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81348" w14:textId="77777777" w:rsidR="006A5521" w:rsidRPr="00AF55C3" w:rsidRDefault="006A5521" w:rsidP="008B0F54">
      <w:pPr>
        <w:adjustRightInd w:val="0"/>
        <w:snapToGrid w:val="0"/>
        <w:spacing w:after="0" w:line="360" w:lineRule="auto"/>
        <w:rPr>
          <w:rFonts w:ascii="Book Antiqua" w:eastAsia="Times New Roman" w:hAnsi="Book Antiqua" w:cs="SimSun"/>
          <w:b/>
          <w:i/>
          <w:sz w:val="24"/>
          <w:szCs w:val="24"/>
        </w:rPr>
      </w:pPr>
      <w:r w:rsidRPr="00AF55C3">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AF55C3">
        <w:rPr>
          <w:rFonts w:ascii="Book Antiqua" w:eastAsia="Times New Roman" w:hAnsi="Book Antiqua" w:cs="SimSun"/>
          <w:b/>
          <w:i/>
          <w:sz w:val="24"/>
          <w:szCs w:val="24"/>
        </w:rPr>
        <w:t xml:space="preserve">World Journal of </w:t>
      </w:r>
      <w:bookmarkStart w:id="7" w:name="OLE_LINK1222"/>
      <w:bookmarkStart w:id="8" w:name="OLE_LINK1223"/>
      <w:r w:rsidRPr="00AF55C3">
        <w:rPr>
          <w:rFonts w:ascii="Book Antiqua" w:eastAsia="Times New Roman" w:hAnsi="Book Antiqua" w:cs="SimSun"/>
          <w:b/>
          <w:i/>
          <w:sz w:val="24"/>
          <w:szCs w:val="24"/>
        </w:rPr>
        <w:t>Gastroenterology</w:t>
      </w:r>
      <w:bookmarkEnd w:id="0"/>
      <w:bookmarkEnd w:id="1"/>
      <w:bookmarkEnd w:id="2"/>
      <w:bookmarkEnd w:id="3"/>
      <w:bookmarkEnd w:id="4"/>
      <w:bookmarkEnd w:id="5"/>
      <w:bookmarkEnd w:id="6"/>
      <w:bookmarkEnd w:id="7"/>
      <w:bookmarkEnd w:id="8"/>
    </w:p>
    <w:p w14:paraId="3ED892A3" w14:textId="77777777" w:rsidR="006A5521" w:rsidRPr="00AF55C3" w:rsidRDefault="006A5521" w:rsidP="008B0F54">
      <w:pPr>
        <w:adjustRightInd w:val="0"/>
        <w:snapToGrid w:val="0"/>
        <w:spacing w:after="0" w:line="360" w:lineRule="auto"/>
        <w:rPr>
          <w:rFonts w:ascii="Book Antiqua" w:hAnsi="Book Antiqua" w:cs="Arial"/>
          <w:b/>
          <w:sz w:val="24"/>
          <w:szCs w:val="24"/>
          <w:lang w:val="en"/>
        </w:rPr>
      </w:pPr>
      <w:r w:rsidRPr="00AF55C3">
        <w:rPr>
          <w:rFonts w:ascii="Book Antiqua" w:eastAsia="Times New Roman" w:hAnsi="Book Antiqua"/>
          <w:b/>
          <w:bCs/>
          <w:sz w:val="24"/>
          <w:szCs w:val="24"/>
        </w:rPr>
        <w:t>Manuscript NO</w:t>
      </w:r>
      <w:r w:rsidRPr="00AF55C3">
        <w:rPr>
          <w:rFonts w:ascii="Book Antiqua" w:hAnsi="Book Antiqua" w:cs="Arial"/>
          <w:b/>
          <w:sz w:val="24"/>
          <w:szCs w:val="24"/>
          <w:lang w:val="en"/>
        </w:rPr>
        <w:t>: 38828</w:t>
      </w:r>
    </w:p>
    <w:p w14:paraId="157E5D1F" w14:textId="77777777" w:rsidR="006A5521" w:rsidRPr="00AF55C3" w:rsidRDefault="006A5521" w:rsidP="008B0F54">
      <w:pPr>
        <w:adjustRightInd w:val="0"/>
        <w:snapToGrid w:val="0"/>
        <w:spacing w:after="0" w:line="360" w:lineRule="auto"/>
        <w:rPr>
          <w:rFonts w:ascii="Book Antiqua" w:hAnsi="Book Antiqua"/>
          <w:b/>
          <w:sz w:val="24"/>
          <w:szCs w:val="24"/>
        </w:rPr>
      </w:pPr>
      <w:bookmarkStart w:id="9" w:name="OLE_LINK3"/>
      <w:bookmarkStart w:id="10" w:name="OLE_LINK4"/>
      <w:r w:rsidRPr="00AF55C3">
        <w:rPr>
          <w:rFonts w:ascii="Book Antiqua" w:hAnsi="Book Antiqua"/>
          <w:b/>
          <w:sz w:val="24"/>
          <w:szCs w:val="24"/>
          <w:shd w:val="clear" w:color="auto" w:fill="FFFFFF"/>
        </w:rPr>
        <w:t>Manuscript Type</w:t>
      </w:r>
      <w:r w:rsidRPr="00AF55C3">
        <w:rPr>
          <w:rFonts w:ascii="Book Antiqua" w:hAnsi="Book Antiqua"/>
          <w:b/>
          <w:sz w:val="24"/>
          <w:szCs w:val="24"/>
        </w:rPr>
        <w:t xml:space="preserve">: </w:t>
      </w:r>
      <w:bookmarkEnd w:id="9"/>
      <w:bookmarkEnd w:id="10"/>
      <w:r w:rsidRPr="00AF55C3">
        <w:rPr>
          <w:rFonts w:ascii="Book Antiqua" w:hAnsi="Book Antiqua"/>
          <w:b/>
          <w:sz w:val="24"/>
          <w:szCs w:val="24"/>
        </w:rPr>
        <w:t>REVIEW</w:t>
      </w:r>
    </w:p>
    <w:p w14:paraId="2BC722F0" w14:textId="77777777" w:rsidR="003959E3" w:rsidRPr="00AF55C3" w:rsidRDefault="003959E3" w:rsidP="008B0F54">
      <w:pPr>
        <w:adjustRightInd w:val="0"/>
        <w:snapToGrid w:val="0"/>
        <w:spacing w:after="0" w:line="360" w:lineRule="auto"/>
        <w:rPr>
          <w:rFonts w:ascii="Book Antiqua" w:hAnsi="Book Antiqua" w:cs="Times New Roman"/>
          <w:sz w:val="24"/>
          <w:szCs w:val="24"/>
        </w:rPr>
      </w:pPr>
    </w:p>
    <w:p w14:paraId="11941F44" w14:textId="137DD0EB" w:rsidR="009F04F7" w:rsidRPr="00AF55C3" w:rsidRDefault="00A46C88" w:rsidP="008B0F54">
      <w:pPr>
        <w:adjustRightInd w:val="0"/>
        <w:snapToGrid w:val="0"/>
        <w:spacing w:after="0" w:line="360" w:lineRule="auto"/>
        <w:rPr>
          <w:rFonts w:ascii="Book Antiqua" w:hAnsi="Book Antiqua" w:cs="Times New Roman"/>
          <w:b/>
          <w:sz w:val="24"/>
          <w:szCs w:val="24"/>
        </w:rPr>
      </w:pPr>
      <w:r w:rsidRPr="00AF55C3">
        <w:rPr>
          <w:rFonts w:ascii="Book Antiqua" w:hAnsi="Book Antiqua" w:cs="Times New Roman"/>
          <w:b/>
          <w:sz w:val="24"/>
          <w:szCs w:val="24"/>
        </w:rPr>
        <w:t>Tumo</w:t>
      </w:r>
      <w:r w:rsidR="008B0F54" w:rsidRPr="00AF55C3">
        <w:rPr>
          <w:rFonts w:ascii="Book Antiqua" w:hAnsi="Book Antiqua" w:cs="Times New Roman"/>
          <w:b/>
          <w:sz w:val="24"/>
          <w:szCs w:val="24"/>
        </w:rPr>
        <w:t>r heterogeneity of gastric cancer: From the perspective of tumor-initiating cell</w:t>
      </w:r>
    </w:p>
    <w:p w14:paraId="7A803184" w14:textId="77777777" w:rsidR="00DE5B29" w:rsidRPr="00AF55C3" w:rsidRDefault="00DE5B29" w:rsidP="008B0F54">
      <w:pPr>
        <w:adjustRightInd w:val="0"/>
        <w:snapToGrid w:val="0"/>
        <w:spacing w:after="0" w:line="360" w:lineRule="auto"/>
        <w:rPr>
          <w:rFonts w:ascii="Book Antiqua" w:hAnsi="Book Antiqua" w:cs="Times New Roman"/>
          <w:b/>
          <w:sz w:val="24"/>
          <w:szCs w:val="24"/>
        </w:rPr>
      </w:pPr>
    </w:p>
    <w:p w14:paraId="22F88F8A" w14:textId="685ACFC6" w:rsidR="003959E3" w:rsidRPr="00AF55C3" w:rsidRDefault="00EB0A8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Gao J</w:t>
      </w:r>
      <w:r w:rsidR="008B0F54" w:rsidRPr="00AF55C3">
        <w:rPr>
          <w:rFonts w:ascii="Book Antiqua" w:hAnsi="Book Antiqua" w:cs="Times New Roman"/>
          <w:sz w:val="24"/>
          <w:szCs w:val="24"/>
        </w:rPr>
        <w:t>P</w:t>
      </w:r>
      <w:r w:rsidR="003959E3" w:rsidRPr="00AF55C3">
        <w:rPr>
          <w:rFonts w:ascii="Book Antiqua" w:hAnsi="Book Antiqua" w:cs="Times New Roman"/>
          <w:sz w:val="24"/>
          <w:szCs w:val="24"/>
        </w:rPr>
        <w:t xml:space="preserve"> </w:t>
      </w:r>
      <w:r w:rsidR="003959E3" w:rsidRPr="00AF55C3">
        <w:rPr>
          <w:rFonts w:ascii="Book Antiqua" w:hAnsi="Book Antiqua" w:cs="Times New Roman"/>
          <w:i/>
          <w:sz w:val="24"/>
          <w:szCs w:val="24"/>
        </w:rPr>
        <w:t>et al.</w:t>
      </w:r>
      <w:r w:rsidR="003959E3" w:rsidRPr="00AF55C3">
        <w:rPr>
          <w:rFonts w:ascii="Book Antiqua" w:hAnsi="Book Antiqua" w:cs="Times New Roman"/>
          <w:sz w:val="24"/>
          <w:szCs w:val="24"/>
        </w:rPr>
        <w:t xml:space="preserve"> Interpreting tumor heterogeneity of </w:t>
      </w:r>
      <w:r w:rsidR="00B63612">
        <w:rPr>
          <w:rFonts w:ascii="Book Antiqua" w:hAnsi="Book Antiqua" w:cs="Times New Roman" w:hint="eastAsia"/>
          <w:sz w:val="24"/>
          <w:szCs w:val="24"/>
        </w:rPr>
        <w:t>GC</w:t>
      </w:r>
      <w:r w:rsidR="003959E3" w:rsidRPr="00AF55C3">
        <w:rPr>
          <w:rFonts w:ascii="Book Antiqua" w:hAnsi="Book Antiqua" w:cs="Times New Roman"/>
          <w:sz w:val="24"/>
          <w:szCs w:val="24"/>
        </w:rPr>
        <w:t xml:space="preserve"> from the perspective of </w:t>
      </w:r>
      <w:r w:rsidR="00B63612" w:rsidRPr="00B63612">
        <w:rPr>
          <w:rFonts w:ascii="Book Antiqua" w:hAnsi="Book Antiqua" w:cs="Times New Roman"/>
          <w:sz w:val="24"/>
          <w:szCs w:val="24"/>
        </w:rPr>
        <w:t>TIC</w:t>
      </w:r>
    </w:p>
    <w:p w14:paraId="34A75AE7" w14:textId="77777777" w:rsidR="003959E3" w:rsidRPr="00AF55C3" w:rsidRDefault="003959E3" w:rsidP="008B0F54">
      <w:pPr>
        <w:adjustRightInd w:val="0"/>
        <w:snapToGrid w:val="0"/>
        <w:spacing w:after="0" w:line="360" w:lineRule="auto"/>
        <w:rPr>
          <w:rFonts w:ascii="Book Antiqua" w:hAnsi="Book Antiqua" w:cs="Times New Roman"/>
          <w:sz w:val="24"/>
          <w:szCs w:val="24"/>
        </w:rPr>
      </w:pPr>
    </w:p>
    <w:p w14:paraId="13572B7C" w14:textId="292FAB98" w:rsidR="00DE5B29" w:rsidRPr="00AF55C3" w:rsidRDefault="00DE5B29" w:rsidP="008B0F54">
      <w:pPr>
        <w:adjustRightInd w:val="0"/>
        <w:snapToGrid w:val="0"/>
        <w:spacing w:after="0" w:line="360" w:lineRule="auto"/>
        <w:rPr>
          <w:rFonts w:ascii="Book Antiqua" w:hAnsi="Book Antiqua" w:cs="Times New Roman"/>
          <w:sz w:val="24"/>
          <w:szCs w:val="24"/>
          <w:lang w:val="de-DE"/>
        </w:rPr>
      </w:pPr>
      <w:r w:rsidRPr="00AF55C3">
        <w:rPr>
          <w:rFonts w:ascii="Book Antiqua" w:hAnsi="Book Antiqua" w:cs="Times New Roman"/>
          <w:sz w:val="24"/>
          <w:szCs w:val="24"/>
          <w:lang w:val="de-DE"/>
        </w:rPr>
        <w:t>Jian</w:t>
      </w:r>
      <w:r w:rsidR="004416F9" w:rsidRPr="00AF55C3">
        <w:rPr>
          <w:rFonts w:ascii="Book Antiqua" w:hAnsi="Book Antiqua" w:cs="Times New Roman"/>
          <w:sz w:val="24"/>
          <w:szCs w:val="24"/>
          <w:lang w:val="de-DE"/>
        </w:rPr>
        <w:t>-</w:t>
      </w:r>
      <w:r w:rsidR="008B0F54" w:rsidRPr="00AF55C3">
        <w:rPr>
          <w:rFonts w:ascii="Book Antiqua" w:hAnsi="Book Antiqua" w:cs="Times New Roman"/>
          <w:sz w:val="24"/>
          <w:szCs w:val="24"/>
          <w:lang w:val="de-DE"/>
        </w:rPr>
        <w:t>P</w:t>
      </w:r>
      <w:r w:rsidRPr="00AF55C3">
        <w:rPr>
          <w:rFonts w:ascii="Book Antiqua" w:hAnsi="Book Antiqua" w:cs="Times New Roman"/>
          <w:sz w:val="24"/>
          <w:szCs w:val="24"/>
          <w:lang w:val="de-DE"/>
        </w:rPr>
        <w:t>eng Gao, Wei Xu, Wen</w:t>
      </w:r>
      <w:r w:rsidR="004416F9" w:rsidRPr="00AF55C3">
        <w:rPr>
          <w:rFonts w:ascii="Book Antiqua" w:hAnsi="Book Antiqua" w:cs="Times New Roman"/>
          <w:sz w:val="24"/>
          <w:szCs w:val="24"/>
          <w:lang w:val="de-DE"/>
        </w:rPr>
        <w:t>-</w:t>
      </w:r>
      <w:r w:rsidR="008B0F54" w:rsidRPr="00AF55C3">
        <w:rPr>
          <w:rFonts w:ascii="Book Antiqua" w:hAnsi="Book Antiqua" w:cs="Times New Roman"/>
          <w:sz w:val="24"/>
          <w:szCs w:val="24"/>
          <w:lang w:val="de-DE"/>
        </w:rPr>
        <w:t>T</w:t>
      </w:r>
      <w:r w:rsidRPr="00AF55C3">
        <w:rPr>
          <w:rFonts w:ascii="Book Antiqua" w:hAnsi="Book Antiqua" w:cs="Times New Roman"/>
          <w:sz w:val="24"/>
          <w:szCs w:val="24"/>
          <w:lang w:val="de-DE"/>
        </w:rPr>
        <w:t>ao Liu, Min Yan, Zheng</w:t>
      </w:r>
      <w:r w:rsidR="004416F9" w:rsidRPr="00AF55C3">
        <w:rPr>
          <w:rFonts w:ascii="Book Antiqua" w:hAnsi="Book Antiqua" w:cs="Times New Roman"/>
          <w:sz w:val="24"/>
          <w:szCs w:val="24"/>
          <w:lang w:val="de-DE"/>
        </w:rPr>
        <w:t>-</w:t>
      </w:r>
      <w:r w:rsidR="008B0F54" w:rsidRPr="00AF55C3">
        <w:rPr>
          <w:rFonts w:ascii="Book Antiqua" w:hAnsi="Book Antiqua" w:cs="Times New Roman"/>
          <w:sz w:val="24"/>
          <w:szCs w:val="24"/>
          <w:lang w:val="de-DE"/>
        </w:rPr>
        <w:t>G</w:t>
      </w:r>
      <w:r w:rsidRPr="00AF55C3">
        <w:rPr>
          <w:rFonts w:ascii="Book Antiqua" w:hAnsi="Book Antiqua" w:cs="Times New Roman"/>
          <w:sz w:val="24"/>
          <w:szCs w:val="24"/>
          <w:lang w:val="de-DE"/>
        </w:rPr>
        <w:t>ang Zhu</w:t>
      </w:r>
    </w:p>
    <w:p w14:paraId="122BE62D" w14:textId="77777777" w:rsidR="003959E3" w:rsidRPr="00AF55C3" w:rsidRDefault="003959E3" w:rsidP="008B0F54">
      <w:pPr>
        <w:adjustRightInd w:val="0"/>
        <w:snapToGrid w:val="0"/>
        <w:spacing w:after="0" w:line="360" w:lineRule="auto"/>
        <w:rPr>
          <w:rFonts w:ascii="Book Antiqua" w:hAnsi="Book Antiqua" w:cs="Times New Roman"/>
          <w:sz w:val="24"/>
          <w:szCs w:val="24"/>
          <w:lang w:val="de-DE"/>
        </w:rPr>
      </w:pPr>
    </w:p>
    <w:p w14:paraId="392A13AE" w14:textId="75C4E75B" w:rsidR="00DE5B29" w:rsidRPr="00AF55C3" w:rsidRDefault="008B0F54" w:rsidP="008B0F54">
      <w:pPr>
        <w:adjustRightInd w:val="0"/>
        <w:snapToGrid w:val="0"/>
        <w:spacing w:after="0" w:line="360" w:lineRule="auto"/>
        <w:rPr>
          <w:rFonts w:ascii="Book Antiqua" w:hAnsi="Book Antiqua" w:cs="Times New Roman"/>
          <w:b/>
          <w:sz w:val="24"/>
          <w:szCs w:val="24"/>
        </w:rPr>
      </w:pPr>
      <w:r w:rsidRPr="00AF55C3">
        <w:rPr>
          <w:rFonts w:ascii="Book Antiqua" w:hAnsi="Book Antiqua" w:cs="Times New Roman"/>
          <w:b/>
          <w:sz w:val="24"/>
          <w:szCs w:val="24"/>
          <w:lang w:val="de-DE"/>
        </w:rPr>
        <w:t>Jian-Peng Gao, Wei Xu, Wen-Tao Liu, Min Yan, Zheng-Gang Zhu</w:t>
      </w:r>
      <w:r w:rsidR="003959E3" w:rsidRPr="00AF55C3">
        <w:rPr>
          <w:rFonts w:ascii="Book Antiqua" w:hAnsi="Book Antiqua" w:cs="Times New Roman"/>
          <w:b/>
          <w:sz w:val="24"/>
          <w:szCs w:val="24"/>
        </w:rPr>
        <w:t xml:space="preserve">, </w:t>
      </w:r>
      <w:r w:rsidRPr="00AF55C3">
        <w:rPr>
          <w:rFonts w:ascii="Book Antiqua" w:hAnsi="Book Antiqua" w:cs="Times New Roman"/>
          <w:sz w:val="24"/>
          <w:szCs w:val="24"/>
        </w:rPr>
        <w:t xml:space="preserve">Department of Surgery, Shanghai Institute of Digestive Surgery, Ruijin Hospital, Shanghai Jiao Tong University, </w:t>
      </w:r>
      <w:r w:rsidR="00DE5B29" w:rsidRPr="00AF55C3">
        <w:rPr>
          <w:rFonts w:ascii="Book Antiqua" w:hAnsi="Book Antiqua" w:cs="Times New Roman"/>
          <w:sz w:val="24"/>
          <w:szCs w:val="24"/>
        </w:rPr>
        <w:t>Shanghai 200025,</w:t>
      </w:r>
      <w:r w:rsidRPr="00AF55C3">
        <w:rPr>
          <w:rFonts w:ascii="Book Antiqua" w:hAnsi="Book Antiqua" w:cs="Times New Roman" w:hint="eastAsia"/>
          <w:sz w:val="24"/>
          <w:szCs w:val="24"/>
        </w:rPr>
        <w:t xml:space="preserve"> </w:t>
      </w:r>
      <w:r w:rsidR="00DE5B29" w:rsidRPr="00AF55C3">
        <w:rPr>
          <w:rFonts w:ascii="Book Antiqua" w:hAnsi="Book Antiqua" w:cs="Times New Roman"/>
          <w:sz w:val="24"/>
          <w:szCs w:val="24"/>
        </w:rPr>
        <w:t>China</w:t>
      </w:r>
    </w:p>
    <w:p w14:paraId="1E41D10E" w14:textId="77777777" w:rsidR="003959E3" w:rsidRPr="00AF55C3" w:rsidRDefault="003959E3" w:rsidP="008B0F54">
      <w:pPr>
        <w:adjustRightInd w:val="0"/>
        <w:snapToGrid w:val="0"/>
        <w:spacing w:after="0" w:line="360" w:lineRule="auto"/>
        <w:rPr>
          <w:rFonts w:ascii="Book Antiqua" w:hAnsi="Book Antiqua" w:cs="Times New Roman"/>
          <w:sz w:val="24"/>
          <w:szCs w:val="24"/>
        </w:rPr>
      </w:pPr>
    </w:p>
    <w:p w14:paraId="5DFDCD91" w14:textId="61EE054D" w:rsidR="00CA1DC2" w:rsidRPr="00AF55C3" w:rsidRDefault="003959E3"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ORCID number</w:t>
      </w:r>
      <w:r w:rsidRPr="00AF55C3">
        <w:rPr>
          <w:rFonts w:ascii="Book Antiqua" w:hAnsi="Book Antiqua" w:cs="Times New Roman"/>
          <w:sz w:val="24"/>
          <w:szCs w:val="24"/>
        </w:rPr>
        <w:t xml:space="preserve">: </w:t>
      </w:r>
      <w:r w:rsidR="008B0F54" w:rsidRPr="00AF55C3">
        <w:rPr>
          <w:rFonts w:ascii="Book Antiqua" w:hAnsi="Book Antiqua" w:cs="Times New Roman"/>
          <w:sz w:val="24"/>
          <w:szCs w:val="24"/>
        </w:rPr>
        <w:t>Jian-Peng Gao</w:t>
      </w:r>
      <w:r w:rsidRPr="00AF55C3">
        <w:rPr>
          <w:rFonts w:ascii="Book Antiqua" w:hAnsi="Book Antiqua" w:cs="Times New Roman"/>
          <w:sz w:val="24"/>
          <w:szCs w:val="24"/>
        </w:rPr>
        <w:t xml:space="preserve"> (0000-0002-4627-6278); Wei Xu (0000-0002-5289-0944)</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 </w:t>
      </w:r>
      <w:r w:rsidR="008B0F54" w:rsidRPr="00AF55C3">
        <w:rPr>
          <w:rFonts w:ascii="Book Antiqua" w:hAnsi="Book Antiqua" w:cs="Times New Roman"/>
          <w:sz w:val="24"/>
          <w:szCs w:val="24"/>
        </w:rPr>
        <w:t>Wen-Tao Liu</w:t>
      </w:r>
      <w:r w:rsidRPr="00AF55C3">
        <w:rPr>
          <w:rFonts w:ascii="Book Antiqua" w:hAnsi="Book Antiqua" w:cs="Times New Roman"/>
          <w:sz w:val="24"/>
          <w:szCs w:val="24"/>
        </w:rPr>
        <w:t xml:space="preserve"> (0000-0002-2166-8259)</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 Min Yan (0000-0002-7486-2944)</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 </w:t>
      </w:r>
      <w:r w:rsidR="008B0F54" w:rsidRPr="00AF55C3">
        <w:rPr>
          <w:rFonts w:ascii="Book Antiqua" w:hAnsi="Book Antiqua" w:cs="Times New Roman"/>
          <w:sz w:val="24"/>
          <w:szCs w:val="24"/>
        </w:rPr>
        <w:t>Zheng-Gang Zhu</w:t>
      </w:r>
      <w:r w:rsidRPr="00AF55C3">
        <w:rPr>
          <w:rFonts w:ascii="Book Antiqua" w:hAnsi="Book Antiqua" w:cs="Times New Roman"/>
          <w:sz w:val="24"/>
          <w:szCs w:val="24"/>
        </w:rPr>
        <w:t xml:space="preserve"> (0000-0003-4769-5463)</w:t>
      </w:r>
      <w:r w:rsidR="00CA1DC2" w:rsidRPr="00AF55C3">
        <w:rPr>
          <w:rFonts w:ascii="Book Antiqua" w:hAnsi="Book Antiqua" w:cs="Times New Roman"/>
          <w:sz w:val="24"/>
          <w:szCs w:val="24"/>
        </w:rPr>
        <w:t>.</w:t>
      </w:r>
    </w:p>
    <w:p w14:paraId="6CC41874" w14:textId="77777777" w:rsidR="00CA1DC2" w:rsidRPr="00AF55C3" w:rsidRDefault="00CA1DC2" w:rsidP="008B0F54">
      <w:pPr>
        <w:adjustRightInd w:val="0"/>
        <w:snapToGrid w:val="0"/>
        <w:spacing w:after="0" w:line="360" w:lineRule="auto"/>
        <w:rPr>
          <w:rFonts w:ascii="Book Antiqua" w:hAnsi="Book Antiqua" w:cs="Times New Roman"/>
          <w:b/>
          <w:sz w:val="24"/>
          <w:szCs w:val="24"/>
        </w:rPr>
      </w:pPr>
    </w:p>
    <w:p w14:paraId="39EAFFBE" w14:textId="1AE6F28F" w:rsidR="00DE5B29" w:rsidRPr="00AF55C3" w:rsidRDefault="00DE5B2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 xml:space="preserve">Author contribution: </w:t>
      </w:r>
      <w:r w:rsidRPr="00AF55C3">
        <w:rPr>
          <w:rFonts w:ascii="Book Antiqua" w:hAnsi="Book Antiqua" w:cs="Times New Roman"/>
          <w:sz w:val="24"/>
          <w:szCs w:val="24"/>
        </w:rPr>
        <w:t xml:space="preserve">Gao </w:t>
      </w:r>
      <w:r w:rsidR="008B0F54" w:rsidRPr="00AF55C3">
        <w:rPr>
          <w:rFonts w:ascii="Book Antiqua" w:hAnsi="Book Antiqua" w:cs="Times New Roman"/>
          <w:sz w:val="24"/>
          <w:szCs w:val="24"/>
        </w:rPr>
        <w:t>J</w:t>
      </w:r>
      <w:r w:rsidR="008B0F54" w:rsidRPr="00AF55C3">
        <w:rPr>
          <w:rFonts w:ascii="Book Antiqua" w:hAnsi="Book Antiqua" w:cs="Times New Roman" w:hint="eastAsia"/>
          <w:sz w:val="24"/>
          <w:szCs w:val="24"/>
        </w:rPr>
        <w:t>P</w:t>
      </w:r>
      <w:r w:rsidR="008B0F54"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performed the literature research, data analysis and wrote the manuscript; </w:t>
      </w:r>
      <w:r w:rsidR="008B0F54" w:rsidRPr="00AF55C3">
        <w:rPr>
          <w:rFonts w:ascii="Book Antiqua" w:hAnsi="Book Antiqua" w:cs="Times New Roman"/>
          <w:sz w:val="24"/>
          <w:szCs w:val="24"/>
        </w:rPr>
        <w:t>Xu W</w:t>
      </w:r>
      <w:r w:rsidR="00721C02" w:rsidRPr="00AF55C3">
        <w:rPr>
          <w:rFonts w:ascii="Book Antiqua" w:hAnsi="Book Antiqua" w:cs="Times New Roman"/>
          <w:sz w:val="24"/>
          <w:szCs w:val="24"/>
        </w:rPr>
        <w:t xml:space="preserve"> performed the literature research and data analysis; </w:t>
      </w:r>
      <w:r w:rsidR="008B0F54" w:rsidRPr="00AF55C3">
        <w:rPr>
          <w:rFonts w:ascii="Book Antiqua" w:hAnsi="Book Antiqua" w:cs="Times New Roman"/>
          <w:sz w:val="24"/>
          <w:szCs w:val="24"/>
        </w:rPr>
        <w:t xml:space="preserve">Liu </w:t>
      </w:r>
      <w:r w:rsidRPr="00AF55C3">
        <w:rPr>
          <w:rFonts w:ascii="Book Antiqua" w:hAnsi="Book Antiqua" w:cs="Times New Roman"/>
          <w:sz w:val="24"/>
          <w:szCs w:val="24"/>
        </w:rPr>
        <w:t>W</w:t>
      </w:r>
      <w:r w:rsidR="008B0F54" w:rsidRPr="00AF55C3">
        <w:rPr>
          <w:rFonts w:ascii="Book Antiqua" w:hAnsi="Book Antiqua" w:cs="Times New Roman" w:hint="eastAsia"/>
          <w:sz w:val="24"/>
          <w:szCs w:val="24"/>
        </w:rPr>
        <w:t>T</w:t>
      </w:r>
      <w:r w:rsidRPr="00AF55C3">
        <w:rPr>
          <w:rFonts w:ascii="Book Antiqua" w:hAnsi="Book Antiqua" w:cs="Times New Roman"/>
          <w:sz w:val="24"/>
          <w:szCs w:val="24"/>
        </w:rPr>
        <w:t xml:space="preserve"> contributed to the literature research and provided a critical revision of the manuscript for important intellectual content</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 </w:t>
      </w:r>
      <w:r w:rsidR="008B0F54" w:rsidRPr="00AF55C3">
        <w:rPr>
          <w:rFonts w:ascii="Book Antiqua" w:hAnsi="Book Antiqua" w:cs="Times New Roman"/>
          <w:sz w:val="24"/>
          <w:szCs w:val="24"/>
        </w:rPr>
        <w:t>Yan M</w:t>
      </w:r>
      <w:r w:rsidRPr="00AF55C3">
        <w:rPr>
          <w:rFonts w:ascii="Book Antiqua" w:hAnsi="Book Antiqua" w:cs="Times New Roman"/>
          <w:sz w:val="24"/>
          <w:szCs w:val="24"/>
        </w:rPr>
        <w:t xml:space="preserve"> and </w:t>
      </w:r>
      <w:r w:rsidR="008B0F54" w:rsidRPr="00AF55C3">
        <w:rPr>
          <w:rFonts w:ascii="Book Antiqua" w:hAnsi="Book Antiqua" w:cs="Times New Roman"/>
          <w:sz w:val="24"/>
          <w:szCs w:val="24"/>
        </w:rPr>
        <w:t xml:space="preserve">Zhu </w:t>
      </w:r>
      <w:r w:rsidR="00721C02" w:rsidRPr="00AF55C3">
        <w:rPr>
          <w:rFonts w:ascii="Book Antiqua" w:hAnsi="Book Antiqua" w:cs="Times New Roman"/>
          <w:sz w:val="24"/>
          <w:szCs w:val="24"/>
        </w:rPr>
        <w:t>Z</w:t>
      </w:r>
      <w:r w:rsidR="008B0F54" w:rsidRPr="00AF55C3">
        <w:rPr>
          <w:rFonts w:ascii="Book Antiqua" w:hAnsi="Book Antiqua" w:cs="Times New Roman" w:hint="eastAsia"/>
          <w:sz w:val="24"/>
          <w:szCs w:val="24"/>
        </w:rPr>
        <w:t>G</w:t>
      </w:r>
      <w:r w:rsidRPr="00AF55C3">
        <w:rPr>
          <w:rFonts w:ascii="Book Antiqua" w:hAnsi="Book Antiqua" w:cs="Times New Roman"/>
          <w:sz w:val="24"/>
          <w:szCs w:val="24"/>
        </w:rPr>
        <w:t xml:space="preserve"> supervised the study and provided a critical revision of the </w:t>
      </w:r>
      <w:r w:rsidR="00CA1DC2" w:rsidRPr="00AF55C3">
        <w:rPr>
          <w:rFonts w:ascii="Book Antiqua" w:hAnsi="Book Antiqua" w:cs="Times New Roman"/>
          <w:sz w:val="24"/>
          <w:szCs w:val="24"/>
        </w:rPr>
        <w:t>manuscript prior to submission.</w:t>
      </w:r>
    </w:p>
    <w:p w14:paraId="0762018E" w14:textId="77777777" w:rsidR="00CA1DC2" w:rsidRPr="00AF55C3" w:rsidRDefault="00CA1DC2" w:rsidP="008B0F54">
      <w:pPr>
        <w:adjustRightInd w:val="0"/>
        <w:snapToGrid w:val="0"/>
        <w:spacing w:after="0" w:line="360" w:lineRule="auto"/>
        <w:rPr>
          <w:rFonts w:ascii="Book Antiqua" w:hAnsi="Book Antiqua" w:cs="Times New Roman"/>
          <w:sz w:val="24"/>
          <w:szCs w:val="24"/>
        </w:rPr>
      </w:pPr>
    </w:p>
    <w:p w14:paraId="55E25CC8" w14:textId="155F9F71" w:rsidR="00CA1DC2" w:rsidRPr="00AF55C3" w:rsidRDefault="00CA1DC2"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Supported by</w:t>
      </w:r>
      <w:r w:rsidR="008B0F54" w:rsidRPr="00AF55C3">
        <w:rPr>
          <w:rFonts w:ascii="Book Antiqua" w:hAnsi="Book Antiqua" w:cs="Times New Roman" w:hint="eastAsia"/>
          <w:sz w:val="24"/>
          <w:szCs w:val="24"/>
        </w:rPr>
        <w:t xml:space="preserve"> </w:t>
      </w:r>
      <w:r w:rsidR="00D371B5" w:rsidRPr="00AF55C3">
        <w:rPr>
          <w:rFonts w:ascii="Book Antiqua" w:hAnsi="Book Antiqua" w:cs="Times New Roman"/>
          <w:sz w:val="24"/>
          <w:szCs w:val="24"/>
        </w:rPr>
        <w:t>Shanghai Jiao Tong University Medical Engineering Cross Research Fund</w:t>
      </w:r>
      <w:r w:rsidR="008B0F54" w:rsidRPr="00AF55C3">
        <w:rPr>
          <w:rFonts w:ascii="Book Antiqua" w:hAnsi="Book Antiqua" w:cs="Times New Roman" w:hint="eastAsia"/>
          <w:sz w:val="24"/>
          <w:szCs w:val="24"/>
        </w:rPr>
        <w:t xml:space="preserve">, </w:t>
      </w:r>
      <w:r w:rsidR="00D371B5" w:rsidRPr="00AF55C3">
        <w:rPr>
          <w:rFonts w:ascii="Book Antiqua" w:hAnsi="Book Antiqua" w:cs="Times New Roman"/>
          <w:sz w:val="24"/>
          <w:szCs w:val="24"/>
        </w:rPr>
        <w:t>No.YG2014MS59</w:t>
      </w:r>
      <w:r w:rsidR="00DE5B29" w:rsidRPr="00AF55C3">
        <w:rPr>
          <w:rFonts w:ascii="Book Antiqua" w:hAnsi="Book Antiqua" w:cs="Times New Roman"/>
          <w:sz w:val="24"/>
          <w:szCs w:val="24"/>
        </w:rPr>
        <w:t>.</w:t>
      </w:r>
    </w:p>
    <w:p w14:paraId="680E4756" w14:textId="77777777" w:rsidR="00CA1DC2" w:rsidRPr="00AF55C3" w:rsidRDefault="00CA1DC2" w:rsidP="008B0F54">
      <w:pPr>
        <w:adjustRightInd w:val="0"/>
        <w:snapToGrid w:val="0"/>
        <w:spacing w:after="0" w:line="360" w:lineRule="auto"/>
        <w:rPr>
          <w:rFonts w:ascii="Book Antiqua" w:hAnsi="Book Antiqua" w:cs="Times New Roman"/>
          <w:sz w:val="24"/>
          <w:szCs w:val="24"/>
        </w:rPr>
      </w:pPr>
    </w:p>
    <w:p w14:paraId="06D3908D" w14:textId="107474AA" w:rsidR="00CA1DC2" w:rsidRPr="00AF55C3" w:rsidRDefault="00CA1DC2"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Conflict-of-interest statement:</w:t>
      </w:r>
      <w:r w:rsidRPr="00AF55C3">
        <w:rPr>
          <w:rFonts w:ascii="Book Antiqua" w:hAnsi="Book Antiqua" w:cs="Times New Roman"/>
          <w:sz w:val="24"/>
          <w:szCs w:val="24"/>
        </w:rPr>
        <w:t xml:space="preserve"> No potential conflicts of interest. </w:t>
      </w:r>
    </w:p>
    <w:p w14:paraId="7D5D30AF" w14:textId="77777777" w:rsidR="00CA1DC2" w:rsidRPr="00AF55C3" w:rsidRDefault="00CA1DC2" w:rsidP="008B0F54">
      <w:pPr>
        <w:adjustRightInd w:val="0"/>
        <w:snapToGrid w:val="0"/>
        <w:spacing w:after="0" w:line="360" w:lineRule="auto"/>
        <w:rPr>
          <w:rFonts w:ascii="Book Antiqua" w:hAnsi="Book Antiqua" w:cs="Times New Roman"/>
          <w:sz w:val="24"/>
          <w:szCs w:val="24"/>
        </w:rPr>
      </w:pPr>
    </w:p>
    <w:p w14:paraId="3E8508E1" w14:textId="77777777" w:rsidR="008B0F54" w:rsidRPr="00AF55C3" w:rsidRDefault="008B0F54" w:rsidP="008B0F54">
      <w:pPr>
        <w:spacing w:after="0" w:line="360" w:lineRule="auto"/>
        <w:rPr>
          <w:rFonts w:ascii="Book Antiqua" w:eastAsia="SimSun" w:hAnsi="Book Antiqua" w:cs="Times New Roman"/>
          <w:b/>
          <w:sz w:val="24"/>
          <w:szCs w:val="24"/>
        </w:rPr>
      </w:pPr>
      <w:bookmarkStart w:id="11" w:name="OLE_LINK1839"/>
      <w:bookmarkStart w:id="12" w:name="OLE_LINK1840"/>
      <w:bookmarkStart w:id="13" w:name="OLE_LINK1024"/>
      <w:bookmarkStart w:id="14" w:name="OLE_LINK1025"/>
      <w:bookmarkStart w:id="15" w:name="OLE_LINK570"/>
      <w:bookmarkStart w:id="16" w:name="OLE_LINK1096"/>
      <w:bookmarkStart w:id="17" w:name="OLE_LINK1097"/>
      <w:bookmarkStart w:id="18" w:name="OLE_LINK1098"/>
      <w:bookmarkStart w:id="19" w:name="OLE_LINK985"/>
      <w:bookmarkStart w:id="20" w:name="OLE_LINK986"/>
      <w:bookmarkStart w:id="21" w:name="OLE_LINK1122"/>
      <w:bookmarkStart w:id="22" w:name="OLE_LINK649"/>
      <w:bookmarkStart w:id="23" w:name="OLE_LINK650"/>
      <w:bookmarkStart w:id="24" w:name="OLE_LINK1706"/>
      <w:bookmarkStart w:id="25" w:name="OLE_LINK1707"/>
      <w:bookmarkStart w:id="26" w:name="OLE_LINK1756"/>
      <w:bookmarkStart w:id="27" w:name="OLE_LINK564"/>
      <w:bookmarkStart w:id="28" w:name="OLE_LINK155"/>
      <w:bookmarkStart w:id="29" w:name="OLE_LINK183"/>
      <w:bookmarkStart w:id="30" w:name="OLE_LINK441"/>
      <w:bookmarkStart w:id="31" w:name="OLE_LINK142"/>
      <w:bookmarkStart w:id="32" w:name="OLE_LINK376"/>
      <w:bookmarkStart w:id="33" w:name="OLE_LINK687"/>
      <w:bookmarkStart w:id="34" w:name="OLE_LINK716"/>
      <w:bookmarkStart w:id="35" w:name="OLE_LINK731"/>
      <w:bookmarkStart w:id="36" w:name="OLE_LINK809"/>
      <w:bookmarkStart w:id="37" w:name="OLE_LINK812"/>
      <w:bookmarkStart w:id="38" w:name="OLE_LINK916"/>
      <w:bookmarkStart w:id="39" w:name="OLE_LINK917"/>
      <w:bookmarkStart w:id="40" w:name="OLE_LINK1013"/>
      <w:bookmarkStart w:id="41" w:name="OLE_LINK1015"/>
      <w:bookmarkStart w:id="42" w:name="OLE_LINK1016"/>
      <w:bookmarkStart w:id="43" w:name="OLE_LINK1546"/>
      <w:bookmarkStart w:id="44" w:name="OLE_LINK1547"/>
      <w:bookmarkStart w:id="45" w:name="OLE_LINK1596"/>
      <w:bookmarkStart w:id="46" w:name="OLE_LINK1749"/>
      <w:bookmarkStart w:id="47" w:name="OLE_LINK1750"/>
      <w:bookmarkStart w:id="48" w:name="OLE_LINK1751"/>
      <w:bookmarkStart w:id="49" w:name="OLE_LINK1923"/>
      <w:bookmarkStart w:id="50" w:name="OLE_LINK1924"/>
      <w:bookmarkStart w:id="51" w:name="OLE_LINK1933"/>
      <w:bookmarkStart w:id="52" w:name="OLE_LINK1934"/>
      <w:bookmarkStart w:id="53" w:name="OLE_LINK1935"/>
      <w:bookmarkStart w:id="54" w:name="OLE_LINK1996"/>
      <w:bookmarkStart w:id="55" w:name="OLE_LINK1896"/>
      <w:bookmarkStart w:id="56" w:name="OLE_LINK1900"/>
      <w:bookmarkStart w:id="57" w:name="OLE_LINK2088"/>
      <w:bookmarkStart w:id="58" w:name="OLE_LINK1008"/>
      <w:bookmarkStart w:id="59" w:name="OLE_LINK1009"/>
      <w:bookmarkStart w:id="60" w:name="OLE_LINK1729"/>
      <w:r w:rsidRPr="00AF55C3">
        <w:rPr>
          <w:rFonts w:ascii="Book Antiqua" w:eastAsia="SimSun" w:hAnsi="Book Antiqua" w:cs="Times New Roman"/>
          <w:b/>
          <w:sz w:val="24"/>
          <w:szCs w:val="24"/>
        </w:rPr>
        <w:t>Open-Access:</w:t>
      </w:r>
      <w:bookmarkEnd w:id="11"/>
      <w:bookmarkEnd w:id="12"/>
      <w:r w:rsidRPr="00AF55C3">
        <w:rPr>
          <w:rFonts w:ascii="Book Antiqua" w:eastAsia="SimSun" w:hAnsi="Book Antiqua" w:cs="Times New Roman"/>
          <w:b/>
          <w:sz w:val="24"/>
          <w:szCs w:val="24"/>
        </w:rPr>
        <w:t xml:space="preserve"> </w:t>
      </w:r>
      <w:bookmarkStart w:id="61" w:name="OLE_LINK760"/>
      <w:bookmarkStart w:id="62" w:name="OLE_LINK907"/>
      <w:bookmarkStart w:id="63" w:name="OLE_LINK1365"/>
      <w:r w:rsidRPr="00AF55C3">
        <w:rPr>
          <w:rFonts w:ascii="Book Antiqua" w:eastAsia="SimSun"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61"/>
      <w:bookmarkEnd w:id="62"/>
      <w:bookmarkEnd w:id="63"/>
    </w:p>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10B27B3B" w14:textId="77777777" w:rsidR="008B0F54" w:rsidRPr="00AF55C3" w:rsidRDefault="008B0F54" w:rsidP="008B0F54">
      <w:pPr>
        <w:spacing w:after="0" w:line="360" w:lineRule="auto"/>
        <w:rPr>
          <w:rFonts w:ascii="Book Antiqua" w:eastAsia="SimSun" w:hAnsi="Book Antiqua" w:cs="Arial Unicode MS"/>
          <w:kern w:val="2"/>
          <w:sz w:val="24"/>
          <w:szCs w:val="24"/>
        </w:rPr>
      </w:pPr>
    </w:p>
    <w:p w14:paraId="2A2E3198" w14:textId="77777777" w:rsidR="008B0F54" w:rsidRPr="00AF55C3" w:rsidRDefault="008B0F54" w:rsidP="008B0F54">
      <w:pPr>
        <w:spacing w:after="0" w:line="360" w:lineRule="auto"/>
        <w:rPr>
          <w:rFonts w:ascii="Book Antiqua" w:eastAsia="SimSun" w:hAnsi="Book Antiqua" w:cs="Arial Unicode MS"/>
          <w:kern w:val="2"/>
          <w:sz w:val="24"/>
          <w:szCs w:val="24"/>
        </w:rPr>
      </w:pPr>
      <w:bookmarkStart w:id="64" w:name="OLE_LINK918"/>
      <w:bookmarkStart w:id="65" w:name="OLE_LINK919"/>
      <w:bookmarkStart w:id="66" w:name="OLE_LINK1029"/>
      <w:bookmarkStart w:id="67" w:name="OLE_LINK571"/>
      <w:bookmarkStart w:id="68" w:name="OLE_LINK776"/>
      <w:bookmarkStart w:id="69" w:name="OLE_LINK927"/>
      <w:bookmarkStart w:id="70" w:name="OLE_LINK928"/>
      <w:bookmarkStart w:id="71" w:name="OLE_LINK1123"/>
      <w:bookmarkStart w:id="72" w:name="OLE_LINK709"/>
      <w:bookmarkStart w:id="73" w:name="OLE_LINK759"/>
      <w:bookmarkStart w:id="74" w:name="OLE_LINK144"/>
      <w:bookmarkStart w:id="75" w:name="OLE_LINK145"/>
      <w:bookmarkStart w:id="76" w:name="OLE_LINK465"/>
      <w:bookmarkStart w:id="77" w:name="OLE_LINK470"/>
      <w:bookmarkStart w:id="78" w:name="OLE_LINK483"/>
      <w:bookmarkStart w:id="79" w:name="OLE_LINK561"/>
      <w:bookmarkStart w:id="80" w:name="OLE_LINK688"/>
      <w:bookmarkStart w:id="81" w:name="OLE_LINK717"/>
      <w:bookmarkStart w:id="82" w:name="OLE_LINK795"/>
      <w:bookmarkStart w:id="83" w:name="OLE_LINK796"/>
      <w:bookmarkStart w:id="84" w:name="OLE_LINK797"/>
      <w:bookmarkStart w:id="85" w:name="OLE_LINK798"/>
      <w:bookmarkStart w:id="86" w:name="OLE_LINK799"/>
      <w:bookmarkStart w:id="87" w:name="OLE_LINK813"/>
      <w:bookmarkStart w:id="88" w:name="OLE_LINK814"/>
      <w:r w:rsidRPr="00AF55C3">
        <w:rPr>
          <w:rFonts w:ascii="Book Antiqua" w:eastAsia="SimSun" w:hAnsi="Book Antiqua" w:cs="Arial Unicode MS"/>
          <w:b/>
          <w:kern w:val="2"/>
          <w:sz w:val="24"/>
          <w:szCs w:val="24"/>
        </w:rPr>
        <w:t>Manuscript source:</w:t>
      </w:r>
      <w:r w:rsidRPr="00AF55C3">
        <w:rPr>
          <w:rFonts w:ascii="Book Antiqua" w:eastAsia="SimSun" w:hAnsi="Book Antiqua" w:cs="Arial Unicode MS"/>
          <w:kern w:val="2"/>
          <w:sz w:val="24"/>
          <w:szCs w:val="24"/>
        </w:rPr>
        <w:t xml:space="preserve"> Invited manuscript</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4"/>
      <w:bookmarkEnd w:id="65"/>
      <w:bookmarkEnd w:id="66"/>
      <w:bookmarkEnd w:id="67"/>
      <w:bookmarkEnd w:id="68"/>
      <w:bookmarkEnd w:id="69"/>
      <w:bookmarkEnd w:id="70"/>
      <w:bookmarkEnd w:id="71"/>
      <w:bookmarkEnd w:id="72"/>
      <w:bookmarkEnd w:id="73"/>
    </w:p>
    <w:bookmarkEnd w:id="58"/>
    <w:bookmarkEnd w:id="59"/>
    <w:bookmarkEnd w:id="60"/>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14:paraId="49315FAC" w14:textId="77777777" w:rsidR="008B0F54" w:rsidRPr="00AF55C3" w:rsidRDefault="008B0F54" w:rsidP="008B0F54">
      <w:pPr>
        <w:adjustRightInd w:val="0"/>
        <w:snapToGrid w:val="0"/>
        <w:spacing w:after="0" w:line="360" w:lineRule="auto"/>
        <w:rPr>
          <w:rFonts w:ascii="Book Antiqua" w:hAnsi="Book Antiqua" w:cs="Times New Roman"/>
          <w:b/>
          <w:sz w:val="24"/>
          <w:szCs w:val="24"/>
        </w:rPr>
      </w:pPr>
    </w:p>
    <w:p w14:paraId="3D71AEDB" w14:textId="3AE19F46" w:rsidR="008B0F54" w:rsidRPr="00AF55C3" w:rsidRDefault="00CA1DC2"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Correspondence to:</w:t>
      </w:r>
      <w:r w:rsidRPr="00AF55C3">
        <w:rPr>
          <w:rFonts w:ascii="Book Antiqua" w:hAnsi="Book Antiqua" w:cs="Times New Roman"/>
          <w:sz w:val="24"/>
          <w:szCs w:val="24"/>
        </w:rPr>
        <w:t xml:space="preserve"> </w:t>
      </w:r>
      <w:r w:rsidRPr="00AF55C3">
        <w:rPr>
          <w:rFonts w:ascii="Book Antiqua" w:hAnsi="Book Antiqua" w:cs="Times New Roman"/>
          <w:b/>
          <w:sz w:val="24"/>
          <w:szCs w:val="24"/>
        </w:rPr>
        <w:t>Wen</w:t>
      </w:r>
      <w:r w:rsidR="008B0F54" w:rsidRPr="00AF55C3">
        <w:rPr>
          <w:rFonts w:ascii="Book Antiqua" w:hAnsi="Book Antiqua" w:cs="Times New Roman" w:hint="eastAsia"/>
          <w:b/>
          <w:sz w:val="24"/>
          <w:szCs w:val="24"/>
        </w:rPr>
        <w:t>-</w:t>
      </w:r>
      <w:r w:rsidR="008B0F54" w:rsidRPr="00AF55C3">
        <w:rPr>
          <w:rFonts w:ascii="Book Antiqua" w:hAnsi="Book Antiqua" w:cs="Times New Roman"/>
          <w:b/>
          <w:sz w:val="24"/>
          <w:szCs w:val="24"/>
        </w:rPr>
        <w:t>T</w:t>
      </w:r>
      <w:r w:rsidRPr="00AF55C3">
        <w:rPr>
          <w:rFonts w:ascii="Book Antiqua" w:hAnsi="Book Antiqua" w:cs="Times New Roman"/>
          <w:b/>
          <w:sz w:val="24"/>
          <w:szCs w:val="24"/>
        </w:rPr>
        <w:t>ao Liu, MD, PhD</w:t>
      </w:r>
      <w:r w:rsidRPr="00AF55C3">
        <w:rPr>
          <w:rFonts w:ascii="Book Antiqua" w:hAnsi="Book Antiqua" w:cs="Times New Roman"/>
          <w:sz w:val="24"/>
          <w:szCs w:val="24"/>
        </w:rPr>
        <w:t>,</w:t>
      </w:r>
      <w:r w:rsidRPr="00E56100">
        <w:rPr>
          <w:rFonts w:ascii="Book Antiqua" w:hAnsi="Book Antiqua" w:cs="Times New Roman"/>
          <w:b/>
          <w:sz w:val="24"/>
          <w:szCs w:val="24"/>
        </w:rPr>
        <w:t xml:space="preserve"> </w:t>
      </w:r>
      <w:r w:rsidR="00E56100" w:rsidRPr="00E56100">
        <w:rPr>
          <w:rFonts w:ascii="Book Antiqua" w:hAnsi="Book Antiqua" w:cs="Times New Roman"/>
          <w:b/>
          <w:sz w:val="24"/>
          <w:szCs w:val="24"/>
        </w:rPr>
        <w:t>Associate Professor,</w:t>
      </w:r>
      <w:r w:rsidR="00E56100">
        <w:rPr>
          <w:rFonts w:ascii="Book Antiqua" w:hAnsi="Book Antiqua" w:cs="Times New Roman" w:hint="eastAsia"/>
          <w:b/>
          <w:sz w:val="24"/>
          <w:szCs w:val="24"/>
        </w:rPr>
        <w:t xml:space="preserve"> </w:t>
      </w:r>
      <w:r w:rsidR="00E56100" w:rsidRPr="00E56100">
        <w:rPr>
          <w:rFonts w:ascii="Book Antiqua" w:hAnsi="Book Antiqua" w:cs="Times New Roman"/>
          <w:b/>
          <w:sz w:val="24"/>
          <w:szCs w:val="24"/>
        </w:rPr>
        <w:t>Surgeon,</w:t>
      </w:r>
      <w:r w:rsidR="00E56100">
        <w:rPr>
          <w:rFonts w:ascii="Book Antiqua" w:hAnsi="Book Antiqua" w:cs="Times New Roman" w:hint="eastAsia"/>
          <w:b/>
          <w:sz w:val="24"/>
          <w:szCs w:val="24"/>
        </w:rPr>
        <w:t xml:space="preserve"> </w:t>
      </w:r>
      <w:r w:rsidR="00E56100" w:rsidRPr="00E56100">
        <w:rPr>
          <w:rFonts w:ascii="Book Antiqua" w:hAnsi="Book Antiqua" w:cs="Times New Roman"/>
          <w:b/>
          <w:sz w:val="24"/>
          <w:szCs w:val="24"/>
        </w:rPr>
        <w:t>Surgical Oncologist</w:t>
      </w:r>
      <w:r w:rsidR="00E56100" w:rsidRPr="00E56100">
        <w:rPr>
          <w:rFonts w:ascii="Book Antiqua" w:hAnsi="Book Antiqua" w:cs="Times New Roman" w:hint="eastAsia"/>
          <w:b/>
          <w:sz w:val="24"/>
          <w:szCs w:val="24"/>
        </w:rPr>
        <w:t xml:space="preserve">, </w:t>
      </w:r>
      <w:r w:rsidRPr="00AF55C3">
        <w:rPr>
          <w:rFonts w:ascii="Book Antiqua" w:hAnsi="Book Antiqua" w:cs="Times New Roman"/>
          <w:sz w:val="24"/>
          <w:szCs w:val="24"/>
        </w:rPr>
        <w:t>Department of Surgery, Shanghai Institute of Digestive Surgery, Ruijin Hospital, Shanghai Jiao Tong University, 197 Ruijin Road II, Shanghai 200025,</w:t>
      </w:r>
      <w:r w:rsidR="008B0F54" w:rsidRPr="00AF55C3">
        <w:rPr>
          <w:rFonts w:ascii="Book Antiqua" w:hAnsi="Book Antiqua" w:cs="Times New Roman" w:hint="eastAsia"/>
          <w:sz w:val="24"/>
          <w:szCs w:val="24"/>
        </w:rPr>
        <w:t xml:space="preserve"> </w:t>
      </w:r>
      <w:r w:rsidRPr="00AF55C3">
        <w:rPr>
          <w:rFonts w:ascii="Book Antiqua" w:hAnsi="Book Antiqua" w:cs="Times New Roman"/>
          <w:sz w:val="24"/>
          <w:szCs w:val="24"/>
        </w:rPr>
        <w:t xml:space="preserve">China. wt_mygod@163.com </w:t>
      </w:r>
    </w:p>
    <w:p w14:paraId="7B21A401" w14:textId="78C6EACE" w:rsidR="00CA1DC2" w:rsidRPr="00AF55C3" w:rsidRDefault="00CA1DC2"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Telephone:</w:t>
      </w:r>
      <w:r w:rsidRPr="00AF55C3">
        <w:rPr>
          <w:rFonts w:ascii="Book Antiqua" w:hAnsi="Book Antiqua" w:cs="Times New Roman"/>
          <w:sz w:val="24"/>
          <w:szCs w:val="24"/>
        </w:rPr>
        <w:t xml:space="preserve"> +</w:t>
      </w:r>
      <w:r w:rsidR="00E20326" w:rsidRPr="00AF55C3">
        <w:rPr>
          <w:rFonts w:ascii="Book Antiqua" w:hAnsi="Book Antiqua" w:cs="Times New Roman"/>
          <w:sz w:val="24"/>
          <w:szCs w:val="24"/>
        </w:rPr>
        <w:t>86</w:t>
      </w:r>
      <w:r w:rsidR="008B0F54" w:rsidRPr="00AF55C3">
        <w:rPr>
          <w:rFonts w:ascii="Book Antiqua" w:hAnsi="Book Antiqua" w:cs="Times New Roman" w:hint="eastAsia"/>
          <w:sz w:val="24"/>
          <w:szCs w:val="24"/>
        </w:rPr>
        <w:t>-</w:t>
      </w:r>
      <w:r w:rsidR="00E20326" w:rsidRPr="00AF55C3">
        <w:rPr>
          <w:rFonts w:ascii="Book Antiqua" w:hAnsi="Book Antiqua" w:cs="Times New Roman"/>
          <w:sz w:val="24"/>
          <w:szCs w:val="24"/>
        </w:rPr>
        <w:t>21</w:t>
      </w:r>
      <w:r w:rsidR="008B0F54" w:rsidRPr="00AF55C3">
        <w:rPr>
          <w:rFonts w:ascii="Book Antiqua" w:hAnsi="Book Antiqua" w:cs="Times New Roman" w:hint="eastAsia"/>
          <w:sz w:val="24"/>
          <w:szCs w:val="24"/>
        </w:rPr>
        <w:t>-</w:t>
      </w:r>
      <w:r w:rsidR="00E20326" w:rsidRPr="00AF55C3">
        <w:rPr>
          <w:rFonts w:ascii="Book Antiqua" w:hAnsi="Book Antiqua" w:cs="Times New Roman"/>
          <w:sz w:val="24"/>
          <w:szCs w:val="24"/>
        </w:rPr>
        <w:t>64370045</w:t>
      </w:r>
    </w:p>
    <w:p w14:paraId="549DB312" w14:textId="16AC6E7C" w:rsidR="00CA1DC2" w:rsidRPr="00AF55C3" w:rsidRDefault="00CA1DC2"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Fax:</w:t>
      </w:r>
      <w:r w:rsidRPr="00AF55C3">
        <w:rPr>
          <w:rFonts w:ascii="Book Antiqua" w:hAnsi="Book Antiqua" w:cs="Times New Roman"/>
          <w:sz w:val="24"/>
          <w:szCs w:val="24"/>
        </w:rPr>
        <w:t xml:space="preserve"> +86</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21</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643</w:t>
      </w:r>
      <w:r w:rsidR="00E20326" w:rsidRPr="00AF55C3">
        <w:rPr>
          <w:rFonts w:ascii="Book Antiqua" w:hAnsi="Book Antiqua" w:cs="Times New Roman"/>
          <w:sz w:val="24"/>
          <w:szCs w:val="24"/>
        </w:rPr>
        <w:t>14781</w:t>
      </w:r>
    </w:p>
    <w:p w14:paraId="7FBB7F8E" w14:textId="77777777" w:rsidR="008B0F54" w:rsidRPr="00AF55C3" w:rsidRDefault="008B0F54" w:rsidP="008B0F54">
      <w:pPr>
        <w:adjustRightInd w:val="0"/>
        <w:snapToGrid w:val="0"/>
        <w:spacing w:after="0" w:line="360" w:lineRule="auto"/>
        <w:rPr>
          <w:rFonts w:ascii="Book Antiqua" w:hAnsi="Book Antiqua" w:cs="Times New Roman"/>
          <w:sz w:val="24"/>
          <w:szCs w:val="24"/>
        </w:rPr>
      </w:pPr>
    </w:p>
    <w:p w14:paraId="14750CDD" w14:textId="69DEBA21" w:rsidR="008B0F54" w:rsidRPr="00AF55C3" w:rsidRDefault="008B0F54" w:rsidP="008B0F54">
      <w:pPr>
        <w:spacing w:after="0" w:line="360" w:lineRule="auto"/>
        <w:rPr>
          <w:rFonts w:ascii="Book Antiqua" w:eastAsia="SimSun" w:hAnsi="Book Antiqua" w:cs="Times New Roman"/>
          <w:b/>
          <w:kern w:val="2"/>
          <w:sz w:val="24"/>
          <w:szCs w:val="24"/>
        </w:rPr>
      </w:pPr>
      <w:bookmarkStart w:id="89" w:name="OLE_LINK1712"/>
      <w:bookmarkStart w:id="90" w:name="OLE_LINK775"/>
      <w:bookmarkStart w:id="91" w:name="OLE_LINK923"/>
      <w:bookmarkStart w:id="92" w:name="OLE_LINK924"/>
      <w:bookmarkStart w:id="93" w:name="OLE_LINK64"/>
      <w:bookmarkStart w:id="94" w:name="OLE_LINK67"/>
      <w:bookmarkStart w:id="95" w:name="OLE_LINK218"/>
      <w:bookmarkStart w:id="96" w:name="OLE_LINK245"/>
      <w:bookmarkStart w:id="97" w:name="OLE_LINK934"/>
      <w:bookmarkStart w:id="98" w:name="OLE_LINK1107"/>
      <w:bookmarkStart w:id="99" w:name="OLE_LINK1108"/>
      <w:bookmarkStart w:id="100" w:name="OLE_LINK1109"/>
      <w:bookmarkStart w:id="101" w:name="OLE_LINK989"/>
      <w:bookmarkStart w:id="102" w:name="OLE_LINK990"/>
      <w:bookmarkStart w:id="103" w:name="OLE_LINK1124"/>
      <w:bookmarkStart w:id="104" w:name="OLE_LINK1213"/>
      <w:bookmarkStart w:id="105" w:name="OLE_LINK971"/>
      <w:bookmarkStart w:id="106" w:name="OLE_LINK1014"/>
      <w:bookmarkStart w:id="107" w:name="OLE_LINK1153"/>
      <w:bookmarkStart w:id="108" w:name="OLE_LINK906"/>
      <w:bookmarkStart w:id="109" w:name="OLE_LINK1541"/>
      <w:bookmarkStart w:id="110" w:name="OLE_LINK1542"/>
      <w:bookmarkStart w:id="111" w:name="OLE_LINK1509"/>
      <w:bookmarkStart w:id="112" w:name="OLE_LINK1601"/>
      <w:bookmarkStart w:id="113" w:name="OLE_LINK1602"/>
      <w:bookmarkStart w:id="114" w:name="OLE_LINK1757"/>
      <w:bookmarkStart w:id="115" w:name="OLE_LINK1779"/>
      <w:bookmarkStart w:id="116" w:name="OLE_LINK580"/>
      <w:bookmarkStart w:id="117" w:name="OLE_LINK2000"/>
      <w:bookmarkStart w:id="118" w:name="OLE_LINK2001"/>
      <w:bookmarkStart w:id="119" w:name="OLE_LINK1730"/>
      <w:bookmarkStart w:id="120" w:name="OLE_LINK1959"/>
      <w:bookmarkStart w:id="121" w:name="OLE_LINK1960"/>
      <w:bookmarkStart w:id="122" w:name="OLE_LINK1961"/>
      <w:bookmarkStart w:id="123" w:name="OLE_LINK1965"/>
      <w:bookmarkStart w:id="124" w:name="OLE_LINK1966"/>
      <w:bookmarkStart w:id="125" w:name="OLE_LINK1973"/>
      <w:bookmarkStart w:id="126" w:name="OLE_LINK1974"/>
      <w:bookmarkStart w:id="127" w:name="OLE_LINK1978"/>
      <w:bookmarkStart w:id="128" w:name="OLE_LINK1979"/>
      <w:bookmarkStart w:id="129" w:name="OLE_LINK1885"/>
      <w:bookmarkStart w:id="130" w:name="OLE_LINK2089"/>
      <w:r w:rsidRPr="00AF55C3">
        <w:rPr>
          <w:rFonts w:ascii="Book Antiqua" w:eastAsia="SimSun" w:hAnsi="Book Antiqua" w:cs="Times New Roman"/>
          <w:b/>
          <w:kern w:val="2"/>
          <w:sz w:val="24"/>
          <w:szCs w:val="24"/>
        </w:rPr>
        <w:t>Received:</w:t>
      </w:r>
      <w:r w:rsidRPr="00AF55C3">
        <w:rPr>
          <w:rFonts w:ascii="Book Antiqua" w:eastAsia="SimSun" w:hAnsi="Book Antiqua" w:cs="Times New Roman" w:hint="eastAsia"/>
          <w:b/>
          <w:kern w:val="2"/>
          <w:sz w:val="24"/>
          <w:szCs w:val="24"/>
        </w:rPr>
        <w:t xml:space="preserve"> </w:t>
      </w:r>
      <w:r w:rsidRPr="00AF55C3">
        <w:rPr>
          <w:rFonts w:ascii="Book Antiqua" w:eastAsia="SimSun" w:hAnsi="Book Antiqua" w:cs="Times New Roman" w:hint="eastAsia"/>
          <w:kern w:val="2"/>
          <w:sz w:val="24"/>
          <w:szCs w:val="24"/>
        </w:rPr>
        <w:t>March 20, 2018</w:t>
      </w:r>
      <w:bookmarkStart w:id="131" w:name="_GoBack"/>
      <w:bookmarkEnd w:id="131"/>
    </w:p>
    <w:p w14:paraId="697B44FD" w14:textId="536A0EDB" w:rsidR="008B0F54" w:rsidRPr="00AF55C3" w:rsidRDefault="008B0F54" w:rsidP="008B0F54">
      <w:pPr>
        <w:spacing w:after="0" w:line="360" w:lineRule="auto"/>
        <w:rPr>
          <w:rFonts w:ascii="Book Antiqua" w:eastAsia="SimSun" w:hAnsi="Book Antiqua" w:cs="Times New Roman"/>
          <w:b/>
          <w:kern w:val="2"/>
          <w:sz w:val="24"/>
          <w:szCs w:val="24"/>
        </w:rPr>
      </w:pPr>
      <w:r w:rsidRPr="00AF55C3">
        <w:rPr>
          <w:rFonts w:ascii="Book Antiqua" w:eastAsia="SimSun" w:hAnsi="Book Antiqua" w:cs="Times New Roman" w:hint="eastAsia"/>
          <w:b/>
          <w:kern w:val="2"/>
          <w:sz w:val="24"/>
          <w:szCs w:val="24"/>
        </w:rPr>
        <w:t>Peer-review started</w:t>
      </w:r>
      <w:r w:rsidRPr="00AF55C3">
        <w:rPr>
          <w:rFonts w:ascii="Book Antiqua" w:eastAsia="SimSun" w:hAnsi="Book Antiqua" w:cs="Times New Roman"/>
          <w:b/>
          <w:kern w:val="2"/>
          <w:sz w:val="24"/>
          <w:szCs w:val="24"/>
        </w:rPr>
        <w:t>:</w:t>
      </w:r>
      <w:r w:rsidRPr="00AF55C3">
        <w:rPr>
          <w:rFonts w:ascii="Book Antiqua" w:eastAsia="SimSun" w:hAnsi="Book Antiqua" w:cs="Times New Roman" w:hint="eastAsia"/>
          <w:b/>
          <w:kern w:val="2"/>
          <w:sz w:val="24"/>
          <w:szCs w:val="24"/>
        </w:rPr>
        <w:t xml:space="preserve"> </w:t>
      </w:r>
      <w:r w:rsidRPr="00AF55C3">
        <w:rPr>
          <w:rFonts w:ascii="Book Antiqua" w:eastAsia="SimSun" w:hAnsi="Book Antiqua" w:cs="Times New Roman" w:hint="eastAsia"/>
          <w:kern w:val="2"/>
          <w:sz w:val="24"/>
          <w:szCs w:val="24"/>
        </w:rPr>
        <w:t>March 21, 2018</w:t>
      </w:r>
    </w:p>
    <w:p w14:paraId="39127B6C" w14:textId="26C8C9F1" w:rsidR="008B0F54" w:rsidRPr="00AF55C3" w:rsidRDefault="008B0F54" w:rsidP="008B0F54">
      <w:pPr>
        <w:spacing w:after="0" w:line="360" w:lineRule="auto"/>
        <w:rPr>
          <w:rFonts w:ascii="Book Antiqua" w:eastAsia="SimSun" w:hAnsi="Book Antiqua" w:cs="Times New Roman"/>
          <w:b/>
          <w:kern w:val="2"/>
          <w:sz w:val="24"/>
          <w:szCs w:val="24"/>
        </w:rPr>
      </w:pPr>
      <w:r w:rsidRPr="00AF55C3">
        <w:rPr>
          <w:rFonts w:ascii="Book Antiqua" w:eastAsia="SimSun" w:hAnsi="Book Antiqua" w:cs="Times New Roman"/>
          <w:b/>
          <w:kern w:val="2"/>
          <w:sz w:val="24"/>
          <w:szCs w:val="24"/>
        </w:rPr>
        <w:t>First decision:</w:t>
      </w:r>
      <w:r w:rsidRPr="00AF55C3">
        <w:rPr>
          <w:rFonts w:ascii="Book Antiqua" w:eastAsia="SimSun" w:hAnsi="Book Antiqua" w:cs="Times New Roman" w:hint="eastAsia"/>
          <w:b/>
          <w:kern w:val="2"/>
          <w:sz w:val="24"/>
          <w:szCs w:val="24"/>
        </w:rPr>
        <w:t xml:space="preserve"> </w:t>
      </w:r>
      <w:r w:rsidRPr="00AF55C3">
        <w:rPr>
          <w:rFonts w:ascii="Book Antiqua" w:eastAsia="SimSun" w:hAnsi="Book Antiqua" w:cs="Times New Roman" w:hint="eastAsia"/>
          <w:kern w:val="2"/>
          <w:sz w:val="24"/>
          <w:szCs w:val="24"/>
        </w:rPr>
        <w:t>April 24, 2018</w:t>
      </w:r>
    </w:p>
    <w:p w14:paraId="1515AC16" w14:textId="591D721C" w:rsidR="008B0F54" w:rsidRPr="00AF55C3" w:rsidRDefault="008B0F54" w:rsidP="008B0F54">
      <w:pPr>
        <w:spacing w:after="0" w:line="360" w:lineRule="auto"/>
        <w:rPr>
          <w:rFonts w:ascii="Book Antiqua" w:eastAsia="SimSun" w:hAnsi="Book Antiqua" w:cs="Times New Roman"/>
          <w:b/>
          <w:kern w:val="2"/>
          <w:sz w:val="24"/>
          <w:szCs w:val="24"/>
        </w:rPr>
      </w:pPr>
      <w:r w:rsidRPr="00AF55C3">
        <w:rPr>
          <w:rFonts w:ascii="Book Antiqua" w:eastAsia="SimSun" w:hAnsi="Book Antiqua" w:cs="Times New Roman"/>
          <w:b/>
          <w:kern w:val="2"/>
          <w:sz w:val="24"/>
          <w:szCs w:val="24"/>
        </w:rPr>
        <w:t>Revised:</w:t>
      </w:r>
      <w:r w:rsidRPr="00AF55C3">
        <w:rPr>
          <w:rFonts w:ascii="Book Antiqua" w:eastAsia="SimSun" w:hAnsi="Book Antiqua" w:cs="Times New Roman" w:hint="eastAsia"/>
          <w:b/>
          <w:kern w:val="2"/>
          <w:sz w:val="24"/>
          <w:szCs w:val="24"/>
        </w:rPr>
        <w:t xml:space="preserve"> </w:t>
      </w:r>
      <w:r w:rsidRPr="00AF55C3">
        <w:rPr>
          <w:rFonts w:ascii="Book Antiqua" w:eastAsia="SimSun" w:hAnsi="Book Antiqua" w:cs="Times New Roman" w:hint="eastAsia"/>
          <w:kern w:val="2"/>
          <w:sz w:val="24"/>
          <w:szCs w:val="24"/>
        </w:rPr>
        <w:t>April 30, 2018</w:t>
      </w:r>
    </w:p>
    <w:p w14:paraId="7B779743" w14:textId="5AE63DFC" w:rsidR="008B0F54" w:rsidRPr="00AF55C3" w:rsidRDefault="008B0F54" w:rsidP="008B0F54">
      <w:pPr>
        <w:spacing w:after="0" w:line="360" w:lineRule="auto"/>
        <w:rPr>
          <w:rFonts w:ascii="Book Antiqua" w:eastAsia="SimSun" w:hAnsi="Book Antiqua" w:cs="Times New Roman"/>
          <w:b/>
          <w:kern w:val="2"/>
          <w:sz w:val="24"/>
          <w:szCs w:val="24"/>
        </w:rPr>
      </w:pPr>
      <w:r w:rsidRPr="00AF55C3">
        <w:rPr>
          <w:rFonts w:ascii="Book Antiqua" w:eastAsia="SimSun" w:hAnsi="Book Antiqua" w:cs="Times New Roman"/>
          <w:b/>
          <w:kern w:val="2"/>
          <w:sz w:val="24"/>
          <w:szCs w:val="24"/>
        </w:rPr>
        <w:t>Accepted:</w:t>
      </w:r>
      <w:r w:rsidR="00296CF3" w:rsidRPr="00296CF3">
        <w:t xml:space="preserve"> </w:t>
      </w:r>
      <w:r w:rsidR="00296CF3" w:rsidRPr="00296CF3">
        <w:rPr>
          <w:rFonts w:ascii="Book Antiqua" w:eastAsia="SimSun" w:hAnsi="Book Antiqua" w:cs="Times New Roman"/>
          <w:kern w:val="2"/>
          <w:sz w:val="24"/>
          <w:szCs w:val="24"/>
        </w:rPr>
        <w:t>May 26, 2018</w:t>
      </w:r>
      <w:r w:rsidR="00512295">
        <w:rPr>
          <w:rFonts w:ascii="Book Antiqua" w:eastAsia="SimSun" w:hAnsi="Book Antiqua" w:cs="Times New Roman" w:hint="eastAsia"/>
          <w:b/>
          <w:kern w:val="2"/>
          <w:sz w:val="24"/>
          <w:szCs w:val="24"/>
        </w:rPr>
        <w:t xml:space="preserve"> </w:t>
      </w:r>
    </w:p>
    <w:p w14:paraId="35F2EC49" w14:textId="77777777" w:rsidR="008B0F54" w:rsidRPr="00AF55C3" w:rsidRDefault="008B0F54" w:rsidP="008B0F54">
      <w:pPr>
        <w:spacing w:after="0" w:line="360" w:lineRule="auto"/>
        <w:rPr>
          <w:rFonts w:ascii="Book Antiqua" w:eastAsia="SimSun" w:hAnsi="Book Antiqua" w:cs="Times New Roman"/>
          <w:b/>
          <w:kern w:val="2"/>
          <w:sz w:val="24"/>
          <w:szCs w:val="24"/>
        </w:rPr>
      </w:pPr>
      <w:r w:rsidRPr="00AF55C3">
        <w:rPr>
          <w:rFonts w:ascii="Book Antiqua" w:eastAsia="SimSun" w:hAnsi="Book Antiqua" w:cs="Times New Roman"/>
          <w:b/>
          <w:kern w:val="2"/>
          <w:sz w:val="24"/>
          <w:szCs w:val="24"/>
        </w:rPr>
        <w:t>Article in press:</w:t>
      </w:r>
    </w:p>
    <w:p w14:paraId="57196864" w14:textId="435F8B9B" w:rsidR="008B0F54" w:rsidRPr="00AF55C3" w:rsidRDefault="008B0F54" w:rsidP="008B0F54">
      <w:pPr>
        <w:adjustRightInd w:val="0"/>
        <w:snapToGrid w:val="0"/>
        <w:spacing w:after="0" w:line="360" w:lineRule="auto"/>
        <w:rPr>
          <w:rFonts w:ascii="Book Antiqua" w:hAnsi="Book Antiqua" w:cs="Times New Roman"/>
          <w:sz w:val="24"/>
          <w:szCs w:val="24"/>
        </w:rPr>
      </w:pPr>
      <w:r w:rsidRPr="00AF55C3">
        <w:rPr>
          <w:rFonts w:ascii="Book Antiqua" w:eastAsia="SimSun" w:hAnsi="Book Antiqua" w:cs="Times New Roman"/>
          <w:b/>
          <w:kern w:val="2"/>
          <w:sz w:val="24"/>
          <w:szCs w:val="24"/>
        </w:rPr>
        <w:t>Published online</w:t>
      </w:r>
      <w:bookmarkEnd w:id="89"/>
      <w:r w:rsidRPr="00AF55C3">
        <w:rPr>
          <w:rFonts w:ascii="Book Antiqua" w:eastAsia="SimSun" w:hAnsi="Book Antiqua" w:cs="Times New Roman"/>
          <w:b/>
          <w:kern w:val="2"/>
          <w:sz w:val="24"/>
          <w:szCs w:val="24"/>
        </w:rPr>
        <w: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40EBAB5B" w14:textId="77777777" w:rsidR="00EB0A89" w:rsidRPr="00AF55C3" w:rsidRDefault="00EB0A89" w:rsidP="008B0F54">
      <w:pPr>
        <w:adjustRightInd w:val="0"/>
        <w:snapToGrid w:val="0"/>
        <w:spacing w:after="0" w:line="360" w:lineRule="auto"/>
        <w:rPr>
          <w:rFonts w:ascii="Book Antiqua" w:hAnsi="Book Antiqua" w:cs="Times New Roman"/>
          <w:sz w:val="24"/>
          <w:szCs w:val="24"/>
        </w:rPr>
      </w:pPr>
    </w:p>
    <w:p w14:paraId="2C199887" w14:textId="77777777" w:rsidR="006A5521" w:rsidRPr="00AF55C3" w:rsidRDefault="006A5521" w:rsidP="008B0F54">
      <w:pPr>
        <w:widowControl/>
        <w:spacing w:after="0" w:line="360" w:lineRule="auto"/>
        <w:jc w:val="left"/>
        <w:rPr>
          <w:rFonts w:ascii="Book Antiqua" w:hAnsi="Book Antiqua" w:cs="Times New Roman"/>
          <w:b/>
          <w:sz w:val="24"/>
          <w:szCs w:val="24"/>
        </w:rPr>
      </w:pPr>
      <w:r w:rsidRPr="00AF55C3">
        <w:rPr>
          <w:rFonts w:ascii="Book Antiqua" w:hAnsi="Book Antiqua" w:cs="Times New Roman"/>
          <w:b/>
          <w:sz w:val="24"/>
          <w:szCs w:val="24"/>
        </w:rPr>
        <w:br w:type="page"/>
      </w:r>
    </w:p>
    <w:p w14:paraId="6CFD3E0B" w14:textId="77777777" w:rsidR="00EB0A89" w:rsidRPr="00AF55C3" w:rsidRDefault="00EB0A89" w:rsidP="008B0F54">
      <w:pPr>
        <w:adjustRightInd w:val="0"/>
        <w:snapToGrid w:val="0"/>
        <w:spacing w:after="0" w:line="360" w:lineRule="auto"/>
        <w:rPr>
          <w:rFonts w:ascii="Book Antiqua" w:hAnsi="Book Antiqua" w:cs="Times New Roman"/>
          <w:b/>
          <w:sz w:val="24"/>
          <w:szCs w:val="24"/>
        </w:rPr>
      </w:pPr>
      <w:r w:rsidRPr="00AF55C3">
        <w:rPr>
          <w:rFonts w:ascii="Book Antiqua" w:hAnsi="Book Antiqua" w:cs="Times New Roman"/>
          <w:b/>
          <w:sz w:val="24"/>
          <w:szCs w:val="24"/>
        </w:rPr>
        <w:lastRenderedPageBreak/>
        <w:t>Abstract</w:t>
      </w:r>
    </w:p>
    <w:p w14:paraId="4A422561" w14:textId="483226FA" w:rsidR="00EB0A89" w:rsidRPr="00AF55C3" w:rsidRDefault="00EB0A8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Gastric cancer</w:t>
      </w:r>
      <w:r w:rsidR="008B0F54" w:rsidRPr="00AF55C3">
        <w:rPr>
          <w:rFonts w:ascii="Book Antiqua" w:hAnsi="Book Antiqua" w:cs="Times New Roman"/>
          <w:sz w:val="24"/>
          <w:szCs w:val="24"/>
        </w:rPr>
        <w:t xml:space="preserve"> (GC)</w:t>
      </w:r>
      <w:r w:rsidRPr="00AF55C3">
        <w:rPr>
          <w:rFonts w:ascii="Book Antiqua" w:hAnsi="Book Antiqua" w:cs="Times New Roman"/>
          <w:sz w:val="24"/>
          <w:szCs w:val="24"/>
        </w:rPr>
        <w:t xml:space="preserve"> remains to be one of the most common and malignant types of cancer due to its rapid progression, distant metastasis and resistance to conventional chemotherapy although efforts have been made to understand the underlying mechanism and improve the clinical outcome. It is well recognized that tumor heterogeneity, a fundamental feature of malignancy, plays an essential role in the cancer development and chemoresistance. The model of tumor-initiating cell (TIC) has been proposed to interpret the genetic, histological and phenotypical heterogeneity of </w:t>
      </w:r>
      <w:r w:rsidR="008B0F54" w:rsidRPr="00AF55C3">
        <w:rPr>
          <w:rFonts w:ascii="Book Antiqua" w:hAnsi="Book Antiqua" w:cs="Times New Roman" w:hint="eastAsia"/>
          <w:sz w:val="24"/>
          <w:szCs w:val="24"/>
        </w:rPr>
        <w:t>GC</w:t>
      </w:r>
      <w:r w:rsidRPr="00AF55C3">
        <w:rPr>
          <w:rFonts w:ascii="Book Antiqua" w:hAnsi="Book Antiqua" w:cs="Times New Roman"/>
          <w:sz w:val="24"/>
          <w:szCs w:val="24"/>
        </w:rPr>
        <w:t xml:space="preserve">. TIC accounts for a minor subpopulation of tumor cells with key characteristics including highly tumorigenic, maintenance of self-renewal potential, giving rise to both tumorigenic and non-tumorigenic cancer cells and resistant to chemotherapy. Regarding tumor-initiating cell of </w:t>
      </w:r>
      <w:r w:rsidR="008B0F54" w:rsidRPr="00AF55C3">
        <w:rPr>
          <w:rFonts w:ascii="Book Antiqua" w:hAnsi="Book Antiqua" w:cs="Times New Roman" w:hint="eastAsia"/>
          <w:sz w:val="24"/>
          <w:szCs w:val="24"/>
        </w:rPr>
        <w:t xml:space="preserve">GC </w:t>
      </w:r>
      <w:r w:rsidRPr="00AF55C3">
        <w:rPr>
          <w:rFonts w:ascii="Book Antiqua" w:hAnsi="Book Antiqua" w:cs="Times New Roman"/>
          <w:sz w:val="24"/>
          <w:szCs w:val="24"/>
        </w:rPr>
        <w:t>(</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substantial studies have been performed to </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1) </w:t>
      </w:r>
      <w:r w:rsidR="008B0F54" w:rsidRPr="00AF55C3">
        <w:rPr>
          <w:rFonts w:ascii="Book Antiqua" w:hAnsi="Book Antiqua" w:cs="Times New Roman"/>
          <w:sz w:val="24"/>
          <w:szCs w:val="24"/>
        </w:rPr>
        <w:t>I</w:t>
      </w:r>
      <w:r w:rsidRPr="00AF55C3">
        <w:rPr>
          <w:rFonts w:ascii="Book Antiqua" w:hAnsi="Book Antiqua" w:cs="Times New Roman"/>
          <w:sz w:val="24"/>
          <w:szCs w:val="24"/>
        </w:rPr>
        <w:t xml:space="preserve">dentify the putative specific cell markers for purification and functional validation of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 </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2) trace the origin of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 and </w:t>
      </w:r>
      <w:r w:rsidR="008B0F54" w:rsidRPr="00AF55C3">
        <w:rPr>
          <w:rFonts w:ascii="Book Antiqua" w:hAnsi="Book Antiqua" w:cs="Times New Roman" w:hint="eastAsia"/>
          <w:sz w:val="24"/>
          <w:szCs w:val="24"/>
        </w:rPr>
        <w:t>(</w:t>
      </w:r>
      <w:r w:rsidRPr="00AF55C3">
        <w:rPr>
          <w:rFonts w:ascii="Book Antiqua" w:hAnsi="Book Antiqua" w:cs="Times New Roman"/>
          <w:sz w:val="24"/>
          <w:szCs w:val="24"/>
        </w:rPr>
        <w:t xml:space="preserve">3) decode the regulatory mechanism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Furthermore, recent studies demonstrate the plasticity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and the interaction between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and its surrounding factors (TIC niche or tumor microenvironment). All these investigations pave the way for the development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-targeted therapy which </w:t>
      </w:r>
      <w:r w:rsidR="008B0F54" w:rsidRPr="00AF55C3">
        <w:rPr>
          <w:rFonts w:ascii="Book Antiqua" w:hAnsi="Book Antiqua" w:cs="Times New Roman"/>
          <w:sz w:val="24"/>
          <w:szCs w:val="24"/>
        </w:rPr>
        <w:t>was</w:t>
      </w:r>
      <w:r w:rsidRPr="00AF55C3">
        <w:rPr>
          <w:rFonts w:ascii="Book Antiqua" w:hAnsi="Book Antiqua" w:cs="Times New Roman"/>
          <w:sz w:val="24"/>
          <w:szCs w:val="24"/>
        </w:rPr>
        <w:t xml:space="preserve"> in the phase of preclinical studies and clinical trials. Here, we interpret the heterogeneity of </w:t>
      </w:r>
      <w:r w:rsidR="008B0F54" w:rsidRPr="00AF55C3">
        <w:rPr>
          <w:rFonts w:ascii="Book Antiqua" w:hAnsi="Book Antiqua" w:cs="Times New Roman" w:hint="eastAsia"/>
          <w:sz w:val="24"/>
          <w:szCs w:val="24"/>
        </w:rPr>
        <w:t>GC</w:t>
      </w:r>
      <w:r w:rsidRPr="00AF55C3">
        <w:rPr>
          <w:rFonts w:ascii="Book Antiqua" w:hAnsi="Book Antiqua" w:cs="Times New Roman"/>
          <w:sz w:val="24"/>
          <w:szCs w:val="24"/>
        </w:rPr>
        <w:t xml:space="preserve"> from the perspectives of TIC by reviewing the above-mentioned fundamental and clinical studies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The encountered problems during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investigations and the potential solutions are also discussed.</w:t>
      </w:r>
    </w:p>
    <w:p w14:paraId="66A0DDF7" w14:textId="77777777" w:rsidR="00EB0A89" w:rsidRPr="00AF55C3" w:rsidRDefault="00EB0A89" w:rsidP="008B0F54">
      <w:pPr>
        <w:adjustRightInd w:val="0"/>
        <w:snapToGrid w:val="0"/>
        <w:spacing w:after="0" w:line="360" w:lineRule="auto"/>
        <w:rPr>
          <w:rFonts w:ascii="Book Antiqua" w:hAnsi="Book Antiqua" w:cs="Times New Roman"/>
          <w:sz w:val="24"/>
          <w:szCs w:val="24"/>
        </w:rPr>
      </w:pPr>
    </w:p>
    <w:p w14:paraId="447043DE" w14:textId="69E25176" w:rsidR="00DE5B29" w:rsidRPr="00AF55C3" w:rsidRDefault="00EB0A8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Key words:</w:t>
      </w:r>
      <w:r w:rsidRPr="00AF55C3">
        <w:rPr>
          <w:rFonts w:ascii="Book Antiqua" w:hAnsi="Book Antiqua" w:cs="Times New Roman"/>
          <w:sz w:val="24"/>
          <w:szCs w:val="24"/>
        </w:rPr>
        <w:t xml:space="preserve"> Gastric cancer; Tumor heterogeneity; Tumor-initiating cell</w:t>
      </w:r>
    </w:p>
    <w:p w14:paraId="21E86E26" w14:textId="77777777" w:rsidR="00EB0A89" w:rsidRPr="00AF55C3" w:rsidRDefault="00EB0A89" w:rsidP="008B0F54">
      <w:pPr>
        <w:adjustRightInd w:val="0"/>
        <w:snapToGrid w:val="0"/>
        <w:spacing w:after="0" w:line="360" w:lineRule="auto"/>
        <w:rPr>
          <w:rFonts w:ascii="Book Antiqua" w:hAnsi="Book Antiqua" w:cs="Times New Roman"/>
          <w:sz w:val="24"/>
          <w:szCs w:val="24"/>
        </w:rPr>
      </w:pPr>
    </w:p>
    <w:p w14:paraId="06A7F6C9" w14:textId="77777777" w:rsidR="008B0F54" w:rsidRPr="00AF55C3" w:rsidRDefault="008B0F54" w:rsidP="008B0F54">
      <w:pPr>
        <w:adjustRightInd w:val="0"/>
        <w:snapToGrid w:val="0"/>
        <w:spacing w:after="0" w:line="360" w:lineRule="auto"/>
        <w:rPr>
          <w:rFonts w:ascii="Book Antiqua" w:hAnsi="Book Antiqua" w:cs="Arial"/>
          <w:sz w:val="24"/>
        </w:rPr>
      </w:pPr>
      <w:bookmarkStart w:id="132" w:name="OLE_LINK55"/>
      <w:bookmarkStart w:id="133" w:name="OLE_LINK56"/>
      <w:bookmarkStart w:id="134" w:name="OLE_LINK779"/>
      <w:bookmarkStart w:id="135" w:name="OLE_LINK780"/>
      <w:bookmarkStart w:id="136" w:name="OLE_LINK935"/>
      <w:bookmarkStart w:id="137" w:name="OLE_LINK936"/>
      <w:bookmarkStart w:id="138" w:name="OLE_LINK255"/>
      <w:bookmarkStart w:id="139" w:name="OLE_LINK940"/>
      <w:bookmarkStart w:id="140" w:name="OLE_LINK941"/>
      <w:bookmarkStart w:id="141" w:name="OLE_LINK942"/>
      <w:bookmarkStart w:id="142" w:name="OLE_LINK1112"/>
      <w:bookmarkStart w:id="143" w:name="OLE_LINK1113"/>
      <w:bookmarkStart w:id="144" w:name="OLE_LINK1114"/>
      <w:bookmarkStart w:id="145" w:name="OLE_LINK1115"/>
      <w:bookmarkStart w:id="146" w:name="OLE_LINK929"/>
      <w:bookmarkStart w:id="147" w:name="OLE_LINK930"/>
      <w:bookmarkStart w:id="148" w:name="OLE_LINK931"/>
      <w:bookmarkStart w:id="149" w:name="OLE_LINK932"/>
      <w:bookmarkStart w:id="150" w:name="OLE_LINK1125"/>
      <w:bookmarkStart w:id="151" w:name="OLE_LINK1150"/>
      <w:bookmarkStart w:id="152" w:name="OLE_LINK1151"/>
      <w:bookmarkStart w:id="153" w:name="OLE_LINK1164"/>
      <w:bookmarkStart w:id="154" w:name="OLE_LINK1166"/>
      <w:bookmarkStart w:id="155" w:name="OLE_LINK1167"/>
      <w:bookmarkStart w:id="156" w:name="OLE_LINK1226"/>
      <w:bookmarkStart w:id="157" w:name="OLE_LINK1227"/>
      <w:bookmarkStart w:id="158" w:name="OLE_LINK1228"/>
      <w:bookmarkStart w:id="159" w:name="OLE_LINK1229"/>
      <w:bookmarkStart w:id="160" w:name="OLE_LINK1230"/>
      <w:bookmarkStart w:id="161" w:name="OLE_LINK1231"/>
      <w:bookmarkStart w:id="162" w:name="OLE_LINK1364"/>
      <w:bookmarkStart w:id="163" w:name="OLE_LINK1714"/>
      <w:bookmarkStart w:id="164" w:name="OLE_LINK1715"/>
      <w:bookmarkStart w:id="165" w:name="OLE_LINK1831"/>
      <w:bookmarkStart w:id="166" w:name="OLE_LINK1603"/>
      <w:bookmarkStart w:id="167" w:name="OLE_LINK1604"/>
      <w:bookmarkStart w:id="168" w:name="OLE_LINK1633"/>
      <w:bookmarkStart w:id="169" w:name="OLE_LINK1634"/>
      <w:bookmarkStart w:id="170" w:name="OLE_LINK1635"/>
      <w:bookmarkStart w:id="171" w:name="OLE_LINK1637"/>
      <w:bookmarkStart w:id="172" w:name="OLE_LINK1640"/>
      <w:bookmarkStart w:id="173" w:name="OLE_LINK1641"/>
      <w:bookmarkStart w:id="174" w:name="OLE_LINK1687"/>
      <w:bookmarkStart w:id="175" w:name="OLE_LINK1688"/>
      <w:bookmarkStart w:id="176" w:name="OLE_LINK1794"/>
      <w:bookmarkStart w:id="177" w:name="OLE_LINK1795"/>
      <w:bookmarkStart w:id="178" w:name="OLE_LINK1796"/>
      <w:bookmarkStart w:id="179" w:name="OLE_LINK1690"/>
      <w:bookmarkStart w:id="180" w:name="OLE_LINK1691"/>
      <w:bookmarkStart w:id="181" w:name="OLE_LINK1983"/>
      <w:bookmarkStart w:id="182" w:name="OLE_LINK1985"/>
      <w:bookmarkStart w:id="183" w:name="OLE_LINK1986"/>
      <w:bookmarkStart w:id="184" w:name="OLE_LINK1987"/>
      <w:bookmarkStart w:id="185" w:name="OLE_LINK2093"/>
      <w:r w:rsidRPr="00AF55C3">
        <w:rPr>
          <w:rFonts w:ascii="Book Antiqua" w:hAnsi="Book Antiqua"/>
          <w:b/>
          <w:sz w:val="24"/>
        </w:rPr>
        <w:t>©</w:t>
      </w:r>
      <w:bookmarkEnd w:id="132"/>
      <w:bookmarkEnd w:id="133"/>
      <w:r w:rsidRPr="00AF55C3">
        <w:rPr>
          <w:rFonts w:ascii="Book Antiqua" w:hAnsi="Book Antiqua" w:hint="eastAsia"/>
          <w:b/>
          <w:sz w:val="24"/>
        </w:rPr>
        <w:t xml:space="preserve"> </w:t>
      </w:r>
      <w:r w:rsidRPr="00AF55C3">
        <w:rPr>
          <w:rFonts w:ascii="Book Antiqua" w:hAnsi="Book Antiqua" w:cs="Arial"/>
          <w:b/>
          <w:sz w:val="24"/>
        </w:rPr>
        <w:t>The Author(s) 201</w:t>
      </w:r>
      <w:r w:rsidRPr="00AF55C3">
        <w:rPr>
          <w:rFonts w:ascii="Book Antiqua" w:hAnsi="Book Antiqua" w:cs="Arial" w:hint="eastAsia"/>
          <w:b/>
          <w:sz w:val="24"/>
        </w:rPr>
        <w:t>8</w:t>
      </w:r>
      <w:r w:rsidRPr="00AF55C3">
        <w:rPr>
          <w:rFonts w:ascii="Book Antiqua" w:hAnsi="Book Antiqua" w:cs="Arial"/>
          <w:b/>
          <w:sz w:val="24"/>
        </w:rPr>
        <w:t xml:space="preserve">. </w:t>
      </w:r>
      <w:r w:rsidRPr="00AF55C3">
        <w:rPr>
          <w:rFonts w:ascii="Book Antiqua" w:hAnsi="Book Antiqua" w:cs="Arial"/>
          <w:sz w:val="24"/>
        </w:rPr>
        <w:t>Published by Baishideng Publishing Group Inc. All rights reserved</w:t>
      </w:r>
      <w:bookmarkStart w:id="186" w:name="OLE_LINK969"/>
      <w:bookmarkStart w:id="187" w:name="OLE_LINK970"/>
      <w:bookmarkStart w:id="188" w:name="OLE_LINK972"/>
      <w:bookmarkStart w:id="189" w:name="OLE_LINK973"/>
      <w:bookmarkStart w:id="190" w:name="OLE_LINK974"/>
      <w:bookmarkStart w:id="191" w:name="OLE_LINK975"/>
      <w:bookmarkStart w:id="192" w:name="OLE_LINK976"/>
      <w:r w:rsidRPr="00AF55C3">
        <w:rPr>
          <w:rFonts w:ascii="Book Antiqua" w:hAnsi="Book Antiqua" w:cs="Arial"/>
          <w:sz w:val="24"/>
        </w:rPr>
        <w:t>.</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1A6F1D44" w14:textId="77777777" w:rsidR="008B0F54" w:rsidRPr="00AF55C3" w:rsidRDefault="008B0F54" w:rsidP="008B0F54">
      <w:pPr>
        <w:adjustRightInd w:val="0"/>
        <w:snapToGrid w:val="0"/>
        <w:spacing w:after="0" w:line="360" w:lineRule="auto"/>
        <w:rPr>
          <w:rFonts w:ascii="Book Antiqua" w:hAnsi="Book Antiqua" w:cs="Arial"/>
          <w:sz w:val="24"/>
        </w:rPr>
      </w:pPr>
    </w:p>
    <w:p w14:paraId="6CD65AC1" w14:textId="74B337C3" w:rsidR="00EB0A89" w:rsidRPr="00AF55C3" w:rsidRDefault="008B0F54"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t>Core tip</w:t>
      </w:r>
      <w:r w:rsidR="00EB0A89" w:rsidRPr="00AF55C3">
        <w:rPr>
          <w:rFonts w:ascii="Book Antiqua" w:hAnsi="Book Antiqua" w:cs="Times New Roman"/>
          <w:b/>
          <w:sz w:val="24"/>
          <w:szCs w:val="24"/>
        </w:rPr>
        <w:t>:</w:t>
      </w:r>
      <w:r w:rsidR="00EB0A89" w:rsidRPr="00AF55C3">
        <w:rPr>
          <w:rFonts w:ascii="Book Antiqua" w:hAnsi="Book Antiqua" w:cs="Times New Roman"/>
          <w:sz w:val="24"/>
          <w:szCs w:val="24"/>
        </w:rPr>
        <w:t xml:space="preserve"> Gastric cancer (GC) is still a severe malignancy with high incidence </w:t>
      </w:r>
      <w:r w:rsidR="00EB0A89" w:rsidRPr="00AF55C3">
        <w:rPr>
          <w:rFonts w:ascii="Book Antiqua" w:hAnsi="Book Antiqua" w:cs="Times New Roman"/>
          <w:sz w:val="24"/>
          <w:szCs w:val="24"/>
        </w:rPr>
        <w:lastRenderedPageBreak/>
        <w:t xml:space="preserve">and mortality rate. </w:t>
      </w:r>
      <w:r w:rsidR="002E7F8B" w:rsidRPr="00AF55C3">
        <w:rPr>
          <w:rFonts w:ascii="Book Antiqua" w:hAnsi="Book Antiqua" w:cs="Times New Roman"/>
          <w:sz w:val="24"/>
          <w:szCs w:val="24"/>
        </w:rPr>
        <w:t xml:space="preserve">One major underlying mechanism of GC </w:t>
      </w:r>
      <w:r w:rsidR="00EB0A89" w:rsidRPr="00AF55C3">
        <w:rPr>
          <w:rFonts w:ascii="Book Antiqua" w:hAnsi="Book Antiqua" w:cs="Times New Roman"/>
          <w:sz w:val="24"/>
          <w:szCs w:val="24"/>
        </w:rPr>
        <w:t xml:space="preserve">rapid progression, extensive spreading and chemoresistance </w:t>
      </w:r>
      <w:r w:rsidR="002E7F8B" w:rsidRPr="00AF55C3">
        <w:rPr>
          <w:rFonts w:ascii="Book Antiqua" w:hAnsi="Book Antiqua" w:cs="Times New Roman"/>
          <w:sz w:val="24"/>
          <w:szCs w:val="24"/>
        </w:rPr>
        <w:t>is</w:t>
      </w:r>
      <w:r w:rsidR="00EB0A89" w:rsidRPr="00AF55C3">
        <w:rPr>
          <w:rFonts w:ascii="Book Antiqua" w:hAnsi="Book Antiqua" w:cs="Times New Roman"/>
          <w:sz w:val="24"/>
          <w:szCs w:val="24"/>
        </w:rPr>
        <w:t xml:space="preserve"> tumor heterogeneity, which could be interpreted by gastric tumor-initiating cell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 Since the initial identification of putative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s in 2007, substantial studies have been performed to investigate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s from various aspects. In the review, we systemically discuss the tumor heterogeneity of GC from the view of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s through reviewing the studies of identification and validation of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s, origination of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s, plasticity of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 xml:space="preserve">s and its underlying mechanism and current status of chemotherapeutic agents targeting </w:t>
      </w:r>
      <w:r w:rsidR="00B40EA0" w:rsidRPr="00AF55C3">
        <w:rPr>
          <w:rFonts w:ascii="Book Antiqua" w:hAnsi="Book Antiqua" w:cs="Times New Roman"/>
          <w:sz w:val="24"/>
          <w:szCs w:val="24"/>
        </w:rPr>
        <w:t>GATIC</w:t>
      </w:r>
      <w:r w:rsidR="00EB0A89" w:rsidRPr="00AF55C3">
        <w:rPr>
          <w:rFonts w:ascii="Book Antiqua" w:hAnsi="Book Antiqua" w:cs="Times New Roman"/>
          <w:sz w:val="24"/>
          <w:szCs w:val="24"/>
        </w:rPr>
        <w:t>s.</w:t>
      </w:r>
    </w:p>
    <w:p w14:paraId="72F1F288" w14:textId="77777777" w:rsidR="00EB0A89" w:rsidRPr="00AF55C3" w:rsidRDefault="00EB0A89" w:rsidP="008B0F54">
      <w:pPr>
        <w:adjustRightInd w:val="0"/>
        <w:snapToGrid w:val="0"/>
        <w:spacing w:after="0" w:line="360" w:lineRule="auto"/>
        <w:rPr>
          <w:rFonts w:ascii="Book Antiqua" w:hAnsi="Book Antiqua" w:cs="Times New Roman"/>
          <w:sz w:val="24"/>
          <w:szCs w:val="24"/>
          <w:lang w:val="pl-PL"/>
        </w:rPr>
      </w:pPr>
    </w:p>
    <w:p w14:paraId="6C91E5A4" w14:textId="12E45E25" w:rsidR="008B0F54" w:rsidRPr="00AF55C3" w:rsidRDefault="00EB0A8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lang w:val="pl-PL"/>
        </w:rPr>
        <w:t>Gao J</w:t>
      </w:r>
      <w:r w:rsidR="00AF55C3" w:rsidRPr="00AF55C3">
        <w:rPr>
          <w:rFonts w:ascii="Book Antiqua" w:hAnsi="Book Antiqua" w:cs="Times New Roman" w:hint="eastAsia"/>
          <w:sz w:val="24"/>
          <w:szCs w:val="24"/>
          <w:lang w:val="pl-PL"/>
        </w:rPr>
        <w:t>P</w:t>
      </w:r>
      <w:r w:rsidRPr="00AF55C3">
        <w:rPr>
          <w:rFonts w:ascii="Book Antiqua" w:hAnsi="Book Antiqua" w:cs="Times New Roman"/>
          <w:sz w:val="24"/>
          <w:szCs w:val="24"/>
          <w:lang w:val="pl-PL"/>
        </w:rPr>
        <w:t>, Xu W, Liu W</w:t>
      </w:r>
      <w:r w:rsidR="00AF55C3" w:rsidRPr="00AF55C3">
        <w:rPr>
          <w:rFonts w:ascii="Book Antiqua" w:hAnsi="Book Antiqua" w:cs="Times New Roman" w:hint="eastAsia"/>
          <w:sz w:val="24"/>
          <w:szCs w:val="24"/>
          <w:lang w:val="pl-PL"/>
        </w:rPr>
        <w:t>T</w:t>
      </w:r>
      <w:r w:rsidRPr="00AF55C3">
        <w:rPr>
          <w:rFonts w:ascii="Book Antiqua" w:hAnsi="Book Antiqua" w:cs="Times New Roman"/>
          <w:sz w:val="24"/>
          <w:szCs w:val="24"/>
          <w:lang w:val="pl-PL"/>
        </w:rPr>
        <w:t>, Yan M, Zhu Z</w:t>
      </w:r>
      <w:r w:rsidR="00AF55C3" w:rsidRPr="00AF55C3">
        <w:rPr>
          <w:rFonts w:ascii="Book Antiqua" w:hAnsi="Book Antiqua" w:cs="Times New Roman" w:hint="eastAsia"/>
          <w:sz w:val="24"/>
          <w:szCs w:val="24"/>
          <w:lang w:val="pl-PL"/>
        </w:rPr>
        <w:t>G</w:t>
      </w:r>
      <w:r w:rsidRPr="00AF55C3">
        <w:rPr>
          <w:rFonts w:ascii="Book Antiqua" w:hAnsi="Book Antiqua" w:cs="Times New Roman"/>
          <w:sz w:val="24"/>
          <w:szCs w:val="24"/>
          <w:lang w:val="pl-PL"/>
        </w:rPr>
        <w:t xml:space="preserve">. </w:t>
      </w:r>
      <w:r w:rsidR="00AF55C3" w:rsidRPr="00AF55C3">
        <w:rPr>
          <w:rFonts w:ascii="Book Antiqua" w:hAnsi="Book Antiqua" w:cs="Times New Roman"/>
          <w:sz w:val="24"/>
          <w:szCs w:val="24"/>
          <w:lang w:val="pl-PL"/>
        </w:rPr>
        <w:t>Tumor heterogeneity of gastric cancer: From the perspective of tumor-initiating cell</w:t>
      </w:r>
      <w:r w:rsidR="00AF55C3" w:rsidRPr="00AF55C3">
        <w:rPr>
          <w:rFonts w:ascii="Book Antiqua" w:hAnsi="Book Antiqua" w:cs="Times New Roman" w:hint="eastAsia"/>
          <w:sz w:val="24"/>
          <w:szCs w:val="24"/>
          <w:lang w:val="pl-PL"/>
        </w:rPr>
        <w:t>.</w:t>
      </w:r>
      <w:bookmarkStart w:id="193" w:name="OLE_LINK1033"/>
      <w:bookmarkStart w:id="194" w:name="OLE_LINK1034"/>
      <w:bookmarkStart w:id="195" w:name="OLE_LINK781"/>
      <w:bookmarkStart w:id="196" w:name="OLE_LINK782"/>
      <w:bookmarkStart w:id="197" w:name="OLE_LINK937"/>
      <w:bookmarkStart w:id="198" w:name="OLE_LINK256"/>
      <w:bookmarkStart w:id="199" w:name="OLE_LINK360"/>
      <w:bookmarkStart w:id="200" w:name="OLE_LINK437"/>
      <w:bookmarkStart w:id="201" w:name="OLE_LINK943"/>
      <w:bookmarkStart w:id="202" w:name="OLE_LINK944"/>
      <w:bookmarkStart w:id="203" w:name="OLE_LINK967"/>
      <w:bookmarkStart w:id="204" w:name="OLE_LINK1116"/>
      <w:bookmarkStart w:id="205" w:name="OLE_LINK1126"/>
      <w:bookmarkStart w:id="206" w:name="OLE_LINK1030"/>
      <w:bookmarkStart w:id="207" w:name="OLE_LINK1173"/>
      <w:bookmarkStart w:id="208" w:name="OLE_LINK1273"/>
      <w:bookmarkStart w:id="209" w:name="OLE_LINK1220"/>
      <w:bookmarkStart w:id="210" w:name="OLE_LINK1221"/>
      <w:bookmarkStart w:id="211" w:name="OLE_LINK1224"/>
      <w:bookmarkStart w:id="212" w:name="OLE_LINK1716"/>
      <w:bookmarkStart w:id="213" w:name="OLE_LINK1717"/>
      <w:bookmarkStart w:id="214" w:name="OLE_LINK1718"/>
      <w:bookmarkStart w:id="215" w:name="OLE_LINK1832"/>
      <w:bookmarkStart w:id="216" w:name="OLE_LINK1833"/>
      <w:bookmarkStart w:id="217" w:name="OLE_LINK1605"/>
      <w:bookmarkStart w:id="218" w:name="OLE_LINK1606"/>
      <w:bookmarkStart w:id="219" w:name="OLE_LINK1700"/>
      <w:bookmarkStart w:id="220" w:name="OLE_LINK1701"/>
      <w:bookmarkStart w:id="221" w:name="OLE_LINK1797"/>
      <w:bookmarkStart w:id="222" w:name="OLE_LINK1988"/>
      <w:bookmarkStart w:id="223" w:name="OLE_LINK1989"/>
      <w:r w:rsidR="00AF55C3" w:rsidRPr="00AF55C3">
        <w:rPr>
          <w:rFonts w:ascii="Book Antiqua" w:hAnsi="Book Antiqua"/>
          <w:i/>
          <w:sz w:val="24"/>
        </w:rPr>
        <w:t xml:space="preserve"> World J </w:t>
      </w:r>
      <w:bookmarkEnd w:id="193"/>
      <w:bookmarkEnd w:id="194"/>
      <w:r w:rsidR="00AF55C3" w:rsidRPr="00AF55C3">
        <w:rPr>
          <w:rFonts w:ascii="Book Antiqua" w:hAnsi="Book Antiqua"/>
          <w:i/>
          <w:sz w:val="24"/>
        </w:rPr>
        <w:t>Gastroenterol</w:t>
      </w:r>
      <w:r w:rsidR="00AF55C3" w:rsidRPr="00AF55C3">
        <w:rPr>
          <w:rFonts w:ascii="Book Antiqua" w:hAnsi="Book Antiqua"/>
          <w:sz w:val="24"/>
        </w:rPr>
        <w:t xml:space="preserve"> 201</w:t>
      </w:r>
      <w:r w:rsidR="00AF55C3" w:rsidRPr="00AF55C3">
        <w:rPr>
          <w:rFonts w:ascii="Book Antiqua" w:hAnsi="Book Antiqua" w:hint="eastAsia"/>
          <w:sz w:val="24"/>
        </w:rPr>
        <w:t>8</w:t>
      </w:r>
      <w:bookmarkStart w:id="224" w:name="OLE_LINK1186"/>
      <w:bookmarkStart w:id="225" w:name="OLE_LINK1187"/>
      <w:bookmarkStart w:id="226" w:name="OLE_LINK1188"/>
      <w:r w:rsidR="00AF55C3" w:rsidRPr="00AF55C3">
        <w:rPr>
          <w:rFonts w:ascii="Book Antiqua" w:hAnsi="Book Antiqua"/>
          <w:sz w:val="24"/>
        </w:rPr>
        <w:t xml:space="preserve">; </w:t>
      </w:r>
      <w:bookmarkStart w:id="227" w:name="OLE_LINK1689"/>
      <w:bookmarkStart w:id="228" w:name="OLE_LINK1298"/>
      <w:bookmarkStart w:id="229" w:name="OLE_LINK1297"/>
      <w:r w:rsidR="00AF55C3" w:rsidRPr="00AF55C3">
        <w:rPr>
          <w:rFonts w:ascii="Book Antiqua" w:hAnsi="Book Antiqua"/>
          <w:sz w:val="24"/>
        </w:rPr>
        <w:t>In press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247D6C4B" w14:textId="5DFC5A80" w:rsidR="008B0F54" w:rsidRPr="00AF55C3" w:rsidRDefault="008B0F54" w:rsidP="008B0F54"/>
    <w:p w14:paraId="46F232A8" w14:textId="3423A6CF" w:rsidR="00A46C88" w:rsidRPr="00AF55C3" w:rsidRDefault="00DE5B2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b/>
          <w:sz w:val="24"/>
          <w:szCs w:val="24"/>
        </w:rPr>
        <w:br w:type="page"/>
      </w:r>
    </w:p>
    <w:p w14:paraId="548E3C8F" w14:textId="799AC995" w:rsidR="009B4C9D" w:rsidRPr="00AF55C3" w:rsidRDefault="00AF55C3" w:rsidP="008B0F54">
      <w:pPr>
        <w:adjustRightInd w:val="0"/>
        <w:snapToGrid w:val="0"/>
        <w:spacing w:after="0" w:line="360" w:lineRule="auto"/>
        <w:rPr>
          <w:rFonts w:ascii="Book Antiqua" w:hAnsi="Book Antiqua" w:cs="Times New Roman"/>
          <w:b/>
          <w:sz w:val="24"/>
          <w:szCs w:val="24"/>
        </w:rPr>
      </w:pPr>
      <w:r w:rsidRPr="00AF55C3">
        <w:rPr>
          <w:rFonts w:ascii="Book Antiqua" w:hAnsi="Book Antiqua" w:cs="Times New Roman"/>
          <w:b/>
          <w:sz w:val="24"/>
          <w:szCs w:val="24"/>
        </w:rPr>
        <w:lastRenderedPageBreak/>
        <w:t>INTRODUCTION</w:t>
      </w:r>
    </w:p>
    <w:p w14:paraId="6FB61882" w14:textId="17AE6040" w:rsidR="009B4C9D"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Gastric cancer (GC), with gastric adenocarcinoma as the most common histological type, is the fifth most common malignancy and the third leading cause of cancer-related death worldwide</w:t>
      </w:r>
      <w:r w:rsidR="002756C4" w:rsidRPr="00AF55C3">
        <w:rPr>
          <w:rFonts w:ascii="Book Antiqua" w:hAnsi="Book Antiqua" w:cs="Times New Roman"/>
          <w:sz w:val="24"/>
          <w:szCs w:val="24"/>
          <w:vertAlign w:val="superscript"/>
        </w:rPr>
        <w:fldChar w:fldCharType="begin">
          <w:fldData xml:space="preserve">PEVuZE5vdGU+PENpdGU+PEF1dGhvcj5TaWVnZWw8L0F1dGhvcj48WWVhcj4yMDE2PC9ZZWFyPjxS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</w:fldData>
        </w:fldChar>
      </w:r>
      <w:r w:rsidR="007C5880" w:rsidRPr="00AF55C3">
        <w:rPr>
          <w:rFonts w:ascii="Book Antiqua" w:hAnsi="Book Antiqua" w:cs="Times New Roman"/>
          <w:sz w:val="24"/>
          <w:szCs w:val="24"/>
          <w:vertAlign w:val="superscript"/>
        </w:rPr>
        <w:instrText xml:space="preserve"> ADDIN EN.CITE </w:instrText>
      </w:r>
      <w:r w:rsidR="007C5880" w:rsidRPr="00AF55C3">
        <w:rPr>
          <w:rFonts w:ascii="Book Antiqua" w:hAnsi="Book Antiqua" w:cs="Times New Roman"/>
          <w:sz w:val="24"/>
          <w:szCs w:val="24"/>
          <w:vertAlign w:val="superscript"/>
        </w:rPr>
        <w:fldChar w:fldCharType="begin">
          <w:fldData xml:space="preserve">PEVuZE5vdGU+PENpdGU+PEF1dGhvcj5TaWVnZWw8L0F1dGhvcj48WWVhcj4yMDE2PC9ZZWFyPjxS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</w:fldData>
        </w:fldChar>
      </w:r>
      <w:r w:rsidR="007C5880" w:rsidRPr="00AF55C3">
        <w:rPr>
          <w:rFonts w:ascii="Book Antiqua" w:hAnsi="Book Antiqua" w:cs="Times New Roman"/>
          <w:sz w:val="24"/>
          <w:szCs w:val="24"/>
          <w:vertAlign w:val="superscript"/>
        </w:rPr>
        <w:instrText xml:space="preserve"> ADDIN EN.CITE.DATA </w:instrText>
      </w:r>
      <w:r w:rsidR="007C5880" w:rsidRPr="00AF55C3">
        <w:rPr>
          <w:rFonts w:ascii="Book Antiqua" w:hAnsi="Book Antiqua" w:cs="Times New Roman"/>
          <w:sz w:val="24"/>
          <w:szCs w:val="24"/>
          <w:vertAlign w:val="superscript"/>
        </w:rPr>
      </w:r>
      <w:r w:rsidR="007C5880" w:rsidRPr="00AF55C3">
        <w:rPr>
          <w:rFonts w:ascii="Book Antiqua" w:hAnsi="Book Antiqua" w:cs="Times New Roman"/>
          <w:sz w:val="24"/>
          <w:szCs w:val="24"/>
          <w:vertAlign w:val="superscript"/>
        </w:rPr>
        <w:fldChar w:fldCharType="end"/>
      </w:r>
      <w:r w:rsidR="002756C4" w:rsidRPr="00AF55C3">
        <w:rPr>
          <w:rFonts w:ascii="Book Antiqua" w:hAnsi="Book Antiqua" w:cs="Times New Roman"/>
          <w:sz w:val="24"/>
          <w:szCs w:val="24"/>
          <w:vertAlign w:val="superscript"/>
        </w:rPr>
      </w:r>
      <w:r w:rsidR="002756C4" w:rsidRPr="00AF55C3">
        <w:rPr>
          <w:rFonts w:ascii="Book Antiqua" w:hAnsi="Book Antiqua" w:cs="Times New Roman"/>
          <w:sz w:val="24"/>
          <w:szCs w:val="24"/>
          <w:vertAlign w:val="superscript"/>
        </w:rPr>
        <w:fldChar w:fldCharType="separate"/>
      </w:r>
      <w:r w:rsidR="007C5880" w:rsidRPr="00AF55C3">
        <w:rPr>
          <w:rFonts w:ascii="Book Antiqua" w:hAnsi="Book Antiqua" w:cs="Times New Roman"/>
          <w:noProof/>
          <w:sz w:val="24"/>
          <w:szCs w:val="24"/>
          <w:vertAlign w:val="superscript"/>
        </w:rPr>
        <w:t>[1]</w:t>
      </w:r>
      <w:r w:rsidR="002756C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Despite its declining incidence and mortality </w:t>
      </w:r>
      <w:r w:rsidR="00643E11" w:rsidRPr="00AF55C3">
        <w:rPr>
          <w:rFonts w:ascii="Book Antiqua" w:hAnsi="Book Antiqua" w:cs="Times New Roman"/>
          <w:sz w:val="24"/>
          <w:szCs w:val="24"/>
        </w:rPr>
        <w:t xml:space="preserve">rate </w:t>
      </w:r>
      <w:r w:rsidRPr="00AF55C3">
        <w:rPr>
          <w:rFonts w:ascii="Book Antiqua" w:hAnsi="Book Antiqua" w:cs="Times New Roman"/>
          <w:sz w:val="24"/>
          <w:szCs w:val="24"/>
        </w:rPr>
        <w:t>in</w:t>
      </w:r>
      <w:r w:rsidR="00AD1C50" w:rsidRPr="00AF55C3">
        <w:rPr>
          <w:rFonts w:ascii="Book Antiqua" w:hAnsi="Book Antiqua" w:cs="Times New Roman"/>
          <w:sz w:val="24"/>
          <w:szCs w:val="24"/>
        </w:rPr>
        <w:t xml:space="preserve"> several</w:t>
      </w:r>
      <w:r w:rsidRPr="00AF55C3">
        <w:rPr>
          <w:rFonts w:ascii="Book Antiqua" w:hAnsi="Book Antiqua" w:cs="Times New Roman"/>
          <w:sz w:val="24"/>
          <w:szCs w:val="24"/>
        </w:rPr>
        <w:t xml:space="preserve"> developed countries, </w:t>
      </w:r>
      <w:r w:rsidR="00AD1C50" w:rsidRPr="00AF55C3">
        <w:rPr>
          <w:rFonts w:ascii="Book Antiqua" w:hAnsi="Book Antiqua" w:cs="Times New Roman"/>
          <w:sz w:val="24"/>
          <w:szCs w:val="24"/>
        </w:rPr>
        <w:t>GC</w:t>
      </w:r>
      <w:r w:rsidRPr="00AF55C3">
        <w:rPr>
          <w:rFonts w:ascii="Book Antiqua" w:hAnsi="Book Antiqua" w:cs="Times New Roman"/>
          <w:sz w:val="24"/>
          <w:szCs w:val="24"/>
        </w:rPr>
        <w:t xml:space="preserve"> remains to be a common and </w:t>
      </w:r>
      <w:r w:rsidR="00180CCF" w:rsidRPr="00AF55C3">
        <w:rPr>
          <w:rFonts w:ascii="Book Antiqua" w:hAnsi="Book Antiqua" w:cs="Times New Roman"/>
          <w:sz w:val="24"/>
          <w:szCs w:val="24"/>
        </w:rPr>
        <w:t>deadly</w:t>
      </w:r>
      <w:r w:rsidRPr="00AF55C3">
        <w:rPr>
          <w:rFonts w:ascii="Book Antiqua" w:hAnsi="Book Antiqua" w:cs="Times New Roman"/>
          <w:sz w:val="24"/>
          <w:szCs w:val="24"/>
        </w:rPr>
        <w:t xml:space="preserve"> disease with </w:t>
      </w:r>
      <w:r w:rsidR="00B9041F" w:rsidRPr="00AF55C3">
        <w:rPr>
          <w:rFonts w:ascii="Book Antiqua" w:hAnsi="Book Antiqua" w:cs="Times New Roman"/>
          <w:sz w:val="24"/>
          <w:szCs w:val="24"/>
        </w:rPr>
        <w:t xml:space="preserve">a </w:t>
      </w:r>
      <w:r w:rsidR="00180CCF" w:rsidRPr="00AF55C3">
        <w:rPr>
          <w:rFonts w:ascii="Book Antiqua" w:hAnsi="Book Antiqua" w:cs="Times New Roman"/>
          <w:sz w:val="24"/>
          <w:szCs w:val="24"/>
        </w:rPr>
        <w:t>poor prognosis</w:t>
      </w:r>
      <w:r w:rsidRPr="00AF55C3">
        <w:rPr>
          <w:rFonts w:ascii="Book Antiqua" w:hAnsi="Book Antiqua" w:cs="Times New Roman"/>
          <w:sz w:val="24"/>
          <w:szCs w:val="24"/>
        </w:rPr>
        <w:t xml:space="preserve"> globally, especially in northeastern Asia and south America</w:t>
      </w:r>
      <w:r w:rsidR="002756C4" w:rsidRPr="00AF55C3">
        <w:rPr>
          <w:rFonts w:ascii="Book Antiqua" w:hAnsi="Book Antiqua" w:cs="Times New Roman"/>
          <w:sz w:val="24"/>
          <w:szCs w:val="24"/>
          <w:vertAlign w:val="superscript"/>
        </w:rPr>
        <w:fldChar w:fldCharType="begin">
          <w:fldData xml:space="preserve">PEVuZE5vdGU+PENpdGU+PEF1dGhvcj5TYWlrYXdhPC9BdXRob3I+PFllYXI+MjAxMDwvWWVhcj48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</w:fldData>
        </w:fldChar>
      </w:r>
      <w:r w:rsidR="007C5880" w:rsidRPr="00AF55C3">
        <w:rPr>
          <w:rFonts w:ascii="Book Antiqua" w:hAnsi="Book Antiqua" w:cs="Times New Roman"/>
          <w:sz w:val="24"/>
          <w:szCs w:val="24"/>
          <w:vertAlign w:val="superscript"/>
        </w:rPr>
        <w:instrText xml:space="preserve"> ADDIN EN.CITE </w:instrText>
      </w:r>
      <w:r w:rsidR="007C5880" w:rsidRPr="00AF55C3">
        <w:rPr>
          <w:rFonts w:ascii="Book Antiqua" w:hAnsi="Book Antiqua" w:cs="Times New Roman"/>
          <w:sz w:val="24"/>
          <w:szCs w:val="24"/>
          <w:vertAlign w:val="superscript"/>
        </w:rPr>
        <w:fldChar w:fldCharType="begin">
          <w:fldData xml:space="preserve">PEVuZE5vdGU+PENpdGU+PEF1dGhvcj5TYWlrYXdhPC9BdXRob3I+PFllYXI+MjAxMDwvWWVhcj48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</w:fldData>
        </w:fldChar>
      </w:r>
      <w:r w:rsidR="007C5880" w:rsidRPr="00AF55C3">
        <w:rPr>
          <w:rFonts w:ascii="Book Antiqua" w:hAnsi="Book Antiqua" w:cs="Times New Roman"/>
          <w:sz w:val="24"/>
          <w:szCs w:val="24"/>
          <w:vertAlign w:val="superscript"/>
        </w:rPr>
        <w:instrText xml:space="preserve"> ADDIN EN.CITE.DATA </w:instrText>
      </w:r>
      <w:r w:rsidR="007C5880" w:rsidRPr="00AF55C3">
        <w:rPr>
          <w:rFonts w:ascii="Book Antiqua" w:hAnsi="Book Antiqua" w:cs="Times New Roman"/>
          <w:sz w:val="24"/>
          <w:szCs w:val="24"/>
          <w:vertAlign w:val="superscript"/>
        </w:rPr>
      </w:r>
      <w:r w:rsidR="007C5880" w:rsidRPr="00AF55C3">
        <w:rPr>
          <w:rFonts w:ascii="Book Antiqua" w:hAnsi="Book Antiqua" w:cs="Times New Roman"/>
          <w:sz w:val="24"/>
          <w:szCs w:val="24"/>
          <w:vertAlign w:val="superscript"/>
        </w:rPr>
        <w:fldChar w:fldCharType="end"/>
      </w:r>
      <w:r w:rsidR="002756C4" w:rsidRPr="00AF55C3">
        <w:rPr>
          <w:rFonts w:ascii="Book Antiqua" w:hAnsi="Book Antiqua" w:cs="Times New Roman"/>
          <w:sz w:val="24"/>
          <w:szCs w:val="24"/>
          <w:vertAlign w:val="superscript"/>
        </w:rPr>
      </w:r>
      <w:r w:rsidR="002756C4" w:rsidRPr="00AF55C3">
        <w:rPr>
          <w:rFonts w:ascii="Book Antiqua" w:hAnsi="Book Antiqua" w:cs="Times New Roman"/>
          <w:sz w:val="24"/>
          <w:szCs w:val="24"/>
          <w:vertAlign w:val="superscript"/>
        </w:rPr>
        <w:fldChar w:fldCharType="separate"/>
      </w:r>
      <w:r w:rsidR="007C5880" w:rsidRPr="00AF55C3">
        <w:rPr>
          <w:rFonts w:ascii="Book Antiqua" w:hAnsi="Book Antiqua" w:cs="Times New Roman"/>
          <w:noProof/>
          <w:sz w:val="24"/>
          <w:szCs w:val="24"/>
          <w:vertAlign w:val="superscript"/>
        </w:rPr>
        <w:t>[2]</w:t>
      </w:r>
      <w:r w:rsidR="002756C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B9041F" w:rsidRPr="00AF55C3">
        <w:rPr>
          <w:rFonts w:ascii="Book Antiqua" w:hAnsi="Book Antiqua" w:cs="Times New Roman"/>
          <w:sz w:val="24"/>
          <w:szCs w:val="24"/>
        </w:rPr>
        <w:t xml:space="preserve">Although significant progress has been made regarding the development of anti-cancer therapeutic agents, chemoresistance </w:t>
      </w:r>
      <w:r w:rsidRPr="00AF55C3">
        <w:rPr>
          <w:rFonts w:ascii="Book Antiqua" w:hAnsi="Book Antiqua" w:cs="Times New Roman"/>
          <w:sz w:val="24"/>
          <w:szCs w:val="24"/>
        </w:rPr>
        <w:t xml:space="preserve">and recurrence of GC are major obstacles for improving the overall survival rate of </w:t>
      </w:r>
      <w:r w:rsidR="00B531B6" w:rsidRPr="00AF55C3">
        <w:rPr>
          <w:rFonts w:ascii="Book Antiqua" w:hAnsi="Book Antiqua" w:cs="Times New Roman"/>
          <w:sz w:val="24"/>
          <w:szCs w:val="24"/>
        </w:rPr>
        <w:t xml:space="preserve">advanced </w:t>
      </w:r>
      <w:r w:rsidRPr="00AF55C3">
        <w:rPr>
          <w:rFonts w:ascii="Book Antiqua" w:hAnsi="Book Antiqua" w:cs="Times New Roman"/>
          <w:sz w:val="24"/>
          <w:szCs w:val="24"/>
        </w:rPr>
        <w:t>GC patients</w:t>
      </w:r>
      <w:r w:rsidR="002756C4" w:rsidRPr="00AF55C3">
        <w:rPr>
          <w:rFonts w:ascii="Book Antiqua" w:hAnsi="Book Antiqua" w:cs="Times New Roman"/>
          <w:sz w:val="24"/>
          <w:szCs w:val="24"/>
          <w:vertAlign w:val="superscript"/>
        </w:rPr>
        <w:fldChar w:fldCharType="begin">
          <w:fldData xml:space="preserve">PEVuZE5vdGU+PENpdGU+PEF1dGhvcj5NYXJpbjwvQXV0aG9yPjxZZWFyPjIwMTY8L1llYXI+PFJl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</w:fldData>
        </w:fldChar>
      </w:r>
      <w:r w:rsidR="007C5880" w:rsidRPr="00AF55C3">
        <w:rPr>
          <w:rFonts w:ascii="Book Antiqua" w:hAnsi="Book Antiqua" w:cs="Times New Roman"/>
          <w:sz w:val="24"/>
          <w:szCs w:val="24"/>
          <w:vertAlign w:val="superscript"/>
        </w:rPr>
        <w:instrText xml:space="preserve"> ADDIN EN.CITE </w:instrText>
      </w:r>
      <w:r w:rsidR="007C5880" w:rsidRPr="00AF55C3">
        <w:rPr>
          <w:rFonts w:ascii="Book Antiqua" w:hAnsi="Book Antiqua" w:cs="Times New Roman"/>
          <w:sz w:val="24"/>
          <w:szCs w:val="24"/>
          <w:vertAlign w:val="superscript"/>
        </w:rPr>
        <w:fldChar w:fldCharType="begin">
          <w:fldData xml:space="preserve">PEVuZE5vdGU+PENpdGU+PEF1dGhvcj5NYXJpbjwvQXV0aG9yPjxZZWFyPjIwMTY8L1llYXI+PFJl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</w:fldData>
        </w:fldChar>
      </w:r>
      <w:r w:rsidR="007C5880" w:rsidRPr="00AF55C3">
        <w:rPr>
          <w:rFonts w:ascii="Book Antiqua" w:hAnsi="Book Antiqua" w:cs="Times New Roman"/>
          <w:sz w:val="24"/>
          <w:szCs w:val="24"/>
          <w:vertAlign w:val="superscript"/>
        </w:rPr>
        <w:instrText xml:space="preserve"> ADDIN EN.CITE.DATA </w:instrText>
      </w:r>
      <w:r w:rsidR="007C5880" w:rsidRPr="00AF55C3">
        <w:rPr>
          <w:rFonts w:ascii="Book Antiqua" w:hAnsi="Book Antiqua" w:cs="Times New Roman"/>
          <w:sz w:val="24"/>
          <w:szCs w:val="24"/>
          <w:vertAlign w:val="superscript"/>
        </w:rPr>
      </w:r>
      <w:r w:rsidR="007C5880" w:rsidRPr="00AF55C3">
        <w:rPr>
          <w:rFonts w:ascii="Book Antiqua" w:hAnsi="Book Antiqua" w:cs="Times New Roman"/>
          <w:sz w:val="24"/>
          <w:szCs w:val="24"/>
          <w:vertAlign w:val="superscript"/>
        </w:rPr>
        <w:fldChar w:fldCharType="end"/>
      </w:r>
      <w:r w:rsidR="002756C4" w:rsidRPr="00AF55C3">
        <w:rPr>
          <w:rFonts w:ascii="Book Antiqua" w:hAnsi="Book Antiqua" w:cs="Times New Roman"/>
          <w:sz w:val="24"/>
          <w:szCs w:val="24"/>
          <w:vertAlign w:val="superscript"/>
        </w:rPr>
      </w:r>
      <w:r w:rsidR="002756C4" w:rsidRPr="00AF55C3">
        <w:rPr>
          <w:rFonts w:ascii="Book Antiqua" w:hAnsi="Book Antiqua" w:cs="Times New Roman"/>
          <w:sz w:val="24"/>
          <w:szCs w:val="24"/>
          <w:vertAlign w:val="superscript"/>
        </w:rPr>
        <w:fldChar w:fldCharType="separate"/>
      </w:r>
      <w:r w:rsidR="007C5880" w:rsidRPr="00AF55C3">
        <w:rPr>
          <w:rFonts w:ascii="Book Antiqua" w:hAnsi="Book Antiqua" w:cs="Times New Roman"/>
          <w:noProof/>
          <w:sz w:val="24"/>
          <w:szCs w:val="24"/>
          <w:vertAlign w:val="superscript"/>
        </w:rPr>
        <w:t>[3]</w:t>
      </w:r>
      <w:r w:rsidR="002756C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r w:rsidR="00B03CB9" w:rsidRPr="00AF55C3">
        <w:rPr>
          <w:rFonts w:ascii="Book Antiqua" w:hAnsi="Book Antiqua" w:cs="Times New Roman"/>
          <w:sz w:val="24"/>
          <w:szCs w:val="24"/>
        </w:rPr>
        <w:t xml:space="preserve"> </w:t>
      </w:r>
      <w:r w:rsidR="0002399E" w:rsidRPr="00AF55C3">
        <w:rPr>
          <w:rFonts w:ascii="Book Antiqua" w:hAnsi="Book Antiqua" w:cs="Times New Roman"/>
          <w:sz w:val="24"/>
          <w:szCs w:val="24"/>
        </w:rPr>
        <w:t>Combined c</w:t>
      </w:r>
      <w:r w:rsidR="005844EA" w:rsidRPr="00AF55C3">
        <w:rPr>
          <w:rFonts w:ascii="Book Antiqua" w:hAnsi="Book Antiqua" w:cs="Times New Roman"/>
          <w:sz w:val="24"/>
          <w:szCs w:val="24"/>
        </w:rPr>
        <w:t>hemotherapy</w:t>
      </w:r>
      <w:r w:rsidR="00B03CB9" w:rsidRPr="00AF55C3">
        <w:rPr>
          <w:rFonts w:ascii="Book Antiqua" w:hAnsi="Book Antiqua" w:cs="Times New Roman"/>
          <w:sz w:val="24"/>
          <w:szCs w:val="24"/>
        </w:rPr>
        <w:t xml:space="preserve"> </w:t>
      </w:r>
      <w:r w:rsidR="00B531B6" w:rsidRPr="00AF55C3">
        <w:rPr>
          <w:rFonts w:ascii="Book Antiqua" w:hAnsi="Book Antiqua" w:cs="Times New Roman"/>
          <w:sz w:val="24"/>
          <w:szCs w:val="24"/>
        </w:rPr>
        <w:t xml:space="preserve">such as fluoropyrimidine plus platinum derivatives </w:t>
      </w:r>
      <w:r w:rsidR="005844EA" w:rsidRPr="00AF55C3">
        <w:rPr>
          <w:rFonts w:ascii="Book Antiqua" w:hAnsi="Book Antiqua" w:cs="Times New Roman"/>
          <w:sz w:val="24"/>
          <w:szCs w:val="24"/>
        </w:rPr>
        <w:t xml:space="preserve">serves as </w:t>
      </w:r>
      <w:r w:rsidR="0002399E" w:rsidRPr="00AF55C3">
        <w:rPr>
          <w:rFonts w:ascii="Book Antiqua" w:hAnsi="Book Antiqua" w:cs="Times New Roman"/>
          <w:sz w:val="24"/>
          <w:szCs w:val="24"/>
        </w:rPr>
        <w:t xml:space="preserve">the </w:t>
      </w:r>
      <w:r w:rsidR="00B531B6" w:rsidRPr="00AF55C3">
        <w:rPr>
          <w:rFonts w:ascii="Book Antiqua" w:hAnsi="Book Antiqua" w:cs="Times New Roman"/>
          <w:sz w:val="24"/>
          <w:szCs w:val="24"/>
        </w:rPr>
        <w:t>first-line</w:t>
      </w:r>
      <w:r w:rsidR="005844EA" w:rsidRPr="00AF55C3">
        <w:rPr>
          <w:rFonts w:ascii="Book Antiqua" w:hAnsi="Book Antiqua" w:cs="Times New Roman"/>
          <w:sz w:val="24"/>
          <w:szCs w:val="24"/>
        </w:rPr>
        <w:t xml:space="preserve"> treatment</w:t>
      </w:r>
      <w:r w:rsidR="0002399E" w:rsidRPr="00AF55C3">
        <w:rPr>
          <w:rFonts w:ascii="Book Antiqua" w:hAnsi="Book Antiqua" w:cs="Times New Roman"/>
          <w:sz w:val="24"/>
          <w:szCs w:val="24"/>
        </w:rPr>
        <w:t xml:space="preserve"> for patients </w:t>
      </w:r>
      <w:r w:rsidR="00B531B6" w:rsidRPr="00AF55C3">
        <w:rPr>
          <w:rFonts w:ascii="Book Antiqua" w:hAnsi="Book Antiqua" w:cs="Times New Roman"/>
          <w:sz w:val="24"/>
          <w:szCs w:val="24"/>
        </w:rPr>
        <w:t>with</w:t>
      </w:r>
      <w:r w:rsidR="0002399E" w:rsidRPr="00AF55C3">
        <w:rPr>
          <w:rFonts w:ascii="Book Antiqua" w:hAnsi="Book Antiqua" w:cs="Times New Roman"/>
          <w:sz w:val="24"/>
          <w:szCs w:val="24"/>
        </w:rPr>
        <w:t xml:space="preserve"> locally advanced or metastatic GC. </w:t>
      </w:r>
      <w:r w:rsidR="005844EA" w:rsidRPr="00AF55C3">
        <w:rPr>
          <w:rFonts w:ascii="Book Antiqua" w:hAnsi="Book Antiqua" w:cs="Times New Roman"/>
          <w:sz w:val="24"/>
          <w:szCs w:val="24"/>
        </w:rPr>
        <w:t xml:space="preserve">Unfortunately, </w:t>
      </w:r>
      <w:r w:rsidRPr="00AF55C3">
        <w:rPr>
          <w:rFonts w:ascii="Book Antiqua" w:hAnsi="Book Antiqua" w:cs="Times New Roman"/>
          <w:sz w:val="24"/>
          <w:szCs w:val="24"/>
        </w:rPr>
        <w:t>re</w:t>
      </w:r>
      <w:r w:rsidR="00AD1C50" w:rsidRPr="00AF55C3">
        <w:rPr>
          <w:rFonts w:ascii="Book Antiqua" w:hAnsi="Book Antiqua" w:cs="Times New Roman"/>
          <w:sz w:val="24"/>
          <w:szCs w:val="24"/>
        </w:rPr>
        <w:t>sponse rate of</w:t>
      </w:r>
      <w:r w:rsidR="005844EA" w:rsidRPr="00AF55C3">
        <w:rPr>
          <w:rFonts w:ascii="Book Antiqua" w:hAnsi="Book Antiqua" w:cs="Times New Roman"/>
          <w:sz w:val="24"/>
          <w:szCs w:val="24"/>
        </w:rPr>
        <w:t xml:space="preserve"> these</w:t>
      </w:r>
      <w:r w:rsidR="002844F7" w:rsidRPr="00AF55C3">
        <w:rPr>
          <w:rFonts w:ascii="Book Antiqua" w:hAnsi="Book Antiqua" w:cs="Times New Roman"/>
          <w:sz w:val="24"/>
          <w:szCs w:val="24"/>
        </w:rPr>
        <w:t xml:space="preserve"> </w:t>
      </w:r>
      <w:r w:rsidRPr="00AF55C3">
        <w:rPr>
          <w:rFonts w:ascii="Book Antiqua" w:hAnsi="Book Antiqua" w:cs="Times New Roman"/>
          <w:sz w:val="24"/>
          <w:szCs w:val="24"/>
        </w:rPr>
        <w:t>patients</w:t>
      </w:r>
      <w:r w:rsidR="002844F7" w:rsidRPr="00AF55C3">
        <w:rPr>
          <w:rFonts w:ascii="Book Antiqua" w:hAnsi="Book Antiqua" w:cs="Times New Roman"/>
          <w:sz w:val="24"/>
          <w:szCs w:val="24"/>
        </w:rPr>
        <w:t xml:space="preserve"> </w:t>
      </w:r>
      <w:r w:rsidR="00B531B6" w:rsidRPr="00AF55C3">
        <w:rPr>
          <w:rFonts w:ascii="Book Antiqua" w:hAnsi="Book Antiqua" w:cs="Times New Roman"/>
          <w:sz w:val="24"/>
          <w:szCs w:val="24"/>
        </w:rPr>
        <w:t>to</w:t>
      </w:r>
      <w:r w:rsidR="002844F7" w:rsidRPr="00AF55C3">
        <w:rPr>
          <w:rFonts w:ascii="Book Antiqua" w:hAnsi="Book Antiqua" w:cs="Times New Roman"/>
          <w:sz w:val="24"/>
          <w:szCs w:val="24"/>
        </w:rPr>
        <w:t xml:space="preserve"> </w:t>
      </w:r>
      <w:r w:rsidR="00B531B6" w:rsidRPr="00AF55C3">
        <w:rPr>
          <w:rFonts w:ascii="Book Antiqua" w:hAnsi="Book Antiqua" w:cs="Times New Roman"/>
          <w:sz w:val="24"/>
          <w:szCs w:val="24"/>
        </w:rPr>
        <w:t>these major</w:t>
      </w:r>
      <w:r w:rsidRPr="00AF55C3">
        <w:rPr>
          <w:rFonts w:ascii="Book Antiqua" w:hAnsi="Book Antiqua" w:cs="Times New Roman"/>
          <w:sz w:val="24"/>
          <w:szCs w:val="24"/>
        </w:rPr>
        <w:t xml:space="preserve"> regimens is only</w:t>
      </w:r>
      <w:r w:rsidR="0002399E" w:rsidRPr="00AF55C3">
        <w:rPr>
          <w:rFonts w:ascii="Book Antiqua" w:hAnsi="Book Antiqua" w:cs="Times New Roman"/>
          <w:sz w:val="24"/>
          <w:szCs w:val="24"/>
        </w:rPr>
        <w:t xml:space="preserve"> approximately</w:t>
      </w:r>
      <w:r w:rsidRPr="00AF55C3">
        <w:rPr>
          <w:rFonts w:ascii="Book Antiqua" w:hAnsi="Book Antiqua" w:cs="Times New Roman"/>
          <w:sz w:val="24"/>
          <w:szCs w:val="24"/>
        </w:rPr>
        <w:t xml:space="preserve"> 50% with overall s</w:t>
      </w:r>
      <w:r w:rsidR="00AF55C3">
        <w:rPr>
          <w:rFonts w:ascii="Book Antiqua" w:hAnsi="Book Antiqua" w:cs="Times New Roman"/>
          <w:sz w:val="24"/>
          <w:szCs w:val="24"/>
        </w:rPr>
        <w:t>urvival ranging from 7 to 11 mo</w:t>
      </w:r>
      <w:r w:rsidRPr="00AF55C3">
        <w:rPr>
          <w:rFonts w:ascii="Book Antiqua" w:hAnsi="Book Antiqua" w:cs="Times New Roman"/>
          <w:sz w:val="24"/>
          <w:szCs w:val="24"/>
        </w:rPr>
        <w:t>. For patients with relapsed GC, second-line treatment confers limited benefit</w:t>
      </w:r>
      <w:r w:rsidR="004D3B87" w:rsidRPr="00AF55C3">
        <w:rPr>
          <w:rFonts w:ascii="Book Antiqua" w:hAnsi="Book Antiqua" w:cs="Times New Roman"/>
          <w:sz w:val="24"/>
          <w:szCs w:val="24"/>
        </w:rPr>
        <w:t>s</w:t>
      </w:r>
      <w:r w:rsidRPr="00AF55C3">
        <w:rPr>
          <w:rFonts w:ascii="Book Antiqua" w:hAnsi="Book Antiqua" w:cs="Times New Roman"/>
          <w:sz w:val="24"/>
          <w:szCs w:val="24"/>
        </w:rPr>
        <w:t xml:space="preserve"> of </w:t>
      </w:r>
      <w:r w:rsidR="0002399E" w:rsidRPr="00AF55C3">
        <w:rPr>
          <w:rFonts w:ascii="Book Antiqua" w:hAnsi="Book Antiqua" w:cs="Times New Roman"/>
          <w:sz w:val="24"/>
          <w:szCs w:val="24"/>
        </w:rPr>
        <w:t>less than</w:t>
      </w:r>
      <w:r w:rsidRPr="00AF55C3">
        <w:rPr>
          <w:rFonts w:ascii="Book Antiqua" w:hAnsi="Book Antiqua" w:cs="Times New Roman"/>
          <w:sz w:val="24"/>
          <w:szCs w:val="24"/>
        </w:rPr>
        <w:t xml:space="preserve"> 6 mo</w:t>
      </w:r>
      <w:r w:rsidR="008139B3" w:rsidRPr="00AF55C3">
        <w:rPr>
          <w:rFonts w:ascii="Book Antiqua" w:hAnsi="Book Antiqua" w:cs="Times New Roman"/>
          <w:sz w:val="24"/>
          <w:szCs w:val="24"/>
          <w:vertAlign w:val="superscript"/>
        </w:rPr>
        <w:fldChar w:fldCharType="begin">
          <w:fldData xml:space="preserve">PEVuZE5vdGU+PENpdGU+PEF1dGhvcj5UaHVzcy1QYXRpZW5jZTwvQXV0aG9yPjxZZWFyPjIwMTE8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LTE+PC9hbHQtcGVyaW9kaWNhbD48cGFnZXM+MjMwNi0xNDwvcGFnZXM+PHZvbHVtZT40Nzwvdm9s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YWJici0xPjwvYWx0LXBlcmlvZGljYWw+PHBhZ2VzPjE1MTMtODwvcGFnZXM+PHZvbHVtZT4zMDwv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PEVuZE5vdGU+PENpdGU+PEF1dGhvcj5UaHVzcy1QYXRpZW5jZTwvQXV0aG9yPjxZZWFyPjIwMTE8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139B3" w:rsidRPr="00AF55C3">
        <w:rPr>
          <w:rFonts w:ascii="Book Antiqua" w:hAnsi="Book Antiqua" w:cs="Times New Roman"/>
          <w:sz w:val="24"/>
          <w:szCs w:val="24"/>
          <w:vertAlign w:val="superscript"/>
        </w:rPr>
      </w:r>
      <w:r w:rsidR="008139B3"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[4,</w:t>
      </w:r>
      <w:r w:rsidR="00C936BF" w:rsidRPr="00AF55C3">
        <w:rPr>
          <w:rFonts w:ascii="Book Antiqua" w:hAnsi="Book Antiqua" w:cs="Times New Roman"/>
          <w:noProof/>
          <w:sz w:val="24"/>
          <w:szCs w:val="24"/>
          <w:vertAlign w:val="superscript"/>
        </w:rPr>
        <w:t>5]</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With the advance of </w:t>
      </w:r>
      <w:r w:rsidR="00AD1C50" w:rsidRPr="00AF55C3">
        <w:rPr>
          <w:rFonts w:ascii="Book Antiqua" w:hAnsi="Book Antiqua" w:cs="Times New Roman"/>
          <w:sz w:val="24"/>
          <w:szCs w:val="24"/>
        </w:rPr>
        <w:t>new techniques</w:t>
      </w:r>
      <w:r w:rsidR="00C50357" w:rsidRPr="00AF55C3">
        <w:rPr>
          <w:rFonts w:ascii="Book Antiqua" w:hAnsi="Book Antiqua" w:cs="Times New Roman"/>
          <w:sz w:val="24"/>
          <w:szCs w:val="24"/>
        </w:rPr>
        <w:t>,</w:t>
      </w:r>
      <w:r w:rsidR="00AD1C50" w:rsidRPr="00AF55C3">
        <w:rPr>
          <w:rFonts w:ascii="Book Antiqua" w:hAnsi="Book Antiqua" w:cs="Times New Roman"/>
          <w:sz w:val="24"/>
          <w:szCs w:val="24"/>
        </w:rPr>
        <w:t xml:space="preserve"> especially </w:t>
      </w:r>
      <w:r w:rsidRPr="00AF55C3">
        <w:rPr>
          <w:rFonts w:ascii="Book Antiqua" w:hAnsi="Book Antiqua" w:cs="Times New Roman"/>
          <w:sz w:val="24"/>
          <w:szCs w:val="24"/>
        </w:rPr>
        <w:t xml:space="preserve">high-throughput sequencing </w:t>
      </w:r>
      <w:r w:rsidR="00AD1C50" w:rsidRPr="00AF55C3">
        <w:rPr>
          <w:rFonts w:ascii="Book Antiqua" w:hAnsi="Book Antiqua" w:cs="Times New Roman"/>
          <w:sz w:val="24"/>
          <w:szCs w:val="24"/>
        </w:rPr>
        <w:t>of GC patients</w:t>
      </w:r>
      <w:r w:rsidR="00C50357" w:rsidRPr="00AF55C3">
        <w:rPr>
          <w:rFonts w:ascii="Book Antiqua" w:hAnsi="Book Antiqua" w:cs="Times New Roman"/>
          <w:sz w:val="24"/>
          <w:szCs w:val="24"/>
        </w:rPr>
        <w:t>’</w:t>
      </w:r>
      <w:r w:rsidR="00AD1C50" w:rsidRPr="00AF55C3">
        <w:rPr>
          <w:rFonts w:ascii="Book Antiqua" w:hAnsi="Book Antiqua" w:cs="Times New Roman"/>
          <w:sz w:val="24"/>
          <w:szCs w:val="24"/>
        </w:rPr>
        <w:t xml:space="preserve"> primary tumor material</w:t>
      </w:r>
      <w:r w:rsidR="00C50357" w:rsidRPr="00AF55C3">
        <w:rPr>
          <w:rFonts w:ascii="Book Antiqua" w:hAnsi="Book Antiqua" w:cs="Times New Roman"/>
          <w:sz w:val="24"/>
          <w:szCs w:val="24"/>
        </w:rPr>
        <w:t>s,</w:t>
      </w:r>
      <w:r w:rsidR="00AD1C50"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even at single cell level, </w:t>
      </w:r>
      <w:r w:rsidR="0036284B" w:rsidRPr="00AF55C3">
        <w:rPr>
          <w:rFonts w:ascii="Book Antiqua" w:hAnsi="Book Antiqua" w:cs="Times New Roman"/>
          <w:sz w:val="24"/>
          <w:szCs w:val="24"/>
        </w:rPr>
        <w:t>investigators have revealed the essential role</w:t>
      </w:r>
      <w:r w:rsidR="00E76D5E" w:rsidRPr="00AF55C3">
        <w:rPr>
          <w:rFonts w:ascii="Book Antiqua" w:hAnsi="Book Antiqua" w:cs="Times New Roman"/>
          <w:sz w:val="24"/>
          <w:szCs w:val="24"/>
        </w:rPr>
        <w:t>s</w:t>
      </w:r>
      <w:r w:rsidR="0036284B" w:rsidRPr="00AF55C3">
        <w:rPr>
          <w:rFonts w:ascii="Book Antiqua" w:hAnsi="Book Antiqua" w:cs="Times New Roman"/>
          <w:sz w:val="24"/>
          <w:szCs w:val="24"/>
        </w:rPr>
        <w:t xml:space="preserve"> of tumor heterogeneity underlying</w:t>
      </w:r>
      <w:r w:rsidR="00C50357" w:rsidRPr="00AF55C3">
        <w:rPr>
          <w:rFonts w:ascii="Book Antiqua" w:hAnsi="Book Antiqua" w:cs="Times New Roman"/>
          <w:sz w:val="24"/>
          <w:szCs w:val="24"/>
        </w:rPr>
        <w:t xml:space="preserve"> </w:t>
      </w:r>
      <w:r w:rsidRPr="00AF55C3">
        <w:rPr>
          <w:rFonts w:ascii="Book Antiqua" w:hAnsi="Book Antiqua" w:cs="Times New Roman"/>
          <w:sz w:val="24"/>
          <w:szCs w:val="24"/>
        </w:rPr>
        <w:t>the mechanism of tumor recurrence and drug resistance</w:t>
      </w:r>
      <w:r w:rsidR="008139B3" w:rsidRPr="00AF55C3">
        <w:rPr>
          <w:rFonts w:ascii="Book Antiqua" w:hAnsi="Book Antiqua" w:cs="Times New Roman"/>
          <w:sz w:val="24"/>
          <w:szCs w:val="24"/>
          <w:vertAlign w:val="superscript"/>
        </w:rPr>
        <w:fldChar w:fldCharType="begin">
          <w:fldData xml:space="preserve">PEVuZE5vdGU+PENpdGU+PEF1dGhvcj5NY0dyYW5haGFuPC9BdXRob3I+PFllYXI+MjAxNzwvWWVh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ZGljYWw+PHBhZ2VzPjYxMy02Mjg8L3BhZ2VzPjx2b2x1bWU+MTY4PC92b2x1bWU+PG51bWJlcj40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PEVuZE5vdGU+PENpdGU+PEF1dGhvcj5NY0dyYW5haGFuPC9BdXRob3I+PFllYXI+MjAxNzwvWWVh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139B3" w:rsidRPr="00AF55C3">
        <w:rPr>
          <w:rFonts w:ascii="Book Antiqua" w:hAnsi="Book Antiqua" w:cs="Times New Roman"/>
          <w:sz w:val="24"/>
          <w:szCs w:val="24"/>
          <w:vertAlign w:val="superscript"/>
        </w:rPr>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[6]</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p>
    <w:p w14:paraId="37D715E8" w14:textId="364BF024" w:rsidR="00C0652E" w:rsidRPr="00AF55C3" w:rsidRDefault="00D6427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Tumor heterogeneity is universally recognized as one </w:t>
      </w:r>
      <w:r w:rsidR="00C50357" w:rsidRPr="00AF55C3">
        <w:rPr>
          <w:rFonts w:ascii="Book Antiqua" w:hAnsi="Book Antiqua" w:cs="Times New Roman"/>
          <w:sz w:val="24"/>
          <w:szCs w:val="24"/>
        </w:rPr>
        <w:t xml:space="preserve">of </w:t>
      </w:r>
      <w:r w:rsidRPr="00AF55C3">
        <w:rPr>
          <w:rFonts w:ascii="Book Antiqua" w:hAnsi="Book Antiqua" w:cs="Times New Roman"/>
          <w:sz w:val="24"/>
          <w:szCs w:val="24"/>
        </w:rPr>
        <w:t>most fun</w:t>
      </w:r>
      <w:r w:rsidR="0036284B" w:rsidRPr="00AF55C3">
        <w:rPr>
          <w:rFonts w:ascii="Book Antiqua" w:hAnsi="Book Antiqua" w:cs="Times New Roman"/>
          <w:sz w:val="24"/>
          <w:szCs w:val="24"/>
        </w:rPr>
        <w:t>damental feature</w:t>
      </w:r>
      <w:r w:rsidR="00C50357" w:rsidRPr="00AF55C3">
        <w:rPr>
          <w:rFonts w:ascii="Book Antiqua" w:hAnsi="Book Antiqua" w:cs="Times New Roman"/>
          <w:sz w:val="24"/>
          <w:szCs w:val="24"/>
        </w:rPr>
        <w:t>s</w:t>
      </w:r>
      <w:r w:rsidR="0036284B" w:rsidRPr="00AF55C3">
        <w:rPr>
          <w:rFonts w:ascii="Book Antiqua" w:hAnsi="Book Antiqua" w:cs="Times New Roman"/>
          <w:sz w:val="24"/>
          <w:szCs w:val="24"/>
        </w:rPr>
        <w:t xml:space="preserve"> of </w:t>
      </w:r>
      <w:r w:rsidR="00C50357" w:rsidRPr="00AF55C3">
        <w:rPr>
          <w:rFonts w:ascii="Book Antiqua" w:hAnsi="Book Antiqua" w:cs="Times New Roman"/>
          <w:sz w:val="24"/>
          <w:szCs w:val="24"/>
        </w:rPr>
        <w:t>malignancies</w:t>
      </w:r>
      <w:r w:rsidR="0036284B" w:rsidRPr="00AF55C3">
        <w:rPr>
          <w:rFonts w:ascii="Book Antiqua" w:hAnsi="Book Antiqua" w:cs="Times New Roman"/>
          <w:sz w:val="24"/>
          <w:szCs w:val="24"/>
        </w:rPr>
        <w:t>.</w:t>
      </w:r>
      <w:r w:rsidR="008F2CEB" w:rsidRPr="00AF55C3">
        <w:rPr>
          <w:rFonts w:ascii="Book Antiqua" w:hAnsi="Book Antiqua" w:cs="Times New Roman"/>
          <w:sz w:val="24"/>
          <w:szCs w:val="24"/>
        </w:rPr>
        <w:t xml:space="preserve"> It is noteworthy that the inherent variations exist not only between patients with </w:t>
      </w:r>
      <w:r w:rsidR="00C50357" w:rsidRPr="00AF55C3">
        <w:rPr>
          <w:rFonts w:ascii="Book Antiqua" w:hAnsi="Book Antiqua" w:cs="Times New Roman"/>
          <w:sz w:val="24"/>
          <w:szCs w:val="24"/>
        </w:rPr>
        <w:t xml:space="preserve">same type of </w:t>
      </w:r>
      <w:r w:rsidR="008F2CEB" w:rsidRPr="00AF55C3">
        <w:rPr>
          <w:rFonts w:ascii="Book Antiqua" w:hAnsi="Book Antiqua" w:cs="Times New Roman"/>
          <w:sz w:val="24"/>
          <w:szCs w:val="24"/>
        </w:rPr>
        <w:t>malignancies (intertumor heterogeneity)</w:t>
      </w:r>
      <w:r w:rsidR="00C50357" w:rsidRPr="00AF55C3">
        <w:rPr>
          <w:rFonts w:ascii="Book Antiqua" w:hAnsi="Book Antiqua" w:cs="Times New Roman"/>
          <w:sz w:val="24"/>
          <w:szCs w:val="24"/>
        </w:rPr>
        <w:t>,</w:t>
      </w:r>
      <w:r w:rsidR="008F2CEB" w:rsidRPr="00AF55C3">
        <w:rPr>
          <w:rFonts w:ascii="Book Antiqua" w:hAnsi="Book Antiqua" w:cs="Times New Roman"/>
          <w:sz w:val="24"/>
          <w:szCs w:val="24"/>
        </w:rPr>
        <w:t xml:space="preserve"> but also within any individual tumor (Intratumor heterogeneity)</w:t>
      </w:r>
      <w:r w:rsidR="008139B3"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&lt;EndNote&gt;&lt;Cite&gt;&lt;Author&gt;Gullo&lt;/Author&gt;&lt;Year&gt;2017&lt;/Year&gt;&lt;RecNum&gt;12&lt;/RecNum&gt;&lt;DisplayText&gt;[7]&lt;/DisplayText&gt;&lt;record&gt;&lt;rec-number&gt;12&lt;/rec-number&gt;&lt;foreign-keys&gt;&lt;key app="EN" db-id="0pd9fr528vzdwler25bppx2ufa5zdds5afza" timestamp="1521447067"&gt;12&lt;/key&gt;&lt;/foreign-keys&gt;&lt;ref-type name="Journal Article"&gt;17&lt;/ref-type&gt;&lt;contributors&gt;&lt;authors&gt;&lt;author&gt;Gullo, I.&lt;/author&gt;&lt;author&gt;Carneiro, F.&lt;/author&gt;&lt;author&gt;Oliveira, C.&lt;/author&gt;&lt;author&gt;Almeida, G. M.&lt;/author&gt;&lt;/authors&gt;&lt;/contributors&gt;&lt;auth-address&gt;Department of Pathology, Centro Hospitalar de Sao Joao, Porto, Portugal.&lt;/auth-address&gt;&lt;titles&gt;&lt;title&gt;Heterogeneity in Gastric Cancer: From Pure Morphology to Molecular Classifications&lt;/title&gt;&lt;secondary-title&gt;Pathobiology&lt;/secondary-title&gt;&lt;alt-title&gt;Pathobiology : journal of immunopathology, molecular and cellular biology&lt;/alt-title&gt;&lt;/titles&gt;&lt;periodical&gt;&lt;full-title&gt;Pathobiology&lt;/full-title&gt;&lt;abbr-1&gt;Pathobiology : journal of immunopathology, molecular and cellular biology&lt;/abbr-1&gt;&lt;/periodical&gt;&lt;alt-periodical&gt;&lt;full-title&gt;Pathobiology&lt;/full-title&gt;&lt;abbr-1&gt;Pathobiology : journal of immunopathology, molecular and cellular biology&lt;/abbr-1&gt;&lt;/alt-periodical&gt;&lt;edition&gt;2017/06/16&lt;/edition&gt;&lt;keywords&gt;&lt;keyword&gt;Gastric cancer&lt;/keyword&gt;&lt;keyword&gt;Intratumour heterogeneity&lt;/keyword&gt;&lt;keyword&gt;Molecular heterogeneity&lt;/keyword&gt;&lt;keyword&gt;Morphological heterogeneity&lt;/keyword&gt;&lt;keyword&gt;Stomach&lt;/keyword&gt;&lt;/keywords&gt;&lt;dates&gt;&lt;year&gt;2017&lt;/year&gt;&lt;pub-dates&gt;&lt;date&gt;Jun 16&lt;/date&gt;&lt;/pub-dates&gt;&lt;/dates&gt;&lt;isbn&gt;1015-2008&lt;/isbn&gt;&lt;accession-num&gt;28618420&lt;/accession-num&gt;&lt;urls&gt;&lt;/urls&gt;&lt;electronic-resource-num&gt;10.1159/000473881&lt;/electronic-resource-num&gt;&lt;remote-database-provider&gt;NLM&lt;/remote-database-provider&gt;&lt;language&gt;eng&lt;/language&gt;&lt;/record&gt;&lt;/Cite&gt;&lt;/EndNote&gt;</w:instrText>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w:t>
      </w:r>
      <w:r w:rsidR="008139B3" w:rsidRPr="00AF55C3">
        <w:rPr>
          <w:rFonts w:ascii="Book Antiqua" w:hAnsi="Book Antiqua" w:cs="Times New Roman"/>
          <w:sz w:val="24"/>
          <w:szCs w:val="24"/>
          <w:vertAlign w:val="superscript"/>
        </w:rPr>
        <w:fldChar w:fldCharType="end"/>
      </w:r>
      <w:r w:rsidR="008F2CEB" w:rsidRPr="00AF55C3">
        <w:rPr>
          <w:rFonts w:ascii="Book Antiqua" w:hAnsi="Book Antiqua" w:cs="Times New Roman"/>
          <w:sz w:val="24"/>
          <w:szCs w:val="24"/>
        </w:rPr>
        <w:t xml:space="preserve">. </w:t>
      </w:r>
      <w:r w:rsidRPr="00AF55C3">
        <w:rPr>
          <w:rFonts w:ascii="Book Antiqua" w:hAnsi="Book Antiqua" w:cs="Times New Roman"/>
          <w:sz w:val="24"/>
          <w:szCs w:val="24"/>
        </w:rPr>
        <w:t>Intratumor heterogeneity implies the inherent temporal-spatial difference</w:t>
      </w:r>
      <w:r w:rsidR="002D2225" w:rsidRPr="00AF55C3">
        <w:rPr>
          <w:rFonts w:ascii="Book Antiqua" w:hAnsi="Book Antiqua" w:cs="Times New Roman"/>
          <w:sz w:val="24"/>
          <w:szCs w:val="24"/>
        </w:rPr>
        <w:t>s</w:t>
      </w:r>
      <w:r w:rsidRPr="00AF55C3">
        <w:rPr>
          <w:rFonts w:ascii="Book Antiqua" w:hAnsi="Book Antiqua" w:cs="Times New Roman"/>
          <w:sz w:val="24"/>
          <w:szCs w:val="24"/>
        </w:rPr>
        <w:t xml:space="preserve"> between distinctive subpopulations of tumor cells within </w:t>
      </w:r>
      <w:r w:rsidR="008F2CEB" w:rsidRPr="00AF55C3">
        <w:rPr>
          <w:rFonts w:ascii="Book Antiqua" w:hAnsi="Book Antiqua" w:cs="Times New Roman"/>
          <w:sz w:val="24"/>
          <w:szCs w:val="24"/>
        </w:rPr>
        <w:t>the same</w:t>
      </w:r>
      <w:r w:rsidRPr="00AF55C3">
        <w:rPr>
          <w:rFonts w:ascii="Book Antiqua" w:hAnsi="Book Antiqua" w:cs="Times New Roman"/>
          <w:sz w:val="24"/>
          <w:szCs w:val="24"/>
        </w:rPr>
        <w:t xml:space="preserve"> tumor at both genetic and epigenetic</w:t>
      </w:r>
      <w:r w:rsidR="00AD1C50" w:rsidRPr="00AF55C3">
        <w:rPr>
          <w:rFonts w:ascii="Book Antiqua" w:hAnsi="Book Antiqua" w:cs="Times New Roman"/>
          <w:sz w:val="24"/>
          <w:szCs w:val="24"/>
        </w:rPr>
        <w:t xml:space="preserve"> level</w:t>
      </w:r>
      <w:r w:rsidR="002D2225" w:rsidRPr="00AF55C3">
        <w:rPr>
          <w:rFonts w:ascii="Book Antiqua" w:hAnsi="Book Antiqua" w:cs="Times New Roman"/>
          <w:sz w:val="24"/>
          <w:szCs w:val="24"/>
        </w:rPr>
        <w:t>s</w:t>
      </w:r>
      <w:r w:rsidR="008139B3"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&lt;EndNote&gt;&lt;Cite&gt;&lt;Author&gt;Welch&lt;/Author&gt;&lt;Year&gt;2016&lt;/Year&gt;&lt;RecNum&gt;13&lt;/RecNum&gt;&lt;DisplayText&gt;[8]&lt;/DisplayText&gt;&lt;record&gt;&lt;rec-number&gt;13&lt;/rec-number&gt;&lt;foreign-keys&gt;&lt;key app="EN" db-id="0pd9fr528vzdwler25bppx2ufa5zdds5afza" timestamp="1521447113"&gt;13&lt;/key&gt;&lt;/foreign-keys&gt;&lt;ref-type name="Journal Article"&gt;17&lt;/ref-type&gt;&lt;contributors&gt;&lt;authors&gt;&lt;author&gt;Welch, D. R.&lt;/author&gt;&lt;/authors&gt;&lt;/contributors&gt;&lt;auth-address&gt;Department of Cancer Biology, The University of Kansas Medical Center, Kansas City, Kansas. Department of Molecular &amp;amp; Integrative Physiology, The University of Kansas Medical Center, Kansas City, Kansas. Department of Pathology, The University of Kansas Medical Center, Kansas City, Kansas. The University of Kansas Cancer Center, The University of Kansas Medical Center, Kansas City, Kansas. DWelch@kumc.edu.&lt;/auth-address&gt;&lt;titles&gt;&lt;title&gt;Tumor Heterogeneity--A &amp;apos;Contemporary Concept&amp;apos; Founded on Historical Insights and Predictions&lt;/title&gt;&lt;secondary-title&gt;Cancer Res&lt;/secondary-title&gt;&lt;alt-title&gt;Cancer research&lt;/alt-title&gt;&lt;/titles&gt;&lt;periodical&gt;&lt;full-title&gt;Cancer Res&lt;/full-title&gt;&lt;abbr-1&gt;Cancer research&lt;/abbr-1&gt;&lt;/periodical&gt;&lt;alt-periodical&gt;&lt;full-title&gt;Cancer Res&lt;/full-title&gt;&lt;abbr-1&gt;Cancer research&lt;/abbr-1&gt;&lt;/alt-periodical&gt;&lt;pages&gt;4-6&lt;/pages&gt;&lt;volume&gt;76&lt;/volume&gt;&lt;number&gt;1&lt;/number&gt;&lt;edition&gt;2016/01/06&lt;/edition&gt;&lt;keywords&gt;&lt;keyword&gt;Genetic Heterogeneity&lt;/keyword&gt;&lt;keyword&gt;Humans&lt;/keyword&gt;&lt;keyword&gt;Neoplasms/*genetics/*pathology&lt;/keyword&gt;&lt;keyword&gt;Tumor Microenvironment&lt;/keyword&gt;&lt;/keywords&gt;&lt;dates&gt;&lt;year&gt;2016&lt;/year&gt;&lt;pub-dates&gt;&lt;date&gt;Jan 1&lt;/date&gt;&lt;/pub-dates&gt;&lt;/dates&gt;&lt;isbn&gt;0008-5472&lt;/isbn&gt;&lt;accession-num&gt;26729788&lt;/accession-num&gt;&lt;urls&gt;&lt;/urls&gt;&lt;custom2&gt;PMC4773023&lt;/custom2&gt;&lt;custom6&gt;NIHMS740286&lt;/custom6&gt;&lt;electronic-resource-num&gt;10.1158/0008-5472.can-15-3024&lt;/electronic-resource-num&gt;&lt;remote-database-provider&gt;NLM&lt;/remote-database-provider&gt;&lt;language&gt;eng&lt;/language&gt;&lt;/record&gt;&lt;/Cite&gt;&lt;/EndNote&gt;</w:instrText>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In-depth sequencing technology enables the identification that different regions of a single tumor entity harbor subclones with distinct </w:t>
      </w:r>
      <w:r w:rsidR="00643E11" w:rsidRPr="00AF55C3">
        <w:rPr>
          <w:rFonts w:ascii="Book Antiqua" w:hAnsi="Book Antiqua" w:cs="Times New Roman"/>
          <w:sz w:val="24"/>
          <w:szCs w:val="24"/>
        </w:rPr>
        <w:t>genetic and epigenetic features</w:t>
      </w:r>
      <w:r w:rsidR="008139B3" w:rsidRPr="00AF55C3">
        <w:rPr>
          <w:rFonts w:ascii="Book Antiqua" w:hAnsi="Book Antiqua" w:cs="Times New Roman"/>
          <w:sz w:val="24"/>
          <w:szCs w:val="24"/>
          <w:vertAlign w:val="superscript"/>
        </w:rPr>
        <w:fldChar w:fldCharType="begin">
          <w:fldData xml:space="preserve">PEVuZE5vdGU+PENpdGU+PEF1dGhvcj5HZXJsaW5nZXI8L0F1dGhvcj48WWVhcj4yMDEyPC9ZZWFy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YWdlcz44ODMtODkyPC9wYWdlcz48dm9sdW1lPjM2Njwvdm9sdW1lPjxudW1iZXI+MTA8L251bWJl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=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PEVuZE5vdGU+PENpdGU+PEF1dGhvcj5HZXJsaW5nZXI8L0F1dGhvcj48WWVhcj4yMDEyPC9ZZWFy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YWdlcz44ODMtODkyPC9wYWdlcz48dm9sdW1lPjM2Njwvdm9sdW1lPjxudW1iZXI+MTA8L251bWJl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=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139B3" w:rsidRPr="00AF55C3">
        <w:rPr>
          <w:rFonts w:ascii="Book Antiqua" w:hAnsi="Book Antiqua" w:cs="Times New Roman"/>
          <w:sz w:val="24"/>
          <w:szCs w:val="24"/>
          <w:vertAlign w:val="superscript"/>
        </w:rPr>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[9]</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3E7CCF" w:rsidRPr="00AF55C3">
        <w:rPr>
          <w:rFonts w:ascii="Book Antiqua" w:hAnsi="Book Antiqua" w:cs="Times New Roman"/>
          <w:sz w:val="24"/>
          <w:szCs w:val="24"/>
        </w:rPr>
        <w:t>Moreover</w:t>
      </w:r>
      <w:r w:rsidRPr="00AF55C3">
        <w:rPr>
          <w:rFonts w:ascii="Book Antiqua" w:hAnsi="Book Antiqua" w:cs="Times New Roman"/>
          <w:sz w:val="24"/>
          <w:szCs w:val="24"/>
        </w:rPr>
        <w:t>, non-cancerous cells (for instance, stromal cells, infiltrating immune cells, extracellular matrix and vascular endothelia cells</w:t>
      </w:r>
      <w:r w:rsidR="00C50357" w:rsidRPr="00AF55C3">
        <w:rPr>
          <w:rFonts w:ascii="Book Antiqua" w:hAnsi="Book Antiqua" w:cs="Times New Roman"/>
          <w:sz w:val="24"/>
          <w:szCs w:val="24"/>
        </w:rPr>
        <w:t>,</w:t>
      </w:r>
      <w:r w:rsidRPr="00AF55C3">
        <w:rPr>
          <w:rFonts w:ascii="Book Antiqua" w:hAnsi="Book Antiqua" w:cs="Times New Roman"/>
          <w:sz w:val="24"/>
          <w:szCs w:val="24"/>
        </w:rPr>
        <w:t xml:space="preserve"> </w:t>
      </w:r>
      <w:r w:rsidRPr="00AF55C3">
        <w:rPr>
          <w:rFonts w:ascii="Book Antiqua" w:hAnsi="Book Antiqua" w:cs="Times New Roman"/>
          <w:i/>
          <w:sz w:val="24"/>
          <w:szCs w:val="24"/>
        </w:rPr>
        <w:t>etc</w:t>
      </w:r>
      <w:r w:rsidRPr="00AF55C3">
        <w:rPr>
          <w:rFonts w:ascii="Book Antiqua" w:hAnsi="Book Antiqua" w:cs="Times New Roman"/>
          <w:sz w:val="24"/>
          <w:szCs w:val="24"/>
        </w:rPr>
        <w:t>.) interact with the surrounding cancerous subpopulation</w:t>
      </w:r>
      <w:r w:rsidR="00C50357" w:rsidRPr="00AF55C3">
        <w:rPr>
          <w:rFonts w:ascii="Book Antiqua" w:hAnsi="Book Antiqua" w:cs="Times New Roman"/>
          <w:sz w:val="24"/>
          <w:szCs w:val="24"/>
        </w:rPr>
        <w:t>s</w:t>
      </w:r>
      <w:r w:rsidRPr="00AF55C3">
        <w:rPr>
          <w:rFonts w:ascii="Book Antiqua" w:hAnsi="Book Antiqua" w:cs="Times New Roman"/>
          <w:sz w:val="24"/>
          <w:szCs w:val="24"/>
        </w:rPr>
        <w:t xml:space="preserve"> and form the regional </w:t>
      </w:r>
      <w:r w:rsidRPr="00AF55C3">
        <w:rPr>
          <w:rFonts w:ascii="Book Antiqua" w:hAnsi="Book Antiqua" w:cs="Times New Roman"/>
          <w:sz w:val="24"/>
          <w:szCs w:val="24"/>
        </w:rPr>
        <w:lastRenderedPageBreak/>
        <w:t>microenvironment</w:t>
      </w:r>
      <w:r w:rsidR="002D2225" w:rsidRPr="00AF55C3">
        <w:rPr>
          <w:rFonts w:ascii="Book Antiqua" w:hAnsi="Book Antiqua" w:cs="Times New Roman"/>
          <w:sz w:val="24"/>
          <w:szCs w:val="24"/>
        </w:rPr>
        <w:t>s</w:t>
      </w:r>
      <w:r w:rsidR="008139B3"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&lt;EndNote&gt;&lt;Cite&gt;&lt;Author&gt;Junttila&lt;/Author&gt;&lt;Year&gt;2013&lt;/Year&gt;&lt;RecNum&gt;15&lt;/RecNum&gt;&lt;DisplayText&gt;[10]&lt;/DisplayText&gt;&lt;record&gt;&lt;rec-number&gt;15&lt;/rec-number&gt;&lt;foreign-keys&gt;&lt;key app="EN" db-id="0pd9fr528vzdwler25bppx2ufa5zdds5afza" timestamp="1521447220"&gt;15&lt;/key&gt;&lt;/foreign-keys&gt;&lt;ref-type name="Journal Article"&gt;17&lt;/ref-type&gt;&lt;contributors&gt;&lt;authors&gt;&lt;author&gt;Junttila, M. R.&lt;/author&gt;&lt;author&gt;de Sauvage, F. J.&lt;/author&gt;&lt;/authors&gt;&lt;/contributors&gt;&lt;auth-address&gt;Department of Molecular Biology, Genentech, 1 DNA Way, South San Francisco, California 94080, USA.&lt;/auth-address&gt;&lt;titles&gt;&lt;title&gt;Influence of tumour micro-environment heterogeneity on therapeutic response&lt;/title&gt;&lt;secondary-title&gt;Nature&lt;/secondary-title&gt;&lt;alt-title&gt;Nature&lt;/alt-title&gt;&lt;/titles&gt;&lt;periodical&gt;&lt;full-title&gt;Nature&lt;/full-title&gt;&lt;abbr-1&gt;Nature&lt;/abbr-1&gt;&lt;/periodical&gt;&lt;alt-periodical&gt;&lt;full-title&gt;Nature&lt;/full-title&gt;&lt;abbr-1&gt;Nature&lt;/abbr-1&gt;&lt;/alt-periodical&gt;&lt;pages&gt;346-54&lt;/pages&gt;&lt;volume&gt;501&lt;/volume&gt;&lt;number&gt;7467&lt;/number&gt;&lt;edition&gt;2013/09/21&lt;/edition&gt;&lt;keywords&gt;&lt;keyword&gt;Animals&lt;/keyword&gt;&lt;keyword&gt;Cell Transformation, Neoplastic/drug effects/pathology&lt;/keyword&gt;&lt;keyword&gt;Disease Progression&lt;/keyword&gt;&lt;keyword&gt;Fibroblasts/drug effects/metabolism/pathology&lt;/keyword&gt;&lt;keyword&gt;Humans&lt;/keyword&gt;&lt;keyword&gt;Neoplasms/blood supply/*drug therapy/immunology/*pathology&lt;/keyword&gt;&lt;keyword&gt;Stromal Cells/drug effects/metabolism/pathology&lt;/keyword&gt;&lt;keyword&gt;*Tumor Microenvironment/drug effects/physiology&lt;/keyword&gt;&lt;/keywords&gt;&lt;dates&gt;&lt;year&gt;2013&lt;/year&gt;&lt;pub-dates&gt;&lt;date&gt;Sep 19&lt;/date&gt;&lt;/pub-dates&gt;&lt;/dates&gt;&lt;isbn&gt;0028-0836&lt;/isbn&gt;&lt;accession-num&gt;24048067&lt;/accession-num&gt;&lt;urls&gt;&lt;/urls&gt;&lt;electronic-resource-num&gt;10.1038/nature12626&lt;/electronic-resource-num&gt;&lt;remote-database-provider&gt;NLM&lt;/remote-database-provider&gt;&lt;language&gt;eng&lt;/language&gt;&lt;/record&gt;&lt;/Cite&gt;&lt;/EndNote&gt;</w:instrText>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Consequently, tumoral and microenvironmental</w:t>
      </w:r>
      <w:r w:rsidR="00C50357" w:rsidRPr="00AF55C3">
        <w:rPr>
          <w:rFonts w:ascii="Book Antiqua" w:hAnsi="Book Antiqua" w:cs="Times New Roman"/>
          <w:sz w:val="24"/>
          <w:szCs w:val="24"/>
        </w:rPr>
        <w:t xml:space="preserve"> </w:t>
      </w:r>
      <w:r w:rsidR="00AF0A6D" w:rsidRPr="00AF55C3">
        <w:rPr>
          <w:rFonts w:ascii="Book Antiqua" w:hAnsi="Book Antiqua" w:cs="Times New Roman"/>
          <w:sz w:val="24"/>
          <w:szCs w:val="24"/>
        </w:rPr>
        <w:t>factors</w:t>
      </w:r>
      <w:r w:rsidRPr="00AF55C3">
        <w:rPr>
          <w:rFonts w:ascii="Book Antiqua" w:hAnsi="Book Antiqua" w:cs="Times New Roman"/>
          <w:sz w:val="24"/>
          <w:szCs w:val="24"/>
        </w:rPr>
        <w:t xml:space="preserve"> confers distinctive subpopulations of cancer cells</w:t>
      </w:r>
      <w:r w:rsidR="00C47E4B" w:rsidRPr="00AF55C3">
        <w:rPr>
          <w:rFonts w:ascii="Book Antiqua" w:hAnsi="Book Antiqua" w:cs="Times New Roman"/>
          <w:sz w:val="24"/>
          <w:szCs w:val="24"/>
        </w:rPr>
        <w:t xml:space="preserve"> with</w:t>
      </w:r>
      <w:r w:rsidR="00C50357" w:rsidRPr="00AF55C3">
        <w:rPr>
          <w:rFonts w:ascii="Book Antiqua" w:hAnsi="Book Antiqua" w:cs="Times New Roman"/>
          <w:sz w:val="24"/>
          <w:szCs w:val="24"/>
        </w:rPr>
        <w:t xml:space="preserve"> </w:t>
      </w:r>
      <w:r w:rsidR="00AF0A6D" w:rsidRPr="00AF55C3">
        <w:rPr>
          <w:rFonts w:ascii="Book Antiqua" w:hAnsi="Book Antiqua" w:cs="Times New Roman"/>
          <w:sz w:val="24"/>
          <w:szCs w:val="24"/>
        </w:rPr>
        <w:t>distinctive</w:t>
      </w:r>
      <w:r w:rsidRPr="00AF55C3">
        <w:rPr>
          <w:rFonts w:ascii="Book Antiqua" w:hAnsi="Book Antiqua" w:cs="Times New Roman"/>
          <w:sz w:val="24"/>
          <w:szCs w:val="24"/>
        </w:rPr>
        <w:t xml:space="preserve"> biological features and differential responses to chemotherapeutics</w:t>
      </w:r>
      <w:r w:rsidR="003E7CCF" w:rsidRPr="00AF55C3">
        <w:rPr>
          <w:rFonts w:ascii="Book Antiqua" w:hAnsi="Book Antiqua" w:cs="Times New Roman"/>
          <w:sz w:val="24"/>
          <w:szCs w:val="24"/>
        </w:rPr>
        <w:t xml:space="preserve">. This adds to the complexity of cancer treatment and leads </w:t>
      </w:r>
      <w:r w:rsidR="00C47E4B" w:rsidRPr="00AF55C3">
        <w:rPr>
          <w:rFonts w:ascii="Book Antiqua" w:hAnsi="Book Antiqua" w:cs="Times New Roman"/>
          <w:sz w:val="24"/>
          <w:szCs w:val="24"/>
        </w:rPr>
        <w:t xml:space="preserve">to the lethal </w:t>
      </w:r>
      <w:r w:rsidR="003E7CCF" w:rsidRPr="00AF55C3">
        <w:rPr>
          <w:rFonts w:ascii="Book Antiqua" w:hAnsi="Book Antiqua" w:cs="Times New Roman"/>
          <w:sz w:val="24"/>
          <w:szCs w:val="24"/>
        </w:rPr>
        <w:t>consequences including</w:t>
      </w:r>
      <w:r w:rsidR="00C47E4B" w:rsidRPr="00AF55C3">
        <w:rPr>
          <w:rFonts w:ascii="Book Antiqua" w:hAnsi="Book Antiqua" w:cs="Times New Roman"/>
          <w:sz w:val="24"/>
          <w:szCs w:val="24"/>
        </w:rPr>
        <w:t xml:space="preserve"> tumor relapse and chemoresistance</w:t>
      </w:r>
      <w:r w:rsidRPr="00AF55C3">
        <w:rPr>
          <w:rFonts w:ascii="Book Antiqua" w:hAnsi="Book Antiqua" w:cs="Times New Roman"/>
          <w:sz w:val="24"/>
          <w:szCs w:val="24"/>
        </w:rPr>
        <w:t xml:space="preserve">. Regarding gastric cancer, </w:t>
      </w:r>
      <w:r w:rsidR="0068786E" w:rsidRPr="00AF55C3">
        <w:rPr>
          <w:rFonts w:ascii="Book Antiqua" w:hAnsi="Book Antiqua" w:cs="Times New Roman"/>
          <w:sz w:val="24"/>
          <w:szCs w:val="24"/>
        </w:rPr>
        <w:t xml:space="preserve">multiple </w:t>
      </w:r>
      <w:r w:rsidRPr="00AF55C3">
        <w:rPr>
          <w:rFonts w:ascii="Book Antiqua" w:hAnsi="Book Antiqua" w:cs="Times New Roman"/>
          <w:sz w:val="24"/>
          <w:szCs w:val="24"/>
        </w:rPr>
        <w:t xml:space="preserve">studies have demonstrated its intratumor heterogeneity at </w:t>
      </w:r>
      <w:r w:rsidR="00AF0A6D" w:rsidRPr="00AF55C3">
        <w:rPr>
          <w:rFonts w:ascii="Book Antiqua" w:hAnsi="Book Antiqua" w:cs="Times New Roman"/>
          <w:sz w:val="24"/>
          <w:szCs w:val="24"/>
        </w:rPr>
        <w:t>molecular</w:t>
      </w:r>
      <w:r w:rsidRPr="00AF55C3">
        <w:rPr>
          <w:rFonts w:ascii="Book Antiqua" w:hAnsi="Book Antiqua" w:cs="Times New Roman"/>
          <w:sz w:val="24"/>
          <w:szCs w:val="24"/>
        </w:rPr>
        <w:t xml:space="preserve">, </w:t>
      </w:r>
      <w:r w:rsidR="00AF0A6D" w:rsidRPr="00AF55C3">
        <w:rPr>
          <w:rFonts w:ascii="Book Antiqua" w:hAnsi="Book Antiqua" w:cs="Times New Roman"/>
          <w:sz w:val="24"/>
          <w:szCs w:val="24"/>
        </w:rPr>
        <w:t xml:space="preserve">histological </w:t>
      </w:r>
      <w:r w:rsidRPr="00AF55C3">
        <w:rPr>
          <w:rFonts w:ascii="Book Antiqua" w:hAnsi="Book Antiqua" w:cs="Times New Roman"/>
          <w:sz w:val="24"/>
          <w:szCs w:val="24"/>
        </w:rPr>
        <w:t xml:space="preserve">and </w:t>
      </w:r>
      <w:r w:rsidR="00AF0A6D" w:rsidRPr="00AF55C3">
        <w:rPr>
          <w:rFonts w:ascii="Book Antiqua" w:hAnsi="Book Antiqua" w:cs="Times New Roman"/>
          <w:sz w:val="24"/>
          <w:szCs w:val="24"/>
        </w:rPr>
        <w:t xml:space="preserve">phenotypic </w:t>
      </w:r>
      <w:r w:rsidRPr="00AF55C3">
        <w:rPr>
          <w:rFonts w:ascii="Book Antiqua" w:hAnsi="Book Antiqua" w:cs="Times New Roman"/>
          <w:sz w:val="24"/>
          <w:szCs w:val="24"/>
        </w:rPr>
        <w:t>level</w:t>
      </w:r>
      <w:r w:rsidR="00D91497" w:rsidRPr="00AF55C3">
        <w:rPr>
          <w:rFonts w:ascii="Book Antiqua" w:hAnsi="Book Antiqua" w:cs="Times New Roman"/>
          <w:sz w:val="24"/>
          <w:szCs w:val="24"/>
        </w:rPr>
        <w:t>s</w:t>
      </w:r>
      <w:r w:rsidR="008139B3"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&lt;EndNote&gt;&lt;Cite&gt;&lt;Author&gt;Gullo&lt;/Author&gt;&lt;Year&gt;2017&lt;/Year&gt;&lt;RecNum&gt;12&lt;/RecNum&gt;&lt;DisplayText&gt;[7]&lt;/DisplayText&gt;&lt;record&gt;&lt;rec-number&gt;12&lt;/rec-number&gt;&lt;foreign-keys&gt;&lt;key app="EN" db-id="0pd9fr528vzdwler25bppx2ufa5zdds5afza" timestamp="1521447067"&gt;12&lt;/key&gt;&lt;/foreign-keys&gt;&lt;ref-type name="Journal Article"&gt;17&lt;/ref-type&gt;&lt;contributors&gt;&lt;authors&gt;&lt;author&gt;Gullo, I.&lt;/author&gt;&lt;author&gt;Carneiro, F.&lt;/author&gt;&lt;author&gt;Oliveira, C.&lt;/author&gt;&lt;author&gt;Almeida, G. M.&lt;/author&gt;&lt;/authors&gt;&lt;/contributors&gt;&lt;auth-address&gt;Department of Pathology, Centro Hospitalar de Sao Joao, Porto, Portugal.&lt;/auth-address&gt;&lt;titles&gt;&lt;title&gt;Heterogeneity in Gastric Cancer: From Pure Morphology to Molecular Classifications&lt;/title&gt;&lt;secondary-title&gt;Pathobiology&lt;/secondary-title&gt;&lt;alt-title&gt;Pathobiology : journal of immunopathology, molecular and cellular biology&lt;/alt-title&gt;&lt;/titles&gt;&lt;periodical&gt;&lt;full-title&gt;Pathobiology&lt;/full-title&gt;&lt;abbr-1&gt;Pathobiology : journal of immunopathology, molecular and cellular biology&lt;/abbr-1&gt;&lt;/periodical&gt;&lt;alt-periodical&gt;&lt;full-title&gt;Pathobiology&lt;/full-title&gt;&lt;abbr-1&gt;Pathobiology : journal of immunopathology, molecular and cellular biology&lt;/abbr-1&gt;&lt;/alt-periodical&gt;&lt;edition&gt;2017/06/16&lt;/edition&gt;&lt;keywords&gt;&lt;keyword&gt;Gastric cancer&lt;/keyword&gt;&lt;keyword&gt;Intratumour heterogeneity&lt;/keyword&gt;&lt;keyword&gt;Molecular heterogeneity&lt;/keyword&gt;&lt;keyword&gt;Morphological heterogeneity&lt;/keyword&gt;&lt;keyword&gt;Stomach&lt;/keyword&gt;&lt;/keywords&gt;&lt;dates&gt;&lt;year&gt;2017&lt;/year&gt;&lt;pub-dates&gt;&lt;date&gt;Jun 16&lt;/date&gt;&lt;/pub-dates&gt;&lt;/dates&gt;&lt;isbn&gt;1015-2008&lt;/isbn&gt;&lt;accession-num&gt;28618420&lt;/accession-num&gt;&lt;urls&gt;&lt;/urls&gt;&lt;electronic-resource-num&gt;10.1159/000473881&lt;/electronic-resource-num&gt;&lt;remote-database-provider&gt;NLM&lt;/remote-database-provider&gt;&lt;language&gt;eng&lt;/language&gt;&lt;/record&gt;&lt;/Cite&gt;&lt;/EndNote&gt;</w:instrText>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3E7CCF" w:rsidRPr="00AF55C3">
        <w:rPr>
          <w:rFonts w:ascii="Book Antiqua" w:hAnsi="Book Antiqua" w:cs="Times New Roman"/>
          <w:sz w:val="24"/>
          <w:szCs w:val="24"/>
        </w:rPr>
        <w:t>For instance,</w:t>
      </w:r>
      <w:r w:rsidR="00C47E4B"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novel molecular-based classification launched by </w:t>
      </w:r>
      <w:r w:rsidR="000B61B3" w:rsidRPr="00AF55C3">
        <w:rPr>
          <w:rFonts w:ascii="Book Antiqua" w:hAnsi="Book Antiqua" w:cs="Times New Roman"/>
          <w:sz w:val="24"/>
          <w:szCs w:val="24"/>
        </w:rPr>
        <w:t xml:space="preserve">the </w:t>
      </w:r>
      <w:r w:rsidRPr="00AF55C3">
        <w:rPr>
          <w:rFonts w:ascii="Book Antiqua" w:hAnsi="Book Antiqua" w:cs="Times New Roman"/>
          <w:sz w:val="24"/>
          <w:szCs w:val="24"/>
        </w:rPr>
        <w:t>Cancer Genome</w:t>
      </w:r>
      <w:r w:rsidR="00C47E4B" w:rsidRPr="00AF55C3">
        <w:rPr>
          <w:rFonts w:ascii="Book Antiqua" w:hAnsi="Book Antiqua" w:cs="Times New Roman"/>
          <w:sz w:val="24"/>
          <w:szCs w:val="24"/>
        </w:rPr>
        <w:t xml:space="preserve"> Atlas in 2014</w:t>
      </w:r>
      <w:r w:rsidR="003E7CCF" w:rsidRPr="00AF55C3">
        <w:rPr>
          <w:rFonts w:ascii="Book Antiqua" w:hAnsi="Book Antiqua" w:cs="Times New Roman"/>
          <w:sz w:val="24"/>
          <w:szCs w:val="24"/>
        </w:rPr>
        <w:t xml:space="preserve"> and other genomic studies</w:t>
      </w:r>
      <w:r w:rsidR="000B61B3" w:rsidRPr="00AF55C3">
        <w:rPr>
          <w:rFonts w:ascii="Book Antiqua" w:hAnsi="Book Antiqua" w:cs="Times New Roman"/>
          <w:sz w:val="24"/>
          <w:szCs w:val="24"/>
        </w:rPr>
        <w:t xml:space="preserve">, </w:t>
      </w:r>
      <w:r w:rsidR="00C47E4B" w:rsidRPr="00AF55C3">
        <w:rPr>
          <w:rFonts w:ascii="Book Antiqua" w:hAnsi="Book Antiqua" w:cs="Times New Roman"/>
          <w:sz w:val="24"/>
          <w:szCs w:val="24"/>
        </w:rPr>
        <w:t xml:space="preserve">not only highlight the </w:t>
      </w:r>
      <w:r w:rsidRPr="00AF55C3">
        <w:rPr>
          <w:rFonts w:ascii="Book Antiqua" w:hAnsi="Book Antiqua" w:cs="Times New Roman"/>
          <w:sz w:val="24"/>
          <w:szCs w:val="24"/>
        </w:rPr>
        <w:t xml:space="preserve">heterogeneity </w:t>
      </w:r>
      <w:r w:rsidR="00C47E4B" w:rsidRPr="00AF55C3">
        <w:rPr>
          <w:rFonts w:ascii="Book Antiqua" w:hAnsi="Book Antiqua" w:cs="Times New Roman"/>
          <w:sz w:val="24"/>
          <w:szCs w:val="24"/>
        </w:rPr>
        <w:t>of GC</w:t>
      </w:r>
      <w:r w:rsidR="000B61B3" w:rsidRPr="00AF55C3">
        <w:rPr>
          <w:rFonts w:ascii="Book Antiqua" w:hAnsi="Book Antiqua" w:cs="Times New Roman"/>
          <w:sz w:val="24"/>
          <w:szCs w:val="24"/>
        </w:rPr>
        <w:t>,</w:t>
      </w:r>
      <w:r w:rsidR="00C47E4B"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but also imply its negative influence on tumor response to therapeutics </w:t>
      </w:r>
      <w:r w:rsidR="00C47E4B" w:rsidRPr="00AF55C3">
        <w:rPr>
          <w:rFonts w:ascii="Book Antiqua" w:hAnsi="Book Antiqua" w:cs="Times New Roman"/>
          <w:sz w:val="24"/>
          <w:szCs w:val="24"/>
        </w:rPr>
        <w:t xml:space="preserve">agents </w:t>
      </w:r>
      <w:r w:rsidRPr="00AF55C3">
        <w:rPr>
          <w:rFonts w:ascii="Book Antiqua" w:hAnsi="Book Antiqua" w:cs="Times New Roman"/>
          <w:sz w:val="24"/>
          <w:szCs w:val="24"/>
        </w:rPr>
        <w:t>targeting HER2, EGFR, c-MYC</w:t>
      </w:r>
      <w:r w:rsidR="000B61B3" w:rsidRPr="00AF55C3">
        <w:rPr>
          <w:rFonts w:ascii="Book Antiqua" w:hAnsi="Book Antiqua" w:cs="Times New Roman"/>
          <w:sz w:val="24"/>
          <w:szCs w:val="24"/>
        </w:rPr>
        <w:t>,</w:t>
      </w:r>
      <w:r w:rsidRPr="00AF55C3">
        <w:rPr>
          <w:rFonts w:ascii="Book Antiqua" w:hAnsi="Book Antiqua" w:cs="Times New Roman"/>
          <w:sz w:val="24"/>
          <w:szCs w:val="24"/>
        </w:rPr>
        <w:t xml:space="preserve"> </w:t>
      </w:r>
      <w:r w:rsidRPr="00AF55C3">
        <w:rPr>
          <w:rFonts w:ascii="Book Antiqua" w:hAnsi="Book Antiqua" w:cs="Times New Roman"/>
          <w:i/>
          <w:sz w:val="24"/>
          <w:szCs w:val="24"/>
        </w:rPr>
        <w:t>etc</w:t>
      </w:r>
      <w:r w:rsidR="008139B3" w:rsidRPr="00AF55C3">
        <w:rPr>
          <w:rFonts w:ascii="Book Antiqua" w:hAnsi="Book Antiqua" w:cs="Times New Roman"/>
          <w:sz w:val="24"/>
          <w:szCs w:val="24"/>
          <w:vertAlign w:val="superscript"/>
        </w:rPr>
        <w:fldChar w:fldCharType="begin">
          <w:fldData xml:space="preserve">PEVuZE5vdGU+PENpdGU+PEF1dGhvcj5BbHNpbmE8L0F1dGhvcj48WWVhcj4yMDE3PC9ZZWFyPjxS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YWJici0xPk5hdHVyZTwvYWJici0xPjwvYWx0LXBlcmlvZGljYWw+PHBhZ2VzPjIwMi05PC9wYWdl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=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PEVuZE5vdGU+PENpdGU+PEF1dGhvcj5BbHNpbmE8L0F1dGhvcj48WWVhcj4yMDE3PC9ZZWFyPjxS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=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139B3" w:rsidRPr="00AF55C3">
        <w:rPr>
          <w:rFonts w:ascii="Book Antiqua" w:hAnsi="Book Antiqua" w:cs="Times New Roman"/>
          <w:sz w:val="24"/>
          <w:szCs w:val="24"/>
          <w:vertAlign w:val="superscript"/>
        </w:rPr>
      </w:r>
      <w:r w:rsidR="008139B3"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[11-13]</w:t>
      </w:r>
      <w:r w:rsidR="008139B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p>
    <w:p w14:paraId="517047A9" w14:textId="6DC99E21" w:rsidR="00386966" w:rsidRPr="00AF55C3" w:rsidRDefault="00D6427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There are two major models proposed to interpret intratumor heterogeneity</w:t>
      </w:r>
      <w:r w:rsidR="003E7CCF" w:rsidRPr="00AF55C3">
        <w:rPr>
          <w:rFonts w:ascii="Book Antiqua" w:hAnsi="Book Antiqua" w:cs="Times New Roman"/>
          <w:sz w:val="24"/>
          <w:szCs w:val="24"/>
        </w:rPr>
        <w:t xml:space="preserve">: </w:t>
      </w:r>
      <w:r w:rsidR="000B61B3" w:rsidRPr="00AF55C3">
        <w:rPr>
          <w:rFonts w:ascii="Book Antiqua" w:hAnsi="Book Antiqua" w:cs="Times New Roman"/>
          <w:sz w:val="24"/>
          <w:szCs w:val="24"/>
        </w:rPr>
        <w:t xml:space="preserve">The </w:t>
      </w:r>
      <w:r w:rsidRPr="00AF55C3">
        <w:rPr>
          <w:rFonts w:ascii="Book Antiqua" w:hAnsi="Book Antiqua" w:cs="Times New Roman"/>
          <w:sz w:val="24"/>
          <w:szCs w:val="24"/>
        </w:rPr>
        <w:t>clonal evolution</w:t>
      </w:r>
      <w:r w:rsidR="009B4C9D" w:rsidRPr="00AF55C3">
        <w:rPr>
          <w:rFonts w:ascii="Book Antiqua" w:hAnsi="Book Antiqua" w:cs="Times New Roman"/>
          <w:sz w:val="24"/>
          <w:szCs w:val="24"/>
        </w:rPr>
        <w:t xml:space="preserve"> (CE)</w:t>
      </w:r>
      <w:r w:rsidRPr="00AF55C3">
        <w:rPr>
          <w:rFonts w:ascii="Book Antiqua" w:hAnsi="Book Antiqua" w:cs="Times New Roman"/>
          <w:sz w:val="24"/>
          <w:szCs w:val="24"/>
        </w:rPr>
        <w:t xml:space="preserve"> model implies that somatic mutations stochastically occur on various clones within the tumor, leading to their differential growth patterns. Mutated </w:t>
      </w:r>
      <w:r w:rsidR="000B61B3" w:rsidRPr="00AF55C3">
        <w:rPr>
          <w:rFonts w:ascii="Book Antiqua" w:hAnsi="Book Antiqua" w:cs="Times New Roman"/>
          <w:sz w:val="24"/>
          <w:szCs w:val="24"/>
        </w:rPr>
        <w:t xml:space="preserve">clones </w:t>
      </w:r>
      <w:r w:rsidRPr="00AF55C3">
        <w:rPr>
          <w:rFonts w:ascii="Book Antiqua" w:hAnsi="Book Antiqua" w:cs="Times New Roman"/>
          <w:sz w:val="24"/>
          <w:szCs w:val="24"/>
        </w:rPr>
        <w:t>with growth advantage</w:t>
      </w:r>
      <w:r w:rsidR="0000492B" w:rsidRPr="00AF55C3">
        <w:rPr>
          <w:rFonts w:ascii="Book Antiqua" w:hAnsi="Book Antiqua" w:cs="Times New Roman"/>
          <w:sz w:val="24"/>
          <w:szCs w:val="24"/>
        </w:rPr>
        <w:t>s</w:t>
      </w:r>
      <w:r w:rsidRPr="00AF55C3">
        <w:rPr>
          <w:rFonts w:ascii="Book Antiqua" w:hAnsi="Book Antiqua" w:cs="Times New Roman"/>
          <w:sz w:val="24"/>
          <w:szCs w:val="24"/>
        </w:rPr>
        <w:t xml:space="preserve"> will expand whereas others with </w:t>
      </w:r>
      <w:r w:rsidR="00C47E4B" w:rsidRPr="00AF55C3">
        <w:rPr>
          <w:rFonts w:ascii="Book Antiqua" w:hAnsi="Book Antiqua" w:cs="Times New Roman"/>
          <w:sz w:val="24"/>
          <w:szCs w:val="24"/>
        </w:rPr>
        <w:t>disadvantaging mutations</w:t>
      </w:r>
      <w:r w:rsidRPr="00AF55C3">
        <w:rPr>
          <w:rFonts w:ascii="Book Antiqua" w:hAnsi="Book Antiqua" w:cs="Times New Roman"/>
          <w:sz w:val="24"/>
          <w:szCs w:val="24"/>
        </w:rPr>
        <w:t xml:space="preserve"> will be </w:t>
      </w:r>
      <w:r w:rsidR="00C47E4B" w:rsidRPr="00AF55C3">
        <w:rPr>
          <w:rFonts w:ascii="Book Antiqua" w:hAnsi="Book Antiqua" w:cs="Times New Roman"/>
          <w:sz w:val="24"/>
          <w:szCs w:val="24"/>
        </w:rPr>
        <w:t>outcompeted. As this scenario</w:t>
      </w:r>
      <w:r w:rsidRPr="00AF55C3">
        <w:rPr>
          <w:rFonts w:ascii="Book Antiqua" w:hAnsi="Book Antiqua" w:cs="Times New Roman"/>
          <w:sz w:val="24"/>
          <w:szCs w:val="24"/>
        </w:rPr>
        <w:t xml:space="preserve"> might be present</w:t>
      </w:r>
      <w:r w:rsidR="00D26916" w:rsidRPr="00AF55C3">
        <w:rPr>
          <w:rFonts w:ascii="Book Antiqua" w:hAnsi="Book Antiqua" w:cs="Times New Roman"/>
          <w:sz w:val="24"/>
          <w:szCs w:val="24"/>
        </w:rPr>
        <w:t>ed</w:t>
      </w:r>
      <w:r w:rsidRPr="00AF55C3">
        <w:rPr>
          <w:rFonts w:ascii="Book Antiqua" w:hAnsi="Book Antiqua" w:cs="Times New Roman"/>
          <w:sz w:val="24"/>
          <w:szCs w:val="24"/>
        </w:rPr>
        <w:t xml:space="preserve"> at different sites and different stage</w:t>
      </w:r>
      <w:r w:rsidR="00D26916" w:rsidRPr="00AF55C3">
        <w:rPr>
          <w:rFonts w:ascii="Book Antiqua" w:hAnsi="Book Antiqua" w:cs="Times New Roman"/>
          <w:sz w:val="24"/>
          <w:szCs w:val="24"/>
        </w:rPr>
        <w:t>s</w:t>
      </w:r>
      <w:r w:rsidRPr="00AF55C3">
        <w:rPr>
          <w:rFonts w:ascii="Book Antiqua" w:hAnsi="Book Antiqua" w:cs="Times New Roman"/>
          <w:sz w:val="24"/>
          <w:szCs w:val="24"/>
        </w:rPr>
        <w:t xml:space="preserve"> during cancer progression, the spatial-temporal tumor heterogeneity</w:t>
      </w:r>
      <w:r w:rsidR="007015C3" w:rsidRPr="00AF55C3">
        <w:rPr>
          <w:rFonts w:ascii="Book Antiqua" w:hAnsi="Book Antiqua" w:cs="Times New Roman"/>
          <w:sz w:val="24"/>
          <w:szCs w:val="24"/>
        </w:rPr>
        <w:t xml:space="preserve"> is consequently installed</w:t>
      </w:r>
      <w:r w:rsidR="00D76140"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&lt;EndNote&gt;&lt;Cite&gt;&lt;Author&gt;Anderson&lt;/Author&gt;&lt;Year&gt;2006&lt;/Year&gt;&lt;RecNum&gt;18&lt;/RecNum&gt;&lt;DisplayText&gt;[14]&lt;/DisplayText&gt;&lt;record&gt;&lt;rec-number&gt;18&lt;/rec-number&gt;&lt;foreign-keys&gt;&lt;key app="EN" db-id="0pd9fr528vzdwler25bppx2ufa5zdds5afza" timestamp="1521447867"&gt;18&lt;/key&gt;&lt;/foreign-keys&gt;&lt;ref-type name="Journal Article"&gt;17&lt;/ref-type&gt;&lt;contributors&gt;&lt;authors&gt;&lt;author&gt;Anderson, A. R.&lt;/author&gt;&lt;author&gt;Weaver, A. M.&lt;/author&gt;&lt;author&gt;Cummings, P. T.&lt;/author&gt;&lt;author&gt;Quaranta, V.&lt;/author&gt;&lt;/authors&gt;&lt;/contributors&gt;&lt;auth-address&gt;Division of Mathematics, University of Dundee, Dundee, DD1 4HN, Scotland, UK. anderson@maths.dundee.ac.uk&lt;/auth-address&gt;&lt;titles&gt;&lt;title&gt;Tumor morphology and phenotypic evolution driven by selective pressure from the microenvironment&lt;/title&gt;&lt;secondary-title&gt;Cell&lt;/secondary-title&gt;&lt;alt-title&gt;Cell&lt;/alt-title&gt;&lt;/titles&gt;&lt;periodical&gt;&lt;full-title&gt;Cell&lt;/full-title&gt;&lt;abbr-1&gt;Cell&lt;/abbr-1&gt;&lt;/periodical&gt;&lt;alt-periodical&gt;&lt;full-title&gt;Cell&lt;/full-title&gt;&lt;abbr-1&gt;Cell&lt;/abbr-1&gt;&lt;/alt-periodical&gt;&lt;pages&gt;905-15&lt;/pages&gt;&lt;volume&gt;127&lt;/volume&gt;&lt;number&gt;5&lt;/number&gt;&lt;edition&gt;2006/11/30&lt;/edition&gt;&lt;keywords&gt;&lt;keyword&gt;*Adaptation, Physiological&lt;/keyword&gt;&lt;keyword&gt;*Biological Evolution&lt;/keyword&gt;&lt;keyword&gt;Cell Adhesion&lt;/keyword&gt;&lt;keyword&gt;Extracellular Matrix/pathology&lt;/keyword&gt;&lt;keyword&gt;*Models, Biological&lt;/keyword&gt;&lt;keyword&gt;Mutation/genetics&lt;/keyword&gt;&lt;keyword&gt;Neoplasms/*pathology&lt;/keyword&gt;&lt;keyword&gt;Oxygen/metabolism&lt;/keyword&gt;&lt;keyword&gt;Phenotype&lt;/keyword&gt;&lt;/keywords&gt;&lt;dates&gt;&lt;year&gt;2006&lt;/year&gt;&lt;pub-dates&gt;&lt;date&gt;Dec 1&lt;/date&gt;&lt;/pub-dates&gt;&lt;/dates&gt;&lt;isbn&gt;0092-8674 (Print)&amp;#xD;0092-8674&lt;/isbn&gt;&lt;accession-num&gt;17129778&lt;/accession-num&gt;&lt;urls&gt;&lt;/urls&gt;&lt;electronic-resource-num&gt;10.1016/j.cell.2006.09.042&lt;/electronic-resource-num&gt;&lt;remote-database-provider&gt;NLM&lt;/remote-database-provider&gt;&lt;language&gt;eng&lt;/language&gt;&lt;/record&gt;&lt;/Cite&gt;&lt;/EndNote&gt;</w:instrText>
      </w:r>
      <w:r w:rsidR="00D7614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[14]</w:t>
      </w:r>
      <w:r w:rsidR="00D7614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Inst</w:t>
      </w:r>
      <w:r w:rsidR="007015C3" w:rsidRPr="00AF55C3">
        <w:rPr>
          <w:rFonts w:ascii="Book Antiqua" w:hAnsi="Book Antiqua" w:cs="Times New Roman"/>
          <w:sz w:val="24"/>
          <w:szCs w:val="24"/>
        </w:rPr>
        <w:t xml:space="preserve">ead, </w:t>
      </w:r>
      <w:bookmarkStart w:id="230" w:name="OLE_LINK1"/>
      <w:bookmarkStart w:id="231" w:name="OLE_LINK2"/>
      <w:r w:rsidR="00E260A2" w:rsidRPr="00AF55C3">
        <w:rPr>
          <w:rFonts w:ascii="Book Antiqua" w:hAnsi="Book Antiqua" w:cs="Times New Roman"/>
          <w:sz w:val="24"/>
          <w:szCs w:val="24"/>
        </w:rPr>
        <w:t>cancer stem cell</w:t>
      </w:r>
      <w:r w:rsidR="00AB1CFC" w:rsidRPr="00AF55C3">
        <w:rPr>
          <w:rFonts w:ascii="Book Antiqua" w:hAnsi="Book Antiqua" w:cs="Times New Roman"/>
          <w:sz w:val="24"/>
          <w:szCs w:val="24"/>
        </w:rPr>
        <w:t xml:space="preserve"> (CSC)</w:t>
      </w:r>
      <w:r w:rsidR="00E260A2" w:rsidRPr="00AF55C3">
        <w:rPr>
          <w:rFonts w:ascii="Book Antiqua" w:hAnsi="Book Antiqua" w:cs="Times New Roman"/>
          <w:sz w:val="24"/>
          <w:szCs w:val="24"/>
        </w:rPr>
        <w:t>/</w:t>
      </w:r>
      <w:r w:rsidR="007015C3" w:rsidRPr="00AF55C3">
        <w:rPr>
          <w:rFonts w:ascii="Book Antiqua" w:hAnsi="Book Antiqua" w:cs="Times New Roman"/>
          <w:sz w:val="24"/>
          <w:szCs w:val="24"/>
        </w:rPr>
        <w:t>tumor-initiating cell</w:t>
      </w:r>
      <w:r w:rsidR="00AB1CFC" w:rsidRPr="00AF55C3">
        <w:rPr>
          <w:rFonts w:ascii="Book Antiqua" w:hAnsi="Book Antiqua" w:cs="Times New Roman"/>
          <w:sz w:val="24"/>
          <w:szCs w:val="24"/>
        </w:rPr>
        <w:t xml:space="preserve"> (TIC)</w:t>
      </w:r>
      <w:bookmarkEnd w:id="230"/>
      <w:bookmarkEnd w:id="231"/>
      <w:r w:rsidRPr="00AF55C3">
        <w:rPr>
          <w:rFonts w:ascii="Book Antiqua" w:hAnsi="Book Antiqua" w:cs="Times New Roman"/>
          <w:sz w:val="24"/>
          <w:szCs w:val="24"/>
        </w:rPr>
        <w:t xml:space="preserve"> model is introduced based on the discovery that only a minor subpopulation of cancer cells </w:t>
      </w:r>
      <w:r w:rsidR="00AB1CFC" w:rsidRPr="00AF55C3">
        <w:rPr>
          <w:rFonts w:ascii="Book Antiqua" w:hAnsi="Book Antiqua" w:cs="Times New Roman"/>
          <w:sz w:val="24"/>
          <w:szCs w:val="24"/>
        </w:rPr>
        <w:t xml:space="preserve">generates </w:t>
      </w:r>
      <w:r w:rsidR="00A2094E" w:rsidRPr="00AF55C3">
        <w:rPr>
          <w:rFonts w:ascii="Book Antiqua" w:hAnsi="Book Antiqua" w:cs="Times New Roman"/>
          <w:sz w:val="24"/>
          <w:szCs w:val="24"/>
        </w:rPr>
        <w:t xml:space="preserve">tumor </w:t>
      </w:r>
      <w:r w:rsidR="00AB1CFC" w:rsidRPr="00AF55C3">
        <w:rPr>
          <w:rFonts w:ascii="Book Antiqua" w:hAnsi="Book Antiqua" w:cs="Times New Roman"/>
          <w:i/>
          <w:sz w:val="24"/>
          <w:szCs w:val="24"/>
        </w:rPr>
        <w:t xml:space="preserve">in vivo </w:t>
      </w:r>
      <w:r w:rsidR="003E7CCF" w:rsidRPr="00AF55C3">
        <w:rPr>
          <w:rFonts w:ascii="Book Antiqua" w:hAnsi="Book Antiqua" w:cs="Times New Roman"/>
          <w:sz w:val="24"/>
          <w:szCs w:val="24"/>
        </w:rPr>
        <w:t>while</w:t>
      </w:r>
      <w:r w:rsidR="00A2094E" w:rsidRPr="00AF55C3">
        <w:rPr>
          <w:rFonts w:ascii="Book Antiqua" w:hAnsi="Book Antiqua" w:cs="Times New Roman"/>
          <w:sz w:val="24"/>
          <w:szCs w:val="24"/>
        </w:rPr>
        <w:t xml:space="preserve"> </w:t>
      </w:r>
      <w:r w:rsidRPr="00AF55C3">
        <w:rPr>
          <w:rFonts w:ascii="Book Antiqua" w:hAnsi="Book Antiqua" w:cs="Times New Roman"/>
          <w:sz w:val="24"/>
          <w:szCs w:val="24"/>
        </w:rPr>
        <w:t>maintain</w:t>
      </w:r>
      <w:r w:rsidR="007015C3" w:rsidRPr="00AF55C3">
        <w:rPr>
          <w:rFonts w:ascii="Book Antiqua" w:hAnsi="Book Antiqua" w:cs="Times New Roman"/>
          <w:sz w:val="24"/>
          <w:szCs w:val="24"/>
        </w:rPr>
        <w:t xml:space="preserve">s </w:t>
      </w:r>
      <w:r w:rsidR="00AB1CFC" w:rsidRPr="00AF55C3">
        <w:rPr>
          <w:rFonts w:ascii="Book Antiqua" w:hAnsi="Book Antiqua" w:cs="Times New Roman"/>
          <w:sz w:val="24"/>
          <w:szCs w:val="24"/>
        </w:rPr>
        <w:t>its</w:t>
      </w:r>
      <w:r w:rsidRPr="00AF55C3">
        <w:rPr>
          <w:rFonts w:ascii="Book Antiqua" w:hAnsi="Book Antiqua" w:cs="Times New Roman"/>
          <w:sz w:val="24"/>
          <w:szCs w:val="24"/>
        </w:rPr>
        <w:t xml:space="preserve"> self-renewal </w:t>
      </w:r>
      <w:r w:rsidR="002E0EDA" w:rsidRPr="00AF55C3">
        <w:rPr>
          <w:rFonts w:ascii="Book Antiqua" w:hAnsi="Book Antiqua" w:cs="Times New Roman"/>
          <w:sz w:val="24"/>
          <w:szCs w:val="24"/>
        </w:rPr>
        <w:t>potential</w:t>
      </w:r>
      <w:r w:rsidR="00D76140"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&lt;EndNote&gt;&lt;Cite&gt;&lt;Author&gt;Baccelli&lt;/Author&gt;&lt;Year&gt;2012&lt;/Year&gt;&lt;RecNum&gt;19&lt;/RecNum&gt;&lt;DisplayText&gt;[15]&lt;/DisplayText&gt;&lt;record&gt;&lt;rec-number&gt;19&lt;/rec-number&gt;&lt;foreign-keys&gt;&lt;key app="EN" db-id="0pd9fr528vzdwler25bppx2ufa5zdds5afza" timestamp="1521447910"&gt;19&lt;/key&gt;&lt;/foreign-keys&gt;&lt;ref-type name="Journal Article"&gt;17&lt;/ref-type&gt;&lt;contributors&gt;&lt;authors&gt;&lt;author&gt;Baccelli, I.&lt;/author&gt;&lt;author&gt;Trumpp, A.&lt;/author&gt;&lt;/authors&gt;&lt;/contributors&gt;&lt;auth-address&gt;Heidelberg Institute for Stem Cell Technology and Experimental Medicine, D-69120 Heidelberg, Germany.&lt;/auth-address&gt;&lt;titles&gt;&lt;title&gt;The evolving concept of cancer and metastasis stem cells&lt;/title&gt;&lt;secondary-title&gt;J Cell Biol&lt;/secondary-title&gt;&lt;alt-title&gt;The Journal of cell biology&lt;/alt-title&gt;&lt;/titles&gt;&lt;periodical&gt;&lt;full-title&gt;J Cell Biol&lt;/full-title&gt;&lt;abbr-1&gt;The Journal of cell biology&lt;/abbr-1&gt;&lt;/periodical&gt;&lt;alt-periodical&gt;&lt;full-title&gt;J Cell Biol&lt;/full-title&gt;&lt;abbr-1&gt;The Journal of cell biology&lt;/abbr-1&gt;&lt;/alt-periodical&gt;&lt;pages&gt;281-93&lt;/pages&gt;&lt;volume&gt;198&lt;/volume&gt;&lt;number&gt;3&lt;/number&gt;&lt;edition&gt;2012/08/08&lt;/edition&gt;&lt;keywords&gt;&lt;keyword&gt;Animals&lt;/keyword&gt;&lt;keyword&gt;Antineoplastic Agents/pharmacology&lt;/keyword&gt;&lt;keyword&gt;Biomarkers, Tumor/metabolism&lt;/keyword&gt;&lt;keyword&gt;Cell Line, Tumor&lt;/keyword&gt;&lt;keyword&gt;Cell Transformation, Neoplastic/pathology&lt;/keyword&gt;&lt;keyword&gt;Gene Expression Regulation, Neoplastic&lt;/keyword&gt;&lt;keyword&gt;Humans&lt;/keyword&gt;&lt;keyword&gt;Models, Genetic&lt;/keyword&gt;&lt;keyword&gt;Neoplasm Metastasis&lt;/keyword&gt;&lt;keyword&gt;Neoplasms/*metabolism/pathology/*physiopathology&lt;/keyword&gt;&lt;keyword&gt;Neoplastic Stem Cells/*cytology&lt;/keyword&gt;&lt;keyword&gt;Recurrence&lt;/keyword&gt;&lt;keyword&gt;Signal Transduction&lt;/keyword&gt;&lt;/keywords&gt;&lt;dates&gt;&lt;year&gt;2012&lt;/year&gt;&lt;pub-dates&gt;&lt;date&gt;Aug 6&lt;/date&gt;&lt;/pub-dates&gt;&lt;/dates&gt;&lt;isbn&gt;0021-9525&lt;/isbn&gt;&lt;accession-num&gt;22869594&lt;/accession-num&gt;&lt;urls&gt;&lt;/urls&gt;&lt;custom2&gt;PMC3413352&lt;/custom2&gt;&lt;electronic-resource-num&gt;10.1083/jcb.201202014&lt;/electronic-resource-num&gt;&lt;remote-database-provider&gt;NLM&lt;/remote-database-provider&gt;&lt;language&gt;eng&lt;/language&gt;&lt;/record&gt;&lt;/Cite&gt;&lt;/EndNote&gt;</w:instrText>
      </w:r>
      <w:r w:rsidR="00D7614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[15]</w:t>
      </w:r>
      <w:r w:rsidR="00D7614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3E7CCF" w:rsidRPr="00AF55C3">
        <w:rPr>
          <w:rFonts w:ascii="Book Antiqua" w:hAnsi="Book Antiqua" w:cs="Times New Roman"/>
          <w:sz w:val="24"/>
          <w:szCs w:val="24"/>
        </w:rPr>
        <w:t>Both</w:t>
      </w:r>
      <w:r w:rsidR="00AB1CFC" w:rsidRPr="00AF55C3">
        <w:rPr>
          <w:rFonts w:ascii="Book Antiqua" w:hAnsi="Book Antiqua" w:cs="Times New Roman"/>
          <w:sz w:val="24"/>
          <w:szCs w:val="24"/>
        </w:rPr>
        <w:t xml:space="preserve"> CSC</w:t>
      </w:r>
      <w:r w:rsidR="0000492B" w:rsidRPr="00AF55C3">
        <w:rPr>
          <w:rFonts w:ascii="Book Antiqua" w:hAnsi="Book Antiqua" w:cs="Times New Roman"/>
          <w:sz w:val="24"/>
          <w:szCs w:val="24"/>
        </w:rPr>
        <w:t>s</w:t>
      </w:r>
      <w:r w:rsidR="00AB1CFC" w:rsidRPr="00AF55C3">
        <w:rPr>
          <w:rFonts w:ascii="Book Antiqua" w:hAnsi="Book Antiqua" w:cs="Times New Roman"/>
          <w:sz w:val="24"/>
          <w:szCs w:val="24"/>
        </w:rPr>
        <w:t xml:space="preserve"> and TIC</w:t>
      </w:r>
      <w:r w:rsidR="0000492B" w:rsidRPr="00AF55C3">
        <w:rPr>
          <w:rFonts w:ascii="Book Antiqua" w:hAnsi="Book Antiqua" w:cs="Times New Roman"/>
          <w:sz w:val="24"/>
          <w:szCs w:val="24"/>
        </w:rPr>
        <w:t>s</w:t>
      </w:r>
      <w:r w:rsidR="00AB1CFC" w:rsidRPr="00AF55C3">
        <w:rPr>
          <w:rFonts w:ascii="Book Antiqua" w:hAnsi="Book Antiqua" w:cs="Times New Roman"/>
          <w:sz w:val="24"/>
          <w:szCs w:val="24"/>
        </w:rPr>
        <w:t xml:space="preserve"> are </w:t>
      </w:r>
      <w:r w:rsidR="003E7CCF" w:rsidRPr="00AF55C3">
        <w:rPr>
          <w:rFonts w:ascii="Book Antiqua" w:hAnsi="Book Antiqua" w:cs="Times New Roman"/>
          <w:sz w:val="24"/>
          <w:szCs w:val="24"/>
        </w:rPr>
        <w:t>widely used in the literature. However,</w:t>
      </w:r>
      <w:r w:rsidR="00AB1CFC" w:rsidRPr="00AF55C3">
        <w:rPr>
          <w:rFonts w:ascii="Book Antiqua" w:hAnsi="Book Antiqua" w:cs="Times New Roman"/>
          <w:sz w:val="24"/>
          <w:szCs w:val="24"/>
        </w:rPr>
        <w:t xml:space="preserve"> the term of TIC highlights the capacity of these cells </w:t>
      </w:r>
      <w:r w:rsidR="009C2AA7" w:rsidRPr="00AF55C3">
        <w:rPr>
          <w:rFonts w:ascii="Book Antiqua" w:hAnsi="Book Antiqua" w:cs="Times New Roman"/>
          <w:sz w:val="24"/>
          <w:szCs w:val="24"/>
        </w:rPr>
        <w:t xml:space="preserve">to </w:t>
      </w:r>
      <w:r w:rsidR="00AB1CFC" w:rsidRPr="00AF55C3">
        <w:rPr>
          <w:rFonts w:ascii="Book Antiqua" w:hAnsi="Book Antiqua" w:cs="Times New Roman"/>
          <w:sz w:val="24"/>
          <w:szCs w:val="24"/>
        </w:rPr>
        <w:t>(re)</w:t>
      </w:r>
      <w:r w:rsidR="009C2AA7" w:rsidRPr="00AF55C3">
        <w:rPr>
          <w:rFonts w:ascii="Book Antiqua" w:hAnsi="Book Antiqua" w:cs="Times New Roman"/>
          <w:sz w:val="24"/>
          <w:szCs w:val="24"/>
        </w:rPr>
        <w:t xml:space="preserve">generate </w:t>
      </w:r>
      <w:r w:rsidR="00AB1CFC" w:rsidRPr="00AF55C3">
        <w:rPr>
          <w:rFonts w:ascii="Book Antiqua" w:hAnsi="Book Antiqua" w:cs="Times New Roman"/>
          <w:sz w:val="24"/>
          <w:szCs w:val="24"/>
        </w:rPr>
        <w:t>tumors during</w:t>
      </w:r>
      <w:r w:rsidR="009C2AA7" w:rsidRPr="00AF55C3">
        <w:rPr>
          <w:rFonts w:ascii="Book Antiqua" w:hAnsi="Book Antiqua" w:cs="Times New Roman"/>
          <w:sz w:val="24"/>
          <w:szCs w:val="24"/>
        </w:rPr>
        <w:t xml:space="preserve"> </w:t>
      </w:r>
      <w:r w:rsidR="0056014A" w:rsidRPr="00AF55C3">
        <w:rPr>
          <w:rFonts w:ascii="Book Antiqua" w:hAnsi="Book Antiqua" w:cs="Times New Roman"/>
          <w:i/>
          <w:sz w:val="24"/>
          <w:szCs w:val="24"/>
        </w:rPr>
        <w:t>in vivo</w:t>
      </w:r>
      <w:r w:rsidR="00AB1CFC" w:rsidRPr="00AF55C3">
        <w:rPr>
          <w:rFonts w:ascii="Book Antiqua" w:hAnsi="Book Antiqua" w:cs="Times New Roman"/>
          <w:sz w:val="24"/>
          <w:szCs w:val="24"/>
        </w:rPr>
        <w:t xml:space="preserve"> serial xenotransplantation, which is currently the gold standard of functionally validating and evaluating the</w:t>
      </w:r>
      <w:r w:rsidR="00D901D6" w:rsidRPr="00AF55C3">
        <w:rPr>
          <w:rFonts w:ascii="Book Antiqua" w:hAnsi="Book Antiqua" w:cs="Times New Roman"/>
          <w:sz w:val="24"/>
          <w:szCs w:val="24"/>
        </w:rPr>
        <w:t>ir</w:t>
      </w:r>
      <w:r w:rsidR="009C2AA7" w:rsidRPr="00AF55C3">
        <w:rPr>
          <w:rFonts w:ascii="Book Antiqua" w:hAnsi="Book Antiqua" w:cs="Times New Roman"/>
          <w:sz w:val="24"/>
          <w:szCs w:val="24"/>
        </w:rPr>
        <w:t xml:space="preserve"> </w:t>
      </w:r>
      <w:r w:rsidR="0061112F" w:rsidRPr="00AF55C3">
        <w:rPr>
          <w:rFonts w:ascii="Book Antiqua" w:hAnsi="Book Antiqua" w:cs="Times New Roman"/>
          <w:sz w:val="24"/>
          <w:szCs w:val="24"/>
        </w:rPr>
        <w:t>tumorigenic</w:t>
      </w:r>
      <w:r w:rsidR="00AB1CFC" w:rsidRPr="00AF55C3">
        <w:rPr>
          <w:rFonts w:ascii="Book Antiqua" w:hAnsi="Book Antiqua" w:cs="Times New Roman"/>
          <w:sz w:val="24"/>
          <w:szCs w:val="24"/>
        </w:rPr>
        <w:t xml:space="preserve"> capacity and self-renewal potential</w:t>
      </w:r>
      <w:r w:rsidR="00D76140" w:rsidRPr="00AF55C3">
        <w:rPr>
          <w:rFonts w:ascii="Book Antiqua" w:hAnsi="Book Antiqua" w:cs="Times New Roman"/>
          <w:sz w:val="24"/>
          <w:szCs w:val="24"/>
          <w:vertAlign w:val="superscript"/>
        </w:rPr>
        <w:fldChar w:fldCharType="begin">
          <w:fldData xml:space="preserve">PEVuZE5vdGU+PENpdGU+PEF1dGhvcj5Jc2hpemF3YTwvQXV0aG9yPjxZZWFyPjIwMTA8L1llYXI+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ZW0gY2VsbDwvYWJici0xPjwvYWx0LXBlcmlvZGljYWw+PHBhZ2VzPjI3OS04MjwvcGFnZXM+PHZv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PEVuZE5vdGU+PENpdGU+PEF1dGhvcj5Jc2hpemF3YTwvQXV0aG9yPjxZZWFyPjIwMTA8L1llYXI+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D76140" w:rsidRPr="00AF55C3">
        <w:rPr>
          <w:rFonts w:ascii="Book Antiqua" w:hAnsi="Book Antiqua" w:cs="Times New Roman"/>
          <w:sz w:val="24"/>
          <w:szCs w:val="24"/>
          <w:vertAlign w:val="superscript"/>
        </w:rPr>
      </w:r>
      <w:r w:rsidR="00D7614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[16]</w:t>
      </w:r>
      <w:r w:rsidR="00D76140" w:rsidRPr="00AF55C3">
        <w:rPr>
          <w:rFonts w:ascii="Book Antiqua" w:hAnsi="Book Antiqua" w:cs="Times New Roman"/>
          <w:sz w:val="24"/>
          <w:szCs w:val="24"/>
          <w:vertAlign w:val="superscript"/>
        </w:rPr>
        <w:fldChar w:fldCharType="end"/>
      </w:r>
      <w:r w:rsidR="00AB1CFC" w:rsidRPr="00AF55C3">
        <w:rPr>
          <w:rFonts w:ascii="Book Antiqua" w:hAnsi="Book Antiqua" w:cs="Times New Roman"/>
          <w:sz w:val="24"/>
          <w:szCs w:val="24"/>
        </w:rPr>
        <w:t xml:space="preserve">. </w:t>
      </w:r>
      <w:r w:rsidR="00D901D6" w:rsidRPr="00AF55C3">
        <w:rPr>
          <w:rFonts w:ascii="Book Antiqua" w:hAnsi="Book Antiqua" w:cs="Times New Roman"/>
          <w:sz w:val="24"/>
          <w:szCs w:val="24"/>
        </w:rPr>
        <w:t>Indeed, key features of these distinctive subset</w:t>
      </w:r>
      <w:r w:rsidR="009C2AA7" w:rsidRPr="00AF55C3">
        <w:rPr>
          <w:rFonts w:ascii="Book Antiqua" w:hAnsi="Book Antiqua" w:cs="Times New Roman"/>
          <w:sz w:val="24"/>
          <w:szCs w:val="24"/>
        </w:rPr>
        <w:t>s</w:t>
      </w:r>
      <w:r w:rsidR="00D901D6" w:rsidRPr="00AF55C3">
        <w:rPr>
          <w:rFonts w:ascii="Book Antiqua" w:hAnsi="Book Antiqua" w:cs="Times New Roman"/>
          <w:sz w:val="24"/>
          <w:szCs w:val="24"/>
        </w:rPr>
        <w:t xml:space="preserve"> of cancer cells include:</w:t>
      </w:r>
      <w:r w:rsidR="009C2AA7" w:rsidRPr="00AF55C3">
        <w:rPr>
          <w:rFonts w:ascii="Book Antiqua" w:hAnsi="Book Antiqua" w:cs="Times New Roman"/>
          <w:sz w:val="24"/>
          <w:szCs w:val="24"/>
        </w:rPr>
        <w:t xml:space="preserve"> </w:t>
      </w:r>
      <w:r w:rsidR="00AF55C3">
        <w:rPr>
          <w:rFonts w:ascii="Book Antiqua" w:hAnsi="Book Antiqua" w:cs="Times New Roman" w:hint="eastAsia"/>
          <w:sz w:val="24"/>
          <w:szCs w:val="24"/>
        </w:rPr>
        <w:t>(</w:t>
      </w:r>
      <w:r w:rsidR="00D901D6" w:rsidRPr="00AF55C3">
        <w:rPr>
          <w:rFonts w:ascii="Book Antiqua" w:hAnsi="Book Antiqua" w:cs="Times New Roman"/>
          <w:sz w:val="24"/>
          <w:szCs w:val="24"/>
        </w:rPr>
        <w:t xml:space="preserve">1) </w:t>
      </w:r>
      <w:r w:rsidR="00AF55C3" w:rsidRPr="00AF55C3">
        <w:rPr>
          <w:rFonts w:ascii="Book Antiqua" w:hAnsi="Book Antiqua" w:cs="Times New Roman"/>
          <w:sz w:val="24"/>
          <w:szCs w:val="24"/>
        </w:rPr>
        <w:t>I</w:t>
      </w:r>
      <w:r w:rsidR="005F44F1" w:rsidRPr="00AF55C3">
        <w:rPr>
          <w:rFonts w:ascii="Book Antiqua" w:hAnsi="Book Antiqua" w:cs="Times New Roman"/>
          <w:sz w:val="24"/>
          <w:szCs w:val="24"/>
        </w:rPr>
        <w:t>nitiating and maintaining tumor growth</w:t>
      </w:r>
      <w:r w:rsidR="009C2AA7" w:rsidRPr="00AF55C3">
        <w:rPr>
          <w:rFonts w:ascii="Book Antiqua" w:hAnsi="Book Antiqua" w:cs="Times New Roman"/>
          <w:sz w:val="24"/>
          <w:szCs w:val="24"/>
        </w:rPr>
        <w:t xml:space="preserve">; </w:t>
      </w:r>
      <w:r w:rsidR="00AF55C3">
        <w:rPr>
          <w:rFonts w:ascii="Book Antiqua" w:hAnsi="Book Antiqua" w:cs="Times New Roman" w:hint="eastAsia"/>
          <w:sz w:val="24"/>
          <w:szCs w:val="24"/>
        </w:rPr>
        <w:t>(</w:t>
      </w:r>
      <w:r w:rsidR="00D901D6" w:rsidRPr="00AF55C3">
        <w:rPr>
          <w:rFonts w:ascii="Book Antiqua" w:hAnsi="Book Antiqua" w:cs="Times New Roman"/>
          <w:sz w:val="24"/>
          <w:szCs w:val="24"/>
        </w:rPr>
        <w:t>2</w:t>
      </w:r>
      <w:r w:rsidR="005F44F1" w:rsidRPr="00AF55C3">
        <w:rPr>
          <w:rFonts w:ascii="Book Antiqua" w:hAnsi="Book Antiqua" w:cs="Times New Roman"/>
          <w:sz w:val="24"/>
          <w:szCs w:val="24"/>
        </w:rPr>
        <w:t>) preserving self-renewal potential</w:t>
      </w:r>
      <w:r w:rsidR="009C2AA7" w:rsidRPr="00AF55C3">
        <w:rPr>
          <w:rFonts w:ascii="Book Antiqua" w:hAnsi="Book Antiqua" w:cs="Times New Roman"/>
          <w:sz w:val="24"/>
          <w:szCs w:val="24"/>
        </w:rPr>
        <w:t xml:space="preserve">; </w:t>
      </w:r>
      <w:r w:rsidR="00AF55C3">
        <w:rPr>
          <w:rFonts w:ascii="Book Antiqua" w:hAnsi="Book Antiqua" w:cs="Times New Roman" w:hint="eastAsia"/>
          <w:sz w:val="24"/>
          <w:szCs w:val="24"/>
        </w:rPr>
        <w:t>(</w:t>
      </w:r>
      <w:r w:rsidR="00D901D6" w:rsidRPr="00AF55C3">
        <w:rPr>
          <w:rFonts w:ascii="Book Antiqua" w:hAnsi="Book Antiqua" w:cs="Times New Roman"/>
          <w:sz w:val="24"/>
          <w:szCs w:val="24"/>
        </w:rPr>
        <w:t xml:space="preserve">3) </w:t>
      </w:r>
      <w:r w:rsidR="00AB1CFC" w:rsidRPr="00AF55C3">
        <w:rPr>
          <w:rFonts w:ascii="Book Antiqua" w:hAnsi="Book Antiqua" w:cs="Times New Roman"/>
          <w:sz w:val="24"/>
          <w:szCs w:val="24"/>
        </w:rPr>
        <w:t xml:space="preserve">giving rise to both </w:t>
      </w:r>
      <w:r w:rsidR="00D901D6" w:rsidRPr="00AF55C3">
        <w:rPr>
          <w:rFonts w:ascii="Book Antiqua" w:hAnsi="Book Antiqua" w:cs="Times New Roman"/>
          <w:sz w:val="24"/>
          <w:szCs w:val="24"/>
        </w:rPr>
        <w:t>tumorigenic and non-tumorigenic</w:t>
      </w:r>
      <w:r w:rsidR="00AB1CFC" w:rsidRPr="00AF55C3">
        <w:rPr>
          <w:rFonts w:ascii="Book Antiqua" w:hAnsi="Book Antiqua" w:cs="Times New Roman"/>
          <w:sz w:val="24"/>
          <w:szCs w:val="24"/>
        </w:rPr>
        <w:t xml:space="preserve"> cancer cells</w:t>
      </w:r>
      <w:r w:rsidR="00AF55C3">
        <w:rPr>
          <w:rFonts w:ascii="Book Antiqua" w:hAnsi="Book Antiqua" w:cs="Times New Roman" w:hint="eastAsia"/>
          <w:sz w:val="24"/>
          <w:szCs w:val="24"/>
        </w:rPr>
        <w:t>;</w:t>
      </w:r>
      <w:r w:rsidR="00AB1CFC" w:rsidRPr="00AF55C3">
        <w:rPr>
          <w:rFonts w:ascii="Book Antiqua" w:hAnsi="Book Antiqua" w:cs="Times New Roman"/>
          <w:sz w:val="24"/>
          <w:szCs w:val="24"/>
        </w:rPr>
        <w:t xml:space="preserve"> and </w:t>
      </w:r>
      <w:r w:rsidR="00AF55C3">
        <w:rPr>
          <w:rFonts w:ascii="Book Antiqua" w:hAnsi="Book Antiqua" w:cs="Times New Roman" w:hint="eastAsia"/>
          <w:sz w:val="24"/>
          <w:szCs w:val="24"/>
        </w:rPr>
        <w:t>(</w:t>
      </w:r>
      <w:r w:rsidR="00D901D6" w:rsidRPr="00AF55C3">
        <w:rPr>
          <w:rFonts w:ascii="Book Antiqua" w:hAnsi="Book Antiqua" w:cs="Times New Roman"/>
          <w:sz w:val="24"/>
          <w:szCs w:val="24"/>
        </w:rPr>
        <w:t xml:space="preserve">4) </w:t>
      </w:r>
      <w:r w:rsidR="00AB1CFC" w:rsidRPr="00AF55C3">
        <w:rPr>
          <w:rFonts w:ascii="Book Antiqua" w:hAnsi="Book Antiqua" w:cs="Times New Roman"/>
          <w:sz w:val="24"/>
          <w:szCs w:val="24"/>
        </w:rPr>
        <w:t>highly resistant to chemotherapy</w:t>
      </w:r>
      <w:r w:rsidR="00D76140" w:rsidRPr="00AF55C3">
        <w:rPr>
          <w:rFonts w:ascii="Book Antiqua" w:hAnsi="Book Antiqua" w:cs="Times New Roman"/>
          <w:sz w:val="24"/>
          <w:szCs w:val="24"/>
          <w:vertAlign w:val="superscript"/>
        </w:rPr>
        <w:fldChar w:fldCharType="begin">
          <w:fldData xml:space="preserve">PEVuZE5vdGU+PENpdGU+PEF1dGhvcj5GdWxhd2thPC9BdXRob3I+PFllYXI+MjAxNDwvWWVhcj48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PEVuZE5vdGU+PENpdGU+PEF1dGhvcj5GdWxhd2thPC9BdXRob3I+PFllYXI+MjAxNDwvWWVhcj48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D76140" w:rsidRPr="00AF55C3">
        <w:rPr>
          <w:rFonts w:ascii="Book Antiqua" w:hAnsi="Book Antiqua" w:cs="Times New Roman"/>
          <w:sz w:val="24"/>
          <w:szCs w:val="24"/>
          <w:vertAlign w:val="superscript"/>
        </w:rPr>
      </w:r>
      <w:r w:rsidR="00D7614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[17]</w:t>
      </w:r>
      <w:r w:rsidR="00D76140" w:rsidRPr="00AF55C3">
        <w:rPr>
          <w:rFonts w:ascii="Book Antiqua" w:hAnsi="Book Antiqua" w:cs="Times New Roman"/>
          <w:sz w:val="24"/>
          <w:szCs w:val="24"/>
          <w:vertAlign w:val="superscript"/>
        </w:rPr>
        <w:fldChar w:fldCharType="end"/>
      </w:r>
      <w:r w:rsidR="00AB1CFC"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Consequently, TICs </w:t>
      </w:r>
      <w:r w:rsidR="0068786E" w:rsidRPr="00AF55C3">
        <w:rPr>
          <w:rFonts w:ascii="Book Antiqua" w:hAnsi="Book Antiqua" w:cs="Times New Roman"/>
          <w:sz w:val="24"/>
          <w:szCs w:val="24"/>
        </w:rPr>
        <w:t>establish</w:t>
      </w:r>
      <w:r w:rsidRPr="00AF55C3">
        <w:rPr>
          <w:rFonts w:ascii="Book Antiqua" w:hAnsi="Book Antiqua" w:cs="Times New Roman"/>
          <w:sz w:val="24"/>
          <w:szCs w:val="24"/>
        </w:rPr>
        <w:t xml:space="preserve"> intratumor heterogeneity by generating a cellular hierarchy, with</w:t>
      </w:r>
      <w:r w:rsidR="007015C3" w:rsidRPr="00AF55C3">
        <w:rPr>
          <w:rFonts w:ascii="Book Antiqua" w:hAnsi="Book Antiqua" w:cs="Times New Roman"/>
          <w:sz w:val="24"/>
          <w:szCs w:val="24"/>
        </w:rPr>
        <w:t xml:space="preserve"> very primitive</w:t>
      </w:r>
      <w:r w:rsidRPr="00AF55C3">
        <w:rPr>
          <w:rFonts w:ascii="Book Antiqua" w:hAnsi="Book Antiqua" w:cs="Times New Roman"/>
          <w:sz w:val="24"/>
          <w:szCs w:val="24"/>
        </w:rPr>
        <w:t xml:space="preserve"> TICs at the apex generating both </w:t>
      </w:r>
      <w:r w:rsidR="007015C3" w:rsidRPr="00AF55C3">
        <w:rPr>
          <w:rFonts w:ascii="Book Antiqua" w:hAnsi="Book Antiqua" w:cs="Times New Roman"/>
          <w:sz w:val="24"/>
          <w:szCs w:val="24"/>
        </w:rPr>
        <w:t xml:space="preserve">daughter </w:t>
      </w:r>
      <w:r w:rsidRPr="00AF55C3">
        <w:rPr>
          <w:rFonts w:ascii="Book Antiqua" w:hAnsi="Book Antiqua" w:cs="Times New Roman"/>
          <w:sz w:val="24"/>
          <w:szCs w:val="24"/>
        </w:rPr>
        <w:t xml:space="preserve">TICs and more </w:t>
      </w:r>
      <w:r w:rsidRPr="00AF55C3">
        <w:rPr>
          <w:rFonts w:ascii="Book Antiqua" w:hAnsi="Book Antiqua" w:cs="Times New Roman"/>
          <w:sz w:val="24"/>
          <w:szCs w:val="24"/>
        </w:rPr>
        <w:lastRenderedPageBreak/>
        <w:t xml:space="preserve">differentiated non-TICs downwards. </w:t>
      </w:r>
      <w:r w:rsidR="006561D8" w:rsidRPr="00AF55C3">
        <w:rPr>
          <w:rFonts w:ascii="Book Antiqua" w:hAnsi="Book Antiqua" w:cs="Times New Roman"/>
          <w:sz w:val="24"/>
          <w:szCs w:val="24"/>
        </w:rPr>
        <w:t xml:space="preserve">Recent genetic and functional studies </w:t>
      </w:r>
      <w:r w:rsidRPr="00AF55C3">
        <w:rPr>
          <w:rFonts w:ascii="Book Antiqua" w:hAnsi="Book Antiqua" w:cs="Times New Roman"/>
          <w:sz w:val="24"/>
          <w:szCs w:val="24"/>
        </w:rPr>
        <w:t xml:space="preserve">not only </w:t>
      </w:r>
      <w:r w:rsidR="009C2AA7" w:rsidRPr="00AF55C3">
        <w:rPr>
          <w:rFonts w:ascii="Book Antiqua" w:hAnsi="Book Antiqua" w:cs="Times New Roman"/>
          <w:sz w:val="24"/>
          <w:szCs w:val="24"/>
        </w:rPr>
        <w:t xml:space="preserve">identify </w:t>
      </w:r>
      <w:r w:rsidRPr="00AF55C3">
        <w:rPr>
          <w:rFonts w:ascii="Book Antiqua" w:hAnsi="Book Antiqua" w:cs="Times New Roman"/>
          <w:sz w:val="24"/>
          <w:szCs w:val="24"/>
        </w:rPr>
        <w:t>somatic mutations within certain TIC clones</w:t>
      </w:r>
      <w:r w:rsidR="009C2AA7" w:rsidRPr="00AF55C3">
        <w:rPr>
          <w:rFonts w:ascii="Book Antiqua" w:hAnsi="Book Antiqua" w:cs="Times New Roman"/>
          <w:sz w:val="24"/>
          <w:szCs w:val="24"/>
        </w:rPr>
        <w:t>,</w:t>
      </w:r>
      <w:r w:rsidRPr="00AF55C3">
        <w:rPr>
          <w:rFonts w:ascii="Book Antiqua" w:hAnsi="Book Antiqua" w:cs="Times New Roman"/>
          <w:sz w:val="24"/>
          <w:szCs w:val="24"/>
        </w:rPr>
        <w:t xml:space="preserve"> but also demonstrate that these mutations influence the</w:t>
      </w:r>
      <w:r w:rsidR="007015C3" w:rsidRPr="00AF55C3">
        <w:rPr>
          <w:rFonts w:ascii="Book Antiqua" w:hAnsi="Book Antiqua" w:cs="Times New Roman"/>
          <w:sz w:val="24"/>
          <w:szCs w:val="24"/>
        </w:rPr>
        <w:t>ir phenotypic features</w:t>
      </w:r>
      <w:r w:rsidRPr="00AF55C3">
        <w:rPr>
          <w:rFonts w:ascii="Book Antiqua" w:hAnsi="Book Antiqua" w:cs="Times New Roman"/>
          <w:sz w:val="24"/>
          <w:szCs w:val="24"/>
        </w:rPr>
        <w:t>, generating distinctive TIC subclones</w:t>
      </w:r>
      <w:r w:rsidR="008A1FA6"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&lt;EndNote&gt;&lt;Cite&gt;&lt;Author&gt;Kreso&lt;/Author&gt;&lt;Year&gt;2014&lt;/Year&gt;&lt;RecNum&gt;22&lt;/RecNum&gt;&lt;DisplayText&gt;[18]&lt;/DisplayText&gt;&lt;record&gt;&lt;rec-number&gt;22&lt;/rec-number&gt;&lt;foreign-keys&gt;&lt;key app="EN" db-id="0pd9fr528vzdwler25bppx2ufa5zdds5afza" timestamp="1521448086"&gt;22&lt;/key&gt;&lt;/foreign-keys&gt;&lt;ref-type name="Journal Article"&gt;17&lt;/ref-type&gt;&lt;contributors&gt;&lt;authors&gt;&lt;author&gt;Kreso, A.&lt;/author&gt;&lt;author&gt;Dick, J. E.&lt;/author&gt;&lt;/authors&gt;&lt;/contributors&gt;&lt;auth-address&gt;Princess Margaret Cancer Centre, University Health Network, Toronto, Ontario M5G 1L7, Canada and Department of Molecular Genetics, University of Toronto, Toronto, Ontario M5S 1A8, Canada.&amp;#xD;Princess Margaret Cancer Centre, University Health Network, Toronto, Ontario M5G 1L7, Canada and Department of Molecular Genetics, University of Toronto, Toronto, Ontario M5S 1A8, Canada. Electronic address: jdick@uhnresearch.ca.&lt;/auth-address&gt;&lt;titles&gt;&lt;title&gt;Evolution of the cancer stem cell model&lt;/title&gt;&lt;secondary-title&gt;Cell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cell&lt;/abbr-1&gt;&lt;/alt-periodical&gt;&lt;pages&gt;275-91&lt;/pages&gt;&lt;volume&gt;14&lt;/volume&gt;&lt;number&gt;3&lt;/number&gt;&lt;edition&gt;2014/03/13&lt;/edition&gt;&lt;keywords&gt;&lt;keyword&gt;Animals&lt;/keyword&gt;&lt;keyword&gt;Epigenesis, Genetic&lt;/keyword&gt;&lt;keyword&gt;Genetic Heterogeneity&lt;/keyword&gt;&lt;keyword&gt;Humans&lt;/keyword&gt;&lt;keyword&gt;*Models, Biological&lt;/keyword&gt;&lt;keyword&gt;Neoplasms/genetics/pathology/therapy&lt;/keyword&gt;&lt;keyword&gt;Neoplastic Stem Cells/*pathology&lt;/keyword&gt;&lt;keyword&gt;Xenograft Model Antitumor Assays&lt;/keyword&gt;&lt;/keywords&gt;&lt;dates&gt;&lt;year&gt;2014&lt;/year&gt;&lt;pub-dates&gt;&lt;date&gt;Mar 6&lt;/date&gt;&lt;/pub-dates&gt;&lt;/dates&gt;&lt;isbn&gt;1875-9777&lt;/isbn&gt;&lt;accession-num&gt;24607403&lt;/accession-num&gt;&lt;urls&gt;&lt;/urls&gt;&lt;electronic-resource-num&gt;10.1016/j.stem.2014.02.006&lt;/electronic-resource-num&gt;&lt;remote-database-provider&gt;NLM&lt;/remote-database-provider&gt;&lt;language&gt;eng&lt;/language&gt;&lt;/record&gt;&lt;/Cite&gt;&lt;/EndNote&gt;</w:instrText>
      </w:r>
      <w:r w:rsidR="008A1FA6"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[18]</w:t>
      </w:r>
      <w:r w:rsidR="008A1FA6"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6561D8" w:rsidRPr="00AF55C3">
        <w:rPr>
          <w:rFonts w:ascii="Book Antiqua" w:hAnsi="Book Antiqua" w:cs="Times New Roman"/>
          <w:sz w:val="24"/>
          <w:szCs w:val="24"/>
        </w:rPr>
        <w:t xml:space="preserve">As CE and TIC models are not mutually exclusive, it is proposed these two models could be integrated. </w:t>
      </w:r>
      <w:r w:rsidR="007015C3" w:rsidRPr="00AF55C3">
        <w:rPr>
          <w:rFonts w:ascii="Book Antiqua" w:hAnsi="Book Antiqua" w:cs="Times New Roman"/>
          <w:sz w:val="24"/>
          <w:szCs w:val="24"/>
        </w:rPr>
        <w:t>Remarkably</w:t>
      </w:r>
      <w:r w:rsidRPr="00AF55C3">
        <w:rPr>
          <w:rFonts w:ascii="Book Antiqua" w:hAnsi="Book Antiqua" w:cs="Times New Roman"/>
          <w:sz w:val="24"/>
          <w:szCs w:val="24"/>
        </w:rPr>
        <w:t xml:space="preserve">, well-differentiated cells </w:t>
      </w:r>
      <w:r w:rsidR="00203F37" w:rsidRPr="00AF55C3">
        <w:rPr>
          <w:rFonts w:ascii="Book Antiqua" w:hAnsi="Book Antiqua" w:cs="Times New Roman"/>
          <w:sz w:val="24"/>
          <w:szCs w:val="24"/>
        </w:rPr>
        <w:t xml:space="preserve">are </w:t>
      </w:r>
      <w:r w:rsidRPr="00AF55C3">
        <w:rPr>
          <w:rFonts w:ascii="Book Antiqua" w:hAnsi="Book Antiqua" w:cs="Times New Roman"/>
          <w:sz w:val="24"/>
          <w:szCs w:val="24"/>
        </w:rPr>
        <w:t>shown to regain TIC properties through the process of dedifferentiation</w:t>
      </w:r>
      <w:r w:rsidR="008A1FA6"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&lt;EndNote&gt;&lt;Cite&gt;&lt;Author&gt;Medema&lt;/Author&gt;&lt;Year&gt;2013&lt;/Year&gt;&lt;RecNum&gt;23&lt;/RecNum&gt;&lt;DisplayText&gt;[19]&lt;/DisplayText&gt;&lt;record&gt;&lt;rec-number&gt;23&lt;/rec-number&gt;&lt;foreign-keys&gt;&lt;key app="EN" db-id="0pd9fr528vzdwler25bppx2ufa5zdds5afza" timestamp="1521448135"&gt;23&lt;/key&gt;&lt;/foreign-keys&gt;&lt;ref-type name="Journal Article"&gt;17&lt;/ref-type&gt;&lt;contributors&gt;&lt;authors&gt;&lt;author&gt;Medema, J. P.&lt;/author&gt;&lt;/authors&gt;&lt;/contributors&gt;&lt;auth-address&gt;Laboratory for Experimental Oncology and Radiobiology, Center for Experimental Molecular Medicine, Academic Medical Center, University of Amsterdam, 1105 AZ Amsterdam, The Netherlands. j.p.medema@amc.nl&lt;/auth-address&gt;&lt;titles&gt;&lt;title&gt;Cancer stem cells: the challenges ahead&lt;/title&gt;&lt;secondary-title&gt;Nat Cell Biol&lt;/secondary-title&gt;&lt;alt-title&gt;Nature cell biology&lt;/alt-title&gt;&lt;/titles&gt;&lt;periodical&gt;&lt;full-title&gt;Nat Cell Biol&lt;/full-title&gt;&lt;abbr-1&gt;Nature cell biology&lt;/abbr-1&gt;&lt;/periodical&gt;&lt;alt-periodical&gt;&lt;full-title&gt;Nat Cell Biol&lt;/full-title&gt;&lt;abbr-1&gt;Nature cell biology&lt;/abbr-1&gt;&lt;/alt-periodical&gt;&lt;pages&gt;338-44&lt;/pages&gt;&lt;volume&gt;15&lt;/volume&gt;&lt;number&gt;4&lt;/number&gt;&lt;edition&gt;2013/04/04&lt;/edition&gt;&lt;keywords&gt;&lt;keyword&gt;Animals&lt;/keyword&gt;&lt;keyword&gt;Humans&lt;/keyword&gt;&lt;keyword&gt;Mice&lt;/keyword&gt;&lt;keyword&gt;Neoplasm Metastasis&lt;/keyword&gt;&lt;keyword&gt;Neoplasms/*pathology&lt;/keyword&gt;&lt;keyword&gt;Neoplastic Stem Cells/*pathology&lt;/keyword&gt;&lt;/keywords&gt;&lt;dates&gt;&lt;year&gt;2013&lt;/year&gt;&lt;pub-dates&gt;&lt;date&gt;Apr&lt;/date&gt;&lt;/pub-dates&gt;&lt;/dates&gt;&lt;isbn&gt;1465-7392&lt;/isbn&gt;&lt;accession-num&gt;23548926&lt;/accession-num&gt;&lt;urls&gt;&lt;/urls&gt;&lt;electronic-resource-num&gt;10.1038/ncb2717&lt;/electronic-resource-num&gt;&lt;remote-database-provider&gt;NLM&lt;/remote-database-provider&gt;&lt;language&gt;eng&lt;/language&gt;&lt;/record&gt;&lt;/Cite&gt;&lt;/EndNote&gt;</w:instrText>
      </w:r>
      <w:r w:rsidR="008A1FA6"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[19]</w:t>
      </w:r>
      <w:r w:rsidR="008A1FA6"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Collectively, these studies indicate</w:t>
      </w:r>
      <w:r w:rsidR="007015C3" w:rsidRPr="00AF55C3">
        <w:rPr>
          <w:rFonts w:ascii="Book Antiqua" w:hAnsi="Book Antiqua" w:cs="Times New Roman"/>
          <w:sz w:val="24"/>
          <w:szCs w:val="24"/>
        </w:rPr>
        <w:t xml:space="preserve"> that </w:t>
      </w:r>
      <w:r w:rsidRPr="00AF55C3">
        <w:rPr>
          <w:rFonts w:ascii="Book Antiqua" w:hAnsi="Book Antiqua" w:cs="Times New Roman"/>
          <w:sz w:val="24"/>
          <w:szCs w:val="24"/>
        </w:rPr>
        <w:t>TIC</w:t>
      </w:r>
      <w:r w:rsidR="00042865"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042865" w:rsidRPr="00AF55C3">
        <w:rPr>
          <w:rFonts w:ascii="Book Antiqua" w:hAnsi="Book Antiqua" w:cs="Times New Roman"/>
          <w:sz w:val="24"/>
          <w:szCs w:val="24"/>
        </w:rPr>
        <w:t xml:space="preserve">are </w:t>
      </w:r>
      <w:r w:rsidR="0000492B" w:rsidRPr="00AF55C3">
        <w:rPr>
          <w:rFonts w:ascii="Book Antiqua" w:hAnsi="Book Antiqua" w:cs="Times New Roman"/>
          <w:sz w:val="24"/>
          <w:szCs w:val="24"/>
        </w:rPr>
        <w:t xml:space="preserve">in </w:t>
      </w:r>
      <w:r w:rsidRPr="00AF55C3">
        <w:rPr>
          <w:rFonts w:ascii="Book Antiqua" w:hAnsi="Book Antiqua" w:cs="Times New Roman"/>
          <w:sz w:val="24"/>
          <w:szCs w:val="24"/>
        </w:rPr>
        <w:t xml:space="preserve">dynamic status with substantial </w:t>
      </w:r>
      <w:r w:rsidR="00BB6A70" w:rsidRPr="00AF55C3">
        <w:rPr>
          <w:rFonts w:ascii="Book Antiqua" w:hAnsi="Book Antiqua" w:cs="Times New Roman"/>
          <w:sz w:val="24"/>
          <w:szCs w:val="24"/>
        </w:rPr>
        <w:t>plasticity</w:t>
      </w:r>
      <w:r w:rsidR="0000492B" w:rsidRPr="00AF55C3">
        <w:rPr>
          <w:rFonts w:ascii="Book Antiqua" w:hAnsi="Book Antiqua" w:cs="Times New Roman"/>
          <w:sz w:val="24"/>
          <w:szCs w:val="24"/>
        </w:rPr>
        <w:t xml:space="preserve"> </w:t>
      </w:r>
      <w:r w:rsidRPr="00AF55C3">
        <w:rPr>
          <w:rFonts w:ascii="Book Antiqua" w:hAnsi="Book Antiqua" w:cs="Times New Roman"/>
          <w:sz w:val="24"/>
          <w:szCs w:val="24"/>
        </w:rPr>
        <w:t>whi</w:t>
      </w:r>
      <w:r w:rsidR="007015C3" w:rsidRPr="00AF55C3">
        <w:rPr>
          <w:rFonts w:ascii="Book Antiqua" w:hAnsi="Book Antiqua" w:cs="Times New Roman"/>
          <w:sz w:val="24"/>
          <w:szCs w:val="24"/>
        </w:rPr>
        <w:t xml:space="preserve">ch </w:t>
      </w:r>
      <w:r w:rsidR="00BB6A70" w:rsidRPr="00AF55C3">
        <w:rPr>
          <w:rFonts w:ascii="Book Antiqua" w:hAnsi="Book Antiqua" w:cs="Times New Roman"/>
          <w:sz w:val="24"/>
          <w:szCs w:val="24"/>
        </w:rPr>
        <w:t>is</w:t>
      </w:r>
      <w:r w:rsidR="0000492B" w:rsidRPr="00AF55C3">
        <w:rPr>
          <w:rFonts w:ascii="Book Antiqua" w:hAnsi="Book Antiqua" w:cs="Times New Roman"/>
          <w:sz w:val="24"/>
          <w:szCs w:val="24"/>
        </w:rPr>
        <w:t xml:space="preserve"> </w:t>
      </w:r>
      <w:r w:rsidR="007015C3" w:rsidRPr="00AF55C3">
        <w:rPr>
          <w:rFonts w:ascii="Book Antiqua" w:hAnsi="Book Antiqua" w:cs="Times New Roman"/>
          <w:sz w:val="24"/>
          <w:szCs w:val="24"/>
        </w:rPr>
        <w:t xml:space="preserve">subjected to </w:t>
      </w:r>
      <w:r w:rsidRPr="00AF55C3">
        <w:rPr>
          <w:rFonts w:ascii="Book Antiqua" w:hAnsi="Book Antiqua" w:cs="Times New Roman"/>
          <w:sz w:val="24"/>
          <w:szCs w:val="24"/>
        </w:rPr>
        <w:t>the regulation of multiple intrinsic and extrinsic factors</w:t>
      </w:r>
      <w:r w:rsidR="008A1FA6" w:rsidRPr="00AF55C3">
        <w:rPr>
          <w:rFonts w:ascii="Book Antiqua" w:hAnsi="Book Antiqua" w:cs="Times New Roman"/>
          <w:sz w:val="24"/>
          <w:szCs w:val="24"/>
          <w:vertAlign w:val="superscript"/>
        </w:rPr>
        <w:fldChar w:fldCharType="begin">
          <w:fldData xml:space="preserve">PEVuZE5vdGU+PENpdGU+PEF1dGhvcj5TaGFja2xldG9uPC9BdXRob3I+PFllYXI+MjAwOTwvWWVh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bD48cGFnZXM+ODIyLTk8L3BhZ2VzPjx2b2x1bWU+MTM4PC92b2x1bWU+PG51bWJlcj41PC9udW1i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PEVuZE5vdGU+PENpdGU+PEF1dGhvcj5TaGFja2xldG9uPC9BdXRob3I+PFllYXI+MjAwOTwvWWVh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A1FA6" w:rsidRPr="00AF55C3">
        <w:rPr>
          <w:rFonts w:ascii="Book Antiqua" w:hAnsi="Book Antiqua" w:cs="Times New Roman"/>
          <w:sz w:val="24"/>
          <w:szCs w:val="24"/>
          <w:vertAlign w:val="superscript"/>
        </w:rPr>
      </w:r>
      <w:r w:rsidR="008A1FA6"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[20,</w:t>
      </w:r>
      <w:r w:rsidR="00C936BF" w:rsidRPr="00AF55C3">
        <w:rPr>
          <w:rFonts w:ascii="Book Antiqua" w:hAnsi="Book Antiqua" w:cs="Times New Roman"/>
          <w:noProof/>
          <w:sz w:val="24"/>
          <w:szCs w:val="24"/>
          <w:vertAlign w:val="superscript"/>
        </w:rPr>
        <w:t>21]</w:t>
      </w:r>
      <w:r w:rsidR="008A1FA6"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These findings contribute to a comprehensive interpretation of intratumor heterogeneity through evolving characterization of TICs.</w:t>
      </w:r>
    </w:p>
    <w:p w14:paraId="5B7A0B30" w14:textId="3654C9AC" w:rsidR="00C0652E" w:rsidRPr="00AF55C3" w:rsidRDefault="00D6427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Gastric cancer is both genetically and phenotypically heterogenous, which could be interpreted by gastric tumor-initiating cell</w:t>
      </w:r>
      <w:r w:rsidR="00E211DF"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B40EA0" w:rsidRPr="00AF55C3">
        <w:rPr>
          <w:rFonts w:ascii="Book Antiqua" w:hAnsi="Book Antiqua" w:cs="Times New Roman"/>
          <w:sz w:val="24"/>
          <w:szCs w:val="24"/>
        </w:rPr>
        <w:t>GATIC</w:t>
      </w:r>
      <w:r w:rsidR="00E211DF"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6561D8" w:rsidRPr="00AF55C3">
        <w:rPr>
          <w:rFonts w:ascii="Book Antiqua" w:hAnsi="Book Antiqua" w:cs="Times New Roman"/>
          <w:sz w:val="24"/>
          <w:szCs w:val="24"/>
        </w:rPr>
        <w:t xml:space="preserve">that </w:t>
      </w:r>
      <w:r w:rsidR="007015C3" w:rsidRPr="00AF55C3">
        <w:rPr>
          <w:rFonts w:ascii="Book Antiqua" w:hAnsi="Book Antiqua" w:cs="Times New Roman"/>
          <w:sz w:val="24"/>
          <w:szCs w:val="24"/>
        </w:rPr>
        <w:t>interact with</w:t>
      </w:r>
      <w:r w:rsidRPr="00AF55C3">
        <w:rPr>
          <w:rFonts w:ascii="Book Antiqua" w:hAnsi="Book Antiqua" w:cs="Times New Roman"/>
          <w:sz w:val="24"/>
          <w:szCs w:val="24"/>
        </w:rPr>
        <w:t xml:space="preserve"> genetic/epigenetic and microenvironmental factors</w:t>
      </w:r>
      <w:r w:rsidR="008A1FA6" w:rsidRPr="00AF55C3">
        <w:rPr>
          <w:rFonts w:ascii="Book Antiqua" w:hAnsi="Book Antiqua" w:cs="Times New Roman"/>
          <w:sz w:val="24"/>
          <w:szCs w:val="24"/>
          <w:vertAlign w:val="superscript"/>
        </w:rPr>
        <w:fldChar w:fldCharType="begin">
          <w:fldData xml:space="preserve">PEVuZE5vdGU+PENpdGU+PEF1dGhvcj5UYXRlbWF0c3U8L0F1dGhvcj48WWVhcj4yMDAzPC9ZZWFy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ciBzY2llbmNlPC9hYmJyLTE+PC9hbHQtcGVyaW9kaWNhbD48cGFnZXM+MTM1LTQxPC9wYWdlcz48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YmJyLTE+PC9hbHQtcGVyaW9kaWNhbD48cGFnZXM+NTQyMC02PC9wYWdlcz48dm9sdW1lPjIwPC92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=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PEVuZE5vdGU+PENpdGU+PEF1dGhvcj5UYXRlbWF0c3U8L0F1dGhvcj48WWVhcj4yMDAzPC9ZZWFy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=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A1FA6" w:rsidRPr="00AF55C3">
        <w:rPr>
          <w:rFonts w:ascii="Book Antiqua" w:hAnsi="Book Antiqua" w:cs="Times New Roman"/>
          <w:sz w:val="24"/>
          <w:szCs w:val="24"/>
          <w:vertAlign w:val="superscript"/>
        </w:rPr>
      </w:r>
      <w:r w:rsidR="008A1FA6"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[22,</w:t>
      </w:r>
      <w:r w:rsidR="00C936BF" w:rsidRPr="00AF55C3">
        <w:rPr>
          <w:rFonts w:ascii="Book Antiqua" w:hAnsi="Book Antiqua" w:cs="Times New Roman"/>
          <w:noProof/>
          <w:sz w:val="24"/>
          <w:szCs w:val="24"/>
          <w:vertAlign w:val="superscript"/>
        </w:rPr>
        <w:t>23]</w:t>
      </w:r>
      <w:r w:rsidR="008A1FA6"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Here we systemically review the </w:t>
      </w:r>
      <w:r w:rsidR="00B40EA0" w:rsidRPr="00AF55C3">
        <w:rPr>
          <w:rFonts w:ascii="Book Antiqua" w:hAnsi="Book Antiqua" w:cs="Times New Roman"/>
          <w:sz w:val="24"/>
          <w:szCs w:val="24"/>
        </w:rPr>
        <w:t>GATIC</w:t>
      </w:r>
      <w:r w:rsidR="00E211DF" w:rsidRPr="00AF55C3">
        <w:rPr>
          <w:rFonts w:ascii="Book Antiqua" w:hAnsi="Book Antiqua" w:cs="Times New Roman"/>
          <w:sz w:val="24"/>
          <w:szCs w:val="24"/>
        </w:rPr>
        <w:t>s</w:t>
      </w:r>
      <w:r w:rsidRPr="00AF55C3">
        <w:rPr>
          <w:rFonts w:ascii="Book Antiqua" w:hAnsi="Book Antiqua" w:cs="Times New Roman"/>
          <w:sz w:val="24"/>
          <w:szCs w:val="24"/>
        </w:rPr>
        <w:t xml:space="preserve"> from multiple perspectives including</w:t>
      </w:r>
      <w:r w:rsidR="00E9335C" w:rsidRPr="00AF55C3">
        <w:rPr>
          <w:rFonts w:ascii="Book Antiqua" w:hAnsi="Book Antiqua" w:cs="Times New Roman"/>
          <w:sz w:val="24"/>
          <w:szCs w:val="24"/>
        </w:rPr>
        <w:t xml:space="preserve">: </w:t>
      </w:r>
      <w:r w:rsidR="00AF55C3">
        <w:rPr>
          <w:rFonts w:ascii="Book Antiqua" w:hAnsi="Book Antiqua" w:cs="Times New Roman" w:hint="eastAsia"/>
          <w:sz w:val="24"/>
          <w:szCs w:val="24"/>
        </w:rPr>
        <w:t>(</w:t>
      </w:r>
      <w:r w:rsidR="00E9335C" w:rsidRPr="00AF55C3">
        <w:rPr>
          <w:rFonts w:ascii="Book Antiqua" w:hAnsi="Book Antiqua" w:cs="Times New Roman"/>
          <w:sz w:val="24"/>
          <w:szCs w:val="24"/>
        </w:rPr>
        <w:t>1)</w:t>
      </w:r>
      <w:r w:rsidRPr="00AF55C3">
        <w:rPr>
          <w:rFonts w:ascii="Book Antiqua" w:hAnsi="Book Antiqua" w:cs="Times New Roman"/>
          <w:sz w:val="24"/>
          <w:szCs w:val="24"/>
        </w:rPr>
        <w:t xml:space="preserve"> </w:t>
      </w:r>
      <w:r w:rsidR="00AF55C3">
        <w:rPr>
          <w:rFonts w:ascii="Book Antiqua" w:hAnsi="Book Antiqua" w:cs="Times New Roman" w:hint="eastAsia"/>
          <w:sz w:val="24"/>
          <w:szCs w:val="24"/>
        </w:rPr>
        <w:t>I</w:t>
      </w:r>
      <w:r w:rsidRPr="00AF55C3">
        <w:rPr>
          <w:rFonts w:ascii="Book Antiqua" w:hAnsi="Book Antiqua" w:cs="Times New Roman"/>
          <w:sz w:val="24"/>
          <w:szCs w:val="24"/>
        </w:rPr>
        <w:t>dentification and or</w:t>
      </w:r>
      <w:r w:rsidR="00E9335C" w:rsidRPr="00AF55C3">
        <w:rPr>
          <w:rFonts w:ascii="Book Antiqua" w:hAnsi="Book Antiqua" w:cs="Times New Roman"/>
          <w:sz w:val="24"/>
          <w:szCs w:val="24"/>
        </w:rPr>
        <w:t xml:space="preserve">igination of </w:t>
      </w:r>
      <w:r w:rsidR="00B40EA0" w:rsidRPr="00AF55C3">
        <w:rPr>
          <w:rFonts w:ascii="Book Antiqua" w:hAnsi="Book Antiqua" w:cs="Times New Roman"/>
          <w:sz w:val="24"/>
          <w:szCs w:val="24"/>
        </w:rPr>
        <w:t>GATIC</w:t>
      </w:r>
      <w:r w:rsidR="00E211DF" w:rsidRPr="00AF55C3">
        <w:rPr>
          <w:rFonts w:ascii="Book Antiqua" w:hAnsi="Book Antiqua" w:cs="Times New Roman"/>
          <w:sz w:val="24"/>
          <w:szCs w:val="24"/>
        </w:rPr>
        <w:t xml:space="preserve">s; </w:t>
      </w:r>
      <w:r w:rsidR="00AF55C3">
        <w:rPr>
          <w:rFonts w:ascii="Book Antiqua" w:hAnsi="Book Antiqua" w:cs="Times New Roman" w:hint="eastAsia"/>
          <w:sz w:val="24"/>
          <w:szCs w:val="24"/>
        </w:rPr>
        <w:t>(</w:t>
      </w:r>
      <w:r w:rsidR="00E9335C" w:rsidRPr="00AF55C3">
        <w:rPr>
          <w:rFonts w:ascii="Book Antiqua" w:hAnsi="Book Antiqua" w:cs="Times New Roman"/>
          <w:sz w:val="24"/>
          <w:szCs w:val="24"/>
        </w:rPr>
        <w:t xml:space="preserve">2) </w:t>
      </w:r>
      <w:r w:rsidR="00BB6A70" w:rsidRPr="00AF55C3">
        <w:rPr>
          <w:rFonts w:ascii="Book Antiqua" w:hAnsi="Book Antiqua" w:cs="Times New Roman"/>
          <w:sz w:val="24"/>
          <w:szCs w:val="24"/>
        </w:rPr>
        <w:t>plasticity</w:t>
      </w:r>
      <w:r w:rsidR="00E9335C" w:rsidRPr="00AF55C3">
        <w:rPr>
          <w:rFonts w:ascii="Book Antiqua" w:hAnsi="Book Antiqua" w:cs="Times New Roman"/>
          <w:sz w:val="24"/>
          <w:szCs w:val="24"/>
        </w:rPr>
        <w:t xml:space="preserve"> of </w:t>
      </w:r>
      <w:r w:rsidR="00B40EA0" w:rsidRPr="00AF55C3">
        <w:rPr>
          <w:rFonts w:ascii="Book Antiqua" w:hAnsi="Book Antiqua" w:cs="Times New Roman"/>
          <w:sz w:val="24"/>
          <w:szCs w:val="24"/>
        </w:rPr>
        <w:t>GATIC</w:t>
      </w:r>
      <w:r w:rsidR="00E211DF" w:rsidRPr="00AF55C3">
        <w:rPr>
          <w:rFonts w:ascii="Book Antiqua" w:hAnsi="Book Antiqua" w:cs="Times New Roman"/>
          <w:sz w:val="24"/>
          <w:szCs w:val="24"/>
        </w:rPr>
        <w:t>s</w:t>
      </w:r>
      <w:r w:rsidR="00E9335C" w:rsidRPr="00AF55C3">
        <w:rPr>
          <w:rFonts w:ascii="Book Antiqua" w:hAnsi="Book Antiqua" w:cs="Times New Roman"/>
          <w:sz w:val="24"/>
          <w:szCs w:val="24"/>
        </w:rPr>
        <w:t xml:space="preserve"> and </w:t>
      </w:r>
      <w:r w:rsidR="00E211DF" w:rsidRPr="00AF55C3">
        <w:rPr>
          <w:rFonts w:ascii="Book Antiqua" w:hAnsi="Book Antiqua" w:cs="Times New Roman"/>
          <w:sz w:val="24"/>
          <w:szCs w:val="24"/>
        </w:rPr>
        <w:t xml:space="preserve">their </w:t>
      </w:r>
      <w:r w:rsidRPr="00AF55C3">
        <w:rPr>
          <w:rFonts w:ascii="Book Antiqua" w:hAnsi="Book Antiqua" w:cs="Times New Roman"/>
          <w:sz w:val="24"/>
          <w:szCs w:val="24"/>
        </w:rPr>
        <w:t>regulatory mechanism</w:t>
      </w:r>
      <w:r w:rsidR="0000492B" w:rsidRPr="00AF55C3">
        <w:rPr>
          <w:rFonts w:ascii="Book Antiqua" w:hAnsi="Book Antiqua" w:cs="Times New Roman"/>
          <w:sz w:val="24"/>
          <w:szCs w:val="24"/>
        </w:rPr>
        <w:t>s</w:t>
      </w:r>
      <w:r w:rsidR="00AF55C3">
        <w:rPr>
          <w:rFonts w:ascii="Book Antiqua" w:hAnsi="Book Antiqua" w:cs="Times New Roman" w:hint="eastAsia"/>
          <w:sz w:val="24"/>
          <w:szCs w:val="24"/>
        </w:rPr>
        <w:t>;</w:t>
      </w:r>
      <w:r w:rsidRPr="00AF55C3">
        <w:rPr>
          <w:rFonts w:ascii="Book Antiqua" w:hAnsi="Book Antiqua" w:cs="Times New Roman"/>
          <w:sz w:val="24"/>
          <w:szCs w:val="24"/>
        </w:rPr>
        <w:t xml:space="preserve"> and </w:t>
      </w:r>
      <w:r w:rsidR="00AF55C3">
        <w:rPr>
          <w:rFonts w:ascii="Book Antiqua" w:hAnsi="Book Antiqua" w:cs="Times New Roman" w:hint="eastAsia"/>
          <w:sz w:val="24"/>
          <w:szCs w:val="24"/>
        </w:rPr>
        <w:t>(</w:t>
      </w:r>
      <w:r w:rsidR="00E9335C" w:rsidRPr="00AF55C3">
        <w:rPr>
          <w:rFonts w:ascii="Book Antiqua" w:hAnsi="Book Antiqua" w:cs="Times New Roman"/>
          <w:sz w:val="24"/>
          <w:szCs w:val="24"/>
        </w:rPr>
        <w:t xml:space="preserve">3) clinical implications of </w:t>
      </w:r>
      <w:r w:rsidR="00B40EA0" w:rsidRPr="00AF55C3">
        <w:rPr>
          <w:rFonts w:ascii="Book Antiqua" w:hAnsi="Book Antiqua" w:cs="Times New Roman"/>
          <w:sz w:val="24"/>
          <w:szCs w:val="24"/>
        </w:rPr>
        <w:t>GATIC</w:t>
      </w:r>
      <w:r w:rsidR="00E9335C" w:rsidRPr="00AF55C3">
        <w:rPr>
          <w:rFonts w:ascii="Book Antiqua" w:hAnsi="Book Antiqua" w:cs="Times New Roman"/>
          <w:sz w:val="24"/>
          <w:szCs w:val="24"/>
        </w:rPr>
        <w:t>-targeted therapy</w:t>
      </w:r>
      <w:r w:rsidRPr="00AF55C3">
        <w:rPr>
          <w:rFonts w:ascii="Book Antiqua" w:hAnsi="Book Antiqua" w:cs="Times New Roman"/>
          <w:sz w:val="24"/>
          <w:szCs w:val="24"/>
        </w:rPr>
        <w:t>.</w:t>
      </w:r>
    </w:p>
    <w:p w14:paraId="47FD1D46" w14:textId="77777777" w:rsidR="00AF55C3" w:rsidRDefault="00AF55C3" w:rsidP="00AF55C3">
      <w:pPr>
        <w:pStyle w:val="ListParagraph"/>
        <w:adjustRightInd w:val="0"/>
        <w:snapToGrid w:val="0"/>
        <w:spacing w:after="0" w:line="360" w:lineRule="auto"/>
        <w:ind w:left="0"/>
        <w:contextualSpacing w:val="0"/>
        <w:rPr>
          <w:rFonts w:ascii="Book Antiqua" w:hAnsi="Book Antiqua" w:cs="Times New Roman"/>
          <w:sz w:val="24"/>
          <w:szCs w:val="24"/>
        </w:rPr>
      </w:pPr>
    </w:p>
    <w:p w14:paraId="11376653" w14:textId="72C86FE8" w:rsidR="00C0652E" w:rsidRPr="00AF55C3" w:rsidRDefault="00D6427E" w:rsidP="00AF55C3">
      <w:pPr>
        <w:pStyle w:val="ListParagraph"/>
        <w:adjustRightInd w:val="0"/>
        <w:snapToGrid w:val="0"/>
        <w:spacing w:after="0" w:line="360" w:lineRule="auto"/>
        <w:ind w:left="0"/>
        <w:contextualSpacing w:val="0"/>
        <w:rPr>
          <w:rFonts w:ascii="Book Antiqua" w:hAnsi="Book Antiqua" w:cs="Times New Roman"/>
          <w:b/>
          <w:i/>
          <w:sz w:val="24"/>
          <w:szCs w:val="24"/>
        </w:rPr>
      </w:pPr>
      <w:r w:rsidRPr="00AF55C3">
        <w:rPr>
          <w:rFonts w:ascii="Book Antiqua" w:hAnsi="Book Antiqua" w:cs="Times New Roman"/>
          <w:b/>
          <w:i/>
          <w:sz w:val="24"/>
          <w:szCs w:val="24"/>
        </w:rPr>
        <w:t xml:space="preserve">Identification and </w:t>
      </w:r>
      <w:r w:rsidR="00AF55C3" w:rsidRPr="00AF55C3">
        <w:rPr>
          <w:rFonts w:ascii="Book Antiqua" w:hAnsi="Book Antiqua" w:cs="Times New Roman"/>
          <w:b/>
          <w:i/>
          <w:sz w:val="24"/>
          <w:szCs w:val="24"/>
        </w:rPr>
        <w:t>v</w:t>
      </w:r>
      <w:r w:rsidRPr="00AF55C3">
        <w:rPr>
          <w:rFonts w:ascii="Book Antiqua" w:hAnsi="Book Antiqua" w:cs="Times New Roman"/>
          <w:b/>
          <w:i/>
          <w:sz w:val="24"/>
          <w:szCs w:val="24"/>
        </w:rPr>
        <w:t xml:space="preserve">alidation of </w:t>
      </w:r>
      <w:r w:rsidR="00B40EA0" w:rsidRPr="00AF55C3">
        <w:rPr>
          <w:rFonts w:ascii="Book Antiqua" w:hAnsi="Book Antiqua" w:cs="Times New Roman"/>
          <w:b/>
          <w:i/>
          <w:sz w:val="24"/>
          <w:szCs w:val="24"/>
        </w:rPr>
        <w:t>GATIC</w:t>
      </w:r>
      <w:r w:rsidR="00B028C7" w:rsidRPr="00AF55C3">
        <w:rPr>
          <w:rFonts w:ascii="Book Antiqua" w:hAnsi="Book Antiqua" w:cs="Times New Roman"/>
          <w:b/>
          <w:i/>
          <w:sz w:val="24"/>
          <w:szCs w:val="24"/>
        </w:rPr>
        <w:t>s</w:t>
      </w:r>
    </w:p>
    <w:p w14:paraId="155D383A" w14:textId="3259C5AD" w:rsidR="000232B5" w:rsidRPr="00AF55C3" w:rsidRDefault="00B028C7"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I</w:t>
      </w:r>
      <w:r w:rsidR="00D6427E" w:rsidRPr="00AF55C3">
        <w:rPr>
          <w:rFonts w:ascii="Book Antiqua" w:hAnsi="Book Antiqua" w:cs="Times New Roman"/>
          <w:sz w:val="24"/>
          <w:szCs w:val="24"/>
        </w:rPr>
        <w:t xml:space="preserve">dentification of </w:t>
      </w:r>
      <w:r w:rsidR="00B40EA0" w:rsidRPr="00AF55C3">
        <w:rPr>
          <w:rFonts w:ascii="Book Antiqua" w:hAnsi="Book Antiqua" w:cs="Times New Roman"/>
          <w:sz w:val="24"/>
          <w:szCs w:val="24"/>
        </w:rPr>
        <w:t>GATIC</w:t>
      </w:r>
      <w:r w:rsidR="00D6427E"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085464" w:rsidRPr="00AF55C3">
        <w:rPr>
          <w:rFonts w:ascii="Book Antiqua" w:hAnsi="Book Antiqua" w:cs="Times New Roman"/>
          <w:sz w:val="24"/>
          <w:szCs w:val="24"/>
        </w:rPr>
        <w:t xml:space="preserve">is </w:t>
      </w:r>
      <w:r w:rsidR="002E391E" w:rsidRPr="00AF55C3">
        <w:rPr>
          <w:rFonts w:ascii="Book Antiqua" w:hAnsi="Book Antiqua" w:cs="Times New Roman"/>
          <w:sz w:val="24"/>
          <w:szCs w:val="24"/>
        </w:rPr>
        <w:t>executed from three major aspects</w:t>
      </w:r>
      <w:r w:rsidR="00D6427E" w:rsidRPr="00AF55C3">
        <w:rPr>
          <w:rFonts w:ascii="Book Antiqua" w:hAnsi="Book Antiqua" w:cs="Times New Roman"/>
          <w:sz w:val="24"/>
          <w:szCs w:val="24"/>
        </w:rPr>
        <w:t>: putative cell surface marker</w:t>
      </w:r>
      <w:r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efflux potential and chemotherapeutics of </w:t>
      </w:r>
      <w:r w:rsidR="00B40EA0" w:rsidRPr="00AF55C3">
        <w:rPr>
          <w:rFonts w:ascii="Book Antiqua" w:hAnsi="Book Antiqua" w:cs="Times New Roman"/>
          <w:sz w:val="24"/>
          <w:szCs w:val="24"/>
        </w:rPr>
        <w:t>GATIC</w:t>
      </w:r>
      <w:r w:rsidR="00D6427E" w:rsidRPr="00AF55C3">
        <w:rPr>
          <w:rFonts w:ascii="Book Antiqua" w:hAnsi="Book Antiqua" w:cs="Times New Roman"/>
          <w:sz w:val="24"/>
          <w:szCs w:val="24"/>
        </w:rPr>
        <w:t>s</w:t>
      </w:r>
      <w:r w:rsidR="008A1FA6" w:rsidRPr="00AF55C3">
        <w:rPr>
          <w:rFonts w:ascii="Book Antiqua" w:hAnsi="Book Antiqua" w:cs="Times New Roman"/>
          <w:sz w:val="24"/>
          <w:szCs w:val="24"/>
          <w:vertAlign w:val="superscript"/>
        </w:rPr>
        <w:fldChar w:fldCharType="begin">
          <w:fldData xml:space="preserve">PEVuZE5vdGU+PENpdGU+PEF1dGhvcj5CZWthaWktU2FhYjwvQXV0aG9yPjxZZWFyPjIwMTc8L1ll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PEVuZE5vdGU+PENpdGU+PEF1dGhvcj5CZWthaWktU2FhYjwvQXV0aG9yPjxZZWFyPjIwMTc8L1ll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A1FA6" w:rsidRPr="00AF55C3">
        <w:rPr>
          <w:rFonts w:ascii="Book Antiqua" w:hAnsi="Book Antiqua" w:cs="Times New Roman"/>
          <w:sz w:val="24"/>
          <w:szCs w:val="24"/>
          <w:vertAlign w:val="superscript"/>
        </w:rPr>
      </w:r>
      <w:r w:rsidR="008A1FA6"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[24]</w:t>
      </w:r>
      <w:r w:rsidR="008A1FA6"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Further functional validation of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lies in serial xenotransplantation of purified TIC subpopulation, which aims to evaluate its tumorigenicity and self-renewal capacity</w:t>
      </w:r>
      <w:r w:rsidR="0003708E" w:rsidRPr="00AF55C3">
        <w:rPr>
          <w:rFonts w:ascii="Book Antiqua" w:hAnsi="Book Antiqua" w:cs="Times New Roman"/>
          <w:i/>
          <w:sz w:val="24"/>
          <w:szCs w:val="24"/>
        </w:rPr>
        <w:t xml:space="preserve"> in vivo</w:t>
      </w:r>
      <w:r w:rsidR="008A1FA6" w:rsidRPr="00AF55C3">
        <w:rPr>
          <w:rFonts w:ascii="Book Antiqua" w:hAnsi="Book Antiqua" w:cs="Times New Roman"/>
          <w:sz w:val="24"/>
          <w:szCs w:val="24"/>
          <w:vertAlign w:val="superscript"/>
        </w:rPr>
        <w:fldChar w:fldCharType="begin">
          <w:fldData xml:space="preserve">PEVuZE5vdGU+PENpdGU+PEF1dGhvcj5SeWNhajwvQXV0aG9yPjxZZWFyPjIwMTU8L1llYXI+PFJl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Q2FuY2VyIHJlc2VhcmNoPC9hYmJyLTE+PC9hbHQtcGVyaW9kaWNhbD48cGFnZXM+NDAwMy0xMTwv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PEVuZE5vdGU+PENpdGU+PEF1dGhvcj5SeWNhajwvQXV0aG9yPjxZZWFyPjIwMTU8L1llYXI+PFJl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A1FA6" w:rsidRPr="00AF55C3">
        <w:rPr>
          <w:rFonts w:ascii="Book Antiqua" w:hAnsi="Book Antiqua" w:cs="Times New Roman"/>
          <w:sz w:val="24"/>
          <w:szCs w:val="24"/>
          <w:vertAlign w:val="superscript"/>
        </w:rPr>
      </w:r>
      <w:r w:rsidR="008A1FA6"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[25]</w:t>
      </w:r>
      <w:r w:rsidR="008A1FA6"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w:t>
      </w:r>
    </w:p>
    <w:p w14:paraId="3442B3C8" w14:textId="77777777" w:rsidR="009B4C9D" w:rsidRPr="00AF55C3" w:rsidRDefault="009B4C9D" w:rsidP="008B0F54">
      <w:pPr>
        <w:adjustRightInd w:val="0"/>
        <w:snapToGrid w:val="0"/>
        <w:spacing w:after="0" w:line="360" w:lineRule="auto"/>
        <w:rPr>
          <w:rFonts w:ascii="Book Antiqua" w:hAnsi="Book Antiqua" w:cs="Times New Roman"/>
          <w:sz w:val="24"/>
          <w:szCs w:val="24"/>
        </w:rPr>
      </w:pPr>
    </w:p>
    <w:p w14:paraId="7DF7C7A9" w14:textId="39015A03" w:rsidR="009B4C9D" w:rsidRPr="00AF55C3" w:rsidRDefault="00D6427E" w:rsidP="008B0F54">
      <w:pPr>
        <w:adjustRightInd w:val="0"/>
        <w:snapToGrid w:val="0"/>
        <w:spacing w:after="0" w:line="360" w:lineRule="auto"/>
        <w:rPr>
          <w:rFonts w:ascii="Book Antiqua" w:hAnsi="Book Antiqua" w:cs="Times New Roman"/>
          <w:b/>
          <w:i/>
          <w:sz w:val="24"/>
          <w:szCs w:val="24"/>
        </w:rPr>
      </w:pPr>
      <w:r w:rsidRPr="00AF55C3">
        <w:rPr>
          <w:rFonts w:ascii="Book Antiqua" w:hAnsi="Book Antiqua" w:cs="Times New Roman"/>
          <w:b/>
          <w:i/>
          <w:sz w:val="24"/>
          <w:szCs w:val="24"/>
        </w:rPr>
        <w:t xml:space="preserve">Identification of </w:t>
      </w:r>
      <w:r w:rsidR="00B40EA0" w:rsidRPr="00AF55C3">
        <w:rPr>
          <w:rFonts w:ascii="Book Antiqua" w:hAnsi="Book Antiqua" w:cs="Times New Roman"/>
          <w:b/>
          <w:i/>
          <w:sz w:val="24"/>
          <w:szCs w:val="24"/>
        </w:rPr>
        <w:t>GATIC</w:t>
      </w:r>
      <w:r w:rsidR="00542713" w:rsidRPr="00AF55C3">
        <w:rPr>
          <w:rFonts w:ascii="Book Antiqua" w:hAnsi="Book Antiqua" w:cs="Times New Roman"/>
          <w:b/>
          <w:i/>
          <w:sz w:val="24"/>
          <w:szCs w:val="24"/>
        </w:rPr>
        <w:t>s</w:t>
      </w:r>
      <w:r w:rsidRPr="00AF55C3">
        <w:rPr>
          <w:rFonts w:ascii="Book Antiqua" w:hAnsi="Book Antiqua" w:cs="Times New Roman"/>
          <w:b/>
          <w:i/>
          <w:sz w:val="24"/>
          <w:szCs w:val="24"/>
        </w:rPr>
        <w:t xml:space="preserve"> by cell surface marker</w:t>
      </w:r>
      <w:r w:rsidR="00542713" w:rsidRPr="00AF55C3">
        <w:rPr>
          <w:rFonts w:ascii="Book Antiqua" w:hAnsi="Book Antiqua" w:cs="Times New Roman"/>
          <w:b/>
          <w:i/>
          <w:sz w:val="24"/>
          <w:szCs w:val="24"/>
        </w:rPr>
        <w:t>s</w:t>
      </w:r>
    </w:p>
    <w:p w14:paraId="25B38D97" w14:textId="5EB75A5F" w:rsidR="00C0652E" w:rsidRPr="00AF55C3" w:rsidRDefault="00B40EA0"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GATIC</w:t>
      </w:r>
      <w:r w:rsidR="00E05291" w:rsidRPr="00AF55C3">
        <w:rPr>
          <w:rFonts w:ascii="Book Antiqua" w:hAnsi="Book Antiqua" w:cs="Times New Roman"/>
          <w:sz w:val="24"/>
          <w:szCs w:val="24"/>
        </w:rPr>
        <w:t>s</w:t>
      </w:r>
      <w:r w:rsidR="00951037" w:rsidRPr="00AF55C3">
        <w:rPr>
          <w:rFonts w:ascii="Book Antiqua" w:hAnsi="Book Antiqua" w:cs="Times New Roman"/>
          <w:sz w:val="24"/>
          <w:szCs w:val="24"/>
        </w:rPr>
        <w:t xml:space="preserve"> </w:t>
      </w:r>
      <w:r w:rsidR="00E05291" w:rsidRPr="00AF55C3">
        <w:rPr>
          <w:rFonts w:ascii="Book Antiqua" w:hAnsi="Book Antiqua" w:cs="Times New Roman"/>
          <w:sz w:val="24"/>
          <w:szCs w:val="24"/>
        </w:rPr>
        <w:t xml:space="preserve">account for a minor subpopulation of GC cells endowed with significantly enhanced tumorigenic and self-renewal </w:t>
      </w:r>
      <w:r w:rsidR="00D71210" w:rsidRPr="00AF55C3">
        <w:rPr>
          <w:rFonts w:ascii="Book Antiqua" w:hAnsi="Book Antiqua" w:cs="Times New Roman"/>
          <w:sz w:val="24"/>
          <w:szCs w:val="24"/>
        </w:rPr>
        <w:t>capacities</w:t>
      </w:r>
      <w:r w:rsidR="007B2A5D" w:rsidRPr="00AF55C3">
        <w:rPr>
          <w:rFonts w:ascii="Book Antiqua" w:hAnsi="Book Antiqua" w:cs="Times New Roman"/>
          <w:sz w:val="24"/>
          <w:szCs w:val="24"/>
        </w:rPr>
        <w:t>. Key features of GATICs are partially similar with the characteristics of normal gastric stem cell (GSC).</w:t>
      </w:r>
      <w:r w:rsidR="00512295">
        <w:rPr>
          <w:rFonts w:ascii="Book Antiqua" w:hAnsi="Book Antiqua" w:cs="Times New Roman"/>
          <w:sz w:val="24"/>
          <w:szCs w:val="24"/>
        </w:rPr>
        <w:t xml:space="preserve"> </w:t>
      </w:r>
      <w:r w:rsidR="007B2A5D" w:rsidRPr="00AF55C3">
        <w:rPr>
          <w:rFonts w:ascii="Book Antiqua" w:hAnsi="Book Antiqua" w:cs="Times New Roman"/>
          <w:sz w:val="24"/>
          <w:szCs w:val="24"/>
        </w:rPr>
        <w:t>Therefore, one</w:t>
      </w:r>
      <w:r w:rsidR="00E05291" w:rsidRPr="00AF55C3">
        <w:rPr>
          <w:rFonts w:ascii="Book Antiqua" w:hAnsi="Book Antiqua" w:cs="Times New Roman"/>
          <w:sz w:val="24"/>
          <w:szCs w:val="24"/>
        </w:rPr>
        <w:t xml:space="preserve"> major </w:t>
      </w:r>
      <w:r w:rsidR="00D71210" w:rsidRPr="00AF55C3">
        <w:rPr>
          <w:rFonts w:ascii="Book Antiqua" w:hAnsi="Book Antiqua" w:cs="Times New Roman"/>
          <w:sz w:val="24"/>
          <w:szCs w:val="24"/>
        </w:rPr>
        <w:t xml:space="preserve">strategies </w:t>
      </w:r>
      <w:r w:rsidR="00E05291" w:rsidRPr="00AF55C3">
        <w:rPr>
          <w:rFonts w:ascii="Book Antiqua" w:hAnsi="Book Antiqua" w:cs="Times New Roman"/>
          <w:sz w:val="24"/>
          <w:szCs w:val="24"/>
        </w:rPr>
        <w:t xml:space="preserve">of </w:t>
      </w:r>
      <w:r w:rsidR="007B2A5D" w:rsidRPr="00AF55C3">
        <w:rPr>
          <w:rFonts w:ascii="Book Antiqua" w:hAnsi="Book Antiqua" w:cs="Times New Roman"/>
          <w:sz w:val="24"/>
          <w:szCs w:val="24"/>
        </w:rPr>
        <w:t>GATIC identification</w:t>
      </w:r>
      <w:r w:rsidR="00E05291" w:rsidRPr="00AF55C3">
        <w:rPr>
          <w:rFonts w:ascii="Book Antiqua" w:hAnsi="Book Antiqua" w:cs="Times New Roman"/>
          <w:sz w:val="24"/>
          <w:szCs w:val="24"/>
        </w:rPr>
        <w:t xml:space="preserve"> </w:t>
      </w:r>
      <w:r w:rsidR="007B2A5D" w:rsidRPr="00AF55C3">
        <w:rPr>
          <w:rFonts w:ascii="Book Antiqua" w:hAnsi="Book Antiqua" w:cs="Times New Roman"/>
          <w:sz w:val="24"/>
          <w:szCs w:val="24"/>
        </w:rPr>
        <w:t xml:space="preserve">is </w:t>
      </w:r>
      <w:r w:rsidR="00E05291" w:rsidRPr="00AF55C3">
        <w:rPr>
          <w:rFonts w:ascii="Book Antiqua" w:hAnsi="Book Antiqua" w:cs="Times New Roman"/>
          <w:sz w:val="24"/>
          <w:szCs w:val="24"/>
        </w:rPr>
        <w:t xml:space="preserve">through </w:t>
      </w:r>
      <w:r w:rsidR="00E05291" w:rsidRPr="00AF55C3">
        <w:rPr>
          <w:rFonts w:ascii="Book Antiqua" w:hAnsi="Book Antiqua" w:cs="Times New Roman"/>
          <w:sz w:val="24"/>
          <w:szCs w:val="24"/>
        </w:rPr>
        <w:lastRenderedPageBreak/>
        <w:t xml:space="preserve">specific cell surface markers expressed on </w:t>
      </w:r>
      <w:r w:rsidR="00AF55C3" w:rsidRPr="00AF55C3">
        <w:rPr>
          <w:rFonts w:ascii="Book Antiqua" w:hAnsi="Book Antiqua" w:cs="Times New Roman"/>
          <w:sz w:val="24"/>
          <w:szCs w:val="24"/>
        </w:rPr>
        <w:t>gastric stem cells (GSCs)</w:t>
      </w:r>
      <w:r w:rsidR="008A1FA6" w:rsidRPr="00AF55C3">
        <w:rPr>
          <w:rFonts w:ascii="Book Antiqua" w:hAnsi="Book Antiqua" w:cs="Times New Roman"/>
          <w:sz w:val="24"/>
          <w:szCs w:val="24"/>
          <w:vertAlign w:val="superscript"/>
        </w:rPr>
        <w:fldChar w:fldCharType="begin">
          <w:fldData xml:space="preserve">PEVuZE5vdGU+PENpdGU+PEF1dGhvcj5UYWthaXNoaTwvQXV0aG9yPjxZZWFyPjIwMDg8L1llYXI+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IENsaW5pY2FsIE9uY29sb2d5PC9hYmJyLTE+PC9hbHQtcGVyaW9kaWNhbD48cGFnZXM+Mjg3Ni04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PEVuZE5vdGU+PENpdGU+PEF1dGhvcj5UYWthaXNoaTwvQXV0aG9yPjxZZWFyPjIwMDg8L1llYXI+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IENsaW5pY2FsIE9uY29sb2d5PC9hYmJyLTE+PC9hbHQtcGVyaW9kaWNhbD48cGFnZXM+Mjg3Ni04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A1FA6" w:rsidRPr="00AF55C3">
        <w:rPr>
          <w:rFonts w:ascii="Book Antiqua" w:hAnsi="Book Antiqua" w:cs="Times New Roman"/>
          <w:sz w:val="24"/>
          <w:szCs w:val="24"/>
          <w:vertAlign w:val="superscript"/>
        </w:rPr>
      </w:r>
      <w:r w:rsidR="008A1FA6"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[26]</w:t>
      </w:r>
      <w:r w:rsidR="008A1FA6" w:rsidRPr="00AF55C3">
        <w:rPr>
          <w:rFonts w:ascii="Book Antiqua" w:hAnsi="Book Antiqua" w:cs="Times New Roman"/>
          <w:sz w:val="24"/>
          <w:szCs w:val="24"/>
          <w:vertAlign w:val="superscript"/>
        </w:rPr>
        <w:fldChar w:fldCharType="end"/>
      </w:r>
      <w:r w:rsidR="00E05291" w:rsidRPr="00AF55C3">
        <w:rPr>
          <w:rFonts w:ascii="Book Antiqua" w:hAnsi="Book Antiqua" w:cs="Times New Roman"/>
          <w:sz w:val="24"/>
          <w:szCs w:val="24"/>
        </w:rPr>
        <w:t>.</w:t>
      </w:r>
    </w:p>
    <w:p w14:paraId="744BA29C" w14:textId="30AF967F" w:rsidR="00C0652E" w:rsidRPr="00AF55C3" w:rsidRDefault="00D6427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CD44 is the first putative cell surface marker for </w:t>
      </w:r>
      <w:r w:rsidR="00B40EA0" w:rsidRPr="00AF55C3">
        <w:rPr>
          <w:rFonts w:ascii="Book Antiqua" w:hAnsi="Book Antiqua" w:cs="Times New Roman"/>
          <w:sz w:val="24"/>
          <w:szCs w:val="24"/>
        </w:rPr>
        <w:t>GATIC</w:t>
      </w:r>
      <w:r w:rsidR="00951037"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E05291" w:rsidRPr="00AF55C3">
        <w:rPr>
          <w:rFonts w:ascii="Book Antiqua" w:hAnsi="Book Antiqua" w:cs="Times New Roman"/>
          <w:sz w:val="24"/>
          <w:szCs w:val="24"/>
        </w:rPr>
        <w:t xml:space="preserve">As a </w:t>
      </w:r>
      <w:r w:rsidR="00573541" w:rsidRPr="00AF55C3">
        <w:rPr>
          <w:rFonts w:ascii="Book Antiqua" w:hAnsi="Book Antiqua" w:cs="Times New Roman"/>
          <w:sz w:val="24"/>
          <w:szCs w:val="24"/>
        </w:rPr>
        <w:t>stem cell marker</w:t>
      </w:r>
      <w:r w:rsidR="008D36E9" w:rsidRPr="00AF55C3">
        <w:rPr>
          <w:rFonts w:ascii="Book Antiqua" w:hAnsi="Book Antiqua" w:cs="Times New Roman"/>
          <w:sz w:val="24"/>
          <w:szCs w:val="24"/>
        </w:rPr>
        <w:t xml:space="preserve"> universally recognized</w:t>
      </w:r>
      <w:r w:rsidR="00573541" w:rsidRPr="00AF55C3">
        <w:rPr>
          <w:rFonts w:ascii="Book Antiqua" w:hAnsi="Book Antiqua" w:cs="Times New Roman"/>
          <w:sz w:val="24"/>
          <w:szCs w:val="24"/>
        </w:rPr>
        <w:t xml:space="preserve">, this </w:t>
      </w:r>
      <w:r w:rsidRPr="00AF55C3">
        <w:rPr>
          <w:rFonts w:ascii="Book Antiqua" w:hAnsi="Book Antiqua" w:cs="Times New Roman"/>
          <w:sz w:val="24"/>
          <w:szCs w:val="24"/>
        </w:rPr>
        <w:t>transmembrane glycop</w:t>
      </w:r>
      <w:r w:rsidR="00573541" w:rsidRPr="00AF55C3">
        <w:rPr>
          <w:rFonts w:ascii="Book Antiqua" w:hAnsi="Book Antiqua" w:cs="Times New Roman"/>
          <w:sz w:val="24"/>
          <w:szCs w:val="24"/>
        </w:rPr>
        <w:t>rotein mainly mediates</w:t>
      </w:r>
      <w:r w:rsidRPr="00AF55C3">
        <w:rPr>
          <w:rFonts w:ascii="Book Antiqua" w:hAnsi="Book Antiqua" w:cs="Times New Roman"/>
          <w:sz w:val="24"/>
          <w:szCs w:val="24"/>
        </w:rPr>
        <w:t xml:space="preserve"> cell-cell interaction, cell adhesion and migration in healthy </w:t>
      </w:r>
      <w:r w:rsidR="00573541" w:rsidRPr="00AF55C3">
        <w:rPr>
          <w:rFonts w:ascii="Book Antiqua" w:hAnsi="Book Antiqua" w:cs="Times New Roman"/>
          <w:sz w:val="24"/>
          <w:szCs w:val="24"/>
        </w:rPr>
        <w:t>tissues</w:t>
      </w:r>
      <w:r w:rsidR="008A1FA6" w:rsidRPr="00AF55C3">
        <w:rPr>
          <w:rFonts w:ascii="Book Antiqua" w:hAnsi="Book Antiqua" w:cs="Times New Roman"/>
          <w:sz w:val="24"/>
          <w:szCs w:val="24"/>
          <w:vertAlign w:val="superscript"/>
        </w:rPr>
        <w:fldChar w:fldCharType="begin">
          <w:fldData xml:space="preserve">PEVuZE5vdGU+PENpdGU+PEF1dGhvcj5XaWxsaWFtczwvQXV0aG9yPjxZZWFyPjIwMTM8L1llYXI+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PEVuZE5vdGU+PENpdGU+PEF1dGhvcj5XaWxsaWFtczwvQXV0aG9yPjxZZWFyPjIwMTM8L1llYXI+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8A1FA6" w:rsidRPr="00AF55C3">
        <w:rPr>
          <w:rFonts w:ascii="Book Antiqua" w:hAnsi="Book Antiqua" w:cs="Times New Roman"/>
          <w:sz w:val="24"/>
          <w:szCs w:val="24"/>
          <w:vertAlign w:val="superscript"/>
        </w:rPr>
      </w:r>
      <w:r w:rsidR="008A1FA6"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[27]</w:t>
      </w:r>
      <w:r w:rsidR="008A1FA6" w:rsidRPr="00AF55C3">
        <w:rPr>
          <w:rFonts w:ascii="Book Antiqua" w:hAnsi="Book Antiqua" w:cs="Times New Roman"/>
          <w:sz w:val="24"/>
          <w:szCs w:val="24"/>
          <w:vertAlign w:val="superscript"/>
        </w:rPr>
        <w:fldChar w:fldCharType="end"/>
      </w:r>
      <w:r w:rsidR="00573541" w:rsidRPr="00AF55C3">
        <w:rPr>
          <w:rFonts w:ascii="Book Antiqua" w:hAnsi="Book Antiqua" w:cs="Times New Roman"/>
          <w:sz w:val="24"/>
          <w:szCs w:val="24"/>
        </w:rPr>
        <w:t>.</w:t>
      </w:r>
      <w:r w:rsidR="00951037" w:rsidRPr="00AF55C3">
        <w:rPr>
          <w:rFonts w:ascii="Book Antiqua" w:hAnsi="Book Antiqua" w:cs="Times New Roman"/>
          <w:sz w:val="24"/>
          <w:szCs w:val="24"/>
        </w:rPr>
        <w:t xml:space="preserve"> </w:t>
      </w:r>
      <w:r w:rsidR="00C05A7E" w:rsidRPr="00AF55C3">
        <w:rPr>
          <w:rFonts w:ascii="Book Antiqua" w:hAnsi="Book Antiqua" w:cs="Times New Roman"/>
          <w:sz w:val="24"/>
          <w:szCs w:val="24"/>
        </w:rPr>
        <w:t>Studies have shown that</w:t>
      </w:r>
      <w:r w:rsidR="00573541" w:rsidRPr="00AF55C3">
        <w:rPr>
          <w:rFonts w:ascii="Book Antiqua" w:hAnsi="Book Antiqua" w:cs="Times New Roman"/>
          <w:sz w:val="24"/>
          <w:szCs w:val="24"/>
        </w:rPr>
        <w:t xml:space="preserve"> CD44</w:t>
      </w:r>
      <w:r w:rsidR="008D36E9" w:rsidRPr="00AF55C3">
        <w:rPr>
          <w:rFonts w:ascii="Book Antiqua" w:hAnsi="Book Antiqua" w:cs="Times New Roman"/>
          <w:sz w:val="24"/>
          <w:szCs w:val="24"/>
        </w:rPr>
        <w:t>(</w:t>
      </w:r>
      <w:r w:rsidR="0003708E" w:rsidRPr="00AF55C3">
        <w:rPr>
          <w:rFonts w:ascii="Book Antiqua" w:hAnsi="Book Antiqua" w:cs="Times New Roman"/>
          <w:sz w:val="24"/>
          <w:szCs w:val="24"/>
        </w:rPr>
        <w:t>+</w:t>
      </w:r>
      <w:r w:rsidR="008D36E9" w:rsidRPr="00AF55C3">
        <w:rPr>
          <w:rFonts w:ascii="Book Antiqua" w:hAnsi="Book Antiqua" w:cs="Times New Roman"/>
          <w:sz w:val="24"/>
          <w:szCs w:val="24"/>
        </w:rPr>
        <w:t>)</w:t>
      </w:r>
      <w:r w:rsidR="00573541" w:rsidRPr="00AF55C3">
        <w:rPr>
          <w:rFonts w:ascii="Book Antiqua" w:hAnsi="Book Antiqua" w:cs="Times New Roman"/>
          <w:sz w:val="24"/>
          <w:szCs w:val="24"/>
        </w:rPr>
        <w:t xml:space="preserve"> tumor cells</w:t>
      </w:r>
      <w:r w:rsidR="005E7B30" w:rsidRPr="00AF55C3">
        <w:rPr>
          <w:rFonts w:ascii="Book Antiqua" w:hAnsi="Book Antiqua" w:cs="Times New Roman"/>
          <w:sz w:val="24"/>
          <w:szCs w:val="24"/>
        </w:rPr>
        <w:t xml:space="preserve"> </w:t>
      </w:r>
      <w:r w:rsidR="00573541" w:rsidRPr="00AF55C3">
        <w:rPr>
          <w:rFonts w:ascii="Book Antiqua" w:hAnsi="Book Antiqua" w:cs="Times New Roman"/>
          <w:sz w:val="24"/>
          <w:szCs w:val="24"/>
        </w:rPr>
        <w:t xml:space="preserve">regenerate heterogeneous tumors, </w:t>
      </w:r>
      <w:r w:rsidR="00C05A7E" w:rsidRPr="00AF55C3">
        <w:rPr>
          <w:rFonts w:ascii="Book Antiqua" w:hAnsi="Book Antiqua" w:cs="Times New Roman"/>
          <w:sz w:val="24"/>
          <w:szCs w:val="24"/>
        </w:rPr>
        <w:t>demonstrate its self-renewal capacity</w:t>
      </w:r>
      <w:r w:rsidR="005E7B30" w:rsidRPr="00AF55C3">
        <w:rPr>
          <w:rFonts w:ascii="Book Antiqua" w:hAnsi="Book Antiqua" w:cs="Times New Roman"/>
          <w:sz w:val="24"/>
          <w:szCs w:val="24"/>
        </w:rPr>
        <w:t xml:space="preserve"> </w:t>
      </w:r>
      <w:r w:rsidR="00573541" w:rsidRPr="00AF55C3">
        <w:rPr>
          <w:rFonts w:ascii="Book Antiqua" w:hAnsi="Book Antiqua" w:cs="Times New Roman"/>
          <w:i/>
          <w:sz w:val="24"/>
          <w:szCs w:val="24"/>
        </w:rPr>
        <w:t>in vivo</w:t>
      </w:r>
      <w:r w:rsidR="005E7B30" w:rsidRPr="00AF55C3">
        <w:rPr>
          <w:rFonts w:ascii="Book Antiqua" w:hAnsi="Book Antiqua" w:cs="Times New Roman"/>
          <w:i/>
          <w:sz w:val="24"/>
          <w:szCs w:val="24"/>
        </w:rPr>
        <w:t xml:space="preserve"> </w:t>
      </w:r>
      <w:r w:rsidR="00573541" w:rsidRPr="00AF55C3">
        <w:rPr>
          <w:rFonts w:ascii="Book Antiqua" w:hAnsi="Book Antiqua" w:cs="Times New Roman"/>
          <w:sz w:val="24"/>
          <w:szCs w:val="24"/>
        </w:rPr>
        <w:t xml:space="preserve">and </w:t>
      </w:r>
      <w:r w:rsidR="00C05A7E" w:rsidRPr="00AF55C3">
        <w:rPr>
          <w:rFonts w:ascii="Book Antiqua" w:hAnsi="Book Antiqua" w:cs="Times New Roman"/>
          <w:sz w:val="24"/>
          <w:szCs w:val="24"/>
        </w:rPr>
        <w:t xml:space="preserve">promote </w:t>
      </w:r>
      <w:r w:rsidRPr="00AF55C3">
        <w:rPr>
          <w:rFonts w:ascii="Book Antiqua" w:hAnsi="Book Antiqua" w:cs="Times New Roman"/>
          <w:sz w:val="24"/>
          <w:szCs w:val="24"/>
        </w:rPr>
        <w:t>tumor progression</w:t>
      </w:r>
      <w:r w:rsidR="008D36E9" w:rsidRPr="00AF55C3">
        <w:rPr>
          <w:rFonts w:ascii="Book Antiqua" w:hAnsi="Book Antiqua" w:cs="Times New Roman"/>
          <w:sz w:val="24"/>
          <w:szCs w:val="24"/>
        </w:rPr>
        <w:t>,</w:t>
      </w:r>
      <w:r w:rsidRPr="00AF55C3">
        <w:rPr>
          <w:rFonts w:ascii="Book Antiqua" w:hAnsi="Book Antiqua" w:cs="Times New Roman"/>
          <w:sz w:val="24"/>
          <w:szCs w:val="24"/>
        </w:rPr>
        <w:t xml:space="preserve"> especially metastasis </w:t>
      </w:r>
      <w:r w:rsidR="00573541" w:rsidRPr="00AF55C3">
        <w:rPr>
          <w:rFonts w:ascii="Book Antiqua" w:hAnsi="Book Antiqua" w:cs="Times New Roman"/>
          <w:sz w:val="24"/>
          <w:szCs w:val="24"/>
        </w:rPr>
        <w:t>through oncogenic and stemness-related signaling pathways</w:t>
      </w:r>
      <w:r w:rsidR="00305642" w:rsidRPr="00AF55C3">
        <w:rPr>
          <w:rFonts w:ascii="Book Antiqua" w:hAnsi="Book Antiqua" w:cs="Times New Roman"/>
          <w:sz w:val="24"/>
          <w:szCs w:val="24"/>
          <w:vertAlign w:val="superscript"/>
        </w:rPr>
        <w:fldChar w:fldCharType="begin">
          <w:fldData xml:space="preserve">PEVuZE5vdGU+PENpdGU+PEF1dGhvcj5OYW9yPC9BdXRob3I+PFllYXI+MjAwMjwvWWVhcj48UmVj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PEVuZE5vdGU+PENpdGU+PEF1dGhvcj5OYW9yPC9BdXRob3I+PFllYXI+MjAwMjwvWWVhcj48UmVj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305642" w:rsidRPr="00AF55C3">
        <w:rPr>
          <w:rFonts w:ascii="Book Antiqua" w:hAnsi="Book Antiqua" w:cs="Times New Roman"/>
          <w:sz w:val="24"/>
          <w:szCs w:val="24"/>
          <w:vertAlign w:val="superscript"/>
        </w:rPr>
      </w:r>
      <w:r w:rsidR="00305642"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[28]</w:t>
      </w:r>
      <w:r w:rsidR="00305642"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In 2009</w:t>
      </w:r>
      <w:r w:rsidR="005E7B30" w:rsidRPr="00AF55C3">
        <w:rPr>
          <w:rFonts w:ascii="Book Antiqua" w:hAnsi="Book Antiqua" w:cs="Times New Roman"/>
          <w:sz w:val="24"/>
          <w:szCs w:val="24"/>
        </w:rPr>
        <w:t>,</w:t>
      </w:r>
      <w:r w:rsidRPr="00AF55C3">
        <w:rPr>
          <w:rFonts w:ascii="Book Antiqua" w:hAnsi="Book Antiqua" w:cs="Times New Roman"/>
          <w:sz w:val="24"/>
          <w:szCs w:val="24"/>
        </w:rPr>
        <w:t xml:space="preserve"> Takaishi </w:t>
      </w:r>
      <w:r w:rsid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PEVuZE5vdGU+PENpdGU+PEF1dGhvcj5UYWthaXNoaTwvQXV0aG9yPjxZZWFyPjIwMDk8L1llYXI+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PEVuZE5vdGU+PENpdGU+PEF1dGhvcj5UYWthaXNoaTwvQXV0aG9yPjxZZWFyPjIwMDk8L1llYXI+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sidRPr="00AF55C3">
        <w:rPr>
          <w:rFonts w:ascii="Book Antiqua" w:hAnsi="Book Antiqua" w:cs="Times New Roman"/>
          <w:noProof/>
          <w:sz w:val="24"/>
          <w:szCs w:val="24"/>
          <w:vertAlign w:val="superscript"/>
        </w:rPr>
        <w:t>[29]</w:t>
      </w:r>
      <w:r w:rsidR="00AF55C3" w:rsidRPr="00AF55C3">
        <w:rPr>
          <w:rFonts w:ascii="Book Antiqua" w:hAnsi="Book Antiqua" w:cs="Times New Roman"/>
          <w:sz w:val="24"/>
          <w:szCs w:val="24"/>
          <w:vertAlign w:val="superscript"/>
        </w:rPr>
        <w:fldChar w:fldCharType="end"/>
      </w:r>
      <w:r w:rsidR="00AF55C3">
        <w:rPr>
          <w:rFonts w:ascii="Book Antiqua" w:hAnsi="Book Antiqua" w:cs="Times New Roman" w:hint="eastAsia"/>
          <w:i/>
          <w:sz w:val="24"/>
          <w:szCs w:val="24"/>
        </w:rPr>
        <w:t xml:space="preserve"> </w:t>
      </w:r>
      <w:r w:rsidRPr="00AF55C3">
        <w:rPr>
          <w:rFonts w:ascii="Book Antiqua" w:hAnsi="Book Antiqua" w:cs="Times New Roman"/>
          <w:sz w:val="24"/>
          <w:szCs w:val="24"/>
        </w:rPr>
        <w:t>demonstrated that FACS-sorted CD44(+) cells from 3 common GC cell lines exhibited enhanced TIC properties including sphere formation</w:t>
      </w:r>
      <w:r w:rsidR="0003708E" w:rsidRPr="00AF55C3">
        <w:rPr>
          <w:rFonts w:ascii="Book Antiqua" w:hAnsi="Book Antiqua" w:cs="Times New Roman"/>
          <w:i/>
          <w:sz w:val="24"/>
          <w:szCs w:val="24"/>
        </w:rPr>
        <w:t xml:space="preserve"> in vitro </w:t>
      </w:r>
      <w:r w:rsidRPr="00AF55C3">
        <w:rPr>
          <w:rFonts w:ascii="Book Antiqua" w:hAnsi="Book Antiqua" w:cs="Times New Roman"/>
          <w:sz w:val="24"/>
          <w:szCs w:val="24"/>
        </w:rPr>
        <w:t xml:space="preserve">and tumorigenicity in </w:t>
      </w:r>
      <w:r w:rsidR="005E7B30" w:rsidRPr="00AF55C3">
        <w:rPr>
          <w:rFonts w:ascii="Book Antiqua" w:hAnsi="Book Antiqua" w:cs="Times New Roman"/>
          <w:sz w:val="24"/>
          <w:szCs w:val="24"/>
        </w:rPr>
        <w:t>immune-</w:t>
      </w:r>
      <w:r w:rsidRPr="00AF55C3">
        <w:rPr>
          <w:rFonts w:ascii="Book Antiqua" w:hAnsi="Book Antiqua" w:cs="Times New Roman"/>
          <w:sz w:val="24"/>
          <w:szCs w:val="24"/>
        </w:rPr>
        <w:t>deficient mice during serial transplantation</w:t>
      </w:r>
      <w:r w:rsidR="005E7B30" w:rsidRPr="00AF55C3">
        <w:rPr>
          <w:rFonts w:ascii="Book Antiqua" w:hAnsi="Book Antiqua" w:cs="Times New Roman"/>
          <w:sz w:val="24"/>
          <w:szCs w:val="24"/>
        </w:rPr>
        <w:t>,</w:t>
      </w:r>
      <w:r w:rsidRPr="00AF55C3">
        <w:rPr>
          <w:rFonts w:ascii="Book Antiqua" w:hAnsi="Book Antiqua" w:cs="Times New Roman"/>
          <w:sz w:val="24"/>
          <w:szCs w:val="24"/>
        </w:rPr>
        <w:t xml:space="preserve"> whereas CD44 knockdown induced compromised TIC properties both </w:t>
      </w:r>
      <w:r w:rsidR="0003708E" w:rsidRPr="00AF55C3">
        <w:rPr>
          <w:rFonts w:ascii="Book Antiqua" w:hAnsi="Book Antiqua" w:cs="Times New Roman"/>
          <w:i/>
          <w:sz w:val="24"/>
          <w:szCs w:val="24"/>
        </w:rPr>
        <w:t>in vitro</w:t>
      </w:r>
      <w:r w:rsidRPr="00AF55C3">
        <w:rPr>
          <w:rFonts w:ascii="Book Antiqua" w:hAnsi="Book Antiqua" w:cs="Times New Roman"/>
          <w:sz w:val="24"/>
          <w:szCs w:val="24"/>
        </w:rPr>
        <w:t xml:space="preserve"> and </w:t>
      </w:r>
      <w:r w:rsidR="0003708E" w:rsidRPr="00AF55C3">
        <w:rPr>
          <w:rFonts w:ascii="Book Antiqua" w:hAnsi="Book Antiqua" w:cs="Times New Roman"/>
          <w:i/>
          <w:sz w:val="24"/>
          <w:szCs w:val="24"/>
        </w:rPr>
        <w:t>in vivo</w:t>
      </w:r>
      <w:r w:rsidRPr="00AF55C3">
        <w:rPr>
          <w:rFonts w:ascii="Book Antiqua" w:hAnsi="Book Antiqua" w:cs="Times New Roman"/>
          <w:sz w:val="24"/>
          <w:szCs w:val="24"/>
        </w:rPr>
        <w:t xml:space="preserve">. More specifically, CD44v8-10, </w:t>
      </w:r>
      <w:r w:rsidR="00F0536F" w:rsidRPr="00AF55C3">
        <w:rPr>
          <w:rFonts w:ascii="Book Antiqua" w:hAnsi="Book Antiqua" w:cs="Times New Roman"/>
          <w:sz w:val="24"/>
          <w:szCs w:val="24"/>
        </w:rPr>
        <w:t xml:space="preserve">a </w:t>
      </w:r>
      <w:r w:rsidRPr="00AF55C3">
        <w:rPr>
          <w:rFonts w:ascii="Book Antiqua" w:hAnsi="Book Antiqua" w:cs="Times New Roman"/>
          <w:sz w:val="24"/>
          <w:szCs w:val="24"/>
        </w:rPr>
        <w:t xml:space="preserve">predominant CD44 variant, is identified as </w:t>
      </w:r>
      <w:r w:rsidR="00F0536F" w:rsidRPr="00AF55C3">
        <w:rPr>
          <w:rFonts w:ascii="Book Antiqua" w:hAnsi="Book Antiqua" w:cs="Times New Roman"/>
          <w:sz w:val="24"/>
          <w:szCs w:val="24"/>
        </w:rPr>
        <w:t xml:space="preserve">a </w:t>
      </w:r>
      <w:r w:rsidRPr="00AF55C3">
        <w:rPr>
          <w:rFonts w:ascii="Book Antiqua" w:hAnsi="Book Antiqua" w:cs="Times New Roman"/>
          <w:sz w:val="24"/>
          <w:szCs w:val="24"/>
        </w:rPr>
        <w:t xml:space="preserve">specific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 as exogenous overexpression of CD44v8-10</w:t>
      </w:r>
      <w:r w:rsidR="00F0536F" w:rsidRPr="00AF55C3">
        <w:rPr>
          <w:rFonts w:ascii="Book Antiqua" w:hAnsi="Book Antiqua" w:cs="Times New Roman"/>
          <w:sz w:val="24"/>
          <w:szCs w:val="24"/>
        </w:rPr>
        <w:t>,</w:t>
      </w:r>
      <w:r w:rsidRPr="00AF55C3">
        <w:rPr>
          <w:rFonts w:ascii="Book Antiqua" w:hAnsi="Book Antiqua" w:cs="Times New Roman"/>
          <w:sz w:val="24"/>
          <w:szCs w:val="24"/>
        </w:rPr>
        <w:t xml:space="preserve"> rather than standard CD44</w:t>
      </w:r>
      <w:r w:rsidR="00F0536F"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F0536F" w:rsidRPr="00AF55C3">
        <w:rPr>
          <w:rFonts w:ascii="Book Antiqua" w:hAnsi="Book Antiqua" w:cs="Times New Roman"/>
          <w:sz w:val="24"/>
          <w:szCs w:val="24"/>
        </w:rPr>
        <w:t xml:space="preserve">improves </w:t>
      </w:r>
      <w:r w:rsidRPr="00AF55C3">
        <w:rPr>
          <w:rFonts w:ascii="Book Antiqua" w:hAnsi="Book Antiqua" w:cs="Times New Roman"/>
          <w:sz w:val="24"/>
          <w:szCs w:val="24"/>
        </w:rPr>
        <w:t xml:space="preserve">the tumorigenicity </w:t>
      </w:r>
      <w:r w:rsidR="0003708E" w:rsidRPr="00AF55C3">
        <w:rPr>
          <w:rFonts w:ascii="Book Antiqua" w:hAnsi="Book Antiqua" w:cs="Times New Roman"/>
          <w:i/>
          <w:sz w:val="24"/>
          <w:szCs w:val="24"/>
        </w:rPr>
        <w:t>in vivo</w:t>
      </w:r>
      <w:r w:rsidR="00305642" w:rsidRPr="00AF55C3">
        <w:rPr>
          <w:rFonts w:ascii="Book Antiqua" w:hAnsi="Book Antiqua" w:cs="Times New Roman"/>
          <w:sz w:val="24"/>
          <w:szCs w:val="24"/>
          <w:vertAlign w:val="superscript"/>
        </w:rPr>
        <w:fldChar w:fldCharType="begin">
          <w:fldData xml:space="preserve">PEVuZE5vdGU+PENpdGU+PEF1dGhvcj5MYXU8L0F1dGhvcj48WWVhcj4yMDE0PC9ZZWFyPjxSZWNO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bHQtcGVyaW9kaWNhbD48cGFnZXM+MjYzMC00MTwvcGFnZXM+PHZvbHVtZT43NDwvdm9sdW1lPjxu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PEVuZE5vdGU+PENpdGU+PEF1dGhvcj5MYXU8L0F1dGhvcj48WWVhcj4yMDE0PC9ZZWFyPjxSZWNO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305642" w:rsidRPr="00AF55C3">
        <w:rPr>
          <w:rFonts w:ascii="Book Antiqua" w:hAnsi="Book Antiqua" w:cs="Times New Roman"/>
          <w:sz w:val="24"/>
          <w:szCs w:val="24"/>
          <w:vertAlign w:val="superscript"/>
        </w:rPr>
      </w:r>
      <w:r w:rsidR="00305642"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[30]</w:t>
      </w:r>
      <w:r w:rsidR="00305642"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Since combination of multiple cell surface markers improve the specificity of TIC identification</w:t>
      </w:r>
      <w:r w:rsidR="008D36E9" w:rsidRPr="00AF55C3">
        <w:rPr>
          <w:rFonts w:ascii="Book Antiqua" w:hAnsi="Book Antiqua" w:cs="Times New Roman"/>
          <w:sz w:val="24"/>
          <w:szCs w:val="24"/>
        </w:rPr>
        <w:t>, s</w:t>
      </w:r>
      <w:r w:rsidR="00814832" w:rsidRPr="00AF55C3">
        <w:rPr>
          <w:rFonts w:ascii="Book Antiqua" w:hAnsi="Book Antiqua" w:cs="Times New Roman"/>
          <w:sz w:val="24"/>
          <w:szCs w:val="24"/>
        </w:rPr>
        <w:t xml:space="preserve">everal </w:t>
      </w:r>
      <w:r w:rsidRPr="00AF55C3">
        <w:rPr>
          <w:rFonts w:ascii="Book Antiqua" w:hAnsi="Book Antiqua" w:cs="Times New Roman"/>
          <w:sz w:val="24"/>
          <w:szCs w:val="24"/>
        </w:rPr>
        <w:t xml:space="preserve">studies have further demonstrated other putative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subpopulation</w:t>
      </w:r>
      <w:r w:rsidR="00814832" w:rsidRPr="00AF55C3">
        <w:rPr>
          <w:rFonts w:ascii="Book Antiqua" w:hAnsi="Book Antiqua" w:cs="Times New Roman"/>
          <w:sz w:val="24"/>
          <w:szCs w:val="24"/>
        </w:rPr>
        <w:t>s</w:t>
      </w:r>
      <w:r w:rsidRPr="00AF55C3">
        <w:rPr>
          <w:rFonts w:ascii="Book Antiqua" w:hAnsi="Book Antiqua" w:cs="Times New Roman"/>
          <w:sz w:val="24"/>
          <w:szCs w:val="24"/>
        </w:rPr>
        <w:t xml:space="preserve"> expressing both CD44 and other cell surface marker</w:t>
      </w:r>
      <w:r w:rsidR="00814832" w:rsidRPr="00AF55C3">
        <w:rPr>
          <w:rFonts w:ascii="Book Antiqua" w:hAnsi="Book Antiqua" w:cs="Times New Roman"/>
          <w:sz w:val="24"/>
          <w:szCs w:val="24"/>
        </w:rPr>
        <w:t>s</w:t>
      </w:r>
      <w:r w:rsidRPr="00AF55C3">
        <w:rPr>
          <w:rFonts w:ascii="Book Antiqua" w:hAnsi="Book Antiqua" w:cs="Times New Roman"/>
          <w:sz w:val="24"/>
          <w:szCs w:val="24"/>
        </w:rPr>
        <w:t xml:space="preserve"> including EpCam, CD24</w:t>
      </w:r>
      <w:r w:rsidR="00814832" w:rsidRPr="00AF55C3">
        <w:rPr>
          <w:rFonts w:ascii="Book Antiqua" w:hAnsi="Book Antiqua" w:cs="Times New Roman"/>
          <w:sz w:val="24"/>
          <w:szCs w:val="24"/>
        </w:rPr>
        <w:t>,</w:t>
      </w:r>
      <w:r w:rsidRPr="00AF55C3">
        <w:rPr>
          <w:rFonts w:ascii="Book Antiqua" w:hAnsi="Book Antiqua" w:cs="Times New Roman"/>
          <w:sz w:val="24"/>
          <w:szCs w:val="24"/>
        </w:rPr>
        <w:t xml:space="preserve"> </w:t>
      </w:r>
      <w:r w:rsidRPr="00AF55C3">
        <w:rPr>
          <w:rFonts w:ascii="Book Antiqua" w:hAnsi="Book Antiqua" w:cs="Times New Roman"/>
          <w:i/>
          <w:sz w:val="24"/>
          <w:szCs w:val="24"/>
        </w:rPr>
        <w:t>etc</w:t>
      </w:r>
      <w:r w:rsidR="00305642" w:rsidRPr="00AF55C3">
        <w:rPr>
          <w:rFonts w:ascii="Book Antiqua" w:hAnsi="Book Antiqua" w:cs="Times New Roman"/>
          <w:sz w:val="24"/>
          <w:szCs w:val="24"/>
          <w:vertAlign w:val="superscript"/>
        </w:rPr>
        <w:fldChar w:fldCharType="begin">
          <w:fldData xml:space="preserve">PEVuZE5vdGU+PENpdGU+PEF1dGhvcj5IYW48L0F1dGhvcj48WWVhcj4yMDExPC9ZZWFyPjxSZWNO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PEVuZE5vdGU+PENpdGU+PEF1dGhvcj5IYW48L0F1dGhvcj48WWVhcj4yMDExPC9ZZWFyPjxSZWNO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305642" w:rsidRPr="00AF55C3">
        <w:rPr>
          <w:rFonts w:ascii="Book Antiqua" w:hAnsi="Book Antiqua" w:cs="Times New Roman"/>
          <w:sz w:val="24"/>
          <w:szCs w:val="24"/>
          <w:vertAlign w:val="superscript"/>
        </w:rPr>
      </w:r>
      <w:r w:rsidR="00305642"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[31,</w:t>
      </w:r>
      <w:r w:rsidR="00C936BF" w:rsidRPr="00AF55C3">
        <w:rPr>
          <w:rFonts w:ascii="Book Antiqua" w:hAnsi="Book Antiqua" w:cs="Times New Roman"/>
          <w:noProof/>
          <w:sz w:val="24"/>
          <w:szCs w:val="24"/>
          <w:vertAlign w:val="superscript"/>
        </w:rPr>
        <w:t>32]</w:t>
      </w:r>
      <w:r w:rsidR="00305642"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Notably, CD44(+)CD54(+) circulating tumor cells captured from GC patients</w:t>
      </w:r>
      <w:r w:rsidR="00814832" w:rsidRPr="00AF55C3">
        <w:rPr>
          <w:rFonts w:ascii="Book Antiqua" w:hAnsi="Book Antiqua" w:cs="Times New Roman"/>
          <w:sz w:val="24"/>
          <w:szCs w:val="24"/>
        </w:rPr>
        <w:t>’</w:t>
      </w:r>
      <w:r w:rsidRPr="00AF55C3">
        <w:rPr>
          <w:rFonts w:ascii="Book Antiqua" w:hAnsi="Book Antiqua" w:cs="Times New Roman"/>
          <w:sz w:val="24"/>
          <w:szCs w:val="24"/>
        </w:rPr>
        <w:t xml:space="preserve"> peripheral blood enabled sphere formation </w:t>
      </w:r>
      <w:r w:rsidR="00C05A7E" w:rsidRPr="00AF55C3">
        <w:rPr>
          <w:rFonts w:ascii="Book Antiqua" w:hAnsi="Book Antiqua" w:cs="Times New Roman"/>
          <w:sz w:val="24"/>
          <w:szCs w:val="24"/>
        </w:rPr>
        <w:t xml:space="preserve">even </w:t>
      </w:r>
      <w:r w:rsidRPr="00AF55C3">
        <w:rPr>
          <w:rFonts w:ascii="Book Antiqua" w:hAnsi="Book Antiqua" w:cs="Times New Roman"/>
          <w:sz w:val="24"/>
          <w:szCs w:val="24"/>
        </w:rPr>
        <w:t>at single cell level</w:t>
      </w:r>
      <w:r w:rsidR="00C05A7E"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C05A7E" w:rsidRPr="00AF55C3">
        <w:rPr>
          <w:rFonts w:ascii="Book Antiqua" w:hAnsi="Book Antiqua" w:cs="Times New Roman"/>
          <w:sz w:val="24"/>
          <w:szCs w:val="24"/>
        </w:rPr>
        <w:t xml:space="preserve">Moreover, the rapidly developed CD44(+)CD54(+) cells-derived tumors </w:t>
      </w:r>
      <w:r w:rsidRPr="00AF55C3">
        <w:rPr>
          <w:rFonts w:ascii="Book Antiqua" w:hAnsi="Book Antiqua" w:cs="Times New Roman"/>
          <w:sz w:val="24"/>
          <w:szCs w:val="24"/>
        </w:rPr>
        <w:t xml:space="preserve">histologically resembled the matching primary tumor, indicating the improved specificity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population co-expressing multiple putative cell surface markers</w:t>
      </w:r>
      <w:r w:rsidR="00305642" w:rsidRPr="00AF55C3">
        <w:rPr>
          <w:rFonts w:ascii="Book Antiqua" w:hAnsi="Book Antiqua" w:cs="Times New Roman"/>
          <w:sz w:val="24"/>
          <w:szCs w:val="24"/>
          <w:vertAlign w:val="superscript"/>
        </w:rPr>
        <w:fldChar w:fldCharType="begin">
          <w:fldData xml:space="preserve">PEVuZE5vdGU+PENpdGU+PEF1dGhvcj5DaGVuPC9BdXRob3I+PFllYXI+MjAxMjwvWWVhcj48UmVj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==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PEVuZE5vdGU+PENpdGU+PEF1dGhvcj5DaGVuPC9BdXRob3I+PFllYXI+MjAxMjwvWWVhcj48UmVj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==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305642" w:rsidRPr="00AF55C3">
        <w:rPr>
          <w:rFonts w:ascii="Book Antiqua" w:hAnsi="Book Antiqua" w:cs="Times New Roman"/>
          <w:sz w:val="24"/>
          <w:szCs w:val="24"/>
          <w:vertAlign w:val="superscript"/>
        </w:rPr>
      </w:r>
      <w:r w:rsidR="00305642"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[33]</w:t>
      </w:r>
      <w:r w:rsidR="00305642"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p>
    <w:p w14:paraId="14AA22D3" w14:textId="67D5D770" w:rsidR="00C0652E" w:rsidRPr="00AF55C3" w:rsidRDefault="00D6427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CD90 is recently identified as </w:t>
      </w:r>
      <w:r w:rsidR="003B0075" w:rsidRPr="00AF55C3">
        <w:rPr>
          <w:rFonts w:ascii="Book Antiqua" w:hAnsi="Book Antiqua" w:cs="Times New Roman"/>
          <w:sz w:val="24"/>
          <w:szCs w:val="24"/>
        </w:rPr>
        <w:t xml:space="preserve">a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specific cell surface marker. Indeed, it is recognized as </w:t>
      </w:r>
      <w:r w:rsidR="003B0075" w:rsidRPr="00AF55C3">
        <w:rPr>
          <w:rFonts w:ascii="Book Antiqua" w:hAnsi="Book Antiqua" w:cs="Times New Roman"/>
          <w:sz w:val="24"/>
          <w:szCs w:val="24"/>
        </w:rPr>
        <w:t xml:space="preserve">a </w:t>
      </w:r>
      <w:r w:rsidRPr="00AF55C3">
        <w:rPr>
          <w:rFonts w:ascii="Book Antiqua" w:hAnsi="Book Antiqua" w:cs="Times New Roman"/>
          <w:sz w:val="24"/>
          <w:szCs w:val="24"/>
        </w:rPr>
        <w:t>marker for a variety of normal and cancer stem cell</w:t>
      </w:r>
      <w:r w:rsidR="003B0075" w:rsidRPr="00AF55C3">
        <w:rPr>
          <w:rFonts w:ascii="Book Antiqua" w:hAnsi="Book Antiqua" w:cs="Times New Roman"/>
          <w:sz w:val="24"/>
          <w:szCs w:val="24"/>
        </w:rPr>
        <w:t>s</w:t>
      </w:r>
      <w:r w:rsidR="00305642" w:rsidRPr="00AF55C3">
        <w:rPr>
          <w:rFonts w:ascii="Book Antiqua" w:hAnsi="Book Antiqua" w:cs="Times New Roman"/>
          <w:noProof/>
          <w:sz w:val="24"/>
          <w:szCs w:val="24"/>
          <w:vertAlign w:val="superscript"/>
        </w:rPr>
        <w:fldChar w:fldCharType="begin">
          <w:fldData xml:space="preserve">PEVuZE5vdGU+PENpdGU+PEF1dGhvcj5TaGFpa2g8L0F1dGhvcj48WWVhcj4yMDE2PC9ZZWFyPjxS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</w:fldData>
        </w:fldChar>
      </w:r>
      <w:r w:rsidR="00C936BF" w:rsidRPr="00AF55C3">
        <w:rPr>
          <w:rFonts w:ascii="Book Antiqua" w:hAnsi="Book Antiqua" w:cs="Times New Roman"/>
          <w:noProof/>
          <w:sz w:val="24"/>
          <w:szCs w:val="24"/>
          <w:vertAlign w:val="superscript"/>
        </w:rPr>
        <w:instrText xml:space="preserve"> ADDIN EN.CITE </w:instrText>
      </w:r>
      <w:r w:rsidR="00C936BF" w:rsidRPr="00AF55C3">
        <w:rPr>
          <w:rFonts w:ascii="Book Antiqua" w:hAnsi="Book Antiqua" w:cs="Times New Roman"/>
          <w:noProof/>
          <w:sz w:val="24"/>
          <w:szCs w:val="24"/>
          <w:vertAlign w:val="superscript"/>
        </w:rPr>
        <w:fldChar w:fldCharType="begin">
          <w:fldData xml:space="preserve">PEVuZE5vdGU+PENpdGU+PEF1dGhvcj5TaGFpa2g8L0F1dGhvcj48WWVhcj4yMDE2PC9ZZWFyPjxS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</w:fldData>
        </w:fldChar>
      </w:r>
      <w:r w:rsidR="00C936BF" w:rsidRPr="00AF55C3">
        <w:rPr>
          <w:rFonts w:ascii="Book Antiqua" w:hAnsi="Book Antiqua" w:cs="Times New Roman"/>
          <w:noProof/>
          <w:sz w:val="24"/>
          <w:szCs w:val="24"/>
          <w:vertAlign w:val="superscript"/>
        </w:rPr>
        <w:instrText xml:space="preserve"> ADDIN EN.CITE.DATA </w:instrText>
      </w:r>
      <w:r w:rsidR="00C936BF" w:rsidRPr="00AF55C3">
        <w:rPr>
          <w:rFonts w:ascii="Book Antiqua" w:hAnsi="Book Antiqua" w:cs="Times New Roman"/>
          <w:noProof/>
          <w:sz w:val="24"/>
          <w:szCs w:val="24"/>
          <w:vertAlign w:val="superscript"/>
        </w:rPr>
      </w:r>
      <w:r w:rsidR="00C936BF" w:rsidRPr="00AF55C3">
        <w:rPr>
          <w:rFonts w:ascii="Book Antiqua" w:hAnsi="Book Antiqua" w:cs="Times New Roman"/>
          <w:noProof/>
          <w:sz w:val="24"/>
          <w:szCs w:val="24"/>
          <w:vertAlign w:val="superscript"/>
        </w:rPr>
        <w:fldChar w:fldCharType="end"/>
      </w:r>
      <w:r w:rsidR="00305642" w:rsidRPr="00AF55C3">
        <w:rPr>
          <w:rFonts w:ascii="Book Antiqua" w:hAnsi="Book Antiqua" w:cs="Times New Roman"/>
          <w:noProof/>
          <w:sz w:val="24"/>
          <w:szCs w:val="24"/>
          <w:vertAlign w:val="superscript"/>
        </w:rPr>
      </w:r>
      <w:r w:rsidR="00305642" w:rsidRPr="00AF55C3">
        <w:rPr>
          <w:rFonts w:ascii="Book Antiqua" w:hAnsi="Book Antiqua" w:cs="Times New Roman"/>
          <w:noProof/>
          <w:sz w:val="24"/>
          <w:szCs w:val="24"/>
          <w:vertAlign w:val="superscript"/>
        </w:rPr>
        <w:fldChar w:fldCharType="separate"/>
      </w:r>
      <w:r w:rsidR="00C936BF" w:rsidRPr="00AF55C3">
        <w:rPr>
          <w:rFonts w:ascii="Book Antiqua" w:hAnsi="Book Antiqua" w:cs="Times New Roman"/>
          <w:noProof/>
          <w:sz w:val="24"/>
          <w:szCs w:val="24"/>
          <w:vertAlign w:val="superscript"/>
        </w:rPr>
        <w:t>[34]</w:t>
      </w:r>
      <w:r w:rsidR="00305642" w:rsidRPr="00AF55C3">
        <w:rPr>
          <w:rFonts w:ascii="Book Antiqua" w:hAnsi="Book Antiqua" w:cs="Times New Roman"/>
          <w:noProof/>
          <w:sz w:val="24"/>
          <w:szCs w:val="24"/>
          <w:vertAlign w:val="superscript"/>
        </w:rPr>
        <w:fldChar w:fldCharType="end"/>
      </w:r>
      <w:r w:rsidRPr="00AF55C3">
        <w:rPr>
          <w:rFonts w:ascii="Book Antiqua" w:hAnsi="Book Antiqua" w:cs="Times New Roman"/>
          <w:sz w:val="24"/>
          <w:szCs w:val="24"/>
        </w:rPr>
        <w:t xml:space="preserve">. Jiang </w:t>
      </w:r>
      <w:r w:rsidR="00AF55C3">
        <w:rPr>
          <w:rFonts w:ascii="Book Antiqua" w:hAnsi="Book Antiqua" w:cs="Times New Roman"/>
          <w:i/>
          <w:sz w:val="24"/>
          <w:szCs w:val="24"/>
        </w:rPr>
        <w:t>et al</w:t>
      </w:r>
      <w:r w:rsidR="00AF55C3" w:rsidRPr="00AF55C3">
        <w:rPr>
          <w:rFonts w:ascii="Book Antiqua" w:hAnsi="Book Antiqua" w:cs="Times New Roman"/>
          <w:noProof/>
          <w:sz w:val="24"/>
          <w:szCs w:val="24"/>
          <w:vertAlign w:val="superscript"/>
        </w:rPr>
        <w:fldChar w:fldCharType="begin">
          <w:fldData xml:space="preserve">PEVuZE5vdGU+PENpdGU+PEF1dGhvcj5KaWFuZzwvQXV0aG9yPjxZZWFyPjIwMTI8L1llYXI+PFJl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</w:fldData>
        </w:fldChar>
      </w:r>
      <w:r w:rsidR="00AF55C3" w:rsidRPr="00AF55C3">
        <w:rPr>
          <w:rFonts w:ascii="Book Antiqua" w:hAnsi="Book Antiqua" w:cs="Times New Roman"/>
          <w:noProof/>
          <w:sz w:val="24"/>
          <w:szCs w:val="24"/>
          <w:vertAlign w:val="superscript"/>
        </w:rPr>
        <w:instrText xml:space="preserve"> ADDIN EN.CITE </w:instrText>
      </w:r>
      <w:r w:rsidR="00AF55C3" w:rsidRPr="00AF55C3">
        <w:rPr>
          <w:rFonts w:ascii="Book Antiqua" w:hAnsi="Book Antiqua" w:cs="Times New Roman"/>
          <w:noProof/>
          <w:sz w:val="24"/>
          <w:szCs w:val="24"/>
          <w:vertAlign w:val="superscript"/>
        </w:rPr>
        <w:fldChar w:fldCharType="begin">
          <w:fldData xml:space="preserve">PEVuZE5vdGU+PENpdGU+PEF1dGhvcj5KaWFuZzwvQXV0aG9yPjxZZWFyPjIwMTI8L1llYXI+PFJl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</w:fldData>
        </w:fldChar>
      </w:r>
      <w:r w:rsidR="00AF55C3" w:rsidRPr="00AF55C3">
        <w:rPr>
          <w:rFonts w:ascii="Book Antiqua" w:hAnsi="Book Antiqua" w:cs="Times New Roman"/>
          <w:noProof/>
          <w:sz w:val="24"/>
          <w:szCs w:val="24"/>
          <w:vertAlign w:val="superscript"/>
        </w:rPr>
        <w:instrText xml:space="preserve"> ADDIN EN.CITE.DATA </w:instrText>
      </w:r>
      <w:r w:rsidR="00AF55C3" w:rsidRPr="00AF55C3">
        <w:rPr>
          <w:rFonts w:ascii="Book Antiqua" w:hAnsi="Book Antiqua" w:cs="Times New Roman"/>
          <w:noProof/>
          <w:sz w:val="24"/>
          <w:szCs w:val="24"/>
          <w:vertAlign w:val="superscript"/>
        </w:rPr>
      </w:r>
      <w:r w:rsidR="00AF55C3" w:rsidRPr="00AF55C3">
        <w:rPr>
          <w:rFonts w:ascii="Book Antiqua" w:hAnsi="Book Antiqua" w:cs="Times New Roman"/>
          <w:noProof/>
          <w:sz w:val="24"/>
          <w:szCs w:val="24"/>
          <w:vertAlign w:val="superscript"/>
        </w:rPr>
        <w:fldChar w:fldCharType="end"/>
      </w:r>
      <w:r w:rsidR="00AF55C3" w:rsidRPr="00AF55C3">
        <w:rPr>
          <w:rFonts w:ascii="Book Antiqua" w:hAnsi="Book Antiqua" w:cs="Times New Roman"/>
          <w:noProof/>
          <w:sz w:val="24"/>
          <w:szCs w:val="24"/>
          <w:vertAlign w:val="superscript"/>
        </w:rPr>
      </w:r>
      <w:r w:rsidR="00AF55C3" w:rsidRPr="00AF55C3">
        <w:rPr>
          <w:rFonts w:ascii="Book Antiqua" w:hAnsi="Book Antiqua" w:cs="Times New Roman"/>
          <w:noProof/>
          <w:sz w:val="24"/>
          <w:szCs w:val="24"/>
          <w:vertAlign w:val="superscript"/>
        </w:rPr>
        <w:fldChar w:fldCharType="separate"/>
      </w:r>
      <w:r w:rsidR="00AF55C3" w:rsidRPr="00AF55C3">
        <w:rPr>
          <w:rFonts w:ascii="Book Antiqua" w:hAnsi="Book Antiqua" w:cs="Times New Roman"/>
          <w:noProof/>
          <w:sz w:val="24"/>
          <w:szCs w:val="24"/>
          <w:vertAlign w:val="superscript"/>
        </w:rPr>
        <w:t>[35]</w:t>
      </w:r>
      <w:r w:rsidR="00AF55C3" w:rsidRPr="00AF55C3">
        <w:rPr>
          <w:rFonts w:ascii="Book Antiqua" w:hAnsi="Book Antiqua" w:cs="Times New Roman"/>
          <w:noProof/>
          <w:sz w:val="24"/>
          <w:szCs w:val="24"/>
          <w:vertAlign w:val="superscript"/>
        </w:rPr>
        <w:fldChar w:fldCharType="end"/>
      </w:r>
      <w:r w:rsidRPr="00AF55C3">
        <w:rPr>
          <w:rFonts w:ascii="Book Antiqua" w:hAnsi="Book Antiqua" w:cs="Times New Roman"/>
          <w:sz w:val="24"/>
          <w:szCs w:val="24"/>
        </w:rPr>
        <w:t xml:space="preserve"> have identified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population in primary gastric tumors characterized by its CD90 phenotypic features. </w:t>
      </w:r>
      <w:r w:rsidR="00CD2150" w:rsidRPr="00AF55C3">
        <w:rPr>
          <w:rFonts w:ascii="Book Antiqua" w:hAnsi="Book Antiqua" w:cs="Times New Roman"/>
          <w:sz w:val="24"/>
          <w:szCs w:val="24"/>
        </w:rPr>
        <w:t xml:space="preserve">CD90(+) cells were enriched in </w:t>
      </w:r>
      <w:r w:rsidRPr="00AF55C3">
        <w:rPr>
          <w:rFonts w:ascii="Book Antiqua" w:hAnsi="Book Antiqua" w:cs="Times New Roman"/>
          <w:sz w:val="24"/>
          <w:szCs w:val="24"/>
        </w:rPr>
        <w:t xml:space="preserve">TIC-enriched cell culture condition and </w:t>
      </w:r>
      <w:r w:rsidR="00A72F53" w:rsidRPr="00AF55C3">
        <w:rPr>
          <w:rFonts w:ascii="Book Antiqua" w:hAnsi="Book Antiqua" w:cs="Times New Roman"/>
          <w:sz w:val="24"/>
          <w:szCs w:val="24"/>
        </w:rPr>
        <w:t xml:space="preserve">these cells </w:t>
      </w:r>
      <w:r w:rsidRPr="00AF55C3">
        <w:rPr>
          <w:rFonts w:ascii="Book Antiqua" w:hAnsi="Book Antiqua" w:cs="Times New Roman"/>
          <w:sz w:val="24"/>
          <w:szCs w:val="24"/>
        </w:rPr>
        <w:t xml:space="preserve">enabled tumor initiation with the minimum of </w:t>
      </w:r>
      <w:r w:rsidR="00A72F53" w:rsidRPr="00AF55C3">
        <w:rPr>
          <w:rFonts w:ascii="Book Antiqua" w:hAnsi="Book Antiqua" w:cs="Times New Roman"/>
          <w:sz w:val="24"/>
          <w:szCs w:val="24"/>
        </w:rPr>
        <w:t>1x</w:t>
      </w:r>
      <w:r w:rsidRPr="00AF55C3">
        <w:rPr>
          <w:rFonts w:ascii="Book Antiqua" w:hAnsi="Book Antiqua" w:cs="Times New Roman"/>
          <w:sz w:val="24"/>
          <w:szCs w:val="24"/>
        </w:rPr>
        <w:t>10</w:t>
      </w:r>
      <w:r w:rsidRPr="00AF55C3">
        <w:rPr>
          <w:rFonts w:ascii="Book Antiqua" w:hAnsi="Book Antiqua" w:cs="Times New Roman"/>
          <w:sz w:val="24"/>
          <w:szCs w:val="24"/>
          <w:vertAlign w:val="superscript"/>
        </w:rPr>
        <w:t>3</w:t>
      </w:r>
      <w:r w:rsidRPr="00AF55C3">
        <w:rPr>
          <w:rFonts w:ascii="Book Antiqua" w:hAnsi="Book Antiqua" w:cs="Times New Roman"/>
          <w:sz w:val="24"/>
          <w:szCs w:val="24"/>
        </w:rPr>
        <w:t xml:space="preserve"> cells. Remarkably, the cellular hierarchy of GC could be restored by CD90(+) cell</w:t>
      </w:r>
      <w:r w:rsidR="002E4873" w:rsidRPr="00AF55C3">
        <w:rPr>
          <w:rFonts w:ascii="Book Antiqua" w:hAnsi="Book Antiqua" w:cs="Times New Roman"/>
          <w:sz w:val="24"/>
          <w:szCs w:val="24"/>
        </w:rPr>
        <w:t>s</w:t>
      </w:r>
      <w:r w:rsidRPr="00AF55C3">
        <w:rPr>
          <w:rFonts w:ascii="Book Antiqua" w:hAnsi="Book Antiqua" w:cs="Times New Roman"/>
          <w:sz w:val="24"/>
          <w:szCs w:val="24"/>
        </w:rPr>
        <w:t xml:space="preserve"> at single cell level, strongly indicating </w:t>
      </w:r>
      <w:r w:rsidR="008D36E9" w:rsidRPr="00AF55C3">
        <w:rPr>
          <w:rFonts w:ascii="Book Antiqua" w:hAnsi="Book Antiqua" w:cs="Times New Roman"/>
          <w:sz w:val="24"/>
          <w:szCs w:val="24"/>
        </w:rPr>
        <w:t xml:space="preserve">their </w:t>
      </w:r>
      <w:r w:rsidRPr="00AF55C3">
        <w:rPr>
          <w:rFonts w:ascii="Book Antiqua" w:hAnsi="Book Antiqua" w:cs="Times New Roman"/>
          <w:sz w:val="24"/>
          <w:szCs w:val="24"/>
        </w:rPr>
        <w:lastRenderedPageBreak/>
        <w:t>self-renewal capacity in GC. It is further shown that both tumorigenicity and tumor progression could be compromised by anti-ERBB2 therapeutic monoclonal antibody through inhibiting CD90(+) cell population in GC tumor mass</w:t>
      </w:r>
      <w:r w:rsidR="00305642" w:rsidRPr="00AF55C3">
        <w:rPr>
          <w:rFonts w:ascii="Book Antiqua" w:hAnsi="Book Antiqua" w:cs="Times New Roman"/>
          <w:noProof/>
          <w:sz w:val="24"/>
          <w:szCs w:val="24"/>
          <w:vertAlign w:val="superscript"/>
        </w:rPr>
        <w:fldChar w:fldCharType="begin"/>
      </w:r>
      <w:r w:rsidR="00C936BF" w:rsidRPr="00AF55C3">
        <w:rPr>
          <w:rFonts w:ascii="Book Antiqua" w:hAnsi="Book Antiqua" w:cs="Times New Roman"/>
          <w:noProof/>
          <w:sz w:val="24"/>
          <w:szCs w:val="24"/>
          <w:vertAlign w:val="superscript"/>
        </w:rPr>
        <w:instrText xml:space="preserve"> ADDIN EN.CITE &lt;EndNote&gt;&lt;Cite&gt;&lt;Author&gt;Singh&lt;/Author&gt;&lt;Year&gt;2013&lt;/Year&gt;&lt;RecNum&gt;40&lt;/RecNum&gt;&lt;DisplayText&gt;[36]&lt;/DisplayText&gt;&lt;record&gt;&lt;rec-number&gt;40&lt;/rec-number&gt;&lt;foreign-keys&gt;&lt;key app="EN" db-id="0pd9fr528vzdwler25bppx2ufa5zdds5afza" timestamp="1521449152"&gt;40&lt;/key&gt;&lt;/foreign-keys&gt;&lt;ref-type name="Journal Article"&gt;17&lt;/ref-type&gt;&lt;contributors&gt;&lt;authors&gt;&lt;author&gt;Singh, S. R.&lt;/author&gt;&lt;/authors&gt;&lt;/contributors&gt;&lt;auth-address&gt;Mouse Cancer Genetics Program, National Cancer Institute, Frederick, MD 21702, USA. singhshr@mail.nih.gov&lt;/auth-address&gt;&lt;titles&gt;&lt;title&gt;Gastric cancer stem cells: a novel therapeutic target&lt;/title&gt;&lt;secondary-title&gt;Cancer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letters&lt;/abbr-1&gt;&lt;/alt-periodical&gt;&lt;pages&gt;110-9&lt;/pages&gt;&lt;volume&gt;338&lt;/volume&gt;&lt;number&gt;1&lt;/number&gt;&lt;edition&gt;2013/04/16&lt;/edition&gt;&lt;keywords&gt;&lt;keyword&gt;Antineoplastic Agents/therapeutic use&lt;/keyword&gt;&lt;keyword&gt;Cell Transformation, Neoplastic/drug effects/*pathology&lt;/keyword&gt;&lt;keyword&gt;Gastric Mucosa/drug effects/*pathology&lt;/keyword&gt;&lt;keyword&gt;Humans&lt;/keyword&gt;&lt;keyword&gt;Models, Biological&lt;/keyword&gt;&lt;keyword&gt;Neoplastic Stem Cells/drug effects/*pathology&lt;/keyword&gt;&lt;keyword&gt;Stem Cell Niche/drug effects&lt;/keyword&gt;&lt;keyword&gt;Stomach Neoplasms/drug therapy/*pathology&lt;/keyword&gt;&lt;keyword&gt;Tumor Microenvironment/drug effects&lt;/keyword&gt;&lt;keyword&gt;Cancer stem cells&lt;/keyword&gt;&lt;keyword&gt;Gastric cancer&lt;/keyword&gt;&lt;keyword&gt;Gastric epithelial cells&lt;/keyword&gt;&lt;keyword&gt;Stem cells&lt;/keyword&gt;&lt;keyword&gt;Stomach&lt;/keyword&gt;&lt;/keywords&gt;&lt;dates&gt;&lt;year&gt;2013&lt;/year&gt;&lt;pub-dates&gt;&lt;date&gt;Sep 10&lt;/date&gt;&lt;/pub-dates&gt;&lt;/dates&gt;&lt;isbn&gt;0304-3835&lt;/isbn&gt;&lt;accession-num&gt;23583679&lt;/accession-num&gt;&lt;urls&gt;&lt;/urls&gt;&lt;custom2&gt;PMC3755024&lt;/custom2&gt;&lt;custom6&gt;NIHMS469523&lt;/custom6&gt;&lt;electronic-resource-num&gt;10.1016/j.canlet.2013.03.035&lt;/electronic-resource-num&gt;&lt;remote-database-provider&gt;NLM&lt;/remote-database-provider&gt;&lt;language&gt;eng&lt;/language&gt;&lt;/record&gt;&lt;/Cite&gt;&lt;/EndNote&gt;</w:instrText>
      </w:r>
      <w:r w:rsidR="00305642" w:rsidRPr="00AF55C3">
        <w:rPr>
          <w:rFonts w:ascii="Book Antiqua" w:hAnsi="Book Antiqua" w:cs="Times New Roman"/>
          <w:noProof/>
          <w:sz w:val="24"/>
          <w:szCs w:val="24"/>
          <w:vertAlign w:val="superscript"/>
        </w:rPr>
        <w:fldChar w:fldCharType="separate"/>
      </w:r>
      <w:r w:rsidR="00C936BF" w:rsidRPr="00AF55C3">
        <w:rPr>
          <w:rFonts w:ascii="Book Antiqua" w:hAnsi="Book Antiqua" w:cs="Times New Roman"/>
          <w:noProof/>
          <w:sz w:val="24"/>
          <w:szCs w:val="24"/>
          <w:vertAlign w:val="superscript"/>
        </w:rPr>
        <w:t>[36]</w:t>
      </w:r>
      <w:r w:rsidR="00305642" w:rsidRPr="00AF55C3">
        <w:rPr>
          <w:rFonts w:ascii="Book Antiqua" w:hAnsi="Book Antiqua" w:cs="Times New Roman"/>
          <w:noProof/>
          <w:sz w:val="24"/>
          <w:szCs w:val="24"/>
          <w:vertAlign w:val="superscript"/>
        </w:rPr>
        <w:fldChar w:fldCharType="end"/>
      </w:r>
      <w:r w:rsidRPr="00AF55C3">
        <w:rPr>
          <w:rFonts w:ascii="Book Antiqua" w:hAnsi="Book Antiqua" w:cs="Times New Roman"/>
          <w:sz w:val="24"/>
          <w:szCs w:val="24"/>
        </w:rPr>
        <w:t>.</w:t>
      </w:r>
    </w:p>
    <w:p w14:paraId="5E06BEB5" w14:textId="5CAAFEB3" w:rsidR="00C0652E" w:rsidRDefault="003C4769"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Lgr5 is a well-investigated stem cell marker across the gastrointestinal tract. Lgr5(+) stem cells were shown to drive self-renewal in the stomach and establish long-lived gastric units</w:t>
      </w:r>
      <w:r w:rsidR="00305642" w:rsidRPr="00AF55C3">
        <w:rPr>
          <w:rFonts w:ascii="Book Antiqua" w:hAnsi="Book Antiqua" w:cs="Times New Roman"/>
          <w:noProof/>
          <w:sz w:val="24"/>
          <w:szCs w:val="24"/>
          <w:vertAlign w:val="superscript"/>
        </w:rPr>
        <w:fldChar w:fldCharType="begin">
          <w:fldData xml:space="preserve">PEVuZE5vdGU+PENpdGU+PEF1dGhvcj5CYXJrZXI8L0F1dGhvcj48WWVhcj4yMDEwPC9ZZWFyPjxS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noProof/>
          <w:sz w:val="24"/>
          <w:szCs w:val="24"/>
          <w:vertAlign w:val="superscript"/>
        </w:rPr>
        <w:instrText xml:space="preserve"> ADDIN EN.CITE </w:instrText>
      </w:r>
      <w:r w:rsidR="00C936BF" w:rsidRPr="00AF55C3">
        <w:rPr>
          <w:rFonts w:ascii="Book Antiqua" w:hAnsi="Book Antiqua" w:cs="Times New Roman"/>
          <w:noProof/>
          <w:sz w:val="24"/>
          <w:szCs w:val="24"/>
          <w:vertAlign w:val="superscript"/>
        </w:rPr>
        <w:fldChar w:fldCharType="begin">
          <w:fldData xml:space="preserve">PEVuZE5vdGU+PENpdGU+PEF1dGhvcj5CYXJrZXI8L0F1dGhvcj48WWVhcj4yMDEwPC9ZZWFyPjxS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noProof/>
          <w:sz w:val="24"/>
          <w:szCs w:val="24"/>
          <w:vertAlign w:val="superscript"/>
        </w:rPr>
        <w:instrText xml:space="preserve"> ADDIN EN.CITE.DATA </w:instrText>
      </w:r>
      <w:r w:rsidR="00C936BF" w:rsidRPr="00AF55C3">
        <w:rPr>
          <w:rFonts w:ascii="Book Antiqua" w:hAnsi="Book Antiqua" w:cs="Times New Roman"/>
          <w:noProof/>
          <w:sz w:val="24"/>
          <w:szCs w:val="24"/>
          <w:vertAlign w:val="superscript"/>
        </w:rPr>
      </w:r>
      <w:r w:rsidR="00C936BF" w:rsidRPr="00AF55C3">
        <w:rPr>
          <w:rFonts w:ascii="Book Antiqua" w:hAnsi="Book Antiqua" w:cs="Times New Roman"/>
          <w:noProof/>
          <w:sz w:val="24"/>
          <w:szCs w:val="24"/>
          <w:vertAlign w:val="superscript"/>
        </w:rPr>
        <w:fldChar w:fldCharType="end"/>
      </w:r>
      <w:r w:rsidR="00305642" w:rsidRPr="00AF55C3">
        <w:rPr>
          <w:rFonts w:ascii="Book Antiqua" w:hAnsi="Book Antiqua" w:cs="Times New Roman"/>
          <w:noProof/>
          <w:sz w:val="24"/>
          <w:szCs w:val="24"/>
          <w:vertAlign w:val="superscript"/>
        </w:rPr>
      </w:r>
      <w:r w:rsidR="00305642" w:rsidRPr="00AF55C3">
        <w:rPr>
          <w:rFonts w:ascii="Book Antiqua" w:hAnsi="Book Antiqua" w:cs="Times New Roman"/>
          <w:noProof/>
          <w:sz w:val="24"/>
          <w:szCs w:val="24"/>
          <w:vertAlign w:val="superscript"/>
        </w:rPr>
        <w:fldChar w:fldCharType="separate"/>
      </w:r>
      <w:r w:rsidR="00C936BF" w:rsidRPr="00AF55C3">
        <w:rPr>
          <w:rFonts w:ascii="Book Antiqua" w:hAnsi="Book Antiqua" w:cs="Times New Roman"/>
          <w:noProof/>
          <w:sz w:val="24"/>
          <w:szCs w:val="24"/>
          <w:vertAlign w:val="superscript"/>
        </w:rPr>
        <w:t>[37]</w:t>
      </w:r>
      <w:r w:rsidR="00305642" w:rsidRPr="00AF55C3">
        <w:rPr>
          <w:rFonts w:ascii="Book Antiqua" w:hAnsi="Book Antiqua" w:cs="Times New Roman"/>
          <w:noProof/>
          <w:sz w:val="24"/>
          <w:szCs w:val="24"/>
          <w:vertAlign w:val="superscript"/>
        </w:rPr>
        <w:fldChar w:fldCharType="end"/>
      </w:r>
      <w:r w:rsidRPr="00AF55C3">
        <w:rPr>
          <w:rFonts w:ascii="Book Antiqua" w:hAnsi="Book Antiqua" w:cs="Times New Roman"/>
          <w:sz w:val="24"/>
          <w:szCs w:val="24"/>
        </w:rPr>
        <w:t xml:space="preserve">. In the light of this, the role of Lgr5(+) cells during the initiation and progression of gastric malignancies has also been studied. Simon </w:t>
      </w:r>
      <w:r w:rsidR="00512295">
        <w:rPr>
          <w:rFonts w:ascii="Book Antiqua" w:hAnsi="Book Antiqua" w:cs="Times New Roman"/>
          <w:i/>
          <w:sz w:val="24"/>
          <w:szCs w:val="24"/>
        </w:rPr>
        <w:t>et al</w:t>
      </w:r>
      <w:r w:rsidR="00512295" w:rsidRPr="00AF55C3">
        <w:rPr>
          <w:rFonts w:ascii="Book Antiqua" w:hAnsi="Book Antiqua" w:cs="Times New Roman"/>
          <w:sz w:val="24"/>
          <w:szCs w:val="24"/>
          <w:vertAlign w:val="superscript"/>
        </w:rPr>
        <w:fldChar w:fldCharType="begin">
          <w:fldData xml:space="preserve">PEVuZE5vdGU+PENpdGU+PEF1dGhvcj5TaW1vbjwvQXV0aG9yPjxZZWFyPjIwMTI8L1llYXI+PFJl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UGxvUyBvbmU8L2FiYnItMT48L2FsdC1wZXJpb2RpY2FsPjxwYWdlcz5lMzU0ODY8L3BhZ2VzPjx2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</w:fldData>
        </w:fldChar>
      </w:r>
      <w:r w:rsidR="00512295" w:rsidRPr="00AF55C3">
        <w:rPr>
          <w:rFonts w:ascii="Book Antiqua" w:hAnsi="Book Antiqua" w:cs="Times New Roman"/>
          <w:sz w:val="24"/>
          <w:szCs w:val="24"/>
          <w:vertAlign w:val="superscript"/>
        </w:rPr>
        <w:instrText xml:space="preserve"> ADDIN EN.CITE </w:instrText>
      </w:r>
      <w:r w:rsidR="00512295" w:rsidRPr="00AF55C3">
        <w:rPr>
          <w:rFonts w:ascii="Book Antiqua" w:hAnsi="Book Antiqua" w:cs="Times New Roman"/>
          <w:sz w:val="24"/>
          <w:szCs w:val="24"/>
          <w:vertAlign w:val="superscript"/>
        </w:rPr>
        <w:fldChar w:fldCharType="begin">
          <w:fldData xml:space="preserve">PEVuZE5vdGU+PENpdGU+PEF1dGhvcj5TaW1vbjwvQXV0aG9yPjxZZWFyPjIwMTI8L1llYXI+PFJl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</w:fldData>
        </w:fldChar>
      </w:r>
      <w:r w:rsidR="00512295" w:rsidRPr="00AF55C3">
        <w:rPr>
          <w:rFonts w:ascii="Book Antiqua" w:hAnsi="Book Antiqua" w:cs="Times New Roman"/>
          <w:sz w:val="24"/>
          <w:szCs w:val="24"/>
          <w:vertAlign w:val="superscript"/>
        </w:rPr>
        <w:instrText xml:space="preserve"> ADDIN EN.CITE.DATA </w:instrText>
      </w:r>
      <w:r w:rsidR="00512295" w:rsidRPr="00AF55C3">
        <w:rPr>
          <w:rFonts w:ascii="Book Antiqua" w:hAnsi="Book Antiqua" w:cs="Times New Roman"/>
          <w:sz w:val="24"/>
          <w:szCs w:val="24"/>
          <w:vertAlign w:val="superscript"/>
        </w:rPr>
      </w:r>
      <w:r w:rsidR="00512295" w:rsidRPr="00AF55C3">
        <w:rPr>
          <w:rFonts w:ascii="Book Antiqua" w:hAnsi="Book Antiqua" w:cs="Times New Roman"/>
          <w:sz w:val="24"/>
          <w:szCs w:val="24"/>
          <w:vertAlign w:val="superscript"/>
        </w:rPr>
        <w:fldChar w:fldCharType="end"/>
      </w:r>
      <w:r w:rsidR="00512295" w:rsidRPr="00AF55C3">
        <w:rPr>
          <w:rFonts w:ascii="Book Antiqua" w:hAnsi="Book Antiqua" w:cs="Times New Roman"/>
          <w:sz w:val="24"/>
          <w:szCs w:val="24"/>
          <w:vertAlign w:val="superscript"/>
        </w:rPr>
      </w:r>
      <w:r w:rsidR="00512295" w:rsidRPr="00AF55C3">
        <w:rPr>
          <w:rFonts w:ascii="Book Antiqua" w:hAnsi="Book Antiqua" w:cs="Times New Roman"/>
          <w:sz w:val="24"/>
          <w:szCs w:val="24"/>
          <w:vertAlign w:val="superscript"/>
        </w:rPr>
        <w:fldChar w:fldCharType="separate"/>
      </w:r>
      <w:r w:rsidR="00512295" w:rsidRPr="00AF55C3">
        <w:rPr>
          <w:rFonts w:ascii="Book Antiqua" w:hAnsi="Book Antiqua" w:cs="Times New Roman"/>
          <w:noProof/>
          <w:sz w:val="24"/>
          <w:szCs w:val="24"/>
          <w:vertAlign w:val="superscript"/>
        </w:rPr>
        <w:t>[38]</w:t>
      </w:r>
      <w:r w:rsidR="00512295" w:rsidRPr="00AF55C3">
        <w:rPr>
          <w:rFonts w:ascii="Book Antiqua" w:hAnsi="Book Antiqua" w:cs="Times New Roman"/>
          <w:sz w:val="24"/>
          <w:szCs w:val="24"/>
          <w:vertAlign w:val="superscript"/>
        </w:rPr>
        <w:fldChar w:fldCharType="end"/>
      </w:r>
      <w:r w:rsidR="0003708E" w:rsidRPr="00AF55C3">
        <w:rPr>
          <w:rFonts w:ascii="Book Antiqua" w:hAnsi="Book Antiqua" w:cs="Times New Roman"/>
          <w:i/>
          <w:sz w:val="24"/>
          <w:szCs w:val="24"/>
        </w:rPr>
        <w:t xml:space="preserve"> </w:t>
      </w:r>
      <w:r w:rsidRPr="00AF55C3">
        <w:rPr>
          <w:rFonts w:ascii="Book Antiqua" w:hAnsi="Book Antiqua" w:cs="Times New Roman"/>
          <w:sz w:val="24"/>
          <w:szCs w:val="24"/>
        </w:rPr>
        <w:t xml:space="preserve">reported that elevated number of Lgr5(+) stem cell </w:t>
      </w:r>
      <w:r w:rsidR="00C0652E" w:rsidRPr="00AF55C3">
        <w:rPr>
          <w:rFonts w:ascii="Book Antiqua" w:hAnsi="Book Antiqua" w:cs="Times New Roman"/>
          <w:sz w:val="24"/>
          <w:szCs w:val="24"/>
        </w:rPr>
        <w:t xml:space="preserve">might </w:t>
      </w:r>
      <w:r w:rsidR="002E4873" w:rsidRPr="00AF55C3">
        <w:rPr>
          <w:rFonts w:ascii="Book Antiqua" w:hAnsi="Book Antiqua" w:cs="Times New Roman"/>
          <w:sz w:val="24"/>
          <w:szCs w:val="24"/>
        </w:rPr>
        <w:t xml:space="preserve">be </w:t>
      </w:r>
      <w:r w:rsidRPr="00AF55C3">
        <w:rPr>
          <w:rFonts w:ascii="Book Antiqua" w:hAnsi="Book Antiqua" w:cs="Times New Roman"/>
          <w:sz w:val="24"/>
          <w:szCs w:val="24"/>
        </w:rPr>
        <w:t>involve</w:t>
      </w:r>
      <w:r w:rsidR="002E4873" w:rsidRPr="00AF55C3">
        <w:rPr>
          <w:rFonts w:ascii="Book Antiqua" w:hAnsi="Book Antiqua" w:cs="Times New Roman"/>
          <w:sz w:val="24"/>
          <w:szCs w:val="24"/>
        </w:rPr>
        <w:t>d</w:t>
      </w:r>
      <w:r w:rsidRPr="00AF55C3">
        <w:rPr>
          <w:rFonts w:ascii="Book Antiqua" w:hAnsi="Book Antiqua" w:cs="Times New Roman"/>
          <w:sz w:val="24"/>
          <w:szCs w:val="24"/>
        </w:rPr>
        <w:t xml:space="preserve"> in gastric tumorigenesis. Moreover,</w:t>
      </w:r>
      <w:r w:rsidR="00147EE2" w:rsidRPr="00AF55C3">
        <w:rPr>
          <w:rFonts w:ascii="Book Antiqua" w:hAnsi="Book Antiqua" w:cs="Times New Roman"/>
          <w:sz w:val="24"/>
          <w:szCs w:val="24"/>
        </w:rPr>
        <w:t xml:space="preserve"> </w:t>
      </w:r>
      <w:r w:rsidR="00AF55C3" w:rsidRPr="00AF55C3">
        <w:rPr>
          <w:rFonts w:ascii="Book Antiqua" w:hAnsi="Book Antiqua" w:cs="Times New Roman"/>
          <w:sz w:val="24"/>
          <w:szCs w:val="24"/>
        </w:rPr>
        <w:t xml:space="preserve">Gong </w:t>
      </w:r>
      <w:r w:rsid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PEVuZE5vdGU+PENpdGU+PEF1dGhvcj5Hb25nPC9BdXRob3I+PFllYXI+MjAxNjwvWWVhcj48UmVj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cm1hY29sb2d5PC9hYmJyLTE+PC9hbHQtcGVyaW9kaWNhbD48cGFnZXM+MjQ0Ny01NTwvcGFnZXM+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==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PEVuZE5vdGU+PENpdGU+PEF1dGhvcj5Hb25nPC9BdXRob3I+PFllYXI+MjAxNjwvWWVhcj48UmVj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cm1hY29sb2d5PC9hYmJyLTE+PC9hbHQtcGVyaW9kaWNhbD48cGFnZXM+MjQ0Ny01NTwvcGFnZXM+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==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w:t>
      </w:r>
      <w:r w:rsidR="00AF55C3">
        <w:rPr>
          <w:rFonts w:ascii="Book Antiqua" w:hAnsi="Book Antiqua" w:cs="Times New Roman" w:hint="eastAsia"/>
          <w:noProof/>
          <w:sz w:val="24"/>
          <w:szCs w:val="24"/>
          <w:vertAlign w:val="superscript"/>
        </w:rPr>
        <w:t>39</w:t>
      </w:r>
      <w:r w:rsidR="00AF55C3" w:rsidRPr="00AF55C3">
        <w:rPr>
          <w:rFonts w:ascii="Book Antiqua" w:hAnsi="Book Antiqua" w:cs="Times New Roman"/>
          <w:noProof/>
          <w:sz w:val="24"/>
          <w:szCs w:val="24"/>
          <w:vertAlign w:val="superscript"/>
        </w:rPr>
        <w:t>]</w:t>
      </w:r>
      <w:r w:rsidR="00AF55C3" w:rsidRPr="00AF55C3">
        <w:rPr>
          <w:rFonts w:ascii="Book Antiqua" w:hAnsi="Book Antiqua" w:cs="Times New Roman"/>
          <w:sz w:val="24"/>
          <w:szCs w:val="24"/>
          <w:vertAlign w:val="superscript"/>
        </w:rPr>
        <w:fldChar w:fldCharType="end"/>
      </w:r>
      <w:r w:rsidR="00512295">
        <w:rPr>
          <w:rFonts w:ascii="Book Antiqua" w:hAnsi="Book Antiqua" w:cs="Times New Roman"/>
          <w:sz w:val="24"/>
          <w:szCs w:val="24"/>
        </w:rPr>
        <w:t xml:space="preserve"> </w:t>
      </w:r>
      <w:r w:rsidR="00AF55C3" w:rsidRPr="00AF55C3">
        <w:rPr>
          <w:rFonts w:ascii="Book Antiqua" w:hAnsi="Book Antiqua" w:cs="Times New Roman"/>
          <w:sz w:val="24"/>
          <w:szCs w:val="24"/>
        </w:rPr>
        <w:t xml:space="preserve">showed that therapeutic antibodies targeting Lgr5(+) cells significantly inhibited tumor growth and prevent tumor recurrence and </w:t>
      </w:r>
      <w:r w:rsidR="00147EE2" w:rsidRPr="00AF55C3">
        <w:rPr>
          <w:rFonts w:ascii="Book Antiqua" w:hAnsi="Book Antiqua" w:cs="Times New Roman"/>
          <w:sz w:val="24"/>
          <w:szCs w:val="24"/>
        </w:rPr>
        <w:t xml:space="preserve">Wang </w:t>
      </w:r>
      <w:r w:rsid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PEVuZE5vdGU+PENpdGU+PEF1dGhvcj5Hb25nPC9BdXRob3I+PFllYXI+MjAxNjwvWWVhcj48UmVj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cm1hY29sb2d5PC9hYmJyLTE+PC9hbHQtcGVyaW9kaWNhbD48cGFnZXM+MjQ0Ny01NTwvcGFnZXM+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==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PEVuZE5vdGU+PENpdGU+PEF1dGhvcj5Hb25nPC9BdXRob3I+PFllYXI+MjAxNjwvWWVhcj48UmVj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==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w:t>
      </w:r>
      <w:r w:rsidR="00AF55C3">
        <w:rPr>
          <w:rFonts w:ascii="Book Antiqua" w:hAnsi="Book Antiqua" w:cs="Times New Roman" w:hint="eastAsia"/>
          <w:noProof/>
          <w:sz w:val="24"/>
          <w:szCs w:val="24"/>
          <w:vertAlign w:val="superscript"/>
        </w:rPr>
        <w:t>40</w:t>
      </w:r>
      <w:r w:rsidR="00AF55C3" w:rsidRPr="00AF55C3">
        <w:rPr>
          <w:rFonts w:ascii="Book Antiqua" w:hAnsi="Book Antiqua" w:cs="Times New Roman"/>
          <w:noProof/>
          <w:sz w:val="24"/>
          <w:szCs w:val="24"/>
          <w:vertAlign w:val="superscript"/>
        </w:rPr>
        <w:t>]</w:t>
      </w:r>
      <w:r w:rsidR="00AF55C3" w:rsidRPr="00AF55C3">
        <w:rPr>
          <w:rFonts w:ascii="Book Antiqua" w:hAnsi="Book Antiqua" w:cs="Times New Roman"/>
          <w:sz w:val="24"/>
          <w:szCs w:val="24"/>
          <w:vertAlign w:val="superscript"/>
        </w:rPr>
        <w:fldChar w:fldCharType="end"/>
      </w:r>
      <w:r w:rsidR="00147EE2" w:rsidRPr="00AF55C3">
        <w:rPr>
          <w:rFonts w:ascii="Book Antiqua" w:hAnsi="Book Antiqua" w:cs="Times New Roman"/>
          <w:sz w:val="24"/>
          <w:szCs w:val="24"/>
        </w:rPr>
        <w:t xml:space="preserve"> demonstrated that </w:t>
      </w:r>
      <w:r w:rsidR="00B40EA0" w:rsidRPr="00AF55C3">
        <w:rPr>
          <w:rFonts w:ascii="Book Antiqua" w:hAnsi="Book Antiqua" w:cs="Times New Roman"/>
          <w:sz w:val="24"/>
          <w:szCs w:val="24"/>
        </w:rPr>
        <w:t>GATIC</w:t>
      </w:r>
      <w:r w:rsidR="00147EE2" w:rsidRPr="00AF55C3">
        <w:rPr>
          <w:rFonts w:ascii="Book Antiqua" w:hAnsi="Book Antiqua" w:cs="Times New Roman"/>
          <w:sz w:val="24"/>
          <w:szCs w:val="24"/>
        </w:rPr>
        <w:t>-enriched tumor spheres highly express</w:t>
      </w:r>
      <w:r w:rsidR="00C0652E" w:rsidRPr="00AF55C3">
        <w:rPr>
          <w:rFonts w:ascii="Book Antiqua" w:hAnsi="Book Antiqua" w:cs="Times New Roman"/>
          <w:sz w:val="24"/>
          <w:szCs w:val="24"/>
        </w:rPr>
        <w:t>ed</w:t>
      </w:r>
      <w:r w:rsidR="00147EE2" w:rsidRPr="00AF55C3">
        <w:rPr>
          <w:rFonts w:ascii="Book Antiqua" w:hAnsi="Book Antiqua" w:cs="Times New Roman"/>
          <w:sz w:val="24"/>
          <w:szCs w:val="24"/>
        </w:rPr>
        <w:t xml:space="preserve"> Lgr5(+)</w:t>
      </w:r>
      <w:r w:rsidRPr="00AF55C3">
        <w:rPr>
          <w:rFonts w:ascii="Book Antiqua" w:hAnsi="Book Antiqua" w:cs="Times New Roman"/>
          <w:sz w:val="24"/>
          <w:szCs w:val="24"/>
        </w:rPr>
        <w:t xml:space="preserve">. </w:t>
      </w:r>
    </w:p>
    <w:p w14:paraId="170289F9" w14:textId="77777777" w:rsidR="00AF55C3" w:rsidRPr="00AF55C3" w:rsidRDefault="00AF55C3" w:rsidP="00AF55C3">
      <w:pPr>
        <w:adjustRightInd w:val="0"/>
        <w:snapToGrid w:val="0"/>
        <w:spacing w:after="0" w:line="360" w:lineRule="auto"/>
        <w:ind w:firstLineChars="100" w:firstLine="240"/>
        <w:rPr>
          <w:rFonts w:ascii="Book Antiqua" w:hAnsi="Book Antiqua" w:cs="Times New Roman"/>
          <w:sz w:val="24"/>
          <w:szCs w:val="24"/>
        </w:rPr>
      </w:pPr>
    </w:p>
    <w:p w14:paraId="43CF1F96" w14:textId="131AE607" w:rsidR="00C0652E" w:rsidRPr="00AF55C3" w:rsidRDefault="00AF55C3" w:rsidP="00AF55C3">
      <w:pPr>
        <w:adjustRightInd w:val="0"/>
        <w:snapToGrid w:val="0"/>
        <w:spacing w:after="0" w:line="360" w:lineRule="auto"/>
        <w:rPr>
          <w:rFonts w:ascii="Book Antiqua" w:hAnsi="Book Antiqua" w:cs="Times New Roman"/>
          <w:sz w:val="24"/>
          <w:szCs w:val="24"/>
        </w:rPr>
      </w:pPr>
      <w:r>
        <w:rPr>
          <w:rFonts w:ascii="Book Antiqua" w:hAnsi="Book Antiqua" w:cs="Times New Roman"/>
          <w:b/>
          <w:sz w:val="24"/>
          <w:szCs w:val="24"/>
        </w:rPr>
        <w:t>Aldehyde dehydrogenase</w:t>
      </w:r>
      <w:r>
        <w:rPr>
          <w:rFonts w:ascii="Book Antiqua" w:hAnsi="Book Antiqua" w:cs="Times New Roman" w:hint="eastAsia"/>
          <w:b/>
          <w:sz w:val="24"/>
          <w:szCs w:val="24"/>
        </w:rPr>
        <w:t>:</w:t>
      </w:r>
      <w:r w:rsidR="00F34BD8" w:rsidRPr="00AF55C3">
        <w:rPr>
          <w:rFonts w:ascii="Book Antiqua" w:hAnsi="Book Antiqua" w:cs="Times New Roman"/>
          <w:sz w:val="24"/>
          <w:szCs w:val="24"/>
        </w:rPr>
        <w:t xml:space="preserve"> is another universal marker for multiple cancer</w:t>
      </w:r>
      <w:r w:rsidR="0074765B" w:rsidRPr="00AF55C3">
        <w:rPr>
          <w:rFonts w:ascii="Book Antiqua" w:hAnsi="Book Antiqua" w:cs="Times New Roman"/>
          <w:sz w:val="24"/>
          <w:szCs w:val="24"/>
        </w:rPr>
        <w:t>s</w:t>
      </w:r>
      <w:r w:rsidR="00F34BD8" w:rsidRPr="00AF55C3">
        <w:rPr>
          <w:rFonts w:ascii="Book Antiqua" w:hAnsi="Book Antiqua" w:cs="Times New Roman"/>
          <w:sz w:val="24"/>
          <w:szCs w:val="24"/>
        </w:rPr>
        <w:t xml:space="preserve"> including GC</w:t>
      </w:r>
      <w:r w:rsidR="00F600C7"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&lt;EndNote&gt;&lt;Cite&gt;&lt;Author&gt;Clark&lt;/Author&gt;&lt;Year&gt;2016&lt;/Year&gt;&lt;RecNum&gt;45&lt;/RecNum&gt;&lt;DisplayText&gt;[41]&lt;/DisplayText&gt;&lt;record&gt;&lt;rec-number&gt;45&lt;/rec-number&gt;&lt;foreign-keys&gt;&lt;key app="EN" db-id="0pd9fr528vzdwler25bppx2ufa5zdds5afza" timestamp="1521449421"&gt;45&lt;/key&gt;&lt;/foreign-keys&gt;&lt;ref-type name="Journal Article"&gt;17&lt;/ref-type&gt;&lt;contributors&gt;&lt;authors&gt;&lt;author&gt;Clark, D. W.&lt;/author&gt;&lt;author&gt;Palle, K.&lt;/author&gt;&lt;/authors&gt;&lt;/contributors&gt;&lt;auth-address&gt;Department of Oncologic Sciences, Mitchell Cancer Institute, University of South Alabama, Mobile, Alabama 36604, USA.&lt;/auth-address&gt;&lt;titles&gt;&lt;title&gt;Aldehyde dehydrogenases in cancer stem cells: potential as therapeutic targets&lt;/title&gt;&lt;secondary-title&gt;Ann Transl Med&lt;/secondary-title&gt;&lt;alt-title&gt;Annals of translational medicine&lt;/alt-title&gt;&lt;/titles&gt;&lt;periodical&gt;&lt;full-title&gt;Ann Transl Med&lt;/full-title&gt;&lt;abbr-1&gt;Annals of translational medicine&lt;/abbr-1&gt;&lt;/periodical&gt;&lt;alt-periodical&gt;&lt;full-title&gt;Ann Transl Med&lt;/full-title&gt;&lt;abbr-1&gt;Annals of translational medicine&lt;/abbr-1&gt;&lt;/alt-periodical&gt;&lt;pages&gt;518&lt;/pages&gt;&lt;volume&gt;4&lt;/volume&gt;&lt;number&gt;24&lt;/number&gt;&lt;edition&gt;2017/02/06&lt;/edition&gt;&lt;keywords&gt;&lt;keyword&gt;Aldehyde dehydrogenase (ALDH)&lt;/keyword&gt;&lt;keyword&gt;cancer&lt;/keyword&gt;&lt;keyword&gt;retinoic acid signaling&lt;/keyword&gt;&lt;keyword&gt;stem cells&lt;/keyword&gt;&lt;/keywords&gt;&lt;dates&gt;&lt;year&gt;2016&lt;/year&gt;&lt;pub-dates&gt;&lt;date&gt;Dec&lt;/date&gt;&lt;/pub-dates&gt;&lt;/dates&gt;&lt;isbn&gt;2305-5839 (Print)&amp;#xD;2305-5839&lt;/isbn&gt;&lt;accession-num&gt;28149880&lt;/accession-num&gt;&lt;urls&gt;&lt;/urls&gt;&lt;custom2&gt;PMC5233526&lt;/custom2&gt;&lt;electronic-resource-num&gt;10.21037/atm.2016.11.82&lt;/electronic-resource-num&gt;&lt;remote-database-provider&gt;NLM&lt;/remote-database-provider&gt;&lt;language&gt;eng&lt;/language&gt;&lt;/record&gt;&lt;/Cite&gt;&lt;/EndNote&gt;</w:instrText>
      </w:r>
      <w:r w:rsidR="00F600C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[41]</w:t>
      </w:r>
      <w:r w:rsidR="00F600C7" w:rsidRPr="00AF55C3">
        <w:rPr>
          <w:rFonts w:ascii="Book Antiqua" w:hAnsi="Book Antiqua" w:cs="Times New Roman"/>
          <w:sz w:val="24"/>
          <w:szCs w:val="24"/>
          <w:vertAlign w:val="superscript"/>
        </w:rPr>
        <w:fldChar w:fldCharType="end"/>
      </w:r>
      <w:r w:rsidR="00F34BD8" w:rsidRPr="00AF55C3">
        <w:rPr>
          <w:rFonts w:ascii="Book Antiqua" w:hAnsi="Book Antiqua" w:cs="Times New Roman"/>
          <w:sz w:val="24"/>
          <w:szCs w:val="24"/>
        </w:rPr>
        <w:t xml:space="preserve">. It is a family of enzymes catalyzing the oxidation of aromatic aldehydes to carboxyl acids. Multiple studies have shown that </w:t>
      </w:r>
      <w:r w:rsidRPr="00AF55C3">
        <w:rPr>
          <w:rFonts w:ascii="Book Antiqua" w:hAnsi="Book Antiqua" w:cs="Times New Roman"/>
          <w:sz w:val="24"/>
          <w:szCs w:val="24"/>
        </w:rPr>
        <w:t xml:space="preserve">Aldehyde dehydrogenase (ALDH) </w:t>
      </w:r>
      <w:r w:rsidR="00E16101" w:rsidRPr="00AF55C3">
        <w:rPr>
          <w:rFonts w:ascii="Book Antiqua" w:hAnsi="Book Antiqua" w:cs="Times New Roman"/>
          <w:sz w:val="24"/>
          <w:szCs w:val="24"/>
        </w:rPr>
        <w:t>(</w:t>
      </w:r>
      <w:r w:rsidR="00F34BD8" w:rsidRPr="00AF55C3">
        <w:rPr>
          <w:rFonts w:ascii="Book Antiqua" w:hAnsi="Book Antiqua" w:cs="Times New Roman"/>
          <w:sz w:val="24"/>
          <w:szCs w:val="24"/>
        </w:rPr>
        <w:t xml:space="preserve">+) GC cells not only contribute to the generation of heterogenous tumor entity and </w:t>
      </w:r>
      <w:r w:rsidR="00B01EE9" w:rsidRPr="00AF55C3">
        <w:rPr>
          <w:rFonts w:ascii="Book Antiqua" w:hAnsi="Book Antiqua" w:cs="Times New Roman"/>
          <w:sz w:val="24"/>
          <w:szCs w:val="24"/>
        </w:rPr>
        <w:t>the maintenance of GATIC features</w:t>
      </w:r>
      <w:r w:rsidR="0074765B" w:rsidRPr="00AF55C3">
        <w:rPr>
          <w:rFonts w:ascii="Book Antiqua" w:hAnsi="Book Antiqua" w:cs="Times New Roman"/>
          <w:sz w:val="24"/>
          <w:szCs w:val="24"/>
        </w:rPr>
        <w:t>,</w:t>
      </w:r>
      <w:r w:rsidR="00F34BD8" w:rsidRPr="00AF55C3">
        <w:rPr>
          <w:rFonts w:ascii="Book Antiqua" w:hAnsi="Book Antiqua" w:cs="Times New Roman"/>
          <w:sz w:val="24"/>
          <w:szCs w:val="24"/>
        </w:rPr>
        <w:t xml:space="preserve"> but also facilitate chemoresistance and tumor relapse</w:t>
      </w:r>
      <w:r w:rsidR="00F600C7" w:rsidRPr="00AF55C3">
        <w:rPr>
          <w:rFonts w:ascii="Book Antiqua" w:hAnsi="Book Antiqua" w:cs="Times New Roman"/>
          <w:sz w:val="24"/>
          <w:szCs w:val="24"/>
          <w:vertAlign w:val="superscript"/>
        </w:rPr>
        <w:fldChar w:fldCharType="begin">
          <w:fldData xml:space="preserve">PEVuZE5vdGU+PENpdGU+PEF1dGhvcj5OaXNoaWthd2E8L0F1dGhvcj48WWVhcj4yMDEzPC9ZZWFy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PEVuZE5vdGU+PENpdGU+PEF1dGhvcj5OaXNoaWthd2E8L0F1dGhvcj48WWVhcj4yMDEzPC9ZZWFy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600C7" w:rsidRPr="00AF55C3">
        <w:rPr>
          <w:rFonts w:ascii="Book Antiqua" w:hAnsi="Book Antiqua" w:cs="Times New Roman"/>
          <w:sz w:val="24"/>
          <w:szCs w:val="24"/>
          <w:vertAlign w:val="superscript"/>
        </w:rPr>
      </w:r>
      <w:r w:rsidR="00F600C7" w:rsidRPr="00AF55C3">
        <w:rPr>
          <w:rFonts w:ascii="Book Antiqua" w:hAnsi="Book Antiqua" w:cs="Times New Roman"/>
          <w:sz w:val="24"/>
          <w:szCs w:val="24"/>
          <w:vertAlign w:val="superscript"/>
        </w:rPr>
        <w:fldChar w:fldCharType="separate"/>
      </w:r>
      <w:r>
        <w:rPr>
          <w:rFonts w:ascii="Book Antiqua" w:hAnsi="Book Antiqua" w:cs="Times New Roman"/>
          <w:noProof/>
          <w:sz w:val="24"/>
          <w:szCs w:val="24"/>
          <w:vertAlign w:val="superscript"/>
        </w:rPr>
        <w:t>[42,</w:t>
      </w:r>
      <w:r w:rsidR="00C936BF" w:rsidRPr="00AF55C3">
        <w:rPr>
          <w:rFonts w:ascii="Book Antiqua" w:hAnsi="Book Antiqua" w:cs="Times New Roman"/>
          <w:noProof/>
          <w:sz w:val="24"/>
          <w:szCs w:val="24"/>
          <w:vertAlign w:val="superscript"/>
        </w:rPr>
        <w:t>43]</w:t>
      </w:r>
      <w:r w:rsidR="00F600C7" w:rsidRPr="00AF55C3">
        <w:rPr>
          <w:rFonts w:ascii="Book Antiqua" w:hAnsi="Book Antiqua" w:cs="Times New Roman"/>
          <w:sz w:val="24"/>
          <w:szCs w:val="24"/>
          <w:vertAlign w:val="superscript"/>
        </w:rPr>
        <w:fldChar w:fldCharType="end"/>
      </w:r>
      <w:r w:rsidR="00F34BD8" w:rsidRPr="00AF55C3">
        <w:rPr>
          <w:rFonts w:ascii="Book Antiqua" w:hAnsi="Book Antiqua" w:cs="Times New Roman"/>
          <w:sz w:val="24"/>
          <w:szCs w:val="24"/>
        </w:rPr>
        <w:t xml:space="preserve">. An extensive study of profiling the expression of putative </w:t>
      </w:r>
      <w:r w:rsidR="00B40EA0" w:rsidRPr="00AF55C3">
        <w:rPr>
          <w:rFonts w:ascii="Book Antiqua" w:hAnsi="Book Antiqua" w:cs="Times New Roman"/>
          <w:sz w:val="24"/>
          <w:szCs w:val="24"/>
        </w:rPr>
        <w:t>GATIC</w:t>
      </w:r>
      <w:r w:rsidR="00F34BD8" w:rsidRPr="00AF55C3">
        <w:rPr>
          <w:rFonts w:ascii="Book Antiqua" w:hAnsi="Book Antiqua" w:cs="Times New Roman"/>
          <w:sz w:val="24"/>
          <w:szCs w:val="24"/>
        </w:rPr>
        <w:t xml:space="preserve"> cell markers even </w:t>
      </w:r>
      <w:r w:rsidR="00BB6A70" w:rsidRPr="00AF55C3">
        <w:rPr>
          <w:rFonts w:ascii="Book Antiqua" w:hAnsi="Book Antiqua" w:cs="Times New Roman"/>
          <w:sz w:val="24"/>
          <w:szCs w:val="24"/>
        </w:rPr>
        <w:t>claims</w:t>
      </w:r>
      <w:r w:rsidR="00F34BD8" w:rsidRPr="00AF55C3">
        <w:rPr>
          <w:rFonts w:ascii="Book Antiqua" w:hAnsi="Book Antiqua" w:cs="Times New Roman"/>
          <w:sz w:val="24"/>
          <w:szCs w:val="24"/>
        </w:rPr>
        <w:t xml:space="preserve"> that ALDH is one of the most specific biomarkers for </w:t>
      </w:r>
      <w:r w:rsidR="00B40EA0" w:rsidRPr="00AF55C3">
        <w:rPr>
          <w:rFonts w:ascii="Book Antiqua" w:hAnsi="Book Antiqua" w:cs="Times New Roman"/>
          <w:sz w:val="24"/>
          <w:szCs w:val="24"/>
        </w:rPr>
        <w:t>GATIC</w:t>
      </w:r>
      <w:r w:rsidR="0074765B" w:rsidRPr="00AF55C3">
        <w:rPr>
          <w:rFonts w:ascii="Book Antiqua" w:hAnsi="Book Antiqua" w:cs="Times New Roman"/>
          <w:sz w:val="24"/>
          <w:szCs w:val="24"/>
        </w:rPr>
        <w:t>s</w:t>
      </w:r>
      <w:r w:rsidR="00F34BD8" w:rsidRPr="00AF55C3">
        <w:rPr>
          <w:rFonts w:ascii="Book Antiqua" w:hAnsi="Book Antiqua" w:cs="Times New Roman"/>
          <w:sz w:val="24"/>
          <w:szCs w:val="24"/>
        </w:rPr>
        <w:t xml:space="preserve"> in highly tumorigenic and chemoresistant non-cardia GC regardless of histological type</w:t>
      </w:r>
      <w:r w:rsidR="00F600C7" w:rsidRPr="00AF55C3">
        <w:rPr>
          <w:rFonts w:ascii="Book Antiqua" w:hAnsi="Book Antiqua" w:cs="Times New Roman"/>
          <w:sz w:val="24"/>
          <w:szCs w:val="24"/>
          <w:vertAlign w:val="superscript"/>
        </w:rPr>
        <w:fldChar w:fldCharType="begin">
          <w:fldData xml:space="preserve">PEVuZE5vdGU+PENpdGU+PEF1dGhvcj5OZ3V5ZW48L0F1dGhvcj48WWVhcj4yMDE3PC9ZZWFyPjxS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PEVuZE5vdGU+PENpdGU+PEF1dGhvcj5OZ3V5ZW48L0F1dGhvcj48WWVhcj4yMDE3PC9ZZWFyPjxS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600C7" w:rsidRPr="00AF55C3">
        <w:rPr>
          <w:rFonts w:ascii="Book Antiqua" w:hAnsi="Book Antiqua" w:cs="Times New Roman"/>
          <w:sz w:val="24"/>
          <w:szCs w:val="24"/>
          <w:vertAlign w:val="superscript"/>
        </w:rPr>
      </w:r>
      <w:r w:rsidR="00F600C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[44]</w:t>
      </w:r>
      <w:r w:rsidR="00F600C7" w:rsidRPr="00AF55C3">
        <w:rPr>
          <w:rFonts w:ascii="Book Antiqua" w:hAnsi="Book Antiqua" w:cs="Times New Roman"/>
          <w:sz w:val="24"/>
          <w:szCs w:val="24"/>
          <w:vertAlign w:val="superscript"/>
        </w:rPr>
        <w:fldChar w:fldCharType="end"/>
      </w:r>
      <w:r w:rsidR="00F34BD8" w:rsidRPr="00AF55C3">
        <w:rPr>
          <w:rFonts w:ascii="Book Antiqua" w:hAnsi="Book Antiqua" w:cs="Times New Roman"/>
          <w:sz w:val="24"/>
          <w:szCs w:val="24"/>
        </w:rPr>
        <w:t>.</w:t>
      </w:r>
    </w:p>
    <w:p w14:paraId="7BFBA4AA" w14:textId="5296BA2C" w:rsidR="00C0652E" w:rsidRPr="00AF55C3" w:rsidRDefault="00F34BD8"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Furthermore, it has been accepted that combination of multiple TIC markers could potentially/possibly increase the specificity of identified TIC subpopulation</w:t>
      </w:r>
      <w:r w:rsidR="0074765B" w:rsidRPr="00AF55C3">
        <w:rPr>
          <w:rFonts w:ascii="Book Antiqua" w:hAnsi="Book Antiqua" w:cs="Times New Roman"/>
          <w:sz w:val="24"/>
          <w:szCs w:val="24"/>
        </w:rPr>
        <w:t>s</w:t>
      </w:r>
      <w:r w:rsidRPr="00AF55C3">
        <w:rPr>
          <w:rFonts w:ascii="Book Antiqua" w:hAnsi="Book Antiqua" w:cs="Times New Roman"/>
          <w:sz w:val="24"/>
          <w:szCs w:val="24"/>
        </w:rPr>
        <w:t xml:space="preserve">. In GC, the most common pattern of combined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 expression is CD44 plus another identified marker. </w:t>
      </w:r>
      <w:r w:rsidR="0074765B" w:rsidRPr="00AF55C3">
        <w:rPr>
          <w:rFonts w:ascii="Book Antiqua" w:hAnsi="Book Antiqua" w:cs="Times New Roman"/>
          <w:sz w:val="24"/>
          <w:szCs w:val="24"/>
        </w:rPr>
        <w:t>A</w:t>
      </w:r>
      <w:r w:rsidRPr="00AF55C3">
        <w:rPr>
          <w:rFonts w:ascii="Book Antiqua" w:hAnsi="Book Antiqua" w:cs="Times New Roman"/>
          <w:sz w:val="24"/>
          <w:szCs w:val="24"/>
        </w:rPr>
        <w:t xml:space="preserve">ll the putative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markers including </w:t>
      </w:r>
      <w:r w:rsidR="00B40EA0" w:rsidRPr="00AF55C3">
        <w:rPr>
          <w:rFonts w:ascii="Book Antiqua" w:hAnsi="Book Antiqua" w:cs="Times New Roman"/>
          <w:sz w:val="24"/>
          <w:szCs w:val="24"/>
        </w:rPr>
        <w:t>GATIC</w:t>
      </w:r>
      <w:r w:rsidRPr="00AF55C3">
        <w:rPr>
          <w:rFonts w:ascii="Book Antiqua" w:hAnsi="Book Antiqua" w:cs="Times New Roman"/>
          <w:sz w:val="24"/>
          <w:szCs w:val="24"/>
        </w:rPr>
        <w:t>s expressing single and multiple cell surface markers</w:t>
      </w:r>
      <w:r w:rsidR="0074765B" w:rsidRPr="00AF55C3">
        <w:rPr>
          <w:rFonts w:ascii="Book Antiqua" w:hAnsi="Book Antiqua" w:cs="Times New Roman"/>
          <w:sz w:val="24"/>
          <w:szCs w:val="24"/>
        </w:rPr>
        <w:t xml:space="preserve"> were summarized in</w:t>
      </w:r>
      <w:r w:rsidR="00C936BF" w:rsidRPr="00AF55C3">
        <w:rPr>
          <w:rFonts w:ascii="Book Antiqua" w:hAnsi="Book Antiqua" w:cs="Times New Roman"/>
          <w:sz w:val="24"/>
          <w:szCs w:val="24"/>
        </w:rPr>
        <w:t xml:space="preserve"> </w:t>
      </w:r>
      <w:r w:rsidR="007F090E" w:rsidRPr="00AF55C3">
        <w:rPr>
          <w:rFonts w:ascii="Book Antiqua" w:hAnsi="Book Antiqua" w:cs="Times New Roman"/>
          <w:sz w:val="24"/>
          <w:szCs w:val="24"/>
        </w:rPr>
        <w:fldChar w:fldCharType="begin"/>
      </w:r>
      <w:r w:rsidR="007F090E" w:rsidRPr="00AF55C3">
        <w:rPr>
          <w:rFonts w:ascii="Book Antiqua" w:hAnsi="Book Antiqua" w:cs="Times New Roman"/>
          <w:sz w:val="24"/>
          <w:szCs w:val="24"/>
        </w:rPr>
        <w:instrText xml:space="preserve"> REF _Ref512466035 \h </w:instrText>
      </w:r>
      <w:r w:rsidR="008B0F54" w:rsidRPr="00AF55C3">
        <w:rPr>
          <w:rFonts w:ascii="Book Antiqua" w:hAnsi="Book Antiqua" w:cs="Times New Roman"/>
          <w:sz w:val="24"/>
          <w:szCs w:val="24"/>
        </w:rPr>
        <w:instrText xml:space="preserve"> \* MERGEFORMAT </w:instrText>
      </w:r>
      <w:r w:rsidR="007F090E" w:rsidRPr="00AF55C3">
        <w:rPr>
          <w:rFonts w:ascii="Book Antiqua" w:hAnsi="Book Antiqua" w:cs="Times New Roman"/>
          <w:sz w:val="24"/>
          <w:szCs w:val="24"/>
        </w:rPr>
      </w:r>
      <w:r w:rsidR="007F090E" w:rsidRPr="00AF55C3">
        <w:rPr>
          <w:rFonts w:ascii="Book Antiqua" w:hAnsi="Book Antiqua" w:cs="Times New Roman"/>
          <w:sz w:val="24"/>
          <w:szCs w:val="24"/>
        </w:rPr>
        <w:fldChar w:fldCharType="separate"/>
      </w:r>
      <w:r w:rsidR="007F090E" w:rsidRPr="00AF55C3">
        <w:rPr>
          <w:rFonts w:ascii="Book Antiqua" w:hAnsi="Book Antiqua"/>
          <w:sz w:val="24"/>
          <w:szCs w:val="24"/>
        </w:rPr>
        <w:t xml:space="preserve">Table </w:t>
      </w:r>
      <w:r w:rsidR="007F090E" w:rsidRPr="00AF55C3">
        <w:rPr>
          <w:rFonts w:ascii="Book Antiqua" w:hAnsi="Book Antiqua"/>
          <w:noProof/>
          <w:sz w:val="24"/>
          <w:szCs w:val="24"/>
        </w:rPr>
        <w:t>1</w:t>
      </w:r>
      <w:r w:rsidR="007F090E" w:rsidRPr="00AF55C3">
        <w:rPr>
          <w:rFonts w:ascii="Book Antiqua" w:hAnsi="Book Antiqua" w:cs="Times New Roman"/>
          <w:sz w:val="24"/>
          <w:szCs w:val="24"/>
        </w:rPr>
        <w:fldChar w:fldCharType="end"/>
      </w:r>
      <w:r w:rsidRPr="00AF55C3">
        <w:rPr>
          <w:rFonts w:ascii="Book Antiqua" w:hAnsi="Book Antiqua" w:cs="Times New Roman"/>
          <w:sz w:val="24"/>
          <w:szCs w:val="24"/>
        </w:rPr>
        <w:t>.</w:t>
      </w:r>
    </w:p>
    <w:p w14:paraId="0ED9184B" w14:textId="3CD27685" w:rsidR="00C0652E" w:rsidRPr="00AF55C3" w:rsidRDefault="005A2B0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Notably, several studies have demonstrated the significant correlation </w:t>
      </w:r>
      <w:r w:rsidRPr="00AF55C3">
        <w:rPr>
          <w:rFonts w:ascii="Book Antiqua" w:hAnsi="Book Antiqua" w:cs="Times New Roman"/>
          <w:sz w:val="24"/>
          <w:szCs w:val="24"/>
        </w:rPr>
        <w:lastRenderedPageBreak/>
        <w:t xml:space="preserve">between reported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markers and histological subtypes of GC. For instance, CD44 is more frequently and highly expressed </w:t>
      </w:r>
      <w:r w:rsidR="00A44094" w:rsidRPr="00AF55C3">
        <w:rPr>
          <w:rFonts w:ascii="Book Antiqua" w:hAnsi="Book Antiqua" w:cs="Times New Roman"/>
          <w:sz w:val="24"/>
          <w:szCs w:val="24"/>
        </w:rPr>
        <w:t xml:space="preserve">in </w:t>
      </w:r>
      <w:r w:rsidRPr="00AF55C3">
        <w:rPr>
          <w:rFonts w:ascii="Book Antiqua" w:hAnsi="Book Antiqua" w:cs="Times New Roman"/>
          <w:sz w:val="24"/>
          <w:szCs w:val="24"/>
        </w:rPr>
        <w:t>intestinal subtype GC cells with moderate differentiation</w:t>
      </w:r>
      <w:r w:rsidR="00117C30" w:rsidRPr="00AF55C3">
        <w:rPr>
          <w:rFonts w:ascii="Book Antiqua" w:hAnsi="Book Antiqua" w:cs="Times New Roman"/>
          <w:sz w:val="24"/>
          <w:szCs w:val="24"/>
        </w:rPr>
        <w:t>,</w:t>
      </w:r>
      <w:r w:rsidRPr="00AF55C3">
        <w:rPr>
          <w:rFonts w:ascii="Book Antiqua" w:hAnsi="Book Antiqua" w:cs="Times New Roman"/>
          <w:sz w:val="24"/>
          <w:szCs w:val="24"/>
        </w:rPr>
        <w:t xml:space="preserve"> whereas ALDH correlates with diffuse subtype and epithelial-mesenchymal transition (EMT) phenotype</w:t>
      </w:r>
      <w:r w:rsidR="00F600C7" w:rsidRPr="00AF55C3">
        <w:rPr>
          <w:rFonts w:ascii="Book Antiqua" w:hAnsi="Book Antiqua" w:cs="Times New Roman"/>
          <w:sz w:val="24"/>
          <w:szCs w:val="24"/>
          <w:vertAlign w:val="superscript"/>
        </w:rPr>
        <w:fldChar w:fldCharType="begin">
          <w:fldData xml:space="preserve">PEVuZE5vdGU+PENpdGU+PEF1dGhvcj5LYXRzdW5vPC9BdXRob3I+PFllYXI+MjAxMjwvWWVhcj48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PEVuZE5vdGU+PENpdGU+PEF1dGhvcj5LYXRzdW5vPC9BdXRob3I+PFllYXI+MjAxMjwvWWVhcj48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600C7" w:rsidRPr="00AF55C3">
        <w:rPr>
          <w:rFonts w:ascii="Book Antiqua" w:hAnsi="Book Antiqua" w:cs="Times New Roman"/>
          <w:sz w:val="24"/>
          <w:szCs w:val="24"/>
          <w:vertAlign w:val="superscript"/>
        </w:rPr>
      </w:r>
      <w:r w:rsidR="00F600C7"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[45,</w:t>
      </w:r>
      <w:r w:rsidR="00C936BF" w:rsidRPr="00AF55C3">
        <w:rPr>
          <w:rFonts w:ascii="Book Antiqua" w:hAnsi="Book Antiqua" w:cs="Times New Roman"/>
          <w:noProof/>
          <w:sz w:val="24"/>
          <w:szCs w:val="24"/>
          <w:vertAlign w:val="superscript"/>
        </w:rPr>
        <w:t>46]</w:t>
      </w:r>
      <w:r w:rsidR="00F600C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Moreover, Lei </w:t>
      </w:r>
      <w:r w:rsidR="0003708E" w:rsidRPr="00AF55C3">
        <w:rPr>
          <w:rFonts w:ascii="Book Antiqua" w:hAnsi="Book Antiqua" w:cs="Times New Roman"/>
          <w:i/>
          <w:sz w:val="24"/>
          <w:szCs w:val="24"/>
        </w:rPr>
        <w:t>et al</w:t>
      </w:r>
      <w:r w:rsidR="00AF55C3">
        <w:rPr>
          <w:rFonts w:ascii="Book Antiqua" w:hAnsi="Book Antiqua" w:cs="Times New Roman"/>
          <w:noProof/>
          <w:sz w:val="24"/>
          <w:szCs w:val="24"/>
          <w:vertAlign w:val="superscript"/>
        </w:rPr>
        <w:t>[47</w:t>
      </w:r>
      <w:r w:rsidR="00AF55C3">
        <w:rPr>
          <w:rFonts w:ascii="Book Antiqua" w:hAnsi="Book Antiqua" w:cs="Times New Roman" w:hint="eastAsia"/>
          <w:noProof/>
          <w:sz w:val="24"/>
          <w:szCs w:val="24"/>
          <w:vertAlign w:val="superscript"/>
        </w:rPr>
        <w:t>]</w:t>
      </w:r>
      <w:r w:rsidRPr="00AF55C3">
        <w:rPr>
          <w:rFonts w:ascii="Book Antiqua" w:hAnsi="Book Antiqua" w:cs="Times New Roman"/>
          <w:sz w:val="24"/>
          <w:szCs w:val="24"/>
        </w:rPr>
        <w:t xml:space="preserve"> recently conducted novel classification of GC based on the analysis of gene expression patterns and claimed that mesenchymal subtype </w:t>
      </w:r>
      <w:r w:rsidR="00C0652E" w:rsidRPr="00AF55C3">
        <w:rPr>
          <w:rFonts w:ascii="Book Antiqua" w:hAnsi="Book Antiqua" w:cs="Times New Roman"/>
          <w:sz w:val="24"/>
          <w:szCs w:val="24"/>
        </w:rPr>
        <w:t xml:space="preserve">had </w:t>
      </w:r>
      <w:r w:rsidRPr="00AF55C3">
        <w:rPr>
          <w:rFonts w:ascii="Book Antiqua" w:hAnsi="Book Antiqua" w:cs="Times New Roman"/>
          <w:sz w:val="24"/>
          <w:szCs w:val="24"/>
        </w:rPr>
        <w:t xml:space="preserve">TIC properties such as high expression of putative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markers, maintenance of an undifferentiated state and enhanced activity of TIC-associated signaling pathways</w:t>
      </w:r>
      <w:r w:rsidR="00F600C7" w:rsidRPr="00AF55C3">
        <w:rPr>
          <w:rFonts w:ascii="Book Antiqua" w:hAnsi="Book Antiqua" w:cs="Times New Roman"/>
          <w:sz w:val="24"/>
          <w:szCs w:val="24"/>
          <w:vertAlign w:val="superscript"/>
        </w:rPr>
        <w:fldChar w:fldCharType="begin">
          <w:fldData xml:space="preserve">PEVuZE5vdGU+PENpdGU+PEF1dGhvcj5MZWk8L0F1dGhvcj48WWVhcj4yMDEzPC9ZZWFyPjxSZWNO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YWw+PHBhZ2VzPjU1NC02NTwvcGFnZXM+PHZvbHVtZT4xNDU8L3ZvbHVtZT48bnVtYmVyPjM8L251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b2RpY2FsPjxwYWdlcz41MDUtODwvcGFnZXM+PHZvbHVtZT4xNDU8L3ZvbHVtZT48bnVtYmVyPjM8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PEVuZE5vdGU+PENpdGU+PEF1dGhvcj5MZWk8L0F1dGhvcj48WWVhcj4yMDEzPC9ZZWFyPjxSZWNO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600C7" w:rsidRPr="00AF55C3">
        <w:rPr>
          <w:rFonts w:ascii="Book Antiqua" w:hAnsi="Book Antiqua" w:cs="Times New Roman"/>
          <w:sz w:val="24"/>
          <w:szCs w:val="24"/>
          <w:vertAlign w:val="superscript"/>
        </w:rPr>
      </w:r>
      <w:r w:rsidR="00F600C7" w:rsidRPr="00AF55C3">
        <w:rPr>
          <w:rFonts w:ascii="Book Antiqua" w:hAnsi="Book Antiqua" w:cs="Times New Roman"/>
          <w:sz w:val="24"/>
          <w:szCs w:val="24"/>
          <w:vertAlign w:val="superscript"/>
        </w:rPr>
        <w:fldChar w:fldCharType="separate"/>
      </w:r>
      <w:r w:rsidR="00AF55C3">
        <w:rPr>
          <w:rFonts w:ascii="Book Antiqua" w:hAnsi="Book Antiqua" w:cs="Times New Roman" w:hint="eastAsia"/>
          <w:noProof/>
          <w:sz w:val="24"/>
          <w:szCs w:val="24"/>
          <w:vertAlign w:val="superscript"/>
        </w:rPr>
        <w:t>[</w:t>
      </w:r>
      <w:r w:rsidR="00C936BF" w:rsidRPr="00AF55C3">
        <w:rPr>
          <w:rFonts w:ascii="Book Antiqua" w:hAnsi="Book Antiqua" w:cs="Times New Roman"/>
          <w:noProof/>
          <w:sz w:val="24"/>
          <w:szCs w:val="24"/>
          <w:vertAlign w:val="superscript"/>
        </w:rPr>
        <w:t>48]</w:t>
      </w:r>
      <w:r w:rsidR="00F600C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These studies further highlight tumor heterogeneity in terms of </w:t>
      </w:r>
      <w:r w:rsidR="00B40EA0" w:rsidRPr="00AF55C3">
        <w:rPr>
          <w:rFonts w:ascii="Book Antiqua" w:hAnsi="Book Antiqua" w:cs="Times New Roman"/>
          <w:sz w:val="24"/>
          <w:szCs w:val="24"/>
        </w:rPr>
        <w:t>GATIC</w:t>
      </w:r>
      <w:r w:rsidRPr="00AF55C3">
        <w:rPr>
          <w:rFonts w:ascii="Book Antiqua" w:hAnsi="Book Antiqua" w:cs="Times New Roman"/>
          <w:sz w:val="24"/>
          <w:szCs w:val="24"/>
        </w:rPr>
        <w:t>s with specific markers differentially expressed by gastric malignancies.</w:t>
      </w:r>
    </w:p>
    <w:p w14:paraId="3985A9FF"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57D770AE" w14:textId="370D1735" w:rsidR="00C0652E" w:rsidRPr="00AF55C3" w:rsidRDefault="00906F7C" w:rsidP="008B0F54">
      <w:pPr>
        <w:adjustRightInd w:val="0"/>
        <w:snapToGrid w:val="0"/>
        <w:spacing w:after="0" w:line="360" w:lineRule="auto"/>
        <w:rPr>
          <w:rFonts w:ascii="Book Antiqua" w:hAnsi="Book Antiqua" w:cs="Times New Roman"/>
          <w:b/>
          <w:i/>
          <w:sz w:val="24"/>
          <w:szCs w:val="24"/>
        </w:rPr>
      </w:pPr>
      <w:r w:rsidRPr="00AF55C3">
        <w:rPr>
          <w:rFonts w:ascii="Book Antiqua" w:hAnsi="Book Antiqua" w:cs="Times New Roman"/>
          <w:b/>
          <w:i/>
          <w:sz w:val="24"/>
          <w:szCs w:val="24"/>
        </w:rPr>
        <w:t xml:space="preserve">Identification of </w:t>
      </w:r>
      <w:r w:rsidR="00B40EA0" w:rsidRPr="00AF55C3">
        <w:rPr>
          <w:rFonts w:ascii="Book Antiqua" w:hAnsi="Book Antiqua" w:cs="Times New Roman"/>
          <w:b/>
          <w:i/>
          <w:sz w:val="24"/>
          <w:szCs w:val="24"/>
        </w:rPr>
        <w:t>GATIC</w:t>
      </w:r>
      <w:r w:rsidRPr="00AF55C3">
        <w:rPr>
          <w:rFonts w:ascii="Book Antiqua" w:hAnsi="Book Antiqua" w:cs="Times New Roman"/>
          <w:b/>
          <w:i/>
          <w:sz w:val="24"/>
          <w:szCs w:val="24"/>
        </w:rPr>
        <w:t>s by differential efflux potential</w:t>
      </w:r>
    </w:p>
    <w:p w14:paraId="7F0AA344" w14:textId="27F7EA92" w:rsidR="009B4C9D"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Although identification of TICs through putative cell surface markers has been extensively established, the specificity and accuracy of these marker</w:t>
      </w:r>
      <w:r w:rsidR="0064331C" w:rsidRPr="00AF55C3">
        <w:rPr>
          <w:rFonts w:ascii="Book Antiqua" w:hAnsi="Book Antiqua" w:cs="Times New Roman"/>
          <w:sz w:val="24"/>
          <w:szCs w:val="24"/>
        </w:rPr>
        <w:t>s</w:t>
      </w:r>
      <w:r w:rsidRPr="00AF55C3">
        <w:rPr>
          <w:rFonts w:ascii="Book Antiqua" w:hAnsi="Book Antiqua" w:cs="Times New Roman"/>
          <w:sz w:val="24"/>
          <w:szCs w:val="24"/>
        </w:rPr>
        <w:t xml:space="preserve"> are still under </w:t>
      </w:r>
      <w:r w:rsidR="00F1457F" w:rsidRPr="00AF55C3">
        <w:rPr>
          <w:rFonts w:ascii="Book Antiqua" w:hAnsi="Book Antiqua" w:cs="Times New Roman"/>
          <w:sz w:val="24"/>
          <w:szCs w:val="24"/>
        </w:rPr>
        <w:t>debate as</w:t>
      </w:r>
      <w:r w:rsidRPr="00AF55C3">
        <w:rPr>
          <w:rFonts w:ascii="Book Antiqua" w:hAnsi="Book Antiqua" w:cs="Times New Roman"/>
          <w:sz w:val="24"/>
          <w:szCs w:val="24"/>
        </w:rPr>
        <w:t xml:space="preserve"> the inconsistency of studies investigating same markers </w:t>
      </w:r>
      <w:r w:rsidR="007054D6" w:rsidRPr="00AF55C3">
        <w:rPr>
          <w:rFonts w:ascii="Book Antiqua" w:hAnsi="Book Antiqua" w:cs="Times New Roman"/>
          <w:sz w:val="24"/>
          <w:szCs w:val="24"/>
        </w:rPr>
        <w:t>has been observed</w:t>
      </w:r>
      <w:r w:rsidR="00540725" w:rsidRPr="00AF55C3">
        <w:rPr>
          <w:rFonts w:ascii="Book Antiqua" w:hAnsi="Book Antiqua" w:cs="Times New Roman"/>
          <w:sz w:val="24"/>
          <w:szCs w:val="24"/>
          <w:vertAlign w:val="superscript"/>
        </w:rPr>
        <w:fldChar w:fldCharType="begin">
          <w:fldData xml:space="preserve">PEVuZE5vdGU+PENpdGU+PEF1dGhvcj5NaWxsZXI8L0F1dGhvcj48WWVhcj4yMDE3PC9ZZWFyPjxS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PEVuZE5vdGU+PENpdGU+PEF1dGhvcj5NaWxsZXI8L0F1dGhvcj48WWVhcj4yMDE3PC9ZZWFyPjxS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540725" w:rsidRPr="00AF55C3">
        <w:rPr>
          <w:rFonts w:ascii="Book Antiqua" w:hAnsi="Book Antiqua" w:cs="Times New Roman"/>
          <w:sz w:val="24"/>
          <w:szCs w:val="24"/>
          <w:vertAlign w:val="superscript"/>
        </w:rPr>
      </w:r>
      <w:r w:rsidR="00540725"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[49]</w:t>
      </w:r>
      <w:r w:rsidR="00540725"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An alternative </w:t>
      </w:r>
      <w:r w:rsidR="00D814C8" w:rsidRPr="00AF55C3">
        <w:rPr>
          <w:rFonts w:ascii="Book Antiqua" w:hAnsi="Book Antiqua" w:cs="Times New Roman"/>
          <w:sz w:val="24"/>
          <w:szCs w:val="24"/>
        </w:rPr>
        <w:t>to identify</w:t>
      </w:r>
      <w:r w:rsidR="007054D6" w:rsidRPr="00AF55C3">
        <w:rPr>
          <w:rFonts w:ascii="Book Antiqua" w:hAnsi="Book Antiqua" w:cs="Times New Roman"/>
          <w:sz w:val="24"/>
          <w:szCs w:val="24"/>
        </w:rPr>
        <w:t xml:space="preserve"> TIC</w:t>
      </w:r>
      <w:r w:rsidR="0064331C" w:rsidRPr="00AF55C3">
        <w:rPr>
          <w:rFonts w:ascii="Book Antiqua" w:hAnsi="Book Antiqua" w:cs="Times New Roman"/>
          <w:sz w:val="24"/>
          <w:szCs w:val="24"/>
        </w:rPr>
        <w:t>s</w:t>
      </w:r>
      <w:r w:rsidR="007054D6" w:rsidRPr="00AF55C3">
        <w:rPr>
          <w:rFonts w:ascii="Book Antiqua" w:hAnsi="Book Antiqua" w:cs="Times New Roman"/>
          <w:sz w:val="24"/>
          <w:szCs w:val="24"/>
        </w:rPr>
        <w:t xml:space="preserve"> is the</w:t>
      </w:r>
      <w:r w:rsidR="0064331C" w:rsidRPr="00AF55C3">
        <w:rPr>
          <w:rFonts w:ascii="Book Antiqua" w:hAnsi="Book Antiqua" w:cs="Times New Roman"/>
          <w:sz w:val="24"/>
          <w:szCs w:val="24"/>
        </w:rPr>
        <w:t xml:space="preserve"> </w:t>
      </w:r>
      <w:r w:rsidR="007054D6" w:rsidRPr="00AF55C3">
        <w:rPr>
          <w:rFonts w:ascii="Book Antiqua" w:hAnsi="Book Antiqua" w:cs="Times New Roman"/>
          <w:sz w:val="24"/>
          <w:szCs w:val="24"/>
        </w:rPr>
        <w:t>differential</w:t>
      </w:r>
      <w:r w:rsidRPr="00AF55C3">
        <w:rPr>
          <w:rFonts w:ascii="Book Antiqua" w:hAnsi="Book Antiqua" w:cs="Times New Roman"/>
          <w:sz w:val="24"/>
          <w:szCs w:val="24"/>
        </w:rPr>
        <w:t xml:space="preserve"> efflux potential</w:t>
      </w:r>
      <w:r w:rsidR="007054D6" w:rsidRPr="00AF55C3">
        <w:rPr>
          <w:rFonts w:ascii="Book Antiqua" w:hAnsi="Book Antiqua" w:cs="Times New Roman"/>
          <w:sz w:val="24"/>
          <w:szCs w:val="24"/>
        </w:rPr>
        <w:t>-based strategy</w:t>
      </w:r>
      <w:r w:rsidRPr="00AF55C3">
        <w:rPr>
          <w:rFonts w:ascii="Book Antiqua" w:hAnsi="Book Antiqua" w:cs="Times New Roman"/>
          <w:sz w:val="24"/>
          <w:szCs w:val="24"/>
        </w:rPr>
        <w:t>. In principle, TICs highly express ATP-binding cassette (ABC) transporters which facilitate</w:t>
      </w:r>
      <w:r w:rsidR="00D814C8" w:rsidRPr="00AF55C3">
        <w:rPr>
          <w:rFonts w:ascii="Book Antiqua" w:hAnsi="Book Antiqua" w:cs="Times New Roman"/>
          <w:sz w:val="24"/>
          <w:szCs w:val="24"/>
        </w:rPr>
        <w:t xml:space="preserve"> the cells</w:t>
      </w:r>
      <w:r w:rsidR="0064331C" w:rsidRPr="00AF55C3">
        <w:rPr>
          <w:rFonts w:ascii="Book Antiqua" w:hAnsi="Book Antiqua" w:cs="Times New Roman"/>
          <w:sz w:val="24"/>
          <w:szCs w:val="24"/>
        </w:rPr>
        <w:t>’</w:t>
      </w:r>
      <w:r w:rsidR="00D814C8" w:rsidRPr="00AF55C3">
        <w:rPr>
          <w:rFonts w:ascii="Book Antiqua" w:hAnsi="Book Antiqua" w:cs="Times New Roman"/>
          <w:sz w:val="24"/>
          <w:szCs w:val="24"/>
        </w:rPr>
        <w:t xml:space="preserve"> ability to export</w:t>
      </w:r>
      <w:r w:rsidRPr="00AF55C3">
        <w:rPr>
          <w:rFonts w:ascii="Book Antiqua" w:hAnsi="Book Antiqua" w:cs="Times New Roman"/>
          <w:sz w:val="24"/>
          <w:szCs w:val="24"/>
        </w:rPr>
        <w:t xml:space="preserve"> foreign bodies such as thera</w:t>
      </w:r>
      <w:r w:rsidR="006C0DFF" w:rsidRPr="00AF55C3">
        <w:rPr>
          <w:rFonts w:ascii="Book Antiqua" w:hAnsi="Book Antiqua" w:cs="Times New Roman"/>
          <w:sz w:val="24"/>
          <w:szCs w:val="24"/>
        </w:rPr>
        <w:t>peutic compounds</w:t>
      </w:r>
      <w:r w:rsidR="0064331C" w:rsidRPr="00AF55C3">
        <w:rPr>
          <w:rFonts w:ascii="Book Antiqua" w:hAnsi="Book Antiqua" w:cs="Times New Roman"/>
          <w:sz w:val="24"/>
          <w:szCs w:val="24"/>
        </w:rPr>
        <w:t>,</w:t>
      </w:r>
      <w:r w:rsidR="006C0DFF" w:rsidRPr="00AF55C3">
        <w:rPr>
          <w:rFonts w:ascii="Book Antiqua" w:hAnsi="Book Antiqua" w:cs="Times New Roman"/>
          <w:sz w:val="24"/>
          <w:szCs w:val="24"/>
        </w:rPr>
        <w:t xml:space="preserve"> and thereby endow TICs with key feature</w:t>
      </w:r>
      <w:r w:rsidR="0064331C" w:rsidRPr="00AF55C3">
        <w:rPr>
          <w:rFonts w:ascii="Book Antiqua" w:hAnsi="Book Antiqua" w:cs="Times New Roman"/>
          <w:sz w:val="24"/>
          <w:szCs w:val="24"/>
        </w:rPr>
        <w:t>s</w:t>
      </w:r>
      <w:r w:rsidR="006C0DFF" w:rsidRPr="00AF55C3">
        <w:rPr>
          <w:rFonts w:ascii="Book Antiqua" w:hAnsi="Book Antiqua" w:cs="Times New Roman"/>
          <w:sz w:val="24"/>
          <w:szCs w:val="24"/>
        </w:rPr>
        <w:t xml:space="preserve"> of reduced chemosensitivity and enhanced multidrug resistance.</w:t>
      </w:r>
      <w:r w:rsidR="0064331C" w:rsidRPr="00AF55C3">
        <w:rPr>
          <w:rFonts w:ascii="Book Antiqua" w:hAnsi="Book Antiqua" w:cs="Times New Roman"/>
          <w:sz w:val="24"/>
          <w:szCs w:val="24"/>
        </w:rPr>
        <w:t xml:space="preserve"> </w:t>
      </w:r>
      <w:r w:rsidR="000236FA" w:rsidRPr="00AF55C3">
        <w:rPr>
          <w:rFonts w:ascii="Book Antiqua" w:hAnsi="Book Antiqua" w:cs="Times New Roman"/>
          <w:sz w:val="24"/>
          <w:szCs w:val="24"/>
        </w:rPr>
        <w:t xml:space="preserve">Consequently, after exposing whole cancer cell population to Hoechst 33342, a classic cell dye, differential amount of residual Hoechst 33342 within non-TICs and TICs could be observed: </w:t>
      </w:r>
      <w:r w:rsidRPr="00AF55C3">
        <w:rPr>
          <w:rFonts w:ascii="Book Antiqua" w:hAnsi="Book Antiqua" w:cs="Times New Roman"/>
          <w:sz w:val="24"/>
          <w:szCs w:val="24"/>
        </w:rPr>
        <w:t xml:space="preserve">Most cancer cells </w:t>
      </w:r>
      <w:r w:rsidR="000236FA" w:rsidRPr="00AF55C3">
        <w:rPr>
          <w:rFonts w:ascii="Book Antiqua" w:hAnsi="Book Antiqua" w:cs="Times New Roman"/>
          <w:sz w:val="24"/>
          <w:szCs w:val="24"/>
        </w:rPr>
        <w:t>with much retained</w:t>
      </w:r>
      <w:r w:rsidRPr="00AF55C3">
        <w:rPr>
          <w:rFonts w:ascii="Book Antiqua" w:hAnsi="Book Antiqua" w:cs="Times New Roman"/>
          <w:sz w:val="24"/>
          <w:szCs w:val="24"/>
        </w:rPr>
        <w:t xml:space="preserve"> Hoechst 33342 </w:t>
      </w:r>
      <w:r w:rsidR="0064331C" w:rsidRPr="00AF55C3">
        <w:rPr>
          <w:rFonts w:ascii="Book Antiqua" w:hAnsi="Book Antiqua" w:cs="Times New Roman"/>
          <w:sz w:val="24"/>
          <w:szCs w:val="24"/>
        </w:rPr>
        <w:t xml:space="preserve">are </w:t>
      </w:r>
      <w:r w:rsidR="000236FA" w:rsidRPr="00AF55C3">
        <w:rPr>
          <w:rFonts w:ascii="Book Antiqua" w:hAnsi="Book Antiqua" w:cs="Times New Roman"/>
          <w:sz w:val="24"/>
          <w:szCs w:val="24"/>
        </w:rPr>
        <w:t>form the</w:t>
      </w:r>
      <w:r w:rsidRPr="00AF55C3">
        <w:rPr>
          <w:rFonts w:ascii="Book Antiqua" w:hAnsi="Book Antiqua" w:cs="Times New Roman"/>
          <w:sz w:val="24"/>
          <w:szCs w:val="24"/>
        </w:rPr>
        <w:t xml:space="preserve"> main population (MP)</w:t>
      </w:r>
      <w:r w:rsidR="0064331C" w:rsidRPr="00AF55C3">
        <w:rPr>
          <w:rFonts w:ascii="Book Antiqua" w:hAnsi="Book Antiqua" w:cs="Times New Roman"/>
          <w:sz w:val="24"/>
          <w:szCs w:val="24"/>
        </w:rPr>
        <w:t>,</w:t>
      </w:r>
      <w:r w:rsidRPr="00AF55C3">
        <w:rPr>
          <w:rFonts w:ascii="Book Antiqua" w:hAnsi="Book Antiqua" w:cs="Times New Roman"/>
          <w:sz w:val="24"/>
          <w:szCs w:val="24"/>
        </w:rPr>
        <w:t xml:space="preserve"> whereas</w:t>
      </w:r>
      <w:r w:rsidR="000236FA" w:rsidRPr="00AF55C3">
        <w:rPr>
          <w:rFonts w:ascii="Book Antiqua" w:hAnsi="Book Antiqua" w:cs="Times New Roman"/>
          <w:sz w:val="24"/>
          <w:szCs w:val="24"/>
        </w:rPr>
        <w:t xml:space="preserve"> the minor subpopulation of</w:t>
      </w:r>
      <w:r w:rsidRPr="00AF55C3">
        <w:rPr>
          <w:rFonts w:ascii="Book Antiqua" w:hAnsi="Book Antiqua" w:cs="Times New Roman"/>
          <w:sz w:val="24"/>
          <w:szCs w:val="24"/>
        </w:rPr>
        <w:t xml:space="preserve"> TICs with </w:t>
      </w:r>
      <w:r w:rsidR="000236FA" w:rsidRPr="00AF55C3">
        <w:rPr>
          <w:rFonts w:ascii="Book Antiqua" w:hAnsi="Book Antiqua" w:cs="Times New Roman"/>
          <w:sz w:val="24"/>
          <w:szCs w:val="24"/>
        </w:rPr>
        <w:t xml:space="preserve">significantly eliminated Hoechst 33342 </w:t>
      </w:r>
      <w:r w:rsidR="0061112F" w:rsidRPr="00AF55C3">
        <w:rPr>
          <w:rFonts w:ascii="Book Antiqua" w:hAnsi="Book Antiqua" w:cs="Times New Roman"/>
          <w:sz w:val="24"/>
          <w:szCs w:val="24"/>
        </w:rPr>
        <w:t xml:space="preserve">are defined as </w:t>
      </w:r>
      <w:r w:rsidRPr="00AF55C3">
        <w:rPr>
          <w:rFonts w:ascii="Book Antiqua" w:hAnsi="Book Antiqua" w:cs="Times New Roman"/>
          <w:sz w:val="24"/>
          <w:szCs w:val="24"/>
        </w:rPr>
        <w:t xml:space="preserve">side </w:t>
      </w:r>
      <w:r w:rsidR="000236FA" w:rsidRPr="00AF55C3">
        <w:rPr>
          <w:rFonts w:ascii="Book Antiqua" w:hAnsi="Book Antiqua" w:cs="Times New Roman"/>
          <w:sz w:val="24"/>
          <w:szCs w:val="24"/>
        </w:rPr>
        <w:t xml:space="preserve">population (SP). </w:t>
      </w:r>
      <w:r w:rsidRPr="00AF55C3">
        <w:rPr>
          <w:rFonts w:ascii="Book Antiqua" w:hAnsi="Book Antiqua" w:cs="Times New Roman"/>
          <w:sz w:val="24"/>
          <w:szCs w:val="24"/>
        </w:rPr>
        <w:t>As</w:t>
      </w:r>
      <w:r w:rsidR="000810ED" w:rsidRPr="00AF55C3">
        <w:rPr>
          <w:rFonts w:ascii="Book Antiqua" w:hAnsi="Book Antiqua" w:cs="Times New Roman"/>
          <w:sz w:val="24"/>
          <w:szCs w:val="24"/>
        </w:rPr>
        <w:t xml:space="preserve"> fluorescence activated cell sorting</w:t>
      </w:r>
      <w:r w:rsidRPr="00AF55C3">
        <w:rPr>
          <w:rFonts w:ascii="Book Antiqua" w:hAnsi="Book Antiqua" w:cs="Times New Roman"/>
          <w:sz w:val="24"/>
          <w:szCs w:val="24"/>
        </w:rPr>
        <w:t xml:space="preserve"> </w:t>
      </w:r>
      <w:r w:rsidR="000810ED" w:rsidRPr="00AF55C3">
        <w:rPr>
          <w:rFonts w:ascii="Book Antiqua" w:hAnsi="Book Antiqua" w:cs="Times New Roman"/>
          <w:sz w:val="24"/>
          <w:szCs w:val="24"/>
        </w:rPr>
        <w:t>(</w:t>
      </w:r>
      <w:r w:rsidRPr="00AF55C3">
        <w:rPr>
          <w:rFonts w:ascii="Book Antiqua" w:hAnsi="Book Antiqua" w:cs="Times New Roman"/>
          <w:sz w:val="24"/>
          <w:szCs w:val="24"/>
        </w:rPr>
        <w:t>FACS</w:t>
      </w:r>
      <w:r w:rsidR="000810ED"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F1457F" w:rsidRPr="00AF55C3">
        <w:rPr>
          <w:rFonts w:ascii="Book Antiqua" w:hAnsi="Book Antiqua" w:cs="Times New Roman"/>
          <w:sz w:val="24"/>
          <w:szCs w:val="24"/>
        </w:rPr>
        <w:t xml:space="preserve">enables </w:t>
      </w:r>
      <w:r w:rsidRPr="00AF55C3">
        <w:rPr>
          <w:rFonts w:ascii="Book Antiqua" w:hAnsi="Book Antiqua" w:cs="Times New Roman"/>
          <w:sz w:val="24"/>
          <w:szCs w:val="24"/>
        </w:rPr>
        <w:t>the discrimination between MP and SP, this strategy has been widely applied to identify TIC population</w:t>
      </w:r>
      <w:r w:rsidR="005F2625"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&lt;EndNote&gt;&lt;Cite&gt;&lt;Author&gt;Morii&lt;/Author&gt;&lt;Year&gt;2017&lt;/Year&gt;&lt;RecNum&gt;54&lt;/RecNum&gt;&lt;DisplayText&gt;[50]&lt;/DisplayText&gt;&lt;record&gt;&lt;rec-number&gt;54&lt;/rec-number&gt;&lt;foreign-keys&gt;&lt;key app="EN" db-id="0pd9fr528vzdwler25bppx2ufa5zdds5afza" timestamp="1521450163"&gt;54&lt;/key&gt;&lt;/foreign-keys&gt;&lt;ref-type name="Journal Article"&gt;17&lt;/ref-type&gt;&lt;contributors&gt;&lt;authors&gt;&lt;author&gt;Morii, E.&lt;/author&gt;&lt;/authors&gt;&lt;/contributors&gt;&lt;auth-address&gt;Department of Pathology, Osaka University Graduate School of Medicine, 2-2 Yamada-oka, Suita, Osaka 565-0871, Japan.&lt;/auth-address&gt;&lt;titles&gt;&lt;title&gt;Heterogeneity of tumor cells in terms of cancer-initiating cells&lt;/title&gt;&lt;secondary-title&gt;J Toxicol Pathol&lt;/secondary-title&gt;&lt;alt-title&gt;Journal of toxicologic pathology&lt;/alt-title&gt;&lt;/titles&gt;&lt;periodical&gt;&lt;full-title&gt;J Toxicol Pathol&lt;/full-title&gt;&lt;abbr-1&gt;Journal of toxicologic pathology&lt;/abbr-1&gt;&lt;/periodical&gt;&lt;alt-periodical&gt;&lt;full-title&gt;J Toxicol Pathol&lt;/full-title&gt;&lt;abbr-1&gt;Journal of toxicologic pathology&lt;/abbr-1&gt;&lt;/alt-periodical&gt;&lt;pages&gt;1-6&lt;/pages&gt;&lt;volume&gt;30&lt;/volume&gt;&lt;number&gt;1&lt;/number&gt;&lt;edition&gt;2017/02/14&lt;/edition&gt;&lt;keywords&gt;&lt;keyword&gt;aldehyde dehydrogenase&lt;/keyword&gt;&lt;keyword&gt;cancer initiating cells&lt;/keyword&gt;&lt;keyword&gt;plasticity&lt;/keyword&gt;&lt;/keywords&gt;&lt;dates&gt;&lt;year&gt;2017&lt;/year&gt;&lt;pub-dates&gt;&lt;date&gt;Jan&lt;/date&gt;&lt;/pub-dates&gt;&lt;/dates&gt;&lt;isbn&gt;0914-9198 (Print)&amp;#xD;0914-9198&lt;/isbn&gt;&lt;accession-num&gt;28190919&lt;/accession-num&gt;&lt;urls&gt;&lt;/urls&gt;&lt;custom2&gt;PMC5293686&lt;/custom2&gt;&lt;electronic-resource-num&gt;10.1293/tox.2016-0056&lt;/electronic-resource-num&gt;&lt;remote-database-provider&gt;NLM&lt;/remote-database-provider&gt;&lt;language&gt;eng&lt;/language&gt;&lt;/record&gt;&lt;/Cite&gt;&lt;/EndNote&gt;</w:instrText>
      </w:r>
      <w:r w:rsidR="005F2625"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[50]</w:t>
      </w:r>
      <w:r w:rsidR="005F2625"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In gastric cancer, Fukuda </w:t>
      </w:r>
      <w:r w:rsidR="0003708E" w:rsidRP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PEVuZE5vdGU+PENpdGU+PEF1dGhvcj5GdWt1ZGE8L0F1dGhvcj48WWVhcj4yMDA5PC9ZZWFyPjxS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Y2FsPjxwYWdlcz4xMjAxLTc8L3BhZ2VzPjx2b2x1bWU+MzQ8L3ZvbHVtZT48bnVtYmVyPjU8L251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YXN0cm9lbnRlcm9sb2d5PC9hYmJyLTE+PC9hbHQtcGVyaW9kaWNhbD48cGFnZXM+NDYxMC03PC9w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PEVuZE5vdGU+PENpdGU+PEF1dGhvcj5GdWt1ZGE8L0F1dGhvcj48WWVhcj4yMDA5PC9ZZWFyPjxS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Y2FsPjxwYWdlcz4xMjAxLTc8L3BhZ2VzPjx2b2x1bWU+MzQ8L3ZvbHVtZT48bnVtYmVyPjU8L251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YXN0cm9lbnRlcm9sb2d5PC9hYmJyLTE+PC9hbHQtcGVyaW9kaWNhbD48cGFnZXM+NDYxMC03PC9w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[51</w:t>
      </w:r>
      <w:r w:rsidR="00AF55C3" w:rsidRPr="00AF55C3">
        <w:rPr>
          <w:rFonts w:ascii="Book Antiqua" w:hAnsi="Book Antiqua" w:cs="Times New Roman"/>
          <w:noProof/>
          <w:sz w:val="24"/>
          <w:szCs w:val="24"/>
          <w:vertAlign w:val="superscript"/>
        </w:rPr>
        <w:t>]</w:t>
      </w:r>
      <w:r w:rsidR="00AF55C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and She </w:t>
      </w:r>
      <w:r w:rsid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PEVuZE5vdGU+PENpdGU+PEF1dGhvcj5GdWt1ZGE8L0F1dGhvcj48WWVhcj4yMDA5PC9ZZWFyPjxS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Y2FsPjxwYWdlcz4xMjAxLTc8L3BhZ2VzPjx2b2x1bWU+MzQ8L3ZvbHVtZT48bnVtYmVyPjU8L251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YXN0cm9lbnRlcm9sb2d5PC9hYmJyLTE+PC9hbHQtcGVyaW9kaWNhbD48cGFnZXM+NDYxMC03PC9w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PEVuZE5vdGU+PENpdGU+PEF1dGhvcj5GdWt1ZGE8L0F1dGhvcj48WWVhcj4yMDA5PC9ZZWFyPjxS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w:t>
      </w:r>
      <w:r w:rsidR="00AF55C3" w:rsidRPr="00AF55C3">
        <w:rPr>
          <w:rFonts w:ascii="Book Antiqua" w:hAnsi="Book Antiqua" w:cs="Times New Roman"/>
          <w:noProof/>
          <w:sz w:val="24"/>
          <w:szCs w:val="24"/>
          <w:vertAlign w:val="superscript"/>
        </w:rPr>
        <w:t>52]</w:t>
      </w:r>
      <w:r w:rsidR="00AF55C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respectively </w:t>
      </w:r>
      <w:r w:rsidR="000B5947" w:rsidRPr="00AF55C3">
        <w:rPr>
          <w:rFonts w:ascii="Book Antiqua" w:hAnsi="Book Antiqua" w:cs="Times New Roman"/>
          <w:sz w:val="24"/>
          <w:szCs w:val="24"/>
        </w:rPr>
        <w:t>demonstrated</w:t>
      </w:r>
      <w:r w:rsidRPr="00AF55C3">
        <w:rPr>
          <w:rFonts w:ascii="Book Antiqua" w:hAnsi="Book Antiqua" w:cs="Times New Roman"/>
          <w:sz w:val="24"/>
          <w:szCs w:val="24"/>
        </w:rPr>
        <w:t xml:space="preserve"> that SP cells isolated from</w:t>
      </w:r>
      <w:r w:rsidR="0061112F" w:rsidRPr="00AF55C3">
        <w:rPr>
          <w:rFonts w:ascii="Book Antiqua" w:hAnsi="Book Antiqua" w:cs="Times New Roman"/>
          <w:sz w:val="24"/>
          <w:szCs w:val="24"/>
        </w:rPr>
        <w:t xml:space="preserve"> either</w:t>
      </w:r>
      <w:r w:rsidRPr="00AF55C3">
        <w:rPr>
          <w:rFonts w:ascii="Book Antiqua" w:hAnsi="Book Antiqua" w:cs="Times New Roman"/>
          <w:sz w:val="24"/>
          <w:szCs w:val="24"/>
        </w:rPr>
        <w:t xml:space="preserve"> GC cell lines </w:t>
      </w:r>
      <w:r w:rsidR="0061112F" w:rsidRPr="00AF55C3">
        <w:rPr>
          <w:rFonts w:ascii="Book Antiqua" w:hAnsi="Book Antiqua" w:cs="Times New Roman"/>
          <w:sz w:val="24"/>
          <w:szCs w:val="24"/>
        </w:rPr>
        <w:t>or</w:t>
      </w:r>
      <w:r w:rsidRPr="00AF55C3">
        <w:rPr>
          <w:rFonts w:ascii="Book Antiqua" w:hAnsi="Book Antiqua" w:cs="Times New Roman"/>
          <w:sz w:val="24"/>
          <w:szCs w:val="24"/>
        </w:rPr>
        <w:t xml:space="preserve"> tumor samples </w:t>
      </w:r>
      <w:r w:rsidR="0061112F" w:rsidRPr="00AF55C3">
        <w:rPr>
          <w:rFonts w:ascii="Book Antiqua" w:hAnsi="Book Antiqua" w:cs="Times New Roman"/>
          <w:sz w:val="24"/>
          <w:szCs w:val="24"/>
        </w:rPr>
        <w:t xml:space="preserve">both </w:t>
      </w:r>
      <w:r w:rsidRPr="00AF55C3">
        <w:rPr>
          <w:rFonts w:ascii="Book Antiqua" w:hAnsi="Book Antiqua" w:cs="Times New Roman"/>
          <w:sz w:val="24"/>
          <w:szCs w:val="24"/>
        </w:rPr>
        <w:t xml:space="preserve">exhibited improved sphere formation </w:t>
      </w:r>
      <w:r w:rsidRPr="00AF55C3">
        <w:rPr>
          <w:rFonts w:ascii="Book Antiqua" w:hAnsi="Book Antiqua" w:cs="Times New Roman"/>
          <w:i/>
          <w:sz w:val="24"/>
          <w:szCs w:val="24"/>
        </w:rPr>
        <w:t>in vitro</w:t>
      </w:r>
      <w:r w:rsidRPr="00AF55C3">
        <w:rPr>
          <w:rFonts w:ascii="Book Antiqua" w:hAnsi="Book Antiqua" w:cs="Times New Roman"/>
          <w:sz w:val="24"/>
          <w:szCs w:val="24"/>
        </w:rPr>
        <w:t xml:space="preserve"> and </w:t>
      </w:r>
      <w:r w:rsidRPr="00AF55C3">
        <w:rPr>
          <w:rFonts w:ascii="Book Antiqua" w:hAnsi="Book Antiqua" w:cs="Times New Roman"/>
          <w:sz w:val="24"/>
          <w:szCs w:val="24"/>
        </w:rPr>
        <w:lastRenderedPageBreak/>
        <w:t>tumorigenicity</w:t>
      </w:r>
      <w:r w:rsidR="0064331C" w:rsidRPr="00AF55C3">
        <w:rPr>
          <w:rFonts w:ascii="Book Antiqua" w:hAnsi="Book Antiqua" w:cs="Times New Roman"/>
          <w:sz w:val="24"/>
          <w:szCs w:val="24"/>
        </w:rPr>
        <w:t xml:space="preserve"> </w:t>
      </w:r>
      <w:r w:rsidRPr="00AF55C3">
        <w:rPr>
          <w:rFonts w:ascii="Book Antiqua" w:hAnsi="Book Antiqua" w:cs="Times New Roman"/>
          <w:i/>
          <w:sz w:val="24"/>
          <w:szCs w:val="24"/>
        </w:rPr>
        <w:t>in vivo</w:t>
      </w:r>
      <w:r w:rsidRPr="00AF55C3">
        <w:rPr>
          <w:rFonts w:ascii="Book Antiqua" w:hAnsi="Book Antiqua" w:cs="Times New Roman"/>
          <w:sz w:val="24"/>
          <w:szCs w:val="24"/>
        </w:rPr>
        <w:t xml:space="preserve">. </w:t>
      </w:r>
      <w:r w:rsidR="0061112F" w:rsidRPr="00AF55C3">
        <w:rPr>
          <w:rFonts w:ascii="Book Antiqua" w:hAnsi="Book Antiqua" w:cs="Times New Roman"/>
          <w:sz w:val="24"/>
          <w:szCs w:val="24"/>
        </w:rPr>
        <w:t xml:space="preserve">Moreover, </w:t>
      </w:r>
      <w:r w:rsidR="00F541FA" w:rsidRPr="00AF55C3">
        <w:rPr>
          <w:rFonts w:ascii="Book Antiqua" w:hAnsi="Book Antiqua" w:cs="Times New Roman"/>
          <w:sz w:val="24"/>
          <w:szCs w:val="24"/>
        </w:rPr>
        <w:t xml:space="preserve">Tian </w:t>
      </w:r>
      <w:r w:rsidR="0003708E" w:rsidRP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r>
      <w:r w:rsidR="00AF55C3" w:rsidRPr="00AF55C3">
        <w:rPr>
          <w:rFonts w:ascii="Book Antiqua" w:hAnsi="Book Antiqua" w:cs="Times New Roman"/>
          <w:sz w:val="24"/>
          <w:szCs w:val="24"/>
          <w:vertAlign w:val="superscript"/>
        </w:rPr>
        <w:instrText xml:space="preserve"> ADDIN EN.CITE &lt;EndNote&gt;&lt;Cite&gt;&lt;Author&gt;Tian&lt;/Author&gt;&lt;Year&gt;2012&lt;/Year&gt;&lt;RecNum&gt;57&lt;/RecNum&gt;&lt;DisplayText&gt;[53]&lt;/DisplayText&gt;&lt;record&gt;&lt;rec-number&gt;57&lt;/rec-number&gt;&lt;foreign-keys&gt;&lt;key app="EN" db-id="0pd9fr528vzdwler25bppx2ufa5zdds5afza" timestamp="1521450359"&gt;57&lt;/key&gt;&lt;/foreign-keys&gt;&lt;ref-type name="Journal Article"&gt;17&lt;/ref-type&gt;&lt;contributors&gt;&lt;authors&gt;&lt;author&gt;Tian, T.&lt;/author&gt;&lt;author&gt;Zhang, Y.&lt;/author&gt;&lt;author&gt;Wang, S.&lt;/author&gt;&lt;author&gt;Zhou, J.&lt;/author&gt;&lt;author&gt;Xu, S.&lt;/author&gt;&lt;/authors&gt;&lt;/contributors&gt;&lt;auth-address&gt;Department of Cell Biology, Cancer Center, Nanjing Medical University, Nanjing, Jiangsu 210029, China;&lt;/auth-address&gt;&lt;titles&gt;&lt;title&gt;Sox2 enhances the tumorigenicity and chemoresistance of cancer stem-like cells derived from gastric cancer&lt;/title&gt;&lt;secondary-title&gt;J Biomed Res&lt;/secondary-title&gt;&lt;alt-title&gt;Journal of biomedical research&lt;/alt-title&gt;&lt;/titles&gt;&lt;periodical&gt;&lt;full-title&gt;J Biomed Res&lt;/full-title&gt;&lt;abbr-1&gt;Journal of biomedical research&lt;/abbr-1&gt;&lt;/periodical&gt;&lt;alt-periodical&gt;&lt;full-title&gt;J Biomed Res&lt;/full-title&gt;&lt;abbr-1&gt;Journal of biomedical research&lt;/abbr-1&gt;&lt;/alt-periodical&gt;&lt;pages&gt;336-45&lt;/pages&gt;&lt;volume&gt;26&lt;/volume&gt;&lt;number&gt;5&lt;/number&gt;&lt;edition&gt;2013/04/05&lt;/edition&gt;&lt;keywords&gt;&lt;keyword&gt;Cd44&lt;/keyword&gt;&lt;keyword&gt;Sox2&lt;/keyword&gt;&lt;keyword&gt;chemoresistance&lt;/keyword&gt;&lt;keyword&gt;gastric cancer stem-like cells&lt;/keyword&gt;&lt;keyword&gt;side population&lt;/keyword&gt;&lt;/keywords&gt;&lt;dates&gt;&lt;year&gt;2012&lt;/year&gt;&lt;pub-dates&gt;&lt;date&gt;Sep&lt;/date&gt;&lt;/pub-dates&gt;&lt;/dates&gt;&lt;isbn&gt;1674-8301 (Print)&amp;#xD;1674-8301&lt;/isbn&gt;&lt;accession-num&gt;23554769&lt;/accession-num&gt;&lt;urls&gt;&lt;/urls&gt;&lt;custom2&gt;PMC3613730&lt;/custom2&gt;&lt;electronic-resource-num&gt;10.7555/jbr.26.20120045&lt;/electronic-resource-num&gt;&lt;remote-database-provider&gt;NLM&lt;/remote-database-provider&gt;&lt;language&gt;eng&lt;/language&gt;&lt;/record&gt;&lt;/Cite&gt;&lt;/EndNote&gt;</w:instrText>
      </w:r>
      <w:r w:rsidR="00AF55C3" w:rsidRPr="00AF55C3">
        <w:rPr>
          <w:rFonts w:ascii="Book Antiqua" w:hAnsi="Book Antiqua" w:cs="Times New Roman"/>
          <w:sz w:val="24"/>
          <w:szCs w:val="24"/>
          <w:vertAlign w:val="superscript"/>
        </w:rPr>
        <w:fldChar w:fldCharType="separate"/>
      </w:r>
      <w:r w:rsidR="00AF55C3" w:rsidRPr="00AF55C3">
        <w:rPr>
          <w:rFonts w:ascii="Book Antiqua" w:hAnsi="Book Antiqua" w:cs="Times New Roman"/>
          <w:noProof/>
          <w:sz w:val="24"/>
          <w:szCs w:val="24"/>
          <w:vertAlign w:val="superscript"/>
        </w:rPr>
        <w:t>[53]</w:t>
      </w:r>
      <w:r w:rsidR="00AF55C3" w:rsidRPr="00AF55C3">
        <w:rPr>
          <w:rFonts w:ascii="Book Antiqua" w:hAnsi="Book Antiqua" w:cs="Times New Roman"/>
          <w:sz w:val="24"/>
          <w:szCs w:val="24"/>
          <w:vertAlign w:val="superscript"/>
        </w:rPr>
        <w:fldChar w:fldCharType="end"/>
      </w:r>
      <w:r w:rsidR="0064331C" w:rsidRPr="00AF55C3">
        <w:rPr>
          <w:rFonts w:ascii="Book Antiqua" w:hAnsi="Book Antiqua" w:cs="Times New Roman"/>
          <w:sz w:val="24"/>
          <w:szCs w:val="24"/>
        </w:rPr>
        <w:t xml:space="preserve"> </w:t>
      </w:r>
      <w:r w:rsidR="000B5947" w:rsidRPr="00AF55C3">
        <w:rPr>
          <w:rFonts w:ascii="Book Antiqua" w:hAnsi="Book Antiqua" w:cs="Times New Roman"/>
          <w:sz w:val="24"/>
          <w:szCs w:val="24"/>
        </w:rPr>
        <w:t xml:space="preserve">isolated SP cells </w:t>
      </w:r>
      <w:r w:rsidR="00F541FA" w:rsidRPr="00AF55C3">
        <w:rPr>
          <w:rFonts w:ascii="Book Antiqua" w:hAnsi="Book Antiqua" w:cs="Times New Roman"/>
          <w:sz w:val="24"/>
          <w:szCs w:val="24"/>
        </w:rPr>
        <w:t>from</w:t>
      </w:r>
      <w:r w:rsidR="000B5947" w:rsidRPr="00AF55C3">
        <w:rPr>
          <w:rFonts w:ascii="Book Antiqua" w:hAnsi="Book Antiqua" w:cs="Times New Roman"/>
          <w:sz w:val="24"/>
          <w:szCs w:val="24"/>
        </w:rPr>
        <w:t xml:space="preserve"> multiple GC cells lines</w:t>
      </w:r>
      <w:r w:rsidR="0064331C" w:rsidRPr="00AF55C3">
        <w:rPr>
          <w:rFonts w:ascii="Book Antiqua" w:hAnsi="Book Antiqua" w:cs="Times New Roman"/>
          <w:sz w:val="24"/>
          <w:szCs w:val="24"/>
        </w:rPr>
        <w:t xml:space="preserve"> </w:t>
      </w:r>
      <w:r w:rsidR="000B5947" w:rsidRPr="00AF55C3">
        <w:rPr>
          <w:rFonts w:ascii="Book Antiqua" w:hAnsi="Book Antiqua" w:cs="Times New Roman"/>
          <w:sz w:val="24"/>
          <w:szCs w:val="24"/>
        </w:rPr>
        <w:t>and showed that SP cells not only conferred asymmetric cell division pattern</w:t>
      </w:r>
      <w:r w:rsidR="0064331C" w:rsidRPr="00AF55C3">
        <w:rPr>
          <w:rFonts w:ascii="Book Antiqua" w:hAnsi="Book Antiqua" w:cs="Times New Roman"/>
          <w:sz w:val="24"/>
          <w:szCs w:val="24"/>
        </w:rPr>
        <w:t>,</w:t>
      </w:r>
      <w:r w:rsidR="000B5947" w:rsidRPr="00AF55C3">
        <w:rPr>
          <w:rFonts w:ascii="Book Antiqua" w:hAnsi="Book Antiqua" w:cs="Times New Roman"/>
          <w:sz w:val="24"/>
          <w:szCs w:val="24"/>
        </w:rPr>
        <w:t xml:space="preserve"> but also exhibited elevated resistance to cisplatin and adriamycin</w:t>
      </w:r>
      <w:r w:rsidR="00322C12" w:rsidRPr="00AF55C3">
        <w:rPr>
          <w:rFonts w:ascii="Book Antiqua" w:hAnsi="Book Antiqua" w:cs="Times New Roman"/>
          <w:sz w:val="24"/>
          <w:szCs w:val="24"/>
        </w:rPr>
        <w:t xml:space="preserve">, both of which are key characteristics of </w:t>
      </w:r>
      <w:r w:rsidR="00B40EA0" w:rsidRPr="00AF55C3">
        <w:rPr>
          <w:rFonts w:ascii="Book Antiqua" w:hAnsi="Book Antiqua" w:cs="Times New Roman"/>
          <w:sz w:val="24"/>
          <w:szCs w:val="24"/>
        </w:rPr>
        <w:t>GATIC</w:t>
      </w:r>
      <w:r w:rsidR="00322C12" w:rsidRPr="00AF55C3">
        <w:rPr>
          <w:rFonts w:ascii="Book Antiqua" w:hAnsi="Book Antiqua" w:cs="Times New Roman"/>
          <w:sz w:val="24"/>
          <w:szCs w:val="24"/>
        </w:rPr>
        <w:t xml:space="preserve">s. Although these studies imply that SP cells possibly possess </w:t>
      </w:r>
      <w:r w:rsidR="006C0DFF" w:rsidRPr="00AF55C3">
        <w:rPr>
          <w:rFonts w:ascii="Book Antiqua" w:hAnsi="Book Antiqua" w:cs="Times New Roman"/>
          <w:sz w:val="24"/>
          <w:szCs w:val="24"/>
        </w:rPr>
        <w:t xml:space="preserve">enriched population of </w:t>
      </w:r>
      <w:r w:rsidR="00B40EA0" w:rsidRPr="00AF55C3">
        <w:rPr>
          <w:rFonts w:ascii="Book Antiqua" w:hAnsi="Book Antiqua" w:cs="Times New Roman"/>
          <w:sz w:val="24"/>
          <w:szCs w:val="24"/>
        </w:rPr>
        <w:t>GATIC</w:t>
      </w:r>
      <w:r w:rsidR="006C0DFF" w:rsidRPr="00AF55C3">
        <w:rPr>
          <w:rFonts w:ascii="Book Antiqua" w:hAnsi="Book Antiqua" w:cs="Times New Roman"/>
          <w:sz w:val="24"/>
          <w:szCs w:val="24"/>
        </w:rPr>
        <w:t>s</w:t>
      </w:r>
      <w:r w:rsidR="00322C12"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a recent study </w:t>
      </w:r>
      <w:r w:rsidR="00BB6A70" w:rsidRPr="00AF55C3">
        <w:rPr>
          <w:rFonts w:ascii="Book Antiqua" w:hAnsi="Book Antiqua" w:cs="Times New Roman"/>
          <w:sz w:val="24"/>
          <w:szCs w:val="24"/>
        </w:rPr>
        <w:t>suggests</w:t>
      </w:r>
      <w:r w:rsidR="00501E51"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that </w:t>
      </w:r>
      <w:r w:rsidR="00322C12" w:rsidRPr="00AF55C3">
        <w:rPr>
          <w:rFonts w:ascii="Book Antiqua" w:hAnsi="Book Antiqua" w:cs="Times New Roman"/>
          <w:sz w:val="24"/>
          <w:szCs w:val="24"/>
        </w:rPr>
        <w:t xml:space="preserve">not all SP cells contain </w:t>
      </w:r>
      <w:r w:rsidR="00B40EA0" w:rsidRPr="00AF55C3">
        <w:rPr>
          <w:rFonts w:ascii="Book Antiqua" w:hAnsi="Book Antiqua" w:cs="Times New Roman"/>
          <w:sz w:val="24"/>
          <w:szCs w:val="24"/>
        </w:rPr>
        <w:t>GATIC</w:t>
      </w:r>
      <w:r w:rsidR="00322C12" w:rsidRPr="00AF55C3">
        <w:rPr>
          <w:rFonts w:ascii="Book Antiqua" w:hAnsi="Book Antiqua" w:cs="Times New Roman"/>
          <w:sz w:val="24"/>
          <w:szCs w:val="24"/>
        </w:rPr>
        <w:t>s</w:t>
      </w:r>
      <w:r w:rsidR="00F1457F" w:rsidRPr="00AF55C3">
        <w:rPr>
          <w:rFonts w:ascii="Book Antiqua" w:hAnsi="Book Antiqua" w:cs="Times New Roman"/>
          <w:sz w:val="24"/>
          <w:szCs w:val="24"/>
        </w:rPr>
        <w:t>. In</w:t>
      </w:r>
      <w:r w:rsidR="00322C12" w:rsidRPr="00AF55C3">
        <w:rPr>
          <w:rFonts w:ascii="Book Antiqua" w:hAnsi="Book Antiqua" w:cs="Times New Roman"/>
          <w:sz w:val="24"/>
          <w:szCs w:val="24"/>
        </w:rPr>
        <w:t xml:space="preserve"> this study</w:t>
      </w:r>
      <w:r w:rsidRPr="00AF55C3">
        <w:rPr>
          <w:rFonts w:ascii="Book Antiqua" w:hAnsi="Book Antiqua" w:cs="Times New Roman"/>
          <w:sz w:val="24"/>
          <w:szCs w:val="24"/>
        </w:rPr>
        <w:t xml:space="preserve"> SP cells from BCG823 cell line showed equal tumorigenicity as MP cells, indicating that SP alone may not be potent enough to distinguish </w:t>
      </w:r>
      <w:r w:rsidR="00B40EA0" w:rsidRPr="00AF55C3">
        <w:rPr>
          <w:rFonts w:ascii="Book Antiqua" w:hAnsi="Book Antiqua" w:cs="Times New Roman"/>
          <w:sz w:val="24"/>
          <w:szCs w:val="24"/>
        </w:rPr>
        <w:t>GATIC</w:t>
      </w:r>
      <w:r w:rsidRPr="00AF55C3">
        <w:rPr>
          <w:rFonts w:ascii="Book Antiqua" w:hAnsi="Book Antiqua" w:cs="Times New Roman"/>
          <w:sz w:val="24"/>
          <w:szCs w:val="24"/>
        </w:rPr>
        <w:t>s from normal GC cells</w:t>
      </w:r>
      <w:r w:rsidR="005F2625" w:rsidRPr="00AF55C3">
        <w:rPr>
          <w:rFonts w:ascii="Book Antiqua" w:hAnsi="Book Antiqua" w:cs="Times New Roman"/>
          <w:sz w:val="24"/>
          <w:szCs w:val="24"/>
          <w:vertAlign w:val="superscript"/>
        </w:rPr>
        <w:fldChar w:fldCharType="begin">
          <w:fldData xml:space="preserve">PEVuZE5vdGU+PENpdGU+PEF1dGhvcj5aaGFuZzwvQXV0aG9yPjxZZWFyPjIwMTM8L1llYXI+PFJl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PEVuZE5vdGU+PENpdGU+PEF1dGhvcj5aaGFuZzwvQXV0aG9yPjxZZWFyPjIwMTM8L1llYXI+PFJl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5F2625" w:rsidRPr="00AF55C3">
        <w:rPr>
          <w:rFonts w:ascii="Book Antiqua" w:hAnsi="Book Antiqua" w:cs="Times New Roman"/>
          <w:sz w:val="24"/>
          <w:szCs w:val="24"/>
          <w:vertAlign w:val="superscript"/>
        </w:rPr>
      </w:r>
      <w:r w:rsidR="005F2625"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[54]</w:t>
      </w:r>
      <w:r w:rsidR="005F2625"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p>
    <w:p w14:paraId="562662A9"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19A3CA15" w14:textId="697FCA3A" w:rsidR="00C0652E" w:rsidRPr="00AF55C3" w:rsidRDefault="00D6427E" w:rsidP="008B0F54">
      <w:pPr>
        <w:adjustRightInd w:val="0"/>
        <w:snapToGrid w:val="0"/>
        <w:spacing w:after="0" w:line="360" w:lineRule="auto"/>
        <w:rPr>
          <w:rFonts w:ascii="Book Antiqua" w:hAnsi="Book Antiqua" w:cs="Times New Roman"/>
          <w:b/>
          <w:i/>
          <w:sz w:val="24"/>
          <w:szCs w:val="24"/>
        </w:rPr>
      </w:pPr>
      <w:r w:rsidRPr="00AF55C3">
        <w:rPr>
          <w:rFonts w:ascii="Book Antiqua" w:hAnsi="Book Antiqua" w:cs="Times New Roman"/>
          <w:b/>
          <w:i/>
          <w:sz w:val="24"/>
          <w:szCs w:val="24"/>
        </w:rPr>
        <w:t xml:space="preserve">Purification of </w:t>
      </w:r>
      <w:r w:rsidR="00B40EA0" w:rsidRPr="00AF55C3">
        <w:rPr>
          <w:rFonts w:ascii="Book Antiqua" w:hAnsi="Book Antiqua" w:cs="Times New Roman"/>
          <w:b/>
          <w:i/>
          <w:sz w:val="24"/>
          <w:szCs w:val="24"/>
        </w:rPr>
        <w:t>GATIC</w:t>
      </w:r>
      <w:r w:rsidR="00FC01C5" w:rsidRPr="00AF55C3">
        <w:rPr>
          <w:rFonts w:ascii="Book Antiqua" w:hAnsi="Book Antiqua" w:cs="Times New Roman"/>
          <w:b/>
          <w:i/>
          <w:sz w:val="24"/>
          <w:szCs w:val="24"/>
        </w:rPr>
        <w:t>s</w:t>
      </w:r>
      <w:r w:rsidRPr="00AF55C3">
        <w:rPr>
          <w:rFonts w:ascii="Book Antiqua" w:hAnsi="Book Antiqua" w:cs="Times New Roman"/>
          <w:b/>
          <w:i/>
          <w:sz w:val="24"/>
          <w:szCs w:val="24"/>
        </w:rPr>
        <w:t xml:space="preserve"> through chemotherapeutic reagents</w:t>
      </w:r>
    </w:p>
    <w:p w14:paraId="3B8C558E" w14:textId="722C1451" w:rsidR="00C0652E"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 xml:space="preserve">Apart from the above-mentioned strategies, chemotherapeutics screening </w:t>
      </w:r>
      <w:r w:rsidR="00B73899" w:rsidRPr="00AF55C3">
        <w:rPr>
          <w:rFonts w:ascii="Book Antiqua" w:hAnsi="Book Antiqua" w:cs="Times New Roman"/>
          <w:sz w:val="24"/>
          <w:szCs w:val="24"/>
        </w:rPr>
        <w:t xml:space="preserve">can </w:t>
      </w:r>
      <w:r w:rsidRPr="00AF55C3">
        <w:rPr>
          <w:rFonts w:ascii="Book Antiqua" w:hAnsi="Book Antiqua" w:cs="Times New Roman"/>
          <w:sz w:val="24"/>
          <w:szCs w:val="24"/>
        </w:rPr>
        <w:t xml:space="preserve">also be applied to obtain TIC </w:t>
      </w:r>
      <w:r w:rsidR="00B73899" w:rsidRPr="00AF55C3">
        <w:rPr>
          <w:rFonts w:ascii="Book Antiqua" w:hAnsi="Book Antiqua" w:cs="Times New Roman"/>
          <w:sz w:val="24"/>
          <w:szCs w:val="24"/>
        </w:rPr>
        <w:t xml:space="preserve">populations </w:t>
      </w:r>
      <w:r w:rsidRPr="00AF55C3">
        <w:rPr>
          <w:rFonts w:ascii="Book Antiqua" w:hAnsi="Book Antiqua" w:cs="Times New Roman"/>
          <w:sz w:val="24"/>
          <w:szCs w:val="24"/>
        </w:rPr>
        <w:t xml:space="preserve">which are inherently resistant to drugs. In fact, Xue </w:t>
      </w:r>
      <w:r w:rsid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PEVuZE5vdGU+PENpdGU+PEF1dGhvcj5YdWU8L0F1dGhvcj48WWVhcj4yMDEyPC9ZZWFyPjxSZWNO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PEVuZE5vdGU+PENpdGU+PEF1dGhvcj5YdWU8L0F1dGhvcj48WWVhcj4yMDEyPC9ZZWFyPjxSZWNO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sidRPr="00AF55C3">
        <w:rPr>
          <w:rFonts w:ascii="Book Antiqua" w:hAnsi="Book Antiqua" w:cs="Times New Roman"/>
          <w:noProof/>
          <w:sz w:val="24"/>
          <w:szCs w:val="24"/>
          <w:vertAlign w:val="superscript"/>
        </w:rPr>
        <w:t>[55]</w:t>
      </w:r>
      <w:r w:rsidR="00AF55C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a vincristine-preconditioning approach for GC cell line SGC7901 </w:t>
      </w:r>
      <w:r w:rsidR="00B73899" w:rsidRPr="00AF55C3">
        <w:rPr>
          <w:rFonts w:ascii="Book Antiqua" w:hAnsi="Book Antiqua" w:cs="Times New Roman"/>
          <w:sz w:val="24"/>
          <w:szCs w:val="24"/>
        </w:rPr>
        <w:t xml:space="preserve">to </w:t>
      </w:r>
      <w:r w:rsidRPr="00AF55C3">
        <w:rPr>
          <w:rFonts w:ascii="Book Antiqua" w:hAnsi="Book Antiqua" w:cs="Times New Roman"/>
          <w:sz w:val="24"/>
          <w:szCs w:val="24"/>
        </w:rPr>
        <w:t xml:space="preserve">obtain cells with increased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markers</w:t>
      </w:r>
      <w:r w:rsidR="00B73899" w:rsidRPr="00AF55C3">
        <w:rPr>
          <w:rFonts w:ascii="Book Antiqua" w:hAnsi="Book Antiqua" w:cs="Times New Roman"/>
          <w:sz w:val="24"/>
          <w:szCs w:val="24"/>
        </w:rPr>
        <w:t>,</w:t>
      </w:r>
      <w:r w:rsidRPr="00AF55C3">
        <w:rPr>
          <w:rFonts w:ascii="Book Antiqua" w:hAnsi="Book Antiqua" w:cs="Times New Roman"/>
          <w:sz w:val="24"/>
          <w:szCs w:val="24"/>
        </w:rPr>
        <w:t xml:space="preserve"> not only form</w:t>
      </w:r>
      <w:r w:rsidR="009B5183" w:rsidRPr="00AF55C3">
        <w:rPr>
          <w:rFonts w:ascii="Book Antiqua" w:hAnsi="Book Antiqua" w:cs="Times New Roman"/>
          <w:sz w:val="24"/>
          <w:szCs w:val="24"/>
        </w:rPr>
        <w:t>ing</w:t>
      </w:r>
      <w:r w:rsidRPr="00AF55C3">
        <w:rPr>
          <w:rFonts w:ascii="Book Antiqua" w:hAnsi="Book Antiqua" w:cs="Times New Roman"/>
          <w:sz w:val="24"/>
          <w:szCs w:val="24"/>
        </w:rPr>
        <w:t xml:space="preserve"> 3D structures </w:t>
      </w:r>
      <w:r w:rsidR="009B5183" w:rsidRPr="00AF55C3">
        <w:rPr>
          <w:rFonts w:ascii="Book Antiqua" w:hAnsi="Book Antiqua" w:cs="Times New Roman"/>
          <w:sz w:val="24"/>
          <w:szCs w:val="24"/>
        </w:rPr>
        <w:t xml:space="preserve">which </w:t>
      </w:r>
      <w:r w:rsidRPr="00AF55C3">
        <w:rPr>
          <w:rFonts w:ascii="Book Antiqua" w:hAnsi="Book Antiqua" w:cs="Times New Roman"/>
          <w:sz w:val="24"/>
          <w:szCs w:val="24"/>
        </w:rPr>
        <w:t>resembling the differentiated gastric crypts</w:t>
      </w:r>
      <w:r w:rsidR="009B5183" w:rsidRPr="00AF55C3">
        <w:rPr>
          <w:rFonts w:ascii="Book Antiqua" w:hAnsi="Book Antiqua" w:cs="Times New Roman"/>
          <w:sz w:val="24"/>
          <w:szCs w:val="24"/>
        </w:rPr>
        <w:t>,</w:t>
      </w:r>
      <w:r w:rsidRPr="00AF55C3">
        <w:rPr>
          <w:rFonts w:ascii="Book Antiqua" w:hAnsi="Book Antiqua" w:cs="Times New Roman"/>
          <w:sz w:val="24"/>
          <w:szCs w:val="24"/>
        </w:rPr>
        <w:t xml:space="preserve"> but also display</w:t>
      </w:r>
      <w:r w:rsidR="00B73899" w:rsidRPr="00AF55C3">
        <w:rPr>
          <w:rFonts w:ascii="Book Antiqua" w:hAnsi="Book Antiqua" w:cs="Times New Roman"/>
          <w:sz w:val="24"/>
          <w:szCs w:val="24"/>
        </w:rPr>
        <w:t>ing</w:t>
      </w:r>
      <w:r w:rsidRPr="00AF55C3">
        <w:rPr>
          <w:rFonts w:ascii="Book Antiqua" w:hAnsi="Book Antiqua" w:cs="Times New Roman"/>
          <w:sz w:val="24"/>
          <w:szCs w:val="24"/>
        </w:rPr>
        <w:t xml:space="preserve"> mesenchymal characteristics. A similar study conducted by Xu </w:t>
      </w:r>
      <w:r w:rsid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PEVuZE5vdGU+PENpdGU+PEF1dGhvcj5YdTwvQXV0aG9yPjxZZWFyPjIwMTU8L1llYXI+PFJlY051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PEVuZE5vdGU+PENpdGU+PEF1dGhvcj5YdTwvQXV0aG9yPjxZZWFyPjIwMTU8L1llYXI+PFJlY051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sidRPr="00AF55C3">
        <w:rPr>
          <w:rFonts w:ascii="Book Antiqua" w:hAnsi="Book Antiqua" w:cs="Times New Roman"/>
          <w:noProof/>
          <w:sz w:val="24"/>
          <w:szCs w:val="24"/>
          <w:vertAlign w:val="superscript"/>
        </w:rPr>
        <w:t>[56]</w:t>
      </w:r>
      <w:r w:rsidR="00AF55C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showed that preconditioning treatment of 5-Fluorouracil to </w:t>
      </w:r>
      <w:r w:rsidR="00F1457F" w:rsidRPr="00AF55C3">
        <w:rPr>
          <w:rFonts w:ascii="Book Antiqua" w:hAnsi="Book Antiqua" w:cs="Times New Roman"/>
          <w:sz w:val="24"/>
          <w:szCs w:val="24"/>
        </w:rPr>
        <w:t>SCG7901 and AGS cell lines</w:t>
      </w:r>
      <w:r w:rsidRPr="00AF55C3">
        <w:rPr>
          <w:rFonts w:ascii="Book Antiqua" w:hAnsi="Book Antiqua" w:cs="Times New Roman"/>
          <w:sz w:val="24"/>
          <w:szCs w:val="24"/>
        </w:rPr>
        <w:t xml:space="preserve"> enriched the population with up-regulated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markers, enhanced tumorigenicity and self-renewal </w:t>
      </w:r>
      <w:r w:rsidR="0003708E" w:rsidRPr="00AF55C3">
        <w:rPr>
          <w:rFonts w:ascii="Book Antiqua" w:hAnsi="Book Antiqua" w:cs="Times New Roman"/>
          <w:i/>
          <w:sz w:val="24"/>
          <w:szCs w:val="24"/>
        </w:rPr>
        <w:t>in vivo</w:t>
      </w:r>
      <w:r w:rsidRPr="00AF55C3">
        <w:rPr>
          <w:rFonts w:ascii="Book Antiqua" w:hAnsi="Book Antiqua" w:cs="Times New Roman"/>
          <w:sz w:val="24"/>
          <w:szCs w:val="24"/>
        </w:rPr>
        <w:t xml:space="preserve"> and enhanced toleration to the insults from chemotherapy.</w:t>
      </w:r>
    </w:p>
    <w:p w14:paraId="4DCEE77A"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159312B5" w14:textId="4AE05053" w:rsidR="00C0652E" w:rsidRPr="00AF55C3" w:rsidRDefault="00AF55C3" w:rsidP="00AF55C3">
      <w:pPr>
        <w:pStyle w:val="ListParagraph"/>
        <w:adjustRightInd w:val="0"/>
        <w:snapToGrid w:val="0"/>
        <w:spacing w:after="0" w:line="360" w:lineRule="auto"/>
        <w:ind w:left="0"/>
        <w:contextualSpacing w:val="0"/>
        <w:rPr>
          <w:rFonts w:ascii="Book Antiqua" w:hAnsi="Book Antiqua" w:cs="Times New Roman"/>
          <w:b/>
          <w:sz w:val="24"/>
          <w:szCs w:val="24"/>
        </w:rPr>
      </w:pPr>
      <w:r w:rsidRPr="00AF55C3">
        <w:rPr>
          <w:rFonts w:ascii="Book Antiqua" w:hAnsi="Book Antiqua" w:cs="Times New Roman"/>
          <w:b/>
          <w:sz w:val="24"/>
          <w:szCs w:val="24"/>
        </w:rPr>
        <w:t>ORIGIN OF GATICS</w:t>
      </w:r>
    </w:p>
    <w:p w14:paraId="464165FF" w14:textId="5FA2044E" w:rsidR="00C0652E" w:rsidRPr="00AF55C3" w:rsidRDefault="00843A6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 xml:space="preserve">As GC itself is highly heterogenous, its initiation is also a multi-stepwise process with multiple factors critically involved. Genetic factors, infection of </w:t>
      </w:r>
      <w:r w:rsidR="00BB6A70" w:rsidRPr="00AF55C3">
        <w:rPr>
          <w:rFonts w:ascii="Book Antiqua" w:hAnsi="Book Antiqua" w:cs="Times New Roman"/>
          <w:i/>
          <w:sz w:val="24"/>
          <w:szCs w:val="24"/>
        </w:rPr>
        <w:t>H. pylori</w:t>
      </w:r>
      <w:r w:rsidRPr="00AF55C3">
        <w:rPr>
          <w:rFonts w:ascii="Book Antiqua" w:hAnsi="Book Antiqua" w:cs="Times New Roman"/>
          <w:sz w:val="24"/>
          <w:szCs w:val="24"/>
        </w:rPr>
        <w:t xml:space="preserve"> and even environmental elements</w:t>
      </w:r>
      <w:r w:rsidR="005C3BE4" w:rsidRPr="00AF55C3">
        <w:rPr>
          <w:rFonts w:ascii="Book Antiqua" w:hAnsi="Book Antiqua" w:cs="Times New Roman"/>
          <w:sz w:val="24"/>
          <w:szCs w:val="24"/>
        </w:rPr>
        <w:t>,</w:t>
      </w:r>
      <w:r w:rsidRPr="00AF55C3">
        <w:rPr>
          <w:rFonts w:ascii="Book Antiqua" w:hAnsi="Book Antiqua" w:cs="Times New Roman"/>
          <w:sz w:val="24"/>
          <w:szCs w:val="24"/>
        </w:rPr>
        <w:t xml:space="preserve"> </w:t>
      </w:r>
      <w:r w:rsidRPr="000250E7">
        <w:rPr>
          <w:rFonts w:ascii="Book Antiqua" w:hAnsi="Book Antiqua" w:cs="Times New Roman"/>
          <w:i/>
          <w:sz w:val="24"/>
          <w:szCs w:val="24"/>
        </w:rPr>
        <w:t>etc</w:t>
      </w:r>
      <w:r w:rsidRPr="00AF55C3">
        <w:rPr>
          <w:rFonts w:ascii="Book Antiqua" w:hAnsi="Book Antiqua" w:cs="Times New Roman"/>
          <w:sz w:val="24"/>
          <w:szCs w:val="24"/>
        </w:rPr>
        <w:t>. contribute to the abnormal alteration of gastric epithelium</w:t>
      </w:r>
      <w:r w:rsidR="005C3BE4" w:rsidRPr="00AF55C3">
        <w:rPr>
          <w:rFonts w:ascii="Book Antiqua" w:hAnsi="Book Antiqua" w:cs="Times New Roman"/>
          <w:sz w:val="24"/>
          <w:szCs w:val="24"/>
        </w:rPr>
        <w:t>,</w:t>
      </w:r>
      <w:r w:rsidRPr="00AF55C3">
        <w:rPr>
          <w:rFonts w:ascii="Book Antiqua" w:hAnsi="Book Antiqua" w:cs="Times New Roman"/>
          <w:sz w:val="24"/>
          <w:szCs w:val="24"/>
        </w:rPr>
        <w:t xml:space="preserve"> especially metaplasia and dysplasia which pave the basis for final development of gastric </w:t>
      </w:r>
      <w:r w:rsidR="005C3BE4" w:rsidRPr="00AF55C3">
        <w:rPr>
          <w:rFonts w:ascii="Book Antiqua" w:hAnsi="Book Antiqua" w:cs="Times New Roman"/>
          <w:sz w:val="24"/>
          <w:szCs w:val="24"/>
        </w:rPr>
        <w:t>malignancies</w:t>
      </w:r>
      <w:r w:rsidR="005F2625" w:rsidRPr="00AF55C3">
        <w:rPr>
          <w:rFonts w:ascii="Book Antiqua" w:hAnsi="Book Antiqua" w:cs="Times New Roman"/>
          <w:sz w:val="24"/>
          <w:szCs w:val="24"/>
          <w:vertAlign w:val="superscript"/>
        </w:rPr>
        <w:fldChar w:fldCharType="begin">
          <w:fldData xml:space="preserve">PEVuZE5vdGU+PENpdGU+PEF1dGhvcj5NYXNzYXJyYXQ8L0F1dGhvcj48WWVhcj4yMDE0PC9ZZWFy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PEVuZE5vdGU+PENpdGU+PEF1dGhvcj5NYXNzYXJyYXQ8L0F1dGhvcj48WWVhcj4yMDE0PC9ZZWFy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5F2625" w:rsidRPr="00AF55C3">
        <w:rPr>
          <w:rFonts w:ascii="Book Antiqua" w:hAnsi="Book Antiqua" w:cs="Times New Roman"/>
          <w:sz w:val="24"/>
          <w:szCs w:val="24"/>
          <w:vertAlign w:val="superscript"/>
        </w:rPr>
      </w:r>
      <w:r w:rsidR="005F2625"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[57,</w:t>
      </w:r>
      <w:r w:rsidR="00C936BF" w:rsidRPr="00AF55C3">
        <w:rPr>
          <w:rFonts w:ascii="Book Antiqua" w:hAnsi="Book Antiqua" w:cs="Times New Roman"/>
          <w:noProof/>
          <w:sz w:val="24"/>
          <w:szCs w:val="24"/>
          <w:vertAlign w:val="superscript"/>
        </w:rPr>
        <w:t>58]</w:t>
      </w:r>
      <w:r w:rsidR="005F2625"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D6427E" w:rsidRPr="00AF55C3">
        <w:rPr>
          <w:rFonts w:ascii="Book Antiqua" w:hAnsi="Book Antiqua" w:cs="Times New Roman"/>
          <w:sz w:val="24"/>
          <w:szCs w:val="24"/>
        </w:rPr>
        <w:t xml:space="preserve">During this process, certain types of cells are abnormally transformed into </w:t>
      </w:r>
      <w:r w:rsidR="00B40EA0" w:rsidRPr="00AF55C3">
        <w:rPr>
          <w:rFonts w:ascii="Book Antiqua" w:hAnsi="Book Antiqua" w:cs="Times New Roman"/>
          <w:sz w:val="24"/>
          <w:szCs w:val="24"/>
        </w:rPr>
        <w:t>GATIC</w:t>
      </w:r>
      <w:r w:rsidR="00D6427E" w:rsidRPr="00AF55C3">
        <w:rPr>
          <w:rFonts w:ascii="Book Antiqua" w:hAnsi="Book Antiqua" w:cs="Times New Roman"/>
          <w:sz w:val="24"/>
          <w:szCs w:val="24"/>
        </w:rPr>
        <w:t xml:space="preserve">s which install the cellular hierarchy with itself at the apex giving rise to both self-renewal, tumorigenic </w:t>
      </w:r>
      <w:r w:rsidR="00B40EA0" w:rsidRPr="00AF55C3">
        <w:rPr>
          <w:rFonts w:ascii="Book Antiqua" w:hAnsi="Book Antiqua" w:cs="Times New Roman"/>
          <w:sz w:val="24"/>
          <w:szCs w:val="24"/>
        </w:rPr>
        <w:t>GATIC</w:t>
      </w:r>
      <w:r w:rsidR="00D6427E" w:rsidRPr="00AF55C3">
        <w:rPr>
          <w:rFonts w:ascii="Book Antiqua" w:hAnsi="Book Antiqua" w:cs="Times New Roman"/>
          <w:sz w:val="24"/>
          <w:szCs w:val="24"/>
        </w:rPr>
        <w:t xml:space="preserve">s and differentiated non-TICs. The major </w:t>
      </w:r>
      <w:r w:rsidR="00D6427E" w:rsidRPr="00AF55C3">
        <w:rPr>
          <w:rFonts w:ascii="Book Antiqua" w:hAnsi="Book Antiqua" w:cs="Times New Roman"/>
          <w:sz w:val="24"/>
          <w:szCs w:val="24"/>
        </w:rPr>
        <w:lastRenderedPageBreak/>
        <w:t xml:space="preserve">potential origins of </w:t>
      </w:r>
      <w:r w:rsidR="00B40EA0" w:rsidRPr="00AF55C3">
        <w:rPr>
          <w:rFonts w:ascii="Book Antiqua" w:hAnsi="Book Antiqua" w:cs="Times New Roman"/>
          <w:sz w:val="24"/>
          <w:szCs w:val="24"/>
        </w:rPr>
        <w:t>GATIC</w:t>
      </w:r>
      <w:r w:rsidR="00D6427E" w:rsidRPr="00AF55C3">
        <w:rPr>
          <w:rFonts w:ascii="Book Antiqua" w:hAnsi="Book Antiqua" w:cs="Times New Roman"/>
          <w:sz w:val="24"/>
          <w:szCs w:val="24"/>
        </w:rPr>
        <w:t>s are normal gastric stem cells and bone marrow-derived cells</w:t>
      </w:r>
      <w:r w:rsidR="003C2EE4" w:rsidRPr="00AF55C3">
        <w:rPr>
          <w:rFonts w:ascii="Book Antiqua" w:hAnsi="Book Antiqua" w:cs="Times New Roman"/>
          <w:sz w:val="24"/>
          <w:szCs w:val="24"/>
        </w:rPr>
        <w:t xml:space="preserve"> (</w:t>
      </w:r>
      <w:r w:rsidR="009F4E96" w:rsidRPr="00AF55C3">
        <w:rPr>
          <w:rFonts w:ascii="Book Antiqua" w:hAnsi="Book Antiqua" w:cs="Times New Roman"/>
          <w:sz w:val="24"/>
          <w:szCs w:val="24"/>
        </w:rPr>
        <w:fldChar w:fldCharType="begin"/>
      </w:r>
      <w:r w:rsidR="009F4E96" w:rsidRPr="00AF55C3">
        <w:rPr>
          <w:rFonts w:ascii="Book Antiqua" w:hAnsi="Book Antiqua" w:cs="Times New Roman"/>
          <w:sz w:val="24"/>
          <w:szCs w:val="24"/>
        </w:rPr>
        <w:instrText xml:space="preserve"> REF _Ref512698799 \h  \* MERGEFORMAT </w:instrText>
      </w:r>
      <w:r w:rsidR="009F4E96" w:rsidRPr="00AF55C3">
        <w:rPr>
          <w:rFonts w:ascii="Book Antiqua" w:hAnsi="Book Antiqua" w:cs="Times New Roman"/>
          <w:sz w:val="24"/>
          <w:szCs w:val="24"/>
        </w:rPr>
      </w:r>
      <w:r w:rsidR="009F4E96" w:rsidRPr="00AF55C3">
        <w:rPr>
          <w:rFonts w:ascii="Book Antiqua" w:hAnsi="Book Antiqua" w:cs="Times New Roman"/>
          <w:sz w:val="24"/>
          <w:szCs w:val="24"/>
        </w:rPr>
        <w:fldChar w:fldCharType="separate"/>
      </w:r>
      <w:r w:rsidR="009F4E96" w:rsidRPr="00AF55C3">
        <w:rPr>
          <w:rFonts w:ascii="Book Antiqua" w:hAnsi="Book Antiqua"/>
          <w:sz w:val="24"/>
          <w:szCs w:val="24"/>
        </w:rPr>
        <w:t xml:space="preserve">Figure </w:t>
      </w:r>
      <w:r w:rsidR="009F4E96" w:rsidRPr="00AF55C3">
        <w:rPr>
          <w:rFonts w:ascii="Book Antiqua" w:hAnsi="Book Antiqua"/>
          <w:noProof/>
          <w:sz w:val="24"/>
          <w:szCs w:val="24"/>
        </w:rPr>
        <w:t>1</w:t>
      </w:r>
      <w:r w:rsidR="009F4E96" w:rsidRPr="00AF55C3">
        <w:rPr>
          <w:rFonts w:ascii="Book Antiqua" w:hAnsi="Book Antiqua" w:cs="Times New Roman"/>
          <w:sz w:val="24"/>
          <w:szCs w:val="24"/>
        </w:rPr>
        <w:fldChar w:fldCharType="end"/>
      </w:r>
      <w:r w:rsidR="003C2EE4" w:rsidRPr="00AF55C3">
        <w:rPr>
          <w:rFonts w:ascii="Book Antiqua" w:hAnsi="Book Antiqua" w:cs="Times New Roman"/>
          <w:sz w:val="24"/>
          <w:szCs w:val="24"/>
        </w:rPr>
        <w:t>)</w:t>
      </w:r>
      <w:r w:rsidR="00D6427E" w:rsidRPr="00AF55C3">
        <w:rPr>
          <w:rFonts w:ascii="Book Antiqua" w:hAnsi="Book Antiqua" w:cs="Times New Roman"/>
          <w:sz w:val="24"/>
          <w:szCs w:val="24"/>
        </w:rPr>
        <w:t>. Recent studies also preliminarily suggest that dedifferentiated gastric epithelial cells (GEC</w:t>
      </w:r>
      <w:r w:rsidR="005C3BE4"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could regain stemness features under certain circumstances, indicating its potential role as </w:t>
      </w:r>
      <w:r w:rsidR="005C3BE4" w:rsidRPr="00AF55C3">
        <w:rPr>
          <w:rFonts w:ascii="Book Antiqua" w:hAnsi="Book Antiqua" w:cs="Times New Roman"/>
          <w:sz w:val="24"/>
          <w:szCs w:val="24"/>
        </w:rPr>
        <w:t xml:space="preserve">an </w:t>
      </w:r>
      <w:r w:rsidR="00D6427E" w:rsidRPr="00AF55C3">
        <w:rPr>
          <w:rFonts w:ascii="Book Antiqua" w:hAnsi="Book Antiqua" w:cs="Times New Roman"/>
          <w:sz w:val="24"/>
          <w:szCs w:val="24"/>
        </w:rPr>
        <w:t xml:space="preserve">origin of </w:t>
      </w:r>
      <w:r w:rsidR="00B40EA0" w:rsidRPr="00AF55C3">
        <w:rPr>
          <w:rFonts w:ascii="Book Antiqua" w:hAnsi="Book Antiqua" w:cs="Times New Roman"/>
          <w:sz w:val="24"/>
          <w:szCs w:val="24"/>
        </w:rPr>
        <w:t>GATIC</w:t>
      </w:r>
      <w:r w:rsidR="005C3BE4" w:rsidRPr="00AF55C3">
        <w:rPr>
          <w:rFonts w:ascii="Book Antiqua" w:hAnsi="Book Antiqua" w:cs="Times New Roman"/>
          <w:sz w:val="24"/>
          <w:szCs w:val="24"/>
        </w:rPr>
        <w:t>s</w:t>
      </w:r>
      <w:r w:rsidR="005F2625" w:rsidRPr="00AF55C3">
        <w:rPr>
          <w:rFonts w:ascii="Book Antiqua" w:hAnsi="Book Antiqua" w:cs="Times New Roman"/>
          <w:sz w:val="24"/>
          <w:szCs w:val="24"/>
          <w:vertAlign w:val="superscript"/>
        </w:rPr>
        <w:fldChar w:fldCharType="begin">
          <w:fldData xml:space="preserve">PEVuZE5vdGU+PENpdGU+PEF1dGhvcj5Bb2k8L0F1dGhvcj48WWVhcj4yMDA4PC9ZZWFyPjxSZWNO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PEVuZE5vdGU+PENpdGU+PEF1dGhvcj5Bb2k8L0F1dGhvcj48WWVhcj4yMDA4PC9ZZWFyPjxSZWNO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5F2625" w:rsidRPr="00AF55C3">
        <w:rPr>
          <w:rFonts w:ascii="Book Antiqua" w:hAnsi="Book Antiqua" w:cs="Times New Roman"/>
          <w:sz w:val="24"/>
          <w:szCs w:val="24"/>
          <w:vertAlign w:val="superscript"/>
        </w:rPr>
      </w:r>
      <w:r w:rsidR="005F2625" w:rsidRPr="00AF55C3">
        <w:rPr>
          <w:rFonts w:ascii="Book Antiqua" w:hAnsi="Book Antiqua" w:cs="Times New Roman"/>
          <w:sz w:val="24"/>
          <w:szCs w:val="24"/>
          <w:vertAlign w:val="superscript"/>
        </w:rPr>
        <w:fldChar w:fldCharType="separate"/>
      </w:r>
      <w:r w:rsidR="00AF55C3" w:rsidRPr="00AF55C3">
        <w:rPr>
          <w:rFonts w:ascii="Book Antiqua" w:hAnsi="Book Antiqua" w:cs="Times New Roman"/>
          <w:noProof/>
          <w:sz w:val="24"/>
          <w:szCs w:val="24"/>
          <w:vertAlign w:val="superscript"/>
        </w:rPr>
        <w:t>[59,</w:t>
      </w:r>
      <w:r w:rsidR="00C936BF" w:rsidRPr="00AF55C3">
        <w:rPr>
          <w:rFonts w:ascii="Book Antiqua" w:hAnsi="Book Antiqua" w:cs="Times New Roman"/>
          <w:noProof/>
          <w:sz w:val="24"/>
          <w:szCs w:val="24"/>
          <w:vertAlign w:val="superscript"/>
        </w:rPr>
        <w:t>60]</w:t>
      </w:r>
      <w:r w:rsidR="005F2625"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However, more rigorous and sufficient data </w:t>
      </w:r>
      <w:r w:rsidR="005C3BE4" w:rsidRPr="00AF55C3">
        <w:rPr>
          <w:rFonts w:ascii="Book Antiqua" w:hAnsi="Book Antiqua" w:cs="Times New Roman"/>
          <w:sz w:val="24"/>
          <w:szCs w:val="24"/>
        </w:rPr>
        <w:t>are needed</w:t>
      </w:r>
      <w:r w:rsidR="00D6427E" w:rsidRPr="00AF55C3">
        <w:rPr>
          <w:rFonts w:ascii="Book Antiqua" w:hAnsi="Book Antiqua" w:cs="Times New Roman"/>
          <w:sz w:val="24"/>
          <w:szCs w:val="24"/>
        </w:rPr>
        <w:t xml:space="preserve"> to support </w:t>
      </w:r>
      <w:r w:rsidR="00586C1C" w:rsidRPr="00AF55C3">
        <w:rPr>
          <w:rFonts w:ascii="Book Antiqua" w:hAnsi="Book Antiqua" w:cs="Times New Roman"/>
          <w:sz w:val="24"/>
          <w:szCs w:val="24"/>
        </w:rPr>
        <w:t>this proposal.</w:t>
      </w:r>
    </w:p>
    <w:p w14:paraId="55F2C2F9"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5D2EB467" w14:textId="35FED088" w:rsidR="00C0652E" w:rsidRPr="00AF55C3" w:rsidRDefault="00B40EA0" w:rsidP="008B0F54">
      <w:pPr>
        <w:adjustRightInd w:val="0"/>
        <w:snapToGrid w:val="0"/>
        <w:spacing w:after="0" w:line="360" w:lineRule="auto"/>
        <w:rPr>
          <w:rFonts w:ascii="Book Antiqua" w:hAnsi="Book Antiqua" w:cs="Times New Roman"/>
          <w:b/>
          <w:i/>
          <w:sz w:val="24"/>
          <w:szCs w:val="24"/>
        </w:rPr>
      </w:pPr>
      <w:r w:rsidRPr="00AF55C3">
        <w:rPr>
          <w:rFonts w:ascii="Book Antiqua" w:hAnsi="Book Antiqua" w:cs="Times New Roman"/>
          <w:b/>
          <w:i/>
          <w:sz w:val="24"/>
          <w:szCs w:val="24"/>
        </w:rPr>
        <w:t>GATIC</w:t>
      </w:r>
      <w:r w:rsidR="00D6427E" w:rsidRPr="00AF55C3">
        <w:rPr>
          <w:rFonts w:ascii="Book Antiqua" w:hAnsi="Book Antiqua" w:cs="Times New Roman"/>
          <w:b/>
          <w:i/>
          <w:sz w:val="24"/>
          <w:szCs w:val="24"/>
        </w:rPr>
        <w:t>s derived from normal gastric stem cell</w:t>
      </w:r>
      <w:r w:rsidR="005C3BE4" w:rsidRPr="00AF55C3">
        <w:rPr>
          <w:rFonts w:ascii="Book Antiqua" w:hAnsi="Book Antiqua" w:cs="Times New Roman"/>
          <w:b/>
          <w:i/>
          <w:sz w:val="24"/>
          <w:szCs w:val="24"/>
        </w:rPr>
        <w:t>s</w:t>
      </w:r>
    </w:p>
    <w:p w14:paraId="63CBCD79" w14:textId="18A04C2A" w:rsidR="00C0652E"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Gastric epithelial mucosa is consisted of four types of cells: chief cells, parietal cells, mucous cells and enteroendocrine cells, all of which are derived from epithelial stem cells. These stem cells generate a cellular hierarchy of differentiation and proliferation</w:t>
      </w:r>
      <w:r w:rsidR="005C3BE4" w:rsidRPr="00AF55C3">
        <w:rPr>
          <w:rFonts w:ascii="Book Antiqua" w:hAnsi="Book Antiqua" w:cs="Times New Roman"/>
          <w:sz w:val="24"/>
          <w:szCs w:val="24"/>
        </w:rPr>
        <w:t>,</w:t>
      </w:r>
      <w:r w:rsidRPr="00AF55C3">
        <w:rPr>
          <w:rFonts w:ascii="Book Antiqua" w:hAnsi="Book Antiqua" w:cs="Times New Roman"/>
          <w:sz w:val="24"/>
          <w:szCs w:val="24"/>
        </w:rPr>
        <w:t xml:space="preserve"> and maintain the integrity of gastric mucosa</w:t>
      </w:r>
      <w:r w:rsidR="005F2625"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&lt;EndNote&gt;&lt;Cite&gt;&lt;Author&gt;Wright&lt;/Author&gt;&lt;Year&gt;2000&lt;/Year&gt;&lt;RecNum&gt;65&lt;/RecNum&gt;&lt;DisplayText&gt;[61]&lt;/DisplayText&gt;&lt;record&gt;&lt;rec-number&gt;65&lt;/rec-number&gt;&lt;foreign-keys&gt;&lt;key app="EN" db-id="0pd9fr528vzdwler25bppx2ufa5zdds5afza" timestamp="1521450825"&gt;65&lt;/key&gt;&lt;/foreign-keys&gt;&lt;ref-type name="Journal Article"&gt;17&lt;/ref-type&gt;&lt;contributors&gt;&lt;authors&gt;&lt;author&gt;Wright, N. A.&lt;/author&gt;&lt;/authors&gt;&lt;/contributors&gt;&lt;auth-address&gt;ICRF Histopathology Unit, Lincoln&amp;apos;s Inn Fields and Department of Histopathology, Imperial College School of Medicine, Hammersmith Hospital, London, UK.&lt;/auth-address&gt;&lt;titles&gt;&lt;title&gt;Epithelial stem cell repertoire in the gut: clues to the origin of cell lineages, proliferative units and cancer&lt;/title&gt;&lt;secondary-title&gt;Int J Exp Pathol&lt;/secondary-title&gt;&lt;alt-title&gt;International journal of experimental pathology&lt;/alt-title&gt;&lt;/titles&gt;&lt;periodical&gt;&lt;full-title&gt;Int J Exp Pathol&lt;/full-title&gt;&lt;abbr-1&gt;International journal of experimental pathology&lt;/abbr-1&gt;&lt;/periodical&gt;&lt;alt-periodical&gt;&lt;full-title&gt;Int J Exp Pathol&lt;/full-title&gt;&lt;abbr-1&gt;International journal of experimental pathology&lt;/abbr-1&gt;&lt;/alt-periodical&gt;&lt;pages&gt;117-43&lt;/pages&gt;&lt;volume&gt;81&lt;/volume&gt;&lt;number&gt;2&lt;/number&gt;&lt;edition&gt;2000/04/13&lt;/edition&gt;&lt;keywords&gt;&lt;keyword&gt;Animals&lt;/keyword&gt;&lt;keyword&gt;Cell Differentiation&lt;/keyword&gt;&lt;keyword&gt;Cell Division&lt;/keyword&gt;&lt;keyword&gt;Cell Transformation, Neoplastic&lt;/keyword&gt;&lt;keyword&gt;Digestive System/*cytology&lt;/keyword&gt;&lt;keyword&gt;Gastric Mucosa/cytology&lt;/keyword&gt;&lt;keyword&gt;Humans&lt;/keyword&gt;&lt;keyword&gt;Intestinal Mucosa/cytology&lt;/keyword&gt;&lt;keyword&gt;Intestinal Neoplasms/*pathology&lt;/keyword&gt;&lt;keyword&gt;Mice&lt;/keyword&gt;&lt;keyword&gt;Stem Cells/*cytology&lt;/keyword&gt;&lt;/keywords&gt;&lt;dates&gt;&lt;year&gt;2000&lt;/year&gt;&lt;pub-dates&gt;&lt;date&gt;Apr&lt;/date&gt;&lt;/pub-dates&gt;&lt;/dates&gt;&lt;isbn&gt;0959-9673 (Print)&amp;#xD;0959-9673&lt;/isbn&gt;&lt;accession-num&gt;10762441&lt;/accession-num&gt;&lt;urls&gt;&lt;/urls&gt;&lt;custom2&gt;PMC2517719&lt;/custom2&gt;&lt;remote-database-provider&gt;NLM&lt;/remote-database-provider&gt;&lt;language&gt;eng&lt;/language&gt;&lt;/record&gt;&lt;/Cite&gt;&lt;/EndNote&gt;</w:instrText>
      </w:r>
      <w:r w:rsidR="005F2625"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[61]</w:t>
      </w:r>
      <w:r w:rsidR="005F2625"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Extensive </w:t>
      </w:r>
      <w:r w:rsidR="005C3BE4" w:rsidRPr="00AF55C3">
        <w:rPr>
          <w:rFonts w:ascii="Book Antiqua" w:hAnsi="Book Antiqua" w:cs="Times New Roman"/>
          <w:sz w:val="24"/>
          <w:szCs w:val="24"/>
        </w:rPr>
        <w:t xml:space="preserve">studies </w:t>
      </w:r>
      <w:r w:rsidRPr="00AF55C3">
        <w:rPr>
          <w:rFonts w:ascii="Book Antiqua" w:hAnsi="Book Antiqua" w:cs="Times New Roman"/>
          <w:sz w:val="24"/>
          <w:szCs w:val="24"/>
        </w:rPr>
        <w:t>of stem cell</w:t>
      </w:r>
      <w:r w:rsidR="005C3BE4" w:rsidRPr="00AF55C3">
        <w:rPr>
          <w:rFonts w:ascii="Book Antiqua" w:hAnsi="Book Antiqua" w:cs="Times New Roman"/>
          <w:sz w:val="24"/>
          <w:szCs w:val="24"/>
        </w:rPr>
        <w:t>s</w:t>
      </w:r>
      <w:r w:rsidRPr="00AF55C3">
        <w:rPr>
          <w:rFonts w:ascii="Book Antiqua" w:hAnsi="Book Antiqua" w:cs="Times New Roman"/>
          <w:sz w:val="24"/>
          <w:szCs w:val="24"/>
        </w:rPr>
        <w:t xml:space="preserve"> in the gastric epithelium identified a variety of GSC</w:t>
      </w:r>
      <w:r w:rsidR="005C3BE4" w:rsidRPr="00AF55C3">
        <w:rPr>
          <w:rFonts w:ascii="Book Antiqua" w:hAnsi="Book Antiqua" w:cs="Times New Roman"/>
          <w:sz w:val="24"/>
          <w:szCs w:val="24"/>
        </w:rPr>
        <w:t>s</w:t>
      </w:r>
      <w:r w:rsidRPr="00AF55C3">
        <w:rPr>
          <w:rFonts w:ascii="Book Antiqua" w:hAnsi="Book Antiqua" w:cs="Times New Roman"/>
          <w:sz w:val="24"/>
          <w:szCs w:val="24"/>
        </w:rPr>
        <w:t xml:space="preserve"> with specific markers and restricted locations. For instance, Lgr5</w:t>
      </w:r>
      <w:r w:rsidR="00AC7400" w:rsidRPr="00AF55C3">
        <w:rPr>
          <w:rFonts w:ascii="Book Antiqua" w:hAnsi="Book Antiqua" w:cs="Times New Roman"/>
          <w:sz w:val="24"/>
          <w:szCs w:val="24"/>
        </w:rPr>
        <w:t>(</w:t>
      </w:r>
      <w:r w:rsidRPr="00AF55C3">
        <w:rPr>
          <w:rFonts w:ascii="Book Antiqua" w:hAnsi="Book Antiqua" w:cs="Times New Roman"/>
          <w:sz w:val="24"/>
          <w:szCs w:val="24"/>
        </w:rPr>
        <w:t>+</w:t>
      </w:r>
      <w:r w:rsidR="00AC7400" w:rsidRPr="00AF55C3">
        <w:rPr>
          <w:rFonts w:ascii="Book Antiqua" w:hAnsi="Book Antiqua" w:cs="Times New Roman"/>
          <w:sz w:val="24"/>
          <w:szCs w:val="24"/>
        </w:rPr>
        <w:t>)</w:t>
      </w:r>
      <w:r w:rsidRPr="00AF55C3">
        <w:rPr>
          <w:rFonts w:ascii="Book Antiqua" w:hAnsi="Book Antiqua" w:cs="Times New Roman"/>
          <w:sz w:val="24"/>
          <w:szCs w:val="24"/>
        </w:rPr>
        <w:t xml:space="preserve"> cells at the bottom of adult pyloric glands</w:t>
      </w:r>
      <w:r w:rsidR="0004647C" w:rsidRPr="00AF55C3">
        <w:rPr>
          <w:rFonts w:ascii="Book Antiqua" w:hAnsi="Book Antiqua" w:cs="Times New Roman"/>
          <w:sz w:val="24"/>
          <w:szCs w:val="24"/>
          <w:vertAlign w:val="superscript"/>
        </w:rPr>
        <w:fldChar w:fldCharType="begin">
          <w:fldData xml:space="preserve">PEVuZE5vdGU+PENpdGU+PEF1dGhvcj5CYXJrZXI8L0F1dGhvcj48WWVhcj4yMDEwPC9ZZWFyPjxS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PEVuZE5vdGU+PENpdGU+PEF1dGhvcj5CYXJrZXI8L0F1dGhvcj48WWVhcj4yMDEwPC9ZZWFyPjxS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[37]</w:t>
      </w:r>
      <w:r w:rsidR="0004647C"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Sox2</w:t>
      </w:r>
      <w:r w:rsidR="00AC7400" w:rsidRPr="00AF55C3">
        <w:rPr>
          <w:rFonts w:ascii="Book Antiqua" w:hAnsi="Book Antiqua" w:cs="Times New Roman"/>
          <w:sz w:val="24"/>
          <w:szCs w:val="24"/>
        </w:rPr>
        <w:t>(</w:t>
      </w:r>
      <w:r w:rsidRPr="00AF55C3">
        <w:rPr>
          <w:rFonts w:ascii="Book Antiqua" w:hAnsi="Book Antiqua" w:cs="Times New Roman"/>
          <w:sz w:val="24"/>
          <w:szCs w:val="24"/>
        </w:rPr>
        <w:t>+</w:t>
      </w:r>
      <w:r w:rsidR="00AC7400" w:rsidRPr="00AF55C3">
        <w:rPr>
          <w:rFonts w:ascii="Book Antiqua" w:hAnsi="Book Antiqua" w:cs="Times New Roman"/>
          <w:sz w:val="24"/>
          <w:szCs w:val="24"/>
        </w:rPr>
        <w:t>) cells</w:t>
      </w:r>
      <w:r w:rsidRPr="00AF55C3">
        <w:rPr>
          <w:rFonts w:ascii="Book Antiqua" w:hAnsi="Book Antiqua" w:cs="Times New Roman"/>
          <w:sz w:val="24"/>
          <w:szCs w:val="24"/>
        </w:rPr>
        <w:t xml:space="preserve"> located slightly above the bottom of pyloric and fundic glands, Villinß-gal/</w:t>
      </w:r>
      <w:r w:rsidR="00AC7400" w:rsidRPr="00AF55C3">
        <w:rPr>
          <w:rFonts w:ascii="Book Antiqua" w:hAnsi="Book Antiqua" w:cs="Times New Roman"/>
          <w:sz w:val="24"/>
          <w:szCs w:val="24"/>
        </w:rPr>
        <w:t>(</w:t>
      </w:r>
      <w:r w:rsidRPr="00AF55C3">
        <w:rPr>
          <w:rFonts w:ascii="Book Antiqua" w:hAnsi="Book Antiqua" w:cs="Times New Roman"/>
          <w:sz w:val="24"/>
          <w:szCs w:val="24"/>
        </w:rPr>
        <w:t>+</w:t>
      </w:r>
      <w:r w:rsidR="00AC7400" w:rsidRPr="00AF55C3">
        <w:rPr>
          <w:rFonts w:ascii="Book Antiqua" w:hAnsi="Book Antiqua" w:cs="Times New Roman"/>
          <w:sz w:val="24"/>
          <w:szCs w:val="24"/>
        </w:rPr>
        <w:t>)</w:t>
      </w:r>
      <w:r w:rsidRPr="00AF55C3">
        <w:rPr>
          <w:rFonts w:ascii="Book Antiqua" w:hAnsi="Book Antiqua" w:cs="Times New Roman"/>
          <w:sz w:val="24"/>
          <w:szCs w:val="24"/>
        </w:rPr>
        <w:t xml:space="preserve"> and Mist1</w:t>
      </w:r>
      <w:r w:rsidR="00AC7400" w:rsidRPr="00AF55C3">
        <w:rPr>
          <w:rFonts w:ascii="Book Antiqua" w:hAnsi="Book Antiqua" w:cs="Times New Roman"/>
          <w:sz w:val="24"/>
          <w:szCs w:val="24"/>
        </w:rPr>
        <w:t>(</w:t>
      </w:r>
      <w:r w:rsidRPr="00AF55C3">
        <w:rPr>
          <w:rFonts w:ascii="Book Antiqua" w:hAnsi="Book Antiqua" w:cs="Times New Roman"/>
          <w:sz w:val="24"/>
          <w:szCs w:val="24"/>
        </w:rPr>
        <w:t>+</w:t>
      </w:r>
      <w:r w:rsidR="00AC7400" w:rsidRPr="00AF55C3">
        <w:rPr>
          <w:rFonts w:ascii="Book Antiqua" w:hAnsi="Book Antiqua" w:cs="Times New Roman"/>
          <w:sz w:val="24"/>
          <w:szCs w:val="24"/>
        </w:rPr>
        <w:t>)</w:t>
      </w:r>
      <w:r w:rsidR="0004647C" w:rsidRPr="00AF55C3">
        <w:rPr>
          <w:rFonts w:ascii="Book Antiqua" w:hAnsi="Book Antiqua" w:cs="Times New Roman"/>
          <w:sz w:val="24"/>
          <w:szCs w:val="24"/>
        </w:rPr>
        <w:t xml:space="preserve"> cells in the isthmus</w:t>
      </w:r>
      <w:r w:rsidRPr="00AF55C3">
        <w:rPr>
          <w:rFonts w:ascii="Book Antiqua" w:hAnsi="Book Antiqua" w:cs="Times New Roman"/>
          <w:sz w:val="24"/>
          <w:szCs w:val="24"/>
        </w:rPr>
        <w:t xml:space="preserve"> </w:t>
      </w:r>
      <w:r w:rsidRPr="00512295">
        <w:rPr>
          <w:rFonts w:ascii="Book Antiqua" w:hAnsi="Book Antiqua" w:cs="Times New Roman"/>
          <w:i/>
          <w:sz w:val="24"/>
          <w:szCs w:val="24"/>
        </w:rPr>
        <w:t>etc</w:t>
      </w:r>
      <w:r w:rsidRPr="00AF55C3">
        <w:rPr>
          <w:rFonts w:ascii="Book Antiqua" w:hAnsi="Book Antiqua" w:cs="Times New Roman"/>
          <w:sz w:val="24"/>
          <w:szCs w:val="24"/>
        </w:rPr>
        <w:t>. are all GSCs with distinctive functions during normal development of gastric mucosa</w:t>
      </w:r>
      <w:r w:rsidR="0004647C" w:rsidRPr="00AF55C3">
        <w:rPr>
          <w:rFonts w:ascii="Book Antiqua" w:hAnsi="Book Antiqua" w:cs="Times New Roman"/>
          <w:sz w:val="24"/>
          <w:szCs w:val="24"/>
          <w:vertAlign w:val="superscript"/>
        </w:rPr>
        <w:fldChar w:fldCharType="begin">
          <w:fldData xml:space="preserve">PEVuZE5vdGU+PENpdGU+PEF1dGhvcj5RaWFvPC9BdXRob3I+PFllYXI+MjAwNzwvWWVhcj48UmVj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OTg5LTk4PC9wYWdlcz48dm9sdW1lPjEzMzwvdm9sdW1lPjxudW1iZXI+NjwvbnVtYmVyPjxlZGl0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PEVuZE5vdGU+PENpdGU+PEF1dGhvcj5RaWFvPC9BdXRob3I+PFllYXI+MjAwNzwvWWVhcj48UmVj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AF55C3">
        <w:rPr>
          <w:rFonts w:ascii="Book Antiqua" w:hAnsi="Book Antiqua" w:cs="Times New Roman"/>
          <w:noProof/>
          <w:sz w:val="24"/>
          <w:szCs w:val="24"/>
          <w:vertAlign w:val="superscript"/>
        </w:rPr>
        <w:t>[62,</w:t>
      </w:r>
      <w:r w:rsidR="00C936BF" w:rsidRPr="00AF55C3">
        <w:rPr>
          <w:rFonts w:ascii="Book Antiqua" w:hAnsi="Book Antiqua" w:cs="Times New Roman"/>
          <w:noProof/>
          <w:sz w:val="24"/>
          <w:szCs w:val="24"/>
          <w:vertAlign w:val="superscript"/>
        </w:rPr>
        <w:t>63]</w:t>
      </w:r>
      <w:r w:rsidR="0004647C"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p>
    <w:p w14:paraId="1C96970A" w14:textId="3745EB2E" w:rsidR="009B4C9D" w:rsidRPr="00AF55C3" w:rsidRDefault="00D6427E" w:rsidP="00AF55C3">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It has long been postulated that resident tissue stem cells are the major resource of TICs as malignancies could arise from the stem or progenitor cells </w:t>
      </w:r>
      <w:r w:rsidR="0003708E" w:rsidRPr="00AF55C3">
        <w:rPr>
          <w:rFonts w:ascii="Book Antiqua" w:hAnsi="Book Antiqua" w:cs="Times New Roman"/>
          <w:i/>
          <w:sz w:val="24"/>
          <w:szCs w:val="24"/>
        </w:rPr>
        <w:t>in situ</w:t>
      </w:r>
      <w:r w:rsidR="0004647C" w:rsidRPr="00AF55C3">
        <w:rPr>
          <w:rFonts w:ascii="Book Antiqua" w:hAnsi="Book Antiqua" w:cs="Times New Roman"/>
          <w:sz w:val="24"/>
          <w:szCs w:val="24"/>
          <w:vertAlign w:val="superscript"/>
        </w:rPr>
        <w:fldChar w:fldCharType="begin">
          <w:fldData xml:space="preserve">PEVuZE5vdGU+PENpdGU+PEF1dGhvcj5UYWthaXNoaTwvQXV0aG9yPjxZZWFyPjIwMDg8L1llYXI+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IENsaW5pY2FsIE9uY29sb2d5PC9hYmJyLTE+PC9hbHQtcGVyaW9kaWNhbD48cGFnZXM+Mjg3Ni04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PEVuZE5vdGU+PENpdGU+PEF1dGhvcj5UYWthaXNoaTwvQXV0aG9yPjxZZWFyPjIwMDg8L1llYXI+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[26]</w:t>
      </w:r>
      <w:r w:rsidR="0004647C"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In 2008 McDonald </w:t>
      </w:r>
      <w:r w:rsidR="0003708E" w:rsidRPr="00AF55C3">
        <w:rPr>
          <w:rFonts w:ascii="Book Antiqua" w:hAnsi="Book Antiqua" w:cs="Times New Roman"/>
          <w:i/>
          <w:sz w:val="24"/>
          <w:szCs w:val="24"/>
        </w:rPr>
        <w:t>et al</w:t>
      </w:r>
      <w:r w:rsidR="00AF55C3" w:rsidRPr="00AF55C3">
        <w:rPr>
          <w:rFonts w:ascii="Book Antiqua" w:hAnsi="Book Antiqua" w:cs="Times New Roman"/>
          <w:sz w:val="24"/>
          <w:szCs w:val="24"/>
          <w:vertAlign w:val="superscript"/>
        </w:rPr>
        <w:fldChar w:fldCharType="begin">
          <w:fldData xml:space="preserve">PEVuZE5vdGU+PENpdGU+PEF1dGhvcj5NY0RvbmFsZDwvQXV0aG9yPjxZZWFyPjIwMDg8L1llYXI+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ZXJpb2RpY2FsPjxwYWdlcz41MDAtMTA8L3BhZ2VzPjx2b2x1bWU+MTM0PC92b2x1bWU+PG51bWJl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=
</w:fldData>
        </w:fldChar>
      </w:r>
      <w:r w:rsidR="00AF55C3" w:rsidRPr="00AF55C3">
        <w:rPr>
          <w:rFonts w:ascii="Book Antiqua" w:hAnsi="Book Antiqua" w:cs="Times New Roman"/>
          <w:sz w:val="24"/>
          <w:szCs w:val="24"/>
          <w:vertAlign w:val="superscript"/>
        </w:rPr>
        <w:instrText xml:space="preserve"> ADDIN EN.CITE </w:instrText>
      </w:r>
      <w:r w:rsidR="00AF55C3" w:rsidRPr="00AF55C3">
        <w:rPr>
          <w:rFonts w:ascii="Book Antiqua" w:hAnsi="Book Antiqua" w:cs="Times New Roman"/>
          <w:sz w:val="24"/>
          <w:szCs w:val="24"/>
          <w:vertAlign w:val="superscript"/>
        </w:rPr>
        <w:fldChar w:fldCharType="begin">
          <w:fldData xml:space="preserve">PEVuZE5vdGU+PENpdGU+PEF1dGhvcj5NY0RvbmFsZDwvQXV0aG9yPjxZZWFyPjIwMDg8L1llYXI+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ZXJpb2RpY2FsPjxwYWdlcz41MDAtMTA8L3BhZ2VzPjx2b2x1bWU+MTM0PC92b2x1bWU+PG51bWJl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=
</w:fldData>
        </w:fldChar>
      </w:r>
      <w:r w:rsidR="00AF55C3" w:rsidRPr="00AF55C3">
        <w:rPr>
          <w:rFonts w:ascii="Book Antiqua" w:hAnsi="Book Antiqua" w:cs="Times New Roman"/>
          <w:sz w:val="24"/>
          <w:szCs w:val="24"/>
          <w:vertAlign w:val="superscript"/>
        </w:rPr>
        <w:instrText xml:space="preserve"> ADDIN EN.CITE.DATA </w:instrText>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end"/>
      </w:r>
      <w:r w:rsidR="00AF55C3" w:rsidRPr="00AF55C3">
        <w:rPr>
          <w:rFonts w:ascii="Book Antiqua" w:hAnsi="Book Antiqua" w:cs="Times New Roman"/>
          <w:sz w:val="24"/>
          <w:szCs w:val="24"/>
          <w:vertAlign w:val="superscript"/>
        </w:rPr>
      </w:r>
      <w:r w:rsidR="00AF55C3" w:rsidRPr="00AF55C3">
        <w:rPr>
          <w:rFonts w:ascii="Book Antiqua" w:hAnsi="Book Antiqua" w:cs="Times New Roman"/>
          <w:sz w:val="24"/>
          <w:szCs w:val="24"/>
          <w:vertAlign w:val="superscript"/>
        </w:rPr>
        <w:fldChar w:fldCharType="separate"/>
      </w:r>
      <w:r w:rsidR="00AF55C3" w:rsidRPr="00AF55C3">
        <w:rPr>
          <w:rFonts w:ascii="Book Antiqua" w:hAnsi="Book Antiqua" w:cs="Times New Roman"/>
          <w:noProof/>
          <w:sz w:val="24"/>
          <w:szCs w:val="24"/>
          <w:vertAlign w:val="superscript"/>
        </w:rPr>
        <w:t>[64]</w:t>
      </w:r>
      <w:r w:rsidR="00AF55C3"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firstly proposed that the expansion and spread of mutated </w:t>
      </w:r>
      <w:r w:rsidR="00626391" w:rsidRPr="00AF55C3">
        <w:rPr>
          <w:rFonts w:ascii="Book Antiqua" w:hAnsi="Book Antiqua" w:cs="Times New Roman"/>
          <w:sz w:val="24"/>
          <w:szCs w:val="24"/>
        </w:rPr>
        <w:t>GSCs</w:t>
      </w:r>
      <w:r w:rsidRPr="00AF55C3">
        <w:rPr>
          <w:rFonts w:ascii="Book Antiqua" w:hAnsi="Book Antiqua" w:cs="Times New Roman"/>
          <w:sz w:val="24"/>
          <w:szCs w:val="24"/>
        </w:rPr>
        <w:t xml:space="preserve"> </w:t>
      </w:r>
      <w:r w:rsidR="00BB6A70" w:rsidRPr="00AF55C3">
        <w:rPr>
          <w:rFonts w:ascii="Book Antiqua" w:hAnsi="Book Antiqua" w:cs="Times New Roman"/>
          <w:sz w:val="24"/>
          <w:szCs w:val="24"/>
        </w:rPr>
        <w:t>underlay</w:t>
      </w:r>
      <w:r w:rsidR="00D307A1" w:rsidRPr="00AF55C3">
        <w:rPr>
          <w:rFonts w:ascii="Book Antiqua" w:hAnsi="Book Antiqua" w:cs="Times New Roman"/>
          <w:sz w:val="24"/>
          <w:szCs w:val="24"/>
        </w:rPr>
        <w:t xml:space="preserve"> </w:t>
      </w:r>
      <w:r w:rsidRPr="00AF55C3">
        <w:rPr>
          <w:rFonts w:ascii="Book Antiqua" w:hAnsi="Book Antiqua" w:cs="Times New Roman"/>
          <w:sz w:val="24"/>
          <w:szCs w:val="24"/>
        </w:rPr>
        <w:t>the local progression of GC. Since then, multiple oncogenic mutations in GSC</w:t>
      </w:r>
      <w:r w:rsidR="00626391" w:rsidRPr="00AF55C3">
        <w:rPr>
          <w:rFonts w:ascii="Book Antiqua" w:hAnsi="Book Antiqua" w:cs="Times New Roman"/>
          <w:sz w:val="24"/>
          <w:szCs w:val="24"/>
        </w:rPr>
        <w:t>s</w:t>
      </w:r>
      <w:r w:rsidRPr="00AF55C3">
        <w:rPr>
          <w:rFonts w:ascii="Book Antiqua" w:hAnsi="Book Antiqua" w:cs="Times New Roman"/>
          <w:sz w:val="24"/>
          <w:szCs w:val="24"/>
        </w:rPr>
        <w:t xml:space="preserve"> have been identified: </w:t>
      </w:r>
      <w:r w:rsidR="00703C29" w:rsidRPr="00AF55C3">
        <w:rPr>
          <w:rFonts w:ascii="Book Antiqua" w:hAnsi="Book Antiqua" w:cs="Times New Roman"/>
          <w:sz w:val="24"/>
          <w:szCs w:val="24"/>
        </w:rPr>
        <w:t>A</w:t>
      </w:r>
      <w:r w:rsidR="00626391" w:rsidRPr="00AF55C3">
        <w:rPr>
          <w:rFonts w:ascii="Book Antiqua" w:hAnsi="Book Antiqua" w:cs="Times New Roman"/>
          <w:sz w:val="24"/>
          <w:szCs w:val="24"/>
        </w:rPr>
        <w:t xml:space="preserve">denoma </w:t>
      </w:r>
      <w:r w:rsidRPr="00AF55C3">
        <w:rPr>
          <w:rFonts w:ascii="Book Antiqua" w:hAnsi="Book Antiqua" w:cs="Times New Roman"/>
          <w:sz w:val="24"/>
          <w:szCs w:val="24"/>
        </w:rPr>
        <w:t>is initiated when mutational loss of adenomatous polyposis coli gene induced by tamoxifen occurred in Lgr5</w:t>
      </w:r>
      <w:r w:rsidR="00626391" w:rsidRPr="00AF55C3">
        <w:rPr>
          <w:rFonts w:ascii="Book Antiqua" w:hAnsi="Book Antiqua" w:cs="Times New Roman"/>
          <w:sz w:val="24"/>
          <w:szCs w:val="24"/>
        </w:rPr>
        <w:t>(</w:t>
      </w:r>
      <w:r w:rsidRPr="00AF55C3">
        <w:rPr>
          <w:rFonts w:ascii="Book Antiqua" w:hAnsi="Book Antiqua" w:cs="Times New Roman"/>
          <w:sz w:val="24"/>
          <w:szCs w:val="24"/>
        </w:rPr>
        <w:t>+</w:t>
      </w:r>
      <w:r w:rsidR="00626391" w:rsidRPr="00AF55C3">
        <w:rPr>
          <w:rFonts w:ascii="Book Antiqua" w:hAnsi="Book Antiqua" w:cs="Times New Roman"/>
          <w:sz w:val="24"/>
          <w:szCs w:val="24"/>
        </w:rPr>
        <w:t>)</w:t>
      </w:r>
      <w:r w:rsidRPr="00AF55C3">
        <w:rPr>
          <w:rFonts w:ascii="Book Antiqua" w:hAnsi="Book Antiqua" w:cs="Times New Roman"/>
          <w:sz w:val="24"/>
          <w:szCs w:val="24"/>
        </w:rPr>
        <w:t xml:space="preserve"> stem cells</w:t>
      </w:r>
      <w:r w:rsidR="0004647C" w:rsidRPr="00AF55C3">
        <w:rPr>
          <w:rFonts w:ascii="Book Antiqua" w:hAnsi="Book Antiqua" w:cs="Times New Roman"/>
          <w:sz w:val="24"/>
          <w:szCs w:val="24"/>
          <w:vertAlign w:val="superscript"/>
        </w:rPr>
        <w:fldChar w:fldCharType="begin">
          <w:fldData xml:space="preserve">PEVuZE5vdGU+PENpdGU+PEF1dGhvcj5CYXJrZXI8L0F1dGhvcj48WWVhcj4yMDEwPC9ZZWFyPjxS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PEVuZE5vdGU+PENpdGU+PEF1dGhvcj5CYXJrZXI8L0F1dGhvcj48WWVhcj4yMDEwPC9ZZWFyPjxS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[37]</w:t>
      </w:r>
      <w:r w:rsidR="0004647C"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Under circumstance of chronic inflammation, aberrant activation of Notch and mutational alteration of E-cadherin in Mist</w:t>
      </w:r>
      <w:r w:rsidR="00384C66" w:rsidRPr="00AF55C3">
        <w:rPr>
          <w:rFonts w:ascii="Book Antiqua" w:hAnsi="Book Antiqua" w:cs="Times New Roman"/>
          <w:sz w:val="24"/>
          <w:szCs w:val="24"/>
        </w:rPr>
        <w:t>(</w:t>
      </w:r>
      <w:r w:rsidRPr="00AF55C3">
        <w:rPr>
          <w:rFonts w:ascii="Book Antiqua" w:hAnsi="Book Antiqua" w:cs="Times New Roman"/>
          <w:sz w:val="24"/>
          <w:szCs w:val="24"/>
        </w:rPr>
        <w:t>+</w:t>
      </w:r>
      <w:r w:rsidR="00384C66" w:rsidRPr="00AF55C3">
        <w:rPr>
          <w:rFonts w:ascii="Book Antiqua" w:hAnsi="Book Antiqua" w:cs="Times New Roman"/>
          <w:sz w:val="24"/>
          <w:szCs w:val="24"/>
        </w:rPr>
        <w:t>)</w:t>
      </w:r>
      <w:r w:rsidRPr="00AF55C3">
        <w:rPr>
          <w:rFonts w:ascii="Book Antiqua" w:hAnsi="Book Antiqua" w:cs="Times New Roman"/>
          <w:sz w:val="24"/>
          <w:szCs w:val="24"/>
        </w:rPr>
        <w:t xml:space="preserve"> stem cell</w:t>
      </w:r>
      <w:r w:rsidR="00D307A1" w:rsidRPr="00AF55C3">
        <w:rPr>
          <w:rFonts w:ascii="Book Antiqua" w:hAnsi="Book Antiqua" w:cs="Times New Roman"/>
          <w:sz w:val="24"/>
          <w:szCs w:val="24"/>
        </w:rPr>
        <w:t>s</w:t>
      </w:r>
      <w:r w:rsidRPr="00AF55C3">
        <w:rPr>
          <w:rFonts w:ascii="Book Antiqua" w:hAnsi="Book Antiqua" w:cs="Times New Roman"/>
          <w:sz w:val="24"/>
          <w:szCs w:val="24"/>
        </w:rPr>
        <w:t xml:space="preserve"> in the isthmus induced the development of intestinal and diffuse type of GC, respectively</w:t>
      </w:r>
      <w:r w:rsidR="0004647C" w:rsidRPr="00AF55C3">
        <w:rPr>
          <w:rFonts w:ascii="Book Antiqua" w:hAnsi="Book Antiqua" w:cs="Times New Roman"/>
          <w:sz w:val="24"/>
          <w:szCs w:val="24"/>
          <w:vertAlign w:val="superscript"/>
        </w:rPr>
        <w:fldChar w:fldCharType="begin">
          <w:fldData xml:space="preserve">PEVuZE5vdGU+PENpdGU+PEF1dGhvcj5IYXlha2F3YTwvQXV0aG9yPjxZZWFyPjIwMTU8L1llYXI+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PEVuZE5vdGU+PENpdGU+PEF1dGhvcj5IYXlha2F3YTwvQXV0aG9yPjxZZWFyPjIwMTU8L1llYXI+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[63]</w:t>
      </w:r>
      <w:r w:rsidR="0004647C"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Moreover, mice with disrupted Krüppel-like factor 4 (Klf4) in Villin</w:t>
      </w:r>
      <w:r w:rsidR="00384C66" w:rsidRPr="00AF55C3">
        <w:rPr>
          <w:rFonts w:ascii="Book Antiqua" w:hAnsi="Book Antiqua" w:cs="Times New Roman"/>
          <w:sz w:val="24"/>
          <w:szCs w:val="24"/>
        </w:rPr>
        <w:t>(</w:t>
      </w:r>
      <w:r w:rsidRPr="00AF55C3">
        <w:rPr>
          <w:rFonts w:ascii="Book Antiqua" w:hAnsi="Book Antiqua" w:cs="Times New Roman"/>
          <w:sz w:val="24"/>
          <w:szCs w:val="24"/>
        </w:rPr>
        <w:t>+</w:t>
      </w:r>
      <w:r w:rsidR="00384C66" w:rsidRPr="00AF55C3">
        <w:rPr>
          <w:rFonts w:ascii="Book Antiqua" w:hAnsi="Book Antiqua" w:cs="Times New Roman"/>
          <w:sz w:val="24"/>
          <w:szCs w:val="24"/>
        </w:rPr>
        <w:t>)</w:t>
      </w:r>
      <w:r w:rsidRPr="00AF55C3">
        <w:rPr>
          <w:rFonts w:ascii="Book Antiqua" w:hAnsi="Book Antiqua" w:cs="Times New Roman"/>
          <w:sz w:val="24"/>
          <w:szCs w:val="24"/>
        </w:rPr>
        <w:t xml:space="preserve"> antral mucosa cells develop GC more frequently than mice with normal Klf4 function, indicating dysfunctional mutation of tumor suppressor gene in GSC</w:t>
      </w:r>
      <w:r w:rsidR="00D307A1"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D307A1" w:rsidRPr="00AF55C3">
        <w:rPr>
          <w:rFonts w:ascii="Book Antiqua" w:hAnsi="Book Antiqua" w:cs="Times New Roman"/>
          <w:sz w:val="24"/>
          <w:szCs w:val="24"/>
        </w:rPr>
        <w:t xml:space="preserve">can </w:t>
      </w:r>
      <w:r w:rsidRPr="00AF55C3">
        <w:rPr>
          <w:rFonts w:ascii="Book Antiqua" w:hAnsi="Book Antiqua" w:cs="Times New Roman"/>
          <w:sz w:val="24"/>
          <w:szCs w:val="24"/>
        </w:rPr>
        <w:t xml:space="preserve">also induce </w:t>
      </w:r>
      <w:r w:rsidRPr="00AF55C3">
        <w:rPr>
          <w:rFonts w:ascii="Book Antiqua" w:hAnsi="Book Antiqua" w:cs="Times New Roman"/>
          <w:sz w:val="24"/>
          <w:szCs w:val="24"/>
        </w:rPr>
        <w:lastRenderedPageBreak/>
        <w:t>gastric carcinogenesis</w:t>
      </w:r>
      <w:r w:rsidR="0004647C" w:rsidRPr="00AF55C3">
        <w:rPr>
          <w:rFonts w:ascii="Book Antiqua" w:hAnsi="Book Antiqua" w:cs="Times New Roman"/>
          <w:sz w:val="24"/>
          <w:szCs w:val="24"/>
          <w:vertAlign w:val="superscript"/>
        </w:rPr>
        <w:fldChar w:fldCharType="begin">
          <w:fldData xml:space="preserve">PEVuZE5vdGU+PENpdGU+PEF1dGhvcj5MaTwvQXV0aG9yPjxZZWFyPjIwMTI8L1llYXI+PFJlY051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cGFnZXM+NTMxLTQyPC9wYWdlcz48dm9sdW1lPjE0Mjwvdm9sdW1lPjxudW1iZXI+MzwvbnVtYmVy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==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PEVuZE5vdGU+PENpdGU+PEF1dGhvcj5MaTwvQXV0aG9yPjxZZWFyPjIwMTI8L1llYXI+PFJlY051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cGFnZXM+NTMxLTQyPC9wYWdlcz48dm9sdW1lPjE0Mjwvdm9sdW1lPjxudW1iZXI+MzwvbnVtYmVy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==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[65]</w:t>
      </w:r>
      <w:r w:rsidR="0004647C"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Taken together, it is speculated that genetic alterations and mutations transform normal </w:t>
      </w:r>
      <w:r w:rsidR="00384C66" w:rsidRPr="00AF55C3">
        <w:rPr>
          <w:rFonts w:ascii="Book Antiqua" w:hAnsi="Book Antiqua" w:cs="Times New Roman"/>
          <w:sz w:val="24"/>
          <w:szCs w:val="24"/>
        </w:rPr>
        <w:t>GSC</w:t>
      </w:r>
      <w:r w:rsidR="00D307A1" w:rsidRPr="00AF55C3">
        <w:rPr>
          <w:rFonts w:ascii="Book Antiqua" w:hAnsi="Book Antiqua" w:cs="Times New Roman"/>
          <w:sz w:val="24"/>
          <w:szCs w:val="24"/>
        </w:rPr>
        <w:t>s</w:t>
      </w:r>
      <w:r w:rsidRPr="00AF55C3">
        <w:rPr>
          <w:rFonts w:ascii="Book Antiqua" w:hAnsi="Book Antiqua" w:cs="Times New Roman"/>
          <w:sz w:val="24"/>
          <w:szCs w:val="24"/>
        </w:rPr>
        <w:t xml:space="preserve"> into oncogenic </w:t>
      </w:r>
      <w:r w:rsidR="00B40EA0" w:rsidRPr="00AF55C3">
        <w:rPr>
          <w:rFonts w:ascii="Book Antiqua" w:hAnsi="Book Antiqua" w:cs="Times New Roman"/>
          <w:sz w:val="24"/>
          <w:szCs w:val="24"/>
        </w:rPr>
        <w:t>GATIC</w:t>
      </w:r>
      <w:r w:rsidRPr="00AF55C3">
        <w:rPr>
          <w:rFonts w:ascii="Book Antiqua" w:hAnsi="Book Antiqua" w:cs="Times New Roman"/>
          <w:sz w:val="24"/>
          <w:szCs w:val="24"/>
        </w:rPr>
        <w:t>s, which then initiate and promote tumor development. In other words, normal GSC</w:t>
      </w:r>
      <w:r w:rsidR="00D307A1"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D307A1" w:rsidRPr="00AF55C3">
        <w:rPr>
          <w:rFonts w:ascii="Book Antiqua" w:hAnsi="Book Antiqua" w:cs="Times New Roman"/>
          <w:sz w:val="24"/>
          <w:szCs w:val="24"/>
        </w:rPr>
        <w:t xml:space="preserve">are </w:t>
      </w:r>
      <w:r w:rsidRPr="00AF55C3">
        <w:rPr>
          <w:rFonts w:ascii="Book Antiqua" w:hAnsi="Book Antiqua" w:cs="Times New Roman"/>
          <w:sz w:val="24"/>
          <w:szCs w:val="24"/>
        </w:rPr>
        <w:t xml:space="preserve">a major putative origin of </w:t>
      </w:r>
      <w:r w:rsidR="00B40EA0" w:rsidRPr="00AF55C3">
        <w:rPr>
          <w:rFonts w:ascii="Book Antiqua" w:hAnsi="Book Antiqua" w:cs="Times New Roman"/>
          <w:sz w:val="24"/>
          <w:szCs w:val="24"/>
        </w:rPr>
        <w:t>GATIC</w:t>
      </w:r>
      <w:r w:rsidR="00D307A1" w:rsidRPr="00AF55C3">
        <w:rPr>
          <w:rFonts w:ascii="Book Antiqua" w:hAnsi="Book Antiqua" w:cs="Times New Roman"/>
          <w:sz w:val="24"/>
          <w:szCs w:val="24"/>
        </w:rPr>
        <w:t>s</w:t>
      </w:r>
      <w:r w:rsidR="00304260" w:rsidRPr="00AF55C3">
        <w:rPr>
          <w:rFonts w:ascii="Book Antiqua" w:hAnsi="Book Antiqua" w:cs="Times New Roman"/>
          <w:sz w:val="24"/>
          <w:szCs w:val="24"/>
        </w:rPr>
        <w:t xml:space="preserve"> </w:t>
      </w:r>
      <w:r w:rsidR="00304260" w:rsidRPr="00703C29">
        <w:rPr>
          <w:rFonts w:ascii="Book Antiqua" w:hAnsi="Book Antiqua" w:cs="Times New Roman"/>
          <w:sz w:val="24"/>
          <w:szCs w:val="24"/>
        </w:rPr>
        <w:t>(</w:t>
      </w:r>
      <w:r w:rsidR="009F4E96" w:rsidRPr="00703C29">
        <w:rPr>
          <w:rFonts w:ascii="Book Antiqua" w:hAnsi="Book Antiqua" w:cs="Times New Roman"/>
          <w:sz w:val="24"/>
          <w:szCs w:val="24"/>
        </w:rPr>
        <w:fldChar w:fldCharType="begin"/>
      </w:r>
      <w:r w:rsidR="009F4E96" w:rsidRPr="00703C29">
        <w:rPr>
          <w:rFonts w:ascii="Book Antiqua" w:hAnsi="Book Antiqua" w:cs="Times New Roman"/>
          <w:sz w:val="24"/>
          <w:szCs w:val="24"/>
        </w:rPr>
        <w:instrText xml:space="preserve"> REF _Ref512698799 \h  \* MERGEFORMAT </w:instrText>
      </w:r>
      <w:r w:rsidR="009F4E96" w:rsidRPr="00703C29">
        <w:rPr>
          <w:rFonts w:ascii="Book Antiqua" w:hAnsi="Book Antiqua" w:cs="Times New Roman"/>
          <w:sz w:val="24"/>
          <w:szCs w:val="24"/>
        </w:rPr>
      </w:r>
      <w:r w:rsidR="009F4E96" w:rsidRPr="00703C29">
        <w:rPr>
          <w:rFonts w:ascii="Book Antiqua" w:hAnsi="Book Antiqua" w:cs="Times New Roman"/>
          <w:sz w:val="24"/>
          <w:szCs w:val="24"/>
        </w:rPr>
        <w:fldChar w:fldCharType="separate"/>
      </w:r>
      <w:r w:rsidR="009F4E96" w:rsidRPr="00703C29">
        <w:rPr>
          <w:rFonts w:ascii="Book Antiqua" w:hAnsi="Book Antiqua"/>
          <w:sz w:val="24"/>
          <w:szCs w:val="24"/>
        </w:rPr>
        <w:t xml:space="preserve">Figure </w:t>
      </w:r>
      <w:r w:rsidR="009F4E96" w:rsidRPr="00703C29">
        <w:rPr>
          <w:rFonts w:ascii="Book Antiqua" w:hAnsi="Book Antiqua"/>
          <w:noProof/>
          <w:sz w:val="24"/>
          <w:szCs w:val="24"/>
        </w:rPr>
        <w:t>1</w:t>
      </w:r>
      <w:r w:rsidR="009F4E96" w:rsidRPr="00703C29">
        <w:rPr>
          <w:rFonts w:ascii="Book Antiqua" w:hAnsi="Book Antiqua" w:cs="Times New Roman"/>
          <w:sz w:val="24"/>
          <w:szCs w:val="24"/>
        </w:rPr>
        <w:fldChar w:fldCharType="end"/>
      </w:r>
      <w:r w:rsidR="009F4E96" w:rsidRPr="00703C29">
        <w:rPr>
          <w:rFonts w:ascii="Book Antiqua" w:hAnsi="Book Antiqua" w:cs="Times New Roman"/>
          <w:sz w:val="24"/>
          <w:szCs w:val="24"/>
        </w:rPr>
        <w:t>A</w:t>
      </w:r>
      <w:r w:rsidR="00304260" w:rsidRPr="00703C29">
        <w:rPr>
          <w:rFonts w:ascii="Book Antiqua" w:hAnsi="Book Antiqua" w:cs="Times New Roman"/>
          <w:sz w:val="24"/>
          <w:szCs w:val="24"/>
        </w:rPr>
        <w:t>)</w:t>
      </w:r>
      <w:r w:rsidRPr="00703C29">
        <w:rPr>
          <w:rFonts w:ascii="Book Antiqua" w:hAnsi="Book Antiqua" w:cs="Times New Roman"/>
          <w:sz w:val="24"/>
          <w:szCs w:val="24"/>
        </w:rPr>
        <w:t>.</w:t>
      </w:r>
    </w:p>
    <w:p w14:paraId="582D2CAE"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5817E514" w14:textId="1FB5E89B" w:rsidR="00C0652E" w:rsidRPr="00703C29" w:rsidRDefault="00B40EA0" w:rsidP="008B0F54">
      <w:pPr>
        <w:adjustRightInd w:val="0"/>
        <w:snapToGrid w:val="0"/>
        <w:spacing w:after="0" w:line="360" w:lineRule="auto"/>
        <w:rPr>
          <w:rFonts w:ascii="Book Antiqua" w:hAnsi="Book Antiqua" w:cs="Times New Roman"/>
          <w:b/>
          <w:i/>
          <w:sz w:val="24"/>
          <w:szCs w:val="24"/>
        </w:rPr>
      </w:pPr>
      <w:r w:rsidRPr="00703C29">
        <w:rPr>
          <w:rFonts w:ascii="Book Antiqua" w:hAnsi="Book Antiqua" w:cs="Times New Roman"/>
          <w:b/>
          <w:i/>
          <w:sz w:val="24"/>
          <w:szCs w:val="24"/>
        </w:rPr>
        <w:t>GATIC</w:t>
      </w:r>
      <w:r w:rsidR="00D6427E" w:rsidRPr="00703C29">
        <w:rPr>
          <w:rFonts w:ascii="Book Antiqua" w:hAnsi="Book Antiqua" w:cs="Times New Roman"/>
          <w:b/>
          <w:i/>
          <w:sz w:val="24"/>
          <w:szCs w:val="24"/>
        </w:rPr>
        <w:t>s derived from bone marrow-derived cells</w:t>
      </w:r>
    </w:p>
    <w:p w14:paraId="27BC1040" w14:textId="5B80382C" w:rsidR="009B4C9D" w:rsidRPr="00AF55C3" w:rsidRDefault="00703C29" w:rsidP="008B0F54">
      <w:pPr>
        <w:adjustRightInd w:val="0"/>
        <w:snapToGrid w:val="0"/>
        <w:spacing w:after="0" w:line="360" w:lineRule="auto"/>
        <w:rPr>
          <w:rFonts w:ascii="Book Antiqua" w:hAnsi="Book Antiqua" w:cs="Times New Roman"/>
          <w:sz w:val="24"/>
          <w:szCs w:val="24"/>
        </w:rPr>
      </w:pPr>
      <w:r w:rsidRPr="00703C29">
        <w:rPr>
          <w:rFonts w:ascii="Book Antiqua" w:hAnsi="Book Antiqua" w:cs="Times New Roman"/>
          <w:sz w:val="24"/>
          <w:szCs w:val="24"/>
        </w:rPr>
        <w:t>Bone marrow-derived cells (BMDCs)</w:t>
      </w:r>
      <w:r w:rsidR="00D6427E" w:rsidRPr="00AF55C3">
        <w:rPr>
          <w:rFonts w:ascii="Book Antiqua" w:hAnsi="Book Antiqua" w:cs="Times New Roman"/>
          <w:sz w:val="24"/>
          <w:szCs w:val="24"/>
        </w:rPr>
        <w:t xml:space="preserve"> </w:t>
      </w:r>
      <w:r w:rsidR="00137297" w:rsidRPr="00AF55C3">
        <w:rPr>
          <w:rFonts w:ascii="Book Antiqua" w:hAnsi="Book Antiqua" w:cs="Times New Roman"/>
          <w:sz w:val="24"/>
          <w:szCs w:val="24"/>
        </w:rPr>
        <w:t xml:space="preserve">are </w:t>
      </w:r>
      <w:r w:rsidR="00D6427E" w:rsidRPr="00AF55C3">
        <w:rPr>
          <w:rFonts w:ascii="Book Antiqua" w:hAnsi="Book Antiqua" w:cs="Times New Roman"/>
          <w:sz w:val="24"/>
          <w:szCs w:val="24"/>
        </w:rPr>
        <w:t>recognized as the most primitive uncommitted stem cell</w:t>
      </w:r>
      <w:r w:rsidR="00480848"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in adult since </w:t>
      </w:r>
      <w:r w:rsidR="00480848" w:rsidRPr="00AF55C3">
        <w:rPr>
          <w:rFonts w:ascii="Book Antiqua" w:hAnsi="Book Antiqua" w:cs="Times New Roman"/>
          <w:sz w:val="24"/>
          <w:szCs w:val="24"/>
        </w:rPr>
        <w:t xml:space="preserve">they </w:t>
      </w:r>
      <w:r w:rsidR="00D6427E" w:rsidRPr="00AF55C3">
        <w:rPr>
          <w:rFonts w:ascii="Book Antiqua" w:hAnsi="Book Antiqua" w:cs="Times New Roman"/>
          <w:sz w:val="24"/>
          <w:szCs w:val="24"/>
        </w:rPr>
        <w:t>potentially possess substantial plasticity</w:t>
      </w:r>
      <w:r w:rsidR="009F4E96" w:rsidRPr="00AF55C3">
        <w:rPr>
          <w:rFonts w:ascii="Book Antiqua" w:hAnsi="Book Antiqua" w:cs="Times New Roman"/>
          <w:sz w:val="24"/>
          <w:szCs w:val="24"/>
        </w:rPr>
        <w:t xml:space="preserve"> as well as</w:t>
      </w:r>
      <w:r w:rsidR="00D6427E" w:rsidRPr="00AF55C3">
        <w:rPr>
          <w:rFonts w:ascii="Book Antiqua" w:hAnsi="Book Antiqua" w:cs="Times New Roman"/>
          <w:sz w:val="24"/>
          <w:szCs w:val="24"/>
        </w:rPr>
        <w:t xml:space="preserve"> exhibit motility </w:t>
      </w:r>
      <w:r w:rsidR="00FA2857" w:rsidRPr="00AF55C3">
        <w:rPr>
          <w:rFonts w:ascii="Book Antiqua" w:hAnsi="Book Antiqua" w:cs="Times New Roman"/>
          <w:sz w:val="24"/>
          <w:szCs w:val="24"/>
        </w:rPr>
        <w:t>and</w:t>
      </w:r>
      <w:r w:rsidR="00D6427E" w:rsidRPr="00AF55C3">
        <w:rPr>
          <w:rFonts w:ascii="Book Antiqua" w:hAnsi="Book Antiqua" w:cs="Times New Roman"/>
          <w:sz w:val="24"/>
          <w:szCs w:val="24"/>
        </w:rPr>
        <w:t xml:space="preserve"> migrate towards the site</w:t>
      </w:r>
      <w:r w:rsidR="00480848"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of inflammation or injury</w:t>
      </w:r>
      <w:r w:rsidR="0004647C" w:rsidRPr="00AF55C3">
        <w:rPr>
          <w:rFonts w:ascii="Book Antiqua" w:hAnsi="Book Antiqua" w:cs="Times New Roman"/>
          <w:sz w:val="24"/>
          <w:szCs w:val="24"/>
          <w:vertAlign w:val="superscript"/>
        </w:rPr>
        <w:fldChar w:fldCharType="begin">
          <w:fldData xml:space="preserve">PEVuZE5vdGU+PENpdGU+PEF1dGhvcj5LcmF1c2U8L0F1dGhvcj48WWVhcj4yMDAxPC9ZZWFyPjxS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MzY5LTc3PC9wYWdlcz48dm9sdW1lPjEwNTwvdm9sdW1lPjxudW1iZXI+MzwvbnVtYmVyPjxlZGl0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PEVuZE5vdGU+PENpdGU+PEF1dGhvcj5LcmF1c2U8L0F1dGhvcj48WWVhcj4yMDAxPC9ZZWFyPjxS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MzY5LTc3PC9wYWdlcz48dm9sdW1lPjEwNTwvdm9sdW1lPjxudW1iZXI+MzwvbnVtYmVyPjxlZGl0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[66]</w:t>
      </w:r>
      <w:r w:rsidR="0004647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The potential role of BMDC</w:t>
      </w:r>
      <w:r w:rsidR="00480848"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as </w:t>
      </w:r>
      <w:r w:rsidR="00480848" w:rsidRPr="00AF55C3">
        <w:rPr>
          <w:rFonts w:ascii="Book Antiqua" w:hAnsi="Book Antiqua" w:cs="Times New Roman"/>
          <w:sz w:val="24"/>
          <w:szCs w:val="24"/>
        </w:rPr>
        <w:t xml:space="preserve">a </w:t>
      </w:r>
      <w:r w:rsidR="00D6427E" w:rsidRPr="00AF55C3">
        <w:rPr>
          <w:rFonts w:ascii="Book Antiqua" w:hAnsi="Book Antiqua" w:cs="Times New Roman"/>
          <w:sz w:val="24"/>
          <w:szCs w:val="24"/>
        </w:rPr>
        <w:t xml:space="preserve">source of malignant cells has not been identified until 2004 when Houghton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PEVuZE5vdGU+PENpdGU+PEF1dGhvcj5Ib3VnaHRvbjwvQXV0aG9yPjxZZWFyPjIwMDQ8L1llYXI+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aWVuY2UgKE5ldyBZb3JrLCBOLlkuKTwvYWJici0xPjwvYWx0LXBlcmlvZGljYWw+PHBhZ2VzPjE1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PEVuZE5vdGU+PENpdGU+PEF1dGhvcj5Ib3VnaHRvbjwvQXV0aG9yPjxZZWFyPjIwMDQ8L1llYXI+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aWVuY2UgKE5ldyBZb3JrLCBOLlkuKTwvYWJici0xPjwvYWx0LXBlcmlvZGljYWw+PHBhZ2VzPjE1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[67]</w:t>
      </w:r>
      <w:r w:rsidR="00326000"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discovered that GC could originate from bone marrow-derived sources. In </w:t>
      </w:r>
      <w:r w:rsidR="00480848" w:rsidRPr="00AF55C3">
        <w:rPr>
          <w:rFonts w:ascii="Book Antiqua" w:hAnsi="Book Antiqua" w:cs="Times New Roman"/>
          <w:sz w:val="24"/>
          <w:szCs w:val="24"/>
        </w:rPr>
        <w:t xml:space="preserve">that </w:t>
      </w:r>
      <w:r w:rsidR="00D6427E" w:rsidRPr="00AF55C3">
        <w:rPr>
          <w:rFonts w:ascii="Book Antiqua" w:hAnsi="Book Antiqua" w:cs="Times New Roman"/>
          <w:sz w:val="24"/>
          <w:szCs w:val="24"/>
        </w:rPr>
        <w:t>study, Helicobacter C57BL/6 mouse model showed that H felis-caused chronic inflammation induced initiation and development of GC, the process of which was strikingly in parallel with the recruitment of BMDCs followed by dramatic population of bone marrow-derived glands in the abnormal gastric epithelial</w:t>
      </w:r>
      <w:r w:rsidR="0004647C" w:rsidRPr="00AF55C3">
        <w:rPr>
          <w:rFonts w:ascii="Book Antiqua" w:hAnsi="Book Antiqua" w:cs="Times New Roman"/>
          <w:sz w:val="24"/>
          <w:szCs w:val="24"/>
          <w:vertAlign w:val="superscript"/>
        </w:rPr>
        <w:fldChar w:fldCharType="begin">
          <w:fldData xml:space="preserve">PEVuZE5vdGU+PENpdGU+PEF1dGhvcj5Ib3VnaHRvbjwvQXV0aG9yPjxZZWFyPjIwMDQ8L1llYXI+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aWVuY2UgKE5ldyBZb3JrLCBOLlkuKTwvYWJici0xPjwvYWx0LXBlcmlvZGljYWw+PHBhZ2VzPjE1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PEVuZE5vdGU+PENpdGU+PEF1dGhvcj5Ib3VnaHRvbjwvQXV0aG9yPjxZZWFyPjIwMDQ8L1llYXI+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04647C" w:rsidRPr="00AF55C3">
        <w:rPr>
          <w:rFonts w:ascii="Book Antiqua" w:hAnsi="Book Antiqua" w:cs="Times New Roman"/>
          <w:sz w:val="24"/>
          <w:szCs w:val="24"/>
          <w:vertAlign w:val="superscript"/>
        </w:rPr>
      </w:r>
      <w:r w:rsidR="0004647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[67]</w:t>
      </w:r>
      <w:r w:rsidR="0004647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Varon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PEVuZE5vdGU+PENpdGU+PEF1dGhvcj5WYXJvbjwvQXV0aG9yPjxZZWFyPjIwMTI8L1llYXI+PFJl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Z3k8L2FiYnItMT48L2FsdC1wZXJpb2RpY2FsPjxwYWdlcz4yODEtOTE8L3BhZ2VzPjx2b2x1bWU+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PEVuZE5vdGU+PENpdGU+PEF1dGhvcj5WYXJvbjwvQXV0aG9yPjxZZWFyPjIwMTI8L1llYXI+PFJl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[68]</w:t>
      </w:r>
      <w:r w:rsidR="00326000" w:rsidRPr="00AF55C3">
        <w:rPr>
          <w:rFonts w:ascii="Book Antiqua" w:hAnsi="Book Antiqua" w:cs="Times New Roman"/>
          <w:sz w:val="24"/>
          <w:szCs w:val="24"/>
          <w:vertAlign w:val="superscript"/>
        </w:rPr>
        <w:fldChar w:fldCharType="end"/>
      </w:r>
      <w:r w:rsidR="0003708E" w:rsidRPr="00AF55C3">
        <w:rPr>
          <w:rFonts w:ascii="Book Antiqua" w:hAnsi="Book Antiqua" w:cs="Times New Roman"/>
          <w:i/>
          <w:sz w:val="24"/>
          <w:szCs w:val="24"/>
        </w:rPr>
        <w:t xml:space="preserve"> </w:t>
      </w:r>
      <w:r w:rsidR="00D6427E" w:rsidRPr="00AF55C3">
        <w:rPr>
          <w:rFonts w:ascii="Book Antiqua" w:hAnsi="Book Antiqua" w:cs="Times New Roman"/>
          <w:sz w:val="24"/>
          <w:szCs w:val="24"/>
        </w:rPr>
        <w:t xml:space="preserve">further confirmed that the multi-step abnormal development of gastric epithelial induced by </w:t>
      </w:r>
      <w:r w:rsidR="00D6427E" w:rsidRPr="00326000">
        <w:rPr>
          <w:rFonts w:ascii="Book Antiqua" w:hAnsi="Book Antiqua" w:cs="Times New Roman"/>
          <w:i/>
          <w:sz w:val="24"/>
          <w:szCs w:val="24"/>
        </w:rPr>
        <w:t>H pylori</w:t>
      </w:r>
      <w:r w:rsidR="00326000">
        <w:rPr>
          <w:rFonts w:ascii="Book Antiqua" w:hAnsi="Book Antiqua" w:cs="Times New Roman" w:hint="eastAsia"/>
          <w:i/>
          <w:sz w:val="24"/>
          <w:szCs w:val="24"/>
        </w:rPr>
        <w:t xml:space="preserve"> </w:t>
      </w:r>
      <w:r w:rsidR="00D6427E" w:rsidRPr="00AF55C3">
        <w:rPr>
          <w:rFonts w:ascii="Book Antiqua" w:hAnsi="Book Antiqua" w:cs="Times New Roman"/>
          <w:sz w:val="24"/>
          <w:szCs w:val="24"/>
        </w:rPr>
        <w:t>was accompanied by significant accumulation of BMDC</w:t>
      </w:r>
      <w:r w:rsidR="00CA033D"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Notably, approximately 25% of the dysplasia lesions were bone-marrow derived. These discoveries strongly indicate that BMDCs, as </w:t>
      </w:r>
      <w:r w:rsidR="00CA033D" w:rsidRPr="00AF55C3">
        <w:rPr>
          <w:rFonts w:ascii="Book Antiqua" w:hAnsi="Book Antiqua" w:cs="Times New Roman"/>
          <w:sz w:val="24"/>
          <w:szCs w:val="24"/>
        </w:rPr>
        <w:t xml:space="preserve">a </w:t>
      </w:r>
      <w:r w:rsidR="00D6427E" w:rsidRPr="00AF55C3">
        <w:rPr>
          <w:rFonts w:ascii="Book Antiqua" w:hAnsi="Book Antiqua" w:cs="Times New Roman"/>
          <w:sz w:val="24"/>
          <w:szCs w:val="24"/>
        </w:rPr>
        <w:t xml:space="preserve">potential source of </w:t>
      </w:r>
      <w:r w:rsidR="00B40EA0" w:rsidRPr="00AF55C3">
        <w:rPr>
          <w:rFonts w:ascii="Book Antiqua" w:hAnsi="Book Antiqua" w:cs="Times New Roman"/>
          <w:sz w:val="24"/>
          <w:szCs w:val="24"/>
        </w:rPr>
        <w:t>GATIC</w:t>
      </w:r>
      <w:r w:rsidR="00D6427E" w:rsidRPr="00AF55C3">
        <w:rPr>
          <w:rFonts w:ascii="Book Antiqua" w:hAnsi="Book Antiqua" w:cs="Times New Roman"/>
          <w:sz w:val="24"/>
          <w:szCs w:val="24"/>
        </w:rPr>
        <w:t>s, could undergo abnormal transformation and contribute to GC progression</w:t>
      </w:r>
      <w:r w:rsidR="00CA033D" w:rsidRPr="00AF55C3">
        <w:rPr>
          <w:rFonts w:ascii="Book Antiqua" w:hAnsi="Book Antiqua" w:cs="Times New Roman"/>
          <w:sz w:val="24"/>
          <w:szCs w:val="24"/>
        </w:rPr>
        <w:t>,</w:t>
      </w:r>
      <w:r w:rsidR="00D6427E" w:rsidRPr="00AF55C3">
        <w:rPr>
          <w:rFonts w:ascii="Book Antiqua" w:hAnsi="Book Antiqua" w:cs="Times New Roman"/>
          <w:sz w:val="24"/>
          <w:szCs w:val="24"/>
        </w:rPr>
        <w:t xml:space="preserve"> </w:t>
      </w:r>
      <w:r w:rsidR="00D6427E" w:rsidRPr="00326000">
        <w:rPr>
          <w:rFonts w:ascii="Book Antiqua" w:hAnsi="Book Antiqua" w:cs="Times New Roman"/>
          <w:sz w:val="24"/>
          <w:szCs w:val="24"/>
        </w:rPr>
        <w:t>especially through migrating into the stem cell microenvironment of inflammatory tissues</w:t>
      </w:r>
      <w:r w:rsidR="00FA2857" w:rsidRPr="00326000">
        <w:rPr>
          <w:rFonts w:ascii="Book Antiqua" w:hAnsi="Book Antiqua" w:cs="Times New Roman"/>
          <w:sz w:val="24"/>
          <w:szCs w:val="24"/>
        </w:rPr>
        <w:t xml:space="preserve"> (</w:t>
      </w:r>
      <w:r w:rsidR="00574F4B" w:rsidRPr="00326000">
        <w:rPr>
          <w:rFonts w:ascii="Book Antiqua" w:hAnsi="Book Antiqua" w:cs="Times New Roman"/>
          <w:sz w:val="24"/>
          <w:szCs w:val="24"/>
        </w:rPr>
        <w:fldChar w:fldCharType="begin"/>
      </w:r>
      <w:r w:rsidR="00574F4B" w:rsidRPr="00326000">
        <w:rPr>
          <w:rFonts w:ascii="Book Antiqua" w:hAnsi="Book Antiqua" w:cs="Times New Roman"/>
          <w:sz w:val="24"/>
          <w:szCs w:val="24"/>
        </w:rPr>
        <w:instrText xml:space="preserve"> REF _Ref512698799 \h  \* MERGEFORMAT </w:instrText>
      </w:r>
      <w:r w:rsidR="00574F4B" w:rsidRPr="00326000">
        <w:rPr>
          <w:rFonts w:ascii="Book Antiqua" w:hAnsi="Book Antiqua" w:cs="Times New Roman"/>
          <w:sz w:val="24"/>
          <w:szCs w:val="24"/>
        </w:rPr>
      </w:r>
      <w:r w:rsidR="00574F4B" w:rsidRPr="00326000">
        <w:rPr>
          <w:rFonts w:ascii="Book Antiqua" w:hAnsi="Book Antiqua" w:cs="Times New Roman"/>
          <w:sz w:val="24"/>
          <w:szCs w:val="24"/>
        </w:rPr>
        <w:fldChar w:fldCharType="separate"/>
      </w:r>
      <w:r w:rsidR="00574F4B" w:rsidRPr="00326000">
        <w:rPr>
          <w:rFonts w:ascii="Book Antiqua" w:hAnsi="Book Antiqua"/>
          <w:sz w:val="24"/>
          <w:szCs w:val="24"/>
        </w:rPr>
        <w:t xml:space="preserve">Figure </w:t>
      </w:r>
      <w:r w:rsidR="00574F4B" w:rsidRPr="00326000">
        <w:rPr>
          <w:rFonts w:ascii="Book Antiqua" w:hAnsi="Book Antiqua"/>
          <w:noProof/>
          <w:sz w:val="24"/>
          <w:szCs w:val="24"/>
        </w:rPr>
        <w:t>1</w:t>
      </w:r>
      <w:r w:rsidR="00574F4B" w:rsidRPr="00326000">
        <w:rPr>
          <w:rFonts w:ascii="Book Antiqua" w:hAnsi="Book Antiqua" w:cs="Times New Roman"/>
          <w:sz w:val="24"/>
          <w:szCs w:val="24"/>
        </w:rPr>
        <w:fldChar w:fldCharType="end"/>
      </w:r>
      <w:r w:rsidR="00574F4B" w:rsidRPr="00326000">
        <w:rPr>
          <w:rFonts w:ascii="Book Antiqua" w:hAnsi="Book Antiqua" w:cs="Times New Roman"/>
          <w:sz w:val="24"/>
          <w:szCs w:val="24"/>
        </w:rPr>
        <w:t>B</w:t>
      </w:r>
      <w:r w:rsidR="00FA2857" w:rsidRPr="00326000">
        <w:rPr>
          <w:rFonts w:ascii="Book Antiqua" w:hAnsi="Book Antiqua" w:cs="Times New Roman"/>
          <w:sz w:val="24"/>
          <w:szCs w:val="24"/>
        </w:rPr>
        <w:t>)</w:t>
      </w:r>
      <w:r w:rsidR="001E5047" w:rsidRPr="00326000">
        <w:rPr>
          <w:rFonts w:ascii="Book Antiqua" w:hAnsi="Book Antiqua" w:cs="Times New Roman"/>
          <w:sz w:val="24"/>
          <w:szCs w:val="24"/>
          <w:vertAlign w:val="superscript"/>
        </w:rPr>
        <w:fldChar w:fldCharType="begin"/>
      </w:r>
      <w:r w:rsidR="00C936BF" w:rsidRPr="00326000">
        <w:rPr>
          <w:rFonts w:ascii="Book Antiqua" w:hAnsi="Book Antiqua" w:cs="Times New Roman"/>
          <w:sz w:val="24"/>
          <w:szCs w:val="24"/>
          <w:vertAlign w:val="superscript"/>
        </w:rPr>
        <w:instrText xml:space="preserve"> ADDIN EN.CITE &lt;EndNote&gt;&lt;Cite&gt;&lt;Author&gt;McLarnon&lt;/Author&gt;&lt;Year&gt;2011&lt;/Year&gt;&lt;RecNum&gt;74&lt;/RecNum&gt;&lt;DisplayText&gt;[69]&lt;/DisplayText&gt;&lt;record&gt;&lt;rec-number&gt;74&lt;/rec-number&gt;&lt;foreign-keys&gt;&lt;key app="EN" db-id="0pd9fr528vzdwler25bppx2ufa5zdds5afza" timestamp="1521451548"&gt;74&lt;/key&gt;&lt;/foreign-keys&gt;&lt;ref-type name="Journal Article"&gt;17&lt;/ref-type&gt;&lt;contributors&gt;&lt;authors&gt;&lt;author&gt;McLarnon, A.&lt;/author&gt;&lt;/authors&gt;&lt;/contributors&gt;&lt;titles&gt;&lt;title&gt;Helicobacter pylori: Bone-marrow-derived cells could cause gastric preneoplasia in chronic Helicobacter pylori infection&lt;/title&gt;&lt;secondary-title&gt;Nat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hepatology&lt;/abbr-1&gt;&lt;/alt-periodical&gt;&lt;pages&gt;4&lt;/pages&gt;&lt;volume&gt;9&lt;/volume&gt;&lt;number&gt;1&lt;/number&gt;&lt;edition&gt;2011/12/14&lt;/edition&gt;&lt;dates&gt;&lt;year&gt;2011&lt;/year&gt;&lt;pub-dates&gt;&lt;date&gt;Dec 13&lt;/date&gt;&lt;/pub-dates&gt;&lt;/dates&gt;&lt;isbn&gt;1759-5045&lt;/isbn&gt;&lt;accession-num&gt;22158384&lt;/accession-num&gt;&lt;urls&gt;&lt;/urls&gt;&lt;electronic-resource-num&gt;10.1038/nrgastro.2011.226&lt;/electronic-resource-num&gt;&lt;remote-database-provider&gt;NLM&lt;/remote-database-provider&gt;&lt;language&gt;eng&lt;/language&gt;&lt;/record&gt;&lt;/Cite&gt;&lt;/EndNote&gt;</w:instrText>
      </w:r>
      <w:r w:rsidR="001E5047" w:rsidRPr="00326000">
        <w:rPr>
          <w:rFonts w:ascii="Book Antiqua" w:hAnsi="Book Antiqua" w:cs="Times New Roman"/>
          <w:sz w:val="24"/>
          <w:szCs w:val="24"/>
          <w:vertAlign w:val="superscript"/>
        </w:rPr>
        <w:fldChar w:fldCharType="separate"/>
      </w:r>
      <w:r w:rsidR="00C936BF" w:rsidRPr="00326000">
        <w:rPr>
          <w:rFonts w:ascii="Book Antiqua" w:hAnsi="Book Antiqua" w:cs="Times New Roman"/>
          <w:noProof/>
          <w:sz w:val="24"/>
          <w:szCs w:val="24"/>
          <w:vertAlign w:val="superscript"/>
        </w:rPr>
        <w:t>[69]</w:t>
      </w:r>
      <w:r w:rsidR="001E5047" w:rsidRPr="00326000">
        <w:rPr>
          <w:rFonts w:ascii="Book Antiqua" w:hAnsi="Book Antiqua" w:cs="Times New Roman"/>
          <w:sz w:val="24"/>
          <w:szCs w:val="24"/>
          <w:vertAlign w:val="superscript"/>
        </w:rPr>
        <w:fldChar w:fldCharType="end"/>
      </w:r>
      <w:r w:rsidR="00D6427E" w:rsidRPr="00326000">
        <w:rPr>
          <w:rFonts w:ascii="Book Antiqua" w:hAnsi="Book Antiqua" w:cs="Times New Roman"/>
          <w:sz w:val="24"/>
          <w:szCs w:val="24"/>
        </w:rPr>
        <w:t xml:space="preserve">. However, recent study contradicted the claim and reported that BMDCs were only </w:t>
      </w:r>
      <w:r w:rsidR="00BB6A70" w:rsidRPr="00326000">
        <w:rPr>
          <w:rFonts w:ascii="Book Antiqua" w:hAnsi="Book Antiqua" w:cs="Times New Roman"/>
          <w:sz w:val="24"/>
          <w:szCs w:val="24"/>
        </w:rPr>
        <w:t xml:space="preserve">sporadically </w:t>
      </w:r>
      <w:r w:rsidR="00D6427E" w:rsidRPr="00326000">
        <w:rPr>
          <w:rFonts w:ascii="Book Antiqua" w:hAnsi="Book Antiqua" w:cs="Times New Roman"/>
          <w:sz w:val="24"/>
          <w:szCs w:val="24"/>
        </w:rPr>
        <w:t xml:space="preserve">found in stroma rather than epithelial or glands of GC induced by carcinogens including N-nitroso-N-methylurea and </w:t>
      </w:r>
      <w:r w:rsidR="00D6427E" w:rsidRPr="00A906E1">
        <w:rPr>
          <w:rFonts w:ascii="Book Antiqua" w:hAnsi="Book Antiqua" w:cs="Times New Roman"/>
          <w:i/>
          <w:sz w:val="24"/>
          <w:szCs w:val="24"/>
        </w:rPr>
        <w:t>H. felis</w:t>
      </w:r>
      <w:r w:rsidR="001E5047" w:rsidRPr="00326000">
        <w:rPr>
          <w:rFonts w:ascii="Book Antiqua" w:hAnsi="Book Antiqua" w:cs="Times New Roman"/>
          <w:sz w:val="24"/>
          <w:szCs w:val="24"/>
          <w:vertAlign w:val="superscript"/>
        </w:rPr>
        <w:fldChar w:fldCharType="begin"/>
      </w:r>
      <w:r w:rsidR="00C936BF" w:rsidRPr="00326000">
        <w:rPr>
          <w:rFonts w:ascii="Book Antiqua" w:hAnsi="Book Antiqua" w:cs="Times New Roman"/>
          <w:sz w:val="24"/>
          <w:szCs w:val="24"/>
          <w:vertAlign w:val="superscript"/>
        </w:rPr>
        <w:instrText xml:space="preserve"> ADDIN EN.CITE &lt;EndNote&gt;&lt;Cite&gt;&lt;Author&gt;Yang&lt;/Author&gt;&lt;Year&gt;2013&lt;/Year&gt;&lt;RecNum&gt;75&lt;/RecNum&gt;&lt;DisplayText&gt;[70]&lt;/DisplayText&gt;&lt;record&gt;&lt;rec-number&gt;75&lt;/rec-number&gt;&lt;foreign-keys&gt;&lt;key app="EN" db-id="0pd9fr528vzdwler25bppx2ufa5zdds5afza" timestamp="1521451647"&gt;75&lt;/key&gt;&lt;/foreign-keys&gt;&lt;ref-type name="Journal Article"&gt;17&lt;/ref-type&gt;&lt;contributors&gt;&lt;authors&gt;&lt;author&gt;Yang, C.&lt;/author&gt;&lt;author&gt;Gu, L.&lt;/author&gt;&lt;author&gt;Deng, D.&lt;/author&gt;&lt;/authors&gt;&lt;/contributors&gt;&lt;auth-address&gt;Key Laboratory of Carcinogenesis and Translational Research (Ministry of Education), Division of Etiology, Peking University Cancer Hospital &amp;amp; Institute, Haidian District, Beijing, China.&lt;/auth-address&gt;&lt;titles&gt;&lt;title&gt;Bone marrow-derived cells may not be the original cells for carcinogen-induced mouse gastrointestinal carcinomas&lt;/title&gt;&lt;secondary-title&gt;PLoS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one&lt;/abbr-1&gt;&lt;/alt-periodical&gt;&lt;pages&gt;e79615&lt;/pages&gt;&lt;volume&gt;8&lt;/volume&gt;&lt;number&gt;11&lt;/number&gt;&lt;edition&gt;2013/11/22&lt;/edition&gt;&lt;keywords&gt;&lt;keyword&gt;Animals&lt;/keyword&gt;&lt;keyword&gt;Bone Marrow Cells/*pathology&lt;/keyword&gt;&lt;keyword&gt;Carcinoma/*chemically induced/microbiology/*pathology&lt;/keyword&gt;&lt;keyword&gt;Cells, Cultured&lt;/keyword&gt;&lt;keyword&gt;Flow Cytometry&lt;/keyword&gt;&lt;keyword&gt;Gastrointestinal Neoplasms/*chemically induced/microbiology/*pathology&lt;/keyword&gt;&lt;keyword&gt;Helicobacter felis/pathogenicity&lt;/keyword&gt;&lt;keyword&gt;Immunohistochemistry&lt;/keyword&gt;&lt;keyword&gt;Mice&lt;/keyword&gt;&lt;keyword&gt;Mice, Inbred C57BL&lt;/keyword&gt;&lt;keyword&gt;Nitrosourea Compounds/toxicity&lt;/keyword&gt;&lt;/keywords&gt;&lt;dates&gt;&lt;year&gt;2013&lt;/year&gt;&lt;/dates&gt;&lt;isbn&gt;1932-6203&lt;/isbn&gt;&lt;accession-num&gt;24260263&lt;/accession-num&gt;&lt;urls&gt;&lt;/urls&gt;&lt;custom2&gt;PMC3834118&lt;/custom2&gt;&lt;electronic-resource-num&gt;10.1371/journal.pone.0079615&lt;/electronic-resource-num&gt;&lt;remote-database-provider&gt;NLM&lt;/remote-database-provider&gt;&lt;language&gt;eng&lt;/language&gt;&lt;/record&gt;&lt;/Cite&gt;&lt;/EndNote&gt;</w:instrText>
      </w:r>
      <w:r w:rsidR="001E5047" w:rsidRPr="00326000">
        <w:rPr>
          <w:rFonts w:ascii="Book Antiqua" w:hAnsi="Book Antiqua" w:cs="Times New Roman"/>
          <w:sz w:val="24"/>
          <w:szCs w:val="24"/>
          <w:vertAlign w:val="superscript"/>
        </w:rPr>
        <w:fldChar w:fldCharType="separate"/>
      </w:r>
      <w:r w:rsidR="00C936BF" w:rsidRPr="00326000">
        <w:rPr>
          <w:rFonts w:ascii="Book Antiqua" w:hAnsi="Book Antiqua" w:cs="Times New Roman"/>
          <w:noProof/>
          <w:sz w:val="24"/>
          <w:szCs w:val="24"/>
          <w:vertAlign w:val="superscript"/>
        </w:rPr>
        <w:t>[70]</w:t>
      </w:r>
      <w:r w:rsidR="001E5047" w:rsidRPr="00326000">
        <w:rPr>
          <w:rFonts w:ascii="Book Antiqua" w:hAnsi="Book Antiqua" w:cs="Times New Roman"/>
          <w:sz w:val="24"/>
          <w:szCs w:val="24"/>
          <w:vertAlign w:val="superscript"/>
        </w:rPr>
        <w:fldChar w:fldCharType="end"/>
      </w:r>
      <w:r w:rsidR="00D6427E" w:rsidRPr="00326000">
        <w:rPr>
          <w:rFonts w:ascii="Book Antiqua" w:hAnsi="Book Antiqua" w:cs="Times New Roman"/>
          <w:sz w:val="24"/>
          <w:szCs w:val="24"/>
        </w:rPr>
        <w:t xml:space="preserve">. Therefore, more investigations are required to further characterize the process of aberrant transformation of BMDCs to further confirm </w:t>
      </w:r>
      <w:r w:rsidR="00C46531" w:rsidRPr="00326000">
        <w:rPr>
          <w:rFonts w:ascii="Book Antiqua" w:hAnsi="Book Antiqua" w:cs="Times New Roman"/>
          <w:sz w:val="24"/>
          <w:szCs w:val="24"/>
        </w:rPr>
        <w:t>them</w:t>
      </w:r>
      <w:r w:rsidR="00CA033D" w:rsidRPr="00326000">
        <w:rPr>
          <w:rFonts w:ascii="Book Antiqua" w:hAnsi="Book Antiqua" w:cs="Times New Roman"/>
          <w:sz w:val="24"/>
          <w:szCs w:val="24"/>
        </w:rPr>
        <w:t xml:space="preserve"> as a </w:t>
      </w:r>
      <w:r w:rsidR="00D6427E" w:rsidRPr="00326000">
        <w:rPr>
          <w:rFonts w:ascii="Book Antiqua" w:hAnsi="Book Antiqua" w:cs="Times New Roman"/>
          <w:sz w:val="24"/>
          <w:szCs w:val="24"/>
        </w:rPr>
        <w:t xml:space="preserve">potential source of </w:t>
      </w:r>
      <w:r w:rsidR="00B40EA0" w:rsidRPr="00326000">
        <w:rPr>
          <w:rFonts w:ascii="Book Antiqua" w:hAnsi="Book Antiqua" w:cs="Times New Roman"/>
          <w:sz w:val="24"/>
          <w:szCs w:val="24"/>
        </w:rPr>
        <w:t>GATIC</w:t>
      </w:r>
      <w:r w:rsidR="00CA033D" w:rsidRPr="00326000">
        <w:rPr>
          <w:rFonts w:ascii="Book Antiqua" w:hAnsi="Book Antiqua" w:cs="Times New Roman"/>
          <w:sz w:val="24"/>
          <w:szCs w:val="24"/>
        </w:rPr>
        <w:t>s</w:t>
      </w:r>
      <w:r w:rsidR="00D6427E" w:rsidRPr="00326000">
        <w:rPr>
          <w:rFonts w:ascii="Book Antiqua" w:hAnsi="Book Antiqua" w:cs="Times New Roman"/>
          <w:sz w:val="24"/>
          <w:szCs w:val="24"/>
        </w:rPr>
        <w:t>.</w:t>
      </w:r>
    </w:p>
    <w:p w14:paraId="74C834DF"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3FA1561C" w14:textId="593A95FE" w:rsidR="009B4C9D" w:rsidRPr="00AF55C3" w:rsidRDefault="00326000" w:rsidP="00326000">
      <w:pPr>
        <w:pStyle w:val="ListParagraph"/>
        <w:adjustRightInd w:val="0"/>
        <w:snapToGrid w:val="0"/>
        <w:spacing w:after="0" w:line="360" w:lineRule="auto"/>
        <w:ind w:left="0"/>
        <w:contextualSpacing w:val="0"/>
        <w:rPr>
          <w:rFonts w:ascii="Book Antiqua" w:hAnsi="Book Antiqua" w:cs="Times New Roman"/>
          <w:b/>
          <w:sz w:val="24"/>
          <w:szCs w:val="24"/>
        </w:rPr>
      </w:pPr>
      <w:r w:rsidRPr="00AF55C3">
        <w:rPr>
          <w:rFonts w:ascii="Book Antiqua" w:hAnsi="Book Antiqua" w:cs="Times New Roman"/>
          <w:b/>
          <w:sz w:val="24"/>
          <w:szCs w:val="24"/>
        </w:rPr>
        <w:t>PLASTICITY OF GATICS AND ITS REGULATORY MECHANISMS</w:t>
      </w:r>
    </w:p>
    <w:p w14:paraId="2B7136D5" w14:textId="15F519F7" w:rsidR="009B4C9D" w:rsidRPr="00326000" w:rsidRDefault="00BB6A70" w:rsidP="008B0F54">
      <w:pPr>
        <w:adjustRightInd w:val="0"/>
        <w:snapToGrid w:val="0"/>
        <w:spacing w:after="0" w:line="360" w:lineRule="auto"/>
        <w:rPr>
          <w:rFonts w:ascii="Book Antiqua" w:hAnsi="Book Antiqua" w:cs="Times New Roman"/>
          <w:b/>
          <w:i/>
          <w:sz w:val="24"/>
          <w:szCs w:val="24"/>
        </w:rPr>
      </w:pPr>
      <w:r w:rsidRPr="00326000">
        <w:rPr>
          <w:rFonts w:ascii="Book Antiqua" w:hAnsi="Book Antiqua" w:cs="Times New Roman"/>
          <w:b/>
          <w:i/>
          <w:sz w:val="24"/>
          <w:szCs w:val="24"/>
        </w:rPr>
        <w:lastRenderedPageBreak/>
        <w:t>Plasticity</w:t>
      </w:r>
      <w:r w:rsidR="00D6427E" w:rsidRPr="00326000">
        <w:rPr>
          <w:rFonts w:ascii="Book Antiqua" w:hAnsi="Book Antiqua" w:cs="Times New Roman"/>
          <w:b/>
          <w:i/>
          <w:sz w:val="24"/>
          <w:szCs w:val="24"/>
        </w:rPr>
        <w:t xml:space="preserve"> of </w:t>
      </w:r>
      <w:r w:rsidR="00B40EA0" w:rsidRPr="00326000">
        <w:rPr>
          <w:rFonts w:ascii="Book Antiqua" w:hAnsi="Book Antiqua" w:cs="Times New Roman"/>
          <w:b/>
          <w:i/>
          <w:sz w:val="24"/>
          <w:szCs w:val="24"/>
        </w:rPr>
        <w:t>GATIC</w:t>
      </w:r>
      <w:r w:rsidR="00CA4EA6" w:rsidRPr="00326000">
        <w:rPr>
          <w:rFonts w:ascii="Book Antiqua" w:hAnsi="Book Antiqua" w:cs="Times New Roman"/>
          <w:b/>
          <w:i/>
          <w:sz w:val="24"/>
          <w:szCs w:val="24"/>
        </w:rPr>
        <w:t>s</w:t>
      </w:r>
    </w:p>
    <w:p w14:paraId="315147DF" w14:textId="153C5667" w:rsidR="009B4C9D"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As briefly mentioned above, both CE model and TIC model are major proposals for the interpretation of intratumor heterogeneity. CE model highlights the stochastic genetic/epigenetic alterations occurred in cancer cells at various sites and phases during cancer progression, resulting in the formation and expansion/extinction of different subpopulations of cancer cells with their own phenotypes</w:t>
      </w:r>
      <w:r w:rsidR="001E5047"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&lt;EndNote&gt;&lt;Cite&gt;&lt;Author&gt;Shlush&lt;/Author&gt;&lt;Year&gt;2015&lt;/Year&gt;&lt;RecNum&gt;76&lt;/RecNum&gt;&lt;DisplayText&gt;[71]&lt;/DisplayText&gt;&lt;record&gt;&lt;rec-number&gt;76&lt;/rec-number&gt;&lt;foreign-keys&gt;&lt;key app="EN" db-id="0pd9fr528vzdwler25bppx2ufa5zdds5afza" timestamp="1521451691"&gt;76&lt;/key&gt;&lt;/foreign-keys&gt;&lt;ref-type name="Journal Article"&gt;17&lt;/ref-type&gt;&lt;contributors&gt;&lt;authors&gt;&lt;author&gt;Shlush, L. I.&lt;/author&gt;&lt;author&gt;Hershkovitz, D.&lt;/author&gt;&lt;/authors&gt;&lt;/contributors&gt;&lt;auth-address&gt;From the Princess Margaret Cancer Centre, Toronto, Canada; Rambam Health Care Campus, Haifa, Israel.&lt;/auth-address&gt;&lt;titles&gt;&lt;title&gt;Clonal evolution models of tumor heterogeneity&lt;/title&gt;&lt;secondary-title&gt;Am Soc Clin Oncol Educ Book&lt;/secondary-title&gt;&lt;alt-title&gt;American Society of Clinical Oncology educational book. American Society of Clinical Oncology. Meeting&lt;/alt-title&gt;&lt;/titles&gt;&lt;periodical&gt;&lt;full-title&gt;Am Soc Clin Oncol Educ Book&lt;/full-title&gt;&lt;abbr-1&gt;American Society of Clinical Oncology educational book. American Society of Clinical Oncology. Meeting&lt;/abbr-1&gt;&lt;/periodical&gt;&lt;alt-periodical&gt;&lt;full-title&gt;Am Soc Clin Oncol Educ Book&lt;/full-title&gt;&lt;abbr-1&gt;American Society of Clinical Oncology educational book. American Society of Clinical Oncology. Meeting&lt;/abbr-1&gt;&lt;/alt-periodical&gt;&lt;pages&gt;e662-5&lt;/pages&gt;&lt;edition&gt;2015/05/21&lt;/edition&gt;&lt;keywords&gt;&lt;keyword&gt;*Clonal Evolution&lt;/keyword&gt;&lt;keyword&gt;Genetic Heterogeneity&lt;/keyword&gt;&lt;keyword&gt;Humans&lt;/keyword&gt;&lt;keyword&gt;Neoplasms/diagnosis/genetics/*pathology&lt;/keyword&gt;&lt;keyword&gt;Neoplastic Stem Cells/*pathology&lt;/keyword&gt;&lt;keyword&gt;Precancerous Conditions/diagnosis/genetics/pathology&lt;/keyword&gt;&lt;/keywords&gt;&lt;dates&gt;&lt;year&gt;2015&lt;/year&gt;&lt;/dates&gt;&lt;isbn&gt;1548-8748&lt;/isbn&gt;&lt;accession-num&gt;25993239&lt;/accession-num&gt;&lt;urls&gt;&lt;/urls&gt;&lt;electronic-resource-num&gt;10.14694/EdBook_AM.2015.35.e662&lt;/electronic-resource-num&gt;&lt;remote-database-provider&gt;NLM&lt;/remote-database-provider&gt;&lt;language&gt;eng&lt;/language&gt;&lt;/record&gt;&lt;/Cite&gt;&lt;/EndNote&gt;</w:instrText>
      </w:r>
      <w:r w:rsidR="001E50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[71]</w:t>
      </w:r>
      <w:r w:rsidR="001E50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On the contrary, TIC model stresses the essential role of highly tumorigenic and self-renewal TICs generating daughter TICs with similar characteristics (symmetric division) and non-TICs with limited potential of self-renewal, tumorigenicity and metastasis (asymmetric division)</w:t>
      </w:r>
      <w:r w:rsidR="001E5047"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&lt;EndNote&gt;&lt;Cite&gt;&lt;Author&gt;Calderwood&lt;/Author&gt;&lt;Year&gt;2013&lt;/Year&gt;&lt;RecNum&gt;77&lt;/RecNum&gt;&lt;DisplayText&gt;[72]&lt;/DisplayText&gt;&lt;record&gt;&lt;rec-number&gt;77&lt;/rec-number&gt;&lt;foreign-keys&gt;&lt;key app="EN" db-id="0pd9fr528vzdwler25bppx2ufa5zdds5afza" timestamp="1521451752"&gt;77&lt;/key&gt;&lt;/foreign-keys&gt;&lt;ref-type name="Journal Article"&gt;17&lt;/ref-type&gt;&lt;contributors&gt;&lt;authors&gt;&lt;author&gt;Calderwood, S. K.&lt;/author&gt;&lt;/authors&gt;&lt;/contributors&gt;&lt;auth-address&gt;Department of Radiation Oncology, Beth Israel Deaconess Medical Center, Harvard Medical School, Boston, Massachusetts 02215, USA. scalderw@bidmc.harvard.edu&lt;/auth-address&gt;&lt;titles&gt;&lt;title&gt;Tumor heterogeneity, clonal evolution, and therapy resistance: an opportunity for multitargeting therapy&lt;/title&gt;&lt;secondary-title&gt;Discov Med&lt;/secondary-title&gt;&lt;alt-title&gt;Discovery medicine&lt;/alt-title&gt;&lt;/titles&gt;&lt;periodical&gt;&lt;full-title&gt;Discov Med&lt;/full-title&gt;&lt;abbr-1&gt;Discovery medicine&lt;/abbr-1&gt;&lt;/periodical&gt;&lt;alt-periodical&gt;&lt;full-title&gt;Discov Med&lt;/full-title&gt;&lt;abbr-1&gt;Discovery medicine&lt;/abbr-1&gt;&lt;/alt-periodical&gt;&lt;pages&gt;188-94&lt;/pages&gt;&lt;volume&gt;15&lt;/volume&gt;&lt;number&gt;82&lt;/number&gt;&lt;edition&gt;2013/04/03&lt;/edition&gt;&lt;keywords&gt;&lt;keyword&gt;*Clonal Evolution&lt;/keyword&gt;&lt;keyword&gt;Genetic Variation&lt;/keyword&gt;&lt;keyword&gt;HSP90 Heat-Shock Proteins/antagonists &amp;amp; inhibitors&lt;/keyword&gt;&lt;keyword&gt;Humans&lt;/keyword&gt;&lt;keyword&gt;Molecular Chaperones/metabolism&lt;/keyword&gt;&lt;keyword&gt;Mutation&lt;/keyword&gt;&lt;keyword&gt;Neoplasm Metastasis&lt;/keyword&gt;&lt;keyword&gt;Neoplasms/*drug therapy/*genetics/metabolism&lt;/keyword&gt;&lt;keyword&gt;Neoplastic Stem Cells/cytology/pathology&lt;/keyword&gt;&lt;keyword&gt;Oncogenes&lt;/keyword&gt;&lt;keyword&gt;Phenotype&lt;/keyword&gt;&lt;keyword&gt;Stem Cells/cytology&lt;/keyword&gt;&lt;/keywords&gt;&lt;dates&gt;&lt;year&gt;2013&lt;/year&gt;&lt;pub-dates&gt;&lt;date&gt;Mar&lt;/date&gt;&lt;/pub-dates&gt;&lt;/dates&gt;&lt;isbn&gt;1539-6509&lt;/isbn&gt;&lt;accession-num&gt;23545047&lt;/accession-num&gt;&lt;urls&gt;&lt;/urls&gt;&lt;custom2&gt;PMC4083486&lt;/custom2&gt;&lt;custom6&gt;NIHMS597141&lt;/custom6&gt;&lt;remote-database-provider&gt;NLM&lt;/remote-database-provider&gt;&lt;language&gt;eng&lt;/language&gt;&lt;/record&gt;&lt;/Cite&gt;&lt;/EndNote&gt;</w:instrText>
      </w:r>
      <w:r w:rsidR="001E50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[72]</w:t>
      </w:r>
      <w:r w:rsidR="001E50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The co-existence of TICs and non-TICs with distinctive biological properties reflects the intratumor heterogeneity. Furthermore, it was repeatedly discovered that differentiated cancer cells could regain “stemness” under the regulation of multiple factors, demonstrating the existence of bidirectional conversion between TICs and non-TICs</w:t>
      </w:r>
      <w:r w:rsidR="001E5047" w:rsidRPr="00AF55C3">
        <w:rPr>
          <w:rFonts w:ascii="Book Antiqua" w:hAnsi="Book Antiqua" w:cs="Times New Roman"/>
          <w:sz w:val="24"/>
          <w:szCs w:val="24"/>
          <w:vertAlign w:val="superscript"/>
        </w:rPr>
        <w:fldChar w:fldCharType="begin">
          <w:fldData xml:space="preserve">PEVuZE5vdGU+PENpdGU+PEF1dGhvcj5DaG93PC9BdXRob3I+PFllYXI+MjAxNDwvWWVhcj48UmVj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ZXNlYXJjaDwvYWJici0xPjwvYWx0LXBlcmlvZGljYWw+PHBhZ2VzPjQ4NjQtNzQ8L3BhZ2VzPjx2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==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PEVuZE5vdGU+PENpdGU+PEF1dGhvcj5DaG93PC9BdXRob3I+PFllYXI+MjAxNDwvWWVhcj48UmVj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==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1E5047" w:rsidRPr="00AF55C3">
        <w:rPr>
          <w:rFonts w:ascii="Book Antiqua" w:hAnsi="Book Antiqua" w:cs="Times New Roman"/>
          <w:sz w:val="24"/>
          <w:szCs w:val="24"/>
          <w:vertAlign w:val="superscript"/>
        </w:rPr>
      </w:r>
      <w:r w:rsidR="001E50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[73]</w:t>
      </w:r>
      <w:r w:rsidR="001E50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In light of this dynamic transition, TIC</w:t>
      </w:r>
      <w:r w:rsidR="00B364A8"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B364A8" w:rsidRPr="00AF55C3">
        <w:rPr>
          <w:rFonts w:ascii="Book Antiqua" w:hAnsi="Book Antiqua" w:cs="Times New Roman"/>
          <w:sz w:val="24"/>
          <w:szCs w:val="24"/>
        </w:rPr>
        <w:t xml:space="preserve">are </w:t>
      </w:r>
      <w:r w:rsidRPr="00AF55C3">
        <w:rPr>
          <w:rFonts w:ascii="Book Antiqua" w:hAnsi="Book Antiqua" w:cs="Times New Roman"/>
          <w:sz w:val="24"/>
          <w:szCs w:val="24"/>
        </w:rPr>
        <w:t>more recognized as a phenotypic status or mode rather than a fixed subset of cancer cells, indicating the plasticity of TICs which play an essential role in the intratumor heterogeneity</w:t>
      </w:r>
      <w:r w:rsidR="001E5047"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&lt;EndNote&gt;&lt;Cite&gt;&lt;Author&gt;Cabrera&lt;/Author&gt;&lt;Year&gt;2015&lt;/Year&gt;&lt;RecNum&gt;79&lt;/RecNum&gt;&lt;DisplayText&gt;[74]&lt;/DisplayText&gt;&lt;record&gt;&lt;rec-number&gt;79&lt;/rec-number&gt;&lt;foreign-keys&gt;&lt;key app="EN" db-id="0pd9fr528vzdwler25bppx2ufa5zdds5afza" timestamp="1521451886"&gt;79&lt;/key&gt;&lt;/foreign-keys&gt;&lt;ref-type name="Journal Article"&gt;17&lt;/ref-type&gt;&lt;contributors&gt;&lt;authors&gt;&lt;author&gt;Cabrera, M. C.&lt;/author&gt;&lt;author&gt;Hollingsworth, R. E.&lt;/author&gt;&lt;author&gt;Hurt, E. M.&lt;/author&gt;&lt;/authors&gt;&lt;/contributors&gt;&lt;auth-address&gt;Marina Carla Cabrera, Robert E Hollingsworth, Elaine M Hurt, MedImmune, LLC, Department of Oncology Research, Gaithersburg, MD 20878, United States.&lt;/auth-address&gt;&lt;titles&gt;&lt;title&gt;Cancer stem cell plasticity and tumor hierarchy&lt;/title&gt;&lt;secondary-title&gt;World J Stem Cells&lt;/secondary-title&gt;&lt;alt-title&gt;World journal of stem cells&lt;/alt-title&gt;&lt;/titles&gt;&lt;periodical&gt;&lt;full-title&gt;World J Stem Cells&lt;/full-title&gt;&lt;abbr-1&gt;World journal of stem cells&lt;/abbr-1&gt;&lt;/periodical&gt;&lt;alt-periodical&gt;&lt;full-title&gt;World J Stem Cells&lt;/full-title&gt;&lt;abbr-1&gt;World journal of stem cells&lt;/abbr-1&gt;&lt;/alt-periodical&gt;&lt;pages&gt;27-36&lt;/pages&gt;&lt;volume&gt;7&lt;/volume&gt;&lt;number&gt;1&lt;/number&gt;&lt;edition&gt;2015/01/27&lt;/edition&gt;&lt;keywords&gt;&lt;keyword&gt;Cancer stem cells&lt;/keyword&gt;&lt;keyword&gt;Epithelial-to-mesenchymal transition&lt;/keyword&gt;&lt;keyword&gt;Immune-mediated therapies&lt;/keyword&gt;&lt;keyword&gt;Microenvironment&lt;/keyword&gt;&lt;keyword&gt;Plasticity&lt;/keyword&gt;&lt;keyword&gt;Stem cell&lt;/keyword&gt;&lt;keyword&gt;Tumor hierarchy&lt;/keyword&gt;&lt;/keywords&gt;&lt;dates&gt;&lt;year&gt;2015&lt;/year&gt;&lt;pub-dates&gt;&lt;date&gt;Jan 26&lt;/date&gt;&lt;/pub-dates&gt;&lt;/dates&gt;&lt;isbn&gt;1948-0210 (Print)&amp;#xD;1948-0210&lt;/isbn&gt;&lt;accession-num&gt;25621103&lt;/accession-num&gt;&lt;urls&gt;&lt;/urls&gt;&lt;custom2&gt;PMC4300934&lt;/custom2&gt;&lt;electronic-resource-num&gt;10.4252/wjsc.v7.i1.27&lt;/electronic-resource-num&gt;&lt;remote-database-provider&gt;NLM&lt;/remote-database-provider&gt;&lt;language&gt;eng&lt;/language&gt;&lt;/record&gt;&lt;/Cite&gt;&lt;/EndNote&gt;</w:instrText>
      </w:r>
      <w:r w:rsidR="001E50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[74]</w:t>
      </w:r>
      <w:r w:rsidR="001E50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Therefore, a unified model of </w:t>
      </w:r>
      <w:r w:rsidR="009B4C9D" w:rsidRPr="00AF55C3">
        <w:rPr>
          <w:rFonts w:ascii="Book Antiqua" w:hAnsi="Book Antiqua" w:cs="Times New Roman"/>
          <w:sz w:val="24"/>
          <w:szCs w:val="24"/>
        </w:rPr>
        <w:t>CE</w:t>
      </w:r>
      <w:r w:rsidRPr="00AF55C3">
        <w:rPr>
          <w:rFonts w:ascii="Book Antiqua" w:hAnsi="Book Antiqua" w:cs="Times New Roman"/>
          <w:sz w:val="24"/>
          <w:szCs w:val="24"/>
        </w:rPr>
        <w:t xml:space="preserve"> and TIC</w:t>
      </w:r>
      <w:r w:rsidR="00B364A8" w:rsidRPr="00AF55C3">
        <w:rPr>
          <w:rFonts w:ascii="Book Antiqua" w:hAnsi="Book Antiqua" w:cs="Times New Roman"/>
          <w:sz w:val="24"/>
          <w:szCs w:val="24"/>
        </w:rPr>
        <w:t>s</w:t>
      </w:r>
      <w:r w:rsidRPr="00AF55C3">
        <w:rPr>
          <w:rFonts w:ascii="Book Antiqua" w:hAnsi="Book Antiqua" w:cs="Times New Roman"/>
          <w:sz w:val="24"/>
          <w:szCs w:val="24"/>
        </w:rPr>
        <w:t xml:space="preserve"> is recently proposed to stress the plasticity of TICs:</w:t>
      </w:r>
      <w:r w:rsidR="009B4C9D" w:rsidRPr="00AF55C3">
        <w:rPr>
          <w:rFonts w:ascii="Book Antiqua" w:hAnsi="Book Antiqua" w:cs="Times New Roman"/>
          <w:sz w:val="24"/>
          <w:szCs w:val="24"/>
        </w:rPr>
        <w:t xml:space="preserve"> </w:t>
      </w:r>
      <w:r w:rsidR="00326000" w:rsidRPr="00AF55C3">
        <w:rPr>
          <w:rFonts w:ascii="Book Antiqua" w:hAnsi="Book Antiqua" w:cs="Times New Roman"/>
          <w:sz w:val="24"/>
          <w:szCs w:val="24"/>
        </w:rPr>
        <w:t>P</w:t>
      </w:r>
      <w:r w:rsidRPr="00AF55C3">
        <w:rPr>
          <w:rFonts w:ascii="Book Antiqua" w:hAnsi="Book Antiqua" w:cs="Times New Roman"/>
          <w:sz w:val="24"/>
          <w:szCs w:val="24"/>
        </w:rPr>
        <w:t>rimitive TIC</w:t>
      </w:r>
      <w:r w:rsidR="00B364A8" w:rsidRPr="00AF55C3">
        <w:rPr>
          <w:rFonts w:ascii="Book Antiqua" w:hAnsi="Book Antiqua" w:cs="Times New Roman"/>
          <w:sz w:val="24"/>
          <w:szCs w:val="24"/>
        </w:rPr>
        <w:t>s</w:t>
      </w:r>
      <w:r w:rsidRPr="00AF55C3">
        <w:rPr>
          <w:rFonts w:ascii="Book Antiqua" w:hAnsi="Book Antiqua" w:cs="Times New Roman"/>
          <w:sz w:val="24"/>
          <w:szCs w:val="24"/>
        </w:rPr>
        <w:t xml:space="preserve"> with substantial capacity of tumorigenicity and self-renewal develop the cellular hierarchy. In the meanwhile, </w:t>
      </w:r>
      <w:r w:rsidR="00B364A8" w:rsidRPr="00AF55C3">
        <w:rPr>
          <w:rFonts w:ascii="Book Antiqua" w:hAnsi="Book Antiqua" w:cs="Times New Roman"/>
          <w:sz w:val="24"/>
          <w:szCs w:val="24"/>
        </w:rPr>
        <w:t xml:space="preserve">they </w:t>
      </w:r>
      <w:r w:rsidRPr="00AF55C3">
        <w:rPr>
          <w:rFonts w:ascii="Book Antiqua" w:hAnsi="Book Antiqua" w:cs="Times New Roman"/>
          <w:sz w:val="24"/>
          <w:szCs w:val="24"/>
        </w:rPr>
        <w:t>generate multiple subclones which subsequently acquire distinctive genetic mutations and/or epigenetics. Some subclones retain TIC features and continue to expand</w:t>
      </w:r>
      <w:r w:rsidR="00B364A8" w:rsidRPr="00AF55C3">
        <w:rPr>
          <w:rFonts w:ascii="Book Antiqua" w:hAnsi="Book Antiqua" w:cs="Times New Roman"/>
          <w:sz w:val="24"/>
          <w:szCs w:val="24"/>
        </w:rPr>
        <w:t>,</w:t>
      </w:r>
      <w:r w:rsidRPr="00AF55C3">
        <w:rPr>
          <w:rFonts w:ascii="Book Antiqua" w:hAnsi="Book Antiqua" w:cs="Times New Roman"/>
          <w:sz w:val="24"/>
          <w:szCs w:val="24"/>
        </w:rPr>
        <w:t xml:space="preserve"> whereas other subclones are in the non-TIC status. Nevertheless, a proportion of non-TIC subclones could reversely acquire TIC features under the regulation of genetic/epigenetic factors and/or tumor microenvironment (TME)</w:t>
      </w:r>
      <w:r w:rsidR="001E5047"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&lt;EndNote&gt;&lt;Cite&gt;&lt;Author&gt;Kreso&lt;/Author&gt;&lt;Year&gt;2014&lt;/Year&gt;&lt;RecNum&gt;22&lt;/RecNum&gt;&lt;DisplayText&gt;[18]&lt;/DisplayText&gt;&lt;record&gt;&lt;rec-number&gt;22&lt;/rec-number&gt;&lt;foreign-keys&gt;&lt;key app="EN" db-id="0pd9fr528vzdwler25bppx2ufa5zdds5afza" timestamp="1521448086"&gt;22&lt;/key&gt;&lt;/foreign-keys&gt;&lt;ref-type name="Journal Article"&gt;17&lt;/ref-type&gt;&lt;contributors&gt;&lt;authors&gt;&lt;author&gt;Kreso, A.&lt;/author&gt;&lt;author&gt;Dick, J. E.&lt;/author&gt;&lt;/authors&gt;&lt;/contributors&gt;&lt;auth-address&gt;Princess Margaret Cancer Centre, University Health Network, Toronto, Ontario M5G 1L7, Canada and Department of Molecular Genetics, University of Toronto, Toronto, Ontario M5S 1A8, Canada.&amp;#xD;Princess Margaret Cancer Centre, University Health Network, Toronto, Ontario M5G 1L7, Canada and Department of Molecular Genetics, University of Toronto, Toronto, Ontario M5S 1A8, Canada. Electronic address: jdick@uhnresearch.ca.&lt;/auth-address&gt;&lt;titles&gt;&lt;title&gt;Evolution of the cancer stem cell model&lt;/title&gt;&lt;secondary-title&gt;Cell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cell&lt;/abbr-1&gt;&lt;/alt-periodical&gt;&lt;pages&gt;275-91&lt;/pages&gt;&lt;volume&gt;14&lt;/volume&gt;&lt;number&gt;3&lt;/number&gt;&lt;edition&gt;2014/03/13&lt;/edition&gt;&lt;keywords&gt;&lt;keyword&gt;Animals&lt;/keyword&gt;&lt;keyword&gt;Epigenesis, Genetic&lt;/keyword&gt;&lt;keyword&gt;Genetic Heterogeneity&lt;/keyword&gt;&lt;keyword&gt;Humans&lt;/keyword&gt;&lt;keyword&gt;*Models, Biological&lt;/keyword&gt;&lt;keyword&gt;Neoplasms/genetics/pathology/therapy&lt;/keyword&gt;&lt;keyword&gt;Neoplastic Stem Cells/*pathology&lt;/keyword&gt;&lt;keyword&gt;Xenograft Model Antitumor Assays&lt;/keyword&gt;&lt;/keywords&gt;&lt;dates&gt;&lt;year&gt;2014&lt;/year&gt;&lt;pub-dates&gt;&lt;date&gt;Mar 6&lt;/date&gt;&lt;/pub-dates&gt;&lt;/dates&gt;&lt;isbn&gt;1875-9777&lt;/isbn&gt;&lt;accession-num&gt;24607403&lt;/accession-num&gt;&lt;urls&gt;&lt;/urls&gt;&lt;electronic-resource-num&gt;10.1016/j.stem.2014.02.006&lt;/electronic-resource-num&gt;&lt;remote-database-provider&gt;NLM&lt;/remote-database-provider&gt;&lt;language&gt;eng&lt;/language&gt;&lt;/record&gt;&lt;/Cite&gt;&lt;/EndNote&gt;</w:instrText>
      </w:r>
      <w:r w:rsidR="001E50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[18]</w:t>
      </w:r>
      <w:r w:rsidR="001E50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p>
    <w:p w14:paraId="163EFC39" w14:textId="35A8C9BA" w:rsidR="009B4C9D" w:rsidRPr="00AF55C3" w:rsidRDefault="00D6427E" w:rsidP="00326000">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In </w:t>
      </w:r>
      <w:r w:rsidR="00DE4E1F" w:rsidRPr="00AF55C3">
        <w:rPr>
          <w:rFonts w:ascii="Book Antiqua" w:hAnsi="Book Antiqua" w:cs="Times New Roman"/>
          <w:sz w:val="24"/>
          <w:szCs w:val="24"/>
        </w:rPr>
        <w:t>GC</w:t>
      </w:r>
      <w:r w:rsidRPr="00AF55C3">
        <w:rPr>
          <w:rFonts w:ascii="Book Antiqua" w:hAnsi="Book Antiqua" w:cs="Times New Roman"/>
          <w:sz w:val="24"/>
          <w:szCs w:val="24"/>
        </w:rPr>
        <w:t xml:space="preser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plasticity could also be identified: Bessède</w:t>
      </w:r>
      <w:r w:rsidR="00326000">
        <w:rPr>
          <w:rFonts w:ascii="Book Antiqua" w:hAnsi="Book Antiqua" w:cs="Times New Roman"/>
          <w:i/>
          <w:sz w:val="24"/>
          <w:szCs w:val="24"/>
        </w:rPr>
        <w:t xml:space="preserve"> et al</w:t>
      </w:r>
      <w:r w:rsidR="00326000" w:rsidRPr="00AF55C3">
        <w:rPr>
          <w:rFonts w:ascii="Book Antiqua" w:hAnsi="Book Antiqua" w:cs="Times New Roman"/>
          <w:sz w:val="24"/>
          <w:szCs w:val="24"/>
          <w:vertAlign w:val="superscript"/>
        </w:rPr>
        <w:fldChar w:fldCharType="begin">
          <w:fldData xml:space="preserve">PEVuZE5vdGU+PENpdGU+PEF1dGhvcj5CZXNzZWRlPC9BdXRob3I+PFllYXI+MjAxNjwvWWVhcj48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b3RhcmdldDwvYWJici0xPjwvYWx0LXBlcmlvZGljYWw+PHBhZ2VzPjgwNjg4LTgwNjk5PC9wYWdl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PEVuZE5vdGU+PENpdGU+PEF1dGhvcj5CZXNzZWRlPC9BdXRob3I+PFllYXI+MjAxNjwvWWVhcj48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b3RhcmdldDwvYWJici0xPjwvYWx0LXBlcmlvZGljYWw+PHBhZ2VzPjgwNjg4LTgwNjk5PC9wYWdl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[75]</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demonstrated that deletion of IQGAP1, a scaffold protein modulating cell plasticity and actin cytoskeleton, in MKN74 GC cell line induced an enhanced tumor</w:t>
      </w:r>
      <w:r w:rsidR="00DE4E1F"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sphere formation and increased expression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w:t>
      </w:r>
      <w:r w:rsidR="00B364A8" w:rsidRPr="00AF55C3">
        <w:rPr>
          <w:rFonts w:ascii="Book Antiqua" w:hAnsi="Book Antiqua" w:cs="Times New Roman"/>
          <w:sz w:val="24"/>
          <w:szCs w:val="24"/>
        </w:rPr>
        <w:t>s</w:t>
      </w:r>
      <w:r w:rsidRPr="00AF55C3">
        <w:rPr>
          <w:rFonts w:ascii="Book Antiqua" w:hAnsi="Book Antiqua" w:cs="Times New Roman"/>
          <w:sz w:val="24"/>
          <w:szCs w:val="24"/>
        </w:rPr>
        <w:t xml:space="preserve">, both of </w:t>
      </w:r>
      <w:r w:rsidRPr="00AF55C3">
        <w:rPr>
          <w:rFonts w:ascii="Book Antiqua" w:hAnsi="Book Antiqua" w:cs="Times New Roman"/>
          <w:sz w:val="24"/>
          <w:szCs w:val="24"/>
        </w:rPr>
        <w:lastRenderedPageBreak/>
        <w:t xml:space="preserve">which are major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features </w:t>
      </w:r>
      <w:r w:rsidR="0003708E" w:rsidRPr="00AF55C3">
        <w:rPr>
          <w:rFonts w:ascii="Book Antiqua" w:hAnsi="Book Antiqua" w:cs="Times New Roman"/>
          <w:i/>
          <w:sz w:val="24"/>
          <w:szCs w:val="24"/>
        </w:rPr>
        <w:t>in vitro</w:t>
      </w:r>
      <w:r w:rsidRPr="00AF55C3">
        <w:rPr>
          <w:rFonts w:ascii="Book Antiqua" w:hAnsi="Book Antiqua" w:cs="Times New Roman"/>
          <w:sz w:val="24"/>
          <w:szCs w:val="24"/>
        </w:rPr>
        <w:t xml:space="preserve">. </w:t>
      </w:r>
      <w:r w:rsidR="0003708E" w:rsidRPr="00AF55C3">
        <w:rPr>
          <w:rFonts w:ascii="Book Antiqua" w:hAnsi="Book Antiqua" w:cs="Times New Roman"/>
          <w:i/>
          <w:sz w:val="24"/>
          <w:szCs w:val="24"/>
        </w:rPr>
        <w:t>In vivo</w:t>
      </w:r>
      <w:r w:rsidRPr="00AF55C3">
        <w:rPr>
          <w:rFonts w:ascii="Book Antiqua" w:hAnsi="Book Antiqua" w:cs="Times New Roman"/>
          <w:sz w:val="24"/>
          <w:szCs w:val="24"/>
        </w:rPr>
        <w:t xml:space="preserve"> experiments further showed that </w:t>
      </w:r>
      <w:r w:rsidR="00BB6A70" w:rsidRPr="00AF55C3">
        <w:rPr>
          <w:rFonts w:ascii="Book Antiqua" w:hAnsi="Book Antiqua" w:cs="Times New Roman"/>
          <w:i/>
          <w:sz w:val="24"/>
          <w:szCs w:val="24"/>
        </w:rPr>
        <w:t>H. pylori</w:t>
      </w:r>
      <w:r w:rsidRPr="00AF55C3">
        <w:rPr>
          <w:rFonts w:ascii="Book Antiqua" w:hAnsi="Book Antiqua" w:cs="Times New Roman"/>
          <w:sz w:val="24"/>
          <w:szCs w:val="24"/>
        </w:rPr>
        <w:t xml:space="preserve">-induced gastric dysplasia was further enhanced by IQGAP1 deletion. Similarly, Yong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PEVuZE5vdGU+PENpdGU+PEF1dGhvcj5CZXNzZWRlPC9BdXRob3I+PFllYXI+MjAxNjwvWWVhcj48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b3RhcmdldDwvYWJici0xPjwvYWx0LXBlcmlvZGljYWw+PHBhZ2VzPjgwNjg4LTgwNjk5PC9wYWdl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PEVuZE5vdGU+PENpdGU+PEF1dGhvcj5CZXNzZWRlPC9BdXRob3I+PFllYXI+MjAxNjwvWWVhcj48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Pr>
          <w:rFonts w:ascii="Book Antiqua" w:hAnsi="Book Antiqua" w:cs="Times New Roman"/>
          <w:noProof/>
          <w:sz w:val="24"/>
          <w:szCs w:val="24"/>
          <w:vertAlign w:val="superscript"/>
        </w:rPr>
        <w:t>[7</w:t>
      </w:r>
      <w:r w:rsidR="00326000">
        <w:rPr>
          <w:rFonts w:ascii="Book Antiqua" w:hAnsi="Book Antiqua" w:cs="Times New Roman" w:hint="eastAsia"/>
          <w:noProof/>
          <w:sz w:val="24"/>
          <w:szCs w:val="24"/>
          <w:vertAlign w:val="superscript"/>
        </w:rPr>
        <w:t>6</w:t>
      </w:r>
      <w:r w:rsidR="00326000" w:rsidRPr="00AF55C3">
        <w:rPr>
          <w:rFonts w:ascii="Book Antiqua" w:hAnsi="Book Antiqua" w:cs="Times New Roman"/>
          <w:noProof/>
          <w:sz w:val="24"/>
          <w:szCs w:val="24"/>
          <w:vertAlign w:val="superscript"/>
        </w:rPr>
        <w:t>]</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that CagA-positive </w:t>
      </w:r>
      <w:r w:rsidR="00BB6A70" w:rsidRPr="00AF55C3">
        <w:rPr>
          <w:rFonts w:ascii="Book Antiqua" w:hAnsi="Book Antiqua" w:cs="Times New Roman"/>
          <w:i/>
          <w:sz w:val="24"/>
          <w:szCs w:val="24"/>
        </w:rPr>
        <w:t>H. pylori</w:t>
      </w:r>
      <w:r w:rsidR="00BB6A70"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induced the transformation of MKN45 and AGS GC cell line into TIC-like cells as they manifested corresponding properties </w:t>
      </w:r>
      <w:r w:rsidR="0003708E" w:rsidRPr="00AF55C3">
        <w:rPr>
          <w:rFonts w:ascii="Book Antiqua" w:hAnsi="Book Antiqua" w:cs="Times New Roman"/>
          <w:i/>
          <w:sz w:val="24"/>
          <w:szCs w:val="24"/>
        </w:rPr>
        <w:t>in vitro</w:t>
      </w:r>
      <w:r w:rsidRPr="00AF55C3">
        <w:rPr>
          <w:rFonts w:ascii="Book Antiqua" w:hAnsi="Book Antiqua" w:cs="Times New Roman"/>
          <w:sz w:val="24"/>
          <w:szCs w:val="24"/>
        </w:rPr>
        <w:t xml:space="preserve">. Mechanism investigation further showed that CagA </w:t>
      </w:r>
      <w:r w:rsidR="00854911" w:rsidRPr="00AF55C3">
        <w:rPr>
          <w:rFonts w:ascii="Book Antiqua" w:hAnsi="Book Antiqua" w:cs="Times New Roman"/>
          <w:sz w:val="24"/>
          <w:szCs w:val="24"/>
        </w:rPr>
        <w:t>upregulate</w:t>
      </w:r>
      <w:r w:rsidR="00DE4E1F" w:rsidRPr="00AF55C3">
        <w:rPr>
          <w:rFonts w:ascii="Book Antiqua" w:hAnsi="Book Antiqua" w:cs="Times New Roman"/>
          <w:sz w:val="24"/>
          <w:szCs w:val="24"/>
        </w:rPr>
        <w:t>d</w:t>
      </w:r>
      <w:r w:rsidR="00854911"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Nanog and Oct4 </w:t>
      </w:r>
      <w:r w:rsidRPr="00512295">
        <w:rPr>
          <w:rFonts w:ascii="Book Antiqua" w:hAnsi="Book Antiqua" w:cs="Times New Roman"/>
          <w:i/>
          <w:sz w:val="24"/>
          <w:szCs w:val="24"/>
        </w:rPr>
        <w:t>via</w:t>
      </w:r>
      <w:r w:rsidRPr="00AF55C3">
        <w:rPr>
          <w:rFonts w:ascii="Book Antiqua" w:hAnsi="Book Antiqua" w:cs="Times New Roman"/>
          <w:sz w:val="24"/>
          <w:szCs w:val="24"/>
        </w:rPr>
        <w:t xml:space="preserve"> Wnt/β-catenin pathway</w:t>
      </w:r>
      <w:r w:rsidR="00DE4E1F" w:rsidRPr="00AF55C3">
        <w:rPr>
          <w:rFonts w:ascii="Book Antiqua" w:hAnsi="Book Antiqua" w:cs="Times New Roman"/>
          <w:sz w:val="24"/>
          <w:szCs w:val="24"/>
        </w:rPr>
        <w:t xml:space="preserve">, which </w:t>
      </w:r>
      <w:r w:rsidR="00BB6A70" w:rsidRPr="00AF55C3">
        <w:rPr>
          <w:rFonts w:ascii="Book Antiqua" w:hAnsi="Book Antiqua" w:cs="Times New Roman"/>
          <w:sz w:val="24"/>
          <w:szCs w:val="24"/>
        </w:rPr>
        <w:t>underlay</w:t>
      </w:r>
      <w:r w:rsidRPr="00AF55C3">
        <w:rPr>
          <w:rFonts w:ascii="Book Antiqua" w:hAnsi="Book Antiqua" w:cs="Times New Roman"/>
          <w:sz w:val="24"/>
          <w:szCs w:val="24"/>
        </w:rPr>
        <w:t xml:space="preserve"> the process of TIC status transition. Moreover, multiple studies have shown that the dedifferentiation of mature gastric epithelial cells </w:t>
      </w:r>
      <w:r w:rsidR="00854911" w:rsidRPr="00AF55C3">
        <w:rPr>
          <w:rFonts w:ascii="Book Antiqua" w:hAnsi="Book Antiqua" w:cs="Times New Roman"/>
          <w:sz w:val="24"/>
          <w:szCs w:val="24"/>
        </w:rPr>
        <w:t xml:space="preserve">can </w:t>
      </w:r>
      <w:r w:rsidRPr="00AF55C3">
        <w:rPr>
          <w:rFonts w:ascii="Book Antiqua" w:hAnsi="Book Antiqua" w:cs="Times New Roman"/>
          <w:sz w:val="24"/>
          <w:szCs w:val="24"/>
        </w:rPr>
        <w:t xml:space="preserve">reacquire stemness features including tumor-initiation, </w:t>
      </w:r>
      <w:r w:rsidR="00C04031" w:rsidRPr="00AF55C3">
        <w:rPr>
          <w:rFonts w:ascii="Book Antiqua" w:hAnsi="Book Antiqua" w:cs="Times New Roman"/>
          <w:sz w:val="24"/>
          <w:szCs w:val="24"/>
        </w:rPr>
        <w:t>expression</w:t>
      </w:r>
      <w:r w:rsidRPr="00AF55C3">
        <w:rPr>
          <w:rFonts w:ascii="Book Antiqua" w:hAnsi="Book Antiqua" w:cs="Times New Roman"/>
          <w:sz w:val="24"/>
          <w:szCs w:val="24"/>
        </w:rPr>
        <w:t xml:space="preserve"> of TIC markers</w:t>
      </w:r>
      <w:r w:rsidR="00DE4E1F" w:rsidRPr="00AF55C3">
        <w:rPr>
          <w:rFonts w:ascii="Book Antiqua" w:hAnsi="Book Antiqua" w:cs="Times New Roman"/>
          <w:sz w:val="24"/>
          <w:szCs w:val="24"/>
        </w:rPr>
        <w:t>,</w:t>
      </w:r>
      <w:r w:rsidRPr="00AF55C3">
        <w:rPr>
          <w:rFonts w:ascii="Book Antiqua" w:hAnsi="Book Antiqua" w:cs="Times New Roman"/>
          <w:sz w:val="24"/>
          <w:szCs w:val="24"/>
        </w:rPr>
        <w:t xml:space="preserve"> </w:t>
      </w:r>
      <w:r w:rsidRPr="00326000">
        <w:rPr>
          <w:rFonts w:ascii="Book Antiqua" w:hAnsi="Book Antiqua" w:cs="Times New Roman"/>
          <w:i/>
          <w:sz w:val="24"/>
          <w:szCs w:val="24"/>
        </w:rPr>
        <w:t>etc</w:t>
      </w:r>
      <w:r w:rsidR="001E5047" w:rsidRPr="00AF55C3">
        <w:rPr>
          <w:rFonts w:ascii="Book Antiqua" w:hAnsi="Book Antiqua" w:cs="Times New Roman"/>
          <w:sz w:val="24"/>
          <w:szCs w:val="24"/>
          <w:vertAlign w:val="superscript"/>
        </w:rPr>
        <w:fldChar w:fldCharType="begin">
          <w:fldData xml:space="preserve">PEVuZE5vdGU+PENpdGU+PEF1dGhvcj5DaG9pPC9BdXRob3I+PFllYXI+MjAxNTwvWWVhcj48UmVj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b2xvZ3k8L2FiYnItMT48L2FsdC1wZXJpb2RpY2FsPjxwYWdlcz4yMDI4LTIwMzcuZTk8L3BhZ2Vz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PHBhZ2VzPjIwNTg0LTk8L3BhZ2VzPjx2b2x1bWU+MTA5PC92b2x1bWU+PG51bWJlcj41MDwvbnVt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PEVuZE5vdGU+PENpdGU+PEF1dGhvcj5DaG9pPC9BdXRob3I+PFllYXI+MjAxNTwvWWVhcj48UmVj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b2xvZ3k8L2FiYnItMT48L2FsdC1wZXJpb2RpY2FsPjxwYWdlcz4yMDI4LTIwMzcuZTk8L3BhZ2Vz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1E5047" w:rsidRPr="00AF55C3">
        <w:rPr>
          <w:rFonts w:ascii="Book Antiqua" w:hAnsi="Book Antiqua" w:cs="Times New Roman"/>
          <w:sz w:val="24"/>
          <w:szCs w:val="24"/>
          <w:vertAlign w:val="superscript"/>
        </w:rPr>
      </w:r>
      <w:r w:rsidR="001E5047" w:rsidRPr="00AF55C3">
        <w:rPr>
          <w:rFonts w:ascii="Book Antiqua" w:hAnsi="Book Antiqua" w:cs="Times New Roman"/>
          <w:sz w:val="24"/>
          <w:szCs w:val="24"/>
          <w:vertAlign w:val="superscript"/>
        </w:rPr>
        <w:fldChar w:fldCharType="separate"/>
      </w:r>
      <w:r w:rsidR="00326000">
        <w:rPr>
          <w:rFonts w:ascii="Book Antiqua" w:hAnsi="Book Antiqua" w:cs="Times New Roman"/>
          <w:noProof/>
          <w:sz w:val="24"/>
          <w:szCs w:val="24"/>
          <w:vertAlign w:val="superscript"/>
        </w:rPr>
        <w:t>[60,77,</w:t>
      </w:r>
      <w:r w:rsidR="00C936BF" w:rsidRPr="00AF55C3">
        <w:rPr>
          <w:rFonts w:ascii="Book Antiqua" w:hAnsi="Book Antiqua" w:cs="Times New Roman"/>
          <w:noProof/>
          <w:sz w:val="24"/>
          <w:szCs w:val="24"/>
          <w:vertAlign w:val="superscript"/>
        </w:rPr>
        <w:t>78]</w:t>
      </w:r>
      <w:r w:rsidR="001E50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All these studies highlight TIC</w:t>
      </w:r>
      <w:r w:rsidR="00854911" w:rsidRPr="00AF55C3">
        <w:rPr>
          <w:rFonts w:ascii="Book Antiqua" w:hAnsi="Book Antiqua" w:cs="Times New Roman"/>
          <w:sz w:val="24"/>
          <w:szCs w:val="24"/>
        </w:rPr>
        <w:t xml:space="preserve"> plasticity</w:t>
      </w:r>
      <w:r w:rsidRPr="00AF55C3">
        <w:rPr>
          <w:rFonts w:ascii="Book Antiqua" w:hAnsi="Book Antiqua" w:cs="Times New Roman"/>
          <w:sz w:val="24"/>
          <w:szCs w:val="24"/>
        </w:rPr>
        <w:t xml:space="preserve"> and demonstrate </w:t>
      </w:r>
      <w:r w:rsidR="00854911" w:rsidRPr="00AF55C3">
        <w:rPr>
          <w:rFonts w:ascii="Book Antiqua" w:hAnsi="Book Antiqua" w:cs="Times New Roman"/>
          <w:sz w:val="24"/>
          <w:szCs w:val="24"/>
        </w:rPr>
        <w:t xml:space="preserve">a </w:t>
      </w:r>
      <w:r w:rsidRPr="00AF55C3">
        <w:rPr>
          <w:rFonts w:ascii="Book Antiqua" w:hAnsi="Book Antiqua" w:cs="Times New Roman"/>
          <w:sz w:val="24"/>
          <w:szCs w:val="24"/>
        </w:rPr>
        <w:t>dynamic conversion of cells with and without TIC properties when a variety of factors are involved in the process of regulation</w:t>
      </w:r>
      <w:r w:rsidR="00C04031" w:rsidRPr="00AF55C3">
        <w:rPr>
          <w:rFonts w:ascii="Book Antiqua" w:hAnsi="Book Antiqua" w:cs="Times New Roman"/>
          <w:sz w:val="24"/>
          <w:szCs w:val="24"/>
        </w:rPr>
        <w:t xml:space="preserve"> </w:t>
      </w:r>
      <w:r w:rsidR="00C04031" w:rsidRPr="00326000">
        <w:rPr>
          <w:rFonts w:ascii="Book Antiqua" w:hAnsi="Book Antiqua" w:cs="Times New Roman"/>
          <w:sz w:val="24"/>
          <w:szCs w:val="24"/>
        </w:rPr>
        <w:t>(</w:t>
      </w:r>
      <w:r w:rsidR="00C04031" w:rsidRPr="00326000">
        <w:rPr>
          <w:rFonts w:ascii="Book Antiqua" w:hAnsi="Book Antiqua" w:cs="Times New Roman"/>
          <w:sz w:val="24"/>
          <w:szCs w:val="24"/>
        </w:rPr>
        <w:fldChar w:fldCharType="begin"/>
      </w:r>
      <w:r w:rsidR="00C04031" w:rsidRPr="00326000">
        <w:rPr>
          <w:rFonts w:ascii="Book Antiqua" w:hAnsi="Book Antiqua" w:cs="Times New Roman"/>
          <w:sz w:val="24"/>
          <w:szCs w:val="24"/>
        </w:rPr>
        <w:instrText xml:space="preserve"> REF _Ref512699193 \h </w:instrText>
      </w:r>
      <w:r w:rsidR="008B0F54" w:rsidRPr="00326000">
        <w:rPr>
          <w:rFonts w:ascii="Book Antiqua" w:hAnsi="Book Antiqua" w:cs="Times New Roman"/>
          <w:sz w:val="24"/>
          <w:szCs w:val="24"/>
        </w:rPr>
        <w:instrText xml:space="preserve"> \* MERGEFORMAT </w:instrText>
      </w:r>
      <w:r w:rsidR="00C04031" w:rsidRPr="00326000">
        <w:rPr>
          <w:rFonts w:ascii="Book Antiqua" w:hAnsi="Book Antiqua" w:cs="Times New Roman"/>
          <w:sz w:val="24"/>
          <w:szCs w:val="24"/>
        </w:rPr>
      </w:r>
      <w:r w:rsidR="00C04031" w:rsidRPr="00326000">
        <w:rPr>
          <w:rFonts w:ascii="Book Antiqua" w:hAnsi="Book Antiqua" w:cs="Times New Roman"/>
          <w:sz w:val="24"/>
          <w:szCs w:val="24"/>
        </w:rPr>
        <w:fldChar w:fldCharType="separate"/>
      </w:r>
      <w:r w:rsidR="00C04031" w:rsidRPr="00326000">
        <w:rPr>
          <w:rFonts w:ascii="Book Antiqua" w:hAnsi="Book Antiqua"/>
          <w:sz w:val="24"/>
          <w:szCs w:val="24"/>
        </w:rPr>
        <w:t xml:space="preserve">Figure </w:t>
      </w:r>
      <w:r w:rsidR="00C04031" w:rsidRPr="00326000">
        <w:rPr>
          <w:rFonts w:ascii="Book Antiqua" w:hAnsi="Book Antiqua"/>
          <w:noProof/>
          <w:sz w:val="24"/>
          <w:szCs w:val="24"/>
        </w:rPr>
        <w:t>2</w:t>
      </w:r>
      <w:r w:rsidR="00C04031" w:rsidRPr="00326000">
        <w:rPr>
          <w:rFonts w:ascii="Book Antiqua" w:hAnsi="Book Antiqua" w:cs="Times New Roman"/>
          <w:sz w:val="24"/>
          <w:szCs w:val="24"/>
        </w:rPr>
        <w:fldChar w:fldCharType="end"/>
      </w:r>
      <w:r w:rsidR="00C04031" w:rsidRPr="00326000">
        <w:rPr>
          <w:rFonts w:ascii="Book Antiqua" w:hAnsi="Book Antiqua" w:cs="Times New Roman"/>
          <w:sz w:val="24"/>
          <w:szCs w:val="24"/>
        </w:rPr>
        <w:t>A)</w:t>
      </w:r>
      <w:r w:rsidRPr="00326000">
        <w:rPr>
          <w:rFonts w:ascii="Book Antiqua" w:hAnsi="Book Antiqua" w:cs="Times New Roman"/>
          <w:sz w:val="24"/>
          <w:szCs w:val="24"/>
        </w:rPr>
        <w:t xml:space="preserve">. </w:t>
      </w:r>
    </w:p>
    <w:p w14:paraId="095ED1C1" w14:textId="77777777" w:rsidR="00C0652E" w:rsidRPr="00326000" w:rsidRDefault="00C0652E" w:rsidP="008B0F54">
      <w:pPr>
        <w:adjustRightInd w:val="0"/>
        <w:snapToGrid w:val="0"/>
        <w:spacing w:after="0" w:line="360" w:lineRule="auto"/>
        <w:rPr>
          <w:rFonts w:ascii="Book Antiqua" w:hAnsi="Book Antiqua" w:cs="Times New Roman"/>
          <w:i/>
          <w:sz w:val="24"/>
          <w:szCs w:val="24"/>
        </w:rPr>
      </w:pPr>
    </w:p>
    <w:p w14:paraId="15A191B0" w14:textId="69C3F1D0" w:rsidR="009B4C9D" w:rsidRPr="00AF55C3" w:rsidRDefault="00D6427E" w:rsidP="008B0F54">
      <w:pPr>
        <w:adjustRightInd w:val="0"/>
        <w:snapToGrid w:val="0"/>
        <w:spacing w:after="0" w:line="360" w:lineRule="auto"/>
        <w:rPr>
          <w:rFonts w:ascii="Book Antiqua" w:hAnsi="Book Antiqua" w:cs="Times New Roman"/>
          <w:b/>
          <w:sz w:val="24"/>
          <w:szCs w:val="24"/>
        </w:rPr>
      </w:pPr>
      <w:r w:rsidRPr="00326000">
        <w:rPr>
          <w:rFonts w:ascii="Book Antiqua" w:hAnsi="Book Antiqua" w:cs="Times New Roman"/>
          <w:b/>
          <w:i/>
          <w:sz w:val="24"/>
          <w:szCs w:val="24"/>
        </w:rPr>
        <w:t xml:space="preserve">Regulatory </w:t>
      </w:r>
      <w:r w:rsidR="00326000" w:rsidRPr="00326000">
        <w:rPr>
          <w:rFonts w:ascii="Book Antiqua" w:hAnsi="Book Antiqua" w:cs="Times New Roman"/>
          <w:b/>
          <w:i/>
          <w:sz w:val="24"/>
          <w:szCs w:val="24"/>
        </w:rPr>
        <w:t xml:space="preserve">mechanisms of </w:t>
      </w:r>
      <w:r w:rsidR="00A906E1" w:rsidRPr="00326000">
        <w:rPr>
          <w:rFonts w:ascii="Book Antiqua" w:hAnsi="Book Antiqua" w:cs="Times New Roman"/>
          <w:b/>
          <w:i/>
          <w:sz w:val="24"/>
          <w:szCs w:val="24"/>
        </w:rPr>
        <w:t>GATIC</w:t>
      </w:r>
      <w:r w:rsidR="00326000" w:rsidRPr="00326000">
        <w:rPr>
          <w:rFonts w:ascii="Book Antiqua" w:hAnsi="Book Antiqua" w:cs="Times New Roman"/>
          <w:b/>
          <w:i/>
          <w:sz w:val="24"/>
          <w:szCs w:val="24"/>
        </w:rPr>
        <w:t>s and their plasticity</w:t>
      </w:r>
    </w:p>
    <w:p w14:paraId="725EC5BB" w14:textId="3DA627EE" w:rsidR="009B4C9D" w:rsidRPr="00326000" w:rsidRDefault="00D6427E" w:rsidP="008B0F54">
      <w:pPr>
        <w:adjustRightInd w:val="0"/>
        <w:snapToGrid w:val="0"/>
        <w:spacing w:after="0" w:line="360" w:lineRule="auto"/>
        <w:rPr>
          <w:rFonts w:ascii="Book Antiqua" w:hAnsi="Book Antiqua" w:cs="Times New Roman"/>
          <w:sz w:val="24"/>
          <w:szCs w:val="24"/>
        </w:rPr>
      </w:pPr>
      <w:r w:rsidRPr="00326000">
        <w:rPr>
          <w:rFonts w:ascii="Book Antiqua" w:hAnsi="Book Antiqua" w:cs="Times New Roman"/>
          <w:sz w:val="24"/>
          <w:szCs w:val="24"/>
        </w:rPr>
        <w:t xml:space="preserve">Both intrinsic </w:t>
      </w:r>
      <w:r w:rsidR="00284EFA" w:rsidRPr="00326000">
        <w:rPr>
          <w:rFonts w:ascii="Book Antiqua" w:hAnsi="Book Antiqua" w:cs="Times New Roman"/>
          <w:sz w:val="24"/>
          <w:szCs w:val="24"/>
        </w:rPr>
        <w:t xml:space="preserve">factors </w:t>
      </w:r>
      <w:r w:rsidRPr="00326000">
        <w:rPr>
          <w:rFonts w:ascii="Book Antiqua" w:hAnsi="Book Antiqua" w:cs="Times New Roman"/>
          <w:sz w:val="24"/>
          <w:szCs w:val="24"/>
        </w:rPr>
        <w:t>(genetic and epigenetic alteration</w:t>
      </w:r>
      <w:r w:rsidR="00854911" w:rsidRPr="00326000">
        <w:rPr>
          <w:rFonts w:ascii="Book Antiqua" w:hAnsi="Book Antiqua" w:cs="Times New Roman"/>
          <w:sz w:val="24"/>
          <w:szCs w:val="24"/>
        </w:rPr>
        <w:t>s</w:t>
      </w:r>
      <w:r w:rsidRPr="00326000">
        <w:rPr>
          <w:rFonts w:ascii="Book Antiqua" w:hAnsi="Book Antiqua" w:cs="Times New Roman"/>
          <w:sz w:val="24"/>
          <w:szCs w:val="24"/>
        </w:rPr>
        <w:t xml:space="preserve">) and extrinsic factors (mainly tumor microenvironment) have been essentially </w:t>
      </w:r>
      <w:r w:rsidR="00854911" w:rsidRPr="00326000">
        <w:rPr>
          <w:rFonts w:ascii="Book Antiqua" w:hAnsi="Book Antiqua" w:cs="Times New Roman"/>
          <w:sz w:val="24"/>
          <w:szCs w:val="24"/>
        </w:rPr>
        <w:t xml:space="preserve">implicated </w:t>
      </w:r>
      <w:r w:rsidRPr="00326000">
        <w:rPr>
          <w:rFonts w:ascii="Book Antiqua" w:hAnsi="Book Antiqua" w:cs="Times New Roman"/>
          <w:sz w:val="24"/>
          <w:szCs w:val="24"/>
        </w:rPr>
        <w:t xml:space="preserve">in the regulation of </w:t>
      </w:r>
      <w:r w:rsidR="00B40EA0" w:rsidRPr="00326000">
        <w:rPr>
          <w:rFonts w:ascii="Book Antiqua" w:hAnsi="Book Antiqua" w:cs="Times New Roman"/>
          <w:sz w:val="24"/>
          <w:szCs w:val="24"/>
        </w:rPr>
        <w:t>GATIC</w:t>
      </w:r>
      <w:r w:rsidR="00854911" w:rsidRPr="00326000">
        <w:rPr>
          <w:rFonts w:ascii="Book Antiqua" w:hAnsi="Book Antiqua" w:cs="Times New Roman"/>
          <w:sz w:val="24"/>
          <w:szCs w:val="24"/>
        </w:rPr>
        <w:t>s</w:t>
      </w:r>
      <w:r w:rsidRPr="00326000">
        <w:rPr>
          <w:rFonts w:ascii="Book Antiqua" w:hAnsi="Book Antiqua" w:cs="Times New Roman"/>
          <w:sz w:val="24"/>
          <w:szCs w:val="24"/>
        </w:rPr>
        <w:t xml:space="preserve"> and </w:t>
      </w:r>
      <w:r w:rsidR="00854911" w:rsidRPr="00326000">
        <w:rPr>
          <w:rFonts w:ascii="Book Antiqua" w:hAnsi="Book Antiqua" w:cs="Times New Roman"/>
          <w:sz w:val="24"/>
          <w:szCs w:val="24"/>
        </w:rPr>
        <w:t xml:space="preserve">their </w:t>
      </w:r>
      <w:r w:rsidRPr="00326000">
        <w:rPr>
          <w:rFonts w:ascii="Book Antiqua" w:hAnsi="Book Antiqua" w:cs="Times New Roman"/>
          <w:sz w:val="24"/>
          <w:szCs w:val="24"/>
        </w:rPr>
        <w:t>plasticity</w:t>
      </w:r>
      <w:r w:rsidR="00C04031" w:rsidRPr="00326000">
        <w:rPr>
          <w:rFonts w:ascii="Book Antiqua" w:hAnsi="Book Antiqua" w:cs="Times New Roman"/>
          <w:sz w:val="24"/>
          <w:szCs w:val="24"/>
        </w:rPr>
        <w:t xml:space="preserve"> (</w:t>
      </w:r>
      <w:r w:rsidR="00C04031" w:rsidRPr="00326000">
        <w:rPr>
          <w:rFonts w:ascii="Book Antiqua" w:hAnsi="Book Antiqua" w:cs="Times New Roman"/>
          <w:sz w:val="24"/>
          <w:szCs w:val="24"/>
        </w:rPr>
        <w:fldChar w:fldCharType="begin"/>
      </w:r>
      <w:r w:rsidR="00C04031" w:rsidRPr="00326000">
        <w:rPr>
          <w:rFonts w:ascii="Book Antiqua" w:hAnsi="Book Antiqua" w:cs="Times New Roman"/>
          <w:sz w:val="24"/>
          <w:szCs w:val="24"/>
        </w:rPr>
        <w:instrText xml:space="preserve"> REF _Ref512699193 \h </w:instrText>
      </w:r>
      <w:r w:rsidR="008B0F54" w:rsidRPr="00326000">
        <w:rPr>
          <w:rFonts w:ascii="Book Antiqua" w:hAnsi="Book Antiqua" w:cs="Times New Roman"/>
          <w:sz w:val="24"/>
          <w:szCs w:val="24"/>
        </w:rPr>
        <w:instrText xml:space="preserve"> \* MERGEFORMAT </w:instrText>
      </w:r>
      <w:r w:rsidR="00C04031" w:rsidRPr="00326000">
        <w:rPr>
          <w:rFonts w:ascii="Book Antiqua" w:hAnsi="Book Antiqua" w:cs="Times New Roman"/>
          <w:sz w:val="24"/>
          <w:szCs w:val="24"/>
        </w:rPr>
      </w:r>
      <w:r w:rsidR="00C04031" w:rsidRPr="00326000">
        <w:rPr>
          <w:rFonts w:ascii="Book Antiqua" w:hAnsi="Book Antiqua" w:cs="Times New Roman"/>
          <w:sz w:val="24"/>
          <w:szCs w:val="24"/>
        </w:rPr>
        <w:fldChar w:fldCharType="separate"/>
      </w:r>
      <w:r w:rsidR="00C04031" w:rsidRPr="00326000">
        <w:rPr>
          <w:rFonts w:ascii="Book Antiqua" w:hAnsi="Book Antiqua"/>
          <w:sz w:val="24"/>
          <w:szCs w:val="24"/>
        </w:rPr>
        <w:t xml:space="preserve">Figure </w:t>
      </w:r>
      <w:r w:rsidR="00C04031" w:rsidRPr="00326000">
        <w:rPr>
          <w:rFonts w:ascii="Book Antiqua" w:hAnsi="Book Antiqua"/>
          <w:noProof/>
          <w:sz w:val="24"/>
          <w:szCs w:val="24"/>
        </w:rPr>
        <w:t>2</w:t>
      </w:r>
      <w:r w:rsidR="00C04031" w:rsidRPr="00326000">
        <w:rPr>
          <w:rFonts w:ascii="Book Antiqua" w:hAnsi="Book Antiqua" w:cs="Times New Roman"/>
          <w:sz w:val="24"/>
          <w:szCs w:val="24"/>
        </w:rPr>
        <w:fldChar w:fldCharType="end"/>
      </w:r>
      <w:r w:rsidR="00C04031" w:rsidRPr="00326000">
        <w:rPr>
          <w:rFonts w:ascii="Book Antiqua" w:hAnsi="Book Antiqua" w:cs="Times New Roman"/>
          <w:sz w:val="24"/>
          <w:szCs w:val="24"/>
        </w:rPr>
        <w:t>)</w:t>
      </w:r>
      <w:r w:rsidRPr="00326000">
        <w:rPr>
          <w:rFonts w:ascii="Book Antiqua" w:hAnsi="Book Antiqua" w:cs="Times New Roman"/>
          <w:sz w:val="24"/>
          <w:szCs w:val="24"/>
        </w:rPr>
        <w:t>.</w:t>
      </w:r>
    </w:p>
    <w:p w14:paraId="75E7FDEC" w14:textId="77777777" w:rsidR="00326000" w:rsidRPr="00AF55C3" w:rsidRDefault="00326000" w:rsidP="008B0F54">
      <w:pPr>
        <w:adjustRightInd w:val="0"/>
        <w:snapToGrid w:val="0"/>
        <w:spacing w:after="0" w:line="360" w:lineRule="auto"/>
        <w:rPr>
          <w:rFonts w:ascii="Book Antiqua" w:hAnsi="Book Antiqua" w:cs="Times New Roman"/>
          <w:sz w:val="24"/>
          <w:szCs w:val="24"/>
        </w:rPr>
      </w:pPr>
    </w:p>
    <w:p w14:paraId="4CE54069" w14:textId="5FCCCA76" w:rsidR="00C0652E" w:rsidRPr="00326000" w:rsidRDefault="00D6427E" w:rsidP="00326000">
      <w:pPr>
        <w:pStyle w:val="ListParagraph"/>
        <w:adjustRightInd w:val="0"/>
        <w:snapToGrid w:val="0"/>
        <w:spacing w:after="0" w:line="360" w:lineRule="auto"/>
        <w:ind w:left="0"/>
        <w:contextualSpacing w:val="0"/>
        <w:rPr>
          <w:rFonts w:ascii="Book Antiqua" w:hAnsi="Book Antiqua" w:cs="Times New Roman"/>
          <w:b/>
          <w:sz w:val="24"/>
          <w:szCs w:val="24"/>
        </w:rPr>
      </w:pPr>
      <w:r w:rsidRPr="00AF55C3">
        <w:rPr>
          <w:rFonts w:ascii="Book Antiqua" w:hAnsi="Book Antiqua" w:cs="Times New Roman"/>
          <w:b/>
          <w:sz w:val="24"/>
          <w:szCs w:val="24"/>
        </w:rPr>
        <w:t>Gen</w:t>
      </w:r>
      <w:r w:rsidR="00EB214B" w:rsidRPr="00AF55C3">
        <w:rPr>
          <w:rFonts w:ascii="Book Antiqua" w:hAnsi="Book Antiqua" w:cs="Times New Roman"/>
          <w:b/>
          <w:sz w:val="24"/>
          <w:szCs w:val="24"/>
        </w:rPr>
        <w:t>etic and epigenetic alterations</w:t>
      </w:r>
      <w:r w:rsidR="00326000">
        <w:rPr>
          <w:rFonts w:ascii="Book Antiqua" w:hAnsi="Book Antiqua" w:cs="Times New Roman" w:hint="eastAsia"/>
          <w:b/>
          <w:sz w:val="24"/>
          <w:szCs w:val="24"/>
        </w:rPr>
        <w:t xml:space="preserve">: </w:t>
      </w:r>
      <w:r w:rsidRPr="00AF55C3">
        <w:rPr>
          <w:rFonts w:ascii="Book Antiqua" w:hAnsi="Book Antiqua" w:cs="Times New Roman"/>
          <w:sz w:val="24"/>
          <w:szCs w:val="24"/>
        </w:rPr>
        <w:t xml:space="preserve">Aberrantly dysregulated key effectors in several signaling pathways mainly modulate gastric tumorigenesis and essential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properties. Studies have shown that activated hedgehog (HH) pathway significantly contributes to GC cell proliferation</w:t>
      </w:r>
      <w:r w:rsidR="00F03505"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&lt;EndNote&gt;&lt;Cite&gt;&lt;Author&gt;Wan&lt;/Author&gt;&lt;Year&gt;2014&lt;/Year&gt;&lt;RecNum&gt;84&lt;/RecNum&gt;&lt;DisplayText&gt;[79]&lt;/DisplayText&gt;&lt;record&gt;&lt;rec-number&gt;84&lt;/rec-number&gt;&lt;foreign-keys&gt;&lt;key app="EN" db-id="0pd9fr528vzdwler25bppx2ufa5zdds5afza" timestamp="1521452964"&gt;84&lt;/key&gt;&lt;/foreign-keys&gt;&lt;ref-type name="Journal Article"&gt;17&lt;/ref-type&gt;&lt;contributors&gt;&lt;authors&gt;&lt;author&gt;Wan, J.&lt;/author&gt;&lt;author&gt;Zhou, J.&lt;/author&gt;&lt;author&gt;Zhao, H.&lt;/author&gt;&lt;author&gt;Wang, M.&lt;/author&gt;&lt;author&gt;Wei, Z.&lt;/author&gt;&lt;author&gt;Gao, H.&lt;/author&gt;&lt;author&gt;Wang, Y.&lt;/author&gt;&lt;author&gt;Cui, H.&lt;/author&gt;&lt;/authors&gt;&lt;/contributors&gt;&lt;auth-address&gt;State Key Laboratory of Silkworm Genome Biology, Southwest University , Chongqing, China .&amp;#xD;Department of Neurosurgery, Daping Hospital, Third Military Medical University , PLA, Chongqing, China .&amp;#xD;Department of Radiology, Fourth Hospital of Hebei Medical University , Shijiazhuang, Hebei Province, China.&lt;/auth-address&gt;&lt;titles&gt;&lt;title&gt;Sonic hedgehog pathway contributes to gastric cancer cell growth and proliferation&lt;/title&gt;&lt;secondary-title&gt;Biores Open Access&lt;/secondary-title&gt;&lt;alt-title&gt;BioResearch open access&lt;/alt-title&gt;&lt;/titles&gt;&lt;periodical&gt;&lt;full-title&gt;Biores Open Access&lt;/full-title&gt;&lt;abbr-1&gt;BioResearch open access&lt;/abbr-1&gt;&lt;/periodical&gt;&lt;alt-periodical&gt;&lt;full-title&gt;Biores Open Access&lt;/full-title&gt;&lt;abbr-1&gt;BioResearch open access&lt;/abbr-1&gt;&lt;/alt-periodical&gt;&lt;pages&gt;53-9&lt;/pages&gt;&lt;volume&gt;3&lt;/volume&gt;&lt;number&gt;2&lt;/number&gt;&lt;edition&gt;2014/05/08&lt;/edition&gt;&lt;keywords&gt;&lt;keyword&gt;Sonic Hedgehog&lt;/keyword&gt;&lt;keyword&gt;apoptosis&lt;/keyword&gt;&lt;keyword&gt;cell cycle arrest&lt;/keyword&gt;&lt;keyword&gt;cell proliferation&lt;/keyword&gt;&lt;keyword&gt;cyclopamine&lt;/keyword&gt;&lt;keyword&gt;primary gastric cancer&lt;/keyword&gt;&lt;/keywords&gt;&lt;dates&gt;&lt;year&gt;2014&lt;/year&gt;&lt;pub-dates&gt;&lt;date&gt;Apr 1&lt;/date&gt;&lt;/pub-dates&gt;&lt;/dates&gt;&lt;isbn&gt;2164-7844 (Print)&amp;#xD;2164-7844&lt;/isbn&gt;&lt;accession-num&gt;24804165&lt;/accession-num&gt;&lt;urls&gt;&lt;/urls&gt;&lt;custom2&gt;PMC3995118&lt;/custom2&gt;&lt;electronic-resource-num&gt;10.1089/biores.2014.0001&lt;/electronic-resource-num&gt;&lt;remote-database-provider&gt;NLM&lt;/remote-database-provider&gt;&lt;language&gt;eng&lt;/language&gt;&lt;/record&gt;&lt;/Cite&gt;&lt;/EndNote&gt;</w:instrText>
      </w:r>
      <w:r w:rsidR="00F03505"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[79]</w:t>
      </w:r>
      <w:r w:rsidR="00F03505"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It is further demonstrated that sonic hedgehog (SHH) pathways is essential for maintaining the status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Ptch and Gli1, two SHH pathway key effectors, </w:t>
      </w:r>
      <w:r w:rsidR="00386966" w:rsidRPr="00AF55C3">
        <w:rPr>
          <w:rFonts w:ascii="Book Antiqua" w:hAnsi="Book Antiqua" w:cs="Times New Roman"/>
          <w:sz w:val="24"/>
          <w:szCs w:val="24"/>
        </w:rPr>
        <w:t xml:space="preserve">are </w:t>
      </w:r>
      <w:r w:rsidRPr="00AF55C3">
        <w:rPr>
          <w:rFonts w:ascii="Book Antiqua" w:hAnsi="Book Antiqua" w:cs="Times New Roman"/>
          <w:sz w:val="24"/>
          <w:szCs w:val="24"/>
        </w:rPr>
        <w:t xml:space="preserve">significantly overexpressed in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-enriched sphere cultures. </w:t>
      </w:r>
      <w:r w:rsidR="00386966" w:rsidRPr="00AF55C3">
        <w:rPr>
          <w:rFonts w:ascii="Book Antiqua" w:hAnsi="Book Antiqua" w:cs="Times New Roman"/>
          <w:sz w:val="24"/>
          <w:szCs w:val="24"/>
        </w:rPr>
        <w:t xml:space="preserve">Significantly blocking </w:t>
      </w:r>
      <w:r w:rsidRPr="00AF55C3">
        <w:rPr>
          <w:rFonts w:ascii="Book Antiqua" w:hAnsi="Book Antiqua" w:cs="Times New Roman"/>
          <w:sz w:val="24"/>
          <w:szCs w:val="24"/>
        </w:rPr>
        <w:t xml:space="preserve">this pathway not only </w:t>
      </w:r>
      <w:r w:rsidR="00386966" w:rsidRPr="00AF55C3">
        <w:rPr>
          <w:rFonts w:ascii="Book Antiqua" w:hAnsi="Book Antiqua" w:cs="Times New Roman"/>
          <w:sz w:val="24"/>
          <w:szCs w:val="24"/>
        </w:rPr>
        <w:t xml:space="preserve">decreases </w:t>
      </w:r>
      <w:r w:rsidRPr="00AF55C3">
        <w:rPr>
          <w:rFonts w:ascii="Book Antiqua" w:hAnsi="Book Antiqua" w:cs="Times New Roman"/>
          <w:sz w:val="24"/>
          <w:szCs w:val="24"/>
        </w:rPr>
        <w:t xml:space="preserve">the expression of putative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markers including CD44 and CD24</w:t>
      </w:r>
      <w:r w:rsidR="00386966" w:rsidRPr="00AF55C3">
        <w:rPr>
          <w:rFonts w:ascii="Book Antiqua" w:hAnsi="Book Antiqua" w:cs="Times New Roman"/>
          <w:sz w:val="24"/>
          <w:szCs w:val="24"/>
        </w:rPr>
        <w:t>,</w:t>
      </w:r>
      <w:r w:rsidRPr="00AF55C3">
        <w:rPr>
          <w:rFonts w:ascii="Book Antiqua" w:hAnsi="Book Antiqua" w:cs="Times New Roman"/>
          <w:sz w:val="24"/>
          <w:szCs w:val="24"/>
        </w:rPr>
        <w:t xml:space="preserve"> but also </w:t>
      </w:r>
      <w:r w:rsidR="00386966" w:rsidRPr="00AF55C3">
        <w:rPr>
          <w:rFonts w:ascii="Book Antiqua" w:hAnsi="Book Antiqua" w:cs="Times New Roman"/>
          <w:sz w:val="24"/>
          <w:szCs w:val="24"/>
        </w:rPr>
        <w:t xml:space="preserve">reduces </w:t>
      </w:r>
      <w:r w:rsidRPr="00AF55C3">
        <w:rPr>
          <w:rFonts w:ascii="Book Antiqua" w:hAnsi="Book Antiqua" w:cs="Times New Roman"/>
          <w:sz w:val="24"/>
          <w:szCs w:val="24"/>
        </w:rPr>
        <w:t xml:space="preserve">the self-renewal and tumorigenic capacity of </w:t>
      </w:r>
      <w:r w:rsidR="00B40EA0" w:rsidRPr="00AF55C3">
        <w:rPr>
          <w:rFonts w:ascii="Book Antiqua" w:hAnsi="Book Antiqua" w:cs="Times New Roman"/>
          <w:sz w:val="24"/>
          <w:szCs w:val="24"/>
        </w:rPr>
        <w:t>GATIC</w:t>
      </w:r>
      <w:r w:rsidR="00386966" w:rsidRPr="00AF55C3">
        <w:rPr>
          <w:rFonts w:ascii="Book Antiqua" w:hAnsi="Book Antiqua" w:cs="Times New Roman"/>
          <w:sz w:val="24"/>
          <w:szCs w:val="24"/>
        </w:rPr>
        <w:t>s</w:t>
      </w:r>
      <w:r w:rsidRPr="00AF55C3">
        <w:rPr>
          <w:rFonts w:ascii="Book Antiqua" w:hAnsi="Book Antiqua" w:cs="Times New Roman"/>
          <w:sz w:val="24"/>
          <w:szCs w:val="24"/>
        </w:rPr>
        <w:t xml:space="preserve"> which </w:t>
      </w:r>
      <w:r w:rsidR="00386966" w:rsidRPr="00AF55C3">
        <w:rPr>
          <w:rFonts w:ascii="Book Antiqua" w:hAnsi="Book Antiqua" w:cs="Times New Roman"/>
          <w:sz w:val="24"/>
          <w:szCs w:val="24"/>
        </w:rPr>
        <w:t xml:space="preserve">are </w:t>
      </w:r>
      <w:r w:rsidRPr="00AF55C3">
        <w:rPr>
          <w:rFonts w:ascii="Book Antiqua" w:hAnsi="Book Antiqua" w:cs="Times New Roman"/>
          <w:sz w:val="24"/>
          <w:szCs w:val="24"/>
        </w:rPr>
        <w:t>enriched in sphere cultures</w:t>
      </w:r>
      <w:r w:rsidR="00A22CD0" w:rsidRPr="00AF55C3">
        <w:rPr>
          <w:rFonts w:ascii="Book Antiqua" w:hAnsi="Book Antiqua" w:cs="Times New Roman"/>
          <w:sz w:val="24"/>
          <w:szCs w:val="24"/>
          <w:vertAlign w:val="superscript"/>
        </w:rPr>
        <w:fldChar w:fldCharType="begin">
          <w:fldData xml:space="preserve">PEVuZE5vdGU+PENpdGU+PEF1dGhvcj5Tb25nPC9BdXRob3I+PFllYXI+MjAxMTwvWWVhcj48UmVj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PjxwYWdlcz5lMTc2ODc8L3BhZ2VzPjx2b2x1bWU+Njwvdm9sdW1lPjxudW1iZXI+MzwvbnVtYmVy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PEVuZE5vdGU+PENpdGU+PEF1dGhvcj5Tb25nPC9BdXRob3I+PFllYXI+MjAxMTwvWWVhcj48UmVj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PjxwYWdlcz5lMTc2ODc8L3BhZ2VzPjx2b2x1bWU+Njwvdm9sdW1lPjxudW1iZXI+MzwvbnVtYmVy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22CD0" w:rsidRPr="00AF55C3">
        <w:rPr>
          <w:rFonts w:ascii="Book Antiqua" w:hAnsi="Book Antiqua" w:cs="Times New Roman"/>
          <w:sz w:val="24"/>
          <w:szCs w:val="24"/>
          <w:vertAlign w:val="superscript"/>
        </w:rPr>
      </w:r>
      <w:r w:rsidR="00A22CD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[80]</w:t>
      </w:r>
      <w:r w:rsidR="00A22CD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Nanog, a key transcription factor, not only maintains the self-renewal and pluripotency in embryonic stem cells</w:t>
      </w:r>
      <w:r w:rsidR="009A2734"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but also contributes to the </w:t>
      </w:r>
      <w:r w:rsidRPr="00AF55C3">
        <w:rPr>
          <w:rFonts w:ascii="Book Antiqua" w:hAnsi="Book Antiqua" w:cs="Times New Roman"/>
          <w:sz w:val="24"/>
          <w:szCs w:val="24"/>
        </w:rPr>
        <w:lastRenderedPageBreak/>
        <w:t>progression of multiple malignancies</w:t>
      </w:r>
      <w:r w:rsidR="00A22CD0"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&lt;EndNote&gt;&lt;Cite&gt;&lt;Author&gt;Zhao&lt;/Author&gt;&lt;Year&gt;2016&lt;/Year&gt;&lt;RecNum&gt;86&lt;/RecNum&gt;&lt;DisplayText&gt;[81]&lt;/DisplayText&gt;&lt;record&gt;&lt;rec-number&gt;86&lt;/rec-number&gt;&lt;foreign-keys&gt;&lt;key app="EN" db-id="0pd9fr528vzdwler25bppx2ufa5zdds5afza" timestamp="1521453070"&gt;86&lt;/key&gt;&lt;/foreign-keys&gt;&lt;ref-type name="Journal Article"&gt;17&lt;/ref-type&gt;&lt;contributors&gt;&lt;authors&gt;&lt;author&gt;Zhao, X.&lt;/author&gt;&lt;author&gt;Wang, F.&lt;/author&gt;&lt;author&gt;Hou, M.&lt;/author&gt;&lt;/authors&gt;&lt;/contributors&gt;&lt;auth-address&gt;Department of General Surgery, Affiliated Hospital of Inner Mongolia Medical University, Hohhot, Inner Mongolia 010059, P.R. China.&lt;/auth-address&gt;&lt;titles&gt;&lt;title&gt;Expression of stem cell markers nanog and PSCA in gastric cancer and its significance&lt;/title&gt;&lt;secondary-title&gt;Oncol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442-448&lt;/pages&gt;&lt;volume&gt;11&lt;/volume&gt;&lt;number&gt;1&lt;/number&gt;&lt;edition&gt;2016/02/13&lt;/edition&gt;&lt;keywords&gt;&lt;keyword&gt;Psca&lt;/keyword&gt;&lt;keyword&gt;RT-qPCR&lt;/keyword&gt;&lt;keyword&gt;gastric cancer&lt;/keyword&gt;&lt;keyword&gt;nanog&lt;/keyword&gt;&lt;/keywords&gt;&lt;dates&gt;&lt;year&gt;2016&lt;/year&gt;&lt;pub-dates&gt;&lt;date&gt;Jan&lt;/date&gt;&lt;/pub-dates&gt;&lt;/dates&gt;&lt;isbn&gt;1792-1074 (Print)&amp;#xD;1792-1074&lt;/isbn&gt;&lt;accession-num&gt;26870231&lt;/accession-num&gt;&lt;urls&gt;&lt;/urls&gt;&lt;custom2&gt;PMC4727111&lt;/custom2&gt;&lt;electronic-resource-num&gt;10.3892/ol.2015.3884&lt;/electronic-resource-num&gt;&lt;remote-database-provider&gt;NLM&lt;/remote-database-provider&gt;&lt;language&gt;eng&lt;/language&gt;&lt;/record&gt;&lt;/Cite&gt;&lt;/EndNote&gt;</w:instrText>
      </w:r>
      <w:r w:rsidR="00A22CD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[81]</w:t>
      </w:r>
      <w:r w:rsidR="00A22CD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In GC, Nanog is aberrantly overexpressed in cancerous tissue</w:t>
      </w:r>
      <w:r w:rsidR="003E13A1" w:rsidRPr="00AF55C3">
        <w:rPr>
          <w:rFonts w:ascii="Book Antiqua" w:hAnsi="Book Antiqua" w:cs="Times New Roman"/>
          <w:sz w:val="24"/>
          <w:szCs w:val="24"/>
        </w:rPr>
        <w:t>s</w:t>
      </w:r>
      <w:r w:rsidR="009A2734" w:rsidRPr="00AF55C3">
        <w:rPr>
          <w:rFonts w:ascii="Book Antiqua" w:hAnsi="Book Antiqua" w:cs="Times New Roman"/>
          <w:sz w:val="24"/>
          <w:szCs w:val="24"/>
        </w:rPr>
        <w:t>. More importantly</w:t>
      </w:r>
      <w:r w:rsidR="003E13A1" w:rsidRPr="00AF55C3">
        <w:rPr>
          <w:rFonts w:ascii="Book Antiqua" w:hAnsi="Book Antiqua" w:cs="Times New Roman"/>
          <w:sz w:val="24"/>
          <w:szCs w:val="24"/>
        </w:rPr>
        <w:t>,</w:t>
      </w:r>
      <w:r w:rsidRPr="00AF55C3">
        <w:rPr>
          <w:rFonts w:ascii="Book Antiqua" w:hAnsi="Book Antiqua" w:cs="Times New Roman"/>
          <w:sz w:val="24"/>
          <w:szCs w:val="24"/>
        </w:rPr>
        <w:t xml:space="preserve"> it maintains the TIC features mainly through its interaction with multiple factors</w:t>
      </w:r>
      <w:r w:rsidR="003E13A1" w:rsidRPr="00AF55C3">
        <w:rPr>
          <w:rFonts w:ascii="Book Antiqua" w:hAnsi="Book Antiqua" w:cs="Times New Roman"/>
          <w:sz w:val="24"/>
          <w:szCs w:val="24"/>
        </w:rPr>
        <w:t>,</w:t>
      </w:r>
      <w:r w:rsidRPr="00AF55C3">
        <w:rPr>
          <w:rFonts w:ascii="Book Antiqua" w:hAnsi="Book Antiqua" w:cs="Times New Roman"/>
          <w:sz w:val="24"/>
          <w:szCs w:val="24"/>
        </w:rPr>
        <w:t xml:space="preserve"> especially Hedgehog pathway and signal transducer and activator of transcription 3 (STAT3) which is another well-investigated regulating factor of </w:t>
      </w:r>
      <w:r w:rsidR="00B40EA0" w:rsidRPr="00AF55C3">
        <w:rPr>
          <w:rFonts w:ascii="Book Antiqua" w:hAnsi="Book Antiqua" w:cs="Times New Roman"/>
          <w:sz w:val="24"/>
          <w:szCs w:val="24"/>
        </w:rPr>
        <w:t>GATIC</w:t>
      </w:r>
      <w:r w:rsidR="003E13A1" w:rsidRPr="00AF55C3">
        <w:rPr>
          <w:rFonts w:ascii="Book Antiqua" w:hAnsi="Book Antiqua" w:cs="Times New Roman"/>
          <w:sz w:val="24"/>
          <w:szCs w:val="24"/>
        </w:rPr>
        <w:t>s</w:t>
      </w:r>
      <w:r w:rsidR="00A22CD0" w:rsidRPr="00AF55C3">
        <w:rPr>
          <w:rFonts w:ascii="Book Antiqua" w:hAnsi="Book Antiqua" w:cs="Times New Roman"/>
          <w:sz w:val="24"/>
          <w:szCs w:val="24"/>
          <w:vertAlign w:val="superscript"/>
        </w:rPr>
        <w:fldChar w:fldCharType="begin">
          <w:fldData xml:space="preserve">PEVuZE5vdGU+PENpdGU+PEF1dGhvcj5Hb25nPC9BdXRob3I+PFllYXI+MjAxNTwvWWVhcj48UmVj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PEVuZE5vdGU+PENpdGU+PEF1dGhvcj5Hb25nPC9BdXRob3I+PFllYXI+MjAxNTwvWWVhcj48UmVj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22CD0" w:rsidRPr="00AF55C3">
        <w:rPr>
          <w:rFonts w:ascii="Book Antiqua" w:hAnsi="Book Antiqua" w:cs="Times New Roman"/>
          <w:sz w:val="24"/>
          <w:szCs w:val="24"/>
          <w:vertAlign w:val="superscript"/>
        </w:rPr>
      </w:r>
      <w:r w:rsidR="00A22CD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[82]</w:t>
      </w:r>
      <w:r w:rsidR="00A22CD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3E13A1" w:rsidRPr="00AF55C3">
        <w:rPr>
          <w:rFonts w:ascii="Book Antiqua" w:hAnsi="Book Antiqua" w:cs="Times New Roman"/>
          <w:sz w:val="24"/>
          <w:szCs w:val="24"/>
        </w:rPr>
        <w:t xml:space="preserve">Activated </w:t>
      </w:r>
      <w:r w:rsidRPr="00AF55C3">
        <w:rPr>
          <w:rFonts w:ascii="Book Antiqua" w:hAnsi="Book Antiqua" w:cs="Times New Roman"/>
          <w:sz w:val="24"/>
          <w:szCs w:val="24"/>
        </w:rPr>
        <w:t xml:space="preserve">STAT3 could be </w:t>
      </w:r>
      <w:r w:rsidR="003E13A1" w:rsidRPr="00AF55C3">
        <w:rPr>
          <w:rFonts w:ascii="Book Antiqua" w:hAnsi="Book Antiqua" w:cs="Times New Roman"/>
          <w:sz w:val="24"/>
          <w:szCs w:val="24"/>
        </w:rPr>
        <w:t>observed</w:t>
      </w:r>
      <w:r w:rsidRPr="00AF55C3">
        <w:rPr>
          <w:rFonts w:ascii="Book Antiqua" w:hAnsi="Book Antiqua" w:cs="Times New Roman"/>
          <w:sz w:val="24"/>
          <w:szCs w:val="24"/>
        </w:rPr>
        <w:t xml:space="preserve"> in many types of cancer</w:t>
      </w:r>
      <w:r w:rsidR="003E13A1" w:rsidRPr="00AF55C3">
        <w:rPr>
          <w:rFonts w:ascii="Book Antiqua" w:hAnsi="Book Antiqua" w:cs="Times New Roman"/>
          <w:sz w:val="24"/>
          <w:szCs w:val="24"/>
        </w:rPr>
        <w:t>s</w:t>
      </w:r>
      <w:r w:rsidRPr="00AF55C3">
        <w:rPr>
          <w:rFonts w:ascii="Book Antiqua" w:hAnsi="Book Antiqua" w:cs="Times New Roman"/>
          <w:sz w:val="24"/>
          <w:szCs w:val="24"/>
        </w:rPr>
        <w:t xml:space="preserve"> and critically involved in cancer progression</w:t>
      </w:r>
      <w:r w:rsidR="00A22CD0" w:rsidRPr="00AF55C3">
        <w:rPr>
          <w:rFonts w:ascii="Book Antiqua" w:hAnsi="Book Antiqua" w:cs="Times New Roman"/>
          <w:sz w:val="24"/>
          <w:szCs w:val="24"/>
          <w:vertAlign w:val="superscript"/>
        </w:rPr>
        <w:fldChar w:fldCharType="begin">
          <w:fldData xml:space="preserve">PEVuZE5vdGU+PENpdGU+PEF1dGhvcj5BZ2dhcndhbDwvQXV0aG9yPjxZZWFyPjIwMDk8L1llYXI+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PEVuZE5vdGU+PENpdGU+PEF1dGhvcj5BZ2dhcndhbDwvQXV0aG9yPjxZZWFyPjIwMDk8L1llYXI+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22CD0" w:rsidRPr="00AF55C3">
        <w:rPr>
          <w:rFonts w:ascii="Book Antiqua" w:hAnsi="Book Antiqua" w:cs="Times New Roman"/>
          <w:sz w:val="24"/>
          <w:szCs w:val="24"/>
          <w:vertAlign w:val="superscript"/>
        </w:rPr>
      </w:r>
      <w:r w:rsidR="00A22CD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[83]</w:t>
      </w:r>
      <w:r w:rsidR="00A22CD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Jiang</w:t>
      </w:r>
      <w:r w:rsidR="00326000">
        <w:rPr>
          <w:rFonts w:ascii="Book Antiqua" w:hAnsi="Book Antiqua" w:cs="Times New Roman"/>
          <w:i/>
          <w:sz w:val="24"/>
          <w:szCs w:val="24"/>
        </w:rPr>
        <w:t xml:space="preserve"> et al</w:t>
      </w:r>
      <w:r w:rsidR="00326000" w:rsidRPr="00AF55C3">
        <w:rPr>
          <w:rFonts w:ascii="Book Antiqua" w:hAnsi="Book Antiqua" w:cs="Times New Roman"/>
          <w:sz w:val="24"/>
          <w:szCs w:val="24"/>
          <w:vertAlign w:val="superscript"/>
        </w:rPr>
        <w:fldChar w:fldCharType="begin">
          <w:fldData xml:space="preserve">PEVuZE5vdGU+PENpdGU+PEF1dGhvcj5KaWFuZzwvQXV0aG9yPjxZZWFyPjIwMTc8L1llYXI+PFJl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bmNvZ2VuZTwvYWJici0xPjwvYWx0LXBlcmlvZGljYWw+PHBhZ2VzPjEyNTYtMTI2NDwvcGFnZXM+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PEVuZE5vdGU+PENpdGU+PEF1dGhvcj5KaWFuZzwvQXV0aG9yPjxZZWFyPjIwMTc8L1llYXI+PFJl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bmNvZ2VuZTwvYWJici0xPjwvYWx0LXBlcmlvZGljYWw+PHBhZ2VzPjEyNTYtMTI2NDwvcGFnZXM+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[84]</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recently reported that IL-17 </w:t>
      </w:r>
      <w:r w:rsidR="003E13A1" w:rsidRPr="00AF55C3">
        <w:rPr>
          <w:rFonts w:ascii="Book Antiqua" w:hAnsi="Book Antiqua" w:cs="Times New Roman"/>
          <w:sz w:val="24"/>
          <w:szCs w:val="24"/>
        </w:rPr>
        <w:t xml:space="preserve">promoted </w:t>
      </w:r>
      <w:r w:rsidRPr="00AF55C3">
        <w:rPr>
          <w:rFonts w:ascii="Book Antiqua" w:hAnsi="Book Antiqua" w:cs="Times New Roman"/>
          <w:sz w:val="24"/>
          <w:szCs w:val="24"/>
        </w:rPr>
        <w:t xml:space="preserve">the invasive transformation of quiescent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through facilitating phosphorylation and subsequent activation of STAT3. Exposure of quiescent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to an optimal duration and concentration of IL-17 </w:t>
      </w:r>
      <w:r w:rsidR="00D71B17" w:rsidRPr="00AF55C3">
        <w:rPr>
          <w:rFonts w:ascii="Book Antiqua" w:hAnsi="Book Antiqua" w:cs="Times New Roman"/>
          <w:sz w:val="24"/>
          <w:szCs w:val="24"/>
        </w:rPr>
        <w:t xml:space="preserve">leaded to </w:t>
      </w:r>
      <w:r w:rsidRPr="00AF55C3">
        <w:rPr>
          <w:rFonts w:ascii="Book Antiqua" w:hAnsi="Book Antiqua" w:cs="Times New Roman"/>
          <w:sz w:val="24"/>
          <w:szCs w:val="24"/>
        </w:rPr>
        <w:t xml:space="preserve">increase </w:t>
      </w:r>
      <w:r w:rsidR="00D71B17" w:rsidRPr="00AF55C3">
        <w:rPr>
          <w:rFonts w:ascii="Book Antiqua" w:hAnsi="Book Antiqua" w:cs="Times New Roman"/>
          <w:sz w:val="24"/>
          <w:szCs w:val="24"/>
        </w:rPr>
        <w:t xml:space="preserve">in N-cadherin and vimentin, which are </w:t>
      </w:r>
      <w:r w:rsidRPr="00AF55C3">
        <w:rPr>
          <w:rFonts w:ascii="Book Antiqua" w:hAnsi="Book Antiqua" w:cs="Times New Roman"/>
          <w:sz w:val="24"/>
          <w:szCs w:val="24"/>
        </w:rPr>
        <w:t xml:space="preserve">epithelial-to-mesenchymal transition (EMT)-related makers, </w:t>
      </w:r>
      <w:r w:rsidR="00D71B17" w:rsidRPr="00AF55C3">
        <w:rPr>
          <w:rFonts w:ascii="Book Antiqua" w:hAnsi="Book Antiqua" w:cs="Times New Roman"/>
          <w:sz w:val="24"/>
          <w:szCs w:val="24"/>
        </w:rPr>
        <w:t xml:space="preserve">as well as in </w:t>
      </w:r>
      <w:r w:rsidRPr="00AF55C3">
        <w:rPr>
          <w:rFonts w:ascii="Book Antiqua" w:hAnsi="Book Antiqua" w:cs="Times New Roman"/>
          <w:sz w:val="24"/>
          <w:szCs w:val="24"/>
        </w:rPr>
        <w:t xml:space="preserve">invasive capability and clonal proliferative ability of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A22CD0" w:rsidRPr="00AF55C3">
        <w:rPr>
          <w:rFonts w:ascii="Book Antiqua" w:hAnsi="Book Antiqua" w:cs="Times New Roman"/>
          <w:sz w:val="24"/>
          <w:szCs w:val="24"/>
          <w:vertAlign w:val="superscript"/>
        </w:rPr>
        <w:fldChar w:fldCharType="begin">
          <w:fldData xml:space="preserve">PEVuZE5vdGU+PENpdGU+PEF1dGhvcj5KaWFuZzwvQXV0aG9yPjxZZWFyPjIwMTc8L1llYXI+PFJl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bmNvZ2VuZTwvYWJici0xPjwvYWx0LXBlcmlvZGljYWw+PHBhZ2VzPjEyNTYtMTI2NDwvcGFnZXM+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PEVuZE5vdGU+PENpdGU+PEF1dGhvcj5KaWFuZzwvQXV0aG9yPjxZZWFyPjIwMTc8L1llYXI+PFJl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22CD0" w:rsidRPr="00AF55C3">
        <w:rPr>
          <w:rFonts w:ascii="Book Antiqua" w:hAnsi="Book Antiqua" w:cs="Times New Roman"/>
          <w:sz w:val="24"/>
          <w:szCs w:val="24"/>
          <w:vertAlign w:val="superscript"/>
        </w:rPr>
      </w:r>
      <w:r w:rsidR="00A22CD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[84]</w:t>
      </w:r>
      <w:r w:rsidR="00A22CD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Notably, epithelial cells that undergo the process of EMT acquire TIC phenotypes. Another EMT-contributing signaling pathway is Wnt/ß-catenin pathway which reportedly maintains the self-renewal, tumorigenesis and chemoresistance of TICs</w:t>
      </w:r>
      <w:r w:rsidR="00A22CD0" w:rsidRPr="00AF55C3">
        <w:rPr>
          <w:rFonts w:ascii="Book Antiqua" w:hAnsi="Book Antiqua" w:cs="Times New Roman"/>
          <w:sz w:val="24"/>
          <w:szCs w:val="24"/>
          <w:vertAlign w:val="superscript"/>
        </w:rPr>
        <w:fldChar w:fldCharType="begin">
          <w:fldData xml:space="preserve">PEVuZE5vdGU+PENpdGU+PEF1dGhvcj5Nb2hhbW1lZDwvQXV0aG9yPjxZZWFyPjIwMTY8L1llYXI+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PEVuZE5vdGU+PENpdGU+PEF1dGhvcj5Nb2hhbW1lZDwvQXV0aG9yPjxZZWFyPjIwMTY8L1llYXI+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22CD0" w:rsidRPr="00AF55C3">
        <w:rPr>
          <w:rFonts w:ascii="Book Antiqua" w:hAnsi="Book Antiqua" w:cs="Times New Roman"/>
          <w:sz w:val="24"/>
          <w:szCs w:val="24"/>
          <w:vertAlign w:val="superscript"/>
        </w:rPr>
      </w:r>
      <w:r w:rsidR="00A22CD0"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[85]</w:t>
      </w:r>
      <w:r w:rsidR="00A22CD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Oshima</w:t>
      </w:r>
      <w:r w:rsidR="00326000">
        <w:rPr>
          <w:rFonts w:ascii="Book Antiqua" w:hAnsi="Book Antiqua" w:cs="Times New Roman"/>
          <w:i/>
          <w:sz w:val="24"/>
          <w:szCs w:val="24"/>
        </w:rPr>
        <w:t xml:space="preserve"> et al</w:t>
      </w:r>
      <w:r w:rsidR="00326000" w:rsidRPr="00AF55C3">
        <w:rPr>
          <w:rFonts w:ascii="Book Antiqua" w:hAnsi="Book Antiqua" w:cs="Times New Roman"/>
          <w:sz w:val="24"/>
          <w:szCs w:val="24"/>
          <w:vertAlign w:val="superscript"/>
        </w:rPr>
        <w:fldChar w:fldCharType="begin">
          <w:fldData xml:space="preserve">PEVuZE5vdGU+PENpdGU+PEF1dGhvcj5Pc2hpbWE8L0F1dGhvcj48WWVhcj4yMDA2PC9ZZWFyPjxS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YWdlcz4xMDg2LTk1PC9wYWdlcz48dm9sdW1lPjEzMTwvdm9sdW1lPjxudW1iZXI+NDwvbnVtYmVy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=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PEVuZE5vdGU+PENpdGU+PEF1dGhvcj5Pc2hpbWE8L0F1dGhvcj48WWVhcj4yMDA2PC9ZZWFyPjxS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YWdlcz4xMDg2LTk1PC9wYWdlcz48dm9sdW1lPjEzMTwvdm9sdW1lPjxudW1iZXI+NDwvbnVtYmVy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=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[86]</w:t>
      </w:r>
      <w:r w:rsidR="00326000" w:rsidRPr="00AF55C3">
        <w:rPr>
          <w:rFonts w:ascii="Book Antiqua" w:hAnsi="Book Antiqua" w:cs="Times New Roman"/>
          <w:sz w:val="24"/>
          <w:szCs w:val="24"/>
          <w:vertAlign w:val="superscript"/>
        </w:rPr>
        <w:fldChar w:fldCharType="end"/>
      </w:r>
      <w:r w:rsidR="00512295">
        <w:rPr>
          <w:rFonts w:ascii="Book Antiqua" w:hAnsi="Book Antiqua" w:cs="Times New Roman" w:hint="eastAsia"/>
          <w:i/>
          <w:sz w:val="24"/>
          <w:szCs w:val="24"/>
        </w:rPr>
        <w:t xml:space="preserve"> </w:t>
      </w:r>
      <w:r w:rsidRPr="00AF55C3">
        <w:rPr>
          <w:rFonts w:ascii="Book Antiqua" w:hAnsi="Book Antiqua" w:cs="Times New Roman"/>
          <w:sz w:val="24"/>
          <w:szCs w:val="24"/>
        </w:rPr>
        <w:t>reported that Wnt/ß-catenin pathway maintain</w:t>
      </w:r>
      <w:r w:rsidR="00D22564" w:rsidRPr="00AF55C3">
        <w:rPr>
          <w:rFonts w:ascii="Book Antiqua" w:hAnsi="Book Antiqua" w:cs="Times New Roman"/>
          <w:sz w:val="24"/>
          <w:szCs w:val="24"/>
        </w:rPr>
        <w:t>ed</w:t>
      </w:r>
      <w:r w:rsidRPr="00AF55C3">
        <w:rPr>
          <w:rFonts w:ascii="Book Antiqua" w:hAnsi="Book Antiqua" w:cs="Times New Roman"/>
          <w:sz w:val="24"/>
          <w:szCs w:val="24"/>
        </w:rPr>
        <w:t xml:space="preserve"> the undifferentiated status of gastric progenitor cells</w:t>
      </w:r>
      <w:r w:rsidR="003D1AD8" w:rsidRPr="00AF55C3">
        <w:rPr>
          <w:rFonts w:ascii="Book Antiqua" w:hAnsi="Book Antiqua" w:cs="Times New Roman"/>
          <w:sz w:val="24"/>
          <w:szCs w:val="24"/>
        </w:rPr>
        <w:t>,</w:t>
      </w:r>
      <w:r w:rsidRPr="00AF55C3">
        <w:rPr>
          <w:rFonts w:ascii="Book Antiqua" w:hAnsi="Book Antiqua" w:cs="Times New Roman"/>
          <w:sz w:val="24"/>
          <w:szCs w:val="24"/>
        </w:rPr>
        <w:t xml:space="preserve"> and co-activation of both Wnt and prostaglandin E2 induced sequential metaplasia, dysplasia and malignant transformation gastric epithelium. Other studies have further discovered that Wnt/ß-catenin pathway </w:t>
      </w:r>
      <w:r w:rsidR="0095761E" w:rsidRPr="00AF55C3">
        <w:rPr>
          <w:rFonts w:ascii="Book Antiqua" w:hAnsi="Book Antiqua" w:cs="Times New Roman"/>
          <w:sz w:val="24"/>
          <w:szCs w:val="24"/>
        </w:rPr>
        <w:t xml:space="preserve">induced </w:t>
      </w:r>
      <w:r w:rsidRPr="00AF55C3">
        <w:rPr>
          <w:rFonts w:ascii="Book Antiqua" w:hAnsi="Book Antiqua" w:cs="Times New Roman"/>
          <w:sz w:val="24"/>
          <w:szCs w:val="24"/>
        </w:rPr>
        <w:t>the acquirement and maintenance of TIC features in GC</w:t>
      </w:r>
      <w:r w:rsidR="00AB22F8" w:rsidRPr="00AF55C3">
        <w:rPr>
          <w:rFonts w:ascii="Book Antiqua" w:hAnsi="Book Antiqua" w:cs="Times New Roman"/>
          <w:sz w:val="24"/>
          <w:szCs w:val="24"/>
          <w:vertAlign w:val="superscript"/>
        </w:rPr>
        <w:fldChar w:fldCharType="begin">
          <w:fldData xml:space="preserve">PEVuZE5vdGU+PENpdGU+PEF1dGhvcj5NYW88L0F1dGhvcj48WWVhcj4yMDE0PC9ZZWFyPjxSZWNO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PEVuZE5vdGU+PENpdGU+PEF1dGhvcj5NYW88L0F1dGhvcj48WWVhcj4yMDE0PC9ZZWFyPjxSZWNO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B22F8" w:rsidRPr="00AF55C3">
        <w:rPr>
          <w:rFonts w:ascii="Book Antiqua" w:hAnsi="Book Antiqua" w:cs="Times New Roman"/>
          <w:sz w:val="24"/>
          <w:szCs w:val="24"/>
          <w:vertAlign w:val="superscript"/>
        </w:rPr>
      </w:r>
      <w:r w:rsidR="00AB22F8"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[87]</w:t>
      </w:r>
      <w:r w:rsidR="00AB22F8"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Investigations of other major stemness-associated factors</w:t>
      </w:r>
      <w:r w:rsidR="00794E1E" w:rsidRPr="00AF55C3">
        <w:rPr>
          <w:rFonts w:ascii="Book Antiqua" w:hAnsi="Book Antiqua" w:cs="Times New Roman"/>
          <w:sz w:val="24"/>
          <w:szCs w:val="24"/>
        </w:rPr>
        <w:t>,</w:t>
      </w:r>
      <w:r w:rsidRPr="00AF55C3">
        <w:rPr>
          <w:rFonts w:ascii="Book Antiqua" w:hAnsi="Book Antiqua" w:cs="Times New Roman"/>
          <w:sz w:val="24"/>
          <w:szCs w:val="24"/>
        </w:rPr>
        <w:t xml:space="preserve"> including TGFß, Notch1 </w:t>
      </w:r>
      <w:r w:rsidRPr="00512295">
        <w:rPr>
          <w:rFonts w:ascii="Book Antiqua" w:hAnsi="Book Antiqua" w:cs="Times New Roman"/>
          <w:i/>
          <w:sz w:val="24"/>
          <w:szCs w:val="24"/>
        </w:rPr>
        <w:t>etc.</w:t>
      </w:r>
      <w:r w:rsidR="00794E1E" w:rsidRPr="00AF55C3">
        <w:rPr>
          <w:rFonts w:ascii="Book Antiqua" w:hAnsi="Book Antiqua" w:cs="Times New Roman"/>
          <w:sz w:val="24"/>
          <w:szCs w:val="24"/>
        </w:rPr>
        <w:t>,</w:t>
      </w:r>
      <w:r w:rsidRPr="00AF55C3">
        <w:rPr>
          <w:rFonts w:ascii="Book Antiqua" w:hAnsi="Book Antiqua" w:cs="Times New Roman"/>
          <w:sz w:val="24"/>
          <w:szCs w:val="24"/>
        </w:rPr>
        <w:t xml:space="preserve"> and their related signaling pathways hint their potential involvement in </w:t>
      </w:r>
      <w:r w:rsidR="0095761E" w:rsidRPr="00AF55C3">
        <w:rPr>
          <w:rFonts w:ascii="Book Antiqua" w:hAnsi="Book Antiqua" w:cs="Times New Roman"/>
          <w:sz w:val="24"/>
          <w:szCs w:val="24"/>
        </w:rPr>
        <w:t xml:space="preserve">the </w:t>
      </w:r>
      <w:r w:rsidRPr="00AF55C3">
        <w:rPr>
          <w:rFonts w:ascii="Book Antiqua" w:hAnsi="Book Antiqua" w:cs="Times New Roman"/>
          <w:sz w:val="24"/>
          <w:szCs w:val="24"/>
        </w:rPr>
        <w:t>maintenance of defined characteristics of TIC</w:t>
      </w:r>
      <w:r w:rsidR="00794E1E" w:rsidRPr="00AF55C3">
        <w:rPr>
          <w:rFonts w:ascii="Book Antiqua" w:hAnsi="Book Antiqua" w:cs="Times New Roman"/>
          <w:sz w:val="24"/>
          <w:szCs w:val="24"/>
        </w:rPr>
        <w:t>s</w:t>
      </w:r>
      <w:r w:rsidRPr="00AF55C3">
        <w:rPr>
          <w:rFonts w:ascii="Book Antiqua" w:hAnsi="Book Antiqua" w:cs="Times New Roman"/>
          <w:sz w:val="24"/>
          <w:szCs w:val="24"/>
        </w:rPr>
        <w:t xml:space="preserve"> in certain types of cancer</w:t>
      </w:r>
      <w:r w:rsidR="00794E1E"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794E1E" w:rsidRPr="00AF55C3">
        <w:rPr>
          <w:rFonts w:ascii="Book Antiqua" w:hAnsi="Book Antiqua" w:cs="Times New Roman"/>
          <w:sz w:val="24"/>
          <w:szCs w:val="24"/>
        </w:rPr>
        <w:t xml:space="preserve">However, </w:t>
      </w:r>
      <w:r w:rsidRPr="00AF55C3">
        <w:rPr>
          <w:rFonts w:ascii="Book Antiqua" w:hAnsi="Book Antiqua" w:cs="Times New Roman"/>
          <w:sz w:val="24"/>
          <w:szCs w:val="24"/>
        </w:rPr>
        <w:t>more studies are required to validate their relationship</w:t>
      </w:r>
      <w:r w:rsidR="00794E1E" w:rsidRPr="00AF55C3">
        <w:rPr>
          <w:rFonts w:ascii="Book Antiqua" w:hAnsi="Book Antiqua" w:cs="Times New Roman"/>
          <w:sz w:val="24"/>
          <w:szCs w:val="24"/>
        </w:rPr>
        <w:t>s</w:t>
      </w:r>
      <w:r w:rsidRPr="00AF55C3">
        <w:rPr>
          <w:rFonts w:ascii="Book Antiqua" w:hAnsi="Book Antiqua" w:cs="Times New Roman"/>
          <w:sz w:val="24"/>
          <w:szCs w:val="24"/>
        </w:rPr>
        <w:t xml:space="preserve"> with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AB22F8" w:rsidRPr="00AF55C3">
        <w:rPr>
          <w:rFonts w:ascii="Book Antiqua" w:hAnsi="Book Antiqua" w:cs="Times New Roman"/>
          <w:sz w:val="24"/>
          <w:szCs w:val="24"/>
          <w:vertAlign w:val="superscript"/>
        </w:rPr>
        <w:fldChar w:fldCharType="begin">
          <w:fldData xml:space="preserve">PEVuZE5vdGU+PENpdGU+PEF1dGhvcj5IYXNlZ2F3YTwvQXV0aG9yPjxZZWFyPjIwMTQ8L1llYXI+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PEVuZE5vdGU+PENpdGU+PEF1dGhvcj5IYXNlZ2F3YTwvQXV0aG9yPjxZZWFyPjIwMTQ8L1llYXI+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B22F8" w:rsidRPr="00AF55C3">
        <w:rPr>
          <w:rFonts w:ascii="Book Antiqua" w:hAnsi="Book Antiqua" w:cs="Times New Roman"/>
          <w:sz w:val="24"/>
          <w:szCs w:val="24"/>
          <w:vertAlign w:val="superscript"/>
        </w:rPr>
      </w:r>
      <w:r w:rsidR="00AB22F8"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[88-90]</w:t>
      </w:r>
      <w:r w:rsidR="00AB22F8"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p>
    <w:p w14:paraId="11E4EBF1" w14:textId="21275C35" w:rsidR="00C0652E" w:rsidRPr="00AF55C3" w:rsidRDefault="00D6427E" w:rsidP="00326000">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Similarly, epigenetic alterations also critically regulate TIC</w:t>
      </w:r>
      <w:r w:rsidR="00510EC9" w:rsidRPr="00AF55C3">
        <w:rPr>
          <w:rFonts w:ascii="Book Antiqua" w:hAnsi="Book Antiqua" w:cs="Times New Roman"/>
          <w:sz w:val="24"/>
          <w:szCs w:val="24"/>
        </w:rPr>
        <w:t>s</w:t>
      </w:r>
      <w:r w:rsidRPr="00AF55C3">
        <w:rPr>
          <w:rFonts w:ascii="Book Antiqua" w:hAnsi="Book Antiqua" w:cs="Times New Roman"/>
          <w:sz w:val="24"/>
          <w:szCs w:val="24"/>
        </w:rPr>
        <w:t xml:space="preserve"> and </w:t>
      </w:r>
      <w:r w:rsidR="00C24A09" w:rsidRPr="00AF55C3">
        <w:rPr>
          <w:rFonts w:ascii="Book Antiqua" w:hAnsi="Book Antiqua" w:cs="Times New Roman"/>
          <w:sz w:val="24"/>
          <w:szCs w:val="24"/>
        </w:rPr>
        <w:t>their</w:t>
      </w:r>
      <w:r w:rsidRPr="00AF55C3">
        <w:rPr>
          <w:rFonts w:ascii="Book Antiqua" w:hAnsi="Book Antiqua" w:cs="Times New Roman"/>
          <w:sz w:val="24"/>
          <w:szCs w:val="24"/>
        </w:rPr>
        <w:t xml:space="preserve"> plasticity</w:t>
      </w:r>
      <w:r w:rsidR="009A2734" w:rsidRPr="00AF55C3">
        <w:rPr>
          <w:rFonts w:ascii="Book Antiqua" w:hAnsi="Book Antiqua" w:cs="Times New Roman"/>
          <w:sz w:val="24"/>
          <w:szCs w:val="24"/>
        </w:rPr>
        <w:t>.</w:t>
      </w:r>
      <w:r w:rsidR="00512295">
        <w:rPr>
          <w:rFonts w:ascii="Book Antiqua" w:hAnsi="Book Antiqua" w:cs="Times New Roman"/>
          <w:sz w:val="24"/>
          <w:szCs w:val="24"/>
        </w:rPr>
        <w:t xml:space="preserve"> </w:t>
      </w:r>
      <w:r w:rsidR="009A2734" w:rsidRPr="00AF55C3">
        <w:rPr>
          <w:rFonts w:ascii="Book Antiqua" w:hAnsi="Book Antiqua" w:cs="Times New Roman"/>
          <w:sz w:val="24"/>
          <w:szCs w:val="24"/>
        </w:rPr>
        <w:t xml:space="preserve">The </w:t>
      </w:r>
      <w:r w:rsidRPr="00AF55C3">
        <w:rPr>
          <w:rFonts w:ascii="Book Antiqua" w:hAnsi="Book Antiqua" w:cs="Times New Roman"/>
          <w:sz w:val="24"/>
          <w:szCs w:val="24"/>
        </w:rPr>
        <w:t>malignant transformation of somatic cells, maintenance of TIC self-renewal capacity and bidirectional transition between TIC</w:t>
      </w:r>
      <w:r w:rsidR="00C24A09" w:rsidRPr="00AF55C3">
        <w:rPr>
          <w:rFonts w:ascii="Book Antiqua" w:hAnsi="Book Antiqua" w:cs="Times New Roman"/>
          <w:sz w:val="24"/>
          <w:szCs w:val="24"/>
        </w:rPr>
        <w:t>s</w:t>
      </w:r>
      <w:r w:rsidRPr="00AF55C3">
        <w:rPr>
          <w:rFonts w:ascii="Book Antiqua" w:hAnsi="Book Antiqua" w:cs="Times New Roman"/>
          <w:sz w:val="24"/>
          <w:szCs w:val="24"/>
        </w:rPr>
        <w:t xml:space="preserve"> and non-TIC</w:t>
      </w:r>
      <w:r w:rsidR="00C24A09" w:rsidRPr="00AF55C3">
        <w:rPr>
          <w:rFonts w:ascii="Book Antiqua" w:hAnsi="Book Antiqua" w:cs="Times New Roman"/>
          <w:sz w:val="24"/>
          <w:szCs w:val="24"/>
        </w:rPr>
        <w:t>s</w:t>
      </w:r>
      <w:r w:rsidR="009A2734" w:rsidRPr="00AF55C3">
        <w:rPr>
          <w:rFonts w:ascii="Book Antiqua" w:hAnsi="Book Antiqua" w:cs="Times New Roman"/>
          <w:sz w:val="24"/>
          <w:szCs w:val="24"/>
        </w:rPr>
        <w:t xml:space="preserve"> are all under the regulatory influence of epigenetic factors</w:t>
      </w:r>
      <w:r w:rsidR="00AB22F8" w:rsidRPr="00AF55C3">
        <w:rPr>
          <w:rFonts w:ascii="Book Antiqua" w:hAnsi="Book Antiqua" w:cs="Times New Roman"/>
          <w:sz w:val="24"/>
          <w:szCs w:val="24"/>
          <w:vertAlign w:val="superscript"/>
        </w:rPr>
        <w:fldChar w:fldCharType="begin">
          <w:fldData xml:space="preserve">PEVuZE5vdGU+PENpdGU+PEF1dGhvcj5Ub2g8L0F1dGhvcj48WWVhcj4yMDE3PC9ZZWFyPjxSZWNO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PEVuZE5vdGU+PENpdGU+PEF1dGhvcj5Ub2g8L0F1dGhvcj48WWVhcj4yMDE3PC9ZZWFyPjxSZWNO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B22F8" w:rsidRPr="00AF55C3">
        <w:rPr>
          <w:rFonts w:ascii="Book Antiqua" w:hAnsi="Book Antiqua" w:cs="Times New Roman"/>
          <w:sz w:val="24"/>
          <w:szCs w:val="24"/>
          <w:vertAlign w:val="superscript"/>
        </w:rPr>
      </w:r>
      <w:r w:rsidR="00AB22F8"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[91]</w:t>
      </w:r>
      <w:r w:rsidR="00AB22F8"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Major epigenetic variations including DNA hypermethylation, histone modification </w:t>
      </w:r>
      <w:r w:rsidRPr="00AF55C3">
        <w:rPr>
          <w:rFonts w:ascii="Book Antiqua" w:hAnsi="Book Antiqua" w:cs="Times New Roman"/>
          <w:sz w:val="24"/>
          <w:szCs w:val="24"/>
        </w:rPr>
        <w:lastRenderedPageBreak/>
        <w:t>and silencing of both microRNA</w:t>
      </w:r>
      <w:r w:rsidR="00C24A09" w:rsidRPr="00AF55C3">
        <w:rPr>
          <w:rFonts w:ascii="Book Antiqua" w:hAnsi="Book Antiqua" w:cs="Times New Roman"/>
          <w:sz w:val="24"/>
          <w:szCs w:val="24"/>
        </w:rPr>
        <w:t>s</w:t>
      </w:r>
      <w:r w:rsidRPr="00AF55C3">
        <w:rPr>
          <w:rFonts w:ascii="Book Antiqua" w:hAnsi="Book Antiqua" w:cs="Times New Roman"/>
          <w:sz w:val="24"/>
          <w:szCs w:val="24"/>
        </w:rPr>
        <w:t xml:space="preserve"> (miRNA</w:t>
      </w:r>
      <w:r w:rsidR="00C24A09" w:rsidRPr="00AF55C3">
        <w:rPr>
          <w:rFonts w:ascii="Book Antiqua" w:hAnsi="Book Antiqua" w:cs="Times New Roman"/>
          <w:sz w:val="24"/>
          <w:szCs w:val="24"/>
        </w:rPr>
        <w:t>s</w:t>
      </w:r>
      <w:r w:rsidRPr="00AF55C3">
        <w:rPr>
          <w:rFonts w:ascii="Book Antiqua" w:hAnsi="Book Antiqua" w:cs="Times New Roman"/>
          <w:sz w:val="24"/>
          <w:szCs w:val="24"/>
        </w:rPr>
        <w:t>) and long non-coding RNA</w:t>
      </w:r>
      <w:r w:rsidR="00C24A09" w:rsidRPr="00AF55C3">
        <w:rPr>
          <w:rFonts w:ascii="Book Antiqua" w:hAnsi="Book Antiqua" w:cs="Times New Roman"/>
          <w:sz w:val="24"/>
          <w:szCs w:val="24"/>
        </w:rPr>
        <w:t>s</w:t>
      </w:r>
      <w:r w:rsidRPr="00AF55C3">
        <w:rPr>
          <w:rFonts w:ascii="Book Antiqua" w:hAnsi="Book Antiqua" w:cs="Times New Roman"/>
          <w:sz w:val="24"/>
          <w:szCs w:val="24"/>
        </w:rPr>
        <w:t xml:space="preserve"> (lncRNA</w:t>
      </w:r>
      <w:r w:rsidR="00C24A09" w:rsidRPr="00AF55C3">
        <w:rPr>
          <w:rFonts w:ascii="Book Antiqua" w:hAnsi="Book Antiqua" w:cs="Times New Roman"/>
          <w:sz w:val="24"/>
          <w:szCs w:val="24"/>
        </w:rPr>
        <w:t>s</w:t>
      </w:r>
      <w:r w:rsidRPr="00AF55C3">
        <w:rPr>
          <w:rFonts w:ascii="Book Antiqua" w:hAnsi="Book Antiqua" w:cs="Times New Roman"/>
          <w:sz w:val="24"/>
          <w:szCs w:val="24"/>
        </w:rPr>
        <w:t xml:space="preserve">) have all be seen in the regulation of </w:t>
      </w:r>
      <w:r w:rsidR="00B40EA0" w:rsidRPr="00AF55C3">
        <w:rPr>
          <w:rFonts w:ascii="Book Antiqua" w:hAnsi="Book Antiqua" w:cs="Times New Roman"/>
          <w:sz w:val="24"/>
          <w:szCs w:val="24"/>
        </w:rPr>
        <w:t>GATIC</w:t>
      </w:r>
      <w:r w:rsidR="00C24A09" w:rsidRPr="00AF55C3">
        <w:rPr>
          <w:rFonts w:ascii="Book Antiqua" w:hAnsi="Book Antiqua" w:cs="Times New Roman"/>
          <w:sz w:val="24"/>
          <w:szCs w:val="24"/>
        </w:rPr>
        <w:t>s</w:t>
      </w:r>
      <w:r w:rsidRPr="00AF55C3">
        <w:rPr>
          <w:rFonts w:ascii="Book Antiqua" w:hAnsi="Book Antiqua" w:cs="Times New Roman"/>
          <w:sz w:val="24"/>
          <w:szCs w:val="24"/>
        </w:rPr>
        <w:t>. Activated oncogene ERas not only drives the tumorigenic growth</w:t>
      </w:r>
      <w:r w:rsidR="00C24A09" w:rsidRPr="00AF55C3">
        <w:rPr>
          <w:rFonts w:ascii="Book Antiqua" w:hAnsi="Book Antiqua" w:cs="Times New Roman"/>
          <w:sz w:val="24"/>
          <w:szCs w:val="24"/>
        </w:rPr>
        <w:t>,</w:t>
      </w:r>
      <w:r w:rsidRPr="00AF55C3">
        <w:rPr>
          <w:rFonts w:ascii="Book Antiqua" w:hAnsi="Book Antiqua" w:cs="Times New Roman"/>
          <w:sz w:val="24"/>
          <w:szCs w:val="24"/>
        </w:rPr>
        <w:t xml:space="preserve"> but </w:t>
      </w:r>
      <w:r w:rsidR="00C24A09" w:rsidRPr="00AF55C3">
        <w:rPr>
          <w:rFonts w:ascii="Book Antiqua" w:hAnsi="Book Antiqua" w:cs="Times New Roman"/>
          <w:sz w:val="24"/>
          <w:szCs w:val="24"/>
        </w:rPr>
        <w:t>is also</w:t>
      </w:r>
      <w:r w:rsidR="00C24A09" w:rsidRPr="00AF55C3" w:rsidDel="00C24A09">
        <w:rPr>
          <w:rFonts w:ascii="Book Antiqua" w:hAnsi="Book Antiqua" w:cs="Times New Roman"/>
          <w:sz w:val="24"/>
          <w:szCs w:val="24"/>
        </w:rPr>
        <w:t xml:space="preserve"> </w:t>
      </w:r>
      <w:r w:rsidR="00C24A09" w:rsidRPr="00AF55C3">
        <w:rPr>
          <w:rFonts w:ascii="Book Antiqua" w:hAnsi="Book Antiqua" w:cs="Times New Roman"/>
          <w:sz w:val="24"/>
          <w:szCs w:val="24"/>
        </w:rPr>
        <w:t xml:space="preserve">involved </w:t>
      </w:r>
      <w:r w:rsidRPr="00AF55C3">
        <w:rPr>
          <w:rFonts w:ascii="Book Antiqua" w:hAnsi="Book Antiqua" w:cs="Times New Roman"/>
          <w:sz w:val="24"/>
          <w:szCs w:val="24"/>
        </w:rPr>
        <w:t>in maintaining the TIC properties in GC</w:t>
      </w:r>
      <w:r w:rsidR="00AB22F8" w:rsidRPr="00AF55C3">
        <w:rPr>
          <w:rFonts w:ascii="Book Antiqua" w:hAnsi="Book Antiqua" w:cs="Times New Roman"/>
          <w:sz w:val="24"/>
          <w:szCs w:val="24"/>
          <w:vertAlign w:val="superscript"/>
        </w:rPr>
        <w:fldChar w:fldCharType="begin">
          <w:fldData xml:space="preserve">PEVuZE5vdGU+PENpdGU+PEF1dGhvcj5LdWJvdGE8L0F1dGhvcj48WWVhcj4yMDEwPC9ZZWFyPjxS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PEVuZE5vdGU+PENpdGU+PEF1dGhvcj5LdWJvdGE8L0F1dGhvcj48WWVhcj4yMDEwPC9ZZWFyPjxS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B22F8" w:rsidRPr="00AF55C3">
        <w:rPr>
          <w:rFonts w:ascii="Book Antiqua" w:hAnsi="Book Antiqua" w:cs="Times New Roman"/>
          <w:sz w:val="24"/>
          <w:szCs w:val="24"/>
          <w:vertAlign w:val="superscript"/>
        </w:rPr>
      </w:r>
      <w:r w:rsidR="00AB22F8" w:rsidRPr="00AF55C3">
        <w:rPr>
          <w:rFonts w:ascii="Book Antiqua" w:hAnsi="Book Antiqua" w:cs="Times New Roman"/>
          <w:sz w:val="24"/>
          <w:szCs w:val="24"/>
          <w:vertAlign w:val="superscript"/>
        </w:rPr>
        <w:fldChar w:fldCharType="separate"/>
      </w:r>
      <w:r w:rsidR="00326000">
        <w:rPr>
          <w:rFonts w:ascii="Book Antiqua" w:hAnsi="Book Antiqua" w:cs="Times New Roman"/>
          <w:noProof/>
          <w:sz w:val="24"/>
          <w:szCs w:val="24"/>
          <w:vertAlign w:val="superscript"/>
        </w:rPr>
        <w:t>[92,</w:t>
      </w:r>
      <w:r w:rsidR="00C936BF" w:rsidRPr="00AF55C3">
        <w:rPr>
          <w:rFonts w:ascii="Book Antiqua" w:hAnsi="Book Antiqua" w:cs="Times New Roman"/>
          <w:noProof/>
          <w:sz w:val="24"/>
          <w:szCs w:val="24"/>
          <w:vertAlign w:val="superscript"/>
        </w:rPr>
        <w:t>93]</w:t>
      </w:r>
      <w:r w:rsidR="00AB22F8"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Yashiro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PEVuZE5vdGU+PENpdGU+PEF1dGhvcj5ZYXNoaXJvPC9BdXRob3I+PFllYXI+MjAwOTwvWWVhcj48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PEVuZE5vdGU+PENpdGU+PEF1dGhvcj5ZYXNoaXJvPC9BdXRob3I+PFllYXI+MjAwOTwvWWVhcj48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[93]</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discovered that ERas promoter methylation was found in 6 of 7 GC cell lines without ERas expression, which could be reversed by DNA methyltransferase inhibitor. Loss of methylation in the promoter of ERas induced ERas activation and further increased </w:t>
      </w:r>
      <w:r w:rsidR="0003708E" w:rsidRPr="00AF55C3">
        <w:rPr>
          <w:rFonts w:ascii="Book Antiqua" w:hAnsi="Book Antiqua" w:cs="Times New Roman"/>
          <w:sz w:val="24"/>
          <w:szCs w:val="24"/>
        </w:rPr>
        <w:t>SP</w:t>
      </w:r>
      <w:r w:rsidRPr="00AF55C3">
        <w:rPr>
          <w:rFonts w:ascii="Book Antiqua" w:hAnsi="Book Antiqua" w:cs="Times New Roman"/>
          <w:sz w:val="24"/>
          <w:szCs w:val="24"/>
        </w:rPr>
        <w:t xml:space="preserve"> cells in which </w:t>
      </w:r>
      <w:r w:rsidR="00B40EA0" w:rsidRPr="00AF55C3">
        <w:rPr>
          <w:rFonts w:ascii="Book Antiqua" w:hAnsi="Book Antiqua" w:cs="Times New Roman"/>
          <w:sz w:val="24"/>
          <w:szCs w:val="24"/>
        </w:rPr>
        <w:t>GATIC</w:t>
      </w:r>
      <w:r w:rsidR="0095761E" w:rsidRPr="00AF55C3">
        <w:rPr>
          <w:rFonts w:ascii="Book Antiqua" w:hAnsi="Book Antiqua" w:cs="Times New Roman"/>
          <w:sz w:val="24"/>
          <w:szCs w:val="24"/>
        </w:rPr>
        <w:t>s are</w:t>
      </w:r>
      <w:r w:rsidRPr="00AF55C3">
        <w:rPr>
          <w:rFonts w:ascii="Book Antiqua" w:hAnsi="Book Antiqua" w:cs="Times New Roman"/>
          <w:sz w:val="24"/>
          <w:szCs w:val="24"/>
        </w:rPr>
        <w:t xml:space="preserve"> is enriched. Tomita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PEVuZE5vdGU+PENpdGU+PEF1dGhvcj5Ub21pdGE8L0F1dGhvcj48WWVhcj4yMDExPC9ZZWFyPjxS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R2FzdHJvZW50ZXJvbG9neTwvYWJici0xPjwvYWx0LXBlcmlvZGljYWw+PHBhZ2VzPjg3OS05MTwv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PEVuZE5vdGU+PENpdGU+PEF1dGhvcj5Ub21pdGE8L0F1dGhvcj48WWVhcj4yMDExPC9ZZWFyPjxS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R2FzdHJvZW50ZXJvbG9neTwvYWJici0xPjwvYWx0LXBlcmlvZGljYWw+PHBhZ2VzPjg3OS05MTwv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[94]</w:t>
      </w:r>
      <w:r w:rsidR="00326000" w:rsidRPr="00AF55C3">
        <w:rPr>
          <w:rFonts w:ascii="Book Antiqua" w:hAnsi="Book Antiqua" w:cs="Times New Roman"/>
          <w:sz w:val="24"/>
          <w:szCs w:val="24"/>
          <w:vertAlign w:val="superscript"/>
        </w:rPr>
        <w:fldChar w:fldCharType="end"/>
      </w:r>
      <w:r w:rsidR="00326000">
        <w:rPr>
          <w:rFonts w:ascii="Book Antiqua" w:hAnsi="Book Antiqua" w:cs="Times New Roman" w:hint="eastAsia"/>
          <w:sz w:val="24"/>
          <w:szCs w:val="24"/>
          <w:vertAlign w:val="superscript"/>
        </w:rPr>
        <w:t xml:space="preserve"> </w:t>
      </w:r>
      <w:r w:rsidRPr="00AF55C3">
        <w:rPr>
          <w:rFonts w:ascii="Book Antiqua" w:hAnsi="Book Antiqua" w:cs="Times New Roman"/>
          <w:sz w:val="24"/>
          <w:szCs w:val="24"/>
        </w:rPr>
        <w:t xml:space="preserve">reported that methylation and histone modification at the Tff1 promoter led to the extensive inactivation of tumor suppressor gene Tff1 and further </w:t>
      </w:r>
      <w:r w:rsidR="00C0652E" w:rsidRPr="00AF55C3">
        <w:rPr>
          <w:rFonts w:ascii="Book Antiqua" w:hAnsi="Book Antiqua" w:cs="Times New Roman"/>
          <w:sz w:val="24"/>
          <w:szCs w:val="24"/>
        </w:rPr>
        <w:t xml:space="preserve">facilitated </w:t>
      </w:r>
      <w:r w:rsidRPr="00AF55C3">
        <w:rPr>
          <w:rFonts w:ascii="Book Antiqua" w:hAnsi="Book Antiqua" w:cs="Times New Roman"/>
          <w:sz w:val="24"/>
          <w:szCs w:val="24"/>
        </w:rPr>
        <w:t xml:space="preserve">the initiation of GC in MNU-treated wild-type mice. The epigenetic silencing in the TFF1 promoter could be partially reversed by gastrin, indicating the role of epigenetic silencing in plastic process of GC development. Moreover, epigenetic alterations </w:t>
      </w:r>
      <w:r w:rsidR="00EB4EA2" w:rsidRPr="00AF55C3">
        <w:rPr>
          <w:rFonts w:ascii="Book Antiqua" w:hAnsi="Book Antiqua" w:cs="Times New Roman"/>
          <w:sz w:val="24"/>
          <w:szCs w:val="24"/>
        </w:rPr>
        <w:t xml:space="preserve">can </w:t>
      </w:r>
      <w:r w:rsidRPr="00AF55C3">
        <w:rPr>
          <w:rFonts w:ascii="Book Antiqua" w:hAnsi="Book Antiqua" w:cs="Times New Roman"/>
          <w:sz w:val="24"/>
          <w:szCs w:val="24"/>
        </w:rPr>
        <w:t xml:space="preserve">also indirectly regulate the status of </w:t>
      </w:r>
      <w:r w:rsidR="00B40EA0" w:rsidRPr="00AF55C3">
        <w:rPr>
          <w:rFonts w:ascii="Book Antiqua" w:hAnsi="Book Antiqua" w:cs="Times New Roman"/>
          <w:sz w:val="24"/>
          <w:szCs w:val="24"/>
        </w:rPr>
        <w:t>GATIC</w:t>
      </w:r>
      <w:r w:rsidR="00EB4EA2" w:rsidRPr="00AF55C3">
        <w:rPr>
          <w:rFonts w:ascii="Book Antiqua" w:hAnsi="Book Antiqua" w:cs="Times New Roman"/>
          <w:sz w:val="24"/>
          <w:szCs w:val="24"/>
        </w:rPr>
        <w:t>s</w:t>
      </w:r>
      <w:r w:rsidRPr="00AF55C3">
        <w:rPr>
          <w:rFonts w:ascii="Book Antiqua" w:hAnsi="Book Antiqua" w:cs="Times New Roman"/>
          <w:sz w:val="24"/>
          <w:szCs w:val="24"/>
        </w:rPr>
        <w:t xml:space="preserve"> through influencing key regulators in TIC-related signaling pathways. Yoda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PEVuZE5vdGU+PENpdGU+PEF1dGhvcj5Zb2RhPC9BdXRob3I+PFllYXI+MjAxNTwvWWVhcj48UmVj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bHQtcGVyaW9kaWNhbD48cGFnZXM+NjUtNzY8L3BhZ2VzPjx2b2x1bWU+MTg8L3ZvbHVtZT48bnVt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PEVuZE5vdGU+PENpdGU+PEF1dGhvcj5Zb2RhPC9BdXRob3I+PFllYXI+MjAxNTwvWWVhcj48UmVj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bHQtcGVyaW9kaWNhbD48cGFnZXM+NjUtNzY8L3BhZ2VzPjx2b2x1bWU+MTg8L3ZvbHVtZT48bnVt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[95]</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that aberrant methylation of DKK3, NKD1 and SFRP1</w:t>
      </w:r>
      <w:r w:rsidR="00EB4EA2"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C21004" w:rsidRPr="00AF55C3">
        <w:rPr>
          <w:rFonts w:ascii="Book Antiqua" w:hAnsi="Book Antiqua" w:cs="Times New Roman"/>
          <w:sz w:val="24"/>
          <w:szCs w:val="24"/>
        </w:rPr>
        <w:t>negative regulators of WNT pathway</w:t>
      </w:r>
      <w:r w:rsidRPr="00AF55C3">
        <w:rPr>
          <w:rFonts w:ascii="Book Antiqua" w:hAnsi="Book Antiqua" w:cs="Times New Roman"/>
          <w:sz w:val="24"/>
          <w:szCs w:val="24"/>
        </w:rPr>
        <w:t xml:space="preserve">, </w:t>
      </w:r>
      <w:r w:rsidR="00C0652E" w:rsidRPr="00AF55C3">
        <w:rPr>
          <w:rFonts w:ascii="Book Antiqua" w:hAnsi="Book Antiqua" w:cs="Times New Roman"/>
          <w:sz w:val="24"/>
          <w:szCs w:val="24"/>
        </w:rPr>
        <w:t xml:space="preserve">induced </w:t>
      </w:r>
      <w:r w:rsidRPr="00AF55C3">
        <w:rPr>
          <w:rFonts w:ascii="Book Antiqua" w:hAnsi="Book Antiqua" w:cs="Times New Roman"/>
          <w:sz w:val="24"/>
          <w:szCs w:val="24"/>
        </w:rPr>
        <w:t>the activation Wnt/β-catenin pathway</w:t>
      </w:r>
      <w:r w:rsidR="00056F09" w:rsidRPr="00AF55C3">
        <w:rPr>
          <w:rFonts w:ascii="Book Antiqua" w:hAnsi="Book Antiqua" w:cs="Times New Roman"/>
          <w:sz w:val="24"/>
          <w:szCs w:val="24"/>
        </w:rPr>
        <w:t xml:space="preserve"> and</w:t>
      </w:r>
      <w:r w:rsidRPr="00AF55C3">
        <w:rPr>
          <w:rFonts w:ascii="Book Antiqua" w:hAnsi="Book Antiqua" w:cs="Times New Roman"/>
          <w:sz w:val="24"/>
          <w:szCs w:val="24"/>
        </w:rPr>
        <w:t xml:space="preserve"> further </w:t>
      </w:r>
      <w:r w:rsidR="00C0652E" w:rsidRPr="00AF55C3">
        <w:rPr>
          <w:rFonts w:ascii="Book Antiqua" w:hAnsi="Book Antiqua" w:cs="Times New Roman"/>
          <w:sz w:val="24"/>
          <w:szCs w:val="24"/>
        </w:rPr>
        <w:t xml:space="preserve">contributed </w:t>
      </w:r>
      <w:r w:rsidRPr="00AF55C3">
        <w:rPr>
          <w:rFonts w:ascii="Book Antiqua" w:hAnsi="Book Antiqua" w:cs="Times New Roman"/>
          <w:sz w:val="24"/>
          <w:szCs w:val="24"/>
        </w:rPr>
        <w:t xml:space="preserve">to regulation of multiple aspects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functional </w:t>
      </w:r>
      <w:r w:rsidR="00EB4EA2" w:rsidRPr="00AF55C3">
        <w:rPr>
          <w:rFonts w:ascii="Book Antiqua" w:hAnsi="Book Antiqua" w:cs="Times New Roman"/>
          <w:sz w:val="24"/>
          <w:szCs w:val="24"/>
        </w:rPr>
        <w:t>activities</w:t>
      </w:r>
      <w:r w:rsidRPr="00AF55C3">
        <w:rPr>
          <w:rFonts w:ascii="Book Antiqua" w:hAnsi="Book Antiqua" w:cs="Times New Roman"/>
          <w:sz w:val="24"/>
          <w:szCs w:val="24"/>
        </w:rPr>
        <w:t xml:space="preserve">. Wang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PEVuZE5vdGU+PENpdGU+PEF1dGhvcj5XYW5nPC9BdXRob3I+PFllYXI+MjAwNjwvWWVhcj48UmVj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PEVuZE5vdGU+PENpdGU+PEF1dGhvcj5XYW5nPC9BdXRob3I+PFllYXI+MjAwNjwvWWVhcj48UmVj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[96]</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that hypomethylation of SHH promoter increased the aberrant expression of SHH ligands </w:t>
      </w:r>
      <w:r w:rsidR="00EB4EA2" w:rsidRPr="00AF55C3">
        <w:rPr>
          <w:rFonts w:ascii="Book Antiqua" w:hAnsi="Book Antiqua" w:cs="Times New Roman"/>
          <w:sz w:val="24"/>
          <w:szCs w:val="24"/>
        </w:rPr>
        <w:t xml:space="preserve">in </w:t>
      </w:r>
      <w:r w:rsidRPr="00AF55C3">
        <w:rPr>
          <w:rFonts w:ascii="Book Antiqua" w:hAnsi="Book Antiqua" w:cs="Times New Roman"/>
          <w:sz w:val="24"/>
          <w:szCs w:val="24"/>
        </w:rPr>
        <w:t xml:space="preserve">GC cells, leading to further enhanced SHH pathway activity and dysregulated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properties. Non-coding RNA </w:t>
      </w:r>
      <w:r w:rsidR="00EB4EA2" w:rsidRPr="00AF55C3">
        <w:rPr>
          <w:rFonts w:ascii="Book Antiqua" w:hAnsi="Book Antiqua" w:cs="Times New Roman"/>
          <w:sz w:val="24"/>
          <w:szCs w:val="24"/>
        </w:rPr>
        <w:t xml:space="preserve">can </w:t>
      </w:r>
      <w:r w:rsidRPr="00AF55C3">
        <w:rPr>
          <w:rFonts w:ascii="Book Antiqua" w:hAnsi="Book Antiqua" w:cs="Times New Roman"/>
          <w:sz w:val="24"/>
          <w:szCs w:val="24"/>
        </w:rPr>
        <w:t>also exert regulatory effect</w:t>
      </w:r>
      <w:r w:rsidR="00EB4EA2" w:rsidRPr="00AF55C3">
        <w:rPr>
          <w:rFonts w:ascii="Book Antiqua" w:hAnsi="Book Antiqua" w:cs="Times New Roman"/>
          <w:sz w:val="24"/>
          <w:szCs w:val="24"/>
        </w:rPr>
        <w:t>s</w:t>
      </w:r>
      <w:r w:rsidRPr="00AF55C3">
        <w:rPr>
          <w:rFonts w:ascii="Book Antiqua" w:hAnsi="Book Antiqua" w:cs="Times New Roman"/>
          <w:sz w:val="24"/>
          <w:szCs w:val="24"/>
        </w:rPr>
        <w:t xml:space="preserve"> on </w:t>
      </w:r>
      <w:r w:rsidR="00B40EA0" w:rsidRPr="00AF55C3">
        <w:rPr>
          <w:rFonts w:ascii="Book Antiqua" w:hAnsi="Book Antiqua" w:cs="Times New Roman"/>
          <w:sz w:val="24"/>
          <w:szCs w:val="24"/>
        </w:rPr>
        <w:t>GATIC</w:t>
      </w:r>
      <w:r w:rsidR="00EB4EA2" w:rsidRPr="00AF55C3">
        <w:rPr>
          <w:rFonts w:ascii="Book Antiqua" w:hAnsi="Book Antiqua" w:cs="Times New Roman"/>
          <w:sz w:val="24"/>
          <w:szCs w:val="24"/>
        </w:rPr>
        <w:t>s</w:t>
      </w:r>
      <w:r w:rsidRPr="00AF55C3">
        <w:rPr>
          <w:rFonts w:ascii="Book Antiqua" w:hAnsi="Book Antiqua" w:cs="Times New Roman"/>
          <w:sz w:val="24"/>
          <w:szCs w:val="24"/>
        </w:rPr>
        <w:t xml:space="preserve"> in similar manner. For instance, microRNA-106b down-regulates Smad7 and subsequently activates TGF-ß/Smad pathway, which in turn promotes the self-renewal and EMT characteristics of CD44</w:t>
      </w:r>
      <w:r w:rsidR="004C5C55" w:rsidRPr="00AF55C3">
        <w:rPr>
          <w:rFonts w:ascii="Book Antiqua" w:hAnsi="Book Antiqua" w:cs="Times New Roman"/>
          <w:sz w:val="24"/>
          <w:szCs w:val="24"/>
        </w:rPr>
        <w:t>(</w:t>
      </w:r>
      <w:r w:rsidR="00EB4EA2" w:rsidRPr="00AF55C3">
        <w:rPr>
          <w:rFonts w:ascii="Book Antiqua" w:hAnsi="Book Antiqua" w:cs="Times New Roman"/>
          <w:sz w:val="24"/>
          <w:szCs w:val="24"/>
        </w:rPr>
        <w:t>+</w:t>
      </w:r>
      <w:r w:rsidR="00FE4F4D" w:rsidRPr="00AF55C3">
        <w:rPr>
          <w:rFonts w:ascii="Book Antiqua" w:hAnsi="Book Antiqua" w:cs="Times New Roman"/>
          <w:sz w:val="24"/>
          <w:szCs w:val="24"/>
        </w:rPr>
        <w:t>) GC</w:t>
      </w:r>
      <w:r w:rsidRPr="00AF55C3">
        <w:rPr>
          <w:rFonts w:ascii="Book Antiqua" w:hAnsi="Book Antiqua" w:cs="Times New Roman"/>
          <w:sz w:val="24"/>
          <w:szCs w:val="24"/>
        </w:rPr>
        <w:t xml:space="preserve"> cells</w:t>
      </w:r>
      <w:r w:rsidR="00DF43C7" w:rsidRPr="00AF55C3">
        <w:rPr>
          <w:rFonts w:ascii="Book Antiqua" w:hAnsi="Book Antiqua" w:cs="Times New Roman"/>
          <w:sz w:val="24"/>
          <w:szCs w:val="24"/>
          <w:vertAlign w:val="superscript"/>
        </w:rPr>
        <w:fldChar w:fldCharType="begin">
          <w:fldData xml:space="preserve">PEVuZE5vdGU+PENpdGU+PEF1dGhvcj5ZdTwvQXV0aG9yPjxZZWFyPjIwMTQ8L1llYXI+PFJlY051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PEVuZE5vdGU+PENpdGU+PEF1dGhvcj5ZdTwvQXV0aG9yPjxZZWFyPjIwMTQ8L1llYXI+PFJlY051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DF43C7" w:rsidRPr="00AF55C3">
        <w:rPr>
          <w:rFonts w:ascii="Book Antiqua" w:hAnsi="Book Antiqua" w:cs="Times New Roman"/>
          <w:sz w:val="24"/>
          <w:szCs w:val="24"/>
          <w:vertAlign w:val="superscript"/>
        </w:rPr>
      </w:r>
      <w:r w:rsidR="00DF43C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[97]</w:t>
      </w:r>
      <w:r w:rsidR="00DF43C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FE4F4D" w:rsidRPr="00AF55C3">
        <w:rPr>
          <w:rFonts w:ascii="Book Antiqua" w:hAnsi="Book Antiqua" w:cs="Times New Roman"/>
          <w:sz w:val="24"/>
          <w:szCs w:val="24"/>
        </w:rPr>
        <w:t>M</w:t>
      </w:r>
      <w:r w:rsidRPr="00AF55C3">
        <w:rPr>
          <w:rFonts w:ascii="Book Antiqua" w:hAnsi="Book Antiqua" w:cs="Times New Roman"/>
          <w:sz w:val="24"/>
          <w:szCs w:val="24"/>
        </w:rPr>
        <w:t>icroRNA</w:t>
      </w:r>
      <w:r w:rsidRPr="00AF55C3">
        <w:rPr>
          <w:rFonts w:ascii="MS Mincho" w:eastAsia="MS Mincho" w:hAnsi="MS Mincho" w:cs="MS Mincho" w:hint="eastAsia"/>
          <w:sz w:val="24"/>
          <w:szCs w:val="24"/>
        </w:rPr>
        <w:t>‑</w:t>
      </w:r>
      <w:r w:rsidRPr="00AF55C3">
        <w:rPr>
          <w:rFonts w:ascii="Book Antiqua" w:hAnsi="Book Antiqua" w:cs="Times New Roman"/>
          <w:sz w:val="24"/>
          <w:szCs w:val="24"/>
        </w:rPr>
        <w:t>483</w:t>
      </w:r>
      <w:r w:rsidRPr="00AF55C3">
        <w:rPr>
          <w:rFonts w:ascii="MS Mincho" w:eastAsia="MS Mincho" w:hAnsi="MS Mincho" w:cs="MS Mincho" w:hint="eastAsia"/>
          <w:sz w:val="24"/>
          <w:szCs w:val="24"/>
        </w:rPr>
        <w:t>‑</w:t>
      </w:r>
      <w:r w:rsidRPr="00AF55C3">
        <w:rPr>
          <w:rFonts w:ascii="Book Antiqua" w:hAnsi="Book Antiqua" w:cs="Times New Roman"/>
          <w:sz w:val="24"/>
          <w:szCs w:val="24"/>
        </w:rPr>
        <w:t>5p is seen</w:t>
      </w:r>
      <w:r w:rsidR="00FE4F4D" w:rsidRPr="00AF55C3">
        <w:rPr>
          <w:rFonts w:ascii="Book Antiqua" w:hAnsi="Book Antiqua" w:cs="Times New Roman"/>
          <w:sz w:val="24"/>
          <w:szCs w:val="24"/>
        </w:rPr>
        <w:t xml:space="preserve"> overexpressed in GC spheroid cultures. Furthermore, i</w:t>
      </w:r>
      <w:r w:rsidRPr="00AF55C3">
        <w:rPr>
          <w:rFonts w:ascii="Book Antiqua" w:hAnsi="Book Antiqua" w:cs="Times New Roman"/>
          <w:sz w:val="24"/>
          <w:szCs w:val="24"/>
        </w:rPr>
        <w:t xml:space="preserve">t is identified that </w:t>
      </w:r>
      <w:r w:rsidR="00FE4F4D" w:rsidRPr="00AF55C3">
        <w:rPr>
          <w:rFonts w:ascii="Book Antiqua" w:hAnsi="Book Antiqua" w:cs="Times New Roman"/>
          <w:sz w:val="24"/>
          <w:szCs w:val="24"/>
        </w:rPr>
        <w:t>this microRNA</w:t>
      </w:r>
      <w:r w:rsidR="0001201E" w:rsidRPr="00AF55C3">
        <w:rPr>
          <w:rFonts w:ascii="Book Antiqua" w:hAnsi="Book Antiqua" w:cs="Times New Roman"/>
          <w:sz w:val="24"/>
          <w:szCs w:val="24"/>
        </w:rPr>
        <w:t xml:space="preserve"> </w:t>
      </w:r>
      <w:r w:rsidRPr="00AF55C3">
        <w:rPr>
          <w:rFonts w:ascii="Book Antiqua" w:hAnsi="Book Antiqua" w:cs="Times New Roman"/>
          <w:sz w:val="24"/>
          <w:szCs w:val="24"/>
        </w:rPr>
        <w:t>increases the expression of β</w:t>
      </w:r>
      <w:r w:rsidRPr="00AF55C3">
        <w:rPr>
          <w:rFonts w:ascii="MS Mincho" w:eastAsia="MS Mincho" w:hAnsi="MS Mincho" w:cs="MS Mincho" w:hint="eastAsia"/>
          <w:sz w:val="24"/>
          <w:szCs w:val="24"/>
        </w:rPr>
        <w:t>‑</w:t>
      </w:r>
      <w:r w:rsidRPr="00AF55C3">
        <w:rPr>
          <w:rFonts w:ascii="Book Antiqua" w:hAnsi="Book Antiqua" w:cs="Times New Roman"/>
          <w:sz w:val="24"/>
          <w:szCs w:val="24"/>
        </w:rPr>
        <w:t>catenin and its downstream molecules including cyclin D1, Bcl-2 and MMP2, which enhance both invasiveness and self-renewal capacity of GC cells</w:t>
      </w:r>
      <w:r w:rsidR="00DF43C7" w:rsidRPr="00AF55C3">
        <w:rPr>
          <w:rFonts w:ascii="Book Antiqua" w:hAnsi="Book Antiqua" w:cs="Times New Roman"/>
          <w:sz w:val="24"/>
          <w:szCs w:val="24"/>
          <w:vertAlign w:val="superscript"/>
        </w:rPr>
        <w:fldChar w:fldCharType="begin">
          <w:fldData xml:space="preserve">PEVuZE5vdGU+PENpdGU+PEF1dGhvcj5XdTwvQXV0aG9yPjxZZWFyPjIwMTY8L1llYXI+PFJlY051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YWx0LXBlcmlvZGljYWw+PHBhZ2VzPjM0MjEtODwvcGFnZXM+PHZvbHVtZT4xNDwvdm9sdW1lPjxu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PEVuZE5vdGU+PENpdGU+PEF1dGhvcj5XdTwvQXV0aG9yPjxZZWFyPjIwMTY8L1llYXI+PFJlY051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DF43C7" w:rsidRPr="00AF55C3">
        <w:rPr>
          <w:rFonts w:ascii="Book Antiqua" w:hAnsi="Book Antiqua" w:cs="Times New Roman"/>
          <w:sz w:val="24"/>
          <w:szCs w:val="24"/>
          <w:vertAlign w:val="superscript"/>
        </w:rPr>
      </w:r>
      <w:r w:rsidR="00DF43C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[98]</w:t>
      </w:r>
      <w:r w:rsidR="00DF43C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p>
    <w:p w14:paraId="163C3054"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6BDE14EE" w14:textId="19286133" w:rsidR="00D6427E" w:rsidRPr="00326000" w:rsidRDefault="00D6427E" w:rsidP="00326000">
      <w:pPr>
        <w:pStyle w:val="ListParagraph"/>
        <w:adjustRightInd w:val="0"/>
        <w:snapToGrid w:val="0"/>
        <w:spacing w:after="0" w:line="360" w:lineRule="auto"/>
        <w:ind w:left="0"/>
        <w:contextualSpacing w:val="0"/>
        <w:rPr>
          <w:rFonts w:ascii="Book Antiqua" w:hAnsi="Book Antiqua" w:cs="Times New Roman"/>
          <w:b/>
          <w:sz w:val="24"/>
          <w:szCs w:val="24"/>
        </w:rPr>
      </w:pPr>
      <w:r w:rsidRPr="00AF55C3">
        <w:rPr>
          <w:rFonts w:ascii="Book Antiqua" w:hAnsi="Book Antiqua" w:cs="Times New Roman"/>
          <w:b/>
          <w:sz w:val="24"/>
          <w:szCs w:val="24"/>
        </w:rPr>
        <w:t>Tumor microenvironment</w:t>
      </w:r>
      <w:r w:rsidR="00C86C64" w:rsidRPr="00AF55C3">
        <w:rPr>
          <w:rFonts w:ascii="Book Antiqua" w:hAnsi="Book Antiqua" w:cs="Times New Roman"/>
          <w:b/>
          <w:sz w:val="24"/>
          <w:szCs w:val="24"/>
        </w:rPr>
        <w:t>s</w:t>
      </w:r>
      <w:r w:rsidRPr="00AF55C3">
        <w:rPr>
          <w:rFonts w:ascii="Book Antiqua" w:hAnsi="Book Antiqua" w:cs="Times New Roman"/>
          <w:b/>
          <w:sz w:val="24"/>
          <w:szCs w:val="24"/>
        </w:rPr>
        <w:t xml:space="preserve"> (TIC niche</w:t>
      </w:r>
      <w:r w:rsidR="00C86C64" w:rsidRPr="00AF55C3">
        <w:rPr>
          <w:rFonts w:ascii="Book Antiqua" w:hAnsi="Book Antiqua" w:cs="Times New Roman"/>
          <w:b/>
          <w:sz w:val="24"/>
          <w:szCs w:val="24"/>
        </w:rPr>
        <w:t>s</w:t>
      </w:r>
      <w:r w:rsidRPr="00AF55C3">
        <w:rPr>
          <w:rFonts w:ascii="Book Antiqua" w:hAnsi="Book Antiqua" w:cs="Times New Roman"/>
          <w:b/>
          <w:sz w:val="24"/>
          <w:szCs w:val="24"/>
        </w:rPr>
        <w:t>)</w:t>
      </w:r>
      <w:r w:rsidR="00326000">
        <w:rPr>
          <w:rFonts w:ascii="Book Antiqua" w:hAnsi="Book Antiqua" w:cs="Times New Roman" w:hint="eastAsia"/>
          <w:b/>
          <w:sz w:val="24"/>
          <w:szCs w:val="24"/>
        </w:rPr>
        <w:t xml:space="preserve">: </w:t>
      </w:r>
      <w:r w:rsidRPr="00AF55C3">
        <w:rPr>
          <w:rFonts w:ascii="Book Antiqua" w:hAnsi="Book Antiqua" w:cs="Times New Roman"/>
          <w:sz w:val="24"/>
          <w:szCs w:val="24"/>
        </w:rPr>
        <w:t xml:space="preserve">Apart from intrinsic regulation of </w:t>
      </w:r>
      <w:r w:rsidR="00B40EA0" w:rsidRPr="00AF55C3">
        <w:rPr>
          <w:rFonts w:ascii="Book Antiqua" w:hAnsi="Book Antiqua" w:cs="Times New Roman"/>
          <w:sz w:val="24"/>
          <w:szCs w:val="24"/>
        </w:rPr>
        <w:lastRenderedPageBreak/>
        <w:t>GATIC</w:t>
      </w:r>
      <w:r w:rsidR="00C86C64" w:rsidRPr="00AF55C3">
        <w:rPr>
          <w:rFonts w:ascii="Book Antiqua" w:hAnsi="Book Antiqua" w:cs="Times New Roman"/>
          <w:sz w:val="24"/>
          <w:szCs w:val="24"/>
        </w:rPr>
        <w:t>s</w:t>
      </w:r>
      <w:r w:rsidRPr="00AF55C3">
        <w:rPr>
          <w:rFonts w:ascii="Book Antiqua" w:hAnsi="Book Antiqua" w:cs="Times New Roman"/>
          <w:sz w:val="24"/>
          <w:szCs w:val="24"/>
        </w:rPr>
        <w:t xml:space="preserve"> and </w:t>
      </w:r>
      <w:r w:rsidR="00C86C64" w:rsidRPr="00AF55C3">
        <w:rPr>
          <w:rFonts w:ascii="Book Antiqua" w:hAnsi="Book Antiqua" w:cs="Times New Roman"/>
          <w:sz w:val="24"/>
          <w:szCs w:val="24"/>
        </w:rPr>
        <w:t xml:space="preserve">their </w:t>
      </w:r>
      <w:r w:rsidRPr="00AF55C3">
        <w:rPr>
          <w:rFonts w:ascii="Book Antiqua" w:hAnsi="Book Antiqua" w:cs="Times New Roman"/>
          <w:sz w:val="24"/>
          <w:szCs w:val="24"/>
        </w:rPr>
        <w:t>plasticity by genetic and epigenetic alteration</w:t>
      </w:r>
      <w:r w:rsidR="00C86C64" w:rsidRPr="00AF55C3">
        <w:rPr>
          <w:rFonts w:ascii="Book Antiqua" w:hAnsi="Book Antiqua" w:cs="Times New Roman"/>
          <w:sz w:val="24"/>
          <w:szCs w:val="24"/>
        </w:rPr>
        <w:t>s</w:t>
      </w:r>
      <w:r w:rsidRPr="00AF55C3">
        <w:rPr>
          <w:rFonts w:ascii="Book Antiqua" w:hAnsi="Book Antiqua" w:cs="Times New Roman"/>
          <w:sz w:val="24"/>
          <w:szCs w:val="24"/>
        </w:rPr>
        <w:t>, TIC niche</w:t>
      </w:r>
      <w:r w:rsidR="00C86C64"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C86C64" w:rsidRPr="00326000">
        <w:rPr>
          <w:rFonts w:ascii="Book Antiqua" w:hAnsi="Book Antiqua" w:cs="Times New Roman"/>
          <w:sz w:val="24"/>
          <w:szCs w:val="24"/>
        </w:rPr>
        <w:t xml:space="preserve">are </w:t>
      </w:r>
      <w:r w:rsidRPr="00326000">
        <w:rPr>
          <w:rFonts w:ascii="Book Antiqua" w:hAnsi="Book Antiqua" w:cs="Times New Roman"/>
          <w:sz w:val="24"/>
          <w:szCs w:val="24"/>
        </w:rPr>
        <w:t xml:space="preserve">also key </w:t>
      </w:r>
      <w:r w:rsidR="00B40EA0" w:rsidRPr="00326000">
        <w:rPr>
          <w:rFonts w:ascii="Book Antiqua" w:hAnsi="Book Antiqua" w:cs="Times New Roman"/>
          <w:sz w:val="24"/>
          <w:szCs w:val="24"/>
        </w:rPr>
        <w:t>GATIC</w:t>
      </w:r>
      <w:r w:rsidRPr="00326000">
        <w:rPr>
          <w:rFonts w:ascii="Book Antiqua" w:hAnsi="Book Antiqua" w:cs="Times New Roman"/>
          <w:sz w:val="24"/>
          <w:szCs w:val="24"/>
        </w:rPr>
        <w:t xml:space="preserve"> regulator</w:t>
      </w:r>
      <w:r w:rsidR="00C86C64" w:rsidRPr="00326000">
        <w:rPr>
          <w:rFonts w:ascii="Book Antiqua" w:hAnsi="Book Antiqua" w:cs="Times New Roman"/>
          <w:sz w:val="24"/>
          <w:szCs w:val="24"/>
        </w:rPr>
        <w:t>s</w:t>
      </w:r>
      <w:r w:rsidRPr="00326000">
        <w:rPr>
          <w:rFonts w:ascii="Book Antiqua" w:hAnsi="Book Antiqua" w:cs="Times New Roman"/>
          <w:sz w:val="24"/>
          <w:szCs w:val="24"/>
        </w:rPr>
        <w:t xml:space="preserve"> within the tumor microenvironment (TME)</w:t>
      </w:r>
      <w:r w:rsidR="002C7562" w:rsidRPr="00326000">
        <w:rPr>
          <w:rFonts w:ascii="Book Antiqua" w:hAnsi="Book Antiqua" w:cs="Times New Roman"/>
          <w:sz w:val="24"/>
          <w:szCs w:val="24"/>
        </w:rPr>
        <w:t xml:space="preserve"> (</w:t>
      </w:r>
      <w:r w:rsidR="002C7562" w:rsidRPr="00326000">
        <w:rPr>
          <w:rFonts w:ascii="Book Antiqua" w:hAnsi="Book Antiqua" w:cs="Times New Roman"/>
          <w:sz w:val="24"/>
          <w:szCs w:val="24"/>
        </w:rPr>
        <w:fldChar w:fldCharType="begin"/>
      </w:r>
      <w:r w:rsidR="002C7562" w:rsidRPr="00326000">
        <w:rPr>
          <w:rFonts w:ascii="Book Antiqua" w:hAnsi="Book Antiqua" w:cs="Times New Roman"/>
          <w:sz w:val="24"/>
          <w:szCs w:val="24"/>
        </w:rPr>
        <w:instrText xml:space="preserve"> REF _Ref512699193 \h </w:instrText>
      </w:r>
      <w:r w:rsidR="008B0F54" w:rsidRPr="00326000">
        <w:rPr>
          <w:rFonts w:ascii="Book Antiqua" w:hAnsi="Book Antiqua" w:cs="Times New Roman"/>
          <w:sz w:val="24"/>
          <w:szCs w:val="24"/>
        </w:rPr>
        <w:instrText xml:space="preserve"> \* MERGEFORMAT </w:instrText>
      </w:r>
      <w:r w:rsidR="002C7562" w:rsidRPr="00326000">
        <w:rPr>
          <w:rFonts w:ascii="Book Antiqua" w:hAnsi="Book Antiqua" w:cs="Times New Roman"/>
          <w:sz w:val="24"/>
          <w:szCs w:val="24"/>
        </w:rPr>
      </w:r>
      <w:r w:rsidR="002C7562" w:rsidRPr="00326000">
        <w:rPr>
          <w:rFonts w:ascii="Book Antiqua" w:hAnsi="Book Antiqua" w:cs="Times New Roman"/>
          <w:sz w:val="24"/>
          <w:szCs w:val="24"/>
        </w:rPr>
        <w:fldChar w:fldCharType="separate"/>
      </w:r>
      <w:r w:rsidR="002C7562" w:rsidRPr="00326000">
        <w:rPr>
          <w:rFonts w:ascii="Book Antiqua" w:hAnsi="Book Antiqua"/>
          <w:sz w:val="24"/>
          <w:szCs w:val="24"/>
        </w:rPr>
        <w:t xml:space="preserve">Figure </w:t>
      </w:r>
      <w:r w:rsidR="002C7562" w:rsidRPr="00326000">
        <w:rPr>
          <w:rFonts w:ascii="Book Antiqua" w:hAnsi="Book Antiqua"/>
          <w:noProof/>
          <w:sz w:val="24"/>
          <w:szCs w:val="24"/>
        </w:rPr>
        <w:t>2</w:t>
      </w:r>
      <w:r w:rsidR="002C7562" w:rsidRPr="00326000">
        <w:rPr>
          <w:rFonts w:ascii="Book Antiqua" w:hAnsi="Book Antiqua" w:cs="Times New Roman"/>
          <w:sz w:val="24"/>
          <w:szCs w:val="24"/>
        </w:rPr>
        <w:fldChar w:fldCharType="end"/>
      </w:r>
      <w:r w:rsidR="002C7562" w:rsidRPr="00326000">
        <w:rPr>
          <w:rFonts w:ascii="Book Antiqua" w:hAnsi="Book Antiqua" w:cs="Times New Roman"/>
          <w:sz w:val="24"/>
          <w:szCs w:val="24"/>
        </w:rPr>
        <w:t>B)</w:t>
      </w:r>
      <w:r w:rsidR="00B11ED1" w:rsidRPr="00326000">
        <w:rPr>
          <w:rFonts w:ascii="Book Antiqua" w:hAnsi="Book Antiqua" w:cs="Times New Roman"/>
          <w:sz w:val="24"/>
          <w:szCs w:val="24"/>
          <w:vertAlign w:val="superscript"/>
        </w:rPr>
        <w:fldChar w:fldCharType="begin">
          <w:fldData xml:space="preserve">PEVuZE5vdGU+PENpdGU+PEF1dGhvcj5ZZTwvQXV0aG9yPjxZZWFyPjIwMTQ8L1llYXI+PFJlY051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</w:fldData>
        </w:fldChar>
      </w:r>
      <w:r w:rsidR="00C936BF" w:rsidRPr="00326000">
        <w:rPr>
          <w:rFonts w:ascii="Book Antiqua" w:hAnsi="Book Antiqua" w:cs="Times New Roman"/>
          <w:sz w:val="24"/>
          <w:szCs w:val="24"/>
          <w:vertAlign w:val="superscript"/>
        </w:rPr>
        <w:instrText xml:space="preserve"> ADDIN EN.CITE </w:instrText>
      </w:r>
      <w:r w:rsidR="00C936BF" w:rsidRPr="00326000">
        <w:rPr>
          <w:rFonts w:ascii="Book Antiqua" w:hAnsi="Book Antiqua" w:cs="Times New Roman"/>
          <w:sz w:val="24"/>
          <w:szCs w:val="24"/>
          <w:vertAlign w:val="superscript"/>
        </w:rPr>
        <w:fldChar w:fldCharType="begin">
          <w:fldData xml:space="preserve">PEVuZE5vdGU+PENpdGU+PEF1dGhvcj5ZZTwvQXV0aG9yPjxZZWFyPjIwMTQ8L1llYXI+PFJlY051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</w:fldData>
        </w:fldChar>
      </w:r>
      <w:r w:rsidR="00C936BF" w:rsidRPr="00326000">
        <w:rPr>
          <w:rFonts w:ascii="Book Antiqua" w:hAnsi="Book Antiqua" w:cs="Times New Roman"/>
          <w:sz w:val="24"/>
          <w:szCs w:val="24"/>
          <w:vertAlign w:val="superscript"/>
        </w:rPr>
        <w:instrText xml:space="preserve"> ADDIN EN.CITE.DATA </w:instrText>
      </w:r>
      <w:r w:rsidR="00C936BF" w:rsidRPr="00326000">
        <w:rPr>
          <w:rFonts w:ascii="Book Antiqua" w:hAnsi="Book Antiqua" w:cs="Times New Roman"/>
          <w:sz w:val="24"/>
          <w:szCs w:val="24"/>
          <w:vertAlign w:val="superscript"/>
        </w:rPr>
      </w:r>
      <w:r w:rsidR="00C936BF" w:rsidRPr="00326000">
        <w:rPr>
          <w:rFonts w:ascii="Book Antiqua" w:hAnsi="Book Antiqua" w:cs="Times New Roman"/>
          <w:sz w:val="24"/>
          <w:szCs w:val="24"/>
          <w:vertAlign w:val="superscript"/>
        </w:rPr>
        <w:fldChar w:fldCharType="end"/>
      </w:r>
      <w:r w:rsidR="00B11ED1" w:rsidRPr="00326000">
        <w:rPr>
          <w:rFonts w:ascii="Book Antiqua" w:hAnsi="Book Antiqua" w:cs="Times New Roman"/>
          <w:sz w:val="24"/>
          <w:szCs w:val="24"/>
          <w:vertAlign w:val="superscript"/>
        </w:rPr>
      </w:r>
      <w:r w:rsidR="00B11ED1" w:rsidRPr="00326000">
        <w:rPr>
          <w:rFonts w:ascii="Book Antiqua" w:hAnsi="Book Antiqua" w:cs="Times New Roman"/>
          <w:sz w:val="24"/>
          <w:szCs w:val="24"/>
          <w:vertAlign w:val="superscript"/>
        </w:rPr>
        <w:fldChar w:fldCharType="separate"/>
      </w:r>
      <w:r w:rsidR="00C936BF" w:rsidRPr="00326000">
        <w:rPr>
          <w:rFonts w:ascii="Book Antiqua" w:hAnsi="Book Antiqua" w:cs="Times New Roman"/>
          <w:noProof/>
          <w:sz w:val="24"/>
          <w:szCs w:val="24"/>
          <w:vertAlign w:val="superscript"/>
        </w:rPr>
        <w:t>[99]</w:t>
      </w:r>
      <w:r w:rsidR="00B11ED1" w:rsidRPr="00326000">
        <w:rPr>
          <w:rFonts w:ascii="Book Antiqua" w:hAnsi="Book Antiqua" w:cs="Times New Roman"/>
          <w:sz w:val="24"/>
          <w:szCs w:val="24"/>
          <w:vertAlign w:val="superscript"/>
        </w:rPr>
        <w:fldChar w:fldCharType="end"/>
      </w:r>
      <w:r w:rsidRPr="00326000">
        <w:rPr>
          <w:rFonts w:ascii="Book Antiqua" w:hAnsi="Book Antiqua" w:cs="Times New Roman"/>
          <w:sz w:val="24"/>
          <w:szCs w:val="24"/>
        </w:rPr>
        <w:t xml:space="preserve">. </w:t>
      </w:r>
      <w:r w:rsidR="0031322A" w:rsidRPr="00326000">
        <w:rPr>
          <w:rFonts w:ascii="Book Antiqua" w:hAnsi="Book Antiqua" w:cs="Times New Roman"/>
          <w:sz w:val="24"/>
          <w:szCs w:val="24"/>
        </w:rPr>
        <w:t xml:space="preserve">In principal, </w:t>
      </w:r>
      <w:r w:rsidR="00C86C64" w:rsidRPr="00326000">
        <w:rPr>
          <w:rFonts w:ascii="Book Antiqua" w:hAnsi="Book Antiqua" w:cs="Times New Roman"/>
          <w:sz w:val="24"/>
          <w:szCs w:val="24"/>
        </w:rPr>
        <w:t>TME</w:t>
      </w:r>
      <w:r w:rsidRPr="00326000">
        <w:rPr>
          <w:rFonts w:ascii="Book Antiqua" w:hAnsi="Book Antiqua" w:cs="Times New Roman"/>
          <w:sz w:val="24"/>
          <w:szCs w:val="24"/>
        </w:rPr>
        <w:t xml:space="preserve"> is composed of fibroblastic stromal cells,</w:t>
      </w:r>
      <w:r w:rsidRPr="00AF55C3">
        <w:rPr>
          <w:rFonts w:ascii="Book Antiqua" w:hAnsi="Book Antiqua" w:cs="Times New Roman"/>
          <w:sz w:val="24"/>
          <w:szCs w:val="24"/>
        </w:rPr>
        <w:t xml:space="preserve"> endothelial and perivascular cells, immune cells, extracellular matrix (ECM) and networks of cytokines and growth factors, all of which play extensive roles in regulating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B11ED1"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&lt;EndNote&gt;&lt;Cite&gt;&lt;Author&gt;Korkaya&lt;/Author&gt;&lt;Year&gt;2011&lt;/Year&gt;&lt;RecNum&gt;105&lt;/RecNum&gt;&lt;DisplayText&gt;[100]&lt;/DisplayText&gt;&lt;record&gt;&lt;rec-number&gt;105&lt;/rec-number&gt;&lt;foreign-keys&gt;&lt;key app="EN" db-id="0pd9fr528vzdwler25bppx2ufa5zdds5afza" timestamp="1521454599"&gt;105&lt;/key&gt;&lt;/foreign-keys&gt;&lt;ref-type name="Journal Article"&gt;17&lt;/ref-type&gt;&lt;contributors&gt;&lt;authors&gt;&lt;author&gt;Korkaya, H.&lt;/author&gt;&lt;author&gt;Liu, S.&lt;/author&gt;&lt;author&gt;Wicha, M. S.&lt;/author&gt;&lt;/authors&gt;&lt;/contributors&gt;&lt;auth-address&gt;Comprehensive Cancer Center, Department of Internal Medicine, University of Michigan, Ann Arbor, Michigan 48109, USA.&lt;/auth-address&gt;&lt;titles&gt;&lt;title&gt;Breast cancer stem cells, cytokine networks, and the tumor microenvironment&lt;/title&gt;&lt;secondary-title&gt;J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investigation&lt;/abbr-1&gt;&lt;/alt-periodical&gt;&lt;pages&gt;3804-9&lt;/pages&gt;&lt;volume&gt;121&lt;/volume&gt;&lt;number&gt;10&lt;/number&gt;&lt;edition&gt;2011/10/04&lt;/edition&gt;&lt;keywords&gt;&lt;keyword&gt;Breast Neoplasms/*immunology/*pathology/physiopathology&lt;/keyword&gt;&lt;keyword&gt;Cell Proliferation&lt;/keyword&gt;&lt;keyword&gt;Cytokines/*physiology&lt;/keyword&gt;&lt;keyword&gt;Female&lt;/keyword&gt;&lt;keyword&gt;Growth Substances/physiology&lt;/keyword&gt;&lt;keyword&gt;Humans&lt;/keyword&gt;&lt;keyword&gt;Models, Biological&lt;/keyword&gt;&lt;keyword&gt;Neoplastic Stem Cells/*immunology/*pathology/physiology&lt;/keyword&gt;&lt;keyword&gt;Signal Transduction&lt;/keyword&gt;&lt;keyword&gt;Tumor Microenvironment/*immunology/physiology&lt;/keyword&gt;&lt;/keywords&gt;&lt;dates&gt;&lt;year&gt;2011&lt;/year&gt;&lt;pub-dates&gt;&lt;date&gt;Oct&lt;/date&gt;&lt;/pub-dates&gt;&lt;/dates&gt;&lt;isbn&gt;0021-9738&lt;/isbn&gt;&lt;accession-num&gt;21965337&lt;/accession-num&gt;&lt;urls&gt;&lt;/urls&gt;&lt;custom2&gt;PMC3223613&lt;/custom2&gt;&lt;electronic-resource-num&gt;10.1172/jci57099&lt;/electronic-resource-num&gt;&lt;remote-database-provider&gt;NLM&lt;/remote-database-provider&gt;&lt;language&gt;eng&lt;/language&gt;&lt;/record&gt;&lt;/Cite&gt;&lt;/EndNote&gt;</w:instrText>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[100]</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It is reported that cancer-associated fibroblasts (CAFs) significantly increase the proportion of side population (</w:t>
      </w:r>
      <w:r w:rsidR="0003708E" w:rsidRPr="00AF55C3">
        <w:rPr>
          <w:rFonts w:ascii="Book Antiqua" w:hAnsi="Book Antiqua" w:cs="Times New Roman"/>
          <w:sz w:val="24"/>
          <w:szCs w:val="24"/>
        </w:rPr>
        <w:t>SP</w:t>
      </w:r>
      <w:r w:rsidRPr="00AF55C3">
        <w:rPr>
          <w:rFonts w:ascii="Book Antiqua" w:hAnsi="Book Antiqua" w:cs="Times New Roman"/>
          <w:sz w:val="24"/>
          <w:szCs w:val="24"/>
        </w:rPr>
        <w:t>) of GC cells, the characteristics of cell stemness and the expression level</w:t>
      </w:r>
      <w:r w:rsidR="00A43B95" w:rsidRPr="00AF55C3">
        <w:rPr>
          <w:rFonts w:ascii="Book Antiqua" w:hAnsi="Book Antiqua" w:cs="Times New Roman"/>
          <w:sz w:val="24"/>
          <w:szCs w:val="24"/>
        </w:rPr>
        <w:t>s</w:t>
      </w:r>
      <w:r w:rsidRPr="00AF55C3">
        <w:rPr>
          <w:rFonts w:ascii="Book Antiqua" w:hAnsi="Book Antiqua" w:cs="Times New Roman"/>
          <w:sz w:val="24"/>
          <w:szCs w:val="24"/>
        </w:rPr>
        <w:t xml:space="preserve">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markers </w:t>
      </w:r>
      <w:r w:rsidR="00A43B95" w:rsidRPr="00AF55C3">
        <w:rPr>
          <w:rFonts w:ascii="Book Antiqua" w:hAnsi="Book Antiqua" w:cs="Times New Roman"/>
          <w:sz w:val="24"/>
          <w:szCs w:val="24"/>
        </w:rPr>
        <w:t xml:space="preserve">in </w:t>
      </w:r>
      <w:r w:rsidRPr="00AF55C3">
        <w:rPr>
          <w:rFonts w:ascii="Book Antiqua" w:hAnsi="Book Antiqua" w:cs="Times New Roman"/>
          <w:sz w:val="24"/>
          <w:szCs w:val="24"/>
        </w:rPr>
        <w:t>scirrhous gastric cancer cell lines</w:t>
      </w:r>
      <w:r w:rsidR="0031322A" w:rsidRPr="00AF55C3">
        <w:rPr>
          <w:rFonts w:ascii="Book Antiqua" w:hAnsi="Book Antiqua" w:cs="Times New Roman"/>
          <w:sz w:val="24"/>
          <w:szCs w:val="24"/>
        </w:rPr>
        <w:t>. Mechanism investigation shows that this process is</w:t>
      </w:r>
      <w:r w:rsidRPr="00AF55C3">
        <w:rPr>
          <w:rFonts w:ascii="Book Antiqua" w:hAnsi="Book Antiqua" w:cs="Times New Roman"/>
          <w:sz w:val="24"/>
          <w:szCs w:val="24"/>
        </w:rPr>
        <w:t xml:space="preserve"> significantly influenced by the activity of TGF</w:t>
      </w:r>
      <w:r w:rsidR="00A43B95" w:rsidRPr="00AF55C3">
        <w:rPr>
          <w:rFonts w:ascii="Book Antiqua" w:hAnsi="Book Antiqua" w:cs="Times New Roman"/>
          <w:sz w:val="24"/>
          <w:szCs w:val="24"/>
        </w:rPr>
        <w:t>-</w:t>
      </w:r>
      <w:r w:rsidRPr="00AF55C3">
        <w:rPr>
          <w:rFonts w:ascii="Book Antiqua" w:hAnsi="Book Antiqua" w:cs="Times New Roman"/>
          <w:sz w:val="24"/>
          <w:szCs w:val="24"/>
        </w:rPr>
        <w:t>β</w:t>
      </w:r>
      <w:r w:rsidR="00B11ED1" w:rsidRPr="00AF55C3">
        <w:rPr>
          <w:rFonts w:ascii="Book Antiqua" w:hAnsi="Book Antiqua" w:cs="Times New Roman"/>
          <w:sz w:val="24"/>
          <w:szCs w:val="24"/>
          <w:vertAlign w:val="superscript"/>
        </w:rPr>
        <w:fldChar w:fldCharType="begin">
          <w:fldData xml:space="preserve">PEVuZE5vdGU+PENpdGU+PEF1dGhvcj5IYXNlZ2F3YTwvQXV0aG9yPjxZZWFyPjIwMTQ8L1llYXI+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==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PEVuZE5vdGU+PENpdGU+PEF1dGhvcj5IYXNlZ2F3YTwvQXV0aG9yPjxZZWFyPjIwMTQ8L1llYXI+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==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B11ED1" w:rsidRPr="00AF55C3">
        <w:rPr>
          <w:rFonts w:ascii="Book Antiqua" w:hAnsi="Book Antiqua" w:cs="Times New Roman"/>
          <w:sz w:val="24"/>
          <w:szCs w:val="24"/>
          <w:vertAlign w:val="superscript"/>
        </w:rPr>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[88]</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Bone marrow-derived myofibroblasts (BMF</w:t>
      </w:r>
      <w:r w:rsidR="00A43B95"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A43B95" w:rsidRPr="00AF55C3">
        <w:rPr>
          <w:rFonts w:ascii="Book Antiqua" w:hAnsi="Book Antiqua" w:cs="Times New Roman"/>
          <w:sz w:val="24"/>
          <w:szCs w:val="24"/>
        </w:rPr>
        <w:t xml:space="preserve">are </w:t>
      </w:r>
      <w:r w:rsidRPr="00AF55C3">
        <w:rPr>
          <w:rFonts w:ascii="Book Antiqua" w:hAnsi="Book Antiqua" w:cs="Times New Roman"/>
          <w:sz w:val="24"/>
          <w:szCs w:val="24"/>
        </w:rPr>
        <w:t>also major component</w:t>
      </w:r>
      <w:r w:rsidR="00A43B95" w:rsidRPr="00AF55C3">
        <w:rPr>
          <w:rFonts w:ascii="Book Antiqua" w:hAnsi="Book Antiqua" w:cs="Times New Roman"/>
          <w:sz w:val="24"/>
          <w:szCs w:val="24"/>
        </w:rPr>
        <w:t>s</w:t>
      </w:r>
      <w:r w:rsidRPr="00AF55C3">
        <w:rPr>
          <w:rFonts w:ascii="Book Antiqua" w:hAnsi="Book Antiqua" w:cs="Times New Roman"/>
          <w:sz w:val="24"/>
          <w:szCs w:val="24"/>
        </w:rPr>
        <w:t xml:space="preserve"> of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niche</w:t>
      </w:r>
      <w:r w:rsidR="00A43B95" w:rsidRPr="00AF55C3">
        <w:rPr>
          <w:rFonts w:ascii="Book Antiqua" w:hAnsi="Book Antiqua" w:cs="Times New Roman"/>
          <w:sz w:val="24"/>
          <w:szCs w:val="24"/>
        </w:rPr>
        <w:t>s</w:t>
      </w:r>
      <w:r w:rsidRPr="00AF55C3">
        <w:rPr>
          <w:rFonts w:ascii="Book Antiqua" w:hAnsi="Book Antiqua" w:cs="Times New Roman"/>
          <w:sz w:val="24"/>
          <w:szCs w:val="24"/>
        </w:rPr>
        <w:t>. The expansion and relocation of BMFs create a mesenchymal stem cell niche to facilitate tumor progression</w:t>
      </w:r>
      <w:r w:rsidR="00B11ED1" w:rsidRPr="00AF55C3">
        <w:rPr>
          <w:rFonts w:ascii="Book Antiqua" w:hAnsi="Book Antiqua" w:cs="Times New Roman"/>
          <w:sz w:val="24"/>
          <w:szCs w:val="24"/>
          <w:vertAlign w:val="superscript"/>
        </w:rPr>
        <w:fldChar w:fldCharType="begin">
          <w:fldData xml:space="preserve">PEVuZE5vdGU+PENpdGU+PEF1dGhvcj5RdWFudGU8L0F1dGhvcj48WWVhcj4yMDExPC9ZZWFyPjxS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PEVuZE5vdGU+PENpdGU+PEF1dGhvcj5RdWFudGU8L0F1dGhvcj48WWVhcj4yMDExPC9ZZWFyPjxS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B11ED1" w:rsidRPr="00AF55C3">
        <w:rPr>
          <w:rFonts w:ascii="Book Antiqua" w:hAnsi="Book Antiqua" w:cs="Times New Roman"/>
          <w:sz w:val="24"/>
          <w:szCs w:val="24"/>
          <w:vertAlign w:val="superscript"/>
        </w:rPr>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[101]</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BMF-conditioned medium induced the formation of GC spheres expressing stem cell signatures and exhibiting features of self-renewal</w:t>
      </w:r>
      <w:r w:rsidR="00A43B95" w:rsidRPr="00AF55C3">
        <w:rPr>
          <w:rFonts w:ascii="Book Antiqua" w:hAnsi="Book Antiqua" w:cs="Times New Roman"/>
          <w:sz w:val="24"/>
          <w:szCs w:val="24"/>
        </w:rPr>
        <w:t>,</w:t>
      </w:r>
      <w:r w:rsidRPr="00AF55C3">
        <w:rPr>
          <w:rFonts w:ascii="Book Antiqua" w:hAnsi="Book Antiqua" w:cs="Times New Roman"/>
          <w:sz w:val="24"/>
          <w:szCs w:val="24"/>
        </w:rPr>
        <w:t xml:space="preserve"> and EMT transition through TGF</w:t>
      </w:r>
      <w:r w:rsidR="00A43B95" w:rsidRPr="00AF55C3">
        <w:rPr>
          <w:rFonts w:ascii="Book Antiqua" w:hAnsi="Book Antiqua" w:cs="Times New Roman"/>
          <w:sz w:val="24"/>
          <w:szCs w:val="24"/>
        </w:rPr>
        <w:t>-</w:t>
      </w:r>
      <w:r w:rsidRPr="00AF55C3">
        <w:rPr>
          <w:rFonts w:ascii="Book Antiqua" w:hAnsi="Book Antiqua" w:cs="Times New Roman"/>
          <w:sz w:val="24"/>
          <w:szCs w:val="24"/>
        </w:rPr>
        <w:t>β and Cxcr4/Cxcl12-dependent pathways</w:t>
      </w:r>
      <w:r w:rsidR="00B11ED1" w:rsidRPr="00AF55C3">
        <w:rPr>
          <w:rFonts w:ascii="Book Antiqua" w:hAnsi="Book Antiqua" w:cs="Times New Roman"/>
          <w:sz w:val="24"/>
          <w:szCs w:val="24"/>
          <w:vertAlign w:val="superscript"/>
        </w:rPr>
        <w:fldChar w:fldCharType="begin">
          <w:fldData xml:space="preserve">PEVuZE5vdGU+PENpdGU+PEF1dGhvcj5aaHU8L0F1dGhvcj48WWVhcj4yMDE2PC9ZZWFyPjxSZWNO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PEVuZE5vdGU+PENpdGU+PEF1dGhvcj5aaHU8L0F1dGhvcj48WWVhcj4yMDE2PC9ZZWFyPjxSZWNO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=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B11ED1" w:rsidRPr="00AF55C3">
        <w:rPr>
          <w:rFonts w:ascii="Book Antiqua" w:hAnsi="Book Antiqua" w:cs="Times New Roman"/>
          <w:sz w:val="24"/>
          <w:szCs w:val="24"/>
          <w:vertAlign w:val="superscript"/>
        </w:rPr>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[102]</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Another fundamental characteristic of TIC niche</w:t>
      </w:r>
      <w:r w:rsidR="00A43B95" w:rsidRPr="00AF55C3">
        <w:rPr>
          <w:rFonts w:ascii="Book Antiqua" w:hAnsi="Book Antiqua" w:cs="Times New Roman"/>
          <w:sz w:val="24"/>
          <w:szCs w:val="24"/>
        </w:rPr>
        <w:t>s</w:t>
      </w:r>
      <w:r w:rsidRPr="00AF55C3">
        <w:rPr>
          <w:rFonts w:ascii="Book Antiqua" w:hAnsi="Book Antiqua" w:cs="Times New Roman"/>
          <w:sz w:val="24"/>
          <w:szCs w:val="24"/>
        </w:rPr>
        <w:t xml:space="preserve"> is hypoxia. As tumor microenvironment is usually hypoxic, TICs are constantly under the pressure from hypoxia through the mediation of hypoxia-induced transcription factor 1α and 2α (HIF-1/2α)</w:t>
      </w:r>
      <w:r w:rsidR="00B11ED1"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&lt;EndNote&gt;&lt;Cite&gt;&lt;Author&gt;Li&lt;/Author&gt;&lt;Year&gt;2010&lt;/Year&gt;&lt;RecNum&gt;109&lt;/RecNum&gt;&lt;DisplayText&gt;[103]&lt;/DisplayText&gt;&lt;record&gt;&lt;rec-number&gt;109&lt;/rec-number&gt;&lt;foreign-keys&gt;&lt;key app="EN" db-id="0pd9fr528vzdwler25bppx2ufa5zdds5afza" timestamp="1521454845"&gt;109&lt;/key&gt;&lt;/foreign-keys&gt;&lt;ref-type name="Journal Article"&gt;17&lt;/ref-type&gt;&lt;contributors&gt;&lt;authors&gt;&lt;author&gt;Li, Z.&lt;/author&gt;&lt;author&gt;Rich, J. N.&lt;/author&gt;&lt;/authors&gt;&lt;/contributors&gt;&lt;auth-address&gt;Department of Radiation Oncology, Duke University Medical Center, Durham, NC 27710, USA.&lt;/auth-address&gt;&lt;titles&gt;&lt;title&gt;Hypoxia and hypoxia inducible factors in cancer stem cell maintenance&lt;/title&gt;&lt;secondary-title&gt;Curr Top Microbiol Immunol&lt;/secondary-title&gt;&lt;alt-title&gt;Current topics in microbiology and immunology&lt;/alt-title&gt;&lt;/titles&gt;&lt;periodical&gt;&lt;full-title&gt;Curr Top Microbiol Immunol&lt;/full-title&gt;&lt;abbr-1&gt;Current topics in microbiology and immunology&lt;/abbr-1&gt;&lt;/periodical&gt;&lt;alt-periodical&gt;&lt;full-title&gt;Curr Top Microbiol Immunol&lt;/full-title&gt;&lt;abbr-1&gt;Current topics in microbiology and immunology&lt;/abbr-1&gt;&lt;/alt-periodical&gt;&lt;pages&gt;21-30&lt;/pages&gt;&lt;volume&gt;345&lt;/volume&gt;&lt;edition&gt;2010/06/29&lt;/edition&gt;&lt;keywords&gt;&lt;keyword&gt;Animals&lt;/keyword&gt;&lt;keyword&gt;Basic Helix-Loop-Helix Transcription Factors/*physiology&lt;/keyword&gt;&lt;keyword&gt;*Cell Hypoxia&lt;/keyword&gt;&lt;keyword&gt;Humans&lt;/keyword&gt;&lt;keyword&gt;Hypoxia-Inducible Factor 1, alpha Subunit/*physiology&lt;/keyword&gt;&lt;keyword&gt;Neoplastic Stem Cells/*metabolism&lt;/keyword&gt;&lt;/keywords&gt;&lt;dates&gt;&lt;year&gt;2010&lt;/year&gt;&lt;/dates&gt;&lt;isbn&gt;0070-217X (Print)&amp;#xD;0070-217x&lt;/isbn&gt;&lt;accession-num&gt;20582533&lt;/accession-num&gt;&lt;urls&gt;&lt;/urls&gt;&lt;electronic-resource-num&gt;10.1007/82_2010_75&lt;/electronic-resource-num&gt;&lt;remote-database-provider&gt;NLM&lt;/remote-database-provider&gt;&lt;language&gt;eng&lt;/language&gt;&lt;/record&gt;&lt;/Cite&gt;&lt;/EndNote&gt;</w:instrText>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[103]</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In GC, it is shown that HIF-1α induced EMT in </w:t>
      </w:r>
      <w:r w:rsidR="00B40EA0" w:rsidRPr="00AF55C3">
        <w:rPr>
          <w:rFonts w:ascii="Book Antiqua" w:hAnsi="Book Antiqua" w:cs="Times New Roman"/>
          <w:sz w:val="24"/>
          <w:szCs w:val="24"/>
        </w:rPr>
        <w:t>GATIC</w:t>
      </w:r>
      <w:r w:rsidRPr="00AF55C3">
        <w:rPr>
          <w:rFonts w:ascii="Book Antiqua" w:hAnsi="Book Antiqua" w:cs="Times New Roman"/>
          <w:sz w:val="24"/>
          <w:szCs w:val="24"/>
        </w:rPr>
        <w:t>-enriched spheroid cultures through Snail signaling pathway</w:t>
      </w:r>
      <w:r w:rsidR="00B11ED1" w:rsidRPr="00AF55C3">
        <w:rPr>
          <w:rFonts w:ascii="Book Antiqua" w:hAnsi="Book Antiqua" w:cs="Times New Roman"/>
          <w:sz w:val="24"/>
          <w:szCs w:val="24"/>
          <w:vertAlign w:val="superscript"/>
        </w:rPr>
        <w:fldChar w:fldCharType="begin">
          <w:fldData xml:space="preserve">PEVuZE5vdGU+PENpdGU+PEF1dGhvcj5ZYW5nPC9BdXRob3I+PFllYXI+MjAxNzwvWWVhcj48UmVj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ZXM+OTUzNS05NTQ1PC9wYWdlcz48dm9sdW1lPjg8L3ZvbHVtZT48bnVtYmVyPjY8L251bWJlcj48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PEVuZE5vdGU+PENpdGU+PEF1dGhvcj5ZYW5nPC9BdXRob3I+PFllYXI+MjAxNzwvWWVhcj48UmVj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B11ED1" w:rsidRPr="00AF55C3">
        <w:rPr>
          <w:rFonts w:ascii="Book Antiqua" w:hAnsi="Book Antiqua" w:cs="Times New Roman"/>
          <w:sz w:val="24"/>
          <w:szCs w:val="24"/>
          <w:vertAlign w:val="superscript"/>
        </w:rPr>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[104]</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Another study </w:t>
      </w:r>
      <w:r w:rsidR="00241036" w:rsidRPr="00AF55C3">
        <w:rPr>
          <w:rFonts w:ascii="Book Antiqua" w:hAnsi="Book Antiqua" w:cs="Times New Roman"/>
          <w:sz w:val="24"/>
          <w:szCs w:val="24"/>
        </w:rPr>
        <w:t xml:space="preserve">demonstrates </w:t>
      </w:r>
      <w:r w:rsidRPr="00AF55C3">
        <w:rPr>
          <w:rFonts w:ascii="Book Antiqua" w:hAnsi="Book Antiqua" w:cs="Times New Roman"/>
          <w:sz w:val="24"/>
          <w:szCs w:val="24"/>
        </w:rPr>
        <w:t xml:space="preserve">that HIF-1α down-regulates the expression of CD133, a putative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marker, </w:t>
      </w:r>
      <w:r w:rsidR="00A43B95" w:rsidRPr="00AF55C3">
        <w:rPr>
          <w:rFonts w:ascii="Book Antiqua" w:hAnsi="Book Antiqua" w:cs="Times New Roman"/>
          <w:sz w:val="24"/>
          <w:szCs w:val="24"/>
        </w:rPr>
        <w:t xml:space="preserve">in </w:t>
      </w:r>
      <w:r w:rsidRPr="00AF55C3">
        <w:rPr>
          <w:rFonts w:ascii="Book Antiqua" w:hAnsi="Book Antiqua" w:cs="Times New Roman"/>
          <w:sz w:val="24"/>
          <w:szCs w:val="24"/>
        </w:rPr>
        <w:t xml:space="preserve">GC cell lines and </w:t>
      </w:r>
      <w:r w:rsidR="00BB6A70" w:rsidRPr="00AF55C3">
        <w:rPr>
          <w:rFonts w:ascii="Book Antiqua" w:hAnsi="Book Antiqua" w:cs="Times New Roman"/>
          <w:sz w:val="24"/>
          <w:szCs w:val="24"/>
        </w:rPr>
        <w:t>suggests</w:t>
      </w:r>
      <w:r w:rsidR="00241036" w:rsidRPr="00AF55C3">
        <w:rPr>
          <w:rFonts w:ascii="Book Antiqua" w:hAnsi="Book Antiqua" w:cs="Times New Roman"/>
          <w:sz w:val="24"/>
          <w:szCs w:val="24"/>
        </w:rPr>
        <w:t xml:space="preserve"> </w:t>
      </w:r>
      <w:r w:rsidRPr="00AF55C3">
        <w:rPr>
          <w:rFonts w:ascii="Book Antiqua" w:hAnsi="Book Antiqua" w:cs="Times New Roman"/>
          <w:sz w:val="24"/>
          <w:szCs w:val="24"/>
        </w:rPr>
        <w:t>that mTOR signaling is involved in the process</w:t>
      </w:r>
      <w:r w:rsidR="00B11ED1" w:rsidRPr="00AF55C3">
        <w:rPr>
          <w:rFonts w:ascii="Book Antiqua" w:hAnsi="Book Antiqua" w:cs="Times New Roman"/>
          <w:sz w:val="24"/>
          <w:szCs w:val="24"/>
          <w:vertAlign w:val="superscript"/>
        </w:rPr>
        <w:fldChar w:fldCharType="begin">
          <w:fldData xml:space="preserve">PEVuZE5vdGU+PENpdGU+PEF1dGhvcj5NYXRzdW1vdG88L0F1dGhvcj48WWVhcj4yMDA5PC9ZZWFy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ZGljYWw+PHBhZ2VzPjcxNjAtNDwvcGFnZXM+PHZvbHVtZT42OTwvdm9sdW1lPjxudW1iZXI+MTg8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PEVuZE5vdGU+PENpdGU+PEF1dGhvcj5NYXRzdW1vdG88L0F1dGhvcj48WWVhcj4yMDA5PC9ZZWFy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B11ED1" w:rsidRPr="00AF55C3">
        <w:rPr>
          <w:rFonts w:ascii="Book Antiqua" w:hAnsi="Book Antiqua" w:cs="Times New Roman"/>
          <w:sz w:val="24"/>
          <w:szCs w:val="24"/>
          <w:vertAlign w:val="superscript"/>
        </w:rPr>
      </w:r>
      <w:r w:rsidR="00B11ED1"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[105]</w:t>
      </w:r>
      <w:r w:rsidR="00B11ED1"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Other major components in TIC niche</w:t>
      </w:r>
      <w:r w:rsidR="00241036" w:rsidRPr="00AF55C3">
        <w:rPr>
          <w:rFonts w:ascii="Book Antiqua" w:hAnsi="Book Antiqua" w:cs="Times New Roman"/>
          <w:sz w:val="24"/>
          <w:szCs w:val="24"/>
        </w:rPr>
        <w:t>s,</w:t>
      </w:r>
      <w:r w:rsidRPr="00AF55C3">
        <w:rPr>
          <w:rFonts w:ascii="Book Antiqua" w:hAnsi="Book Antiqua" w:cs="Times New Roman"/>
          <w:sz w:val="24"/>
          <w:szCs w:val="24"/>
        </w:rPr>
        <w:t xml:space="preserve"> including tumor-associated macrophages, blood vessels and soluble cytokines and growth factors</w:t>
      </w:r>
      <w:r w:rsidR="00241036" w:rsidRPr="00AF55C3">
        <w:rPr>
          <w:rFonts w:ascii="Book Antiqua" w:hAnsi="Book Antiqua" w:cs="Times New Roman"/>
          <w:sz w:val="24"/>
          <w:szCs w:val="24"/>
        </w:rPr>
        <w:t>,</w:t>
      </w:r>
      <w:r w:rsidRPr="00AF55C3">
        <w:rPr>
          <w:rFonts w:ascii="Book Antiqua" w:hAnsi="Book Antiqua" w:cs="Times New Roman"/>
          <w:sz w:val="24"/>
          <w:szCs w:val="24"/>
        </w:rPr>
        <w:t xml:space="preserve"> have been proven to regulate TIC </w:t>
      </w:r>
      <w:r w:rsidR="00241036" w:rsidRPr="00AF55C3">
        <w:rPr>
          <w:rFonts w:ascii="Book Antiqua" w:hAnsi="Book Antiqua" w:cs="Times New Roman"/>
          <w:sz w:val="24"/>
          <w:szCs w:val="24"/>
        </w:rPr>
        <w:t xml:space="preserve">activities </w:t>
      </w:r>
      <w:r w:rsidRPr="00AF55C3">
        <w:rPr>
          <w:rFonts w:ascii="Book Antiqua" w:hAnsi="Book Antiqua" w:cs="Times New Roman"/>
          <w:sz w:val="24"/>
          <w:szCs w:val="24"/>
        </w:rPr>
        <w:t xml:space="preserve">and </w:t>
      </w:r>
      <w:r w:rsidR="00BB6A70" w:rsidRPr="00AF55C3">
        <w:rPr>
          <w:rFonts w:ascii="Book Antiqua" w:hAnsi="Book Antiqua" w:cs="Times New Roman"/>
          <w:sz w:val="24"/>
          <w:szCs w:val="24"/>
        </w:rPr>
        <w:t>plasticity</w:t>
      </w:r>
      <w:r w:rsidRPr="00AF55C3">
        <w:rPr>
          <w:rFonts w:ascii="Book Antiqua" w:hAnsi="Book Antiqua" w:cs="Times New Roman"/>
          <w:sz w:val="24"/>
          <w:szCs w:val="24"/>
        </w:rPr>
        <w:t xml:space="preserve"> in multiples types of cancer</w:t>
      </w:r>
      <w:r w:rsidR="00241036" w:rsidRPr="00AF55C3">
        <w:rPr>
          <w:rFonts w:ascii="Book Antiqua" w:hAnsi="Book Antiqua" w:cs="Times New Roman"/>
          <w:sz w:val="24"/>
          <w:szCs w:val="24"/>
        </w:rPr>
        <w:t>s</w:t>
      </w:r>
      <w:r w:rsidRPr="00AF55C3">
        <w:rPr>
          <w:rFonts w:ascii="Book Antiqua" w:hAnsi="Book Antiqua" w:cs="Times New Roman"/>
          <w:sz w:val="24"/>
          <w:szCs w:val="24"/>
        </w:rPr>
        <w:t>. Therefore, it is reasonable to speculate that GITC niche components exert extensive regulatory influence</w:t>
      </w:r>
      <w:r w:rsidR="00241036" w:rsidRPr="00AF55C3">
        <w:rPr>
          <w:rFonts w:ascii="Book Antiqua" w:hAnsi="Book Antiqua" w:cs="Times New Roman"/>
          <w:sz w:val="24"/>
          <w:szCs w:val="24"/>
        </w:rPr>
        <w:t>s</w:t>
      </w:r>
      <w:r w:rsidRPr="00AF55C3">
        <w:rPr>
          <w:rFonts w:ascii="Book Antiqua" w:hAnsi="Book Antiqua" w:cs="Times New Roman"/>
          <w:sz w:val="24"/>
          <w:szCs w:val="24"/>
        </w:rPr>
        <w:t xml:space="preserve"> on </w:t>
      </w:r>
      <w:r w:rsidR="00B40EA0" w:rsidRPr="00AF55C3">
        <w:rPr>
          <w:rFonts w:ascii="Book Antiqua" w:hAnsi="Book Antiqua" w:cs="Times New Roman"/>
          <w:sz w:val="24"/>
          <w:szCs w:val="24"/>
        </w:rPr>
        <w:t>GATIC</w:t>
      </w:r>
      <w:r w:rsidR="00241036" w:rsidRPr="00AF55C3">
        <w:rPr>
          <w:rFonts w:ascii="Book Antiqua" w:hAnsi="Book Antiqua" w:cs="Times New Roman"/>
          <w:sz w:val="24"/>
          <w:szCs w:val="24"/>
        </w:rPr>
        <w:t>s</w:t>
      </w:r>
      <w:r w:rsidRPr="00AF55C3">
        <w:rPr>
          <w:rFonts w:ascii="Book Antiqua" w:hAnsi="Book Antiqua" w:cs="Times New Roman"/>
          <w:sz w:val="24"/>
          <w:szCs w:val="24"/>
        </w:rPr>
        <w:t xml:space="preserve"> and its </w:t>
      </w:r>
      <w:r w:rsidR="00BB6A70" w:rsidRPr="00AF55C3">
        <w:rPr>
          <w:rFonts w:ascii="Book Antiqua" w:hAnsi="Book Antiqua" w:cs="Times New Roman"/>
          <w:sz w:val="24"/>
          <w:szCs w:val="24"/>
        </w:rPr>
        <w:t>plasticity</w:t>
      </w:r>
      <w:r w:rsidRPr="00AF55C3">
        <w:rPr>
          <w:rFonts w:ascii="Book Antiqua" w:hAnsi="Book Antiqua" w:cs="Times New Roman"/>
          <w:sz w:val="24"/>
          <w:szCs w:val="24"/>
        </w:rPr>
        <w:t>.</w:t>
      </w:r>
    </w:p>
    <w:p w14:paraId="41D5E48C"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45ADB2E3" w14:textId="70261119" w:rsidR="00C0652E" w:rsidRPr="00AF55C3" w:rsidRDefault="00326000" w:rsidP="00326000">
      <w:pPr>
        <w:pStyle w:val="ListParagraph"/>
        <w:adjustRightInd w:val="0"/>
        <w:snapToGrid w:val="0"/>
        <w:spacing w:after="0" w:line="360" w:lineRule="auto"/>
        <w:ind w:left="0"/>
        <w:contextualSpacing w:val="0"/>
        <w:rPr>
          <w:rFonts w:ascii="Book Antiqua" w:hAnsi="Book Antiqua" w:cs="Times New Roman"/>
          <w:b/>
          <w:sz w:val="24"/>
          <w:szCs w:val="24"/>
        </w:rPr>
      </w:pPr>
      <w:r w:rsidRPr="00AF55C3">
        <w:rPr>
          <w:rFonts w:ascii="Book Antiqua" w:hAnsi="Book Antiqua" w:cs="Times New Roman"/>
          <w:b/>
          <w:sz w:val="24"/>
          <w:szCs w:val="24"/>
        </w:rPr>
        <w:t>CLINICAL IMPLICATIONS OF TARGETING GATICS</w:t>
      </w:r>
    </w:p>
    <w:p w14:paraId="33B49B1D" w14:textId="34AD06B7" w:rsidR="00D6427E"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 xml:space="preserve">Chemotherapy plays an essential role in the comprehensive treatment of </w:t>
      </w:r>
      <w:r w:rsidRPr="00AF55C3">
        <w:rPr>
          <w:rFonts w:ascii="Book Antiqua" w:hAnsi="Book Antiqua" w:cs="Times New Roman"/>
          <w:sz w:val="24"/>
          <w:szCs w:val="24"/>
        </w:rPr>
        <w:lastRenderedPageBreak/>
        <w:t>gastric cancer. Unfortunately, development of tumor resistance to conventional chemotherapeutic agents pose</w:t>
      </w:r>
      <w:r w:rsidR="00CC1699" w:rsidRPr="00AF55C3">
        <w:rPr>
          <w:rFonts w:ascii="Book Antiqua" w:hAnsi="Book Antiqua" w:cs="Times New Roman"/>
          <w:sz w:val="24"/>
          <w:szCs w:val="24"/>
        </w:rPr>
        <w:t>s</w:t>
      </w:r>
      <w:r w:rsidRPr="00AF55C3">
        <w:rPr>
          <w:rFonts w:ascii="Book Antiqua" w:hAnsi="Book Antiqua" w:cs="Times New Roman"/>
          <w:sz w:val="24"/>
          <w:szCs w:val="24"/>
        </w:rPr>
        <w:t xml:space="preserve"> a major obstacle in the eradication of GC. Intratumor heterogeneity of GC essentially underlies the chemoresistance</w:t>
      </w:r>
      <w:r w:rsidR="007404F4"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7404F4" w:rsidRPr="00AF55C3">
        <w:rPr>
          <w:rFonts w:ascii="Book Antiqua" w:hAnsi="Book Antiqua" w:cs="Times New Roman"/>
          <w:sz w:val="24"/>
          <w:szCs w:val="24"/>
        </w:rPr>
        <w:t>T</w:t>
      </w:r>
      <w:r w:rsidRPr="00AF55C3">
        <w:rPr>
          <w:rFonts w:ascii="Book Antiqua" w:hAnsi="Book Antiqua" w:cs="Times New Roman"/>
          <w:sz w:val="24"/>
          <w:szCs w:val="24"/>
        </w:rPr>
        <w:t>he bulk of proliferating progenitor cells or differentiated tumor cells could be effectively targeted by anti-cancer drugs</w:t>
      </w:r>
      <w:r w:rsidR="00CC1699" w:rsidRPr="00AF55C3">
        <w:rPr>
          <w:rFonts w:ascii="Book Antiqua" w:hAnsi="Book Antiqua" w:cs="Times New Roman"/>
          <w:sz w:val="24"/>
          <w:szCs w:val="24"/>
        </w:rPr>
        <w:t>,</w:t>
      </w:r>
      <w:r w:rsidRPr="00AF55C3">
        <w:rPr>
          <w:rFonts w:ascii="Book Antiqua" w:hAnsi="Book Antiqua" w:cs="Times New Roman"/>
          <w:sz w:val="24"/>
          <w:szCs w:val="24"/>
        </w:rPr>
        <w:t xml:space="preserve"> whereas </w:t>
      </w:r>
      <w:r w:rsidR="00CC1699" w:rsidRPr="00AF55C3">
        <w:rPr>
          <w:rFonts w:ascii="Book Antiqua" w:hAnsi="Book Antiqua" w:cs="Times New Roman"/>
          <w:sz w:val="24"/>
          <w:szCs w:val="24"/>
        </w:rPr>
        <w:t xml:space="preserve">a </w:t>
      </w:r>
      <w:r w:rsidRPr="00AF55C3">
        <w:rPr>
          <w:rFonts w:ascii="Book Antiqua" w:hAnsi="Book Antiqua" w:cs="Times New Roman"/>
          <w:sz w:val="24"/>
          <w:szCs w:val="24"/>
        </w:rPr>
        <w:t xml:space="preserve">minor proportion of </w:t>
      </w:r>
      <w:r w:rsidR="00B40EA0" w:rsidRPr="00AF55C3">
        <w:rPr>
          <w:rFonts w:ascii="Book Antiqua" w:hAnsi="Book Antiqua" w:cs="Times New Roman"/>
          <w:sz w:val="24"/>
          <w:szCs w:val="24"/>
        </w:rPr>
        <w:t>GATIC</w:t>
      </w:r>
      <w:r w:rsidRPr="00AF55C3">
        <w:rPr>
          <w:rFonts w:ascii="Book Antiqua" w:hAnsi="Book Antiqua" w:cs="Times New Roman"/>
          <w:sz w:val="24"/>
          <w:szCs w:val="24"/>
        </w:rPr>
        <w:t>s remain unaffected by cytotoxic agents</w:t>
      </w:r>
      <w:r w:rsidR="00F92B24"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&lt;EndNote&gt;&lt;Cite&gt;&lt;Author&gt;Abdullah&lt;/Author&gt;&lt;Year&gt;2013&lt;/Year&gt;&lt;RecNum&gt;112&lt;/RecNum&gt;&lt;DisplayText&gt;[106]&lt;/DisplayText&gt;&lt;record&gt;&lt;rec-number&gt;112&lt;/rec-number&gt;&lt;foreign-keys&gt;&lt;key app="EN" db-id="0pd9fr528vzdwler25bppx2ufa5zdds5afza" timestamp="1521455013"&gt;112&lt;/key&gt;&lt;/foreign-keys&gt;&lt;ref-type name="Journal Article"&gt;17&lt;/ref-type&gt;&lt;contributors&gt;&lt;authors&gt;&lt;author&gt;Abdullah, L. N.&lt;/author&gt;&lt;author&gt;Chow, E. K.&lt;/author&gt;&lt;/authors&gt;&lt;/contributors&gt;&lt;auth-address&gt;Cancer Science Institute of Singapore, National University of Singapore, 14 Medical Drive #12-01, Singapore, 117599, Singapore. csikce@nus.edu.sg.&lt;/auth-address&gt;&lt;titles&gt;&lt;title&gt;Mechanisms of chemoresistance in cancer stem cells&lt;/title&gt;&lt;secondary-title&gt;Clin Transl Med&lt;/secondary-title&gt;&lt;alt-title&gt;Clinical and translational medicine&lt;/alt-title&gt;&lt;/titles&gt;&lt;periodical&gt;&lt;full-title&gt;Clin Transl Med&lt;/full-title&gt;&lt;abbr-1&gt;Clinical and translational medicine&lt;/abbr-1&gt;&lt;/periodical&gt;&lt;alt-periodical&gt;&lt;full-title&gt;Clin Transl Med&lt;/full-title&gt;&lt;abbr-1&gt;Clinical and translational medicine&lt;/abbr-1&gt;&lt;/alt-periodical&gt;&lt;pages&gt;3&lt;/pages&gt;&lt;volume&gt;2&lt;/volume&gt;&lt;number&gt;1&lt;/number&gt;&lt;edition&gt;2013/02/02&lt;/edition&gt;&lt;dates&gt;&lt;year&gt;2013&lt;/year&gt;&lt;pub-dates&gt;&lt;date&gt;Jan 17&lt;/date&gt;&lt;/pub-dates&gt;&lt;/dates&gt;&lt;isbn&gt;2001-1326 (Print)&lt;/isbn&gt;&lt;accession-num&gt;23369605&lt;/accession-num&gt;&lt;urls&gt;&lt;/urls&gt;&lt;custom2&gt;PMC3565873&lt;/custom2&gt;&lt;electronic-resource-num&gt;10.1186/2001-1326-2-3&lt;/electronic-resource-num&gt;&lt;remote-database-provider&gt;NLM&lt;/remote-database-provider&gt;&lt;language&gt;eng&lt;/language&gt;&lt;/record&gt;&lt;/Cite&gt;&lt;/EndNote&gt;</w:instrText>
      </w:r>
      <w:r w:rsidR="00F92B2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[106]</w:t>
      </w:r>
      <w:r w:rsidR="00F92B2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00B40EA0" w:rsidRPr="00AF55C3">
        <w:rPr>
          <w:rFonts w:ascii="Book Antiqua" w:hAnsi="Book Antiqua" w:cs="Times New Roman"/>
          <w:sz w:val="24"/>
          <w:szCs w:val="24"/>
        </w:rPr>
        <w:t>GATIC</w:t>
      </w:r>
      <w:r w:rsidRPr="00AF55C3">
        <w:rPr>
          <w:rFonts w:ascii="Book Antiqua" w:hAnsi="Book Antiqua" w:cs="Times New Roman"/>
          <w:sz w:val="24"/>
          <w:szCs w:val="24"/>
        </w:rPr>
        <w:t>s survive</w:t>
      </w:r>
      <w:r w:rsidR="00CC1699" w:rsidRPr="00AF55C3">
        <w:rPr>
          <w:rFonts w:ascii="Book Antiqua" w:hAnsi="Book Antiqua" w:cs="Times New Roman"/>
          <w:sz w:val="24"/>
          <w:szCs w:val="24"/>
        </w:rPr>
        <w:t xml:space="preserve"> from</w:t>
      </w:r>
      <w:r w:rsidRPr="00AF55C3">
        <w:rPr>
          <w:rFonts w:ascii="Book Antiqua" w:hAnsi="Book Antiqua" w:cs="Times New Roman"/>
          <w:sz w:val="24"/>
          <w:szCs w:val="24"/>
        </w:rPr>
        <w:t xml:space="preserve"> chemotherapy and re-generate heterogenous subpopulations of GC cells, giving rise to tumor recurrence</w:t>
      </w:r>
      <w:r w:rsidR="00CC1699"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7404F4" w:rsidRPr="00AF55C3">
        <w:rPr>
          <w:rFonts w:ascii="Book Antiqua" w:hAnsi="Book Antiqua" w:cs="Times New Roman"/>
          <w:sz w:val="24"/>
          <w:szCs w:val="24"/>
        </w:rPr>
        <w:t xml:space="preserve">leading to </w:t>
      </w:r>
      <w:r w:rsidRPr="00AF55C3">
        <w:rPr>
          <w:rFonts w:ascii="Book Antiqua" w:hAnsi="Book Antiqua" w:cs="Times New Roman"/>
          <w:sz w:val="24"/>
          <w:szCs w:val="24"/>
        </w:rPr>
        <w:t xml:space="preserve">poor prognosis of GC patients. </w:t>
      </w:r>
    </w:p>
    <w:p w14:paraId="32AF698C" w14:textId="77777777" w:rsidR="00386966" w:rsidRPr="00AF55C3" w:rsidRDefault="00386966" w:rsidP="008B0F54">
      <w:pPr>
        <w:adjustRightInd w:val="0"/>
        <w:snapToGrid w:val="0"/>
        <w:spacing w:after="0" w:line="360" w:lineRule="auto"/>
        <w:rPr>
          <w:rFonts w:ascii="Book Antiqua" w:hAnsi="Book Antiqua" w:cs="Times New Roman"/>
          <w:sz w:val="24"/>
          <w:szCs w:val="24"/>
        </w:rPr>
      </w:pPr>
    </w:p>
    <w:p w14:paraId="0E70FAAD" w14:textId="43D4FFD1" w:rsidR="009B4C9D" w:rsidRPr="00326000" w:rsidRDefault="00D6427E" w:rsidP="008B0F54">
      <w:pPr>
        <w:adjustRightInd w:val="0"/>
        <w:snapToGrid w:val="0"/>
        <w:spacing w:after="0" w:line="360" w:lineRule="auto"/>
        <w:rPr>
          <w:rFonts w:ascii="Book Antiqua" w:hAnsi="Book Antiqua" w:cs="Times New Roman"/>
          <w:b/>
          <w:i/>
          <w:sz w:val="24"/>
          <w:szCs w:val="24"/>
        </w:rPr>
      </w:pPr>
      <w:r w:rsidRPr="00326000">
        <w:rPr>
          <w:rFonts w:ascii="Book Antiqua" w:hAnsi="Book Antiqua" w:cs="Times New Roman"/>
          <w:b/>
          <w:i/>
          <w:sz w:val="24"/>
          <w:szCs w:val="24"/>
        </w:rPr>
        <w:t>Mechanism</w:t>
      </w:r>
      <w:r w:rsidR="00BA4ABE" w:rsidRPr="00326000">
        <w:rPr>
          <w:rFonts w:ascii="Book Antiqua" w:hAnsi="Book Antiqua" w:cs="Times New Roman"/>
          <w:b/>
          <w:i/>
          <w:sz w:val="24"/>
          <w:szCs w:val="24"/>
        </w:rPr>
        <w:t>s</w:t>
      </w:r>
      <w:r w:rsidRPr="00326000">
        <w:rPr>
          <w:rFonts w:ascii="Book Antiqua" w:hAnsi="Book Antiqua" w:cs="Times New Roman"/>
          <w:b/>
          <w:i/>
          <w:sz w:val="24"/>
          <w:szCs w:val="24"/>
        </w:rPr>
        <w:t xml:space="preserve"> of </w:t>
      </w:r>
      <w:r w:rsidR="00B40EA0" w:rsidRPr="00326000">
        <w:rPr>
          <w:rFonts w:ascii="Book Antiqua" w:hAnsi="Book Antiqua" w:cs="Times New Roman"/>
          <w:b/>
          <w:i/>
          <w:sz w:val="24"/>
          <w:szCs w:val="24"/>
        </w:rPr>
        <w:t>GATIC</w:t>
      </w:r>
      <w:r w:rsidRPr="00326000">
        <w:rPr>
          <w:rFonts w:ascii="Book Antiqua" w:hAnsi="Book Antiqua" w:cs="Times New Roman"/>
          <w:b/>
          <w:i/>
          <w:sz w:val="24"/>
          <w:szCs w:val="24"/>
        </w:rPr>
        <w:t xml:space="preserve"> </w:t>
      </w:r>
      <w:r w:rsidR="00326000" w:rsidRPr="00326000">
        <w:rPr>
          <w:rFonts w:ascii="Book Antiqua" w:hAnsi="Book Antiqua" w:cs="Times New Roman"/>
          <w:b/>
          <w:i/>
          <w:sz w:val="24"/>
          <w:szCs w:val="24"/>
        </w:rPr>
        <w:t>c</w:t>
      </w:r>
      <w:r w:rsidRPr="00326000">
        <w:rPr>
          <w:rFonts w:ascii="Book Antiqua" w:hAnsi="Book Antiqua" w:cs="Times New Roman"/>
          <w:b/>
          <w:i/>
          <w:sz w:val="24"/>
          <w:szCs w:val="24"/>
        </w:rPr>
        <w:t>hemoresistance</w:t>
      </w:r>
    </w:p>
    <w:p w14:paraId="1F4D7805" w14:textId="18674F79" w:rsidR="009B4C9D" w:rsidRPr="00AF55C3" w:rsidRDefault="00B40EA0"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GATIC</w:t>
      </w:r>
      <w:r w:rsidR="00D6427E" w:rsidRPr="00AF55C3">
        <w:rPr>
          <w:rFonts w:ascii="Book Antiqua" w:hAnsi="Book Antiqua" w:cs="Times New Roman"/>
          <w:sz w:val="24"/>
          <w:szCs w:val="24"/>
        </w:rPr>
        <w:t xml:space="preserve">s evade and/or tolerate the insults from chemotherapy through multiple routes. Firstly, </w:t>
      </w:r>
      <w:r w:rsidRPr="00AF55C3">
        <w:rPr>
          <w:rFonts w:ascii="Book Antiqua" w:hAnsi="Book Antiqua" w:cs="Times New Roman"/>
          <w:sz w:val="24"/>
          <w:szCs w:val="24"/>
        </w:rPr>
        <w:t>GATIC</w:t>
      </w:r>
      <w:r w:rsidR="00D6427E" w:rsidRPr="00AF55C3">
        <w:rPr>
          <w:rFonts w:ascii="Book Antiqua" w:hAnsi="Book Antiqua" w:cs="Times New Roman"/>
          <w:sz w:val="24"/>
          <w:szCs w:val="24"/>
        </w:rPr>
        <w:t xml:space="preserve">s highly express </w:t>
      </w:r>
      <w:r w:rsidR="003C35E7" w:rsidRPr="00AF55C3">
        <w:rPr>
          <w:rFonts w:ascii="Book Antiqua" w:hAnsi="Book Antiqua" w:cs="Times New Roman"/>
          <w:sz w:val="24"/>
          <w:szCs w:val="24"/>
        </w:rPr>
        <w:t xml:space="preserve">ABC </w:t>
      </w:r>
      <w:r w:rsidR="00D6427E" w:rsidRPr="00AF55C3">
        <w:rPr>
          <w:rFonts w:ascii="Book Antiqua" w:hAnsi="Book Antiqua" w:cs="Times New Roman"/>
          <w:sz w:val="24"/>
          <w:szCs w:val="24"/>
        </w:rPr>
        <w:t>transporters which function as efflux pump</w:t>
      </w:r>
      <w:r w:rsidR="00CC1699"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of incoming reagents</w:t>
      </w:r>
      <w:r w:rsidR="00F92B24"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&lt;EndNote&gt;&lt;Cite&gt;&lt;Author&gt;Choi&lt;/Author&gt;&lt;Year&gt;2005&lt;/Year&gt;&lt;RecNum&gt;113&lt;/RecNum&gt;&lt;DisplayText&gt;[107]&lt;/DisplayText&gt;&lt;record&gt;&lt;rec-number&gt;113&lt;/rec-number&gt;&lt;foreign-keys&gt;&lt;key app="EN" db-id="0pd9fr528vzdwler25bppx2ufa5zdds5afza" timestamp="1521455066"&gt;113&lt;/key&gt;&lt;/foreign-keys&gt;&lt;ref-type name="Journal Article"&gt;17&lt;/ref-type&gt;&lt;contributors&gt;&lt;authors&gt;&lt;author&gt;Choi, C. H.&lt;/author&gt;&lt;/authors&gt;&lt;/contributors&gt;&lt;auth-address&gt;Research Center for Resistant Cells, Chosun University Medical School, 375 Seosuk-dong, Dong-gu, Gwangju 501-759, South Korea. chchoi@chosun.ac.kr&lt;/auth-address&gt;&lt;titles&gt;&lt;title&gt;ABC transporters as multidrug resistance mechanisms and the development of chemosensitizers for their reversal&lt;/title&gt;&lt;secondary-title&gt;Cancer Cell Int&lt;/secondary-title&gt;&lt;alt-title&gt;Cancer cell international&lt;/alt-title&gt;&lt;/titles&gt;&lt;periodical&gt;&lt;full-title&gt;Cancer Cell Int&lt;/full-title&gt;&lt;abbr-1&gt;Cancer cell international&lt;/abbr-1&gt;&lt;/periodical&gt;&lt;alt-periodical&gt;&lt;full-title&gt;Cancer Cell Int&lt;/full-title&gt;&lt;abbr-1&gt;Cancer cell international&lt;/abbr-1&gt;&lt;/alt-periodical&gt;&lt;pages&gt;30&lt;/pages&gt;&lt;volume&gt;5&lt;/volume&gt;&lt;edition&gt;2005/10/06&lt;/edition&gt;&lt;dates&gt;&lt;year&gt;2005&lt;/year&gt;&lt;pub-dates&gt;&lt;date&gt;Oct 4&lt;/date&gt;&lt;/pub-dates&gt;&lt;/dates&gt;&lt;isbn&gt;1475-2867&lt;/isbn&gt;&lt;accession-num&gt;16202168&lt;/accession-num&gt;&lt;urls&gt;&lt;/urls&gt;&lt;custom2&gt;PMC1277830&lt;/custom2&gt;&lt;electronic-resource-num&gt;10.1186/1475-2867-5-30&lt;/electronic-resource-num&gt;&lt;remote-database-provider&gt;NLM&lt;/remote-database-provider&gt;&lt;language&gt;eng&lt;/language&gt;&lt;/record&gt;&lt;/Cite&gt;&lt;/EndNote&gt;</w:instrText>
      </w:r>
      <w:r w:rsidR="00F92B2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[107]</w:t>
      </w:r>
      <w:r w:rsidR="00F92B24"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Consequently, </w:t>
      </w:r>
      <w:r w:rsidRPr="00AF55C3">
        <w:rPr>
          <w:rFonts w:ascii="Book Antiqua" w:hAnsi="Book Antiqua" w:cs="Times New Roman"/>
          <w:sz w:val="24"/>
          <w:szCs w:val="24"/>
        </w:rPr>
        <w:t>GATIC</w:t>
      </w:r>
      <w:r w:rsidR="00D6427E" w:rsidRPr="00AF55C3">
        <w:rPr>
          <w:rFonts w:ascii="Book Antiqua" w:hAnsi="Book Antiqua" w:cs="Times New Roman"/>
          <w:sz w:val="24"/>
          <w:szCs w:val="24"/>
        </w:rPr>
        <w:t>s constantly pump out anticancer drugs and avoid their cytotoxic effects</w:t>
      </w:r>
      <w:r w:rsidR="00F92B24"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&lt;EndNote&gt;&lt;Cite&gt;&lt;Author&gt;Saini&lt;/Author&gt;&lt;Year&gt;2010&lt;/Year&gt;&lt;RecNum&gt;114&lt;/RecNum&gt;&lt;DisplayText&gt;[108]&lt;/DisplayText&gt;&lt;record&gt;&lt;rec-number&gt;114&lt;/rec-number&gt;&lt;foreign-keys&gt;&lt;key app="EN" db-id="0pd9fr528vzdwler25bppx2ufa5zdds5afza" timestamp="1521455166"&gt;114&lt;/key&gt;&lt;/foreign-keys&gt;&lt;ref-type name="Journal Article"&gt;17&lt;/ref-type&gt;&lt;contributors&gt;&lt;authors&gt;&lt;author&gt;Saini, V.&lt;/author&gt;&lt;author&gt;Shoemaker, R. H.&lt;/author&gt;&lt;/authors&gt;&lt;/contributors&gt;&lt;auth-address&gt;Screening Technologies Branch, Developmental Therapeutics Program, Division of Cancer Treatment and Diagnosis, National Cancer Institute at Frederick, Frederick, Maryland, USA.&lt;/auth-address&gt;&lt;titles&gt;&lt;title&gt;Potential for therapeutic targeting of tumor stem cells&lt;/title&gt;&lt;secondary-title&gt;Cancer Sci&lt;/secondary-title&gt;&lt;alt-title&gt;Cancer science&lt;/alt-title&gt;&lt;/titles&gt;&lt;periodical&gt;&lt;full-title&gt;Cancer Sci&lt;/full-title&gt;&lt;abbr-1&gt;Cancer science&lt;/abbr-1&gt;&lt;/periodical&gt;&lt;alt-periodical&gt;&lt;full-title&gt;Cancer Sci&lt;/full-title&gt;&lt;abbr-1&gt;Cancer science&lt;/abbr-1&gt;&lt;/alt-periodical&gt;&lt;pages&gt;16-21&lt;/pages&gt;&lt;volume&gt;101&lt;/volume&gt;&lt;number&gt;1&lt;/number&gt;&lt;edition&gt;2009/10/29&lt;/edition&gt;&lt;keywords&gt;&lt;keyword&gt;Aldehyde Dehydrogenase/analysis&lt;/keyword&gt;&lt;keyword&gt;Animals&lt;/keyword&gt;&lt;keyword&gt;Cell Separation&lt;/keyword&gt;&lt;keyword&gt;Drug Resistance, Neoplasm&lt;/keyword&gt;&lt;keyword&gt;Humans&lt;/keyword&gt;&lt;keyword&gt;Mice&lt;/keyword&gt;&lt;keyword&gt;Neoplasms/*drug therapy&lt;/keyword&gt;&lt;keyword&gt;Neoplastic Stem Cells/cytology/*drug effects&lt;/keyword&gt;&lt;/keywords&gt;&lt;dates&gt;&lt;year&gt;2010&lt;/year&gt;&lt;pub-dates&gt;&lt;date&gt;Jan&lt;/date&gt;&lt;/pub-dates&gt;&lt;/dates&gt;&lt;isbn&gt;1347-9032&lt;/isbn&gt;&lt;accession-num&gt;19860850&lt;/accession-num&gt;&lt;urls&gt;&lt;/urls&gt;&lt;electronic-resource-num&gt;10.1111/j.1349-7006.2009.01371.x&lt;/electronic-resource-num&gt;&lt;remote-database-provider&gt;NLM&lt;/remote-database-provider&gt;&lt;language&gt;eng&lt;/language&gt;&lt;/record&gt;&lt;/Cite&gt;&lt;/EndNote&gt;</w:instrText>
      </w:r>
      <w:r w:rsidR="00F92B2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[108]</w:t>
      </w:r>
      <w:r w:rsidR="00F92B24"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Secondly, ALDH</w:t>
      </w:r>
      <w:r w:rsidR="003C35E7" w:rsidRPr="00AF55C3">
        <w:rPr>
          <w:rFonts w:ascii="Book Antiqua" w:hAnsi="Book Antiqua" w:cs="Times New Roman"/>
          <w:sz w:val="24"/>
          <w:szCs w:val="24"/>
        </w:rPr>
        <w:t>(</w:t>
      </w:r>
      <w:r w:rsidR="00D6427E" w:rsidRPr="00AF55C3">
        <w:rPr>
          <w:rFonts w:ascii="Book Antiqua" w:hAnsi="Book Antiqua" w:cs="Times New Roman"/>
          <w:sz w:val="24"/>
          <w:szCs w:val="24"/>
        </w:rPr>
        <w:t>+</w:t>
      </w:r>
      <w:r w:rsidR="003C35E7" w:rsidRPr="00AF55C3">
        <w:rPr>
          <w:rFonts w:ascii="Book Antiqua" w:hAnsi="Book Antiqua" w:cs="Times New Roman"/>
          <w:sz w:val="24"/>
          <w:szCs w:val="24"/>
        </w:rPr>
        <w:t>)</w:t>
      </w:r>
      <w:r w:rsidR="00D6427E" w:rsidRPr="00AF55C3">
        <w:rPr>
          <w:rFonts w:ascii="Book Antiqua" w:hAnsi="Book Antiqua" w:cs="Times New Roman"/>
          <w:sz w:val="24"/>
          <w:szCs w:val="24"/>
        </w:rPr>
        <w:t xml:space="preserve"> GC cells are recognized as </w:t>
      </w:r>
      <w:r w:rsidRPr="00AF55C3">
        <w:rPr>
          <w:rFonts w:ascii="Book Antiqua" w:hAnsi="Book Antiqua" w:cs="Times New Roman"/>
          <w:sz w:val="24"/>
          <w:szCs w:val="24"/>
        </w:rPr>
        <w:t>GATIC</w:t>
      </w:r>
      <w:r w:rsidR="00D6427E" w:rsidRPr="00AF55C3">
        <w:rPr>
          <w:rFonts w:ascii="Book Antiqua" w:hAnsi="Book Antiqua" w:cs="Times New Roman"/>
          <w:sz w:val="24"/>
          <w:szCs w:val="24"/>
        </w:rPr>
        <w:t>s due to their substantially enhanced tumorigenicity and self-renewal capacity</w:t>
      </w:r>
      <w:r w:rsidR="00A3222C" w:rsidRPr="00AF55C3">
        <w:rPr>
          <w:rFonts w:ascii="Book Antiqua" w:hAnsi="Book Antiqua" w:cs="Times New Roman"/>
          <w:sz w:val="24"/>
          <w:szCs w:val="24"/>
          <w:vertAlign w:val="superscript"/>
        </w:rPr>
        <w:fldChar w:fldCharType="begin">
          <w:fldData xml:space="preserve">PEVuZE5vdGU+PENpdGU+PEF1dGhvcj5TaGFuZzwvQXV0aG9yPjxZZWFyPjIwMTc8L1llYXI+PFJl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PEVuZE5vdGU+PENpdGU+PEF1dGhvcj5TaGFuZzwvQXV0aG9yPjxZZWFyPjIwMTc8L1llYXI+PFJl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3222C" w:rsidRPr="00AF55C3">
        <w:rPr>
          <w:rFonts w:ascii="Book Antiqua" w:hAnsi="Book Antiqua" w:cs="Times New Roman"/>
          <w:sz w:val="24"/>
          <w:szCs w:val="24"/>
          <w:vertAlign w:val="superscript"/>
        </w:rPr>
      </w:r>
      <w:r w:rsidR="00A3222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[109]</w:t>
      </w:r>
      <w:r w:rsidR="00A3222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It is further found that the expression of Notch1 and sonic hedgehog (Shh) was increased in this highly chemoresistant subpopulation, indicating </w:t>
      </w:r>
      <w:r w:rsidR="00CC1699" w:rsidRPr="00AF55C3">
        <w:rPr>
          <w:rFonts w:ascii="Book Antiqua" w:hAnsi="Book Antiqua" w:cs="Times New Roman"/>
          <w:sz w:val="24"/>
          <w:szCs w:val="24"/>
        </w:rPr>
        <w:t xml:space="preserve">that </w:t>
      </w:r>
      <w:r w:rsidR="00D6427E" w:rsidRPr="00AF55C3">
        <w:rPr>
          <w:rFonts w:ascii="Book Antiqua" w:hAnsi="Book Antiqua" w:cs="Times New Roman"/>
          <w:sz w:val="24"/>
          <w:szCs w:val="24"/>
        </w:rPr>
        <w:t xml:space="preserve">Notch1 and Shh signaling underlies the chemoresistance of </w:t>
      </w:r>
      <w:r w:rsidRPr="00AF55C3">
        <w:rPr>
          <w:rFonts w:ascii="Book Antiqua" w:hAnsi="Book Antiqua" w:cs="Times New Roman"/>
          <w:sz w:val="24"/>
          <w:szCs w:val="24"/>
        </w:rPr>
        <w:t>GATIC</w:t>
      </w:r>
      <w:r w:rsidR="00D6427E" w:rsidRPr="00AF55C3">
        <w:rPr>
          <w:rFonts w:ascii="Book Antiqua" w:hAnsi="Book Antiqua" w:cs="Times New Roman"/>
          <w:sz w:val="24"/>
          <w:szCs w:val="24"/>
        </w:rPr>
        <w:t>s</w:t>
      </w:r>
      <w:r w:rsidR="00A3222C"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&lt;EndNote&gt;&lt;Cite&gt;&lt;Author&gt;Katoh&lt;/Author&gt;&lt;Year&gt;2007&lt;/Year&gt;&lt;RecNum&gt;116&lt;/RecNum&gt;&lt;DisplayText&gt;[110]&lt;/DisplayText&gt;&lt;record&gt;&lt;rec-number&gt;116&lt;/rec-number&gt;&lt;foreign-keys&gt;&lt;key app="EN" db-id="0pd9fr528vzdwler25bppx2ufa5zdds5afza" timestamp="1521455485"&gt;116&lt;/key&gt;&lt;/foreign-keys&gt;&lt;ref-type name="Journal Article"&gt;17&lt;/ref-type&gt;&lt;contributors&gt;&lt;authors&gt;&lt;author&gt;Katoh, M.&lt;/author&gt;&lt;/authors&gt;&lt;/contributors&gt;&lt;auth-address&gt;Genetics and Cell Biology Section, National Cancer Center Research Institute, 5-1-1 Tsukiji, Chuo-ku, Tokyo 104-0045, Japan. mkatoh-kkr@umin.ac.jp&lt;/auth-address&gt;&lt;titles&gt;&lt;title&gt;Networking of WNT, FGF, Notch, BMP, and Hedgehog signaling pathways during carcinogenesis&lt;/title&gt;&lt;secondary-title&gt;Stem Cell Rev&lt;/secondary-title&gt;&lt;alt-title&gt;Stem cell reviews&lt;/alt-title&gt;&lt;/titles&gt;&lt;periodical&gt;&lt;full-title&gt;Stem Cell Rev&lt;/full-title&gt;&lt;abbr-1&gt;Stem cell reviews&lt;/abbr-1&gt;&lt;/periodical&gt;&lt;alt-periodical&gt;&lt;full-title&gt;Stem Cell Rev&lt;/full-title&gt;&lt;abbr-1&gt;Stem cell reviews&lt;/abbr-1&gt;&lt;/alt-periodical&gt;&lt;pages&gt;30-8&lt;/pages&gt;&lt;volume&gt;3&lt;/volume&gt;&lt;number&gt;1&lt;/number&gt;&lt;edition&gt;2007/09/18&lt;/edition&gt;&lt;keywords&gt;&lt;keyword&gt;Animals&lt;/keyword&gt;&lt;keyword&gt;Bone Morphogenetic Proteins/*physiology&lt;/keyword&gt;&lt;keyword&gt;Disease Progression&lt;/keyword&gt;&lt;keyword&gt;Fibroblast Growth Factors/*physiology&lt;/keyword&gt;&lt;keyword&gt;Gene Regulatory Networks/*physiology&lt;/keyword&gt;&lt;keyword&gt;Hedgehog Proteins/*physiology&lt;/keyword&gt;&lt;keyword&gt;Humans&lt;/keyword&gt;&lt;keyword&gt;Models, Biological&lt;/keyword&gt;&lt;keyword&gt;Neoplasms/etiology/*pathology&lt;/keyword&gt;&lt;keyword&gt;Neoplastic Stem Cells/pathology&lt;/keyword&gt;&lt;keyword&gt;Receptors, Notch/*physiology&lt;/keyword&gt;&lt;keyword&gt;Signal Transduction&lt;/keyword&gt;&lt;keyword&gt;Stem Cells/metabolism/physiology&lt;/keyword&gt;&lt;keyword&gt;Wnt Proteins/*physiology&lt;/keyword&gt;&lt;/keywords&gt;&lt;dates&gt;&lt;year&gt;2007&lt;/year&gt;&lt;pub-dates&gt;&lt;date&gt;Jan&lt;/date&gt;&lt;/pub-dates&gt;&lt;/dates&gt;&lt;isbn&gt;1550-8943 (Print)&amp;#xD;1550-8943&lt;/isbn&gt;&lt;accession-num&gt;17873379&lt;/accession-num&gt;&lt;urls&gt;&lt;/urls&gt;&lt;remote-database-provider&gt;NLM&lt;/remote-database-provider&gt;&lt;language&gt;eng&lt;/language&gt;&lt;/record&gt;&lt;/Cite&gt;&lt;/EndNote&gt;</w:instrText>
      </w:r>
      <w:r w:rsidR="00A3222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[110]</w:t>
      </w:r>
      <w:r w:rsidR="00A3222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Another well-recognized </w:t>
      </w:r>
      <w:r w:rsidRPr="00AF55C3">
        <w:rPr>
          <w:rFonts w:ascii="Book Antiqua" w:hAnsi="Book Antiqua" w:cs="Times New Roman"/>
          <w:sz w:val="24"/>
          <w:szCs w:val="24"/>
        </w:rPr>
        <w:t>GATIC</w:t>
      </w:r>
      <w:r w:rsidR="00D6427E" w:rsidRPr="00AF55C3">
        <w:rPr>
          <w:rFonts w:ascii="Book Antiqua" w:hAnsi="Book Antiqua" w:cs="Times New Roman"/>
          <w:sz w:val="24"/>
          <w:szCs w:val="24"/>
        </w:rPr>
        <w:t xml:space="preserve"> cell marker is CD44 which also confers </w:t>
      </w:r>
      <w:r w:rsidRPr="00AF55C3">
        <w:rPr>
          <w:rFonts w:ascii="Book Antiqua" w:hAnsi="Book Antiqua" w:cs="Times New Roman"/>
          <w:sz w:val="24"/>
          <w:szCs w:val="24"/>
        </w:rPr>
        <w:t>GATIC</w:t>
      </w:r>
      <w:r w:rsidR="00D6427E" w:rsidRPr="00AF55C3">
        <w:rPr>
          <w:rFonts w:ascii="Book Antiqua" w:hAnsi="Book Antiqua" w:cs="Times New Roman"/>
          <w:sz w:val="24"/>
          <w:szCs w:val="24"/>
        </w:rPr>
        <w:t>s with the capacity of drug resistance</w:t>
      </w:r>
      <w:r w:rsidR="00A3222C" w:rsidRPr="00AF55C3">
        <w:rPr>
          <w:rFonts w:ascii="Book Antiqua" w:hAnsi="Book Antiqua" w:cs="Times New Roman"/>
          <w:sz w:val="24"/>
          <w:szCs w:val="24"/>
          <w:vertAlign w:val="superscript"/>
        </w:rPr>
        <w:fldChar w:fldCharType="begin">
          <w:fldData xml:space="preserve">PEVuZE5vdGU+PENpdGU+PEF1dGhvcj5UYW1hZGE8L0F1dGhvcj48WWVhcj4yMDEyPC9ZZWFyPjxS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dC1wZXJpb2RpY2FsPjxwYWdlcz4xNDM4LTQ4PC9wYWdlcz48dm9sdW1lPjcyPC92b2x1bWU+PG51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PEVuZE5vdGU+PENpdGU+PEF1dGhvcj5UYW1hZGE8L0F1dGhvcj48WWVhcj4yMDEyPC9ZZWFyPjxS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dC1wZXJpb2RpY2FsPjxwYWdlcz4xNDM4LTQ4PC9wYWdlcz48dm9sdW1lPjcyPC92b2x1bWU+PG51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3222C" w:rsidRPr="00AF55C3">
        <w:rPr>
          <w:rFonts w:ascii="Book Antiqua" w:hAnsi="Book Antiqua" w:cs="Times New Roman"/>
          <w:sz w:val="24"/>
          <w:szCs w:val="24"/>
          <w:vertAlign w:val="superscript"/>
        </w:rPr>
      </w:r>
      <w:r w:rsidR="00A3222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[111]</w:t>
      </w:r>
      <w:r w:rsidR="00A3222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Chemoresistant </w:t>
      </w:r>
      <w:r w:rsidRPr="00AF55C3">
        <w:rPr>
          <w:rFonts w:ascii="Book Antiqua" w:hAnsi="Book Antiqua" w:cs="Times New Roman"/>
          <w:sz w:val="24"/>
          <w:szCs w:val="24"/>
        </w:rPr>
        <w:t>GATIC</w:t>
      </w:r>
      <w:r w:rsidR="00D6427E" w:rsidRPr="00AF55C3">
        <w:rPr>
          <w:rFonts w:ascii="Book Antiqua" w:hAnsi="Book Antiqua" w:cs="Times New Roman"/>
          <w:sz w:val="24"/>
          <w:szCs w:val="24"/>
        </w:rPr>
        <w:t xml:space="preserve">s are marked </w:t>
      </w:r>
      <w:r w:rsidR="00CC1699" w:rsidRPr="00AF55C3">
        <w:rPr>
          <w:rFonts w:ascii="Book Antiqua" w:hAnsi="Book Antiqua" w:cs="Times New Roman"/>
          <w:sz w:val="24"/>
          <w:szCs w:val="24"/>
        </w:rPr>
        <w:t xml:space="preserve">by </w:t>
      </w:r>
      <w:r w:rsidR="00D6427E" w:rsidRPr="00AF55C3">
        <w:rPr>
          <w:rFonts w:ascii="Book Antiqua" w:hAnsi="Book Antiqua" w:cs="Times New Roman"/>
          <w:sz w:val="24"/>
          <w:szCs w:val="24"/>
        </w:rPr>
        <w:t>increased glycolytic flux with activated pentose phosphate pathway (PPP)</w:t>
      </w:r>
      <w:r w:rsidR="00A3222C" w:rsidRPr="00AF55C3">
        <w:rPr>
          <w:rFonts w:ascii="Book Antiqua" w:hAnsi="Book Antiqua" w:cs="Times New Roman"/>
          <w:sz w:val="24"/>
          <w:szCs w:val="24"/>
          <w:vertAlign w:val="superscript"/>
        </w:rPr>
        <w:fldChar w:fldCharType="begin">
          <w:fldData xml:space="preserve">PEVuZE5vdGU+PENpdGU+PEF1dGhvcj5Jc2hpbW90bzwvQXV0aG9yPjxZZWFyPjIwMTQ8L1llYXI+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PEVuZE5vdGU+PENpdGU+PEF1dGhvcj5Jc2hpbW90bzwvQXV0aG9yPjxZZWFyPjIwMTQ8L1llYXI+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A3222C" w:rsidRPr="00AF55C3">
        <w:rPr>
          <w:rFonts w:ascii="Book Antiqua" w:hAnsi="Book Antiqua" w:cs="Times New Roman"/>
          <w:sz w:val="24"/>
          <w:szCs w:val="24"/>
          <w:vertAlign w:val="superscript"/>
        </w:rPr>
      </w:r>
      <w:r w:rsidR="00A3222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[112]</w:t>
      </w:r>
      <w:r w:rsidR="00A3222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Tamada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PEVuZE5vdGU+PENpdGU+PEF1dGhvcj5UYW1hZGE8L0F1dGhvcj48WWVhcj4yMDEyPC9ZZWFyPjxS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dC1wZXJpb2RpY2FsPjxwYWdlcz4xNDM4LTQ4PC9wYWdlcz48dm9sdW1lPjcyPC92b2x1bWU+PG51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PEVuZE5vdGU+PENpdGU+PEF1dGhvcj5UYW1hZGE8L0F1dGhvcj48WWVhcj4yMDEyPC9ZZWFyPjxS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dC1wZXJpb2RpY2FsPjxwYWdlcz4xNDM4LTQ4PC9wYWdlcz48dm9sdW1lPjcyPC92b2x1bWU+PG51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[111]</w:t>
      </w:r>
      <w:r w:rsidR="00326000"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further demonstrated that CD44 </w:t>
      </w:r>
      <w:r w:rsidR="00144856" w:rsidRPr="00AF55C3">
        <w:rPr>
          <w:rFonts w:ascii="Book Antiqua" w:hAnsi="Book Antiqua" w:cs="Times New Roman"/>
          <w:sz w:val="24"/>
          <w:szCs w:val="24"/>
        </w:rPr>
        <w:t xml:space="preserve">enhanced </w:t>
      </w:r>
      <w:r w:rsidR="00D6427E" w:rsidRPr="00AF55C3">
        <w:rPr>
          <w:rFonts w:ascii="Book Antiqua" w:hAnsi="Book Antiqua" w:cs="Times New Roman"/>
          <w:sz w:val="24"/>
          <w:szCs w:val="24"/>
        </w:rPr>
        <w:t xml:space="preserve">the glycolytic phenotype of </w:t>
      </w:r>
      <w:r w:rsidRPr="00AF55C3">
        <w:rPr>
          <w:rFonts w:ascii="Book Antiqua" w:hAnsi="Book Antiqua" w:cs="Times New Roman"/>
          <w:sz w:val="24"/>
          <w:szCs w:val="24"/>
        </w:rPr>
        <w:t>GATIC</w:t>
      </w:r>
      <w:r w:rsidR="00D6427E" w:rsidRPr="00AF55C3">
        <w:rPr>
          <w:rFonts w:ascii="Book Antiqua" w:hAnsi="Book Antiqua" w:cs="Times New Roman"/>
          <w:sz w:val="24"/>
          <w:szCs w:val="24"/>
        </w:rPr>
        <w:t>s through interacti</w:t>
      </w:r>
      <w:r w:rsidR="00CC1699" w:rsidRPr="00AF55C3">
        <w:rPr>
          <w:rFonts w:ascii="Book Antiqua" w:hAnsi="Book Antiqua" w:cs="Times New Roman"/>
          <w:sz w:val="24"/>
          <w:szCs w:val="24"/>
        </w:rPr>
        <w:t>ng</w:t>
      </w:r>
      <w:r w:rsidR="00D6427E" w:rsidRPr="00AF55C3">
        <w:rPr>
          <w:rFonts w:ascii="Book Antiqua" w:hAnsi="Book Antiqua" w:cs="Times New Roman"/>
          <w:sz w:val="24"/>
          <w:szCs w:val="24"/>
        </w:rPr>
        <w:t xml:space="preserve"> with pyruvate kinase M2</w:t>
      </w:r>
      <w:r w:rsidR="00CC1699" w:rsidRPr="00AF55C3">
        <w:rPr>
          <w:rFonts w:ascii="Book Antiqua" w:hAnsi="Book Antiqua" w:cs="Times New Roman"/>
          <w:sz w:val="24"/>
          <w:szCs w:val="24"/>
        </w:rPr>
        <w:t>,</w:t>
      </w:r>
      <w:r w:rsidR="00D6427E" w:rsidRPr="00AF55C3">
        <w:rPr>
          <w:rFonts w:ascii="Book Antiqua" w:hAnsi="Book Antiqua" w:cs="Times New Roman"/>
          <w:sz w:val="24"/>
          <w:szCs w:val="24"/>
        </w:rPr>
        <w:t xml:space="preserve"> whereas CD44 ablation </w:t>
      </w:r>
      <w:r w:rsidR="00BB6A70" w:rsidRPr="00AF55C3">
        <w:rPr>
          <w:rFonts w:ascii="Book Antiqua" w:hAnsi="Book Antiqua" w:cs="Times New Roman"/>
          <w:sz w:val="24"/>
          <w:szCs w:val="24"/>
        </w:rPr>
        <w:t>inhibited</w:t>
      </w:r>
      <w:r w:rsidR="00CC1699" w:rsidRPr="00AF55C3">
        <w:rPr>
          <w:rFonts w:ascii="Book Antiqua" w:hAnsi="Book Antiqua" w:cs="Times New Roman"/>
          <w:sz w:val="24"/>
          <w:szCs w:val="24"/>
        </w:rPr>
        <w:t xml:space="preserve"> </w:t>
      </w:r>
      <w:r w:rsidR="00D6427E" w:rsidRPr="00AF55C3">
        <w:rPr>
          <w:rFonts w:ascii="Book Antiqua" w:hAnsi="Book Antiqua" w:cs="Times New Roman"/>
          <w:sz w:val="24"/>
          <w:szCs w:val="24"/>
        </w:rPr>
        <w:t>both glycolytic flux and PPP</w:t>
      </w:r>
      <w:r w:rsidR="00CC1699" w:rsidRPr="00AF55C3">
        <w:rPr>
          <w:rFonts w:ascii="Book Antiqua" w:hAnsi="Book Antiqua" w:cs="Times New Roman"/>
          <w:sz w:val="24"/>
          <w:szCs w:val="24"/>
        </w:rPr>
        <w:t>,</w:t>
      </w:r>
      <w:r w:rsidR="00D6427E" w:rsidRPr="00AF55C3">
        <w:rPr>
          <w:rFonts w:ascii="Book Antiqua" w:hAnsi="Book Antiqua" w:cs="Times New Roman"/>
          <w:sz w:val="24"/>
          <w:szCs w:val="24"/>
        </w:rPr>
        <w:t xml:space="preserve"> but </w:t>
      </w:r>
      <w:r w:rsidR="00CC1699" w:rsidRPr="00AF55C3">
        <w:rPr>
          <w:rFonts w:ascii="Book Antiqua" w:hAnsi="Book Antiqua" w:cs="Times New Roman"/>
          <w:sz w:val="24"/>
          <w:szCs w:val="24"/>
        </w:rPr>
        <w:t xml:space="preserve">increases </w:t>
      </w:r>
      <w:r w:rsidR="00D6427E" w:rsidRPr="00AF55C3">
        <w:rPr>
          <w:rFonts w:ascii="Book Antiqua" w:hAnsi="Book Antiqua" w:cs="Times New Roman"/>
          <w:sz w:val="24"/>
          <w:szCs w:val="24"/>
        </w:rPr>
        <w:t xml:space="preserve">intracellular level of reactive oxygen species </w:t>
      </w:r>
      <w:r w:rsidR="00CC1699" w:rsidRPr="00AF55C3">
        <w:rPr>
          <w:rFonts w:ascii="Book Antiqua" w:hAnsi="Book Antiqua" w:cs="Times New Roman"/>
          <w:sz w:val="24"/>
          <w:szCs w:val="24"/>
        </w:rPr>
        <w:t xml:space="preserve">which </w:t>
      </w:r>
      <w:r w:rsidR="00D6427E" w:rsidRPr="00AF55C3">
        <w:rPr>
          <w:rFonts w:ascii="Book Antiqua" w:hAnsi="Book Antiqua" w:cs="Times New Roman"/>
          <w:sz w:val="24"/>
          <w:szCs w:val="24"/>
        </w:rPr>
        <w:t>are harmful to cancer cell</w:t>
      </w:r>
      <w:r w:rsidR="00CC1699" w:rsidRPr="00AF55C3">
        <w:rPr>
          <w:rFonts w:ascii="Book Antiqua" w:hAnsi="Book Antiqua" w:cs="Times New Roman"/>
          <w:sz w:val="24"/>
          <w:szCs w:val="24"/>
        </w:rPr>
        <w:t>s</w:t>
      </w:r>
      <w:r w:rsidR="00D6427E" w:rsidRPr="00AF55C3">
        <w:rPr>
          <w:rFonts w:ascii="Book Antiqua" w:hAnsi="Book Antiqua" w:cs="Times New Roman"/>
          <w:sz w:val="24"/>
          <w:szCs w:val="24"/>
        </w:rPr>
        <w:t>, leading to enhanced effect</w:t>
      </w:r>
      <w:r w:rsidR="00CC1699"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of chemotherapy in hypoxia GC cells. All these suggest that CD44 contributes to chemoresistance of GC cells through metabolic modulation. Other studies claim that stemness-related signaling pathways including PI3K/AKT signaling pathway and WNT/β-catenin </w:t>
      </w:r>
      <w:r w:rsidR="00D6427E" w:rsidRPr="00AF55C3">
        <w:rPr>
          <w:rFonts w:ascii="Book Antiqua" w:hAnsi="Book Antiqua" w:cs="Times New Roman"/>
          <w:sz w:val="24"/>
          <w:szCs w:val="24"/>
        </w:rPr>
        <w:lastRenderedPageBreak/>
        <w:t>signaling pathway also contribute to chemoresistance through their interaction with CD133 and ABCG2, respectively</w:t>
      </w:r>
      <w:r w:rsidR="00A3222C"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&lt;EndNote&gt;&lt;Cite&gt;&lt;Author&gt;Katoh&lt;/Author&gt;&lt;Year&gt;2007&lt;/Year&gt;&lt;RecNum&gt;116&lt;/RecNum&gt;&lt;DisplayText&gt;[110]&lt;/DisplayText&gt;&lt;record&gt;&lt;rec-number&gt;116&lt;/rec-number&gt;&lt;foreign-keys&gt;&lt;key app="EN" db-id="0pd9fr528vzdwler25bppx2ufa5zdds5afza" timestamp="1521455485"&gt;116&lt;/key&gt;&lt;/foreign-keys&gt;&lt;ref-type name="Journal Article"&gt;17&lt;/ref-type&gt;&lt;contributors&gt;&lt;authors&gt;&lt;author&gt;Katoh, M.&lt;/author&gt;&lt;/authors&gt;&lt;/contributors&gt;&lt;auth-address&gt;Genetics and Cell Biology Section, National Cancer Center Research Institute, 5-1-1 Tsukiji, Chuo-ku, Tokyo 104-0045, Japan. mkatoh-kkr@umin.ac.jp&lt;/auth-address&gt;&lt;titles&gt;&lt;title&gt;Networking of WNT, FGF, Notch, BMP, and Hedgehog signaling pathways during carcinogenesis&lt;/title&gt;&lt;secondary-title&gt;Stem Cell Rev&lt;/secondary-title&gt;&lt;alt-title&gt;Stem cell reviews&lt;/alt-title&gt;&lt;/titles&gt;&lt;periodical&gt;&lt;full-title&gt;Stem Cell Rev&lt;/full-title&gt;&lt;abbr-1&gt;Stem cell reviews&lt;/abbr-1&gt;&lt;/periodical&gt;&lt;alt-periodical&gt;&lt;full-title&gt;Stem Cell Rev&lt;/full-title&gt;&lt;abbr-1&gt;Stem cell reviews&lt;/abbr-1&gt;&lt;/alt-periodical&gt;&lt;pages&gt;30-8&lt;/pages&gt;&lt;volume&gt;3&lt;/volume&gt;&lt;number&gt;1&lt;/number&gt;&lt;edition&gt;2007/09/18&lt;/edition&gt;&lt;keywords&gt;&lt;keyword&gt;Animals&lt;/keyword&gt;&lt;keyword&gt;Bone Morphogenetic Proteins/*physiology&lt;/keyword&gt;&lt;keyword&gt;Disease Progression&lt;/keyword&gt;&lt;keyword&gt;Fibroblast Growth Factors/*physiology&lt;/keyword&gt;&lt;keyword&gt;Gene Regulatory Networks/*physiology&lt;/keyword&gt;&lt;keyword&gt;Hedgehog Proteins/*physiology&lt;/keyword&gt;&lt;keyword&gt;Humans&lt;/keyword&gt;&lt;keyword&gt;Models, Biological&lt;/keyword&gt;&lt;keyword&gt;Neoplasms/etiology/*pathology&lt;/keyword&gt;&lt;keyword&gt;Neoplastic Stem Cells/pathology&lt;/keyword&gt;&lt;keyword&gt;Receptors, Notch/*physiology&lt;/keyword&gt;&lt;keyword&gt;Signal Transduction&lt;/keyword&gt;&lt;keyword&gt;Stem Cells/metabolism/physiology&lt;/keyword&gt;&lt;keyword&gt;Wnt Proteins/*physiology&lt;/keyword&gt;&lt;/keywords&gt;&lt;dates&gt;&lt;year&gt;2007&lt;/year&gt;&lt;pub-dates&gt;&lt;date&gt;Jan&lt;/date&gt;&lt;/pub-dates&gt;&lt;/dates&gt;&lt;isbn&gt;1550-8943 (Print)&amp;#xD;1550-8943&lt;/isbn&gt;&lt;accession-num&gt;17873379&lt;/accession-num&gt;&lt;urls&gt;&lt;/urls&gt;&lt;remote-database-provider&gt;NLM&lt;/remote-database-provider&gt;&lt;language&gt;eng&lt;/language&gt;&lt;/record&gt;&lt;/Cite&gt;&lt;/EndNote&gt;</w:instrText>
      </w:r>
      <w:r w:rsidR="00A3222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[110]</w:t>
      </w:r>
      <w:r w:rsidR="00A3222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Moreover, the cancer cell-stroma interface of the TIC niche</w:t>
      </w:r>
      <w:r w:rsidR="007D4179"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within tumor microenvironment hinders the drug entrance</w:t>
      </w:r>
      <w:r w:rsidR="007D4179" w:rsidRPr="00AF55C3">
        <w:rPr>
          <w:rFonts w:ascii="Book Antiqua" w:hAnsi="Book Antiqua" w:cs="Times New Roman"/>
          <w:sz w:val="24"/>
          <w:szCs w:val="24"/>
        </w:rPr>
        <w:t>,</w:t>
      </w:r>
      <w:r w:rsidR="00D6427E" w:rsidRPr="00AF55C3">
        <w:rPr>
          <w:rFonts w:ascii="Book Antiqua" w:hAnsi="Book Antiqua" w:cs="Times New Roman"/>
          <w:sz w:val="24"/>
          <w:szCs w:val="24"/>
        </w:rPr>
        <w:t xml:space="preserve"> and thereby reduces the efficiency of chemotherapy</w:t>
      </w:r>
      <w:r w:rsidR="00A3222C"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&lt;EndNote&gt;&lt;Cite&gt;&lt;Author&gt;Bissell&lt;/Author&gt;&lt;Year&gt;2005&lt;/Year&gt;&lt;RecNum&gt;119&lt;/RecNum&gt;&lt;DisplayText&gt;[113]&lt;/DisplayText&gt;&lt;record&gt;&lt;rec-number&gt;119&lt;/rec-number&gt;&lt;foreign-keys&gt;&lt;key app="EN" db-id="0pd9fr528vzdwler25bppx2ufa5zdds5afza" timestamp="1521455752"&gt;119&lt;/key&gt;&lt;/foreign-keys&gt;&lt;ref-type name="Journal Article"&gt;17&lt;/ref-type&gt;&lt;contributors&gt;&lt;authors&gt;&lt;author&gt;Bissell, M. J.&lt;/author&gt;&lt;author&gt;Labarge, M. A.&lt;/author&gt;&lt;/authors&gt;&lt;/contributors&gt;&lt;auth-address&gt;Department Cancer Biology, Life Sciences Division, Lawrence Berkeley National Laboratory, University of California, Berkeley, California 94720, USA. mjbissell@lbl.gov&lt;/auth-address&gt;&lt;titles&gt;&lt;title&gt;Context, tissue plasticity, and cancer: are tumor stem cells also regulated by the microenvironment?&lt;/title&gt;&lt;secondary-title&gt;Cancer Cell&lt;/secondary-title&gt;&lt;alt-title&gt;Cancer cell&lt;/alt-title&gt;&lt;/titles&gt;&lt;periodical&gt;&lt;full-title&gt;Cancer Cell&lt;/full-title&gt;&lt;abbr-1&gt;Cancer cell&lt;/abbr-1&gt;&lt;/periodical&gt;&lt;alt-periodical&gt;&lt;full-title&gt;Cancer Cell&lt;/full-title&gt;&lt;abbr-1&gt;Cancer cell&lt;/abbr-1&gt;&lt;/alt-periodical&gt;&lt;pages&gt;17-23&lt;/pages&gt;&lt;volume&gt;7&lt;/volume&gt;&lt;number&gt;1&lt;/number&gt;&lt;edition&gt;2005/01/18&lt;/edition&gt;&lt;keywords&gt;&lt;keyword&gt;Animals&lt;/keyword&gt;&lt;keyword&gt;*Cell Differentiation&lt;/keyword&gt;&lt;keyword&gt;*Homeostasis&lt;/keyword&gt;&lt;keyword&gt;Neoplasms/metabolism/pathology&lt;/keyword&gt;&lt;keyword&gt;Neoplastic Stem Cells/*physiology&lt;/keyword&gt;&lt;keyword&gt;Stem Cells/physiology&lt;/keyword&gt;&lt;/keywords&gt;&lt;dates&gt;&lt;year&gt;2005&lt;/year&gt;&lt;pub-dates&gt;&lt;date&gt;Jan&lt;/date&gt;&lt;/pub-dates&gt;&lt;/dates&gt;&lt;isbn&gt;1535-6108 (Print)&amp;#xD;1535-6108&lt;/isbn&gt;&lt;accession-num&gt;15652746&lt;/accession-num&gt;&lt;urls&gt;&lt;/urls&gt;&lt;custom2&gt;PMC2933216&lt;/custom2&gt;&lt;custom6&gt;NIHMS226644&lt;/custom6&gt;&lt;electronic-resource-num&gt;10.1016/j.ccr.2004.12.013&lt;/electronic-resource-num&gt;&lt;remote-database-provider&gt;NLM&lt;/remote-database-provider&gt;&lt;language&gt;eng&lt;/language&gt;&lt;/record&gt;&lt;/Cite&gt;&lt;/EndNote&gt;</w:instrText>
      </w:r>
      <w:r w:rsidR="00A3222C"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[113]</w:t>
      </w:r>
      <w:r w:rsidR="00A3222C" w:rsidRPr="00AF55C3">
        <w:rPr>
          <w:rFonts w:ascii="Book Antiqua" w:hAnsi="Book Antiqua" w:cs="Times New Roman"/>
          <w:sz w:val="24"/>
          <w:szCs w:val="24"/>
          <w:vertAlign w:val="superscript"/>
        </w:rPr>
        <w:fldChar w:fldCharType="end"/>
      </w:r>
      <w:r w:rsidR="00D6427E" w:rsidRPr="00AF55C3">
        <w:rPr>
          <w:rFonts w:ascii="Book Antiqua" w:hAnsi="Book Antiqua" w:cs="Times New Roman"/>
          <w:sz w:val="24"/>
          <w:szCs w:val="24"/>
        </w:rPr>
        <w:t xml:space="preserve">. These findings facilitate </w:t>
      </w:r>
      <w:r w:rsidR="007D4179" w:rsidRPr="00AF55C3">
        <w:rPr>
          <w:rFonts w:ascii="Book Antiqua" w:hAnsi="Book Antiqua" w:cs="Times New Roman"/>
          <w:sz w:val="24"/>
          <w:szCs w:val="24"/>
        </w:rPr>
        <w:t xml:space="preserve">the </w:t>
      </w:r>
      <w:r w:rsidR="00D6427E" w:rsidRPr="00AF55C3">
        <w:rPr>
          <w:rFonts w:ascii="Book Antiqua" w:hAnsi="Book Antiqua" w:cs="Times New Roman"/>
          <w:sz w:val="24"/>
          <w:szCs w:val="24"/>
        </w:rPr>
        <w:t xml:space="preserve">design </w:t>
      </w:r>
      <w:r w:rsidR="007D4179" w:rsidRPr="00AF55C3">
        <w:rPr>
          <w:rFonts w:ascii="Book Antiqua" w:hAnsi="Book Antiqua" w:cs="Times New Roman"/>
          <w:sz w:val="24"/>
          <w:szCs w:val="24"/>
        </w:rPr>
        <w:t xml:space="preserve">of </w:t>
      </w:r>
      <w:r w:rsidR="00D6427E" w:rsidRPr="00AF55C3">
        <w:rPr>
          <w:rFonts w:ascii="Book Antiqua" w:hAnsi="Book Antiqua" w:cs="Times New Roman"/>
          <w:sz w:val="24"/>
          <w:szCs w:val="24"/>
        </w:rPr>
        <w:t xml:space="preserve">therapeutic agents </w:t>
      </w:r>
      <w:r w:rsidR="007D4179" w:rsidRPr="00AF55C3">
        <w:rPr>
          <w:rFonts w:ascii="Book Antiqua" w:hAnsi="Book Antiqua" w:cs="Times New Roman"/>
          <w:sz w:val="24"/>
          <w:szCs w:val="24"/>
        </w:rPr>
        <w:t xml:space="preserve">which </w:t>
      </w:r>
      <w:r w:rsidR="00D6427E" w:rsidRPr="00AF55C3">
        <w:rPr>
          <w:rFonts w:ascii="Book Antiqua" w:hAnsi="Book Antiqua" w:cs="Times New Roman"/>
          <w:sz w:val="24"/>
          <w:szCs w:val="24"/>
        </w:rPr>
        <w:t xml:space="preserve">specifically target </w:t>
      </w:r>
      <w:r w:rsidRPr="00AF55C3">
        <w:rPr>
          <w:rFonts w:ascii="Book Antiqua" w:hAnsi="Book Antiqua" w:cs="Times New Roman"/>
          <w:sz w:val="24"/>
          <w:szCs w:val="24"/>
        </w:rPr>
        <w:t>GATIC</w:t>
      </w:r>
      <w:r w:rsidR="007D4179" w:rsidRPr="00AF55C3">
        <w:rPr>
          <w:rFonts w:ascii="Book Antiqua" w:hAnsi="Book Antiqua" w:cs="Times New Roman"/>
          <w:sz w:val="24"/>
          <w:szCs w:val="24"/>
        </w:rPr>
        <w:t>s</w:t>
      </w:r>
      <w:r w:rsidR="00D6427E" w:rsidRPr="00AF55C3">
        <w:rPr>
          <w:rFonts w:ascii="Book Antiqua" w:hAnsi="Book Antiqua" w:cs="Times New Roman"/>
          <w:sz w:val="24"/>
          <w:szCs w:val="24"/>
        </w:rPr>
        <w:t xml:space="preserve"> and thereby improve the drug efficiency.</w:t>
      </w:r>
    </w:p>
    <w:p w14:paraId="7A0221FE" w14:textId="77777777" w:rsidR="00C0652E" w:rsidRPr="00AF55C3" w:rsidRDefault="00C0652E" w:rsidP="008B0F54">
      <w:pPr>
        <w:adjustRightInd w:val="0"/>
        <w:snapToGrid w:val="0"/>
        <w:spacing w:after="0" w:line="360" w:lineRule="auto"/>
        <w:rPr>
          <w:rFonts w:ascii="Book Antiqua" w:hAnsi="Book Antiqua" w:cs="Times New Roman"/>
          <w:sz w:val="24"/>
          <w:szCs w:val="24"/>
        </w:rPr>
      </w:pPr>
    </w:p>
    <w:p w14:paraId="3EDF06BC" w14:textId="6C94CB7F" w:rsidR="00C0652E" w:rsidRPr="00326000" w:rsidRDefault="00B40EA0" w:rsidP="008B0F54">
      <w:pPr>
        <w:adjustRightInd w:val="0"/>
        <w:snapToGrid w:val="0"/>
        <w:spacing w:after="0" w:line="360" w:lineRule="auto"/>
        <w:rPr>
          <w:rFonts w:ascii="Book Antiqua" w:hAnsi="Book Antiqua" w:cs="Times New Roman"/>
          <w:b/>
          <w:i/>
          <w:sz w:val="24"/>
          <w:szCs w:val="24"/>
        </w:rPr>
      </w:pPr>
      <w:r w:rsidRPr="00326000">
        <w:rPr>
          <w:rFonts w:ascii="Book Antiqua" w:hAnsi="Book Antiqua" w:cs="Times New Roman"/>
          <w:b/>
          <w:i/>
          <w:sz w:val="24"/>
          <w:szCs w:val="24"/>
        </w:rPr>
        <w:t>GATIC</w:t>
      </w:r>
      <w:r w:rsidR="00D6427E" w:rsidRPr="00326000">
        <w:rPr>
          <w:rFonts w:ascii="Book Antiqua" w:hAnsi="Book Antiqua" w:cs="Times New Roman"/>
          <w:b/>
          <w:i/>
          <w:sz w:val="24"/>
          <w:szCs w:val="24"/>
        </w:rPr>
        <w:t xml:space="preserve">-Targeted </w:t>
      </w:r>
      <w:r w:rsidR="00326000" w:rsidRPr="00326000">
        <w:rPr>
          <w:rFonts w:ascii="Book Antiqua" w:hAnsi="Book Antiqua" w:cs="Times New Roman"/>
          <w:b/>
          <w:i/>
          <w:sz w:val="24"/>
          <w:szCs w:val="24"/>
        </w:rPr>
        <w:t>t</w:t>
      </w:r>
      <w:r w:rsidR="00D6427E" w:rsidRPr="00326000">
        <w:rPr>
          <w:rFonts w:ascii="Book Antiqua" w:hAnsi="Book Antiqua" w:cs="Times New Roman"/>
          <w:b/>
          <w:i/>
          <w:sz w:val="24"/>
          <w:szCs w:val="24"/>
        </w:rPr>
        <w:t>herap</w:t>
      </w:r>
      <w:r w:rsidR="007D4179" w:rsidRPr="00326000">
        <w:rPr>
          <w:rFonts w:ascii="Book Antiqua" w:hAnsi="Book Antiqua" w:cs="Times New Roman"/>
          <w:b/>
          <w:i/>
          <w:sz w:val="24"/>
          <w:szCs w:val="24"/>
        </w:rPr>
        <w:t>ies</w:t>
      </w:r>
    </w:p>
    <w:p w14:paraId="0D121EB6" w14:textId="62A2A181" w:rsidR="00C0652E" w:rsidRPr="00AF55C3" w:rsidRDefault="00D6427E"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Based on the uncovered mechanism</w:t>
      </w:r>
      <w:r w:rsidR="007D4179" w:rsidRPr="00AF55C3">
        <w:rPr>
          <w:rFonts w:ascii="Book Antiqua" w:hAnsi="Book Antiqua" w:cs="Times New Roman"/>
          <w:sz w:val="24"/>
          <w:szCs w:val="24"/>
        </w:rPr>
        <w:t>s</w:t>
      </w:r>
      <w:r w:rsidRPr="00AF55C3">
        <w:rPr>
          <w:rFonts w:ascii="Book Antiqua" w:hAnsi="Book Antiqua" w:cs="Times New Roman"/>
          <w:sz w:val="24"/>
          <w:szCs w:val="24"/>
        </w:rPr>
        <w:t xml:space="preserve"> of chemoresistance, two major strategies of eliminating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population</w:t>
      </w:r>
      <w:r w:rsidR="00166972" w:rsidRPr="00AF55C3">
        <w:rPr>
          <w:rFonts w:ascii="Book Antiqua" w:hAnsi="Book Antiqua" w:cs="Times New Roman"/>
          <w:sz w:val="24"/>
          <w:szCs w:val="24"/>
        </w:rPr>
        <w:t xml:space="preserve"> have been developed</w:t>
      </w:r>
      <w:r w:rsidRPr="00AF55C3">
        <w:rPr>
          <w:rFonts w:ascii="Book Antiqua" w:hAnsi="Book Antiqua" w:cs="Times New Roman"/>
          <w:sz w:val="24"/>
          <w:szCs w:val="24"/>
        </w:rPr>
        <w:t>: differentiation</w:t>
      </w:r>
      <w:r w:rsidR="00DD77B0" w:rsidRPr="00AF55C3">
        <w:rPr>
          <w:rFonts w:ascii="Book Antiqua" w:hAnsi="Book Antiqua" w:cs="Times New Roman"/>
          <w:sz w:val="24"/>
          <w:szCs w:val="24"/>
        </w:rPr>
        <w:t xml:space="preserve"> therapy and elimination therapy</w:t>
      </w:r>
      <w:r w:rsidR="005B0D47" w:rsidRPr="00AF55C3">
        <w:rPr>
          <w:rFonts w:ascii="Book Antiqua" w:hAnsi="Book Antiqua" w:cs="Times New Roman"/>
          <w:sz w:val="24"/>
          <w:szCs w:val="24"/>
          <w:vertAlign w:val="superscript"/>
        </w:rPr>
        <w:fldChar w:fldCharType="begin">
          <w:fldData xml:space="preserve">PEVuZE5vdGU+PENpdGU+PEF1dGhvcj5TdG9qbmV2PC9BdXRob3I+PFllYXI+MjAxNDwvWWVhcj48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PEVuZE5vdGU+PENpdGU+PEF1dGhvcj5TdG9qbmV2PC9BdXRob3I+PFllYXI+MjAxNDwvWWVhcj48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5B0D47" w:rsidRPr="00AF55C3">
        <w:rPr>
          <w:rFonts w:ascii="Book Antiqua" w:hAnsi="Book Antiqua" w:cs="Times New Roman"/>
          <w:sz w:val="24"/>
          <w:szCs w:val="24"/>
          <w:vertAlign w:val="superscript"/>
        </w:rPr>
      </w:r>
      <w:r w:rsidR="005B0D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[114]</w:t>
      </w:r>
      <w:r w:rsidR="005B0D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The former one implies</w:t>
      </w:r>
      <w:r w:rsidR="00144856"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treatment that induces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differentiation to suppress </w:t>
      </w:r>
      <w:r w:rsidR="00144856" w:rsidRPr="00AF55C3">
        <w:rPr>
          <w:rFonts w:ascii="Book Antiqua" w:hAnsi="Book Antiqua" w:cs="Times New Roman"/>
          <w:sz w:val="24"/>
          <w:szCs w:val="24"/>
        </w:rPr>
        <w:t xml:space="preserve">their </w:t>
      </w:r>
      <w:r w:rsidRPr="00AF55C3">
        <w:rPr>
          <w:rFonts w:ascii="Book Antiqua" w:hAnsi="Book Antiqua" w:cs="Times New Roman"/>
          <w:sz w:val="24"/>
          <w:szCs w:val="24"/>
        </w:rPr>
        <w:t>self-renewal capacity</w:t>
      </w:r>
      <w:r w:rsidR="007D4179" w:rsidRPr="00AF55C3">
        <w:rPr>
          <w:rFonts w:ascii="Book Antiqua" w:hAnsi="Book Antiqua" w:cs="Times New Roman"/>
          <w:sz w:val="24"/>
          <w:szCs w:val="24"/>
        </w:rPr>
        <w:t>,</w:t>
      </w:r>
      <w:r w:rsidRPr="00AF55C3">
        <w:rPr>
          <w:rFonts w:ascii="Book Antiqua" w:hAnsi="Book Antiqua" w:cs="Times New Roman"/>
          <w:sz w:val="24"/>
          <w:szCs w:val="24"/>
        </w:rPr>
        <w:t xml:space="preserve"> and thereby make GC progression unsustainable in the long run. Han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PEVuZE5vdGU+PENpdGU+PEF1dGhvcj5IYW48L0F1dGhvcj48WWVhcj4yMDE1PC9ZZWFyPjxSZWNO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b25lPC9hYmJyLTE+PC9hbHQtcGVyaW9kaWNhbD48cGFnZXM+ZTAxMjYwODU8L3BhZ2VzPjx2b2x1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PEVuZE5vdGU+PENpdGU+PEF1dGhvcj5IYW48L0F1dGhvcj48WWVhcj4yMDE1PC9ZZWFyPjxSZWNO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b25lPC9hYmJyLTE+PC9hbHQtcGVyaW9kaWNhbD48cGFnZXM+ZTAxMjYwODU8L3BhZ2VzPjx2b2x1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[115]</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that ATOH1, a helix-loop-helix transcription factor, was induced during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differentiation. They further demonstrated that overexpression of ATOH1 in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induced their differentiation and reduced their tumorigenicity both </w:t>
      </w:r>
      <w:r w:rsidR="0003708E" w:rsidRPr="00AF55C3">
        <w:rPr>
          <w:rFonts w:ascii="Book Antiqua" w:hAnsi="Book Antiqua" w:cs="Times New Roman"/>
          <w:i/>
          <w:sz w:val="24"/>
          <w:szCs w:val="24"/>
        </w:rPr>
        <w:t>in vitro</w:t>
      </w:r>
      <w:r w:rsidRPr="00AF55C3">
        <w:rPr>
          <w:rFonts w:ascii="Book Antiqua" w:hAnsi="Book Antiqua" w:cs="Times New Roman"/>
          <w:sz w:val="24"/>
          <w:szCs w:val="24"/>
        </w:rPr>
        <w:t xml:space="preserve"> and </w:t>
      </w:r>
      <w:r w:rsidR="0003708E" w:rsidRPr="00AF55C3">
        <w:rPr>
          <w:rFonts w:ascii="Book Antiqua" w:hAnsi="Book Antiqua" w:cs="Times New Roman"/>
          <w:i/>
          <w:sz w:val="24"/>
          <w:szCs w:val="24"/>
        </w:rPr>
        <w:t>in vivo</w:t>
      </w:r>
      <w:r w:rsidRPr="00AF55C3">
        <w:rPr>
          <w:rFonts w:ascii="Book Antiqua" w:hAnsi="Book Antiqua" w:cs="Times New Roman"/>
          <w:sz w:val="24"/>
          <w:szCs w:val="24"/>
        </w:rPr>
        <w:t xml:space="preserve">, suggesting ATOH1 as a potential target for differentiation therapy targeting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5B0D47" w:rsidRPr="00AF55C3">
        <w:rPr>
          <w:rFonts w:ascii="Book Antiqua" w:hAnsi="Book Antiqua" w:cs="Times New Roman"/>
          <w:sz w:val="24"/>
          <w:szCs w:val="24"/>
          <w:vertAlign w:val="superscript"/>
        </w:rPr>
        <w:fldChar w:fldCharType="begin">
          <w:fldData xml:space="preserve">PEVuZE5vdGU+PENpdGU+PEF1dGhvcj5IYW48L0F1dGhvcj48WWVhcj4yMDE1PC9ZZWFyPjxSZWNO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b25lPC9hYmJyLTE+PC9hbHQtcGVyaW9kaWNhbD48cGFnZXM+ZTAxMjYwODU8L3BhZ2VzPjx2b2x1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PEVuZE5vdGU+PENpdGU+PEF1dGhvcj5IYW48L0F1dGhvcj48WWVhcj4yMDE1PC9ZZWFyPjxSZWNO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b25lPC9hYmJyLTE+PC9hbHQtcGVyaW9kaWNhbD48cGFnZXM+ZTAxMjYwODU8L3BhZ2VzPjx2b2x1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5B0D47" w:rsidRPr="00AF55C3">
        <w:rPr>
          <w:rFonts w:ascii="Book Antiqua" w:hAnsi="Book Antiqua" w:cs="Times New Roman"/>
          <w:sz w:val="24"/>
          <w:szCs w:val="24"/>
          <w:vertAlign w:val="superscript"/>
        </w:rPr>
      </w:r>
      <w:r w:rsidR="005B0D47"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[115]</w:t>
      </w:r>
      <w:r w:rsidR="005B0D47"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Similarly, lentiviral vector-based knockdown of PGK1, a metabolic enzyme which </w:t>
      </w:r>
      <w:r w:rsidR="004A0959" w:rsidRPr="00AF55C3">
        <w:rPr>
          <w:rFonts w:ascii="Book Antiqua" w:hAnsi="Book Antiqua" w:cs="Times New Roman"/>
          <w:sz w:val="24"/>
          <w:szCs w:val="24"/>
        </w:rPr>
        <w:t xml:space="preserve">is involved </w:t>
      </w:r>
      <w:r w:rsidRPr="00AF55C3">
        <w:rPr>
          <w:rFonts w:ascii="Book Antiqua" w:hAnsi="Book Antiqua" w:cs="Times New Roman"/>
          <w:sz w:val="24"/>
          <w:szCs w:val="24"/>
        </w:rPr>
        <w:t>in the dissemination of GC cells, induced the differentiation of CD44</w:t>
      </w:r>
      <w:r w:rsidR="004C5C55" w:rsidRPr="00AF55C3">
        <w:rPr>
          <w:rFonts w:ascii="Book Antiqua" w:hAnsi="Book Antiqua" w:cs="Times New Roman"/>
          <w:sz w:val="24"/>
          <w:szCs w:val="24"/>
        </w:rPr>
        <w:t>(</w:t>
      </w:r>
      <w:r w:rsidRPr="00AF55C3">
        <w:rPr>
          <w:rFonts w:ascii="Book Antiqua" w:hAnsi="Book Antiqua" w:cs="Times New Roman"/>
          <w:sz w:val="24"/>
          <w:szCs w:val="24"/>
        </w:rPr>
        <w:t>+</w:t>
      </w:r>
      <w:r w:rsidR="004C5C55"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population and significantly inhibited both tumor growth and metastasis in immunodeficient mice</w:t>
      </w:r>
      <w:r w:rsidR="00F31B74" w:rsidRPr="00AF55C3">
        <w:rPr>
          <w:rFonts w:ascii="Book Antiqua" w:hAnsi="Book Antiqua" w:cs="Times New Roman"/>
          <w:sz w:val="24"/>
          <w:szCs w:val="24"/>
          <w:vertAlign w:val="superscript"/>
        </w:rPr>
        <w:fldChar w:fldCharType="begin">
          <w:fldData xml:space="preserve">PEVuZE5vdGU+PENpdGU+PEF1dGhvcj5aaWVrZXI8L0F1dGhvcj48WWVhcj4yMDEzPC9ZZWFyPjxS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PEVuZE5vdGU+PENpdGU+PEF1dGhvcj5aaWVrZXI8L0F1dGhvcj48WWVhcj4yMDEzPC9ZZWFyPjxS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31B74" w:rsidRPr="00AF55C3">
        <w:rPr>
          <w:rFonts w:ascii="Book Antiqua" w:hAnsi="Book Antiqua" w:cs="Times New Roman"/>
          <w:sz w:val="24"/>
          <w:szCs w:val="24"/>
          <w:vertAlign w:val="superscript"/>
        </w:rPr>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[116]</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These studies imply the feasibility of differentiation therapy to overcome chemoresistance of GC</w:t>
      </w:r>
      <w:r w:rsidR="004A0959" w:rsidRPr="00AF55C3">
        <w:rPr>
          <w:rFonts w:ascii="Book Antiqua" w:hAnsi="Book Antiqua" w:cs="Times New Roman"/>
          <w:sz w:val="24"/>
          <w:szCs w:val="24"/>
        </w:rPr>
        <w:t>,</w:t>
      </w:r>
      <w:r w:rsidRPr="00AF55C3">
        <w:rPr>
          <w:rFonts w:ascii="Book Antiqua" w:hAnsi="Book Antiqua" w:cs="Times New Roman"/>
          <w:sz w:val="24"/>
          <w:szCs w:val="24"/>
        </w:rPr>
        <w:t xml:space="preserve"> although no therapeutic agent has yet </w:t>
      </w:r>
      <w:r w:rsidR="004A0959" w:rsidRPr="00AF55C3">
        <w:rPr>
          <w:rFonts w:ascii="Book Antiqua" w:hAnsi="Book Antiqua" w:cs="Times New Roman"/>
          <w:sz w:val="24"/>
          <w:szCs w:val="24"/>
        </w:rPr>
        <w:t xml:space="preserve">been </w:t>
      </w:r>
      <w:r w:rsidRPr="00AF55C3">
        <w:rPr>
          <w:rFonts w:ascii="Book Antiqua" w:hAnsi="Book Antiqua" w:cs="Times New Roman"/>
          <w:sz w:val="24"/>
          <w:szCs w:val="24"/>
        </w:rPr>
        <w:t>developed nor entered clinical trials.</w:t>
      </w:r>
    </w:p>
    <w:p w14:paraId="0B30D961" w14:textId="1D84C34C" w:rsidR="00C0652E" w:rsidRPr="00AF55C3" w:rsidRDefault="00D6427E" w:rsidP="00326000">
      <w:pPr>
        <w:adjustRightInd w:val="0"/>
        <w:snapToGrid w:val="0"/>
        <w:spacing w:after="0" w:line="360" w:lineRule="auto"/>
        <w:ind w:firstLineChars="100" w:firstLine="240"/>
        <w:rPr>
          <w:rFonts w:ascii="Book Antiqua" w:hAnsi="Book Antiqua" w:cs="Times New Roman"/>
          <w:sz w:val="24"/>
          <w:szCs w:val="24"/>
        </w:rPr>
      </w:pPr>
      <w:r w:rsidRPr="00AF55C3">
        <w:rPr>
          <w:rFonts w:ascii="Book Antiqua" w:hAnsi="Book Antiqua" w:cs="Times New Roman"/>
          <w:sz w:val="24"/>
          <w:szCs w:val="24"/>
        </w:rPr>
        <w:t xml:space="preserve">The other strategy of direct eliminating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mainly focuses on self-renewal signaling pathways which are aberrantly overexpressed in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For instance, SHH signaling pathway is abnormally dysregulated in </w:t>
      </w:r>
      <w:r w:rsidR="00B40EA0" w:rsidRPr="00AF55C3">
        <w:rPr>
          <w:rFonts w:ascii="Book Antiqua" w:hAnsi="Book Antiqua" w:cs="Times New Roman"/>
          <w:sz w:val="24"/>
          <w:szCs w:val="24"/>
        </w:rPr>
        <w:t>GATIC</w:t>
      </w:r>
      <w:r w:rsidRPr="00AF55C3">
        <w:rPr>
          <w:rFonts w:ascii="Book Antiqua" w:hAnsi="Book Antiqua" w:cs="Times New Roman"/>
          <w:sz w:val="24"/>
          <w:szCs w:val="24"/>
        </w:rPr>
        <w:t>s</w:t>
      </w:r>
      <w:r w:rsidR="004A0959" w:rsidRPr="00AF55C3">
        <w:rPr>
          <w:rFonts w:ascii="Book Antiqua" w:hAnsi="Book Antiqua" w:cs="Times New Roman"/>
          <w:sz w:val="24"/>
          <w:szCs w:val="24"/>
        </w:rPr>
        <w:t>.</w:t>
      </w:r>
      <w:r w:rsidRPr="00AF55C3">
        <w:rPr>
          <w:rFonts w:ascii="Book Antiqua" w:hAnsi="Book Antiqua" w:cs="Times New Roman"/>
          <w:sz w:val="24"/>
          <w:szCs w:val="24"/>
        </w:rPr>
        <w:t xml:space="preserve"> Ptch and Gli1 are two key SHH pathway genes targeted by cyclopamine</w:t>
      </w:r>
      <w:r w:rsidR="00F31B74" w:rsidRPr="00AF55C3">
        <w:rPr>
          <w:rFonts w:ascii="Book Antiqua" w:hAnsi="Book Antiqua" w:cs="Times New Roman"/>
          <w:sz w:val="24"/>
          <w:szCs w:val="24"/>
          <w:vertAlign w:val="superscript"/>
        </w:rPr>
        <w:fldChar w:fldCharType="begin">
          <w:fldData xml:space="preserve">PEVuZE5vdGU+PENpdGU+PEF1dGhvcj5DaGVuPC9BdXRob3I+PFllYXI+MjAwMjwvWWVhcj48UmVj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==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PEVuZE5vdGU+PENpdGU+PEF1dGhvcj5DaGVuPC9BdXRob3I+PFllYXI+MjAwMjwvWWVhcj48UmVj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==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31B74" w:rsidRPr="00AF55C3">
        <w:rPr>
          <w:rFonts w:ascii="Book Antiqua" w:hAnsi="Book Antiqua" w:cs="Times New Roman"/>
          <w:sz w:val="24"/>
          <w:szCs w:val="24"/>
          <w:vertAlign w:val="superscript"/>
        </w:rPr>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[117]</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Song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PEVuZE5vdGU+PENpdGU+PEF1dGhvcj5Tb25nPC9BdXRob3I+PFllYXI+MjAxMTwvWWVhcj48UmVj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Y2FsPjxwYWdlcz5lMTc2ODc8L3BhZ2VzPjx2b2x1bWU+Njwvdm9sdW1lPjxudW1iZXI+MzwvbnVt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PEVuZE5vdGU+PENpdGU+PEF1dGhvcj5Tb25nPC9BdXRob3I+PFllYXI+MjAxMTwvWWVhcj48UmVj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Y2FsPjxwYWdlcz5lMTc2ODc8L3BhZ2VzPjx2b2x1bWU+Njwvdm9sdW1lPjxudW1iZXI+MzwvbnVt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[80]</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that treatment of cyclopamine not only caused an enhanced reduction </w:t>
      </w:r>
      <w:r w:rsidR="004A0959" w:rsidRPr="00AF55C3">
        <w:rPr>
          <w:rFonts w:ascii="Book Antiqua" w:hAnsi="Book Antiqua" w:cs="Times New Roman"/>
          <w:sz w:val="24"/>
          <w:szCs w:val="24"/>
        </w:rPr>
        <w:t xml:space="preserve">in </w:t>
      </w:r>
      <w:r w:rsidRPr="00AF55C3">
        <w:rPr>
          <w:rFonts w:ascii="Book Antiqua" w:hAnsi="Book Antiqua" w:cs="Times New Roman"/>
          <w:sz w:val="24"/>
          <w:szCs w:val="24"/>
        </w:rPr>
        <w:t>self-renewal capacity</w:t>
      </w:r>
      <w:r w:rsidR="004A0959" w:rsidRPr="00AF55C3">
        <w:rPr>
          <w:rFonts w:ascii="Book Antiqua" w:hAnsi="Book Antiqua" w:cs="Times New Roman"/>
          <w:sz w:val="24"/>
          <w:szCs w:val="24"/>
        </w:rPr>
        <w:t>,</w:t>
      </w:r>
      <w:r w:rsidRPr="00AF55C3">
        <w:rPr>
          <w:rFonts w:ascii="Book Antiqua" w:hAnsi="Book Antiqua" w:cs="Times New Roman"/>
          <w:sz w:val="24"/>
          <w:szCs w:val="24"/>
        </w:rPr>
        <w:t xml:space="preserve"> but also improved the efficacy of Oxaliplatin on </w:t>
      </w:r>
      <w:r w:rsidR="00B40EA0" w:rsidRPr="00AF55C3">
        <w:rPr>
          <w:rFonts w:ascii="Book Antiqua" w:hAnsi="Book Antiqua" w:cs="Times New Roman"/>
          <w:sz w:val="24"/>
          <w:szCs w:val="24"/>
        </w:rPr>
        <w:t>GATIC</w:t>
      </w:r>
      <w:r w:rsidRPr="00AF55C3">
        <w:rPr>
          <w:rFonts w:ascii="Book Antiqua" w:hAnsi="Book Antiqua" w:cs="Times New Roman"/>
          <w:sz w:val="24"/>
          <w:szCs w:val="24"/>
        </w:rPr>
        <w:t>-enriched tumor</w:t>
      </w:r>
      <w:r w:rsidR="004A0959"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sphere cells. Vismodegib is another </w:t>
      </w:r>
      <w:r w:rsidRPr="00AF55C3">
        <w:rPr>
          <w:rFonts w:ascii="Book Antiqua" w:hAnsi="Book Antiqua" w:cs="Times New Roman"/>
          <w:sz w:val="24"/>
          <w:szCs w:val="24"/>
        </w:rPr>
        <w:lastRenderedPageBreak/>
        <w:t xml:space="preserve">SHH pathway inhibitor which directly binds to SMO and subsequently inhibits the activation of downstream GLI family of transcription factors and </w:t>
      </w:r>
      <w:r w:rsidR="00D1561D" w:rsidRPr="00AF55C3">
        <w:rPr>
          <w:rFonts w:ascii="Book Antiqua" w:hAnsi="Book Antiqua" w:cs="Times New Roman"/>
          <w:sz w:val="24"/>
          <w:szCs w:val="24"/>
        </w:rPr>
        <w:t xml:space="preserve">their </w:t>
      </w:r>
      <w:r w:rsidRPr="00AF55C3">
        <w:rPr>
          <w:rFonts w:ascii="Book Antiqua" w:hAnsi="Book Antiqua" w:cs="Times New Roman"/>
          <w:sz w:val="24"/>
          <w:szCs w:val="24"/>
        </w:rPr>
        <w:t xml:space="preserve">regulation </w:t>
      </w:r>
      <w:r w:rsidR="00D1561D" w:rsidRPr="00AF55C3">
        <w:rPr>
          <w:rFonts w:ascii="Book Antiqua" w:hAnsi="Book Antiqua" w:cs="Times New Roman"/>
          <w:sz w:val="24"/>
          <w:szCs w:val="24"/>
        </w:rPr>
        <w:t xml:space="preserve">on </w:t>
      </w:r>
      <w:r w:rsidRPr="00AF55C3">
        <w:rPr>
          <w:rFonts w:ascii="Book Antiqua" w:hAnsi="Book Antiqua" w:cs="Times New Roman"/>
          <w:sz w:val="24"/>
          <w:szCs w:val="24"/>
        </w:rPr>
        <w:t>target genes</w:t>
      </w:r>
      <w:r w:rsidR="00F31B74" w:rsidRPr="00AF55C3">
        <w:rPr>
          <w:rFonts w:ascii="Book Antiqua" w:hAnsi="Book Antiqua" w:cs="Times New Roman"/>
          <w:sz w:val="24"/>
          <w:szCs w:val="24"/>
          <w:vertAlign w:val="superscript"/>
        </w:rPr>
        <w:fldChar w:fldCharType="begin">
          <w:fldData xml:space="preserve">PEVuZE5vdGU+PENpdGU+PEF1dGhvcj5Ccmlua2h1aXplbjwvQXV0aG9yPjxZZWFyPjIwMTQ8L1ll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b2d5PC9hYmJyLTE+PC9hbHQtcGVyaW9kaWNhbD48cGFnZXM+MTAwNS04PC9wYWdlcz48dm9sdW1l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PEVuZE5vdGU+PENpdGU+PEF1dGhvcj5Ccmlua2h1aXplbjwvQXV0aG9yPjxZZWFyPjIwMTQ8L1ll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31B74" w:rsidRPr="00AF55C3">
        <w:rPr>
          <w:rFonts w:ascii="Book Antiqua" w:hAnsi="Book Antiqua" w:cs="Times New Roman"/>
          <w:sz w:val="24"/>
          <w:szCs w:val="24"/>
          <w:vertAlign w:val="superscript"/>
        </w:rPr>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[118]</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r w:rsidR="00512295">
        <w:rPr>
          <w:rFonts w:ascii="Book Antiqua" w:hAnsi="Book Antiqua" w:cs="Times New Roman"/>
          <w:sz w:val="24"/>
          <w:szCs w:val="24"/>
        </w:rPr>
        <w:t xml:space="preserve"> </w:t>
      </w:r>
      <w:r w:rsidRPr="00AF55C3">
        <w:rPr>
          <w:rFonts w:ascii="Book Antiqua" w:hAnsi="Book Antiqua" w:cs="Times New Roman"/>
          <w:sz w:val="24"/>
          <w:szCs w:val="24"/>
        </w:rPr>
        <w:t>A biomarker-based analysis of a phase 2 clinical trial of Vismo</w:t>
      </w:r>
      <w:r w:rsidR="00512295">
        <w:rPr>
          <w:rFonts w:ascii="Book Antiqua" w:hAnsi="Book Antiqua" w:cs="Times New Roman"/>
          <w:sz w:val="24"/>
          <w:szCs w:val="24"/>
        </w:rPr>
        <w:t xml:space="preserve">degib combined with FOLFOX </w:t>
      </w:r>
      <w:r w:rsidR="00512295" w:rsidRPr="00512295">
        <w:rPr>
          <w:rFonts w:ascii="Book Antiqua" w:hAnsi="Book Antiqua" w:cs="Times New Roman"/>
          <w:i/>
          <w:sz w:val="24"/>
          <w:szCs w:val="24"/>
        </w:rPr>
        <w:t>v</w:t>
      </w:r>
      <w:r w:rsidRPr="00512295">
        <w:rPr>
          <w:rFonts w:ascii="Book Antiqua" w:hAnsi="Book Antiqua" w:cs="Times New Roman"/>
          <w:i/>
          <w:sz w:val="24"/>
          <w:szCs w:val="24"/>
        </w:rPr>
        <w:t>s</w:t>
      </w:r>
      <w:r w:rsidRPr="00AF55C3">
        <w:rPr>
          <w:rFonts w:ascii="Book Antiqua" w:hAnsi="Book Antiqua" w:cs="Times New Roman"/>
          <w:sz w:val="24"/>
          <w:szCs w:val="24"/>
        </w:rPr>
        <w:t xml:space="preserve"> FOLFOX demonstrated that Vismodegib could potentially reverse chemotherapy resistance in the population of patients with high CD44-expressing GC tumors</w:t>
      </w:r>
      <w:r w:rsidR="00F31B74" w:rsidRPr="00AF55C3">
        <w:rPr>
          <w:rFonts w:ascii="Book Antiqua" w:hAnsi="Book Antiqua" w:cs="Times New Roman"/>
          <w:sz w:val="24"/>
          <w:szCs w:val="24"/>
          <w:vertAlign w:val="superscript"/>
        </w:rPr>
        <w:fldChar w:fldCharType="begin">
          <w:fldData xml:space="preserve">PEVuZE5vdGU+PENpdGU+PEF1dGhvcj5Zb29uPC9BdXRob3I+PFllYXI+MjAxNDwvWWVhcj48UmVj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IENhbmNlciBSZXNlYXJjaDwvYWJici0xPjwvYWx0LXBlcmlvZGljYWw+PHBhZ2VzPjM5NzQtODg8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PEVuZE5vdGU+PENpdGU+PEF1dGhvcj5Zb29uPC9BdXRob3I+PFllYXI+MjAxNDwvWWVhcj48UmVj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IENhbmNlciBSZXNlYXJjaDwvYWJici0xPjwvYWx0LXBlcmlvZGljYWw+PHBhZ2VzPjM5NzQtODg8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31B74" w:rsidRPr="00AF55C3">
        <w:rPr>
          <w:rFonts w:ascii="Book Antiqua" w:hAnsi="Book Antiqua" w:cs="Times New Roman"/>
          <w:sz w:val="24"/>
          <w:szCs w:val="24"/>
          <w:vertAlign w:val="superscript"/>
        </w:rPr>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[119]</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Another featured pathway in </w:t>
      </w:r>
      <w:r w:rsidR="00B40EA0" w:rsidRPr="00AF55C3">
        <w:rPr>
          <w:rFonts w:ascii="Book Antiqua" w:hAnsi="Book Antiqua" w:cs="Times New Roman"/>
          <w:sz w:val="24"/>
          <w:szCs w:val="24"/>
        </w:rPr>
        <w:t>GATIC</w:t>
      </w:r>
      <w:r w:rsidRPr="00AF55C3">
        <w:rPr>
          <w:rFonts w:ascii="Book Antiqua" w:hAnsi="Book Antiqua" w:cs="Times New Roman"/>
          <w:sz w:val="24"/>
          <w:szCs w:val="24"/>
        </w:rPr>
        <w:t>s is Wnt/</w:t>
      </w:r>
      <w:r w:rsidR="00326000">
        <w:rPr>
          <w:rFonts w:ascii="Book Antiqua" w:hAnsi="Book Antiqua" w:cs="Times New Roman"/>
          <w:sz w:val="24"/>
          <w:szCs w:val="24"/>
        </w:rPr>
        <w:t>β</w:t>
      </w:r>
      <w:r w:rsidRPr="00AF55C3">
        <w:rPr>
          <w:rFonts w:ascii="Book Antiqua" w:hAnsi="Book Antiqua" w:cs="Times New Roman"/>
          <w:sz w:val="24"/>
          <w:szCs w:val="24"/>
        </w:rPr>
        <w:t xml:space="preserve">-catenin signaling pathway which </w:t>
      </w:r>
      <w:r w:rsidR="00D1561D" w:rsidRPr="00AF55C3">
        <w:rPr>
          <w:rFonts w:ascii="Book Antiqua" w:hAnsi="Book Antiqua" w:cs="Times New Roman"/>
          <w:sz w:val="24"/>
          <w:szCs w:val="24"/>
        </w:rPr>
        <w:t xml:space="preserve">is </w:t>
      </w:r>
      <w:r w:rsidRPr="00AF55C3">
        <w:rPr>
          <w:rFonts w:ascii="Book Antiqua" w:hAnsi="Book Antiqua" w:cs="Times New Roman"/>
          <w:sz w:val="24"/>
          <w:szCs w:val="24"/>
        </w:rPr>
        <w:t xml:space="preserve">essentially </w:t>
      </w:r>
      <w:r w:rsidR="00D1561D" w:rsidRPr="00AF55C3">
        <w:rPr>
          <w:rFonts w:ascii="Book Antiqua" w:hAnsi="Book Antiqua" w:cs="Times New Roman"/>
          <w:sz w:val="24"/>
          <w:szCs w:val="24"/>
        </w:rPr>
        <w:t xml:space="preserve">involved </w:t>
      </w:r>
      <w:r w:rsidRPr="00AF55C3">
        <w:rPr>
          <w:rFonts w:ascii="Book Antiqua" w:hAnsi="Book Antiqua" w:cs="Times New Roman"/>
          <w:sz w:val="24"/>
          <w:szCs w:val="24"/>
        </w:rPr>
        <w:t xml:space="preserve">in maintenance of TIC properties and induction of EMT. Gupta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PEVuZE5vdGU+PENpdGU+PEF1dGhvcj5HdXB0YTwvQXV0aG9yPjxZZWFyPjIwMDk8L1llYXI+PFJl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YWJici0xPjwvYWx0LXBlcmlvZGljYWw+PHBhZ2VzPjY0NS02NTk8L3BhZ2VzPjx2b2x1bWU+MTM4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PEVuZE5vdGU+PENpdGU+PEF1dGhvcj5HdXB0YTwvQXV0aG9yPjxZZWFyPjIwMDk8L1llYXI+PFJl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[120]</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conducted a high-throughput screening to identify selective TIC inhibitors and discovered that salinomycin, a specific suppressor of Wnt/ß-catenin pathway, potently inhibited TICs </w:t>
      </w:r>
      <w:r w:rsidR="00D1561D" w:rsidRPr="00AF55C3">
        <w:rPr>
          <w:rFonts w:ascii="Book Antiqua" w:hAnsi="Book Antiqua" w:cs="Times New Roman"/>
          <w:sz w:val="24"/>
          <w:szCs w:val="24"/>
        </w:rPr>
        <w:t xml:space="preserve">in </w:t>
      </w:r>
      <w:r w:rsidRPr="00AF55C3">
        <w:rPr>
          <w:rFonts w:ascii="Book Antiqua" w:hAnsi="Book Antiqua" w:cs="Times New Roman"/>
          <w:sz w:val="24"/>
          <w:szCs w:val="24"/>
        </w:rPr>
        <w:t xml:space="preserve">multiple cancer types. Zhi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PEVuZE5vdGU+PENpdGU+PEF1dGhvcj5aaGk8L0F1dGhvcj48WWVhcj4yMDExPC9ZZWFyPjxSZWNO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YWJici0xPjwvYWx0LXBlcmlvZGljYWw+PHBhZ2VzPjUwOS0xNTwvcGFnZXM+PHZvbHVtZT42NTwv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PEVuZE5vdGU+PENpdGU+PEF1dGhvcj5aaGk8L0F1dGhvcj48WWVhcj4yMDExPC9ZZWFyPjxSZWNO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YWJici0xPjwvYWx0LXBlcmlvZGljYWw+PHBhZ2VzPjUwOS0xNTwvcGFnZXM+PHZvbHVtZT42NTwv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[121]</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subsequently observed that chemoresistant </w:t>
      </w:r>
      <w:r w:rsidR="00B40EA0" w:rsidRPr="00AF55C3">
        <w:rPr>
          <w:rFonts w:ascii="Book Antiqua" w:hAnsi="Book Antiqua" w:cs="Times New Roman"/>
          <w:sz w:val="24"/>
          <w:szCs w:val="24"/>
        </w:rPr>
        <w:t>GATIC</w:t>
      </w:r>
      <w:r w:rsidRPr="00AF55C3">
        <w:rPr>
          <w:rFonts w:ascii="Book Antiqua" w:hAnsi="Book Antiqua" w:cs="Times New Roman"/>
          <w:sz w:val="24"/>
          <w:szCs w:val="24"/>
        </w:rPr>
        <w:t>s highly expressing ALDH were relatively sensitive to salinomycin when compared to ALDH</w:t>
      </w:r>
      <w:r w:rsidR="00260EDF" w:rsidRPr="00AF55C3">
        <w:rPr>
          <w:rFonts w:ascii="Book Antiqua" w:hAnsi="Book Antiqua" w:cs="Times New Roman"/>
          <w:sz w:val="24"/>
          <w:szCs w:val="24"/>
        </w:rPr>
        <w:t>-</w:t>
      </w:r>
      <w:r w:rsidRPr="00AF55C3">
        <w:rPr>
          <w:rFonts w:ascii="Book Antiqua" w:hAnsi="Book Antiqua" w:cs="Times New Roman"/>
          <w:sz w:val="24"/>
          <w:szCs w:val="24"/>
        </w:rPr>
        <w:t xml:space="preserve">low GC cells, indicating salinomycin as a selective therapy for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fraction. Similarly, Liu </w:t>
      </w:r>
      <w:r w:rsidR="00326000">
        <w:rPr>
          <w:rFonts w:ascii="Book Antiqua" w:hAnsi="Book Antiqua" w:cs="Times New Roman"/>
          <w:i/>
          <w:sz w:val="24"/>
          <w:szCs w:val="24"/>
        </w:rPr>
        <w:t>et al</w:t>
      </w:r>
      <w:r w:rsidR="00326000" w:rsidRPr="00AF55C3">
        <w:rPr>
          <w:rFonts w:ascii="Book Antiqua" w:hAnsi="Book Antiqua" w:cs="Times New Roman"/>
          <w:sz w:val="24"/>
          <w:szCs w:val="24"/>
          <w:vertAlign w:val="superscript"/>
        </w:rPr>
        <w:fldChar w:fldCharType="begin">
          <w:fldData xml:space="preserve">PEVuZE5vdGU+PENpdGU+PEF1dGhvcj5MaXU8L0F1dGhvcj48WWVhcj4yMDE3PC9ZZWFyPjxSZWNO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ci0xPjwvYWx0LXBlcmlvZGljYWw+PHBhZ2VzPjEyNTwvcGFnZXM+PHZvbHVtZT4zNjwvdm9sdW1l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</w:fldData>
        </w:fldChar>
      </w:r>
      <w:r w:rsidR="00326000" w:rsidRPr="00AF55C3">
        <w:rPr>
          <w:rFonts w:ascii="Book Antiqua" w:hAnsi="Book Antiqua" w:cs="Times New Roman"/>
          <w:sz w:val="24"/>
          <w:szCs w:val="24"/>
          <w:vertAlign w:val="superscript"/>
        </w:rPr>
        <w:instrText xml:space="preserve"> ADDIN EN.CITE </w:instrText>
      </w:r>
      <w:r w:rsidR="00326000" w:rsidRPr="00AF55C3">
        <w:rPr>
          <w:rFonts w:ascii="Book Antiqua" w:hAnsi="Book Antiqua" w:cs="Times New Roman"/>
          <w:sz w:val="24"/>
          <w:szCs w:val="24"/>
          <w:vertAlign w:val="superscript"/>
        </w:rPr>
        <w:fldChar w:fldCharType="begin">
          <w:fldData xml:space="preserve">PEVuZE5vdGU+PENpdGU+PEF1dGhvcj5MaXU8L0F1dGhvcj48WWVhcj4yMDE3PC9ZZWFyPjxSZWNO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ci0xPjwvYWx0LXBlcmlvZGljYWw+PHBhZ2VzPjEyNTwvcGFnZXM+PHZvbHVtZT4zNjwvdm9sdW1l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</w:fldData>
        </w:fldChar>
      </w:r>
      <w:r w:rsidR="00326000" w:rsidRPr="00AF55C3">
        <w:rPr>
          <w:rFonts w:ascii="Book Antiqua" w:hAnsi="Book Antiqua" w:cs="Times New Roman"/>
          <w:sz w:val="24"/>
          <w:szCs w:val="24"/>
          <w:vertAlign w:val="superscript"/>
        </w:rPr>
        <w:instrText xml:space="preserve"> ADDIN EN.CITE.DATA </w:instrText>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end"/>
      </w:r>
      <w:r w:rsidR="00326000" w:rsidRPr="00AF55C3">
        <w:rPr>
          <w:rFonts w:ascii="Book Antiqua" w:hAnsi="Book Antiqua" w:cs="Times New Roman"/>
          <w:sz w:val="24"/>
          <w:szCs w:val="24"/>
          <w:vertAlign w:val="superscript"/>
        </w:rPr>
      </w:r>
      <w:r w:rsidR="00326000" w:rsidRPr="00AF55C3">
        <w:rPr>
          <w:rFonts w:ascii="Book Antiqua" w:hAnsi="Book Antiqua" w:cs="Times New Roman"/>
          <w:sz w:val="24"/>
          <w:szCs w:val="24"/>
          <w:vertAlign w:val="superscript"/>
        </w:rPr>
        <w:fldChar w:fldCharType="separate"/>
      </w:r>
      <w:r w:rsidR="00326000" w:rsidRPr="00AF55C3">
        <w:rPr>
          <w:rFonts w:ascii="Book Antiqua" w:hAnsi="Book Antiqua" w:cs="Times New Roman"/>
          <w:noProof/>
          <w:sz w:val="24"/>
          <w:szCs w:val="24"/>
          <w:vertAlign w:val="superscript"/>
        </w:rPr>
        <w:t>[122]</w:t>
      </w:r>
      <w:r w:rsidR="00326000"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reported that ICG-001, a small molecule disrupting the co-activator of Wnt/β-catenin-mediated transcription, significantly suppressed GC cell growth, reduced </w:t>
      </w:r>
      <w:r w:rsidR="00BB6A70" w:rsidRPr="00AF55C3">
        <w:rPr>
          <w:rFonts w:ascii="Book Antiqua" w:hAnsi="Book Antiqua" w:cs="Times New Roman"/>
          <w:sz w:val="24"/>
          <w:szCs w:val="24"/>
        </w:rPr>
        <w:t>their</w:t>
      </w:r>
      <w:r w:rsidR="00D1561D"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stemness properties and enhanced </w:t>
      </w:r>
      <w:r w:rsidR="00BB6A70" w:rsidRPr="00AF55C3">
        <w:rPr>
          <w:rFonts w:ascii="Book Antiqua" w:hAnsi="Book Antiqua" w:cs="Times New Roman"/>
          <w:sz w:val="24"/>
          <w:szCs w:val="24"/>
        </w:rPr>
        <w:t>their</w:t>
      </w:r>
      <w:r w:rsidR="00D1561D"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chemosensitivity </w:t>
      </w:r>
      <w:r w:rsidR="00D1561D" w:rsidRPr="00AF55C3">
        <w:rPr>
          <w:rFonts w:ascii="Book Antiqua" w:hAnsi="Book Antiqua" w:cs="Times New Roman"/>
          <w:sz w:val="24"/>
          <w:szCs w:val="24"/>
        </w:rPr>
        <w:t xml:space="preserve">to </w:t>
      </w:r>
      <w:r w:rsidRPr="00AF55C3">
        <w:rPr>
          <w:rFonts w:ascii="Book Antiqua" w:hAnsi="Book Antiqua" w:cs="Times New Roman"/>
          <w:sz w:val="24"/>
          <w:szCs w:val="24"/>
        </w:rPr>
        <w:t xml:space="preserve">5-Fu and cisplatin. Napabucasin is an orally administered small molecule inhibiting STAT3, </w:t>
      </w:r>
      <w:r w:rsidR="00326000">
        <w:rPr>
          <w:rFonts w:ascii="Book Antiqua" w:hAnsi="Book Antiqua" w:cs="Times New Roman"/>
          <w:sz w:val="24"/>
          <w:szCs w:val="24"/>
        </w:rPr>
        <w:t>β</w:t>
      </w:r>
      <w:r w:rsidRPr="00AF55C3">
        <w:rPr>
          <w:rFonts w:ascii="Book Antiqua" w:hAnsi="Book Antiqua" w:cs="Times New Roman"/>
          <w:sz w:val="24"/>
          <w:szCs w:val="24"/>
        </w:rPr>
        <w:t>-catenin and NANOG</w:t>
      </w:r>
      <w:r w:rsidR="00D1561D" w:rsidRPr="00AF55C3">
        <w:rPr>
          <w:rFonts w:ascii="Book Antiqua" w:hAnsi="Book Antiqua" w:cs="Times New Roman"/>
          <w:sz w:val="24"/>
          <w:szCs w:val="24"/>
        </w:rPr>
        <w:t>.</w:t>
      </w:r>
      <w:r w:rsidRPr="00AF55C3">
        <w:rPr>
          <w:rFonts w:ascii="Book Antiqua" w:hAnsi="Book Antiqua" w:cs="Times New Roman"/>
          <w:sz w:val="24"/>
          <w:szCs w:val="24"/>
        </w:rPr>
        <w:t xml:space="preserve"> </w:t>
      </w:r>
      <w:r w:rsidR="00D1561D" w:rsidRPr="00AF55C3">
        <w:rPr>
          <w:rFonts w:ascii="Book Antiqua" w:hAnsi="Book Antiqua" w:cs="Times New Roman"/>
          <w:sz w:val="24"/>
          <w:szCs w:val="24"/>
        </w:rPr>
        <w:t>S</w:t>
      </w:r>
      <w:r w:rsidRPr="00AF55C3">
        <w:rPr>
          <w:rFonts w:ascii="Book Antiqua" w:hAnsi="Book Antiqua" w:cs="Times New Roman"/>
          <w:sz w:val="24"/>
          <w:szCs w:val="24"/>
        </w:rPr>
        <w:t>everal studies have demonstrated its potent anti-stemness effect in various types of cancer</w:t>
      </w:r>
      <w:r w:rsidR="00D1561D" w:rsidRPr="00AF55C3">
        <w:rPr>
          <w:rFonts w:ascii="Book Antiqua" w:hAnsi="Book Antiqua" w:cs="Times New Roman"/>
          <w:sz w:val="24"/>
          <w:szCs w:val="24"/>
        </w:rPr>
        <w:t>s</w:t>
      </w:r>
      <w:r w:rsidR="00F31B74" w:rsidRPr="00AF55C3">
        <w:rPr>
          <w:rFonts w:ascii="Book Antiqua" w:hAnsi="Book Antiqua" w:cs="Times New Roman"/>
          <w:sz w:val="24"/>
          <w:szCs w:val="24"/>
          <w:vertAlign w:val="superscript"/>
        </w:rPr>
        <w:fldChar w:fldCharType="begin">
          <w:fldData xml:space="preserve">PEVuZE5vdGU+PENpdGU+PEF1dGhvcj5aaGk8L0F1dGhvcj48WWVhcj4yMDExPC9ZZWFyPjxSZWNO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YWJici0xPjwvYWx0LXBlcmlvZGljYWw+PHBhZ2VzPjUwOS0xNTwvcGFnZXM+PHZvbHVtZT42NTwv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PEVuZE5vdGU+PENpdGU+PEF1dGhvcj5aaGk8L0F1dGhvcj48WWVhcj4yMDExPC9ZZWFyPjxSZWNO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31B74" w:rsidRPr="00AF55C3">
        <w:rPr>
          <w:rFonts w:ascii="Book Antiqua" w:hAnsi="Book Antiqua" w:cs="Times New Roman"/>
          <w:sz w:val="24"/>
          <w:szCs w:val="24"/>
          <w:vertAlign w:val="superscript"/>
        </w:rPr>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[121]</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A phase Ib/II clinical trial of Napabucasin combined with paclitaxel in advanced gastric and gastroesophageal junction (GEJ) adenocarcinoma not only demonstrated its safety</w:t>
      </w:r>
      <w:r w:rsidR="00D1561D" w:rsidRPr="00AF55C3">
        <w:rPr>
          <w:rFonts w:ascii="Book Antiqua" w:hAnsi="Book Antiqua" w:cs="Times New Roman"/>
          <w:sz w:val="24"/>
          <w:szCs w:val="24"/>
        </w:rPr>
        <w:t>,</w:t>
      </w:r>
      <w:r w:rsidRPr="00AF55C3">
        <w:rPr>
          <w:rFonts w:ascii="Book Antiqua" w:hAnsi="Book Antiqua" w:cs="Times New Roman"/>
          <w:sz w:val="24"/>
          <w:szCs w:val="24"/>
        </w:rPr>
        <w:t xml:space="preserve"> but also observed </w:t>
      </w:r>
      <w:r w:rsidR="00D1561D" w:rsidRPr="00AF55C3">
        <w:rPr>
          <w:rFonts w:ascii="Book Antiqua" w:hAnsi="Book Antiqua" w:cs="Times New Roman"/>
          <w:sz w:val="24"/>
          <w:szCs w:val="24"/>
        </w:rPr>
        <w:t>its</w:t>
      </w:r>
      <w:r w:rsidRPr="00AF55C3">
        <w:rPr>
          <w:rFonts w:ascii="Book Antiqua" w:hAnsi="Book Antiqua" w:cs="Times New Roman"/>
          <w:sz w:val="24"/>
          <w:szCs w:val="24"/>
        </w:rPr>
        <w:t xml:space="preserve"> anti-cancer activity, leading to an on-going phase III study of Napabucasin in combination with weekly paclitaxel as the second-line treatment for gastric/GEJ cancer</w:t>
      </w:r>
      <w:r w:rsidR="00F31B74"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&lt;EndNote&gt;&lt;Cite&gt;&lt;Author&gt;Sonbol&lt;/Author&gt;&lt;Year&gt;2018&lt;/Year&gt;&lt;RecNum&gt;131&lt;/RecNum&gt;&lt;DisplayText&gt;[123]&lt;/DisplayText&gt;&lt;record&gt;&lt;rec-number&gt;131&lt;/rec-number&gt;&lt;foreign-keys&gt;&lt;key app="EN" db-id="0pd9fr528vzdwler25bppx2ufa5zdds5afza" timestamp="1521456697"&gt;131&lt;/key&gt;&lt;/foreign-keys&gt;&lt;ref-type name="Journal Article"&gt;17&lt;/ref-type&gt;&lt;contributors&gt;&lt;authors&gt;&lt;author&gt;Sonbol, M. B.&lt;/author&gt;&lt;author&gt;Bekaii-Saab, T.&lt;/author&gt;&lt;/authors&gt;&lt;/contributors&gt;&lt;auth-address&gt;Mayo Clinic Cancer Center, Mayo Clinic, Phoenix, AZ 85054, USA.&lt;/auth-address&gt;&lt;titles&gt;&lt;title&gt;A clinical trial protocol paper discussing the BRIGHTER study&lt;/title&gt;&lt;secondary-title&gt;Future Oncol&lt;/secondary-title&gt;&lt;alt-title&gt;Future oncology (London, England)&lt;/alt-title&gt;&lt;/titles&gt;&lt;periodical&gt;&lt;full-title&gt;Future Oncol&lt;/full-title&gt;&lt;abbr-1&gt;Future oncology (London, England)&lt;/abbr-1&gt;&lt;/periodical&gt;&lt;alt-periodical&gt;&lt;full-title&gt;Future Oncol&lt;/full-title&gt;&lt;abbr-1&gt;Future oncology (London, England)&lt;/abbr-1&gt;&lt;/alt-periodical&gt;&lt;edition&gt;2018/01/04&lt;/edition&gt;&lt;keywords&gt;&lt;keyword&gt;*Bbi608&lt;/keyword&gt;&lt;keyword&gt;*gastric cancer&lt;/keyword&gt;&lt;keyword&gt;*napabucasin&lt;/keyword&gt;&lt;/keywords&gt;&lt;dates&gt;&lt;year&gt;2018&lt;/year&gt;&lt;pub-dates&gt;&lt;date&gt;Jan 3&lt;/date&gt;&lt;/pub-dates&gt;&lt;/dates&gt;&lt;isbn&gt;1479-6694&lt;/isbn&gt;&lt;accession-num&gt;29297698&lt;/accession-num&gt;&lt;urls&gt;&lt;/urls&gt;&lt;electronic-resource-num&gt;10.2217/fon-2017-0406&lt;/electronic-resource-num&gt;&lt;remote-database-provider&gt;NLM&lt;/remote-database-provider&gt;&lt;language&gt;eng&lt;/language&gt;&lt;/record&gt;&lt;/Cite&gt;&lt;/EndNote&gt;</w:instrText>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[123]</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Moreover, since overexpression of ABC transporter</w:t>
      </w:r>
      <w:r w:rsidR="00F0203B"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D1561D" w:rsidRPr="00AF55C3">
        <w:rPr>
          <w:rFonts w:ascii="Book Antiqua" w:hAnsi="Book Antiqua" w:cs="Times New Roman"/>
          <w:sz w:val="24"/>
          <w:szCs w:val="24"/>
        </w:rPr>
        <w:t xml:space="preserve">in </w:t>
      </w:r>
      <w:r w:rsidR="00B40EA0" w:rsidRPr="00AF55C3">
        <w:rPr>
          <w:rFonts w:ascii="Book Antiqua" w:hAnsi="Book Antiqua" w:cs="Times New Roman"/>
          <w:sz w:val="24"/>
          <w:szCs w:val="24"/>
        </w:rPr>
        <w:t>GATIC</w:t>
      </w:r>
      <w:r w:rsidRPr="00AF55C3">
        <w:rPr>
          <w:rFonts w:ascii="Book Antiqua" w:hAnsi="Book Antiqua" w:cs="Times New Roman"/>
          <w:sz w:val="24"/>
          <w:szCs w:val="24"/>
        </w:rPr>
        <w:t>s leads to substantial efflux of therapeutic agents and chemoresistance, it is postulated that selective</w:t>
      </w:r>
      <w:r w:rsidR="00D1561D" w:rsidRPr="00AF55C3">
        <w:rPr>
          <w:rFonts w:ascii="Book Antiqua" w:hAnsi="Book Antiqua" w:cs="Times New Roman"/>
          <w:sz w:val="24"/>
          <w:szCs w:val="24"/>
        </w:rPr>
        <w:t>ly</w:t>
      </w:r>
      <w:r w:rsidRPr="00AF55C3">
        <w:rPr>
          <w:rFonts w:ascii="Book Antiqua" w:hAnsi="Book Antiqua" w:cs="Times New Roman"/>
          <w:sz w:val="24"/>
          <w:szCs w:val="24"/>
        </w:rPr>
        <w:t xml:space="preserve"> </w:t>
      </w:r>
      <w:r w:rsidR="00D1561D" w:rsidRPr="00AF55C3">
        <w:rPr>
          <w:rFonts w:ascii="Book Antiqua" w:hAnsi="Book Antiqua" w:cs="Times New Roman"/>
          <w:sz w:val="24"/>
          <w:szCs w:val="24"/>
        </w:rPr>
        <w:t>inhibiting</w:t>
      </w:r>
      <w:r w:rsidRPr="00AF55C3">
        <w:rPr>
          <w:rFonts w:ascii="Book Antiqua" w:hAnsi="Book Antiqua" w:cs="Times New Roman"/>
          <w:sz w:val="24"/>
          <w:szCs w:val="24"/>
        </w:rPr>
        <w:t xml:space="preserve"> ABC transporters </w:t>
      </w:r>
      <w:r w:rsidR="00D1561D" w:rsidRPr="00AF55C3">
        <w:rPr>
          <w:rFonts w:ascii="Book Antiqua" w:hAnsi="Book Antiqua" w:cs="Times New Roman"/>
          <w:sz w:val="24"/>
          <w:szCs w:val="24"/>
        </w:rPr>
        <w:t xml:space="preserve">may </w:t>
      </w:r>
      <w:r w:rsidRPr="00AF55C3">
        <w:rPr>
          <w:rFonts w:ascii="Book Antiqua" w:hAnsi="Book Antiqua" w:cs="Times New Roman"/>
          <w:sz w:val="24"/>
          <w:szCs w:val="24"/>
        </w:rPr>
        <w:t>be an alternative strategy to tackle chemoresistance. Indeed, multiple ABC transporter inhibitors (especially targeting ABCG2) have been recently developed to sensitize multidrug resistant (MDR) cancer cells</w:t>
      </w:r>
      <w:r w:rsidR="00F31B74" w:rsidRPr="00AF55C3">
        <w:rPr>
          <w:rFonts w:ascii="Book Antiqua" w:hAnsi="Book Antiqua" w:cs="Times New Roman"/>
          <w:sz w:val="24"/>
          <w:szCs w:val="24"/>
          <w:vertAlign w:val="superscript"/>
        </w:rPr>
        <w:fldChar w:fldCharType="begin">
          <w:fldData xml:space="preserve">PEVuZE5vdGU+PENpdGU+PEF1dGhvcj5QZW5nPC9BdXRob3I+PFllYXI+MjAwOTwvWWVhcj48UmVj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bHQtcGVyaW9kaWNhbD48cGFnZXM+ZTU2NzY8L3BhZ2VzPjx2b2x1bWU+NDwvdm9sdW1lPjxudW1i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YnItMT5QbG9TIG9uZTwvYWJici0xPjwvYWx0LXBlcmlvZGljYWw+PHBhZ2VzPmUxNTI3NjwvcGFn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</w:fldData>
        </w:fldChar>
      </w:r>
      <w:r w:rsidR="00C936BF" w:rsidRPr="00AF55C3">
        <w:rPr>
          <w:rFonts w:ascii="Book Antiqua" w:hAnsi="Book Antiqua" w:cs="Times New Roman"/>
          <w:sz w:val="24"/>
          <w:szCs w:val="24"/>
          <w:vertAlign w:val="superscript"/>
        </w:rPr>
        <w:instrText xml:space="preserve"> ADDIN EN.CITE </w:instrText>
      </w:r>
      <w:r w:rsidR="00C936BF" w:rsidRPr="00AF55C3">
        <w:rPr>
          <w:rFonts w:ascii="Book Antiqua" w:hAnsi="Book Antiqua" w:cs="Times New Roman"/>
          <w:sz w:val="24"/>
          <w:szCs w:val="24"/>
          <w:vertAlign w:val="superscript"/>
        </w:rPr>
        <w:fldChar w:fldCharType="begin">
          <w:fldData xml:space="preserve">PEVuZE5vdGU+PENpdGU+PEF1dGhvcj5QZW5nPC9BdXRob3I+PFllYXI+MjAwOTwvWWVhcj48UmVj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YnItMT5QbG9TIG9uZTwvYWJici0xPjwvYWx0LXBlcmlvZGljYWw+PHBhZ2VzPmUxNTI3NjwvcGFn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</w:fldData>
        </w:fldChar>
      </w:r>
      <w:r w:rsidR="00C936BF" w:rsidRPr="00AF55C3">
        <w:rPr>
          <w:rFonts w:ascii="Book Antiqua" w:hAnsi="Book Antiqua" w:cs="Times New Roman"/>
          <w:sz w:val="24"/>
          <w:szCs w:val="24"/>
          <w:vertAlign w:val="superscript"/>
        </w:rPr>
        <w:instrText xml:space="preserve"> ADDIN EN.CITE.DATA </w:instrText>
      </w:r>
      <w:r w:rsidR="00C936BF" w:rsidRPr="00AF55C3">
        <w:rPr>
          <w:rFonts w:ascii="Book Antiqua" w:hAnsi="Book Antiqua" w:cs="Times New Roman"/>
          <w:sz w:val="24"/>
          <w:szCs w:val="24"/>
          <w:vertAlign w:val="superscript"/>
        </w:rPr>
      </w:r>
      <w:r w:rsidR="00C936BF" w:rsidRPr="00AF55C3">
        <w:rPr>
          <w:rFonts w:ascii="Book Antiqua" w:hAnsi="Book Antiqua" w:cs="Times New Roman"/>
          <w:sz w:val="24"/>
          <w:szCs w:val="24"/>
          <w:vertAlign w:val="superscript"/>
        </w:rPr>
        <w:fldChar w:fldCharType="end"/>
      </w:r>
      <w:r w:rsidR="00F31B74" w:rsidRPr="00AF55C3">
        <w:rPr>
          <w:rFonts w:ascii="Book Antiqua" w:hAnsi="Book Antiqua" w:cs="Times New Roman"/>
          <w:sz w:val="24"/>
          <w:szCs w:val="24"/>
          <w:vertAlign w:val="superscript"/>
        </w:rPr>
      </w:r>
      <w:r w:rsidR="00F31B74" w:rsidRPr="00AF55C3">
        <w:rPr>
          <w:rFonts w:ascii="Book Antiqua" w:hAnsi="Book Antiqua" w:cs="Times New Roman"/>
          <w:sz w:val="24"/>
          <w:szCs w:val="24"/>
          <w:vertAlign w:val="superscript"/>
        </w:rPr>
        <w:fldChar w:fldCharType="separate"/>
      </w:r>
      <w:r w:rsidR="00326000">
        <w:rPr>
          <w:rFonts w:ascii="Book Antiqua" w:hAnsi="Book Antiqua" w:cs="Times New Roman"/>
          <w:noProof/>
          <w:sz w:val="24"/>
          <w:szCs w:val="24"/>
          <w:vertAlign w:val="superscript"/>
        </w:rPr>
        <w:t>[124,</w:t>
      </w:r>
      <w:r w:rsidR="00C936BF" w:rsidRPr="00AF55C3">
        <w:rPr>
          <w:rFonts w:ascii="Book Antiqua" w:hAnsi="Book Antiqua" w:cs="Times New Roman"/>
          <w:noProof/>
          <w:sz w:val="24"/>
          <w:szCs w:val="24"/>
          <w:vertAlign w:val="superscript"/>
        </w:rPr>
        <w:t>125]</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 xml:space="preserve">. </w:t>
      </w:r>
      <w:r w:rsidRPr="00AF55C3">
        <w:rPr>
          <w:rFonts w:ascii="Book Antiqua" w:hAnsi="Book Antiqua" w:cs="Times New Roman"/>
          <w:sz w:val="24"/>
          <w:szCs w:val="24"/>
        </w:rPr>
        <w:lastRenderedPageBreak/>
        <w:t>Although some promising effect</w:t>
      </w:r>
      <w:r w:rsidR="00D1561D" w:rsidRPr="00AF55C3">
        <w:rPr>
          <w:rFonts w:ascii="Book Antiqua" w:hAnsi="Book Antiqua" w:cs="Times New Roman"/>
          <w:sz w:val="24"/>
          <w:szCs w:val="24"/>
        </w:rPr>
        <w:t>s</w:t>
      </w:r>
      <w:r w:rsidRPr="00AF55C3">
        <w:rPr>
          <w:rFonts w:ascii="Book Antiqua" w:hAnsi="Book Antiqua" w:cs="Times New Roman"/>
          <w:sz w:val="24"/>
          <w:szCs w:val="24"/>
        </w:rPr>
        <w:t xml:space="preserve"> of improving chemosensitivity have been observed, significant side effects, such as cytotoxic effects on normal stem cells and blood-brain barrier, impl</w:t>
      </w:r>
      <w:r w:rsidR="00D1561D" w:rsidRPr="00AF55C3">
        <w:rPr>
          <w:rFonts w:ascii="Book Antiqua" w:hAnsi="Book Antiqua" w:cs="Times New Roman"/>
          <w:sz w:val="24"/>
          <w:szCs w:val="24"/>
        </w:rPr>
        <w:t>y</w:t>
      </w:r>
      <w:r w:rsidRPr="00AF55C3">
        <w:rPr>
          <w:rFonts w:ascii="Book Antiqua" w:hAnsi="Book Antiqua" w:cs="Times New Roman"/>
          <w:sz w:val="24"/>
          <w:szCs w:val="24"/>
        </w:rPr>
        <w:t xml:space="preserve"> that substantial caution should be applied to obtain optimal outcomes</w:t>
      </w:r>
      <w:r w:rsidR="00F31B74" w:rsidRPr="00AF55C3">
        <w:rPr>
          <w:rFonts w:ascii="Book Antiqua" w:hAnsi="Book Antiqua" w:cs="Times New Roman"/>
          <w:sz w:val="24"/>
          <w:szCs w:val="24"/>
          <w:vertAlign w:val="superscript"/>
        </w:rPr>
        <w:fldChar w:fldCharType="begin"/>
      </w:r>
      <w:r w:rsidR="00C936BF" w:rsidRPr="00AF55C3">
        <w:rPr>
          <w:rFonts w:ascii="Book Antiqua" w:hAnsi="Book Antiqua" w:cs="Times New Roman"/>
          <w:sz w:val="24"/>
          <w:szCs w:val="24"/>
          <w:vertAlign w:val="superscript"/>
        </w:rPr>
        <w:instrText xml:space="preserve"> ADDIN EN.CITE &lt;EndNote&gt;&lt;Cite&gt;&lt;Author&gt;Lou&lt;/Author&gt;&lt;Year&gt;2007&lt;/Year&gt;&lt;RecNum&gt;134&lt;/RecNum&gt;&lt;DisplayText&gt;[126]&lt;/DisplayText&gt;&lt;record&gt;&lt;rec-number&gt;134&lt;/rec-number&gt;&lt;foreign-keys&gt;&lt;key app="EN" db-id="0pd9fr528vzdwler25bppx2ufa5zdds5afza" timestamp="1521456882"&gt;134&lt;/key&gt;&lt;/foreign-keys&gt;&lt;ref-type name="Journal Article"&gt;17&lt;/ref-type&gt;&lt;contributors&gt;&lt;authors&gt;&lt;author&gt;Lou, H.&lt;/author&gt;&lt;author&gt;Dean, M.&lt;/author&gt;&lt;/authors&gt;&lt;/contributors&gt;&lt;auth-address&gt;National Cancer Institute-Frederick, Frederick, MD 21702, USA.&lt;/auth-address&gt;&lt;titles&gt;&lt;title&gt;Targeted therapy for cancer stem cells: the patched pathway and ABC transporters&lt;/title&gt;&lt;secondary-title&gt;Oncogene&lt;/secondary-title&gt;&lt;alt-title&gt;Oncogene&lt;/alt-title&gt;&lt;/titles&gt;&lt;periodical&gt;&lt;full-title&gt;Oncogene&lt;/full-title&gt;&lt;abbr-1&gt;Oncogene&lt;/abbr-1&gt;&lt;/periodical&gt;&lt;alt-periodical&gt;&lt;full-title&gt;Oncogene&lt;/full-title&gt;&lt;abbr-1&gt;Oncogene&lt;/abbr-1&gt;&lt;/alt-periodical&gt;&lt;pages&gt;1357-60&lt;/pages&gt;&lt;volume&gt;26&lt;/volume&gt;&lt;number&gt;9&lt;/number&gt;&lt;edition&gt;2007/02/27&lt;/edition&gt;&lt;keywords&gt;&lt;keyword&gt;ATP-Binding Cassette Transporters/*metabolism&lt;/keyword&gt;&lt;keyword&gt;Humans&lt;/keyword&gt;&lt;keyword&gt;Neoplasms/*drug therapy/pathology&lt;/keyword&gt;&lt;keyword&gt;Stem Cells/*drug effects&lt;/keyword&gt;&lt;/keywords&gt;&lt;dates&gt;&lt;year&gt;2007&lt;/year&gt;&lt;pub-dates&gt;&lt;date&gt;Feb 26&lt;/date&gt;&lt;/pub-dates&gt;&lt;/dates&gt;&lt;isbn&gt;0950-9232 (Print)&amp;#xD;0950-9232&lt;/isbn&gt;&lt;accession-num&gt;17322922&lt;/accession-num&gt;&lt;urls&gt;&lt;/urls&gt;&lt;electronic-resource-num&gt;10.1038/sj.onc.1210200&lt;/electronic-resource-num&gt;&lt;remote-database-provider&gt;NLM&lt;/remote-database-provider&gt;&lt;language&gt;eng&lt;/language&gt;&lt;/record&gt;&lt;/Cite&gt;&lt;/EndNote&gt;</w:instrText>
      </w:r>
      <w:r w:rsidR="00F31B74" w:rsidRPr="00AF55C3">
        <w:rPr>
          <w:rFonts w:ascii="Book Antiqua" w:hAnsi="Book Antiqua" w:cs="Times New Roman"/>
          <w:sz w:val="24"/>
          <w:szCs w:val="24"/>
          <w:vertAlign w:val="superscript"/>
        </w:rPr>
        <w:fldChar w:fldCharType="separate"/>
      </w:r>
      <w:r w:rsidR="00C936BF" w:rsidRPr="00AF55C3">
        <w:rPr>
          <w:rFonts w:ascii="Book Antiqua" w:hAnsi="Book Antiqua" w:cs="Times New Roman"/>
          <w:noProof/>
          <w:sz w:val="24"/>
          <w:szCs w:val="24"/>
          <w:vertAlign w:val="superscript"/>
        </w:rPr>
        <w:t>[126]</w:t>
      </w:r>
      <w:r w:rsidR="00F31B74" w:rsidRPr="00AF55C3">
        <w:rPr>
          <w:rFonts w:ascii="Book Antiqua" w:hAnsi="Book Antiqua" w:cs="Times New Roman"/>
          <w:sz w:val="24"/>
          <w:szCs w:val="24"/>
          <w:vertAlign w:val="superscript"/>
        </w:rPr>
        <w:fldChar w:fldCharType="end"/>
      </w:r>
      <w:r w:rsidRPr="00AF55C3">
        <w:rPr>
          <w:rFonts w:ascii="Book Antiqua" w:hAnsi="Book Antiqua" w:cs="Times New Roman"/>
          <w:sz w:val="24"/>
          <w:szCs w:val="24"/>
        </w:rPr>
        <w:t>.</w:t>
      </w:r>
      <w:r w:rsidR="00D1561D" w:rsidRPr="00AF55C3">
        <w:rPr>
          <w:rFonts w:ascii="Book Antiqua" w:hAnsi="Book Antiqua" w:cs="Times New Roman"/>
          <w:sz w:val="24"/>
          <w:szCs w:val="24"/>
        </w:rPr>
        <w:t xml:space="preserve"> </w:t>
      </w:r>
      <w:r w:rsidR="0072770E" w:rsidRPr="00AF55C3">
        <w:rPr>
          <w:rFonts w:ascii="Book Antiqua" w:hAnsi="Book Antiqua" w:cs="Times New Roman"/>
          <w:sz w:val="24"/>
          <w:szCs w:val="24"/>
        </w:rPr>
        <w:t>So far, there are</w:t>
      </w:r>
      <w:r w:rsidR="00402243" w:rsidRPr="00AF55C3">
        <w:rPr>
          <w:rFonts w:ascii="Book Antiqua" w:hAnsi="Book Antiqua" w:cs="Times New Roman"/>
          <w:sz w:val="24"/>
          <w:szCs w:val="24"/>
        </w:rPr>
        <w:t xml:space="preserve"> multiple developed </w:t>
      </w:r>
      <w:r w:rsidR="003F731A" w:rsidRPr="00AF55C3">
        <w:rPr>
          <w:rFonts w:ascii="Book Antiqua" w:hAnsi="Book Antiqua" w:cs="Times New Roman"/>
          <w:sz w:val="24"/>
          <w:szCs w:val="24"/>
        </w:rPr>
        <w:t>therapeutic strategies</w:t>
      </w:r>
      <w:r w:rsidR="00DC081A" w:rsidRPr="00AF55C3">
        <w:rPr>
          <w:rFonts w:ascii="Book Antiqua" w:hAnsi="Book Antiqua" w:cs="Times New Roman"/>
          <w:sz w:val="24"/>
          <w:szCs w:val="24"/>
        </w:rPr>
        <w:t xml:space="preserve"> targeting </w:t>
      </w:r>
      <w:r w:rsidR="00B40EA0" w:rsidRPr="00AF55C3">
        <w:rPr>
          <w:rFonts w:ascii="Book Antiqua" w:hAnsi="Book Antiqua" w:cs="Times New Roman"/>
          <w:sz w:val="24"/>
          <w:szCs w:val="24"/>
        </w:rPr>
        <w:t>GATIC</w:t>
      </w:r>
      <w:r w:rsidR="00DC081A" w:rsidRPr="00AF55C3">
        <w:rPr>
          <w:rFonts w:ascii="Book Antiqua" w:hAnsi="Book Antiqua" w:cs="Times New Roman"/>
          <w:sz w:val="24"/>
          <w:szCs w:val="24"/>
        </w:rPr>
        <w:t>s</w:t>
      </w:r>
      <w:r w:rsidR="00D1561D" w:rsidRPr="00AF55C3">
        <w:rPr>
          <w:rFonts w:ascii="Book Antiqua" w:hAnsi="Book Antiqua" w:cs="Times New Roman"/>
          <w:sz w:val="24"/>
          <w:szCs w:val="24"/>
        </w:rPr>
        <w:t xml:space="preserve">, </w:t>
      </w:r>
      <w:r w:rsidR="00402243" w:rsidRPr="00AF55C3">
        <w:rPr>
          <w:rFonts w:ascii="Book Antiqua" w:hAnsi="Book Antiqua" w:cs="Times New Roman"/>
          <w:sz w:val="24"/>
          <w:szCs w:val="24"/>
        </w:rPr>
        <w:t xml:space="preserve">either in the preclinical phase of experimental investigation or </w:t>
      </w:r>
      <w:r w:rsidR="002C7562" w:rsidRPr="00AF55C3">
        <w:rPr>
          <w:rFonts w:ascii="Book Antiqua" w:hAnsi="Book Antiqua" w:cs="Times New Roman"/>
          <w:sz w:val="24"/>
          <w:szCs w:val="24"/>
        </w:rPr>
        <w:t xml:space="preserve">being tested in the clinical trials as developed </w:t>
      </w:r>
      <w:r w:rsidR="002C7562" w:rsidRPr="00326000">
        <w:rPr>
          <w:rFonts w:ascii="Book Antiqua" w:hAnsi="Book Antiqua" w:cs="Times New Roman"/>
          <w:sz w:val="24"/>
          <w:szCs w:val="24"/>
        </w:rPr>
        <w:t xml:space="preserve">chemotherapeutic agents. </w:t>
      </w:r>
      <w:r w:rsidR="00D1561D" w:rsidRPr="00326000">
        <w:rPr>
          <w:rFonts w:ascii="Book Antiqua" w:hAnsi="Book Antiqua" w:cs="Times New Roman"/>
          <w:sz w:val="24"/>
          <w:szCs w:val="24"/>
        </w:rPr>
        <w:t xml:space="preserve">The </w:t>
      </w:r>
      <w:r w:rsidR="00423104" w:rsidRPr="00326000">
        <w:rPr>
          <w:rFonts w:ascii="Book Antiqua" w:hAnsi="Book Antiqua" w:cs="Times New Roman"/>
          <w:sz w:val="24"/>
          <w:szCs w:val="24"/>
        </w:rPr>
        <w:t>most representative examples are shown in</w:t>
      </w:r>
      <w:r w:rsidR="00C936BF" w:rsidRPr="00326000">
        <w:rPr>
          <w:rFonts w:ascii="Book Antiqua" w:hAnsi="Book Antiqua" w:cs="Times New Roman"/>
          <w:sz w:val="24"/>
          <w:szCs w:val="24"/>
        </w:rPr>
        <w:t xml:space="preserve"> </w:t>
      </w:r>
      <w:r w:rsidR="007F090E" w:rsidRPr="00326000">
        <w:rPr>
          <w:rFonts w:ascii="Book Antiqua" w:hAnsi="Book Antiqua" w:cs="Times New Roman"/>
          <w:sz w:val="24"/>
          <w:szCs w:val="24"/>
        </w:rPr>
        <w:fldChar w:fldCharType="begin"/>
      </w:r>
      <w:r w:rsidR="007F090E" w:rsidRPr="00326000">
        <w:rPr>
          <w:rFonts w:ascii="Book Antiqua" w:hAnsi="Book Antiqua" w:cs="Times New Roman"/>
          <w:sz w:val="24"/>
          <w:szCs w:val="24"/>
        </w:rPr>
        <w:instrText xml:space="preserve"> REF _Ref512466064 \h </w:instrText>
      </w:r>
      <w:r w:rsidR="008B0F54" w:rsidRPr="00326000">
        <w:rPr>
          <w:rFonts w:ascii="Book Antiqua" w:hAnsi="Book Antiqua" w:cs="Times New Roman"/>
          <w:sz w:val="24"/>
          <w:szCs w:val="24"/>
        </w:rPr>
        <w:instrText xml:space="preserve"> \* MERGEFORMAT </w:instrText>
      </w:r>
      <w:r w:rsidR="007F090E" w:rsidRPr="00326000">
        <w:rPr>
          <w:rFonts w:ascii="Book Antiqua" w:hAnsi="Book Antiqua" w:cs="Times New Roman"/>
          <w:sz w:val="24"/>
          <w:szCs w:val="24"/>
        </w:rPr>
      </w:r>
      <w:r w:rsidR="007F090E" w:rsidRPr="00326000">
        <w:rPr>
          <w:rFonts w:ascii="Book Antiqua" w:hAnsi="Book Antiqua" w:cs="Times New Roman"/>
          <w:sz w:val="24"/>
          <w:szCs w:val="24"/>
        </w:rPr>
        <w:fldChar w:fldCharType="separate"/>
      </w:r>
      <w:r w:rsidR="007F090E" w:rsidRPr="00326000">
        <w:rPr>
          <w:rFonts w:ascii="Book Antiqua" w:hAnsi="Book Antiqua"/>
          <w:sz w:val="24"/>
          <w:szCs w:val="24"/>
        </w:rPr>
        <w:t xml:space="preserve">Table </w:t>
      </w:r>
      <w:r w:rsidR="007F090E" w:rsidRPr="00326000">
        <w:rPr>
          <w:rFonts w:ascii="Book Antiqua" w:hAnsi="Book Antiqua"/>
          <w:noProof/>
          <w:sz w:val="24"/>
          <w:szCs w:val="24"/>
        </w:rPr>
        <w:t>2</w:t>
      </w:r>
      <w:r w:rsidR="007F090E" w:rsidRPr="00326000">
        <w:rPr>
          <w:rFonts w:ascii="Book Antiqua" w:hAnsi="Book Antiqua" w:cs="Times New Roman"/>
          <w:sz w:val="24"/>
          <w:szCs w:val="24"/>
        </w:rPr>
        <w:fldChar w:fldCharType="end"/>
      </w:r>
      <w:r w:rsidR="00153B79" w:rsidRPr="00153B79">
        <w:rPr>
          <w:rFonts w:ascii="Book Antiqua" w:hAnsi="Book Antiqua" w:cs="Times New Roman" w:hint="eastAsia"/>
          <w:sz w:val="24"/>
          <w:szCs w:val="24"/>
          <w:vertAlign w:val="superscript"/>
        </w:rPr>
        <w:t>[127-137]</w:t>
      </w:r>
      <w:r w:rsidR="00423104" w:rsidRPr="00326000">
        <w:rPr>
          <w:rFonts w:ascii="Book Antiqua" w:hAnsi="Book Antiqua" w:cs="Times New Roman"/>
          <w:sz w:val="24"/>
          <w:szCs w:val="24"/>
        </w:rPr>
        <w:t>.</w:t>
      </w:r>
    </w:p>
    <w:p w14:paraId="6C10069F" w14:textId="77777777" w:rsidR="00C0652E" w:rsidRPr="00AF55C3" w:rsidRDefault="00C0652E" w:rsidP="008B0F54">
      <w:pPr>
        <w:adjustRightInd w:val="0"/>
        <w:snapToGrid w:val="0"/>
        <w:spacing w:after="0" w:line="360" w:lineRule="auto"/>
        <w:rPr>
          <w:rFonts w:ascii="Book Antiqua" w:hAnsi="Book Antiqua" w:cs="Times New Roman"/>
          <w:sz w:val="24"/>
          <w:szCs w:val="24"/>
          <w:shd w:val="clear" w:color="auto" w:fill="D9D9D9" w:themeFill="background1" w:themeFillShade="D9"/>
        </w:rPr>
      </w:pPr>
    </w:p>
    <w:p w14:paraId="3DDAFE4B" w14:textId="53E07DE8" w:rsidR="00C0652E" w:rsidRPr="00AF55C3" w:rsidRDefault="00326000" w:rsidP="008B0F54">
      <w:pPr>
        <w:adjustRightInd w:val="0"/>
        <w:snapToGrid w:val="0"/>
        <w:spacing w:after="0" w:line="360" w:lineRule="auto"/>
        <w:rPr>
          <w:rFonts w:ascii="Book Antiqua" w:hAnsi="Book Antiqua" w:cs="Times New Roman"/>
          <w:b/>
          <w:sz w:val="24"/>
          <w:szCs w:val="24"/>
        </w:rPr>
      </w:pPr>
      <w:r w:rsidRPr="00AF55C3">
        <w:rPr>
          <w:rFonts w:ascii="Book Antiqua" w:hAnsi="Book Antiqua" w:cs="Times New Roman"/>
          <w:b/>
          <w:sz w:val="24"/>
          <w:szCs w:val="24"/>
        </w:rPr>
        <w:t>CONCLUSION</w:t>
      </w:r>
    </w:p>
    <w:p w14:paraId="72C091CA" w14:textId="2E48D59A" w:rsidR="00CE69C1" w:rsidRPr="00AF55C3" w:rsidRDefault="00046339" w:rsidP="008B0F54">
      <w:pPr>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t xml:space="preserve">The complexity of GC remains largely unsolved due to its heterogeneity, especially the intratumor heterogeneity. </w:t>
      </w:r>
      <w:r w:rsidR="004F10A3" w:rsidRPr="00AF55C3">
        <w:rPr>
          <w:rFonts w:ascii="Book Antiqua" w:hAnsi="Book Antiqua" w:cs="Times New Roman"/>
          <w:sz w:val="24"/>
          <w:szCs w:val="24"/>
        </w:rPr>
        <w:t>TIC</w:t>
      </w:r>
      <w:r w:rsidRPr="00AF55C3">
        <w:rPr>
          <w:rFonts w:ascii="Book Antiqua" w:hAnsi="Book Antiqua" w:cs="Times New Roman"/>
          <w:sz w:val="24"/>
          <w:szCs w:val="24"/>
        </w:rPr>
        <w:t xml:space="preserve"> model </w:t>
      </w:r>
      <w:r w:rsidR="004F10A3" w:rsidRPr="00AF55C3">
        <w:rPr>
          <w:rFonts w:ascii="Book Antiqua" w:hAnsi="Book Antiqua" w:cs="Times New Roman"/>
          <w:sz w:val="24"/>
          <w:szCs w:val="24"/>
        </w:rPr>
        <w:t xml:space="preserve">is </w:t>
      </w:r>
      <w:r w:rsidRPr="00AF55C3">
        <w:rPr>
          <w:rFonts w:ascii="Book Antiqua" w:hAnsi="Book Antiqua" w:cs="Times New Roman"/>
          <w:sz w:val="24"/>
          <w:szCs w:val="24"/>
        </w:rPr>
        <w:t xml:space="preserve">proposed to interpret the heterogeneity of GC. </w:t>
      </w:r>
      <w:r w:rsidR="004F10A3" w:rsidRPr="00AF55C3">
        <w:rPr>
          <w:rFonts w:ascii="Book Antiqua" w:hAnsi="Book Antiqua" w:cs="Times New Roman"/>
          <w:sz w:val="24"/>
          <w:szCs w:val="24"/>
        </w:rPr>
        <w:t>Accumulating TIC investigations demonstrate</w:t>
      </w:r>
      <w:r w:rsidRPr="00AF55C3">
        <w:rPr>
          <w:rFonts w:ascii="Book Antiqua" w:hAnsi="Book Antiqua" w:cs="Times New Roman"/>
          <w:sz w:val="24"/>
          <w:szCs w:val="24"/>
        </w:rPr>
        <w:t xml:space="preserve"> that </w:t>
      </w:r>
      <w:r w:rsidR="00B40EA0" w:rsidRPr="00AF55C3">
        <w:rPr>
          <w:rFonts w:ascii="Book Antiqua" w:hAnsi="Book Antiqua" w:cs="Times New Roman"/>
          <w:sz w:val="24"/>
          <w:szCs w:val="24"/>
        </w:rPr>
        <w:t>GATIC</w:t>
      </w:r>
      <w:r w:rsidR="0003708E" w:rsidRPr="00AF55C3">
        <w:rPr>
          <w:rFonts w:ascii="Book Antiqua" w:hAnsi="Book Antiqua" w:cs="Times New Roman"/>
          <w:sz w:val="24"/>
          <w:szCs w:val="24"/>
        </w:rPr>
        <w:t>s</w:t>
      </w:r>
      <w:r w:rsidRPr="00AF55C3">
        <w:rPr>
          <w:rFonts w:ascii="Book Antiqua" w:hAnsi="Book Antiqua" w:cs="Times New Roman"/>
          <w:sz w:val="24"/>
          <w:szCs w:val="24"/>
        </w:rPr>
        <w:t xml:space="preserve"> contribute to intratumor heterogeneity </w:t>
      </w:r>
      <w:r w:rsidR="004F10A3" w:rsidRPr="00AF55C3">
        <w:rPr>
          <w:rFonts w:ascii="Book Antiqua" w:hAnsi="Book Antiqua" w:cs="Times New Roman"/>
          <w:sz w:val="24"/>
          <w:szCs w:val="24"/>
        </w:rPr>
        <w:t>under the influence of</w:t>
      </w:r>
      <w:r w:rsidRPr="00AF55C3">
        <w:rPr>
          <w:rFonts w:ascii="Book Antiqua" w:hAnsi="Book Antiqua" w:cs="Times New Roman"/>
          <w:sz w:val="24"/>
          <w:szCs w:val="24"/>
        </w:rPr>
        <w:t xml:space="preserve"> genetic/epigenetic and microenvironmental factors</w:t>
      </w:r>
      <w:r w:rsidR="004F10A3" w:rsidRPr="00AF55C3">
        <w:rPr>
          <w:rFonts w:ascii="Book Antiqua" w:hAnsi="Book Antiqua" w:cs="Times New Roman"/>
          <w:sz w:val="24"/>
          <w:szCs w:val="24"/>
        </w:rPr>
        <w:t xml:space="preserve">. Recent studies show the </w:t>
      </w:r>
      <w:r w:rsidRPr="00AF55C3">
        <w:rPr>
          <w:rFonts w:ascii="Book Antiqua" w:hAnsi="Book Antiqua" w:cs="Times New Roman"/>
          <w:sz w:val="24"/>
          <w:szCs w:val="24"/>
        </w:rPr>
        <w:t>bidirectional conversion between TIC and non-TIC status</w:t>
      </w:r>
      <w:r w:rsidR="00A344D1" w:rsidRPr="00AF55C3">
        <w:rPr>
          <w:rFonts w:ascii="Book Antiqua" w:hAnsi="Book Antiqua" w:cs="Times New Roman"/>
          <w:sz w:val="24"/>
          <w:szCs w:val="24"/>
        </w:rPr>
        <w:t>,</w:t>
      </w:r>
      <w:r w:rsidRPr="00AF55C3">
        <w:rPr>
          <w:rFonts w:ascii="Book Antiqua" w:hAnsi="Book Antiqua" w:cs="Times New Roman"/>
          <w:sz w:val="24"/>
          <w:szCs w:val="24"/>
        </w:rPr>
        <w:t xml:space="preserve"> indicating the plasticity of </w:t>
      </w:r>
      <w:r w:rsidR="00B40EA0" w:rsidRPr="00AF55C3">
        <w:rPr>
          <w:rFonts w:ascii="Book Antiqua" w:hAnsi="Book Antiqua" w:cs="Times New Roman"/>
          <w:sz w:val="24"/>
          <w:szCs w:val="24"/>
        </w:rPr>
        <w:t>GATIC</w:t>
      </w:r>
      <w:r w:rsidRPr="00AF55C3">
        <w:rPr>
          <w:rFonts w:ascii="Book Antiqua" w:hAnsi="Book Antiqua" w:cs="Times New Roman"/>
          <w:sz w:val="24"/>
          <w:szCs w:val="24"/>
        </w:rPr>
        <w:t>s. Although the underlying mechanisms</w:t>
      </w:r>
      <w:r w:rsidR="000232B5" w:rsidRPr="00AF55C3">
        <w:rPr>
          <w:rFonts w:ascii="Book Antiqua" w:hAnsi="Book Antiqua" w:cs="Times New Roman"/>
          <w:sz w:val="24"/>
          <w:szCs w:val="24"/>
        </w:rPr>
        <w:t xml:space="preserve"> of this scenario</w:t>
      </w:r>
      <w:r w:rsidRPr="00AF55C3">
        <w:rPr>
          <w:rFonts w:ascii="Book Antiqua" w:hAnsi="Book Antiqua" w:cs="Times New Roman"/>
          <w:sz w:val="24"/>
          <w:szCs w:val="24"/>
        </w:rPr>
        <w:t xml:space="preserve"> have been studied to some extent, it remains unclear how </w:t>
      </w:r>
      <w:r w:rsidR="00B40EA0" w:rsidRPr="00AF55C3">
        <w:rPr>
          <w:rFonts w:ascii="Book Antiqua" w:hAnsi="Book Antiqua" w:cs="Times New Roman"/>
          <w:sz w:val="24"/>
          <w:szCs w:val="24"/>
        </w:rPr>
        <w:t>GATIC</w:t>
      </w:r>
      <w:r w:rsidRPr="00AF55C3">
        <w:rPr>
          <w:rFonts w:ascii="Book Antiqua" w:hAnsi="Book Antiqua" w:cs="Times New Roman"/>
          <w:sz w:val="24"/>
          <w:szCs w:val="24"/>
        </w:rPr>
        <w:t>s are regulated and influenced by intrinsic and extrinsic factors. Technological advances</w:t>
      </w:r>
      <w:r w:rsidR="00A344D1" w:rsidRPr="00AF55C3">
        <w:rPr>
          <w:rFonts w:ascii="Book Antiqua" w:hAnsi="Book Antiqua" w:cs="Times New Roman"/>
          <w:sz w:val="24"/>
          <w:szCs w:val="24"/>
        </w:rPr>
        <w:t xml:space="preserve"> in</w:t>
      </w:r>
      <w:r w:rsidR="000232B5" w:rsidRPr="00AF55C3">
        <w:rPr>
          <w:rFonts w:ascii="Book Antiqua" w:hAnsi="Book Antiqua" w:cs="Times New Roman"/>
          <w:sz w:val="24"/>
          <w:szCs w:val="24"/>
        </w:rPr>
        <w:t xml:space="preserve"> genomic</w:t>
      </w:r>
      <w:r w:rsidR="00A344D1" w:rsidRPr="00AF55C3">
        <w:rPr>
          <w:rFonts w:ascii="Book Antiqua" w:hAnsi="Book Antiqua" w:cs="Times New Roman"/>
          <w:sz w:val="24"/>
          <w:szCs w:val="24"/>
        </w:rPr>
        <w:t xml:space="preserve">, </w:t>
      </w:r>
      <w:r w:rsidRPr="00AF55C3">
        <w:rPr>
          <w:rFonts w:ascii="Book Antiqua" w:hAnsi="Book Antiqua" w:cs="Times New Roman"/>
          <w:sz w:val="24"/>
          <w:szCs w:val="24"/>
        </w:rPr>
        <w:t xml:space="preserve">especially sequencing technique </w:t>
      </w:r>
      <w:r w:rsidR="000232B5" w:rsidRPr="00AF55C3">
        <w:rPr>
          <w:rFonts w:ascii="Book Antiqua" w:hAnsi="Book Antiqua" w:cs="Times New Roman"/>
          <w:sz w:val="24"/>
          <w:szCs w:val="24"/>
        </w:rPr>
        <w:t>at</w:t>
      </w:r>
      <w:r w:rsidRPr="00AF55C3">
        <w:rPr>
          <w:rFonts w:ascii="Book Antiqua" w:hAnsi="Book Antiqua" w:cs="Times New Roman"/>
          <w:sz w:val="24"/>
          <w:szCs w:val="24"/>
        </w:rPr>
        <w:t xml:space="preserve"> single cell level</w:t>
      </w:r>
      <w:r w:rsidR="00A344D1" w:rsidRPr="00AF55C3">
        <w:rPr>
          <w:rFonts w:ascii="Book Antiqua" w:hAnsi="Book Antiqua" w:cs="Times New Roman"/>
          <w:sz w:val="24"/>
          <w:szCs w:val="24"/>
        </w:rPr>
        <w:t>,</w:t>
      </w:r>
      <w:r w:rsidRPr="00AF55C3">
        <w:rPr>
          <w:rFonts w:ascii="Book Antiqua" w:hAnsi="Book Antiqua" w:cs="Times New Roman"/>
          <w:sz w:val="24"/>
          <w:szCs w:val="24"/>
        </w:rPr>
        <w:t xml:space="preserve"> could trace the developing route of individual GC cell and potentially better model the intertwined relationship</w:t>
      </w:r>
      <w:r w:rsidR="00A344D1" w:rsidRPr="00AF55C3">
        <w:rPr>
          <w:rFonts w:ascii="Book Antiqua" w:hAnsi="Book Antiqua" w:cs="Times New Roman"/>
          <w:sz w:val="24"/>
          <w:szCs w:val="24"/>
        </w:rPr>
        <w:t>s</w:t>
      </w:r>
      <w:r w:rsidRPr="00AF55C3">
        <w:rPr>
          <w:rFonts w:ascii="Book Antiqua" w:hAnsi="Book Antiqua" w:cs="Times New Roman"/>
          <w:sz w:val="24"/>
          <w:szCs w:val="24"/>
        </w:rPr>
        <w:t xml:space="preserve"> between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and their regulatory factors. With respect to the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-target therapy, several </w:t>
      </w:r>
      <w:r w:rsidRPr="00AF55C3">
        <w:rPr>
          <w:rFonts w:ascii="Book Antiqua" w:hAnsi="Book Antiqua" w:cs="Times New Roman"/>
          <w:i/>
          <w:sz w:val="24"/>
          <w:szCs w:val="24"/>
        </w:rPr>
        <w:t>in vitro</w:t>
      </w:r>
      <w:r w:rsidRPr="00AF55C3">
        <w:rPr>
          <w:rFonts w:ascii="Book Antiqua" w:hAnsi="Book Antiqua" w:cs="Times New Roman"/>
          <w:sz w:val="24"/>
          <w:szCs w:val="24"/>
        </w:rPr>
        <w:t xml:space="preserve"> and/or </w:t>
      </w:r>
      <w:r w:rsidRPr="00AF55C3">
        <w:rPr>
          <w:rFonts w:ascii="Book Antiqua" w:hAnsi="Book Antiqua" w:cs="Times New Roman"/>
          <w:i/>
          <w:sz w:val="24"/>
          <w:szCs w:val="24"/>
        </w:rPr>
        <w:t>in vivo</w:t>
      </w:r>
      <w:r w:rsidRPr="00AF55C3">
        <w:rPr>
          <w:rFonts w:ascii="Book Antiqua" w:hAnsi="Book Antiqua" w:cs="Times New Roman"/>
          <w:sz w:val="24"/>
          <w:szCs w:val="24"/>
        </w:rPr>
        <w:t xml:space="preserve"> functional experiments have demonstrated the promising results that targeting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s </w:t>
      </w:r>
      <w:r w:rsidR="00B56D5B" w:rsidRPr="00AF55C3">
        <w:rPr>
          <w:rFonts w:ascii="Book Antiqua" w:hAnsi="Book Antiqua" w:cs="Times New Roman"/>
          <w:sz w:val="24"/>
          <w:szCs w:val="24"/>
        </w:rPr>
        <w:t xml:space="preserve">reduced </w:t>
      </w:r>
      <w:r w:rsidRPr="00AF55C3">
        <w:rPr>
          <w:rFonts w:ascii="Book Antiqua" w:hAnsi="Book Antiqua" w:cs="Times New Roman"/>
          <w:sz w:val="24"/>
          <w:szCs w:val="24"/>
        </w:rPr>
        <w:t xml:space="preserve">chemoresistance and thereby </w:t>
      </w:r>
      <w:r w:rsidR="00B56D5B" w:rsidRPr="00AF55C3">
        <w:rPr>
          <w:rFonts w:ascii="Book Antiqua" w:hAnsi="Book Antiqua" w:cs="Times New Roman"/>
          <w:sz w:val="24"/>
          <w:szCs w:val="24"/>
        </w:rPr>
        <w:t xml:space="preserve">improved </w:t>
      </w:r>
      <w:r w:rsidRPr="00AF55C3">
        <w:rPr>
          <w:rFonts w:ascii="Book Antiqua" w:hAnsi="Book Antiqua" w:cs="Times New Roman"/>
          <w:sz w:val="24"/>
          <w:szCs w:val="24"/>
        </w:rPr>
        <w:t>the outcome</w:t>
      </w:r>
      <w:r w:rsidR="00A344D1" w:rsidRPr="00AF55C3">
        <w:rPr>
          <w:rFonts w:ascii="Book Antiqua" w:hAnsi="Book Antiqua" w:cs="Times New Roman"/>
          <w:sz w:val="24"/>
          <w:szCs w:val="24"/>
        </w:rPr>
        <w:t>s</w:t>
      </w:r>
      <w:r w:rsidRPr="00AF55C3">
        <w:rPr>
          <w:rFonts w:ascii="Book Antiqua" w:hAnsi="Book Antiqua" w:cs="Times New Roman"/>
          <w:sz w:val="24"/>
          <w:szCs w:val="24"/>
        </w:rPr>
        <w:t xml:space="preserve"> of drug treatment. However, the disparity of drug effect</w:t>
      </w:r>
      <w:r w:rsidR="00A344D1" w:rsidRPr="00AF55C3">
        <w:rPr>
          <w:rFonts w:ascii="Book Antiqua" w:hAnsi="Book Antiqua" w:cs="Times New Roman"/>
          <w:sz w:val="24"/>
          <w:szCs w:val="24"/>
        </w:rPr>
        <w:t>s</w:t>
      </w:r>
      <w:r w:rsidRPr="00AF55C3">
        <w:rPr>
          <w:rFonts w:ascii="Book Antiqua" w:hAnsi="Book Antiqua" w:cs="Times New Roman"/>
          <w:sz w:val="24"/>
          <w:szCs w:val="24"/>
        </w:rPr>
        <w:t xml:space="preserve"> between preclinical studies and clinical trials has </w:t>
      </w:r>
      <w:r w:rsidR="004F10A3" w:rsidRPr="00AF55C3">
        <w:rPr>
          <w:rFonts w:ascii="Book Antiqua" w:hAnsi="Book Antiqua" w:cs="Times New Roman"/>
          <w:sz w:val="24"/>
          <w:szCs w:val="24"/>
        </w:rPr>
        <w:t xml:space="preserve">also </w:t>
      </w:r>
      <w:r w:rsidRPr="00AF55C3">
        <w:rPr>
          <w:rFonts w:ascii="Book Antiqua" w:hAnsi="Book Antiqua" w:cs="Times New Roman"/>
          <w:sz w:val="24"/>
          <w:szCs w:val="24"/>
        </w:rPr>
        <w:t xml:space="preserve">been repeatedly observed. One major explanation is that current </w:t>
      </w:r>
      <w:r w:rsidRPr="00AF55C3">
        <w:rPr>
          <w:rFonts w:ascii="Book Antiqua" w:hAnsi="Book Antiqua" w:cs="Times New Roman"/>
          <w:i/>
          <w:sz w:val="24"/>
          <w:szCs w:val="24"/>
        </w:rPr>
        <w:t>in vitro</w:t>
      </w:r>
      <w:r w:rsidRPr="00AF55C3">
        <w:rPr>
          <w:rFonts w:ascii="Book Antiqua" w:hAnsi="Book Antiqua" w:cs="Times New Roman"/>
          <w:sz w:val="24"/>
          <w:szCs w:val="24"/>
        </w:rPr>
        <w:t xml:space="preserve"> and </w:t>
      </w:r>
      <w:r w:rsidRPr="00AF55C3">
        <w:rPr>
          <w:rFonts w:ascii="Book Antiqua" w:hAnsi="Book Antiqua" w:cs="Times New Roman"/>
          <w:i/>
          <w:sz w:val="24"/>
          <w:szCs w:val="24"/>
        </w:rPr>
        <w:t>in vivo</w:t>
      </w:r>
      <w:r w:rsidRPr="00AF55C3">
        <w:rPr>
          <w:rFonts w:ascii="Book Antiqua" w:hAnsi="Book Antiqua" w:cs="Times New Roman"/>
          <w:sz w:val="24"/>
          <w:szCs w:val="24"/>
        </w:rPr>
        <w:t xml:space="preserve"> models failed to recapitulate the real TME which plays crucial role</w:t>
      </w:r>
      <w:r w:rsidR="00A344D1" w:rsidRPr="00AF55C3">
        <w:rPr>
          <w:rFonts w:ascii="Book Antiqua" w:hAnsi="Book Antiqua" w:cs="Times New Roman"/>
          <w:sz w:val="24"/>
          <w:szCs w:val="24"/>
        </w:rPr>
        <w:t>s</w:t>
      </w:r>
      <w:r w:rsidRPr="00AF55C3">
        <w:rPr>
          <w:rFonts w:ascii="Book Antiqua" w:hAnsi="Book Antiqua" w:cs="Times New Roman"/>
          <w:sz w:val="24"/>
          <w:szCs w:val="24"/>
        </w:rPr>
        <w:t xml:space="preserve"> </w:t>
      </w:r>
      <w:r w:rsidR="00A344D1" w:rsidRPr="00AF55C3">
        <w:rPr>
          <w:rFonts w:ascii="Book Antiqua" w:hAnsi="Book Antiqua" w:cs="Times New Roman"/>
          <w:sz w:val="24"/>
          <w:szCs w:val="24"/>
        </w:rPr>
        <w:t xml:space="preserve">in </w:t>
      </w:r>
      <w:r w:rsidRPr="00AF55C3">
        <w:rPr>
          <w:rFonts w:ascii="Book Antiqua" w:hAnsi="Book Antiqua" w:cs="Times New Roman"/>
          <w:sz w:val="24"/>
          <w:szCs w:val="24"/>
        </w:rPr>
        <w:t xml:space="preserve">regulating </w:t>
      </w:r>
      <w:r w:rsidR="00B40EA0" w:rsidRPr="00AF55C3">
        <w:rPr>
          <w:rFonts w:ascii="Book Antiqua" w:hAnsi="Book Antiqua" w:cs="Times New Roman"/>
          <w:sz w:val="24"/>
          <w:szCs w:val="24"/>
        </w:rPr>
        <w:t>GATIC</w:t>
      </w:r>
      <w:r w:rsidRPr="00AF55C3">
        <w:rPr>
          <w:rFonts w:ascii="Book Antiqua" w:hAnsi="Book Antiqua" w:cs="Times New Roman"/>
          <w:sz w:val="24"/>
          <w:szCs w:val="24"/>
        </w:rPr>
        <w:t xml:space="preserve"> phenotypes and plasticity. With the application of Matrigel</w:t>
      </w:r>
      <w:r w:rsidRPr="00AF55C3">
        <w:rPr>
          <w:rFonts w:ascii="Book Antiqua" w:hAnsi="Book Antiqua" w:cs="Times New Roman"/>
          <w:sz w:val="24"/>
          <w:szCs w:val="24"/>
          <w:vertAlign w:val="superscript"/>
        </w:rPr>
        <w:t>®</w:t>
      </w:r>
      <w:r w:rsidRPr="00AF55C3">
        <w:rPr>
          <w:rFonts w:ascii="Book Antiqua" w:hAnsi="Book Antiqua" w:cs="Times New Roman"/>
          <w:sz w:val="24"/>
          <w:szCs w:val="24"/>
        </w:rPr>
        <w:t xml:space="preserve"> and other specific cell culture materials, three-dimensional spheroid and even organoid </w:t>
      </w:r>
      <w:r w:rsidRPr="00AF55C3">
        <w:rPr>
          <w:rFonts w:ascii="Book Antiqua" w:hAnsi="Book Antiqua" w:cs="Times New Roman"/>
          <w:sz w:val="24"/>
          <w:szCs w:val="24"/>
        </w:rPr>
        <w:lastRenderedPageBreak/>
        <w:t xml:space="preserve">cultures of GC have been recently generated to enrich TIC subpopulation and mimic the real status of GC cells within </w:t>
      </w:r>
      <w:r w:rsidR="002F04FE" w:rsidRPr="00AF55C3">
        <w:rPr>
          <w:rFonts w:ascii="Book Antiqua" w:hAnsi="Book Antiqua" w:cs="Times New Roman"/>
          <w:sz w:val="24"/>
          <w:szCs w:val="24"/>
        </w:rPr>
        <w:t>microenvironment</w:t>
      </w:r>
      <w:r w:rsidRPr="00AF55C3">
        <w:rPr>
          <w:rFonts w:ascii="Book Antiqua" w:hAnsi="Book Antiqua" w:cs="Times New Roman"/>
          <w:sz w:val="24"/>
          <w:szCs w:val="24"/>
        </w:rPr>
        <w:t>. As stroma and ECM, key aspects of TME, are still missing in current cultivation system, new methods</w:t>
      </w:r>
      <w:r w:rsidR="00B92AC8" w:rsidRPr="00AF55C3">
        <w:rPr>
          <w:rFonts w:ascii="Book Antiqua" w:hAnsi="Book Antiqua" w:cs="Times New Roman"/>
          <w:sz w:val="24"/>
          <w:szCs w:val="24"/>
        </w:rPr>
        <w:t>,</w:t>
      </w:r>
      <w:r w:rsidRPr="00AF55C3">
        <w:rPr>
          <w:rFonts w:ascii="Book Antiqua" w:hAnsi="Book Antiqua" w:cs="Times New Roman"/>
          <w:sz w:val="24"/>
          <w:szCs w:val="24"/>
        </w:rPr>
        <w:t xml:space="preserve"> such as co-culture of patient-derived cancer cells and stromal cells within the ECM-like “scaffolds”</w:t>
      </w:r>
      <w:r w:rsidR="00B92AC8" w:rsidRPr="00AF55C3">
        <w:rPr>
          <w:rFonts w:ascii="Book Antiqua" w:hAnsi="Book Antiqua" w:cs="Times New Roman"/>
          <w:sz w:val="24"/>
          <w:szCs w:val="24"/>
        </w:rPr>
        <w:t>,</w:t>
      </w:r>
      <w:r w:rsidRPr="00AF55C3">
        <w:rPr>
          <w:rFonts w:ascii="Book Antiqua" w:hAnsi="Book Antiqua" w:cs="Times New Roman"/>
          <w:sz w:val="24"/>
          <w:szCs w:val="24"/>
        </w:rPr>
        <w:t xml:space="preserve"> will be developed in the near future to better represent the</w:t>
      </w:r>
      <w:r w:rsidR="002F06F1" w:rsidRPr="00AF55C3">
        <w:rPr>
          <w:rFonts w:ascii="Book Antiqua" w:hAnsi="Book Antiqua" w:cs="Times New Roman"/>
          <w:sz w:val="24"/>
          <w:szCs w:val="24"/>
        </w:rPr>
        <w:t xml:space="preserve"> tumor heterogeneity.</w:t>
      </w:r>
      <w:r w:rsidR="0003708E" w:rsidRPr="00AF55C3">
        <w:rPr>
          <w:rFonts w:ascii="Book Antiqua" w:hAnsi="Book Antiqua" w:cs="Times New Roman"/>
          <w:sz w:val="24"/>
          <w:szCs w:val="24"/>
        </w:rPr>
        <w:fldChar w:fldCharType="begin"/>
      </w:r>
      <w:r w:rsidR="00D6427E" w:rsidRPr="00AF55C3">
        <w:rPr>
          <w:rFonts w:ascii="Book Antiqua" w:hAnsi="Book Antiqua" w:cs="Times New Roman"/>
          <w:sz w:val="24"/>
          <w:szCs w:val="24"/>
        </w:rPr>
        <w:instrText xml:space="preserve"> ADDIN NE.Rep</w:instrText>
      </w:r>
      <w:r w:rsidR="0003708E" w:rsidRPr="00AF55C3">
        <w:rPr>
          <w:rFonts w:ascii="Book Antiqua" w:hAnsi="Book Antiqua" w:cs="Times New Roman"/>
          <w:sz w:val="24"/>
          <w:szCs w:val="24"/>
        </w:rPr>
        <w:fldChar w:fldCharType="end"/>
      </w:r>
    </w:p>
    <w:p w14:paraId="60A5EC70" w14:textId="77777777" w:rsidR="00CE69C1" w:rsidRPr="00AF55C3" w:rsidRDefault="00CE69C1" w:rsidP="008B0F54">
      <w:pPr>
        <w:widowControl/>
        <w:adjustRightInd w:val="0"/>
        <w:snapToGrid w:val="0"/>
        <w:spacing w:after="0" w:line="360" w:lineRule="auto"/>
        <w:rPr>
          <w:rFonts w:ascii="Book Antiqua" w:hAnsi="Book Antiqua" w:cs="Times New Roman"/>
          <w:sz w:val="24"/>
          <w:szCs w:val="24"/>
        </w:rPr>
      </w:pPr>
      <w:r w:rsidRPr="00AF55C3">
        <w:rPr>
          <w:rFonts w:ascii="Book Antiqua" w:hAnsi="Book Antiqua" w:cs="Times New Roman"/>
          <w:sz w:val="24"/>
          <w:szCs w:val="24"/>
        </w:rPr>
        <w:br w:type="page"/>
      </w:r>
    </w:p>
    <w:p w14:paraId="586C80D8" w14:textId="77777777" w:rsidR="00CE69C1" w:rsidRDefault="000E3F3F" w:rsidP="008B0F54">
      <w:pPr>
        <w:pStyle w:val="EndNoteBibliography"/>
        <w:adjustRightInd w:val="0"/>
        <w:snapToGrid w:val="0"/>
        <w:spacing w:after="0" w:line="360" w:lineRule="auto"/>
        <w:jc w:val="both"/>
        <w:rPr>
          <w:rFonts w:ascii="Book Antiqua" w:hAnsi="Book Antiqua" w:cs="Times New Roman"/>
          <w:b/>
          <w:sz w:val="24"/>
          <w:szCs w:val="24"/>
        </w:rPr>
      </w:pPr>
      <w:r w:rsidRPr="00AF55C3">
        <w:rPr>
          <w:rFonts w:ascii="Book Antiqua" w:hAnsi="Book Antiqua" w:cs="Times New Roman"/>
          <w:b/>
          <w:sz w:val="24"/>
          <w:szCs w:val="24"/>
        </w:rPr>
        <w:lastRenderedPageBreak/>
        <w:t>REFERENCES</w:t>
      </w:r>
    </w:p>
    <w:p w14:paraId="21BF3AC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 </w:t>
      </w:r>
      <w:r w:rsidRPr="006143B1">
        <w:rPr>
          <w:rFonts w:ascii="Book Antiqua" w:eastAsia="SimSun" w:hAnsi="Book Antiqua" w:cs="Times New Roman"/>
          <w:b/>
          <w:kern w:val="2"/>
          <w:sz w:val="24"/>
          <w:szCs w:val="24"/>
        </w:rPr>
        <w:t>Siegel RL</w:t>
      </w:r>
      <w:r w:rsidRPr="006143B1">
        <w:rPr>
          <w:rFonts w:ascii="Book Antiqua" w:eastAsia="SimSun" w:hAnsi="Book Antiqua" w:cs="Times New Roman"/>
          <w:kern w:val="2"/>
          <w:sz w:val="24"/>
          <w:szCs w:val="24"/>
        </w:rPr>
        <w:t xml:space="preserve">, Miller KD, Jemal A. Cancer statistics, 2016. </w:t>
      </w:r>
      <w:r w:rsidRPr="006143B1">
        <w:rPr>
          <w:rFonts w:ascii="Book Antiqua" w:eastAsia="SimSun" w:hAnsi="Book Antiqua" w:cs="Times New Roman"/>
          <w:i/>
          <w:kern w:val="2"/>
          <w:sz w:val="24"/>
          <w:szCs w:val="24"/>
        </w:rPr>
        <w:t>CA Cancer J Clin</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66</w:t>
      </w:r>
      <w:r w:rsidRPr="006143B1">
        <w:rPr>
          <w:rFonts w:ascii="Book Antiqua" w:eastAsia="SimSun" w:hAnsi="Book Antiqua" w:cs="Times New Roman"/>
          <w:kern w:val="2"/>
          <w:sz w:val="24"/>
          <w:szCs w:val="24"/>
        </w:rPr>
        <w:t>: 7-30 [PMID: 26742998 DOI: 10.3322/caac.21332]</w:t>
      </w:r>
    </w:p>
    <w:p w14:paraId="403F3FA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 </w:t>
      </w:r>
      <w:r w:rsidRPr="006143B1">
        <w:rPr>
          <w:rFonts w:ascii="Book Antiqua" w:eastAsia="SimSun" w:hAnsi="Book Antiqua" w:cs="Times New Roman"/>
          <w:b/>
          <w:kern w:val="2"/>
          <w:sz w:val="24"/>
          <w:szCs w:val="24"/>
        </w:rPr>
        <w:t>Saikawa Y</w:t>
      </w:r>
      <w:r w:rsidRPr="006143B1">
        <w:rPr>
          <w:rFonts w:ascii="Book Antiqua" w:eastAsia="SimSun" w:hAnsi="Book Antiqua" w:cs="Times New Roman"/>
          <w:kern w:val="2"/>
          <w:sz w:val="24"/>
          <w:szCs w:val="24"/>
        </w:rPr>
        <w:t xml:space="preserve">, Fukuda K, Takahashi T, Nakamura R, Takeuchi H, Kitagawa Y. Gastric carcinogenesis and the cancer stem cell hypothesis. </w:t>
      </w:r>
      <w:r w:rsidRPr="006143B1">
        <w:rPr>
          <w:rFonts w:ascii="Book Antiqua" w:eastAsia="SimSun" w:hAnsi="Book Antiqua" w:cs="Times New Roman"/>
          <w:i/>
          <w:kern w:val="2"/>
          <w:sz w:val="24"/>
          <w:szCs w:val="24"/>
        </w:rPr>
        <w:t>Gastric Cancer</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13</w:t>
      </w:r>
      <w:r w:rsidRPr="006143B1">
        <w:rPr>
          <w:rFonts w:ascii="Book Antiqua" w:eastAsia="SimSun" w:hAnsi="Book Antiqua" w:cs="Times New Roman"/>
          <w:kern w:val="2"/>
          <w:sz w:val="24"/>
          <w:szCs w:val="24"/>
        </w:rPr>
        <w:t>: 11-24 [PMID: 20373071 DOI: 10.1007/s10120-009-0537-4]</w:t>
      </w:r>
    </w:p>
    <w:p w14:paraId="557AF06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 </w:t>
      </w:r>
      <w:r w:rsidRPr="006143B1">
        <w:rPr>
          <w:rFonts w:ascii="Book Antiqua" w:eastAsia="SimSun" w:hAnsi="Book Antiqua" w:cs="Times New Roman"/>
          <w:b/>
          <w:kern w:val="2"/>
          <w:sz w:val="24"/>
          <w:szCs w:val="24"/>
        </w:rPr>
        <w:t>Marin JJ</w:t>
      </w:r>
      <w:r w:rsidRPr="006143B1">
        <w:rPr>
          <w:rFonts w:ascii="Book Antiqua" w:eastAsia="SimSun" w:hAnsi="Book Antiqua" w:cs="Times New Roman"/>
          <w:kern w:val="2"/>
          <w:sz w:val="24"/>
          <w:szCs w:val="24"/>
        </w:rPr>
        <w:t xml:space="preserve">, Al-Abdulla R, Lozano E, Briz O, Bujanda L, Banales JM, Macias RI. Mechanisms of Resistance to Chemotherapy in Gastric Cancer. </w:t>
      </w:r>
      <w:r w:rsidRPr="006143B1">
        <w:rPr>
          <w:rFonts w:ascii="Book Antiqua" w:eastAsia="SimSun" w:hAnsi="Book Antiqua" w:cs="Times New Roman"/>
          <w:i/>
          <w:kern w:val="2"/>
          <w:sz w:val="24"/>
          <w:szCs w:val="24"/>
        </w:rPr>
        <w:t>Anticancer Agents Med Chem</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16</w:t>
      </w:r>
      <w:r w:rsidRPr="006143B1">
        <w:rPr>
          <w:rFonts w:ascii="Book Antiqua" w:eastAsia="SimSun" w:hAnsi="Book Antiqua" w:cs="Times New Roman"/>
          <w:kern w:val="2"/>
          <w:sz w:val="24"/>
          <w:szCs w:val="24"/>
        </w:rPr>
        <w:t>: 318-334 [PMID: 26234359]</w:t>
      </w:r>
    </w:p>
    <w:p w14:paraId="68661C8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 </w:t>
      </w:r>
      <w:r w:rsidRPr="006143B1">
        <w:rPr>
          <w:rFonts w:ascii="Book Antiqua" w:eastAsia="SimSun" w:hAnsi="Book Antiqua" w:cs="Times New Roman"/>
          <w:b/>
          <w:kern w:val="2"/>
          <w:sz w:val="24"/>
          <w:szCs w:val="24"/>
        </w:rPr>
        <w:t>Thuss-Patience PC</w:t>
      </w:r>
      <w:r w:rsidRPr="006143B1">
        <w:rPr>
          <w:rFonts w:ascii="Book Antiqua" w:eastAsia="SimSun" w:hAnsi="Book Antiqua" w:cs="Times New Roman"/>
          <w:kern w:val="2"/>
          <w:sz w:val="24"/>
          <w:szCs w:val="24"/>
        </w:rPr>
        <w:t xml:space="preserve">, Kretzschmar A, Bichev D, Deist T, Hinke A, Breithaupt K, Dogan Y, Gebauer B, Schumacher G, Reichardt P. Survival advantage for irinotecan versus best supportive care as second-line chemotherapy in gastric cancer--a randomised phase III study of the Arbeitsgemeinschaft Internistische Onkologie (AIO). </w:t>
      </w:r>
      <w:r w:rsidRPr="006143B1">
        <w:rPr>
          <w:rFonts w:ascii="Book Antiqua" w:eastAsia="SimSun" w:hAnsi="Book Antiqua" w:cs="Times New Roman"/>
          <w:i/>
          <w:kern w:val="2"/>
          <w:sz w:val="24"/>
          <w:szCs w:val="24"/>
        </w:rPr>
        <w:t>Eur J Cancer</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47</w:t>
      </w:r>
      <w:r w:rsidRPr="006143B1">
        <w:rPr>
          <w:rFonts w:ascii="Book Antiqua" w:eastAsia="SimSun" w:hAnsi="Book Antiqua" w:cs="Times New Roman"/>
          <w:kern w:val="2"/>
          <w:sz w:val="24"/>
          <w:szCs w:val="24"/>
        </w:rPr>
        <w:t>: 2306-2314 [PMID: 21742485 DOI: 10.1016/j.ejca.2011.06.002]</w:t>
      </w:r>
    </w:p>
    <w:p w14:paraId="306130D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 </w:t>
      </w:r>
      <w:r w:rsidRPr="006143B1">
        <w:rPr>
          <w:rFonts w:ascii="Book Antiqua" w:eastAsia="SimSun" w:hAnsi="Book Antiqua" w:cs="Times New Roman"/>
          <w:b/>
          <w:kern w:val="2"/>
          <w:sz w:val="24"/>
          <w:szCs w:val="24"/>
        </w:rPr>
        <w:t>Kang JH</w:t>
      </w:r>
      <w:r w:rsidRPr="006143B1">
        <w:rPr>
          <w:rFonts w:ascii="Book Antiqua" w:eastAsia="SimSun" w:hAnsi="Book Antiqua" w:cs="Times New Roman"/>
          <w:kern w:val="2"/>
          <w:sz w:val="24"/>
          <w:szCs w:val="24"/>
        </w:rPr>
        <w:t xml:space="preserve">, Lee SI, Lim DH, Park KW, Oh SY, Kwon HC, Hwang IG, Lee SC, Nam E, Shin DB, Lee J, Park JO, Park YS, Lim HY, Kang WK, Park SH. Salvage chemotherapy for pretreated gastric cancer: a randomized phase III trial comparing chemotherapy plus best supportive care with best supportive care alone. </w:t>
      </w:r>
      <w:r w:rsidRPr="006143B1">
        <w:rPr>
          <w:rFonts w:ascii="Book Antiqua" w:eastAsia="SimSun" w:hAnsi="Book Antiqua" w:cs="Times New Roman"/>
          <w:i/>
          <w:kern w:val="2"/>
          <w:sz w:val="24"/>
          <w:szCs w:val="24"/>
        </w:rPr>
        <w:t>J Clin Oncol</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30</w:t>
      </w:r>
      <w:r w:rsidRPr="006143B1">
        <w:rPr>
          <w:rFonts w:ascii="Book Antiqua" w:eastAsia="SimSun" w:hAnsi="Book Antiqua" w:cs="Times New Roman"/>
          <w:kern w:val="2"/>
          <w:sz w:val="24"/>
          <w:szCs w:val="24"/>
        </w:rPr>
        <w:t>: 1513-1518 [PMID: 22412140 DOI: 10.1200/jco.2011.39.4585]</w:t>
      </w:r>
    </w:p>
    <w:p w14:paraId="1B9BCB7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 </w:t>
      </w:r>
      <w:r w:rsidRPr="006143B1">
        <w:rPr>
          <w:rFonts w:ascii="Book Antiqua" w:eastAsia="SimSun" w:hAnsi="Book Antiqua" w:cs="Times New Roman"/>
          <w:b/>
          <w:kern w:val="2"/>
          <w:sz w:val="24"/>
          <w:szCs w:val="24"/>
        </w:rPr>
        <w:t>McGranahan N</w:t>
      </w:r>
      <w:r w:rsidRPr="006143B1">
        <w:rPr>
          <w:rFonts w:ascii="Book Antiqua" w:eastAsia="SimSun" w:hAnsi="Book Antiqua" w:cs="Times New Roman"/>
          <w:kern w:val="2"/>
          <w:sz w:val="24"/>
          <w:szCs w:val="24"/>
        </w:rPr>
        <w:t xml:space="preserve">, Swanton C. Clonal Heterogeneity and Tumor Evolution: Past, Present, and the Future. </w:t>
      </w:r>
      <w:r w:rsidRPr="006143B1">
        <w:rPr>
          <w:rFonts w:ascii="Book Antiqua" w:eastAsia="SimSun" w:hAnsi="Book Antiqua" w:cs="Times New Roman"/>
          <w:i/>
          <w:kern w:val="2"/>
          <w:sz w:val="24"/>
          <w:szCs w:val="24"/>
        </w:rPr>
        <w:t>Cell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168</w:t>
      </w:r>
      <w:r w:rsidRPr="006143B1">
        <w:rPr>
          <w:rFonts w:ascii="Book Antiqua" w:eastAsia="SimSun" w:hAnsi="Book Antiqua" w:cs="Times New Roman"/>
          <w:kern w:val="2"/>
          <w:sz w:val="24"/>
          <w:szCs w:val="24"/>
        </w:rPr>
        <w:t>: 613-628 [PMID: 28187284 DOI: 10.1016/j.cell.2017.01.018]</w:t>
      </w:r>
    </w:p>
    <w:p w14:paraId="42D8D3B8"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 </w:t>
      </w:r>
      <w:r w:rsidRPr="006143B1">
        <w:rPr>
          <w:rFonts w:ascii="Book Antiqua" w:eastAsia="SimSun" w:hAnsi="Book Antiqua" w:cs="Times New Roman"/>
          <w:b/>
          <w:kern w:val="2"/>
          <w:sz w:val="24"/>
          <w:szCs w:val="24"/>
        </w:rPr>
        <w:t>Gullo I</w:t>
      </w:r>
      <w:r w:rsidRPr="006143B1">
        <w:rPr>
          <w:rFonts w:ascii="Book Antiqua" w:eastAsia="SimSun" w:hAnsi="Book Antiqua" w:cs="Times New Roman"/>
          <w:kern w:val="2"/>
          <w:sz w:val="24"/>
          <w:szCs w:val="24"/>
        </w:rPr>
        <w:t xml:space="preserve">, Carneiro F, Oliveira C, Almeida GM. Heterogeneity in Gastric Cancer: From Pure Morphology to Molecular Classifications. </w:t>
      </w:r>
      <w:r w:rsidRPr="006143B1">
        <w:rPr>
          <w:rFonts w:ascii="Book Antiqua" w:eastAsia="SimSun" w:hAnsi="Book Antiqua" w:cs="Times New Roman"/>
          <w:i/>
          <w:kern w:val="2"/>
          <w:sz w:val="24"/>
          <w:szCs w:val="24"/>
        </w:rPr>
        <w:t>Pathobiology</w:t>
      </w:r>
      <w:r w:rsidRPr="006143B1">
        <w:rPr>
          <w:rFonts w:ascii="Book Antiqua" w:eastAsia="SimSun" w:hAnsi="Book Antiqua" w:cs="Times New Roman"/>
          <w:kern w:val="2"/>
          <w:sz w:val="24"/>
          <w:szCs w:val="24"/>
        </w:rPr>
        <w:t xml:space="preserve"> 2018; </w:t>
      </w:r>
      <w:r w:rsidRPr="006143B1">
        <w:rPr>
          <w:rFonts w:ascii="Book Antiqua" w:eastAsia="SimSun" w:hAnsi="Book Antiqua" w:cs="Times New Roman"/>
          <w:b/>
          <w:kern w:val="2"/>
          <w:sz w:val="24"/>
          <w:szCs w:val="24"/>
        </w:rPr>
        <w:t>85</w:t>
      </w:r>
      <w:r w:rsidRPr="006143B1">
        <w:rPr>
          <w:rFonts w:ascii="Book Antiqua" w:eastAsia="SimSun" w:hAnsi="Book Antiqua" w:cs="Times New Roman"/>
          <w:kern w:val="2"/>
          <w:sz w:val="24"/>
          <w:szCs w:val="24"/>
        </w:rPr>
        <w:t>: 50-63 [PMID: 28618420 DOI: 10.1159/000473881]</w:t>
      </w:r>
    </w:p>
    <w:p w14:paraId="133F04A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 </w:t>
      </w:r>
      <w:r w:rsidRPr="006143B1">
        <w:rPr>
          <w:rFonts w:ascii="Book Antiqua" w:eastAsia="SimSun" w:hAnsi="Book Antiqua" w:cs="Times New Roman"/>
          <w:b/>
          <w:kern w:val="2"/>
          <w:sz w:val="24"/>
          <w:szCs w:val="24"/>
        </w:rPr>
        <w:t>Welch DR</w:t>
      </w:r>
      <w:r w:rsidRPr="006143B1">
        <w:rPr>
          <w:rFonts w:ascii="Book Antiqua" w:eastAsia="SimSun" w:hAnsi="Book Antiqua" w:cs="Times New Roman"/>
          <w:kern w:val="2"/>
          <w:sz w:val="24"/>
          <w:szCs w:val="24"/>
        </w:rPr>
        <w:t xml:space="preserve">. Tumor Heterogeneity--A 'Contemporary Concept' Founded on Historical Insights and Predictions. </w:t>
      </w:r>
      <w:r w:rsidRPr="006143B1">
        <w:rPr>
          <w:rFonts w:ascii="Book Antiqua" w:eastAsia="SimSun" w:hAnsi="Book Antiqua" w:cs="Times New Roman"/>
          <w:i/>
          <w:kern w:val="2"/>
          <w:sz w:val="24"/>
          <w:szCs w:val="24"/>
        </w:rPr>
        <w:t>Cancer Res</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76</w:t>
      </w:r>
      <w:r w:rsidRPr="006143B1">
        <w:rPr>
          <w:rFonts w:ascii="Book Antiqua" w:eastAsia="SimSun" w:hAnsi="Book Antiqua" w:cs="Times New Roman"/>
          <w:kern w:val="2"/>
          <w:sz w:val="24"/>
          <w:szCs w:val="24"/>
        </w:rPr>
        <w:t>: 4-6 [PMID: 26729788 DOI: 10.1158/0008-5472.can-15-3024]</w:t>
      </w:r>
    </w:p>
    <w:p w14:paraId="73A12C3D"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 </w:t>
      </w:r>
      <w:r w:rsidRPr="006143B1">
        <w:rPr>
          <w:rFonts w:ascii="Book Antiqua" w:eastAsia="SimSun" w:hAnsi="Book Antiqua" w:cs="Times New Roman"/>
          <w:b/>
          <w:kern w:val="2"/>
          <w:sz w:val="24"/>
          <w:szCs w:val="24"/>
        </w:rPr>
        <w:t>Gerlinger M</w:t>
      </w:r>
      <w:r w:rsidRPr="006143B1">
        <w:rPr>
          <w:rFonts w:ascii="Book Antiqua" w:eastAsia="SimSun" w:hAnsi="Book Antiqua" w:cs="Times New Roman"/>
          <w:kern w:val="2"/>
          <w:sz w:val="24"/>
          <w:szCs w:val="24"/>
        </w:rPr>
        <w:t xml:space="preserve">, Rowan AJ, Horswell S, Math M, Larkin J, Endesfelder D, </w:t>
      </w:r>
      <w:r w:rsidRPr="006143B1">
        <w:rPr>
          <w:rFonts w:ascii="Book Antiqua" w:eastAsia="SimSun" w:hAnsi="Book Antiqua" w:cs="Times New Roman"/>
          <w:kern w:val="2"/>
          <w:sz w:val="24"/>
          <w:szCs w:val="24"/>
        </w:rPr>
        <w:lastRenderedPageBreak/>
        <w:t xml:space="preserve">Gronroos E, Martinez P, Matthews N, Stewart A, Tarpey P, Varela I, Phillimore B, Begum S, McDonald NQ, Butler A, Jones D, Raine K, Latimer C, Santos CR, Nohadani M, Eklund AC, Spencer-Dene B, Clark G, Pickering L, Stamp G, Gore M, Szallasi Z, Downward J, Futreal PA, Swanton C. Intratumor heterogeneity and branched evolution revealed by multiregion sequencing. </w:t>
      </w:r>
      <w:r w:rsidRPr="006143B1">
        <w:rPr>
          <w:rFonts w:ascii="Book Antiqua" w:eastAsia="SimSun" w:hAnsi="Book Antiqua" w:cs="Times New Roman"/>
          <w:i/>
          <w:kern w:val="2"/>
          <w:sz w:val="24"/>
          <w:szCs w:val="24"/>
        </w:rPr>
        <w:t>N Engl J Med</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366</w:t>
      </w:r>
      <w:r w:rsidRPr="006143B1">
        <w:rPr>
          <w:rFonts w:ascii="Book Antiqua" w:eastAsia="SimSun" w:hAnsi="Book Antiqua" w:cs="Times New Roman"/>
          <w:kern w:val="2"/>
          <w:sz w:val="24"/>
          <w:szCs w:val="24"/>
        </w:rPr>
        <w:t>: 883-892 [PMID: 22397650 DOI: 10.1056/NEJMoa1113205]</w:t>
      </w:r>
    </w:p>
    <w:p w14:paraId="092B104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 </w:t>
      </w:r>
      <w:r w:rsidRPr="006143B1">
        <w:rPr>
          <w:rFonts w:ascii="Book Antiqua" w:eastAsia="SimSun" w:hAnsi="Book Antiqua" w:cs="Times New Roman"/>
          <w:b/>
          <w:kern w:val="2"/>
          <w:sz w:val="24"/>
          <w:szCs w:val="24"/>
        </w:rPr>
        <w:t>Junttila MR</w:t>
      </w:r>
      <w:r w:rsidRPr="006143B1">
        <w:rPr>
          <w:rFonts w:ascii="Book Antiqua" w:eastAsia="SimSun" w:hAnsi="Book Antiqua" w:cs="Times New Roman"/>
          <w:kern w:val="2"/>
          <w:sz w:val="24"/>
          <w:szCs w:val="24"/>
        </w:rPr>
        <w:t xml:space="preserve">, de Sauvage FJ. Influence of tumour micro-environment heterogeneity on therapeutic response. </w:t>
      </w:r>
      <w:r w:rsidRPr="006143B1">
        <w:rPr>
          <w:rFonts w:ascii="Book Antiqua" w:eastAsia="SimSun" w:hAnsi="Book Antiqua" w:cs="Times New Roman"/>
          <w:i/>
          <w:kern w:val="2"/>
          <w:sz w:val="24"/>
          <w:szCs w:val="24"/>
        </w:rPr>
        <w:t>Nature</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501</w:t>
      </w:r>
      <w:r w:rsidRPr="006143B1">
        <w:rPr>
          <w:rFonts w:ascii="Book Antiqua" w:eastAsia="SimSun" w:hAnsi="Book Antiqua" w:cs="Times New Roman"/>
          <w:kern w:val="2"/>
          <w:sz w:val="24"/>
          <w:szCs w:val="24"/>
        </w:rPr>
        <w:t>: 346-354 [PMID: 24048067 DOI: 10.1038/nature12626]</w:t>
      </w:r>
    </w:p>
    <w:p w14:paraId="541B5D4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 </w:t>
      </w:r>
      <w:r w:rsidRPr="006143B1">
        <w:rPr>
          <w:rFonts w:ascii="Book Antiqua" w:eastAsia="SimSun" w:hAnsi="Book Antiqua" w:cs="Times New Roman"/>
          <w:b/>
          <w:kern w:val="2"/>
          <w:sz w:val="24"/>
          <w:szCs w:val="24"/>
        </w:rPr>
        <w:t>Alsina M</w:t>
      </w:r>
      <w:r w:rsidRPr="006143B1">
        <w:rPr>
          <w:rFonts w:ascii="Book Antiqua" w:eastAsia="SimSun" w:hAnsi="Book Antiqua" w:cs="Times New Roman"/>
          <w:kern w:val="2"/>
          <w:sz w:val="24"/>
          <w:szCs w:val="24"/>
        </w:rPr>
        <w:t xml:space="preserve">, Gullo I, Carneiro F. Intratumoral heterogeneity in gastric cancer: a new challenge to face. </w:t>
      </w:r>
      <w:r w:rsidRPr="006143B1">
        <w:rPr>
          <w:rFonts w:ascii="Book Antiqua" w:eastAsia="SimSun" w:hAnsi="Book Antiqua" w:cs="Times New Roman"/>
          <w:i/>
          <w:kern w:val="2"/>
          <w:sz w:val="24"/>
          <w:szCs w:val="24"/>
        </w:rPr>
        <w:t>Ann Oncol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28</w:t>
      </w:r>
      <w:r w:rsidRPr="006143B1">
        <w:rPr>
          <w:rFonts w:ascii="Book Antiqua" w:eastAsia="SimSun" w:hAnsi="Book Antiqua" w:cs="Times New Roman"/>
          <w:kern w:val="2"/>
          <w:sz w:val="24"/>
          <w:szCs w:val="24"/>
        </w:rPr>
        <w:t>: 912-913 [PMID: 28368465 DOI: 10.1093/annonc/mdx134]</w:t>
      </w:r>
    </w:p>
    <w:p w14:paraId="38D5B067" w14:textId="435979D1"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 </w:t>
      </w:r>
      <w:r w:rsidRPr="006143B1">
        <w:rPr>
          <w:rFonts w:ascii="Book Antiqua" w:eastAsia="SimSun" w:hAnsi="Book Antiqua" w:cs="Times New Roman"/>
          <w:b/>
          <w:kern w:val="2"/>
          <w:sz w:val="24"/>
          <w:szCs w:val="24"/>
        </w:rPr>
        <w:t>Cancer Genome Atlas Research Network</w:t>
      </w:r>
      <w:r w:rsidRPr="00743E43">
        <w:rPr>
          <w:rFonts w:ascii="Book Antiqua" w:eastAsia="SimSun" w:hAnsi="Book Antiqua" w:cs="Times New Roman"/>
          <w:kern w:val="2"/>
          <w:sz w:val="24"/>
          <w:szCs w:val="24"/>
        </w:rPr>
        <w:t>.</w:t>
      </w:r>
      <w:r w:rsidRPr="006143B1">
        <w:rPr>
          <w:rFonts w:ascii="Book Antiqua" w:eastAsia="SimSun" w:hAnsi="Book Antiqua" w:cs="Times New Roman"/>
          <w:kern w:val="2"/>
          <w:sz w:val="24"/>
          <w:szCs w:val="24"/>
        </w:rPr>
        <w:t xml:space="preserve"> Comprehensive molecular characterization of gastric adenocarcinoma. </w:t>
      </w:r>
      <w:r w:rsidRPr="006143B1">
        <w:rPr>
          <w:rFonts w:ascii="Book Antiqua" w:eastAsia="SimSun" w:hAnsi="Book Antiqua" w:cs="Times New Roman"/>
          <w:i/>
          <w:kern w:val="2"/>
          <w:sz w:val="24"/>
          <w:szCs w:val="24"/>
        </w:rPr>
        <w:t>Nature</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513</w:t>
      </w:r>
      <w:r w:rsidRPr="006143B1">
        <w:rPr>
          <w:rFonts w:ascii="Book Antiqua" w:eastAsia="SimSun" w:hAnsi="Book Antiqua" w:cs="Times New Roman"/>
          <w:kern w:val="2"/>
          <w:sz w:val="24"/>
          <w:szCs w:val="24"/>
        </w:rPr>
        <w:t>: 202-209 [PMID: 25079317 DOI: 10.1038/nature13480]</w:t>
      </w:r>
    </w:p>
    <w:p w14:paraId="78DD29D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 </w:t>
      </w:r>
      <w:r w:rsidRPr="006143B1">
        <w:rPr>
          <w:rFonts w:ascii="Book Antiqua" w:eastAsia="SimSun" w:hAnsi="Book Antiqua" w:cs="Times New Roman"/>
          <w:b/>
          <w:kern w:val="2"/>
          <w:sz w:val="24"/>
          <w:szCs w:val="24"/>
        </w:rPr>
        <w:t>Böger C</w:t>
      </w:r>
      <w:r w:rsidRPr="006143B1">
        <w:rPr>
          <w:rFonts w:ascii="Book Antiqua" w:eastAsia="SimSun" w:hAnsi="Book Antiqua" w:cs="Times New Roman"/>
          <w:kern w:val="2"/>
          <w:sz w:val="24"/>
          <w:szCs w:val="24"/>
        </w:rPr>
        <w:t xml:space="preserve">, Krüger S, Behrens HM, Bock S, Haag J, Kalthoff H, Röcken C. Epstein-Barr virus-associated gastric cancer reveals intratumoral heterogeneity of PIK3CA mutations. </w:t>
      </w:r>
      <w:r w:rsidRPr="006143B1">
        <w:rPr>
          <w:rFonts w:ascii="Book Antiqua" w:eastAsia="SimSun" w:hAnsi="Book Antiqua" w:cs="Times New Roman"/>
          <w:i/>
          <w:kern w:val="2"/>
          <w:sz w:val="24"/>
          <w:szCs w:val="24"/>
        </w:rPr>
        <w:t>Ann Oncol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28</w:t>
      </w:r>
      <w:r w:rsidRPr="006143B1">
        <w:rPr>
          <w:rFonts w:ascii="Book Antiqua" w:eastAsia="SimSun" w:hAnsi="Book Antiqua" w:cs="Times New Roman"/>
          <w:kern w:val="2"/>
          <w:sz w:val="24"/>
          <w:szCs w:val="24"/>
        </w:rPr>
        <w:t>: 1005-1014 [PMID: 28453696 DOI: 10.1093/annonc/mdx047]</w:t>
      </w:r>
    </w:p>
    <w:p w14:paraId="579A454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14 </w:t>
      </w:r>
      <w:r w:rsidRPr="006143B1">
        <w:rPr>
          <w:rFonts w:ascii="Book Antiqua" w:eastAsia="SimSun" w:hAnsi="Book Antiqua" w:cs="Times New Roman"/>
          <w:b/>
          <w:kern w:val="2"/>
          <w:sz w:val="24"/>
          <w:szCs w:val="24"/>
        </w:rPr>
        <w:t>Anderson AR</w:t>
      </w:r>
      <w:r w:rsidRPr="006143B1">
        <w:rPr>
          <w:rFonts w:ascii="Book Antiqua" w:eastAsia="SimSun" w:hAnsi="Book Antiqua" w:cs="Times New Roman"/>
          <w:kern w:val="2"/>
          <w:sz w:val="24"/>
          <w:szCs w:val="24"/>
        </w:rPr>
        <w:t xml:space="preserve">, Weaver AM, Cummings PT, Quaranta V. Tumor morphology and phenotypic evolution driven by selective pressure from the microenvironment. </w:t>
      </w:r>
      <w:r w:rsidRPr="006143B1">
        <w:rPr>
          <w:rFonts w:ascii="Book Antiqua" w:eastAsia="SimSun" w:hAnsi="Book Antiqua" w:cs="Times New Roman"/>
          <w:i/>
          <w:kern w:val="2"/>
          <w:sz w:val="24"/>
          <w:szCs w:val="24"/>
        </w:rPr>
        <w:t>Cell</w:t>
      </w:r>
      <w:r w:rsidRPr="006143B1">
        <w:rPr>
          <w:rFonts w:ascii="Book Antiqua" w:eastAsia="SimSun" w:hAnsi="Book Antiqua" w:cs="Times New Roman"/>
          <w:kern w:val="2"/>
          <w:sz w:val="24"/>
          <w:szCs w:val="24"/>
        </w:rPr>
        <w:t xml:space="preserve"> 2006; </w:t>
      </w:r>
      <w:r w:rsidRPr="006143B1">
        <w:rPr>
          <w:rFonts w:ascii="Book Antiqua" w:eastAsia="SimSun" w:hAnsi="Book Antiqua" w:cs="Times New Roman"/>
          <w:b/>
          <w:kern w:val="2"/>
          <w:sz w:val="24"/>
          <w:szCs w:val="24"/>
        </w:rPr>
        <w:t>127</w:t>
      </w:r>
      <w:r w:rsidRPr="006143B1">
        <w:rPr>
          <w:rFonts w:ascii="Book Antiqua" w:eastAsia="SimSun" w:hAnsi="Book Antiqua" w:cs="Times New Roman"/>
          <w:kern w:val="2"/>
          <w:sz w:val="24"/>
          <w:szCs w:val="24"/>
        </w:rPr>
        <w:t>: 905-915 [PMID: 17129778 DOI: 10.1016/j.cell.2006.09.042]</w:t>
      </w:r>
    </w:p>
    <w:p w14:paraId="5461063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15 </w:t>
      </w:r>
      <w:r w:rsidRPr="006143B1">
        <w:rPr>
          <w:rFonts w:ascii="Book Antiqua" w:eastAsia="SimSun" w:hAnsi="Book Antiqua" w:cs="Times New Roman"/>
          <w:b/>
          <w:kern w:val="2"/>
          <w:sz w:val="24"/>
          <w:szCs w:val="24"/>
        </w:rPr>
        <w:t>Baccelli I</w:t>
      </w:r>
      <w:r w:rsidRPr="006143B1">
        <w:rPr>
          <w:rFonts w:ascii="Book Antiqua" w:eastAsia="SimSun" w:hAnsi="Book Antiqua" w:cs="Times New Roman"/>
          <w:kern w:val="2"/>
          <w:sz w:val="24"/>
          <w:szCs w:val="24"/>
        </w:rPr>
        <w:t xml:space="preserve">, Trumpp A. The evolving concept of cancer and metastasis stem cells. </w:t>
      </w:r>
      <w:r w:rsidRPr="006143B1">
        <w:rPr>
          <w:rFonts w:ascii="Book Antiqua" w:eastAsia="SimSun" w:hAnsi="Book Antiqua" w:cs="Times New Roman"/>
          <w:i/>
          <w:kern w:val="2"/>
          <w:sz w:val="24"/>
          <w:szCs w:val="24"/>
        </w:rPr>
        <w:t>J Cell Biol</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198</w:t>
      </w:r>
      <w:r w:rsidRPr="006143B1">
        <w:rPr>
          <w:rFonts w:ascii="Book Antiqua" w:eastAsia="SimSun" w:hAnsi="Book Antiqua" w:cs="Times New Roman"/>
          <w:kern w:val="2"/>
          <w:sz w:val="24"/>
          <w:szCs w:val="24"/>
        </w:rPr>
        <w:t>: 281-293 [PMID: 22869594 DOI: 10.1083/jcb.201202014]</w:t>
      </w:r>
    </w:p>
    <w:p w14:paraId="2938601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16 </w:t>
      </w:r>
      <w:r w:rsidRPr="006143B1">
        <w:rPr>
          <w:rFonts w:ascii="Book Antiqua" w:eastAsia="SimSun" w:hAnsi="Book Antiqua" w:cs="Times New Roman"/>
          <w:b/>
          <w:kern w:val="2"/>
          <w:sz w:val="24"/>
          <w:szCs w:val="24"/>
        </w:rPr>
        <w:t>Ishizawa K</w:t>
      </w:r>
      <w:r w:rsidRPr="006143B1">
        <w:rPr>
          <w:rFonts w:ascii="Book Antiqua" w:eastAsia="SimSun" w:hAnsi="Book Antiqua" w:cs="Times New Roman"/>
          <w:kern w:val="2"/>
          <w:sz w:val="24"/>
          <w:szCs w:val="24"/>
        </w:rPr>
        <w:t xml:space="preserve">, Rasheed ZA, Karisch R, Wang Q, Kowalski J, Susky E, Pereira K, Karamboulas C, Moghal N, Rajeshkumar NV, Hidalgo M, Tsao M, Ailles L, Waddell TK, Maitra A, Neel BG, Matsui W. Tumor-initiating cells are rare in many human tumors. </w:t>
      </w:r>
      <w:r w:rsidRPr="006143B1">
        <w:rPr>
          <w:rFonts w:ascii="Book Antiqua" w:eastAsia="SimSun" w:hAnsi="Book Antiqua" w:cs="Times New Roman"/>
          <w:i/>
          <w:kern w:val="2"/>
          <w:sz w:val="24"/>
          <w:szCs w:val="24"/>
        </w:rPr>
        <w:t>Cell Stem Cell</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7</w:t>
      </w:r>
      <w:r w:rsidRPr="006143B1">
        <w:rPr>
          <w:rFonts w:ascii="Book Antiqua" w:eastAsia="SimSun" w:hAnsi="Book Antiqua" w:cs="Times New Roman"/>
          <w:kern w:val="2"/>
          <w:sz w:val="24"/>
          <w:szCs w:val="24"/>
        </w:rPr>
        <w:t xml:space="preserve">: 279-282 [PMID: 20804964 DOI: </w:t>
      </w:r>
      <w:r w:rsidRPr="006143B1">
        <w:rPr>
          <w:rFonts w:ascii="Book Antiqua" w:eastAsia="SimSun" w:hAnsi="Book Antiqua" w:cs="Times New Roman"/>
          <w:kern w:val="2"/>
          <w:sz w:val="24"/>
          <w:szCs w:val="24"/>
        </w:rPr>
        <w:lastRenderedPageBreak/>
        <w:t>10.1016/j.stem.2010.08.009]</w:t>
      </w:r>
    </w:p>
    <w:p w14:paraId="72CC4D91"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17 </w:t>
      </w:r>
      <w:r w:rsidRPr="006143B1">
        <w:rPr>
          <w:rFonts w:ascii="Book Antiqua" w:eastAsia="SimSun" w:hAnsi="Book Antiqua" w:cs="Times New Roman"/>
          <w:b/>
          <w:kern w:val="2"/>
          <w:sz w:val="24"/>
          <w:szCs w:val="24"/>
        </w:rPr>
        <w:t>Fulawka L</w:t>
      </w:r>
      <w:r w:rsidRPr="006143B1">
        <w:rPr>
          <w:rFonts w:ascii="Book Antiqua" w:eastAsia="SimSun" w:hAnsi="Book Antiqua" w:cs="Times New Roman"/>
          <w:kern w:val="2"/>
          <w:sz w:val="24"/>
          <w:szCs w:val="24"/>
        </w:rPr>
        <w:t xml:space="preserve">, Donizy P, Halon A. Cancer stem cells--the current status of an old concept: literature review and clinical approaches. </w:t>
      </w:r>
      <w:r w:rsidRPr="006143B1">
        <w:rPr>
          <w:rFonts w:ascii="Book Antiqua" w:eastAsia="SimSun" w:hAnsi="Book Antiqua" w:cs="Times New Roman"/>
          <w:i/>
          <w:kern w:val="2"/>
          <w:sz w:val="24"/>
          <w:szCs w:val="24"/>
        </w:rPr>
        <w:t>Biol Res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47</w:t>
      </w:r>
      <w:r w:rsidRPr="006143B1">
        <w:rPr>
          <w:rFonts w:ascii="Book Antiqua" w:eastAsia="SimSun" w:hAnsi="Book Antiqua" w:cs="Times New Roman"/>
          <w:kern w:val="2"/>
          <w:sz w:val="24"/>
          <w:szCs w:val="24"/>
        </w:rPr>
        <w:t>: 66 [PMID: 25723910 DOI: 10.1186/0717-6287-47-66]</w:t>
      </w:r>
    </w:p>
    <w:p w14:paraId="22C8986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18 </w:t>
      </w:r>
      <w:r w:rsidRPr="006143B1">
        <w:rPr>
          <w:rFonts w:ascii="Book Antiqua" w:eastAsia="SimSun" w:hAnsi="Book Antiqua" w:cs="Times New Roman"/>
          <w:b/>
          <w:kern w:val="2"/>
          <w:sz w:val="24"/>
          <w:szCs w:val="24"/>
        </w:rPr>
        <w:t>Kreso A</w:t>
      </w:r>
      <w:r w:rsidRPr="006143B1">
        <w:rPr>
          <w:rFonts w:ascii="Book Antiqua" w:eastAsia="SimSun" w:hAnsi="Book Antiqua" w:cs="Times New Roman"/>
          <w:kern w:val="2"/>
          <w:sz w:val="24"/>
          <w:szCs w:val="24"/>
        </w:rPr>
        <w:t xml:space="preserve">, Dick JE. Evolution of the cancer stem cell model. </w:t>
      </w:r>
      <w:r w:rsidRPr="006143B1">
        <w:rPr>
          <w:rFonts w:ascii="Book Antiqua" w:eastAsia="SimSun" w:hAnsi="Book Antiqua" w:cs="Times New Roman"/>
          <w:i/>
          <w:kern w:val="2"/>
          <w:sz w:val="24"/>
          <w:szCs w:val="24"/>
        </w:rPr>
        <w:t>Cell Stem Cell</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14</w:t>
      </w:r>
      <w:r w:rsidRPr="006143B1">
        <w:rPr>
          <w:rFonts w:ascii="Book Antiqua" w:eastAsia="SimSun" w:hAnsi="Book Antiqua" w:cs="Times New Roman"/>
          <w:kern w:val="2"/>
          <w:sz w:val="24"/>
          <w:szCs w:val="24"/>
        </w:rPr>
        <w:t>: 275-291 [PMID: 24607403 DOI: 10.1016/j.stem.2014.02.006]</w:t>
      </w:r>
    </w:p>
    <w:p w14:paraId="048A9FE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19 </w:t>
      </w:r>
      <w:r w:rsidRPr="006143B1">
        <w:rPr>
          <w:rFonts w:ascii="Book Antiqua" w:eastAsia="SimSun" w:hAnsi="Book Antiqua" w:cs="Times New Roman"/>
          <w:b/>
          <w:kern w:val="2"/>
          <w:sz w:val="24"/>
          <w:szCs w:val="24"/>
        </w:rPr>
        <w:t>Medema JP</w:t>
      </w:r>
      <w:r w:rsidRPr="006143B1">
        <w:rPr>
          <w:rFonts w:ascii="Book Antiqua" w:eastAsia="SimSun" w:hAnsi="Book Antiqua" w:cs="Times New Roman"/>
          <w:kern w:val="2"/>
          <w:sz w:val="24"/>
          <w:szCs w:val="24"/>
        </w:rPr>
        <w:t xml:space="preserve">. Cancer stem cells: the challenges ahead. </w:t>
      </w:r>
      <w:r w:rsidRPr="006143B1">
        <w:rPr>
          <w:rFonts w:ascii="Book Antiqua" w:eastAsia="SimSun" w:hAnsi="Book Antiqua" w:cs="Times New Roman"/>
          <w:i/>
          <w:kern w:val="2"/>
          <w:sz w:val="24"/>
          <w:szCs w:val="24"/>
        </w:rPr>
        <w:t>Nat Cell Biol</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15</w:t>
      </w:r>
      <w:r w:rsidRPr="006143B1">
        <w:rPr>
          <w:rFonts w:ascii="Book Antiqua" w:eastAsia="SimSun" w:hAnsi="Book Antiqua" w:cs="Times New Roman"/>
          <w:kern w:val="2"/>
          <w:sz w:val="24"/>
          <w:szCs w:val="24"/>
        </w:rPr>
        <w:t>: 338-344 [PMID: 23548926 DOI: 10.1038/ncb2717]</w:t>
      </w:r>
    </w:p>
    <w:p w14:paraId="552417A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20 </w:t>
      </w:r>
      <w:r w:rsidRPr="006143B1">
        <w:rPr>
          <w:rFonts w:ascii="Book Antiqua" w:eastAsia="SimSun" w:hAnsi="Book Antiqua" w:cs="Times New Roman"/>
          <w:b/>
          <w:kern w:val="2"/>
          <w:sz w:val="24"/>
          <w:szCs w:val="24"/>
        </w:rPr>
        <w:t>Shackleton M</w:t>
      </w:r>
      <w:r w:rsidRPr="006143B1">
        <w:rPr>
          <w:rFonts w:ascii="Book Antiqua" w:eastAsia="SimSun" w:hAnsi="Book Antiqua" w:cs="Times New Roman"/>
          <w:kern w:val="2"/>
          <w:sz w:val="24"/>
          <w:szCs w:val="24"/>
        </w:rPr>
        <w:t xml:space="preserve">, Quintana E, Fearon ER, Morrison SJ. Heterogeneity in cancer: cancer stem cells versus clonal evolution. </w:t>
      </w:r>
      <w:r w:rsidRPr="006143B1">
        <w:rPr>
          <w:rFonts w:ascii="Book Antiqua" w:eastAsia="SimSun" w:hAnsi="Book Antiqua" w:cs="Times New Roman"/>
          <w:i/>
          <w:kern w:val="2"/>
          <w:sz w:val="24"/>
          <w:szCs w:val="24"/>
        </w:rPr>
        <w:t>Cell</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138</w:t>
      </w:r>
      <w:r w:rsidRPr="006143B1">
        <w:rPr>
          <w:rFonts w:ascii="Book Antiqua" w:eastAsia="SimSun" w:hAnsi="Book Antiqua" w:cs="Times New Roman"/>
          <w:kern w:val="2"/>
          <w:sz w:val="24"/>
          <w:szCs w:val="24"/>
        </w:rPr>
        <w:t>: 822-829 [PMID: 19737509 DOI: 10.1016/j.cell.2009.08.017]</w:t>
      </w:r>
    </w:p>
    <w:p w14:paraId="64AC8C9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21 </w:t>
      </w:r>
      <w:r w:rsidRPr="006143B1">
        <w:rPr>
          <w:rFonts w:ascii="Book Antiqua" w:eastAsia="SimSun" w:hAnsi="Book Antiqua" w:cs="Times New Roman"/>
          <w:b/>
          <w:kern w:val="2"/>
          <w:sz w:val="24"/>
          <w:szCs w:val="24"/>
        </w:rPr>
        <w:t>Prasetyanti PR</w:t>
      </w:r>
      <w:r w:rsidRPr="006143B1">
        <w:rPr>
          <w:rFonts w:ascii="Book Antiqua" w:eastAsia="SimSun" w:hAnsi="Book Antiqua" w:cs="Times New Roman"/>
          <w:kern w:val="2"/>
          <w:sz w:val="24"/>
          <w:szCs w:val="24"/>
        </w:rPr>
        <w:t xml:space="preserve">, Medema JP. Intra-tumor heterogeneity from a cancer stem cell perspective. </w:t>
      </w:r>
      <w:r w:rsidRPr="006143B1">
        <w:rPr>
          <w:rFonts w:ascii="Book Antiqua" w:eastAsia="SimSun" w:hAnsi="Book Antiqua" w:cs="Times New Roman"/>
          <w:i/>
          <w:kern w:val="2"/>
          <w:sz w:val="24"/>
          <w:szCs w:val="24"/>
        </w:rPr>
        <w:t>Mol Cancer</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16</w:t>
      </w:r>
      <w:r w:rsidRPr="006143B1">
        <w:rPr>
          <w:rFonts w:ascii="Book Antiqua" w:eastAsia="SimSun" w:hAnsi="Book Antiqua" w:cs="Times New Roman"/>
          <w:kern w:val="2"/>
          <w:sz w:val="24"/>
          <w:szCs w:val="24"/>
        </w:rPr>
        <w:t>: 41 [PMID: 28209166 DOI: 10.1186/s12943-017-0600-4]</w:t>
      </w:r>
    </w:p>
    <w:p w14:paraId="4A99EFF8"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22 </w:t>
      </w:r>
      <w:r w:rsidRPr="006143B1">
        <w:rPr>
          <w:rFonts w:ascii="Book Antiqua" w:eastAsia="SimSun" w:hAnsi="Book Antiqua" w:cs="Times New Roman"/>
          <w:b/>
          <w:kern w:val="2"/>
          <w:sz w:val="24"/>
          <w:szCs w:val="24"/>
        </w:rPr>
        <w:t>Tatematsu M</w:t>
      </w:r>
      <w:r w:rsidRPr="006143B1">
        <w:rPr>
          <w:rFonts w:ascii="Book Antiqua" w:eastAsia="SimSun" w:hAnsi="Book Antiqua" w:cs="Times New Roman"/>
          <w:kern w:val="2"/>
          <w:sz w:val="24"/>
          <w:szCs w:val="24"/>
        </w:rPr>
        <w:t xml:space="preserve">, Tsukamoto T, Inada K. Stem cells and gastric cancer: role of gastric and intestinal mixed intestinal metaplasia. </w:t>
      </w:r>
      <w:r w:rsidRPr="006143B1">
        <w:rPr>
          <w:rFonts w:ascii="Book Antiqua" w:eastAsia="SimSun" w:hAnsi="Book Antiqua" w:cs="Times New Roman"/>
          <w:i/>
          <w:kern w:val="2"/>
          <w:sz w:val="24"/>
          <w:szCs w:val="24"/>
        </w:rPr>
        <w:t>Cancer Sci</w:t>
      </w:r>
      <w:r w:rsidRPr="006143B1">
        <w:rPr>
          <w:rFonts w:ascii="Book Antiqua" w:eastAsia="SimSun" w:hAnsi="Book Antiqua" w:cs="Times New Roman"/>
          <w:kern w:val="2"/>
          <w:sz w:val="24"/>
          <w:szCs w:val="24"/>
        </w:rPr>
        <w:t xml:space="preserve"> 2003; </w:t>
      </w:r>
      <w:r w:rsidRPr="006143B1">
        <w:rPr>
          <w:rFonts w:ascii="Book Antiqua" w:eastAsia="SimSun" w:hAnsi="Book Antiqua" w:cs="Times New Roman"/>
          <w:b/>
          <w:kern w:val="2"/>
          <w:sz w:val="24"/>
          <w:szCs w:val="24"/>
        </w:rPr>
        <w:t>94</w:t>
      </w:r>
      <w:r w:rsidRPr="006143B1">
        <w:rPr>
          <w:rFonts w:ascii="Book Antiqua" w:eastAsia="SimSun" w:hAnsi="Book Antiqua" w:cs="Times New Roman"/>
          <w:kern w:val="2"/>
          <w:sz w:val="24"/>
          <w:szCs w:val="24"/>
        </w:rPr>
        <w:t>: 135-141 [PMID: 12708487]</w:t>
      </w:r>
    </w:p>
    <w:p w14:paraId="0E97CDA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23 </w:t>
      </w:r>
      <w:r w:rsidRPr="006143B1">
        <w:rPr>
          <w:rFonts w:ascii="Book Antiqua" w:eastAsia="SimSun" w:hAnsi="Book Antiqua" w:cs="Times New Roman"/>
          <w:b/>
          <w:kern w:val="2"/>
          <w:sz w:val="24"/>
          <w:szCs w:val="24"/>
        </w:rPr>
        <w:t>Li K</w:t>
      </w:r>
      <w:r w:rsidRPr="006143B1">
        <w:rPr>
          <w:rFonts w:ascii="Book Antiqua" w:eastAsia="SimSun" w:hAnsi="Book Antiqua" w:cs="Times New Roman"/>
          <w:kern w:val="2"/>
          <w:sz w:val="24"/>
          <w:szCs w:val="24"/>
        </w:rPr>
        <w:t xml:space="preserve">, Dan Z, Nie YQ. Gastric cancer stem cells in gastric carcinogenesis, progression, prevention and treatment. </w:t>
      </w:r>
      <w:r w:rsidRPr="006143B1">
        <w:rPr>
          <w:rFonts w:ascii="Book Antiqua" w:eastAsia="SimSun" w:hAnsi="Book Antiqua" w:cs="Times New Roman"/>
          <w:i/>
          <w:kern w:val="2"/>
          <w:sz w:val="24"/>
          <w:szCs w:val="24"/>
        </w:rPr>
        <w:t>World J Gastroenterol</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20</w:t>
      </w:r>
      <w:r w:rsidRPr="006143B1">
        <w:rPr>
          <w:rFonts w:ascii="Book Antiqua" w:eastAsia="SimSun" w:hAnsi="Book Antiqua" w:cs="Times New Roman"/>
          <w:kern w:val="2"/>
          <w:sz w:val="24"/>
          <w:szCs w:val="24"/>
        </w:rPr>
        <w:t>: 5420-5426 [PMID: 24833872 DOI: 10.3748/wjg.v20.i18.5420]</w:t>
      </w:r>
    </w:p>
    <w:p w14:paraId="70B8F088"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24 </w:t>
      </w:r>
      <w:r w:rsidRPr="006143B1">
        <w:rPr>
          <w:rFonts w:ascii="Book Antiqua" w:eastAsia="SimSun" w:hAnsi="Book Antiqua" w:cs="Times New Roman"/>
          <w:b/>
          <w:kern w:val="2"/>
          <w:sz w:val="24"/>
          <w:szCs w:val="24"/>
        </w:rPr>
        <w:t>Bekaii-Saab T</w:t>
      </w:r>
      <w:r w:rsidRPr="006143B1">
        <w:rPr>
          <w:rFonts w:ascii="Book Antiqua" w:eastAsia="SimSun" w:hAnsi="Book Antiqua" w:cs="Times New Roman"/>
          <w:kern w:val="2"/>
          <w:sz w:val="24"/>
          <w:szCs w:val="24"/>
        </w:rPr>
        <w:t xml:space="preserve">, El-Rayes B. Identifying and targeting cancer stem cells in the treatment of gastric cancer. </w:t>
      </w:r>
      <w:r w:rsidRPr="006143B1">
        <w:rPr>
          <w:rFonts w:ascii="Book Antiqua" w:eastAsia="SimSun" w:hAnsi="Book Antiqua" w:cs="Times New Roman"/>
          <w:i/>
          <w:kern w:val="2"/>
          <w:sz w:val="24"/>
          <w:szCs w:val="24"/>
        </w:rPr>
        <w:t>Cancer</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123</w:t>
      </w:r>
      <w:r w:rsidRPr="006143B1">
        <w:rPr>
          <w:rFonts w:ascii="Book Antiqua" w:eastAsia="SimSun" w:hAnsi="Book Antiqua" w:cs="Times New Roman"/>
          <w:kern w:val="2"/>
          <w:sz w:val="24"/>
          <w:szCs w:val="24"/>
        </w:rPr>
        <w:t>: 1303-1312 [PMID: 28117883 DOI: 10.1002/cncr.30538]</w:t>
      </w:r>
    </w:p>
    <w:p w14:paraId="01F0771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25 </w:t>
      </w:r>
      <w:r w:rsidRPr="006143B1">
        <w:rPr>
          <w:rFonts w:ascii="Book Antiqua" w:eastAsia="SimSun" w:hAnsi="Book Antiqua" w:cs="Times New Roman"/>
          <w:b/>
          <w:kern w:val="2"/>
          <w:sz w:val="24"/>
          <w:szCs w:val="24"/>
        </w:rPr>
        <w:t>Rycaj K</w:t>
      </w:r>
      <w:r w:rsidRPr="006143B1">
        <w:rPr>
          <w:rFonts w:ascii="Book Antiqua" w:eastAsia="SimSun" w:hAnsi="Book Antiqua" w:cs="Times New Roman"/>
          <w:kern w:val="2"/>
          <w:sz w:val="24"/>
          <w:szCs w:val="24"/>
        </w:rPr>
        <w:t xml:space="preserve">, Tang DG. Cell-of-Origin of Cancer versus Cancer Stem Cells: Assays and Interpretations. </w:t>
      </w:r>
      <w:r w:rsidRPr="006143B1">
        <w:rPr>
          <w:rFonts w:ascii="Book Antiqua" w:eastAsia="SimSun" w:hAnsi="Book Antiqua" w:cs="Times New Roman"/>
          <w:i/>
          <w:kern w:val="2"/>
          <w:sz w:val="24"/>
          <w:szCs w:val="24"/>
        </w:rPr>
        <w:t>Cancer Res</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75</w:t>
      </w:r>
      <w:r w:rsidRPr="006143B1">
        <w:rPr>
          <w:rFonts w:ascii="Book Antiqua" w:eastAsia="SimSun" w:hAnsi="Book Antiqua" w:cs="Times New Roman"/>
          <w:kern w:val="2"/>
          <w:sz w:val="24"/>
          <w:szCs w:val="24"/>
        </w:rPr>
        <w:t>: 4003-4011 [PMID: 26292361 DOI: 10.1158/0008-5472.can-15-0798]</w:t>
      </w:r>
    </w:p>
    <w:p w14:paraId="01154D3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26 </w:t>
      </w:r>
      <w:r w:rsidRPr="006143B1">
        <w:rPr>
          <w:rFonts w:ascii="Book Antiqua" w:eastAsia="SimSun" w:hAnsi="Book Antiqua" w:cs="Times New Roman"/>
          <w:b/>
          <w:kern w:val="2"/>
          <w:sz w:val="24"/>
          <w:szCs w:val="24"/>
        </w:rPr>
        <w:t>Takaishi S</w:t>
      </w:r>
      <w:r w:rsidRPr="006143B1">
        <w:rPr>
          <w:rFonts w:ascii="Book Antiqua" w:eastAsia="SimSun" w:hAnsi="Book Antiqua" w:cs="Times New Roman"/>
          <w:kern w:val="2"/>
          <w:sz w:val="24"/>
          <w:szCs w:val="24"/>
        </w:rPr>
        <w:t xml:space="preserve">, Okumura T, Wang TC. Gastric cancer stem cells. </w:t>
      </w:r>
      <w:r w:rsidRPr="006143B1">
        <w:rPr>
          <w:rFonts w:ascii="Book Antiqua" w:eastAsia="SimSun" w:hAnsi="Book Antiqua" w:cs="Times New Roman"/>
          <w:i/>
          <w:kern w:val="2"/>
          <w:sz w:val="24"/>
          <w:szCs w:val="24"/>
        </w:rPr>
        <w:t>J Clin Oncol</w:t>
      </w:r>
      <w:r w:rsidRPr="006143B1">
        <w:rPr>
          <w:rFonts w:ascii="Book Antiqua" w:eastAsia="SimSun" w:hAnsi="Book Antiqua" w:cs="Times New Roman"/>
          <w:kern w:val="2"/>
          <w:sz w:val="24"/>
          <w:szCs w:val="24"/>
        </w:rPr>
        <w:t xml:space="preserve"> 2008; </w:t>
      </w:r>
      <w:r w:rsidRPr="006143B1">
        <w:rPr>
          <w:rFonts w:ascii="Book Antiqua" w:eastAsia="SimSun" w:hAnsi="Book Antiqua" w:cs="Times New Roman"/>
          <w:b/>
          <w:kern w:val="2"/>
          <w:sz w:val="24"/>
          <w:szCs w:val="24"/>
        </w:rPr>
        <w:t>26</w:t>
      </w:r>
      <w:r w:rsidRPr="006143B1">
        <w:rPr>
          <w:rFonts w:ascii="Book Antiqua" w:eastAsia="SimSun" w:hAnsi="Book Antiqua" w:cs="Times New Roman"/>
          <w:kern w:val="2"/>
          <w:sz w:val="24"/>
          <w:szCs w:val="24"/>
        </w:rPr>
        <w:t>: 2876-2882 [PMID: 18539967 DOI: 10.1200/jco.2007.15.2603]</w:t>
      </w:r>
    </w:p>
    <w:p w14:paraId="293F7EF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27 </w:t>
      </w:r>
      <w:r w:rsidRPr="006143B1">
        <w:rPr>
          <w:rFonts w:ascii="Book Antiqua" w:eastAsia="SimSun" w:hAnsi="Book Antiqua" w:cs="Times New Roman"/>
          <w:b/>
          <w:kern w:val="2"/>
          <w:sz w:val="24"/>
          <w:szCs w:val="24"/>
        </w:rPr>
        <w:t>Williams K</w:t>
      </w:r>
      <w:r w:rsidRPr="006143B1">
        <w:rPr>
          <w:rFonts w:ascii="Book Antiqua" w:eastAsia="SimSun" w:hAnsi="Book Antiqua" w:cs="Times New Roman"/>
          <w:kern w:val="2"/>
          <w:sz w:val="24"/>
          <w:szCs w:val="24"/>
        </w:rPr>
        <w:t xml:space="preserve">, Motiani K, Giridhar PV, Kasper S. CD44 integrates signaling in normal stem cell, cancer stem cell and (pre)metastatic niches. </w:t>
      </w:r>
      <w:r w:rsidRPr="006143B1">
        <w:rPr>
          <w:rFonts w:ascii="Book Antiqua" w:eastAsia="SimSun" w:hAnsi="Book Antiqua" w:cs="Times New Roman"/>
          <w:i/>
          <w:kern w:val="2"/>
          <w:sz w:val="24"/>
          <w:szCs w:val="24"/>
        </w:rPr>
        <w:t xml:space="preserve">Exp Biol Med </w:t>
      </w:r>
      <w:r w:rsidRPr="006143B1">
        <w:rPr>
          <w:rFonts w:ascii="Book Antiqua" w:eastAsia="SimSun" w:hAnsi="Book Antiqua" w:cs="Times New Roman"/>
          <w:kern w:val="2"/>
          <w:sz w:val="24"/>
          <w:szCs w:val="24"/>
        </w:rPr>
        <w:t xml:space="preserve">(Maywood) 2013; </w:t>
      </w:r>
      <w:r w:rsidRPr="006143B1">
        <w:rPr>
          <w:rFonts w:ascii="Book Antiqua" w:eastAsia="SimSun" w:hAnsi="Book Antiqua" w:cs="Times New Roman"/>
          <w:b/>
          <w:kern w:val="2"/>
          <w:sz w:val="24"/>
          <w:szCs w:val="24"/>
        </w:rPr>
        <w:t>238</w:t>
      </w:r>
      <w:r w:rsidRPr="006143B1">
        <w:rPr>
          <w:rFonts w:ascii="Book Antiqua" w:eastAsia="SimSun" w:hAnsi="Book Antiqua" w:cs="Times New Roman"/>
          <w:kern w:val="2"/>
          <w:sz w:val="24"/>
          <w:szCs w:val="24"/>
        </w:rPr>
        <w:t xml:space="preserve">: 324-338 [PMID: 23598979 DOI: </w:t>
      </w:r>
      <w:r w:rsidRPr="006143B1">
        <w:rPr>
          <w:rFonts w:ascii="Book Antiqua" w:eastAsia="SimSun" w:hAnsi="Book Antiqua" w:cs="Times New Roman"/>
          <w:kern w:val="2"/>
          <w:sz w:val="24"/>
          <w:szCs w:val="24"/>
        </w:rPr>
        <w:lastRenderedPageBreak/>
        <w:t>10.1177/1535370213480714]</w:t>
      </w:r>
    </w:p>
    <w:p w14:paraId="03F58CC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28 </w:t>
      </w:r>
      <w:r w:rsidRPr="006143B1">
        <w:rPr>
          <w:rFonts w:ascii="Book Antiqua" w:eastAsia="SimSun" w:hAnsi="Book Antiqua" w:cs="Times New Roman"/>
          <w:b/>
          <w:kern w:val="2"/>
          <w:sz w:val="24"/>
          <w:szCs w:val="24"/>
        </w:rPr>
        <w:t>Naor D</w:t>
      </w:r>
      <w:r w:rsidRPr="006143B1">
        <w:rPr>
          <w:rFonts w:ascii="Book Antiqua" w:eastAsia="SimSun" w:hAnsi="Book Antiqua" w:cs="Times New Roman"/>
          <w:kern w:val="2"/>
          <w:sz w:val="24"/>
          <w:szCs w:val="24"/>
        </w:rPr>
        <w:t xml:space="preserve">, Nedvetzki S, Golan I, Melnik L, Faitelson Y. CD44 in cancer. </w:t>
      </w:r>
      <w:r w:rsidRPr="006143B1">
        <w:rPr>
          <w:rFonts w:ascii="Book Antiqua" w:eastAsia="SimSun" w:hAnsi="Book Antiqua" w:cs="Times New Roman"/>
          <w:i/>
          <w:kern w:val="2"/>
          <w:sz w:val="24"/>
          <w:szCs w:val="24"/>
        </w:rPr>
        <w:t>Crit Rev Clin Lab Sci</w:t>
      </w:r>
      <w:r w:rsidRPr="006143B1">
        <w:rPr>
          <w:rFonts w:ascii="Book Antiqua" w:eastAsia="SimSun" w:hAnsi="Book Antiqua" w:cs="Times New Roman"/>
          <w:kern w:val="2"/>
          <w:sz w:val="24"/>
          <w:szCs w:val="24"/>
        </w:rPr>
        <w:t xml:space="preserve"> 2002; </w:t>
      </w:r>
      <w:r w:rsidRPr="006143B1">
        <w:rPr>
          <w:rFonts w:ascii="Book Antiqua" w:eastAsia="SimSun" w:hAnsi="Book Antiqua" w:cs="Times New Roman"/>
          <w:b/>
          <w:kern w:val="2"/>
          <w:sz w:val="24"/>
          <w:szCs w:val="24"/>
        </w:rPr>
        <w:t>39</w:t>
      </w:r>
      <w:r w:rsidRPr="006143B1">
        <w:rPr>
          <w:rFonts w:ascii="Book Antiqua" w:eastAsia="SimSun" w:hAnsi="Book Antiqua" w:cs="Times New Roman"/>
          <w:kern w:val="2"/>
          <w:sz w:val="24"/>
          <w:szCs w:val="24"/>
        </w:rPr>
        <w:t>: 527-579 [PMID: 12484499 DOI: 10.1080/10408360290795574]</w:t>
      </w:r>
    </w:p>
    <w:p w14:paraId="7E25B17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29 </w:t>
      </w:r>
      <w:r w:rsidRPr="006143B1">
        <w:rPr>
          <w:rFonts w:ascii="Book Antiqua" w:eastAsia="SimSun" w:hAnsi="Book Antiqua" w:cs="Times New Roman"/>
          <w:b/>
          <w:kern w:val="2"/>
          <w:sz w:val="24"/>
          <w:szCs w:val="24"/>
        </w:rPr>
        <w:t>Takaishi S</w:t>
      </w:r>
      <w:r w:rsidRPr="006143B1">
        <w:rPr>
          <w:rFonts w:ascii="Book Antiqua" w:eastAsia="SimSun" w:hAnsi="Book Antiqua" w:cs="Times New Roman"/>
          <w:kern w:val="2"/>
          <w:sz w:val="24"/>
          <w:szCs w:val="24"/>
        </w:rPr>
        <w:t xml:space="preserve">, Okumura T, Tu S, Wang SS, Shibata W, Vigneshwaran R, Gordon SA, Shimada Y, Wang TC. Identification of gastric cancer stem cells using the cell surface marker CD44. </w:t>
      </w:r>
      <w:r w:rsidRPr="006143B1">
        <w:rPr>
          <w:rFonts w:ascii="Book Antiqua" w:eastAsia="SimSun" w:hAnsi="Book Antiqua" w:cs="Times New Roman"/>
          <w:i/>
          <w:kern w:val="2"/>
          <w:sz w:val="24"/>
          <w:szCs w:val="24"/>
        </w:rPr>
        <w:t>Stem Cells</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27</w:t>
      </w:r>
      <w:r w:rsidRPr="006143B1">
        <w:rPr>
          <w:rFonts w:ascii="Book Antiqua" w:eastAsia="SimSun" w:hAnsi="Book Antiqua" w:cs="Times New Roman"/>
          <w:kern w:val="2"/>
          <w:sz w:val="24"/>
          <w:szCs w:val="24"/>
        </w:rPr>
        <w:t>: 1006-1020 [PMID: 19415765 DOI: 10.1002/stem.30]</w:t>
      </w:r>
    </w:p>
    <w:p w14:paraId="0715E48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30 </w:t>
      </w:r>
      <w:r w:rsidRPr="006143B1">
        <w:rPr>
          <w:rFonts w:ascii="Book Antiqua" w:eastAsia="SimSun" w:hAnsi="Book Antiqua" w:cs="Times New Roman"/>
          <w:b/>
          <w:kern w:val="2"/>
          <w:sz w:val="24"/>
          <w:szCs w:val="24"/>
        </w:rPr>
        <w:t>Lau WM</w:t>
      </w:r>
      <w:r w:rsidRPr="006143B1">
        <w:rPr>
          <w:rFonts w:ascii="Book Antiqua" w:eastAsia="SimSun" w:hAnsi="Book Antiqua" w:cs="Times New Roman"/>
          <w:kern w:val="2"/>
          <w:sz w:val="24"/>
          <w:szCs w:val="24"/>
        </w:rPr>
        <w:t xml:space="preserve">, Teng E, Chong HS, Lopez KA, Tay AY, Salto-Tellez M, Shabbir A, So JB, Chan SL. CD44v8-10 is a cancer-specific marker for gastric cancer stem cells. </w:t>
      </w:r>
      <w:r w:rsidRPr="006143B1">
        <w:rPr>
          <w:rFonts w:ascii="Book Antiqua" w:eastAsia="SimSun" w:hAnsi="Book Antiqua" w:cs="Times New Roman"/>
          <w:i/>
          <w:kern w:val="2"/>
          <w:sz w:val="24"/>
          <w:szCs w:val="24"/>
        </w:rPr>
        <w:t>Cancer Res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74</w:t>
      </w:r>
      <w:r w:rsidRPr="006143B1">
        <w:rPr>
          <w:rFonts w:ascii="Book Antiqua" w:eastAsia="SimSun" w:hAnsi="Book Antiqua" w:cs="Times New Roman"/>
          <w:kern w:val="2"/>
          <w:sz w:val="24"/>
          <w:szCs w:val="24"/>
        </w:rPr>
        <w:t>: 2630-2641 [PMID: 24618343 DOI: 10.1158/0008-5472.can-13-2309]</w:t>
      </w:r>
    </w:p>
    <w:p w14:paraId="6DED78E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31 </w:t>
      </w:r>
      <w:r w:rsidRPr="006143B1">
        <w:rPr>
          <w:rFonts w:ascii="Book Antiqua" w:eastAsia="SimSun" w:hAnsi="Book Antiqua" w:cs="Times New Roman"/>
          <w:b/>
          <w:kern w:val="2"/>
          <w:sz w:val="24"/>
          <w:szCs w:val="24"/>
        </w:rPr>
        <w:t>Han ME</w:t>
      </w:r>
      <w:r w:rsidRPr="006143B1">
        <w:rPr>
          <w:rFonts w:ascii="Book Antiqua" w:eastAsia="SimSun" w:hAnsi="Book Antiqua" w:cs="Times New Roman"/>
          <w:kern w:val="2"/>
          <w:sz w:val="24"/>
          <w:szCs w:val="24"/>
        </w:rPr>
        <w:t xml:space="preserve">, Jeon TY, Hwang SH, Lee YS, Kim HJ, Shim HE, Yoon S, Baek SY, Kim BS, Kang CD, Oh SO. Cancer spheres from gastric cancer patients provide an ideal model system for cancer stem cell research. </w:t>
      </w:r>
      <w:r w:rsidRPr="006143B1">
        <w:rPr>
          <w:rFonts w:ascii="Book Antiqua" w:eastAsia="SimSun" w:hAnsi="Book Antiqua" w:cs="Times New Roman"/>
          <w:i/>
          <w:kern w:val="2"/>
          <w:sz w:val="24"/>
          <w:szCs w:val="24"/>
        </w:rPr>
        <w:t>Cell Mol Life Sci</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68</w:t>
      </w:r>
      <w:r w:rsidRPr="006143B1">
        <w:rPr>
          <w:rFonts w:ascii="Book Antiqua" w:eastAsia="SimSun" w:hAnsi="Book Antiqua" w:cs="Times New Roman"/>
          <w:kern w:val="2"/>
          <w:sz w:val="24"/>
          <w:szCs w:val="24"/>
        </w:rPr>
        <w:t>: 3589-3605 [PMID: 21448722 DOI: 10.1007/s00018-011-0672-z]</w:t>
      </w:r>
    </w:p>
    <w:p w14:paraId="4A43BF3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32 </w:t>
      </w:r>
      <w:r w:rsidRPr="006143B1">
        <w:rPr>
          <w:rFonts w:ascii="Book Antiqua" w:eastAsia="SimSun" w:hAnsi="Book Antiqua" w:cs="Times New Roman"/>
          <w:b/>
          <w:kern w:val="2"/>
          <w:sz w:val="24"/>
          <w:szCs w:val="24"/>
        </w:rPr>
        <w:t>Zhang C</w:t>
      </w:r>
      <w:r w:rsidRPr="006143B1">
        <w:rPr>
          <w:rFonts w:ascii="Book Antiqua" w:eastAsia="SimSun" w:hAnsi="Book Antiqua" w:cs="Times New Roman"/>
          <w:kern w:val="2"/>
          <w:sz w:val="24"/>
          <w:szCs w:val="24"/>
        </w:rPr>
        <w:t xml:space="preserve">, Li C, He F, Cai Y, Yang H. Identification of CD44+CD24+ gastric cancer stem cells. </w:t>
      </w:r>
      <w:r w:rsidRPr="006143B1">
        <w:rPr>
          <w:rFonts w:ascii="Book Antiqua" w:eastAsia="SimSun" w:hAnsi="Book Antiqua" w:cs="Times New Roman"/>
          <w:i/>
          <w:kern w:val="2"/>
          <w:sz w:val="24"/>
          <w:szCs w:val="24"/>
        </w:rPr>
        <w:t>J Cancer Res Clin Oncol</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137</w:t>
      </w:r>
      <w:r w:rsidRPr="006143B1">
        <w:rPr>
          <w:rFonts w:ascii="Book Antiqua" w:eastAsia="SimSun" w:hAnsi="Book Antiqua" w:cs="Times New Roman"/>
          <w:kern w:val="2"/>
          <w:sz w:val="24"/>
          <w:szCs w:val="24"/>
        </w:rPr>
        <w:t>: 1679-1686 [PMID: 21882047 DOI: 10.1007/s00432-011-1038-5]</w:t>
      </w:r>
    </w:p>
    <w:p w14:paraId="240B422D"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33 </w:t>
      </w:r>
      <w:r w:rsidRPr="006143B1">
        <w:rPr>
          <w:rFonts w:ascii="Book Antiqua" w:eastAsia="SimSun" w:hAnsi="Book Antiqua" w:cs="Times New Roman"/>
          <w:b/>
          <w:kern w:val="2"/>
          <w:sz w:val="24"/>
          <w:szCs w:val="24"/>
        </w:rPr>
        <w:t>Chen T</w:t>
      </w:r>
      <w:r w:rsidRPr="006143B1">
        <w:rPr>
          <w:rFonts w:ascii="Book Antiqua" w:eastAsia="SimSun" w:hAnsi="Book Antiqua" w:cs="Times New Roman"/>
          <w:kern w:val="2"/>
          <w:sz w:val="24"/>
          <w:szCs w:val="24"/>
        </w:rPr>
        <w:t xml:space="preserve">, Yang K, Yu J, Meng W, Yuan D, Bi F, Liu F, Liu J, Dai B, Chen X, Wang F, Zeng F, Xu H, Hu J, Mo X. Identification and expansion of cancer stem cells in tumor tissues and peripheral blood derived from gastric adenocarcinoma patients. </w:t>
      </w:r>
      <w:r w:rsidRPr="006143B1">
        <w:rPr>
          <w:rFonts w:ascii="Book Antiqua" w:eastAsia="SimSun" w:hAnsi="Book Antiqua" w:cs="Times New Roman"/>
          <w:i/>
          <w:kern w:val="2"/>
          <w:sz w:val="24"/>
          <w:szCs w:val="24"/>
        </w:rPr>
        <w:t>Cell Res</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22</w:t>
      </w:r>
      <w:r w:rsidRPr="006143B1">
        <w:rPr>
          <w:rFonts w:ascii="Book Antiqua" w:eastAsia="SimSun" w:hAnsi="Book Antiqua" w:cs="Times New Roman"/>
          <w:kern w:val="2"/>
          <w:sz w:val="24"/>
          <w:szCs w:val="24"/>
        </w:rPr>
        <w:t>: 248-258 [PMID: 21727908 DOI: 10.1038/cr.2011.109]</w:t>
      </w:r>
    </w:p>
    <w:p w14:paraId="5EF67DB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34 </w:t>
      </w:r>
      <w:r w:rsidRPr="006143B1">
        <w:rPr>
          <w:rFonts w:ascii="Book Antiqua" w:eastAsia="SimSun" w:hAnsi="Book Antiqua" w:cs="Times New Roman"/>
          <w:b/>
          <w:kern w:val="2"/>
          <w:sz w:val="24"/>
          <w:szCs w:val="24"/>
        </w:rPr>
        <w:t>Shaikh MV</w:t>
      </w:r>
      <w:r w:rsidRPr="006143B1">
        <w:rPr>
          <w:rFonts w:ascii="Book Antiqua" w:eastAsia="SimSun" w:hAnsi="Book Antiqua" w:cs="Times New Roman"/>
          <w:kern w:val="2"/>
          <w:sz w:val="24"/>
          <w:szCs w:val="24"/>
        </w:rPr>
        <w:t xml:space="preserve">, Kala M, Nivsarkar M. CD90 a potential cancer stem cell marker and a therapeutic target. </w:t>
      </w:r>
      <w:r w:rsidRPr="006143B1">
        <w:rPr>
          <w:rFonts w:ascii="Book Antiqua" w:eastAsia="SimSun" w:hAnsi="Book Antiqua" w:cs="Times New Roman"/>
          <w:i/>
          <w:kern w:val="2"/>
          <w:sz w:val="24"/>
          <w:szCs w:val="24"/>
        </w:rPr>
        <w:t>Cancer Biomark</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16</w:t>
      </w:r>
      <w:r w:rsidRPr="006143B1">
        <w:rPr>
          <w:rFonts w:ascii="Book Antiqua" w:eastAsia="SimSun" w:hAnsi="Book Antiqua" w:cs="Times New Roman"/>
          <w:kern w:val="2"/>
          <w:sz w:val="24"/>
          <w:szCs w:val="24"/>
        </w:rPr>
        <w:t>: 301-307 [PMID: 27062695 DOI: 10.3233/cbm-160590]</w:t>
      </w:r>
    </w:p>
    <w:p w14:paraId="3142506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35 </w:t>
      </w:r>
      <w:r w:rsidRPr="006143B1">
        <w:rPr>
          <w:rFonts w:ascii="Book Antiqua" w:eastAsia="SimSun" w:hAnsi="Book Antiqua" w:cs="Times New Roman"/>
          <w:b/>
          <w:kern w:val="2"/>
          <w:sz w:val="24"/>
          <w:szCs w:val="24"/>
        </w:rPr>
        <w:t>Jiang J</w:t>
      </w:r>
      <w:r w:rsidRPr="006143B1">
        <w:rPr>
          <w:rFonts w:ascii="Book Antiqua" w:eastAsia="SimSun" w:hAnsi="Book Antiqua" w:cs="Times New Roman"/>
          <w:kern w:val="2"/>
          <w:sz w:val="24"/>
          <w:szCs w:val="24"/>
        </w:rPr>
        <w:t xml:space="preserve">, Zhang Y, Chuai S, Wang Z, Zheng D, Xu F, Zhang Y, Li C, Liang Y, Chen Z. Trastuzumab (herceptin) targets gastric cancer stem cells characterized by CD90 phenotype. </w:t>
      </w:r>
      <w:r w:rsidRPr="006143B1">
        <w:rPr>
          <w:rFonts w:ascii="Book Antiqua" w:eastAsia="SimSun" w:hAnsi="Book Antiqua" w:cs="Times New Roman"/>
          <w:i/>
          <w:kern w:val="2"/>
          <w:sz w:val="24"/>
          <w:szCs w:val="24"/>
        </w:rPr>
        <w:t>Oncogene</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31</w:t>
      </w:r>
      <w:r w:rsidRPr="006143B1">
        <w:rPr>
          <w:rFonts w:ascii="Book Antiqua" w:eastAsia="SimSun" w:hAnsi="Book Antiqua" w:cs="Times New Roman"/>
          <w:kern w:val="2"/>
          <w:sz w:val="24"/>
          <w:szCs w:val="24"/>
        </w:rPr>
        <w:t>: 671-682 [PMID: 21743497 DOI: 10.1038/onc.2011.282]</w:t>
      </w:r>
    </w:p>
    <w:p w14:paraId="5813D86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lastRenderedPageBreak/>
        <w:t xml:space="preserve">36 </w:t>
      </w:r>
      <w:r w:rsidRPr="006143B1">
        <w:rPr>
          <w:rFonts w:ascii="Book Antiqua" w:eastAsia="SimSun" w:hAnsi="Book Antiqua" w:cs="Times New Roman"/>
          <w:b/>
          <w:kern w:val="2"/>
          <w:sz w:val="24"/>
          <w:szCs w:val="24"/>
        </w:rPr>
        <w:t>Singh SR</w:t>
      </w:r>
      <w:r w:rsidRPr="006143B1">
        <w:rPr>
          <w:rFonts w:ascii="Book Antiqua" w:eastAsia="SimSun" w:hAnsi="Book Antiqua" w:cs="Times New Roman"/>
          <w:kern w:val="2"/>
          <w:sz w:val="24"/>
          <w:szCs w:val="24"/>
        </w:rPr>
        <w:t xml:space="preserve">. Gastric cancer stem cells: a novel therapeutic target. </w:t>
      </w:r>
      <w:r w:rsidRPr="006143B1">
        <w:rPr>
          <w:rFonts w:ascii="Book Antiqua" w:eastAsia="SimSun" w:hAnsi="Book Antiqua" w:cs="Times New Roman"/>
          <w:i/>
          <w:kern w:val="2"/>
          <w:sz w:val="24"/>
          <w:szCs w:val="24"/>
        </w:rPr>
        <w:t>Cancer Lett</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338</w:t>
      </w:r>
      <w:r w:rsidRPr="006143B1">
        <w:rPr>
          <w:rFonts w:ascii="Book Antiqua" w:eastAsia="SimSun" w:hAnsi="Book Antiqua" w:cs="Times New Roman"/>
          <w:kern w:val="2"/>
          <w:sz w:val="24"/>
          <w:szCs w:val="24"/>
        </w:rPr>
        <w:t>: 110-119 [PMID: 23583679 DOI: 10.1016/j.canlet.2013.03.035]</w:t>
      </w:r>
    </w:p>
    <w:p w14:paraId="0C620F3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37 </w:t>
      </w:r>
      <w:r w:rsidRPr="006143B1">
        <w:rPr>
          <w:rFonts w:ascii="Book Antiqua" w:eastAsia="SimSun" w:hAnsi="Book Antiqua" w:cs="Times New Roman"/>
          <w:b/>
          <w:kern w:val="2"/>
          <w:sz w:val="24"/>
          <w:szCs w:val="24"/>
        </w:rPr>
        <w:t>Barker N</w:t>
      </w:r>
      <w:r w:rsidRPr="006143B1">
        <w:rPr>
          <w:rFonts w:ascii="Book Antiqua" w:eastAsia="SimSun" w:hAnsi="Book Antiqua" w:cs="Times New Roman"/>
          <w:kern w:val="2"/>
          <w:sz w:val="24"/>
          <w:szCs w:val="24"/>
        </w:rPr>
        <w:t xml:space="preserve">, Huch M, Kujala P, van de Wetering M, Snippert HJ, van Es JH, Sato T, Stange DE, Begthel H, van den Born M, Danenberg E, van den Brink S, Korving J, Abo A, Peters PJ, Wright N, Poulsom R, Clevers H. Lgr5(+ve) stem cells drive self-renewal in the stomach and build long-lived gastric units in vitro. </w:t>
      </w:r>
      <w:r w:rsidRPr="006143B1">
        <w:rPr>
          <w:rFonts w:ascii="Book Antiqua" w:eastAsia="SimSun" w:hAnsi="Book Antiqua" w:cs="Times New Roman"/>
          <w:i/>
          <w:kern w:val="2"/>
          <w:sz w:val="24"/>
          <w:szCs w:val="24"/>
        </w:rPr>
        <w:t>Cell Stem Cell</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6</w:t>
      </w:r>
      <w:r w:rsidRPr="006143B1">
        <w:rPr>
          <w:rFonts w:ascii="Book Antiqua" w:eastAsia="SimSun" w:hAnsi="Book Antiqua" w:cs="Times New Roman"/>
          <w:kern w:val="2"/>
          <w:sz w:val="24"/>
          <w:szCs w:val="24"/>
        </w:rPr>
        <w:t>: 25-36 [PMID: 20085740 DOI: 10.1016/j.stem.2009.11.013]</w:t>
      </w:r>
    </w:p>
    <w:p w14:paraId="28ED4C2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38 </w:t>
      </w:r>
      <w:r w:rsidRPr="006143B1">
        <w:rPr>
          <w:rFonts w:ascii="Book Antiqua" w:eastAsia="SimSun" w:hAnsi="Book Antiqua" w:cs="Times New Roman"/>
          <w:b/>
          <w:kern w:val="2"/>
          <w:sz w:val="24"/>
          <w:szCs w:val="24"/>
        </w:rPr>
        <w:t>Simon E</w:t>
      </w:r>
      <w:r w:rsidRPr="006143B1">
        <w:rPr>
          <w:rFonts w:ascii="Book Antiqua" w:eastAsia="SimSun" w:hAnsi="Book Antiqua" w:cs="Times New Roman"/>
          <w:kern w:val="2"/>
          <w:sz w:val="24"/>
          <w:szCs w:val="24"/>
        </w:rPr>
        <w:t xml:space="preserve">, Petke D, Böger C, Behrens HM, Warneke V, Ebert M, Röcken C. The spatial distribution of LGR5+ cells correlates with gastric cancer progression. </w:t>
      </w:r>
      <w:r w:rsidRPr="006143B1">
        <w:rPr>
          <w:rFonts w:ascii="Book Antiqua" w:eastAsia="SimSun" w:hAnsi="Book Antiqua" w:cs="Times New Roman"/>
          <w:i/>
          <w:kern w:val="2"/>
          <w:sz w:val="24"/>
          <w:szCs w:val="24"/>
        </w:rPr>
        <w:t>PLoS One</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7</w:t>
      </w:r>
      <w:r w:rsidRPr="006143B1">
        <w:rPr>
          <w:rFonts w:ascii="Book Antiqua" w:eastAsia="SimSun" w:hAnsi="Book Antiqua" w:cs="Times New Roman"/>
          <w:kern w:val="2"/>
          <w:sz w:val="24"/>
          <w:szCs w:val="24"/>
        </w:rPr>
        <w:t>: e35486 [PMID: 22530031 DOI: 10.1371/journal.pone.0035486]</w:t>
      </w:r>
    </w:p>
    <w:p w14:paraId="328F31F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39 </w:t>
      </w:r>
      <w:r w:rsidRPr="006143B1">
        <w:rPr>
          <w:rFonts w:ascii="Book Antiqua" w:eastAsia="SimSun" w:hAnsi="Book Antiqua" w:cs="Times New Roman"/>
          <w:b/>
          <w:kern w:val="2"/>
          <w:sz w:val="24"/>
          <w:szCs w:val="24"/>
        </w:rPr>
        <w:t>Gong X</w:t>
      </w:r>
      <w:r w:rsidRPr="006143B1">
        <w:rPr>
          <w:rFonts w:ascii="Book Antiqua" w:eastAsia="SimSun" w:hAnsi="Book Antiqua" w:cs="Times New Roman"/>
          <w:kern w:val="2"/>
          <w:sz w:val="24"/>
          <w:szCs w:val="24"/>
        </w:rPr>
        <w:t xml:space="preserve">, Azhdarinia A, Ghosh SC, Xiong W, An Z, Liu Q, Carmon KS. LGR5-Targeted Antibody-Drug Conjugate Eradicates Gastrointestinal Tumors and Prevents Recurrence. </w:t>
      </w:r>
      <w:r w:rsidRPr="006143B1">
        <w:rPr>
          <w:rFonts w:ascii="Book Antiqua" w:eastAsia="SimSun" w:hAnsi="Book Antiqua" w:cs="Times New Roman"/>
          <w:i/>
          <w:kern w:val="2"/>
          <w:sz w:val="24"/>
          <w:szCs w:val="24"/>
        </w:rPr>
        <w:t>Mol Cancer Ther</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15</w:t>
      </w:r>
      <w:r w:rsidRPr="006143B1">
        <w:rPr>
          <w:rFonts w:ascii="Book Antiqua" w:eastAsia="SimSun" w:hAnsi="Book Antiqua" w:cs="Times New Roman"/>
          <w:kern w:val="2"/>
          <w:sz w:val="24"/>
          <w:szCs w:val="24"/>
        </w:rPr>
        <w:t>: 1580-1590 [PMID: 27207778 DOI: 10.1158/1535-7163.mct-16-0114]</w:t>
      </w:r>
    </w:p>
    <w:p w14:paraId="3A7D64C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40 </w:t>
      </w:r>
      <w:r w:rsidRPr="006143B1">
        <w:rPr>
          <w:rFonts w:ascii="Book Antiqua" w:eastAsia="SimSun" w:hAnsi="Book Antiqua" w:cs="Times New Roman"/>
          <w:b/>
          <w:kern w:val="2"/>
          <w:sz w:val="24"/>
          <w:szCs w:val="24"/>
        </w:rPr>
        <w:t>Wang Z</w:t>
      </w:r>
      <w:r w:rsidRPr="006143B1">
        <w:rPr>
          <w:rFonts w:ascii="Book Antiqua" w:eastAsia="SimSun" w:hAnsi="Book Antiqua" w:cs="Times New Roman"/>
          <w:kern w:val="2"/>
          <w:sz w:val="24"/>
          <w:szCs w:val="24"/>
        </w:rPr>
        <w:t xml:space="preserve">, Liu C. Lgr5-Positive Cells are Cancer-Stem-Cell-Like Cells in Gastric Cancer. </w:t>
      </w:r>
      <w:r w:rsidRPr="006143B1">
        <w:rPr>
          <w:rFonts w:ascii="Book Antiqua" w:eastAsia="SimSun" w:hAnsi="Book Antiqua" w:cs="Times New Roman"/>
          <w:i/>
          <w:kern w:val="2"/>
          <w:sz w:val="24"/>
          <w:szCs w:val="24"/>
        </w:rPr>
        <w:t>Cell Physiol Biochem</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36</w:t>
      </w:r>
      <w:r w:rsidRPr="006143B1">
        <w:rPr>
          <w:rFonts w:ascii="Book Antiqua" w:eastAsia="SimSun" w:hAnsi="Book Antiqua" w:cs="Times New Roman"/>
          <w:kern w:val="2"/>
          <w:sz w:val="24"/>
          <w:szCs w:val="24"/>
        </w:rPr>
        <w:t>: 2447-2455 [PMID: 26279446 DOI: 10.1159/000430205]</w:t>
      </w:r>
    </w:p>
    <w:p w14:paraId="778F935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41 </w:t>
      </w:r>
      <w:r w:rsidRPr="006143B1">
        <w:rPr>
          <w:rFonts w:ascii="Book Antiqua" w:eastAsia="SimSun" w:hAnsi="Book Antiqua" w:cs="Times New Roman"/>
          <w:b/>
          <w:kern w:val="2"/>
          <w:sz w:val="24"/>
          <w:szCs w:val="24"/>
        </w:rPr>
        <w:t>Clark DW</w:t>
      </w:r>
      <w:r w:rsidRPr="006143B1">
        <w:rPr>
          <w:rFonts w:ascii="Book Antiqua" w:eastAsia="SimSun" w:hAnsi="Book Antiqua" w:cs="Times New Roman"/>
          <w:kern w:val="2"/>
          <w:sz w:val="24"/>
          <w:szCs w:val="24"/>
        </w:rPr>
        <w:t xml:space="preserve">, Palle K. Aldehyde dehydrogenases in cancer stem cells: potential as therapeutic targets. </w:t>
      </w:r>
      <w:r w:rsidRPr="006143B1">
        <w:rPr>
          <w:rFonts w:ascii="Book Antiqua" w:eastAsia="SimSun" w:hAnsi="Book Antiqua" w:cs="Times New Roman"/>
          <w:i/>
          <w:kern w:val="2"/>
          <w:sz w:val="24"/>
          <w:szCs w:val="24"/>
        </w:rPr>
        <w:t>Ann Transl Med</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4</w:t>
      </w:r>
      <w:r w:rsidRPr="006143B1">
        <w:rPr>
          <w:rFonts w:ascii="Book Antiqua" w:eastAsia="SimSun" w:hAnsi="Book Antiqua" w:cs="Times New Roman"/>
          <w:kern w:val="2"/>
          <w:sz w:val="24"/>
          <w:szCs w:val="24"/>
        </w:rPr>
        <w:t>: 518 [PMID: 28149880 DOI: 10.21037/atm.2016.11.82]</w:t>
      </w:r>
    </w:p>
    <w:p w14:paraId="5A1425C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42 </w:t>
      </w:r>
      <w:r w:rsidRPr="006143B1">
        <w:rPr>
          <w:rFonts w:ascii="Book Antiqua" w:eastAsia="SimSun" w:hAnsi="Book Antiqua" w:cs="Times New Roman"/>
          <w:b/>
          <w:kern w:val="2"/>
          <w:sz w:val="24"/>
          <w:szCs w:val="24"/>
        </w:rPr>
        <w:t>Nishikawa S</w:t>
      </w:r>
      <w:r w:rsidRPr="006143B1">
        <w:rPr>
          <w:rFonts w:ascii="Book Antiqua" w:eastAsia="SimSun" w:hAnsi="Book Antiqua" w:cs="Times New Roman"/>
          <w:kern w:val="2"/>
          <w:sz w:val="24"/>
          <w:szCs w:val="24"/>
        </w:rPr>
        <w:t xml:space="preserve">, Konno M, Hamabe A, Hasegawa S, Kano Y, Ohta K, Fukusumi T, Sakai D, Kudo T, Haraguchi N, Satoh T, Takiguchi S, Mori M, Doki Y, Ishii H. Aldehyde dehydrogenase high gastric cancer stem cells are resistant to chemotherapy. </w:t>
      </w:r>
      <w:r w:rsidRPr="006143B1">
        <w:rPr>
          <w:rFonts w:ascii="Book Antiqua" w:eastAsia="SimSun" w:hAnsi="Book Antiqua" w:cs="Times New Roman"/>
          <w:i/>
          <w:kern w:val="2"/>
          <w:sz w:val="24"/>
          <w:szCs w:val="24"/>
        </w:rPr>
        <w:t>Int J Oncol</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42</w:t>
      </w:r>
      <w:r w:rsidRPr="006143B1">
        <w:rPr>
          <w:rFonts w:ascii="Book Antiqua" w:eastAsia="SimSun" w:hAnsi="Book Antiqua" w:cs="Times New Roman"/>
          <w:kern w:val="2"/>
          <w:sz w:val="24"/>
          <w:szCs w:val="24"/>
        </w:rPr>
        <w:t>: 1437-1442 [PMID: 23440340 DOI: 10.3892/ijo.2013.1837]</w:t>
      </w:r>
    </w:p>
    <w:p w14:paraId="51FB285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43 </w:t>
      </w:r>
      <w:r w:rsidRPr="006143B1">
        <w:rPr>
          <w:rFonts w:ascii="Book Antiqua" w:eastAsia="SimSun" w:hAnsi="Book Antiqua" w:cs="Times New Roman"/>
          <w:b/>
          <w:kern w:val="2"/>
          <w:sz w:val="24"/>
          <w:szCs w:val="24"/>
        </w:rPr>
        <w:t>Senel F</w:t>
      </w:r>
      <w:r w:rsidRPr="006143B1">
        <w:rPr>
          <w:rFonts w:ascii="Book Antiqua" w:eastAsia="SimSun" w:hAnsi="Book Antiqua" w:cs="Times New Roman"/>
          <w:kern w:val="2"/>
          <w:sz w:val="24"/>
          <w:szCs w:val="24"/>
        </w:rPr>
        <w:t xml:space="preserve">, Kökenek Unal TD, Karaman H, Inanç M, Aytekin A. Prognostic Value of Cancer Stem Cell Markers CD44 and ALDH1/2 in Gastric Cancer Cases </w:t>
      </w:r>
      <w:r w:rsidRPr="006143B1">
        <w:rPr>
          <w:rFonts w:ascii="Book Antiqua" w:eastAsia="SimSun" w:hAnsi="Book Antiqua" w:cs="Times New Roman"/>
          <w:i/>
          <w:kern w:val="2"/>
          <w:sz w:val="24"/>
          <w:szCs w:val="24"/>
        </w:rPr>
        <w:t>Asian Pac J Cancer Prev</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18</w:t>
      </w:r>
      <w:r w:rsidRPr="006143B1">
        <w:rPr>
          <w:rFonts w:ascii="Book Antiqua" w:eastAsia="SimSun" w:hAnsi="Book Antiqua" w:cs="Times New Roman"/>
          <w:kern w:val="2"/>
          <w:sz w:val="24"/>
          <w:szCs w:val="24"/>
        </w:rPr>
        <w:t>: 2527-2531 [PMID: 28952294 DOI: 10.22034/apjcp.2017.18.9.2527]</w:t>
      </w:r>
    </w:p>
    <w:p w14:paraId="2B46E5D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lastRenderedPageBreak/>
        <w:t xml:space="preserve">44 </w:t>
      </w:r>
      <w:r w:rsidRPr="006143B1">
        <w:rPr>
          <w:rFonts w:ascii="Book Antiqua" w:eastAsia="SimSun" w:hAnsi="Book Antiqua" w:cs="Times New Roman"/>
          <w:b/>
          <w:kern w:val="2"/>
          <w:sz w:val="24"/>
          <w:szCs w:val="24"/>
        </w:rPr>
        <w:t>Nguyen PH</w:t>
      </w:r>
      <w:r w:rsidRPr="006143B1">
        <w:rPr>
          <w:rFonts w:ascii="Book Antiqua" w:eastAsia="SimSun" w:hAnsi="Book Antiqua" w:cs="Times New Roman"/>
          <w:kern w:val="2"/>
          <w:sz w:val="24"/>
          <w:szCs w:val="24"/>
        </w:rPr>
        <w:t xml:space="preserve">, Giraud J, Chambonnier L, Dubus P, Wittkop L, Belleannée G, Collet D, Soubeyran I, Evrard S, Rousseau B, Senant-Dugot N, Mégraud F, Mazurier F, Varon C. Characterization of Biomarkers of Tumorigenic and Chemoresistant Cancer Stem Cells in Human Gastric Carcinoma. </w:t>
      </w:r>
      <w:r w:rsidRPr="006143B1">
        <w:rPr>
          <w:rFonts w:ascii="Book Antiqua" w:eastAsia="SimSun" w:hAnsi="Book Antiqua" w:cs="Times New Roman"/>
          <w:i/>
          <w:kern w:val="2"/>
          <w:sz w:val="24"/>
          <w:szCs w:val="24"/>
        </w:rPr>
        <w:t>Clin Cancer Res</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23</w:t>
      </w:r>
      <w:r w:rsidRPr="006143B1">
        <w:rPr>
          <w:rFonts w:ascii="Book Antiqua" w:eastAsia="SimSun" w:hAnsi="Book Antiqua" w:cs="Times New Roman"/>
          <w:kern w:val="2"/>
          <w:sz w:val="24"/>
          <w:szCs w:val="24"/>
        </w:rPr>
        <w:t>: 1586-1597 [PMID: 27620279 DOI: 10.1158/1078-0432.ccr-15-2157]</w:t>
      </w:r>
    </w:p>
    <w:p w14:paraId="59EC8CA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45 </w:t>
      </w:r>
      <w:r w:rsidRPr="006143B1">
        <w:rPr>
          <w:rFonts w:ascii="Book Antiqua" w:eastAsia="SimSun" w:hAnsi="Book Antiqua" w:cs="Times New Roman"/>
          <w:b/>
          <w:kern w:val="2"/>
          <w:sz w:val="24"/>
          <w:szCs w:val="24"/>
        </w:rPr>
        <w:t>Katsuno Y</w:t>
      </w:r>
      <w:r w:rsidRPr="006143B1">
        <w:rPr>
          <w:rFonts w:ascii="Book Antiqua" w:eastAsia="SimSun" w:hAnsi="Book Antiqua" w:cs="Times New Roman"/>
          <w:kern w:val="2"/>
          <w:sz w:val="24"/>
          <w:szCs w:val="24"/>
        </w:rPr>
        <w:t xml:space="preserve">, Ehata S, Yashiro M, Yanagihara K, Hirakawa K, Miyazono K. Coordinated expression of REG4 and aldehyde dehydrogenase 1 regulating tumourigenic capacity of diffuse-type gastric carcinoma-initiating cells is inhibited by TGF-β. </w:t>
      </w:r>
      <w:r w:rsidRPr="006143B1">
        <w:rPr>
          <w:rFonts w:ascii="Book Antiqua" w:eastAsia="SimSun" w:hAnsi="Book Antiqua" w:cs="Times New Roman"/>
          <w:i/>
          <w:kern w:val="2"/>
          <w:sz w:val="24"/>
          <w:szCs w:val="24"/>
        </w:rPr>
        <w:t>J Pathol</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228</w:t>
      </w:r>
      <w:r w:rsidRPr="006143B1">
        <w:rPr>
          <w:rFonts w:ascii="Book Antiqua" w:eastAsia="SimSun" w:hAnsi="Book Antiqua" w:cs="Times New Roman"/>
          <w:kern w:val="2"/>
          <w:sz w:val="24"/>
          <w:szCs w:val="24"/>
        </w:rPr>
        <w:t>: 391-404 [PMID: 22430847 DOI: 10.1002/path.4020]</w:t>
      </w:r>
    </w:p>
    <w:p w14:paraId="62DD905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46 </w:t>
      </w:r>
      <w:r w:rsidRPr="006143B1">
        <w:rPr>
          <w:rFonts w:ascii="Book Antiqua" w:eastAsia="SimSun" w:hAnsi="Book Antiqua" w:cs="Times New Roman"/>
          <w:b/>
          <w:kern w:val="2"/>
          <w:sz w:val="24"/>
          <w:szCs w:val="24"/>
        </w:rPr>
        <w:t>Nosrati A</w:t>
      </w:r>
      <w:r w:rsidRPr="006143B1">
        <w:rPr>
          <w:rFonts w:ascii="Book Antiqua" w:eastAsia="SimSun" w:hAnsi="Book Antiqua" w:cs="Times New Roman"/>
          <w:kern w:val="2"/>
          <w:sz w:val="24"/>
          <w:szCs w:val="24"/>
        </w:rPr>
        <w:t xml:space="preserve">, Naghshvar F, Khanari S. Cancer Stem Cell Markers CD44, CD133 in Primary Gastric Adenocarcinoma. </w:t>
      </w:r>
      <w:r w:rsidRPr="006143B1">
        <w:rPr>
          <w:rFonts w:ascii="Book Antiqua" w:eastAsia="SimSun" w:hAnsi="Book Antiqua" w:cs="Times New Roman"/>
          <w:i/>
          <w:kern w:val="2"/>
          <w:sz w:val="24"/>
          <w:szCs w:val="24"/>
        </w:rPr>
        <w:t>Int J Mol Cell Med</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3</w:t>
      </w:r>
      <w:r w:rsidRPr="006143B1">
        <w:rPr>
          <w:rFonts w:ascii="Book Antiqua" w:eastAsia="SimSun" w:hAnsi="Book Antiqua" w:cs="Times New Roman"/>
          <w:kern w:val="2"/>
          <w:sz w:val="24"/>
          <w:szCs w:val="24"/>
        </w:rPr>
        <w:t>: 279-286 [PMID: 25635255]</w:t>
      </w:r>
    </w:p>
    <w:p w14:paraId="68F6CB4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47 </w:t>
      </w:r>
      <w:r w:rsidRPr="006143B1">
        <w:rPr>
          <w:rFonts w:ascii="Book Antiqua" w:eastAsia="SimSun" w:hAnsi="Book Antiqua" w:cs="Times New Roman"/>
          <w:b/>
          <w:kern w:val="2"/>
          <w:sz w:val="24"/>
          <w:szCs w:val="24"/>
        </w:rPr>
        <w:t>Lei Z</w:t>
      </w:r>
      <w:r w:rsidRPr="006143B1">
        <w:rPr>
          <w:rFonts w:ascii="Book Antiqua" w:eastAsia="SimSun" w:hAnsi="Book Antiqua" w:cs="Times New Roman"/>
          <w:kern w:val="2"/>
          <w:sz w:val="24"/>
          <w:szCs w:val="24"/>
        </w:rPr>
        <w:t xml:space="preserve">, Tan IB, Das K, Deng N, Zouridis H, Pattison S, Chua C, Feng Z, Guan YK, Ooi CH, Ivanova T, Zhang S, Lee M, Wu J, Ngo A, Manesh S, Tan E, Teh BT, So JB, Goh LK, Boussioutas A, Lim TK, Flotow H, Tan P, Rozen SG. Identification of molecular subtypes of gastric cancer with different responses to PI3-kinase inhibitors and 5-fluorouracil.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145</w:t>
      </w:r>
      <w:r w:rsidRPr="006143B1">
        <w:rPr>
          <w:rFonts w:ascii="Book Antiqua" w:eastAsia="SimSun" w:hAnsi="Book Antiqua" w:cs="Times New Roman"/>
          <w:kern w:val="2"/>
          <w:sz w:val="24"/>
          <w:szCs w:val="24"/>
        </w:rPr>
        <w:t>: 554-565 [PMID: 23684942 DOI: 10.1053/j.gastro.2013.05.010]</w:t>
      </w:r>
    </w:p>
    <w:p w14:paraId="5EE1E1D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48 </w:t>
      </w:r>
      <w:r w:rsidRPr="006143B1">
        <w:rPr>
          <w:rFonts w:ascii="Book Antiqua" w:eastAsia="SimSun" w:hAnsi="Book Antiqua" w:cs="Times New Roman"/>
          <w:b/>
          <w:kern w:val="2"/>
          <w:sz w:val="24"/>
          <w:szCs w:val="24"/>
        </w:rPr>
        <w:t>Turner ES</w:t>
      </w:r>
      <w:r w:rsidRPr="006143B1">
        <w:rPr>
          <w:rFonts w:ascii="Book Antiqua" w:eastAsia="SimSun" w:hAnsi="Book Antiqua" w:cs="Times New Roman"/>
          <w:kern w:val="2"/>
          <w:sz w:val="24"/>
          <w:szCs w:val="24"/>
        </w:rPr>
        <w:t xml:space="preserve">, Turner JR. Expanding the Lauren classification: a new gastric cancer subtype?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145</w:t>
      </w:r>
      <w:r w:rsidRPr="006143B1">
        <w:rPr>
          <w:rFonts w:ascii="Book Antiqua" w:eastAsia="SimSun" w:hAnsi="Book Antiqua" w:cs="Times New Roman"/>
          <w:kern w:val="2"/>
          <w:sz w:val="24"/>
          <w:szCs w:val="24"/>
        </w:rPr>
        <w:t>: 505-508 [PMID: 23891604 DOI: 10.1053/j.gastro.2013.07.019]</w:t>
      </w:r>
    </w:p>
    <w:p w14:paraId="1AA2275D"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49 </w:t>
      </w:r>
      <w:r w:rsidRPr="006143B1">
        <w:rPr>
          <w:rFonts w:ascii="Book Antiqua" w:eastAsia="SimSun" w:hAnsi="Book Antiqua" w:cs="Times New Roman"/>
          <w:b/>
          <w:kern w:val="2"/>
          <w:sz w:val="24"/>
          <w:szCs w:val="24"/>
        </w:rPr>
        <w:t>Miller TJ</w:t>
      </w:r>
      <w:r w:rsidRPr="006143B1">
        <w:rPr>
          <w:rFonts w:ascii="Book Antiqua" w:eastAsia="SimSun" w:hAnsi="Book Antiqua" w:cs="Times New Roman"/>
          <w:kern w:val="2"/>
          <w:sz w:val="24"/>
          <w:szCs w:val="24"/>
        </w:rPr>
        <w:t xml:space="preserve">, McCoy MJ, Hemmings C, Bulsara MK, Iacopetta B, Platell CF. Objective analysis of cancer stem cell marker expression using immunohistochemistry. </w:t>
      </w:r>
      <w:r w:rsidRPr="006143B1">
        <w:rPr>
          <w:rFonts w:ascii="Book Antiqua" w:eastAsia="SimSun" w:hAnsi="Book Antiqua" w:cs="Times New Roman"/>
          <w:i/>
          <w:kern w:val="2"/>
          <w:sz w:val="24"/>
          <w:szCs w:val="24"/>
        </w:rPr>
        <w:t>Pathology</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49</w:t>
      </w:r>
      <w:r w:rsidRPr="006143B1">
        <w:rPr>
          <w:rFonts w:ascii="Book Antiqua" w:eastAsia="SimSun" w:hAnsi="Book Antiqua" w:cs="Times New Roman"/>
          <w:kern w:val="2"/>
          <w:sz w:val="24"/>
          <w:szCs w:val="24"/>
        </w:rPr>
        <w:t>: 24-29 [PMID: 27913042 DOI: 10.1016/j.pathol.2016.09.063]</w:t>
      </w:r>
    </w:p>
    <w:p w14:paraId="59CCD2F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50 </w:t>
      </w:r>
      <w:r w:rsidRPr="006143B1">
        <w:rPr>
          <w:rFonts w:ascii="Book Antiqua" w:eastAsia="SimSun" w:hAnsi="Book Antiqua" w:cs="Times New Roman"/>
          <w:b/>
          <w:kern w:val="2"/>
          <w:sz w:val="24"/>
          <w:szCs w:val="24"/>
        </w:rPr>
        <w:t>Morii E</w:t>
      </w:r>
      <w:r w:rsidRPr="006143B1">
        <w:rPr>
          <w:rFonts w:ascii="Book Antiqua" w:eastAsia="SimSun" w:hAnsi="Book Antiqua" w:cs="Times New Roman"/>
          <w:kern w:val="2"/>
          <w:sz w:val="24"/>
          <w:szCs w:val="24"/>
        </w:rPr>
        <w:t xml:space="preserve">. Heterogeneity of tumor cells in terms of cancer-initiating cells. </w:t>
      </w:r>
      <w:r w:rsidRPr="006143B1">
        <w:rPr>
          <w:rFonts w:ascii="Book Antiqua" w:eastAsia="SimSun" w:hAnsi="Book Antiqua" w:cs="Times New Roman"/>
          <w:i/>
          <w:kern w:val="2"/>
          <w:sz w:val="24"/>
          <w:szCs w:val="24"/>
        </w:rPr>
        <w:t>J Toxicol Pathol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30</w:t>
      </w:r>
      <w:r w:rsidRPr="006143B1">
        <w:rPr>
          <w:rFonts w:ascii="Book Antiqua" w:eastAsia="SimSun" w:hAnsi="Book Antiqua" w:cs="Times New Roman"/>
          <w:kern w:val="2"/>
          <w:sz w:val="24"/>
          <w:szCs w:val="24"/>
        </w:rPr>
        <w:t>: 1-6 [PMID: 28190919 DOI: 10.1293/tox.2016-0056]</w:t>
      </w:r>
    </w:p>
    <w:p w14:paraId="21C6C9D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51 </w:t>
      </w:r>
      <w:r w:rsidRPr="006143B1">
        <w:rPr>
          <w:rFonts w:ascii="Book Antiqua" w:eastAsia="SimSun" w:hAnsi="Book Antiqua" w:cs="Times New Roman"/>
          <w:b/>
          <w:kern w:val="2"/>
          <w:sz w:val="24"/>
          <w:szCs w:val="24"/>
        </w:rPr>
        <w:t>Fukuda K</w:t>
      </w:r>
      <w:r w:rsidRPr="006143B1">
        <w:rPr>
          <w:rFonts w:ascii="Book Antiqua" w:eastAsia="SimSun" w:hAnsi="Book Antiqua" w:cs="Times New Roman"/>
          <w:kern w:val="2"/>
          <w:sz w:val="24"/>
          <w:szCs w:val="24"/>
        </w:rPr>
        <w:t xml:space="preserve">, Saikawa Y, Ohashi M, Kumagai K, Kitajima M, Okano H, Matsuzaki Y, Kitagawa Y. Tumor initiating potential of side population cells in human gastric cancer. </w:t>
      </w:r>
      <w:r w:rsidRPr="006143B1">
        <w:rPr>
          <w:rFonts w:ascii="Book Antiqua" w:eastAsia="SimSun" w:hAnsi="Book Antiqua" w:cs="Times New Roman"/>
          <w:i/>
          <w:kern w:val="2"/>
          <w:sz w:val="24"/>
          <w:szCs w:val="24"/>
        </w:rPr>
        <w:t>Int J Oncol</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34</w:t>
      </w:r>
      <w:r w:rsidRPr="006143B1">
        <w:rPr>
          <w:rFonts w:ascii="Book Antiqua" w:eastAsia="SimSun" w:hAnsi="Book Antiqua" w:cs="Times New Roman"/>
          <w:kern w:val="2"/>
          <w:sz w:val="24"/>
          <w:szCs w:val="24"/>
        </w:rPr>
        <w:t>: 1201-1207 [PMID: 19360333]</w:t>
      </w:r>
    </w:p>
    <w:p w14:paraId="623B059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lastRenderedPageBreak/>
        <w:t xml:space="preserve">52 </w:t>
      </w:r>
      <w:r w:rsidRPr="006143B1">
        <w:rPr>
          <w:rFonts w:ascii="Book Antiqua" w:eastAsia="SimSun" w:hAnsi="Book Antiqua" w:cs="Times New Roman"/>
          <w:b/>
          <w:kern w:val="2"/>
          <w:sz w:val="24"/>
          <w:szCs w:val="24"/>
        </w:rPr>
        <w:t>She JJ</w:t>
      </w:r>
      <w:r w:rsidRPr="006143B1">
        <w:rPr>
          <w:rFonts w:ascii="Book Antiqua" w:eastAsia="SimSun" w:hAnsi="Book Antiqua" w:cs="Times New Roman"/>
          <w:kern w:val="2"/>
          <w:sz w:val="24"/>
          <w:szCs w:val="24"/>
        </w:rPr>
        <w:t xml:space="preserve">, Zhang PG, Wang X, Che XM, Wang ZM. Side population cells isolated from KATO III human gastric cancer cell line have cancer stem cell-like characteristics. </w:t>
      </w:r>
      <w:r w:rsidRPr="006143B1">
        <w:rPr>
          <w:rFonts w:ascii="Book Antiqua" w:eastAsia="SimSun" w:hAnsi="Book Antiqua" w:cs="Times New Roman"/>
          <w:i/>
          <w:kern w:val="2"/>
          <w:sz w:val="24"/>
          <w:szCs w:val="24"/>
        </w:rPr>
        <w:t>World J Gastroenterol</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18</w:t>
      </w:r>
      <w:r w:rsidRPr="006143B1">
        <w:rPr>
          <w:rFonts w:ascii="Book Antiqua" w:eastAsia="SimSun" w:hAnsi="Book Antiqua" w:cs="Times New Roman"/>
          <w:kern w:val="2"/>
          <w:sz w:val="24"/>
          <w:szCs w:val="24"/>
        </w:rPr>
        <w:t>: 4610-4617 [PMID: 22969237 DOI: 10.3748/wjg.v18.i33.4610]</w:t>
      </w:r>
    </w:p>
    <w:p w14:paraId="0D5257B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53 </w:t>
      </w:r>
      <w:r w:rsidRPr="006143B1">
        <w:rPr>
          <w:rFonts w:ascii="Book Antiqua" w:eastAsia="SimSun" w:hAnsi="Book Antiqua" w:cs="Times New Roman"/>
          <w:b/>
          <w:kern w:val="2"/>
          <w:sz w:val="24"/>
          <w:szCs w:val="24"/>
        </w:rPr>
        <w:t>Tian T</w:t>
      </w:r>
      <w:r w:rsidRPr="006143B1">
        <w:rPr>
          <w:rFonts w:ascii="Book Antiqua" w:eastAsia="SimSun" w:hAnsi="Book Antiqua" w:cs="Times New Roman"/>
          <w:kern w:val="2"/>
          <w:sz w:val="24"/>
          <w:szCs w:val="24"/>
        </w:rPr>
        <w:t xml:space="preserve">, Zhang Y, Wang S, Zhou J, Xu S. Sox2 enhances the tumorigenicity and chemoresistance of cancer stem-like cells derived from gastric cancer. </w:t>
      </w:r>
      <w:r w:rsidRPr="006143B1">
        <w:rPr>
          <w:rFonts w:ascii="Book Antiqua" w:eastAsia="SimSun" w:hAnsi="Book Antiqua" w:cs="Times New Roman"/>
          <w:i/>
          <w:kern w:val="2"/>
          <w:sz w:val="24"/>
          <w:szCs w:val="24"/>
        </w:rPr>
        <w:t>J Biomed Res</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26</w:t>
      </w:r>
      <w:r w:rsidRPr="006143B1">
        <w:rPr>
          <w:rFonts w:ascii="Book Antiqua" w:eastAsia="SimSun" w:hAnsi="Book Antiqua" w:cs="Times New Roman"/>
          <w:kern w:val="2"/>
          <w:sz w:val="24"/>
          <w:szCs w:val="24"/>
        </w:rPr>
        <w:t>: 336-345 [PMID: 23554769 DOI: 10.7555/jbr.26.20120045]</w:t>
      </w:r>
    </w:p>
    <w:p w14:paraId="2AFAA8A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54 </w:t>
      </w:r>
      <w:r w:rsidRPr="006143B1">
        <w:rPr>
          <w:rFonts w:ascii="Book Antiqua" w:eastAsia="SimSun" w:hAnsi="Book Antiqua" w:cs="Times New Roman"/>
          <w:b/>
          <w:kern w:val="2"/>
          <w:sz w:val="24"/>
          <w:szCs w:val="24"/>
        </w:rPr>
        <w:t>Zhang H</w:t>
      </w:r>
      <w:r w:rsidRPr="006143B1">
        <w:rPr>
          <w:rFonts w:ascii="Book Antiqua" w:eastAsia="SimSun" w:hAnsi="Book Antiqua" w:cs="Times New Roman"/>
          <w:kern w:val="2"/>
          <w:sz w:val="24"/>
          <w:szCs w:val="24"/>
        </w:rPr>
        <w:t xml:space="preserve">, Xi H, Cai A, Xia Q, Wang XX, Lu C, Zhang Y, Song Z, Wang H, Li Q, Chen L, Guo Z. Not all side population cells contain cancer stem-like cells in human gastric cancer cell lines. </w:t>
      </w:r>
      <w:r w:rsidRPr="006143B1">
        <w:rPr>
          <w:rFonts w:ascii="Book Antiqua" w:eastAsia="SimSun" w:hAnsi="Book Antiqua" w:cs="Times New Roman"/>
          <w:i/>
          <w:kern w:val="2"/>
          <w:sz w:val="24"/>
          <w:szCs w:val="24"/>
        </w:rPr>
        <w:t>Dig Dis Sci</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58</w:t>
      </w:r>
      <w:r w:rsidRPr="006143B1">
        <w:rPr>
          <w:rFonts w:ascii="Book Antiqua" w:eastAsia="SimSun" w:hAnsi="Book Antiqua" w:cs="Times New Roman"/>
          <w:kern w:val="2"/>
          <w:sz w:val="24"/>
          <w:szCs w:val="24"/>
        </w:rPr>
        <w:t>: 132-139 [PMID: 22878917 DOI: 10.1007/s10620-012-2330-1]</w:t>
      </w:r>
    </w:p>
    <w:p w14:paraId="6D24942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55 </w:t>
      </w:r>
      <w:r w:rsidRPr="006143B1">
        <w:rPr>
          <w:rFonts w:ascii="Book Antiqua" w:eastAsia="SimSun" w:hAnsi="Book Antiqua" w:cs="Times New Roman"/>
          <w:b/>
          <w:kern w:val="2"/>
          <w:sz w:val="24"/>
          <w:szCs w:val="24"/>
        </w:rPr>
        <w:t>Xue Z</w:t>
      </w:r>
      <w:r w:rsidRPr="006143B1">
        <w:rPr>
          <w:rFonts w:ascii="Book Antiqua" w:eastAsia="SimSun" w:hAnsi="Book Antiqua" w:cs="Times New Roman"/>
          <w:kern w:val="2"/>
          <w:sz w:val="24"/>
          <w:szCs w:val="24"/>
        </w:rPr>
        <w:t xml:space="preserve">, Yan H, Li J, Liang S, Cai X, Chen X, Wu Q, Gao L, Wu K, Nie Y, Fan D. Identification of cancer stem cells in vincristine preconditioned SGC7901 gastric cancer cell line. </w:t>
      </w:r>
      <w:r w:rsidRPr="006143B1">
        <w:rPr>
          <w:rFonts w:ascii="Book Antiqua" w:eastAsia="SimSun" w:hAnsi="Book Antiqua" w:cs="Times New Roman"/>
          <w:i/>
          <w:kern w:val="2"/>
          <w:sz w:val="24"/>
          <w:szCs w:val="24"/>
        </w:rPr>
        <w:t>J Cell Biochem</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113</w:t>
      </w:r>
      <w:r w:rsidRPr="006143B1">
        <w:rPr>
          <w:rFonts w:ascii="Book Antiqua" w:eastAsia="SimSun" w:hAnsi="Book Antiqua" w:cs="Times New Roman"/>
          <w:kern w:val="2"/>
          <w:sz w:val="24"/>
          <w:szCs w:val="24"/>
        </w:rPr>
        <w:t>: 302-312 [PMID: 21913215 DOI: 10.1002/jcb.23356]</w:t>
      </w:r>
    </w:p>
    <w:p w14:paraId="2F53E68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56 </w:t>
      </w:r>
      <w:r w:rsidRPr="006143B1">
        <w:rPr>
          <w:rFonts w:ascii="Book Antiqua" w:eastAsia="SimSun" w:hAnsi="Book Antiqua" w:cs="Times New Roman"/>
          <w:b/>
          <w:kern w:val="2"/>
          <w:sz w:val="24"/>
          <w:szCs w:val="24"/>
        </w:rPr>
        <w:t>Xu ZY</w:t>
      </w:r>
      <w:r w:rsidRPr="006143B1">
        <w:rPr>
          <w:rFonts w:ascii="Book Antiqua" w:eastAsia="SimSun" w:hAnsi="Book Antiqua" w:cs="Times New Roman"/>
          <w:kern w:val="2"/>
          <w:sz w:val="24"/>
          <w:szCs w:val="24"/>
        </w:rPr>
        <w:t xml:space="preserve">, Tang JN, Xie HX, Du YA, Huang L, Yu PF, Cheng XD. 5-Fluorouracil chemotherapy of gastric cancer generates residual cells with properties of cancer stem cells. </w:t>
      </w:r>
      <w:r w:rsidRPr="006143B1">
        <w:rPr>
          <w:rFonts w:ascii="Book Antiqua" w:eastAsia="SimSun" w:hAnsi="Book Antiqua" w:cs="Times New Roman"/>
          <w:i/>
          <w:kern w:val="2"/>
          <w:sz w:val="24"/>
          <w:szCs w:val="24"/>
        </w:rPr>
        <w:t>Int J Biol Sci</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11</w:t>
      </w:r>
      <w:r w:rsidRPr="006143B1">
        <w:rPr>
          <w:rFonts w:ascii="Book Antiqua" w:eastAsia="SimSun" w:hAnsi="Book Antiqua" w:cs="Times New Roman"/>
          <w:kern w:val="2"/>
          <w:sz w:val="24"/>
          <w:szCs w:val="24"/>
        </w:rPr>
        <w:t>: 284-294 [PMID: 25678847 DOI: 10.7150/ijbs.10248]</w:t>
      </w:r>
    </w:p>
    <w:p w14:paraId="40BF540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57 </w:t>
      </w:r>
      <w:r w:rsidRPr="006143B1">
        <w:rPr>
          <w:rFonts w:ascii="Book Antiqua" w:eastAsia="SimSun" w:hAnsi="Book Antiqua" w:cs="Times New Roman"/>
          <w:b/>
          <w:kern w:val="2"/>
          <w:sz w:val="24"/>
          <w:szCs w:val="24"/>
        </w:rPr>
        <w:t>Massarrat S</w:t>
      </w:r>
      <w:r w:rsidRPr="006143B1">
        <w:rPr>
          <w:rFonts w:ascii="Book Antiqua" w:eastAsia="SimSun" w:hAnsi="Book Antiqua" w:cs="Times New Roman"/>
          <w:kern w:val="2"/>
          <w:sz w:val="24"/>
          <w:szCs w:val="24"/>
        </w:rPr>
        <w:t xml:space="preserve">, Stolte M. Development of gastric cancer and its prevention. </w:t>
      </w:r>
      <w:r w:rsidRPr="006143B1">
        <w:rPr>
          <w:rFonts w:ascii="Book Antiqua" w:eastAsia="SimSun" w:hAnsi="Book Antiqua" w:cs="Times New Roman"/>
          <w:i/>
          <w:kern w:val="2"/>
          <w:sz w:val="24"/>
          <w:szCs w:val="24"/>
        </w:rPr>
        <w:t>Arch Iran Med</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17</w:t>
      </w:r>
      <w:r w:rsidRPr="006143B1">
        <w:rPr>
          <w:rFonts w:ascii="Book Antiqua" w:eastAsia="SimSun" w:hAnsi="Book Antiqua" w:cs="Times New Roman"/>
          <w:kern w:val="2"/>
          <w:sz w:val="24"/>
          <w:szCs w:val="24"/>
        </w:rPr>
        <w:t>: 514-520 [PMID: 24979566 DOI: 0141707/aim.0013]</w:t>
      </w:r>
    </w:p>
    <w:p w14:paraId="070891D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58 </w:t>
      </w:r>
      <w:r w:rsidRPr="006143B1">
        <w:rPr>
          <w:rFonts w:ascii="Book Antiqua" w:eastAsia="SimSun" w:hAnsi="Book Antiqua" w:cs="Times New Roman"/>
          <w:b/>
          <w:kern w:val="2"/>
          <w:sz w:val="24"/>
          <w:szCs w:val="24"/>
        </w:rPr>
        <w:t>Zavros Y</w:t>
      </w:r>
      <w:r w:rsidRPr="006143B1">
        <w:rPr>
          <w:rFonts w:ascii="Book Antiqua" w:eastAsia="SimSun" w:hAnsi="Book Antiqua" w:cs="Times New Roman"/>
          <w:kern w:val="2"/>
          <w:sz w:val="24"/>
          <w:szCs w:val="24"/>
        </w:rPr>
        <w:t xml:space="preserve">. Initiation and Maintenance of Gastric Cancer: A Focus on CD44 Variant Isoforms and Cancer Stem Cells. </w:t>
      </w:r>
      <w:r w:rsidRPr="006143B1">
        <w:rPr>
          <w:rFonts w:ascii="Book Antiqua" w:eastAsia="SimSun" w:hAnsi="Book Antiqua" w:cs="Times New Roman"/>
          <w:i/>
          <w:kern w:val="2"/>
          <w:sz w:val="24"/>
          <w:szCs w:val="24"/>
        </w:rPr>
        <w:t>Cell Mol Gastroenterol Hepatol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4</w:t>
      </w:r>
      <w:r w:rsidRPr="006143B1">
        <w:rPr>
          <w:rFonts w:ascii="Book Antiqua" w:eastAsia="SimSun" w:hAnsi="Book Antiqua" w:cs="Times New Roman"/>
          <w:kern w:val="2"/>
          <w:sz w:val="24"/>
          <w:szCs w:val="24"/>
        </w:rPr>
        <w:t>: 55-63 [PMID: 28560289 DOI: 10.1016/j.jcmgh.2017.03.003]</w:t>
      </w:r>
    </w:p>
    <w:p w14:paraId="6ECF255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59 </w:t>
      </w:r>
      <w:r w:rsidRPr="006143B1">
        <w:rPr>
          <w:rFonts w:ascii="Book Antiqua" w:eastAsia="SimSun" w:hAnsi="Book Antiqua" w:cs="Times New Roman"/>
          <w:b/>
          <w:kern w:val="2"/>
          <w:sz w:val="24"/>
          <w:szCs w:val="24"/>
        </w:rPr>
        <w:t>Aoi T</w:t>
      </w:r>
      <w:r w:rsidRPr="006143B1">
        <w:rPr>
          <w:rFonts w:ascii="Book Antiqua" w:eastAsia="SimSun" w:hAnsi="Book Antiqua" w:cs="Times New Roman"/>
          <w:kern w:val="2"/>
          <w:sz w:val="24"/>
          <w:szCs w:val="24"/>
        </w:rPr>
        <w:t xml:space="preserve">, Yae K, Nakagawa M, Ichisaka T, Okita K, Takahashi K, Chiba T, Yamanaka S. Generation of pluripotent stem cells from adult mouse liver and stomach cells. </w:t>
      </w:r>
      <w:r w:rsidRPr="006143B1">
        <w:rPr>
          <w:rFonts w:ascii="Book Antiqua" w:eastAsia="SimSun" w:hAnsi="Book Antiqua" w:cs="Times New Roman"/>
          <w:i/>
          <w:kern w:val="2"/>
          <w:sz w:val="24"/>
          <w:szCs w:val="24"/>
        </w:rPr>
        <w:t>Science</w:t>
      </w:r>
      <w:r w:rsidRPr="006143B1">
        <w:rPr>
          <w:rFonts w:ascii="Book Antiqua" w:eastAsia="SimSun" w:hAnsi="Book Antiqua" w:cs="Times New Roman"/>
          <w:kern w:val="2"/>
          <w:sz w:val="24"/>
          <w:szCs w:val="24"/>
        </w:rPr>
        <w:t xml:space="preserve"> 2008; </w:t>
      </w:r>
      <w:r w:rsidRPr="006143B1">
        <w:rPr>
          <w:rFonts w:ascii="Book Antiqua" w:eastAsia="SimSun" w:hAnsi="Book Antiqua" w:cs="Times New Roman"/>
          <w:b/>
          <w:kern w:val="2"/>
          <w:sz w:val="24"/>
          <w:szCs w:val="24"/>
        </w:rPr>
        <w:t>321</w:t>
      </w:r>
      <w:r w:rsidRPr="006143B1">
        <w:rPr>
          <w:rFonts w:ascii="Book Antiqua" w:eastAsia="SimSun" w:hAnsi="Book Antiqua" w:cs="Times New Roman"/>
          <w:kern w:val="2"/>
          <w:sz w:val="24"/>
          <w:szCs w:val="24"/>
        </w:rPr>
        <w:t>: 699-702 [PMID: 18276851 DOI: 10.1126/science.1154884]</w:t>
      </w:r>
    </w:p>
    <w:p w14:paraId="1BD864B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60 </w:t>
      </w:r>
      <w:r w:rsidRPr="006143B1">
        <w:rPr>
          <w:rFonts w:ascii="Book Antiqua" w:eastAsia="SimSun" w:hAnsi="Book Antiqua" w:cs="Times New Roman"/>
          <w:b/>
          <w:kern w:val="2"/>
          <w:sz w:val="24"/>
          <w:szCs w:val="24"/>
        </w:rPr>
        <w:t>Choi YJ</w:t>
      </w:r>
      <w:r w:rsidRPr="006143B1">
        <w:rPr>
          <w:rFonts w:ascii="Book Antiqua" w:eastAsia="SimSun" w:hAnsi="Book Antiqua" w:cs="Times New Roman"/>
          <w:kern w:val="2"/>
          <w:sz w:val="24"/>
          <w:szCs w:val="24"/>
        </w:rPr>
        <w:t xml:space="preserve">, Kim N, Chang H, Lee HS, Park SM, Park JH, Shin CM, Kim JM, Kim JS, Lee DH, Jung HC. Helicobacter pylori-induced epithelial-mesenchymal transition, a potential role of gastric cancer initiation and an </w:t>
      </w:r>
      <w:r w:rsidRPr="006143B1">
        <w:rPr>
          <w:rFonts w:ascii="Book Antiqua" w:eastAsia="SimSun" w:hAnsi="Book Antiqua" w:cs="Times New Roman"/>
          <w:kern w:val="2"/>
          <w:sz w:val="24"/>
          <w:szCs w:val="24"/>
        </w:rPr>
        <w:lastRenderedPageBreak/>
        <w:t xml:space="preserve">emergence of stem cells. </w:t>
      </w:r>
      <w:r w:rsidRPr="006143B1">
        <w:rPr>
          <w:rFonts w:ascii="Book Antiqua" w:eastAsia="SimSun" w:hAnsi="Book Antiqua" w:cs="Times New Roman"/>
          <w:i/>
          <w:kern w:val="2"/>
          <w:sz w:val="24"/>
          <w:szCs w:val="24"/>
        </w:rPr>
        <w:t>Carcinogenesis</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36</w:t>
      </w:r>
      <w:r w:rsidRPr="006143B1">
        <w:rPr>
          <w:rFonts w:ascii="Book Antiqua" w:eastAsia="SimSun" w:hAnsi="Book Antiqua" w:cs="Times New Roman"/>
          <w:kern w:val="2"/>
          <w:sz w:val="24"/>
          <w:szCs w:val="24"/>
        </w:rPr>
        <w:t>: 553-563 [PMID: 25784376 DOI: 10.1093/carcin/bgv022]</w:t>
      </w:r>
    </w:p>
    <w:p w14:paraId="579C2F0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61 </w:t>
      </w:r>
      <w:r w:rsidRPr="006143B1">
        <w:rPr>
          <w:rFonts w:ascii="Book Antiqua" w:eastAsia="SimSun" w:hAnsi="Book Antiqua" w:cs="Times New Roman"/>
          <w:b/>
          <w:kern w:val="2"/>
          <w:sz w:val="24"/>
          <w:szCs w:val="24"/>
        </w:rPr>
        <w:t>Wright NA</w:t>
      </w:r>
      <w:r w:rsidRPr="006143B1">
        <w:rPr>
          <w:rFonts w:ascii="Book Antiqua" w:eastAsia="SimSun" w:hAnsi="Book Antiqua" w:cs="Times New Roman"/>
          <w:kern w:val="2"/>
          <w:sz w:val="24"/>
          <w:szCs w:val="24"/>
        </w:rPr>
        <w:t xml:space="preserve">. Epithelial stem cell repertoire in the gut: clues to the origin of cell lineages, proliferative units and cancer. </w:t>
      </w:r>
      <w:r w:rsidRPr="006143B1">
        <w:rPr>
          <w:rFonts w:ascii="Book Antiqua" w:eastAsia="SimSun" w:hAnsi="Book Antiqua" w:cs="Times New Roman"/>
          <w:i/>
          <w:kern w:val="2"/>
          <w:sz w:val="24"/>
          <w:szCs w:val="24"/>
        </w:rPr>
        <w:t>Int J Exp Pathol</w:t>
      </w:r>
      <w:r w:rsidRPr="006143B1">
        <w:rPr>
          <w:rFonts w:ascii="Book Antiqua" w:eastAsia="SimSun" w:hAnsi="Book Antiqua" w:cs="Times New Roman"/>
          <w:kern w:val="2"/>
          <w:sz w:val="24"/>
          <w:szCs w:val="24"/>
        </w:rPr>
        <w:t xml:space="preserve"> 2000; </w:t>
      </w:r>
      <w:r w:rsidRPr="006143B1">
        <w:rPr>
          <w:rFonts w:ascii="Book Antiqua" w:eastAsia="SimSun" w:hAnsi="Book Antiqua" w:cs="Times New Roman"/>
          <w:b/>
          <w:kern w:val="2"/>
          <w:sz w:val="24"/>
          <w:szCs w:val="24"/>
        </w:rPr>
        <w:t>81</w:t>
      </w:r>
      <w:r w:rsidRPr="006143B1">
        <w:rPr>
          <w:rFonts w:ascii="Book Antiqua" w:eastAsia="SimSun" w:hAnsi="Book Antiqua" w:cs="Times New Roman"/>
          <w:kern w:val="2"/>
          <w:sz w:val="24"/>
          <w:szCs w:val="24"/>
        </w:rPr>
        <w:t>: 117-143 [PMID: 10762441]</w:t>
      </w:r>
    </w:p>
    <w:p w14:paraId="1DC4C6A8"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62 </w:t>
      </w:r>
      <w:r w:rsidRPr="006143B1">
        <w:rPr>
          <w:rFonts w:ascii="Book Antiqua" w:eastAsia="SimSun" w:hAnsi="Book Antiqua" w:cs="Times New Roman"/>
          <w:b/>
          <w:kern w:val="2"/>
          <w:sz w:val="24"/>
          <w:szCs w:val="24"/>
        </w:rPr>
        <w:t>Qiao XT</w:t>
      </w:r>
      <w:r w:rsidRPr="006143B1">
        <w:rPr>
          <w:rFonts w:ascii="Book Antiqua" w:eastAsia="SimSun" w:hAnsi="Book Antiqua" w:cs="Times New Roman"/>
          <w:kern w:val="2"/>
          <w:sz w:val="24"/>
          <w:szCs w:val="24"/>
        </w:rPr>
        <w:t xml:space="preserve">, Ziel JW, McKimpson W, Madison BB, Todisco A, Merchant JL, Samuelson LC, Gumucio DL. Prospective identification of a multilineage progenitor in murine stomach epithelium.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2007; </w:t>
      </w:r>
      <w:r w:rsidRPr="006143B1">
        <w:rPr>
          <w:rFonts w:ascii="Book Antiqua" w:eastAsia="SimSun" w:hAnsi="Book Antiqua" w:cs="Times New Roman"/>
          <w:b/>
          <w:kern w:val="2"/>
          <w:sz w:val="24"/>
          <w:szCs w:val="24"/>
        </w:rPr>
        <w:t>133</w:t>
      </w:r>
      <w:r w:rsidRPr="006143B1">
        <w:rPr>
          <w:rFonts w:ascii="Book Antiqua" w:eastAsia="SimSun" w:hAnsi="Book Antiqua" w:cs="Times New Roman"/>
          <w:kern w:val="2"/>
          <w:sz w:val="24"/>
          <w:szCs w:val="24"/>
        </w:rPr>
        <w:t>: 1989-1998 [PMID: 18054570 DOI: 10.1053/j.gastro.2007.09.031]</w:t>
      </w:r>
    </w:p>
    <w:p w14:paraId="2105EDD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63 </w:t>
      </w:r>
      <w:r w:rsidRPr="006143B1">
        <w:rPr>
          <w:rFonts w:ascii="Book Antiqua" w:eastAsia="SimSun" w:hAnsi="Book Antiqua" w:cs="Times New Roman"/>
          <w:b/>
          <w:kern w:val="2"/>
          <w:sz w:val="24"/>
          <w:szCs w:val="24"/>
        </w:rPr>
        <w:t>Hayakawa Y</w:t>
      </w:r>
      <w:r w:rsidRPr="006143B1">
        <w:rPr>
          <w:rFonts w:ascii="Book Antiqua" w:eastAsia="SimSun" w:hAnsi="Book Antiqua" w:cs="Times New Roman"/>
          <w:kern w:val="2"/>
          <w:sz w:val="24"/>
          <w:szCs w:val="24"/>
        </w:rPr>
        <w:t xml:space="preserve">, Ariyama H, Stancikova J, Sakitani K, Asfaha S, Renz BW, Dubeykovskaya ZA, Shibata W, Wang H, Westphalen CB, Chen X, Takemoto Y, Kim W, Khurana SS, Tailor Y, Nagar K, Tomita H, Hara A, Sepulveda AR, Setlik W, Gershon MD, Saha S, Ding L, Shen Z, Fox JG, Friedman RA, Konieczny SF, Worthley DL, Korinek V, Wang TC. Mist1 Expressing Gastric Stem Cells Maintain the Normal and Neoplastic Gastric Epithelium and Are Supported by a Perivascular Stem Cell Niche. </w:t>
      </w:r>
      <w:r w:rsidRPr="006143B1">
        <w:rPr>
          <w:rFonts w:ascii="Book Antiqua" w:eastAsia="SimSun" w:hAnsi="Book Antiqua" w:cs="Times New Roman"/>
          <w:i/>
          <w:kern w:val="2"/>
          <w:sz w:val="24"/>
          <w:szCs w:val="24"/>
        </w:rPr>
        <w:t>Cancer Cell</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28</w:t>
      </w:r>
      <w:r w:rsidRPr="006143B1">
        <w:rPr>
          <w:rFonts w:ascii="Book Antiqua" w:eastAsia="SimSun" w:hAnsi="Book Antiqua" w:cs="Times New Roman"/>
          <w:kern w:val="2"/>
          <w:sz w:val="24"/>
          <w:szCs w:val="24"/>
        </w:rPr>
        <w:t>: 800-814 [PMID: 26585400 DOI: 10.1016/j.ccell.2015.10.003]</w:t>
      </w:r>
    </w:p>
    <w:p w14:paraId="7B81ACD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64 </w:t>
      </w:r>
      <w:r w:rsidRPr="006143B1">
        <w:rPr>
          <w:rFonts w:ascii="Book Antiqua" w:eastAsia="SimSun" w:hAnsi="Book Antiqua" w:cs="Times New Roman"/>
          <w:b/>
          <w:kern w:val="2"/>
          <w:sz w:val="24"/>
          <w:szCs w:val="24"/>
        </w:rPr>
        <w:t>McDonald SA</w:t>
      </w:r>
      <w:r w:rsidRPr="006143B1">
        <w:rPr>
          <w:rFonts w:ascii="Book Antiqua" w:eastAsia="SimSun" w:hAnsi="Book Antiqua" w:cs="Times New Roman"/>
          <w:kern w:val="2"/>
          <w:sz w:val="24"/>
          <w:szCs w:val="24"/>
        </w:rPr>
        <w:t xml:space="preserve">, Greaves LC, Gutierrez-Gonzalez L, Rodriguez-Justo M, Deheragoda M, Leedham SJ, Taylor RW, Lee CY, Preston SL, Lovell M, Hunt T, Elia G, Oukrif D, Harrison R, Novelli MR, Mitchell I, Stoker DL, Turnbull DM, Jankowski JA, Wright NA. Mechanisms of field cancerization in the human stomach: the expansion and spread of mutated gastric stem cells.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2008; </w:t>
      </w:r>
      <w:r w:rsidRPr="006143B1">
        <w:rPr>
          <w:rFonts w:ascii="Book Antiqua" w:eastAsia="SimSun" w:hAnsi="Book Antiqua" w:cs="Times New Roman"/>
          <w:b/>
          <w:kern w:val="2"/>
          <w:sz w:val="24"/>
          <w:szCs w:val="24"/>
        </w:rPr>
        <w:t>134</w:t>
      </w:r>
      <w:r w:rsidRPr="006143B1">
        <w:rPr>
          <w:rFonts w:ascii="Book Antiqua" w:eastAsia="SimSun" w:hAnsi="Book Antiqua" w:cs="Times New Roman"/>
          <w:kern w:val="2"/>
          <w:sz w:val="24"/>
          <w:szCs w:val="24"/>
        </w:rPr>
        <w:t>: 500-510 [PMID: 18242216 DOI: 10.1053/j.gastro.2007.11.035]</w:t>
      </w:r>
    </w:p>
    <w:p w14:paraId="38D0913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65 </w:t>
      </w:r>
      <w:r w:rsidRPr="006143B1">
        <w:rPr>
          <w:rFonts w:ascii="Book Antiqua" w:eastAsia="SimSun" w:hAnsi="Book Antiqua" w:cs="Times New Roman"/>
          <w:b/>
          <w:kern w:val="2"/>
          <w:sz w:val="24"/>
          <w:szCs w:val="24"/>
        </w:rPr>
        <w:t>Li Q</w:t>
      </w:r>
      <w:r w:rsidRPr="006143B1">
        <w:rPr>
          <w:rFonts w:ascii="Book Antiqua" w:eastAsia="SimSun" w:hAnsi="Book Antiqua" w:cs="Times New Roman"/>
          <w:kern w:val="2"/>
          <w:sz w:val="24"/>
          <w:szCs w:val="24"/>
        </w:rPr>
        <w:t xml:space="preserve">, Jia Z, Wang L, Kong X, Li Q, Guo K, Tan D, Le X, Wei D, Huang S, Mishra L, Xie K. Disruption of Klf4 in villin-positive gastric progenitor cells promotes formation and progression of tumors of the antrum in mice.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142</w:t>
      </w:r>
      <w:r w:rsidRPr="006143B1">
        <w:rPr>
          <w:rFonts w:ascii="Book Antiqua" w:eastAsia="SimSun" w:hAnsi="Book Antiqua" w:cs="Times New Roman"/>
          <w:kern w:val="2"/>
          <w:sz w:val="24"/>
          <w:szCs w:val="24"/>
        </w:rPr>
        <w:t>: 531-542 [PMID: 22155367 DOI: 10.1053/j.gastro.2011.11.034]</w:t>
      </w:r>
    </w:p>
    <w:p w14:paraId="3460C8F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66 </w:t>
      </w:r>
      <w:r w:rsidRPr="006143B1">
        <w:rPr>
          <w:rFonts w:ascii="Book Antiqua" w:eastAsia="SimSun" w:hAnsi="Book Antiqua" w:cs="Times New Roman"/>
          <w:b/>
          <w:kern w:val="2"/>
          <w:sz w:val="24"/>
          <w:szCs w:val="24"/>
        </w:rPr>
        <w:t>Krause DS</w:t>
      </w:r>
      <w:r w:rsidRPr="006143B1">
        <w:rPr>
          <w:rFonts w:ascii="Book Antiqua" w:eastAsia="SimSun" w:hAnsi="Book Antiqua" w:cs="Times New Roman"/>
          <w:kern w:val="2"/>
          <w:sz w:val="24"/>
          <w:szCs w:val="24"/>
        </w:rPr>
        <w:t xml:space="preserve">, Theise ND, Collector MI, Henegariu O, Hwang S, Gardner R, Neutzel S, Sharkis SJ. Multi-organ, multi-lineage engraftment by a single bone </w:t>
      </w:r>
      <w:r w:rsidRPr="006143B1">
        <w:rPr>
          <w:rFonts w:ascii="Book Antiqua" w:eastAsia="SimSun" w:hAnsi="Book Antiqua" w:cs="Times New Roman"/>
          <w:kern w:val="2"/>
          <w:sz w:val="24"/>
          <w:szCs w:val="24"/>
        </w:rPr>
        <w:lastRenderedPageBreak/>
        <w:t xml:space="preserve">marrow-derived stem cell. </w:t>
      </w:r>
      <w:r w:rsidRPr="006143B1">
        <w:rPr>
          <w:rFonts w:ascii="Book Antiqua" w:eastAsia="SimSun" w:hAnsi="Book Antiqua" w:cs="Times New Roman"/>
          <w:i/>
          <w:kern w:val="2"/>
          <w:sz w:val="24"/>
          <w:szCs w:val="24"/>
        </w:rPr>
        <w:t>Cell</w:t>
      </w:r>
      <w:r w:rsidRPr="006143B1">
        <w:rPr>
          <w:rFonts w:ascii="Book Antiqua" w:eastAsia="SimSun" w:hAnsi="Book Antiqua" w:cs="Times New Roman"/>
          <w:kern w:val="2"/>
          <w:sz w:val="24"/>
          <w:szCs w:val="24"/>
        </w:rPr>
        <w:t xml:space="preserve"> 2001; </w:t>
      </w:r>
      <w:r w:rsidRPr="006143B1">
        <w:rPr>
          <w:rFonts w:ascii="Book Antiqua" w:eastAsia="SimSun" w:hAnsi="Book Antiqua" w:cs="Times New Roman"/>
          <w:b/>
          <w:kern w:val="2"/>
          <w:sz w:val="24"/>
          <w:szCs w:val="24"/>
        </w:rPr>
        <w:t>105</w:t>
      </w:r>
      <w:r w:rsidRPr="006143B1">
        <w:rPr>
          <w:rFonts w:ascii="Book Antiqua" w:eastAsia="SimSun" w:hAnsi="Book Antiqua" w:cs="Times New Roman"/>
          <w:kern w:val="2"/>
          <w:sz w:val="24"/>
          <w:szCs w:val="24"/>
        </w:rPr>
        <w:t>: 369-377 [PMID: 11348593]</w:t>
      </w:r>
    </w:p>
    <w:p w14:paraId="000ABCF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67 </w:t>
      </w:r>
      <w:r w:rsidRPr="006143B1">
        <w:rPr>
          <w:rFonts w:ascii="Book Antiqua" w:eastAsia="SimSun" w:hAnsi="Book Antiqua" w:cs="Times New Roman"/>
          <w:b/>
          <w:kern w:val="2"/>
          <w:sz w:val="24"/>
          <w:szCs w:val="24"/>
        </w:rPr>
        <w:t>Houghton J</w:t>
      </w:r>
      <w:r w:rsidRPr="006143B1">
        <w:rPr>
          <w:rFonts w:ascii="Book Antiqua" w:eastAsia="SimSun" w:hAnsi="Book Antiqua" w:cs="Times New Roman"/>
          <w:kern w:val="2"/>
          <w:sz w:val="24"/>
          <w:szCs w:val="24"/>
        </w:rPr>
        <w:t xml:space="preserve">, Stoicov C, Nomura S, Rogers AB, Carlson J, Li H, Cai X, Fox JG, Goldenring JR, Wang TC. Gastric cancer originating from bone marrow-derived cells. </w:t>
      </w:r>
      <w:r w:rsidRPr="006143B1">
        <w:rPr>
          <w:rFonts w:ascii="Book Antiqua" w:eastAsia="SimSun" w:hAnsi="Book Antiqua" w:cs="Times New Roman"/>
          <w:i/>
          <w:kern w:val="2"/>
          <w:sz w:val="24"/>
          <w:szCs w:val="24"/>
        </w:rPr>
        <w:t>Science</w:t>
      </w:r>
      <w:r w:rsidRPr="006143B1">
        <w:rPr>
          <w:rFonts w:ascii="Book Antiqua" w:eastAsia="SimSun" w:hAnsi="Book Antiqua" w:cs="Times New Roman"/>
          <w:kern w:val="2"/>
          <w:sz w:val="24"/>
          <w:szCs w:val="24"/>
        </w:rPr>
        <w:t xml:space="preserve"> 2004; </w:t>
      </w:r>
      <w:r w:rsidRPr="006143B1">
        <w:rPr>
          <w:rFonts w:ascii="Book Antiqua" w:eastAsia="SimSun" w:hAnsi="Book Antiqua" w:cs="Times New Roman"/>
          <w:b/>
          <w:kern w:val="2"/>
          <w:sz w:val="24"/>
          <w:szCs w:val="24"/>
        </w:rPr>
        <w:t>306</w:t>
      </w:r>
      <w:r w:rsidRPr="006143B1">
        <w:rPr>
          <w:rFonts w:ascii="Book Antiqua" w:eastAsia="SimSun" w:hAnsi="Book Antiqua" w:cs="Times New Roman"/>
          <w:kern w:val="2"/>
          <w:sz w:val="24"/>
          <w:szCs w:val="24"/>
        </w:rPr>
        <w:t>: 1568-1571 [PMID: 15567866 DOI: 10.1126/science.1099513]</w:t>
      </w:r>
    </w:p>
    <w:p w14:paraId="36FF442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68 </w:t>
      </w:r>
      <w:r w:rsidRPr="006143B1">
        <w:rPr>
          <w:rFonts w:ascii="Book Antiqua" w:eastAsia="SimSun" w:hAnsi="Book Antiqua" w:cs="Times New Roman"/>
          <w:b/>
          <w:kern w:val="2"/>
          <w:sz w:val="24"/>
          <w:szCs w:val="24"/>
        </w:rPr>
        <w:t>Varon C</w:t>
      </w:r>
      <w:r w:rsidRPr="006143B1">
        <w:rPr>
          <w:rFonts w:ascii="Book Antiqua" w:eastAsia="SimSun" w:hAnsi="Book Antiqua" w:cs="Times New Roman"/>
          <w:kern w:val="2"/>
          <w:sz w:val="24"/>
          <w:szCs w:val="24"/>
        </w:rPr>
        <w:t xml:space="preserve">, Dubus P, Mazurier F, Asencio C, Chambonnier L, Ferrand J, Giese A, Senant-Dugot N, Carlotti M, Mégraud F. Helicobacter pylori infection recruits bone marrow-derived cells that participate in gastric preneoplasia in mice.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142</w:t>
      </w:r>
      <w:r w:rsidRPr="006143B1">
        <w:rPr>
          <w:rFonts w:ascii="Book Antiqua" w:eastAsia="SimSun" w:hAnsi="Book Antiqua" w:cs="Times New Roman"/>
          <w:kern w:val="2"/>
          <w:sz w:val="24"/>
          <w:szCs w:val="24"/>
        </w:rPr>
        <w:t>: 281-291 [PMID: 22062361 DOI: 10.1053/j.gastro.2011.10.036]</w:t>
      </w:r>
    </w:p>
    <w:p w14:paraId="79E5E3B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69 </w:t>
      </w:r>
      <w:r w:rsidRPr="006143B1">
        <w:rPr>
          <w:rFonts w:ascii="Book Antiqua" w:eastAsia="SimSun" w:hAnsi="Book Antiqua" w:cs="Times New Roman"/>
          <w:b/>
          <w:kern w:val="2"/>
          <w:sz w:val="24"/>
          <w:szCs w:val="24"/>
        </w:rPr>
        <w:t>McLarnon A</w:t>
      </w:r>
      <w:r w:rsidRPr="006143B1">
        <w:rPr>
          <w:rFonts w:ascii="Book Antiqua" w:eastAsia="SimSun" w:hAnsi="Book Antiqua" w:cs="Times New Roman"/>
          <w:kern w:val="2"/>
          <w:sz w:val="24"/>
          <w:szCs w:val="24"/>
        </w:rPr>
        <w:t xml:space="preserve">. Helicobacter pylori: Bone-marrow-derived cells could cause gastric preneoplasia in chronic Helicobacter pylori infection. </w:t>
      </w:r>
      <w:r w:rsidRPr="006143B1">
        <w:rPr>
          <w:rFonts w:ascii="Book Antiqua" w:eastAsia="SimSun" w:hAnsi="Book Antiqua" w:cs="Times New Roman"/>
          <w:i/>
          <w:kern w:val="2"/>
          <w:sz w:val="24"/>
          <w:szCs w:val="24"/>
        </w:rPr>
        <w:t>Nat Rev Gastroenterol Hepatol</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9</w:t>
      </w:r>
      <w:r w:rsidRPr="006143B1">
        <w:rPr>
          <w:rFonts w:ascii="Book Antiqua" w:eastAsia="SimSun" w:hAnsi="Book Antiqua" w:cs="Times New Roman"/>
          <w:kern w:val="2"/>
          <w:sz w:val="24"/>
          <w:szCs w:val="24"/>
        </w:rPr>
        <w:t>: 4 [PMID: 22158384 DOI: 10.1038/nrgastro.2011.226]</w:t>
      </w:r>
    </w:p>
    <w:p w14:paraId="035D7AF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70 </w:t>
      </w:r>
      <w:r w:rsidRPr="006143B1">
        <w:rPr>
          <w:rFonts w:ascii="Book Antiqua" w:eastAsia="SimSun" w:hAnsi="Book Antiqua" w:cs="Times New Roman"/>
          <w:b/>
          <w:kern w:val="2"/>
          <w:sz w:val="24"/>
          <w:szCs w:val="24"/>
        </w:rPr>
        <w:t>Yang C</w:t>
      </w:r>
      <w:r w:rsidRPr="006143B1">
        <w:rPr>
          <w:rFonts w:ascii="Book Antiqua" w:eastAsia="SimSun" w:hAnsi="Book Antiqua" w:cs="Times New Roman"/>
          <w:kern w:val="2"/>
          <w:sz w:val="24"/>
          <w:szCs w:val="24"/>
        </w:rPr>
        <w:t xml:space="preserve">, Gu L, Deng D. Bone marrow-derived cells may not be the original cells for carcinogen-induced mouse gastrointestinal carcinomas. </w:t>
      </w:r>
      <w:r w:rsidRPr="006143B1">
        <w:rPr>
          <w:rFonts w:ascii="Book Antiqua" w:eastAsia="SimSun" w:hAnsi="Book Antiqua" w:cs="Times New Roman"/>
          <w:i/>
          <w:kern w:val="2"/>
          <w:sz w:val="24"/>
          <w:szCs w:val="24"/>
        </w:rPr>
        <w:t>PLoS One</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8</w:t>
      </w:r>
      <w:r w:rsidRPr="006143B1">
        <w:rPr>
          <w:rFonts w:ascii="Book Antiqua" w:eastAsia="SimSun" w:hAnsi="Book Antiqua" w:cs="Times New Roman"/>
          <w:kern w:val="2"/>
          <w:sz w:val="24"/>
          <w:szCs w:val="24"/>
        </w:rPr>
        <w:t>: e79615 [PMID: 24260263 DOI: 10.1371/journal.pone.0079615]</w:t>
      </w:r>
    </w:p>
    <w:p w14:paraId="3441F71F" w14:textId="2D942CA9"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71 </w:t>
      </w:r>
      <w:r w:rsidRPr="006143B1">
        <w:rPr>
          <w:rFonts w:ascii="Book Antiqua" w:eastAsia="SimSun" w:hAnsi="Book Antiqua" w:cs="Times New Roman"/>
          <w:b/>
          <w:kern w:val="2"/>
          <w:sz w:val="24"/>
          <w:szCs w:val="24"/>
        </w:rPr>
        <w:t>Shlush LI</w:t>
      </w:r>
      <w:r w:rsidRPr="006143B1">
        <w:rPr>
          <w:rFonts w:ascii="Book Antiqua" w:eastAsia="SimSun" w:hAnsi="Book Antiqua" w:cs="Times New Roman"/>
          <w:kern w:val="2"/>
          <w:sz w:val="24"/>
          <w:szCs w:val="24"/>
        </w:rPr>
        <w:t xml:space="preserve">, Hershkovitz D. Clonal evolution models of tumor heterogeneity. </w:t>
      </w:r>
      <w:r w:rsidRPr="006143B1">
        <w:rPr>
          <w:rFonts w:ascii="Book Antiqua" w:eastAsia="SimSun" w:hAnsi="Book Antiqua" w:cs="Times New Roman"/>
          <w:i/>
          <w:kern w:val="2"/>
          <w:sz w:val="24"/>
          <w:szCs w:val="24"/>
        </w:rPr>
        <w:t>Am Soc Clin Oncol Educ Book</w:t>
      </w:r>
      <w:r w:rsidRPr="006143B1">
        <w:rPr>
          <w:rFonts w:ascii="Book Antiqua" w:eastAsia="SimSun" w:hAnsi="Book Antiqua" w:cs="Times New Roman"/>
          <w:kern w:val="2"/>
          <w:sz w:val="24"/>
          <w:szCs w:val="24"/>
        </w:rPr>
        <w:t xml:space="preserve"> 2015: e662-e665 [PMID: 25993239 DOI: 10.14694/EdBook_AM.2015.35.e662]</w:t>
      </w:r>
    </w:p>
    <w:p w14:paraId="61B220F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72 </w:t>
      </w:r>
      <w:r w:rsidRPr="006143B1">
        <w:rPr>
          <w:rFonts w:ascii="Book Antiqua" w:eastAsia="SimSun" w:hAnsi="Book Antiqua" w:cs="Times New Roman"/>
          <w:b/>
          <w:kern w:val="2"/>
          <w:sz w:val="24"/>
          <w:szCs w:val="24"/>
        </w:rPr>
        <w:t>Calderwood SK</w:t>
      </w:r>
      <w:r w:rsidRPr="006143B1">
        <w:rPr>
          <w:rFonts w:ascii="Book Antiqua" w:eastAsia="SimSun" w:hAnsi="Book Antiqua" w:cs="Times New Roman"/>
          <w:kern w:val="2"/>
          <w:sz w:val="24"/>
          <w:szCs w:val="24"/>
        </w:rPr>
        <w:t xml:space="preserve">. Tumor heterogeneity, clonal evolution, and therapy resistance: an opportunity for multitargeting therapy. </w:t>
      </w:r>
      <w:r w:rsidRPr="006143B1">
        <w:rPr>
          <w:rFonts w:ascii="Book Antiqua" w:eastAsia="SimSun" w:hAnsi="Book Antiqua" w:cs="Times New Roman"/>
          <w:i/>
          <w:kern w:val="2"/>
          <w:sz w:val="24"/>
          <w:szCs w:val="24"/>
        </w:rPr>
        <w:t>Discov Med</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15</w:t>
      </w:r>
      <w:r w:rsidRPr="006143B1">
        <w:rPr>
          <w:rFonts w:ascii="Book Antiqua" w:eastAsia="SimSun" w:hAnsi="Book Antiqua" w:cs="Times New Roman"/>
          <w:kern w:val="2"/>
          <w:sz w:val="24"/>
          <w:szCs w:val="24"/>
        </w:rPr>
        <w:t>: 188-194 [PMID: 23545047]</w:t>
      </w:r>
    </w:p>
    <w:p w14:paraId="09A8D47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73 </w:t>
      </w:r>
      <w:r w:rsidRPr="006143B1">
        <w:rPr>
          <w:rFonts w:ascii="Book Antiqua" w:eastAsia="SimSun" w:hAnsi="Book Antiqua" w:cs="Times New Roman"/>
          <w:b/>
          <w:kern w:val="2"/>
          <w:sz w:val="24"/>
          <w:szCs w:val="24"/>
        </w:rPr>
        <w:t>Chow KH</w:t>
      </w:r>
      <w:r w:rsidRPr="006143B1">
        <w:rPr>
          <w:rFonts w:ascii="Book Antiqua" w:eastAsia="SimSun" w:hAnsi="Book Antiqua" w:cs="Times New Roman"/>
          <w:kern w:val="2"/>
          <w:sz w:val="24"/>
          <w:szCs w:val="24"/>
        </w:rPr>
        <w:t xml:space="preserve">, Shin DM, Jenkins MH, Miller EE, Shih DJ, Choi S, Low BE, Philip V, Rybinski B, Bronson RT, Taylor MD, Yun K. Epigenetic states of cells of origin and tumor evolution drive tumor-initiating cell phenotype and tumor heterogeneity. </w:t>
      </w:r>
      <w:r w:rsidRPr="006143B1">
        <w:rPr>
          <w:rFonts w:ascii="Book Antiqua" w:eastAsia="SimSun" w:hAnsi="Book Antiqua" w:cs="Times New Roman"/>
          <w:i/>
          <w:kern w:val="2"/>
          <w:sz w:val="24"/>
          <w:szCs w:val="24"/>
        </w:rPr>
        <w:t>Cancer Res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74</w:t>
      </w:r>
      <w:r w:rsidRPr="006143B1">
        <w:rPr>
          <w:rFonts w:ascii="Book Antiqua" w:eastAsia="SimSun" w:hAnsi="Book Antiqua" w:cs="Times New Roman"/>
          <w:kern w:val="2"/>
          <w:sz w:val="24"/>
          <w:szCs w:val="24"/>
        </w:rPr>
        <w:t>: 4864-4874 [PMID: 25136069 DOI: 10.1158/0008-5472.can-13-3293]</w:t>
      </w:r>
    </w:p>
    <w:p w14:paraId="2CEACBE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74 </w:t>
      </w:r>
      <w:r w:rsidRPr="006143B1">
        <w:rPr>
          <w:rFonts w:ascii="Book Antiqua" w:eastAsia="SimSun" w:hAnsi="Book Antiqua" w:cs="Times New Roman"/>
          <w:b/>
          <w:kern w:val="2"/>
          <w:sz w:val="24"/>
          <w:szCs w:val="24"/>
        </w:rPr>
        <w:t>Cabrera MC</w:t>
      </w:r>
      <w:r w:rsidRPr="006143B1">
        <w:rPr>
          <w:rFonts w:ascii="Book Antiqua" w:eastAsia="SimSun" w:hAnsi="Book Antiqua" w:cs="Times New Roman"/>
          <w:kern w:val="2"/>
          <w:sz w:val="24"/>
          <w:szCs w:val="24"/>
        </w:rPr>
        <w:t xml:space="preserve">, Hollingsworth RE, Hurt EM. Cancer stem cell plasticity and tumor hierarchy. </w:t>
      </w:r>
      <w:r w:rsidRPr="006143B1">
        <w:rPr>
          <w:rFonts w:ascii="Book Antiqua" w:eastAsia="SimSun" w:hAnsi="Book Antiqua" w:cs="Times New Roman"/>
          <w:i/>
          <w:kern w:val="2"/>
          <w:sz w:val="24"/>
          <w:szCs w:val="24"/>
        </w:rPr>
        <w:t>World J Stem Cells</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7</w:t>
      </w:r>
      <w:r w:rsidRPr="006143B1">
        <w:rPr>
          <w:rFonts w:ascii="Book Antiqua" w:eastAsia="SimSun" w:hAnsi="Book Antiqua" w:cs="Times New Roman"/>
          <w:kern w:val="2"/>
          <w:sz w:val="24"/>
          <w:szCs w:val="24"/>
        </w:rPr>
        <w:t>: 27-36 [PMID: 25621103 DOI: 10.4252/wjsc.v7.i1.27]</w:t>
      </w:r>
    </w:p>
    <w:p w14:paraId="469DBA2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lastRenderedPageBreak/>
        <w:t xml:space="preserve">75 </w:t>
      </w:r>
      <w:r w:rsidRPr="006143B1">
        <w:rPr>
          <w:rFonts w:ascii="Book Antiqua" w:eastAsia="SimSun" w:hAnsi="Book Antiqua" w:cs="Times New Roman"/>
          <w:b/>
          <w:kern w:val="2"/>
          <w:sz w:val="24"/>
          <w:szCs w:val="24"/>
        </w:rPr>
        <w:t>Bessède E</w:t>
      </w:r>
      <w:r w:rsidRPr="006143B1">
        <w:rPr>
          <w:rFonts w:ascii="Book Antiqua" w:eastAsia="SimSun" w:hAnsi="Book Antiqua" w:cs="Times New Roman"/>
          <w:kern w:val="2"/>
          <w:sz w:val="24"/>
          <w:szCs w:val="24"/>
        </w:rPr>
        <w:t xml:space="preserve">, Molina S, Acuña-Amador L, Dubus P, Staedel C, Chambonnier L, Buissonnière A, Sifré E, Giese A, Bénéjat L, Rousseau B, Costet P, Sacks DB, Mégraud F, Varon C. Deletion of IQGAP1 promotes Helicobacter pylori-induced gastric dysplasia in mice and acquisition of cancer stem cell properties in vitro. </w:t>
      </w:r>
      <w:r w:rsidRPr="006143B1">
        <w:rPr>
          <w:rFonts w:ascii="Book Antiqua" w:eastAsia="SimSun" w:hAnsi="Book Antiqua" w:cs="Times New Roman"/>
          <w:i/>
          <w:kern w:val="2"/>
          <w:sz w:val="24"/>
          <w:szCs w:val="24"/>
        </w:rPr>
        <w:t>Oncotarget</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7</w:t>
      </w:r>
      <w:r w:rsidRPr="006143B1">
        <w:rPr>
          <w:rFonts w:ascii="Book Antiqua" w:eastAsia="SimSun" w:hAnsi="Book Antiqua" w:cs="Times New Roman"/>
          <w:kern w:val="2"/>
          <w:sz w:val="24"/>
          <w:szCs w:val="24"/>
        </w:rPr>
        <w:t>: 80688-80699 [PMID: 27729612 DOI: 10.18632/oncotarget.12486]</w:t>
      </w:r>
    </w:p>
    <w:p w14:paraId="2BFC5F5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76 </w:t>
      </w:r>
      <w:r w:rsidRPr="006143B1">
        <w:rPr>
          <w:rFonts w:ascii="Book Antiqua" w:eastAsia="SimSun" w:hAnsi="Book Antiqua" w:cs="Times New Roman"/>
          <w:b/>
          <w:kern w:val="2"/>
          <w:sz w:val="24"/>
          <w:szCs w:val="24"/>
        </w:rPr>
        <w:t>Yong X</w:t>
      </w:r>
      <w:r w:rsidRPr="006143B1">
        <w:rPr>
          <w:rFonts w:ascii="Book Antiqua" w:eastAsia="SimSun" w:hAnsi="Book Antiqua" w:cs="Times New Roman"/>
          <w:kern w:val="2"/>
          <w:sz w:val="24"/>
          <w:szCs w:val="24"/>
        </w:rPr>
        <w:t xml:space="preserve">, Tang B, Xiao YF, Xie R, Qin Y, Luo G, Hu CJ, Dong H, Yang SM. Helicobacter pylori upregulates Nanog and Oct4 via Wnt/β-catenin signaling pathway to promote cancer stem cell-like properties in human gastric cancer. </w:t>
      </w:r>
      <w:r w:rsidRPr="006143B1">
        <w:rPr>
          <w:rFonts w:ascii="Book Antiqua" w:eastAsia="SimSun" w:hAnsi="Book Antiqua" w:cs="Times New Roman"/>
          <w:i/>
          <w:kern w:val="2"/>
          <w:sz w:val="24"/>
          <w:szCs w:val="24"/>
        </w:rPr>
        <w:t>Cancer Lett</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374</w:t>
      </w:r>
      <w:r w:rsidRPr="006143B1">
        <w:rPr>
          <w:rFonts w:ascii="Book Antiqua" w:eastAsia="SimSun" w:hAnsi="Book Antiqua" w:cs="Times New Roman"/>
          <w:kern w:val="2"/>
          <w:sz w:val="24"/>
          <w:szCs w:val="24"/>
        </w:rPr>
        <w:t>: 292-303 [PMID: 26940070 DOI: 10.1016/j.canlet.2016.02.032]</w:t>
      </w:r>
    </w:p>
    <w:p w14:paraId="0BE1496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77 </w:t>
      </w:r>
      <w:r w:rsidRPr="006143B1">
        <w:rPr>
          <w:rFonts w:ascii="Book Antiqua" w:eastAsia="SimSun" w:hAnsi="Book Antiqua" w:cs="Times New Roman"/>
          <w:b/>
          <w:kern w:val="2"/>
          <w:sz w:val="24"/>
          <w:szCs w:val="24"/>
        </w:rPr>
        <w:t>Nam KT</w:t>
      </w:r>
      <w:r w:rsidRPr="006143B1">
        <w:rPr>
          <w:rFonts w:ascii="Book Antiqua" w:eastAsia="SimSun" w:hAnsi="Book Antiqua" w:cs="Times New Roman"/>
          <w:kern w:val="2"/>
          <w:sz w:val="24"/>
          <w:szCs w:val="24"/>
        </w:rPr>
        <w:t xml:space="preserve">, Lee HJ, Sousa JF, Weis VG, O'Neal RL, Finke PE, Romero-Gallo J, Shi G, Mills JC, Peek RM Jr, Konieczny SF, Goldenring JR. Mature chief cells are cryptic progenitors for metaplasia in the stomach.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139</w:t>
      </w:r>
      <w:r w:rsidRPr="006143B1">
        <w:rPr>
          <w:rFonts w:ascii="Book Antiqua" w:eastAsia="SimSun" w:hAnsi="Book Antiqua" w:cs="Times New Roman"/>
          <w:kern w:val="2"/>
          <w:sz w:val="24"/>
          <w:szCs w:val="24"/>
        </w:rPr>
        <w:t>: 2028-2037.e9 [PMID: 20854822 DOI: 10.1053/j.gastro.2010.09.005]</w:t>
      </w:r>
    </w:p>
    <w:p w14:paraId="5CCA610A" w14:textId="78DBD636"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78 </w:t>
      </w:r>
      <w:r w:rsidRPr="006143B1">
        <w:rPr>
          <w:rFonts w:ascii="Book Antiqua" w:eastAsia="SimSun" w:hAnsi="Book Antiqua" w:cs="Times New Roman"/>
          <w:b/>
          <w:kern w:val="2"/>
          <w:sz w:val="24"/>
          <w:szCs w:val="24"/>
        </w:rPr>
        <w:t>Fujii Y</w:t>
      </w:r>
      <w:r w:rsidRPr="006143B1">
        <w:rPr>
          <w:rFonts w:ascii="Book Antiqua" w:eastAsia="SimSun" w:hAnsi="Book Antiqua" w:cs="Times New Roman"/>
          <w:kern w:val="2"/>
          <w:sz w:val="24"/>
          <w:szCs w:val="24"/>
        </w:rPr>
        <w:t xml:space="preserve">, Yoshihashi K, Suzuki H, Tsutsumi S, Mutoh H, Maeda S, Yamagata Y, Seto Y, Aburatani H, Hatakeyama M. CDX1 confers intestinal phenotype on gastric epithelial cells via induction of stemness-associated reprogramming factors SALL4 and KLF5. </w:t>
      </w:r>
      <w:r>
        <w:rPr>
          <w:rFonts w:ascii="Book Antiqua" w:eastAsia="SimSun" w:hAnsi="Book Antiqua" w:cs="Times New Roman"/>
          <w:i/>
          <w:kern w:val="2"/>
          <w:sz w:val="24"/>
          <w:szCs w:val="24"/>
        </w:rPr>
        <w:t>Proc Natl Acad Sci</w:t>
      </w:r>
      <w:r w:rsidR="00512295">
        <w:rPr>
          <w:rFonts w:ascii="Book Antiqua" w:eastAsia="SimSun" w:hAnsi="Book Antiqua" w:cs="Times New Roman"/>
          <w:i/>
          <w:kern w:val="2"/>
          <w:sz w:val="24"/>
          <w:szCs w:val="24"/>
        </w:rPr>
        <w:t xml:space="preserve"> </w:t>
      </w:r>
      <w:r>
        <w:rPr>
          <w:rFonts w:ascii="Book Antiqua" w:eastAsia="SimSun" w:hAnsi="Book Antiqua" w:cs="Times New Roman" w:hint="eastAsia"/>
          <w:i/>
          <w:kern w:val="2"/>
          <w:sz w:val="24"/>
          <w:szCs w:val="24"/>
        </w:rPr>
        <w:t>U</w:t>
      </w:r>
      <w:r>
        <w:rPr>
          <w:rFonts w:ascii="Book Antiqua" w:eastAsia="SimSun" w:hAnsi="Book Antiqua" w:cs="Times New Roman"/>
          <w:i/>
          <w:kern w:val="2"/>
          <w:sz w:val="24"/>
          <w:szCs w:val="24"/>
        </w:rPr>
        <w:t>S</w:t>
      </w:r>
      <w:r w:rsidRPr="006143B1">
        <w:rPr>
          <w:rFonts w:ascii="Book Antiqua" w:eastAsia="SimSun" w:hAnsi="Book Antiqua" w:cs="Times New Roman"/>
          <w:i/>
          <w:kern w:val="2"/>
          <w:sz w:val="24"/>
          <w:szCs w:val="24"/>
        </w:rPr>
        <w:t>A</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109</w:t>
      </w:r>
      <w:r w:rsidRPr="006143B1">
        <w:rPr>
          <w:rFonts w:ascii="Book Antiqua" w:eastAsia="SimSun" w:hAnsi="Book Antiqua" w:cs="Times New Roman"/>
          <w:kern w:val="2"/>
          <w:sz w:val="24"/>
          <w:szCs w:val="24"/>
        </w:rPr>
        <w:t>: 20584-20589 [PMID: 23112162 DOI: 10.1073/pnas.1208651109]</w:t>
      </w:r>
    </w:p>
    <w:p w14:paraId="5AF9AE4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79 </w:t>
      </w:r>
      <w:r w:rsidRPr="006143B1">
        <w:rPr>
          <w:rFonts w:ascii="Book Antiqua" w:eastAsia="SimSun" w:hAnsi="Book Antiqua" w:cs="Times New Roman"/>
          <w:b/>
          <w:kern w:val="2"/>
          <w:sz w:val="24"/>
          <w:szCs w:val="24"/>
        </w:rPr>
        <w:t>Wan J</w:t>
      </w:r>
      <w:r w:rsidRPr="006143B1">
        <w:rPr>
          <w:rFonts w:ascii="Book Antiqua" w:eastAsia="SimSun" w:hAnsi="Book Antiqua" w:cs="Times New Roman"/>
          <w:kern w:val="2"/>
          <w:sz w:val="24"/>
          <w:szCs w:val="24"/>
        </w:rPr>
        <w:t xml:space="preserve">, Zhou J, Zhao H, Wang M, Wei Z, Gao H, Wang Y, Cui H. Sonic hedgehog pathway contributes to gastric cancer cell growth and proliferation. </w:t>
      </w:r>
      <w:r w:rsidRPr="006143B1">
        <w:rPr>
          <w:rFonts w:ascii="Book Antiqua" w:eastAsia="SimSun" w:hAnsi="Book Antiqua" w:cs="Times New Roman"/>
          <w:i/>
          <w:kern w:val="2"/>
          <w:sz w:val="24"/>
          <w:szCs w:val="24"/>
        </w:rPr>
        <w:t>Biores Open Access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3</w:t>
      </w:r>
      <w:r w:rsidRPr="006143B1">
        <w:rPr>
          <w:rFonts w:ascii="Book Antiqua" w:eastAsia="SimSun" w:hAnsi="Book Antiqua" w:cs="Times New Roman"/>
          <w:kern w:val="2"/>
          <w:sz w:val="24"/>
          <w:szCs w:val="24"/>
        </w:rPr>
        <w:t>: 53-59 [PMID: 24804165 DOI: 10.1089/biores.2014.0001]</w:t>
      </w:r>
    </w:p>
    <w:p w14:paraId="37A08881"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80 </w:t>
      </w:r>
      <w:r w:rsidRPr="006143B1">
        <w:rPr>
          <w:rFonts w:ascii="Book Antiqua" w:eastAsia="SimSun" w:hAnsi="Book Antiqua" w:cs="Times New Roman"/>
          <w:b/>
          <w:kern w:val="2"/>
          <w:sz w:val="24"/>
          <w:szCs w:val="24"/>
        </w:rPr>
        <w:t>Song Z</w:t>
      </w:r>
      <w:r w:rsidRPr="006143B1">
        <w:rPr>
          <w:rFonts w:ascii="Book Antiqua" w:eastAsia="SimSun" w:hAnsi="Book Antiqua" w:cs="Times New Roman"/>
          <w:kern w:val="2"/>
          <w:sz w:val="24"/>
          <w:szCs w:val="24"/>
        </w:rPr>
        <w:t xml:space="preserve">, Yue W, Wei B, Wang N, Li T, Guan L, Shi S, Zeng Q, Pei X, Chen L. Sonic hedgehog pathway is essential for maintenance of cancer stem-like cells in human gastric cancer. </w:t>
      </w:r>
      <w:r w:rsidRPr="006143B1">
        <w:rPr>
          <w:rFonts w:ascii="Book Antiqua" w:eastAsia="SimSun" w:hAnsi="Book Antiqua" w:cs="Times New Roman"/>
          <w:i/>
          <w:kern w:val="2"/>
          <w:sz w:val="24"/>
          <w:szCs w:val="24"/>
        </w:rPr>
        <w:t>PLoS One</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6</w:t>
      </w:r>
      <w:r w:rsidRPr="006143B1">
        <w:rPr>
          <w:rFonts w:ascii="Book Antiqua" w:eastAsia="SimSun" w:hAnsi="Book Antiqua" w:cs="Times New Roman"/>
          <w:kern w:val="2"/>
          <w:sz w:val="24"/>
          <w:szCs w:val="24"/>
        </w:rPr>
        <w:t>: e17687 [PMID: 21394208 DOI: 10.1371/journal.pone.0017687]</w:t>
      </w:r>
    </w:p>
    <w:p w14:paraId="24A1901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81 </w:t>
      </w:r>
      <w:r w:rsidRPr="006143B1">
        <w:rPr>
          <w:rFonts w:ascii="Book Antiqua" w:eastAsia="SimSun" w:hAnsi="Book Antiqua" w:cs="Times New Roman"/>
          <w:b/>
          <w:kern w:val="2"/>
          <w:sz w:val="24"/>
          <w:szCs w:val="24"/>
        </w:rPr>
        <w:t>Zhao X</w:t>
      </w:r>
      <w:r w:rsidRPr="006143B1">
        <w:rPr>
          <w:rFonts w:ascii="Book Antiqua" w:eastAsia="SimSun" w:hAnsi="Book Antiqua" w:cs="Times New Roman"/>
          <w:kern w:val="2"/>
          <w:sz w:val="24"/>
          <w:szCs w:val="24"/>
        </w:rPr>
        <w:t xml:space="preserve">, Wang F, Hou M. Expression of stem cell markers nanog and PSCA in gastric cancer and its significance. </w:t>
      </w:r>
      <w:r w:rsidRPr="006143B1">
        <w:rPr>
          <w:rFonts w:ascii="Book Antiqua" w:eastAsia="SimSun" w:hAnsi="Book Antiqua" w:cs="Times New Roman"/>
          <w:i/>
          <w:kern w:val="2"/>
          <w:sz w:val="24"/>
          <w:szCs w:val="24"/>
        </w:rPr>
        <w:t>Oncol Lett</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11</w:t>
      </w:r>
      <w:r w:rsidRPr="006143B1">
        <w:rPr>
          <w:rFonts w:ascii="Book Antiqua" w:eastAsia="SimSun" w:hAnsi="Book Antiqua" w:cs="Times New Roman"/>
          <w:kern w:val="2"/>
          <w:sz w:val="24"/>
          <w:szCs w:val="24"/>
        </w:rPr>
        <w:t>: 442-448 [PMID: 26870231 DOI: 10.3892/ol.2015.3884]</w:t>
      </w:r>
    </w:p>
    <w:p w14:paraId="65225471"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lastRenderedPageBreak/>
        <w:t xml:space="preserve">82 </w:t>
      </w:r>
      <w:r w:rsidRPr="006143B1">
        <w:rPr>
          <w:rFonts w:ascii="Book Antiqua" w:eastAsia="SimSun" w:hAnsi="Book Antiqua" w:cs="Times New Roman"/>
          <w:b/>
          <w:kern w:val="2"/>
          <w:sz w:val="24"/>
          <w:szCs w:val="24"/>
        </w:rPr>
        <w:t>Gong S</w:t>
      </w:r>
      <w:r w:rsidRPr="006143B1">
        <w:rPr>
          <w:rFonts w:ascii="Book Antiqua" w:eastAsia="SimSun" w:hAnsi="Book Antiqua" w:cs="Times New Roman"/>
          <w:kern w:val="2"/>
          <w:sz w:val="24"/>
          <w:szCs w:val="24"/>
        </w:rPr>
        <w:t xml:space="preserve">, Li Q, Jeter CR, Fan Q, Tang DG, Liu B. Regulation of NANOG in cancer cells. </w:t>
      </w:r>
      <w:r w:rsidRPr="006143B1">
        <w:rPr>
          <w:rFonts w:ascii="Book Antiqua" w:eastAsia="SimSun" w:hAnsi="Book Antiqua" w:cs="Times New Roman"/>
          <w:i/>
          <w:kern w:val="2"/>
          <w:sz w:val="24"/>
          <w:szCs w:val="24"/>
        </w:rPr>
        <w:t>Mol Carcinog</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54</w:t>
      </w:r>
      <w:r w:rsidRPr="006143B1">
        <w:rPr>
          <w:rFonts w:ascii="Book Antiqua" w:eastAsia="SimSun" w:hAnsi="Book Antiqua" w:cs="Times New Roman"/>
          <w:kern w:val="2"/>
          <w:sz w:val="24"/>
          <w:szCs w:val="24"/>
        </w:rPr>
        <w:t>: 679-687 [PMID: 26013997 DOI: 10.1002/mc.22340]</w:t>
      </w:r>
    </w:p>
    <w:p w14:paraId="710E5DD2" w14:textId="3F88CCBD"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83 </w:t>
      </w:r>
      <w:r w:rsidRPr="006143B1">
        <w:rPr>
          <w:rFonts w:ascii="Book Antiqua" w:eastAsia="SimSun" w:hAnsi="Book Antiqua" w:cs="Times New Roman"/>
          <w:b/>
          <w:kern w:val="2"/>
          <w:sz w:val="24"/>
          <w:szCs w:val="24"/>
        </w:rPr>
        <w:t>Aggarwal BB</w:t>
      </w:r>
      <w:r w:rsidRPr="006143B1">
        <w:rPr>
          <w:rFonts w:ascii="Book Antiqua" w:eastAsia="SimSun" w:hAnsi="Book Antiqua" w:cs="Times New Roman"/>
          <w:kern w:val="2"/>
          <w:sz w:val="24"/>
          <w:szCs w:val="24"/>
        </w:rPr>
        <w:t>, Kunnumakkara AB, Harikumar KB, Gupta SR, Tharakan ST, Koca C, Dey S, Sung B. Signal transducer and activator of transcription-3, inflammation, and cancer: ho</w:t>
      </w:r>
      <w:r w:rsidR="00743E43">
        <w:rPr>
          <w:rFonts w:ascii="Book Antiqua" w:eastAsia="SimSun" w:hAnsi="Book Antiqua" w:cs="Times New Roman"/>
          <w:kern w:val="2"/>
          <w:sz w:val="24"/>
          <w:szCs w:val="24"/>
        </w:rPr>
        <w:t>w intimate is the relationship?</w:t>
      </w:r>
      <w:r w:rsidRPr="006143B1">
        <w:rPr>
          <w:rFonts w:ascii="Book Antiqua" w:eastAsia="SimSun" w:hAnsi="Book Antiqua" w:cs="Times New Roman"/>
          <w:kern w:val="2"/>
          <w:sz w:val="24"/>
          <w:szCs w:val="24"/>
        </w:rPr>
        <w:t xml:space="preserve"> </w:t>
      </w:r>
      <w:r w:rsidRPr="006143B1">
        <w:rPr>
          <w:rFonts w:ascii="Book Antiqua" w:eastAsia="SimSun" w:hAnsi="Book Antiqua" w:cs="Times New Roman"/>
          <w:i/>
          <w:kern w:val="2"/>
          <w:sz w:val="24"/>
          <w:szCs w:val="24"/>
        </w:rPr>
        <w:t>Ann N Y Acad Sci</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1171</w:t>
      </w:r>
      <w:r w:rsidRPr="006143B1">
        <w:rPr>
          <w:rFonts w:ascii="Book Antiqua" w:eastAsia="SimSun" w:hAnsi="Book Antiqua" w:cs="Times New Roman"/>
          <w:kern w:val="2"/>
          <w:sz w:val="24"/>
          <w:szCs w:val="24"/>
        </w:rPr>
        <w:t>: 59-76 [PMID: 19723038 DOI: 10.1111/j.1749-6632.2009.04911.x]</w:t>
      </w:r>
    </w:p>
    <w:p w14:paraId="4F323B4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84 </w:t>
      </w:r>
      <w:r w:rsidRPr="006143B1">
        <w:rPr>
          <w:rFonts w:ascii="Book Antiqua" w:eastAsia="SimSun" w:hAnsi="Book Antiqua" w:cs="Times New Roman"/>
          <w:b/>
          <w:kern w:val="2"/>
          <w:sz w:val="24"/>
          <w:szCs w:val="24"/>
        </w:rPr>
        <w:t>Jiang YX</w:t>
      </w:r>
      <w:r w:rsidRPr="006143B1">
        <w:rPr>
          <w:rFonts w:ascii="Book Antiqua" w:eastAsia="SimSun" w:hAnsi="Book Antiqua" w:cs="Times New Roman"/>
          <w:kern w:val="2"/>
          <w:sz w:val="24"/>
          <w:szCs w:val="24"/>
        </w:rPr>
        <w:t xml:space="preserve">, Yang SW, Li PA, Luo X, Li ZY, Hao YX, Yu PW. The promotion of the transformation of quiescent gastric cancer stem cells by IL-17 and the underlying mechanisms. </w:t>
      </w:r>
      <w:r w:rsidRPr="006143B1">
        <w:rPr>
          <w:rFonts w:ascii="Book Antiqua" w:eastAsia="SimSun" w:hAnsi="Book Antiqua" w:cs="Times New Roman"/>
          <w:i/>
          <w:kern w:val="2"/>
          <w:sz w:val="24"/>
          <w:szCs w:val="24"/>
        </w:rPr>
        <w:t>Oncogene</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36</w:t>
      </w:r>
      <w:r w:rsidRPr="006143B1">
        <w:rPr>
          <w:rFonts w:ascii="Book Antiqua" w:eastAsia="SimSun" w:hAnsi="Book Antiqua" w:cs="Times New Roman"/>
          <w:kern w:val="2"/>
          <w:sz w:val="24"/>
          <w:szCs w:val="24"/>
        </w:rPr>
        <w:t>: 1256-1264 [PMID: 27524415 DOI: 10.1038/onc.2016.291]</w:t>
      </w:r>
    </w:p>
    <w:p w14:paraId="5518BB2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85 </w:t>
      </w:r>
      <w:r w:rsidRPr="006143B1">
        <w:rPr>
          <w:rFonts w:ascii="Book Antiqua" w:eastAsia="SimSun" w:hAnsi="Book Antiqua" w:cs="Times New Roman"/>
          <w:b/>
          <w:kern w:val="2"/>
          <w:sz w:val="24"/>
          <w:szCs w:val="24"/>
        </w:rPr>
        <w:t>Mohammed MK</w:t>
      </w:r>
      <w:r w:rsidRPr="006143B1">
        <w:rPr>
          <w:rFonts w:ascii="Book Antiqua" w:eastAsia="SimSun" w:hAnsi="Book Antiqua" w:cs="Times New Roman"/>
          <w:kern w:val="2"/>
          <w:sz w:val="24"/>
          <w:szCs w:val="24"/>
        </w:rPr>
        <w:t xml:space="preserve">, Shao C, Wang J, Wei Q, Wang X, Collier Z, Tang S, Liu H, Zhang F, Huang J, Guo D, Lu M, Liu F, Liu J, Ma C, Shi LL, Athiviraham A, He TC, Lee MJ. Wnt/β-catenin signaling plays an ever-expanding role in stem cell self-renewal, tumorigenesis and cancer chemoresistance. </w:t>
      </w:r>
      <w:r w:rsidRPr="006143B1">
        <w:rPr>
          <w:rFonts w:ascii="Book Antiqua" w:eastAsia="SimSun" w:hAnsi="Book Antiqua" w:cs="Times New Roman"/>
          <w:i/>
          <w:kern w:val="2"/>
          <w:sz w:val="24"/>
          <w:szCs w:val="24"/>
        </w:rPr>
        <w:t>Genes Dis</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3</w:t>
      </w:r>
      <w:r w:rsidRPr="006143B1">
        <w:rPr>
          <w:rFonts w:ascii="Book Antiqua" w:eastAsia="SimSun" w:hAnsi="Book Antiqua" w:cs="Times New Roman"/>
          <w:kern w:val="2"/>
          <w:sz w:val="24"/>
          <w:szCs w:val="24"/>
        </w:rPr>
        <w:t>: 11-40 [PMID: 27077077 DOI: 10.1016/j.gendis.2015.12.004]</w:t>
      </w:r>
    </w:p>
    <w:p w14:paraId="30D1A9E1"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86 </w:t>
      </w:r>
      <w:r w:rsidRPr="006143B1">
        <w:rPr>
          <w:rFonts w:ascii="Book Antiqua" w:eastAsia="SimSun" w:hAnsi="Book Antiqua" w:cs="Times New Roman"/>
          <w:b/>
          <w:kern w:val="2"/>
          <w:sz w:val="24"/>
          <w:szCs w:val="24"/>
        </w:rPr>
        <w:t>Oshima H</w:t>
      </w:r>
      <w:r w:rsidRPr="006143B1">
        <w:rPr>
          <w:rFonts w:ascii="Book Antiqua" w:eastAsia="SimSun" w:hAnsi="Book Antiqua" w:cs="Times New Roman"/>
          <w:kern w:val="2"/>
          <w:sz w:val="24"/>
          <w:szCs w:val="24"/>
        </w:rPr>
        <w:t xml:space="preserve">, Matsunaga A, Fujimura T, Tsukamoto T, Taketo MM, Oshima M. Carcinogenesis in mouse stomach by simultaneous activation of the Wnt signaling and prostaglandin E2 pathway.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2006; </w:t>
      </w:r>
      <w:r w:rsidRPr="006143B1">
        <w:rPr>
          <w:rFonts w:ascii="Book Antiqua" w:eastAsia="SimSun" w:hAnsi="Book Antiqua" w:cs="Times New Roman"/>
          <w:b/>
          <w:kern w:val="2"/>
          <w:sz w:val="24"/>
          <w:szCs w:val="24"/>
        </w:rPr>
        <w:t>131</w:t>
      </w:r>
      <w:r w:rsidRPr="006143B1">
        <w:rPr>
          <w:rFonts w:ascii="Book Antiqua" w:eastAsia="SimSun" w:hAnsi="Book Antiqua" w:cs="Times New Roman"/>
          <w:kern w:val="2"/>
          <w:sz w:val="24"/>
          <w:szCs w:val="24"/>
        </w:rPr>
        <w:t>: 1086-1095 [PMID: 17030179 DOI: 10.1053/j.gastro.2006.07.014]</w:t>
      </w:r>
    </w:p>
    <w:p w14:paraId="766EF23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87 </w:t>
      </w:r>
      <w:r w:rsidRPr="006143B1">
        <w:rPr>
          <w:rFonts w:ascii="Book Antiqua" w:eastAsia="SimSun" w:hAnsi="Book Antiqua" w:cs="Times New Roman"/>
          <w:b/>
          <w:kern w:val="2"/>
          <w:sz w:val="24"/>
          <w:szCs w:val="24"/>
        </w:rPr>
        <w:t>Mao J</w:t>
      </w:r>
      <w:r w:rsidRPr="006143B1">
        <w:rPr>
          <w:rFonts w:ascii="Book Antiqua" w:eastAsia="SimSun" w:hAnsi="Book Antiqua" w:cs="Times New Roman"/>
          <w:kern w:val="2"/>
          <w:sz w:val="24"/>
          <w:szCs w:val="24"/>
        </w:rPr>
        <w:t xml:space="preserve">, Fan S, Ma W, Fan P, Wang B, Zhang J, Wang H, Tang B, Zhang Q, Yu X, Wang L, Song B, Li L. Roles of Wnt/β-catenin signaling in the gastric cancer stem cells proliferation and salinomycin treatment. </w:t>
      </w:r>
      <w:r w:rsidRPr="006143B1">
        <w:rPr>
          <w:rFonts w:ascii="Book Antiqua" w:eastAsia="SimSun" w:hAnsi="Book Antiqua" w:cs="Times New Roman"/>
          <w:i/>
          <w:kern w:val="2"/>
          <w:sz w:val="24"/>
          <w:szCs w:val="24"/>
        </w:rPr>
        <w:t>Cell Death Dis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5</w:t>
      </w:r>
      <w:r w:rsidRPr="006143B1">
        <w:rPr>
          <w:rFonts w:ascii="Book Antiqua" w:eastAsia="SimSun" w:hAnsi="Book Antiqua" w:cs="Times New Roman"/>
          <w:kern w:val="2"/>
          <w:sz w:val="24"/>
          <w:szCs w:val="24"/>
        </w:rPr>
        <w:t>: e1039 [PMID: 24481453 DOI: 10.1038/cddis.2013.515]</w:t>
      </w:r>
    </w:p>
    <w:p w14:paraId="194FA4F1"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88 </w:t>
      </w:r>
      <w:r w:rsidRPr="006143B1">
        <w:rPr>
          <w:rFonts w:ascii="Book Antiqua" w:eastAsia="SimSun" w:hAnsi="Book Antiqua" w:cs="Times New Roman"/>
          <w:b/>
          <w:kern w:val="2"/>
          <w:sz w:val="24"/>
          <w:szCs w:val="24"/>
        </w:rPr>
        <w:t>Hasegawa T</w:t>
      </w:r>
      <w:r w:rsidRPr="006143B1">
        <w:rPr>
          <w:rFonts w:ascii="Book Antiqua" w:eastAsia="SimSun" w:hAnsi="Book Antiqua" w:cs="Times New Roman"/>
          <w:kern w:val="2"/>
          <w:sz w:val="24"/>
          <w:szCs w:val="24"/>
        </w:rPr>
        <w:t xml:space="preserve">, Yashiro M, Nishii T, Matsuoka J, Fuyuhiro Y, Morisaki T, Fukuoka T, Shimizu K, Shimizu T, Miwa A, Hirakawa K. Cancer-associated fibroblasts might sustain the stemness of scirrhous gastric cancer cells via transforming growth factor-β signaling. </w:t>
      </w:r>
      <w:r w:rsidRPr="006143B1">
        <w:rPr>
          <w:rFonts w:ascii="Book Antiqua" w:eastAsia="SimSun" w:hAnsi="Book Antiqua" w:cs="Times New Roman"/>
          <w:i/>
          <w:kern w:val="2"/>
          <w:sz w:val="24"/>
          <w:szCs w:val="24"/>
        </w:rPr>
        <w:t>Int J Cancer</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134</w:t>
      </w:r>
      <w:r w:rsidRPr="006143B1">
        <w:rPr>
          <w:rFonts w:ascii="Book Antiqua" w:eastAsia="SimSun" w:hAnsi="Book Antiqua" w:cs="Times New Roman"/>
          <w:kern w:val="2"/>
          <w:sz w:val="24"/>
          <w:szCs w:val="24"/>
        </w:rPr>
        <w:t>: 1785-1795 [PMID: 24155219 DOI: 10.1002/ijc.28520]</w:t>
      </w:r>
    </w:p>
    <w:p w14:paraId="1F776D6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89 </w:t>
      </w:r>
      <w:r w:rsidRPr="006143B1">
        <w:rPr>
          <w:rFonts w:ascii="Book Antiqua" w:eastAsia="SimSun" w:hAnsi="Book Antiqua" w:cs="Times New Roman"/>
          <w:b/>
          <w:kern w:val="2"/>
          <w:sz w:val="24"/>
          <w:szCs w:val="24"/>
        </w:rPr>
        <w:t>Fu Y</w:t>
      </w:r>
      <w:r w:rsidRPr="006143B1">
        <w:rPr>
          <w:rFonts w:ascii="Book Antiqua" w:eastAsia="SimSun" w:hAnsi="Book Antiqua" w:cs="Times New Roman"/>
          <w:kern w:val="2"/>
          <w:sz w:val="24"/>
          <w:szCs w:val="24"/>
        </w:rPr>
        <w:t xml:space="preserve">, Li H, Hao X. The self-renewal signaling pathways utilized by gastric cancer stem cells. </w:t>
      </w:r>
      <w:r w:rsidRPr="006143B1">
        <w:rPr>
          <w:rFonts w:ascii="Book Antiqua" w:eastAsia="SimSun" w:hAnsi="Book Antiqua" w:cs="Times New Roman"/>
          <w:i/>
          <w:kern w:val="2"/>
          <w:sz w:val="24"/>
          <w:szCs w:val="24"/>
        </w:rPr>
        <w:t>Tumour Biol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39</w:t>
      </w:r>
      <w:r w:rsidRPr="006143B1">
        <w:rPr>
          <w:rFonts w:ascii="Book Antiqua" w:eastAsia="SimSun" w:hAnsi="Book Antiqua" w:cs="Times New Roman"/>
          <w:kern w:val="2"/>
          <w:sz w:val="24"/>
          <w:szCs w:val="24"/>
        </w:rPr>
        <w:t xml:space="preserve">: 1010428317697577 [PMID: 28378630 </w:t>
      </w:r>
      <w:r w:rsidRPr="006143B1">
        <w:rPr>
          <w:rFonts w:ascii="Book Antiqua" w:eastAsia="SimSun" w:hAnsi="Book Antiqua" w:cs="Times New Roman"/>
          <w:kern w:val="2"/>
          <w:sz w:val="24"/>
          <w:szCs w:val="24"/>
        </w:rPr>
        <w:lastRenderedPageBreak/>
        <w:t>DOI: 10.1177/1010428317697577]</w:t>
      </w:r>
    </w:p>
    <w:p w14:paraId="43AD80B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90 </w:t>
      </w:r>
      <w:r w:rsidRPr="006143B1">
        <w:rPr>
          <w:rFonts w:ascii="Book Antiqua" w:eastAsia="SimSun" w:hAnsi="Book Antiqua" w:cs="Times New Roman"/>
          <w:b/>
          <w:kern w:val="2"/>
          <w:sz w:val="24"/>
          <w:szCs w:val="24"/>
        </w:rPr>
        <w:t>Demitrack ES</w:t>
      </w:r>
      <w:r w:rsidRPr="006143B1">
        <w:rPr>
          <w:rFonts w:ascii="Book Antiqua" w:eastAsia="SimSun" w:hAnsi="Book Antiqua" w:cs="Times New Roman"/>
          <w:kern w:val="2"/>
          <w:sz w:val="24"/>
          <w:szCs w:val="24"/>
        </w:rPr>
        <w:t xml:space="preserve">, Samuelson LC. Notch as a Driver of Gastric Epithelial Cell Proliferation. </w:t>
      </w:r>
      <w:r w:rsidRPr="006143B1">
        <w:rPr>
          <w:rFonts w:ascii="Book Antiqua" w:eastAsia="SimSun" w:hAnsi="Book Antiqua" w:cs="Times New Roman"/>
          <w:i/>
          <w:kern w:val="2"/>
          <w:sz w:val="24"/>
          <w:szCs w:val="24"/>
        </w:rPr>
        <w:t>Cell Mol Gastroenterol Hepatol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3</w:t>
      </w:r>
      <w:r w:rsidRPr="006143B1">
        <w:rPr>
          <w:rFonts w:ascii="Book Antiqua" w:eastAsia="SimSun" w:hAnsi="Book Antiqua" w:cs="Times New Roman"/>
          <w:kern w:val="2"/>
          <w:sz w:val="24"/>
          <w:szCs w:val="24"/>
        </w:rPr>
        <w:t>: 323-330 [PMID: 28462374 DOI: 10.1016/j.jcmgh.2017.01.012]</w:t>
      </w:r>
    </w:p>
    <w:p w14:paraId="72305E1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91 </w:t>
      </w:r>
      <w:r w:rsidRPr="006143B1">
        <w:rPr>
          <w:rFonts w:ascii="Book Antiqua" w:eastAsia="SimSun" w:hAnsi="Book Antiqua" w:cs="Times New Roman"/>
          <w:b/>
          <w:kern w:val="2"/>
          <w:sz w:val="24"/>
          <w:szCs w:val="24"/>
        </w:rPr>
        <w:t>Toh TB</w:t>
      </w:r>
      <w:r w:rsidRPr="006143B1">
        <w:rPr>
          <w:rFonts w:ascii="Book Antiqua" w:eastAsia="SimSun" w:hAnsi="Book Antiqua" w:cs="Times New Roman"/>
          <w:kern w:val="2"/>
          <w:sz w:val="24"/>
          <w:szCs w:val="24"/>
        </w:rPr>
        <w:t xml:space="preserve">, Lim JJ, Chow EK. Epigenetics in cancer stem cells. </w:t>
      </w:r>
      <w:r w:rsidRPr="006143B1">
        <w:rPr>
          <w:rFonts w:ascii="Book Antiqua" w:eastAsia="SimSun" w:hAnsi="Book Antiqua" w:cs="Times New Roman"/>
          <w:i/>
          <w:kern w:val="2"/>
          <w:sz w:val="24"/>
          <w:szCs w:val="24"/>
        </w:rPr>
        <w:t>Mol Cancer</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16</w:t>
      </w:r>
      <w:r w:rsidRPr="006143B1">
        <w:rPr>
          <w:rFonts w:ascii="Book Antiqua" w:eastAsia="SimSun" w:hAnsi="Book Antiqua" w:cs="Times New Roman"/>
          <w:kern w:val="2"/>
          <w:sz w:val="24"/>
          <w:szCs w:val="24"/>
        </w:rPr>
        <w:t>: 29 [PMID: 28148257 DOI: 10.1186/s12943-017-0596-9]</w:t>
      </w:r>
    </w:p>
    <w:p w14:paraId="4497C37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92 </w:t>
      </w:r>
      <w:r w:rsidRPr="006143B1">
        <w:rPr>
          <w:rFonts w:ascii="Book Antiqua" w:eastAsia="SimSun" w:hAnsi="Book Antiqua" w:cs="Times New Roman"/>
          <w:b/>
          <w:kern w:val="2"/>
          <w:sz w:val="24"/>
          <w:szCs w:val="24"/>
        </w:rPr>
        <w:t>Kubota E</w:t>
      </w:r>
      <w:r w:rsidRPr="006143B1">
        <w:rPr>
          <w:rFonts w:ascii="Book Antiqua" w:eastAsia="SimSun" w:hAnsi="Book Antiqua" w:cs="Times New Roman"/>
          <w:kern w:val="2"/>
          <w:sz w:val="24"/>
          <w:szCs w:val="24"/>
        </w:rPr>
        <w:t xml:space="preserve">, Kataoka H, Aoyama M, Mizoshita T, Mori Y, Shimura T, Tanaka M, Sasaki M, Takahashi S, Asai K, Joh T. Role of ES cell-expressed Ras (ERas) in tumorigenicity of gastric cancer. </w:t>
      </w:r>
      <w:r w:rsidRPr="006143B1">
        <w:rPr>
          <w:rFonts w:ascii="Book Antiqua" w:eastAsia="SimSun" w:hAnsi="Book Antiqua" w:cs="Times New Roman"/>
          <w:i/>
          <w:kern w:val="2"/>
          <w:sz w:val="24"/>
          <w:szCs w:val="24"/>
        </w:rPr>
        <w:t>Am J Pathol</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177</w:t>
      </w:r>
      <w:r w:rsidRPr="006143B1">
        <w:rPr>
          <w:rFonts w:ascii="Book Antiqua" w:eastAsia="SimSun" w:hAnsi="Book Antiqua" w:cs="Times New Roman"/>
          <w:kern w:val="2"/>
          <w:sz w:val="24"/>
          <w:szCs w:val="24"/>
        </w:rPr>
        <w:t>: 955-963 [PMID: 20566745 DOI: 10.2353/ajpath.2010.091056]</w:t>
      </w:r>
    </w:p>
    <w:p w14:paraId="0D31D3B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93 </w:t>
      </w:r>
      <w:r w:rsidRPr="006143B1">
        <w:rPr>
          <w:rFonts w:ascii="Book Antiqua" w:eastAsia="SimSun" w:hAnsi="Book Antiqua" w:cs="Times New Roman"/>
          <w:b/>
          <w:kern w:val="2"/>
          <w:sz w:val="24"/>
          <w:szCs w:val="24"/>
        </w:rPr>
        <w:t>Yashiro M</w:t>
      </w:r>
      <w:r w:rsidRPr="006143B1">
        <w:rPr>
          <w:rFonts w:ascii="Book Antiqua" w:eastAsia="SimSun" w:hAnsi="Book Antiqua" w:cs="Times New Roman"/>
          <w:kern w:val="2"/>
          <w:sz w:val="24"/>
          <w:szCs w:val="24"/>
        </w:rPr>
        <w:t xml:space="preserve">, Yasuda K, Nishii T, Kaizaki R, Sawada T, Ohira M, Hirakawa K. Epigenetic regulation of the embryonic oncogene ERas in gastric cancer cells. </w:t>
      </w:r>
      <w:r w:rsidRPr="006143B1">
        <w:rPr>
          <w:rFonts w:ascii="Book Antiqua" w:eastAsia="SimSun" w:hAnsi="Book Antiqua" w:cs="Times New Roman"/>
          <w:i/>
          <w:kern w:val="2"/>
          <w:sz w:val="24"/>
          <w:szCs w:val="24"/>
        </w:rPr>
        <w:t>Int J Oncol</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35</w:t>
      </w:r>
      <w:r w:rsidRPr="006143B1">
        <w:rPr>
          <w:rFonts w:ascii="Book Antiqua" w:eastAsia="SimSun" w:hAnsi="Book Antiqua" w:cs="Times New Roman"/>
          <w:kern w:val="2"/>
          <w:sz w:val="24"/>
          <w:szCs w:val="24"/>
        </w:rPr>
        <w:t>: 997-1003 [PMID: 19787253]</w:t>
      </w:r>
    </w:p>
    <w:p w14:paraId="4B94E60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94 </w:t>
      </w:r>
      <w:r w:rsidRPr="006143B1">
        <w:rPr>
          <w:rFonts w:ascii="Book Antiqua" w:eastAsia="SimSun" w:hAnsi="Book Antiqua" w:cs="Times New Roman"/>
          <w:b/>
          <w:kern w:val="2"/>
          <w:sz w:val="24"/>
          <w:szCs w:val="24"/>
        </w:rPr>
        <w:t>Tomita H</w:t>
      </w:r>
      <w:r w:rsidRPr="006143B1">
        <w:rPr>
          <w:rFonts w:ascii="Book Antiqua" w:eastAsia="SimSun" w:hAnsi="Book Antiqua" w:cs="Times New Roman"/>
          <w:kern w:val="2"/>
          <w:sz w:val="24"/>
          <w:szCs w:val="24"/>
        </w:rPr>
        <w:t xml:space="preserve">, Takaishi S, Menheniott TR, Yang X, Shibata W, Jin G, Betz KS, Kawakami K, Minamoto T, Tomasetto C, Rio MC, Lerkowit N, Varro A, Giraud AS, Wang TC. Inhibition of gastric carcinogenesis by the hormone gastrin is mediated by suppression of TFF1 epigenetic silencing. </w:t>
      </w:r>
      <w:r w:rsidRPr="006143B1">
        <w:rPr>
          <w:rFonts w:ascii="Book Antiqua" w:eastAsia="SimSun" w:hAnsi="Book Antiqua" w:cs="Times New Roman"/>
          <w:i/>
          <w:kern w:val="2"/>
          <w:sz w:val="24"/>
          <w:szCs w:val="24"/>
        </w:rPr>
        <w:t>Gastroenterology</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140</w:t>
      </w:r>
      <w:r w:rsidRPr="006143B1">
        <w:rPr>
          <w:rFonts w:ascii="Book Antiqua" w:eastAsia="SimSun" w:hAnsi="Book Antiqua" w:cs="Times New Roman"/>
          <w:kern w:val="2"/>
          <w:sz w:val="24"/>
          <w:szCs w:val="24"/>
        </w:rPr>
        <w:t>: 879-891 [PMID: 21111741 DOI: 10.1053/j.gastro.2010.11.037]</w:t>
      </w:r>
    </w:p>
    <w:p w14:paraId="2A48A73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95 </w:t>
      </w:r>
      <w:r w:rsidRPr="006143B1">
        <w:rPr>
          <w:rFonts w:ascii="Book Antiqua" w:eastAsia="SimSun" w:hAnsi="Book Antiqua" w:cs="Times New Roman"/>
          <w:b/>
          <w:kern w:val="2"/>
          <w:sz w:val="24"/>
          <w:szCs w:val="24"/>
        </w:rPr>
        <w:t>Yoda Y</w:t>
      </w:r>
      <w:r w:rsidRPr="006143B1">
        <w:rPr>
          <w:rFonts w:ascii="Book Antiqua" w:eastAsia="SimSun" w:hAnsi="Book Antiqua" w:cs="Times New Roman"/>
          <w:kern w:val="2"/>
          <w:sz w:val="24"/>
          <w:szCs w:val="24"/>
        </w:rPr>
        <w:t xml:space="preserve">, Takeshima H, Niwa T, Kim JG, Ando T, Kushima R, Sugiyama T, Katai H, Noshiro H, Ushijima T. Integrated analysis of cancer-related pathways affected by genetic and epigenetic alterations in gastric cancer. </w:t>
      </w:r>
      <w:r w:rsidRPr="006143B1">
        <w:rPr>
          <w:rFonts w:ascii="Book Antiqua" w:eastAsia="SimSun" w:hAnsi="Book Antiqua" w:cs="Times New Roman"/>
          <w:i/>
          <w:kern w:val="2"/>
          <w:sz w:val="24"/>
          <w:szCs w:val="24"/>
        </w:rPr>
        <w:t>Gastric Cancer</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18</w:t>
      </w:r>
      <w:r w:rsidRPr="006143B1">
        <w:rPr>
          <w:rFonts w:ascii="Book Antiqua" w:eastAsia="SimSun" w:hAnsi="Book Antiqua" w:cs="Times New Roman"/>
          <w:kern w:val="2"/>
          <w:sz w:val="24"/>
          <w:szCs w:val="24"/>
        </w:rPr>
        <w:t>: 65-76 [PMID: 24510342 DOI: 10.1007/s10120-014-0348-0]</w:t>
      </w:r>
    </w:p>
    <w:p w14:paraId="4044475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96 </w:t>
      </w:r>
      <w:r w:rsidRPr="006143B1">
        <w:rPr>
          <w:rFonts w:ascii="Book Antiqua" w:eastAsia="SimSun" w:hAnsi="Book Antiqua" w:cs="Times New Roman"/>
          <w:b/>
          <w:kern w:val="2"/>
          <w:sz w:val="24"/>
          <w:szCs w:val="24"/>
        </w:rPr>
        <w:t>Wang LH</w:t>
      </w:r>
      <w:r w:rsidRPr="006143B1">
        <w:rPr>
          <w:rFonts w:ascii="Book Antiqua" w:eastAsia="SimSun" w:hAnsi="Book Antiqua" w:cs="Times New Roman"/>
          <w:kern w:val="2"/>
          <w:sz w:val="24"/>
          <w:szCs w:val="24"/>
        </w:rPr>
        <w:t xml:space="preserve">, Choi YL, Hua XY, Shin YK, Song YJ, Youn SJ, Yun HY, Park SM, Kim WJ, Kim HJ, Choi JS, Kim SH. Increased expression of sonic hedgehog and altered methylation of its promoter region in gastric cancer and its related lesions. </w:t>
      </w:r>
      <w:r w:rsidRPr="006143B1">
        <w:rPr>
          <w:rFonts w:ascii="Book Antiqua" w:eastAsia="SimSun" w:hAnsi="Book Antiqua" w:cs="Times New Roman"/>
          <w:i/>
          <w:kern w:val="2"/>
          <w:sz w:val="24"/>
          <w:szCs w:val="24"/>
        </w:rPr>
        <w:t>Mod Pathol</w:t>
      </w:r>
      <w:r w:rsidRPr="006143B1">
        <w:rPr>
          <w:rFonts w:ascii="Book Antiqua" w:eastAsia="SimSun" w:hAnsi="Book Antiqua" w:cs="Times New Roman"/>
          <w:kern w:val="2"/>
          <w:sz w:val="24"/>
          <w:szCs w:val="24"/>
        </w:rPr>
        <w:t xml:space="preserve"> 2006; </w:t>
      </w:r>
      <w:r w:rsidRPr="006143B1">
        <w:rPr>
          <w:rFonts w:ascii="Book Antiqua" w:eastAsia="SimSun" w:hAnsi="Book Antiqua" w:cs="Times New Roman"/>
          <w:b/>
          <w:kern w:val="2"/>
          <w:sz w:val="24"/>
          <w:szCs w:val="24"/>
        </w:rPr>
        <w:t>19</w:t>
      </w:r>
      <w:r w:rsidRPr="006143B1">
        <w:rPr>
          <w:rFonts w:ascii="Book Antiqua" w:eastAsia="SimSun" w:hAnsi="Book Antiqua" w:cs="Times New Roman"/>
          <w:kern w:val="2"/>
          <w:sz w:val="24"/>
          <w:szCs w:val="24"/>
        </w:rPr>
        <w:t>: 675-683 [PMID: 16528374 DOI: 10.1038/modpathol.3800573]</w:t>
      </w:r>
    </w:p>
    <w:p w14:paraId="1672BF3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97 </w:t>
      </w:r>
      <w:r w:rsidRPr="006143B1">
        <w:rPr>
          <w:rFonts w:ascii="Book Antiqua" w:eastAsia="SimSun" w:hAnsi="Book Antiqua" w:cs="Times New Roman"/>
          <w:b/>
          <w:kern w:val="2"/>
          <w:sz w:val="24"/>
          <w:szCs w:val="24"/>
        </w:rPr>
        <w:t>Yu D</w:t>
      </w:r>
      <w:r w:rsidRPr="006143B1">
        <w:rPr>
          <w:rFonts w:ascii="Book Antiqua" w:eastAsia="SimSun" w:hAnsi="Book Antiqua" w:cs="Times New Roman"/>
          <w:kern w:val="2"/>
          <w:sz w:val="24"/>
          <w:szCs w:val="24"/>
        </w:rPr>
        <w:t xml:space="preserve">, Shin HS, Lee YS, Lee YC. miR-106b modulates cancer stem cell characteristics through TGF-β/Smad signaling in CD44-positive gastric </w:t>
      </w:r>
      <w:r w:rsidRPr="006143B1">
        <w:rPr>
          <w:rFonts w:ascii="Book Antiqua" w:eastAsia="SimSun" w:hAnsi="Book Antiqua" w:cs="Times New Roman"/>
          <w:kern w:val="2"/>
          <w:sz w:val="24"/>
          <w:szCs w:val="24"/>
        </w:rPr>
        <w:lastRenderedPageBreak/>
        <w:t xml:space="preserve">cancer cells. </w:t>
      </w:r>
      <w:r w:rsidRPr="006143B1">
        <w:rPr>
          <w:rFonts w:ascii="Book Antiqua" w:eastAsia="SimSun" w:hAnsi="Book Antiqua" w:cs="Times New Roman"/>
          <w:i/>
          <w:kern w:val="2"/>
          <w:sz w:val="24"/>
          <w:szCs w:val="24"/>
        </w:rPr>
        <w:t>Lab Invest</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94</w:t>
      </w:r>
      <w:r w:rsidRPr="006143B1">
        <w:rPr>
          <w:rFonts w:ascii="Book Antiqua" w:eastAsia="SimSun" w:hAnsi="Book Antiqua" w:cs="Times New Roman"/>
          <w:kern w:val="2"/>
          <w:sz w:val="24"/>
          <w:szCs w:val="24"/>
        </w:rPr>
        <w:t>: 1370-1381 [PMID: 25286029 DOI: 10.1038/labinvest.2014.125]</w:t>
      </w:r>
    </w:p>
    <w:p w14:paraId="4B1D465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98 </w:t>
      </w:r>
      <w:r w:rsidRPr="006143B1">
        <w:rPr>
          <w:rFonts w:ascii="Book Antiqua" w:eastAsia="SimSun" w:hAnsi="Book Antiqua" w:cs="Times New Roman"/>
          <w:b/>
          <w:kern w:val="2"/>
          <w:sz w:val="24"/>
          <w:szCs w:val="24"/>
        </w:rPr>
        <w:t>Wu K</w:t>
      </w:r>
      <w:r w:rsidRPr="006143B1">
        <w:rPr>
          <w:rFonts w:ascii="Book Antiqua" w:eastAsia="SimSun" w:hAnsi="Book Antiqua" w:cs="Times New Roman"/>
          <w:kern w:val="2"/>
          <w:sz w:val="24"/>
          <w:szCs w:val="24"/>
        </w:rPr>
        <w:t>, Ma L, Zhu J. miR</w:t>
      </w:r>
      <w:r w:rsidRPr="006143B1">
        <w:rPr>
          <w:rFonts w:ascii="MS Mincho" w:eastAsia="MS Mincho" w:hAnsi="MS Mincho" w:cs="MS Mincho"/>
          <w:kern w:val="2"/>
          <w:sz w:val="24"/>
          <w:szCs w:val="24"/>
        </w:rPr>
        <w:t>‑</w:t>
      </w:r>
      <w:r w:rsidRPr="006143B1">
        <w:rPr>
          <w:rFonts w:ascii="Book Antiqua" w:eastAsia="SimSun" w:hAnsi="Book Antiqua" w:cs="Times New Roman"/>
          <w:kern w:val="2"/>
          <w:sz w:val="24"/>
          <w:szCs w:val="24"/>
        </w:rPr>
        <w:t>483</w:t>
      </w:r>
      <w:r w:rsidRPr="006143B1">
        <w:rPr>
          <w:rFonts w:ascii="MS Mincho" w:eastAsia="MS Mincho" w:hAnsi="MS Mincho" w:cs="MS Mincho"/>
          <w:kern w:val="2"/>
          <w:sz w:val="24"/>
          <w:szCs w:val="24"/>
        </w:rPr>
        <w:t>‑</w:t>
      </w:r>
      <w:r w:rsidRPr="006143B1">
        <w:rPr>
          <w:rFonts w:ascii="Book Antiqua" w:eastAsia="SimSun" w:hAnsi="Book Antiqua" w:cs="Times New Roman"/>
          <w:kern w:val="2"/>
          <w:sz w:val="24"/>
          <w:szCs w:val="24"/>
        </w:rPr>
        <w:t>5p promotes growth, invasion and self</w:t>
      </w:r>
      <w:r w:rsidRPr="006143B1">
        <w:rPr>
          <w:rFonts w:ascii="MS Mincho" w:eastAsia="MS Mincho" w:hAnsi="MS Mincho" w:cs="MS Mincho"/>
          <w:kern w:val="2"/>
          <w:sz w:val="24"/>
          <w:szCs w:val="24"/>
        </w:rPr>
        <w:t>‑</w:t>
      </w:r>
      <w:r w:rsidRPr="006143B1">
        <w:rPr>
          <w:rFonts w:ascii="Book Antiqua" w:eastAsia="SimSun" w:hAnsi="Book Antiqua" w:cs="Times New Roman"/>
          <w:kern w:val="2"/>
          <w:sz w:val="24"/>
          <w:szCs w:val="24"/>
        </w:rPr>
        <w:t>renewal of gastric cancer stem cells by Wnt/</w:t>
      </w:r>
      <w:r w:rsidRPr="006143B1">
        <w:rPr>
          <w:rFonts w:ascii="Book Antiqua" w:eastAsia="SimSun" w:hAnsi="Book Antiqua" w:cs="Book Antiqua"/>
          <w:kern w:val="2"/>
          <w:sz w:val="24"/>
          <w:szCs w:val="24"/>
        </w:rPr>
        <w:t>β</w:t>
      </w:r>
      <w:r w:rsidRPr="006143B1">
        <w:rPr>
          <w:rFonts w:ascii="MS Mincho" w:eastAsia="MS Mincho" w:hAnsi="MS Mincho" w:cs="MS Mincho"/>
          <w:kern w:val="2"/>
          <w:sz w:val="24"/>
          <w:szCs w:val="24"/>
        </w:rPr>
        <w:t>‑</w:t>
      </w:r>
      <w:r w:rsidRPr="006143B1">
        <w:rPr>
          <w:rFonts w:ascii="Book Antiqua" w:eastAsia="SimSun" w:hAnsi="Book Antiqua" w:cs="Times New Roman"/>
          <w:kern w:val="2"/>
          <w:sz w:val="24"/>
          <w:szCs w:val="24"/>
        </w:rPr>
        <w:t xml:space="preserve">catenin signaling. </w:t>
      </w:r>
      <w:r w:rsidRPr="006143B1">
        <w:rPr>
          <w:rFonts w:ascii="Book Antiqua" w:eastAsia="SimSun" w:hAnsi="Book Antiqua" w:cs="Times New Roman"/>
          <w:i/>
          <w:kern w:val="2"/>
          <w:sz w:val="24"/>
          <w:szCs w:val="24"/>
        </w:rPr>
        <w:t>Mol Med Rep</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14</w:t>
      </w:r>
      <w:r w:rsidRPr="006143B1">
        <w:rPr>
          <w:rFonts w:ascii="Book Antiqua" w:eastAsia="SimSun" w:hAnsi="Book Antiqua" w:cs="Times New Roman"/>
          <w:kern w:val="2"/>
          <w:sz w:val="24"/>
          <w:szCs w:val="24"/>
        </w:rPr>
        <w:t>: 3421-3428 [PMID: 27511210 DOI: 10.3892/mmr.2016.5603]</w:t>
      </w:r>
    </w:p>
    <w:p w14:paraId="3D20506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99 </w:t>
      </w:r>
      <w:r w:rsidRPr="006143B1">
        <w:rPr>
          <w:rFonts w:ascii="Book Antiqua" w:eastAsia="SimSun" w:hAnsi="Book Antiqua" w:cs="Times New Roman"/>
          <w:b/>
          <w:kern w:val="2"/>
          <w:sz w:val="24"/>
          <w:szCs w:val="24"/>
        </w:rPr>
        <w:t>Ye J</w:t>
      </w:r>
      <w:r w:rsidRPr="006143B1">
        <w:rPr>
          <w:rFonts w:ascii="Book Antiqua" w:eastAsia="SimSun" w:hAnsi="Book Antiqua" w:cs="Times New Roman"/>
          <w:kern w:val="2"/>
          <w:sz w:val="24"/>
          <w:szCs w:val="24"/>
        </w:rPr>
        <w:t xml:space="preserve">, Wu D, Wu P, Chen Z, Huang J. The cancer stem cell niche: cross talk between cancer stem cells and their microenvironment. </w:t>
      </w:r>
      <w:r w:rsidRPr="006143B1">
        <w:rPr>
          <w:rFonts w:ascii="Book Antiqua" w:eastAsia="SimSun" w:hAnsi="Book Antiqua" w:cs="Times New Roman"/>
          <w:i/>
          <w:kern w:val="2"/>
          <w:sz w:val="24"/>
          <w:szCs w:val="24"/>
        </w:rPr>
        <w:t>Tumour Biol</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35</w:t>
      </w:r>
      <w:r w:rsidRPr="006143B1">
        <w:rPr>
          <w:rFonts w:ascii="Book Antiqua" w:eastAsia="SimSun" w:hAnsi="Book Antiqua" w:cs="Times New Roman"/>
          <w:kern w:val="2"/>
          <w:sz w:val="24"/>
          <w:szCs w:val="24"/>
        </w:rPr>
        <w:t>: 3945-3951 [PMID: 24420150 DOI: 10.1007/s13277-013-1561-x]</w:t>
      </w:r>
    </w:p>
    <w:p w14:paraId="1BB915E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100 </w:t>
      </w:r>
      <w:r w:rsidRPr="006143B1">
        <w:rPr>
          <w:rFonts w:ascii="Book Antiqua" w:eastAsia="SimSun" w:hAnsi="Book Antiqua" w:cs="Times New Roman"/>
          <w:b/>
          <w:kern w:val="2"/>
          <w:sz w:val="24"/>
          <w:szCs w:val="24"/>
        </w:rPr>
        <w:t>Korkaya H</w:t>
      </w:r>
      <w:r w:rsidRPr="006143B1">
        <w:rPr>
          <w:rFonts w:ascii="Book Antiqua" w:eastAsia="SimSun" w:hAnsi="Book Antiqua" w:cs="Times New Roman"/>
          <w:kern w:val="2"/>
          <w:sz w:val="24"/>
          <w:szCs w:val="24"/>
        </w:rPr>
        <w:t xml:space="preserve">, Liu S, Wicha MS. Breast cancer stem cells, cytokine networks, and the tumor microenvironment. </w:t>
      </w:r>
      <w:r w:rsidRPr="006143B1">
        <w:rPr>
          <w:rFonts w:ascii="Book Antiqua" w:eastAsia="SimSun" w:hAnsi="Book Antiqua" w:cs="Times New Roman"/>
          <w:i/>
          <w:kern w:val="2"/>
          <w:sz w:val="24"/>
          <w:szCs w:val="24"/>
        </w:rPr>
        <w:t>J Clin Invest</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121</w:t>
      </w:r>
      <w:r w:rsidRPr="006143B1">
        <w:rPr>
          <w:rFonts w:ascii="Book Antiqua" w:eastAsia="SimSun" w:hAnsi="Book Antiqua" w:cs="Times New Roman"/>
          <w:kern w:val="2"/>
          <w:sz w:val="24"/>
          <w:szCs w:val="24"/>
        </w:rPr>
        <w:t>: 3804-3809 [PMID: 21965337 DOI: 10.1172/jci57099]</w:t>
      </w:r>
    </w:p>
    <w:p w14:paraId="2689DEE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101 </w:t>
      </w:r>
      <w:r w:rsidRPr="006143B1">
        <w:rPr>
          <w:rFonts w:ascii="Book Antiqua" w:eastAsia="SimSun" w:hAnsi="Book Antiqua" w:cs="Times New Roman"/>
          <w:b/>
          <w:kern w:val="2"/>
          <w:sz w:val="24"/>
          <w:szCs w:val="24"/>
        </w:rPr>
        <w:t>Quante M</w:t>
      </w:r>
      <w:r w:rsidRPr="006143B1">
        <w:rPr>
          <w:rFonts w:ascii="Book Antiqua" w:eastAsia="SimSun" w:hAnsi="Book Antiqua" w:cs="Times New Roman"/>
          <w:kern w:val="2"/>
          <w:sz w:val="24"/>
          <w:szCs w:val="24"/>
        </w:rPr>
        <w:t xml:space="preserve">, Tu SP, Tomita H, Gonda T, Wang SS, Takashi S, Baik GH, Shibata W, Diprete B, Betz KS, Friedman R, Varro A, Tycko B, Wang TC. Bone marrow-derived myofibroblasts contribute to the mesenchymal stem cell niche and promote tumor growth. </w:t>
      </w:r>
      <w:r w:rsidRPr="006143B1">
        <w:rPr>
          <w:rFonts w:ascii="Book Antiqua" w:eastAsia="SimSun" w:hAnsi="Book Antiqua" w:cs="Times New Roman"/>
          <w:i/>
          <w:kern w:val="2"/>
          <w:sz w:val="24"/>
          <w:szCs w:val="24"/>
        </w:rPr>
        <w:t>Cancer Cell</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19</w:t>
      </w:r>
      <w:r w:rsidRPr="006143B1">
        <w:rPr>
          <w:rFonts w:ascii="Book Antiqua" w:eastAsia="SimSun" w:hAnsi="Book Antiqua" w:cs="Times New Roman"/>
          <w:kern w:val="2"/>
          <w:sz w:val="24"/>
          <w:szCs w:val="24"/>
        </w:rPr>
        <w:t>: 257-272 [PMID: 21316604 DOI: 10.1016/j.ccr.2011.01.020]</w:t>
      </w:r>
    </w:p>
    <w:p w14:paraId="12397FFE"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102 </w:t>
      </w:r>
      <w:r w:rsidRPr="006143B1">
        <w:rPr>
          <w:rFonts w:ascii="Book Antiqua" w:eastAsia="SimSun" w:hAnsi="Book Antiqua" w:cs="Times New Roman"/>
          <w:b/>
          <w:kern w:val="2"/>
          <w:sz w:val="24"/>
          <w:szCs w:val="24"/>
        </w:rPr>
        <w:t>Zhu L</w:t>
      </w:r>
      <w:r w:rsidRPr="006143B1">
        <w:rPr>
          <w:rFonts w:ascii="Book Antiqua" w:eastAsia="SimSun" w:hAnsi="Book Antiqua" w:cs="Times New Roman"/>
          <w:kern w:val="2"/>
          <w:sz w:val="24"/>
          <w:szCs w:val="24"/>
        </w:rPr>
        <w:t xml:space="preserve">, Cheng X, Shi J, Jiacheng L, Chen G, Jin H, Liu AB, Pyo H, Ye J, Zhu Y, Wang H, Chen H, Fang J, Cai L, Wang TC, Yang CS, Tu SP. Crosstalk between bone marrow-derived myofibroblasts and gastric cancer cells regulates cancer stemness and promotes tumorigenesis. </w:t>
      </w:r>
      <w:r w:rsidRPr="006143B1">
        <w:rPr>
          <w:rFonts w:ascii="Book Antiqua" w:eastAsia="SimSun" w:hAnsi="Book Antiqua" w:cs="Times New Roman"/>
          <w:i/>
          <w:kern w:val="2"/>
          <w:sz w:val="24"/>
          <w:szCs w:val="24"/>
        </w:rPr>
        <w:t>Oncogene</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35</w:t>
      </w:r>
      <w:r w:rsidRPr="006143B1">
        <w:rPr>
          <w:rFonts w:ascii="Book Antiqua" w:eastAsia="SimSun" w:hAnsi="Book Antiqua" w:cs="Times New Roman"/>
          <w:kern w:val="2"/>
          <w:sz w:val="24"/>
          <w:szCs w:val="24"/>
        </w:rPr>
        <w:t>: 5388-5399 [PMID: 27109105 DOI: 10.1038/onc.2016.76]</w:t>
      </w:r>
    </w:p>
    <w:p w14:paraId="42EFE39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103 </w:t>
      </w:r>
      <w:r w:rsidRPr="006143B1">
        <w:rPr>
          <w:rFonts w:ascii="Book Antiqua" w:eastAsia="SimSun" w:hAnsi="Book Antiqua" w:cs="Times New Roman"/>
          <w:b/>
          <w:kern w:val="2"/>
          <w:sz w:val="24"/>
          <w:szCs w:val="24"/>
        </w:rPr>
        <w:t>Li Z</w:t>
      </w:r>
      <w:r w:rsidRPr="006143B1">
        <w:rPr>
          <w:rFonts w:ascii="Book Antiqua" w:eastAsia="SimSun" w:hAnsi="Book Antiqua" w:cs="Times New Roman"/>
          <w:kern w:val="2"/>
          <w:sz w:val="24"/>
          <w:szCs w:val="24"/>
        </w:rPr>
        <w:t xml:space="preserve">, Rich JN. Hypoxia and hypoxia inducible factors in cancer stem cell maintenance. </w:t>
      </w:r>
      <w:r w:rsidRPr="006143B1">
        <w:rPr>
          <w:rFonts w:ascii="Book Antiqua" w:eastAsia="SimSun" w:hAnsi="Book Antiqua" w:cs="Times New Roman"/>
          <w:i/>
          <w:kern w:val="2"/>
          <w:sz w:val="24"/>
          <w:szCs w:val="24"/>
        </w:rPr>
        <w:t>Curr Top Microbiol Immunol</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345</w:t>
      </w:r>
      <w:r w:rsidRPr="006143B1">
        <w:rPr>
          <w:rFonts w:ascii="Book Antiqua" w:eastAsia="SimSun" w:hAnsi="Book Antiqua" w:cs="Times New Roman"/>
          <w:kern w:val="2"/>
          <w:sz w:val="24"/>
          <w:szCs w:val="24"/>
        </w:rPr>
        <w:t>: 21-30 [PMID: 20582533 DOI: 10.1007/82_2010_75]</w:t>
      </w:r>
    </w:p>
    <w:p w14:paraId="07FB6ADB"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104 </w:t>
      </w:r>
      <w:r w:rsidRPr="006143B1">
        <w:rPr>
          <w:rFonts w:ascii="Book Antiqua" w:eastAsia="SimSun" w:hAnsi="Book Antiqua" w:cs="Times New Roman"/>
          <w:b/>
          <w:kern w:val="2"/>
          <w:sz w:val="24"/>
          <w:szCs w:val="24"/>
        </w:rPr>
        <w:t>Yang SW</w:t>
      </w:r>
      <w:r w:rsidRPr="006143B1">
        <w:rPr>
          <w:rFonts w:ascii="Book Antiqua" w:eastAsia="SimSun" w:hAnsi="Book Antiqua" w:cs="Times New Roman"/>
          <w:kern w:val="2"/>
          <w:sz w:val="24"/>
          <w:szCs w:val="24"/>
        </w:rPr>
        <w:t xml:space="preserve">, Zhang ZG, Hao YX, Zhao YL, Qian F, Shi Y, Li PA, Liu CY, Yu PW. HIF-1α induces the epithelial-mesenchymal transition in gastric cancer stem cells through the Snail pathway. </w:t>
      </w:r>
      <w:r w:rsidRPr="006143B1">
        <w:rPr>
          <w:rFonts w:ascii="Book Antiqua" w:eastAsia="SimSun" w:hAnsi="Book Antiqua" w:cs="Times New Roman"/>
          <w:i/>
          <w:kern w:val="2"/>
          <w:sz w:val="24"/>
          <w:szCs w:val="24"/>
        </w:rPr>
        <w:t>Oncotarget</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8</w:t>
      </w:r>
      <w:r w:rsidRPr="006143B1">
        <w:rPr>
          <w:rFonts w:ascii="Book Antiqua" w:eastAsia="SimSun" w:hAnsi="Book Antiqua" w:cs="Times New Roman"/>
          <w:kern w:val="2"/>
          <w:sz w:val="24"/>
          <w:szCs w:val="24"/>
        </w:rPr>
        <w:t>: 9535-9545 [PMID: 28076840 DOI: 10.18632/oncotarget.14484]</w:t>
      </w:r>
    </w:p>
    <w:p w14:paraId="533F1A3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105 </w:t>
      </w:r>
      <w:r w:rsidRPr="006143B1">
        <w:rPr>
          <w:rFonts w:ascii="Book Antiqua" w:eastAsia="SimSun" w:hAnsi="Book Antiqua" w:cs="Times New Roman"/>
          <w:b/>
          <w:kern w:val="2"/>
          <w:sz w:val="24"/>
          <w:szCs w:val="24"/>
        </w:rPr>
        <w:t>Matsumoto K</w:t>
      </w:r>
      <w:r w:rsidRPr="006143B1">
        <w:rPr>
          <w:rFonts w:ascii="Book Antiqua" w:eastAsia="SimSun" w:hAnsi="Book Antiqua" w:cs="Times New Roman"/>
          <w:kern w:val="2"/>
          <w:sz w:val="24"/>
          <w:szCs w:val="24"/>
        </w:rPr>
        <w:t xml:space="preserve">, Arao T, Tanaka K, Kaneda H, Kudo K, Fujita Y, Tamura D, Aomatsu K, Tamura T, Yamada Y, Saijo N, Nishio K. mTOR signal and hypoxia-inducible factor-1 alpha regulate CD133 expression in cancer cells. </w:t>
      </w:r>
      <w:r w:rsidRPr="006143B1">
        <w:rPr>
          <w:rFonts w:ascii="Book Antiqua" w:eastAsia="SimSun" w:hAnsi="Book Antiqua" w:cs="Times New Roman"/>
          <w:i/>
          <w:kern w:val="2"/>
          <w:sz w:val="24"/>
          <w:szCs w:val="24"/>
        </w:rPr>
        <w:lastRenderedPageBreak/>
        <w:t>Cancer Res</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69</w:t>
      </w:r>
      <w:r w:rsidRPr="006143B1">
        <w:rPr>
          <w:rFonts w:ascii="Book Antiqua" w:eastAsia="SimSun" w:hAnsi="Book Antiqua" w:cs="Times New Roman"/>
          <w:kern w:val="2"/>
          <w:sz w:val="24"/>
          <w:szCs w:val="24"/>
        </w:rPr>
        <w:t>: 7160-7164 [PMID: 19738050 DOI: 10.1158/0008-5472.can-09-1289]</w:t>
      </w:r>
    </w:p>
    <w:p w14:paraId="36DD94D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106 </w:t>
      </w:r>
      <w:r w:rsidRPr="006143B1">
        <w:rPr>
          <w:rFonts w:ascii="Book Antiqua" w:eastAsia="SimSun" w:hAnsi="Book Antiqua" w:cs="Times New Roman"/>
          <w:b/>
          <w:kern w:val="2"/>
          <w:sz w:val="24"/>
          <w:szCs w:val="24"/>
        </w:rPr>
        <w:t>Abdullah LN</w:t>
      </w:r>
      <w:r w:rsidRPr="006143B1">
        <w:rPr>
          <w:rFonts w:ascii="Book Antiqua" w:eastAsia="SimSun" w:hAnsi="Book Antiqua" w:cs="Times New Roman"/>
          <w:kern w:val="2"/>
          <w:sz w:val="24"/>
          <w:szCs w:val="24"/>
        </w:rPr>
        <w:t xml:space="preserve">, Chow EK. Mechanisms of chemoresistance in cancer stem cells. </w:t>
      </w:r>
      <w:r w:rsidRPr="006143B1">
        <w:rPr>
          <w:rFonts w:ascii="Book Antiqua" w:eastAsia="SimSun" w:hAnsi="Book Antiqua" w:cs="Times New Roman"/>
          <w:i/>
          <w:kern w:val="2"/>
          <w:sz w:val="24"/>
          <w:szCs w:val="24"/>
        </w:rPr>
        <w:t>Clin Transl Med</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2</w:t>
      </w:r>
      <w:r w:rsidRPr="006143B1">
        <w:rPr>
          <w:rFonts w:ascii="Book Antiqua" w:eastAsia="SimSun" w:hAnsi="Book Antiqua" w:cs="Times New Roman"/>
          <w:kern w:val="2"/>
          <w:sz w:val="24"/>
          <w:szCs w:val="24"/>
        </w:rPr>
        <w:t>: 3 [PMID: 23369605 DOI: 10.1186/2001-1326-2-3]</w:t>
      </w:r>
    </w:p>
    <w:p w14:paraId="6DA39BF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107 </w:t>
      </w:r>
      <w:r w:rsidRPr="006143B1">
        <w:rPr>
          <w:rFonts w:ascii="Book Antiqua" w:eastAsia="SimSun" w:hAnsi="Book Antiqua" w:cs="Times New Roman"/>
          <w:b/>
          <w:kern w:val="2"/>
          <w:sz w:val="24"/>
          <w:szCs w:val="24"/>
        </w:rPr>
        <w:t>Choi CH</w:t>
      </w:r>
      <w:r w:rsidRPr="006143B1">
        <w:rPr>
          <w:rFonts w:ascii="Book Antiqua" w:eastAsia="SimSun" w:hAnsi="Book Antiqua" w:cs="Times New Roman"/>
          <w:kern w:val="2"/>
          <w:sz w:val="24"/>
          <w:szCs w:val="24"/>
        </w:rPr>
        <w:t xml:space="preserve">. ABC transporters as multidrug resistance mechanisms and the development of chemosensitizers for their reversal. </w:t>
      </w:r>
      <w:r w:rsidRPr="006143B1">
        <w:rPr>
          <w:rFonts w:ascii="Book Antiqua" w:eastAsia="SimSun" w:hAnsi="Book Antiqua" w:cs="Times New Roman"/>
          <w:i/>
          <w:kern w:val="2"/>
          <w:sz w:val="24"/>
          <w:szCs w:val="24"/>
        </w:rPr>
        <w:t>Cancer Cell Int</w:t>
      </w:r>
      <w:r w:rsidRPr="006143B1">
        <w:rPr>
          <w:rFonts w:ascii="Book Antiqua" w:eastAsia="SimSun" w:hAnsi="Book Antiqua" w:cs="Times New Roman"/>
          <w:kern w:val="2"/>
          <w:sz w:val="24"/>
          <w:szCs w:val="24"/>
        </w:rPr>
        <w:t xml:space="preserve"> 2005; </w:t>
      </w:r>
      <w:r w:rsidRPr="006143B1">
        <w:rPr>
          <w:rFonts w:ascii="Book Antiqua" w:eastAsia="SimSun" w:hAnsi="Book Antiqua" w:cs="Times New Roman"/>
          <w:b/>
          <w:kern w:val="2"/>
          <w:sz w:val="24"/>
          <w:szCs w:val="24"/>
        </w:rPr>
        <w:t>5</w:t>
      </w:r>
      <w:r w:rsidRPr="006143B1">
        <w:rPr>
          <w:rFonts w:ascii="Book Antiqua" w:eastAsia="SimSun" w:hAnsi="Book Antiqua" w:cs="Times New Roman"/>
          <w:kern w:val="2"/>
          <w:sz w:val="24"/>
          <w:szCs w:val="24"/>
        </w:rPr>
        <w:t>: 30 [PMID: 16202168 DOI: 10.1186/1475-2867-5-30]</w:t>
      </w:r>
    </w:p>
    <w:p w14:paraId="38A29AA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108 </w:t>
      </w:r>
      <w:r w:rsidRPr="006143B1">
        <w:rPr>
          <w:rFonts w:ascii="Book Antiqua" w:eastAsia="SimSun" w:hAnsi="Book Antiqua" w:cs="Times New Roman"/>
          <w:b/>
          <w:kern w:val="2"/>
          <w:sz w:val="24"/>
          <w:szCs w:val="24"/>
        </w:rPr>
        <w:t>Saini V</w:t>
      </w:r>
      <w:r w:rsidRPr="006143B1">
        <w:rPr>
          <w:rFonts w:ascii="Book Antiqua" w:eastAsia="SimSun" w:hAnsi="Book Antiqua" w:cs="Times New Roman"/>
          <w:kern w:val="2"/>
          <w:sz w:val="24"/>
          <w:szCs w:val="24"/>
        </w:rPr>
        <w:t xml:space="preserve">, Shoemaker RH. Potential for therapeutic targeting of tumor stem cells. </w:t>
      </w:r>
      <w:r w:rsidRPr="006143B1">
        <w:rPr>
          <w:rFonts w:ascii="Book Antiqua" w:eastAsia="SimSun" w:hAnsi="Book Antiqua" w:cs="Times New Roman"/>
          <w:i/>
          <w:kern w:val="2"/>
          <w:sz w:val="24"/>
          <w:szCs w:val="24"/>
        </w:rPr>
        <w:t>Cancer Sci</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101</w:t>
      </w:r>
      <w:r w:rsidRPr="006143B1">
        <w:rPr>
          <w:rFonts w:ascii="Book Antiqua" w:eastAsia="SimSun" w:hAnsi="Book Antiqua" w:cs="Times New Roman"/>
          <w:kern w:val="2"/>
          <w:sz w:val="24"/>
          <w:szCs w:val="24"/>
        </w:rPr>
        <w:t>: 16-21 [PMID: 19860850 DOI: 10.1111/j.1349-7006.2009.01371.x]</w:t>
      </w:r>
    </w:p>
    <w:p w14:paraId="51150A8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109 </w:t>
      </w:r>
      <w:r w:rsidRPr="006143B1">
        <w:rPr>
          <w:rFonts w:ascii="Book Antiqua" w:eastAsia="SimSun" w:hAnsi="Book Antiqua" w:cs="Times New Roman"/>
          <w:b/>
          <w:kern w:val="2"/>
          <w:sz w:val="24"/>
          <w:szCs w:val="24"/>
        </w:rPr>
        <w:t>Shang Z</w:t>
      </w:r>
      <w:r w:rsidRPr="006143B1">
        <w:rPr>
          <w:rFonts w:ascii="Book Antiqua" w:eastAsia="SimSun" w:hAnsi="Book Antiqua" w:cs="Times New Roman"/>
          <w:kern w:val="2"/>
          <w:sz w:val="24"/>
          <w:szCs w:val="24"/>
        </w:rPr>
        <w:t xml:space="preserve">, Xu Y, Liang W, Liang K, Hu X, Wang L, Zou Z, Ma Y. Isolation of cancer progenitor cells from cancer stem cells in gastric cancer. </w:t>
      </w:r>
      <w:r w:rsidRPr="006143B1">
        <w:rPr>
          <w:rFonts w:ascii="Book Antiqua" w:eastAsia="SimSun" w:hAnsi="Book Antiqua" w:cs="Times New Roman"/>
          <w:i/>
          <w:kern w:val="2"/>
          <w:sz w:val="24"/>
          <w:szCs w:val="24"/>
        </w:rPr>
        <w:t>Mol Med Rep</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15</w:t>
      </w:r>
      <w:r w:rsidRPr="006143B1">
        <w:rPr>
          <w:rFonts w:ascii="Book Antiqua" w:eastAsia="SimSun" w:hAnsi="Book Antiqua" w:cs="Times New Roman"/>
          <w:kern w:val="2"/>
          <w:sz w:val="24"/>
          <w:szCs w:val="24"/>
        </w:rPr>
        <w:t>: 3637-3643 [PMID: 28393208 DOI: 10.3892/mmr.2017.6423]</w:t>
      </w:r>
    </w:p>
    <w:p w14:paraId="2F40FC6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110 </w:t>
      </w:r>
      <w:r w:rsidRPr="006143B1">
        <w:rPr>
          <w:rFonts w:ascii="Book Antiqua" w:eastAsia="SimSun" w:hAnsi="Book Antiqua" w:cs="Times New Roman"/>
          <w:b/>
          <w:kern w:val="2"/>
          <w:sz w:val="24"/>
          <w:szCs w:val="24"/>
        </w:rPr>
        <w:t>Katoh M</w:t>
      </w:r>
      <w:r w:rsidRPr="006143B1">
        <w:rPr>
          <w:rFonts w:ascii="Book Antiqua" w:eastAsia="SimSun" w:hAnsi="Book Antiqua" w:cs="Times New Roman"/>
          <w:kern w:val="2"/>
          <w:sz w:val="24"/>
          <w:szCs w:val="24"/>
        </w:rPr>
        <w:t xml:space="preserve">. Networking of WNT, FGF, Notch, BMP, and Hedgehog signaling pathways during carcinogenesis. </w:t>
      </w:r>
      <w:r w:rsidRPr="006143B1">
        <w:rPr>
          <w:rFonts w:ascii="Book Antiqua" w:eastAsia="SimSun" w:hAnsi="Book Antiqua" w:cs="Times New Roman"/>
          <w:i/>
          <w:kern w:val="2"/>
          <w:sz w:val="24"/>
          <w:szCs w:val="24"/>
        </w:rPr>
        <w:t>Stem Cell Rev</w:t>
      </w:r>
      <w:r w:rsidRPr="006143B1">
        <w:rPr>
          <w:rFonts w:ascii="Book Antiqua" w:eastAsia="SimSun" w:hAnsi="Book Antiqua" w:cs="Times New Roman"/>
          <w:kern w:val="2"/>
          <w:sz w:val="24"/>
          <w:szCs w:val="24"/>
        </w:rPr>
        <w:t xml:space="preserve"> 2007; </w:t>
      </w:r>
      <w:r w:rsidRPr="006143B1">
        <w:rPr>
          <w:rFonts w:ascii="Book Antiqua" w:eastAsia="SimSun" w:hAnsi="Book Antiqua" w:cs="Times New Roman"/>
          <w:b/>
          <w:kern w:val="2"/>
          <w:sz w:val="24"/>
          <w:szCs w:val="24"/>
        </w:rPr>
        <w:t>3</w:t>
      </w:r>
      <w:r w:rsidRPr="006143B1">
        <w:rPr>
          <w:rFonts w:ascii="Book Antiqua" w:eastAsia="SimSun" w:hAnsi="Book Antiqua" w:cs="Times New Roman"/>
          <w:kern w:val="2"/>
          <w:sz w:val="24"/>
          <w:szCs w:val="24"/>
        </w:rPr>
        <w:t>: 30-38 [PMID: 17873379]</w:t>
      </w:r>
    </w:p>
    <w:p w14:paraId="6B1F2FA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111 </w:t>
      </w:r>
      <w:r w:rsidRPr="006143B1">
        <w:rPr>
          <w:rFonts w:ascii="Book Antiqua" w:eastAsia="SimSun" w:hAnsi="Book Antiqua" w:cs="Times New Roman"/>
          <w:b/>
          <w:kern w:val="2"/>
          <w:sz w:val="24"/>
          <w:szCs w:val="24"/>
        </w:rPr>
        <w:t>Tamada M</w:t>
      </w:r>
      <w:r w:rsidRPr="006143B1">
        <w:rPr>
          <w:rFonts w:ascii="Book Antiqua" w:eastAsia="SimSun" w:hAnsi="Book Antiqua" w:cs="Times New Roman"/>
          <w:kern w:val="2"/>
          <w:sz w:val="24"/>
          <w:szCs w:val="24"/>
        </w:rPr>
        <w:t xml:space="preserve">, Nagano O, Tateyama S, Ohmura M, Yae T, Ishimoto T, Sugihara E, Onishi N, Yamamoto T, Yanagawa H, Suematsu M, Saya H. Modulation of glucose metabolism by CD44 contributes to antioxidant status and drug resistance in cancer cells. </w:t>
      </w:r>
      <w:r w:rsidRPr="006143B1">
        <w:rPr>
          <w:rFonts w:ascii="Book Antiqua" w:eastAsia="SimSun" w:hAnsi="Book Antiqua" w:cs="Times New Roman"/>
          <w:i/>
          <w:kern w:val="2"/>
          <w:sz w:val="24"/>
          <w:szCs w:val="24"/>
        </w:rPr>
        <w:t>Cancer Res</w:t>
      </w:r>
      <w:r w:rsidRPr="006143B1">
        <w:rPr>
          <w:rFonts w:ascii="Book Antiqua" w:eastAsia="SimSun" w:hAnsi="Book Antiqua" w:cs="Times New Roman"/>
          <w:kern w:val="2"/>
          <w:sz w:val="24"/>
          <w:szCs w:val="24"/>
        </w:rPr>
        <w:t xml:space="preserve"> 2012; </w:t>
      </w:r>
      <w:r w:rsidRPr="006143B1">
        <w:rPr>
          <w:rFonts w:ascii="Book Antiqua" w:eastAsia="SimSun" w:hAnsi="Book Antiqua" w:cs="Times New Roman"/>
          <w:b/>
          <w:kern w:val="2"/>
          <w:sz w:val="24"/>
          <w:szCs w:val="24"/>
        </w:rPr>
        <w:t>72</w:t>
      </w:r>
      <w:r w:rsidRPr="006143B1">
        <w:rPr>
          <w:rFonts w:ascii="Book Antiqua" w:eastAsia="SimSun" w:hAnsi="Book Antiqua" w:cs="Times New Roman"/>
          <w:kern w:val="2"/>
          <w:sz w:val="24"/>
          <w:szCs w:val="24"/>
        </w:rPr>
        <w:t>: 1438-1448 [PMID: 22293754 DOI: 10.1158/0008-5472.can-11-3024]</w:t>
      </w:r>
    </w:p>
    <w:p w14:paraId="2674747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112 </w:t>
      </w:r>
      <w:r w:rsidRPr="006143B1">
        <w:rPr>
          <w:rFonts w:ascii="Book Antiqua" w:eastAsia="SimSun" w:hAnsi="Book Antiqua" w:cs="Times New Roman"/>
          <w:b/>
          <w:kern w:val="2"/>
          <w:sz w:val="24"/>
          <w:szCs w:val="24"/>
        </w:rPr>
        <w:t>Ishimoto T</w:t>
      </w:r>
      <w:r w:rsidRPr="006143B1">
        <w:rPr>
          <w:rFonts w:ascii="Book Antiqua" w:eastAsia="SimSun" w:hAnsi="Book Antiqua" w:cs="Times New Roman"/>
          <w:kern w:val="2"/>
          <w:sz w:val="24"/>
          <w:szCs w:val="24"/>
        </w:rPr>
        <w:t xml:space="preserve">, Sugihara H, Watanabe M, Sawayama H, Iwatsuki M, Baba Y, Okabe H, Hidaka K, Yokoyama N, Miyake K, Yoshikawa M, Nagano O, Komohara Y, Takeya M, Saya H, Baba H. Macrophage-derived reactive oxygen species suppress miR-328 targeting CD44 in cancer cells and promote redox adaptation. </w:t>
      </w:r>
      <w:r w:rsidRPr="006143B1">
        <w:rPr>
          <w:rFonts w:ascii="Book Antiqua" w:eastAsia="SimSun" w:hAnsi="Book Antiqua" w:cs="Times New Roman"/>
          <w:i/>
          <w:kern w:val="2"/>
          <w:sz w:val="24"/>
          <w:szCs w:val="24"/>
        </w:rPr>
        <w:t>Carcinogenesis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35</w:t>
      </w:r>
      <w:r w:rsidRPr="006143B1">
        <w:rPr>
          <w:rFonts w:ascii="Book Antiqua" w:eastAsia="SimSun" w:hAnsi="Book Antiqua" w:cs="Times New Roman"/>
          <w:kern w:val="2"/>
          <w:sz w:val="24"/>
          <w:szCs w:val="24"/>
        </w:rPr>
        <w:t>: 1003-1011 [PMID: 24318997 DOI: 10.1093/carcin/bgt402]</w:t>
      </w:r>
    </w:p>
    <w:p w14:paraId="5CA49554"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113 </w:t>
      </w:r>
      <w:r w:rsidRPr="006143B1">
        <w:rPr>
          <w:rFonts w:ascii="Book Antiqua" w:eastAsia="SimSun" w:hAnsi="Book Antiqua" w:cs="Times New Roman"/>
          <w:b/>
          <w:kern w:val="2"/>
          <w:sz w:val="24"/>
          <w:szCs w:val="24"/>
        </w:rPr>
        <w:t>Bissell MJ</w:t>
      </w:r>
      <w:r w:rsidRPr="006143B1">
        <w:rPr>
          <w:rFonts w:ascii="Book Antiqua" w:eastAsia="SimSun" w:hAnsi="Book Antiqua" w:cs="Times New Roman"/>
          <w:kern w:val="2"/>
          <w:sz w:val="24"/>
          <w:szCs w:val="24"/>
        </w:rPr>
        <w:t xml:space="preserve">, Labarge MA. Context, tissue plasticity, and cancer: are tumor stem cells also regulated by the microenvironment? </w:t>
      </w:r>
      <w:r w:rsidRPr="006143B1">
        <w:rPr>
          <w:rFonts w:ascii="Book Antiqua" w:eastAsia="SimSun" w:hAnsi="Book Antiqua" w:cs="Times New Roman"/>
          <w:i/>
          <w:kern w:val="2"/>
          <w:sz w:val="24"/>
          <w:szCs w:val="24"/>
        </w:rPr>
        <w:t>Cancer Cell</w:t>
      </w:r>
      <w:r w:rsidRPr="006143B1">
        <w:rPr>
          <w:rFonts w:ascii="Book Antiqua" w:eastAsia="SimSun" w:hAnsi="Book Antiqua" w:cs="Times New Roman"/>
          <w:kern w:val="2"/>
          <w:sz w:val="24"/>
          <w:szCs w:val="24"/>
        </w:rPr>
        <w:t xml:space="preserve"> 2005; </w:t>
      </w:r>
      <w:r w:rsidRPr="006143B1">
        <w:rPr>
          <w:rFonts w:ascii="Book Antiqua" w:eastAsia="SimSun" w:hAnsi="Book Antiqua" w:cs="Times New Roman"/>
          <w:b/>
          <w:kern w:val="2"/>
          <w:sz w:val="24"/>
          <w:szCs w:val="24"/>
        </w:rPr>
        <w:t>7</w:t>
      </w:r>
      <w:r w:rsidRPr="006143B1">
        <w:rPr>
          <w:rFonts w:ascii="Book Antiqua" w:eastAsia="SimSun" w:hAnsi="Book Antiqua" w:cs="Times New Roman"/>
          <w:kern w:val="2"/>
          <w:sz w:val="24"/>
          <w:szCs w:val="24"/>
        </w:rPr>
        <w:t>: 17-23 [PMID: 15652746 DOI: 10.1016/j.ccr.2004.12.013]</w:t>
      </w:r>
    </w:p>
    <w:p w14:paraId="310195C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114 </w:t>
      </w:r>
      <w:r w:rsidRPr="006143B1">
        <w:rPr>
          <w:rFonts w:ascii="Book Antiqua" w:eastAsia="SimSun" w:hAnsi="Book Antiqua" w:cs="Times New Roman"/>
          <w:b/>
          <w:kern w:val="2"/>
          <w:sz w:val="24"/>
          <w:szCs w:val="24"/>
        </w:rPr>
        <w:t>Stojnev S</w:t>
      </w:r>
      <w:r w:rsidRPr="006143B1">
        <w:rPr>
          <w:rFonts w:ascii="Book Antiqua" w:eastAsia="SimSun" w:hAnsi="Book Antiqua" w:cs="Times New Roman"/>
          <w:kern w:val="2"/>
          <w:sz w:val="24"/>
          <w:szCs w:val="24"/>
        </w:rPr>
        <w:t xml:space="preserve">, Krstic M, Ristic-Petrovic A, Stefanovic V, Hattori T. Gastric </w:t>
      </w:r>
      <w:r w:rsidRPr="006143B1">
        <w:rPr>
          <w:rFonts w:ascii="Book Antiqua" w:eastAsia="SimSun" w:hAnsi="Book Antiqua" w:cs="Times New Roman"/>
          <w:kern w:val="2"/>
          <w:sz w:val="24"/>
          <w:szCs w:val="24"/>
        </w:rPr>
        <w:lastRenderedPageBreak/>
        <w:t xml:space="preserve">cancer stem cells: therapeutic targets. </w:t>
      </w:r>
      <w:r w:rsidRPr="006143B1">
        <w:rPr>
          <w:rFonts w:ascii="Book Antiqua" w:eastAsia="SimSun" w:hAnsi="Book Antiqua" w:cs="Times New Roman"/>
          <w:i/>
          <w:kern w:val="2"/>
          <w:sz w:val="24"/>
          <w:szCs w:val="24"/>
        </w:rPr>
        <w:t>Gastric Cancer</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17</w:t>
      </w:r>
      <w:r w:rsidRPr="006143B1">
        <w:rPr>
          <w:rFonts w:ascii="Book Antiqua" w:eastAsia="SimSun" w:hAnsi="Book Antiqua" w:cs="Times New Roman"/>
          <w:kern w:val="2"/>
          <w:sz w:val="24"/>
          <w:szCs w:val="24"/>
        </w:rPr>
        <w:t>: 13-25 [PMID: 23563919 DOI: 10.1007/s10120-013-0254-x]</w:t>
      </w:r>
    </w:p>
    <w:p w14:paraId="24DBBA1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115 </w:t>
      </w:r>
      <w:r w:rsidRPr="006143B1">
        <w:rPr>
          <w:rFonts w:ascii="Book Antiqua" w:eastAsia="SimSun" w:hAnsi="Book Antiqua" w:cs="Times New Roman"/>
          <w:b/>
          <w:kern w:val="2"/>
          <w:sz w:val="24"/>
          <w:szCs w:val="24"/>
        </w:rPr>
        <w:t>Han ME</w:t>
      </w:r>
      <w:r w:rsidRPr="006143B1">
        <w:rPr>
          <w:rFonts w:ascii="Book Antiqua" w:eastAsia="SimSun" w:hAnsi="Book Antiqua" w:cs="Times New Roman"/>
          <w:kern w:val="2"/>
          <w:sz w:val="24"/>
          <w:szCs w:val="24"/>
        </w:rPr>
        <w:t xml:space="preserve">, Baek SJ, Kim SY, Kang CD, Oh SO. ATOH1 Can Regulate the Tumorigenicity of Gastric Cancer Cells by Inducing the Differentiation of Cancer Stem Cells. </w:t>
      </w:r>
      <w:r w:rsidRPr="006143B1">
        <w:rPr>
          <w:rFonts w:ascii="Book Antiqua" w:eastAsia="SimSun" w:hAnsi="Book Antiqua" w:cs="Times New Roman"/>
          <w:i/>
          <w:kern w:val="2"/>
          <w:sz w:val="24"/>
          <w:szCs w:val="24"/>
        </w:rPr>
        <w:t>PLoS One</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10</w:t>
      </w:r>
      <w:r w:rsidRPr="006143B1">
        <w:rPr>
          <w:rFonts w:ascii="Book Antiqua" w:eastAsia="SimSun" w:hAnsi="Book Antiqua" w:cs="Times New Roman"/>
          <w:kern w:val="2"/>
          <w:sz w:val="24"/>
          <w:szCs w:val="24"/>
        </w:rPr>
        <w:t>: e0126085 [PMID: 25950549 DOI: 10.1371/journal.pone.0126085]</w:t>
      </w:r>
    </w:p>
    <w:p w14:paraId="1C7F43E0"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116 </w:t>
      </w:r>
      <w:r w:rsidRPr="006143B1">
        <w:rPr>
          <w:rFonts w:ascii="Book Antiqua" w:eastAsia="SimSun" w:hAnsi="Book Antiqua" w:cs="Times New Roman"/>
          <w:b/>
          <w:kern w:val="2"/>
          <w:sz w:val="24"/>
          <w:szCs w:val="24"/>
        </w:rPr>
        <w:t>Zieker D</w:t>
      </w:r>
      <w:r w:rsidRPr="006143B1">
        <w:rPr>
          <w:rFonts w:ascii="Book Antiqua" w:eastAsia="SimSun" w:hAnsi="Book Antiqua" w:cs="Times New Roman"/>
          <w:kern w:val="2"/>
          <w:sz w:val="24"/>
          <w:szCs w:val="24"/>
        </w:rPr>
        <w:t xml:space="preserve">, Bühler S, Ustündag Z, Königsrainer I, Manncke S, Bajaeifer K, Vollmer J, Fend F, Northoff H, Königsrainer A, Glatzle J. Induction of tumor stem cell differentiation--novel strategy to overcome therapy resistance in gastric cancer. </w:t>
      </w:r>
      <w:r w:rsidRPr="006143B1">
        <w:rPr>
          <w:rFonts w:ascii="Book Antiqua" w:eastAsia="SimSun" w:hAnsi="Book Antiqua" w:cs="Times New Roman"/>
          <w:i/>
          <w:kern w:val="2"/>
          <w:sz w:val="24"/>
          <w:szCs w:val="24"/>
        </w:rPr>
        <w:t>Langenbecks Arch Surg</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398</w:t>
      </w:r>
      <w:r w:rsidRPr="006143B1">
        <w:rPr>
          <w:rFonts w:ascii="Book Antiqua" w:eastAsia="SimSun" w:hAnsi="Book Antiqua" w:cs="Times New Roman"/>
          <w:kern w:val="2"/>
          <w:sz w:val="24"/>
          <w:szCs w:val="24"/>
        </w:rPr>
        <w:t>: 603-608 [PMID: 23412594 DOI: 10.1007/s00423-013-1058-5]</w:t>
      </w:r>
    </w:p>
    <w:p w14:paraId="595BA657"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117 </w:t>
      </w:r>
      <w:r w:rsidRPr="006143B1">
        <w:rPr>
          <w:rFonts w:ascii="Book Antiqua" w:eastAsia="SimSun" w:hAnsi="Book Antiqua" w:cs="Times New Roman"/>
          <w:b/>
          <w:kern w:val="2"/>
          <w:sz w:val="24"/>
          <w:szCs w:val="24"/>
        </w:rPr>
        <w:t>Chen JK</w:t>
      </w:r>
      <w:r w:rsidRPr="006143B1">
        <w:rPr>
          <w:rFonts w:ascii="Book Antiqua" w:eastAsia="SimSun" w:hAnsi="Book Antiqua" w:cs="Times New Roman"/>
          <w:kern w:val="2"/>
          <w:sz w:val="24"/>
          <w:szCs w:val="24"/>
        </w:rPr>
        <w:t xml:space="preserve">, Taipale J, Cooper MK, Beachy PA. Inhibition of Hedgehog signaling by direct binding of cyclopamine to Smoothened. </w:t>
      </w:r>
      <w:r w:rsidRPr="006143B1">
        <w:rPr>
          <w:rFonts w:ascii="Book Antiqua" w:eastAsia="SimSun" w:hAnsi="Book Antiqua" w:cs="Times New Roman"/>
          <w:i/>
          <w:kern w:val="2"/>
          <w:sz w:val="24"/>
          <w:szCs w:val="24"/>
        </w:rPr>
        <w:t>Genes Dev</w:t>
      </w:r>
      <w:r w:rsidRPr="006143B1">
        <w:rPr>
          <w:rFonts w:ascii="Book Antiqua" w:eastAsia="SimSun" w:hAnsi="Book Antiqua" w:cs="Times New Roman"/>
          <w:kern w:val="2"/>
          <w:sz w:val="24"/>
          <w:szCs w:val="24"/>
        </w:rPr>
        <w:t xml:space="preserve"> 2002; </w:t>
      </w:r>
      <w:r w:rsidRPr="006143B1">
        <w:rPr>
          <w:rFonts w:ascii="Book Antiqua" w:eastAsia="SimSun" w:hAnsi="Book Antiqua" w:cs="Times New Roman"/>
          <w:b/>
          <w:kern w:val="2"/>
          <w:sz w:val="24"/>
          <w:szCs w:val="24"/>
        </w:rPr>
        <w:t>16</w:t>
      </w:r>
      <w:r w:rsidRPr="006143B1">
        <w:rPr>
          <w:rFonts w:ascii="Book Antiqua" w:eastAsia="SimSun" w:hAnsi="Book Antiqua" w:cs="Times New Roman"/>
          <w:kern w:val="2"/>
          <w:sz w:val="24"/>
          <w:szCs w:val="24"/>
        </w:rPr>
        <w:t>: 2743-2748 [PMID: 12414725 DOI: 10.1101/gad.1025302]</w:t>
      </w:r>
    </w:p>
    <w:p w14:paraId="2C0939C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118 </w:t>
      </w:r>
      <w:r w:rsidRPr="006143B1">
        <w:rPr>
          <w:rFonts w:ascii="Book Antiqua" w:eastAsia="SimSun" w:hAnsi="Book Antiqua" w:cs="Times New Roman"/>
          <w:b/>
          <w:kern w:val="2"/>
          <w:sz w:val="24"/>
          <w:szCs w:val="24"/>
        </w:rPr>
        <w:t>Brinkhuizen T</w:t>
      </w:r>
      <w:r w:rsidRPr="006143B1">
        <w:rPr>
          <w:rFonts w:ascii="Book Antiqua" w:eastAsia="SimSun" w:hAnsi="Book Antiqua" w:cs="Times New Roman"/>
          <w:kern w:val="2"/>
          <w:sz w:val="24"/>
          <w:szCs w:val="24"/>
        </w:rPr>
        <w:t xml:space="preserve">, Reinders MG, van Geel M, Hendriksen AJ, Paulussen AD, Winnepenninckx VJ, Keymeulen KB, Soetekouw PM, van Steensel MA, Mosterd K. Acquired resistance to the Hedgehog pathway inhibitor vismodegib due to smoothened mutations in treatment of locally advanced basal cell carcinoma. </w:t>
      </w:r>
      <w:r w:rsidRPr="006143B1">
        <w:rPr>
          <w:rFonts w:ascii="Book Antiqua" w:eastAsia="SimSun" w:hAnsi="Book Antiqua" w:cs="Times New Roman"/>
          <w:i/>
          <w:kern w:val="2"/>
          <w:sz w:val="24"/>
          <w:szCs w:val="24"/>
        </w:rPr>
        <w:t>J Am Acad Dermatol</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71</w:t>
      </w:r>
      <w:r w:rsidRPr="006143B1">
        <w:rPr>
          <w:rFonts w:ascii="Book Antiqua" w:eastAsia="SimSun" w:hAnsi="Book Antiqua" w:cs="Times New Roman"/>
          <w:kern w:val="2"/>
          <w:sz w:val="24"/>
          <w:szCs w:val="24"/>
        </w:rPr>
        <w:t>: 1005-1008 [PMID: 25199678 DOI: 10.1016/j.jaad.2014.08.001]</w:t>
      </w:r>
    </w:p>
    <w:p w14:paraId="78F9C5B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119 </w:t>
      </w:r>
      <w:r w:rsidRPr="006143B1">
        <w:rPr>
          <w:rFonts w:ascii="Book Antiqua" w:eastAsia="SimSun" w:hAnsi="Book Antiqua" w:cs="Times New Roman"/>
          <w:b/>
          <w:kern w:val="2"/>
          <w:sz w:val="24"/>
          <w:szCs w:val="24"/>
        </w:rPr>
        <w:t>Yoon C</w:t>
      </w:r>
      <w:r w:rsidRPr="006143B1">
        <w:rPr>
          <w:rFonts w:ascii="Book Antiqua" w:eastAsia="SimSun" w:hAnsi="Book Antiqua" w:cs="Times New Roman"/>
          <w:kern w:val="2"/>
          <w:sz w:val="24"/>
          <w:szCs w:val="24"/>
        </w:rPr>
        <w:t xml:space="preserve">, Park DJ, Schmidt B, Thomas NJ, Lee HJ, Kim TS, Janjigian YY, Cohen DJ, Yoon SS. CD44 expression denotes a subpopulation of gastric cancer cells in which Hedgehog signaling promotes chemotherapy resistance. </w:t>
      </w:r>
      <w:r w:rsidRPr="006143B1">
        <w:rPr>
          <w:rFonts w:ascii="Book Antiqua" w:eastAsia="SimSun" w:hAnsi="Book Antiqua" w:cs="Times New Roman"/>
          <w:i/>
          <w:kern w:val="2"/>
          <w:sz w:val="24"/>
          <w:szCs w:val="24"/>
        </w:rPr>
        <w:t>Clin Cancer Res</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20</w:t>
      </w:r>
      <w:r w:rsidRPr="006143B1">
        <w:rPr>
          <w:rFonts w:ascii="Book Antiqua" w:eastAsia="SimSun" w:hAnsi="Book Antiqua" w:cs="Times New Roman"/>
          <w:kern w:val="2"/>
          <w:sz w:val="24"/>
          <w:szCs w:val="24"/>
        </w:rPr>
        <w:t>: 3974-3988 [PMID: 24947926 DOI: 10.1158/1078-0432.ccr-14-0011]</w:t>
      </w:r>
    </w:p>
    <w:p w14:paraId="2123733F"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120 </w:t>
      </w:r>
      <w:r w:rsidRPr="006143B1">
        <w:rPr>
          <w:rFonts w:ascii="Book Antiqua" w:eastAsia="SimSun" w:hAnsi="Book Antiqua" w:cs="Times New Roman"/>
          <w:b/>
          <w:kern w:val="2"/>
          <w:sz w:val="24"/>
          <w:szCs w:val="24"/>
        </w:rPr>
        <w:t>Gupta PB</w:t>
      </w:r>
      <w:r w:rsidRPr="006143B1">
        <w:rPr>
          <w:rFonts w:ascii="Book Antiqua" w:eastAsia="SimSun" w:hAnsi="Book Antiqua" w:cs="Times New Roman"/>
          <w:kern w:val="2"/>
          <w:sz w:val="24"/>
          <w:szCs w:val="24"/>
        </w:rPr>
        <w:t xml:space="preserve">, Onder TT, Jiang G, Tao K, Kuperwasser C, Weinberg RA, Lander ES. Identification of selective inhibitors of cancer stem cells by high-throughput screening. </w:t>
      </w:r>
      <w:r w:rsidRPr="006143B1">
        <w:rPr>
          <w:rFonts w:ascii="Book Antiqua" w:eastAsia="SimSun" w:hAnsi="Book Antiqua" w:cs="Times New Roman"/>
          <w:i/>
          <w:kern w:val="2"/>
          <w:sz w:val="24"/>
          <w:szCs w:val="24"/>
        </w:rPr>
        <w:t>Cell</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138</w:t>
      </w:r>
      <w:r w:rsidRPr="006143B1">
        <w:rPr>
          <w:rFonts w:ascii="Book Antiqua" w:eastAsia="SimSun" w:hAnsi="Book Antiqua" w:cs="Times New Roman"/>
          <w:kern w:val="2"/>
          <w:sz w:val="24"/>
          <w:szCs w:val="24"/>
        </w:rPr>
        <w:t>: 645-659 [PMID: 19682730 DOI: 10.1016/j.cell.2009.06.034]</w:t>
      </w:r>
    </w:p>
    <w:p w14:paraId="68090955"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121 </w:t>
      </w:r>
      <w:r w:rsidRPr="006143B1">
        <w:rPr>
          <w:rFonts w:ascii="Book Antiqua" w:eastAsia="SimSun" w:hAnsi="Book Antiqua" w:cs="Times New Roman"/>
          <w:b/>
          <w:kern w:val="2"/>
          <w:sz w:val="24"/>
          <w:szCs w:val="24"/>
        </w:rPr>
        <w:t>Zhi QM</w:t>
      </w:r>
      <w:r w:rsidRPr="006143B1">
        <w:rPr>
          <w:rFonts w:ascii="Book Antiqua" w:eastAsia="SimSun" w:hAnsi="Book Antiqua" w:cs="Times New Roman"/>
          <w:kern w:val="2"/>
          <w:sz w:val="24"/>
          <w:szCs w:val="24"/>
        </w:rPr>
        <w:t xml:space="preserve">, Chen XH, Ji J, Zhang JN, Li JF, Cai Q, Liu BY, Gu QL, Zhu ZG, Yu YY. Salinomycin can effectively kill ALDH(high) stem-like cells on gastric </w:t>
      </w:r>
      <w:r w:rsidRPr="006143B1">
        <w:rPr>
          <w:rFonts w:ascii="Book Antiqua" w:eastAsia="SimSun" w:hAnsi="Book Antiqua" w:cs="Times New Roman"/>
          <w:kern w:val="2"/>
          <w:sz w:val="24"/>
          <w:szCs w:val="24"/>
        </w:rPr>
        <w:lastRenderedPageBreak/>
        <w:t xml:space="preserve">cancer. </w:t>
      </w:r>
      <w:r w:rsidRPr="006143B1">
        <w:rPr>
          <w:rFonts w:ascii="Book Antiqua" w:eastAsia="SimSun" w:hAnsi="Book Antiqua" w:cs="Times New Roman"/>
          <w:i/>
          <w:kern w:val="2"/>
          <w:sz w:val="24"/>
          <w:szCs w:val="24"/>
        </w:rPr>
        <w:t>Biomed Pharmacother</w:t>
      </w:r>
      <w:r w:rsidRPr="006143B1">
        <w:rPr>
          <w:rFonts w:ascii="Book Antiqua" w:eastAsia="SimSun" w:hAnsi="Book Antiqua" w:cs="Times New Roman"/>
          <w:kern w:val="2"/>
          <w:sz w:val="24"/>
          <w:szCs w:val="24"/>
        </w:rPr>
        <w:t xml:space="preserve"> 2011; </w:t>
      </w:r>
      <w:r w:rsidRPr="006143B1">
        <w:rPr>
          <w:rFonts w:ascii="Book Antiqua" w:eastAsia="SimSun" w:hAnsi="Book Antiqua" w:cs="Times New Roman"/>
          <w:b/>
          <w:kern w:val="2"/>
          <w:sz w:val="24"/>
          <w:szCs w:val="24"/>
        </w:rPr>
        <w:t>65</w:t>
      </w:r>
      <w:r w:rsidRPr="006143B1">
        <w:rPr>
          <w:rFonts w:ascii="Book Antiqua" w:eastAsia="SimSun" w:hAnsi="Book Antiqua" w:cs="Times New Roman"/>
          <w:kern w:val="2"/>
          <w:sz w:val="24"/>
          <w:szCs w:val="24"/>
        </w:rPr>
        <w:t>: 509-515 [PMID: 21996439 DOI: 10.1016/j.biopha.2011.06.006]</w:t>
      </w:r>
    </w:p>
    <w:p w14:paraId="3DB7ECBA"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122 </w:t>
      </w:r>
      <w:r w:rsidRPr="006143B1">
        <w:rPr>
          <w:rFonts w:ascii="Book Antiqua" w:eastAsia="SimSun" w:hAnsi="Book Antiqua" w:cs="Times New Roman"/>
          <w:b/>
          <w:kern w:val="2"/>
          <w:sz w:val="24"/>
          <w:szCs w:val="24"/>
        </w:rPr>
        <w:t>Liu Y</w:t>
      </w:r>
      <w:r w:rsidRPr="006143B1">
        <w:rPr>
          <w:rFonts w:ascii="Book Antiqua" w:eastAsia="SimSun" w:hAnsi="Book Antiqua" w:cs="Times New Roman"/>
          <w:kern w:val="2"/>
          <w:sz w:val="24"/>
          <w:szCs w:val="24"/>
        </w:rPr>
        <w:t xml:space="preserve">, Chen H, Zheng P, Zheng Y, Luo Q, Xie G, Ma Y, Shen L. ICG-001 suppresses growth of gastric cancer cells and reduces chemoresistance of cancer stem cell-like population. </w:t>
      </w:r>
      <w:r w:rsidRPr="006143B1">
        <w:rPr>
          <w:rFonts w:ascii="Book Antiqua" w:eastAsia="SimSun" w:hAnsi="Book Antiqua" w:cs="Times New Roman"/>
          <w:i/>
          <w:kern w:val="2"/>
          <w:sz w:val="24"/>
          <w:szCs w:val="24"/>
        </w:rPr>
        <w:t>J Exp Clin Cancer Res</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36</w:t>
      </w:r>
      <w:r w:rsidRPr="006143B1">
        <w:rPr>
          <w:rFonts w:ascii="Book Antiqua" w:eastAsia="SimSun" w:hAnsi="Book Antiqua" w:cs="Times New Roman"/>
          <w:kern w:val="2"/>
          <w:sz w:val="24"/>
          <w:szCs w:val="24"/>
        </w:rPr>
        <w:t>: 125 [PMID: 28893318 DOI: 10.1186/s13046-017-0595-0]</w:t>
      </w:r>
    </w:p>
    <w:p w14:paraId="54017628"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123 </w:t>
      </w:r>
      <w:r w:rsidRPr="006143B1">
        <w:rPr>
          <w:rFonts w:ascii="Book Antiqua" w:eastAsia="SimSun" w:hAnsi="Book Antiqua" w:cs="Times New Roman"/>
          <w:b/>
          <w:kern w:val="2"/>
          <w:sz w:val="24"/>
          <w:szCs w:val="24"/>
        </w:rPr>
        <w:t>Sonbol MB</w:t>
      </w:r>
      <w:r w:rsidRPr="006143B1">
        <w:rPr>
          <w:rFonts w:ascii="Book Antiqua" w:eastAsia="SimSun" w:hAnsi="Book Antiqua" w:cs="Times New Roman"/>
          <w:kern w:val="2"/>
          <w:sz w:val="24"/>
          <w:szCs w:val="24"/>
        </w:rPr>
        <w:t xml:space="preserve">, Bekaii-Saab T. A clinical trial protocol paper discussing the BRIGHTER study. </w:t>
      </w:r>
      <w:r w:rsidRPr="006143B1">
        <w:rPr>
          <w:rFonts w:ascii="Book Antiqua" w:eastAsia="SimSun" w:hAnsi="Book Antiqua" w:cs="Times New Roman"/>
          <w:i/>
          <w:kern w:val="2"/>
          <w:sz w:val="24"/>
          <w:szCs w:val="24"/>
        </w:rPr>
        <w:t>Future Oncol</w:t>
      </w:r>
      <w:r w:rsidRPr="006143B1">
        <w:rPr>
          <w:rFonts w:ascii="Book Antiqua" w:eastAsia="SimSun" w:hAnsi="Book Antiqua" w:cs="Times New Roman"/>
          <w:kern w:val="2"/>
          <w:sz w:val="24"/>
          <w:szCs w:val="24"/>
        </w:rPr>
        <w:t xml:space="preserve"> 2018; </w:t>
      </w:r>
      <w:r w:rsidRPr="006143B1">
        <w:rPr>
          <w:rFonts w:ascii="Book Antiqua" w:eastAsia="SimSun" w:hAnsi="Book Antiqua" w:cs="Times New Roman"/>
          <w:b/>
          <w:kern w:val="2"/>
          <w:sz w:val="24"/>
          <w:szCs w:val="24"/>
        </w:rPr>
        <w:t>14</w:t>
      </w:r>
      <w:r w:rsidRPr="006143B1">
        <w:rPr>
          <w:rFonts w:ascii="Book Antiqua" w:eastAsia="SimSun" w:hAnsi="Book Antiqua" w:cs="Times New Roman"/>
          <w:kern w:val="2"/>
          <w:sz w:val="24"/>
          <w:szCs w:val="24"/>
        </w:rPr>
        <w:t>: 901-906 [PMID: 29297698 DOI: 10.2217/fon-2017-0406]</w:t>
      </w:r>
    </w:p>
    <w:p w14:paraId="571ECD86"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124 </w:t>
      </w:r>
      <w:r w:rsidRPr="006143B1">
        <w:rPr>
          <w:rFonts w:ascii="Book Antiqua" w:eastAsia="SimSun" w:hAnsi="Book Antiqua" w:cs="Times New Roman"/>
          <w:b/>
          <w:kern w:val="2"/>
          <w:sz w:val="24"/>
          <w:szCs w:val="24"/>
        </w:rPr>
        <w:t>Peng H</w:t>
      </w:r>
      <w:r w:rsidRPr="006143B1">
        <w:rPr>
          <w:rFonts w:ascii="Book Antiqua" w:eastAsia="SimSun" w:hAnsi="Book Antiqua" w:cs="Times New Roman"/>
          <w:kern w:val="2"/>
          <w:sz w:val="24"/>
          <w:szCs w:val="24"/>
        </w:rPr>
        <w:t xml:space="preserve">, Dong Z, Qi J, Yang Y, Liu Y, Li Z, Xu J, Zhang JT. A novel two mode-acting inhibitor of ABCG2-mediated multidrug transport and resistance in cancer chemotherapy. </w:t>
      </w:r>
      <w:r w:rsidRPr="006143B1">
        <w:rPr>
          <w:rFonts w:ascii="Book Antiqua" w:eastAsia="SimSun" w:hAnsi="Book Antiqua" w:cs="Times New Roman"/>
          <w:i/>
          <w:kern w:val="2"/>
          <w:sz w:val="24"/>
          <w:szCs w:val="24"/>
        </w:rPr>
        <w:t>PLoS One</w:t>
      </w:r>
      <w:r w:rsidRPr="006143B1">
        <w:rPr>
          <w:rFonts w:ascii="Book Antiqua" w:eastAsia="SimSun" w:hAnsi="Book Antiqua" w:cs="Times New Roman"/>
          <w:kern w:val="2"/>
          <w:sz w:val="24"/>
          <w:szCs w:val="24"/>
        </w:rPr>
        <w:t xml:space="preserve"> 2009; </w:t>
      </w:r>
      <w:r w:rsidRPr="006143B1">
        <w:rPr>
          <w:rFonts w:ascii="Book Antiqua" w:eastAsia="SimSun" w:hAnsi="Book Antiqua" w:cs="Times New Roman"/>
          <w:b/>
          <w:kern w:val="2"/>
          <w:sz w:val="24"/>
          <w:szCs w:val="24"/>
        </w:rPr>
        <w:t>4</w:t>
      </w:r>
      <w:r w:rsidRPr="006143B1">
        <w:rPr>
          <w:rFonts w:ascii="Book Antiqua" w:eastAsia="SimSun" w:hAnsi="Book Antiqua" w:cs="Times New Roman"/>
          <w:kern w:val="2"/>
          <w:sz w:val="24"/>
          <w:szCs w:val="24"/>
        </w:rPr>
        <w:t>: e5676 [PMID: 19479068 DOI: 10.1371/journal.pone.0005676]</w:t>
      </w:r>
    </w:p>
    <w:p w14:paraId="53BF643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125 </w:t>
      </w:r>
      <w:r w:rsidRPr="006143B1">
        <w:rPr>
          <w:rFonts w:ascii="Book Antiqua" w:eastAsia="SimSun" w:hAnsi="Book Antiqua" w:cs="Times New Roman"/>
          <w:b/>
          <w:kern w:val="2"/>
          <w:sz w:val="24"/>
          <w:szCs w:val="24"/>
        </w:rPr>
        <w:t>Peng H</w:t>
      </w:r>
      <w:r w:rsidRPr="006143B1">
        <w:rPr>
          <w:rFonts w:ascii="Book Antiqua" w:eastAsia="SimSun" w:hAnsi="Book Antiqua" w:cs="Times New Roman"/>
          <w:kern w:val="2"/>
          <w:sz w:val="24"/>
          <w:szCs w:val="24"/>
        </w:rPr>
        <w:t xml:space="preserve">, Qi J, Dong Z, Zhang JT. Dynamic vs static ABCG2 inhibitors to sensitize drug resistant cancer cells. </w:t>
      </w:r>
      <w:r w:rsidRPr="006143B1">
        <w:rPr>
          <w:rFonts w:ascii="Book Antiqua" w:eastAsia="SimSun" w:hAnsi="Book Antiqua" w:cs="Times New Roman"/>
          <w:i/>
          <w:kern w:val="2"/>
          <w:sz w:val="24"/>
          <w:szCs w:val="24"/>
        </w:rPr>
        <w:t>PLoS One</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5</w:t>
      </w:r>
      <w:r w:rsidRPr="006143B1">
        <w:rPr>
          <w:rFonts w:ascii="Book Antiqua" w:eastAsia="SimSun" w:hAnsi="Book Antiqua" w:cs="Times New Roman"/>
          <w:kern w:val="2"/>
          <w:sz w:val="24"/>
          <w:szCs w:val="24"/>
        </w:rPr>
        <w:t>: e15276 [PMID: 21151870 DOI: 10.1371/journal.pone.0015276]</w:t>
      </w:r>
    </w:p>
    <w:p w14:paraId="7074B0AD"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126 </w:t>
      </w:r>
      <w:r w:rsidRPr="006143B1">
        <w:rPr>
          <w:rFonts w:ascii="Book Antiqua" w:eastAsia="SimSun" w:hAnsi="Book Antiqua" w:cs="Times New Roman"/>
          <w:b/>
          <w:kern w:val="2"/>
          <w:sz w:val="24"/>
          <w:szCs w:val="24"/>
        </w:rPr>
        <w:t>Lou H</w:t>
      </w:r>
      <w:r w:rsidRPr="006143B1">
        <w:rPr>
          <w:rFonts w:ascii="Book Antiqua" w:eastAsia="SimSun" w:hAnsi="Book Antiqua" w:cs="Times New Roman"/>
          <w:kern w:val="2"/>
          <w:sz w:val="24"/>
          <w:szCs w:val="24"/>
        </w:rPr>
        <w:t xml:space="preserve">, Dean M. Targeted therapy for cancer stem cells: the patched pathway and ABC transporters. </w:t>
      </w:r>
      <w:r w:rsidRPr="006143B1">
        <w:rPr>
          <w:rFonts w:ascii="Book Antiqua" w:eastAsia="SimSun" w:hAnsi="Book Antiqua" w:cs="Times New Roman"/>
          <w:i/>
          <w:kern w:val="2"/>
          <w:sz w:val="24"/>
          <w:szCs w:val="24"/>
        </w:rPr>
        <w:t>Oncogene</w:t>
      </w:r>
      <w:r w:rsidRPr="006143B1">
        <w:rPr>
          <w:rFonts w:ascii="Book Antiqua" w:eastAsia="SimSun" w:hAnsi="Book Antiqua" w:cs="Times New Roman"/>
          <w:kern w:val="2"/>
          <w:sz w:val="24"/>
          <w:szCs w:val="24"/>
        </w:rPr>
        <w:t xml:space="preserve"> 2007; </w:t>
      </w:r>
      <w:r w:rsidRPr="006143B1">
        <w:rPr>
          <w:rFonts w:ascii="Book Antiqua" w:eastAsia="SimSun" w:hAnsi="Book Antiqua" w:cs="Times New Roman"/>
          <w:b/>
          <w:kern w:val="2"/>
          <w:sz w:val="24"/>
          <w:szCs w:val="24"/>
        </w:rPr>
        <w:t>26</w:t>
      </w:r>
      <w:r w:rsidRPr="006143B1">
        <w:rPr>
          <w:rFonts w:ascii="Book Antiqua" w:eastAsia="SimSun" w:hAnsi="Book Antiqua" w:cs="Times New Roman"/>
          <w:kern w:val="2"/>
          <w:sz w:val="24"/>
          <w:szCs w:val="24"/>
        </w:rPr>
        <w:t>: 1357-1360 [PMID: 17322922 DOI: 10.1038/sj.onc.1210200]</w:t>
      </w:r>
    </w:p>
    <w:p w14:paraId="47AAD21C"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127 </w:t>
      </w:r>
      <w:r w:rsidRPr="006143B1">
        <w:rPr>
          <w:rFonts w:ascii="Book Antiqua" w:eastAsia="SimSun" w:hAnsi="Book Antiqua" w:cs="Times New Roman"/>
          <w:b/>
          <w:kern w:val="2"/>
          <w:sz w:val="24"/>
          <w:szCs w:val="24"/>
        </w:rPr>
        <w:t>Nishikawa S</w:t>
      </w:r>
      <w:r w:rsidRPr="006143B1">
        <w:rPr>
          <w:rFonts w:ascii="Book Antiqua" w:eastAsia="SimSun" w:hAnsi="Book Antiqua" w:cs="Times New Roman"/>
          <w:kern w:val="2"/>
          <w:sz w:val="24"/>
          <w:szCs w:val="24"/>
        </w:rPr>
        <w:t xml:space="preserve">, Konno M, Hamabe A, Hasegawa S, Kano Y, Fukusumi T, Satoh T, Takiguchi S, Mori M, Doki Y, Ishii H. Surgically resected human tumors reveal the biological significance of the gastric cancer stem cell markers CD44 and CD26. </w:t>
      </w:r>
      <w:r w:rsidRPr="006143B1">
        <w:rPr>
          <w:rFonts w:ascii="Book Antiqua" w:eastAsia="SimSun" w:hAnsi="Book Antiqua" w:cs="Times New Roman"/>
          <w:i/>
          <w:kern w:val="2"/>
          <w:sz w:val="24"/>
          <w:szCs w:val="24"/>
        </w:rPr>
        <w:t>Oncol Lett</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9</w:t>
      </w:r>
      <w:r w:rsidRPr="006143B1">
        <w:rPr>
          <w:rFonts w:ascii="Book Antiqua" w:eastAsia="SimSun" w:hAnsi="Book Antiqua" w:cs="Times New Roman"/>
          <w:kern w:val="2"/>
          <w:sz w:val="24"/>
          <w:szCs w:val="24"/>
        </w:rPr>
        <w:t>: 2361-2367 [PMID: 26137071 DOI: 10.3892/ol.2015.3063]</w:t>
      </w:r>
    </w:p>
    <w:p w14:paraId="7F4B6059"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128 </w:t>
      </w:r>
      <w:r w:rsidRPr="006143B1">
        <w:rPr>
          <w:rFonts w:ascii="Book Antiqua" w:eastAsia="SimSun" w:hAnsi="Book Antiqua" w:cs="Times New Roman"/>
          <w:b/>
          <w:kern w:val="2"/>
          <w:sz w:val="24"/>
          <w:szCs w:val="24"/>
        </w:rPr>
        <w:t>Zhang X</w:t>
      </w:r>
      <w:r w:rsidRPr="006143B1">
        <w:rPr>
          <w:rFonts w:ascii="Book Antiqua" w:eastAsia="SimSun" w:hAnsi="Book Antiqua" w:cs="Times New Roman"/>
          <w:kern w:val="2"/>
          <w:sz w:val="24"/>
          <w:szCs w:val="24"/>
        </w:rPr>
        <w:t xml:space="preserve">, Hua R, Wang X, Huang M, Gan L, Wu Z, Zhang J, Wang H, Cheng Y, Li J, Guo W. Identification of stem-like cells and clinical significance of candidate stem cell markers in gastric cancer. </w:t>
      </w:r>
      <w:r w:rsidRPr="006143B1">
        <w:rPr>
          <w:rFonts w:ascii="Book Antiqua" w:eastAsia="SimSun" w:hAnsi="Book Antiqua" w:cs="Times New Roman"/>
          <w:i/>
          <w:kern w:val="2"/>
          <w:sz w:val="24"/>
          <w:szCs w:val="24"/>
        </w:rPr>
        <w:t>Oncotarget</w:t>
      </w:r>
      <w:r w:rsidRPr="006143B1">
        <w:rPr>
          <w:rFonts w:ascii="Book Antiqua" w:eastAsia="SimSun" w:hAnsi="Book Antiqua" w:cs="Times New Roman"/>
          <w:kern w:val="2"/>
          <w:sz w:val="24"/>
          <w:szCs w:val="24"/>
        </w:rPr>
        <w:t xml:space="preserve"> 2016; </w:t>
      </w:r>
      <w:r w:rsidRPr="006143B1">
        <w:rPr>
          <w:rFonts w:ascii="Book Antiqua" w:eastAsia="SimSun" w:hAnsi="Book Antiqua" w:cs="Times New Roman"/>
          <w:b/>
          <w:kern w:val="2"/>
          <w:sz w:val="24"/>
          <w:szCs w:val="24"/>
        </w:rPr>
        <w:t>7</w:t>
      </w:r>
      <w:r w:rsidRPr="006143B1">
        <w:rPr>
          <w:rFonts w:ascii="Book Antiqua" w:eastAsia="SimSun" w:hAnsi="Book Antiqua" w:cs="Times New Roman"/>
          <w:kern w:val="2"/>
          <w:sz w:val="24"/>
          <w:szCs w:val="24"/>
        </w:rPr>
        <w:t>: 9815-9831 [PMID: 26769843 DOI: 10.18632/oncotarget.6890]</w:t>
      </w:r>
    </w:p>
    <w:p w14:paraId="09BC30EB" w14:textId="440BCECF"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129 </w:t>
      </w:r>
      <w:r w:rsidRPr="006143B1">
        <w:rPr>
          <w:rFonts w:ascii="Book Antiqua" w:eastAsia="SimSun" w:hAnsi="Book Antiqua" w:cs="Times New Roman"/>
          <w:b/>
          <w:kern w:val="2"/>
          <w:sz w:val="24"/>
          <w:szCs w:val="24"/>
        </w:rPr>
        <w:t>Liu J</w:t>
      </w:r>
      <w:r w:rsidRPr="006143B1">
        <w:rPr>
          <w:rFonts w:ascii="Book Antiqua" w:eastAsia="SimSun" w:hAnsi="Book Antiqua" w:cs="Times New Roman"/>
          <w:kern w:val="2"/>
          <w:sz w:val="24"/>
          <w:szCs w:val="24"/>
        </w:rPr>
        <w:t>, Ma L, Xu J, Liu C, Zhang J, Liu J, Chen R, Zhou Y. Spheroid body-forming cells in the human gastric cancer cell line MKN-45</w:t>
      </w:r>
      <w:r w:rsidR="000250E7">
        <w:rPr>
          <w:rFonts w:ascii="Book Antiqua" w:eastAsia="SimSun" w:hAnsi="Book Antiqua" w:cs="Times New Roman" w:hint="eastAsia"/>
          <w:kern w:val="2"/>
          <w:sz w:val="24"/>
          <w:szCs w:val="24"/>
        </w:rPr>
        <w:t xml:space="preserve"> </w:t>
      </w:r>
      <w:r w:rsidRPr="006143B1">
        <w:rPr>
          <w:rFonts w:ascii="Book Antiqua" w:eastAsia="SimSun" w:hAnsi="Book Antiqua" w:cs="Times New Roman"/>
          <w:kern w:val="2"/>
          <w:sz w:val="24"/>
          <w:szCs w:val="24"/>
        </w:rPr>
        <w:t xml:space="preserve">possess cancer stem cell properties. </w:t>
      </w:r>
      <w:r w:rsidRPr="006143B1">
        <w:rPr>
          <w:rFonts w:ascii="Book Antiqua" w:eastAsia="SimSun" w:hAnsi="Book Antiqua" w:cs="Times New Roman"/>
          <w:i/>
          <w:kern w:val="2"/>
          <w:sz w:val="24"/>
          <w:szCs w:val="24"/>
        </w:rPr>
        <w:t>Int J Oncol</w:t>
      </w:r>
      <w:r w:rsidRPr="006143B1">
        <w:rPr>
          <w:rFonts w:ascii="Book Antiqua" w:eastAsia="SimSun" w:hAnsi="Book Antiqua" w:cs="Times New Roman"/>
          <w:kern w:val="2"/>
          <w:sz w:val="24"/>
          <w:szCs w:val="24"/>
        </w:rPr>
        <w:t xml:space="preserve"> 2013; </w:t>
      </w:r>
      <w:r w:rsidRPr="006143B1">
        <w:rPr>
          <w:rFonts w:ascii="Book Antiqua" w:eastAsia="SimSun" w:hAnsi="Book Antiqua" w:cs="Times New Roman"/>
          <w:b/>
          <w:kern w:val="2"/>
          <w:sz w:val="24"/>
          <w:szCs w:val="24"/>
        </w:rPr>
        <w:t>42</w:t>
      </w:r>
      <w:r w:rsidRPr="006143B1">
        <w:rPr>
          <w:rFonts w:ascii="Book Antiqua" w:eastAsia="SimSun" w:hAnsi="Book Antiqua" w:cs="Times New Roman"/>
          <w:kern w:val="2"/>
          <w:sz w:val="24"/>
          <w:szCs w:val="24"/>
        </w:rPr>
        <w:t xml:space="preserve">: 453-459 [PMID: 23229446 DOI: </w:t>
      </w:r>
      <w:r w:rsidRPr="006143B1">
        <w:rPr>
          <w:rFonts w:ascii="Book Antiqua" w:eastAsia="SimSun" w:hAnsi="Book Antiqua" w:cs="Times New Roman"/>
          <w:kern w:val="2"/>
          <w:sz w:val="24"/>
          <w:szCs w:val="24"/>
        </w:rPr>
        <w:lastRenderedPageBreak/>
        <w:t>10.3892/ijo.2012.1720]</w:t>
      </w:r>
    </w:p>
    <w:p w14:paraId="13AD6125" w14:textId="7B28DA02"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130 </w:t>
      </w:r>
      <w:r w:rsidRPr="006143B1">
        <w:rPr>
          <w:rFonts w:ascii="Book Antiqua" w:eastAsia="SimSun" w:hAnsi="Book Antiqua" w:cs="Times New Roman"/>
          <w:b/>
          <w:kern w:val="2"/>
          <w:sz w:val="24"/>
          <w:szCs w:val="24"/>
        </w:rPr>
        <w:t>Shitara K</w:t>
      </w:r>
      <w:r w:rsidRPr="006143B1">
        <w:rPr>
          <w:rFonts w:ascii="Book Antiqua" w:eastAsia="SimSun" w:hAnsi="Book Antiqua" w:cs="Times New Roman"/>
          <w:kern w:val="2"/>
          <w:sz w:val="24"/>
          <w:szCs w:val="24"/>
        </w:rPr>
        <w:t>, Doi T, Nagano O, Imamura CK, Ozeki T, Ishii Y, Tsuchihashi K, Takahashi S, Nakajima TE, Hironaka S, Fukutani M, Hasegawa H, Nomura S, Sato A, Einaga Y, Kuwata T, Saya H, Ohtsu A. Dose-escalation study f</w:t>
      </w:r>
      <w:r w:rsidR="00CB10DB">
        <w:rPr>
          <w:rFonts w:ascii="Book Antiqua" w:eastAsia="SimSun" w:hAnsi="Book Antiqua" w:cs="Times New Roman"/>
          <w:kern w:val="2"/>
          <w:sz w:val="24"/>
          <w:szCs w:val="24"/>
        </w:rPr>
        <w:t>or the targeting of CD44v+</w:t>
      </w:r>
      <w:r w:rsidRPr="006143B1">
        <w:rPr>
          <w:rFonts w:ascii="Book Antiqua" w:eastAsia="SimSun" w:hAnsi="Book Antiqua" w:cs="Times New Roman"/>
          <w:kern w:val="2"/>
          <w:sz w:val="24"/>
          <w:szCs w:val="24"/>
        </w:rPr>
        <w:t xml:space="preserve"> cancer stem cells by sulfasalazine in patients with advanced gastric cancer (EPOC1205). </w:t>
      </w:r>
      <w:r w:rsidRPr="006143B1">
        <w:rPr>
          <w:rFonts w:ascii="Book Antiqua" w:eastAsia="SimSun" w:hAnsi="Book Antiqua" w:cs="Times New Roman"/>
          <w:i/>
          <w:kern w:val="2"/>
          <w:sz w:val="24"/>
          <w:szCs w:val="24"/>
        </w:rPr>
        <w:t>Gastric Cancer</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20</w:t>
      </w:r>
      <w:r w:rsidRPr="006143B1">
        <w:rPr>
          <w:rFonts w:ascii="Book Antiqua" w:eastAsia="SimSun" w:hAnsi="Book Antiqua" w:cs="Times New Roman"/>
          <w:kern w:val="2"/>
          <w:sz w:val="24"/>
          <w:szCs w:val="24"/>
        </w:rPr>
        <w:t>: 341-349 [PMID: 27055559 DOI: 10.1007/s10120-016-0610-8]</w:t>
      </w:r>
    </w:p>
    <w:p w14:paraId="7D747DA3"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131 </w:t>
      </w:r>
      <w:r w:rsidRPr="006143B1">
        <w:rPr>
          <w:rFonts w:ascii="Book Antiqua" w:eastAsia="SimSun" w:hAnsi="Book Antiqua" w:cs="Times New Roman"/>
          <w:b/>
          <w:kern w:val="2"/>
          <w:sz w:val="24"/>
          <w:szCs w:val="24"/>
        </w:rPr>
        <w:t>Heiss MM</w:t>
      </w:r>
      <w:r w:rsidRPr="006143B1">
        <w:rPr>
          <w:rFonts w:ascii="Book Antiqua" w:eastAsia="SimSun" w:hAnsi="Book Antiqua" w:cs="Times New Roman"/>
          <w:kern w:val="2"/>
          <w:sz w:val="24"/>
          <w:szCs w:val="24"/>
        </w:rPr>
        <w:t xml:space="preserve">, Murawa P, Koralewski P, Kutarska E, Kolesnik OO, Ivanchenko VV, Dudnichenko AS, Aleknaviciene B, Razbadauskas A, Gore M, Ganea-Motan E, Ciuleanu T, Wimberger P, Schmittel A, Schmalfeldt B, Burges A, Bokemeyer C, Lindhofer H, Lahr A, Parsons SL. The trifunctional antibody catumaxomab for the treatment of malignant ascites due to epithelial cancer: Results of a prospective randomized phase II/III trial. </w:t>
      </w:r>
      <w:r w:rsidRPr="006143B1">
        <w:rPr>
          <w:rFonts w:ascii="Book Antiqua" w:eastAsia="SimSun" w:hAnsi="Book Antiqua" w:cs="Times New Roman"/>
          <w:i/>
          <w:kern w:val="2"/>
          <w:sz w:val="24"/>
          <w:szCs w:val="24"/>
        </w:rPr>
        <w:t>Int J Cancer</w:t>
      </w:r>
      <w:r w:rsidRPr="006143B1">
        <w:rPr>
          <w:rFonts w:ascii="Book Antiqua" w:eastAsia="SimSun" w:hAnsi="Book Antiqua" w:cs="Times New Roman"/>
          <w:kern w:val="2"/>
          <w:sz w:val="24"/>
          <w:szCs w:val="24"/>
        </w:rPr>
        <w:t xml:space="preserve"> 2010; </w:t>
      </w:r>
      <w:r w:rsidRPr="006143B1">
        <w:rPr>
          <w:rFonts w:ascii="Book Antiqua" w:eastAsia="SimSun" w:hAnsi="Book Antiqua" w:cs="Times New Roman"/>
          <w:b/>
          <w:kern w:val="2"/>
          <w:sz w:val="24"/>
          <w:szCs w:val="24"/>
        </w:rPr>
        <w:t>127</w:t>
      </w:r>
      <w:r w:rsidRPr="006143B1">
        <w:rPr>
          <w:rFonts w:ascii="Book Antiqua" w:eastAsia="SimSun" w:hAnsi="Book Antiqua" w:cs="Times New Roman"/>
          <w:kern w:val="2"/>
          <w:sz w:val="24"/>
          <w:szCs w:val="24"/>
        </w:rPr>
        <w:t>: 2209-2221 [PMID: 20473913 DOI: 10.1002/ijc.25423]</w:t>
      </w:r>
    </w:p>
    <w:p w14:paraId="7904D511"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132 </w:t>
      </w:r>
      <w:r w:rsidRPr="006143B1">
        <w:rPr>
          <w:rFonts w:ascii="Book Antiqua" w:eastAsia="SimSun" w:hAnsi="Book Antiqua" w:cs="Times New Roman"/>
          <w:b/>
          <w:kern w:val="2"/>
          <w:sz w:val="24"/>
          <w:szCs w:val="24"/>
        </w:rPr>
        <w:t>Goéré D</w:t>
      </w:r>
      <w:r w:rsidRPr="006143B1">
        <w:rPr>
          <w:rFonts w:ascii="Book Antiqua" w:eastAsia="SimSun" w:hAnsi="Book Antiqua" w:cs="Times New Roman"/>
          <w:kern w:val="2"/>
          <w:sz w:val="24"/>
          <w:szCs w:val="24"/>
        </w:rPr>
        <w:t xml:space="preserve">, Gras-Chaput N, Aupérin A, Flament C, Mariette C, Glehen O, Zitvogel L, Elias D. Treatment of gastric peritoneal carcinomatosis by combining complete surgical resection of lesions and intraperitoneal immunotherapy using catumaxomab. </w:t>
      </w:r>
      <w:r w:rsidRPr="006143B1">
        <w:rPr>
          <w:rFonts w:ascii="Book Antiqua" w:eastAsia="SimSun" w:hAnsi="Book Antiqua" w:cs="Times New Roman"/>
          <w:i/>
          <w:kern w:val="2"/>
          <w:sz w:val="24"/>
          <w:szCs w:val="24"/>
        </w:rPr>
        <w:t>BMC Cancer</w:t>
      </w:r>
      <w:r w:rsidRPr="006143B1">
        <w:rPr>
          <w:rFonts w:ascii="Book Antiqua" w:eastAsia="SimSun" w:hAnsi="Book Antiqua" w:cs="Times New Roman"/>
          <w:kern w:val="2"/>
          <w:sz w:val="24"/>
          <w:szCs w:val="24"/>
        </w:rPr>
        <w:t xml:space="preserve"> 2014; </w:t>
      </w:r>
      <w:r w:rsidRPr="006143B1">
        <w:rPr>
          <w:rFonts w:ascii="Book Antiqua" w:eastAsia="SimSun" w:hAnsi="Book Antiqua" w:cs="Times New Roman"/>
          <w:b/>
          <w:kern w:val="2"/>
          <w:sz w:val="24"/>
          <w:szCs w:val="24"/>
        </w:rPr>
        <w:t>14</w:t>
      </w:r>
      <w:r w:rsidRPr="006143B1">
        <w:rPr>
          <w:rFonts w:ascii="Book Antiqua" w:eastAsia="SimSun" w:hAnsi="Book Antiqua" w:cs="Times New Roman"/>
          <w:kern w:val="2"/>
          <w:sz w:val="24"/>
          <w:szCs w:val="24"/>
        </w:rPr>
        <w:t>: 148 [PMID: 24589307 DOI: 10.1186/1471-2407-14-148]</w:t>
      </w:r>
    </w:p>
    <w:p w14:paraId="496EDAF2"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133 </w:t>
      </w:r>
      <w:r w:rsidRPr="006143B1">
        <w:rPr>
          <w:rFonts w:ascii="Book Antiqua" w:eastAsia="SimSun" w:hAnsi="Book Antiqua" w:cs="Times New Roman"/>
          <w:b/>
          <w:kern w:val="2"/>
          <w:sz w:val="24"/>
          <w:szCs w:val="24"/>
        </w:rPr>
        <w:t>Doshi S</w:t>
      </w:r>
      <w:r w:rsidRPr="006143B1">
        <w:rPr>
          <w:rFonts w:ascii="Book Antiqua" w:eastAsia="SimSun" w:hAnsi="Book Antiqua" w:cs="Times New Roman"/>
          <w:kern w:val="2"/>
          <w:sz w:val="24"/>
          <w:szCs w:val="24"/>
        </w:rPr>
        <w:t xml:space="preserve">, Gisleskog PO, Zhang Y, Zhu M, Oliner KS, Loh E, Perez Ruixo JJ. Rilotumumab exposure-response relationship in patients with advanced or metastatic gastric cancer. </w:t>
      </w:r>
      <w:r w:rsidRPr="006143B1">
        <w:rPr>
          <w:rFonts w:ascii="Book Antiqua" w:eastAsia="SimSun" w:hAnsi="Book Antiqua" w:cs="Times New Roman"/>
          <w:i/>
          <w:kern w:val="2"/>
          <w:sz w:val="24"/>
          <w:szCs w:val="24"/>
        </w:rPr>
        <w:t>Clin Cancer Res</w:t>
      </w:r>
      <w:r w:rsidRPr="006143B1">
        <w:rPr>
          <w:rFonts w:ascii="Book Antiqua" w:eastAsia="SimSun" w:hAnsi="Book Antiqua" w:cs="Times New Roman"/>
          <w:kern w:val="2"/>
          <w:sz w:val="24"/>
          <w:szCs w:val="24"/>
        </w:rPr>
        <w:t xml:space="preserve"> 2015; </w:t>
      </w:r>
      <w:r w:rsidRPr="006143B1">
        <w:rPr>
          <w:rFonts w:ascii="Book Antiqua" w:eastAsia="SimSun" w:hAnsi="Book Antiqua" w:cs="Times New Roman"/>
          <w:b/>
          <w:kern w:val="2"/>
          <w:sz w:val="24"/>
          <w:szCs w:val="24"/>
        </w:rPr>
        <w:t>21</w:t>
      </w:r>
      <w:r w:rsidRPr="006143B1">
        <w:rPr>
          <w:rFonts w:ascii="Book Antiqua" w:eastAsia="SimSun" w:hAnsi="Book Antiqua" w:cs="Times New Roman"/>
          <w:kern w:val="2"/>
          <w:sz w:val="24"/>
          <w:szCs w:val="24"/>
        </w:rPr>
        <w:t>: 2453-2461 [PMID: 25712685 DOI: 10.1158/1078-0432.ccr-14-1661]</w:t>
      </w:r>
    </w:p>
    <w:p w14:paraId="3CD253CD" w14:textId="77777777"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134 </w:t>
      </w:r>
      <w:r w:rsidRPr="006143B1">
        <w:rPr>
          <w:rFonts w:ascii="Book Antiqua" w:eastAsia="SimSun" w:hAnsi="Book Antiqua" w:cs="Times New Roman"/>
          <w:b/>
          <w:kern w:val="2"/>
          <w:sz w:val="24"/>
          <w:szCs w:val="24"/>
        </w:rPr>
        <w:t>Shah MA</w:t>
      </w:r>
      <w:r w:rsidRPr="006143B1">
        <w:rPr>
          <w:rFonts w:ascii="Book Antiqua" w:eastAsia="SimSun" w:hAnsi="Book Antiqua" w:cs="Times New Roman"/>
          <w:kern w:val="2"/>
          <w:sz w:val="24"/>
          <w:szCs w:val="24"/>
        </w:rPr>
        <w:t xml:space="preserve">, Bang YJ, Lordick F, Alsina M, Chen M, Hack SP, Bruey JM, Smith D, McCaffery I, Shames DS, Phan S, Cunningham D. Effect of Fluorouracil, Leucovorin, and Oxaliplatin With or Without Onartuzumab in HER2-Negative, MET-Positive Gastroesophageal Adenocarcinoma: The METGastric Randomized Clinical Trial. </w:t>
      </w:r>
      <w:r w:rsidRPr="006143B1">
        <w:rPr>
          <w:rFonts w:ascii="Book Antiqua" w:eastAsia="SimSun" w:hAnsi="Book Antiqua" w:cs="Times New Roman"/>
          <w:i/>
          <w:kern w:val="2"/>
          <w:sz w:val="24"/>
          <w:szCs w:val="24"/>
        </w:rPr>
        <w:t>JAMA Oncol</w:t>
      </w:r>
      <w:r w:rsidRPr="006143B1">
        <w:rPr>
          <w:rFonts w:ascii="Book Antiqua" w:eastAsia="SimSun" w:hAnsi="Book Antiqua" w:cs="Times New Roman"/>
          <w:kern w:val="2"/>
          <w:sz w:val="24"/>
          <w:szCs w:val="24"/>
        </w:rPr>
        <w:t xml:space="preserve"> 2017; </w:t>
      </w:r>
      <w:r w:rsidRPr="006143B1">
        <w:rPr>
          <w:rFonts w:ascii="Book Antiqua" w:eastAsia="SimSun" w:hAnsi="Book Antiqua" w:cs="Times New Roman"/>
          <w:b/>
          <w:kern w:val="2"/>
          <w:sz w:val="24"/>
          <w:szCs w:val="24"/>
        </w:rPr>
        <w:t>3</w:t>
      </w:r>
      <w:r w:rsidRPr="006143B1">
        <w:rPr>
          <w:rFonts w:ascii="Book Antiqua" w:eastAsia="SimSun" w:hAnsi="Book Antiqua" w:cs="Times New Roman"/>
          <w:kern w:val="2"/>
          <w:sz w:val="24"/>
          <w:szCs w:val="24"/>
        </w:rPr>
        <w:t>: 620-627 [PMID: 27918764 DOI: 10.1001/jamaoncol.2016.5580]</w:t>
      </w:r>
    </w:p>
    <w:p w14:paraId="6BE5A9CD" w14:textId="03ABCF9F"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135 </w:t>
      </w:r>
      <w:r w:rsidRPr="006143B1">
        <w:rPr>
          <w:rFonts w:ascii="Book Antiqua" w:eastAsia="SimSun" w:hAnsi="Book Antiqua" w:cs="Times New Roman"/>
          <w:b/>
          <w:kern w:val="2"/>
          <w:sz w:val="24"/>
          <w:szCs w:val="24"/>
        </w:rPr>
        <w:t>Pant S,</w:t>
      </w:r>
      <w:r w:rsidR="00512295">
        <w:rPr>
          <w:rFonts w:ascii="Book Antiqua" w:eastAsia="SimSun" w:hAnsi="Book Antiqua" w:cs="Times New Roman"/>
          <w:kern w:val="2"/>
          <w:sz w:val="24"/>
          <w:szCs w:val="24"/>
        </w:rPr>
        <w:t xml:space="preserve"> </w:t>
      </w:r>
      <w:r w:rsidRPr="006143B1">
        <w:rPr>
          <w:rFonts w:ascii="Book Antiqua" w:eastAsia="SimSun" w:hAnsi="Book Antiqua" w:cs="Times New Roman"/>
          <w:kern w:val="2"/>
          <w:sz w:val="24"/>
          <w:szCs w:val="24"/>
        </w:rPr>
        <w:t>Patel MR, Kurkjian C, Hemph</w:t>
      </w:r>
      <w:r w:rsidR="00512295">
        <w:rPr>
          <w:rFonts w:ascii="Book Antiqua" w:eastAsia="SimSun" w:hAnsi="Book Antiqua" w:cs="Times New Roman"/>
          <w:kern w:val="2"/>
          <w:sz w:val="24"/>
          <w:szCs w:val="24"/>
        </w:rPr>
        <w:t>ill MB, Flores MRC, Thompson DS</w:t>
      </w:r>
      <w:r w:rsidRPr="006143B1">
        <w:rPr>
          <w:rFonts w:ascii="Book Antiqua" w:eastAsia="SimSun" w:hAnsi="Book Antiqua" w:cs="Times New Roman"/>
          <w:kern w:val="2"/>
          <w:sz w:val="24"/>
          <w:szCs w:val="24"/>
        </w:rPr>
        <w:t xml:space="preserve">. A phase II study of the c-Met inhibitor tivantinib (tiv) in combination with </w:t>
      </w:r>
      <w:r w:rsidRPr="006143B1">
        <w:rPr>
          <w:rFonts w:ascii="Book Antiqua" w:eastAsia="SimSun" w:hAnsi="Book Antiqua" w:cs="Times New Roman"/>
          <w:kern w:val="2"/>
          <w:sz w:val="24"/>
          <w:szCs w:val="24"/>
        </w:rPr>
        <w:lastRenderedPageBreak/>
        <w:t xml:space="preserve">FOLFOX for the treatment of patients (pts) with previously untreated metastatic adenocarcinoma of the distal esophagus, gastroesophageal (GE) junction, or stomach. </w:t>
      </w:r>
      <w:r w:rsidRPr="006143B1">
        <w:rPr>
          <w:rFonts w:ascii="Book Antiqua" w:eastAsia="SimSun" w:hAnsi="Book Antiqua" w:cs="Times New Roman"/>
          <w:i/>
          <w:kern w:val="2"/>
          <w:sz w:val="24"/>
          <w:szCs w:val="24"/>
        </w:rPr>
        <w:t>J Clin Oncol</w:t>
      </w:r>
      <w:r w:rsidRPr="006143B1">
        <w:rPr>
          <w:rFonts w:ascii="Book Antiqua" w:eastAsia="SimSun" w:hAnsi="Book Antiqua" w:cs="Times New Roman"/>
          <w:kern w:val="2"/>
          <w:sz w:val="24"/>
          <w:szCs w:val="24"/>
        </w:rPr>
        <w:t xml:space="preserve"> 2015;</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b/>
          <w:kern w:val="2"/>
          <w:sz w:val="24"/>
          <w:szCs w:val="24"/>
        </w:rPr>
        <w:t>33</w:t>
      </w:r>
      <w:r w:rsidRPr="006143B1">
        <w:rPr>
          <w:rFonts w:ascii="Book Antiqua" w:eastAsia="SimSun" w:hAnsi="Book Antiqua" w:cs="Times New Roman"/>
          <w:kern w:val="2"/>
          <w:sz w:val="24"/>
          <w:szCs w:val="24"/>
        </w:rPr>
        <w:t>:</w:t>
      </w:r>
      <w:r>
        <w:rPr>
          <w:rFonts w:ascii="Book Antiqua" w:eastAsia="SimSun" w:hAnsi="Book Antiqua" w:cs="Times New Roman" w:hint="eastAsia"/>
          <w:kern w:val="2"/>
          <w:sz w:val="24"/>
          <w:szCs w:val="24"/>
        </w:rPr>
        <w:t xml:space="preserve"> </w:t>
      </w:r>
      <w:r>
        <w:rPr>
          <w:rFonts w:ascii="Book Antiqua" w:eastAsia="SimSun" w:hAnsi="Book Antiqua" w:cs="Times New Roman"/>
          <w:kern w:val="2"/>
          <w:sz w:val="24"/>
          <w:szCs w:val="24"/>
        </w:rPr>
        <w:t>4065</w:t>
      </w:r>
      <w:r w:rsidRPr="006143B1">
        <w:rPr>
          <w:rFonts w:ascii="Book Antiqua" w:eastAsia="SimSun" w:hAnsi="Book Antiqua" w:cs="Times New Roman"/>
          <w:kern w:val="2"/>
          <w:sz w:val="24"/>
          <w:szCs w:val="24"/>
        </w:rPr>
        <w:t xml:space="preserve"> [DOI: 10.1200/jco.2015.33.15_suppl.4065]</w:t>
      </w:r>
    </w:p>
    <w:p w14:paraId="64AFFE81" w14:textId="0D0F53FE" w:rsidR="006143B1" w:rsidRP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136 </w:t>
      </w:r>
      <w:r w:rsidRPr="006143B1">
        <w:rPr>
          <w:rFonts w:ascii="Book Antiqua" w:eastAsia="SimSun" w:hAnsi="Book Antiqua" w:cs="Times New Roman"/>
          <w:b/>
          <w:kern w:val="2"/>
          <w:sz w:val="24"/>
          <w:szCs w:val="24"/>
        </w:rPr>
        <w:t>Cohen DJ,</w:t>
      </w:r>
      <w:r w:rsidR="00512295">
        <w:rPr>
          <w:rFonts w:ascii="Book Antiqua" w:eastAsia="SimSun" w:hAnsi="Book Antiqua" w:cs="Times New Roman"/>
          <w:kern w:val="2"/>
          <w:sz w:val="24"/>
          <w:szCs w:val="24"/>
        </w:rPr>
        <w:t xml:space="preserve"> </w:t>
      </w:r>
      <w:r w:rsidRPr="006143B1">
        <w:rPr>
          <w:rFonts w:ascii="Book Antiqua" w:eastAsia="SimSun" w:hAnsi="Book Antiqua" w:cs="Times New Roman"/>
          <w:kern w:val="2"/>
          <w:sz w:val="24"/>
          <w:szCs w:val="24"/>
        </w:rPr>
        <w:t xml:space="preserve">Christos PJ, Kindler HL, Catenacci DVT, Bekaii-Saab TB, Tahiri S. Vismodegib (V), a hedgehog (HH) pathway inhibitor, combined with FOLFOX for first-line therapy of patients (pts) with advanced gastric and gastroesophageal junction (GEJ) carcinoma: A New York Cancer Consortium led phase II randomized study. </w:t>
      </w:r>
      <w:r w:rsidRPr="006143B1">
        <w:rPr>
          <w:rFonts w:ascii="Book Antiqua" w:eastAsia="SimSun" w:hAnsi="Book Antiqua" w:cs="Times New Roman"/>
          <w:i/>
          <w:kern w:val="2"/>
          <w:sz w:val="24"/>
          <w:szCs w:val="24"/>
        </w:rPr>
        <w:t>J Clin Oncol</w:t>
      </w:r>
      <w:r w:rsidRPr="006143B1">
        <w:rPr>
          <w:rFonts w:ascii="Book Antiqua" w:eastAsia="SimSun" w:hAnsi="Book Antiqua" w:cs="Times New Roman"/>
          <w:kern w:val="2"/>
          <w:sz w:val="24"/>
          <w:szCs w:val="24"/>
        </w:rPr>
        <w:t xml:space="preserve"> 2013;</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b/>
          <w:kern w:val="2"/>
          <w:sz w:val="24"/>
          <w:szCs w:val="24"/>
        </w:rPr>
        <w:t>31</w:t>
      </w:r>
      <w:r w:rsidRPr="006143B1">
        <w:rPr>
          <w:rFonts w:ascii="Book Antiqua" w:eastAsia="SimSun" w:hAnsi="Book Antiqua" w:cs="Times New Roman"/>
          <w:kern w:val="2"/>
          <w:sz w:val="24"/>
          <w:szCs w:val="24"/>
        </w:rPr>
        <w:t>:</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kern w:val="2"/>
          <w:sz w:val="24"/>
          <w:szCs w:val="24"/>
        </w:rPr>
        <w:t>4011 [DOI: 10.1200/jco.2013.31.15_suppl.4011]</w:t>
      </w:r>
    </w:p>
    <w:p w14:paraId="4EC37D65" w14:textId="045A13BC" w:rsidR="006143B1" w:rsidRDefault="006143B1" w:rsidP="006143B1">
      <w:pPr>
        <w:spacing w:after="0" w:line="360" w:lineRule="auto"/>
        <w:rPr>
          <w:rFonts w:ascii="Book Antiqua" w:eastAsia="SimSun" w:hAnsi="Book Antiqua" w:cs="Times New Roman"/>
          <w:kern w:val="2"/>
          <w:sz w:val="24"/>
          <w:szCs w:val="24"/>
        </w:rPr>
      </w:pPr>
      <w:r w:rsidRPr="006143B1">
        <w:rPr>
          <w:rFonts w:ascii="Book Antiqua" w:eastAsia="SimSun" w:hAnsi="Book Antiqua" w:cs="Times New Roman"/>
          <w:kern w:val="2"/>
          <w:sz w:val="24"/>
          <w:szCs w:val="24"/>
        </w:rPr>
        <w:t xml:space="preserve">137 </w:t>
      </w:r>
      <w:r w:rsidRPr="006143B1">
        <w:rPr>
          <w:rFonts w:ascii="Book Antiqua" w:eastAsia="SimSun" w:hAnsi="Book Antiqua" w:cs="Times New Roman"/>
          <w:b/>
          <w:kern w:val="2"/>
          <w:sz w:val="24"/>
          <w:szCs w:val="24"/>
        </w:rPr>
        <w:t>Shah MA,</w:t>
      </w:r>
      <w:r w:rsidR="00512295">
        <w:rPr>
          <w:rFonts w:ascii="Book Antiqua" w:eastAsia="SimSun" w:hAnsi="Book Antiqua" w:cs="Times New Roman"/>
          <w:kern w:val="2"/>
          <w:sz w:val="24"/>
          <w:szCs w:val="24"/>
        </w:rPr>
        <w:t xml:space="preserve"> </w:t>
      </w:r>
      <w:r w:rsidRPr="006143B1">
        <w:rPr>
          <w:rFonts w:ascii="Book Antiqua" w:eastAsia="SimSun" w:hAnsi="Book Antiqua" w:cs="Times New Roman"/>
          <w:kern w:val="2"/>
          <w:sz w:val="24"/>
          <w:szCs w:val="24"/>
        </w:rPr>
        <w:t xml:space="preserve">Muro K, Shitara K, Tebbutt NC, Bang Y-J, Lordick F. The BRIGHTER trial: A phase III randomized double-blind study of BBI608 + weekly paclitaxel versus placebo (PBO) + weekly paclitaxel in patients (pts) with pretreated advanced gastric and gastro-esophageal junction (GEJ) adenocarcinoma. </w:t>
      </w:r>
      <w:r w:rsidRPr="006143B1">
        <w:rPr>
          <w:rFonts w:ascii="Book Antiqua" w:eastAsia="SimSun" w:hAnsi="Book Antiqua" w:cs="Times New Roman"/>
          <w:i/>
          <w:kern w:val="2"/>
          <w:sz w:val="24"/>
          <w:szCs w:val="24"/>
        </w:rPr>
        <w:t>J Clin Oncol</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kern w:val="2"/>
          <w:sz w:val="24"/>
          <w:szCs w:val="24"/>
        </w:rPr>
        <w:t>2015;</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b/>
          <w:kern w:val="2"/>
          <w:sz w:val="24"/>
          <w:szCs w:val="24"/>
        </w:rPr>
        <w:t>33</w:t>
      </w:r>
      <w:r w:rsidRPr="006143B1">
        <w:rPr>
          <w:rFonts w:ascii="Book Antiqua" w:eastAsia="SimSun" w:hAnsi="Book Antiqua" w:cs="Times New Roman"/>
          <w:kern w:val="2"/>
          <w:sz w:val="24"/>
          <w:szCs w:val="24"/>
        </w:rPr>
        <w:t>:</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kern w:val="2"/>
          <w:sz w:val="24"/>
          <w:szCs w:val="24"/>
        </w:rPr>
        <w:t>TPS4139</w:t>
      </w:r>
      <w:r>
        <w:rPr>
          <w:rFonts w:ascii="Book Antiqua" w:eastAsia="SimSun" w:hAnsi="Book Antiqua" w:cs="Times New Roman" w:hint="eastAsia"/>
          <w:kern w:val="2"/>
          <w:sz w:val="24"/>
          <w:szCs w:val="24"/>
        </w:rPr>
        <w:t xml:space="preserve"> </w:t>
      </w:r>
      <w:r w:rsidRPr="006143B1">
        <w:rPr>
          <w:rFonts w:ascii="Book Antiqua" w:eastAsia="SimSun" w:hAnsi="Book Antiqua" w:cs="Times New Roman"/>
          <w:kern w:val="2"/>
          <w:sz w:val="24"/>
          <w:szCs w:val="24"/>
        </w:rPr>
        <w:t>[DOI: 10.1200/jco.2015.33.15_suppl.tps4139]</w:t>
      </w:r>
    </w:p>
    <w:p w14:paraId="680DEFD5" w14:textId="77777777" w:rsidR="00CB10DB" w:rsidRDefault="00CB10DB" w:rsidP="006143B1">
      <w:pPr>
        <w:spacing w:after="0" w:line="360" w:lineRule="auto"/>
        <w:rPr>
          <w:rFonts w:ascii="Book Antiqua" w:eastAsia="SimSun" w:hAnsi="Book Antiqua" w:cs="Times New Roman"/>
          <w:kern w:val="2"/>
          <w:sz w:val="24"/>
          <w:szCs w:val="24"/>
        </w:rPr>
      </w:pPr>
    </w:p>
    <w:p w14:paraId="704BD685" w14:textId="1409BB1C" w:rsidR="00743E43" w:rsidRDefault="00CB10DB" w:rsidP="00CB10DB">
      <w:pPr>
        <w:widowControl/>
        <w:suppressAutoHyphens/>
        <w:wordWrap w:val="0"/>
        <w:spacing w:after="0" w:line="360" w:lineRule="auto"/>
        <w:ind w:right="120"/>
        <w:jc w:val="right"/>
        <w:rPr>
          <w:rFonts w:ascii="Book Antiqua" w:hAnsi="Book Antiqua" w:cs="Mangal"/>
          <w:b/>
          <w:bCs/>
          <w:color w:val="000000"/>
          <w:kern w:val="1"/>
          <w:sz w:val="24"/>
          <w:szCs w:val="24"/>
          <w:lang w:val="it-IT" w:bidi="hi-IN"/>
        </w:rPr>
      </w:pPr>
      <w:bookmarkStart w:id="232" w:name="OLE_LINK480"/>
      <w:bookmarkStart w:id="233" w:name="OLE_LINK502"/>
      <w:bookmarkStart w:id="234" w:name="OLE_LINK1021"/>
      <w:bookmarkStart w:id="235" w:name="OLE_LINK1022"/>
      <w:bookmarkStart w:id="236" w:name="OLE_LINK1023"/>
      <w:bookmarkStart w:id="237" w:name="OLE_LINK1064"/>
      <w:bookmarkStart w:id="238" w:name="OLE_LINK1065"/>
      <w:bookmarkStart w:id="239" w:name="OLE_LINK1156"/>
      <w:bookmarkStart w:id="240" w:name="OLE_LINK1157"/>
      <w:bookmarkStart w:id="241" w:name="OLE_LINK1158"/>
      <w:bookmarkStart w:id="242" w:name="OLE_LINK1159"/>
      <w:bookmarkStart w:id="243" w:name="OLE_LINK1185"/>
      <w:bookmarkStart w:id="244" w:name="OLE_LINK958"/>
      <w:bookmarkStart w:id="245" w:name="OLE_LINK959"/>
      <w:bookmarkStart w:id="246" w:name="OLE_LINK962"/>
      <w:bookmarkStart w:id="247" w:name="OLE_LINK1127"/>
      <w:bookmarkStart w:id="248" w:name="OLE_LINK945"/>
      <w:bookmarkStart w:id="249" w:name="OLE_LINK946"/>
      <w:bookmarkStart w:id="250" w:name="OLE_LINK947"/>
      <w:bookmarkStart w:id="251" w:name="OLE_LINK987"/>
      <w:bookmarkStart w:id="252" w:name="OLE_LINK1035"/>
      <w:bookmarkStart w:id="253" w:name="OLE_LINK1036"/>
      <w:bookmarkStart w:id="254" w:name="OLE_LINK1037"/>
      <w:bookmarkStart w:id="255" w:name="OLE_LINK1038"/>
      <w:bookmarkStart w:id="256" w:name="OLE_LINK1039"/>
      <w:bookmarkStart w:id="257" w:name="OLE_LINK1040"/>
      <w:bookmarkStart w:id="258" w:name="OLE_LINK1041"/>
      <w:bookmarkStart w:id="259" w:name="OLE_LINK1042"/>
      <w:bookmarkStart w:id="260" w:name="OLE_LINK1043"/>
      <w:bookmarkStart w:id="261" w:name="OLE_LINK1044"/>
      <w:bookmarkStart w:id="262" w:name="OLE_LINK1071"/>
      <w:bookmarkStart w:id="263" w:name="OLE_LINK1072"/>
      <w:bookmarkStart w:id="264" w:name="OLE_LINK968"/>
      <w:bookmarkStart w:id="265" w:name="OLE_LINK1260"/>
      <w:bookmarkStart w:id="266" w:name="OLE_LINK1261"/>
      <w:bookmarkStart w:id="267" w:name="OLE_LINK1264"/>
      <w:bookmarkStart w:id="268" w:name="OLE_LINK1265"/>
      <w:bookmarkStart w:id="269" w:name="OLE_LINK1266"/>
      <w:bookmarkStart w:id="270" w:name="OLE_LINK1282"/>
      <w:bookmarkStart w:id="271" w:name="OLE_LINK1800"/>
      <w:bookmarkStart w:id="272" w:name="OLE_LINK1801"/>
      <w:bookmarkStart w:id="273" w:name="OLE_LINK1802"/>
      <w:bookmarkStart w:id="274" w:name="OLE_LINK1803"/>
      <w:bookmarkStart w:id="275" w:name="OLE_LINK1843"/>
      <w:bookmarkStart w:id="276" w:name="OLE_LINK1844"/>
      <w:bookmarkStart w:id="277" w:name="OLE_LINK1845"/>
      <w:bookmarkStart w:id="278" w:name="OLE_LINK1636"/>
      <w:bookmarkStart w:id="279" w:name="OLE_LINK1755"/>
      <w:bookmarkStart w:id="280" w:name="OLE_LINK1806"/>
      <w:bookmarkStart w:id="281" w:name="OLE_LINK1807"/>
      <w:bookmarkStart w:id="282" w:name="OLE_LINK1811"/>
      <w:bookmarkStart w:id="283" w:name="OLE_LINK1812"/>
      <w:bookmarkStart w:id="284" w:name="OLE_LINK1813"/>
      <w:bookmarkStart w:id="285" w:name="OLE_LINK1962"/>
      <w:bookmarkStart w:id="286" w:name="OLE_LINK1963"/>
      <w:bookmarkStart w:id="287" w:name="OLE_LINK1964"/>
      <w:bookmarkStart w:id="288" w:name="OLE_LINK2162"/>
      <w:bookmarkStart w:id="289" w:name="OLE_LINK2198"/>
      <w:bookmarkStart w:id="290" w:name="OLE_LINK2199"/>
      <w:bookmarkStart w:id="291" w:name="OLE_LINK2200"/>
      <w:bookmarkStart w:id="292" w:name="OLE_LINK2090"/>
      <w:r w:rsidRPr="00CB10DB">
        <w:rPr>
          <w:rFonts w:ascii="Book Antiqua" w:eastAsia="Lucida Sans Unicode" w:hAnsi="Book Antiqua" w:cs="Arial"/>
          <w:b/>
          <w:noProof/>
          <w:color w:val="000000"/>
          <w:kern w:val="1"/>
          <w:sz w:val="24"/>
          <w:szCs w:val="24"/>
          <w:lang w:val="it-IT" w:eastAsia="hi-IN" w:bidi="hi-IN"/>
        </w:rPr>
        <w:t>P-Reviewer</w:t>
      </w:r>
      <w:r w:rsidRPr="00CB10DB">
        <w:rPr>
          <w:rFonts w:ascii="Book Antiqua" w:eastAsia="SimSun" w:hAnsi="Book Antiqua" w:cs="Arial"/>
          <w:b/>
          <w:noProof/>
          <w:color w:val="000000"/>
          <w:kern w:val="1"/>
          <w:sz w:val="24"/>
          <w:szCs w:val="24"/>
          <w:lang w:val="it-IT" w:bidi="hi-IN"/>
        </w:rPr>
        <w:t>:</w:t>
      </w:r>
      <w:r w:rsidRPr="00CB10DB">
        <w:rPr>
          <w:rFonts w:ascii="Book Antiqua" w:eastAsia="Lucida Sans Unicode" w:hAnsi="Book Antiqua" w:cs="Mangal"/>
          <w:bCs/>
          <w:color w:val="000000"/>
          <w:kern w:val="1"/>
          <w:sz w:val="24"/>
          <w:szCs w:val="24"/>
          <w:lang w:val="it-IT" w:eastAsia="hi-IN" w:bidi="hi-IN"/>
        </w:rPr>
        <w:t xml:space="preserve"> Chueh </w:t>
      </w:r>
      <w:r>
        <w:rPr>
          <w:rFonts w:ascii="Book Antiqua" w:eastAsia="Lucida Sans Unicode" w:hAnsi="Book Antiqua" w:cs="Mangal"/>
          <w:bCs/>
          <w:color w:val="000000"/>
          <w:kern w:val="1"/>
          <w:sz w:val="24"/>
          <w:szCs w:val="24"/>
          <w:lang w:val="it-IT" w:eastAsia="hi-IN" w:bidi="hi-IN"/>
        </w:rPr>
        <w:t>PJ</w:t>
      </w:r>
      <w:r>
        <w:rPr>
          <w:rFonts w:ascii="Book Antiqua" w:hAnsi="Book Antiqua" w:cs="Mangal" w:hint="eastAsia"/>
          <w:bCs/>
          <w:color w:val="000000"/>
          <w:kern w:val="1"/>
          <w:sz w:val="24"/>
          <w:szCs w:val="24"/>
          <w:lang w:val="it-IT" w:bidi="hi-IN"/>
        </w:rPr>
        <w:t xml:space="preserve">, </w:t>
      </w:r>
      <w:r w:rsidRPr="00CB10DB">
        <w:rPr>
          <w:rFonts w:ascii="Book Antiqua" w:hAnsi="Book Antiqua" w:cs="Mangal"/>
          <w:bCs/>
          <w:color w:val="000000"/>
          <w:kern w:val="1"/>
          <w:sz w:val="24"/>
          <w:szCs w:val="24"/>
          <w:lang w:val="it-IT" w:bidi="hi-IN"/>
        </w:rPr>
        <w:t>Kim SY</w:t>
      </w:r>
      <w:r w:rsidR="00512295">
        <w:rPr>
          <w:rFonts w:ascii="Book Antiqua" w:eastAsia="Lucida Sans Unicode" w:hAnsi="Book Antiqua" w:cs="Mangal"/>
          <w:bCs/>
          <w:color w:val="000000"/>
          <w:kern w:val="1"/>
          <w:sz w:val="24"/>
          <w:szCs w:val="24"/>
          <w:lang w:val="it-IT" w:eastAsia="hi-IN" w:bidi="hi-IN"/>
        </w:rPr>
        <w:t xml:space="preserve"> </w:t>
      </w:r>
      <w:r w:rsidRPr="00CB10DB">
        <w:rPr>
          <w:rFonts w:ascii="Book Antiqua" w:eastAsia="Lucida Sans Unicode" w:hAnsi="Book Antiqua" w:cs="Mangal"/>
          <w:b/>
          <w:bCs/>
          <w:color w:val="000000"/>
          <w:kern w:val="1"/>
          <w:sz w:val="24"/>
          <w:szCs w:val="24"/>
          <w:lang w:val="it-IT" w:eastAsia="hi-IN" w:bidi="hi-IN"/>
        </w:rPr>
        <w:t>S-Editor</w:t>
      </w:r>
      <w:r w:rsidRPr="00CB10DB">
        <w:rPr>
          <w:rFonts w:ascii="Book Antiqua" w:eastAsia="SimSun" w:hAnsi="Book Antiqua" w:cs="Mangal"/>
          <w:b/>
          <w:bCs/>
          <w:color w:val="000000"/>
          <w:kern w:val="1"/>
          <w:sz w:val="24"/>
          <w:szCs w:val="24"/>
          <w:lang w:val="it-IT" w:bidi="hi-IN"/>
        </w:rPr>
        <w:t>:</w:t>
      </w:r>
      <w:r w:rsidRPr="00CB10DB">
        <w:rPr>
          <w:rFonts w:ascii="Book Antiqua" w:eastAsia="Lucida Sans Unicode" w:hAnsi="Book Antiqua" w:cs="Mangal"/>
          <w:bCs/>
          <w:color w:val="000000"/>
          <w:kern w:val="1"/>
          <w:sz w:val="24"/>
          <w:szCs w:val="24"/>
          <w:lang w:val="it-IT" w:eastAsia="hi-IN" w:bidi="hi-IN"/>
        </w:rPr>
        <w:t xml:space="preserve"> </w:t>
      </w:r>
      <w:r>
        <w:rPr>
          <w:rFonts w:ascii="Book Antiqua" w:eastAsia="SimSun" w:hAnsi="Book Antiqua" w:cs="Mangal" w:hint="eastAsia"/>
          <w:bCs/>
          <w:color w:val="000000"/>
          <w:kern w:val="1"/>
          <w:sz w:val="24"/>
          <w:szCs w:val="24"/>
          <w:lang w:val="it-IT" w:bidi="hi-IN"/>
        </w:rPr>
        <w:t>Wang XJ</w:t>
      </w:r>
    </w:p>
    <w:p w14:paraId="7805074E" w14:textId="545BE7D4" w:rsidR="00CB10DB" w:rsidRDefault="00CB10DB" w:rsidP="00743E43">
      <w:pPr>
        <w:widowControl/>
        <w:suppressAutoHyphens/>
        <w:spacing w:after="0" w:line="360" w:lineRule="auto"/>
        <w:ind w:right="120"/>
        <w:jc w:val="right"/>
        <w:rPr>
          <w:rFonts w:ascii="Book Antiqua" w:eastAsia="SimSun" w:hAnsi="Book Antiqua" w:cs="Mangal"/>
          <w:b/>
          <w:bCs/>
          <w:color w:val="000000"/>
          <w:kern w:val="1"/>
          <w:sz w:val="24"/>
          <w:szCs w:val="24"/>
          <w:lang w:val="it-IT" w:bidi="hi-IN"/>
        </w:rPr>
      </w:pPr>
      <w:r w:rsidRPr="00CB10DB">
        <w:rPr>
          <w:rFonts w:ascii="Book Antiqua" w:eastAsia="Lucida Sans Unicode" w:hAnsi="Book Antiqua" w:cs="Mangal"/>
          <w:b/>
          <w:bCs/>
          <w:color w:val="000000"/>
          <w:kern w:val="1"/>
          <w:sz w:val="24"/>
          <w:szCs w:val="24"/>
          <w:lang w:val="it-IT" w:eastAsia="hi-IN" w:bidi="hi-IN"/>
        </w:rPr>
        <w:t>L-Editor</w:t>
      </w:r>
      <w:r w:rsidRPr="00CB10DB">
        <w:rPr>
          <w:rFonts w:ascii="Book Antiqua" w:eastAsia="SimSun" w:hAnsi="Book Antiqua" w:cs="Mangal"/>
          <w:b/>
          <w:bCs/>
          <w:color w:val="000000"/>
          <w:kern w:val="1"/>
          <w:sz w:val="24"/>
          <w:szCs w:val="24"/>
          <w:lang w:val="it-IT" w:bidi="hi-IN"/>
        </w:rPr>
        <w:t>:</w:t>
      </w:r>
      <w:r w:rsidR="00512295">
        <w:rPr>
          <w:rFonts w:ascii="Book Antiqua" w:eastAsia="Lucida Sans Unicode" w:hAnsi="Book Antiqua" w:cs="Mangal"/>
          <w:b/>
          <w:bCs/>
          <w:color w:val="000000"/>
          <w:kern w:val="1"/>
          <w:sz w:val="24"/>
          <w:szCs w:val="24"/>
          <w:lang w:val="it-IT" w:eastAsia="hi-IN" w:bidi="hi-IN"/>
        </w:rPr>
        <w:t xml:space="preserve"> </w:t>
      </w:r>
      <w:r w:rsidRPr="00CB10DB">
        <w:rPr>
          <w:rFonts w:ascii="Book Antiqua" w:eastAsia="Lucida Sans Unicode" w:hAnsi="Book Antiqua" w:cs="Mangal"/>
          <w:b/>
          <w:bCs/>
          <w:color w:val="000000"/>
          <w:kern w:val="1"/>
          <w:sz w:val="24"/>
          <w:szCs w:val="24"/>
          <w:lang w:val="it-IT" w:eastAsia="hi-IN" w:bidi="hi-IN"/>
        </w:rPr>
        <w:t>E-Editor</w:t>
      </w:r>
      <w:r w:rsidRPr="00CB10DB">
        <w:rPr>
          <w:rFonts w:ascii="Book Antiqua" w:eastAsia="SimSun" w:hAnsi="Book Antiqua" w:cs="Mangal"/>
          <w:b/>
          <w:bCs/>
          <w:color w:val="000000"/>
          <w:kern w:val="1"/>
          <w:sz w:val="24"/>
          <w:szCs w:val="24"/>
          <w:lang w:val="it-IT" w:bidi="hi-IN"/>
        </w:rPr>
        <w:t>:</w:t>
      </w:r>
    </w:p>
    <w:p w14:paraId="7E233743" w14:textId="77777777" w:rsidR="00743E43" w:rsidRPr="00CB10DB" w:rsidRDefault="00743E43" w:rsidP="00743E43">
      <w:pPr>
        <w:widowControl/>
        <w:suppressAutoHyphens/>
        <w:spacing w:after="0" w:line="360" w:lineRule="auto"/>
        <w:ind w:right="120"/>
        <w:jc w:val="right"/>
        <w:rPr>
          <w:rFonts w:ascii="Book Antiqua" w:eastAsia="SimSun" w:hAnsi="Book Antiqua" w:cs="Mangal"/>
          <w:b/>
          <w:bCs/>
          <w:color w:val="000000"/>
          <w:kern w:val="1"/>
          <w:sz w:val="24"/>
          <w:szCs w:val="24"/>
          <w:lang w:val="it-IT" w:bidi="hi-IN"/>
        </w:rPr>
      </w:pPr>
    </w:p>
    <w:p w14:paraId="73F638D7" w14:textId="77777777" w:rsidR="00CB10DB" w:rsidRPr="00CB10DB" w:rsidRDefault="00CB10DB" w:rsidP="00CB10DB">
      <w:pPr>
        <w:shd w:val="clear" w:color="auto" w:fill="FFFFFF"/>
        <w:snapToGrid w:val="0"/>
        <w:spacing w:after="0" w:line="360" w:lineRule="auto"/>
        <w:rPr>
          <w:rFonts w:ascii="Book Antiqua" w:eastAsia="SimSun" w:hAnsi="Book Antiqua" w:cs="Helvetica"/>
          <w:b/>
          <w:kern w:val="2"/>
          <w:sz w:val="24"/>
          <w:szCs w:val="24"/>
        </w:rPr>
      </w:pPr>
      <w:r w:rsidRPr="00CB10DB">
        <w:rPr>
          <w:rFonts w:ascii="Book Antiqua" w:eastAsia="SimSun" w:hAnsi="Book Antiqua" w:cs="Helvetica"/>
          <w:b/>
          <w:kern w:val="2"/>
          <w:sz w:val="24"/>
          <w:szCs w:val="24"/>
        </w:rPr>
        <w:t xml:space="preserve">Specialty type: </w:t>
      </w:r>
      <w:r w:rsidRPr="00CB10DB">
        <w:rPr>
          <w:rFonts w:ascii="Book Antiqua" w:eastAsia="SimSun" w:hAnsi="Book Antiqua" w:cs="Helvetica"/>
          <w:kern w:val="2"/>
          <w:sz w:val="24"/>
          <w:szCs w:val="24"/>
        </w:rPr>
        <w:t>Gastroenterology and</w:t>
      </w:r>
      <w:r w:rsidRPr="00CB10DB">
        <w:rPr>
          <w:rFonts w:ascii="Book Antiqua" w:eastAsia="SimSun" w:hAnsi="Book Antiqua" w:cs="Helvetica" w:hint="eastAsia"/>
          <w:kern w:val="2"/>
          <w:sz w:val="24"/>
          <w:szCs w:val="24"/>
        </w:rPr>
        <w:t xml:space="preserve"> </w:t>
      </w:r>
      <w:r w:rsidRPr="00CB10DB">
        <w:rPr>
          <w:rFonts w:ascii="Book Antiqua" w:eastAsia="SimSun" w:hAnsi="Book Antiqua" w:cs="Helvetica"/>
          <w:kern w:val="2"/>
          <w:sz w:val="24"/>
          <w:szCs w:val="24"/>
        </w:rPr>
        <w:t>hepatology</w:t>
      </w:r>
    </w:p>
    <w:p w14:paraId="47EF7389" w14:textId="3B316380" w:rsidR="00CB10DB" w:rsidRPr="00CB10DB" w:rsidRDefault="00CB10DB" w:rsidP="00CB10DB">
      <w:pPr>
        <w:shd w:val="clear" w:color="auto" w:fill="FFFFFF"/>
        <w:snapToGrid w:val="0"/>
        <w:spacing w:after="0" w:line="360" w:lineRule="auto"/>
        <w:rPr>
          <w:rFonts w:ascii="Book Antiqua" w:eastAsia="SimSun" w:hAnsi="Book Antiqua" w:cs="Helvetica"/>
          <w:b/>
          <w:kern w:val="2"/>
          <w:sz w:val="24"/>
          <w:szCs w:val="24"/>
        </w:rPr>
      </w:pPr>
      <w:r w:rsidRPr="00CB10DB">
        <w:rPr>
          <w:rFonts w:ascii="Book Antiqua" w:eastAsia="SimSun" w:hAnsi="Book Antiqua" w:cs="Helvetica"/>
          <w:b/>
          <w:kern w:val="2"/>
          <w:sz w:val="24"/>
          <w:szCs w:val="24"/>
        </w:rPr>
        <w:t xml:space="preserve">Country of origin: </w:t>
      </w:r>
      <w:r w:rsidRPr="00CB10DB">
        <w:rPr>
          <w:rFonts w:ascii="Book Antiqua" w:eastAsia="SimSun" w:hAnsi="Book Antiqua" w:cs="Helvetica"/>
          <w:kern w:val="2"/>
          <w:sz w:val="24"/>
          <w:szCs w:val="24"/>
        </w:rPr>
        <w:t>China</w:t>
      </w:r>
    </w:p>
    <w:p w14:paraId="48302A1B" w14:textId="77777777" w:rsidR="00CB10DB" w:rsidRPr="00CB10DB" w:rsidRDefault="00CB10DB" w:rsidP="00CB10DB">
      <w:pPr>
        <w:shd w:val="clear" w:color="auto" w:fill="FFFFFF"/>
        <w:snapToGrid w:val="0"/>
        <w:spacing w:after="0" w:line="360" w:lineRule="auto"/>
        <w:rPr>
          <w:rFonts w:ascii="Book Antiqua" w:eastAsia="SimSun" w:hAnsi="Book Antiqua" w:cs="Helvetica"/>
          <w:b/>
          <w:kern w:val="2"/>
          <w:sz w:val="24"/>
          <w:szCs w:val="24"/>
        </w:rPr>
      </w:pPr>
      <w:r w:rsidRPr="00CB10DB">
        <w:rPr>
          <w:rFonts w:ascii="Book Antiqua" w:eastAsia="SimSun" w:hAnsi="Book Antiqua" w:cs="Helvetica"/>
          <w:b/>
          <w:kern w:val="2"/>
          <w:sz w:val="24"/>
          <w:szCs w:val="24"/>
        </w:rPr>
        <w:t>Peer-review report classification</w:t>
      </w:r>
    </w:p>
    <w:p w14:paraId="7ACC37C1" w14:textId="77777777" w:rsidR="00CB10DB" w:rsidRPr="00CB10DB" w:rsidRDefault="00CB10DB" w:rsidP="00CB10DB">
      <w:pPr>
        <w:shd w:val="clear" w:color="auto" w:fill="FFFFFF"/>
        <w:snapToGrid w:val="0"/>
        <w:spacing w:after="0" w:line="360" w:lineRule="auto"/>
        <w:rPr>
          <w:rFonts w:ascii="Book Antiqua" w:eastAsia="SimSun" w:hAnsi="Book Antiqua" w:cs="Helvetica"/>
          <w:kern w:val="2"/>
          <w:sz w:val="24"/>
          <w:szCs w:val="24"/>
        </w:rPr>
      </w:pPr>
      <w:r w:rsidRPr="00CB10DB">
        <w:rPr>
          <w:rFonts w:ascii="Book Antiqua" w:eastAsia="SimSun" w:hAnsi="Book Antiqua" w:cs="Helvetica"/>
          <w:kern w:val="2"/>
          <w:sz w:val="24"/>
          <w:szCs w:val="24"/>
        </w:rPr>
        <w:t xml:space="preserve">Grade A (Excellent): </w:t>
      </w:r>
      <w:r w:rsidRPr="00CB10DB">
        <w:rPr>
          <w:rFonts w:ascii="Book Antiqua" w:eastAsia="SimSun" w:hAnsi="Book Antiqua" w:cs="Helvetica" w:hint="eastAsia"/>
          <w:kern w:val="2"/>
          <w:sz w:val="24"/>
          <w:szCs w:val="24"/>
        </w:rPr>
        <w:t>0</w:t>
      </w:r>
    </w:p>
    <w:p w14:paraId="0783E12D" w14:textId="0391874D" w:rsidR="00CB10DB" w:rsidRPr="00CB10DB" w:rsidRDefault="00CB10DB" w:rsidP="00CB10DB">
      <w:pPr>
        <w:shd w:val="clear" w:color="auto" w:fill="FFFFFF"/>
        <w:snapToGrid w:val="0"/>
        <w:spacing w:after="0" w:line="360" w:lineRule="auto"/>
        <w:rPr>
          <w:rFonts w:ascii="Book Antiqua" w:eastAsia="SimSun" w:hAnsi="Book Antiqua" w:cs="Helvetica"/>
          <w:kern w:val="2"/>
          <w:sz w:val="24"/>
          <w:szCs w:val="24"/>
        </w:rPr>
      </w:pPr>
      <w:r w:rsidRPr="00CB10DB">
        <w:rPr>
          <w:rFonts w:ascii="Book Antiqua" w:eastAsia="SimSun" w:hAnsi="Book Antiqua" w:cs="Helvetica"/>
          <w:kern w:val="2"/>
          <w:sz w:val="24"/>
          <w:szCs w:val="24"/>
        </w:rPr>
        <w:t xml:space="preserve">Grade B (Very good): </w:t>
      </w:r>
      <w:r>
        <w:rPr>
          <w:rFonts w:ascii="Book Antiqua" w:eastAsia="SimSun" w:hAnsi="Book Antiqua" w:cs="Helvetica" w:hint="eastAsia"/>
          <w:kern w:val="2"/>
          <w:sz w:val="24"/>
          <w:szCs w:val="24"/>
        </w:rPr>
        <w:t>B</w:t>
      </w:r>
    </w:p>
    <w:p w14:paraId="69622AC6" w14:textId="012D895F" w:rsidR="00CB10DB" w:rsidRPr="00CB10DB" w:rsidRDefault="00CB10DB" w:rsidP="00CB10DB">
      <w:pPr>
        <w:shd w:val="clear" w:color="auto" w:fill="FFFFFF"/>
        <w:snapToGrid w:val="0"/>
        <w:spacing w:after="0" w:line="360" w:lineRule="auto"/>
        <w:rPr>
          <w:rFonts w:ascii="Book Antiqua" w:eastAsia="SimSun" w:hAnsi="Book Antiqua" w:cs="Helvetica"/>
          <w:kern w:val="2"/>
          <w:sz w:val="24"/>
          <w:szCs w:val="24"/>
        </w:rPr>
      </w:pPr>
      <w:r w:rsidRPr="00CB10DB">
        <w:rPr>
          <w:rFonts w:ascii="Book Antiqua" w:eastAsia="SimSun" w:hAnsi="Book Antiqua" w:cs="Helvetica"/>
          <w:kern w:val="2"/>
          <w:sz w:val="24"/>
          <w:szCs w:val="24"/>
        </w:rPr>
        <w:t xml:space="preserve">Grade C (Good): </w:t>
      </w:r>
      <w:r>
        <w:rPr>
          <w:rFonts w:ascii="Book Antiqua" w:eastAsia="SimSun" w:hAnsi="Book Antiqua" w:cs="Helvetica" w:hint="eastAsia"/>
          <w:kern w:val="2"/>
          <w:sz w:val="24"/>
          <w:szCs w:val="24"/>
        </w:rPr>
        <w:t>C</w:t>
      </w:r>
    </w:p>
    <w:p w14:paraId="760FED4E" w14:textId="77777777" w:rsidR="00CB10DB" w:rsidRPr="00CB10DB" w:rsidRDefault="00CB10DB" w:rsidP="00CB10DB">
      <w:pPr>
        <w:shd w:val="clear" w:color="auto" w:fill="FFFFFF"/>
        <w:snapToGrid w:val="0"/>
        <w:spacing w:after="0" w:line="360" w:lineRule="auto"/>
        <w:rPr>
          <w:rFonts w:ascii="Book Antiqua" w:eastAsia="SimSun" w:hAnsi="Book Antiqua" w:cs="Helvetica"/>
          <w:kern w:val="2"/>
          <w:sz w:val="24"/>
          <w:szCs w:val="24"/>
        </w:rPr>
      </w:pPr>
      <w:r w:rsidRPr="00CB10DB">
        <w:rPr>
          <w:rFonts w:ascii="Book Antiqua" w:eastAsia="SimSun" w:hAnsi="Book Antiqua" w:cs="Helvetica"/>
          <w:kern w:val="2"/>
          <w:sz w:val="24"/>
          <w:szCs w:val="24"/>
        </w:rPr>
        <w:t xml:space="preserve">Grade D (Fair): </w:t>
      </w:r>
      <w:r w:rsidRPr="00CB10DB">
        <w:rPr>
          <w:rFonts w:ascii="Book Antiqua" w:eastAsia="SimSun" w:hAnsi="Book Antiqua" w:cs="Helvetica" w:hint="eastAsia"/>
          <w:kern w:val="2"/>
          <w:sz w:val="24"/>
          <w:szCs w:val="24"/>
        </w:rPr>
        <w:t>0</w:t>
      </w:r>
      <w:bookmarkEnd w:id="232"/>
      <w:bookmarkEnd w:id="233"/>
    </w:p>
    <w:p w14:paraId="23D810BF" w14:textId="3768F6AF" w:rsidR="006143B1" w:rsidRPr="00743E43" w:rsidRDefault="00CB10DB" w:rsidP="00743E43">
      <w:pPr>
        <w:spacing w:after="0" w:line="360" w:lineRule="auto"/>
        <w:rPr>
          <w:rFonts w:ascii="Book Antiqua" w:eastAsia="SimSun" w:hAnsi="Book Antiqua" w:cs="Times New Roman"/>
          <w:kern w:val="2"/>
          <w:sz w:val="24"/>
          <w:szCs w:val="24"/>
        </w:rPr>
      </w:pPr>
      <w:r w:rsidRPr="00CB10DB">
        <w:rPr>
          <w:rFonts w:ascii="Book Antiqua" w:eastAsia="SimSun" w:hAnsi="Book Antiqua" w:cs="Helvetica"/>
          <w:kern w:val="2"/>
          <w:sz w:val="24"/>
          <w:szCs w:val="24"/>
        </w:rPr>
        <w:t xml:space="preserve">Grade E (Poor): </w:t>
      </w:r>
      <w:r w:rsidRPr="00CB10DB">
        <w:rPr>
          <w:rFonts w:ascii="Book Antiqua" w:eastAsia="SimSun" w:hAnsi="Book Antiqua" w:cs="Helvetica" w:hint="eastAsia"/>
          <w:kern w:val="2"/>
          <w:sz w:val="24"/>
          <w:szCs w:val="24"/>
        </w:rPr>
        <w:t>0</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1F7BCC9D" w14:textId="6B65784D" w:rsidR="00743E43" w:rsidRDefault="00743E43" w:rsidP="00743E43">
      <w:pPr>
        <w:widowControl/>
        <w:jc w:val="left"/>
        <w:rPr>
          <w:rFonts w:ascii="Book Antiqua" w:hAnsi="Book Antiqua" w:cs="Times New Roman"/>
          <w:sz w:val="24"/>
          <w:szCs w:val="24"/>
        </w:rPr>
      </w:pPr>
      <w:r>
        <w:rPr>
          <w:rFonts w:ascii="Book Antiqua" w:hAnsi="Book Antiqua" w:cs="Times New Roman"/>
          <w:sz w:val="24"/>
          <w:szCs w:val="24"/>
        </w:rPr>
        <w:br w:type="page"/>
      </w:r>
    </w:p>
    <w:p w14:paraId="50CC675F" w14:textId="77777777" w:rsidR="00743E43" w:rsidRPr="00AF55C3" w:rsidRDefault="00743E43" w:rsidP="00743E43">
      <w:pPr>
        <w:widowControl/>
        <w:jc w:val="left"/>
        <w:rPr>
          <w:rFonts w:ascii="Book Antiqua" w:hAnsi="Book Antiqua" w:cs="Times New Roman"/>
          <w:sz w:val="24"/>
          <w:szCs w:val="24"/>
        </w:rPr>
        <w:sectPr w:rsidR="00743E43" w:rsidRPr="00AF55C3" w:rsidSect="00A052EB">
          <w:pgSz w:w="11906" w:h="16838"/>
          <w:pgMar w:top="1440" w:right="1800" w:bottom="1440" w:left="1800" w:header="851" w:footer="992" w:gutter="0"/>
          <w:cols w:space="425"/>
          <w:docGrid w:linePitch="360"/>
        </w:sectPr>
      </w:pPr>
    </w:p>
    <w:p w14:paraId="4AFCE62D" w14:textId="2B0B7BE6" w:rsidR="00280B9C" w:rsidRPr="00AF55C3" w:rsidRDefault="00280B9C" w:rsidP="008B0F54">
      <w:pPr>
        <w:pStyle w:val="Caption"/>
        <w:spacing w:after="0" w:line="360" w:lineRule="auto"/>
        <w:jc w:val="center"/>
        <w:rPr>
          <w:rFonts w:ascii="Book Antiqua" w:hAnsi="Book Antiqua"/>
          <w:b/>
          <w:i w:val="0"/>
          <w:color w:val="auto"/>
          <w:sz w:val="24"/>
          <w:szCs w:val="24"/>
        </w:rPr>
      </w:pPr>
      <w:bookmarkStart w:id="293" w:name="_Ref512466035"/>
      <w:r w:rsidRPr="00AF55C3">
        <w:rPr>
          <w:rFonts w:ascii="Book Antiqua" w:hAnsi="Book Antiqua"/>
          <w:noProof/>
          <w:color w:val="auto"/>
          <w:sz w:val="24"/>
          <w:szCs w:val="24"/>
        </w:rPr>
        <w:lastRenderedPageBreak/>
        <w:drawing>
          <wp:inline distT="0" distB="0" distL="0" distR="0" wp14:anchorId="752A3C78" wp14:editId="3743471A">
            <wp:extent cx="5278120" cy="2410582"/>
            <wp:effectExtent l="0" t="0" r="0" b="0"/>
            <wp:docPr id="1" name="Picture 1" descr="C:\Users\think\AppData\Local\Microsoft\Windows\INetCache\Content.Word\Figure 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AppData\Local\Microsoft\Windows\INetCache\Content.Word\Figure 1..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8120" cy="2410582"/>
                    </a:xfrm>
                    <a:prstGeom prst="rect">
                      <a:avLst/>
                    </a:prstGeom>
                    <a:noFill/>
                    <a:ln>
                      <a:noFill/>
                    </a:ln>
                  </pic:spPr>
                </pic:pic>
              </a:graphicData>
            </a:graphic>
          </wp:inline>
        </w:drawing>
      </w:r>
    </w:p>
    <w:p w14:paraId="1A33AF83" w14:textId="6ACB8FEC" w:rsidR="00743E43" w:rsidRDefault="00280B9C" w:rsidP="00743E43">
      <w:pPr>
        <w:pStyle w:val="Caption"/>
        <w:spacing w:after="0" w:line="360" w:lineRule="auto"/>
        <w:rPr>
          <w:rFonts w:ascii="Book Antiqua" w:hAnsi="Book Antiqua"/>
          <w:i w:val="0"/>
          <w:color w:val="auto"/>
          <w:sz w:val="24"/>
          <w:szCs w:val="24"/>
        </w:rPr>
      </w:pPr>
      <w:bookmarkStart w:id="294" w:name="_Ref512698799"/>
      <w:r w:rsidRPr="00AF55C3">
        <w:rPr>
          <w:rFonts w:ascii="Book Antiqua" w:hAnsi="Book Antiqua"/>
          <w:b/>
          <w:i w:val="0"/>
          <w:color w:val="auto"/>
          <w:sz w:val="24"/>
          <w:szCs w:val="24"/>
        </w:rPr>
        <w:t xml:space="preserve">Figure </w:t>
      </w:r>
      <w:r w:rsidRPr="00AF55C3">
        <w:rPr>
          <w:rFonts w:ascii="Book Antiqua" w:hAnsi="Book Antiqua"/>
          <w:b/>
          <w:i w:val="0"/>
          <w:color w:val="auto"/>
          <w:sz w:val="24"/>
          <w:szCs w:val="24"/>
        </w:rPr>
        <w:fldChar w:fldCharType="begin"/>
      </w:r>
      <w:r w:rsidRPr="00AF55C3">
        <w:rPr>
          <w:rFonts w:ascii="Book Antiqua" w:hAnsi="Book Antiqua"/>
          <w:b/>
          <w:i w:val="0"/>
          <w:color w:val="auto"/>
          <w:sz w:val="24"/>
          <w:szCs w:val="24"/>
        </w:rPr>
        <w:instrText xml:space="preserve"> SEQ Figure \* ARABIC </w:instrText>
      </w:r>
      <w:r w:rsidRPr="00AF55C3">
        <w:rPr>
          <w:rFonts w:ascii="Book Antiqua" w:hAnsi="Book Antiqua"/>
          <w:b/>
          <w:i w:val="0"/>
          <w:color w:val="auto"/>
          <w:sz w:val="24"/>
          <w:szCs w:val="24"/>
        </w:rPr>
        <w:fldChar w:fldCharType="separate"/>
      </w:r>
      <w:r w:rsidRPr="00AF55C3">
        <w:rPr>
          <w:rFonts w:ascii="Book Antiqua" w:hAnsi="Book Antiqua"/>
          <w:b/>
          <w:i w:val="0"/>
          <w:noProof/>
          <w:color w:val="auto"/>
          <w:sz w:val="24"/>
          <w:szCs w:val="24"/>
        </w:rPr>
        <w:t>1</w:t>
      </w:r>
      <w:r w:rsidRPr="00AF55C3">
        <w:rPr>
          <w:rFonts w:ascii="Book Antiqua" w:hAnsi="Book Antiqua"/>
          <w:b/>
          <w:i w:val="0"/>
          <w:color w:val="auto"/>
          <w:sz w:val="24"/>
          <w:szCs w:val="24"/>
        </w:rPr>
        <w:fldChar w:fldCharType="end"/>
      </w:r>
      <w:bookmarkEnd w:id="294"/>
      <w:r w:rsidRPr="00AF55C3">
        <w:rPr>
          <w:rFonts w:ascii="Book Antiqua" w:hAnsi="Book Antiqua"/>
          <w:b/>
          <w:i w:val="0"/>
          <w:color w:val="auto"/>
          <w:sz w:val="24"/>
          <w:szCs w:val="24"/>
        </w:rPr>
        <w:t xml:space="preserve"> </w:t>
      </w:r>
      <w:r w:rsidR="00743E43" w:rsidRPr="00AF55C3">
        <w:rPr>
          <w:rFonts w:ascii="Book Antiqua" w:hAnsi="Book Antiqua"/>
          <w:b/>
          <w:i w:val="0"/>
          <w:color w:val="auto"/>
          <w:sz w:val="24"/>
          <w:szCs w:val="24"/>
        </w:rPr>
        <w:t>O</w:t>
      </w:r>
      <w:r w:rsidRPr="00AF55C3">
        <w:rPr>
          <w:rFonts w:ascii="Book Antiqua" w:hAnsi="Book Antiqua"/>
          <w:b/>
          <w:i w:val="0"/>
          <w:color w:val="auto"/>
          <w:sz w:val="24"/>
          <w:szCs w:val="24"/>
        </w:rPr>
        <w:t xml:space="preserve">rigination of </w:t>
      </w:r>
      <w:r w:rsidR="00CB10DB" w:rsidRPr="00CB10DB">
        <w:rPr>
          <w:rFonts w:ascii="Book Antiqua" w:hAnsi="Book Antiqua"/>
          <w:b/>
          <w:i w:val="0"/>
          <w:color w:val="auto"/>
          <w:sz w:val="24"/>
          <w:szCs w:val="24"/>
        </w:rPr>
        <w:t>gastric tumor-initiating cells</w:t>
      </w:r>
      <w:r w:rsidRPr="00AF55C3">
        <w:rPr>
          <w:rFonts w:ascii="Book Antiqua" w:hAnsi="Book Antiqua"/>
          <w:b/>
          <w:i w:val="0"/>
          <w:color w:val="auto"/>
          <w:sz w:val="24"/>
          <w:szCs w:val="24"/>
        </w:rPr>
        <w:t xml:space="preserve">. </w:t>
      </w:r>
      <w:r w:rsidRPr="00AF55C3">
        <w:rPr>
          <w:rFonts w:ascii="Book Antiqua" w:hAnsi="Book Antiqua"/>
          <w:i w:val="0"/>
          <w:color w:val="auto"/>
          <w:sz w:val="24"/>
          <w:szCs w:val="24"/>
        </w:rPr>
        <w:t xml:space="preserve">A: Evidence suggests that gastric stem cell (GSC) as one major origin of </w:t>
      </w:r>
      <w:r w:rsidR="00CB10DB" w:rsidRPr="00CB10DB">
        <w:rPr>
          <w:rFonts w:ascii="Book Antiqua" w:hAnsi="Book Antiqua"/>
          <w:i w:val="0"/>
          <w:color w:val="auto"/>
          <w:sz w:val="24"/>
          <w:szCs w:val="24"/>
        </w:rPr>
        <w:t>gastric tum</w:t>
      </w:r>
      <w:r w:rsidR="00D22413">
        <w:rPr>
          <w:rFonts w:ascii="Book Antiqua" w:hAnsi="Book Antiqua"/>
          <w:i w:val="0"/>
          <w:color w:val="auto"/>
          <w:sz w:val="24"/>
          <w:szCs w:val="24"/>
        </w:rPr>
        <w:t>or-initiating cell</w:t>
      </w:r>
      <w:r w:rsidR="00CB10DB" w:rsidRPr="00CB10DB">
        <w:rPr>
          <w:rFonts w:ascii="Book Antiqua" w:hAnsi="Book Antiqua"/>
          <w:i w:val="0"/>
          <w:color w:val="auto"/>
          <w:sz w:val="24"/>
          <w:szCs w:val="24"/>
        </w:rPr>
        <w:t xml:space="preserve"> </w:t>
      </w:r>
      <w:r w:rsidR="00D22413">
        <w:rPr>
          <w:rFonts w:ascii="Book Antiqua" w:hAnsi="Book Antiqua" w:hint="eastAsia"/>
          <w:i w:val="0"/>
          <w:color w:val="auto"/>
          <w:sz w:val="24"/>
          <w:szCs w:val="24"/>
        </w:rPr>
        <w:t>(</w:t>
      </w:r>
      <w:r w:rsidRPr="00AF55C3">
        <w:rPr>
          <w:rFonts w:ascii="Book Antiqua" w:hAnsi="Book Antiqua"/>
          <w:i w:val="0"/>
          <w:color w:val="auto"/>
          <w:sz w:val="24"/>
          <w:szCs w:val="24"/>
        </w:rPr>
        <w:t>GATIC</w:t>
      </w:r>
      <w:r w:rsidR="00D22413">
        <w:rPr>
          <w:rFonts w:ascii="Book Antiqua" w:hAnsi="Book Antiqua" w:hint="eastAsia"/>
          <w:i w:val="0"/>
          <w:color w:val="auto"/>
          <w:sz w:val="24"/>
          <w:szCs w:val="24"/>
        </w:rPr>
        <w:t>)</w:t>
      </w:r>
      <w:r w:rsidRPr="00AF55C3">
        <w:rPr>
          <w:rFonts w:ascii="Book Antiqua" w:hAnsi="Book Antiqua"/>
          <w:i w:val="0"/>
          <w:color w:val="auto"/>
          <w:sz w:val="24"/>
          <w:szCs w:val="24"/>
        </w:rPr>
        <w:t>. GSCs exist in the isthmus and bottom of gastric pit. Certain genetic, epigenetic and/or environmental factors potentially transform these GSCs into malignant GATICs. For instance, Mist(+) and Villin(+) GSCs in the isthmus and Lgr5(+) GSCs in the bottom could act as the origins of GATICs through multiple signaling pathways</w:t>
      </w:r>
      <w:r w:rsidR="00D22413">
        <w:rPr>
          <w:rFonts w:ascii="Book Antiqua" w:hAnsi="Book Antiqua" w:hint="eastAsia"/>
          <w:i w:val="0"/>
          <w:color w:val="auto"/>
          <w:sz w:val="24"/>
          <w:szCs w:val="24"/>
        </w:rPr>
        <w:t>;</w:t>
      </w:r>
      <w:r w:rsidRPr="00AF55C3">
        <w:rPr>
          <w:rFonts w:ascii="Book Antiqua" w:hAnsi="Book Antiqua"/>
          <w:i w:val="0"/>
          <w:color w:val="auto"/>
          <w:sz w:val="24"/>
          <w:szCs w:val="24"/>
        </w:rPr>
        <w:t xml:space="preserve"> B: GATICs are also presumed to partially originate from</w:t>
      </w:r>
      <w:r w:rsidR="00D22413" w:rsidRPr="00D22413">
        <w:t xml:space="preserve"> </w:t>
      </w:r>
      <w:r w:rsidR="00D22413" w:rsidRPr="00D22413">
        <w:rPr>
          <w:rFonts w:ascii="Book Antiqua" w:hAnsi="Book Antiqua"/>
          <w:i w:val="0"/>
          <w:color w:val="auto"/>
          <w:sz w:val="24"/>
          <w:szCs w:val="24"/>
        </w:rPr>
        <w:t>Bone marrow-derived cells (BMDCs)</w:t>
      </w:r>
      <w:r w:rsidRPr="00AF55C3">
        <w:rPr>
          <w:rFonts w:ascii="Book Antiqua" w:hAnsi="Book Antiqua"/>
          <w:i w:val="0"/>
          <w:color w:val="auto"/>
          <w:sz w:val="24"/>
          <w:szCs w:val="24"/>
        </w:rPr>
        <w:t>. The recruitment of BMDCs to stomach by chemokines and other factors is in parallel with the multi</w:t>
      </w:r>
      <w:r w:rsidR="00D22413">
        <w:rPr>
          <w:rFonts w:ascii="Book Antiqua" w:hAnsi="Book Antiqua"/>
          <w:i w:val="0"/>
          <w:color w:val="auto"/>
          <w:sz w:val="24"/>
          <w:szCs w:val="24"/>
        </w:rPr>
        <w:t xml:space="preserve">-step progression of </w:t>
      </w:r>
      <w:r w:rsidR="0084613F" w:rsidRPr="00D22413">
        <w:rPr>
          <w:rFonts w:ascii="Book Antiqua" w:hAnsi="Book Antiqua"/>
          <w:i w:val="0"/>
          <w:color w:val="auto"/>
          <w:sz w:val="24"/>
          <w:szCs w:val="24"/>
        </w:rPr>
        <w:t>g</w:t>
      </w:r>
      <w:r w:rsidR="00D22413" w:rsidRPr="00D22413">
        <w:rPr>
          <w:rFonts w:ascii="Book Antiqua" w:hAnsi="Book Antiqua"/>
          <w:i w:val="0"/>
          <w:color w:val="auto"/>
          <w:sz w:val="24"/>
          <w:szCs w:val="24"/>
        </w:rPr>
        <w:t>astric cancer (GC)</w:t>
      </w:r>
      <w:r w:rsidRPr="00AF55C3">
        <w:rPr>
          <w:rFonts w:ascii="Book Antiqua" w:hAnsi="Book Antiqua"/>
          <w:i w:val="0"/>
          <w:color w:val="auto"/>
          <w:sz w:val="24"/>
          <w:szCs w:val="24"/>
        </w:rPr>
        <w:t>, which lays the basis for the presumption that BMDCs undergo the malignant transformation into GATICs and promote GC development, the underlying mechanism of which requires further investigation.</w:t>
      </w:r>
    </w:p>
    <w:p w14:paraId="7E6B05D4" w14:textId="7A44F7F8" w:rsidR="00280B9C" w:rsidRPr="00743E43" w:rsidRDefault="00743E43" w:rsidP="00743E43">
      <w:pPr>
        <w:widowControl/>
        <w:jc w:val="left"/>
        <w:rPr>
          <w:rFonts w:ascii="Book Antiqua" w:hAnsi="Book Antiqua"/>
          <w:iCs/>
          <w:sz w:val="24"/>
          <w:szCs w:val="24"/>
        </w:rPr>
      </w:pPr>
      <w:r>
        <w:rPr>
          <w:rFonts w:ascii="Book Antiqua" w:hAnsi="Book Antiqua"/>
          <w:i/>
          <w:sz w:val="24"/>
          <w:szCs w:val="24"/>
        </w:rPr>
        <w:br w:type="page"/>
      </w:r>
    </w:p>
    <w:p w14:paraId="04148B2B" w14:textId="77777777" w:rsidR="00743E43" w:rsidRDefault="00743E43" w:rsidP="008B0F54">
      <w:pPr>
        <w:spacing w:after="0" w:line="360" w:lineRule="auto"/>
        <w:jc w:val="center"/>
        <w:rPr>
          <w:rFonts w:ascii="Book Antiqua" w:hAnsi="Book Antiqua"/>
          <w:sz w:val="24"/>
          <w:szCs w:val="24"/>
        </w:rPr>
        <w:sectPr w:rsidR="00743E43" w:rsidSect="00743E43">
          <w:pgSz w:w="11906" w:h="16838" w:code="9"/>
          <w:pgMar w:top="1440" w:right="1797" w:bottom="1440" w:left="1797" w:header="851" w:footer="992" w:gutter="0"/>
          <w:cols w:space="425"/>
          <w:docGrid w:linePitch="360"/>
        </w:sectPr>
      </w:pPr>
    </w:p>
    <w:p w14:paraId="1127A3D7" w14:textId="50D12F68" w:rsidR="00280B9C" w:rsidRPr="00AF55C3" w:rsidRDefault="00030FD8" w:rsidP="008B0F54">
      <w:pPr>
        <w:spacing w:after="0" w:line="360" w:lineRule="auto"/>
        <w:jc w:val="center"/>
        <w:rPr>
          <w:rFonts w:ascii="Book Antiqua" w:hAnsi="Book Antiqua"/>
          <w:sz w:val="24"/>
          <w:szCs w:val="24"/>
        </w:rPr>
      </w:pPr>
      <w:r w:rsidRPr="00AF55C3">
        <w:rPr>
          <w:rFonts w:ascii="Book Antiqua" w:hAnsi="Book Antiqua"/>
          <w:noProof/>
          <w:sz w:val="24"/>
          <w:szCs w:val="24"/>
        </w:rPr>
        <w:lastRenderedPageBreak/>
        <w:drawing>
          <wp:inline distT="0" distB="0" distL="0" distR="0" wp14:anchorId="3B8C5393" wp14:editId="27533E24">
            <wp:extent cx="5278120" cy="3946428"/>
            <wp:effectExtent l="0" t="0" r="0" b="0"/>
            <wp:docPr id="3" name="Picture 3" descr="C:\Users\think\AppData\Local\Microsoft\Windows\INetCache\Content.Word\Figure 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AppData\Local\Microsoft\Windows\INetCache\Content.Word\Figure 2..e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120" cy="3946428"/>
                    </a:xfrm>
                    <a:prstGeom prst="rect">
                      <a:avLst/>
                    </a:prstGeom>
                    <a:noFill/>
                    <a:ln>
                      <a:noFill/>
                    </a:ln>
                  </pic:spPr>
                </pic:pic>
              </a:graphicData>
            </a:graphic>
          </wp:inline>
        </w:drawing>
      </w:r>
    </w:p>
    <w:p w14:paraId="5B36BDBE" w14:textId="6C3B1957" w:rsidR="00280B9C" w:rsidRPr="00AF55C3" w:rsidRDefault="00280B9C" w:rsidP="008B0F54">
      <w:pPr>
        <w:pStyle w:val="Caption"/>
        <w:spacing w:after="0" w:line="360" w:lineRule="auto"/>
        <w:rPr>
          <w:rFonts w:ascii="Book Antiqua" w:hAnsi="Book Antiqua"/>
          <w:i w:val="0"/>
          <w:color w:val="auto"/>
          <w:sz w:val="24"/>
          <w:szCs w:val="24"/>
        </w:rPr>
      </w:pPr>
      <w:bookmarkStart w:id="295" w:name="_Ref512699193"/>
      <w:r w:rsidRPr="00AF55C3">
        <w:rPr>
          <w:rFonts w:ascii="Book Antiqua" w:hAnsi="Book Antiqua"/>
          <w:b/>
          <w:i w:val="0"/>
          <w:color w:val="auto"/>
          <w:sz w:val="24"/>
          <w:szCs w:val="24"/>
        </w:rPr>
        <w:t xml:space="preserve">Figure </w:t>
      </w:r>
      <w:r w:rsidRPr="00AF55C3">
        <w:rPr>
          <w:rFonts w:ascii="Book Antiqua" w:hAnsi="Book Antiqua"/>
          <w:b/>
          <w:i w:val="0"/>
          <w:color w:val="auto"/>
          <w:sz w:val="24"/>
          <w:szCs w:val="24"/>
        </w:rPr>
        <w:fldChar w:fldCharType="begin"/>
      </w:r>
      <w:r w:rsidRPr="00AF55C3">
        <w:rPr>
          <w:rFonts w:ascii="Book Antiqua" w:hAnsi="Book Antiqua"/>
          <w:b/>
          <w:i w:val="0"/>
          <w:color w:val="auto"/>
          <w:sz w:val="24"/>
          <w:szCs w:val="24"/>
        </w:rPr>
        <w:instrText xml:space="preserve"> SEQ Figure \* ARABIC </w:instrText>
      </w:r>
      <w:r w:rsidRPr="00AF55C3">
        <w:rPr>
          <w:rFonts w:ascii="Book Antiqua" w:hAnsi="Book Antiqua"/>
          <w:b/>
          <w:i w:val="0"/>
          <w:color w:val="auto"/>
          <w:sz w:val="24"/>
          <w:szCs w:val="24"/>
        </w:rPr>
        <w:fldChar w:fldCharType="separate"/>
      </w:r>
      <w:r w:rsidRPr="00AF55C3">
        <w:rPr>
          <w:rFonts w:ascii="Book Antiqua" w:hAnsi="Book Antiqua"/>
          <w:b/>
          <w:i w:val="0"/>
          <w:noProof/>
          <w:color w:val="auto"/>
          <w:sz w:val="24"/>
          <w:szCs w:val="24"/>
        </w:rPr>
        <w:t>2</w:t>
      </w:r>
      <w:r w:rsidRPr="00AF55C3">
        <w:rPr>
          <w:rFonts w:ascii="Book Antiqua" w:hAnsi="Book Antiqua"/>
          <w:b/>
          <w:i w:val="0"/>
          <w:color w:val="auto"/>
          <w:sz w:val="24"/>
          <w:szCs w:val="24"/>
        </w:rPr>
        <w:fldChar w:fldCharType="end"/>
      </w:r>
      <w:bookmarkEnd w:id="295"/>
      <w:r w:rsidR="0084613F">
        <w:rPr>
          <w:rFonts w:ascii="Book Antiqua" w:hAnsi="Book Antiqua"/>
          <w:b/>
          <w:i w:val="0"/>
          <w:color w:val="auto"/>
          <w:sz w:val="24"/>
          <w:szCs w:val="24"/>
        </w:rPr>
        <w:t xml:space="preserve"> Plasticity of </w:t>
      </w:r>
      <w:r w:rsidR="0084613F" w:rsidRPr="00CB10DB">
        <w:rPr>
          <w:rFonts w:ascii="Book Antiqua" w:hAnsi="Book Antiqua"/>
          <w:b/>
          <w:i w:val="0"/>
          <w:color w:val="auto"/>
          <w:sz w:val="24"/>
          <w:szCs w:val="24"/>
        </w:rPr>
        <w:t>gastric tumor-initiating cells</w:t>
      </w:r>
      <w:r w:rsidRPr="00AF55C3">
        <w:rPr>
          <w:rFonts w:ascii="Book Antiqua" w:hAnsi="Book Antiqua"/>
          <w:b/>
          <w:i w:val="0"/>
          <w:color w:val="auto"/>
          <w:sz w:val="24"/>
          <w:szCs w:val="24"/>
        </w:rPr>
        <w:t>.</w:t>
      </w:r>
      <w:r w:rsidR="0084613F">
        <w:rPr>
          <w:rFonts w:ascii="Book Antiqua" w:hAnsi="Book Antiqua"/>
          <w:i w:val="0"/>
          <w:color w:val="auto"/>
          <w:sz w:val="24"/>
          <w:szCs w:val="24"/>
        </w:rPr>
        <w:t xml:space="preserve"> A: </w:t>
      </w:r>
      <w:r w:rsidR="0084613F" w:rsidRPr="00CB10DB">
        <w:rPr>
          <w:rFonts w:ascii="Book Antiqua" w:hAnsi="Book Antiqua"/>
          <w:i w:val="0"/>
          <w:color w:val="auto"/>
          <w:sz w:val="24"/>
          <w:szCs w:val="24"/>
        </w:rPr>
        <w:t>Gastric tum</w:t>
      </w:r>
      <w:r w:rsidR="0084613F">
        <w:rPr>
          <w:rFonts w:ascii="Book Antiqua" w:hAnsi="Book Antiqua"/>
          <w:i w:val="0"/>
          <w:color w:val="auto"/>
          <w:sz w:val="24"/>
          <w:szCs w:val="24"/>
        </w:rPr>
        <w:t>or-initiating cell</w:t>
      </w:r>
      <w:r w:rsidR="0084613F">
        <w:rPr>
          <w:rFonts w:ascii="Book Antiqua" w:hAnsi="Book Antiqua" w:hint="eastAsia"/>
          <w:i w:val="0"/>
          <w:color w:val="auto"/>
          <w:sz w:val="24"/>
          <w:szCs w:val="24"/>
        </w:rPr>
        <w:t>s</w:t>
      </w:r>
      <w:r w:rsidR="0084613F" w:rsidRPr="00CB10DB">
        <w:rPr>
          <w:rFonts w:ascii="Book Antiqua" w:hAnsi="Book Antiqua"/>
          <w:i w:val="0"/>
          <w:color w:val="auto"/>
          <w:sz w:val="24"/>
          <w:szCs w:val="24"/>
        </w:rPr>
        <w:t xml:space="preserve"> </w:t>
      </w:r>
      <w:r w:rsidR="0084613F">
        <w:rPr>
          <w:rFonts w:ascii="Book Antiqua" w:hAnsi="Book Antiqua" w:hint="eastAsia"/>
          <w:i w:val="0"/>
          <w:color w:val="auto"/>
          <w:sz w:val="24"/>
          <w:szCs w:val="24"/>
        </w:rPr>
        <w:t>(</w:t>
      </w:r>
      <w:r w:rsidR="0084613F" w:rsidRPr="00AF55C3">
        <w:rPr>
          <w:rFonts w:ascii="Book Antiqua" w:hAnsi="Book Antiqua"/>
          <w:i w:val="0"/>
          <w:color w:val="auto"/>
          <w:sz w:val="24"/>
          <w:szCs w:val="24"/>
        </w:rPr>
        <w:t>GATIC</w:t>
      </w:r>
      <w:r w:rsidR="0084613F">
        <w:rPr>
          <w:rFonts w:ascii="Book Antiqua" w:hAnsi="Book Antiqua" w:hint="eastAsia"/>
          <w:i w:val="0"/>
          <w:color w:val="auto"/>
          <w:sz w:val="24"/>
          <w:szCs w:val="24"/>
        </w:rPr>
        <w:t>s)</w:t>
      </w:r>
      <w:r w:rsidRPr="00AF55C3">
        <w:rPr>
          <w:rFonts w:ascii="Book Antiqua" w:hAnsi="Book Antiqua"/>
          <w:i w:val="0"/>
          <w:color w:val="auto"/>
          <w:sz w:val="24"/>
          <w:szCs w:val="24"/>
        </w:rPr>
        <w:t xml:space="preserve"> give rise to bot</w:t>
      </w:r>
      <w:r w:rsidR="0084613F">
        <w:rPr>
          <w:rFonts w:ascii="Book Antiqua" w:hAnsi="Book Antiqua"/>
          <w:i w:val="0"/>
          <w:color w:val="auto"/>
          <w:sz w:val="24"/>
          <w:szCs w:val="24"/>
        </w:rPr>
        <w:t xml:space="preserve">h daughter GATICs and non-TIC </w:t>
      </w:r>
      <w:r w:rsidR="0084613F" w:rsidRPr="00D22413">
        <w:rPr>
          <w:rFonts w:ascii="Book Antiqua" w:hAnsi="Book Antiqua"/>
          <w:i w:val="0"/>
          <w:color w:val="auto"/>
          <w:sz w:val="24"/>
          <w:szCs w:val="24"/>
        </w:rPr>
        <w:t>gastric cancer (GC)</w:t>
      </w:r>
      <w:r w:rsidRPr="00AF55C3">
        <w:rPr>
          <w:rFonts w:ascii="Book Antiqua" w:hAnsi="Book Antiqua"/>
          <w:i w:val="0"/>
          <w:color w:val="auto"/>
          <w:sz w:val="24"/>
          <w:szCs w:val="24"/>
        </w:rPr>
        <w:t xml:space="preserve"> cells (asymmetric division) while maintains their self-renewal capacity and “stemness”. Notably, recent studies demonstrate that differentiated non-TIC GC cells could undergo dedifferentiation and re-acquire the properties (or status) of GATICs. Thus, the bi-directional transition between TIC and non-TIC indicates the plasticity of GATICs, which is regulated by both genetic/epigenetic alterations and tumor microenvironmental factors</w:t>
      </w:r>
      <w:r w:rsidR="00512295">
        <w:rPr>
          <w:rFonts w:ascii="Book Antiqua" w:hAnsi="Book Antiqua" w:hint="eastAsia"/>
          <w:i w:val="0"/>
          <w:color w:val="auto"/>
          <w:sz w:val="24"/>
          <w:szCs w:val="24"/>
        </w:rPr>
        <w:t>;</w:t>
      </w:r>
      <w:r w:rsidRPr="00AF55C3">
        <w:rPr>
          <w:rFonts w:ascii="Book Antiqua" w:hAnsi="Book Antiqua"/>
          <w:i w:val="0"/>
          <w:color w:val="auto"/>
          <w:sz w:val="24"/>
          <w:szCs w:val="24"/>
        </w:rPr>
        <w:t xml:space="preserve"> B: GATICs reside in the tumor-microenvironment</w:t>
      </w:r>
      <w:r w:rsidR="00512295">
        <w:rPr>
          <w:rFonts w:ascii="Book Antiqua" w:hAnsi="Book Antiqua"/>
          <w:i w:val="0"/>
          <w:color w:val="auto"/>
          <w:sz w:val="24"/>
          <w:szCs w:val="24"/>
        </w:rPr>
        <w:t xml:space="preserve"> </w:t>
      </w:r>
      <w:r w:rsidRPr="00AF55C3">
        <w:rPr>
          <w:rFonts w:ascii="Book Antiqua" w:hAnsi="Book Antiqua"/>
          <w:i w:val="0"/>
          <w:color w:val="auto"/>
          <w:sz w:val="24"/>
          <w:szCs w:val="24"/>
        </w:rPr>
        <w:t xml:space="preserve">which is consisted of cancer cells (GATICs and non-TIC GC cells) as well as non-cancerous cells such as cancer-associated fibroblast, extracellular matrix, blood supply, hypoxia (hypoxia-inducing factor) and other secreted factors such as cytokines, growth factors and </w:t>
      </w:r>
      <w:r w:rsidRPr="0084613F">
        <w:rPr>
          <w:rFonts w:ascii="Book Antiqua" w:hAnsi="Book Antiqua"/>
          <w:color w:val="auto"/>
          <w:sz w:val="24"/>
          <w:szCs w:val="24"/>
        </w:rPr>
        <w:t>etc</w:t>
      </w:r>
      <w:r w:rsidRPr="00AF55C3">
        <w:rPr>
          <w:rFonts w:ascii="Book Antiqua" w:hAnsi="Book Antiqua"/>
          <w:i w:val="0"/>
          <w:color w:val="auto"/>
          <w:sz w:val="24"/>
          <w:szCs w:val="24"/>
        </w:rPr>
        <w:t>. GATICs interact with these factors within the TIC niche which exerts regulatory influence on the plasticity of GATICs through various signaling pathways.</w:t>
      </w:r>
    </w:p>
    <w:p w14:paraId="0AB92A42" w14:textId="1DF156B6" w:rsidR="00280B9C" w:rsidRPr="00AF55C3" w:rsidRDefault="00280B9C" w:rsidP="008B0F54">
      <w:pPr>
        <w:widowControl/>
        <w:spacing w:after="0" w:line="360" w:lineRule="auto"/>
        <w:jc w:val="left"/>
        <w:rPr>
          <w:rFonts w:ascii="Book Antiqua" w:hAnsi="Book Antiqua"/>
          <w:b/>
          <w:iCs/>
          <w:sz w:val="24"/>
          <w:szCs w:val="24"/>
        </w:rPr>
      </w:pPr>
      <w:r w:rsidRPr="00AF55C3">
        <w:rPr>
          <w:rFonts w:ascii="Book Antiqua" w:hAnsi="Book Antiqua"/>
          <w:b/>
          <w:i/>
          <w:sz w:val="24"/>
          <w:szCs w:val="24"/>
        </w:rPr>
        <w:br w:type="page"/>
      </w:r>
    </w:p>
    <w:p w14:paraId="6779D74A" w14:textId="77777777" w:rsidR="00227A25" w:rsidRDefault="00227A25" w:rsidP="008B0F54">
      <w:pPr>
        <w:pStyle w:val="Caption"/>
        <w:spacing w:after="0" w:line="360" w:lineRule="auto"/>
        <w:rPr>
          <w:rFonts w:ascii="Book Antiqua" w:hAnsi="Book Antiqua"/>
          <w:b/>
          <w:i w:val="0"/>
          <w:color w:val="auto"/>
          <w:sz w:val="24"/>
          <w:szCs w:val="24"/>
        </w:rPr>
        <w:sectPr w:rsidR="00227A25" w:rsidSect="00743E43">
          <w:pgSz w:w="11906" w:h="16838" w:code="9"/>
          <w:pgMar w:top="1440" w:right="1797" w:bottom="1440" w:left="1797" w:header="851" w:footer="992" w:gutter="0"/>
          <w:cols w:space="425"/>
          <w:docGrid w:linePitch="360"/>
        </w:sectPr>
      </w:pPr>
    </w:p>
    <w:p w14:paraId="7C8FF403" w14:textId="4006FF38" w:rsidR="00717D54" w:rsidRPr="00AF55C3" w:rsidRDefault="00717D54" w:rsidP="008B0F54">
      <w:pPr>
        <w:pStyle w:val="Caption"/>
        <w:spacing w:after="0" w:line="360" w:lineRule="auto"/>
        <w:rPr>
          <w:rFonts w:ascii="Book Antiqua" w:hAnsi="Book Antiqua" w:cs="Times New Roman"/>
          <w:b/>
          <w:color w:val="auto"/>
          <w:sz w:val="24"/>
          <w:szCs w:val="24"/>
        </w:rPr>
      </w:pPr>
      <w:r w:rsidRPr="00AF55C3">
        <w:rPr>
          <w:rFonts w:ascii="Book Antiqua" w:hAnsi="Book Antiqua"/>
          <w:b/>
          <w:i w:val="0"/>
          <w:color w:val="auto"/>
          <w:sz w:val="24"/>
          <w:szCs w:val="24"/>
        </w:rPr>
        <w:lastRenderedPageBreak/>
        <w:t xml:space="preserve">Table </w:t>
      </w:r>
      <w:r w:rsidRPr="00AF55C3">
        <w:rPr>
          <w:rFonts w:ascii="Book Antiqua" w:hAnsi="Book Antiqua"/>
          <w:b/>
          <w:i w:val="0"/>
          <w:color w:val="auto"/>
          <w:sz w:val="24"/>
          <w:szCs w:val="24"/>
        </w:rPr>
        <w:fldChar w:fldCharType="begin"/>
      </w:r>
      <w:r w:rsidRPr="00AF55C3">
        <w:rPr>
          <w:rFonts w:ascii="Book Antiqua" w:hAnsi="Book Antiqua"/>
          <w:b/>
          <w:i w:val="0"/>
          <w:color w:val="auto"/>
          <w:sz w:val="24"/>
          <w:szCs w:val="24"/>
        </w:rPr>
        <w:instrText xml:space="preserve"> SEQ Table \* ARABIC </w:instrText>
      </w:r>
      <w:r w:rsidRPr="00AF55C3">
        <w:rPr>
          <w:rFonts w:ascii="Book Antiqua" w:hAnsi="Book Antiqua"/>
          <w:b/>
          <w:i w:val="0"/>
          <w:color w:val="auto"/>
          <w:sz w:val="24"/>
          <w:szCs w:val="24"/>
        </w:rPr>
        <w:fldChar w:fldCharType="separate"/>
      </w:r>
      <w:r w:rsidRPr="00AF55C3">
        <w:rPr>
          <w:rFonts w:ascii="Book Antiqua" w:hAnsi="Book Antiqua"/>
          <w:b/>
          <w:i w:val="0"/>
          <w:noProof/>
          <w:color w:val="auto"/>
          <w:sz w:val="24"/>
          <w:szCs w:val="24"/>
        </w:rPr>
        <w:t>1</w:t>
      </w:r>
      <w:r w:rsidRPr="00AF55C3">
        <w:rPr>
          <w:rFonts w:ascii="Book Antiqua" w:hAnsi="Book Antiqua"/>
          <w:b/>
          <w:i w:val="0"/>
          <w:color w:val="auto"/>
          <w:sz w:val="24"/>
          <w:szCs w:val="24"/>
        </w:rPr>
        <w:fldChar w:fldCharType="end"/>
      </w:r>
      <w:bookmarkEnd w:id="293"/>
      <w:r w:rsidR="0084613F">
        <w:rPr>
          <w:rFonts w:ascii="Book Antiqua" w:hAnsi="Book Antiqua" w:hint="eastAsia"/>
          <w:b/>
          <w:i w:val="0"/>
          <w:color w:val="auto"/>
          <w:sz w:val="24"/>
          <w:szCs w:val="24"/>
        </w:rPr>
        <w:t xml:space="preserve"> </w:t>
      </w:r>
      <w:r w:rsidRPr="00AF55C3">
        <w:rPr>
          <w:rFonts w:ascii="Book Antiqua" w:hAnsi="Book Antiqua"/>
          <w:b/>
          <w:i w:val="0"/>
          <w:color w:val="auto"/>
          <w:sz w:val="24"/>
          <w:szCs w:val="24"/>
        </w:rPr>
        <w:t>Putati</w:t>
      </w:r>
      <w:r w:rsidR="0084613F">
        <w:rPr>
          <w:rFonts w:ascii="Book Antiqua" w:hAnsi="Book Antiqua"/>
          <w:b/>
          <w:i w:val="0"/>
          <w:color w:val="auto"/>
          <w:sz w:val="24"/>
          <w:szCs w:val="24"/>
        </w:rPr>
        <w:t xml:space="preserve">ve cell surface markers of </w:t>
      </w:r>
      <w:r w:rsidR="0084613F" w:rsidRPr="00CB10DB">
        <w:rPr>
          <w:rFonts w:ascii="Book Antiqua" w:hAnsi="Book Antiqua"/>
          <w:b/>
          <w:i w:val="0"/>
          <w:color w:val="auto"/>
          <w:sz w:val="24"/>
          <w:szCs w:val="24"/>
        </w:rPr>
        <w:t>gastric tumor-initiating cell</w:t>
      </w:r>
    </w:p>
    <w:tbl>
      <w:tblPr>
        <w:tblStyle w:val="ListTable6Colorful2"/>
        <w:tblW w:w="5851"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413"/>
        <w:gridCol w:w="1560"/>
        <w:gridCol w:w="1699"/>
        <w:gridCol w:w="1984"/>
        <w:gridCol w:w="1984"/>
        <w:gridCol w:w="5244"/>
        <w:gridCol w:w="1702"/>
      </w:tblGrid>
      <w:tr w:rsidR="00227A25" w:rsidRPr="00AF55C3" w14:paraId="0CE2BC49" w14:textId="77777777" w:rsidTr="004A2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3991187E" w14:textId="77777777" w:rsidR="00717D54" w:rsidRPr="00AF55C3" w:rsidRDefault="00717D54" w:rsidP="008B0F54">
            <w:pPr>
              <w:spacing w:line="360" w:lineRule="auto"/>
              <w:rPr>
                <w:rFonts w:ascii="Book Antiqua" w:hAnsi="Book Antiqua"/>
                <w:color w:val="auto"/>
                <w:sz w:val="24"/>
                <w:szCs w:val="24"/>
              </w:rPr>
            </w:pPr>
            <w:r w:rsidRPr="00AF55C3">
              <w:rPr>
                <w:rFonts w:ascii="Book Antiqua" w:hAnsi="Book Antiqua"/>
                <w:color w:val="auto"/>
                <w:sz w:val="24"/>
                <w:szCs w:val="24"/>
              </w:rPr>
              <w:t>Putative marker</w:t>
            </w:r>
          </w:p>
        </w:tc>
        <w:tc>
          <w:tcPr>
            <w:tcW w:w="470" w:type="pct"/>
            <w:shd w:val="clear" w:color="auto" w:fill="FFFFFF" w:themeFill="background1"/>
          </w:tcPr>
          <w:p w14:paraId="0E6567ED" w14:textId="77777777" w:rsidR="00717D54" w:rsidRPr="00AF55C3" w:rsidRDefault="00717D54" w:rsidP="0084613F">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Tumor sphere formation (</w:t>
            </w:r>
            <w:r w:rsidRPr="00227A25">
              <w:rPr>
                <w:rFonts w:ascii="Book Antiqua" w:hAnsi="Book Antiqua"/>
                <w:i/>
                <w:color w:val="auto"/>
                <w:sz w:val="24"/>
                <w:szCs w:val="24"/>
              </w:rPr>
              <w:t>in vitro</w:t>
            </w:r>
            <w:r w:rsidRPr="00AF55C3">
              <w:rPr>
                <w:rFonts w:ascii="Book Antiqua" w:hAnsi="Book Antiqua"/>
                <w:color w:val="auto"/>
                <w:sz w:val="24"/>
                <w:szCs w:val="24"/>
              </w:rPr>
              <w:t>)</w:t>
            </w:r>
          </w:p>
        </w:tc>
        <w:tc>
          <w:tcPr>
            <w:tcW w:w="512" w:type="pct"/>
            <w:shd w:val="clear" w:color="auto" w:fill="FFFFFF" w:themeFill="background1"/>
          </w:tcPr>
          <w:p w14:paraId="6350B3E1" w14:textId="77777777" w:rsidR="00717D54" w:rsidRPr="00AF55C3" w:rsidRDefault="00717D54" w:rsidP="0084613F">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Tumor formation during serial engraftment (</w:t>
            </w:r>
            <w:r w:rsidRPr="0084613F">
              <w:rPr>
                <w:rFonts w:ascii="Book Antiqua" w:hAnsi="Book Antiqua"/>
                <w:i/>
                <w:color w:val="auto"/>
                <w:sz w:val="24"/>
                <w:szCs w:val="24"/>
              </w:rPr>
              <w:t>in vivo</w:t>
            </w:r>
            <w:r w:rsidRPr="00AF55C3">
              <w:rPr>
                <w:rFonts w:ascii="Book Antiqua" w:hAnsi="Book Antiqua"/>
                <w:color w:val="auto"/>
                <w:sz w:val="24"/>
                <w:szCs w:val="24"/>
              </w:rPr>
              <w:t>)</w:t>
            </w:r>
          </w:p>
        </w:tc>
        <w:tc>
          <w:tcPr>
            <w:tcW w:w="598" w:type="pct"/>
            <w:shd w:val="clear" w:color="auto" w:fill="FFFFFF" w:themeFill="background1"/>
          </w:tcPr>
          <w:p w14:paraId="2A11B534" w14:textId="77777777" w:rsidR="00717D54" w:rsidRPr="00AF55C3" w:rsidRDefault="00717D54" w:rsidP="0084613F">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Limiting dilution assay</w:t>
            </w:r>
          </w:p>
        </w:tc>
        <w:tc>
          <w:tcPr>
            <w:tcW w:w="598" w:type="pct"/>
            <w:shd w:val="clear" w:color="auto" w:fill="FFFFFF" w:themeFill="background1"/>
          </w:tcPr>
          <w:p w14:paraId="0461460A" w14:textId="77777777" w:rsidR="00717D54" w:rsidRPr="00AF55C3" w:rsidRDefault="00717D54" w:rsidP="0084613F">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Chemo-resistance</w:t>
            </w:r>
          </w:p>
        </w:tc>
        <w:tc>
          <w:tcPr>
            <w:tcW w:w="1581" w:type="pct"/>
            <w:shd w:val="clear" w:color="auto" w:fill="FFFFFF" w:themeFill="background1"/>
          </w:tcPr>
          <w:p w14:paraId="059483F4" w14:textId="3CE0D61B" w:rsidR="00717D54" w:rsidRPr="005C230F" w:rsidRDefault="00717D54" w:rsidP="005C230F">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DengXian" w:hAnsi="Book Antiqua" w:cs="Calibri"/>
                <w:color w:val="auto"/>
                <w:sz w:val="24"/>
                <w:szCs w:val="24"/>
              </w:rPr>
            </w:pPr>
            <w:r w:rsidRPr="00AF55C3">
              <w:rPr>
                <w:rFonts w:ascii="Book Antiqua" w:eastAsia="DengXian" w:hAnsi="Book Antiqua" w:cs="Calibri"/>
                <w:color w:val="auto"/>
                <w:sz w:val="24"/>
                <w:szCs w:val="24"/>
              </w:rPr>
              <w:t>Others</w:t>
            </w:r>
          </w:p>
        </w:tc>
        <w:tc>
          <w:tcPr>
            <w:tcW w:w="513" w:type="pct"/>
            <w:shd w:val="clear" w:color="auto" w:fill="FFFFFF" w:themeFill="background1"/>
          </w:tcPr>
          <w:p w14:paraId="2D96CA7C" w14:textId="1AC519D1" w:rsidR="00717D54" w:rsidRPr="00AF55C3" w:rsidRDefault="004A21BE" w:rsidP="00EF4BA9">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color w:val="auto"/>
                <w:sz w:val="24"/>
                <w:szCs w:val="24"/>
              </w:rPr>
              <w:t>Ref</w:t>
            </w:r>
            <w:r w:rsidR="00EF4BA9">
              <w:rPr>
                <w:rFonts w:ascii="Book Antiqua" w:hAnsi="Book Antiqua" w:hint="eastAsia"/>
                <w:color w:val="auto"/>
                <w:sz w:val="24"/>
                <w:szCs w:val="24"/>
              </w:rPr>
              <w:t>.</w:t>
            </w:r>
          </w:p>
        </w:tc>
      </w:tr>
      <w:tr w:rsidR="00227A25" w:rsidRPr="00AF55C3" w14:paraId="25F797FE"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715DE9B3"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CD44</w:t>
            </w:r>
          </w:p>
        </w:tc>
        <w:tc>
          <w:tcPr>
            <w:tcW w:w="470" w:type="pct"/>
            <w:shd w:val="clear" w:color="auto" w:fill="FFFFFF" w:themeFill="background1"/>
          </w:tcPr>
          <w:p w14:paraId="3ADB662C"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0DEB806D"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1EAA924B"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598" w:type="pct"/>
            <w:shd w:val="clear" w:color="auto" w:fill="FFFFFF" w:themeFill="background1"/>
          </w:tcPr>
          <w:p w14:paraId="10BAFFAC"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70EF1457" w14:textId="6EA71E3C"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 xml:space="preserve">(1) </w:t>
            </w:r>
            <w:r w:rsidR="00717D54" w:rsidRPr="00AF55C3">
              <w:rPr>
                <w:rFonts w:ascii="Book Antiqua" w:hAnsi="Book Antiqua"/>
                <w:color w:val="auto"/>
                <w:sz w:val="24"/>
                <w:szCs w:val="24"/>
              </w:rPr>
              <w:t>Capacity of cell differentiation</w:t>
            </w:r>
          </w:p>
          <w:p w14:paraId="1EEC49EA" w14:textId="32837AAC"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 xml:space="preserve">(2) </w:t>
            </w:r>
            <w:r w:rsidR="00717D54" w:rsidRPr="00AF55C3">
              <w:rPr>
                <w:rFonts w:ascii="Book Antiqua" w:hAnsi="Book Antiqua"/>
                <w:color w:val="auto"/>
                <w:sz w:val="24"/>
                <w:szCs w:val="24"/>
              </w:rPr>
              <w:t>Giving rise to both CD44+ and CD44- GC cells</w:t>
            </w:r>
          </w:p>
          <w:p w14:paraId="69DC56AB" w14:textId="0AA922C4"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(3)</w:t>
            </w:r>
            <w:r w:rsidR="00717D54" w:rsidRPr="00AF55C3">
              <w:rPr>
                <w:rFonts w:ascii="Book Antiqua" w:hAnsi="Book Antiqua"/>
                <w:color w:val="auto"/>
                <w:sz w:val="24"/>
                <w:szCs w:val="24"/>
              </w:rPr>
              <w:t xml:space="preserve"> Independent prognostic factor of GC patients</w:t>
            </w:r>
          </w:p>
        </w:tc>
        <w:tc>
          <w:tcPr>
            <w:tcW w:w="513" w:type="pct"/>
            <w:shd w:val="clear" w:color="auto" w:fill="FFFFFF" w:themeFill="background1"/>
          </w:tcPr>
          <w:p w14:paraId="43208DEB" w14:textId="14E7CF91" w:rsidR="00717D54" w:rsidRPr="00AF55C3" w:rsidRDefault="0084613F"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color w:val="auto"/>
                <w:sz w:val="24"/>
                <w:szCs w:val="24"/>
              </w:rPr>
              <w:t xml:space="preserve">Takaishi </w:t>
            </w:r>
            <w:r w:rsidRPr="0084613F">
              <w:rPr>
                <w:rFonts w:ascii="Book Antiqua" w:hAnsi="Book Antiqua"/>
                <w:i/>
                <w:color w:val="auto"/>
                <w:sz w:val="24"/>
                <w:szCs w:val="24"/>
              </w:rPr>
              <w:t>et al</w:t>
            </w:r>
            <w:r w:rsidR="000B4F02" w:rsidRPr="0084613F">
              <w:rPr>
                <w:rFonts w:ascii="Book Antiqua" w:hAnsi="Book Antiqua"/>
                <w:sz w:val="24"/>
                <w:szCs w:val="24"/>
                <w:vertAlign w:val="superscript"/>
              </w:rPr>
              <w:fldChar w:fldCharType="begin">
                <w:fldData xml:space="preserve">PEVuZE5vdGU+PENpdGU+PEF1dGhvcj5UYWthaXNoaTwvQXV0aG9yPjxZZWFyPjIwMDk8L1llYXI+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PEVuZE5vdGU+PENpdGU+PEF1dGhvcj5UYWthaXNoaTwvQXV0aG9yPjxZZWFyPjIwMDk8L1llYXI+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000B4F02" w:rsidRPr="0084613F">
              <w:rPr>
                <w:rFonts w:ascii="Book Antiqua" w:hAnsi="Book Antiqua"/>
                <w:sz w:val="24"/>
                <w:szCs w:val="24"/>
                <w:vertAlign w:val="superscript"/>
              </w:rPr>
            </w:r>
            <w:r w:rsidR="000B4F02"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[29]</w:t>
            </w:r>
            <w:r w:rsidR="000B4F02" w:rsidRPr="0084613F">
              <w:rPr>
                <w:rFonts w:ascii="Book Antiqua" w:hAnsi="Book Antiqua"/>
                <w:sz w:val="24"/>
                <w:szCs w:val="24"/>
                <w:vertAlign w:val="superscript"/>
              </w:rPr>
              <w:fldChar w:fldCharType="end"/>
            </w:r>
          </w:p>
          <w:p w14:paraId="44F5D4F5" w14:textId="33A5BEDB" w:rsidR="000B4F02" w:rsidRPr="00AF55C3" w:rsidRDefault="000B4F02"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Yoon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PEVuZE5vdGU+PENpdGU+PEF1dGhvcj5Zb29uPC9BdXRob3I+PFllYXI+MjAxNDwvWWVhcj48UmVj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IENhbmNlciBSZXNlYXJjaDwvYWJici0xPjwvYWx0LXBlcmlvZGljYWw+PHBhZ2VzPjM5NzQtODg8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PEVuZE5vdGU+PENpdGU+PEF1dGhvcj5Zb29uPC9BdXRob3I+PFllYXI+MjAxNDwvWWVhcj48UmVj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[119]</w:t>
            </w:r>
            <w:r w:rsidRPr="0084613F">
              <w:rPr>
                <w:rFonts w:ascii="Book Antiqua" w:hAnsi="Book Antiqua"/>
                <w:sz w:val="24"/>
                <w:szCs w:val="24"/>
                <w:vertAlign w:val="superscript"/>
              </w:rPr>
              <w:fldChar w:fldCharType="end"/>
            </w:r>
          </w:p>
        </w:tc>
      </w:tr>
      <w:tr w:rsidR="00227A25" w:rsidRPr="00AF55C3" w14:paraId="1AAB53C8" w14:textId="77777777" w:rsidTr="004A21BE">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268EAEB6"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CD44/CD24</w:t>
            </w:r>
          </w:p>
        </w:tc>
        <w:tc>
          <w:tcPr>
            <w:tcW w:w="470" w:type="pct"/>
            <w:shd w:val="clear" w:color="auto" w:fill="FFFFFF" w:themeFill="background1"/>
          </w:tcPr>
          <w:p w14:paraId="4AD141E0"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58D90C55"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19BB108B"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38765B0B"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1581" w:type="pct"/>
            <w:shd w:val="clear" w:color="auto" w:fill="FFFFFF" w:themeFill="background1"/>
          </w:tcPr>
          <w:p w14:paraId="2F8F97D4"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Capacity of cell differentiation</w:t>
            </w:r>
          </w:p>
        </w:tc>
        <w:tc>
          <w:tcPr>
            <w:tcW w:w="513" w:type="pct"/>
            <w:shd w:val="clear" w:color="auto" w:fill="FFFFFF" w:themeFill="background1"/>
          </w:tcPr>
          <w:p w14:paraId="32C069E5" w14:textId="4F91BE2A" w:rsidR="00717D54" w:rsidRPr="00AF55C3" w:rsidRDefault="000B4F02"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Zhang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PEVuZE5vdGU+PENpdGU+PEF1dGhvcj5aaGFuZzwvQXV0aG9yPjxZZWFyPjIwMTE8L1llYXI+PFJl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PEVuZE5vdGU+PENpdGU+PEF1dGhvcj5aaGFuZzwvQXV0aG9yPjxZZWFyPjIwMTE8L1llYXI+PFJl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[32]</w:t>
            </w:r>
            <w:r w:rsidRPr="0084613F">
              <w:rPr>
                <w:rFonts w:ascii="Book Antiqua" w:hAnsi="Book Antiqua"/>
                <w:sz w:val="24"/>
                <w:szCs w:val="24"/>
                <w:vertAlign w:val="superscript"/>
              </w:rPr>
              <w:fldChar w:fldCharType="end"/>
            </w:r>
          </w:p>
        </w:tc>
      </w:tr>
      <w:tr w:rsidR="00227A25" w:rsidRPr="00AF55C3" w14:paraId="18D8621E"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39B9CE1D"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CD44/CD54</w:t>
            </w:r>
          </w:p>
        </w:tc>
        <w:tc>
          <w:tcPr>
            <w:tcW w:w="470" w:type="pct"/>
            <w:shd w:val="clear" w:color="auto" w:fill="FFFFFF" w:themeFill="background1"/>
          </w:tcPr>
          <w:p w14:paraId="2824F9B1"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2D8BB5E5"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63CDEDAD"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6E23FDBB"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1581" w:type="pct"/>
            <w:shd w:val="clear" w:color="auto" w:fill="FFFFFF" w:themeFill="background1"/>
          </w:tcPr>
          <w:p w14:paraId="75C9E0BF" w14:textId="04E17ED6"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(1)</w:t>
            </w:r>
            <w:r w:rsidR="00717D54" w:rsidRPr="00AF55C3">
              <w:rPr>
                <w:rFonts w:ascii="Book Antiqua" w:hAnsi="Book Antiqua"/>
                <w:color w:val="auto"/>
                <w:sz w:val="24"/>
                <w:szCs w:val="24"/>
              </w:rPr>
              <w:t xml:space="preserve"> Capacity of cell differentiation</w:t>
            </w:r>
          </w:p>
          <w:p w14:paraId="5CBFFC4A" w14:textId="6889425E"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Detectable from peripheral blood</w:t>
            </w:r>
          </w:p>
        </w:tc>
        <w:tc>
          <w:tcPr>
            <w:tcW w:w="513" w:type="pct"/>
            <w:shd w:val="clear" w:color="auto" w:fill="FFFFFF" w:themeFill="background1"/>
          </w:tcPr>
          <w:p w14:paraId="4C3E9B4B" w14:textId="253939EF" w:rsidR="00717D54" w:rsidRPr="00AF55C3" w:rsidRDefault="000B4F02"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Chen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PEVuZE5vdGU+PENpdGU+PEF1dGhvcj5DaGVuPC9BdXRob3I+PFllYXI+MjAxMjwvWWVhcj48UmVj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PEVuZE5vdGU+PENpdGU+PEF1dGhvcj5DaGVuPC9BdXRob3I+PFllYXI+MjAxMjwvWWVhcj48UmVj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[33]</w:t>
            </w:r>
            <w:r w:rsidRPr="0084613F">
              <w:rPr>
                <w:rFonts w:ascii="Book Antiqua" w:hAnsi="Book Antiqua"/>
                <w:sz w:val="24"/>
                <w:szCs w:val="24"/>
                <w:vertAlign w:val="superscript"/>
              </w:rPr>
              <w:fldChar w:fldCharType="end"/>
            </w:r>
          </w:p>
        </w:tc>
      </w:tr>
      <w:tr w:rsidR="00227A25" w:rsidRPr="00AF55C3" w14:paraId="2EF65EDF" w14:textId="77777777" w:rsidTr="004A21BE">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4038D285"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CD44/CD26</w:t>
            </w:r>
          </w:p>
        </w:tc>
        <w:tc>
          <w:tcPr>
            <w:tcW w:w="470" w:type="pct"/>
            <w:shd w:val="clear" w:color="auto" w:fill="FFFFFF" w:themeFill="background1"/>
          </w:tcPr>
          <w:p w14:paraId="5EF105F1"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5F7DCF48"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7885EA19"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598" w:type="pct"/>
            <w:shd w:val="clear" w:color="auto" w:fill="FFFFFF" w:themeFill="background1"/>
          </w:tcPr>
          <w:p w14:paraId="4472C555"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02091849"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3" w:type="pct"/>
            <w:shd w:val="clear" w:color="auto" w:fill="FFFFFF" w:themeFill="background1"/>
          </w:tcPr>
          <w:p w14:paraId="31F56A28" w14:textId="1F705626" w:rsidR="00717D54" w:rsidRPr="00AF55C3" w:rsidRDefault="000B4F02"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Nishikawa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PEVuZE5vdGU+PENpdGU+PEF1dGhvcj5OaXNoaWthd2E8L0F1dGhvcj48WWVhcj4yMDE1PC9ZZWFy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==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PEVuZE5vdGU+PENpdGU+PEF1dGhvcj5OaXNoaWthd2E8L0F1dGhvcj48WWVhcj4yMDE1PC9ZZWFy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==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[127]</w:t>
            </w:r>
            <w:r w:rsidRPr="0084613F">
              <w:rPr>
                <w:rFonts w:ascii="Book Antiqua" w:hAnsi="Book Antiqua"/>
                <w:sz w:val="24"/>
                <w:szCs w:val="24"/>
                <w:vertAlign w:val="superscript"/>
              </w:rPr>
              <w:fldChar w:fldCharType="end"/>
            </w:r>
          </w:p>
        </w:tc>
      </w:tr>
      <w:tr w:rsidR="00227A25" w:rsidRPr="00AF55C3" w14:paraId="549DADB9"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3CA24F6D"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CD44/EpCam</w:t>
            </w:r>
          </w:p>
        </w:tc>
        <w:tc>
          <w:tcPr>
            <w:tcW w:w="470" w:type="pct"/>
            <w:shd w:val="clear" w:color="auto" w:fill="FFFFFF" w:themeFill="background1"/>
          </w:tcPr>
          <w:p w14:paraId="39CDEE33"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2C38000F"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7B66F7A4"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3837579F"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3E295125" w14:textId="3EA53AB4"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(1)</w:t>
            </w:r>
            <w:r w:rsidR="00717D54" w:rsidRPr="00AF55C3">
              <w:rPr>
                <w:rFonts w:ascii="Book Antiqua" w:hAnsi="Book Antiqua"/>
                <w:color w:val="auto"/>
                <w:sz w:val="24"/>
                <w:szCs w:val="24"/>
              </w:rPr>
              <w:t xml:space="preserve"> Capacity of cell differentiation</w:t>
            </w:r>
          </w:p>
          <w:p w14:paraId="521ABEE0" w14:textId="788BA1FD" w:rsidR="00717D54" w:rsidRPr="00AF55C3" w:rsidRDefault="00227A25"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Restoration of histological heterogeneity </w:t>
            </w:r>
            <w:r w:rsidR="00717D54" w:rsidRPr="00AF55C3">
              <w:rPr>
                <w:rFonts w:ascii="Book Antiqua" w:hAnsi="Book Antiqua"/>
                <w:color w:val="auto"/>
                <w:sz w:val="24"/>
                <w:szCs w:val="24"/>
              </w:rPr>
              <w:lastRenderedPageBreak/>
              <w:t>from single CD44/EpCam+ cell</w:t>
            </w:r>
          </w:p>
        </w:tc>
        <w:tc>
          <w:tcPr>
            <w:tcW w:w="513" w:type="pct"/>
            <w:shd w:val="clear" w:color="auto" w:fill="FFFFFF" w:themeFill="background1"/>
          </w:tcPr>
          <w:p w14:paraId="67196752" w14:textId="217A3965" w:rsidR="00717D54" w:rsidRPr="00AF55C3" w:rsidRDefault="000B4F02"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Han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PEVuZE5vdGU+PENpdGU+PEF1dGhvcj5IYW48L0F1dGhvcj48WWVhcj4yMDExPC9ZZWFyPjxSZWNO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PEVuZE5vdGU+PENpdGU+PEF1dGhvcj5IYW48L0F1dGhvcj48WWVhcj4yMDExPC9ZZWFyPjxSZWNO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[31]</w:t>
            </w:r>
            <w:r w:rsidRPr="0084613F">
              <w:rPr>
                <w:rFonts w:ascii="Book Antiqua" w:hAnsi="Book Antiqua"/>
                <w:sz w:val="24"/>
                <w:szCs w:val="24"/>
                <w:vertAlign w:val="superscript"/>
              </w:rPr>
              <w:fldChar w:fldCharType="end"/>
            </w:r>
          </w:p>
        </w:tc>
      </w:tr>
      <w:tr w:rsidR="00227A25" w:rsidRPr="00AF55C3" w14:paraId="2FABAD26" w14:textId="77777777" w:rsidTr="004A21BE">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401E727D" w14:textId="20887436" w:rsidR="00717D54" w:rsidRPr="0084613F" w:rsidRDefault="00227A25" w:rsidP="008B0F54">
            <w:pPr>
              <w:spacing w:line="360" w:lineRule="auto"/>
              <w:rPr>
                <w:rFonts w:ascii="Book Antiqua" w:hAnsi="Book Antiqua"/>
                <w:b w:val="0"/>
                <w:color w:val="auto"/>
                <w:sz w:val="24"/>
                <w:szCs w:val="24"/>
              </w:rPr>
            </w:pPr>
            <w:r>
              <w:rPr>
                <w:rFonts w:ascii="Book Antiqua" w:hAnsi="Book Antiqua"/>
                <w:b w:val="0"/>
                <w:color w:val="auto"/>
                <w:sz w:val="24"/>
                <w:szCs w:val="24"/>
              </w:rPr>
              <w:t>CD44v8</w:t>
            </w:r>
            <w:r w:rsidR="00717D54" w:rsidRPr="0084613F">
              <w:rPr>
                <w:rFonts w:ascii="Book Antiqua" w:hAnsi="Book Antiqua"/>
                <w:b w:val="0"/>
                <w:color w:val="auto"/>
                <w:sz w:val="24"/>
                <w:szCs w:val="24"/>
              </w:rPr>
              <w:t>10/EpCAM</w:t>
            </w:r>
          </w:p>
        </w:tc>
        <w:tc>
          <w:tcPr>
            <w:tcW w:w="470" w:type="pct"/>
            <w:shd w:val="clear" w:color="auto" w:fill="FFFFFF" w:themeFill="background1"/>
          </w:tcPr>
          <w:p w14:paraId="6B1B0EE8"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0817D0E5"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14B5A95A"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182E921A"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4DA7AFF5"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CD44v8-10 but not CD44 standard increase the frequency of tumor initiation</w:t>
            </w:r>
          </w:p>
        </w:tc>
        <w:tc>
          <w:tcPr>
            <w:tcW w:w="513" w:type="pct"/>
            <w:shd w:val="clear" w:color="auto" w:fill="FFFFFF" w:themeFill="background1"/>
          </w:tcPr>
          <w:p w14:paraId="351632E8" w14:textId="68F88FCF" w:rsidR="00717D54" w:rsidRPr="00AF55C3" w:rsidRDefault="000B4F02"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Lau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PEVuZE5vdGU+PENpdGU+PEF1dGhvcj5MYXU8L0F1dGhvcj48WWVhcj4yMDE0PC9ZZWFyPjxSZWNO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PEVuZE5vdGU+PENpdGU+PEF1dGhvcj5MYXU8L0F1dGhvcj48WWVhcj4yMDE0PC9ZZWFyPjxSZWNO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[30]</w:t>
            </w:r>
            <w:r w:rsidRPr="0084613F">
              <w:rPr>
                <w:rFonts w:ascii="Book Antiqua" w:hAnsi="Book Antiqua"/>
                <w:sz w:val="24"/>
                <w:szCs w:val="24"/>
                <w:vertAlign w:val="superscript"/>
              </w:rPr>
              <w:fldChar w:fldCharType="end"/>
            </w:r>
          </w:p>
        </w:tc>
      </w:tr>
      <w:tr w:rsidR="00227A25" w:rsidRPr="00AF55C3" w14:paraId="6B11A0B3"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681E4D7D"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CD90</w:t>
            </w:r>
          </w:p>
        </w:tc>
        <w:tc>
          <w:tcPr>
            <w:tcW w:w="470" w:type="pct"/>
            <w:shd w:val="clear" w:color="auto" w:fill="FFFFFF" w:themeFill="background1"/>
          </w:tcPr>
          <w:p w14:paraId="6D8FA793"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3B1C9336"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52484C2B"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3A9EE763"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7D1F8BAA"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Restoration of cellular hierarchy from single CD90+ cell</w:t>
            </w:r>
          </w:p>
        </w:tc>
        <w:tc>
          <w:tcPr>
            <w:tcW w:w="513" w:type="pct"/>
            <w:shd w:val="clear" w:color="auto" w:fill="FFFFFF" w:themeFill="background1"/>
          </w:tcPr>
          <w:p w14:paraId="3E3DFCA2" w14:textId="22B1FA47" w:rsidR="00717D54" w:rsidRPr="00AF55C3" w:rsidRDefault="00670B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Jiang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PEVuZE5vdGU+PENpdGU+PEF1dGhvcj5KaWFuZzwvQXV0aG9yPjxZZWFyPjIwMTI8L1llYXI+PFJl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dGxlPjxhYmJyLTE+T25jb2dlbmU8L2FiYnItMT48L2FsdC1wZXJpb2RpY2FsPjxwYWdlcz42NzEt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PEVuZE5vdGU+PENpdGU+PEF1dGhvcj5KaWFuZzwvQXV0aG9yPjxZZWFyPjIwMTI8L1llYXI+PFJl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[35]</w:t>
            </w:r>
            <w:r w:rsidRPr="0084613F">
              <w:rPr>
                <w:rFonts w:ascii="Book Antiqua" w:hAnsi="Book Antiqua"/>
                <w:sz w:val="24"/>
                <w:szCs w:val="24"/>
                <w:vertAlign w:val="superscript"/>
              </w:rPr>
              <w:fldChar w:fldCharType="end"/>
            </w:r>
          </w:p>
        </w:tc>
      </w:tr>
      <w:tr w:rsidR="00227A25" w:rsidRPr="00AF55C3" w14:paraId="62809865" w14:textId="77777777" w:rsidTr="004A21BE">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1E4EE8AB"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CD133</w:t>
            </w:r>
          </w:p>
        </w:tc>
        <w:tc>
          <w:tcPr>
            <w:tcW w:w="470" w:type="pct"/>
            <w:shd w:val="clear" w:color="auto" w:fill="FFFFFF" w:themeFill="background1"/>
          </w:tcPr>
          <w:p w14:paraId="5440A27D"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4EA6825B"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64E3BAF1"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598" w:type="pct"/>
            <w:shd w:val="clear" w:color="auto" w:fill="FFFFFF" w:themeFill="background1"/>
          </w:tcPr>
          <w:p w14:paraId="0F87A03F"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611B4B8E"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Independent prognostic factor of GC patients</w:t>
            </w:r>
          </w:p>
        </w:tc>
        <w:tc>
          <w:tcPr>
            <w:tcW w:w="513" w:type="pct"/>
            <w:shd w:val="clear" w:color="auto" w:fill="FFFFFF" w:themeFill="background1"/>
          </w:tcPr>
          <w:p w14:paraId="6F2E690A" w14:textId="20DB35DC" w:rsidR="00717D54" w:rsidRPr="00AF55C3" w:rsidRDefault="00670B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Zhang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PEVuZE5vdGU+PENpdGU+PEF1dGhvcj5aaGFuZzwvQXV0aG9yPjxZZWFyPjIwMTY8L1llYXI+PFJl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PEVuZE5vdGU+PENpdGU+PEF1dGhvcj5aaGFuZzwvQXV0aG9yPjxZZWFyPjIwMTY8L1llYXI+PFJl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[128]</w:t>
            </w:r>
            <w:r w:rsidRPr="0084613F">
              <w:rPr>
                <w:rFonts w:ascii="Book Antiqua" w:hAnsi="Book Antiqua"/>
                <w:sz w:val="24"/>
                <w:szCs w:val="24"/>
                <w:vertAlign w:val="superscript"/>
              </w:rPr>
              <w:fldChar w:fldCharType="end"/>
            </w:r>
          </w:p>
        </w:tc>
      </w:tr>
      <w:tr w:rsidR="00227A25" w:rsidRPr="00AF55C3" w14:paraId="29DE09B8"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7A634CF4"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Lgr5</w:t>
            </w:r>
          </w:p>
        </w:tc>
        <w:tc>
          <w:tcPr>
            <w:tcW w:w="470" w:type="pct"/>
            <w:shd w:val="clear" w:color="auto" w:fill="FFFFFF" w:themeFill="background1"/>
          </w:tcPr>
          <w:p w14:paraId="4E8C2CEB"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72A40C02"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1A6DA45C"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598" w:type="pct"/>
            <w:shd w:val="clear" w:color="auto" w:fill="FFFFFF" w:themeFill="background1"/>
          </w:tcPr>
          <w:p w14:paraId="7B472C2B"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1581" w:type="pct"/>
            <w:shd w:val="clear" w:color="auto" w:fill="FFFFFF" w:themeFill="background1"/>
          </w:tcPr>
          <w:p w14:paraId="74766A26"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3" w:type="pct"/>
            <w:shd w:val="clear" w:color="auto" w:fill="FFFFFF" w:themeFill="background1"/>
          </w:tcPr>
          <w:p w14:paraId="7DD32FCF" w14:textId="14ADF804" w:rsidR="00717D54" w:rsidRPr="00AF55C3" w:rsidRDefault="00670B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Wang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PEVuZE5vdGU+PENpdGU+PEF1dGhvcj5XYW5nPC9BdXRob3I+PFllYXI+MjAxNTwvWWVhcj48UmVj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PEVuZE5vdGU+PENpdGU+PEF1dGhvcj5XYW5nPC9BdXRob3I+PFllYXI+MjAxNTwvWWVhcj48UmVj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[40]</w:t>
            </w:r>
            <w:r w:rsidRPr="0084613F">
              <w:rPr>
                <w:rFonts w:ascii="Book Antiqua" w:hAnsi="Book Antiqua"/>
                <w:sz w:val="24"/>
                <w:szCs w:val="24"/>
                <w:vertAlign w:val="superscript"/>
              </w:rPr>
              <w:fldChar w:fldCharType="end"/>
            </w:r>
          </w:p>
        </w:tc>
      </w:tr>
      <w:tr w:rsidR="00227A25" w:rsidRPr="00AF55C3" w14:paraId="7E3B5D0E" w14:textId="77777777" w:rsidTr="004A21BE">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46279283"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ALDH</w:t>
            </w:r>
          </w:p>
        </w:tc>
        <w:tc>
          <w:tcPr>
            <w:tcW w:w="470" w:type="pct"/>
            <w:shd w:val="clear" w:color="auto" w:fill="FFFFFF" w:themeFill="background1"/>
          </w:tcPr>
          <w:p w14:paraId="772C8E0B"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03522FC4"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02FF17BF"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0F3EADF1"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72A3BFD3"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3" w:type="pct"/>
            <w:shd w:val="clear" w:color="auto" w:fill="FFFFFF" w:themeFill="background1"/>
          </w:tcPr>
          <w:p w14:paraId="0F02EC99" w14:textId="711062AE" w:rsidR="00717D54" w:rsidRPr="00AF55C3" w:rsidRDefault="00670B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Nishikawa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PEVuZE5vdGU+PENpdGU+PEF1dGhvcj5OaXNoaWthd2E8L0F1dGhvcj48WWVhcj4yMDEzPC9ZZWFy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PEVuZE5vdGU+PENpdGU+PEF1dGhvcj5OaXNoaWthd2E8L0F1dGhvcj48WWVhcj4yMDEzPC9ZZWFy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[42]</w:t>
            </w:r>
            <w:r w:rsidRPr="0084613F">
              <w:rPr>
                <w:rFonts w:ascii="Book Antiqua" w:hAnsi="Book Antiqua"/>
                <w:sz w:val="24"/>
                <w:szCs w:val="24"/>
                <w:vertAlign w:val="superscript"/>
              </w:rPr>
              <w:fldChar w:fldCharType="end"/>
            </w:r>
          </w:p>
        </w:tc>
      </w:tr>
      <w:tr w:rsidR="00227A25" w:rsidRPr="00AF55C3" w14:paraId="7313F5D5"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466DDA1F"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ALDH1/REG4</w:t>
            </w:r>
          </w:p>
        </w:tc>
        <w:tc>
          <w:tcPr>
            <w:tcW w:w="470" w:type="pct"/>
            <w:shd w:val="clear" w:color="auto" w:fill="FFFFFF" w:themeFill="background1"/>
          </w:tcPr>
          <w:p w14:paraId="7F55B0CC"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512" w:type="pct"/>
            <w:shd w:val="clear" w:color="auto" w:fill="FFFFFF" w:themeFill="background1"/>
          </w:tcPr>
          <w:p w14:paraId="156C84A3"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598" w:type="pct"/>
            <w:shd w:val="clear" w:color="auto" w:fill="FFFFFF" w:themeFill="background1"/>
          </w:tcPr>
          <w:p w14:paraId="7F2924DF"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598" w:type="pct"/>
            <w:shd w:val="clear" w:color="auto" w:fill="FFFFFF" w:themeFill="background1"/>
          </w:tcPr>
          <w:p w14:paraId="68788009"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1581" w:type="pct"/>
            <w:shd w:val="clear" w:color="auto" w:fill="FFFFFF" w:themeFill="background1"/>
          </w:tcPr>
          <w:p w14:paraId="71D4D160"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513" w:type="pct"/>
            <w:shd w:val="clear" w:color="auto" w:fill="FFFFFF" w:themeFill="background1"/>
          </w:tcPr>
          <w:p w14:paraId="0C715699" w14:textId="1CA69404" w:rsidR="00717D54" w:rsidRPr="00AF55C3" w:rsidRDefault="00670B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Katsuno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PEVuZE5vdGU+PENpdGU+PEF1dGhvcj5LYXRzdW5vPC9BdXRob3I+PFllYXI+MjAxMjwvWWVhcj48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PEVuZE5vdGU+PENpdGU+PEF1dGhvcj5LYXRzdW5vPC9BdXRob3I+PFllYXI+MjAxMjwvWWVhcj48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[45]</w:t>
            </w:r>
            <w:r w:rsidRPr="0084613F">
              <w:rPr>
                <w:rFonts w:ascii="Book Antiqua" w:hAnsi="Book Antiqua"/>
                <w:sz w:val="24"/>
                <w:szCs w:val="24"/>
                <w:vertAlign w:val="superscript"/>
              </w:rPr>
              <w:fldChar w:fldCharType="end"/>
            </w:r>
          </w:p>
        </w:tc>
      </w:tr>
      <w:tr w:rsidR="00227A25" w:rsidRPr="00AF55C3" w14:paraId="537017B5" w14:textId="77777777" w:rsidTr="004A21BE">
        <w:tc>
          <w:tcPr>
            <w:cnfStyle w:val="001000000000" w:firstRow="0" w:lastRow="0" w:firstColumn="1" w:lastColumn="0" w:oddVBand="0" w:evenVBand="0" w:oddHBand="0" w:evenHBand="0" w:firstRowFirstColumn="0" w:firstRowLastColumn="0" w:lastRowFirstColumn="0" w:lastRowLastColumn="0"/>
            <w:tcW w:w="727" w:type="pct"/>
            <w:shd w:val="clear" w:color="auto" w:fill="FFFFFF" w:themeFill="background1"/>
          </w:tcPr>
          <w:p w14:paraId="5FCAECCE"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Oct4/Sox2/Nanog</w:t>
            </w:r>
          </w:p>
        </w:tc>
        <w:tc>
          <w:tcPr>
            <w:tcW w:w="470" w:type="pct"/>
            <w:shd w:val="clear" w:color="auto" w:fill="FFFFFF" w:themeFill="background1"/>
          </w:tcPr>
          <w:p w14:paraId="06EB8191"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12" w:type="pct"/>
            <w:shd w:val="clear" w:color="auto" w:fill="FFFFFF" w:themeFill="background1"/>
          </w:tcPr>
          <w:p w14:paraId="13D64C47"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598" w:type="pct"/>
            <w:shd w:val="clear" w:color="auto" w:fill="FFFFFF" w:themeFill="background1"/>
          </w:tcPr>
          <w:p w14:paraId="1F3906E7"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Not conducted</w:t>
            </w:r>
          </w:p>
        </w:tc>
        <w:tc>
          <w:tcPr>
            <w:tcW w:w="598" w:type="pct"/>
            <w:shd w:val="clear" w:color="auto" w:fill="FFFFFF" w:themeFill="background1"/>
          </w:tcPr>
          <w:p w14:paraId="69CA8DDA"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w:t>
            </w:r>
          </w:p>
        </w:tc>
        <w:tc>
          <w:tcPr>
            <w:tcW w:w="1581" w:type="pct"/>
            <w:shd w:val="clear" w:color="auto" w:fill="FFFFFF" w:themeFill="background1"/>
          </w:tcPr>
          <w:p w14:paraId="1AB0DE68"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Independent prognostic factor of GC patients</w:t>
            </w:r>
          </w:p>
        </w:tc>
        <w:tc>
          <w:tcPr>
            <w:tcW w:w="513" w:type="pct"/>
            <w:shd w:val="clear" w:color="auto" w:fill="FFFFFF" w:themeFill="background1"/>
          </w:tcPr>
          <w:p w14:paraId="0E50F913" w14:textId="3D891906" w:rsidR="00717D54" w:rsidRPr="00AF55C3" w:rsidRDefault="000B4F02"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Liu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PEVuZE5vdGU+PENpdGU+PEF1dGhvcj5MaXU8L0F1dGhvcj48WWVhcj4yMDEzPC9ZZWFyPjxSZWNO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==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PEVuZE5vdGU+PENpdGU+PEF1dGhvcj5MaXU8L0F1dGhvcj48WWVhcj4yMDEzPC9ZZWFyPjxSZWNO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==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[129]</w:t>
            </w:r>
            <w:r w:rsidRPr="0084613F">
              <w:rPr>
                <w:rFonts w:ascii="Book Antiqua" w:hAnsi="Book Antiqua"/>
                <w:sz w:val="24"/>
                <w:szCs w:val="24"/>
                <w:vertAlign w:val="superscript"/>
              </w:rPr>
              <w:fldChar w:fldCharType="end"/>
            </w:r>
          </w:p>
        </w:tc>
      </w:tr>
    </w:tbl>
    <w:p w14:paraId="24879ADD" w14:textId="77777777" w:rsidR="00227A25" w:rsidRDefault="00227A25">
      <w:pPr>
        <w:widowControl/>
        <w:jc w:val="left"/>
        <w:rPr>
          <w:rFonts w:ascii="Book Antiqua" w:hAnsi="Book Antiqua" w:cs="Times New Roman"/>
          <w:sz w:val="24"/>
          <w:szCs w:val="24"/>
        </w:rPr>
      </w:pPr>
      <w:bookmarkStart w:id="296" w:name="_Ref512466064"/>
      <w:r w:rsidRPr="00AF55C3">
        <w:rPr>
          <w:rFonts w:ascii="Book Antiqua" w:hAnsi="Book Antiqua" w:cs="Times New Roman"/>
          <w:sz w:val="24"/>
          <w:szCs w:val="24"/>
        </w:rPr>
        <w:t>ALDH</w:t>
      </w:r>
      <w:r>
        <w:rPr>
          <w:rFonts w:ascii="Book Antiqua" w:hAnsi="Book Antiqua" w:cs="Times New Roman" w:hint="eastAsia"/>
          <w:sz w:val="24"/>
          <w:szCs w:val="24"/>
        </w:rPr>
        <w:t>:</w:t>
      </w:r>
      <w:r w:rsidRPr="00AF55C3">
        <w:rPr>
          <w:rFonts w:ascii="Book Antiqua" w:hAnsi="Book Antiqua" w:cs="Times New Roman"/>
          <w:sz w:val="24"/>
          <w:szCs w:val="24"/>
        </w:rPr>
        <w:t xml:space="preserve"> Aldehyde dehydrogenase</w:t>
      </w:r>
      <w:r>
        <w:rPr>
          <w:rFonts w:ascii="Book Antiqua" w:hAnsi="Book Antiqua" w:cs="Times New Roman" w:hint="eastAsia"/>
          <w:sz w:val="24"/>
          <w:szCs w:val="24"/>
        </w:rPr>
        <w:t xml:space="preserve">; </w:t>
      </w:r>
      <w:r w:rsidRPr="00AF55C3">
        <w:rPr>
          <w:rFonts w:ascii="Book Antiqua" w:hAnsi="Book Antiqua" w:cs="Times New Roman"/>
          <w:sz w:val="24"/>
          <w:szCs w:val="24"/>
        </w:rPr>
        <w:t>GC</w:t>
      </w:r>
      <w:r>
        <w:rPr>
          <w:rFonts w:ascii="Book Antiqua" w:hAnsi="Book Antiqua" w:cs="Times New Roman" w:hint="eastAsia"/>
          <w:sz w:val="24"/>
          <w:szCs w:val="24"/>
        </w:rPr>
        <w:t>:</w:t>
      </w:r>
      <w:r w:rsidRPr="00AF55C3">
        <w:rPr>
          <w:rFonts w:ascii="Book Antiqua" w:hAnsi="Book Antiqua" w:cs="Times New Roman"/>
          <w:sz w:val="24"/>
          <w:szCs w:val="24"/>
        </w:rPr>
        <w:t xml:space="preserve"> Gastric cancer</w:t>
      </w:r>
      <w:r>
        <w:rPr>
          <w:rFonts w:ascii="Book Antiqua" w:hAnsi="Book Antiqua" w:cs="Times New Roman" w:hint="eastAsia"/>
          <w:sz w:val="24"/>
          <w:szCs w:val="24"/>
        </w:rPr>
        <w:t>.</w:t>
      </w:r>
      <w:r>
        <w:rPr>
          <w:rFonts w:ascii="Book Antiqua" w:hAnsi="Book Antiqua" w:cs="Times New Roman"/>
          <w:sz w:val="24"/>
          <w:szCs w:val="24"/>
        </w:rPr>
        <w:t xml:space="preserve"> </w:t>
      </w:r>
    </w:p>
    <w:p w14:paraId="43790C37" w14:textId="014CCC88" w:rsidR="0084613F" w:rsidRDefault="0084613F">
      <w:pPr>
        <w:widowControl/>
        <w:jc w:val="left"/>
        <w:rPr>
          <w:rFonts w:ascii="Book Antiqua" w:hAnsi="Book Antiqua"/>
          <w:b/>
          <w:iCs/>
          <w:sz w:val="24"/>
          <w:szCs w:val="24"/>
        </w:rPr>
      </w:pPr>
      <w:r>
        <w:rPr>
          <w:rFonts w:ascii="Book Antiqua" w:hAnsi="Book Antiqua"/>
          <w:b/>
          <w:i/>
          <w:sz w:val="24"/>
          <w:szCs w:val="24"/>
        </w:rPr>
        <w:br w:type="page"/>
      </w:r>
    </w:p>
    <w:p w14:paraId="54208273" w14:textId="0C1ACABB" w:rsidR="00717D54" w:rsidRPr="00AF55C3" w:rsidRDefault="00717D54" w:rsidP="008B0F54">
      <w:pPr>
        <w:pStyle w:val="Caption"/>
        <w:spacing w:after="0" w:line="360" w:lineRule="auto"/>
        <w:rPr>
          <w:rFonts w:ascii="Book Antiqua" w:hAnsi="Book Antiqua" w:cs="Times New Roman"/>
          <w:b/>
          <w:color w:val="auto"/>
          <w:sz w:val="24"/>
          <w:szCs w:val="24"/>
        </w:rPr>
      </w:pPr>
      <w:r w:rsidRPr="00AF55C3">
        <w:rPr>
          <w:rFonts w:ascii="Book Antiqua" w:hAnsi="Book Antiqua"/>
          <w:b/>
          <w:i w:val="0"/>
          <w:color w:val="auto"/>
          <w:sz w:val="24"/>
          <w:szCs w:val="24"/>
        </w:rPr>
        <w:lastRenderedPageBreak/>
        <w:t xml:space="preserve">Table </w:t>
      </w:r>
      <w:r w:rsidRPr="00AF55C3">
        <w:rPr>
          <w:rFonts w:ascii="Book Antiqua" w:hAnsi="Book Antiqua"/>
          <w:b/>
          <w:i w:val="0"/>
          <w:color w:val="auto"/>
          <w:sz w:val="24"/>
          <w:szCs w:val="24"/>
        </w:rPr>
        <w:fldChar w:fldCharType="begin"/>
      </w:r>
      <w:r w:rsidRPr="00AF55C3">
        <w:rPr>
          <w:rFonts w:ascii="Book Antiqua" w:hAnsi="Book Antiqua"/>
          <w:b/>
          <w:i w:val="0"/>
          <w:color w:val="auto"/>
          <w:sz w:val="24"/>
          <w:szCs w:val="24"/>
        </w:rPr>
        <w:instrText xml:space="preserve"> SEQ Table \* ARABIC </w:instrText>
      </w:r>
      <w:r w:rsidRPr="00AF55C3">
        <w:rPr>
          <w:rFonts w:ascii="Book Antiqua" w:hAnsi="Book Antiqua"/>
          <w:b/>
          <w:i w:val="0"/>
          <w:color w:val="auto"/>
          <w:sz w:val="24"/>
          <w:szCs w:val="24"/>
        </w:rPr>
        <w:fldChar w:fldCharType="separate"/>
      </w:r>
      <w:r w:rsidRPr="00AF55C3">
        <w:rPr>
          <w:rFonts w:ascii="Book Antiqua" w:hAnsi="Book Antiqua"/>
          <w:b/>
          <w:i w:val="0"/>
          <w:noProof/>
          <w:color w:val="auto"/>
          <w:sz w:val="24"/>
          <w:szCs w:val="24"/>
        </w:rPr>
        <w:t>2</w:t>
      </w:r>
      <w:r w:rsidRPr="00AF55C3">
        <w:rPr>
          <w:rFonts w:ascii="Book Antiqua" w:hAnsi="Book Antiqua"/>
          <w:b/>
          <w:i w:val="0"/>
          <w:color w:val="auto"/>
          <w:sz w:val="24"/>
          <w:szCs w:val="24"/>
        </w:rPr>
        <w:fldChar w:fldCharType="end"/>
      </w:r>
      <w:bookmarkEnd w:id="296"/>
      <w:r w:rsidR="0084613F">
        <w:rPr>
          <w:rFonts w:ascii="Book Antiqua" w:hAnsi="Book Antiqua" w:hint="eastAsia"/>
          <w:b/>
          <w:i w:val="0"/>
          <w:color w:val="auto"/>
          <w:sz w:val="24"/>
          <w:szCs w:val="24"/>
        </w:rPr>
        <w:t xml:space="preserve"> </w:t>
      </w:r>
      <w:r w:rsidR="00227A25" w:rsidRPr="00227A25">
        <w:rPr>
          <w:rFonts w:ascii="Book Antiqua" w:hAnsi="Book Antiqua"/>
          <w:b/>
          <w:i w:val="0"/>
          <w:color w:val="auto"/>
          <w:sz w:val="24"/>
          <w:szCs w:val="24"/>
        </w:rPr>
        <w:t>Gastric tumor-initiating cell</w:t>
      </w:r>
      <w:r w:rsidRPr="00AF55C3">
        <w:rPr>
          <w:rFonts w:ascii="Book Antiqua" w:hAnsi="Book Antiqua"/>
          <w:b/>
          <w:i w:val="0"/>
          <w:color w:val="auto"/>
          <w:sz w:val="24"/>
          <w:szCs w:val="24"/>
        </w:rPr>
        <w:t>-targeted therapeutic strategies/agents</w:t>
      </w:r>
    </w:p>
    <w:tbl>
      <w:tblPr>
        <w:tblStyle w:val="ListTable6Colorful3"/>
        <w:tblW w:w="5951"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560"/>
        <w:gridCol w:w="1847"/>
        <w:gridCol w:w="2407"/>
        <w:gridCol w:w="3684"/>
        <w:gridCol w:w="2035"/>
        <w:gridCol w:w="3495"/>
        <w:gridCol w:w="1842"/>
      </w:tblGrid>
      <w:tr w:rsidR="004A21BE" w:rsidRPr="00AF55C3" w14:paraId="0047A4E2" w14:textId="77777777" w:rsidTr="004A2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7E3966EA" w14:textId="77777777" w:rsidR="00717D54" w:rsidRPr="00AF55C3" w:rsidRDefault="00717D54" w:rsidP="008B0F54">
            <w:pPr>
              <w:spacing w:line="360" w:lineRule="auto"/>
              <w:rPr>
                <w:rFonts w:ascii="Book Antiqua" w:hAnsi="Book Antiqua"/>
                <w:color w:val="auto"/>
                <w:sz w:val="24"/>
                <w:szCs w:val="24"/>
              </w:rPr>
            </w:pPr>
            <w:r w:rsidRPr="00AF55C3">
              <w:rPr>
                <w:rFonts w:ascii="Book Antiqua" w:hAnsi="Book Antiqua"/>
                <w:color w:val="auto"/>
                <w:sz w:val="24"/>
                <w:szCs w:val="24"/>
              </w:rPr>
              <w:t>Therapeutic target</w:t>
            </w:r>
          </w:p>
        </w:tc>
        <w:tc>
          <w:tcPr>
            <w:tcW w:w="547" w:type="pct"/>
            <w:shd w:val="clear" w:color="auto" w:fill="FFFFFF" w:themeFill="background1"/>
          </w:tcPr>
          <w:p w14:paraId="7B2E29D9" w14:textId="77777777" w:rsidR="00717D54" w:rsidRPr="00AF55C3" w:rsidRDefault="00717D54" w:rsidP="004A21B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Therapeutic agent</w:t>
            </w:r>
          </w:p>
        </w:tc>
        <w:tc>
          <w:tcPr>
            <w:tcW w:w="713" w:type="pct"/>
            <w:shd w:val="clear" w:color="auto" w:fill="FFFFFF" w:themeFill="background1"/>
          </w:tcPr>
          <w:p w14:paraId="35085A00" w14:textId="77777777" w:rsidR="00717D54" w:rsidRPr="00AF55C3" w:rsidRDefault="00717D54" w:rsidP="004A21B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Investigation status</w:t>
            </w:r>
          </w:p>
        </w:tc>
        <w:tc>
          <w:tcPr>
            <w:tcW w:w="1092" w:type="pct"/>
            <w:shd w:val="clear" w:color="auto" w:fill="FFFFFF" w:themeFill="background1"/>
          </w:tcPr>
          <w:p w14:paraId="1C7188B2" w14:textId="77777777" w:rsidR="00717D54" w:rsidRPr="00AF55C3" w:rsidRDefault="00717D54" w:rsidP="004A21B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Underlying mechanism</w:t>
            </w:r>
          </w:p>
        </w:tc>
        <w:tc>
          <w:tcPr>
            <w:tcW w:w="603" w:type="pct"/>
            <w:shd w:val="clear" w:color="auto" w:fill="FFFFFF" w:themeFill="background1"/>
          </w:tcPr>
          <w:p w14:paraId="4A95CE35" w14:textId="77777777" w:rsidR="00717D54" w:rsidRPr="00AF55C3" w:rsidRDefault="00717D54" w:rsidP="004A21B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Treatment</w:t>
            </w:r>
          </w:p>
        </w:tc>
        <w:tc>
          <w:tcPr>
            <w:tcW w:w="1036" w:type="pct"/>
            <w:shd w:val="clear" w:color="auto" w:fill="FFFFFF" w:themeFill="background1"/>
          </w:tcPr>
          <w:p w14:paraId="7014B446" w14:textId="77777777" w:rsidR="00717D54" w:rsidRPr="00AF55C3" w:rsidRDefault="00717D54" w:rsidP="004A21BE">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Result of treatment</w:t>
            </w:r>
          </w:p>
        </w:tc>
        <w:tc>
          <w:tcPr>
            <w:tcW w:w="546" w:type="pct"/>
            <w:shd w:val="clear" w:color="auto" w:fill="FFFFFF" w:themeFill="background1"/>
          </w:tcPr>
          <w:p w14:paraId="6554C648" w14:textId="4BE41ED1" w:rsidR="00717D54" w:rsidRPr="00AF55C3" w:rsidRDefault="004A21BE" w:rsidP="00DF35C2">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color w:val="auto"/>
                <w:sz w:val="24"/>
                <w:szCs w:val="24"/>
              </w:rPr>
              <w:t>Ref</w:t>
            </w:r>
            <w:r w:rsidR="00DF35C2">
              <w:rPr>
                <w:rFonts w:ascii="Book Antiqua" w:hAnsi="Book Antiqua" w:hint="eastAsia"/>
                <w:color w:val="auto"/>
                <w:sz w:val="24"/>
                <w:szCs w:val="24"/>
              </w:rPr>
              <w:t>.</w:t>
            </w:r>
          </w:p>
        </w:tc>
      </w:tr>
      <w:tr w:rsidR="004A21BE" w:rsidRPr="00AF55C3" w14:paraId="77E26BA5"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578D14B8"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ATOH1</w:t>
            </w:r>
          </w:p>
        </w:tc>
        <w:tc>
          <w:tcPr>
            <w:tcW w:w="547" w:type="pct"/>
            <w:shd w:val="clear" w:color="auto" w:fill="FFFFFF" w:themeFill="background1"/>
          </w:tcPr>
          <w:p w14:paraId="5A60AD89"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Lentiviral vector-based</w:t>
            </w:r>
          </w:p>
        </w:tc>
        <w:tc>
          <w:tcPr>
            <w:tcW w:w="713" w:type="pct"/>
            <w:shd w:val="clear" w:color="auto" w:fill="FFFFFF" w:themeFill="background1"/>
          </w:tcPr>
          <w:p w14:paraId="49EE4F10"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Preclinical investigation</w:t>
            </w:r>
          </w:p>
        </w:tc>
        <w:tc>
          <w:tcPr>
            <w:tcW w:w="1092" w:type="pct"/>
            <w:shd w:val="clear" w:color="auto" w:fill="FFFFFF" w:themeFill="background1"/>
          </w:tcPr>
          <w:p w14:paraId="565C0109"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Overexpression of ATOH1 mediates its transcriptional activity to downstream genes and induces the differentiation of GATICs</w:t>
            </w:r>
          </w:p>
        </w:tc>
        <w:tc>
          <w:tcPr>
            <w:tcW w:w="603" w:type="pct"/>
            <w:shd w:val="clear" w:color="auto" w:fill="FFFFFF" w:themeFill="background1"/>
          </w:tcPr>
          <w:p w14:paraId="22A0A983"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Lentiviral vector-based overexpression of ATOH1</w:t>
            </w:r>
          </w:p>
        </w:tc>
        <w:tc>
          <w:tcPr>
            <w:tcW w:w="1036" w:type="pct"/>
            <w:shd w:val="clear" w:color="auto" w:fill="FFFFFF" w:themeFill="background1"/>
          </w:tcPr>
          <w:p w14:paraId="0893C802" w14:textId="53DFBA1F" w:rsidR="00717D54" w:rsidRPr="00AF55C3" w:rsidRDefault="000250E7"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 xml:space="preserve">(1) </w:t>
            </w:r>
            <w:r w:rsidR="00717D54" w:rsidRPr="00AF55C3">
              <w:rPr>
                <w:rFonts w:ascii="Book Antiqua" w:hAnsi="Book Antiqua"/>
                <w:color w:val="auto"/>
                <w:sz w:val="24"/>
                <w:szCs w:val="24"/>
              </w:rPr>
              <w:t>Induction of CD44+/Lgr5+ GATICs differentiation</w:t>
            </w:r>
          </w:p>
          <w:p w14:paraId="286C97CB" w14:textId="69BB4C05" w:rsidR="00717D54" w:rsidRPr="00AF55C3" w:rsidRDefault="000250E7"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Reduced tumorigenicity of GATICs both </w:t>
            </w:r>
            <w:r w:rsidR="00717D54" w:rsidRPr="000250E7">
              <w:rPr>
                <w:rFonts w:ascii="Book Antiqua" w:hAnsi="Book Antiqua"/>
                <w:i/>
                <w:color w:val="auto"/>
                <w:sz w:val="24"/>
                <w:szCs w:val="24"/>
              </w:rPr>
              <w:t>in vitro</w:t>
            </w:r>
            <w:r w:rsidR="00717D54" w:rsidRPr="00AF55C3">
              <w:rPr>
                <w:rFonts w:ascii="Book Antiqua" w:hAnsi="Book Antiqua"/>
                <w:color w:val="auto"/>
                <w:sz w:val="24"/>
                <w:szCs w:val="24"/>
              </w:rPr>
              <w:t xml:space="preserve"> and </w:t>
            </w:r>
            <w:r w:rsidR="00717D54" w:rsidRPr="000250E7">
              <w:rPr>
                <w:rFonts w:ascii="Book Antiqua" w:hAnsi="Book Antiqua"/>
                <w:i/>
                <w:color w:val="auto"/>
                <w:sz w:val="24"/>
                <w:szCs w:val="24"/>
              </w:rPr>
              <w:t>in vivo</w:t>
            </w:r>
          </w:p>
        </w:tc>
        <w:tc>
          <w:tcPr>
            <w:tcW w:w="546" w:type="pct"/>
            <w:shd w:val="clear" w:color="auto" w:fill="FFFFFF" w:themeFill="background1"/>
          </w:tcPr>
          <w:p w14:paraId="690820E2" w14:textId="15D67612" w:rsidR="00717D54" w:rsidRPr="00AF55C3" w:rsidRDefault="00670B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Han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PEVuZE5vdGU+PENpdGU+PEF1dGhvcj5IYW48L0F1dGhvcj48WWVhcj4yMDE1PC9ZZWFyPjxSZWNO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b25lPC9hYmJyLTE+PC9hbHQtcGVyaW9kaWNhbD48cGFnZXM+ZTAxMjYwODU8L3BhZ2VzPjx2b2x1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PEVuZE5vdGU+PENpdGU+PEF1dGhvcj5IYW48L0F1dGhvcj48WWVhcj4yMDE1PC9ZZWFyPjxSZWNO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[115]</w:t>
            </w:r>
            <w:r w:rsidRPr="0084613F">
              <w:rPr>
                <w:rFonts w:ascii="Book Antiqua" w:hAnsi="Book Antiqua"/>
                <w:sz w:val="24"/>
                <w:szCs w:val="24"/>
                <w:vertAlign w:val="superscript"/>
              </w:rPr>
              <w:fldChar w:fldCharType="end"/>
            </w:r>
          </w:p>
        </w:tc>
      </w:tr>
      <w:tr w:rsidR="004A21BE" w:rsidRPr="00AF55C3" w14:paraId="111D6526" w14:textId="77777777" w:rsidTr="004A21BE">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44488836"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PGK1</w:t>
            </w:r>
          </w:p>
        </w:tc>
        <w:tc>
          <w:tcPr>
            <w:tcW w:w="547" w:type="pct"/>
            <w:shd w:val="clear" w:color="auto" w:fill="FFFFFF" w:themeFill="background1"/>
          </w:tcPr>
          <w:p w14:paraId="2D9E4F6B"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Lentiviral vector-based</w:t>
            </w:r>
          </w:p>
        </w:tc>
        <w:tc>
          <w:tcPr>
            <w:tcW w:w="713" w:type="pct"/>
            <w:shd w:val="clear" w:color="auto" w:fill="FFFFFF" w:themeFill="background1"/>
          </w:tcPr>
          <w:p w14:paraId="2D598082"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Preclinical investigation</w:t>
            </w:r>
          </w:p>
        </w:tc>
        <w:tc>
          <w:tcPr>
            <w:tcW w:w="1092" w:type="pct"/>
            <w:shd w:val="clear" w:color="auto" w:fill="FFFFFF" w:themeFill="background1"/>
          </w:tcPr>
          <w:p w14:paraId="5DA3BD63"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Knockdown of PGK1 alters the glycolytic metabolism of GATICs not only induces GATIC differentiation but also improve their chemosensitivity</w:t>
            </w:r>
          </w:p>
        </w:tc>
        <w:tc>
          <w:tcPr>
            <w:tcW w:w="603" w:type="pct"/>
            <w:shd w:val="clear" w:color="auto" w:fill="FFFFFF" w:themeFill="background1"/>
          </w:tcPr>
          <w:p w14:paraId="6DA567B6"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Lentiviral vector-based knockdown of PGK1</w:t>
            </w:r>
          </w:p>
        </w:tc>
        <w:tc>
          <w:tcPr>
            <w:tcW w:w="1036" w:type="pct"/>
            <w:shd w:val="clear" w:color="auto" w:fill="FFFFFF" w:themeFill="background1"/>
          </w:tcPr>
          <w:p w14:paraId="7D88AEC5" w14:textId="5FDE5A9C" w:rsidR="00717D54" w:rsidRPr="00AF55C3" w:rsidRDefault="000250E7"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(1)</w:t>
            </w:r>
            <w:r w:rsidR="00717D54" w:rsidRPr="00AF55C3">
              <w:rPr>
                <w:rFonts w:ascii="Book Antiqua" w:hAnsi="Book Antiqua"/>
                <w:color w:val="auto"/>
                <w:sz w:val="24"/>
                <w:szCs w:val="24"/>
              </w:rPr>
              <w:t xml:space="preserve"> Induction of CD44+ GATICs differentiation</w:t>
            </w:r>
          </w:p>
          <w:p w14:paraId="7FA5ACEE" w14:textId="22CFBB22" w:rsidR="00717D54" w:rsidRPr="00AF55C3" w:rsidRDefault="000250E7"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Inhibited tumor growth and metastasis </w:t>
            </w:r>
            <w:r w:rsidR="00717D54" w:rsidRPr="000250E7">
              <w:rPr>
                <w:rFonts w:ascii="Book Antiqua" w:hAnsi="Book Antiqua"/>
                <w:i/>
                <w:color w:val="auto"/>
                <w:sz w:val="24"/>
                <w:szCs w:val="24"/>
              </w:rPr>
              <w:t>in vivo</w:t>
            </w:r>
          </w:p>
        </w:tc>
        <w:tc>
          <w:tcPr>
            <w:tcW w:w="546" w:type="pct"/>
            <w:shd w:val="clear" w:color="auto" w:fill="FFFFFF" w:themeFill="background1"/>
          </w:tcPr>
          <w:p w14:paraId="11E81FEC" w14:textId="5F7C4D14" w:rsidR="00717D54" w:rsidRPr="00AF55C3" w:rsidRDefault="00113685"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Zieker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PEVuZE5vdGU+PENpdGU+PEF1dGhvcj5aaWVrZXI8L0F1dGhvcj48WWVhcj4yMDEzPC9ZZWFyPjxS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PEVuZE5vdGU+PENpdGU+PEF1dGhvcj5aaWVrZXI8L0F1dGhvcj48WWVhcj4yMDEzPC9ZZWFyPjxS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[116]</w:t>
            </w:r>
            <w:r w:rsidRPr="0084613F">
              <w:rPr>
                <w:rFonts w:ascii="Book Antiqua" w:hAnsi="Book Antiqua"/>
                <w:sz w:val="24"/>
                <w:szCs w:val="24"/>
                <w:vertAlign w:val="superscript"/>
              </w:rPr>
              <w:fldChar w:fldCharType="end"/>
            </w:r>
          </w:p>
        </w:tc>
      </w:tr>
      <w:tr w:rsidR="004A21BE" w:rsidRPr="00AF55C3" w14:paraId="34E5E2CA"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2FBE1010"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CD44v</w:t>
            </w:r>
          </w:p>
        </w:tc>
        <w:tc>
          <w:tcPr>
            <w:tcW w:w="547" w:type="pct"/>
            <w:shd w:val="clear" w:color="auto" w:fill="FFFFFF" w:themeFill="background1"/>
          </w:tcPr>
          <w:p w14:paraId="297B0490"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Sulfasalazine</w:t>
            </w:r>
          </w:p>
        </w:tc>
        <w:tc>
          <w:tcPr>
            <w:tcW w:w="713" w:type="pct"/>
            <w:shd w:val="clear" w:color="auto" w:fill="FFFFFF" w:themeFill="background1"/>
          </w:tcPr>
          <w:p w14:paraId="6F6ADE7A"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Phase I dose-escalation clinical study in EPOC1205</w:t>
            </w:r>
          </w:p>
        </w:tc>
        <w:tc>
          <w:tcPr>
            <w:tcW w:w="1092" w:type="pct"/>
            <w:shd w:val="clear" w:color="auto" w:fill="FFFFFF" w:themeFill="background1"/>
          </w:tcPr>
          <w:p w14:paraId="71E5EA2D"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Targeting CD44v by inhibiting xCT which mainly interacts with CD44v and maintains high level of GSH</w:t>
            </w:r>
          </w:p>
        </w:tc>
        <w:tc>
          <w:tcPr>
            <w:tcW w:w="603" w:type="pct"/>
            <w:shd w:val="clear" w:color="auto" w:fill="FFFFFF" w:themeFill="background1"/>
          </w:tcPr>
          <w:p w14:paraId="1C55A3EE" w14:textId="7EA7A138" w:rsidR="00717D54" w:rsidRPr="00AF55C3" w:rsidRDefault="00717D54" w:rsidP="000250E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12</w:t>
            </w:r>
            <w:r w:rsidR="004A21BE">
              <w:rPr>
                <w:rFonts w:ascii="Book Antiqua" w:hAnsi="Book Antiqua" w:hint="eastAsia"/>
                <w:color w:val="auto"/>
                <w:sz w:val="24"/>
                <w:szCs w:val="24"/>
              </w:rPr>
              <w:t xml:space="preserve"> </w:t>
            </w:r>
            <w:r w:rsidRPr="00AF55C3">
              <w:rPr>
                <w:rFonts w:ascii="Book Antiqua" w:hAnsi="Book Antiqua"/>
                <w:color w:val="auto"/>
                <w:sz w:val="24"/>
                <w:szCs w:val="24"/>
              </w:rPr>
              <w:t>g/d, 4x/d</w:t>
            </w:r>
            <w:r w:rsidR="000250E7">
              <w:rPr>
                <w:rFonts w:ascii="Book Antiqua" w:hAnsi="Book Antiqua"/>
                <w:color w:val="auto"/>
                <w:sz w:val="24"/>
                <w:szCs w:val="24"/>
              </w:rPr>
              <w:t xml:space="preserve"> with 2 wk</w:t>
            </w:r>
            <w:r w:rsidRPr="00AF55C3">
              <w:rPr>
                <w:rFonts w:ascii="Book Antiqua" w:hAnsi="Book Antiqua"/>
                <w:color w:val="auto"/>
                <w:sz w:val="24"/>
                <w:szCs w:val="24"/>
              </w:rPr>
              <w:t xml:space="preserve"> as one cycle, oral administration</w:t>
            </w:r>
          </w:p>
        </w:tc>
        <w:tc>
          <w:tcPr>
            <w:tcW w:w="1036" w:type="pct"/>
            <w:shd w:val="clear" w:color="auto" w:fill="FFFFFF" w:themeFill="background1"/>
          </w:tcPr>
          <w:p w14:paraId="1C7EA460"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Reduced level of CD44v positive GATICs in some patients</w:t>
            </w:r>
          </w:p>
        </w:tc>
        <w:tc>
          <w:tcPr>
            <w:tcW w:w="546" w:type="pct"/>
            <w:shd w:val="clear" w:color="auto" w:fill="FFFFFF" w:themeFill="background1"/>
          </w:tcPr>
          <w:p w14:paraId="4174B238" w14:textId="3EA5EF7A" w:rsidR="00717D54" w:rsidRPr="00AF55C3" w:rsidRDefault="00113685"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Shitara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PEVuZE5vdGU+PENpdGU+PEF1dGhvcj5TaGl0YXJhPC9BdXRob3I+PFllYXI+MjAxNzwvWWVhcj48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bHQtcGVyaW9kaWNhbD48cGFnZXM+MzQxLTM0OTwvcGFnZXM+PHZvbHVtZT4yMDwvdm9sdW1lPjxu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PEVuZE5vdGU+PENpdGU+PEF1dGhvcj5TaGl0YXJhPC9BdXRob3I+PFllYXI+MjAxNzwvWWVhcj48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[130]</w:t>
            </w:r>
            <w:r w:rsidRPr="0084613F">
              <w:rPr>
                <w:rFonts w:ascii="Book Antiqua" w:hAnsi="Book Antiqua"/>
                <w:sz w:val="24"/>
                <w:szCs w:val="24"/>
                <w:vertAlign w:val="superscript"/>
              </w:rPr>
              <w:fldChar w:fldCharType="end"/>
            </w:r>
          </w:p>
        </w:tc>
      </w:tr>
      <w:tr w:rsidR="004A21BE" w:rsidRPr="00AF55C3" w14:paraId="746F5D34" w14:textId="77777777" w:rsidTr="004A21BE">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723A2E0E"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EpCam</w:t>
            </w:r>
          </w:p>
        </w:tc>
        <w:tc>
          <w:tcPr>
            <w:tcW w:w="547" w:type="pct"/>
            <w:shd w:val="clear" w:color="auto" w:fill="FFFFFF" w:themeFill="background1"/>
          </w:tcPr>
          <w:p w14:paraId="3D05C4A6"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Catumaxomab</w:t>
            </w:r>
          </w:p>
        </w:tc>
        <w:tc>
          <w:tcPr>
            <w:tcW w:w="713" w:type="pct"/>
            <w:shd w:val="clear" w:color="auto" w:fill="FFFFFF" w:themeFill="background1"/>
          </w:tcPr>
          <w:p w14:paraId="2155EDFF"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Phase II/III clinical </w:t>
            </w:r>
            <w:r w:rsidRPr="00AF55C3">
              <w:rPr>
                <w:rFonts w:ascii="Book Antiqua" w:hAnsi="Book Antiqua"/>
                <w:color w:val="auto"/>
                <w:sz w:val="24"/>
                <w:szCs w:val="24"/>
              </w:rPr>
              <w:lastRenderedPageBreak/>
              <w:t>trial of advanced gastric carcinoma_NCT00836654</w:t>
            </w:r>
          </w:p>
        </w:tc>
        <w:tc>
          <w:tcPr>
            <w:tcW w:w="1092" w:type="pct"/>
            <w:shd w:val="clear" w:color="auto" w:fill="FFFFFF" w:themeFill="background1"/>
          </w:tcPr>
          <w:p w14:paraId="7898135E"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Direct targeting CD3 and </w:t>
            </w:r>
            <w:r w:rsidRPr="00AF55C3">
              <w:rPr>
                <w:rFonts w:ascii="Book Antiqua" w:hAnsi="Book Antiqua"/>
                <w:color w:val="auto"/>
                <w:sz w:val="24"/>
                <w:szCs w:val="24"/>
              </w:rPr>
              <w:lastRenderedPageBreak/>
              <w:t>EpCam</w:t>
            </w:r>
          </w:p>
        </w:tc>
        <w:tc>
          <w:tcPr>
            <w:tcW w:w="603" w:type="pct"/>
            <w:shd w:val="clear" w:color="auto" w:fill="FFFFFF" w:themeFill="background1"/>
          </w:tcPr>
          <w:p w14:paraId="7D2C0524"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Paracentesis +/- </w:t>
            </w:r>
            <w:r w:rsidRPr="00AF55C3">
              <w:rPr>
                <w:rFonts w:ascii="Book Antiqua" w:hAnsi="Book Antiqua"/>
                <w:color w:val="auto"/>
                <w:sz w:val="24"/>
                <w:szCs w:val="24"/>
              </w:rPr>
              <w:lastRenderedPageBreak/>
              <w:t>Catumaxomab</w:t>
            </w:r>
          </w:p>
        </w:tc>
        <w:tc>
          <w:tcPr>
            <w:tcW w:w="1036" w:type="pct"/>
            <w:shd w:val="clear" w:color="auto" w:fill="FFFFFF" w:themeFill="background1"/>
          </w:tcPr>
          <w:p w14:paraId="1CCE29FF" w14:textId="6E0B76D1"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Clinical benefit (</w:t>
            </w:r>
            <w:r w:rsidR="000250E7" w:rsidRPr="00AF55C3">
              <w:rPr>
                <w:rFonts w:ascii="Book Antiqua" w:hAnsi="Book Antiqua"/>
                <w:color w:val="auto"/>
                <w:sz w:val="24"/>
                <w:szCs w:val="24"/>
              </w:rPr>
              <w:t>p</w:t>
            </w:r>
            <w:r w:rsidRPr="00AF55C3">
              <w:rPr>
                <w:rFonts w:ascii="Book Antiqua" w:hAnsi="Book Antiqua"/>
                <w:color w:val="auto"/>
                <w:sz w:val="24"/>
                <w:szCs w:val="24"/>
              </w:rPr>
              <w:t xml:space="preserve">rolonged </w:t>
            </w:r>
            <w:r w:rsidRPr="00AF55C3">
              <w:rPr>
                <w:rFonts w:ascii="Book Antiqua" w:hAnsi="Book Antiqua"/>
                <w:color w:val="auto"/>
                <w:sz w:val="24"/>
                <w:szCs w:val="24"/>
              </w:rPr>
              <w:lastRenderedPageBreak/>
              <w:t>PFS and less symptoms of ascites) in GC patients with secondary malignant ascites</w:t>
            </w:r>
          </w:p>
        </w:tc>
        <w:tc>
          <w:tcPr>
            <w:tcW w:w="546" w:type="pct"/>
            <w:shd w:val="clear" w:color="auto" w:fill="FFFFFF" w:themeFill="background1"/>
          </w:tcPr>
          <w:p w14:paraId="2C2DCF1D" w14:textId="7EE0F4C8" w:rsidR="00717D54" w:rsidRPr="00AF55C3" w:rsidRDefault="00E00C00"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Heiss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PEVuZE5vdGU+PENpdGU+PEF1dGhvcj5IZWlzczwvQXV0aG9yPjxZZWFyPjIwMTA8L1llYXI+PFJl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PEVuZE5vdGU+PENpdGU+PEF1dGhvcj5IZWlzczwvQXV0aG9yPjxZZWFyPjIwMTA8L1llYXI+PFJl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[131]</w:t>
            </w:r>
            <w:r w:rsidRPr="0084613F">
              <w:rPr>
                <w:rFonts w:ascii="Book Antiqua" w:hAnsi="Book Antiqua"/>
                <w:sz w:val="24"/>
                <w:szCs w:val="24"/>
                <w:vertAlign w:val="superscript"/>
              </w:rPr>
              <w:fldChar w:fldCharType="end"/>
            </w:r>
          </w:p>
        </w:tc>
      </w:tr>
      <w:tr w:rsidR="004A21BE" w:rsidRPr="00AF55C3" w14:paraId="56361AC9"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6F5793A4"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EpCam</w:t>
            </w:r>
          </w:p>
        </w:tc>
        <w:tc>
          <w:tcPr>
            <w:tcW w:w="547" w:type="pct"/>
            <w:shd w:val="clear" w:color="auto" w:fill="FFFFFF" w:themeFill="background1"/>
          </w:tcPr>
          <w:p w14:paraId="0DC7EF3F"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Catumaxomab</w:t>
            </w:r>
          </w:p>
        </w:tc>
        <w:tc>
          <w:tcPr>
            <w:tcW w:w="713" w:type="pct"/>
            <w:shd w:val="clear" w:color="auto" w:fill="FFFFFF" w:themeFill="background1"/>
          </w:tcPr>
          <w:p w14:paraId="4A31F052"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Phase II clinical trial of advanced gastric carcinoma_NCT01784900</w:t>
            </w:r>
          </w:p>
        </w:tc>
        <w:tc>
          <w:tcPr>
            <w:tcW w:w="1092" w:type="pct"/>
            <w:shd w:val="clear" w:color="auto" w:fill="FFFFFF" w:themeFill="background1"/>
          </w:tcPr>
          <w:p w14:paraId="78DD489C"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Direct targeting CD3 and EpCam</w:t>
            </w:r>
          </w:p>
        </w:tc>
        <w:tc>
          <w:tcPr>
            <w:tcW w:w="603" w:type="pct"/>
            <w:shd w:val="clear" w:color="auto" w:fill="FFFFFF" w:themeFill="background1"/>
          </w:tcPr>
          <w:p w14:paraId="5C378C2B"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Surgical resection followed by Catumaxomab</w:t>
            </w:r>
          </w:p>
        </w:tc>
        <w:tc>
          <w:tcPr>
            <w:tcW w:w="1036" w:type="pct"/>
            <w:shd w:val="clear" w:color="auto" w:fill="FFFFFF" w:themeFill="background1"/>
          </w:tcPr>
          <w:p w14:paraId="5A09456E"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Intra-/postoperative administration of catumaxomab within multimodal treatment is feasible and tolerable</w:t>
            </w:r>
          </w:p>
        </w:tc>
        <w:tc>
          <w:tcPr>
            <w:tcW w:w="546" w:type="pct"/>
            <w:shd w:val="clear" w:color="auto" w:fill="FFFFFF" w:themeFill="background1"/>
          </w:tcPr>
          <w:p w14:paraId="30B977CF" w14:textId="171B9837" w:rsidR="00717D54" w:rsidRPr="00AF55C3" w:rsidRDefault="00E00C00"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Geore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r>
            <w:r w:rsidR="00C936BF" w:rsidRPr="0084613F">
              <w:rPr>
                <w:rFonts w:ascii="Book Antiqua" w:hAnsi="Book Antiqua"/>
                <w:color w:val="auto"/>
                <w:sz w:val="24"/>
                <w:szCs w:val="24"/>
                <w:vertAlign w:val="superscript"/>
              </w:rPr>
              <w:instrText xml:space="preserve"> ADDIN EN.CITE &lt;EndNote&gt;&lt;Cite&gt;&lt;Author&gt;Goere&lt;/Author&gt;&lt;Year&gt;2014&lt;/Year&gt;&lt;RecNum&gt;170&lt;/RecNum&gt;&lt;DisplayText&gt;[132]&lt;/DisplayText&gt;&lt;record&gt;&lt;rec-number&gt;170&lt;/rec-number&gt;&lt;foreign-keys&gt;&lt;key app="EN" db-id="0pd9fr528vzdwler25bppx2ufa5zdds5afza" timestamp="1524818726"&gt;170&lt;/key&gt;&lt;/foreign-keys&gt;&lt;ref-type name="Journal Article"&gt;17&lt;/ref-type&gt;&lt;contributors&gt;&lt;authors&gt;&lt;author&gt;Goere, D.&lt;/author&gt;&lt;author&gt;Gras-Chaput, N.&lt;/author&gt;&lt;author&gt;Auperin, A.&lt;/author&gt;&lt;author&gt;Flament, C.&lt;/author&gt;&lt;author&gt;Mariette, C.&lt;/author&gt;&lt;author&gt;Glehen, O.&lt;/author&gt;&lt;author&gt;Zitvogel, L.&lt;/author&gt;&lt;author&gt;Elias, D.&lt;/author&gt;&lt;/authors&gt;&lt;/contributors&gt;&lt;auth-address&gt;Department of Surgical Oncology - Gustave Roussy, 114 rue Edouard Vaillant, Villejuif, Cedex 94805, France. goere@igr.fr.&lt;/auth-address&gt;&lt;titles&gt;&lt;title&gt;Treatment of gastric peritoneal carcinomatosis by combining complete surgical resection of lesions and intraperitoneal immunotherapy using catumaxomab&lt;/title&gt;&lt;secondary-title&gt;BMC Cancer&lt;/secondary-title&gt;&lt;alt-title&gt;BMC cancer&lt;/alt-title&gt;&lt;/titles&gt;&lt;periodical&gt;&lt;full-title&gt;BMC Cancer&lt;/full-title&gt;&lt;abbr-1&gt;BMC cancer&lt;/abbr-1&gt;&lt;/periodical&gt;&lt;alt-periodical&gt;&lt;full-title&gt;BMC Cancer&lt;/full-title&gt;&lt;abbr-1&gt;BMC cancer&lt;/abbr-1&gt;&lt;/alt-periodical&gt;&lt;pages&gt;148&lt;/pages&gt;&lt;volume&gt;14&lt;/volume&gt;&lt;edition&gt;2014/03/05&lt;/edition&gt;&lt;keywords&gt;&lt;keyword&gt;Antibodies, Bispecific/administration &amp;amp; dosage/*therapeutic use&lt;/keyword&gt;&lt;keyword&gt;Carcinoma/*drug therapy/mortality/*surgery&lt;/keyword&gt;&lt;keyword&gt;*Clinical Protocols&lt;/keyword&gt;&lt;keyword&gt;Humans&lt;/keyword&gt;&lt;keyword&gt;Immunotherapy&lt;/keyword&gt;&lt;keyword&gt;Infusions, Parenteral&lt;/keyword&gt;&lt;keyword&gt;Peritoneal Neoplasms/*drug therapy/mortality/*surgery&lt;/keyword&gt;&lt;keyword&gt;Stomach Neoplasms/*drug therapy/*surgery&lt;/keyword&gt;&lt;/keywords&gt;&lt;dates&gt;&lt;year&gt;2014&lt;/year&gt;&lt;pub-dates&gt;&lt;date&gt;Mar 4&lt;/date&gt;&lt;/pub-dates&gt;&lt;/dates&gt;&lt;isbn&gt;1471-2407&lt;/isbn&gt;&lt;accession-num&gt;24589307&lt;/accession-num&gt;&lt;urls&gt;&lt;/urls&gt;&lt;custom2&gt;PMC3973895&lt;/custom2&gt;&lt;electronic-resource-num&gt;10.1186/1471-2407-14-148&lt;/electronic-resource-num&gt;&lt;remote-database-provider&gt;NLM&lt;/remote-database-provider&gt;&lt;language&gt;eng&lt;/language&gt;&lt;/record&gt;&lt;/Cite&gt;&lt;/EndNote&gt;</w:instrText>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[132]</w:t>
            </w:r>
            <w:r w:rsidRPr="0084613F">
              <w:rPr>
                <w:rFonts w:ascii="Book Antiqua" w:hAnsi="Book Antiqua"/>
                <w:sz w:val="24"/>
                <w:szCs w:val="24"/>
                <w:vertAlign w:val="superscript"/>
              </w:rPr>
              <w:fldChar w:fldCharType="end"/>
            </w:r>
          </w:p>
        </w:tc>
      </w:tr>
      <w:tr w:rsidR="004A21BE" w:rsidRPr="00AF55C3" w14:paraId="4B8AD199" w14:textId="77777777" w:rsidTr="004A21BE">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74AE8202"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c-MET</w:t>
            </w:r>
          </w:p>
        </w:tc>
        <w:tc>
          <w:tcPr>
            <w:tcW w:w="547" w:type="pct"/>
            <w:shd w:val="clear" w:color="auto" w:fill="FFFFFF" w:themeFill="background1"/>
          </w:tcPr>
          <w:p w14:paraId="65BE83A1"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Rilotumumab</w:t>
            </w:r>
          </w:p>
        </w:tc>
        <w:tc>
          <w:tcPr>
            <w:tcW w:w="713" w:type="pct"/>
            <w:shd w:val="clear" w:color="auto" w:fill="FFFFFF" w:themeFill="background1"/>
          </w:tcPr>
          <w:p w14:paraId="58CCAFE6"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Phase III clinical trial of locally advanced or metastatic gastric and GEJ carcinoma_NCT01697072</w:t>
            </w:r>
          </w:p>
        </w:tc>
        <w:tc>
          <w:tcPr>
            <w:tcW w:w="1092" w:type="pct"/>
            <w:shd w:val="clear" w:color="auto" w:fill="FFFFFF" w:themeFill="background1"/>
          </w:tcPr>
          <w:p w14:paraId="3F84E06C"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Competitively targeting hepatocyte growth factor (HGF), ligand of c-MET receptor</w:t>
            </w:r>
          </w:p>
        </w:tc>
        <w:tc>
          <w:tcPr>
            <w:tcW w:w="603" w:type="pct"/>
            <w:shd w:val="clear" w:color="auto" w:fill="FFFFFF" w:themeFill="background1"/>
          </w:tcPr>
          <w:p w14:paraId="67A26F37"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ECX +/- Rilotumumab</w:t>
            </w:r>
          </w:p>
        </w:tc>
        <w:tc>
          <w:tcPr>
            <w:tcW w:w="1036" w:type="pct"/>
            <w:shd w:val="clear" w:color="auto" w:fill="FFFFFF" w:themeFill="background1"/>
          </w:tcPr>
          <w:p w14:paraId="5D9184F8"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Stopped early due to increased death risk</w:t>
            </w:r>
          </w:p>
        </w:tc>
        <w:tc>
          <w:tcPr>
            <w:tcW w:w="546" w:type="pct"/>
            <w:shd w:val="clear" w:color="auto" w:fill="FFFFFF" w:themeFill="background1"/>
          </w:tcPr>
          <w:p w14:paraId="32A6FED4" w14:textId="18AB3DB1" w:rsidR="00717D54" w:rsidRPr="00AF55C3" w:rsidRDefault="00D26CCC"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Doshi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PEVuZE5vdGU+PENpdGU+PEF1dGhvcj5Eb3NoaTwvQXV0aG9yPjxZZWFyPjIwMTU8L1llYXI+PFJl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PEVuZE5vdGU+PENpdGU+PEF1dGhvcj5Eb3NoaTwvQXV0aG9yPjxZZWFyPjIwMTU8L1llYXI+PFJl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[133]</w:t>
            </w:r>
            <w:r w:rsidRPr="0084613F">
              <w:rPr>
                <w:rFonts w:ascii="Book Antiqua" w:hAnsi="Book Antiqua"/>
                <w:sz w:val="24"/>
                <w:szCs w:val="24"/>
                <w:vertAlign w:val="superscript"/>
              </w:rPr>
              <w:fldChar w:fldCharType="end"/>
            </w:r>
          </w:p>
        </w:tc>
      </w:tr>
      <w:tr w:rsidR="004A21BE" w:rsidRPr="00AF55C3" w14:paraId="35E1F65D"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2797B878"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c-MET</w:t>
            </w:r>
          </w:p>
        </w:tc>
        <w:tc>
          <w:tcPr>
            <w:tcW w:w="547" w:type="pct"/>
            <w:shd w:val="clear" w:color="auto" w:fill="FFFFFF" w:themeFill="background1"/>
          </w:tcPr>
          <w:p w14:paraId="028C9DED"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Onartuzumab</w:t>
            </w:r>
          </w:p>
        </w:tc>
        <w:tc>
          <w:tcPr>
            <w:tcW w:w="713" w:type="pct"/>
            <w:shd w:val="clear" w:color="auto" w:fill="FFFFFF" w:themeFill="background1"/>
          </w:tcPr>
          <w:p w14:paraId="679347C4"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Phase III clinical trial of metastatic </w:t>
            </w:r>
            <w:r w:rsidRPr="00AF55C3">
              <w:rPr>
                <w:rFonts w:ascii="Book Antiqua" w:hAnsi="Book Antiqua"/>
                <w:color w:val="auto"/>
                <w:sz w:val="24"/>
                <w:szCs w:val="24"/>
              </w:rPr>
              <w:lastRenderedPageBreak/>
              <w:t>HER2(-) and c-MET(+) Gastroesophageal Cancer_NCT01662869</w:t>
            </w:r>
          </w:p>
        </w:tc>
        <w:tc>
          <w:tcPr>
            <w:tcW w:w="1092" w:type="pct"/>
            <w:shd w:val="clear" w:color="auto" w:fill="FFFFFF" w:themeFill="background1"/>
          </w:tcPr>
          <w:p w14:paraId="18350CAA"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Direct targeting c-MET as a MET antagonist</w:t>
            </w:r>
          </w:p>
        </w:tc>
        <w:tc>
          <w:tcPr>
            <w:tcW w:w="603" w:type="pct"/>
            <w:shd w:val="clear" w:color="auto" w:fill="FFFFFF" w:themeFill="background1"/>
          </w:tcPr>
          <w:p w14:paraId="463393CC"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FOLFOX6 +/- Rilotumumab</w:t>
            </w:r>
          </w:p>
        </w:tc>
        <w:tc>
          <w:tcPr>
            <w:tcW w:w="1036" w:type="pct"/>
            <w:shd w:val="clear" w:color="auto" w:fill="FFFFFF" w:themeFill="background1"/>
          </w:tcPr>
          <w:p w14:paraId="43B9E23C" w14:textId="4DD13DB1" w:rsidR="00717D54" w:rsidRPr="00AF55C3" w:rsidRDefault="00717D54" w:rsidP="000250E7">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Insignificant prolong of PFS (6.9 mo </w:t>
            </w:r>
            <w:r w:rsidRPr="000250E7">
              <w:rPr>
                <w:rFonts w:ascii="Book Antiqua" w:hAnsi="Book Antiqua"/>
                <w:i/>
                <w:color w:val="auto"/>
                <w:sz w:val="24"/>
                <w:szCs w:val="24"/>
              </w:rPr>
              <w:t>vs</w:t>
            </w:r>
            <w:r w:rsidRPr="00AF55C3">
              <w:rPr>
                <w:rFonts w:ascii="Book Antiqua" w:hAnsi="Book Antiqua"/>
                <w:color w:val="auto"/>
                <w:sz w:val="24"/>
                <w:szCs w:val="24"/>
              </w:rPr>
              <w:t xml:space="preserve"> 5.7 mo) and OS </w:t>
            </w:r>
            <w:r w:rsidRPr="00AF55C3">
              <w:rPr>
                <w:rFonts w:ascii="Book Antiqua" w:hAnsi="Book Antiqua"/>
                <w:color w:val="auto"/>
                <w:sz w:val="24"/>
                <w:szCs w:val="24"/>
              </w:rPr>
              <w:lastRenderedPageBreak/>
              <w:t xml:space="preserve">(11.0 mo </w:t>
            </w:r>
            <w:r w:rsidRPr="000250E7">
              <w:rPr>
                <w:rFonts w:ascii="Book Antiqua" w:hAnsi="Book Antiqua"/>
                <w:i/>
                <w:color w:val="auto"/>
                <w:sz w:val="24"/>
                <w:szCs w:val="24"/>
              </w:rPr>
              <w:t xml:space="preserve">vs </w:t>
            </w:r>
            <w:r w:rsidRPr="00AF55C3">
              <w:rPr>
                <w:rFonts w:ascii="Book Antiqua" w:hAnsi="Book Antiqua"/>
                <w:color w:val="auto"/>
                <w:sz w:val="24"/>
                <w:szCs w:val="24"/>
              </w:rPr>
              <w:t>9.7 mo)</w:t>
            </w:r>
          </w:p>
        </w:tc>
        <w:tc>
          <w:tcPr>
            <w:tcW w:w="546" w:type="pct"/>
            <w:shd w:val="clear" w:color="auto" w:fill="FFFFFF" w:themeFill="background1"/>
          </w:tcPr>
          <w:p w14:paraId="4D28EB91" w14:textId="7C6A5C41" w:rsidR="00717D54" w:rsidRPr="00AF55C3" w:rsidRDefault="00D26CCC"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Shah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PEVuZE5vdGU+PENpdGU+PEF1dGhvcj5TaGFoPC9BdXRob3I+PFllYXI+MjAxNzwvWWVhcj48UmVj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PEVuZE5vdGU+PENpdGU+PEF1dGhvcj5TaGFoPC9BdXRob3I+PFllYXI+MjAxNzwvWWVhcj48UmVj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[134]</w:t>
            </w:r>
            <w:r w:rsidRPr="0084613F">
              <w:rPr>
                <w:rFonts w:ascii="Book Antiqua" w:hAnsi="Book Antiqua"/>
                <w:sz w:val="24"/>
                <w:szCs w:val="24"/>
                <w:vertAlign w:val="superscript"/>
              </w:rPr>
              <w:fldChar w:fldCharType="end"/>
            </w:r>
          </w:p>
        </w:tc>
      </w:tr>
      <w:tr w:rsidR="004A21BE" w:rsidRPr="00AF55C3" w14:paraId="394D46B4" w14:textId="77777777" w:rsidTr="004A21BE">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38B51BB6"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c-MET</w:t>
            </w:r>
          </w:p>
        </w:tc>
        <w:tc>
          <w:tcPr>
            <w:tcW w:w="547" w:type="pct"/>
            <w:shd w:val="clear" w:color="auto" w:fill="FFFFFF" w:themeFill="background1"/>
          </w:tcPr>
          <w:p w14:paraId="16F4EB5D"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Tivantinib</w:t>
            </w:r>
          </w:p>
        </w:tc>
        <w:tc>
          <w:tcPr>
            <w:tcW w:w="713" w:type="pct"/>
            <w:shd w:val="clear" w:color="auto" w:fill="FFFFFF" w:themeFill="background1"/>
          </w:tcPr>
          <w:p w14:paraId="4CF604E2"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Phase I/II clinical trial of advanced and metastatic adenocarcinoma of distal esophagus, GEJ and stomach_NCT01611857</w:t>
            </w:r>
          </w:p>
        </w:tc>
        <w:tc>
          <w:tcPr>
            <w:tcW w:w="1092" w:type="pct"/>
            <w:shd w:val="clear" w:color="auto" w:fill="FFFFFF" w:themeFill="background1"/>
          </w:tcPr>
          <w:p w14:paraId="1526317D"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Inhibition of c-Met receptor tyrosine kinase</w:t>
            </w:r>
          </w:p>
        </w:tc>
        <w:tc>
          <w:tcPr>
            <w:tcW w:w="603" w:type="pct"/>
            <w:shd w:val="clear" w:color="auto" w:fill="FFFFFF" w:themeFill="background1"/>
          </w:tcPr>
          <w:p w14:paraId="754544A6" w14:textId="77777777"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FOLFOX6 combined with Tivantinib</w:t>
            </w:r>
          </w:p>
        </w:tc>
        <w:tc>
          <w:tcPr>
            <w:tcW w:w="1036" w:type="pct"/>
            <w:shd w:val="clear" w:color="auto" w:fill="FFFFFF" w:themeFill="background1"/>
          </w:tcPr>
          <w:p w14:paraId="7D679601" w14:textId="38CFB5BD" w:rsidR="00717D54" w:rsidRPr="00AF55C3" w:rsidRDefault="00717D54" w:rsidP="000250E7">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PFS: 6.1 mo</w:t>
            </w:r>
            <w:r w:rsidR="000250E7">
              <w:rPr>
                <w:rFonts w:ascii="Book Antiqua" w:hAnsi="Book Antiqua" w:hint="eastAsia"/>
                <w:color w:val="auto"/>
                <w:sz w:val="24"/>
                <w:szCs w:val="24"/>
              </w:rPr>
              <w:t xml:space="preserve"> </w:t>
            </w:r>
            <w:r w:rsidRPr="00AF55C3">
              <w:rPr>
                <w:rFonts w:ascii="Book Antiqua" w:hAnsi="Book Antiqua"/>
                <w:color w:val="auto"/>
                <w:sz w:val="24"/>
                <w:szCs w:val="24"/>
              </w:rPr>
              <w:t>and OS: 9.6 mo</w:t>
            </w:r>
          </w:p>
        </w:tc>
        <w:tc>
          <w:tcPr>
            <w:tcW w:w="546" w:type="pct"/>
            <w:shd w:val="clear" w:color="auto" w:fill="FFFFFF" w:themeFill="background1"/>
          </w:tcPr>
          <w:p w14:paraId="09F28E64" w14:textId="17622938" w:rsidR="00717D54" w:rsidRPr="00AF55C3" w:rsidRDefault="00D26CCC"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Pant </w:t>
            </w:r>
            <w:r w:rsidR="0084613F" w:rsidRPr="0084613F">
              <w:rPr>
                <w:rFonts w:ascii="Book Antiqua" w:hAnsi="Book Antiqua"/>
                <w:i/>
                <w:color w:val="auto"/>
                <w:sz w:val="24"/>
                <w:szCs w:val="24"/>
              </w:rPr>
              <w:t>et al</w:t>
            </w:r>
            <w:r w:rsidR="00FF0CA6" w:rsidRPr="0084613F">
              <w:rPr>
                <w:rFonts w:ascii="Book Antiqua" w:hAnsi="Book Antiqua"/>
                <w:sz w:val="24"/>
                <w:szCs w:val="24"/>
                <w:vertAlign w:val="superscript"/>
              </w:rPr>
              <w:fldChar w:fldCharType="begin"/>
            </w:r>
            <w:r w:rsidR="00C936BF" w:rsidRPr="0084613F">
              <w:rPr>
                <w:rFonts w:ascii="Book Antiqua" w:hAnsi="Book Antiqua"/>
                <w:color w:val="auto"/>
                <w:sz w:val="24"/>
                <w:szCs w:val="24"/>
                <w:vertAlign w:val="superscript"/>
              </w:rPr>
              <w:instrText xml:space="preserve"> ADDIN EN.CITE &lt;EndNote&gt;&lt;Cite&gt;&lt;Author&gt;Pant&lt;/Author&gt;&lt;Year&gt;2015&lt;/Year&gt;&lt;RecNum&gt;176&lt;/RecNum&gt;&lt;DisplayText&gt;[135]&lt;/DisplayText&gt;&lt;record&gt;&lt;rec-number&gt;176&lt;/rec-number&gt;&lt;foreign-keys&gt;&lt;key app="EN" db-id="0pd9fr528vzdwler25bppx2ufa5zdds5afza" timestamp="1524823418"&gt;176&lt;/key&gt;&lt;/foreign-keys&gt;&lt;ref-type name="Journal Article"&gt;17&lt;/ref-type&gt;&lt;contributors&gt;&lt;authors&gt;&lt;author&gt;Shubham Pant&lt;/author&gt;&lt;author&gt;Manish R. Patel&lt;/author&gt;&lt;author&gt;Carla Kurkjian&lt;/author&gt;&lt;author&gt;Michael Brian Hemphill&lt;/author&gt;&lt;author&gt;Maria Regina C. Flores&lt;/author&gt;&lt;author&gt;Dana Shelton Thompson&lt;/author&gt;&lt;author&gt;Johanna C. Bendell&lt;/author&gt;&lt;/authors&gt;&lt;/contributors&gt;&lt;titles&gt;&lt;title&gt;A phase II study of the c-Met inhibitor tivantinib (tiv) in combination with FOLFOX for the treatment of patients (pts) with previously untreated metastatic adenocarcinoma of the distal esophagus, gastroesophageal (GE) junction, or stomach&lt;/title&gt;&lt;secondary-title&gt;Journal of Clinical Oncology&lt;/secondary-title&gt;&lt;/titles&gt;&lt;periodical&gt;&lt;full-title&gt;Journal of Clinical Oncology&lt;/full-title&gt;&lt;/periodical&gt;&lt;pages&gt;4065-4065&lt;/pages&gt;&lt;volume&gt;33&lt;/volume&gt;&lt;number&gt;15_suppl&lt;/number&gt;&lt;dates&gt;&lt;year&gt;2015&lt;/year&gt;&lt;/dates&gt;&lt;urls&gt;&lt;related-urls&gt;&lt;url&gt;http://ascopubs.org/doi/abs/10.1200/jco.2015.33.15_suppl.4065&lt;/url&gt;&lt;/related-urls&gt;&lt;/urls&gt;&lt;electronic-resource-num&gt;10.1200/jco.2015.33.15_suppl.4065&lt;/electronic-resource-num&gt;&lt;/record&gt;&lt;/Cite&gt;&lt;/EndNote&gt;</w:instrText>
            </w:r>
            <w:r w:rsidR="00FF0CA6"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[135]</w:t>
            </w:r>
            <w:r w:rsidR="00FF0CA6" w:rsidRPr="0084613F">
              <w:rPr>
                <w:rFonts w:ascii="Book Antiqua" w:hAnsi="Book Antiqua"/>
                <w:sz w:val="24"/>
                <w:szCs w:val="24"/>
                <w:vertAlign w:val="superscript"/>
              </w:rPr>
              <w:fldChar w:fldCharType="end"/>
            </w:r>
          </w:p>
        </w:tc>
      </w:tr>
      <w:tr w:rsidR="004A21BE" w:rsidRPr="00AF55C3" w14:paraId="70F34FF7"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649E3FF4"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SHH signaling pathway</w:t>
            </w:r>
          </w:p>
        </w:tc>
        <w:tc>
          <w:tcPr>
            <w:tcW w:w="547" w:type="pct"/>
            <w:shd w:val="clear" w:color="auto" w:fill="FFFFFF" w:themeFill="background1"/>
          </w:tcPr>
          <w:p w14:paraId="2608684E"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Cyclopamine</w:t>
            </w:r>
          </w:p>
        </w:tc>
        <w:tc>
          <w:tcPr>
            <w:tcW w:w="713" w:type="pct"/>
            <w:shd w:val="clear" w:color="auto" w:fill="FFFFFF" w:themeFill="background1"/>
          </w:tcPr>
          <w:p w14:paraId="2B964B0F"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Preclinical investigation</w:t>
            </w:r>
          </w:p>
        </w:tc>
        <w:tc>
          <w:tcPr>
            <w:tcW w:w="1092" w:type="pct"/>
            <w:shd w:val="clear" w:color="auto" w:fill="FFFFFF" w:themeFill="background1"/>
          </w:tcPr>
          <w:p w14:paraId="3FCA464E"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Targeting overexpressed Ptch/Gli1 (key effectors in SHH pathway)</w:t>
            </w:r>
          </w:p>
        </w:tc>
        <w:tc>
          <w:tcPr>
            <w:tcW w:w="603" w:type="pct"/>
            <w:shd w:val="clear" w:color="auto" w:fill="FFFFFF" w:themeFill="background1"/>
          </w:tcPr>
          <w:p w14:paraId="4DF7FF98" w14:textId="05E23280"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Direct addition of cyclopamine (5</w:t>
            </w:r>
            <w:r w:rsidR="004A21BE">
              <w:rPr>
                <w:rFonts w:ascii="Book Antiqua" w:hAnsi="Book Antiqua" w:hint="eastAsia"/>
                <w:color w:val="auto"/>
                <w:sz w:val="24"/>
                <w:szCs w:val="24"/>
              </w:rPr>
              <w:t xml:space="preserve"> </w:t>
            </w:r>
            <w:r w:rsidRPr="00AF55C3">
              <w:rPr>
                <w:rFonts w:ascii="Book Antiqua" w:hAnsi="Book Antiqua"/>
                <w:color w:val="auto"/>
                <w:sz w:val="24"/>
                <w:szCs w:val="24"/>
              </w:rPr>
              <w:t>µ</w:t>
            </w:r>
            <w:r w:rsidR="004A21BE">
              <w:rPr>
                <w:rFonts w:ascii="Book Antiqua" w:hAnsi="Book Antiqua"/>
                <w:color w:val="auto"/>
                <w:sz w:val="24"/>
                <w:szCs w:val="24"/>
              </w:rPr>
              <w:t>mol</w:t>
            </w:r>
            <w:r w:rsidR="004A21BE">
              <w:rPr>
                <w:rFonts w:ascii="Book Antiqua" w:hAnsi="Book Antiqua" w:hint="eastAsia"/>
                <w:color w:val="auto"/>
                <w:sz w:val="24"/>
                <w:szCs w:val="24"/>
              </w:rPr>
              <w:t>/L</w:t>
            </w:r>
            <w:r w:rsidRPr="00AF55C3">
              <w:rPr>
                <w:rFonts w:ascii="Book Antiqua" w:hAnsi="Book Antiqua"/>
                <w:color w:val="auto"/>
                <w:sz w:val="24"/>
                <w:szCs w:val="24"/>
              </w:rPr>
              <w:t xml:space="preserve"> </w:t>
            </w:r>
            <w:r w:rsidRPr="004A21BE">
              <w:rPr>
                <w:rFonts w:ascii="Book Antiqua" w:hAnsi="Book Antiqua"/>
                <w:i/>
                <w:color w:val="auto"/>
                <w:sz w:val="24"/>
                <w:szCs w:val="24"/>
              </w:rPr>
              <w:t>in vitro</w:t>
            </w:r>
            <w:r w:rsidRPr="00AF55C3">
              <w:rPr>
                <w:rFonts w:ascii="Book Antiqua" w:hAnsi="Book Antiqua"/>
                <w:color w:val="auto"/>
                <w:sz w:val="24"/>
                <w:szCs w:val="24"/>
              </w:rPr>
              <w:t xml:space="preserve"> and 10</w:t>
            </w:r>
            <w:r w:rsidR="004A21BE">
              <w:rPr>
                <w:rFonts w:ascii="Book Antiqua" w:hAnsi="Book Antiqua" w:hint="eastAsia"/>
                <w:color w:val="auto"/>
                <w:sz w:val="24"/>
                <w:szCs w:val="24"/>
              </w:rPr>
              <w:t xml:space="preserve"> </w:t>
            </w:r>
            <w:r w:rsidRPr="00AF55C3">
              <w:rPr>
                <w:rFonts w:ascii="Book Antiqua" w:hAnsi="Book Antiqua"/>
                <w:color w:val="auto"/>
                <w:sz w:val="24"/>
                <w:szCs w:val="24"/>
              </w:rPr>
              <w:t>µ</w:t>
            </w:r>
            <w:r w:rsidR="004A21BE">
              <w:rPr>
                <w:rFonts w:ascii="Book Antiqua" w:hAnsi="Book Antiqua"/>
                <w:color w:val="auto"/>
                <w:sz w:val="24"/>
                <w:szCs w:val="24"/>
              </w:rPr>
              <w:t>mol</w:t>
            </w:r>
            <w:r w:rsidR="004A21BE">
              <w:rPr>
                <w:rFonts w:ascii="Book Antiqua" w:hAnsi="Book Antiqua" w:hint="eastAsia"/>
                <w:color w:val="auto"/>
                <w:sz w:val="24"/>
                <w:szCs w:val="24"/>
              </w:rPr>
              <w:t>/L</w:t>
            </w:r>
            <w:r w:rsidRPr="00AF55C3">
              <w:rPr>
                <w:rFonts w:ascii="Book Antiqua" w:hAnsi="Book Antiqua"/>
                <w:color w:val="auto"/>
                <w:sz w:val="24"/>
                <w:szCs w:val="24"/>
              </w:rPr>
              <w:t xml:space="preserve"> </w:t>
            </w:r>
            <w:r w:rsidRPr="004A21BE">
              <w:rPr>
                <w:rFonts w:ascii="Book Antiqua" w:hAnsi="Book Antiqua"/>
                <w:i/>
                <w:color w:val="auto"/>
                <w:sz w:val="24"/>
                <w:szCs w:val="24"/>
              </w:rPr>
              <w:t>in vivo</w:t>
            </w:r>
            <w:r w:rsidRPr="00AF55C3">
              <w:rPr>
                <w:rFonts w:ascii="Book Antiqua" w:hAnsi="Book Antiqua"/>
                <w:color w:val="auto"/>
                <w:sz w:val="24"/>
                <w:szCs w:val="24"/>
              </w:rPr>
              <w:t>)</w:t>
            </w:r>
          </w:p>
        </w:tc>
        <w:tc>
          <w:tcPr>
            <w:tcW w:w="1036" w:type="pct"/>
            <w:shd w:val="clear" w:color="auto" w:fill="FFFFFF" w:themeFill="background1"/>
          </w:tcPr>
          <w:p w14:paraId="3E153B37" w14:textId="0D0F04C4" w:rsidR="00717D54" w:rsidRPr="00AF55C3" w:rsidRDefault="000250E7"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 xml:space="preserve">(1) </w:t>
            </w:r>
            <w:r w:rsidR="00717D54" w:rsidRPr="00AF55C3">
              <w:rPr>
                <w:rFonts w:ascii="Book Antiqua" w:hAnsi="Book Antiqua"/>
                <w:color w:val="auto"/>
                <w:sz w:val="24"/>
                <w:szCs w:val="24"/>
              </w:rPr>
              <w:t>Reduced self-renewing capacity of GATIC-enriched tumor sphere</w:t>
            </w:r>
          </w:p>
          <w:p w14:paraId="4F8D9462" w14:textId="1A761DA5" w:rsidR="00717D54" w:rsidRPr="00AF55C3" w:rsidRDefault="000250E7"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 xml:space="preserve">(2) </w:t>
            </w:r>
            <w:r w:rsidR="00717D54" w:rsidRPr="00AF55C3">
              <w:rPr>
                <w:rFonts w:ascii="Book Antiqua" w:hAnsi="Book Antiqua"/>
                <w:color w:val="auto"/>
                <w:sz w:val="24"/>
                <w:szCs w:val="24"/>
              </w:rPr>
              <w:t xml:space="preserve">Enhanced efficacy of Oxaliplatin/Mitomycin </w:t>
            </w:r>
            <w:r w:rsidR="00717D54" w:rsidRPr="00AF55C3">
              <w:rPr>
                <w:rFonts w:ascii="Book Antiqua" w:hAnsi="Book Antiqua"/>
                <w:color w:val="auto"/>
                <w:sz w:val="24"/>
                <w:szCs w:val="24"/>
              </w:rPr>
              <w:lastRenderedPageBreak/>
              <w:t>inhibiting proliferation of tumor sphere</w:t>
            </w:r>
          </w:p>
        </w:tc>
        <w:tc>
          <w:tcPr>
            <w:tcW w:w="546" w:type="pct"/>
            <w:shd w:val="clear" w:color="auto" w:fill="FFFFFF" w:themeFill="background1"/>
          </w:tcPr>
          <w:p w14:paraId="0582408F" w14:textId="2BD409B5" w:rsidR="00717D54" w:rsidRPr="00AF55C3" w:rsidRDefault="00D26CCC"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Song </w:t>
            </w:r>
            <w:r w:rsidR="0084613F" w:rsidRPr="0084613F">
              <w:rPr>
                <w:rFonts w:ascii="Book Antiqua" w:hAnsi="Book Antiqua"/>
                <w:i/>
                <w:color w:val="auto"/>
                <w:sz w:val="24"/>
                <w:szCs w:val="24"/>
              </w:rPr>
              <w:t>et al</w:t>
            </w:r>
            <w:r w:rsidR="00FF0CA6" w:rsidRPr="0084613F">
              <w:rPr>
                <w:rFonts w:ascii="Book Antiqua" w:hAnsi="Book Antiqua"/>
                <w:sz w:val="24"/>
                <w:szCs w:val="24"/>
                <w:vertAlign w:val="superscript"/>
              </w:rPr>
              <w:fldChar w:fldCharType="begin">
                <w:fldData xml:space="preserve">PEVuZE5vdGU+PENpdGU+PEF1dGhvcj5Tb25nPC9BdXRob3I+PFllYXI+MjAxMTwvWWVhcj48UmVj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Y2FsPjxwYWdlcz5lMTc2ODc8L3BhZ2VzPjx2b2x1bWU+Njwvdm9sdW1lPjxudW1iZXI+MzwvbnVt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PEVuZE5vdGU+PENpdGU+PEF1dGhvcj5Tb25nPC9BdXRob3I+PFllYXI+MjAxMTwvWWVhcj48UmVj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Y2FsPjxwYWdlcz5lMTc2ODc8L3BhZ2VzPjx2b2x1bWU+Njwvdm9sdW1lPjxudW1iZXI+MzwvbnVt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00FF0CA6" w:rsidRPr="0084613F">
              <w:rPr>
                <w:rFonts w:ascii="Book Antiqua" w:hAnsi="Book Antiqua"/>
                <w:sz w:val="24"/>
                <w:szCs w:val="24"/>
                <w:vertAlign w:val="superscript"/>
              </w:rPr>
            </w:r>
            <w:r w:rsidR="00FF0CA6"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[80]</w:t>
            </w:r>
            <w:r w:rsidR="00FF0CA6" w:rsidRPr="0084613F">
              <w:rPr>
                <w:rFonts w:ascii="Book Antiqua" w:hAnsi="Book Antiqua"/>
                <w:sz w:val="24"/>
                <w:szCs w:val="24"/>
                <w:vertAlign w:val="superscript"/>
              </w:rPr>
              <w:fldChar w:fldCharType="end"/>
            </w:r>
          </w:p>
        </w:tc>
      </w:tr>
      <w:tr w:rsidR="004A21BE" w:rsidRPr="00AF55C3" w14:paraId="053F310E" w14:textId="77777777" w:rsidTr="004A21BE">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414FA267"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SHH signaling pathway</w:t>
            </w:r>
          </w:p>
        </w:tc>
        <w:tc>
          <w:tcPr>
            <w:tcW w:w="547" w:type="pct"/>
            <w:shd w:val="clear" w:color="auto" w:fill="FFFFFF" w:themeFill="background1"/>
          </w:tcPr>
          <w:p w14:paraId="27162402"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Vismodegib</w:t>
            </w:r>
          </w:p>
        </w:tc>
        <w:tc>
          <w:tcPr>
            <w:tcW w:w="713" w:type="pct"/>
            <w:shd w:val="clear" w:color="auto" w:fill="FFFFFF" w:themeFill="background1"/>
          </w:tcPr>
          <w:p w14:paraId="17702B5C"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Phase II clinical trial of advanced gastric and GEJ carcinoma_NCT00982592</w:t>
            </w:r>
          </w:p>
        </w:tc>
        <w:tc>
          <w:tcPr>
            <w:tcW w:w="1092" w:type="pct"/>
            <w:shd w:val="clear" w:color="auto" w:fill="FFFFFF" w:themeFill="background1"/>
          </w:tcPr>
          <w:p w14:paraId="453C189A"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Targeting Smoothened (SMO) and its downstream GLI family members</w:t>
            </w:r>
          </w:p>
        </w:tc>
        <w:tc>
          <w:tcPr>
            <w:tcW w:w="603" w:type="pct"/>
            <w:shd w:val="clear" w:color="auto" w:fill="FFFFFF" w:themeFill="background1"/>
          </w:tcPr>
          <w:p w14:paraId="2D889DEB"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FOLFOX +/- Vismodegib</w:t>
            </w:r>
          </w:p>
        </w:tc>
        <w:tc>
          <w:tcPr>
            <w:tcW w:w="1036" w:type="pct"/>
            <w:shd w:val="clear" w:color="auto" w:fill="FFFFFF" w:themeFill="background1"/>
          </w:tcPr>
          <w:p w14:paraId="6D1F0F45" w14:textId="2ECD5E3C" w:rsidR="00717D54" w:rsidRPr="00AF55C3" w:rsidRDefault="000250E7"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(1)</w:t>
            </w:r>
            <w:r w:rsidR="00717D54" w:rsidRPr="00AF55C3">
              <w:rPr>
                <w:rFonts w:ascii="Book Antiqua" w:hAnsi="Book Antiqua"/>
                <w:color w:val="auto"/>
                <w:sz w:val="24"/>
                <w:szCs w:val="24"/>
              </w:rPr>
              <w:t xml:space="preserve"> No significant improvement of anti-tumor activity</w:t>
            </w:r>
          </w:p>
          <w:p w14:paraId="5B99AE2B" w14:textId="1C3C3E96" w:rsidR="00717D54" w:rsidRPr="00AF55C3" w:rsidRDefault="000250E7"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Potentially reverse the chemotherapy resistance of patients with high CD44-expressing tumor cells</w:t>
            </w:r>
          </w:p>
        </w:tc>
        <w:tc>
          <w:tcPr>
            <w:tcW w:w="546" w:type="pct"/>
            <w:shd w:val="clear" w:color="auto" w:fill="FFFFFF" w:themeFill="background1"/>
          </w:tcPr>
          <w:p w14:paraId="31BB9B3D" w14:textId="00853FB9" w:rsidR="00717D54" w:rsidRPr="00AF55C3" w:rsidRDefault="00FF0CA6"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Cohen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r>
            <w:r w:rsidR="00C936BF" w:rsidRPr="0084613F">
              <w:rPr>
                <w:rFonts w:ascii="Book Antiqua" w:hAnsi="Book Antiqua"/>
                <w:color w:val="auto"/>
                <w:sz w:val="24"/>
                <w:szCs w:val="24"/>
                <w:vertAlign w:val="superscript"/>
              </w:rPr>
              <w:instrText xml:space="preserve"> ADDIN EN.CITE &lt;EndNote&gt;&lt;Cite&gt;&lt;Author&gt;Cohen&lt;/Author&gt;&lt;Year&gt;2013&lt;/Year&gt;&lt;RecNum&gt;174&lt;/RecNum&gt;&lt;DisplayText&gt;[136]&lt;/DisplayText&gt;&lt;record&gt;&lt;rec-number&gt;174&lt;/rec-number&gt;&lt;foreign-keys&gt;&lt;key app="EN" db-id="0pd9fr528vzdwler25bppx2ufa5zdds5afza" timestamp="1524822944"&gt;174&lt;/key&gt;&lt;/foreign-keys&gt;&lt;ref-type name="Journal Article"&gt;17&lt;/ref-type&gt;&lt;contributors&gt;&lt;authors&gt;&lt;author&gt;Deirdre Jill Cohen&lt;/author&gt;&lt;author&gt;Paul J. Christos&lt;/author&gt;&lt;author&gt;Hedy Lee Kindler&lt;/author&gt;&lt;author&gt;Daniel Virgil Thomas Catenacci&lt;/author&gt;&lt;author&gt;Tanios B. Bekaii-Saab&lt;/author&gt;&lt;author&gt;Sanaa Tahiri&lt;/author&gt;&lt;author&gt;Yelena Yuriy Janjigian&lt;/author&gt;&lt;author&gt;Michael K. Gibson&lt;/author&gt;&lt;author&gt;Emily Chan&lt;/author&gt;&lt;author&gt;Lakshmi Rajdev&lt;/author&gt;&lt;author&gt;Susan Urba&lt;/author&gt;&lt;author&gt;James Lloyd Wade&lt;/author&gt;&lt;author&gt;Peter Kozuch&lt;/author&gt;&lt;author&gt;Erica Love&lt;/author&gt;&lt;author&gt;Katherine Vandris&lt;/author&gt;&lt;author&gt;Naoko Takebe&lt;/author&gt;&lt;author&gt;Howard S. Hochster&lt;/author&gt;&lt;author&gt;Joseph A. Sparano&lt;/author&gt;&lt;author&gt;New York Cancer Consortium&lt;/author&gt;&lt;/authors&gt;&lt;/contributors&gt;&lt;titles&gt;&lt;title&gt;Vismodegib (V), a hedgehog (HH) pathway inhibitor, combined with FOLFOX for first-line therapy of patients (pts) with advanced gastric and gastroesophageal junction (GEJ) carcinoma: A New York Cancer Consortium led phase II randomized study&lt;/title&gt;&lt;secondary-title&gt;Journal of Clinical Oncology&lt;/secondary-title&gt;&lt;/titles&gt;&lt;periodical&gt;&lt;full-title&gt;Journal of Clinical Oncology&lt;/full-title&gt;&lt;/periodical&gt;&lt;pages&gt;4011-4011&lt;/pages&gt;&lt;volume&gt;31&lt;/volume&gt;&lt;number&gt;15_suppl&lt;/number&gt;&lt;dates&gt;&lt;year&gt;2013&lt;/year&gt;&lt;/dates&gt;&lt;urls&gt;&lt;related-urls&gt;&lt;url&gt;http://ascopubs.org/doi/abs/10.1200/jco.2013.31.15_suppl.4011&lt;/url&gt;&lt;/related-urls&gt;&lt;/urls&gt;&lt;electronic-resource-num&gt;10.1200/jco.2013.31.15_suppl.4011&lt;/electronic-resource-num&gt;&lt;/record&gt;&lt;/Cite&gt;&lt;/EndNote&gt;</w:instrText>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[136]</w:t>
            </w:r>
            <w:r w:rsidRPr="0084613F">
              <w:rPr>
                <w:rFonts w:ascii="Book Antiqua" w:hAnsi="Book Antiqua"/>
                <w:sz w:val="24"/>
                <w:szCs w:val="24"/>
                <w:vertAlign w:val="superscript"/>
              </w:rPr>
              <w:fldChar w:fldCharType="end"/>
            </w:r>
          </w:p>
        </w:tc>
      </w:tr>
      <w:tr w:rsidR="004A21BE" w:rsidRPr="00AF55C3" w14:paraId="70183633"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64499AE9"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Wnt/β-catenin signaling pathway</w:t>
            </w:r>
          </w:p>
        </w:tc>
        <w:tc>
          <w:tcPr>
            <w:tcW w:w="547" w:type="pct"/>
            <w:shd w:val="clear" w:color="auto" w:fill="FFFFFF" w:themeFill="background1"/>
          </w:tcPr>
          <w:p w14:paraId="76C8B8A7"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Salinomycin</w:t>
            </w:r>
          </w:p>
        </w:tc>
        <w:tc>
          <w:tcPr>
            <w:tcW w:w="713" w:type="pct"/>
            <w:shd w:val="clear" w:color="auto" w:fill="FFFFFF" w:themeFill="background1"/>
          </w:tcPr>
          <w:p w14:paraId="0D60E0F9"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Preclinical investigation</w:t>
            </w:r>
          </w:p>
        </w:tc>
        <w:tc>
          <w:tcPr>
            <w:tcW w:w="1092" w:type="pct"/>
            <w:shd w:val="clear" w:color="auto" w:fill="FFFFFF" w:themeFill="background1"/>
          </w:tcPr>
          <w:p w14:paraId="58A35F23"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Blocking and degrading LRP6 (Wnt co-receptor)</w:t>
            </w:r>
          </w:p>
        </w:tc>
        <w:tc>
          <w:tcPr>
            <w:tcW w:w="603" w:type="pct"/>
            <w:shd w:val="clear" w:color="auto" w:fill="FFFFFF" w:themeFill="background1"/>
          </w:tcPr>
          <w:p w14:paraId="0E85A1C7" w14:textId="5CBF0F4F"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Direct addition of Salinomycin (ranging from 1</w:t>
            </w:r>
            <w:r w:rsidR="004A21BE">
              <w:rPr>
                <w:rFonts w:ascii="Book Antiqua" w:hAnsi="Book Antiqua" w:hint="eastAsia"/>
                <w:color w:val="auto"/>
                <w:sz w:val="24"/>
                <w:szCs w:val="24"/>
              </w:rPr>
              <w:t xml:space="preserve"> </w:t>
            </w:r>
            <w:r w:rsidRPr="00AF55C3">
              <w:rPr>
                <w:rFonts w:ascii="Book Antiqua" w:hAnsi="Book Antiqua"/>
                <w:color w:val="auto"/>
                <w:sz w:val="24"/>
                <w:szCs w:val="24"/>
              </w:rPr>
              <w:t>µ</w:t>
            </w:r>
            <w:r w:rsidR="004A21BE">
              <w:rPr>
                <w:rFonts w:ascii="Book Antiqua" w:hAnsi="Book Antiqua"/>
                <w:color w:val="auto"/>
                <w:sz w:val="24"/>
                <w:szCs w:val="24"/>
              </w:rPr>
              <w:t>mol</w:t>
            </w:r>
            <w:r w:rsidR="004A21BE">
              <w:rPr>
                <w:rFonts w:ascii="Book Antiqua" w:hAnsi="Book Antiqua" w:hint="eastAsia"/>
                <w:color w:val="auto"/>
                <w:sz w:val="24"/>
                <w:szCs w:val="24"/>
              </w:rPr>
              <w:t>/L</w:t>
            </w:r>
            <w:r w:rsidRPr="00AF55C3">
              <w:rPr>
                <w:rFonts w:ascii="Book Antiqua" w:hAnsi="Book Antiqua"/>
                <w:color w:val="auto"/>
                <w:sz w:val="24"/>
                <w:szCs w:val="24"/>
              </w:rPr>
              <w:t xml:space="preserve"> to 100</w:t>
            </w:r>
            <w:r w:rsidR="004A21BE">
              <w:rPr>
                <w:rFonts w:ascii="Book Antiqua" w:hAnsi="Book Antiqua" w:hint="eastAsia"/>
                <w:color w:val="auto"/>
                <w:sz w:val="24"/>
                <w:szCs w:val="24"/>
              </w:rPr>
              <w:t xml:space="preserve"> </w:t>
            </w:r>
            <w:r w:rsidRPr="00AF55C3">
              <w:rPr>
                <w:rFonts w:ascii="Book Antiqua" w:hAnsi="Book Antiqua"/>
                <w:color w:val="auto"/>
                <w:sz w:val="24"/>
                <w:szCs w:val="24"/>
              </w:rPr>
              <w:t>µ</w:t>
            </w:r>
            <w:r w:rsidR="004A21BE">
              <w:rPr>
                <w:rFonts w:ascii="Book Antiqua" w:hAnsi="Book Antiqua"/>
                <w:color w:val="auto"/>
                <w:sz w:val="24"/>
                <w:szCs w:val="24"/>
              </w:rPr>
              <w:t>mol</w:t>
            </w:r>
            <w:r w:rsidR="004A21BE">
              <w:rPr>
                <w:rFonts w:ascii="Book Antiqua" w:hAnsi="Book Antiqua" w:hint="eastAsia"/>
                <w:color w:val="auto"/>
                <w:sz w:val="24"/>
                <w:szCs w:val="24"/>
              </w:rPr>
              <w:t>/L</w:t>
            </w:r>
            <w:r w:rsidRPr="004A21BE">
              <w:rPr>
                <w:rFonts w:ascii="Book Antiqua" w:hAnsi="Book Antiqua"/>
                <w:i/>
                <w:color w:val="auto"/>
                <w:sz w:val="24"/>
                <w:szCs w:val="24"/>
              </w:rPr>
              <w:t xml:space="preserve"> in vitro</w:t>
            </w:r>
            <w:r w:rsidRPr="00AF55C3">
              <w:rPr>
                <w:rFonts w:ascii="Book Antiqua" w:hAnsi="Book Antiqua"/>
                <w:color w:val="auto"/>
                <w:sz w:val="24"/>
                <w:szCs w:val="24"/>
              </w:rPr>
              <w:t>)</w:t>
            </w:r>
          </w:p>
        </w:tc>
        <w:tc>
          <w:tcPr>
            <w:tcW w:w="1036" w:type="pct"/>
            <w:shd w:val="clear" w:color="auto" w:fill="FFFFFF" w:themeFill="background1"/>
          </w:tcPr>
          <w:p w14:paraId="379BFD86" w14:textId="77777777" w:rsidR="00717D54" w:rsidRPr="00AF55C3" w:rsidRDefault="00717D54"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Effectively kill ALDH-high GATICs which are resistant to 5-FU and CDDP</w:t>
            </w:r>
          </w:p>
        </w:tc>
        <w:tc>
          <w:tcPr>
            <w:tcW w:w="546" w:type="pct"/>
            <w:shd w:val="clear" w:color="auto" w:fill="FFFFFF" w:themeFill="background1"/>
          </w:tcPr>
          <w:p w14:paraId="7659DA4A" w14:textId="12EA3CF4" w:rsidR="00717D54" w:rsidRPr="00AF55C3" w:rsidRDefault="00FF0CA6"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Mao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PEVuZE5vdGU+PENpdGU+PEF1dGhvcj5NYW88L0F1dGhvcj48WWVhcj4yMDE0PC9ZZWFyPjxSZWNO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PEVuZE5vdGU+PENpdGU+PEF1dGhvcj5NYW88L0F1dGhvcj48WWVhcj4yMDE0PC9ZZWFyPjxSZWNO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[87]</w:t>
            </w:r>
            <w:r w:rsidRPr="0084613F">
              <w:rPr>
                <w:rFonts w:ascii="Book Antiqua" w:hAnsi="Book Antiqua"/>
                <w:sz w:val="24"/>
                <w:szCs w:val="24"/>
                <w:vertAlign w:val="superscript"/>
              </w:rPr>
              <w:fldChar w:fldCharType="end"/>
            </w:r>
          </w:p>
        </w:tc>
      </w:tr>
      <w:tr w:rsidR="004A21BE" w:rsidRPr="00AF55C3" w14:paraId="2BC3A203" w14:textId="77777777" w:rsidTr="004A21BE">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6BE44354"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Wnt/β-catenin signaling pathway</w:t>
            </w:r>
          </w:p>
        </w:tc>
        <w:tc>
          <w:tcPr>
            <w:tcW w:w="547" w:type="pct"/>
            <w:shd w:val="clear" w:color="auto" w:fill="FFFFFF" w:themeFill="background1"/>
          </w:tcPr>
          <w:p w14:paraId="2EF7D0A6"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ICG-001</w:t>
            </w:r>
          </w:p>
        </w:tc>
        <w:tc>
          <w:tcPr>
            <w:tcW w:w="713" w:type="pct"/>
            <w:shd w:val="clear" w:color="auto" w:fill="FFFFFF" w:themeFill="background1"/>
          </w:tcPr>
          <w:p w14:paraId="740C2FC4"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Preclinical investigation</w:t>
            </w:r>
          </w:p>
        </w:tc>
        <w:tc>
          <w:tcPr>
            <w:tcW w:w="1092" w:type="pct"/>
            <w:shd w:val="clear" w:color="auto" w:fill="FFFFFF" w:themeFill="background1"/>
          </w:tcPr>
          <w:p w14:paraId="12916CA4" w14:textId="77777777" w:rsidR="00717D54" w:rsidRPr="00AF55C3" w:rsidRDefault="00717D54" w:rsidP="0084613F">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Inhibiting CBP (co-activator of Wnt/β-catenin pathway)</w:t>
            </w:r>
          </w:p>
        </w:tc>
        <w:tc>
          <w:tcPr>
            <w:tcW w:w="603" w:type="pct"/>
            <w:shd w:val="clear" w:color="auto" w:fill="FFFFFF" w:themeFill="background1"/>
          </w:tcPr>
          <w:p w14:paraId="70017B8F" w14:textId="27FEF279" w:rsidR="00717D54" w:rsidRPr="00AF55C3" w:rsidRDefault="00717D54"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Direct addition of ICG-001 (50 mg/kg/d</w:t>
            </w:r>
            <w:r w:rsidR="004A21BE">
              <w:rPr>
                <w:rFonts w:ascii="Book Antiqua" w:hAnsi="Book Antiqua" w:hint="eastAsia"/>
                <w:color w:val="auto"/>
                <w:sz w:val="24"/>
                <w:szCs w:val="24"/>
              </w:rPr>
              <w:t>,</w:t>
            </w:r>
            <w:r w:rsidRPr="004A21BE">
              <w:rPr>
                <w:rFonts w:ascii="Book Antiqua" w:hAnsi="Book Antiqua"/>
                <w:i/>
                <w:color w:val="auto"/>
                <w:sz w:val="24"/>
                <w:szCs w:val="24"/>
              </w:rPr>
              <w:t xml:space="preserve"> in vivo</w:t>
            </w:r>
            <w:r w:rsidRPr="00AF55C3">
              <w:rPr>
                <w:rFonts w:ascii="Book Antiqua" w:hAnsi="Book Antiqua"/>
                <w:color w:val="auto"/>
                <w:sz w:val="24"/>
                <w:szCs w:val="24"/>
              </w:rPr>
              <w:t>)</w:t>
            </w:r>
          </w:p>
        </w:tc>
        <w:tc>
          <w:tcPr>
            <w:tcW w:w="1036" w:type="pct"/>
            <w:shd w:val="clear" w:color="auto" w:fill="FFFFFF" w:themeFill="background1"/>
          </w:tcPr>
          <w:p w14:paraId="03EE0EB2" w14:textId="7FF2E6F6" w:rsidR="00717D54" w:rsidRPr="00AF55C3" w:rsidRDefault="000250E7"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(1)</w:t>
            </w:r>
            <w:r w:rsidR="00717D54" w:rsidRPr="00AF55C3">
              <w:rPr>
                <w:rFonts w:ascii="Book Antiqua" w:hAnsi="Book Antiqua"/>
                <w:color w:val="auto"/>
                <w:sz w:val="24"/>
                <w:szCs w:val="24"/>
              </w:rPr>
              <w:t xml:space="preserve"> Suppressed GC cell growth and metastasis both </w:t>
            </w:r>
            <w:r w:rsidR="00717D54" w:rsidRPr="000250E7">
              <w:rPr>
                <w:rFonts w:ascii="Book Antiqua" w:hAnsi="Book Antiqua"/>
                <w:i/>
                <w:color w:val="auto"/>
                <w:sz w:val="24"/>
                <w:szCs w:val="24"/>
              </w:rPr>
              <w:t>in vitro</w:t>
            </w:r>
            <w:r w:rsidR="00717D54" w:rsidRPr="00AF55C3">
              <w:rPr>
                <w:rFonts w:ascii="Book Antiqua" w:hAnsi="Book Antiqua"/>
                <w:color w:val="auto"/>
                <w:sz w:val="24"/>
                <w:szCs w:val="24"/>
              </w:rPr>
              <w:t xml:space="preserve"> and </w:t>
            </w:r>
            <w:r w:rsidR="00717D54" w:rsidRPr="000250E7">
              <w:rPr>
                <w:rFonts w:ascii="Book Antiqua" w:hAnsi="Book Antiqua"/>
                <w:i/>
                <w:color w:val="auto"/>
                <w:sz w:val="24"/>
                <w:szCs w:val="24"/>
              </w:rPr>
              <w:t>in vivo</w:t>
            </w:r>
          </w:p>
          <w:p w14:paraId="5EB66BF3" w14:textId="74FE6C9B" w:rsidR="00717D54" w:rsidRPr="00AF55C3" w:rsidRDefault="000250E7"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Reduced self-renewal </w:t>
            </w:r>
            <w:r w:rsidR="00717D54" w:rsidRPr="00AF55C3">
              <w:rPr>
                <w:rFonts w:ascii="Book Antiqua" w:hAnsi="Book Antiqua"/>
                <w:color w:val="auto"/>
                <w:sz w:val="24"/>
                <w:szCs w:val="24"/>
              </w:rPr>
              <w:lastRenderedPageBreak/>
              <w:t>capacity and enhanced efficacy of 5-Fu/cisplatin</w:t>
            </w:r>
          </w:p>
        </w:tc>
        <w:tc>
          <w:tcPr>
            <w:tcW w:w="546" w:type="pct"/>
            <w:shd w:val="clear" w:color="auto" w:fill="FFFFFF" w:themeFill="background1"/>
          </w:tcPr>
          <w:p w14:paraId="17582657" w14:textId="3F311E94" w:rsidR="00717D54" w:rsidRPr="00AF55C3" w:rsidRDefault="00FF0CA6" w:rsidP="004A21BE">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lastRenderedPageBreak/>
              <w:t xml:space="preserve">Liu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fldData xml:space="preserve">PEVuZE5vdGU+PENpdGU+PEF1dGhvcj5MaXU8L0F1dGhvcj48WWVhcj4yMDE3PC9ZZWFyPjxSZWNO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ci0xPjwvYWx0LXBlcmlvZGljYWw+PHBhZ2VzPjEyNTwvcGFnZXM+PHZvbHVtZT4zNjwvdm9sdW1l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</w:fldData>
              </w:fldChar>
            </w:r>
            <w:r w:rsidR="00C936BF" w:rsidRPr="0084613F">
              <w:rPr>
                <w:rFonts w:ascii="Book Antiqua" w:hAnsi="Book Antiqua"/>
                <w:color w:val="auto"/>
                <w:sz w:val="24"/>
                <w:szCs w:val="24"/>
                <w:vertAlign w:val="superscript"/>
              </w:rPr>
              <w:instrText xml:space="preserve"> ADDIN EN.CITE </w:instrText>
            </w:r>
            <w:r w:rsidR="00C936BF" w:rsidRPr="0084613F">
              <w:rPr>
                <w:rFonts w:ascii="Book Antiqua" w:hAnsi="Book Antiqua"/>
                <w:sz w:val="24"/>
                <w:szCs w:val="24"/>
                <w:vertAlign w:val="superscript"/>
              </w:rPr>
              <w:fldChar w:fldCharType="begin">
                <w:fldData xml:space="preserve">PEVuZE5vdGU+PENpdGU+PEF1dGhvcj5MaXU8L0F1dGhvcj48WWVhcj4yMDE3PC9ZZWFyPjxSZWNO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</w:fldData>
              </w:fldChar>
            </w:r>
            <w:r w:rsidR="00C936BF" w:rsidRPr="0084613F">
              <w:rPr>
                <w:rFonts w:ascii="Book Antiqua" w:hAnsi="Book Antiqua"/>
                <w:color w:val="auto"/>
                <w:sz w:val="24"/>
                <w:szCs w:val="24"/>
                <w:vertAlign w:val="superscript"/>
              </w:rPr>
              <w:instrText xml:space="preserve"> ADDIN EN.CITE.DATA </w:instrText>
            </w:r>
            <w:r w:rsidR="00C936BF" w:rsidRPr="0084613F">
              <w:rPr>
                <w:rFonts w:ascii="Book Antiqua" w:hAnsi="Book Antiqua"/>
                <w:sz w:val="24"/>
                <w:szCs w:val="24"/>
                <w:vertAlign w:val="superscript"/>
              </w:rPr>
            </w:r>
            <w:r w:rsidR="00C936BF" w:rsidRPr="0084613F">
              <w:rPr>
                <w:rFonts w:ascii="Book Antiqua" w:hAnsi="Book Antiqua"/>
                <w:sz w:val="24"/>
                <w:szCs w:val="24"/>
                <w:vertAlign w:val="superscript"/>
              </w:rPr>
              <w:fldChar w:fldCharType="end"/>
            </w:r>
            <w:r w:rsidRPr="0084613F">
              <w:rPr>
                <w:rFonts w:ascii="Book Antiqua" w:hAnsi="Book Antiqua"/>
                <w:sz w:val="24"/>
                <w:szCs w:val="24"/>
                <w:vertAlign w:val="superscript"/>
              </w:rPr>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[122]</w:t>
            </w:r>
            <w:r w:rsidRPr="0084613F">
              <w:rPr>
                <w:rFonts w:ascii="Book Antiqua" w:hAnsi="Book Antiqua"/>
                <w:sz w:val="24"/>
                <w:szCs w:val="24"/>
                <w:vertAlign w:val="superscript"/>
              </w:rPr>
              <w:fldChar w:fldCharType="end"/>
            </w:r>
          </w:p>
        </w:tc>
      </w:tr>
      <w:tr w:rsidR="004A21BE" w:rsidRPr="00AF55C3" w14:paraId="7A94DF25" w14:textId="77777777" w:rsidTr="004A2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shd w:val="clear" w:color="auto" w:fill="FFFFFF" w:themeFill="background1"/>
          </w:tcPr>
          <w:p w14:paraId="0B2B0EBB" w14:textId="77777777" w:rsidR="00717D54" w:rsidRPr="0084613F" w:rsidRDefault="00717D54" w:rsidP="008B0F54">
            <w:pPr>
              <w:spacing w:line="360" w:lineRule="auto"/>
              <w:rPr>
                <w:rFonts w:ascii="Book Antiqua" w:hAnsi="Book Antiqua"/>
                <w:b w:val="0"/>
                <w:color w:val="auto"/>
                <w:sz w:val="24"/>
                <w:szCs w:val="24"/>
              </w:rPr>
            </w:pPr>
            <w:r w:rsidRPr="0084613F">
              <w:rPr>
                <w:rFonts w:ascii="Book Antiqua" w:hAnsi="Book Antiqua"/>
                <w:b w:val="0"/>
                <w:color w:val="auto"/>
                <w:sz w:val="24"/>
                <w:szCs w:val="24"/>
              </w:rPr>
              <w:t>STAT3 signaling pathway</w:t>
            </w:r>
          </w:p>
        </w:tc>
        <w:tc>
          <w:tcPr>
            <w:tcW w:w="547" w:type="pct"/>
            <w:shd w:val="clear" w:color="auto" w:fill="FFFFFF" w:themeFill="background1"/>
          </w:tcPr>
          <w:p w14:paraId="0DE0D3E9"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Napabucasin</w:t>
            </w:r>
          </w:p>
        </w:tc>
        <w:tc>
          <w:tcPr>
            <w:tcW w:w="713" w:type="pct"/>
            <w:shd w:val="clear" w:color="auto" w:fill="FFFFFF" w:themeFill="background1"/>
          </w:tcPr>
          <w:p w14:paraId="052E3910"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Phase Ib/II dose-escalation and extension study of advanced gastric and GEJ carcinoma_NCT01325441</w:t>
            </w:r>
          </w:p>
        </w:tc>
        <w:tc>
          <w:tcPr>
            <w:tcW w:w="1092" w:type="pct"/>
            <w:shd w:val="clear" w:color="auto" w:fill="FFFFFF" w:themeFill="background1"/>
          </w:tcPr>
          <w:p w14:paraId="594FBCC1"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Direct targeting Stat3, β-catenin and NANOG</w:t>
            </w:r>
          </w:p>
        </w:tc>
        <w:tc>
          <w:tcPr>
            <w:tcW w:w="603" w:type="pct"/>
            <w:shd w:val="clear" w:color="auto" w:fill="FFFFFF" w:themeFill="background1"/>
          </w:tcPr>
          <w:p w14:paraId="63091CD1" w14:textId="77777777" w:rsidR="00717D54" w:rsidRPr="00AF55C3" w:rsidRDefault="00717D54" w:rsidP="0084613F">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Paclitaxel +/- Napabucasin</w:t>
            </w:r>
          </w:p>
        </w:tc>
        <w:tc>
          <w:tcPr>
            <w:tcW w:w="1036" w:type="pct"/>
            <w:shd w:val="clear" w:color="auto" w:fill="FFFFFF" w:themeFill="background1"/>
          </w:tcPr>
          <w:p w14:paraId="6FA35C8F" w14:textId="55EEFAE5" w:rsidR="00717D54" w:rsidRPr="00AF55C3" w:rsidRDefault="000250E7"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 xml:space="preserve">(1) </w:t>
            </w:r>
            <w:r w:rsidR="00717D54" w:rsidRPr="00AF55C3">
              <w:rPr>
                <w:rFonts w:ascii="Book Antiqua" w:hAnsi="Book Antiqua"/>
                <w:color w:val="auto"/>
                <w:sz w:val="24"/>
                <w:szCs w:val="24"/>
              </w:rPr>
              <w:t>Well-tolerated by GC patients even receiving high doses of chemotherapy</w:t>
            </w:r>
          </w:p>
          <w:p w14:paraId="6922C399" w14:textId="0BEAFA9B" w:rsidR="00717D54" w:rsidRPr="00AF55C3" w:rsidRDefault="000250E7"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Pr>
                <w:rFonts w:ascii="Book Antiqua" w:hAnsi="Book Antiqua" w:hint="eastAsia"/>
                <w:color w:val="auto"/>
                <w:sz w:val="24"/>
                <w:szCs w:val="24"/>
              </w:rPr>
              <w:t>(2)</w:t>
            </w:r>
            <w:r w:rsidR="00717D54" w:rsidRPr="00AF55C3">
              <w:rPr>
                <w:rFonts w:ascii="Book Antiqua" w:hAnsi="Book Antiqua"/>
                <w:color w:val="auto"/>
                <w:sz w:val="24"/>
                <w:szCs w:val="24"/>
              </w:rPr>
              <w:t xml:space="preserve"> Observed anti-tumor activity but still needs to be further confirmed in the on-going BRIGHTER phase III clinical trial</w:t>
            </w:r>
          </w:p>
        </w:tc>
        <w:tc>
          <w:tcPr>
            <w:tcW w:w="546" w:type="pct"/>
            <w:shd w:val="clear" w:color="auto" w:fill="FFFFFF" w:themeFill="background1"/>
          </w:tcPr>
          <w:p w14:paraId="75B6A2EA" w14:textId="5A6EF31C" w:rsidR="00717D54" w:rsidRPr="00AF55C3" w:rsidRDefault="00FF0CA6" w:rsidP="004A21BE">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AF55C3">
              <w:rPr>
                <w:rFonts w:ascii="Book Antiqua" w:hAnsi="Book Antiqua"/>
                <w:color w:val="auto"/>
                <w:sz w:val="24"/>
                <w:szCs w:val="24"/>
              </w:rPr>
              <w:t xml:space="preserve">Shah </w:t>
            </w:r>
            <w:r w:rsidR="0084613F" w:rsidRPr="0084613F">
              <w:rPr>
                <w:rFonts w:ascii="Book Antiqua" w:hAnsi="Book Antiqua"/>
                <w:i/>
                <w:color w:val="auto"/>
                <w:sz w:val="24"/>
                <w:szCs w:val="24"/>
              </w:rPr>
              <w:t>et al</w:t>
            </w:r>
            <w:r w:rsidRPr="0084613F">
              <w:rPr>
                <w:rFonts w:ascii="Book Antiqua" w:hAnsi="Book Antiqua"/>
                <w:sz w:val="24"/>
                <w:szCs w:val="24"/>
                <w:vertAlign w:val="superscript"/>
              </w:rPr>
              <w:fldChar w:fldCharType="begin"/>
            </w:r>
            <w:r w:rsidR="00C936BF" w:rsidRPr="0084613F">
              <w:rPr>
                <w:rFonts w:ascii="Book Antiqua" w:hAnsi="Book Antiqua"/>
                <w:color w:val="auto"/>
                <w:sz w:val="24"/>
                <w:szCs w:val="24"/>
                <w:vertAlign w:val="superscript"/>
              </w:rPr>
              <w:instrText xml:space="preserve"> ADDIN EN.CITE &lt;EndNote&gt;&lt;Cite&gt;&lt;Author&gt;Shah&lt;/Author&gt;&lt;Year&gt;2015&lt;/Year&gt;&lt;RecNum&gt;179&lt;/RecNum&gt;&lt;DisplayText&gt;[137]&lt;/DisplayText&gt;&lt;record&gt;&lt;rec-number&gt;179&lt;/rec-number&gt;&lt;foreign-keys&gt;&lt;key app="EN" db-id="0pd9fr528vzdwler25bppx2ufa5zdds5afza" timestamp="1524823750"&gt;179&lt;/key&gt;&lt;/foreign-keys&gt;&lt;ref-type name="Journal Article"&gt;17&lt;/ref-type&gt;&lt;contributors&gt;&lt;authors&gt;&lt;author&gt;Manish A. Shah&lt;/author&gt;&lt;author&gt;Kei Muro&lt;/author&gt;&lt;author&gt;Kohei Shitara&lt;/author&gt;&lt;author&gt;Niall C. Tebbutt&lt;/author&gt;&lt;author&gt;Yung-Jue Bang&lt;/author&gt;&lt;author&gt;Florian Lordick&lt;/author&gt;&lt;author&gt;Laura Borodyansky&lt;/author&gt;&lt;author&gt;Chiang Li&lt;/author&gt;&lt;/authors&gt;&lt;/contributors&gt;&lt;titles&gt;&lt;title&gt;The BRIGHTER trial: A phase III randomized double-blind study of BBI608 + weekly paclitaxel versus placebo (PBO) + weekly paclitaxel in patients (pts) with pretreated advanced gastric and gastro-esophageal junction (GEJ) adenocarcinoma&lt;/title&gt;&lt;secondary-title&gt;Journal of Clinical Oncology&lt;/secondary-title&gt;&lt;/titles&gt;&lt;periodical&gt;&lt;full-title&gt;Journal of Clinical Oncology&lt;/full-title&gt;&lt;/periodical&gt;&lt;pages&gt;TPS4139-TPS4139&lt;/pages&gt;&lt;volume&gt;33&lt;/volume&gt;&lt;number&gt;15_suppl&lt;/number&gt;&lt;dates&gt;&lt;year&gt;2015&lt;/year&gt;&lt;/dates&gt;&lt;urls&gt;&lt;related-urls&gt;&lt;url&gt;http://ascopubs.org/doi/abs/10.1200/jco.2015.33.15_suppl.tps4139&lt;/url&gt;&lt;/related-urls&gt;&lt;/urls&gt;&lt;electronic-resource-num&gt;10.1200/jco.2015.33.15_suppl.tps4139&lt;/electronic-resource-num&gt;&lt;/record&gt;&lt;/Cite&gt;&lt;/EndNote&gt;</w:instrText>
            </w:r>
            <w:r w:rsidRPr="0084613F">
              <w:rPr>
                <w:rFonts w:ascii="Book Antiqua" w:hAnsi="Book Antiqua"/>
                <w:sz w:val="24"/>
                <w:szCs w:val="24"/>
                <w:vertAlign w:val="superscript"/>
              </w:rPr>
              <w:fldChar w:fldCharType="separate"/>
            </w:r>
            <w:r w:rsidR="00C936BF" w:rsidRPr="0084613F">
              <w:rPr>
                <w:rFonts w:ascii="Book Antiqua" w:hAnsi="Book Antiqua"/>
                <w:noProof/>
                <w:color w:val="auto"/>
                <w:sz w:val="24"/>
                <w:szCs w:val="24"/>
                <w:vertAlign w:val="superscript"/>
              </w:rPr>
              <w:t>[137]</w:t>
            </w:r>
            <w:r w:rsidRPr="0084613F">
              <w:rPr>
                <w:rFonts w:ascii="Book Antiqua" w:hAnsi="Book Antiqua"/>
                <w:sz w:val="24"/>
                <w:szCs w:val="24"/>
                <w:vertAlign w:val="superscript"/>
              </w:rPr>
              <w:fldChar w:fldCharType="end"/>
            </w:r>
          </w:p>
        </w:tc>
      </w:tr>
    </w:tbl>
    <w:p w14:paraId="0F6F88D6" w14:textId="05AFACC1" w:rsidR="006A5521" w:rsidRPr="00AF55C3" w:rsidRDefault="004A21BE" w:rsidP="004A21BE">
      <w:pPr>
        <w:widowControl/>
        <w:spacing w:after="0" w:line="360" w:lineRule="auto"/>
        <w:jc w:val="left"/>
        <w:rPr>
          <w:rFonts w:ascii="Book Antiqua" w:hAnsi="Book Antiqua" w:cs="Times New Roman"/>
          <w:sz w:val="24"/>
          <w:szCs w:val="24"/>
        </w:rPr>
      </w:pPr>
      <w:r w:rsidRPr="00AF55C3">
        <w:rPr>
          <w:rFonts w:ascii="Book Antiqua" w:hAnsi="Book Antiqua" w:cs="Times New Roman"/>
          <w:sz w:val="24"/>
          <w:szCs w:val="24"/>
        </w:rPr>
        <w:t>GATIC</w:t>
      </w:r>
      <w:r>
        <w:rPr>
          <w:rFonts w:ascii="Book Antiqua" w:hAnsi="Book Antiqua" w:cs="Times New Roman" w:hint="eastAsia"/>
          <w:sz w:val="24"/>
          <w:szCs w:val="24"/>
        </w:rPr>
        <w:t>:</w:t>
      </w:r>
      <w:r w:rsidRPr="00AF55C3">
        <w:rPr>
          <w:rFonts w:ascii="Book Antiqua" w:hAnsi="Book Antiqua" w:cs="Times New Roman"/>
          <w:sz w:val="24"/>
          <w:szCs w:val="24"/>
        </w:rPr>
        <w:t xml:space="preserve"> G</w:t>
      </w:r>
      <w:r>
        <w:rPr>
          <w:rFonts w:ascii="Book Antiqua" w:hAnsi="Book Antiqua" w:cs="Times New Roman"/>
          <w:sz w:val="24"/>
          <w:szCs w:val="24"/>
        </w:rPr>
        <w:t>astric tumor-initiating cell</w:t>
      </w:r>
      <w:r>
        <w:rPr>
          <w:rFonts w:ascii="Book Antiqua" w:hAnsi="Book Antiqua" w:cs="Times New Roman" w:hint="eastAsia"/>
          <w:sz w:val="24"/>
          <w:szCs w:val="24"/>
        </w:rPr>
        <w:t xml:space="preserve">; </w:t>
      </w:r>
      <w:r w:rsidRPr="00AF55C3">
        <w:rPr>
          <w:rFonts w:ascii="Book Antiqua" w:hAnsi="Book Antiqua" w:cs="Times New Roman"/>
          <w:sz w:val="24"/>
          <w:szCs w:val="24"/>
        </w:rPr>
        <w:t>SHH</w:t>
      </w:r>
      <w:r>
        <w:rPr>
          <w:rFonts w:ascii="Book Antiqua" w:hAnsi="Book Antiqua" w:cs="Times New Roman" w:hint="eastAsia"/>
          <w:sz w:val="24"/>
          <w:szCs w:val="24"/>
        </w:rPr>
        <w:t>:</w:t>
      </w:r>
      <w:r w:rsidRPr="00AF55C3">
        <w:rPr>
          <w:rFonts w:ascii="Book Antiqua" w:hAnsi="Book Antiqua" w:cs="Times New Roman"/>
          <w:sz w:val="24"/>
          <w:szCs w:val="24"/>
        </w:rPr>
        <w:t xml:space="preserve"> Sonic hedgehog</w:t>
      </w:r>
      <w:r>
        <w:rPr>
          <w:rFonts w:ascii="Book Antiqua" w:hAnsi="Book Antiqua" w:cs="Times New Roman" w:hint="eastAsia"/>
          <w:sz w:val="24"/>
          <w:szCs w:val="24"/>
        </w:rPr>
        <w:t xml:space="preserve">; </w:t>
      </w:r>
      <w:r w:rsidRPr="00AF55C3">
        <w:rPr>
          <w:rFonts w:ascii="Book Antiqua" w:hAnsi="Book Antiqua" w:cs="Times New Roman"/>
          <w:sz w:val="24"/>
          <w:szCs w:val="24"/>
        </w:rPr>
        <w:t>GEJ</w:t>
      </w:r>
      <w:r>
        <w:rPr>
          <w:rFonts w:ascii="Book Antiqua" w:hAnsi="Book Antiqua" w:cs="Times New Roman" w:hint="eastAsia"/>
          <w:sz w:val="24"/>
          <w:szCs w:val="24"/>
        </w:rPr>
        <w:t>:</w:t>
      </w:r>
      <w:r w:rsidRPr="00AF55C3">
        <w:rPr>
          <w:rFonts w:ascii="Book Antiqua" w:hAnsi="Book Antiqua" w:cs="Times New Roman"/>
          <w:sz w:val="24"/>
          <w:szCs w:val="24"/>
        </w:rPr>
        <w:t xml:space="preserve"> Gastroesophageal junction</w:t>
      </w:r>
      <w:r>
        <w:rPr>
          <w:rFonts w:ascii="Book Antiqua" w:hAnsi="Book Antiqua" w:cs="Times New Roman" w:hint="eastAsia"/>
          <w:sz w:val="24"/>
          <w:szCs w:val="24"/>
        </w:rPr>
        <w:t xml:space="preserve">; </w:t>
      </w:r>
      <w:r w:rsidR="000250E7" w:rsidRPr="00AF55C3">
        <w:rPr>
          <w:rFonts w:ascii="Book Antiqua" w:hAnsi="Book Antiqua" w:cs="Times New Roman"/>
          <w:sz w:val="24"/>
          <w:szCs w:val="24"/>
        </w:rPr>
        <w:t>GC</w:t>
      </w:r>
      <w:r w:rsidR="000250E7">
        <w:rPr>
          <w:rFonts w:ascii="Book Antiqua" w:hAnsi="Book Antiqua" w:cs="Times New Roman" w:hint="eastAsia"/>
          <w:sz w:val="24"/>
          <w:szCs w:val="24"/>
        </w:rPr>
        <w:t>:</w:t>
      </w:r>
      <w:r w:rsidR="000250E7" w:rsidRPr="00AF55C3">
        <w:rPr>
          <w:rFonts w:ascii="Book Antiqua" w:hAnsi="Book Antiqua" w:cs="Times New Roman"/>
          <w:sz w:val="24"/>
          <w:szCs w:val="24"/>
        </w:rPr>
        <w:t xml:space="preserve"> Gastric cancer</w:t>
      </w:r>
      <w:r w:rsidR="000250E7">
        <w:rPr>
          <w:rFonts w:ascii="Book Antiqua" w:hAnsi="Book Antiqua" w:cs="Times New Roman" w:hint="eastAsia"/>
          <w:sz w:val="24"/>
          <w:szCs w:val="24"/>
        </w:rPr>
        <w:t xml:space="preserve">; </w:t>
      </w:r>
      <w:r w:rsidR="000250E7" w:rsidRPr="00AF55C3">
        <w:rPr>
          <w:rFonts w:ascii="Book Antiqua" w:hAnsi="Book Antiqua" w:cs="Times New Roman"/>
          <w:sz w:val="24"/>
          <w:szCs w:val="24"/>
        </w:rPr>
        <w:t>ALDH</w:t>
      </w:r>
      <w:r w:rsidR="000250E7">
        <w:rPr>
          <w:rFonts w:ascii="Book Antiqua" w:hAnsi="Book Antiqua" w:cs="Times New Roman" w:hint="eastAsia"/>
          <w:sz w:val="24"/>
          <w:szCs w:val="24"/>
        </w:rPr>
        <w:t>:</w:t>
      </w:r>
      <w:r w:rsidR="000250E7" w:rsidRPr="00AF55C3">
        <w:rPr>
          <w:rFonts w:ascii="Book Antiqua" w:hAnsi="Book Antiqua" w:cs="Times New Roman"/>
          <w:sz w:val="24"/>
          <w:szCs w:val="24"/>
        </w:rPr>
        <w:t xml:space="preserve"> Aldehyde dehydrogenase</w:t>
      </w:r>
      <w:r w:rsidR="000250E7">
        <w:rPr>
          <w:rFonts w:ascii="Book Antiqua" w:hAnsi="Book Antiqua" w:cs="Times New Roman" w:hint="eastAsia"/>
          <w:sz w:val="24"/>
          <w:szCs w:val="24"/>
        </w:rPr>
        <w:t>.</w:t>
      </w:r>
    </w:p>
    <w:sectPr w:rsidR="006A5521" w:rsidRPr="00AF55C3" w:rsidSect="00227A25">
      <w:pgSz w:w="16838" w:h="11906" w:orient="landscape" w:code="9"/>
      <w:pgMar w:top="1797" w:right="1440" w:bottom="1797"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3314AB" w14:textId="77777777" w:rsidR="00EA0192" w:rsidRDefault="00EA0192" w:rsidP="002B066A">
      <w:pPr>
        <w:spacing w:after="0" w:line="240" w:lineRule="auto"/>
      </w:pPr>
      <w:r>
        <w:separator/>
      </w:r>
    </w:p>
  </w:endnote>
  <w:endnote w:type="continuationSeparator" w:id="0">
    <w:p w14:paraId="267737CC" w14:textId="77777777" w:rsidR="00EA0192" w:rsidRDefault="00EA0192" w:rsidP="002B0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25ECC" w14:textId="77777777" w:rsidR="00EA0192" w:rsidRDefault="00EA0192" w:rsidP="002B066A">
      <w:pPr>
        <w:spacing w:after="0" w:line="240" w:lineRule="auto"/>
      </w:pPr>
      <w:r>
        <w:separator/>
      </w:r>
    </w:p>
  </w:footnote>
  <w:footnote w:type="continuationSeparator" w:id="0">
    <w:p w14:paraId="040A8CD8" w14:textId="77777777" w:rsidR="00EA0192" w:rsidRDefault="00EA0192" w:rsidP="002B06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92F22"/>
    <w:multiLevelType w:val="hybridMultilevel"/>
    <w:tmpl w:val="C0A4E44A"/>
    <w:lvl w:ilvl="0" w:tplc="04090013">
      <w:start w:val="1"/>
      <w:numFmt w:val="upperRoman"/>
      <w:lvlText w:val="%1."/>
      <w:lvlJc w:val="righ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3C5B20CD"/>
    <w:multiLevelType w:val="hybridMultilevel"/>
    <w:tmpl w:val="081465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A4B42EA"/>
    <w:multiLevelType w:val="hybridMultilevel"/>
    <w:tmpl w:val="A86A5B1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with [] FINAL Copy+&lt;/Style&gt;&lt;LeftDelim&gt;{&lt;/LeftDelim&gt;&lt;RightDelim&gt;}&lt;/RightDelim&gt;&lt;FontName&gt;等线&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d9fr528vzdwler25bppx2ufa5zdds5afza&quot;&gt;My EndNote Library&lt;record-ids&gt;&lt;item&gt;1&lt;/item&gt;&lt;item&gt;2&lt;/item&gt;&lt;item&gt;3&lt;/item&gt;&lt;item&gt;4&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4&lt;/item&gt;&lt;item&gt;175&lt;/item&gt;&lt;item&gt;176&lt;/item&gt;&lt;item&gt;177&lt;/item&gt;&lt;item&gt;178&lt;/item&gt;&lt;item&gt;179&lt;/item&gt;&lt;/record-ids&gt;&lt;/item&gt;&lt;/Libraries&gt;"/>
    <w:docVar w:name="NE.Ref{00452428-5C3B-42F2-9775-69D379CC7786}" w:val=" ADDIN NE.Ref.{00452428-5C3B-42F2-9775-69D379CC7786}&lt;Citation&gt;&lt;Group&gt;&lt;References&gt;&lt;Item&gt;&lt;ID&gt;109&lt;/ID&gt;&lt;UID&gt;{7E01450C-40B6-4A5D-B490-1087DA6DCAB8}&lt;/UID&gt;&lt;Title&gt;Intratumor heterogeneity and branched evolution revealed by multiregion sequencing&lt;/Title&gt;&lt;Template&gt;Journal Article&lt;/Template&gt;&lt;Star&gt;0&lt;/Star&gt;&lt;Tag&gt;0&lt;/Tag&gt;&lt;Author&gt;Gerlinger, M; Rowan, A J; Horswell, S; Math, M; Larkin, J; Endesfelder, D; Gronroos, E; Martinez, P; Matthews, N; Stewart, A; Tarpey, P; Varela, I; Phillimore, B; Begum, S; McDonald, N Q; Butler, A; Jones, D; Raine, K; Latimer, C; Santos, C R; Nohadani, M; Eklund, A C; Spencer-Dene, B; Clark, G; Pickering, L; Stamp, G; Gore, M; Szallasi, Z; Downward, J; Futreal, P A; Swanton, C&lt;/Author&gt;&lt;Year&gt;2012&lt;/Year&gt;&lt;Details&gt;&lt;_accession_num&gt;22397650&lt;/_accession_num&gt;&lt;_author_adr&gt;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 Cancer Research UK London Research Institute (M. Gerlinger, A.J.R., S.H., D.E., E.G., P.M., N.M., A.S., B.P., S.B., N.Q.M., C.R.S., B.S.-D., G.C., G.S., J.D., C.S.), Royal Marsden Hospital Department of Medicine (J.L., M.N., L.P., G.S., M.  Gore), Wellcome Trust Sanger Institute (P.T., I.V., A.B., D.J., K.R., C.L., P.A.F.), Barts Cancer Institute at the Barts and the London School of Medicine and Dentistry (M. Gerlinger), and the University College London Cancer Institute  (C.S.) - all in London; the Technical University of Denmark, Lyngby (A.C.E., Z.S.); and Harvard Medical School, Boston (Z.S.). Address reprint requests to Dr. Swanton at the Cancer Research UK London Research Institute, Translational Cancer Therapeutics Laboratory, 44 Lincoln&amp;apos;s Inn Fields, London WC2A 3LY, United Kingdom, or at charles.swanton@cancer.org.uk.&lt;/_author_adr&gt;&lt;_created&gt;62122969&lt;/_created&gt;&lt;_date&gt;2012-03-08&lt;/_date&gt;&lt;_date_display&gt;2012 Mar 8&lt;/_date_display&gt;&lt;_db_updated&gt;PubMed&lt;/_db_updated&gt;&lt;_doi&gt;10.1056/NEJMoa1113205&lt;/_doi&gt;&lt;_impact_factor&gt;  72.406&lt;/_impact_factor&gt;&lt;_isbn&gt;1533-4406 (Electronic); 0028-4793 (Linking)&lt;/_isbn&gt;&lt;_issue&gt;10&lt;/_issue&gt;&lt;_journal&gt;N Engl J Med&lt;/_journal&gt;&lt;_keywords&gt;Biomarkers, Tumor; Biopsy; Carcinoma, Renal Cell/*genetics/pathology/secondary; Chromosome Aberrations; Everolimus; *Evolution, Molecular; Exome; *Genetic Heterogeneity/drug effects; Humans; Immunosuppressive Agents/pharmacology; Kidney/pathology; Kidney Neoplasms/*genetics/pathology; Mutation; Neoplasm Metastasis/genetics/pathology; *Phenotype; Phylogeny; Ploidies; Polymorphism, Single Nucleotide; Sequence Analysis, DNA; Sirolimus/analogs &amp;amp;amp; derivatives/pharmacology&lt;/_keywords&gt;&lt;_language&gt;eng&lt;/_language&gt;&lt;_modified&gt;62125916&lt;/_modified&gt;&lt;_pages&gt;883-892&lt;/_pages&gt;&lt;_tertiary_title&gt;The New England journal of medicine&lt;/_tertiary_title&gt;&lt;_type_work&gt;Journal Article; Research Support, Non-U.S. Gov&amp;apos;t&lt;/_type_work&gt;&lt;_url&gt;http://www.ncbi.nlm.nih.gov/entrez/query.fcgi?cmd=Retrieve&amp;amp;db=pubmed&amp;amp;dopt=Abstract&amp;amp;list_uids=22397650&amp;amp;query_hl=1&lt;/_url&gt;&lt;_volume&gt;366&lt;/_volume&gt;&lt;/Details&gt;&lt;Extra&gt;&lt;DBUID&gt;{BEBEB60B-FF4F-4D55-8151-FF7732B960F6}&lt;/DBUID&gt;&lt;/Extra&gt;&lt;/Item&gt;&lt;/References&gt;&lt;/Group&gt;&lt;/Citation&gt;_x000a_"/>
    <w:docVar w:name="NE.Ref{0199847D-9C31-4238-8C82-AFA607524C72}" w:val=" ADDIN NE.Ref.{0199847D-9C31-4238-8C82-AFA607524C72}&lt;Citation&gt;&lt;Group&gt;&lt;References&gt;&lt;Item&gt;&lt;ID&gt;118&lt;/ID&gt;&lt;UID&gt;{BEEFF204-537E-4E02-8507-B0091CC6C56C}&lt;/UID&gt;&lt;Title&gt;The evolving concept of cancer and metastasis stem cells&lt;/Title&gt;&lt;Template&gt;Journal Article&lt;/Template&gt;&lt;Star&gt;0&lt;/Star&gt;&lt;Tag&gt;0&lt;/Tag&gt;&lt;Author&gt;Baccelli, I; Trumpp, A&lt;/Author&gt;&lt;Year&gt;2012&lt;/Year&gt;&lt;Details&gt;&lt;_accession_num&gt;22869594&lt;/_accession_num&gt;&lt;_author_adr&gt;Heidelberg Institute for Stem Cell Technology and Experimental Medicine, D-69120  Heidelberg, Germany.&lt;/_author_adr&gt;&lt;_collection_scope&gt;SCI;SCIE;&lt;/_collection_scope&gt;&lt;_created&gt;62124001&lt;/_created&gt;&lt;_date&gt;2012-08-06&lt;/_date&gt;&lt;_date_display&gt;2012 Aug 6&lt;/_date_display&gt;&lt;_db_updated&gt;PubMed&lt;/_db_updated&gt;&lt;_doi&gt;10.1083/jcb.201202014&lt;/_doi&gt;&lt;_impact_factor&gt;   7.955&lt;/_impact_factor&gt;&lt;_isbn&gt;1540-8140 (Electronic); 0021-9525 (Linking)&lt;/_isbn&gt;&lt;_issue&gt;3&lt;/_issue&gt;&lt;_journal&gt;J Cell Biol&lt;/_journal&gt;&lt;_keywords&gt;Animals; Antineoplastic Agents/pharmacology; Biomarkers, Tumor/metabolism; Cell Line, Tumor; Cell Transformation, Neoplastic/pathology; Gene Expression Regulation, Neoplastic; Humans; Models, Genetic; Neoplasm Metastasis; Neoplasms/*metabolism/pathology/*physiopathology; Neoplastic Stem Cells/*cytology; Recurrence; Signal Transduction&lt;/_keywords&gt;&lt;_language&gt;eng&lt;/_language&gt;&lt;_modified&gt;62124001&lt;/_modified&gt;&lt;_pages&gt;281-93&lt;/_pages&gt;&lt;_tertiary_title&gt;The Journal of cell biology&lt;/_tertiary_title&gt;&lt;_type_work&gt;Journal Article; Research Support, Non-U.S. Gov&amp;apos;t; Review&lt;/_type_work&gt;&lt;_url&gt;http://www.ncbi.nlm.nih.gov/entrez/query.fcgi?cmd=Retrieve&amp;amp;db=pubmed&amp;amp;dopt=Abstract&amp;amp;list_uids=22869594&amp;amp;query_hl=1&lt;/_url&gt;&lt;_volume&gt;198&lt;/_volume&gt;&lt;/Details&gt;&lt;Extra&gt;&lt;DBUID&gt;{BEBEB60B-FF4F-4D55-8151-FF7732B960F6}&lt;/DBUID&gt;&lt;/Extra&gt;&lt;/Item&gt;&lt;/References&gt;&lt;/Group&gt;&lt;/Citation&gt;_x000a_"/>
    <w:docVar w:name="NE.Ref{0219EB56-2249-48E5-BD15-5B24711A9784}" w:val=" ADDIN NE.Ref.{0219EB56-2249-48E5-BD15-5B24711A9784}&lt;Citation&gt;&lt;Group&gt;&lt;References&gt;&lt;Item&gt;&lt;ID&gt;155&lt;/ID&gt;&lt;UID&gt;{AF929539-8B73-4CC3-AE92-09AB5D5DACE0}&lt;/UID&gt;&lt;Title&gt;Lgr5(+ve) stem cells drive self-renewal in the stomach and build long-lived gastric units in vitro&lt;/Title&gt;&lt;Template&gt;Journal Article&lt;/Template&gt;&lt;Star&gt;0&lt;/Star&gt;&lt;Tag&gt;0&lt;/Tag&gt;&lt;Author&gt;Barker, N; Huch, M; Kujala, P; van de Wetering, M; Snippert, H J; van Es, J H; Sato, T; Stange, D E; Begthel, H; van den Born, M; Danenberg, E; van den Brink, S; Korving, J; Abo, A; Peters, P J; Wright, N; Poulsom, R; Clevers, H&lt;/Author&gt;&lt;Year&gt;2010&lt;/Year&gt;&lt;Details&gt;&lt;_accession_num&gt;20085740&lt;/_accession_num&gt;&lt;_author_adr&gt;Hubrecht Institute for Developmental Biology and Stem Cell Research, Uppsalalaan  8, 3584CT Utrecht &amp;amp;amp; University Medical Centre Utrecht, Netherlands.&lt;/_author_adr&gt;&lt;_collection_scope&gt;SCI;SCIE;&lt;/_collection_scope&gt;&lt;_created&gt;62125874&lt;/_created&gt;&lt;_date&gt;2010-01-08&lt;/_date&gt;&lt;_date_display&gt;2010 Jan 8&lt;/_date_display&gt;&lt;_db_updated&gt;PubMed&lt;/_db_updated&gt;&lt;_doi&gt;10.1016/j.stem.2009.11.013&lt;/_doi&gt;&lt;_impact_factor&gt;  23.394&lt;/_impact_factor&gt;&lt;_isbn&gt;1875-9777 (Electronic); 1875-9777 (Linking)&lt;/_isbn&gt;&lt;_issue&gt;1&lt;/_issue&gt;&lt;_journal&gt;Cell Stem Cell&lt;/_journal&gt;&lt;_keywords&gt;*Aging; Animals; Biomarkers/metabolism; *Cell Differentiation; Cell Lineage; Cells, Cultured; Gene Expression Profiling; Gene Expression Regulation; Mice; Mice, Transgenic; Receptors, G-Protein-Coupled/genetics/*metabolism; Stem Cells/chemistry/*cytology/*metabolism; Stomach/chemistry/*cytology/*metabolism&lt;/_keywords&gt;&lt;_language&gt;eng&lt;/_language&gt;&lt;_modified&gt;62125915&lt;/_modified&gt;&lt;_ori_publication&gt;Copyright 2010 Elsevier Inc. All rights reserved.&lt;/_ori_publication&gt;&lt;_pages&gt;25-36&lt;/_pages&gt;&lt;_tertiary_title&gt;Cell stem cell&lt;/_tertiary_title&gt;&lt;_type_work&gt;Journal Article; Research Support, Non-U.S. Gov&amp;apos;t&lt;/_type_work&gt;&lt;_url&gt;http://www.ncbi.nlm.nih.gov/entrez/query.fcgi?cmd=Retrieve&amp;amp;db=pubmed&amp;amp;dopt=Abstract&amp;amp;list_uids=20085740&amp;amp;query_hl=1&lt;/_url&gt;&lt;_volume&gt;6&lt;/_volume&gt;&lt;/Details&gt;&lt;Extra&gt;&lt;DBUID&gt;{BEBEB60B-FF4F-4D55-8151-FF7732B960F6}&lt;/DBUID&gt;&lt;/Extra&gt;&lt;/Item&gt;&lt;/References&gt;&lt;/Group&gt;&lt;/Citation&gt;_x000a_"/>
    <w:docVar w:name="NE.Ref{07AC6142-547C-4C8C-8998-945B62017409}" w:val=" ADDIN NE.Ref.{07AC6142-547C-4C8C-8998-945B62017409}&lt;Citation&gt;&lt;Group&gt;&lt;References&gt;&lt;Item&gt;&lt;ID&gt;223&lt;/ID&gt;&lt;UID&gt;{CE0B6C33-FB3F-4BBB-A5AE-F6A384B8EE3E}&lt;/UID&gt;&lt;Title&gt;Salinomycin can effectively kill ALDH(high) stem-like cells on gastric cancer&lt;/Title&gt;&lt;Template&gt;Journal Article&lt;/Template&gt;&lt;Star&gt;0&lt;/Star&gt;&lt;Tag&gt;0&lt;/Tag&gt;&lt;Author&gt;Zhi, Q M; Chen, X H; Ji, J; Zhang, J N; Li, J F; Cai, Q; Liu, B Y; Gu, Q L; Zhu, Z G; Yu, Y Y&lt;/Author&gt;&lt;Year&gt;2011&lt;/Year&gt;&lt;Details&gt;&lt;_accession_num&gt;21996439&lt;/_accession_num&gt;&lt;_author_adr&gt;Shanghai Key Laboratory of Diagnosis and Treatment for Gastric Cancer, Shanghai Jiao Tong University, School of Medicine, Ruijin er Road, No. 197, 200025 Shanghai, China.&lt;/_author_adr&gt;&lt;_collection_scope&gt;SCI;SCIE;&lt;/_collection_scope&gt;&lt;_created&gt;62137172&lt;/_created&gt;&lt;_date&gt;2011-10-01&lt;/_date&gt;&lt;_date_display&gt;2011 Oct&lt;/_date_display&gt;&lt;_db_updated&gt;PubMed&lt;/_db_updated&gt;&lt;_doi&gt;10.1016/j.biopha.2011.06.006&lt;/_doi&gt;&lt;_impact_factor&gt;   2.759&lt;/_impact_factor&gt;&lt;_isbn&gt;1950-6007 (Electronic); 0753-3322 (Linking)&lt;/_isbn&gt;&lt;_issue&gt;7&lt;/_issue&gt;&lt;_journal&gt;Biomed Pharmacother&lt;/_journal&gt;&lt;_keywords&gt;Aldehyde Dehydrogenase/*analysis/biosynthesis/genetics; Antibiotics, Antineoplastic/*pharmacology; Antimetabolites, Antineoplastic/pharmacology; Antineoplastic Agents, Alkylating/pharmacology; Cisplatin/pharmacology; Enzyme Induction/drug effects; Fluorouracil/pharmacology; Gene Expression Regulation, Neoplastic/drug effects; Homeodomain Proteins/biosynthesis/genetics; Humans; Intermediate Filament Proteins/biosynthesis/genetics; Nanog Homeobox Protein; Neoplasm Proteins/*analysis/biosynthesis/genetics; Neoplastic Stem Cells/*drug effects/enzymology; Nerve Tissue Proteins/biosynthesis/genetics; Nestin; Pyrans/*pharmacology; RNA, Messenger/biosynthesis/genetics; RNA, Neoplasm/biosynthesis/genetics; SOXB1 Transcription Factors/biosynthesis/genetics; Spheroids, Cellular/drug effects; Stomach Neoplasms/enzymology/*pathology; Tumor Cells, Cultured/drug effects/enzymology; Tumor Stem Cell Assay&lt;/_keywords&gt;&lt;_language&gt;eng&lt;/_language&gt;&lt;_modified&gt;62137172&lt;/_modified&gt;&lt;_ori_publication&gt;Copyright A(c) 2011 Elsevier Masson SAS. All rights reserved.&lt;/_ori_publication&gt;&lt;_pages&gt;509-15&lt;/_pages&gt;&lt;_tertiary_title&gt;Biomedicine &amp;amp;amp; pharmacotherapy = Biomedecine &amp;amp;amp; pharmacotherapie&lt;/_tertiary_title&gt;&lt;_type_work&gt;Journal Article; Research Support, Non-U.S. Gov&amp;apos;t&lt;/_type_work&gt;&lt;_url&gt;http://www.ncbi.nlm.nih.gov/entrez/query.fcgi?cmd=Retrieve&amp;amp;db=pubmed&amp;amp;dopt=Abstract&amp;amp;list_uids=21996439&amp;amp;query_hl=1&lt;/_url&gt;&lt;_volume&gt;65&lt;/_volume&gt;&lt;/Details&gt;&lt;Extra&gt;&lt;DBUID&gt;{BEBEB60B-FF4F-4D55-8151-FF7732B960F6}&lt;/DBUID&gt;&lt;/Extra&gt;&lt;/Item&gt;&lt;/References&gt;&lt;/Group&gt;&lt;/Citation&gt;_x000a_"/>
    <w:docVar w:name="NE.Ref{07F6A640-60AB-4E18-B761-9B1E09BE19EC}" w:val=" ADDIN NE.Ref.{07F6A640-60AB-4E18-B761-9B1E09BE19EC}&lt;Citation&gt;&lt;Group&gt;&lt;References&gt;&lt;Item&gt;&lt;ID&gt;177&lt;/ID&gt;&lt;UID&gt;{7A7DA5F7-DD19-4C2D-977A-14A3464AB9A0}&lt;/UID&gt;&lt;Title&gt;Expression of stem cell markers nanog and PSCA in gastric cancer and its significance&lt;/Title&gt;&lt;Template&gt;Journal Article&lt;/Template&gt;&lt;Star&gt;0&lt;/Star&gt;&lt;Tag&gt;0&lt;/Tag&gt;&lt;Author&gt;Zhao, X; Wang, F; Hou, M&lt;/Author&gt;&lt;Year&gt;2016&lt;/Year&gt;&lt;Details&gt;&lt;_accession_num&gt;26870231&lt;/_accession_num&gt;&lt;_author_adr&gt;Department of General Surgery, Affiliated Hospital of Inner Mongolia Medical University, Hohhot, Inner Mongolia 010059, P.R. China.; Department of General Surgery, Affiliated Hospital of Inner Mongolia Medical University, Hohhot, Inner Mongolia 010059, P.R. China.; Department of General Surgery, Affiliated Hospital of Inner Mongolia Medical University, Hohhot, Inner Mongolia 010059, P.R. China.&lt;/_author_adr&gt;&lt;_collection_scope&gt;SCIE;&lt;/_collection_scope&gt;&lt;_created&gt;62133168&lt;/_created&gt;&lt;_date&gt;2016-01-01&lt;/_date&gt;&lt;_date_display&gt;2016 Jan&lt;/_date_display&gt;&lt;_db_updated&gt;PubMed&lt;/_db_updated&gt;&lt;_doi&gt;10.3892/ol.2015.3884&lt;/_doi&gt;&lt;_impact_factor&gt;   1.390&lt;/_impact_factor&gt;&lt;_isbn&gt;1792-1074 (Print); 1792-1074 (Linking)&lt;/_isbn&gt;&lt;_issue&gt;1&lt;/_issue&gt;&lt;_journal&gt;Oncol Lett&lt;/_journal&gt;&lt;_keywords&gt;PSCA; RT-qPCR; gastric cancer; nanog&lt;/_keywords&gt;&lt;_language&gt;eng&lt;/_language&gt;&lt;_modified&gt;62133169&lt;/_modified&gt;&lt;_pages&gt;442-448&lt;/_pages&gt;&lt;_tertiary_title&gt;Oncology letters&lt;/_tertiary_title&gt;&lt;_type_work&gt;Journal Article&lt;/_type_work&gt;&lt;_url&gt;http://www.ncbi.nlm.nih.gov/entrez/query.fcgi?cmd=Retrieve&amp;amp;db=pubmed&amp;amp;dopt=Abstract&amp;amp;list_uids=26870231&amp;amp;query_hl=1&lt;/_url&gt;&lt;_volume&gt;11&lt;/_volume&gt;&lt;/Details&gt;&lt;Extra&gt;&lt;DBUID&gt;{BEBEB60B-FF4F-4D55-8151-FF7732B960F6}&lt;/DBUID&gt;&lt;/Extra&gt;&lt;/Item&gt;&lt;/References&gt;&lt;/Group&gt;&lt;/Citation&gt;_x000a_"/>
    <w:docVar w:name="NE.Ref{0B846BFB-13F8-4191-A4A5-0254595260EC}" w:val=" ADDIN NE.Ref.{0B846BFB-13F8-4191-A4A5-0254595260EC}&lt;Citation&gt;&lt;Group&gt;&lt;References&gt;&lt;Item&gt;&lt;ID&gt;200&lt;/ID&gt;&lt;UID&gt;{62156F8E-C3E1-40EC-94D5-7C97C91B6C17}&lt;/UID&gt;&lt;Title&gt;HIF-1alpha induces the epithelial-mesenchymal transition in gastric cancer stem cells through the Snail pathway&lt;/Title&gt;&lt;Template&gt;Journal Article&lt;/Template&gt;&lt;Star&gt;0&lt;/Star&gt;&lt;Tag&gt;0&lt;/Tag&gt;&lt;Author&gt;Yang, S W; Zhang, Z G; Hao, Y X; Zhao, Y L; Qian, F; Shi, Y; Li, P A; Liu, C Y; Yu, P W&lt;/Author&gt;&lt;Year&gt;2017&lt;/Year&gt;&lt;Details&gt;&lt;_accession_num&gt;28076840&lt;/_accession_num&gt;&lt;_author_adr&gt;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 Department of General Surgery and Center of Minimal Invasive Gastrointestinal Surgery, Southwest Hospital, Third Military Medical University, Chongqing 400038, China.&lt;/_author_adr&gt;&lt;_collection_scope&gt;SCIE;&lt;/_collection_scope&gt;&lt;_created&gt;62134777&lt;/_created&gt;&lt;_date&gt;2017-02-07&lt;/_date&gt;&lt;_date_display&gt;2017 Feb 7&lt;/_date_display&gt;&lt;_db_updated&gt;PubMed&lt;/_db_updated&gt;&lt;_doi&gt;10.18632/oncotarget.14484&lt;/_doi&gt;&lt;_impact_factor&gt;   5.168&lt;/_impact_factor&gt;&lt;_isbn&gt;1949-2553 (Electronic); 1949-2553 (Linking)&lt;/_isbn&gt;&lt;_issue&gt;6&lt;/_issue&gt;&lt;_journal&gt;Oncotarget&lt;/_journal&gt;&lt;_keywords&gt;Snail; cancer stem cells (CSCs); epithelial-mesenchymal transition (EMT); hypoxia inducible factor-1alpha (HIF-1alpha)&lt;/_keywords&gt;&lt;_language&gt;eng&lt;/_language&gt;&lt;_modified&gt;62134777&lt;/_modified&gt;&lt;_pages&gt;9535-9545&lt;/_pages&gt;&lt;_tertiary_title&gt;Oncotarget&lt;/_tertiary_title&gt;&lt;_type_work&gt;Journal Article&lt;/_type_work&gt;&lt;_url&gt;http://www.ncbi.nlm.nih.gov/entrez/query.fcgi?cmd=Retrieve&amp;amp;db=pubmed&amp;amp;dopt=Abstract&amp;amp;list_uids=28076840&amp;amp;query_hl=1&lt;/_url&gt;&lt;_volume&gt;8&lt;/_volume&gt;&lt;/Details&gt;&lt;Extra&gt;&lt;DBUID&gt;{BEBEB60B-FF4F-4D55-8151-FF7732B960F6}&lt;/DBUID&gt;&lt;/Extra&gt;&lt;/Item&gt;&lt;/References&gt;&lt;/Group&gt;&lt;/Citation&gt;_x000a_"/>
    <w:docVar w:name="NE.Ref{0BB53F49-BA32-430A-9238-9E682A65F477}" w:val=" ADDIN NE.Ref.{0BB53F49-BA32-430A-9238-9E682A65F477}&lt;Citation&gt;&lt;Group&gt;&lt;References&gt;&lt;Item&gt;&lt;ID&gt;137&lt;/ID&gt;&lt;UID&gt;{021226E6-1889-430C-95E7-A81B5080C7B9}&lt;/UID&gt;&lt;Title&gt;Gastric cancer stem cells: a novel therapeutic target&lt;/Title&gt;&lt;Template&gt;Journal Article&lt;/Template&gt;&lt;Star&gt;0&lt;/Star&gt;&lt;Tag&gt;0&lt;/Tag&gt;&lt;Author&gt;Singh, S R&lt;/Author&gt;&lt;Year&gt;2013&lt;/Year&gt;&lt;Details&gt;&lt;_accession_num&gt;23583679&lt;/_accession_num&gt;&lt;_author_adr&gt;Mouse Cancer Genetics Program, National Cancer Institute, Frederick, MD 21702, USA. singhshr@mail.nih.gov&lt;/_author_adr&gt;&lt;_collection_scope&gt;SCI;SCIE;&lt;/_collection_scope&gt;&lt;_created&gt;62125289&lt;/_created&gt;&lt;_date&gt;2013-09-10&lt;/_date&gt;&lt;_date_display&gt;2013 Sep 10&lt;/_date_display&gt;&lt;_db_updated&gt;PubMed&lt;/_db_updated&gt;&lt;_doi&gt;10.1016/j.canlet.2013.03.035&lt;/_doi&gt;&lt;_impact_factor&gt;   6.375&lt;/_impact_factor&gt;&lt;_isbn&gt;1872-7980 (Electronic); 0304-3835 (Linking)&lt;/_isbn&gt;&lt;_issue&gt;1&lt;/_issue&gt;&lt;_journal&gt;Cancer Lett&lt;/_journal&gt;&lt;_keywords&gt;Antineoplastic Agents/therapeutic use; Cell Transformation, Neoplastic/drug effects/*pathology; Gastric Mucosa/drug effects/*pathology; Humans; Models, Biological; Neoplastic Stem Cells/drug effects/*pathology; Stem Cell Niche/drug effects; Stomach Neoplasms/drug therapy/*pathology; Tumor Microenvironment/drug effectsCancer stem cells; Gastric cancer; Gastric epithelial cells; Stem cells; Stomach&lt;/_keywords&gt;&lt;_language&gt;eng&lt;/_language&gt;&lt;_modified&gt;62125289&lt;/_modified&gt;&lt;_ori_publication&gt;Published by Elsevier Ireland Ltd.&lt;/_ori_publication&gt;&lt;_pages&gt;110-9&lt;/_pages&gt;&lt;_tertiary_title&gt;Cancer letters&lt;/_tertiary_title&gt;&lt;_type_work&gt;Journal Article; Research Support, N.I.H., Extramural; Review&lt;/_type_work&gt;&lt;_url&gt;http://www.ncbi.nlm.nih.gov/entrez/query.fcgi?cmd=Retrieve&amp;amp;db=pubmed&amp;amp;dopt=Abstract&amp;amp;list_uids=23583679&amp;amp;query_hl=1&lt;/_url&gt;&lt;_volume&gt;338&lt;/_volume&gt;&lt;/Details&gt;&lt;Extra&gt;&lt;DBUID&gt;{BEBEB60B-FF4F-4D55-8151-FF7732B960F6}&lt;/DBUID&gt;&lt;/Extra&gt;&lt;/Item&gt;&lt;/References&gt;&lt;/Group&gt;&lt;/Citation&gt;_x000a_"/>
    <w:docVar w:name="NE.Ref{0E415715-65BE-4C70-A5C9-41E5C5CA59DC}" w:val=" ADDIN NE.Ref.{0E415715-65BE-4C70-A5C9-41E5C5CA59DC}&lt;Citation&gt;&lt;Group&gt;&lt;References&gt;&lt;Item&gt;&lt;ID&gt;195&lt;/ID&gt;&lt;UID&gt;{D0C0092F-4EE9-4512-B3B3-DAC9F41F4FEE}&lt;/UID&gt;&lt;Title&gt;miR4835p promotes growth, invasion and selfrenewal of gastric cancer stem cells by Wnt/betacatenin signaling&lt;/Title&gt;&lt;Template&gt;Journal Article&lt;/Template&gt;&lt;Star&gt;0&lt;/Star&gt;&lt;Tag&gt;0&lt;/Tag&gt;&lt;Author&gt;Wu, K; Ma, L; Zhu, J&lt;/Author&gt;&lt;Year&gt;2016&lt;/Year&gt;&lt;Details&gt;&lt;_accession_num&gt;27511210&lt;/_accession_num&gt;&lt;_author_adr&gt;Department of General Surgery, The Third Affiliated Hospital (Shaanxi Provincial  People&amp;apos;s Hospital), Medical College of Xi&amp;apos;an Jiaotong University, Xi&amp;apos;an, Shaanxi  710061, P.R. China.; Department of General Surgery, The Third Affiliated Hospital (Shaanxi Provincial  People&amp;apos;s Hospital), Medical College of Xi&amp;apos;an Jiaotong University, Xi&amp;apos;an, Shaanxi  710061, P.R. China.; Department of General Surgery, The Third Affiliated Hospital (Shaanxi Provincial  People&amp;apos;s Hospital), Medical College of Xi&amp;apos;an Jiaotong University, Xi&amp;apos;an, Shaanxi  710061, P.R. China.&lt;/_author_adr&gt;&lt;_collection_scope&gt;SCIE;&lt;/_collection_scope&gt;&lt;_created&gt;62134692&lt;/_created&gt;&lt;_date&gt;2016-10-01&lt;/_date&gt;&lt;_date_display&gt;2016 Oct&lt;/_date_display&gt;&lt;_db_updated&gt;PubMed&lt;/_db_updated&gt;&lt;_doi&gt;10.3892/mmr.2016.5603&lt;/_doi&gt;&lt;_impact_factor&gt;   1.692&lt;/_impact_factor&gt;&lt;_isbn&gt;1791-3004 (Electronic); 1791-2997 (Linking)&lt;/_isbn&gt;&lt;_issue&gt;4&lt;/_issue&gt;&lt;_journal&gt;Mol Med Rep&lt;/_journal&gt;&lt;_keywords&gt;Cell Line, Tumor; Cell Proliferation; Gene Expression Regulation, Neoplastic; Humans; MicroRNAs/*genetics; Neoplasm Invasiveness/*genetics/pathology; Neoplastic Stem Cells/metabolism/*pathology; Stomach/metabolism/*pathology; Stomach Neoplasms/*genetics/metabolism/pathology; *Up-Regulation; *Wnt Signaling Pathway; beta Catenin/metabolism&lt;/_keywords&gt;&lt;_language&gt;eng&lt;/_language&gt;&lt;_modified&gt;62134692&lt;/_modified&gt;&lt;_pages&gt;3421-8&lt;/_pages&gt;&lt;_tertiary_title&gt;Molecular medicine reports&lt;/_tertiary_title&gt;&lt;_type_work&gt;Journal Article&lt;/_type_work&gt;&lt;_url&gt;http://www.ncbi.nlm.nih.gov/entrez/query.fcgi?cmd=Retrieve&amp;amp;db=pubmed&amp;amp;dopt=Abstract&amp;amp;list_uids=27511210&amp;amp;query_hl=1&lt;/_url&gt;&lt;_volume&gt;14&lt;/_volume&gt;&lt;/Details&gt;&lt;Extra&gt;&lt;DBUID&gt;{BEBEB60B-FF4F-4D55-8151-FF7732B960F6}&lt;/DBUID&gt;&lt;/Extra&gt;&lt;/Item&gt;&lt;/References&gt;&lt;/Group&gt;&lt;/Citation&gt;_x000a_"/>
    <w:docVar w:name="NE.Ref{12A704C9-0465-460B-A3BC-2E81BA54D918}" w:val=" ADDIN NE.Ref.{12A704C9-0465-460B-A3BC-2E81BA54D918}&lt;Citation&gt;&lt;Group&gt;&lt;References&gt;&lt;Item&gt;&lt;ID&gt;211&lt;/ID&gt;&lt;UID&gt;{6F03CE45-9AED-4AA9-AA34-4116C90E30EF}&lt;/UID&gt;&lt;Title&gt;Macrophage-derived reactive oxygen species suppress miR-328 targeting CD44 in cancer cells and promote redox adaptation&lt;/Title&gt;&lt;Template&gt;Journal Article&lt;/Template&gt;&lt;Star&gt;0&lt;/Star&gt;&lt;Tag&gt;0&lt;/Tag&gt;&lt;Author&gt;Ishimoto, T; Sugihara, H; Watanabe, M; Sawayama, H; Iwatsuki, M; Baba, Y; Okabe, H; Hidaka, K; Yokoyama, N; Miyake, K; Yoshikawa, M; Nagano, O; Komohara, Y; Takeya, M; Saya, H; Baba, H&lt;/Author&gt;&lt;Year&gt;2014&lt;/Year&gt;&lt;Details&gt;&lt;_accession_num&gt;24318997&lt;/_accession_num&gt;&lt;_author_adr&gt;Department of Gastroenterological Surgery, Graduate School of Medical Science, Kumamoto University, 1-1-1 Honjo, Kumamoto 860-8556, Japan.&lt;/_author_adr&gt;&lt;_collection_scope&gt;SCI;SCIE;&lt;/_collection_scope&gt;&lt;_created&gt;62135571&lt;/_created&gt;&lt;_date&gt;2014-05-01&lt;/_date&gt;&lt;_date_display&gt;2014 May&lt;/_date_display&gt;&lt;_db_updated&gt;PubMed&lt;/_db_updated&gt;&lt;_doi&gt;10.1093/carcin/bgt402&lt;/_doi&gt;&lt;_impact_factor&gt;   5.105&lt;/_impact_factor&gt;&lt;_isbn&gt;1460-2180 (Electronic); 0143-3334 (Linking)&lt;/_isbn&gt;&lt;_issue&gt;5&lt;/_issue&gt;&lt;_journal&gt;Carcinogenesis&lt;/_journal&gt;&lt;_keywords&gt;3&amp;apos; Untranslated Regions; Antineoplastic Agents/pharmacology; Cell Line, Tumor; Cell Proliferation; Drug Resistance, Neoplasm/genetics; Gastrointestinal Neoplasms/genetics/metabolism; Gene Expression; Gene Expression Regulation, Neoplastic; Humans; Hyaluronan Receptors/*genetics/metabolism; Macrophages/*metabolism; MicroRNAs/*genetics/metabolism; Neoplasms/*genetics/*metabolism; Oxidation-Reduction; Oxidative Stress/genetics; Reactive Oxygen Species/*metabolism; Tumor Microenvironment/genetics&lt;/_keywords&gt;&lt;_language&gt;eng&lt;/_language&gt;&lt;_modified&gt;62135571&lt;/_modified&gt;&lt;_pages&gt;1003-11&lt;/_pages&gt;&lt;_tertiary_title&gt;Carcinogenesis&lt;/_tertiary_title&gt;&lt;_type_work&gt;Journal Article; Research Support, Non-U.S. Gov&amp;apos;t&lt;/_type_work&gt;&lt;_url&gt;http://www.ncbi.nlm.nih.gov/entrez/query.fcgi?cmd=Retrieve&amp;amp;db=pubmed&amp;amp;dopt=Abstract&amp;amp;list_uids=24318997&amp;amp;query_hl=1&lt;/_url&gt;&lt;_volume&gt;35&lt;/_volume&gt;&lt;/Details&gt;&lt;Extra&gt;&lt;DBUID&gt;{BEBEB60B-FF4F-4D55-8151-FF7732B960F6}&lt;/DBUID&gt;&lt;/Extra&gt;&lt;/Item&gt;&lt;/References&gt;&lt;/Group&gt;&lt;/Citation&gt;_x000a_"/>
    <w:docVar w:name="NE.Ref{132EC080-5159-41BE-97AC-EBA8C6A8CEC6}" w:val=" ADDIN NE.Ref.{132EC080-5159-41BE-97AC-EBA8C6A8CEC6}&lt;Citation&gt;&lt;Group&gt;&lt;References&gt;&lt;Item&gt;&lt;ID&gt;136&lt;/ID&gt;&lt;UID&gt;{CD9163AD-F882-4290-AE7C-371E0AAD572A}&lt;/UID&gt;&lt;Title&gt;Trastuzumab (herceptin) targets gastric cancer stem cells characterized by CD90 phenotype&lt;/Title&gt;&lt;Template&gt;Journal Article&lt;/Template&gt;&lt;Star&gt;0&lt;/Star&gt;&lt;Tag&gt;0&lt;/Tag&gt;&lt;Author&gt;Jiang, J; Zhang, Y; Chuai, S; Wang, Z; Zheng, D; Xu, F; Zhang, Y; Li, C; Liang, Y; Chen, Z&lt;/Author&gt;&lt;Year&gt;2012&lt;/Year&gt;&lt;Details&gt;&lt;_accession_num&gt;21743497&lt;/_accession_num&gt;&lt;_author_adr&gt;China Novartis Institutes for Biomedical Research, Shanghai, China.&lt;/_author_adr&gt;&lt;_collection_scope&gt;SCI;SCIE;&lt;/_collection_scope&gt;&lt;_created&gt;62125287&lt;/_created&gt;&lt;_date&gt;2012-02-09&lt;/_date&gt;&lt;_date_display&gt;2012 Feb 9&lt;/_date_display&gt;&lt;_db_updated&gt;PubMed&lt;/_db_updated&gt;&lt;_doi&gt;10.1038/onc.2011.282&lt;/_doi&gt;&lt;_impact_factor&gt;   7.519&lt;/_impact_factor&gt;&lt;_isbn&gt;1476-5594 (Electronic); 0950-9232 (Linking)&lt;/_isbn&gt;&lt;_issue&gt;6&lt;/_issue&gt;&lt;_journal&gt;Oncogene&lt;/_journal&gt;&lt;_keywords&gt;Animals; Antibodies, Monoclonal, Humanized/immunology/*pharmacology; Antineoplastic Agents/pharmacology; Antineoplastic Combined Chemotherapy Protocols/pharmacology; Biomarkers, Tumor/genetics/metabolism; Female; Flow Cytometry; Fluorouracil; Gene Expression Regulation, Neoplastic; Humans; Immunoblotting; Leucovorin; Mice; Mice, Inbred BALB C; Mice, Nude; Neoplastic Stem Cells/*drug effects/metabolism/pathology; Organoplatinum Compounds; Phenotype; Receptor, ErbB-2/genetics/immunology/metabolism; Reverse Transcriptase Polymerase Chain Reaction; Spheroids, Cellular/drug effects/metabolism/pathology; Stomach Neoplasms/metabolism/pathology/*prevention &amp;amp;amp; control; Thy-1 Antigens/genetics/*metabolism; Trastuzumab; Tumor Burden/drug effects; Tumor Cells, Cultured; Xenograft Model Antitumor Assays&lt;/_keywords&gt;&lt;_language&gt;eng&lt;/_language&gt;&lt;_modified&gt;62125299&lt;/_modified&gt;&lt;_pages&gt;671-82&lt;/_pages&gt;&lt;_tertiary_title&gt;Oncogene&lt;/_tertiary_title&gt;&lt;_type_work&gt;Journal Article&lt;/_type_work&gt;&lt;_url&gt;http://www.ncbi.nlm.nih.gov/entrez/query.fcgi?cmd=Retrieve&amp;amp;db=pubmed&amp;amp;dopt=Abstract&amp;amp;list_uids=21743497&amp;amp;query_hl=1&lt;/_url&gt;&lt;_volume&gt;31&lt;/_volume&gt;&lt;/Details&gt;&lt;Extra&gt;&lt;DBUID&gt;{BEBEB60B-FF4F-4D55-8151-FF7732B960F6}&lt;/DBUID&gt;&lt;/Extra&gt;&lt;/Item&gt;&lt;/References&gt;&lt;/Group&gt;&lt;/Citation&gt;_x000a_"/>
    <w:docVar w:name="NE.Ref{13B08AD7-05E3-4A8B-8A60-2D0B34962D19}" w:val=" ADDIN NE.Ref.{13B08AD7-05E3-4A8B-8A60-2D0B34962D19}&lt;Citation&gt;&lt;Group&gt;&lt;References&gt;&lt;Item&gt;&lt;ID&gt;159&lt;/ID&gt;&lt;UID&gt;{93312536-6A3F-4C4A-AB08-258EAD6443A9}&lt;/UID&gt;&lt;Title&gt;Multi-organ, multi-lineage engraftment by a single bone marrow-derived stem cell&lt;/Title&gt;&lt;Template&gt;Journal Article&lt;/Template&gt;&lt;Star&gt;0&lt;/Star&gt;&lt;Tag&gt;0&lt;/Tag&gt;&lt;Author&gt;Krause, D S; Theise, N D; Collector, M I; Henegariu, O; Hwang, S; Gardner, R; Neutzel, S; Sharkis, S J&lt;/Author&gt;&lt;Year&gt;2001&lt;/Year&gt;&lt;Details&gt;&lt;_accession_num&gt;11348593&lt;/_accession_num&gt;&lt;_author_adr&gt;Department of Laboratory Medicine and, Yale University School of Medicine, New Haven, CT 06520, USA. diane.krause@yale.edu&lt;/_author_adr&gt;&lt;_collection_scope&gt;SCI;SCIE;&lt;/_collection_scope&gt;&lt;_created&gt;62126719&lt;/_created&gt;&lt;_date&gt;2001-05-04&lt;/_date&gt;&lt;_date_display&gt;2001 May 4&lt;/_date_display&gt;&lt;_db_updated&gt;PubMed&lt;/_db_updated&gt;&lt;_impact_factor&gt;  30.410&lt;/_impact_factor&gt;&lt;_isbn&gt;0092-8674 (Print); 0092-8674 (Linking)&lt;/_isbn&gt;&lt;_issue&gt;3&lt;/_issue&gt;&lt;_journal&gt;Cell&lt;/_journal&gt;&lt;_keywords&gt;Animals; Antigens, CD34/*metabolism; Antigens, Ly/*metabolism; Bone Marrow Cells/*cytology; Cell Lineage; Cell Movement; Epithelial Cells/cytology/physiology; Female; Fluorescent Dyes/metabolism; *Hematopoietic Stem Cell Transplantation; Hematopoietic Stem Cells/*cytology/physiology; Humans; Immunohistochemistry; In Situ Hybridization, Fluorescence; Intestine, Small/cytology; Keratins/metabolism; Lung/cytology; Male; Membrane Proteins/*metabolism; Mice; Mice, Knockout; *Organic Chemicals; Pulmonary Surfactants/genetics/metabolism; Stem Cells/*cytology/physiology; Y Chromosome/genetics/metabolism&lt;/_keywords&gt;&lt;_language&gt;eng&lt;/_language&gt;&lt;_modified&gt;62126719&lt;/_modified&gt;&lt;_pages&gt;369-77&lt;/_pages&gt;&lt;_tertiary_title&gt;Cell&lt;/_tertiary_title&gt;&lt;_type_work&gt;Journal Article; Research Support, Non-U.S. Gov&amp;apos;t; Research Support, U.S. Gov&amp;apos;t, P.H.S.&lt;/_type_work&gt;&lt;_url&gt;http://www.ncbi.nlm.nih.gov/entrez/query.fcgi?cmd=Retrieve&amp;amp;db=pubmed&amp;amp;dopt=Abstract&amp;amp;list_uids=11348593&amp;amp;query_hl=1&lt;/_url&gt;&lt;_volume&gt;105&lt;/_volume&gt;&lt;/Details&gt;&lt;Extra&gt;&lt;DBUID&gt;{BEBEB60B-FF4F-4D55-8151-FF7732B960F6}&lt;/DBUID&gt;&lt;/Extra&gt;&lt;/Item&gt;&lt;/References&gt;&lt;/Group&gt;&lt;/Citation&gt;_x000a_"/>
    <w:docVar w:name="NE.Ref{14877FF2-708B-457C-B581-91648642BB97}" w:val=" ADDIN NE.Ref.{14877FF2-708B-457C-B581-91648642BB97}&lt;Citation&gt;&lt;Group&gt;&lt;References&gt;&lt;Item&gt;&lt;ID&gt;236&lt;/ID&gt;&lt;UID&gt;{CC5C45BC-0075-456B-83AB-C84DC4C0BB74}&lt;/UID&gt;&lt;Title&gt;Gastric cancer stem cells&lt;/Title&gt;&lt;Template&gt;Journal Article&lt;/Template&gt;&lt;Star&gt;0&lt;/Star&gt;&lt;Tag&gt;0&lt;/Tag&gt;&lt;Author&gt;Takaishi, S; Okumura, T; Wang, T C&lt;/Author&gt;&lt;Year&gt;2008&lt;/Year&gt;&lt;Details&gt;&lt;_accession_num&gt;18539967&lt;/_accession_num&gt;&lt;_author_adr&gt;Division of Digestive and Liver Disease, Department of Medicine, College of Physicians and Surgeons, Columbia University, New York, NY 10032, USA.&lt;/_author_adr&gt;&lt;_collection_scope&gt;SCI;SCIE;&lt;/_collection_scope&gt;&lt;_created&gt;62147465&lt;/_created&gt;&lt;_date&gt;2008-06-10&lt;/_date&gt;&lt;_date_display&gt;2008 Jun 10&lt;/_date_display&gt;&lt;_db_updated&gt;PubMed&lt;/_db_updated&gt;&lt;_doi&gt;10.1200/JCO.2007.15.2603&lt;/_doi&gt;&lt;_impact_factor&gt;  24.008&lt;/_impact_factor&gt;&lt;_isbn&gt;1527-7755 (Electronic); 0732-183X (Linking)&lt;/_isbn&gt;&lt;_issue&gt;17&lt;/_issue&gt;&lt;_journal&gt;J Clin Oncol&lt;/_journal&gt;&lt;_keywords&gt;Animals; Bone Marrow Cells/*pathology; Cell Differentiation; Cell Proliferation; Cell Transformation, Neoplastic/pathology; Helicobacter Infections/complications/pathology; Humans; Inflammation/complications/pathology; Mice; Neoplastic Stem Cells/*pathology; Risk Factors; Stomach Neoplasms/etiology/*pathology&lt;/_keywords&gt;&lt;_language&gt;eng&lt;/_language&gt;&lt;_modified&gt;62147465&lt;/_modified&gt;&lt;_pages&gt;2876-82&lt;/_pages&gt;&lt;_tertiary_title&gt;Journal of clinical oncology : official journal of the American Society of_x000d__x000a_      Clinical Oncology&lt;/_tertiary_title&gt;&lt;_type_work&gt;Journal Article; Research Support, N.I.H., Extramural; Research Support, Non-U.S. Gov&amp;apos;t; Review&lt;/_type_work&gt;&lt;_url&gt;http://www.ncbi.nlm.nih.gov/entrez/query.fcgi?cmd=Retrieve&amp;amp;db=pubmed&amp;amp;dopt=Abstract&amp;amp;list_uids=18539967&amp;amp;query_hl=1&lt;/_url&gt;&lt;_volume&gt;26&lt;/_volume&gt;&lt;/Details&gt;&lt;Extra&gt;&lt;DBUID&gt;{BEBEB60B-FF4F-4D55-8151-FF7732B960F6}&lt;/DBUID&gt;&lt;/Extra&gt;&lt;/Item&gt;&lt;/References&gt;&lt;/Group&gt;&lt;/Citation&gt;_x000a_"/>
    <w:docVar w:name="NE.Ref{157E25D5-E8AA-4338-BF82-AB02AAB5F2F7}" w:val=" ADDIN NE.Ref.{157E25D5-E8AA-4338-BF82-AB02AAB5F2F7}&lt;Citation&gt;&lt;Group&gt;&lt;References&gt;&lt;Item&gt;&lt;ID&gt;99&lt;/ID&gt;&lt;UID&gt;{E5C2C402-3A49-463C-91A2-E3D1850EFE9D}&lt;/UID&gt;&lt;Title&gt;Cancer statistics, 2016&lt;/Title&gt;&lt;Template&gt;Journal Article&lt;/Template&gt;&lt;Star&gt;0&lt;/Star&gt;&lt;Tag&gt;0&lt;/Tag&gt;&lt;Author&gt;Siegel, R L; Miller, K D; Jemal, A&lt;/Author&gt;&lt;Year&gt;2016&lt;/Year&gt;&lt;Details&gt;&lt;_accession_num&gt;26742998&lt;/_accession_num&gt;&lt;_author_adr&gt;Director, Surveillance Information, Surveillance and Health Services Research, American Cancer Society, Atlanta, GA.; Epidemiologist, Surveillance and Health Services Research, American Cancer Society, Atlanta, GA.; Vice President, Surveillance and Health Services Research, American Cancer Society, Atlanta, GA.&lt;/_author_adr&gt;&lt;_created&gt;62122705&lt;/_created&gt;&lt;_date&gt;2016-01-01&lt;/_date&gt;&lt;_date_display&gt;2016 Jan-Feb&lt;/_date_display&gt;&lt;_db_updated&gt;PubMed&lt;/_db_updated&gt;&lt;_doi&gt;10.3322/caac.21332&lt;/_doi&gt;&lt;_impact_factor&gt; 187.040&lt;/_impact_factor&gt;&lt;_isbn&gt;1542-4863 (Electronic); 0007-9235 (Linking)&lt;/_isbn&gt;&lt;_issue&gt;1&lt;/_issue&gt;&lt;_journal&gt;CA Cancer J Clin&lt;/_journal&gt;&lt;_keywords&gt;American Cancer Society; Continental Population Groups/statistics &amp;amp;amp; numerical data; Female; Humans; Incidence; Male; Neoplasms/*epidemiology/mortality; Registries; SEER Program; Sex Distribution; Survival Rate; United States/epidemiologycancer cases; cancer statistics; death rates; incidence; mortality; survival; trends&lt;/_keywords&gt;&lt;_language&gt;eng&lt;/_language&gt;&lt;_modified&gt;62122705&lt;/_modified&gt;&lt;_ori_publication&gt;(c) 2016 American Cancer Society.&lt;/_ori_publication&gt;&lt;_pages&gt;7-30&lt;/_pages&gt;&lt;_tertiary_title&gt;CA: a cancer journal for clinicians&lt;/_tertiary_title&gt;&lt;_type_work&gt;Journal Article&lt;/_type_work&gt;&lt;_url&gt;http://www.ncbi.nlm.nih.gov/entrez/query.fcgi?cmd=Retrieve&amp;amp;db=pubmed&amp;amp;dopt=Abstract&amp;amp;list_uids=26742998&amp;amp;query_hl=1&lt;/_url&gt;&lt;_volume&gt;66&lt;/_volume&gt;&lt;/Details&gt;&lt;Extra&gt;&lt;DBUID&gt;{BEBEB60B-FF4F-4D55-8151-FF7732B960F6}&lt;/DBUID&gt;&lt;/Extra&gt;&lt;/Item&gt;&lt;/References&gt;&lt;/Group&gt;&lt;/Citation&gt;_x000a_"/>
    <w:docVar w:name="NE.Ref{1705B576-5469-4732-84E7-81C90E8E62FD}" w:val=" ADDIN NE.Ref.{1705B576-5469-4732-84E7-81C90E8E62FD}&lt;Citation&gt;&lt;Group&gt;&lt;References&gt;&lt;Item&gt;&lt;ID&gt;158&lt;/ID&gt;&lt;UID&gt;{5B2ECBCD-C79B-4971-8E39-D16476D9D169}&lt;/UID&gt;&lt;Title&gt;Gastric cancer stem cells&lt;/Title&gt;&lt;Template&gt;Journal Article&lt;/Template&gt;&lt;Star&gt;0&lt;/Star&gt;&lt;Tag&gt;0&lt;/Tag&gt;&lt;Author&gt;Takaishi, S; Okumura, T; Wang, T C&lt;/Author&gt;&lt;Year&gt;2008&lt;/Year&gt;&lt;Details&gt;&lt;_accession_num&gt;18539967&lt;/_accession_num&gt;&lt;_author_adr&gt;Division of Digestive and Liver Disease, Department of Medicine, College of Physicians and Surgeons, Columbia University, New York, NY 10032, USA.&lt;/_author_adr&gt;&lt;_collection_scope&gt;SCI;SCIE;&lt;/_collection_scope&gt;&lt;_created&gt;62126692&lt;/_created&gt;&lt;_date&gt;2008-06-10&lt;/_date&gt;&lt;_date_display&gt;2008 Jun 10&lt;/_date_display&gt;&lt;_db_updated&gt;PubMed&lt;/_db_updated&gt;&lt;_doi&gt;10.1200/JCO.2007.15.2603&lt;/_doi&gt;&lt;_impact_factor&gt;  24.008&lt;/_impact_factor&gt;&lt;_isbn&gt;1527-7755 (Electronic); 0732-183X (Linking)&lt;/_isbn&gt;&lt;_issue&gt;17&lt;/_issue&gt;&lt;_journal&gt;J Clin Oncol&lt;/_journal&gt;&lt;_keywords&gt;Animals; Bone Marrow Cells/*pathology; Cell Differentiation; Cell Proliferation; Cell Transformation, Neoplastic/pathology; Helicobacter Infections/complications/pathology; Humans; Inflammation/complications/pathology; Mice; Neoplastic Stem Cells/*pathology; Risk Factors; Stomach Neoplasms/etiology/*pathology&lt;/_keywords&gt;&lt;_language&gt;eng&lt;/_language&gt;&lt;_modified&gt;62126774&lt;/_modified&gt;&lt;_pages&gt;2876-82&lt;/_pages&gt;&lt;_tertiary_title&gt;Journal of clinical oncology : official journal of the American Society of_x000d__x000a_      Clinical Oncology&lt;/_tertiary_title&gt;&lt;_type_work&gt;Journal Article; Research Support, N.I.H., Extramural; Research Support, Non-U.S. Gov&amp;apos;t; Review&lt;/_type_work&gt;&lt;_url&gt;http://www.ncbi.nlm.nih.gov/entrez/query.fcgi?cmd=Retrieve&amp;amp;db=pubmed&amp;amp;dopt=Abstract&amp;amp;list_uids=18539967&amp;amp;query_hl=1&lt;/_url&gt;&lt;_volume&gt;26&lt;/_volume&gt;&lt;/Details&gt;&lt;Extra&gt;&lt;DBUID&gt;{BEBEB60B-FF4F-4D55-8151-FF7732B960F6}&lt;/DBUID&gt;&lt;/Extra&gt;&lt;/Item&gt;&lt;/References&gt;&lt;/Group&gt;&lt;Group&gt;&lt;References&gt;&lt;Item&gt;&lt;ID&gt;162&lt;/ID&gt;&lt;UID&gt;{F776BCFF-C98F-4580-A6CF-1DBD4C20CDBB}&lt;/UID&gt;&lt;Title&gt;Helicobacter pylori: Bone-marrow-derived cells could cause gastric preneoplasia in chronic Helicobacter pylori infection&lt;/Title&gt;&lt;Template&gt;Journal Article&lt;/Template&gt;&lt;Star&gt;0&lt;/Star&gt;&lt;Tag&gt;0&lt;/Tag&gt;&lt;Author&gt;McLarnon, A&lt;/Author&gt;&lt;Year&gt;2011&lt;/Year&gt;&lt;Details&gt;&lt;_accession_num&gt;22158384&lt;/_accession_num&gt;&lt;_created&gt;62126791&lt;/_created&gt;&lt;_date&gt;2011-12-13&lt;/_date&gt;&lt;_date_display&gt;2011 Dec 13&lt;/_date_display&gt;&lt;_db_updated&gt;PubMed&lt;/_db_updated&gt;&lt;_doi&gt;10.1038/nrgastro.2011.226&lt;/_doi&gt;&lt;_impact_factor&gt;  13.678&lt;/_impact_factor&gt;&lt;_isbn&gt;1759-5053 (Electronic); 1759-5045 (Linking)&lt;/_isbn&gt;&lt;_issue&gt;1&lt;/_issue&gt;&lt;_journal&gt;Nat Rev Gastroenterol Hepatol&lt;/_journal&gt;&lt;_language&gt;eng&lt;/_language&gt;&lt;_modified&gt;62126791&lt;/_modified&gt;&lt;_pages&gt;4&lt;/_pages&gt;&lt;_tertiary_title&gt;Nature reviews. Gastroenterology &amp;amp;amp; hepatology&lt;/_tertiary_title&gt;&lt;_type_work&gt;Comment; Journal Article&lt;/_type_work&gt;&lt;_url&gt;http://www.ncbi.nlm.nih.gov/entrez/query.fcgi?cmd=Retrieve&amp;amp;db=pubmed&amp;amp;dopt=Abstract&amp;amp;list_uids=22158384&amp;amp;query_hl=1&lt;/_url&gt;&lt;_volume&gt;9&lt;/_volume&gt;&lt;/Details&gt;&lt;Extra&gt;&lt;DBUID&gt;{BEBEB60B-FF4F-4D55-8151-FF7732B960F6}&lt;/DBUID&gt;&lt;/Extra&gt;&lt;/Item&gt;&lt;/References&gt;&lt;/Group&gt;&lt;/Citation&gt;_x000a_"/>
    <w:docVar w:name="NE.Ref{19047F2D-A0B9-4AE8-8C0D-915CDA965616}" w:val=" ADDIN NE.Ref.{19047F2D-A0B9-4AE8-8C0D-915CDA965616}&lt;Citation&gt;&lt;Group&gt;&lt;References&gt;&lt;Item&gt;&lt;ID&gt;152&lt;/ID&gt;&lt;UID&gt;{C10417B3-4F8E-4154-9C12-4786830EF090}&lt;/UID&gt;&lt;Title&gt;Epithelial stem cell repertoire in the gut: clues to the origin of cell lineages, proliferative units and cancer&lt;/Title&gt;&lt;Template&gt;Journal Article&lt;/Template&gt;&lt;Star&gt;0&lt;/Star&gt;&lt;Tag&gt;0&lt;/Tag&gt;&lt;Author&gt;Wright, N A&lt;/Author&gt;&lt;Year&gt;2000&lt;/Year&gt;&lt;Details&gt;&lt;_accession_num&gt;10762441&lt;/_accession_num&gt;&lt;_author_adr&gt;ICRF Histopathology Unit, Lincoln&amp;apos;s Inn Fields and Department of Histopathology,  Imperial College School of Medicine, Hammersmith Hospital, London, UK.&lt;/_author_adr&gt;&lt;_collection_scope&gt;SCI;SCIE;&lt;/_collection_scope&gt;&lt;_created&gt;62125839&lt;/_created&gt;&lt;_date&gt;2000-04-01&lt;/_date&gt;&lt;_date_display&gt;2000 Apr&lt;/_date_display&gt;&lt;_db_updated&gt;PubMed&lt;/_db_updated&gt;&lt;_impact_factor&gt;   1.780&lt;/_impact_factor&gt;&lt;_isbn&gt;0959-9673 (Print); 0959-9673 (Linking)&lt;/_isbn&gt;&lt;_issue&gt;2&lt;/_issue&gt;&lt;_journal&gt;Int J Exp Pathol&lt;/_journal&gt;&lt;_keywords&gt;Animals; Cell Differentiation; Cell Division; Cell Transformation, Neoplastic; Digestive System/*cytology; Gastric Mucosa/cytology; Humans; Intestinal Mucosa/cytology; Intestinal Neoplasms/*pathology; Mice; Stem Cells/*cytology&lt;/_keywords&gt;&lt;_language&gt;eng&lt;/_language&gt;&lt;_modified&gt;62125839&lt;/_modified&gt;&lt;_pages&gt;117-43&lt;/_pages&gt;&lt;_tertiary_title&gt;International journal of experimental pathology&lt;/_tertiary_title&gt;&lt;_type_work&gt;Journal Article&lt;/_type_work&gt;&lt;_url&gt;http://www.ncbi.nlm.nih.gov/entrez/query.fcgi?cmd=Retrieve&amp;amp;db=pubmed&amp;amp;dopt=Abstract&amp;amp;list_uids=10762441&amp;amp;query_hl=1&lt;/_url&gt;&lt;_volume&gt;81&lt;/_volume&gt;&lt;/Details&gt;&lt;Extra&gt;&lt;DBUID&gt;{BEBEB60B-FF4F-4D55-8151-FF7732B960F6}&lt;/DBUID&gt;&lt;/Extra&gt;&lt;/Item&gt;&lt;/References&gt;&lt;/Group&gt;&lt;/Citation&gt;_x000a_"/>
    <w:docVar w:name="NE.Ref{1A2DB171-6B65-4F62-9D3E-5E74E3F0CC0D}" w:val=" ADDIN NE.Ref.{1A2DB171-6B65-4F62-9D3E-5E74E3F0CC0D}&lt;Citation&gt;&lt;Group&gt;&lt;References&gt;&lt;Item&gt;&lt;ID&gt;173&lt;/ID&gt;&lt;UID&gt;{4CC161EF-A3D2-4E60-8785-1AB08D31F32E}&lt;/UID&gt;&lt;Title&gt;Mature chief cells are cryptic progenitors for metaplasia in the stomach&lt;/Title&gt;&lt;Template&gt;Journal Article&lt;/Template&gt;&lt;Star&gt;0&lt;/Star&gt;&lt;Tag&gt;0&lt;/Tag&gt;&lt;Author&gt;Nam, K T; Lee, H J; Sousa, J F; Weis, V G; O&amp;apos;Neal, R L; Finke, P E; Romero-Gallo, J; Shi, G; Mills, J C; Peek, RM Jr; Konieczny, S F; Goldenring, J R&lt;/Author&gt;&lt;Year&gt;2010&lt;/Year&gt;&lt;Details&gt;&lt;_accession_num&gt;20854822&lt;/_accession_num&gt;&lt;_author_adr&gt;Nashville VA Medical Center and the Department of Surgery, Epithelial Biology Center, Nashville, Tennessee, USA.&lt;/_author_adr&gt;&lt;_collection_scope&gt;SCI;SCIE;&lt;/_collection_scope&gt;&lt;_created&gt;62127398&lt;/_created&gt;&lt;_date&gt;2010-12-01&lt;/_date&gt;&lt;_date_display&gt;2010 Dec&lt;/_date_display&gt;&lt;_db_updated&gt;PubMed&lt;/_db_updated&gt;&lt;_doi&gt;10.1053/j.gastro.2010.09.005&lt;/_doi&gt;&lt;_impact_factor&gt;  18.392&lt;/_impact_factor&gt;&lt;_isbn&gt;1528-0012 (Electronic); 0016-5085 (Linking)&lt;/_isbn&gt;&lt;_issue&gt;6&lt;/_issue&gt;&lt;_journal&gt;Gastroenterology&lt;/_journal&gt;&lt;_keywords&gt;Acute Disease; Animals; Cell Differentiation/physiology; Cell Division/physiology; Cell Lineage/physiology; Chief Cells, Gastric/*pathology/physiology; Chronic Disease; Disease Models, Animal; Gastritis/microbiology/*pathology/physiopathology; Helicobacter Infections/pathology/physiopathology; Helicobacter felis; Lac Operon/genetics; Metaplasia; Mice; Mice, Inbred C57BL; Mice, Transgenic; Parietal Cells, Gastric/pathology/physiology; Peptides/genetics/metabolism; Precancerous Conditions/microbiology/*pathology/physiopathology; Stem Cells/*pathology/physiology; Stomach Neoplasms/microbiology/*pathology/physiopathology&lt;/_keywords&gt;&lt;_language&gt;eng&lt;/_language&gt;&lt;_modified&gt;62127398&lt;/_modified&gt;&lt;_ori_publication&gt;Copyright (c) 2010 AGA Institute. Published by Elsevier Inc. All rights reserved.&lt;/_ori_publication&gt;&lt;_pages&gt;2028-2037.e9&lt;/_pages&gt;&lt;_tertiary_title&gt;Gastroenterology&lt;/_tertiary_title&gt;&lt;_type_work&gt;Journal Article; Research Support, N.I.H., Extramural; Research Support, Non-U.S. Gov&amp;apos;t; Research Support, U.S. Gov&amp;apos;t, Non-P.H.S.&lt;/_type_work&gt;&lt;_url&gt;http://www.ncbi.nlm.nih.gov/entrez/query.fcgi?cmd=Retrieve&amp;amp;db=pubmed&amp;amp;dopt=Abstract&amp;amp;list_uids=20854822&amp;amp;query_hl=1&lt;/_url&gt;&lt;_volume&gt;139&lt;/_volume&gt;&lt;/Details&gt;&lt;Extra&gt;&lt;DBUID&gt;{BEBEB60B-FF4F-4D55-8151-FF7732B960F6}&lt;/DBUID&gt;&lt;/Extra&gt;&lt;/Item&gt;&lt;/References&gt;&lt;/Group&gt;&lt;Group&gt;&lt;References&gt;&lt;Item&gt;&lt;ID&gt;165&lt;/ID&gt;&lt;UID&gt;{9F2CABF9-D388-45D6-B6C2-524CB45D46E4}&lt;/UID&gt;&lt;Title&gt;CDX1 confers intestinal phenotype on gastric epithelial cells via induction of stemness-associated reprogramming factors SALL4 and KLF5&lt;/Title&gt;&lt;Template&gt;Journal Article&lt;/Template&gt;&lt;Star&gt;0&lt;/Star&gt;&lt;Tag&gt;0&lt;/Tag&gt;&lt;Author&gt;Fujii, Y; Yoshihashi, K; Suzuki, H; Tsutsumi, S; Mutoh, H; Maeda, S; Yamagata, Y; Seto, Y; Aburatani, H; Hatakeyama, M&lt;/Author&gt;&lt;Year&gt;2012&lt;/Year&gt;&lt;Details&gt;&lt;_accession_num&gt;23112162&lt;/_accession_num&gt;&lt;_author_adr&gt;Division of Microbiology, Graduate School of Medicine, The University of Tokyo, Tokyo 113-0033, Japan.&lt;/_author_adr&gt;&lt;_created&gt;62126863&lt;/_created&gt;&lt;_date&gt;2012-12-11&lt;/_date&gt;&lt;_date_display&gt;2012 Dec 11&lt;/_date_display&gt;&lt;_db_updated&gt;PubMed&lt;/_db_updated&gt;&lt;_doi&gt;10.1073/pnas.1208651109&lt;/_doi&gt;&lt;_impact_factor&gt;   9.661&lt;/_impact_factor&gt;&lt;_isbn&gt;1091-6490 (Electronic); 0027-8424 (Linking)&lt;/_isbn&gt;&lt;_issue&gt;50&lt;/_issue&gt;&lt;_journal&gt;Proc Natl Acad Sci U S A&lt;/_journal&gt;&lt;_keywords&gt;Adult Stem Cells/metabolism/pathology; Animals; Base Sequence; Cell Line; Cell Transdifferentiation/genetics/physiology; DNA, Complementary/genetics; DNA-Binding Proteins/genetics/*metabolism; Gastric Mucosa/*metabolism/*pathology; Genetic Markers; Helicobacter pylori/pathogenicity; Homeodomain Proteins/genetics/*metabolism; Humans; Intestinal Mucosa/*metabolism/pathology; Kruppel-Like Transcription Factors/genetics/*metabolism; Male; Metaplasia; Mice; Mice, Inbred C57BL; Mice, Transgenic; Molecular Sequence Data; Phenotype; Sequence Homology, Nucleic Acid; Transcription Factors/genetics/*metabolism&lt;/_keywords&gt;&lt;_language&gt;eng&lt;/_language&gt;&lt;_modified&gt;62127403&lt;/_modified&gt;&lt;_pages&gt;20584-9&lt;/_pages&gt;&lt;_tertiary_title&gt;Proceedings of the National Academy of Sciences of the United States of America&lt;/_tertiary_title&gt;&lt;_type_work&gt;Journal Article; Research Support, Non-U.S. Gov&amp;apos;t&lt;/_type_work&gt;&lt;_url&gt;http://www.ncbi.nlm.nih.gov/entrez/query.fcgi?cmd=Retrieve&amp;amp;db=pubmed&amp;amp;dopt=Abstract&amp;amp;list_uids=23112162&amp;amp;query_hl=1&lt;/_url&gt;&lt;_volume&gt;109&lt;/_volume&gt;&lt;/Details&gt;&lt;Extra&gt;&lt;DBUID&gt;{BEBEB60B-FF4F-4D55-8151-FF7732B960F6}&lt;/DBUID&gt;&lt;/Extra&gt;&lt;/Item&gt;&lt;/References&gt;&lt;/Group&gt;&lt;Group&gt;&lt;References&gt;&lt;Item&gt;&lt;ID&gt;166&lt;/ID&gt;&lt;UID&gt;{4B8A0699-DFF8-4C8A-8137-9E6BEE1B76A3}&lt;/UID&gt;&lt;Title&gt;Helicobacter pylori-induced epithelial-mesenchymal transition, a potential role of gastric cancer initiation and an emergence of stem cells&lt;/Title&gt;&lt;Template&gt;Journal Article&lt;/Template&gt;&lt;Star&gt;0&lt;/Star&gt;&lt;Tag&gt;0&lt;/Tag&gt;&lt;Author&gt;Choi, Y J; Kim, N; Chang, H; Lee, H S; Park, S M; Park, J H; Shin, C M; Kim, J M; Kim, J S; Lee, D H; Jung, H C&lt;/Author&gt;&lt;Year&gt;2015&lt;/Year&gt;&lt;Details&gt;&lt;_accession_num&gt;25784376&lt;/_accession_num&gt;&lt;_author_adr&gt;Department of Internal Medicine, Seoul National University Bundang Hospital, Seongnam, Gyeonggi-do 463-707, South Korea.; Department of Internal Medicine, Seoul National University Bundang Hospital, Seongnam, Gyeonggi-do 463-707, South Korea, Department of Internal Medicine and Liver Research Institute, Seoul National University College of Medicine, Seoul 110-744, South Korea, nayoungkim49@empas.com.; Department of Internal Medicine, Seoul National University Bundang Hospital, Seongnam, Gyeonggi-do 463-707, South Korea.; Department of Pathology, Seoul National University Bundang Hospital, Seongnam, Gyeonggi-do 463-707, South Korea.; Department of Internal Medicine, Chungbuk National University College of Medicine and Medical Research Institute, Cheongju 362-711, South Korea.; Department of Internal Medicine and Liver Research Institute, Seoul National University College of Medicine, Seoul 110-744, South Korea.; Department of Internal Medicine, Seoul National University Bundang Hospital, Seongnam, Gyeonggi-do 463-707, South Korea.; Department of Microbiology, College of Medicine, Hanyang University, Seoul 133-791, South Korea.; Department of Internal Medicine and Liver Research Institute, Seoul National University College of Medicine, Seoul 110-744, South Korea.; Department of Internal Medicine, Seoul National University Bundang Hospital, Seongnam, Gyeonggi-do 463-707, South Korea, Department of Internal Medicine and Liver Research Institute, Seoul National University College of Medicine, Seoul 110-744, South Korea.; Department of Internal Medicine and Liver Research Institute, Seoul National University College of Medicine, Seoul 110-744, South Korea.&lt;/_author_adr&gt;&lt;_collection_scope&gt;SCI;SCIE;&lt;/_collection_scope&gt;&lt;_created&gt;62126864&lt;/_created&gt;&lt;_date&gt;2015-05-01&lt;/_date&gt;&lt;_date_display&gt;2015 May&lt;/_date_display&gt;&lt;_db_updated&gt;PubMed&lt;/_db_updated&gt;&lt;_doi&gt;10.1093/carcin/bgv022&lt;/_doi&gt;&lt;_impact_factor&gt;   5.105&lt;/_impact_factor&gt;&lt;_isbn&gt;1460-2180 (Electronic); 0143-3334 (Linking)&lt;/_isbn&gt;&lt;_issue&gt;5&lt;/_issue&gt;&lt;_journal&gt;Carcinogenesis&lt;/_journal&gt;&lt;_keywords&gt;Biomarkers, Tumor/genetics/metabolism; Cadherins/genetics/metabolism; Case-Control Studies; *Epithelial-Mesenchymal Transition; Female; Follow-Up Studies; Gastric Mucosa/*metabolism/pathology; Gene Expression Regulation, Neoplastic; Helicobacter Infections/*complications/virology; Helicobacter pylori/*isolation &amp;amp;amp; purification; Humans; Hyaluronan Receptors; Immunoenzyme Techniques; Male; Middle Aged; Neoplasm Staging; Neoplastic Stem Cells/metabolism/*pathology/virology; Nuclear Proteins/genetics/metabolism; Prognosis; RNA, Messenger/genetics; Real-Time Polymerase Chain Reaction; Reverse Transcriptase Polymerase Chain Reaction; Snail Family Transcription Factors; Stomach Neoplasms/genetics/metabolism/*pathology/virology; Transcription Factors/genetics/metabolism; Transforming Growth Factor beta1/genetics/metabolism; Twist-Related Protein 1/genetics/metabolism; Vimentin/genetics/metabolism&lt;/_keywords&gt;&lt;_language&gt;eng&lt;/_language&gt;&lt;_modified&gt;62127403&lt;/_modified&gt;&lt;_ori_publication&gt;(c) The Author 2015. Published by Oxford University Press. All rights reserved._x000d__x000a_      For Permissions, please email: journals.permissions@oup.com.&lt;/_ori_publication&gt;&lt;_pages&gt;553-63&lt;/_pages&gt;&lt;_tertiary_title&gt;Carcinogenesis&lt;/_tertiary_title&gt;&lt;_type_work&gt;Comparative Study; Journal Article; Research Support, Non-U.S. Gov&amp;apos;t&lt;/_type_work&gt;&lt;_url&gt;http://www.ncbi.nlm.nih.gov/entrez/query.fcgi?cmd=Retrieve&amp;amp;db=pubmed&amp;amp;dopt=Abstract&amp;amp;list_uids=25784376&amp;amp;query_hl=1&lt;/_url&gt;&lt;_volume&gt;36&lt;/_volume&gt;&lt;/Details&gt;&lt;Extra&gt;&lt;DBUID&gt;{BEBEB60B-FF4F-4D55-8151-FF7732B960F6}&lt;/DBUID&gt;&lt;/Extra&gt;&lt;/Item&gt;&lt;/References&gt;&lt;/Group&gt;&lt;/Citation&gt;_x000a_"/>
    <w:docVar w:name="NE.Ref{1A9B5F1E-8007-4EB5-8B81-93192F5CC619}" w:val=" ADDIN NE.Ref.{1A9B5F1E-8007-4EB5-8B81-93192F5CC619}&lt;Citation&gt;&lt;Group&gt;&lt;References&gt;&lt;Item&gt;&lt;ID&gt;178&lt;/ID&gt;&lt;UID&gt;{4441EDB0-516A-401A-A2BF-F3F50E3C0797}&lt;/UID&gt;&lt;Title&gt;Regulation of NANOG in cancer cells&lt;/Title&gt;&lt;Template&gt;Journal Article&lt;/Template&gt;&lt;Star&gt;0&lt;/Star&gt;&lt;Tag&gt;0&lt;/Tag&gt;&lt;Author&gt;Gong, S; Li, Q; Jeter, C R; Fan, Q; Tang, D G; Liu, B&lt;/Author&gt;&lt;Year&gt;2015&lt;/Year&gt;&lt;Details&gt;&lt;_accession_num&gt;26013997&lt;/_accession_num&gt;&lt;_author_adr&gt;Department of Epigenetics and Molecular Carcinogenesis, University of Texas M.D Anderson Cancer Center, city, Smithville, Texas.; The First Affiliated Hospital of Zhengzhou University, city, Henan, China.; Department of Epigenetics and Molecular Carcinogenesis, University of Texas M.D Anderson Cancer Center, city, Smithville, Texas.; Department of Epigenetics and Molecular Carcinogenesis, University of Texas M.D Anderson Cancer Center, city, Smithville, Texas.; The First Affiliated Hospital of Zhengzhou University, city, Henan, China.; Department of Epigenetics and Molecular Carcinogenesis, University of Texas M.D Anderson Cancer Center, city, Smithville, Texas.; Cancer Stem Cell Institute, Research Center for Translational Medicine, East Hospital, Tongji University School of Medicine, Shanghai, China.; Department of Epigenetics and Molecular Carcinogenesis, University of Texas M.D Anderson Cancer Center, city, Smithville, Texas.&lt;/_author_adr&gt;&lt;_created&gt;62133175&lt;/_created&gt;&lt;_date&gt;2015-09-01&lt;/_date&gt;&lt;_date_display&gt;2015 Sep&lt;/_date_display&gt;&lt;_db_updated&gt;PubMed&lt;/_db_updated&gt;&lt;_doi&gt;10.1002/mc.22340&lt;/_doi&gt;&lt;_impact_factor&gt;   4.185&lt;/_impact_factor&gt;&lt;_isbn&gt;1098-2744 (Electronic); 0899-1987 (Linking)&lt;/_isbn&gt;&lt;_issue&gt;9&lt;/_issue&gt;&lt;_journal&gt;Mol Carcinog&lt;/_journal&gt;&lt;_keywords&gt;Animals; Carcinogenesis/*genetics/metabolism/pathology; *Gene Expression Regulation, Neoplastic; Hedgehog Proteins/metabolism; Homeodomain Proteins/*genetics/metabolism; Humans; MicroRNAs/genetics/metabolism; Nanog Homeobox Protein; Neoplastic Stem Cells/metabolism/*pathology; STAT3 Transcription Factor/metabolism; Signal Transduction; Tumor Suppressor Protein p53/metabolismNANOG; NANOGP8; cancer stem cells; tumor development&lt;/_keywords&gt;&lt;_language&gt;eng&lt;/_language&gt;&lt;_modified&gt;62133175&lt;/_modified&gt;&lt;_ori_publication&gt;(c) 2015 Wiley Periodicals, Inc.&lt;/_ori_publication&gt;&lt;_pages&gt;679-87&lt;/_pages&gt;&lt;_tertiary_title&gt;Molecular carcinogenesis&lt;/_tertiary_title&gt;&lt;_type_work&gt;Journal Article; Research Support, N.I.H., Extramural; Research Support, Non-U.S. Gov&amp;apos;t; Research Support, U.S. Gov&amp;apos;t, Non-P.H.S.; Review&lt;/_type_work&gt;&lt;_url&gt;http://www.ncbi.nlm.nih.gov/entrez/query.fcgi?cmd=Retrieve&amp;amp;db=pubmed&amp;amp;dopt=Abstract&amp;amp;list_uids=26013997&amp;amp;query_hl=1&lt;/_url&gt;&lt;_volume&gt;54&lt;/_volume&gt;&lt;/Details&gt;&lt;Extra&gt;&lt;DBUID&gt;{BEBEB60B-FF4F-4D55-8151-FF7732B960F6}&lt;/DBUID&gt;&lt;/Extra&gt;&lt;/Item&gt;&lt;/References&gt;&lt;/Group&gt;&lt;/Citation&gt;_x000a_"/>
    <w:docVar w:name="NE.Ref{214239B2-1D3C-4125-8D03-D909AC8581D1}" w:val=" ADDIN NE.Ref.{214239B2-1D3C-4125-8D03-D909AC8581D1}&lt;Citation&gt;&lt;Group&gt;&lt;References&gt;&lt;Item&gt;&lt;ID&gt;134&lt;/ID&gt;&lt;UID&gt;{FFE11A26-A460-4FF8-9DDE-76B20AF9F1E5}&lt;/UID&gt;&lt;Title&gt;CD44 in cancer&lt;/Title&gt;&lt;Template&gt;Journal Article&lt;/Template&gt;&lt;Star&gt;0&lt;/Star&gt;&lt;Tag&gt;0&lt;/Tag&gt;&lt;Author&gt;Naor, D; Nedvetzki, S; Golan, I; Melnik, L; Faitelson, Y&lt;/Author&gt;&lt;Year&gt;2002&lt;/Year&gt;&lt;Details&gt;&lt;_accession_num&gt;12484499&lt;/_accession_num&gt;&lt;_author_adr&gt;The Lautenberg Center for General and Tumor Immunology, The Hebrew University-Hadassah Medical School, Jerusalem 91120, Israel. naord@md2.huji.ac.il&lt;/_author_adr&gt;&lt;_created&gt;62124610&lt;/_created&gt;&lt;_date&gt;2002-11-01&lt;/_date&gt;&lt;_date_display&gt;2002 Nov&lt;/_date_display&gt;&lt;_db_updated&gt;PubMed&lt;/_db_updated&gt;&lt;_doi&gt;10.1080/10408360290795574&lt;/_doi&gt;&lt;_impact_factor&gt;   5.340&lt;/_impact_factor&gt;&lt;_isbn&gt;1040-8363 (Print); 1040-8363 (Linking)&lt;/_isbn&gt;&lt;_issue&gt;6&lt;/_issue&gt;&lt;_journal&gt;Crit Rev Clin Lab Sci&lt;/_journal&gt;&lt;_keywords&gt;Animals; Apoptosis/physiology; Cell Adhesion/physiology; Cell Communication/physiology; Cell Differentiation/physiology; Cell Membrane/metabolism; Cell Movement/physiology; Cell Survival/physiology; Humans; Hyaluronan Receptors/*chemistry/drug effects/*metabolism; Ligands; Neoplasms/*immunology/*metabolism/pathology; Neovascularization, Pathologic/immunology; Signal Transduction/physiology&lt;/_keywords&gt;&lt;_language&gt;eng&lt;/_language&gt;&lt;_modified&gt;62124610&lt;/_modified&gt;&lt;_pages&gt;527-79&lt;/_pages&gt;&lt;_tertiary_title&gt;Critical reviews in clinical laboratory sciences&lt;/_tertiary_title&gt;&lt;_type_work&gt;Journal Article; Research Support, Non-U.S. Gov&amp;apos;t; Review&lt;/_type_work&gt;&lt;_url&gt;http://www.ncbi.nlm.nih.gov/entrez/query.fcgi?cmd=Retrieve&amp;amp;db=pubmed&amp;amp;dopt=Abstract&amp;amp;list_uids=12484499&amp;amp;query_hl=1&lt;/_url&gt;&lt;_volume&gt;39&lt;/_volume&gt;&lt;/Details&gt;&lt;Extra&gt;&lt;DBUID&gt;{BEBEB60B-FF4F-4D55-8151-FF7732B960F6}&lt;/DBUID&gt;&lt;/Extra&gt;&lt;/Item&gt;&lt;/References&gt;&lt;/Group&gt;&lt;/Citation&gt;_x000a_"/>
    <w:docVar w:name="NE.Ref{233A3CBA-EDD8-46E4-9A09-BABCAE303439}" w:val=" ADDIN NE.Ref.{233A3CBA-EDD8-46E4-9A09-BABCAE303439}&lt;Citation&gt;&lt;Group&gt;&lt;References&gt;&lt;Item&gt;&lt;ID&gt;175&lt;/ID&gt;&lt;UID&gt;{AC0C5AA5-1382-47F4-8BF2-52E7A247BAD9}&lt;/UID&gt;&lt;Title&gt;Sonic hedgehog pathway contributes to gastric cancer cell growth and proliferation&lt;/Title&gt;&lt;Template&gt;Journal Article&lt;/Template&gt;&lt;Star&gt;0&lt;/Star&gt;&lt;Tag&gt;0&lt;/Tag&gt;&lt;Author&gt;Wan, J; Zhou, J; Zhao, H; Wang, M; Wei, Z; Gao, H; Wang, Y; Cui, H&lt;/Author&gt;&lt;Year&gt;2014&lt;/Year&gt;&lt;Details&gt;&lt;_accession_num&gt;24804165&lt;/_accession_num&gt;&lt;_author_adr&gt;State Key Laboratory of Silkworm Genome Biology, Southwest University , Chongqing, China .; Department of Neurosurgery, Daping Hospital, Third Military Medical University ,  PLA, Chongqing, China .; State Key Laboratory of Silkworm Genome Biology, Southwest University , Chongqing, China .; State Key Laboratory of Silkworm Genome Biology, Southwest University , Chongqing, China .; State Key Laboratory of Silkworm Genome Biology, Southwest University , Chongqing, China .; State Key Laboratory of Silkworm Genome Biology, Southwest University , Chongqing, China .; Department of Radiology, Fourth Hospital of Hebei Medical University , Shijiazhuang, Hebei Province, China.; State Key Laboratory of Silkworm Genome Biology, Southwest University , Chongqing, China .&lt;/_author_adr&gt;&lt;_created&gt;62133148&lt;/_created&gt;&lt;_date&gt;2014-04-01&lt;/_date&gt;&lt;_date_display&gt;2014 Apr 1&lt;/_date_display&gt;&lt;_db_updated&gt;PubMed&lt;/_db_updated&gt;&lt;_doi&gt;10.1089/biores.2014.0001&lt;/_doi&gt;&lt;_isbn&gt;2164-7844 (Print); 2164-7844 (Linking)&lt;/_isbn&gt;&lt;_issue&gt;2&lt;/_issue&gt;&lt;_journal&gt;Biores Open Access&lt;/_journal&gt;&lt;_keywords&gt;Sonic Hedgehog; apoptosis; cell cycle arrest; cell proliferation; cyclopamine; primary gastric cancer&lt;/_keywords&gt;&lt;_language&gt;eng&lt;/_language&gt;&lt;_modified&gt;62133148&lt;/_modified&gt;&lt;_pages&gt;53-9&lt;/_pages&gt;&lt;_tertiary_title&gt;BioResearch open access&lt;/_tertiary_title&gt;&lt;_type_work&gt;Journal Article&lt;/_type_work&gt;&lt;_url&gt;http://www.ncbi.nlm.nih.gov/entrez/query.fcgi?cmd=Retrieve&amp;amp;db=pubmed&amp;amp;dopt=Abstract&amp;amp;list_uids=24804165&amp;amp;query_hl=1&lt;/_url&gt;&lt;_volume&gt;3&lt;/_volume&gt;&lt;/Details&gt;&lt;Extra&gt;&lt;DBUID&gt;{BEBEB60B-FF4F-4D55-8151-FF7732B960F6}&lt;/DBUID&gt;&lt;/Extra&gt;&lt;/Item&gt;&lt;/References&gt;&lt;/Group&gt;&lt;/Citation&gt;_x000a_"/>
    <w:docVar w:name="NE.Ref{2412EE62-0A6C-4D88-8CA7-F89BCEC9B709}" w:val=" ADDIN NE.Ref.{2412EE62-0A6C-4D88-8CA7-F89BCEC9B709}&lt;Citation&gt;&lt;Group&gt;&lt;References&gt;&lt;Item&gt;&lt;ID&gt;204&lt;/ID&gt;&lt;UID&gt;{5435C7EC-C24F-44CB-A4D5-26CB07FE2C71}&lt;/UID&gt;&lt;Title&gt;Mechanisms of chemoresistance in cancer stem cells&lt;/Title&gt;&lt;Template&gt;Journal Article&lt;/Template&gt;&lt;Star&gt;0&lt;/Star&gt;&lt;Tag&gt;0&lt;/Tag&gt;&lt;Author&gt;Abdullah, L N; Chow, E K&lt;/Author&gt;&lt;Year&gt;2013&lt;/Year&gt;&lt;Details&gt;&lt;_accession_num&gt;23369605&lt;/_accession_num&gt;&lt;_author_adr&gt;Cancer Science Institute of Singapore, National University of Singapore, 14 Medical Drive #12-01, Singapore, 117599, Singapore. csikce@nus.edu.sg.&lt;/_author_adr&gt;&lt;_created&gt;62135261&lt;/_created&gt;&lt;_date&gt;2013-01-17&lt;/_date&gt;&lt;_date_display&gt;2013 Jan 17&lt;/_date_display&gt;&lt;_db_updated&gt;PubMed&lt;/_db_updated&gt;&lt;_doi&gt;10.1186/2001-1326-2-3&lt;/_doi&gt;&lt;_isbn&gt;2001-1326 (Print)&lt;/_isbn&gt;&lt;_issue&gt;1&lt;/_issue&gt;&lt;_journal&gt;Clin Transl Med&lt;/_journal&gt;&lt;_language&gt;eng&lt;/_language&gt;&lt;_modified&gt;62135593&lt;/_modified&gt;&lt;_pages&gt;3&lt;/_pages&gt;&lt;_tertiary_title&gt;Clinical and translational medicine&lt;/_tertiary_title&gt;&lt;_type_work&gt;Journal Article&lt;/_type_work&gt;&lt;_url&gt;http://www.ncbi.nlm.nih.gov/entrez/query.fcgi?cmd=Retrieve&amp;amp;db=pubmed&amp;amp;dopt=Abstract&amp;amp;list_uids=23369605&amp;amp;query_hl=1&lt;/_url&gt;&lt;_volume&gt;2&lt;/_volume&gt;&lt;/Details&gt;&lt;Extra&gt;&lt;DBUID&gt;{BEBEB60B-FF4F-4D55-8151-FF7732B960F6}&lt;/DBUID&gt;&lt;/Extra&gt;&lt;/Item&gt;&lt;/References&gt;&lt;/Group&gt;&lt;/Citation&gt;_x000a_"/>
    <w:docVar w:name="NE.Ref{28BD8A43-CCFD-48A5-B59C-577C206029D3}" w:val=" ADDIN NE.Ref.{28BD8A43-CCFD-48A5-B59C-577C206029D3}&lt;Citation&gt;&lt;Group&gt;&lt;References&gt;&lt;Item&gt;&lt;ID&gt;181&lt;/ID&gt;&lt;UID&gt;{31EDA74B-F595-418F-993E-4F6567A2C85C}&lt;/UID&gt;&lt;Title&gt;Wnt/beta-catenin signaling plays an ever-expanding role in stem cell self-renewal, tumorigenesis and cancer chemoresistance&lt;/Title&gt;&lt;Template&gt;Journal Article&lt;/Template&gt;&lt;Star&gt;0&lt;/Star&gt;&lt;Tag&gt;0&lt;/Tag&gt;&lt;Author&gt;Mohammed, M K; Shao, C; Wang, J; Wei, Q; Wang, X; Collier, Z; Tang, S; Liu, H; Zhang, F; Huang, J; Guo, D; Lu, M; Liu, F; Liu, J; Ma, C; Shi, L L; Athiviraham, A; He, T C; Lee, M J&lt;/Author&gt;&lt;Year&gt;2016&lt;/Year&gt;&lt;Details&gt;&lt;_accession_num&gt;27077077&lt;/_accession_num&gt;&lt;_author_adr&gt;The University of Chicago Pritzker School of Medicine, Chicago, IL 60637, USA; Molecular Oncology Laboratory, Department of Orthopaedic Surgery and Rehabilitation Medicine, The University of Chicago Medical Center, Chicago, IL 60637, USA.; The University of Chicago Pritzker School of Medicine, Chicago, IL 60637, US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Department of Surgery, West China Hospital of Sichuan University, Chengdu 610041, China.; The University of Chicago Pritzker School of Medicine, Chicago, IL 60637, USA; Molecular Oncology Laboratory, Department of Orthopaedic Surgery and Rehabilitation Medicine, The University of Chicago Medical Center, Chicago, IL 60637, USA.; Molecular Oncology Laboratory, Department of Orthopaedic Surgery and Rehabilitation Medicine, The University of Chicago Medical Center, Chicago, IL 60637, USA; Departments of General Surgery, and Neurosurgery, the Affiliated Zhongnan Hospital of Wuhan University, Wuhan 430071,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Molecular Oncology Laboratory, Department of Orthopaedic Surgery and Rehabilitation Medicine, The University of Chicago Medical Center, Chicago, IL 60637, USA; Department of Orthopaedic Surgery, Union Hospital of Tongji Medical College, Huazhong University of Science &amp;amp;amp; Technology, Wuhan 430022, China.; Molecular Oncology Laboratory, Department of Orthopaedic Surgery and Rehabilitation Medicine, The University of Chicago Medical Center, Chicago, IL 60637, USA; Departments of General Surgery, and Neurosurgery, the Affiliated Zhongnan Hospital of Wuhan University, Wuhan 430071, China.; The University of Chicago Pritzker School of Medicine, Chicago, IL 60637, USA; Molecular Oncology Laboratory, Department of Orthopaedic Surgery and Rehabilitation Medicine, The University of Chicago Medical Center, Chicago, IL 60637, USA.; The University of Chicago Pritzker School of Medicine, Chicago, IL 60637, USA; Molecular Oncology Laboratory, Department of Orthopaedic Surgery and Rehabilitation Medicine, The University of Chicago Medical Center, Chicago, IL 60637, USA.; Molecular Oncology Laboratory, Department of Orthopaedic Surgery and Rehabilitation Medicine, The University of Chicago Medical Center, Chicago, IL 60637, USA; Ministry of Education Key Laboratory of Diagnostic Medicine, and the  Affiliated Hospitals of Chongqing Medical University, Chongqing 400016, China.; The University of Chicago Pritzker School of Medicine, Chicago, IL 60637, USA; Molecular Oncology Laboratory, Department of Orthopaedic Surgery and Rehabilitation Medicine, The University of Chicago Medical Center, Chicago, IL 60637, USA.&lt;/_author_adr&gt;&lt;_created&gt;62133243&lt;/_created&gt;&lt;_date&gt;2016-03-01&lt;/_date&gt;&lt;_date_display&gt;2016 Mar&lt;/_date_display&gt;&lt;_db_updated&gt;PubMed&lt;/_db_updated&gt;&lt;_doi&gt;10.1016/j.gendis.2015.12.004&lt;/_doi&gt;&lt;_isbn&gt;2352-3042 (Print); 2352-3042 (Linking)&lt;/_isbn&gt;&lt;_issue&gt;1&lt;/_issue&gt;&lt;_journal&gt;Genes Dis&lt;/_journal&gt;&lt;_keywords&gt;Wnt; cancer; cancer drug resistance; cancer stem cells; canonical Wnt; cell differentiation; cell proliferation; fate determination; self-renewal; signal transduction; stem cells; tumorigenesis; beta-catenin&lt;/_keywords&gt;&lt;_language&gt;eng&lt;/_language&gt;&lt;_modified&gt;62133243&lt;/_modified&gt;&lt;_pages&gt;11-40&lt;/_pages&gt;&lt;_tertiary_title&gt;Genes &amp;amp;amp; diseases&lt;/_tertiary_title&gt;&lt;_type_work&gt;Journal Article&lt;/_type_work&gt;&lt;_url&gt;http://www.ncbi.nlm.nih.gov/entrez/query.fcgi?cmd=Retrieve&amp;amp;db=pubmed&amp;amp;dopt=Abstract&amp;amp;list_uids=27077077&amp;amp;query_hl=1&lt;/_url&gt;&lt;_volume&gt;3&lt;/_volume&gt;&lt;/Details&gt;&lt;Extra&gt;&lt;DBUID&gt;{BEBEB60B-FF4F-4D55-8151-FF7732B960F6}&lt;/DBUID&gt;&lt;/Extra&gt;&lt;/Item&gt;&lt;/References&gt;&lt;/Group&gt;&lt;/Citation&gt;_x000a_"/>
    <w:docVar w:name="NE.Ref{2D2F912F-0A17-41C0-A4A6-388489F002F9}" w:val=" ADDIN NE.Ref.{2D2F912F-0A17-41C0-A4A6-388489F002F9}&lt;Citation&gt;&lt;Group&gt;&lt;References&gt;&lt;Item&gt;&lt;ID&gt;210&lt;/ID&gt;&lt;UID&gt;{33C09DC3-B3E4-4CC4-AC1A-210621C90045}&lt;/UID&gt;&lt;Title&gt;Modulation of glucose metabolism by CD44 contributes to antioxidant status and drug resistance in cancer cells&lt;/Title&gt;&lt;Template&gt;Journal Article&lt;/Template&gt;&lt;Star&gt;0&lt;/Star&gt;&lt;Tag&gt;0&lt;/Tag&gt;&lt;Author&gt;Tamada, M; Nagano, O; Tateyama, S; Ohmura, M; Yae, T; Ishimoto, T; Sugihara, E; Onishi, N; Yamamoto, T; Yanagawa, H; Suematsu, M; Saya, H&lt;/Author&gt;&lt;Year&gt;2012&lt;/Year&gt;&lt;Details&gt;&lt;_accession_num&gt;22293754&lt;/_accession_num&gt;&lt;_author_adr&gt;Division of Gene Regulation, Institute for Advanced Medical Research, School of Medicine, Keio University, Shinjuku-ku, Tokyo, Japan.&lt;/_author_adr&gt;&lt;_collection_scope&gt;SCI;SCIE;&lt;/_collection_scope&gt;&lt;_created&gt;62135567&lt;/_created&gt;&lt;_date&gt;2012-03-15&lt;/_date&gt;&lt;_date_display&gt;2012 Mar 15&lt;/_date_display&gt;&lt;_db_updated&gt;PubMed&lt;/_db_updated&gt;&lt;_doi&gt;10.1158/0008-5472.CAN-11-3024&lt;/_doi&gt;&lt;_impact_factor&gt;   9.122&lt;/_impact_factor&gt;&lt;_isbn&gt;1538-7445 (Electronic); 0008-5472 (Linking)&lt;/_isbn&gt;&lt;_issue&gt;6&lt;/_issue&gt;&lt;_journal&gt;Cancer Res&lt;/_journal&gt;&lt;_keywords&gt;Cell Hypoxia; Cell Line, Tumor; *Drug Resistance, Neoplasm; Glucose/*metabolism; Glutathione/analysis/metabolism; *Glycolysis; Humans; Hyaluronan Receptors/*metabolism; Neoplasms/*metabolism; Neoplastic Stem Cells/metabolism; Pentose Phosphate Pathway; Pyruvate Kinase/*metabolism; RNA Interference; Reactive Oxygen Species/analysis/metabolism; Tumor Suppressor Protein p53/genetics/metabolism&lt;/_keywords&gt;&lt;_language&gt;eng&lt;/_language&gt;&lt;_modified&gt;62135581&lt;/_modified&gt;&lt;_pages&gt;1438-48&lt;/_pages&gt;&lt;_tertiary_title&gt;Cancer research&lt;/_tertiary_title&gt;&lt;_type_work&gt;Journal Article; Research Support, Non-U.S. Gov&amp;apos;t&lt;/_type_work&gt;&lt;_url&gt;http://www.ncbi.nlm.nih.gov/entrez/query.fcgi?cmd=Retrieve&amp;amp;db=pubmed&amp;amp;dopt=Abstract&amp;amp;list_uids=22293754&amp;amp;query_hl=1&lt;/_url&gt;&lt;_volume&gt;72&lt;/_volume&gt;&lt;/Details&gt;&lt;Extra&gt;&lt;DBUID&gt;{BEBEB60B-FF4F-4D55-8151-FF7732B960F6}&lt;/DBUID&gt;&lt;/Extra&gt;&lt;/Item&gt;&lt;/References&gt;&lt;/Group&gt;&lt;/Citation&gt;_x000a_"/>
    <w:docVar w:name="NE.Ref{2DF7468E-7576-46F8-82DE-CC01868539EF}" w:val=" ADDIN NE.Ref.{2DF7468E-7576-46F8-82DE-CC01868539EF}&lt;Citation&gt;&lt;Group&gt;&lt;References&gt;&lt;Item&gt;&lt;ID&gt;172&lt;/ID&gt;&lt;UID&gt;{BE725990-0C9C-4BB2-92AC-33C30E5D78A1}&lt;/UID&gt;&lt;Title&gt;Helicobacter pylori upregulates Nanog and Oct4 via Wnt/beta-catenin signaling pathway to promote cancer stem cell-like properties in human gastric cancer&lt;/Title&gt;&lt;Template&gt;Journal Article&lt;/Template&gt;&lt;Star&gt;0&lt;/Star&gt;&lt;Tag&gt;0&lt;/Tag&gt;&lt;Author&gt;Yong, X; Tang, B; Xiao, Y F; Xie, R; Qin, Y; Luo, G; Hu, C J; Dong, H; Yang, S M&lt;/Author&gt;&lt;Year&gt;2016&lt;/Year&gt;&lt;Details&gt;&lt;_accession_num&gt;26940070&lt;/_accession_num&gt;&lt;_author_adr&gt;Department of Gastroenterology, Xinqiao Hospital, Third Military Medical University, Chongqing, 400037, China.; Department of Gastroenterology, Xinqiao Hospital, Third Military Medical University, Chongqing, 400037, China.; Department of Gastroenterology, Xinqiao Hospital, Third Military Medical University, Chongqing, 400037, China.; Department of Gastroenterology, Xinqiao Hospital, Third Military Medical University, Chongqing, 400037, China.; Department of Gastroenterology, Xinqiao Hospital, Third Military Medical University, Chongqing, 400037, China.; Department of Gastroenterology, Xinqiao Hospital, Third Military Medical University, Chongqing, 400037, China.; Department of Gastroenterology, Xinqiao Hospital, Third Military Medical University, Chongqing, 400037, China.; Department of Gastroenterology, Xinqiao Hospital, Third Military Medical University, Chongqing, 400037, China; Division of Gastroenterology, Department of Medicine, School of Medicine, University of California, San Diego, CA, USA.; Department of Gastroenterology, Xinqiao Hospital, Third Military Medical University, Chongqing, 400037, China. Electronic address: shimingyang@yahoo.com.&lt;/_author_adr&gt;&lt;_collection_scope&gt;SCI;SCIE;&lt;/_collection_scope&gt;&lt;_created&gt;62127382&lt;/_created&gt;&lt;_date&gt;2016-05-01&lt;/_date&gt;&lt;_date_display&gt;2016 May 1&lt;/_date_display&gt;&lt;_db_updated&gt;PubMed&lt;/_db_updated&gt;&lt;_doi&gt;10.1016/j.canlet.2016.02.032&lt;/_doi&gt;&lt;_impact_factor&gt;   6.375&lt;/_impact_factor&gt;&lt;_isbn&gt;1872-7980 (Electronic); 0304-3835 (Linking)&lt;/_isbn&gt;&lt;_issue&gt;2&lt;/_issue&gt;&lt;_journal&gt;Cancer Lett&lt;/_journal&gt;&lt;_keywords&gt;Antigens, Bacterial/metabolism; Bacterial Proteins/metabolism; Cell Line, Tumor; Cell Nucleus/genetics/metabolism; Helicobacter Infections/genetics/*metabolism/pathology; Helicobacter pylori/*metabolism; Homeodomain Proteins/*metabolism; Humans; Nanog Homeobox Protein; Neoplastic Stem Cells/metabolism/*microbiology/pathology; Octamer Transcription Factor-3/*metabolism; Promoter Regions, Genetic; Stomach Neoplasms/genetics/metabolism/*microbiology/pathology; Transcriptional Activation; Up-Regulation; *Wnt Signaling Pathway; beta Catenin/metabolismGastric cancer; Helicobacter pylori; Nanog; Oct4; Wnt/beta-catenin&lt;/_keywords&gt;&lt;_language&gt;eng&lt;/_language&gt;&lt;_modified&gt;62127382&lt;/_modified&gt;&lt;_ori_publication&gt;Copyright (c) 2016 The Authors. Published by Elsevier Ireland Ltd.. All rights_x000d__x000a_      reserved.&lt;/_ori_publication&gt;&lt;_pages&gt;292-303&lt;/_pages&gt;&lt;_tertiary_title&gt;Cancer letters&lt;/_tertiary_title&gt;&lt;_type_work&gt;Journal Article; Research Support, Non-U.S. Gov&amp;apos;t&lt;/_type_work&gt;&lt;_url&gt;http://www.ncbi.nlm.nih.gov/entrez/query.fcgi?cmd=Retrieve&amp;amp;db=pubmed&amp;amp;dopt=Abstract&amp;amp;list_uids=26940070&amp;amp;query_hl=1&lt;/_url&gt;&lt;_volume&gt;374&lt;/_volume&gt;&lt;/Details&gt;&lt;Extra&gt;&lt;DBUID&gt;{BEBEB60B-FF4F-4D55-8151-FF7732B960F6}&lt;/DBUID&gt;&lt;/Extra&gt;&lt;/Item&gt;&lt;/References&gt;&lt;/Group&gt;&lt;/Citation&gt;_x000a_"/>
    <w:docVar w:name="NE.Ref{2E14F9D8-4173-4514-A3D7-7CDF0CD95A7D}" w:val=" ADDIN NE.Ref.{2E14F9D8-4173-4514-A3D7-7CDF0CD95A7D}&lt;Citation&gt;&lt;Group&gt;&lt;References&gt;&lt;Item&gt;&lt;ID&gt;135&lt;/ID&gt;&lt;UID&gt;{7F22EAD1-C8B8-489E-B1BA-6E1394220861}&lt;/UID&gt;&lt;Title&gt;CD90 a potential cancer stem cell marker and a therapeutic target&lt;/Title&gt;&lt;Template&gt;Journal Article&lt;/Template&gt;&lt;Star&gt;0&lt;/Star&gt;&lt;Tag&gt;0&lt;/Tag&gt;&lt;Author&gt;Shaikh, M V; Kala, M; Nivsarkar, M&lt;/Author&gt;&lt;Year&gt;2016&lt;/Year&gt;&lt;Details&gt;&lt;_accession_num&gt;27062695&lt;/_accession_num&gt;&lt;_author_adr&gt;Department of Pharmacology and Toxicology, B. V. Patel Pharmaceutical Education and Research Development Centre, S. G. Highway, Thaltej, Ahmedabad, Gujarat, India.; Faculty of Pharmacy, NIRMA University, Sarkhej-Gandhinagar Highway, Gota, Ahmedabad, Gujarat, India.; Department of Pharmacology and Toxicology, B. V. Patel Pharmaceutical Education and Research Development Centre, S. G. Highway, Thaltej, Ahmedabad, Gujarat, India.; Faculty of Pharmacy, NIRMA University, Sarkhej-Gandhinagar Highway, Gota, Ahmedabad, Gujarat, India.; Department of Pharmacology and Toxicology, B. V. Patel Pharmaceutical Education and Research Development Centre, S. G. Highway, Thaltej, Ahmedabad, Gujarat, India.&lt;/_author_adr&gt;&lt;_collection_scope&gt;SCIE;&lt;/_collection_scope&gt;&lt;_created&gt;62125264&lt;/_created&gt;&lt;_date&gt;2016-01-20&lt;/_date&gt;&lt;_date_display&gt;2016&lt;/_date_display&gt;&lt;_db_updated&gt;PubMed&lt;/_db_updated&gt;&lt;_doi&gt;10.3233/CBM-160590&lt;/_doi&gt;&lt;_impact_factor&gt;   2.274&lt;/_impact_factor&gt;&lt;_isbn&gt;1875-8592 (Electronic); 1574-0153 (Linking)&lt;/_isbn&gt;&lt;_issue&gt;3&lt;/_issue&gt;&lt;_journal&gt;Cancer Biomark&lt;/_journal&gt;&lt;_keywords&gt;Animals; Biomarkers, Tumor/*metabolism; Cell Differentiation; Cell Proliferation; Gene Expression Regulation, Neoplastic; Humans; Mice; Neoplasm Recurrence, Local/pathology; Neoplastic Stem Cells/*pathology; Spheroids, Cellular/pathology; Thy-1 Antigens/genetics/*metabolismCD90; THY1; Tumors; cancer stem cell markers; cancer stem cells&lt;/_keywords&gt;&lt;_language&gt;eng&lt;/_language&gt;&lt;_modified&gt;62125264&lt;/_modified&gt;&lt;_pages&gt;301-7&lt;/_pages&gt;&lt;_tertiary_title&gt;Cancer biomarkers : section A of Disease markers&lt;/_tertiary_title&gt;&lt;_type_work&gt;Journal Article; Research Support, Non-U.S. Gov&amp;apos;t; Review&lt;/_type_work&gt;&lt;_url&gt;http://www.ncbi.nlm.nih.gov/entrez/query.fcgi?cmd=Retrieve&amp;amp;db=pubmed&amp;amp;dopt=Abstract&amp;amp;list_uids=27062695&amp;amp;query_hl=1&lt;/_url&gt;&lt;_volume&gt;16&lt;/_volume&gt;&lt;/Details&gt;&lt;Extra&gt;&lt;DBUID&gt;{BEBEB60B-FF4F-4D55-8151-FF7732B960F6}&lt;/DBUID&gt;&lt;/Extra&gt;&lt;/Item&gt;&lt;/References&gt;&lt;/Group&gt;&lt;/Citation&gt;_x000a_"/>
    <w:docVar w:name="NE.Ref{2EF1428D-EA1D-4FAD-A415-563B86095A38}" w:val=" ADDIN NE.Ref.{2EF1428D-EA1D-4FAD-A415-563B86095A38}&lt;Citation&gt;&lt;Group&gt;&lt;References&gt;&lt;Item&gt;&lt;ID&gt;149&lt;/ID&gt;&lt;UID&gt;{012124C7-19CD-425E-9B0B-DE356C803D3C}&lt;/UID&gt;&lt;Title&gt;Not all side population cells contain cancer stem-like cells in human gastric cancer cell lines&lt;/Title&gt;&lt;Template&gt;Journal Article&lt;/Template&gt;&lt;Star&gt;0&lt;/Star&gt;&lt;Tag&gt;0&lt;/Tag&gt;&lt;Author&gt;Zhang, H; Xi, H; Cai, A; Xia, Q; Wang, X X; Lu, C; Zhang, Y; Song, Z; Wang, H; Li, Q; Chen, L; Guo, Z&lt;/Author&gt;&lt;Year&gt;2013&lt;/Year&gt;&lt;Details&gt;&lt;_accession_num&gt;22878917&lt;/_accession_num&gt;&lt;_author_adr&gt;Department of General Surgery, General Hospital of Chinese People&amp;apos;s Liberation Army (PLA), Beijing, 100853, People&amp;apos;s Republic of China.&lt;/_author_adr&gt;&lt;_created&gt;62125503&lt;/_created&gt;&lt;_date&gt;2013-01-01&lt;/_date&gt;&lt;_date_display&gt;2013 Jan&lt;/_date_display&gt;&lt;_db_updated&gt;PubMed&lt;/_db_updated&gt;&lt;_doi&gt;10.1007/s10620-012-2330-1&lt;/_doi&gt;&lt;_impact_factor&gt;   2.875&lt;/_impact_factor&gt;&lt;_isbn&gt;1573-2568 (Electronic); 0163-2116 (Linking)&lt;/_isbn&gt;&lt;_issue&gt;1&lt;/_issue&gt;&lt;_journal&gt;Dig Dis Sci&lt;/_journal&gt;&lt;_keywords&gt;ATP-Binding Cassette Transporters/genetics/metabolism; Animals; Cell Line, Tumor; Flow Cytometry; Gene Expression Regulation, Neoplastic/physiology; Humans; Mice; Mice, Inbred NOD; Neoplasms, Experimental/metabolism; Neoplastic Stem Cells/*cytology/*physiology; Side-Population Cells/*cytology/*physiology; Stomach Neoplasms/*metabolism&lt;/_keywords&gt;&lt;_language&gt;eng&lt;/_language&gt;&lt;_modified&gt;62125503&lt;/_modified&gt;&lt;_pages&gt;132-9&lt;/_pages&gt;&lt;_tertiary_title&gt;Digestive diseases and sciences&lt;/_tertiary_title&gt;&lt;_type_work&gt;Journal Article; Research Support, Non-U.S. Gov&amp;apos;t&lt;/_type_work&gt;&lt;_url&gt;http://www.ncbi.nlm.nih.gov/entrez/query.fcgi?cmd=Retrieve&amp;amp;db=pubmed&amp;amp;dopt=Abstract&amp;amp;list_uids=22878917&amp;amp;query_hl=1&lt;/_url&gt;&lt;_volume&gt;58&lt;/_volume&gt;&lt;/Details&gt;&lt;Extra&gt;&lt;DBUID&gt;{BEBEB60B-FF4F-4D55-8151-FF7732B960F6}&lt;/DBUID&gt;&lt;/Extra&gt;&lt;/Item&gt;&lt;/References&gt;&lt;/Group&gt;&lt;/Citation&gt;_x000a_"/>
    <w:docVar w:name="NE.Ref{301C2785-A834-4576-8450-0C747AD91E73}" w:val=" ADDIN NE.Ref.{301C2785-A834-4576-8450-0C747AD91E73}&lt;Citation&gt;&lt;Group&gt;&lt;References&gt;&lt;Item&gt;&lt;ID&gt;154&lt;/ID&gt;&lt;UID&gt;{079A860C-8D9E-4069-9B52-5C0AD5D5AF80}&lt;/UID&gt;&lt;Title&gt;Mist1 Expressing Gastric Stem Cells Maintain the Normal and Neoplastic Gastric Epithelium and Are Supported by a Perivascular Stem Cell Niche&lt;/Title&gt;&lt;Template&gt;Journal Article&lt;/Template&gt;&lt;Star&gt;0&lt;/Star&gt;&lt;Tag&gt;0&lt;/Tag&gt;&lt;Author&gt;Hayakawa, Y; Ariyama, H; Stancikova, J; Sakitani, K; Asfaha, S; Renz, B W; Dubeykovskaya, Z A; Shibata, W; Wang, H; Westphalen, C B; Chen, X; Takemoto, Y; Kim, W; Khurana, S S; Tailor, Y; Nagar, K; Tomita, H; Hara, A; Sepulveda, A R; Setlik, W; Gershon, M D; Saha, S; Ding, L; Shen, Z; Fox, J G; Friedman, R A; Konieczny, S F; Worthley, D L; Korinek, V; Wang, T C&lt;/Author&gt;&lt;Year&gt;2015&lt;/Year&gt;&lt;Details&gt;&lt;_accession_num&gt;26585400&lt;/_accession_num&gt;&lt;_author_adr&gt;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epartment of Cell and Developmental Biology, Institute of Molecular Genetics, Academy of Sciences of the Czech Republic, Prague 14220, Czech Republic.;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epartment of General, Visceral, Transplantation, Vascular, and Thoracic Surgery, Hospital of the University of Munich, Munich 81377, Germany.;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epartment of Tumor Pathology, Gifu University Graduate School of Medicine, Gifu  501-1194, Japan.; Department of Tumor Pathology, Gifu University Graduate School of Medicine, Gifu  501-1194, Japan.; Division of Clinical Pathology and Cell Biology, Department of Pathology, Columbia University College of Physicians and Surgeons, New York, NY 10032, USA.; Department of Pathology and Cell Biology, Columbia University College of Physicians and Surgeons, New York, NY 10032, USA.; Department of Pathology and Cell Biology, Columbia University College of Physicians and Surgeons, New York, NY 10032, USA.; Department of Radiation Oncology, Albert Einstein College of Medicine, Bronx, NY  10461, USA.; Departments of Rehabilitation and Regenerative Medicine and Microbiology and Immunology, Columbia University College of Physicians and Surgeons, New York, NY  10032, USA.; Division of Comparative Medicine, Massachusetts Institute of Technology, Cambridge, MA 02139, USA.; Division of Comparative Medicine, Massachusetts Institute of Technology, Cambridge, MA 02139, USA.; Herbert Irving Comprehensive Cancer Center Biomedical Informatics Shared Resource and Department of Biomedical Informatics, Columbia University College of Physicians and Surgeons, New York, NY 10032, USA.; Department of Biological Sciences and the Purdue Center for Cancer Research, Purdue University, West Lafayette, IN 47907, USA.; Division of Digestive and Liver Disease, Department of Medicine, Columbia University College of Physicians and Surgeons, New York, NY 10032, USA.; Department of Cell and Developmental Biology, Institute of Molecular Genetics, Academy of Sciences of the Czech Republic, Prague 14220, Czech Republic.; Division of Digestive and Liver Disease, Department of Medicine, Columbia University College of Physicians and Surgeons, New York, NY 10032, USA. Electronic address: tcw21@columbia.edu.&lt;/_author_adr&gt;&lt;_collection_scope&gt;SCI;SCIE;&lt;/_collection_scope&gt;&lt;_created&gt;62125871&lt;/_created&gt;&lt;_date&gt;2015-12-14&lt;/_date&gt;&lt;_date_display&gt;2015 Dec 14&lt;/_date_display&gt;&lt;_db_updated&gt;PubMed&lt;/_db_updated&gt;&lt;_doi&gt;10.1016/j.ccell.2015.10.003&lt;/_doi&gt;&lt;_impact_factor&gt;  27.407&lt;/_impact_factor&gt;&lt;_isbn&gt;1878-3686 (Electronic); 1535-6108 (Linking)&lt;/_isbn&gt;&lt;_issue&gt;6&lt;/_issue&gt;&lt;_journal&gt;Cancer Cell&lt;/_journal&gt;&lt;_keywords&gt;Animals; Anoikis; Antineoplastic Agents/pharmacology; Basic Helix-Loop-Helix Transcription Factors/genetics/*metabolism; Bone Marrow Transplantation; Cadherins/metabolism; Cell Communication; Cell Line, Tumor; Cell Lineage; Cell Transformation, Neoplastic/genetics/metabolism/pathology; Cellular Senescence; Chemokine CXCL12/metabolism; Endothelial Cells/metabolism/pathology; Epithelial Cells/drug effects/*metabolism/pathology; Gastric Mucosa/drug effects/*metabolism/pathology; Humans; Lymphocytes/metabolism/pathology; Male; Mice; Mice, Transgenic; Neoplastic Stem Cells/drug effects/*metabolism/pathology; Receptors, CXCR4/metabolism; Signal Transduction; *Stem Cell Niche; Stomach Neoplasms/drug therapy/genetics/*metabolism/pathology; Time Factors; *Tumor Microenvironment; Wnt Proteins/metabolism; Wnt Signaling Pathway; Wnt-5a Protein; rho GTP-Binding Proteins/metabolism&lt;/_keywords&gt;&lt;_language&gt;eng&lt;/_language&gt;&lt;_modified&gt;62125926&lt;/_modified&gt;&lt;_ori_publication&gt;Copyright (c) 2015 Elsevier Inc. All rights reserved.&lt;/_ori_publication&gt;&lt;_pages&gt;800-814&lt;/_pages&gt;&lt;_tertiary_title&gt;Cancer cell&lt;/_tertiary_title&gt;&lt;_type_work&gt;Journal Article; Research Support, N.I.H., Extramural; Research Support, Non-U.S. Gov&amp;apos;t&lt;/_type_work&gt;&lt;_url&gt;http://www.ncbi.nlm.nih.gov/entrez/query.fcgi?cmd=Retrieve&amp;amp;db=pubmed&amp;amp;dopt=Abstract&amp;amp;list_uids=26585400&amp;amp;query_hl=1&lt;/_url&gt;&lt;_volume&gt;28&lt;/_volume&gt;&lt;/Details&gt;&lt;Extra&gt;&lt;DBUID&gt;{BEBEB60B-FF4F-4D55-8151-FF7732B960F6}&lt;/DBUID&gt;&lt;/Extra&gt;&lt;/Item&gt;&lt;/References&gt;&lt;/Group&gt;&lt;/Citation&gt;_x000a_"/>
    <w:docVar w:name="NE.Ref{30405DEE-D168-4CF3-9067-E4B962B83255}" w:val=" ADDIN NE.Ref.{30405DEE-D168-4CF3-9067-E4B962B83255}&lt;Citation&gt;&lt;Group&gt;&lt;References&gt;&lt;Item&gt;&lt;ID&gt;158&lt;/ID&gt;&lt;UID&gt;{5B2ECBCD-C79B-4971-8E39-D16476D9D169}&lt;/UID&gt;&lt;Title&gt;Gastric cancer stem cells&lt;/Title&gt;&lt;Template&gt;Journal Article&lt;/Template&gt;&lt;Star&gt;0&lt;/Star&gt;&lt;Tag&gt;0&lt;/Tag&gt;&lt;Author&gt;Takaishi, S; Okumura, T; Wang, T C&lt;/Author&gt;&lt;Year&gt;2008&lt;/Year&gt;&lt;Details&gt;&lt;_accession_num&gt;18539967&lt;/_accession_num&gt;&lt;_author_adr&gt;Division of Digestive and Liver Disease, Department of Medicine, College of Physicians and Surgeons, Columbia University, New York, NY 10032, USA.&lt;/_author_adr&gt;&lt;_collection_scope&gt;SCI;SCIE;&lt;/_collection_scope&gt;&lt;_created&gt;62126692&lt;/_created&gt;&lt;_date&gt;2008-06-10&lt;/_date&gt;&lt;_date_display&gt;2008 Jun 10&lt;/_date_display&gt;&lt;_db_updated&gt;PubMed&lt;/_db_updated&gt;&lt;_doi&gt;10.1200/JCO.2007.15.2603&lt;/_doi&gt;&lt;_impact_factor&gt;  24.008&lt;/_impact_factor&gt;&lt;_isbn&gt;1527-7755 (Electronic); 0732-183X (Linking)&lt;/_isbn&gt;&lt;_issue&gt;17&lt;/_issue&gt;&lt;_journal&gt;J Clin Oncol&lt;/_journal&gt;&lt;_keywords&gt;Animals; Bone Marrow Cells/*pathology; Cell Differentiation; Cell Proliferation; Cell Transformation, Neoplastic/pathology; Helicobacter Infections/complications/pathology; Humans; Inflammation/complications/pathology; Mice; Neoplastic Stem Cells/*pathology; Risk Factors; Stomach Neoplasms/etiology/*pathology&lt;/_keywords&gt;&lt;_language&gt;eng&lt;/_language&gt;&lt;_modified&gt;62126774&lt;/_modified&gt;&lt;_pages&gt;2876-82&lt;/_pages&gt;&lt;_tertiary_title&gt;Journal of clinical oncology : official journal of the American Society of_x000d__x000a_      Clinical Oncology&lt;/_tertiary_title&gt;&lt;_type_work&gt;Journal Article; Research Support, N.I.H., Extramural; Research Support, Non-U.S. Gov&amp;apos;t; Review&lt;/_type_work&gt;&lt;_url&gt;http://www.ncbi.nlm.nih.gov/entrez/query.fcgi?cmd=Retrieve&amp;amp;db=pubmed&amp;amp;dopt=Abstract&amp;amp;list_uids=18539967&amp;amp;query_hl=1&lt;/_url&gt;&lt;_volume&gt;26&lt;/_volume&gt;&lt;/Details&gt;&lt;Extra&gt;&lt;DBUID&gt;{BEBEB60B-FF4F-4D55-8151-FF7732B960F6}&lt;/DBUID&gt;&lt;/Extra&gt;&lt;/Item&gt;&lt;/References&gt;&lt;/Group&gt;&lt;/Citation&gt;_x000a_"/>
    <w:docVar w:name="NE.Ref{307E1D9E-2556-4298-B5F9-C1CB8695B26D}" w:val=" ADDIN NE.Ref.{307E1D9E-2556-4298-B5F9-C1CB8695B26D}&lt;Citation&gt;&lt;Group&gt;&lt;References&gt;&lt;Item&gt;&lt;ID&gt;185&lt;/ID&gt;&lt;UID&gt;{F48E460A-3514-481D-8899-4CEE2C4A580C}&lt;/UID&gt;&lt;Title&gt;Cancer-associated fibroblasts might sustain the stemness of scirrhous gastric cancer cells via transforming growth factor-beta signaling&lt;/Title&gt;&lt;Template&gt;Journal Article&lt;/Template&gt;&lt;Star&gt;0&lt;/Star&gt;&lt;Tag&gt;0&lt;/Tag&gt;&lt;Author&gt;Hasegawa, T; Yashiro, M; Nishii, T; Matsuoka, J; Fuyuhiro, Y; Morisaki, T; Fukuoka, T; Shimizu, K; Shimizu, T; Miwa, A; Hirakawa, K&lt;/Author&gt;&lt;Year&gt;2014&lt;/Year&gt;&lt;Details&gt;&lt;_accession_num&gt;24155219&lt;/_accession_num&gt;&lt;_author_adr&gt;Department of Surgical Oncology, Osaka City University Graduate School of Medicine, Abeno-ku, Osaka, Japan.&lt;/_author_adr&gt;&lt;_collection_scope&gt;SCI;SCIE;&lt;/_collection_scope&gt;&lt;_created&gt;62133273&lt;/_created&gt;&lt;_date&gt;2014-04-15&lt;/_date&gt;&lt;_date_display&gt;2014 Apr 15&lt;/_date_display&gt;&lt;_db_updated&gt;PubMed&lt;/_db_updated&gt;&lt;_doi&gt;10.1002/ijc.28520&lt;/_doi&gt;&lt;_impact_factor&gt;   6.513&lt;/_impact_factor&gt;&lt;_isbn&gt;1097-0215 (Electronic); 0020-7136 (Linking)&lt;/_isbn&gt;&lt;_issue&gt;8&lt;/_issue&gt;&lt;_journal&gt;Int J Cancer&lt;/_journal&gt;&lt;_keywords&gt;Actins/biosynthesis; Adenocarcinoma, Scirrhous/*metabolism; Animals; Cell Line, Tumor; Cell Movement; Cell Proliferation; Cell Transformation, Neoplastic/metabolism; Female; Fibroblasts/*metabolism; Humans; Male; Mice; Mice, Inbred BALB C; Mice, Nude; Middle Aged; Neoplastic Stem Cells/*metabolism; Proto-Oncogene Proteins c-met/antagonists &amp;amp;amp; inhibitors; Receptor, Fibroblast Growth Factor, Type 1/antagonists &amp;amp;amp; inhibitors; Receptors, Transforming Growth Factor beta/biosynthesis/metabolism; Signal Transduction; Smad2 Protein/biosynthesis/metabolism; Spheroids, Cellular/cytology/metabolism; Stomach Neoplasms/*metabolism; Transforming Growth Factor beta/antagonists &amp;amp;amp; inhibitors/*metabolism; *Tumor MicroenvironmentTGFbeta; cancer stem cell; cancer-associated fibroblast; microenvironment; scirrhous gastric cancer&lt;/_keywords&gt;&lt;_language&gt;eng&lt;/_language&gt;&lt;_modified&gt;62133720&lt;/_modified&gt;&lt;_ori_publication&gt;(c) 2013 UICC.&lt;/_ori_publication&gt;&lt;_pages&gt;1785-95&lt;/_pages&gt;&lt;_tertiary_title&gt;International journal of cancer&lt;/_tertiary_title&gt;&lt;_type_work&gt;Journal Article; Research Support, Non-U.S. Gov&amp;apos;t&lt;/_type_work&gt;&lt;_url&gt;http://www.ncbi.nlm.nih.gov/entrez/query.fcgi?cmd=Retrieve&amp;amp;db=pubmed&amp;amp;dopt=Abstract&amp;amp;list_uids=24155219&amp;amp;query_hl=1&lt;/_url&gt;&lt;_volume&gt;134&lt;/_volume&gt;&lt;/Details&gt;&lt;Extra&gt;&lt;DBUID&gt;{BEBEB60B-FF4F-4D55-8151-FF7732B960F6}&lt;/DBUID&gt;&lt;/Extra&gt;&lt;/Item&gt;&lt;/References&gt;&lt;/Group&gt;&lt;Group&gt;&lt;References&gt;&lt;Item&gt;&lt;ID&gt;186&lt;/ID&gt;&lt;UID&gt;{67C85F14-9D27-4E24-91E9-6937E24506B4}&lt;/UID&gt;&lt;Title&gt;The self-renewal signaling pathways utilized by gastric cancer stem cells&lt;/Title&gt;&lt;Template&gt;Journal Article&lt;/Template&gt;&lt;Star&gt;0&lt;/Star&gt;&lt;Tag&gt;0&lt;/Tag&gt;&lt;Author&gt;Fu, Y; Li, H; Hao, X&lt;/Author&gt;&lt;Year&gt;2017&lt;/Year&gt;&lt;Details&gt;&lt;_accession_num&gt;28378630&lt;/_accession_num&gt;&lt;_author_adr&gt;Department of Gastrointestinal Cancer Biology, National Clinical Research Center  for Cancer, Key Laboratory of Cancer Prevention and Therapy, Tianjin Medical University Cancer Institute and Hospital, Tianjin, P.R. China.; Department of Gastrointestinal Cancer Biology, National Clinical Research Center  for Cancer, Key Laboratory of Cancer Prevention and Therapy, Tianjin Medical University Cancer Institute and Hospital, Tianjin, P.R. China.; Department of Gastrointestinal Cancer Biology, National Clinical Research Center  for Cancer, Key Laboratory of Cancer Prevention and Therapy, Tianjin Medical University Cancer Institute and Hospital, Tianjin, P.R. China.&lt;/_author_adr&gt;&lt;_created&gt;62133275&lt;/_created&gt;&lt;_date&gt;2017-04-01&lt;/_date&gt;&lt;_date_display&gt;2017 Apr&lt;/_date_display&gt;&lt;_db_updated&gt;PubMed&lt;/_db_updated&gt;&lt;_doi&gt;10.1177/1010428317697577&lt;/_doi&gt;&lt;_impact_factor&gt;   3.650&lt;/_impact_factor&gt;&lt;_isbn&gt;1423-0380 (Electronic); 1010-4283 (Linking)&lt;/_isbn&gt;&lt;_issue&gt;4&lt;/_issue&gt;&lt;_journal&gt;Tumour Biol&lt;/_journal&gt;&lt;_keywords&gt;Humans; Neoplastic Stem Cells/*metabolism; *Signal Transduction; Stomach Neoplasms/*metabolism; Tumor Microenvironment*Gastric cancer; *cancer stem cells; *self-renewal; *signaling pathways&lt;/_keywords&gt;&lt;_language&gt;eng&lt;/_language&gt;&lt;_modified&gt;62133275&lt;/_modified&gt;&lt;_pages&gt;1010428317697577&lt;/_pages&gt;&lt;_tertiary_title&gt;Tumour biology : the journal of the International Society for Oncodevelopmental_x000d__x000a_      Biology and Medicine&lt;/_tertiary_title&gt;&lt;_type_work&gt;Journal Article; Review&lt;/_type_work&gt;&lt;_url&gt;http://www.ncbi.nlm.nih.gov/entrez/query.fcgi?cmd=Retrieve&amp;amp;db=pubmed&amp;amp;dopt=Abstract&amp;amp;list_uids=28378630&amp;amp;query_hl=1&lt;/_url&gt;&lt;_volume&gt;39&lt;/_volume&gt;&lt;/Details&gt;&lt;Extra&gt;&lt;DBUID&gt;{BEBEB60B-FF4F-4D55-8151-FF7732B960F6}&lt;/DBUID&gt;&lt;/Extra&gt;&lt;/Item&gt;&lt;/References&gt;&lt;/Group&gt;&lt;Group&gt;&lt;References&gt;&lt;Item&gt;&lt;ID&gt;187&lt;/ID&gt;&lt;UID&gt;{643EFC4D-C550-4015-8737-A3C425DA1416}&lt;/UID&gt;&lt;Title&gt;Notch as a Driver of Gastric Epithelial Cell Proliferation&lt;/Title&gt;&lt;Template&gt;Journal Article&lt;/Template&gt;&lt;Star&gt;0&lt;/Star&gt;&lt;Tag&gt;0&lt;/Tag&gt;&lt;Author&gt;Demitrack, E S; Samuelson, L C&lt;/Author&gt;&lt;Year&gt;2017&lt;/Year&gt;&lt;Details&gt;&lt;_accession_num&gt;28462374&lt;/_accession_num&gt;&lt;_author_adr&gt;Department of Molecular and Integrative Physiology, University of Michigan, Ann Arbor, Michigan.; Department of Molecular and Integrative Physiology, University of Michigan, Ann Arbor, Michigan.; Department of Internal Medicine, University of Michigan, Ann Arbor, Michigan.&lt;/_author_adr&gt;&lt;_created&gt;62133276&lt;/_created&gt;&lt;_date&gt;2017-05-01&lt;/_date&gt;&lt;_date_display&gt;2017 May&lt;/_date_display&gt;&lt;_db_updated&gt;PubMed&lt;/_db_updated&gt;&lt;_doi&gt;10.1016/j.jcmgh.2017.01.012&lt;/_doi&gt;&lt;_isbn&gt;2352-345X (Print); 2352-345X (Linking)&lt;/_isbn&gt;&lt;_issue&gt;3&lt;/_issue&gt;&lt;_journal&gt;Cell Mol Gastroenterol Hepatol&lt;/_journal&gt;&lt;_keywords&gt;ADAM10, a disintegrin and metalloproteinase 10; GC, gastric cancer; GI, gastrointestinal; GSI, gamma-secretase inhibitor; Gastric Cancer; Gastric Stem Cells; Homeostasis; NICD, Notch receptor intracellular domain; Stomach; TX, tamoxifen&lt;/_keywords&gt;&lt;_language&gt;eng&lt;/_language&gt;&lt;_modified&gt;62133276&lt;/_modified&gt;&lt;_pages&gt;323-330&lt;/_pages&gt;&lt;_tertiary_title&gt;Cellular and molecular gastroenterology and hepatology&lt;/_tertiary_title&gt;&lt;_type_work&gt;Journal Article; Review&lt;/_type_work&gt;&lt;_url&gt;http://www.ncbi.nlm.nih.gov/entrez/query.fcgi?cmd=Retrieve&amp;amp;db=pubmed&amp;amp;dopt=Abstract&amp;amp;list_uids=28462374&amp;amp;query_hl=1&lt;/_url&gt;&lt;_volume&gt;3&lt;/_volume&gt;&lt;/Details&gt;&lt;Extra&gt;&lt;DBUID&gt;{BEBEB60B-FF4F-4D55-8151-FF7732B960F6}&lt;/DBUID&gt;&lt;/Extra&gt;&lt;/Item&gt;&lt;/References&gt;&lt;/Group&gt;&lt;/Citation&gt;_x000a_"/>
    <w:docVar w:name="NE.Ref{317F2F4C-20EB-4898-A1F7-082C6A0D4B9F}" w:val=" ADDIN NE.Ref.{317F2F4C-20EB-4898-A1F7-082C6A0D4B9F}&lt;Citation&gt;&lt;Group&gt;&lt;References&gt;&lt;Item&gt;&lt;ID&gt;103&lt;/ID&gt;&lt;UID&gt;{B959294E-0942-4306-BA59-A4A78DBDBAA9}&lt;/UID&gt;&lt;Title&gt;Chemotherapy or targeted therapy as second-line treatment of advanced gastric cancer. A systematic review and meta-analysis of published studies&lt;/Title&gt;&lt;Template&gt;Journal Article&lt;/Template&gt;&lt;Star&gt;0&lt;/Star&gt;&lt;Tag&gt;0&lt;/Tag&gt;&lt;Author&gt;Iacovelli, R; Pietrantonio, F; Farcomeni, A; Maggi, C; Palazzo, A; Ricchini, F; de Braud, F; Di Bartolomeo, M&lt;/Author&gt;&lt;Year&gt;2014&lt;/Year&gt;&lt;Details&gt;&lt;_accession_num&gt;25268988&lt;/_accession_num&gt;&lt;_author_adr&gt;Department of Medical Oncology, Fondazione IRCCS Istituto Nazionale dei Tumori, Milan, Italy; PhD Program, Department of Radiology, Oncology and Human Pathology, Sapienza University of Rome, Rome, Italy.; Department of Medical Oncology, Fondazione IRCCS Istituto Nazionale dei Tumori, Milan, Italy.; Department of Public Health and Infectious Diseases, Statistics Section, Sapienza University of Rome, Rome, Italy.; Department of Medical Oncology, Fondazione IRCCS Istituto Nazionale dei Tumori, Milan, Italy.; Department of Medical Oncology, Fondazione IRCCS Istituto Nazionale dei Tumori, Milan, Italy; PhD Program, Department of Radiology, Oncology and Human Pathology, Sapienza University of Rome, Rome, Italy.; Department of Medical Oncology, Fondazione IRCCS Istituto Nazionale dei Tumori, Milan, Italy.; Department of Medical Oncology, Fondazione IRCCS Istituto Nazionale dei Tumori, Milan, Italy.; Department of Medical Oncology, Fondazione IRCCS Istituto Nazionale dei Tumori, Milan, Italy.&lt;/_author_adr&gt;&lt;_collection_scope&gt;SCIE;&lt;/_collection_scope&gt;&lt;_created&gt;62122903&lt;/_created&gt;&lt;_date&gt;2014-01-20&lt;/_date&gt;&lt;_date_display&gt;2014&lt;/_date_display&gt;&lt;_db_updated&gt;PubMed&lt;/_db_updated&gt;&lt;_doi&gt;10.1371/journal.pone.0108940&lt;/_doi&gt;&lt;_impact_factor&gt;   2.806&lt;/_impact_factor&gt;&lt;_isbn&gt;1932-6203 (Electronic); 1932-6203 (Linking)&lt;/_isbn&gt;&lt;_issue&gt;9&lt;/_issue&gt;&lt;_journal&gt;PLoS One&lt;/_journal&gt;&lt;_keywords&gt;Antibodies, Monoclonal/therapeutic use; Antineoplastic Agents/*therapeutic use; Databases, Factual; Humans; Neoplasm Staging; Stomach Neoplasms/*drug therapy/mortality; Survival Rate; Taxoids/therapeutic use&lt;/_keywords&gt;&lt;_language&gt;eng&lt;/_language&gt;&lt;_modified&gt;62122903&lt;/_modified&gt;&lt;_pages&gt;e108940&lt;/_pages&gt;&lt;_tertiary_title&gt;PloS one&lt;/_tertiary_title&gt;&lt;_type_work&gt;Journal Article; Meta-Analysis; Review&lt;/_type_work&gt;&lt;_url&gt;http://www.ncbi.nlm.nih.gov/entrez/query.fcgi?cmd=Retrieve&amp;amp;db=pubmed&amp;amp;dopt=Abstract&amp;amp;list_uids=25268988&amp;amp;query_hl=1&lt;/_url&gt;&lt;_volume&gt;9&lt;/_volume&gt;&lt;/Details&gt;&lt;Extra&gt;&lt;DBUID&gt;{BEBEB60B-FF4F-4D55-8151-FF7732B960F6}&lt;/DBUID&gt;&lt;/Extra&gt;&lt;/Item&gt;&lt;/References&gt;&lt;/Group&gt;&lt;Group&gt;&lt;References&gt;&lt;Item&gt;&lt;ID&gt;104&lt;/ID&gt;&lt;UID&gt;{8D2C5F4E-9057-43AC-BE3C-10ABFB65EF5D}&lt;/UID&gt;&lt;Title&gt;Chemotherapy for advanced gastric cancer&lt;/Title&gt;&lt;Template&gt;Journal Article&lt;/Template&gt;&lt;Star&gt;0&lt;/Star&gt;&lt;Tag&gt;0&lt;/Tag&gt;&lt;Author&gt;Wagner, A D; Unverzagt, S; Grothe, W; Kleber, G; Grothey, A; Haerting, J; Fleig, W E&lt;/Author&gt;&lt;Year&gt;2010&lt;/Year&gt;&lt;Details&gt;&lt;_accession_num&gt;20238327&lt;/_accession_num&gt;&lt;_author_adr&gt;Fondation du Centre Pluridisciplinaire d&amp;apos;Oncologie, Centre Hospitalier Universitaire Vaudois, Rue du Bugnon 46, Lausanne, Switzerland, 1011.&lt;/_author_adr&gt;&lt;_created&gt;62122908&lt;/_created&gt;&lt;_date&gt;2010-03-17&lt;/_date&gt;&lt;_date_display&gt;2010 Mar 17&lt;/_date_display&gt;&lt;_db_updated&gt;PubMed&lt;/_db_updated&gt;&lt;_doi&gt;10.1002/14651858.CD004064.pub3&lt;/_doi&gt;&lt;_impact_factor&gt;   6.264&lt;/_impact_factor&gt;&lt;_isbn&gt;1469-493X (Electronic); 1361-6137 (Linking)&lt;/_isbn&gt;&lt;_issue&gt;3&lt;/_issue&gt;&lt;_journal&gt;Cochrane Database Syst Rev&lt;/_journal&gt;&lt;_keywords&gt;Anthracyclines/administration &amp;amp;amp; dosage; Antineoplastic Combined Chemotherapy Protocols/*therapeutic use; Camptothecin/administration &amp;amp;amp; dosage/analogs &amp;amp;amp; derivatives; Cisplatin/administration &amp;amp;amp; dosage; Fluorouracil/administration &amp;amp;amp; dosage; Humans; Randomized Controlled Trials as Topic; Stomach Neoplasms/*drug therapy/mortality; Taxoids/administration &amp;amp;amp; dosage&lt;/_keywords&gt;&lt;_language&gt;eng&lt;/_language&gt;&lt;_modified&gt;62122908&lt;/_modified&gt;&lt;_pages&gt;CD004064&lt;/_pages&gt;&lt;_tertiary_title&gt;The Cochrane database of systematic reviews&lt;/_tertiary_title&gt;&lt;_type_work&gt;Journal Article; Meta-Analysis; Review&lt;/_type_work&gt;&lt;_url&gt;http://www.ncbi.nlm.nih.gov/entrez/query.fcgi?cmd=Retrieve&amp;amp;db=pubmed&amp;amp;dopt=Abstract&amp;amp;list_uids=20238327&amp;amp;query_hl=1&lt;/_url&gt;&lt;/Details&gt;&lt;Extra&gt;&lt;DBUID&gt;{BEBEB60B-FF4F-4D55-8151-FF7732B960F6}&lt;/DBUID&gt;&lt;/Extra&gt;&lt;/Item&gt;&lt;/References&gt;&lt;/Group&gt;&lt;/Citation&gt;_x000a_"/>
    <w:docVar w:name="NE.Ref{35300187-1298-43C8-8937-961D3C874D9E}" w:val=" ADDIN NE.Ref.{35300187-1298-43C8-8937-961D3C874D9E}&lt;Citation&gt;&lt;Group&gt;&lt;References&gt;&lt;Item&gt;&lt;ID&gt;163&lt;/ID&gt;&lt;UID&gt;{49BF1298-C658-4E72-B56E-FB07D2B8EFE6}&lt;/UID&gt;&lt;Title&gt;Bone marrow-derived cells may not be the original cells for carcinogen-induced mouse gastrointestinal carcinomas&lt;/Title&gt;&lt;Template&gt;Journal Article&lt;/Template&gt;&lt;Star&gt;0&lt;/Star&gt;&lt;Tag&gt;0&lt;/Tag&gt;&lt;Author&gt;Yang, C; Gu, L; Deng, D&lt;/Author&gt;&lt;Year&gt;2013&lt;/Year&gt;&lt;Details&gt;&lt;_accession_num&gt;24260263&lt;/_accession_num&gt;&lt;_author_adr&gt;Key Laboratory of Carcinogenesis and Translational Research (Ministry of Education), Division of Etiology, Peking University Cancer Hospital &amp;amp;amp; Institute,  Haidian District, Beijing, China.&lt;/_author_adr&gt;&lt;_collection_scope&gt;SCIE;&lt;/_collection_scope&gt;&lt;_created&gt;62126801&lt;/_created&gt;&lt;_date&gt;2013-01-20&lt;/_date&gt;&lt;_date_display&gt;2013&lt;/_date_display&gt;&lt;_db_updated&gt;PubMed&lt;/_db_updated&gt;&lt;_doi&gt;10.1371/journal.pone.0079615&lt;/_doi&gt;&lt;_impact_factor&gt;   2.806&lt;/_impact_factor&gt;&lt;_isbn&gt;1932-6203 (Electronic); 1932-6203 (Linking)&lt;/_isbn&gt;&lt;_issue&gt;11&lt;/_issue&gt;&lt;_journal&gt;PLoS One&lt;/_journal&gt;&lt;_keywords&gt;Animals; Bone Marrow Cells/*pathology; Carcinoma/*chemically induced/microbiology/*pathology; Cells, Cultured; Flow Cytometry; Gastrointestinal Neoplasms/*chemically induced/microbiology/*pathology; Helicobacter felis/pathogenicity; Immunohistochemistry; Mice; Mice, Inbred C57BL; Nitrosourea Compounds/toxicity&lt;/_keywords&gt;&lt;_language&gt;eng&lt;/_language&gt;&lt;_modified&gt;62126801&lt;/_modified&gt;&lt;_pages&gt;e79615&lt;/_pages&gt;&lt;_tertiary_title&gt;PloS one&lt;/_tertiary_title&gt;&lt;_type_work&gt;Journal Article; Research Support, Non-U.S. Gov&amp;apos;t&lt;/_type_work&gt;&lt;_url&gt;http://www.ncbi.nlm.nih.gov/entrez/query.fcgi?cmd=Retrieve&amp;amp;db=pubmed&amp;amp;dopt=Abstract&amp;amp;list_uids=24260263&amp;amp;query_hl=1&lt;/_url&gt;&lt;_volume&gt;8&lt;/_volume&gt;&lt;/Details&gt;&lt;Extra&gt;&lt;DBUID&gt;{BEBEB60B-FF4F-4D55-8151-FF7732B960F6}&lt;/DBUID&gt;&lt;/Extra&gt;&lt;/Item&gt;&lt;/References&gt;&lt;/Group&gt;&lt;/Citation&gt;_x000a_"/>
    <w:docVar w:name="NE.Ref{36091E22-A2C0-4EDD-9F75-0698320CCB9E}" w:val=" ADDIN NE.Ref.{36091E22-A2C0-4EDD-9F75-0698320CCB9E}&lt;Citation&gt;&lt;Group&gt;&lt;References&gt;&lt;Item&gt;&lt;ID&gt;156&lt;/ID&gt;&lt;UID&gt;{19A0E849-AAED-4CFA-B828-6D823030F00F}&lt;/UID&gt;&lt;Title&gt;Mechanisms of field cancerization in the human stomach: the expansion and spread  of mutated gastric stem cells&lt;/Title&gt;&lt;Template&gt;Journal Article&lt;/Template&gt;&lt;Star&gt;0&lt;/Star&gt;&lt;Tag&gt;0&lt;/Tag&gt;&lt;Author&gt;McDonald, S A; Greaves, L C; Gutierrez-Gonzalez, L; Rodriguez-Justo, M; Deheragoda, M; Leedham, S J; Taylor, R W; Lee, C Y; Preston, S L; Lovell, M; Hunt, T; Elia, G; Oukrif, D; Harrison, R; Novelli, M R; Mitchell, I; Stoker, D L; Turnbull, D M; Jankowski, J A; Wright, N A&lt;/Author&gt;&lt;Year&gt;2008&lt;/Year&gt;&lt;Details&gt;&lt;_accession_num&gt;18242216&lt;/_accession_num&gt;&lt;_author_adr&gt;Histopathology Unit, London Research Institute, Cancer Research UK, London, United Kingdom. stuart.mcdonald@cancer.org.uk&lt;/_author_adr&gt;&lt;_collection_scope&gt;SCI;SCIE;&lt;/_collection_scope&gt;&lt;_created&gt;62125916&lt;/_created&gt;&lt;_date&gt;2008-02-01&lt;/_date&gt;&lt;_date_display&gt;2008 Feb&lt;/_date_display&gt;&lt;_db_updated&gt;PubMed&lt;/_db_updated&gt;&lt;_doi&gt;10.1053/j.gastro.2007.11.035&lt;/_doi&gt;&lt;_impact_factor&gt;  18.392&lt;/_impact_factor&gt;&lt;_isbn&gt;1528-0012 (Electronic); 0016-5085 (Linking)&lt;/_isbn&gt;&lt;_issue&gt;2&lt;/_issue&gt;&lt;_journal&gt;Gastroenterology&lt;/_journal&gt;&lt;_keywords&gt;Cell Transformation, Neoplastic/pathology; DNA, Mitochondrial/genetics; Electron Transport Complex IV/metabolism; Epithelium/enzymology/pathology/physiopathology; Gastric Mucosa/enzymology/*pathology/physiopathology; Genotype; Humans; Metaplasia/pathology; Multipotent Stem Cells/enzymology/*pathology; Mutation; Precancerous Conditions/enzymology/pathology/physiopathology; Stomach/enzymology/*pathology/physiopathology; Stomach Neoplasms/*pathology/*physiopathology&lt;/_keywords&gt;&lt;_language&gt;eng&lt;/_language&gt;&lt;_modified&gt;62125916&lt;/_modified&gt;&lt;_pages&gt;500-10&lt;/_pages&gt;&lt;_tertiary_title&gt;Gastroenterology&lt;/_tertiary_title&gt;&lt;_type_work&gt;Journal Article; Research Support, Non-U.S. Gov&amp;apos;t&lt;/_type_work&gt;&lt;_url&gt;http://www.ncbi.nlm.nih.gov/entrez/query.fcgi?cmd=Retrieve&amp;amp;db=pubmed&amp;amp;dopt=Abstract&amp;amp;list_uids=18242216&amp;amp;query_hl=1&lt;/_url&gt;&lt;_volume&gt;134&lt;/_volume&gt;&lt;/Details&gt;&lt;Extra&gt;&lt;DBUID&gt;{BEBEB60B-FF4F-4D55-8151-FF7732B960F6}&lt;/DBUID&gt;&lt;/Extra&gt;&lt;/Item&gt;&lt;/References&gt;&lt;/Group&gt;&lt;/Citation&gt;_x000a_"/>
    <w:docVar w:name="NE.Ref{3859BE11-C6C5-47A4-99DC-1962217848D7}" w:val=" ADDIN NE.Ref.{3859BE11-C6C5-47A4-99DC-1962217848D7}&lt;Citation&gt;&lt;Group&gt;&lt;References&gt;&lt;Item&gt;&lt;ID&gt;161&lt;/ID&gt;&lt;UID&gt;{BB4B206D-1FBE-4411-9324-1AB016159554}&lt;/UID&gt;&lt;Title&gt;Helicobacter pylori infection recruits bone marrow-derived cells that participate in gastric preneoplasia in mice&lt;/Title&gt;&lt;Template&gt;Journal Article&lt;/Template&gt;&lt;Star&gt;0&lt;/Star&gt;&lt;Tag&gt;0&lt;/Tag&gt;&lt;Author&gt;Varon, C; Dubus, P; Mazurier, F; Asencio, C; Chambonnier, L; Ferrand, J; Giese, A; Senant-Dugot, N; Carlotti, M; Megraud, F&lt;/Author&gt;&lt;Year&gt;2012&lt;/Year&gt;&lt;Details&gt;&lt;_accession_num&gt;22062361&lt;/_accession_num&gt;&lt;_author_adr&gt;INSERM U853, Bordeaux, France. christine.varon@u-bordeaux2.fr&lt;/_author_adr&gt;&lt;_collection_scope&gt;SCI;SCIE;&lt;/_collection_scope&gt;&lt;_created&gt;62126790&lt;/_created&gt;&lt;_date&gt;2012-02-01&lt;/_date&gt;&lt;_date_display&gt;2012 Feb&lt;/_date_display&gt;&lt;_db_updated&gt;PubMed&lt;/_db_updated&gt;&lt;_doi&gt;10.1053/j.gastro.2011.10.036&lt;/_doi&gt;&lt;_impact_factor&gt;  18.392&lt;/_impact_factor&gt;&lt;_isbn&gt;1528-0012 (Electronic); 0016-5085 (Linking)&lt;/_isbn&gt;&lt;_issue&gt;2&lt;/_issue&gt;&lt;_journal&gt;Gastroenterology&lt;/_journal&gt;&lt;_keywords&gt;Animals; Bone Marrow Cells/*pathology; Disease Models, Animal; Female; Gastric Mucosa/microbiology/*pathology; Helicobacter Infections/complications/*pathology; *Helicobacter pylori; Hyperplasia/microbiology; In Situ Hybridization, Fluorescence; Inflammation/microbiology/pathology; Male; Metaplasia/microbiology; Mice; Mice, Inbred C57BL; Mice, Transgenic; Neoplastic Stem Cells/*pathology; Precancerous Conditions/*microbiology/pathology; Stomach Neoplasms/*microbiology/pathology&lt;/_keywords&gt;&lt;_language&gt;eng&lt;/_language&gt;&lt;_modified&gt;62126790&lt;/_modified&gt;&lt;_ori_publication&gt;Copyright (c) 2012 AGA Institute. Published by Elsevier Inc. All rights reserved.&lt;/_ori_publication&gt;&lt;_pages&gt;281-91&lt;/_pages&gt;&lt;_tertiary_title&gt;Gastroenterology&lt;/_tertiary_title&gt;&lt;_type_work&gt;Journal Article; Research Support, Non-U.S. Gov&amp;apos;t&lt;/_type_work&gt;&lt;_url&gt;http://www.ncbi.nlm.nih.gov/entrez/query.fcgi?cmd=Retrieve&amp;amp;db=pubmed&amp;amp;dopt=Abstract&amp;amp;list_uids=22062361&amp;amp;query_hl=1&lt;/_url&gt;&lt;_volume&gt;142&lt;/_volume&gt;&lt;/Details&gt;&lt;Extra&gt;&lt;DBUID&gt;{BEBEB60B-FF4F-4D55-8151-FF7732B960F6}&lt;/DBUID&gt;&lt;/Extra&gt;&lt;/Item&gt;&lt;/References&gt;&lt;/Group&gt;&lt;/Citation&gt;_x000a_"/>
    <w:docVar w:name="NE.Ref{3C279C81-F8C0-492D-AA30-AB6C223FF6D3}" w:val=" ADDIN NE.Ref.{3C279C81-F8C0-492D-AA30-AB6C223FF6D3}&lt;Citation&gt;&lt;Group&gt;&lt;References&gt;&lt;Item&gt;&lt;ID&gt;226&lt;/ID&gt;&lt;UID&gt;{7F7DCCB8-12D5-4109-BAFF-EC8ED17F5B11}&lt;/UID&gt;&lt;Title&gt;A novel two mode-acting inhibitor of ABCG2-mediated multidrug transport and resistance in cancer chemotherapy&lt;/Title&gt;&lt;Template&gt;Journal Article&lt;/Template&gt;&lt;Star&gt;0&lt;/Star&gt;&lt;Tag&gt;0&lt;/Tag&gt;&lt;Author&gt;Peng, H; Dong, Z; Qi, J; Yang, Y; Liu, Y; Li, Z; Xu, J; Zhang, J T&lt;/Author&gt;&lt;Year&gt;2009&lt;/Year&gt;&lt;Details&gt;&lt;_accession_num&gt;19479068&lt;/_accession_num&gt;&lt;_author_adr&gt;Department of Pharmacology and Toxicology, University School of Medicine, Indianapolis, Indiana, United States of America.&lt;/_author_adr&gt;&lt;_collection_scope&gt;SCIE;&lt;/_collection_scope&gt;&lt;_created&gt;62137218&lt;/_created&gt;&lt;_date&gt;2009-05-24&lt;/_date&gt;&lt;_date_display&gt;2009 May 24&lt;/_date_display&gt;&lt;_db_updated&gt;PubMed&lt;/_db_updated&gt;&lt;_doi&gt;10.1371/journal.pone.0005676&lt;/_doi&gt;&lt;_impact_factor&gt;   2.806&lt;/_impact_factor&gt;&lt;_isbn&gt;1932-6203 (Electronic); 1932-6203 (Linking)&lt;/_isbn&gt;&lt;_issue&gt;5&lt;/_issue&gt;&lt;_journal&gt;PLoS One&lt;/_journal&gt;&lt;_keywords&gt;ATP Binding Cassette Transporter, Sub-Family G, Member 1; ATP Binding Cassette Transporter, Sub-Family G, Member 2; ATP-Binding Cassette Transporters/*antagonists &amp;amp;amp; inhibitors/metabolism; Antineoplastic Agents/chemistry/*pharmacology/therapeutic use; Biological Transport/drug effects; Cell Line, Tumor; Drug Resistance, Multiple/*drug effects; Drug Resistance, Neoplasm/*drug effects; Humans; Intracellular Space/drug effects/metabolism; Kinetics; Mitoxantrone/metabolism; Multidrug Resistance-Associated Proteins/metabolism; Neoplasm Proteins/*antagonists &amp;amp;amp; inhibitors; Neoplasms/*drug therapy; Protein Conformation/drug effects; Protein Processing, Post-Translational/drug effects; Protein Stability/drug effects&lt;/_keywords&gt;&lt;_language&gt;eng&lt;/_language&gt;&lt;_modified&gt;62137218&lt;/_modified&gt;&lt;_pages&gt;e5676&lt;/_pages&gt;&lt;_tertiary_title&gt;PloS one&lt;/_tertiary_title&gt;&lt;_type_work&gt;Journal Article; Research Support, N.I.H., Extramural&lt;/_type_work&gt;&lt;_url&gt;http://www.ncbi.nlm.nih.gov/entrez/query.fcgi?cmd=Retrieve&amp;amp;db=pubmed&amp;amp;dopt=Abstract&amp;amp;list_uids=19479068&amp;amp;query_hl=1&lt;/_url&gt;&lt;_volume&gt;4&lt;/_volume&gt;&lt;/Details&gt;&lt;Extra&gt;&lt;DBUID&gt;{BEBEB60B-FF4F-4D55-8151-FF7732B960F6}&lt;/DBUID&gt;&lt;/Extra&gt;&lt;/Item&gt;&lt;/References&gt;&lt;/Group&gt;&lt;Group&gt;&lt;References&gt;&lt;Item&gt;&lt;ID&gt;227&lt;/ID&gt;&lt;UID&gt;{449A4600-59D3-401D-BF96-204C2724A2EE}&lt;/UID&gt;&lt;Title&gt;Dynamic vs static ABCG2 inhibitors to sensitize drug resistant cancer cells&lt;/Title&gt;&lt;Template&gt;Journal Article&lt;/Template&gt;&lt;Star&gt;0&lt;/Star&gt;&lt;Tag&gt;0&lt;/Tag&gt;&lt;Author&gt;Peng, H; Qi, J; Dong, Z; Zhang, J T&lt;/Author&gt;&lt;Year&gt;2010&lt;/Year&gt;&lt;Details&gt;&lt;_accession_num&gt;21151870&lt;/_accession_num&gt;&lt;_author_adr&gt;Department of Pharmacology and Toxicology, Indiana University School of Medicine, Indianapolis, Indiana, United States of America.&lt;/_author_adr&gt;&lt;_collection_scope&gt;SCIE;&lt;/_collection_scope&gt;&lt;_created&gt;62137218&lt;/_created&gt;&lt;_date&gt;2010-12-07&lt;/_date&gt;&lt;_date_display&gt;2010 Dec 7&lt;/_date_display&gt;&lt;_db_updated&gt;PubMed&lt;/_db_updated&gt;&lt;_doi&gt;10.1371/journal.pone.0015276&lt;/_doi&gt;&lt;_impact_factor&gt;   2.806&lt;/_impact_factor&gt;&lt;_isbn&gt;1932-6203 (Electronic); 1932-6203 (Linking)&lt;/_isbn&gt;&lt;_issue&gt;12&lt;/_issue&gt;&lt;_journal&gt;PLoS One&lt;/_journal&gt;&lt;_keywords&gt;ATP Binding Cassette Transporter, Sub-Family G, Member 2; ATP-Binding Cassette Transporters/*antagonists &amp;amp;amp; inhibitors/*genetics; Acetanilides/*pharmacology; Antineoplastic Agents/pharmacology; Cell Line; Cell Line, Tumor; Dimerization; Drug Resistance, Multiple/drug effects; *Drug Resistance, Neoplasm; Humans; Hydrazones/*pharmacology; Imidazoles/*pharmacology; Inhibitory Concentration 50; Lysosomes/metabolism; Mitoxantrone/pharmacology; Models, Chemical; Neoplasm Proteins/*antagonists &amp;amp;amp; inhibitors/*genetics; Neoplasms/*drug therapy; Neoplastic Stem Cells/pathology; Quinolines/*pharmacology; Reverse Transcriptase Polymerase Chain Reaction&lt;/_keywords&gt;&lt;_language&gt;eng&lt;/_language&gt;&lt;_modified&gt;62137218&lt;/_modified&gt;&lt;_pages&gt;e15276&lt;/_pages&gt;&lt;_tertiary_title&gt;PloS one&lt;/_tertiary_title&gt;&lt;_type_work&gt;Journal Article; Research Support, N.I.H., Extramural; Research Support, Non-U.S. Gov&amp;apos;t; Research Support, U.S. Gov&amp;apos;t, Non-P.H.S.&lt;/_type_work&gt;&lt;_url&gt;http://www.ncbi.nlm.nih.gov/entrez/query.fcgi?cmd=Retrieve&amp;amp;db=pubmed&amp;amp;dopt=Abstract&amp;amp;list_uids=21151870&amp;amp;query_hl=1&lt;/_url&gt;&lt;_volume&gt;5&lt;/_volume&gt;&lt;/Details&gt;&lt;Extra&gt;&lt;DBUID&gt;{BEBEB60B-FF4F-4D55-8151-FF7732B960F6}&lt;/DBUID&gt;&lt;/Extra&gt;&lt;/Item&gt;&lt;/References&gt;&lt;/Group&gt;&lt;/Citation&gt;_x000a_"/>
    <w:docVar w:name="NE.Ref{3DE3791C-1B2D-446A-A1F7-F72080D79BB1}" w:val=" ADDIN NE.Ref.{3DE3791C-1B2D-446A-A1F7-F72080D79BB1}&lt;Citation&gt;&lt;Group&gt;&lt;References&gt;&lt;Item&gt;&lt;ID&gt;188&lt;/ID&gt;&lt;UID&gt;{F3E7F762-6A10-46F9-AA48-9F2742501ACE}&lt;/UID&gt;&lt;Title&gt;Epigenetics in cancer stem cells&lt;/Title&gt;&lt;Template&gt;Journal Article&lt;/Template&gt;&lt;Star&gt;0&lt;/Star&gt;&lt;Tag&gt;0&lt;/Tag&gt;&lt;Author&gt;Toh, T B; Lim, J J; Chow, E K&lt;/Author&gt;&lt;Year&gt;2017&lt;/Year&gt;&lt;Details&gt;&lt;_accession_num&gt;28148257&lt;/_accession_num&gt;&lt;_author_adr&gt;Cancer Science Institute of Singapore, National University of Singapore, Singapore, Singapore.; Cancer Science Institute of Singapore, National University of Singapore, Singapore, Singapore.; Cancer Science Institute of Singapore, National University of Singapore, Singapore, Singapore. csikce@nus.edu.sg.; Department of Pharmacology, Yong Loo Lin School of Medicine, National University  of Singapore, Singapore, Singapore. csikce@nus.edu.sg.; Centre for Translational Medicine, National University of Singapore, 14 Medical Drive #12-01, Singapore, 117599, Singapore. csikce@nus.edu.sg.&lt;/_author_adr&gt;&lt;_collection_scope&gt;SCIE;&lt;/_collection_scope&gt;&lt;_created&gt;62133675&lt;/_created&gt;&lt;_date&gt;2017-02-01&lt;/_date&gt;&lt;_date_display&gt;2017 Feb 1&lt;/_date_display&gt;&lt;_db_updated&gt;PubMed&lt;/_db_updated&gt;&lt;_doi&gt;10.1186/s12943-017-0596-9&lt;/_doi&gt;&lt;_impact_factor&gt;   6.204&lt;/_impact_factor&gt;&lt;_isbn&gt;1476-4598 (Electronic); 1476-4598 (Linking)&lt;/_isbn&gt;&lt;_issue&gt;1&lt;/_issue&gt;&lt;_journal&gt;Mol Cancer&lt;/_journal&gt;&lt;_keywords&gt;Acetylation/drug effects; Animals; Antineoplastic Agents/pharmacology/therapeutic use; Antineoplastic Combined Chemotherapy Protocols/therapeutic use; DNA (Cytosine-5-)-Methyltransferases/antagonists &amp;amp;amp; inhibitors/metabolism; DNA Methylation/drug effects; Drug Resistance, Neoplasm/genetics; *Epigenesis, Genetic/drug effects; *Epigenomics/methods; Histones/metabolism; Humans; Methylation/drug effects; Neoplasm Metastasis; Neoplasms/drug therapy/*genetics/metabolism/pathology; Neoplastic Stem Cells/drug effects/*metabolism/pathology; Signal Transduction*Cancer stem cells; *DNA methylation; *Epigenetics; *Histone methylation; *Histone methyltransferase; *Signaling pathway&lt;/_keywords&gt;&lt;_language&gt;eng&lt;/_language&gt;&lt;_modified&gt;62133675&lt;/_modified&gt;&lt;_pages&gt;29&lt;/_pages&gt;&lt;_tertiary_title&gt;Molecular cancer&lt;/_tertiary_title&gt;&lt;_type_work&gt;Journal Article; Review; Research Support, Non-U.S. Gov&amp;apos;t&lt;/_type_work&gt;&lt;_url&gt;http://www.ncbi.nlm.nih.gov/entrez/query.fcgi?cmd=Retrieve&amp;amp;db=pubmed&amp;amp;dopt=Abstract&amp;amp;list_uids=28148257&amp;amp;query_hl=1&lt;/_url&gt;&lt;_volume&gt;16&lt;/_volume&gt;&lt;/Details&gt;&lt;Extra&gt;&lt;DBUID&gt;{BEBEB60B-FF4F-4D55-8151-FF7732B960F6}&lt;/DBUID&gt;&lt;/Extra&gt;&lt;/Item&gt;&lt;/References&gt;&lt;/Group&gt;&lt;/Citation&gt;_x000a_"/>
    <w:docVar w:name="NE.Ref{3E91DC7A-6C1E-49CE-A55C-EB9C872FAC6B}" w:val=" ADDIN NE.Ref.{3E91DC7A-6C1E-49CE-A55C-EB9C872FAC6B}&lt;Citation&gt;&lt;Group&gt;&lt;References&gt;&lt;Item&gt;&lt;ID&gt;202&lt;/ID&gt;&lt;UID&gt;{F05F9A28-7DC4-4548-8F6F-5B718FBCACCD}&lt;/UID&gt;&lt;Title&gt;Bone marrow-derived myofibroblasts contribute to the mesenchymal stem cell niche  and promote tumor growth&lt;/Title&gt;&lt;Template&gt;Journal Article&lt;/Template&gt;&lt;Star&gt;0&lt;/Star&gt;&lt;Tag&gt;0&lt;/Tag&gt;&lt;Author&gt;Quante, M; Tu, S P; Tomita, H; Gonda, T; Wang, S S; Takashi, S; Baik, G H; Shibata, W; Diprete, B; Betz, K S; Friedman, R; Varro, A; Tycko, B; Wang, T C&lt;/Author&gt;&lt;Year&gt;2011&lt;/Year&gt;&lt;Details&gt;&lt;_accession_num&gt;21316604&lt;/_accession_num&gt;&lt;_author_adr&gt;Division of Digestive and Liver Diseases, Columbia University, New York, NY 10025, USA.&lt;/_author_adr&gt;&lt;_collection_scope&gt;SCI;SCIE;&lt;/_collection_scope&gt;&lt;_created&gt;62134798&lt;/_created&gt;&lt;_date&gt;2011-02-15&lt;/_date&gt;&lt;_date_display&gt;2011 Feb 15&lt;/_date_display&gt;&lt;_db_updated&gt;PubMed&lt;/_db_updated&gt;&lt;_doi&gt;10.1016/j.ccr.2011.01.020&lt;/_doi&gt;&lt;_impact_factor&gt;  27.407&lt;/_impact_factor&gt;&lt;_isbn&gt;1878-3686 (Electronic); 1535-6108 (Linking)&lt;/_isbn&gt;&lt;_issue&gt;2&lt;/_issue&gt;&lt;_journal&gt;Cancer Cell&lt;/_journal&gt;&lt;_keywords&gt;Actins/metabolism; Animals; Bone Marrow Cells/*cytology; *Cell Division; Cell Transformation, Neoplastic; Disease Models, Animal; Intercellular Signaling Peptides and Proteins/metabolism; Mesenchymal Stromal Cells/*cytology; Mice; Neoplasms, Experimental/metabolism/*pathology; Receptors, CXCR4/metabolism; Stomach Neoplasms/metabolism/*pathology; Transforming Growth Factor beta/metabolism; Up-Regulation&lt;/_keywords&gt;&lt;_language&gt;eng&lt;/_language&gt;&lt;_modified&gt;62134798&lt;/_modified&gt;&lt;_ori_publication&gt;Copyright (c) 2011 Elsevier Inc. All rights reserved.&lt;/_ori_publication&gt;&lt;_pages&gt;257-72&lt;/_pages&gt;&lt;_tertiary_title&gt;Cancer cell&lt;/_tertiary_title&gt;&lt;_type_work&gt;Journal Article; Research Support, N.I.H., Extramural; Research Support, Non-U.S. Gov&amp;apos;t&lt;/_type_work&gt;&lt;_url&gt;http://www.ncbi.nlm.nih.gov/entrez/query.fcgi?cmd=Retrieve&amp;amp;db=pubmed&amp;amp;dopt=Abstract&amp;amp;list_uids=21316604&amp;amp;query_hl=1&lt;/_url&gt;&lt;_volume&gt;19&lt;/_volume&gt;&lt;/Details&gt;&lt;Extra&gt;&lt;DBUID&gt;{BEBEB60B-FF4F-4D55-8151-FF7732B960F6}&lt;/DBUID&gt;&lt;/Extra&gt;&lt;/Item&gt;&lt;/References&gt;&lt;/Group&gt;&lt;/Citation&gt;_x000a_"/>
    <w:docVar w:name="NE.Ref{3F2C18C4-8CEA-47C7-82AC-EC96A36095C9}" w:val=" ADDIN NE.Ref.{3F2C18C4-8CEA-47C7-82AC-EC96A36095C9}&lt;Citation&gt;&lt;Group&gt;&lt;References&gt;&lt;Item&gt;&lt;ID&gt;145&lt;/ID&gt;&lt;UID&gt;{0D87CDB9-7125-4E4A-992D-D652E81B3D65}&lt;/UID&gt;&lt;Title&gt;Objective analysis of cancer stem cell marker expression using immunohistochemistry&lt;/Title&gt;&lt;Template&gt;Journal Article&lt;/Template&gt;&lt;Star&gt;0&lt;/Star&gt;&lt;Tag&gt;0&lt;/Tag&gt;&lt;Author&gt;Miller, T J; McCoy, M J; Hemmings, C; Bulsara, M K; Iacopetta, B; Platell, C F&lt;/Author&gt;&lt;Year&gt;2017&lt;/Year&gt;&lt;Details&gt;&lt;_accession_num&gt;27913042&lt;/_accession_num&gt;&lt;_author_adr&gt;School of Surgery, University of Western Australia, Nedlands, Australia; Colorectal Research Unit, St John of God Subiaco Hospital, Subiaco, Australia. Electronic address: timothy.miller@research.uwa.edu.au.; Colorectal Research Unit, St John of God Subiaco Hospital, Subiaco, Australia; School of Medicine and Pharmacology, University of Western Australia, Nedlands, Australia.; School of Surgery, University of Western Australia, Nedlands, Australia; St John  of God Pathology, Subiaco, Australia.; Institute for Health Research, University of Notre Dame, Fremantle, Australia.; School of Surgery, University of Western Australia, Nedlands, Australia.; School of Surgery, University of Western Australia, Nedlands, Australia; Colorectal Research Unit, St John of God Subiaco Hospital, Subiaco, Australia.&lt;/_author_adr&gt;&lt;_collection_scope&gt;SCI;SCIE;&lt;/_collection_scope&gt;&lt;_created&gt;62125437&lt;/_created&gt;&lt;_date&gt;2017-01-01&lt;/_date&gt;&lt;_date_display&gt;2017 Jan&lt;/_date_display&gt;&lt;_db_updated&gt;PubMed&lt;/_db_updated&gt;&lt;_doi&gt;10.1016/j.pathol.2016.09.063&lt;/_doi&gt;&lt;_impact_factor&gt;   2.709&lt;/_impact_factor&gt;&lt;_isbn&gt;1465-3931 (Electronic); 0031-3025 (Linking)&lt;/_isbn&gt;&lt;_issue&gt;1&lt;/_issue&gt;&lt;_journal&gt;Pathology&lt;/_journal&gt;&lt;_keywords&gt;Antigens, CD/metabolism; Biomarkers, Tumor/*metabolism; Colonic Neoplasms/*metabolism; Glycoproteins/metabolism; Humans; *Immunohistochemistry/methods; Isoenzymes/metabolism; Neoplastic Stem Cells/*cytology; Retinal Dehydrogenase/metabolism*ALDH1; *CD133; *CD44v6; *Colorectal cancer; *Lgr5; *SOX2; *cancer stem cell; *immunohistochemistry&lt;/_keywords&gt;&lt;_language&gt;eng&lt;/_language&gt;&lt;_modified&gt;62125437&lt;/_modified&gt;&lt;_ori_publication&gt;Copyright (c) 2016 Royal College of Pathologists of Australasia. Published by_x000d__x000a_      Elsevier B.V. All rights reserved.&lt;/_ori_publication&gt;&lt;_pages&gt;24-29&lt;/_pages&gt;&lt;_tertiary_title&gt;Pathology&lt;/_tertiary_title&gt;&lt;_type_work&gt;Journal Article&lt;/_type_work&gt;&lt;_url&gt;http://www.ncbi.nlm.nih.gov/entrez/query.fcgi?cmd=Retrieve&amp;amp;db=pubmed&amp;amp;dopt=Abstract&amp;amp;list_uids=27913042&amp;amp;query_hl=1&lt;/_url&gt;&lt;_volume&gt;49&lt;/_volume&gt;&lt;/Details&gt;&lt;Extra&gt;&lt;DBUID&gt;{BEBEB60B-FF4F-4D55-8151-FF7732B960F6}&lt;/DBUID&gt;&lt;/Extra&gt;&lt;/Item&gt;&lt;/References&gt;&lt;/Group&gt;&lt;/Citation&gt;_x000a_"/>
    <w:docVar w:name="NE.Ref{404296FA-D307-40D3-B764-1D1F525FAF44}" w:val=" ADDIN NE.Ref.{404296FA-D307-40D3-B764-1D1F525FAF44}&lt;Citation&gt;&lt;Group&gt;&lt;References&gt;&lt;Item&gt;&lt;ID&gt;244&lt;/ID&gt;&lt;UID&gt;{AFE2AA85-3287-4281-89DA-F186C96BD2CA}&lt;/UID&gt;&lt;Title&gt;Identification of CD44+CD24+ gastric cancer stem cells&lt;/Title&gt;&lt;Template&gt;Journal Article&lt;/Template&gt;&lt;Star&gt;0&lt;/Star&gt;&lt;Tag&gt;0&lt;/Tag&gt;&lt;Author&gt;Zhang, C; Li, C; He, F; Cai, Y; Yang, H&lt;/Author&gt;&lt;Year&gt;2011&lt;/Year&gt;&lt;Details&gt;&lt;_accession_num&gt;21882047&lt;/_accession_num&gt;&lt;_author_adr&gt;Department of General Surgery, Xinqiao Hospital, Third Military Medical University, Chongqing 400037, China.&lt;/_author_adr&gt;&lt;_date_display&gt;2011 Nov&lt;/_date_display&gt;&lt;_date&gt;2011-11-01&lt;/_date&gt;&lt;_doi&gt;10.1007/s00432-011-1038-5&lt;/_doi&gt;&lt;_isbn&gt;1432-1335 (Electronic); 0171-5216 (Linking)&lt;/_isbn&gt;&lt;_issue&gt;11&lt;/_issue&gt;&lt;_journal&gt;J Cancer Res Clin Oncol&lt;/_journal&gt;&lt;_keywords&gt;Animals; Biomarkers, Tumor/metabolism; CD24 Antigen/immunology/*metabolism; Cell Line, Tumor; Hedgehog Proteins/metabolism; Humans; Hyaluronan Receptors/immunology/*metabolism; Mice; Mice, Inbred NOD; Mice, SCID; Neoplastic Stem Cells/immunology/*metabolism; Patched Receptors; Patched-1 Receptor; Receptors, Cell Surface/metabolism; Stomach Neoplasms/immunology/*metabolism&lt;/_keywords&gt;&lt;_language&gt;eng&lt;/_language&gt;&lt;_pages&gt;1679-86&lt;/_pages&gt;&lt;_tertiary_title&gt;Journal of cancer research and clinical oncology&lt;/_tertiary_title&gt;&lt;_type_work&gt;Journal Article; Research Support, Non-U.S. Gov&amp;apos;t&lt;/_type_work&gt;&lt;_url&gt;http://www.ncbi.nlm.nih.gov/entrez/query.fcgi?cmd=Retrieve&amp;amp;db=pubmed&amp;amp;dopt=Abstract&amp;amp;list_uids=21882047&amp;amp;query_hl=1&lt;/_url&gt;&lt;_volume&gt;137&lt;/_volume&gt;&lt;_created&gt;62150043&lt;/_created&gt;&lt;_modified&gt;62150043&lt;/_modified&gt;&lt;_db_updated&gt;PubMed&lt;/_db_updated&gt;&lt;_impact_factor&gt;   3.503&lt;/_impact_factor&gt;&lt;/Details&gt;&lt;Extra&gt;&lt;DBUID&gt;{BEBEB60B-FF4F-4D55-8151-FF7732B960F6}&lt;/DBUID&gt;&lt;/Extra&gt;&lt;/Item&gt;&lt;/References&gt;&lt;/Group&gt;&lt;/Citation&gt;_x000a_"/>
    <w:docVar w:name="NE.Ref{46166678-4570-4FDF-9061-8E73BE2C6579}" w:val=" ADDIN NE.Ref.{46166678-4570-4FDF-9061-8E73BE2C6579}&lt;Citation&gt;&lt;Group&gt;&lt;References&gt;&lt;Item&gt;&lt;ID&gt;240&lt;/ID&gt;&lt;UID&gt;{381168F4-2151-42C9-B699-16CED433D735}&lt;/UID&gt;&lt;Title&gt;Coordinated expression of REG4 and aldehyde dehydrogenase 1 regulating tumourigenic capacity of diffuse-type gastric carcinoma-initiating cells is inhibited by TGF-beta&lt;/Title&gt;&lt;Template&gt;Journal Article&lt;/Template&gt;&lt;Star&gt;0&lt;/Star&gt;&lt;Tag&gt;0&lt;/Tag&gt;&lt;Author&gt;Katsuno, Y; Ehata, S; Yashiro, M; Yanagihara, K; Hirakawa, K; Miyazono, K&lt;/Author&gt;&lt;Year&gt;2012&lt;/Year&gt;&lt;Details&gt;&lt;_accession_num&gt;22430847&lt;/_accession_num&gt;&lt;_author_adr&gt;Department of Molecular Pathology, Graduate School of Medicine, University of Tokyo, 7-3-1 Hongo, Bunkyo-ku, Tokyo 113-0033, Japan.&lt;/_author_adr&gt;&lt;_collection_scope&gt;SCI;SCIE;&lt;/_collection_scope&gt;&lt;_created&gt;62147511&lt;/_created&gt;&lt;_date&gt;2012-11-01&lt;/_date&gt;&lt;_date_display&gt;2012 Nov&lt;/_date_display&gt;&lt;_db_updated&gt;PubMed&lt;/_db_updated&gt;&lt;_doi&gt;10.1002/path.4020&lt;/_doi&gt;&lt;_impact_factor&gt;   6.894&lt;/_impact_factor&gt;&lt;_isbn&gt;1096-9896 (Electronic); 0022-3417 (Linking)&lt;/_isbn&gt;&lt;_issue&gt;3&lt;/_issue&gt;&lt;_journal&gt;J Pathol&lt;/_journal&gt;&lt;_keywords&gt;Adenocarcinoma/pathology/physiopathology; Animals; Biomarkers, Tumor/physiology; Carcinoma, Signet Ring Cell/pathology/physiopathology; Cell Line, Tumor; Cell Transformation, Neoplastic/*pathology; Cells, Cultured; Disease Models, Animal; Down-Regulation/*drug effects; Gene Expression Regulation, Neoplastic/drug effects/*physiology; Humans; Isoenzymes/*physiology; Lectins, C-Type/*physiology; Mice; Mice, Inbred BALB C; Mice, Nude; Neoplastic Stem Cells/pathology/*physiology; Pancreatitis-Associated Proteins; Retinal Dehydrogenase/*physiology; Signal Transduction/physiology; Stomach Neoplasms/pathology/*physiopathology; Transforming Growth Factor beta/*pharmacology/physiology; Transplantation, Heterologous; Up-Regulation/physiology&lt;/_keywords&gt;&lt;_language&gt;eng&lt;/_language&gt;&lt;_modified&gt;62150052&lt;/_modified&gt;&lt;_ori_publication&gt;Copyright (c) 2012 Pathological Society of Great Britain and Ireland. Published_x000d__x000a_      by John Wiley &amp;amp;amp; Sons, Ltd.&lt;/_ori_publication&gt;&lt;_pages&gt;391-404&lt;/_pages&gt;&lt;_tertiary_title&gt;The Journal of pathology&lt;/_tertiary_title&gt;&lt;_type_work&gt;Journal Article; Research Support, Non-U.S. Gov&amp;apos;t&lt;/_type_work&gt;&lt;_url&gt;http://www.ncbi.nlm.nih.gov/entrez/query.fcgi?cmd=Retrieve&amp;amp;db=pubmed&amp;amp;dopt=Abstract&amp;amp;list_uids=22430847&amp;amp;query_hl=1&lt;/_url&gt;&lt;_volume&gt;228&lt;/_volume&gt;&lt;/Details&gt;&lt;Extra&gt;&lt;DBUID&gt;{BEBEB60B-FF4F-4D55-8151-FF7732B960F6}&lt;/DBUID&gt;&lt;/Extra&gt;&lt;/Item&gt;&lt;/References&gt;&lt;/Group&gt;&lt;/Citation&gt;_x000a_"/>
    <w:docVar w:name="NE.Ref{47C403CB-2B0A-4746-B09C-22C64835FD9B}" w:val=" ADDIN NE.Ref.{47C403CB-2B0A-4746-B09C-22C64835FD9B}&lt;Citation&gt;&lt;Group&gt;&lt;References&gt;&lt;Item&gt;&lt;ID&gt;180&lt;/ID&gt;&lt;UID&gt;{A6415497-049E-4742-A8B3-A113EF46260E}&lt;/UID&gt;&lt;Title&gt;The promotion of the transformation of quiescent gastric cancer stem cells by IL-17 and the underlying mechanisms&lt;/Title&gt;&lt;Template&gt;Journal Article&lt;/Template&gt;&lt;Star&gt;0&lt;/Star&gt;&lt;Tag&gt;0&lt;/Tag&gt;&lt;Author&gt;Jiang, Y X; Yang, S W; Li, P A; Luo, X; Li, Z Y; Hao, Y X; Yu, P W&lt;/Author&gt;&lt;Year&gt;2017&lt;/Year&gt;&lt;Details&gt;&lt;_accession_num&gt;27524415&lt;/_accession_num&gt;&lt;_author_adr&gt;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lt;/_author_adr&gt;&lt;_collection_scope&gt;SCI;SCIE;&lt;/_collection_scope&gt;&lt;_created&gt;62133233&lt;/_created&gt;&lt;_date&gt;2017-03-02&lt;/_date&gt;&lt;_date_display&gt;2017 Mar 2&lt;/_date_display&gt;&lt;_db_updated&gt;PubMed&lt;/_db_updated&gt;&lt;_doi&gt;10.1038/onc.2016.291&lt;/_doi&gt;&lt;_impact_factor&gt;   7.519&lt;/_impact_factor&gt;&lt;_isbn&gt;1476-5594 (Electronic); 0950-9232 (Linking)&lt;/_isbn&gt;&lt;_issue&gt;9&lt;/_issue&gt;&lt;_journal&gt;Oncogene&lt;/_journal&gt;&lt;_keywords&gt;Animals; Apoptosis; Biomarkers, Tumor/metabolism; Cell Movement; Cell Proliferation; Cell Transformation, Neoplastic/metabolism/*pathology; *Epithelial-Mesenchymal Transition; Gene Expression Regulation, Neoplastic; Humans; Interleukin-17/*metabolism; Lung Neoplasms/metabolism/*secondary; Male; Mice; Mice, Nude; Neoplasm Invasiveness; Neoplastic Stem Cells/metabolism/*pathology; Phosphorylation; Stomach Neoplasms/metabolism/*pathology; Tumor Cells, Cultured; Xenograft Model Antitumor Assays&lt;/_keywords&gt;&lt;_language&gt;eng&lt;/_language&gt;&lt;_modified&gt;62133233&lt;/_modified&gt;&lt;_pages&gt;1256-1264&lt;/_pages&gt;&lt;_tertiary_title&gt;Oncogene&lt;/_tertiary_title&gt;&lt;_type_work&gt;Journal Article&lt;/_type_work&gt;&lt;_url&gt;http://www.ncbi.nlm.nih.gov/entrez/query.fcgi?cmd=Retrieve&amp;amp;db=pubmed&amp;amp;dopt=Abstract&amp;amp;list_uids=27524415&amp;amp;query_hl=1&lt;/_url&gt;&lt;_volume&gt;36&lt;/_volume&gt;&lt;/Details&gt;&lt;Extra&gt;&lt;DBUID&gt;{BEBEB60B-FF4F-4D55-8151-FF7732B960F6}&lt;/DBUID&gt;&lt;/Extra&gt;&lt;/Item&gt;&lt;/References&gt;&lt;/Group&gt;&lt;/Citation&gt;_x000a_"/>
    <w:docVar w:name="NE.Ref{486DE5D7-6DCC-4284-9703-92E8D85E78C7}" w:val=" ADDIN NE.Ref.{486DE5D7-6DCC-4284-9703-92E8D85E78C7}&lt;Citation&gt;&lt;Group&gt;&lt;References&gt;&lt;Item&gt;&lt;ID&gt;129&lt;/ID&gt;&lt;UID&gt;{7DBCED43-CE01-44B8-9408-CC4FA404A2E2}&lt;/UID&gt;&lt;Title&gt;CD44v8-10 is a cancer-specific marker for gastric cancer stem cells&lt;/Title&gt;&lt;Template&gt;Journal Article&lt;/Template&gt;&lt;Star&gt;0&lt;/Star&gt;&lt;Tag&gt;0&lt;/Tag&gt;&lt;Author&gt;Lau, W M; Teng, E; Chong, H S; Lopez, K A; Tay, A Y; Salto-Tellez, M; Shabbir, A; So, J B; Chan, S L&lt;/Author&gt;&lt;Year&gt;2014&lt;/Year&gt;&lt;Details&gt;&lt;_accession_num&gt;24618343&lt;/_accession_num&gt;&lt;_author_adr&gt;Authors&amp;apos; Affiliations: Cancer Science Institute of Singapore; Department of Surgery, National University of Singapore, Singapore, Singapore; and Centre for Cancer Research &amp;amp;amp; Cell Biology, Queen&amp;apos;s University Belfast, Belfast, Ireland, United Kingdom.&lt;/_author_adr&gt;&lt;_collection_scope&gt;SCI;SCIE;&lt;/_collection_scope&gt;&lt;_created&gt;62124432&lt;/_created&gt;&lt;_date&gt;2014-05-01&lt;/_date&gt;&lt;_date_display&gt;2014 May 1&lt;/_date_display&gt;&lt;_db_updated&gt;PubMed&lt;/_db_updated&gt;&lt;_doi&gt;10.1158/0008-5472.CAN-13-2309&lt;/_doi&gt;&lt;_impact_factor&gt;   9.122&lt;/_impact_factor&gt;&lt;_isbn&gt;1538-7445 (Electronic); 0008-5472 (Linking)&lt;/_isbn&gt;&lt;_issue&gt;9&lt;/_issue&gt;&lt;_journal&gt;Cancer Res&lt;/_journal&gt;&lt;_keywords&gt;Animals; Antigens, Neoplasm/metabolism; Biomarkers, Tumor/*metabolism; Cell Adhesion Molecules/metabolism; Epithelial Cell Adhesion Molecule; Humans; Hyaluronan Receptors/*metabolism; Mice; Mice, Inbred NOD; Mice, SCID; Neoplasm Transplantation; Neoplastic Stem Cells/*metabolism; Protein Isoforms/metabolism; Stomach Neoplasms/metabolism/*pathology; Tumor Cells, Cultured&lt;/_keywords&gt;&lt;_language&gt;eng&lt;/_language&gt;&lt;_modified&gt;62150050&lt;/_modified&gt;&lt;_ori_publication&gt;(c)2014 AACR.&lt;/_ori_publication&gt;&lt;_pages&gt;2630-41&lt;/_pages&gt;&lt;_tertiary_title&gt;Cancer research&lt;/_tertiary_title&gt;&lt;_type_work&gt;Journal Article; Research Support, Non-U.S. Gov&amp;apos;t&lt;/_type_work&gt;&lt;_url&gt;http://www.ncbi.nlm.nih.gov/entrez/query.fcgi?cmd=Retrieve&amp;amp;db=pubmed&amp;amp;dopt=Abstract&amp;amp;list_uids=24618343&amp;amp;query_hl=1&lt;/_url&gt;&lt;_volume&gt;74&lt;/_volume&gt;&lt;/Details&gt;&lt;Extra&gt;&lt;DBUID&gt;{BEBEB60B-FF4F-4D55-8151-FF7732B960F6}&lt;/DBUID&gt;&lt;/Extra&gt;&lt;/Item&gt;&lt;/References&gt;&lt;/Group&gt;&lt;/Citation&gt;_x000a_"/>
    <w:docVar w:name="NE.Ref{48F8D6E0-E918-4203-A7FC-60A4A8FD6C73}" w:val=" ADDIN NE.Ref.{48F8D6E0-E918-4203-A7FC-60A4A8FD6C73}&lt;Citation&gt;&lt;Group&gt;&lt;References&gt;&lt;Item&gt;&lt;ID&gt;174&lt;/ID&gt;&lt;UID&gt;{1DFD593B-616F-4905-9733-1E704F42DA1F}&lt;/UID&gt;&lt;Title&gt;Generation of pluripotent stem cells from adult mouse liver and stomach cells&lt;/Title&gt;&lt;Template&gt;Journal Article&lt;/Template&gt;&lt;Star&gt;0&lt;/Star&gt;&lt;Tag&gt;0&lt;/Tag&gt;&lt;Author&gt;Aoi, T; Yae, K; Nakagawa, M; Ichisaka, T; Okita, K; Takahashi, K; Chiba, T; Yamanaka, S&lt;/Author&gt;&lt;Year&gt;2008&lt;/Year&gt;&lt;Details&gt;&lt;_accession_num&gt;18276851&lt;/_accession_num&gt;&lt;_author_adr&gt;Department of Stem Cell Biology, Institute for Frontier Medical Sciences, Kyoto University, Kyoto 606-8507, Japan.&lt;/_author_adr&gt;&lt;_collection_scope&gt;SCI;SCIE;&lt;/_collection_scope&gt;&lt;_created&gt;62127404&lt;/_created&gt;&lt;_date&gt;2008-08-01&lt;/_date&gt;&lt;_date_display&gt;2008 Aug 1&lt;/_date_display&gt;&lt;_db_updated&gt;PubMed&lt;/_db_updated&gt;&lt;_doi&gt;10.1126/science.1154884&lt;/_doi&gt;&lt;_impact_factor&gt;  37.205&lt;/_impact_factor&gt;&lt;_isbn&gt;1095-9203 (Electronic); 0036-8075 (Linking)&lt;/_isbn&gt;&lt;_issue&gt;5889&lt;/_issue&gt;&lt;_journal&gt;Science&lt;/_journal&gt;&lt;_keywords&gt;Animals; Blastocyst/cytology; Cell Differentiation; Cell Proliferation; *Cellular Reprogramming; Chimera; Clone Cells; Culture Media; Embryonic Stem Cells/cytology/metabolism; Epithelial Cells/*cytology; Gastric Mucosa/*cytology; Genetic Vectors; Hepatocytes/*cytology; Mice; Mice, Nude; Neoplasms/etiology; Pluripotent Stem Cells/*cytology/metabolism; Retroviridae/genetics; Stem Cell Transplantation; Transcription Factors/genetics; Transfection; Virus Integration&lt;/_keywords&gt;&lt;_language&gt;eng&lt;/_language&gt;&lt;_modified&gt;62127404&lt;/_modified&gt;&lt;_pages&gt;699-702&lt;/_pages&gt;&lt;_tertiary_title&gt;Science (New York, N.Y.)&lt;/_tertiary_title&gt;&lt;_type_work&gt;Journal Article; Research Support, Non-U.S. Gov&amp;apos;t&lt;/_type_work&gt;&lt;_url&gt;http://www.ncbi.nlm.nih.gov/entrez/query.fcgi?cmd=Retrieve&amp;amp;db=pubmed&amp;amp;dopt=Abstract&amp;amp;list_uids=18276851&amp;amp;query_hl=1&lt;/_url&gt;&lt;_volume&gt;321&lt;/_volume&gt;&lt;/Details&gt;&lt;Extra&gt;&lt;DBUID&gt;{BEBEB60B-FF4F-4D55-8151-FF7732B960F6}&lt;/DBUID&gt;&lt;/Extra&gt;&lt;/Item&gt;&lt;/References&gt;&lt;/Group&gt;&lt;Group&gt;&lt;References&gt;&lt;Item&gt;&lt;ID&gt;166&lt;/ID&gt;&lt;UID&gt;{4B8A0699-DFF8-4C8A-8137-9E6BEE1B76A3}&lt;/UID&gt;&lt;Title&gt;Helicobacter pylori-induced epithelial-mesenchymal transition, a potential role of gastric cancer initiation and an emergence of stem cells&lt;/Title&gt;&lt;Template&gt;Journal Article&lt;/Template&gt;&lt;Star&gt;0&lt;/Star&gt;&lt;Tag&gt;0&lt;/Tag&gt;&lt;Author&gt;Choi, Y J; Kim, N; Chang, H; Lee, H S; Park, S M; Park, J H; Shin, C M; Kim, J M; Kim, J S; Lee, D H; Jung, H C&lt;/Author&gt;&lt;Year&gt;2015&lt;/Year&gt;&lt;Details&gt;&lt;_accession_num&gt;25784376&lt;/_accession_num&gt;&lt;_author_adr&gt;Department of Internal Medicine, Seoul National University Bundang Hospital, Seongnam, Gyeonggi-do 463-707, South Korea.; Department of Internal Medicine, Seoul National University Bundang Hospital, Seongnam, Gyeonggi-do 463-707, South Korea, Department of Internal Medicine and Liver Research Institute, Seoul National University College of Medicine, Seoul 110-744, South Korea, nayoungkim49@empas.com.; Department of Internal Medicine, Seoul National University Bundang Hospital, Seongnam, Gyeonggi-do 463-707, South Korea.; Department of Pathology, Seoul National University Bundang Hospital, Seongnam, Gyeonggi-do 463-707, South Korea.; Department of Internal Medicine, Chungbuk National University College of Medicine and Medical Research Institute, Cheongju 362-711, South Korea.; Department of Internal Medicine and Liver Research Institute, Seoul National University College of Medicine, Seoul 110-744, South Korea.; Department of Internal Medicine, Seoul National University Bundang Hospital, Seongnam, Gyeonggi-do 463-707, South Korea.; Department of Microbiology, College of Medicine, Hanyang University, Seoul 133-791, South Korea.; Department of Internal Medicine and Liver Research Institute, Seoul National University College of Medicine, Seoul 110-744, South Korea.; Department of Internal Medicine, Seoul National University Bundang Hospital, Seongnam, Gyeonggi-do 463-707, South Korea, Department of Internal Medicine and Liver Research Institute, Seoul National University College of Medicine, Seoul 110-744, South Korea.; Department of Internal Medicine and Liver Research Institute, Seoul National University College of Medicine, Seoul 110-744, South Korea.&lt;/_author_adr&gt;&lt;_collection_scope&gt;SCI;SCIE;&lt;/_collection_scope&gt;&lt;_created&gt;62126864&lt;/_created&gt;&lt;_date&gt;2015-05-01&lt;/_date&gt;&lt;_date_display&gt;2015 May&lt;/_date_display&gt;&lt;_db_updated&gt;PubMed&lt;/_db_updated&gt;&lt;_doi&gt;10.1093/carcin/bgv022&lt;/_doi&gt;&lt;_impact_factor&gt;   5.105&lt;/_impact_factor&gt;&lt;_isbn&gt;1460-2180 (Electronic); 0143-3334 (Linking)&lt;/_isbn&gt;&lt;_issue&gt;5&lt;/_issue&gt;&lt;_journal&gt;Carcinogenesis&lt;/_journal&gt;&lt;_keywords&gt;Biomarkers, Tumor/genetics/metabolism; Cadherins/genetics/metabolism; Case-Control Studies; *Epithelial-Mesenchymal Transition; Female; Follow-Up Studies; Gastric Mucosa/*metabolism/pathology; Gene Expression Regulation, Neoplastic; Helicobacter Infections/*complications/virology; Helicobacter pylori/*isolation &amp;amp;amp; purification; Humans; Hyaluronan Receptors; Immunoenzyme Techniques; Male; Middle Aged; Neoplasm Staging; Neoplastic Stem Cells/metabolism/*pathology/virology; Nuclear Proteins/genetics/metabolism; Prognosis; RNA, Messenger/genetics; Real-Time Polymerase Chain Reaction; Reverse Transcriptase Polymerase Chain Reaction; Snail Family Transcription Factors; Stomach Neoplasms/genetics/metabolism/*pathology/virology; Transcription Factors/genetics/metabolism; Transforming Growth Factor beta1/genetics/metabolism; Twist-Related Protein 1/genetics/metabolism; Vimentin/genetics/metabolism&lt;/_keywords&gt;&lt;_language&gt;eng&lt;/_language&gt;&lt;_modified&gt;62127403&lt;/_modified&gt;&lt;_ori_publication&gt;(c) The Author 2015. Published by Oxford University Press. All rights reserved._x000d__x000a_      For Permissions, please email: journals.permissions@oup.com.&lt;/_ori_publication&gt;&lt;_pages&gt;553-63&lt;/_pages&gt;&lt;_tertiary_title&gt;Carcinogenesis&lt;/_tertiary_title&gt;&lt;_type_work&gt;Comparative Study; Journal Article; Research Support, Non-U.S. Gov&amp;apos;t&lt;/_type_work&gt;&lt;_url&gt;http://www.ncbi.nlm.nih.gov/entrez/query.fcgi?cmd=Retrieve&amp;amp;db=pubmed&amp;amp;dopt=Abstract&amp;amp;list_uids=25784376&amp;amp;query_hl=1&lt;/_url&gt;&lt;_volume&gt;36&lt;/_volume&gt;&lt;/Details&gt;&lt;Extra&gt;&lt;DBUID&gt;{BEBEB60B-FF4F-4D55-8151-FF7732B960F6}&lt;/DBUID&gt;&lt;/Extra&gt;&lt;/Item&gt;&lt;/References&gt;&lt;/Group&gt;&lt;/Citation&gt;_x000a_"/>
    <w:docVar w:name="NE.Ref{4A363C43-EF2E-4947-B5C8-13CCC5FA675A}" w:val=" ADDIN NE.Ref.{4A363C43-EF2E-4947-B5C8-13CCC5FA675A}&lt;Citation&gt;&lt;Group&gt;&lt;References&gt;&lt;Item&gt;&lt;ID&gt;170&lt;/ID&gt;&lt;UID&gt;{80B7F311-C541-4185-8E60-E6F243521C30}&lt;/UID&gt;&lt;Title&gt;Cancer stem cell plasticity and tumor hierarchy&lt;/Title&gt;&lt;Template&gt;Journal Article&lt;/Template&gt;&lt;Star&gt;0&lt;/Star&gt;&lt;Tag&gt;0&lt;/Tag&gt;&lt;Author&gt;Cabrera, M C; Hollingsworth, R E; Hurt, E M&lt;/Author&gt;&lt;Year&gt;2015&lt;/Year&gt;&lt;Details&gt;&lt;_accession_num&gt;25621103&lt;/_accession_num&gt;&lt;_author_adr&gt;Marina Carla Cabrera, Robert E Hollingsworth, Elaine M Hurt, MedImmune, LLC, Department of Oncology Research, Gaithersburg, MD 20878, United States.; Marina Carla Cabrera, Robert E Hollingsworth, Elaine M Hurt, MedImmune, LLC, Department of Oncology Research, Gaithersburg, MD 20878, United States.; Marina Carla Cabrera, Robert E Hollingsworth, Elaine M Hurt, MedImmune, LLC, Department of Oncology Research, Gaithersburg, MD 20878, United States.&lt;/_author_adr&gt;&lt;_created&gt;62127257&lt;/_created&gt;&lt;_date&gt;2015-01-26&lt;/_date&gt;&lt;_date_display&gt;2015 Jan 26&lt;/_date_display&gt;&lt;_db_updated&gt;PubMed&lt;/_db_updated&gt;&lt;_doi&gt;10.4252/wjsc.v7.i1.27&lt;/_doi&gt;&lt;_isbn&gt;1948-0210 (Print); 1948-0210 (Linking)&lt;/_isbn&gt;&lt;_issue&gt;1&lt;/_issue&gt;&lt;_journal&gt;World J Stem Cells&lt;/_journal&gt;&lt;_keywords&gt;Cancer stem cells; Epithelial-to-mesenchymal transition; Immune-mediated therapies; Microenvironment; Plasticity; Stem cell; Tumor hierarchy&lt;/_keywords&gt;&lt;_language&gt;eng&lt;/_language&gt;&lt;_modified&gt;62127257&lt;/_modified&gt;&lt;_pages&gt;27-36&lt;/_pages&gt;&lt;_tertiary_title&gt;World journal of stem cells&lt;/_tertiary_title&gt;&lt;_type_work&gt;Journal Article; Review&lt;/_type_work&gt;&lt;_url&gt;http://www.ncbi.nlm.nih.gov/entrez/query.fcgi?cmd=Retrieve&amp;amp;db=pubmed&amp;amp;dopt=Abstract&amp;amp;list_uids=25621103&amp;amp;query_hl=1&lt;/_url&gt;&lt;_volume&gt;7&lt;/_volume&gt;&lt;/Details&gt;&lt;Extra&gt;&lt;DBUID&gt;{BEBEB60B-FF4F-4D55-8151-FF7732B960F6}&lt;/DBUID&gt;&lt;/Extra&gt;&lt;/Item&gt;&lt;/References&gt;&lt;/Group&gt;&lt;/Citation&gt;_x000a_"/>
    <w:docVar w:name="NE.Ref{4C3F3FFE-EFA3-4CA9-9325-85B3A51B78FA}" w:val=" ADDIN NE.Ref.{4C3F3FFE-EFA3-4CA9-9325-85B3A51B78FA}&lt;Citation&gt;&lt;Group&gt;&lt;References&gt;&lt;Item&gt;&lt;ID&gt;128&lt;/ID&gt;&lt;UID&gt;{E5D076BF-511B-49C9-B20C-42F2F2218429}&lt;/UID&gt;&lt;Title&gt;Identification of gastric cancer stem cells using the cell surface marker CD44&lt;/Title&gt;&lt;Template&gt;Journal Article&lt;/Template&gt;&lt;Star&gt;0&lt;/Star&gt;&lt;Tag&gt;0&lt;/Tag&gt;&lt;Author&gt;Takaishi, S; Okumura, T; Tu, S; Wang, S S; Shibata, W; Vigneshwaran, R; Gordon, S A; Shimada, Y; Wang, T C&lt;/Author&gt;&lt;Year&gt;2009&lt;/Year&gt;&lt;Details&gt;&lt;_accession_num&gt;19415765&lt;/_accession_num&gt;&lt;_author_adr&gt;Division of Digestive and Liver Disease, Department of Medicine, Columbia University, College of Physicians and Surgeons, New York, NY 10032, USA.&lt;/_author_adr&gt;&lt;_collection_scope&gt;SCI;SCIE;&lt;/_collection_scope&gt;&lt;_created&gt;62124384&lt;/_created&gt;&lt;_date&gt;2009-05-01&lt;/_date&gt;&lt;_date_display&gt;2009 May&lt;/_date_display&gt;&lt;_db_updated&gt;PubMed&lt;/_db_updated&gt;&lt;_doi&gt;10.1002/stem.30&lt;/_doi&gt;&lt;_impact_factor&gt;   5.599&lt;/_impact_factor&gt;&lt;_isbn&gt;1549-4918 (Electronic); 1066-5099 (Linking)&lt;/_isbn&gt;&lt;_issue&gt;5&lt;/_issue&gt;&lt;_journal&gt;Stem Cells&lt;/_journal&gt;&lt;_keywords&gt;Animals; Biomarkers, Tumor/*metabolism; Cell Line, Tumor; Culture Media, Serum-Free; Disease Models, Animal; Drug Resistance, Neoplasm; Humans; Hyaluronan Receptors/*metabolism; Mice; Mice, SCID; Neoplastic Stem Cells/*metabolism/*pathology; RNA, Small Interfering/metabolism; Radiation Tolerance; Spheroids, Cellular/pathology; Stomach Neoplasms/*metabolism/*pathology&lt;/_keywords&gt;&lt;_language&gt;eng&lt;/_language&gt;&lt;_modified&gt;62150038&lt;/_modified&gt;&lt;_pages&gt;1006-20&lt;/_pages&gt;&lt;_tertiary_title&gt;Stem cells (Dayton, Ohio)&lt;/_tertiary_title&gt;&lt;_type_work&gt;Journal Article; Research Support, N.I.H., Extramural; Research Support, Non-U.S. Gov&amp;apos;t&lt;/_type_work&gt;&lt;_url&gt;http://www.ncbi.nlm.nih.gov/entrez/query.fcgi?cmd=Retrieve&amp;amp;db=pubmed&amp;amp;dopt=Abstract&amp;amp;list_uids=19415765&amp;amp;query_hl=1&lt;/_url&gt;&lt;_volume&gt;27&lt;/_volume&gt;&lt;/Details&gt;&lt;Extra&gt;&lt;DBUID&gt;{BEBEB60B-FF4F-4D55-8151-FF7732B960F6}&lt;/DBUID&gt;&lt;/Extra&gt;&lt;/Item&gt;&lt;/References&gt;&lt;/Group&gt;&lt;/Citation&gt;_x000a_"/>
    <w:docVar w:name="NE.Ref{501F3420-830B-40C1-AEE3-D30E8C00BF3C}" w:val=" ADDIN NE.Ref.{501F3420-830B-40C1-AEE3-D30E8C00BF3C}&lt;Citation&gt;&lt;Group&gt;&lt;References&gt;&lt;Item&gt;&lt;ID&gt;239&lt;/ID&gt;&lt;UID&gt;{C3003115-18D1-4008-BA21-5CA499E740AB}&lt;/UID&gt;&lt;Title&gt;Cancer Stem Cell Markers CD44, CD133 in Primary Gastric Adenocarcinoma&lt;/Title&gt;&lt;Template&gt;Journal Article&lt;/Template&gt;&lt;Star&gt;0&lt;/Star&gt;&lt;Tag&gt;0&lt;/Tag&gt;&lt;Author&gt;Nosrati, A; Naghshvar, F; Khanari, S&lt;/Author&gt;&lt;Year&gt;2014&lt;/Year&gt;&lt;Details&gt;&lt;_accession_num&gt;25635255&lt;/_accession_num&gt;&lt;_author_adr&gt;Department of Pathology, Imam K homeini Hospital , Mazandaran University of Medical Sciences , Sari, Iran.; Department of Pathology, Imam K homeini Hospital , Mazandaran University of Medical Sciences , Sari, Iran.; Department of Pathology, Imam K homeini Hospital , Mazandaran University of Medical Sciences , Sari, Iran.&lt;/_author_adr&gt;&lt;_created&gt;62147511&lt;/_created&gt;&lt;_date&gt;2014-07-01&lt;/_date&gt;&lt;_date_display&gt;2014 Fall&lt;/_date_display&gt;&lt;_db_updated&gt;PubMed&lt;/_db_updated&gt;&lt;_isbn&gt;2251-9637 (Print); 2251-9637 (Linking)&lt;/_isbn&gt;&lt;_issue&gt;4&lt;/_issue&gt;&lt;_journal&gt;Int J Mol Cell Med&lt;/_journal&gt;&lt;_keywords&gt;CD133; CD44; Primary gastric adenocarcinoma; cancer stem cell; immunohistochemistry&lt;/_keywords&gt;&lt;_language&gt;eng&lt;/_language&gt;&lt;_modified&gt;62147511&lt;/_modified&gt;&lt;_pages&gt;279-86&lt;/_pages&gt;&lt;_tertiary_title&gt;International journal of molecular and cellular medicine&lt;/_tertiary_title&gt;&lt;_type_work&gt;Journal Article&lt;/_type_work&gt;&lt;_url&gt;http://www.ncbi.nlm.nih.gov/entrez/query.fcgi?cmd=Retrieve&amp;amp;db=pubmed&amp;amp;dopt=Abstract&amp;amp;list_uids=25635255&amp;amp;query_hl=1&lt;/_url&gt;&lt;_volume&gt;3&lt;/_volume&gt;&lt;/Details&gt;&lt;Extra&gt;&lt;DBUID&gt;{BEBEB60B-FF4F-4D55-8151-FF7732B960F6}&lt;/DBUID&gt;&lt;/Extra&gt;&lt;/Item&gt;&lt;/References&gt;&lt;/Group&gt;&lt;Group&gt;&lt;References&gt;&lt;Item&gt;&lt;ID&gt;240&lt;/ID&gt;&lt;UID&gt;{381168F4-2151-42C9-B699-16CED433D735}&lt;/UID&gt;&lt;Title&gt;Coordinated expression of REG4 and aldehyde dehydrogenase 1 regulating tumourigenic capacity of diffuse-type gastric carcinoma-initiating cells is inhibited by TGF-beta&lt;/Title&gt;&lt;Template&gt;Journal Article&lt;/Template&gt;&lt;Star&gt;0&lt;/Star&gt;&lt;Tag&gt;0&lt;/Tag&gt;&lt;Author&gt;Katsuno, Y; Ehata, S; Yashiro, M; Yanagihara, K; Hirakawa, K; Miyazono, K&lt;/Author&gt;&lt;Year&gt;2012&lt;/Year&gt;&lt;Details&gt;&lt;_accession_num&gt;22430847&lt;/_accession_num&gt;&lt;_author_adr&gt;Department of Molecular Pathology, Graduate School of Medicine, University of Tokyo, 7-3-1 Hongo, Bunkyo-ku, Tokyo 113-0033, Japan.&lt;/_author_adr&gt;&lt;_collection_scope&gt;SCI;SCIE;&lt;/_collection_scope&gt;&lt;_created&gt;62147511&lt;/_created&gt;&lt;_date&gt;2012-11-01&lt;/_date&gt;&lt;_date_display&gt;2012 Nov&lt;/_date_display&gt;&lt;_db_updated&gt;PubMed&lt;/_db_updated&gt;&lt;_doi&gt;10.1002/path.4020&lt;/_doi&gt;&lt;_impact_factor&gt;   6.894&lt;/_impact_factor&gt;&lt;_isbn&gt;1096-9896 (Electronic); 0022-3417 (Linking)&lt;/_isbn&gt;&lt;_issue&gt;3&lt;/_issue&gt;&lt;_journal&gt;J Pathol&lt;/_journal&gt;&lt;_keywords&gt;Adenocarcinoma/pathology/physiopathology; Animals; Biomarkers, Tumor/physiology; Carcinoma, Signet Ring Cell/pathology/physiopathology; Cell Line, Tumor; Cell Transformation, Neoplastic/*pathology; Cells, Cultured; Disease Models, Animal; Down-Regulation/*drug effects; Gene Expression Regulation, Neoplastic/drug effects/*physiology; Humans; Isoenzymes/*physiology; Lectins, C-Type/*physiology; Mice; Mice, Inbred BALB C; Mice, Nude; Neoplastic Stem Cells/pathology/*physiology; Pancreatitis-Associated Proteins; Retinal Dehydrogenase/*physiology; Signal Transduction/physiology; Stomach Neoplasms/pathology/*physiopathology; Transforming Growth Factor beta/*pharmacology/physiology; Transplantation, Heterologous; Up-Regulation/physiology&lt;/_keywords&gt;&lt;_language&gt;eng&lt;/_language&gt;&lt;_modified&gt;62150052&lt;/_modified&gt;&lt;_ori_publication&gt;Copyright (c) 2012 Pathological Society of Great Britain and Ireland. Published_x000d__x000a_      by John Wiley &amp;amp;amp; Sons, Ltd.&lt;/_ori_publication&gt;&lt;_pages&gt;391-404&lt;/_pages&gt;&lt;_tertiary_title&gt;The Journal of pathology&lt;/_tertiary_title&gt;&lt;_type_work&gt;Journal Article; Research Support, Non-U.S. Gov&amp;apos;t&lt;/_type_work&gt;&lt;_url&gt;http://www.ncbi.nlm.nih.gov/entrez/query.fcgi?cmd=Retrieve&amp;amp;db=pubmed&amp;amp;dopt=Abstract&amp;amp;list_uids=22430847&amp;amp;query_hl=1&lt;/_url&gt;&lt;_volume&gt;228&lt;/_volume&gt;&lt;/Details&gt;&lt;Extra&gt;&lt;DBUID&gt;{BEBEB60B-FF4F-4D55-8151-FF7732B960F6}&lt;/DBUID&gt;&lt;/Extra&gt;&lt;/Item&gt;&lt;/References&gt;&lt;/Group&gt;&lt;/Citation&gt;_x000a_"/>
    <w:docVar w:name="NE.Ref{52422891-2B59-4618-97E6-3A80D4B06F0B}" w:val=" ADDIN NE.Ref.{52422891-2B59-4618-97E6-3A80D4B06F0B}&lt;Citation&gt;&lt;Group&gt;&lt;References&gt;&lt;Item&gt;&lt;ID&gt;105&lt;/ID&gt;&lt;UID&gt;{2CB879D6-92C5-4507-B310-BEEDA76AB909}&lt;/UID&gt;&lt;Title&gt;Survival advantage for irinotecan versus best supportive care as second-line chemotherapy in gastric cancer--a randomised phase III study of the Arbeitsgemeinschaft Internistische Onkologie (AIO)&lt;/Title&gt;&lt;Template&gt;Journal Article&lt;/Template&gt;&lt;Star&gt;0&lt;/Star&gt;&lt;Tag&gt;0&lt;/Tag&gt;&lt;Author&gt;Thuss-Patience, P C; Kretzschmar, A; Bichev, D; Deist, T; Hinke, A; Breithaupt, K; Dogan, Y; Gebauer, B; Schumacher, G; Reichardt, P&lt;/Author&gt;&lt;Year&gt;2011&lt;/Year&gt;&lt;Details&gt;&lt;_accession_num&gt;21742485&lt;/_accession_num&gt;&lt;_author_adr&gt;Charite - Universitatsmedizin Berlin, Campus Virchow-Klinikum, Medizinische Klinik m.S. Hamatologie, Onkologie und Tumorimmunologie, Augustenburger Platz 1,  13353 Berlin, Germany. peter.thuss@charite.de&lt;/_author_adr&gt;&lt;_collection_scope&gt;SCI;SCIE;&lt;/_collection_scope&gt;&lt;_created&gt;62122913&lt;/_created&gt;&lt;_date&gt;2011-10-01&lt;/_date&gt;&lt;_date_display&gt;2011 Oct&lt;/_date_display&gt;&lt;_db_updated&gt;PubMed&lt;/_db_updated&gt;&lt;_doi&gt;10.1016/j.ejca.2011.06.002&lt;/_doi&gt;&lt;_impact_factor&gt;   6.029&lt;/_impact_factor&gt;&lt;_isbn&gt;1879-0852 (Electronic); 0959-8049 (Linking)&lt;/_isbn&gt;&lt;_issue&gt;15&lt;/_issue&gt;&lt;_journal&gt;Eur J Cancer&lt;/_journal&gt;&lt;_keywords&gt;Adenocarcinoma/*drug therapy/mortality/pathology; Adult; Aged; Antineoplastic Agents, Phytogenic/administration &amp;amp;amp; dosage/adverse_x000d__x000a_      effects/*therapeutic use; Camptothecin/administration &amp;amp;amp; dosage/adverse effects/*analogs &amp;amp;amp;_x000d__x000a_      derivatives/therapeutic use; Disease-Free Survival; Female; Germany; Humans; Kaplan-Meier Estimate; Male; Middle Aged; *Palliative Care; Prospective Studies; Stomach Neoplasms/*drug therapy/mortality/pathology; Survival Analysis; Time Factors; Treatment Outcome&lt;/_keywords&gt;&lt;_language&gt;eng&lt;/_language&gt;&lt;_modified&gt;62122913&lt;/_modified&gt;&lt;_ori_publication&gt;Copyright (c) 2011 Elsevier Ltd. All rights reserved.&lt;/_ori_publication&gt;&lt;_pages&gt;2306-14&lt;/_pages&gt;&lt;_tertiary_title&gt;European journal of cancer (Oxford, England : 1990)&lt;/_tertiary_title&gt;&lt;_type_work&gt;Clinical Trial, Phase III; Comparative Study; Journal Article; Multicenter Study; Randomized Controlled Trial; Research Support, Non-U.S. Gov&amp;apos;t&lt;/_type_work&gt;&lt;_url&gt;http://www.ncbi.nlm.nih.gov/entrez/query.fcgi?cmd=Retrieve&amp;amp;db=pubmed&amp;amp;dopt=Abstract&amp;amp;list_uids=21742485&amp;amp;query_hl=1&lt;/_url&gt;&lt;_volume&gt;47&lt;/_volume&gt;&lt;/Details&gt;&lt;Extra&gt;&lt;DBUID&gt;{BEBEB60B-FF4F-4D55-8151-FF7732B960F6}&lt;/DBUID&gt;&lt;/Extra&gt;&lt;/Item&gt;&lt;/References&gt;&lt;/Group&gt;&lt;Group&gt;&lt;References&gt;&lt;Item&gt;&lt;ID&gt;106&lt;/ID&gt;&lt;UID&gt;{8D265D31-A439-4592-B4CA-3BF9451EBF53}&lt;/UID&gt;&lt;Title&gt;Salvage chemotherapy for pretreated gastric cancer: a randomized phase III trial  comparing chemotherapy plus best supportive care with best supportive care alone&lt;/Title&gt;&lt;Template&gt;Journal Article&lt;/Template&gt;&lt;Star&gt;0&lt;/Star&gt;&lt;Tag&gt;0&lt;/Tag&gt;&lt;Author&gt;Kang, J H; Lee, S I; Lim, D H; Park, K W; Oh, S Y; Kwon, H C; Hwang, I G; Lee, S C; Nam, E; Shin, D B; Lee, J; Park, J O; Park, Y S; Lim, H Y; Kang, W K; Park, S H&lt;/Author&gt;&lt;Year&gt;2012&lt;/Year&gt;&lt;Details&gt;&lt;_accession_num&gt;22412140&lt;/_accession_num&gt;&lt;_author_adr&gt;Gyeongsang NationalUniversity Hospital, Jinju, Korea.&lt;/_author_adr&gt;&lt;_collection_scope&gt;SCI;SCIE;&lt;/_collection_scope&gt;&lt;_created&gt;62122913&lt;/_created&gt;&lt;_date&gt;2012-05-01&lt;/_date&gt;&lt;_date_display&gt;2012 May 1&lt;/_date_display&gt;&lt;_db_updated&gt;PubMed&lt;/_db_updated&gt;&lt;_doi&gt;10.1200/JCO.2011.39.4585&lt;/_doi&gt;&lt;_impact_factor&gt;  24.008&lt;/_impact_factor&gt;&lt;_isbn&gt;1527-7755 (Electronic); 0732-183X (Linking)&lt;/_isbn&gt;&lt;_issue&gt;13&lt;/_issue&gt;&lt;_journal&gt;J Clin Oncol&lt;/_journal&gt;&lt;_keywords&gt;Adult; Aged; Aged, 80 and over; Antineoplastic Agents, Phytogenic/adverse effects/*therapeutic use; Antineoplastic Combined Chemotherapy Protocols/*therapeutic use; Camptothecin/adverse effects/*analogs &amp;amp;amp; derivatives/therapeutic use; Combined Modality Therapy; *Drug Resistance, Neoplasm; Female; Humans; Kaplan-Meier Estimate; Male; Middle Aged; Multivariate Analysis; Platinum Compounds/administration &amp;amp;amp; dosage; Proportional Hazards Models; Prospective Studies; Pyrimidines/administration &amp;amp;amp; dosage; Republic of Korea; Risk Assessment; Risk Factors; *Salvage Therapy; Stomach Neoplasms/mortality/*therapy; Taxoids/adverse effects/*therapeutic use; Time Factors; Treatment Outcome&lt;/_keywords&gt;&lt;_language&gt;eng&lt;/_language&gt;&lt;_modified&gt;62122913&lt;/_modified&gt;&lt;_pages&gt;1513-8&lt;/_pages&gt;&lt;_tertiary_title&gt;Journal of clinical oncology : official journal of the American Society of_x000d__x000a_      Clinical Oncology&lt;/_tertiary_title&gt;&lt;_type_work&gt;Clinical Trial, Phase III; Comparative Study; Journal Article; Multicenter Study; Randomized Controlled Trial; Research Support, Non-U.S. Gov&amp;apos;t&lt;/_type_work&gt;&lt;_url&gt;http://www.ncbi.nlm.nih.gov/entrez/query.fcgi?cmd=Retrieve&amp;amp;db=pubmed&amp;amp;dopt=Abstract&amp;amp;list_uids=22412140&amp;amp;query_hl=1&lt;/_url&gt;&lt;_volume&gt;30&lt;/_volume&gt;&lt;/Details&gt;&lt;Extra&gt;&lt;DBUID&gt;{BEBEB60B-FF4F-4D55-8151-FF7732B960F6}&lt;/DBUID&gt;&lt;/Extra&gt;&lt;/Item&gt;&lt;/References&gt;&lt;/Group&gt;&lt;/Citation&gt;_x000a_"/>
    <w:docVar w:name="NE.Ref{540CA064-2D3C-4802-A373-D1FFDA48C156}" w:val=" ADDIN NE.Ref.{540CA064-2D3C-4802-A373-D1FFDA48C156}&lt;Citation&gt;&lt;Group&gt;&lt;References&gt;&lt;Item&gt;&lt;ID&gt;107&lt;/ID&gt;&lt;UID&gt;{2A25FDB0-705A-4E61-8E29-86E21CAFD65D}&lt;/UID&gt;&lt;Title&gt;Clonal Heterogeneity and Tumor Evolution: Past, Present, and the Future&lt;/Title&gt;&lt;Template&gt;Journal Article&lt;/Template&gt;&lt;Star&gt;0&lt;/Star&gt;&lt;Tag&gt;0&lt;/Tag&gt;&lt;Author&gt;McGranahan, N; Swanton, C&lt;/Author&gt;&lt;Year&gt;2017&lt;/Year&gt;&lt;Details&gt;&lt;_accession_num&gt;28187284&lt;/_accession_num&gt;&lt;_author_adr&gt;Cancer Research UK Lung Cancer Centre of Excellence, University College London Cancer Institute, Paul O&amp;apos;Gorman Building, 72 Huntley Street, London WC1E 6BT, UK; Translational Cancer Therapeutics Laboratory, The Francis Crick Institute, 1 Midland Rd, London NW1 1AT, UK.; Cancer Research UK Lung Cancer Centre of Excellence, University College London Cancer Institute, Paul O&amp;apos;Gorman Building, 72 Huntley Street, London WC1E 6BT, UK; Translational Cancer Therapeutics Laboratory, The Francis Crick Institute, 1 Midland Rd, London NW1 1AT, UK; Department of Medical Oncology, University College London Hospitals, 235 Euston Rd, Fitzrovia, London NW1 2BU, UK. Electronic address: charles.swanton@crick.ac.uk.&lt;/_author_adr&gt;&lt;_collection_scope&gt;SCI;SCIE;&lt;/_collection_scope&gt;&lt;_created&gt;62122926&lt;/_created&gt;&lt;_date&gt;2017-02-09&lt;/_date&gt;&lt;_date_display&gt;2017 Feb 9&lt;/_date_display&gt;&lt;_db_updated&gt;PubMed&lt;/_db_updated&gt;&lt;_doi&gt;10.1016/j.cell.2017.01.018&lt;/_doi&gt;&lt;_impact_factor&gt;  30.410&lt;/_impact_factor&gt;&lt;_isbn&gt;1097-4172 (Electronic); 0092-8674 (Linking)&lt;/_isbn&gt;&lt;_issue&gt;4&lt;/_issue&gt;&lt;_journal&gt;Cell&lt;/_journal&gt;&lt;_keywords&gt;Animals; Drug Resistance, Neoplasm; *Genetic Heterogeneity; Genomic Instability; Humans; Mutation; Neoplasms/*drug therapy/*genetics/pathology&lt;/_keywords&gt;&lt;_language&gt;eng&lt;/_language&gt;&lt;_modified&gt;62122926&lt;/_modified&gt;&lt;_ori_publication&gt;Crown Copyright (c) 2017. Published by Elsevier Inc. All rights reserved.&lt;/_ori_publication&gt;&lt;_pages&gt;613-628&lt;/_pages&gt;&lt;_tertiary_title&gt;Cell&lt;/_tertiary_title&gt;&lt;_type_work&gt;Journal Article; Review&lt;/_type_work&gt;&lt;_url&gt;http://www.ncbi.nlm.nih.gov/entrez/query.fcgi?cmd=Retrieve&amp;amp;db=pubmed&amp;amp;dopt=Abstract&amp;amp;list_uids=28187284&amp;amp;query_hl=1&lt;/_url&gt;&lt;_volume&gt;168&lt;/_volume&gt;&lt;/Details&gt;&lt;Extra&gt;&lt;DBUID&gt;{BEBEB60B-FF4F-4D55-8151-FF7732B960F6}&lt;/DBUID&gt;&lt;/Extra&gt;&lt;/Item&gt;&lt;/References&gt;&lt;/Group&gt;&lt;/Citation&gt;_x000a_"/>
    <w:docVar w:name="NE.Ref{56C7B359-8673-42ED-B0F0-A6B1EFCA8D3D}" w:val=" ADDIN NE.Ref.{56C7B359-8673-42ED-B0F0-A6B1EFCA8D3D}&lt;Citation&gt;&lt;Group&gt;&lt;References&gt;&lt;Item&gt;&lt;ID&gt;160&lt;/ID&gt;&lt;UID&gt;{C15FF6A0-6E46-4559-B1DC-E08EC7A6E4D3}&lt;/UID&gt;&lt;Title&gt;Gastric cancer originating from bone marrow-derived cells&lt;/Title&gt;&lt;Template&gt;Journal Article&lt;/Template&gt;&lt;Star&gt;0&lt;/Star&gt;&lt;Tag&gt;0&lt;/Tag&gt;&lt;Author&gt;Houghton, J; Stoicov, C; Nomura, S; Rogers, A B; Carlson, J; Li, H; Cai, X; Fox, J G; Goldenring, J R; Wang, T C&lt;/Author&gt;&lt;Year&gt;2004&lt;/Year&gt;&lt;Details&gt;&lt;_accession_num&gt;15567866&lt;/_accession_num&gt;&lt;_author_adr&gt;Department of Medicine and Cancer Biology, University of Massachusetts Medical School, Worcester, MA 01605, USA. jeanmarie.houghton@umassmed.edu&lt;/_author_adr&gt;&lt;_collection_scope&gt;SCI;SCIE;&lt;/_collection_scope&gt;&lt;_created&gt;62126754&lt;/_created&gt;&lt;_date&gt;2004-11-26&lt;/_date&gt;&lt;_date_display&gt;2004 Nov 26&lt;/_date_display&gt;&lt;_db_updated&gt;PubMed&lt;/_db_updated&gt;&lt;_doi&gt;10.1126/science.1099513&lt;/_doi&gt;&lt;_impact_factor&gt;  37.205&lt;/_impact_factor&gt;&lt;_isbn&gt;1095-9203 (Electronic); 0036-8075 (Linking)&lt;/_isbn&gt;&lt;_issue&gt;5701&lt;/_issue&gt;&lt;_journal&gt;Science&lt;/_journal&gt;&lt;_keywords&gt;Animals; Apoptosis; Bone Marrow Cells/*cytology; Bone Marrow Transplantation; Carcinoma in Situ/pathology; Cell Differentiation; Cell Fusion; Disease Progression; Female; Gastric Mucosa/chemistry/pathology; Gastritis/*pathology; Helicobacter Infections/*pathology; *Helicobacter felis; Keratins/analysis; Male; Mesenchymal Stromal Cells/physiology; Metaplasia; Mice; Mice, Inbred C57BL; Mice, Transgenic; Mucins/analysis; Muscle Proteins/analysis; Parietal Cells, Gastric/physiology; Peptides/analysis; Phenotype; Stem Cells/*physiology; Stomach Neoplasms/*pathology; Trefoil Factor-2&lt;/_keywords&gt;&lt;_language&gt;eng&lt;/_language&gt;&lt;_modified&gt;62126754&lt;/_modified&gt;&lt;_pages&gt;1568-71&lt;/_pages&gt;&lt;_tertiary_title&gt;Science (New York, N.Y.)&lt;/_tertiary_title&gt;&lt;_type_work&gt;Journal Article; Research Support, Non-U.S. Gov&amp;apos;t; Research Support, U.S. Gov&amp;apos;t, Non-P.H.S.; Research Support, U.S. Gov&amp;apos;t, P.H.S.&lt;/_type_work&gt;&lt;_url&gt;http://www.ncbi.nlm.nih.gov/entrez/query.fcgi?cmd=Retrieve&amp;amp;db=pubmed&amp;amp;dopt=Abstract&amp;amp;list_uids=15567866&amp;amp;query_hl=1&lt;/_url&gt;&lt;_volume&gt;306&lt;/_volume&gt;&lt;/Details&gt;&lt;Extra&gt;&lt;DBUID&gt;{BEBEB60B-FF4F-4D55-8151-FF7732B960F6}&lt;/DBUID&gt;&lt;/Extra&gt;&lt;/Item&gt;&lt;/References&gt;&lt;/Group&gt;&lt;/Citation&gt;_x000a_"/>
    <w:docVar w:name="NE.Ref{59F8D4E3-A7D7-4976-A11D-27CADE902A33}" w:val=" ADDIN NE.Ref.{59F8D4E3-A7D7-4976-A11D-27CADE902A33}&lt;Citation&gt;&lt;Group&gt;&lt;References&gt;&lt;Item&gt;&lt;ID&gt;242&lt;/ID&gt;&lt;UID&gt;{19C11F8F-EED2-4956-8CA2-5FED662CB5D6}&lt;/UID&gt;&lt;Title&gt;Identification of stem-like cells and clinical significance of candidate stem cell markers in gastric cancer&lt;/Title&gt;&lt;Template&gt;Journal Article&lt;/Template&gt;&lt;Star&gt;0&lt;/Star&gt;&lt;Tag&gt;0&lt;/Tag&gt;&lt;Author&gt;Zhang, X; Hua, R; Wang, X; Huang, M; Gan, L; Wu, Z; Zhang, J; Wang, H; Cheng, Y; Li, J; Guo, W&lt;/Author&gt;&lt;Year&gt;2016&lt;/Year&gt;&lt;Details&gt;&lt;_accession_num&gt;26769843&lt;/_accession_num&gt;&lt;_author_adr&gt;Department of Medical Oncology, Fudan University Shanghai Cancer Center, Shanghai, China.; Department of Oncology, Shanghai Medical College, Fudan University, Cancer Hospital of Fudan University, Shanghai, China.; Department of Medical Oncology, The First Affiliated Hospital of Sun Yat-Sen University, Guangzhou, Guangdong, China.; Department of Medical Oncology, Fudan University Shanghai Cancer Center, Shanghai, China.; Department of Oncology, Shanghai Medical College, Fudan University, Cancer Hospital of Fudan University, Shanghai, China.; Department of Medical Oncology, Fudan University Shanghai Cancer Center, Shanghai, China.; Department of Oncology, Shanghai Medical College, Fudan University, Cancer Hospital of Fudan University, Shanghai, China.; Department of Medical Oncology, Fudan University Shanghai Cancer Center, Shanghai, China.; Department of Oncology, Shanghai Medical College, Fudan University, Cancer Hospital of Fudan University, Shanghai, China.; Department of Medical Oncology, Fudan University Shanghai Cancer Center, Shanghai, China.; Department of Oncology, Shanghai Medical College, Fudan University, Cancer Hospital of Fudan University, Shanghai, China.; Department of Medical Oncology, Fudan University Shanghai Cancer Center, Shanghai, China.; Department of Oncology, Shanghai Medical College, Fudan University, Cancer Hospital of Fudan University, Shanghai, China.; Department of Cancer Chemotherapy Center, Zhoushan Hospital, Zhejiang, China.; Department of Medical Oncology, Fudan University Shanghai Cancer Center, Shanghai, China.; Department of Oncology, Shanghai Medical College, Fudan University, Cancer Hospital of Fudan University, Shanghai, China.; Department of Medical Oncology, Fudan University Shanghai Cancer Center, Shanghai, China.; Department of Oncology, Shanghai Medical College, Fudan University, Cancer Hospital of Fudan University, Shanghai, China.; Department of Medical Oncology, Fudan University Shanghai Cancer Center, Shanghai, China.; Department of Oncology, Shanghai Medical College, Fudan University, Cancer Hospital of Fudan University, Shanghai, China.&lt;/_author_adr&gt;&lt;_date_display&gt;2016 Mar 1&lt;/_date_display&gt;&lt;_date&gt;2016-03-01&lt;/_date&gt;&lt;_doi&gt;10.18632/oncotarget.6890&lt;/_doi&gt;&lt;_isbn&gt;1949-2553 (Electronic); 1949-2553 (Linking)&lt;/_isbn&gt;&lt;_issue&gt;9&lt;/_issue&gt;&lt;_journal&gt;Oncotarget&lt;/_journal&gt;&lt;_keywords&gt;AC133 Antigen/*biosynthesis; Animals; Biomarkers, Tumor/*biosynthesis; Extracellular Signal-Regulated MAP Kinases/metabolism; Flow Cytometry; Humans; Hyaluronan Receptors/*biosynthesis/genetics; Mice; Mice, SCID; Neoplasm Transplantation; Neoplastic Stem Cells/*pathology; Octamer Transcription Factor-3/biosynthesis; Prognosis; RNA Interference; RNA, Small Interfering/genetics; SOXB1 Transcription Factors/biosynthesis; Spheroids, Cellular/*pathology; Stomach Neoplasms/mortality/*pathology; Transplantation, Heterologous; Tumor Cells, Cultured; Zinc Finger Protein GLI1/biosynthesisCD133; CD44; cancer stem cell; gastric cancer; stem cell marker&lt;/_keywords&gt;&lt;_language&gt;eng&lt;/_language&gt;&lt;_pages&gt;9815-31&lt;/_pages&gt;&lt;_tertiary_title&gt;Oncotarget&lt;/_tertiary_title&gt;&lt;_type_work&gt;Journal Article; Research Support, Non-U.S. Gov&amp;apos;t&lt;/_type_work&gt;&lt;_url&gt;http://www.ncbi.nlm.nih.gov/entrez/query.fcgi?cmd=Retrieve&amp;amp;db=pubmed&amp;amp;dopt=Abstract&amp;amp;list_uids=26769843&amp;amp;query_hl=1&lt;/_url&gt;&lt;_volume&gt;7&lt;/_volume&gt;&lt;_created&gt;62150041&lt;/_created&gt;&lt;_modified&gt;62150041&lt;/_modified&gt;&lt;_db_updated&gt;PubMed&lt;/_db_updated&gt;&lt;_impact_factor&gt;   5.168&lt;/_impact_factor&gt;&lt;_collection_scope&gt;SCIE;&lt;/_collection_scope&gt;&lt;/Details&gt;&lt;Extra&gt;&lt;DBUID&gt;{BEBEB60B-FF4F-4D55-8151-FF7732B960F6}&lt;/DBUID&gt;&lt;/Extra&gt;&lt;/Item&gt;&lt;/References&gt;&lt;/Group&gt;&lt;/Citation&gt;_x000a_"/>
    <w:docVar w:name="NE.Ref{5D554B7A-23B7-4CF2-AD3C-EF590F1E59A3}" w:val=" ADDIN NE.Ref.{5D554B7A-23B7-4CF2-AD3C-EF590F1E59A3}&lt;Citation&gt;&lt;Group&gt;&lt;References&gt;&lt;Item&gt;&lt;ID&gt;183&lt;/ID&gt;&lt;UID&gt;{27991B9B-40E2-479A-B419-0C3B336C7475}&lt;/UID&gt;&lt;Title&gt;Chimeric 5/35 adenovirus-mediated Dickkopf-1 overexpression suppressed tumorigenicity of CD44(+) gastric cancer cells via attenuating Wnt signaling&lt;/Title&gt;&lt;Template&gt;Journal Article&lt;/Template&gt;&lt;Star&gt;0&lt;/Star&gt;&lt;Tag&gt;0&lt;/Tag&gt;&lt;Author&gt;Wang, B; Liu, J; Ma, L N; Xiao, H L; Wang, Y Z; Li, Y; Wang, Z; Fan, L; Lan, C; Yang, M; Hu, L; Wei, Y; Bian, X W; Chen, D; Wang, J&lt;/Author&gt;&lt;Year&gt;2013&lt;/Year&gt;&lt;Details&gt;&lt;_accession_num&gt;23188090&lt;/_accession_num&gt;&lt;_author_adr&gt;Department of Gastroenterology, Institute of Surgery Research, Daping Hospital, Third Military Medical University, Chongqing 400042, China.&lt;/_author_adr&gt;&lt;_collection_scope&gt;SCIE;&lt;/_collection_scope&gt;&lt;_created&gt;62133259&lt;/_created&gt;&lt;_date&gt;2013-07-01&lt;/_date&gt;&lt;_date_display&gt;2013 Jul&lt;/_date_display&gt;&lt;_db_updated&gt;PubMed&lt;/_db_updated&gt;&lt;_doi&gt;10.1007/s00535-012-0711-z&lt;/_doi&gt;&lt;_impact_factor&gt;   4.493&lt;/_impact_factor&gt;&lt;_isbn&gt;1435-5922 (Electronic); 0944-1174 (Linking)&lt;/_isbn&gt;&lt;_issue&gt;7&lt;/_issue&gt;&lt;_journal&gt;J Gastroenterol&lt;/_journal&gt;&lt;_keywords&gt;Adenoviridae/genetics; Animals; Cell Line, Tumor; Cells, Cultured; Coxsackie and Adenovirus Receptor-Like Membrane Protein/genetics; Gene Targeting/methods; Genetic Therapy/*methods; Genetic Vectors; Humans; Hyaluronan Receptors/metabolism; Intercellular Signaling Peptides and Proteins/*genetics; Mice; Mice, Inbred BALB C; Mice, Nude; Neoplastic Stem Cells/*metabolism; Stomach Neoplasms/pathology/*therapy; Wnt Signaling Pathway/genetics; Xenograft Model Antitumor Assays&lt;/_keywords&gt;&lt;_language&gt;eng&lt;/_language&gt;&lt;_modified&gt;62133259&lt;/_modified&gt;&lt;_pages&gt;798-808&lt;/_pages&gt;&lt;_tertiary_title&gt;Journal of gastroenterology&lt;/_tertiary_title&gt;&lt;_type_work&gt;Journal Article; Research Support, Non-U.S. Gov&amp;apos;t&lt;/_type_work&gt;&lt;_url&gt;http://www.ncbi.nlm.nih.gov/entrez/query.fcgi?cmd=Retrieve&amp;amp;db=pubmed&amp;amp;dopt=Abstract&amp;amp;list_uids=23188090&amp;amp;query_hl=1&lt;/_url&gt;&lt;_volume&gt;48&lt;/_volume&gt;&lt;/Details&gt;&lt;Extra&gt;&lt;DBUID&gt;{BEBEB60B-FF4F-4D55-8151-FF7732B960F6}&lt;/DBUID&gt;&lt;/Extra&gt;&lt;/Item&gt;&lt;/References&gt;&lt;/Group&gt;&lt;Group&gt;&lt;References&gt;&lt;Item&gt;&lt;ID&gt;184&lt;/ID&gt;&lt;UID&gt;{BD3DAA1A-D751-4420-8B8A-8EB73B90BFC4}&lt;/UID&gt;&lt;Title&gt;Roles of Wnt/beta-catenin signaling in the gastric cancer stem cells proliferation and salinomycin treatment&lt;/Title&gt;&lt;Template&gt;Journal Article&lt;/Template&gt;&lt;Star&gt;0&lt;/Star&gt;&lt;Tag&gt;0&lt;/Tag&gt;&lt;Author&gt;Mao, J; Fan, S; Ma, W; Fan, P; Wang, B; Zhang, J; Wang, H; Tang, B; Zhang, Q; Yu, X; Wang, L; Song, B; Li, L&lt;/Author&gt;&lt;Year&gt;2014&lt;/Year&gt;&lt;Details&gt;&lt;_accession_num&gt;24481453&lt;/_accession_num&gt;&lt;_author_adr&gt;1] Departmemt of Pathology, Dalian Medical University, Dalian 116044, P.R. China  [2] The Key Laboratory of Tumor Stem Cell Research of Liaoning province, Dalian Medical University, Dalian 116044, P.R. China.; Departmemt of Pathology, Dalian Medical University, Dalian 116044, P.R. China.; Departmemt of Pathology, Dalian Medical University, Dalian 116044, P.R. China.; Departmemt of Pathology, Dalian Medical University, Dalian 116044, P.R. China.; Departmemt of Pathology, Dalian Medical University, Dalian 116044, P.R. China.; Departmemt of Pathology, Dalian Medical University, Dalian 116044, P.R. China.; Academic Affair Department of Dalian Medical University, Dalian 116044, P.R. China.; Department of Hepatobiliary Surgery, Affiliated Hospital of Guilin Medical University, Guilin 541001, P.R. China.; Departmemt of Pathology, Dalian Medical University, Dalian 116044, P.R. China.; Departmemt of Pathology, Dalian Medical University, Dalian 116044, P.R. China.; Departmemt of Pathology, Dalian Medical University, Dalian 116044, P.R. China.; Departmemt of Pathology, Dalian Medical University, Dalian 116044, P.R. China.; 1] Departmemt of Pathology, Dalian Medical University, Dalian 116044, P.R. China  [2] The Key Laboratory of Tumor Stem Cell Research of Liaoning province, Dalian Medical University, Dalian 116044, P.R. China.&lt;/_author_adr&gt;&lt;_collection_scope&gt;SCIE;&lt;/_collection_scope&gt;&lt;_created&gt;62133260&lt;/_created&gt;&lt;_date&gt;2014-01-30&lt;/_date&gt;&lt;_date_display&gt;2014 Jan 30&lt;/_date_display&gt;&lt;_db_updated&gt;PubMed&lt;/_db_updated&gt;&lt;_doi&gt;10.1038/cddis.2013.515&lt;/_doi&gt;&lt;_impact_factor&gt;   5.965&lt;/_impact_factor&gt;&lt;_isbn&gt;2041-4889 (Electronic)&lt;/_isbn&gt;&lt;_journal&gt;Cell Death Dis&lt;/_journal&gt;&lt;_keywords&gt;Adult; Aged; Animals; Cell Line, Tumor; *Cell Proliferation/drug effects; Female; Humans; Male; Mice; Mice, Nude; Middle Aged; Neoplastic Stem Cells/cytology/drug effects/*metabolism; Pyrans/*pharmacology; Signal Transduction/drug effects; Stomach Neoplasms/drug therapy/genetics/*metabolism/physiopathology; Tumor Cells, Cultured; Wnt1 Protein/genetics/*metabolism; beta Catenin/genetics/*metabolism&lt;/_keywords&gt;&lt;_language&gt;eng&lt;/_language&gt;&lt;_modified&gt;62133260&lt;/_modified&gt;&lt;_pages&gt;e1039&lt;/_pages&gt;&lt;_tertiary_title&gt;Cell death &amp;amp;amp; disease&lt;/_tertiary_title&gt;&lt;_type_work&gt;Journal Article; Research Support, Non-U.S. Gov&amp;apos;t&lt;/_type_work&gt;&lt;_url&gt;http://www.ncbi.nlm.nih.gov/entrez/query.fcgi?cmd=Retrieve&amp;amp;db=pubmed&amp;amp;dopt=Abstract&amp;amp;list_uids=24481453&amp;amp;query_hl=1&lt;/_url&gt;&lt;_volume&gt;5&lt;/_volume&gt;&lt;/Details&gt;&lt;Extra&gt;&lt;DBUID&gt;{BEBEB60B-FF4F-4D55-8151-FF7732B960F6}&lt;/DBUID&gt;&lt;/Extra&gt;&lt;/Item&gt;&lt;/References&gt;&lt;/Group&gt;&lt;/Citation&gt;_x000a_"/>
    <w:docVar w:name="NE.Ref{5E45892E-1DE6-408E-AAE1-0F905B5905B3}" w:val=" ADDIN NE.Ref.{5E45892E-1DE6-408E-AAE1-0F905B5905B3}&lt;Citation&gt;&lt;Group&gt;&lt;References&gt;&lt;Item&gt;&lt;ID&gt;179&lt;/ID&gt;&lt;UID&gt;{51C7BFC5-F181-4A95-9681-FB31C4FB74EB}&lt;/UID&gt;&lt;Title&gt;Signal transducer and activator of transcription-3, inflammation, and cancer: how intimate is the relationship?&lt;/Title&gt;&lt;Template&gt;Journal Article&lt;/Template&gt;&lt;Star&gt;0&lt;/Star&gt;&lt;Tag&gt;0&lt;/Tag&gt;&lt;Author&gt;Aggarwal, B B; Kunnumakkara, A B; Harikumar, K B; Gupta, S R; Tharakan, S T; Koca, C; Dey, S; Sung, B&lt;/Author&gt;&lt;Year&gt;2009&lt;/Year&gt;&lt;Details&gt;&lt;_accession_num&gt;19723038&lt;/_accession_num&gt;&lt;_author_adr&gt;Department of Experimental Therapeutics, Cytokine Research Laboratory, University of Texas MD Anderson Cancer Center, Houston, Texas 77030, USA. aggarwal@mdanderson.org&lt;/_author_adr&gt;&lt;_created&gt;62133190&lt;/_created&gt;&lt;_date&gt;2009-08-01&lt;/_date&gt;&lt;_date_display&gt;2009 Aug&lt;/_date_display&gt;&lt;_db_updated&gt;PubMed&lt;/_db_updated&gt;&lt;_doi&gt;10.1111/j.1749-6632.2009.04911.x&lt;/_doi&gt;&lt;_impact_factor&gt;   4.706&lt;/_impact_factor&gt;&lt;_isbn&gt;1749-6632 (Electronic); 0077-8923 (Linking)&lt;/_isbn&gt;&lt;_journal&gt;Ann N Y Acad Sci&lt;/_journal&gt;&lt;_keywords&gt;Animals; Antineoplastic Agents/pharmacology/therapeutic use; Cell Proliferation/drug effects; Humans; Inflammation/metabolism/*physiopathology/prevention &amp;amp;amp; control; Models, Biological; Neoplasms/metabolism/*physiopathology/prevention &amp;amp;amp; control; Phosphorylation/drug effects; STAT3 Transcription Factor/metabolism/*physiology; Signal Transduction/drug effects/*physiology&lt;/_keywords&gt;&lt;_language&gt;eng&lt;/_language&gt;&lt;_modified&gt;62133190&lt;/_modified&gt;&lt;_pages&gt;59-76&lt;/_pages&gt;&lt;_tertiary_title&gt;Annals of the New York Academy of Sciences&lt;/_tertiary_title&gt;&lt;_type_work&gt;Journal Article; Research Support, N.I.H., Extramural; Research Support, Non-U.S. Gov&amp;apos;t; Review&lt;/_type_work&gt;&lt;_url&gt;http://www.ncbi.nlm.nih.gov/entrez/query.fcgi?cmd=Retrieve&amp;amp;db=pubmed&amp;amp;dopt=Abstract&amp;amp;list_uids=19723038&amp;amp;query_hl=1&lt;/_url&gt;&lt;_volume&gt;1171&lt;/_volume&gt;&lt;/Details&gt;&lt;Extra&gt;&lt;DBUID&gt;{BEBEB60B-FF4F-4D55-8151-FF7732B960F6}&lt;/DBUID&gt;&lt;/Extra&gt;&lt;/Item&gt;&lt;/References&gt;&lt;/Group&gt;&lt;/Citation&gt;_x000a_"/>
    <w:docVar w:name="NE.Ref{63F27921-E0E9-4C1A-94E3-1D13C7813F32}" w:val=" ADDIN NE.Ref.{63F27921-E0E9-4C1A-94E3-1D13C7813F32}&lt;Citation&gt;&lt;Group&gt;&lt;References&gt;&lt;Item&gt;&lt;ID&gt;182&lt;/ID&gt;&lt;UID&gt;{3CBB6657-720F-4B19-A261-5E865CF099A9}&lt;/UID&gt;&lt;Title&gt;Carcinogenesis in mouse stomach by simultaneous activation of the Wnt signaling and prostaglandin E2 pathway&lt;/Title&gt;&lt;Template&gt;Journal Article&lt;/Template&gt;&lt;Star&gt;0&lt;/Star&gt;&lt;Tag&gt;0&lt;/Tag&gt;&lt;Author&gt;Oshima, H; Matsunaga, A; Fujimura, T; Tsukamoto, T; Taketo, M M; Oshima, M&lt;/Author&gt;&lt;Year&gt;2006&lt;/Year&gt;&lt;Details&gt;&lt;_accession_num&gt;17030179&lt;/_accession_num&gt;&lt;_author_adr&gt;Division of Genetics, Cancer Research Institute, Kanazawa University, 13-1 Takara-machi, Kanazawa 920-0934, Japan. oshimam@kenroku.kanazawa-u.ac.jp&lt;/_author_adr&gt;&lt;_collection_scope&gt;SCI;SCIE;&lt;/_collection_scope&gt;&lt;_created&gt;62133256&lt;/_created&gt;&lt;_date&gt;2006-10-01&lt;/_date&gt;&lt;_date_display&gt;2006 Oct&lt;/_date_display&gt;&lt;_db_updated&gt;PubMed&lt;/_db_updated&gt;&lt;_doi&gt;10.1053/j.gastro.2006.07.014&lt;/_doi&gt;&lt;_impact_factor&gt;  18.392&lt;/_impact_factor&gt;&lt;_isbn&gt;0016-5085 (Print); 0016-5085 (Linking)&lt;/_isbn&gt;&lt;_issue&gt;4&lt;/_issue&gt;&lt;_journal&gt;Gastroenterology&lt;/_journal&gt;&lt;_keywords&gt;Animals; Cell Differentiation/physiology; Cell Division/physiology; Cyclooxygenase 2/genetics/metabolism; Dinoprostone/*metabolism; Epithelial Cells/pathology/physiology; Gastric Mucosa/pathology/physiology; Gene Expression Regulation, Neoplastic; Intramolecular Oxidoreductases/genetics/metabolism; Keratin-19/genetics; Macrophages, Peritoneal/pathology; Metaplasia; Mice; Mice, Inbred C57BL; Mice, Transgenic; Precancerous Conditions/metabolism/pathology/physiopathology; Prostaglandin-E Synthases; Signal Transduction/*physiology; Stem Cells/pathology/physiology; Stomach Neoplasms/*metabolism/pathology/physiopathology; Wnt1 Protein/*genetics/*metabolism&lt;/_keywords&gt;&lt;_language&gt;eng&lt;/_language&gt;&lt;_modified&gt;62133256&lt;/_modified&gt;&lt;_pages&gt;1086-95&lt;/_pages&gt;&lt;_tertiary_title&gt;Gastroenterology&lt;/_tertiary_title&gt;&lt;_type_work&gt;Journal Article; Research Support, Non-U.S. Gov&amp;apos;t&lt;/_type_work&gt;&lt;_url&gt;http://www.ncbi.nlm.nih.gov/entrez/query.fcgi?cmd=Retrieve&amp;amp;db=pubmed&amp;amp;dopt=Abstract&amp;amp;list_uids=17030179&amp;amp;query_hl=1&lt;/_url&gt;&lt;_volume&gt;131&lt;/_volume&gt;&lt;/Details&gt;&lt;Extra&gt;&lt;DBUID&gt;{BEBEB60B-FF4F-4D55-8151-FF7732B960F6}&lt;/DBUID&gt;&lt;/Extra&gt;&lt;/Item&gt;&lt;/References&gt;&lt;/Group&gt;&lt;/Citation&gt;_x000a_"/>
    <w:docVar w:name="NE.Ref{643BB243-9F3F-48BC-810C-C242446FA209}" w:val=" ADDIN NE.Ref.{643BB243-9F3F-48BC-810C-C242446FA209}&lt;Citation&gt;&lt;Group&gt;&lt;References&gt;&lt;Item&gt;&lt;ID&gt;153&lt;/ID&gt;&lt;UID&gt;{CF5FA5F2-92FF-4004-8153-A1C680793E4E}&lt;/UID&gt;&lt;Title&gt;Prospective identification of a multilineage progenitor in murine stomach epithelium&lt;/Title&gt;&lt;Template&gt;Journal Article&lt;/Template&gt;&lt;Star&gt;0&lt;/Star&gt;&lt;Tag&gt;0&lt;/Tag&gt;&lt;Author&gt;Qiao, X T; Ziel, J W; McKimpson, W; Madison, B B; Todisco, A; Merchant, J L; Samuelson, L C; Gumucio, D L&lt;/Author&gt;&lt;Year&gt;2007&lt;/Year&gt;&lt;Details&gt;&lt;_accession_num&gt;18054570&lt;/_accession_num&gt;&lt;_author_adr&gt;Department of Cell and Developmental Biology, University of Michigan, Ann Arbor,  Michigan, USA.&lt;/_author_adr&gt;&lt;_collection_scope&gt;SCI;SCIE;&lt;/_collection_scope&gt;&lt;_created&gt;62125870&lt;/_created&gt;&lt;_date&gt;2007-12-01&lt;/_date&gt;&lt;_date_display&gt;2007 Dec&lt;/_date_display&gt;&lt;_db_updated&gt;PubMed&lt;/_db_updated&gt;&lt;_doi&gt;10.1053/j.gastro.2007.09.031&lt;/_doi&gt;&lt;_impact_factor&gt;  18.392&lt;/_impact_factor&gt;&lt;_isbn&gt;1528-0012 (Electronic); 0016-5085 (Linking)&lt;/_isbn&gt;&lt;_issue&gt;6&lt;/_issue&gt;&lt;_journal&gt;Gastroenterology&lt;/_journal&gt;&lt;_keywords&gt;Animals; Cell Proliferation/drug effects; Epithelial Cells/*cytology; Gastric Mucosa/*cytology; Interferon-gamma/pharmacology; Mice; Mice, Transgenic; Microfilament Proteins/genetics; Models, Animal; Stem Cells/*cytology&lt;/_keywords&gt;&lt;_language&gt;eng&lt;/_language&gt;&lt;_modified&gt;62125870&lt;/_modified&gt;&lt;_pages&gt;1989-98&lt;/_pages&gt;&lt;_tertiary_title&gt;Gastroenterology&lt;/_tertiary_title&gt;&lt;_type_work&gt;Journal Article; Research Support, N.I.H., Extramural; Research Support, Non-U.S. Gov&amp;apos;t&lt;/_type_work&gt;&lt;_url&gt;http://www.ncbi.nlm.nih.gov/entrez/query.fcgi?cmd=Retrieve&amp;amp;db=pubmed&amp;amp;dopt=Abstract&amp;amp;list_uids=18054570&amp;amp;query_hl=1&lt;/_url&gt;&lt;_volume&gt;133&lt;/_volume&gt;&lt;/Details&gt;&lt;Extra&gt;&lt;DBUID&gt;{BEBEB60B-FF4F-4D55-8151-FF7732B960F6}&lt;/DBUID&gt;&lt;/Extra&gt;&lt;/Item&gt;&lt;/References&gt;&lt;/Group&gt;&lt;Group&gt;&lt;References&gt;&lt;Item&gt;&lt;ID&gt;154&lt;/ID&gt;&lt;UID&gt;{079A860C-8D9E-4069-9B52-5C0AD5D5AF80}&lt;/UID&gt;&lt;Title&gt;Mist1 Expressing Gastric Stem Cells Maintain the Normal and Neoplastic Gastric Epithelium and Are Supported by a Perivascular Stem Cell Niche&lt;/Title&gt;&lt;Template&gt;Journal Article&lt;/Template&gt;&lt;Star&gt;0&lt;/Star&gt;&lt;Tag&gt;0&lt;/Tag&gt;&lt;Author&gt;Hayakawa, Y; Ariyama, H; Stancikova, J; Sakitani, K; Asfaha, S; Renz, B W; Dubeykovskaya, Z A; Shibata, W; Wang, H; Westphalen, C B; Chen, X; Takemoto, Y; Kim, W; Khurana, S S; Tailor, Y; Nagar, K; Tomita, H; Hara, A; Sepulveda, A R; Setlik, W; Gershon, M D; Saha, S; Ding, L; Shen, Z; Fox, J G; Friedman, R A; Konieczny, S F; Worthley, D L; Korinek, V; Wang, T C&lt;/Author&gt;&lt;Year&gt;2015&lt;/Year&gt;&lt;Details&gt;&lt;_accession_num&gt;26585400&lt;/_accession_num&gt;&lt;_author_adr&gt;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epartment of Cell and Developmental Biology, Institute of Molecular Genetics, Academy of Sciences of the Czech Republic, Prague 14220, Czech Republic.;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epartment of General, Visceral, Transplantation, Vascular, and Thoracic Surgery, Hospital of the University of Munich, Munich 81377, Germany.;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ivision of Digestive and Liver Disease, Department of Medicine, Columbia University College of Physicians and Surgeons, New York, NY 10032, USA.; Department of Tumor Pathology, Gifu University Graduate School of Medicine, Gifu  501-1194, Japan.; Department of Tumor Pathology, Gifu University Graduate School of Medicine, Gifu  501-1194, Japan.; Division of Clinical Pathology and Cell Biology, Department of Pathology, Columbia University College of Physicians and Surgeons, New York, NY 10032, USA.; Department of Pathology and Cell Biology, Columbia University College of Physicians and Surgeons, New York, NY 10032, USA.; Department of Pathology and Cell Biology, Columbia University College of Physicians and Surgeons, New York, NY 10032, USA.; Department of Radiation Oncology, Albert Einstein College of Medicine, Bronx, NY  10461, USA.; Departments of Rehabilitation and Regenerative Medicine and Microbiology and Immunology, Columbia University College of Physicians and Surgeons, New York, NY  10032, USA.; Division of Comparative Medicine, Massachusetts Institute of Technology, Cambridge, MA 02139, USA.; Division of Comparative Medicine, Massachusetts Institute of Technology, Cambridge, MA 02139, USA.; Herbert Irving Comprehensive Cancer Center Biomedical Informatics Shared Resource and Department of Biomedical Informatics, Columbia University College of Physicians and Surgeons, New York, NY 10032, USA.; Department of Biological Sciences and the Purdue Center for Cancer Research, Purdue University, West Lafayette, IN 47907, USA.; Division of Digestive and Liver Disease, Department of Medicine, Columbia University College of Physicians and Surgeons, New York, NY 10032, USA.; Department of Cell and Developmental Biology, Institute of Molecular Genetics, Academy of Sciences of the Czech Republic, Prague 14220, Czech Republic.; Division of Digestive and Liver Disease, Department of Medicine, Columbia University College of Physicians and Surgeons, New York, NY 10032, USA. Electronic address: tcw21@columbia.edu.&lt;/_author_adr&gt;&lt;_collection_scope&gt;SCI;SCIE;&lt;/_collection_scope&gt;&lt;_created&gt;62125871&lt;/_created&gt;&lt;_date&gt;2015-12-14&lt;/_date&gt;&lt;_date_display&gt;2015 Dec 14&lt;/_date_display&gt;&lt;_db_updated&gt;PubMed&lt;/_db_updated&gt;&lt;_doi&gt;10.1016/j.ccell.2015.10.003&lt;/_doi&gt;&lt;_impact_factor&gt;  27.407&lt;/_impact_factor&gt;&lt;_isbn&gt;1878-3686 (Electronic); 1535-6108 (Linking)&lt;/_isbn&gt;&lt;_issue&gt;6&lt;/_issue&gt;&lt;_journal&gt;Cancer Cell&lt;/_journal&gt;&lt;_keywords&gt;Animals; Anoikis; Antineoplastic Agents/pharmacology; Basic Helix-Loop-Helix Transcription Factors/genetics/*metabolism; Bone Marrow Transplantation; Cadherins/metabolism; Cell Communication; Cell Line, Tumor; Cell Lineage; Cell Transformation, Neoplastic/genetics/metabolism/pathology; Cellular Senescence; Chemokine CXCL12/metabolism; Endothelial Cells/metabolism/pathology; Epithelial Cells/drug effects/*metabolism/pathology; Gastric Mucosa/drug effects/*metabolism/pathology; Humans; Lymphocytes/metabolism/pathology; Male; Mice; Mice, Transgenic; Neoplastic Stem Cells/drug effects/*metabolism/pathology; Receptors, CXCR4/metabolism; Signal Transduction; *Stem Cell Niche; Stomach Neoplasms/drug therapy/genetics/*metabolism/pathology; Time Factors; *Tumor Microenvironment; Wnt Proteins/metabolism; Wnt Signaling Pathway; Wnt-5a Protein; rho GTP-Binding Proteins/metabolism&lt;/_keywords&gt;&lt;_language&gt;eng&lt;/_language&gt;&lt;_modified&gt;62125926&lt;/_modified&gt;&lt;_ori_publication&gt;Copyright (c) 2015 Elsevier Inc. All rights reserved.&lt;/_ori_publication&gt;&lt;_pages&gt;800-814&lt;/_pages&gt;&lt;_tertiary_title&gt;Cancer cell&lt;/_tertiary_title&gt;&lt;_type_work&gt;Journal Article; Research Support, N.I.H., Extramural; Research Support, Non-U.S. Gov&amp;apos;t&lt;/_type_work&gt;&lt;_url&gt;http://www.ncbi.nlm.nih.gov/entrez/query.fcgi?cmd=Retrieve&amp;amp;db=pubmed&amp;amp;dopt=Abstract&amp;amp;list_uids=26585400&amp;amp;query_hl=1&lt;/_url&gt;&lt;_volume&gt;28&lt;/_volume&gt;&lt;/Details&gt;&lt;Extra&gt;&lt;DBUID&gt;{BEBEB60B-FF4F-4D55-8151-FF7732B960F6}&lt;/DBUID&gt;&lt;/Extra&gt;&lt;/Item&gt;&lt;/References&gt;&lt;/Group&gt;&lt;/Citation&gt;_x000a_"/>
    <w:docVar w:name="NE.Ref{67873D89-2558-460E-A054-423E075E8A95}" w:val=" ADDIN NE.Ref.{67873D89-2558-460E-A054-423E075E8A95}&lt;Citation&gt;&lt;Group&gt;&lt;References&gt;&lt;Item&gt;&lt;ID&gt;160&lt;/ID&gt;&lt;UID&gt;{C15FF6A0-6E46-4559-B1DC-E08EC7A6E4D3}&lt;/UID&gt;&lt;Title&gt;Gastric cancer originating from bone marrow-derived cells&lt;/Title&gt;&lt;Template&gt;Journal Article&lt;/Template&gt;&lt;Star&gt;0&lt;/Star&gt;&lt;Tag&gt;0&lt;/Tag&gt;&lt;Author&gt;Houghton, J; Stoicov, C; Nomura, S; Rogers, A B; Carlson, J; Li, H; Cai, X; Fox, J G; Goldenring, J R; Wang, T C&lt;/Author&gt;&lt;Year&gt;2004&lt;/Year&gt;&lt;Details&gt;&lt;_accession_num&gt;15567866&lt;/_accession_num&gt;&lt;_author_adr&gt;Department of Medicine and Cancer Biology, University of Massachusetts Medical School, Worcester, MA 01605, USA. jeanmarie.houghton@umassmed.edu&lt;/_author_adr&gt;&lt;_collection_scope&gt;SCI;SCIE;&lt;/_collection_scope&gt;&lt;_created&gt;62126754&lt;/_created&gt;&lt;_date&gt;2004-11-26&lt;/_date&gt;&lt;_date_display&gt;2004 Nov 26&lt;/_date_display&gt;&lt;_db_updated&gt;PubMed&lt;/_db_updated&gt;&lt;_doi&gt;10.1126/science.1099513&lt;/_doi&gt;&lt;_impact_factor&gt;  37.205&lt;/_impact_factor&gt;&lt;_isbn&gt;1095-9203 (Electronic); 0036-8075 (Linking)&lt;/_isbn&gt;&lt;_issue&gt;5701&lt;/_issue&gt;&lt;_journal&gt;Science&lt;/_journal&gt;&lt;_keywords&gt;Animals; Apoptosis; Bone Marrow Cells/*cytology; Bone Marrow Transplantation; Carcinoma in Situ/pathology; Cell Differentiation; Cell Fusion; Disease Progression; Female; Gastric Mucosa/chemistry/pathology; Gastritis/*pathology; Helicobacter Infections/*pathology; *Helicobacter felis; Keratins/analysis; Male; Mesenchymal Stromal Cells/physiology; Metaplasia; Mice; Mice, Inbred C57BL; Mice, Transgenic; Mucins/analysis; Muscle Proteins/analysis; Parietal Cells, Gastric/physiology; Peptides/analysis; Phenotype; Stem Cells/*physiology; Stomach Neoplasms/*pathology; Trefoil Factor-2&lt;/_keywords&gt;&lt;_language&gt;eng&lt;/_language&gt;&lt;_modified&gt;62126754&lt;/_modified&gt;&lt;_pages&gt;1568-71&lt;/_pages&gt;&lt;_tertiary_title&gt;Science (New York, N.Y.)&lt;/_tertiary_title&gt;&lt;_type_work&gt;Journal Article; Research Support, Non-U.S. Gov&amp;apos;t; Research Support, U.S. Gov&amp;apos;t, Non-P.H.S.; Research Support, U.S. Gov&amp;apos;t, P.H.S.&lt;/_type_work&gt;&lt;_url&gt;http://www.ncbi.nlm.nih.gov/entrez/query.fcgi?cmd=Retrieve&amp;amp;db=pubmed&amp;amp;dopt=Abstract&amp;amp;list_uids=15567866&amp;amp;query_hl=1&lt;/_url&gt;&lt;_volume&gt;306&lt;/_volume&gt;&lt;/Details&gt;&lt;Extra&gt;&lt;DBUID&gt;{BEBEB60B-FF4F-4D55-8151-FF7732B960F6}&lt;/DBUID&gt;&lt;/Extra&gt;&lt;/Item&gt;&lt;/References&gt;&lt;/Group&gt;&lt;/Citation&gt;_x000a_"/>
    <w:docVar w:name="NE.Ref{6A5CDC48-7BE4-423E-8A9A-EEB4A9A50DD0}" w:val=" ADDIN NE.Ref.{6A5CDC48-7BE4-423E-8A9A-EEB4A9A50DD0}&lt;Citation&gt;&lt;Group&gt;&lt;References&gt;&lt;Item&gt;&lt;ID&gt;123&lt;/ID&gt;&lt;UID&gt;{B0C36FA0-DC4F-4507-80ED-28537CAC3C26}&lt;/UID&gt;&lt;Title&gt;Stem cells and gastric cancer: role of gastric and intestinal mixed intestinal metaplasia&lt;/Title&gt;&lt;Template&gt;Journal Article&lt;/Template&gt;&lt;Star&gt;0&lt;/Star&gt;&lt;Tag&gt;0&lt;/Tag&gt;&lt;Author&gt;Tatematsu, M; Tsukamoto, T; Inada, K&lt;/Author&gt;&lt;Year&gt;2003&lt;/Year&gt;&lt;Details&gt;&lt;_accession_num&gt;12708487&lt;/_accession_num&gt;&lt;_author_adr&gt;Division of Oncological Pathology, Aichi Cancer Center Research Institute, 1-1 Kanokoden, Chikusa, Nagoya 464-8681. mtatemat@aichi-cc.jp&lt;/_author_adr&gt;&lt;_collection_scope&gt;SCIE;&lt;/_collection_scope&gt;&lt;_created&gt;62124284&lt;/_created&gt;&lt;_date&gt;2003-02-01&lt;/_date&gt;&lt;_date_display&gt;2003 Feb&lt;/_date_display&gt;&lt;_db_updated&gt;PubMed&lt;/_db_updated&gt;&lt;_impact_factor&gt;   3.974&lt;/_impact_factor&gt;&lt;_isbn&gt;1347-9032 (Print); 1347-9032 (Linking)&lt;/_isbn&gt;&lt;_issue&gt;2&lt;/_issue&gt;&lt;_journal&gt;Cancer Sci&lt;/_journal&gt;&lt;_keywords&gt;Animals; CDX2 Transcription Factor; Cell Differentiation; Cell Lineage; Clone Cells/pathology; DNA-Binding Proteins/biosynthesis/genetics; Epithelial Cells/chemistry/pathology; Gastrin-Secreting Cells/pathology; Gene Expression Regulation, Neoplastic; Genes, Homeobox; HMGB Proteins; Homeodomain Proteins/biosynthesis/genetics; Humans; Metaplasia; Mice; Mice, Inbred BALB C; Mice, Inbred C3H; Mucins/analysis; Neoplasm Proteins/analysis/biosynthesis/genetics; Nuclear Proteins/biosynthesis/genetics; Paneth Cells/pathology; Precancerous Conditions/pathology; SOXB1 Transcription Factors; Stem Cells/*pathology; Stomach Diseases/pathology; Stomach Neoplasms/chemistry/*pathology; Trans-Activators; Transcription Factors&lt;/_keywords&gt;&lt;_language&gt;eng&lt;/_language&gt;&lt;_modified&gt;62124323&lt;/_modified&gt;&lt;_pages&gt;135-41&lt;/_pages&gt;&lt;_tertiary_title&gt;Cancer science&lt;/_tertiary_title&gt;&lt;_type_work&gt;Journal Article; Research Support, Non-U.S. Gov&amp;apos;t; Review&lt;/_type_work&gt;&lt;_url&gt;http://www.ncbi.nlm.nih.gov/entrez/query.fcgi?cmd=Retrieve&amp;amp;db=pubmed&amp;amp;dopt=Abstract&amp;amp;list_uids=12708487&amp;amp;query_hl=1&lt;/_url&gt;&lt;_volume&gt;94&lt;/_volume&gt;&lt;/Details&gt;&lt;Extra&gt;&lt;DBUID&gt;{BEBEB60B-FF4F-4D55-8151-FF7732B960F6}&lt;/DBUID&gt;&lt;/Extra&gt;&lt;/Item&gt;&lt;/References&gt;&lt;/Group&gt;&lt;Group&gt;&lt;References&gt;&lt;Item&gt;&lt;ID&gt;124&lt;/ID&gt;&lt;UID&gt;{1D7C7744-CD14-4A5D-90B9-4FC91E567196}&lt;/UID&gt;&lt;Title&gt;Gastric cancer stem cells in gastric carcinogenesis, progression, prevention and  treatment&lt;/Title&gt;&lt;Template&gt;Journal Article&lt;/Template&gt;&lt;Star&gt;0&lt;/Star&gt;&lt;Tag&gt;0&lt;/Tag&gt;&lt;Author&gt;Li, K; Dan, Z; Nie, Y Q&lt;/Author&gt;&lt;Year&gt;2014&lt;/Year&gt;&lt;Details&gt;&lt;_accession_num&gt;24833872&lt;/_accession_num&gt;&lt;_author_adr&gt;Kang Li, Zeng Dan, Department of Gastroenterology, People&amp;apos;s Hospital of Tibet Autonomous Region, Lhasa 850000, Tibet Autonomous Region, China.; Kang Li, Zeng Dan, Department of Gastroenterology, People&amp;apos;s Hospital of Tibet Autonomous Region, Lhasa 850000, Tibet Autonomous Region, China.; Kang Li, Zeng Dan, Department of Gastroenterology, People&amp;apos;s Hospital of Tibet Autonomous Region, Lhasa 850000, Tibet Autonomous Region, China.&lt;/_author_adr&gt;&lt;_created&gt;62124285&lt;/_created&gt;&lt;_date&gt;2014-05-14&lt;/_date&gt;&lt;_date_display&gt;2014 May 14&lt;/_date_display&gt;&lt;_db_updated&gt;PubMed&lt;/_db_updated&gt;&lt;_doi&gt;10.3748/wjg.v20.i18.5420&lt;/_doi&gt;&lt;_impact_factor&gt;   3.365&lt;/_impact_factor&gt;&lt;_isbn&gt;2219-2840 (Electronic); 1007-9327 (Linking)&lt;/_isbn&gt;&lt;_issue&gt;18&lt;/_issue&gt;&lt;_journal&gt;World J Gastroenterol&lt;/_journal&gt;&lt;_keywords&gt;Animals; Anticarcinogenic Agents/*therapeutic use; Antineoplastic Agents/*therapeutic use; Biomarkers, Tumor/metabolism; Cell Transformation, Neoplastic/*drug effects/metabolism/pathology; Disease Progression; Drug Resistance, Neoplasm; Humans; Neoplastic Stem Cells/*drug effects/metabolism/pathology; Signal Transduction/drug effects; Stomach Neoplasms/*drug therapy/metabolism/pathology/*prevention &amp;amp;amp; control; Treatment OutcomeCancer stem cells; Cancer treatment; Drug resistance; Gastric cancer; Molecular mechanism&lt;/_keywords&gt;&lt;_language&gt;eng&lt;/_language&gt;&lt;_modified&gt;62126774&lt;/_modified&gt;&lt;_pages&gt;5420-6&lt;/_pages&gt;&lt;_tertiary_title&gt;World journal of gastroenterology&lt;/_tertiary_title&gt;&lt;_type_work&gt;Journal Article; Review&lt;/_type_work&gt;&lt;_url&gt;http://www.ncbi.nlm.nih.gov/entrez/query.fcgi?cmd=Retrieve&amp;amp;db=pubmed&amp;amp;dopt=Abstract&amp;amp;list_uids=24833872&amp;amp;query_hl=1&lt;/_url&gt;&lt;_volume&gt;20&lt;/_volume&gt;&lt;/Details&gt;&lt;Extra&gt;&lt;DBUID&gt;{BEBEB60B-FF4F-4D55-8151-FF7732B960F6}&lt;/DBUID&gt;&lt;/Extra&gt;&lt;/Item&gt;&lt;/References&gt;&lt;/Group&gt;&lt;/Citation&gt;_x000a_"/>
    <w:docVar w:name="NE.Ref{6C77C511-4851-4420-A6C4-8BB25AB49523}" w:val=" ADDIN NE.Ref.{6C77C511-4851-4420-A6C4-8BB25AB49523}&lt;Citation&gt;&lt;Group&gt;&lt;References&gt;&lt;Item&gt;&lt;ID&gt;100&lt;/ID&gt;&lt;UID&gt;{68968B2F-1FCD-462A-B27F-106E8C5CD9B4}&lt;/UID&gt;&lt;Title&gt;Gastric carcinogenesis and the cancer stem cell hypothesis&lt;/Title&gt;&lt;Template&gt;Journal Article&lt;/Template&gt;&lt;Star&gt;0&lt;/Star&gt;&lt;Tag&gt;0&lt;/Tag&gt;&lt;Author&gt;Saikawa, Y; Fukuda, K; Takahashi, T; Nakamura, R; Takeuchi, H; Kitagawa, Y&lt;/Author&gt;&lt;Year&gt;2010&lt;/Year&gt;&lt;Details&gt;&lt;_accession_num&gt;20373071&lt;/_accession_num&gt;&lt;_author_adr&gt;Department of Surgery, School of Medicine, Keio University, Tokyo, Japan.&lt;/_author_adr&gt;&lt;_collection_scope&gt;SCIE;&lt;/_collection_scope&gt;&lt;_created&gt;62122729&lt;/_created&gt;&lt;_date&gt;2010-03-01&lt;/_date&gt;&lt;_date_display&gt;2010 Mar&lt;/_date_display&gt;&lt;_db_updated&gt;PubMed&lt;/_db_updated&gt;&lt;_doi&gt;10.1007/s10120-009-0537-4&lt;/_doi&gt;&lt;_impact_factor&gt;   5.454&lt;/_impact_factor&gt;&lt;_isbn&gt;1436-3305 (Electronic); 1436-3291 (Linking)&lt;/_isbn&gt;&lt;_issue&gt;1&lt;/_issue&gt;&lt;_journal&gt;Gastric Cancer&lt;/_journal&gt;&lt;_keywords&gt;Biomarkers, Tumor; Bone Marrow Cells; Carcinogenicity Tests; Epithelial Cells/pathology; Gastric Mucosa/*pathology; Helicobacter Infections/complications/pathology; Helicobacter pylori; Humans; Neoplastic Stem Cells/*pathology; Prognosis; Signal Transduction; Stem Cells/pathology/physiology; Stomach Neoplasms/*etiology/*pathology&lt;/_keywords&gt;&lt;_language&gt;eng&lt;/_language&gt;&lt;_modified&gt;62122729&lt;/_modified&gt;&lt;_pages&gt;11-24&lt;/_pages&gt;&lt;_tertiary_title&gt;Gastric cancer : official journal of the International Gastric Cancer Association_x000d__x000a_      and the Japanese Gastric Cancer Association&lt;/_tertiary_title&gt;&lt;_type_work&gt;Journal Article; Review&lt;/_type_work&gt;&lt;_url&gt;http://www.ncbi.nlm.nih.gov/entrez/query.fcgi?cmd=Retrieve&amp;amp;db=pubmed&amp;amp;dopt=Abstract&amp;amp;list_uids=20373071&amp;amp;query_hl=1&lt;/_url&gt;&lt;_volume&gt;13&lt;/_volume&gt;&lt;/Details&gt;&lt;Extra&gt;&lt;DBUID&gt;{BEBEB60B-FF4F-4D55-8151-FF7732B960F6}&lt;/DBUID&gt;&lt;/Extra&gt;&lt;/Item&gt;&lt;/References&gt;&lt;/Group&gt;&lt;/Citation&gt;_x000a_"/>
    <w:docVar w:name="NE.Ref{6CAA3D17-636E-43AC-A2BB-9B1E78CC740F}" w:val=" ADDIN NE.Ref.{6CAA3D17-636E-43AC-A2BB-9B1E78CC740F}&lt;Citation&gt;&lt;Group&gt;&lt;References&gt;&lt;Item&gt;&lt;ID&gt;199&lt;/ID&gt;&lt;UID&gt;{6B378732-C3CF-4AF2-84C2-304462CE9260}&lt;/UID&gt;&lt;Title&gt;Crosstalk between bone marrow-derived myofibroblasts and gastric cancer cells regulates cancer stemness and promotes tumorigenesis&lt;/Title&gt;&lt;Template&gt;Journal Article&lt;/Template&gt;&lt;Star&gt;0&lt;/Star&gt;&lt;Tag&gt;0&lt;/Tag&gt;&lt;Author&gt;Zhu, L; Cheng, X; Shi, J; Jiacheng, L; Chen, G; Jin, H; Liu, A B; Pyo, H; Ye, J; Zhu, Y; Wang, H; Chen, H; Fang, J; Cai, L; Wang, T C; Yang, C S; Tu, S P&lt;/Author&gt;&lt;Year&gt;2016&lt;/Year&gt;&lt;Details&gt;&lt;_accession_num&gt;27109105&lt;/_accession_num&gt;&lt;_author_adr&gt;Department of Chemical Biology, Ernest Mario School of Pharmacy, Rutgers, the State University of New Jersey, Piscataway, NJ 08854, USA.; Department of Oncology, Renji Hospital, School of Medicine, Shanghai Jiaotong University, 200127, China.; Department of Chemical Biology, Ernest Mario School of Pharmacy, Rutgers, the State University of New Jersey, Piscataway, NJ 08854, USA.; Department of Oncology, Renji Hospital, School of Medicine, Shanghai Jiaotong University, 200127, China.; Department of Oncology, Renji Hospital, School of Medicine, Shanghai Jiaotong University, 200127, China.; Department of Chemical Biology, Ernest Mario School of Pharmacy, Rutgers, the State University of New Jersey, Piscataway, NJ 08854, USA.; Department of Chemical Biology, Ernest Mario School of Pharmacy, Rutgers, the State University of New Jersey, Piscataway, NJ 08854, USA.; Department of Chemical Biology, Ernest Mario School of Pharmacy, Rutgers, the State University of New Jersey, Piscataway, NJ 08854, USA.; Department of Chemical Biology, Ernest Mario School of Pharmacy, Rutgers, the State University of New Jersey, Piscataway, NJ 08854, USA.; Emergency Medicine, Ruijin Hospital, School of Medicine, Shanghai Jiaotong University, 200025, China.; Department of Pathology, Ruijin Hospital, School of Medicine, Shanghai Jiaotong University, 200025, China.; Department of Chemical Biology, Ernest Mario School of Pharmacy, Rutgers, the State University of New Jersey, Piscataway, NJ 08854, USA.; Department of Gastroenterology, Renji Hospital, School of Medicine, Shanghai Jiaotong University, 200232, China.; Department of Gastroenterology, Renji Hospital, School of Medicine, Shanghai Jiaotong University, 200232, China.; Department of Biomedical Engineering, Rutgers, The State University of New Jersey, Piscataway, NJ 08854, USA.; Department of Medicine, College of Physicians &amp;amp;amp; Surgeons, Columbia University, New York, NY 10032, USA.; Department of Chemical Biology, Ernest Mario School of Pharmacy, Rutgers, the State University of New Jersey, Piscataway, NJ 08854, USA.; Department of Oncology, Renji Hospital, School of Medicine, Shanghai Jiaotong University, 200127, China.; Department of Chemical Biology, Ernest Mario School of Pharmacy, Rutgers, the State University of New Jersey, Piscataway, NJ 08854, USA.&lt;/_author_adr&gt;&lt;_collection_scope&gt;SCI;SCIE;&lt;/_collection_scope&gt;&lt;_created&gt;62134750&lt;/_created&gt;&lt;_date&gt;2016-10-13&lt;/_date&gt;&lt;_date_display&gt;2016 Oct 13&lt;/_date_display&gt;&lt;_db_updated&gt;PubMed&lt;/_db_updated&gt;&lt;_doi&gt;10.1038/onc.2016.76&lt;/_doi&gt;&lt;_impact_factor&gt;   7.519&lt;/_impact_factor&gt;&lt;_isbn&gt;1476-5594 (Electronic); 0950-9232 (Linking)&lt;/_isbn&gt;&lt;_issue&gt;41&lt;/_issue&gt;&lt;_journal&gt;Oncogene&lt;/_journal&gt;&lt;_keywords&gt;Animals; Bone Marrow Cells/metabolism/pathology; Carcinogenesis/*genetics; Cell Line, Tumor; Coculture Techniques; Culture Media, Conditioned/pharmacology; Epithelial-Mesenchymal Transition/genetics; Hepatocyte Growth Factor/*genetics; Humans; Interleukin-6/*genetics; Janus Kinase 2/genetics; Mice; Myofibroblasts/metabolism/pathology; Neoplastic Stem Cells/drug effects; STAT3 Transcription Factor/genetics; Signal Transduction; Stomach Neoplasms/*genetics/metabolism/pathology; Transforming Growth Factor beta1/*genetics&lt;/_keywords&gt;&lt;_language&gt;eng&lt;/_language&gt;&lt;_modified&gt;62134750&lt;/_modified&gt;&lt;_pages&gt;5388-5399&lt;/_pages&gt;&lt;_tertiary_title&gt;Oncogene&lt;/_tertiary_title&gt;&lt;_type_work&gt;Journal Article&lt;/_type_work&gt;&lt;_url&gt;http://www.ncbi.nlm.nih.gov/entrez/query.fcgi?cmd=Retrieve&amp;amp;db=pubmed&amp;amp;dopt=Abstract&amp;amp;list_uids=27109105&amp;amp;query_hl=1&lt;/_url&gt;&lt;_volume&gt;35&lt;/_volume&gt;&lt;/Details&gt;&lt;Extra&gt;&lt;DBUID&gt;{BEBEB60B-FF4F-4D55-8151-FF7732B960F6}&lt;/DBUID&gt;&lt;/Extra&gt;&lt;/Item&gt;&lt;/References&gt;&lt;/Group&gt;&lt;/Citation&gt;_x000a_"/>
    <w:docVar w:name="NE.Ref{6F24AF82-1C5A-457A-B196-D1B50349FFE3}" w:val=" ADDIN NE.Ref.{6F24AF82-1C5A-457A-B196-D1B50349FFE3}&lt;Citation&gt;&lt;Group&gt;&lt;References&gt;&lt;Item&gt;&lt;ID&gt;205&lt;/ID&gt;&lt;UID&gt;{A949A7B5-2957-45CD-ABFF-95B49151B4EB}&lt;/UID&gt;&lt;Title&gt;Potential for therapeutic targeting of tumor stem cells&lt;/Title&gt;&lt;Template&gt;Journal Article&lt;/Template&gt;&lt;Star&gt;0&lt;/Star&gt;&lt;Tag&gt;0&lt;/Tag&gt;&lt;Author&gt;Saini, V; Shoemaker, R H&lt;/Author&gt;&lt;Year&gt;2010&lt;/Year&gt;&lt;Details&gt;&lt;_accession_num&gt;19860850&lt;/_accession_num&gt;&lt;_author_adr&gt;Screening Technologies Branch, Developmental Therapeutics Program, Division of Cancer Treatment and Diagnosis, National Cancer Institute at Frederick, Frederick, Maryland, USA.&lt;/_author_adr&gt;&lt;_collection_scope&gt;SCIE;&lt;/_collection_scope&gt;&lt;_created&gt;62135270&lt;/_created&gt;&lt;_date&gt;2010-01-01&lt;/_date&gt;&lt;_date_display&gt;2010 Jan&lt;/_date_display&gt;&lt;_db_updated&gt;PubMed&lt;/_db_updated&gt;&lt;_doi&gt;10.1111/j.1349-7006.2009.01371.x&lt;/_doi&gt;&lt;_impact_factor&gt;   3.974&lt;/_impact_factor&gt;&lt;_isbn&gt;1349-7006 (Electronic); 1347-9032 (Linking)&lt;/_isbn&gt;&lt;_issue&gt;1&lt;/_issue&gt;&lt;_journal&gt;Cancer Sci&lt;/_journal&gt;&lt;_keywords&gt;Aldehyde Dehydrogenase/analysis; Animals; Cell Separation; Drug Resistance, Neoplasm; Humans; Mice; Neoplasms/*drug therapy; Neoplastic Stem Cells/cytology/*drug effects&lt;/_keywords&gt;&lt;_language&gt;eng&lt;/_language&gt;&lt;_modified&gt;62135270&lt;/_modified&gt;&lt;_pages&gt;16-21&lt;/_pages&gt;&lt;_tertiary_title&gt;Cancer science&lt;/_tertiary_title&gt;&lt;_type_work&gt;Journal Article; Review&lt;/_type_work&gt;&lt;_url&gt;http://www.ncbi.nlm.nih.gov/entrez/query.fcgi?cmd=Retrieve&amp;amp;db=pubmed&amp;amp;dopt=Abstract&amp;amp;list_uids=19860850&amp;amp;query_hl=1&lt;/_url&gt;&lt;_volume&gt;101&lt;/_volume&gt;&lt;/Details&gt;&lt;Extra&gt;&lt;DBUID&gt;{BEBEB60B-FF4F-4D55-8151-FF7732B960F6}&lt;/DBUID&gt;&lt;/Extra&gt;&lt;/Item&gt;&lt;/References&gt;&lt;/Group&gt;&lt;Group&gt;&lt;References&gt;&lt;Item&gt;&lt;ID&gt;206&lt;/ID&gt;&lt;UID&gt;{59C46A36-B173-4286-83EB-57FD01813FFB}&lt;/UID&gt;&lt;Title&gt;Cancer stem cell-like SP cells have a high adhesion ability to the peritoneum in  gastric carcinoma&lt;/Title&gt;&lt;Template&gt;Journal Article&lt;/Template&gt;&lt;Star&gt;0&lt;/Star&gt;&lt;Tag&gt;0&lt;/Tag&gt;&lt;Author&gt;Nishii, T; Yashiro, M; Shinto, O; Sawada, T; Ohira, M; Hirakawa, K&lt;/Author&gt;&lt;Year&gt;2009&lt;/Year&gt;&lt;Details&gt;&lt;_accession_num&gt;19493275&lt;/_accession_num&gt;&lt;_author_adr&gt;Department of Surgical Oncology, Osaka City University Graduate School of Medicine, Abeno-ku, Osaka, Japan.&lt;/_author_adr&gt;&lt;_collection_scope&gt;SCIE;&lt;/_collection_scope&gt;&lt;_created&gt;62135272&lt;/_created&gt;&lt;_date&gt;2009-08-01&lt;/_date&gt;&lt;_date_display&gt;2009 Aug&lt;/_date_display&gt;&lt;_db_updated&gt;PubMed&lt;/_db_updated&gt;&lt;_doi&gt;10.1111/j.1349-7006.2009.01211.x&lt;/_doi&gt;&lt;_impact_factor&gt;   3.974&lt;/_impact_factor&gt;&lt;_isbn&gt;1349-7006 (Electronic); 1347-9032 (Linking)&lt;/_isbn&gt;&lt;_issue&gt;8&lt;/_issue&gt;&lt;_journal&gt;Cancer Sci&lt;/_journal&gt;&lt;_keywords&gt;Animals; Carcinoma/genetics/immunology/pathology; Cell Adhesion/genetics/immunology; Cell Line, Tumor; Female; Humans; Immunohistochemistry; Injections, Intraperitoneal; Mice; Mice, Nude; Models, Animal; Neoplasm Metastasis; Neoplasm Proteins/genetics/*immunology/*metabolism; Neoplasm Transplantation/immunology; Neoplastic Stem Cells/immunology/*metabolism/pathology; Peritoneum/immunology/*metabolism/pathology; Stomach Neoplasms/genetics/*immunology/pathology; Xenograft Model Antitumor Assays&lt;/_keywords&gt;&lt;_language&gt;eng&lt;/_language&gt;&lt;_modified&gt;62135272&lt;/_modified&gt;&lt;_pages&gt;1397-402&lt;/_pages&gt;&lt;_tertiary_title&gt;Cancer science&lt;/_tertiary_title&gt;&lt;_type_work&gt;Journal Article; Research Support, Non-U.S. Gov&amp;apos;t&lt;/_type_work&gt;&lt;_url&gt;http://www.ncbi.nlm.nih.gov/entrez/query.fcgi?cmd=Retrieve&amp;amp;db=pubmed&amp;amp;dopt=Abstract&amp;amp;list_uids=19493275&amp;amp;query_hl=1&lt;/_url&gt;&lt;_volume&gt;100&lt;/_volume&gt;&lt;/Details&gt;&lt;Extra&gt;&lt;DBUID&gt;{BEBEB60B-FF4F-4D55-8151-FF7732B960F6}&lt;/DBUID&gt;&lt;/Extra&gt;&lt;/Item&gt;&lt;/References&gt;&lt;/Group&gt;&lt;/Citation&gt;_x000a_"/>
    <w:docVar w:name="NE.Ref{725E5ED6-94F2-417A-A00A-6B0129535CCF}" w:val=" ADDIN NE.Ref.{725E5ED6-94F2-417A-A00A-6B0129535CCF}&lt;Citation&gt;&lt;Group&gt;&lt;References&gt;&lt;Item&gt;&lt;ID&gt;193&lt;/ID&gt;&lt;UID&gt;{90B00AB0-CF3D-4BF4-9640-DFD11DDEF6B3}&lt;/UID&gt;&lt;Title&gt;Inhibition of gastric carcinogenesis by the hormone gastrin is mediated by suppression of TFF1 epigenetic silencing&lt;/Title&gt;&lt;Template&gt;Journal Article&lt;/Template&gt;&lt;Star&gt;0&lt;/Star&gt;&lt;Tag&gt;0&lt;/Tag&gt;&lt;Author&gt;Tomita, H; Takaishi, S; Menheniott, T R; Yang, X; Shibata, W; Jin, G; Betz, K S; Kawakami, K; Minamoto, T; Tomasetto, C; Rio, M C; Lerkowit, N; Varro, A; Giraud, A S; Wang, T C&lt;/Author&gt;&lt;Year&gt;2011&lt;/Year&gt;&lt;Details&gt;&lt;_accession_num&gt;21111741&lt;/_accession_num&gt;&lt;_author_adr&gt;Division of Digestive and Liver Disease, Irving Cancer Research Center, Department of Medicine, Columbia University Medical Center, New York, New York 10032, USA.&lt;/_author_adr&gt;&lt;_collection_scope&gt;SCI;SCIE;&lt;/_collection_scope&gt;&lt;_created&gt;62133737&lt;/_created&gt;&lt;_date&gt;2011-03-01&lt;/_date&gt;&lt;_date_display&gt;2011 Mar&lt;/_date_display&gt;&lt;_db_updated&gt;PubMed&lt;/_db_updated&gt;&lt;_doi&gt;10.1053/j.gastro.2010.11.037&lt;/_doi&gt;&lt;_impact_factor&gt;  18.392&lt;/_impact_factor&gt;&lt;_isbn&gt;1528-0012 (Electronic); 0016-5085 (Linking)&lt;/_isbn&gt;&lt;_issue&gt;3&lt;/_issue&gt;&lt;_journal&gt;Gastroenterology&lt;/_journal&gt;&lt;_keywords&gt;Adult; Aged; Aged, 80 and over; Animals; Apoptosis; Cell Line, Tumor; Cell Proliferation; Cell Transformation, Neoplastic/*genetics/metabolism/pathology; Chromatin Assembly and Disassembly; DNA Methylation; Disease Models, Animal; Female; Gastrins/deficiency/genetics/*metabolism; *Gene Expression Regulation, Neoplastic; *Gene Silencing; Helicobacter Infections/genetics/metabolism/microbiology; Helicobacter felis/pathogenicity; Histones/metabolism; Humans; Male; Methylnitrosourea; Mice; Mice, Knockout; Middle Aged; Neoplastic Stem Cells/metabolism/pathology; Peptides/deficiency/*genetics; Promoter Regions, Genetic; RNA, Messenger/metabolism; Stomach Neoplasms/genetics/metabolism/microbiology/pathology/*prevention &amp;amp;amp;_x000d__x000a_      control; Time Factors; Transfection; Trefoil Factor-1; Tumor Suppressor Proteins/*genetics/metabolism&lt;/_keywords&gt;&lt;_language&gt;eng&lt;/_language&gt;&lt;_modified&gt;62133737&lt;/_modified&gt;&lt;_ori_publication&gt;Copyright (c) 2011 AGA Institute. Published by Elsevier Inc. All rights reserved.&lt;/_ori_publication&gt;&lt;_pages&gt;879-91&lt;/_pages&gt;&lt;_tertiary_title&gt;Gastroenterology&lt;/_tertiary_title&gt;&lt;_type_work&gt;Journal Article; Research Support, N.I.H., Extramural; Research Support, Non-U.S. Gov&amp;apos;t&lt;/_type_work&gt;&lt;_url&gt;http://www.ncbi.nlm.nih.gov/entrez/query.fcgi?cmd=Retrieve&amp;amp;db=pubmed&amp;amp;dopt=Abstract&amp;amp;list_uids=21111741&amp;amp;query_hl=1&lt;/_url&gt;&lt;_volume&gt;140&lt;/_volume&gt;&lt;/Details&gt;&lt;Extra&gt;&lt;DBUID&gt;{BEBEB60B-FF4F-4D55-8151-FF7732B960F6}&lt;/DBUID&gt;&lt;/Extra&gt;&lt;/Item&gt;&lt;/References&gt;&lt;/Group&gt;&lt;/Citation&gt;_x000a_"/>
    <w:docVar w:name="NE.Ref{7539A848-DD4C-44D6-AC35-42443BBEF2DD}" w:val=" ADDIN NE.Ref.{7539A848-DD4C-44D6-AC35-42443BBEF2DD}&lt;Citation&gt;&lt;Group&gt;&lt;References&gt;&lt;Item&gt;&lt;ID&gt;167&lt;/ID&gt;&lt;UID&gt;{4E482CCD-A3D0-4F80-9868-5C5CD21ABB2B}&lt;/UID&gt;&lt;Title&gt;Clonal evolution models of tumor heterogeneity&lt;/Title&gt;&lt;Template&gt;Journal Article&lt;/Template&gt;&lt;Star&gt;0&lt;/Star&gt;&lt;Tag&gt;0&lt;/Tag&gt;&lt;Author&gt;Shlush, L I; Hershkovitz, D&lt;/Author&gt;&lt;Year&gt;2015&lt;/Year&gt;&lt;Details&gt;&lt;_accession_num&gt;25993239&lt;/_accession_num&gt;&lt;_author_adr&gt;From the Princess Margaret Cancer Centre, Toronto, Canada; Rambam Health Care Campus, Haifa, Israel.; From the Princess Margaret Cancer Centre, Toronto, Canada; Rambam Health Care Campus, Haifa, Israel.&lt;/_author_adr&gt;&lt;_created&gt;62127205&lt;/_created&gt;&lt;_date&gt;2015-01-20&lt;/_date&gt;&lt;_date_display&gt;2015&lt;/_date_display&gt;&lt;_db_updated&gt;PubMed&lt;/_db_updated&gt;&lt;_doi&gt;10.14694/EdBook_AM.2015.35.e662&lt;/_doi&gt;&lt;_isbn&gt;1548-8756 (Electronic); 1548-8748 (Linking)&lt;/_isbn&gt;&lt;_journal&gt;Am Soc Clin Oncol Educ Book&lt;/_journal&gt;&lt;_keywords&gt;*Clonal Evolution; Genetic Heterogeneity; Humans; Neoplasms/diagnosis/genetics/*pathology; Neoplastic Stem Cells/*pathology; Precancerous Conditions/diagnosis/genetics/pathology&lt;/_keywords&gt;&lt;_language&gt;eng&lt;/_language&gt;&lt;_modified&gt;62127205&lt;/_modified&gt;&lt;_pages&gt;e662-5&lt;/_pages&gt;&lt;_tertiary_title&gt;American Society of Clinical Oncology educational book. American Society of_x000d__x000a_      Clinical Oncology. Meeting&lt;/_tertiary_title&gt;&lt;_type_work&gt;Journal Article; Review&lt;/_type_work&gt;&lt;_url&gt;http://www.ncbi.nlm.nih.gov/entrez/query.fcgi?cmd=Retrieve&amp;amp;db=pubmed&amp;amp;dopt=Abstract&amp;amp;list_uids=25993239&amp;amp;query_hl=1&lt;/_url&gt;&lt;/Details&gt;&lt;Extra&gt;&lt;DBUID&gt;{BEBEB60B-FF4F-4D55-8151-FF7732B960F6}&lt;/DBUID&gt;&lt;/Extra&gt;&lt;/Item&gt;&lt;/References&gt;&lt;/Group&gt;&lt;/Citation&gt;_x000a_"/>
    <w:docVar w:name="NE.Ref{758A5B76-84B9-4726-A681-84FBB8E6879D}" w:val=" ADDIN NE.Ref.{758A5B76-84B9-4726-A681-84FBB8E6879D}&lt;Citation&gt;&lt;Group&gt;&lt;References&gt;&lt;Item&gt;&lt;ID&gt;126&lt;/ID&gt;&lt;UID&gt;{B2B6EC28-EEE7-4216-BD27-4A27A32EDC26}&lt;/UID&gt;&lt;Title&gt;Heterogeneity in Gastric Cancer: From Pure Morphology to Molecular Classifications&lt;/Title&gt;&lt;Template&gt;Journal Article&lt;/Template&gt;&lt;Star&gt;0&lt;/Star&gt;&lt;Tag&gt;0&lt;/Tag&gt;&lt;Author&gt;Gullo, I; Carneiro, F; Oliveira, C; Almeida, G M&lt;/Author&gt;&lt;Year&gt;2017&lt;/Year&gt;&lt;Details&gt;&lt;_accession_num&gt;28618420&lt;/_accession_num&gt;&lt;_author_adr&gt;Department of Pathology, Centro Hospitalar de Sao Joao, Porto, Portugal.&lt;/_author_adr&gt;&lt;_collection_scope&gt;SCI;SCIE;&lt;/_collection_scope&gt;&lt;_created&gt;62124327&lt;/_created&gt;&lt;_date&gt;2017-06-16&lt;/_date&gt;&lt;_date_display&gt;2017 Jun 16&lt;/_date_display&gt;&lt;_db_updated&gt;PubMed&lt;/_db_updated&gt;&lt;_doi&gt;10.1159/000473881&lt;/_doi&gt;&lt;_impact_factor&gt;   1.703&lt;/_impact_factor&gt;&lt;_isbn&gt;1423-0291 (Electronic); 1015-2008 (Linking)&lt;/_isbn&gt;&lt;_journal&gt;Pathobiology&lt;/_journal&gt;&lt;_keywords&gt;Gastric cancer; Intratumour heterogeneity; Molecular heterogeneity; Morphological heterogeneity; Stomach&lt;/_keywords&gt;&lt;_language&gt;eng&lt;/_language&gt;&lt;_modified&gt;62124327&lt;/_modified&gt;&lt;_ori_publication&gt;(c) 2017 S. Karger AG, Basel.&lt;/_ori_publication&gt;&lt;_tertiary_title&gt;Pathobiology : journal of immunopathology, molecular and cellular biology&lt;/_tertiary_title&gt;&lt;_type_work&gt;Journal Article&lt;/_type_work&gt;&lt;_url&gt;http://www.ncbi.nlm.nih.gov/entrez/query.fcgi?cmd=Retrieve&amp;amp;db=pubmed&amp;amp;dopt=Abstract&amp;amp;list_uids=28618420&amp;amp;query_hl=1&lt;/_url&gt;&lt;/Details&gt;&lt;Extra&gt;&lt;DBUID&gt;{BEBEB60B-FF4F-4D55-8151-FF7732B960F6}&lt;/DBUID&gt;&lt;/Extra&gt;&lt;/Item&gt;&lt;/References&gt;&lt;/Group&gt;&lt;/Citation&gt;_x000a_"/>
    <w:docVar w:name="NE.Ref{7662BF8B-FF09-424A-AC4C-E008CD359D03}" w:val=" ADDIN NE.Ref.{7662BF8B-FF09-424A-AC4C-E008CD359D03}&lt;Citation&gt;&lt;Group&gt;&lt;References&gt;&lt;Item&gt;&lt;ID&gt;176&lt;/ID&gt;&lt;UID&gt;{4850DA53-B27D-4B34-87B1-9C76DD77EB27}&lt;/UID&gt;&lt;Title&gt;Sonic hedgehog pathway is essential for maintenance of cancer stem-like cells in  human gastric cancer&lt;/Title&gt;&lt;Template&gt;Journal Article&lt;/Template&gt;&lt;Star&gt;0&lt;/Star&gt;&lt;Tag&gt;0&lt;/Tag&gt;&lt;Author&gt;Song, Z; Yue, W; Wei, B; Wang, N; Li, T; Guan, L; Shi, S; Zeng, Q; Pei, X; Chen, L&lt;/Author&gt;&lt;Year&gt;2011&lt;/Year&gt;&lt;Details&gt;&lt;_accession_num&gt;21394208&lt;/_accession_num&gt;&lt;_author_adr&gt;Department of General Surgery, General Hospital of Chinese PLA, Beijing, China.&lt;/_author_adr&gt;&lt;_collection_scope&gt;SCIE;&lt;/_collection_scope&gt;&lt;_created&gt;62133155&lt;/_created&gt;&lt;_date&gt;2011-03-04&lt;/_date&gt;&lt;_date_display&gt;2011 Mar 4&lt;/_date_display&gt;&lt;_db_updated&gt;PubMed&lt;/_db_updated&gt;&lt;_doi&gt;10.1371/journal.pone.0017687&lt;/_doi&gt;&lt;_impact_factor&gt;   2.806&lt;/_impact_factor&gt;&lt;_isbn&gt;1932-6203 (Electronic); 1932-6203 (Linking)&lt;/_isbn&gt;&lt;_issue&gt;3&lt;/_issue&gt;&lt;_journal&gt;PLoS One&lt;/_journal&gt;&lt;_keywords&gt;Animals; Antineoplastic Agents/pharmacology; Cell Adhesion/drug effects; Cell Aggregation/drug effects; Cell Proliferation/drug effects; Drug Resistance, Neoplasm/drug effects; Hedgehog Proteins/*metabolism; Humans; Male; Mice; Mice, Nude; Neoplastic Stem Cells/drug effects/*metabolism/*pathology; *Signal Transduction/drug effects; Stomach Neoplasms/*metabolism/*pathology; Subcutaneous Tissue/drug effects/pathology; Tumor Cells, Cultured; Xenograft Model Antitumor Assays&lt;/_keywords&gt;&lt;_language&gt;eng&lt;/_language&gt;&lt;_modified&gt;62133155&lt;/_modified&gt;&lt;_pages&gt;e17687&lt;/_pages&gt;&lt;_tertiary_title&gt;PloS one&lt;/_tertiary_title&gt;&lt;_type_work&gt;Journal Article; Research Support, Non-U.S. Gov&amp;apos;t&lt;/_type_work&gt;&lt;_url&gt;http://www.ncbi.nlm.nih.gov/entrez/query.fcgi?cmd=Retrieve&amp;amp;db=pubmed&amp;amp;dopt=Abstract&amp;amp;list_uids=21394208&amp;amp;query_hl=1&lt;/_url&gt;&lt;_volume&gt;6&lt;/_volume&gt;&lt;/Details&gt;&lt;Extra&gt;&lt;DBUID&gt;{BEBEB60B-FF4F-4D55-8151-FF7732B960F6}&lt;/DBUID&gt;&lt;/Extra&gt;&lt;/Item&gt;&lt;/References&gt;&lt;/Group&gt;&lt;/Citation&gt;_x000a_"/>
    <w:docVar w:name="NE.Ref{779D76F4-0205-42C2-A4C5-013A4E4C1F8B}" w:val=" ADDIN NE.Ref.{779D76F4-0205-42C2-A4C5-013A4E4C1F8B}&lt;Citation&gt;&lt;Group&gt;&lt;References&gt;&lt;Item&gt;&lt;ID&gt;201&lt;/ID&gt;&lt;UID&gt;{E2738CC4-FB1D-455A-9C8F-AFEAB915B651}&lt;/UID&gt;&lt;Title&gt;mTOR signal and hypoxia-inducible factor-1 alpha regulate CD133 expression in cancer cells&lt;/Title&gt;&lt;Template&gt;Journal Article&lt;/Template&gt;&lt;Star&gt;0&lt;/Star&gt;&lt;Tag&gt;0&lt;/Tag&gt;&lt;Author&gt;Matsumoto, K; Arao, T; Tanaka, K; Kaneda, H; Kudo, K; Fujita, Y; Tamura, D; Aomatsu, K; Tamura, T; Yamada, Y; Saijo, N; Nishio, K&lt;/Author&gt;&lt;Year&gt;2009&lt;/Year&gt;&lt;Details&gt;&lt;_accession_num&gt;19738050&lt;/_accession_num&gt;&lt;_author_adr&gt;Department of Genome Biology, Kinki University School of Medicine, Osaka-Sayama,  Osaka, Japan.&lt;/_author_adr&gt;&lt;_collection_scope&gt;SCI;SCIE;&lt;/_collection_scope&gt;&lt;_created&gt;62134782&lt;/_created&gt;&lt;_date&gt;2009-09-15&lt;/_date&gt;&lt;_date_display&gt;2009 Sep 15&lt;/_date_display&gt;&lt;_db_updated&gt;PubMed&lt;/_db_updated&gt;&lt;_doi&gt;10.1158/0008-5472.CAN-09-1289&lt;/_doi&gt;&lt;_impact_factor&gt;   9.122&lt;/_impact_factor&gt;&lt;_isbn&gt;1538-7445 (Electronic); 0008-5472 (Linking)&lt;/_isbn&gt;&lt;_issue&gt;18&lt;/_issue&gt;&lt;_journal&gt;Cancer Res&lt;/_journal&gt;&lt;_keywords&gt;AC133 Antigen; Antigens, CD/*biosynthesis/genetics; Cell Line, Tumor; Chromones/pharmacology; Colorectal Neoplasms/genetics/metabolism; Down-Regulation/drug effects; Glycoproteins/*biosynthesis/genetics; Humans; Hypoxia-Inducible Factor 1, alpha Subunit/biosynthesis/*metabolism; Lung Neoplasms/genetics/metabolism; Morpholines/pharmacology; Neoplasms/genetics/*metabolism; Peptides/genetics; Protein Kinases/*metabolism; RNA, Messenger/biosynthesis/genetics; Signal Transduction; Sirolimus/pharmacology; Stomach Neoplasms/genetics/metabolism; TOR Serine-Threonine Kinases; Tacrolimus/pharmacology; Transcription, Genetic; Up-Regulation/genetics&lt;/_keywords&gt;&lt;_language&gt;eng&lt;/_language&gt;&lt;_modified&gt;62134782&lt;/_modified&gt;&lt;_pages&gt;7160-4&lt;/_pages&gt;&lt;_tertiary_title&gt;Cancer research&lt;/_tertiary_title&gt;&lt;_type_work&gt;Journal Article; Research Support, Non-U.S. Gov&amp;apos;t&lt;/_type_work&gt;&lt;_url&gt;http://www.ncbi.nlm.nih.gov/entrez/query.fcgi?cmd=Retrieve&amp;amp;db=pubmed&amp;amp;dopt=Abstract&amp;amp;list_uids=19738050&amp;amp;query_hl=1&lt;/_url&gt;&lt;_volume&gt;69&lt;/_volume&gt;&lt;/Details&gt;&lt;Extra&gt;&lt;DBUID&gt;{BEBEB60B-FF4F-4D55-8151-FF7732B960F6}&lt;/DBUID&gt;&lt;/Extra&gt;&lt;/Item&gt;&lt;/References&gt;&lt;/Group&gt;&lt;/Citation&gt;_x000a_"/>
    <w:docVar w:name="NE.Ref{783994F9-73B9-481F-8611-BF47C66BFE1F}" w:val=" ADDIN NE.Ref.{783994F9-73B9-481F-8611-BF47C66BFE1F}&lt;Citation&gt;&lt;Group&gt;&lt;References&gt;&lt;Item&gt;&lt;ID&gt;180&lt;/ID&gt;&lt;UID&gt;{A6415497-049E-4742-A8B3-A113EF46260E}&lt;/UID&gt;&lt;Title&gt;The promotion of the transformation of quiescent gastric cancer stem cells by IL-17 and the underlying mechanisms&lt;/Title&gt;&lt;Template&gt;Journal Article&lt;/Template&gt;&lt;Star&gt;0&lt;/Star&gt;&lt;Tag&gt;0&lt;/Tag&gt;&lt;Author&gt;Jiang, Y X; Yang, S W; Li, P A; Luo, X; Li, Z Y; Hao, Y X; Yu, P W&lt;/Author&gt;&lt;Year&gt;2017&lt;/Year&gt;&lt;Details&gt;&lt;_accession_num&gt;27524415&lt;/_accession_num&gt;&lt;_author_adr&gt;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 Department of General Surgery, Center of Minimal Invasive Gastrointestinal Surgery, Southwest Hospital, Third Military Medical University, Chongqing, China.&lt;/_author_adr&gt;&lt;_collection_scope&gt;SCI;SCIE;&lt;/_collection_scope&gt;&lt;_created&gt;62133233&lt;/_created&gt;&lt;_date&gt;2017-03-02&lt;/_date&gt;&lt;_date_display&gt;2017 Mar 2&lt;/_date_display&gt;&lt;_db_updated&gt;PubMed&lt;/_db_updated&gt;&lt;_doi&gt;10.1038/onc.2016.291&lt;/_doi&gt;&lt;_impact_factor&gt;   7.519&lt;/_impact_factor&gt;&lt;_isbn&gt;1476-5594 (Electronic); 0950-9232 (Linking)&lt;/_isbn&gt;&lt;_issue&gt;9&lt;/_issue&gt;&lt;_journal&gt;Oncogene&lt;/_journal&gt;&lt;_keywords&gt;Animals; Apoptosis; Biomarkers, Tumor/metabolism; Cell Movement; Cell Proliferation; Cell Transformation, Neoplastic/metabolism/*pathology; *Epithelial-Mesenchymal Transition; Gene Expression Regulation, Neoplastic; Humans; Interleukin-17/*metabolism; Lung Neoplasms/metabolism/*secondary; Male; Mice; Mice, Nude; Neoplasm Invasiveness; Neoplastic Stem Cells/metabolism/*pathology; Phosphorylation; Stomach Neoplasms/metabolism/*pathology; Tumor Cells, Cultured; Xenograft Model Antitumor Assays&lt;/_keywords&gt;&lt;_language&gt;eng&lt;/_language&gt;&lt;_modified&gt;62133233&lt;/_modified&gt;&lt;_pages&gt;1256-1264&lt;/_pages&gt;&lt;_tertiary_title&gt;Oncogene&lt;/_tertiary_title&gt;&lt;_type_work&gt;Journal Article&lt;/_type_work&gt;&lt;_url&gt;http://www.ncbi.nlm.nih.gov/entrez/query.fcgi?cmd=Retrieve&amp;amp;db=pubmed&amp;amp;dopt=Abstract&amp;amp;list_uids=27524415&amp;amp;query_hl=1&lt;/_url&gt;&lt;_volume&gt;36&lt;/_volume&gt;&lt;/Details&gt;&lt;Extra&gt;&lt;DBUID&gt;{BEBEB60B-FF4F-4D55-8151-FF7732B960F6}&lt;/DBUID&gt;&lt;/Extra&gt;&lt;/Item&gt;&lt;/References&gt;&lt;/Group&gt;&lt;/Citation&gt;_x000a_"/>
    <w:docVar w:name="NE.Ref{7D5F0B9A-B1F8-4041-8A91-C9EA12B941EF}" w:val=" ADDIN NE.Ref.{7D5F0B9A-B1F8-4041-8A91-C9EA12B941EF}&lt;Citation&gt;&lt;Group&gt;&lt;References&gt;&lt;Item&gt;&lt;ID&gt;157&lt;/ID&gt;&lt;UID&gt;{8148FBA3-0504-431F-9578-5CED70DBF8BF}&lt;/UID&gt;&lt;Title&gt;Disruption of Klf4 in villin-positive gastric progenitor cells promotes formation and progression of tumors of the antrum in mice&lt;/Title&gt;&lt;Template&gt;Journal Article&lt;/Template&gt;&lt;Star&gt;0&lt;/Star&gt;&lt;Tag&gt;0&lt;/Tag&gt;&lt;Author&gt;Li, Q; Jia, Z; Wang, L; Kong, X; Li, Q; Guo, K; Tan, D; &amp;quot;Le X&amp;quot;; Wei, D; Huang, S; Mishra, L; Xie, K&lt;/Author&gt;&lt;Year&gt;2012&lt;/Year&gt;&lt;Details&gt;&lt;_accession_num&gt;22155367&lt;/_accession_num&gt;&lt;_author_adr&gt;Department of Gastrointestinal Medical Oncology, The University of Texas MD Anderson Cancer Center, Houston, Texas 77030, USA.&lt;/_author_adr&gt;&lt;_collection_scope&gt;SCI;SCIE;&lt;/_collection_scope&gt;&lt;_created&gt;62125941&lt;/_created&gt;&lt;_date&gt;2012-03-01&lt;/_date&gt;&lt;_date_display&gt;2012 Mar&lt;/_date_display&gt;&lt;_db_updated&gt;PubMed&lt;/_db_updated&gt;&lt;_doi&gt;10.1053/j.gastro.2011.11.034&lt;/_doi&gt;&lt;_impact_factor&gt;  18.392&lt;/_impact_factor&gt;&lt;_isbn&gt;1528-0012 (Electronic); 0016-5085 (Linking)&lt;/_isbn&gt;&lt;_issue&gt;3&lt;/_issue&gt;&lt;_journal&gt;Gastroenterology&lt;/_journal&gt;&lt;_keywords&gt;Animals; Cell Line, Tumor; Cell Transformation, Neoplastic/genetics/metabolism/pathology; Forkhead Box Protein M1; Forkhead Transcription Factors/metabolism; Gastric Mucosa/*metabolism/pathology; Genotype; Humans; Integrases/genetics/metabolism; Kruppel-Like Transcription Factors/deficiency/genetics/*metabolism; Methylnitrosourea; Mice; Mice, Inbred C57BL; Mice, Knockout; Mice, Transgenic; Microfilament Proteins/*genetics; Neoplastic Stem Cells/*metabolism/pathology; Phenotype; Precancerous Conditions/chemically induced/genetics/*metabolism/pathology; Promoter Regions, Genetic; Pyloric Antrum/*metabolism/pathology; Stomach Neoplasms/chemically induced/genetics/*metabolism/pathology; Time Factors&lt;/_keywords&gt;&lt;_language&gt;eng&lt;/_language&gt;&lt;_modified&gt;62125941&lt;/_modified&gt;&lt;_ori_publication&gt;Copyright A(c) 2012 AGA Institute. Published by Elsevier Inc. All rights_x000d__x000a_      reserved.&lt;/_ori_publication&gt;&lt;_pages&gt;531-42&lt;/_pages&gt;&lt;_tertiary_title&gt;Gastroenterology&lt;/_tertiary_title&gt;&lt;_type_work&gt;Journal Article; Research Support, N.I.H., Extramural; Research Support, Non-U.S. Gov&amp;apos;t&lt;/_type_work&gt;&lt;_url&gt;http://www.ncbi.nlm.nih.gov/entrez/query.fcgi?cmd=Retrieve&amp;amp;db=pubmed&amp;amp;dopt=Abstract&amp;amp;list_uids=22155367&amp;amp;query_hl=1&lt;/_url&gt;&lt;_volume&gt;142&lt;/_volume&gt;&lt;/Details&gt;&lt;Extra&gt;&lt;DBUID&gt;{BEBEB60B-FF4F-4D55-8151-FF7732B960F6}&lt;/DBUID&gt;&lt;/Extra&gt;&lt;/Item&gt;&lt;/References&gt;&lt;/Group&gt;&lt;/Citation&gt;_x000a_"/>
    <w:docVar w:name="NE.Ref{7DE79C28-31E2-42CF-842D-9DE61A5EA335}" w:val=" ADDIN NE.Ref.{7DE79C28-31E2-42CF-842D-9DE61A5EA335}&lt;Citation&gt;&lt;Group&gt;&lt;References&gt;&lt;Item&gt;&lt;ID&gt;192&lt;/ID&gt;&lt;UID&gt;{CAF805E1-2548-4B09-8109-4F75B3639911}&lt;/UID&gt;&lt;Title&gt;Role of ES cell-expressed Ras (ERas) in tumorigenicity of gastric cancer&lt;/Title&gt;&lt;Template&gt;Journal Article&lt;/Template&gt;&lt;Star&gt;0&lt;/Star&gt;&lt;Tag&gt;0&lt;/Tag&gt;&lt;Author&gt;Kubota, E; Kataoka, H; Aoyama, M; Mizoshita, T; Mori, Y; Shimura, T; Tanaka, M; Sasaki, M; Takahashi, S; Asai, K; Joh, T&lt;/Author&gt;&lt;Year&gt;2010&lt;/Year&gt;&lt;Details&gt;&lt;_accession_num&gt;20566745&lt;/_accession_num&gt;&lt;_author_adr&gt;Department of Gastroenterology and Metabolism, Nagoya City University Graduate School of Medical Sciences, Nagoya, Japan.&lt;/_author_adr&gt;&lt;_collection_scope&gt;SCI;SCIE;&lt;/_collection_scope&gt;&lt;_created&gt;62133719&lt;/_created&gt;&lt;_date&gt;2010-08-01&lt;/_date&gt;&lt;_date_display&gt;2010 Aug&lt;/_date_display&gt;&lt;_db_updated&gt;PubMed&lt;/_db_updated&gt;&lt;_doi&gt;10.2353/ajpath.2010.091056&lt;/_doi&gt;&lt;_impact_factor&gt;   4.057&lt;/_impact_factor&gt;&lt;_isbn&gt;1525-2191 (Electronic); 0002-9440 (Linking)&lt;/_isbn&gt;&lt;_issue&gt;2&lt;/_issue&gt;&lt;_journal&gt;Am J Pathol&lt;/_journal&gt;&lt;_keywords&gt;Cadherins/genetics/metabolism; Cell Line, Tumor; Embryonic Stem Cells/*metabolism; Epithelial-Mesenchymal Transition; Gene Expression Profiling; Gene Expression Regulation, Neoplastic; Humans; Microarray Analysis; Neoplasm Metastasis; Oncogene Protein p21(ras)/genetics/*metabolism; Phosphatidylinositol 3-Kinase/metabolism; RNA, Small Interfering/genetics/metabolism; Stomach Neoplasms/genetics/*metabolism/*pathology; Teratoma/genetics/metabolism/pathology&lt;/_keywords&gt;&lt;_language&gt;eng&lt;/_language&gt;&lt;_modified&gt;62133719&lt;/_modified&gt;&lt;_pages&gt;955-63&lt;/_pages&gt;&lt;_tertiary_title&gt;The American journal of pathology&lt;/_tertiary_title&gt;&lt;_type_work&gt;Journal Article; Research Support, Non-U.S. Gov&amp;apos;t&lt;/_type_work&gt;&lt;_url&gt;http://www.ncbi.nlm.nih.gov/entrez/query.fcgi?cmd=Retrieve&amp;amp;db=pubmed&amp;amp;dopt=Abstract&amp;amp;list_uids=20566745&amp;amp;query_hl=1&lt;/_url&gt;&lt;_volume&gt;177&lt;/_volume&gt;&lt;/Details&gt;&lt;Extra&gt;&lt;DBUID&gt;{BEBEB60B-FF4F-4D55-8151-FF7732B960F6}&lt;/DBUID&gt;&lt;/Extra&gt;&lt;/Item&gt;&lt;/References&gt;&lt;/Group&gt;&lt;Group&gt;&lt;References&gt;&lt;Item&gt;&lt;ID&gt;191&lt;/ID&gt;&lt;UID&gt;{17833A5A-B295-4402-A2D7-589C382FB26C}&lt;/UID&gt;&lt;Title&gt;Epigenetic regulation of the embryonic oncogene ERas in gastric cancer cells&lt;/Title&gt;&lt;Template&gt;Journal Article&lt;/Template&gt;&lt;Star&gt;0&lt;/Star&gt;&lt;Tag&gt;0&lt;/Tag&gt;&lt;Author&gt;Yashiro, M; Yasuda, K; Nishii, T; Kaizaki, R; Sawada, T; Ohira, M; Hirakawa, K&lt;/Author&gt;&lt;Year&gt;2009&lt;/Year&gt;&lt;Details&gt;&lt;_accession_num&gt;19787253&lt;/_accession_num&gt;&lt;_author_adr&gt;Department of Surgical Oncology, Osaka City University Graduate School of Medicine, Abeno-ku, Osaka 545-8585, Japan. m9312510@med.osaka-cu.ac.jp&lt;/_author_adr&gt;&lt;_collection_scope&gt;SCI;SCIE;&lt;/_collection_scope&gt;&lt;_created&gt;62133715&lt;/_created&gt;&lt;_date&gt;2009-11-01&lt;/_date&gt;&lt;_date_display&gt;2009 Nov&lt;/_date_display&gt;&lt;_db_updated&gt;PubMed&lt;/_db_updated&gt;&lt;_impact_factor&gt;   3.079&lt;/_impact_factor&gt;&lt;_isbn&gt;1791-2423 (Electronic); 1019-6439 (Linking)&lt;/_isbn&gt;&lt;_issue&gt;5&lt;/_issue&gt;&lt;_journal&gt;Int J Oncol&lt;/_journal&gt;&lt;_keywords&gt;Base Sequence; Cell Line, Tumor; DNA Methylation; DNA Modification Methylases; Embryonic Stem Cells/physiology; *Epigenesis, Genetic; Flow Cytometry; *Gene Expression Regulation, Neoplastic; Humans; Molecular Sequence Data; Mutation; Neoplastic Stem Cells/*physiology; Oncogene Protein p21(ras)/biosynthesis/*genetics; Oncogenes; Promoter Regions, Genetic; Proto-Oncogene Proteins/genetics; Proto-Oncogene Proteins p21(ras); Reverse Transcriptase Polymerase Chain Reaction; Stomach Neoplasms/*genetics/pathology; ras Proteins/genetics&lt;/_keywords&gt;&lt;_language&gt;eng&lt;/_language&gt;&lt;_modified&gt;62133720&lt;/_modified&gt;&lt;_pages&gt;997-1003&lt;/_pages&gt;&lt;_tertiary_title&gt;International journal of oncology&lt;/_tertiary_title&gt;&lt;_type_work&gt;Journal Article; Research Support, Non-U.S. Gov&amp;apos;t&lt;/_type_work&gt;&lt;_url&gt;http://www.ncbi.nlm.nih.gov/entrez/query.fcgi?cmd=Retrieve&amp;amp;db=pubmed&amp;amp;dopt=Abstract&amp;amp;list_uids=19787253&amp;amp;query_hl=1&lt;/_url&gt;&lt;_volume&gt;35&lt;/_volume&gt;&lt;/Details&gt;&lt;Extra&gt;&lt;DBUID&gt;{BEBEB60B-FF4F-4D55-8151-FF7732B960F6}&lt;/DBUID&gt;&lt;/Extra&gt;&lt;/Item&gt;&lt;/References&gt;&lt;/Group&gt;&lt;/Citation&gt;_x000a_"/>
    <w:docVar w:name="NE.Ref{805C779A-BA25-47D6-8AAE-8CE4392D9839}" w:val=" ADDIN NE.Ref.{805C779A-BA25-47D6-8AAE-8CE4392D9839}&lt;Citation&gt;&lt;Group&gt;&lt;References&gt;&lt;Item&gt;&lt;ID&gt;213&lt;/ID&gt;&lt;UID&gt;{0416DF59-D416-4C44-B4A0-C0A7C88BD89B}&lt;/UID&gt;&lt;Title&gt;Networking of WNT, FGF, Notch, BMP, and Hedgehog signaling pathways during carcinogenesis&lt;/Title&gt;&lt;Template&gt;Journal Article&lt;/Template&gt;&lt;Star&gt;0&lt;/Star&gt;&lt;Tag&gt;0&lt;/Tag&gt;&lt;Author&gt;Katoh, M&lt;/Author&gt;&lt;Year&gt;2007&lt;/Year&gt;&lt;Details&gt;&lt;_accession_num&gt;17873379&lt;/_accession_num&gt;&lt;_author_adr&gt;Genetics and Cell Biology Section, National Cancer Center Research Institute, 5-1-1 Tsukiji, Chuo-ku, Tokyo 104-0045, Japan. mkatoh-kkr@umin.ac.jp&lt;/_author_adr&gt;&lt;_created&gt;62135684&lt;/_created&gt;&lt;_date&gt;2007-01-01&lt;/_date&gt;&lt;_date_display&gt;2007 Jan&lt;/_date_display&gt;&lt;_db_updated&gt;PubMed&lt;/_db_updated&gt;&lt;_impact_factor&gt;   2.967&lt;/_impact_factor&gt;&lt;_isbn&gt;1550-8943 (Print); 1550-8943 (Linking)&lt;/_isbn&gt;&lt;_issue&gt;1&lt;/_issue&gt;&lt;_journal&gt;Stem Cell Rev&lt;/_journal&gt;&lt;_keywords&gt;Animals; Bone Morphogenetic Proteins/*physiology; Disease Progression; Fibroblast Growth Factors/*physiology; Gene Regulatory Networks/*physiology; Hedgehog Proteins/*physiology; Humans; Models, Biological; Neoplasms/etiology/*pathology; Neoplastic Stem Cells/pathology; Receptors, Notch/*physiology; Signal Transduction; Stem Cells/metabolism/physiology; Wnt Proteins/*physiology&lt;/_keywords&gt;&lt;_language&gt;eng&lt;/_language&gt;&lt;_modified&gt;62135684&lt;/_modified&gt;&lt;_pages&gt;30-8&lt;/_pages&gt;&lt;_tertiary_title&gt;Stem cell reviews&lt;/_tertiary_title&gt;&lt;_type_work&gt;Journal Article; Research Support, Non-U.S. Gov&amp;apos;t; Review&lt;/_type_work&gt;&lt;_url&gt;http://www.ncbi.nlm.nih.gov/entrez/query.fcgi?cmd=Retrieve&amp;amp;db=pubmed&amp;amp;dopt=Abstract&amp;amp;list_uids=17873379&amp;amp;query_hl=1&lt;/_url&gt;&lt;_volume&gt;3&lt;/_volume&gt;&lt;/Details&gt;&lt;Extra&gt;&lt;DBUID&gt;{BEBEB60B-FF4F-4D55-8151-FF7732B960F6}&lt;/DBUID&gt;&lt;/Extra&gt;&lt;/Item&gt;&lt;/References&gt;&lt;/Group&gt;&lt;/Citation&gt;_x000a_"/>
    <w:docVar w:name="NE.Ref{81A36BB9-C5AF-48B2-BF98-91FE6099D20C}" w:val=" ADDIN NE.Ref.{81A36BB9-C5AF-48B2-BF98-91FE6099D20C}&lt;Citation&gt;&lt;Group&gt;&lt;References&gt;&lt;Item&gt;&lt;ID&gt;224&lt;/ID&gt;&lt;UID&gt;{B2722850-B23B-4C8F-AF30-206083144008}&lt;/UID&gt;&lt;Title&gt;A clinical trial protocol paper discussing the BRIGHTER study&lt;/Title&gt;&lt;Template&gt;Journal Article&lt;/Template&gt;&lt;Star&gt;0&lt;/Star&gt;&lt;Tag&gt;0&lt;/Tag&gt;&lt;Author&gt;Sonbol, M B; Bekaii-Saab, T&lt;/Author&gt;&lt;Year&gt;2018&lt;/Year&gt;&lt;Details&gt;&lt;_accession_num&gt;29297698&lt;/_accession_num&gt;&lt;_author_adr&gt;Mayo Clinic Cancer Center, Mayo Clinic, Phoenix, AZ 85054, USA.; Mayo Clinic Cancer Center, Mayo Clinic, Phoenix, AZ 85054, USA.&lt;/_author_adr&gt;&lt;_collection_scope&gt;SCIE;&lt;/_collection_scope&gt;&lt;_created&gt;62137183&lt;/_created&gt;&lt;_date&gt;2018-01-03&lt;/_date&gt;&lt;_date_display&gt;2018 Jan 3&lt;/_date_display&gt;&lt;_db_updated&gt;PubMed&lt;/_db_updated&gt;&lt;_doi&gt;10.2217/fon-2017-0406&lt;/_doi&gt;&lt;_impact_factor&gt;   2.131&lt;/_impact_factor&gt;&lt;_isbn&gt;1744-8301 (Electronic); 1479-6694 (Linking)&lt;/_isbn&gt;&lt;_journal&gt;Future Oncol&lt;/_journal&gt;&lt;_keywords&gt;BBI608; gastric cancer; napabucasin&lt;/_keywords&gt;&lt;_language&gt;eng&lt;/_language&gt;&lt;_modified&gt;62137183&lt;/_modified&gt;&lt;_tertiary_title&gt;Future oncology (London, England)&lt;/_tertiary_title&gt;&lt;_type_work&gt;Journal Article&lt;/_type_work&gt;&lt;_url&gt;http://www.ncbi.nlm.nih.gov/entrez/query.fcgi?cmd=Retrieve&amp;amp;db=pubmed&amp;amp;dopt=Abstract&amp;amp;list_uids=29297698&amp;amp;query_hl=1&lt;/_url&gt;&lt;/Details&gt;&lt;Extra&gt;&lt;DBUID&gt;{BEBEB60B-FF4F-4D55-8151-FF7732B960F6}&lt;/DBUID&gt;&lt;/Extra&gt;&lt;/Item&gt;&lt;/References&gt;&lt;/Group&gt;&lt;/Citation&gt;_x000a_"/>
    <w:docVar w:name="NE.Ref{84EFD2DD-C0C6-4066-AC80-DBA6F0B75677}" w:val=" ADDIN NE.Ref.{84EFD2DD-C0C6-4066-AC80-DBA6F0B75677}&lt;Citation&gt;&lt;Group&gt;&lt;References&gt;&lt;Item&gt;&lt;ID&gt;168&lt;/ID&gt;&lt;UID&gt;{5B1A253B-F284-405A-94A1-B52596763841}&lt;/UID&gt;&lt;Title&gt;Tumor heterogeneity, clonal evolution, and therapy resistance: an opportunity for multitargeting therapy&lt;/Title&gt;&lt;Template&gt;Journal Article&lt;/Template&gt;&lt;Star&gt;0&lt;/Star&gt;&lt;Tag&gt;0&lt;/Tag&gt;&lt;Author&gt;Calderwood, S K&lt;/Author&gt;&lt;Year&gt;2013&lt;/Year&gt;&lt;Details&gt;&lt;_accession_num&gt;23545047&lt;/_accession_num&gt;&lt;_author_adr&gt;Department of Radiation Oncology, Beth Israel Deaconess Medical Center, Harvard Medical School, Boston, Massachusetts 02215, USA. scalderw@bidmc.harvard.edu&lt;/_author_adr&gt;&lt;_collection_scope&gt;SCIE;&lt;/_collection_scope&gt;&lt;_created&gt;62127221&lt;/_created&gt;&lt;_date&gt;2013-03-01&lt;/_date&gt;&lt;_date_display&gt;2013 Mar&lt;/_date_display&gt;&lt;_db_updated&gt;PubMed&lt;/_db_updated&gt;&lt;_impact_factor&gt;   2.400&lt;/_impact_factor&gt;&lt;_isbn&gt;1944-7930 (Electronic); 1539-6509 (Linking)&lt;/_isbn&gt;&lt;_issue&gt;82&lt;/_issue&gt;&lt;_journal&gt;Discov Med&lt;/_journal&gt;&lt;_keywords&gt;*Clonal Evolution; Genetic Variation; HSP90 Heat-Shock Proteins/antagonists &amp;amp;amp; inhibitors; Humans; Molecular Chaperones/metabolism; Mutation; Neoplasm Metastasis; Neoplasms/*drug therapy/*genetics/metabolism; Neoplastic Stem Cells/cytology/pathology; Oncogenes; Phenotype; Stem Cells/cytology&lt;/_keywords&gt;&lt;_language&gt;eng&lt;/_language&gt;&lt;_modified&gt;62127221&lt;/_modified&gt;&lt;_pages&gt;188-94&lt;/_pages&gt;&lt;_tertiary_title&gt;Discovery medicine&lt;/_tertiary_title&gt;&lt;_type_work&gt;Journal Article; Research Support, N.I.H., Extramural&lt;/_type_work&gt;&lt;_url&gt;http://www.ncbi.nlm.nih.gov/entrez/query.fcgi?cmd=Retrieve&amp;amp;db=pubmed&amp;amp;dopt=Abstract&amp;amp;list_uids=23545047&amp;amp;query_hl=1&lt;/_url&gt;&lt;_volume&gt;15&lt;/_volume&gt;&lt;/Details&gt;&lt;Extra&gt;&lt;DBUID&gt;{BEBEB60B-FF4F-4D55-8151-FF7732B960F6}&lt;/DBUID&gt;&lt;/Extra&gt;&lt;/Item&gt;&lt;/References&gt;&lt;/Group&gt;&lt;/Citation&gt;_x000a_"/>
    <w:docVar w:name="NE.Ref{85ABF3C8-DFB3-48C3-9CB5-083ED46296F6}" w:val=" ADDIN NE.Ref.{85ABF3C8-DFB3-48C3-9CB5-083ED46296F6}&lt;Citation&gt;&lt;Group&gt;&lt;References&gt;&lt;Item&gt;&lt;ID&gt;127&lt;/ID&gt;&lt;UID&gt;{839C2BDF-518F-47C7-818B-151CC4EAE5F0}&lt;/UID&gt;&lt;Title&gt;Cell-of-Origin of Cancer versus Cancer Stem Cells: Assays and Interpretations&lt;/Title&gt;&lt;Template&gt;Journal Article&lt;/Template&gt;&lt;Star&gt;0&lt;/Star&gt;&lt;Tag&gt;0&lt;/Tag&gt;&lt;Author&gt;Rycaj, K; Tang, D G&lt;/Author&gt;&lt;Year&gt;2015&lt;/Year&gt;&lt;Details&gt;&lt;_accession_num&gt;26292361&lt;/_accession_num&gt;&lt;_author_adr&gt;Department of Epigenetics and Molecular Carcinogenesis, The University of Texas MD Anderson Cancer Center, Smithville, Texas.; Department of Epigenetics and Molecular Carcinogenesis, The University of Texas MD Anderson Cancer Center, Smithville, Texas. Cancer Stem Cell Institute, Research Center for Translational Medicine, East Hospital, Tongji University School of Medicine, Shanghai, China. dtang@mdanderson.org.&lt;/_author_adr&gt;&lt;_collection_scope&gt;SCI;SCIE;&lt;/_collection_scope&gt;&lt;_created&gt;62124343&lt;/_created&gt;&lt;_date&gt;2015-10-01&lt;/_date&gt;&lt;_date_display&gt;2015 Oct 1&lt;/_date_display&gt;&lt;_db_updated&gt;PubMed&lt;/_db_updated&gt;&lt;_doi&gt;10.1158/0008-5472.CAN-15-0798&lt;/_doi&gt;&lt;_impact_factor&gt;   9.122&lt;/_impact_factor&gt;&lt;_isbn&gt;1538-7445 (Electronic); 0008-5472 (Linking)&lt;/_isbn&gt;&lt;_issue&gt;19&lt;/_issue&gt;&lt;_journal&gt;Cancer Res&lt;/_journal&gt;&lt;_keywords&gt;Animals; Cell Lineage; Cell Self Renewal; Cell Separation; *Cell Transformation, Neoplastic/genetics; Cell Transplantation; Clone Cells/pathology; Epithelial Cells/pathology; Heterografts/pathology; Humans; Mice; Mice, Inbred NOD; Mice, Nude; Mice, SCID; *Models, Biological; Mutation; Neoplasm Transplantation; Neoplasms/etiology/genetics/*pathology; Neoplastic Stem Cells/*cytology/transplantation; Organ Specificity; Transplantation, Heterologous&lt;/_keywords&gt;&lt;_language&gt;eng&lt;/_language&gt;&lt;_modified&gt;62124343&lt;/_modified&gt;&lt;_ori_publication&gt;(c)2015 American Association for Cancer Research.&lt;/_ori_publication&gt;&lt;_pages&gt;4003-11&lt;/_pages&gt;&lt;_tertiary_title&gt;Cancer research&lt;/_tertiary_title&gt;&lt;_type_work&gt;Journal Article; Research Support, N.I.H., Extramural; Research Support, Non-U.S. Gov&amp;apos;t; Research Support, U.S. Gov&amp;apos;t, Non-P.H.S.; Review&lt;/_type_work&gt;&lt;_url&gt;http://www.ncbi.nlm.nih.gov/entrez/query.fcgi?cmd=Retrieve&amp;amp;db=pubmed&amp;amp;dopt=Abstract&amp;amp;list_uids=26292361&amp;amp;query_hl=1&lt;/_url&gt;&lt;_volume&gt;75&lt;/_volume&gt;&lt;/Details&gt;&lt;Extra&gt;&lt;DBUID&gt;{BEBEB60B-FF4F-4D55-8151-FF7732B960F6}&lt;/DBUID&gt;&lt;/Extra&gt;&lt;/Item&gt;&lt;/References&gt;&lt;/Group&gt;&lt;/Citation&gt;_x000a_"/>
    <w:docVar w:name="NE.Ref{862A92D3-E134-45A5-813D-FD9709E0587F}" w:val=" ADDIN NE.Ref.{862A92D3-E134-45A5-813D-FD9709E0587F}&lt;Citation&gt;&lt;Group&gt;&lt;References&gt;&lt;Item&gt;&lt;ID&gt;221&lt;/ID&gt;&lt;UID&gt;{2FE6DCB9-BECD-4790-B2AA-E4C6002AF005}&lt;/UID&gt;&lt;Title&gt;Identification of selective inhibitors of cancer stem cells by high-throughput screening&lt;/Title&gt;&lt;Template&gt;Journal Article&lt;/Template&gt;&lt;Star&gt;0&lt;/Star&gt;&lt;Tag&gt;0&lt;/Tag&gt;&lt;Author&gt;Gupta, P B; Onder, T T; Jiang, G; Tao, K; Kuperwasser, C; Weinberg, R A; Lander, E S&lt;/Author&gt;&lt;Year&gt;2009&lt;/Year&gt;&lt;Details&gt;&lt;_accession_num&gt;19682730&lt;/_accession_num&gt;&lt;_author_adr&gt;Department of Biology, Massachusetts Institute of Technology, Cambridge, MA 02139.; Broad Institute of MIT and Harvard, Cambridge, MA 02142.; Department of Biology, Massachusetts Institute of Technology, Cambridge, MA 02139.; Whitehead Institute for Biomedical Research, 9 Cambridge Center, Cambridge, MA 02142.; Department of Biology, Massachusetts Institute of Technology, Cambridge, MA 02139.; Broad Institute of MIT and Harvard, Cambridge, MA 02142.; Department of Anatomy and Cell Biology, Tufts University School of Medicine and Molecular Oncology Research Institute, Tufts Medical Center, Boston MA 02111.; Department of Anatomy and Cell Biology, Tufts University School of Medicine and Molecular Oncology Research Institute, Tufts Medical Center, Boston MA 02111.; Department of Biology, Massachusetts Institute of Technology, Cambridge, MA 02139.; Whitehead Institute for Biomedical Research, 9 Cambridge Center, Cambridge, MA 02142.; MIT Ludwig Center for Molecular Oncology.; Department of Biology, Massachusetts Institute of Technology, Cambridge, MA 02139.; Whitehead Institute for Biomedical Research, 9 Cambridge Center, Cambridge, MA 02142.; Broad Institute of MIT and Harvard, Cambridge, MA 02142.; Department of Systems Biology, Harvard Medical School, Boston, MA 02115.&lt;/_author_adr&gt;&lt;_collection_scope&gt;SCI;SCIE;&lt;/_collection_scope&gt;&lt;_created&gt;62137162&lt;/_created&gt;&lt;_date&gt;2009-08-21&lt;/_date&gt;&lt;_date_display&gt;2009 Aug 21&lt;/_date_display&gt;&lt;_db_updated&gt;PubMed&lt;/_db_updated&gt;&lt;_doi&gt;10.1016/j.cell.2009.06.034&lt;/_doi&gt;&lt;_impact_factor&gt;  30.410&lt;/_impact_factor&gt;&lt;_isbn&gt;1097-4172 (Electronic); 0092-8674 (Linking)&lt;/_isbn&gt;&lt;_issue&gt;4&lt;/_issue&gt;&lt;_journal&gt;Cell&lt;/_journal&gt;&lt;_keywords&gt;Animals; Antineoplastic Agents/*pharmacology/therapeutic use; Apoptosis; Cell Line, Tumor; Drug Resistance, Neoplasm; Drug Screening Assays, Antitumor/*methods; Gene Expression Regulation, Neoplastic; Humans; Mammary Neoplasms, Experimental/*drug therapy; Mice; Mice, Inbred BALB C; Mice, Inbred NOD; Mice, SCID; Neoplasm Metastasis/drug therapy; Neoplasm Transplantation; Neoplastic Stem Cells/*drug effects; Paclitaxel/*pharmacology/therapeutic use; Pyrans/*pharmacology/therapeutic use&lt;/_keywords&gt;&lt;_language&gt;eng&lt;/_language&gt;&lt;_modified&gt;62150039&lt;/_modified&gt;&lt;_pages&gt;645-659&lt;/_pages&gt;&lt;_tertiary_title&gt;Cell&lt;/_tertiary_title&gt;&lt;_type_work&gt;Journal Article; Research Support, Non-U.S. Gov&amp;apos;t&lt;/_type_work&gt;&lt;_url&gt;http://www.ncbi.nlm.nih.gov/entrez/query.fcgi?cmd=Retrieve&amp;amp;db=pubmed&amp;amp;dopt=Abstract&amp;amp;list_uids=19682730&amp;amp;query_hl=1&lt;/_url&gt;&lt;_volume&gt;138&lt;/_volume&gt;&lt;/Details&gt;&lt;Extra&gt;&lt;DBUID&gt;{BEBEB60B-FF4F-4D55-8151-FF7732B960F6}&lt;/DBUID&gt;&lt;/Extra&gt;&lt;/Item&gt;&lt;/References&gt;&lt;/Group&gt;&lt;/Citation&gt;_x000a_"/>
    <w:docVar w:name="NE.Ref{8A66FD9C-50A4-473E-A041-26BAEE821FF9}" w:val=" ADDIN NE.Ref.{8A66FD9C-50A4-473E-A041-26BAEE821FF9}&lt;Citation&gt;&lt;Group&gt;&lt;References&gt;&lt;Item&gt;&lt;ID&gt;117&lt;/ID&gt;&lt;UID&gt;{6D59AAD7-9D94-45C6-8E7B-C53889C77828}&lt;/UID&gt;&lt;Title&gt;Cancer stem cells--the current status of an old concept: literature review and clinical approaches&lt;/Title&gt;&lt;Template&gt;Journal Article&lt;/Template&gt;&lt;Star&gt;0&lt;/Star&gt;&lt;Tag&gt;0&lt;/Tag&gt;&lt;Author&gt;Fulawka, L; Donizy, P; Halon, A&lt;/Author&gt;&lt;Year&gt;2014&lt;/Year&gt;&lt;Details&gt;&lt;_accession_num&gt;25723910&lt;/_accession_num&gt;&lt;_author_adr&gt;Department of Pathomorphology and Oncological Cytology, Wroclaw Medical University, ul. Borowska 213, Wroclaw, 50-556, Poland. lukasz.fulawka@gmail.com.; Department of Pathomorphology, Lower Silesian Oncology Centre, pl. Hirszfelda 12, Wroclaw, 53-413, Poland. lukasz.fulawka@gmail.com.; Department of Pathomorphology and Oncological Cytology, Wroclaw Medical University, ul. Borowska 213, Wroclaw, 50-556, Poland. piotrdonizy@wp.pl.; Department of Pathomorphology and Oncological Cytology, Wroclaw Medical University, ul. Borowska 213, Wroclaw, 50-556, Poland. ahalon2@gmail.com.&lt;/_author_adr&gt;&lt;_collection_scope&gt;SCIE;&lt;/_collection_scope&gt;&lt;_created&gt;62123978&lt;/_created&gt;&lt;_date&gt;2014-12-10&lt;/_date&gt;&lt;_date_display&gt;2014 Dec 10&lt;/_date_display&gt;&lt;_db_updated&gt;PubMed&lt;/_db_updated&gt;&lt;_doi&gt;10.1186/0717-6287-47-66&lt;/_doi&gt;&lt;_impact_factor&gt;   1.692&lt;/_impact_factor&gt;&lt;_isbn&gt;0717-6287 (Electronic); 0716-9760 (Linking)&lt;/_isbn&gt;&lt;_journal&gt;Biol Res&lt;/_journal&gt;&lt;_keywords&gt;Animals; Biomarkers, Tumor/therapeutic use; Carcinogenesis/*pathology; Cell Differentiation/*physiology; Cell Self Renewal/*physiology; Clonal Evolution/physiology; Drug Resistance, Neoplasm/*physiology; Extracellular Matrix/pathology; Flow Cytometry; Fluorescent Dyes; Mice, SCID; Microvessels/physiopathology; Neoplastic Stem Cells/*pathology; Prognosis; Stromal Cells/pathology; Tumor Microenvironment/*physiology&lt;/_keywords&gt;&lt;_language&gt;eng&lt;/_language&gt;&lt;_modified&gt;62123978&lt;/_modified&gt;&lt;_pages&gt;66&lt;/_pages&gt;&lt;_tertiary_title&gt;Biological research&lt;/_tertiary_title&gt;&lt;_type_work&gt;Journal Article; Review&lt;/_type_work&gt;&lt;_url&gt;http://www.ncbi.nlm.nih.gov/entrez/query.fcgi?cmd=Retrieve&amp;amp;db=pubmed&amp;amp;dopt=Abstract&amp;amp;list_uids=25723910&amp;amp;query_hl=1&lt;/_url&gt;&lt;_volume&gt;47&lt;/_volume&gt;&lt;/Details&gt;&lt;Extra&gt;&lt;DBUID&gt;{BEBEB60B-FF4F-4D55-8151-FF7732B960F6}&lt;/DBUID&gt;&lt;/Extra&gt;&lt;/Item&gt;&lt;/References&gt;&lt;/Group&gt;&lt;/Citation&gt;_x000a_"/>
    <w:docVar w:name="NE.Ref{8B00D053-549D-4325-8CF3-367F16E56199}" w:val=" ADDIN NE.Ref.{8B00D053-549D-4325-8CF3-367F16E56199}&lt;Citation&gt;&lt;Group&gt;&lt;References&gt;&lt;Item&gt;&lt;ID&gt;128&lt;/ID&gt;&lt;UID&gt;{E5D076BF-511B-49C9-B20C-42F2F2218429}&lt;/UID&gt;&lt;Title&gt;Identification of gastric cancer stem cells using the cell surface marker CD44&lt;/Title&gt;&lt;Template&gt;Journal Article&lt;/Template&gt;&lt;Star&gt;0&lt;/Star&gt;&lt;Tag&gt;0&lt;/Tag&gt;&lt;Author&gt;Takaishi, S; Okumura, T; Tu, S; Wang, S S; Shibata, W; Vigneshwaran, R; Gordon, S A; Shimada, Y; Wang, T C&lt;/Author&gt;&lt;Year&gt;2009&lt;/Year&gt;&lt;Details&gt;&lt;_accession_num&gt;19415765&lt;/_accession_num&gt;&lt;_author_adr&gt;Division of Digestive and Liver Disease, Department of Medicine, Columbia University, College of Physicians and Surgeons, New York, NY 10032, USA.&lt;/_author_adr&gt;&lt;_collection_scope&gt;SCI;SCIE;&lt;/_collection_scope&gt;&lt;_created&gt;62124384&lt;/_created&gt;&lt;_date&gt;2009-05-01&lt;/_date&gt;&lt;_date_display&gt;2009 May&lt;/_date_display&gt;&lt;_db_updated&gt;PubMed&lt;/_db_updated&gt;&lt;_doi&gt;10.1002/stem.30&lt;/_doi&gt;&lt;_impact_factor&gt;   5.599&lt;/_impact_factor&gt;&lt;_isbn&gt;1549-4918 (Electronic); 1066-5099 (Linking)&lt;/_isbn&gt;&lt;_issue&gt;5&lt;/_issue&gt;&lt;_journal&gt;Stem Cells&lt;/_journal&gt;&lt;_keywords&gt;Animals; Biomarkers, Tumor/*metabolism; Cell Line, Tumor; Culture Media, Serum-Free; Disease Models, Animal; Drug Resistance, Neoplasm; Humans; Hyaluronan Receptors/*metabolism; Mice; Mice, SCID; Neoplastic Stem Cells/*metabolism/*pathology; RNA, Small Interfering/metabolism; Radiation Tolerance; Spheroids, Cellular/pathology; Stomach Neoplasms/*metabolism/*pathology&lt;/_keywords&gt;&lt;_language&gt;eng&lt;/_language&gt;&lt;_modified&gt;62150038&lt;/_modified&gt;&lt;_pages&gt;1006-20&lt;/_pages&gt;&lt;_tertiary_title&gt;Stem cells (Dayton, Ohio)&lt;/_tertiary_title&gt;&lt;_type_work&gt;Journal Article; Research Support, N.I.H., Extramural; Research Support, Non-U.S. Gov&amp;apos;t&lt;/_type_work&gt;&lt;_url&gt;http://www.ncbi.nlm.nih.gov/entrez/query.fcgi?cmd=Retrieve&amp;amp;db=pubmed&amp;amp;dopt=Abstract&amp;amp;list_uids=19415765&amp;amp;query_hl=1&lt;/_url&gt;&lt;_volume&gt;27&lt;/_volume&gt;&lt;/Details&gt;&lt;Extra&gt;&lt;DBUID&gt;{BEBEB60B-FF4F-4D55-8151-FF7732B960F6}&lt;/DBUID&gt;&lt;/Extra&gt;&lt;/Item&gt;&lt;/References&gt;&lt;/Group&gt;&lt;/Citation&gt;_x000a_"/>
    <w:docVar w:name="NE.Ref{8C1C09C5-B87E-488A-B184-D6F63F2F86F0}" w:val=" ADDIN NE.Ref.{8C1C09C5-B87E-488A-B184-D6F63F2F86F0}&lt;Citation&gt;&lt;Group&gt;&lt;References&gt;&lt;Item&gt;&lt;ID&gt;218&lt;/ID&gt;&lt;UID&gt;{F386274B-00D5-4F95-B0F8-70CCE6348A0F}&lt;/UID&gt;&lt;Title&gt;Inhibition of Hedgehog signaling by direct binding of cyclopamine to Smoothened&lt;/Title&gt;&lt;Template&gt;Journal Article&lt;/Template&gt;&lt;Star&gt;0&lt;/Star&gt;&lt;Tag&gt;0&lt;/Tag&gt;&lt;Author&gt;Chen, J K; Taipale, J; Cooper, M K; Beachy, P A&lt;/Author&gt;&lt;Year&gt;2002&lt;/Year&gt;&lt;Details&gt;&lt;_accession_num&gt;12414725&lt;/_accession_num&gt;&lt;_author_adr&gt;Department of Molecular Biology and Genetics, Howard Hughes Medical Institute, Johns Hopkins University School of Medicine, Baltimore, Maryland 21205, USA.&lt;/_author_adr&gt;&lt;_created&gt;62137141&lt;/_created&gt;&lt;_date&gt;2002-11-01&lt;/_date&gt;&lt;_date_display&gt;2002 Nov 1&lt;/_date_display&gt;&lt;_db_updated&gt;PubMed&lt;/_db_updated&gt;&lt;_doi&gt;10.1101/gad.1025302&lt;/_doi&gt;&lt;_impact_factor&gt;   9.413&lt;/_impact_factor&gt;&lt;_isbn&gt;0890-9369 (Print); 0890-9369 (Linking)&lt;/_isbn&gt;&lt;_issue&gt;21&lt;/_issue&gt;&lt;_journal&gt;Genes Dev&lt;/_journal&gt;&lt;_keywords&gt;3T3 Cells; Animals; Antineoplastic Agents/pharmacology/toxicity; Binding Sites; Endoplasmic Reticulum/drug effects/physiology; Hedgehog Proteins; Mice; Protein Binding; Protein Conformation; Receptors, Cell Surface/chemistry/drug effects/*physiology; *Receptors, G-Protein-Coupled; Signal Transduction/*drug effects; Smoothened Receptor; Teratogens/pharmacology/toxicity; Trans-Activators/*physiology; Veratrum Alkaloids/chemistry/*pharmacology/toxicity&lt;/_keywords&gt;&lt;_language&gt;eng&lt;/_language&gt;&lt;_modified&gt;62137141&lt;/_modified&gt;&lt;_pages&gt;2743-8&lt;/_pages&gt;&lt;_tertiary_title&gt;Genes &amp;amp;amp; development&lt;/_tertiary_title&gt;&lt;_type_work&gt;Journal Article; Research Support, Non-U.S. Gov&amp;apos;t; Research Support, U.S. Gov&amp;apos;t, P.H.S.&lt;/_type_work&gt;&lt;_url&gt;http://www.ncbi.nlm.nih.gov/entrez/query.fcgi?cmd=Retrieve&amp;amp;db=pubmed&amp;amp;dopt=Abstract&amp;amp;list_uids=12414725&amp;amp;query_hl=1&lt;/_url&gt;&lt;_volume&gt;16&lt;/_volume&gt;&lt;/Details&gt;&lt;Extra&gt;&lt;DBUID&gt;{BEBEB60B-FF4F-4D55-8151-FF7732B960F6}&lt;/DBUID&gt;&lt;/Extra&gt;&lt;/Item&gt;&lt;/References&gt;&lt;/Group&gt;&lt;/Citation&gt;_x000a_"/>
    <w:docVar w:name="NE.Ref{8C21BD98-7F79-42FB-A735-31CFB7CA13A9}" w:val=" ADDIN NE.Ref.{8C21BD98-7F79-42FB-A735-31CFB7CA13A9}&lt;Citation&gt;&lt;Group&gt;&lt;References&gt;&lt;Item&gt;&lt;ID&gt;155&lt;/ID&gt;&lt;UID&gt;{AF929539-8B73-4CC3-AE92-09AB5D5DACE0}&lt;/UID&gt;&lt;Title&gt;Lgr5(+ve) stem cells drive self-renewal in the stomach and build long-lived gastric units in vitro&lt;/Title&gt;&lt;Template&gt;Journal Article&lt;/Template&gt;&lt;Star&gt;0&lt;/Star&gt;&lt;Tag&gt;0&lt;/Tag&gt;&lt;Author&gt;Barker, N; Huch, M; Kujala, P; van de Wetering, M; Snippert, H J; van Es, J H; Sato, T; Stange, D E; Begthel, H; van den Born, M; Danenberg, E; van den Brink, S; Korving, J; Abo, A; Peters, P J; Wright, N; Poulsom, R; Clevers, H&lt;/Author&gt;&lt;Year&gt;2010&lt;/Year&gt;&lt;Details&gt;&lt;_accession_num&gt;20085740&lt;/_accession_num&gt;&lt;_author_adr&gt;Hubrecht Institute for Developmental Biology and Stem Cell Research, Uppsalalaan  8, 3584CT Utrecht &amp;amp;amp; University Medical Centre Utrecht, Netherlands.&lt;/_author_adr&gt;&lt;_collection_scope&gt;SCI;SCIE;&lt;/_collection_scope&gt;&lt;_created&gt;62125874&lt;/_created&gt;&lt;_date&gt;2010-01-08&lt;/_date&gt;&lt;_date_display&gt;2010 Jan 8&lt;/_date_display&gt;&lt;_db_updated&gt;PubMed&lt;/_db_updated&gt;&lt;_doi&gt;10.1016/j.stem.2009.11.013&lt;/_doi&gt;&lt;_impact_factor&gt;  23.394&lt;/_impact_factor&gt;&lt;_isbn&gt;1875-9777 (Electronic); 1875-9777 (Linking)&lt;/_isbn&gt;&lt;_issue&gt;1&lt;/_issue&gt;&lt;_journal&gt;Cell Stem Cell&lt;/_journal&gt;&lt;_keywords&gt;*Aging; Animals; Biomarkers/metabolism; *Cell Differentiation; Cell Lineage; Cells, Cultured; Gene Expression Profiling; Gene Expression Regulation; Mice; Mice, Transgenic; Receptors, G-Protein-Coupled/genetics/*metabolism; Stem Cells/chemistry/*cytology/*metabolism; Stomach/chemistry/*cytology/*metabolism&lt;/_keywords&gt;&lt;_language&gt;eng&lt;/_language&gt;&lt;_modified&gt;62125915&lt;/_modified&gt;&lt;_ori_publication&gt;Copyright 2010 Elsevier Inc. All rights reserved.&lt;/_ori_publication&gt;&lt;_pages&gt;25-36&lt;/_pages&gt;&lt;_tertiary_title&gt;Cell stem cell&lt;/_tertiary_title&gt;&lt;_type_work&gt;Journal Article; Research Support, Non-U.S. Gov&amp;apos;t&lt;/_type_work&gt;&lt;_url&gt;http://www.ncbi.nlm.nih.gov/entrez/query.fcgi?cmd=Retrieve&amp;amp;db=pubmed&amp;amp;dopt=Abstract&amp;amp;list_uids=20085740&amp;amp;query_hl=1&lt;/_url&gt;&lt;_volume&gt;6&lt;/_volume&gt;&lt;/Details&gt;&lt;Extra&gt;&lt;DBUID&gt;{BEBEB60B-FF4F-4D55-8151-FF7732B960F6}&lt;/DBUID&gt;&lt;/Extra&gt;&lt;/Item&gt;&lt;/References&gt;&lt;/Group&gt;&lt;/Citation&gt;_x000a_"/>
    <w:docVar w:name="NE.Ref{8C539EF0-3187-4E20-AB20-3E59F6146001}" w:val=" ADDIN NE.Ref.{8C539EF0-3187-4E20-AB20-3E59F6146001}&lt;Citation&gt;&lt;Group&gt;&lt;References&gt;&lt;Item&gt;&lt;ID&gt;133&lt;/ID&gt;&lt;UID&gt;{80DAB845-E5CA-4647-9D62-5169E32F2B20}&lt;/UID&gt;&lt;Title&gt;Identification and expansion of cancer stem cells in tumor tissues and peripheral blood derived from gastric adenocarcinoma patients&lt;/Title&gt;&lt;Template&gt;Journal Article&lt;/Template&gt;&lt;Star&gt;0&lt;/Star&gt;&lt;Tag&gt;0&lt;/Tag&gt;&lt;Author&gt;Chen, T; Yang, K; Yu, J; Meng, W; Yuan, D; Bi, F; Liu, F; Liu, J; Dai, B; Chen, X; Wang, F; Zeng, F; Xu, H; Hu, J; Mo, X&lt;/Author&gt;&lt;Year&gt;2012&lt;/Year&gt;&lt;Details&gt;&lt;_accession_num&gt;21727908&lt;/_accession_num&gt;&lt;_author_adr&gt;Laboratory of Stem Cell Biology, State Key Laboratory of Biotherapy, West China Hospital, West China Medical School, Sichuan University, Chengdu, China.&lt;/_author_adr&gt;&lt;_collection_scope&gt;CSCD;SCI;SCIE;中国科技核心期刊;&lt;/_collection_scope&gt;&lt;_created&gt;62124600&lt;/_created&gt;&lt;_date&gt;2012-01-01&lt;/_date&gt;&lt;_date_display&gt;2012 Jan&lt;/_date_display&gt;&lt;_db_updated&gt;PubMed&lt;/_db_updated&gt;&lt;_doi&gt;10.1038/cr.2011.109&lt;/_doi&gt;&lt;_impact_factor&gt;  15.606&lt;/_impact_factor&gt;&lt;_isbn&gt;1748-7838 (Electronic); 1001-0602 (Linking)&lt;/_isbn&gt;&lt;_issue&gt;1&lt;/_issue&gt;&lt;_journal&gt;Cell Res&lt;/_journal&gt;&lt;_keywords&gt;Adenocarcinoma/*blood/pathology; Animals; Biomarkers, Tumor/blood/metabolism; Cell Transformation, Neoplastic/metabolism; Epithelial Cells/cytology; Humans; Hyaluronan Receptors/metabolism; Intercellular Adhesion Molecule-1/metabolism; Mice; Mice, SCID; Neoplastic Stem Cells/metabolism/*pathology/transplantation; Stomach Neoplasms/*blood/pathology; Xenograft Model Antitumor Assays&lt;/_keywords&gt;&lt;_language&gt;eng&lt;/_language&gt;&lt;_modified&gt;62124600&lt;/_modified&gt;&lt;_pages&gt;248-58&lt;/_pages&gt;&lt;_tertiary_title&gt;Cell research&lt;/_tertiary_title&gt;&lt;_type_work&gt;Journal Article; Research Support, Non-U.S. Gov&amp;apos;t&lt;/_type_work&gt;&lt;_url&gt;http://www.ncbi.nlm.nih.gov/entrez/query.fcgi?cmd=Retrieve&amp;amp;db=pubmed&amp;amp;dopt=Abstract&amp;amp;list_uids=21727908&amp;amp;query_hl=1&lt;/_url&gt;&lt;_volume&gt;22&lt;/_volume&gt;&lt;/Details&gt;&lt;Extra&gt;&lt;DBUID&gt;{BEBEB60B-FF4F-4D55-8151-FF7732B960F6}&lt;/DBUID&gt;&lt;/Extra&gt;&lt;/Item&gt;&lt;/References&gt;&lt;/Group&gt;&lt;/Citation&gt;_x000a_"/>
    <w:docVar w:name="NE.Ref{8F6B8056-D8F7-4A5E-84CB-AF46E4F9AC04}" w:val=" ADDIN NE.Ref.{8F6B8056-D8F7-4A5E-84CB-AF46E4F9AC04}&lt;Citation&gt;&lt;Group&gt;&lt;References&gt;&lt;Item&gt;&lt;ID&gt;147&lt;/ID&gt;&lt;UID&gt;{1111D9E7-E9E2-40F3-9ECE-7EDC4320C7A1}&lt;/UID&gt;&lt;Title&gt;Tumor initiating potential of side population cells in human gastric cancer&lt;/Title&gt;&lt;Template&gt;Journal Article&lt;/Template&gt;&lt;Star&gt;0&lt;/Star&gt;&lt;Tag&gt;0&lt;/Tag&gt;&lt;Author&gt;Fukuda, K; Saikawa, Y; Ohashi, M; Kumagai, K; Kitajima, M; Okano, H; Matsuzaki, Y; Kitagawa, Y&lt;/Author&gt;&lt;Year&gt;2009&lt;/Year&gt;&lt;Details&gt;&lt;_accession_num&gt;19360333&lt;/_accession_num&gt;&lt;_author_adr&gt;Department of Surgery, School of Medicine, Keio University, Shinjuku-ku, Tokyo 160-8582, Japan.&lt;/_author_adr&gt;&lt;_collection_scope&gt;SCI;SCIE;&lt;/_collection_scope&gt;&lt;_created&gt;62125484&lt;/_created&gt;&lt;_date&gt;2009-05-01&lt;/_date&gt;&lt;_date_display&gt;2009 May&lt;/_date_display&gt;&lt;_db_updated&gt;PubMed&lt;/_db_updated&gt;&lt;_impact_factor&gt;   3.079&lt;/_impact_factor&gt;&lt;_isbn&gt;1019-6439 (Print); 1019-6439 (Linking)&lt;/_isbn&gt;&lt;_issue&gt;5&lt;/_issue&gt;&lt;_journal&gt;Int J Oncol&lt;/_journal&gt;&lt;_keywords&gt;Adenocarcinoma/*pathology; Animals; Antineoplastic Agents/pharmacology; Cell Separation; Humans; Mice; Mice, Inbred NOD; Mice, Transgenic; Neoplasm Transplantation; Neoplastic Stem Cells/drug effects/*pathology/transplantation; Phenotype; Stomach Neoplasms/*pathology; Tumor Cells, Cultured; Xenograft Model Antitumor Assays&lt;/_keywords&gt;&lt;_language&gt;eng&lt;/_language&gt;&lt;_modified&gt;62125484&lt;/_modified&gt;&lt;_pages&gt;1201-7&lt;/_pages&gt;&lt;_tertiary_title&gt;International journal of oncology&lt;/_tertiary_title&gt;&lt;_type_work&gt;Journal Article; Research Support, Non-U.S. Gov&amp;apos;t&lt;/_type_work&gt;&lt;_url&gt;http://www.ncbi.nlm.nih.gov/entrez/query.fcgi?cmd=Retrieve&amp;amp;db=pubmed&amp;amp;dopt=Abstract&amp;amp;list_uids=19360333&amp;amp;query_hl=1&lt;/_url&gt;&lt;_volume&gt;34&lt;/_volume&gt;&lt;/Details&gt;&lt;Extra&gt;&lt;DBUID&gt;{BEBEB60B-FF4F-4D55-8151-FF7732B960F6}&lt;/DBUID&gt;&lt;/Extra&gt;&lt;/Item&gt;&lt;/References&gt;&lt;/Group&gt;&lt;Group&gt;&lt;References&gt;&lt;Item&gt;&lt;ID&gt;148&lt;/ID&gt;&lt;UID&gt;{A7AB043C-99EC-4B04-B2BD-55813D301FF0}&lt;/UID&gt;&lt;Title&gt;Side population cells isolated from KATO III human gastric cancer cell line have  cancer stem cell-like characteristics&lt;/Title&gt;&lt;Template&gt;Journal Article&lt;/Template&gt;&lt;Star&gt;0&lt;/Star&gt;&lt;Tag&gt;0&lt;/Tag&gt;&lt;Author&gt;She, J J; Zhang, P G; Wang, X; Che, X M; Wang, Z M&lt;/Author&gt;&lt;Year&gt;2012&lt;/Year&gt;&lt;Details&gt;&lt;_accession_num&gt;22969237&lt;/_accession_num&gt;&lt;_author_adr&gt;Department of General Surgery, First Affiliated Hospital of Medical College, Xi&amp;apos;an Jiaotong University, Xi&amp;apos;an 710061, Shaanxi Province, China. sjuns@sina.com&lt;/_author_adr&gt;&lt;_created&gt;62125486&lt;/_created&gt;&lt;_date&gt;2012-09-07&lt;/_date&gt;&lt;_date_display&gt;2012 Sep 7&lt;/_date_display&gt;&lt;_db_updated&gt;PubMed&lt;/_db_updated&gt;&lt;_doi&gt;10.3748/wjg.v18.i33.4610&lt;/_doi&gt;&lt;_impact_factor&gt;   3.365&lt;/_impact_factor&gt;&lt;_isbn&gt;2219-2840 (Electronic); 1007-9327 (Linking)&lt;/_isbn&gt;&lt;_issue&gt;33&lt;/_issue&gt;&lt;_journal&gt;World J Gastroenterol&lt;/_journal&gt;&lt;_keywords&gt;ATP Binding Cassette Transporter, Sub-Family G, Member 2; ATP-Binding Cassette Transporters/metabolism; ATP-Binding Cassette, Sub-Family B, Member 1/metabolism; Animals; Cell Line, Tumor; *Cell Proliferation; Cell Transformation, Neoplastic/metabolism/pathology; Humans; In Vitro Techniques; Mice; Mice, Nude; Neoplasm Proteins/metabolism; Neoplastic Stem Cells/metabolism/*pathology; Octamer Transcription Factor-3/metabolism; Polycomb Repressive Complex 1/metabolism; Side-Population Cells/metabolism/*pathology; Stomach Neoplasms/metabolism/*pathology; Transplantation, HeterologousCancer stem cells; Gastric cancer; KATO III; Self-renewal; Side population&lt;/_keywords&gt;&lt;_language&gt;eng&lt;/_language&gt;&lt;_modified&gt;62125495&lt;/_modified&gt;&lt;_pages&gt;4610-7&lt;/_pages&gt;&lt;_tertiary_title&gt;World journal of gastroenterology&lt;/_tertiary_title&gt;&lt;_type_work&gt;Comparative Study; Journal Article; Research Support, Non-U.S. Gov&amp;apos;t&lt;/_type_work&gt;&lt;_url&gt;http://www.ncbi.nlm.nih.gov/entrez/query.fcgi?cmd=Retrieve&amp;amp;db=pubmed&amp;amp;dopt=Abstract&amp;amp;list_uids=22969237&amp;amp;query_hl=1&lt;/_url&gt;&lt;_volume&gt;18&lt;/_volume&gt;&lt;/Details&gt;&lt;Extra&gt;&lt;DBUID&gt;{BEBEB60B-FF4F-4D55-8151-FF7732B960F6}&lt;/DBUID&gt;&lt;/Extra&gt;&lt;/Item&gt;&lt;/References&gt;&lt;/Group&gt;&lt;/Citation&gt;_x000a_"/>
    <w:docVar w:name="NE.Ref{8FB49B0C-48A9-4929-BD59-31536043F076}" w:val=" ADDIN NE.Ref.{8FB49B0C-48A9-4929-BD59-31536043F076}&lt;Citation&gt;&lt;Group&gt;&lt;References&gt;&lt;Item&gt;&lt;ID&gt;119&lt;/ID&gt;&lt;UID&gt;{A1CEC603-2000-4E81-AFDA-7E013631EC0E}&lt;/UID&gt;&lt;Title&gt;Evolution of the cancer stem cell model&lt;/Title&gt;&lt;Template&gt;Journal Article&lt;/Template&gt;&lt;Star&gt;0&lt;/Star&gt;&lt;Tag&gt;0&lt;/Tag&gt;&lt;Author&gt;Kreso, A; Dick, J E&lt;/Author&gt;&lt;Year&gt;2014&lt;/Year&gt;&lt;Details&gt;&lt;_accession_num&gt;24607403&lt;/_accession_num&gt;&lt;_author_adr&gt;Princess Margaret Cancer Centre, University Health Network, Toronto, Ontario M5G  1L7, Canada and Department of Molecular Genetics, University of Toronto, Toronto, Ontario M5S 1A8, Canada.; Princess Margaret Cancer Centre, University Health Network, Toronto, Ontario M5G  1L7, Canada and Department of Molecular Genetics, University of Toronto, Toronto, Ontario M5S 1A8, Canada. Electronic address: jdick@uhnresearch.ca.&lt;/_author_adr&gt;&lt;_collection_scope&gt;SCI;SCIE;&lt;/_collection_scope&gt;&lt;_created&gt;62124019&lt;/_created&gt;&lt;_date&gt;2014-03-06&lt;/_date&gt;&lt;_date_display&gt;2014 Mar 6&lt;/_date_display&gt;&lt;_db_updated&gt;PubMed&lt;/_db_updated&gt;&lt;_doi&gt;10.1016/j.stem.2014.02.006&lt;/_doi&gt;&lt;_impact_factor&gt;  23.394&lt;/_impact_factor&gt;&lt;_isbn&gt;1875-9777 (Electronic); 1875-9777 (Linking)&lt;/_isbn&gt;&lt;_issue&gt;3&lt;/_issue&gt;&lt;_journal&gt;Cell Stem Cell&lt;/_journal&gt;&lt;_keywords&gt;Animals; Epigenesis, Genetic; Genetic Heterogeneity; Humans; *Models, Biological; Neoplasms/genetics/pathology/therapy; Neoplastic Stem Cells/*pathology; Xenograft Model Antitumor Assays&lt;/_keywords&gt;&lt;_language&gt;eng&lt;/_language&gt;&lt;_modified&gt;62127343&lt;/_modified&gt;&lt;_ori_publication&gt;Copyright (c) 2014 Elsevier Inc. All rights reserved.&lt;/_ori_publication&gt;&lt;_pages&gt;275-91&lt;/_pages&gt;&lt;_tertiary_title&gt;Cell stem cell&lt;/_tertiary_title&gt;&lt;_type_work&gt;Journal Article; Review&lt;/_type_work&gt;&lt;_url&gt;http://www.ncbi.nlm.nih.gov/entrez/query.fcgi?cmd=Retrieve&amp;amp;db=pubmed&amp;amp;dopt=Abstract&amp;amp;list_uids=24607403&amp;amp;query_hl=1&lt;/_url&gt;&lt;_volume&gt;14&lt;/_volume&gt;&lt;/Details&gt;&lt;Extra&gt;&lt;DBUID&gt;{BEBEB60B-FF4F-4D55-8151-FF7732B960F6}&lt;/DBUID&gt;&lt;/Extra&gt;&lt;/Item&gt;&lt;/References&gt;&lt;/Group&gt;&lt;/Citation&gt;_x000a_"/>
    <w:docVar w:name="NE.Ref{90152BF1-0D16-4459-A73D-7FAB9B607557}" w:val=" ADDIN NE.Ref.{90152BF1-0D16-4459-A73D-7FAB9B607557}&lt;Citation&gt;&lt;Group&gt;&lt;References&gt;&lt;Item&gt;&lt;ID&gt;243&lt;/ID&gt;&lt;UID&gt;{E0E47A7A-7428-4929-8CA9-9A976CEA423F}&lt;/UID&gt;&lt;Title&gt;Lgr5-Positive Cells are Cancer-Stem-Cell-Like Cells in Gastric Cancer&lt;/Title&gt;&lt;Template&gt;Journal Article&lt;/Template&gt;&lt;Star&gt;0&lt;/Star&gt;&lt;Tag&gt;0&lt;/Tag&gt;&lt;Author&gt;Wang, Z; Liu, C&lt;/Author&gt;&lt;Year&gt;2015&lt;/Year&gt;&lt;Details&gt;&lt;_accession_num&gt;26279446&lt;/_accession_num&gt;&lt;_author_adr&gt;Department of General Surgery, the First Affiliated Hospital of Liaoning Medical  University, Jinzhou, Liaoning, People&amp;apos;s Republic of China.&lt;/_author_adr&gt;&lt;_date_display&gt;2015&lt;/_date_display&gt;&lt;_date&gt;2015-01-20&lt;/_date&gt;&lt;_doi&gt;10.1159/000430205&lt;/_doi&gt;&lt;_isbn&gt;1421-9778 (Electronic); 1015-8987 (Linking)&lt;/_isbn&gt;&lt;_issue&gt;6&lt;/_issue&gt;&lt;_journal&gt;Cell Physiol Biochem&lt;/_journal&gt;&lt;_keywords&gt;Animals; Cell Line, Tumor; Cell Proliferation; Humans; Mice, Inbred NOD; Mice, SCID; Neoplastic Stem Cells/*metabolism/*pathology; Receptors, G-Protein-Coupled/*metabolism; Stomach Neoplasms/*metabolism/*pathology&lt;/_keywords&gt;&lt;_language&gt;eng&lt;/_language&gt;&lt;_ori_publication&gt;(c) 2015 S. Karger AG, Basel.&lt;/_ori_publication&gt;&lt;_pages&gt;2447-55&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6279446&amp;amp;query_hl=1&lt;/_url&gt;&lt;_volume&gt;36&lt;/_volume&gt;&lt;_created&gt;62150042&lt;/_created&gt;&lt;_modified&gt;62150042&lt;/_modified&gt;&lt;_db_updated&gt;PubMed&lt;/_db_updated&gt;&lt;_impact_factor&gt;   5.104&lt;/_impact_factor&gt;&lt;_collection_scope&gt;SCI;SCIE;&lt;/_collection_scope&gt;&lt;/Details&gt;&lt;Extra&gt;&lt;DBUID&gt;{BEBEB60B-FF4F-4D55-8151-FF7732B960F6}&lt;/DBUID&gt;&lt;/Extra&gt;&lt;/Item&gt;&lt;/References&gt;&lt;/Group&gt;&lt;/Citation&gt;_x000a_"/>
    <w:docVar w:name="NE.Ref{91EB501E-573B-41EC-A778-15847332D65A}" w:val=" ADDIN NE.Ref.{91EB501E-573B-41EC-A778-15847332D65A}&lt;Citation&gt;&lt;Group&gt;&lt;References&gt;&lt;Item&gt;&lt;ID&gt;190&lt;/ID&gt;&lt;UID&gt;{79ECC132-4E58-45E4-BAB2-6E41552264AE}&lt;/UID&gt;&lt;Title&gt;Increased expression of sonic hedgehog and altered methylation of its promoter region in gastric cancer and its related lesions&lt;/Title&gt;&lt;Template&gt;Journal Article&lt;/Template&gt;&lt;Star&gt;0&lt;/Star&gt;&lt;Tag&gt;0&lt;/Tag&gt;&lt;Author&gt;Wang, L H; Choi, Y L; Hua, X Y; Shin, Y K; Song, Y J; Youn, S J; Yun, H Y; Park, S M; Kim, W J; Kim, H J; Choi, J S; Kim, S H&lt;/Author&gt;&lt;Year&gt;2006&lt;/Year&gt;&lt;Details&gt;&lt;_accession_num&gt;16528374&lt;/_accession_num&gt;&lt;_author_adr&gt;Department of Pharmacy, Seoul National University, College of Pharmacy, Seoul, Korea.&lt;/_author_adr&gt;&lt;_created&gt;62133701&lt;/_created&gt;&lt;_date&gt;2006-05-01&lt;/_date&gt;&lt;_date_display&gt;2006 May&lt;/_date_display&gt;&lt;_db_updated&gt;PubMed&lt;/_db_updated&gt;&lt;_doi&gt;10.1038/modpathol.3800573&lt;/_doi&gt;&lt;_impact_factor&gt;   5.728&lt;/_impact_factor&gt;&lt;_isbn&gt;0893-3952 (Print); 0893-3952 (Linking)&lt;/_isbn&gt;&lt;_issue&gt;5&lt;/_issue&gt;&lt;_journal&gt;Mod Pathol&lt;/_journal&gt;&lt;_keywords&gt;Adult; Aged; Base Sequence; *DNA Methylation; Female; Hedgehog Proteins; Humans; Immunohistochemistry; Male; Middle Aged; Precancerous Conditions/genetics/metabolism/*pathology; Promoter Regions, Genetic/*genetics; Stomach/chemistry/metabolism/pathology; Stomach Neoplasms/genetics/metabolism/*pathology; Trans-Activators/*biosynthesis/genetics&lt;/_keywords&gt;&lt;_language&gt;eng&lt;/_language&gt;&lt;_modified&gt;62133701&lt;/_modified&gt;&lt;_pages&gt;675-83&lt;/_pages&gt;&lt;_tertiary_title&gt;Modern pathology : an official journal of the United States and Canadian Academy _x000d__x000a_      of Pathology, Inc&lt;/_tertiary_title&gt;&lt;_type_work&gt;Journal Article; Research Support, Non-U.S. Gov&amp;apos;t&lt;/_type_work&gt;&lt;_url&gt;http://www.ncbi.nlm.nih.gov/entrez/query.fcgi?cmd=Retrieve&amp;amp;db=pubmed&amp;amp;dopt=Abstract&amp;amp;list_uids=16528374&amp;amp;query_hl=1&lt;/_url&gt;&lt;_volume&gt;19&lt;/_volume&gt;&lt;/Details&gt;&lt;Extra&gt;&lt;DBUID&gt;{BEBEB60B-FF4F-4D55-8151-FF7732B960F6}&lt;/DBUID&gt;&lt;/Extra&gt;&lt;/Item&gt;&lt;/References&gt;&lt;/Group&gt;&lt;/Citation&gt;_x000a_"/>
    <w:docVar w:name="NE.Ref{9447B6A4-5796-4859-B34F-67F38957B25C}" w:val=" ADDIN NE.Ref.{9447B6A4-5796-4859-B34F-67F38957B25C}&lt;Citation&gt;&lt;Group&gt;&lt;References&gt;&lt;Item&gt;&lt;ID&gt;231&lt;/ID&gt;&lt;UID&gt;{0D89AE5A-6A95-44DB-BA60-2FEE1CA1AA17}&lt;/UID&gt;&lt;Title&gt;Sox2 enhances the tumorigenicity and chemoresistance of cancer stem-like cells derived from gastric cancer&lt;/Title&gt;&lt;Template&gt;Journal Article&lt;/Template&gt;&lt;Star&gt;0&lt;/Star&gt;&lt;Tag&gt;0&lt;/Tag&gt;&lt;Author&gt;Tian, T; Zhang, Y; Wang, S; Zhou, J; Xu, S&lt;/Author&gt;&lt;Year&gt;2012&lt;/Year&gt;&lt;Details&gt;&lt;_accession_num&gt;23554769&lt;/_accession_num&gt;&lt;_author_adr&gt;Department of Cell Biology, Cancer Center, Nanjing Medical University, Nanjing, Jiangsu 210029, China;&lt;/_author_adr&gt;&lt;_created&gt;62145744&lt;/_created&gt;&lt;_date&gt;2012-09-01&lt;/_date&gt;&lt;_date_display&gt;2012 Sep&lt;/_date_display&gt;&lt;_db_updated&gt;PubMed&lt;/_db_updated&gt;&lt;_doi&gt;10.7555/JBR.26.20120045&lt;/_doi&gt;&lt;_isbn&gt;1674-8301 (Print); 1674-8301 (Linking)&lt;/_isbn&gt;&lt;_issue&gt;5&lt;/_issue&gt;&lt;_journal&gt;J Biomed Res&lt;/_journal&gt;&lt;_keywords&gt;CD44; Sox2; chemoresistance; gastric cancer stem-like cells; side population&lt;/_keywords&gt;&lt;_language&gt;eng&lt;/_language&gt;&lt;_modified&gt;62145744&lt;/_modified&gt;&lt;_pages&gt;336-45&lt;/_pages&gt;&lt;_tertiary_title&gt;Journal of biomedical research&lt;/_tertiary_title&gt;&lt;_type_work&gt;Journal Article&lt;/_type_work&gt;&lt;_url&gt;http://www.ncbi.nlm.nih.gov/entrez/query.fcgi?cmd=Retrieve&amp;amp;db=pubmed&amp;amp;dopt=Abstract&amp;amp;list_uids=23554769&amp;amp;query_hl=1&lt;/_url&gt;&lt;_volume&gt;26&lt;/_volume&gt;&lt;/Details&gt;&lt;Extra&gt;&lt;DBUID&gt;{BEBEB60B-FF4F-4D55-8151-FF7732B960F6}&lt;/DBUID&gt;&lt;/Extra&gt;&lt;/Item&gt;&lt;/References&gt;&lt;/Group&gt;&lt;/Citation&gt;_x000a_"/>
    <w:docVar w:name="NE.Ref{9A4E358F-B693-4004-83EB-651707CF0B0A}" w:val=" ADDIN NE.Ref.{9A4E358F-B693-4004-83EB-651707CF0B0A}&lt;Citation&gt;&lt;Group&gt;&lt;References&gt;&lt;Item&gt;&lt;ID&gt;108&lt;/ID&gt;&lt;UID&gt;{4FFD0A5D-A8CA-4B80-ACD5-2CFD807739B4}&lt;/UID&gt;&lt;Title&gt;Tumor Heterogeneity--A &amp;apos;Contemporary Concept&amp;apos; Founded on Historical Insights and  Predictions&lt;/Title&gt;&lt;Template&gt;Journal Article&lt;/Template&gt;&lt;Star&gt;0&lt;/Star&gt;&lt;Tag&gt;0&lt;/Tag&gt;&lt;Author&gt;Welch, D R&lt;/Author&gt;&lt;Year&gt;2016&lt;/Year&gt;&lt;Details&gt;&lt;_accession_num&gt;26729788&lt;/_accession_num&gt;&lt;_author_adr&gt;Department of Cancer Biology, The University of Kansas Medical Center, Kansas City, Kansas. Department of Molecular &amp;amp;amp; Integrative Physiology, The University of Kansas Medical Center, Kansas City, Kansas. Department of Pathology, The University of Kansas Medical Center, Kansas City, Kansas. The University of Kansas Cancer Center, The University of Kansas Medical Center, Kansas City, Kansas. DWelch@kumc.edu.&lt;/_author_adr&gt;&lt;_collection_scope&gt;SCI;SCIE;&lt;/_collection_scope&gt;&lt;_created&gt;62122943&lt;/_created&gt;&lt;_date&gt;2016-01-01&lt;/_date&gt;&lt;_date_display&gt;2016 Jan 1&lt;/_date_display&gt;&lt;_db_updated&gt;PubMed&lt;/_db_updated&gt;&lt;_doi&gt;10.1158/0008-5472.CAN-15-3024&lt;/_doi&gt;&lt;_impact_factor&gt;   9.122&lt;/_impact_factor&gt;&lt;_isbn&gt;1538-7445 (Electronic); 0008-5472 (Linking)&lt;/_isbn&gt;&lt;_issue&gt;1&lt;/_issue&gt;&lt;_journal&gt;Cancer Res&lt;/_journal&gt;&lt;_keywords&gt;Genetic Heterogeneity; Humans; Neoplasms/*genetics/*pathology; Tumor Microenvironment&lt;/_keywords&gt;&lt;_language&gt;eng&lt;/_language&gt;&lt;_modified&gt;62122944&lt;/_modified&gt;&lt;_ori_publication&gt;(c)2016 American Association for Cancer Research.&lt;/_ori_publication&gt;&lt;_pages&gt;4-6&lt;/_pages&gt;&lt;_tertiary_title&gt;Cancer research&lt;/_tertiary_title&gt;&lt;_type_work&gt;Journal Article; Research Support, N.I.H., Extramural&lt;/_type_work&gt;&lt;_url&gt;http://www.ncbi.nlm.nih.gov/entrez/query.fcgi?cmd=Retrieve&amp;amp;db=pubmed&amp;amp;dopt=Abstract&amp;amp;list_uids=26729788&amp;amp;query_hl=1&lt;/_url&gt;&lt;_volume&gt;76&lt;/_volume&gt;&lt;/Details&gt;&lt;Extra&gt;&lt;DBUID&gt;{BEBEB60B-FF4F-4D55-8151-FF7732B960F6}&lt;/DBUID&gt;&lt;/Extra&gt;&lt;/Item&gt;&lt;/References&gt;&lt;/Group&gt;&lt;/Citation&gt;_x000a_"/>
    <w:docVar w:name="NE.Ref{9B883A42-31B2-482B-B828-E687F719AD37}" w:val=" ADDIN NE.Ref.{9B883A42-31B2-482B-B828-E687F719AD37}&lt;Citation&gt;&lt;Group&gt;&lt;References&gt;&lt;Item&gt;&lt;ID&gt;245&lt;/ID&gt;&lt;UID&gt;{205A2439-B175-48D5-9BDC-C742A0B789C9}&lt;/UID&gt;&lt;Title&gt;Identification and expansion of cancer stem cells in tumor tissues and peripheral blood derived from gastric adenocarcinoma patients&lt;/Title&gt;&lt;Template&gt;Journal Article&lt;/Template&gt;&lt;Star&gt;0&lt;/Star&gt;&lt;Tag&gt;0&lt;/Tag&gt;&lt;Author&gt;Chen, T; Yang, K; Yu, J; Meng, W; Yuan, D; Bi, F; Liu, F; Liu, J; Dai, B; Chen, X; Wang, F; Zeng, F; Xu, H; Hu, J; Mo, X&lt;/Author&gt;&lt;Year&gt;2012&lt;/Year&gt;&lt;Details&gt;&lt;_accession_num&gt;21727908&lt;/_accession_num&gt;&lt;_author_adr&gt;Laboratory of Stem Cell Biology, State Key Laboratory of Biotherapy, West China Hospital, West China Medical School, Sichuan University, Chengdu, China.&lt;/_author_adr&gt;&lt;_date_display&gt;2012 Jan&lt;/_date_display&gt;&lt;_date&gt;2012-01-01&lt;/_date&gt;&lt;_doi&gt;10.1038/cr.2011.109&lt;/_doi&gt;&lt;_isbn&gt;1748-7838 (Electronic); 1001-0602 (Linking)&lt;/_isbn&gt;&lt;_issue&gt;1&lt;/_issue&gt;&lt;_journal&gt;Cell Res&lt;/_journal&gt;&lt;_keywords&gt;Adenocarcinoma/*blood/pathology; Animals; Biomarkers, Tumor/blood/metabolism; Cell Transformation, Neoplastic/metabolism; Epithelial Cells/cytology; Humans; Hyaluronan Receptors/metabolism; Intercellular Adhesion Molecule-1/metabolism; Mice; Mice, SCID; Neoplastic Stem Cells/metabolism/*pathology/transplantation; Stomach Neoplasms/*blood/pathology; Xenograft Model Antitumor Assays&lt;/_keywords&gt;&lt;_language&gt;eng&lt;/_language&gt;&lt;_pages&gt;248-58&lt;/_pages&gt;&lt;_tertiary_title&gt;Cell research&lt;/_tertiary_title&gt;&lt;_type_work&gt;Journal Article; Research Support, Non-U.S. Gov&amp;apos;t&lt;/_type_work&gt;&lt;_url&gt;http://www.ncbi.nlm.nih.gov/entrez/query.fcgi?cmd=Retrieve&amp;amp;db=pubmed&amp;amp;dopt=Abstract&amp;amp;list_uids=21727908&amp;amp;query_hl=1&lt;/_url&gt;&lt;_volume&gt;22&lt;/_volume&gt;&lt;_created&gt;62150044&lt;/_created&gt;&lt;_modified&gt;62150044&lt;/_modified&gt;&lt;_db_updated&gt;PubMed&lt;/_db_updated&gt;&lt;_impact_factor&gt;  15.606&lt;/_impact_factor&gt;&lt;_collection_scope&gt;CSCD;SCI;SCIE;中国科技核心期刊;&lt;/_collection_scope&gt;&lt;/Details&gt;&lt;Extra&gt;&lt;DBUID&gt;{BEBEB60B-FF4F-4D55-8151-FF7732B960F6}&lt;/DBUID&gt;&lt;/Extra&gt;&lt;/Item&gt;&lt;/References&gt;&lt;/Group&gt;&lt;/Citation&gt;_x000a_"/>
    <w:docVar w:name="NE.Ref{9C164279-D4BA-4071-B5AD-B5FEEFEA17EA}" w:val=" ADDIN NE.Ref.{9C164279-D4BA-4071-B5AD-B5FEEFEA17EA}&lt;Citation&gt;&lt;Group&gt;&lt;References&gt;&lt;Item&gt;&lt;ID&gt;208&lt;/ID&gt;&lt;UID&gt;{D40A7B91-8C49-4700-8525-E24478830BB4}&lt;/UID&gt;&lt;Title&gt;Isolation of cancer progenitor cells from cancer stem cells in gastric cancer&lt;/Title&gt;&lt;Template&gt;Journal Article&lt;/Template&gt;&lt;Star&gt;0&lt;/Star&gt;&lt;Tag&gt;0&lt;/Tag&gt;&lt;Author&gt;Shang, Z; Xu, Y; Liang, W; Liang, K; Hu, X; Wang, L; Zou, Z; Ma, Y&lt;/Author&gt;&lt;Year&gt;2017&lt;/Year&gt;&lt;Details&gt;&lt;_accession_num&gt;28393208&lt;/_accession_num&gt;&lt;_author_adr&gt;Department of General Surgery, The First Affiliated Hospital of Dalian Medical University, Dalian, Liaoning 116011, P.R. China.; Institute of General Surgery, Chinese PLA General Hospital, Beijing 100853, P.R.  China.; Institute of General Surgery, Chinese PLA General Hospital, Beijing 100853, P.R.  China.; Institute of General Surgery, Chinese PLA General Hospital, Beijing 100853, P.R.  China.; Department of General Surgery, The First Affiliated Hospital of Dalian Medical University, Dalian, Liaoning 116011, P.R. China.; Department of General Surgery, The First Affiliated Hospital of Dalian Medical University, Dalian, Liaoning 116011, P.R. China.; Department of General Surgery, The First Affiliated Hospital of Dalian Medical University, Dalian, Liaoning 116011, P.R. China.; Department of General Surgery, The First Affiliated Hospital of Dalian Medical University, Dalian, Liaoning 116011, P.R. China.&lt;/_author_adr&gt;&lt;_collection_scope&gt;SCIE;&lt;/_collection_scope&gt;&lt;_created&gt;62135556&lt;/_created&gt;&lt;_date&gt;2017-06-01&lt;/_date&gt;&lt;_date_display&gt;2017 Jun&lt;/_date_display&gt;&lt;_db_updated&gt;PubMed&lt;/_db_updated&gt;&lt;_doi&gt;10.3892/mmr.2017.6423&lt;/_doi&gt;&lt;_impact_factor&gt;   1.692&lt;/_impact_factor&gt;&lt;_isbn&gt;1791-3004 (Electronic); 1791-2997 (Linking)&lt;/_isbn&gt;&lt;_issue&gt;6&lt;/_issue&gt;&lt;_journal&gt;Mol Med Rep&lt;/_journal&gt;&lt;_language&gt;eng&lt;/_language&gt;&lt;_modified&gt;62135556&lt;/_modified&gt;&lt;_pages&gt;3637-3643&lt;/_pages&gt;&lt;_tertiary_title&gt;Molecular medicine reports&lt;/_tertiary_title&gt;&lt;_type_work&gt;Journal Article&lt;/_type_work&gt;&lt;_url&gt;http://www.ncbi.nlm.nih.gov/entrez/query.fcgi?cmd=Retrieve&amp;amp;db=pubmed&amp;amp;dopt=Abstract&amp;amp;list_uids=28393208&amp;amp;query_hl=1&lt;/_url&gt;&lt;_volume&gt;15&lt;/_volume&gt;&lt;/Details&gt;&lt;Extra&gt;&lt;DBUID&gt;{BEBEB60B-FF4F-4D55-8151-FF7732B960F6}&lt;/DBUID&gt;&lt;/Extra&gt;&lt;/Item&gt;&lt;/References&gt;&lt;/Group&gt;&lt;/Citation&gt;_x000a_"/>
    <w:docVar w:name="NE.Ref{9DFA1F68-BAFB-43CA-8A2D-E96FD05F265D}" w:val=" ADDIN NE.Ref.{9DFA1F68-BAFB-43CA-8A2D-E96FD05F265D}&lt;Citation&gt;&lt;Group&gt;&lt;References&gt;&lt;Item&gt;&lt;ID&gt;217&lt;/ID&gt;&lt;UID&gt;{FD1DAAB9-E552-493C-B935-7F166449A33A}&lt;/UID&gt;&lt;Title&gt;Sonic hedgehog pathway is essential for maintenance of cancer stem-like cells in  human gastric cancer&lt;/Title&gt;&lt;Template&gt;Journal Article&lt;/Template&gt;&lt;Star&gt;0&lt;/Star&gt;&lt;Tag&gt;0&lt;/Tag&gt;&lt;Author&gt;Song, Z; Yue, W; Wei, B; Wang, N; Li, T; Guan, L; Shi, S; Zeng, Q; Pei, X; Chen, L&lt;/Author&gt;&lt;Year&gt;2011&lt;/Year&gt;&lt;Details&gt;&lt;_accession_num&gt;21394208&lt;/_accession_num&gt;&lt;_author_adr&gt;Department of General Surgery, General Hospital of Chinese PLA, Beijing, China.&lt;/_author_adr&gt;&lt;_collection_scope&gt;SCIE;&lt;/_collection_scope&gt;&lt;_created&gt;62137140&lt;/_created&gt;&lt;_date&gt;2011-03-04&lt;/_date&gt;&lt;_date_display&gt;2011 Mar 4&lt;/_date_display&gt;&lt;_db_updated&gt;PubMed&lt;/_db_updated&gt;&lt;_doi&gt;10.1371/journal.pone.0017687&lt;/_doi&gt;&lt;_impact_factor&gt;   2.806&lt;/_impact_factor&gt;&lt;_isbn&gt;1932-6203 (Electronic); 1932-6203 (Linking)&lt;/_isbn&gt;&lt;_issue&gt;3&lt;/_issue&gt;&lt;_journal&gt;PLoS One&lt;/_journal&gt;&lt;_keywords&gt;Animals; Antineoplastic Agents/pharmacology; Cell Adhesion/drug effects; Cell Aggregation/drug effects; Cell Proliferation/drug effects; Drug Resistance, Neoplasm/drug effects; Hedgehog Proteins/*metabolism; Humans; Male; Mice; Mice, Nude; Neoplastic Stem Cells/drug effects/*metabolism/*pathology; *Signal Transduction/drug effects; Stomach Neoplasms/*metabolism/*pathology; Subcutaneous Tissue/drug effects/pathology; Tumor Cells, Cultured; Xenograft Model Antitumor Assays&lt;/_keywords&gt;&lt;_language&gt;eng&lt;/_language&gt;&lt;_modified&gt;62137140&lt;/_modified&gt;&lt;_pages&gt;e17687&lt;/_pages&gt;&lt;_tertiary_title&gt;PloS one&lt;/_tertiary_title&gt;&lt;_type_work&gt;Journal Article; Research Support, Non-U.S. Gov&amp;apos;t&lt;/_type_work&gt;&lt;_url&gt;http://www.ncbi.nlm.nih.gov/entrez/query.fcgi?cmd=Retrieve&amp;amp;db=pubmed&amp;amp;dopt=Abstract&amp;amp;list_uids=21394208&amp;amp;query_hl=1&lt;/_url&gt;&lt;_volume&gt;6&lt;/_volume&gt;&lt;/Details&gt;&lt;Extra&gt;&lt;DBUID&gt;{BEBEB60B-FF4F-4D55-8151-FF7732B960F6}&lt;/DBUID&gt;&lt;/Extra&gt;&lt;/Item&gt;&lt;/References&gt;&lt;/Group&gt;&lt;/Citation&gt;_x000a_"/>
    <w:docVar w:name="NE.Ref{A46F6903-B528-42F3-9F8C-6F4F141D7EFA}" w:val=" ADDIN NE.Ref.{A46F6903-B528-42F3-9F8C-6F4F141D7EFA}&lt;Citation&gt;&lt;Group&gt;&lt;References&gt;&lt;Item&gt;&lt;ID&gt;138&lt;/ID&gt;&lt;UID&gt;{13B1B0C4-CCAA-432A-9B48-B82E50CE8AFF}&lt;/UID&gt;&lt;Title&gt;Aldehyde dehydrogenases in cancer stem cells: potential as therapeutic targets&lt;/Title&gt;&lt;Template&gt;Journal Article&lt;/Template&gt;&lt;Star&gt;0&lt;/Star&gt;&lt;Tag&gt;0&lt;/Tag&gt;&lt;Author&gt;Clark, D W; Palle, K&lt;/Author&gt;&lt;Year&gt;2016&lt;/Year&gt;&lt;Details&gt;&lt;_accession_num&gt;28149880&lt;/_accession_num&gt;&lt;_author_adr&gt;Department of Oncologic Sciences, Mitchell Cancer Institute, University of South  Alabama, Mobile, Alabama 36604, USA.; Department of Oncologic Sciences, Mitchell Cancer Institute, University of South  Alabama, Mobile, Alabama 36604, USA.&lt;/_author_adr&gt;&lt;_created&gt;62125333&lt;/_created&gt;&lt;_date&gt;2016-12-01&lt;/_date&gt;&lt;_date_display&gt;2016 Dec&lt;/_date_display&gt;&lt;_db_updated&gt;PubMed&lt;/_db_updated&gt;&lt;_doi&gt;10.21037/atm.2016.11.82&lt;/_doi&gt;&lt;_isbn&gt;2305-5839 (Print); 2305-5839 (Linking)&lt;/_isbn&gt;&lt;_issue&gt;24&lt;/_issue&gt;&lt;_journal&gt;Ann Transl Med&lt;/_journal&gt;&lt;_keywords&gt;Aldehyde dehydrogenase (ALDH); cancer; retinoic acid signaling; stem cells&lt;/_keywords&gt;&lt;_language&gt;eng&lt;/_language&gt;&lt;_modified&gt;62125333&lt;/_modified&gt;&lt;_pages&gt;518&lt;/_pages&gt;&lt;_tertiary_title&gt;Annals of translational medicine&lt;/_tertiary_title&gt;&lt;_type_work&gt;Journal Article; Comment&lt;/_type_work&gt;&lt;_url&gt;http://www.ncbi.nlm.nih.gov/entrez/query.fcgi?cmd=Retrieve&amp;amp;db=pubmed&amp;amp;dopt=Abstract&amp;amp;list_uids=28149880&amp;amp;query_hl=1&lt;/_url&gt;&lt;_volume&gt;4&lt;/_volume&gt;&lt;/Details&gt;&lt;Extra&gt;&lt;DBUID&gt;{BEBEB60B-FF4F-4D55-8151-FF7732B960F6}&lt;/DBUID&gt;&lt;/Extra&gt;&lt;/Item&gt;&lt;/References&gt;&lt;/Group&gt;&lt;/Citation&gt;_x000a_"/>
    <w:docVar w:name="NE.Ref{A4A33765-3E93-463E-8F9B-651156F6C1FB}" w:val=" ADDIN NE.Ref.{A4A33765-3E93-463E-8F9B-651156F6C1FB}&lt;Citation&gt;&lt;Group&gt;&lt;References&gt;&lt;Item&gt;&lt;ID&gt;144&lt;/ID&gt;&lt;UID&gt;{53169358-960E-4C45-8CD4-DBE4FD5CB0B3}&lt;/UID&gt;&lt;Title&gt;LGR5-Targeted Antibody-Drug Conjugate Eradicates Gastrointestinal Tumors and Prevents Recurrence&lt;/Title&gt;&lt;Template&gt;Journal Article&lt;/Template&gt;&lt;Star&gt;0&lt;/Star&gt;&lt;Tag&gt;0&lt;/Tag&gt;&lt;Author&gt;Gong, X; Azhdarinia, A; Ghosh, S C; Xiong, W; An, Z; Liu, Q; Carmon, K S&lt;/Author&gt;&lt;Year&gt;2016&lt;/Year&gt;&lt;Details&gt;&lt;_accession_num&gt;27207778&lt;/_accession_num&gt;&lt;_author_adr&gt;Texas Therapeutics Institute, The Brown Foundation Institute of Molecular Medicine, University of Texas Health Science Center at Houston, Houston, Texas.; Center for Molecular Imaging, The Brown Foundation Institute of Molecular Medicine, University of Texas Health Science Center at Houston, Houston, Texas.; Center for Molecular Imaging, The Brown Foundation Institute of Molecular Medicine, University of Texas Health Science Center at Houston, Houston, Texas.; Texas Therapeutics Institute, The Brown Foundation Institute of Molecular Medicine, University of Texas Health Science Center at Houston, Houston, Texas.; Texas Therapeutics Institute, The Brown Foundation Institute of Molecular Medicine, University of Texas Health Science Center at Houston, Houston, Texas.; Texas Therapeutics Institute, The Brown Foundation Institute of Molecular Medicine, University of Texas Health Science Center at Houston, Houston, Texas. Kendra.S.Carmon@uth.tmc.edu qingyun.liu@uth.tmc.edu.; Texas Therapeutics Institute, The Brown Foundation Institute of Molecular Medicine, University of Texas Health Science Center at Houston, Houston, Texas. Kendra.S.Carmon@uth.tmc.edu qingyun.liu@uth.tmc.edu.&lt;/_author_adr&gt;&lt;_collection_scope&gt;SCIE;&lt;/_collection_scope&gt;&lt;_created&gt;62125400&lt;/_created&gt;&lt;_date&gt;2016-07-01&lt;/_date&gt;&lt;_date_display&gt;2016 Jul&lt;/_date_display&gt;&lt;_db_updated&gt;PubMed&lt;/_db_updated&gt;&lt;_doi&gt;10.1158/1535-7163.MCT-16-0114&lt;/_doi&gt;&lt;_impact_factor&gt;   5.764&lt;/_impact_factor&gt;&lt;_isbn&gt;1538-8514 (Electronic); 1535-7163 (Linking)&lt;/_isbn&gt;&lt;_issue&gt;7&lt;/_issue&gt;&lt;_journal&gt;Mol Cancer Ther&lt;/_journal&gt;&lt;_keywords&gt;Animals; Antibodies, Monoclonal/chemistry/immunology/pharmacology; Antineoplastic Agents/chemistry/*pharmacology; Cell Line, Tumor; Cell Proliferation/drug effects; Cell Survival/drug effects; Disease Models, Animal; Female; Gastrointestinal Neoplasms/drug therapy/*metabolism/*pathology; Gene Expression; Humans; Immunoconjugates/chemistry/*pharmacology; Mice; Neoplasm Recurrence, Local; Receptors, G-Protein-Coupled/*antagonists &amp;amp;amp; inhibitors/genetics/metabolism; Tumor Burden/drug effects; Xenograft Model Antitumor Assays&lt;/_keywords&gt;&lt;_language&gt;eng&lt;/_language&gt;&lt;_modified&gt;62125400&lt;/_modified&gt;&lt;_ori_publication&gt;(c)2016 American Association for Cancer Research.&lt;/_ori_publication&gt;&lt;_pages&gt;1580-90&lt;/_pages&gt;&lt;_tertiary_title&gt;Molecular cancer therapeutics&lt;/_tertiary_title&gt;&lt;_type_work&gt;Journal Article; Research Support, Non-U.S. Gov&amp;apos;t&lt;/_type_work&gt;&lt;_url&gt;http://www.ncbi.nlm.nih.gov/entrez/query.fcgi?cmd=Retrieve&amp;amp;db=pubmed&amp;amp;dopt=Abstract&amp;amp;list_uids=27207778&amp;amp;query_hl=1&lt;/_url&gt;&lt;_volume&gt;15&lt;/_volume&gt;&lt;/Details&gt;&lt;Extra&gt;&lt;DBUID&gt;{BEBEB60B-FF4F-4D55-8151-FF7732B960F6}&lt;/DBUID&gt;&lt;/Extra&gt;&lt;/Item&gt;&lt;/References&gt;&lt;/Group&gt;&lt;Group&gt;&lt;References&gt;&lt;Item&gt;&lt;ID&gt;241&lt;/ID&gt;&lt;UID&gt;{61952926-E649-4D73-9383-3B6569C33C0F}&lt;/UID&gt;&lt;Title&gt;Lgr5-Positive Cells are Cancer-Stem-Cell-Like Cells in Gastric Cancer&lt;/Title&gt;&lt;Template&gt;Journal Article&lt;/Template&gt;&lt;Star&gt;0&lt;/Star&gt;&lt;Tag&gt;0&lt;/Tag&gt;&lt;Author&gt;Wang, Z; Liu, C&lt;/Author&gt;&lt;Year&gt;2015&lt;/Year&gt;&lt;Details&gt;&lt;_accession_num&gt;26279446&lt;/_accession_num&gt;&lt;_author_adr&gt;Department of General Surgery, the First Affiliated Hospital of Liaoning Medical  University, Jinzhou, Liaoning, People&amp;apos;s Republic of China.&lt;/_author_adr&gt;&lt;_date_display&gt;2015&lt;/_date_display&gt;&lt;_date&gt;2015-01-20&lt;/_date&gt;&lt;_doi&gt;10.1159/000430205&lt;/_doi&gt;&lt;_isbn&gt;1421-9778 (Electronic); 1015-8987 (Linking)&lt;/_isbn&gt;&lt;_issue&gt;6&lt;/_issue&gt;&lt;_journal&gt;Cell Physiol Biochem&lt;/_journal&gt;&lt;_keywords&gt;Animals; Cell Line, Tumor; Cell Proliferation; Humans; Mice, Inbred NOD; Mice, SCID; Neoplastic Stem Cells/*metabolism/*pathology; Receptors, G-Protein-Coupled/*metabolism; Stomach Neoplasms/*metabolism/*pathology&lt;/_keywords&gt;&lt;_language&gt;eng&lt;/_language&gt;&lt;_ori_publication&gt;(c) 2015 S. Karger AG, Basel.&lt;/_ori_publication&gt;&lt;_pages&gt;2447-55&lt;/_pages&gt;&lt;_tertiary_title&gt;Cellular physiology and biochemistry : international journal of experimental_x000d__x000a_      cellular physiology, biochemistry, and pharmacology&lt;/_tertiary_title&gt;&lt;_type_work&gt;Journal Article&lt;/_type_work&gt;&lt;_url&gt;http://www.ncbi.nlm.nih.gov/entrez/query.fcgi?cmd=Retrieve&amp;amp;db=pubmed&amp;amp;dopt=Abstract&amp;amp;list_uids=26279446&amp;amp;query_hl=1&lt;/_url&gt;&lt;_volume&gt;36&lt;/_volume&gt;&lt;_created&gt;62149951&lt;/_created&gt;&lt;_modified&gt;62149951&lt;/_modified&gt;&lt;_db_updated&gt;PubMed&lt;/_db_updated&gt;&lt;_impact_factor&gt;   5.104&lt;/_impact_factor&gt;&lt;_collection_scope&gt;SCI;SCIE;&lt;/_collection_scope&gt;&lt;/Details&gt;&lt;Extra&gt;&lt;DBUID&gt;{BEBEB60B-FF4F-4D55-8151-FF7732B960F6}&lt;/DBUID&gt;&lt;/Extra&gt;&lt;/Item&gt;&lt;/References&gt;&lt;/Group&gt;&lt;/Citation&gt;_x000a_"/>
    <w:docVar w:name="NE.Ref{A4E8D37A-A213-4CE1-8706-6EBA423D8C6D}" w:val=" ADDIN NE.Ref.{A4E8D37A-A213-4CE1-8706-6EBA423D8C6D}&lt;Citation&gt;&lt;Group&gt;&lt;References&gt;&lt;Item&gt;&lt;ID&gt;189&lt;/ID&gt;&lt;UID&gt;{CB60FE01-BD20-46DF-8E54-2BF3BA336EE7}&lt;/UID&gt;&lt;Title&gt;Integrated analysis of cancer-related pathways affected by genetic and epigenetic alterations in gastric cancer&lt;/Title&gt;&lt;Template&gt;Journal Article&lt;/Template&gt;&lt;Star&gt;0&lt;/Star&gt;&lt;Tag&gt;0&lt;/Tag&gt;&lt;Author&gt;Yoda, Y; Takeshima, H; Niwa, T; Kim, J G; Ando, T; Kushima, R; Sugiyama, T; Katai, H; Noshiro, H; Ushijima, T&lt;/Author&gt;&lt;Year&gt;2015&lt;/Year&gt;&lt;Details&gt;&lt;_accession_num&gt;24510342&lt;/_accession_num&gt;&lt;_author_adr&gt;Division of Epigenomics, National Cancer Center Research Institute, Tokyo, Japan.&lt;/_author_adr&gt;&lt;_collection_scope&gt;SCIE;&lt;/_collection_scope&gt;&lt;_created&gt;62133692&lt;/_created&gt;&lt;_date&gt;2015-01-01&lt;/_date&gt;&lt;_date_display&gt;2015 Jan&lt;/_date_display&gt;&lt;_db_updated&gt;PubMed&lt;/_db_updated&gt;&lt;_doi&gt;10.1007/s10120-014-0348-0&lt;/_doi&gt;&lt;_impact_factor&gt;   5.454&lt;/_impact_factor&gt;&lt;_isbn&gt;1436-3305 (Electronic); 1436-3291 (Linking)&lt;/_isbn&gt;&lt;_issue&gt;1&lt;/_issue&gt;&lt;_journal&gt;Gastric Cancer&lt;/_journal&gt;&lt;_keywords&gt;Adult; Aged; Aged, 80 and over; Case-Control Studies; *DNA Methylation; *Epigenesis, Genetic; Female; Gene Amplification; Gene Expression Regulation, Neoplastic; Humans; Kaplan-Meier Estimate; Male; Metabolic Networks and Pathways/genetics; Middle Aged; *Mutation; Promoter Regions, Genetic; Stomach Neoplasms/*genetics/metabolism/mortality/*pathology; TOR Serine-Threonine Kinases/genetics/metabolism; Wnt Signaling Pathway/genetics&lt;/_keywords&gt;&lt;_language&gt;eng&lt;/_language&gt;&lt;_modified&gt;62133692&lt;/_modified&gt;&lt;_pages&gt;65-76&lt;/_pages&gt;&lt;_tertiary_title&gt;Gastric cancer : official journal of the International Gastric Cancer Association_x000d__x000a_      and the Japanese Gastric Cancer Association&lt;/_tertiary_title&gt;&lt;_type_work&gt;Journal Article; Research Support, Non-U.S. Gov&amp;apos;t&lt;/_type_work&gt;&lt;_url&gt;http://www.ncbi.nlm.nih.gov/entrez/query.fcgi?cmd=Retrieve&amp;amp;db=pubmed&amp;amp;dopt=Abstract&amp;amp;list_uids=24510342&amp;amp;query_hl=1&lt;/_url&gt;&lt;_volume&gt;18&lt;/_volume&gt;&lt;/Details&gt;&lt;Extra&gt;&lt;DBUID&gt;{BEBEB60B-FF4F-4D55-8151-FF7732B960F6}&lt;/DBUID&gt;&lt;/Extra&gt;&lt;/Item&gt;&lt;/References&gt;&lt;/Group&gt;&lt;/Citation&gt;_x000a_"/>
    <w:docVar w:name="NE.Ref{A54EFD83-7723-426B-8D79-00598960104F}" w:val=" ADDIN NE.Ref.{A54EFD83-7723-426B-8D79-00598960104F}&lt;Citation&gt;&lt;Group&gt;&lt;References&gt;&lt;Item&gt;&lt;ID&gt;212&lt;/ID&gt;&lt;UID&gt;{57640696-4BC8-450C-A79B-42B140172BFF}&lt;/UID&gt;&lt;Title&gt;Context, tissue plasticity, and cancer: are tumor stem cells also regulated by the microenvironment?&lt;/Title&gt;&lt;Template&gt;Journal Article&lt;/Template&gt;&lt;Star&gt;0&lt;/Star&gt;&lt;Tag&gt;0&lt;/Tag&gt;&lt;Author&gt;Bissell, M J; Labarge, M A&lt;/Author&gt;&lt;Year&gt;2005&lt;/Year&gt;&lt;Details&gt;&lt;_accession_num&gt;15652746&lt;/_accession_num&gt;&lt;_author_adr&gt;Department Cancer Biology, Life Sciences Division, Lawrence Berkeley National Laboratory, University of California, Berkeley, California 94720, USA. mjbissell@lbl.gov&lt;/_author_adr&gt;&lt;_collection_scope&gt;SCI;SCIE;&lt;/_collection_scope&gt;&lt;_created&gt;62135682&lt;/_created&gt;&lt;_date&gt;2005-01-01&lt;/_date&gt;&lt;_date_display&gt;2005 Jan&lt;/_date_display&gt;&lt;_db_updated&gt;PubMed&lt;/_db_updated&gt;&lt;_doi&gt;10.1016/j.ccr.2004.12.013&lt;/_doi&gt;&lt;_impact_factor&gt;  27.407&lt;/_impact_factor&gt;&lt;_isbn&gt;1535-6108 (Print); 1535-6108 (Linking)&lt;/_isbn&gt;&lt;_issue&gt;1&lt;/_issue&gt;&lt;_journal&gt;Cancer Cell&lt;/_journal&gt;&lt;_keywords&gt;Animals; *Cell Differentiation; *Homeostasis; Neoplasms/metabolism/pathology; Neoplastic Stem Cells/*physiology; Stem Cells/physiology&lt;/_keywords&gt;&lt;_language&gt;eng&lt;/_language&gt;&lt;_modified&gt;62135682&lt;/_modified&gt;&lt;_pages&gt;17-23&lt;/_pages&gt;&lt;_tertiary_title&gt;Cancer cell&lt;/_tertiary_title&gt;&lt;_type_work&gt;Journal Article; Research Support, U.S. Gov&amp;apos;t, Non-P.H.S.; Research Support, U.S. Gov&amp;apos;t, P.H.S.; Review&lt;/_type_work&gt;&lt;_url&gt;http://www.ncbi.nlm.nih.gov/entrez/query.fcgi?cmd=Retrieve&amp;amp;db=pubmed&amp;amp;dopt=Abstract&amp;amp;list_uids=15652746&amp;amp;query_hl=1&lt;/_url&gt;&lt;_volume&gt;7&lt;/_volume&gt;&lt;/Details&gt;&lt;Extra&gt;&lt;DBUID&gt;{BEBEB60B-FF4F-4D55-8151-FF7732B960F6}&lt;/DBUID&gt;&lt;/Extra&gt;&lt;/Item&gt;&lt;/References&gt;&lt;/Group&gt;&lt;/Citation&gt;_x000a_"/>
    <w:docVar w:name="NE.Ref{A5649438-BB38-4ECD-8BA8-93FC8D23F36A}" w:val=" ADDIN NE.Ref.{A5649438-BB38-4ECD-8BA8-93FC8D23F36A}&lt;Citation&gt;&lt;Group&gt;&lt;References&gt;&lt;Item&gt;&lt;ID&gt;140&lt;/ID&gt;&lt;UID&gt;{C57CB60C-F0F1-4E13-9258-3114B725FAB9}&lt;/UID&gt;&lt;Title&gt;Aldehyde dehydrogenase high gastric cancer stem cells are resistant to chemotherapy&lt;/Title&gt;&lt;Template&gt;Journal Article&lt;/Template&gt;&lt;Star&gt;0&lt;/Star&gt;&lt;Tag&gt;0&lt;/Tag&gt;&lt;Author&gt;Nishikawa, S; Konno, M; Hamabe, A; Hasegawa, S; Kano, Y; Ohta, K; Fukusumi, T; Sakai, D; Kudo, T; Haraguchi, N; Satoh, T; Takiguchi, S; Mori, M; Doki, Y; Ishii, H&lt;/Author&gt;&lt;Year&gt;2013&lt;/Year&gt;&lt;Details&gt;&lt;_accession_num&gt;23440340&lt;/_accession_num&gt;&lt;_author_adr&gt;Department of Frontier Science for Cancer and Chemotherapy, Osaka University Graduate School of Medicine, Suita, Osaka 565-0871, Japan.&lt;/_author_adr&gt;&lt;_collection_scope&gt;SCI;SCIE;&lt;/_collection_scope&gt;&lt;_created&gt;62125367&lt;/_created&gt;&lt;_date&gt;2013-04-01&lt;/_date&gt;&lt;_date_display&gt;2013 Apr&lt;/_date_display&gt;&lt;_db_updated&gt;PubMed&lt;/_db_updated&gt;&lt;_doi&gt;10.3892/ijo.2013.1837&lt;/_doi&gt;&lt;_impact_factor&gt;   3.079&lt;/_impact_factor&gt;&lt;_isbn&gt;1791-2423 (Electronic); 1019-6439 (Linking)&lt;/_isbn&gt;&lt;_issue&gt;4&lt;/_issue&gt;&lt;_journal&gt;Int J Oncol&lt;/_journal&gt;&lt;_keywords&gt;Aldehyde Dehydrogenase/*metabolism; Animals; Antineoplastic Agents/pharmacology; Biomarkers, Tumor/metabolism; Cell Line, Tumor; Cisplatin/pharmacology; *Drug Resistance, Neoplasm; Fluorouracil/pharmacology; Hedgehog Proteins/metabolism; Humans; Mice; Mice, Inbred NOD; Mice, SCID; Neoplasm Transplantation; Neoplastic Stem Cells/drug effects/*enzymology; Receptor, Notch1/metabolism; Signal Transduction; Spheroids, Cellular/pathology; Stomach Neoplasms/*enzymology&lt;/_keywords&gt;&lt;_language&gt;eng&lt;/_language&gt;&lt;_modified&gt;62150043&lt;/_modified&gt;&lt;_pages&gt;1437-42&lt;/_pages&gt;&lt;_tertiary_title&gt;International journal of oncology&lt;/_tertiary_title&gt;&lt;_type_work&gt;Journal Article; Research Support, Non-U.S. Gov&amp;apos;t&lt;/_type_work&gt;&lt;_url&gt;http://www.ncbi.nlm.nih.gov/entrez/query.fcgi?cmd=Retrieve&amp;amp;db=pubmed&amp;amp;dopt=Abstract&amp;amp;list_uids=23440340&amp;amp;query_hl=1&lt;/_url&gt;&lt;_volume&gt;42&lt;/_volume&gt;&lt;/Details&gt;&lt;Extra&gt;&lt;DBUID&gt;{BEBEB60B-FF4F-4D55-8151-FF7732B960F6}&lt;/DBUID&gt;&lt;/Extra&gt;&lt;/Item&gt;&lt;/References&gt;&lt;/Group&gt;&lt;Group&gt;&lt;References&gt;&lt;Item&gt;&lt;ID&gt;141&lt;/ID&gt;&lt;UID&gt;{E34BFAC4-268A-4CEC-86B7-37E4DBEA3987}&lt;/UID&gt;&lt;Title&gt;Prognostic Value of Cancer Stem Cell Markers CD44 and ALDH1/2 in Gastric Cancer Cases&lt;/Title&gt;&lt;Template&gt;Journal Article&lt;/Template&gt;&lt;Star&gt;0&lt;/Star&gt;&lt;Tag&gt;0&lt;/Tag&gt;&lt;Author&gt;Senel, F; Kokenek, Unal TD; Karaman, H; Inanc, M; Aytekin, A&lt;/Author&gt;&lt;Year&gt;2017&lt;/Year&gt;&lt;Details&gt;&lt;_accession_num&gt;28952294&lt;/_accession_num&gt;&lt;_author_adr&gt;Department of Pathology,Kayseri Education and Research Hospital, University of Health Sciences, Istanbul, Turkey. Email: drfatmasenel2@gmail.com&lt;/_author_adr&gt;&lt;_created&gt;62125368&lt;/_created&gt;&lt;_date&gt;2017-09-27&lt;/_date&gt;&lt;_date_display&gt;2017 Sep 27&lt;/_date_display&gt;&lt;_db_updated&gt;PubMed&lt;/_db_updated&gt;&lt;_doi&gt;10.22034/APJCP.2017.18.9.2527&lt;/_doi&gt;&lt;_isbn&gt;2476-762X (Electronic); 1513-7368 (Linking)&lt;/_isbn&gt;&lt;_issue&gt;9&lt;/_issue&gt;&lt;_journal&gt;Asian Pac J Cancer Prev&lt;/_journal&gt;&lt;_keywords&gt;*ALDH1/2; *cancer stem cell; *CD44; *gastric cancer; *prognosis&lt;/_keywords&gt;&lt;_language&gt;eng&lt;/_language&gt;&lt;_modified&gt;62125368&lt;/_modified&gt;&lt;_ori_publication&gt;Creative Commons Attribution License&lt;/_ori_publication&gt;&lt;_pages&gt;2527-2531&lt;/_pages&gt;&lt;_tertiary_title&gt;Asian Pacific journal of cancer prevention : APJCP&lt;/_tertiary_title&gt;&lt;_type_work&gt;Journal Article&lt;/_type_work&gt;&lt;_url&gt;http://www.ncbi.nlm.nih.gov/entrez/query.fcgi?cmd=Retrieve&amp;amp;db=pubmed&amp;amp;dopt=Abstract&amp;amp;list_uids=28952294&amp;amp;query_hl=1&lt;/_url&gt;&lt;_volume&gt;18&lt;/_volume&gt;&lt;/Details&gt;&lt;Extra&gt;&lt;DBUID&gt;{BEBEB60B-FF4F-4D55-8151-FF7732B960F6}&lt;/DBUID&gt;&lt;/Extra&gt;&lt;/Item&gt;&lt;/References&gt;&lt;/Group&gt;&lt;/Citation&gt;_x000a_"/>
    <w:docVar w:name="NE.Ref{A5B66C0E-D6A7-49AF-9688-CF71E2A90CDA}" w:val=" ADDIN NE.Ref.{A5B66C0E-D6A7-49AF-9688-CF71E2A90CDA}&lt;Citation&gt;&lt;Group&gt;&lt;References&gt;&lt;Item&gt;&lt;ID&gt;111&lt;/ID&gt;&lt;UID&gt;{9663429B-F6EF-483F-AE9A-79B97EBBAA1C}&lt;/UID&gt;&lt;Title&gt;Intratumoral heterogeneity in gastric cancer: a new challenge to face&lt;/Title&gt;&lt;Template&gt;Journal Article&lt;/Template&gt;&lt;Star&gt;0&lt;/Star&gt;&lt;Tag&gt;0&lt;/Tag&gt;&lt;Author&gt;Alsina, M; Gullo, I; Carneiro, F&lt;/Author&gt;&lt;Year&gt;2017&lt;/Year&gt;&lt;Details&gt;&lt;_accession_num&gt;28368465&lt;/_accession_num&gt;&lt;_author_adr&gt;Medical Oncology Department, Vall d&amp;apos;Hebron University Hospital, Vall d&amp;apos;Hebron Institute of Oncology (VHIO), Barcelona, Spain.; Department of Pathology, Centro Hospitalar de Sao Joao, Porto, Portugal.; Department of Pathology, Faculty of Medicine of the University of Porto (FMUP), Porto, Portugal.; Institute of Molecular Pathology and Immunology at the University of Porto (Ipatimup), Porto, Portugal.; Institute for Research Innovation in Health (i3S), University of Porto, Porto, Portugal.; Department of Pathology, Centro Hospitalar de Sao Joao, Porto, Portugal.; Department of Pathology, Faculty of Medicine of the University of Porto (FMUP), Porto, Portugal.; Institute of Molecular Pathology and Immunology at the University of Porto (Ipatimup), Porto, Portugal.; Institute for Research Innovation in Health (i3S), University of Porto, Porto, Portugal.&lt;/_author_adr&gt;&lt;_collection_scope&gt;SCI;SCIE;&lt;/_collection_scope&gt;&lt;_created&gt;62123085&lt;/_created&gt;&lt;_date&gt;2017-05-01&lt;/_date&gt;&lt;_date_display&gt;2017 May 1&lt;/_date_display&gt;&lt;_db_updated&gt;PubMed&lt;/_db_updated&gt;&lt;_doi&gt;10.1093/annonc/mdx134&lt;/_doi&gt;&lt;_impact_factor&gt;  11.855&lt;/_impact_factor&gt;&lt;_isbn&gt;1569-8041 (Electronic); 0923-7534 (Linking)&lt;/_isbn&gt;&lt;_issue&gt;5&lt;/_issue&gt;&lt;_journal&gt;Ann Oncol&lt;/_journal&gt;&lt;_keywords&gt;Humans; Immunohistochemistry; *Receptor, ErbB-2; *Stomach Neoplasms&lt;/_keywords&gt;&lt;_language&gt;eng&lt;/_language&gt;&lt;_modified&gt;62123085&lt;/_modified&gt;&lt;_pages&gt;912-913&lt;/_pages&gt;&lt;_tertiary_title&gt;Annals of oncology : official journal of the European Society for Medical_x000d__x000a_      Oncology&lt;/_tertiary_title&gt;&lt;_type_work&gt;Editorial; Comment&lt;/_type_work&gt;&lt;_url&gt;http://www.ncbi.nlm.nih.gov/entrez/query.fcgi?cmd=Retrieve&amp;amp;db=pubmed&amp;amp;dopt=Abstract&amp;amp;list_uids=28368465&amp;amp;query_hl=1&lt;/_url&gt;&lt;_volume&gt;28&lt;/_volume&gt;&lt;/Details&gt;&lt;Extra&gt;&lt;DBUID&gt;{BEBEB60B-FF4F-4D55-8151-FF7732B960F6}&lt;/DBUID&gt;&lt;/Extra&gt;&lt;/Item&gt;&lt;/References&gt;&lt;/Group&gt;&lt;Group&gt;&lt;References&gt;&lt;Item&gt;&lt;ID&gt;112&lt;/ID&gt;&lt;UID&gt;{F4396CB1-7015-4ADF-8EEE-35C3709920A7}&lt;/UID&gt;&lt;Title&gt;Comprehensive molecular characterization of gastric adenocarcinoma&lt;/Title&gt;&lt;Template&gt;Journal Article&lt;/Template&gt;&lt;Star&gt;0&lt;/Star&gt;&lt;Tag&gt;0&lt;/Tag&gt;&lt;Author/&gt;&lt;Year&gt;2014&lt;/Year&gt;&lt;Details&gt;&lt;_accession_num&gt;25079317&lt;/_accession_num&gt;&lt;_collection_scope&gt;SCI;SCIE;&lt;/_collection_scope&gt;&lt;_created&gt;62123087&lt;/_created&gt;&lt;_date&gt;2014-09-11&lt;/_date&gt;&lt;_date_display&gt;2014 Sep 11&lt;/_date_display&gt;&lt;_db_updated&gt;PubMed&lt;/_db_updated&gt;&lt;_doi&gt;10.1038/nature13480&lt;/_doi&gt;&lt;_impact_factor&gt;  40.137&lt;/_impact_factor&gt;&lt;_isbn&gt;1476-4687 (Electronic); 0028-0836 (Linking)&lt;/_isbn&gt;&lt;_issue&gt;7517&lt;/_issue&gt;&lt;_journal&gt;Nature&lt;/_journal&gt;&lt;_keywords&gt;Adenocarcinoma/*classification/*genetics/virology; Female; Gene Expression Regulation, Neoplastic; Genome, Human/*genetics; Herpesvirus 4, Human/genetics/isolation &amp;amp;amp; purification; Humans; Male; Mutation; Proteome; Stomach Neoplasms/*classification/*genetics/virology&lt;/_keywords&gt;&lt;_language&gt;eng&lt;/_language&gt;&lt;_modified&gt;62133139&lt;/_modified&gt;&lt;_pages&gt;202-9&lt;/_pages&gt;&lt;_tertiary_title&gt;Nature&lt;/_tertiary_title&gt;&lt;_type_work&gt;Journal Article; Research Support, N.I.H., Extramural; Research Support, N.I.H., Intramural&lt;/_type_work&gt;&lt;_url&gt;http://www.ncbi.nlm.nih.gov/entrez/query.fcgi?cmd=Retrieve&amp;amp;db=pubmed&amp;amp;dopt=Abstract&amp;amp;list_uids=25079317&amp;amp;query_hl=1&lt;/_url&gt;&lt;_volume&gt;513&lt;/_volume&gt;&lt;/Details&gt;&lt;Extra&gt;&lt;DBUID&gt;{BEBEB60B-FF4F-4D55-8151-FF7732B960F6}&lt;/DBUID&gt;&lt;/Extra&gt;&lt;/Item&gt;&lt;/References&gt;&lt;/Group&gt;&lt;Group&gt;&lt;References&gt;&lt;Item&gt;&lt;ID&gt;113&lt;/ID&gt;&lt;UID&gt;{4BBEE3E2-CE2A-48EE-96C2-4C7A96CB7006}&lt;/UID&gt;&lt;Title&gt;Epstein-Barr virus-associated gastric cancer reveals intratumoral heterogeneity of PIK3CA mutations&lt;/Title&gt;&lt;Template&gt;Journal Article&lt;/Template&gt;&lt;Star&gt;0&lt;/Star&gt;&lt;Tag&gt;0&lt;/Tag&gt;&lt;Author&gt;Boger, C; Kruger, S; Behrens, H M; Bock, S; Haag, J; Kalthoff, H; Rocken, C&lt;/Author&gt;&lt;Year&gt;2017&lt;/Year&gt;&lt;Details&gt;&lt;_accession_num&gt;28453696&lt;/_accession_num&gt;&lt;_author_adr&gt;Department of Pathology, Christian-Albrechts-University, Kiel, Germany; Department of Pathology, Christian-Albrechts-University, Kiel, Germany; Department of Pathology, Christian-Albrechts-University, Kiel, Germany; Department of Pathology, Christian-Albrechts-University, Kiel, Germany; Department of Pathology, Christian-Albrechts-University, Kiel, Germany; Department of Experimental Cancer Research, Christian-Albrechts-University, Kiel, Germany.; Department of Pathology, Christian-Albrechts-University, Kiel, Germany&lt;/_author_adr&gt;&lt;_collection_scope&gt;SCI;SCIE;&lt;/_collection_scope&gt;&lt;_created&gt;62123099&lt;/_created&gt;&lt;_date&gt;2017-05-01&lt;/_date&gt;&lt;_date_display&gt;2017 May 1&lt;/_date_display&gt;&lt;_db_updated&gt;PubMed&lt;/_db_updated&gt;&lt;_doi&gt;10.1093/annonc/mdx047&lt;/_doi&gt;&lt;_impact_factor&gt;  11.855&lt;/_impact_factor&gt;&lt;_isbn&gt;1569-8041 (Electronic); 0923-7534 (Linking)&lt;/_isbn&gt;&lt;_issue&gt;5&lt;/_issue&gt;&lt;_journal&gt;Ann Oncol&lt;/_journal&gt;&lt;_keywords&gt;*EBV; *PI3K pathway; *biomarker; *intratumoral heterogeneity; *lymph node metastases; *next generation sequencing&lt;/_keywords&gt;&lt;_language&gt;eng&lt;/_language&gt;&lt;_modified&gt;62123099&lt;/_modified&gt;&lt;_pages&gt;1005-1014&lt;/_pages&gt;&lt;_tertiary_title&gt;Annals of oncology : official journal of the European Society for Medical_x000d__x000a_      Oncology&lt;/_tertiary_title&gt;&lt;_type_work&gt;Journal Article&lt;/_type_work&gt;&lt;_url&gt;http://www.ncbi.nlm.nih.gov/entrez/query.fcgi?cmd=Retrieve&amp;amp;db=pubmed&amp;amp;dopt=Abstract&amp;amp;list_uids=28453696&amp;amp;query_hl=1&lt;/_url&gt;&lt;_volume&gt;28&lt;/_volume&gt;&lt;/Details&gt;&lt;Extra&gt;&lt;DBUID&gt;{BEBEB60B-FF4F-4D55-8151-FF7732B960F6}&lt;/DBUID&gt;&lt;/Extra&gt;&lt;/Item&gt;&lt;/References&gt;&lt;/Group&gt;&lt;/Citation&gt;_x000a_"/>
    <w:docVar w:name="NE.Ref{A7D2E661-BC69-4F45-BF7A-4EBA6E82123E}" w:val=" ADDIN NE.Ref.{A7D2E661-BC69-4F45-BF7A-4EBA6E82123E}&lt;Citation&gt;&lt;Group&gt;&lt;References&gt;&lt;Item&gt;&lt;ID&gt;114&lt;/ID&gt;&lt;UID&gt;{4789D7F0-9C41-4509-9C6C-D928DF1C3FAF}&lt;/UID&gt;&lt;Title&gt;Tumor morphology and phenotypic evolution driven by selective pressure from the microenvironment&lt;/Title&gt;&lt;Template&gt;Journal Article&lt;/Template&gt;&lt;Star&gt;0&lt;/Star&gt;&lt;Tag&gt;0&lt;/Tag&gt;&lt;Author&gt;Anderson, A R; Weaver, A M; Cummings, P T; Quaranta, V&lt;/Author&gt;&lt;Year&gt;2006&lt;/Year&gt;&lt;Details&gt;&lt;_accession_num&gt;17129778&lt;/_accession_num&gt;&lt;_author_adr&gt;Division of Mathematics, University of Dundee, Dundee, DD1 4HN, Scotland, UK. anderson@maths.dundee.ac.uk&lt;/_author_adr&gt;&lt;_collection_scope&gt;SCI;SCIE;&lt;/_collection_scope&gt;&lt;_created&gt;62123931&lt;/_created&gt;&lt;_date&gt;2006-12-01&lt;/_date&gt;&lt;_date_display&gt;2006 Dec 1&lt;/_date_display&gt;&lt;_db_updated&gt;PubMed&lt;/_db_updated&gt;&lt;_doi&gt;10.1016/j.cell.2006.09.042&lt;/_doi&gt;&lt;_impact_factor&gt;  30.410&lt;/_impact_factor&gt;&lt;_isbn&gt;0092-8674 (Print); 0092-8674 (Linking)&lt;/_isbn&gt;&lt;_issue&gt;5&lt;/_issue&gt;&lt;_journal&gt;Cell&lt;/_journal&gt;&lt;_keywords&gt;*Adaptation, Physiological; *Biological Evolution; Cell Adhesion; Extracellular Matrix/pathology; *Models, Biological; Mutation/genetics; Neoplasms/*pathology; Oxygen/metabolism; Phenotype&lt;/_keywords&gt;&lt;_language&gt;eng&lt;/_language&gt;&lt;_modified&gt;62123931&lt;/_modified&gt;&lt;_pages&gt;905-15&lt;/_pages&gt;&lt;_tertiary_title&gt;Cell&lt;/_tertiary_title&gt;&lt;_type_work&gt;Journal Article; Research Support, N.I.H., Extramural&lt;/_type_work&gt;&lt;_url&gt;http://www.ncbi.nlm.nih.gov/entrez/query.fcgi?cmd=Retrieve&amp;amp;db=pubmed&amp;amp;dopt=Abstract&amp;amp;list_uids=17129778&amp;amp;query_hl=1&lt;/_url&gt;&lt;_volume&gt;127&lt;/_volume&gt;&lt;/Details&gt;&lt;Extra&gt;&lt;DBUID&gt;{BEBEB60B-FF4F-4D55-8151-FF7732B960F6}&lt;/DBUID&gt;&lt;/Extra&gt;&lt;/Item&gt;&lt;/References&gt;&lt;/Group&gt;&lt;/Citation&gt;_x000a_"/>
    <w:docVar w:name="NE.Ref{A7EB5014-579E-4174-B38D-D3DFDDEA1C00}" w:val=" ADDIN NE.Ref.{A7EB5014-579E-4174-B38D-D3DFDDEA1C00}&lt;Citation&gt;&lt;Group&gt;&lt;References&gt;&lt;Item&gt;&lt;ID&gt;121&lt;/ID&gt;&lt;UID&gt;{BA0AAA7C-FFC0-4AD2-9C9A-C17A76990946}&lt;/UID&gt;&lt;Title&gt;Heterogeneity in cancer: cancer stem cells versus clonal evolution&lt;/Title&gt;&lt;Template&gt;Journal Article&lt;/Template&gt;&lt;Star&gt;0&lt;/Star&gt;&lt;Tag&gt;0&lt;/Tag&gt;&lt;Author&gt;Shackleton, M; Quintana, E; Fearon, E R; Morrison, S J&lt;/Author&gt;&lt;Year&gt;2009&lt;/Year&gt;&lt;Details&gt;&lt;_accession_num&gt;19737509&lt;/_accession_num&gt;&lt;_author_adr&gt;Howard Hughes Medical Institute, Life Sciences Institute, Center for Stem Cell Biology, University of Michigan, Ann Arbor, MI 48109, USA.&lt;/_author_adr&gt;&lt;_collection_scope&gt;SCI;SCIE;&lt;/_collection_scope&gt;&lt;_created&gt;62124080&lt;/_created&gt;&lt;_date&gt;2009-09-04&lt;/_date&gt;&lt;_date_display&gt;2009 Sep 4&lt;/_date_display&gt;&lt;_db_updated&gt;PubMed&lt;/_db_updated&gt;&lt;_doi&gt;10.1016/j.cell.2009.08.017&lt;/_doi&gt;&lt;_impact_factor&gt;  30.410&lt;/_impact_factor&gt;&lt;_isbn&gt;1097-4172 (Electronic); 0092-8674 (Linking)&lt;/_isbn&gt;&lt;_issue&gt;5&lt;/_issue&gt;&lt;_journal&gt;Cell&lt;/_journal&gt;&lt;_keywords&gt;Animals; Clone Cells; Humans; Neoplasms/genetics/immunology/*therapy; Neoplastic Stem Cells/*pathology&lt;/_keywords&gt;&lt;_language&gt;eng&lt;/_language&gt;&lt;_modified&gt;62124080&lt;/_modified&gt;&lt;_pages&gt;822-9&lt;/_pages&gt;&lt;_tertiary_title&gt;Cell&lt;/_tertiary_title&gt;&lt;_type_work&gt;Journal Article; Research Support, Non-U.S. Gov&amp;apos;t&lt;/_type_work&gt;&lt;_url&gt;http://www.ncbi.nlm.nih.gov/entrez/query.fcgi?cmd=Retrieve&amp;amp;db=pubmed&amp;amp;dopt=Abstract&amp;amp;list_uids=19737509&amp;amp;query_hl=1&lt;/_url&gt;&lt;_volume&gt;138&lt;/_volume&gt;&lt;/Details&gt;&lt;Extra&gt;&lt;DBUID&gt;{BEBEB60B-FF4F-4D55-8151-FF7732B960F6}&lt;/DBUID&gt;&lt;/Extra&gt;&lt;/Item&gt;&lt;/References&gt;&lt;/Group&gt;&lt;Group&gt;&lt;References&gt;&lt;Item&gt;&lt;ID&gt;122&lt;/ID&gt;&lt;UID&gt;{706E2E57-772C-4BDA-801C-6BD0CA479E53}&lt;/UID&gt;&lt;Title&gt;Intra-tumor heterogeneity from a cancer stem cell perspective&lt;/Title&gt;&lt;Template&gt;Journal Article&lt;/Template&gt;&lt;Star&gt;0&lt;/Star&gt;&lt;Tag&gt;0&lt;/Tag&gt;&lt;Author&gt;Prasetyanti, P R; Medema, J P&lt;/Author&gt;&lt;Year&gt;2017&lt;/Year&gt;&lt;Details&gt;&lt;_accession_num&gt;28209166&lt;/_accession_num&gt;&lt;_author_adr&gt;Laboratory for Experimental Oncology and Radiobiology (LEXOR), Center for Experimental Molecular Medicine (CEMM), Academic Medical Center (AMC), University of Amsterdam, 1105AZ, Amsterdam, The Netherlands.; Cancer Center Amsterdam and Cancer Genomics Center, Amsterdam, The Netherlands.; Laboratory for Experimental Oncology and Radiobiology (LEXOR), Center for Experimental Molecular Medicine (CEMM), Academic Medical Center (AMC), University of Amsterdam, 1105AZ, Amsterdam, The Netherlands. j.p.medema@amc.uva.nl.; Cancer Center Amsterdam and Cancer Genomics Center, Amsterdam, The Netherlands. j.p.medema@amc.uva.nl.; Academic Medical Center, Meibergdreef 9, 1105AZ, Amsterdam, The Netherlands. j.p.medema@amc.uva.nl.&lt;/_author_adr&gt;&lt;_collection_scope&gt;SCIE;&lt;/_collection_scope&gt;&lt;_created&gt;62124081&lt;/_created&gt;&lt;_date&gt;2017-02-16&lt;/_date&gt;&lt;_date_display&gt;2017 Feb 16&lt;/_date_display&gt;&lt;_db_updated&gt;PubMed&lt;/_db_updated&gt;&lt;_doi&gt;10.1186/s12943-017-0600-4&lt;/_doi&gt;&lt;_impact_factor&gt;   6.204&lt;/_impact_factor&gt;&lt;_isbn&gt;1476-4598 (Electronic); 1476-4598 (Linking)&lt;/_isbn&gt;&lt;_issue&gt;1&lt;/_issue&gt;&lt;_journal&gt;Mol Cancer&lt;/_journal&gt;&lt;_keywords&gt;Cell Differentiation; Disease Progression; Epigenesis, Genetic; Epithelial-Mesenchymal Transition; Genetic Heterogeneity; Humans; Models, Biological; Neoplasms/*genetics/metabolism/*pathology; Neoplastic Stem Cells/metabolism/*pathology; Phenotype; Tumor MicroenvironmentCancer stem cell; Stemness; Tumor heterogeneity; Tumor microenvironment&lt;/_keywords&gt;&lt;_language&gt;eng&lt;/_language&gt;&lt;_modified&gt;62127252&lt;/_modified&gt;&lt;_pages&gt;41&lt;/_pages&gt;&lt;_tertiary_title&gt;Molecular cancer&lt;/_tertiary_title&gt;&lt;_type_work&gt;Journal Article; Review&lt;/_type_work&gt;&lt;_url&gt;http://www.ncbi.nlm.nih.gov/entrez/query.fcgi?cmd=Retrieve&amp;amp;db=pubmed&amp;amp;dopt=Abstract&amp;amp;list_uids=28209166&amp;amp;query_hl=1&lt;/_url&gt;&lt;_volume&gt;16&lt;/_volume&gt;&lt;/Details&gt;&lt;Extra&gt;&lt;DBUID&gt;{BEBEB60B-FF4F-4D55-8151-FF7732B960F6}&lt;/DBUID&gt;&lt;/Extra&gt;&lt;/Item&gt;&lt;/References&gt;&lt;/Group&gt;&lt;/Citation&gt;_x000a_"/>
    <w:docVar w:name="NE.Ref{A8248A24-FF85-4A22-900E-EAA7BB09C183}" w:val=" ADDIN NE.Ref.{A8248A24-FF85-4A22-900E-EAA7BB09C183}&lt;Citation&gt;&lt;Group&gt;&lt;References&gt;&lt;Item&gt;&lt;ID&gt;125&lt;/ID&gt;&lt;UID&gt;{C0A4AA07-FE9A-40BF-8841-9B0AF86D6BD6}&lt;/UID&gt;&lt;Title&gt;Identifying and targeting cancer stem cells in the treatment of gastric cancer&lt;/Title&gt;&lt;Template&gt;Journal Article&lt;/Template&gt;&lt;Star&gt;0&lt;/Star&gt;&lt;Tag&gt;0&lt;/Tag&gt;&lt;Author&gt;Bekaii-Saab, T; El-Rayes, B&lt;/Author&gt;&lt;Year&gt;2017&lt;/Year&gt;&lt;Details&gt;&lt;_accession_num&gt;28117883&lt;/_accession_num&gt;&lt;_author_adr&gt;Gastrointestinal Cancer Program, Mayo Clinic Cancer Center, Phoenix, Arizona.; Division of Hematology and Oncology, Mayo Clinic, Phoenix, Arizona.; Department of Hematology and Medical Oncology, Emory School of Medicine, Atlanta, Georgia.&lt;/_author_adr&gt;&lt;_collection_scope&gt;SCI;SCIE;&lt;/_collection_scope&gt;&lt;_created&gt;62124315&lt;/_created&gt;&lt;_date&gt;2017-04-15&lt;/_date&gt;&lt;_date_display&gt;2017 Apr 15&lt;/_date_display&gt;&lt;_db_updated&gt;PubMed&lt;/_db_updated&gt;&lt;_doi&gt;10.1002/cncr.30538&lt;/_doi&gt;&lt;_impact_factor&gt;   6.072&lt;/_impact_factor&gt;&lt;_isbn&gt;1097-0142 (Electronic); 0008-543X (Linking)&lt;/_isbn&gt;&lt;_issue&gt;8&lt;/_issue&gt;&lt;_journal&gt;Cancer&lt;/_journal&gt;&lt;_keywords&gt;Animals; Antineoplastic Agents/pharmacology/*therapeutic use; Biomarkers, Tumor; Clinical Trials as Topic; Disease Management; Drug Discovery; Humans; *Molecular Targeted Therapy; Neoplastic Stem Cells/*drug effects/metabolism; Practice Guidelines as Topic; Risk Factors; Signal Transduction/drug effects; Stomach Neoplasms/diagnosis/*drug therapy/epidemiology; Treatment Outcomecancer stem cells; clinical trials; gastric cancer; napabucasin; targeted therapy; vismodeqib&lt;/_keywords&gt;&lt;_language&gt;eng&lt;/_language&gt;&lt;_modified&gt;62124315&lt;/_modified&gt;&lt;_ori_publication&gt;(c) 2017 The Authors. Cancer published by Wiley Periodicals, Inc. on behalf of_x000d__x000a_      American Cancer Society.&lt;/_ori_publication&gt;&lt;_pages&gt;1303-1312&lt;/_pages&gt;&lt;_tertiary_title&gt;Cancer&lt;/_tertiary_title&gt;&lt;_type_work&gt;Journal Article; Review&lt;/_type_work&gt;&lt;_url&gt;http://www.ncbi.nlm.nih.gov/entrez/query.fcgi?cmd=Retrieve&amp;amp;db=pubmed&amp;amp;dopt=Abstract&amp;amp;list_uids=28117883&amp;amp;query_hl=1&lt;/_url&gt;&lt;_volume&gt;123&lt;/_volume&gt;&lt;/Details&gt;&lt;Extra&gt;&lt;DBUID&gt;{BEBEB60B-FF4F-4D55-8151-FF7732B960F6}&lt;/DBUID&gt;&lt;/Extra&gt;&lt;/Item&gt;&lt;/References&gt;&lt;/Group&gt;&lt;/Citation&gt;_x000a_"/>
    <w:docVar w:name="NE.Ref{A9BBBD82-78AA-4537-95A0-1F0AA33488BE}" w:val=" ADDIN NE.Ref.{A9BBBD82-78AA-4537-95A0-1F0AA33488BE}&lt;Citation&gt;&lt;Group&gt;&lt;References&gt;&lt;Item&gt;&lt;ID&gt;102&lt;/ID&gt;&lt;UID&gt;{42C1BD8D-8340-44DF-9A9C-71AEB379514C}&lt;/UID&gt;&lt;Title&gt;Mechanisms of Resistance to Chemotherapy in Gastric Cancer&lt;/Title&gt;&lt;Template&gt;Journal Article&lt;/Template&gt;&lt;Star&gt;0&lt;/Star&gt;&lt;Tag&gt;0&lt;/Tag&gt;&lt;Author&gt;Marin, J J; Al-Abdulla, R; Lozano, E; Briz, O; Bujanda, L; Banales, J M; Macias, R I&lt;/Author&gt;&lt;Year&gt;2016&lt;/Year&gt;&lt;Details&gt;&lt;_accession_num&gt;26234359&lt;/_accession_num&gt;&lt;_author_adr&gt;Department of Physiology and Pharmacology, Campus Miguel de Unamuno E.I.D. B-17,  37007- Salamanca, Spain. rociorm@usal.es.&lt;/_author_adr&gt;&lt;_created&gt;62122767&lt;/_created&gt;&lt;_date&gt;2016-01-20&lt;/_date&gt;&lt;_date_display&gt;2016&lt;/_date_display&gt;&lt;_db_updated&gt;PubMed&lt;/_db_updated&gt;&lt;_impact_factor&gt;   2.598&lt;/_impact_factor&gt;&lt;_isbn&gt;1875-5992 (Electronic); 1871-5206 (Linking)&lt;/_isbn&gt;&lt;_issue&gt;3&lt;/_issue&gt;&lt;_journal&gt;Anticancer Agents Med Chem&lt;/_journal&gt;&lt;_keywords&gt;Antineoplastic Agents/*pharmacology/therapeutic use; Apoptosis/drug effects; Carboxylesterase/genetics/metabolism; Cytochrome P-450 CYP2A6/genetics/*metabolism; DNA Repair/drug effects; *Drug Resistance, Neoplasm; Genetic Therapy; Humans; MicroRNAs/therapeutic use; Molecular Targeted Therapy; Neoplasm Staging; Organic Anion Transporters, ATP-Dependent/genetics/*metabolism; Organic Cation Transport Proteins/genetics/*metabolism; Stomach Neoplasms/*drug therapy/metabolism/pathology&lt;/_keywords&gt;&lt;_language&gt;eng&lt;/_language&gt;&lt;_modified&gt;62122768&lt;/_modified&gt;&lt;_pages&gt;318-34&lt;/_pages&gt;&lt;_tertiary_title&gt;Anti-cancer agents in medicinal chemistry&lt;/_tertiary_title&gt;&lt;_type_work&gt;Journal Article; Research Support, Non-U.S. Gov&amp;apos;t; Review&lt;/_type_work&gt;&lt;_url&gt;http://www.ncbi.nlm.nih.gov/entrez/query.fcgi?cmd=Retrieve&amp;amp;db=pubmed&amp;amp;dopt=Abstract&amp;amp;list_uids=26234359&amp;amp;query_hl=1&lt;/_url&gt;&lt;_volume&gt;16&lt;/_volume&gt;&lt;/Details&gt;&lt;Extra&gt;&lt;DBUID&gt;{BEBEB60B-FF4F-4D55-8151-FF7732B960F6}&lt;/DBUID&gt;&lt;/Extra&gt;&lt;/Item&gt;&lt;/References&gt;&lt;/Group&gt;&lt;/Citation&gt;_x000a_"/>
    <w:docVar w:name="NE.Ref{AAF5B034-B3C7-4C8C-95FE-D1BFCDFC880C}" w:val=" ADDIN NE.Ref.{AAF5B034-B3C7-4C8C-95FE-D1BFCDFC880C}&lt;Citation&gt;&lt;Group&gt;&lt;References&gt;&lt;Item&gt;&lt;ID&gt;146&lt;/ID&gt;&lt;UID&gt;{BF6E8CD8-3C9F-4BA5-B050-BF99D36C0BB1}&lt;/UID&gt;&lt;Title&gt;Heterogeneity of tumor cells in terms of cancer-initiating cells&lt;/Title&gt;&lt;Template&gt;Journal Article&lt;/Template&gt;&lt;Star&gt;0&lt;/Star&gt;&lt;Tag&gt;0&lt;/Tag&gt;&lt;Author&gt;Morii, E&lt;/Author&gt;&lt;Year&gt;2017&lt;/Year&gt;&lt;Details&gt;&lt;_accession_num&gt;28190919&lt;/_accession_num&gt;&lt;_author_adr&gt;Department of Pathology, Osaka University Graduate School of Medicine, 2-2 Yamada-oka, Suita, Osaka 565-0871, Japan.&lt;/_author_adr&gt;&lt;_collection_scope&gt;SCIE;&lt;/_collection_scope&gt;&lt;_created&gt;62125476&lt;/_created&gt;&lt;_date&gt;2017-01-01&lt;/_date&gt;&lt;_date_display&gt;2017 Jan&lt;/_date_display&gt;&lt;_db_updated&gt;PubMed&lt;/_db_updated&gt;&lt;_doi&gt;10.1293/tox.2016-0056&lt;/_doi&gt;&lt;_impact_factor&gt;   1.185&lt;/_impact_factor&gt;&lt;_isbn&gt;0914-9198 (Print); 0914-9198 (Linking)&lt;/_isbn&gt;&lt;_issue&gt;1&lt;/_issue&gt;&lt;_journal&gt;J Toxicol Pathol&lt;/_journal&gt;&lt;_keywords&gt;aldehyde dehydrogenase; cancer initiating cells; plasticity&lt;/_keywords&gt;&lt;_language&gt;eng&lt;/_language&gt;&lt;_modified&gt;62125476&lt;/_modified&gt;&lt;_pages&gt;1-6&lt;/_pages&gt;&lt;_tertiary_title&gt;Journal of toxicologic pathology&lt;/_tertiary_title&gt;&lt;_type_work&gt;Journal Article; Review&lt;/_type_work&gt;&lt;_url&gt;http://www.ncbi.nlm.nih.gov/entrez/query.fcgi?cmd=Retrieve&amp;amp;db=pubmed&amp;amp;dopt=Abstract&amp;amp;list_uids=28190919&amp;amp;query_hl=1&lt;/_url&gt;&lt;_volume&gt;30&lt;/_volume&gt;&lt;/Details&gt;&lt;Extra&gt;&lt;DBUID&gt;{BEBEB60B-FF4F-4D55-8151-FF7732B960F6}&lt;/DBUID&gt;&lt;/Extra&gt;&lt;/Item&gt;&lt;/References&gt;&lt;/Group&gt;&lt;/Citation&gt;_x000a_"/>
    <w:docVar w:name="NE.Ref{ABED1124-355B-44DE-ACF7-75F8C02E3438}" w:val=" ADDIN NE.Ref.{ABED1124-355B-44DE-ACF7-75F8C02E3438}&lt;Citation&gt;&lt;Group&gt;&lt;References&gt;&lt;Item&gt;&lt;ID&gt;207&lt;/ID&gt;&lt;UID&gt;{76553583-324E-413F-9533-8DBF4B42AF6D}&lt;/UID&gt;&lt;Title&gt;ABC transporters as multidrug resistance mechanisms and the development of chemosensitizers for their reversal&lt;/Title&gt;&lt;Template&gt;Journal Article&lt;/Template&gt;&lt;Star&gt;0&lt;/Star&gt;&lt;Tag&gt;0&lt;/Tag&gt;&lt;Author&gt;Choi, C H&lt;/Author&gt;&lt;Year&gt;2005&lt;/Year&gt;&lt;Details&gt;&lt;_accession_num&gt;16202168&lt;/_accession_num&gt;&lt;_author_adr&gt;Research Center for Resistant Cells, Chosun University Medical School, 375 Seosuk-dong, Dong-gu, Gwangju 501-759, South Korea. chchoi@chosun.ac.kr&lt;/_author_adr&gt;&lt;_collection_scope&gt;SCIE;&lt;/_collection_scope&gt;&lt;_created&gt;62135273&lt;/_created&gt;&lt;_date&gt;2005-10-04&lt;/_date&gt;&lt;_date_display&gt;2005 Oct 4&lt;/_date_display&gt;&lt;_db_updated&gt;PubMed&lt;/_db_updated&gt;&lt;_doi&gt;10.1186/1475-2867-5-30&lt;/_doi&gt;&lt;_impact_factor&gt;   2.740&lt;/_impact_factor&gt;&lt;_isbn&gt;1475-2867 (Electronic); 1475-2867 (Linking)&lt;/_isbn&gt;&lt;_journal&gt;Cancer Cell Int&lt;/_journal&gt;&lt;_language&gt;eng&lt;/_language&gt;&lt;_modified&gt;62135273&lt;/_modified&gt;&lt;_pages&gt;30&lt;/_pages&gt;&lt;_tertiary_title&gt;Cancer cell international&lt;/_tertiary_title&gt;&lt;_type_work&gt;Journal Article&lt;/_type_work&gt;&lt;_url&gt;http://www.ncbi.nlm.nih.gov/entrez/query.fcgi?cmd=Retrieve&amp;amp;db=pubmed&amp;amp;dopt=Abstract&amp;amp;list_uids=16202168&amp;amp;query_hl=1&lt;/_url&gt;&lt;_volume&gt;5&lt;/_volume&gt;&lt;/Details&gt;&lt;Extra&gt;&lt;DBUID&gt;{BEBEB60B-FF4F-4D55-8151-FF7732B960F6}&lt;/DBUID&gt;&lt;/Extra&gt;&lt;/Item&gt;&lt;/References&gt;&lt;/Group&gt;&lt;/Citation&gt;_x000a_"/>
    <w:docVar w:name="NE.Ref{ACD66FCA-9EC8-450B-B3CB-6A3C5D58A739}" w:val=" ADDIN NE.Ref.{ACD66FCA-9EC8-450B-B3CB-6A3C5D58A739}&lt;Citation&gt;&lt;Group&gt;&lt;References&gt;&lt;Item&gt;&lt;ID&gt;230&lt;/ID&gt;&lt;UID&gt;{1256C85C-6D7E-4ECF-9E75-BD847902A409}&lt;/UID&gt;&lt;Title&gt;Tumor-initiating cells are rare in many human tumors&lt;/Title&gt;&lt;Template&gt;Journal Article&lt;/Template&gt;&lt;Star&gt;0&lt;/Star&gt;&lt;Tag&gt;0&lt;/Tag&gt;&lt;Author&gt;Ishizawa, K; Rasheed, Z A; Karisch, R; Wang, Q; Kowalski, J; Susky, E; Pereira, K; Karamboulas, C; Moghal, N; Rajeshkumar, N V; Hidalgo, M; Tsao, M; Ailles, L; Waddell, T K; Maitra, A; Neel, B G; Matsui, W&lt;/Author&gt;&lt;Year&gt;2010&lt;/Year&gt;&lt;Details&gt;&lt;_accession_num&gt;20804964&lt;/_accession_num&gt;&lt;_author_adr&gt;Latner Thoracic Surgery Research Laboratories, Toronto General Research Institute, University of Toronto, University Health Network, Toronto, Ontario MG5 1L7, Canada.&lt;/_author_adr&gt;&lt;_collection_scope&gt;SCI;SCIE;&lt;/_collection_scope&gt;&lt;_created&gt;62145655&lt;/_created&gt;&lt;_date&gt;2010-09-03&lt;/_date&gt;&lt;_date_display&gt;2010 Sep 3&lt;/_date_display&gt;&lt;_db_updated&gt;PubMed&lt;/_db_updated&gt;&lt;_doi&gt;10.1016/j.stem.2010.08.009&lt;/_doi&gt;&lt;_impact_factor&gt;  23.394&lt;/_impact_factor&gt;&lt;_isbn&gt;1875-9777 (Electronic); 1875-9777 (Linking)&lt;/_isbn&gt;&lt;_issue&gt;3&lt;/_issue&gt;&lt;_journal&gt;Cell Stem Cell&lt;/_journal&gt;&lt;_keywords&gt;Animals; Humans; Mice; Mice, SCID; Neoplasms/etiology/*pathology; Neoplasms, Experimental/*pathology; Transplantation, Heterologous&lt;/_keywords&gt;&lt;_language&gt;eng&lt;/_language&gt;&lt;_modified&gt;62145655&lt;/_modified&gt;&lt;_ori_publication&gt;Copyright 2010 Elsevier Inc. All rights reserved.&lt;/_ori_publication&gt;&lt;_pages&gt;279-82&lt;/_pages&gt;&lt;_tertiary_title&gt;Cell stem cell&lt;/_tertiary_title&gt;&lt;_type_work&gt;Letter; Research Support, Non-U.S. Gov&amp;apos;t&lt;/_type_work&gt;&lt;_url&gt;http://www.ncbi.nlm.nih.gov/entrez/query.fcgi?cmd=Retrieve&amp;amp;db=pubmed&amp;amp;dopt=Abstract&amp;amp;list_uids=20804964&amp;amp;query_hl=1&lt;/_url&gt;&lt;_volume&gt;7&lt;/_volume&gt;&lt;/Details&gt;&lt;Extra&gt;&lt;DBUID&gt;{BEBEB60B-FF4F-4D55-8151-FF7732B960F6}&lt;/DBUID&gt;&lt;/Extra&gt;&lt;/Item&gt;&lt;/References&gt;&lt;/Group&gt;&lt;/Citation&gt;_x000a_"/>
    <w:docVar w:name="NE.Ref{AE5434C4-FF63-4C59-8D13-BC2AE092B7E7}" w:val=" ADDIN NE.Ref.{AE5434C4-FF63-4C59-8D13-BC2AE092B7E7}&lt;Citation&gt;&lt;Group&gt;&lt;References&gt;&lt;Item&gt;&lt;ID&gt;232&lt;/ID&gt;&lt;UID&gt;{A82BF09C-1637-47A7-8938-37E56083101B}&lt;/UID&gt;&lt;Title&gt;Development of gastric cancer and its prevention&lt;/Title&gt;&lt;Template&gt;Journal Article&lt;/Template&gt;&lt;Star&gt;0&lt;/Star&gt;&lt;Tag&gt;0&lt;/Tag&gt;&lt;Author&gt;Massarrat, S; Stolte, M&lt;/Author&gt;&lt;Year&gt;2014&lt;/Year&gt;&lt;Details&gt;&lt;_accession_num&gt;24979566&lt;/_accession_num&gt;&lt;_author_adr&gt;Digestive Disease Research Center, Tehran University of Medical Sciences, Shariati Hospital, Tehran, Iran. Massarrat@ams.ac.ir.; Department of Pathology, Klinikum Kulmbach, Germany.&lt;/_author_adr&gt;&lt;_collection_scope&gt;SCIE;&lt;/_collection_scope&gt;&lt;_created&gt;62145787&lt;/_created&gt;&lt;_date&gt;2014-07-01&lt;/_date&gt;&lt;_date_display&gt;2014 Jul&lt;/_date_display&gt;&lt;_db_updated&gt;PubMed&lt;/_db_updated&gt;&lt;_doi&gt;0141707/AIM.0013&lt;/_doi&gt;&lt;_impact_factor&gt;   1.200&lt;/_impact_factor&gt;&lt;_isbn&gt;1735-3947 (Electronic); 1029-2977 (Linking)&lt;/_isbn&gt;&lt;_issue&gt;7&lt;/_issue&gt;&lt;_journal&gt;Arch Iran Med&lt;/_journal&gt;&lt;_keywords&gt;Alcohol Drinking/*adverse effects; Biomarkers/blood; Carcinoma/etiology/*pathology/prevention &amp;amp;amp; control; Diet/*adverse effects; Disease Progression; Gastritis/blood/complications/*drug therapy; Helicobacter Infections/blood/complications/*drug therapy; Helicobacter pylori; Humans; Metaplasia; Pepsinogen C/blood; Smoking/*adverse effects; Stomach/*pathology; Stomach Neoplasms/etiology/*pathology/prevention &amp;amp;amp; control&lt;/_keywords&gt;&lt;_language&gt;eng&lt;/_language&gt;&lt;_modified&gt;62145787&lt;/_modified&gt;&lt;_pages&gt;514-20&lt;/_pages&gt;&lt;_tertiary_title&gt;Archives of Iranian medicine&lt;/_tertiary_title&gt;&lt;_type_work&gt;Journal Article; Review&lt;/_type_work&gt;&lt;_url&gt;http://www.ncbi.nlm.nih.gov/entrez/query.fcgi?cmd=Retrieve&amp;amp;db=pubmed&amp;amp;dopt=Abstract&amp;amp;list_uids=24979566&amp;amp;query_hl=1&lt;/_url&gt;&lt;_volume&gt;17&lt;/_volume&gt;&lt;/Details&gt;&lt;Extra&gt;&lt;DBUID&gt;{BEBEB60B-FF4F-4D55-8151-FF7732B960F6}&lt;/DBUID&gt;&lt;/Extra&gt;&lt;/Item&gt;&lt;/References&gt;&lt;/Group&gt;&lt;Group&gt;&lt;References&gt;&lt;Item&gt;&lt;ID&gt;233&lt;/ID&gt;&lt;UID&gt;{645A2129-3C6E-4FD0-BB10-119CEF151733}&lt;/UID&gt;&lt;Title&gt;Initiation and Maintenance of Gastric Cancer: A Focus on CD44 Variant Isoforms and Cancer Stem Cells&lt;/Title&gt;&lt;Template&gt;Journal Article&lt;/Template&gt;&lt;Star&gt;0&lt;/Star&gt;&lt;Tag&gt;0&lt;/Tag&gt;&lt;Author&gt;Zavros, Y&lt;/Author&gt;&lt;Year&gt;2017&lt;/Year&gt;&lt;Details&gt;&lt;_accession_num&gt;28560289&lt;/_accession_num&gt;&lt;_author_adr&gt;Department of Molecular and Cellular Physiology, University of Cincinnati, Cincinnati, Ohio.&lt;/_author_adr&gt;&lt;_created&gt;62145788&lt;/_created&gt;&lt;_date&gt;2017-07-01&lt;/_date&gt;&lt;_date_display&gt;2017 Jul&lt;/_date_display&gt;&lt;_db_updated&gt;PubMed&lt;/_db_updated&gt;&lt;_doi&gt;10.1016/j.jcmgh.2017.03.003&lt;/_doi&gt;&lt;_isbn&gt;2352-345X (Print); 2352-345X (Linking)&lt;/_isbn&gt;&lt;_issue&gt;1&lt;/_issue&gt;&lt;_journal&gt;Cell Mol Gastroenterol Hepatol&lt;/_journal&gt;&lt;_keywords&gt;CD, cluster-of-differentiation; CD44v6; CD44v9; CD44v9, CD44 variant isoform containing exon v9; CSC, cancer stem cell; Cag, cytotoxin-associated gene; Helicobacter pylori; Inflammation; Lgr5, leucine-rich, repeat-containing, G-protein-coupled receptor 5; MDSC, myeloid-derived suppressor cell; PDL1, programmed cell death 1 ligand; PDTX, patient-derived tumor xenograft; ROS, reactive oxygen species; SPEM, spasmolytic polypeptide expressing metaplasia; xCT, SLC7A11&lt;/_keywords&gt;&lt;_language&gt;eng&lt;/_language&gt;&lt;_modified&gt;62145788&lt;/_modified&gt;&lt;_pages&gt;55-63&lt;/_pages&gt;&lt;_tertiary_title&gt;Cellular and molecular gastroenterology and hepatology&lt;/_tertiary_title&gt;&lt;_type_work&gt;Journal Article; Review&lt;/_type_work&gt;&lt;_url&gt;http://www.ncbi.nlm.nih.gov/entrez/query.fcgi?cmd=Retrieve&amp;amp;db=pubmed&amp;amp;dopt=Abstract&amp;amp;list_uids=28560289&amp;amp;query_hl=1&lt;/_url&gt;&lt;_volume&gt;4&lt;/_volume&gt;&lt;/Details&gt;&lt;Extra&gt;&lt;DBUID&gt;{BEBEB60B-FF4F-4D55-8151-FF7732B960F6}&lt;/DBUID&gt;&lt;/Extra&gt;&lt;/Item&gt;&lt;/References&gt;&lt;/Group&gt;&lt;/Citation&gt;_x000a_"/>
    <w:docVar w:name="NE.Ref{AF76C8CC-B2BF-4134-98B1-EF8C358DD411}" w:val=" ADDIN NE.Ref.{AF76C8CC-B2BF-4134-98B1-EF8C358DD411}&lt;Citation&gt;&lt;Group&gt;&lt;References&gt;&lt;Item&gt;&lt;ID&gt;225&lt;/ID&gt;&lt;UID&gt;{E0FC6B6A-B90B-4B93-8FD8-DF8BF1DF87E3}&lt;/UID&gt;&lt;Title&gt;ICG-001 suppresses growth of gastric cancer cells and reduces chemoresistance of  cancer stem cell-like population&lt;/Title&gt;&lt;Template&gt;Journal Article&lt;/Template&gt;&lt;Star&gt;0&lt;/Star&gt;&lt;Tag&gt;0&lt;/Tag&gt;&lt;Author&gt;Liu, Y; Chen, H; Zheng, P; Zheng, Y; Luo, Q; Xie, G; Ma, Y; Shen, L&lt;/Author&gt;&lt;Year&gt;2017&lt;/Year&gt;&lt;Details&gt;&lt;_accession_num&gt;28893318&lt;/_accession_num&gt;&lt;_author_adr&gt;Department of Clinical Laboratory, Xinhua Hospital, Shanghai Jiao Tong University School of Medicine, Shanghai, 200092, China.; Department of Clinical Laboratory, Xinhua Hospital, Shanghai Jiao Tong University School of Medicine, Shanghai, 200092, China.; Department of Clinical Laboratory, Xinhua Hospital, Shanghai Jiao Tong University School of Medicine, Shanghai, 200092, China.; Department of Clinical Laboratory, Xinhua Hospital, Shanghai Jiao Tong University School of Medicine, Shanghai, 200092, China.; Department of Clinical Laboratory, Xinhua Hospital, Shanghai Jiao Tong University School of Medicine, Shanghai, 200092, China.; Department of Clinical Laboratory, Xinhua Hospital, Shanghai Jiao Tong University School of Medicine, Shanghai, 200092, China.; Department of Clinical Laboratory, Xinhua Hospital, Shanghai Jiao Tong University School of Medicine, Shanghai, 200092, China.; Department of Clinical Laboratory, Xinhua Hospital, Shanghai Jiao Tong University School of Medicine, Shanghai, 200092, China. lisongshen@hotmail.com.&lt;/_author_adr&gt;&lt;_created&gt;62137203&lt;/_created&gt;&lt;_date&gt;2017-09-11&lt;/_date&gt;&lt;_date_display&gt;2017 Sep 11&lt;/_date_display&gt;&lt;_db_updated&gt;PubMed&lt;/_db_updated&gt;&lt;_doi&gt;10.1186/s13046-017-0595-0&lt;/_doi&gt;&lt;_impact_factor&gt;   5.189&lt;/_impact_factor&gt;&lt;_isbn&gt;1756-9966 (Electronic); 0392-9078 (Linking)&lt;/_isbn&gt;&lt;_issue&gt;1&lt;/_issue&gt;&lt;_journal&gt;J Exp Clin Cancer Res&lt;/_journal&gt;&lt;_keywords&gt;Gastric cancer; Growth; ICG-001; Stem cell-like; Wnt/beta-catenin signaling pathway&lt;/_keywords&gt;&lt;_language&gt;eng&lt;/_language&gt;&lt;_modified&gt;62137203&lt;/_modified&gt;&lt;_pages&gt;125&lt;/_pages&gt;&lt;_tertiary_title&gt;Journal of experimental &amp;amp;amp; clinical cancer research : CR&lt;/_tertiary_title&gt;&lt;_type_work&gt;Journal Article&lt;/_type_work&gt;&lt;_url&gt;http://www.ncbi.nlm.nih.gov/entrez/query.fcgi?cmd=Retrieve&amp;amp;db=pubmed&amp;amp;dopt=Abstract&amp;amp;list_uids=28893318&amp;amp;query_hl=1&lt;/_url&gt;&lt;_volume&gt;36&lt;/_volume&gt;&lt;/Details&gt;&lt;Extra&gt;&lt;DBUID&gt;{BEBEB60B-FF4F-4D55-8151-FF7732B960F6}&lt;/DBUID&gt;&lt;/Extra&gt;&lt;/Item&gt;&lt;/References&gt;&lt;/Group&gt;&lt;/Citation&gt;_x000a_"/>
    <w:docVar w:name="NE.Ref{B6C75318-A9B9-4B74-A2D3-B9826385A061}" w:val=" ADDIN NE.Ref.{B6C75318-A9B9-4B74-A2D3-B9826385A061}&lt;Citation&gt;&lt;Group&gt;&lt;References&gt;&lt;Item&gt;&lt;ID&gt;171&lt;/ID&gt;&lt;UID&gt;{083AFE0A-E2EC-4065-A1D4-320405CEAFC5}&lt;/UID&gt;&lt;Title&gt;Deletion of IQGAP1 promotes Helicobacter pylori-induced gastric dysplasia in mice and acquisition of cancer stem cell properties in vitro&lt;/Title&gt;&lt;Template&gt;Journal Article&lt;/Template&gt;&lt;Star&gt;0&lt;/Star&gt;&lt;Tag&gt;0&lt;/Tag&gt;&lt;Author&gt;Bessede, E; Molina, S; Acuna-Amador, L; Dubus, P; Staedel, C; Chambonnier, L; Buissonniere, A; Sifre, E; Giese, A; Benejat, L; Rousseau, B; Costet, P; Sacks, D B; Megraud, F; Varon, C&lt;/Author&gt;&lt;Year&gt;2016&lt;/Year&gt;&lt;Details&gt;&lt;_accession_num&gt;27729612&lt;/_accession_num&gt;&lt;_author_adr&gt;Bacteriology Laboratory, University of Bordeaux, Bordeaux, France.; INSERM, U853, Bordeaux, France.; Bacteriology Laboratory, University of Bordeaux, Bordeaux, France.; INSERM, U853, Bordeaux, France.; Bacteriology Laboratory, University of Bordeaux, Bordeaux, France.; INSERM, U853, Bordeaux, France.; EA2406 Histologie et Pathologie Moleculaire des Tumeurs, University of Bordeaux,  Bordeaux, France.; &amp;apos;RNA: Natural and Artificial Regulation&amp;apos; (ARNA) Laboratory, University of Bordeaux, Bordeaux, France.; INSERM, U869, Bordeaux, France.; Bacteriology Laboratory, University of Bordeaux, Bordeaux, France.; INSERM, U853, Bordeaux, France.; Bacteriology Laboratory, University of Bordeaux, Bordeaux, France.; INSERM, U853, Bordeaux, France.; Bacteriology Laboratory, University of Bordeaux, Bordeaux, France.; INSERM, U853, Bordeaux, France.; EA2406 Histologie et Pathologie Moleculaire des Tumeurs, University of Bordeaux,  Bordeaux, France.; Experimental Pathology Platform, SIRIC BRIO, University of Bordeaux, Bordeaux, France.; Bacteriology Laboratory, University of Bordeaux, Bordeaux, France.; INSERM, U853, Bordeaux, France.; Service Commun des Animaleries, Animalerie A2, University of Bordeaux, Bordeaux,  France.; Service Commun des Animaleries, Animalerie Transgenique, University of Bordeaux,  Bordeaux, France.; Department of Laboratory Medicine, National Institutes of Health, Bethesda, MD, USA.; Bacteriology Laboratory, University of Bordeaux, Bordeaux, France.; INSERM, U853, Bordeaux, France.; Bacteriology Laboratory, University of Bordeaux, Bordeaux, France.; INSERM, U853, Bordeaux, France.&lt;/_author_adr&gt;&lt;_collection_scope&gt;SCIE;&lt;/_collection_scope&gt;&lt;_created&gt;62127370&lt;/_created&gt;&lt;_date&gt;2016-12-06&lt;/_date&gt;&lt;_date_display&gt;2016 Dec 6&lt;/_date_display&gt;&lt;_db_updated&gt;PubMed&lt;/_db_updated&gt;&lt;_doi&gt;10.18632/oncotarget.12486&lt;/_doi&gt;&lt;_impact_factor&gt;   5.168&lt;/_impact_factor&gt;&lt;_isbn&gt;1949-2553 (Electronic); 1949-2553 (Linking)&lt;/_isbn&gt;&lt;_issue&gt;49&lt;/_issue&gt;&lt;_journal&gt;Oncotarget&lt;/_journal&gt;&lt;_keywords&gt;*CD44; *E-cadherin; *EMT; *Zeb; *gastric cancer&lt;/_keywords&gt;&lt;_language&gt;eng&lt;/_language&gt;&lt;_modified&gt;62127370&lt;/_modified&gt;&lt;_pages&gt;80688-80699&lt;/_pages&gt;&lt;_tertiary_title&gt;Oncotarget&lt;/_tertiary_title&gt;&lt;_type_work&gt;Journal Article&lt;/_type_work&gt;&lt;_url&gt;http://www.ncbi.nlm.nih.gov/entrez/query.fcgi?cmd=Retrieve&amp;amp;db=pubmed&amp;amp;dopt=Abstract&amp;amp;list_uids=27729612&amp;amp;query_hl=1&lt;/_url&gt;&lt;_volume&gt;7&lt;/_volume&gt;&lt;/Details&gt;&lt;Extra&gt;&lt;DBUID&gt;{BEBEB60B-FF4F-4D55-8151-FF7732B960F6}&lt;/DBUID&gt;&lt;/Extra&gt;&lt;/Item&gt;&lt;/References&gt;&lt;/Group&gt;&lt;/Citation&gt;_x000a_"/>
    <w:docVar w:name="NE.Ref{BF7A7EBC-15B1-492F-9521-837D9FA2D8FC}" w:val=" ADDIN NE.Ref.{BF7A7EBC-15B1-492F-9521-837D9FA2D8FC}&lt;Citation&gt;&lt;Group&gt;&lt;References&gt;&lt;Item&gt;&lt;ID&gt;171&lt;/ID&gt;&lt;UID&gt;{083AFE0A-E2EC-4065-A1D4-320405CEAFC5}&lt;/UID&gt;&lt;Title&gt;Deletion of IQGAP1 promotes Helicobacter pylori-induced gastric dysplasia in mice and acquisition of cancer stem cell properties in vitro&lt;/Title&gt;&lt;Template&gt;Journal Article&lt;/Template&gt;&lt;Star&gt;0&lt;/Star&gt;&lt;Tag&gt;0&lt;/Tag&gt;&lt;Author&gt;Bessede, E; Molina, S; Acuna-Amador, L; Dubus, P; Staedel, C; Chambonnier, L; Buissonniere, A; Sifre, E; Giese, A; Benejat, L; Rousseau, B; Costet, P; Sacks, D B; Megraud, F; Varon, C&lt;/Author&gt;&lt;Year&gt;2016&lt;/Year&gt;&lt;Details&gt;&lt;_accession_num&gt;27729612&lt;/_accession_num&gt;&lt;_author_adr&gt;Bacteriology Laboratory, University of Bordeaux, Bordeaux, France.; INSERM, U853, Bordeaux, France.; Bacteriology Laboratory, University of Bordeaux, Bordeaux, France.; INSERM, U853, Bordeaux, France.; Bacteriology Laboratory, University of Bordeaux, Bordeaux, France.; INSERM, U853, Bordeaux, France.; EA2406 Histologie et Pathologie Moleculaire des Tumeurs, University of Bordeaux,  Bordeaux, France.; &amp;apos;RNA: Natural and Artificial Regulation&amp;apos; (ARNA) Laboratory, University of Bordeaux, Bordeaux, France.; INSERM, U869, Bordeaux, France.; Bacteriology Laboratory, University of Bordeaux, Bordeaux, France.; INSERM, U853, Bordeaux, France.; Bacteriology Laboratory, University of Bordeaux, Bordeaux, France.; INSERM, U853, Bordeaux, France.; Bacteriology Laboratory, University of Bordeaux, Bordeaux, France.; INSERM, U853, Bordeaux, France.; EA2406 Histologie et Pathologie Moleculaire des Tumeurs, University of Bordeaux,  Bordeaux, France.; Experimental Pathology Platform, SIRIC BRIO, University of Bordeaux, Bordeaux, France.; Bacteriology Laboratory, University of Bordeaux, Bordeaux, France.; INSERM, U853, Bordeaux, France.; Service Commun des Animaleries, Animalerie A2, University of Bordeaux, Bordeaux,  France.; Service Commun des Animaleries, Animalerie Transgenique, University of Bordeaux,  Bordeaux, France.; Department of Laboratory Medicine, National Institutes of Health, Bethesda, MD, USA.; Bacteriology Laboratory, University of Bordeaux, Bordeaux, France.; INSERM, U853, Bordeaux, France.; Bacteriology Laboratory, University of Bordeaux, Bordeaux, France.; INSERM, U853, Bordeaux, France.&lt;/_author_adr&gt;&lt;_collection_scope&gt;SCIE;&lt;/_collection_scope&gt;&lt;_created&gt;62127370&lt;/_created&gt;&lt;_date&gt;2016-12-06&lt;/_date&gt;&lt;_date_display&gt;2016 Dec 6&lt;/_date_display&gt;&lt;_db_updated&gt;PubMed&lt;/_db_updated&gt;&lt;_doi&gt;10.18632/oncotarget.12486&lt;/_doi&gt;&lt;_impact_factor&gt;   5.168&lt;/_impact_factor&gt;&lt;_isbn&gt;1949-2553 (Electronic); 1949-2553 (Linking)&lt;/_isbn&gt;&lt;_issue&gt;49&lt;/_issue&gt;&lt;_journal&gt;Oncotarget&lt;/_journal&gt;&lt;_keywords&gt;*CD44; *E-cadherin; *EMT; *Zeb; *gastric cancer&lt;/_keywords&gt;&lt;_language&gt;eng&lt;/_language&gt;&lt;_modified&gt;62127370&lt;/_modified&gt;&lt;_pages&gt;80688-80699&lt;/_pages&gt;&lt;_tertiary_title&gt;Oncotarget&lt;/_tertiary_title&gt;&lt;_type_work&gt;Journal Article&lt;/_type_work&gt;&lt;_url&gt;http://www.ncbi.nlm.nih.gov/entrez/query.fcgi?cmd=Retrieve&amp;amp;db=pubmed&amp;amp;dopt=Abstract&amp;amp;list_uids=27729612&amp;amp;query_hl=1&lt;/_url&gt;&lt;_volume&gt;7&lt;/_volume&gt;&lt;/Details&gt;&lt;Extra&gt;&lt;DBUID&gt;{BEBEB60B-FF4F-4D55-8151-FF7732B960F6}&lt;/DBUID&gt;&lt;/Extra&gt;&lt;/Item&gt;&lt;/References&gt;&lt;/Group&gt;&lt;/Citation&gt;_x000a_"/>
    <w:docVar w:name="NE.Ref{C0D9CF2E-5B59-4694-9E85-C8D2EFD52427}" w:val=" ADDIN NE.Ref.{C0D9CF2E-5B59-4694-9E85-C8D2EFD52427}&lt;Citation&gt;&lt;Group&gt;&lt;References&gt;&lt;Item&gt;&lt;ID&gt;220&lt;/ID&gt;&lt;UID&gt;{5D5B465E-E0FA-454D-BA0B-432ECC1F7CB1}&lt;/UID&gt;&lt;Title&gt;CD44 expression denotes a subpopulation of gastric cancer cells in which Hedgehog signaling promotes chemotherapy resistance&lt;/Title&gt;&lt;Template&gt;Journal Article&lt;/Template&gt;&lt;Star&gt;0&lt;/Star&gt;&lt;Tag&gt;0&lt;/Tag&gt;&lt;Author&gt;Yoon, C; Park, D J; Schmidt, B; Thomas, N J; Lee, H J; Kim, T S; Janjigian, Y Y; Cohen, D J; Yoon, S S&lt;/Author&gt;&lt;Year&gt;2014&lt;/Year&gt;&lt;Details&gt;&lt;_accession_num&gt;24947926&lt;/_accession_num&gt;&lt;_author_adr&gt;Departments of Surgery and.; Departments of Surgery and.; Department of Surgery, Massachusetts General Hospital, Boston, Massachusetts; and.; Departments of Surgery and.; Departments of Surgery and Division of Radiation Effects, Korea Institute of Radiological and Medical Sciences, Seoul, Korea.; Departments of Surgery and.; Medicine, Memorial Sloan-Kettering Cancer Center;; Department of Medicine, New York University Medical Center, New York, New York;; Departments of Surgery and yoons@mskcc.org.&lt;/_author_adr&gt;&lt;_collection_scope&gt;SCI;SCIE;&lt;/_collection_scope&gt;&lt;_created&gt;62137149&lt;/_created&gt;&lt;_date&gt;2014-08-01&lt;/_date&gt;&lt;_date_display&gt;2014 Aug 1&lt;/_date_display&gt;&lt;_db_updated&gt;PubMed&lt;/_db_updated&gt;&lt;_doi&gt;10.1158/1078-0432.CCR-14-0011&lt;/_doi&gt;&lt;_impact_factor&gt;   9.619&lt;/_impact_factor&gt;&lt;_isbn&gt;1078-0432 (Print); 1078-0432 (Linking)&lt;/_isbn&gt;&lt;_issue&gt;15&lt;/_issue&gt;&lt;_journal&gt;Clin Cancer Res&lt;/_journal&gt;&lt;_keywords&gt;Adenocarcinoma/*drug therapy/metabolism/mortality/pathology; Anilides/administration &amp;amp;amp; dosage; Animals; Antineoplastic Combined Chemotherapy Protocols/*pharmacology; Apoptosis/drug effects; Blotting, Western; Cell Movement/drug effects; Cell Proliferation/drug effects; Cisplatin/administration &amp;amp;amp; dosage; *Drug Resistance, Neoplasm; Female; Flow Cytometry; Fluorescent Antibody Technique; Fluorouracil/administration &amp;amp;amp; dosage; Hedgehog Proteins/antagonists &amp;amp;amp; inhibitors/*metabolism; Humans; Hyaluronan Receptors/*metabolism; Leucovorin/administration &amp;amp;amp; dosage; Mice; Mice, Inbred BALB C; Mice, Nude; Neoplastic Stem Cells/drug effects/*pathology; Prognosis; Pyridines/administration &amp;amp;amp; dosage; RNA, Small Interfering/genetics; Receptors, G-Protein-Coupled/antagonists &amp;amp;amp; inhibitors/genetics/metabolism; Signal Transduction/drug effects; Smoothened Receptor; Spheroids, Cellular/drug effects; Stomach Neoplasms/*drug therapy/metabolism/mortality/pathology; Survival Rate; Tumor Cells, Cultured; Xenograft Model Antitumor Assays&lt;/_keywords&gt;&lt;_language&gt;eng&lt;/_language&gt;&lt;_modified&gt;62150038&lt;/_modified&gt;&lt;_ori_publication&gt;(c)2014 American Association for Cancer Research.&lt;/_ori_publication&gt;&lt;_pages&gt;3974-88&lt;/_pages&gt;&lt;_tertiary_title&gt;Clinical cancer research : an official journal of the American Association for_x000d__x000a_      Cancer Research&lt;/_tertiary_title&gt;&lt;_type_work&gt;Clinical Trial, Phase II; Journal Article; Randomized Controlled Trial; Research Support, N.I.H., Extramural; Research Support, Non-U.S. Gov&amp;apos;t&lt;/_type_work&gt;&lt;_url&gt;http://www.ncbi.nlm.nih.gov/entrez/query.fcgi?cmd=Retrieve&amp;amp;db=pubmed&amp;amp;dopt=Abstract&amp;amp;list_uids=24947926&amp;amp;query_hl=1&lt;/_url&gt;&lt;_volume&gt;20&lt;/_volume&gt;&lt;/Details&gt;&lt;Extra&gt;&lt;DBUID&gt;{BEBEB60B-FF4F-4D55-8151-FF7732B960F6}&lt;/DBUID&gt;&lt;/Extra&gt;&lt;/Item&gt;&lt;/References&gt;&lt;/Group&gt;&lt;/Citation&gt;_x000a_"/>
    <w:docVar w:name="NE.Ref{C61CF71D-D141-48BF-B57A-E39707255208}" w:val=" ADDIN NE.Ref.{C61CF71D-D141-48BF-B57A-E39707255208}&lt;Citation&gt;&lt;Group&gt;&lt;References&gt;&lt;Item&gt;&lt;ID&gt;131&lt;/ID&gt;&lt;UID&gt;{25226656-B80A-41EC-AD73-A7EE5F15D104}&lt;/UID&gt;&lt;Title&gt;Cancer spheres from gastric cancer patients provide an ideal model system for cancer stem cell research&lt;/Title&gt;&lt;Template&gt;Journal Article&lt;/Template&gt;&lt;Star&gt;0&lt;/Star&gt;&lt;Tag&gt;0&lt;/Tag&gt;&lt;Author&gt;Han, M E; Jeon, T Y; Hwang, S H; Lee, Y S; Kim, H J; Shim, H E; Yoon, S; Baek, S Y; Kim, B S; Kang, C D; Oh, S O&lt;/Author&gt;&lt;Year&gt;2011&lt;/Year&gt;&lt;Details&gt;&lt;_accession_num&gt;21448722&lt;/_accession_num&gt;&lt;_author_adr&gt;Department of Anatomy, School of Medicine, Pusan National University, Beomeo-ri,  Mulgeum-eup, Yangsan-si, Gyeongsangnam-do 626-870, Republic of Korea.&lt;/_author_adr&gt;&lt;_collection_scope&gt;SCI;SCIE;&lt;/_collection_scope&gt;&lt;_created&gt;62124585&lt;/_created&gt;&lt;_date&gt;2011-11-01&lt;/_date&gt;&lt;_date_display&gt;2011 Nov&lt;/_date_display&gt;&lt;_db_updated&gt;PubMed&lt;/_db_updated&gt;&lt;_doi&gt;10.1007/s00018-011-0672-z&lt;/_doi&gt;&lt;_impact_factor&gt;   5.788&lt;/_impact_factor&gt;&lt;_isbn&gt;1420-9071 (Electronic); 1420-682X (Linking)&lt;/_isbn&gt;&lt;_issue&gt;21&lt;/_issue&gt;&lt;_journal&gt;Cell Mol Life Sci&lt;/_journal&gt;&lt;_keywords&gt;Adult; Aged; Animals; Antigens, Neoplasm/metabolism; Antineoplastic Agents/pharmacology; Biomarkers, Tumor/metabolism; Cell Adhesion Molecules/metabolism; Cell Survival/drug effects; Cells, Cultured; Epithelial Cell Adhesion Molecule; Female; Humans; Hyaluronan Receptors/metabolism; Male; Mice; Mice, Nude; Middle Aged; *Models, Biological; Neoplastic Stem Cells/cytology/*metabolism; Phenotype; Stem Cell Research; Stomach Neoplasms/*metabolism/pathology; Transplantation, Heterologous&lt;/_keywords&gt;&lt;_language&gt;eng&lt;/_language&gt;&lt;_modified&gt;62150038&lt;/_modified&gt;&lt;_pages&gt;3589-605&lt;/_pages&gt;&lt;_tertiary_title&gt;Cellular and molecular life sciences : CMLS&lt;/_tertiary_title&gt;&lt;_type_work&gt;Journal Article; Research Support, Non-U.S. Gov&amp;apos;t&lt;/_type_work&gt;&lt;_url&gt;http://www.ncbi.nlm.nih.gov/entrez/query.fcgi?cmd=Retrieve&amp;amp;db=pubmed&amp;amp;dopt=Abstract&amp;amp;list_uids=21448722&amp;amp;query_hl=1&lt;/_url&gt;&lt;_volume&gt;68&lt;/_volume&gt;&lt;/Details&gt;&lt;Extra&gt;&lt;DBUID&gt;{BEBEB60B-FF4F-4D55-8151-FF7732B960F6}&lt;/DBUID&gt;&lt;/Extra&gt;&lt;/Item&gt;&lt;/References&gt;&lt;/Group&gt;&lt;Group&gt;&lt;References&gt;&lt;Item&gt;&lt;ID&gt;132&lt;/ID&gt;&lt;UID&gt;{AAD85F8B-FC46-434F-B515-F5C4010A348D}&lt;/UID&gt;&lt;Title&gt;Identification of CD44+CD24+ gastric cancer stem cells&lt;/Title&gt;&lt;Template&gt;Journal Article&lt;/Template&gt;&lt;Star&gt;0&lt;/Star&gt;&lt;Tag&gt;0&lt;/Tag&gt;&lt;Author&gt;Zhang, C; Li, C; He, F; Cai, Y; Yang, H&lt;/Author&gt;&lt;Year&gt;2011&lt;/Year&gt;&lt;Details&gt;&lt;_accession_num&gt;21882047&lt;/_accession_num&gt;&lt;_author_adr&gt;Department of General Surgery, Xinqiao Hospital, Third Military Medical University, Chongqing 400037, China.&lt;/_author_adr&gt;&lt;_created&gt;62124586&lt;/_created&gt;&lt;_date&gt;2011-11-01&lt;/_date&gt;&lt;_date_display&gt;2011 Nov&lt;/_date_display&gt;&lt;_db_updated&gt;PubMed&lt;/_db_updated&gt;&lt;_doi&gt;10.1007/s00432-011-1038-5&lt;/_doi&gt;&lt;_impact_factor&gt;   3.503&lt;/_impact_factor&gt;&lt;_isbn&gt;1432-1335 (Electronic); 0171-5216 (Linking)&lt;/_isbn&gt;&lt;_issue&gt;11&lt;/_issue&gt;&lt;_journal&gt;J Cancer Res Clin Oncol&lt;/_journal&gt;&lt;_keywords&gt;Animals; Biomarkers, Tumor/metabolism; CD24 Antigen/immunology/*metabolism; Cell Line, Tumor; Hedgehog Proteins/metabolism; Humans; Hyaluronan Receptors/immunology/*metabolism; Mice; Mice, Inbred NOD; Mice, SCID; Neoplastic Stem Cells/immunology/*metabolism; Patched Receptors; Patched-1 Receptor; Receptors, Cell Surface/metabolism; Stomach Neoplasms/immunology/*metabolism&lt;/_keywords&gt;&lt;_language&gt;eng&lt;/_language&gt;&lt;_modified&gt;62124586&lt;/_modified&gt;&lt;_pages&gt;1679-86&lt;/_pages&gt;&lt;_tertiary_title&gt;Journal of cancer research and clinical oncology&lt;/_tertiary_title&gt;&lt;_type_work&gt;Journal Article; Research Support, Non-U.S. Gov&amp;apos;t&lt;/_type_work&gt;&lt;_url&gt;http://www.ncbi.nlm.nih.gov/entrez/query.fcgi?cmd=Retrieve&amp;amp;db=pubmed&amp;amp;dopt=Abstract&amp;amp;list_uids=21882047&amp;amp;query_hl=1&lt;/_url&gt;&lt;_volume&gt;137&lt;/_volume&gt;&lt;/Details&gt;&lt;Extra&gt;&lt;DBUID&gt;{BEBEB60B-FF4F-4D55-8151-FF7732B960F6}&lt;/DBUID&gt;&lt;/Extra&gt;&lt;/Item&gt;&lt;/References&gt;&lt;/Group&gt;&lt;/Citation&gt;_x000a_"/>
    <w:docVar w:name="NE.Ref{CB580392-0428-4BEF-879A-DAF979F5CF24}" w:val=" ADDIN NE.Ref.{CB580392-0428-4BEF-879A-DAF979F5CF24}&lt;Citation&gt;&lt;Group&gt;&lt;References&gt;&lt;Item&gt;&lt;ID&gt;194&lt;/ID&gt;&lt;UID&gt;{77A05149-C977-4105-83F6-15ABF6C835FA}&lt;/UID&gt;&lt;Title&gt;miR-106b modulates cancer stem cell characteristics through TGF-beta/Smad signaling in CD44-positive gastric cancer cells&lt;/Title&gt;&lt;Template&gt;Journal Article&lt;/Template&gt;&lt;Star&gt;0&lt;/Star&gt;&lt;Tag&gt;0&lt;/Tag&gt;&lt;Author&gt;Yu, D; Shin, H S; Lee, Y S; Lee, Y C&lt;/Author&gt;&lt;Year&gt;2014&lt;/Year&gt;&lt;Details&gt;&lt;_accession_num&gt;25286029&lt;/_accession_num&gt;&lt;_author_adr&gt;1] Department of Internal Medicine, Institute of Gastroenterology, Yonsei University College of Medicine, Seoul, Korea [2] Brain Korea 21 PLUS Project for  Medical Science, Yonsei University College of Medicine, Seoul, Korea.; 1] Division of Nephrology, Department of Internal Medicine, Ewha Medical Research Center, Seoul, Korea [2] Ewha Womans University School of Medicine, Ewha Medical  Research Center, Seoul, Korea.; 1] Department of Internal Medicine, Institute of Gastroenterology, Yonsei University College of Medicine, Seoul, Korea [2] Brain Korea 21 PLUS Project for  Medical Science, Yonsei University College of Medicine, Seoul, Korea.; 1] Department of Internal Medicine, Institute of Gastroenterology, Yonsei University College of Medicine, Seoul, Korea [2] Brain Korea 21 PLUS Project for  Medical Science, Yonsei University College of Medicine, Seoul, Korea.&lt;/_author_adr&gt;&lt;_collection_scope&gt;SCI;SCIE;&lt;/_collection_scope&gt;&lt;_created&gt;62134680&lt;/_created&gt;&lt;_date&gt;2014-12-01&lt;/_date&gt;&lt;_date_display&gt;2014 Dec&lt;/_date_display&gt;&lt;_db_updated&gt;PubMed&lt;/_db_updated&gt;&lt;_doi&gt;10.1038/labinvest.2014.125&lt;/_doi&gt;&lt;_impact_factor&gt;   4.857&lt;/_impact_factor&gt;&lt;_isbn&gt;1530-0307 (Electronic); 0023-6837 (Linking)&lt;/_isbn&gt;&lt;_issue&gt;12&lt;/_issue&gt;&lt;_journal&gt;Lab Invest&lt;/_journal&gt;&lt;_keywords&gt;Cell Line, Tumor; Epithelial-Mesenchymal Transition; Humans; Hyaluronan Receptors/*analysis; MicroRNAs/antagonists &amp;amp;amp; inhibitors/*physiology; Neoplasm Invasiveness; Neoplastic Stem Cells/*pathology; *Signal Transduction/physiology; Smad Proteins/*physiology; Stomach Neoplasms/*pathology; Transforming Growth Factor beta/*physiology&lt;/_keywords&gt;&lt;_language&gt;eng&lt;/_language&gt;&lt;_modified&gt;62134680&lt;/_modified&gt;&lt;_pages&gt;1370-81&lt;/_pages&gt;&lt;_tertiary_title&gt;Laboratory investigation; a journal of technical methods and pathology&lt;/_tertiary_title&gt;&lt;_type_work&gt;Journal Article; Research Support, Non-U.S. Gov&amp;apos;t&lt;/_type_work&gt;&lt;_url&gt;http://www.ncbi.nlm.nih.gov/entrez/query.fcgi?cmd=Retrieve&amp;amp;db=pubmed&amp;amp;dopt=Abstract&amp;amp;list_uids=25286029&amp;amp;query_hl=1&lt;/_url&gt;&lt;_volume&gt;94&lt;/_volume&gt;&lt;/Details&gt;&lt;Extra&gt;&lt;DBUID&gt;{BEBEB60B-FF4F-4D55-8151-FF7732B960F6}&lt;/DBUID&gt;&lt;/Extra&gt;&lt;/Item&gt;&lt;/References&gt;&lt;/Group&gt;&lt;/Citation&gt;_x000a_"/>
    <w:docVar w:name="NE.Ref{CCDC7DBB-331F-488C-8487-1BCFCA439C9A}" w:val=" ADDIN NE.Ref.{CCDC7DBB-331F-488C-8487-1BCFCA439C9A}&lt;Citation&gt;&lt;Group&gt;&lt;References&gt;&lt;Item&gt;&lt;ID&gt;191&lt;/ID&gt;&lt;UID&gt;{17833A5A-B295-4402-A2D7-589C382FB26C}&lt;/UID&gt;&lt;Title&gt;Epigenetic regulation of the embryonic oncogene ERas in gastric cancer cells&lt;/Title&gt;&lt;Template&gt;Journal Article&lt;/Template&gt;&lt;Star&gt;0&lt;/Star&gt;&lt;Tag&gt;0&lt;/Tag&gt;&lt;Author&gt;Yashiro, M; Yasuda, K; Nishii, T; Kaizaki, R; Sawada, T; Ohira, M; Hirakawa, K&lt;/Author&gt;&lt;Year&gt;2009&lt;/Year&gt;&lt;Details&gt;&lt;_accession_num&gt;19787253&lt;/_accession_num&gt;&lt;_author_adr&gt;Department of Surgical Oncology, Osaka City University Graduate School of Medicine, Abeno-ku, Osaka 545-8585, Japan. m9312510@med.osaka-cu.ac.jp&lt;/_author_adr&gt;&lt;_collection_scope&gt;SCI;SCIE;&lt;/_collection_scope&gt;&lt;_created&gt;62133715&lt;/_created&gt;&lt;_date&gt;2009-11-01&lt;/_date&gt;&lt;_date_display&gt;2009 Nov&lt;/_date_display&gt;&lt;_db_updated&gt;PubMed&lt;/_db_updated&gt;&lt;_impact_factor&gt;   3.079&lt;/_impact_factor&gt;&lt;_isbn&gt;1791-2423 (Electronic); 1019-6439 (Linking)&lt;/_isbn&gt;&lt;_issue&gt;5&lt;/_issue&gt;&lt;_journal&gt;Int J Oncol&lt;/_journal&gt;&lt;_keywords&gt;Base Sequence; Cell Line, Tumor; DNA Methylation; DNA Modification Methylases; Embryonic Stem Cells/physiology; *Epigenesis, Genetic; Flow Cytometry; *Gene Expression Regulation, Neoplastic; Humans; Molecular Sequence Data; Mutation; Neoplastic Stem Cells/*physiology; Oncogene Protein p21(ras)/biosynthesis/*genetics; Oncogenes; Promoter Regions, Genetic; Proto-Oncogene Proteins/genetics; Proto-Oncogene Proteins p21(ras); Reverse Transcriptase Polymerase Chain Reaction; Stomach Neoplasms/*genetics/pathology; ras Proteins/genetics&lt;/_keywords&gt;&lt;_language&gt;eng&lt;/_language&gt;&lt;_modified&gt;62133720&lt;/_modified&gt;&lt;_pages&gt;997-1003&lt;/_pages&gt;&lt;_tertiary_title&gt;International journal of oncology&lt;/_tertiary_title&gt;&lt;_type_work&gt;Journal Article; Research Support, Non-U.S. Gov&amp;apos;t&lt;/_type_work&gt;&lt;_url&gt;http://www.ncbi.nlm.nih.gov/entrez/query.fcgi?cmd=Retrieve&amp;amp;db=pubmed&amp;amp;dopt=Abstract&amp;amp;list_uids=19787253&amp;amp;query_hl=1&lt;/_url&gt;&lt;_volume&gt;35&lt;/_volume&gt;&lt;/Details&gt;&lt;Extra&gt;&lt;DBUID&gt;{BEBEB60B-FF4F-4D55-8151-FF7732B960F6}&lt;/DBUID&gt;&lt;/Extra&gt;&lt;/Item&gt;&lt;/References&gt;&lt;/Group&gt;&lt;/Citation&gt;_x000a_"/>
    <w:docVar w:name="NE.Ref{CE333882-7153-4273-A60A-D62D656095A9}" w:val=" ADDIN NE.Ref.{CE333882-7153-4273-A60A-D62D656095A9}&lt;Citation&gt;&lt;Group&gt;&lt;References&gt;&lt;Item&gt;&lt;ID&gt;234&lt;/ID&gt;&lt;UID&gt;{EAFD2308-1439-4ED1-8E75-13016AA3C934}&lt;/UID&gt;&lt;Title&gt;Heterogeneity in Gastric Cancer: From Pure Morphology to Molecular Classifications&lt;/Title&gt;&lt;Template&gt;Journal Article&lt;/Template&gt;&lt;Star&gt;0&lt;/Star&gt;&lt;Tag&gt;0&lt;/Tag&gt;&lt;Author&gt;Gullo, I; Carneiro, F; Oliveira, C; Almeida, G M&lt;/Author&gt;&lt;Year&gt;2017&lt;/Year&gt;&lt;Details&gt;&lt;_accession_num&gt;28618420&lt;/_accession_num&gt;&lt;_author_adr&gt;Department of Pathology, Centro Hospitalar de Sao Joao, Porto, Portugal.&lt;/_author_adr&gt;&lt;_collection_scope&gt;SCI;SCIE;&lt;/_collection_scope&gt;&lt;_created&gt;62147414&lt;/_created&gt;&lt;_date&gt;2017-06-16&lt;/_date&gt;&lt;_date_display&gt;2017 Jun 16&lt;/_date_display&gt;&lt;_db_updated&gt;PubMed&lt;/_db_updated&gt;&lt;_doi&gt;10.1159/000473881&lt;/_doi&gt;&lt;_impact_factor&gt;   1.703&lt;/_impact_factor&gt;&lt;_isbn&gt;1423-0291 (Electronic); 1015-2008 (Linking)&lt;/_isbn&gt;&lt;_journal&gt;Pathobiology&lt;/_journal&gt;&lt;_keywords&gt;Gastric cancer; Intratumour heterogeneity; Molecular heterogeneity; Morphological heterogeneity; Stomach&lt;/_keywords&gt;&lt;_language&gt;eng&lt;/_language&gt;&lt;_modified&gt;62147414&lt;/_modified&gt;&lt;_ori_publication&gt;(c) 2017 S. Karger AG, Basel.&lt;/_ori_publication&gt;&lt;_tertiary_title&gt;Pathobiology : journal of immunopathology, molecular and cellular biology&lt;/_tertiary_title&gt;&lt;_type_work&gt;Journal Article&lt;/_type_work&gt;&lt;_url&gt;http://www.ncbi.nlm.nih.gov/entrez/query.fcgi?cmd=Retrieve&amp;amp;db=pubmed&amp;amp;dopt=Abstract&amp;amp;list_uids=28618420&amp;amp;query_hl=1&lt;/_url&gt;&lt;/Details&gt;&lt;Extra&gt;&lt;DBUID&gt;{BEBEB60B-FF4F-4D55-8151-FF7732B960F6}&lt;/DBUID&gt;&lt;/Extra&gt;&lt;/Item&gt;&lt;/References&gt;&lt;/Group&gt;&lt;/Citation&gt;_x000a_"/>
    <w:docVar w:name="NE.Ref{D3B4C43D-4B81-4966-A82F-ED84A01ED98C}" w:val=" ADDIN NE.Ref.{D3B4C43D-4B81-4966-A82F-ED84A01ED98C}&lt;Citation&gt;&lt;Group&gt;&lt;References&gt;&lt;Item&gt;&lt;ID&gt;215&lt;/ID&gt;&lt;UID&gt;{D54D1E69-7155-4E4C-96FC-70A41ABDA6B4}&lt;/UID&gt;&lt;Title&gt;ATOH1 Can Regulate the Tumorigenicity of Gastric Cancer Cells by Inducing the Differentiation of Cancer Stem Cells&lt;/Title&gt;&lt;Template&gt;Journal Article&lt;/Template&gt;&lt;Star&gt;0&lt;/Star&gt;&lt;Tag&gt;0&lt;/Tag&gt;&lt;Author&gt;Han, M E; Baek, S J; Kim, S Y; Kang, C D; Oh, S O&lt;/Author&gt;&lt;Year&gt;2015&lt;/Year&gt;&lt;Details&gt;&lt;_accession_num&gt;25950549&lt;/_accession_num&gt;&lt;_author_adr&gt;Department of Anatomy, School of Medicine, Pusan National University, Pusan, Republic of Korea; Medical Research Center for Ischemic Tissue Regeneration, Pusan National University, Pusan, Republic of Korea.; Medical Genomics Research Center, KRIBB, Daejeon, Republic of Korea.; Department of Biochemistry, School of Medicine, Pusan National University, Pusan, Republic of Korea.; Department of Biochemistry, School of Medicine, Pusan National University, Pusan, Republic of Korea.; Department of Anatomy, School of Medicine, Pusan National University, Pusan, Republic of Korea.&lt;/_author_adr&gt;&lt;_collection_scope&gt;SCIE;&lt;/_collection_scope&gt;&lt;_created&gt;62136194&lt;/_created&gt;&lt;_date&gt;2015-01-20&lt;/_date&gt;&lt;_date_display&gt;2015&lt;/_date_display&gt;&lt;_db_updated&gt;PubMed&lt;/_db_updated&gt;&lt;_doi&gt;10.1371/journal.pone.0126085&lt;/_doi&gt;&lt;_impact_factor&gt;   2.806&lt;/_impact_factor&gt;&lt;_isbn&gt;1932-6203 (Electronic); 1932-6203 (Linking)&lt;/_isbn&gt;&lt;_issue&gt;5&lt;/_issue&gt;&lt;_journal&gt;PLoS One&lt;/_journal&gt;&lt;_keywords&gt;Animals; Apoptosis; Basic Helix-Loop-Helix Transcription Factors/genetics/*metabolism; Carcinogenesis/genetics/metabolism/*pathology; Cell Differentiation; Cell Line, Tumor; Gene Expression Regulation, Neoplastic; Humans; Mice, SCID; Neoplastic Stem Cells/cytology/*metabolism/*pathology; Promoter Regions, Genetic; Signal Transduction; Stomach/metabolism/*pathology; Stomach Neoplasms/genetics/metabolism/*pathology; Tumor Cells, Cultured; Tumor Suppressor Proteins/genetics; Up-Regulation&lt;/_keywords&gt;&lt;_language&gt;eng&lt;/_language&gt;&lt;_modified&gt;62136194&lt;/_modified&gt;&lt;_pages&gt;e0126085&lt;/_pages&gt;&lt;_tertiary_title&gt;PloS one&lt;/_tertiary_title&gt;&lt;_type_work&gt;Journal Article; Research Support, Non-U.S. Gov&amp;apos;t&lt;/_type_work&gt;&lt;_url&gt;http://www.ncbi.nlm.nih.gov/entrez/query.fcgi?cmd=Retrieve&amp;amp;db=pubmed&amp;amp;dopt=Abstract&amp;amp;list_uids=25950549&amp;amp;query_hl=1&lt;/_url&gt;&lt;_volume&gt;10&lt;/_volume&gt;&lt;/Details&gt;&lt;Extra&gt;&lt;DBUID&gt;{BEBEB60B-FF4F-4D55-8151-FF7732B960F6}&lt;/DBUID&gt;&lt;/Extra&gt;&lt;/Item&gt;&lt;/References&gt;&lt;/Group&gt;&lt;/Citation&gt;_x000a_"/>
    <w:docVar w:name="NE.Ref{D41632A3-D878-43B8-8887-E400B3F03E28}" w:val=" ADDIN NE.Ref.{D41632A3-D878-43B8-8887-E400B3F03E28}&lt;Citation&gt;&lt;Group&gt;&lt;References&gt;&lt;Item&gt;&lt;ID&gt;139&lt;/ID&gt;&lt;UID&gt;{56AE81E1-F44A-4CE3-B74D-09DCEEB8D38A}&lt;/UID&gt;&lt;Title&gt;Characterization of Biomarkers of Tumorigenic and Chemoresistant Cancer Stem Cells in Human Gastric Carcinoma&lt;/Title&gt;&lt;Template&gt;Journal Article&lt;/Template&gt;&lt;Star&gt;0&lt;/Star&gt;&lt;Tag&gt;0&lt;/Tag&gt;&lt;Author&gt;Nguyen, P H; Giraud, J; Chambonnier, L; Dubus, P; Wittkop, L; Belleannee, G; Collet, D; Soubeyran, I; Evrard, S; Rousseau, B; Senant-Dugot, N; Megraud, F; Mazurier, F; Varon, C&lt;/Author&gt;&lt;Year&gt;2017&lt;/Year&gt;&lt;Details&gt;&lt;_accession_num&gt;27620279&lt;/_accession_num&gt;&lt;_author_adr&gt;INSERM, U853 Helicobacter Infection, Inflammation and Cancer, Bordeaux, France.; University of Bordeaux, Bordeaux, France.; INSERM, U853 Helicobacter Infection, Inflammation and Cancer, Bordeaux, France.; University of Bordeaux, Bordeaux, France.; INSERM, U853 Helicobacter Infection, Inflammation and Cancer, Bordeaux, France.; University of Bordeaux, Bordeaux, France.; University of Bordeaux, Bordeaux, France.; EA 2406, University of Bordeaux, Bordeaux, France.; University Hospital Center of Bordeaux, Bordeaux, France.; University of Bordeaux, Bordeaux, France.; INSERM, ISPED, Centre INSERM U1219 Bordeaux Population Health, Bordeaux, France.; Pole de Sante Publique, Service d&amp;apos;information medicale, University Hospital Center of Bordeaux, Bordeaux, France.; University Hospital Center of Bordeaux, Bordeaux, France.; University Hospital Center of Bordeaux, Bordeaux, France.; Institut Bergonie, Bordeaux, France.; INSERM, U1012 Actions for onCogenesis understanding and Target Identification in  Oncology (ACTION), Bordeaux, France.; University of Bordeaux, Bordeaux, France.; Institut Bergonie, Bordeaux, France.; INSERM, U1012 Actions for onCogenesis understanding and Target Identification in  Oncology (ACTION), Bordeaux, France.; University of Bordeaux, Bordeaux, France.; Service Commun des Animaleries, Animalerie A2, Bordeaux, France.; University of Bordeaux, Bordeaux, France.; SFR TransBioMed, Bordeaux, France.; INSERM, U853 Helicobacter Infection, Inflammation and Cancer, Bordeaux, France.; University of Bordeaux, Bordeaux, France.; University Hospital Center of Bordeaux, Bordeaux, France.; CNRS UMR 7292, GICC LNOx, Tours, France.; INSERM, U853 Helicobacter Infection, Inflammation and Cancer, Bordeaux, France. christine.varon@u-bordeaux.fr.; University of Bordeaux, Bordeaux, France.&lt;/_author_adr&gt;&lt;_collection_scope&gt;SCI;SCIE;&lt;/_collection_scope&gt;&lt;_created&gt;62125364&lt;/_created&gt;&lt;_date&gt;2017-03-15&lt;/_date&gt;&lt;_date_display&gt;2017 Mar 15&lt;/_date_display&gt;&lt;_db_updated&gt;PubMed&lt;/_db_updated&gt;&lt;_doi&gt;10.1158/1078-0432.CCR-15-2157&lt;/_doi&gt;&lt;_impact_factor&gt;   9.619&lt;/_impact_factor&gt;&lt;_isbn&gt;1078-0432 (Print); 1078-0432 (Linking)&lt;/_isbn&gt;&lt;_issue&gt;6&lt;/_issue&gt;&lt;_journal&gt;Clin Cancer Res&lt;/_journal&gt;&lt;_keywords&gt;Aged; Aldehyde Dehydrogenase/*genetics; Animals; Biomarkers, Tumor/genetics; Carcinogenesis/genetics; Carcinoma/*genetics/pathology; Cell Lineage/genetics; Female; Humans; Hyaluronan Receptors/*genetics; Male; Mice; Neoplastic Stem Cells/pathology; Stomach Neoplasms/*genetics/pathology; Xenograft Model Antitumor Assays&lt;/_keywords&gt;&lt;_language&gt;eng&lt;/_language&gt;&lt;_modified&gt;62125364&lt;/_modified&gt;&lt;_ori_publication&gt;(c)2016 American Association for Cancer Research.&lt;/_ori_publication&gt;&lt;_pages&gt;1586-1597&lt;/_pages&gt;&lt;_tertiary_title&gt;Clinical cancer research : an official journal of the American Association for_x000d__x000a_      Cancer Research&lt;/_tertiary_title&gt;&lt;_type_work&gt;Journal Article&lt;/_type_work&gt;&lt;_url&gt;http://www.ncbi.nlm.nih.gov/entrez/query.fcgi?cmd=Retrieve&amp;amp;db=pubmed&amp;amp;dopt=Abstract&amp;amp;list_uids=27620279&amp;amp;query_hl=1&lt;/_url&gt;&lt;_volume&gt;23&lt;/_volume&gt;&lt;/Details&gt;&lt;Extra&gt;&lt;DBUID&gt;{BEBEB60B-FF4F-4D55-8151-FF7732B960F6}&lt;/DBUID&gt;&lt;/Extra&gt;&lt;/Item&gt;&lt;/References&gt;&lt;/Group&gt;&lt;/Citation&gt;_x000a_"/>
    <w:docVar w:name="NE.Ref{D4366B88-84E7-4D54-A97A-64E5E8C2F18A}" w:val=" ADDIN NE.Ref.{D4366B88-84E7-4D54-A97A-64E5E8C2F18A}&lt;Citation&gt;&lt;Group&gt;&lt;References&gt;&lt;Item&gt;&lt;ID&gt;151&lt;/ID&gt;&lt;UID&gt;{FFB5CE6E-8012-4F24-B4F3-339209D83D4B}&lt;/UID&gt;&lt;Title&gt;Identification of cancer stem cells in vincristine preconditioned SGC7901 gastric cancer cell line&lt;/Title&gt;&lt;Template&gt;Journal Article&lt;/Template&gt;&lt;Star&gt;0&lt;/Star&gt;&lt;Tag&gt;0&lt;/Tag&gt;&lt;Author&gt;Xue, Z; Yan, H; Li, J; Liang, S; Cai, X; Chen, X; Wu, Q; Gao, L; Wu, K; Nie, Y; Fan, D&lt;/Author&gt;&lt;Year&gt;2012&lt;/Year&gt;&lt;Details&gt;&lt;_accession_num&gt;21913215&lt;/_accession_num&gt;&lt;_author_adr&gt;State Key Laboratory of Cancer Biology &amp;amp;amp; Institute of Digestive Diseases, Xijing  Hospital of Digestive Diseases, Xi&amp;apos;an 710032, China.&lt;/_author_adr&gt;&lt;_collection_scope&gt;SCI;SCIE;&lt;/_collection_scope&gt;&lt;_created&gt;62125543&lt;/_created&gt;&lt;_date&gt;2012-01-01&lt;/_date&gt;&lt;_date_display&gt;2012 Jan&lt;/_date_display&gt;&lt;_db_updated&gt;PubMed&lt;/_db_updated&gt;&lt;_doi&gt;10.1002/jcb.23356&lt;/_doi&gt;&lt;_impact_factor&gt;   3.085&lt;/_impact_factor&gt;&lt;_isbn&gt;1097-4644 (Electronic); 0730-2312 (Linking)&lt;/_isbn&gt;&lt;_issue&gt;1&lt;/_issue&gt;&lt;_journal&gt;J Cell Biochem&lt;/_journal&gt;&lt;_keywords&gt;Animals; Biomarkers, Tumor/metabolism; CDX2 Transcription Factor; Cell Differentiation; Cell Line, Tumor; Drug Resistance, Neoplasm; Homeodomain Proteins/metabolism; Humans; Hyaluronan Receptors/metabolism; Male; Mice; Mice, Inbred BALB C; Mice, Nude; Neoplasm Transplantation; Neoplastic Stem Cells/*metabolism/pathology; RNA, Messenger/metabolism; Receptors, CXCR4/metabolism; SOXB1 Transcription Factors/metabolism; Stomach Neoplasms/genetics/*metabolism/pathology; Thy-1 Antigens/metabolism; Vincristine/*pharmacology&lt;/_keywords&gt;&lt;_language&gt;eng&lt;/_language&gt;&lt;_modified&gt;62125543&lt;/_modified&gt;&lt;_ori_publication&gt;Copyright (c) 2011 Wiley Periodicals, Inc.&lt;/_ori_publication&gt;&lt;_pages&gt;302-12&lt;/_pages&gt;&lt;_tertiary_title&gt;Journal of cellular biochemistry&lt;/_tertiary_title&gt;&lt;_type_work&gt;Journal Article; Research Support, Non-U.S. Gov&amp;apos;t&lt;/_type_work&gt;&lt;_url&gt;http://www.ncbi.nlm.nih.gov/entrez/query.fcgi?cmd=Retrieve&amp;amp;db=pubmed&amp;amp;dopt=Abstract&amp;amp;list_uids=21913215&amp;amp;query_hl=1&lt;/_url&gt;&lt;_volume&gt;113&lt;/_volume&gt;&lt;/Details&gt;&lt;Extra&gt;&lt;DBUID&gt;{BEBEB60B-FF4F-4D55-8151-FF7732B960F6}&lt;/DBUID&gt;&lt;/Extra&gt;&lt;/Item&gt;&lt;/References&gt;&lt;/Group&gt;&lt;/Citation&gt;_x000a_"/>
    <w:docVar w:name="NE.Ref{D4AAA1A4-9AF9-4049-BC1F-EF22F48A02DC}" w:val=" ADDIN NE.Ref.{D4AAA1A4-9AF9-4049-BC1F-EF22F48A02DC}&lt;Citation&gt;&lt;Group&gt;&lt;References&gt;&lt;Item&gt;&lt;ID&gt;140&lt;/ID&gt;&lt;UID&gt;{C57CB60C-F0F1-4E13-9258-3114B725FAB9}&lt;/UID&gt;&lt;Title&gt;Aldehyde dehydrogenase high gastric cancer stem cells are resistant to chemotherapy&lt;/Title&gt;&lt;Template&gt;Journal Article&lt;/Template&gt;&lt;Star&gt;0&lt;/Star&gt;&lt;Tag&gt;0&lt;/Tag&gt;&lt;Author&gt;Nishikawa, S; Konno, M; Hamabe, A; Hasegawa, S; Kano, Y; Ohta, K; Fukusumi, T; Sakai, D; Kudo, T; Haraguchi, N; Satoh, T; Takiguchi, S; Mori, M; Doki, Y; Ishii, H&lt;/Author&gt;&lt;Year&gt;2013&lt;/Year&gt;&lt;Details&gt;&lt;_accession_num&gt;23440340&lt;/_accession_num&gt;&lt;_author_adr&gt;Department of Frontier Science for Cancer and Chemotherapy, Osaka University Graduate School of Medicine, Suita, Osaka 565-0871, Japan.&lt;/_author_adr&gt;&lt;_collection_scope&gt;SCI;SCIE;&lt;/_collection_scope&gt;&lt;_created&gt;62125367&lt;/_created&gt;&lt;_date&gt;2013-04-01&lt;/_date&gt;&lt;_date_display&gt;2013 Apr&lt;/_date_display&gt;&lt;_db_updated&gt;PubMed&lt;/_db_updated&gt;&lt;_doi&gt;10.3892/ijo.2013.1837&lt;/_doi&gt;&lt;_impact_factor&gt;   3.079&lt;/_impact_factor&gt;&lt;_isbn&gt;1791-2423 (Electronic); 1019-6439 (Linking)&lt;/_isbn&gt;&lt;_issue&gt;4&lt;/_issue&gt;&lt;_journal&gt;Int J Oncol&lt;/_journal&gt;&lt;_keywords&gt;Aldehyde Dehydrogenase/*metabolism; Animals; Antineoplastic Agents/pharmacology; Biomarkers, Tumor/metabolism; Cell Line, Tumor; Cisplatin/pharmacology; *Drug Resistance, Neoplasm; Fluorouracil/pharmacology; Hedgehog Proteins/metabolism; Humans; Mice; Mice, Inbred NOD; Mice, SCID; Neoplasm Transplantation; Neoplastic Stem Cells/drug effects/*enzymology; Receptor, Notch1/metabolism; Signal Transduction; Spheroids, Cellular/pathology; Stomach Neoplasms/*enzymology&lt;/_keywords&gt;&lt;_language&gt;eng&lt;/_language&gt;&lt;_modified&gt;62150043&lt;/_modified&gt;&lt;_pages&gt;1437-42&lt;/_pages&gt;&lt;_tertiary_title&gt;International journal of oncology&lt;/_tertiary_title&gt;&lt;_type_work&gt;Journal Article; Research Support, Non-U.S. Gov&amp;apos;t&lt;/_type_work&gt;&lt;_url&gt;http://www.ncbi.nlm.nih.gov/entrez/query.fcgi?cmd=Retrieve&amp;amp;db=pubmed&amp;amp;dopt=Abstract&amp;amp;list_uids=23440340&amp;amp;query_hl=1&lt;/_url&gt;&lt;_volume&gt;42&lt;/_volume&gt;&lt;/Details&gt;&lt;Extra&gt;&lt;DBUID&gt;{BEBEB60B-FF4F-4D55-8151-FF7732B960F6}&lt;/DBUID&gt;&lt;/Extra&gt;&lt;/Item&gt;&lt;/References&gt;&lt;/Group&gt;&lt;/Citation&gt;_x000a_"/>
    <w:docVar w:name="NE.Ref{D55F9F97-4F45-4AE2-B125-46B9C43C4C8C}" w:val=" ADDIN NE.Ref.{D55F9F97-4F45-4AE2-B125-46B9C43C4C8C}&lt;Citation&gt;&lt;Group&gt;&lt;References&gt;&lt;Item&gt;&lt;ID&gt;220&lt;/ID&gt;&lt;UID&gt;{5D5B465E-E0FA-454D-BA0B-432ECC1F7CB1}&lt;/UID&gt;&lt;Title&gt;CD44 expression denotes a subpopulation of gastric cancer cells in which Hedgehog signaling promotes chemotherapy resistance&lt;/Title&gt;&lt;Template&gt;Journal Article&lt;/Template&gt;&lt;Star&gt;0&lt;/Star&gt;&lt;Tag&gt;0&lt;/Tag&gt;&lt;Author&gt;Yoon, C; Park, D J; Schmidt, B; Thomas, N J; Lee, H J; Kim, T S; Janjigian, Y Y; Cohen, D J; Yoon, S S&lt;/Author&gt;&lt;Year&gt;2014&lt;/Year&gt;&lt;Details&gt;&lt;_accession_num&gt;24947926&lt;/_accession_num&gt;&lt;_author_adr&gt;Departments of Surgery and.; Departments of Surgery and.; Department of Surgery, Massachusetts General Hospital, Boston, Massachusetts; and.; Departments of Surgery and.; Departments of Surgery and Division of Radiation Effects, Korea Institute of Radiological and Medical Sciences, Seoul, Korea.; Departments of Surgery and.; Medicine, Memorial Sloan-Kettering Cancer Center;; Department of Medicine, New York University Medical Center, New York, New York;; Departments of Surgery and yoons@mskcc.org.&lt;/_author_adr&gt;&lt;_collection_scope&gt;SCI;SCIE;&lt;/_collection_scope&gt;&lt;_created&gt;62137149&lt;/_created&gt;&lt;_date&gt;2014-08-01&lt;/_date&gt;&lt;_date_display&gt;2014 Aug 1&lt;/_date_display&gt;&lt;_db_updated&gt;PubMed&lt;/_db_updated&gt;&lt;_doi&gt;10.1158/1078-0432.CCR-14-0011&lt;/_doi&gt;&lt;_impact_factor&gt;   9.619&lt;/_impact_factor&gt;&lt;_isbn&gt;1078-0432 (Print); 1078-0432 (Linking)&lt;/_isbn&gt;&lt;_issue&gt;15&lt;/_issue&gt;&lt;_journal&gt;Clin Cancer Res&lt;/_journal&gt;&lt;_keywords&gt;Adenocarcinoma/*drug therapy/metabolism/mortality/pathology; Anilides/administration &amp;amp;amp; dosage; Animals; Antineoplastic Combined Chemotherapy Protocols/*pharmacology; Apoptosis/drug effects; Blotting, Western; Cell Movement/drug effects; Cell Proliferation/drug effects; Cisplatin/administration &amp;amp;amp; dosage; *Drug Resistance, Neoplasm; Female; Flow Cytometry; Fluorescent Antibody Technique; Fluorouracil/administration &amp;amp;amp; dosage; Hedgehog Proteins/antagonists &amp;amp;amp; inhibitors/*metabolism; Humans; Hyaluronan Receptors/*metabolism; Leucovorin/administration &amp;amp;amp; dosage; Mice; Mice, Inbred BALB C; Mice, Nude; Neoplastic Stem Cells/drug effects/*pathology; Prognosis; Pyridines/administration &amp;amp;amp; dosage; RNA, Small Interfering/genetics; Receptors, G-Protein-Coupled/antagonists &amp;amp;amp; inhibitors/genetics/metabolism; Signal Transduction/drug effects; Smoothened Receptor; Spheroids, Cellular/drug effects; Stomach Neoplasms/*drug therapy/metabolism/mortality/pathology; Survival Rate; Tumor Cells, Cultured; Xenograft Model Antitumor Assays&lt;/_keywords&gt;&lt;_language&gt;eng&lt;/_language&gt;&lt;_modified&gt;62150038&lt;/_modified&gt;&lt;_ori_publication&gt;(c)2014 American Association for Cancer Research.&lt;/_ori_publication&gt;&lt;_pages&gt;3974-88&lt;/_pages&gt;&lt;_tertiary_title&gt;Clinical cancer research : an official journal of the American Association for_x000d__x000a_      Cancer Research&lt;/_tertiary_title&gt;&lt;_type_work&gt;Clinical Trial, Phase II; Journal Article; Randomized Controlled Trial; Research Support, N.I.H., Extramural; Research Support, Non-U.S. Gov&amp;apos;t&lt;/_type_work&gt;&lt;_url&gt;http://www.ncbi.nlm.nih.gov/entrez/query.fcgi?cmd=Retrieve&amp;amp;db=pubmed&amp;amp;dopt=Abstract&amp;amp;list_uids=24947926&amp;amp;query_hl=1&lt;/_url&gt;&lt;_volume&gt;20&lt;/_volume&gt;&lt;/Details&gt;&lt;Extra&gt;&lt;DBUID&gt;{BEBEB60B-FF4F-4D55-8151-FF7732B960F6}&lt;/DBUID&gt;&lt;/Extra&gt;&lt;/Item&gt;&lt;/References&gt;&lt;/Group&gt;&lt;/Citation&gt;_x000a_"/>
    <w:docVar w:name="NE.Ref{D58A90DC-A64B-4DB6-BFFE-0E7CC51351DE}" w:val=" ADDIN NE.Ref.{D58A90DC-A64B-4DB6-BFFE-0E7CC51351DE}&lt;Citation&gt;&lt;Group&gt;&lt;References&gt;&lt;Item&gt;&lt;ID&gt;209&lt;/ID&gt;&lt;UID&gt;{85F2EC29-7F1E-42E9-BABC-0B7F9FC5A00E}&lt;/UID&gt;&lt;Title&gt;Aldehyde dehydrogenase high gastric cancer stem cells are resistant to chemotherapy&lt;/Title&gt;&lt;Template&gt;Journal Article&lt;/Template&gt;&lt;Star&gt;0&lt;/Star&gt;&lt;Tag&gt;0&lt;/Tag&gt;&lt;Author&gt;Nishikawa, S; Konno, M; Hamabe, A; Hasegawa, S; Kano, Y; Ohta, K; Fukusumi, T; Sakai, D; Kudo, T; Haraguchi, N; Satoh, T; Takiguchi, S; Mori, M; Doki, Y; Ishii, H&lt;/Author&gt;&lt;Year&gt;2013&lt;/Year&gt;&lt;Details&gt;&lt;_accession_num&gt;23440340&lt;/_accession_num&gt;&lt;_author_adr&gt;Department of Frontier Science for Cancer and Chemotherapy, Osaka University Graduate School of Medicine, Suita, Osaka 565-0871, Japan.&lt;/_author_adr&gt;&lt;_collection_scope&gt;SCI;SCIE;&lt;/_collection_scope&gt;&lt;_created&gt;62135560&lt;/_created&gt;&lt;_date&gt;2013-04-01&lt;/_date&gt;&lt;_date_display&gt;2013 Apr&lt;/_date_display&gt;&lt;_db_updated&gt;PubMed&lt;/_db_updated&gt;&lt;_doi&gt;10.3892/ijo.2013.1837&lt;/_doi&gt;&lt;_impact_factor&gt;   3.079&lt;/_impact_factor&gt;&lt;_isbn&gt;1791-2423 (Electronic); 1019-6439 (Linking)&lt;/_isbn&gt;&lt;_issue&gt;4&lt;/_issue&gt;&lt;_journal&gt;Int J Oncol&lt;/_journal&gt;&lt;_keywords&gt;Aldehyde Dehydrogenase/*metabolism; Animals; Antineoplastic Agents/pharmacology; Biomarkers, Tumor/metabolism; Cell Line, Tumor; Cisplatin/pharmacology; *Drug Resistance, Neoplasm; Fluorouracil/pharmacology; Hedgehog Proteins/metabolism; Humans; Mice; Mice, Inbred NOD; Mice, SCID; Neoplasm Transplantation; Neoplastic Stem Cells/drug effects/*enzymology; Receptor, Notch1/metabolism; Signal Transduction; Spheroids, Cellular/pathology; Stomach Neoplasms/*enzymology&lt;/_keywords&gt;&lt;_language&gt;eng&lt;/_language&gt;&lt;_modified&gt;62135560&lt;/_modified&gt;&lt;_pages&gt;1437-42&lt;/_pages&gt;&lt;_tertiary_title&gt;International journal of oncology&lt;/_tertiary_title&gt;&lt;_type_work&gt;Journal Article; Research Support, Non-U.S. Gov&amp;apos;t&lt;/_type_work&gt;&lt;_url&gt;http://www.ncbi.nlm.nih.gov/entrez/query.fcgi?cmd=Retrieve&amp;amp;db=pubmed&amp;amp;dopt=Abstract&amp;amp;list_uids=23440340&amp;amp;query_hl=1&lt;/_url&gt;&lt;_volume&gt;42&lt;/_volume&gt;&lt;/Details&gt;&lt;Extra&gt;&lt;DBUID&gt;{BEBEB60B-FF4F-4D55-8151-FF7732B960F6}&lt;/DBUID&gt;&lt;/Extra&gt;&lt;/Item&gt;&lt;/References&gt;&lt;/Group&gt;&lt;/Citation&gt;_x000a_"/>
    <w:docVar w:name="NE.Ref{D5D2A2EA-68BF-4AAF-9625-38A698BFB86E}" w:val=" ADDIN NE.Ref.{D5D2A2EA-68BF-4AAF-9625-38A698BFB86E}&lt;Citation&gt;&lt;Group&gt;&lt;References&gt;&lt;Item&gt;&lt;ID&gt;228&lt;/ID&gt;&lt;UID&gt;{6F4A1B11-3839-4513-B075-9F2D4A5C1CC2}&lt;/UID&gt;&lt;Title&gt;Targeted therapy for cancer stem cells: the patched pathway and ABC transporters&lt;/Title&gt;&lt;Template&gt;Journal Article&lt;/Template&gt;&lt;Star&gt;0&lt;/Star&gt;&lt;Tag&gt;0&lt;/Tag&gt;&lt;Author&gt;Lou, H; Dean, M&lt;/Author&gt;&lt;Year&gt;2007&lt;/Year&gt;&lt;Details&gt;&lt;_accession_num&gt;17322922&lt;/_accession_num&gt;&lt;_author_adr&gt;National Cancer Institute-Frederick, Frederick, MD 21702, USA.&lt;/_author_adr&gt;&lt;_collection_scope&gt;SCI;SCIE;&lt;/_collection_scope&gt;&lt;_created&gt;62137223&lt;/_created&gt;&lt;_date&gt;2007-02-26&lt;/_date&gt;&lt;_date_display&gt;2007 Feb 26&lt;/_date_display&gt;&lt;_db_updated&gt;PubMed&lt;/_db_updated&gt;&lt;_doi&gt;10.1038/sj.onc.1210200&lt;/_doi&gt;&lt;_impact_factor&gt;   7.519&lt;/_impact_factor&gt;&lt;_isbn&gt;0950-9232 (Print); 0950-9232 (Linking)&lt;/_isbn&gt;&lt;_issue&gt;9&lt;/_issue&gt;&lt;_journal&gt;Oncogene&lt;/_journal&gt;&lt;_keywords&gt;ATP-Binding Cassette Transporters/*metabolism; Humans; Neoplasms/*drug therapy/pathology; Stem Cells/*drug effects&lt;/_keywords&gt;&lt;_language&gt;eng&lt;/_language&gt;&lt;_modified&gt;62137223&lt;/_modified&gt;&lt;_pages&gt;1357-60&lt;/_pages&gt;&lt;_tertiary_title&gt;Oncogene&lt;/_tertiary_title&gt;&lt;_type_work&gt;Journal Article; Research Support, N.I.H., Intramural; Review&lt;/_type_work&gt;&lt;_url&gt;http://www.ncbi.nlm.nih.gov/entrez/query.fcgi?cmd=Retrieve&amp;amp;db=pubmed&amp;amp;dopt=Abstract&amp;amp;list_uids=17322922&amp;amp;query_hl=1&lt;/_url&gt;&lt;_volume&gt;26&lt;/_volume&gt;&lt;/Details&gt;&lt;Extra&gt;&lt;DBUID&gt;{BEBEB60B-FF4F-4D55-8151-FF7732B960F6}&lt;/DBUID&gt;&lt;/Extra&gt;&lt;/Item&gt;&lt;/References&gt;&lt;/Group&gt;&lt;Group&gt;&lt;References&gt;&lt;Item&gt;&lt;ID&gt;214&lt;/ID&gt;&lt;UID&gt;{B3190042-79AB-4A7A-99D9-0F972EA641E2}&lt;/UID&gt;&lt;Title&gt;Gastric cancer stem cells: therapeutic targets&lt;/Title&gt;&lt;Template&gt;Journal Article&lt;/Template&gt;&lt;Star&gt;0&lt;/Star&gt;&lt;Tag&gt;0&lt;/Tag&gt;&lt;Author&gt;Stojnev, S; Krstic, M; Ristic-Petrovic, A; Stefanovic, V; Hattori, T&lt;/Author&gt;&lt;Year&gt;2014&lt;/Year&gt;&lt;Details&gt;&lt;_accession_num&gt;23563919&lt;/_accession_num&gt;&lt;_author_adr&gt;Faculty of Medicine, Institute of Pathology, University of Nis, Zorana Djindjica  Blvd 81, 18000, Nis, Serbia, slavicastojnev@gmail.com.&lt;/_author_adr&gt;&lt;_collection_scope&gt;SCIE;&lt;/_collection_scope&gt;&lt;_created&gt;62136187&lt;/_created&gt;&lt;_date&gt;2014-01-01&lt;/_date&gt;&lt;_date_display&gt;2014 Jan&lt;/_date_display&gt;&lt;_db_updated&gt;PubMed&lt;/_db_updated&gt;&lt;_doi&gt;10.1007/s10120-013-0254-x&lt;/_doi&gt;&lt;_impact_factor&gt;   5.454&lt;/_impact_factor&gt;&lt;_isbn&gt;1436-3305 (Electronic); 1436-3291 (Linking)&lt;/_isbn&gt;&lt;_issue&gt;1&lt;/_issue&gt;&lt;_journal&gt;Gastric Cancer&lt;/_journal&gt;&lt;_keywords&gt;Drug Carriers; Epithelial-Mesenchymal Transition; Genetic Therapy/methods; Hedgehog Proteins/metabolism; Humans; Molecular Targeted Therapy/*methods; Neoplastic Stem Cells/drug effects/*pathology; Receptors, Notch/metabolism; Signal Transduction; Stomach Neoplasms/*drug therapy/*pathology; Wnt Signaling Pathway&lt;/_keywords&gt;&lt;_language&gt;eng&lt;/_language&gt;&lt;_modified&gt;62137224&lt;/_modified&gt;&lt;_pages&gt;13-25&lt;/_pages&gt;&lt;_tertiary_title&gt;Gastric cancer : official journal of the International Gastric Cancer Association_x000d__x000a_      and the Japanese Gastric Cancer Association&lt;/_tertiary_title&gt;&lt;_type_work&gt;Journal Article; Research Support, Non-U.S. Gov&amp;apos;t; Review&lt;/_type_work&gt;&lt;_url&gt;http://www.ncbi.nlm.nih.gov/entrez/query.fcgi?cmd=Retrieve&amp;amp;db=pubmed&amp;amp;dopt=Abstract&amp;amp;list_uids=23563919&amp;amp;query_hl=1&lt;/_url&gt;&lt;_volume&gt;17&lt;/_volume&gt;&lt;/Details&gt;&lt;Extra&gt;&lt;DBUID&gt;{BEBEB60B-FF4F-4D55-8151-FF7732B960F6}&lt;/DBUID&gt;&lt;/Extra&gt;&lt;/Item&gt;&lt;/References&gt;&lt;/Group&gt;&lt;/Citation&gt;_x000a_"/>
    <w:docVar w:name="NE.Ref{D63DECAF-20CC-47ED-A04F-E59FD5B9B499}" w:val=" ADDIN NE.Ref.{D63DECAF-20CC-47ED-A04F-E59FD5B9B499}&lt;Citation&gt;&lt;Group&gt;&lt;References&gt;&lt;Item&gt;&lt;ID&gt;196&lt;/ID&gt;&lt;UID&gt;{8ADB948A-C448-4AB5-B4B0-A8D140228485}&lt;/UID&gt;&lt;Title&gt;The cancer stem cell niche: cross talk between cancer stem cells and their microenvironment&lt;/Title&gt;&lt;Template&gt;Journal Article&lt;/Template&gt;&lt;Star&gt;0&lt;/Star&gt;&lt;Tag&gt;0&lt;/Tag&gt;&lt;Author&gt;Ye, J; Wu, D; Wu, P; Chen, Z; Huang, J&lt;/Author&gt;&lt;Year&gt;2014&lt;/Year&gt;&lt;Details&gt;&lt;_accession_num&gt;24420150&lt;/_accession_num&gt;&lt;_author_adr&gt;Department of Gastroenterology, The Second Affiliated Hospital, Zhejiang University School of Medicine, Hangzhou, Zhejiang Province, China.&lt;/_author_adr&gt;&lt;_created&gt;62134703&lt;/_created&gt;&lt;_date&gt;2014-05-01&lt;/_date&gt;&lt;_date_display&gt;2014 May&lt;/_date_display&gt;&lt;_db_updated&gt;PubMed&lt;/_db_updated&gt;&lt;_doi&gt;10.1007/s13277-013-1561-x&lt;/_doi&gt;&lt;_impact_factor&gt;   3.650&lt;/_impact_factor&gt;&lt;_isbn&gt;1423-0380 (Electronic); 1010-4283 (Linking)&lt;/_isbn&gt;&lt;_issue&gt;5&lt;/_issue&gt;&lt;_journal&gt;Tumour Biol&lt;/_journal&gt;&lt;_keywords&gt;Animals; Cell Hypoxia; Cytokines/physiology; Epithelial-Mesenchymal Transition; Exosomes/physiology; Extracellular Matrix/physiology; Humans; Hypoxia-Inducible Factor 1, alpha Subunit/physiology; Neoplasms/*etiology/physiopathology; Neoplastic Stem Cells/*physiology; Tumor Microenvironment/*physiology&lt;/_keywords&gt;&lt;_language&gt;eng&lt;/_language&gt;&lt;_modified&gt;62134703&lt;/_modified&gt;&lt;_pages&gt;3945-51&lt;/_pages&gt;&lt;_tertiary_title&gt;Tumour biology : the journal of the International Society for Oncodevelopmental_x000d__x000a_      Biology and Medicine&lt;/_tertiary_title&gt;&lt;_type_work&gt;Journal Article; Research Support, Non-U.S. Gov&amp;apos;t; Review&lt;/_type_work&gt;&lt;_url&gt;http://www.ncbi.nlm.nih.gov/entrez/query.fcgi?cmd=Retrieve&amp;amp;db=pubmed&amp;amp;dopt=Abstract&amp;amp;list_uids=24420150&amp;amp;query_hl=1&lt;/_url&gt;&lt;_volume&gt;35&lt;/_volume&gt;&lt;/Details&gt;&lt;Extra&gt;&lt;DBUID&gt;{BEBEB60B-FF4F-4D55-8151-FF7732B960F6}&lt;/DBUID&gt;&lt;/Extra&gt;&lt;/Item&gt;&lt;/References&gt;&lt;/Group&gt;&lt;/Citation&gt;_x000a_"/>
    <w:docVar w:name="NE.Ref{D6FB4CD2-C553-4BF9-8AFA-27226C0C03C4}" w:val=" ADDIN NE.Ref.{D6FB4CD2-C553-4BF9-8AFA-27226C0C03C4}&lt;Citation&gt;&lt;Group&gt;&lt;References&gt;&lt;Item&gt;&lt;ID&gt;142&lt;/ID&gt;&lt;UID&gt;{0EB39D3B-1EE5-4A41-B879-E100FE4B662D}&lt;/UID&gt;&lt;Title&gt;Lgr5(+ve) stem cells drive self-renewal in the stomach and build long-lived gastric units in vitro&lt;/Title&gt;&lt;Template&gt;Journal Article&lt;/Template&gt;&lt;Star&gt;0&lt;/Star&gt;&lt;Tag&gt;0&lt;/Tag&gt;&lt;Author&gt;Barker, N; Huch, M; Kujala, P; van de Wetering, M; Snippert, H J; van Es, J H; Sato, T; Stange, D E; Begthel, H; van den Born, M; Danenberg, E; van den Brink, S; Korving, J; Abo, A; Peters, P J; Wright, N; Poulsom, R; Clevers, H&lt;/Author&gt;&lt;Year&gt;2010&lt;/Year&gt;&lt;Details&gt;&lt;_accession_num&gt;20085740&lt;/_accession_num&gt;&lt;_author_adr&gt;Hubrecht Institute for Developmental Biology and Stem Cell Research, Uppsalalaan  8, 3584CT Utrecht &amp;amp;amp; University Medical Centre Utrecht, Netherlands.&lt;/_author_adr&gt;&lt;_collection_scope&gt;SCI;SCIE;&lt;/_collection_scope&gt;&lt;_created&gt;62125385&lt;/_created&gt;&lt;_date&gt;2010-01-08&lt;/_date&gt;&lt;_date_display&gt;2010 Jan 8&lt;/_date_display&gt;&lt;_db_updated&gt;PubMed&lt;/_db_updated&gt;&lt;_doi&gt;10.1016/j.stem.2009.11.013&lt;/_doi&gt;&lt;_impact_factor&gt;  23.394&lt;/_impact_factor&gt;&lt;_isbn&gt;1875-9777 (Electronic); 1875-9777 (Linking)&lt;/_isbn&gt;&lt;_issue&gt;1&lt;/_issue&gt;&lt;_journal&gt;Cell Stem Cell&lt;/_journal&gt;&lt;_keywords&gt;*Aging; Animals; Biomarkers/metabolism; *Cell Differentiation; Cell Lineage; Cells, Cultured; Gene Expression Profiling; Gene Expression Regulation; Mice; Mice, Transgenic; Receptors, G-Protein-Coupled/genetics/*metabolism; Stem Cells/chemistry/*cytology/*metabolism; Stomach/chemistry/*cytology/*metabolism&lt;/_keywords&gt;&lt;_language&gt;eng&lt;/_language&gt;&lt;_modified&gt;62125385&lt;/_modified&gt;&lt;_ori_publication&gt;Copyright 2010 Elsevier Inc. All rights reserved.&lt;/_ori_publication&gt;&lt;_pages&gt;25-36&lt;/_pages&gt;&lt;_tertiary_title&gt;Cell stem cell&lt;/_tertiary_title&gt;&lt;_type_work&gt;Journal Article; Research Support, Non-U.S. Gov&amp;apos;t&lt;/_type_work&gt;&lt;_url&gt;http://www.ncbi.nlm.nih.gov/entrez/query.fcgi?cmd=Retrieve&amp;amp;db=pubmed&amp;amp;dopt=Abstract&amp;amp;list_uids=20085740&amp;amp;query_hl=1&lt;/_url&gt;&lt;_volume&gt;6&lt;/_volume&gt;&lt;/Details&gt;&lt;Extra&gt;&lt;DBUID&gt;{BEBEB60B-FF4F-4D55-8151-FF7732B960F6}&lt;/DBUID&gt;&lt;/Extra&gt;&lt;/Item&gt;&lt;/References&gt;&lt;/Group&gt;&lt;/Citation&gt;_x000a_"/>
    <w:docVar w:name="NE.Ref{D751451F-FD7E-4613-8FCF-A301BF8DD49B}" w:val=" ADDIN NE.Ref.{D751451F-FD7E-4613-8FCF-A301BF8DD49B}&lt;Citation&gt;&lt;Group&gt;&lt;References&gt;&lt;Item&gt;&lt;ID&gt;136&lt;/ID&gt;&lt;UID&gt;{CD9163AD-F882-4290-AE7C-371E0AAD572A}&lt;/UID&gt;&lt;Title&gt;Trastuzumab (herceptin) targets gastric cancer stem cells characterized by CD90 phenotype&lt;/Title&gt;&lt;Template&gt;Journal Article&lt;/Template&gt;&lt;Star&gt;0&lt;/Star&gt;&lt;Tag&gt;0&lt;/Tag&gt;&lt;Author&gt;Jiang, J; Zhang, Y; Chuai, S; Wang, Z; Zheng, D; Xu, F; Zhang, Y; Li, C; Liang, Y; Chen, Z&lt;/Author&gt;&lt;Year&gt;2012&lt;/Year&gt;&lt;Details&gt;&lt;_accession_num&gt;21743497&lt;/_accession_num&gt;&lt;_author_adr&gt;China Novartis Institutes for Biomedical Research, Shanghai, China.&lt;/_author_adr&gt;&lt;_collection_scope&gt;SCI;SCIE;&lt;/_collection_scope&gt;&lt;_created&gt;62125287&lt;/_created&gt;&lt;_date&gt;2012-02-09&lt;/_date&gt;&lt;_date_display&gt;2012 Feb 9&lt;/_date_display&gt;&lt;_db_updated&gt;PubMed&lt;/_db_updated&gt;&lt;_doi&gt;10.1038/onc.2011.282&lt;/_doi&gt;&lt;_impact_factor&gt;   7.519&lt;/_impact_factor&gt;&lt;_isbn&gt;1476-5594 (Electronic); 0950-9232 (Linking)&lt;/_isbn&gt;&lt;_issue&gt;6&lt;/_issue&gt;&lt;_journal&gt;Oncogene&lt;/_journal&gt;&lt;_keywords&gt;Animals; Antibodies, Monoclonal, Humanized/immunology/*pharmacology; Antineoplastic Agents/pharmacology; Antineoplastic Combined Chemotherapy Protocols/pharmacology; Biomarkers, Tumor/genetics/metabolism; Female; Flow Cytometry; Fluorouracil; Gene Expression Regulation, Neoplastic; Humans; Immunoblotting; Leucovorin; Mice; Mice, Inbred BALB C; Mice, Nude; Neoplastic Stem Cells/*drug effects/metabolism/pathology; Organoplatinum Compounds; Phenotype; Receptor, ErbB-2/genetics/immunology/metabolism; Reverse Transcriptase Polymerase Chain Reaction; Spheroids, Cellular/drug effects/metabolism/pathology; Stomach Neoplasms/metabolism/pathology/*prevention &amp;amp;amp; control; Thy-1 Antigens/genetics/*metabolism; Trastuzumab; Tumor Burden/drug effects; Tumor Cells, Cultured; Xenograft Model Antitumor Assays&lt;/_keywords&gt;&lt;_language&gt;eng&lt;/_language&gt;&lt;_modified&gt;62125299&lt;/_modified&gt;&lt;_pages&gt;671-82&lt;/_pages&gt;&lt;_tertiary_title&gt;Oncogene&lt;/_tertiary_title&gt;&lt;_type_work&gt;Journal Article&lt;/_type_work&gt;&lt;_url&gt;http://www.ncbi.nlm.nih.gov/entrez/query.fcgi?cmd=Retrieve&amp;amp;db=pubmed&amp;amp;dopt=Abstract&amp;amp;list_uids=21743497&amp;amp;query_hl=1&lt;/_url&gt;&lt;_volume&gt;31&lt;/_volume&gt;&lt;/Details&gt;&lt;Extra&gt;&lt;DBUID&gt;{BEBEB60B-FF4F-4D55-8151-FF7732B960F6}&lt;/DBUID&gt;&lt;/Extra&gt;&lt;/Item&gt;&lt;/References&gt;&lt;/Group&gt;&lt;/Citation&gt;_x000a_"/>
    <w:docVar w:name="NE.Ref{D797C1F5-53FC-4D00-8988-A8F68EFDA23C}" w:val=" ADDIN NE.Ref.{D797C1F5-53FC-4D00-8988-A8F68EFDA23C}&lt;Citation&gt;&lt;Group&gt;&lt;References&gt;&lt;Item&gt;&lt;ID&gt;214&lt;/ID&gt;&lt;UID&gt;{B3190042-79AB-4A7A-99D9-0F972EA641E2}&lt;/UID&gt;&lt;Title&gt;Gastric cancer stem cells: therapeutic targets&lt;/Title&gt;&lt;Template&gt;Journal Article&lt;/Template&gt;&lt;Star&gt;0&lt;/Star&gt;&lt;Tag&gt;0&lt;/Tag&gt;&lt;Author&gt;Stojnev, S; Krstic, M; Ristic-Petrovic, A; Stefanovic, V; Hattori, T&lt;/Author&gt;&lt;Year&gt;2014&lt;/Year&gt;&lt;Details&gt;&lt;_accession_num&gt;23563919&lt;/_accession_num&gt;&lt;_author_adr&gt;Faculty of Medicine, Institute of Pathology, University of Nis, Zorana Djindjica  Blvd 81, 18000, Nis, Serbia, slavicastojnev@gmail.com.&lt;/_author_adr&gt;&lt;_collection_scope&gt;SCIE;&lt;/_collection_scope&gt;&lt;_created&gt;62136187&lt;/_created&gt;&lt;_date&gt;2014-01-01&lt;/_date&gt;&lt;_date_display&gt;2014 Jan&lt;/_date_display&gt;&lt;_db_updated&gt;PubMed&lt;/_db_updated&gt;&lt;_doi&gt;10.1007/s10120-013-0254-x&lt;/_doi&gt;&lt;_impact_factor&gt;   5.454&lt;/_impact_factor&gt;&lt;_isbn&gt;1436-3305 (Electronic); 1436-3291 (Linking)&lt;/_isbn&gt;&lt;_issue&gt;1&lt;/_issue&gt;&lt;_journal&gt;Gastric Cancer&lt;/_journal&gt;&lt;_keywords&gt;Drug Carriers; Epithelial-Mesenchymal Transition; Genetic Therapy/methods; Hedgehog Proteins/metabolism; Humans; Molecular Targeted Therapy/*methods; Neoplastic Stem Cells/drug effects/*pathology; Receptors, Notch/metabolism; Signal Transduction; Stomach Neoplasms/*drug therapy/*pathology; Wnt Signaling Pathway&lt;/_keywords&gt;&lt;_language&gt;eng&lt;/_language&gt;&lt;_modified&gt;62137224&lt;/_modified&gt;&lt;_pages&gt;13-25&lt;/_pages&gt;&lt;_tertiary_title&gt;Gastric cancer : official journal of the International Gastric Cancer Association_x000d__x000a_      and the Japanese Gastric Cancer Association&lt;/_tertiary_title&gt;&lt;_type_work&gt;Journal Article; Research Support, Non-U.S. Gov&amp;apos;t; Review&lt;/_type_work&gt;&lt;_url&gt;http://www.ncbi.nlm.nih.gov/entrez/query.fcgi?cmd=Retrieve&amp;amp;db=pubmed&amp;amp;dopt=Abstract&amp;amp;list_uids=23563919&amp;amp;query_hl=1&lt;/_url&gt;&lt;_volume&gt;17&lt;/_volume&gt;&lt;/Details&gt;&lt;Extra&gt;&lt;DBUID&gt;{BEBEB60B-FF4F-4D55-8151-FF7732B960F6}&lt;/DBUID&gt;&lt;/Extra&gt;&lt;/Item&gt;&lt;/References&gt;&lt;/Group&gt;&lt;/Citation&gt;_x000a_"/>
    <w:docVar w:name="NE.Ref{DBF99AC0-8562-4054-A320-E744CD275BAB}" w:val=" ADDIN NE.Ref.{DBF99AC0-8562-4054-A320-E744CD275BAB}&lt;Citation&gt;&lt;Group&gt;&lt;References&gt;&lt;Item&gt;&lt;ID&gt;248&lt;/ID&gt;&lt;UID&gt;{E7680871-3AFC-49E2-81D1-366846985370}&lt;/UID&gt;&lt;Title&gt;Spheroid body-forming cells in the human gastric cancer cell line MKN-45 possess  cancer stem cell properties&lt;/Title&gt;&lt;Template&gt;Journal Article&lt;/Template&gt;&lt;Star&gt;0&lt;/Star&gt;&lt;Tag&gt;0&lt;/Tag&gt;&lt;Author&gt;Liu, J; Ma, L; Xu, J; Liu, C; Zhang, J; Liu, J; Chen, R; Zhou, Y&lt;/Author&gt;&lt;Year&gt;2013&lt;/Year&gt;&lt;Details&gt;&lt;_accession_num&gt;23229446&lt;/_accession_num&gt;&lt;_author_adr&gt;Department of General Surgery, Affiliated Hospital, Nantong University, Nantong 226001, Jiangsu Province, P.R. China.&lt;/_author_adr&gt;&lt;_date_display&gt;2013 Feb&lt;/_date_display&gt;&lt;_date&gt;2013-02-01&lt;/_date&gt;&lt;_doi&gt;10.3892/ijo.2012.1720&lt;/_doi&gt;&lt;_isbn&gt;1791-2423 (Electronic); 1019-6439 (Linking)&lt;/_isbn&gt;&lt;_issue&gt;2&lt;/_issue&gt;&lt;_journal&gt;Int J Oncol&lt;/_journal&gt;&lt;_keywords&gt;Cell Line, Tumor; Cell Proliferation; Drug Resistance, Neoplasm/genetics; Gene Expression Regulation, Neoplastic; Homeodomain Proteins/biosynthesis; Humans; Nanog Homeobox Protein; Neoplastic Stem Cells/metabolism/*pathology; Octamer Transcription Factor-3/biosynthesis; Pluripotent Stem Cells/*pathology; SOXB1 Transcription Factors/biosynthesis; Spheroids, Cellular/metabolism/*pathology; Stomach Neoplasms/metabolism/*pathology&lt;/_keywords&gt;&lt;_language&gt;eng&lt;/_language&gt;&lt;_pages&gt;453-9&lt;/_pages&gt;&lt;_tertiary_title&gt;International journal of oncology&lt;/_tertiary_title&gt;&lt;_type_work&gt;Journal Article; Research Support, Non-U.S. Gov&amp;apos;t&lt;/_type_work&gt;&lt;_url&gt;http://www.ncbi.nlm.nih.gov/entrez/query.fcgi?cmd=Retrieve&amp;amp;db=pubmed&amp;amp;dopt=Abstract&amp;amp;list_uids=23229446&amp;amp;query_hl=1&lt;/_url&gt;&lt;_volume&gt;42&lt;/_volume&gt;&lt;_created&gt;62150051&lt;/_created&gt;&lt;_modified&gt;62150051&lt;/_modified&gt;&lt;_db_updated&gt;PubMed&lt;/_db_updated&gt;&lt;_impact_factor&gt;   3.079&lt;/_impact_factor&gt;&lt;_collection_scope&gt;SCI;SCIE;&lt;/_collection_scope&gt;&lt;/Details&gt;&lt;Extra&gt;&lt;DBUID&gt;{BEBEB60B-FF4F-4D55-8151-FF7732B960F6}&lt;/DBUID&gt;&lt;/Extra&gt;&lt;/Item&gt;&lt;/References&gt;&lt;/Group&gt;&lt;/Citation&gt;_x000a_"/>
    <w:docVar w:name="NE.Ref{DE76B9DB-CACA-4CC4-8F7A-B197DBE71ABD}" w:val=" ADDIN NE.Ref.{DE76B9DB-CACA-4CC4-8F7A-B197DBE71ABD}&lt;Citation&gt;&lt;Group&gt;&lt;References&gt;&lt;Item&gt;&lt;ID&gt;110&lt;/ID&gt;&lt;UID&gt;{D0883EEC-E9E3-4332-A764-8E5191538E3F}&lt;/UID&gt;&lt;Title&gt;Influence of tumour micro-environment heterogeneity on therapeutic response&lt;/Title&gt;&lt;Template&gt;Journal Article&lt;/Template&gt;&lt;Star&gt;0&lt;/Star&gt;&lt;Tag&gt;0&lt;/Tag&gt;&lt;Author&gt;Junttila, M R; de Sauvage, F J&lt;/Author&gt;&lt;Year&gt;2013&lt;/Year&gt;&lt;Details&gt;&lt;_accession_num&gt;24048067&lt;/_accession_num&gt;&lt;_author_adr&gt;Department of Molecular Biology, Genentech, 1 DNA Way, South San Francisco, California 94080, USA.&lt;/_author_adr&gt;&lt;_collection_scope&gt;SCI;SCIE;&lt;/_collection_scope&gt;&lt;_created&gt;62122977&lt;/_created&gt;&lt;_date&gt;2013-09-19&lt;/_date&gt;&lt;_date_display&gt;2013 Sep 19&lt;/_date_display&gt;&lt;_db_updated&gt;PubMed&lt;/_db_updated&gt;&lt;_doi&gt;10.1038/nature12626&lt;/_doi&gt;&lt;_impact_factor&gt;  40.137&lt;/_impact_factor&gt;&lt;_isbn&gt;1476-4687 (Electronic); 0028-0836 (Linking)&lt;/_isbn&gt;&lt;_issue&gt;7467&lt;/_issue&gt;&lt;_journal&gt;Nature&lt;/_journal&gt;&lt;_keywords&gt;Animals; Cell Transformation, Neoplastic/drug effects/pathology; Disease Progression; Fibroblasts/drug effects/metabolism/pathology; Humans; Neoplasms/blood supply/*drug therapy/immunology/*pathology; Stromal Cells/drug effects/metabolism/pathology; *Tumor Microenvironment/drug effects/physiology&lt;/_keywords&gt;&lt;_language&gt;eng&lt;/_language&gt;&lt;_modified&gt;62122978&lt;/_modified&gt;&lt;_pages&gt;346-54&lt;/_pages&gt;&lt;_tertiary_title&gt;Nature&lt;/_tertiary_title&gt;&lt;_type_work&gt;Journal Article; Review&lt;/_type_work&gt;&lt;_url&gt;http://www.ncbi.nlm.nih.gov/entrez/query.fcgi?cmd=Retrieve&amp;amp;db=pubmed&amp;amp;dopt=Abstract&amp;amp;list_uids=24048067&amp;amp;query_hl=1&lt;/_url&gt;&lt;_volume&gt;501&lt;/_volume&gt;&lt;/Details&gt;&lt;Extra&gt;&lt;DBUID&gt;{BEBEB60B-FF4F-4D55-8151-FF7732B960F6}&lt;/DBUID&gt;&lt;/Extra&gt;&lt;/Item&gt;&lt;/References&gt;&lt;/Group&gt;&lt;/Citation&gt;_x000a_"/>
    <w:docVar w:name="NE.Ref{E0560F7E-6AD8-486C-8FB9-BBAB7C4EDE67}" w:val=" ADDIN NE.Ref.{E0560F7E-6AD8-486C-8FB9-BBAB7C4EDE67}&lt;Citation&gt;&lt;Group&gt;&lt;References&gt;&lt;Item&gt;&lt;ID&gt;169&lt;/ID&gt;&lt;UID&gt;{C01C1FDD-CAFA-4967-8638-4B6A83F0639C}&lt;/UID&gt;&lt;Title&gt;Epigenetic states of cells of origin and tumor evolution drive tumor-initiating cell phenotype and tumor heterogeneity&lt;/Title&gt;&lt;Template&gt;Journal Article&lt;/Template&gt;&lt;Star&gt;0&lt;/Star&gt;&lt;Tag&gt;0&lt;/Tag&gt;&lt;Author&gt;Chow, K H; Shin, D M; Jenkins, M H; Miller, E E; Shih, D J; Choi, S; Low, B E; Philip, V; Rybinski, B; Bronson, R T; Taylor, M D; Yun, K&lt;/Author&gt;&lt;Year&gt;2014&lt;/Year&gt;&lt;Details&gt;&lt;_accession_num&gt;25136069&lt;/_accession_num&gt;&lt;_author_adr&gt;The Jackson Laboratory, Bar Harbor, Maine.; Laboratory of Immunogenetics, NIAID/NIH, Bethesda, Maryland. Department of Food and Nutrition, Seoul National University, Seoul, Korea.; The Jackson Laboratory, Bar Harbor, Maine.; The Jackson Laboratory, Bar Harbor, Maine.; Division of Neurosurgery, Program in Developmental and Stem Cell Biology, Hospital for Sick Children, Toronto, Canada.; The Jackson Laboratory, Bar Harbor, Maine.; The Jackson Laboratory, Bar Harbor, Maine.; The Jackson Laboratory, Bar Harbor, Maine.; The Jackson Laboratory, Bar Harbor, Maine.; Dana Farber Cancer Institute, Boston, Massachusetts.; Division of Neurosurgery, Program in Developmental and Stem Cell Biology, Hospital for Sick Children, Toronto, Canada.; The Jackson Laboratory, Bar Harbor, Maine. Kyuson.yun@jax.org.&lt;/_author_adr&gt;&lt;_collection_scope&gt;SCI;SCIE;&lt;/_collection_scope&gt;&lt;_created&gt;62127238&lt;/_created&gt;&lt;_date&gt;2014-09-01&lt;/_date&gt;&lt;_date_display&gt;2014 Sep 1&lt;/_date_display&gt;&lt;_db_updated&gt;PubMed&lt;/_db_updated&gt;&lt;_doi&gt;10.1158/0008-5472.CAN-13-3293&lt;/_doi&gt;&lt;_impact_factor&gt;   9.122&lt;/_impact_factor&gt;&lt;_isbn&gt;1538-7445 (Electronic); 0008-5472 (Linking)&lt;/_isbn&gt;&lt;_issue&gt;17&lt;/_issue&gt;&lt;_journal&gt;Cancer Res&lt;/_journal&gt;&lt;_keywords&gt;Animals; Epigenesis, Genetic/*genetics; Hedgehog Proteins/*genetics; MAP Kinase Signaling System/genetics; Medulloblastoma/genetics/pathology; Mice; Neoplastic Stem Cells/*pathology; Neural Stem Cells/pathology; Phenotype; Proto-Oncogene Proteins c-akt/genetics; Signal Transduction/genetics&lt;/_keywords&gt;&lt;_language&gt;eng&lt;/_language&gt;&lt;_modified&gt;62127252&lt;/_modified&gt;&lt;_ori_publication&gt;(c)2014 American Association for Cancer Research.&lt;/_ori_publication&gt;&lt;_pages&gt;4864-74&lt;/_pages&gt;&lt;_tertiary_title&gt;Cancer research&lt;/_tertiary_title&gt;&lt;_type_work&gt;Journal Article; Research Support, N.I.H., Extramural&lt;/_type_work&gt;&lt;_url&gt;http://www.ncbi.nlm.nih.gov/entrez/query.fcgi?cmd=Retrieve&amp;amp;db=pubmed&amp;amp;dopt=Abstract&amp;amp;list_uids=25136069&amp;amp;query_hl=1&lt;/_url&gt;&lt;_volume&gt;74&lt;/_volume&gt;&lt;/Details&gt;&lt;Extra&gt;&lt;DBUID&gt;{BEBEB60B-FF4F-4D55-8151-FF7732B960F6}&lt;/DBUID&gt;&lt;/Extra&gt;&lt;/Item&gt;&lt;/References&gt;&lt;/Group&gt;&lt;/Citation&gt;_x000a_"/>
    <w:docVar w:name="NE.Ref{E0684DF4-7F95-4690-81AD-0886D3A0087E}" w:val=" ADDIN NE.Ref.{E0684DF4-7F95-4690-81AD-0886D3A0087E}&lt;Citation&gt;&lt;Group&gt;&lt;References&gt;&lt;Item&gt;&lt;ID&gt;210&lt;/ID&gt;&lt;UID&gt;{33C09DC3-B3E4-4CC4-AC1A-210621C90045}&lt;/UID&gt;&lt;Title&gt;Modulation of glucose metabolism by CD44 contributes to antioxidant status and drug resistance in cancer cells&lt;/Title&gt;&lt;Template&gt;Journal Article&lt;/Template&gt;&lt;Star&gt;0&lt;/Star&gt;&lt;Tag&gt;0&lt;/Tag&gt;&lt;Author&gt;Tamada, M; Nagano, O; Tateyama, S; Ohmura, M; Yae, T; Ishimoto, T; Sugihara, E; Onishi, N; Yamamoto, T; Yanagawa, H; Suematsu, M; Saya, H&lt;/Author&gt;&lt;Year&gt;2012&lt;/Year&gt;&lt;Details&gt;&lt;_accession_num&gt;22293754&lt;/_accession_num&gt;&lt;_author_adr&gt;Division of Gene Regulation, Institute for Advanced Medical Research, School of Medicine, Keio University, Shinjuku-ku, Tokyo, Japan.&lt;/_author_adr&gt;&lt;_collection_scope&gt;SCI;SCIE;&lt;/_collection_scope&gt;&lt;_created&gt;62135567&lt;/_created&gt;&lt;_date&gt;2012-03-15&lt;/_date&gt;&lt;_date_display&gt;2012 Mar 15&lt;/_date_display&gt;&lt;_db_updated&gt;PubMed&lt;/_db_updated&gt;&lt;_doi&gt;10.1158/0008-5472.CAN-11-3024&lt;/_doi&gt;&lt;_impact_factor&gt;   9.122&lt;/_impact_factor&gt;&lt;_isbn&gt;1538-7445 (Electronic); 0008-5472 (Linking)&lt;/_isbn&gt;&lt;_issue&gt;6&lt;/_issue&gt;&lt;_journal&gt;Cancer Res&lt;/_journal&gt;&lt;_keywords&gt;Cell Hypoxia; Cell Line, Tumor; *Drug Resistance, Neoplasm; Glucose/*metabolism; Glutathione/analysis/metabolism; *Glycolysis; Humans; Hyaluronan Receptors/*metabolism; Neoplasms/*metabolism; Neoplastic Stem Cells/metabolism; Pentose Phosphate Pathway; Pyruvate Kinase/*metabolism; RNA Interference; Reactive Oxygen Species/analysis/metabolism; Tumor Suppressor Protein p53/genetics/metabolism&lt;/_keywords&gt;&lt;_language&gt;eng&lt;/_language&gt;&lt;_modified&gt;62135581&lt;/_modified&gt;&lt;_pages&gt;1438-48&lt;/_pages&gt;&lt;_tertiary_title&gt;Cancer research&lt;/_tertiary_title&gt;&lt;_type_work&gt;Journal Article; Research Support, Non-U.S. Gov&amp;apos;t&lt;/_type_work&gt;&lt;_url&gt;http://www.ncbi.nlm.nih.gov/entrez/query.fcgi?cmd=Retrieve&amp;amp;db=pubmed&amp;amp;dopt=Abstract&amp;amp;list_uids=22293754&amp;amp;query_hl=1&lt;/_url&gt;&lt;_volume&gt;72&lt;/_volume&gt;&lt;/Details&gt;&lt;Extra&gt;&lt;DBUID&gt;{BEBEB60B-FF4F-4D55-8151-FF7732B960F6}&lt;/DBUID&gt;&lt;/Extra&gt;&lt;/Item&gt;&lt;/References&gt;&lt;/Group&gt;&lt;/Citation&gt;_x000a_"/>
    <w:docVar w:name="NE.Ref{E0788472-72EC-493F-B767-7D0CFEB60368}" w:val=" ADDIN NE.Ref.{E0788472-72EC-493F-B767-7D0CFEB60368}&lt;Citation&gt;&lt;Group&gt;&lt;References&gt;&lt;Item&gt;&lt;ID&gt;246&lt;/ID&gt;&lt;UID&gt;{B02EFCD0-1720-4B5B-B188-47BC6728E1F4}&lt;/UID&gt;&lt;Title&gt;Surgically resected human tumors reveal the biological significance of the gastric cancer stem cell markers CD44 and CD26&lt;/Title&gt;&lt;Template&gt;Journal Article&lt;/Template&gt;&lt;Star&gt;0&lt;/Star&gt;&lt;Tag&gt;0&lt;/Tag&gt;&lt;Author&gt;Nishikawa, S; Konno, M; Hamabe, A; Hasegawa, S; Kano, Y; Fukusumi, T; Satoh, T; Takiguchi, S; Mori, M; Doki, Y; Ishii, H&lt;/Author&gt;&lt;Year&gt;2015&lt;/Year&gt;&lt;Details&gt;&lt;_accession_num&gt;26137071&lt;/_accession_num&gt;&lt;_author_adr&gt;Department of Frontier Science for Cancer and Chemotherapy, Graduate School of Medicine, Osaka University, Suita, Osaka 565-0871, Japan ; Department of Gastroenterological Surgery, Graduate School of Medicine, Osaka University, Suita, Osaka 565-0871, Japan.; Department of Frontier Science for Cancer and Chemotherapy, Graduate School of Medicine, Osaka University, Suita, Osaka 565-0871, Japan.; Department of Frontier Science for Cancer and Chemotherapy, Graduate School of Medicine, Osaka University, Suita, Osaka 565-0871, Japan ; Department of Gastroenterological Surgery, Graduate School of Medicine, Osaka University, Suita, Osaka 565-0871, Japan.; Department of Frontier Science for Cancer and Chemotherapy, Graduate School of Medicine, Osaka University, Suita, Osaka 565-0871, Japan ; Department of Gastroenterological Surgery, Graduate School of Medicine, Osaka University, Suita, Osaka 565-0871, Japan.; Department of Frontier Science for Cancer and Chemotherapy, Graduate School of Medicine, Osaka University, Suita, Osaka 565-0871, Japan ; Department of Gastroenterological Surgery, Graduate School of Medicine, Osaka University, Suita, Osaka 565-0871, Japan.; Department of Otorhinolaryngology-Head and Neck Surgery, Graduate School of Medicine, Osaka University, Suita, Osaka 565-0871, Japan.; Department of Frontier Science for Cancer and Chemotherapy, Graduate School of Medicine, Osaka University, Suita, Osaka 565-0871, Japan.; Department of Gastroenterological Surgery, Graduate School of Medicine, Osaka University, Suita, Osaka 565-0871, Japan.; Department of Gastroenterological Surgery, Graduate School of Medicine, Osaka University, Suita, Osaka 565-0871, Japan.; Department of Gastroenterological Surgery, Graduate School of Medicine, Osaka University, Suita, Osaka 565-0871, Japan.; Department of Frontier Science for Cancer and Chemotherapy, Graduate School of Medicine, Osaka University, Suita, Osaka 565-0871, Japan.&lt;/_author_adr&gt;&lt;_date_display&gt;2015 May&lt;/_date_display&gt;&lt;_date&gt;2015-05-01&lt;/_date&gt;&lt;_doi&gt;10.3892/ol.2015.3063&lt;/_doi&gt;&lt;_isbn&gt;1792-1074 (Print); 1792-1074 (Linking)&lt;/_isbn&gt;&lt;_issue&gt;5&lt;/_issue&gt;&lt;_journal&gt;Oncol Lett&lt;/_journal&gt;&lt;_keywords&gt;CD26; CD44; cancer stem cell; chemotherapy; gastric cancer; tumor-initiating cell&lt;/_keywords&gt;&lt;_language&gt;eng&lt;/_language&gt;&lt;_pages&gt;2361-2367&lt;/_pages&gt;&lt;_tertiary_title&gt;Oncology letters&lt;/_tertiary_title&gt;&lt;_type_work&gt;Journal Article&lt;/_type_work&gt;&lt;_url&gt;http://www.ncbi.nlm.nih.gov/entrez/query.fcgi?cmd=Retrieve&amp;amp;db=pubmed&amp;amp;dopt=Abstract&amp;amp;list_uids=26137071&amp;amp;query_hl=1&lt;/_url&gt;&lt;_volume&gt;9&lt;/_volume&gt;&lt;_created&gt;62150046&lt;/_created&gt;&lt;_modified&gt;62150046&lt;/_modified&gt;&lt;_db_updated&gt;PubMed&lt;/_db_updated&gt;&lt;_impact_factor&gt;   1.390&lt;/_impact_factor&gt;&lt;_collection_scope&gt;SCIE;&lt;/_collection_scope&gt;&lt;/Details&gt;&lt;Extra&gt;&lt;DBUID&gt;{BEBEB60B-FF4F-4D55-8151-FF7732B960F6}&lt;/DBUID&gt;&lt;/Extra&gt;&lt;/Item&gt;&lt;/References&gt;&lt;/Group&gt;&lt;/Citation&gt;_x000a_"/>
    <w:docVar w:name="NE.Ref{E173FE2C-54A6-4555-9D42-4DCA23EF532E}" w:val=" ADDIN NE.Ref.{E173FE2C-54A6-4555-9D42-4DCA23EF532E}&lt;Citation&gt;&lt;Group&gt;&lt;References&gt;&lt;Item&gt;&lt;ID&gt;235&lt;/ID&gt;&lt;UID&gt;{361B571F-5EDE-4592-883F-F263C10B9B8C}&lt;/UID&gt;&lt;Title&gt;CD44 integrates signaling in normal stem cell, cancer stem cell and (pre)metastatic niches&lt;/Title&gt;&lt;Template&gt;Journal Article&lt;/Template&gt;&lt;Star&gt;0&lt;/Star&gt;&lt;Tag&gt;0&lt;/Tag&gt;&lt;Author&gt;Williams, K; Motiani, K; Giridhar, P V; Kasper, S&lt;/Author&gt;&lt;Year&gt;2013&lt;/Year&gt;&lt;Details&gt;&lt;_accession_num&gt;23598979&lt;/_accession_num&gt;&lt;_author_adr&gt;Department of Environmental Health, College of Medicine, University of Cincinnati, OH 45267, USA.&lt;/_author_adr&gt;&lt;_created&gt;62147446&lt;/_created&gt;&lt;_date&gt;2013-03-01&lt;/_date&gt;&lt;_date_display&gt;2013 Mar&lt;/_date_display&gt;&lt;_db_updated&gt;PubMed&lt;/_db_updated&gt;&lt;_doi&gt;10.1177/1535370213480714&lt;/_doi&gt;&lt;_isbn&gt;1535-3699 (Electronic); 1535-3699 (Linking)&lt;/_isbn&gt;&lt;_issue&gt;3&lt;/_issue&gt;&lt;_journal&gt;Exp Biol Med (Maywood)&lt;/_journal&gt;&lt;_keywords&gt;Amino Acid Sequence; Cell Adhesion; Cell Differentiation; Cell Movement; Epigenesis, Genetic; Hyaluronan Receptors/chemistry/metabolism/*physiology; MicroRNAs/metabolism; Molecular Sequence Data; Neoplastic Stem Cells/*metabolism/pathology; Oxidative Stress; Protein Structure, Tertiary; Sequence Analysis, Protein; Signal Transduction; *Stem Cell Niche; Stem Cells/cytology/*metabolism; Tumor Microenvironment&lt;/_keywords&gt;&lt;_language&gt;eng&lt;/_language&gt;&lt;_modified&gt;62147446&lt;/_modified&gt;&lt;_pages&gt;324-38&lt;/_pages&gt;&lt;_tertiary_title&gt;Experimental biology and medicine (Maywood, N.J.)&lt;/_tertiary_title&gt;&lt;_type_work&gt;Journal Article; Research Support, N.I.H., Extramural; Research Support, Non-U.S. Gov&amp;apos;t; Review&lt;/_type_work&gt;&lt;_url&gt;http://www.ncbi.nlm.nih.gov/entrez/query.fcgi?cmd=Retrieve&amp;amp;db=pubmed&amp;amp;dopt=Abstract&amp;amp;list_uids=23598979&amp;amp;query_hl=1&lt;/_url&gt;&lt;_volume&gt;238&lt;/_volume&gt;&lt;/Details&gt;&lt;Extra&gt;&lt;DBUID&gt;{BEBEB60B-FF4F-4D55-8151-FF7732B960F6}&lt;/DBUID&gt;&lt;/Extra&gt;&lt;/Item&gt;&lt;/References&gt;&lt;/Group&gt;&lt;/Citation&gt;_x000a_"/>
    <w:docVar w:name="NE.Ref{E7B00A84-7D71-45ED-84FE-F3A3D2F7426D}" w:val=" ADDIN NE.Ref.{E7B00A84-7D71-45ED-84FE-F3A3D2F7426D}&lt;Citation&gt;&lt;Group&gt;&lt;References&gt;&lt;Item&gt;&lt;ID&gt;222&lt;/ID&gt;&lt;UID&gt;{5D602504-C00B-446C-BF1C-3CF89BAB62AC}&lt;/UID&gt;&lt;Title&gt;Salinomycin can effectively kill ALDH(high) stem-like cells on gastric cancer&lt;/Title&gt;&lt;Template&gt;Journal Article&lt;/Template&gt;&lt;Star&gt;0&lt;/Star&gt;&lt;Tag&gt;0&lt;/Tag&gt;&lt;Author&gt;Zhi, Q M; Chen, X H; Ji, J; Zhang, J N; Li, J F; Cai, Q; Liu, B Y; Gu, Q L; Zhu, Z G; Yu, Y Y&lt;/Author&gt;&lt;Year&gt;2011&lt;/Year&gt;&lt;Details&gt;&lt;_accession_num&gt;21996439&lt;/_accession_num&gt;&lt;_author_adr&gt;Shanghai Key Laboratory of Diagnosis and Treatment for Gastric Cancer, Shanghai Jiao Tong University, School of Medicine, Ruijin er Road, No. 197, 200025 Shanghai, China.&lt;/_author_adr&gt;&lt;_collection_scope&gt;SCI;SCIE;&lt;/_collection_scope&gt;&lt;_created&gt;62137167&lt;/_created&gt;&lt;_date&gt;2011-10-01&lt;/_date&gt;&lt;_date_display&gt;2011 Oct&lt;/_date_display&gt;&lt;_db_updated&gt;PubMed&lt;/_db_updated&gt;&lt;_doi&gt;10.1016/j.biopha.2011.06.006&lt;/_doi&gt;&lt;_impact_factor&gt;   2.759&lt;/_impact_factor&gt;&lt;_isbn&gt;1950-6007 (Electronic); 0753-3322 (Linking)&lt;/_isbn&gt;&lt;_issue&gt;7&lt;/_issue&gt;&lt;_journal&gt;Biomed Pharmacother&lt;/_journal&gt;&lt;_keywords&gt;Aldehyde Dehydrogenase/*analysis/biosynthesis/genetics; Antibiotics, Antineoplastic/*pharmacology; Antimetabolites, Antineoplastic/pharmacology; Antineoplastic Agents, Alkylating/pharmacology; Cisplatin/pharmacology; Enzyme Induction/drug effects; Fluorouracil/pharmacology; Gene Expression Regulation, Neoplastic/drug effects; Homeodomain Proteins/biosynthesis/genetics; Humans; Intermediate Filament Proteins/biosynthesis/genetics; Nanog Homeobox Protein; Neoplasm Proteins/*analysis/biosynthesis/genetics; Neoplastic Stem Cells/*drug effects/enzymology; Nerve Tissue Proteins/biosynthesis/genetics; Nestin; Pyrans/*pharmacology; RNA, Messenger/biosynthesis/genetics; RNA, Neoplasm/biosynthesis/genetics; SOXB1 Transcription Factors/biosynthesis/genetics; Spheroids, Cellular/drug effects; Stomach Neoplasms/enzymology/*pathology; Tumor Cells, Cultured/drug effects/enzymology; Tumor Stem Cell Assay&lt;/_keywords&gt;&lt;_language&gt;eng&lt;/_language&gt;&lt;_modified&gt;62137167&lt;/_modified&gt;&lt;_ori_publication&gt;Copyright A(c) 2011 Elsevier Masson SAS. All rights reserved.&lt;/_ori_publication&gt;&lt;_pages&gt;509-15&lt;/_pages&gt;&lt;_tertiary_title&gt;Biomedicine &amp;amp;amp; pharmacotherapy = Biomedecine &amp;amp;amp; pharmacotherapie&lt;/_tertiary_title&gt;&lt;_type_work&gt;Journal Article; Research Support, Non-U.S. Gov&amp;apos;t&lt;/_type_work&gt;&lt;_url&gt;http://www.ncbi.nlm.nih.gov/entrez/query.fcgi?cmd=Retrieve&amp;amp;db=pubmed&amp;amp;dopt=Abstract&amp;amp;list_uids=21996439&amp;amp;query_hl=1&lt;/_url&gt;&lt;_volume&gt;65&lt;/_volume&gt;&lt;/Details&gt;&lt;Extra&gt;&lt;DBUID&gt;{BEBEB60B-FF4F-4D55-8151-FF7732B960F6}&lt;/DBUID&gt;&lt;/Extra&gt;&lt;/Item&gt;&lt;/References&gt;&lt;/Group&gt;&lt;/Citation&gt;_x000a_"/>
    <w:docVar w:name="NE.Ref{E93A8F3E-D4BE-410A-B7C7-72B2B12A721F}" w:val=" ADDIN NE.Ref.{E93A8F3E-D4BE-410A-B7C7-72B2B12A721F}&lt;Citation&gt;&lt;Group&gt;&lt;References&gt;&lt;Item&gt;&lt;ID&gt;198&lt;/ID&gt;&lt;UID&gt;{2EB9BC03-AFBF-4AEB-A94E-899C23FBB27D}&lt;/UID&gt;&lt;Title&gt;Cancer-associated fibroblasts might sustain the stemness of scirrhous gastric cancer cells via transforming growth factor-beta signaling&lt;/Title&gt;&lt;Template&gt;Journal Article&lt;/Template&gt;&lt;Star&gt;0&lt;/Star&gt;&lt;Tag&gt;0&lt;/Tag&gt;&lt;Author&gt;Hasegawa, T; Yashiro, M; Nishii, T; Matsuoka, J; Fuyuhiro, Y; Morisaki, T; Fukuoka, T; Shimizu, K; Shimizu, T; Miwa, A; Hirakawa, K&lt;/Author&gt;&lt;Year&gt;2014&lt;/Year&gt;&lt;Details&gt;&lt;_accession_num&gt;24155219&lt;/_accession_num&gt;&lt;_author_adr&gt;Department of Surgical Oncology, Osaka City University Graduate School of Medicine, Abeno-ku, Osaka, Japan.&lt;/_author_adr&gt;&lt;_collection_scope&gt;SCI;SCIE;&lt;/_collection_scope&gt;&lt;_created&gt;62134739&lt;/_created&gt;&lt;_date&gt;2014-04-15&lt;/_date&gt;&lt;_date_display&gt;2014 Apr 15&lt;/_date_display&gt;&lt;_db_updated&gt;PubMed&lt;/_db_updated&gt;&lt;_doi&gt;10.1002/ijc.28520&lt;/_doi&gt;&lt;_impact_factor&gt;   6.513&lt;/_impact_factor&gt;&lt;_isbn&gt;1097-0215 (Electronic); 0020-7136 (Linking)&lt;/_isbn&gt;&lt;_issue&gt;8&lt;/_issue&gt;&lt;_journal&gt;Int J Cancer&lt;/_journal&gt;&lt;_keywords&gt;Actins/biosynthesis; Adenocarcinoma, Scirrhous/*metabolism; Animals; Cell Line, Tumor; Cell Movement; Cell Proliferation; Cell Transformation, Neoplastic/metabolism; Female; Fibroblasts/*metabolism; Humans; Male; Mice; Mice, Inbred BALB C; Mice, Nude; Middle Aged; Neoplastic Stem Cells/*metabolism; Proto-Oncogene Proteins c-met/antagonists &amp;amp;amp; inhibitors; Receptor, Fibroblast Growth Factor, Type 1/antagonists &amp;amp;amp; inhibitors; Receptors, Transforming Growth Factor beta/biosynthesis/metabolism; Signal Transduction; Smad2 Protein/biosynthesis/metabolism; Spheroids, Cellular/cytology/metabolism; Stomach Neoplasms/*metabolism; Transforming Growth Factor beta/antagonists &amp;amp;amp; inhibitors/*metabolism; *Tumor MicroenvironmentTGFbeta; cancer stem cell; cancer-associated fibroblast; microenvironment; scirrhous gastric cancer&lt;/_keywords&gt;&lt;_language&gt;eng&lt;/_language&gt;&lt;_modified&gt;62134739&lt;/_modified&gt;&lt;_ori_publication&gt;(c) 2013 UICC.&lt;/_ori_publication&gt;&lt;_pages&gt;1785-95&lt;/_pages&gt;&lt;_tertiary_title&gt;International journal of cancer&lt;/_tertiary_title&gt;&lt;_type_work&gt;Journal Article; Research Support, Non-U.S. Gov&amp;apos;t&lt;/_type_work&gt;&lt;_url&gt;http://www.ncbi.nlm.nih.gov/entrez/query.fcgi?cmd=Retrieve&amp;amp;db=pubmed&amp;amp;dopt=Abstract&amp;amp;list_uids=24155219&amp;amp;query_hl=1&lt;/_url&gt;&lt;_volume&gt;134&lt;/_volume&gt;&lt;/Details&gt;&lt;Extra&gt;&lt;DBUID&gt;{BEBEB60B-FF4F-4D55-8151-FF7732B960F6}&lt;/DBUID&gt;&lt;/Extra&gt;&lt;/Item&gt;&lt;/References&gt;&lt;/Group&gt;&lt;/Citation&gt;_x000a_"/>
    <w:docVar w:name="NE.Ref{E9897C2F-CE5B-4C4C-90E2-F97A8744B502}" w:val=" ADDIN NE.Ref.{E9897C2F-CE5B-4C4C-90E2-F97A8744B502}&lt;Citation&gt;&lt;Group&gt;&lt;References&gt;&lt;Item&gt;&lt;ID&gt;143&lt;/ID&gt;&lt;UID&gt;{E58BAA77-9F64-410F-8F14-024A4C241803}&lt;/UID&gt;&lt;Title&gt;The spatial distribution of LGR5+ cells correlates with gastric cancer progression&lt;/Title&gt;&lt;Template&gt;Journal Article&lt;/Template&gt;&lt;Star&gt;0&lt;/Star&gt;&lt;Tag&gt;0&lt;/Tag&gt;&lt;Author&gt;Simon, E; Petke, D; Boger, C; Behrens, H M; Warneke, V; Ebert, M; Rocken, C&lt;/Author&gt;&lt;Year&gt;2012&lt;/Year&gt;&lt;Details&gt;&lt;_accession_num&gt;22530031&lt;/_accession_num&gt;&lt;_author_adr&gt;Institute of Pathology, Christian-Albrechts-University, Kiel, Germany.&lt;/_author_adr&gt;&lt;_collection_scope&gt;SCIE;&lt;/_collection_scope&gt;&lt;_created&gt;62125398&lt;/_created&gt;&lt;_date&gt;2012-01-20&lt;/_date&gt;&lt;_date_display&gt;2012&lt;/_date_display&gt;&lt;_db_updated&gt;PubMed&lt;/_db_updated&gt;&lt;_doi&gt;10.1371/journal.pone.0035486&lt;/_doi&gt;&lt;_impact_factor&gt;   2.806&lt;/_impact_factor&gt;&lt;_isbn&gt;1932-6203 (Electronic); 1932-6203 (Linking)&lt;/_isbn&gt;&lt;_issue&gt;4&lt;/_issue&gt;&lt;_journal&gt;PLoS One&lt;/_journal&gt;&lt;_keywords&gt;Aged; Aged, 80 and over; Carcinoma/*metabolism/mortality/*pathology; Cell Line, Tumor; Cell Transformation, Neoplastic/genetics; Disease Progression; Female; Gastric Mucosa/metabolism; Gastrointestinal Neoplasms/*metabolism/mortality/*pathology; Gene Expression Regulation, Neoplastic; HEK293 Cells; Humans; Immunohistochemistry; Male; Middle Aged; Neoplastic Stem Cells/metabolism; RNA, Messenger/metabolism; Receptors, G-Protein-Coupled/genetics/*metabolism; Tissue Array Analysis&lt;/_keywords&gt;&lt;_language&gt;eng&lt;/_language&gt;&lt;_modified&gt;62125398&lt;/_modified&gt;&lt;_pages&gt;e35486&lt;/_pages&gt;&lt;_tertiary_title&gt;PloS one&lt;/_tertiary_title&gt;&lt;_type_work&gt;Journal Article&lt;/_type_work&gt;&lt;_url&gt;http://www.ncbi.nlm.nih.gov/entrez/query.fcgi?cmd=Retrieve&amp;amp;db=pubmed&amp;amp;dopt=Abstract&amp;amp;list_uids=22530031&amp;amp;query_hl=1&lt;/_url&gt;&lt;_volume&gt;7&lt;/_volume&gt;&lt;/Details&gt;&lt;Extra&gt;&lt;DBUID&gt;{BEBEB60B-FF4F-4D55-8151-FF7732B960F6}&lt;/DBUID&gt;&lt;/Extra&gt;&lt;/Item&gt;&lt;/References&gt;&lt;/Group&gt;&lt;/Citation&gt;_x000a_"/>
    <w:docVar w:name="NE.Ref{EA175B71-99DE-4263-A801-96436D8F1A89}" w:val=" ADDIN NE.Ref.{EA175B71-99DE-4263-A801-96436D8F1A89}&lt;Citation&gt;&lt;Group&gt;&lt;References&gt;&lt;Item&gt;&lt;ID&gt;120&lt;/ID&gt;&lt;UID&gt;{E353D0C0-9305-4DCA-9950-8AD51A6F79B3}&lt;/UID&gt;&lt;Title&gt;Cancer stem cells: the challenges ahead&lt;/Title&gt;&lt;Template&gt;Journal Article&lt;/Template&gt;&lt;Star&gt;0&lt;/Star&gt;&lt;Tag&gt;0&lt;/Tag&gt;&lt;Author&gt;Medema, J P&lt;/Author&gt;&lt;Year&gt;2013&lt;/Year&gt;&lt;Details&gt;&lt;_accession_num&gt;23548926&lt;/_accession_num&gt;&lt;_author_adr&gt;Laboratory for Experimental Oncology and Radiobiology, Center for Experimental Molecular Medicine, Academic Medical Center, University of Amsterdam, 1105 AZ Amsterdam, The Netherlands. j.p.medema@amc.nl&lt;/_author_adr&gt;&lt;_collection_scope&gt;SCI;SCIE;&lt;/_collection_scope&gt;&lt;_created&gt;62124079&lt;/_created&gt;&lt;_date&gt;2013-04-01&lt;/_date&gt;&lt;_date_display&gt;2013 Apr&lt;/_date_display&gt;&lt;_db_updated&gt;PubMed&lt;/_db_updated&gt;&lt;_doi&gt;10.1038/ncb2717&lt;/_doi&gt;&lt;_impact_factor&gt;  20.060&lt;/_impact_factor&gt;&lt;_isbn&gt;1476-4679 (Electronic); 1465-7392 (Linking)&lt;/_isbn&gt;&lt;_issue&gt;4&lt;/_issue&gt;&lt;_journal&gt;Nat Cell Biol&lt;/_journal&gt;&lt;_keywords&gt;Animals; Humans; Mice; Neoplasm Metastasis; Neoplasms/*pathology; Neoplastic Stem Cells/*pathology&lt;/_keywords&gt;&lt;_language&gt;eng&lt;/_language&gt;&lt;_modified&gt;62124079&lt;/_modified&gt;&lt;_pages&gt;338-44&lt;/_pages&gt;&lt;_tertiary_title&gt;Nature cell biology&lt;/_tertiary_title&gt;&lt;_type_work&gt;Journal Article; Research Support, Non-U.S. Gov&amp;apos;t&lt;/_type_work&gt;&lt;_url&gt;http://www.ncbi.nlm.nih.gov/entrez/query.fcgi?cmd=Retrieve&amp;amp;db=pubmed&amp;amp;dopt=Abstract&amp;amp;list_uids=23548926&amp;amp;query_hl=1&lt;/_url&gt;&lt;_volume&gt;15&lt;/_volume&gt;&lt;/Details&gt;&lt;Extra&gt;&lt;DBUID&gt;{BEBEB60B-FF4F-4D55-8151-FF7732B960F6}&lt;/DBUID&gt;&lt;/Extra&gt;&lt;/Item&gt;&lt;/References&gt;&lt;/Group&gt;&lt;/Citation&gt;_x000a_"/>
    <w:docVar w:name="NE.Ref{EA597037-3B79-4BA9-BE3B-5D750B397882}" w:val=" ADDIN NE.Ref.{EA597037-3B79-4BA9-BE3B-5D750B397882}&lt;Citation&gt;&lt;Group&gt;&lt;References&gt;&lt;Item&gt;&lt;ID&gt;150&lt;/ID&gt;&lt;UID&gt;{9166C800-4453-4F97-9035-119C7733F0A2}&lt;/UID&gt;&lt;Title&gt;5-Fluorouracil chemotherapy of gastric cancer generates residual cells with properties of cancer stem cells&lt;/Title&gt;&lt;Template&gt;Journal Article&lt;/Template&gt;&lt;Star&gt;0&lt;/Star&gt;&lt;Tag&gt;0&lt;/Tag&gt;&lt;Author&gt;Xu, Z Y; Tang, J N; Xie, H X; &amp;quot;Du YA&amp;quot;; Huang, L; Yu, P F; Cheng, X D&lt;/Author&gt;&lt;Year&gt;2015&lt;/Year&gt;&lt;Details&gt;&lt;_accession_num&gt;25678847&lt;/_accession_num&gt;&lt;_author_adr&gt;1. Department of Gastrointestinal Surgery, The First Affiliated Hospital of Zhejiang Chinese Medicine University, Hangzhou, Zhejiang, China.; 1. Department of Gastrointestinal Surgery, The First Affiliated Hospital of Zhejiang Chinese Medicine University, Hangzhou, Zhejiang, China.; 1. Department of Gastrointestinal Surgery, The First Affiliated Hospital of Zhejiang Chinese Medicine University, Hangzhou, Zhejiang, China.; 2. Department of Abdominal cancer Surgery, Zhejiang Cancer Hospital, Hangzhou, Zhejiang, China.; 2. Department of Abdominal cancer Surgery, Zhejiang Cancer Hospital, Hangzhou, Zhejiang, China.; 2. Department of Abdominal cancer Surgery, Zhejiang Cancer Hospital, Hangzhou, Zhejiang, China.; 1. Department of Gastrointestinal Surgery, The First Affiliated Hospital of Zhejiang Chinese Medicine University, Hangzhou, Zhejiang, China.&lt;/_author_adr&gt;&lt;_collection_scope&gt;SCIE;&lt;/_collection_scope&gt;&lt;_created&gt;62125542&lt;/_created&gt;&lt;_date&gt;2015-01-20&lt;/_date&gt;&lt;_date_display&gt;2015&lt;/_date_display&gt;&lt;_db_updated&gt;PubMed&lt;/_db_updated&gt;&lt;_doi&gt;10.7150/ijbs.10248&lt;/_doi&gt;&lt;_impact_factor&gt;   3.873&lt;/_impact_factor&gt;&lt;_isbn&gt;1449-2288 (Electronic); 1449-2288 (Linking)&lt;/_isbn&gt;&lt;_issue&gt;3&lt;/_issue&gt;&lt;_journal&gt;Int J Biol Sci&lt;/_journal&gt;&lt;_keywords&gt;Adult; Aged; Animals; Antimetabolites, Antineoplastic/*therapeutic use; Cell Line, Tumor; Cell Proliferation; Disease-Free Survival; Drug Resistance, Neoplasm; Female; Fluorouracil/*therapeutic use; Humans; Male; Mice, Nude; Middle Aged; Neoplastic Stem Cells/*metabolism; Polycomb Repressive Complex 1/metabolism; Stomach Neoplasms/*drug therapy5-Fluorouracil (5Fu); Cancer stem cells; Chemoresistance; Gastric cancer&lt;/_keywords&gt;&lt;_language&gt;eng&lt;/_language&gt;&lt;_modified&gt;62125542&lt;/_modified&gt;&lt;_pages&gt;284-94&lt;/_pages&gt;&lt;_tertiary_title&gt;International journal of biological sciences&lt;/_tertiary_title&gt;&lt;_type_work&gt;Journal Article; Research Support, Non-U.S. Gov&amp;apos;t&lt;/_type_work&gt;&lt;_url&gt;http://www.ncbi.nlm.nih.gov/entrez/query.fcgi?cmd=Retrieve&amp;amp;db=pubmed&amp;amp;dopt=Abstract&amp;amp;list_uids=25678847&amp;amp;query_hl=1&lt;/_url&gt;&lt;_volume&gt;11&lt;/_volume&gt;&lt;/Details&gt;&lt;Extra&gt;&lt;DBUID&gt;{BEBEB60B-FF4F-4D55-8151-FF7732B960F6}&lt;/DBUID&gt;&lt;/Extra&gt;&lt;/Item&gt;&lt;/References&gt;&lt;/Group&gt;&lt;/Citation&gt;_x000a_"/>
    <w:docVar w:name="NE.Ref{EA8BC315-E265-49A1-A11E-E6AD1F675139}" w:val=" ADDIN NE.Ref.{EA8BC315-E265-49A1-A11E-E6AD1F675139}&lt;Citation&gt;&lt;Group&gt;&lt;References&gt;&lt;Item&gt;&lt;ID&gt;219&lt;/ID&gt;&lt;UID&gt;{F78FCDB8-C90E-4F9D-83EC-F4428F2B8913}&lt;/UID&gt;&lt;Title&gt;Acquired resistance to the Hedgehog pathway inhibitor vismodegib due to smoothened mutations in treatment of locally advanced basal cell carcinoma&lt;/Title&gt;&lt;Template&gt;Journal Article&lt;/Template&gt;&lt;Star&gt;0&lt;/Star&gt;&lt;Tag&gt;0&lt;/Tag&gt;&lt;Author&gt;Brinkhuizen, T; Reinders, M G; van Geel, M; Hendriksen, A J; Paulussen, A D; Winnepenninckx, V J; Keymeulen, K B; Soetekouw, P M; van Steensel, M A; Mosterd, K&lt;/Author&gt;&lt;Year&gt;2014&lt;/Year&gt;&lt;Details&gt;&lt;_accession_num&gt;25199678&lt;/_accession_num&gt;&lt;_author_adr&gt;Department of Dermatology, Maastricht University Medical Center, Maastricht, The  Netherlands; GROW, School for Oncology and Developmental Biology, Maastricht University Medical Center, Maastricht, The Netherlands. Electronic address: t.brinkhuizen@mumc.nl.; Department of Dermatology, Maastricht University Medical Center, Maastricht, The  Netherlands; GROW, School for Oncology and Developmental Biology, Maastricht University Medical Center, Maastricht, The Netherlands.; Department of Dermatology, Maastricht University Medical Center, Maastricht, The  Netherlands; Department of Clinical Genetics, Maastricht University Medical Center, Maastricht, The Netherlands; GROW, School for Oncology and Developmental  Biology, Maastricht University Medical Center, Maastricht, The Netherlands.; Department of Dermatology, Maastricht University Medical Center, Maastricht, The  Netherlands.; Department of Clinical Genetics, Maastricht University Medical Center, Maastricht, The Netherlands.; Department of Pathology, Maastricht University Medical Center, Maastricht, The Netherlands; GROW, School for Oncology and Developmental Biology, Maastricht University Medical Center, Maastricht, The Netherlands.; Department of Surgery, Maastricht University Medical Center, Maastricht, The Netherlands; GROW, School for Oncology and Developmental Biology, Maastricht University Medical Center, Maastricht, The Netherlands.; Division of Medical Oncology, Department of Internal Medicine, Maastricht University Medical Center, Maastricht, The Netherlands; GROW, School for Oncology and Developmental Biology, Maastricht University Medical Center, Maastricht, The  Netherlands.; Department of Dermatology, Maastricht University Medical Center, Maastricht, The  Netherlands; Department of Clinical Genetics, Maastricht University Medical Center, Maastricht, The Netherlands; GROW, School for Oncology and Developmental  Biology, Maastricht University Medical Center, Maastricht, The Netherlands; Immunos, Institute of Medical Biology, Singapore.; Department of Dermatology, Maastricht University Medical Center, Maastricht, The  Netherlands; GROW, School for Oncology and Developmental Biology, Maastricht University Medical Center, Maastricht, The Netherlands.&lt;/_author_adr&gt;&lt;_collection_scope&gt;SCI;SCIE;&lt;/_collection_scope&gt;&lt;_created&gt;62137145&lt;/_created&gt;&lt;_date&gt;2014-11-01&lt;/_date&gt;&lt;_date_display&gt;2014 Nov&lt;/_date_display&gt;&lt;_db_updated&gt;PubMed&lt;/_db_updated&gt;&lt;_doi&gt;10.1016/j.jaad.2014.08.001&lt;/_doi&gt;&lt;_impact_factor&gt;   7.002&lt;/_impact_factor&gt;&lt;_isbn&gt;1097-6787 (Electronic); 0190-9622 (Linking)&lt;/_isbn&gt;&lt;_issue&gt;5&lt;/_issue&gt;&lt;_journal&gt;J Am Acad Dermatol&lt;/_journal&gt;&lt;_keywords&gt;Aged; Anilides/*therapeutic use; Antineoplastic Agents/*therapeutic use; Carcinoma, Basal Cell/drug therapy/*genetics; DNA Mutational Analysis; Drug Resistance, Neoplasm/*genetics; Female; Humans; Neoplasm Recurrence, Local/*genetics; Pyridines/*therapeutic use; Receptors, G-Protein-Coupled/*genetics; Skin Neoplasms/drug therapy/*genetics; Smoothened Receptor&lt;/_keywords&gt;&lt;_language&gt;eng&lt;/_language&gt;&lt;_modified&gt;62137145&lt;/_modified&gt;&lt;_pages&gt;1005-8&lt;/_pages&gt;&lt;_tertiary_title&gt;Journal of the American Academy of Dermatology&lt;/_tertiary_title&gt;&lt;_type_work&gt;Case Reports; Letter&lt;/_type_work&gt;&lt;_url&gt;http://www.ncbi.nlm.nih.gov/entrez/query.fcgi?cmd=Retrieve&amp;amp;db=pubmed&amp;amp;dopt=Abstract&amp;amp;list_uids=25199678&amp;amp;query_hl=1&lt;/_url&gt;&lt;_volume&gt;71&lt;/_volume&gt;&lt;/Details&gt;&lt;Extra&gt;&lt;DBUID&gt;{BEBEB60B-FF4F-4D55-8151-FF7732B960F6}&lt;/DBUID&gt;&lt;/Extra&gt;&lt;/Item&gt;&lt;/References&gt;&lt;/Group&gt;&lt;/Citation&gt;_x000a_"/>
    <w:docVar w:name="NE.Ref{EAABC098-313B-4801-BA21-8BB83DDB0A5B}" w:val=" ADDIN NE.Ref.{EAABC098-313B-4801-BA21-8BB83DDB0A5B}&lt;Citation&gt;&lt;Group&gt;&lt;References&gt;&lt;Item&gt;&lt;ID&gt;129&lt;/ID&gt;&lt;UID&gt;{7DBCED43-CE01-44B8-9408-CC4FA404A2E2}&lt;/UID&gt;&lt;Title&gt;CD44v8-10 is a cancer-specific marker for gastric cancer stem cells&lt;/Title&gt;&lt;Template&gt;Journal Article&lt;/Template&gt;&lt;Star&gt;0&lt;/Star&gt;&lt;Tag&gt;0&lt;/Tag&gt;&lt;Author&gt;Lau, W M; Teng, E; Chong, H S; Lopez, K A; Tay, A Y; Salto-Tellez, M; Shabbir, A; So, J B; Chan, S L&lt;/Author&gt;&lt;Year&gt;2014&lt;/Year&gt;&lt;Details&gt;&lt;_accession_num&gt;24618343&lt;/_accession_num&gt;&lt;_author_adr&gt;Authors&amp;apos; Affiliations: Cancer Science Institute of Singapore; Department of Surgery, National University of Singapore, Singapore, Singapore; and Centre for Cancer Research &amp;amp;amp; Cell Biology, Queen&amp;apos;s University Belfast, Belfast, Ireland, United Kingdom.&lt;/_author_adr&gt;&lt;_collection_scope&gt;SCI;SCIE;&lt;/_collection_scope&gt;&lt;_created&gt;62124432&lt;/_created&gt;&lt;_date&gt;2014-05-01&lt;/_date&gt;&lt;_date_display&gt;2014 May 1&lt;/_date_display&gt;&lt;_db_updated&gt;PubMed&lt;/_db_updated&gt;&lt;_doi&gt;10.1158/0008-5472.CAN-13-2309&lt;/_doi&gt;&lt;_impact_factor&gt;   9.122&lt;/_impact_factor&gt;&lt;_isbn&gt;1538-7445 (Electronic); 0008-5472 (Linking)&lt;/_isbn&gt;&lt;_issue&gt;9&lt;/_issue&gt;&lt;_journal&gt;Cancer Res&lt;/_journal&gt;&lt;_keywords&gt;Animals; Antigens, Neoplasm/metabolism; Biomarkers, Tumor/*metabolism; Cell Adhesion Molecules/metabolism; Epithelial Cell Adhesion Molecule; Humans; Hyaluronan Receptors/*metabolism; Mice; Mice, Inbred NOD; Mice, SCID; Neoplasm Transplantation; Neoplastic Stem Cells/*metabolism; Protein Isoforms/metabolism; Stomach Neoplasms/metabolism/*pathology; Tumor Cells, Cultured&lt;/_keywords&gt;&lt;_language&gt;eng&lt;/_language&gt;&lt;_modified&gt;62150050&lt;/_modified&gt;&lt;_ori_publication&gt;(c)2014 AACR.&lt;/_ori_publication&gt;&lt;_pages&gt;2630-41&lt;/_pages&gt;&lt;_tertiary_title&gt;Cancer research&lt;/_tertiary_title&gt;&lt;_type_work&gt;Journal Article; Research Support, Non-U.S. Gov&amp;apos;t&lt;/_type_work&gt;&lt;_url&gt;http://www.ncbi.nlm.nih.gov/entrez/query.fcgi?cmd=Retrieve&amp;amp;db=pubmed&amp;amp;dopt=Abstract&amp;amp;list_uids=24618343&amp;amp;query_hl=1&lt;/_url&gt;&lt;_volume&gt;74&lt;/_volume&gt;&lt;/Details&gt;&lt;Extra&gt;&lt;DBUID&gt;{BEBEB60B-FF4F-4D55-8151-FF7732B960F6}&lt;/DBUID&gt;&lt;/Extra&gt;&lt;/Item&gt;&lt;/References&gt;&lt;/Group&gt;&lt;/Citation&gt;_x000a_"/>
    <w:docVar w:name="NE.Ref{EEC2F15D-2B22-472D-8D35-A88C359907B4}" w:val=" ADDIN NE.Ref.{EEC2F15D-2B22-472D-8D35-A88C359907B4}&lt;Citation&gt;&lt;Group&gt;&lt;References&gt;&lt;Item&gt;&lt;ID&gt;229&lt;/ID&gt;&lt;UID&gt;{3043AED4-5049-4811-9FCA-1142B39EDB2D}&lt;/UID&gt;&lt;Title&gt;Advanced gastric cancer: Current treatment landscape and future perspectives&lt;/Title&gt;&lt;Template&gt;Journal Article&lt;/Template&gt;&lt;Star&gt;0&lt;/Star&gt;&lt;Tag&gt;0&lt;/Tag&gt;&lt;Author&gt;Digklia, A; Wagner, A D&lt;/Author&gt;&lt;Year&gt;2016&lt;/Year&gt;&lt;Details&gt;&lt;_accession_num&gt;26937129&lt;/_accession_num&gt;&lt;_author_adr&gt;Antonia Digklia, Anna Dorothea Wagner, Departement d&amp;apos;Oncologie, Centre Hospitalier Universitaire Vaudois, 1011 Lausanne, Switzerland.; Antonia Digklia, Anna Dorothea Wagner, Departement d&amp;apos;Oncologie, Centre Hospitalier Universitaire Vaudois, 1011 Lausanne, Switzerland.&lt;/_author_adr&gt;&lt;_created&gt;62145602&lt;/_created&gt;&lt;_date&gt;2016-02-28&lt;/_date&gt;&lt;_date_display&gt;2016 Feb 28&lt;/_date_display&gt;&lt;_db_updated&gt;PubMed&lt;/_db_updated&gt;&lt;_doi&gt;10.3748/wjg.v22.i8.2403&lt;/_doi&gt;&lt;_impact_factor&gt;   3.365&lt;/_impact_factor&gt;&lt;_isbn&gt;2219-2840 (Electronic); 1007-9327 (Linking)&lt;/_isbn&gt;&lt;_issue&gt;8&lt;/_issue&gt;&lt;_journal&gt;World J Gastroenterol&lt;/_journal&gt;&lt;_keywords&gt;Antineoplastic Combined Chemotherapy Protocols/adverse effects/*therapeutic use; Disease Progression; Disease-Free Survival; Drug Discovery; Genetic Predisposition to Disease; Humans; Molecular Diagnostic Techniques; Molecular Targeted Therapy; Neoplasm Staging; Palliative Care/*methods; Phenotype; Precision Medicine; Predictive Value of Tests; Risk Factors; Stomach Neoplasms/*drug therapy/genetics/mortality/pathology; Time Factors; Treatment OutcomeChemotherapy; Clinical trials; Gastric cancer; Perspectives; Phase III; Targeted therapy&lt;/_keywords&gt;&lt;_language&gt;eng&lt;/_language&gt;&lt;_modified&gt;62145602&lt;/_modified&gt;&lt;_pages&gt;2403-14&lt;/_pages&gt;&lt;_tertiary_title&gt;World journal of gastroenterology&lt;/_tertiary_title&gt;&lt;_type_work&gt;Journal Article; Review&lt;/_type_work&gt;&lt;_url&gt;http://www.ncbi.nlm.nih.gov/entrez/query.fcgi?cmd=Retrieve&amp;amp;db=pubmed&amp;amp;dopt=Abstract&amp;amp;list_uids=26937129&amp;amp;query_hl=1&lt;/_url&gt;&lt;_volume&gt;22&lt;/_volume&gt;&lt;/Details&gt;&lt;Extra&gt;&lt;DBUID&gt;{BEBEB60B-FF4F-4D55-8151-FF7732B960F6}&lt;/DBUID&gt;&lt;/Extra&gt;&lt;/Item&gt;&lt;/References&gt;&lt;/Group&gt;&lt;/Citation&gt;_x000a_"/>
    <w:docVar w:name="NE.Ref{EEE41458-265E-4AEA-9AB7-7B1BE3B9E66F}" w:val=" ADDIN NE.Ref.{EEE41458-265E-4AEA-9AB7-7B1BE3B9E66F}&lt;Citation&gt;&lt;Group&gt;&lt;References&gt;&lt;Item&gt;&lt;ID&gt;203&lt;/ID&gt;&lt;UID&gt;{76648A9F-0DF7-4513-A388-EC663BD94BC4}&lt;/UID&gt;&lt;Title&gt;Hypoxia and hypoxia inducible factors in cancer stem cell maintenance&lt;/Title&gt;&lt;Template&gt;Journal Article&lt;/Template&gt;&lt;Star&gt;0&lt;/Star&gt;&lt;Tag&gt;0&lt;/Tag&gt;&lt;Author&gt;Li, Z; Rich, J N&lt;/Author&gt;&lt;Year&gt;2010&lt;/Year&gt;&lt;Details&gt;&lt;_accession_num&gt;20582533&lt;/_accession_num&gt;&lt;_author_adr&gt;Department of Radiation Oncology, Duke University Medical Center, Durham, NC 27710, USA.&lt;/_author_adr&gt;&lt;_created&gt;62134801&lt;/_created&gt;&lt;_date&gt;2010-01-20&lt;/_date&gt;&lt;_date_display&gt;2010&lt;/_date_display&gt;&lt;_db_updated&gt;PubMed&lt;/_db_updated&gt;&lt;_doi&gt;10.1007/82_2010_75&lt;/_doi&gt;&lt;_impact_factor&gt;   3.719&lt;/_impact_factor&gt;&lt;_isbn&gt;0070-217X (Print); 0070-217X (Linking)&lt;/_isbn&gt;&lt;_journal&gt;Curr Top Microbiol Immunol&lt;/_journal&gt;&lt;_keywords&gt;Animals; Basic Helix-Loop-Helix Transcription Factors/*physiology; *Cell Hypoxia; Humans; Hypoxia-Inducible Factor 1, alpha Subunit/*physiology; Neoplastic Stem Cells/*metabolism&lt;/_keywords&gt;&lt;_language&gt;eng&lt;/_language&gt;&lt;_modified&gt;62134801&lt;/_modified&gt;&lt;_pages&gt;21-30&lt;/_pages&gt;&lt;_tertiary_title&gt;Current topics in microbiology and immunology&lt;/_tertiary_title&gt;&lt;_type_work&gt;Journal Article; Review&lt;/_type_work&gt;&lt;_url&gt;http://www.ncbi.nlm.nih.gov/entrez/query.fcgi?cmd=Retrieve&amp;amp;db=pubmed&amp;amp;dopt=Abstract&amp;amp;list_uids=20582533&amp;amp;query_hl=1&lt;/_url&gt;&lt;_volume&gt;345&lt;/_volume&gt;&lt;/Details&gt;&lt;Extra&gt;&lt;DBUID&gt;{BEBEB60B-FF4F-4D55-8151-FF7732B960F6}&lt;/DBUID&gt;&lt;/Extra&gt;&lt;/Item&gt;&lt;/References&gt;&lt;/Group&gt;&lt;/Citation&gt;_x000a_"/>
    <w:docVar w:name="NE.Ref{EFC8126B-B435-44F4-8C50-1FCFAFEF4B5E}" w:val=" ADDIN NE.Ref.{EFC8126B-B435-44F4-8C50-1FCFAFEF4B5E}&lt;Citation&gt;&lt;Group&gt;&lt;References&gt;&lt;Item&gt;&lt;ID&gt;197&lt;/ID&gt;&lt;UID&gt;{EC22A749-8DBD-41C4-AC2E-47A204CE6DB3}&lt;/UID&gt;&lt;Title&gt;Breast cancer stem cells, cytokine networks, and the tumor microenvironment&lt;/Title&gt;&lt;Template&gt;Journal Article&lt;/Template&gt;&lt;Star&gt;0&lt;/Star&gt;&lt;Tag&gt;0&lt;/Tag&gt;&lt;Author&gt;Korkaya, H; Liu, S; Wicha, M S&lt;/Author&gt;&lt;Year&gt;2011&lt;/Year&gt;&lt;Details&gt;&lt;_accession_num&gt;21965337&lt;/_accession_num&gt;&lt;_author_adr&gt;Comprehensive Cancer Center, Department of Internal Medicine, University of Michigan, Ann Arbor, Michigan 48109, USA.&lt;/_author_adr&gt;&lt;_collection_scope&gt;SCI;SCIE;&lt;/_collection_scope&gt;&lt;_created&gt;62134705&lt;/_created&gt;&lt;_date&gt;2011-10-01&lt;/_date&gt;&lt;_date_display&gt;2011 Oct&lt;/_date_display&gt;&lt;_db_updated&gt;PubMed&lt;/_db_updated&gt;&lt;_doi&gt;10.1172/JCI57099&lt;/_doi&gt;&lt;_impact_factor&gt;  12.784&lt;/_impact_factor&gt;&lt;_isbn&gt;1558-8238 (Electronic); 0021-9738 (Linking)&lt;/_isbn&gt;&lt;_issue&gt;10&lt;/_issue&gt;&lt;_journal&gt;J Clin Invest&lt;/_journal&gt;&lt;_keywords&gt;Breast Neoplasms/*immunology/*pathology/physiopathology; Cell Proliferation; Cytokines/*physiology; Female; Growth Substances/physiology; Humans; Models, Biological; Neoplastic Stem Cells/*immunology/*pathology/physiology; Signal Transduction; Tumor Microenvironment/*immunology/physiology&lt;/_keywords&gt;&lt;_language&gt;eng&lt;/_language&gt;&lt;_modified&gt;62134705&lt;/_modified&gt;&lt;_pages&gt;3804-9&lt;/_pages&gt;&lt;_tertiary_title&gt;The Journal of clinical investigation&lt;/_tertiary_title&gt;&lt;_type_work&gt;Journal Article; Research Support, N.I.H., Extramural; Research Support, Non-U.S. Gov&amp;apos;t; Review&lt;/_type_work&gt;&lt;_url&gt;http://www.ncbi.nlm.nih.gov/entrez/query.fcgi?cmd=Retrieve&amp;amp;db=pubmed&amp;amp;dopt=Abstract&amp;amp;list_uids=21965337&amp;amp;query_hl=1&lt;/_url&gt;&lt;_volume&gt;121&lt;/_volume&gt;&lt;/Details&gt;&lt;Extra&gt;&lt;DBUID&gt;{BEBEB60B-FF4F-4D55-8151-FF7732B960F6}&lt;/DBUID&gt;&lt;/Extra&gt;&lt;/Item&gt;&lt;/References&gt;&lt;/Group&gt;&lt;/Citation&gt;_x000a_"/>
    <w:docVar w:name="NE.Ref{F0BDF4BD-4DFD-47C2-8707-A470C1CCFA17}" w:val=" ADDIN NE.Ref.{F0BDF4BD-4DFD-47C2-8707-A470C1CCFA17}&lt;Citation&gt;&lt;Group&gt;&lt;References&gt;&lt;Item&gt;&lt;ID&gt;247&lt;/ID&gt;&lt;UID&gt;{C1DF153B-E456-409D-A2C5-96482B7D25DB}&lt;/UID&gt;&lt;Title&gt;Cancer spheres from gastric cancer patients provide an ideal model system for cancer stem cell research&lt;/Title&gt;&lt;Template&gt;Journal Article&lt;/Template&gt;&lt;Star&gt;0&lt;/Star&gt;&lt;Tag&gt;0&lt;/Tag&gt;&lt;Author&gt;Han, M E; Jeon, T Y; Hwang, S H; Lee, Y S; Kim, H J; Shim, H E; Yoon, S; Baek, S Y; Kim, B S; Kang, C D; Oh, S O&lt;/Author&gt;&lt;Year&gt;2011&lt;/Year&gt;&lt;Details&gt;&lt;_accession_num&gt;21448722&lt;/_accession_num&gt;&lt;_author_adr&gt;Department of Anatomy, School of Medicine, Pusan National University, Beomeo-ri,  Mulgeum-eup, Yangsan-si, Gyeongsangnam-do 626-870, Republic of Korea.&lt;/_author_adr&gt;&lt;_date_display&gt;2011 Nov&lt;/_date_display&gt;&lt;_date&gt;2011-11-01&lt;/_date&gt;&lt;_doi&gt;10.1007/s00018-011-0672-z&lt;/_doi&gt;&lt;_isbn&gt;1420-9071 (Electronic); 1420-682X (Linking)&lt;/_isbn&gt;&lt;_issue&gt;21&lt;/_issue&gt;&lt;_journal&gt;Cell Mol Life Sci&lt;/_journal&gt;&lt;_keywords&gt;Adult; Aged; Animals; Antigens, Neoplasm/metabolism; Antineoplastic Agents/pharmacology; Biomarkers, Tumor/metabolism; Cell Adhesion Molecules/metabolism; Cell Survival/drug effects; Cells, Cultured; Epithelial Cell Adhesion Molecule; Female; Humans; Hyaluronan Receptors/metabolism; Male; Mice; Mice, Nude; Middle Aged; *Models, Biological; Neoplastic Stem Cells/cytology/*metabolism; Phenotype; Stem Cell Research; Stomach Neoplasms/*metabolism/pathology; Transplantation, Heterologous&lt;/_keywords&gt;&lt;_language&gt;eng&lt;/_language&gt;&lt;_pages&gt;3589-605&lt;/_pages&gt;&lt;_tertiary_title&gt;Cellular and molecular life sciences : CMLS&lt;/_tertiary_title&gt;&lt;_type_work&gt;Journal Article; Research Support, Non-U.S. Gov&amp;apos;t&lt;/_type_work&gt;&lt;_url&gt;http://www.ncbi.nlm.nih.gov/entrez/query.fcgi?cmd=Retrieve&amp;amp;db=pubmed&amp;amp;dopt=Abstract&amp;amp;list_uids=21448722&amp;amp;query_hl=1&lt;/_url&gt;&lt;_volume&gt;68&lt;/_volume&gt;&lt;_created&gt;62150050&lt;/_created&gt;&lt;_modified&gt;62150050&lt;/_modified&gt;&lt;_db_updated&gt;PubMed&lt;/_db_updated&gt;&lt;_impact_factor&gt;   5.788&lt;/_impact_factor&gt;&lt;_collection_scope&gt;SCI;SCIE;&lt;/_collection_scope&gt;&lt;/Details&gt;&lt;Extra&gt;&lt;DBUID&gt;{BEBEB60B-FF4F-4D55-8151-FF7732B960F6}&lt;/DBUID&gt;&lt;/Extra&gt;&lt;/Item&gt;&lt;/References&gt;&lt;/Group&gt;&lt;/Citation&gt;_x000a_"/>
    <w:docVar w:name="NE.Ref{F68D549F-4D61-45DD-A581-303263A78CAA}" w:val=" ADDIN NE.Ref.{F68D549F-4D61-45DD-A581-303263A78CAA}&lt;Citation&gt;&lt;Group&gt;&lt;References&gt;&lt;Item&gt;&lt;ID&gt;237&lt;/ID&gt;&lt;UID&gt;{B36D8404-772A-4D0B-B960-C9A4B56270EA}&lt;/UID&gt;&lt;Title&gt;Identification of molecular subtypes of gastric cancer with different responses to PI3-kinase inhibitors and 5-fluorouracil&lt;/Title&gt;&lt;Template&gt;Journal Article&lt;/Template&gt;&lt;Star&gt;0&lt;/Star&gt;&lt;Tag&gt;0&lt;/Tag&gt;&lt;Author&gt;Lei, Z; Tan, I B; Das, K; Deng, N; Zouridis, H; Pattison, S; Chua, C; Feng, Z; Guan, Y K; Ooi, C H; Ivanova, T; Zhang, S; Lee, M; Wu, J; Ngo, A; Manesh, S; Tan, E; Teh, B T; So, J B; Goh, L K; Boussioutas, A; Lim, T K; Flotow, H; Tan, P; Rozen, S G&lt;/Author&gt;&lt;Year&gt;2013&lt;/Year&gt;&lt;Details&gt;&lt;_accession_num&gt;23684942&lt;/_accession_num&gt;&lt;_author_adr&gt;Centre for Computational Biology, Duke-National University of Singapore Graduate  Medical School, Singapore.&lt;/_author_adr&gt;&lt;_collection_scope&gt;SCI;SCIE;&lt;/_collection_scope&gt;&lt;_created&gt;62147482&lt;/_created&gt;&lt;_date&gt;2013-09-01&lt;/_date&gt;&lt;_date_display&gt;2013 Sep&lt;/_date_display&gt;&lt;_db_updated&gt;PubMed&lt;/_db_updated&gt;&lt;_doi&gt;10.1053/j.gastro.2013.05.010&lt;/_doi&gt;&lt;_impact_factor&gt;  18.392&lt;/_impact_factor&gt;&lt;_isbn&gt;1528-0012 (Electronic); 0016-5085 (Linking)&lt;/_isbn&gt;&lt;_issue&gt;3&lt;/_issue&gt;&lt;_journal&gt;Gastroenterology&lt;/_journal&gt;&lt;_keywords&gt;Adenocarcinoma/*classification/drug therapy/genetics/metabolism; Aged; Antineoplastic Agents/*therapeutic use; Bayes Theorem; Biomarkers, Tumor/*genetics/metabolism; Cell Line, Tumor; Cluster Analysis; Fluorouracil/*therapeutic use; *Gene Expression Regulation, Neoplastic; Genetic Association Studies; Humans; Middle Aged; Models, Statistical; Phosphatidylinositol 3-Kinases/*antagonists &amp;amp;amp; inhibitors; Proto-Oncogene Proteins c-akt/antagonists &amp;amp;amp; inhibitors; Regression Analysis; Retrospective Studies; Stomach Neoplasms/*classification/drug therapy/genetics/metabolism; Survival Analysis; TOR Serine-Threonine Kinases/antagonists &amp;amp;amp; inhibitors; Treatment Outcome5-FU; 5-fluorouracil; BFRM; Bayesian Factor Regression Modeling; CHC; CHC_IFS; CNA; CSC; Cancer Classification; DPD; FDR; GC-Class; GO; Gene Ontology; IFS; KEGG; Kyoto Encyclopedia of Genes and Genomes; PI3K; Personalized Cancer Treatment; SPEM; Stomach Cancer; TS; cancer stem cell; consensus hierarchical clustering; consensus hierarchical clustering with iterative feature selection; copy number alteration; dihydropyrimidine dehydrogenase; false discovery rate; gastric cancer classifier; iterative feature selection; mRNA; mTOR; mammalian target of rapamycin; messenger RNA; phosphatidylinositol 3-kinase; spasmolytic-polypeptide-expressing metaplasia; thymidylate synthase&lt;/_keywords&gt;&lt;_language&gt;eng&lt;/_language&gt;&lt;_modified&gt;62147482&lt;/_modified&gt;&lt;_ori_publication&gt;Copyright (c) 2013 AGA Institute. Published by Elsevier Inc. All rights reserved.&lt;/_ori_publication&gt;&lt;_pages&gt;554-65&lt;/_pages&gt;&lt;_tertiary_title&gt;Gastroenterology&lt;/_tertiary_title&gt;&lt;_type_work&gt;Evaluation Studies; Journal Article; Multicenter Study&lt;/_type_work&gt;&lt;_url&gt;http://www.ncbi.nlm.nih.gov/entrez/query.fcgi?cmd=Retrieve&amp;amp;db=pubmed&amp;amp;dopt=Abstract&amp;amp;list_uids=23684942&amp;amp;query_hl=1&lt;/_url&gt;&lt;_volume&gt;145&lt;/_volume&gt;&lt;/Details&gt;&lt;Extra&gt;&lt;DBUID&gt;{BEBEB60B-FF4F-4D55-8151-FF7732B960F6}&lt;/DBUID&gt;&lt;/Extra&gt;&lt;/Item&gt;&lt;/References&gt;&lt;/Group&gt;&lt;Group&gt;&lt;References&gt;&lt;Item&gt;&lt;ID&gt;238&lt;/ID&gt;&lt;UID&gt;{A523FBD5-A6D2-411D-AC79-9089F68F04DA}&lt;/UID&gt;&lt;Title&gt;Expanding the Lauren classification: a new gastric cancer subtype?&lt;/Title&gt;&lt;Template&gt;Journal Article&lt;/Template&gt;&lt;Star&gt;0&lt;/Star&gt;&lt;Tag&gt;0&lt;/Tag&gt;&lt;Author&gt;Turner, E S; Turner, J R&lt;/Author&gt;&lt;Year&gt;2013&lt;/Year&gt;&lt;Details&gt;&lt;_accession_num&gt;23891604&lt;/_accession_num&gt;&lt;_collection_scope&gt;SCI;SCIE;&lt;/_collection_scope&gt;&lt;_created&gt;62147482&lt;/_created&gt;&lt;_date&gt;2013-09-01&lt;/_date&gt;&lt;_date_display&gt;2013 Sep&lt;/_date_display&gt;&lt;_db_updated&gt;PubMed&lt;/_db_updated&gt;&lt;_doi&gt;10.1053/j.gastro.2013.07.019&lt;/_doi&gt;&lt;_impact_factor&gt;  18.392&lt;/_impact_factor&gt;&lt;_isbn&gt;1528-0012 (Electronic); 0016-5085 (Linking)&lt;/_isbn&gt;&lt;_issue&gt;3&lt;/_issue&gt;&lt;_journal&gt;Gastroenterology&lt;/_journal&gt;&lt;_keywords&gt;Adenocarcinoma/*classification; Antineoplastic Agents/*therapeutic use; Biomarkers, Tumor/*genetics; Fluorouracil/*therapeutic use; *Gene Expression Regulation, Neoplastic; Humans; Phosphatidylinositol 3-Kinases/*antagonists &amp;amp;amp; inhibitors; Stomach Neoplasms/*classification&lt;/_keywords&gt;&lt;_language&gt;eng&lt;/_language&gt;&lt;_modified&gt;62147482&lt;/_modified&gt;&lt;_pages&gt;505-8&lt;/_pages&gt;&lt;_tertiary_title&gt;Gastroenterology&lt;/_tertiary_title&gt;&lt;_type_work&gt;Comment; Editorial&lt;/_type_work&gt;&lt;_url&gt;http://www.ncbi.nlm.nih.gov/entrez/query.fcgi?cmd=Retrieve&amp;amp;db=pubmed&amp;amp;dopt=Abstract&amp;amp;list_uids=23891604&amp;amp;query_hl=1&lt;/_url&gt;&lt;_volume&gt;145&lt;/_volume&gt;&lt;/Details&gt;&lt;Extra&gt;&lt;DBUID&gt;{BEBEB60B-FF4F-4D55-8151-FF7732B960F6}&lt;/DBUID&gt;&lt;/Extra&gt;&lt;/Item&gt;&lt;/References&gt;&lt;/Group&gt;&lt;/Citation&gt;_x000a_"/>
    <w:docVar w:name="NE.Ref{F7BE3755-6801-465E-A78D-3A4EAB890160}" w:val=" ADDIN NE.Ref.{F7BE3755-6801-465E-A78D-3A4EAB890160}&lt;Citation&gt;&lt;Group&gt;&lt;References&gt;&lt;Item&gt;&lt;ID&gt;215&lt;/ID&gt;&lt;UID&gt;{D54D1E69-7155-4E4C-96FC-70A41ABDA6B4}&lt;/UID&gt;&lt;Title&gt;ATOH1 Can Regulate the Tumorigenicity of Gastric Cancer Cells by Inducing the Differentiation of Cancer Stem Cells&lt;/Title&gt;&lt;Template&gt;Journal Article&lt;/Template&gt;&lt;Star&gt;0&lt;/Star&gt;&lt;Tag&gt;0&lt;/Tag&gt;&lt;Author&gt;Han, M E; Baek, S J; Kim, S Y; Kang, C D; Oh, S O&lt;/Author&gt;&lt;Year&gt;2015&lt;/Year&gt;&lt;Details&gt;&lt;_accession_num&gt;25950549&lt;/_accession_num&gt;&lt;_author_adr&gt;Department of Anatomy, School of Medicine, Pusan National University, Pusan, Republic of Korea; Medical Research Center for Ischemic Tissue Regeneration, Pusan National University, Pusan, Republic of Korea.; Medical Genomics Research Center, KRIBB, Daejeon, Republic of Korea.; Department of Biochemistry, School of Medicine, Pusan National University, Pusan, Republic of Korea.; Department of Biochemistry, School of Medicine, Pusan National University, Pusan, Republic of Korea.; Department of Anatomy, School of Medicine, Pusan National University, Pusan, Republic of Korea.&lt;/_author_adr&gt;&lt;_collection_scope&gt;SCIE;&lt;/_collection_scope&gt;&lt;_created&gt;62136194&lt;/_created&gt;&lt;_date&gt;2015-01-20&lt;/_date&gt;&lt;_date_display&gt;2015&lt;/_date_display&gt;&lt;_db_updated&gt;PubMed&lt;/_db_updated&gt;&lt;_doi&gt;10.1371/journal.pone.0126085&lt;/_doi&gt;&lt;_impact_factor&gt;   2.806&lt;/_impact_factor&gt;&lt;_isbn&gt;1932-6203 (Electronic); 1932-6203 (Linking)&lt;/_isbn&gt;&lt;_issue&gt;5&lt;/_issue&gt;&lt;_journal&gt;PLoS One&lt;/_journal&gt;&lt;_keywords&gt;Animals; Apoptosis; Basic Helix-Loop-Helix Transcription Factors/genetics/*metabolism; Carcinogenesis/genetics/metabolism/*pathology; Cell Differentiation; Cell Line, Tumor; Gene Expression Regulation, Neoplastic; Humans; Mice, SCID; Neoplastic Stem Cells/cytology/*metabolism/*pathology; Promoter Regions, Genetic; Signal Transduction; Stomach/metabolism/*pathology; Stomach Neoplasms/genetics/metabolism/*pathology; Tumor Cells, Cultured; Tumor Suppressor Proteins/genetics; Up-Regulation&lt;/_keywords&gt;&lt;_language&gt;eng&lt;/_language&gt;&lt;_modified&gt;62136194&lt;/_modified&gt;&lt;_pages&gt;e0126085&lt;/_pages&gt;&lt;_tertiary_title&gt;PloS one&lt;/_tertiary_title&gt;&lt;_type_work&gt;Journal Article; Research Support, Non-U.S. Gov&amp;apos;t&lt;/_type_work&gt;&lt;_url&gt;http://www.ncbi.nlm.nih.gov/entrez/query.fcgi?cmd=Retrieve&amp;amp;db=pubmed&amp;amp;dopt=Abstract&amp;amp;list_uids=25950549&amp;amp;query_hl=1&lt;/_url&gt;&lt;_volume&gt;10&lt;/_volume&gt;&lt;/Details&gt;&lt;Extra&gt;&lt;DBUID&gt;{BEBEB60B-FF4F-4D55-8151-FF7732B960F6}&lt;/DBUID&gt;&lt;/Extra&gt;&lt;/Item&gt;&lt;/References&gt;&lt;/Group&gt;&lt;/Citation&gt;_x000a_"/>
    <w:docVar w:name="NE.Ref{FB9C7A04-F688-4D6A-B80F-DB74243412E0}" w:val=" ADDIN NE.Ref.{FB9C7A04-F688-4D6A-B80F-DB74243412E0}&lt;Citation&gt;&lt;Group&gt;&lt;References&gt;&lt;Item&gt;&lt;ID&gt;119&lt;/ID&gt;&lt;UID&gt;{A1CEC603-2000-4E81-AFDA-7E013631EC0E}&lt;/UID&gt;&lt;Title&gt;Evolution of the cancer stem cell model&lt;/Title&gt;&lt;Template&gt;Journal Article&lt;/Template&gt;&lt;Star&gt;0&lt;/Star&gt;&lt;Tag&gt;0&lt;/Tag&gt;&lt;Author&gt;Kreso, A; Dick, J E&lt;/Author&gt;&lt;Year&gt;2014&lt;/Year&gt;&lt;Details&gt;&lt;_accession_num&gt;24607403&lt;/_accession_num&gt;&lt;_author_adr&gt;Princess Margaret Cancer Centre, University Health Network, Toronto, Ontario M5G  1L7, Canada and Department of Molecular Genetics, University of Toronto, Toronto, Ontario M5S 1A8, Canada.; Princess Margaret Cancer Centre, University Health Network, Toronto, Ontario M5G  1L7, Canada and Department of Molecular Genetics, University of Toronto, Toronto, Ontario M5S 1A8, Canada. Electronic address: jdick@uhnresearch.ca.&lt;/_author_adr&gt;&lt;_collection_scope&gt;SCI;SCIE;&lt;/_collection_scope&gt;&lt;_created&gt;62124019&lt;/_created&gt;&lt;_date&gt;2014-03-06&lt;/_date&gt;&lt;_date_display&gt;2014 Mar 6&lt;/_date_display&gt;&lt;_db_updated&gt;PubMed&lt;/_db_updated&gt;&lt;_doi&gt;10.1016/j.stem.2014.02.006&lt;/_doi&gt;&lt;_impact_factor&gt;  23.394&lt;/_impact_factor&gt;&lt;_isbn&gt;1875-9777 (Electronic); 1875-9777 (Linking)&lt;/_isbn&gt;&lt;_issue&gt;3&lt;/_issue&gt;&lt;_journal&gt;Cell Stem Cell&lt;/_journal&gt;&lt;_keywords&gt;Animals; Epigenesis, Genetic; Genetic Heterogeneity; Humans; *Models, Biological; Neoplasms/genetics/pathology/therapy; Neoplastic Stem Cells/*pathology; Xenograft Model Antitumor Assays&lt;/_keywords&gt;&lt;_language&gt;eng&lt;/_language&gt;&lt;_modified&gt;62127343&lt;/_modified&gt;&lt;_ori_publication&gt;Copyright (c) 2014 Elsevier Inc. All rights reserved.&lt;/_ori_publication&gt;&lt;_pages&gt;275-91&lt;/_pages&gt;&lt;_tertiary_title&gt;Cell stem cell&lt;/_tertiary_title&gt;&lt;_type_work&gt;Journal Article; Review&lt;/_type_work&gt;&lt;_url&gt;http://www.ncbi.nlm.nih.gov/entrez/query.fcgi?cmd=Retrieve&amp;amp;db=pubmed&amp;amp;dopt=Abstract&amp;amp;list_uids=24607403&amp;amp;query_hl=1&lt;/_url&gt;&lt;_volume&gt;14&lt;/_volume&gt;&lt;/Details&gt;&lt;Extra&gt;&lt;DBUID&gt;{BEBEB60B-FF4F-4D55-8151-FF7732B960F6}&lt;/DBUID&gt;&lt;/Extra&gt;&lt;/Item&gt;&lt;/References&gt;&lt;/Group&gt;&lt;/Citation&gt;_x000a_"/>
    <w:docVar w:name="NE.Ref{FCBD5E6B-B8AA-49A6-B38A-AD09B7112977}" w:val=" ADDIN NE.Ref.{FCBD5E6B-B8AA-49A6-B38A-AD09B7112977}&lt;Citation&gt;&lt;Group&gt;&lt;References&gt;&lt;Item&gt;&lt;ID&gt;216&lt;/ID&gt;&lt;UID&gt;{1711BA57-024C-487A-984B-CE50F9954762}&lt;/UID&gt;&lt;Title&gt;Induction of tumor stem cell differentiation--novel strategy to overcome therapy  resistance in gastric cancer&lt;/Title&gt;&lt;Template&gt;Journal Article&lt;/Template&gt;&lt;Star&gt;0&lt;/Star&gt;&lt;Tag&gt;0&lt;/Tag&gt;&lt;Author&gt;Zieker, D; Buhler, S; Ustundag, Z; Konigsrainer, I; Manncke, S; Bajaeifer, K; Vollmer, J; Fend, F; Northoff, H; Konigsrainer, A; Glatzle, J&lt;/Author&gt;&lt;Year&gt;2013&lt;/Year&gt;&lt;Details&gt;&lt;_accession_num&gt;23412594&lt;/_accession_num&gt;&lt;_author_adr&gt;Department of General and Transplant Surgery and Comprehensive Cancer Center, University of Tuebingen, Hoppe-Seyler-Strasse 3, 72076 Tuebingen, Germany. derek.zieker@med.uni-tuebingen.de&lt;/_author_adr&gt;&lt;_created&gt;62136204&lt;/_created&gt;&lt;_date&gt;2013-04-01&lt;/_date&gt;&lt;_date_display&gt;2013 Apr&lt;/_date_display&gt;&lt;_db_updated&gt;PubMed&lt;/_db_updated&gt;&lt;_doi&gt;10.1007/s00423-013-1058-5&lt;/_doi&gt;&lt;_impact_factor&gt;   2.203&lt;/_impact_factor&gt;&lt;_isbn&gt;1435-2451 (Electronic); 1435-2443 (Linking)&lt;/_isbn&gt;&lt;_issue&gt;4&lt;/_issue&gt;&lt;_journal&gt;Langenbecks Arch Surg&lt;/_journal&gt;&lt;_keywords&gt;Animals; Cell Differentiation/*drug effects/*physiology; Cell Line, Tumor; Humans; Hyaluronan Receptors/metabolism; Mice; Mice, Nude; Neoplasm Invasiveness/physiopathology; Neoplasm Transplantation; Neoplastic Stem Cells/*cytology; Phosphoglycerate Kinase/*antagonists &amp;amp;amp; inhibitors/*pharmacology; Stomach Neoplasms/*physiopathology/*therapy; Transplantation, Heterologous&lt;/_keywords&gt;&lt;_language&gt;eng&lt;/_language&gt;&lt;_modified&gt;62136204&lt;/_modified&gt;&lt;_pages&gt;603-8&lt;/_pages&gt;&lt;_tertiary_title&gt;Langenbeck&amp;apos;s archives of surgery&lt;/_tertiary_title&gt;&lt;_type_work&gt;Journal Article&lt;/_type_work&gt;&lt;_url&gt;http://www.ncbi.nlm.nih.gov/entrez/query.fcgi?cmd=Retrieve&amp;amp;db=pubmed&amp;amp;dopt=Abstract&amp;amp;list_uids=23412594&amp;amp;query_hl=1&lt;/_url&gt;&lt;_volume&gt;398&lt;/_volume&gt;&lt;/Details&gt;&lt;Extra&gt;&lt;DBUID&gt;{BEBEB60B-FF4F-4D55-8151-FF7732B960F6}&lt;/DBUID&gt;&lt;/Extra&gt;&lt;/Item&gt;&lt;/References&gt;&lt;/Group&gt;&lt;/Citation&gt;_x000a_"/>
    <w:docVar w:name="ne_docsoft" w:val="MSWord"/>
    <w:docVar w:name="ne_docversion" w:val="NoteExpress 2.0"/>
    <w:docVar w:name="ne_stylename" w:val="Numbered(multilingual)"/>
  </w:docVars>
  <w:rsids>
    <w:rsidRoot w:val="00D56CC0"/>
    <w:rsid w:val="0000492B"/>
    <w:rsid w:val="0001201E"/>
    <w:rsid w:val="00013707"/>
    <w:rsid w:val="00017A31"/>
    <w:rsid w:val="00022CE2"/>
    <w:rsid w:val="000232B5"/>
    <w:rsid w:val="000236FA"/>
    <w:rsid w:val="0002399E"/>
    <w:rsid w:val="000250E7"/>
    <w:rsid w:val="00030FD8"/>
    <w:rsid w:val="00035737"/>
    <w:rsid w:val="0003708E"/>
    <w:rsid w:val="000370AE"/>
    <w:rsid w:val="00042865"/>
    <w:rsid w:val="00046339"/>
    <w:rsid w:val="0004647C"/>
    <w:rsid w:val="0005699B"/>
    <w:rsid w:val="00056F09"/>
    <w:rsid w:val="0006398F"/>
    <w:rsid w:val="000810ED"/>
    <w:rsid w:val="00085464"/>
    <w:rsid w:val="00095F08"/>
    <w:rsid w:val="000A00F5"/>
    <w:rsid w:val="000B1D22"/>
    <w:rsid w:val="000B4F02"/>
    <w:rsid w:val="000B5947"/>
    <w:rsid w:val="000B61B3"/>
    <w:rsid w:val="000D4A26"/>
    <w:rsid w:val="000E3F3F"/>
    <w:rsid w:val="000E552D"/>
    <w:rsid w:val="000F4C6D"/>
    <w:rsid w:val="000F7FD9"/>
    <w:rsid w:val="001008A2"/>
    <w:rsid w:val="00113685"/>
    <w:rsid w:val="00117C30"/>
    <w:rsid w:val="00123C98"/>
    <w:rsid w:val="00124C62"/>
    <w:rsid w:val="0013029E"/>
    <w:rsid w:val="00136533"/>
    <w:rsid w:val="00137297"/>
    <w:rsid w:val="00144856"/>
    <w:rsid w:val="00147EE2"/>
    <w:rsid w:val="00153B79"/>
    <w:rsid w:val="00164430"/>
    <w:rsid w:val="00165832"/>
    <w:rsid w:val="00166972"/>
    <w:rsid w:val="001702FB"/>
    <w:rsid w:val="00174B34"/>
    <w:rsid w:val="00180CCF"/>
    <w:rsid w:val="00195FDC"/>
    <w:rsid w:val="00197729"/>
    <w:rsid w:val="001B3CC5"/>
    <w:rsid w:val="001C631C"/>
    <w:rsid w:val="001D0198"/>
    <w:rsid w:val="001D17A6"/>
    <w:rsid w:val="001E4079"/>
    <w:rsid w:val="001E5047"/>
    <w:rsid w:val="00203831"/>
    <w:rsid w:val="00203F37"/>
    <w:rsid w:val="00227A25"/>
    <w:rsid w:val="002314A6"/>
    <w:rsid w:val="00241036"/>
    <w:rsid w:val="00243C51"/>
    <w:rsid w:val="00260EDF"/>
    <w:rsid w:val="00264FDD"/>
    <w:rsid w:val="002700D6"/>
    <w:rsid w:val="002703BB"/>
    <w:rsid w:val="002756C4"/>
    <w:rsid w:val="00276912"/>
    <w:rsid w:val="00280B9C"/>
    <w:rsid w:val="002844F7"/>
    <w:rsid w:val="00284EFA"/>
    <w:rsid w:val="00296CF3"/>
    <w:rsid w:val="002A45C2"/>
    <w:rsid w:val="002B066A"/>
    <w:rsid w:val="002B16E0"/>
    <w:rsid w:val="002C7562"/>
    <w:rsid w:val="002D2225"/>
    <w:rsid w:val="002E0EDA"/>
    <w:rsid w:val="002E391E"/>
    <w:rsid w:val="002E3A0F"/>
    <w:rsid w:val="002E4873"/>
    <w:rsid w:val="002E7F8B"/>
    <w:rsid w:val="002F04FE"/>
    <w:rsid w:val="002F06F1"/>
    <w:rsid w:val="003025A4"/>
    <w:rsid w:val="00304260"/>
    <w:rsid w:val="00305642"/>
    <w:rsid w:val="0031322A"/>
    <w:rsid w:val="00322C12"/>
    <w:rsid w:val="00326000"/>
    <w:rsid w:val="003331C1"/>
    <w:rsid w:val="00345986"/>
    <w:rsid w:val="0035769D"/>
    <w:rsid w:val="00360EB4"/>
    <w:rsid w:val="0036284B"/>
    <w:rsid w:val="00371FF0"/>
    <w:rsid w:val="00384C66"/>
    <w:rsid w:val="00386966"/>
    <w:rsid w:val="003906E9"/>
    <w:rsid w:val="00393BF0"/>
    <w:rsid w:val="003959E3"/>
    <w:rsid w:val="003A18DC"/>
    <w:rsid w:val="003A2913"/>
    <w:rsid w:val="003B0075"/>
    <w:rsid w:val="003C2EE4"/>
    <w:rsid w:val="003C35E7"/>
    <w:rsid w:val="003C4769"/>
    <w:rsid w:val="003D1AD8"/>
    <w:rsid w:val="003D61B5"/>
    <w:rsid w:val="003E13A1"/>
    <w:rsid w:val="003E7CCF"/>
    <w:rsid w:val="003F731A"/>
    <w:rsid w:val="00402243"/>
    <w:rsid w:val="00403990"/>
    <w:rsid w:val="0041764A"/>
    <w:rsid w:val="00423104"/>
    <w:rsid w:val="00423690"/>
    <w:rsid w:val="00437535"/>
    <w:rsid w:val="004416F9"/>
    <w:rsid w:val="00451127"/>
    <w:rsid w:val="0045255F"/>
    <w:rsid w:val="00452D12"/>
    <w:rsid w:val="00457CCA"/>
    <w:rsid w:val="004648ED"/>
    <w:rsid w:val="0047332E"/>
    <w:rsid w:val="00480848"/>
    <w:rsid w:val="004A0959"/>
    <w:rsid w:val="004A0E06"/>
    <w:rsid w:val="004A21BE"/>
    <w:rsid w:val="004B1C8A"/>
    <w:rsid w:val="004B3668"/>
    <w:rsid w:val="004C5C55"/>
    <w:rsid w:val="004D3B87"/>
    <w:rsid w:val="004D5A72"/>
    <w:rsid w:val="004E2958"/>
    <w:rsid w:val="004F10A3"/>
    <w:rsid w:val="004F72A9"/>
    <w:rsid w:val="00501E51"/>
    <w:rsid w:val="00510EC9"/>
    <w:rsid w:val="00512295"/>
    <w:rsid w:val="0054056A"/>
    <w:rsid w:val="00540725"/>
    <w:rsid w:val="00542713"/>
    <w:rsid w:val="0056014A"/>
    <w:rsid w:val="00573541"/>
    <w:rsid w:val="00574F4B"/>
    <w:rsid w:val="0058159E"/>
    <w:rsid w:val="005844EA"/>
    <w:rsid w:val="00586C1C"/>
    <w:rsid w:val="00594C5C"/>
    <w:rsid w:val="005A1264"/>
    <w:rsid w:val="005A2B0E"/>
    <w:rsid w:val="005B0D47"/>
    <w:rsid w:val="005C1431"/>
    <w:rsid w:val="005C1467"/>
    <w:rsid w:val="005C230F"/>
    <w:rsid w:val="005C3BE4"/>
    <w:rsid w:val="005E7B30"/>
    <w:rsid w:val="005F2625"/>
    <w:rsid w:val="005F2915"/>
    <w:rsid w:val="005F2BD6"/>
    <w:rsid w:val="005F44F1"/>
    <w:rsid w:val="00602296"/>
    <w:rsid w:val="0061112F"/>
    <w:rsid w:val="006143B1"/>
    <w:rsid w:val="00626391"/>
    <w:rsid w:val="00633877"/>
    <w:rsid w:val="0063523B"/>
    <w:rsid w:val="00641042"/>
    <w:rsid w:val="0064331C"/>
    <w:rsid w:val="00643458"/>
    <w:rsid w:val="00643E11"/>
    <w:rsid w:val="006501BC"/>
    <w:rsid w:val="006561D8"/>
    <w:rsid w:val="00663C42"/>
    <w:rsid w:val="00664174"/>
    <w:rsid w:val="00670B54"/>
    <w:rsid w:val="0068786E"/>
    <w:rsid w:val="00692068"/>
    <w:rsid w:val="00693BA8"/>
    <w:rsid w:val="00695828"/>
    <w:rsid w:val="006A2E35"/>
    <w:rsid w:val="006A5521"/>
    <w:rsid w:val="006B1409"/>
    <w:rsid w:val="006B2BB9"/>
    <w:rsid w:val="006C0DFF"/>
    <w:rsid w:val="006C6120"/>
    <w:rsid w:val="006D2148"/>
    <w:rsid w:val="006D2DB8"/>
    <w:rsid w:val="006E097C"/>
    <w:rsid w:val="006E2058"/>
    <w:rsid w:val="007015C3"/>
    <w:rsid w:val="00703C29"/>
    <w:rsid w:val="007054D6"/>
    <w:rsid w:val="00717BEB"/>
    <w:rsid w:val="00717D54"/>
    <w:rsid w:val="00721C02"/>
    <w:rsid w:val="00724EBF"/>
    <w:rsid w:val="007254D1"/>
    <w:rsid w:val="007275EE"/>
    <w:rsid w:val="0072770E"/>
    <w:rsid w:val="00733DD9"/>
    <w:rsid w:val="007404F4"/>
    <w:rsid w:val="00742E42"/>
    <w:rsid w:val="00743E43"/>
    <w:rsid w:val="0074765B"/>
    <w:rsid w:val="00761575"/>
    <w:rsid w:val="00762D74"/>
    <w:rsid w:val="00776C98"/>
    <w:rsid w:val="00793B2F"/>
    <w:rsid w:val="00794E1E"/>
    <w:rsid w:val="007A45DC"/>
    <w:rsid w:val="007A4AB4"/>
    <w:rsid w:val="007B2A5D"/>
    <w:rsid w:val="007B4238"/>
    <w:rsid w:val="007B52A4"/>
    <w:rsid w:val="007C5880"/>
    <w:rsid w:val="007D4179"/>
    <w:rsid w:val="007E18F3"/>
    <w:rsid w:val="007E51DA"/>
    <w:rsid w:val="007F090E"/>
    <w:rsid w:val="007F62EE"/>
    <w:rsid w:val="008071A1"/>
    <w:rsid w:val="008139B3"/>
    <w:rsid w:val="00814832"/>
    <w:rsid w:val="00821309"/>
    <w:rsid w:val="00843A69"/>
    <w:rsid w:val="0084613F"/>
    <w:rsid w:val="0085246B"/>
    <w:rsid w:val="008531E2"/>
    <w:rsid w:val="00854911"/>
    <w:rsid w:val="00861F50"/>
    <w:rsid w:val="008757C9"/>
    <w:rsid w:val="00883F0D"/>
    <w:rsid w:val="00885659"/>
    <w:rsid w:val="008A1DBB"/>
    <w:rsid w:val="008A1FA6"/>
    <w:rsid w:val="008B0F54"/>
    <w:rsid w:val="008B5CC9"/>
    <w:rsid w:val="008C1CFF"/>
    <w:rsid w:val="008C2E6C"/>
    <w:rsid w:val="008D36E9"/>
    <w:rsid w:val="008D3B8F"/>
    <w:rsid w:val="008F27BD"/>
    <w:rsid w:val="008F2CEB"/>
    <w:rsid w:val="00906F7C"/>
    <w:rsid w:val="00944E5C"/>
    <w:rsid w:val="00951037"/>
    <w:rsid w:val="0095761E"/>
    <w:rsid w:val="00977215"/>
    <w:rsid w:val="00980439"/>
    <w:rsid w:val="00986087"/>
    <w:rsid w:val="009A2734"/>
    <w:rsid w:val="009A6561"/>
    <w:rsid w:val="009B0627"/>
    <w:rsid w:val="009B4C9D"/>
    <w:rsid w:val="009B5183"/>
    <w:rsid w:val="009C14C4"/>
    <w:rsid w:val="009C2AA7"/>
    <w:rsid w:val="009D390D"/>
    <w:rsid w:val="009D6DCD"/>
    <w:rsid w:val="009F04F7"/>
    <w:rsid w:val="009F1053"/>
    <w:rsid w:val="009F4CEA"/>
    <w:rsid w:val="009F4E96"/>
    <w:rsid w:val="009F51E4"/>
    <w:rsid w:val="00A00A75"/>
    <w:rsid w:val="00A052EB"/>
    <w:rsid w:val="00A2094E"/>
    <w:rsid w:val="00A209B9"/>
    <w:rsid w:val="00A22CD0"/>
    <w:rsid w:val="00A23C5A"/>
    <w:rsid w:val="00A3222C"/>
    <w:rsid w:val="00A344D1"/>
    <w:rsid w:val="00A43B95"/>
    <w:rsid w:val="00A44094"/>
    <w:rsid w:val="00A46C88"/>
    <w:rsid w:val="00A57F42"/>
    <w:rsid w:val="00A7096D"/>
    <w:rsid w:val="00A72632"/>
    <w:rsid w:val="00A72F53"/>
    <w:rsid w:val="00A82845"/>
    <w:rsid w:val="00A906E1"/>
    <w:rsid w:val="00AA6A0A"/>
    <w:rsid w:val="00AB1CFC"/>
    <w:rsid w:val="00AB22F8"/>
    <w:rsid w:val="00AB422B"/>
    <w:rsid w:val="00AB42DC"/>
    <w:rsid w:val="00AC2B11"/>
    <w:rsid w:val="00AC7400"/>
    <w:rsid w:val="00AD1C50"/>
    <w:rsid w:val="00AD5118"/>
    <w:rsid w:val="00AF0A6D"/>
    <w:rsid w:val="00AF4C6F"/>
    <w:rsid w:val="00AF55C3"/>
    <w:rsid w:val="00B01EE9"/>
    <w:rsid w:val="00B028C7"/>
    <w:rsid w:val="00B02A93"/>
    <w:rsid w:val="00B03CB9"/>
    <w:rsid w:val="00B104C8"/>
    <w:rsid w:val="00B11ED1"/>
    <w:rsid w:val="00B178AB"/>
    <w:rsid w:val="00B364A8"/>
    <w:rsid w:val="00B40EA0"/>
    <w:rsid w:val="00B45168"/>
    <w:rsid w:val="00B531B6"/>
    <w:rsid w:val="00B56D5B"/>
    <w:rsid w:val="00B61E00"/>
    <w:rsid w:val="00B63612"/>
    <w:rsid w:val="00B71855"/>
    <w:rsid w:val="00B73899"/>
    <w:rsid w:val="00B9041F"/>
    <w:rsid w:val="00B92AC8"/>
    <w:rsid w:val="00B937F2"/>
    <w:rsid w:val="00B94658"/>
    <w:rsid w:val="00B96CA1"/>
    <w:rsid w:val="00BA2EB6"/>
    <w:rsid w:val="00BA4ABE"/>
    <w:rsid w:val="00BA6742"/>
    <w:rsid w:val="00BA7DBA"/>
    <w:rsid w:val="00BB0F35"/>
    <w:rsid w:val="00BB6A70"/>
    <w:rsid w:val="00BC0A31"/>
    <w:rsid w:val="00BC3597"/>
    <w:rsid w:val="00BC43C3"/>
    <w:rsid w:val="00BE40DA"/>
    <w:rsid w:val="00BE557C"/>
    <w:rsid w:val="00C04031"/>
    <w:rsid w:val="00C05A7E"/>
    <w:rsid w:val="00C0652E"/>
    <w:rsid w:val="00C10B1B"/>
    <w:rsid w:val="00C21004"/>
    <w:rsid w:val="00C21367"/>
    <w:rsid w:val="00C22B17"/>
    <w:rsid w:val="00C23F06"/>
    <w:rsid w:val="00C24A09"/>
    <w:rsid w:val="00C25AC5"/>
    <w:rsid w:val="00C41F48"/>
    <w:rsid w:val="00C46531"/>
    <w:rsid w:val="00C47E4B"/>
    <w:rsid w:val="00C50357"/>
    <w:rsid w:val="00C52F93"/>
    <w:rsid w:val="00C55D92"/>
    <w:rsid w:val="00C61F26"/>
    <w:rsid w:val="00C65245"/>
    <w:rsid w:val="00C754E9"/>
    <w:rsid w:val="00C86C64"/>
    <w:rsid w:val="00C936BF"/>
    <w:rsid w:val="00C95770"/>
    <w:rsid w:val="00CA033D"/>
    <w:rsid w:val="00CA1DC2"/>
    <w:rsid w:val="00CA4EA6"/>
    <w:rsid w:val="00CB10DB"/>
    <w:rsid w:val="00CC0876"/>
    <w:rsid w:val="00CC1699"/>
    <w:rsid w:val="00CC6C41"/>
    <w:rsid w:val="00CC6C78"/>
    <w:rsid w:val="00CD2150"/>
    <w:rsid w:val="00CD313D"/>
    <w:rsid w:val="00CD687A"/>
    <w:rsid w:val="00CE69C1"/>
    <w:rsid w:val="00CF31E6"/>
    <w:rsid w:val="00D0143C"/>
    <w:rsid w:val="00D05AE9"/>
    <w:rsid w:val="00D1561D"/>
    <w:rsid w:val="00D1690A"/>
    <w:rsid w:val="00D16E05"/>
    <w:rsid w:val="00D22413"/>
    <w:rsid w:val="00D22564"/>
    <w:rsid w:val="00D24325"/>
    <w:rsid w:val="00D26916"/>
    <w:rsid w:val="00D26CCC"/>
    <w:rsid w:val="00D307A1"/>
    <w:rsid w:val="00D36177"/>
    <w:rsid w:val="00D371B5"/>
    <w:rsid w:val="00D47DBE"/>
    <w:rsid w:val="00D56CC0"/>
    <w:rsid w:val="00D6427E"/>
    <w:rsid w:val="00D71210"/>
    <w:rsid w:val="00D71B17"/>
    <w:rsid w:val="00D71B5D"/>
    <w:rsid w:val="00D749E3"/>
    <w:rsid w:val="00D76140"/>
    <w:rsid w:val="00D814C8"/>
    <w:rsid w:val="00D901D6"/>
    <w:rsid w:val="00D91497"/>
    <w:rsid w:val="00DB0813"/>
    <w:rsid w:val="00DC081A"/>
    <w:rsid w:val="00DD0B67"/>
    <w:rsid w:val="00DD77B0"/>
    <w:rsid w:val="00DE4674"/>
    <w:rsid w:val="00DE4E1F"/>
    <w:rsid w:val="00DE5B29"/>
    <w:rsid w:val="00DF0FE1"/>
    <w:rsid w:val="00DF10F3"/>
    <w:rsid w:val="00DF1351"/>
    <w:rsid w:val="00DF35C2"/>
    <w:rsid w:val="00DF43C7"/>
    <w:rsid w:val="00E00C00"/>
    <w:rsid w:val="00E05291"/>
    <w:rsid w:val="00E121EA"/>
    <w:rsid w:val="00E16101"/>
    <w:rsid w:val="00E164AC"/>
    <w:rsid w:val="00E17B15"/>
    <w:rsid w:val="00E20326"/>
    <w:rsid w:val="00E2067E"/>
    <w:rsid w:val="00E211DF"/>
    <w:rsid w:val="00E225DB"/>
    <w:rsid w:val="00E23E23"/>
    <w:rsid w:val="00E260A2"/>
    <w:rsid w:val="00E3272F"/>
    <w:rsid w:val="00E4471A"/>
    <w:rsid w:val="00E45C8D"/>
    <w:rsid w:val="00E56100"/>
    <w:rsid w:val="00E76D5E"/>
    <w:rsid w:val="00E9335C"/>
    <w:rsid w:val="00E93DBB"/>
    <w:rsid w:val="00E94B17"/>
    <w:rsid w:val="00EA0192"/>
    <w:rsid w:val="00EB0A89"/>
    <w:rsid w:val="00EB214B"/>
    <w:rsid w:val="00EB4EA2"/>
    <w:rsid w:val="00EE4A04"/>
    <w:rsid w:val="00EE7488"/>
    <w:rsid w:val="00EE7D4F"/>
    <w:rsid w:val="00EF45FA"/>
    <w:rsid w:val="00EF4BA9"/>
    <w:rsid w:val="00F0140B"/>
    <w:rsid w:val="00F0203B"/>
    <w:rsid w:val="00F03505"/>
    <w:rsid w:val="00F0536F"/>
    <w:rsid w:val="00F10567"/>
    <w:rsid w:val="00F1457F"/>
    <w:rsid w:val="00F31B74"/>
    <w:rsid w:val="00F32FEB"/>
    <w:rsid w:val="00F34BD8"/>
    <w:rsid w:val="00F36F64"/>
    <w:rsid w:val="00F541FA"/>
    <w:rsid w:val="00F600C7"/>
    <w:rsid w:val="00F74351"/>
    <w:rsid w:val="00F8769E"/>
    <w:rsid w:val="00F92B24"/>
    <w:rsid w:val="00FA2857"/>
    <w:rsid w:val="00FB157D"/>
    <w:rsid w:val="00FC0119"/>
    <w:rsid w:val="00FC01C5"/>
    <w:rsid w:val="00FE0370"/>
    <w:rsid w:val="00FE4F4D"/>
    <w:rsid w:val="00FE65AF"/>
    <w:rsid w:val="00FF0C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E1033"/>
  <w15:docId w15:val="{94CED004-AB6F-47FC-BD91-40CB21ECB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27E"/>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27E"/>
    <w:pPr>
      <w:ind w:left="720"/>
      <w:contextualSpacing/>
    </w:pPr>
  </w:style>
  <w:style w:type="paragraph" w:styleId="Header">
    <w:name w:val="header"/>
    <w:basedOn w:val="Normal"/>
    <w:link w:val="HeaderChar"/>
    <w:uiPriority w:val="99"/>
    <w:unhideWhenUsed/>
    <w:rsid w:val="002B066A"/>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B066A"/>
    <w:rPr>
      <w:sz w:val="18"/>
      <w:szCs w:val="18"/>
    </w:rPr>
  </w:style>
  <w:style w:type="paragraph" w:styleId="Footer">
    <w:name w:val="footer"/>
    <w:basedOn w:val="Normal"/>
    <w:link w:val="FooterChar"/>
    <w:uiPriority w:val="99"/>
    <w:unhideWhenUsed/>
    <w:rsid w:val="002B066A"/>
    <w:pPr>
      <w:tabs>
        <w:tab w:val="center" w:pos="4153"/>
        <w:tab w:val="right" w:pos="8306"/>
      </w:tabs>
      <w:snapToGrid w:val="0"/>
      <w:spacing w:line="240" w:lineRule="auto"/>
      <w:jc w:val="left"/>
    </w:pPr>
    <w:rPr>
      <w:sz w:val="18"/>
      <w:szCs w:val="18"/>
    </w:rPr>
  </w:style>
  <w:style w:type="character" w:customStyle="1" w:styleId="FooterChar">
    <w:name w:val="Footer Char"/>
    <w:basedOn w:val="DefaultParagraphFont"/>
    <w:link w:val="Footer"/>
    <w:uiPriority w:val="99"/>
    <w:rsid w:val="002B066A"/>
    <w:rPr>
      <w:sz w:val="18"/>
      <w:szCs w:val="18"/>
    </w:rPr>
  </w:style>
  <w:style w:type="character" w:styleId="CommentReference">
    <w:name w:val="annotation reference"/>
    <w:basedOn w:val="DefaultParagraphFont"/>
    <w:uiPriority w:val="99"/>
    <w:semiHidden/>
    <w:unhideWhenUsed/>
    <w:rsid w:val="002B066A"/>
    <w:rPr>
      <w:sz w:val="21"/>
      <w:szCs w:val="21"/>
    </w:rPr>
  </w:style>
  <w:style w:type="paragraph" w:styleId="CommentText">
    <w:name w:val="annotation text"/>
    <w:basedOn w:val="Normal"/>
    <w:link w:val="CommentTextChar"/>
    <w:uiPriority w:val="99"/>
    <w:semiHidden/>
    <w:unhideWhenUsed/>
    <w:rsid w:val="002B066A"/>
    <w:pPr>
      <w:jc w:val="left"/>
    </w:pPr>
  </w:style>
  <w:style w:type="character" w:customStyle="1" w:styleId="CommentTextChar">
    <w:name w:val="Comment Text Char"/>
    <w:basedOn w:val="DefaultParagraphFont"/>
    <w:link w:val="CommentText"/>
    <w:uiPriority w:val="99"/>
    <w:semiHidden/>
    <w:rsid w:val="002B066A"/>
  </w:style>
  <w:style w:type="paragraph" w:styleId="CommentSubject">
    <w:name w:val="annotation subject"/>
    <w:basedOn w:val="CommentText"/>
    <w:next w:val="CommentText"/>
    <w:link w:val="CommentSubjectChar"/>
    <w:uiPriority w:val="99"/>
    <w:semiHidden/>
    <w:unhideWhenUsed/>
    <w:rsid w:val="002B066A"/>
    <w:rPr>
      <w:b/>
      <w:bCs/>
    </w:rPr>
  </w:style>
  <w:style w:type="character" w:customStyle="1" w:styleId="CommentSubjectChar">
    <w:name w:val="Comment Subject Char"/>
    <w:basedOn w:val="CommentTextChar"/>
    <w:link w:val="CommentSubject"/>
    <w:uiPriority w:val="99"/>
    <w:semiHidden/>
    <w:rsid w:val="002B066A"/>
    <w:rPr>
      <w:b/>
      <w:bCs/>
    </w:rPr>
  </w:style>
  <w:style w:type="paragraph" w:styleId="BalloonText">
    <w:name w:val="Balloon Text"/>
    <w:basedOn w:val="Normal"/>
    <w:link w:val="BalloonTextChar"/>
    <w:uiPriority w:val="99"/>
    <w:semiHidden/>
    <w:unhideWhenUsed/>
    <w:rsid w:val="002B066A"/>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B066A"/>
    <w:rPr>
      <w:sz w:val="18"/>
      <w:szCs w:val="18"/>
    </w:rPr>
  </w:style>
  <w:style w:type="table" w:styleId="TableGrid">
    <w:name w:val="Table Grid"/>
    <w:basedOn w:val="TableNormal"/>
    <w:uiPriority w:val="39"/>
    <w:rsid w:val="00821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4BD8"/>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2756C4"/>
    <w:pPr>
      <w:spacing w:after="0"/>
      <w:jc w:val="center"/>
    </w:pPr>
    <w:rPr>
      <w:rFonts w:ascii="DengXian" w:eastAsia="DengXian" w:hAnsi="DengXian"/>
      <w:noProof/>
    </w:rPr>
  </w:style>
  <w:style w:type="character" w:customStyle="1" w:styleId="EndNoteBibliographyTitleChar">
    <w:name w:val="EndNote Bibliography Title Char"/>
    <w:basedOn w:val="DefaultParagraphFont"/>
    <w:link w:val="EndNoteBibliographyTitle"/>
    <w:rsid w:val="002756C4"/>
    <w:rPr>
      <w:rFonts w:ascii="DengXian" w:eastAsia="DengXian" w:hAnsi="DengXian"/>
      <w:noProof/>
    </w:rPr>
  </w:style>
  <w:style w:type="paragraph" w:customStyle="1" w:styleId="EndNoteBibliography">
    <w:name w:val="EndNote Bibliography"/>
    <w:basedOn w:val="Normal"/>
    <w:link w:val="EndNoteBibliographyChar"/>
    <w:rsid w:val="002756C4"/>
    <w:pPr>
      <w:spacing w:line="240" w:lineRule="auto"/>
      <w:jc w:val="left"/>
    </w:pPr>
    <w:rPr>
      <w:rFonts w:ascii="DengXian" w:eastAsia="DengXian" w:hAnsi="DengXian"/>
      <w:noProof/>
    </w:rPr>
  </w:style>
  <w:style w:type="character" w:customStyle="1" w:styleId="EndNoteBibliographyChar">
    <w:name w:val="EndNote Bibliography Char"/>
    <w:basedOn w:val="DefaultParagraphFont"/>
    <w:link w:val="EndNoteBibliography"/>
    <w:rsid w:val="002756C4"/>
    <w:rPr>
      <w:rFonts w:ascii="DengXian" w:eastAsia="DengXian" w:hAnsi="DengXian"/>
      <w:noProof/>
    </w:rPr>
  </w:style>
  <w:style w:type="character" w:customStyle="1" w:styleId="Char">
    <w:name w:val="纯文本 Char"/>
    <w:link w:val="PlainText1"/>
    <w:rsid w:val="006A5521"/>
    <w:rPr>
      <w:rFonts w:ascii="SimSun" w:hAnsi="Courier New" w:cs="Courier New"/>
      <w:szCs w:val="21"/>
    </w:rPr>
  </w:style>
  <w:style w:type="paragraph" w:customStyle="1" w:styleId="PlainText1">
    <w:name w:val="Plain Text1"/>
    <w:basedOn w:val="Normal"/>
    <w:link w:val="Char"/>
    <w:rsid w:val="006A5521"/>
    <w:pPr>
      <w:spacing w:after="0" w:line="240" w:lineRule="auto"/>
    </w:pPr>
    <w:rPr>
      <w:rFonts w:ascii="SimSun" w:hAnsi="Courier New" w:cs="Courier New"/>
      <w:szCs w:val="21"/>
    </w:rPr>
  </w:style>
  <w:style w:type="table" w:customStyle="1" w:styleId="ListTable6Colorful1">
    <w:name w:val="List Table 6 Colorful1"/>
    <w:basedOn w:val="TableNormal"/>
    <w:uiPriority w:val="51"/>
    <w:rsid w:val="00717D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0">
    <w:name w:val="List Table 6 Colorful1"/>
    <w:basedOn w:val="TableNormal"/>
    <w:next w:val="ListTable6Colorful1"/>
    <w:uiPriority w:val="51"/>
    <w:rsid w:val="00717D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2">
    <w:name w:val="List Table 6 Colorful2"/>
    <w:basedOn w:val="TableNormal"/>
    <w:next w:val="ListTable6Colorful1"/>
    <w:uiPriority w:val="51"/>
    <w:rsid w:val="00717D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3">
    <w:name w:val="List Table 6 Colorful3"/>
    <w:basedOn w:val="TableNormal"/>
    <w:next w:val="ListTable6Colorful1"/>
    <w:uiPriority w:val="51"/>
    <w:rsid w:val="00717D5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834906">
      <w:bodyDiv w:val="1"/>
      <w:marLeft w:val="0"/>
      <w:marRight w:val="0"/>
      <w:marTop w:val="0"/>
      <w:marBottom w:val="0"/>
      <w:divBdr>
        <w:top w:val="none" w:sz="0" w:space="0" w:color="auto"/>
        <w:left w:val="none" w:sz="0" w:space="0" w:color="auto"/>
        <w:bottom w:val="none" w:sz="0" w:space="0" w:color="auto"/>
        <w:right w:val="none" w:sz="0" w:space="0" w:color="auto"/>
      </w:divBdr>
    </w:div>
    <w:div w:id="438792765">
      <w:bodyDiv w:val="1"/>
      <w:marLeft w:val="0"/>
      <w:marRight w:val="0"/>
      <w:marTop w:val="0"/>
      <w:marBottom w:val="0"/>
      <w:divBdr>
        <w:top w:val="none" w:sz="0" w:space="0" w:color="auto"/>
        <w:left w:val="none" w:sz="0" w:space="0" w:color="auto"/>
        <w:bottom w:val="none" w:sz="0" w:space="0" w:color="auto"/>
        <w:right w:val="none" w:sz="0" w:space="0" w:color="auto"/>
      </w:divBdr>
    </w:div>
    <w:div w:id="500243826">
      <w:bodyDiv w:val="1"/>
      <w:marLeft w:val="0"/>
      <w:marRight w:val="0"/>
      <w:marTop w:val="0"/>
      <w:marBottom w:val="0"/>
      <w:divBdr>
        <w:top w:val="none" w:sz="0" w:space="0" w:color="auto"/>
        <w:left w:val="none" w:sz="0" w:space="0" w:color="auto"/>
        <w:bottom w:val="none" w:sz="0" w:space="0" w:color="auto"/>
        <w:right w:val="none" w:sz="0" w:space="0" w:color="auto"/>
      </w:divBdr>
    </w:div>
    <w:div w:id="840852532">
      <w:bodyDiv w:val="1"/>
      <w:marLeft w:val="0"/>
      <w:marRight w:val="0"/>
      <w:marTop w:val="0"/>
      <w:marBottom w:val="0"/>
      <w:divBdr>
        <w:top w:val="none" w:sz="0" w:space="0" w:color="auto"/>
        <w:left w:val="none" w:sz="0" w:space="0" w:color="auto"/>
        <w:bottom w:val="none" w:sz="0" w:space="0" w:color="auto"/>
        <w:right w:val="none" w:sz="0" w:space="0" w:color="auto"/>
      </w:divBdr>
    </w:div>
    <w:div w:id="1392657893">
      <w:bodyDiv w:val="1"/>
      <w:marLeft w:val="0"/>
      <w:marRight w:val="0"/>
      <w:marTop w:val="0"/>
      <w:marBottom w:val="0"/>
      <w:divBdr>
        <w:top w:val="none" w:sz="0" w:space="0" w:color="auto"/>
        <w:left w:val="none" w:sz="0" w:space="0" w:color="auto"/>
        <w:bottom w:val="none" w:sz="0" w:space="0" w:color="auto"/>
        <w:right w:val="none" w:sz="0" w:space="0" w:color="auto"/>
      </w:divBdr>
    </w:div>
    <w:div w:id="1656177209">
      <w:bodyDiv w:val="1"/>
      <w:marLeft w:val="0"/>
      <w:marRight w:val="0"/>
      <w:marTop w:val="0"/>
      <w:marBottom w:val="0"/>
      <w:divBdr>
        <w:top w:val="none" w:sz="0" w:space="0" w:color="auto"/>
        <w:left w:val="none" w:sz="0" w:space="0" w:color="auto"/>
        <w:bottom w:val="none" w:sz="0" w:space="0" w:color="auto"/>
        <w:right w:val="none" w:sz="0" w:space="0" w:color="auto"/>
      </w:divBdr>
    </w:div>
    <w:div w:id="1792899471">
      <w:bodyDiv w:val="1"/>
      <w:marLeft w:val="0"/>
      <w:marRight w:val="0"/>
      <w:marTop w:val="0"/>
      <w:marBottom w:val="0"/>
      <w:divBdr>
        <w:top w:val="none" w:sz="0" w:space="0" w:color="auto"/>
        <w:left w:val="none" w:sz="0" w:space="0" w:color="auto"/>
        <w:bottom w:val="none" w:sz="0" w:space="0" w:color="auto"/>
        <w:right w:val="none" w:sz="0" w:space="0" w:color="auto"/>
      </w:divBdr>
    </w:div>
    <w:div w:id="1943879033">
      <w:bodyDiv w:val="1"/>
      <w:marLeft w:val="0"/>
      <w:marRight w:val="0"/>
      <w:marTop w:val="0"/>
      <w:marBottom w:val="0"/>
      <w:divBdr>
        <w:top w:val="none" w:sz="0" w:space="0" w:color="auto"/>
        <w:left w:val="none" w:sz="0" w:space="0" w:color="auto"/>
        <w:bottom w:val="none" w:sz="0" w:space="0" w:color="auto"/>
        <w:right w:val="none" w:sz="0" w:space="0" w:color="auto"/>
      </w:divBdr>
    </w:div>
    <w:div w:id="2109108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DC2CD-6FB5-4C70-BFDE-CF91B7FD2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22973</Words>
  <Characters>130947</Characters>
  <Application>Microsoft Office Word</Application>
  <DocSecurity>0</DocSecurity>
  <Lines>1091</Lines>
  <Paragraphs>307</Paragraphs>
  <ScaleCrop>false</ScaleCrop>
  <HeadingPairs>
    <vt:vector size="2" baseType="variant">
      <vt:variant>
        <vt:lpstr>Title</vt:lpstr>
      </vt:variant>
      <vt:variant>
        <vt:i4>1</vt:i4>
      </vt:variant>
    </vt:vector>
  </HeadingPairs>
  <TitlesOfParts>
    <vt:vector size="1" baseType="lpstr">
      <vt:lpstr/>
    </vt:vector>
  </TitlesOfParts>
  <Company>W3</Company>
  <LinksUpToDate>false</LinksUpToDate>
  <CharactersWithSpaces>153613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Jianpeng Gao</dc:creator>
  <dc:description>NE.Bib</dc:description>
  <cp:lastModifiedBy>Na Ma</cp:lastModifiedBy>
  <cp:revision>2</cp:revision>
  <dcterms:created xsi:type="dcterms:W3CDTF">2018-05-26T14:22:00Z</dcterms:created>
  <dcterms:modified xsi:type="dcterms:W3CDTF">2018-05-26T14:22:00Z</dcterms:modified>
</cp:coreProperties>
</file>