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C4" w:rsidRPr="004C7CB2" w:rsidRDefault="006D5BC4" w:rsidP="00837793">
      <w:pPr>
        <w:spacing w:after="0" w:line="360" w:lineRule="auto"/>
        <w:jc w:val="both"/>
        <w:rPr>
          <w:rStyle w:val="fontstyle01"/>
          <w:rFonts w:ascii="Book Antiqua" w:hAnsi="Book Antiqua"/>
          <w:b/>
          <w:sz w:val="24"/>
          <w:szCs w:val="24"/>
        </w:rPr>
      </w:pPr>
    </w:p>
    <w:p w:rsidR="007266AF" w:rsidRPr="004C7CB2" w:rsidRDefault="007266AF" w:rsidP="00837793">
      <w:pPr>
        <w:spacing w:after="0" w:line="360" w:lineRule="auto"/>
        <w:jc w:val="both"/>
        <w:rPr>
          <w:rStyle w:val="fontstyle01"/>
          <w:rFonts w:ascii="Book Antiqua" w:hAnsi="Book Antiqua"/>
          <w:b/>
          <w:i/>
          <w:iCs/>
          <w:sz w:val="24"/>
          <w:szCs w:val="24"/>
        </w:rPr>
      </w:pPr>
      <w:r w:rsidRPr="004C7CB2">
        <w:rPr>
          <w:rStyle w:val="fontstyle01"/>
          <w:rFonts w:ascii="Book Antiqua" w:hAnsi="Book Antiqua"/>
          <w:b/>
          <w:sz w:val="24"/>
          <w:szCs w:val="24"/>
        </w:rPr>
        <w:t xml:space="preserve">Name of Journal: </w:t>
      </w:r>
      <w:r w:rsidRPr="004C7CB2">
        <w:rPr>
          <w:rStyle w:val="fontstyle01"/>
          <w:rFonts w:ascii="Book Antiqua" w:hAnsi="Book Antiqua"/>
          <w:b/>
          <w:i/>
          <w:iCs/>
          <w:sz w:val="24"/>
          <w:szCs w:val="24"/>
        </w:rPr>
        <w:t>World Journal of Gastroenterology</w:t>
      </w:r>
    </w:p>
    <w:p w:rsidR="006D5BC4" w:rsidRPr="004C7CB2" w:rsidRDefault="006D5BC4" w:rsidP="00837793">
      <w:pPr>
        <w:spacing w:after="0" w:line="360" w:lineRule="auto"/>
        <w:jc w:val="both"/>
        <w:rPr>
          <w:rFonts w:ascii="Book Antiqua" w:hAnsi="Book Antiqua" w:cs="Arial"/>
          <w:b/>
          <w:color w:val="000000"/>
          <w:sz w:val="24"/>
          <w:szCs w:val="24"/>
          <w:lang w:val="en"/>
        </w:rPr>
      </w:pPr>
      <w:r w:rsidRPr="004C7CB2">
        <w:rPr>
          <w:rFonts w:ascii="Book Antiqua" w:eastAsia="Times New Roman" w:hAnsi="Book Antiqua"/>
          <w:b/>
          <w:bCs/>
          <w:color w:val="222222"/>
          <w:sz w:val="24"/>
          <w:szCs w:val="24"/>
        </w:rPr>
        <w:t>Manuscript NO</w:t>
      </w:r>
      <w:r w:rsidRPr="004C7CB2">
        <w:rPr>
          <w:rFonts w:ascii="Book Antiqua" w:hAnsi="Book Antiqua" w:cs="Arial"/>
          <w:b/>
          <w:color w:val="000000"/>
          <w:sz w:val="24"/>
          <w:szCs w:val="24"/>
          <w:lang w:val="en"/>
        </w:rPr>
        <w:t>: 38866</w:t>
      </w:r>
    </w:p>
    <w:p w:rsidR="007266AF" w:rsidRPr="004C7CB2" w:rsidRDefault="007266AF" w:rsidP="00837793">
      <w:pPr>
        <w:spacing w:after="0" w:line="360" w:lineRule="auto"/>
        <w:jc w:val="both"/>
        <w:rPr>
          <w:rStyle w:val="fontstyle01"/>
          <w:rFonts w:ascii="Book Antiqua" w:hAnsi="Book Antiqua"/>
          <w:b/>
          <w:sz w:val="24"/>
          <w:szCs w:val="24"/>
        </w:rPr>
      </w:pPr>
      <w:r w:rsidRPr="004C7CB2">
        <w:rPr>
          <w:rStyle w:val="fontstyle01"/>
          <w:rFonts w:ascii="Book Antiqua" w:hAnsi="Book Antiqua"/>
          <w:b/>
          <w:sz w:val="24"/>
          <w:szCs w:val="24"/>
        </w:rPr>
        <w:t xml:space="preserve">Manuscript Type: </w:t>
      </w:r>
      <w:r w:rsidR="001E08C8" w:rsidRPr="001E08C8">
        <w:rPr>
          <w:rStyle w:val="fontstyle01"/>
          <w:rFonts w:ascii="Book Antiqua" w:hAnsi="Book Antiqua"/>
          <w:b/>
          <w:sz w:val="24"/>
          <w:szCs w:val="24"/>
        </w:rPr>
        <w:t>ORIGINAL ARTICLE</w:t>
      </w:r>
    </w:p>
    <w:p w:rsidR="00837793" w:rsidRDefault="00837793" w:rsidP="00837793">
      <w:pPr>
        <w:spacing w:after="0" w:line="360" w:lineRule="auto"/>
        <w:jc w:val="both"/>
        <w:rPr>
          <w:rStyle w:val="fontstyle01"/>
          <w:rFonts w:ascii="Book Antiqua" w:hAnsi="Book Antiqua"/>
          <w:b/>
          <w:sz w:val="24"/>
          <w:szCs w:val="24"/>
        </w:rPr>
      </w:pPr>
    </w:p>
    <w:p w:rsidR="001E08C8" w:rsidRPr="001E08C8" w:rsidRDefault="001E08C8" w:rsidP="00837793">
      <w:pPr>
        <w:spacing w:after="0" w:line="360" w:lineRule="auto"/>
        <w:jc w:val="both"/>
        <w:rPr>
          <w:rStyle w:val="fontstyle01"/>
          <w:rFonts w:ascii="Book Antiqua" w:hAnsi="Book Antiqua"/>
          <w:b/>
          <w:i/>
          <w:sz w:val="24"/>
          <w:szCs w:val="24"/>
        </w:rPr>
      </w:pPr>
      <w:r w:rsidRPr="001E08C8">
        <w:rPr>
          <w:rStyle w:val="fontstyle01"/>
          <w:rFonts w:ascii="Book Antiqua" w:hAnsi="Book Antiqua"/>
          <w:b/>
          <w:i/>
          <w:sz w:val="24"/>
          <w:szCs w:val="24"/>
        </w:rPr>
        <w:t>Retrospective Study</w:t>
      </w:r>
    </w:p>
    <w:p w:rsidR="00EA4363" w:rsidRPr="004C7CB2" w:rsidRDefault="00EA4363" w:rsidP="00837793">
      <w:pPr>
        <w:spacing w:after="0" w:line="360" w:lineRule="auto"/>
        <w:jc w:val="both"/>
        <w:rPr>
          <w:rFonts w:ascii="Book Antiqua" w:hAnsi="Book Antiqua"/>
          <w:b/>
          <w:sz w:val="24"/>
          <w:szCs w:val="24"/>
          <w:shd w:val="clear" w:color="auto" w:fill="FFFFFF"/>
        </w:rPr>
      </w:pPr>
      <w:r w:rsidRPr="004C7CB2">
        <w:rPr>
          <w:rFonts w:ascii="Book Antiqua" w:hAnsi="Book Antiqua"/>
          <w:b/>
          <w:sz w:val="24"/>
          <w:szCs w:val="24"/>
          <w:shd w:val="clear" w:color="auto" w:fill="FFFFFF"/>
        </w:rPr>
        <w:t xml:space="preserve">Stage III </w:t>
      </w:r>
      <w:r w:rsidR="00CB0711" w:rsidRPr="004C7CB2">
        <w:rPr>
          <w:rFonts w:ascii="Book Antiqua" w:hAnsi="Book Antiqua"/>
          <w:b/>
          <w:sz w:val="24"/>
          <w:szCs w:val="24"/>
          <w:shd w:val="clear" w:color="auto" w:fill="FFFFFF"/>
        </w:rPr>
        <w:t>should be su</w:t>
      </w:r>
      <w:r w:rsidRPr="004C7CB2">
        <w:rPr>
          <w:rFonts w:ascii="Book Antiqua" w:hAnsi="Book Antiqua"/>
          <w:b/>
          <w:sz w:val="24"/>
          <w:szCs w:val="24"/>
          <w:shd w:val="clear" w:color="auto" w:fill="FFFFFF"/>
        </w:rPr>
        <w:t>bclassified into Stage IIIA and IIIB in the American Joint Committee on Cancer (8</w:t>
      </w:r>
      <w:r w:rsidRPr="004C7CB2">
        <w:rPr>
          <w:rFonts w:ascii="Book Antiqua" w:hAnsi="Book Antiqua"/>
          <w:b/>
          <w:sz w:val="24"/>
          <w:szCs w:val="24"/>
          <w:shd w:val="clear" w:color="auto" w:fill="FFFFFF"/>
          <w:vertAlign w:val="superscript"/>
        </w:rPr>
        <w:t>th</w:t>
      </w:r>
      <w:r w:rsidRPr="004C7CB2">
        <w:rPr>
          <w:rFonts w:ascii="Book Antiqua" w:hAnsi="Book Antiqua"/>
          <w:b/>
          <w:sz w:val="24"/>
          <w:szCs w:val="24"/>
          <w:shd w:val="clear" w:color="auto" w:fill="FFFFFF"/>
        </w:rPr>
        <w:t xml:space="preserve"> Edition) </w:t>
      </w:r>
      <w:r w:rsidR="00837793" w:rsidRPr="004C7CB2">
        <w:rPr>
          <w:rFonts w:ascii="Book Antiqua" w:hAnsi="Book Antiqua"/>
          <w:b/>
          <w:sz w:val="24"/>
          <w:szCs w:val="24"/>
          <w:shd w:val="clear" w:color="auto" w:fill="FFFFFF"/>
        </w:rPr>
        <w:t>staging system for pancreatic ca</w:t>
      </w:r>
      <w:r w:rsidRPr="004C7CB2">
        <w:rPr>
          <w:rFonts w:ascii="Book Antiqua" w:hAnsi="Book Antiqua"/>
          <w:b/>
          <w:sz w:val="24"/>
          <w:szCs w:val="24"/>
          <w:shd w:val="clear" w:color="auto" w:fill="FFFFFF"/>
        </w:rPr>
        <w:t>ncer</w:t>
      </w:r>
    </w:p>
    <w:p w:rsidR="00837793" w:rsidRPr="004C7CB2" w:rsidRDefault="00837793" w:rsidP="00837793">
      <w:pPr>
        <w:spacing w:after="0" w:line="360" w:lineRule="auto"/>
        <w:jc w:val="both"/>
        <w:rPr>
          <w:rFonts w:ascii="Book Antiqua" w:hAnsi="Book Antiqua"/>
          <w:b/>
          <w:sz w:val="24"/>
          <w:szCs w:val="24"/>
          <w:shd w:val="clear" w:color="auto" w:fill="FFFFFF"/>
        </w:rPr>
      </w:pPr>
    </w:p>
    <w:p w:rsidR="00993574" w:rsidRPr="004C7CB2" w:rsidRDefault="008C474D" w:rsidP="00837793">
      <w:pPr>
        <w:spacing w:after="0" w:line="360" w:lineRule="auto"/>
        <w:jc w:val="both"/>
        <w:rPr>
          <w:rFonts w:ascii="Book Antiqua" w:hAnsi="Book Antiqua"/>
          <w:sz w:val="24"/>
          <w:szCs w:val="24"/>
          <w:shd w:val="clear" w:color="auto" w:fill="FFFFFF"/>
        </w:rPr>
      </w:pPr>
      <w:r w:rsidRPr="004C7CB2">
        <w:rPr>
          <w:rFonts w:ascii="Book Antiqua" w:hAnsi="Book Antiqua"/>
          <w:sz w:val="24"/>
          <w:szCs w:val="24"/>
          <w:shd w:val="clear" w:color="auto" w:fill="FFFFFF"/>
        </w:rPr>
        <w:t>Yu</w:t>
      </w:r>
      <w:r w:rsidR="00993574" w:rsidRPr="004C7CB2">
        <w:rPr>
          <w:rFonts w:ascii="Book Antiqua" w:hAnsi="Book Antiqua"/>
          <w:sz w:val="24"/>
          <w:szCs w:val="24"/>
          <w:shd w:val="clear" w:color="auto" w:fill="FFFFFF"/>
        </w:rPr>
        <w:t xml:space="preserve"> </w:t>
      </w:r>
      <w:r w:rsidR="00837793" w:rsidRPr="004C7CB2">
        <w:rPr>
          <w:rFonts w:ascii="Book Antiqua" w:hAnsi="Book Antiqua"/>
          <w:sz w:val="24"/>
          <w:szCs w:val="24"/>
          <w:shd w:val="clear" w:color="auto" w:fill="FFFFFF"/>
        </w:rPr>
        <w:t xml:space="preserve">HF </w:t>
      </w:r>
      <w:r w:rsidR="00993574" w:rsidRPr="004C7CB2">
        <w:rPr>
          <w:rFonts w:ascii="Book Antiqua" w:hAnsi="Book Antiqua"/>
          <w:i/>
          <w:sz w:val="24"/>
          <w:szCs w:val="24"/>
          <w:shd w:val="clear" w:color="auto" w:fill="FFFFFF"/>
        </w:rPr>
        <w:t>et al</w:t>
      </w:r>
      <w:r w:rsidR="00993574" w:rsidRPr="004C7CB2">
        <w:rPr>
          <w:rFonts w:ascii="Book Antiqua" w:hAnsi="Book Antiqua"/>
          <w:sz w:val="24"/>
          <w:szCs w:val="24"/>
          <w:shd w:val="clear" w:color="auto" w:fill="FFFFFF"/>
        </w:rPr>
        <w:t xml:space="preserve">. </w:t>
      </w:r>
      <w:r w:rsidR="000F2F44" w:rsidRPr="004C7CB2">
        <w:rPr>
          <w:rFonts w:ascii="Book Antiqua" w:hAnsi="Book Antiqua"/>
          <w:sz w:val="24"/>
          <w:szCs w:val="24"/>
          <w:shd w:val="clear" w:color="auto" w:fill="FFFFFF"/>
        </w:rPr>
        <w:t>Modification of 8</w:t>
      </w:r>
      <w:r w:rsidR="000F2F44" w:rsidRPr="004C7CB2">
        <w:rPr>
          <w:rFonts w:ascii="Book Antiqua" w:hAnsi="Book Antiqua"/>
          <w:sz w:val="24"/>
          <w:szCs w:val="24"/>
          <w:shd w:val="clear" w:color="auto" w:fill="FFFFFF"/>
          <w:vertAlign w:val="superscript"/>
        </w:rPr>
        <w:t>th</w:t>
      </w:r>
      <w:r w:rsidR="000F2F44" w:rsidRPr="004C7CB2">
        <w:rPr>
          <w:rFonts w:ascii="Book Antiqua" w:hAnsi="Book Antiqua"/>
          <w:sz w:val="24"/>
          <w:szCs w:val="24"/>
          <w:shd w:val="clear" w:color="auto" w:fill="FFFFFF"/>
        </w:rPr>
        <w:t xml:space="preserve"> edition AJCC staging system for pancreatic cancer</w:t>
      </w:r>
    </w:p>
    <w:p w:rsidR="00837793" w:rsidRPr="004C7CB2" w:rsidRDefault="00837793" w:rsidP="00837793">
      <w:pPr>
        <w:spacing w:after="0" w:line="360" w:lineRule="auto"/>
        <w:jc w:val="both"/>
        <w:rPr>
          <w:rFonts w:ascii="Book Antiqua" w:eastAsia="SimHei" w:hAnsi="Book Antiqua"/>
          <w:bCs/>
          <w:sz w:val="24"/>
          <w:szCs w:val="24"/>
          <w:shd w:val="clear" w:color="auto" w:fill="FFFFFF"/>
        </w:rPr>
      </w:pPr>
    </w:p>
    <w:p w:rsidR="00993574" w:rsidRPr="004C7CB2" w:rsidRDefault="00993574" w:rsidP="00837793">
      <w:pPr>
        <w:spacing w:after="0" w:line="360" w:lineRule="auto"/>
        <w:jc w:val="both"/>
        <w:rPr>
          <w:rFonts w:ascii="Book Antiqua" w:hAnsi="Book Antiqua"/>
          <w:b/>
          <w:sz w:val="24"/>
          <w:szCs w:val="24"/>
          <w:shd w:val="clear" w:color="auto" w:fill="FFFFFF"/>
        </w:rPr>
      </w:pPr>
      <w:r w:rsidRPr="004C7CB2">
        <w:rPr>
          <w:rFonts w:ascii="Book Antiqua" w:hAnsi="Book Antiqua"/>
          <w:b/>
          <w:sz w:val="24"/>
          <w:szCs w:val="24"/>
          <w:shd w:val="clear" w:color="auto" w:fill="FFFFFF"/>
        </w:rPr>
        <w:t xml:space="preserve">Hai-Feng Yu, Bing-Qing Zhao, </w:t>
      </w:r>
      <w:r w:rsidR="00E53442" w:rsidRPr="004C7CB2">
        <w:rPr>
          <w:rFonts w:ascii="Book Antiqua" w:hAnsi="Book Antiqua"/>
          <w:b/>
          <w:sz w:val="24"/>
          <w:szCs w:val="24"/>
          <w:shd w:val="clear" w:color="auto" w:fill="FFFFFF"/>
        </w:rPr>
        <w:t xml:space="preserve">Yong-Cheng Li, </w:t>
      </w:r>
      <w:r w:rsidRPr="004C7CB2">
        <w:rPr>
          <w:rFonts w:ascii="Book Antiqua" w:hAnsi="Book Antiqua"/>
          <w:b/>
          <w:sz w:val="24"/>
          <w:szCs w:val="24"/>
          <w:shd w:val="clear" w:color="auto" w:fill="FFFFFF"/>
        </w:rPr>
        <w:t xml:space="preserve">Jun Fu, Wei Jiang, </w:t>
      </w:r>
      <w:r w:rsidR="00E53442" w:rsidRPr="004C7CB2">
        <w:rPr>
          <w:rFonts w:ascii="Book Antiqua" w:hAnsi="Book Antiqua"/>
          <w:b/>
          <w:sz w:val="24"/>
          <w:szCs w:val="24"/>
          <w:shd w:val="clear" w:color="auto" w:fill="FFFFFF"/>
        </w:rPr>
        <w:t>Rong-We</w:t>
      </w:r>
      <w:r w:rsidR="00CC691D" w:rsidRPr="004C7CB2">
        <w:rPr>
          <w:rFonts w:ascii="Book Antiqua" w:hAnsi="Book Antiqua"/>
          <w:b/>
          <w:sz w:val="24"/>
          <w:szCs w:val="24"/>
          <w:shd w:val="clear" w:color="auto" w:fill="FFFFFF"/>
        </w:rPr>
        <w:t>i</w:t>
      </w:r>
      <w:r w:rsidR="00E53442" w:rsidRPr="004C7CB2">
        <w:rPr>
          <w:rFonts w:ascii="Book Antiqua" w:hAnsi="Book Antiqua"/>
          <w:b/>
          <w:sz w:val="24"/>
          <w:szCs w:val="24"/>
          <w:shd w:val="clear" w:color="auto" w:fill="FFFFFF"/>
        </w:rPr>
        <w:t xml:space="preserve"> Xu, </w:t>
      </w:r>
      <w:r w:rsidRPr="004C7CB2">
        <w:rPr>
          <w:rFonts w:ascii="Book Antiqua" w:hAnsi="Book Antiqua"/>
          <w:b/>
          <w:sz w:val="24"/>
          <w:szCs w:val="24"/>
          <w:shd w:val="clear" w:color="auto" w:fill="FFFFFF"/>
        </w:rPr>
        <w:t>Hao</w:t>
      </w:r>
      <w:r w:rsidR="00C25ADE" w:rsidRPr="004C7CB2">
        <w:rPr>
          <w:rFonts w:ascii="Book Antiqua" w:hAnsi="Book Antiqua"/>
          <w:b/>
          <w:sz w:val="24"/>
          <w:szCs w:val="24"/>
          <w:shd w:val="clear" w:color="auto" w:fill="FFFFFF"/>
        </w:rPr>
        <w:t>-C</w:t>
      </w:r>
      <w:r w:rsidRPr="004C7CB2">
        <w:rPr>
          <w:rFonts w:ascii="Book Antiqua" w:hAnsi="Book Antiqua"/>
          <w:b/>
          <w:sz w:val="24"/>
          <w:szCs w:val="24"/>
          <w:shd w:val="clear" w:color="auto" w:fill="FFFFFF"/>
        </w:rPr>
        <w:t>hang Yang, Xiao</w:t>
      </w:r>
      <w:r w:rsidR="00C25ADE" w:rsidRPr="004C7CB2">
        <w:rPr>
          <w:rFonts w:ascii="Book Antiqua" w:hAnsi="Book Antiqua"/>
          <w:b/>
          <w:sz w:val="24"/>
          <w:szCs w:val="24"/>
          <w:shd w:val="clear" w:color="auto" w:fill="FFFFFF"/>
        </w:rPr>
        <w:t>-J</w:t>
      </w:r>
      <w:r w:rsidRPr="004C7CB2">
        <w:rPr>
          <w:rFonts w:ascii="Book Antiqua" w:hAnsi="Book Antiqua"/>
          <w:b/>
          <w:sz w:val="24"/>
          <w:szCs w:val="24"/>
          <w:shd w:val="clear" w:color="auto" w:fill="FFFFFF"/>
        </w:rPr>
        <w:t>un Zhang</w:t>
      </w:r>
    </w:p>
    <w:p w:rsidR="00837793" w:rsidRPr="004C7CB2" w:rsidRDefault="00837793" w:rsidP="00837793">
      <w:pPr>
        <w:spacing w:after="0" w:line="360" w:lineRule="auto"/>
        <w:jc w:val="both"/>
        <w:rPr>
          <w:rFonts w:ascii="Book Antiqua" w:hAnsi="Book Antiqua"/>
          <w:b/>
          <w:sz w:val="24"/>
          <w:szCs w:val="24"/>
          <w:shd w:val="clear" w:color="auto" w:fill="FFFFFF"/>
        </w:rPr>
      </w:pPr>
    </w:p>
    <w:p w:rsidR="00993574" w:rsidRPr="004C7CB2" w:rsidRDefault="00C25ADE" w:rsidP="00837793">
      <w:pPr>
        <w:spacing w:after="0" w:line="360" w:lineRule="auto"/>
        <w:jc w:val="both"/>
        <w:rPr>
          <w:rFonts w:ascii="Book Antiqua" w:hAnsi="Book Antiqua"/>
          <w:sz w:val="24"/>
          <w:szCs w:val="24"/>
          <w:shd w:val="clear" w:color="auto" w:fill="FFFFFF"/>
        </w:rPr>
      </w:pPr>
      <w:r w:rsidRPr="004C7CB2">
        <w:rPr>
          <w:rFonts w:ascii="Book Antiqua" w:hAnsi="Book Antiqua"/>
          <w:b/>
          <w:sz w:val="24"/>
          <w:szCs w:val="24"/>
          <w:shd w:val="clear" w:color="auto" w:fill="FFFFFF"/>
        </w:rPr>
        <w:t>Hai-Feng Yu, Wei Jiang,</w:t>
      </w:r>
      <w:r w:rsidRPr="004C7CB2">
        <w:rPr>
          <w:rFonts w:ascii="Book Antiqua" w:hAnsi="Book Antiqua"/>
          <w:sz w:val="24"/>
          <w:szCs w:val="24"/>
          <w:shd w:val="clear" w:color="auto" w:fill="FFFFFF"/>
        </w:rPr>
        <w:t xml:space="preserve"> </w:t>
      </w:r>
      <w:r w:rsidR="00993574" w:rsidRPr="004C7CB2">
        <w:rPr>
          <w:rFonts w:ascii="Book Antiqua" w:hAnsi="Book Antiqua"/>
          <w:sz w:val="24"/>
          <w:szCs w:val="24"/>
          <w:shd w:val="clear" w:color="auto" w:fill="FFFFFF"/>
        </w:rPr>
        <w:t>Department of General Surgery, Tianjin First Central Hospital, Tianjin 300192, China</w:t>
      </w:r>
    </w:p>
    <w:p w:rsidR="00837793" w:rsidRPr="004C7CB2" w:rsidRDefault="00837793" w:rsidP="00837793">
      <w:pPr>
        <w:spacing w:after="0" w:line="360" w:lineRule="auto"/>
        <w:jc w:val="both"/>
        <w:rPr>
          <w:rFonts w:ascii="Book Antiqua" w:hAnsi="Book Antiqua"/>
          <w:sz w:val="24"/>
          <w:szCs w:val="24"/>
          <w:shd w:val="clear" w:color="auto" w:fill="FFFFFF"/>
        </w:rPr>
      </w:pPr>
    </w:p>
    <w:p w:rsidR="00993574" w:rsidRPr="004C7CB2" w:rsidRDefault="00C25ADE" w:rsidP="00837793">
      <w:pPr>
        <w:spacing w:after="0" w:line="360" w:lineRule="auto"/>
        <w:jc w:val="both"/>
        <w:rPr>
          <w:rFonts w:ascii="Book Antiqua" w:hAnsi="Book Antiqua"/>
          <w:sz w:val="24"/>
          <w:szCs w:val="24"/>
          <w:shd w:val="clear" w:color="auto" w:fill="FFFFFF"/>
        </w:rPr>
      </w:pPr>
      <w:r w:rsidRPr="004C7CB2">
        <w:rPr>
          <w:rFonts w:ascii="Book Antiqua" w:hAnsi="Book Antiqua"/>
          <w:b/>
          <w:sz w:val="24"/>
          <w:szCs w:val="24"/>
          <w:shd w:val="clear" w:color="auto" w:fill="FFFFFF"/>
        </w:rPr>
        <w:t>Bing-Qing Zhao,</w:t>
      </w:r>
      <w:r w:rsidRPr="004C7CB2">
        <w:rPr>
          <w:rFonts w:ascii="Book Antiqua" w:hAnsi="Book Antiqua"/>
          <w:sz w:val="24"/>
          <w:szCs w:val="24"/>
          <w:shd w:val="clear" w:color="auto" w:fill="FFFFFF"/>
        </w:rPr>
        <w:t xml:space="preserve"> </w:t>
      </w:r>
      <w:r w:rsidR="00993574" w:rsidRPr="004C7CB2">
        <w:rPr>
          <w:rFonts w:ascii="Book Antiqua" w:hAnsi="Book Antiqua"/>
          <w:sz w:val="24"/>
          <w:szCs w:val="24"/>
          <w:shd w:val="clear" w:color="auto" w:fill="FFFFFF"/>
        </w:rPr>
        <w:t>Department of Surgery, Tianjin Second People's Hospital, Tianjin 300192, China</w:t>
      </w:r>
    </w:p>
    <w:p w:rsidR="00837793" w:rsidRPr="004C7CB2" w:rsidRDefault="00837793" w:rsidP="00837793">
      <w:pPr>
        <w:spacing w:after="0" w:line="360" w:lineRule="auto"/>
        <w:jc w:val="both"/>
        <w:rPr>
          <w:rFonts w:ascii="Book Antiqua" w:hAnsi="Book Antiqua"/>
          <w:sz w:val="24"/>
          <w:szCs w:val="24"/>
          <w:shd w:val="clear" w:color="auto" w:fill="FFFFFF"/>
        </w:rPr>
      </w:pPr>
    </w:p>
    <w:p w:rsidR="00E53442" w:rsidRPr="004C7CB2" w:rsidRDefault="00E53442" w:rsidP="00837793">
      <w:pPr>
        <w:spacing w:after="0" w:line="360" w:lineRule="auto"/>
        <w:jc w:val="both"/>
        <w:rPr>
          <w:rFonts w:ascii="Book Antiqua" w:hAnsi="Book Antiqua"/>
          <w:sz w:val="24"/>
          <w:szCs w:val="24"/>
          <w:shd w:val="clear" w:color="auto" w:fill="FFFFFF"/>
        </w:rPr>
      </w:pPr>
      <w:r w:rsidRPr="004C7CB2">
        <w:rPr>
          <w:rFonts w:ascii="Book Antiqua" w:hAnsi="Book Antiqua"/>
          <w:b/>
          <w:sz w:val="24"/>
          <w:szCs w:val="24"/>
          <w:shd w:val="clear" w:color="auto" w:fill="FFFFFF"/>
        </w:rPr>
        <w:t xml:space="preserve">Yong-Cheng Li, </w:t>
      </w:r>
      <w:r w:rsidRPr="004C7CB2">
        <w:rPr>
          <w:rFonts w:ascii="Book Antiqua" w:hAnsi="Book Antiqua"/>
          <w:sz w:val="24"/>
          <w:szCs w:val="24"/>
          <w:shd w:val="clear" w:color="auto" w:fill="FFFFFF"/>
        </w:rPr>
        <w:t>Department of</w:t>
      </w:r>
      <w:r w:rsidR="007007E2" w:rsidRPr="004C7CB2">
        <w:rPr>
          <w:rFonts w:ascii="Book Antiqua" w:hAnsi="Book Antiqua"/>
          <w:sz w:val="24"/>
          <w:szCs w:val="24"/>
          <w:shd w:val="clear" w:color="auto" w:fill="FFFFFF"/>
        </w:rPr>
        <w:t xml:space="preserve"> </w:t>
      </w:r>
      <w:r w:rsidRPr="004C7CB2">
        <w:rPr>
          <w:rFonts w:ascii="Book Antiqua" w:hAnsi="Book Antiqua"/>
          <w:sz w:val="24"/>
          <w:szCs w:val="24"/>
          <w:shd w:val="clear" w:color="auto" w:fill="FFFFFF"/>
        </w:rPr>
        <w:t>Medical Oncology, XuZhou Central Hospital, The Affiliated XuZhou Hospital of Medical College of Southeast University, Xuzhou</w:t>
      </w:r>
      <w:r w:rsidR="00837793" w:rsidRPr="004C7CB2">
        <w:rPr>
          <w:rFonts w:ascii="Book Antiqua" w:hAnsi="Book Antiqua"/>
          <w:sz w:val="24"/>
          <w:szCs w:val="24"/>
          <w:shd w:val="clear" w:color="auto" w:fill="FFFFFF"/>
        </w:rPr>
        <w:t xml:space="preserve"> </w:t>
      </w:r>
      <w:r w:rsidRPr="004C7CB2">
        <w:rPr>
          <w:rFonts w:ascii="Book Antiqua" w:hAnsi="Book Antiqua"/>
          <w:sz w:val="24"/>
          <w:szCs w:val="24"/>
          <w:shd w:val="clear" w:color="auto" w:fill="FFFFFF"/>
        </w:rPr>
        <w:t xml:space="preserve">221009, </w:t>
      </w:r>
      <w:r w:rsidR="00426107" w:rsidRPr="00426107">
        <w:rPr>
          <w:rFonts w:ascii="Book Antiqua" w:hAnsi="Book Antiqua"/>
          <w:sz w:val="24"/>
          <w:szCs w:val="24"/>
          <w:shd w:val="clear" w:color="auto" w:fill="FFFFFF"/>
        </w:rPr>
        <w:t>Jiangsu Province</w:t>
      </w:r>
      <w:r w:rsidR="00426107">
        <w:rPr>
          <w:rFonts w:ascii="Book Antiqua" w:hAnsi="Book Antiqua" w:hint="eastAsia"/>
          <w:sz w:val="24"/>
          <w:szCs w:val="24"/>
          <w:shd w:val="clear" w:color="auto" w:fill="FFFFFF"/>
        </w:rPr>
        <w:t xml:space="preserve">, </w:t>
      </w:r>
      <w:r w:rsidRPr="004C7CB2">
        <w:rPr>
          <w:rFonts w:ascii="Book Antiqua" w:hAnsi="Book Antiqua"/>
          <w:sz w:val="24"/>
          <w:szCs w:val="24"/>
          <w:shd w:val="clear" w:color="auto" w:fill="FFFFFF"/>
        </w:rPr>
        <w:t>China</w:t>
      </w:r>
    </w:p>
    <w:p w:rsidR="00837793" w:rsidRPr="004C7CB2" w:rsidRDefault="00837793" w:rsidP="00837793">
      <w:pPr>
        <w:spacing w:after="0" w:line="360" w:lineRule="auto"/>
        <w:jc w:val="both"/>
        <w:rPr>
          <w:rFonts w:ascii="Book Antiqua" w:hAnsi="Book Antiqua"/>
          <w:sz w:val="24"/>
          <w:szCs w:val="24"/>
          <w:shd w:val="clear" w:color="auto" w:fill="FFFFFF"/>
        </w:rPr>
      </w:pPr>
    </w:p>
    <w:p w:rsidR="00993574" w:rsidRPr="004C7CB2" w:rsidRDefault="00C25ADE" w:rsidP="00837793">
      <w:pPr>
        <w:spacing w:after="0" w:line="360" w:lineRule="auto"/>
        <w:jc w:val="both"/>
        <w:rPr>
          <w:rFonts w:ascii="Book Antiqua" w:hAnsi="Book Antiqua"/>
          <w:sz w:val="24"/>
          <w:szCs w:val="24"/>
          <w:shd w:val="clear" w:color="auto" w:fill="FFFFFF"/>
        </w:rPr>
      </w:pPr>
      <w:r w:rsidRPr="004C7CB2">
        <w:rPr>
          <w:rFonts w:ascii="Book Antiqua" w:hAnsi="Book Antiqua"/>
          <w:b/>
          <w:sz w:val="24"/>
          <w:szCs w:val="24"/>
          <w:shd w:val="clear" w:color="auto" w:fill="FFFFFF"/>
        </w:rPr>
        <w:t>Jun Fu,</w:t>
      </w:r>
      <w:r w:rsidRPr="004C7CB2">
        <w:rPr>
          <w:rFonts w:ascii="Book Antiqua" w:hAnsi="Book Antiqua"/>
          <w:sz w:val="24"/>
          <w:szCs w:val="24"/>
          <w:shd w:val="clear" w:color="auto" w:fill="FFFFFF"/>
        </w:rPr>
        <w:t xml:space="preserve"> </w:t>
      </w:r>
      <w:r w:rsidRPr="004C7CB2">
        <w:rPr>
          <w:rFonts w:ascii="Book Antiqua" w:hAnsi="Book Antiqua"/>
          <w:b/>
          <w:sz w:val="24"/>
          <w:szCs w:val="24"/>
          <w:shd w:val="clear" w:color="auto" w:fill="FFFFFF"/>
        </w:rPr>
        <w:t>Xiao-Jun Zhang,</w:t>
      </w:r>
      <w:r w:rsidRPr="004C7CB2">
        <w:rPr>
          <w:rFonts w:ascii="Book Antiqua" w:hAnsi="Book Antiqua"/>
          <w:sz w:val="24"/>
          <w:szCs w:val="24"/>
          <w:shd w:val="clear" w:color="auto" w:fill="FFFFFF"/>
        </w:rPr>
        <w:t xml:space="preserve"> </w:t>
      </w:r>
      <w:r w:rsidR="00993574" w:rsidRPr="004C7CB2">
        <w:rPr>
          <w:rFonts w:ascii="Book Antiqua" w:hAnsi="Book Antiqua"/>
          <w:sz w:val="24"/>
          <w:szCs w:val="24"/>
          <w:shd w:val="clear" w:color="auto" w:fill="FFFFFF"/>
        </w:rPr>
        <w:t>Department of Hepatic-Biliary-Pancreatic-Splenic Surgery, XuZhou Central Hospital, The Affiliated XuZhou Hospital of Medical College of Southeast University, Xuzhou</w:t>
      </w:r>
      <w:r w:rsidR="00837793" w:rsidRPr="004C7CB2">
        <w:rPr>
          <w:rFonts w:ascii="Book Antiqua" w:hAnsi="Book Antiqua"/>
          <w:sz w:val="24"/>
          <w:szCs w:val="24"/>
          <w:shd w:val="clear" w:color="auto" w:fill="FFFFFF"/>
        </w:rPr>
        <w:t xml:space="preserve"> </w:t>
      </w:r>
      <w:r w:rsidR="00993574" w:rsidRPr="004C7CB2">
        <w:rPr>
          <w:rFonts w:ascii="Book Antiqua" w:hAnsi="Book Antiqua"/>
          <w:sz w:val="24"/>
          <w:szCs w:val="24"/>
          <w:shd w:val="clear" w:color="auto" w:fill="FFFFFF"/>
        </w:rPr>
        <w:t>221009, China</w:t>
      </w:r>
    </w:p>
    <w:p w:rsidR="00837793" w:rsidRPr="004C7CB2" w:rsidRDefault="00837793" w:rsidP="00837793">
      <w:pPr>
        <w:spacing w:after="0" w:line="360" w:lineRule="auto"/>
        <w:jc w:val="both"/>
        <w:rPr>
          <w:rFonts w:ascii="Book Antiqua" w:hAnsi="Book Antiqua"/>
          <w:sz w:val="24"/>
          <w:szCs w:val="24"/>
          <w:shd w:val="clear" w:color="auto" w:fill="FFFFFF"/>
        </w:rPr>
      </w:pPr>
    </w:p>
    <w:p w:rsidR="00CC691D" w:rsidRPr="004C7CB2" w:rsidRDefault="00CC691D" w:rsidP="00837793">
      <w:pPr>
        <w:spacing w:after="0" w:line="360" w:lineRule="auto"/>
        <w:jc w:val="both"/>
        <w:rPr>
          <w:rFonts w:ascii="Book Antiqua" w:hAnsi="Book Antiqua"/>
          <w:sz w:val="24"/>
          <w:szCs w:val="24"/>
          <w:shd w:val="clear" w:color="auto" w:fill="FFFFFF"/>
        </w:rPr>
      </w:pPr>
      <w:r w:rsidRPr="004C7CB2">
        <w:rPr>
          <w:rFonts w:ascii="Book Antiqua" w:hAnsi="Book Antiqua"/>
          <w:b/>
          <w:sz w:val="24"/>
          <w:szCs w:val="24"/>
          <w:shd w:val="clear" w:color="auto" w:fill="FFFFFF"/>
        </w:rPr>
        <w:t xml:space="preserve">Rong-Wei Xu, </w:t>
      </w:r>
      <w:r w:rsidRPr="004C7CB2">
        <w:rPr>
          <w:rFonts w:ascii="Book Antiqua" w:hAnsi="Book Antiqua"/>
          <w:sz w:val="24"/>
          <w:szCs w:val="24"/>
          <w:shd w:val="clear" w:color="auto" w:fill="FFFFFF"/>
        </w:rPr>
        <w:t>Department of Vascular Surgery, Shandong Provincial Qianfoshan Hospital, Shandong University, Jinan</w:t>
      </w:r>
      <w:r w:rsidR="00837793" w:rsidRPr="004C7CB2">
        <w:rPr>
          <w:rFonts w:ascii="Book Antiqua" w:hAnsi="Book Antiqua"/>
          <w:sz w:val="24"/>
          <w:szCs w:val="24"/>
          <w:shd w:val="clear" w:color="auto" w:fill="FFFFFF"/>
        </w:rPr>
        <w:t xml:space="preserve"> </w:t>
      </w:r>
      <w:r w:rsidRPr="004C7CB2">
        <w:rPr>
          <w:rFonts w:ascii="Book Antiqua" w:hAnsi="Book Antiqua"/>
          <w:sz w:val="24"/>
          <w:szCs w:val="24"/>
          <w:shd w:val="clear" w:color="auto" w:fill="FFFFFF"/>
        </w:rPr>
        <w:t>250014, China</w:t>
      </w:r>
    </w:p>
    <w:p w:rsidR="00837793" w:rsidRPr="004C7CB2" w:rsidRDefault="00837793" w:rsidP="00837793">
      <w:pPr>
        <w:spacing w:after="0" w:line="360" w:lineRule="auto"/>
        <w:jc w:val="both"/>
        <w:rPr>
          <w:rFonts w:ascii="Book Antiqua" w:hAnsi="Book Antiqua"/>
          <w:sz w:val="24"/>
          <w:szCs w:val="24"/>
          <w:shd w:val="clear" w:color="auto" w:fill="FFFFFF"/>
        </w:rPr>
      </w:pPr>
    </w:p>
    <w:p w:rsidR="00993574" w:rsidRPr="004C7CB2" w:rsidRDefault="00C25ADE" w:rsidP="00837793">
      <w:pPr>
        <w:spacing w:after="0" w:line="360" w:lineRule="auto"/>
        <w:jc w:val="both"/>
        <w:rPr>
          <w:rFonts w:ascii="Book Antiqua" w:hAnsi="Book Antiqua"/>
          <w:sz w:val="24"/>
          <w:szCs w:val="24"/>
          <w:shd w:val="clear" w:color="auto" w:fill="FFFFFF"/>
        </w:rPr>
      </w:pPr>
      <w:r w:rsidRPr="004C7CB2">
        <w:rPr>
          <w:rFonts w:ascii="Book Antiqua" w:hAnsi="Book Antiqua"/>
          <w:b/>
          <w:sz w:val="24"/>
          <w:szCs w:val="24"/>
          <w:shd w:val="clear" w:color="auto" w:fill="FFFFFF"/>
        </w:rPr>
        <w:t>Hao-Chang Yang,</w:t>
      </w:r>
      <w:r w:rsidRPr="004C7CB2">
        <w:rPr>
          <w:rFonts w:ascii="Book Antiqua" w:hAnsi="Book Antiqua"/>
          <w:sz w:val="24"/>
          <w:szCs w:val="24"/>
          <w:shd w:val="clear" w:color="auto" w:fill="FFFFFF"/>
        </w:rPr>
        <w:t xml:space="preserve"> </w:t>
      </w:r>
      <w:r w:rsidR="00993574" w:rsidRPr="004C7CB2">
        <w:rPr>
          <w:rFonts w:ascii="Book Antiqua" w:hAnsi="Book Antiqua"/>
          <w:sz w:val="24"/>
          <w:szCs w:val="24"/>
          <w:shd w:val="clear" w:color="auto" w:fill="FFFFFF"/>
        </w:rPr>
        <w:t>College of Clinical Medicine, Binzhou Medical University, Yantai</w:t>
      </w:r>
      <w:r w:rsidR="00837793" w:rsidRPr="004C7CB2">
        <w:rPr>
          <w:rFonts w:ascii="Book Antiqua" w:hAnsi="Book Antiqua"/>
          <w:sz w:val="24"/>
          <w:szCs w:val="24"/>
          <w:shd w:val="clear" w:color="auto" w:fill="FFFFFF"/>
        </w:rPr>
        <w:t xml:space="preserve"> </w:t>
      </w:r>
      <w:r w:rsidR="00993574" w:rsidRPr="004C7CB2">
        <w:rPr>
          <w:rFonts w:ascii="Book Antiqua" w:hAnsi="Book Antiqua"/>
          <w:sz w:val="24"/>
          <w:szCs w:val="24"/>
          <w:shd w:val="clear" w:color="auto" w:fill="FFFFFF"/>
        </w:rPr>
        <w:t>264003, China</w:t>
      </w:r>
    </w:p>
    <w:p w:rsidR="00993574" w:rsidRPr="004C7CB2" w:rsidRDefault="00993574" w:rsidP="00837793">
      <w:pPr>
        <w:spacing w:after="0" w:line="360" w:lineRule="auto"/>
        <w:jc w:val="both"/>
        <w:rPr>
          <w:rFonts w:ascii="Book Antiqua" w:eastAsia="SimHei" w:hAnsi="Book Antiqua"/>
          <w:bCs/>
          <w:sz w:val="24"/>
          <w:szCs w:val="24"/>
          <w:shd w:val="clear" w:color="auto" w:fill="FFFFFF"/>
        </w:rPr>
      </w:pPr>
    </w:p>
    <w:p w:rsidR="00D07664" w:rsidRPr="004C7CB2" w:rsidRDefault="00D07664" w:rsidP="00837793">
      <w:pPr>
        <w:spacing w:after="0" w:line="360" w:lineRule="auto"/>
        <w:jc w:val="both"/>
        <w:rPr>
          <w:rFonts w:ascii="Book Antiqua" w:hAnsi="Book Antiqua"/>
          <w:sz w:val="24"/>
          <w:szCs w:val="24"/>
          <w:shd w:val="clear" w:color="auto" w:fill="FFFFFF"/>
        </w:rPr>
      </w:pPr>
      <w:r w:rsidRPr="004C7CB2">
        <w:rPr>
          <w:rFonts w:ascii="Book Antiqua" w:hAnsi="Book Antiqua"/>
          <w:b/>
          <w:sz w:val="24"/>
          <w:szCs w:val="24"/>
          <w:shd w:val="clear" w:color="auto" w:fill="FFFFFF"/>
        </w:rPr>
        <w:t xml:space="preserve">Author contributions: </w:t>
      </w:r>
      <w:r w:rsidRPr="004C7CB2">
        <w:rPr>
          <w:rFonts w:ascii="Book Antiqua" w:hAnsi="Book Antiqua"/>
          <w:sz w:val="24"/>
          <w:szCs w:val="24"/>
          <w:shd w:val="clear" w:color="auto" w:fill="FFFFFF"/>
        </w:rPr>
        <w:t>Zhang</w:t>
      </w:r>
      <w:r w:rsidR="00837793" w:rsidRPr="004C7CB2">
        <w:rPr>
          <w:rFonts w:ascii="Book Antiqua" w:hAnsi="Book Antiqua"/>
          <w:sz w:val="24"/>
          <w:szCs w:val="24"/>
          <w:shd w:val="clear" w:color="auto" w:fill="FFFFFF"/>
        </w:rPr>
        <w:t xml:space="preserve"> XJ</w:t>
      </w:r>
      <w:r w:rsidRPr="004C7CB2">
        <w:rPr>
          <w:rFonts w:ascii="Book Antiqua" w:hAnsi="Book Antiqua"/>
          <w:sz w:val="24"/>
          <w:szCs w:val="24"/>
          <w:shd w:val="clear" w:color="auto" w:fill="FFFFFF"/>
        </w:rPr>
        <w:t xml:space="preserve"> and Yu</w:t>
      </w:r>
      <w:r w:rsidR="00837793" w:rsidRPr="004C7CB2">
        <w:rPr>
          <w:rFonts w:ascii="Book Antiqua" w:hAnsi="Book Antiqua"/>
          <w:sz w:val="24"/>
          <w:szCs w:val="24"/>
          <w:shd w:val="clear" w:color="auto" w:fill="FFFFFF"/>
        </w:rPr>
        <w:t xml:space="preserve"> HF</w:t>
      </w:r>
      <w:r w:rsidRPr="004C7CB2">
        <w:rPr>
          <w:rFonts w:ascii="Book Antiqua" w:hAnsi="Book Antiqua"/>
          <w:sz w:val="24"/>
          <w:szCs w:val="24"/>
          <w:shd w:val="clear" w:color="auto" w:fill="FFFFFF"/>
        </w:rPr>
        <w:t xml:space="preserve"> designed the research and critically revised the manuscript for important intellectual content; all authors performed the research, analyzed the data and wrote the paper. </w:t>
      </w:r>
    </w:p>
    <w:p w:rsidR="00012D7A" w:rsidRPr="004C7CB2" w:rsidRDefault="00012D7A" w:rsidP="00837793">
      <w:pPr>
        <w:spacing w:after="0" w:line="360" w:lineRule="auto"/>
        <w:jc w:val="both"/>
        <w:rPr>
          <w:rStyle w:val="fontstyle01"/>
          <w:rFonts w:ascii="Book Antiqua" w:eastAsia="SimHei" w:hAnsi="Book Antiqua"/>
          <w:b/>
          <w:sz w:val="24"/>
          <w:szCs w:val="24"/>
        </w:rPr>
      </w:pPr>
    </w:p>
    <w:p w:rsidR="00012D7A" w:rsidRPr="004C7CB2" w:rsidRDefault="00012D7A" w:rsidP="00837793">
      <w:pPr>
        <w:spacing w:after="0" w:line="360" w:lineRule="auto"/>
        <w:jc w:val="both"/>
        <w:rPr>
          <w:rStyle w:val="fontstyle01"/>
          <w:rFonts w:ascii="Book Antiqua" w:eastAsia="SimHei" w:hAnsi="Book Antiqua"/>
          <w:sz w:val="24"/>
          <w:szCs w:val="24"/>
        </w:rPr>
      </w:pPr>
      <w:bookmarkStart w:id="0" w:name="OLE_LINK15"/>
      <w:bookmarkStart w:id="1" w:name="OLE_LINK16"/>
      <w:r w:rsidRPr="004C7CB2">
        <w:rPr>
          <w:rStyle w:val="fontstyle01"/>
          <w:rFonts w:ascii="Book Antiqua" w:eastAsia="SimHei" w:hAnsi="Book Antiqua"/>
          <w:b/>
          <w:sz w:val="24"/>
          <w:szCs w:val="24"/>
        </w:rPr>
        <w:t>Conflict-of-interest statement:</w:t>
      </w:r>
      <w:r w:rsidRPr="004C7CB2">
        <w:rPr>
          <w:rStyle w:val="fontstyle01"/>
          <w:rFonts w:ascii="Book Antiqua" w:eastAsia="SimHei" w:hAnsi="Book Antiqua"/>
          <w:sz w:val="24"/>
          <w:szCs w:val="24"/>
        </w:rPr>
        <w:t xml:space="preserve"> </w:t>
      </w:r>
      <w:r w:rsidRPr="004C7CB2">
        <w:rPr>
          <w:rFonts w:ascii="Book Antiqua" w:eastAsia="SimHei" w:hAnsi="Book Antiqua"/>
          <w:spacing w:val="3"/>
          <w:sz w:val="24"/>
          <w:szCs w:val="24"/>
          <w:shd w:val="clear" w:color="auto" w:fill="FFFFFF"/>
        </w:rPr>
        <w:t>All authors declare no competing financial interests.</w:t>
      </w:r>
    </w:p>
    <w:p w:rsidR="00D07664" w:rsidRDefault="00D07664" w:rsidP="00837793">
      <w:pPr>
        <w:spacing w:after="0" w:line="360" w:lineRule="auto"/>
        <w:jc w:val="both"/>
        <w:rPr>
          <w:rFonts w:ascii="Book Antiqua" w:eastAsia="SimHei" w:hAnsi="Book Antiqua"/>
          <w:sz w:val="24"/>
          <w:szCs w:val="24"/>
        </w:rPr>
      </w:pPr>
      <w:bookmarkStart w:id="2" w:name="OLE_LINK17"/>
      <w:bookmarkStart w:id="3" w:name="OLE_LINK18"/>
      <w:bookmarkEnd w:id="0"/>
      <w:bookmarkEnd w:id="1"/>
    </w:p>
    <w:p w:rsidR="00236B7E" w:rsidRPr="00236B7E" w:rsidRDefault="00236B7E" w:rsidP="00236B7E">
      <w:pPr>
        <w:widowControl w:val="0"/>
        <w:adjustRightInd/>
        <w:snapToGrid/>
        <w:spacing w:after="0" w:line="360" w:lineRule="auto"/>
        <w:jc w:val="both"/>
        <w:rPr>
          <w:rFonts w:ascii="Book Antiqua" w:eastAsia="MS PMincho" w:hAnsi="Book Antiqua"/>
          <w:b/>
          <w:bCs/>
          <w:color w:val="000000"/>
          <w:kern w:val="2"/>
          <w:sz w:val="24"/>
          <w:szCs w:val="24"/>
          <w:lang w:eastAsia="ja-JP"/>
        </w:rPr>
      </w:pPr>
      <w:r w:rsidRPr="00236B7E">
        <w:rPr>
          <w:rFonts w:ascii="Book Antiqua" w:eastAsia="MS PMincho" w:hAnsi="Book Antiqua"/>
          <w:b/>
          <w:bCs/>
          <w:color w:val="000000"/>
          <w:kern w:val="2"/>
          <w:sz w:val="24"/>
          <w:szCs w:val="24"/>
          <w:lang w:eastAsia="ja-JP"/>
        </w:rPr>
        <w:t>Data sharing statement</w:t>
      </w:r>
      <w:r w:rsidRPr="00236B7E">
        <w:rPr>
          <w:rFonts w:ascii="Book Antiqua" w:eastAsia="MS PMincho" w:hAnsi="Book Antiqua" w:cs="TimesNewRomanPS-BoldItalicMT"/>
          <w:b/>
          <w:iCs/>
          <w:color w:val="000000"/>
          <w:kern w:val="2"/>
          <w:sz w:val="24"/>
          <w:szCs w:val="24"/>
          <w:lang w:eastAsia="ja-JP"/>
        </w:rPr>
        <w:t>:</w:t>
      </w:r>
      <w:r w:rsidRPr="00236B7E">
        <w:rPr>
          <w:rFonts w:ascii="Book Antiqua" w:eastAsia="MS PMincho" w:hAnsi="Book Antiqua"/>
          <w:b/>
          <w:bCs/>
          <w:color w:val="000000"/>
          <w:kern w:val="2"/>
          <w:sz w:val="24"/>
          <w:szCs w:val="24"/>
          <w:lang w:eastAsia="ja-JP"/>
        </w:rPr>
        <w:t xml:space="preserve"> </w:t>
      </w:r>
      <w:r w:rsidRPr="00236B7E">
        <w:rPr>
          <w:rFonts w:ascii="Book Antiqua" w:eastAsia="MS PMincho" w:hAnsi="Book Antiqua"/>
          <w:bCs/>
          <w:color w:val="000000"/>
          <w:kern w:val="2"/>
          <w:sz w:val="24"/>
          <w:szCs w:val="24"/>
          <w:lang w:eastAsia="ja-JP"/>
        </w:rPr>
        <w:t>No additional data are available.</w:t>
      </w:r>
    </w:p>
    <w:p w:rsidR="00236B7E" w:rsidRPr="00236B7E" w:rsidRDefault="00236B7E" w:rsidP="00837793">
      <w:pPr>
        <w:spacing w:after="0" w:line="360" w:lineRule="auto"/>
        <w:jc w:val="both"/>
        <w:rPr>
          <w:rFonts w:ascii="Book Antiqua" w:eastAsia="SimHei" w:hAnsi="Book Antiqua"/>
          <w:sz w:val="24"/>
          <w:szCs w:val="24"/>
        </w:rPr>
      </w:pPr>
    </w:p>
    <w:p w:rsidR="00F808DC" w:rsidRPr="00F808DC" w:rsidRDefault="00F808DC" w:rsidP="00F808DC">
      <w:pPr>
        <w:adjustRightInd/>
        <w:snapToGrid/>
        <w:spacing w:after="0" w:line="360" w:lineRule="auto"/>
        <w:jc w:val="both"/>
        <w:rPr>
          <w:rFonts w:ascii="Book Antiqua" w:eastAsia="MS Mincho" w:hAnsi="Book Antiqua"/>
          <w:b/>
          <w:color w:val="000000"/>
          <w:sz w:val="24"/>
          <w:szCs w:val="24"/>
          <w:lang w:eastAsia="it-IT"/>
        </w:rPr>
      </w:pPr>
      <w:r w:rsidRPr="00F808DC">
        <w:rPr>
          <w:rFonts w:ascii="Book Antiqua" w:eastAsia="MS Mincho" w:hAnsi="Book Antiqua"/>
          <w:b/>
          <w:color w:val="000000"/>
          <w:sz w:val="24"/>
          <w:szCs w:val="24"/>
          <w:lang w:eastAsia="it-IT"/>
        </w:rPr>
        <w:t xml:space="preserve">Open-Access: </w:t>
      </w:r>
      <w:r w:rsidRPr="00F808DC">
        <w:rPr>
          <w:rFonts w:ascii="Book Antiqua" w:eastAsia="MS Mincho" w:hAnsi="Book Antiqua"/>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808DC" w:rsidRPr="004C7CB2" w:rsidRDefault="00F808DC" w:rsidP="00837793">
      <w:pPr>
        <w:spacing w:after="0" w:line="360" w:lineRule="auto"/>
        <w:jc w:val="both"/>
        <w:rPr>
          <w:rFonts w:ascii="Book Antiqua" w:eastAsia="SimHei" w:hAnsi="Book Antiqua"/>
          <w:sz w:val="24"/>
          <w:szCs w:val="24"/>
        </w:rPr>
      </w:pPr>
    </w:p>
    <w:p w:rsidR="00F808DC" w:rsidRPr="00F808DC" w:rsidRDefault="00F808DC" w:rsidP="00F808DC">
      <w:pPr>
        <w:widowControl w:val="0"/>
        <w:spacing w:after="0" w:line="360" w:lineRule="auto"/>
        <w:jc w:val="both"/>
        <w:rPr>
          <w:rFonts w:ascii="Book Antiqua" w:eastAsia="SimSun" w:hAnsi="Book Antiqua" w:cs="Arial Unicode MS"/>
          <w:color w:val="000000"/>
          <w:kern w:val="2"/>
          <w:sz w:val="24"/>
          <w:szCs w:val="24"/>
        </w:rPr>
      </w:pPr>
      <w:r w:rsidRPr="00F808DC">
        <w:rPr>
          <w:rFonts w:ascii="Book Antiqua" w:eastAsia="SimSun" w:hAnsi="Book Antiqua" w:cs="Arial Unicode MS"/>
          <w:b/>
          <w:color w:val="000000"/>
          <w:kern w:val="2"/>
          <w:sz w:val="24"/>
          <w:szCs w:val="24"/>
        </w:rPr>
        <w:t xml:space="preserve">Manuscript source: </w:t>
      </w:r>
      <w:r w:rsidRPr="00F808DC">
        <w:rPr>
          <w:rFonts w:ascii="Book Antiqua" w:eastAsia="SimSun" w:hAnsi="Book Antiqua" w:cs="Arial Unicode MS"/>
          <w:color w:val="000000"/>
          <w:kern w:val="2"/>
          <w:sz w:val="24"/>
          <w:szCs w:val="24"/>
        </w:rPr>
        <w:t>Unsolicited manuscript</w:t>
      </w:r>
    </w:p>
    <w:p w:rsidR="00F808DC" w:rsidRPr="004C7CB2" w:rsidRDefault="00F808DC" w:rsidP="00837793">
      <w:pPr>
        <w:spacing w:after="0" w:line="360" w:lineRule="auto"/>
        <w:jc w:val="both"/>
        <w:rPr>
          <w:rFonts w:ascii="Book Antiqua" w:eastAsia="SimHei" w:hAnsi="Book Antiqua"/>
          <w:sz w:val="24"/>
          <w:szCs w:val="24"/>
        </w:rPr>
      </w:pPr>
    </w:p>
    <w:p w:rsidR="00491B6E" w:rsidRPr="004C7CB2" w:rsidRDefault="00D07664" w:rsidP="00837793">
      <w:pPr>
        <w:spacing w:after="0" w:line="360" w:lineRule="auto"/>
        <w:jc w:val="both"/>
        <w:rPr>
          <w:rFonts w:ascii="Book Antiqua" w:hAnsi="Book Antiqua"/>
          <w:sz w:val="24"/>
          <w:szCs w:val="24"/>
          <w:shd w:val="clear" w:color="auto" w:fill="FFFFFF"/>
        </w:rPr>
      </w:pPr>
      <w:r w:rsidRPr="004C7CB2">
        <w:rPr>
          <w:rFonts w:ascii="Book Antiqua" w:hAnsi="Book Antiqua"/>
          <w:b/>
          <w:color w:val="000000"/>
          <w:sz w:val="24"/>
          <w:szCs w:val="24"/>
        </w:rPr>
        <w:t xml:space="preserve">Correspondence to: </w:t>
      </w:r>
      <w:r w:rsidRPr="004C7CB2">
        <w:rPr>
          <w:rFonts w:ascii="Book Antiqua" w:hAnsi="Book Antiqua"/>
          <w:b/>
          <w:sz w:val="24"/>
          <w:szCs w:val="24"/>
          <w:shd w:val="clear" w:color="auto" w:fill="FFFFFF"/>
        </w:rPr>
        <w:t xml:space="preserve">Xiao-Jun Zhang, </w:t>
      </w:r>
      <w:r w:rsidR="00F808DC" w:rsidRPr="004C7CB2">
        <w:rPr>
          <w:rFonts w:ascii="Book Antiqua" w:hAnsi="Book Antiqua"/>
          <w:b/>
          <w:sz w:val="24"/>
          <w:szCs w:val="24"/>
          <w:shd w:val="clear" w:color="auto" w:fill="FFFFFF"/>
        </w:rPr>
        <w:t xml:space="preserve">MD, Doctor, </w:t>
      </w:r>
      <w:r w:rsidRPr="004C7CB2">
        <w:rPr>
          <w:rFonts w:ascii="Book Antiqua" w:hAnsi="Book Antiqua"/>
          <w:sz w:val="24"/>
          <w:szCs w:val="24"/>
          <w:shd w:val="clear" w:color="auto" w:fill="FFFFFF"/>
        </w:rPr>
        <w:t>Department of Hepatic</w:t>
      </w:r>
      <w:r w:rsidR="00F808DC" w:rsidRPr="004C7CB2">
        <w:rPr>
          <w:rFonts w:ascii="Book Antiqua" w:hAnsi="Book Antiqua"/>
          <w:sz w:val="24"/>
          <w:szCs w:val="24"/>
          <w:shd w:val="clear" w:color="auto" w:fill="FFFFFF"/>
        </w:rPr>
        <w:t xml:space="preserve"> </w:t>
      </w:r>
      <w:r w:rsidRPr="004C7CB2">
        <w:rPr>
          <w:rFonts w:ascii="Book Antiqua" w:hAnsi="Book Antiqua"/>
          <w:sz w:val="24"/>
          <w:szCs w:val="24"/>
          <w:shd w:val="clear" w:color="auto" w:fill="FFFFFF"/>
        </w:rPr>
        <w:t>Biliary</w:t>
      </w:r>
      <w:r w:rsidR="00F808DC" w:rsidRPr="004C7CB2">
        <w:rPr>
          <w:rFonts w:ascii="Book Antiqua" w:hAnsi="Book Antiqua"/>
          <w:sz w:val="24"/>
          <w:szCs w:val="24"/>
          <w:shd w:val="clear" w:color="auto" w:fill="FFFFFF"/>
        </w:rPr>
        <w:t xml:space="preserve"> </w:t>
      </w:r>
      <w:r w:rsidRPr="004C7CB2">
        <w:rPr>
          <w:rFonts w:ascii="Book Antiqua" w:hAnsi="Book Antiqua"/>
          <w:sz w:val="24"/>
          <w:szCs w:val="24"/>
          <w:shd w:val="clear" w:color="auto" w:fill="FFFFFF"/>
        </w:rPr>
        <w:t>Pancreatic</w:t>
      </w:r>
      <w:r w:rsidR="00F808DC" w:rsidRPr="004C7CB2">
        <w:rPr>
          <w:rFonts w:ascii="Book Antiqua" w:hAnsi="Book Antiqua"/>
          <w:sz w:val="24"/>
          <w:szCs w:val="24"/>
          <w:shd w:val="clear" w:color="auto" w:fill="FFFFFF"/>
        </w:rPr>
        <w:t xml:space="preserve"> </w:t>
      </w:r>
      <w:r w:rsidRPr="004C7CB2">
        <w:rPr>
          <w:rFonts w:ascii="Book Antiqua" w:hAnsi="Book Antiqua"/>
          <w:sz w:val="24"/>
          <w:szCs w:val="24"/>
          <w:shd w:val="clear" w:color="auto" w:fill="FFFFFF"/>
        </w:rPr>
        <w:t xml:space="preserve">Splenic Surgery, XuZhou Central Hospital, The Affiliated XuZhou Hospital of Medical College of Southeast University, </w:t>
      </w:r>
      <w:r w:rsidR="00F808DC" w:rsidRPr="004C7CB2">
        <w:rPr>
          <w:rFonts w:ascii="Book Antiqua" w:hAnsi="Book Antiqua"/>
          <w:sz w:val="24"/>
          <w:szCs w:val="24"/>
          <w:shd w:val="clear" w:color="auto" w:fill="FFFFFF"/>
        </w:rPr>
        <w:t xml:space="preserve">No.199 South Jiefang Road, </w:t>
      </w:r>
      <w:r w:rsidRPr="004C7CB2">
        <w:rPr>
          <w:rFonts w:ascii="Book Antiqua" w:hAnsi="Book Antiqua"/>
          <w:sz w:val="24"/>
          <w:szCs w:val="24"/>
          <w:shd w:val="clear" w:color="auto" w:fill="FFFFFF"/>
        </w:rPr>
        <w:t>Xuzhou</w:t>
      </w:r>
      <w:r w:rsidR="00F808DC" w:rsidRPr="004C7CB2">
        <w:rPr>
          <w:rFonts w:ascii="Book Antiqua" w:hAnsi="Book Antiqua"/>
          <w:sz w:val="24"/>
          <w:szCs w:val="24"/>
          <w:shd w:val="clear" w:color="auto" w:fill="FFFFFF"/>
        </w:rPr>
        <w:t xml:space="preserve"> </w:t>
      </w:r>
      <w:r w:rsidRPr="004C7CB2">
        <w:rPr>
          <w:rFonts w:ascii="Book Antiqua" w:hAnsi="Book Antiqua"/>
          <w:sz w:val="24"/>
          <w:szCs w:val="24"/>
          <w:shd w:val="clear" w:color="auto" w:fill="FFFFFF"/>
        </w:rPr>
        <w:t xml:space="preserve">221009, </w:t>
      </w:r>
      <w:r w:rsidR="00D42C07" w:rsidRPr="00426107">
        <w:rPr>
          <w:rFonts w:ascii="Book Antiqua" w:hAnsi="Book Antiqua"/>
          <w:sz w:val="24"/>
          <w:szCs w:val="24"/>
          <w:shd w:val="clear" w:color="auto" w:fill="FFFFFF"/>
        </w:rPr>
        <w:t>Jiangsu Province</w:t>
      </w:r>
      <w:r w:rsidR="00D42C07">
        <w:rPr>
          <w:rFonts w:ascii="Book Antiqua" w:hAnsi="Book Antiqua" w:hint="eastAsia"/>
          <w:sz w:val="24"/>
          <w:szCs w:val="24"/>
          <w:shd w:val="clear" w:color="auto" w:fill="FFFFFF"/>
        </w:rPr>
        <w:t xml:space="preserve">, </w:t>
      </w:r>
      <w:r w:rsidRPr="004C7CB2">
        <w:rPr>
          <w:rFonts w:ascii="Book Antiqua" w:hAnsi="Book Antiqua"/>
          <w:sz w:val="24"/>
          <w:szCs w:val="24"/>
          <w:shd w:val="clear" w:color="auto" w:fill="FFFFFF"/>
        </w:rPr>
        <w:t>China</w:t>
      </w:r>
      <w:r w:rsidR="00491B6E" w:rsidRPr="004C7CB2">
        <w:rPr>
          <w:rFonts w:ascii="Book Antiqua" w:hAnsi="Book Antiqua"/>
          <w:sz w:val="24"/>
          <w:szCs w:val="24"/>
          <w:shd w:val="clear" w:color="auto" w:fill="FFFFFF"/>
        </w:rPr>
        <w:t xml:space="preserve">. </w:t>
      </w:r>
      <w:hyperlink r:id="rId7" w:history="1">
        <w:r w:rsidR="00491B6E" w:rsidRPr="004C7CB2">
          <w:rPr>
            <w:rStyle w:val="Hyperlink"/>
            <w:rFonts w:ascii="Book Antiqua" w:hAnsi="Book Antiqua"/>
            <w:color w:val="auto"/>
            <w:sz w:val="24"/>
            <w:szCs w:val="24"/>
            <w:u w:val="none"/>
            <w:shd w:val="clear" w:color="auto" w:fill="FFFFFF"/>
          </w:rPr>
          <w:t>exiaojun@163.com</w:t>
        </w:r>
      </w:hyperlink>
      <w:r w:rsidR="00491B6E" w:rsidRPr="004C7CB2">
        <w:rPr>
          <w:rFonts w:ascii="Book Antiqua" w:hAnsi="Book Antiqua"/>
          <w:sz w:val="24"/>
          <w:szCs w:val="24"/>
          <w:shd w:val="clear" w:color="auto" w:fill="FFFFFF"/>
        </w:rPr>
        <w:t>.</w:t>
      </w:r>
    </w:p>
    <w:p w:rsidR="00491B6E" w:rsidRPr="004C7CB2" w:rsidRDefault="00491B6E" w:rsidP="00837793">
      <w:pPr>
        <w:spacing w:after="0" w:line="360" w:lineRule="auto"/>
        <w:jc w:val="both"/>
        <w:rPr>
          <w:rFonts w:ascii="Book Antiqua" w:hAnsi="Book Antiqua"/>
          <w:sz w:val="24"/>
          <w:szCs w:val="24"/>
        </w:rPr>
      </w:pPr>
      <w:r w:rsidRPr="004C7CB2">
        <w:rPr>
          <w:rFonts w:ascii="Book Antiqua" w:hAnsi="Book Antiqua"/>
          <w:b/>
          <w:sz w:val="24"/>
          <w:szCs w:val="24"/>
        </w:rPr>
        <w:t>Telephone:</w:t>
      </w:r>
      <w:r w:rsidR="00F808DC" w:rsidRPr="004C7CB2">
        <w:rPr>
          <w:rFonts w:ascii="Book Antiqua" w:hAnsi="Book Antiqua"/>
          <w:sz w:val="24"/>
          <w:szCs w:val="24"/>
        </w:rPr>
        <w:t xml:space="preserve"> +86-18012018746</w:t>
      </w:r>
    </w:p>
    <w:p w:rsidR="00F808DC" w:rsidRPr="004C7CB2" w:rsidRDefault="00F808DC" w:rsidP="00837793">
      <w:pPr>
        <w:spacing w:after="0" w:line="360" w:lineRule="auto"/>
        <w:jc w:val="both"/>
        <w:rPr>
          <w:rFonts w:ascii="Book Antiqua" w:hAnsi="Book Antiqua"/>
          <w:sz w:val="24"/>
          <w:szCs w:val="24"/>
        </w:rPr>
      </w:pPr>
    </w:p>
    <w:p w:rsidR="00F808DC" w:rsidRPr="00F808DC" w:rsidRDefault="00F808DC" w:rsidP="00F808DC">
      <w:pPr>
        <w:spacing w:after="0" w:line="360" w:lineRule="auto"/>
        <w:jc w:val="both"/>
        <w:rPr>
          <w:rFonts w:ascii="Book Antiqua" w:eastAsia="SimSun" w:hAnsi="Book Antiqua"/>
          <w:b/>
          <w:sz w:val="24"/>
          <w:szCs w:val="24"/>
        </w:rPr>
      </w:pPr>
      <w:r w:rsidRPr="00F808DC">
        <w:rPr>
          <w:rFonts w:ascii="Book Antiqua" w:eastAsia="SimSun" w:hAnsi="Book Antiqua"/>
          <w:b/>
          <w:sz w:val="24"/>
          <w:szCs w:val="24"/>
          <w:lang w:eastAsia="en-US"/>
        </w:rPr>
        <w:t xml:space="preserve">Received: </w:t>
      </w:r>
      <w:bookmarkStart w:id="4" w:name="OLE_LINK477"/>
      <w:bookmarkStart w:id="5" w:name="OLE_LINK478"/>
      <w:r w:rsidRPr="004C7CB2">
        <w:rPr>
          <w:rFonts w:ascii="Book Antiqua" w:eastAsia="SimSun" w:hAnsi="Book Antiqua"/>
          <w:sz w:val="24"/>
          <w:szCs w:val="24"/>
        </w:rPr>
        <w:t>March</w:t>
      </w:r>
      <w:r w:rsidRPr="00F808DC">
        <w:rPr>
          <w:rFonts w:ascii="Book Antiqua" w:eastAsia="SimSun" w:hAnsi="Book Antiqua"/>
          <w:sz w:val="24"/>
          <w:szCs w:val="24"/>
        </w:rPr>
        <w:t xml:space="preserve"> </w:t>
      </w:r>
      <w:r w:rsidRPr="004C7CB2">
        <w:rPr>
          <w:rFonts w:ascii="Book Antiqua" w:eastAsia="SimSun" w:hAnsi="Book Antiqua"/>
          <w:sz w:val="24"/>
          <w:szCs w:val="24"/>
        </w:rPr>
        <w:t>19</w:t>
      </w:r>
      <w:r w:rsidRPr="00F808DC">
        <w:rPr>
          <w:rFonts w:ascii="Book Antiqua" w:eastAsia="SimSun" w:hAnsi="Book Antiqua"/>
          <w:sz w:val="24"/>
          <w:szCs w:val="24"/>
        </w:rPr>
        <w:t>, 201</w:t>
      </w:r>
      <w:bookmarkEnd w:id="4"/>
      <w:bookmarkEnd w:id="5"/>
      <w:r w:rsidRPr="004C7CB2">
        <w:rPr>
          <w:rFonts w:ascii="Book Antiqua" w:eastAsia="SimSun" w:hAnsi="Book Antiqua"/>
          <w:sz w:val="24"/>
          <w:szCs w:val="24"/>
        </w:rPr>
        <w:t>8</w:t>
      </w:r>
    </w:p>
    <w:p w:rsidR="00F808DC" w:rsidRPr="00F808DC" w:rsidRDefault="00F808DC" w:rsidP="00F808DC">
      <w:pPr>
        <w:spacing w:after="0" w:line="360" w:lineRule="auto"/>
        <w:jc w:val="both"/>
        <w:rPr>
          <w:rFonts w:ascii="Book Antiqua" w:eastAsia="SimSun" w:hAnsi="Book Antiqua"/>
          <w:b/>
          <w:sz w:val="24"/>
          <w:szCs w:val="24"/>
        </w:rPr>
      </w:pPr>
      <w:r w:rsidRPr="00F808DC">
        <w:rPr>
          <w:rFonts w:ascii="Book Antiqua" w:eastAsia="SimSun" w:hAnsi="Book Antiqua"/>
          <w:b/>
          <w:sz w:val="24"/>
          <w:szCs w:val="24"/>
          <w:lang w:eastAsia="en-US"/>
        </w:rPr>
        <w:t>Peer-review started:</w:t>
      </w:r>
      <w:r w:rsidRPr="00F808DC">
        <w:rPr>
          <w:rFonts w:ascii="Book Antiqua" w:eastAsia="SimSun" w:hAnsi="Book Antiqua"/>
          <w:b/>
          <w:sz w:val="24"/>
          <w:szCs w:val="24"/>
        </w:rPr>
        <w:t xml:space="preserve"> </w:t>
      </w:r>
      <w:r w:rsidRPr="004C7CB2">
        <w:rPr>
          <w:rFonts w:ascii="Book Antiqua" w:eastAsia="SimSun" w:hAnsi="Book Antiqua"/>
          <w:sz w:val="24"/>
          <w:szCs w:val="24"/>
        </w:rPr>
        <w:t>March</w:t>
      </w:r>
      <w:r w:rsidRPr="00F808DC">
        <w:rPr>
          <w:rFonts w:ascii="Book Antiqua" w:eastAsia="SimSun" w:hAnsi="Book Antiqua"/>
          <w:sz w:val="24"/>
          <w:szCs w:val="24"/>
        </w:rPr>
        <w:t xml:space="preserve"> </w:t>
      </w:r>
      <w:r w:rsidRPr="004C7CB2">
        <w:rPr>
          <w:rFonts w:ascii="Book Antiqua" w:eastAsia="SimSun" w:hAnsi="Book Antiqua"/>
          <w:sz w:val="24"/>
          <w:szCs w:val="24"/>
        </w:rPr>
        <w:t>20</w:t>
      </w:r>
      <w:r w:rsidRPr="00F808DC">
        <w:rPr>
          <w:rFonts w:ascii="Book Antiqua" w:eastAsia="SimSun" w:hAnsi="Book Antiqua"/>
          <w:sz w:val="24"/>
          <w:szCs w:val="24"/>
        </w:rPr>
        <w:t>, 201</w:t>
      </w:r>
      <w:r w:rsidRPr="004C7CB2">
        <w:rPr>
          <w:rFonts w:ascii="Book Antiqua" w:eastAsia="SimSun" w:hAnsi="Book Antiqua"/>
          <w:sz w:val="24"/>
          <w:szCs w:val="24"/>
        </w:rPr>
        <w:t>8</w:t>
      </w:r>
    </w:p>
    <w:p w:rsidR="00F808DC" w:rsidRPr="00F808DC" w:rsidRDefault="00F808DC" w:rsidP="00F808DC">
      <w:pPr>
        <w:spacing w:after="0" w:line="360" w:lineRule="auto"/>
        <w:jc w:val="both"/>
        <w:rPr>
          <w:rFonts w:ascii="Book Antiqua" w:eastAsia="SimSun" w:hAnsi="Book Antiqua"/>
          <w:b/>
          <w:sz w:val="24"/>
          <w:szCs w:val="24"/>
        </w:rPr>
      </w:pPr>
      <w:r w:rsidRPr="00F808DC">
        <w:rPr>
          <w:rFonts w:ascii="Book Antiqua" w:eastAsia="SimSun" w:hAnsi="Book Antiqua"/>
          <w:b/>
          <w:sz w:val="24"/>
          <w:szCs w:val="24"/>
          <w:lang w:eastAsia="en-US"/>
        </w:rPr>
        <w:t>First decision:</w:t>
      </w:r>
      <w:r w:rsidRPr="00F808DC">
        <w:rPr>
          <w:rFonts w:ascii="Book Antiqua" w:eastAsia="SimSun" w:hAnsi="Book Antiqua"/>
          <w:b/>
          <w:sz w:val="24"/>
          <w:szCs w:val="24"/>
        </w:rPr>
        <w:t xml:space="preserve"> </w:t>
      </w:r>
      <w:r w:rsidRPr="004C7CB2">
        <w:rPr>
          <w:rFonts w:ascii="Book Antiqua" w:eastAsia="SimSun" w:hAnsi="Book Antiqua"/>
          <w:sz w:val="24"/>
          <w:szCs w:val="24"/>
        </w:rPr>
        <w:t>March</w:t>
      </w:r>
      <w:r w:rsidRPr="00F808DC">
        <w:rPr>
          <w:rFonts w:ascii="Book Antiqua" w:eastAsia="SimSun" w:hAnsi="Book Antiqua"/>
          <w:sz w:val="24"/>
          <w:szCs w:val="24"/>
        </w:rPr>
        <w:t xml:space="preserve"> </w:t>
      </w:r>
      <w:r w:rsidRPr="004C7CB2">
        <w:rPr>
          <w:rFonts w:ascii="Book Antiqua" w:eastAsia="SimSun" w:hAnsi="Book Antiqua"/>
          <w:sz w:val="24"/>
          <w:szCs w:val="24"/>
        </w:rPr>
        <w:t>30</w:t>
      </w:r>
      <w:r w:rsidRPr="00F808DC">
        <w:rPr>
          <w:rFonts w:ascii="Book Antiqua" w:eastAsia="SimSun" w:hAnsi="Book Antiqua"/>
          <w:sz w:val="24"/>
          <w:szCs w:val="24"/>
        </w:rPr>
        <w:t>, 201</w:t>
      </w:r>
      <w:r w:rsidRPr="004C7CB2">
        <w:rPr>
          <w:rFonts w:ascii="Book Antiqua" w:eastAsia="SimSun" w:hAnsi="Book Antiqua"/>
          <w:sz w:val="24"/>
          <w:szCs w:val="24"/>
        </w:rPr>
        <w:t>8</w:t>
      </w:r>
    </w:p>
    <w:p w:rsidR="00F808DC" w:rsidRPr="00F808DC" w:rsidRDefault="00F808DC" w:rsidP="00F808DC">
      <w:pPr>
        <w:spacing w:after="0" w:line="360" w:lineRule="auto"/>
        <w:jc w:val="both"/>
        <w:rPr>
          <w:rFonts w:ascii="Book Antiqua" w:eastAsia="SimSun" w:hAnsi="Book Antiqua"/>
          <w:b/>
          <w:sz w:val="24"/>
          <w:szCs w:val="24"/>
        </w:rPr>
      </w:pPr>
      <w:r w:rsidRPr="00F808DC">
        <w:rPr>
          <w:rFonts w:ascii="Book Antiqua" w:eastAsia="SimSun" w:hAnsi="Book Antiqua"/>
          <w:b/>
          <w:sz w:val="24"/>
          <w:szCs w:val="24"/>
          <w:lang w:eastAsia="en-US"/>
        </w:rPr>
        <w:t xml:space="preserve">Revised: </w:t>
      </w:r>
      <w:r w:rsidRPr="004C7CB2">
        <w:rPr>
          <w:rFonts w:ascii="Book Antiqua" w:eastAsia="SimSun" w:hAnsi="Book Antiqua"/>
          <w:sz w:val="24"/>
          <w:szCs w:val="24"/>
        </w:rPr>
        <w:t>April</w:t>
      </w:r>
      <w:r w:rsidRPr="00F808DC">
        <w:rPr>
          <w:rFonts w:ascii="Book Antiqua" w:eastAsia="SimSun" w:hAnsi="Book Antiqua"/>
          <w:sz w:val="24"/>
          <w:szCs w:val="24"/>
        </w:rPr>
        <w:t xml:space="preserve"> </w:t>
      </w:r>
      <w:r w:rsidRPr="004C7CB2">
        <w:rPr>
          <w:rFonts w:ascii="Book Antiqua" w:eastAsia="SimSun" w:hAnsi="Book Antiqua"/>
          <w:sz w:val="24"/>
          <w:szCs w:val="24"/>
        </w:rPr>
        <w:t>5</w:t>
      </w:r>
      <w:r w:rsidRPr="00F808DC">
        <w:rPr>
          <w:rFonts w:ascii="Book Antiqua" w:eastAsia="SimSun" w:hAnsi="Book Antiqua"/>
          <w:sz w:val="24"/>
          <w:szCs w:val="24"/>
        </w:rPr>
        <w:t>, 201</w:t>
      </w:r>
      <w:r w:rsidRPr="004C7CB2">
        <w:rPr>
          <w:rFonts w:ascii="Book Antiqua" w:eastAsia="SimSun" w:hAnsi="Book Antiqua"/>
          <w:sz w:val="24"/>
          <w:szCs w:val="24"/>
        </w:rPr>
        <w:t>8</w:t>
      </w:r>
    </w:p>
    <w:p w:rsidR="00F808DC" w:rsidRPr="00F808DC" w:rsidRDefault="00F808DC" w:rsidP="00F808DC">
      <w:pPr>
        <w:spacing w:after="0" w:line="360" w:lineRule="auto"/>
        <w:jc w:val="both"/>
        <w:rPr>
          <w:rFonts w:ascii="Book Antiqua" w:eastAsia="SimSun" w:hAnsi="Book Antiqua"/>
          <w:b/>
          <w:sz w:val="24"/>
          <w:szCs w:val="24"/>
          <w:lang w:eastAsia="en-US"/>
        </w:rPr>
      </w:pPr>
      <w:r w:rsidRPr="00F808DC">
        <w:rPr>
          <w:rFonts w:ascii="Book Antiqua" w:eastAsia="SimSun" w:hAnsi="Book Antiqua"/>
          <w:b/>
          <w:sz w:val="24"/>
          <w:szCs w:val="24"/>
          <w:lang w:eastAsia="en-US"/>
        </w:rPr>
        <w:t>Accepted:</w:t>
      </w:r>
      <w:r w:rsidR="00A441BF" w:rsidRPr="00A441BF">
        <w:t xml:space="preserve"> </w:t>
      </w:r>
      <w:r w:rsidR="00A441BF" w:rsidRPr="00A441BF">
        <w:rPr>
          <w:rFonts w:ascii="Book Antiqua" w:eastAsia="SimSun" w:hAnsi="Book Antiqua"/>
          <w:sz w:val="24"/>
          <w:szCs w:val="24"/>
          <w:lang w:eastAsia="en-US"/>
        </w:rPr>
        <w:t>May 6, 2018</w:t>
      </w:r>
    </w:p>
    <w:p w:rsidR="00F808DC" w:rsidRPr="00F808DC" w:rsidRDefault="00F808DC" w:rsidP="00F808DC">
      <w:pPr>
        <w:spacing w:after="0" w:line="360" w:lineRule="auto"/>
        <w:jc w:val="both"/>
        <w:rPr>
          <w:rFonts w:ascii="Book Antiqua" w:eastAsia="SimSun" w:hAnsi="Book Antiqua"/>
          <w:b/>
          <w:sz w:val="24"/>
          <w:szCs w:val="24"/>
          <w:lang w:eastAsia="en-US"/>
        </w:rPr>
      </w:pPr>
      <w:r w:rsidRPr="00F808DC">
        <w:rPr>
          <w:rFonts w:ascii="Book Antiqua" w:eastAsia="SimSun" w:hAnsi="Book Antiqua"/>
          <w:b/>
          <w:sz w:val="24"/>
          <w:szCs w:val="24"/>
          <w:lang w:eastAsia="en-US"/>
        </w:rPr>
        <w:t>Article in press:</w:t>
      </w:r>
    </w:p>
    <w:p w:rsidR="00F808DC" w:rsidRPr="004C7CB2" w:rsidRDefault="00F808DC" w:rsidP="00837793">
      <w:pPr>
        <w:spacing w:after="0" w:line="360" w:lineRule="auto"/>
        <w:jc w:val="both"/>
        <w:rPr>
          <w:rFonts w:ascii="Book Antiqua" w:eastAsia="SimSun" w:hAnsi="Book Antiqua"/>
          <w:b/>
          <w:sz w:val="24"/>
          <w:szCs w:val="24"/>
        </w:rPr>
      </w:pPr>
      <w:r w:rsidRPr="00F808DC">
        <w:rPr>
          <w:rFonts w:ascii="Book Antiqua" w:eastAsia="SimSun" w:hAnsi="Book Antiqua"/>
          <w:b/>
          <w:sz w:val="24"/>
          <w:szCs w:val="24"/>
          <w:lang w:eastAsia="en-US"/>
        </w:rPr>
        <w:t xml:space="preserve">Published online: </w:t>
      </w:r>
    </w:p>
    <w:bookmarkEnd w:id="2"/>
    <w:bookmarkEnd w:id="3"/>
    <w:p w:rsidR="009E46B6" w:rsidRPr="004C7CB2" w:rsidRDefault="009E46B6" w:rsidP="00837793">
      <w:pPr>
        <w:spacing w:after="0" w:line="360" w:lineRule="auto"/>
        <w:jc w:val="both"/>
        <w:rPr>
          <w:rFonts w:ascii="Book Antiqua" w:eastAsia="SimHei" w:hAnsi="Book Antiqua"/>
          <w:b/>
          <w:bCs/>
          <w:sz w:val="24"/>
          <w:szCs w:val="24"/>
          <w:shd w:val="clear" w:color="auto" w:fill="FFFFFF"/>
        </w:rPr>
      </w:pPr>
      <w:r w:rsidRPr="004C7CB2">
        <w:rPr>
          <w:rFonts w:ascii="Book Antiqua" w:eastAsia="SimHei" w:hAnsi="Book Antiqua"/>
          <w:b/>
          <w:bCs/>
          <w:sz w:val="24"/>
          <w:szCs w:val="24"/>
          <w:shd w:val="clear" w:color="auto" w:fill="FFFFFF"/>
        </w:rPr>
        <w:br w:type="page"/>
      </w:r>
    </w:p>
    <w:p w:rsidR="00EA4363" w:rsidRPr="004C7CB2" w:rsidRDefault="00EA4363" w:rsidP="00837793">
      <w:pPr>
        <w:spacing w:after="0" w:line="360" w:lineRule="auto"/>
        <w:jc w:val="both"/>
        <w:rPr>
          <w:rFonts w:ascii="Book Antiqua" w:hAnsi="Book Antiqua"/>
          <w:b/>
          <w:sz w:val="24"/>
          <w:szCs w:val="24"/>
          <w:shd w:val="clear" w:color="auto" w:fill="FFFFFF"/>
        </w:rPr>
      </w:pPr>
      <w:r w:rsidRPr="004C7CB2">
        <w:rPr>
          <w:rFonts w:ascii="Book Antiqua" w:hAnsi="Book Antiqua"/>
          <w:b/>
          <w:sz w:val="24"/>
          <w:szCs w:val="24"/>
          <w:shd w:val="clear" w:color="auto" w:fill="FFFFFF"/>
        </w:rPr>
        <w:lastRenderedPageBreak/>
        <w:t>A</w:t>
      </w:r>
      <w:r w:rsidR="000C6CB8" w:rsidRPr="004C7CB2">
        <w:rPr>
          <w:rFonts w:ascii="Book Antiqua" w:hAnsi="Book Antiqua"/>
          <w:b/>
          <w:sz w:val="24"/>
          <w:szCs w:val="24"/>
          <w:shd w:val="clear" w:color="auto" w:fill="FFFFFF"/>
        </w:rPr>
        <w:t>bstract</w:t>
      </w:r>
    </w:p>
    <w:p w:rsidR="00EA4363" w:rsidRPr="004C7CB2" w:rsidRDefault="00EA4363" w:rsidP="00837793">
      <w:pPr>
        <w:spacing w:after="0" w:line="360" w:lineRule="auto"/>
        <w:jc w:val="both"/>
        <w:rPr>
          <w:rFonts w:ascii="Book Antiqua" w:eastAsia="SimHei" w:hAnsi="Book Antiqua"/>
          <w:b/>
          <w:i/>
          <w:sz w:val="24"/>
          <w:szCs w:val="24"/>
        </w:rPr>
      </w:pPr>
      <w:r w:rsidRPr="004C7CB2">
        <w:rPr>
          <w:rFonts w:ascii="Book Antiqua" w:eastAsia="SimHei" w:hAnsi="Book Antiqua"/>
          <w:b/>
          <w:i/>
          <w:sz w:val="24"/>
          <w:szCs w:val="24"/>
        </w:rPr>
        <w:t>AIM</w:t>
      </w:r>
    </w:p>
    <w:p w:rsidR="00EA4363" w:rsidRPr="004C7CB2" w:rsidRDefault="00EA4363" w:rsidP="00837793">
      <w:pPr>
        <w:spacing w:after="0" w:line="360" w:lineRule="auto"/>
        <w:jc w:val="both"/>
        <w:rPr>
          <w:rFonts w:ascii="Book Antiqua" w:eastAsia="SimHei" w:hAnsi="Book Antiqua"/>
          <w:sz w:val="24"/>
          <w:szCs w:val="24"/>
          <w:shd w:val="clear" w:color="auto" w:fill="FFFFFF"/>
        </w:rPr>
      </w:pPr>
      <w:r w:rsidRPr="004C7CB2">
        <w:rPr>
          <w:rFonts w:ascii="Book Antiqua" w:eastAsia="SimHei" w:hAnsi="Book Antiqua"/>
          <w:sz w:val="24"/>
          <w:szCs w:val="24"/>
          <w:shd w:val="clear" w:color="auto" w:fill="FFFFFF"/>
        </w:rPr>
        <w:t>To ascertain the prognostic role of the T4 and N2 category in stage III pancreatic cancer according to the 8</w:t>
      </w:r>
      <w:r w:rsidRPr="00230918">
        <w:rPr>
          <w:rFonts w:ascii="Book Antiqua" w:eastAsia="SimHei" w:hAnsi="Book Antiqua"/>
          <w:sz w:val="24"/>
          <w:szCs w:val="24"/>
          <w:shd w:val="clear" w:color="auto" w:fill="FFFFFF"/>
          <w:vertAlign w:val="superscript"/>
        </w:rPr>
        <w:t>th</w:t>
      </w:r>
      <w:r w:rsidRPr="004C7CB2">
        <w:rPr>
          <w:rFonts w:ascii="Book Antiqua" w:eastAsia="SimHei" w:hAnsi="Book Antiqua"/>
          <w:sz w:val="24"/>
          <w:szCs w:val="24"/>
          <w:shd w:val="clear" w:color="auto" w:fill="FFFFFF"/>
        </w:rPr>
        <w:t xml:space="preserve"> edition of the </w:t>
      </w:r>
      <w:r w:rsidRPr="00FA1E61">
        <w:rPr>
          <w:rFonts w:ascii="Book Antiqua" w:eastAsia="SimHei" w:hAnsi="Book Antiqua"/>
          <w:i/>
          <w:sz w:val="24"/>
          <w:szCs w:val="24"/>
          <w:shd w:val="clear" w:color="auto" w:fill="FFFFFF"/>
        </w:rPr>
        <w:t>American Joint Committee on Cancer</w:t>
      </w:r>
      <w:r w:rsidRPr="004C7CB2">
        <w:rPr>
          <w:rFonts w:ascii="Book Antiqua" w:eastAsia="SimHei" w:hAnsi="Book Antiqua"/>
          <w:sz w:val="24"/>
          <w:szCs w:val="24"/>
          <w:shd w:val="clear" w:color="auto" w:fill="FFFFFF"/>
        </w:rPr>
        <w:t xml:space="preserve"> (</w:t>
      </w:r>
      <w:r w:rsidRPr="00FA1E61">
        <w:rPr>
          <w:rFonts w:ascii="Book Antiqua" w:eastAsia="SimHei" w:hAnsi="Book Antiqua"/>
          <w:i/>
          <w:sz w:val="24"/>
          <w:szCs w:val="24"/>
          <w:shd w:val="clear" w:color="auto" w:fill="FFFFFF"/>
        </w:rPr>
        <w:t>AJCC</w:t>
      </w:r>
      <w:r w:rsidRPr="004C7CB2">
        <w:rPr>
          <w:rFonts w:ascii="Book Antiqua" w:eastAsia="SimHei" w:hAnsi="Book Antiqua"/>
          <w:sz w:val="24"/>
          <w:szCs w:val="24"/>
          <w:shd w:val="clear" w:color="auto" w:fill="FFFFFF"/>
        </w:rPr>
        <w:t>) classification.</w:t>
      </w:r>
    </w:p>
    <w:p w:rsidR="00EA4363" w:rsidRPr="004C7CB2" w:rsidRDefault="00EA4363" w:rsidP="00837793">
      <w:pPr>
        <w:spacing w:after="0" w:line="360" w:lineRule="auto"/>
        <w:jc w:val="both"/>
        <w:rPr>
          <w:rFonts w:ascii="Book Antiqua" w:eastAsia="SimHei" w:hAnsi="Book Antiqua"/>
          <w:sz w:val="24"/>
          <w:szCs w:val="24"/>
          <w:shd w:val="clear" w:color="auto" w:fill="FFFFFF"/>
        </w:rPr>
      </w:pPr>
    </w:p>
    <w:p w:rsidR="00EA4363" w:rsidRPr="004C7CB2" w:rsidRDefault="00EA4363" w:rsidP="00837793">
      <w:pPr>
        <w:spacing w:after="0" w:line="360" w:lineRule="auto"/>
        <w:jc w:val="both"/>
        <w:rPr>
          <w:rFonts w:ascii="Book Antiqua" w:eastAsia="SimHei" w:hAnsi="Book Antiqua"/>
          <w:b/>
          <w:i/>
          <w:caps/>
          <w:sz w:val="24"/>
          <w:szCs w:val="24"/>
        </w:rPr>
      </w:pPr>
      <w:r w:rsidRPr="004C7CB2">
        <w:rPr>
          <w:rFonts w:ascii="Book Antiqua" w:eastAsia="SimHei" w:hAnsi="Book Antiqua"/>
          <w:b/>
          <w:i/>
          <w:caps/>
          <w:sz w:val="24"/>
          <w:szCs w:val="24"/>
        </w:rPr>
        <w:t>Methods</w:t>
      </w:r>
    </w:p>
    <w:p w:rsidR="00EA4363" w:rsidRPr="004C7CB2" w:rsidRDefault="00EA4363" w:rsidP="00837793">
      <w:pPr>
        <w:spacing w:after="0" w:line="360" w:lineRule="auto"/>
        <w:jc w:val="both"/>
        <w:rPr>
          <w:rFonts w:ascii="Book Antiqua" w:eastAsia="SimHei" w:hAnsi="Book Antiqua"/>
          <w:sz w:val="24"/>
          <w:szCs w:val="24"/>
          <w:shd w:val="clear" w:color="auto" w:fill="FFFFFF"/>
        </w:rPr>
      </w:pPr>
      <w:r w:rsidRPr="004C7CB2">
        <w:rPr>
          <w:rFonts w:ascii="Book Antiqua" w:eastAsia="SimHei" w:hAnsi="Book Antiqua"/>
          <w:sz w:val="24"/>
          <w:szCs w:val="24"/>
          <w:shd w:val="clear" w:color="auto" w:fill="FFFFFF"/>
        </w:rPr>
        <w:t xml:space="preserve">Patients were collected from the Surveillance Epidemiology and End Results (SEER) database (2004-2013) and </w:t>
      </w:r>
      <w:r w:rsidRPr="004C7CB2">
        <w:rPr>
          <w:rFonts w:ascii="Book Antiqua" w:eastAsia="SimHei" w:hAnsi="Book Antiqua"/>
          <w:sz w:val="24"/>
          <w:szCs w:val="24"/>
        </w:rPr>
        <w:t>were divided into three groups: T(1-3)N2, T4N(0-1) and T4N2</w:t>
      </w:r>
      <w:r w:rsidRPr="004C7CB2">
        <w:rPr>
          <w:rFonts w:ascii="Book Antiqua" w:eastAsia="SimHei" w:hAnsi="Book Antiqua"/>
          <w:sz w:val="24"/>
          <w:szCs w:val="24"/>
          <w:shd w:val="clear" w:color="auto" w:fill="FFFFFF"/>
        </w:rPr>
        <w:t xml:space="preserve">. Overall survival (OS) and disease-specific survival (DSS) of patients were evaluated by the Kaplan-Meier method. </w:t>
      </w:r>
    </w:p>
    <w:p w:rsidR="00EA4363" w:rsidRPr="004C7CB2" w:rsidRDefault="00EA4363" w:rsidP="00837793">
      <w:pPr>
        <w:spacing w:after="0" w:line="360" w:lineRule="auto"/>
        <w:jc w:val="both"/>
        <w:rPr>
          <w:rFonts w:ascii="Book Antiqua" w:eastAsia="SimHei" w:hAnsi="Book Antiqua"/>
          <w:sz w:val="24"/>
          <w:szCs w:val="24"/>
          <w:shd w:val="clear" w:color="auto" w:fill="FFFFFF"/>
        </w:rPr>
      </w:pPr>
    </w:p>
    <w:p w:rsidR="00EA4363" w:rsidRPr="004C7CB2" w:rsidRDefault="00EA4363" w:rsidP="00837793">
      <w:pPr>
        <w:spacing w:after="0" w:line="360" w:lineRule="auto"/>
        <w:jc w:val="both"/>
        <w:rPr>
          <w:rFonts w:ascii="Book Antiqua" w:eastAsia="SimHei" w:hAnsi="Book Antiqua"/>
          <w:b/>
          <w:i/>
          <w:caps/>
          <w:sz w:val="24"/>
          <w:szCs w:val="24"/>
        </w:rPr>
      </w:pPr>
      <w:r w:rsidRPr="004C7CB2">
        <w:rPr>
          <w:rFonts w:ascii="Book Antiqua" w:eastAsia="SimHei" w:hAnsi="Book Antiqua"/>
          <w:b/>
          <w:i/>
          <w:caps/>
          <w:sz w:val="24"/>
          <w:szCs w:val="24"/>
        </w:rPr>
        <w:t>Results</w:t>
      </w:r>
    </w:p>
    <w:p w:rsidR="00EA4363" w:rsidRPr="004C7CB2" w:rsidRDefault="00EA4363" w:rsidP="00837793">
      <w:pPr>
        <w:spacing w:after="0" w:line="360" w:lineRule="auto"/>
        <w:jc w:val="both"/>
        <w:rPr>
          <w:rFonts w:ascii="Book Antiqua" w:eastAsia="SimHei" w:hAnsi="Book Antiqua"/>
          <w:sz w:val="24"/>
          <w:szCs w:val="24"/>
        </w:rPr>
      </w:pPr>
      <w:r w:rsidRPr="004C7CB2">
        <w:rPr>
          <w:rFonts w:ascii="Book Antiqua" w:eastAsia="SimHei" w:hAnsi="Book Antiqua"/>
          <w:sz w:val="24"/>
          <w:szCs w:val="24"/>
          <w:shd w:val="clear" w:color="auto" w:fill="FFFFFF"/>
        </w:rPr>
        <w:t xml:space="preserve">For the first time, we found </w:t>
      </w:r>
      <w:r w:rsidRPr="004C7CB2">
        <w:rPr>
          <w:rFonts w:ascii="Book Antiqua" w:eastAsia="SimHei" w:hAnsi="Book Antiqua"/>
          <w:sz w:val="24"/>
          <w:szCs w:val="24"/>
        </w:rPr>
        <w:t>a significant difference in OS and DSS between T(1-3)N2/T4N(0-1) and T4N2 but not between T(1-3)N2 and T4N(0-1). A higher grading correlated with a worse prognosis in the T(1-3)N2 and T4N2 groups.</w:t>
      </w:r>
    </w:p>
    <w:p w:rsidR="00EA4363" w:rsidRPr="004C7CB2" w:rsidRDefault="00EA4363" w:rsidP="00837793">
      <w:pPr>
        <w:spacing w:after="0" w:line="360" w:lineRule="auto"/>
        <w:jc w:val="both"/>
        <w:rPr>
          <w:rFonts w:ascii="Book Antiqua" w:eastAsia="SimHei" w:hAnsi="Book Antiqua"/>
          <w:sz w:val="24"/>
          <w:szCs w:val="24"/>
        </w:rPr>
      </w:pPr>
    </w:p>
    <w:p w:rsidR="00EA4363" w:rsidRPr="004C7CB2" w:rsidRDefault="00EA4363" w:rsidP="00837793">
      <w:pPr>
        <w:spacing w:after="0" w:line="360" w:lineRule="auto"/>
        <w:jc w:val="both"/>
        <w:rPr>
          <w:rFonts w:ascii="Book Antiqua" w:eastAsia="SimHei" w:hAnsi="Book Antiqua"/>
          <w:b/>
          <w:i/>
          <w:caps/>
          <w:sz w:val="24"/>
          <w:szCs w:val="24"/>
        </w:rPr>
      </w:pPr>
      <w:r w:rsidRPr="004C7CB2">
        <w:rPr>
          <w:rFonts w:ascii="Book Antiqua" w:eastAsia="SimHei" w:hAnsi="Book Antiqua"/>
          <w:b/>
          <w:i/>
          <w:caps/>
          <w:sz w:val="24"/>
          <w:szCs w:val="24"/>
        </w:rPr>
        <w:t>Conclusion</w:t>
      </w:r>
    </w:p>
    <w:p w:rsidR="00EA4363" w:rsidRPr="004C7CB2" w:rsidRDefault="00EA4363" w:rsidP="00837793">
      <w:pPr>
        <w:spacing w:after="0" w:line="360" w:lineRule="auto"/>
        <w:jc w:val="both"/>
        <w:rPr>
          <w:rFonts w:ascii="Book Antiqua" w:eastAsia="SimHei" w:hAnsi="Book Antiqua"/>
          <w:sz w:val="24"/>
          <w:szCs w:val="24"/>
        </w:rPr>
      </w:pPr>
      <w:r w:rsidRPr="004C7CB2">
        <w:rPr>
          <w:rFonts w:ascii="Book Antiqua" w:eastAsia="SimHei" w:hAnsi="Book Antiqua"/>
          <w:sz w:val="24"/>
          <w:szCs w:val="24"/>
        </w:rPr>
        <w:t xml:space="preserve">Patients with stage T4N2 had a </w:t>
      </w:r>
      <w:r w:rsidR="00794045" w:rsidRPr="004C7CB2">
        <w:rPr>
          <w:rFonts w:ascii="Book Antiqua" w:eastAsia="SimHei" w:hAnsi="Book Antiqua"/>
          <w:sz w:val="24"/>
          <w:szCs w:val="24"/>
        </w:rPr>
        <w:t xml:space="preserve">worse </w:t>
      </w:r>
      <w:r w:rsidRPr="004C7CB2">
        <w:rPr>
          <w:rFonts w:ascii="Book Antiqua" w:eastAsia="SimHei" w:hAnsi="Book Antiqua"/>
          <w:sz w:val="24"/>
          <w:szCs w:val="24"/>
        </w:rPr>
        <w:t>prognosis than those with stage T(1-3)N2/T4N(0-1) in the 8</w:t>
      </w:r>
      <w:r w:rsidRPr="004C7CB2">
        <w:rPr>
          <w:rFonts w:ascii="Book Antiqua" w:eastAsia="SimHei" w:hAnsi="Book Antiqua"/>
          <w:sz w:val="24"/>
          <w:szCs w:val="24"/>
          <w:vertAlign w:val="superscript"/>
        </w:rPr>
        <w:t>th</w:t>
      </w:r>
      <w:r w:rsidRPr="004C7CB2">
        <w:rPr>
          <w:rFonts w:ascii="Book Antiqua" w:eastAsia="SimHei" w:hAnsi="Book Antiqua"/>
          <w:sz w:val="24"/>
          <w:szCs w:val="24"/>
        </w:rPr>
        <w:t xml:space="preserve"> edition </w:t>
      </w:r>
      <w:r w:rsidRPr="00FA1E61">
        <w:rPr>
          <w:rFonts w:ascii="Book Antiqua" w:eastAsia="SimHei" w:hAnsi="Book Antiqua"/>
          <w:i/>
          <w:sz w:val="24"/>
          <w:szCs w:val="24"/>
        </w:rPr>
        <w:t>AJCC</w:t>
      </w:r>
      <w:r w:rsidRPr="004C7CB2">
        <w:rPr>
          <w:rFonts w:ascii="Book Antiqua" w:eastAsia="SimHei" w:hAnsi="Book Antiqua"/>
          <w:sz w:val="24"/>
          <w:szCs w:val="24"/>
        </w:rPr>
        <w:t xml:space="preserve"> staging system for pancreatic cancer. We recommend that stage III should be subclassified into stage IIIA (T(1-3)N2/T4N(0-1)) and stage IIIB (T4N2).</w:t>
      </w:r>
    </w:p>
    <w:p w:rsidR="00EA4363" w:rsidRPr="004C7CB2" w:rsidRDefault="00EA4363" w:rsidP="00837793">
      <w:pPr>
        <w:spacing w:after="0" w:line="360" w:lineRule="auto"/>
        <w:jc w:val="both"/>
        <w:rPr>
          <w:rFonts w:ascii="Book Antiqua" w:eastAsia="SimHei" w:hAnsi="Book Antiqua"/>
          <w:sz w:val="24"/>
          <w:szCs w:val="24"/>
        </w:rPr>
      </w:pPr>
    </w:p>
    <w:p w:rsidR="00EA4363" w:rsidRDefault="00040B46" w:rsidP="00837793">
      <w:pPr>
        <w:spacing w:after="0" w:line="360" w:lineRule="auto"/>
        <w:jc w:val="both"/>
        <w:rPr>
          <w:rFonts w:ascii="Book Antiqua" w:eastAsia="SimHei" w:hAnsi="Book Antiqua"/>
          <w:sz w:val="24"/>
          <w:szCs w:val="24"/>
          <w:shd w:val="clear" w:color="auto" w:fill="FFFFFF"/>
        </w:rPr>
      </w:pPr>
      <w:r w:rsidRPr="004C7CB2">
        <w:rPr>
          <w:rFonts w:ascii="Book Antiqua" w:eastAsia="Times New Roman" w:hAnsi="Book Antiqua"/>
          <w:b/>
          <w:bCs/>
          <w:sz w:val="24"/>
          <w:szCs w:val="24"/>
        </w:rPr>
        <w:t>Key words:</w:t>
      </w:r>
      <w:r w:rsidR="004C7CB2" w:rsidRPr="004C7CB2">
        <w:rPr>
          <w:rFonts w:ascii="Book Antiqua" w:eastAsiaTheme="minorEastAsia" w:hAnsi="Book Antiqua"/>
          <w:b/>
          <w:bCs/>
          <w:sz w:val="24"/>
          <w:szCs w:val="24"/>
        </w:rPr>
        <w:t xml:space="preserve"> </w:t>
      </w:r>
      <w:r w:rsidR="00EA4363" w:rsidRPr="004C7CB2">
        <w:rPr>
          <w:rFonts w:ascii="Book Antiqua" w:eastAsia="SimHei" w:hAnsi="Book Antiqua"/>
          <w:sz w:val="24"/>
          <w:szCs w:val="24"/>
        </w:rPr>
        <w:t xml:space="preserve">Pancreatic cancer; Stage </w:t>
      </w:r>
      <w:r w:rsidR="00EA4363" w:rsidRPr="004C7CB2">
        <w:rPr>
          <w:rFonts w:ascii="Book Antiqua" w:eastAsia="SimHei" w:hAnsi="Book Antiqua"/>
          <w:sz w:val="24"/>
          <w:szCs w:val="24"/>
          <w:shd w:val="clear" w:color="auto" w:fill="FFFFFF"/>
        </w:rPr>
        <w:t>III; T4 category; N2 category</w:t>
      </w:r>
    </w:p>
    <w:p w:rsidR="004C7CB2" w:rsidRDefault="004C7CB2" w:rsidP="00837793">
      <w:pPr>
        <w:spacing w:after="0" w:line="360" w:lineRule="auto"/>
        <w:jc w:val="both"/>
        <w:rPr>
          <w:rFonts w:ascii="Book Antiqua" w:eastAsia="SimHei" w:hAnsi="Book Antiqua"/>
          <w:i/>
          <w:sz w:val="24"/>
          <w:szCs w:val="24"/>
        </w:rPr>
      </w:pPr>
    </w:p>
    <w:p w:rsidR="00EA42A2" w:rsidRPr="00EA42A2" w:rsidRDefault="00EA42A2" w:rsidP="00EA42A2">
      <w:pPr>
        <w:widowControl w:val="0"/>
        <w:spacing w:after="0" w:line="360" w:lineRule="auto"/>
        <w:jc w:val="both"/>
        <w:rPr>
          <w:rFonts w:ascii="Book Antiqua" w:eastAsia="SimSun" w:hAnsi="Book Antiqua" w:cs="Tahoma"/>
          <w:color w:val="000000"/>
          <w:kern w:val="2"/>
          <w:sz w:val="24"/>
          <w:szCs w:val="24"/>
        </w:rPr>
      </w:pPr>
      <w:bookmarkStart w:id="6" w:name="OLE_LINK148"/>
      <w:bookmarkStart w:id="7" w:name="OLE_LINK149"/>
      <w:bookmarkStart w:id="8" w:name="OLE_LINK200"/>
      <w:bookmarkStart w:id="9" w:name="OLE_LINK288"/>
      <w:bookmarkStart w:id="10" w:name="OLE_LINK1864"/>
      <w:bookmarkStart w:id="11" w:name="OLE_LINK382"/>
      <w:bookmarkStart w:id="12" w:name="OLE_LINK306"/>
      <w:bookmarkStart w:id="13" w:name="OLE_LINK569"/>
      <w:bookmarkStart w:id="14" w:name="OLE_LINK682"/>
      <w:r w:rsidRPr="00EA42A2">
        <w:rPr>
          <w:rFonts w:ascii="Book Antiqua" w:eastAsia="SimSun" w:hAnsi="Book Antiqua" w:cs="Tahoma"/>
          <w:b/>
          <w:color w:val="000000"/>
          <w:kern w:val="2"/>
          <w:sz w:val="24"/>
          <w:szCs w:val="24"/>
          <w:lang w:eastAsia="ja-JP"/>
        </w:rPr>
        <w:t>© The Author(s) 201</w:t>
      </w:r>
      <w:r w:rsidRPr="00EA42A2">
        <w:rPr>
          <w:rFonts w:ascii="Book Antiqua" w:eastAsia="SimSun" w:hAnsi="Book Antiqua" w:cs="Tahoma"/>
          <w:b/>
          <w:color w:val="000000"/>
          <w:kern w:val="2"/>
          <w:sz w:val="24"/>
          <w:szCs w:val="24"/>
        </w:rPr>
        <w:t>8</w:t>
      </w:r>
      <w:r w:rsidRPr="00EA42A2">
        <w:rPr>
          <w:rFonts w:ascii="Book Antiqua" w:eastAsia="SimSun" w:hAnsi="Book Antiqua" w:cs="Tahoma"/>
          <w:b/>
          <w:color w:val="000000"/>
          <w:kern w:val="2"/>
          <w:sz w:val="24"/>
          <w:szCs w:val="24"/>
          <w:lang w:eastAsia="ja-JP"/>
        </w:rPr>
        <w:t>.</w:t>
      </w:r>
      <w:r w:rsidRPr="00EA42A2">
        <w:rPr>
          <w:rFonts w:ascii="Book Antiqua" w:eastAsia="SimSun" w:hAnsi="Book Antiqua" w:cs="Tahoma"/>
          <w:color w:val="000000"/>
          <w:kern w:val="2"/>
          <w:sz w:val="24"/>
          <w:szCs w:val="24"/>
          <w:lang w:eastAsia="ja-JP"/>
        </w:rPr>
        <w:t xml:space="preserve"> Published by Baishideng Publishing Group Inc. All rights reserved.</w:t>
      </w:r>
      <w:bookmarkEnd w:id="6"/>
      <w:bookmarkEnd w:id="7"/>
      <w:bookmarkEnd w:id="8"/>
      <w:bookmarkEnd w:id="9"/>
      <w:bookmarkEnd w:id="10"/>
      <w:bookmarkEnd w:id="11"/>
      <w:bookmarkEnd w:id="12"/>
      <w:bookmarkEnd w:id="13"/>
      <w:bookmarkEnd w:id="14"/>
    </w:p>
    <w:p w:rsidR="00EA42A2" w:rsidRPr="00EA42A2" w:rsidRDefault="00EA42A2" w:rsidP="00837793">
      <w:pPr>
        <w:spacing w:after="0" w:line="360" w:lineRule="auto"/>
        <w:jc w:val="both"/>
        <w:rPr>
          <w:rFonts w:ascii="Book Antiqua" w:eastAsia="SimHei" w:hAnsi="Book Antiqua"/>
          <w:sz w:val="24"/>
          <w:szCs w:val="24"/>
        </w:rPr>
      </w:pPr>
    </w:p>
    <w:p w:rsidR="00EA4363" w:rsidRPr="004C7CB2" w:rsidRDefault="00EA4363" w:rsidP="00837793">
      <w:pPr>
        <w:pStyle w:val="Default"/>
        <w:snapToGrid w:val="0"/>
        <w:spacing w:line="360" w:lineRule="auto"/>
        <w:jc w:val="both"/>
        <w:rPr>
          <w:rFonts w:ascii="Book Antiqua" w:eastAsia="SimHei" w:hAnsi="Book Antiqua" w:cs="Times New Roman"/>
          <w:color w:val="auto"/>
          <w:shd w:val="clear" w:color="auto" w:fill="FFFFFF"/>
        </w:rPr>
      </w:pPr>
      <w:bookmarkStart w:id="15" w:name="OLE_LINK1196"/>
      <w:bookmarkStart w:id="16" w:name="OLE_LINK1154"/>
      <w:bookmarkStart w:id="17" w:name="OLE_LINK1155"/>
      <w:bookmarkStart w:id="18" w:name="OLE_LINK1322"/>
      <w:bookmarkStart w:id="19" w:name="OLE_LINK1044"/>
      <w:bookmarkStart w:id="20" w:name="OLE_LINK1224"/>
      <w:bookmarkStart w:id="21" w:name="OLE_LINK1225"/>
      <w:bookmarkStart w:id="22" w:name="OLE_LINK1634"/>
      <w:bookmarkStart w:id="23" w:name="OLE_LINK1635"/>
      <w:bookmarkStart w:id="24" w:name="OLE_LINK1762"/>
      <w:bookmarkStart w:id="25" w:name="OLE_LINK1763"/>
      <w:bookmarkStart w:id="26" w:name="OLE_LINK1764"/>
      <w:bookmarkStart w:id="27" w:name="OLE_LINK1939"/>
      <w:bookmarkStart w:id="28" w:name="OLE_LINK2194"/>
      <w:bookmarkStart w:id="29" w:name="OLE_LINK2878"/>
      <w:r w:rsidRPr="004C7CB2">
        <w:rPr>
          <w:rFonts w:ascii="Book Antiqua" w:eastAsia="SimHei" w:hAnsi="Book Antiqua" w:cs="Times New Roman"/>
          <w:b/>
          <w:color w:val="auto"/>
        </w:rPr>
        <w:t>Core tip:</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C7CB2">
        <w:rPr>
          <w:rFonts w:ascii="Book Antiqua" w:eastAsia="SimHei" w:hAnsi="Book Antiqua" w:cs="Times New Roman"/>
          <w:color w:val="auto"/>
          <w:shd w:val="clear" w:color="auto" w:fill="FFFFFF"/>
        </w:rPr>
        <w:t xml:space="preserve"> The 8</w:t>
      </w:r>
      <w:r w:rsidRPr="004C7CB2">
        <w:rPr>
          <w:rFonts w:ascii="Book Antiqua" w:eastAsia="SimHei" w:hAnsi="Book Antiqua" w:cs="Times New Roman"/>
          <w:color w:val="auto"/>
          <w:shd w:val="clear" w:color="auto" w:fill="FFFFFF"/>
          <w:vertAlign w:val="superscript"/>
        </w:rPr>
        <w:t>th</w:t>
      </w:r>
      <w:r w:rsidRPr="004C7CB2">
        <w:rPr>
          <w:rFonts w:ascii="Book Antiqua" w:eastAsia="SimHei" w:hAnsi="Book Antiqua" w:cs="Times New Roman"/>
          <w:color w:val="auto"/>
          <w:shd w:val="clear" w:color="auto" w:fill="FFFFFF"/>
        </w:rPr>
        <w:t xml:space="preserve"> edition American Joint Committee on Cancer TNM criteria for pancreatic cancer </w:t>
      </w:r>
      <w:r w:rsidRPr="004C7CB2">
        <w:rPr>
          <w:rFonts w:ascii="Book Antiqua" w:eastAsia="SimHei" w:hAnsi="Book Antiqua" w:cs="Times New Roman"/>
          <w:shd w:val="clear" w:color="auto" w:fill="FFFFFF"/>
        </w:rPr>
        <w:t>incorporated several significant changes of Stage III. T4 and N2 categories were defined as two key parameters of Stage III.</w:t>
      </w:r>
      <w:r w:rsidRPr="004C7CB2">
        <w:rPr>
          <w:rFonts w:ascii="Book Antiqua" w:eastAsia="SimHei" w:hAnsi="Book Antiqua" w:cs="Times New Roman"/>
          <w:color w:val="auto"/>
          <w:shd w:val="clear" w:color="auto" w:fill="FFFFFF"/>
        </w:rPr>
        <w:t xml:space="preserve"> Thus, we used the </w:t>
      </w:r>
      <w:r w:rsidRPr="004C7CB2">
        <w:rPr>
          <w:rFonts w:ascii="Book Antiqua" w:eastAsia="SimHei" w:hAnsi="Book Antiqua" w:cs="Times New Roman"/>
          <w:color w:val="auto"/>
        </w:rPr>
        <w:t>Surveillance Epidemiology and End Results</w:t>
      </w:r>
      <w:r w:rsidRPr="004C7CB2">
        <w:rPr>
          <w:rFonts w:ascii="Book Antiqua" w:eastAsia="SimHei" w:hAnsi="Book Antiqua" w:cs="Times New Roman"/>
          <w:color w:val="auto"/>
          <w:shd w:val="clear" w:color="auto" w:fill="FFFFFF"/>
        </w:rPr>
        <w:t xml:space="preserve"> database, a population-based database, to evaluate the new changes in pancreatic cancer staging and the prognostic factors.</w:t>
      </w:r>
    </w:p>
    <w:p w:rsidR="00012D7A" w:rsidRPr="004C7CB2" w:rsidRDefault="00012D7A" w:rsidP="00837793">
      <w:pPr>
        <w:spacing w:after="0" w:line="360" w:lineRule="auto"/>
        <w:jc w:val="both"/>
        <w:rPr>
          <w:rFonts w:ascii="Book Antiqua" w:eastAsia="SimHei" w:hAnsi="Book Antiqua"/>
          <w:sz w:val="24"/>
          <w:szCs w:val="24"/>
          <w:shd w:val="clear" w:color="auto" w:fill="FFFFFF"/>
          <w:lang w:val="pl-PL"/>
        </w:rPr>
      </w:pPr>
    </w:p>
    <w:p w:rsidR="004C7CB2" w:rsidRPr="004C7CB2" w:rsidRDefault="002C46D9" w:rsidP="00837793">
      <w:pPr>
        <w:spacing w:after="0" w:line="360" w:lineRule="auto"/>
        <w:jc w:val="both"/>
        <w:rPr>
          <w:rFonts w:ascii="Book Antiqua" w:hAnsi="Book Antiqua"/>
          <w:sz w:val="24"/>
          <w:szCs w:val="24"/>
          <w:shd w:val="clear" w:color="auto" w:fill="FFFFFF"/>
        </w:rPr>
      </w:pPr>
      <w:r w:rsidRPr="004C7CB2">
        <w:rPr>
          <w:rFonts w:ascii="Book Antiqua" w:eastAsia="SimHei" w:hAnsi="Book Antiqua"/>
          <w:sz w:val="24"/>
          <w:szCs w:val="24"/>
          <w:shd w:val="clear" w:color="auto" w:fill="FFFFFF"/>
          <w:lang w:val="pl-PL"/>
        </w:rPr>
        <w:t xml:space="preserve">Yu HF, Zhao BQ, </w:t>
      </w:r>
      <w:r w:rsidR="005E66DF" w:rsidRPr="004C7CB2">
        <w:rPr>
          <w:rFonts w:ascii="Book Antiqua" w:eastAsia="SimHei" w:hAnsi="Book Antiqua"/>
          <w:sz w:val="24"/>
          <w:szCs w:val="24"/>
          <w:shd w:val="clear" w:color="auto" w:fill="FFFFFF"/>
          <w:lang w:val="pl-PL"/>
        </w:rPr>
        <w:t xml:space="preserve">Li YC, </w:t>
      </w:r>
      <w:r w:rsidRPr="004C7CB2">
        <w:rPr>
          <w:rFonts w:ascii="Book Antiqua" w:eastAsia="SimHei" w:hAnsi="Book Antiqua"/>
          <w:sz w:val="24"/>
          <w:szCs w:val="24"/>
          <w:shd w:val="clear" w:color="auto" w:fill="FFFFFF"/>
          <w:lang w:val="pl-PL"/>
        </w:rPr>
        <w:t xml:space="preserve">Fu J, Jiang W, </w:t>
      </w:r>
      <w:r w:rsidR="005E66DF" w:rsidRPr="004C7CB2">
        <w:rPr>
          <w:rFonts w:ascii="Book Antiqua" w:eastAsia="SimHei" w:hAnsi="Book Antiqua"/>
          <w:sz w:val="24"/>
          <w:szCs w:val="24"/>
          <w:shd w:val="clear" w:color="auto" w:fill="FFFFFF"/>
          <w:lang w:val="pl-PL"/>
        </w:rPr>
        <w:t>Xu RW</w:t>
      </w:r>
      <w:r w:rsidRPr="004C7CB2">
        <w:rPr>
          <w:rFonts w:ascii="Book Antiqua" w:eastAsia="SimHei" w:hAnsi="Book Antiqua"/>
          <w:sz w:val="24"/>
          <w:szCs w:val="24"/>
          <w:shd w:val="clear" w:color="auto" w:fill="FFFFFF"/>
          <w:lang w:val="pl-PL"/>
        </w:rPr>
        <w:t>, Yang HC, Zhang XJ.</w:t>
      </w:r>
      <w:r w:rsidRPr="004C7CB2">
        <w:rPr>
          <w:rFonts w:ascii="Book Antiqua" w:hAnsi="Book Antiqua"/>
          <w:b/>
          <w:sz w:val="24"/>
          <w:szCs w:val="24"/>
          <w:shd w:val="clear" w:color="auto" w:fill="FFFFFF"/>
          <w:lang w:val="pl-PL"/>
        </w:rPr>
        <w:t xml:space="preserve"> </w:t>
      </w:r>
      <w:r w:rsidR="004C7CB2" w:rsidRPr="004C7CB2">
        <w:rPr>
          <w:rFonts w:ascii="Book Antiqua" w:hAnsi="Book Antiqua"/>
          <w:sz w:val="24"/>
          <w:szCs w:val="24"/>
          <w:shd w:val="clear" w:color="auto" w:fill="FFFFFF"/>
        </w:rPr>
        <w:t xml:space="preserve">Stage III </w:t>
      </w:r>
      <w:r w:rsidR="00CB0711" w:rsidRPr="004C7CB2">
        <w:rPr>
          <w:rFonts w:ascii="Book Antiqua" w:hAnsi="Book Antiqua"/>
          <w:sz w:val="24"/>
          <w:szCs w:val="24"/>
          <w:shd w:val="clear" w:color="auto" w:fill="FFFFFF"/>
        </w:rPr>
        <w:t>should be subcl</w:t>
      </w:r>
      <w:r w:rsidR="004C7CB2" w:rsidRPr="004C7CB2">
        <w:rPr>
          <w:rFonts w:ascii="Book Antiqua" w:hAnsi="Book Antiqua"/>
          <w:sz w:val="24"/>
          <w:szCs w:val="24"/>
          <w:shd w:val="clear" w:color="auto" w:fill="FFFFFF"/>
        </w:rPr>
        <w:t>assified into Stage IIIA and IIIB in the American Joint Committee on Cancer (8</w:t>
      </w:r>
      <w:r w:rsidR="004C7CB2" w:rsidRPr="00230918">
        <w:rPr>
          <w:rFonts w:ascii="Book Antiqua" w:hAnsi="Book Antiqua"/>
          <w:sz w:val="24"/>
          <w:szCs w:val="24"/>
          <w:shd w:val="clear" w:color="auto" w:fill="FFFFFF"/>
          <w:vertAlign w:val="superscript"/>
        </w:rPr>
        <w:t>th</w:t>
      </w:r>
      <w:r w:rsidR="004C7CB2" w:rsidRPr="004C7CB2">
        <w:rPr>
          <w:rFonts w:ascii="Book Antiqua" w:hAnsi="Book Antiqua"/>
          <w:sz w:val="24"/>
          <w:szCs w:val="24"/>
          <w:shd w:val="clear" w:color="auto" w:fill="FFFFFF"/>
        </w:rPr>
        <w:t xml:space="preserve"> Edition) staging system for pancreatic cancer</w:t>
      </w:r>
      <w:r w:rsidR="004C7CB2">
        <w:rPr>
          <w:rFonts w:ascii="Book Antiqua" w:hAnsi="Book Antiqua" w:hint="eastAsia"/>
          <w:sz w:val="24"/>
          <w:szCs w:val="24"/>
          <w:shd w:val="clear" w:color="auto" w:fill="FFFFFF"/>
        </w:rPr>
        <w:t xml:space="preserve">. </w:t>
      </w:r>
      <w:r w:rsidR="004C7CB2" w:rsidRPr="006E477D">
        <w:rPr>
          <w:rFonts w:ascii="Book Antiqua" w:hAnsi="Book Antiqua"/>
          <w:i/>
          <w:sz w:val="24"/>
        </w:rPr>
        <w:t>World J Gastroenterol</w:t>
      </w:r>
      <w:r w:rsidR="004C7CB2" w:rsidRPr="006E477D">
        <w:rPr>
          <w:rFonts w:ascii="Book Antiqua" w:hAnsi="Book Antiqua"/>
          <w:sz w:val="24"/>
        </w:rPr>
        <w:t xml:space="preserve"> </w:t>
      </w:r>
      <w:r w:rsidR="004C7CB2" w:rsidRPr="006E477D">
        <w:rPr>
          <w:rFonts w:ascii="Book Antiqua" w:hAnsi="Book Antiqua" w:hint="eastAsia"/>
          <w:sz w:val="24"/>
        </w:rPr>
        <w:t>201</w:t>
      </w:r>
      <w:r w:rsidR="004C7CB2">
        <w:rPr>
          <w:rFonts w:ascii="Book Antiqua" w:hAnsi="Book Antiqua" w:hint="eastAsia"/>
          <w:sz w:val="24"/>
        </w:rPr>
        <w:t>8</w:t>
      </w:r>
      <w:r w:rsidR="004C7CB2" w:rsidRPr="006E477D">
        <w:rPr>
          <w:rFonts w:ascii="Book Antiqua" w:hAnsi="Book Antiqua"/>
          <w:sz w:val="24"/>
        </w:rPr>
        <w:t>; In press</w:t>
      </w:r>
    </w:p>
    <w:p w:rsidR="00733F18" w:rsidRPr="004C7CB2" w:rsidRDefault="00733F18" w:rsidP="00837793">
      <w:pPr>
        <w:spacing w:after="0" w:line="360" w:lineRule="auto"/>
        <w:jc w:val="both"/>
        <w:rPr>
          <w:rFonts w:ascii="Book Antiqua" w:eastAsia="SimHei" w:hAnsi="Book Antiqua"/>
          <w:b/>
          <w:bCs/>
          <w:caps/>
          <w:sz w:val="24"/>
          <w:szCs w:val="24"/>
          <w:shd w:val="clear" w:color="auto" w:fill="FFFFFF"/>
        </w:rPr>
      </w:pPr>
      <w:r w:rsidRPr="004C7CB2">
        <w:rPr>
          <w:rFonts w:ascii="Book Antiqua" w:eastAsia="SimHei" w:hAnsi="Book Antiqua"/>
          <w:b/>
          <w:bCs/>
          <w:caps/>
          <w:sz w:val="24"/>
          <w:szCs w:val="24"/>
          <w:shd w:val="clear" w:color="auto" w:fill="FFFFFF"/>
        </w:rPr>
        <w:br w:type="page"/>
      </w:r>
    </w:p>
    <w:p w:rsidR="00EA4363" w:rsidRPr="004C7CB2" w:rsidRDefault="00EA4363" w:rsidP="00837793">
      <w:pPr>
        <w:spacing w:after="0" w:line="360" w:lineRule="auto"/>
        <w:jc w:val="both"/>
        <w:rPr>
          <w:rFonts w:ascii="Book Antiqua" w:eastAsia="SimHei" w:hAnsi="Book Antiqua"/>
          <w:b/>
          <w:bCs/>
          <w:caps/>
          <w:sz w:val="24"/>
          <w:szCs w:val="24"/>
          <w:shd w:val="clear" w:color="auto" w:fill="FFFFFF"/>
        </w:rPr>
      </w:pPr>
      <w:r w:rsidRPr="004C7CB2">
        <w:rPr>
          <w:rFonts w:ascii="Book Antiqua" w:eastAsia="SimHei" w:hAnsi="Book Antiqua"/>
          <w:b/>
          <w:bCs/>
          <w:caps/>
          <w:sz w:val="24"/>
          <w:szCs w:val="24"/>
          <w:shd w:val="clear" w:color="auto" w:fill="FFFFFF"/>
        </w:rPr>
        <w:lastRenderedPageBreak/>
        <w:t>Introduction</w:t>
      </w:r>
    </w:p>
    <w:p w:rsidR="00EA4363" w:rsidRPr="004C7CB2" w:rsidRDefault="00EA4363" w:rsidP="00837793">
      <w:pPr>
        <w:spacing w:after="0" w:line="360" w:lineRule="auto"/>
        <w:jc w:val="both"/>
        <w:rPr>
          <w:rFonts w:ascii="Book Antiqua" w:eastAsia="SimHei" w:hAnsi="Book Antiqua"/>
          <w:sz w:val="24"/>
          <w:szCs w:val="24"/>
          <w:shd w:val="clear" w:color="auto" w:fill="FFFFFF"/>
        </w:rPr>
      </w:pPr>
      <w:r w:rsidRPr="004C7CB2">
        <w:rPr>
          <w:rFonts w:ascii="Book Antiqua" w:eastAsia="SimHei" w:hAnsi="Book Antiqua"/>
          <w:sz w:val="24"/>
          <w:szCs w:val="24"/>
          <w:shd w:val="clear" w:color="auto" w:fill="FFFFFF"/>
        </w:rPr>
        <w:t>Pancreatic cancer is a challenging disease with significant morbidity and mortal</w:t>
      </w:r>
      <w:r w:rsidR="004C7CB2">
        <w:rPr>
          <w:rFonts w:ascii="Book Antiqua" w:eastAsia="SimHei" w:hAnsi="Book Antiqua"/>
          <w:color w:val="000000"/>
          <w:sz w:val="24"/>
          <w:szCs w:val="24"/>
        </w:rPr>
        <w:t>ity</w:t>
      </w:r>
      <w:r w:rsidRPr="004C7CB2">
        <w:rPr>
          <w:rFonts w:ascii="Book Antiqua" w:eastAsia="SimHei" w:hAnsi="Book Antiqua"/>
          <w:bCs/>
          <w:sz w:val="24"/>
          <w:szCs w:val="24"/>
          <w:shd w:val="clear" w:color="auto" w:fill="FFFFFF"/>
        </w:rPr>
        <w:fldChar w:fldCharType="begin">
          <w:fldData xml:space="preserve">PEVuZE5vdGU+PENpdGU+PEF1dGhvcj5CYXJkZWVzeTwvQXV0aG9yPjxZZWFyPjIwMDI8L1llYXI+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PjwvYWx0LXBlcmlvZGljYWw+PHBhZ2VzPjE2MDUtMTc8L3BhZ2VzPjx2b2x1bWU+MzYyPC92b2x1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</w:fldData>
        </w:fldChar>
      </w:r>
      <w:r w:rsidRPr="004C7CB2">
        <w:rPr>
          <w:rFonts w:ascii="Book Antiqua" w:eastAsia="SimHei" w:hAnsi="Book Antiqua"/>
          <w:bCs/>
          <w:sz w:val="24"/>
          <w:szCs w:val="24"/>
          <w:shd w:val="clear" w:color="auto" w:fill="FFFFFF"/>
        </w:rPr>
        <w:instrText xml:space="preserve"> ADDIN EN.CITE </w:instrText>
      </w:r>
      <w:r w:rsidRPr="004C7CB2">
        <w:rPr>
          <w:rFonts w:ascii="Book Antiqua" w:eastAsia="SimHei" w:hAnsi="Book Antiqua"/>
          <w:bCs/>
          <w:sz w:val="24"/>
          <w:szCs w:val="24"/>
          <w:shd w:val="clear" w:color="auto" w:fill="FFFFFF"/>
        </w:rPr>
        <w:fldChar w:fldCharType="begin">
          <w:fldData xml:space="preserve">PEVuZE5vdGU+PENpdGU+PEF1dGhvcj5CYXJkZWVzeTwvQXV0aG9yPjxZZWFyPjIwMDI8L1llYXI+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PjwvYWx0LXBlcmlvZGljYWw+PHBhZ2VzPjE2MDUtMTc8L3BhZ2VzPjx2b2x1bWU+MzYyPC92b2x1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</w:fldData>
        </w:fldChar>
      </w:r>
      <w:r w:rsidRPr="004C7CB2">
        <w:rPr>
          <w:rFonts w:ascii="Book Antiqua" w:eastAsia="SimHei" w:hAnsi="Book Antiqua"/>
          <w:bCs/>
          <w:sz w:val="24"/>
          <w:szCs w:val="24"/>
          <w:shd w:val="clear" w:color="auto" w:fill="FFFFFF"/>
        </w:rPr>
        <w:instrText xml:space="preserve"> ADDIN EN.CITE.DATA </w:instrText>
      </w:r>
      <w:r w:rsidRPr="004C7CB2">
        <w:rPr>
          <w:rFonts w:ascii="Book Antiqua" w:eastAsia="SimHei" w:hAnsi="Book Antiqua"/>
          <w:bCs/>
          <w:sz w:val="24"/>
          <w:szCs w:val="24"/>
          <w:shd w:val="clear" w:color="auto" w:fill="FFFFFF"/>
        </w:rPr>
      </w:r>
      <w:r w:rsidRPr="004C7CB2">
        <w:rPr>
          <w:rFonts w:ascii="Book Antiqua" w:eastAsia="SimHei" w:hAnsi="Book Antiqua"/>
          <w:bCs/>
          <w:sz w:val="24"/>
          <w:szCs w:val="24"/>
          <w:shd w:val="clear" w:color="auto" w:fill="FFFFFF"/>
        </w:rPr>
        <w:fldChar w:fldCharType="end"/>
      </w:r>
      <w:r w:rsidRPr="004C7CB2">
        <w:rPr>
          <w:rFonts w:ascii="Book Antiqua" w:eastAsia="SimHei" w:hAnsi="Book Antiqua"/>
          <w:bCs/>
          <w:sz w:val="24"/>
          <w:szCs w:val="24"/>
          <w:shd w:val="clear" w:color="auto" w:fill="FFFFFF"/>
        </w:rPr>
      </w:r>
      <w:r w:rsidRPr="004C7CB2">
        <w:rPr>
          <w:rFonts w:ascii="Book Antiqua" w:eastAsia="SimHei" w:hAnsi="Book Antiqua"/>
          <w:bCs/>
          <w:sz w:val="24"/>
          <w:szCs w:val="24"/>
          <w:shd w:val="clear" w:color="auto" w:fill="FFFFFF"/>
        </w:rPr>
        <w:fldChar w:fldCharType="separate"/>
      </w:r>
      <w:r w:rsidRPr="004C7CB2">
        <w:rPr>
          <w:rFonts w:ascii="Book Antiqua" w:eastAsia="SimHei" w:hAnsi="Book Antiqua"/>
          <w:bCs/>
          <w:sz w:val="24"/>
          <w:szCs w:val="24"/>
          <w:shd w:val="clear" w:color="auto" w:fill="FFFFFF"/>
          <w:vertAlign w:val="superscript"/>
        </w:rPr>
        <w:t>[</w:t>
      </w:r>
      <w:hyperlink w:anchor="_ENREF_1" w:tooltip="Bardeesy, 2002 #1" w:history="1">
        <w:r w:rsidRPr="004C7CB2">
          <w:rPr>
            <w:rFonts w:ascii="Book Antiqua" w:eastAsia="SimHei" w:hAnsi="Book Antiqua"/>
            <w:bCs/>
            <w:sz w:val="24"/>
            <w:szCs w:val="24"/>
            <w:shd w:val="clear" w:color="auto" w:fill="FFFFFF"/>
            <w:vertAlign w:val="superscript"/>
          </w:rPr>
          <w:t>1</w:t>
        </w:r>
      </w:hyperlink>
      <w:r w:rsidR="004C7CB2">
        <w:rPr>
          <w:rFonts w:ascii="Book Antiqua" w:eastAsia="SimHei" w:hAnsi="Book Antiqua"/>
          <w:bCs/>
          <w:sz w:val="24"/>
          <w:szCs w:val="24"/>
          <w:shd w:val="clear" w:color="auto" w:fill="FFFFFF"/>
          <w:vertAlign w:val="superscript"/>
        </w:rPr>
        <w:t>,</w:t>
      </w:r>
      <w:hyperlink w:anchor="_ENREF_2" w:tooltip="Hidalgo, 2010 #2" w:history="1">
        <w:r w:rsidRPr="004C7CB2">
          <w:rPr>
            <w:rFonts w:ascii="Book Antiqua" w:eastAsia="SimHei" w:hAnsi="Book Antiqua"/>
            <w:bCs/>
            <w:sz w:val="24"/>
            <w:szCs w:val="24"/>
            <w:shd w:val="clear" w:color="auto" w:fill="FFFFFF"/>
            <w:vertAlign w:val="superscript"/>
          </w:rPr>
          <w:t>2</w:t>
        </w:r>
      </w:hyperlink>
      <w:r w:rsidRPr="004C7CB2">
        <w:rPr>
          <w:rFonts w:ascii="Book Antiqua" w:eastAsia="SimHei" w:hAnsi="Book Antiqua"/>
          <w:bCs/>
          <w:sz w:val="24"/>
          <w:szCs w:val="24"/>
          <w:shd w:val="clear" w:color="auto" w:fill="FFFFFF"/>
          <w:vertAlign w:val="superscript"/>
        </w:rPr>
        <w:t>]</w:t>
      </w:r>
      <w:r w:rsidRPr="004C7CB2">
        <w:rPr>
          <w:rFonts w:ascii="Book Antiqua" w:eastAsia="SimHei" w:hAnsi="Book Antiqua"/>
          <w:bCs/>
          <w:sz w:val="24"/>
          <w:szCs w:val="24"/>
          <w:shd w:val="clear" w:color="auto" w:fill="FFFFFF"/>
        </w:rPr>
        <w:fldChar w:fldCharType="end"/>
      </w:r>
      <w:r w:rsidRPr="004C7CB2">
        <w:rPr>
          <w:rFonts w:ascii="Book Antiqua" w:eastAsia="SimHei" w:hAnsi="Book Antiqua"/>
          <w:sz w:val="24"/>
          <w:szCs w:val="24"/>
          <w:shd w:val="clear" w:color="auto" w:fill="FFFFFF"/>
        </w:rPr>
        <w:t xml:space="preserve">. In recent years, the incidence worldwide has increased up to 13/100000 per year due to developments in the detection and </w:t>
      </w:r>
      <w:r w:rsidR="004C7CB2">
        <w:rPr>
          <w:rFonts w:ascii="Book Antiqua" w:eastAsia="SimHei" w:hAnsi="Book Antiqua"/>
          <w:sz w:val="24"/>
          <w:szCs w:val="24"/>
          <w:shd w:val="clear" w:color="auto" w:fill="FFFFFF"/>
        </w:rPr>
        <w:t>management of pancreatic cancer</w:t>
      </w:r>
      <w:r w:rsidRPr="004C7CB2">
        <w:rPr>
          <w:rFonts w:ascii="Book Antiqua" w:eastAsia="SimHei" w:hAnsi="Book Antiqua"/>
          <w:sz w:val="24"/>
          <w:szCs w:val="24"/>
          <w:shd w:val="clear" w:color="auto" w:fill="FFFFFF"/>
        </w:rPr>
        <w:fldChar w:fldCharType="begin"/>
      </w:r>
      <w:r w:rsidRPr="004C7CB2">
        <w:rPr>
          <w:rFonts w:ascii="Book Antiqua" w:eastAsia="SimHei" w:hAnsi="Book Antiqua"/>
          <w:sz w:val="24"/>
          <w:szCs w:val="24"/>
          <w:shd w:val="clear" w:color="auto" w:fill="FFFFFF"/>
        </w:rPr>
        <w:instrText xml:space="preserve"> ADDIN EN.CITE &lt;EndNote&gt;&lt;Cite&gt;&lt;Author&gt;Vincent&lt;/Author&gt;&lt;Year&gt;2011&lt;/Year&gt;&lt;RecNum&gt;3&lt;/RecNum&gt;&lt;DisplayText&gt;&lt;style face="superscript"&gt;[3]&lt;/style&gt;&lt;/DisplayText&gt;&lt;record&gt;&lt;rec-number&gt;3&lt;/rec-number&gt;&lt;foreign-keys&gt;&lt;key app="EN" db-id="df0awssazr0axoefp29pzf5dd9dsztazx5xs"&gt;3&lt;/key&gt;&lt;/foreign-keys&gt;&lt;ref-type name="Journal Article"&gt;17&lt;/ref-type&gt;&lt;contributors&gt;&lt;authors&gt;&lt;author&gt;Vincent, A.&lt;/author&gt;&lt;author&gt;Herman, J.&lt;/author&gt;&lt;author&gt;Schulick, R.&lt;/author&gt;&lt;author&gt;Hruban, R. H.&lt;/author&gt;&lt;author&gt;Goggins, M.&lt;/author&gt;&lt;/authors&gt;&lt;/contributors&gt;&lt;auth-address&gt;Department of Pathology, Sol Goldman Pancreatic Cancer Research Center, Johns Hopkins Medical Institutions, Johns Hopkins University, Baltimore, MD 21231, USA.&lt;/auth-address&gt;&lt;titles&gt;&lt;title&gt;Pancreatic cancer&lt;/title&gt;&lt;secondary-title&gt;Lancet&lt;/secondary-title&gt;&lt;alt-title&gt;Lancet&lt;/alt-title&gt;&lt;/titles&gt;&lt;periodical&gt;&lt;full-title&gt;Lancet&lt;/full-title&gt;&lt;abbr-1&gt;Lancet&lt;/abbr-1&gt;&lt;/periodical&gt;&lt;alt-periodical&gt;&lt;full-title&gt;Lancet&lt;/full-title&gt;&lt;abbr-1&gt;Lancet&lt;/abbr-1&gt;&lt;/alt-periodical&gt;&lt;pages&gt;607-20&lt;/pages&gt;&lt;volume&gt;378&lt;/volume&gt;&lt;number&gt;9791&lt;/number&gt;&lt;keywords&gt;&lt;keyword&gt;*Carcinoma, Pancreatic Ductal/diagnosis/genetics/pathology/therapy&lt;/keyword&gt;&lt;keyword&gt;Humans&lt;/keyword&gt;&lt;keyword&gt;*Pancreatic Neoplasms/diagnosis/genetics/pathology/therapy&lt;/keyword&gt;&lt;keyword&gt;Risk Factors&lt;/keyword&gt;&lt;/keywords&gt;&lt;dates&gt;&lt;year&gt;2011&lt;/year&gt;&lt;pub-dates&gt;&lt;date&gt;Aug 13&lt;/date&gt;&lt;/pub-dates&gt;&lt;/dates&gt;&lt;isbn&gt;1474-547X (Electronic)&amp;#xD;0140-6736 (Linking)&lt;/isbn&gt;&lt;accession-num&gt;21620466&lt;/accession-num&gt;&lt;urls&gt;&lt;related-urls&gt;&lt;url&gt;http://www.ncbi.nlm.nih.gov/pubmed/21620466&lt;/url&gt;&lt;/related-urls&gt;&lt;/urls&gt;&lt;custom2&gt;3062508&lt;/custom2&gt;&lt;electronic-resource-num&gt;10.1016/S0140-6736(10)62307-0&lt;/electronic-resource-num&gt;&lt;/record&gt;&lt;/Cite&gt;&lt;/EndNote&gt;</w:instrText>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3" w:tooltip="Vincent, 2011 #3" w:history="1">
        <w:r w:rsidRPr="004C7CB2">
          <w:rPr>
            <w:rFonts w:ascii="Book Antiqua" w:eastAsia="SimHei" w:hAnsi="Book Antiqua"/>
            <w:sz w:val="24"/>
            <w:szCs w:val="24"/>
            <w:shd w:val="clear" w:color="auto" w:fill="FFFFFF"/>
            <w:vertAlign w:val="superscript"/>
          </w:rPr>
          <w:t>3</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 However, only approximately 4% of patients will live 5 years after diagnosis, and the incide</w:t>
      </w:r>
      <w:r w:rsidR="004C7CB2">
        <w:rPr>
          <w:rFonts w:ascii="Book Antiqua" w:eastAsia="SimHei" w:hAnsi="Book Antiqua"/>
          <w:sz w:val="24"/>
          <w:szCs w:val="24"/>
          <w:shd w:val="clear" w:color="auto" w:fill="FFFFFF"/>
        </w:rPr>
        <w:t>nce almost approaches mortality</w:t>
      </w:r>
      <w:r w:rsidRPr="004C7CB2">
        <w:rPr>
          <w:rFonts w:ascii="Book Antiqua" w:eastAsia="SimHei" w:hAnsi="Book Antiqua"/>
          <w:sz w:val="24"/>
          <w:szCs w:val="24"/>
          <w:shd w:val="clear" w:color="auto" w:fill="FFFFFF"/>
        </w:rPr>
        <w:fldChar w:fldCharType="begin">
          <w:fldData xml:space="preserve">PEVuZE5vdGU+PENpdGU+PEF1dGhvcj5LdWhsbWFubjwvQXV0aG9yPjxZZWFyPjIwMDQ8L1llYXI+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</w:fldData>
        </w:fldChar>
      </w:r>
      <w:r w:rsidRPr="004C7CB2">
        <w:rPr>
          <w:rFonts w:ascii="Book Antiqua" w:eastAsia="SimHei" w:hAnsi="Book Antiqua"/>
          <w:sz w:val="24"/>
          <w:szCs w:val="24"/>
          <w:shd w:val="clear" w:color="auto" w:fill="FFFFFF"/>
        </w:rPr>
        <w:instrText xml:space="preserve"> ADDIN EN.CITE </w:instrText>
      </w:r>
      <w:r w:rsidRPr="004C7CB2">
        <w:rPr>
          <w:rFonts w:ascii="Book Antiqua" w:eastAsia="SimHei" w:hAnsi="Book Antiqua"/>
          <w:sz w:val="24"/>
          <w:szCs w:val="24"/>
          <w:shd w:val="clear" w:color="auto" w:fill="FFFFFF"/>
        </w:rPr>
        <w:fldChar w:fldCharType="begin">
          <w:fldData xml:space="preserve">PEVuZE5vdGU+PENpdGU+PEF1dGhvcj5LdWhsbWFubjwvQXV0aG9yPjxZZWFyPjIwMDQ8L1llYXI+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</w:fldData>
        </w:fldChar>
      </w:r>
      <w:r w:rsidRPr="004C7CB2">
        <w:rPr>
          <w:rFonts w:ascii="Book Antiqua" w:eastAsia="SimHei" w:hAnsi="Book Antiqua"/>
          <w:sz w:val="24"/>
          <w:szCs w:val="24"/>
          <w:shd w:val="clear" w:color="auto" w:fill="FFFFFF"/>
        </w:rPr>
        <w:instrText xml:space="preserve"> ADDIN EN.CITE.DATA </w:instrText>
      </w:r>
      <w:r w:rsidRPr="004C7CB2">
        <w:rPr>
          <w:rFonts w:ascii="Book Antiqua" w:eastAsia="SimHei" w:hAnsi="Book Antiqua"/>
          <w:sz w:val="24"/>
          <w:szCs w:val="24"/>
          <w:shd w:val="clear" w:color="auto" w:fill="FFFFFF"/>
        </w:rPr>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4" w:tooltip="Kuhlmann, 2004 #4" w:history="1">
        <w:r w:rsidRPr="004C7CB2">
          <w:rPr>
            <w:rFonts w:ascii="Book Antiqua" w:eastAsia="SimHei" w:hAnsi="Book Antiqua"/>
            <w:sz w:val="24"/>
            <w:szCs w:val="24"/>
            <w:shd w:val="clear" w:color="auto" w:fill="FFFFFF"/>
            <w:vertAlign w:val="superscript"/>
          </w:rPr>
          <w:t>4</w:t>
        </w:r>
      </w:hyperlink>
      <w:r w:rsidR="004C7CB2">
        <w:rPr>
          <w:rFonts w:ascii="Book Antiqua" w:eastAsia="SimHei" w:hAnsi="Book Antiqua"/>
          <w:sz w:val="24"/>
          <w:szCs w:val="24"/>
          <w:shd w:val="clear" w:color="auto" w:fill="FFFFFF"/>
          <w:vertAlign w:val="superscript"/>
        </w:rPr>
        <w:t>,</w:t>
      </w:r>
      <w:hyperlink w:anchor="_ENREF_5" w:tooltip="Ferrone, 2008 #5" w:history="1">
        <w:r w:rsidRPr="004C7CB2">
          <w:rPr>
            <w:rFonts w:ascii="Book Antiqua" w:eastAsia="SimHei" w:hAnsi="Book Antiqua"/>
            <w:sz w:val="24"/>
            <w:szCs w:val="24"/>
            <w:shd w:val="clear" w:color="auto" w:fill="FFFFFF"/>
            <w:vertAlign w:val="superscript"/>
          </w:rPr>
          <w:t>5</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w:t>
      </w:r>
      <w:r w:rsidRPr="004C7CB2">
        <w:rPr>
          <w:rFonts w:ascii="Book Antiqua" w:eastAsia="SimHei" w:hAnsi="Book Antiqua"/>
          <w:color w:val="000000"/>
          <w:sz w:val="24"/>
          <w:szCs w:val="24"/>
        </w:rPr>
        <w:t xml:space="preserve"> </w:t>
      </w:r>
      <w:r w:rsidRPr="004C7CB2">
        <w:rPr>
          <w:rFonts w:ascii="Book Antiqua" w:eastAsia="SimHei" w:hAnsi="Book Antiqua"/>
          <w:sz w:val="24"/>
          <w:szCs w:val="24"/>
          <w:shd w:val="clear" w:color="auto" w:fill="FFFFFF"/>
        </w:rPr>
        <w:t xml:space="preserve">Curative resection is considered the only potential for cure in pancreatic cancer, which can provide prolonged survival; however, even after surgery, the 5-year overall survival rate remains low. Therefore, an accurate staging of the tumor and appropriate treatment strategy is necessary. </w:t>
      </w:r>
    </w:p>
    <w:p w:rsidR="00EA4363" w:rsidRPr="004C7CB2" w:rsidRDefault="00EA4363" w:rsidP="004C7CB2">
      <w:pPr>
        <w:spacing w:after="0" w:line="360" w:lineRule="auto"/>
        <w:ind w:firstLineChars="100" w:firstLine="240"/>
        <w:jc w:val="both"/>
        <w:rPr>
          <w:rFonts w:ascii="Book Antiqua" w:eastAsia="SimHei" w:hAnsi="Book Antiqua"/>
          <w:sz w:val="24"/>
          <w:szCs w:val="24"/>
          <w:shd w:val="clear" w:color="auto" w:fill="FFFFFF"/>
        </w:rPr>
      </w:pPr>
      <w:r w:rsidRPr="004C7CB2">
        <w:rPr>
          <w:rFonts w:ascii="Book Antiqua" w:eastAsia="SimHei" w:hAnsi="Book Antiqua"/>
          <w:sz w:val="24"/>
          <w:szCs w:val="24"/>
          <w:shd w:val="clear" w:color="auto" w:fill="FFFFFF"/>
        </w:rPr>
        <w:t xml:space="preserve">The tumor (T), lymph nodes (N) and metastases (M) categories make up the cornerstone of various cancer staging systems of the </w:t>
      </w:r>
      <w:r w:rsidRPr="00FA1E61">
        <w:rPr>
          <w:rFonts w:ascii="Book Antiqua" w:eastAsia="SimHei" w:hAnsi="Book Antiqua"/>
          <w:i/>
          <w:sz w:val="24"/>
          <w:szCs w:val="24"/>
          <w:shd w:val="clear" w:color="auto" w:fill="FFFFFF"/>
        </w:rPr>
        <w:t>American J</w:t>
      </w:r>
      <w:r w:rsidR="004C7CB2" w:rsidRPr="00FA1E61">
        <w:rPr>
          <w:rFonts w:ascii="Book Antiqua" w:eastAsia="SimHei" w:hAnsi="Book Antiqua"/>
          <w:i/>
          <w:sz w:val="24"/>
          <w:szCs w:val="24"/>
          <w:shd w:val="clear" w:color="auto" w:fill="FFFFFF"/>
        </w:rPr>
        <w:t>oint Committee on Cancer</w:t>
      </w:r>
      <w:r w:rsidR="004C7CB2">
        <w:rPr>
          <w:rFonts w:ascii="Book Antiqua" w:eastAsia="SimHei" w:hAnsi="Book Antiqua"/>
          <w:sz w:val="24"/>
          <w:szCs w:val="24"/>
          <w:shd w:val="clear" w:color="auto" w:fill="FFFFFF"/>
        </w:rPr>
        <w:t xml:space="preserve"> (</w:t>
      </w:r>
      <w:r w:rsidR="004C7CB2" w:rsidRPr="00FA1E61">
        <w:rPr>
          <w:rFonts w:ascii="Book Antiqua" w:eastAsia="SimHei" w:hAnsi="Book Antiqua"/>
          <w:i/>
          <w:sz w:val="24"/>
          <w:szCs w:val="24"/>
          <w:shd w:val="clear" w:color="auto" w:fill="FFFFFF"/>
        </w:rPr>
        <w:t>AJCC</w:t>
      </w:r>
      <w:r w:rsidR="004C7CB2">
        <w:rPr>
          <w:rFonts w:ascii="Book Antiqua" w:eastAsia="SimHei" w:hAnsi="Book Antiqua"/>
          <w:sz w:val="24"/>
          <w:szCs w:val="24"/>
          <w:shd w:val="clear" w:color="auto" w:fill="FFFFFF"/>
        </w:rPr>
        <w:t>)</w:t>
      </w:r>
      <w:r w:rsidRPr="004C7CB2">
        <w:rPr>
          <w:rFonts w:ascii="Book Antiqua" w:eastAsia="SimHei" w:hAnsi="Book Antiqua"/>
          <w:sz w:val="24"/>
          <w:szCs w:val="24"/>
          <w:shd w:val="clear" w:color="auto" w:fill="FFFFFF"/>
        </w:rPr>
        <w:fldChar w:fldCharType="begin"/>
      </w:r>
      <w:r w:rsidRPr="004C7CB2">
        <w:rPr>
          <w:rFonts w:ascii="Book Antiqua" w:eastAsia="SimHei" w:hAnsi="Book Antiqua"/>
          <w:sz w:val="24"/>
          <w:szCs w:val="24"/>
          <w:shd w:val="clear" w:color="auto" w:fill="FFFFFF"/>
        </w:rPr>
        <w:instrText xml:space="preserve"> ADDIN EN.CITE &lt;EndNote&gt;&lt;Cite&gt;&lt;Author&gt;Edge&lt;/Author&gt;&lt;Year&gt;2010&lt;/Year&gt;&lt;RecNum&gt;6&lt;/RecNum&gt;&lt;DisplayText&gt;&lt;style face="superscript"&gt;[6]&lt;/style&gt;&lt;/DisplayText&gt;&lt;record&gt;&lt;rec-number&gt;6&lt;/rec-number&gt;&lt;foreign-keys&gt;&lt;key app="EN" db-id="df0awssazr0axoefp29pzf5dd9dsztazx5xs"&gt;6&lt;/key&gt;&lt;/foreign-keys&gt;&lt;ref-type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States&lt;/keyword&gt;&lt;/keywords&gt;&lt;dates&gt;&lt;year&gt;2010&lt;/year&gt;&lt;pub-dates&gt;&lt;date&gt;Jun&lt;/date&gt;&lt;/pub-dates&gt;&lt;/dates&gt;&lt;isbn&gt;1534-4681 (Electronic)&amp;#xD;1068-9265 (Linking)&lt;/isbn&gt;&lt;accession-num&gt;20180029&lt;/accession-num&gt;&lt;urls&gt;&lt;related-urls&gt;&lt;url&gt;http://www.ncbi.nlm.nih.gov/pubmed/20180029&lt;/url&gt;&lt;/related-urls&gt;&lt;/urls&gt;&lt;electronic-resource-num&gt;10.1245/s10434-010-0985-4&lt;/electronic-resource-num&gt;&lt;/record&gt;&lt;/Cite&gt;&lt;/EndNote&gt;</w:instrText>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6" w:tooltip="Edge, 2010 #6" w:history="1">
        <w:r w:rsidRPr="004C7CB2">
          <w:rPr>
            <w:rFonts w:ascii="Book Antiqua" w:eastAsia="SimHei" w:hAnsi="Book Antiqua"/>
            <w:sz w:val="24"/>
            <w:szCs w:val="24"/>
            <w:shd w:val="clear" w:color="auto" w:fill="FFFFFF"/>
            <w:vertAlign w:val="superscript"/>
          </w:rPr>
          <w:t>6</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 In the 6</w:t>
      </w:r>
      <w:r w:rsidRPr="004C7CB2">
        <w:rPr>
          <w:rFonts w:ascii="Book Antiqua" w:eastAsia="SimHei" w:hAnsi="Book Antiqua"/>
          <w:sz w:val="24"/>
          <w:szCs w:val="24"/>
          <w:shd w:val="clear" w:color="auto" w:fill="FFFFFF"/>
          <w:vertAlign w:val="superscript"/>
        </w:rPr>
        <w:t>th</w:t>
      </w:r>
      <w:r w:rsidRPr="004C7CB2">
        <w:rPr>
          <w:rFonts w:ascii="Book Antiqua" w:eastAsia="SimHei" w:hAnsi="Book Antiqua"/>
          <w:sz w:val="24"/>
          <w:szCs w:val="24"/>
          <w:shd w:val="clear" w:color="auto" w:fill="FFFFFF"/>
        </w:rPr>
        <w:t xml:space="preserve"> and 7</w:t>
      </w:r>
      <w:r w:rsidRPr="004C7CB2">
        <w:rPr>
          <w:rFonts w:ascii="Book Antiqua" w:eastAsia="SimHei" w:hAnsi="Book Antiqua"/>
          <w:sz w:val="24"/>
          <w:szCs w:val="24"/>
          <w:shd w:val="clear" w:color="auto" w:fill="FFFFFF"/>
          <w:vertAlign w:val="superscript"/>
        </w:rPr>
        <w:t>th</w:t>
      </w:r>
      <w:r w:rsidRPr="004C7CB2">
        <w:rPr>
          <w:rFonts w:ascii="Book Antiqua" w:eastAsia="SimHei" w:hAnsi="Book Antiqua"/>
          <w:sz w:val="24"/>
          <w:szCs w:val="24"/>
          <w:shd w:val="clear" w:color="auto" w:fill="FFFFFF"/>
        </w:rPr>
        <w:t xml:space="preserve"> edition of the </w:t>
      </w:r>
      <w:r w:rsidRPr="00FA1E61">
        <w:rPr>
          <w:rFonts w:ascii="Book Antiqua" w:eastAsia="SimHei" w:hAnsi="Book Antiqua"/>
          <w:i/>
          <w:sz w:val="24"/>
          <w:szCs w:val="24"/>
          <w:shd w:val="clear" w:color="auto" w:fill="FFFFFF"/>
        </w:rPr>
        <w:t>AJCC</w:t>
      </w:r>
      <w:r w:rsidRPr="004C7CB2">
        <w:rPr>
          <w:rFonts w:ascii="Book Antiqua" w:eastAsia="SimHei" w:hAnsi="Book Antiqua"/>
          <w:sz w:val="24"/>
          <w:szCs w:val="24"/>
          <w:shd w:val="clear" w:color="auto" w:fill="FFFFFF"/>
        </w:rPr>
        <w:t xml:space="preserve"> system, stage III pancreatic cancer is only defined as T4/any N/M0, </w:t>
      </w:r>
      <w:r w:rsidRPr="004C7CB2">
        <w:rPr>
          <w:rFonts w:ascii="Book Antiqua" w:eastAsia="SimHei" w:hAnsi="Book Antiqua"/>
          <w:i/>
          <w:sz w:val="24"/>
          <w:szCs w:val="24"/>
          <w:shd w:val="clear" w:color="auto" w:fill="FFFFFF"/>
        </w:rPr>
        <w:t>i.e.</w:t>
      </w:r>
      <w:r w:rsidRPr="004C7CB2">
        <w:rPr>
          <w:rFonts w:ascii="Book Antiqua" w:eastAsia="SimHei" w:hAnsi="Book Antiqua"/>
          <w:sz w:val="24"/>
          <w:szCs w:val="24"/>
          <w:shd w:val="clear" w:color="auto" w:fill="FFFFFF"/>
        </w:rPr>
        <w:t>, the tumor involves the celiac axis or the superior mesenteric artery (unresectable prima</w:t>
      </w:r>
      <w:r w:rsidR="004C7CB2">
        <w:rPr>
          <w:rFonts w:ascii="Book Antiqua" w:eastAsia="SimHei" w:hAnsi="Book Antiqua"/>
          <w:sz w:val="24"/>
          <w:szCs w:val="24"/>
          <w:shd w:val="clear" w:color="auto" w:fill="FFFFFF"/>
        </w:rPr>
        <w:t>ry tumor) no matter the N stage</w:t>
      </w:r>
      <w:r w:rsidRPr="004C7CB2">
        <w:rPr>
          <w:rFonts w:ascii="Book Antiqua" w:eastAsia="SimHei" w:hAnsi="Book Antiqua"/>
          <w:sz w:val="24"/>
          <w:szCs w:val="24"/>
          <w:shd w:val="clear" w:color="auto" w:fill="FFFFFF"/>
        </w:rPr>
        <w:fldChar w:fldCharType="begin"/>
      </w:r>
      <w:r w:rsidRPr="004C7CB2">
        <w:rPr>
          <w:rFonts w:ascii="Book Antiqua" w:eastAsia="SimHei" w:hAnsi="Book Antiqua"/>
          <w:sz w:val="24"/>
          <w:szCs w:val="24"/>
          <w:shd w:val="clear" w:color="auto" w:fill="FFFFFF"/>
        </w:rPr>
        <w:instrText xml:space="preserve"> ADDIN EN.CITE &lt;EndNote&gt;&lt;Cite&gt;&lt;Author&gt;Bilimoria&lt;/Author&gt;&lt;Year&gt;2007&lt;/Year&gt;&lt;RecNum&gt;7&lt;/RecNum&gt;&lt;DisplayText&gt;&lt;style face="superscript"&gt;[7]&lt;/style&gt;&lt;/DisplayText&gt;&lt;record&gt;&lt;rec-number&gt;7&lt;/rec-number&gt;&lt;foreign-keys&gt;&lt;key app="EN" db-id="df0awssazr0axoefp29pzf5dd9dsztazx5xs"&gt;7&lt;/key&gt;&lt;/foreign-keys&gt;&lt;ref-type name="Journal Article"&gt;17&lt;/ref-type&gt;&lt;contributors&gt;&lt;authors&gt;&lt;author&gt;Bilimoria, K. Y.&lt;/author&gt;&lt;author&gt;Bentrem, D. J.&lt;/author&gt;&lt;author&gt;Ko, C. Y.&lt;/author&gt;&lt;author&gt;Ritchey, J.&lt;/author&gt;&lt;author&gt;Stewart, A. K.&lt;/author&gt;&lt;author&gt;Winchester, D. P.&lt;/author&gt;&lt;author&gt;Talamonti, M. S.&lt;/author&gt;&lt;/authors&gt;&lt;/contributors&gt;&lt;auth-address&gt;Northwestern University, Department of Surgery, Division of Surgical Oncology, Chicago, IL 60611, USA.&lt;/auth-address&gt;&lt;titles&gt;&lt;title&gt;Validation of the 6th edition AJCC Pancreatic Cancer Staging System: report from the National Cancer Database&lt;/title&gt;&lt;secondary-title&gt;Cancer&lt;/secondary-title&gt;&lt;alt-title&gt;Cancer&lt;/alt-title&gt;&lt;/titles&gt;&lt;periodical&gt;&lt;full-title&gt;Cancer&lt;/full-title&gt;&lt;abbr-1&gt;Cancer&lt;/abbr-1&gt;&lt;/periodical&gt;&lt;alt-periodical&gt;&lt;full-title&gt;Cancer&lt;/full-title&gt;&lt;abbr-1&gt;Cancer&lt;/abbr-1&gt;&lt;/alt-periodical&gt;&lt;pages&gt;738-44&lt;/pages&gt;&lt;volume&gt;110&lt;/volume&gt;&lt;number&gt;4&lt;/number&gt;&lt;keywords&gt;&lt;keyword&gt;Adenocarcinoma/*pathology&lt;/keyword&gt;&lt;keyword&gt;Databases as Topic/statistics &amp;amp; numerical data&lt;/keyword&gt;&lt;keyword&gt;Humans&lt;/keyword&gt;&lt;keyword&gt;Neoplasm Staging/*methods&lt;/keyword&gt;&lt;keyword&gt;Pancreatic Neoplasms/*pathology&lt;/keyword&gt;&lt;keyword&gt;Prognosis&lt;/keyword&gt;&lt;keyword&gt;Proportional Hazards Models&lt;/keyword&gt;&lt;keyword&gt;Survival Analysis&lt;/keyword&gt;&lt;keyword&gt;United States&lt;/keyword&gt;&lt;/keywords&gt;&lt;dates&gt;&lt;year&gt;2007&lt;/year&gt;&lt;pub-dates&gt;&lt;date&gt;Aug 15&lt;/date&gt;&lt;/pub-dates&gt;&lt;/dates&gt;&lt;isbn&gt;0008-543X (Print)&amp;#xD;0008-543X (Linking)&lt;/isbn&gt;&lt;accession-num&gt;17580363&lt;/accession-num&gt;&lt;urls&gt;&lt;related-urls&gt;&lt;url&gt;http://www.ncbi.nlm.nih.gov/pubmed/17580363&lt;/url&gt;&lt;/related-urls&gt;&lt;/urls&gt;&lt;electronic-resource-num&gt;10.1002/cncr.22852&lt;/electronic-resource-num&gt;&lt;/record&gt;&lt;/Cite&gt;&lt;/EndNote&gt;</w:instrText>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7" w:tooltip="Bilimoria, 2007 #7" w:history="1">
        <w:r w:rsidRPr="004C7CB2">
          <w:rPr>
            <w:rFonts w:ascii="Book Antiqua" w:eastAsia="SimHei" w:hAnsi="Book Antiqua"/>
            <w:sz w:val="24"/>
            <w:szCs w:val="24"/>
            <w:shd w:val="clear" w:color="auto" w:fill="FFFFFF"/>
            <w:vertAlign w:val="superscript"/>
          </w:rPr>
          <w:t>7</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 In contrast, the 8</w:t>
      </w:r>
      <w:r w:rsidRPr="004C7CB2">
        <w:rPr>
          <w:rFonts w:ascii="Book Antiqua" w:eastAsia="SimHei" w:hAnsi="Book Antiqua"/>
          <w:sz w:val="24"/>
          <w:szCs w:val="24"/>
          <w:shd w:val="clear" w:color="auto" w:fill="FFFFFF"/>
          <w:vertAlign w:val="superscript"/>
        </w:rPr>
        <w:t>th</w:t>
      </w:r>
      <w:r w:rsidRPr="004C7CB2">
        <w:rPr>
          <w:rFonts w:ascii="Book Antiqua" w:eastAsia="SimHei" w:hAnsi="Book Antiqua"/>
          <w:sz w:val="24"/>
          <w:szCs w:val="24"/>
          <w:shd w:val="clear" w:color="auto" w:fill="FFFFFF"/>
        </w:rPr>
        <w:t xml:space="preserve"> edition defines T4 and N2 categories as two key parameters of Stage III, which especially highlights the importance of regional lymph nodes. When there is no distant metastasis, tumors with metastasis in ≥</w:t>
      </w:r>
      <w:r w:rsidR="004C7CB2">
        <w:rPr>
          <w:rFonts w:ascii="Book Antiqua" w:eastAsia="SimHei" w:hAnsi="Book Antiqua" w:hint="eastAsia"/>
          <w:sz w:val="24"/>
          <w:szCs w:val="24"/>
          <w:shd w:val="clear" w:color="auto" w:fill="FFFFFF"/>
        </w:rPr>
        <w:t xml:space="preserve"> </w:t>
      </w:r>
      <w:r w:rsidRPr="004C7CB2">
        <w:rPr>
          <w:rFonts w:ascii="Book Antiqua" w:eastAsia="SimHei" w:hAnsi="Book Antiqua"/>
          <w:sz w:val="24"/>
          <w:szCs w:val="24"/>
          <w:shd w:val="clear" w:color="auto" w:fill="FFFFFF"/>
        </w:rPr>
        <w:t>4 regional lymph nodes, whatever the T categor</w:t>
      </w:r>
      <w:r w:rsidR="004C7CB2">
        <w:rPr>
          <w:rFonts w:ascii="Book Antiqua" w:eastAsia="SimHei" w:hAnsi="Book Antiqua"/>
          <w:sz w:val="24"/>
          <w:szCs w:val="24"/>
          <w:shd w:val="clear" w:color="auto" w:fill="FFFFFF"/>
        </w:rPr>
        <w:t>y, is also defined as stage III</w:t>
      </w:r>
      <w:r w:rsidRPr="004C7CB2">
        <w:rPr>
          <w:rFonts w:ascii="Book Antiqua" w:eastAsia="SimHei" w:hAnsi="Book Antiqua"/>
          <w:sz w:val="24"/>
          <w:szCs w:val="24"/>
          <w:shd w:val="clear" w:color="auto" w:fill="FFFFFF"/>
        </w:rPr>
        <w:fldChar w:fldCharType="begin"/>
      </w:r>
      <w:r w:rsidRPr="004C7CB2">
        <w:rPr>
          <w:rFonts w:ascii="Book Antiqua" w:eastAsia="SimHei" w:hAnsi="Book Antiqua"/>
          <w:sz w:val="24"/>
          <w:szCs w:val="24"/>
          <w:shd w:val="clear" w:color="auto" w:fill="FFFFFF"/>
        </w:rPr>
        <w:instrText xml:space="preserve"> ADDIN EN.CITE &lt;EndNote&gt;&lt;Cite&gt;&lt;Author&gt;Kamarajah&lt;/Author&gt;&lt;Year&gt;2017&lt;/Year&gt;&lt;RecNum&gt;8&lt;/RecNum&gt;&lt;DisplayText&gt;&lt;style face="superscript"&gt;[8]&lt;/style&gt;&lt;/DisplayText&gt;&lt;record&gt;&lt;rec-number&gt;8&lt;/rec-number&gt;&lt;foreign-keys&gt;&lt;key app="EN" db-id="df0awssazr0axoefp29pzf5dd9dsztazx5xs"&gt;8&lt;/key&gt;&lt;/foreign-keys&gt;&lt;ref-type name="Journal Article"&gt;17&lt;/ref-type&gt;&lt;contributors&gt;&lt;authors&gt;&lt;author&gt;Kamarajah, S. K.&lt;/author&gt;&lt;author&gt;Burns, W. R.&lt;/author&gt;&lt;author&gt;Frankel, T. L.&lt;/author&gt;&lt;author&gt;Cho, C. S.&lt;/author&gt;&lt;author&gt;Nathan, H.&lt;/author&gt;&lt;/authors&gt;&lt;/contributors&gt;&lt;auth-address&gt;College of Medical and Dental Sciences, University of Birmingham, Birmingham, UK.&amp;#xD;Department of Surgery, University of Michigan, Ann Arbor, MI, USA.&amp;#xD;Department of Surgery, University of Michigan, Ann Arbor, MI, USA. drnathan@umich.edu.&lt;/auth-address&gt;&lt;titles&gt;&lt;title&gt;Validation of the American Joint Commission on Cancer (AJCC) 8th Edition Staging System for Patients with Pancreatic Adenocarcinoma: A Surveillance, Epidemiology and End Results (SEER) Analysis&lt;/title&gt;&lt;secondary-title&gt;Ann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2023-2030&lt;/pages&gt;&lt;volume&gt;24&lt;/volume&gt;&lt;number&gt;7&lt;/number&gt;&lt;dates&gt;&lt;year&gt;2017&lt;/year&gt;&lt;pub-dates&gt;&lt;date&gt;Jul&lt;/date&gt;&lt;/pub-dates&gt;&lt;/dates&gt;&lt;isbn&gt;1534-4681 (Electronic)&amp;#xD;1068-9265 (Linking)&lt;/isbn&gt;&lt;accession-num&gt;28213792&lt;/accession-num&gt;&lt;urls&gt;&lt;related-urls&gt;&lt;url&gt;http://www.ncbi.nlm.nih.gov/pubmed/28213792&lt;/url&gt;&lt;/related-urls&gt;&lt;/urls&gt;&lt;electronic-resource-num&gt;10.1245/s10434-017-5810-x&lt;/electronic-resource-num&gt;&lt;/record&gt;&lt;/Cite&gt;&lt;/EndNote&gt;</w:instrText>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8" w:tooltip="Kamarajah, 2017 #8" w:history="1">
        <w:r w:rsidRPr="004C7CB2">
          <w:rPr>
            <w:rFonts w:ascii="Book Antiqua" w:eastAsia="SimHei" w:hAnsi="Book Antiqua"/>
            <w:sz w:val="24"/>
            <w:szCs w:val="24"/>
            <w:shd w:val="clear" w:color="auto" w:fill="FFFFFF"/>
            <w:vertAlign w:val="superscript"/>
          </w:rPr>
          <w:t>8</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 Clinically, the accurate stage of the pancreatic tumor determines the type of surgical resection, which seriously impacts the patient outcome. Therefore, the aim of</w:t>
      </w:r>
      <w:bookmarkStart w:id="30" w:name="OLE_LINK9"/>
      <w:bookmarkStart w:id="31" w:name="OLE_LINK10"/>
      <w:r w:rsidRPr="004C7CB2">
        <w:rPr>
          <w:rFonts w:ascii="Book Antiqua" w:eastAsia="SimHei" w:hAnsi="Book Antiqua"/>
          <w:sz w:val="24"/>
          <w:szCs w:val="24"/>
          <w:shd w:val="clear" w:color="auto" w:fill="FFFFFF"/>
        </w:rPr>
        <w:t xml:space="preserve"> this study was to evaluate the changes in the </w:t>
      </w:r>
      <w:r w:rsidRPr="00FA1E61">
        <w:rPr>
          <w:rFonts w:ascii="Book Antiqua" w:eastAsia="SimHei" w:hAnsi="Book Antiqua"/>
          <w:i/>
          <w:sz w:val="24"/>
          <w:szCs w:val="24"/>
          <w:shd w:val="clear" w:color="auto" w:fill="FFFFFF"/>
        </w:rPr>
        <w:t>AJCC</w:t>
      </w:r>
      <w:r w:rsidRPr="004C7CB2">
        <w:rPr>
          <w:rFonts w:ascii="Book Antiqua" w:eastAsia="SimHei" w:hAnsi="Book Antiqua"/>
          <w:sz w:val="24"/>
          <w:szCs w:val="24"/>
          <w:shd w:val="clear" w:color="auto" w:fill="FFFFFF"/>
        </w:rPr>
        <w:t xml:space="preserve"> system for defining stage III pancreatic cancer and identify their prognostic factors.</w:t>
      </w:r>
      <w:bookmarkEnd w:id="30"/>
      <w:bookmarkEnd w:id="31"/>
    </w:p>
    <w:p w:rsidR="00EA4363" w:rsidRPr="004C7CB2" w:rsidRDefault="00EA4363" w:rsidP="00837793">
      <w:pPr>
        <w:spacing w:after="0" w:line="360" w:lineRule="auto"/>
        <w:jc w:val="both"/>
        <w:rPr>
          <w:rFonts w:ascii="Book Antiqua" w:eastAsia="SimHei" w:hAnsi="Book Antiqua"/>
          <w:sz w:val="24"/>
          <w:szCs w:val="24"/>
          <w:shd w:val="clear" w:color="auto" w:fill="FFFFFF"/>
        </w:rPr>
      </w:pPr>
    </w:p>
    <w:p w:rsidR="00EA4363" w:rsidRPr="004C7CB2" w:rsidRDefault="00EA4363" w:rsidP="00837793">
      <w:pPr>
        <w:spacing w:after="0" w:line="360" w:lineRule="auto"/>
        <w:jc w:val="both"/>
        <w:rPr>
          <w:rFonts w:ascii="Book Antiqua" w:eastAsia="SimHei" w:hAnsi="Book Antiqua"/>
          <w:b/>
          <w:sz w:val="24"/>
          <w:szCs w:val="24"/>
        </w:rPr>
      </w:pPr>
      <w:r w:rsidRPr="004C7CB2">
        <w:rPr>
          <w:rFonts w:ascii="Book Antiqua" w:eastAsia="SimHei" w:hAnsi="Book Antiqua"/>
          <w:b/>
          <w:sz w:val="24"/>
          <w:szCs w:val="24"/>
        </w:rPr>
        <w:t>MATERIALS AND METHODS</w:t>
      </w:r>
    </w:p>
    <w:p w:rsidR="00EA4363" w:rsidRPr="004C7CB2" w:rsidRDefault="00EA4363" w:rsidP="00837793">
      <w:pPr>
        <w:spacing w:after="0" w:line="360" w:lineRule="auto"/>
        <w:jc w:val="both"/>
        <w:rPr>
          <w:rFonts w:ascii="Book Antiqua" w:eastAsia="SimHei" w:hAnsi="Book Antiqua"/>
          <w:b/>
          <w:i/>
          <w:sz w:val="24"/>
          <w:szCs w:val="24"/>
        </w:rPr>
      </w:pPr>
      <w:r w:rsidRPr="004C7CB2">
        <w:rPr>
          <w:rFonts w:ascii="Book Antiqua" w:eastAsia="SimHei" w:hAnsi="Book Antiqua"/>
          <w:b/>
          <w:i/>
          <w:sz w:val="24"/>
          <w:szCs w:val="24"/>
        </w:rPr>
        <w:t>Patients</w:t>
      </w:r>
    </w:p>
    <w:p w:rsidR="00EA4363" w:rsidRPr="004C7CB2" w:rsidRDefault="00EA4363" w:rsidP="00837793">
      <w:pPr>
        <w:spacing w:after="0" w:line="360" w:lineRule="auto"/>
        <w:jc w:val="both"/>
        <w:rPr>
          <w:rFonts w:ascii="Book Antiqua" w:eastAsia="SimHei" w:hAnsi="Book Antiqua"/>
          <w:sz w:val="24"/>
          <w:szCs w:val="24"/>
        </w:rPr>
      </w:pPr>
      <w:r w:rsidRPr="004C7CB2">
        <w:rPr>
          <w:rFonts w:ascii="Book Antiqua" w:eastAsia="SimHei" w:hAnsi="Book Antiqua"/>
          <w:sz w:val="24"/>
          <w:szCs w:val="24"/>
        </w:rPr>
        <w:t xml:space="preserve">The Surveillance Epidemiology and End Results (SEER) database </w:t>
      </w:r>
      <w:r w:rsidRPr="004C7CB2">
        <w:rPr>
          <w:rFonts w:ascii="Book Antiqua" w:eastAsia="SimHei" w:hAnsi="Book Antiqua"/>
          <w:sz w:val="24"/>
          <w:szCs w:val="24"/>
          <w:shd w:val="clear" w:color="auto" w:fill="FFFFFF"/>
        </w:rPr>
        <w:t>(2004-2013)</w:t>
      </w:r>
      <w:r w:rsidRPr="004C7CB2">
        <w:rPr>
          <w:rFonts w:ascii="Book Antiqua" w:eastAsia="SimHei" w:hAnsi="Book Antiqua"/>
          <w:sz w:val="24"/>
          <w:szCs w:val="24"/>
        </w:rPr>
        <w:t xml:space="preserve"> was used for the study. The National Cancer Institute’s SEER*Stat software (Version 8.2.0) was used to identify patients. Patients meeting the following criteria were included: (1) </w:t>
      </w:r>
      <w:r w:rsidR="004C7CB2" w:rsidRPr="004C7CB2">
        <w:rPr>
          <w:rFonts w:ascii="Book Antiqua" w:eastAsia="SimHei" w:hAnsi="Book Antiqua"/>
          <w:sz w:val="24"/>
          <w:szCs w:val="24"/>
        </w:rPr>
        <w:t>P</w:t>
      </w:r>
      <w:r w:rsidRPr="004C7CB2">
        <w:rPr>
          <w:rFonts w:ascii="Book Antiqua" w:eastAsia="SimHei" w:hAnsi="Book Antiqua"/>
          <w:sz w:val="24"/>
          <w:szCs w:val="24"/>
        </w:rPr>
        <w:t>athologically confirmed diagnosis; (2) surgical treatment; (3) definite cancer stage III according to the 8</w:t>
      </w:r>
      <w:r w:rsidRPr="004C7CB2">
        <w:rPr>
          <w:rFonts w:ascii="Book Antiqua" w:eastAsia="SimHei" w:hAnsi="Book Antiqua"/>
          <w:sz w:val="24"/>
          <w:szCs w:val="24"/>
          <w:vertAlign w:val="superscript"/>
        </w:rPr>
        <w:t>th</w:t>
      </w:r>
      <w:r w:rsidRPr="004C7CB2">
        <w:rPr>
          <w:rFonts w:ascii="Book Antiqua" w:eastAsia="SimHei" w:hAnsi="Book Antiqua"/>
          <w:sz w:val="24"/>
          <w:szCs w:val="24"/>
        </w:rPr>
        <w:t xml:space="preserve"> edition of the </w:t>
      </w:r>
      <w:r w:rsidRPr="00FA1E61">
        <w:rPr>
          <w:rFonts w:ascii="Book Antiqua" w:eastAsia="SimHei" w:hAnsi="Book Antiqua"/>
          <w:i/>
          <w:sz w:val="24"/>
          <w:szCs w:val="24"/>
        </w:rPr>
        <w:t xml:space="preserve">AJCC </w:t>
      </w:r>
      <w:r w:rsidRPr="004C7CB2">
        <w:rPr>
          <w:rFonts w:ascii="Book Antiqua" w:eastAsia="SimHei" w:hAnsi="Book Antiqua"/>
          <w:sz w:val="24"/>
          <w:szCs w:val="24"/>
        </w:rPr>
        <w:t>criteria; (4) regional lymph node evaluation based on pathologic evidence; (5) first primary tumor; (6) active type of follow-up. Further exclusion criteria included (1) age &lt;</w:t>
      </w:r>
      <w:r w:rsidR="004C7CB2">
        <w:rPr>
          <w:rFonts w:ascii="Book Antiqua" w:eastAsia="SimHei" w:hAnsi="Book Antiqua" w:hint="eastAsia"/>
          <w:sz w:val="24"/>
          <w:szCs w:val="24"/>
        </w:rPr>
        <w:t xml:space="preserve"> </w:t>
      </w:r>
      <w:r w:rsidRPr="004C7CB2">
        <w:rPr>
          <w:rFonts w:ascii="Book Antiqua" w:eastAsia="SimHei" w:hAnsi="Book Antiqua"/>
          <w:sz w:val="24"/>
          <w:szCs w:val="24"/>
        </w:rPr>
        <w:t xml:space="preserve">18 years old; (2) unavailable follow-up data or 0 d of follow-up; and (3) unknown cause of death. Demographics, including age, </w:t>
      </w:r>
      <w:r w:rsidRPr="004C7CB2">
        <w:rPr>
          <w:rFonts w:ascii="Book Antiqua" w:eastAsia="SimHei" w:hAnsi="Book Antiqua"/>
          <w:sz w:val="24"/>
          <w:szCs w:val="24"/>
          <w:shd w:val="clear" w:color="auto" w:fill="FFFFFF"/>
        </w:rPr>
        <w:t>gender</w:t>
      </w:r>
      <w:r w:rsidRPr="004C7CB2">
        <w:rPr>
          <w:rFonts w:ascii="Book Antiqua" w:eastAsia="SimHei" w:hAnsi="Book Antiqua"/>
          <w:sz w:val="24"/>
          <w:szCs w:val="24"/>
        </w:rPr>
        <w:t>, race, and</w:t>
      </w:r>
      <w:r w:rsidRPr="004C7CB2">
        <w:rPr>
          <w:rFonts w:ascii="Book Antiqua" w:eastAsia="SimHei" w:hAnsi="Book Antiqua"/>
          <w:b/>
          <w:bCs/>
          <w:color w:val="000000"/>
          <w:sz w:val="24"/>
          <w:szCs w:val="24"/>
        </w:rPr>
        <w:t xml:space="preserve"> </w:t>
      </w:r>
      <w:r w:rsidRPr="004C7CB2">
        <w:rPr>
          <w:rFonts w:ascii="Book Antiqua" w:eastAsia="SimHei" w:hAnsi="Book Antiqua"/>
          <w:bCs/>
          <w:color w:val="000000"/>
          <w:sz w:val="24"/>
          <w:szCs w:val="24"/>
        </w:rPr>
        <w:t>marital status,</w:t>
      </w:r>
      <w:r w:rsidRPr="004C7CB2">
        <w:rPr>
          <w:rFonts w:ascii="Book Antiqua" w:eastAsia="SimHei" w:hAnsi="Book Antiqua"/>
          <w:sz w:val="24"/>
          <w:szCs w:val="24"/>
        </w:rPr>
        <w:t xml:space="preserve"> were retrieved. Tumor variables included the location of the primary tumor, histological type, and grade. Survival data were extracted at 1-mo intervals for a follow-up period between 1 mo. and 110 mo. </w:t>
      </w:r>
    </w:p>
    <w:p w:rsidR="00EA4363" w:rsidRPr="004C7CB2" w:rsidRDefault="00EA4363" w:rsidP="00837793">
      <w:pPr>
        <w:spacing w:after="0" w:line="360" w:lineRule="auto"/>
        <w:jc w:val="both"/>
        <w:rPr>
          <w:rFonts w:ascii="Book Antiqua" w:eastAsia="SimHei" w:hAnsi="Book Antiqua"/>
          <w:sz w:val="24"/>
          <w:szCs w:val="24"/>
        </w:rPr>
      </w:pPr>
    </w:p>
    <w:p w:rsidR="00EA4363" w:rsidRPr="004C7CB2" w:rsidRDefault="00EA4363" w:rsidP="00837793">
      <w:pPr>
        <w:spacing w:after="0" w:line="360" w:lineRule="auto"/>
        <w:jc w:val="both"/>
        <w:rPr>
          <w:rFonts w:ascii="Book Antiqua" w:eastAsia="SimHei" w:hAnsi="Book Antiqua"/>
          <w:b/>
          <w:i/>
          <w:sz w:val="24"/>
          <w:szCs w:val="24"/>
        </w:rPr>
      </w:pPr>
      <w:r w:rsidRPr="004C7CB2">
        <w:rPr>
          <w:rFonts w:ascii="Book Antiqua" w:eastAsia="SimHei" w:hAnsi="Book Antiqua"/>
          <w:b/>
          <w:i/>
          <w:sz w:val="24"/>
          <w:szCs w:val="24"/>
        </w:rPr>
        <w:t>Statistical analysis</w:t>
      </w:r>
    </w:p>
    <w:p w:rsidR="00EA4363" w:rsidRPr="004C7CB2" w:rsidRDefault="00EA4363" w:rsidP="00837793">
      <w:pPr>
        <w:spacing w:after="0" w:line="360" w:lineRule="auto"/>
        <w:jc w:val="both"/>
        <w:rPr>
          <w:rFonts w:ascii="Book Antiqua" w:eastAsia="SimHei" w:hAnsi="Book Antiqua"/>
          <w:sz w:val="24"/>
          <w:szCs w:val="24"/>
        </w:rPr>
      </w:pPr>
      <w:r w:rsidRPr="004C7CB2">
        <w:rPr>
          <w:rFonts w:ascii="Book Antiqua" w:eastAsia="SimHei" w:hAnsi="Book Antiqua"/>
          <w:sz w:val="24"/>
          <w:szCs w:val="24"/>
        </w:rPr>
        <w:lastRenderedPageBreak/>
        <w:t xml:space="preserve">The enrolled patients were divided into three groups based on parameters </w:t>
      </w:r>
      <w:bookmarkStart w:id="32" w:name="OLE_LINK3"/>
      <w:bookmarkStart w:id="33" w:name="OLE_LINK4"/>
      <w:r w:rsidRPr="004C7CB2">
        <w:rPr>
          <w:rFonts w:ascii="Book Antiqua" w:eastAsia="SimHei" w:hAnsi="Book Antiqua"/>
          <w:sz w:val="24"/>
          <w:szCs w:val="24"/>
        </w:rPr>
        <w:t>according to the 8</w:t>
      </w:r>
      <w:r w:rsidRPr="004C7CB2">
        <w:rPr>
          <w:rFonts w:ascii="Book Antiqua" w:eastAsia="SimHei" w:hAnsi="Book Antiqua"/>
          <w:sz w:val="24"/>
          <w:szCs w:val="24"/>
          <w:vertAlign w:val="superscript"/>
        </w:rPr>
        <w:t>th</w:t>
      </w:r>
      <w:r w:rsidRPr="004C7CB2">
        <w:rPr>
          <w:rFonts w:ascii="Book Antiqua" w:eastAsia="SimHei" w:hAnsi="Book Antiqua"/>
          <w:sz w:val="24"/>
          <w:szCs w:val="24"/>
        </w:rPr>
        <w:t xml:space="preserve"> edition </w:t>
      </w:r>
      <w:r w:rsidRPr="00FA1E61">
        <w:rPr>
          <w:rFonts w:ascii="Book Antiqua" w:eastAsia="SimHei" w:hAnsi="Book Antiqua"/>
          <w:i/>
          <w:sz w:val="24"/>
          <w:szCs w:val="24"/>
        </w:rPr>
        <w:t>AJCC</w:t>
      </w:r>
      <w:r w:rsidRPr="004C7CB2">
        <w:rPr>
          <w:rFonts w:ascii="Book Antiqua" w:eastAsia="SimHei" w:hAnsi="Book Antiqua"/>
          <w:sz w:val="24"/>
          <w:szCs w:val="24"/>
        </w:rPr>
        <w:t xml:space="preserve"> criteria</w:t>
      </w:r>
      <w:bookmarkEnd w:id="32"/>
      <w:bookmarkEnd w:id="33"/>
      <w:r w:rsidRPr="004C7CB2">
        <w:rPr>
          <w:rFonts w:ascii="Book Antiqua" w:eastAsia="SimHei" w:hAnsi="Book Antiqua"/>
          <w:sz w:val="24"/>
          <w:szCs w:val="24"/>
        </w:rPr>
        <w:t xml:space="preserve"> </w:t>
      </w:r>
      <w:r w:rsidR="004C7CB2">
        <w:rPr>
          <w:rFonts w:ascii="Book Antiqua" w:eastAsia="SimHei" w:hAnsi="Book Antiqua" w:hint="eastAsia"/>
          <w:sz w:val="24"/>
          <w:szCs w:val="24"/>
        </w:rPr>
        <w:t>[</w:t>
      </w:r>
      <w:r w:rsidRPr="004C7CB2">
        <w:rPr>
          <w:rFonts w:ascii="Book Antiqua" w:eastAsia="SimHei" w:hAnsi="Book Antiqua"/>
          <w:sz w:val="24"/>
          <w:szCs w:val="24"/>
        </w:rPr>
        <w:t>T(1-3)N2; T4N(0-1); T4N2</w:t>
      </w:r>
      <w:r w:rsidR="004C7CB2">
        <w:rPr>
          <w:rFonts w:ascii="Book Antiqua" w:eastAsia="SimHei" w:hAnsi="Book Antiqua" w:hint="eastAsia"/>
          <w:sz w:val="24"/>
          <w:szCs w:val="24"/>
        </w:rPr>
        <w:t>]</w:t>
      </w:r>
      <w:r w:rsidRPr="004C7CB2">
        <w:rPr>
          <w:rFonts w:ascii="Book Antiqua" w:eastAsia="SimHei" w:hAnsi="Book Antiqua"/>
          <w:sz w:val="24"/>
          <w:szCs w:val="24"/>
        </w:rPr>
        <w:t xml:space="preserve">. Survival curves for overall survival (OS) and disease-specific survival (DSS) were plotted by Kaplan-Meier analysis according to cancer stages. Univariate </w:t>
      </w:r>
      <w:r w:rsidR="004603E0" w:rsidRPr="004C7CB2">
        <w:rPr>
          <w:rFonts w:ascii="Book Antiqua" w:eastAsia="SimHei" w:hAnsi="Book Antiqua"/>
          <w:sz w:val="24"/>
          <w:szCs w:val="24"/>
        </w:rPr>
        <w:t xml:space="preserve">analysis with </w:t>
      </w:r>
      <w:r w:rsidR="004603E0" w:rsidRPr="004C7CB2">
        <w:rPr>
          <w:rFonts w:ascii="Book Antiqua" w:eastAsia="SimHei" w:hAnsi="Book Antiqua"/>
          <w:sz w:val="24"/>
          <w:szCs w:val="24"/>
          <w:shd w:val="clear" w:color="auto" w:fill="FFFFFF"/>
        </w:rPr>
        <w:t>the</w:t>
      </w:r>
      <w:r w:rsidR="004603E0" w:rsidRPr="004C7CB2">
        <w:rPr>
          <w:rFonts w:ascii="Book Antiqua" w:eastAsia="SimHei" w:hAnsi="Book Antiqua"/>
          <w:sz w:val="24"/>
          <w:szCs w:val="24"/>
        </w:rPr>
        <w:t xml:space="preserve"> Cox proportional hazards regression model was</w:t>
      </w:r>
      <w:r w:rsidRPr="004C7CB2">
        <w:rPr>
          <w:rFonts w:ascii="Book Antiqua" w:eastAsia="SimHei" w:hAnsi="Book Antiqua"/>
          <w:sz w:val="24"/>
          <w:szCs w:val="24"/>
        </w:rPr>
        <w:t xml:space="preserve"> performed to explore the difference in </w:t>
      </w:r>
      <w:r w:rsidRPr="004C7CB2">
        <w:rPr>
          <w:rFonts w:ascii="Book Antiqua" w:eastAsia="SimHei" w:hAnsi="Book Antiqua"/>
          <w:sz w:val="24"/>
          <w:szCs w:val="24"/>
          <w:shd w:val="clear" w:color="auto" w:fill="FFFFFF"/>
        </w:rPr>
        <w:t xml:space="preserve">prognostic factors </w:t>
      </w:r>
      <w:r w:rsidRPr="004C7CB2">
        <w:rPr>
          <w:rFonts w:ascii="Book Antiqua" w:eastAsia="SimHei" w:hAnsi="Book Antiqua"/>
          <w:sz w:val="24"/>
          <w:szCs w:val="24"/>
        </w:rPr>
        <w:t xml:space="preserve">between the three groups. All statistical analyses were performed using SPSS, version 20. A two-sided </w:t>
      </w:r>
      <w:r w:rsidR="004603E0" w:rsidRPr="004C7CB2">
        <w:rPr>
          <w:rFonts w:ascii="Book Antiqua" w:eastAsia="SimHei" w:hAnsi="Book Antiqua"/>
          <w:i/>
          <w:iCs/>
          <w:sz w:val="24"/>
          <w:szCs w:val="24"/>
        </w:rPr>
        <w:t>P</w:t>
      </w:r>
      <w:r w:rsidR="004603E0" w:rsidRPr="004C7CB2">
        <w:rPr>
          <w:rFonts w:ascii="Book Antiqua" w:eastAsia="SimHei" w:hAnsi="Book Antiqua"/>
          <w:sz w:val="24"/>
          <w:szCs w:val="24"/>
        </w:rPr>
        <w:t>-</w:t>
      </w:r>
      <w:r w:rsidRPr="004C7CB2">
        <w:rPr>
          <w:rFonts w:ascii="Book Antiqua" w:eastAsia="SimHei" w:hAnsi="Book Antiqua"/>
          <w:sz w:val="24"/>
          <w:szCs w:val="24"/>
        </w:rPr>
        <w:t>value of &lt; 0.05 was considered statistically significant.</w:t>
      </w:r>
    </w:p>
    <w:p w:rsidR="00EA4363" w:rsidRPr="004C7CB2" w:rsidRDefault="00EA4363" w:rsidP="00837793">
      <w:pPr>
        <w:spacing w:after="0" w:line="360" w:lineRule="auto"/>
        <w:jc w:val="both"/>
        <w:rPr>
          <w:rFonts w:ascii="Book Antiqua" w:eastAsia="SimHei" w:hAnsi="Book Antiqua"/>
          <w:sz w:val="24"/>
          <w:szCs w:val="24"/>
        </w:rPr>
      </w:pPr>
    </w:p>
    <w:p w:rsidR="00EA4363" w:rsidRPr="004C7CB2" w:rsidRDefault="00EA4363" w:rsidP="00837793">
      <w:pPr>
        <w:spacing w:after="0" w:line="360" w:lineRule="auto"/>
        <w:jc w:val="both"/>
        <w:rPr>
          <w:rFonts w:ascii="Book Antiqua" w:eastAsia="SimHei" w:hAnsi="Book Antiqua"/>
          <w:b/>
          <w:sz w:val="24"/>
          <w:szCs w:val="24"/>
        </w:rPr>
      </w:pPr>
      <w:r w:rsidRPr="004C7CB2">
        <w:rPr>
          <w:rFonts w:ascii="Book Antiqua" w:eastAsia="SimHei" w:hAnsi="Book Antiqua"/>
          <w:b/>
          <w:sz w:val="24"/>
          <w:szCs w:val="24"/>
        </w:rPr>
        <w:t>RESULTS</w:t>
      </w:r>
    </w:p>
    <w:p w:rsidR="00EA4363" w:rsidRPr="004C7CB2" w:rsidRDefault="00EA4363" w:rsidP="00837793">
      <w:pPr>
        <w:spacing w:after="0" w:line="360" w:lineRule="auto"/>
        <w:jc w:val="both"/>
        <w:rPr>
          <w:rFonts w:ascii="Book Antiqua" w:eastAsia="SimHei" w:hAnsi="Book Antiqua"/>
          <w:sz w:val="24"/>
          <w:szCs w:val="24"/>
        </w:rPr>
      </w:pPr>
      <w:r w:rsidRPr="004C7CB2">
        <w:rPr>
          <w:rFonts w:ascii="Book Antiqua" w:eastAsia="SimHei" w:hAnsi="Book Antiqua"/>
          <w:sz w:val="24"/>
          <w:szCs w:val="24"/>
        </w:rPr>
        <w:t xml:space="preserve">A total of 1744 </w:t>
      </w:r>
      <w:r w:rsidRPr="004C7CB2">
        <w:rPr>
          <w:rFonts w:ascii="Book Antiqua" w:eastAsia="SimHei" w:hAnsi="Book Antiqua"/>
          <w:sz w:val="24"/>
          <w:szCs w:val="24"/>
          <w:shd w:val="clear" w:color="auto" w:fill="FFFFFF"/>
        </w:rPr>
        <w:t>pancreatic cancer</w:t>
      </w:r>
      <w:r w:rsidRPr="004C7CB2">
        <w:rPr>
          <w:rFonts w:ascii="Book Antiqua" w:eastAsia="SimHei" w:hAnsi="Book Antiqua"/>
          <w:sz w:val="24"/>
          <w:szCs w:val="24"/>
        </w:rPr>
        <w:t xml:space="preserve"> patients were selected from the SEER database. </w:t>
      </w:r>
      <w:r w:rsidRPr="004C7CB2">
        <w:rPr>
          <w:rFonts w:ascii="Book Antiqua" w:eastAsia="SimHei" w:hAnsi="Book Antiqua"/>
          <w:sz w:val="24"/>
          <w:szCs w:val="24"/>
          <w:shd w:val="clear" w:color="auto" w:fill="FFFFFF"/>
        </w:rPr>
        <w:t xml:space="preserve">The age of the patients ranged from 19 to 93 years, with a </w:t>
      </w:r>
      <w:r w:rsidRPr="004C7CB2">
        <w:rPr>
          <w:rFonts w:ascii="Book Antiqua" w:eastAsia="SimHei" w:hAnsi="Book Antiqua"/>
          <w:sz w:val="24"/>
          <w:szCs w:val="24"/>
        </w:rPr>
        <w:t xml:space="preserve">median age of 63.9 years. </w:t>
      </w:r>
      <w:r w:rsidRPr="004C7CB2">
        <w:rPr>
          <w:rFonts w:ascii="Book Antiqua" w:eastAsia="SimHei" w:hAnsi="Book Antiqua"/>
          <w:sz w:val="24"/>
          <w:szCs w:val="24"/>
          <w:shd w:val="clear" w:color="auto" w:fill="FFFFFF"/>
        </w:rPr>
        <w:t>The patients’ clinical characteristics are presented in</w:t>
      </w:r>
      <w:r w:rsidRPr="004603E0">
        <w:rPr>
          <w:rFonts w:ascii="Book Antiqua" w:eastAsia="SimHei" w:hAnsi="Book Antiqua"/>
          <w:sz w:val="24"/>
          <w:szCs w:val="24"/>
          <w:shd w:val="clear" w:color="auto" w:fill="FFFFFF"/>
        </w:rPr>
        <w:t xml:space="preserve"> Table 1.</w:t>
      </w:r>
      <w:r w:rsidRPr="004C7CB2">
        <w:rPr>
          <w:rFonts w:ascii="Book Antiqua" w:eastAsia="SimHei" w:hAnsi="Book Antiqua"/>
          <w:sz w:val="24"/>
          <w:szCs w:val="24"/>
          <w:shd w:val="clear" w:color="auto" w:fill="FFFFFF"/>
        </w:rPr>
        <w:t xml:space="preserve"> The majority of the patients (1526, 87.5%) were in Stage T(1-3)N2, followed by Stage T</w:t>
      </w:r>
      <w:r w:rsidRPr="004C7CB2">
        <w:rPr>
          <w:rFonts w:ascii="Book Antiqua" w:eastAsia="SimHei" w:hAnsi="Book Antiqua"/>
          <w:sz w:val="24"/>
          <w:szCs w:val="24"/>
        </w:rPr>
        <w:t xml:space="preserve">4N(0-1) (138, 7.9%) and Stage T4N2 (80, 4.6%). For the three groups, most of the patients were white and between 60-79 years old. The tumors were mainly located in the head of the pancreas and in Grade II and III. </w:t>
      </w:r>
    </w:p>
    <w:p w:rsidR="00EA4363" w:rsidRPr="004C7CB2" w:rsidRDefault="00EA4363" w:rsidP="004603E0">
      <w:pPr>
        <w:spacing w:after="0" w:line="360" w:lineRule="auto"/>
        <w:ind w:firstLineChars="100" w:firstLine="240"/>
        <w:jc w:val="both"/>
        <w:rPr>
          <w:rFonts w:ascii="Book Antiqua" w:eastAsia="SimHei" w:hAnsi="Book Antiqua"/>
          <w:sz w:val="24"/>
          <w:szCs w:val="24"/>
        </w:rPr>
      </w:pPr>
      <w:r w:rsidRPr="004C7CB2">
        <w:rPr>
          <w:rFonts w:ascii="Book Antiqua" w:eastAsia="SimHei" w:hAnsi="Book Antiqua"/>
          <w:sz w:val="24"/>
          <w:szCs w:val="24"/>
        </w:rPr>
        <w:t xml:space="preserve">Stratified analyses were performed to demonstrate the prognostic impact on OS by the </w:t>
      </w:r>
      <w:r w:rsidRPr="00FA1E61">
        <w:rPr>
          <w:rFonts w:ascii="Book Antiqua" w:eastAsia="SimHei" w:hAnsi="Book Antiqua"/>
          <w:i/>
          <w:sz w:val="24"/>
          <w:szCs w:val="24"/>
        </w:rPr>
        <w:t>AJCC</w:t>
      </w:r>
      <w:r w:rsidRPr="004C7CB2">
        <w:rPr>
          <w:rFonts w:ascii="Book Antiqua" w:eastAsia="SimHei" w:hAnsi="Book Antiqua"/>
          <w:sz w:val="24"/>
          <w:szCs w:val="24"/>
        </w:rPr>
        <w:t xml:space="preserve"> 8</w:t>
      </w:r>
      <w:r w:rsidRPr="00230918">
        <w:rPr>
          <w:rFonts w:ascii="Book Antiqua" w:eastAsia="SimHei" w:hAnsi="Book Antiqua"/>
          <w:sz w:val="24"/>
          <w:szCs w:val="24"/>
          <w:vertAlign w:val="superscript"/>
        </w:rPr>
        <w:t>th</w:t>
      </w:r>
      <w:r w:rsidRPr="004C7CB2">
        <w:rPr>
          <w:rFonts w:ascii="Book Antiqua" w:eastAsia="SimHei" w:hAnsi="Book Antiqua"/>
          <w:sz w:val="24"/>
          <w:szCs w:val="24"/>
        </w:rPr>
        <w:t xml:space="preserve"> edition stage III system</w:t>
      </w:r>
      <w:r w:rsidRPr="004603E0">
        <w:rPr>
          <w:rFonts w:ascii="Book Antiqua" w:eastAsia="SimHei" w:hAnsi="Book Antiqua"/>
          <w:sz w:val="24"/>
          <w:szCs w:val="24"/>
        </w:rPr>
        <w:t xml:space="preserve"> (Table 2). </w:t>
      </w:r>
      <w:r w:rsidRPr="004C7CB2">
        <w:rPr>
          <w:rFonts w:ascii="Book Antiqua" w:eastAsia="SimHei" w:hAnsi="Book Antiqua"/>
          <w:sz w:val="24"/>
          <w:szCs w:val="24"/>
        </w:rPr>
        <w:t>In Stage T(1-3)N2, the risk of death was significantly higher for patients aged &gt; 80 years old [</w:t>
      </w:r>
      <w:r w:rsidR="004603E0">
        <w:rPr>
          <w:rFonts w:ascii="Book Antiqua" w:eastAsia="SimHei" w:hAnsi="Book Antiqua"/>
          <w:sz w:val="24"/>
          <w:szCs w:val="24"/>
        </w:rPr>
        <w:t>hazard ratio (HR), 1.343; 95%</w:t>
      </w:r>
      <w:r w:rsidRPr="004C7CB2">
        <w:rPr>
          <w:rFonts w:ascii="Book Antiqua" w:eastAsia="SimHei" w:hAnsi="Book Antiqua"/>
          <w:sz w:val="24"/>
          <w:szCs w:val="24"/>
        </w:rPr>
        <w:t>CI</w:t>
      </w:r>
      <w:r w:rsidR="004603E0">
        <w:rPr>
          <w:rFonts w:ascii="Book Antiqua" w:eastAsia="SimHei" w:hAnsi="Book Antiqua" w:hint="eastAsia"/>
          <w:sz w:val="24"/>
          <w:szCs w:val="24"/>
        </w:rPr>
        <w:t>:</w:t>
      </w:r>
      <w:r w:rsidRPr="004C7CB2">
        <w:rPr>
          <w:rFonts w:ascii="Book Antiqua" w:eastAsia="SimHei" w:hAnsi="Book Antiqua"/>
          <w:sz w:val="24"/>
          <w:szCs w:val="24"/>
        </w:rPr>
        <w:t xml:space="preserve"> 1.040</w:t>
      </w:r>
      <w:r w:rsidR="004603E0">
        <w:rPr>
          <w:rFonts w:ascii="Book Antiqua" w:eastAsia="SimHei" w:hAnsi="Book Antiqua" w:hint="eastAsia"/>
          <w:sz w:val="24"/>
          <w:szCs w:val="24"/>
        </w:rPr>
        <w:t>-</w:t>
      </w:r>
      <w:r w:rsidRPr="004C7CB2">
        <w:rPr>
          <w:rFonts w:ascii="Book Antiqua" w:eastAsia="SimHei" w:hAnsi="Book Antiqua"/>
          <w:sz w:val="24"/>
          <w:szCs w:val="24"/>
        </w:rPr>
        <w:t xml:space="preserve">1.734; </w:t>
      </w:r>
      <w:r w:rsidR="004603E0" w:rsidRPr="004C7CB2">
        <w:rPr>
          <w:rFonts w:ascii="Book Antiqua" w:eastAsia="SimHei" w:hAnsi="Book Antiqua"/>
          <w:i/>
          <w:iCs/>
          <w:sz w:val="24"/>
          <w:szCs w:val="24"/>
        </w:rPr>
        <w:t>P</w:t>
      </w:r>
      <w:r w:rsidRPr="004C7CB2">
        <w:rPr>
          <w:rFonts w:ascii="Book Antiqua" w:eastAsia="SimHei" w:hAnsi="Book Antiqua"/>
          <w:sz w:val="24"/>
          <w:szCs w:val="24"/>
        </w:rPr>
        <w:t xml:space="preserve"> = 0.024]. In Stage T4N2, the risk of death was significantly higher for patients aged 60-79 [HR</w:t>
      </w:r>
      <w:r w:rsidR="004603E0">
        <w:rPr>
          <w:rFonts w:ascii="Book Antiqua" w:eastAsia="SimHei" w:hAnsi="Book Antiqua" w:hint="eastAsia"/>
          <w:sz w:val="24"/>
          <w:szCs w:val="24"/>
        </w:rPr>
        <w:t>:</w:t>
      </w:r>
      <w:r w:rsidRPr="004C7CB2">
        <w:rPr>
          <w:rFonts w:ascii="Book Antiqua" w:eastAsia="SimHei" w:hAnsi="Book Antiqua"/>
          <w:sz w:val="24"/>
          <w:szCs w:val="24"/>
        </w:rPr>
        <w:t xml:space="preserve"> 1.924; </w:t>
      </w:r>
      <w:r w:rsidR="004603E0">
        <w:rPr>
          <w:rFonts w:ascii="Book Antiqua" w:eastAsia="SimHei" w:hAnsi="Book Antiqua"/>
          <w:sz w:val="24"/>
          <w:szCs w:val="24"/>
        </w:rPr>
        <w:t>95%CI:</w:t>
      </w:r>
      <w:r w:rsidRPr="004C7CB2">
        <w:rPr>
          <w:rFonts w:ascii="Book Antiqua" w:eastAsia="SimHei" w:hAnsi="Book Antiqua"/>
          <w:sz w:val="24"/>
          <w:szCs w:val="24"/>
        </w:rPr>
        <w:t xml:space="preserve"> </w:t>
      </w:r>
      <w:r w:rsidRPr="004C7CB2">
        <w:rPr>
          <w:rFonts w:ascii="Book Antiqua" w:eastAsia="SimHei" w:hAnsi="Book Antiqua"/>
          <w:color w:val="000000"/>
          <w:sz w:val="24"/>
          <w:szCs w:val="24"/>
        </w:rPr>
        <w:t>1.005-3.682</w:t>
      </w:r>
      <w:r w:rsidRPr="004C7CB2">
        <w:rPr>
          <w:rFonts w:ascii="Book Antiqua" w:eastAsia="SimHei" w:hAnsi="Book Antiqua"/>
          <w:sz w:val="24"/>
          <w:szCs w:val="24"/>
        </w:rPr>
        <w:t xml:space="preserve">; </w:t>
      </w:r>
      <w:r w:rsidR="004603E0">
        <w:rPr>
          <w:rFonts w:ascii="Book Antiqua" w:eastAsia="SimHei" w:hAnsi="Book Antiqua"/>
          <w:i/>
          <w:iCs/>
          <w:sz w:val="24"/>
          <w:szCs w:val="24"/>
        </w:rPr>
        <w:t xml:space="preserve">P = </w:t>
      </w:r>
      <w:r w:rsidRPr="004C7CB2">
        <w:rPr>
          <w:rFonts w:ascii="Book Antiqua" w:eastAsia="SimHei" w:hAnsi="Book Antiqua"/>
          <w:sz w:val="24"/>
          <w:szCs w:val="24"/>
        </w:rPr>
        <w:t>0.048]. Notably, females had a lower risk of death than males in Stage T4N2 [HR</w:t>
      </w:r>
      <w:r w:rsidR="004603E0">
        <w:rPr>
          <w:rFonts w:ascii="Book Antiqua" w:eastAsia="SimHei" w:hAnsi="Book Antiqua" w:hint="eastAsia"/>
          <w:sz w:val="24"/>
          <w:szCs w:val="24"/>
        </w:rPr>
        <w:t>:</w:t>
      </w:r>
      <w:r w:rsidRPr="004C7CB2">
        <w:rPr>
          <w:rFonts w:ascii="Book Antiqua" w:eastAsia="SimHei" w:hAnsi="Book Antiqua"/>
          <w:sz w:val="24"/>
          <w:szCs w:val="24"/>
        </w:rPr>
        <w:t xml:space="preserve"> 0.437; </w:t>
      </w:r>
      <w:r w:rsidR="004603E0">
        <w:rPr>
          <w:rFonts w:ascii="Book Antiqua" w:eastAsia="SimHei" w:hAnsi="Book Antiqua"/>
          <w:sz w:val="24"/>
          <w:szCs w:val="24"/>
        </w:rPr>
        <w:t>95%CI:</w:t>
      </w:r>
      <w:r w:rsidRPr="004C7CB2">
        <w:rPr>
          <w:rFonts w:ascii="Book Antiqua" w:eastAsia="SimHei" w:hAnsi="Book Antiqua"/>
          <w:sz w:val="24"/>
          <w:szCs w:val="24"/>
        </w:rPr>
        <w:t xml:space="preserve"> 0.222-0.859; </w:t>
      </w:r>
      <w:r w:rsidR="004603E0">
        <w:rPr>
          <w:rFonts w:ascii="Book Antiqua" w:eastAsia="SimHei" w:hAnsi="Book Antiqua"/>
          <w:i/>
          <w:iCs/>
          <w:sz w:val="24"/>
          <w:szCs w:val="24"/>
        </w:rPr>
        <w:t xml:space="preserve">P = </w:t>
      </w:r>
      <w:r w:rsidRPr="004C7CB2">
        <w:rPr>
          <w:rFonts w:ascii="Book Antiqua" w:eastAsia="SimHei" w:hAnsi="Book Antiqua"/>
          <w:sz w:val="24"/>
          <w:szCs w:val="24"/>
        </w:rPr>
        <w:t>0.016]. In addition, a higher grading correlated with a worse prognosis in the T(1-3)N2 and T4N2 groups. For example, the HR-index of Grade IV in Stage T4N2 was 14.118 [</w:t>
      </w:r>
      <w:r w:rsidR="004603E0">
        <w:rPr>
          <w:rFonts w:ascii="Book Antiqua" w:eastAsia="SimHei" w:hAnsi="Book Antiqua"/>
          <w:sz w:val="24"/>
          <w:szCs w:val="24"/>
        </w:rPr>
        <w:t>95%CI:</w:t>
      </w:r>
      <w:r w:rsidRPr="004C7CB2">
        <w:rPr>
          <w:rFonts w:ascii="Book Antiqua" w:eastAsia="SimHei" w:hAnsi="Book Antiqua"/>
          <w:sz w:val="24"/>
          <w:szCs w:val="24"/>
        </w:rPr>
        <w:t xml:space="preserve"> </w:t>
      </w:r>
      <w:r w:rsidRPr="004C7CB2">
        <w:rPr>
          <w:rFonts w:ascii="Book Antiqua" w:eastAsia="SimHei" w:hAnsi="Book Antiqua"/>
          <w:color w:val="000000"/>
          <w:sz w:val="24"/>
          <w:szCs w:val="24"/>
        </w:rPr>
        <w:t>1.734-114.943</w:t>
      </w:r>
      <w:r w:rsidRPr="004C7CB2">
        <w:rPr>
          <w:rFonts w:ascii="Book Antiqua" w:eastAsia="SimHei" w:hAnsi="Book Antiqua"/>
          <w:sz w:val="24"/>
          <w:szCs w:val="24"/>
        </w:rPr>
        <w:t xml:space="preserve">; </w:t>
      </w:r>
      <w:r w:rsidR="004603E0">
        <w:rPr>
          <w:rFonts w:ascii="Book Antiqua" w:eastAsia="SimHei" w:hAnsi="Book Antiqua"/>
          <w:i/>
          <w:iCs/>
          <w:sz w:val="24"/>
          <w:szCs w:val="24"/>
        </w:rPr>
        <w:t xml:space="preserve">P = </w:t>
      </w:r>
      <w:r w:rsidRPr="004C7CB2">
        <w:rPr>
          <w:rFonts w:ascii="Book Antiqua" w:eastAsia="SimHei" w:hAnsi="Book Antiqua"/>
          <w:sz w:val="24"/>
          <w:szCs w:val="24"/>
        </w:rPr>
        <w:t>0.013] compared with 1.000 (</w:t>
      </w:r>
      <w:r w:rsidRPr="004C7CB2">
        <w:rPr>
          <w:rFonts w:ascii="Book Antiqua" w:eastAsia="SimHei" w:hAnsi="Book Antiqua"/>
          <w:color w:val="000000"/>
          <w:sz w:val="24"/>
          <w:szCs w:val="24"/>
        </w:rPr>
        <w:t>Reference</w:t>
      </w:r>
      <w:r w:rsidRPr="004C7CB2">
        <w:rPr>
          <w:rFonts w:ascii="Book Antiqua" w:eastAsia="SimHei" w:hAnsi="Book Antiqua"/>
          <w:sz w:val="24"/>
          <w:szCs w:val="24"/>
        </w:rPr>
        <w:t>) for Grade I, 4.708 [</w:t>
      </w:r>
      <w:r w:rsidR="004603E0">
        <w:rPr>
          <w:rFonts w:ascii="Book Antiqua" w:eastAsia="SimHei" w:hAnsi="Book Antiqua"/>
          <w:sz w:val="24"/>
          <w:szCs w:val="24"/>
        </w:rPr>
        <w:t>95%CI:</w:t>
      </w:r>
      <w:r w:rsidRPr="004C7CB2">
        <w:rPr>
          <w:rFonts w:ascii="Book Antiqua" w:eastAsia="SimHei" w:hAnsi="Book Antiqua"/>
          <w:sz w:val="24"/>
          <w:szCs w:val="24"/>
        </w:rPr>
        <w:t xml:space="preserve"> </w:t>
      </w:r>
      <w:r w:rsidRPr="004C7CB2">
        <w:rPr>
          <w:rFonts w:ascii="Book Antiqua" w:eastAsia="SimHei" w:hAnsi="Book Antiqua"/>
          <w:color w:val="000000"/>
          <w:sz w:val="24"/>
          <w:szCs w:val="24"/>
        </w:rPr>
        <w:t>1.375-16.119</w:t>
      </w:r>
      <w:r w:rsidRPr="004C7CB2">
        <w:rPr>
          <w:rFonts w:ascii="Book Antiqua" w:eastAsia="SimHei" w:hAnsi="Book Antiqua"/>
          <w:sz w:val="24"/>
          <w:szCs w:val="24"/>
        </w:rPr>
        <w:t xml:space="preserve">; </w:t>
      </w:r>
      <w:r w:rsidR="004603E0">
        <w:rPr>
          <w:rFonts w:ascii="Book Antiqua" w:eastAsia="SimHei" w:hAnsi="Book Antiqua"/>
          <w:i/>
          <w:iCs/>
          <w:sz w:val="24"/>
          <w:szCs w:val="24"/>
        </w:rPr>
        <w:t xml:space="preserve">P = </w:t>
      </w:r>
      <w:r w:rsidRPr="004C7CB2">
        <w:rPr>
          <w:rFonts w:ascii="Book Antiqua" w:eastAsia="SimHei" w:hAnsi="Book Antiqua"/>
          <w:sz w:val="24"/>
          <w:szCs w:val="24"/>
        </w:rPr>
        <w:t>0.014] for Grade II and 9.385 [</w:t>
      </w:r>
      <w:r w:rsidR="004603E0">
        <w:rPr>
          <w:rFonts w:ascii="Book Antiqua" w:eastAsia="SimHei" w:hAnsi="Book Antiqua"/>
          <w:sz w:val="24"/>
          <w:szCs w:val="24"/>
        </w:rPr>
        <w:t>95%CI:</w:t>
      </w:r>
      <w:r w:rsidRPr="004C7CB2">
        <w:rPr>
          <w:rFonts w:ascii="Book Antiqua" w:eastAsia="SimHei" w:hAnsi="Book Antiqua"/>
          <w:sz w:val="24"/>
          <w:szCs w:val="24"/>
        </w:rPr>
        <w:t xml:space="preserve"> </w:t>
      </w:r>
      <w:r w:rsidRPr="004C7CB2">
        <w:rPr>
          <w:rFonts w:ascii="Book Antiqua" w:eastAsia="SimHei" w:hAnsi="Book Antiqua"/>
          <w:color w:val="000000"/>
          <w:sz w:val="24"/>
          <w:szCs w:val="24"/>
        </w:rPr>
        <w:t>2.593-33.972</w:t>
      </w:r>
      <w:r w:rsidRPr="004C7CB2">
        <w:rPr>
          <w:rFonts w:ascii="Book Antiqua" w:eastAsia="SimHei" w:hAnsi="Book Antiqua"/>
          <w:sz w:val="24"/>
          <w:szCs w:val="24"/>
        </w:rPr>
        <w:t xml:space="preserve">; </w:t>
      </w:r>
      <w:r w:rsidR="004603E0">
        <w:rPr>
          <w:rFonts w:ascii="Book Antiqua" w:eastAsia="SimHei" w:hAnsi="Book Antiqua"/>
          <w:i/>
          <w:iCs/>
          <w:sz w:val="24"/>
          <w:szCs w:val="24"/>
        </w:rPr>
        <w:t xml:space="preserve">P = </w:t>
      </w:r>
      <w:r w:rsidRPr="004C7CB2">
        <w:rPr>
          <w:rFonts w:ascii="Book Antiqua" w:eastAsia="SimHei" w:hAnsi="Book Antiqua"/>
          <w:sz w:val="24"/>
          <w:szCs w:val="24"/>
        </w:rPr>
        <w:t>0.001] for Grade III. Relatively few differences were observed in Stage T(1-3)N2. For example, HR was 2.045 for Grade II (</w:t>
      </w:r>
      <w:r w:rsidR="004603E0" w:rsidRPr="004C7CB2">
        <w:rPr>
          <w:rFonts w:ascii="Book Antiqua" w:eastAsia="SimHei" w:hAnsi="Book Antiqua"/>
          <w:i/>
          <w:iCs/>
          <w:sz w:val="24"/>
          <w:szCs w:val="24"/>
        </w:rPr>
        <w:t>P</w:t>
      </w:r>
      <w:r w:rsidRPr="004C7CB2">
        <w:rPr>
          <w:rFonts w:ascii="Book Antiqua" w:eastAsia="SimHei" w:hAnsi="Book Antiqua"/>
          <w:i/>
          <w:iCs/>
          <w:sz w:val="24"/>
          <w:szCs w:val="24"/>
        </w:rPr>
        <w:t xml:space="preserve"> </w:t>
      </w:r>
      <w:r w:rsidRPr="004C7CB2">
        <w:rPr>
          <w:rFonts w:ascii="Book Antiqua" w:eastAsia="SimHei" w:hAnsi="Book Antiqua"/>
          <w:iCs/>
          <w:sz w:val="24"/>
          <w:szCs w:val="24"/>
        </w:rPr>
        <w:t>&lt;</w:t>
      </w:r>
      <w:r w:rsidR="004603E0">
        <w:rPr>
          <w:rFonts w:ascii="Book Antiqua" w:eastAsia="SimHei" w:hAnsi="Book Antiqua" w:hint="eastAsia"/>
          <w:iCs/>
          <w:sz w:val="24"/>
          <w:szCs w:val="24"/>
        </w:rPr>
        <w:t xml:space="preserve"> </w:t>
      </w:r>
      <w:r w:rsidRPr="004C7CB2">
        <w:rPr>
          <w:rFonts w:ascii="Book Antiqua" w:eastAsia="SimHei" w:hAnsi="Book Antiqua"/>
          <w:iCs/>
          <w:sz w:val="24"/>
          <w:szCs w:val="24"/>
        </w:rPr>
        <w:t>0.001</w:t>
      </w:r>
      <w:r w:rsidRPr="004C7CB2">
        <w:rPr>
          <w:rFonts w:ascii="Book Antiqua" w:eastAsia="SimHei" w:hAnsi="Book Antiqua"/>
          <w:sz w:val="24"/>
          <w:szCs w:val="24"/>
        </w:rPr>
        <w:t>), 2.578 for Grade III (</w:t>
      </w:r>
      <w:r w:rsidR="004603E0" w:rsidRPr="004C7CB2">
        <w:rPr>
          <w:rFonts w:ascii="Book Antiqua" w:eastAsia="SimHei" w:hAnsi="Book Antiqua"/>
          <w:i/>
          <w:iCs/>
          <w:sz w:val="24"/>
          <w:szCs w:val="24"/>
        </w:rPr>
        <w:t>P</w:t>
      </w:r>
      <w:r w:rsidRPr="004C7CB2">
        <w:rPr>
          <w:rFonts w:ascii="Book Antiqua" w:eastAsia="SimHei" w:hAnsi="Book Antiqua"/>
          <w:iCs/>
          <w:sz w:val="24"/>
          <w:szCs w:val="24"/>
        </w:rPr>
        <w:t xml:space="preserve"> &lt;</w:t>
      </w:r>
      <w:r w:rsidR="004603E0">
        <w:rPr>
          <w:rFonts w:ascii="Book Antiqua" w:eastAsia="SimHei" w:hAnsi="Book Antiqua" w:hint="eastAsia"/>
          <w:iCs/>
          <w:sz w:val="24"/>
          <w:szCs w:val="24"/>
        </w:rPr>
        <w:t xml:space="preserve"> </w:t>
      </w:r>
      <w:r w:rsidRPr="004C7CB2">
        <w:rPr>
          <w:rFonts w:ascii="Book Antiqua" w:eastAsia="SimHei" w:hAnsi="Book Antiqua"/>
          <w:iCs/>
          <w:sz w:val="24"/>
          <w:szCs w:val="24"/>
        </w:rPr>
        <w:t>0.001</w:t>
      </w:r>
      <w:r w:rsidRPr="004C7CB2">
        <w:rPr>
          <w:rFonts w:ascii="Book Antiqua" w:eastAsia="SimHei" w:hAnsi="Book Antiqua"/>
          <w:sz w:val="24"/>
          <w:szCs w:val="24"/>
        </w:rPr>
        <w:t>) and 3.788 for Grade IV (</w:t>
      </w:r>
      <w:r w:rsidR="004603E0" w:rsidRPr="004C7CB2">
        <w:rPr>
          <w:rFonts w:ascii="Book Antiqua" w:eastAsia="SimHei" w:hAnsi="Book Antiqua"/>
          <w:i/>
          <w:iCs/>
          <w:sz w:val="24"/>
          <w:szCs w:val="24"/>
        </w:rPr>
        <w:t>P</w:t>
      </w:r>
      <w:r w:rsidRPr="004C7CB2">
        <w:rPr>
          <w:rFonts w:ascii="Book Antiqua" w:eastAsia="SimHei" w:hAnsi="Book Antiqua"/>
          <w:iCs/>
          <w:sz w:val="24"/>
          <w:szCs w:val="24"/>
        </w:rPr>
        <w:t xml:space="preserve"> &lt;</w:t>
      </w:r>
      <w:r w:rsidR="004603E0">
        <w:rPr>
          <w:rFonts w:ascii="Book Antiqua" w:eastAsia="SimHei" w:hAnsi="Book Antiqua" w:hint="eastAsia"/>
          <w:iCs/>
          <w:sz w:val="24"/>
          <w:szCs w:val="24"/>
        </w:rPr>
        <w:t xml:space="preserve"> </w:t>
      </w:r>
      <w:r w:rsidRPr="004C7CB2">
        <w:rPr>
          <w:rFonts w:ascii="Book Antiqua" w:eastAsia="SimHei" w:hAnsi="Book Antiqua"/>
          <w:iCs/>
          <w:sz w:val="24"/>
          <w:szCs w:val="24"/>
        </w:rPr>
        <w:t>0.001</w:t>
      </w:r>
      <w:r w:rsidRPr="004C7CB2">
        <w:rPr>
          <w:rFonts w:ascii="Book Antiqua" w:eastAsia="SimHei" w:hAnsi="Book Antiqua"/>
          <w:sz w:val="24"/>
          <w:szCs w:val="24"/>
        </w:rPr>
        <w:t>) when Grade I was referred to 1.000. However, grade was not a significant prognostic factor for Stage T4N(0-1). Furthermore, marital status and the primary site of the tumor had an influence on OS. For example, the risk of death was significantly higher for Stage T(1</w:t>
      </w:r>
      <w:r w:rsidR="004603E0">
        <w:rPr>
          <w:rFonts w:ascii="Book Antiqua" w:eastAsia="SimHei" w:hAnsi="Book Antiqua" w:hint="eastAsia"/>
          <w:sz w:val="24"/>
          <w:szCs w:val="24"/>
        </w:rPr>
        <w:t>-</w:t>
      </w:r>
      <w:r w:rsidRPr="004C7CB2">
        <w:rPr>
          <w:rFonts w:ascii="Book Antiqua" w:eastAsia="SimHei" w:hAnsi="Book Antiqua"/>
          <w:sz w:val="24"/>
          <w:szCs w:val="24"/>
        </w:rPr>
        <w:t>3)N2 patients whose tumor was not located in the h</w:t>
      </w:r>
      <w:r w:rsidRPr="004C7CB2">
        <w:rPr>
          <w:rFonts w:ascii="Book Antiqua" w:eastAsia="SimHei" w:hAnsi="Book Antiqua"/>
          <w:color w:val="000000"/>
          <w:sz w:val="24"/>
          <w:szCs w:val="24"/>
        </w:rPr>
        <w:t xml:space="preserve">ead of the pancreas </w:t>
      </w:r>
      <w:r w:rsidRPr="004C7CB2">
        <w:rPr>
          <w:rFonts w:ascii="Book Antiqua" w:eastAsia="SimHei" w:hAnsi="Book Antiqua"/>
          <w:sz w:val="24"/>
          <w:szCs w:val="24"/>
        </w:rPr>
        <w:t>[HR</w:t>
      </w:r>
      <w:r w:rsidR="004603E0">
        <w:rPr>
          <w:rFonts w:ascii="Book Antiqua" w:eastAsia="SimHei" w:hAnsi="Book Antiqua" w:hint="eastAsia"/>
          <w:sz w:val="24"/>
          <w:szCs w:val="24"/>
        </w:rPr>
        <w:t>:</w:t>
      </w:r>
      <w:r w:rsidRPr="004C7CB2">
        <w:rPr>
          <w:rFonts w:ascii="Book Antiqua" w:eastAsia="SimHei" w:hAnsi="Book Antiqua"/>
          <w:sz w:val="24"/>
          <w:szCs w:val="24"/>
        </w:rPr>
        <w:t xml:space="preserve"> 1.222; </w:t>
      </w:r>
      <w:r w:rsidR="004603E0">
        <w:rPr>
          <w:rFonts w:ascii="Book Antiqua" w:eastAsia="SimHei" w:hAnsi="Book Antiqua"/>
          <w:sz w:val="24"/>
          <w:szCs w:val="24"/>
        </w:rPr>
        <w:t>95%CI:</w:t>
      </w:r>
      <w:r w:rsidRPr="004C7CB2">
        <w:rPr>
          <w:rFonts w:ascii="Book Antiqua" w:eastAsia="SimHei" w:hAnsi="Book Antiqua"/>
          <w:sz w:val="24"/>
          <w:szCs w:val="24"/>
        </w:rPr>
        <w:t xml:space="preserve"> </w:t>
      </w:r>
      <w:r w:rsidRPr="004C7CB2">
        <w:rPr>
          <w:rFonts w:ascii="Book Antiqua" w:eastAsia="SimHei" w:hAnsi="Book Antiqua"/>
          <w:color w:val="000000"/>
          <w:sz w:val="24"/>
          <w:szCs w:val="24"/>
        </w:rPr>
        <w:t>1.039-1.437</w:t>
      </w:r>
      <w:r w:rsidRPr="004C7CB2">
        <w:rPr>
          <w:rFonts w:ascii="Book Antiqua" w:eastAsia="SimHei" w:hAnsi="Book Antiqua"/>
          <w:sz w:val="24"/>
          <w:szCs w:val="24"/>
        </w:rPr>
        <w:t xml:space="preserve">; </w:t>
      </w:r>
      <w:r w:rsidR="004603E0">
        <w:rPr>
          <w:rFonts w:ascii="Book Antiqua" w:eastAsia="SimHei" w:hAnsi="Book Antiqua"/>
          <w:i/>
          <w:iCs/>
          <w:sz w:val="24"/>
          <w:szCs w:val="24"/>
        </w:rPr>
        <w:t xml:space="preserve">P = </w:t>
      </w:r>
      <w:r w:rsidRPr="004C7CB2">
        <w:rPr>
          <w:rFonts w:ascii="Book Antiqua" w:eastAsia="SimHei" w:hAnsi="Book Antiqua"/>
          <w:sz w:val="24"/>
          <w:szCs w:val="24"/>
        </w:rPr>
        <w:t>0.015]</w:t>
      </w:r>
      <w:r w:rsidRPr="004C7CB2">
        <w:rPr>
          <w:rFonts w:ascii="Book Antiqua" w:eastAsia="SimHei" w:hAnsi="Book Antiqua"/>
          <w:color w:val="000000"/>
          <w:sz w:val="24"/>
          <w:szCs w:val="24"/>
        </w:rPr>
        <w:t xml:space="preserve">, while it was lower for </w:t>
      </w:r>
      <w:r w:rsidRPr="004C7CB2">
        <w:rPr>
          <w:rFonts w:ascii="Book Antiqua" w:eastAsia="SimHei" w:hAnsi="Book Antiqua"/>
          <w:sz w:val="24"/>
          <w:szCs w:val="24"/>
          <w:shd w:val="clear" w:color="auto" w:fill="FFFFFF"/>
        </w:rPr>
        <w:t>Stage T</w:t>
      </w:r>
      <w:r w:rsidRPr="004C7CB2">
        <w:rPr>
          <w:rFonts w:ascii="Book Antiqua" w:eastAsia="SimHei" w:hAnsi="Book Antiqua"/>
          <w:sz w:val="24"/>
          <w:szCs w:val="24"/>
        </w:rPr>
        <w:t>4N(0-1) patients who were married [HR</w:t>
      </w:r>
      <w:r w:rsidR="004603E0">
        <w:rPr>
          <w:rFonts w:ascii="Book Antiqua" w:eastAsia="SimHei" w:hAnsi="Book Antiqua" w:hint="eastAsia"/>
          <w:sz w:val="24"/>
          <w:szCs w:val="24"/>
        </w:rPr>
        <w:t>:</w:t>
      </w:r>
      <w:r w:rsidRPr="004C7CB2">
        <w:rPr>
          <w:rFonts w:ascii="Book Antiqua" w:eastAsia="SimHei" w:hAnsi="Book Antiqua"/>
          <w:sz w:val="24"/>
          <w:szCs w:val="24"/>
        </w:rPr>
        <w:t xml:space="preserve"> 0.560; </w:t>
      </w:r>
      <w:r w:rsidR="004603E0">
        <w:rPr>
          <w:rFonts w:ascii="Book Antiqua" w:eastAsia="SimHei" w:hAnsi="Book Antiqua"/>
          <w:sz w:val="24"/>
          <w:szCs w:val="24"/>
        </w:rPr>
        <w:t>95%CI:</w:t>
      </w:r>
      <w:r w:rsidRPr="004C7CB2">
        <w:rPr>
          <w:rFonts w:ascii="Book Antiqua" w:eastAsia="SimHei" w:hAnsi="Book Antiqua"/>
          <w:sz w:val="24"/>
          <w:szCs w:val="24"/>
        </w:rPr>
        <w:t xml:space="preserve"> </w:t>
      </w:r>
      <w:r w:rsidRPr="004C7CB2">
        <w:rPr>
          <w:rFonts w:ascii="Book Antiqua" w:eastAsia="SimHei" w:hAnsi="Book Antiqua"/>
          <w:color w:val="000000"/>
          <w:sz w:val="24"/>
          <w:szCs w:val="24"/>
        </w:rPr>
        <w:t>0.336-0.935</w:t>
      </w:r>
      <w:r w:rsidRPr="004C7CB2">
        <w:rPr>
          <w:rFonts w:ascii="Book Antiqua" w:eastAsia="SimHei" w:hAnsi="Book Antiqua"/>
          <w:sz w:val="24"/>
          <w:szCs w:val="24"/>
        </w:rPr>
        <w:t xml:space="preserve">; </w:t>
      </w:r>
      <w:r w:rsidR="004603E0">
        <w:rPr>
          <w:rFonts w:ascii="Book Antiqua" w:eastAsia="SimHei" w:hAnsi="Book Antiqua"/>
          <w:i/>
          <w:iCs/>
          <w:sz w:val="24"/>
          <w:szCs w:val="24"/>
        </w:rPr>
        <w:t xml:space="preserve">P = </w:t>
      </w:r>
      <w:r w:rsidRPr="004C7CB2">
        <w:rPr>
          <w:rFonts w:ascii="Book Antiqua" w:eastAsia="SimHei" w:hAnsi="Book Antiqua"/>
          <w:sz w:val="24"/>
          <w:szCs w:val="24"/>
        </w:rPr>
        <w:t>0.027].</w:t>
      </w:r>
    </w:p>
    <w:p w:rsidR="00EA4363" w:rsidRPr="004C7CB2" w:rsidRDefault="00EA4363" w:rsidP="004603E0">
      <w:pPr>
        <w:spacing w:after="0" w:line="360" w:lineRule="auto"/>
        <w:ind w:firstLineChars="100" w:firstLine="240"/>
        <w:jc w:val="both"/>
        <w:rPr>
          <w:rFonts w:ascii="Book Antiqua" w:eastAsia="SimHei" w:hAnsi="Book Antiqua"/>
          <w:sz w:val="24"/>
          <w:szCs w:val="24"/>
        </w:rPr>
      </w:pPr>
      <w:r w:rsidRPr="004C7CB2">
        <w:rPr>
          <w:rFonts w:ascii="Book Antiqua" w:eastAsia="SimHei" w:hAnsi="Book Antiqua"/>
          <w:sz w:val="24"/>
          <w:szCs w:val="24"/>
        </w:rPr>
        <w:t xml:space="preserve">In contrast, little difference was observed in the prognostic impact on DSS for the </w:t>
      </w:r>
      <w:r w:rsidRPr="00FA1E61">
        <w:rPr>
          <w:rFonts w:ascii="Book Antiqua" w:eastAsia="SimHei" w:hAnsi="Book Antiqua"/>
          <w:i/>
          <w:sz w:val="24"/>
          <w:szCs w:val="24"/>
        </w:rPr>
        <w:t xml:space="preserve">AJCC </w:t>
      </w:r>
      <w:r w:rsidRPr="004C7CB2">
        <w:rPr>
          <w:rFonts w:ascii="Book Antiqua" w:eastAsia="SimHei" w:hAnsi="Book Antiqua"/>
          <w:sz w:val="24"/>
          <w:szCs w:val="24"/>
        </w:rPr>
        <w:t>8</w:t>
      </w:r>
      <w:r w:rsidRPr="004603E0">
        <w:rPr>
          <w:rFonts w:ascii="Book Antiqua" w:eastAsia="SimHei" w:hAnsi="Book Antiqua"/>
          <w:sz w:val="24"/>
          <w:szCs w:val="24"/>
          <w:vertAlign w:val="superscript"/>
        </w:rPr>
        <w:t>th</w:t>
      </w:r>
      <w:r w:rsidRPr="004C7CB2">
        <w:rPr>
          <w:rFonts w:ascii="Book Antiqua" w:eastAsia="SimHei" w:hAnsi="Book Antiqua"/>
          <w:sz w:val="24"/>
          <w:szCs w:val="24"/>
        </w:rPr>
        <w:t xml:space="preserve"> edition stage III system. As shown in </w:t>
      </w:r>
      <w:r w:rsidRPr="004603E0">
        <w:rPr>
          <w:rFonts w:ascii="Book Antiqua" w:eastAsia="SimHei" w:hAnsi="Book Antiqua"/>
          <w:sz w:val="24"/>
          <w:szCs w:val="24"/>
        </w:rPr>
        <w:t xml:space="preserve">Table 3, </w:t>
      </w:r>
      <w:r w:rsidRPr="004C7CB2">
        <w:rPr>
          <w:rFonts w:ascii="Book Antiqua" w:eastAsia="SimHei" w:hAnsi="Book Antiqua"/>
          <w:sz w:val="24"/>
          <w:szCs w:val="24"/>
        </w:rPr>
        <w:t xml:space="preserve">there was no significant difference in DSS for </w:t>
      </w:r>
      <w:r w:rsidRPr="004C7CB2">
        <w:rPr>
          <w:rFonts w:ascii="Book Antiqua" w:eastAsia="SimHei" w:hAnsi="Book Antiqua"/>
          <w:sz w:val="24"/>
          <w:szCs w:val="24"/>
          <w:shd w:val="clear" w:color="auto" w:fill="FFFFFF"/>
        </w:rPr>
        <w:t>Stage T</w:t>
      </w:r>
      <w:r w:rsidRPr="004C7CB2">
        <w:rPr>
          <w:rFonts w:ascii="Book Antiqua" w:eastAsia="SimHei" w:hAnsi="Book Antiqua"/>
          <w:sz w:val="24"/>
          <w:szCs w:val="24"/>
        </w:rPr>
        <w:t xml:space="preserve">4N(0-1) patients with different marital statuses. </w:t>
      </w:r>
    </w:p>
    <w:p w:rsidR="00EA4363" w:rsidRPr="004C7CB2" w:rsidRDefault="00EA4363" w:rsidP="00837793">
      <w:pPr>
        <w:spacing w:after="0" w:line="360" w:lineRule="auto"/>
        <w:jc w:val="both"/>
        <w:rPr>
          <w:rFonts w:ascii="Book Antiqua" w:eastAsia="SimHei" w:hAnsi="Book Antiqua"/>
          <w:sz w:val="24"/>
          <w:szCs w:val="24"/>
          <w:shd w:val="clear" w:color="auto" w:fill="FFFFFF"/>
        </w:rPr>
      </w:pPr>
      <w:r w:rsidRPr="004C7CB2">
        <w:rPr>
          <w:rFonts w:ascii="Book Antiqua" w:eastAsia="SimHei" w:hAnsi="Book Antiqua"/>
          <w:sz w:val="24"/>
          <w:szCs w:val="24"/>
          <w:shd w:val="clear" w:color="auto" w:fill="FFFFFF"/>
        </w:rPr>
        <w:lastRenderedPageBreak/>
        <w:t xml:space="preserve">In addition, OS and DSS analysis for </w:t>
      </w:r>
      <w:r w:rsidRPr="004C7CB2">
        <w:rPr>
          <w:rFonts w:ascii="Book Antiqua" w:eastAsia="SimHei" w:hAnsi="Book Antiqua"/>
          <w:sz w:val="24"/>
          <w:szCs w:val="24"/>
        </w:rPr>
        <w:t>stage III</w:t>
      </w:r>
      <w:r w:rsidRPr="004C7CB2">
        <w:rPr>
          <w:rFonts w:ascii="Book Antiqua" w:eastAsia="SimHei" w:hAnsi="Book Antiqua"/>
          <w:sz w:val="24"/>
          <w:szCs w:val="24"/>
          <w:shd w:val="clear" w:color="auto" w:fill="FFFFFF"/>
        </w:rPr>
        <w:t xml:space="preserve"> disease stratified by 3 groups are presented in</w:t>
      </w:r>
      <w:r w:rsidRPr="004C7CB2">
        <w:rPr>
          <w:rFonts w:ascii="Book Antiqua" w:eastAsia="SimHei" w:hAnsi="Book Antiqua"/>
          <w:b/>
          <w:sz w:val="24"/>
          <w:szCs w:val="24"/>
          <w:shd w:val="clear" w:color="auto" w:fill="FFFFFF"/>
        </w:rPr>
        <w:t xml:space="preserve"> </w:t>
      </w:r>
      <w:r w:rsidRPr="004603E0">
        <w:rPr>
          <w:rFonts w:ascii="Book Antiqua" w:eastAsia="SimHei" w:hAnsi="Book Antiqua"/>
          <w:sz w:val="24"/>
          <w:szCs w:val="24"/>
          <w:shd w:val="clear" w:color="auto" w:fill="FFFFFF"/>
        </w:rPr>
        <w:t xml:space="preserve">Figure 1 and Figure 2. </w:t>
      </w:r>
      <w:r w:rsidRPr="004603E0">
        <w:rPr>
          <w:rFonts w:ascii="Book Antiqua" w:eastAsia="SimHei" w:hAnsi="Book Antiqua"/>
          <w:sz w:val="24"/>
          <w:szCs w:val="24"/>
        </w:rPr>
        <w:t>T</w:t>
      </w:r>
      <w:r w:rsidRPr="004C7CB2">
        <w:rPr>
          <w:rFonts w:ascii="Book Antiqua" w:eastAsia="SimHei" w:hAnsi="Book Antiqua"/>
          <w:sz w:val="24"/>
          <w:szCs w:val="24"/>
        </w:rPr>
        <w:t>here was no significant difference for OS or DSS between the T(1-3)N2 and</w:t>
      </w:r>
      <w:r w:rsidRPr="004C7CB2">
        <w:rPr>
          <w:rFonts w:ascii="Book Antiqua" w:eastAsia="SimHei" w:hAnsi="Book Antiqua"/>
          <w:sz w:val="24"/>
          <w:szCs w:val="24"/>
          <w:shd w:val="clear" w:color="auto" w:fill="FFFFFF"/>
        </w:rPr>
        <w:t xml:space="preserve"> </w:t>
      </w:r>
      <w:r w:rsidRPr="004C7CB2">
        <w:rPr>
          <w:rFonts w:ascii="Book Antiqua" w:eastAsia="SimHei" w:hAnsi="Book Antiqua"/>
          <w:sz w:val="24"/>
          <w:szCs w:val="24"/>
        </w:rPr>
        <w:t xml:space="preserve">T4N(0-1) groups. However, compared with </w:t>
      </w:r>
      <w:r w:rsidRPr="004C7CB2">
        <w:rPr>
          <w:rFonts w:ascii="Book Antiqua" w:eastAsia="SimHei" w:hAnsi="Book Antiqua"/>
          <w:sz w:val="24"/>
          <w:szCs w:val="24"/>
          <w:shd w:val="clear" w:color="auto" w:fill="FFFFFF"/>
        </w:rPr>
        <w:t>Stage T</w:t>
      </w:r>
      <w:r w:rsidRPr="004C7CB2">
        <w:rPr>
          <w:rFonts w:ascii="Book Antiqua" w:eastAsia="SimHei" w:hAnsi="Book Antiqua"/>
          <w:sz w:val="24"/>
          <w:szCs w:val="24"/>
        </w:rPr>
        <w:t>4N2,</w:t>
      </w:r>
      <w:r w:rsidRPr="004C7CB2">
        <w:rPr>
          <w:rFonts w:ascii="Book Antiqua" w:eastAsia="SimHei" w:hAnsi="Book Antiqua"/>
          <w:sz w:val="24"/>
          <w:szCs w:val="24"/>
          <w:shd w:val="clear" w:color="auto" w:fill="FFFFFF"/>
        </w:rPr>
        <w:t xml:space="preserve"> both the OS and DSS curves of</w:t>
      </w:r>
      <w:r w:rsidRPr="004C7CB2">
        <w:rPr>
          <w:rFonts w:ascii="Book Antiqua" w:eastAsia="SimHei" w:hAnsi="Book Antiqua"/>
          <w:sz w:val="24"/>
          <w:szCs w:val="24"/>
        </w:rPr>
        <w:t xml:space="preserve"> T(1-3)N2/T4N(0-1)</w:t>
      </w:r>
      <w:r w:rsidRPr="004C7CB2">
        <w:rPr>
          <w:rFonts w:ascii="Book Antiqua" w:eastAsia="SimHei" w:hAnsi="Book Antiqua"/>
          <w:sz w:val="24"/>
          <w:szCs w:val="24"/>
          <w:shd w:val="clear" w:color="auto" w:fill="FFFFFF"/>
        </w:rPr>
        <w:t xml:space="preserve"> were significantly better </w:t>
      </w:r>
      <w:r w:rsidR="004603E0">
        <w:rPr>
          <w:rFonts w:ascii="Book Antiqua" w:eastAsia="SimHei" w:hAnsi="Book Antiqua" w:hint="eastAsia"/>
          <w:sz w:val="24"/>
          <w:szCs w:val="24"/>
          <w:shd w:val="clear" w:color="auto" w:fill="FFFFFF"/>
        </w:rPr>
        <w:t>[</w:t>
      </w:r>
      <w:r w:rsidRPr="004C7CB2">
        <w:rPr>
          <w:rFonts w:ascii="Book Antiqua" w:eastAsia="SimHei" w:hAnsi="Book Antiqua"/>
          <w:sz w:val="24"/>
          <w:szCs w:val="24"/>
          <w:shd w:val="clear" w:color="auto" w:fill="FFFFFF"/>
        </w:rPr>
        <w:t xml:space="preserve">OS: </w:t>
      </w:r>
      <w:r w:rsidRPr="004C7CB2">
        <w:rPr>
          <w:rFonts w:ascii="Book Antiqua" w:eastAsia="SimHei" w:hAnsi="Book Antiqua"/>
          <w:sz w:val="24"/>
          <w:szCs w:val="24"/>
        </w:rPr>
        <w:t xml:space="preserve">Stage T(1-3)N2 </w:t>
      </w:r>
      <w:r w:rsidR="004603E0" w:rsidRPr="004603E0">
        <w:rPr>
          <w:rFonts w:ascii="Book Antiqua" w:eastAsia="SimHei" w:hAnsi="Book Antiqua" w:hint="eastAsia"/>
          <w:i/>
          <w:sz w:val="24"/>
          <w:szCs w:val="24"/>
        </w:rPr>
        <w:t>vs</w:t>
      </w:r>
      <w:r w:rsidRPr="004C7CB2">
        <w:rPr>
          <w:rFonts w:ascii="Book Antiqua" w:eastAsia="SimHei" w:hAnsi="Book Antiqua"/>
          <w:sz w:val="24"/>
          <w:szCs w:val="24"/>
        </w:rPr>
        <w:t xml:space="preserve"> T4N2: </w:t>
      </w:r>
      <w:r w:rsidR="004603E0">
        <w:rPr>
          <w:rFonts w:ascii="Book Antiqua" w:eastAsia="SimHei" w:hAnsi="Book Antiqua"/>
          <w:i/>
          <w:sz w:val="24"/>
          <w:szCs w:val="24"/>
        </w:rPr>
        <w:t xml:space="preserve">P = </w:t>
      </w:r>
      <w:r w:rsidRPr="004C7CB2">
        <w:rPr>
          <w:rFonts w:ascii="Book Antiqua" w:eastAsia="SimHei" w:hAnsi="Book Antiqua"/>
          <w:sz w:val="24"/>
          <w:szCs w:val="24"/>
        </w:rPr>
        <w:t xml:space="preserve">0.019, </w:t>
      </w:r>
      <w:r w:rsidRPr="004C7CB2">
        <w:rPr>
          <w:rFonts w:ascii="Book Antiqua" w:eastAsia="SimHei" w:hAnsi="Book Antiqua"/>
          <w:sz w:val="24"/>
          <w:szCs w:val="24"/>
          <w:shd w:val="clear" w:color="auto" w:fill="FFFFFF"/>
        </w:rPr>
        <w:t>Stage T</w:t>
      </w:r>
      <w:r w:rsidRPr="004C7CB2">
        <w:rPr>
          <w:rFonts w:ascii="Book Antiqua" w:eastAsia="SimHei" w:hAnsi="Book Antiqua"/>
          <w:sz w:val="24"/>
          <w:szCs w:val="24"/>
        </w:rPr>
        <w:t xml:space="preserve">4N(0-1) </w:t>
      </w:r>
      <w:r w:rsidR="004603E0" w:rsidRPr="004603E0">
        <w:rPr>
          <w:rFonts w:ascii="Book Antiqua" w:eastAsia="SimHei" w:hAnsi="Book Antiqua" w:hint="eastAsia"/>
          <w:i/>
          <w:sz w:val="24"/>
          <w:szCs w:val="24"/>
        </w:rPr>
        <w:t>vs</w:t>
      </w:r>
      <w:r w:rsidRPr="004C7CB2">
        <w:rPr>
          <w:rFonts w:ascii="Book Antiqua" w:eastAsia="SimHei" w:hAnsi="Book Antiqua"/>
          <w:sz w:val="24"/>
          <w:szCs w:val="24"/>
        </w:rPr>
        <w:t xml:space="preserve"> T4N2: </w:t>
      </w:r>
      <w:r w:rsidR="004603E0">
        <w:rPr>
          <w:rFonts w:ascii="Book Antiqua" w:eastAsia="SimHei" w:hAnsi="Book Antiqua"/>
          <w:i/>
          <w:sz w:val="24"/>
          <w:szCs w:val="24"/>
        </w:rPr>
        <w:t xml:space="preserve">P = </w:t>
      </w:r>
      <w:r w:rsidRPr="004C7CB2">
        <w:rPr>
          <w:rFonts w:ascii="Book Antiqua" w:eastAsia="SimHei" w:hAnsi="Book Antiqua"/>
          <w:sz w:val="24"/>
          <w:szCs w:val="24"/>
        </w:rPr>
        <w:t xml:space="preserve">0.009; DSS: Stage T(1-3)N2 </w:t>
      </w:r>
      <w:r w:rsidR="004603E0" w:rsidRPr="004603E0">
        <w:rPr>
          <w:rFonts w:ascii="Book Antiqua" w:eastAsia="SimHei" w:hAnsi="Book Antiqua" w:hint="eastAsia"/>
          <w:i/>
          <w:sz w:val="24"/>
          <w:szCs w:val="24"/>
        </w:rPr>
        <w:t>vs</w:t>
      </w:r>
      <w:r w:rsidRPr="004C7CB2">
        <w:rPr>
          <w:rFonts w:ascii="Book Antiqua" w:eastAsia="SimHei" w:hAnsi="Book Antiqua"/>
          <w:sz w:val="24"/>
          <w:szCs w:val="24"/>
        </w:rPr>
        <w:t xml:space="preserve"> T4N2: </w:t>
      </w:r>
      <w:r w:rsidR="004603E0">
        <w:rPr>
          <w:rFonts w:ascii="Book Antiqua" w:eastAsia="SimHei" w:hAnsi="Book Antiqua"/>
          <w:i/>
          <w:sz w:val="24"/>
          <w:szCs w:val="24"/>
        </w:rPr>
        <w:t xml:space="preserve">P = </w:t>
      </w:r>
      <w:r w:rsidRPr="004C7CB2">
        <w:rPr>
          <w:rFonts w:ascii="Book Antiqua" w:eastAsia="SimHei" w:hAnsi="Book Antiqua"/>
          <w:sz w:val="24"/>
          <w:szCs w:val="24"/>
        </w:rPr>
        <w:t xml:space="preserve">0.014, </w:t>
      </w:r>
      <w:r w:rsidRPr="004C7CB2">
        <w:rPr>
          <w:rFonts w:ascii="Book Antiqua" w:eastAsia="SimHei" w:hAnsi="Book Antiqua"/>
          <w:sz w:val="24"/>
          <w:szCs w:val="24"/>
          <w:shd w:val="clear" w:color="auto" w:fill="FFFFFF"/>
        </w:rPr>
        <w:t>Stage T</w:t>
      </w:r>
      <w:r w:rsidRPr="004C7CB2">
        <w:rPr>
          <w:rFonts w:ascii="Book Antiqua" w:eastAsia="SimHei" w:hAnsi="Book Antiqua"/>
          <w:sz w:val="24"/>
          <w:szCs w:val="24"/>
        </w:rPr>
        <w:t xml:space="preserve">4N(0-1) </w:t>
      </w:r>
      <w:r w:rsidR="004603E0" w:rsidRPr="004603E0">
        <w:rPr>
          <w:rFonts w:ascii="Book Antiqua" w:eastAsia="SimHei" w:hAnsi="Book Antiqua" w:hint="eastAsia"/>
          <w:i/>
          <w:sz w:val="24"/>
          <w:szCs w:val="24"/>
        </w:rPr>
        <w:t>vs</w:t>
      </w:r>
      <w:r w:rsidRPr="004C7CB2">
        <w:rPr>
          <w:rFonts w:ascii="Book Antiqua" w:eastAsia="SimHei" w:hAnsi="Book Antiqua"/>
          <w:sz w:val="24"/>
          <w:szCs w:val="24"/>
        </w:rPr>
        <w:t xml:space="preserve"> T4N2: </w:t>
      </w:r>
      <w:r w:rsidR="004603E0">
        <w:rPr>
          <w:rFonts w:ascii="Book Antiqua" w:eastAsia="SimHei" w:hAnsi="Book Antiqua"/>
          <w:i/>
          <w:sz w:val="24"/>
          <w:szCs w:val="24"/>
        </w:rPr>
        <w:t xml:space="preserve">P = </w:t>
      </w:r>
      <w:r w:rsidRPr="004C7CB2">
        <w:rPr>
          <w:rFonts w:ascii="Book Antiqua" w:eastAsia="SimHei" w:hAnsi="Book Antiqua"/>
          <w:sz w:val="24"/>
          <w:szCs w:val="24"/>
        </w:rPr>
        <w:t>0.003</w:t>
      </w:r>
      <w:r w:rsidRPr="004C7CB2">
        <w:rPr>
          <w:rFonts w:ascii="Book Antiqua" w:eastAsia="SimHei" w:hAnsi="Book Antiqua"/>
          <w:sz w:val="24"/>
          <w:szCs w:val="24"/>
          <w:shd w:val="clear" w:color="auto" w:fill="FFFFFF"/>
        </w:rPr>
        <w:t>).</w:t>
      </w:r>
    </w:p>
    <w:p w:rsidR="00EA4363" w:rsidRPr="004C7CB2" w:rsidRDefault="00EA4363" w:rsidP="00837793">
      <w:pPr>
        <w:spacing w:after="0" w:line="360" w:lineRule="auto"/>
        <w:jc w:val="both"/>
        <w:rPr>
          <w:rFonts w:ascii="Book Antiqua" w:eastAsia="SimHei" w:hAnsi="Book Antiqua"/>
          <w:sz w:val="24"/>
          <w:szCs w:val="24"/>
          <w:shd w:val="clear" w:color="auto" w:fill="FFFFFF"/>
        </w:rPr>
      </w:pPr>
    </w:p>
    <w:p w:rsidR="00EA4363" w:rsidRPr="004C7CB2" w:rsidRDefault="00EA4363" w:rsidP="00837793">
      <w:pPr>
        <w:spacing w:after="0" w:line="360" w:lineRule="auto"/>
        <w:jc w:val="both"/>
        <w:rPr>
          <w:rFonts w:ascii="Book Antiqua" w:eastAsia="SimHei" w:hAnsi="Book Antiqua"/>
          <w:b/>
          <w:sz w:val="24"/>
          <w:szCs w:val="24"/>
        </w:rPr>
      </w:pPr>
      <w:r w:rsidRPr="004C7CB2">
        <w:rPr>
          <w:rFonts w:ascii="Book Antiqua" w:eastAsia="SimHei" w:hAnsi="Book Antiqua"/>
          <w:b/>
          <w:sz w:val="24"/>
          <w:szCs w:val="24"/>
        </w:rPr>
        <w:t>DISCUSSION</w:t>
      </w:r>
    </w:p>
    <w:p w:rsidR="00EA4363" w:rsidRPr="004C7CB2" w:rsidRDefault="00EA4363" w:rsidP="00837793">
      <w:pPr>
        <w:spacing w:after="0" w:line="360" w:lineRule="auto"/>
        <w:jc w:val="both"/>
        <w:rPr>
          <w:rFonts w:ascii="Book Antiqua" w:eastAsia="SimHei" w:hAnsi="Book Antiqua"/>
          <w:sz w:val="24"/>
          <w:szCs w:val="24"/>
          <w:shd w:val="clear" w:color="auto" w:fill="FFFFFF"/>
        </w:rPr>
      </w:pPr>
      <w:r w:rsidRPr="004C7CB2">
        <w:rPr>
          <w:rFonts w:ascii="Book Antiqua" w:eastAsia="SimHei" w:hAnsi="Book Antiqua"/>
          <w:sz w:val="24"/>
          <w:szCs w:val="24"/>
          <w:shd w:val="clear" w:color="auto" w:fill="FFFFFF"/>
        </w:rPr>
        <w:t xml:space="preserve">Pancreatic cancer is one of the most lethal human cancers, making its staging clinically significant. By analyzing a nationally representative data set, this study further underlines the prognostic relevance of the number of metastatic lymph nodes (N2 </w:t>
      </w:r>
      <w:r w:rsidRPr="004603E0">
        <w:rPr>
          <w:rFonts w:ascii="Book Antiqua" w:eastAsia="SimHei" w:hAnsi="Book Antiqua"/>
          <w:i/>
          <w:sz w:val="24"/>
          <w:szCs w:val="24"/>
          <w:shd w:val="clear" w:color="auto" w:fill="FFFFFF"/>
        </w:rPr>
        <w:t>vs</w:t>
      </w:r>
      <w:r w:rsidRPr="004C7CB2">
        <w:rPr>
          <w:rFonts w:ascii="Book Antiqua" w:eastAsia="SimHei" w:hAnsi="Book Antiqua"/>
          <w:sz w:val="24"/>
          <w:szCs w:val="24"/>
          <w:shd w:val="clear" w:color="auto" w:fill="FFFFFF"/>
        </w:rPr>
        <w:t xml:space="preserve"> N1), which allows for a finer stratification of patients in the case of resectable (T1-3) and unresectable (T4) pancreatic cancer that could possibly have relevant repercussions on treatment strategies.</w:t>
      </w:r>
    </w:p>
    <w:p w:rsidR="00EA4363" w:rsidRPr="004C7CB2" w:rsidRDefault="00EA4363" w:rsidP="004603E0">
      <w:pPr>
        <w:spacing w:after="0" w:line="360" w:lineRule="auto"/>
        <w:ind w:firstLineChars="100" w:firstLine="240"/>
        <w:jc w:val="both"/>
        <w:rPr>
          <w:rFonts w:ascii="Book Antiqua" w:eastAsia="SimHei" w:hAnsi="Book Antiqua"/>
          <w:color w:val="FF0000"/>
          <w:sz w:val="24"/>
          <w:szCs w:val="24"/>
          <w:shd w:val="clear" w:color="auto" w:fill="FFFFFF"/>
        </w:rPr>
      </w:pPr>
      <w:r w:rsidRPr="004C7CB2">
        <w:rPr>
          <w:rFonts w:ascii="Book Antiqua" w:eastAsia="SimHei" w:hAnsi="Book Antiqua"/>
          <w:sz w:val="24"/>
          <w:szCs w:val="24"/>
          <w:shd w:val="clear" w:color="auto" w:fill="FFFFFF"/>
        </w:rPr>
        <w:t xml:space="preserve">As </w:t>
      </w:r>
      <w:r w:rsidRPr="004C7CB2">
        <w:rPr>
          <w:rFonts w:ascii="Book Antiqua" w:eastAsia="SimHei" w:hAnsi="Book Antiqua"/>
          <w:bCs/>
          <w:sz w:val="24"/>
          <w:szCs w:val="24"/>
          <w:shd w:val="clear" w:color="auto" w:fill="FFFFFF"/>
        </w:rPr>
        <w:t>an aggressive and devastating disease,</w:t>
      </w:r>
      <w:r w:rsidRPr="004C7CB2">
        <w:rPr>
          <w:rFonts w:ascii="Book Antiqua" w:eastAsia="SimHei" w:hAnsi="Book Antiqua"/>
          <w:sz w:val="24"/>
          <w:szCs w:val="24"/>
          <w:shd w:val="clear" w:color="auto" w:fill="FFFFFF"/>
        </w:rPr>
        <w:t xml:space="preserve"> less than 20% of patients present with localized, potentially curable tum</w:t>
      </w:r>
      <w:r w:rsidR="004603E0">
        <w:rPr>
          <w:rFonts w:ascii="Book Antiqua" w:eastAsia="SimHei" w:hAnsi="Book Antiqua"/>
          <w:sz w:val="24"/>
          <w:szCs w:val="24"/>
          <w:shd w:val="clear" w:color="auto" w:fill="FFFFFF"/>
        </w:rPr>
        <w:t>ors</w:t>
      </w:r>
      <w:r w:rsidRPr="004C7CB2">
        <w:rPr>
          <w:rFonts w:ascii="Book Antiqua" w:eastAsia="SimHei" w:hAnsi="Book Antiqua"/>
          <w:sz w:val="24"/>
          <w:szCs w:val="24"/>
          <w:shd w:val="clear" w:color="auto" w:fill="FFFFFF"/>
        </w:rPr>
        <w:fldChar w:fldCharType="begin"/>
      </w:r>
      <w:r w:rsidRPr="004C7CB2">
        <w:rPr>
          <w:rFonts w:ascii="Book Antiqua" w:eastAsia="SimHei" w:hAnsi="Book Antiqua"/>
          <w:sz w:val="24"/>
          <w:szCs w:val="24"/>
          <w:shd w:val="clear" w:color="auto" w:fill="FFFFFF"/>
        </w:rPr>
        <w:instrText xml:space="preserve"> ADDIN EN.CITE &lt;EndNote&gt;&lt;Cite&gt;&lt;Author&gt;Hidalgo&lt;/Author&gt;&lt;Year&gt;2010&lt;/Year&gt;&lt;RecNum&gt;2&lt;/RecNum&gt;&lt;DisplayText&gt;&lt;style face="superscript"&gt;[2]&lt;/style&gt;&lt;/DisplayText&gt;&lt;record&gt;&lt;rec-number&gt;2&lt;/rec-number&gt;&lt;foreign-keys&gt;&lt;key app="EN" db-id="df0awssazr0axoefp29pzf5dd9dsztazx5xs"&gt;2&lt;/key&gt;&lt;/foreign-keys&gt;&lt;ref-type name="Journal Article"&gt;17&lt;/ref-type&gt;&lt;contributors&gt;&lt;authors&gt;&lt;author&gt;Hidalgo, M.&lt;/author&gt;&lt;/authors&gt;&lt;/contributors&gt;&lt;auth-address&gt;Centro Nacional de Investigaciones Oncologicas and Hospital de Madrid, Madrid. mhidalgo@cnio.es&lt;/auth-address&gt;&lt;titles&gt;&lt;title&gt;Pancreatic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medicine&lt;/abbr-1&gt;&lt;/alt-periodical&gt;&lt;pages&gt;1605-17&lt;/pages&gt;&lt;volume&gt;362&lt;/volume&gt;&lt;number&gt;17&lt;/number&gt;&lt;keywords&gt;&lt;keyword&gt;Antineoplastic Agents/therapeutic use&lt;/keyword&gt;&lt;keyword&gt;Combined Modality Therapy&lt;/keyword&gt;&lt;keyword&gt;Deoxycytidine/analogs &amp;amp; derivatives/therapeutic use&lt;/keyword&gt;&lt;keyword&gt;Humans&lt;/keyword&gt;&lt;keyword&gt;Neoplasm Staging/methods&lt;/keyword&gt;&lt;keyword&gt;*Pancreatic Neoplasms/diagnosis/etiology/pathology/therapy&lt;/keyword&gt;&lt;keyword&gt;Risk Factors&lt;/keyword&gt;&lt;keyword&gt;Smoking/adverse effects&lt;/keyword&gt;&lt;/keywords&gt;&lt;dates&gt;&lt;year&gt;2010&lt;/year&gt;&lt;pub-dates&gt;&lt;date&gt;Apr 29&lt;/date&gt;&lt;/pub-dates&gt;&lt;/dates&gt;&lt;isbn&gt;1533-4406 (Electronic)&amp;#xD;0028-4793 (Linking)&lt;/isbn&gt;&lt;accession-num&gt;20427809&lt;/accession-num&gt;&lt;urls&gt;&lt;related-urls&gt;&lt;url&gt;http://www.ncbi.nlm.nih.gov/pubmed/20427809&lt;/url&gt;&lt;/related-urls&gt;&lt;/urls&gt;&lt;electronic-resource-num&gt;10.1056/NEJMra0901557&lt;/electronic-resource-num&gt;&lt;/record&gt;&lt;/Cite&gt;&lt;/EndNote&gt;</w:instrText>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2" w:tooltip="Hidalgo, 2010 #2" w:history="1">
        <w:r w:rsidRPr="004C7CB2">
          <w:rPr>
            <w:rFonts w:ascii="Book Antiqua" w:eastAsia="SimHei" w:hAnsi="Book Antiqua"/>
            <w:sz w:val="24"/>
            <w:szCs w:val="24"/>
            <w:shd w:val="clear" w:color="auto" w:fill="FFFFFF"/>
            <w:vertAlign w:val="superscript"/>
          </w:rPr>
          <w:t>2</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 In other words, the majority of pancreatic cancers are highly invasive. The most noteworthy finding in the study is that t</w:t>
      </w:r>
      <w:r w:rsidRPr="004C7CB2">
        <w:rPr>
          <w:rFonts w:ascii="Book Antiqua" w:eastAsia="SimHei" w:hAnsi="Book Antiqua"/>
          <w:sz w:val="24"/>
          <w:szCs w:val="24"/>
        </w:rPr>
        <w:t>here was no significant difference for OS or DSS bet</w:t>
      </w:r>
      <w:r w:rsidRPr="004C7CB2">
        <w:rPr>
          <w:rFonts w:ascii="Book Antiqua" w:eastAsia="SimHei" w:hAnsi="Book Antiqua"/>
          <w:sz w:val="24"/>
          <w:szCs w:val="24"/>
          <w:shd w:val="clear" w:color="auto" w:fill="FFFFFF"/>
        </w:rPr>
        <w:t>ween stage T(1-3)N2 and stage T4N(0-1), while they were significantly better than stage T4N2. This indicates that stage III is a heterogeneous group and should be subclassified into</w:t>
      </w:r>
      <w:r w:rsidRPr="004C7CB2">
        <w:rPr>
          <w:rFonts w:ascii="Book Antiqua" w:eastAsia="SimHei" w:hAnsi="Book Antiqua"/>
          <w:sz w:val="24"/>
          <w:szCs w:val="24"/>
        </w:rPr>
        <w:t xml:space="preserve"> stage IIIA (T(1-3)N2/T4N(0-1)) and stage IIIB (T4N2).</w:t>
      </w:r>
    </w:p>
    <w:p w:rsidR="00EA4363" w:rsidRPr="004C7CB2" w:rsidRDefault="00EA4363" w:rsidP="004603E0">
      <w:pPr>
        <w:spacing w:after="0" w:line="360" w:lineRule="auto"/>
        <w:ind w:firstLineChars="100" w:firstLine="240"/>
        <w:jc w:val="both"/>
        <w:rPr>
          <w:rFonts w:ascii="Book Antiqua" w:eastAsia="SimHei" w:hAnsi="Book Antiqua"/>
          <w:sz w:val="24"/>
          <w:szCs w:val="24"/>
        </w:rPr>
      </w:pPr>
      <w:r w:rsidRPr="004C7CB2">
        <w:rPr>
          <w:rFonts w:ascii="Book Antiqua" w:eastAsia="SimHei" w:hAnsi="Book Antiqua"/>
          <w:sz w:val="24"/>
          <w:szCs w:val="24"/>
          <w:shd w:val="clear" w:color="auto" w:fill="FFFFFF"/>
        </w:rPr>
        <w:t xml:space="preserve">The </w:t>
      </w:r>
      <w:r w:rsidRPr="00FA1E61">
        <w:rPr>
          <w:rFonts w:ascii="Book Antiqua" w:eastAsia="SimHei" w:hAnsi="Book Antiqua"/>
          <w:i/>
          <w:sz w:val="24"/>
          <w:szCs w:val="24"/>
          <w:shd w:val="clear" w:color="auto" w:fill="FFFFFF"/>
        </w:rPr>
        <w:t>AJCC</w:t>
      </w:r>
      <w:r w:rsidRPr="004C7CB2">
        <w:rPr>
          <w:rFonts w:ascii="Book Antiqua" w:eastAsia="SimHei" w:hAnsi="Book Antiqua"/>
          <w:sz w:val="24"/>
          <w:szCs w:val="24"/>
          <w:shd w:val="clear" w:color="auto" w:fill="FFFFFF"/>
        </w:rPr>
        <w:t xml:space="preserve"> TNM classification is based on </w:t>
      </w:r>
      <w:r w:rsidR="004603E0">
        <w:rPr>
          <w:rFonts w:ascii="Book Antiqua" w:eastAsia="SimHei" w:hAnsi="Book Antiqua"/>
          <w:sz w:val="24"/>
          <w:szCs w:val="24"/>
          <w:shd w:val="clear" w:color="auto" w:fill="FFFFFF"/>
        </w:rPr>
        <w:t>the assessment of resectability</w:t>
      </w:r>
      <w:r w:rsidRPr="004C7CB2">
        <w:rPr>
          <w:rFonts w:ascii="Book Antiqua" w:eastAsia="SimHei" w:hAnsi="Book Antiqua"/>
          <w:sz w:val="24"/>
          <w:szCs w:val="24"/>
          <w:shd w:val="clear" w:color="auto" w:fill="FFFFFF"/>
        </w:rPr>
        <w:fldChar w:fldCharType="begin"/>
      </w:r>
      <w:r w:rsidRPr="004C7CB2">
        <w:rPr>
          <w:rFonts w:ascii="Book Antiqua" w:eastAsia="SimHei" w:hAnsi="Book Antiqua"/>
          <w:sz w:val="24"/>
          <w:szCs w:val="24"/>
          <w:shd w:val="clear" w:color="auto" w:fill="FFFFFF"/>
        </w:rPr>
        <w:instrText xml:space="preserve"> ADDIN EN.CITE &lt;EndNote&gt;&lt;Cite&gt;&lt;Author&gt;Hidalgo&lt;/Author&gt;&lt;Year&gt;2010&lt;/Year&gt;&lt;RecNum&gt;2&lt;/RecNum&gt;&lt;DisplayText&gt;&lt;style face="superscript"&gt;[2]&lt;/style&gt;&lt;/DisplayText&gt;&lt;record&gt;&lt;rec-number&gt;2&lt;/rec-number&gt;&lt;foreign-keys&gt;&lt;key app="EN" db-id="df0awssazr0axoefp29pzf5dd9dsztazx5xs"&gt;2&lt;/key&gt;&lt;/foreign-keys&gt;&lt;ref-type name="Journal Article"&gt;17&lt;/ref-type&gt;&lt;contributors&gt;&lt;authors&gt;&lt;author&gt;Hidalgo, M.&lt;/author&gt;&lt;/authors&gt;&lt;/contributors&gt;&lt;auth-address&gt;Centro Nacional de Investigaciones Oncologicas and Hospital de Madrid, Madrid. mhidalgo@cnio.es&lt;/auth-address&gt;&lt;titles&gt;&lt;title&gt;Pancreatic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medicine&lt;/abbr-1&gt;&lt;/alt-periodical&gt;&lt;pages&gt;1605-17&lt;/pages&gt;&lt;volume&gt;362&lt;/volume&gt;&lt;number&gt;17&lt;/number&gt;&lt;keywords&gt;&lt;keyword&gt;Antineoplastic Agents/therapeutic use&lt;/keyword&gt;&lt;keyword&gt;Combined Modality Therapy&lt;/keyword&gt;&lt;keyword&gt;Deoxycytidine/analogs &amp;amp; derivatives/therapeutic use&lt;/keyword&gt;&lt;keyword&gt;Humans&lt;/keyword&gt;&lt;keyword&gt;Neoplasm Staging/methods&lt;/keyword&gt;&lt;keyword&gt;*Pancreatic Neoplasms/diagnosis/etiology/pathology/therapy&lt;/keyword&gt;&lt;keyword&gt;Risk Factors&lt;/keyword&gt;&lt;keyword&gt;Smoking/adverse effects&lt;/keyword&gt;&lt;/keywords&gt;&lt;dates&gt;&lt;year&gt;2010&lt;/year&gt;&lt;pub-dates&gt;&lt;date&gt;Apr 29&lt;/date&gt;&lt;/pub-dates&gt;&lt;/dates&gt;&lt;isbn&gt;1533-4406 (Electronic)&amp;#xD;0028-4793 (Linking)&lt;/isbn&gt;&lt;accession-num&gt;20427809&lt;/accession-num&gt;&lt;urls&gt;&lt;related-urls&gt;&lt;url&gt;http://www.ncbi.nlm.nih.gov/pubmed/20427809&lt;/url&gt;&lt;/related-urls&gt;&lt;/urls&gt;&lt;electronic-resource-num&gt;10.1056/NEJMra0901557&lt;/electronic-resource-num&gt;&lt;/record&gt;&lt;/Cite&gt;&lt;/EndNote&gt;</w:instrText>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2" w:tooltip="Hidalgo, 2010 #2" w:history="1">
        <w:r w:rsidRPr="004C7CB2">
          <w:rPr>
            <w:rFonts w:ascii="Book Antiqua" w:eastAsia="SimHei" w:hAnsi="Book Antiqua"/>
            <w:sz w:val="24"/>
            <w:szCs w:val="24"/>
            <w:shd w:val="clear" w:color="auto" w:fill="FFFFFF"/>
            <w:vertAlign w:val="superscript"/>
          </w:rPr>
          <w:t>2</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 xml:space="preserve">. Accordingly, pancreatic cancer is staged. As the basis of cancer staging, tumor size is one of the strongest prognostic factors in pancreatic cancer. T1, T2, and T3 tumors are potentially resectable, whereas T4 tumors are unresectable because they involve the celiac axis or the superior mesenteric artery. In this study, patients undergoing </w:t>
      </w:r>
      <w:r w:rsidRPr="004C7CB2">
        <w:rPr>
          <w:rFonts w:ascii="Book Antiqua" w:eastAsia="SimHei" w:hAnsi="Book Antiqua"/>
          <w:sz w:val="24"/>
          <w:szCs w:val="24"/>
        </w:rPr>
        <w:t>surgical treatment</w:t>
      </w:r>
      <w:r w:rsidRPr="004C7CB2">
        <w:rPr>
          <w:rFonts w:ascii="Book Antiqua" w:eastAsia="SimHei" w:hAnsi="Book Antiqua"/>
          <w:sz w:val="24"/>
          <w:szCs w:val="24"/>
          <w:shd w:val="clear" w:color="auto" w:fill="FFFFFF"/>
        </w:rPr>
        <w:t xml:space="preserve"> were analyzed to ascertain the prognostic role of the T4 category. In addition, tumor metastasis to regional lymph nodes is a vital st</w:t>
      </w:r>
      <w:r w:rsidR="004603E0">
        <w:rPr>
          <w:rFonts w:ascii="Book Antiqua" w:eastAsia="SimHei" w:hAnsi="Book Antiqua"/>
          <w:sz w:val="24"/>
          <w:szCs w:val="24"/>
          <w:shd w:val="clear" w:color="auto" w:fill="FFFFFF"/>
        </w:rPr>
        <w:t>ep in the progression of cancer</w:t>
      </w:r>
      <w:r w:rsidRPr="004C7CB2">
        <w:rPr>
          <w:rFonts w:ascii="Book Antiqua" w:eastAsia="SimHei" w:hAnsi="Book Antiqua"/>
          <w:sz w:val="24"/>
          <w:szCs w:val="24"/>
          <w:shd w:val="clear" w:color="auto" w:fill="FFFFFF"/>
        </w:rPr>
        <w:fldChar w:fldCharType="begin"/>
      </w:r>
      <w:r w:rsidRPr="004C7CB2">
        <w:rPr>
          <w:rFonts w:ascii="Book Antiqua" w:eastAsia="SimHei" w:hAnsi="Book Antiqua"/>
          <w:sz w:val="24"/>
          <w:szCs w:val="24"/>
          <w:shd w:val="clear" w:color="auto" w:fill="FFFFFF"/>
        </w:rPr>
        <w:instrText xml:space="preserve"> ADDIN EN.CITE &lt;EndNote&gt;&lt;Cite&gt;&lt;Author&gt;Stacker&lt;/Author&gt;&lt;Year&gt;2002&lt;/Year&gt;&lt;RecNum&gt;9&lt;/RecNum&gt;&lt;DisplayText&gt;&lt;style face="superscript"&gt;[9]&lt;/style&gt;&lt;/DisplayText&gt;&lt;record&gt;&lt;rec-number&gt;9&lt;/rec-number&gt;&lt;foreign-keys&gt;&lt;key app="EN" db-id="df0awssazr0axoefp29pzf5dd9dsztazx5xs"&gt;9&lt;/key&gt;&lt;/foreign-keys&gt;&lt;ref-type name="Journal Article"&gt;17&lt;/ref-type&gt;&lt;contributors&gt;&lt;authors&gt;&lt;author&gt;Stacker, S. A.&lt;/author&gt;&lt;author&gt;Achen, M. G.&lt;/author&gt;&lt;author&gt;Jussila, L.&lt;/author&gt;&lt;author&gt;Baldwin, M. E.&lt;/author&gt;&lt;author&gt;Alitalo, K.&lt;/author&gt;&lt;/authors&gt;&lt;/contributors&gt;&lt;auth-address&gt;Ludwig Institute for Cancer Research, Post Office Box 2008, Royal Melbourne Hospital, Victoria 3050, Australia.&lt;/auth-address&gt;&lt;titles&gt;&lt;title&gt;Lymphangiogenesis and cancer metastasis&lt;/title&gt;&lt;secondary-title&gt;Nat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Cancer&lt;/abbr-1&gt;&lt;/alt-periodical&gt;&lt;pages&gt;573-83&lt;/pages&gt;&lt;volume&gt;2&lt;/volume&gt;&lt;number&gt;8&lt;/number&gt;&lt;keywords&gt;&lt;keyword&gt;Animals&lt;/keyword&gt;&lt;keyword&gt;Growth Substances/metabolism&lt;/keyword&gt;&lt;keyword&gt;Humans&lt;/keyword&gt;&lt;keyword&gt;Lymphatic Metastasis/*pathology&lt;/keyword&gt;&lt;keyword&gt;Lymphatic System/growth &amp;amp; development/metabolism/*pathology&lt;/keyword&gt;&lt;keyword&gt;Neoplasms/*pathology&lt;/keyword&gt;&lt;keyword&gt;Signal Transduction&lt;/keyword&gt;&lt;keyword&gt;Vascular Endothelial Growth Factor D&lt;/keyword&gt;&lt;/keywords&gt;&lt;dates&gt;&lt;year&gt;2002&lt;/year&gt;&lt;pub-dates&gt;&lt;date&gt;Aug&lt;/date&gt;&lt;/pub-dates&gt;&lt;/dates&gt;&lt;isbn&gt;1474-175X (Print)&amp;#xD;1474-175X (Linking)&lt;/isbn&gt;&lt;accession-num&gt;12154350&lt;/accession-num&gt;&lt;urls&gt;&lt;related-urls&gt;&lt;url&gt;http://www.ncbi.nlm.nih.gov/pubmed/12154350&lt;/url&gt;&lt;/related-urls&gt;&lt;/urls&gt;&lt;electronic-resource-num&gt;10.1038/nrc863&lt;/electronic-resource-num&gt;&lt;/record&gt;&lt;/Cite&gt;&lt;/EndNote&gt;</w:instrText>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9" w:tooltip="Stacker, 2002 #9" w:history="1">
        <w:r w:rsidRPr="004C7CB2">
          <w:rPr>
            <w:rFonts w:ascii="Book Antiqua" w:eastAsia="SimHei" w:hAnsi="Book Antiqua"/>
            <w:sz w:val="24"/>
            <w:szCs w:val="24"/>
            <w:shd w:val="clear" w:color="auto" w:fill="FFFFFF"/>
            <w:vertAlign w:val="superscript"/>
          </w:rPr>
          <w:t>9</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 xml:space="preserve">. The detection of tumor cells in the lymph nodes is an indication of the spread of the tumor, where some molecules such as VEGF-C/D and VEGF-R3 play crucial roles as novel key </w:t>
      </w:r>
      <w:r w:rsidR="004603E0">
        <w:rPr>
          <w:rFonts w:ascii="Book Antiqua" w:eastAsia="SimHei" w:hAnsi="Book Antiqua"/>
          <w:sz w:val="24"/>
          <w:szCs w:val="24"/>
          <w:shd w:val="clear" w:color="auto" w:fill="FFFFFF"/>
        </w:rPr>
        <w:t>regulators in lymphangiogenesis</w:t>
      </w:r>
      <w:r w:rsidRPr="004C7CB2">
        <w:rPr>
          <w:rFonts w:ascii="Book Antiqua" w:eastAsia="SimHei" w:hAnsi="Book Antiqua"/>
          <w:sz w:val="24"/>
          <w:szCs w:val="24"/>
          <w:shd w:val="clear" w:color="auto" w:fill="FFFFFF"/>
        </w:rPr>
        <w:fldChar w:fldCharType="begin">
          <w:fldData xml:space="preserve">PEVuZE5vdGU+PENpdGU+PEF1dGhvcj5XaXNzbWFubjwvQXV0aG9yPjxZZWFyPjIwMDI8L1llYXI+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</w:fldData>
        </w:fldChar>
      </w:r>
      <w:r w:rsidRPr="004C7CB2">
        <w:rPr>
          <w:rFonts w:ascii="Book Antiqua" w:eastAsia="SimHei" w:hAnsi="Book Antiqua"/>
          <w:sz w:val="24"/>
          <w:szCs w:val="24"/>
          <w:shd w:val="clear" w:color="auto" w:fill="FFFFFF"/>
        </w:rPr>
        <w:instrText xml:space="preserve"> ADDIN EN.CITE </w:instrText>
      </w:r>
      <w:r w:rsidRPr="004C7CB2">
        <w:rPr>
          <w:rFonts w:ascii="Book Antiqua" w:eastAsia="SimHei" w:hAnsi="Book Antiqua"/>
          <w:sz w:val="24"/>
          <w:szCs w:val="24"/>
          <w:shd w:val="clear" w:color="auto" w:fill="FFFFFF"/>
        </w:rPr>
        <w:fldChar w:fldCharType="begin">
          <w:fldData xml:space="preserve">PEVuZE5vdGU+PENpdGU+PEF1dGhvcj5XaXNzbWFubjwvQXV0aG9yPjxZZWFyPjIwMDI8L1llYXI+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</w:fldData>
        </w:fldChar>
      </w:r>
      <w:r w:rsidRPr="004C7CB2">
        <w:rPr>
          <w:rFonts w:ascii="Book Antiqua" w:eastAsia="SimHei" w:hAnsi="Book Antiqua"/>
          <w:sz w:val="24"/>
          <w:szCs w:val="24"/>
          <w:shd w:val="clear" w:color="auto" w:fill="FFFFFF"/>
        </w:rPr>
        <w:instrText xml:space="preserve"> ADDIN EN.CITE.DATA </w:instrText>
      </w:r>
      <w:r w:rsidRPr="004C7CB2">
        <w:rPr>
          <w:rFonts w:ascii="Book Antiqua" w:eastAsia="SimHei" w:hAnsi="Book Antiqua"/>
          <w:sz w:val="24"/>
          <w:szCs w:val="24"/>
          <w:shd w:val="clear" w:color="auto" w:fill="FFFFFF"/>
        </w:rPr>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10" w:tooltip="Wissmann, 2002 #10" w:history="1">
        <w:r w:rsidRPr="004C7CB2">
          <w:rPr>
            <w:rFonts w:ascii="Book Antiqua" w:eastAsia="SimHei" w:hAnsi="Book Antiqua"/>
            <w:sz w:val="24"/>
            <w:szCs w:val="24"/>
            <w:shd w:val="clear" w:color="auto" w:fill="FFFFFF"/>
            <w:vertAlign w:val="superscript"/>
          </w:rPr>
          <w:t>10</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 There is no doubt that tumor size and lymph node metastases are two most significant prognostic factors for pancreatic cancer. Apart from these two factors, poor prognostic factors also include a high tumor grade an</w:t>
      </w:r>
      <w:r w:rsidR="000418CB">
        <w:rPr>
          <w:rFonts w:ascii="Book Antiqua" w:eastAsia="SimHei" w:hAnsi="Book Antiqua"/>
          <w:sz w:val="24"/>
          <w:szCs w:val="24"/>
          <w:shd w:val="clear" w:color="auto" w:fill="FFFFFF"/>
        </w:rPr>
        <w:t>d positive margins of resection</w:t>
      </w:r>
      <w:r w:rsidRPr="004C7CB2">
        <w:rPr>
          <w:rFonts w:ascii="Book Antiqua" w:eastAsia="SimHei" w:hAnsi="Book Antiqua"/>
          <w:sz w:val="24"/>
          <w:szCs w:val="24"/>
          <w:shd w:val="clear" w:color="auto" w:fill="FFFFFF"/>
        </w:rPr>
        <w:fldChar w:fldCharType="begin">
          <w:fldData xml:space="preserve">PEVuZE5vdGU+PENpdGU+PEF1dGhvcj5TbGlkZWxsPC9BdXRob3I+PFllYXI+MjAwODwvWWVhcj48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MTY1LTc0PC9wYWdlcz48dm9sdW1lPjE1PC92b2x1bWU+PG51bWJlcj4xPC9udW1iZXI+PGtleXdv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</w:fldData>
        </w:fldChar>
      </w:r>
      <w:r w:rsidRPr="004C7CB2">
        <w:rPr>
          <w:rFonts w:ascii="Book Antiqua" w:eastAsia="SimHei" w:hAnsi="Book Antiqua"/>
          <w:sz w:val="24"/>
          <w:szCs w:val="24"/>
          <w:shd w:val="clear" w:color="auto" w:fill="FFFFFF"/>
        </w:rPr>
        <w:instrText xml:space="preserve"> ADDIN EN.CITE </w:instrText>
      </w:r>
      <w:r w:rsidRPr="004C7CB2">
        <w:rPr>
          <w:rFonts w:ascii="Book Antiqua" w:eastAsia="SimHei" w:hAnsi="Book Antiqua"/>
          <w:sz w:val="24"/>
          <w:szCs w:val="24"/>
          <w:shd w:val="clear" w:color="auto" w:fill="FFFFFF"/>
        </w:rPr>
        <w:fldChar w:fldCharType="begin">
          <w:fldData xml:space="preserve">PEVuZE5vdGU+PENpdGU+PEF1dGhvcj5TbGlkZWxsPC9BdXRob3I+PFllYXI+MjAwODwvWWVhcj48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MTY1LTc0PC9wYWdlcz48dm9sdW1lPjE1PC92b2x1bWU+PG51bWJlcj4xPC9udW1iZXI+PGtleXdv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</w:fldData>
        </w:fldChar>
      </w:r>
      <w:r w:rsidRPr="004C7CB2">
        <w:rPr>
          <w:rFonts w:ascii="Book Antiqua" w:eastAsia="SimHei" w:hAnsi="Book Antiqua"/>
          <w:sz w:val="24"/>
          <w:szCs w:val="24"/>
          <w:shd w:val="clear" w:color="auto" w:fill="FFFFFF"/>
        </w:rPr>
        <w:instrText xml:space="preserve"> ADDIN EN.CITE.DATA </w:instrText>
      </w:r>
      <w:r w:rsidRPr="004C7CB2">
        <w:rPr>
          <w:rFonts w:ascii="Book Antiqua" w:eastAsia="SimHei" w:hAnsi="Book Antiqua"/>
          <w:sz w:val="24"/>
          <w:szCs w:val="24"/>
          <w:shd w:val="clear" w:color="auto" w:fill="FFFFFF"/>
        </w:rPr>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11" w:tooltip="Slidell, 2008 #11" w:history="1">
        <w:r w:rsidRPr="004C7CB2">
          <w:rPr>
            <w:rFonts w:ascii="Book Antiqua" w:eastAsia="SimHei" w:hAnsi="Book Antiqua"/>
            <w:sz w:val="24"/>
            <w:szCs w:val="24"/>
            <w:shd w:val="clear" w:color="auto" w:fill="FFFFFF"/>
            <w:vertAlign w:val="superscript"/>
          </w:rPr>
          <w:t>11</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 xml:space="preserve">. This may be why </w:t>
      </w:r>
      <w:r w:rsidRPr="004C7CB2">
        <w:rPr>
          <w:rFonts w:ascii="Book Antiqua" w:eastAsia="SimHei" w:hAnsi="Book Antiqua"/>
          <w:sz w:val="24"/>
          <w:szCs w:val="24"/>
        </w:rPr>
        <w:t xml:space="preserve">a higher grading was correlated with a worse prognosis in the T(1-3)N2 and T4N2 groups. </w:t>
      </w:r>
    </w:p>
    <w:p w:rsidR="00EA4363" w:rsidRPr="004C7CB2" w:rsidRDefault="00EA4363" w:rsidP="004603E0">
      <w:pPr>
        <w:spacing w:after="0" w:line="360" w:lineRule="auto"/>
        <w:ind w:firstLineChars="100" w:firstLine="240"/>
        <w:jc w:val="both"/>
        <w:rPr>
          <w:rFonts w:ascii="Book Antiqua" w:eastAsia="SimHei" w:hAnsi="Book Antiqua"/>
          <w:sz w:val="24"/>
          <w:szCs w:val="24"/>
          <w:shd w:val="clear" w:color="auto" w:fill="FFFFFF"/>
        </w:rPr>
      </w:pPr>
      <w:r w:rsidRPr="004C7CB2">
        <w:rPr>
          <w:rFonts w:ascii="Book Antiqua" w:eastAsia="SimHei" w:hAnsi="Book Antiqua"/>
          <w:sz w:val="24"/>
          <w:szCs w:val="24"/>
          <w:shd w:val="clear" w:color="auto" w:fill="FFFFFF"/>
        </w:rPr>
        <w:t xml:space="preserve">On the other hand, the multistep invasion-metastasis cascade for cancer cells is very complex. First, a cancer cell locally invades the surrounding tissue. During metastatic dissemination, it enters the microvasculature of the blood or lymph systems and then survives and translocates to </w:t>
      </w:r>
      <w:r w:rsidRPr="004C7CB2">
        <w:rPr>
          <w:rFonts w:ascii="Book Antiqua" w:eastAsia="SimHei" w:hAnsi="Book Antiqua"/>
          <w:sz w:val="24"/>
          <w:szCs w:val="24"/>
          <w:shd w:val="clear" w:color="auto" w:fill="FFFFFF"/>
        </w:rPr>
        <w:lastRenderedPageBreak/>
        <w:t>microvessels of distant tissues. Finally, the cancer cell survives and adapts to the foreign microenvironment of distant tiss</w:t>
      </w:r>
      <w:r w:rsidR="004603E0">
        <w:rPr>
          <w:rFonts w:ascii="Book Antiqua" w:eastAsia="SimHei" w:hAnsi="Book Antiqua"/>
          <w:sz w:val="24"/>
          <w:szCs w:val="24"/>
          <w:shd w:val="clear" w:color="auto" w:fill="FFFFFF"/>
        </w:rPr>
        <w:t>ues and forms a secondary tumor</w:t>
      </w:r>
      <w:r w:rsidRPr="004C7CB2">
        <w:rPr>
          <w:rFonts w:ascii="Book Antiqua" w:eastAsia="SimHei" w:hAnsi="Book Antiqua"/>
          <w:sz w:val="24"/>
          <w:szCs w:val="24"/>
          <w:shd w:val="clear" w:color="auto" w:fill="FFFFFF"/>
        </w:rPr>
        <w:fldChar w:fldCharType="begin">
          <w:fldData xml:space="preserve">PEVuZE5vdGU+PENpdGU+PEF1dGhvcj5WYWxhc3R5YW48L0F1dGhvcj48WWVhcj4yMDExPC9ZZWFy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YmJyLTE+PC9hbHQtcGVyaW9kaWNhbD48cGFnZXM+Mjc1LTkyPC9wYWdlcz48dm9sdW1lPjE0Nzwv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ci0xPjwvYWx0LXBlcmlvZGljYWw+PHBhZ2VzPjE1NTktNjQ8L3BhZ2VzPjx2b2x1bWU+MzMxPC92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</w:fldData>
        </w:fldChar>
      </w:r>
      <w:r w:rsidRPr="004C7CB2">
        <w:rPr>
          <w:rFonts w:ascii="Book Antiqua" w:eastAsia="SimHei" w:hAnsi="Book Antiqua"/>
          <w:sz w:val="24"/>
          <w:szCs w:val="24"/>
          <w:shd w:val="clear" w:color="auto" w:fill="FFFFFF"/>
        </w:rPr>
        <w:instrText xml:space="preserve"> ADDIN EN.CITE </w:instrText>
      </w:r>
      <w:r w:rsidRPr="004C7CB2">
        <w:rPr>
          <w:rFonts w:ascii="Book Antiqua" w:eastAsia="SimHei" w:hAnsi="Book Antiqua"/>
          <w:sz w:val="24"/>
          <w:szCs w:val="24"/>
          <w:shd w:val="clear" w:color="auto" w:fill="FFFFFF"/>
        </w:rPr>
        <w:fldChar w:fldCharType="begin">
          <w:fldData xml:space="preserve">PEVuZE5vdGU+PENpdGU+PEF1dGhvcj5WYWxhc3R5YW48L0F1dGhvcj48WWVhcj4yMDExPC9ZZWFy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YmJyLTE+PC9hbHQtcGVyaW9kaWNhbD48cGFnZXM+Mjc1LTkyPC9wYWdlcz48dm9sdW1lPjE0Nzwv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ci0xPjwvYWx0LXBlcmlvZGljYWw+PHBhZ2VzPjE1NTktNjQ8L3BhZ2VzPjx2b2x1bWU+MzMxPC92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</w:fldData>
        </w:fldChar>
      </w:r>
      <w:r w:rsidRPr="004C7CB2">
        <w:rPr>
          <w:rFonts w:ascii="Book Antiqua" w:eastAsia="SimHei" w:hAnsi="Book Antiqua"/>
          <w:sz w:val="24"/>
          <w:szCs w:val="24"/>
          <w:shd w:val="clear" w:color="auto" w:fill="FFFFFF"/>
        </w:rPr>
        <w:instrText xml:space="preserve"> ADDIN EN.CITE.DATA </w:instrText>
      </w:r>
      <w:r w:rsidRPr="004C7CB2">
        <w:rPr>
          <w:rFonts w:ascii="Book Antiqua" w:eastAsia="SimHei" w:hAnsi="Book Antiqua"/>
          <w:sz w:val="24"/>
          <w:szCs w:val="24"/>
          <w:shd w:val="clear" w:color="auto" w:fill="FFFFFF"/>
        </w:rPr>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r>
      <w:r w:rsidRPr="004C7CB2">
        <w:rPr>
          <w:rFonts w:ascii="Book Antiqua" w:eastAsia="SimHei" w:hAnsi="Book Antiqua"/>
          <w:sz w:val="24"/>
          <w:szCs w:val="24"/>
          <w:shd w:val="clear" w:color="auto" w:fill="FFFFFF"/>
        </w:rPr>
        <w:fldChar w:fldCharType="separate"/>
      </w:r>
      <w:r w:rsidRPr="004C7CB2">
        <w:rPr>
          <w:rFonts w:ascii="Book Antiqua" w:eastAsia="SimHei" w:hAnsi="Book Antiqua"/>
          <w:sz w:val="24"/>
          <w:szCs w:val="24"/>
          <w:shd w:val="clear" w:color="auto" w:fill="FFFFFF"/>
          <w:vertAlign w:val="superscript"/>
        </w:rPr>
        <w:t>[</w:t>
      </w:r>
      <w:hyperlink w:anchor="_ENREF_12" w:tooltip="Valastyan, 2011 #12" w:history="1">
        <w:r w:rsidRPr="004C7CB2">
          <w:rPr>
            <w:rFonts w:ascii="Book Antiqua" w:eastAsia="SimHei" w:hAnsi="Book Antiqua"/>
            <w:sz w:val="24"/>
            <w:szCs w:val="24"/>
            <w:shd w:val="clear" w:color="auto" w:fill="FFFFFF"/>
            <w:vertAlign w:val="superscript"/>
          </w:rPr>
          <w:t>12</w:t>
        </w:r>
        <w:r w:rsidR="004603E0">
          <w:rPr>
            <w:rFonts w:ascii="Book Antiqua" w:eastAsia="SimHei" w:hAnsi="Book Antiqua" w:hint="eastAsia"/>
            <w:sz w:val="24"/>
            <w:szCs w:val="24"/>
            <w:shd w:val="clear" w:color="auto" w:fill="FFFFFF"/>
            <w:vertAlign w:val="superscript"/>
          </w:rPr>
          <w:t>-</w:t>
        </w:r>
        <w:r w:rsidRPr="004C7CB2">
          <w:rPr>
            <w:rFonts w:ascii="Book Antiqua" w:eastAsia="SimHei" w:hAnsi="Book Antiqua"/>
            <w:sz w:val="24"/>
            <w:szCs w:val="24"/>
            <w:shd w:val="clear" w:color="auto" w:fill="FFFFFF"/>
            <w:vertAlign w:val="superscript"/>
          </w:rPr>
          <w:t>14</w:t>
        </w:r>
      </w:hyperlink>
      <w:r w:rsidRPr="004C7CB2">
        <w:rPr>
          <w:rFonts w:ascii="Book Antiqua" w:eastAsia="SimHei" w:hAnsi="Book Antiqua"/>
          <w:sz w:val="24"/>
          <w:szCs w:val="24"/>
          <w:shd w:val="clear" w:color="auto" w:fill="FFFFFF"/>
          <w:vertAlign w:val="superscript"/>
        </w:rPr>
        <w:t>]</w:t>
      </w:r>
      <w:r w:rsidRPr="004C7CB2">
        <w:rPr>
          <w:rFonts w:ascii="Book Antiqua" w:eastAsia="SimHei" w:hAnsi="Book Antiqua"/>
          <w:sz w:val="24"/>
          <w:szCs w:val="24"/>
          <w:shd w:val="clear" w:color="auto" w:fill="FFFFFF"/>
        </w:rPr>
        <w:fldChar w:fldCharType="end"/>
      </w:r>
      <w:r w:rsidRPr="004C7CB2">
        <w:rPr>
          <w:rFonts w:ascii="Book Antiqua" w:eastAsia="SimHei" w:hAnsi="Book Antiqua"/>
          <w:sz w:val="24"/>
          <w:szCs w:val="24"/>
          <w:shd w:val="clear" w:color="auto" w:fill="FFFFFF"/>
        </w:rPr>
        <w:t xml:space="preserve">. Therefore, the different OS and DSS curves suggest that tumors are in the different processes of invasion; that is to say, a tumor at stage T4N2 is further along than stage </w:t>
      </w:r>
      <w:r w:rsidRPr="004C7CB2">
        <w:rPr>
          <w:rFonts w:ascii="Book Antiqua" w:eastAsia="SimHei" w:hAnsi="Book Antiqua"/>
          <w:sz w:val="24"/>
          <w:szCs w:val="24"/>
        </w:rPr>
        <w:t>T(1-3)N2/T4N(0-1)</w:t>
      </w:r>
      <w:r w:rsidRPr="004C7CB2">
        <w:rPr>
          <w:rFonts w:ascii="Book Antiqua" w:eastAsia="SimHei" w:hAnsi="Book Antiqua"/>
          <w:sz w:val="24"/>
          <w:szCs w:val="24"/>
          <w:shd w:val="clear" w:color="auto" w:fill="FFFFFF"/>
        </w:rPr>
        <w:t xml:space="preserve">. More thorough research is needed for the different pancreatic cancer cell populations. </w:t>
      </w:r>
    </w:p>
    <w:p w:rsidR="00EA4363" w:rsidRPr="004C7CB2" w:rsidRDefault="00EA4363" w:rsidP="004603E0">
      <w:pPr>
        <w:spacing w:after="0" w:line="360" w:lineRule="auto"/>
        <w:ind w:firstLineChars="100" w:firstLine="240"/>
        <w:jc w:val="both"/>
        <w:rPr>
          <w:rFonts w:ascii="Book Antiqua" w:eastAsia="SimHei" w:hAnsi="Book Antiqua"/>
          <w:sz w:val="24"/>
          <w:szCs w:val="24"/>
        </w:rPr>
      </w:pPr>
      <w:r w:rsidRPr="004C7CB2">
        <w:rPr>
          <w:rFonts w:ascii="Book Antiqua" w:eastAsia="SimHei" w:hAnsi="Book Antiqua"/>
          <w:sz w:val="24"/>
          <w:szCs w:val="24"/>
        </w:rPr>
        <w:t xml:space="preserve">Regrettably, this study is a mere statistical analysis of patients with pancreatic cancer based on the SEER data, and more intensive study is required. More detailed information is necessary for us to confirm the relationship between stage III classification and survival. </w:t>
      </w:r>
    </w:p>
    <w:p w:rsidR="007B46C4" w:rsidRPr="004C7CB2" w:rsidRDefault="007B46C4" w:rsidP="00837793">
      <w:pPr>
        <w:spacing w:after="0" w:line="360" w:lineRule="auto"/>
        <w:jc w:val="both"/>
        <w:rPr>
          <w:rFonts w:ascii="Book Antiqua" w:hAnsi="Book Antiqua"/>
          <w:b/>
          <w:color w:val="000000"/>
          <w:sz w:val="24"/>
          <w:szCs w:val="24"/>
        </w:rPr>
      </w:pPr>
    </w:p>
    <w:p w:rsidR="007B46C4" w:rsidRPr="004C7CB2" w:rsidRDefault="007B46C4" w:rsidP="00837793">
      <w:pPr>
        <w:spacing w:after="0" w:line="360" w:lineRule="auto"/>
        <w:jc w:val="both"/>
        <w:rPr>
          <w:rFonts w:ascii="Book Antiqua" w:hAnsi="Book Antiqua"/>
          <w:b/>
          <w:color w:val="000000"/>
          <w:sz w:val="24"/>
          <w:szCs w:val="24"/>
        </w:rPr>
      </w:pPr>
      <w:r w:rsidRPr="004C7CB2">
        <w:rPr>
          <w:rFonts w:ascii="Book Antiqua" w:hAnsi="Book Antiqua"/>
          <w:b/>
          <w:color w:val="000000"/>
          <w:sz w:val="24"/>
          <w:szCs w:val="24"/>
        </w:rPr>
        <w:t xml:space="preserve">ARTICLE HIGHLIGHTS </w:t>
      </w:r>
    </w:p>
    <w:p w:rsidR="007B46C4" w:rsidRPr="004C7CB2" w:rsidRDefault="007B46C4" w:rsidP="00837793">
      <w:pPr>
        <w:spacing w:after="0" w:line="360" w:lineRule="auto"/>
        <w:jc w:val="both"/>
        <w:rPr>
          <w:rFonts w:ascii="Book Antiqua" w:hAnsi="Book Antiqua"/>
          <w:b/>
          <w:i/>
          <w:color w:val="000000"/>
          <w:sz w:val="24"/>
          <w:szCs w:val="24"/>
        </w:rPr>
      </w:pPr>
      <w:r w:rsidRPr="004C7CB2">
        <w:rPr>
          <w:rFonts w:ascii="Book Antiqua" w:hAnsi="Book Antiqua"/>
          <w:b/>
          <w:i/>
          <w:color w:val="000000"/>
          <w:sz w:val="24"/>
          <w:szCs w:val="24"/>
        </w:rPr>
        <w:t>Research background</w:t>
      </w:r>
    </w:p>
    <w:p w:rsidR="007B46C4" w:rsidRPr="004C7CB2" w:rsidRDefault="005B2004" w:rsidP="00837793">
      <w:pPr>
        <w:spacing w:after="0" w:line="360" w:lineRule="auto"/>
        <w:jc w:val="both"/>
        <w:rPr>
          <w:rFonts w:ascii="Book Antiqua" w:hAnsi="Book Antiqua"/>
          <w:color w:val="000000"/>
          <w:sz w:val="24"/>
          <w:szCs w:val="24"/>
        </w:rPr>
      </w:pPr>
      <w:r w:rsidRPr="004C7CB2">
        <w:rPr>
          <w:rFonts w:ascii="Book Antiqua" w:hAnsi="Book Antiqua"/>
          <w:color w:val="000000"/>
          <w:sz w:val="24"/>
          <w:szCs w:val="24"/>
        </w:rPr>
        <w:t>The 8</w:t>
      </w:r>
      <w:r w:rsidRPr="004603E0">
        <w:rPr>
          <w:rFonts w:ascii="Book Antiqua" w:hAnsi="Book Antiqua"/>
          <w:color w:val="000000"/>
          <w:sz w:val="24"/>
          <w:szCs w:val="24"/>
          <w:vertAlign w:val="superscript"/>
        </w:rPr>
        <w:t>th</w:t>
      </w:r>
      <w:r w:rsidRPr="004C7CB2">
        <w:rPr>
          <w:rFonts w:ascii="Book Antiqua" w:hAnsi="Book Antiqua"/>
          <w:color w:val="000000"/>
          <w:sz w:val="24"/>
          <w:szCs w:val="24"/>
        </w:rPr>
        <w:t xml:space="preserve"> edition </w:t>
      </w:r>
      <w:r w:rsidR="004603E0" w:rsidRPr="00FA1E61">
        <w:rPr>
          <w:rFonts w:ascii="Book Antiqua" w:eastAsia="SimHei" w:hAnsi="Book Antiqua"/>
          <w:i/>
          <w:sz w:val="24"/>
          <w:szCs w:val="24"/>
          <w:shd w:val="clear" w:color="auto" w:fill="FFFFFF"/>
        </w:rPr>
        <w:t>American Joint Committee on Cancer</w:t>
      </w:r>
      <w:r w:rsidR="004603E0" w:rsidRPr="004C7CB2">
        <w:rPr>
          <w:rFonts w:ascii="Book Antiqua" w:eastAsia="SimHei" w:hAnsi="Book Antiqua"/>
          <w:sz w:val="24"/>
          <w:szCs w:val="24"/>
          <w:shd w:val="clear" w:color="auto" w:fill="FFFFFF"/>
        </w:rPr>
        <w:t xml:space="preserve"> (</w:t>
      </w:r>
      <w:r w:rsidR="004603E0" w:rsidRPr="00FA1E61">
        <w:rPr>
          <w:rFonts w:ascii="Book Antiqua" w:eastAsia="SimHei" w:hAnsi="Book Antiqua"/>
          <w:i/>
          <w:sz w:val="24"/>
          <w:szCs w:val="24"/>
          <w:shd w:val="clear" w:color="auto" w:fill="FFFFFF"/>
        </w:rPr>
        <w:t>AJCC</w:t>
      </w:r>
      <w:r w:rsidR="004603E0" w:rsidRPr="004C7CB2">
        <w:rPr>
          <w:rFonts w:ascii="Book Antiqua" w:eastAsia="SimHei" w:hAnsi="Book Antiqua"/>
          <w:sz w:val="24"/>
          <w:szCs w:val="24"/>
          <w:shd w:val="clear" w:color="auto" w:fill="FFFFFF"/>
        </w:rPr>
        <w:t>)</w:t>
      </w:r>
      <w:r w:rsidRPr="004C7CB2">
        <w:rPr>
          <w:rFonts w:ascii="Book Antiqua" w:hAnsi="Book Antiqua"/>
          <w:color w:val="000000"/>
          <w:sz w:val="24"/>
          <w:szCs w:val="24"/>
        </w:rPr>
        <w:t xml:space="preserve"> TNM staging system for pancreatic cancer has been applied in clinical practice since Jan 1 2018. The definition of stage III consists of TanyN2M0 and T4NanyM0. Our study aimed to </w:t>
      </w:r>
      <w:r w:rsidR="00727055" w:rsidRPr="004C7CB2">
        <w:rPr>
          <w:rFonts w:ascii="Book Antiqua" w:hAnsi="Book Antiqua"/>
          <w:color w:val="000000"/>
          <w:sz w:val="24"/>
          <w:szCs w:val="24"/>
        </w:rPr>
        <w:t xml:space="preserve">evaluate the changes in the </w:t>
      </w:r>
      <w:r w:rsidR="00727055" w:rsidRPr="00FA1E61">
        <w:rPr>
          <w:rFonts w:ascii="Book Antiqua" w:hAnsi="Book Antiqua"/>
          <w:i/>
          <w:color w:val="000000"/>
          <w:sz w:val="24"/>
          <w:szCs w:val="24"/>
        </w:rPr>
        <w:t>AJCC</w:t>
      </w:r>
      <w:r w:rsidR="00727055" w:rsidRPr="004C7CB2">
        <w:rPr>
          <w:rFonts w:ascii="Book Antiqua" w:hAnsi="Book Antiqua"/>
          <w:color w:val="000000"/>
          <w:sz w:val="24"/>
          <w:szCs w:val="24"/>
        </w:rPr>
        <w:t xml:space="preserve"> TNM system for defining stage III pancreatic cancer</w:t>
      </w:r>
      <w:r w:rsidRPr="004C7CB2">
        <w:rPr>
          <w:rFonts w:ascii="Book Antiqua" w:hAnsi="Book Antiqua"/>
          <w:color w:val="000000"/>
          <w:sz w:val="24"/>
          <w:szCs w:val="24"/>
        </w:rPr>
        <w:t>.</w:t>
      </w:r>
    </w:p>
    <w:p w:rsidR="007B46C4" w:rsidRPr="004C7CB2" w:rsidRDefault="007B46C4" w:rsidP="00837793">
      <w:pPr>
        <w:spacing w:after="0" w:line="360" w:lineRule="auto"/>
        <w:jc w:val="both"/>
        <w:rPr>
          <w:rFonts w:ascii="Book Antiqua" w:hAnsi="Book Antiqua"/>
          <w:color w:val="000000"/>
          <w:sz w:val="24"/>
          <w:szCs w:val="24"/>
        </w:rPr>
      </w:pPr>
    </w:p>
    <w:p w:rsidR="007B46C4" w:rsidRPr="004C7CB2" w:rsidRDefault="007B46C4" w:rsidP="00837793">
      <w:pPr>
        <w:spacing w:after="0" w:line="360" w:lineRule="auto"/>
        <w:jc w:val="both"/>
        <w:rPr>
          <w:rFonts w:ascii="Book Antiqua" w:hAnsi="Book Antiqua"/>
          <w:b/>
          <w:i/>
          <w:color w:val="000000"/>
          <w:sz w:val="24"/>
          <w:szCs w:val="24"/>
        </w:rPr>
      </w:pPr>
      <w:r w:rsidRPr="004C7CB2">
        <w:rPr>
          <w:rFonts w:ascii="Book Antiqua" w:hAnsi="Book Antiqua"/>
          <w:b/>
          <w:i/>
          <w:color w:val="000000"/>
          <w:sz w:val="24"/>
          <w:szCs w:val="24"/>
        </w:rPr>
        <w:t>Research motivation</w:t>
      </w:r>
    </w:p>
    <w:p w:rsidR="007B46C4" w:rsidRPr="004C7CB2" w:rsidRDefault="0010331C" w:rsidP="00837793">
      <w:pPr>
        <w:spacing w:after="0" w:line="360" w:lineRule="auto"/>
        <w:jc w:val="both"/>
        <w:rPr>
          <w:rFonts w:ascii="Book Antiqua" w:hAnsi="Book Antiqua"/>
          <w:color w:val="000000"/>
          <w:sz w:val="24"/>
          <w:szCs w:val="24"/>
        </w:rPr>
      </w:pPr>
      <w:r w:rsidRPr="004C7CB2">
        <w:rPr>
          <w:rFonts w:ascii="Book Antiqua" w:hAnsi="Book Antiqua"/>
          <w:color w:val="000000"/>
          <w:sz w:val="24"/>
          <w:szCs w:val="24"/>
        </w:rPr>
        <w:t>The 8</w:t>
      </w:r>
      <w:r w:rsidRPr="004603E0">
        <w:rPr>
          <w:rFonts w:ascii="Book Antiqua" w:hAnsi="Book Antiqua"/>
          <w:color w:val="000000"/>
          <w:sz w:val="24"/>
          <w:szCs w:val="24"/>
          <w:vertAlign w:val="superscript"/>
        </w:rPr>
        <w:t>th</w:t>
      </w:r>
      <w:r w:rsidRPr="004C7CB2">
        <w:rPr>
          <w:rFonts w:ascii="Book Antiqua" w:hAnsi="Book Antiqua"/>
          <w:color w:val="000000"/>
          <w:sz w:val="24"/>
          <w:szCs w:val="24"/>
        </w:rPr>
        <w:t xml:space="preserve"> edition </w:t>
      </w:r>
      <w:r w:rsidRPr="00FA1E61">
        <w:rPr>
          <w:rFonts w:ascii="Book Antiqua" w:hAnsi="Book Antiqua"/>
          <w:i/>
          <w:color w:val="000000"/>
          <w:sz w:val="24"/>
          <w:szCs w:val="24"/>
        </w:rPr>
        <w:t xml:space="preserve">AJCC </w:t>
      </w:r>
      <w:r w:rsidRPr="004C7CB2">
        <w:rPr>
          <w:rFonts w:ascii="Book Antiqua" w:hAnsi="Book Antiqua"/>
          <w:color w:val="000000"/>
          <w:sz w:val="24"/>
          <w:szCs w:val="24"/>
        </w:rPr>
        <w:t xml:space="preserve">TNM staging system for pancreatic cancer has just been applied in clinical practice for a short while, and not been validated yet. Hence, we used a population-based database to evaluate the </w:t>
      </w:r>
      <w:r w:rsidR="00982C3F" w:rsidRPr="004C7CB2">
        <w:rPr>
          <w:rFonts w:ascii="Book Antiqua" w:hAnsi="Book Antiqua"/>
          <w:color w:val="000000"/>
          <w:sz w:val="24"/>
          <w:szCs w:val="24"/>
        </w:rPr>
        <w:t>rationality of new staging sy</w:t>
      </w:r>
      <w:r w:rsidR="004603E0">
        <w:rPr>
          <w:rFonts w:ascii="Book Antiqua" w:hAnsi="Book Antiqua" w:hint="eastAsia"/>
          <w:color w:val="000000"/>
          <w:sz w:val="24"/>
          <w:szCs w:val="24"/>
        </w:rPr>
        <w:t>s</w:t>
      </w:r>
      <w:r w:rsidR="00982C3F" w:rsidRPr="004C7CB2">
        <w:rPr>
          <w:rFonts w:ascii="Book Antiqua" w:hAnsi="Book Antiqua"/>
          <w:color w:val="000000"/>
          <w:sz w:val="24"/>
          <w:szCs w:val="24"/>
        </w:rPr>
        <w:t>tem.</w:t>
      </w:r>
    </w:p>
    <w:p w:rsidR="007B46C4" w:rsidRPr="004C7CB2" w:rsidRDefault="007B46C4" w:rsidP="00837793">
      <w:pPr>
        <w:spacing w:after="0" w:line="360" w:lineRule="auto"/>
        <w:jc w:val="both"/>
        <w:rPr>
          <w:rFonts w:ascii="Book Antiqua" w:hAnsi="Book Antiqua"/>
          <w:color w:val="000000"/>
          <w:sz w:val="24"/>
          <w:szCs w:val="24"/>
        </w:rPr>
      </w:pPr>
    </w:p>
    <w:p w:rsidR="007B46C4" w:rsidRPr="00FA1E61" w:rsidRDefault="007B46C4" w:rsidP="00837793">
      <w:pPr>
        <w:spacing w:after="0" w:line="360" w:lineRule="auto"/>
        <w:jc w:val="both"/>
        <w:rPr>
          <w:rFonts w:ascii="Book Antiqua" w:hAnsi="Book Antiqua"/>
          <w:b/>
          <w:color w:val="000000"/>
          <w:sz w:val="24"/>
          <w:szCs w:val="24"/>
        </w:rPr>
      </w:pPr>
      <w:r w:rsidRPr="004C7CB2">
        <w:rPr>
          <w:rFonts w:ascii="Book Antiqua" w:hAnsi="Book Antiqua"/>
          <w:b/>
          <w:i/>
          <w:color w:val="000000"/>
          <w:sz w:val="24"/>
          <w:szCs w:val="24"/>
        </w:rPr>
        <w:t xml:space="preserve">Research objectives </w:t>
      </w:r>
    </w:p>
    <w:p w:rsidR="007B46C4" w:rsidRPr="004C7CB2" w:rsidRDefault="00982C3F" w:rsidP="00837793">
      <w:pPr>
        <w:spacing w:after="0" w:line="360" w:lineRule="auto"/>
        <w:jc w:val="both"/>
        <w:rPr>
          <w:rFonts w:ascii="Book Antiqua" w:hAnsi="Book Antiqua"/>
          <w:color w:val="000000"/>
          <w:sz w:val="24"/>
          <w:szCs w:val="24"/>
        </w:rPr>
      </w:pPr>
      <w:r w:rsidRPr="004C7CB2">
        <w:rPr>
          <w:rFonts w:ascii="Book Antiqua" w:hAnsi="Book Antiqua"/>
          <w:color w:val="000000"/>
          <w:sz w:val="24"/>
          <w:szCs w:val="24"/>
        </w:rPr>
        <w:t>The primary purpose of this study was to examine the accuracy of classification of stage III. If there was some inadequacy, we would make necessary modification in order to assure the precise staging.</w:t>
      </w:r>
    </w:p>
    <w:p w:rsidR="007B46C4" w:rsidRPr="004C7CB2" w:rsidRDefault="007B46C4" w:rsidP="00837793">
      <w:pPr>
        <w:spacing w:after="0" w:line="360" w:lineRule="auto"/>
        <w:jc w:val="both"/>
        <w:rPr>
          <w:rFonts w:ascii="Book Antiqua" w:hAnsi="Book Antiqua"/>
          <w:color w:val="000000"/>
          <w:sz w:val="24"/>
          <w:szCs w:val="24"/>
        </w:rPr>
      </w:pPr>
    </w:p>
    <w:p w:rsidR="007B46C4" w:rsidRPr="004C7CB2" w:rsidRDefault="007B46C4" w:rsidP="00837793">
      <w:pPr>
        <w:spacing w:after="0" w:line="360" w:lineRule="auto"/>
        <w:jc w:val="both"/>
        <w:rPr>
          <w:rFonts w:ascii="Book Antiqua" w:hAnsi="Book Antiqua"/>
          <w:b/>
          <w:i/>
          <w:color w:val="000000"/>
          <w:sz w:val="24"/>
          <w:szCs w:val="24"/>
        </w:rPr>
      </w:pPr>
      <w:r w:rsidRPr="004C7CB2">
        <w:rPr>
          <w:rFonts w:ascii="Book Antiqua" w:hAnsi="Book Antiqua"/>
          <w:b/>
          <w:i/>
          <w:color w:val="000000"/>
          <w:sz w:val="24"/>
          <w:szCs w:val="24"/>
        </w:rPr>
        <w:t>Research methods</w:t>
      </w:r>
    </w:p>
    <w:p w:rsidR="00982C3F" w:rsidRPr="004C7CB2" w:rsidRDefault="00982C3F" w:rsidP="00837793">
      <w:pPr>
        <w:spacing w:after="0" w:line="360" w:lineRule="auto"/>
        <w:jc w:val="both"/>
        <w:rPr>
          <w:rFonts w:ascii="Book Antiqua" w:eastAsia="SimHei" w:hAnsi="Book Antiqua"/>
          <w:sz w:val="24"/>
          <w:szCs w:val="24"/>
          <w:shd w:val="clear" w:color="auto" w:fill="FFFFFF"/>
        </w:rPr>
      </w:pPr>
      <w:r w:rsidRPr="004C7CB2">
        <w:rPr>
          <w:rFonts w:ascii="Book Antiqua" w:eastAsia="SimHei" w:hAnsi="Book Antiqua"/>
          <w:sz w:val="24"/>
          <w:szCs w:val="24"/>
          <w:shd w:val="clear" w:color="auto" w:fill="FFFFFF"/>
        </w:rPr>
        <w:t xml:space="preserve">Patients were selected from the </w:t>
      </w:r>
      <w:r w:rsidR="00C43349" w:rsidRPr="004C7CB2">
        <w:rPr>
          <w:rFonts w:ascii="Book Antiqua" w:eastAsia="SimHei" w:hAnsi="Book Antiqua"/>
          <w:sz w:val="24"/>
          <w:szCs w:val="24"/>
          <w:shd w:val="clear" w:color="auto" w:fill="FFFFFF"/>
        </w:rPr>
        <w:t>Surveillance Epidemiology and End Results</w:t>
      </w:r>
      <w:r w:rsidRPr="004C7CB2">
        <w:rPr>
          <w:rFonts w:ascii="Book Antiqua" w:eastAsia="SimHei" w:hAnsi="Book Antiqua"/>
          <w:sz w:val="24"/>
          <w:szCs w:val="24"/>
          <w:shd w:val="clear" w:color="auto" w:fill="FFFFFF"/>
        </w:rPr>
        <w:t xml:space="preserve"> database (2004-2013) and </w:t>
      </w:r>
      <w:r w:rsidRPr="004C7CB2">
        <w:rPr>
          <w:rFonts w:ascii="Book Antiqua" w:eastAsia="SimHei" w:hAnsi="Book Antiqua"/>
          <w:sz w:val="24"/>
          <w:szCs w:val="24"/>
        </w:rPr>
        <w:t>were divided into three groups: T(1-3)N2, T4N(0-1) and T4N2</w:t>
      </w:r>
      <w:r w:rsidRPr="004C7CB2">
        <w:rPr>
          <w:rFonts w:ascii="Book Antiqua" w:eastAsia="SimHei" w:hAnsi="Book Antiqua"/>
          <w:sz w:val="24"/>
          <w:szCs w:val="24"/>
          <w:shd w:val="clear" w:color="auto" w:fill="FFFFFF"/>
        </w:rPr>
        <w:t xml:space="preserve">. </w:t>
      </w:r>
      <w:r w:rsidR="00C43349" w:rsidRPr="004C7CB2">
        <w:rPr>
          <w:rFonts w:ascii="Book Antiqua" w:eastAsia="SimHei" w:hAnsi="Book Antiqua"/>
          <w:sz w:val="24"/>
          <w:szCs w:val="24"/>
        </w:rPr>
        <w:t>Overall survival</w:t>
      </w:r>
      <w:r w:rsidR="00C43349" w:rsidRPr="004C7CB2">
        <w:rPr>
          <w:rFonts w:ascii="Book Antiqua" w:eastAsia="SimHei" w:hAnsi="Book Antiqua"/>
          <w:sz w:val="24"/>
          <w:szCs w:val="24"/>
          <w:shd w:val="clear" w:color="auto" w:fill="FFFFFF"/>
        </w:rPr>
        <w:t xml:space="preserve"> </w:t>
      </w:r>
      <w:r w:rsidR="00C43349">
        <w:rPr>
          <w:rFonts w:ascii="Book Antiqua" w:eastAsia="SimHei" w:hAnsi="Book Antiqua" w:hint="eastAsia"/>
          <w:sz w:val="24"/>
          <w:szCs w:val="24"/>
          <w:shd w:val="clear" w:color="auto" w:fill="FFFFFF"/>
        </w:rPr>
        <w:t>(</w:t>
      </w:r>
      <w:r w:rsidRPr="004C7CB2">
        <w:rPr>
          <w:rFonts w:ascii="Book Antiqua" w:eastAsia="SimHei" w:hAnsi="Book Antiqua"/>
          <w:sz w:val="24"/>
          <w:szCs w:val="24"/>
          <w:shd w:val="clear" w:color="auto" w:fill="FFFFFF"/>
        </w:rPr>
        <w:t>OS</w:t>
      </w:r>
      <w:r w:rsidR="00C43349">
        <w:rPr>
          <w:rFonts w:ascii="Book Antiqua" w:eastAsia="SimHei" w:hAnsi="Book Antiqua" w:hint="eastAsia"/>
          <w:sz w:val="24"/>
          <w:szCs w:val="24"/>
          <w:shd w:val="clear" w:color="auto" w:fill="FFFFFF"/>
        </w:rPr>
        <w:t>)</w:t>
      </w:r>
      <w:r w:rsidRPr="004C7CB2">
        <w:rPr>
          <w:rFonts w:ascii="Book Antiqua" w:eastAsia="SimHei" w:hAnsi="Book Antiqua"/>
          <w:sz w:val="24"/>
          <w:szCs w:val="24"/>
          <w:shd w:val="clear" w:color="auto" w:fill="FFFFFF"/>
        </w:rPr>
        <w:t xml:space="preserve"> and </w:t>
      </w:r>
      <w:r w:rsidR="00C43349" w:rsidRPr="004C7CB2">
        <w:rPr>
          <w:rFonts w:ascii="Book Antiqua" w:eastAsia="SimHei" w:hAnsi="Book Antiqua"/>
          <w:sz w:val="24"/>
          <w:szCs w:val="24"/>
          <w:shd w:val="clear" w:color="auto" w:fill="FFFFFF"/>
        </w:rPr>
        <w:t>disease</w:t>
      </w:r>
      <w:r w:rsidR="00C43349">
        <w:rPr>
          <w:rFonts w:ascii="Book Antiqua" w:eastAsia="SimHei" w:hAnsi="Book Antiqua" w:hint="eastAsia"/>
          <w:sz w:val="24"/>
          <w:szCs w:val="24"/>
          <w:shd w:val="clear" w:color="auto" w:fill="FFFFFF"/>
        </w:rPr>
        <w:t>-</w:t>
      </w:r>
      <w:r w:rsidR="00C43349" w:rsidRPr="004C7CB2">
        <w:rPr>
          <w:rFonts w:ascii="Book Antiqua" w:eastAsia="SimHei" w:hAnsi="Book Antiqua"/>
          <w:sz w:val="24"/>
          <w:szCs w:val="24"/>
          <w:shd w:val="clear" w:color="auto" w:fill="FFFFFF"/>
        </w:rPr>
        <w:t>specific survival (DSS)</w:t>
      </w:r>
      <w:r w:rsidRPr="004C7CB2">
        <w:rPr>
          <w:rFonts w:ascii="Book Antiqua" w:eastAsia="SimHei" w:hAnsi="Book Antiqua"/>
          <w:sz w:val="24"/>
          <w:szCs w:val="24"/>
          <w:shd w:val="clear" w:color="auto" w:fill="FFFFFF"/>
        </w:rPr>
        <w:t xml:space="preserve"> of each group were evaluated by the Kaplan-Meier method. </w:t>
      </w:r>
    </w:p>
    <w:p w:rsidR="007B46C4" w:rsidRPr="004C7CB2" w:rsidRDefault="007B46C4" w:rsidP="00837793">
      <w:pPr>
        <w:spacing w:after="0" w:line="360" w:lineRule="auto"/>
        <w:jc w:val="both"/>
        <w:rPr>
          <w:rFonts w:ascii="Book Antiqua" w:hAnsi="Book Antiqua"/>
          <w:color w:val="000000"/>
          <w:sz w:val="24"/>
          <w:szCs w:val="24"/>
        </w:rPr>
      </w:pPr>
    </w:p>
    <w:p w:rsidR="007B46C4" w:rsidRPr="004C7CB2" w:rsidRDefault="007B46C4" w:rsidP="00837793">
      <w:pPr>
        <w:spacing w:after="0" w:line="360" w:lineRule="auto"/>
        <w:jc w:val="both"/>
        <w:rPr>
          <w:rFonts w:ascii="Book Antiqua" w:hAnsi="Book Antiqua"/>
          <w:b/>
          <w:i/>
          <w:color w:val="000000"/>
          <w:sz w:val="24"/>
          <w:szCs w:val="24"/>
        </w:rPr>
      </w:pPr>
      <w:r w:rsidRPr="004C7CB2">
        <w:rPr>
          <w:rFonts w:ascii="Book Antiqua" w:hAnsi="Book Antiqua"/>
          <w:b/>
          <w:i/>
          <w:color w:val="000000"/>
          <w:sz w:val="24"/>
          <w:szCs w:val="24"/>
        </w:rPr>
        <w:t>Research results</w:t>
      </w:r>
    </w:p>
    <w:p w:rsidR="00982C3F" w:rsidRPr="004C7CB2" w:rsidRDefault="00794045" w:rsidP="00837793">
      <w:pPr>
        <w:spacing w:after="0" w:line="360" w:lineRule="auto"/>
        <w:jc w:val="both"/>
        <w:rPr>
          <w:rFonts w:ascii="Book Antiqua" w:eastAsia="SimHei" w:hAnsi="Book Antiqua"/>
          <w:sz w:val="24"/>
          <w:szCs w:val="24"/>
        </w:rPr>
      </w:pPr>
      <w:r w:rsidRPr="004C7CB2">
        <w:rPr>
          <w:rFonts w:ascii="Book Antiqua" w:eastAsia="SimHei" w:hAnsi="Book Antiqua"/>
          <w:sz w:val="24"/>
          <w:szCs w:val="24"/>
        </w:rPr>
        <w:t>A significant difference</w:t>
      </w:r>
      <w:r w:rsidRPr="004C7CB2">
        <w:rPr>
          <w:rFonts w:ascii="Book Antiqua" w:eastAsia="SimHei" w:hAnsi="Book Antiqua"/>
          <w:sz w:val="24"/>
          <w:szCs w:val="24"/>
          <w:shd w:val="clear" w:color="auto" w:fill="FFFFFF"/>
        </w:rPr>
        <w:t xml:space="preserve"> was observed</w:t>
      </w:r>
      <w:r w:rsidR="00982C3F" w:rsidRPr="004C7CB2">
        <w:rPr>
          <w:rFonts w:ascii="Book Antiqua" w:eastAsia="SimHei" w:hAnsi="Book Antiqua"/>
          <w:sz w:val="24"/>
          <w:szCs w:val="24"/>
          <w:shd w:val="clear" w:color="auto" w:fill="FFFFFF"/>
        </w:rPr>
        <w:t xml:space="preserve"> </w:t>
      </w:r>
      <w:r w:rsidR="00982C3F" w:rsidRPr="004C7CB2">
        <w:rPr>
          <w:rFonts w:ascii="Book Antiqua" w:eastAsia="SimHei" w:hAnsi="Book Antiqua"/>
          <w:sz w:val="24"/>
          <w:szCs w:val="24"/>
        </w:rPr>
        <w:t>in OS and DSS between T(1-3)N2/T4N(0-1) and T4N2 but not between T(1-3)N2 and T4N(0-1)</w:t>
      </w:r>
      <w:r w:rsidRPr="004C7CB2">
        <w:rPr>
          <w:rFonts w:ascii="Book Antiqua" w:eastAsia="SimHei" w:hAnsi="Book Antiqua"/>
          <w:sz w:val="24"/>
          <w:szCs w:val="24"/>
        </w:rPr>
        <w:t>, which indicated stage III was a heterogeneous group</w:t>
      </w:r>
      <w:r w:rsidR="00982C3F" w:rsidRPr="004C7CB2">
        <w:rPr>
          <w:rFonts w:ascii="Book Antiqua" w:eastAsia="SimHei" w:hAnsi="Book Antiqua"/>
          <w:sz w:val="24"/>
          <w:szCs w:val="24"/>
        </w:rPr>
        <w:t xml:space="preserve">. </w:t>
      </w:r>
      <w:r w:rsidRPr="004C7CB2">
        <w:rPr>
          <w:rFonts w:ascii="Book Antiqua" w:eastAsia="SimHei" w:hAnsi="Book Antiqua"/>
          <w:sz w:val="24"/>
          <w:szCs w:val="24"/>
        </w:rPr>
        <w:lastRenderedPageBreak/>
        <w:t>Additionally, a</w:t>
      </w:r>
      <w:r w:rsidR="00982C3F" w:rsidRPr="004C7CB2">
        <w:rPr>
          <w:rFonts w:ascii="Book Antiqua" w:eastAsia="SimHei" w:hAnsi="Book Antiqua"/>
          <w:sz w:val="24"/>
          <w:szCs w:val="24"/>
        </w:rPr>
        <w:t xml:space="preserve"> higher grading correlated with a worse prognosis in the T(1-3)N2 and T4N2 groups.</w:t>
      </w:r>
    </w:p>
    <w:p w:rsidR="007B46C4" w:rsidRPr="004C7CB2" w:rsidRDefault="007B46C4" w:rsidP="00837793">
      <w:pPr>
        <w:spacing w:after="0" w:line="360" w:lineRule="auto"/>
        <w:jc w:val="both"/>
        <w:rPr>
          <w:rFonts w:ascii="Book Antiqua" w:hAnsi="Book Antiqua"/>
          <w:color w:val="000000"/>
          <w:sz w:val="24"/>
          <w:szCs w:val="24"/>
        </w:rPr>
      </w:pPr>
    </w:p>
    <w:p w:rsidR="007B46C4" w:rsidRPr="004C7CB2" w:rsidRDefault="007B46C4" w:rsidP="00837793">
      <w:pPr>
        <w:spacing w:after="0" w:line="360" w:lineRule="auto"/>
        <w:jc w:val="both"/>
        <w:rPr>
          <w:rFonts w:ascii="Book Antiqua" w:hAnsi="Book Antiqua"/>
          <w:b/>
          <w:i/>
          <w:color w:val="000000"/>
          <w:sz w:val="24"/>
          <w:szCs w:val="24"/>
        </w:rPr>
      </w:pPr>
      <w:r w:rsidRPr="004C7CB2">
        <w:rPr>
          <w:rFonts w:ascii="Book Antiqua" w:hAnsi="Book Antiqua"/>
          <w:b/>
          <w:i/>
          <w:color w:val="000000"/>
          <w:sz w:val="24"/>
          <w:szCs w:val="24"/>
        </w:rPr>
        <w:t>Research conclusions</w:t>
      </w:r>
    </w:p>
    <w:p w:rsidR="00794045" w:rsidRPr="004C7CB2" w:rsidRDefault="00794045" w:rsidP="00837793">
      <w:pPr>
        <w:spacing w:after="0" w:line="360" w:lineRule="auto"/>
        <w:jc w:val="both"/>
        <w:rPr>
          <w:rFonts w:ascii="Book Antiqua" w:eastAsia="SimHei" w:hAnsi="Book Antiqua"/>
          <w:sz w:val="24"/>
          <w:szCs w:val="24"/>
        </w:rPr>
      </w:pPr>
      <w:r w:rsidRPr="004C7CB2">
        <w:rPr>
          <w:rFonts w:ascii="Book Antiqua" w:eastAsia="SimHei" w:hAnsi="Book Antiqua"/>
          <w:sz w:val="24"/>
          <w:szCs w:val="24"/>
        </w:rPr>
        <w:t>Patients with stage T4N2 had a worse prognosis than those with stage T(1-3)N2/T4N(0-1) in the 8</w:t>
      </w:r>
      <w:r w:rsidRPr="004C7CB2">
        <w:rPr>
          <w:rFonts w:ascii="Book Antiqua" w:eastAsia="SimHei" w:hAnsi="Book Antiqua"/>
          <w:sz w:val="24"/>
          <w:szCs w:val="24"/>
          <w:vertAlign w:val="superscript"/>
        </w:rPr>
        <w:t>th</w:t>
      </w:r>
      <w:r w:rsidRPr="004C7CB2">
        <w:rPr>
          <w:rFonts w:ascii="Book Antiqua" w:eastAsia="SimHei" w:hAnsi="Book Antiqua"/>
          <w:sz w:val="24"/>
          <w:szCs w:val="24"/>
        </w:rPr>
        <w:t xml:space="preserve"> edition </w:t>
      </w:r>
      <w:r w:rsidRPr="00FA1E61">
        <w:rPr>
          <w:rFonts w:ascii="Book Antiqua" w:eastAsia="SimHei" w:hAnsi="Book Antiqua"/>
          <w:i/>
          <w:sz w:val="24"/>
          <w:szCs w:val="24"/>
        </w:rPr>
        <w:t>AJCC</w:t>
      </w:r>
      <w:r w:rsidRPr="004C7CB2">
        <w:rPr>
          <w:rFonts w:ascii="Book Antiqua" w:eastAsia="SimHei" w:hAnsi="Book Antiqua"/>
          <w:sz w:val="24"/>
          <w:szCs w:val="24"/>
        </w:rPr>
        <w:t xml:space="preserve"> staging system for pancreatic cancer. Stage III should be subclassified into stage IIIA </w:t>
      </w:r>
      <w:r w:rsidR="002026FD">
        <w:rPr>
          <w:rFonts w:ascii="Book Antiqua" w:eastAsia="SimHei" w:hAnsi="Book Antiqua" w:hint="eastAsia"/>
          <w:sz w:val="24"/>
          <w:szCs w:val="24"/>
        </w:rPr>
        <w:t>[</w:t>
      </w:r>
      <w:r w:rsidRPr="004C7CB2">
        <w:rPr>
          <w:rFonts w:ascii="Book Antiqua" w:eastAsia="SimHei" w:hAnsi="Book Antiqua"/>
          <w:sz w:val="24"/>
          <w:szCs w:val="24"/>
        </w:rPr>
        <w:t>T(1-3)N2/T4N(0-1)</w:t>
      </w:r>
      <w:r w:rsidR="002026FD">
        <w:rPr>
          <w:rFonts w:ascii="Book Antiqua" w:eastAsia="SimHei" w:hAnsi="Book Antiqua" w:hint="eastAsia"/>
          <w:sz w:val="24"/>
          <w:szCs w:val="24"/>
        </w:rPr>
        <w:t>]</w:t>
      </w:r>
      <w:r w:rsidRPr="004C7CB2">
        <w:rPr>
          <w:rFonts w:ascii="Book Antiqua" w:eastAsia="SimHei" w:hAnsi="Book Antiqua"/>
          <w:sz w:val="24"/>
          <w:szCs w:val="24"/>
        </w:rPr>
        <w:t xml:space="preserve"> and stage IIIB (T4N2), which will improve the staging system greatly.</w:t>
      </w:r>
    </w:p>
    <w:p w:rsidR="00C43349" w:rsidRDefault="00C43349" w:rsidP="00837793">
      <w:pPr>
        <w:spacing w:after="0" w:line="360" w:lineRule="auto"/>
        <w:jc w:val="both"/>
        <w:rPr>
          <w:rFonts w:ascii="Book Antiqua" w:hAnsi="Book Antiqua"/>
          <w:color w:val="000000"/>
          <w:sz w:val="24"/>
          <w:szCs w:val="24"/>
        </w:rPr>
      </w:pPr>
    </w:p>
    <w:p w:rsidR="007B46C4" w:rsidRPr="004C7CB2" w:rsidRDefault="007B46C4" w:rsidP="00837793">
      <w:pPr>
        <w:spacing w:after="0" w:line="360" w:lineRule="auto"/>
        <w:jc w:val="both"/>
        <w:rPr>
          <w:rFonts w:ascii="Book Antiqua" w:hAnsi="Book Antiqua"/>
          <w:b/>
          <w:i/>
          <w:color w:val="000000"/>
          <w:sz w:val="24"/>
          <w:szCs w:val="24"/>
        </w:rPr>
      </w:pPr>
      <w:r w:rsidRPr="004C7CB2">
        <w:rPr>
          <w:rFonts w:ascii="Book Antiqua" w:hAnsi="Book Antiqua"/>
          <w:b/>
          <w:i/>
          <w:color w:val="000000"/>
          <w:sz w:val="24"/>
          <w:szCs w:val="24"/>
        </w:rPr>
        <w:t>Research perspectives</w:t>
      </w:r>
    </w:p>
    <w:p w:rsidR="0056688E" w:rsidRPr="00C43349" w:rsidRDefault="00794045" w:rsidP="00837793">
      <w:pPr>
        <w:spacing w:after="0" w:line="360" w:lineRule="auto"/>
        <w:jc w:val="both"/>
        <w:rPr>
          <w:rFonts w:ascii="Book Antiqua" w:hAnsi="Book Antiqua"/>
          <w:color w:val="000000"/>
          <w:sz w:val="24"/>
          <w:szCs w:val="24"/>
        </w:rPr>
      </w:pPr>
      <w:r w:rsidRPr="004C7CB2">
        <w:rPr>
          <w:rFonts w:ascii="Book Antiqua" w:hAnsi="Book Antiqua"/>
          <w:color w:val="000000"/>
          <w:sz w:val="24"/>
          <w:szCs w:val="24"/>
        </w:rPr>
        <w:t>Larger sample sizes with prospective data should be provided to validate the modification in further research.</w:t>
      </w:r>
    </w:p>
    <w:p w:rsidR="0056688E" w:rsidRPr="004C7CB2" w:rsidRDefault="0056688E" w:rsidP="00837793">
      <w:pPr>
        <w:spacing w:after="0" w:line="360" w:lineRule="auto"/>
        <w:jc w:val="both"/>
        <w:rPr>
          <w:rFonts w:ascii="Book Antiqua" w:hAnsi="Book Antiqua"/>
          <w:b/>
          <w:sz w:val="24"/>
          <w:szCs w:val="24"/>
        </w:rPr>
      </w:pPr>
      <w:r w:rsidRPr="004C7CB2">
        <w:rPr>
          <w:rFonts w:ascii="Book Antiqua" w:hAnsi="Book Antiqua"/>
          <w:b/>
          <w:sz w:val="24"/>
          <w:szCs w:val="24"/>
        </w:rPr>
        <w:br w:type="page"/>
      </w:r>
    </w:p>
    <w:p w:rsidR="00DB5891" w:rsidRPr="004C7CB2" w:rsidRDefault="00DB5891" w:rsidP="00837793">
      <w:pPr>
        <w:spacing w:after="0" w:line="360" w:lineRule="auto"/>
        <w:jc w:val="both"/>
        <w:rPr>
          <w:rFonts w:ascii="Book Antiqua" w:eastAsia="SimHei" w:hAnsi="Book Antiqua"/>
          <w:b/>
          <w:caps/>
          <w:sz w:val="24"/>
          <w:szCs w:val="24"/>
          <w:shd w:val="clear" w:color="auto" w:fill="FFFFFF"/>
        </w:rPr>
      </w:pPr>
      <w:r w:rsidRPr="004C7CB2">
        <w:rPr>
          <w:rFonts w:ascii="Book Antiqua" w:eastAsia="SimHei" w:hAnsi="Book Antiqua"/>
          <w:b/>
          <w:caps/>
          <w:sz w:val="24"/>
          <w:szCs w:val="24"/>
          <w:shd w:val="clear" w:color="auto" w:fill="FFFFFF"/>
        </w:rPr>
        <w:lastRenderedPageBreak/>
        <w:t>References</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1 </w:t>
      </w:r>
      <w:r w:rsidRPr="00717F11">
        <w:rPr>
          <w:rFonts w:ascii="Book Antiqua" w:eastAsia="SimSun" w:hAnsi="Book Antiqua"/>
          <w:b/>
          <w:kern w:val="2"/>
          <w:sz w:val="24"/>
          <w:szCs w:val="24"/>
        </w:rPr>
        <w:t>Bardeesy N</w:t>
      </w:r>
      <w:r w:rsidRPr="00717F11">
        <w:rPr>
          <w:rFonts w:ascii="Book Antiqua" w:eastAsia="SimSun" w:hAnsi="Book Antiqua"/>
          <w:kern w:val="2"/>
          <w:sz w:val="24"/>
          <w:szCs w:val="24"/>
        </w:rPr>
        <w:t xml:space="preserve">, DePinho RA. Pancreatic cancer biology and genetics. </w:t>
      </w:r>
      <w:r w:rsidRPr="00717F11">
        <w:rPr>
          <w:rFonts w:ascii="Book Antiqua" w:eastAsia="SimSun" w:hAnsi="Book Antiqua"/>
          <w:i/>
          <w:kern w:val="2"/>
          <w:sz w:val="24"/>
          <w:szCs w:val="24"/>
        </w:rPr>
        <w:t>Nat Rev Cancer</w:t>
      </w:r>
      <w:r w:rsidRPr="00717F11">
        <w:rPr>
          <w:rFonts w:ascii="Book Antiqua" w:eastAsia="SimSun" w:hAnsi="Book Antiqua"/>
          <w:kern w:val="2"/>
          <w:sz w:val="24"/>
          <w:szCs w:val="24"/>
        </w:rPr>
        <w:t xml:space="preserve"> 2002; </w:t>
      </w:r>
      <w:r w:rsidRPr="00717F11">
        <w:rPr>
          <w:rFonts w:ascii="Book Antiqua" w:eastAsia="SimSun" w:hAnsi="Book Antiqua"/>
          <w:b/>
          <w:kern w:val="2"/>
          <w:sz w:val="24"/>
          <w:szCs w:val="24"/>
        </w:rPr>
        <w:t>2</w:t>
      </w:r>
      <w:r w:rsidRPr="00717F11">
        <w:rPr>
          <w:rFonts w:ascii="Book Antiqua" w:eastAsia="SimSun" w:hAnsi="Book Antiqua"/>
          <w:kern w:val="2"/>
          <w:sz w:val="24"/>
          <w:szCs w:val="24"/>
        </w:rPr>
        <w:t>: 897-909 [PMID: 12459728 DOI: 10.1038/nrc949]</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2 </w:t>
      </w:r>
      <w:r w:rsidRPr="00717F11">
        <w:rPr>
          <w:rFonts w:ascii="Book Antiqua" w:eastAsia="SimSun" w:hAnsi="Book Antiqua"/>
          <w:b/>
          <w:kern w:val="2"/>
          <w:sz w:val="24"/>
          <w:szCs w:val="24"/>
        </w:rPr>
        <w:t>Hidalgo M</w:t>
      </w:r>
      <w:r w:rsidRPr="00717F11">
        <w:rPr>
          <w:rFonts w:ascii="Book Antiqua" w:eastAsia="SimSun" w:hAnsi="Book Antiqua"/>
          <w:kern w:val="2"/>
          <w:sz w:val="24"/>
          <w:szCs w:val="24"/>
        </w:rPr>
        <w:t xml:space="preserve">. Pancreatic cancer. </w:t>
      </w:r>
      <w:r w:rsidRPr="00717F11">
        <w:rPr>
          <w:rFonts w:ascii="Book Antiqua" w:eastAsia="SimSun" w:hAnsi="Book Antiqua"/>
          <w:i/>
          <w:kern w:val="2"/>
          <w:sz w:val="24"/>
          <w:szCs w:val="24"/>
        </w:rPr>
        <w:t>N Engl J Med</w:t>
      </w:r>
      <w:r w:rsidRPr="00717F11">
        <w:rPr>
          <w:rFonts w:ascii="Book Antiqua" w:eastAsia="SimSun" w:hAnsi="Book Antiqua"/>
          <w:kern w:val="2"/>
          <w:sz w:val="24"/>
          <w:szCs w:val="24"/>
        </w:rPr>
        <w:t xml:space="preserve"> 2010; </w:t>
      </w:r>
      <w:r w:rsidRPr="00717F11">
        <w:rPr>
          <w:rFonts w:ascii="Book Antiqua" w:eastAsia="SimSun" w:hAnsi="Book Antiqua"/>
          <w:b/>
          <w:kern w:val="2"/>
          <w:sz w:val="24"/>
          <w:szCs w:val="24"/>
        </w:rPr>
        <w:t>362</w:t>
      </w:r>
      <w:r w:rsidRPr="00717F11">
        <w:rPr>
          <w:rFonts w:ascii="Book Antiqua" w:eastAsia="SimSun" w:hAnsi="Book Antiqua"/>
          <w:kern w:val="2"/>
          <w:sz w:val="24"/>
          <w:szCs w:val="24"/>
        </w:rPr>
        <w:t>: 1605-1617 [PMID: 20427809 DOI: 10.1056/NEJMra0901557]</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3 </w:t>
      </w:r>
      <w:r w:rsidRPr="00717F11">
        <w:rPr>
          <w:rFonts w:ascii="Book Antiqua" w:eastAsia="SimSun" w:hAnsi="Book Antiqua"/>
          <w:b/>
          <w:kern w:val="2"/>
          <w:sz w:val="24"/>
          <w:szCs w:val="24"/>
        </w:rPr>
        <w:t>McAfee JG</w:t>
      </w:r>
      <w:r w:rsidRPr="00717F11">
        <w:rPr>
          <w:rFonts w:ascii="Book Antiqua" w:eastAsia="SimSun" w:hAnsi="Book Antiqua"/>
          <w:kern w:val="2"/>
          <w:sz w:val="24"/>
          <w:szCs w:val="24"/>
        </w:rPr>
        <w:t xml:space="preserve">. Non-inflammatory applications in vivo of radiolabelled leucocytes: a review. </w:t>
      </w:r>
      <w:r w:rsidRPr="00717F11">
        <w:rPr>
          <w:rFonts w:ascii="Book Antiqua" w:eastAsia="SimSun" w:hAnsi="Book Antiqua"/>
          <w:i/>
          <w:kern w:val="2"/>
          <w:sz w:val="24"/>
          <w:szCs w:val="24"/>
        </w:rPr>
        <w:t>Nucl Med Commun</w:t>
      </w:r>
      <w:r w:rsidRPr="00717F11">
        <w:rPr>
          <w:rFonts w:ascii="Book Antiqua" w:eastAsia="SimSun" w:hAnsi="Book Antiqua"/>
          <w:kern w:val="2"/>
          <w:sz w:val="24"/>
          <w:szCs w:val="24"/>
        </w:rPr>
        <w:t xml:space="preserve"> 1988; </w:t>
      </w:r>
      <w:r w:rsidRPr="00717F11">
        <w:rPr>
          <w:rFonts w:ascii="Book Antiqua" w:eastAsia="SimSun" w:hAnsi="Book Antiqua"/>
          <w:b/>
          <w:kern w:val="2"/>
          <w:sz w:val="24"/>
          <w:szCs w:val="24"/>
        </w:rPr>
        <w:t>9</w:t>
      </w:r>
      <w:r w:rsidRPr="00717F11">
        <w:rPr>
          <w:rFonts w:ascii="Book Antiqua" w:eastAsia="SimSun" w:hAnsi="Book Antiqua"/>
          <w:kern w:val="2"/>
          <w:sz w:val="24"/>
          <w:szCs w:val="24"/>
        </w:rPr>
        <w:t>: 733-744 [PMID: 3062508 DOI: 10.1016/S0140-6736(10)62307-0]</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4 </w:t>
      </w:r>
      <w:r w:rsidRPr="00717F11">
        <w:rPr>
          <w:rFonts w:ascii="Book Antiqua" w:eastAsia="SimSun" w:hAnsi="Book Antiqua"/>
          <w:b/>
          <w:kern w:val="2"/>
          <w:sz w:val="24"/>
          <w:szCs w:val="24"/>
        </w:rPr>
        <w:t>Kuhlmann KF</w:t>
      </w:r>
      <w:r w:rsidRPr="00717F11">
        <w:rPr>
          <w:rFonts w:ascii="Book Antiqua" w:eastAsia="SimSun" w:hAnsi="Book Antiqua"/>
          <w:kern w:val="2"/>
          <w:sz w:val="24"/>
          <w:szCs w:val="24"/>
        </w:rPr>
        <w:t xml:space="preserve">, de Castro SM, Wesseling JG, ten Kate FJ, Offerhaus GJ, Busch OR, van Gulik TM, Obertop H, Gouma DJ. Surgical treatment of pancreatic adenocarcinoma; actual survival and prognostic factors in 343 patients. </w:t>
      </w:r>
      <w:r w:rsidRPr="00717F11">
        <w:rPr>
          <w:rFonts w:ascii="Book Antiqua" w:eastAsia="SimSun" w:hAnsi="Book Antiqua"/>
          <w:i/>
          <w:kern w:val="2"/>
          <w:sz w:val="24"/>
          <w:szCs w:val="24"/>
        </w:rPr>
        <w:t>Eur J Cancer</w:t>
      </w:r>
      <w:r w:rsidRPr="00717F11">
        <w:rPr>
          <w:rFonts w:ascii="Book Antiqua" w:eastAsia="SimSun" w:hAnsi="Book Antiqua"/>
          <w:kern w:val="2"/>
          <w:sz w:val="24"/>
          <w:szCs w:val="24"/>
        </w:rPr>
        <w:t xml:space="preserve"> 2004; </w:t>
      </w:r>
      <w:r w:rsidRPr="00717F11">
        <w:rPr>
          <w:rFonts w:ascii="Book Antiqua" w:eastAsia="SimSun" w:hAnsi="Book Antiqua"/>
          <w:b/>
          <w:kern w:val="2"/>
          <w:sz w:val="24"/>
          <w:szCs w:val="24"/>
        </w:rPr>
        <w:t>40</w:t>
      </w:r>
      <w:r w:rsidRPr="00717F11">
        <w:rPr>
          <w:rFonts w:ascii="Book Antiqua" w:eastAsia="SimSun" w:hAnsi="Book Antiqua"/>
          <w:kern w:val="2"/>
          <w:sz w:val="24"/>
          <w:szCs w:val="24"/>
        </w:rPr>
        <w:t>: 549-558 [PMID: 14962722 DOI: 10.1016/j.ejca.2003.10.026]</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5 </w:t>
      </w:r>
      <w:r w:rsidRPr="00717F11">
        <w:rPr>
          <w:rFonts w:ascii="Book Antiqua" w:eastAsia="SimSun" w:hAnsi="Book Antiqua"/>
          <w:b/>
          <w:kern w:val="2"/>
          <w:sz w:val="24"/>
          <w:szCs w:val="24"/>
        </w:rPr>
        <w:t>Ferrone CR</w:t>
      </w:r>
      <w:r w:rsidRPr="00717F11">
        <w:rPr>
          <w:rFonts w:ascii="Book Antiqua" w:eastAsia="SimSun" w:hAnsi="Book Antiqua"/>
          <w:kern w:val="2"/>
          <w:sz w:val="24"/>
          <w:szCs w:val="24"/>
        </w:rPr>
        <w:t xml:space="preserve">, Brennan MF, Gonen M, Coit DG, Fong Y, Chung S, Tang L, Klimstra D, Allen PJ. Pancreatic adenocarcinoma: the actual 5-year survivors. </w:t>
      </w:r>
      <w:r w:rsidRPr="00717F11">
        <w:rPr>
          <w:rFonts w:ascii="Book Antiqua" w:eastAsia="SimSun" w:hAnsi="Book Antiqua"/>
          <w:i/>
          <w:kern w:val="2"/>
          <w:sz w:val="24"/>
          <w:szCs w:val="24"/>
        </w:rPr>
        <w:t>J Gastrointest Surg</w:t>
      </w:r>
      <w:r w:rsidRPr="00717F11">
        <w:rPr>
          <w:rFonts w:ascii="Book Antiqua" w:eastAsia="SimSun" w:hAnsi="Book Antiqua"/>
          <w:kern w:val="2"/>
          <w:sz w:val="24"/>
          <w:szCs w:val="24"/>
        </w:rPr>
        <w:t xml:space="preserve"> 2008; </w:t>
      </w:r>
      <w:r w:rsidRPr="00717F11">
        <w:rPr>
          <w:rFonts w:ascii="Book Antiqua" w:eastAsia="SimSun" w:hAnsi="Book Antiqua"/>
          <w:b/>
          <w:kern w:val="2"/>
          <w:sz w:val="24"/>
          <w:szCs w:val="24"/>
        </w:rPr>
        <w:t>12</w:t>
      </w:r>
      <w:r w:rsidRPr="00717F11">
        <w:rPr>
          <w:rFonts w:ascii="Book Antiqua" w:eastAsia="SimSun" w:hAnsi="Book Antiqua"/>
          <w:kern w:val="2"/>
          <w:sz w:val="24"/>
          <w:szCs w:val="24"/>
        </w:rPr>
        <w:t>: 701-706 [PMID: 18027062 DOI: 10.1007/s11605-007-0384-8]</w:t>
      </w:r>
      <w:bookmarkStart w:id="34" w:name="_GoBack"/>
      <w:bookmarkEnd w:id="34"/>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6 </w:t>
      </w:r>
      <w:r w:rsidRPr="00717F11">
        <w:rPr>
          <w:rFonts w:ascii="Book Antiqua" w:eastAsia="SimSun" w:hAnsi="Book Antiqua"/>
          <w:b/>
          <w:kern w:val="2"/>
          <w:sz w:val="24"/>
          <w:szCs w:val="24"/>
        </w:rPr>
        <w:t>Edge SB</w:t>
      </w:r>
      <w:r w:rsidRPr="00717F11">
        <w:rPr>
          <w:rFonts w:ascii="Book Antiqua" w:eastAsia="SimSun" w:hAnsi="Book Antiqua"/>
          <w:kern w:val="2"/>
          <w:sz w:val="24"/>
          <w:szCs w:val="24"/>
        </w:rPr>
        <w:t xml:space="preserve">, Compton CC. The American Joint Committee on Cancer: the 7th edition of the AJCC cancer staging manual and the future of TNM. </w:t>
      </w:r>
      <w:r w:rsidRPr="00717F11">
        <w:rPr>
          <w:rFonts w:ascii="Book Antiqua" w:eastAsia="SimSun" w:hAnsi="Book Antiqua"/>
          <w:i/>
          <w:kern w:val="2"/>
          <w:sz w:val="24"/>
          <w:szCs w:val="24"/>
        </w:rPr>
        <w:t>Ann Surg Oncol</w:t>
      </w:r>
      <w:r w:rsidRPr="00717F11">
        <w:rPr>
          <w:rFonts w:ascii="Book Antiqua" w:eastAsia="SimSun" w:hAnsi="Book Antiqua"/>
          <w:kern w:val="2"/>
          <w:sz w:val="24"/>
          <w:szCs w:val="24"/>
        </w:rPr>
        <w:t xml:space="preserve"> 2010; </w:t>
      </w:r>
      <w:r w:rsidRPr="00717F11">
        <w:rPr>
          <w:rFonts w:ascii="Book Antiqua" w:eastAsia="SimSun" w:hAnsi="Book Antiqua"/>
          <w:b/>
          <w:kern w:val="2"/>
          <w:sz w:val="24"/>
          <w:szCs w:val="24"/>
        </w:rPr>
        <w:t>17</w:t>
      </w:r>
      <w:r w:rsidRPr="00717F11">
        <w:rPr>
          <w:rFonts w:ascii="Book Antiqua" w:eastAsia="SimSun" w:hAnsi="Book Antiqua"/>
          <w:kern w:val="2"/>
          <w:sz w:val="24"/>
          <w:szCs w:val="24"/>
        </w:rPr>
        <w:t>: 1471-1474 [PMID: 20180029 DOI: 10.1245/s10434-010-0985-4]</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7 </w:t>
      </w:r>
      <w:r w:rsidRPr="00717F11">
        <w:rPr>
          <w:rFonts w:ascii="Book Antiqua" w:eastAsia="SimSun" w:hAnsi="Book Antiqua"/>
          <w:b/>
          <w:kern w:val="2"/>
          <w:sz w:val="24"/>
          <w:szCs w:val="24"/>
        </w:rPr>
        <w:t>Bilimoria KY</w:t>
      </w:r>
      <w:r w:rsidRPr="00717F11">
        <w:rPr>
          <w:rFonts w:ascii="Book Antiqua" w:eastAsia="SimSun" w:hAnsi="Book Antiqua"/>
          <w:kern w:val="2"/>
          <w:sz w:val="24"/>
          <w:szCs w:val="24"/>
        </w:rPr>
        <w:t xml:space="preserve">, Bentrem DJ, Ko CY, Ritchey J, Stewart AK, Winchester DP, Talamonti MS. Validation of the 6th edition AJCC Pancreatic Cancer Staging System: report from the National Cancer Database. </w:t>
      </w:r>
      <w:r w:rsidRPr="00717F11">
        <w:rPr>
          <w:rFonts w:ascii="Book Antiqua" w:eastAsia="SimSun" w:hAnsi="Book Antiqua"/>
          <w:i/>
          <w:kern w:val="2"/>
          <w:sz w:val="24"/>
          <w:szCs w:val="24"/>
        </w:rPr>
        <w:t>Cancer</w:t>
      </w:r>
      <w:r w:rsidRPr="00717F11">
        <w:rPr>
          <w:rFonts w:ascii="Book Antiqua" w:eastAsia="SimSun" w:hAnsi="Book Antiqua"/>
          <w:kern w:val="2"/>
          <w:sz w:val="24"/>
          <w:szCs w:val="24"/>
        </w:rPr>
        <w:t xml:space="preserve"> 2007; </w:t>
      </w:r>
      <w:r w:rsidRPr="00717F11">
        <w:rPr>
          <w:rFonts w:ascii="Book Antiqua" w:eastAsia="SimSun" w:hAnsi="Book Antiqua"/>
          <w:b/>
          <w:kern w:val="2"/>
          <w:sz w:val="24"/>
          <w:szCs w:val="24"/>
        </w:rPr>
        <w:t>110</w:t>
      </w:r>
      <w:r w:rsidRPr="00717F11">
        <w:rPr>
          <w:rFonts w:ascii="Book Antiqua" w:eastAsia="SimSun" w:hAnsi="Book Antiqua"/>
          <w:kern w:val="2"/>
          <w:sz w:val="24"/>
          <w:szCs w:val="24"/>
        </w:rPr>
        <w:t>: 738-744 [PMID: 17580363 DOI: 10.1002/cncr.22852]</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8 </w:t>
      </w:r>
      <w:r w:rsidRPr="00717F11">
        <w:rPr>
          <w:rFonts w:ascii="Book Antiqua" w:eastAsia="SimSun" w:hAnsi="Book Antiqua"/>
          <w:b/>
          <w:kern w:val="2"/>
          <w:sz w:val="24"/>
          <w:szCs w:val="24"/>
        </w:rPr>
        <w:t>Kamarajah SK</w:t>
      </w:r>
      <w:r w:rsidRPr="00717F11">
        <w:rPr>
          <w:rFonts w:ascii="Book Antiqua" w:eastAsia="SimSun" w:hAnsi="Book Antiqua"/>
          <w:kern w:val="2"/>
          <w:sz w:val="24"/>
          <w:szCs w:val="24"/>
        </w:rPr>
        <w:t xml:space="preserve">, Burns WR, Frankel TL, Cho CS, Nathan H. Validation of the American Joint Commission on Cancer (AJCC) 8th Edition Staging System for Patients with Pancreatic Adenocarcinoma: A Surveillance, Epidemiology and End Results (SEER) Analysis. </w:t>
      </w:r>
      <w:r w:rsidRPr="00717F11">
        <w:rPr>
          <w:rFonts w:ascii="Book Antiqua" w:eastAsia="SimSun" w:hAnsi="Book Antiqua"/>
          <w:i/>
          <w:kern w:val="2"/>
          <w:sz w:val="24"/>
          <w:szCs w:val="24"/>
        </w:rPr>
        <w:t>Ann Surg Oncol</w:t>
      </w:r>
      <w:r w:rsidRPr="00717F11">
        <w:rPr>
          <w:rFonts w:ascii="Book Antiqua" w:eastAsia="SimSun" w:hAnsi="Book Antiqua"/>
          <w:kern w:val="2"/>
          <w:sz w:val="24"/>
          <w:szCs w:val="24"/>
        </w:rPr>
        <w:t xml:space="preserve"> 2017; </w:t>
      </w:r>
      <w:r w:rsidRPr="00717F11">
        <w:rPr>
          <w:rFonts w:ascii="Book Antiqua" w:eastAsia="SimSun" w:hAnsi="Book Antiqua"/>
          <w:b/>
          <w:kern w:val="2"/>
          <w:sz w:val="24"/>
          <w:szCs w:val="24"/>
        </w:rPr>
        <w:t>24</w:t>
      </w:r>
      <w:r w:rsidRPr="00717F11">
        <w:rPr>
          <w:rFonts w:ascii="Book Antiqua" w:eastAsia="SimSun" w:hAnsi="Book Antiqua"/>
          <w:kern w:val="2"/>
          <w:sz w:val="24"/>
          <w:szCs w:val="24"/>
        </w:rPr>
        <w:t>: 2023-2030 [PMID: 28213792 DOI: 10.1245/s10434-017-5810-x]</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9 </w:t>
      </w:r>
      <w:r w:rsidRPr="00717F11">
        <w:rPr>
          <w:rFonts w:ascii="Book Antiqua" w:eastAsia="SimSun" w:hAnsi="Book Antiqua"/>
          <w:b/>
          <w:kern w:val="2"/>
          <w:sz w:val="24"/>
          <w:szCs w:val="24"/>
        </w:rPr>
        <w:t>Stacker SA</w:t>
      </w:r>
      <w:r w:rsidRPr="00717F11">
        <w:rPr>
          <w:rFonts w:ascii="Book Antiqua" w:eastAsia="SimSun" w:hAnsi="Book Antiqua"/>
          <w:kern w:val="2"/>
          <w:sz w:val="24"/>
          <w:szCs w:val="24"/>
        </w:rPr>
        <w:t xml:space="preserve">, Achen MG, Jussila L, Baldwin ME, Alitalo K. Lymphangiogenesis and cancer metastasis. </w:t>
      </w:r>
      <w:r w:rsidRPr="00717F11">
        <w:rPr>
          <w:rFonts w:ascii="Book Antiqua" w:eastAsia="SimSun" w:hAnsi="Book Antiqua"/>
          <w:i/>
          <w:kern w:val="2"/>
          <w:sz w:val="24"/>
          <w:szCs w:val="24"/>
        </w:rPr>
        <w:t>Nat Rev Cancer</w:t>
      </w:r>
      <w:r w:rsidRPr="00717F11">
        <w:rPr>
          <w:rFonts w:ascii="Book Antiqua" w:eastAsia="SimSun" w:hAnsi="Book Antiqua"/>
          <w:kern w:val="2"/>
          <w:sz w:val="24"/>
          <w:szCs w:val="24"/>
        </w:rPr>
        <w:t xml:space="preserve"> 2002; </w:t>
      </w:r>
      <w:r w:rsidRPr="00717F11">
        <w:rPr>
          <w:rFonts w:ascii="Book Antiqua" w:eastAsia="SimSun" w:hAnsi="Book Antiqua"/>
          <w:b/>
          <w:kern w:val="2"/>
          <w:sz w:val="24"/>
          <w:szCs w:val="24"/>
        </w:rPr>
        <w:t>2</w:t>
      </w:r>
      <w:r w:rsidRPr="00717F11">
        <w:rPr>
          <w:rFonts w:ascii="Book Antiqua" w:eastAsia="SimSun" w:hAnsi="Book Antiqua"/>
          <w:kern w:val="2"/>
          <w:sz w:val="24"/>
          <w:szCs w:val="24"/>
        </w:rPr>
        <w:t>: 573-583 [PMID: 12154350 DOI: 10.1038/nrc863]</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10 </w:t>
      </w:r>
      <w:r w:rsidRPr="00717F11">
        <w:rPr>
          <w:rFonts w:ascii="Book Antiqua" w:eastAsia="SimSun" w:hAnsi="Book Antiqua"/>
          <w:b/>
          <w:kern w:val="2"/>
          <w:sz w:val="24"/>
          <w:szCs w:val="24"/>
        </w:rPr>
        <w:t>Wissmann C</w:t>
      </w:r>
      <w:r w:rsidRPr="00717F11">
        <w:rPr>
          <w:rFonts w:ascii="Book Antiqua" w:eastAsia="SimSun" w:hAnsi="Book Antiqua"/>
          <w:kern w:val="2"/>
          <w:sz w:val="24"/>
          <w:szCs w:val="24"/>
        </w:rPr>
        <w:t xml:space="preserve">, Höcker M. [VEGF-C, VEGF-D and VEGF-receptor 3: novel key regulators of lymphangiogenesis and cancer metastasis]. </w:t>
      </w:r>
      <w:r w:rsidRPr="00717F11">
        <w:rPr>
          <w:rFonts w:ascii="Book Antiqua" w:eastAsia="SimSun" w:hAnsi="Book Antiqua"/>
          <w:i/>
          <w:kern w:val="2"/>
          <w:sz w:val="24"/>
          <w:szCs w:val="24"/>
        </w:rPr>
        <w:t>Z Gastroenterol</w:t>
      </w:r>
      <w:r w:rsidRPr="00717F11">
        <w:rPr>
          <w:rFonts w:ascii="Book Antiqua" w:eastAsia="SimSun" w:hAnsi="Book Antiqua"/>
          <w:kern w:val="2"/>
          <w:sz w:val="24"/>
          <w:szCs w:val="24"/>
        </w:rPr>
        <w:t xml:space="preserve"> 2002; </w:t>
      </w:r>
      <w:r w:rsidRPr="00717F11">
        <w:rPr>
          <w:rFonts w:ascii="Book Antiqua" w:eastAsia="SimSun" w:hAnsi="Book Antiqua"/>
          <w:b/>
          <w:kern w:val="2"/>
          <w:sz w:val="24"/>
          <w:szCs w:val="24"/>
        </w:rPr>
        <w:t>40</w:t>
      </w:r>
      <w:r w:rsidRPr="00717F11">
        <w:rPr>
          <w:rFonts w:ascii="Book Antiqua" w:eastAsia="SimSun" w:hAnsi="Book Antiqua"/>
          <w:kern w:val="2"/>
          <w:sz w:val="24"/>
          <w:szCs w:val="24"/>
        </w:rPr>
        <w:t>: 853-856 [PMID: 12215955 DOI: 10.1055/s-2002-33872]</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11 </w:t>
      </w:r>
      <w:r w:rsidRPr="00717F11">
        <w:rPr>
          <w:rFonts w:ascii="Book Antiqua" w:eastAsia="SimSun" w:hAnsi="Book Antiqua"/>
          <w:b/>
          <w:kern w:val="2"/>
          <w:sz w:val="24"/>
          <w:szCs w:val="24"/>
        </w:rPr>
        <w:t>Slidell MB</w:t>
      </w:r>
      <w:r w:rsidRPr="00717F11">
        <w:rPr>
          <w:rFonts w:ascii="Book Antiqua" w:eastAsia="SimSun" w:hAnsi="Book Antiqua"/>
          <w:kern w:val="2"/>
          <w:sz w:val="24"/>
          <w:szCs w:val="24"/>
        </w:rPr>
        <w:t xml:space="preserve">, Chang DC, Cameron JL, Wolfgang C, Herman JM, Schulick RD, Choti MA, Pawlik TM. Impact of total lymph node count and lymph node ratio on staging and survival after pancreatectomy for pancreatic adenocarcinoma: a large, population-based analysis. </w:t>
      </w:r>
      <w:r w:rsidRPr="00717F11">
        <w:rPr>
          <w:rFonts w:ascii="Book Antiqua" w:eastAsia="SimSun" w:hAnsi="Book Antiqua"/>
          <w:i/>
          <w:kern w:val="2"/>
          <w:sz w:val="24"/>
          <w:szCs w:val="24"/>
        </w:rPr>
        <w:t>Ann Surg Oncol</w:t>
      </w:r>
      <w:r w:rsidRPr="00717F11">
        <w:rPr>
          <w:rFonts w:ascii="Book Antiqua" w:eastAsia="SimSun" w:hAnsi="Book Antiqua"/>
          <w:kern w:val="2"/>
          <w:sz w:val="24"/>
          <w:szCs w:val="24"/>
        </w:rPr>
        <w:t xml:space="preserve"> 2008; </w:t>
      </w:r>
      <w:r w:rsidRPr="00717F11">
        <w:rPr>
          <w:rFonts w:ascii="Book Antiqua" w:eastAsia="SimSun" w:hAnsi="Book Antiqua"/>
          <w:b/>
          <w:kern w:val="2"/>
          <w:sz w:val="24"/>
          <w:szCs w:val="24"/>
        </w:rPr>
        <w:t>15</w:t>
      </w:r>
      <w:r w:rsidRPr="00717F11">
        <w:rPr>
          <w:rFonts w:ascii="Book Antiqua" w:eastAsia="SimSun" w:hAnsi="Book Antiqua"/>
          <w:kern w:val="2"/>
          <w:sz w:val="24"/>
          <w:szCs w:val="24"/>
        </w:rPr>
        <w:t>: 165-174 [PMID: 17896141 DOI: 10.1245/s10434-007-9587-1]</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lastRenderedPageBreak/>
        <w:t xml:space="preserve">12 </w:t>
      </w:r>
      <w:r w:rsidRPr="00717F11">
        <w:rPr>
          <w:rFonts w:ascii="Book Antiqua" w:eastAsia="SimSun" w:hAnsi="Book Antiqua"/>
          <w:b/>
          <w:kern w:val="2"/>
          <w:sz w:val="24"/>
          <w:szCs w:val="24"/>
        </w:rPr>
        <w:t>Goh JC</w:t>
      </w:r>
      <w:r w:rsidRPr="00717F11">
        <w:rPr>
          <w:rFonts w:ascii="Book Antiqua" w:eastAsia="SimSun" w:hAnsi="Book Antiqua"/>
          <w:kern w:val="2"/>
          <w:sz w:val="24"/>
          <w:szCs w:val="24"/>
        </w:rPr>
        <w:t xml:space="preserve">, Bose K, Kang YK, Nugroho B. Effects of electrical stimulation on the biomechanical properties of fracture healing in rabbits. </w:t>
      </w:r>
      <w:r w:rsidRPr="00717F11">
        <w:rPr>
          <w:rFonts w:ascii="Book Antiqua" w:eastAsia="SimSun" w:hAnsi="Book Antiqua"/>
          <w:i/>
          <w:kern w:val="2"/>
          <w:sz w:val="24"/>
          <w:szCs w:val="24"/>
        </w:rPr>
        <w:t>Clin Orthop Relat Res</w:t>
      </w:r>
      <w:r w:rsidRPr="00717F11">
        <w:rPr>
          <w:rFonts w:ascii="Book Antiqua" w:eastAsia="SimSun" w:hAnsi="Book Antiqua"/>
          <w:kern w:val="2"/>
          <w:sz w:val="24"/>
          <w:szCs w:val="24"/>
        </w:rPr>
        <w:t xml:space="preserve"> 1988;</w:t>
      </w:r>
      <w:r w:rsidRPr="00717F11">
        <w:rPr>
          <w:rFonts w:ascii="Book Antiqua" w:eastAsia="SimSun" w:hAnsi="Book Antiqua" w:hint="eastAsia"/>
          <w:kern w:val="2"/>
          <w:sz w:val="24"/>
          <w:szCs w:val="24"/>
        </w:rPr>
        <w:t xml:space="preserve"> </w:t>
      </w:r>
      <w:r w:rsidRPr="00717F11">
        <w:rPr>
          <w:rFonts w:ascii="Book Antiqua" w:eastAsia="SimSun" w:hAnsi="Book Antiqua" w:hint="eastAsia"/>
          <w:b/>
          <w:kern w:val="2"/>
          <w:sz w:val="24"/>
          <w:szCs w:val="24"/>
        </w:rPr>
        <w:t>233</w:t>
      </w:r>
      <w:r w:rsidRPr="00717F11">
        <w:rPr>
          <w:rFonts w:ascii="Book Antiqua" w:eastAsia="SimSun" w:hAnsi="Book Antiqua" w:hint="eastAsia"/>
          <w:kern w:val="2"/>
          <w:sz w:val="24"/>
          <w:szCs w:val="24"/>
        </w:rPr>
        <w:t xml:space="preserve">: </w:t>
      </w:r>
      <w:r w:rsidRPr="00717F11">
        <w:rPr>
          <w:rFonts w:ascii="Book Antiqua" w:eastAsia="SimSun" w:hAnsi="Book Antiqua"/>
          <w:kern w:val="2"/>
          <w:sz w:val="24"/>
          <w:szCs w:val="24"/>
        </w:rPr>
        <w:t>268-273 [PMID: 3261217 DOI: 10.1016/j.cell.2011.09.024]</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13 </w:t>
      </w:r>
      <w:r w:rsidRPr="00717F11">
        <w:rPr>
          <w:rFonts w:ascii="Book Antiqua" w:eastAsia="SimSun" w:hAnsi="Book Antiqua"/>
          <w:b/>
          <w:kern w:val="2"/>
          <w:sz w:val="24"/>
          <w:szCs w:val="24"/>
        </w:rPr>
        <w:t>Chaffer CL</w:t>
      </w:r>
      <w:r w:rsidRPr="00717F11">
        <w:rPr>
          <w:rFonts w:ascii="Book Antiqua" w:eastAsia="SimSun" w:hAnsi="Book Antiqua"/>
          <w:kern w:val="2"/>
          <w:sz w:val="24"/>
          <w:szCs w:val="24"/>
        </w:rPr>
        <w:t xml:space="preserve">, Weinberg RA. A perspective on cancer cell metastasis. </w:t>
      </w:r>
      <w:r w:rsidRPr="00717F11">
        <w:rPr>
          <w:rFonts w:ascii="Book Antiqua" w:eastAsia="SimSun" w:hAnsi="Book Antiqua"/>
          <w:i/>
          <w:kern w:val="2"/>
          <w:sz w:val="24"/>
          <w:szCs w:val="24"/>
        </w:rPr>
        <w:t>Science</w:t>
      </w:r>
      <w:r w:rsidRPr="00717F11">
        <w:rPr>
          <w:rFonts w:ascii="Book Antiqua" w:eastAsia="SimSun" w:hAnsi="Book Antiqua"/>
          <w:kern w:val="2"/>
          <w:sz w:val="24"/>
          <w:szCs w:val="24"/>
        </w:rPr>
        <w:t xml:space="preserve"> 2011; </w:t>
      </w:r>
      <w:r w:rsidRPr="00717F11">
        <w:rPr>
          <w:rFonts w:ascii="Book Antiqua" w:eastAsia="SimSun" w:hAnsi="Book Antiqua"/>
          <w:b/>
          <w:kern w:val="2"/>
          <w:sz w:val="24"/>
          <w:szCs w:val="24"/>
        </w:rPr>
        <w:t>331</w:t>
      </w:r>
      <w:r w:rsidRPr="00717F11">
        <w:rPr>
          <w:rFonts w:ascii="Book Antiqua" w:eastAsia="SimSun" w:hAnsi="Book Antiqua"/>
          <w:kern w:val="2"/>
          <w:sz w:val="24"/>
          <w:szCs w:val="24"/>
        </w:rPr>
        <w:t>: 1559-1564 [PMID: 21436443 DOI: 10.1126/science.1203543]</w:t>
      </w:r>
    </w:p>
    <w:p w:rsidR="00717F11" w:rsidRPr="00717F11" w:rsidRDefault="00717F11" w:rsidP="00717F11">
      <w:pPr>
        <w:widowControl w:val="0"/>
        <w:adjustRightInd/>
        <w:snapToGrid/>
        <w:spacing w:after="0" w:line="360" w:lineRule="auto"/>
        <w:jc w:val="both"/>
        <w:rPr>
          <w:rFonts w:ascii="Book Antiqua" w:eastAsia="SimSun" w:hAnsi="Book Antiqua"/>
          <w:kern w:val="2"/>
          <w:sz w:val="24"/>
          <w:szCs w:val="24"/>
        </w:rPr>
      </w:pPr>
      <w:r w:rsidRPr="00717F11">
        <w:rPr>
          <w:rFonts w:ascii="Book Antiqua" w:eastAsia="SimSun" w:hAnsi="Book Antiqua"/>
          <w:kern w:val="2"/>
          <w:sz w:val="24"/>
          <w:szCs w:val="24"/>
        </w:rPr>
        <w:t xml:space="preserve">14 </w:t>
      </w:r>
      <w:r w:rsidRPr="00717F11">
        <w:rPr>
          <w:rFonts w:ascii="Book Antiqua" w:eastAsia="SimSun" w:hAnsi="Book Antiqua"/>
          <w:b/>
          <w:kern w:val="2"/>
          <w:sz w:val="24"/>
          <w:szCs w:val="24"/>
        </w:rPr>
        <w:t>Fidler IJ</w:t>
      </w:r>
      <w:r w:rsidRPr="00717F11">
        <w:rPr>
          <w:rFonts w:ascii="Book Antiqua" w:eastAsia="SimSun" w:hAnsi="Book Antiqua"/>
          <w:kern w:val="2"/>
          <w:sz w:val="24"/>
          <w:szCs w:val="24"/>
        </w:rPr>
        <w:t xml:space="preserve">. The pathogenesis of cancer metastasis: the 'seed and soil' hypothesis revisited. </w:t>
      </w:r>
      <w:r w:rsidRPr="00717F11">
        <w:rPr>
          <w:rFonts w:ascii="Book Antiqua" w:eastAsia="SimSun" w:hAnsi="Book Antiqua"/>
          <w:i/>
          <w:kern w:val="2"/>
          <w:sz w:val="24"/>
          <w:szCs w:val="24"/>
        </w:rPr>
        <w:t>Nat Rev Cancer</w:t>
      </w:r>
      <w:r w:rsidRPr="00717F11">
        <w:rPr>
          <w:rFonts w:ascii="Book Antiqua" w:eastAsia="SimSun" w:hAnsi="Book Antiqua"/>
          <w:kern w:val="2"/>
          <w:sz w:val="24"/>
          <w:szCs w:val="24"/>
        </w:rPr>
        <w:t xml:space="preserve"> 2003; </w:t>
      </w:r>
      <w:r w:rsidRPr="00717F11">
        <w:rPr>
          <w:rFonts w:ascii="Book Antiqua" w:eastAsia="SimSun" w:hAnsi="Book Antiqua"/>
          <w:b/>
          <w:kern w:val="2"/>
          <w:sz w:val="24"/>
          <w:szCs w:val="24"/>
        </w:rPr>
        <w:t>3</w:t>
      </w:r>
      <w:r w:rsidRPr="00717F11">
        <w:rPr>
          <w:rFonts w:ascii="Book Antiqua" w:eastAsia="SimSun" w:hAnsi="Book Antiqua"/>
          <w:kern w:val="2"/>
          <w:sz w:val="24"/>
          <w:szCs w:val="24"/>
        </w:rPr>
        <w:t>: 453-458 [PMID: 12778135 DOI: 10.1038/nrc1098]</w:t>
      </w:r>
    </w:p>
    <w:p w:rsidR="00DE6A58" w:rsidRDefault="00DE6A58" w:rsidP="00837793">
      <w:pPr>
        <w:spacing w:after="0" w:line="360" w:lineRule="auto"/>
        <w:jc w:val="both"/>
        <w:rPr>
          <w:rFonts w:ascii="Book Antiqua" w:hAnsi="Book Antiqua"/>
          <w:b/>
          <w:sz w:val="24"/>
          <w:szCs w:val="24"/>
        </w:rPr>
      </w:pPr>
    </w:p>
    <w:p w:rsidR="00717F11" w:rsidRPr="00717F11" w:rsidRDefault="00717F11" w:rsidP="00717F11">
      <w:pPr>
        <w:widowControl w:val="0"/>
        <w:wordWrap w:val="0"/>
        <w:spacing w:after="0" w:line="360" w:lineRule="auto"/>
        <w:ind w:left="361" w:hangingChars="150" w:hanging="361"/>
        <w:jc w:val="right"/>
        <w:rPr>
          <w:rFonts w:ascii="Book Antiqua" w:eastAsia="SimSun" w:hAnsi="Book Antiqua"/>
          <w:color w:val="000000"/>
          <w:kern w:val="2"/>
          <w:sz w:val="24"/>
        </w:rPr>
      </w:pPr>
      <w:bookmarkStart w:id="35" w:name="OLE_LINK13"/>
      <w:bookmarkStart w:id="36" w:name="OLE_LINK14"/>
      <w:r w:rsidRPr="00717F11">
        <w:rPr>
          <w:rFonts w:ascii="Book Antiqua" w:eastAsia="SimSun" w:hAnsi="Book Antiqua"/>
          <w:b/>
          <w:bCs/>
          <w:color w:val="000000"/>
          <w:kern w:val="2"/>
          <w:sz w:val="24"/>
        </w:rPr>
        <w:t>P-Reviewer:</w:t>
      </w:r>
      <w:r w:rsidRPr="00717F11">
        <w:rPr>
          <w:rFonts w:ascii="Book Antiqua" w:eastAsia="SimSun" w:hAnsi="Book Antiqua" w:hint="eastAsia"/>
          <w:bCs/>
          <w:color w:val="000000"/>
          <w:kern w:val="2"/>
          <w:sz w:val="24"/>
        </w:rPr>
        <w:t xml:space="preserve"> </w:t>
      </w:r>
      <w:r w:rsidRPr="00717F11">
        <w:rPr>
          <w:rFonts w:ascii="Book Antiqua" w:eastAsia="SimSun" w:hAnsi="Book Antiqua"/>
          <w:bCs/>
          <w:color w:val="000000"/>
          <w:kern w:val="2"/>
          <w:sz w:val="24"/>
        </w:rPr>
        <w:t>Arigami</w:t>
      </w:r>
      <w:r>
        <w:rPr>
          <w:rFonts w:ascii="Book Antiqua" w:eastAsia="SimSun" w:hAnsi="Book Antiqua" w:hint="eastAsia"/>
          <w:bCs/>
          <w:color w:val="000000"/>
          <w:kern w:val="2"/>
          <w:sz w:val="24"/>
        </w:rPr>
        <w:t xml:space="preserve"> T, </w:t>
      </w:r>
      <w:r w:rsidRPr="00717F11">
        <w:rPr>
          <w:rFonts w:ascii="Book Antiqua" w:eastAsia="SimSun" w:hAnsi="Book Antiqua"/>
          <w:bCs/>
          <w:color w:val="000000"/>
          <w:kern w:val="2"/>
          <w:sz w:val="24"/>
        </w:rPr>
        <w:t>Negoi</w:t>
      </w:r>
      <w:r>
        <w:rPr>
          <w:rFonts w:ascii="Book Antiqua" w:eastAsia="SimSun" w:hAnsi="Book Antiqua" w:hint="eastAsia"/>
          <w:bCs/>
          <w:color w:val="000000"/>
          <w:kern w:val="2"/>
          <w:sz w:val="24"/>
        </w:rPr>
        <w:t xml:space="preserve"> I,</w:t>
      </w:r>
      <w:r>
        <w:rPr>
          <w:rFonts w:ascii="Book Antiqua" w:eastAsia="SimSun" w:hAnsi="Book Antiqua" w:hint="eastAsia"/>
          <w:bCs/>
          <w:color w:val="000000"/>
          <w:kern w:val="2"/>
          <w:sz w:val="24"/>
        </w:rPr>
        <w:tab/>
      </w:r>
      <w:r w:rsidRPr="00717F11">
        <w:rPr>
          <w:rFonts w:ascii="Book Antiqua" w:eastAsia="SimSun" w:hAnsi="Book Antiqua"/>
          <w:bCs/>
          <w:color w:val="000000"/>
          <w:kern w:val="2"/>
          <w:sz w:val="24"/>
        </w:rPr>
        <w:t>Richardson</w:t>
      </w:r>
      <w:r>
        <w:rPr>
          <w:rFonts w:ascii="Book Antiqua" w:eastAsia="SimSun" w:hAnsi="Book Antiqua" w:hint="eastAsia"/>
          <w:bCs/>
          <w:color w:val="000000"/>
          <w:kern w:val="2"/>
          <w:sz w:val="24"/>
        </w:rPr>
        <w:t xml:space="preserve"> WS </w:t>
      </w:r>
      <w:r w:rsidRPr="00717F11">
        <w:rPr>
          <w:rFonts w:ascii="Book Antiqua" w:eastAsia="SimSun" w:hAnsi="Book Antiqua"/>
          <w:b/>
          <w:bCs/>
          <w:color w:val="000000"/>
          <w:kern w:val="2"/>
          <w:sz w:val="24"/>
        </w:rPr>
        <w:t>S-Editor:</w:t>
      </w:r>
      <w:r>
        <w:rPr>
          <w:rFonts w:ascii="Book Antiqua" w:eastAsia="SimSun" w:hAnsi="Book Antiqua" w:hint="eastAsia"/>
          <w:b/>
          <w:bCs/>
          <w:color w:val="000000"/>
          <w:kern w:val="2"/>
          <w:sz w:val="24"/>
        </w:rPr>
        <w:t xml:space="preserve"> </w:t>
      </w:r>
      <w:r w:rsidRPr="00717F11">
        <w:rPr>
          <w:rFonts w:ascii="Book Antiqua" w:eastAsia="SimSun" w:hAnsi="Book Antiqua" w:hint="eastAsia"/>
          <w:bCs/>
          <w:color w:val="000000"/>
          <w:kern w:val="2"/>
          <w:sz w:val="24"/>
        </w:rPr>
        <w:t>Wang XJ</w:t>
      </w:r>
    </w:p>
    <w:p w:rsidR="00717F11" w:rsidRPr="00717F11" w:rsidRDefault="00717F11" w:rsidP="00717F11">
      <w:pPr>
        <w:widowControl w:val="0"/>
        <w:spacing w:after="0" w:line="360" w:lineRule="auto"/>
        <w:ind w:left="361" w:hangingChars="150" w:hanging="361"/>
        <w:jc w:val="right"/>
        <w:rPr>
          <w:rFonts w:ascii="Book Antiqua" w:eastAsia="SimSun" w:hAnsi="Book Antiqua"/>
          <w:b/>
          <w:bCs/>
          <w:color w:val="000000"/>
          <w:kern w:val="2"/>
          <w:sz w:val="24"/>
        </w:rPr>
      </w:pPr>
      <w:r w:rsidRPr="00717F11">
        <w:rPr>
          <w:rFonts w:ascii="Book Antiqua" w:eastAsia="SimSun" w:hAnsi="Book Antiqua"/>
          <w:b/>
          <w:bCs/>
          <w:color w:val="000000"/>
          <w:kern w:val="2"/>
          <w:sz w:val="24"/>
        </w:rPr>
        <w:t>L-Editor:</w:t>
      </w:r>
      <w:r w:rsidRPr="00717F11">
        <w:rPr>
          <w:rFonts w:ascii="Book Antiqua" w:eastAsia="SimSun" w:hAnsi="Book Antiqua"/>
          <w:color w:val="000000"/>
          <w:kern w:val="2"/>
          <w:sz w:val="24"/>
        </w:rPr>
        <w:t xml:space="preserve"> </w:t>
      </w:r>
      <w:r w:rsidRPr="00717F11">
        <w:rPr>
          <w:rFonts w:ascii="Book Antiqua" w:eastAsia="SimSun" w:hAnsi="Book Antiqua"/>
          <w:b/>
          <w:bCs/>
          <w:color w:val="000000"/>
          <w:kern w:val="2"/>
          <w:sz w:val="24"/>
        </w:rPr>
        <w:t>E-Editor:</w:t>
      </w:r>
    </w:p>
    <w:p w:rsidR="00717F11" w:rsidRPr="00717F11" w:rsidRDefault="00717F11" w:rsidP="00717F11">
      <w:pPr>
        <w:widowControl w:val="0"/>
        <w:spacing w:after="0" w:line="360" w:lineRule="auto"/>
        <w:ind w:left="360" w:hangingChars="150" w:hanging="360"/>
        <w:jc w:val="right"/>
        <w:rPr>
          <w:rFonts w:ascii="Book Antiqua" w:eastAsia="SimSun" w:hAnsi="Book Antiqua"/>
          <w:color w:val="000000"/>
          <w:kern w:val="2"/>
          <w:sz w:val="24"/>
        </w:rPr>
      </w:pPr>
    </w:p>
    <w:p w:rsidR="00717F11" w:rsidRPr="00717F11" w:rsidRDefault="00717F11" w:rsidP="00717F11">
      <w:pPr>
        <w:spacing w:after="0" w:line="360" w:lineRule="auto"/>
        <w:jc w:val="both"/>
        <w:rPr>
          <w:rFonts w:ascii="Book Antiqua" w:eastAsia="MS Mincho" w:hAnsi="Book Antiqua"/>
          <w:sz w:val="24"/>
          <w:szCs w:val="24"/>
        </w:rPr>
      </w:pPr>
      <w:r w:rsidRPr="00717F11">
        <w:rPr>
          <w:rFonts w:ascii="Book Antiqua" w:eastAsia="MS Mincho" w:hAnsi="Book Antiqua"/>
          <w:b/>
          <w:sz w:val="24"/>
          <w:szCs w:val="24"/>
        </w:rPr>
        <w:t>Specialty type:</w:t>
      </w:r>
      <w:r w:rsidRPr="00717F11">
        <w:rPr>
          <w:rFonts w:ascii="Book Antiqua" w:eastAsia="MS Mincho" w:hAnsi="Book Antiqua"/>
          <w:sz w:val="24"/>
          <w:szCs w:val="24"/>
        </w:rPr>
        <w:t xml:space="preserve"> Gastroenterology and hepatology</w:t>
      </w:r>
    </w:p>
    <w:p w:rsidR="00717F11" w:rsidRPr="00717F11" w:rsidRDefault="00717F11" w:rsidP="00717F11">
      <w:pPr>
        <w:spacing w:after="0" w:line="360" w:lineRule="auto"/>
        <w:jc w:val="both"/>
        <w:rPr>
          <w:rFonts w:ascii="Book Antiqua" w:eastAsiaTheme="minorEastAsia" w:hAnsi="Book Antiqua"/>
          <w:sz w:val="24"/>
          <w:szCs w:val="24"/>
        </w:rPr>
      </w:pPr>
      <w:r w:rsidRPr="00717F11">
        <w:rPr>
          <w:rFonts w:ascii="Book Antiqua" w:eastAsia="MS Mincho" w:hAnsi="Book Antiqua"/>
          <w:b/>
          <w:sz w:val="24"/>
          <w:szCs w:val="24"/>
        </w:rPr>
        <w:t>Country of origin:</w:t>
      </w:r>
      <w:r>
        <w:rPr>
          <w:rFonts w:ascii="Book Antiqua" w:eastAsiaTheme="minorEastAsia" w:hAnsi="Book Antiqua" w:hint="eastAsia"/>
          <w:b/>
          <w:sz w:val="24"/>
          <w:szCs w:val="24"/>
        </w:rPr>
        <w:t xml:space="preserve"> </w:t>
      </w:r>
      <w:r w:rsidRPr="00717F11">
        <w:rPr>
          <w:rFonts w:ascii="Book Antiqua" w:eastAsiaTheme="minorEastAsia" w:hAnsi="Book Antiqua"/>
          <w:sz w:val="24"/>
          <w:szCs w:val="24"/>
        </w:rPr>
        <w:t>China</w:t>
      </w:r>
    </w:p>
    <w:p w:rsidR="00717F11" w:rsidRPr="00717F11" w:rsidRDefault="00717F11" w:rsidP="00717F11">
      <w:pPr>
        <w:spacing w:after="0" w:line="360" w:lineRule="auto"/>
        <w:jc w:val="both"/>
        <w:rPr>
          <w:rFonts w:ascii="Book Antiqua" w:eastAsia="MS Mincho" w:hAnsi="Book Antiqua"/>
          <w:b/>
          <w:sz w:val="24"/>
          <w:szCs w:val="24"/>
        </w:rPr>
      </w:pPr>
      <w:r w:rsidRPr="00717F11">
        <w:rPr>
          <w:rFonts w:ascii="Book Antiqua" w:eastAsia="MS Mincho" w:hAnsi="Book Antiqua"/>
          <w:b/>
          <w:sz w:val="24"/>
          <w:szCs w:val="24"/>
        </w:rPr>
        <w:t>Peer-review report classification</w:t>
      </w:r>
    </w:p>
    <w:p w:rsidR="00717F11" w:rsidRPr="00717F11" w:rsidRDefault="00717F11" w:rsidP="00717F11">
      <w:pPr>
        <w:spacing w:after="0" w:line="360" w:lineRule="auto"/>
        <w:jc w:val="both"/>
        <w:rPr>
          <w:rFonts w:ascii="Book Antiqua" w:eastAsiaTheme="minorEastAsia" w:hAnsi="Book Antiqua"/>
          <w:sz w:val="24"/>
          <w:szCs w:val="24"/>
        </w:rPr>
      </w:pPr>
      <w:r w:rsidRPr="00717F11">
        <w:rPr>
          <w:rFonts w:ascii="Book Antiqua" w:eastAsia="MS Mincho" w:hAnsi="Book Antiqua"/>
          <w:sz w:val="24"/>
          <w:szCs w:val="24"/>
        </w:rPr>
        <w:t xml:space="preserve">Grade A (Excellent): </w:t>
      </w:r>
      <w:r>
        <w:rPr>
          <w:rFonts w:ascii="Book Antiqua" w:eastAsiaTheme="minorEastAsia" w:hAnsi="Book Antiqua" w:hint="eastAsia"/>
          <w:sz w:val="24"/>
          <w:szCs w:val="24"/>
        </w:rPr>
        <w:t>A</w:t>
      </w:r>
    </w:p>
    <w:p w:rsidR="00717F11" w:rsidRPr="00717F11" w:rsidRDefault="00717F11" w:rsidP="00717F11">
      <w:pPr>
        <w:spacing w:after="0" w:line="360" w:lineRule="auto"/>
        <w:jc w:val="both"/>
        <w:rPr>
          <w:rFonts w:ascii="Book Antiqua" w:eastAsia="SimSun" w:hAnsi="Book Antiqua"/>
          <w:sz w:val="24"/>
          <w:szCs w:val="24"/>
        </w:rPr>
      </w:pPr>
      <w:r w:rsidRPr="00717F11">
        <w:rPr>
          <w:rFonts w:ascii="Book Antiqua" w:eastAsia="MS Mincho" w:hAnsi="Book Antiqua"/>
          <w:sz w:val="24"/>
          <w:szCs w:val="24"/>
        </w:rPr>
        <w:t>Grade B (Very good):</w:t>
      </w:r>
      <w:r w:rsidRPr="00717F11">
        <w:rPr>
          <w:rFonts w:ascii="Book Antiqua" w:eastAsia="SimSun" w:hAnsi="Book Antiqua" w:hint="eastAsia"/>
          <w:sz w:val="24"/>
          <w:szCs w:val="24"/>
        </w:rPr>
        <w:t xml:space="preserve"> </w:t>
      </w:r>
      <w:r>
        <w:rPr>
          <w:rFonts w:ascii="Book Antiqua" w:eastAsia="SimSun" w:hAnsi="Book Antiqua" w:hint="eastAsia"/>
          <w:sz w:val="24"/>
          <w:szCs w:val="24"/>
        </w:rPr>
        <w:t>B, B</w:t>
      </w:r>
    </w:p>
    <w:p w:rsidR="00717F11" w:rsidRPr="00717F11" w:rsidRDefault="00717F11" w:rsidP="00717F11">
      <w:pPr>
        <w:spacing w:after="0" w:line="360" w:lineRule="auto"/>
        <w:jc w:val="both"/>
        <w:rPr>
          <w:rFonts w:ascii="Book Antiqua" w:eastAsia="MS Mincho" w:hAnsi="Book Antiqua"/>
          <w:sz w:val="24"/>
          <w:szCs w:val="24"/>
        </w:rPr>
      </w:pPr>
      <w:r w:rsidRPr="00717F11">
        <w:rPr>
          <w:rFonts w:ascii="Book Antiqua" w:eastAsia="MS Mincho" w:hAnsi="Book Antiqua"/>
          <w:sz w:val="24"/>
          <w:szCs w:val="24"/>
        </w:rPr>
        <w:t xml:space="preserve">Grade C (Good): </w:t>
      </w:r>
      <w:r w:rsidRPr="00717F11">
        <w:rPr>
          <w:rFonts w:ascii="Book Antiqua" w:eastAsia="SimSun" w:hAnsi="Book Antiqua"/>
          <w:sz w:val="24"/>
          <w:szCs w:val="24"/>
        </w:rPr>
        <w:t>0</w:t>
      </w:r>
    </w:p>
    <w:p w:rsidR="00717F11" w:rsidRPr="00717F11" w:rsidRDefault="00717F11" w:rsidP="00717F11">
      <w:pPr>
        <w:spacing w:after="0" w:line="360" w:lineRule="auto"/>
        <w:jc w:val="both"/>
        <w:rPr>
          <w:rFonts w:ascii="Book Antiqua" w:eastAsia="MS Mincho" w:hAnsi="Book Antiqua"/>
          <w:sz w:val="24"/>
          <w:szCs w:val="24"/>
        </w:rPr>
      </w:pPr>
      <w:r w:rsidRPr="00717F11">
        <w:rPr>
          <w:rFonts w:ascii="Book Antiqua" w:eastAsia="MS Mincho" w:hAnsi="Book Antiqua"/>
          <w:sz w:val="24"/>
          <w:szCs w:val="24"/>
        </w:rPr>
        <w:t>Grade D (Fair): 0</w:t>
      </w:r>
    </w:p>
    <w:p w:rsidR="00717F11" w:rsidRPr="00717F11" w:rsidRDefault="00717F11" w:rsidP="00837793">
      <w:pPr>
        <w:spacing w:after="0" w:line="360" w:lineRule="auto"/>
        <w:jc w:val="both"/>
        <w:rPr>
          <w:rFonts w:ascii="Book Antiqua" w:eastAsia="SimSun" w:hAnsi="Book Antiqua"/>
          <w:sz w:val="24"/>
          <w:szCs w:val="24"/>
        </w:rPr>
      </w:pPr>
      <w:r w:rsidRPr="00717F11">
        <w:rPr>
          <w:rFonts w:ascii="Book Antiqua" w:eastAsia="MS Mincho" w:hAnsi="Book Antiqua"/>
          <w:sz w:val="24"/>
          <w:szCs w:val="24"/>
        </w:rPr>
        <w:t>Grade E (Poor): 0</w:t>
      </w:r>
      <w:bookmarkEnd w:id="35"/>
      <w:bookmarkEnd w:id="36"/>
    </w:p>
    <w:p w:rsidR="00EA4363" w:rsidRPr="004C7CB2" w:rsidRDefault="004249D3" w:rsidP="00837793">
      <w:pPr>
        <w:spacing w:after="0" w:line="360" w:lineRule="auto"/>
        <w:jc w:val="both"/>
        <w:rPr>
          <w:rFonts w:ascii="Book Antiqua" w:eastAsia="SimHei" w:hAnsi="Book Antiqua"/>
          <w:sz w:val="24"/>
          <w:szCs w:val="24"/>
          <w:shd w:val="clear" w:color="auto" w:fill="FFFFFF"/>
        </w:rPr>
      </w:pPr>
      <w:r w:rsidRPr="004C7CB2">
        <w:rPr>
          <w:rFonts w:ascii="Book Antiqua" w:eastAsia="SimHei" w:hAnsi="Book Antiqua"/>
          <w:sz w:val="24"/>
          <w:szCs w:val="24"/>
        </w:rPr>
        <w:br w:type="page"/>
      </w:r>
    </w:p>
    <w:p w:rsidR="00EA4363" w:rsidRPr="004C7CB2" w:rsidRDefault="00EA4363" w:rsidP="00837793">
      <w:pPr>
        <w:spacing w:after="0" w:line="360" w:lineRule="auto"/>
        <w:jc w:val="both"/>
        <w:rPr>
          <w:rFonts w:ascii="Book Antiqua" w:eastAsia="SimHei" w:hAnsi="Book Antiqua"/>
          <w:b/>
          <w:caps/>
          <w:sz w:val="24"/>
          <w:szCs w:val="24"/>
          <w:shd w:val="clear" w:color="auto" w:fill="FFFFFF"/>
        </w:rPr>
      </w:pPr>
    </w:p>
    <w:p w:rsidR="00B21B24" w:rsidRPr="004C7CB2" w:rsidRDefault="00B21B24" w:rsidP="00837793">
      <w:pPr>
        <w:spacing w:after="0" w:line="360" w:lineRule="auto"/>
        <w:jc w:val="both"/>
        <w:rPr>
          <w:rFonts w:ascii="Book Antiqua" w:eastAsia="SimHei" w:hAnsi="Book Antiqua"/>
          <w:b/>
          <w:caps/>
          <w:sz w:val="24"/>
          <w:szCs w:val="24"/>
          <w:shd w:val="clear" w:color="auto" w:fill="FFFFFF"/>
        </w:rPr>
      </w:pPr>
      <w:r w:rsidRPr="004C7CB2">
        <w:rPr>
          <w:rFonts w:ascii="Book Antiqua" w:eastAsia="SimHei" w:hAnsi="Book Antiqua"/>
          <w:b/>
          <w:caps/>
          <w:noProof/>
          <w:sz w:val="24"/>
          <w:szCs w:val="24"/>
          <w:shd w:val="clear" w:color="auto" w:fill="FFFFFF"/>
        </w:rPr>
        <w:drawing>
          <wp:inline distT="0" distB="0" distL="0" distR="0" wp14:anchorId="285834B9" wp14:editId="5AEB5374">
            <wp:extent cx="4229100" cy="3495675"/>
            <wp:effectExtent l="0" t="0" r="0" b="9525"/>
            <wp:docPr id="3" name="图片 3" descr="C:\tang\66666胰腺癌\WJG投稿\第一次修回\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ng\66666胰腺癌\WJG投稿\第一次修回\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3495675"/>
                    </a:xfrm>
                    <a:prstGeom prst="rect">
                      <a:avLst/>
                    </a:prstGeom>
                    <a:noFill/>
                    <a:ln>
                      <a:noFill/>
                    </a:ln>
                  </pic:spPr>
                </pic:pic>
              </a:graphicData>
            </a:graphic>
          </wp:inline>
        </w:drawing>
      </w:r>
    </w:p>
    <w:p w:rsidR="00EA4363" w:rsidRPr="004C7CB2" w:rsidRDefault="00EA4363" w:rsidP="00837793">
      <w:pPr>
        <w:spacing w:after="0" w:line="360" w:lineRule="auto"/>
        <w:jc w:val="both"/>
        <w:rPr>
          <w:rFonts w:ascii="Book Antiqua" w:hAnsi="Book Antiqua"/>
          <w:b/>
          <w:sz w:val="24"/>
          <w:szCs w:val="24"/>
        </w:rPr>
      </w:pPr>
      <w:r w:rsidRPr="004C7CB2">
        <w:rPr>
          <w:rFonts w:ascii="Book Antiqua" w:hAnsi="Book Antiqua"/>
          <w:b/>
          <w:sz w:val="24"/>
          <w:szCs w:val="24"/>
        </w:rPr>
        <w:t xml:space="preserve">Figure 1 Kaplan-Meier analysis of </w:t>
      </w:r>
      <w:r w:rsidR="00717F11" w:rsidRPr="00717F11">
        <w:rPr>
          <w:rFonts w:ascii="Book Antiqua" w:hAnsi="Book Antiqua"/>
          <w:b/>
          <w:sz w:val="24"/>
          <w:szCs w:val="24"/>
        </w:rPr>
        <w:t>overall survival</w:t>
      </w:r>
      <w:r w:rsidR="00523649" w:rsidRPr="004C7CB2">
        <w:rPr>
          <w:rFonts w:ascii="Book Antiqua" w:hAnsi="Book Antiqua"/>
          <w:b/>
          <w:sz w:val="24"/>
          <w:szCs w:val="24"/>
        </w:rPr>
        <w:t xml:space="preserve"> in stage III pancreatic cancer patients. </w:t>
      </w:r>
      <w:r w:rsidR="00523649" w:rsidRPr="004C7CB2">
        <w:rPr>
          <w:rFonts w:ascii="Book Antiqua" w:eastAsia="SimHei" w:hAnsi="Book Antiqua"/>
          <w:sz w:val="24"/>
          <w:szCs w:val="24"/>
        </w:rPr>
        <w:t>There was no significant difference between the T(1-3)N2 and</w:t>
      </w:r>
      <w:r w:rsidR="00523649" w:rsidRPr="004C7CB2">
        <w:rPr>
          <w:rFonts w:ascii="Book Antiqua" w:eastAsia="SimHei" w:hAnsi="Book Antiqua"/>
          <w:sz w:val="24"/>
          <w:szCs w:val="24"/>
          <w:shd w:val="clear" w:color="auto" w:fill="FFFFFF"/>
        </w:rPr>
        <w:t xml:space="preserve"> </w:t>
      </w:r>
      <w:r w:rsidR="00523649" w:rsidRPr="004C7CB2">
        <w:rPr>
          <w:rFonts w:ascii="Book Antiqua" w:eastAsia="SimHei" w:hAnsi="Book Antiqua"/>
          <w:sz w:val="24"/>
          <w:szCs w:val="24"/>
        </w:rPr>
        <w:t>T4N(0-1) groups (</w:t>
      </w:r>
      <w:r w:rsidR="004603E0">
        <w:rPr>
          <w:rFonts w:ascii="Book Antiqua" w:eastAsia="SimHei" w:hAnsi="Book Antiqua"/>
          <w:i/>
          <w:sz w:val="24"/>
          <w:szCs w:val="24"/>
        </w:rPr>
        <w:t xml:space="preserve">P = </w:t>
      </w:r>
      <w:r w:rsidR="00523649" w:rsidRPr="004C7CB2">
        <w:rPr>
          <w:rFonts w:ascii="Book Antiqua" w:eastAsia="SimHei" w:hAnsi="Book Antiqua"/>
          <w:sz w:val="24"/>
          <w:szCs w:val="24"/>
        </w:rPr>
        <w:t xml:space="preserve">0.229). However, compared with </w:t>
      </w:r>
      <w:r w:rsidR="00523649" w:rsidRPr="004C7CB2">
        <w:rPr>
          <w:rFonts w:ascii="Book Antiqua" w:eastAsia="SimHei" w:hAnsi="Book Antiqua"/>
          <w:sz w:val="24"/>
          <w:szCs w:val="24"/>
          <w:shd w:val="clear" w:color="auto" w:fill="FFFFFF"/>
        </w:rPr>
        <w:t>stage T</w:t>
      </w:r>
      <w:r w:rsidR="00523649" w:rsidRPr="004C7CB2">
        <w:rPr>
          <w:rFonts w:ascii="Book Antiqua" w:eastAsia="SimHei" w:hAnsi="Book Antiqua"/>
          <w:sz w:val="24"/>
          <w:szCs w:val="24"/>
        </w:rPr>
        <w:t>4N2,</w:t>
      </w:r>
      <w:r w:rsidR="00523649" w:rsidRPr="004C7CB2">
        <w:rPr>
          <w:rFonts w:ascii="Book Antiqua" w:eastAsia="SimHei" w:hAnsi="Book Antiqua"/>
          <w:sz w:val="24"/>
          <w:szCs w:val="24"/>
          <w:shd w:val="clear" w:color="auto" w:fill="FFFFFF"/>
        </w:rPr>
        <w:t xml:space="preserve"> the OS curve of</w:t>
      </w:r>
      <w:r w:rsidR="00523649" w:rsidRPr="004C7CB2">
        <w:rPr>
          <w:rFonts w:ascii="Book Antiqua" w:eastAsia="SimHei" w:hAnsi="Book Antiqua"/>
          <w:sz w:val="24"/>
          <w:szCs w:val="24"/>
        </w:rPr>
        <w:t xml:space="preserve"> T(1-3)N2/T4N(0-1)</w:t>
      </w:r>
      <w:r w:rsidR="00523649" w:rsidRPr="004C7CB2">
        <w:rPr>
          <w:rFonts w:ascii="Book Antiqua" w:eastAsia="SimHei" w:hAnsi="Book Antiqua"/>
          <w:sz w:val="24"/>
          <w:szCs w:val="24"/>
          <w:shd w:val="clear" w:color="auto" w:fill="FFFFFF"/>
        </w:rPr>
        <w:t xml:space="preserve"> was significantly better </w:t>
      </w:r>
      <w:r w:rsidR="00815356">
        <w:rPr>
          <w:rFonts w:ascii="Book Antiqua" w:eastAsia="SimHei" w:hAnsi="Book Antiqua" w:hint="eastAsia"/>
          <w:sz w:val="24"/>
          <w:szCs w:val="24"/>
          <w:shd w:val="clear" w:color="auto" w:fill="FFFFFF"/>
        </w:rPr>
        <w:t>[</w:t>
      </w:r>
      <w:r w:rsidR="00523649" w:rsidRPr="004C7CB2">
        <w:rPr>
          <w:rFonts w:ascii="Book Antiqua" w:eastAsia="SimHei" w:hAnsi="Book Antiqua"/>
          <w:sz w:val="24"/>
          <w:szCs w:val="24"/>
        </w:rPr>
        <w:t xml:space="preserve">stage T(1-3)N2 </w:t>
      </w:r>
      <w:r w:rsidR="00523649" w:rsidRPr="00815356">
        <w:rPr>
          <w:rFonts w:ascii="Book Antiqua" w:eastAsia="SimHei" w:hAnsi="Book Antiqua"/>
          <w:i/>
          <w:sz w:val="24"/>
          <w:szCs w:val="24"/>
        </w:rPr>
        <w:t>vs</w:t>
      </w:r>
      <w:r w:rsidR="00523649" w:rsidRPr="004C7CB2">
        <w:rPr>
          <w:rFonts w:ascii="Book Antiqua" w:eastAsia="SimHei" w:hAnsi="Book Antiqua"/>
          <w:sz w:val="24"/>
          <w:szCs w:val="24"/>
        </w:rPr>
        <w:t xml:space="preserve"> T4N2: </w:t>
      </w:r>
      <w:r w:rsidR="004603E0">
        <w:rPr>
          <w:rFonts w:ascii="Book Antiqua" w:eastAsia="SimHei" w:hAnsi="Book Antiqua"/>
          <w:i/>
          <w:sz w:val="24"/>
          <w:szCs w:val="24"/>
        </w:rPr>
        <w:t xml:space="preserve">P = </w:t>
      </w:r>
      <w:r w:rsidR="00523649" w:rsidRPr="004C7CB2">
        <w:rPr>
          <w:rFonts w:ascii="Book Antiqua" w:eastAsia="SimHei" w:hAnsi="Book Antiqua"/>
          <w:sz w:val="24"/>
          <w:szCs w:val="24"/>
        </w:rPr>
        <w:t>0.019</w:t>
      </w:r>
      <w:r w:rsidR="00815356">
        <w:rPr>
          <w:rFonts w:ascii="Book Antiqua" w:eastAsia="SimHei" w:hAnsi="Book Antiqua" w:hint="eastAsia"/>
          <w:sz w:val="24"/>
          <w:szCs w:val="24"/>
        </w:rPr>
        <w:t>;</w:t>
      </w:r>
      <w:r w:rsidR="00523649" w:rsidRPr="004C7CB2">
        <w:rPr>
          <w:rFonts w:ascii="Book Antiqua" w:eastAsia="SimHei" w:hAnsi="Book Antiqua"/>
          <w:sz w:val="24"/>
          <w:szCs w:val="24"/>
        </w:rPr>
        <w:t xml:space="preserve"> </w:t>
      </w:r>
      <w:r w:rsidR="00523649" w:rsidRPr="004C7CB2">
        <w:rPr>
          <w:rFonts w:ascii="Book Antiqua" w:eastAsia="SimHei" w:hAnsi="Book Antiqua"/>
          <w:sz w:val="24"/>
          <w:szCs w:val="24"/>
          <w:shd w:val="clear" w:color="auto" w:fill="FFFFFF"/>
        </w:rPr>
        <w:t>stage T</w:t>
      </w:r>
      <w:r w:rsidR="00523649" w:rsidRPr="004C7CB2">
        <w:rPr>
          <w:rFonts w:ascii="Book Antiqua" w:eastAsia="SimHei" w:hAnsi="Book Antiqua"/>
          <w:sz w:val="24"/>
          <w:szCs w:val="24"/>
        </w:rPr>
        <w:t xml:space="preserve">4N(0-1) </w:t>
      </w:r>
      <w:r w:rsidR="00815356" w:rsidRPr="00815356">
        <w:rPr>
          <w:rFonts w:ascii="Book Antiqua" w:eastAsia="SimHei" w:hAnsi="Book Antiqua"/>
          <w:i/>
          <w:sz w:val="24"/>
          <w:szCs w:val="24"/>
        </w:rPr>
        <w:t>vs</w:t>
      </w:r>
      <w:r w:rsidR="00523649" w:rsidRPr="004C7CB2">
        <w:rPr>
          <w:rFonts w:ascii="Book Antiqua" w:eastAsia="SimHei" w:hAnsi="Book Antiqua"/>
          <w:sz w:val="24"/>
          <w:szCs w:val="24"/>
        </w:rPr>
        <w:t xml:space="preserve"> T4N2: </w:t>
      </w:r>
      <w:r w:rsidR="004603E0">
        <w:rPr>
          <w:rFonts w:ascii="Book Antiqua" w:eastAsia="SimHei" w:hAnsi="Book Antiqua"/>
          <w:i/>
          <w:sz w:val="24"/>
          <w:szCs w:val="24"/>
        </w:rPr>
        <w:t xml:space="preserve">P = </w:t>
      </w:r>
      <w:r w:rsidR="00523649" w:rsidRPr="004C7CB2">
        <w:rPr>
          <w:rFonts w:ascii="Book Antiqua" w:eastAsia="SimHei" w:hAnsi="Book Antiqua"/>
          <w:sz w:val="24"/>
          <w:szCs w:val="24"/>
        </w:rPr>
        <w:t>0.009</w:t>
      </w:r>
      <w:r w:rsidR="00815356">
        <w:rPr>
          <w:rFonts w:ascii="Book Antiqua" w:eastAsia="SimHei" w:hAnsi="Book Antiqua" w:hint="eastAsia"/>
          <w:sz w:val="24"/>
          <w:szCs w:val="24"/>
        </w:rPr>
        <w:t>;</w:t>
      </w:r>
      <w:r w:rsidR="00523649" w:rsidRPr="004C7CB2">
        <w:rPr>
          <w:rFonts w:ascii="Book Antiqua" w:eastAsia="SimHei" w:hAnsi="Book Antiqua"/>
          <w:sz w:val="24"/>
          <w:szCs w:val="24"/>
        </w:rPr>
        <w:t xml:space="preserve"> stage T(1-3)N2 + </w:t>
      </w:r>
      <w:r w:rsidR="00523649" w:rsidRPr="004C7CB2">
        <w:rPr>
          <w:rFonts w:ascii="Book Antiqua" w:eastAsia="SimHei" w:hAnsi="Book Antiqua"/>
          <w:sz w:val="24"/>
          <w:szCs w:val="24"/>
          <w:shd w:val="clear" w:color="auto" w:fill="FFFFFF"/>
        </w:rPr>
        <w:t>T</w:t>
      </w:r>
      <w:r w:rsidR="00523649" w:rsidRPr="004C7CB2">
        <w:rPr>
          <w:rFonts w:ascii="Book Antiqua" w:eastAsia="SimHei" w:hAnsi="Book Antiqua"/>
          <w:sz w:val="24"/>
          <w:szCs w:val="24"/>
        </w:rPr>
        <w:t xml:space="preserve">4N(0-1) </w:t>
      </w:r>
      <w:r w:rsidR="00815356" w:rsidRPr="00815356">
        <w:rPr>
          <w:rFonts w:ascii="Book Antiqua" w:eastAsia="SimHei" w:hAnsi="Book Antiqua"/>
          <w:i/>
          <w:sz w:val="24"/>
          <w:szCs w:val="24"/>
        </w:rPr>
        <w:t>vs</w:t>
      </w:r>
      <w:r w:rsidR="00523649" w:rsidRPr="004C7CB2">
        <w:rPr>
          <w:rFonts w:ascii="Book Antiqua" w:eastAsia="SimHei" w:hAnsi="Book Antiqua"/>
          <w:sz w:val="24"/>
          <w:szCs w:val="24"/>
        </w:rPr>
        <w:t xml:space="preserve"> T4N2: </w:t>
      </w:r>
      <w:r w:rsidR="004603E0">
        <w:rPr>
          <w:rFonts w:ascii="Book Antiqua" w:eastAsia="SimHei" w:hAnsi="Book Antiqua"/>
          <w:i/>
          <w:sz w:val="24"/>
          <w:szCs w:val="24"/>
        </w:rPr>
        <w:t xml:space="preserve">P = </w:t>
      </w:r>
      <w:r w:rsidR="00523649" w:rsidRPr="004C7CB2">
        <w:rPr>
          <w:rFonts w:ascii="Book Antiqua" w:eastAsia="SimHei" w:hAnsi="Book Antiqua"/>
          <w:sz w:val="24"/>
          <w:szCs w:val="24"/>
        </w:rPr>
        <w:t>0.015</w:t>
      </w:r>
      <w:r w:rsidR="00815356">
        <w:rPr>
          <w:rFonts w:ascii="Book Antiqua" w:eastAsia="SimHei" w:hAnsi="Book Antiqua" w:hint="eastAsia"/>
          <w:sz w:val="24"/>
          <w:szCs w:val="24"/>
        </w:rPr>
        <w:t>]</w:t>
      </w:r>
      <w:r w:rsidR="00523649" w:rsidRPr="004C7CB2">
        <w:rPr>
          <w:rFonts w:ascii="Book Antiqua" w:eastAsia="SimHei" w:hAnsi="Book Antiqua"/>
          <w:sz w:val="24"/>
          <w:szCs w:val="24"/>
        </w:rPr>
        <w:t>.</w:t>
      </w:r>
      <w:r w:rsidR="00717F11">
        <w:rPr>
          <w:rFonts w:ascii="Book Antiqua" w:eastAsia="SimHei" w:hAnsi="Book Antiqua" w:hint="eastAsia"/>
          <w:sz w:val="24"/>
          <w:szCs w:val="24"/>
        </w:rPr>
        <w:t xml:space="preserve"> </w:t>
      </w:r>
      <w:r w:rsidR="00815356" w:rsidRPr="004C7CB2">
        <w:rPr>
          <w:rFonts w:ascii="Book Antiqua" w:eastAsia="SimHei" w:hAnsi="Book Antiqua"/>
          <w:sz w:val="24"/>
          <w:szCs w:val="24"/>
          <w:shd w:val="clear" w:color="auto" w:fill="FFFFFF"/>
        </w:rPr>
        <w:t>OS</w:t>
      </w:r>
      <w:r w:rsidR="00815356">
        <w:rPr>
          <w:rFonts w:ascii="Book Antiqua" w:eastAsia="SimHei" w:hAnsi="Book Antiqua" w:hint="eastAsia"/>
          <w:sz w:val="24"/>
          <w:szCs w:val="24"/>
          <w:shd w:val="clear" w:color="auto" w:fill="FFFFFF"/>
        </w:rPr>
        <w:t>:</w:t>
      </w:r>
      <w:r w:rsidR="00815356" w:rsidRPr="004C7CB2">
        <w:rPr>
          <w:rFonts w:ascii="Book Antiqua" w:eastAsia="SimHei" w:hAnsi="Book Antiqua"/>
          <w:sz w:val="24"/>
          <w:szCs w:val="24"/>
          <w:shd w:val="clear" w:color="auto" w:fill="FFFFFF"/>
        </w:rPr>
        <w:t xml:space="preserve"> </w:t>
      </w:r>
      <w:r w:rsidR="00717F11" w:rsidRPr="004C7CB2">
        <w:rPr>
          <w:rFonts w:ascii="Book Antiqua" w:eastAsia="SimHei" w:hAnsi="Book Antiqua"/>
          <w:sz w:val="24"/>
          <w:szCs w:val="24"/>
          <w:shd w:val="clear" w:color="auto" w:fill="FFFFFF"/>
        </w:rPr>
        <w:t>Overall survival</w:t>
      </w:r>
      <w:r w:rsidR="00815356">
        <w:rPr>
          <w:rFonts w:ascii="Book Antiqua" w:eastAsia="SimHei" w:hAnsi="Book Antiqua" w:hint="eastAsia"/>
          <w:sz w:val="24"/>
          <w:szCs w:val="24"/>
          <w:shd w:val="clear" w:color="auto" w:fill="FFFFFF"/>
        </w:rPr>
        <w:t>.</w:t>
      </w:r>
    </w:p>
    <w:p w:rsidR="00815356" w:rsidRDefault="00815356">
      <w:pPr>
        <w:adjustRightInd/>
        <w:snapToGrid/>
        <w:spacing w:after="0"/>
        <w:rPr>
          <w:rFonts w:ascii="Book Antiqua" w:hAnsi="Book Antiqua"/>
          <w:b/>
          <w:sz w:val="24"/>
          <w:szCs w:val="24"/>
        </w:rPr>
      </w:pPr>
      <w:r>
        <w:rPr>
          <w:rFonts w:ascii="Book Antiqua" w:hAnsi="Book Antiqua"/>
          <w:b/>
          <w:sz w:val="24"/>
          <w:szCs w:val="24"/>
        </w:rPr>
        <w:br w:type="page"/>
      </w:r>
    </w:p>
    <w:p w:rsidR="00EA4363" w:rsidRPr="004C7CB2" w:rsidRDefault="00EA4363" w:rsidP="00837793">
      <w:pPr>
        <w:spacing w:after="0" w:line="360" w:lineRule="auto"/>
        <w:jc w:val="both"/>
        <w:rPr>
          <w:rFonts w:ascii="Book Antiqua" w:hAnsi="Book Antiqua"/>
          <w:b/>
          <w:sz w:val="24"/>
          <w:szCs w:val="24"/>
        </w:rPr>
      </w:pPr>
    </w:p>
    <w:p w:rsidR="00B21B24" w:rsidRPr="004C7CB2" w:rsidRDefault="00B21B24" w:rsidP="00837793">
      <w:pPr>
        <w:spacing w:after="0" w:line="360" w:lineRule="auto"/>
        <w:jc w:val="both"/>
        <w:rPr>
          <w:rFonts w:ascii="Book Antiqua" w:hAnsi="Book Antiqua"/>
          <w:b/>
          <w:sz w:val="24"/>
          <w:szCs w:val="24"/>
        </w:rPr>
      </w:pPr>
      <w:r w:rsidRPr="004C7CB2">
        <w:rPr>
          <w:rFonts w:ascii="Book Antiqua" w:hAnsi="Book Antiqua"/>
          <w:b/>
          <w:noProof/>
          <w:sz w:val="24"/>
          <w:szCs w:val="24"/>
        </w:rPr>
        <w:drawing>
          <wp:inline distT="0" distB="0" distL="0" distR="0" wp14:anchorId="1647E38C" wp14:editId="5EF138E4">
            <wp:extent cx="4229100" cy="3476625"/>
            <wp:effectExtent l="0" t="0" r="0" b="9525"/>
            <wp:docPr id="4" name="图片 4" descr="C:\tang\66666胰腺癌\WJG投稿\第一次修回\D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ang\66666胰腺癌\WJG投稿\第一次修回\D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3476625"/>
                    </a:xfrm>
                    <a:prstGeom prst="rect">
                      <a:avLst/>
                    </a:prstGeom>
                    <a:noFill/>
                    <a:ln>
                      <a:noFill/>
                    </a:ln>
                  </pic:spPr>
                </pic:pic>
              </a:graphicData>
            </a:graphic>
          </wp:inline>
        </w:drawing>
      </w:r>
    </w:p>
    <w:p w:rsidR="00EA4363" w:rsidRPr="004C7CB2" w:rsidRDefault="00EA4363" w:rsidP="00837793">
      <w:pPr>
        <w:spacing w:after="0" w:line="360" w:lineRule="auto"/>
        <w:jc w:val="both"/>
        <w:rPr>
          <w:rFonts w:ascii="Book Antiqua" w:hAnsi="Book Antiqua"/>
          <w:b/>
          <w:sz w:val="24"/>
          <w:szCs w:val="24"/>
        </w:rPr>
      </w:pPr>
      <w:r w:rsidRPr="004C7CB2">
        <w:rPr>
          <w:rFonts w:ascii="Book Antiqua" w:hAnsi="Book Antiqua"/>
          <w:b/>
          <w:sz w:val="24"/>
          <w:szCs w:val="24"/>
        </w:rPr>
        <w:t xml:space="preserve">Figure 2 Kaplan-Meier </w:t>
      </w:r>
      <w:r w:rsidR="00815356" w:rsidRPr="004C7CB2">
        <w:rPr>
          <w:rFonts w:ascii="Book Antiqua" w:hAnsi="Book Antiqua"/>
          <w:b/>
          <w:sz w:val="24"/>
          <w:szCs w:val="24"/>
        </w:rPr>
        <w:t>analyses</w:t>
      </w:r>
      <w:r w:rsidRPr="004C7CB2">
        <w:rPr>
          <w:rFonts w:ascii="Book Antiqua" w:hAnsi="Book Antiqua"/>
          <w:b/>
          <w:sz w:val="24"/>
          <w:szCs w:val="24"/>
        </w:rPr>
        <w:t xml:space="preserve"> of </w:t>
      </w:r>
      <w:r w:rsidR="00815356" w:rsidRPr="00815356">
        <w:rPr>
          <w:rFonts w:ascii="Book Antiqua" w:hAnsi="Book Antiqua"/>
          <w:b/>
          <w:sz w:val="24"/>
          <w:szCs w:val="24"/>
        </w:rPr>
        <w:t>disease-specific survival</w:t>
      </w:r>
      <w:r w:rsidR="00815356">
        <w:rPr>
          <w:rFonts w:ascii="Book Antiqua" w:hAnsi="Book Antiqua" w:hint="eastAsia"/>
          <w:b/>
          <w:sz w:val="24"/>
          <w:szCs w:val="24"/>
        </w:rPr>
        <w:t xml:space="preserve"> </w:t>
      </w:r>
      <w:r w:rsidR="00523649" w:rsidRPr="004C7CB2">
        <w:rPr>
          <w:rFonts w:ascii="Book Antiqua" w:hAnsi="Book Antiqua"/>
          <w:b/>
          <w:sz w:val="24"/>
          <w:szCs w:val="24"/>
        </w:rPr>
        <w:t xml:space="preserve">n stage III pancreatic cancer patients. </w:t>
      </w:r>
      <w:r w:rsidR="00523649" w:rsidRPr="004C7CB2">
        <w:rPr>
          <w:rFonts w:ascii="Book Antiqua" w:eastAsia="SimHei" w:hAnsi="Book Antiqua"/>
          <w:sz w:val="24"/>
          <w:szCs w:val="24"/>
        </w:rPr>
        <w:t>There was no significant difference between the T(1-3)N2 and</w:t>
      </w:r>
      <w:r w:rsidR="00523649" w:rsidRPr="004C7CB2">
        <w:rPr>
          <w:rFonts w:ascii="Book Antiqua" w:eastAsia="SimHei" w:hAnsi="Book Antiqua"/>
          <w:sz w:val="24"/>
          <w:szCs w:val="24"/>
          <w:shd w:val="clear" w:color="auto" w:fill="FFFFFF"/>
        </w:rPr>
        <w:t xml:space="preserve"> </w:t>
      </w:r>
      <w:r w:rsidR="00523649" w:rsidRPr="004C7CB2">
        <w:rPr>
          <w:rFonts w:ascii="Book Antiqua" w:eastAsia="SimHei" w:hAnsi="Book Antiqua"/>
          <w:sz w:val="24"/>
          <w:szCs w:val="24"/>
        </w:rPr>
        <w:t>T4N(0-1) groups (</w:t>
      </w:r>
      <w:r w:rsidR="004603E0">
        <w:rPr>
          <w:rFonts w:ascii="Book Antiqua" w:eastAsia="SimHei" w:hAnsi="Book Antiqua"/>
          <w:i/>
          <w:sz w:val="24"/>
          <w:szCs w:val="24"/>
        </w:rPr>
        <w:t xml:space="preserve">P = </w:t>
      </w:r>
      <w:r w:rsidR="00523649" w:rsidRPr="004C7CB2">
        <w:rPr>
          <w:rFonts w:ascii="Book Antiqua" w:eastAsia="SimHei" w:hAnsi="Book Antiqua"/>
          <w:sz w:val="24"/>
          <w:szCs w:val="24"/>
        </w:rPr>
        <w:t xml:space="preserve">0.124). However, compared with </w:t>
      </w:r>
      <w:r w:rsidR="00523649" w:rsidRPr="004C7CB2">
        <w:rPr>
          <w:rFonts w:ascii="Book Antiqua" w:eastAsia="SimHei" w:hAnsi="Book Antiqua"/>
          <w:sz w:val="24"/>
          <w:szCs w:val="24"/>
          <w:shd w:val="clear" w:color="auto" w:fill="FFFFFF"/>
        </w:rPr>
        <w:t>stage T</w:t>
      </w:r>
      <w:r w:rsidR="00523649" w:rsidRPr="004C7CB2">
        <w:rPr>
          <w:rFonts w:ascii="Book Antiqua" w:eastAsia="SimHei" w:hAnsi="Book Antiqua"/>
          <w:sz w:val="24"/>
          <w:szCs w:val="24"/>
        </w:rPr>
        <w:t>4N2,</w:t>
      </w:r>
      <w:r w:rsidR="00523649" w:rsidRPr="004C7CB2">
        <w:rPr>
          <w:rFonts w:ascii="Book Antiqua" w:eastAsia="SimHei" w:hAnsi="Book Antiqua"/>
          <w:sz w:val="24"/>
          <w:szCs w:val="24"/>
          <w:shd w:val="clear" w:color="auto" w:fill="FFFFFF"/>
        </w:rPr>
        <w:t xml:space="preserve"> the DSS curve of</w:t>
      </w:r>
      <w:r w:rsidR="00523649" w:rsidRPr="004C7CB2">
        <w:rPr>
          <w:rFonts w:ascii="Book Antiqua" w:eastAsia="SimHei" w:hAnsi="Book Antiqua"/>
          <w:sz w:val="24"/>
          <w:szCs w:val="24"/>
        </w:rPr>
        <w:t xml:space="preserve"> T(1-3)N2/T4N(0-1)</w:t>
      </w:r>
      <w:r w:rsidR="00523649" w:rsidRPr="004C7CB2">
        <w:rPr>
          <w:rFonts w:ascii="Book Antiqua" w:eastAsia="SimHei" w:hAnsi="Book Antiqua"/>
          <w:sz w:val="24"/>
          <w:szCs w:val="24"/>
          <w:shd w:val="clear" w:color="auto" w:fill="FFFFFF"/>
        </w:rPr>
        <w:t xml:space="preserve"> was significantly better </w:t>
      </w:r>
      <w:r w:rsidR="00815356">
        <w:rPr>
          <w:rFonts w:ascii="Book Antiqua" w:eastAsia="SimHei" w:hAnsi="Book Antiqua" w:hint="eastAsia"/>
          <w:sz w:val="24"/>
          <w:szCs w:val="24"/>
          <w:shd w:val="clear" w:color="auto" w:fill="FFFFFF"/>
        </w:rPr>
        <w:t>[</w:t>
      </w:r>
      <w:r w:rsidR="00523649" w:rsidRPr="004C7CB2">
        <w:rPr>
          <w:rFonts w:ascii="Book Antiqua" w:eastAsia="SimHei" w:hAnsi="Book Antiqua"/>
          <w:sz w:val="24"/>
          <w:szCs w:val="24"/>
        </w:rPr>
        <w:t xml:space="preserve">stage T(1-3)N2 </w:t>
      </w:r>
      <w:r w:rsidR="00523649" w:rsidRPr="00815356">
        <w:rPr>
          <w:rFonts w:ascii="Book Antiqua" w:eastAsia="SimHei" w:hAnsi="Book Antiqua"/>
          <w:i/>
          <w:sz w:val="24"/>
          <w:szCs w:val="24"/>
        </w:rPr>
        <w:t>vs</w:t>
      </w:r>
      <w:r w:rsidR="00523649" w:rsidRPr="004C7CB2">
        <w:rPr>
          <w:rFonts w:ascii="Book Antiqua" w:eastAsia="SimHei" w:hAnsi="Book Antiqua"/>
          <w:sz w:val="24"/>
          <w:szCs w:val="24"/>
        </w:rPr>
        <w:t xml:space="preserve"> T4N2: </w:t>
      </w:r>
      <w:r w:rsidR="004603E0">
        <w:rPr>
          <w:rFonts w:ascii="Book Antiqua" w:eastAsia="SimHei" w:hAnsi="Book Antiqua"/>
          <w:i/>
          <w:sz w:val="24"/>
          <w:szCs w:val="24"/>
        </w:rPr>
        <w:t xml:space="preserve">P = </w:t>
      </w:r>
      <w:r w:rsidR="00523649" w:rsidRPr="004C7CB2">
        <w:rPr>
          <w:rFonts w:ascii="Book Antiqua" w:eastAsia="SimHei" w:hAnsi="Book Antiqua"/>
          <w:sz w:val="24"/>
          <w:szCs w:val="24"/>
        </w:rPr>
        <w:t>0.014</w:t>
      </w:r>
      <w:r w:rsidR="00815356">
        <w:rPr>
          <w:rFonts w:ascii="Book Antiqua" w:eastAsia="SimHei" w:hAnsi="Book Antiqua" w:hint="eastAsia"/>
          <w:sz w:val="24"/>
          <w:szCs w:val="24"/>
        </w:rPr>
        <w:t>;</w:t>
      </w:r>
      <w:r w:rsidR="00523649" w:rsidRPr="004C7CB2">
        <w:rPr>
          <w:rFonts w:ascii="Book Antiqua" w:eastAsia="SimHei" w:hAnsi="Book Antiqua"/>
          <w:sz w:val="24"/>
          <w:szCs w:val="24"/>
        </w:rPr>
        <w:t xml:space="preserve"> </w:t>
      </w:r>
      <w:r w:rsidR="00523649" w:rsidRPr="004C7CB2">
        <w:rPr>
          <w:rFonts w:ascii="Book Antiqua" w:eastAsia="SimHei" w:hAnsi="Book Antiqua"/>
          <w:sz w:val="24"/>
          <w:szCs w:val="24"/>
          <w:shd w:val="clear" w:color="auto" w:fill="FFFFFF"/>
        </w:rPr>
        <w:t>stage T</w:t>
      </w:r>
      <w:r w:rsidR="00523649" w:rsidRPr="004C7CB2">
        <w:rPr>
          <w:rFonts w:ascii="Book Antiqua" w:eastAsia="SimHei" w:hAnsi="Book Antiqua"/>
          <w:sz w:val="24"/>
          <w:szCs w:val="24"/>
        </w:rPr>
        <w:t xml:space="preserve">4N(0-1) </w:t>
      </w:r>
      <w:r w:rsidR="00815356" w:rsidRPr="00815356">
        <w:rPr>
          <w:rFonts w:ascii="Book Antiqua" w:eastAsia="SimHei" w:hAnsi="Book Antiqua"/>
          <w:i/>
          <w:sz w:val="24"/>
          <w:szCs w:val="24"/>
        </w:rPr>
        <w:t>vs</w:t>
      </w:r>
      <w:r w:rsidR="00523649" w:rsidRPr="004C7CB2">
        <w:rPr>
          <w:rFonts w:ascii="Book Antiqua" w:eastAsia="SimHei" w:hAnsi="Book Antiqua"/>
          <w:sz w:val="24"/>
          <w:szCs w:val="24"/>
        </w:rPr>
        <w:t xml:space="preserve"> T4N2: </w:t>
      </w:r>
      <w:r w:rsidR="004603E0">
        <w:rPr>
          <w:rFonts w:ascii="Book Antiqua" w:eastAsia="SimHei" w:hAnsi="Book Antiqua"/>
          <w:i/>
          <w:sz w:val="24"/>
          <w:szCs w:val="24"/>
        </w:rPr>
        <w:t xml:space="preserve">P = </w:t>
      </w:r>
      <w:r w:rsidR="00523649" w:rsidRPr="004C7CB2">
        <w:rPr>
          <w:rFonts w:ascii="Book Antiqua" w:eastAsia="SimHei" w:hAnsi="Book Antiqua"/>
          <w:sz w:val="24"/>
          <w:szCs w:val="24"/>
        </w:rPr>
        <w:t>0.003</w:t>
      </w:r>
      <w:r w:rsidR="00815356">
        <w:rPr>
          <w:rFonts w:ascii="Book Antiqua" w:eastAsia="SimHei" w:hAnsi="Book Antiqua" w:hint="eastAsia"/>
          <w:sz w:val="24"/>
          <w:szCs w:val="24"/>
        </w:rPr>
        <w:t>;</w:t>
      </w:r>
      <w:r w:rsidR="00523649" w:rsidRPr="004C7CB2">
        <w:rPr>
          <w:rFonts w:ascii="Book Antiqua" w:eastAsia="SimHei" w:hAnsi="Book Antiqua"/>
          <w:sz w:val="24"/>
          <w:szCs w:val="24"/>
        </w:rPr>
        <w:t xml:space="preserve"> stage T(1-3)N2 + </w:t>
      </w:r>
      <w:r w:rsidR="00523649" w:rsidRPr="004C7CB2">
        <w:rPr>
          <w:rFonts w:ascii="Book Antiqua" w:eastAsia="SimHei" w:hAnsi="Book Antiqua"/>
          <w:sz w:val="24"/>
          <w:szCs w:val="24"/>
          <w:shd w:val="clear" w:color="auto" w:fill="FFFFFF"/>
        </w:rPr>
        <w:t>T</w:t>
      </w:r>
      <w:r w:rsidR="00523649" w:rsidRPr="004C7CB2">
        <w:rPr>
          <w:rFonts w:ascii="Book Antiqua" w:eastAsia="SimHei" w:hAnsi="Book Antiqua"/>
          <w:sz w:val="24"/>
          <w:szCs w:val="24"/>
        </w:rPr>
        <w:t xml:space="preserve">4N(0-1) </w:t>
      </w:r>
      <w:r w:rsidR="00815356" w:rsidRPr="00815356">
        <w:rPr>
          <w:rFonts w:ascii="Book Antiqua" w:eastAsia="SimHei" w:hAnsi="Book Antiqua"/>
          <w:i/>
          <w:sz w:val="24"/>
          <w:szCs w:val="24"/>
        </w:rPr>
        <w:t>vs</w:t>
      </w:r>
      <w:r w:rsidR="00815356" w:rsidRPr="004C7CB2">
        <w:rPr>
          <w:rFonts w:ascii="Book Antiqua" w:eastAsia="SimHei" w:hAnsi="Book Antiqua"/>
          <w:sz w:val="24"/>
          <w:szCs w:val="24"/>
        </w:rPr>
        <w:t xml:space="preserve"> </w:t>
      </w:r>
      <w:r w:rsidR="00523649" w:rsidRPr="004C7CB2">
        <w:rPr>
          <w:rFonts w:ascii="Book Antiqua" w:eastAsia="SimHei" w:hAnsi="Book Antiqua"/>
          <w:sz w:val="24"/>
          <w:szCs w:val="24"/>
        </w:rPr>
        <w:t xml:space="preserve">T4N2: </w:t>
      </w:r>
      <w:r w:rsidR="004603E0">
        <w:rPr>
          <w:rFonts w:ascii="Book Antiqua" w:eastAsia="SimHei" w:hAnsi="Book Antiqua"/>
          <w:i/>
          <w:sz w:val="24"/>
          <w:szCs w:val="24"/>
        </w:rPr>
        <w:t xml:space="preserve">P = </w:t>
      </w:r>
      <w:r w:rsidR="00523649" w:rsidRPr="004C7CB2">
        <w:rPr>
          <w:rFonts w:ascii="Book Antiqua" w:eastAsia="SimHei" w:hAnsi="Book Antiqua"/>
          <w:sz w:val="24"/>
          <w:szCs w:val="24"/>
        </w:rPr>
        <w:t>0.011</w:t>
      </w:r>
      <w:r w:rsidR="00815356">
        <w:rPr>
          <w:rFonts w:ascii="Book Antiqua" w:eastAsia="SimHei" w:hAnsi="Book Antiqua" w:hint="eastAsia"/>
          <w:sz w:val="24"/>
          <w:szCs w:val="24"/>
        </w:rPr>
        <w:t>]</w:t>
      </w:r>
      <w:r w:rsidR="00523649" w:rsidRPr="004C7CB2">
        <w:rPr>
          <w:rFonts w:ascii="Book Antiqua" w:eastAsia="SimHei" w:hAnsi="Book Antiqua"/>
          <w:sz w:val="24"/>
          <w:szCs w:val="24"/>
        </w:rPr>
        <w:t>.</w:t>
      </w:r>
      <w:r w:rsidR="00815356">
        <w:rPr>
          <w:rFonts w:ascii="Book Antiqua" w:eastAsia="SimHei" w:hAnsi="Book Antiqua" w:hint="eastAsia"/>
          <w:sz w:val="24"/>
          <w:szCs w:val="24"/>
        </w:rPr>
        <w:t xml:space="preserve"> </w:t>
      </w:r>
      <w:r w:rsidR="00815356" w:rsidRPr="004C7CB2">
        <w:rPr>
          <w:rFonts w:ascii="Book Antiqua" w:eastAsia="SimHei" w:hAnsi="Book Antiqua"/>
          <w:sz w:val="24"/>
          <w:szCs w:val="24"/>
          <w:shd w:val="clear" w:color="auto" w:fill="FFFFFF"/>
        </w:rPr>
        <w:t>DSS</w:t>
      </w:r>
      <w:r w:rsidR="00815356">
        <w:rPr>
          <w:rFonts w:ascii="Book Antiqua" w:eastAsia="SimHei" w:hAnsi="Book Antiqua" w:hint="eastAsia"/>
          <w:sz w:val="24"/>
          <w:szCs w:val="24"/>
          <w:shd w:val="clear" w:color="auto" w:fill="FFFFFF"/>
        </w:rPr>
        <w:t>:</w:t>
      </w:r>
      <w:r w:rsidR="00815356" w:rsidRPr="004C7CB2">
        <w:rPr>
          <w:rFonts w:ascii="Book Antiqua" w:eastAsia="SimHei" w:hAnsi="Book Antiqua"/>
          <w:sz w:val="24"/>
          <w:szCs w:val="24"/>
          <w:shd w:val="clear" w:color="auto" w:fill="FFFFFF"/>
        </w:rPr>
        <w:t xml:space="preserve"> Disease-specific survival</w:t>
      </w:r>
      <w:r w:rsidR="00815356">
        <w:rPr>
          <w:rFonts w:ascii="Book Antiqua" w:eastAsia="SimHei" w:hAnsi="Book Antiqua" w:hint="eastAsia"/>
          <w:sz w:val="24"/>
          <w:szCs w:val="24"/>
          <w:shd w:val="clear" w:color="auto" w:fill="FFFFFF"/>
        </w:rPr>
        <w:t>.</w:t>
      </w:r>
      <w:r w:rsidRPr="004C7CB2">
        <w:rPr>
          <w:rFonts w:ascii="Book Antiqua" w:eastAsia="SimHei" w:hAnsi="Book Antiqua"/>
          <w:sz w:val="24"/>
          <w:szCs w:val="24"/>
        </w:rPr>
        <w:br w:type="page"/>
      </w:r>
      <w:r w:rsidRPr="004C7CB2">
        <w:rPr>
          <w:rFonts w:ascii="Book Antiqua" w:hAnsi="Book Antiqua"/>
          <w:b/>
          <w:sz w:val="24"/>
          <w:szCs w:val="24"/>
        </w:rPr>
        <w:lastRenderedPageBreak/>
        <w:t>Table 1</w:t>
      </w:r>
      <w:r w:rsidR="00815356">
        <w:rPr>
          <w:rFonts w:ascii="Book Antiqua" w:hAnsi="Book Antiqua" w:hint="eastAsia"/>
          <w:b/>
          <w:sz w:val="24"/>
          <w:szCs w:val="24"/>
        </w:rPr>
        <w:t xml:space="preserve"> </w:t>
      </w:r>
      <w:r w:rsidRPr="004C7CB2">
        <w:rPr>
          <w:rFonts w:ascii="Book Antiqua" w:hAnsi="Book Antiqua"/>
          <w:b/>
          <w:sz w:val="24"/>
          <w:szCs w:val="24"/>
        </w:rPr>
        <w:t xml:space="preserve">Demographic and </w:t>
      </w:r>
      <w:r w:rsidR="00307608" w:rsidRPr="004C7CB2">
        <w:rPr>
          <w:rFonts w:ascii="Book Antiqua" w:hAnsi="Book Antiqua"/>
          <w:b/>
          <w:sz w:val="24"/>
          <w:szCs w:val="24"/>
        </w:rPr>
        <w:t xml:space="preserve">tumor characteristics </w:t>
      </w:r>
      <w:r w:rsidRPr="004C7CB2">
        <w:rPr>
          <w:rFonts w:ascii="Book Antiqua" w:hAnsi="Book Antiqua"/>
          <w:b/>
          <w:sz w:val="24"/>
          <w:szCs w:val="24"/>
        </w:rPr>
        <w:t xml:space="preserve">for </w:t>
      </w:r>
      <w:r w:rsidR="00307608" w:rsidRPr="004C7CB2">
        <w:rPr>
          <w:rFonts w:ascii="Book Antiqua" w:hAnsi="Book Antiqua"/>
          <w:b/>
          <w:sz w:val="24"/>
          <w:szCs w:val="24"/>
        </w:rPr>
        <w:t xml:space="preserve">stage </w:t>
      </w:r>
      <w:r w:rsidRPr="004C7CB2">
        <w:rPr>
          <w:rFonts w:ascii="Book Antiqua" w:hAnsi="Book Antiqua"/>
          <w:b/>
          <w:sz w:val="24"/>
          <w:szCs w:val="24"/>
        </w:rPr>
        <w:t xml:space="preserve">III </w:t>
      </w:r>
      <w:r w:rsidR="00307608" w:rsidRPr="004C7CB2">
        <w:rPr>
          <w:rFonts w:ascii="Book Antiqua" w:hAnsi="Book Antiqua"/>
          <w:b/>
          <w:sz w:val="24"/>
          <w:szCs w:val="24"/>
        </w:rPr>
        <w:t>pancreatic cancer patients</w:t>
      </w:r>
      <w:r w:rsidR="00815356">
        <w:rPr>
          <w:rFonts w:ascii="Book Antiqua" w:hAnsi="Book Antiqua" w:hint="eastAsia"/>
          <w:b/>
          <w:sz w:val="24"/>
          <w:szCs w:val="24"/>
        </w:rPr>
        <w:t xml:space="preserve"> </w:t>
      </w:r>
      <w:r w:rsidR="00815356" w:rsidRPr="00815356">
        <w:rPr>
          <w:rFonts w:ascii="Book Antiqua" w:hAnsi="Book Antiqua"/>
          <w:b/>
          <w:i/>
          <w:sz w:val="24"/>
          <w:szCs w:val="24"/>
        </w:rPr>
        <w:t>n</w:t>
      </w:r>
      <w:r w:rsidR="00815356" w:rsidRPr="00815356">
        <w:rPr>
          <w:rFonts w:ascii="Book Antiqua" w:hAnsi="Book Antiqua"/>
          <w:b/>
          <w:sz w:val="24"/>
          <w:szCs w:val="24"/>
        </w:rPr>
        <w:t xml:space="preserve"> </w:t>
      </w:r>
      <w:r w:rsidR="00815356" w:rsidRPr="00815356">
        <w:rPr>
          <w:rFonts w:ascii="Book Antiqua" w:hAnsi="Book Antiqua" w:hint="eastAsia"/>
          <w:b/>
          <w:sz w:val="24"/>
          <w:szCs w:val="24"/>
        </w:rPr>
        <w:t>(%)</w:t>
      </w:r>
    </w:p>
    <w:tbl>
      <w:tblPr>
        <w:tblW w:w="5082" w:type="pct"/>
        <w:jc w:val="center"/>
        <w:tblLook w:val="04A0" w:firstRow="1" w:lastRow="0" w:firstColumn="1" w:lastColumn="0" w:noHBand="0" w:noVBand="1"/>
      </w:tblPr>
      <w:tblGrid>
        <w:gridCol w:w="4305"/>
        <w:gridCol w:w="2275"/>
        <w:gridCol w:w="2477"/>
        <w:gridCol w:w="1800"/>
      </w:tblGrid>
      <w:tr w:rsidR="00EA4363" w:rsidRPr="004C7CB2" w:rsidTr="00815356">
        <w:trPr>
          <w:trHeight w:val="310"/>
          <w:jc w:val="center"/>
        </w:trPr>
        <w:tc>
          <w:tcPr>
            <w:tcW w:w="1984" w:type="pct"/>
            <w:vMerge w:val="restart"/>
            <w:tcBorders>
              <w:top w:val="single" w:sz="4" w:space="0" w:color="auto"/>
            </w:tcBorders>
            <w:shd w:val="clear" w:color="auto" w:fill="auto"/>
            <w:noWrap/>
            <w:vAlign w:val="center"/>
            <w:hideMark/>
          </w:tcPr>
          <w:p w:rsidR="00EA4363" w:rsidRPr="004C7CB2" w:rsidRDefault="00EA4363" w:rsidP="00815356">
            <w:pPr>
              <w:spacing w:after="0" w:line="360" w:lineRule="auto"/>
              <w:rPr>
                <w:rFonts w:ascii="Book Antiqua" w:eastAsia="SimSun" w:hAnsi="Book Antiqua"/>
                <w:b/>
                <w:bCs/>
                <w:color w:val="000000"/>
                <w:sz w:val="24"/>
                <w:szCs w:val="24"/>
              </w:rPr>
            </w:pPr>
            <w:r w:rsidRPr="004C7CB2">
              <w:rPr>
                <w:rFonts w:ascii="Book Antiqua" w:eastAsia="SimSun" w:hAnsi="Book Antiqua"/>
                <w:b/>
                <w:bCs/>
                <w:color w:val="000000"/>
                <w:sz w:val="24"/>
                <w:szCs w:val="24"/>
              </w:rPr>
              <w:t>Characteristics</w:t>
            </w:r>
          </w:p>
        </w:tc>
        <w:tc>
          <w:tcPr>
            <w:tcW w:w="3016" w:type="pct"/>
            <w:gridSpan w:val="3"/>
            <w:tcBorders>
              <w:top w:val="single" w:sz="4" w:space="0" w:color="auto"/>
              <w:bottom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b/>
                <w:bCs/>
                <w:color w:val="000000"/>
                <w:sz w:val="24"/>
                <w:szCs w:val="24"/>
              </w:rPr>
            </w:pPr>
            <w:r w:rsidRPr="004C7CB2">
              <w:rPr>
                <w:rFonts w:ascii="Book Antiqua" w:eastAsia="SimSun" w:hAnsi="Book Antiqua"/>
                <w:b/>
                <w:bCs/>
                <w:color w:val="000000"/>
                <w:sz w:val="24"/>
                <w:szCs w:val="24"/>
              </w:rPr>
              <w:t>N</w:t>
            </w:r>
            <w:r w:rsidR="00815356">
              <w:rPr>
                <w:rFonts w:ascii="Book Antiqua" w:eastAsia="SimSun" w:hAnsi="Book Antiqua"/>
                <w:b/>
                <w:bCs/>
                <w:color w:val="000000"/>
                <w:sz w:val="24"/>
                <w:szCs w:val="24"/>
              </w:rPr>
              <w:t>umber</w:t>
            </w:r>
            <w:r w:rsidRPr="004C7CB2">
              <w:rPr>
                <w:rFonts w:ascii="Book Antiqua" w:eastAsia="SimSun" w:hAnsi="Book Antiqua"/>
                <w:b/>
                <w:bCs/>
                <w:color w:val="000000"/>
                <w:sz w:val="24"/>
                <w:szCs w:val="24"/>
              </w:rPr>
              <w:t xml:space="preserve"> of patients</w:t>
            </w:r>
          </w:p>
        </w:tc>
      </w:tr>
      <w:tr w:rsidR="00EA4363" w:rsidRPr="004C7CB2" w:rsidTr="00815356">
        <w:trPr>
          <w:trHeight w:val="310"/>
          <w:jc w:val="center"/>
        </w:trPr>
        <w:tc>
          <w:tcPr>
            <w:tcW w:w="1984" w:type="pct"/>
            <w:vMerge/>
            <w:tcBorders>
              <w:bottom w:val="single" w:sz="4" w:space="0" w:color="auto"/>
            </w:tcBorders>
            <w:vAlign w:val="center"/>
            <w:hideMark/>
          </w:tcPr>
          <w:p w:rsidR="00EA4363" w:rsidRPr="004C7CB2" w:rsidRDefault="00EA4363" w:rsidP="00815356">
            <w:pPr>
              <w:spacing w:after="0" w:line="360" w:lineRule="auto"/>
              <w:rPr>
                <w:rFonts w:ascii="Book Antiqua" w:eastAsia="SimSun" w:hAnsi="Book Antiqua"/>
                <w:b/>
                <w:bCs/>
                <w:color w:val="000000"/>
                <w:sz w:val="24"/>
                <w:szCs w:val="24"/>
              </w:rPr>
            </w:pPr>
          </w:p>
        </w:tc>
        <w:tc>
          <w:tcPr>
            <w:tcW w:w="1044" w:type="pct"/>
            <w:tcBorders>
              <w:top w:val="single" w:sz="4" w:space="0" w:color="auto"/>
              <w:bottom w:val="single" w:sz="4" w:space="0" w:color="auto"/>
            </w:tcBorders>
            <w:shd w:val="clear" w:color="auto" w:fill="auto"/>
            <w:noWrap/>
            <w:vAlign w:val="center"/>
            <w:hideMark/>
          </w:tcPr>
          <w:p w:rsidR="00EA4363" w:rsidRPr="00815356" w:rsidRDefault="00815356" w:rsidP="00815356">
            <w:pPr>
              <w:spacing w:after="0" w:line="360" w:lineRule="auto"/>
              <w:jc w:val="center"/>
              <w:rPr>
                <w:rFonts w:ascii="Book Antiqua" w:eastAsia="SimSun" w:hAnsi="Book Antiqua"/>
                <w:b/>
                <w:color w:val="000000"/>
                <w:sz w:val="24"/>
                <w:szCs w:val="24"/>
              </w:rPr>
            </w:pPr>
            <w:r w:rsidRPr="00815356">
              <w:rPr>
                <w:rFonts w:ascii="Book Antiqua" w:eastAsia="SimSun" w:hAnsi="Book Antiqua"/>
                <w:b/>
                <w:bCs/>
                <w:color w:val="000000"/>
                <w:sz w:val="24"/>
                <w:szCs w:val="24"/>
              </w:rPr>
              <w:t>T(1-3)</w:t>
            </w:r>
            <w:r w:rsidR="00EA4363" w:rsidRPr="00815356">
              <w:rPr>
                <w:rFonts w:ascii="Book Antiqua" w:eastAsia="SimSun" w:hAnsi="Book Antiqua"/>
                <w:b/>
                <w:bCs/>
                <w:color w:val="000000"/>
                <w:sz w:val="24"/>
                <w:szCs w:val="24"/>
              </w:rPr>
              <w:t>N2</w:t>
            </w:r>
            <w:r w:rsidR="00EA4363" w:rsidRPr="00815356">
              <w:rPr>
                <w:rFonts w:ascii="Book Antiqua" w:eastAsia="SimSun" w:hAnsi="Book Antiqua"/>
                <w:b/>
                <w:color w:val="000000"/>
                <w:sz w:val="24"/>
                <w:szCs w:val="24"/>
              </w:rPr>
              <w:t xml:space="preserve"> (</w:t>
            </w:r>
            <w:r w:rsidR="00523649" w:rsidRPr="00815356">
              <w:rPr>
                <w:rFonts w:ascii="Book Antiqua" w:eastAsia="SimSun" w:hAnsi="Book Antiqua"/>
                <w:b/>
                <w:i/>
                <w:color w:val="000000"/>
                <w:sz w:val="24"/>
                <w:szCs w:val="24"/>
              </w:rPr>
              <w:t>n</w:t>
            </w:r>
            <w:r w:rsidR="00523649" w:rsidRPr="00815356">
              <w:rPr>
                <w:rFonts w:ascii="Book Antiqua" w:eastAsia="SimSun" w:hAnsi="Book Antiqua"/>
                <w:b/>
                <w:color w:val="000000"/>
                <w:sz w:val="24"/>
                <w:szCs w:val="24"/>
              </w:rPr>
              <w:t xml:space="preserve"> </w:t>
            </w:r>
            <w:r w:rsidR="00EA4363" w:rsidRPr="00815356">
              <w:rPr>
                <w:rFonts w:ascii="Book Antiqua" w:eastAsia="SimSun" w:hAnsi="Book Antiqua"/>
                <w:b/>
                <w:color w:val="000000"/>
                <w:sz w:val="24"/>
                <w:szCs w:val="24"/>
              </w:rPr>
              <w:t>=</w:t>
            </w:r>
            <w:r w:rsidR="00307608" w:rsidRPr="00815356">
              <w:rPr>
                <w:rFonts w:ascii="Book Antiqua" w:eastAsia="SimSun" w:hAnsi="Book Antiqua"/>
                <w:b/>
                <w:color w:val="000000"/>
                <w:sz w:val="24"/>
                <w:szCs w:val="24"/>
              </w:rPr>
              <w:t xml:space="preserve"> </w:t>
            </w:r>
            <w:r w:rsidR="00EA4363" w:rsidRPr="00815356">
              <w:rPr>
                <w:rFonts w:ascii="Book Antiqua" w:eastAsia="SimSun" w:hAnsi="Book Antiqua"/>
                <w:b/>
                <w:color w:val="000000"/>
                <w:sz w:val="24"/>
                <w:szCs w:val="24"/>
              </w:rPr>
              <w:t>1526)</w:t>
            </w:r>
          </w:p>
        </w:tc>
        <w:tc>
          <w:tcPr>
            <w:tcW w:w="1142" w:type="pct"/>
            <w:tcBorders>
              <w:top w:val="single" w:sz="4" w:space="0" w:color="auto"/>
              <w:bottom w:val="single" w:sz="4" w:space="0" w:color="auto"/>
            </w:tcBorders>
            <w:shd w:val="clear" w:color="auto" w:fill="auto"/>
            <w:noWrap/>
            <w:vAlign w:val="center"/>
            <w:hideMark/>
          </w:tcPr>
          <w:p w:rsidR="00EA4363" w:rsidRPr="00815356" w:rsidRDefault="00815356" w:rsidP="00815356">
            <w:pPr>
              <w:spacing w:after="0" w:line="360" w:lineRule="auto"/>
              <w:jc w:val="center"/>
              <w:rPr>
                <w:rFonts w:ascii="Book Antiqua" w:eastAsia="SimSun" w:hAnsi="Book Antiqua"/>
                <w:b/>
                <w:color w:val="000000"/>
                <w:sz w:val="24"/>
                <w:szCs w:val="24"/>
              </w:rPr>
            </w:pPr>
            <w:r w:rsidRPr="00815356">
              <w:rPr>
                <w:rFonts w:ascii="Book Antiqua" w:eastAsia="SimSun" w:hAnsi="Book Antiqua"/>
                <w:b/>
                <w:bCs/>
                <w:color w:val="000000"/>
                <w:sz w:val="24"/>
                <w:szCs w:val="24"/>
              </w:rPr>
              <w:t>T4</w:t>
            </w:r>
            <w:r w:rsidR="00EA4363" w:rsidRPr="00815356">
              <w:rPr>
                <w:rFonts w:ascii="Book Antiqua" w:eastAsia="SimSun" w:hAnsi="Book Antiqua"/>
                <w:b/>
                <w:bCs/>
                <w:color w:val="000000"/>
                <w:sz w:val="24"/>
                <w:szCs w:val="24"/>
              </w:rPr>
              <w:t>N(0-1)</w:t>
            </w:r>
            <w:r w:rsidR="00EA4363" w:rsidRPr="00815356">
              <w:rPr>
                <w:rFonts w:ascii="Book Antiqua" w:eastAsia="SimSun" w:hAnsi="Book Antiqua"/>
                <w:b/>
                <w:color w:val="000000"/>
                <w:sz w:val="24"/>
                <w:szCs w:val="24"/>
              </w:rPr>
              <w:t xml:space="preserve"> (</w:t>
            </w:r>
            <w:r w:rsidR="006513EE" w:rsidRPr="00815356">
              <w:rPr>
                <w:rFonts w:ascii="Book Antiqua" w:eastAsia="SimSun" w:hAnsi="Book Antiqua"/>
                <w:b/>
                <w:i/>
                <w:color w:val="000000"/>
                <w:sz w:val="24"/>
                <w:szCs w:val="24"/>
              </w:rPr>
              <w:t>n</w:t>
            </w:r>
            <w:r w:rsidR="006513EE" w:rsidRPr="00815356">
              <w:rPr>
                <w:rFonts w:ascii="Book Antiqua" w:eastAsia="SimSun" w:hAnsi="Book Antiqua"/>
                <w:b/>
                <w:color w:val="000000"/>
                <w:sz w:val="24"/>
                <w:szCs w:val="24"/>
              </w:rPr>
              <w:t xml:space="preserve"> </w:t>
            </w:r>
            <w:r w:rsidR="00EA4363" w:rsidRPr="00815356">
              <w:rPr>
                <w:rFonts w:ascii="Book Antiqua" w:eastAsia="SimSun" w:hAnsi="Book Antiqua"/>
                <w:b/>
                <w:color w:val="000000"/>
                <w:sz w:val="24"/>
                <w:szCs w:val="24"/>
              </w:rPr>
              <w:t>=</w:t>
            </w:r>
            <w:r w:rsidR="006513EE" w:rsidRPr="00815356">
              <w:rPr>
                <w:rFonts w:ascii="Book Antiqua" w:eastAsia="SimSun" w:hAnsi="Book Antiqua"/>
                <w:b/>
                <w:color w:val="000000"/>
                <w:sz w:val="24"/>
                <w:szCs w:val="24"/>
              </w:rPr>
              <w:t xml:space="preserve"> </w:t>
            </w:r>
            <w:r w:rsidR="00EA4363" w:rsidRPr="00815356">
              <w:rPr>
                <w:rFonts w:ascii="Book Antiqua" w:eastAsia="SimSun" w:hAnsi="Book Antiqua"/>
                <w:b/>
                <w:color w:val="000000"/>
                <w:sz w:val="24"/>
                <w:szCs w:val="24"/>
              </w:rPr>
              <w:t>138)</w:t>
            </w:r>
          </w:p>
        </w:tc>
        <w:tc>
          <w:tcPr>
            <w:tcW w:w="830" w:type="pct"/>
            <w:tcBorders>
              <w:top w:val="single" w:sz="4" w:space="0" w:color="auto"/>
              <w:bottom w:val="single" w:sz="4" w:space="0" w:color="auto"/>
            </w:tcBorders>
            <w:shd w:val="clear" w:color="auto" w:fill="auto"/>
            <w:noWrap/>
            <w:vAlign w:val="center"/>
            <w:hideMark/>
          </w:tcPr>
          <w:p w:rsidR="00EA4363" w:rsidRPr="00815356" w:rsidRDefault="00815356" w:rsidP="00815356">
            <w:pPr>
              <w:spacing w:after="0" w:line="360" w:lineRule="auto"/>
              <w:jc w:val="center"/>
              <w:rPr>
                <w:rFonts w:ascii="Book Antiqua" w:eastAsia="SimSun" w:hAnsi="Book Antiqua"/>
                <w:b/>
                <w:color w:val="000000"/>
                <w:sz w:val="24"/>
                <w:szCs w:val="24"/>
              </w:rPr>
            </w:pPr>
            <w:r w:rsidRPr="00815356">
              <w:rPr>
                <w:rFonts w:ascii="Book Antiqua" w:eastAsia="SimSun" w:hAnsi="Book Antiqua"/>
                <w:b/>
                <w:bCs/>
                <w:color w:val="000000"/>
                <w:sz w:val="24"/>
                <w:szCs w:val="24"/>
              </w:rPr>
              <w:t>T4</w:t>
            </w:r>
            <w:r w:rsidR="00EA4363" w:rsidRPr="00815356">
              <w:rPr>
                <w:rFonts w:ascii="Book Antiqua" w:eastAsia="SimSun" w:hAnsi="Book Antiqua"/>
                <w:b/>
                <w:bCs/>
                <w:color w:val="000000"/>
                <w:sz w:val="24"/>
                <w:szCs w:val="24"/>
              </w:rPr>
              <w:t>N2</w:t>
            </w:r>
            <w:r w:rsidR="00EA4363" w:rsidRPr="00815356">
              <w:rPr>
                <w:rFonts w:ascii="Book Antiqua" w:eastAsia="SimSun" w:hAnsi="Book Antiqua"/>
                <w:b/>
                <w:color w:val="000000"/>
                <w:sz w:val="24"/>
                <w:szCs w:val="24"/>
              </w:rPr>
              <w:t xml:space="preserve"> (</w:t>
            </w:r>
            <w:r w:rsidR="00523649" w:rsidRPr="00815356">
              <w:rPr>
                <w:rFonts w:ascii="Book Antiqua" w:eastAsia="SimSun" w:hAnsi="Book Antiqua"/>
                <w:b/>
                <w:i/>
                <w:color w:val="000000"/>
                <w:sz w:val="24"/>
                <w:szCs w:val="24"/>
              </w:rPr>
              <w:t>n</w:t>
            </w:r>
            <w:r w:rsidR="00523649" w:rsidRPr="00815356">
              <w:rPr>
                <w:rFonts w:ascii="Book Antiqua" w:eastAsia="SimSun" w:hAnsi="Book Antiqua"/>
                <w:b/>
                <w:color w:val="000000"/>
                <w:sz w:val="24"/>
                <w:szCs w:val="24"/>
              </w:rPr>
              <w:t xml:space="preserve"> = 80</w:t>
            </w:r>
            <w:r w:rsidR="00EA4363" w:rsidRPr="00815356">
              <w:rPr>
                <w:rFonts w:ascii="Book Antiqua" w:eastAsia="SimSun" w:hAnsi="Book Antiqua"/>
                <w:b/>
                <w:color w:val="000000"/>
                <w:sz w:val="24"/>
                <w:szCs w:val="24"/>
              </w:rPr>
              <w:t>)</w:t>
            </w:r>
          </w:p>
        </w:tc>
      </w:tr>
      <w:tr w:rsidR="00EA4363" w:rsidRPr="004C7CB2" w:rsidTr="00815356">
        <w:trPr>
          <w:trHeight w:val="310"/>
          <w:jc w:val="center"/>
        </w:trPr>
        <w:tc>
          <w:tcPr>
            <w:tcW w:w="1984" w:type="pct"/>
            <w:tcBorders>
              <w:top w:val="single" w:sz="4" w:space="0" w:color="auto"/>
            </w:tcBorders>
            <w:shd w:val="clear" w:color="auto" w:fill="auto"/>
            <w:noWrap/>
            <w:vAlign w:val="center"/>
            <w:hideMark/>
          </w:tcPr>
          <w:p w:rsidR="00EA4363" w:rsidRPr="00815356" w:rsidRDefault="00EA4363" w:rsidP="00815356">
            <w:pPr>
              <w:spacing w:after="0" w:line="360" w:lineRule="auto"/>
              <w:rPr>
                <w:rFonts w:ascii="Book Antiqua" w:eastAsia="SimSun" w:hAnsi="Book Antiqua"/>
                <w:bCs/>
                <w:color w:val="000000"/>
                <w:sz w:val="24"/>
                <w:szCs w:val="24"/>
              </w:rPr>
            </w:pPr>
            <w:r w:rsidRPr="00815356">
              <w:rPr>
                <w:rFonts w:ascii="Book Antiqua" w:eastAsia="SimSun" w:hAnsi="Book Antiqua"/>
                <w:bCs/>
                <w:color w:val="000000"/>
                <w:sz w:val="24"/>
                <w:szCs w:val="24"/>
              </w:rPr>
              <w:t>Age</w:t>
            </w:r>
          </w:p>
        </w:tc>
        <w:tc>
          <w:tcPr>
            <w:tcW w:w="3016" w:type="pct"/>
            <w:gridSpan w:val="3"/>
            <w:tcBorders>
              <w:top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18-59</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496 (32.5)</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44 (31.9)</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32 (40)</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60-79</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932 (61.1)</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84 (60.9)</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41 (51.2)</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&gt;</w:t>
            </w:r>
            <w:r w:rsidR="00815356" w:rsidRPr="00815356">
              <w:rPr>
                <w:rFonts w:ascii="Book Antiqua" w:eastAsia="SimSun" w:hAnsi="Book Antiqua" w:hint="eastAsia"/>
                <w:color w:val="000000"/>
                <w:sz w:val="24"/>
                <w:szCs w:val="24"/>
              </w:rPr>
              <w:t xml:space="preserve"> </w:t>
            </w:r>
            <w:r w:rsidRPr="00815356">
              <w:rPr>
                <w:rFonts w:ascii="Book Antiqua" w:eastAsia="SimSun" w:hAnsi="Book Antiqua"/>
                <w:color w:val="000000"/>
                <w:sz w:val="24"/>
                <w:szCs w:val="24"/>
              </w:rPr>
              <w:t>80</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98 (6.4)</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 (7.2)</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7 (8.8)</w:t>
            </w:r>
          </w:p>
        </w:tc>
      </w:tr>
      <w:tr w:rsidR="00EA4363" w:rsidRPr="004C7CB2" w:rsidTr="00815356">
        <w:trPr>
          <w:trHeight w:val="310"/>
          <w:jc w:val="center"/>
        </w:trPr>
        <w:tc>
          <w:tcPr>
            <w:tcW w:w="1984" w:type="pct"/>
            <w:shd w:val="clear" w:color="auto" w:fill="auto"/>
            <w:noWrap/>
            <w:vAlign w:val="center"/>
            <w:hideMark/>
          </w:tcPr>
          <w:p w:rsidR="00EA4363" w:rsidRPr="00815356" w:rsidRDefault="00EA4363" w:rsidP="00815356">
            <w:pPr>
              <w:spacing w:after="0" w:line="360" w:lineRule="auto"/>
              <w:rPr>
                <w:rFonts w:ascii="Book Antiqua" w:eastAsia="SimSun" w:hAnsi="Book Antiqua"/>
                <w:bCs/>
                <w:color w:val="000000"/>
                <w:sz w:val="24"/>
                <w:szCs w:val="24"/>
              </w:rPr>
            </w:pPr>
            <w:r w:rsidRPr="00815356">
              <w:rPr>
                <w:rFonts w:ascii="Book Antiqua" w:eastAsia="SimSun" w:hAnsi="Book Antiqua"/>
                <w:bCs/>
                <w:color w:val="000000"/>
                <w:sz w:val="24"/>
                <w:szCs w:val="24"/>
              </w:rPr>
              <w:t>Race</w:t>
            </w:r>
          </w:p>
        </w:tc>
        <w:tc>
          <w:tcPr>
            <w:tcW w:w="3016" w:type="pct"/>
            <w:gridSpan w:val="3"/>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White</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1295 (84.8)</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110 (79.7)</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64 (80)</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Black</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131 (8.6)</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16 (11.6)</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7 (8.8)</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 xml:space="preserve">Others </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100 (6.6)</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12 (8.7)</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9 (11.2)</w:t>
            </w:r>
          </w:p>
        </w:tc>
      </w:tr>
      <w:tr w:rsidR="00EA4363" w:rsidRPr="004C7CB2" w:rsidTr="00815356">
        <w:trPr>
          <w:trHeight w:val="310"/>
          <w:jc w:val="center"/>
        </w:trPr>
        <w:tc>
          <w:tcPr>
            <w:tcW w:w="1984" w:type="pct"/>
            <w:shd w:val="clear" w:color="auto" w:fill="auto"/>
            <w:noWrap/>
            <w:vAlign w:val="center"/>
            <w:hideMark/>
          </w:tcPr>
          <w:p w:rsidR="00EA4363" w:rsidRPr="00815356" w:rsidRDefault="00EA4363" w:rsidP="00815356">
            <w:pPr>
              <w:spacing w:after="0" w:line="360" w:lineRule="auto"/>
              <w:rPr>
                <w:rFonts w:ascii="Book Antiqua" w:eastAsia="SimSun" w:hAnsi="Book Antiqua"/>
                <w:bCs/>
                <w:color w:val="000000"/>
                <w:sz w:val="24"/>
                <w:szCs w:val="24"/>
              </w:rPr>
            </w:pPr>
            <w:r w:rsidRPr="00815356">
              <w:rPr>
                <w:rFonts w:ascii="Book Antiqua" w:eastAsia="SimSun" w:hAnsi="Book Antiqua"/>
                <w:bCs/>
                <w:color w:val="000000"/>
                <w:sz w:val="24"/>
                <w:szCs w:val="24"/>
              </w:rPr>
              <w:t>Sex</w:t>
            </w:r>
          </w:p>
        </w:tc>
        <w:tc>
          <w:tcPr>
            <w:tcW w:w="3016" w:type="pct"/>
            <w:gridSpan w:val="3"/>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Male</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809 (53.0)</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72 (52.2)</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39 (48.8)</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Female</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717 (47.0)</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66 (47.8)</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41 (51.2)</w:t>
            </w:r>
          </w:p>
        </w:tc>
      </w:tr>
      <w:tr w:rsidR="00EA4363" w:rsidRPr="004C7CB2" w:rsidTr="00815356">
        <w:trPr>
          <w:trHeight w:val="310"/>
          <w:jc w:val="center"/>
        </w:trPr>
        <w:tc>
          <w:tcPr>
            <w:tcW w:w="1984" w:type="pct"/>
            <w:shd w:val="clear" w:color="auto" w:fill="auto"/>
            <w:noWrap/>
            <w:vAlign w:val="center"/>
            <w:hideMark/>
          </w:tcPr>
          <w:p w:rsidR="00EA4363" w:rsidRPr="00815356" w:rsidRDefault="00EA4363" w:rsidP="00815356">
            <w:pPr>
              <w:spacing w:after="0" w:line="360" w:lineRule="auto"/>
              <w:rPr>
                <w:rFonts w:ascii="Book Antiqua" w:eastAsia="SimSun" w:hAnsi="Book Antiqua"/>
                <w:bCs/>
                <w:color w:val="000000"/>
                <w:sz w:val="24"/>
                <w:szCs w:val="24"/>
              </w:rPr>
            </w:pPr>
            <w:r w:rsidRPr="00815356">
              <w:rPr>
                <w:rFonts w:ascii="Book Antiqua" w:eastAsia="SimSun" w:hAnsi="Book Antiqua"/>
                <w:bCs/>
                <w:color w:val="000000"/>
                <w:sz w:val="24"/>
                <w:szCs w:val="24"/>
              </w:rPr>
              <w:t>Grade</w:t>
            </w:r>
          </w:p>
        </w:tc>
        <w:tc>
          <w:tcPr>
            <w:tcW w:w="3016" w:type="pct"/>
            <w:gridSpan w:val="3"/>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I</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125 (8.2)</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17 (12.3)</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 (12.5)</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II</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691 (45.2)</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63 (45.7)</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32 (40)</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III</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627 (41.1)</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42 (30.4)</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29 (36.3)</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IV</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 (0.9)</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 (0)</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 (2.5)</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Unknown</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70 (4.6)</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16 (11.6)</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7 (8.7)</w:t>
            </w:r>
          </w:p>
        </w:tc>
      </w:tr>
      <w:tr w:rsidR="00EA4363" w:rsidRPr="004C7CB2" w:rsidTr="00815356">
        <w:trPr>
          <w:trHeight w:val="310"/>
          <w:jc w:val="center"/>
        </w:trPr>
        <w:tc>
          <w:tcPr>
            <w:tcW w:w="1984" w:type="pct"/>
            <w:shd w:val="clear" w:color="000000" w:fill="FFFFFF"/>
            <w:noWrap/>
            <w:vAlign w:val="center"/>
            <w:hideMark/>
          </w:tcPr>
          <w:p w:rsidR="00EA4363" w:rsidRPr="00815356" w:rsidRDefault="00EA4363" w:rsidP="00815356">
            <w:pPr>
              <w:spacing w:after="0" w:line="360" w:lineRule="auto"/>
              <w:rPr>
                <w:rFonts w:ascii="Book Antiqua" w:eastAsia="SimSun" w:hAnsi="Book Antiqua"/>
                <w:bCs/>
                <w:color w:val="000000"/>
                <w:sz w:val="24"/>
                <w:szCs w:val="24"/>
              </w:rPr>
            </w:pPr>
            <w:r w:rsidRPr="00815356">
              <w:rPr>
                <w:rFonts w:ascii="Book Antiqua" w:eastAsia="SimSun" w:hAnsi="Book Antiqua"/>
                <w:bCs/>
                <w:color w:val="000000"/>
                <w:sz w:val="24"/>
                <w:szCs w:val="24"/>
              </w:rPr>
              <w:t>Marital status</w:t>
            </w:r>
          </w:p>
        </w:tc>
        <w:tc>
          <w:tcPr>
            <w:tcW w:w="3016" w:type="pct"/>
            <w:gridSpan w:val="3"/>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815356">
        <w:trPr>
          <w:trHeight w:val="310"/>
          <w:jc w:val="center"/>
        </w:trPr>
        <w:tc>
          <w:tcPr>
            <w:tcW w:w="1984" w:type="pct"/>
            <w:tcBorders>
              <w:top w:val="nil"/>
            </w:tcBorders>
            <w:shd w:val="clear" w:color="000000" w:fill="FFFFFF"/>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Single</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504 (33.0)</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43 (31.1)</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29 (36.3)</w:t>
            </w:r>
          </w:p>
        </w:tc>
      </w:tr>
      <w:tr w:rsidR="00EA4363" w:rsidRPr="004C7CB2" w:rsidTr="00815356">
        <w:trPr>
          <w:trHeight w:val="310"/>
          <w:jc w:val="center"/>
        </w:trPr>
        <w:tc>
          <w:tcPr>
            <w:tcW w:w="1984" w:type="pct"/>
            <w:tcBorders>
              <w:top w:val="nil"/>
            </w:tcBorders>
            <w:shd w:val="clear" w:color="000000" w:fill="FFFFFF"/>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Married</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987 (64.7)</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91 (66.0)</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49 (61.2)</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Unknown</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35 (2.3)</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 (2.9)</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 (2.5)</w:t>
            </w:r>
          </w:p>
        </w:tc>
      </w:tr>
      <w:tr w:rsidR="00EA4363" w:rsidRPr="004C7CB2" w:rsidTr="00815356">
        <w:trPr>
          <w:trHeight w:val="310"/>
          <w:jc w:val="center"/>
        </w:trPr>
        <w:tc>
          <w:tcPr>
            <w:tcW w:w="1984" w:type="pct"/>
            <w:shd w:val="clear" w:color="auto" w:fill="auto"/>
            <w:noWrap/>
            <w:vAlign w:val="center"/>
            <w:hideMark/>
          </w:tcPr>
          <w:p w:rsidR="00EA4363" w:rsidRPr="00815356" w:rsidRDefault="00EA4363" w:rsidP="00815356">
            <w:pPr>
              <w:spacing w:after="0" w:line="360" w:lineRule="auto"/>
              <w:rPr>
                <w:rFonts w:ascii="Book Antiqua" w:eastAsia="SimSun" w:hAnsi="Book Antiqua"/>
                <w:bCs/>
                <w:color w:val="000000"/>
                <w:sz w:val="24"/>
                <w:szCs w:val="24"/>
              </w:rPr>
            </w:pPr>
            <w:r w:rsidRPr="00815356">
              <w:rPr>
                <w:rFonts w:ascii="Book Antiqua" w:eastAsia="SimSun" w:hAnsi="Book Antiqua"/>
                <w:bCs/>
                <w:color w:val="000000"/>
                <w:sz w:val="24"/>
                <w:szCs w:val="24"/>
              </w:rPr>
              <w:t xml:space="preserve">Primary </w:t>
            </w:r>
            <w:r w:rsidR="00815356" w:rsidRPr="00815356">
              <w:rPr>
                <w:rFonts w:ascii="Book Antiqua" w:eastAsia="SimSun" w:hAnsi="Book Antiqua"/>
                <w:bCs/>
                <w:color w:val="000000"/>
                <w:sz w:val="24"/>
                <w:szCs w:val="24"/>
              </w:rPr>
              <w:t>s</w:t>
            </w:r>
            <w:r w:rsidRPr="00815356">
              <w:rPr>
                <w:rFonts w:ascii="Book Antiqua" w:eastAsia="SimSun" w:hAnsi="Book Antiqua"/>
                <w:bCs/>
                <w:color w:val="000000"/>
                <w:sz w:val="24"/>
                <w:szCs w:val="24"/>
              </w:rPr>
              <w:t>ite</w:t>
            </w:r>
          </w:p>
        </w:tc>
        <w:tc>
          <w:tcPr>
            <w:tcW w:w="3016" w:type="pct"/>
            <w:gridSpan w:val="3"/>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Head of pancreas</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1266 (83.0)</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87 (63.0)</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62 (77.5)</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Other parts of pancreas</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260 (17.0)</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51 (37.0)</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18 (22.5)</w:t>
            </w:r>
          </w:p>
        </w:tc>
      </w:tr>
      <w:tr w:rsidR="00EA4363" w:rsidRPr="004C7CB2" w:rsidTr="00815356">
        <w:trPr>
          <w:trHeight w:val="310"/>
          <w:jc w:val="center"/>
        </w:trPr>
        <w:tc>
          <w:tcPr>
            <w:tcW w:w="1984" w:type="pct"/>
            <w:shd w:val="clear" w:color="auto" w:fill="auto"/>
            <w:noWrap/>
            <w:vAlign w:val="center"/>
            <w:hideMark/>
          </w:tcPr>
          <w:p w:rsidR="00EA4363" w:rsidRPr="00815356" w:rsidRDefault="00EA4363" w:rsidP="00815356">
            <w:pPr>
              <w:spacing w:after="0" w:line="360" w:lineRule="auto"/>
              <w:rPr>
                <w:rFonts w:ascii="Book Antiqua" w:eastAsia="SimSun" w:hAnsi="Book Antiqua"/>
                <w:bCs/>
                <w:color w:val="000000"/>
                <w:sz w:val="24"/>
                <w:szCs w:val="24"/>
              </w:rPr>
            </w:pPr>
            <w:r w:rsidRPr="00815356">
              <w:rPr>
                <w:rFonts w:ascii="Book Antiqua" w:eastAsia="SimSun" w:hAnsi="Book Antiqua"/>
                <w:bCs/>
                <w:color w:val="000000"/>
                <w:sz w:val="24"/>
                <w:szCs w:val="24"/>
              </w:rPr>
              <w:t>Histology</w:t>
            </w:r>
          </w:p>
        </w:tc>
        <w:tc>
          <w:tcPr>
            <w:tcW w:w="3016" w:type="pct"/>
            <w:gridSpan w:val="3"/>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Adenomas and adenocarcinomas</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809 (53.0)</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74 (53.6)</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39 (48.8)</w:t>
            </w:r>
          </w:p>
        </w:tc>
      </w:tr>
      <w:tr w:rsidR="00EA4363" w:rsidRPr="004C7CB2" w:rsidTr="00815356">
        <w:trPr>
          <w:trHeight w:val="310"/>
          <w:jc w:val="center"/>
        </w:trPr>
        <w:tc>
          <w:tcPr>
            <w:tcW w:w="1984" w:type="pct"/>
            <w:tcBorders>
              <w:top w:val="nil"/>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Ductal and lobular neoplasms</w:t>
            </w:r>
          </w:p>
        </w:tc>
        <w:tc>
          <w:tcPr>
            <w:tcW w:w="1044"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625 (41.0)</w:t>
            </w:r>
          </w:p>
        </w:tc>
        <w:tc>
          <w:tcPr>
            <w:tcW w:w="1142"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48 (34.8)</w:t>
            </w:r>
          </w:p>
        </w:tc>
        <w:tc>
          <w:tcPr>
            <w:tcW w:w="830" w:type="pct"/>
            <w:tcBorders>
              <w:top w:val="nil"/>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30 (37.5)</w:t>
            </w:r>
          </w:p>
        </w:tc>
      </w:tr>
      <w:tr w:rsidR="00EA4363" w:rsidRPr="004C7CB2" w:rsidTr="00815356">
        <w:trPr>
          <w:trHeight w:val="310"/>
          <w:jc w:val="center"/>
        </w:trPr>
        <w:tc>
          <w:tcPr>
            <w:tcW w:w="1984" w:type="pct"/>
            <w:tcBorders>
              <w:top w:val="nil"/>
              <w:bottom w:val="single" w:sz="4" w:space="0" w:color="auto"/>
            </w:tcBorders>
            <w:shd w:val="clear" w:color="auto" w:fill="auto"/>
            <w:noWrap/>
            <w:vAlign w:val="center"/>
            <w:hideMark/>
          </w:tcPr>
          <w:p w:rsidR="00EA4363" w:rsidRPr="00815356" w:rsidRDefault="00EA4363" w:rsidP="00815356">
            <w:pPr>
              <w:spacing w:after="0" w:line="360" w:lineRule="auto"/>
              <w:ind w:firstLineChars="100" w:firstLine="240"/>
              <w:rPr>
                <w:rFonts w:ascii="Book Antiqua" w:eastAsia="SimSun" w:hAnsi="Book Antiqua"/>
                <w:color w:val="000000"/>
                <w:sz w:val="24"/>
                <w:szCs w:val="24"/>
              </w:rPr>
            </w:pPr>
            <w:r w:rsidRPr="00815356">
              <w:rPr>
                <w:rFonts w:ascii="Book Antiqua" w:eastAsia="SimSun" w:hAnsi="Book Antiqua"/>
                <w:color w:val="000000"/>
                <w:sz w:val="24"/>
                <w:szCs w:val="24"/>
              </w:rPr>
              <w:t xml:space="preserve">Others </w:t>
            </w:r>
          </w:p>
        </w:tc>
        <w:tc>
          <w:tcPr>
            <w:tcW w:w="1044" w:type="pct"/>
            <w:tcBorders>
              <w:top w:val="nil"/>
              <w:bottom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92 (6.0)</w:t>
            </w:r>
          </w:p>
        </w:tc>
        <w:tc>
          <w:tcPr>
            <w:tcW w:w="1142" w:type="pct"/>
            <w:tcBorders>
              <w:top w:val="nil"/>
              <w:bottom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16 (11.6)</w:t>
            </w:r>
          </w:p>
        </w:tc>
        <w:tc>
          <w:tcPr>
            <w:tcW w:w="830" w:type="pct"/>
            <w:tcBorders>
              <w:top w:val="nil"/>
              <w:bottom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11 (13.7)</w:t>
            </w:r>
          </w:p>
        </w:tc>
      </w:tr>
    </w:tbl>
    <w:p w:rsidR="00EA4363" w:rsidRPr="004C7CB2" w:rsidRDefault="00EA4363" w:rsidP="00837793">
      <w:pPr>
        <w:spacing w:after="0" w:line="360" w:lineRule="auto"/>
        <w:jc w:val="both"/>
        <w:rPr>
          <w:rFonts w:ascii="Book Antiqua" w:hAnsi="Book Antiqua"/>
          <w:b/>
          <w:sz w:val="24"/>
          <w:szCs w:val="24"/>
        </w:rPr>
      </w:pPr>
      <w:r w:rsidRPr="004C7CB2">
        <w:rPr>
          <w:rFonts w:ascii="Book Antiqua" w:hAnsi="Book Antiqua"/>
          <w:b/>
          <w:sz w:val="24"/>
          <w:szCs w:val="24"/>
        </w:rPr>
        <w:br w:type="page"/>
      </w:r>
    </w:p>
    <w:p w:rsidR="000418CB" w:rsidRDefault="000418CB" w:rsidP="00837793">
      <w:pPr>
        <w:spacing w:after="0" w:line="360" w:lineRule="auto"/>
        <w:jc w:val="both"/>
        <w:rPr>
          <w:rFonts w:ascii="Book Antiqua" w:hAnsi="Book Antiqua"/>
          <w:b/>
          <w:sz w:val="24"/>
          <w:szCs w:val="24"/>
        </w:rPr>
        <w:sectPr w:rsidR="000418CB" w:rsidSect="006D5BC4">
          <w:pgSz w:w="11906" w:h="16838" w:code="9"/>
          <w:pgMar w:top="720" w:right="720" w:bottom="720" w:left="720" w:header="851" w:footer="992" w:gutter="0"/>
          <w:cols w:space="425"/>
          <w:docGrid w:type="lines" w:linePitch="312"/>
        </w:sectPr>
      </w:pPr>
    </w:p>
    <w:p w:rsidR="00EA4363" w:rsidRPr="004C7CB2" w:rsidRDefault="00EA4363" w:rsidP="00837793">
      <w:pPr>
        <w:spacing w:after="0" w:line="360" w:lineRule="auto"/>
        <w:jc w:val="both"/>
        <w:rPr>
          <w:rFonts w:ascii="Book Antiqua" w:hAnsi="Book Antiqua"/>
          <w:b/>
          <w:sz w:val="24"/>
          <w:szCs w:val="24"/>
        </w:rPr>
      </w:pPr>
      <w:r w:rsidRPr="004C7CB2">
        <w:rPr>
          <w:rFonts w:ascii="Book Antiqua" w:hAnsi="Book Antiqua"/>
          <w:b/>
          <w:sz w:val="24"/>
          <w:szCs w:val="24"/>
        </w:rPr>
        <w:lastRenderedPageBreak/>
        <w:t>Table 2</w:t>
      </w:r>
      <w:r w:rsidR="00815356">
        <w:rPr>
          <w:rFonts w:ascii="Book Antiqua" w:hAnsi="Book Antiqua" w:hint="eastAsia"/>
          <w:b/>
          <w:sz w:val="24"/>
          <w:szCs w:val="24"/>
        </w:rPr>
        <w:t xml:space="preserve"> </w:t>
      </w:r>
      <w:r w:rsidRPr="004C7CB2">
        <w:rPr>
          <w:rFonts w:ascii="Book Antiqua" w:hAnsi="Book Antiqua"/>
          <w:b/>
          <w:sz w:val="24"/>
          <w:szCs w:val="24"/>
        </w:rPr>
        <w:t xml:space="preserve">Univariable </w:t>
      </w:r>
      <w:r w:rsidR="00307608" w:rsidRPr="004C7CB2">
        <w:rPr>
          <w:rFonts w:ascii="Book Antiqua" w:hAnsi="Book Antiqua"/>
          <w:b/>
          <w:sz w:val="24"/>
          <w:szCs w:val="24"/>
        </w:rPr>
        <w:t xml:space="preserve">analyses </w:t>
      </w:r>
      <w:r w:rsidRPr="004C7CB2">
        <w:rPr>
          <w:rFonts w:ascii="Book Antiqua" w:hAnsi="Book Antiqua"/>
          <w:b/>
          <w:sz w:val="24"/>
          <w:szCs w:val="24"/>
        </w:rPr>
        <w:t xml:space="preserve">for </w:t>
      </w:r>
      <w:r w:rsidR="00815356" w:rsidRPr="00815356">
        <w:rPr>
          <w:rFonts w:ascii="Book Antiqua" w:hAnsi="Book Antiqua"/>
          <w:b/>
          <w:sz w:val="24"/>
          <w:szCs w:val="24"/>
        </w:rPr>
        <w:t>overall survival</w:t>
      </w:r>
      <w:r w:rsidRPr="004C7CB2">
        <w:rPr>
          <w:rFonts w:ascii="Book Antiqua" w:hAnsi="Book Antiqua"/>
          <w:b/>
          <w:sz w:val="24"/>
          <w:szCs w:val="24"/>
        </w:rPr>
        <w:t xml:space="preserve"> in </w:t>
      </w:r>
      <w:r w:rsidR="00307608" w:rsidRPr="004C7CB2">
        <w:rPr>
          <w:rFonts w:ascii="Book Antiqua" w:hAnsi="Book Antiqua"/>
          <w:b/>
          <w:sz w:val="24"/>
          <w:szCs w:val="24"/>
        </w:rPr>
        <w:t xml:space="preserve">stage </w:t>
      </w:r>
      <w:r w:rsidRPr="004C7CB2">
        <w:rPr>
          <w:rFonts w:ascii="Book Antiqua" w:hAnsi="Book Antiqua"/>
          <w:b/>
          <w:sz w:val="24"/>
          <w:szCs w:val="24"/>
        </w:rPr>
        <w:t xml:space="preserve">III </w:t>
      </w:r>
      <w:r w:rsidR="00307608" w:rsidRPr="004C7CB2">
        <w:rPr>
          <w:rFonts w:ascii="Book Antiqua" w:hAnsi="Book Antiqua"/>
          <w:b/>
          <w:sz w:val="24"/>
          <w:szCs w:val="24"/>
        </w:rPr>
        <w:t>pancreatic cancer patients</w:t>
      </w:r>
    </w:p>
    <w:tbl>
      <w:tblPr>
        <w:tblW w:w="14346" w:type="dxa"/>
        <w:jc w:val="center"/>
        <w:tblLook w:val="04A0" w:firstRow="1" w:lastRow="0" w:firstColumn="1" w:lastColumn="0" w:noHBand="0" w:noVBand="1"/>
      </w:tblPr>
      <w:tblGrid>
        <w:gridCol w:w="5202"/>
        <w:gridCol w:w="756"/>
        <w:gridCol w:w="1376"/>
        <w:gridCol w:w="756"/>
        <w:gridCol w:w="756"/>
        <w:gridCol w:w="1496"/>
        <w:gridCol w:w="756"/>
        <w:gridCol w:w="876"/>
        <w:gridCol w:w="1616"/>
        <w:gridCol w:w="756"/>
      </w:tblGrid>
      <w:tr w:rsidR="00EA4363" w:rsidRPr="004C7CB2" w:rsidTr="000418CB">
        <w:trPr>
          <w:trHeight w:val="310"/>
          <w:jc w:val="center"/>
        </w:trPr>
        <w:tc>
          <w:tcPr>
            <w:tcW w:w="52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37793">
            <w:pPr>
              <w:spacing w:after="0" w:line="360" w:lineRule="auto"/>
              <w:jc w:val="both"/>
              <w:rPr>
                <w:rFonts w:ascii="Book Antiqua" w:eastAsia="SimSun" w:hAnsi="Book Antiqua"/>
                <w:b/>
                <w:bCs/>
                <w:color w:val="000000"/>
                <w:sz w:val="24"/>
                <w:szCs w:val="24"/>
              </w:rPr>
            </w:pPr>
            <w:r w:rsidRPr="000418CB">
              <w:rPr>
                <w:rFonts w:ascii="Book Antiqua" w:eastAsia="SimSun" w:hAnsi="Book Antiqua"/>
                <w:b/>
                <w:bCs/>
                <w:color w:val="000000"/>
                <w:sz w:val="24"/>
                <w:szCs w:val="24"/>
              </w:rPr>
              <w:t>Characteristics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0418CB" w:rsidRDefault="000418CB" w:rsidP="00815356">
            <w:pPr>
              <w:spacing w:after="0" w:line="360" w:lineRule="auto"/>
              <w:jc w:val="center"/>
              <w:rPr>
                <w:rFonts w:ascii="Book Antiqua" w:eastAsia="SimSun" w:hAnsi="Book Antiqua"/>
                <w:b/>
                <w:color w:val="000000"/>
                <w:sz w:val="24"/>
                <w:szCs w:val="24"/>
              </w:rPr>
            </w:pPr>
            <w:r>
              <w:rPr>
                <w:rFonts w:ascii="Book Antiqua" w:eastAsia="SimSun" w:hAnsi="Book Antiqua"/>
                <w:b/>
                <w:bCs/>
                <w:color w:val="000000"/>
                <w:sz w:val="24"/>
                <w:szCs w:val="24"/>
              </w:rPr>
              <w:t>T(1-3)</w:t>
            </w:r>
            <w:r w:rsidR="00EA4363" w:rsidRPr="000418CB">
              <w:rPr>
                <w:rFonts w:ascii="Book Antiqua" w:eastAsia="SimSun" w:hAnsi="Book Antiqua"/>
                <w:b/>
                <w:bCs/>
                <w:color w:val="000000"/>
                <w:sz w:val="24"/>
                <w:szCs w:val="24"/>
              </w:rPr>
              <w:t>N2</w:t>
            </w:r>
            <w:r w:rsidR="00EA4363" w:rsidRPr="000418CB">
              <w:rPr>
                <w:rFonts w:ascii="Book Antiqua" w:eastAsia="SimSun" w:hAnsi="Book Antiqua"/>
                <w:b/>
                <w:color w:val="000000"/>
                <w:sz w:val="24"/>
                <w:szCs w:val="24"/>
              </w:rPr>
              <w:t xml:space="preserve"> (</w:t>
            </w:r>
            <w:r w:rsidR="00307608" w:rsidRPr="000418CB">
              <w:rPr>
                <w:rFonts w:ascii="Book Antiqua" w:eastAsia="SimSun" w:hAnsi="Book Antiqua"/>
                <w:b/>
                <w:i/>
                <w:color w:val="000000"/>
                <w:sz w:val="24"/>
                <w:szCs w:val="24"/>
              </w:rPr>
              <w:t>n</w:t>
            </w:r>
            <w:r w:rsidR="00307608" w:rsidRPr="000418CB">
              <w:rPr>
                <w:rFonts w:ascii="Book Antiqua" w:eastAsia="SimSun" w:hAnsi="Book Antiqua"/>
                <w:b/>
                <w:color w:val="000000"/>
                <w:sz w:val="24"/>
                <w:szCs w:val="24"/>
              </w:rPr>
              <w:t xml:space="preserve"> </w:t>
            </w:r>
            <w:r w:rsidR="00EA4363" w:rsidRPr="000418CB">
              <w:rPr>
                <w:rFonts w:ascii="Book Antiqua" w:eastAsia="SimSun" w:hAnsi="Book Antiqua"/>
                <w:b/>
                <w:color w:val="000000"/>
                <w:sz w:val="24"/>
                <w:szCs w:val="24"/>
              </w:rPr>
              <w:t>=</w:t>
            </w:r>
            <w:r w:rsidR="00307608" w:rsidRPr="000418CB">
              <w:rPr>
                <w:rFonts w:ascii="Book Antiqua" w:eastAsia="SimSun" w:hAnsi="Book Antiqua"/>
                <w:b/>
                <w:color w:val="000000"/>
                <w:sz w:val="24"/>
                <w:szCs w:val="24"/>
              </w:rPr>
              <w:t xml:space="preserve"> </w:t>
            </w:r>
            <w:r w:rsidR="00EA4363" w:rsidRPr="000418CB">
              <w:rPr>
                <w:rFonts w:ascii="Book Antiqua" w:eastAsia="SimSun" w:hAnsi="Book Antiqua"/>
                <w:b/>
                <w:color w:val="000000"/>
                <w:sz w:val="24"/>
                <w:szCs w:val="24"/>
              </w:rPr>
              <w:t>1526)</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0418CB" w:rsidRDefault="000418CB" w:rsidP="00815356">
            <w:pPr>
              <w:spacing w:after="0" w:line="360" w:lineRule="auto"/>
              <w:jc w:val="center"/>
              <w:rPr>
                <w:rFonts w:ascii="Book Antiqua" w:eastAsia="SimSun" w:hAnsi="Book Antiqua"/>
                <w:b/>
                <w:color w:val="000000"/>
                <w:sz w:val="24"/>
                <w:szCs w:val="24"/>
              </w:rPr>
            </w:pPr>
            <w:r>
              <w:rPr>
                <w:rFonts w:ascii="Book Antiqua" w:eastAsia="SimSun" w:hAnsi="Book Antiqua"/>
                <w:b/>
                <w:bCs/>
                <w:color w:val="000000"/>
                <w:sz w:val="24"/>
                <w:szCs w:val="24"/>
              </w:rPr>
              <w:t>T4</w:t>
            </w:r>
            <w:r w:rsidR="00EA4363" w:rsidRPr="000418CB">
              <w:rPr>
                <w:rFonts w:ascii="Book Antiqua" w:eastAsia="SimSun" w:hAnsi="Book Antiqua"/>
                <w:b/>
                <w:bCs/>
                <w:color w:val="000000"/>
                <w:sz w:val="24"/>
                <w:szCs w:val="24"/>
              </w:rPr>
              <w:t>N(0-1)</w:t>
            </w:r>
            <w:r w:rsidR="00EA4363" w:rsidRPr="000418CB">
              <w:rPr>
                <w:rFonts w:ascii="Book Antiqua" w:eastAsia="SimSun" w:hAnsi="Book Antiqua"/>
                <w:b/>
                <w:color w:val="000000"/>
                <w:sz w:val="24"/>
                <w:szCs w:val="24"/>
              </w:rPr>
              <w:t xml:space="preserve"> (</w:t>
            </w:r>
            <w:r w:rsidR="00307608" w:rsidRPr="000418CB">
              <w:rPr>
                <w:rFonts w:ascii="Book Antiqua" w:eastAsia="SimSun" w:hAnsi="Book Antiqua"/>
                <w:b/>
                <w:i/>
                <w:color w:val="000000"/>
                <w:sz w:val="24"/>
                <w:szCs w:val="24"/>
              </w:rPr>
              <w:t>n</w:t>
            </w:r>
            <w:r w:rsidR="00307608" w:rsidRPr="000418CB">
              <w:rPr>
                <w:rFonts w:ascii="Book Antiqua" w:eastAsia="SimSun" w:hAnsi="Book Antiqua"/>
                <w:b/>
                <w:color w:val="000000"/>
                <w:sz w:val="24"/>
                <w:szCs w:val="24"/>
              </w:rPr>
              <w:t xml:space="preserve"> </w:t>
            </w:r>
            <w:r w:rsidR="00EA4363" w:rsidRPr="000418CB">
              <w:rPr>
                <w:rFonts w:ascii="Book Antiqua" w:eastAsia="SimSun" w:hAnsi="Book Antiqua"/>
                <w:b/>
                <w:color w:val="000000"/>
                <w:sz w:val="24"/>
                <w:szCs w:val="24"/>
              </w:rPr>
              <w:t>=</w:t>
            </w:r>
            <w:r w:rsidR="00307608" w:rsidRPr="000418CB">
              <w:rPr>
                <w:rFonts w:ascii="Book Antiqua" w:eastAsia="SimSun" w:hAnsi="Book Antiqua"/>
                <w:b/>
                <w:color w:val="000000"/>
                <w:sz w:val="24"/>
                <w:szCs w:val="24"/>
              </w:rPr>
              <w:t xml:space="preserve"> </w:t>
            </w:r>
            <w:r w:rsidR="00EA4363" w:rsidRPr="000418CB">
              <w:rPr>
                <w:rFonts w:ascii="Book Antiqua" w:eastAsia="SimSun" w:hAnsi="Book Antiqua"/>
                <w:b/>
                <w:color w:val="000000"/>
                <w:sz w:val="24"/>
                <w:szCs w:val="24"/>
              </w:rPr>
              <w:t>138)</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0418CB" w:rsidRDefault="000418CB" w:rsidP="00815356">
            <w:pPr>
              <w:spacing w:after="0" w:line="360" w:lineRule="auto"/>
              <w:jc w:val="center"/>
              <w:rPr>
                <w:rFonts w:ascii="Book Antiqua" w:eastAsia="SimSun" w:hAnsi="Book Antiqua"/>
                <w:b/>
                <w:color w:val="000000"/>
                <w:sz w:val="24"/>
                <w:szCs w:val="24"/>
              </w:rPr>
            </w:pPr>
            <w:r>
              <w:rPr>
                <w:rFonts w:ascii="Book Antiqua" w:eastAsia="SimSun" w:hAnsi="Book Antiqua"/>
                <w:b/>
                <w:bCs/>
                <w:color w:val="000000"/>
                <w:sz w:val="24"/>
                <w:szCs w:val="24"/>
              </w:rPr>
              <w:t>T4</w:t>
            </w:r>
            <w:r w:rsidR="00EA4363" w:rsidRPr="000418CB">
              <w:rPr>
                <w:rFonts w:ascii="Book Antiqua" w:eastAsia="SimSun" w:hAnsi="Book Antiqua"/>
                <w:b/>
                <w:bCs/>
                <w:color w:val="000000"/>
                <w:sz w:val="24"/>
                <w:szCs w:val="24"/>
              </w:rPr>
              <w:t>N2</w:t>
            </w:r>
            <w:r w:rsidR="00EA4363" w:rsidRPr="000418CB">
              <w:rPr>
                <w:rFonts w:ascii="Book Antiqua" w:eastAsia="SimSun" w:hAnsi="Book Antiqua"/>
                <w:b/>
                <w:color w:val="000000"/>
                <w:sz w:val="24"/>
                <w:szCs w:val="24"/>
              </w:rPr>
              <w:t xml:space="preserve"> (</w:t>
            </w:r>
            <w:r w:rsidR="00307608" w:rsidRPr="000418CB">
              <w:rPr>
                <w:rFonts w:ascii="Book Antiqua" w:eastAsia="SimSun" w:hAnsi="Book Antiqua"/>
                <w:b/>
                <w:i/>
                <w:color w:val="000000"/>
                <w:sz w:val="24"/>
                <w:szCs w:val="24"/>
              </w:rPr>
              <w:t>n</w:t>
            </w:r>
            <w:r w:rsidR="00307608" w:rsidRPr="000418CB">
              <w:rPr>
                <w:rFonts w:ascii="Book Antiqua" w:eastAsia="SimSun" w:hAnsi="Book Antiqua"/>
                <w:b/>
                <w:color w:val="000000"/>
                <w:sz w:val="24"/>
                <w:szCs w:val="24"/>
              </w:rPr>
              <w:t xml:space="preserve"> </w:t>
            </w:r>
            <w:r w:rsidR="00EA4363" w:rsidRPr="000418CB">
              <w:rPr>
                <w:rFonts w:ascii="Book Antiqua" w:eastAsia="SimSun" w:hAnsi="Book Antiqua"/>
                <w:b/>
                <w:color w:val="000000"/>
                <w:sz w:val="24"/>
                <w:szCs w:val="24"/>
              </w:rPr>
              <w:t>=</w:t>
            </w:r>
            <w:r w:rsidR="00307608" w:rsidRPr="000418CB">
              <w:rPr>
                <w:rFonts w:ascii="Book Antiqua" w:eastAsia="SimSun" w:hAnsi="Book Antiqua"/>
                <w:b/>
                <w:color w:val="000000"/>
                <w:sz w:val="24"/>
                <w:szCs w:val="24"/>
              </w:rPr>
              <w:t xml:space="preserve"> </w:t>
            </w:r>
            <w:r w:rsidR="00EA4363" w:rsidRPr="000418CB">
              <w:rPr>
                <w:rFonts w:ascii="Book Antiqua" w:eastAsia="SimSun" w:hAnsi="Book Antiqua"/>
                <w:b/>
                <w:color w:val="000000"/>
                <w:sz w:val="24"/>
                <w:szCs w:val="24"/>
              </w:rPr>
              <w:t>80)</w:t>
            </w:r>
          </w:p>
        </w:tc>
      </w:tr>
      <w:tr w:rsidR="00EA4363" w:rsidRPr="004C7CB2" w:rsidTr="000418CB">
        <w:trPr>
          <w:trHeight w:val="310"/>
          <w:jc w:val="center"/>
        </w:trPr>
        <w:tc>
          <w:tcPr>
            <w:tcW w:w="5202" w:type="dxa"/>
            <w:vMerge/>
            <w:tcBorders>
              <w:top w:val="single" w:sz="4" w:space="0" w:color="auto"/>
              <w:left w:val="single" w:sz="4" w:space="0" w:color="auto"/>
              <w:bottom w:val="single" w:sz="4" w:space="0" w:color="auto"/>
              <w:right w:val="single" w:sz="4" w:space="0" w:color="auto"/>
            </w:tcBorders>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HR</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0418CB" w:rsidRDefault="00307608" w:rsidP="00815356">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95%CI</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0418CB" w:rsidRDefault="00772A19" w:rsidP="00815356">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vertAlign w:val="superscript"/>
              </w:rPr>
              <w:t>a</w:t>
            </w:r>
            <w:r w:rsidR="00EA4363" w:rsidRPr="000418CB">
              <w:rPr>
                <w:rFonts w:ascii="Book Antiqua" w:eastAsia="SimSun" w:hAnsi="Book Antiqua"/>
                <w:b/>
                <w:bCs/>
                <w:i/>
                <w:color w:val="000000"/>
                <w:sz w:val="24"/>
                <w:szCs w:val="24"/>
              </w:rPr>
              <w:t>P</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HR</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0418CB" w:rsidRDefault="00307608" w:rsidP="00815356">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95%CI</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0418CB" w:rsidRDefault="00772A19" w:rsidP="00815356">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vertAlign w:val="superscript"/>
              </w:rPr>
              <w:t>b</w:t>
            </w:r>
            <w:r w:rsidR="00EA4363" w:rsidRPr="000418CB">
              <w:rPr>
                <w:rFonts w:ascii="Book Antiqua" w:eastAsia="SimSun" w:hAnsi="Book Antiqua"/>
                <w:b/>
                <w:bCs/>
                <w:i/>
                <w:color w:val="000000"/>
                <w:sz w:val="24"/>
                <w:szCs w:val="24"/>
              </w:rPr>
              <w:t>P</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HR</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0418CB" w:rsidRDefault="00307608" w:rsidP="00815356">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95%CI</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0418CB" w:rsidRDefault="00772A19" w:rsidP="00815356">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vertAlign w:val="superscript"/>
              </w:rPr>
              <w:t>c</w:t>
            </w:r>
            <w:r w:rsidR="00EA4363" w:rsidRPr="000418CB">
              <w:rPr>
                <w:rFonts w:ascii="Book Antiqua" w:eastAsia="SimSun" w:hAnsi="Book Antiqua"/>
                <w:b/>
                <w:bCs/>
                <w:i/>
                <w:color w:val="000000"/>
                <w:sz w:val="24"/>
                <w:szCs w:val="24"/>
              </w:rPr>
              <w:t>P</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Age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18-59</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60-79</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1.083</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0.947-1.239</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0.244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1.357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0.801-2.298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0.256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1.924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1.005-3.682</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0.048</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&gt;</w:t>
            </w:r>
            <w:r w:rsidR="00815356" w:rsidRPr="000418CB">
              <w:rPr>
                <w:rFonts w:ascii="Book Antiqua" w:eastAsia="SimSun" w:hAnsi="Book Antiqua" w:hint="eastAsia"/>
                <w:color w:val="000000"/>
                <w:sz w:val="24"/>
                <w:szCs w:val="24"/>
              </w:rPr>
              <w:t xml:space="preserve"> </w:t>
            </w:r>
            <w:r w:rsidRPr="000418CB">
              <w:rPr>
                <w:rFonts w:ascii="Book Antiqua" w:eastAsia="SimSun" w:hAnsi="Book Antiqua"/>
                <w:color w:val="000000"/>
                <w:sz w:val="24"/>
                <w:szCs w:val="24"/>
              </w:rPr>
              <w:t>80</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1.343</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1.040-1.734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0.024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2.223</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0.847-5.838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0.105</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1.307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0.285-5.998</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0.731</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Race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White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Black</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1.068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0.858-1.328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0.558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1.155</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0.573-2.328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0.688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0.885</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0.316-2.476</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0.816</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 xml:space="preserve">Others </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1.058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0.825-1.357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0.656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0.835</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0.354-1.970</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0.681</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1.678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0.575-4.895</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0.344</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Sex</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Male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Female</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1.016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0.896-1.152</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0.806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1.003</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0.645-1.561</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0.989</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0.437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0.222-0.859</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0.016</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Grade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I</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II</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2.045</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1.549</w:t>
            </w:r>
            <w:r w:rsidR="000418CB">
              <w:rPr>
                <w:rFonts w:ascii="Book Antiqua" w:eastAsia="SimSun" w:hAnsi="Book Antiqua" w:hint="eastAsia"/>
                <w:color w:val="000000"/>
                <w:sz w:val="24"/>
                <w:szCs w:val="24"/>
              </w:rPr>
              <w:t>-</w:t>
            </w:r>
            <w:r w:rsidRPr="004C7CB2">
              <w:rPr>
                <w:rFonts w:ascii="Book Antiqua" w:eastAsia="SimSun" w:hAnsi="Book Antiqua"/>
                <w:color w:val="000000"/>
                <w:sz w:val="24"/>
                <w:szCs w:val="24"/>
              </w:rPr>
              <w:t>2.701</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0.000</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1.240</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0.594-2.586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0.567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4.708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1.375-16.119</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0.014</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III</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2.578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1.952</w:t>
            </w:r>
            <w:r w:rsidR="000418CB">
              <w:rPr>
                <w:rFonts w:ascii="Book Antiqua" w:eastAsia="SimSun" w:hAnsi="Book Antiqua" w:hint="eastAsia"/>
                <w:color w:val="000000"/>
                <w:sz w:val="24"/>
                <w:szCs w:val="24"/>
              </w:rPr>
              <w:t>-</w:t>
            </w:r>
            <w:r w:rsidRPr="004C7CB2">
              <w:rPr>
                <w:rFonts w:ascii="Book Antiqua" w:eastAsia="SimSun" w:hAnsi="Book Antiqua"/>
                <w:color w:val="000000"/>
                <w:sz w:val="24"/>
                <w:szCs w:val="24"/>
              </w:rPr>
              <w:t>3.407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0.000</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1.379</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0.646-2.944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0.406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9.385</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2.593-33.972</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0.001</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IV</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3.788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1.973</w:t>
            </w:r>
            <w:r w:rsidR="000418CB">
              <w:rPr>
                <w:rFonts w:ascii="Book Antiqua" w:eastAsia="SimSun" w:hAnsi="Book Antiqua" w:hint="eastAsia"/>
                <w:color w:val="000000"/>
                <w:sz w:val="24"/>
                <w:szCs w:val="24"/>
              </w:rPr>
              <w:t>-</w:t>
            </w:r>
            <w:r w:rsidRPr="004C7CB2">
              <w:rPr>
                <w:rFonts w:ascii="Book Antiqua" w:eastAsia="SimSun" w:hAnsi="Book Antiqua"/>
                <w:color w:val="000000"/>
                <w:sz w:val="24"/>
                <w:szCs w:val="24"/>
              </w:rPr>
              <w:t>7.272</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0.000</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0418CB" w:rsidP="00815356">
            <w:pPr>
              <w:spacing w:after="0" w:line="360" w:lineRule="auto"/>
              <w:jc w:val="center"/>
              <w:rPr>
                <w:rFonts w:ascii="Book Antiqua" w:eastAsia="SimSun" w:hAnsi="Book Antiqua"/>
                <w:color w:val="000000"/>
                <w:sz w:val="24"/>
                <w:szCs w:val="24"/>
              </w:rPr>
            </w:pPr>
            <w:r>
              <w:rPr>
                <w:rFonts w:ascii="Book Antiqua" w:eastAsia="SimSun" w:hAnsi="Book Antiqua" w:hint="eastAsia"/>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0418CB" w:rsidP="00815356">
            <w:pPr>
              <w:spacing w:after="0" w:line="360" w:lineRule="auto"/>
              <w:jc w:val="center"/>
              <w:rPr>
                <w:rFonts w:ascii="Book Antiqua" w:eastAsia="SimSun" w:hAnsi="Book Antiqua"/>
                <w:color w:val="000000"/>
                <w:sz w:val="24"/>
                <w:szCs w:val="24"/>
              </w:rPr>
            </w:pPr>
            <w:r>
              <w:rPr>
                <w:rFonts w:ascii="Book Antiqua" w:eastAsia="SimSun" w:hAnsi="Book Antiqua" w:hint="eastAsia"/>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0418CB" w:rsidP="00815356">
            <w:pPr>
              <w:spacing w:after="0" w:line="360" w:lineRule="auto"/>
              <w:jc w:val="center"/>
              <w:rPr>
                <w:rFonts w:ascii="Book Antiqua" w:eastAsia="SimSun" w:hAnsi="Book Antiqua"/>
                <w:color w:val="000000"/>
                <w:sz w:val="24"/>
                <w:szCs w:val="24"/>
              </w:rPr>
            </w:pPr>
            <w:r>
              <w:rPr>
                <w:rFonts w:ascii="Book Antiqua" w:eastAsia="SimSun" w:hAnsi="Book Antiqua" w:hint="eastAsia"/>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14.118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1.734-114.943</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0.013</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Unknown</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2.005</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1.381</w:t>
            </w:r>
            <w:r w:rsidR="000418CB">
              <w:rPr>
                <w:rFonts w:ascii="Book Antiqua" w:eastAsia="SimSun" w:hAnsi="Book Antiqua" w:hint="eastAsia"/>
                <w:color w:val="000000"/>
                <w:sz w:val="24"/>
                <w:szCs w:val="24"/>
              </w:rPr>
              <w:t>-</w:t>
            </w:r>
            <w:r w:rsidRPr="004C7CB2">
              <w:rPr>
                <w:rFonts w:ascii="Book Antiqua" w:eastAsia="SimSun" w:hAnsi="Book Antiqua"/>
                <w:color w:val="000000"/>
                <w:sz w:val="24"/>
                <w:szCs w:val="24"/>
              </w:rPr>
              <w:t>2.911</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0.000</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0.484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0.146-1.597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0.233</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3.357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0.698-16.153</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0.131</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000000" w:fill="FFFFFF"/>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Marital status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000000" w:fill="FFFFFF"/>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Single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000000" w:fill="FFFFFF"/>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lastRenderedPageBreak/>
              <w:t>Married</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0.882</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0.772-1.007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0.064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0.560</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0.336-0.935</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0.027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1.566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0.779-3.150</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0.208</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Unknown</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1.001</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0.649-1.544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0.995</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3.268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0.710-15.034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0.128</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0.196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0.019-2.007</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0.170</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 xml:space="preserve">Primary </w:t>
            </w:r>
            <w:r w:rsidR="00815356" w:rsidRPr="000418CB">
              <w:rPr>
                <w:rFonts w:ascii="Book Antiqua" w:eastAsia="SimSun" w:hAnsi="Book Antiqua"/>
                <w:bCs/>
                <w:color w:val="000000"/>
                <w:sz w:val="24"/>
                <w:szCs w:val="24"/>
              </w:rPr>
              <w:t>s</w:t>
            </w:r>
            <w:r w:rsidRPr="000418CB">
              <w:rPr>
                <w:rFonts w:ascii="Book Antiqua" w:eastAsia="SimSun" w:hAnsi="Book Antiqua"/>
                <w:bCs/>
                <w:color w:val="000000"/>
                <w:sz w:val="24"/>
                <w:szCs w:val="24"/>
              </w:rPr>
              <w:t>ite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Head of pancreas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Other parts of pancreas</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1.222</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1.039-1.437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0.015</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0.872</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0.537-1.416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0.579</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1.219</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0.553-2.688</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0.624</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Histology</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Adenomas and adenocarcinomas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815356">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Ductal and lobular neoplasms</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1.089</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0.960-1.236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0.184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1.166</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0.730-1.864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0.520</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1.617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0.746-3.506</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0.224</w:t>
            </w:r>
          </w:p>
        </w:tc>
      </w:tr>
      <w:tr w:rsidR="00EA4363" w:rsidRPr="004C7CB2" w:rsidTr="000418CB">
        <w:trPr>
          <w:trHeight w:val="310"/>
          <w:jc w:val="center"/>
        </w:trPr>
        <w:tc>
          <w:tcPr>
            <w:tcW w:w="5202" w:type="dxa"/>
            <w:tcBorders>
              <w:top w:val="nil"/>
              <w:left w:val="single" w:sz="4" w:space="0" w:color="auto"/>
              <w:bottom w:val="single" w:sz="4" w:space="0" w:color="auto"/>
              <w:right w:val="single" w:sz="4" w:space="0" w:color="auto"/>
            </w:tcBorders>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 xml:space="preserve">Others </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1.017</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0.782-1.322</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0.902</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0.964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0.504-1.844</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0.913</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1.712</w:t>
            </w:r>
          </w:p>
        </w:tc>
        <w:tc>
          <w:tcPr>
            <w:tcW w:w="0" w:type="auto"/>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0.729-4.020</w:t>
            </w:r>
          </w:p>
        </w:tc>
        <w:tc>
          <w:tcPr>
            <w:tcW w:w="756" w:type="dxa"/>
            <w:tcBorders>
              <w:top w:val="nil"/>
              <w:left w:val="nil"/>
              <w:bottom w:val="single" w:sz="4" w:space="0" w:color="auto"/>
              <w:right w:val="single" w:sz="4" w:space="0" w:color="auto"/>
            </w:tcBorders>
            <w:shd w:val="clear" w:color="auto" w:fill="auto"/>
            <w:noWrap/>
            <w:vAlign w:val="center"/>
            <w:hideMark/>
          </w:tcPr>
          <w:p w:rsidR="00EA4363" w:rsidRPr="004C7CB2" w:rsidRDefault="00EA4363" w:rsidP="00815356">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0.217</w:t>
            </w:r>
          </w:p>
        </w:tc>
      </w:tr>
    </w:tbl>
    <w:p w:rsidR="00EA4363" w:rsidRPr="004C7CB2" w:rsidRDefault="00EA4363" w:rsidP="00837793">
      <w:pPr>
        <w:spacing w:after="0" w:line="360" w:lineRule="auto"/>
        <w:jc w:val="both"/>
        <w:rPr>
          <w:rFonts w:ascii="Book Antiqua" w:hAnsi="Book Antiqua"/>
          <w:b/>
          <w:sz w:val="24"/>
          <w:szCs w:val="24"/>
        </w:rPr>
      </w:pPr>
    </w:p>
    <w:p w:rsidR="00EA4363" w:rsidRPr="004C7CB2" w:rsidRDefault="00EA4363" w:rsidP="00837793">
      <w:pPr>
        <w:spacing w:after="0" w:line="360" w:lineRule="auto"/>
        <w:jc w:val="both"/>
        <w:rPr>
          <w:rFonts w:ascii="Book Antiqua" w:hAnsi="Book Antiqua"/>
          <w:b/>
          <w:sz w:val="24"/>
          <w:szCs w:val="24"/>
        </w:rPr>
      </w:pPr>
      <w:r w:rsidRPr="004C7CB2">
        <w:rPr>
          <w:rFonts w:ascii="Book Antiqua" w:hAnsi="Book Antiqua"/>
          <w:b/>
          <w:sz w:val="24"/>
          <w:szCs w:val="24"/>
        </w:rPr>
        <w:br w:type="page"/>
      </w:r>
    </w:p>
    <w:p w:rsidR="00EA4363" w:rsidRPr="004C7CB2" w:rsidRDefault="00EA4363" w:rsidP="00837793">
      <w:pPr>
        <w:spacing w:after="0" w:line="360" w:lineRule="auto"/>
        <w:jc w:val="both"/>
        <w:rPr>
          <w:rFonts w:ascii="Book Antiqua" w:hAnsi="Book Antiqua"/>
          <w:b/>
          <w:sz w:val="24"/>
          <w:szCs w:val="24"/>
        </w:rPr>
      </w:pPr>
      <w:r w:rsidRPr="004C7CB2">
        <w:rPr>
          <w:rFonts w:ascii="Book Antiqua" w:hAnsi="Book Antiqua"/>
          <w:b/>
          <w:sz w:val="24"/>
          <w:szCs w:val="24"/>
        </w:rPr>
        <w:lastRenderedPageBreak/>
        <w:t>Table 3</w:t>
      </w:r>
      <w:r w:rsidR="000418CB">
        <w:rPr>
          <w:rFonts w:ascii="Book Antiqua" w:hAnsi="Book Antiqua" w:hint="eastAsia"/>
          <w:b/>
          <w:sz w:val="24"/>
          <w:szCs w:val="24"/>
        </w:rPr>
        <w:t xml:space="preserve"> </w:t>
      </w:r>
      <w:r w:rsidRPr="004C7CB2">
        <w:rPr>
          <w:rFonts w:ascii="Book Antiqua" w:hAnsi="Book Antiqua"/>
          <w:b/>
          <w:sz w:val="24"/>
          <w:szCs w:val="24"/>
        </w:rPr>
        <w:t xml:space="preserve">Univariable </w:t>
      </w:r>
      <w:r w:rsidR="00307608" w:rsidRPr="004C7CB2">
        <w:rPr>
          <w:rFonts w:ascii="Book Antiqua" w:hAnsi="Book Antiqua"/>
          <w:b/>
          <w:sz w:val="24"/>
          <w:szCs w:val="24"/>
        </w:rPr>
        <w:t xml:space="preserve">analyses </w:t>
      </w:r>
      <w:r w:rsidRPr="004C7CB2">
        <w:rPr>
          <w:rFonts w:ascii="Book Antiqua" w:hAnsi="Book Antiqua"/>
          <w:b/>
          <w:sz w:val="24"/>
          <w:szCs w:val="24"/>
        </w:rPr>
        <w:t xml:space="preserve">for </w:t>
      </w:r>
      <w:r w:rsidR="000418CB" w:rsidRPr="000418CB">
        <w:rPr>
          <w:rFonts w:ascii="Book Antiqua" w:hAnsi="Book Antiqua"/>
          <w:b/>
          <w:sz w:val="24"/>
          <w:szCs w:val="24"/>
        </w:rPr>
        <w:t>disease-specific survival</w:t>
      </w:r>
      <w:r w:rsidRPr="004C7CB2">
        <w:rPr>
          <w:rFonts w:ascii="Book Antiqua" w:hAnsi="Book Antiqua"/>
          <w:b/>
          <w:sz w:val="24"/>
          <w:szCs w:val="24"/>
        </w:rPr>
        <w:t xml:space="preserve"> in </w:t>
      </w:r>
      <w:r w:rsidR="00307608" w:rsidRPr="004C7CB2">
        <w:rPr>
          <w:rFonts w:ascii="Book Antiqua" w:hAnsi="Book Antiqua"/>
          <w:b/>
          <w:sz w:val="24"/>
          <w:szCs w:val="24"/>
        </w:rPr>
        <w:t xml:space="preserve">stage </w:t>
      </w:r>
      <w:r w:rsidRPr="004C7CB2">
        <w:rPr>
          <w:rFonts w:ascii="Book Antiqua" w:hAnsi="Book Antiqua"/>
          <w:b/>
          <w:sz w:val="24"/>
          <w:szCs w:val="24"/>
        </w:rPr>
        <w:t xml:space="preserve">III </w:t>
      </w:r>
      <w:r w:rsidR="00307608" w:rsidRPr="004C7CB2">
        <w:rPr>
          <w:rFonts w:ascii="Book Antiqua" w:hAnsi="Book Antiqua"/>
          <w:b/>
          <w:sz w:val="24"/>
          <w:szCs w:val="24"/>
        </w:rPr>
        <w:t>pancreatic can</w:t>
      </w:r>
      <w:r w:rsidR="000418CB">
        <w:rPr>
          <w:rFonts w:ascii="Book Antiqua" w:hAnsi="Book Antiqua"/>
          <w:b/>
          <w:sz w:val="24"/>
          <w:szCs w:val="24"/>
        </w:rPr>
        <w:t>cer patients</w:t>
      </w:r>
    </w:p>
    <w:tbl>
      <w:tblPr>
        <w:tblW w:w="13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756"/>
        <w:gridCol w:w="1496"/>
        <w:gridCol w:w="756"/>
        <w:gridCol w:w="756"/>
        <w:gridCol w:w="1496"/>
        <w:gridCol w:w="756"/>
        <w:gridCol w:w="876"/>
        <w:gridCol w:w="1616"/>
        <w:gridCol w:w="831"/>
      </w:tblGrid>
      <w:tr w:rsidR="00EA4363" w:rsidRPr="004C7CB2" w:rsidTr="000418CB">
        <w:trPr>
          <w:jc w:val="center"/>
        </w:trPr>
        <w:tc>
          <w:tcPr>
            <w:tcW w:w="4494" w:type="dxa"/>
            <w:vMerge w:val="restart"/>
            <w:shd w:val="clear" w:color="auto" w:fill="auto"/>
            <w:noWrap/>
            <w:vAlign w:val="center"/>
            <w:hideMark/>
          </w:tcPr>
          <w:p w:rsidR="00EA4363" w:rsidRPr="004C7CB2" w:rsidRDefault="00EA4363" w:rsidP="00837793">
            <w:pPr>
              <w:spacing w:after="0" w:line="360" w:lineRule="auto"/>
              <w:jc w:val="both"/>
              <w:rPr>
                <w:rFonts w:ascii="Book Antiqua" w:eastAsia="SimSun" w:hAnsi="Book Antiqua"/>
                <w:b/>
                <w:bCs/>
                <w:color w:val="000000"/>
                <w:sz w:val="24"/>
                <w:szCs w:val="24"/>
              </w:rPr>
            </w:pPr>
            <w:r w:rsidRPr="004C7CB2">
              <w:rPr>
                <w:rFonts w:ascii="Book Antiqua" w:eastAsia="SimSun" w:hAnsi="Book Antiqua"/>
                <w:b/>
                <w:bCs/>
                <w:color w:val="000000"/>
                <w:sz w:val="24"/>
                <w:szCs w:val="24"/>
              </w:rPr>
              <w:t>Characteristics</w:t>
            </w:r>
          </w:p>
        </w:tc>
        <w:tc>
          <w:tcPr>
            <w:tcW w:w="0" w:type="auto"/>
            <w:gridSpan w:val="3"/>
            <w:shd w:val="clear" w:color="auto" w:fill="auto"/>
            <w:noWrap/>
            <w:vAlign w:val="center"/>
            <w:hideMark/>
          </w:tcPr>
          <w:p w:rsidR="00EA4363" w:rsidRPr="000418CB" w:rsidRDefault="000418CB" w:rsidP="000418CB">
            <w:pPr>
              <w:spacing w:after="0" w:line="360" w:lineRule="auto"/>
              <w:jc w:val="center"/>
              <w:rPr>
                <w:rFonts w:ascii="Book Antiqua" w:eastAsia="SimSun" w:hAnsi="Book Antiqua"/>
                <w:b/>
                <w:color w:val="000000"/>
                <w:sz w:val="24"/>
                <w:szCs w:val="24"/>
              </w:rPr>
            </w:pPr>
            <w:r>
              <w:rPr>
                <w:rFonts w:ascii="Book Antiqua" w:eastAsia="SimSun" w:hAnsi="Book Antiqua"/>
                <w:b/>
                <w:bCs/>
                <w:color w:val="000000"/>
                <w:sz w:val="24"/>
                <w:szCs w:val="24"/>
              </w:rPr>
              <w:t>T(1-3)</w:t>
            </w:r>
            <w:r w:rsidR="00EA4363" w:rsidRPr="000418CB">
              <w:rPr>
                <w:rFonts w:ascii="Book Antiqua" w:eastAsia="SimSun" w:hAnsi="Book Antiqua"/>
                <w:b/>
                <w:bCs/>
                <w:color w:val="000000"/>
                <w:sz w:val="24"/>
                <w:szCs w:val="24"/>
              </w:rPr>
              <w:t>N2</w:t>
            </w:r>
            <w:r w:rsidR="00EA4363" w:rsidRPr="000418CB">
              <w:rPr>
                <w:rFonts w:ascii="Book Antiqua" w:eastAsia="SimSun" w:hAnsi="Book Antiqua"/>
                <w:b/>
                <w:color w:val="000000"/>
                <w:sz w:val="24"/>
                <w:szCs w:val="24"/>
              </w:rPr>
              <w:t xml:space="preserve"> (</w:t>
            </w:r>
            <w:r w:rsidR="00307608" w:rsidRPr="000418CB">
              <w:rPr>
                <w:rFonts w:ascii="Book Antiqua" w:eastAsia="SimSun" w:hAnsi="Book Antiqua"/>
                <w:b/>
                <w:i/>
                <w:color w:val="000000"/>
                <w:sz w:val="24"/>
                <w:szCs w:val="24"/>
              </w:rPr>
              <w:t>n</w:t>
            </w:r>
            <w:r w:rsidR="00307608" w:rsidRPr="000418CB">
              <w:rPr>
                <w:rFonts w:ascii="Book Antiqua" w:eastAsia="SimSun" w:hAnsi="Book Antiqua"/>
                <w:b/>
                <w:color w:val="000000"/>
                <w:sz w:val="24"/>
                <w:szCs w:val="24"/>
              </w:rPr>
              <w:t xml:space="preserve"> </w:t>
            </w:r>
            <w:r w:rsidR="00EA4363" w:rsidRPr="000418CB">
              <w:rPr>
                <w:rFonts w:ascii="Book Antiqua" w:eastAsia="SimSun" w:hAnsi="Book Antiqua"/>
                <w:b/>
                <w:color w:val="000000"/>
                <w:sz w:val="24"/>
                <w:szCs w:val="24"/>
              </w:rPr>
              <w:t>=</w:t>
            </w:r>
            <w:r w:rsidR="00307608" w:rsidRPr="000418CB">
              <w:rPr>
                <w:rFonts w:ascii="Book Antiqua" w:eastAsia="SimSun" w:hAnsi="Book Antiqua"/>
                <w:b/>
                <w:color w:val="000000"/>
                <w:sz w:val="24"/>
                <w:szCs w:val="24"/>
              </w:rPr>
              <w:t xml:space="preserve"> </w:t>
            </w:r>
            <w:r w:rsidR="00EA4363" w:rsidRPr="000418CB">
              <w:rPr>
                <w:rFonts w:ascii="Book Antiqua" w:eastAsia="SimSun" w:hAnsi="Book Antiqua"/>
                <w:b/>
                <w:color w:val="000000"/>
                <w:sz w:val="24"/>
                <w:szCs w:val="24"/>
              </w:rPr>
              <w:t>1526)</w:t>
            </w:r>
          </w:p>
        </w:tc>
        <w:tc>
          <w:tcPr>
            <w:tcW w:w="0" w:type="auto"/>
            <w:gridSpan w:val="3"/>
            <w:shd w:val="clear" w:color="auto" w:fill="auto"/>
            <w:noWrap/>
            <w:vAlign w:val="center"/>
            <w:hideMark/>
          </w:tcPr>
          <w:p w:rsidR="00EA4363" w:rsidRPr="000418CB" w:rsidRDefault="000418CB" w:rsidP="000418CB">
            <w:pPr>
              <w:spacing w:after="0" w:line="360" w:lineRule="auto"/>
              <w:jc w:val="center"/>
              <w:rPr>
                <w:rFonts w:ascii="Book Antiqua" w:eastAsia="SimSun" w:hAnsi="Book Antiqua"/>
                <w:b/>
                <w:color w:val="000000"/>
                <w:sz w:val="24"/>
                <w:szCs w:val="24"/>
              </w:rPr>
            </w:pPr>
            <w:r>
              <w:rPr>
                <w:rFonts w:ascii="Book Antiqua" w:eastAsia="SimSun" w:hAnsi="Book Antiqua"/>
                <w:b/>
                <w:bCs/>
                <w:color w:val="000000"/>
                <w:sz w:val="24"/>
                <w:szCs w:val="24"/>
              </w:rPr>
              <w:t>T4N</w:t>
            </w:r>
            <w:r w:rsidR="00EA4363" w:rsidRPr="000418CB">
              <w:rPr>
                <w:rFonts w:ascii="Book Antiqua" w:eastAsia="SimSun" w:hAnsi="Book Antiqua"/>
                <w:b/>
                <w:bCs/>
                <w:color w:val="000000"/>
                <w:sz w:val="24"/>
                <w:szCs w:val="24"/>
              </w:rPr>
              <w:t>(0-1)</w:t>
            </w:r>
            <w:r w:rsidR="00EA4363" w:rsidRPr="000418CB">
              <w:rPr>
                <w:rFonts w:ascii="Book Antiqua" w:eastAsia="SimSun" w:hAnsi="Book Antiqua"/>
                <w:b/>
                <w:color w:val="000000"/>
                <w:sz w:val="24"/>
                <w:szCs w:val="24"/>
              </w:rPr>
              <w:t xml:space="preserve"> (</w:t>
            </w:r>
            <w:r w:rsidR="00307608" w:rsidRPr="000418CB">
              <w:rPr>
                <w:rFonts w:ascii="Book Antiqua" w:eastAsia="SimSun" w:hAnsi="Book Antiqua"/>
                <w:b/>
                <w:i/>
                <w:color w:val="000000"/>
                <w:sz w:val="24"/>
                <w:szCs w:val="24"/>
              </w:rPr>
              <w:t>n</w:t>
            </w:r>
            <w:r w:rsidR="00307608" w:rsidRPr="000418CB">
              <w:rPr>
                <w:rFonts w:ascii="Book Antiqua" w:eastAsia="SimSun" w:hAnsi="Book Antiqua"/>
                <w:b/>
                <w:color w:val="000000"/>
                <w:sz w:val="24"/>
                <w:szCs w:val="24"/>
              </w:rPr>
              <w:t xml:space="preserve"> </w:t>
            </w:r>
            <w:r w:rsidR="00EA4363" w:rsidRPr="000418CB">
              <w:rPr>
                <w:rFonts w:ascii="Book Antiqua" w:eastAsia="SimSun" w:hAnsi="Book Antiqua"/>
                <w:b/>
                <w:color w:val="000000"/>
                <w:sz w:val="24"/>
                <w:szCs w:val="24"/>
              </w:rPr>
              <w:t>=</w:t>
            </w:r>
            <w:r w:rsidR="00307608" w:rsidRPr="000418CB">
              <w:rPr>
                <w:rFonts w:ascii="Book Antiqua" w:eastAsia="SimSun" w:hAnsi="Book Antiqua"/>
                <w:b/>
                <w:color w:val="000000"/>
                <w:sz w:val="24"/>
                <w:szCs w:val="24"/>
              </w:rPr>
              <w:t xml:space="preserve"> </w:t>
            </w:r>
            <w:r w:rsidR="00EA4363" w:rsidRPr="000418CB">
              <w:rPr>
                <w:rFonts w:ascii="Book Antiqua" w:eastAsia="SimSun" w:hAnsi="Book Antiqua"/>
                <w:b/>
                <w:color w:val="000000"/>
                <w:sz w:val="24"/>
                <w:szCs w:val="24"/>
              </w:rPr>
              <w:t>138)</w:t>
            </w:r>
          </w:p>
        </w:tc>
        <w:tc>
          <w:tcPr>
            <w:tcW w:w="3323" w:type="dxa"/>
            <w:gridSpan w:val="3"/>
            <w:shd w:val="clear" w:color="auto" w:fill="auto"/>
            <w:noWrap/>
            <w:vAlign w:val="center"/>
            <w:hideMark/>
          </w:tcPr>
          <w:p w:rsidR="00EA4363" w:rsidRPr="000418CB" w:rsidRDefault="00EA4363" w:rsidP="000418CB">
            <w:pPr>
              <w:spacing w:after="0" w:line="360" w:lineRule="auto"/>
              <w:jc w:val="center"/>
              <w:rPr>
                <w:rFonts w:ascii="Book Antiqua" w:eastAsia="SimSun" w:hAnsi="Book Antiqua"/>
                <w:b/>
                <w:color w:val="000000"/>
                <w:sz w:val="24"/>
                <w:szCs w:val="24"/>
              </w:rPr>
            </w:pPr>
            <w:r w:rsidRPr="000418CB">
              <w:rPr>
                <w:rFonts w:ascii="Book Antiqua" w:eastAsia="SimSun" w:hAnsi="Book Antiqua"/>
                <w:b/>
                <w:bCs/>
                <w:color w:val="000000"/>
                <w:sz w:val="24"/>
                <w:szCs w:val="24"/>
              </w:rPr>
              <w:t>T4N2</w:t>
            </w:r>
            <w:r w:rsidRPr="000418CB">
              <w:rPr>
                <w:rFonts w:ascii="Book Antiqua" w:eastAsia="SimSun" w:hAnsi="Book Antiqua"/>
                <w:b/>
                <w:color w:val="000000"/>
                <w:sz w:val="24"/>
                <w:szCs w:val="24"/>
              </w:rPr>
              <w:t xml:space="preserve"> (</w:t>
            </w:r>
            <w:r w:rsidR="00307608" w:rsidRPr="000418CB">
              <w:rPr>
                <w:rFonts w:ascii="Book Antiqua" w:eastAsia="SimSun" w:hAnsi="Book Antiqua"/>
                <w:b/>
                <w:i/>
                <w:color w:val="000000"/>
                <w:sz w:val="24"/>
                <w:szCs w:val="24"/>
              </w:rPr>
              <w:t>n</w:t>
            </w:r>
            <w:r w:rsidR="00307608" w:rsidRPr="000418CB">
              <w:rPr>
                <w:rFonts w:ascii="Book Antiqua" w:eastAsia="SimSun" w:hAnsi="Book Antiqua"/>
                <w:b/>
                <w:color w:val="000000"/>
                <w:sz w:val="24"/>
                <w:szCs w:val="24"/>
              </w:rPr>
              <w:t xml:space="preserve"> </w:t>
            </w:r>
            <w:r w:rsidRPr="000418CB">
              <w:rPr>
                <w:rFonts w:ascii="Book Antiqua" w:eastAsia="SimSun" w:hAnsi="Book Antiqua"/>
                <w:b/>
                <w:color w:val="000000"/>
                <w:sz w:val="24"/>
                <w:szCs w:val="24"/>
              </w:rPr>
              <w:t>=</w:t>
            </w:r>
            <w:r w:rsidR="00307608" w:rsidRPr="000418CB">
              <w:rPr>
                <w:rFonts w:ascii="Book Antiqua" w:eastAsia="SimSun" w:hAnsi="Book Antiqua"/>
                <w:b/>
                <w:color w:val="000000"/>
                <w:sz w:val="24"/>
                <w:szCs w:val="24"/>
              </w:rPr>
              <w:t xml:space="preserve"> </w:t>
            </w:r>
            <w:r w:rsidRPr="000418CB">
              <w:rPr>
                <w:rFonts w:ascii="Book Antiqua" w:eastAsia="SimSun" w:hAnsi="Book Antiqua"/>
                <w:b/>
                <w:color w:val="000000"/>
                <w:sz w:val="24"/>
                <w:szCs w:val="24"/>
              </w:rPr>
              <w:t>80)</w:t>
            </w:r>
          </w:p>
        </w:tc>
      </w:tr>
      <w:tr w:rsidR="00EA4363" w:rsidRPr="004C7CB2" w:rsidTr="000418CB">
        <w:trPr>
          <w:jc w:val="center"/>
        </w:trPr>
        <w:tc>
          <w:tcPr>
            <w:tcW w:w="4494" w:type="dxa"/>
            <w:vMerge/>
            <w:vAlign w:val="center"/>
            <w:hideMark/>
          </w:tcPr>
          <w:p w:rsidR="00EA4363" w:rsidRPr="004C7CB2" w:rsidRDefault="00EA4363" w:rsidP="00837793">
            <w:pPr>
              <w:spacing w:after="0" w:line="360" w:lineRule="auto"/>
              <w:jc w:val="both"/>
              <w:rPr>
                <w:rFonts w:ascii="Book Antiqua" w:eastAsia="SimSun" w:hAnsi="Book Antiqua"/>
                <w:b/>
                <w:bCs/>
                <w:color w:val="000000"/>
                <w:sz w:val="24"/>
                <w:szCs w:val="24"/>
              </w:rPr>
            </w:pPr>
          </w:p>
        </w:tc>
        <w:tc>
          <w:tcPr>
            <w:tcW w:w="0" w:type="auto"/>
            <w:shd w:val="clear" w:color="auto" w:fill="auto"/>
            <w:noWrap/>
            <w:vAlign w:val="center"/>
            <w:hideMark/>
          </w:tcPr>
          <w:p w:rsidR="00EA4363" w:rsidRPr="000418CB" w:rsidRDefault="00EA4363" w:rsidP="000418CB">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HR</w:t>
            </w:r>
          </w:p>
        </w:tc>
        <w:tc>
          <w:tcPr>
            <w:tcW w:w="0" w:type="auto"/>
            <w:shd w:val="clear" w:color="auto" w:fill="auto"/>
            <w:noWrap/>
            <w:vAlign w:val="center"/>
            <w:hideMark/>
          </w:tcPr>
          <w:p w:rsidR="00EA4363" w:rsidRPr="000418CB" w:rsidRDefault="00307608" w:rsidP="000418CB">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95%CI</w:t>
            </w:r>
          </w:p>
        </w:tc>
        <w:tc>
          <w:tcPr>
            <w:tcW w:w="0" w:type="auto"/>
            <w:shd w:val="clear" w:color="auto" w:fill="auto"/>
            <w:noWrap/>
            <w:vAlign w:val="center"/>
            <w:hideMark/>
          </w:tcPr>
          <w:p w:rsidR="00EA4363" w:rsidRPr="000418CB" w:rsidRDefault="00772A19" w:rsidP="000418CB">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vertAlign w:val="superscript"/>
              </w:rPr>
              <w:t>a</w:t>
            </w:r>
            <w:r w:rsidR="00EA4363" w:rsidRPr="000418CB">
              <w:rPr>
                <w:rFonts w:ascii="Book Antiqua" w:eastAsia="SimSun" w:hAnsi="Book Antiqua"/>
                <w:b/>
                <w:bCs/>
                <w:i/>
                <w:color w:val="000000"/>
                <w:sz w:val="24"/>
                <w:szCs w:val="24"/>
              </w:rPr>
              <w:t>P</w:t>
            </w:r>
          </w:p>
        </w:tc>
        <w:tc>
          <w:tcPr>
            <w:tcW w:w="0" w:type="auto"/>
            <w:shd w:val="clear" w:color="auto" w:fill="auto"/>
            <w:noWrap/>
            <w:vAlign w:val="center"/>
            <w:hideMark/>
          </w:tcPr>
          <w:p w:rsidR="00EA4363" w:rsidRPr="000418CB" w:rsidRDefault="00EA4363" w:rsidP="000418CB">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HR</w:t>
            </w:r>
          </w:p>
        </w:tc>
        <w:tc>
          <w:tcPr>
            <w:tcW w:w="0" w:type="auto"/>
            <w:shd w:val="clear" w:color="auto" w:fill="auto"/>
            <w:noWrap/>
            <w:vAlign w:val="center"/>
            <w:hideMark/>
          </w:tcPr>
          <w:p w:rsidR="00EA4363" w:rsidRPr="000418CB" w:rsidRDefault="00307608" w:rsidP="000418CB">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95%CI</w:t>
            </w:r>
          </w:p>
        </w:tc>
        <w:tc>
          <w:tcPr>
            <w:tcW w:w="0" w:type="auto"/>
            <w:shd w:val="clear" w:color="auto" w:fill="auto"/>
            <w:noWrap/>
            <w:vAlign w:val="center"/>
            <w:hideMark/>
          </w:tcPr>
          <w:p w:rsidR="00EA4363" w:rsidRPr="000418CB" w:rsidRDefault="00772A19" w:rsidP="000418CB">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vertAlign w:val="superscript"/>
              </w:rPr>
              <w:t>b</w:t>
            </w:r>
            <w:r w:rsidR="00EA4363" w:rsidRPr="000418CB">
              <w:rPr>
                <w:rFonts w:ascii="Book Antiqua" w:eastAsia="SimSun" w:hAnsi="Book Antiqua"/>
                <w:b/>
                <w:bCs/>
                <w:i/>
                <w:color w:val="000000"/>
                <w:sz w:val="24"/>
                <w:szCs w:val="24"/>
              </w:rPr>
              <w:t>P</w:t>
            </w:r>
          </w:p>
        </w:tc>
        <w:tc>
          <w:tcPr>
            <w:tcW w:w="0" w:type="auto"/>
            <w:shd w:val="clear" w:color="auto" w:fill="auto"/>
            <w:noWrap/>
            <w:vAlign w:val="center"/>
            <w:hideMark/>
          </w:tcPr>
          <w:p w:rsidR="00EA4363" w:rsidRPr="000418CB" w:rsidRDefault="00EA4363" w:rsidP="000418CB">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HR</w:t>
            </w:r>
          </w:p>
        </w:tc>
        <w:tc>
          <w:tcPr>
            <w:tcW w:w="0" w:type="auto"/>
            <w:shd w:val="clear" w:color="auto" w:fill="auto"/>
            <w:noWrap/>
            <w:vAlign w:val="center"/>
            <w:hideMark/>
          </w:tcPr>
          <w:p w:rsidR="00EA4363" w:rsidRPr="000418CB" w:rsidRDefault="00307608" w:rsidP="000418CB">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rPr>
              <w:t>95%CI</w:t>
            </w:r>
          </w:p>
        </w:tc>
        <w:tc>
          <w:tcPr>
            <w:tcW w:w="831" w:type="dxa"/>
            <w:shd w:val="clear" w:color="auto" w:fill="auto"/>
            <w:noWrap/>
            <w:vAlign w:val="center"/>
            <w:hideMark/>
          </w:tcPr>
          <w:p w:rsidR="00EA4363" w:rsidRPr="000418CB" w:rsidRDefault="00772A19" w:rsidP="000418CB">
            <w:pPr>
              <w:spacing w:after="0" w:line="360" w:lineRule="auto"/>
              <w:jc w:val="center"/>
              <w:rPr>
                <w:rFonts w:ascii="Book Antiqua" w:eastAsia="SimSun" w:hAnsi="Book Antiqua"/>
                <w:b/>
                <w:bCs/>
                <w:color w:val="000000"/>
                <w:sz w:val="24"/>
                <w:szCs w:val="24"/>
              </w:rPr>
            </w:pPr>
            <w:r w:rsidRPr="000418CB">
              <w:rPr>
                <w:rFonts w:ascii="Book Antiqua" w:eastAsia="SimSun" w:hAnsi="Book Antiqua"/>
                <w:b/>
                <w:bCs/>
                <w:color w:val="000000"/>
                <w:sz w:val="24"/>
                <w:szCs w:val="24"/>
                <w:vertAlign w:val="superscript"/>
              </w:rPr>
              <w:t>c</w:t>
            </w:r>
            <w:r w:rsidR="00EA4363" w:rsidRPr="000418CB">
              <w:rPr>
                <w:rFonts w:ascii="Book Antiqua" w:eastAsia="SimSun" w:hAnsi="Book Antiqua"/>
                <w:b/>
                <w:bCs/>
                <w:i/>
                <w:color w:val="000000"/>
                <w:sz w:val="24"/>
                <w:szCs w:val="24"/>
              </w:rPr>
              <w:t>P</w:t>
            </w:r>
          </w:p>
        </w:tc>
      </w:tr>
      <w:tr w:rsidR="00EA4363" w:rsidRPr="004C7CB2" w:rsidTr="000418CB">
        <w:trPr>
          <w:jc w:val="center"/>
        </w:trPr>
        <w:tc>
          <w:tcPr>
            <w:tcW w:w="4494" w:type="dxa"/>
            <w:shd w:val="clear" w:color="auto" w:fill="auto"/>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Age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18-59</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60-79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1.073</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0.935-1.232</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0.314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1.357</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0.776-2.371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0.285</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2.078</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1.057-4.086</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0.034</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&gt;</w:t>
            </w:r>
            <w:r w:rsidR="000418CB" w:rsidRPr="000418CB">
              <w:rPr>
                <w:rFonts w:ascii="Book Antiqua" w:eastAsia="SimSun" w:hAnsi="Book Antiqua" w:hint="eastAsia"/>
                <w:color w:val="000000"/>
                <w:sz w:val="24"/>
                <w:szCs w:val="24"/>
              </w:rPr>
              <w:t xml:space="preserve"> </w:t>
            </w:r>
            <w:r w:rsidRPr="000418CB">
              <w:rPr>
                <w:rFonts w:ascii="Book Antiqua" w:eastAsia="SimSun" w:hAnsi="Book Antiqua"/>
                <w:color w:val="000000"/>
                <w:sz w:val="24"/>
                <w:szCs w:val="24"/>
              </w:rPr>
              <w:t>80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1.319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1.013-1.718</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0.040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2.463</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0.909-6.669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0.076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1.484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0.317-6.949</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0.616</w:t>
            </w:r>
          </w:p>
        </w:tc>
      </w:tr>
      <w:tr w:rsidR="00EA4363" w:rsidRPr="004C7CB2" w:rsidTr="000418CB">
        <w:trPr>
          <w:jc w:val="center"/>
        </w:trPr>
        <w:tc>
          <w:tcPr>
            <w:tcW w:w="4494" w:type="dxa"/>
            <w:shd w:val="clear" w:color="auto" w:fill="auto"/>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Race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White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Black</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1.028</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0.818-1.291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0.812</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1.099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0.510-2.371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0.809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0.898</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0.318-2.536</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0.839</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 xml:space="preserve">Others </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1.062</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0.8123-1.369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0.644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0.875</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0.364-2.105</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0.766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1.653</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0.552-4.949</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0.369</w:t>
            </w:r>
          </w:p>
        </w:tc>
      </w:tr>
      <w:tr w:rsidR="00EA4363" w:rsidRPr="004C7CB2" w:rsidTr="000418CB">
        <w:trPr>
          <w:jc w:val="center"/>
        </w:trPr>
        <w:tc>
          <w:tcPr>
            <w:tcW w:w="4494" w:type="dxa"/>
            <w:shd w:val="clear" w:color="auto" w:fill="auto"/>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Sex</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Male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Female</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1.006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0.884-1.144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0.933</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1.067</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0.672-1.694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0.784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0.469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0.236-0.933</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0.031</w:t>
            </w:r>
          </w:p>
        </w:tc>
      </w:tr>
      <w:tr w:rsidR="00EA4363" w:rsidRPr="004C7CB2" w:rsidTr="000418CB">
        <w:trPr>
          <w:jc w:val="center"/>
        </w:trPr>
        <w:tc>
          <w:tcPr>
            <w:tcW w:w="4494" w:type="dxa"/>
            <w:shd w:val="clear" w:color="auto" w:fill="auto"/>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Grade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I</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II</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2.145</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1.604-2.867</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0.000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1.341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0.599-3.005</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0.476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4.537</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1.314-15.664</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0.017</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III</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2.709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2.026-3.623</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0.000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1.496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0.653-3.430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0.341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9.551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2.620-34.815</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0.001</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IV</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4.151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2.151-8.010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0.000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12.706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1.541-104.769</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0.018</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Unknown</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2.038</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1.382-3.006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0.000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0.562</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0.163-1.937</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0.361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2.463</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0.461-13.177</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0.292</w:t>
            </w:r>
          </w:p>
        </w:tc>
      </w:tr>
      <w:tr w:rsidR="00EA4363" w:rsidRPr="004C7CB2" w:rsidTr="000418CB">
        <w:trPr>
          <w:jc w:val="center"/>
        </w:trPr>
        <w:tc>
          <w:tcPr>
            <w:tcW w:w="4494" w:type="dxa"/>
            <w:shd w:val="clear" w:color="000000" w:fill="FFFFFF"/>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Marital status</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r>
      <w:tr w:rsidR="00EA4363" w:rsidRPr="004C7CB2" w:rsidTr="000418CB">
        <w:trPr>
          <w:jc w:val="center"/>
        </w:trPr>
        <w:tc>
          <w:tcPr>
            <w:tcW w:w="4494" w:type="dxa"/>
            <w:shd w:val="clear" w:color="000000" w:fill="FFFFFF"/>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Single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jc w:val="center"/>
        </w:trPr>
        <w:tc>
          <w:tcPr>
            <w:tcW w:w="4494" w:type="dxa"/>
            <w:shd w:val="clear" w:color="000000" w:fill="FFFFFF"/>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lastRenderedPageBreak/>
              <w:t>Married</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0.902</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0.786-1.034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0.138</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0.613</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0.357-1.054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0.077</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1.820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0.888-3.727</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0.102</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Unknown</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1.021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0.655-1.590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0.928</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4.531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0.961-21.369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0.056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0.190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0.018-1.981</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0.165</w:t>
            </w:r>
          </w:p>
        </w:tc>
      </w:tr>
      <w:tr w:rsidR="00EA4363" w:rsidRPr="004C7CB2" w:rsidTr="000418CB">
        <w:trPr>
          <w:jc w:val="center"/>
        </w:trPr>
        <w:tc>
          <w:tcPr>
            <w:tcW w:w="4494" w:type="dxa"/>
            <w:shd w:val="clear" w:color="auto" w:fill="auto"/>
            <w:noWrap/>
            <w:vAlign w:val="center"/>
            <w:hideMark/>
          </w:tcPr>
          <w:p w:rsidR="00EA4363" w:rsidRPr="000418CB" w:rsidRDefault="00EA4363" w:rsidP="00837793">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 xml:space="preserve">Primary </w:t>
            </w:r>
            <w:r w:rsidR="000418CB" w:rsidRPr="000418CB">
              <w:rPr>
                <w:rFonts w:ascii="Book Antiqua" w:eastAsia="SimSun" w:hAnsi="Book Antiqua"/>
                <w:bCs/>
                <w:color w:val="000000"/>
                <w:sz w:val="24"/>
                <w:szCs w:val="24"/>
              </w:rPr>
              <w:t>s</w:t>
            </w:r>
            <w:r w:rsidRPr="000418CB">
              <w:rPr>
                <w:rFonts w:ascii="Book Antiqua" w:eastAsia="SimSun" w:hAnsi="Book Antiqua"/>
                <w:bCs/>
                <w:color w:val="000000"/>
                <w:sz w:val="24"/>
                <w:szCs w:val="24"/>
              </w:rPr>
              <w:t>ite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Head of pancreas</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ind w:firstLineChars="100" w:firstLine="240"/>
              <w:jc w:val="both"/>
              <w:rPr>
                <w:rFonts w:ascii="Book Antiqua" w:eastAsia="SimSun" w:hAnsi="Book Antiqua"/>
                <w:color w:val="000000"/>
                <w:sz w:val="24"/>
                <w:szCs w:val="24"/>
              </w:rPr>
            </w:pPr>
            <w:r w:rsidRPr="000418CB">
              <w:rPr>
                <w:rFonts w:ascii="Book Antiqua" w:eastAsia="SimSun" w:hAnsi="Book Antiqua"/>
                <w:color w:val="000000"/>
                <w:sz w:val="24"/>
                <w:szCs w:val="24"/>
              </w:rPr>
              <w:t>Other parts of pancreas</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1.228</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1.040-1.450</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0.015</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0.761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0.456-1.271</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0.297</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1.365</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0.607-3.070</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0.451</w:t>
            </w:r>
          </w:p>
        </w:tc>
      </w:tr>
      <w:tr w:rsidR="00EA4363" w:rsidRPr="004C7CB2" w:rsidTr="000418CB">
        <w:trPr>
          <w:jc w:val="center"/>
        </w:trPr>
        <w:tc>
          <w:tcPr>
            <w:tcW w:w="4494" w:type="dxa"/>
            <w:shd w:val="clear" w:color="auto" w:fill="auto"/>
            <w:noWrap/>
            <w:vAlign w:val="center"/>
            <w:hideMark/>
          </w:tcPr>
          <w:p w:rsidR="00EA4363" w:rsidRPr="000418CB" w:rsidRDefault="00EA4363" w:rsidP="000418CB">
            <w:pPr>
              <w:spacing w:after="0" w:line="360" w:lineRule="auto"/>
              <w:jc w:val="both"/>
              <w:rPr>
                <w:rFonts w:ascii="Book Antiqua" w:eastAsia="SimSun" w:hAnsi="Book Antiqua"/>
                <w:bCs/>
                <w:color w:val="000000"/>
                <w:sz w:val="24"/>
                <w:szCs w:val="24"/>
              </w:rPr>
            </w:pPr>
            <w:r w:rsidRPr="000418CB">
              <w:rPr>
                <w:rFonts w:ascii="Book Antiqua" w:eastAsia="SimSun" w:hAnsi="Book Antiqua"/>
                <w:bCs/>
                <w:color w:val="000000"/>
                <w:sz w:val="24"/>
                <w:szCs w:val="24"/>
              </w:rPr>
              <w:t>Histology</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p>
        </w:tc>
      </w:tr>
      <w:tr w:rsidR="00EA4363" w:rsidRPr="004C7CB2" w:rsidTr="000418CB">
        <w:trPr>
          <w:jc w:val="center"/>
        </w:trPr>
        <w:tc>
          <w:tcPr>
            <w:tcW w:w="4494" w:type="dxa"/>
            <w:shd w:val="clear" w:color="auto" w:fill="auto"/>
            <w:noWrap/>
            <w:vAlign w:val="center"/>
            <w:hideMark/>
          </w:tcPr>
          <w:p w:rsidR="00EA4363" w:rsidRPr="004C7CB2" w:rsidRDefault="00EA4363" w:rsidP="000418CB">
            <w:pPr>
              <w:spacing w:after="0" w:line="360" w:lineRule="auto"/>
              <w:ind w:firstLineChars="100" w:firstLine="240"/>
              <w:jc w:val="both"/>
              <w:rPr>
                <w:rFonts w:ascii="Book Antiqua" w:eastAsia="SimSun" w:hAnsi="Book Antiqua"/>
                <w:color w:val="000000"/>
                <w:sz w:val="24"/>
                <w:szCs w:val="24"/>
              </w:rPr>
            </w:pPr>
            <w:r w:rsidRPr="004C7CB2">
              <w:rPr>
                <w:rFonts w:ascii="Book Antiqua" w:eastAsia="SimSun" w:hAnsi="Book Antiqua"/>
                <w:color w:val="000000"/>
                <w:sz w:val="24"/>
                <w:szCs w:val="24"/>
              </w:rPr>
              <w:t>Adenomas and adenocarcinomas</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0" w:type="auto"/>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c>
          <w:tcPr>
            <w:tcW w:w="3323" w:type="dxa"/>
            <w:gridSpan w:val="3"/>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Reference</w:t>
            </w:r>
          </w:p>
        </w:tc>
      </w:tr>
      <w:tr w:rsidR="00EA4363" w:rsidRPr="004C7CB2" w:rsidTr="000418CB">
        <w:trPr>
          <w:jc w:val="center"/>
        </w:trPr>
        <w:tc>
          <w:tcPr>
            <w:tcW w:w="4494" w:type="dxa"/>
            <w:shd w:val="clear" w:color="auto" w:fill="auto"/>
            <w:noWrap/>
            <w:vAlign w:val="center"/>
            <w:hideMark/>
          </w:tcPr>
          <w:p w:rsidR="00EA4363" w:rsidRPr="004C7CB2" w:rsidRDefault="00EA4363" w:rsidP="000418CB">
            <w:pPr>
              <w:spacing w:after="0" w:line="360" w:lineRule="auto"/>
              <w:ind w:firstLineChars="100" w:firstLine="240"/>
              <w:jc w:val="both"/>
              <w:rPr>
                <w:rFonts w:ascii="Book Antiqua" w:eastAsia="SimSun" w:hAnsi="Book Antiqua"/>
                <w:color w:val="000000"/>
                <w:sz w:val="24"/>
                <w:szCs w:val="24"/>
              </w:rPr>
            </w:pPr>
            <w:r w:rsidRPr="004C7CB2">
              <w:rPr>
                <w:rFonts w:ascii="Book Antiqua" w:eastAsia="SimSun" w:hAnsi="Book Antiqua"/>
                <w:color w:val="000000"/>
                <w:sz w:val="24"/>
                <w:szCs w:val="24"/>
              </w:rPr>
              <w:t>Ductal and lobular neoplasms</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1.066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0.937-1.214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0.333</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1.126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0.686-1.849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0.639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1.946</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0.874-4.335</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0.103</w:t>
            </w:r>
          </w:p>
        </w:tc>
      </w:tr>
      <w:tr w:rsidR="00EA4363" w:rsidRPr="004C7CB2" w:rsidTr="000418CB">
        <w:trPr>
          <w:jc w:val="center"/>
        </w:trPr>
        <w:tc>
          <w:tcPr>
            <w:tcW w:w="4494" w:type="dxa"/>
            <w:shd w:val="clear" w:color="auto" w:fill="auto"/>
            <w:noWrap/>
            <w:vAlign w:val="center"/>
            <w:hideMark/>
          </w:tcPr>
          <w:p w:rsidR="00EA4363" w:rsidRPr="004C7CB2" w:rsidRDefault="00EA4363" w:rsidP="000418CB">
            <w:pPr>
              <w:spacing w:after="0" w:line="360" w:lineRule="auto"/>
              <w:ind w:firstLineChars="100" w:firstLine="240"/>
              <w:jc w:val="both"/>
              <w:rPr>
                <w:rFonts w:ascii="Book Antiqua" w:eastAsia="SimSun" w:hAnsi="Book Antiqua"/>
                <w:color w:val="000000"/>
                <w:sz w:val="24"/>
                <w:szCs w:val="24"/>
              </w:rPr>
            </w:pPr>
            <w:r w:rsidRPr="004C7CB2">
              <w:rPr>
                <w:rFonts w:ascii="Book Antiqua" w:eastAsia="SimSun" w:hAnsi="Book Antiqua"/>
                <w:color w:val="000000"/>
                <w:sz w:val="24"/>
                <w:szCs w:val="24"/>
              </w:rPr>
              <w:t xml:space="preserve">Others </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1.029</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0.787-1.344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0.837</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0.953</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0.485-1.872</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0.888</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2.134</w:t>
            </w:r>
          </w:p>
        </w:tc>
        <w:tc>
          <w:tcPr>
            <w:tcW w:w="0" w:type="auto"/>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0.884-5.151</w:t>
            </w:r>
          </w:p>
        </w:tc>
        <w:tc>
          <w:tcPr>
            <w:tcW w:w="831" w:type="dxa"/>
            <w:shd w:val="clear" w:color="auto" w:fill="auto"/>
            <w:noWrap/>
            <w:vAlign w:val="center"/>
            <w:hideMark/>
          </w:tcPr>
          <w:p w:rsidR="00EA4363" w:rsidRPr="004C7CB2" w:rsidRDefault="00EA4363" w:rsidP="000418CB">
            <w:pPr>
              <w:spacing w:after="0" w:line="360" w:lineRule="auto"/>
              <w:jc w:val="center"/>
              <w:rPr>
                <w:rFonts w:ascii="Book Antiqua" w:eastAsia="SimSun" w:hAnsi="Book Antiqua"/>
                <w:color w:val="000000"/>
                <w:sz w:val="24"/>
                <w:szCs w:val="24"/>
              </w:rPr>
            </w:pPr>
            <w:r w:rsidRPr="004C7CB2">
              <w:rPr>
                <w:rFonts w:ascii="Book Antiqua" w:eastAsia="SimSun" w:hAnsi="Book Antiqua"/>
                <w:color w:val="000000"/>
                <w:sz w:val="24"/>
                <w:szCs w:val="24"/>
              </w:rPr>
              <w:t>0.092</w:t>
            </w:r>
          </w:p>
        </w:tc>
      </w:tr>
    </w:tbl>
    <w:p w:rsidR="00DE6A58" w:rsidRPr="004C7CB2" w:rsidRDefault="00DE6A58" w:rsidP="00837793">
      <w:pPr>
        <w:spacing w:after="0" w:line="360" w:lineRule="auto"/>
        <w:jc w:val="both"/>
        <w:rPr>
          <w:rFonts w:ascii="Book Antiqua" w:eastAsia="SimHei" w:hAnsi="Book Antiqua"/>
          <w:sz w:val="24"/>
          <w:szCs w:val="24"/>
        </w:rPr>
      </w:pPr>
    </w:p>
    <w:sectPr w:rsidR="00DE6A58" w:rsidRPr="004C7CB2" w:rsidSect="000418CB">
      <w:pgSz w:w="16838" w:h="11906" w:orient="landscape" w:code="9"/>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B9" w:rsidRDefault="006606B9" w:rsidP="00E1322A">
      <w:pPr>
        <w:spacing w:after="0"/>
      </w:pPr>
      <w:r>
        <w:separator/>
      </w:r>
    </w:p>
  </w:endnote>
  <w:endnote w:type="continuationSeparator" w:id="0">
    <w:p w:rsidR="006606B9" w:rsidRDefault="006606B9" w:rsidP="00E13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0F3C52" w:usb2="00000016" w:usb3="00000000" w:csb0="0004001F" w:csb1="00000000"/>
  </w:font>
  <w:font w:name="KxvstvAdvPTimes">
    <w:altName w:val="Times New Roman"/>
    <w:panose1 w:val="00000000000000000000"/>
    <w:charset w:val="00"/>
    <w:family w:val="roman"/>
    <w:notTrueType/>
    <w:pitch w:val="default"/>
  </w:font>
  <w:font w:name="RqxlxyAdvTir_symb">
    <w:altName w:val="Times New Roman"/>
    <w:panose1 w:val="00000000000000000000"/>
    <w:charset w:val="00"/>
    <w:family w:val="roman"/>
    <w:notTrueType/>
    <w:pitch w:val="default"/>
  </w:font>
  <w:font w:name="BtjchrAdvPSMP4">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B9" w:rsidRDefault="006606B9" w:rsidP="00E1322A">
      <w:pPr>
        <w:spacing w:after="0"/>
      </w:pPr>
      <w:r>
        <w:separator/>
      </w:r>
    </w:p>
  </w:footnote>
  <w:footnote w:type="continuationSeparator" w:id="0">
    <w:p w:rsidR="006606B9" w:rsidRDefault="006606B9" w:rsidP="00E1322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f0awssazr0axoefp29pzf5dd9dsztazx5xs&quot;&gt;Untitled-20180218&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626D5C"/>
    <w:rsid w:val="0001003F"/>
    <w:rsid w:val="00012D7A"/>
    <w:rsid w:val="00030999"/>
    <w:rsid w:val="00040B46"/>
    <w:rsid w:val="000418CB"/>
    <w:rsid w:val="00044060"/>
    <w:rsid w:val="0005064E"/>
    <w:rsid w:val="00052FAC"/>
    <w:rsid w:val="0007789F"/>
    <w:rsid w:val="00096763"/>
    <w:rsid w:val="000B5E8F"/>
    <w:rsid w:val="000C6CB8"/>
    <w:rsid w:val="000D1B9F"/>
    <w:rsid w:val="000E2424"/>
    <w:rsid w:val="000E48AB"/>
    <w:rsid w:val="000F2F44"/>
    <w:rsid w:val="001013D5"/>
    <w:rsid w:val="0010331C"/>
    <w:rsid w:val="00111EFE"/>
    <w:rsid w:val="001541E2"/>
    <w:rsid w:val="001670AE"/>
    <w:rsid w:val="00176D34"/>
    <w:rsid w:val="00180F1F"/>
    <w:rsid w:val="00196A64"/>
    <w:rsid w:val="001E01F9"/>
    <w:rsid w:val="001E08C8"/>
    <w:rsid w:val="001E1168"/>
    <w:rsid w:val="001E6957"/>
    <w:rsid w:val="001F60FB"/>
    <w:rsid w:val="00201948"/>
    <w:rsid w:val="002026FD"/>
    <w:rsid w:val="00205BFB"/>
    <w:rsid w:val="00207C48"/>
    <w:rsid w:val="00223F05"/>
    <w:rsid w:val="00230918"/>
    <w:rsid w:val="00231620"/>
    <w:rsid w:val="00236B7E"/>
    <w:rsid w:val="00250B00"/>
    <w:rsid w:val="00256501"/>
    <w:rsid w:val="0026078C"/>
    <w:rsid w:val="0027072B"/>
    <w:rsid w:val="002964BC"/>
    <w:rsid w:val="002B4493"/>
    <w:rsid w:val="002C46D9"/>
    <w:rsid w:val="002F63AC"/>
    <w:rsid w:val="002F7347"/>
    <w:rsid w:val="00307608"/>
    <w:rsid w:val="00317874"/>
    <w:rsid w:val="00350B95"/>
    <w:rsid w:val="00352A0E"/>
    <w:rsid w:val="00356BE5"/>
    <w:rsid w:val="003667C0"/>
    <w:rsid w:val="003677B7"/>
    <w:rsid w:val="003808CB"/>
    <w:rsid w:val="003A1852"/>
    <w:rsid w:val="003B50D5"/>
    <w:rsid w:val="003B72C8"/>
    <w:rsid w:val="003C2F24"/>
    <w:rsid w:val="003D07C3"/>
    <w:rsid w:val="003D7280"/>
    <w:rsid w:val="003E5A77"/>
    <w:rsid w:val="00402955"/>
    <w:rsid w:val="00402B80"/>
    <w:rsid w:val="00403ED4"/>
    <w:rsid w:val="004051EC"/>
    <w:rsid w:val="00407607"/>
    <w:rsid w:val="004249D3"/>
    <w:rsid w:val="00426107"/>
    <w:rsid w:val="0043466D"/>
    <w:rsid w:val="0043697C"/>
    <w:rsid w:val="00440F7E"/>
    <w:rsid w:val="00442A59"/>
    <w:rsid w:val="00445C56"/>
    <w:rsid w:val="0045100A"/>
    <w:rsid w:val="004562DF"/>
    <w:rsid w:val="004603E0"/>
    <w:rsid w:val="00485F7E"/>
    <w:rsid w:val="00491B6E"/>
    <w:rsid w:val="004B0C77"/>
    <w:rsid w:val="004B6908"/>
    <w:rsid w:val="004C7CB2"/>
    <w:rsid w:val="004E4D67"/>
    <w:rsid w:val="004F64ED"/>
    <w:rsid w:val="005006AF"/>
    <w:rsid w:val="005063B3"/>
    <w:rsid w:val="005232C7"/>
    <w:rsid w:val="00523649"/>
    <w:rsid w:val="0053537A"/>
    <w:rsid w:val="00550172"/>
    <w:rsid w:val="0056017B"/>
    <w:rsid w:val="0056688E"/>
    <w:rsid w:val="005B2004"/>
    <w:rsid w:val="005C566D"/>
    <w:rsid w:val="005E66DF"/>
    <w:rsid w:val="005F03F0"/>
    <w:rsid w:val="00600CB8"/>
    <w:rsid w:val="00604458"/>
    <w:rsid w:val="006165E6"/>
    <w:rsid w:val="00626D5C"/>
    <w:rsid w:val="00640826"/>
    <w:rsid w:val="006513EE"/>
    <w:rsid w:val="006606B9"/>
    <w:rsid w:val="00670C31"/>
    <w:rsid w:val="0067406E"/>
    <w:rsid w:val="00686513"/>
    <w:rsid w:val="00692FF6"/>
    <w:rsid w:val="00696C7F"/>
    <w:rsid w:val="006A60D3"/>
    <w:rsid w:val="006B263A"/>
    <w:rsid w:val="006C7423"/>
    <w:rsid w:val="006D5BC4"/>
    <w:rsid w:val="007007E2"/>
    <w:rsid w:val="007074E6"/>
    <w:rsid w:val="00710580"/>
    <w:rsid w:val="00711795"/>
    <w:rsid w:val="00717F11"/>
    <w:rsid w:val="007266AF"/>
    <w:rsid w:val="00727055"/>
    <w:rsid w:val="00733F18"/>
    <w:rsid w:val="00735E0D"/>
    <w:rsid w:val="00740B4C"/>
    <w:rsid w:val="007426F4"/>
    <w:rsid w:val="00750648"/>
    <w:rsid w:val="00755F0E"/>
    <w:rsid w:val="00760623"/>
    <w:rsid w:val="00772228"/>
    <w:rsid w:val="00772A19"/>
    <w:rsid w:val="00794045"/>
    <w:rsid w:val="007A23BB"/>
    <w:rsid w:val="007B46C4"/>
    <w:rsid w:val="007D062D"/>
    <w:rsid w:val="007E3C65"/>
    <w:rsid w:val="00815356"/>
    <w:rsid w:val="00837793"/>
    <w:rsid w:val="0084799A"/>
    <w:rsid w:val="00847C5A"/>
    <w:rsid w:val="008567C3"/>
    <w:rsid w:val="00864203"/>
    <w:rsid w:val="00865836"/>
    <w:rsid w:val="008700DE"/>
    <w:rsid w:val="00871C27"/>
    <w:rsid w:val="00876422"/>
    <w:rsid w:val="008A2919"/>
    <w:rsid w:val="008A2C4A"/>
    <w:rsid w:val="008A49A6"/>
    <w:rsid w:val="008C474D"/>
    <w:rsid w:val="008D502E"/>
    <w:rsid w:val="008D7B1B"/>
    <w:rsid w:val="008E2151"/>
    <w:rsid w:val="008F3E5F"/>
    <w:rsid w:val="008F5B91"/>
    <w:rsid w:val="0091634D"/>
    <w:rsid w:val="009525EC"/>
    <w:rsid w:val="00953CE2"/>
    <w:rsid w:val="00961EFA"/>
    <w:rsid w:val="00982C3F"/>
    <w:rsid w:val="00984675"/>
    <w:rsid w:val="00990B57"/>
    <w:rsid w:val="00993574"/>
    <w:rsid w:val="00996826"/>
    <w:rsid w:val="009A1DBE"/>
    <w:rsid w:val="009B302F"/>
    <w:rsid w:val="009D5490"/>
    <w:rsid w:val="009D5586"/>
    <w:rsid w:val="009D6BC7"/>
    <w:rsid w:val="009D7C75"/>
    <w:rsid w:val="009E46B6"/>
    <w:rsid w:val="00A05A04"/>
    <w:rsid w:val="00A22AEB"/>
    <w:rsid w:val="00A32F3F"/>
    <w:rsid w:val="00A441BF"/>
    <w:rsid w:val="00AB7703"/>
    <w:rsid w:val="00AB7F80"/>
    <w:rsid w:val="00AC27DE"/>
    <w:rsid w:val="00AD4047"/>
    <w:rsid w:val="00AE511C"/>
    <w:rsid w:val="00B10AF5"/>
    <w:rsid w:val="00B21B24"/>
    <w:rsid w:val="00B244EE"/>
    <w:rsid w:val="00B47BD1"/>
    <w:rsid w:val="00B47EE3"/>
    <w:rsid w:val="00B77D11"/>
    <w:rsid w:val="00B805A3"/>
    <w:rsid w:val="00B85E2A"/>
    <w:rsid w:val="00B875A8"/>
    <w:rsid w:val="00B964D2"/>
    <w:rsid w:val="00BA3D99"/>
    <w:rsid w:val="00BA4876"/>
    <w:rsid w:val="00BA5516"/>
    <w:rsid w:val="00BA690B"/>
    <w:rsid w:val="00BB0E1F"/>
    <w:rsid w:val="00BE00E9"/>
    <w:rsid w:val="00BF0B38"/>
    <w:rsid w:val="00BF1593"/>
    <w:rsid w:val="00BF5EED"/>
    <w:rsid w:val="00C25ADE"/>
    <w:rsid w:val="00C35C16"/>
    <w:rsid w:val="00C376BF"/>
    <w:rsid w:val="00C43349"/>
    <w:rsid w:val="00C556B1"/>
    <w:rsid w:val="00C61F02"/>
    <w:rsid w:val="00CA4C5B"/>
    <w:rsid w:val="00CB0711"/>
    <w:rsid w:val="00CC3F52"/>
    <w:rsid w:val="00CC5810"/>
    <w:rsid w:val="00CC691D"/>
    <w:rsid w:val="00CF7E17"/>
    <w:rsid w:val="00D07664"/>
    <w:rsid w:val="00D17F67"/>
    <w:rsid w:val="00D2021D"/>
    <w:rsid w:val="00D20BDB"/>
    <w:rsid w:val="00D271DD"/>
    <w:rsid w:val="00D361EC"/>
    <w:rsid w:val="00D407C1"/>
    <w:rsid w:val="00D42C07"/>
    <w:rsid w:val="00D709B0"/>
    <w:rsid w:val="00D8119F"/>
    <w:rsid w:val="00D819D6"/>
    <w:rsid w:val="00D93680"/>
    <w:rsid w:val="00DB0EDA"/>
    <w:rsid w:val="00DB5891"/>
    <w:rsid w:val="00DD4769"/>
    <w:rsid w:val="00DE0DE8"/>
    <w:rsid w:val="00DE6A58"/>
    <w:rsid w:val="00DF2232"/>
    <w:rsid w:val="00E01482"/>
    <w:rsid w:val="00E0572B"/>
    <w:rsid w:val="00E1310D"/>
    <w:rsid w:val="00E1322A"/>
    <w:rsid w:val="00E1378C"/>
    <w:rsid w:val="00E24281"/>
    <w:rsid w:val="00E35780"/>
    <w:rsid w:val="00E53442"/>
    <w:rsid w:val="00E62472"/>
    <w:rsid w:val="00E665D3"/>
    <w:rsid w:val="00E95106"/>
    <w:rsid w:val="00EA274F"/>
    <w:rsid w:val="00EA42A2"/>
    <w:rsid w:val="00EA4363"/>
    <w:rsid w:val="00EC0E22"/>
    <w:rsid w:val="00EC57FF"/>
    <w:rsid w:val="00ED1F25"/>
    <w:rsid w:val="00EE7482"/>
    <w:rsid w:val="00F164DA"/>
    <w:rsid w:val="00F36D24"/>
    <w:rsid w:val="00F54FA1"/>
    <w:rsid w:val="00F65D9C"/>
    <w:rsid w:val="00F674F9"/>
    <w:rsid w:val="00F74FD7"/>
    <w:rsid w:val="00F76342"/>
    <w:rsid w:val="00F808DC"/>
    <w:rsid w:val="00F84080"/>
    <w:rsid w:val="00F8704B"/>
    <w:rsid w:val="00F90D9D"/>
    <w:rsid w:val="00FA1E61"/>
    <w:rsid w:val="00FC57A0"/>
    <w:rsid w:val="00FD0E10"/>
    <w:rsid w:val="00FD76E4"/>
    <w:rsid w:val="00FE7344"/>
    <w:rsid w:val="00FE74E3"/>
    <w:rsid w:val="00FF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1B7A0-47D5-4061-9B28-D315BECB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2A"/>
    <w:pPr>
      <w:adjustRightInd w:val="0"/>
      <w:snapToGrid w:val="0"/>
      <w:spacing w:after="200"/>
    </w:pPr>
    <w:rPr>
      <w:rFonts w:ascii="Tahoma" w:eastAsia="Microsoft YaHei" w:hAnsi="Tahoma" w:cs="Times New Roman"/>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22A"/>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uiPriority w:val="99"/>
    <w:rsid w:val="00E1322A"/>
    <w:rPr>
      <w:sz w:val="18"/>
      <w:szCs w:val="18"/>
    </w:rPr>
  </w:style>
  <w:style w:type="paragraph" w:styleId="Footer">
    <w:name w:val="footer"/>
    <w:basedOn w:val="Normal"/>
    <w:link w:val="FooterChar"/>
    <w:uiPriority w:val="99"/>
    <w:unhideWhenUsed/>
    <w:rsid w:val="00E1322A"/>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rsid w:val="00E1322A"/>
    <w:rPr>
      <w:sz w:val="18"/>
      <w:szCs w:val="18"/>
    </w:rPr>
  </w:style>
  <w:style w:type="character" w:customStyle="1" w:styleId="fontstyle01">
    <w:name w:val="fontstyle01"/>
    <w:basedOn w:val="DefaultParagraphFont"/>
    <w:rsid w:val="00DD4769"/>
    <w:rPr>
      <w:rFonts w:ascii="KxvstvAdvPTimes" w:hAnsi="KxvstvAdvPTimes" w:hint="default"/>
      <w:b w:val="0"/>
      <w:bCs w:val="0"/>
      <w:i w:val="0"/>
      <w:iCs w:val="0"/>
      <w:color w:val="000000"/>
      <w:sz w:val="20"/>
      <w:szCs w:val="20"/>
    </w:rPr>
  </w:style>
  <w:style w:type="character" w:customStyle="1" w:styleId="fontstyle21">
    <w:name w:val="fontstyle21"/>
    <w:basedOn w:val="DefaultParagraphFont"/>
    <w:rsid w:val="00BF0B38"/>
    <w:rPr>
      <w:rFonts w:ascii="RqxlxyAdvTir_symb" w:hAnsi="RqxlxyAdvTir_symb" w:hint="default"/>
      <w:b w:val="0"/>
      <w:bCs w:val="0"/>
      <w:i w:val="0"/>
      <w:iCs w:val="0"/>
      <w:color w:val="000000"/>
      <w:sz w:val="18"/>
      <w:szCs w:val="18"/>
    </w:rPr>
  </w:style>
  <w:style w:type="character" w:customStyle="1" w:styleId="fontstyle31">
    <w:name w:val="fontstyle31"/>
    <w:basedOn w:val="DefaultParagraphFont"/>
    <w:rsid w:val="00C556B1"/>
    <w:rPr>
      <w:rFonts w:ascii="BtjchrAdvPSMP4" w:hAnsi="BtjchrAdvPSMP4" w:hint="default"/>
      <w:b w:val="0"/>
      <w:bCs w:val="0"/>
      <w:i w:val="0"/>
      <w:iCs w:val="0"/>
      <w:color w:val="000000"/>
      <w:sz w:val="20"/>
      <w:szCs w:val="20"/>
    </w:rPr>
  </w:style>
  <w:style w:type="character" w:customStyle="1" w:styleId="hithilite3">
    <w:name w:val="hithilite3"/>
    <w:basedOn w:val="DefaultParagraphFont"/>
    <w:rsid w:val="00DE0DE8"/>
    <w:rPr>
      <w:shd w:val="clear" w:color="auto" w:fill="FFFF00"/>
    </w:rPr>
  </w:style>
  <w:style w:type="paragraph" w:customStyle="1" w:styleId="EndNoteBibliographyTitle">
    <w:name w:val="EndNote Bibliography Title"/>
    <w:basedOn w:val="Normal"/>
    <w:link w:val="EndNoteBibliographyTitle0"/>
    <w:rsid w:val="00FD0E10"/>
    <w:pPr>
      <w:spacing w:after="0"/>
      <w:jc w:val="center"/>
    </w:pPr>
    <w:rPr>
      <w:rFonts w:cs="Tahoma"/>
      <w:noProof/>
    </w:rPr>
  </w:style>
  <w:style w:type="character" w:customStyle="1" w:styleId="EndNoteBibliographyTitle0">
    <w:name w:val="EndNote Bibliography Title 字符"/>
    <w:basedOn w:val="DefaultParagraphFont"/>
    <w:link w:val="EndNoteBibliographyTitle"/>
    <w:rsid w:val="00FD0E10"/>
    <w:rPr>
      <w:rFonts w:ascii="Tahoma" w:eastAsia="Microsoft YaHei" w:hAnsi="Tahoma" w:cs="Tahoma"/>
      <w:noProof/>
      <w:kern w:val="0"/>
      <w:sz w:val="22"/>
    </w:rPr>
  </w:style>
  <w:style w:type="paragraph" w:customStyle="1" w:styleId="EndNoteBibliography">
    <w:name w:val="EndNote Bibliography"/>
    <w:basedOn w:val="Normal"/>
    <w:link w:val="EndNoteBibliography0"/>
    <w:rsid w:val="00FD0E10"/>
    <w:pPr>
      <w:jc w:val="both"/>
    </w:pPr>
    <w:rPr>
      <w:rFonts w:cs="Tahoma"/>
      <w:noProof/>
    </w:rPr>
  </w:style>
  <w:style w:type="character" w:customStyle="1" w:styleId="EndNoteBibliography0">
    <w:name w:val="EndNote Bibliography 字符"/>
    <w:basedOn w:val="DefaultParagraphFont"/>
    <w:link w:val="EndNoteBibliography"/>
    <w:rsid w:val="00FD0E10"/>
    <w:rPr>
      <w:rFonts w:ascii="Tahoma" w:eastAsia="Microsoft YaHei" w:hAnsi="Tahoma" w:cs="Tahoma"/>
      <w:noProof/>
      <w:kern w:val="0"/>
      <w:sz w:val="22"/>
    </w:rPr>
  </w:style>
  <w:style w:type="character" w:styleId="Hyperlink">
    <w:name w:val="Hyperlink"/>
    <w:basedOn w:val="DefaultParagraphFont"/>
    <w:uiPriority w:val="99"/>
    <w:unhideWhenUsed/>
    <w:rsid w:val="00FD0E10"/>
    <w:rPr>
      <w:color w:val="0563C1" w:themeColor="hyperlink"/>
      <w:u w:val="single"/>
    </w:rPr>
  </w:style>
  <w:style w:type="character" w:styleId="Emphasis">
    <w:name w:val="Emphasis"/>
    <w:uiPriority w:val="20"/>
    <w:qFormat/>
    <w:rsid w:val="00012D7A"/>
    <w:rPr>
      <w:i/>
      <w:iCs/>
    </w:rPr>
  </w:style>
  <w:style w:type="paragraph" w:customStyle="1" w:styleId="Default">
    <w:name w:val="Default"/>
    <w:rsid w:val="00012D7A"/>
    <w:pPr>
      <w:widowControl w:val="0"/>
      <w:autoSpaceDE w:val="0"/>
      <w:autoSpaceDN w:val="0"/>
      <w:adjustRightInd w:val="0"/>
    </w:pPr>
    <w:rPr>
      <w:rFonts w:ascii="Verdana" w:eastAsia="Microsoft YaHei" w:hAnsi="Verdana" w:cs="Verdana"/>
      <w:color w:val="000000"/>
      <w:kern w:val="0"/>
      <w:sz w:val="24"/>
      <w:szCs w:val="24"/>
    </w:rPr>
  </w:style>
  <w:style w:type="paragraph" w:styleId="BalloonText">
    <w:name w:val="Balloon Text"/>
    <w:basedOn w:val="Normal"/>
    <w:link w:val="BalloonTextChar"/>
    <w:uiPriority w:val="99"/>
    <w:semiHidden/>
    <w:unhideWhenUsed/>
    <w:rsid w:val="00D8119F"/>
    <w:pPr>
      <w:spacing w:after="0"/>
    </w:pPr>
    <w:rPr>
      <w:sz w:val="18"/>
      <w:szCs w:val="18"/>
    </w:rPr>
  </w:style>
  <w:style w:type="character" w:customStyle="1" w:styleId="BalloonTextChar">
    <w:name w:val="Balloon Text Char"/>
    <w:basedOn w:val="DefaultParagraphFont"/>
    <w:link w:val="BalloonText"/>
    <w:uiPriority w:val="99"/>
    <w:semiHidden/>
    <w:rsid w:val="00D8119F"/>
    <w:rPr>
      <w:rFonts w:ascii="Tahoma" w:eastAsia="Microsoft YaHei" w:hAnsi="Tahoma" w:cs="Times New Roman"/>
      <w:kern w:val="0"/>
      <w:sz w:val="18"/>
      <w:szCs w:val="18"/>
    </w:rPr>
  </w:style>
  <w:style w:type="paragraph" w:customStyle="1" w:styleId="1">
    <w:name w:val="正文1"/>
    <w:uiPriority w:val="99"/>
    <w:rsid w:val="002C46D9"/>
    <w:pPr>
      <w:spacing w:line="276" w:lineRule="auto"/>
    </w:pPr>
    <w:rPr>
      <w:rFonts w:ascii="Arial" w:eastAsia="SimSun" w:hAnsi="Arial" w:cs="Arial"/>
      <w:color w:val="000000"/>
      <w:kern w:val="0"/>
      <w:sz w:val="22"/>
      <w:szCs w:val="20"/>
      <w:lang w:val="pl-PL" w:eastAsia="pl-PL"/>
    </w:rPr>
  </w:style>
  <w:style w:type="character" w:styleId="CommentReference">
    <w:name w:val="annotation reference"/>
    <w:basedOn w:val="DefaultParagraphFont"/>
    <w:semiHidden/>
    <w:unhideWhenUsed/>
    <w:rsid w:val="006D5BC4"/>
    <w:rPr>
      <w:sz w:val="21"/>
      <w:szCs w:val="21"/>
    </w:rPr>
  </w:style>
  <w:style w:type="paragraph" w:styleId="CommentText">
    <w:name w:val="annotation text"/>
    <w:basedOn w:val="Normal"/>
    <w:link w:val="CommentTextChar"/>
    <w:semiHidden/>
    <w:unhideWhenUsed/>
    <w:qFormat/>
    <w:rsid w:val="006D5BC4"/>
  </w:style>
  <w:style w:type="character" w:customStyle="1" w:styleId="CommentTextChar">
    <w:name w:val="Comment Text Char"/>
    <w:basedOn w:val="DefaultParagraphFont"/>
    <w:link w:val="CommentText"/>
    <w:semiHidden/>
    <w:rsid w:val="006D5BC4"/>
    <w:rPr>
      <w:rFonts w:ascii="Tahoma" w:eastAsia="Microsoft YaHei" w:hAnsi="Tahoma" w:cs="Times New Roman"/>
      <w:kern w:val="0"/>
      <w:sz w:val="22"/>
    </w:rPr>
  </w:style>
  <w:style w:type="paragraph" w:styleId="CommentSubject">
    <w:name w:val="annotation subject"/>
    <w:basedOn w:val="CommentText"/>
    <w:next w:val="CommentText"/>
    <w:link w:val="CommentSubjectChar"/>
    <w:uiPriority w:val="99"/>
    <w:semiHidden/>
    <w:unhideWhenUsed/>
    <w:rsid w:val="006D5BC4"/>
    <w:rPr>
      <w:b/>
      <w:bCs/>
    </w:rPr>
  </w:style>
  <w:style w:type="character" w:customStyle="1" w:styleId="CommentSubjectChar">
    <w:name w:val="Comment Subject Char"/>
    <w:basedOn w:val="CommentTextChar"/>
    <w:link w:val="CommentSubject"/>
    <w:uiPriority w:val="99"/>
    <w:semiHidden/>
    <w:rsid w:val="006D5BC4"/>
    <w:rPr>
      <w:rFonts w:ascii="Tahoma" w:eastAsia="Microsoft YaHei" w:hAnsi="Tahoma" w:cs="Times New Roman"/>
      <w:b/>
      <w:bCs/>
      <w:kern w:val="0"/>
      <w:sz w:val="22"/>
    </w:rPr>
  </w:style>
  <w:style w:type="character" w:customStyle="1" w:styleId="Char">
    <w:name w:val="纯文本 Char"/>
    <w:link w:val="PlainText1"/>
    <w:rsid w:val="007B46C4"/>
    <w:rPr>
      <w:rFonts w:ascii="SimSun" w:hAnsi="Courier New" w:cs="Courier New"/>
      <w:szCs w:val="21"/>
    </w:rPr>
  </w:style>
  <w:style w:type="paragraph" w:customStyle="1" w:styleId="PlainText1">
    <w:name w:val="Plain Text1"/>
    <w:basedOn w:val="Normal"/>
    <w:link w:val="Char"/>
    <w:rsid w:val="007B46C4"/>
    <w:pPr>
      <w:widowControl w:val="0"/>
      <w:adjustRightInd/>
      <w:snapToGrid/>
      <w:spacing w:after="0"/>
      <w:jc w:val="both"/>
    </w:pPr>
    <w:rPr>
      <w:rFonts w:ascii="SimSun" w:eastAsiaTheme="minorEastAsia" w:hAnsi="Courier New" w:cs="Courier New"/>
      <w:kern w:val="2"/>
      <w:sz w:val="21"/>
      <w:szCs w:val="21"/>
    </w:rPr>
  </w:style>
  <w:style w:type="character" w:styleId="Strong">
    <w:name w:val="Strong"/>
    <w:uiPriority w:val="22"/>
    <w:qFormat/>
    <w:rsid w:val="00837793"/>
    <w:rPr>
      <w:b/>
      <w:bCs/>
    </w:rPr>
  </w:style>
  <w:style w:type="paragraph" w:styleId="ListParagraph">
    <w:name w:val="List Paragraph"/>
    <w:basedOn w:val="Normal"/>
    <w:uiPriority w:val="34"/>
    <w:qFormat/>
    <w:rsid w:val="008153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214">
      <w:bodyDiv w:val="1"/>
      <w:marLeft w:val="0"/>
      <w:marRight w:val="0"/>
      <w:marTop w:val="0"/>
      <w:marBottom w:val="0"/>
      <w:divBdr>
        <w:top w:val="none" w:sz="0" w:space="0" w:color="auto"/>
        <w:left w:val="none" w:sz="0" w:space="0" w:color="auto"/>
        <w:bottom w:val="none" w:sz="0" w:space="0" w:color="auto"/>
        <w:right w:val="none" w:sz="0" w:space="0" w:color="auto"/>
      </w:divBdr>
      <w:divsChild>
        <w:div w:id="1317606262">
          <w:marLeft w:val="150"/>
          <w:marRight w:val="150"/>
          <w:marTop w:val="0"/>
          <w:marBottom w:val="0"/>
          <w:divBdr>
            <w:top w:val="none" w:sz="0" w:space="0" w:color="auto"/>
            <w:left w:val="none" w:sz="0" w:space="0" w:color="auto"/>
            <w:bottom w:val="none" w:sz="0" w:space="0" w:color="auto"/>
            <w:right w:val="none" w:sz="0" w:space="0" w:color="auto"/>
          </w:divBdr>
          <w:divsChild>
            <w:div w:id="1155951038">
              <w:marLeft w:val="0"/>
              <w:marRight w:val="0"/>
              <w:marTop w:val="0"/>
              <w:marBottom w:val="0"/>
              <w:divBdr>
                <w:top w:val="none" w:sz="0" w:space="0" w:color="auto"/>
                <w:left w:val="none" w:sz="0" w:space="0" w:color="auto"/>
                <w:bottom w:val="none" w:sz="0" w:space="0" w:color="auto"/>
                <w:right w:val="none" w:sz="0" w:space="0" w:color="auto"/>
              </w:divBdr>
              <w:divsChild>
                <w:div w:id="2280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3282">
      <w:bodyDiv w:val="1"/>
      <w:marLeft w:val="0"/>
      <w:marRight w:val="0"/>
      <w:marTop w:val="0"/>
      <w:marBottom w:val="0"/>
      <w:divBdr>
        <w:top w:val="none" w:sz="0" w:space="0" w:color="auto"/>
        <w:left w:val="none" w:sz="0" w:space="0" w:color="auto"/>
        <w:bottom w:val="none" w:sz="0" w:space="0" w:color="auto"/>
        <w:right w:val="none" w:sz="0" w:space="0" w:color="auto"/>
      </w:divBdr>
    </w:div>
    <w:div w:id="852301352">
      <w:bodyDiv w:val="1"/>
      <w:marLeft w:val="0"/>
      <w:marRight w:val="0"/>
      <w:marTop w:val="0"/>
      <w:marBottom w:val="0"/>
      <w:divBdr>
        <w:top w:val="none" w:sz="0" w:space="0" w:color="auto"/>
        <w:left w:val="none" w:sz="0" w:space="0" w:color="auto"/>
        <w:bottom w:val="none" w:sz="0" w:space="0" w:color="auto"/>
        <w:right w:val="none" w:sz="0" w:space="0" w:color="auto"/>
      </w:divBdr>
    </w:div>
    <w:div w:id="1254124234">
      <w:bodyDiv w:val="1"/>
      <w:marLeft w:val="0"/>
      <w:marRight w:val="0"/>
      <w:marTop w:val="0"/>
      <w:marBottom w:val="0"/>
      <w:divBdr>
        <w:top w:val="none" w:sz="0" w:space="0" w:color="auto"/>
        <w:left w:val="none" w:sz="0" w:space="0" w:color="auto"/>
        <w:bottom w:val="none" w:sz="0" w:space="0" w:color="auto"/>
        <w:right w:val="none" w:sz="0" w:space="0" w:color="auto"/>
      </w:divBdr>
      <w:divsChild>
        <w:div w:id="443186193">
          <w:marLeft w:val="0"/>
          <w:marRight w:val="1"/>
          <w:marTop w:val="0"/>
          <w:marBottom w:val="0"/>
          <w:divBdr>
            <w:top w:val="none" w:sz="0" w:space="0" w:color="auto"/>
            <w:left w:val="none" w:sz="0" w:space="0" w:color="auto"/>
            <w:bottom w:val="none" w:sz="0" w:space="0" w:color="auto"/>
            <w:right w:val="none" w:sz="0" w:space="0" w:color="auto"/>
          </w:divBdr>
          <w:divsChild>
            <w:div w:id="1056048362">
              <w:marLeft w:val="0"/>
              <w:marRight w:val="0"/>
              <w:marTop w:val="0"/>
              <w:marBottom w:val="0"/>
              <w:divBdr>
                <w:top w:val="none" w:sz="0" w:space="0" w:color="auto"/>
                <w:left w:val="none" w:sz="0" w:space="0" w:color="auto"/>
                <w:bottom w:val="none" w:sz="0" w:space="0" w:color="auto"/>
                <w:right w:val="none" w:sz="0" w:space="0" w:color="auto"/>
              </w:divBdr>
              <w:divsChild>
                <w:div w:id="1503816149">
                  <w:marLeft w:val="0"/>
                  <w:marRight w:val="1"/>
                  <w:marTop w:val="0"/>
                  <w:marBottom w:val="0"/>
                  <w:divBdr>
                    <w:top w:val="none" w:sz="0" w:space="0" w:color="auto"/>
                    <w:left w:val="none" w:sz="0" w:space="0" w:color="auto"/>
                    <w:bottom w:val="none" w:sz="0" w:space="0" w:color="auto"/>
                    <w:right w:val="none" w:sz="0" w:space="0" w:color="auto"/>
                  </w:divBdr>
                  <w:divsChild>
                    <w:div w:id="463548732">
                      <w:marLeft w:val="0"/>
                      <w:marRight w:val="0"/>
                      <w:marTop w:val="0"/>
                      <w:marBottom w:val="0"/>
                      <w:divBdr>
                        <w:top w:val="none" w:sz="0" w:space="0" w:color="auto"/>
                        <w:left w:val="none" w:sz="0" w:space="0" w:color="auto"/>
                        <w:bottom w:val="none" w:sz="0" w:space="0" w:color="auto"/>
                        <w:right w:val="none" w:sz="0" w:space="0" w:color="auto"/>
                      </w:divBdr>
                      <w:divsChild>
                        <w:div w:id="1463498156">
                          <w:marLeft w:val="0"/>
                          <w:marRight w:val="0"/>
                          <w:marTop w:val="0"/>
                          <w:marBottom w:val="0"/>
                          <w:divBdr>
                            <w:top w:val="none" w:sz="0" w:space="0" w:color="auto"/>
                            <w:left w:val="none" w:sz="0" w:space="0" w:color="auto"/>
                            <w:bottom w:val="none" w:sz="0" w:space="0" w:color="auto"/>
                            <w:right w:val="none" w:sz="0" w:space="0" w:color="auto"/>
                          </w:divBdr>
                          <w:divsChild>
                            <w:div w:id="380054066">
                              <w:marLeft w:val="0"/>
                              <w:marRight w:val="0"/>
                              <w:marTop w:val="120"/>
                              <w:marBottom w:val="360"/>
                              <w:divBdr>
                                <w:top w:val="none" w:sz="0" w:space="0" w:color="auto"/>
                                <w:left w:val="none" w:sz="0" w:space="0" w:color="auto"/>
                                <w:bottom w:val="none" w:sz="0" w:space="0" w:color="auto"/>
                                <w:right w:val="none" w:sz="0" w:space="0" w:color="auto"/>
                              </w:divBdr>
                              <w:divsChild>
                                <w:div w:id="1060251304">
                                  <w:marLeft w:val="420"/>
                                  <w:marRight w:val="0"/>
                                  <w:marTop w:val="0"/>
                                  <w:marBottom w:val="0"/>
                                  <w:divBdr>
                                    <w:top w:val="none" w:sz="0" w:space="0" w:color="auto"/>
                                    <w:left w:val="none" w:sz="0" w:space="0" w:color="auto"/>
                                    <w:bottom w:val="none" w:sz="0" w:space="0" w:color="auto"/>
                                    <w:right w:val="none" w:sz="0" w:space="0" w:color="auto"/>
                                  </w:divBdr>
                                  <w:divsChild>
                                    <w:div w:id="830756271">
                                      <w:marLeft w:val="0"/>
                                      <w:marRight w:val="0"/>
                                      <w:marTop w:val="0"/>
                                      <w:marBottom w:val="0"/>
                                      <w:divBdr>
                                        <w:top w:val="none" w:sz="0" w:space="0" w:color="auto"/>
                                        <w:left w:val="none" w:sz="0" w:space="0" w:color="auto"/>
                                        <w:bottom w:val="none" w:sz="0" w:space="0" w:color="auto"/>
                                        <w:right w:val="none" w:sz="0" w:space="0" w:color="auto"/>
                                      </w:divBdr>
                                      <w:divsChild>
                                        <w:div w:id="10742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865429">
      <w:bodyDiv w:val="1"/>
      <w:marLeft w:val="0"/>
      <w:marRight w:val="0"/>
      <w:marTop w:val="0"/>
      <w:marBottom w:val="0"/>
      <w:divBdr>
        <w:top w:val="none" w:sz="0" w:space="0" w:color="auto"/>
        <w:left w:val="none" w:sz="0" w:space="0" w:color="auto"/>
        <w:bottom w:val="none" w:sz="0" w:space="0" w:color="auto"/>
        <w:right w:val="none" w:sz="0" w:space="0" w:color="auto"/>
      </w:divBdr>
      <w:divsChild>
        <w:div w:id="1946421688">
          <w:marLeft w:val="0"/>
          <w:marRight w:val="1"/>
          <w:marTop w:val="0"/>
          <w:marBottom w:val="0"/>
          <w:divBdr>
            <w:top w:val="none" w:sz="0" w:space="0" w:color="auto"/>
            <w:left w:val="none" w:sz="0" w:space="0" w:color="auto"/>
            <w:bottom w:val="none" w:sz="0" w:space="0" w:color="auto"/>
            <w:right w:val="none" w:sz="0" w:space="0" w:color="auto"/>
          </w:divBdr>
          <w:divsChild>
            <w:div w:id="756558781">
              <w:marLeft w:val="0"/>
              <w:marRight w:val="0"/>
              <w:marTop w:val="0"/>
              <w:marBottom w:val="0"/>
              <w:divBdr>
                <w:top w:val="none" w:sz="0" w:space="0" w:color="auto"/>
                <w:left w:val="none" w:sz="0" w:space="0" w:color="auto"/>
                <w:bottom w:val="none" w:sz="0" w:space="0" w:color="auto"/>
                <w:right w:val="none" w:sz="0" w:space="0" w:color="auto"/>
              </w:divBdr>
              <w:divsChild>
                <w:div w:id="1169907176">
                  <w:marLeft w:val="0"/>
                  <w:marRight w:val="1"/>
                  <w:marTop w:val="0"/>
                  <w:marBottom w:val="0"/>
                  <w:divBdr>
                    <w:top w:val="none" w:sz="0" w:space="0" w:color="auto"/>
                    <w:left w:val="none" w:sz="0" w:space="0" w:color="auto"/>
                    <w:bottom w:val="none" w:sz="0" w:space="0" w:color="auto"/>
                    <w:right w:val="none" w:sz="0" w:space="0" w:color="auto"/>
                  </w:divBdr>
                  <w:divsChild>
                    <w:div w:id="1063865711">
                      <w:marLeft w:val="0"/>
                      <w:marRight w:val="0"/>
                      <w:marTop w:val="0"/>
                      <w:marBottom w:val="0"/>
                      <w:divBdr>
                        <w:top w:val="none" w:sz="0" w:space="0" w:color="auto"/>
                        <w:left w:val="none" w:sz="0" w:space="0" w:color="auto"/>
                        <w:bottom w:val="none" w:sz="0" w:space="0" w:color="auto"/>
                        <w:right w:val="none" w:sz="0" w:space="0" w:color="auto"/>
                      </w:divBdr>
                      <w:divsChild>
                        <w:div w:id="408505331">
                          <w:marLeft w:val="0"/>
                          <w:marRight w:val="0"/>
                          <w:marTop w:val="0"/>
                          <w:marBottom w:val="0"/>
                          <w:divBdr>
                            <w:top w:val="none" w:sz="0" w:space="0" w:color="auto"/>
                            <w:left w:val="none" w:sz="0" w:space="0" w:color="auto"/>
                            <w:bottom w:val="none" w:sz="0" w:space="0" w:color="auto"/>
                            <w:right w:val="none" w:sz="0" w:space="0" w:color="auto"/>
                          </w:divBdr>
                          <w:divsChild>
                            <w:div w:id="1009135840">
                              <w:marLeft w:val="0"/>
                              <w:marRight w:val="0"/>
                              <w:marTop w:val="120"/>
                              <w:marBottom w:val="360"/>
                              <w:divBdr>
                                <w:top w:val="none" w:sz="0" w:space="0" w:color="auto"/>
                                <w:left w:val="none" w:sz="0" w:space="0" w:color="auto"/>
                                <w:bottom w:val="none" w:sz="0" w:space="0" w:color="auto"/>
                                <w:right w:val="none" w:sz="0" w:space="0" w:color="auto"/>
                              </w:divBdr>
                              <w:divsChild>
                                <w:div w:id="1440292074">
                                  <w:marLeft w:val="420"/>
                                  <w:marRight w:val="0"/>
                                  <w:marTop w:val="0"/>
                                  <w:marBottom w:val="0"/>
                                  <w:divBdr>
                                    <w:top w:val="none" w:sz="0" w:space="0" w:color="auto"/>
                                    <w:left w:val="none" w:sz="0" w:space="0" w:color="auto"/>
                                    <w:bottom w:val="none" w:sz="0" w:space="0" w:color="auto"/>
                                    <w:right w:val="none" w:sz="0" w:space="0" w:color="auto"/>
                                  </w:divBdr>
                                  <w:divsChild>
                                    <w:div w:id="1562935067">
                                      <w:marLeft w:val="0"/>
                                      <w:marRight w:val="0"/>
                                      <w:marTop w:val="0"/>
                                      <w:marBottom w:val="0"/>
                                      <w:divBdr>
                                        <w:top w:val="none" w:sz="0" w:space="0" w:color="auto"/>
                                        <w:left w:val="none" w:sz="0" w:space="0" w:color="auto"/>
                                        <w:bottom w:val="none" w:sz="0" w:space="0" w:color="auto"/>
                                        <w:right w:val="none" w:sz="0" w:space="0" w:color="auto"/>
                                      </w:divBdr>
                                      <w:divsChild>
                                        <w:div w:id="12771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xiaojun@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5A25-32D4-42B0-831B-C5558457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shendu</Company>
  <LinksUpToDate>false</LinksUpToDate>
  <CharactersWithSpaces>37695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梁冬丽</dc:creator>
  <cp:lastModifiedBy>Na Ma</cp:lastModifiedBy>
  <cp:revision>3</cp:revision>
  <cp:lastPrinted>2018-02-25T10:09:00Z</cp:lastPrinted>
  <dcterms:created xsi:type="dcterms:W3CDTF">2018-05-05T23:14:00Z</dcterms:created>
  <dcterms:modified xsi:type="dcterms:W3CDTF">2018-05-05T23:14:00Z</dcterms:modified>
</cp:coreProperties>
</file>