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3B6" w:rsidRPr="00E46C74" w:rsidRDefault="007933B6" w:rsidP="00CB41D8">
      <w:pPr>
        <w:pStyle w:val="Default"/>
        <w:snapToGrid w:val="0"/>
        <w:spacing w:line="360" w:lineRule="auto"/>
        <w:jc w:val="both"/>
        <w:rPr>
          <w:b/>
          <w:lang w:val="en-US"/>
        </w:rPr>
      </w:pPr>
      <w:r w:rsidRPr="00E46C74">
        <w:rPr>
          <w:b/>
          <w:bCs/>
          <w:lang w:val="en-US"/>
        </w:rPr>
        <w:t xml:space="preserve">Name of Journal: </w:t>
      </w:r>
      <w:r w:rsidRPr="00E46C74">
        <w:rPr>
          <w:b/>
          <w:i/>
          <w:iCs/>
          <w:lang w:val="en-US"/>
        </w:rPr>
        <w:t xml:space="preserve">World Journal of Gastroenterology </w:t>
      </w:r>
    </w:p>
    <w:p w:rsidR="00795BEA" w:rsidRPr="00E46C74" w:rsidRDefault="00795BEA" w:rsidP="00CB41D8">
      <w:pPr>
        <w:pStyle w:val="Default"/>
        <w:snapToGrid w:val="0"/>
        <w:spacing w:line="360" w:lineRule="auto"/>
        <w:jc w:val="both"/>
        <w:rPr>
          <w:b/>
          <w:bCs/>
          <w:lang w:val="en-US"/>
        </w:rPr>
      </w:pPr>
      <w:bookmarkStart w:id="0" w:name="OLE_LINK485"/>
      <w:bookmarkStart w:id="1" w:name="OLE_LINK486"/>
      <w:bookmarkStart w:id="2" w:name="OLE_LINK661"/>
      <w:bookmarkStart w:id="3" w:name="OLE_LINK768"/>
      <w:r w:rsidRPr="00E46C74">
        <w:rPr>
          <w:b/>
          <w:bCs/>
          <w:lang w:val="en-US"/>
        </w:rPr>
        <w:t>Manuscript NO:</w:t>
      </w:r>
      <w:bookmarkEnd w:id="0"/>
      <w:bookmarkEnd w:id="1"/>
      <w:bookmarkEnd w:id="2"/>
      <w:bookmarkEnd w:id="3"/>
      <w:r w:rsidR="00D56AF0" w:rsidRPr="00E46C74">
        <w:rPr>
          <w:b/>
          <w:bCs/>
          <w:lang w:val="en-US"/>
        </w:rPr>
        <w:t xml:space="preserve"> 38980</w:t>
      </w:r>
    </w:p>
    <w:p w:rsidR="00795BEA" w:rsidRPr="00E46C74" w:rsidRDefault="007933B6" w:rsidP="00CB41D8">
      <w:pPr>
        <w:pStyle w:val="Default"/>
        <w:snapToGrid w:val="0"/>
        <w:spacing w:line="360" w:lineRule="auto"/>
        <w:jc w:val="both"/>
        <w:rPr>
          <w:b/>
          <w:lang w:val="en-US" w:eastAsia="zh-CN"/>
        </w:rPr>
      </w:pPr>
      <w:r w:rsidRPr="00E46C74">
        <w:rPr>
          <w:b/>
          <w:bCs/>
          <w:lang w:val="en-US"/>
        </w:rPr>
        <w:t>Manuscript Type:</w:t>
      </w:r>
      <w:r w:rsidR="00E46C74">
        <w:rPr>
          <w:rFonts w:hint="eastAsia"/>
          <w:b/>
          <w:bCs/>
          <w:lang w:val="en-US" w:eastAsia="zh-CN"/>
        </w:rPr>
        <w:t xml:space="preserve"> </w:t>
      </w:r>
      <w:r w:rsidRPr="00E46C74">
        <w:rPr>
          <w:b/>
          <w:lang w:val="en-US"/>
        </w:rPr>
        <w:t xml:space="preserve">REVIEW </w:t>
      </w:r>
    </w:p>
    <w:p w:rsidR="00E86113" w:rsidRPr="00C77DC9" w:rsidRDefault="00E86113" w:rsidP="00CB41D8">
      <w:pPr>
        <w:pStyle w:val="Default"/>
        <w:snapToGrid w:val="0"/>
        <w:spacing w:line="360" w:lineRule="auto"/>
        <w:jc w:val="both"/>
        <w:rPr>
          <w:b/>
          <w:bCs/>
          <w:lang w:val="en-US" w:eastAsia="zh-CN"/>
        </w:rPr>
      </w:pPr>
    </w:p>
    <w:p w:rsidR="00E86113" w:rsidRPr="00C77DC9" w:rsidRDefault="00E86113" w:rsidP="00CB41D8">
      <w:pPr>
        <w:pStyle w:val="Default"/>
        <w:snapToGrid w:val="0"/>
        <w:spacing w:line="360" w:lineRule="auto"/>
        <w:jc w:val="both"/>
        <w:rPr>
          <w:lang w:val="en-US" w:eastAsia="zh-CN"/>
        </w:rPr>
      </w:pPr>
      <w:r w:rsidRPr="00C77DC9">
        <w:rPr>
          <w:b/>
          <w:bCs/>
          <w:lang w:val="en-US"/>
        </w:rPr>
        <w:t xml:space="preserve">Gastrointestinal stromal tumors: </w:t>
      </w:r>
      <w:r w:rsidRPr="00C77DC9">
        <w:rPr>
          <w:b/>
          <w:bCs/>
          <w:caps/>
          <w:lang w:val="en-US"/>
        </w:rPr>
        <w:t>a</w:t>
      </w:r>
      <w:r w:rsidRPr="00C77DC9">
        <w:rPr>
          <w:b/>
          <w:bCs/>
          <w:lang w:val="en-US"/>
        </w:rPr>
        <w:t xml:space="preserve"> multidisciplinary challenge</w:t>
      </w:r>
    </w:p>
    <w:p w:rsidR="00E86113" w:rsidRPr="00C77DC9" w:rsidRDefault="00E86113" w:rsidP="00CB41D8">
      <w:pPr>
        <w:pStyle w:val="Default"/>
        <w:snapToGrid w:val="0"/>
        <w:spacing w:line="360" w:lineRule="auto"/>
        <w:jc w:val="both"/>
        <w:rPr>
          <w:b/>
          <w:bCs/>
          <w:lang w:val="en-US" w:eastAsia="zh-CN"/>
        </w:rPr>
      </w:pPr>
    </w:p>
    <w:p w:rsidR="007933B6" w:rsidRPr="00C77DC9" w:rsidRDefault="007933B6" w:rsidP="00CB41D8">
      <w:pPr>
        <w:pStyle w:val="Default"/>
        <w:snapToGrid w:val="0"/>
        <w:spacing w:line="360" w:lineRule="auto"/>
        <w:jc w:val="both"/>
      </w:pPr>
      <w:r w:rsidRPr="00C77DC9">
        <w:rPr>
          <w:lang w:val="en-US"/>
        </w:rPr>
        <w:t xml:space="preserve">Sanchez-Hidalgo JM </w:t>
      </w:r>
      <w:r w:rsidRPr="00C77DC9">
        <w:rPr>
          <w:i/>
          <w:iCs/>
          <w:lang w:val="en-US"/>
        </w:rPr>
        <w:t xml:space="preserve">et al. </w:t>
      </w:r>
      <w:r w:rsidRPr="00C77DC9">
        <w:rPr>
          <w:bCs/>
        </w:rPr>
        <w:t>Multidisciplinary management of GISTs</w:t>
      </w:r>
    </w:p>
    <w:p w:rsidR="00E86113" w:rsidRPr="00C77DC9" w:rsidRDefault="00E86113" w:rsidP="00CB41D8">
      <w:pPr>
        <w:pStyle w:val="Default"/>
        <w:snapToGrid w:val="0"/>
        <w:spacing w:line="360" w:lineRule="auto"/>
        <w:jc w:val="both"/>
        <w:rPr>
          <w:lang w:eastAsia="zh-CN"/>
        </w:rPr>
      </w:pPr>
    </w:p>
    <w:p w:rsidR="007933B6" w:rsidRPr="00C77DC9" w:rsidRDefault="007933B6" w:rsidP="00CB41D8">
      <w:pPr>
        <w:pStyle w:val="Default"/>
        <w:snapToGrid w:val="0"/>
        <w:spacing w:line="360" w:lineRule="auto"/>
        <w:jc w:val="both"/>
        <w:rPr>
          <w:bCs/>
          <w:lang w:eastAsia="zh-CN"/>
        </w:rPr>
      </w:pPr>
      <w:r w:rsidRPr="00C77DC9">
        <w:t>Juan Manuel Sanchez-Hidalgo</w:t>
      </w:r>
      <w:r w:rsidRPr="00C77DC9">
        <w:rPr>
          <w:bCs/>
        </w:rPr>
        <w:t>, Manuel Duran-Martinez, Rafael Molero-Payan, Sebastian Rufian-Peña, Alvaro Arjona-Sanchez, Angela Casado-Adam, Antonio Cosano-</w:t>
      </w:r>
      <w:r w:rsidR="00E86113" w:rsidRPr="00C77DC9">
        <w:rPr>
          <w:bCs/>
        </w:rPr>
        <w:t>Alvarez, Javier Briceño-Delgado</w:t>
      </w:r>
    </w:p>
    <w:p w:rsidR="00E86113" w:rsidRPr="00C77DC9" w:rsidRDefault="00E86113" w:rsidP="00CB41D8">
      <w:pPr>
        <w:pStyle w:val="Default"/>
        <w:snapToGrid w:val="0"/>
        <w:spacing w:line="360" w:lineRule="auto"/>
        <w:jc w:val="both"/>
        <w:rPr>
          <w:lang w:eastAsia="zh-CN"/>
        </w:rPr>
      </w:pPr>
    </w:p>
    <w:p w:rsidR="007933B6" w:rsidRPr="00C77DC9" w:rsidRDefault="007933B6" w:rsidP="00CB41D8">
      <w:pPr>
        <w:pStyle w:val="Default"/>
        <w:snapToGrid w:val="0"/>
        <w:spacing w:line="360" w:lineRule="auto"/>
        <w:jc w:val="both"/>
        <w:rPr>
          <w:lang w:val="en-US" w:eastAsia="zh-CN"/>
        </w:rPr>
      </w:pPr>
      <w:r w:rsidRPr="00C77DC9">
        <w:rPr>
          <w:b/>
        </w:rPr>
        <w:t>Juan Manuel Sanchez-Hidalgo</w:t>
      </w:r>
      <w:r w:rsidRPr="00C77DC9">
        <w:rPr>
          <w:b/>
          <w:bCs/>
        </w:rPr>
        <w:t>, Manuel Duran-Martinez, Sebastian Rufian-Peña, Alvaro Arjona-Sanchez, Angela Casado-Adam, Antonio Cosano-Alvarez, Javier Briceño-Delgado</w:t>
      </w:r>
      <w:r w:rsidR="00E86113" w:rsidRPr="00C77DC9">
        <w:rPr>
          <w:rFonts w:hint="eastAsia"/>
          <w:b/>
          <w:bCs/>
          <w:lang w:eastAsia="zh-CN"/>
        </w:rPr>
        <w:t>,</w:t>
      </w:r>
      <w:r w:rsidR="00A255F3">
        <w:rPr>
          <w:rFonts w:hint="eastAsia"/>
          <w:b/>
          <w:bCs/>
          <w:lang w:eastAsia="zh-CN"/>
        </w:rPr>
        <w:t xml:space="preserve"> </w:t>
      </w:r>
      <w:r w:rsidRPr="00C77DC9">
        <w:rPr>
          <w:lang w:val="en-US"/>
        </w:rPr>
        <w:t>Department of General and Digestive Surgery, Reina Sofia University Hospital</w:t>
      </w:r>
      <w:r w:rsidR="00E86113" w:rsidRPr="00C77DC9">
        <w:rPr>
          <w:rFonts w:hint="eastAsia"/>
          <w:lang w:val="en-US" w:eastAsia="zh-CN"/>
        </w:rPr>
        <w:t xml:space="preserve">, </w:t>
      </w:r>
      <w:r w:rsidRPr="00C77DC9">
        <w:rPr>
          <w:lang w:val="en-US"/>
        </w:rPr>
        <w:t>Avda. Menéndez Pidal s/n</w:t>
      </w:r>
      <w:r w:rsidR="00E86113" w:rsidRPr="00C77DC9">
        <w:rPr>
          <w:rFonts w:hint="eastAsia"/>
          <w:lang w:val="en-US" w:eastAsia="zh-CN"/>
        </w:rPr>
        <w:t xml:space="preserve">, </w:t>
      </w:r>
      <w:r w:rsidRPr="00C77DC9">
        <w:rPr>
          <w:lang w:val="en-US"/>
        </w:rPr>
        <w:t>Cordoba</w:t>
      </w:r>
      <w:r w:rsidR="00E86113" w:rsidRPr="00C77DC9">
        <w:rPr>
          <w:rFonts w:hint="eastAsia"/>
          <w:lang w:val="en-US" w:eastAsia="zh-CN"/>
        </w:rPr>
        <w:t xml:space="preserve"> </w:t>
      </w:r>
      <w:r w:rsidR="00E86113" w:rsidRPr="00C77DC9">
        <w:rPr>
          <w:lang w:val="en-US"/>
        </w:rPr>
        <w:t>14004</w:t>
      </w:r>
      <w:r w:rsidR="00E86113" w:rsidRPr="00C77DC9">
        <w:rPr>
          <w:rFonts w:hint="eastAsia"/>
          <w:lang w:val="en-US" w:eastAsia="zh-CN"/>
        </w:rPr>
        <w:t xml:space="preserve">, </w:t>
      </w:r>
      <w:r w:rsidR="00E86113" w:rsidRPr="00C77DC9">
        <w:rPr>
          <w:lang w:val="en-US"/>
        </w:rPr>
        <w:t>Spain</w:t>
      </w:r>
    </w:p>
    <w:p w:rsidR="00E86113" w:rsidRPr="00C77DC9" w:rsidRDefault="00E86113" w:rsidP="00CB41D8">
      <w:pPr>
        <w:pStyle w:val="Default"/>
        <w:snapToGrid w:val="0"/>
        <w:spacing w:line="360" w:lineRule="auto"/>
        <w:jc w:val="both"/>
        <w:rPr>
          <w:b/>
          <w:bCs/>
          <w:lang w:val="en-US" w:eastAsia="zh-CN"/>
        </w:rPr>
      </w:pPr>
    </w:p>
    <w:p w:rsidR="007933B6" w:rsidRPr="00C77DC9" w:rsidRDefault="007933B6" w:rsidP="00CB41D8">
      <w:pPr>
        <w:pStyle w:val="Default"/>
        <w:snapToGrid w:val="0"/>
        <w:spacing w:line="360" w:lineRule="auto"/>
        <w:jc w:val="both"/>
        <w:rPr>
          <w:lang w:val="en-US" w:eastAsia="zh-CN"/>
        </w:rPr>
      </w:pPr>
      <w:r w:rsidRPr="00C77DC9">
        <w:rPr>
          <w:b/>
          <w:bCs/>
          <w:lang w:val="en-US"/>
        </w:rPr>
        <w:t>Rafael Molero-Payan</w:t>
      </w:r>
      <w:r w:rsidR="00A62C42" w:rsidRPr="00C77DC9">
        <w:rPr>
          <w:rFonts w:hint="eastAsia"/>
          <w:b/>
          <w:bCs/>
          <w:lang w:val="en-US" w:eastAsia="zh-CN"/>
        </w:rPr>
        <w:t xml:space="preserve">, </w:t>
      </w:r>
      <w:r w:rsidRPr="00C77DC9">
        <w:rPr>
          <w:lang w:val="en-US"/>
        </w:rPr>
        <w:t>Department of Intern Medicine, Reina Sofia University Hospital</w:t>
      </w:r>
      <w:r w:rsidR="009813D5" w:rsidRPr="00C77DC9">
        <w:rPr>
          <w:rFonts w:hint="eastAsia"/>
          <w:lang w:val="en-US" w:eastAsia="zh-CN"/>
        </w:rPr>
        <w:t xml:space="preserve">, </w:t>
      </w:r>
      <w:r w:rsidRPr="00C77DC9">
        <w:rPr>
          <w:lang w:val="en-US"/>
        </w:rPr>
        <w:t>Avda. Menéndez Pidal s/n</w:t>
      </w:r>
      <w:r w:rsidR="009813D5" w:rsidRPr="00C77DC9">
        <w:rPr>
          <w:rFonts w:hint="eastAsia"/>
          <w:lang w:val="en-US" w:eastAsia="zh-CN"/>
        </w:rPr>
        <w:t xml:space="preserve">, </w:t>
      </w:r>
      <w:r w:rsidRPr="00C77DC9">
        <w:rPr>
          <w:lang w:val="en-US"/>
        </w:rPr>
        <w:t>Cordoba</w:t>
      </w:r>
      <w:r w:rsidR="00887603" w:rsidRPr="00C77DC9">
        <w:rPr>
          <w:rFonts w:hint="eastAsia"/>
          <w:lang w:val="en-US" w:eastAsia="zh-CN"/>
        </w:rPr>
        <w:t xml:space="preserve"> </w:t>
      </w:r>
      <w:r w:rsidR="009813D5" w:rsidRPr="00C77DC9">
        <w:rPr>
          <w:lang w:val="en-US"/>
        </w:rPr>
        <w:t>14004</w:t>
      </w:r>
      <w:r w:rsidR="009813D5" w:rsidRPr="00C77DC9">
        <w:rPr>
          <w:rFonts w:hint="eastAsia"/>
          <w:lang w:val="en-US" w:eastAsia="zh-CN"/>
        </w:rPr>
        <w:t xml:space="preserve">, </w:t>
      </w:r>
      <w:r w:rsidR="009813D5" w:rsidRPr="00C77DC9">
        <w:rPr>
          <w:lang w:val="en-US"/>
        </w:rPr>
        <w:t>Spain</w:t>
      </w:r>
    </w:p>
    <w:p w:rsidR="00E86113" w:rsidRPr="00C77DC9" w:rsidRDefault="00E86113" w:rsidP="00CB41D8">
      <w:pPr>
        <w:pStyle w:val="Default"/>
        <w:snapToGrid w:val="0"/>
        <w:spacing w:line="360" w:lineRule="auto"/>
        <w:jc w:val="both"/>
        <w:rPr>
          <w:b/>
          <w:bCs/>
          <w:lang w:val="en-US" w:eastAsia="zh-CN"/>
        </w:rPr>
      </w:pPr>
    </w:p>
    <w:p w:rsidR="007933B6" w:rsidRPr="00C77DC9" w:rsidRDefault="007933B6" w:rsidP="00CB41D8">
      <w:pPr>
        <w:pStyle w:val="Default"/>
        <w:snapToGrid w:val="0"/>
        <w:spacing w:line="360" w:lineRule="auto"/>
        <w:jc w:val="both"/>
        <w:rPr>
          <w:b/>
          <w:bCs/>
          <w:lang w:val="en-US"/>
        </w:rPr>
      </w:pPr>
      <w:r w:rsidRPr="00C77DC9">
        <w:rPr>
          <w:b/>
          <w:bCs/>
          <w:lang w:val="en-US"/>
        </w:rPr>
        <w:t>ORCID number:</w:t>
      </w:r>
      <w:r w:rsidR="009813D5" w:rsidRPr="00C77DC9">
        <w:rPr>
          <w:rFonts w:hint="eastAsia"/>
          <w:b/>
          <w:bCs/>
          <w:lang w:val="en-US" w:eastAsia="zh-CN"/>
        </w:rPr>
        <w:t xml:space="preserve"> </w:t>
      </w:r>
      <w:r w:rsidRPr="00C77DC9">
        <w:rPr>
          <w:color w:val="auto"/>
          <w:lang w:val="en-US"/>
        </w:rPr>
        <w:t>Juan Manuel Sanchez-Hidalgo (</w:t>
      </w:r>
      <w:hyperlink r:id="rId8" w:history="1">
        <w:r w:rsidRPr="00C77DC9">
          <w:rPr>
            <w:rStyle w:val="Hyperlink"/>
            <w:color w:val="auto"/>
            <w:u w:val="none"/>
            <w:lang w:val="en-US"/>
          </w:rPr>
          <w:t>0000-0002-0258-0673</w:t>
        </w:r>
      </w:hyperlink>
      <w:r w:rsidRPr="00C77DC9">
        <w:rPr>
          <w:color w:val="auto"/>
          <w:lang w:val="en-US"/>
        </w:rPr>
        <w:t>)</w:t>
      </w:r>
      <w:r w:rsidR="00E86113" w:rsidRPr="00C77DC9">
        <w:rPr>
          <w:rFonts w:hint="eastAsia"/>
          <w:bCs/>
          <w:color w:val="auto"/>
          <w:lang w:val="en-US" w:eastAsia="zh-CN"/>
        </w:rPr>
        <w:t xml:space="preserve">; </w:t>
      </w:r>
      <w:r w:rsidRPr="00C77DC9">
        <w:rPr>
          <w:bCs/>
          <w:color w:val="auto"/>
        </w:rPr>
        <w:t xml:space="preserve">Manuel Duran-Martinez </w:t>
      </w:r>
      <w:r w:rsidRPr="00C77DC9">
        <w:rPr>
          <w:color w:val="auto"/>
        </w:rPr>
        <w:t>(</w:t>
      </w:r>
      <w:hyperlink r:id="rId9" w:history="1">
        <w:r w:rsidRPr="00C77DC9">
          <w:rPr>
            <w:rStyle w:val="Hyperlink"/>
            <w:color w:val="auto"/>
            <w:u w:val="none"/>
          </w:rPr>
          <w:t>0000-0003-1161-2195</w:t>
        </w:r>
      </w:hyperlink>
      <w:r w:rsidRPr="00C77DC9">
        <w:rPr>
          <w:color w:val="auto"/>
        </w:rPr>
        <w:t>)</w:t>
      </w:r>
      <w:r w:rsidR="00E86113" w:rsidRPr="00C77DC9">
        <w:rPr>
          <w:rFonts w:hint="eastAsia"/>
          <w:bCs/>
          <w:color w:val="auto"/>
          <w:lang w:eastAsia="zh-CN"/>
        </w:rPr>
        <w:t>;</w:t>
      </w:r>
      <w:r w:rsidR="00E86113" w:rsidRPr="00C77DC9">
        <w:rPr>
          <w:rFonts w:hint="eastAsia"/>
          <w:bCs/>
          <w:color w:val="auto"/>
          <w:lang w:val="en-US" w:eastAsia="zh-CN"/>
        </w:rPr>
        <w:t xml:space="preserve"> </w:t>
      </w:r>
      <w:r w:rsidRPr="00C77DC9">
        <w:rPr>
          <w:bCs/>
          <w:color w:val="auto"/>
        </w:rPr>
        <w:t xml:space="preserve">Rafael Molero-Payan </w:t>
      </w:r>
      <w:r w:rsidRPr="00C77DC9">
        <w:rPr>
          <w:color w:val="auto"/>
        </w:rPr>
        <w:t>(</w:t>
      </w:r>
      <w:hyperlink r:id="rId10" w:history="1">
        <w:r w:rsidRPr="00C77DC9">
          <w:rPr>
            <w:rStyle w:val="Hyperlink"/>
            <w:color w:val="auto"/>
            <w:u w:val="none"/>
          </w:rPr>
          <w:t>0000-0003-0357-8898</w:t>
        </w:r>
      </w:hyperlink>
      <w:r w:rsidRPr="00C77DC9">
        <w:rPr>
          <w:color w:val="auto"/>
        </w:rPr>
        <w:t>)</w:t>
      </w:r>
      <w:r w:rsidR="00E86113" w:rsidRPr="00C77DC9">
        <w:rPr>
          <w:rFonts w:hint="eastAsia"/>
          <w:bCs/>
          <w:color w:val="auto"/>
          <w:lang w:eastAsia="zh-CN"/>
        </w:rPr>
        <w:t>;</w:t>
      </w:r>
      <w:r w:rsidRPr="00C77DC9">
        <w:rPr>
          <w:bCs/>
          <w:color w:val="auto"/>
        </w:rPr>
        <w:t xml:space="preserve"> Sebastian Rufian-Peña </w:t>
      </w:r>
      <w:r w:rsidRPr="00C77DC9">
        <w:rPr>
          <w:color w:val="auto"/>
        </w:rPr>
        <w:t>(</w:t>
      </w:r>
      <w:hyperlink r:id="rId11" w:history="1">
        <w:r w:rsidRPr="00C77DC9">
          <w:rPr>
            <w:rStyle w:val="Hyperlink"/>
            <w:color w:val="auto"/>
            <w:u w:val="none"/>
          </w:rPr>
          <w:t>0000-0003-3060-2881</w:t>
        </w:r>
      </w:hyperlink>
      <w:r w:rsidRPr="00C77DC9">
        <w:rPr>
          <w:color w:val="auto"/>
        </w:rPr>
        <w:t>)</w:t>
      </w:r>
      <w:r w:rsidR="00E86113" w:rsidRPr="00C77DC9">
        <w:rPr>
          <w:rFonts w:hint="eastAsia"/>
          <w:bCs/>
          <w:color w:val="auto"/>
          <w:lang w:eastAsia="zh-CN"/>
        </w:rPr>
        <w:t>;</w:t>
      </w:r>
      <w:r w:rsidR="00E86113" w:rsidRPr="00C77DC9">
        <w:rPr>
          <w:rFonts w:hint="eastAsia"/>
          <w:bCs/>
          <w:color w:val="auto"/>
          <w:lang w:val="en-US" w:eastAsia="zh-CN"/>
        </w:rPr>
        <w:t xml:space="preserve"> </w:t>
      </w:r>
      <w:r w:rsidRPr="00C77DC9">
        <w:rPr>
          <w:bCs/>
          <w:color w:val="auto"/>
        </w:rPr>
        <w:t xml:space="preserve">Alvaro Arjona-Sanchez </w:t>
      </w:r>
      <w:r w:rsidRPr="00C77DC9">
        <w:rPr>
          <w:color w:val="auto"/>
        </w:rPr>
        <w:t>(</w:t>
      </w:r>
      <w:hyperlink r:id="rId12" w:history="1">
        <w:r w:rsidRPr="00C77DC9">
          <w:rPr>
            <w:rStyle w:val="Hyperlink"/>
            <w:color w:val="auto"/>
            <w:u w:val="none"/>
          </w:rPr>
          <w:t>0000-0002-3024-3009</w:t>
        </w:r>
      </w:hyperlink>
      <w:r w:rsidRPr="00C77DC9">
        <w:rPr>
          <w:color w:val="auto"/>
        </w:rPr>
        <w:t>)</w:t>
      </w:r>
      <w:r w:rsidR="00E86113" w:rsidRPr="00C77DC9">
        <w:rPr>
          <w:rFonts w:hint="eastAsia"/>
          <w:bCs/>
          <w:color w:val="auto"/>
          <w:lang w:eastAsia="zh-CN"/>
        </w:rPr>
        <w:t xml:space="preserve">; </w:t>
      </w:r>
      <w:r w:rsidRPr="00C77DC9">
        <w:rPr>
          <w:bCs/>
          <w:color w:val="auto"/>
        </w:rPr>
        <w:t xml:space="preserve">Angela Casado-Adam </w:t>
      </w:r>
      <w:r w:rsidRPr="00C77DC9">
        <w:rPr>
          <w:color w:val="auto"/>
        </w:rPr>
        <w:t>(</w:t>
      </w:r>
      <w:hyperlink r:id="rId13" w:history="1">
        <w:r w:rsidRPr="00C77DC9">
          <w:rPr>
            <w:rStyle w:val="Hyperlink"/>
            <w:color w:val="auto"/>
            <w:u w:val="none"/>
          </w:rPr>
          <w:t>0000-0001-5988-7310</w:t>
        </w:r>
      </w:hyperlink>
      <w:r w:rsidRPr="00C77DC9">
        <w:rPr>
          <w:color w:val="auto"/>
        </w:rPr>
        <w:t>)</w:t>
      </w:r>
      <w:r w:rsidR="00E86113" w:rsidRPr="00C77DC9">
        <w:rPr>
          <w:rFonts w:hint="eastAsia"/>
          <w:bCs/>
          <w:color w:val="auto"/>
          <w:lang w:eastAsia="zh-CN"/>
        </w:rPr>
        <w:t>;</w:t>
      </w:r>
      <w:r w:rsidR="00E86113" w:rsidRPr="00C77DC9">
        <w:rPr>
          <w:rFonts w:hint="eastAsia"/>
          <w:bCs/>
          <w:color w:val="auto"/>
          <w:lang w:val="en-US" w:eastAsia="zh-CN"/>
        </w:rPr>
        <w:t xml:space="preserve"> </w:t>
      </w:r>
      <w:r w:rsidRPr="00C77DC9">
        <w:rPr>
          <w:bCs/>
          <w:color w:val="auto"/>
        </w:rPr>
        <w:t xml:space="preserve">Antonio Cosano-Alvarez </w:t>
      </w:r>
      <w:r w:rsidRPr="00C77DC9">
        <w:rPr>
          <w:color w:val="auto"/>
        </w:rPr>
        <w:t>(</w:t>
      </w:r>
      <w:hyperlink r:id="rId14" w:history="1">
        <w:r w:rsidRPr="00C77DC9">
          <w:rPr>
            <w:rStyle w:val="Hyperlink"/>
            <w:color w:val="auto"/>
            <w:u w:val="none"/>
          </w:rPr>
          <w:t>0000-0003-3101-1362</w:t>
        </w:r>
      </w:hyperlink>
      <w:r w:rsidRPr="00C77DC9">
        <w:rPr>
          <w:color w:val="auto"/>
        </w:rPr>
        <w:t>)</w:t>
      </w:r>
      <w:r w:rsidR="00E86113" w:rsidRPr="00C77DC9">
        <w:rPr>
          <w:rFonts w:hint="eastAsia"/>
          <w:bCs/>
          <w:color w:val="auto"/>
          <w:lang w:eastAsia="zh-CN"/>
        </w:rPr>
        <w:t>;</w:t>
      </w:r>
      <w:r w:rsidR="00E86113" w:rsidRPr="00C77DC9">
        <w:rPr>
          <w:rFonts w:hint="eastAsia"/>
          <w:bCs/>
          <w:color w:val="auto"/>
          <w:lang w:val="en-US" w:eastAsia="zh-CN"/>
        </w:rPr>
        <w:t xml:space="preserve"> </w:t>
      </w:r>
      <w:r w:rsidRPr="00C77DC9">
        <w:rPr>
          <w:bCs/>
          <w:color w:val="auto"/>
        </w:rPr>
        <w:t xml:space="preserve">Javier Briceño-Delgado </w:t>
      </w:r>
      <w:r w:rsidRPr="00C77DC9">
        <w:rPr>
          <w:color w:val="auto"/>
        </w:rPr>
        <w:t>(</w:t>
      </w:r>
      <w:hyperlink r:id="rId15" w:history="1">
        <w:r w:rsidRPr="00C77DC9">
          <w:rPr>
            <w:rStyle w:val="Hyperlink"/>
            <w:color w:val="auto"/>
            <w:u w:val="none"/>
          </w:rPr>
          <w:t>0000-0001-7027-7898</w:t>
        </w:r>
      </w:hyperlink>
      <w:r w:rsidRPr="00C77DC9">
        <w:rPr>
          <w:color w:val="auto"/>
        </w:rPr>
        <w:t>).</w:t>
      </w:r>
    </w:p>
    <w:p w:rsidR="007933B6" w:rsidRPr="00C77DC9" w:rsidRDefault="007933B6" w:rsidP="00CB41D8">
      <w:pPr>
        <w:pStyle w:val="Default"/>
        <w:snapToGrid w:val="0"/>
        <w:spacing w:line="360" w:lineRule="auto"/>
        <w:jc w:val="both"/>
        <w:rPr>
          <w:bCs/>
          <w:lang w:val="en-US" w:eastAsia="zh-CN"/>
        </w:rPr>
      </w:pPr>
    </w:p>
    <w:p w:rsidR="007933B6" w:rsidRPr="00C77DC9" w:rsidRDefault="007933B6" w:rsidP="00CB41D8">
      <w:pPr>
        <w:pStyle w:val="Default"/>
        <w:snapToGrid w:val="0"/>
        <w:spacing w:line="360" w:lineRule="auto"/>
        <w:jc w:val="both"/>
        <w:rPr>
          <w:color w:val="auto"/>
        </w:rPr>
      </w:pPr>
      <w:r w:rsidRPr="00C77DC9">
        <w:rPr>
          <w:rFonts w:cstheme="minorBidi"/>
          <w:b/>
          <w:bCs/>
          <w:color w:val="auto"/>
        </w:rPr>
        <w:t>Author contributions</w:t>
      </w:r>
      <w:r w:rsidRPr="00C77DC9">
        <w:rPr>
          <w:color w:val="auto"/>
        </w:rPr>
        <w:t xml:space="preserve">: </w:t>
      </w:r>
      <w:r w:rsidR="00A62C42" w:rsidRPr="00C77DC9">
        <w:t xml:space="preserve">Sanchez-Hidalgo </w:t>
      </w:r>
      <w:r w:rsidRPr="00C77DC9">
        <w:t>JM</w:t>
      </w:r>
      <w:r w:rsidRPr="00C77DC9">
        <w:rPr>
          <w:bCs/>
        </w:rPr>
        <w:t xml:space="preserve">, </w:t>
      </w:r>
      <w:r w:rsidR="00A62C42" w:rsidRPr="00C77DC9">
        <w:rPr>
          <w:bCs/>
        </w:rPr>
        <w:t xml:space="preserve">Duran-Martinez </w:t>
      </w:r>
      <w:r w:rsidRPr="00C77DC9">
        <w:rPr>
          <w:bCs/>
        </w:rPr>
        <w:t>M</w:t>
      </w:r>
      <w:r w:rsidR="00A62C42" w:rsidRPr="00C77DC9">
        <w:rPr>
          <w:rFonts w:hint="eastAsia"/>
          <w:bCs/>
          <w:lang w:eastAsia="zh-CN"/>
        </w:rPr>
        <w:t xml:space="preserve"> </w:t>
      </w:r>
      <w:r w:rsidRPr="00C77DC9">
        <w:rPr>
          <w:bCs/>
        </w:rPr>
        <w:t xml:space="preserve">and </w:t>
      </w:r>
      <w:r w:rsidR="00A62C42" w:rsidRPr="00C77DC9">
        <w:rPr>
          <w:bCs/>
          <w:color w:val="auto"/>
        </w:rPr>
        <w:t xml:space="preserve">Molero-Payan </w:t>
      </w:r>
      <w:r w:rsidRPr="00C77DC9">
        <w:rPr>
          <w:bCs/>
          <w:color w:val="auto"/>
        </w:rPr>
        <w:t>R</w:t>
      </w:r>
      <w:r w:rsidR="00A62C42" w:rsidRPr="00C77DC9">
        <w:rPr>
          <w:rFonts w:hint="eastAsia"/>
          <w:bCs/>
          <w:color w:val="auto"/>
          <w:lang w:eastAsia="zh-CN"/>
        </w:rPr>
        <w:t xml:space="preserve"> contributed to the </w:t>
      </w:r>
      <w:r w:rsidRPr="00C77DC9">
        <w:rPr>
          <w:color w:val="auto"/>
        </w:rPr>
        <w:t>conception and design of the review;</w:t>
      </w:r>
      <w:r w:rsidR="006C2A18">
        <w:rPr>
          <w:color w:val="auto"/>
        </w:rPr>
        <w:t xml:space="preserve"> </w:t>
      </w:r>
      <w:r w:rsidRPr="00C77DC9">
        <w:rPr>
          <w:color w:val="auto"/>
        </w:rPr>
        <w:t xml:space="preserve">Juan Manuel </w:t>
      </w:r>
      <w:r w:rsidR="00A62C42" w:rsidRPr="00C77DC9">
        <w:t>Sanchez-Hidalgo JM</w:t>
      </w:r>
      <w:r w:rsidR="00A62C42" w:rsidRPr="00C77DC9">
        <w:rPr>
          <w:bCs/>
        </w:rPr>
        <w:t>, Duran-Martinez M</w:t>
      </w:r>
      <w:r w:rsidRPr="00C77DC9">
        <w:rPr>
          <w:bCs/>
          <w:color w:val="auto"/>
        </w:rPr>
        <w:t xml:space="preserve">, </w:t>
      </w:r>
      <w:r w:rsidR="00A62C42" w:rsidRPr="00C77DC9">
        <w:rPr>
          <w:bCs/>
          <w:color w:val="auto"/>
        </w:rPr>
        <w:t xml:space="preserve">Molero-Payan </w:t>
      </w:r>
      <w:r w:rsidRPr="00C77DC9">
        <w:rPr>
          <w:bCs/>
          <w:color w:val="auto"/>
        </w:rPr>
        <w:t xml:space="preserve">R, </w:t>
      </w:r>
      <w:r w:rsidRPr="00C77DC9">
        <w:rPr>
          <w:bCs/>
        </w:rPr>
        <w:t xml:space="preserve">Casado-Adam </w:t>
      </w:r>
      <w:r w:rsidR="00A62C42" w:rsidRPr="00C77DC9">
        <w:rPr>
          <w:bCs/>
        </w:rPr>
        <w:t>A</w:t>
      </w:r>
      <w:r w:rsidR="00A62C42" w:rsidRPr="00C77DC9">
        <w:rPr>
          <w:rFonts w:hint="eastAsia"/>
          <w:bCs/>
          <w:lang w:eastAsia="zh-CN"/>
        </w:rPr>
        <w:t xml:space="preserve"> </w:t>
      </w:r>
      <w:r w:rsidRPr="00C77DC9">
        <w:rPr>
          <w:bCs/>
        </w:rPr>
        <w:lastRenderedPageBreak/>
        <w:t xml:space="preserve">and </w:t>
      </w:r>
      <w:r w:rsidR="00A62C42" w:rsidRPr="00C77DC9">
        <w:rPr>
          <w:bCs/>
        </w:rPr>
        <w:t xml:space="preserve">Cosano-Alvarez </w:t>
      </w:r>
      <w:r w:rsidRPr="00C77DC9">
        <w:rPr>
          <w:bCs/>
        </w:rPr>
        <w:t>A</w:t>
      </w:r>
      <w:r w:rsidR="00A62C42" w:rsidRPr="00C77DC9">
        <w:rPr>
          <w:rFonts w:hint="eastAsia"/>
          <w:bCs/>
          <w:lang w:eastAsia="zh-CN"/>
        </w:rPr>
        <w:t xml:space="preserve"> </w:t>
      </w:r>
      <w:r w:rsidR="00A62C42" w:rsidRPr="00C77DC9">
        <w:rPr>
          <w:rFonts w:hint="eastAsia"/>
          <w:bCs/>
          <w:color w:val="auto"/>
          <w:lang w:eastAsia="zh-CN"/>
        </w:rPr>
        <w:t>contributed to</w:t>
      </w:r>
      <w:r w:rsidR="00A62C42" w:rsidRPr="00C77DC9">
        <w:rPr>
          <w:color w:val="auto"/>
        </w:rPr>
        <w:t xml:space="preserve"> </w:t>
      </w:r>
      <w:r w:rsidRPr="00C77DC9">
        <w:rPr>
          <w:color w:val="auto"/>
        </w:rPr>
        <w:t xml:space="preserve">literature review and analysis; </w:t>
      </w:r>
      <w:r w:rsidR="00A62C42" w:rsidRPr="00C77DC9">
        <w:t>Sanchez-Hidalgo JM</w:t>
      </w:r>
      <w:r w:rsidR="00A62C42" w:rsidRPr="00C77DC9">
        <w:rPr>
          <w:bCs/>
        </w:rPr>
        <w:t>, Duran-Martinez M</w:t>
      </w:r>
      <w:r w:rsidRPr="00C77DC9">
        <w:rPr>
          <w:b/>
          <w:bCs/>
        </w:rPr>
        <w:t xml:space="preserve"> </w:t>
      </w:r>
      <w:r w:rsidRPr="00C77DC9">
        <w:rPr>
          <w:bCs/>
        </w:rPr>
        <w:t xml:space="preserve">and </w:t>
      </w:r>
      <w:r w:rsidR="00A62C42" w:rsidRPr="00C77DC9">
        <w:rPr>
          <w:bCs/>
        </w:rPr>
        <w:t xml:space="preserve">Arjona-Sanchez </w:t>
      </w:r>
      <w:r w:rsidRPr="00C77DC9">
        <w:rPr>
          <w:bCs/>
        </w:rPr>
        <w:t>A</w:t>
      </w:r>
      <w:r w:rsidR="00A62C42" w:rsidRPr="00C77DC9">
        <w:rPr>
          <w:rFonts w:hint="eastAsia"/>
          <w:bCs/>
          <w:lang w:eastAsia="zh-CN"/>
        </w:rPr>
        <w:t xml:space="preserve"> </w:t>
      </w:r>
      <w:r w:rsidR="00A62C42" w:rsidRPr="00C77DC9">
        <w:rPr>
          <w:rFonts w:hint="eastAsia"/>
          <w:bCs/>
          <w:color w:val="auto"/>
          <w:lang w:eastAsia="zh-CN"/>
        </w:rPr>
        <w:t>contributed to</w:t>
      </w:r>
      <w:r w:rsidR="00A62C42" w:rsidRPr="00C77DC9">
        <w:rPr>
          <w:rFonts w:hint="eastAsia"/>
          <w:color w:val="auto"/>
          <w:lang w:eastAsia="zh-CN"/>
        </w:rPr>
        <w:t xml:space="preserve"> </w:t>
      </w:r>
      <w:r w:rsidRPr="00C77DC9">
        <w:rPr>
          <w:color w:val="auto"/>
        </w:rPr>
        <w:t xml:space="preserve">drafting and critical revision and editing; </w:t>
      </w:r>
      <w:r w:rsidR="00A62C42" w:rsidRPr="00C77DC9">
        <w:rPr>
          <w:color w:val="auto"/>
        </w:rPr>
        <w:t xml:space="preserve">Sanchez-Hidalgo </w:t>
      </w:r>
      <w:r w:rsidRPr="00C77DC9">
        <w:rPr>
          <w:color w:val="auto"/>
        </w:rPr>
        <w:t>JM,</w:t>
      </w:r>
      <w:r w:rsidRPr="00C77DC9">
        <w:rPr>
          <w:bCs/>
        </w:rPr>
        <w:t xml:space="preserve"> </w:t>
      </w:r>
      <w:r w:rsidR="00A62C42" w:rsidRPr="00C77DC9">
        <w:rPr>
          <w:bCs/>
        </w:rPr>
        <w:t xml:space="preserve">Rufian-Peña </w:t>
      </w:r>
      <w:r w:rsidRPr="00C77DC9">
        <w:rPr>
          <w:bCs/>
        </w:rPr>
        <w:t>S</w:t>
      </w:r>
      <w:r w:rsidR="00A62C42" w:rsidRPr="00C77DC9">
        <w:rPr>
          <w:rFonts w:hint="eastAsia"/>
          <w:bCs/>
          <w:lang w:eastAsia="zh-CN"/>
        </w:rPr>
        <w:t xml:space="preserve"> </w:t>
      </w:r>
      <w:r w:rsidRPr="00C77DC9">
        <w:rPr>
          <w:bCs/>
        </w:rPr>
        <w:t xml:space="preserve">and </w:t>
      </w:r>
      <w:r w:rsidR="00A62C42" w:rsidRPr="00C77DC9">
        <w:rPr>
          <w:bCs/>
        </w:rPr>
        <w:t xml:space="preserve">Briceño-Delgado </w:t>
      </w:r>
      <w:r w:rsidRPr="00C77DC9">
        <w:rPr>
          <w:bCs/>
        </w:rPr>
        <w:t>J</w:t>
      </w:r>
      <w:r w:rsidR="00A62C42" w:rsidRPr="00C77DC9">
        <w:rPr>
          <w:rFonts w:hint="eastAsia"/>
          <w:color w:val="auto"/>
          <w:lang w:eastAsia="zh-CN"/>
        </w:rPr>
        <w:t xml:space="preserve"> </w:t>
      </w:r>
      <w:r w:rsidRPr="00C77DC9">
        <w:rPr>
          <w:color w:val="auto"/>
        </w:rPr>
        <w:t>approv</w:t>
      </w:r>
      <w:r w:rsidR="00A62C42" w:rsidRPr="00C77DC9">
        <w:rPr>
          <w:rFonts w:hint="eastAsia"/>
          <w:color w:val="auto"/>
          <w:lang w:eastAsia="zh-CN"/>
        </w:rPr>
        <w:t xml:space="preserve">ed </w:t>
      </w:r>
      <w:r w:rsidRPr="00C77DC9">
        <w:rPr>
          <w:color w:val="auto"/>
        </w:rPr>
        <w:t xml:space="preserve">the final version. </w:t>
      </w:r>
    </w:p>
    <w:p w:rsidR="00A62C42" w:rsidRPr="00C77DC9" w:rsidRDefault="00A62C42" w:rsidP="00CB41D8">
      <w:pPr>
        <w:pStyle w:val="Default"/>
        <w:snapToGrid w:val="0"/>
        <w:spacing w:line="360" w:lineRule="auto"/>
        <w:jc w:val="both"/>
        <w:rPr>
          <w:b/>
          <w:bCs/>
          <w:color w:val="auto"/>
          <w:lang w:eastAsia="zh-CN"/>
        </w:rPr>
      </w:pPr>
    </w:p>
    <w:p w:rsidR="007933B6" w:rsidRPr="00C77DC9" w:rsidRDefault="007933B6" w:rsidP="00CB41D8">
      <w:pPr>
        <w:pStyle w:val="Default"/>
        <w:snapToGrid w:val="0"/>
        <w:spacing w:line="360" w:lineRule="auto"/>
        <w:jc w:val="both"/>
        <w:rPr>
          <w:color w:val="auto"/>
          <w:lang w:val="en-US" w:eastAsia="zh-CN"/>
        </w:rPr>
      </w:pPr>
      <w:r w:rsidRPr="00C77DC9">
        <w:rPr>
          <w:b/>
          <w:bCs/>
          <w:color w:val="auto"/>
          <w:lang w:val="en-US"/>
        </w:rPr>
        <w:t xml:space="preserve">Conflict-of-interest statement: </w:t>
      </w:r>
      <w:r w:rsidRPr="00C77DC9">
        <w:rPr>
          <w:color w:val="auto"/>
          <w:lang w:val="en-US"/>
        </w:rPr>
        <w:t xml:space="preserve">No potential conflicts of interest. No financial support. </w:t>
      </w:r>
    </w:p>
    <w:p w:rsidR="00A62C42" w:rsidRPr="00C77DC9" w:rsidRDefault="00A62C42" w:rsidP="00CB41D8">
      <w:pPr>
        <w:pStyle w:val="Default"/>
        <w:snapToGrid w:val="0"/>
        <w:spacing w:line="360" w:lineRule="auto"/>
        <w:jc w:val="both"/>
        <w:rPr>
          <w:color w:val="auto"/>
          <w:lang w:val="en-US" w:eastAsia="zh-CN"/>
        </w:rPr>
      </w:pPr>
    </w:p>
    <w:p w:rsidR="002514A5" w:rsidRPr="00C77DC9" w:rsidRDefault="002514A5" w:rsidP="00CB41D8">
      <w:pPr>
        <w:pStyle w:val="1"/>
        <w:snapToGrid w:val="0"/>
        <w:spacing w:line="360" w:lineRule="auto"/>
        <w:jc w:val="both"/>
        <w:rPr>
          <w:rFonts w:ascii="Book Antiqua" w:hAnsi="Book Antiqua" w:cs="Times New Roman"/>
          <w:bCs/>
          <w:color w:val="auto"/>
          <w:sz w:val="24"/>
          <w:szCs w:val="24"/>
          <w:highlight w:val="white"/>
          <w:lang w:val="en-US"/>
        </w:rPr>
      </w:pPr>
      <w:bookmarkStart w:id="4" w:name="OLE_LINK734"/>
      <w:bookmarkStart w:id="5" w:name="OLE_LINK441"/>
      <w:bookmarkStart w:id="6" w:name="OLE_LINK442"/>
      <w:bookmarkStart w:id="7" w:name="OLE_LINK1032"/>
      <w:bookmarkStart w:id="8" w:name="OLE_LINK1232"/>
      <w:bookmarkStart w:id="9" w:name="OLE_LINK559"/>
      <w:r w:rsidRPr="00C77DC9">
        <w:rPr>
          <w:rFonts w:ascii="Book Antiqua" w:hAnsi="Book Antiqua" w:cs="Times New Roman"/>
          <w:b/>
          <w:bCs/>
          <w:color w:val="auto"/>
          <w:sz w:val="24"/>
          <w:szCs w:val="24"/>
          <w:highlight w:val="white"/>
          <w:lang w:val="en-US"/>
        </w:rPr>
        <w:t>Open-Access:</w:t>
      </w:r>
      <w:r w:rsidRPr="00C77DC9">
        <w:rPr>
          <w:rFonts w:ascii="Book Antiqua" w:hAnsi="Book Antiqua" w:cs="Times New Roman"/>
          <w:bCs/>
          <w:color w:val="auto"/>
          <w:sz w:val="24"/>
          <w:szCs w:val="24"/>
          <w:highlight w:val="white"/>
          <w:lang w:val="en-US"/>
        </w:rPr>
        <w:t xml:space="preserve"> </w:t>
      </w:r>
      <w:bookmarkStart w:id="10" w:name="OLE_LINK479"/>
      <w:bookmarkStart w:id="11" w:name="OLE_LINK496"/>
      <w:bookmarkStart w:id="12" w:name="OLE_LINK506"/>
      <w:bookmarkStart w:id="13" w:name="OLE_LINK507"/>
      <w:r w:rsidRPr="00C77DC9">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C77DC9">
        <w:rPr>
          <w:rFonts w:ascii="Book Antiqua" w:hAnsi="Book Antiqua" w:cs="Times New Roman" w:hint="eastAsia"/>
          <w:bCs/>
          <w:color w:val="auto"/>
          <w:sz w:val="24"/>
          <w:szCs w:val="24"/>
          <w:highlight w:val="white"/>
          <w:lang w:val="en-US" w:eastAsia="zh-CN"/>
        </w:rPr>
        <w:t xml:space="preserve"> </w:t>
      </w:r>
      <w:r w:rsidRPr="00C77DC9">
        <w:rPr>
          <w:rFonts w:ascii="Book Antiqua" w:hAnsi="Book Antiqua" w:cs="Times New Roman"/>
          <w:bCs/>
          <w:color w:val="auto"/>
          <w:sz w:val="24"/>
          <w:szCs w:val="24"/>
          <w:highlight w:val="white"/>
          <w:lang w:val="en-US"/>
        </w:rPr>
        <w:t>in</w:t>
      </w:r>
      <w:r w:rsidRPr="00C77DC9">
        <w:rPr>
          <w:rFonts w:ascii="Book Antiqua" w:hAnsi="Book Antiqua" w:cs="Times New Roman" w:hint="eastAsia"/>
          <w:bCs/>
          <w:color w:val="auto"/>
          <w:sz w:val="24"/>
          <w:szCs w:val="24"/>
          <w:highlight w:val="white"/>
          <w:lang w:val="en-US" w:eastAsia="zh-CN"/>
        </w:rPr>
        <w:t xml:space="preserve"> </w:t>
      </w:r>
      <w:r w:rsidRPr="00C77DC9">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6" w:history="1">
        <w:r w:rsidRPr="00C77DC9">
          <w:rPr>
            <w:rStyle w:val="Hyperlink"/>
            <w:rFonts w:ascii="Book Antiqua" w:hAnsi="Book Antiqua" w:cs="Times New Roman"/>
            <w:bCs/>
            <w:color w:val="auto"/>
            <w:sz w:val="24"/>
            <w:szCs w:val="24"/>
            <w:highlight w:val="white"/>
            <w:lang w:val="en-US"/>
          </w:rPr>
          <w:t>http://creativecommons.org/licenses/by-nc/4.0/</w:t>
        </w:r>
      </w:hyperlink>
      <w:bookmarkEnd w:id="4"/>
      <w:bookmarkEnd w:id="10"/>
      <w:bookmarkEnd w:id="11"/>
      <w:bookmarkEnd w:id="12"/>
      <w:bookmarkEnd w:id="13"/>
    </w:p>
    <w:bookmarkEnd w:id="5"/>
    <w:bookmarkEnd w:id="6"/>
    <w:bookmarkEnd w:id="7"/>
    <w:bookmarkEnd w:id="8"/>
    <w:bookmarkEnd w:id="9"/>
    <w:p w:rsidR="002514A5" w:rsidRPr="00C77DC9" w:rsidRDefault="002514A5" w:rsidP="00CB41D8">
      <w:pPr>
        <w:pStyle w:val="1"/>
        <w:snapToGrid w:val="0"/>
        <w:spacing w:line="360" w:lineRule="auto"/>
        <w:jc w:val="both"/>
        <w:rPr>
          <w:rFonts w:ascii="Book Antiqua" w:hAnsi="Book Antiqua" w:cs="Times New Roman"/>
          <w:b/>
          <w:bCs/>
          <w:color w:val="FF0000"/>
          <w:sz w:val="24"/>
          <w:szCs w:val="24"/>
          <w:highlight w:val="white"/>
          <w:lang w:val="en-US" w:eastAsia="zh-CN"/>
        </w:rPr>
      </w:pPr>
    </w:p>
    <w:p w:rsidR="002514A5" w:rsidRPr="00C77DC9" w:rsidRDefault="002514A5" w:rsidP="00CB41D8">
      <w:pPr>
        <w:pStyle w:val="1"/>
        <w:snapToGrid w:val="0"/>
        <w:spacing w:line="360" w:lineRule="auto"/>
        <w:jc w:val="both"/>
        <w:rPr>
          <w:rFonts w:ascii="Book Antiqua" w:hAnsi="Book Antiqua" w:cs="Times New Roman"/>
          <w:b/>
          <w:bCs/>
          <w:color w:val="auto"/>
          <w:sz w:val="24"/>
          <w:szCs w:val="24"/>
          <w:highlight w:val="white"/>
          <w:lang w:val="en-US" w:eastAsia="zh-CN"/>
        </w:rPr>
      </w:pPr>
      <w:r w:rsidRPr="00C77DC9">
        <w:rPr>
          <w:rFonts w:ascii="Book Antiqua" w:hAnsi="Book Antiqua" w:cs="Times New Roman"/>
          <w:b/>
          <w:bCs/>
          <w:color w:val="auto"/>
          <w:sz w:val="24"/>
          <w:szCs w:val="24"/>
          <w:highlight w:val="white"/>
          <w:lang w:val="en-US"/>
        </w:rPr>
        <w:t>Manuscript source:</w:t>
      </w:r>
      <w:r w:rsidRPr="00C77DC9">
        <w:rPr>
          <w:rFonts w:ascii="Book Antiqua" w:hAnsi="Book Antiqua" w:cs="Times New Roman" w:hint="eastAsia"/>
          <w:b/>
          <w:bCs/>
          <w:color w:val="auto"/>
          <w:sz w:val="24"/>
          <w:szCs w:val="24"/>
          <w:highlight w:val="white"/>
          <w:lang w:val="en-US" w:eastAsia="zh-CN"/>
        </w:rPr>
        <w:t xml:space="preserve"> </w:t>
      </w:r>
      <w:r w:rsidRPr="00C77DC9">
        <w:rPr>
          <w:rFonts w:ascii="Book Antiqua" w:hAnsi="Book Antiqua" w:cs="Times New Roman"/>
          <w:bCs/>
          <w:color w:val="auto"/>
          <w:sz w:val="24"/>
          <w:szCs w:val="24"/>
          <w:highlight w:val="white"/>
          <w:lang w:val="en-US"/>
        </w:rPr>
        <w:t>Invited manuscript</w:t>
      </w:r>
    </w:p>
    <w:p w:rsidR="00497ACD" w:rsidRPr="00C77DC9" w:rsidRDefault="00497ACD" w:rsidP="00CB41D8">
      <w:pPr>
        <w:pStyle w:val="Default"/>
        <w:snapToGrid w:val="0"/>
        <w:spacing w:line="360" w:lineRule="auto"/>
        <w:jc w:val="both"/>
        <w:rPr>
          <w:color w:val="auto"/>
          <w:lang w:val="en-US" w:eastAsia="zh-CN"/>
        </w:rPr>
      </w:pPr>
    </w:p>
    <w:p w:rsidR="007933B6" w:rsidRPr="00C77DC9" w:rsidRDefault="007933B6" w:rsidP="00CB41D8">
      <w:pPr>
        <w:pStyle w:val="Default"/>
        <w:snapToGrid w:val="0"/>
        <w:spacing w:line="360" w:lineRule="auto"/>
        <w:jc w:val="both"/>
        <w:rPr>
          <w:lang w:val="en-US" w:eastAsia="zh-CN"/>
        </w:rPr>
      </w:pPr>
      <w:r w:rsidRPr="00C77DC9">
        <w:rPr>
          <w:b/>
          <w:bCs/>
          <w:color w:val="auto"/>
          <w:lang w:val="en-US"/>
        </w:rPr>
        <w:t xml:space="preserve">Correspondence to: </w:t>
      </w:r>
      <w:r w:rsidRPr="00C77DC9">
        <w:rPr>
          <w:b/>
          <w:lang w:val="en-US"/>
        </w:rPr>
        <w:t>Juan Manuel Sanchez-Hidalgo</w:t>
      </w:r>
      <w:r w:rsidRPr="00C77DC9">
        <w:rPr>
          <w:b/>
          <w:bCs/>
          <w:color w:val="auto"/>
          <w:lang w:val="en-US"/>
        </w:rPr>
        <w:t>, MD, PhD,</w:t>
      </w:r>
      <w:r w:rsidRPr="00C77DC9">
        <w:rPr>
          <w:b/>
          <w:lang w:val="en-US"/>
        </w:rPr>
        <w:t xml:space="preserve"> </w:t>
      </w:r>
      <w:r w:rsidR="006E3E96" w:rsidRPr="00C77DC9">
        <w:rPr>
          <w:b/>
          <w:lang w:val="en-US"/>
        </w:rPr>
        <w:t>Doctor,</w:t>
      </w:r>
      <w:r w:rsidR="00B05D15">
        <w:rPr>
          <w:rFonts w:hint="eastAsia"/>
          <w:b/>
          <w:lang w:val="en-US" w:eastAsia="zh-CN"/>
        </w:rPr>
        <w:t xml:space="preserve"> </w:t>
      </w:r>
      <w:r w:rsidR="006E3E96" w:rsidRPr="00C77DC9">
        <w:rPr>
          <w:b/>
          <w:lang w:val="en-US"/>
        </w:rPr>
        <w:t>Surgical Oncologist</w:t>
      </w:r>
      <w:r w:rsidR="006E3E96" w:rsidRPr="00C77DC9">
        <w:rPr>
          <w:rFonts w:hint="eastAsia"/>
          <w:b/>
          <w:lang w:val="en-US" w:eastAsia="zh-CN"/>
        </w:rPr>
        <w:t>,</w:t>
      </w:r>
      <w:r w:rsidR="006E3E96" w:rsidRPr="00C77DC9">
        <w:rPr>
          <w:rFonts w:hint="eastAsia"/>
          <w:lang w:val="en-US" w:eastAsia="zh-CN"/>
        </w:rPr>
        <w:t xml:space="preserve"> </w:t>
      </w:r>
      <w:r w:rsidRPr="00C77DC9">
        <w:rPr>
          <w:lang w:val="en-US"/>
        </w:rPr>
        <w:t>Department of General and Digestive Surgery, Reina Sofia University Hospital</w:t>
      </w:r>
      <w:r w:rsidR="007A1817" w:rsidRPr="00C77DC9">
        <w:rPr>
          <w:rFonts w:hint="eastAsia"/>
          <w:lang w:val="en-US" w:eastAsia="zh-CN"/>
        </w:rPr>
        <w:t xml:space="preserve">, </w:t>
      </w:r>
      <w:r w:rsidRPr="00C77DC9">
        <w:rPr>
          <w:lang w:val="en-US"/>
        </w:rPr>
        <w:t>Avda. Menéndez Pidal s/n</w:t>
      </w:r>
      <w:r w:rsidR="006E3E96" w:rsidRPr="00C77DC9">
        <w:rPr>
          <w:rFonts w:hint="eastAsia"/>
          <w:lang w:val="en-US" w:eastAsia="zh-CN"/>
        </w:rPr>
        <w:t xml:space="preserve">, </w:t>
      </w:r>
      <w:r w:rsidRPr="00C77DC9">
        <w:rPr>
          <w:lang w:val="en-US"/>
        </w:rPr>
        <w:t>Cordoba</w:t>
      </w:r>
      <w:r w:rsidR="006E3E96" w:rsidRPr="00C77DC9">
        <w:rPr>
          <w:rFonts w:hint="eastAsia"/>
          <w:lang w:val="en-US" w:eastAsia="zh-CN"/>
        </w:rPr>
        <w:t xml:space="preserve"> </w:t>
      </w:r>
      <w:r w:rsidR="006E3E96" w:rsidRPr="00C77DC9">
        <w:rPr>
          <w:lang w:val="en-US"/>
        </w:rPr>
        <w:t>14004</w:t>
      </w:r>
      <w:r w:rsidR="006E3E96" w:rsidRPr="00C77DC9">
        <w:rPr>
          <w:rFonts w:hint="eastAsia"/>
          <w:lang w:val="en-US" w:eastAsia="zh-CN"/>
        </w:rPr>
        <w:t>,</w:t>
      </w:r>
      <w:r w:rsidRPr="00C77DC9">
        <w:rPr>
          <w:lang w:val="en-US"/>
        </w:rPr>
        <w:t xml:space="preserve"> Spain.</w:t>
      </w:r>
      <w:r w:rsidR="000908F7" w:rsidRPr="00C77DC9">
        <w:rPr>
          <w:rFonts w:hint="eastAsia"/>
          <w:color w:val="auto"/>
          <w:lang w:val="en-US" w:eastAsia="zh-CN"/>
        </w:rPr>
        <w:t xml:space="preserve"> </w:t>
      </w:r>
      <w:r w:rsidR="00E671D8" w:rsidRPr="00C77DC9">
        <w:rPr>
          <w:color w:val="auto"/>
          <w:lang w:val="en-US"/>
        </w:rPr>
        <w:t>juanmanuelsanchezhidalgo@hotmail.com</w:t>
      </w:r>
    </w:p>
    <w:p w:rsidR="007933B6" w:rsidRPr="00C77DC9" w:rsidRDefault="007933B6" w:rsidP="00CB41D8">
      <w:pPr>
        <w:pStyle w:val="Default"/>
        <w:snapToGrid w:val="0"/>
        <w:spacing w:line="360" w:lineRule="auto"/>
        <w:jc w:val="both"/>
        <w:rPr>
          <w:lang w:val="en-US"/>
        </w:rPr>
      </w:pPr>
      <w:r w:rsidRPr="00C77DC9">
        <w:rPr>
          <w:b/>
          <w:bCs/>
          <w:lang w:val="en-US"/>
        </w:rPr>
        <w:t xml:space="preserve">Telephone: </w:t>
      </w:r>
      <w:r w:rsidRPr="00C77DC9">
        <w:rPr>
          <w:lang w:val="en-US"/>
        </w:rPr>
        <w:t>+34</w:t>
      </w:r>
      <w:r w:rsidR="00E671D8" w:rsidRPr="00C77DC9">
        <w:rPr>
          <w:rFonts w:hint="eastAsia"/>
          <w:lang w:val="en-US" w:eastAsia="zh-CN"/>
        </w:rPr>
        <w:t>-</w:t>
      </w:r>
      <w:r w:rsidRPr="00C77DC9">
        <w:rPr>
          <w:lang w:val="en-US"/>
        </w:rPr>
        <w:t>957</w:t>
      </w:r>
      <w:r w:rsidR="00E671D8" w:rsidRPr="00C77DC9">
        <w:rPr>
          <w:rFonts w:hint="eastAsia"/>
          <w:lang w:val="en-US" w:eastAsia="zh-CN"/>
        </w:rPr>
        <w:t>-</w:t>
      </w:r>
      <w:r w:rsidR="00E671D8" w:rsidRPr="00C77DC9">
        <w:rPr>
          <w:lang w:val="en-US"/>
        </w:rPr>
        <w:t>0100</w:t>
      </w:r>
      <w:r w:rsidRPr="00C77DC9">
        <w:rPr>
          <w:lang w:val="en-US"/>
        </w:rPr>
        <w:t>00</w:t>
      </w:r>
    </w:p>
    <w:p w:rsidR="007933B6" w:rsidRPr="00C77DC9" w:rsidRDefault="007933B6" w:rsidP="00CB41D8">
      <w:pPr>
        <w:pStyle w:val="Default"/>
        <w:snapToGrid w:val="0"/>
        <w:spacing w:line="360" w:lineRule="auto"/>
        <w:jc w:val="both"/>
        <w:rPr>
          <w:lang w:val="en-US" w:eastAsia="zh-CN"/>
        </w:rPr>
      </w:pPr>
    </w:p>
    <w:p w:rsidR="000908F7" w:rsidRPr="00C77DC9" w:rsidRDefault="000908F7" w:rsidP="000908F7">
      <w:pPr>
        <w:snapToGrid w:val="0"/>
        <w:spacing w:after="0" w:line="360" w:lineRule="auto"/>
        <w:jc w:val="both"/>
        <w:rPr>
          <w:rFonts w:ascii="Book Antiqua" w:eastAsia="SimSun" w:hAnsi="Book Antiqua" w:cs="SimSun"/>
          <w:b/>
          <w:sz w:val="24"/>
          <w:szCs w:val="24"/>
          <w:lang w:val="en-US" w:eastAsia="zh-CN"/>
        </w:rPr>
      </w:pPr>
      <w:r w:rsidRPr="00C77DC9">
        <w:rPr>
          <w:rFonts w:ascii="Book Antiqua" w:eastAsia="SimSun" w:hAnsi="Book Antiqua" w:cs="SimSun"/>
          <w:b/>
          <w:sz w:val="24"/>
          <w:szCs w:val="24"/>
          <w:lang w:val="en-US" w:eastAsia="zh-CN"/>
        </w:rPr>
        <w:t>Received:</w:t>
      </w:r>
      <w:r w:rsidRPr="00C77DC9">
        <w:rPr>
          <w:rFonts w:ascii="Book Antiqua" w:eastAsia="SimSun" w:hAnsi="Book Antiqua" w:cs="SimSun" w:hint="eastAsia"/>
          <w:b/>
          <w:sz w:val="24"/>
          <w:szCs w:val="24"/>
          <w:lang w:val="en-US" w:eastAsia="zh-CN"/>
        </w:rPr>
        <w:t xml:space="preserve"> </w:t>
      </w:r>
      <w:r w:rsidRPr="00C77DC9">
        <w:rPr>
          <w:rFonts w:ascii="Book Antiqua" w:eastAsia="SimSun" w:hAnsi="Book Antiqua" w:cs="SimSun" w:hint="eastAsia"/>
          <w:sz w:val="24"/>
          <w:szCs w:val="24"/>
          <w:lang w:val="en-US" w:eastAsia="zh-CN"/>
        </w:rPr>
        <w:t>March 27, 2018</w:t>
      </w:r>
    </w:p>
    <w:p w:rsidR="000908F7" w:rsidRPr="00C77DC9" w:rsidRDefault="000908F7" w:rsidP="000908F7">
      <w:pPr>
        <w:snapToGrid w:val="0"/>
        <w:spacing w:after="0" w:line="360" w:lineRule="auto"/>
        <w:jc w:val="both"/>
        <w:rPr>
          <w:rFonts w:ascii="Book Antiqua" w:eastAsia="SimSun" w:hAnsi="Book Antiqua" w:cs="SimSun"/>
          <w:b/>
          <w:sz w:val="24"/>
          <w:szCs w:val="24"/>
          <w:lang w:val="en-US" w:eastAsia="zh-CN"/>
        </w:rPr>
      </w:pPr>
      <w:r w:rsidRPr="00C77DC9">
        <w:rPr>
          <w:rFonts w:ascii="Book Antiqua" w:eastAsia="SimSun" w:hAnsi="Book Antiqua" w:cs="SimSun"/>
          <w:b/>
          <w:sz w:val="24"/>
          <w:szCs w:val="24"/>
          <w:lang w:val="en-US" w:eastAsia="zh-CN"/>
        </w:rPr>
        <w:t>Peer-review started:</w:t>
      </w:r>
      <w:r w:rsidRPr="00C77DC9">
        <w:rPr>
          <w:rFonts w:ascii="Book Antiqua" w:eastAsia="SimSun" w:hAnsi="Book Antiqua" w:cs="SimSun" w:hint="eastAsia"/>
          <w:b/>
          <w:sz w:val="24"/>
          <w:szCs w:val="24"/>
          <w:lang w:val="en-US" w:eastAsia="zh-CN"/>
        </w:rPr>
        <w:t xml:space="preserve"> </w:t>
      </w:r>
      <w:r w:rsidRPr="00C77DC9">
        <w:rPr>
          <w:rFonts w:ascii="Book Antiqua" w:eastAsia="SimSun" w:hAnsi="Book Antiqua" w:cs="SimSun" w:hint="eastAsia"/>
          <w:sz w:val="24"/>
          <w:szCs w:val="24"/>
          <w:lang w:val="en-US" w:eastAsia="zh-CN"/>
        </w:rPr>
        <w:t>March 28, 2018</w:t>
      </w:r>
    </w:p>
    <w:p w:rsidR="000908F7" w:rsidRPr="00C77DC9" w:rsidRDefault="000908F7" w:rsidP="000908F7">
      <w:pPr>
        <w:snapToGrid w:val="0"/>
        <w:spacing w:after="0" w:line="360" w:lineRule="auto"/>
        <w:jc w:val="both"/>
        <w:rPr>
          <w:rFonts w:ascii="Book Antiqua" w:eastAsia="SimSun" w:hAnsi="Book Antiqua" w:cs="SimSun"/>
          <w:b/>
          <w:sz w:val="24"/>
          <w:szCs w:val="24"/>
          <w:lang w:val="en-US" w:eastAsia="zh-CN"/>
        </w:rPr>
      </w:pPr>
      <w:r w:rsidRPr="00C77DC9">
        <w:rPr>
          <w:rFonts w:ascii="Book Antiqua" w:eastAsia="SimSun" w:hAnsi="Book Antiqua" w:cs="SimSun"/>
          <w:b/>
          <w:sz w:val="24"/>
          <w:szCs w:val="24"/>
          <w:lang w:val="en-US" w:eastAsia="zh-CN"/>
        </w:rPr>
        <w:t>First decision:</w:t>
      </w:r>
      <w:r w:rsidRPr="00C77DC9">
        <w:rPr>
          <w:rFonts w:ascii="Book Antiqua" w:eastAsia="SimSun" w:hAnsi="Book Antiqua" w:cs="SimSun" w:hint="eastAsia"/>
          <w:b/>
          <w:sz w:val="24"/>
          <w:szCs w:val="24"/>
          <w:lang w:val="en-US" w:eastAsia="zh-CN"/>
        </w:rPr>
        <w:t xml:space="preserve"> </w:t>
      </w:r>
      <w:r w:rsidRPr="00C77DC9">
        <w:rPr>
          <w:rFonts w:ascii="Book Antiqua" w:eastAsia="SimSun" w:hAnsi="Book Antiqua" w:cs="SimSun" w:hint="eastAsia"/>
          <w:sz w:val="24"/>
          <w:szCs w:val="24"/>
          <w:lang w:val="en-US" w:eastAsia="zh-CN"/>
        </w:rPr>
        <w:t>April 19, 2018</w:t>
      </w:r>
    </w:p>
    <w:p w:rsidR="000908F7" w:rsidRPr="00C77DC9" w:rsidRDefault="000908F7" w:rsidP="000908F7">
      <w:pPr>
        <w:snapToGrid w:val="0"/>
        <w:spacing w:after="0" w:line="360" w:lineRule="auto"/>
        <w:jc w:val="both"/>
        <w:rPr>
          <w:rFonts w:ascii="Book Antiqua" w:eastAsia="SimSun" w:hAnsi="Book Antiqua" w:cs="SimSun"/>
          <w:b/>
          <w:sz w:val="24"/>
          <w:szCs w:val="24"/>
          <w:lang w:val="en-US" w:eastAsia="zh-CN"/>
        </w:rPr>
      </w:pPr>
      <w:r w:rsidRPr="00C77DC9">
        <w:rPr>
          <w:rFonts w:ascii="Book Antiqua" w:eastAsia="SimSun" w:hAnsi="Book Antiqua" w:cs="SimSun"/>
          <w:b/>
          <w:sz w:val="24"/>
          <w:szCs w:val="24"/>
          <w:lang w:val="en-US" w:eastAsia="zh-CN"/>
        </w:rPr>
        <w:t>Revised:</w:t>
      </w:r>
      <w:r w:rsidRPr="00C77DC9">
        <w:rPr>
          <w:rFonts w:ascii="Book Antiqua" w:eastAsia="SimSun" w:hAnsi="Book Antiqua" w:cs="SimSun" w:hint="eastAsia"/>
          <w:b/>
          <w:sz w:val="24"/>
          <w:szCs w:val="24"/>
          <w:lang w:val="en-US" w:eastAsia="zh-CN"/>
        </w:rPr>
        <w:t xml:space="preserve"> </w:t>
      </w:r>
      <w:r w:rsidRPr="00C77DC9">
        <w:rPr>
          <w:rFonts w:ascii="Book Antiqua" w:eastAsia="SimSun" w:hAnsi="Book Antiqua" w:cs="SimSun" w:hint="eastAsia"/>
          <w:sz w:val="24"/>
          <w:szCs w:val="24"/>
          <w:lang w:val="en-US" w:eastAsia="zh-CN"/>
        </w:rPr>
        <w:t>April 27, 2018</w:t>
      </w:r>
    </w:p>
    <w:p w:rsidR="000908F7" w:rsidRPr="00C77DC9" w:rsidRDefault="000908F7" w:rsidP="000908F7">
      <w:pPr>
        <w:snapToGrid w:val="0"/>
        <w:spacing w:after="0" w:line="360" w:lineRule="auto"/>
        <w:jc w:val="both"/>
        <w:rPr>
          <w:rFonts w:ascii="Book Antiqua" w:eastAsia="SimSun" w:hAnsi="Book Antiqua" w:cs="SimSun"/>
          <w:b/>
          <w:sz w:val="24"/>
          <w:szCs w:val="24"/>
          <w:lang w:val="en-US" w:eastAsia="zh-CN"/>
        </w:rPr>
      </w:pPr>
      <w:r w:rsidRPr="00C77DC9">
        <w:rPr>
          <w:rFonts w:ascii="Book Antiqua" w:eastAsia="SimSun" w:hAnsi="Book Antiqua" w:cs="SimSun"/>
          <w:b/>
          <w:sz w:val="24"/>
          <w:szCs w:val="24"/>
          <w:lang w:val="en-US" w:eastAsia="zh-CN"/>
        </w:rPr>
        <w:t>Accepted:</w:t>
      </w:r>
      <w:r w:rsidR="001261DB" w:rsidRPr="001261DB">
        <w:t xml:space="preserve"> </w:t>
      </w:r>
      <w:r w:rsidR="001261DB" w:rsidRPr="001261DB">
        <w:rPr>
          <w:rFonts w:ascii="Book Antiqua" w:eastAsia="SimSun" w:hAnsi="Book Antiqua" w:cs="SimSun"/>
          <w:sz w:val="24"/>
          <w:szCs w:val="24"/>
          <w:lang w:val="en-US" w:eastAsia="zh-CN"/>
        </w:rPr>
        <w:t>May 6, 2018</w:t>
      </w:r>
    </w:p>
    <w:p w:rsidR="000908F7" w:rsidRPr="00C77DC9" w:rsidRDefault="000908F7" w:rsidP="000908F7">
      <w:pPr>
        <w:snapToGrid w:val="0"/>
        <w:spacing w:after="0" w:line="360" w:lineRule="auto"/>
        <w:jc w:val="both"/>
        <w:rPr>
          <w:rFonts w:ascii="Book Antiqua" w:eastAsia="SimSun" w:hAnsi="Book Antiqua" w:cs="SimSun"/>
          <w:b/>
          <w:sz w:val="24"/>
          <w:szCs w:val="24"/>
          <w:lang w:val="en-US" w:eastAsia="zh-CN"/>
        </w:rPr>
      </w:pPr>
      <w:r w:rsidRPr="00C77DC9">
        <w:rPr>
          <w:rFonts w:ascii="Book Antiqua" w:eastAsia="SimSun" w:hAnsi="Book Antiqua" w:cs="SimSun"/>
          <w:b/>
          <w:sz w:val="24"/>
          <w:szCs w:val="24"/>
          <w:lang w:val="en-US" w:eastAsia="zh-CN"/>
        </w:rPr>
        <w:t>Article in press:</w:t>
      </w:r>
    </w:p>
    <w:p w:rsidR="00497ACD" w:rsidRDefault="000908F7" w:rsidP="000908F7">
      <w:pPr>
        <w:snapToGrid w:val="0"/>
        <w:spacing w:after="0" w:line="360" w:lineRule="auto"/>
        <w:jc w:val="both"/>
        <w:rPr>
          <w:sz w:val="24"/>
          <w:szCs w:val="24"/>
          <w:lang w:val="en-US" w:eastAsia="zh-CN"/>
        </w:rPr>
      </w:pPr>
      <w:r w:rsidRPr="00C77DC9">
        <w:rPr>
          <w:rFonts w:ascii="Book Antiqua" w:eastAsia="SimSun" w:hAnsi="Book Antiqua" w:cs="Arial"/>
          <w:b/>
          <w:sz w:val="24"/>
          <w:szCs w:val="24"/>
          <w:lang w:val="pl-PL" w:eastAsia="pl-PL"/>
        </w:rPr>
        <w:t>Published online</w:t>
      </w:r>
      <w:r w:rsidRPr="00C77DC9">
        <w:rPr>
          <w:rFonts w:ascii="Book Antiqua" w:eastAsia="SimSun" w:hAnsi="Book Antiqua" w:cs="Arial" w:hint="eastAsia"/>
          <w:b/>
          <w:sz w:val="24"/>
          <w:szCs w:val="24"/>
          <w:lang w:val="pl-PL" w:eastAsia="pl-PL"/>
        </w:rPr>
        <w:t>:</w:t>
      </w:r>
      <w:r w:rsidR="00497ACD" w:rsidRPr="00C77DC9">
        <w:rPr>
          <w:sz w:val="24"/>
          <w:szCs w:val="24"/>
          <w:lang w:val="en-US"/>
        </w:rPr>
        <w:br w:type="page"/>
      </w:r>
    </w:p>
    <w:p w:rsidR="00F44BDE" w:rsidRPr="00C77DC9" w:rsidRDefault="00F44BDE" w:rsidP="000908F7">
      <w:pPr>
        <w:snapToGrid w:val="0"/>
        <w:spacing w:after="0" w:line="360" w:lineRule="auto"/>
        <w:jc w:val="both"/>
        <w:rPr>
          <w:rFonts w:ascii="Book Antiqua" w:eastAsia="SimSun" w:hAnsi="Book Antiqua" w:cs="Arial"/>
          <w:b/>
          <w:sz w:val="24"/>
          <w:szCs w:val="24"/>
          <w:lang w:val="pl-PL" w:eastAsia="zh-CN"/>
        </w:rPr>
      </w:pPr>
    </w:p>
    <w:p w:rsidR="007933B6" w:rsidRPr="00C77DC9" w:rsidRDefault="007933B6" w:rsidP="00CB41D8">
      <w:pPr>
        <w:pStyle w:val="Default"/>
        <w:snapToGrid w:val="0"/>
        <w:spacing w:line="360" w:lineRule="auto"/>
        <w:jc w:val="both"/>
        <w:rPr>
          <w:rFonts w:cstheme="minorBidi"/>
          <w:b/>
          <w:bCs/>
          <w:color w:val="auto"/>
          <w:lang w:val="en-US" w:eastAsia="zh-CN"/>
        </w:rPr>
      </w:pPr>
      <w:r w:rsidRPr="00C77DC9">
        <w:rPr>
          <w:rFonts w:cstheme="minorBidi"/>
          <w:b/>
          <w:bCs/>
          <w:color w:val="auto"/>
          <w:lang w:val="en-US"/>
        </w:rPr>
        <w:t>Abstract</w:t>
      </w:r>
    </w:p>
    <w:p w:rsidR="00903915" w:rsidRPr="00C77DC9" w:rsidRDefault="00903915" w:rsidP="00CB41D8">
      <w:pPr>
        <w:pStyle w:val="Default"/>
        <w:snapToGrid w:val="0"/>
        <w:spacing w:line="360" w:lineRule="auto"/>
        <w:jc w:val="both"/>
        <w:rPr>
          <w:lang w:val="en-US"/>
        </w:rPr>
      </w:pPr>
      <w:r w:rsidRPr="00C77DC9">
        <w:rPr>
          <w:lang w:val="en-US"/>
        </w:rPr>
        <w:t>Gastrointestinal stromal tumors (GISTs) are the most common mesenchymal tumors located in the alimentary tract</w:t>
      </w:r>
      <w:r w:rsidRPr="00C77DC9">
        <w:rPr>
          <w:rFonts w:cs="AdvP41153C"/>
          <w:lang w:val="en-US"/>
        </w:rPr>
        <w:t xml:space="preserve">. </w:t>
      </w:r>
      <w:r w:rsidRPr="00C77DC9">
        <w:rPr>
          <w:iCs/>
          <w:lang w:val="en-US"/>
        </w:rPr>
        <w:t>Its usual manifestation is gastrointestinal bleeding. However,</w:t>
      </w:r>
      <w:r w:rsidRPr="00C77DC9">
        <w:rPr>
          <w:lang w:val="en-US"/>
        </w:rPr>
        <w:t xml:space="preserve"> small asymptomatic lesions are frequently detected </w:t>
      </w:r>
      <w:r w:rsidRPr="00C77DC9">
        <w:rPr>
          <w:color w:val="000000" w:themeColor="text1"/>
          <w:lang w:val="en-US"/>
        </w:rPr>
        <w:t>as incidental finding.</w:t>
      </w:r>
      <w:r w:rsidRPr="00C77DC9">
        <w:rPr>
          <w:lang w:val="en-US"/>
        </w:rPr>
        <w:t xml:space="preserve"> </w:t>
      </w:r>
      <w:r w:rsidRPr="00C77DC9">
        <w:rPr>
          <w:iCs/>
          <w:lang w:val="en-US"/>
        </w:rPr>
        <w:t>Characteristically, most GISTs (&gt;</w:t>
      </w:r>
      <w:r w:rsidR="002C6E26" w:rsidRPr="00C77DC9">
        <w:rPr>
          <w:rFonts w:hint="eastAsia"/>
          <w:iCs/>
          <w:lang w:val="en-US" w:eastAsia="zh-CN"/>
        </w:rPr>
        <w:t xml:space="preserve"> </w:t>
      </w:r>
      <w:r w:rsidRPr="00C77DC9">
        <w:rPr>
          <w:iCs/>
          <w:lang w:val="en-US"/>
        </w:rPr>
        <w:t>95%) are positive for the KIT protein (CD117) by IHC staining and approximately 80</w:t>
      </w:r>
      <w:r w:rsidR="002E0BF9" w:rsidRPr="00C77DC9">
        <w:rPr>
          <w:iCs/>
          <w:lang w:val="en-US"/>
        </w:rPr>
        <w:t>%</w:t>
      </w:r>
      <w:r w:rsidRPr="00C77DC9">
        <w:rPr>
          <w:iCs/>
          <w:lang w:val="en-US"/>
        </w:rPr>
        <w:t xml:space="preserve">-90% of GISTs carry a mutation in the c-KIT or PDGFRA genes. </w:t>
      </w:r>
      <w:r w:rsidRPr="00C77DC9">
        <w:rPr>
          <w:rFonts w:eastAsia="Times New Roman" w:cs="Times New Roman"/>
          <w:lang w:val="en-US"/>
        </w:rPr>
        <w:t xml:space="preserve">Mutational analysis should be performed when planning </w:t>
      </w:r>
      <w:r w:rsidR="00D90DC5" w:rsidRPr="00C77DC9">
        <w:rPr>
          <w:rFonts w:eastAsia="Times New Roman" w:cs="Times New Roman"/>
          <w:lang w:val="en-US"/>
        </w:rPr>
        <w:t>adjuvant and neoadjuvant</w:t>
      </w:r>
      <w:r w:rsidRPr="00C77DC9">
        <w:rPr>
          <w:rFonts w:eastAsia="Times New Roman" w:cs="Times New Roman"/>
          <w:lang w:val="en-US"/>
        </w:rPr>
        <w:t xml:space="preserve"> therapy, due to its possible resistance to conventional treatment. </w:t>
      </w:r>
      <w:r w:rsidRPr="00C77DC9">
        <w:rPr>
          <w:iCs/>
          <w:lang w:val="en-US"/>
        </w:rPr>
        <w:t>The</w:t>
      </w:r>
      <w:r w:rsidR="002C6E26" w:rsidRPr="00C77DC9">
        <w:rPr>
          <w:rFonts w:hint="eastAsia"/>
          <w:iCs/>
          <w:lang w:val="en-US" w:eastAsia="zh-CN"/>
        </w:rPr>
        <w:t xml:space="preserve"> </w:t>
      </w:r>
      <w:r w:rsidRPr="00C77DC9">
        <w:rPr>
          <w:iCs/>
          <w:lang w:val="en-US"/>
        </w:rPr>
        <w:t xml:space="preserve">arise of </w:t>
      </w:r>
      <w:r w:rsidR="002C6E26" w:rsidRPr="00C77DC9">
        <w:rPr>
          <w:iCs/>
          <w:lang w:val="en-US"/>
        </w:rPr>
        <w:t>tyrosine kinase inhibitor</w:t>
      </w:r>
      <w:r w:rsidRPr="00C77DC9">
        <w:rPr>
          <w:iCs/>
          <w:lang w:val="en-US"/>
        </w:rPr>
        <w:t xml:space="preserve"> has supposed a revolution in GISTs treatment being useful as</w:t>
      </w:r>
      <w:r w:rsidR="001103AA" w:rsidRPr="00C77DC9">
        <w:rPr>
          <w:iCs/>
          <w:lang w:val="en-US"/>
        </w:rPr>
        <w:t xml:space="preserve"> </w:t>
      </w:r>
      <w:r w:rsidR="007A7004" w:rsidRPr="00C77DC9">
        <w:rPr>
          <w:iCs/>
          <w:lang w:val="en-US"/>
        </w:rPr>
        <w:t>adjuvant, neoadjuvant or recurrence disease</w:t>
      </w:r>
      <w:r w:rsidRPr="00C77DC9">
        <w:rPr>
          <w:iCs/>
          <w:lang w:val="en-US"/>
        </w:rPr>
        <w:t xml:space="preserve"> treatment. That is why a multidisciplinary approach to this disease is required.</w:t>
      </w:r>
      <w:r w:rsidR="00497ACD" w:rsidRPr="00C77DC9">
        <w:rPr>
          <w:rFonts w:hint="eastAsia"/>
          <w:lang w:val="en-US" w:eastAsia="zh-CN"/>
        </w:rPr>
        <w:t xml:space="preserve"> </w:t>
      </w:r>
      <w:r w:rsidRPr="00C77DC9">
        <w:rPr>
          <w:lang w:val="en-US"/>
        </w:rPr>
        <w:t xml:space="preserve">The correct characterization of the tumor at diagnosis (the diagnosis of recurrences and the evaluation of the response to treatment with </w:t>
      </w:r>
      <w:r w:rsidR="00DB750B" w:rsidRPr="00C77DC9">
        <w:rPr>
          <w:lang w:val="en-US"/>
        </w:rPr>
        <w:t>tyrosine kinase inhibitors</w:t>
      </w:r>
      <w:r w:rsidRPr="00C77DC9">
        <w:rPr>
          <w:lang w:val="en-US"/>
        </w:rPr>
        <w:t>) is fundamental for facing these tumors and requires specialized Endoscopist, Radiologists and Nuclear Medicine Physician. Surgery is the only potentially curative treatment for suspected resectable GIST. In the case of high risk GISTs, surgery plus adjuvant Imatinib-Mesylate for 3</w:t>
      </w:r>
      <w:r w:rsidR="005B48AF" w:rsidRPr="00C77DC9">
        <w:rPr>
          <w:rFonts w:hint="eastAsia"/>
          <w:lang w:val="en-US" w:eastAsia="zh-CN"/>
        </w:rPr>
        <w:t xml:space="preserve"> </w:t>
      </w:r>
      <w:r w:rsidRPr="00C77DC9">
        <w:rPr>
          <w:lang w:val="en-US"/>
        </w:rPr>
        <w:t xml:space="preserve">years is the standard treatment. </w:t>
      </w:r>
      <w:r w:rsidR="007F7202" w:rsidRPr="00C77DC9">
        <w:rPr>
          <w:rFonts w:eastAsia="Times New Roman" w:cs="Times New Roman"/>
          <w:caps/>
          <w:lang w:val="en-US"/>
        </w:rPr>
        <w:t>n</w:t>
      </w:r>
      <w:r w:rsidR="007F7202" w:rsidRPr="00C77DC9">
        <w:rPr>
          <w:rFonts w:eastAsia="Times New Roman" w:cs="Times New Roman"/>
          <w:lang w:val="en-US"/>
        </w:rPr>
        <w:t xml:space="preserve">eoadjuvant imatinib-mesylate </w:t>
      </w:r>
      <w:r w:rsidRPr="00C77DC9">
        <w:rPr>
          <w:rFonts w:eastAsia="Times New Roman" w:cs="Times New Roman"/>
          <w:lang w:val="en-US"/>
        </w:rPr>
        <w:t>should be considered to shrink the tumor</w:t>
      </w:r>
      <w:r w:rsidRPr="00C77DC9">
        <w:rPr>
          <w:rFonts w:eastAsia="VectoraLTStd-Light" w:cs="VectoraLTStd-Light"/>
          <w:lang w:val="en-US"/>
        </w:rPr>
        <w:t xml:space="preserve"> i</w:t>
      </w:r>
      <w:r w:rsidRPr="00C77DC9">
        <w:rPr>
          <w:rFonts w:eastAsia="Times New Roman" w:cs="Times New Roman"/>
          <w:lang w:val="en-US"/>
        </w:rPr>
        <w:t xml:space="preserve">n case of locally advanced primary or recurrence disease, unresectable or potentially resectable metastasic tumors, and potentially resectable disease in complex anatomic locations to </w:t>
      </w:r>
      <w:r w:rsidRPr="00C77DC9">
        <w:rPr>
          <w:rFonts w:cs="AdvPTimes"/>
          <w:lang w:val="en-US"/>
        </w:rPr>
        <w:t xml:space="preserve">decrease the related morbidity. In the case of Metastatic GIST under Neoadjuvant treatment, when there are complete response, stable disease or </w:t>
      </w:r>
      <w:r w:rsidRPr="00C77DC9">
        <w:rPr>
          <w:lang w:val="en-US"/>
        </w:rPr>
        <w:t>limited disease progression</w:t>
      </w:r>
      <w:r w:rsidRPr="00C77DC9">
        <w:rPr>
          <w:rFonts w:cs="AdvPTimes"/>
          <w:lang w:val="en-US"/>
        </w:rPr>
        <w:t xml:space="preserve">, </w:t>
      </w:r>
      <w:r w:rsidRPr="00C77DC9">
        <w:rPr>
          <w:rFonts w:eastAsia="Times New Roman" w:cs="Times New Roman"/>
          <w:lang w:val="en-US"/>
        </w:rPr>
        <w:t xml:space="preserve">complete </w:t>
      </w:r>
      <w:r w:rsidRPr="00C77DC9">
        <w:rPr>
          <w:rFonts w:cs="AdvPSA88A"/>
          <w:lang w:val="en-US"/>
        </w:rPr>
        <w:t>cytoreductive surgery</w:t>
      </w:r>
      <w:r w:rsidRPr="00C77DC9">
        <w:rPr>
          <w:rFonts w:eastAsia="Times New Roman" w:cs="Times New Roman"/>
          <w:lang w:val="en-US"/>
        </w:rPr>
        <w:t xml:space="preserve"> could be a </w:t>
      </w:r>
      <w:r w:rsidRPr="00C77DC9">
        <w:rPr>
          <w:rStyle w:val="shorttext"/>
          <w:lang w:val="en-US"/>
        </w:rPr>
        <w:t>therapeutic option if feasible.</w:t>
      </w:r>
    </w:p>
    <w:p w:rsidR="00903915" w:rsidRPr="00C77DC9" w:rsidRDefault="00903915" w:rsidP="00CB41D8">
      <w:pPr>
        <w:pStyle w:val="Default"/>
        <w:snapToGrid w:val="0"/>
        <w:spacing w:line="360" w:lineRule="auto"/>
        <w:jc w:val="both"/>
        <w:rPr>
          <w:b/>
          <w:bCs/>
          <w:color w:val="auto"/>
          <w:lang w:val="en-US" w:eastAsia="zh-CN"/>
        </w:rPr>
      </w:pPr>
    </w:p>
    <w:p w:rsidR="007933B6" w:rsidRPr="00C77DC9" w:rsidRDefault="007933B6" w:rsidP="00CB41D8">
      <w:pPr>
        <w:pStyle w:val="Default"/>
        <w:snapToGrid w:val="0"/>
        <w:spacing w:line="360" w:lineRule="auto"/>
        <w:jc w:val="both"/>
        <w:rPr>
          <w:b/>
          <w:bCs/>
          <w:color w:val="auto"/>
          <w:lang w:val="en-US" w:eastAsia="zh-CN"/>
        </w:rPr>
      </w:pPr>
      <w:r w:rsidRPr="00C77DC9">
        <w:rPr>
          <w:b/>
          <w:bCs/>
          <w:color w:val="auto"/>
          <w:lang w:val="en-US"/>
        </w:rPr>
        <w:t xml:space="preserve">Key words: </w:t>
      </w:r>
      <w:r w:rsidRPr="00C77DC9">
        <w:rPr>
          <w:lang w:val="en-US"/>
        </w:rPr>
        <w:t>Gas</w:t>
      </w:r>
      <w:r w:rsidR="00FF6E28" w:rsidRPr="00C77DC9">
        <w:rPr>
          <w:lang w:val="en-US"/>
        </w:rPr>
        <w:t xml:space="preserve">trointestinal </w:t>
      </w:r>
      <w:r w:rsidR="00497ACD" w:rsidRPr="00C77DC9">
        <w:rPr>
          <w:lang w:val="en-US"/>
        </w:rPr>
        <w:t>stromal t</w:t>
      </w:r>
      <w:r w:rsidR="00FF6E28" w:rsidRPr="00C77DC9">
        <w:rPr>
          <w:lang w:val="en-US"/>
        </w:rPr>
        <w:t>umors</w:t>
      </w:r>
      <w:r w:rsidR="00497ACD" w:rsidRPr="00C77DC9">
        <w:rPr>
          <w:rFonts w:hint="eastAsia"/>
          <w:lang w:val="en-US" w:eastAsia="zh-CN"/>
        </w:rPr>
        <w:t>;</w:t>
      </w:r>
      <w:r w:rsidR="00FF6E28" w:rsidRPr="00C77DC9">
        <w:rPr>
          <w:lang w:val="en-US"/>
        </w:rPr>
        <w:t xml:space="preserve"> Ty</w:t>
      </w:r>
      <w:r w:rsidRPr="00C77DC9">
        <w:rPr>
          <w:lang w:val="en-US"/>
        </w:rPr>
        <w:t xml:space="preserve">rosine </w:t>
      </w:r>
      <w:r w:rsidR="00497ACD" w:rsidRPr="00C77DC9">
        <w:rPr>
          <w:lang w:val="en-US"/>
        </w:rPr>
        <w:t>k</w:t>
      </w:r>
      <w:r w:rsidRPr="00C77DC9">
        <w:rPr>
          <w:lang w:val="en-US"/>
        </w:rPr>
        <w:t xml:space="preserve">inase </w:t>
      </w:r>
      <w:r w:rsidR="00497ACD" w:rsidRPr="00C77DC9">
        <w:rPr>
          <w:lang w:val="en-US"/>
        </w:rPr>
        <w:t>i</w:t>
      </w:r>
      <w:r w:rsidRPr="00C77DC9">
        <w:rPr>
          <w:lang w:val="en-US"/>
        </w:rPr>
        <w:t>nhibitors</w:t>
      </w:r>
      <w:r w:rsidR="00497ACD" w:rsidRPr="00C77DC9">
        <w:rPr>
          <w:rFonts w:hint="eastAsia"/>
          <w:lang w:val="en-US" w:eastAsia="zh-CN"/>
        </w:rPr>
        <w:t>;</w:t>
      </w:r>
      <w:r w:rsidRPr="00C77DC9">
        <w:rPr>
          <w:lang w:val="en-US"/>
        </w:rPr>
        <w:t xml:space="preserve"> Surgery</w:t>
      </w:r>
      <w:r w:rsidR="00497ACD" w:rsidRPr="00C77DC9">
        <w:rPr>
          <w:rFonts w:hint="eastAsia"/>
          <w:lang w:val="en-US" w:eastAsia="zh-CN"/>
        </w:rPr>
        <w:t>;</w:t>
      </w:r>
      <w:r w:rsidRPr="00C77DC9">
        <w:rPr>
          <w:lang w:val="en-US"/>
        </w:rPr>
        <w:t xml:space="preserve"> Oncology</w:t>
      </w:r>
      <w:r w:rsidR="00497ACD" w:rsidRPr="00C77DC9">
        <w:rPr>
          <w:rFonts w:hint="eastAsia"/>
          <w:lang w:val="en-US" w:eastAsia="zh-CN"/>
        </w:rPr>
        <w:t>;</w:t>
      </w:r>
      <w:r w:rsidRPr="00C77DC9">
        <w:rPr>
          <w:lang w:val="en-US"/>
        </w:rPr>
        <w:t xml:space="preserve"> Radiology</w:t>
      </w:r>
      <w:r w:rsidR="00497ACD" w:rsidRPr="00C77DC9">
        <w:rPr>
          <w:rFonts w:hint="eastAsia"/>
          <w:lang w:val="en-US" w:eastAsia="zh-CN"/>
        </w:rPr>
        <w:t>;</w:t>
      </w:r>
      <w:r w:rsidRPr="00C77DC9">
        <w:rPr>
          <w:lang w:val="en-US"/>
        </w:rPr>
        <w:t xml:space="preserve"> Endoscopy</w:t>
      </w:r>
      <w:r w:rsidR="00497ACD" w:rsidRPr="00C77DC9">
        <w:rPr>
          <w:rFonts w:hint="eastAsia"/>
          <w:lang w:val="en-US" w:eastAsia="zh-CN"/>
        </w:rPr>
        <w:t>;</w:t>
      </w:r>
      <w:r w:rsidRPr="00C77DC9">
        <w:rPr>
          <w:lang w:val="en-US"/>
        </w:rPr>
        <w:t xml:space="preserve"> </w:t>
      </w:r>
      <w:r w:rsidRPr="00C77DC9">
        <w:rPr>
          <w:bCs/>
          <w:lang w:val="en-US"/>
        </w:rPr>
        <w:t xml:space="preserve">Nuclear </w:t>
      </w:r>
      <w:r w:rsidR="00E80350" w:rsidRPr="00C77DC9">
        <w:rPr>
          <w:bCs/>
          <w:lang w:val="en-US"/>
        </w:rPr>
        <w:t>m</w:t>
      </w:r>
      <w:r w:rsidRPr="00C77DC9">
        <w:rPr>
          <w:bCs/>
          <w:lang w:val="en-US"/>
        </w:rPr>
        <w:t>edicine</w:t>
      </w:r>
      <w:r w:rsidR="00497ACD" w:rsidRPr="00C77DC9">
        <w:rPr>
          <w:rFonts w:hint="eastAsia"/>
          <w:bCs/>
          <w:lang w:val="en-US" w:eastAsia="zh-CN"/>
        </w:rPr>
        <w:t>;</w:t>
      </w:r>
      <w:r w:rsidRPr="00C77DC9">
        <w:rPr>
          <w:bCs/>
          <w:lang w:val="en-US"/>
        </w:rPr>
        <w:t xml:space="preserve"> Pathology</w:t>
      </w:r>
      <w:r w:rsidR="00497ACD" w:rsidRPr="00C77DC9">
        <w:rPr>
          <w:rFonts w:hint="eastAsia"/>
          <w:bCs/>
          <w:lang w:val="en-US" w:eastAsia="zh-CN"/>
        </w:rPr>
        <w:t xml:space="preserve">; </w:t>
      </w:r>
      <w:r w:rsidRPr="00C77DC9">
        <w:rPr>
          <w:bCs/>
          <w:lang w:val="en-US"/>
        </w:rPr>
        <w:t xml:space="preserve">Disease </w:t>
      </w:r>
      <w:r w:rsidR="00497ACD" w:rsidRPr="00C77DC9">
        <w:rPr>
          <w:bCs/>
          <w:lang w:val="en-US"/>
        </w:rPr>
        <w:t>m</w:t>
      </w:r>
      <w:r w:rsidRPr="00C77DC9">
        <w:rPr>
          <w:bCs/>
          <w:lang w:val="en-US"/>
        </w:rPr>
        <w:t>anagement</w:t>
      </w:r>
      <w:r w:rsidR="00497ACD" w:rsidRPr="00C77DC9">
        <w:rPr>
          <w:rFonts w:hint="eastAsia"/>
          <w:bCs/>
          <w:lang w:val="en-US" w:eastAsia="zh-CN"/>
        </w:rPr>
        <w:t>;</w:t>
      </w:r>
      <w:r w:rsidR="00497ACD" w:rsidRPr="00C77DC9">
        <w:rPr>
          <w:bCs/>
          <w:lang w:val="en-US"/>
        </w:rPr>
        <w:t xml:space="preserve"> Gastroenterology</w:t>
      </w:r>
    </w:p>
    <w:p w:rsidR="00497ACD" w:rsidRPr="00C77DC9" w:rsidRDefault="00497ACD" w:rsidP="00CB41D8">
      <w:pPr>
        <w:pStyle w:val="Default"/>
        <w:snapToGrid w:val="0"/>
        <w:spacing w:line="360" w:lineRule="auto"/>
        <w:jc w:val="both"/>
        <w:rPr>
          <w:b/>
          <w:bCs/>
          <w:color w:val="auto"/>
          <w:lang w:val="en-US" w:eastAsia="zh-CN"/>
        </w:rPr>
      </w:pPr>
    </w:p>
    <w:p w:rsidR="002514A5" w:rsidRPr="00C77DC9" w:rsidRDefault="002514A5" w:rsidP="00CB41D8">
      <w:pPr>
        <w:adjustRightInd w:val="0"/>
        <w:snapToGrid w:val="0"/>
        <w:spacing w:after="0" w:line="360" w:lineRule="auto"/>
        <w:jc w:val="both"/>
        <w:rPr>
          <w:rFonts w:ascii="Book Antiqua" w:eastAsia="SimSun" w:hAnsi="Book Antiqua" w:cs="SimSun"/>
          <w:sz w:val="24"/>
          <w:szCs w:val="24"/>
          <w:lang w:val="en-US"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C77DC9">
        <w:rPr>
          <w:rFonts w:ascii="Book Antiqua" w:eastAsia="SimSun" w:hAnsi="Book Antiqua" w:cs="SimSun" w:hint="eastAsia"/>
          <w:b/>
          <w:sz w:val="24"/>
          <w:szCs w:val="24"/>
          <w:lang w:val="en-US" w:eastAsia="zh-CN"/>
        </w:rPr>
        <w:lastRenderedPageBreak/>
        <w:t>©</w:t>
      </w:r>
      <w:r w:rsidRPr="00C77DC9">
        <w:rPr>
          <w:rFonts w:ascii="Book Antiqua" w:eastAsia="SimSun" w:hAnsi="Book Antiqua" w:cs="SimSun"/>
          <w:b/>
          <w:sz w:val="24"/>
          <w:szCs w:val="24"/>
          <w:lang w:val="en-US" w:eastAsia="zh-CN"/>
        </w:rPr>
        <w:t xml:space="preserve"> The Author(s) 201</w:t>
      </w:r>
      <w:r w:rsidRPr="00C77DC9">
        <w:rPr>
          <w:rFonts w:ascii="Book Antiqua" w:eastAsia="SimSun" w:hAnsi="Book Antiqua" w:cs="SimSun" w:hint="eastAsia"/>
          <w:b/>
          <w:sz w:val="24"/>
          <w:szCs w:val="24"/>
          <w:lang w:val="en-US" w:eastAsia="zh-CN"/>
        </w:rPr>
        <w:t>8</w:t>
      </w:r>
      <w:r w:rsidRPr="00C77DC9">
        <w:rPr>
          <w:rFonts w:ascii="Book Antiqua" w:eastAsia="SimSun" w:hAnsi="Book Antiqua" w:cs="SimSun"/>
          <w:b/>
          <w:sz w:val="24"/>
          <w:szCs w:val="24"/>
          <w:lang w:val="en-US" w:eastAsia="zh-CN"/>
        </w:rPr>
        <w:t>.</w:t>
      </w:r>
      <w:r w:rsidRPr="00C77DC9">
        <w:rPr>
          <w:rFonts w:ascii="Book Antiqua" w:eastAsia="SimSun" w:hAnsi="Book Antiqua" w:cs="SimSun"/>
          <w:sz w:val="24"/>
          <w:szCs w:val="24"/>
          <w:lang w:val="en-US" w:eastAsia="zh-CN"/>
        </w:rPr>
        <w:t xml:space="preserve"> 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rsidR="002514A5" w:rsidRPr="00C77DC9" w:rsidRDefault="002514A5" w:rsidP="00CB41D8">
      <w:pPr>
        <w:pStyle w:val="Default"/>
        <w:snapToGrid w:val="0"/>
        <w:spacing w:line="360" w:lineRule="auto"/>
        <w:jc w:val="both"/>
        <w:rPr>
          <w:b/>
          <w:bCs/>
          <w:color w:val="auto"/>
          <w:lang w:val="en-US" w:eastAsia="zh-CN"/>
        </w:rPr>
      </w:pPr>
    </w:p>
    <w:p w:rsidR="00903915" w:rsidRPr="00C77DC9" w:rsidRDefault="00862D3F" w:rsidP="00CB41D8">
      <w:pPr>
        <w:pStyle w:val="Default"/>
        <w:snapToGrid w:val="0"/>
        <w:spacing w:line="360" w:lineRule="auto"/>
        <w:jc w:val="both"/>
        <w:rPr>
          <w:b/>
          <w:bCs/>
          <w:color w:val="auto"/>
          <w:lang w:val="en-US"/>
        </w:rPr>
      </w:pPr>
      <w:r w:rsidRPr="00C77DC9">
        <w:rPr>
          <w:b/>
          <w:bCs/>
          <w:color w:val="auto"/>
          <w:lang w:val="en-US"/>
        </w:rPr>
        <w:t>Core tip</w:t>
      </w:r>
      <w:r w:rsidR="007933B6" w:rsidRPr="00C77DC9">
        <w:rPr>
          <w:b/>
          <w:bCs/>
          <w:color w:val="auto"/>
          <w:lang w:val="en-US"/>
        </w:rPr>
        <w:t>:</w:t>
      </w:r>
      <w:r w:rsidR="00497ACD" w:rsidRPr="00C77DC9">
        <w:rPr>
          <w:rFonts w:hint="eastAsia"/>
          <w:b/>
          <w:bCs/>
          <w:color w:val="auto"/>
          <w:lang w:val="en-US" w:eastAsia="zh-CN"/>
        </w:rPr>
        <w:t xml:space="preserve"> </w:t>
      </w:r>
      <w:r w:rsidR="00903915" w:rsidRPr="00C77DC9">
        <w:rPr>
          <w:lang w:val="en-US"/>
        </w:rPr>
        <w:t xml:space="preserve">The treatment of </w:t>
      </w:r>
      <w:r w:rsidR="00775C6F" w:rsidRPr="00C77DC9">
        <w:rPr>
          <w:lang w:val="en-US"/>
        </w:rPr>
        <w:t>gastrointestinal stromal tumors</w:t>
      </w:r>
      <w:r w:rsidR="00903915" w:rsidRPr="00C77DC9">
        <w:rPr>
          <w:lang w:val="en-US"/>
        </w:rPr>
        <w:t xml:space="preserve"> with </w:t>
      </w:r>
      <w:r w:rsidR="00775C6F" w:rsidRPr="00C77DC9">
        <w:rPr>
          <w:lang w:val="en-US"/>
        </w:rPr>
        <w:t>tyrosine kinase inhibitors</w:t>
      </w:r>
      <w:r w:rsidR="00903915" w:rsidRPr="00C77DC9">
        <w:rPr>
          <w:lang w:val="en-US"/>
        </w:rPr>
        <w:t xml:space="preserve"> represents the paradigm of th</w:t>
      </w:r>
      <w:r w:rsidR="00CB41D8" w:rsidRPr="00C77DC9">
        <w:rPr>
          <w:lang w:val="en-US"/>
        </w:rPr>
        <w:t>e new era of molecular targeted</w:t>
      </w:r>
      <w:r w:rsidR="00CB41D8" w:rsidRPr="00C77DC9">
        <w:rPr>
          <w:rFonts w:hint="eastAsia"/>
          <w:lang w:val="en-US" w:eastAsia="zh-CN"/>
        </w:rPr>
        <w:t xml:space="preserve"> </w:t>
      </w:r>
      <w:r w:rsidR="00903915" w:rsidRPr="00C77DC9">
        <w:rPr>
          <w:lang w:val="en-US"/>
        </w:rPr>
        <w:t xml:space="preserve">therapy against </w:t>
      </w:r>
      <w:r w:rsidR="007F7202" w:rsidRPr="00C77DC9">
        <w:rPr>
          <w:lang w:val="en-US"/>
        </w:rPr>
        <w:t>c</w:t>
      </w:r>
      <w:r w:rsidR="00903915" w:rsidRPr="00C77DC9">
        <w:rPr>
          <w:lang w:val="en-US"/>
        </w:rPr>
        <w:t xml:space="preserve">ancer. During the last years, there have been improvements in the control of </w:t>
      </w:r>
      <w:r w:rsidR="00903915" w:rsidRPr="00C77DC9">
        <w:rPr>
          <w:color w:val="auto"/>
          <w:lang w:val="en-US"/>
        </w:rPr>
        <w:t>this disease and in the prognosis of these patients, deriving in hopeful perspectives in the management of these tumors partly thanks to the numerous specialists. In this work, we define the role of each specialist in the different clinical scenarios.</w:t>
      </w:r>
    </w:p>
    <w:p w:rsidR="007933B6" w:rsidRPr="00C77DC9" w:rsidRDefault="007933B6" w:rsidP="00CB41D8">
      <w:pPr>
        <w:pStyle w:val="Default"/>
        <w:snapToGrid w:val="0"/>
        <w:spacing w:line="360" w:lineRule="auto"/>
        <w:jc w:val="both"/>
        <w:rPr>
          <w:color w:val="auto"/>
          <w:lang w:val="en-US" w:eastAsia="zh-CN"/>
        </w:rPr>
      </w:pPr>
    </w:p>
    <w:p w:rsidR="007933B6" w:rsidRPr="00C77DC9" w:rsidRDefault="007933B6" w:rsidP="00CB41D8">
      <w:pPr>
        <w:pStyle w:val="Default"/>
        <w:snapToGrid w:val="0"/>
        <w:spacing w:line="360" w:lineRule="auto"/>
        <w:jc w:val="both"/>
        <w:rPr>
          <w:lang w:val="en-US" w:eastAsia="zh-CN"/>
        </w:rPr>
      </w:pPr>
      <w:r w:rsidRPr="00C77DC9">
        <w:rPr>
          <w:lang w:val="en-US"/>
        </w:rPr>
        <w:t>Sanchez-Hidalgo JM</w:t>
      </w:r>
      <w:r w:rsidRPr="00C77DC9">
        <w:rPr>
          <w:bCs/>
          <w:lang w:val="en-US"/>
        </w:rPr>
        <w:t xml:space="preserve">, Duran-Martinez M, Molero-Payan R, Rufian-Peña S, Arjona-Sanchez A, Casado-Adam A, Cosano-Alvarez A, Briceño-Delgado J. </w:t>
      </w:r>
      <w:r w:rsidR="00775C6F" w:rsidRPr="00C77DC9">
        <w:rPr>
          <w:bCs/>
          <w:lang w:val="en-US"/>
        </w:rPr>
        <w:t>Gastrointestinal stromal tumors: A multidisciplinary challenge</w:t>
      </w:r>
      <w:r w:rsidRPr="00C77DC9">
        <w:rPr>
          <w:bCs/>
          <w:lang w:val="en-US"/>
        </w:rPr>
        <w:t>.</w:t>
      </w:r>
      <w:bookmarkStart w:id="25" w:name="OLE_LINK1105"/>
      <w:bookmarkStart w:id="26" w:name="OLE_LINK1107"/>
      <w:r w:rsidR="00862D3F" w:rsidRPr="00C77DC9">
        <w:rPr>
          <w:rFonts w:hint="eastAsia"/>
          <w:bCs/>
          <w:lang w:val="en-US" w:eastAsia="zh-CN"/>
        </w:rPr>
        <w:t xml:space="preserve"> </w:t>
      </w:r>
      <w:r w:rsidR="00404126" w:rsidRPr="00C77DC9">
        <w:rPr>
          <w:bCs/>
          <w:i/>
          <w:lang w:val="en-US" w:eastAsia="zh-CN"/>
        </w:rPr>
        <w:t xml:space="preserve">World J Gastroenterol </w:t>
      </w:r>
      <w:r w:rsidR="00404126" w:rsidRPr="00C77DC9">
        <w:rPr>
          <w:bCs/>
          <w:lang w:val="en-US" w:eastAsia="zh-CN"/>
        </w:rPr>
        <w:t>201</w:t>
      </w:r>
      <w:r w:rsidR="00404126" w:rsidRPr="00C77DC9">
        <w:rPr>
          <w:rFonts w:hint="eastAsia"/>
          <w:bCs/>
          <w:lang w:val="en-US" w:eastAsia="zh-CN"/>
        </w:rPr>
        <w:t>8</w:t>
      </w:r>
      <w:r w:rsidR="00404126" w:rsidRPr="00C77DC9">
        <w:rPr>
          <w:bCs/>
          <w:lang w:val="en-US" w:eastAsia="zh-CN"/>
        </w:rPr>
        <w:t>; In press</w:t>
      </w:r>
      <w:bookmarkEnd w:id="25"/>
      <w:bookmarkEnd w:id="26"/>
    </w:p>
    <w:p w:rsidR="007933B6" w:rsidRPr="00C77DC9" w:rsidRDefault="007933B6" w:rsidP="00CB41D8">
      <w:pPr>
        <w:snapToGrid w:val="0"/>
        <w:spacing w:after="0" w:line="360" w:lineRule="auto"/>
        <w:jc w:val="both"/>
        <w:rPr>
          <w:rFonts w:ascii="Book Antiqua" w:hAnsi="Book Antiqua"/>
          <w:sz w:val="24"/>
          <w:szCs w:val="24"/>
          <w:lang w:val="en-US"/>
        </w:rPr>
      </w:pPr>
    </w:p>
    <w:p w:rsidR="005B48AF" w:rsidRPr="00C77DC9" w:rsidRDefault="005B48AF" w:rsidP="00CB41D8">
      <w:pPr>
        <w:snapToGrid w:val="0"/>
        <w:spacing w:after="0" w:line="360" w:lineRule="auto"/>
        <w:rPr>
          <w:sz w:val="24"/>
          <w:szCs w:val="24"/>
          <w:lang w:val="en-US"/>
        </w:rPr>
      </w:pPr>
      <w:r w:rsidRPr="00C77DC9">
        <w:rPr>
          <w:sz w:val="24"/>
          <w:szCs w:val="24"/>
          <w:lang w:val="en-US"/>
        </w:rPr>
        <w:br w:type="page"/>
      </w:r>
      <w:bookmarkStart w:id="27" w:name="_GoBack"/>
      <w:bookmarkEnd w:id="27"/>
    </w:p>
    <w:p w:rsidR="003C6551" w:rsidRPr="00C77DC9" w:rsidRDefault="0038366F" w:rsidP="00CB41D8">
      <w:pPr>
        <w:snapToGrid w:val="0"/>
        <w:spacing w:after="0" w:line="360" w:lineRule="auto"/>
        <w:jc w:val="both"/>
        <w:outlineLvl w:val="0"/>
        <w:rPr>
          <w:rFonts w:ascii="Book Antiqua" w:hAnsi="Book Antiqua"/>
          <w:b/>
          <w:sz w:val="24"/>
          <w:szCs w:val="24"/>
          <w:lang w:val="en-US"/>
        </w:rPr>
      </w:pPr>
      <w:r w:rsidRPr="00C77DC9">
        <w:rPr>
          <w:rFonts w:ascii="Book Antiqua" w:hAnsi="Book Antiqua"/>
          <w:b/>
          <w:sz w:val="24"/>
          <w:szCs w:val="24"/>
          <w:lang w:val="en-US"/>
        </w:rPr>
        <w:lastRenderedPageBreak/>
        <w:t>INTRODUCTION</w:t>
      </w:r>
    </w:p>
    <w:p w:rsidR="00BF599D" w:rsidRPr="00C77DC9" w:rsidRDefault="008D5D2D" w:rsidP="00CB41D8">
      <w:pPr>
        <w:autoSpaceDE w:val="0"/>
        <w:autoSpaceDN w:val="0"/>
        <w:adjustRightInd w:val="0"/>
        <w:snapToGrid w:val="0"/>
        <w:spacing w:after="0" w:line="360" w:lineRule="auto"/>
        <w:jc w:val="both"/>
        <w:rPr>
          <w:rFonts w:ascii="Book Antiqua" w:eastAsiaTheme="minorHAnsi" w:hAnsi="Book Antiqua" w:cs="Utopia-Regular"/>
          <w:color w:val="231F20"/>
          <w:sz w:val="24"/>
          <w:szCs w:val="24"/>
          <w:lang w:val="en-US" w:eastAsia="en-US"/>
        </w:rPr>
      </w:pPr>
      <w:r w:rsidRPr="00C77DC9">
        <w:rPr>
          <w:rFonts w:ascii="Book Antiqua" w:hAnsi="Book Antiqua"/>
          <w:sz w:val="24"/>
          <w:szCs w:val="24"/>
          <w:lang w:val="en-US"/>
        </w:rPr>
        <w:t>Gastrointestinal stromal tumors</w:t>
      </w:r>
      <w:r w:rsidR="004D4B31" w:rsidRPr="00C77DC9">
        <w:rPr>
          <w:rFonts w:ascii="Book Antiqua" w:hAnsi="Book Antiqua"/>
          <w:sz w:val="24"/>
          <w:szCs w:val="24"/>
          <w:lang w:val="en-US"/>
        </w:rPr>
        <w:t xml:space="preserve"> (GIST)</w:t>
      </w:r>
      <w:r w:rsidRPr="00C77DC9">
        <w:rPr>
          <w:rFonts w:ascii="Book Antiqua" w:hAnsi="Book Antiqua"/>
          <w:sz w:val="24"/>
          <w:szCs w:val="24"/>
          <w:lang w:val="en-US"/>
        </w:rPr>
        <w:t xml:space="preserve"> are the most common mesenchymal tumor located in the </w:t>
      </w:r>
      <w:r w:rsidR="00CC7BAE" w:rsidRPr="00C77DC9">
        <w:rPr>
          <w:rFonts w:ascii="Book Antiqua" w:hAnsi="Book Antiqua"/>
          <w:sz w:val="24"/>
          <w:szCs w:val="24"/>
          <w:lang w:val="en-US"/>
        </w:rPr>
        <w:t xml:space="preserve">gastrointestinal (GI) </w:t>
      </w:r>
      <w:r w:rsidR="004971BC" w:rsidRPr="00C77DC9">
        <w:rPr>
          <w:rFonts w:ascii="Book Antiqua" w:hAnsi="Book Antiqua"/>
          <w:sz w:val="24"/>
          <w:szCs w:val="24"/>
          <w:lang w:val="en-US"/>
        </w:rPr>
        <w:t>tract</w:t>
      </w:r>
      <w:r w:rsidR="002D1A31" w:rsidRPr="00C77DC9">
        <w:rPr>
          <w:rFonts w:ascii="Book Antiqua" w:eastAsiaTheme="minorHAnsi" w:hAnsi="Book Antiqua" w:cs="AdvP41153C"/>
          <w:sz w:val="24"/>
          <w:szCs w:val="24"/>
          <w:lang w:val="en-US" w:eastAsia="en-US"/>
        </w:rPr>
        <w:t xml:space="preserve">. </w:t>
      </w:r>
      <w:r w:rsidR="00574226" w:rsidRPr="00C77DC9">
        <w:rPr>
          <w:rFonts w:ascii="Book Antiqua" w:hAnsi="Book Antiqua"/>
          <w:sz w:val="24"/>
          <w:szCs w:val="24"/>
          <w:lang w:val="en-US"/>
        </w:rPr>
        <w:t>M</w:t>
      </w:r>
      <w:r w:rsidR="005C320E" w:rsidRPr="00C77DC9">
        <w:rPr>
          <w:rFonts w:ascii="Book Antiqua" w:hAnsi="Book Antiqua"/>
          <w:sz w:val="24"/>
          <w:szCs w:val="24"/>
          <w:lang w:val="en-US"/>
        </w:rPr>
        <w:t xml:space="preserve">ost studies </w:t>
      </w:r>
      <w:r w:rsidR="00A80446" w:rsidRPr="00C77DC9">
        <w:rPr>
          <w:rFonts w:ascii="Book Antiqua" w:hAnsi="Book Antiqua"/>
          <w:sz w:val="24"/>
          <w:szCs w:val="24"/>
          <w:lang w:val="en-US"/>
        </w:rPr>
        <w:t xml:space="preserve">have </w:t>
      </w:r>
      <w:r w:rsidR="005C320E" w:rsidRPr="00C77DC9">
        <w:rPr>
          <w:rFonts w:ascii="Book Antiqua" w:hAnsi="Book Antiqua"/>
          <w:sz w:val="24"/>
          <w:szCs w:val="24"/>
          <w:lang w:val="en-US"/>
        </w:rPr>
        <w:t>report</w:t>
      </w:r>
      <w:r w:rsidR="00A80446" w:rsidRPr="00C77DC9">
        <w:rPr>
          <w:rFonts w:ascii="Book Antiqua" w:hAnsi="Book Antiqua"/>
          <w:sz w:val="24"/>
          <w:szCs w:val="24"/>
          <w:lang w:val="en-US"/>
        </w:rPr>
        <w:t>ed</w:t>
      </w:r>
      <w:r w:rsidR="00574226" w:rsidRPr="00C77DC9">
        <w:rPr>
          <w:rFonts w:ascii="Book Antiqua" w:hAnsi="Book Antiqua"/>
          <w:sz w:val="24"/>
          <w:szCs w:val="24"/>
          <w:lang w:val="en-US"/>
        </w:rPr>
        <w:t xml:space="preserve"> the</w:t>
      </w:r>
      <w:r w:rsidR="005C320E" w:rsidRPr="00C77DC9">
        <w:rPr>
          <w:rFonts w:ascii="Book Antiqua" w:hAnsi="Book Antiqua"/>
          <w:sz w:val="24"/>
          <w:szCs w:val="24"/>
          <w:lang w:val="en-US"/>
        </w:rPr>
        <w:t xml:space="preserve"> incidence</w:t>
      </w:r>
      <w:r w:rsidR="00574226" w:rsidRPr="00C77DC9">
        <w:rPr>
          <w:rFonts w:ascii="Book Antiqua" w:hAnsi="Book Antiqua"/>
          <w:sz w:val="24"/>
          <w:szCs w:val="24"/>
          <w:lang w:val="en-US"/>
        </w:rPr>
        <w:t xml:space="preserve"> of clinically relevant GIST</w:t>
      </w:r>
      <w:r w:rsidR="005C320E" w:rsidRPr="00C77DC9">
        <w:rPr>
          <w:rFonts w:ascii="Book Antiqua" w:hAnsi="Book Antiqua"/>
          <w:sz w:val="24"/>
          <w:szCs w:val="24"/>
          <w:lang w:val="en-US"/>
        </w:rPr>
        <w:t xml:space="preserve"> between 10 and 15 cases per million</w:t>
      </w:r>
      <w:r w:rsidR="00A80446" w:rsidRPr="00C77DC9">
        <w:rPr>
          <w:rFonts w:ascii="Book Antiqua" w:hAnsi="Book Antiqua"/>
          <w:sz w:val="24"/>
          <w:szCs w:val="24"/>
          <w:lang w:val="en-US"/>
        </w:rPr>
        <w:t>;</w:t>
      </w:r>
      <w:r w:rsidR="00EE2EA0" w:rsidRPr="00C77DC9">
        <w:rPr>
          <w:rFonts w:ascii="Book Antiqua" w:hAnsi="Book Antiqua"/>
          <w:sz w:val="24"/>
          <w:szCs w:val="24"/>
          <w:lang w:val="en-US"/>
        </w:rPr>
        <w:t xml:space="preserve"> however, it is common to detect </w:t>
      </w:r>
      <w:r w:rsidR="00455529" w:rsidRPr="00C77DC9">
        <w:rPr>
          <w:rFonts w:ascii="Book Antiqua" w:hAnsi="Book Antiqua"/>
          <w:sz w:val="24"/>
          <w:szCs w:val="24"/>
          <w:lang w:val="en-US"/>
        </w:rPr>
        <w:t>small asymptomatic lesions</w:t>
      </w:r>
      <w:r w:rsidR="00EE2EA0" w:rsidRPr="00C77DC9">
        <w:rPr>
          <w:rFonts w:ascii="Book Antiqua" w:hAnsi="Book Antiqua"/>
          <w:sz w:val="24"/>
          <w:szCs w:val="24"/>
          <w:lang w:val="en-US"/>
        </w:rPr>
        <w:t xml:space="preserve"> as incidental finding</w:t>
      </w:r>
      <w:r w:rsidR="00A80446" w:rsidRPr="00C77DC9">
        <w:rPr>
          <w:rFonts w:ascii="Book Antiqua" w:hAnsi="Book Antiqua"/>
          <w:sz w:val="24"/>
          <w:szCs w:val="24"/>
          <w:lang w:val="en-US"/>
        </w:rPr>
        <w:t>s</w:t>
      </w:r>
      <w:r w:rsidR="00EE2EA0" w:rsidRPr="00C77DC9">
        <w:rPr>
          <w:rFonts w:ascii="Book Antiqua" w:hAnsi="Book Antiqua"/>
          <w:sz w:val="24"/>
          <w:szCs w:val="24"/>
          <w:lang w:val="en-US"/>
        </w:rPr>
        <w:t xml:space="preserve"> during abdominal surgery or </w:t>
      </w:r>
      <w:r w:rsidR="00455529" w:rsidRPr="00C77DC9">
        <w:rPr>
          <w:rFonts w:ascii="Book Antiqua" w:hAnsi="Book Antiqua"/>
          <w:sz w:val="24"/>
          <w:szCs w:val="24"/>
          <w:lang w:val="en-US"/>
        </w:rPr>
        <w:t>in radiologic</w:t>
      </w:r>
      <w:r w:rsidR="00A80446" w:rsidRPr="00C77DC9">
        <w:rPr>
          <w:rFonts w:ascii="Book Antiqua" w:hAnsi="Book Antiqua"/>
          <w:sz w:val="24"/>
          <w:szCs w:val="24"/>
          <w:lang w:val="en-US"/>
        </w:rPr>
        <w:t>al</w:t>
      </w:r>
      <w:r w:rsidR="00455529" w:rsidRPr="00C77DC9">
        <w:rPr>
          <w:rFonts w:ascii="Book Antiqua" w:hAnsi="Book Antiqua"/>
          <w:sz w:val="24"/>
          <w:szCs w:val="24"/>
          <w:lang w:val="en-US"/>
        </w:rPr>
        <w:t xml:space="preserve"> or endoscop</w:t>
      </w:r>
      <w:r w:rsidR="00A80446" w:rsidRPr="00C77DC9">
        <w:rPr>
          <w:rFonts w:ascii="Book Antiqua" w:hAnsi="Book Antiqua"/>
          <w:sz w:val="24"/>
          <w:szCs w:val="24"/>
          <w:lang w:val="en-US"/>
        </w:rPr>
        <w:t>ic</w:t>
      </w:r>
      <w:r w:rsidR="00455529" w:rsidRPr="00C77DC9">
        <w:rPr>
          <w:rFonts w:ascii="Book Antiqua" w:hAnsi="Book Antiqua"/>
          <w:sz w:val="24"/>
          <w:szCs w:val="24"/>
          <w:lang w:val="en-US"/>
        </w:rPr>
        <w:t xml:space="preserve"> studies, </w:t>
      </w:r>
      <w:r w:rsidR="00BF599D" w:rsidRPr="00C77DC9">
        <w:rPr>
          <w:rFonts w:ascii="Book Antiqua" w:hAnsi="Book Antiqua"/>
          <w:sz w:val="24"/>
          <w:szCs w:val="24"/>
          <w:lang w:val="en-US"/>
        </w:rPr>
        <w:t xml:space="preserve">so GIST </w:t>
      </w:r>
      <w:r w:rsidR="00A80446" w:rsidRPr="00C77DC9">
        <w:rPr>
          <w:rFonts w:ascii="Book Antiqua" w:hAnsi="Book Antiqua"/>
          <w:sz w:val="24"/>
          <w:szCs w:val="24"/>
          <w:lang w:val="en-US"/>
        </w:rPr>
        <w:t xml:space="preserve">cases </w:t>
      </w:r>
      <w:r w:rsidR="00BF599D" w:rsidRPr="00C77DC9">
        <w:rPr>
          <w:rFonts w:ascii="Book Antiqua" w:hAnsi="Book Antiqua"/>
          <w:sz w:val="24"/>
          <w:szCs w:val="24"/>
          <w:lang w:val="en-US"/>
        </w:rPr>
        <w:t>are</w:t>
      </w:r>
      <w:r w:rsidR="00A80446" w:rsidRPr="00C77DC9">
        <w:rPr>
          <w:rFonts w:ascii="Book Antiqua" w:hAnsi="Book Antiqua"/>
          <w:sz w:val="24"/>
          <w:szCs w:val="24"/>
          <w:lang w:val="en-US"/>
        </w:rPr>
        <w:t xml:space="preserve"> often</w:t>
      </w:r>
      <w:r w:rsidR="00BF599D" w:rsidRPr="00C77DC9">
        <w:rPr>
          <w:rFonts w:ascii="Book Antiqua" w:hAnsi="Book Antiqua"/>
          <w:sz w:val="24"/>
          <w:szCs w:val="24"/>
          <w:lang w:val="en-US"/>
        </w:rPr>
        <w:t xml:space="preserve"> misdiagnosed</w:t>
      </w:r>
      <w:r w:rsidR="0088315D" w:rsidRPr="00C77DC9">
        <w:rPr>
          <w:rFonts w:ascii="Book Antiqua" w:hAnsi="Book Antiqua"/>
          <w:sz w:val="24"/>
          <w:szCs w:val="24"/>
          <w:lang w:val="en-US"/>
        </w:rPr>
        <w:fldChar w:fldCharType="begin">
          <w:fldData xml:space="preserve">PEVuZE5vdGU+PENpdGU+PEF1dGhvcj5Tb3JlaWRlPC9BdXRob3I+PFllYXI+MjAxNjwvWWVhcj48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</w:fldData>
        </w:fldChar>
      </w:r>
      <w:r w:rsidR="00EB7DA5"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PEVuZE5vdGU+PENpdGU+PEF1dGhvcj5Tb3JlaWRlPC9BdXRob3I+PFllYXI+MjAxNjwvWWVhcj48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</w:fldData>
        </w:fldChar>
      </w:r>
      <w:r w:rsidR="00EB7DA5"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774E8C" w:rsidRPr="00C77DC9">
        <w:rPr>
          <w:rFonts w:ascii="Book Antiqua" w:hAnsi="Book Antiqua"/>
          <w:noProof/>
          <w:sz w:val="24"/>
          <w:szCs w:val="24"/>
          <w:vertAlign w:val="superscript"/>
          <w:lang w:val="en-US"/>
        </w:rPr>
        <w:t>[1,</w:t>
      </w:r>
      <w:r w:rsidR="00EF772D" w:rsidRPr="00C77DC9">
        <w:rPr>
          <w:rFonts w:ascii="Book Antiqua" w:hAnsi="Book Antiqua"/>
          <w:noProof/>
          <w:sz w:val="24"/>
          <w:szCs w:val="24"/>
          <w:vertAlign w:val="superscript"/>
          <w:lang w:val="en-US"/>
        </w:rPr>
        <w:t>2]</w:t>
      </w:r>
      <w:r w:rsidR="0088315D" w:rsidRPr="00C77DC9">
        <w:rPr>
          <w:rFonts w:ascii="Book Antiqua" w:hAnsi="Book Antiqua"/>
          <w:sz w:val="24"/>
          <w:szCs w:val="24"/>
          <w:lang w:val="en-US"/>
        </w:rPr>
        <w:fldChar w:fldCharType="end"/>
      </w:r>
      <w:r w:rsidR="00485CBD" w:rsidRPr="00C77DC9">
        <w:rPr>
          <w:rFonts w:ascii="Book Antiqua" w:hAnsi="Book Antiqua"/>
          <w:sz w:val="24"/>
          <w:szCs w:val="24"/>
          <w:lang w:val="en-US"/>
        </w:rPr>
        <w:t>.</w:t>
      </w:r>
    </w:p>
    <w:p w:rsidR="007E4ABC" w:rsidRPr="00C77DC9" w:rsidRDefault="00574226" w:rsidP="00CB41D8">
      <w:pPr>
        <w:autoSpaceDE w:val="0"/>
        <w:autoSpaceDN w:val="0"/>
        <w:adjustRightInd w:val="0"/>
        <w:snapToGrid w:val="0"/>
        <w:spacing w:after="0" w:line="360" w:lineRule="auto"/>
        <w:ind w:firstLineChars="100" w:firstLine="240"/>
        <w:jc w:val="both"/>
        <w:rPr>
          <w:rFonts w:ascii="Book Antiqua" w:eastAsiaTheme="minorHAnsi" w:hAnsi="Book Antiqua" w:cs="Utopia-Regular"/>
          <w:color w:val="231F20"/>
          <w:sz w:val="24"/>
          <w:szCs w:val="24"/>
          <w:lang w:val="en-US" w:eastAsia="en-US"/>
        </w:rPr>
      </w:pPr>
      <w:r w:rsidRPr="00C77DC9">
        <w:rPr>
          <w:rFonts w:ascii="Book Antiqua" w:hAnsi="Book Antiqua"/>
          <w:sz w:val="24"/>
          <w:szCs w:val="24"/>
          <w:lang w:val="en-US"/>
        </w:rPr>
        <w:t xml:space="preserve">The majority of studies </w:t>
      </w:r>
      <w:r w:rsidR="00B339EF" w:rsidRPr="00C77DC9">
        <w:rPr>
          <w:rFonts w:ascii="Book Antiqua" w:hAnsi="Book Antiqua"/>
          <w:sz w:val="24"/>
          <w:szCs w:val="24"/>
          <w:lang w:val="en-US"/>
        </w:rPr>
        <w:t xml:space="preserve">have </w:t>
      </w:r>
      <w:r w:rsidRPr="00C77DC9">
        <w:rPr>
          <w:rFonts w:ascii="Book Antiqua" w:hAnsi="Book Antiqua"/>
          <w:sz w:val="24"/>
          <w:szCs w:val="24"/>
          <w:lang w:val="en-US"/>
        </w:rPr>
        <w:t>report</w:t>
      </w:r>
      <w:r w:rsidR="00B339EF" w:rsidRPr="00C77DC9">
        <w:rPr>
          <w:rFonts w:ascii="Book Antiqua" w:hAnsi="Book Antiqua"/>
          <w:sz w:val="24"/>
          <w:szCs w:val="24"/>
          <w:lang w:val="en-US"/>
        </w:rPr>
        <w:t>ed</w:t>
      </w:r>
      <w:r w:rsidRPr="00C77DC9">
        <w:rPr>
          <w:rFonts w:ascii="Book Antiqua" w:hAnsi="Book Antiqua"/>
          <w:sz w:val="24"/>
          <w:szCs w:val="24"/>
          <w:lang w:val="en-US"/>
        </w:rPr>
        <w:t xml:space="preserve"> an increase in incidence since </w:t>
      </w:r>
      <w:r w:rsidR="00BF599D" w:rsidRPr="00C77DC9">
        <w:rPr>
          <w:rFonts w:ascii="Book Antiqua" w:hAnsi="Book Antiqua"/>
          <w:sz w:val="24"/>
          <w:szCs w:val="24"/>
          <w:lang w:val="en-US"/>
        </w:rPr>
        <w:t>2000; nevertheless</w:t>
      </w:r>
      <w:r w:rsidRPr="00C77DC9">
        <w:rPr>
          <w:rFonts w:ascii="Book Antiqua" w:hAnsi="Book Antiqua"/>
          <w:sz w:val="24"/>
          <w:szCs w:val="24"/>
          <w:lang w:val="en-US"/>
        </w:rPr>
        <w:t xml:space="preserve">, this </w:t>
      </w:r>
      <w:r w:rsidR="009645C2" w:rsidRPr="00C77DC9">
        <w:rPr>
          <w:rFonts w:ascii="Book Antiqua" w:hAnsi="Book Antiqua"/>
          <w:sz w:val="24"/>
          <w:szCs w:val="24"/>
          <w:lang w:val="en-US"/>
        </w:rPr>
        <w:t>may be</w:t>
      </w:r>
      <w:r w:rsidRPr="00C77DC9">
        <w:rPr>
          <w:rFonts w:ascii="Book Antiqua" w:hAnsi="Book Antiqua"/>
          <w:sz w:val="24"/>
          <w:szCs w:val="24"/>
          <w:lang w:val="en-US"/>
        </w:rPr>
        <w:t xml:space="preserve"> a consequence of improvements in diagnostic criteria rather than a true increase in incidence</w:t>
      </w:r>
      <w:r w:rsidR="0088315D" w:rsidRPr="00C77DC9">
        <w:rPr>
          <w:rFonts w:ascii="Book Antiqua" w:hAnsi="Book Antiqua"/>
          <w:sz w:val="24"/>
          <w:szCs w:val="24"/>
          <w:lang w:val="en-US"/>
        </w:rPr>
        <w:fldChar w:fldCharType="begin">
          <w:fldData xml:space="preserve">PEVuZE5vdGU+PENpdGU+PEF1dGhvcj5NYTwvQXV0aG9yPjxZZWFyPjIwMTU8L1llYXI+PFJlY051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</w:fldData>
        </w:fldChar>
      </w:r>
      <w:r w:rsidR="00EB7DA5"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PEVuZE5vdGU+PENpdGU+PEF1dGhvcj5NYTwvQXV0aG9yPjxZZWFyPjIwMTU8L1llYXI+PFJlY051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</w:fldData>
        </w:fldChar>
      </w:r>
      <w:r w:rsidR="00EB7DA5"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EF772D" w:rsidRPr="00C77DC9">
        <w:rPr>
          <w:rFonts w:ascii="Book Antiqua" w:hAnsi="Book Antiqua"/>
          <w:noProof/>
          <w:sz w:val="24"/>
          <w:szCs w:val="24"/>
          <w:vertAlign w:val="superscript"/>
          <w:lang w:val="en-US"/>
        </w:rPr>
        <w:t>[3]</w:t>
      </w:r>
      <w:r w:rsidR="0088315D" w:rsidRPr="00C77DC9">
        <w:rPr>
          <w:rFonts w:ascii="Book Antiqua" w:hAnsi="Book Antiqua"/>
          <w:sz w:val="24"/>
          <w:szCs w:val="24"/>
          <w:lang w:val="en-US"/>
        </w:rPr>
        <w:fldChar w:fldCharType="end"/>
      </w:r>
      <w:r w:rsidR="00293EA1" w:rsidRPr="00C77DC9">
        <w:rPr>
          <w:rFonts w:ascii="Book Antiqua" w:hAnsi="Book Antiqua"/>
          <w:sz w:val="24"/>
          <w:szCs w:val="24"/>
          <w:lang w:val="en-US"/>
        </w:rPr>
        <w:t>.</w:t>
      </w:r>
      <w:r w:rsidRPr="00C77DC9">
        <w:rPr>
          <w:rFonts w:ascii="Book Antiqua" w:hAnsi="Book Antiqua"/>
          <w:sz w:val="24"/>
          <w:szCs w:val="24"/>
          <w:lang w:val="en-US"/>
        </w:rPr>
        <w:t xml:space="preserve"> </w:t>
      </w:r>
    </w:p>
    <w:p w:rsidR="00CD3CEE" w:rsidRPr="00C77DC9" w:rsidRDefault="00CD3CEE" w:rsidP="00CB41D8">
      <w:pPr>
        <w:snapToGrid w:val="0"/>
        <w:spacing w:after="0" w:line="360" w:lineRule="auto"/>
        <w:ind w:firstLineChars="100" w:firstLine="240"/>
        <w:jc w:val="both"/>
        <w:rPr>
          <w:rFonts w:ascii="Book Antiqua" w:hAnsi="Book Antiqua"/>
          <w:sz w:val="24"/>
          <w:szCs w:val="24"/>
          <w:lang w:val="en-US"/>
        </w:rPr>
      </w:pPr>
      <w:r w:rsidRPr="00C77DC9">
        <w:rPr>
          <w:rFonts w:ascii="Book Antiqua" w:hAnsi="Book Antiqua"/>
          <w:sz w:val="24"/>
          <w:szCs w:val="24"/>
          <w:lang w:val="en-US"/>
        </w:rPr>
        <w:t>GIST</w:t>
      </w:r>
      <w:r w:rsidR="009645C2" w:rsidRPr="00C77DC9">
        <w:rPr>
          <w:rFonts w:ascii="Book Antiqua" w:hAnsi="Book Antiqua"/>
          <w:sz w:val="24"/>
          <w:szCs w:val="24"/>
          <w:lang w:val="en-US"/>
        </w:rPr>
        <w:t>s</w:t>
      </w:r>
      <w:r w:rsidRPr="00C77DC9">
        <w:rPr>
          <w:rFonts w:ascii="Book Antiqua" w:hAnsi="Book Antiqua"/>
          <w:sz w:val="24"/>
          <w:szCs w:val="24"/>
          <w:lang w:val="en-US"/>
        </w:rPr>
        <w:t xml:space="preserve"> are more of</w:t>
      </w:r>
      <w:r w:rsidR="00A725DC" w:rsidRPr="00C77DC9">
        <w:rPr>
          <w:rFonts w:ascii="Book Antiqua" w:hAnsi="Book Antiqua"/>
          <w:sz w:val="24"/>
          <w:szCs w:val="24"/>
          <w:lang w:val="en-US"/>
        </w:rPr>
        <w:t>ten located in the stomach (56</w:t>
      </w:r>
      <w:r w:rsidRPr="00C77DC9">
        <w:rPr>
          <w:rFonts w:ascii="Book Antiqua" w:hAnsi="Book Antiqua"/>
          <w:sz w:val="24"/>
          <w:szCs w:val="24"/>
          <w:lang w:val="en-US"/>
        </w:rPr>
        <w:t>%)</w:t>
      </w:r>
      <w:r w:rsidR="00A725DC" w:rsidRPr="00C77DC9">
        <w:rPr>
          <w:rFonts w:ascii="Book Antiqua" w:hAnsi="Book Antiqua"/>
          <w:sz w:val="24"/>
          <w:szCs w:val="24"/>
          <w:lang w:val="en-US"/>
        </w:rPr>
        <w:t xml:space="preserve"> followed by small bowel (32</w:t>
      </w:r>
      <w:r w:rsidRPr="00C77DC9">
        <w:rPr>
          <w:rFonts w:ascii="Book Antiqua" w:hAnsi="Book Antiqua"/>
          <w:sz w:val="24"/>
          <w:szCs w:val="24"/>
          <w:lang w:val="en-US"/>
        </w:rPr>
        <w:t>%), colorect</w:t>
      </w:r>
      <w:r w:rsidR="00B339EF" w:rsidRPr="00C77DC9">
        <w:rPr>
          <w:rFonts w:ascii="Book Antiqua" w:hAnsi="Book Antiqua"/>
          <w:sz w:val="24"/>
          <w:szCs w:val="24"/>
          <w:lang w:val="en-US"/>
        </w:rPr>
        <w:t>um</w:t>
      </w:r>
      <w:r w:rsidR="00A725DC" w:rsidRPr="00C77DC9">
        <w:rPr>
          <w:rFonts w:ascii="Book Antiqua" w:hAnsi="Book Antiqua"/>
          <w:sz w:val="24"/>
          <w:szCs w:val="24"/>
          <w:lang w:val="en-US"/>
        </w:rPr>
        <w:t xml:space="preserve"> (6</w:t>
      </w:r>
      <w:r w:rsidR="009645C2" w:rsidRPr="00C77DC9">
        <w:rPr>
          <w:rFonts w:ascii="Book Antiqua" w:hAnsi="Book Antiqua"/>
          <w:sz w:val="24"/>
          <w:szCs w:val="24"/>
          <w:lang w:val="en-US"/>
        </w:rPr>
        <w:t>%), and esophagus (&lt;</w:t>
      </w:r>
      <w:r w:rsidR="00774E8C" w:rsidRPr="00C77DC9">
        <w:rPr>
          <w:rFonts w:ascii="Book Antiqua" w:hAnsi="Book Antiqua" w:hint="eastAsia"/>
          <w:sz w:val="24"/>
          <w:szCs w:val="24"/>
          <w:lang w:val="en-US" w:eastAsia="zh-CN"/>
        </w:rPr>
        <w:t xml:space="preserve"> </w:t>
      </w:r>
      <w:r w:rsidR="009645C2" w:rsidRPr="00C77DC9">
        <w:rPr>
          <w:rFonts w:ascii="Book Antiqua" w:hAnsi="Book Antiqua"/>
          <w:sz w:val="24"/>
          <w:szCs w:val="24"/>
          <w:lang w:val="en-US"/>
        </w:rPr>
        <w:t>1%). S</w:t>
      </w:r>
      <w:r w:rsidRPr="00C77DC9">
        <w:rPr>
          <w:rFonts w:ascii="Book Antiqua" w:hAnsi="Book Antiqua"/>
          <w:sz w:val="24"/>
          <w:szCs w:val="24"/>
          <w:lang w:val="en-US"/>
        </w:rPr>
        <w:t>por</w:t>
      </w:r>
      <w:r w:rsidR="00E83F23" w:rsidRPr="00C77DC9">
        <w:rPr>
          <w:rFonts w:ascii="Book Antiqua" w:hAnsi="Book Antiqua"/>
          <w:sz w:val="24"/>
          <w:szCs w:val="24"/>
          <w:lang w:val="en-US"/>
        </w:rPr>
        <w:t xml:space="preserve">adically, it may affect the </w:t>
      </w:r>
      <w:r w:rsidRPr="00C77DC9">
        <w:rPr>
          <w:rFonts w:ascii="Book Antiqua" w:hAnsi="Book Antiqua"/>
          <w:sz w:val="24"/>
          <w:szCs w:val="24"/>
          <w:lang w:val="en-US"/>
        </w:rPr>
        <w:t>omentum, mesentery, and peritoneum</w:t>
      </w:r>
      <w:r w:rsidR="0088315D" w:rsidRPr="00C77DC9">
        <w:rPr>
          <w:rFonts w:ascii="Book Antiqua" w:hAnsi="Book Antiqua"/>
          <w:sz w:val="24"/>
          <w:szCs w:val="24"/>
          <w:lang w:val="en-US"/>
        </w:rPr>
        <w:fldChar w:fldCharType="begin">
          <w:fldData xml:space="preserve">PEVuZE5vdGU+PENpdGU+PEF1dGhvcj5IYXJsYW48L0F1dGhvcj48WWVhcj4yMDE1PC9ZZWFyPjxS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Y29sb2d5PC9hYmJyLTE+PC9hbHQtcGVyaW9kaWNhbD48cGFnZXM+NzAyLTc8L3BhZ2VzPjx2b2x1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</w:fldData>
        </w:fldChar>
      </w:r>
      <w:r w:rsidR="00EB7DA5"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PEVuZE5vdGU+PENpdGU+PEF1dGhvcj5IYXJsYW48L0F1dGhvcj48WWVhcj4yMDE1PC9ZZWFyPjxS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Y29sb2d5PC9hYmJyLTE+PC9hbHQtcGVyaW9kaWNhbD48cGFnZXM+NzAyLTc8L3BhZ2VzPjx2b2x1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</w:fldData>
        </w:fldChar>
      </w:r>
      <w:r w:rsidR="00EB7DA5"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84793E" w:rsidRPr="00C77DC9">
        <w:rPr>
          <w:rFonts w:ascii="Book Antiqua" w:hAnsi="Book Antiqua"/>
          <w:noProof/>
          <w:sz w:val="24"/>
          <w:szCs w:val="24"/>
          <w:vertAlign w:val="superscript"/>
          <w:lang w:val="en-US"/>
        </w:rPr>
        <w:t>[4]</w:t>
      </w:r>
      <w:r w:rsidR="0088315D" w:rsidRPr="00C77DC9">
        <w:rPr>
          <w:rFonts w:ascii="Book Antiqua" w:hAnsi="Book Antiqua"/>
          <w:sz w:val="24"/>
          <w:szCs w:val="24"/>
          <w:lang w:val="en-US"/>
        </w:rPr>
        <w:fldChar w:fldCharType="end"/>
      </w:r>
      <w:r w:rsidR="00485CBD" w:rsidRPr="00C77DC9">
        <w:rPr>
          <w:rFonts w:ascii="Book Antiqua" w:hAnsi="Book Antiqua"/>
          <w:sz w:val="24"/>
          <w:szCs w:val="24"/>
          <w:lang w:val="en-US"/>
        </w:rPr>
        <w:t>.</w:t>
      </w:r>
      <w:r w:rsidR="00020699" w:rsidRPr="00C77DC9">
        <w:rPr>
          <w:rFonts w:ascii="Book Antiqua" w:hAnsi="Book Antiqua"/>
          <w:sz w:val="24"/>
          <w:szCs w:val="24"/>
          <w:lang w:val="en-US"/>
        </w:rPr>
        <w:t xml:space="preserve"> </w:t>
      </w:r>
      <w:r w:rsidR="00CB0507" w:rsidRPr="00C77DC9">
        <w:rPr>
          <w:rFonts w:ascii="Book Antiqua" w:hAnsi="Book Antiqua"/>
          <w:sz w:val="24"/>
          <w:szCs w:val="24"/>
          <w:lang w:val="en-US"/>
        </w:rPr>
        <w:t>Liver and peritoneum are the most common location</w:t>
      </w:r>
      <w:r w:rsidR="00B339EF" w:rsidRPr="00C77DC9">
        <w:rPr>
          <w:rFonts w:ascii="Book Antiqua" w:hAnsi="Book Antiqua"/>
          <w:sz w:val="24"/>
          <w:szCs w:val="24"/>
          <w:lang w:val="en-US"/>
        </w:rPr>
        <w:t>s</w:t>
      </w:r>
      <w:r w:rsidR="00CB0507" w:rsidRPr="00C77DC9">
        <w:rPr>
          <w:rFonts w:ascii="Book Antiqua" w:hAnsi="Book Antiqua"/>
          <w:sz w:val="24"/>
          <w:szCs w:val="24"/>
          <w:lang w:val="en-US"/>
        </w:rPr>
        <w:t xml:space="preserve"> </w:t>
      </w:r>
      <w:r w:rsidR="00B339EF" w:rsidRPr="00C77DC9">
        <w:rPr>
          <w:rFonts w:ascii="Book Antiqua" w:hAnsi="Book Antiqua"/>
          <w:sz w:val="24"/>
          <w:szCs w:val="24"/>
          <w:lang w:val="en-US"/>
        </w:rPr>
        <w:t>for</w:t>
      </w:r>
      <w:r w:rsidR="00CB0507" w:rsidRPr="00C77DC9">
        <w:rPr>
          <w:rFonts w:ascii="Book Antiqua" w:hAnsi="Book Antiqua"/>
          <w:sz w:val="24"/>
          <w:szCs w:val="24"/>
          <w:lang w:val="en-US"/>
        </w:rPr>
        <w:t xml:space="preserve"> distant </w:t>
      </w:r>
      <w:r w:rsidR="0083646C" w:rsidRPr="00C77DC9">
        <w:rPr>
          <w:rFonts w:ascii="Book Antiqua" w:hAnsi="Book Antiqua"/>
          <w:sz w:val="24"/>
          <w:szCs w:val="24"/>
          <w:lang w:val="en-US"/>
        </w:rPr>
        <w:t>metastases</w:t>
      </w:r>
      <w:r w:rsidR="00B339EF" w:rsidRPr="00C77DC9">
        <w:rPr>
          <w:rFonts w:ascii="Book Antiqua" w:hAnsi="Book Antiqua"/>
          <w:sz w:val="24"/>
          <w:szCs w:val="24"/>
          <w:lang w:val="en-US"/>
        </w:rPr>
        <w:t xml:space="preserve"> where they</w:t>
      </w:r>
      <w:r w:rsidR="00D21D4A" w:rsidRPr="00C77DC9">
        <w:rPr>
          <w:rFonts w:ascii="Book Antiqua" w:hAnsi="Book Antiqua"/>
          <w:sz w:val="24"/>
          <w:szCs w:val="24"/>
          <w:lang w:val="en-US"/>
        </w:rPr>
        <w:t xml:space="preserve"> </w:t>
      </w:r>
      <w:r w:rsidR="00F018B6" w:rsidRPr="00C77DC9">
        <w:rPr>
          <w:rFonts w:ascii="Book Antiqua" w:hAnsi="Book Antiqua"/>
          <w:sz w:val="24"/>
          <w:szCs w:val="24"/>
          <w:lang w:val="en-US"/>
        </w:rPr>
        <w:t>appear up to 47%</w:t>
      </w:r>
      <w:r w:rsidR="009645C2" w:rsidRPr="00C77DC9">
        <w:rPr>
          <w:rFonts w:ascii="Book Antiqua" w:hAnsi="Book Antiqua"/>
          <w:sz w:val="24"/>
          <w:szCs w:val="24"/>
          <w:lang w:val="en-US"/>
        </w:rPr>
        <w:t xml:space="preserve"> </w:t>
      </w:r>
      <w:r w:rsidR="00F018B6" w:rsidRPr="00C77DC9">
        <w:rPr>
          <w:rFonts w:ascii="Book Antiqua" w:hAnsi="Book Antiqua"/>
          <w:sz w:val="24"/>
          <w:szCs w:val="24"/>
          <w:lang w:val="en-US"/>
        </w:rPr>
        <w:t>at the time of diagnosis</w:t>
      </w:r>
      <w:r w:rsidR="0088315D" w:rsidRPr="00C77DC9">
        <w:rPr>
          <w:rFonts w:ascii="Book Antiqua" w:hAnsi="Book Antiqua"/>
          <w:sz w:val="24"/>
          <w:szCs w:val="24"/>
          <w:lang w:val="en-US"/>
        </w:rPr>
        <w:fldChar w:fldCharType="begin"/>
      </w:r>
      <w:r w:rsidR="00EB7DA5" w:rsidRPr="00C77DC9">
        <w:rPr>
          <w:rFonts w:ascii="Book Antiqua" w:hAnsi="Book Antiqua"/>
          <w:sz w:val="24"/>
          <w:szCs w:val="24"/>
          <w:lang w:val="en-US"/>
        </w:rPr>
        <w:instrText xml:space="preserve"> ADDIN EN.CITE &lt;EndNote&gt;&lt;Cite&gt;&lt;Author&gt;DeMatteo&lt;/Author&gt;&lt;Year&gt;2000&lt;/Year&gt;&lt;RecNum&gt;14&lt;/RecNum&gt;&lt;DisplayText&gt;&lt;style face="superscript"&gt;[5]&lt;/style&gt;&lt;/DisplayText&gt;&lt;record&gt;&lt;rec-number&gt;14&lt;/rec-number&gt;&lt;foreign-keys&gt;&lt;key app="EN" db-id="zfspvw9epp5a2keffwoppezfd9srxw9x9d95" timestamp="0"&gt;14&lt;/key&gt;&lt;/foreign-keys&gt;&lt;ref-type name="Journal Article"&gt;17&lt;/ref-type&gt;&lt;contributors&gt;&lt;authors&gt;&lt;author&gt;DeMatteo, R. P.&lt;/author&gt;&lt;author&gt;Lewis, J. J.&lt;/author&gt;&lt;author&gt;Leung, D.&lt;/author&gt;&lt;author&gt;Mudan, S. S.&lt;/author&gt;&lt;author&gt;Woodruff, J. M.&lt;/author&gt;&lt;author&gt;Brennan, M. F.&lt;/author&gt;&lt;/authors&gt;&lt;/contributors&gt;&lt;auth-address&gt;Department of Surgery, Memorial Sloan-Kettering Cancer Center, New York City, New York 10021, USA.&lt;/auth-address&gt;&lt;titles&gt;&lt;title&gt;Two hundred gastrointestinal stromal tumors: recurrence patterns and prognostic factors for survival&lt;/title&gt;&lt;secondary-title&gt;Ann Surg&lt;/secondary-title&gt;&lt;alt-title&gt;Annals of surgery&lt;/alt-title&gt;&lt;/titles&gt;&lt;pages&gt;51-8&lt;/pages&gt;&lt;volume&gt;231&lt;/volume&gt;&lt;number&gt;1&lt;/number&gt;&lt;edition&gt;2000/01/15&lt;/edition&gt;&lt;keywords&gt;&lt;keyword&gt;Actuarial Analysis&lt;/keyword&gt;&lt;keyword&gt;Adolescent&lt;/keyword&gt;&lt;keyword&gt;Adult&lt;/keyword&gt;&lt;keyword&gt;Aged&lt;/keyword&gt;&lt;keyword&gt;Aged, 80 and over&lt;/keyword&gt;&lt;keyword&gt;Digestive System/pathology&lt;/keyword&gt;&lt;keyword&gt;Digestive System Surgical Procedures&lt;/keyword&gt;&lt;keyword&gt;Female&lt;/keyword&gt;&lt;keyword&gt;Gastrointestinal Neoplasms/mortality/pathology/*surgery&lt;/keyword&gt;&lt;keyword&gt;Humans&lt;/keyword&gt;&lt;keyword&gt;Male&lt;/keyword&gt;&lt;keyword&gt;Middle Aged&lt;/keyword&gt;&lt;keyword&gt;Neoplasm Recurrence, Local/mortality/pathology/*surgery&lt;/keyword&gt;&lt;keyword&gt;Prognosis&lt;/keyword&gt;&lt;keyword&gt;Prospective Studies&lt;/keyword&gt;&lt;keyword&gt;Sarcoma/mortality/pathology/*surgery&lt;/keyword&gt;&lt;keyword&gt;Survival Rate&lt;/keyword&gt;&lt;/keywords&gt;&lt;dates&gt;&lt;year&gt;2000&lt;/year&gt;&lt;pub-dates&gt;&lt;date&gt;Jan&lt;/date&gt;&lt;/pub-dates&gt;&lt;/dates&gt;&lt;isbn&gt;0003-4932 (Print)&amp;#xD;0003-4932&lt;/isbn&gt;&lt;accession-num&gt;10636102&lt;/accession-num&gt;&lt;urls&gt;&lt;/urls&gt;&lt;custom2&gt;PMC1420965&lt;/custom2&gt;&lt;remote-database-provider&gt;NLM&lt;/remote-database-provider&gt;&lt;language&gt;eng&lt;/language&gt;&lt;/record&gt;&lt;/Cite&gt;&lt;/EndNote&gt;</w:instrText>
      </w:r>
      <w:r w:rsidR="0088315D" w:rsidRPr="00C77DC9">
        <w:rPr>
          <w:rFonts w:ascii="Book Antiqua" w:hAnsi="Book Antiqua"/>
          <w:sz w:val="24"/>
          <w:szCs w:val="24"/>
          <w:lang w:val="en-US"/>
        </w:rPr>
        <w:fldChar w:fldCharType="separate"/>
      </w:r>
      <w:r w:rsidR="0084793E" w:rsidRPr="00C77DC9">
        <w:rPr>
          <w:rFonts w:ascii="Book Antiqua" w:hAnsi="Book Antiqua"/>
          <w:noProof/>
          <w:sz w:val="24"/>
          <w:szCs w:val="24"/>
          <w:vertAlign w:val="superscript"/>
          <w:lang w:val="en-US"/>
        </w:rPr>
        <w:t>[5]</w:t>
      </w:r>
      <w:r w:rsidR="0088315D" w:rsidRPr="00C77DC9">
        <w:rPr>
          <w:rFonts w:ascii="Book Antiqua" w:hAnsi="Book Antiqua"/>
          <w:sz w:val="24"/>
          <w:szCs w:val="24"/>
          <w:lang w:val="en-US"/>
        </w:rPr>
        <w:fldChar w:fldCharType="end"/>
      </w:r>
      <w:r w:rsidR="00485CBD" w:rsidRPr="00C77DC9">
        <w:rPr>
          <w:rFonts w:ascii="Book Antiqua" w:hAnsi="Book Antiqua"/>
          <w:sz w:val="24"/>
          <w:szCs w:val="24"/>
          <w:lang w:val="en-US"/>
        </w:rPr>
        <w:t>.</w:t>
      </w:r>
      <w:r w:rsidR="00D21D4A" w:rsidRPr="00C77DC9">
        <w:rPr>
          <w:rFonts w:ascii="Book Antiqua" w:hAnsi="Book Antiqua"/>
          <w:sz w:val="24"/>
          <w:szCs w:val="24"/>
          <w:lang w:val="en-US"/>
        </w:rPr>
        <w:t xml:space="preserve"> P</w:t>
      </w:r>
      <w:r w:rsidR="00E16159" w:rsidRPr="00C77DC9">
        <w:rPr>
          <w:rFonts w:ascii="Book Antiqua" w:hAnsi="Book Antiqua"/>
          <w:iCs/>
          <w:sz w:val="24"/>
          <w:szCs w:val="24"/>
          <w:lang w:val="en-US"/>
        </w:rPr>
        <w:t>ulmonary metastases, which are highly frequent in soft tissue sarcomas, are uncommon in the case of GISTs.</w:t>
      </w:r>
    </w:p>
    <w:p w:rsidR="00BF58BA" w:rsidRPr="00C77DC9" w:rsidRDefault="004D4B31" w:rsidP="00CB41D8">
      <w:pPr>
        <w:snapToGrid w:val="0"/>
        <w:spacing w:after="0" w:line="360" w:lineRule="auto"/>
        <w:ind w:firstLineChars="100" w:firstLine="240"/>
        <w:jc w:val="both"/>
        <w:rPr>
          <w:rFonts w:ascii="Book Antiqua" w:hAnsi="Book Antiqua"/>
          <w:iCs/>
          <w:sz w:val="24"/>
          <w:szCs w:val="24"/>
          <w:highlight w:val="yellow"/>
          <w:lang w:val="en-US"/>
        </w:rPr>
      </w:pPr>
      <w:r w:rsidRPr="00C77DC9">
        <w:rPr>
          <w:rFonts w:ascii="Book Antiqua" w:hAnsi="Book Antiqua"/>
          <w:sz w:val="24"/>
          <w:szCs w:val="24"/>
          <w:lang w:val="en-US"/>
        </w:rPr>
        <w:t>Interstitial cells of Cajal</w:t>
      </w:r>
      <w:r w:rsidR="00BF58BA" w:rsidRPr="00C77DC9">
        <w:rPr>
          <w:rFonts w:ascii="Book Antiqua" w:hAnsi="Book Antiqua"/>
          <w:sz w:val="24"/>
          <w:szCs w:val="24"/>
          <w:lang w:val="en-US"/>
        </w:rPr>
        <w:t xml:space="preserve"> (ICC</w:t>
      </w:r>
      <w:r w:rsidR="00CA5087" w:rsidRPr="00C77DC9">
        <w:rPr>
          <w:rFonts w:ascii="Book Antiqua" w:hAnsi="Book Antiqua"/>
          <w:sz w:val="24"/>
          <w:szCs w:val="24"/>
          <w:lang w:val="en-US"/>
        </w:rPr>
        <w:t>s</w:t>
      </w:r>
      <w:r w:rsidR="00BF58BA" w:rsidRPr="00C77DC9">
        <w:rPr>
          <w:rFonts w:ascii="Book Antiqua" w:hAnsi="Book Antiqua"/>
          <w:sz w:val="24"/>
          <w:szCs w:val="24"/>
          <w:lang w:val="en-US"/>
        </w:rPr>
        <w:t>)</w:t>
      </w:r>
      <w:r w:rsidRPr="00C77DC9">
        <w:rPr>
          <w:rFonts w:ascii="Book Antiqua" w:hAnsi="Book Antiqua"/>
          <w:sz w:val="24"/>
          <w:szCs w:val="24"/>
          <w:lang w:val="en-US"/>
        </w:rPr>
        <w:t xml:space="preserve"> are recognized as the precursor cell</w:t>
      </w:r>
      <w:r w:rsidR="00BB7170" w:rsidRPr="00C77DC9">
        <w:rPr>
          <w:rFonts w:ascii="Book Antiqua" w:hAnsi="Book Antiqua"/>
          <w:sz w:val="24"/>
          <w:szCs w:val="24"/>
          <w:lang w:val="en-US"/>
        </w:rPr>
        <w:t>s</w:t>
      </w:r>
      <w:r w:rsidRPr="00C77DC9">
        <w:rPr>
          <w:rFonts w:ascii="Book Antiqua" w:hAnsi="Book Antiqua"/>
          <w:sz w:val="24"/>
          <w:szCs w:val="24"/>
          <w:lang w:val="en-US"/>
        </w:rPr>
        <w:t xml:space="preserve"> </w:t>
      </w:r>
      <w:r w:rsidR="00BF599D" w:rsidRPr="00C77DC9">
        <w:rPr>
          <w:rFonts w:ascii="Book Antiqua" w:hAnsi="Book Antiqua"/>
          <w:sz w:val="24"/>
          <w:szCs w:val="24"/>
          <w:lang w:val="en-US"/>
        </w:rPr>
        <w:t xml:space="preserve">of </w:t>
      </w:r>
      <w:r w:rsidR="00CA5087" w:rsidRPr="00C77DC9">
        <w:rPr>
          <w:rFonts w:ascii="Book Antiqua" w:hAnsi="Book Antiqua"/>
          <w:sz w:val="24"/>
          <w:szCs w:val="24"/>
          <w:lang w:val="en-US"/>
        </w:rPr>
        <w:t>GISTs being</w:t>
      </w:r>
      <w:r w:rsidR="00BB7170" w:rsidRPr="00C77DC9">
        <w:rPr>
          <w:rFonts w:ascii="Book Antiqua" w:hAnsi="Book Antiqua"/>
          <w:sz w:val="24"/>
          <w:szCs w:val="24"/>
          <w:lang w:val="en-US"/>
        </w:rPr>
        <w:t xml:space="preserve"> </w:t>
      </w:r>
      <w:r w:rsidRPr="00C77DC9">
        <w:rPr>
          <w:rFonts w:ascii="Book Antiqua" w:hAnsi="Book Antiqua"/>
          <w:sz w:val="24"/>
          <w:szCs w:val="24"/>
          <w:lang w:val="en-US"/>
        </w:rPr>
        <w:t>implicated in the regulation of gut peristalsis</w:t>
      </w:r>
      <w:r w:rsidR="00CA5087" w:rsidRPr="00C77DC9">
        <w:rPr>
          <w:rFonts w:ascii="Book Antiqua" w:hAnsi="Book Antiqua"/>
          <w:sz w:val="24"/>
          <w:szCs w:val="24"/>
          <w:lang w:val="en-US"/>
        </w:rPr>
        <w:t>. They</w:t>
      </w:r>
      <w:r w:rsidRPr="00C77DC9">
        <w:rPr>
          <w:rFonts w:ascii="Book Antiqua" w:hAnsi="Book Antiqua"/>
          <w:sz w:val="24"/>
          <w:szCs w:val="24"/>
          <w:lang w:val="en-US"/>
        </w:rPr>
        <w:t xml:space="preserve"> </w:t>
      </w:r>
      <w:r w:rsidR="00BB7170" w:rsidRPr="00C77DC9">
        <w:rPr>
          <w:rFonts w:ascii="Book Antiqua" w:hAnsi="Book Antiqua"/>
          <w:sz w:val="24"/>
          <w:szCs w:val="24"/>
          <w:lang w:val="en-US"/>
        </w:rPr>
        <w:t xml:space="preserve">are </w:t>
      </w:r>
      <w:r w:rsidRPr="00C77DC9">
        <w:rPr>
          <w:rFonts w:ascii="Book Antiqua" w:hAnsi="Book Antiqua"/>
          <w:sz w:val="24"/>
          <w:szCs w:val="24"/>
          <w:lang w:val="en-US"/>
        </w:rPr>
        <w:t xml:space="preserve">considered </w:t>
      </w:r>
      <w:r w:rsidRPr="00C77DC9">
        <w:rPr>
          <w:rFonts w:ascii="Book Antiqua" w:hAnsi="Book Antiqua"/>
          <w:iCs/>
          <w:sz w:val="24"/>
          <w:szCs w:val="24"/>
          <w:lang w:val="en-US"/>
        </w:rPr>
        <w:t xml:space="preserve">the pacemaker cells of the </w:t>
      </w:r>
      <w:r w:rsidRPr="00C77DC9">
        <w:rPr>
          <w:rFonts w:ascii="Book Antiqua" w:hAnsi="Book Antiqua"/>
          <w:sz w:val="24"/>
          <w:szCs w:val="24"/>
          <w:lang w:val="en-US"/>
        </w:rPr>
        <w:t>gastrointestinal</w:t>
      </w:r>
      <w:r w:rsidRPr="00C77DC9">
        <w:rPr>
          <w:rFonts w:ascii="Book Antiqua" w:hAnsi="Book Antiqua"/>
          <w:iCs/>
          <w:sz w:val="24"/>
          <w:szCs w:val="24"/>
          <w:lang w:val="en-US"/>
        </w:rPr>
        <w:t xml:space="preserve"> tract</w:t>
      </w:r>
      <w:r w:rsidR="000C18C9" w:rsidRPr="00C77DC9">
        <w:rPr>
          <w:rFonts w:ascii="Book Antiqua" w:hAnsi="Book Antiqua"/>
          <w:iCs/>
          <w:sz w:val="24"/>
          <w:szCs w:val="24"/>
          <w:lang w:val="en-US"/>
        </w:rPr>
        <w:t xml:space="preserve"> </w:t>
      </w:r>
      <w:r w:rsidR="00DE4194" w:rsidRPr="00C77DC9">
        <w:rPr>
          <w:rFonts w:ascii="Book Antiqua" w:hAnsi="Book Antiqua"/>
          <w:iCs/>
          <w:sz w:val="24"/>
          <w:szCs w:val="24"/>
          <w:lang w:val="en-US"/>
        </w:rPr>
        <w:t xml:space="preserve">and are immunostained by antibodies against </w:t>
      </w:r>
      <w:r w:rsidR="00CA5087" w:rsidRPr="00C77DC9">
        <w:rPr>
          <w:rFonts w:ascii="Book Antiqua" w:hAnsi="Book Antiqua"/>
          <w:iCs/>
          <w:sz w:val="24"/>
          <w:szCs w:val="24"/>
          <w:lang w:val="en-US"/>
        </w:rPr>
        <w:t>CD117 (KIT)</w:t>
      </w:r>
      <w:r w:rsidR="00897A91" w:rsidRPr="00C77DC9">
        <w:rPr>
          <w:rFonts w:ascii="Book Antiqua" w:hAnsi="Book Antiqua"/>
          <w:iCs/>
          <w:sz w:val="24"/>
          <w:szCs w:val="24"/>
          <w:lang w:val="en-US"/>
        </w:rPr>
        <w:t xml:space="preserve"> </w:t>
      </w:r>
      <w:r w:rsidR="00BF58BA" w:rsidRPr="00C77DC9">
        <w:rPr>
          <w:rFonts w:ascii="Book Antiqua" w:hAnsi="Book Antiqua"/>
          <w:iCs/>
          <w:sz w:val="24"/>
          <w:szCs w:val="24"/>
          <w:lang w:val="en-US"/>
        </w:rPr>
        <w:t>like GISTs</w:t>
      </w:r>
      <w:r w:rsidR="0088315D" w:rsidRPr="00C77DC9">
        <w:rPr>
          <w:rFonts w:ascii="Book Antiqua" w:hAnsi="Book Antiqua"/>
          <w:iCs/>
          <w:sz w:val="24"/>
          <w:szCs w:val="24"/>
          <w:lang w:val="en-US"/>
        </w:rPr>
        <w:fldChar w:fldCharType="begin">
          <w:fldData xml:space="preserve">PEVuZE5vdGU+PENpdGU+PEF1dGhvcj5LaW5kYmxvbTwvQXV0aG9yPjxZZWFyPjE5OTg8L1llYXI+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</w:fldData>
        </w:fldChar>
      </w:r>
      <w:r w:rsidR="00EB7DA5"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PEVuZE5vdGU+PENpdGU+PEF1dGhvcj5LaW5kYmxvbTwvQXV0aG9yPjxZZWFyPjE5OTg8L1llYXI+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</w:fldData>
        </w:fldChar>
      </w:r>
      <w:r w:rsidR="00EB7DA5"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2A4F72" w:rsidRPr="00C77DC9">
        <w:rPr>
          <w:rFonts w:ascii="Book Antiqua" w:hAnsi="Book Antiqua"/>
          <w:iCs/>
          <w:noProof/>
          <w:sz w:val="24"/>
          <w:szCs w:val="24"/>
          <w:vertAlign w:val="superscript"/>
          <w:lang w:val="en-US"/>
        </w:rPr>
        <w:t>[6,</w:t>
      </w:r>
      <w:r w:rsidR="0084793E" w:rsidRPr="00C77DC9">
        <w:rPr>
          <w:rFonts w:ascii="Book Antiqua" w:hAnsi="Book Antiqua"/>
          <w:iCs/>
          <w:noProof/>
          <w:sz w:val="24"/>
          <w:szCs w:val="24"/>
          <w:vertAlign w:val="superscript"/>
          <w:lang w:val="en-US"/>
        </w:rPr>
        <w:t>7]</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r w:rsidR="006C2A18">
        <w:rPr>
          <w:rFonts w:ascii="Book Antiqua" w:hAnsi="Book Antiqua"/>
          <w:iCs/>
          <w:sz w:val="24"/>
          <w:szCs w:val="24"/>
          <w:lang w:val="en-US"/>
        </w:rPr>
        <w:t xml:space="preserve"> </w:t>
      </w:r>
      <w:r w:rsidR="00BF58BA" w:rsidRPr="00C77DC9">
        <w:rPr>
          <w:rFonts w:ascii="Book Antiqua" w:hAnsi="Book Antiqua"/>
          <w:iCs/>
          <w:sz w:val="24"/>
          <w:szCs w:val="24"/>
          <w:lang w:val="en-US"/>
        </w:rPr>
        <w:t>ICC</w:t>
      </w:r>
      <w:r w:rsidR="00CA5087" w:rsidRPr="00C77DC9">
        <w:rPr>
          <w:rFonts w:ascii="Book Antiqua" w:hAnsi="Book Antiqua"/>
          <w:iCs/>
          <w:sz w:val="24"/>
          <w:szCs w:val="24"/>
          <w:lang w:val="en-US"/>
        </w:rPr>
        <w:t>s</w:t>
      </w:r>
      <w:r w:rsidR="00BF58BA" w:rsidRPr="00C77DC9">
        <w:rPr>
          <w:rFonts w:ascii="Book Antiqua" w:hAnsi="Book Antiqua"/>
          <w:iCs/>
          <w:sz w:val="24"/>
          <w:szCs w:val="24"/>
          <w:lang w:val="en-US"/>
        </w:rPr>
        <w:t xml:space="preserve"> </w:t>
      </w:r>
      <w:r w:rsidR="00CA5087" w:rsidRPr="00C77DC9">
        <w:rPr>
          <w:rFonts w:ascii="Book Antiqua" w:hAnsi="Book Antiqua"/>
          <w:iCs/>
          <w:sz w:val="24"/>
          <w:szCs w:val="24"/>
          <w:lang w:val="en-US"/>
        </w:rPr>
        <w:t xml:space="preserve">are located between the layers of the muscularis propria in </w:t>
      </w:r>
      <w:r w:rsidR="008639DD" w:rsidRPr="00C77DC9">
        <w:rPr>
          <w:rFonts w:ascii="Book Antiqua" w:hAnsi="Book Antiqua"/>
          <w:iCs/>
          <w:sz w:val="24"/>
          <w:szCs w:val="24"/>
          <w:lang w:val="en-US"/>
        </w:rPr>
        <w:t xml:space="preserve">the interface between the autonomic innervation of the </w:t>
      </w:r>
      <w:r w:rsidR="00CA5087" w:rsidRPr="00C77DC9">
        <w:rPr>
          <w:rFonts w:ascii="Book Antiqua" w:hAnsi="Book Antiqua"/>
          <w:iCs/>
          <w:sz w:val="24"/>
          <w:szCs w:val="24"/>
          <w:lang w:val="en-US"/>
        </w:rPr>
        <w:t xml:space="preserve">gastrointestinal wall and the smooth muscle, </w:t>
      </w:r>
      <w:r w:rsidR="00BF58BA" w:rsidRPr="00C77DC9">
        <w:rPr>
          <w:rFonts w:ascii="Book Antiqua" w:hAnsi="Book Antiqua"/>
          <w:iCs/>
          <w:sz w:val="24"/>
          <w:szCs w:val="24"/>
          <w:lang w:val="en-US"/>
        </w:rPr>
        <w:t xml:space="preserve">having </w:t>
      </w:r>
      <w:r w:rsidR="008639DD" w:rsidRPr="00C77DC9">
        <w:rPr>
          <w:rFonts w:ascii="Book Antiqua" w:hAnsi="Book Antiqua"/>
          <w:iCs/>
          <w:sz w:val="24"/>
          <w:szCs w:val="24"/>
          <w:lang w:val="en-US"/>
        </w:rPr>
        <w:t>immunophenotypic and ultrastructural features of smooth muscle and n</w:t>
      </w:r>
      <w:r w:rsidR="00BF58BA" w:rsidRPr="00C77DC9">
        <w:rPr>
          <w:rFonts w:ascii="Book Antiqua" w:hAnsi="Book Antiqua"/>
          <w:iCs/>
          <w:sz w:val="24"/>
          <w:szCs w:val="24"/>
          <w:lang w:val="en-US"/>
        </w:rPr>
        <w:t>euronal differentiation</w:t>
      </w:r>
      <w:r w:rsidR="002A4F72" w:rsidRPr="00C77DC9">
        <w:rPr>
          <w:rFonts w:ascii="Book Antiqua" w:hAnsi="Book Antiqua"/>
          <w:iCs/>
          <w:sz w:val="24"/>
          <w:szCs w:val="24"/>
          <w:lang w:val="en-US"/>
        </w:rPr>
        <w:fldChar w:fldCharType="begin">
          <w:fldData xml:space="preserve">PEVuZE5vdGU+PENpdGU+PEF1dGhvcj5GbGV0Y2hlcjwvQXV0aG9yPjxZZWFyPjIwMDI8L1llYXI+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</w:fldData>
        </w:fldChar>
      </w:r>
      <w:r w:rsidR="002A4F72" w:rsidRPr="00C77DC9">
        <w:rPr>
          <w:rFonts w:ascii="Book Antiqua" w:hAnsi="Book Antiqua"/>
          <w:iCs/>
          <w:sz w:val="24"/>
          <w:szCs w:val="24"/>
          <w:lang w:val="en-US"/>
        </w:rPr>
        <w:instrText xml:space="preserve"> ADDIN EN.CITE </w:instrText>
      </w:r>
      <w:r w:rsidR="002A4F72" w:rsidRPr="00C77DC9">
        <w:rPr>
          <w:rFonts w:ascii="Book Antiqua" w:hAnsi="Book Antiqua"/>
          <w:iCs/>
          <w:sz w:val="24"/>
          <w:szCs w:val="24"/>
          <w:lang w:val="en-US"/>
        </w:rPr>
        <w:fldChar w:fldCharType="begin">
          <w:fldData xml:space="preserve">PEVuZE5vdGU+PENpdGU+PEF1dGhvcj5GbGV0Y2hlcjwvQXV0aG9yPjxZZWFyPjIwMDI8L1llYXI+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</w:fldData>
        </w:fldChar>
      </w:r>
      <w:r w:rsidR="002A4F72" w:rsidRPr="00C77DC9">
        <w:rPr>
          <w:rFonts w:ascii="Book Antiqua" w:hAnsi="Book Antiqua"/>
          <w:iCs/>
          <w:sz w:val="24"/>
          <w:szCs w:val="24"/>
          <w:lang w:val="en-US"/>
        </w:rPr>
        <w:instrText xml:space="preserve"> ADDIN EN.CITE.DATA </w:instrText>
      </w:r>
      <w:r w:rsidR="002A4F72" w:rsidRPr="00C77DC9">
        <w:rPr>
          <w:rFonts w:ascii="Book Antiqua" w:hAnsi="Book Antiqua"/>
          <w:iCs/>
          <w:sz w:val="24"/>
          <w:szCs w:val="24"/>
          <w:lang w:val="en-US"/>
        </w:rPr>
      </w:r>
      <w:r w:rsidR="002A4F72" w:rsidRPr="00C77DC9">
        <w:rPr>
          <w:rFonts w:ascii="Book Antiqua" w:hAnsi="Book Antiqua"/>
          <w:iCs/>
          <w:sz w:val="24"/>
          <w:szCs w:val="24"/>
          <w:lang w:val="en-US"/>
        </w:rPr>
        <w:fldChar w:fldCharType="end"/>
      </w:r>
      <w:r w:rsidR="002A4F72" w:rsidRPr="00C77DC9">
        <w:rPr>
          <w:rFonts w:ascii="Book Antiqua" w:hAnsi="Book Antiqua"/>
          <w:iCs/>
          <w:sz w:val="24"/>
          <w:szCs w:val="24"/>
          <w:lang w:val="en-US"/>
        </w:rPr>
      </w:r>
      <w:r w:rsidR="002A4F72" w:rsidRPr="00C77DC9">
        <w:rPr>
          <w:rFonts w:ascii="Book Antiqua" w:hAnsi="Book Antiqua"/>
          <w:iCs/>
          <w:sz w:val="24"/>
          <w:szCs w:val="24"/>
          <w:lang w:val="en-US"/>
        </w:rPr>
        <w:fldChar w:fldCharType="separate"/>
      </w:r>
      <w:r w:rsidR="002A4F72" w:rsidRPr="00C77DC9">
        <w:rPr>
          <w:rFonts w:ascii="Book Antiqua" w:hAnsi="Book Antiqua"/>
          <w:iCs/>
          <w:noProof/>
          <w:sz w:val="24"/>
          <w:szCs w:val="24"/>
          <w:vertAlign w:val="superscript"/>
          <w:lang w:val="en-US"/>
        </w:rPr>
        <w:t>[8]</w:t>
      </w:r>
      <w:r w:rsidR="002A4F72" w:rsidRPr="00C77DC9">
        <w:rPr>
          <w:rFonts w:ascii="Book Antiqua" w:hAnsi="Book Antiqua"/>
          <w:iCs/>
          <w:sz w:val="24"/>
          <w:szCs w:val="24"/>
          <w:lang w:val="en-US"/>
        </w:rPr>
        <w:fldChar w:fldCharType="end"/>
      </w:r>
      <w:r w:rsidR="00BF58BA" w:rsidRPr="00C77DC9">
        <w:rPr>
          <w:rFonts w:ascii="Book Antiqua" w:hAnsi="Book Antiqua"/>
          <w:iCs/>
          <w:sz w:val="24"/>
          <w:szCs w:val="24"/>
          <w:lang w:val="en-US"/>
        </w:rPr>
        <w:t>.</w:t>
      </w:r>
      <w:r w:rsidR="002A4F72" w:rsidRPr="00C77DC9">
        <w:rPr>
          <w:rFonts w:ascii="Book Antiqua" w:hAnsi="Book Antiqua"/>
          <w:iCs/>
          <w:sz w:val="24"/>
          <w:szCs w:val="24"/>
          <w:highlight w:val="yellow"/>
          <w:lang w:val="en-US"/>
        </w:rPr>
        <w:t xml:space="preserve"> </w:t>
      </w:r>
    </w:p>
    <w:p w:rsidR="00870938" w:rsidRPr="00C77DC9" w:rsidRDefault="000C18C9" w:rsidP="002A4F72">
      <w:pPr>
        <w:snapToGrid w:val="0"/>
        <w:spacing w:after="0" w:line="360" w:lineRule="auto"/>
        <w:ind w:firstLineChars="100" w:firstLine="240"/>
        <w:jc w:val="both"/>
        <w:rPr>
          <w:rFonts w:ascii="Book Antiqua" w:hAnsi="Book Antiqua"/>
          <w:iCs/>
          <w:sz w:val="24"/>
          <w:szCs w:val="24"/>
          <w:lang w:val="en-US"/>
        </w:rPr>
      </w:pPr>
      <w:r w:rsidRPr="00C77DC9">
        <w:rPr>
          <w:rFonts w:ascii="Book Antiqua" w:hAnsi="Book Antiqua"/>
          <w:iCs/>
          <w:sz w:val="24"/>
          <w:szCs w:val="24"/>
          <w:lang w:val="en-US"/>
        </w:rPr>
        <w:t xml:space="preserve">Characteristically, </w:t>
      </w:r>
      <w:r w:rsidR="00167A93" w:rsidRPr="00C77DC9">
        <w:rPr>
          <w:rFonts w:ascii="Book Antiqua" w:hAnsi="Book Antiqua"/>
          <w:iCs/>
          <w:sz w:val="24"/>
          <w:szCs w:val="24"/>
          <w:lang w:val="en-US"/>
        </w:rPr>
        <w:t>most GISTs (&gt;</w:t>
      </w:r>
      <w:r w:rsidR="002F126F" w:rsidRPr="00C77DC9">
        <w:rPr>
          <w:rFonts w:ascii="Book Antiqua" w:hAnsi="Book Antiqua" w:hint="eastAsia"/>
          <w:iCs/>
          <w:sz w:val="24"/>
          <w:szCs w:val="24"/>
          <w:lang w:val="en-US" w:eastAsia="zh-CN"/>
        </w:rPr>
        <w:t xml:space="preserve"> </w:t>
      </w:r>
      <w:r w:rsidR="00167A93" w:rsidRPr="00C77DC9">
        <w:rPr>
          <w:rFonts w:ascii="Book Antiqua" w:hAnsi="Book Antiqua"/>
          <w:iCs/>
          <w:sz w:val="24"/>
          <w:szCs w:val="24"/>
          <w:lang w:val="en-US"/>
        </w:rPr>
        <w:t>95%) are positive for KIT</w:t>
      </w:r>
      <w:r w:rsidR="00485CBD" w:rsidRPr="00C77DC9">
        <w:rPr>
          <w:rFonts w:ascii="Book Antiqua" w:hAnsi="Book Antiqua"/>
          <w:iCs/>
          <w:sz w:val="24"/>
          <w:szCs w:val="24"/>
          <w:lang w:val="en-US"/>
        </w:rPr>
        <w:t xml:space="preserve"> (CD117)</w:t>
      </w:r>
      <w:r w:rsidR="00167A93" w:rsidRPr="00C77DC9">
        <w:rPr>
          <w:rFonts w:ascii="Book Antiqua" w:hAnsi="Book Antiqua"/>
          <w:iCs/>
          <w:sz w:val="24"/>
          <w:szCs w:val="24"/>
          <w:lang w:val="en-US"/>
        </w:rPr>
        <w:t xml:space="preserve"> protein</w:t>
      </w:r>
      <w:r w:rsidR="00485CBD" w:rsidRPr="00C77DC9">
        <w:rPr>
          <w:rFonts w:ascii="Book Antiqua" w:hAnsi="Book Antiqua"/>
          <w:iCs/>
          <w:sz w:val="24"/>
          <w:szCs w:val="24"/>
          <w:lang w:val="en-US"/>
        </w:rPr>
        <w:t xml:space="preserve"> staining. </w:t>
      </w:r>
      <w:r w:rsidRPr="00C77DC9">
        <w:rPr>
          <w:rFonts w:ascii="Book Antiqua" w:hAnsi="Book Antiqua"/>
          <w:iCs/>
          <w:sz w:val="24"/>
          <w:szCs w:val="24"/>
          <w:lang w:val="en-US"/>
        </w:rPr>
        <w:t>Approximately</w:t>
      </w:r>
      <w:r w:rsidR="00455529" w:rsidRPr="00C77DC9">
        <w:rPr>
          <w:rFonts w:ascii="Book Antiqua" w:hAnsi="Book Antiqua"/>
          <w:iCs/>
          <w:sz w:val="24"/>
          <w:szCs w:val="24"/>
          <w:lang w:val="en-US"/>
        </w:rPr>
        <w:t xml:space="preserve"> 80</w:t>
      </w:r>
      <w:r w:rsidR="00877506" w:rsidRPr="00C77DC9">
        <w:rPr>
          <w:rFonts w:ascii="Book Antiqua" w:hAnsi="Book Antiqua"/>
          <w:iCs/>
          <w:sz w:val="24"/>
          <w:szCs w:val="24"/>
          <w:lang w:val="en-US"/>
        </w:rPr>
        <w:t>%</w:t>
      </w:r>
      <w:r w:rsidR="002F126F" w:rsidRPr="00C77DC9">
        <w:rPr>
          <w:rFonts w:ascii="Book Antiqua" w:hAnsi="Book Antiqua" w:hint="eastAsia"/>
          <w:iCs/>
          <w:sz w:val="24"/>
          <w:szCs w:val="24"/>
          <w:lang w:val="en-US" w:eastAsia="zh-CN"/>
        </w:rPr>
        <w:t>-</w:t>
      </w:r>
      <w:r w:rsidRPr="00C77DC9">
        <w:rPr>
          <w:rFonts w:ascii="Book Antiqua" w:hAnsi="Book Antiqua"/>
          <w:iCs/>
          <w:sz w:val="24"/>
          <w:szCs w:val="24"/>
          <w:lang w:val="en-US"/>
        </w:rPr>
        <w:t>90</w:t>
      </w:r>
      <w:r w:rsidR="00877506" w:rsidRPr="00C77DC9">
        <w:rPr>
          <w:rFonts w:ascii="Book Antiqua" w:hAnsi="Book Antiqua"/>
          <w:iCs/>
          <w:sz w:val="24"/>
          <w:szCs w:val="24"/>
          <w:lang w:val="en-US"/>
        </w:rPr>
        <w:t>%</w:t>
      </w:r>
      <w:r w:rsidR="00A725DC" w:rsidRPr="00C77DC9">
        <w:rPr>
          <w:rFonts w:ascii="Book Antiqua" w:hAnsi="Book Antiqua"/>
          <w:iCs/>
          <w:sz w:val="24"/>
          <w:szCs w:val="24"/>
          <w:lang w:val="en-US"/>
        </w:rPr>
        <w:t xml:space="preserve"> </w:t>
      </w:r>
      <w:r w:rsidR="00455529" w:rsidRPr="00C77DC9">
        <w:rPr>
          <w:rFonts w:ascii="Book Antiqua" w:hAnsi="Book Antiqua"/>
          <w:iCs/>
          <w:sz w:val="24"/>
          <w:szCs w:val="24"/>
          <w:lang w:val="en-US"/>
        </w:rPr>
        <w:t xml:space="preserve">of GISTs carry a mutation in the </w:t>
      </w:r>
      <w:r w:rsidR="0045005D" w:rsidRPr="00C77DC9">
        <w:rPr>
          <w:rFonts w:ascii="Book Antiqua" w:hAnsi="Book Antiqua"/>
          <w:i/>
          <w:iCs/>
          <w:sz w:val="24"/>
          <w:szCs w:val="24"/>
          <w:lang w:val="en-US"/>
        </w:rPr>
        <w:t>c-</w:t>
      </w:r>
      <w:r w:rsidR="00455529" w:rsidRPr="00C77DC9">
        <w:rPr>
          <w:rFonts w:ascii="Book Antiqua" w:hAnsi="Book Antiqua"/>
          <w:i/>
          <w:iCs/>
          <w:sz w:val="24"/>
          <w:szCs w:val="24"/>
          <w:lang w:val="en-US"/>
        </w:rPr>
        <w:t>KIT</w:t>
      </w:r>
      <w:r w:rsidR="0045005D" w:rsidRPr="00C77DC9">
        <w:rPr>
          <w:rFonts w:ascii="Book Antiqua" w:hAnsi="Book Antiqua"/>
          <w:iCs/>
          <w:sz w:val="24"/>
          <w:szCs w:val="24"/>
          <w:lang w:val="en-US"/>
        </w:rPr>
        <w:t xml:space="preserve"> </w:t>
      </w:r>
      <w:r w:rsidR="00455529" w:rsidRPr="00C77DC9">
        <w:rPr>
          <w:rFonts w:ascii="Book Antiqua" w:hAnsi="Book Antiqua"/>
          <w:iCs/>
          <w:sz w:val="24"/>
          <w:szCs w:val="24"/>
          <w:lang w:val="en-US"/>
        </w:rPr>
        <w:t>gene</w:t>
      </w:r>
      <w:r w:rsidR="0045005D" w:rsidRPr="00C77DC9">
        <w:rPr>
          <w:rFonts w:ascii="Book Antiqua" w:hAnsi="Book Antiqua"/>
          <w:iCs/>
          <w:sz w:val="24"/>
          <w:szCs w:val="24"/>
          <w:lang w:val="en-US"/>
        </w:rPr>
        <w:t xml:space="preserve"> (80%)</w:t>
      </w:r>
      <w:r w:rsidRPr="00C77DC9">
        <w:rPr>
          <w:rFonts w:ascii="Book Antiqua" w:hAnsi="Book Antiqua"/>
          <w:iCs/>
          <w:sz w:val="24"/>
          <w:szCs w:val="24"/>
          <w:lang w:val="en-US"/>
        </w:rPr>
        <w:t xml:space="preserve"> or </w:t>
      </w:r>
      <w:r w:rsidR="00877506" w:rsidRPr="00C77DC9">
        <w:rPr>
          <w:rFonts w:ascii="Book Antiqua" w:hAnsi="Book Antiqua"/>
          <w:iCs/>
          <w:sz w:val="24"/>
          <w:szCs w:val="24"/>
          <w:lang w:val="en-US"/>
        </w:rPr>
        <w:t>platelet-derived growth factor receptor alpha (</w:t>
      </w:r>
      <w:r w:rsidRPr="00C77DC9">
        <w:rPr>
          <w:rFonts w:ascii="Book Antiqua" w:hAnsi="Book Antiqua"/>
          <w:iCs/>
          <w:sz w:val="24"/>
          <w:szCs w:val="24"/>
          <w:lang w:val="en-US"/>
        </w:rPr>
        <w:t>PDGFRA</w:t>
      </w:r>
      <w:r w:rsidR="00877506" w:rsidRPr="00C77DC9">
        <w:rPr>
          <w:rFonts w:ascii="Book Antiqua" w:hAnsi="Book Antiqua"/>
          <w:iCs/>
          <w:sz w:val="24"/>
          <w:szCs w:val="24"/>
          <w:lang w:val="en-US"/>
        </w:rPr>
        <w:t>)</w:t>
      </w:r>
      <w:r w:rsidR="0045005D" w:rsidRPr="00C77DC9">
        <w:rPr>
          <w:rFonts w:ascii="Book Antiqua" w:hAnsi="Book Antiqua"/>
          <w:iCs/>
          <w:sz w:val="24"/>
          <w:szCs w:val="24"/>
          <w:lang w:val="en-US"/>
        </w:rPr>
        <w:t xml:space="preserve"> gene</w:t>
      </w:r>
      <w:r w:rsidR="00DE4194" w:rsidRPr="00C77DC9">
        <w:rPr>
          <w:rFonts w:ascii="Book Antiqua" w:hAnsi="Book Antiqua"/>
          <w:iCs/>
          <w:sz w:val="24"/>
          <w:szCs w:val="24"/>
          <w:lang w:val="en-US"/>
        </w:rPr>
        <w:t>,</w:t>
      </w:r>
      <w:r w:rsidR="001C4F3A" w:rsidRPr="00C77DC9">
        <w:rPr>
          <w:rFonts w:ascii="Book Antiqua" w:hAnsi="Book Antiqua"/>
          <w:iCs/>
          <w:sz w:val="24"/>
          <w:szCs w:val="24"/>
          <w:lang w:val="en-US"/>
        </w:rPr>
        <w:t xml:space="preserve"> which</w:t>
      </w:r>
      <w:r w:rsidR="00167A93" w:rsidRPr="00C77DC9">
        <w:rPr>
          <w:rFonts w:ascii="Book Antiqua" w:hAnsi="Book Antiqua"/>
          <w:iCs/>
          <w:sz w:val="24"/>
          <w:szCs w:val="24"/>
          <w:lang w:val="en-US"/>
        </w:rPr>
        <w:t xml:space="preserve"> cod</w:t>
      </w:r>
      <w:r w:rsidR="001C4F3A" w:rsidRPr="00C77DC9">
        <w:rPr>
          <w:rFonts w:ascii="Book Antiqua" w:hAnsi="Book Antiqua"/>
          <w:iCs/>
          <w:sz w:val="24"/>
          <w:szCs w:val="24"/>
          <w:lang w:val="en-US"/>
        </w:rPr>
        <w:t>e</w:t>
      </w:r>
      <w:r w:rsidR="00167A93" w:rsidRPr="00C77DC9">
        <w:rPr>
          <w:rFonts w:ascii="Book Antiqua" w:hAnsi="Book Antiqua"/>
          <w:iCs/>
          <w:sz w:val="24"/>
          <w:szCs w:val="24"/>
          <w:lang w:val="en-US"/>
        </w:rPr>
        <w:t xml:space="preserve"> for type III receptor tyrosine kinases</w:t>
      </w:r>
      <w:r w:rsidR="0088315D" w:rsidRPr="00C77DC9">
        <w:rPr>
          <w:rFonts w:ascii="Book Antiqua" w:hAnsi="Book Antiqua"/>
          <w:iCs/>
          <w:sz w:val="24"/>
          <w:szCs w:val="24"/>
          <w:lang w:val="en-US"/>
        </w:rPr>
        <w:fldChar w:fldCharType="begin"/>
      </w:r>
      <w:r w:rsidR="00BF58BA" w:rsidRPr="00C77DC9">
        <w:rPr>
          <w:rFonts w:ascii="Book Antiqua" w:hAnsi="Book Antiqua"/>
          <w:iCs/>
          <w:sz w:val="24"/>
          <w:szCs w:val="24"/>
          <w:lang w:val="en-US"/>
        </w:rPr>
        <w:instrText xml:space="preserve"> ADDIN EN.CITE &lt;EndNote&gt;&lt;Cite&gt;&lt;Author&gt;Rubin&lt;/Author&gt;&lt;Year&gt;2006&lt;/Year&gt;&lt;RecNum&gt;117&lt;/RecNum&gt;&lt;DisplayText&gt;&lt;style face="superscript"&gt;[9]&lt;/style&gt;&lt;/DisplayText&gt;&lt;record&gt;&lt;rec-number&gt;117&lt;/rec-number&gt;&lt;foreign-keys&gt;&lt;key app="EN" db-id="zfspvw9epp5a2keffwoppezfd9srxw9x9d95" timestamp="0"&gt;117&lt;/key&gt;&lt;/foreign-keys&gt;&lt;ref-type name="Journal Article"&gt;17&lt;/ref-type&gt;&lt;contributors&gt;&lt;authors&gt;&lt;author&gt;Rubin, B. P.&lt;/author&gt;&lt;/authors&gt;&lt;/contributors&gt;&lt;auth-address&gt;Department of Anatomic Pathology, University of Washington Medical Center, 1959 NE Pacific Street, Box 356100, Seattle, WA 98195, USA. bprubin@u.washington.edu&lt;/auth-address&gt;&lt;titles&gt;&lt;title&gt;Gastrointestinal stromal tumours: an update&lt;/title&gt;&lt;secondary-title&gt;Histopathology&lt;/secondary-title&gt;&lt;alt-title&gt;Histopathology&lt;/alt-title&gt;&lt;/titles&gt;&lt;pages&gt;83-96&lt;/pages&gt;&lt;volume&gt;48&lt;/volume&gt;&lt;number&gt;1&lt;/number&gt;&lt;edition&gt;2005/12/20&lt;/edition&gt;&lt;keywords&gt;&lt;keyword&gt;Gastrointestinal Stromal Tumors/genetics/metabolism/*pathology&lt;/keyword&gt;&lt;keyword&gt;Humans&lt;/keyword&gt;&lt;keyword&gt;Immunohistochemistry&lt;/keyword&gt;&lt;keyword&gt;Mutation&lt;/keyword&gt;&lt;keyword&gt;Proto-Oncogene Proteins c-kit/analysis/genetics&lt;/keyword&gt;&lt;/keywords&gt;&lt;dates&gt;&lt;year&gt;2006&lt;/year&gt;&lt;pub-dates&gt;&lt;date&gt;Jan&lt;/date&gt;&lt;/pub-dates&gt;&lt;/dates&gt;&lt;isbn&gt;0309-0167 (Print)&amp;#xD;0309-0167&lt;/isbn&gt;&lt;accession-num&gt;16359540&lt;/accession-num&gt;&lt;urls&gt;&lt;/urls&gt;&lt;electronic-resource-num&gt;10.1111/j.1365-2559.2005.02291.x&lt;/electronic-resource-num&gt;&lt;remote-database-provider&gt;NLM&lt;/remote-database-provider&gt;&lt;language&gt;eng&lt;/language&gt;&lt;/record&gt;&lt;/Cite&gt;&lt;/EndNote&gt;</w:instrText>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[9]</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p>
    <w:p w:rsidR="008C7F4A" w:rsidRPr="00C77DC9" w:rsidRDefault="00CD3CEE" w:rsidP="00FE7D69">
      <w:pPr>
        <w:snapToGrid w:val="0"/>
        <w:spacing w:after="0" w:line="360" w:lineRule="auto"/>
        <w:ind w:firstLineChars="100" w:firstLine="240"/>
        <w:jc w:val="both"/>
        <w:rPr>
          <w:rFonts w:ascii="Book Antiqua" w:hAnsi="Book Antiqua"/>
          <w:iCs/>
          <w:sz w:val="24"/>
          <w:szCs w:val="24"/>
          <w:lang w:val="en-US" w:eastAsia="zh-CN"/>
        </w:rPr>
      </w:pPr>
      <w:r w:rsidRPr="00C77DC9">
        <w:rPr>
          <w:rFonts w:ascii="Book Antiqua" w:hAnsi="Book Antiqua"/>
          <w:iCs/>
          <w:sz w:val="24"/>
          <w:szCs w:val="24"/>
          <w:lang w:val="en-US"/>
        </w:rPr>
        <w:t>Traditionally, GIST tumors have been characterized by their resistance to conventional chemotherapy and radiotherapy treatments. Neve</w:t>
      </w:r>
      <w:r w:rsidR="00591261" w:rsidRPr="00C77DC9">
        <w:rPr>
          <w:rFonts w:ascii="Book Antiqua" w:hAnsi="Book Antiqua"/>
          <w:iCs/>
          <w:sz w:val="24"/>
          <w:szCs w:val="24"/>
          <w:lang w:val="en-US"/>
        </w:rPr>
        <w:t>r</w:t>
      </w:r>
      <w:r w:rsidRPr="00C77DC9">
        <w:rPr>
          <w:rFonts w:ascii="Book Antiqua" w:hAnsi="Book Antiqua"/>
          <w:iCs/>
          <w:sz w:val="24"/>
          <w:szCs w:val="24"/>
          <w:lang w:val="en-US"/>
        </w:rPr>
        <w:t xml:space="preserve">theless, </w:t>
      </w:r>
      <w:r w:rsidR="001C4F3A" w:rsidRPr="00C77DC9">
        <w:rPr>
          <w:rFonts w:ascii="Book Antiqua" w:hAnsi="Book Antiqua"/>
          <w:iCs/>
          <w:sz w:val="24"/>
          <w:szCs w:val="24"/>
          <w:lang w:val="en-US"/>
        </w:rPr>
        <w:t xml:space="preserve">in 2002, </w:t>
      </w:r>
      <w:r w:rsidR="002D1A31" w:rsidRPr="00C77DC9">
        <w:rPr>
          <w:rFonts w:ascii="Book Antiqua" w:hAnsi="Book Antiqua"/>
          <w:iCs/>
          <w:sz w:val="24"/>
          <w:szCs w:val="24"/>
          <w:lang w:val="en-US"/>
        </w:rPr>
        <w:t xml:space="preserve">the </w:t>
      </w:r>
      <w:r w:rsidR="009645C2" w:rsidRPr="00C77DC9">
        <w:rPr>
          <w:rFonts w:ascii="Book Antiqua" w:hAnsi="Book Antiqua"/>
          <w:iCs/>
          <w:sz w:val="24"/>
          <w:szCs w:val="24"/>
          <w:lang w:val="en-US"/>
        </w:rPr>
        <w:t>appearance</w:t>
      </w:r>
      <w:r w:rsidR="002D1A31" w:rsidRPr="00C77DC9">
        <w:rPr>
          <w:rFonts w:ascii="Book Antiqua" w:hAnsi="Book Antiqua"/>
          <w:iCs/>
          <w:sz w:val="24"/>
          <w:szCs w:val="24"/>
          <w:lang w:val="en-US"/>
        </w:rPr>
        <w:t xml:space="preserve"> o</w:t>
      </w:r>
      <w:r w:rsidR="003D6AD9" w:rsidRPr="00C77DC9">
        <w:rPr>
          <w:rFonts w:ascii="Book Antiqua" w:hAnsi="Book Antiqua"/>
          <w:iCs/>
          <w:sz w:val="24"/>
          <w:szCs w:val="24"/>
          <w:lang w:val="en-US"/>
        </w:rPr>
        <w:t>f the tyrosine kinase inhibitor</w:t>
      </w:r>
      <w:r w:rsidR="00485CBD" w:rsidRPr="00C77DC9">
        <w:rPr>
          <w:rFonts w:ascii="Book Antiqua" w:hAnsi="Book Antiqua"/>
          <w:iCs/>
          <w:sz w:val="24"/>
          <w:szCs w:val="24"/>
          <w:lang w:val="en-US"/>
        </w:rPr>
        <w:t>,</w:t>
      </w:r>
      <w:r w:rsidR="009645C2" w:rsidRPr="00C77DC9">
        <w:rPr>
          <w:rFonts w:ascii="Book Antiqua" w:hAnsi="Book Antiqua"/>
          <w:iCs/>
          <w:sz w:val="24"/>
          <w:szCs w:val="24"/>
          <w:lang w:val="en-US"/>
        </w:rPr>
        <w:t xml:space="preserve"> Imatinib-M</w:t>
      </w:r>
      <w:r w:rsidR="00FF6E28" w:rsidRPr="00C77DC9">
        <w:rPr>
          <w:rFonts w:ascii="Book Antiqua" w:hAnsi="Book Antiqua"/>
          <w:iCs/>
          <w:sz w:val="24"/>
          <w:szCs w:val="24"/>
          <w:lang w:val="en-US"/>
        </w:rPr>
        <w:t>esy</w:t>
      </w:r>
      <w:r w:rsidR="002D1A31" w:rsidRPr="00C77DC9">
        <w:rPr>
          <w:rFonts w:ascii="Book Antiqua" w:hAnsi="Book Antiqua"/>
          <w:iCs/>
          <w:sz w:val="24"/>
          <w:szCs w:val="24"/>
          <w:lang w:val="en-US"/>
        </w:rPr>
        <w:t>late,</w:t>
      </w:r>
      <w:r w:rsidR="001C4F3A" w:rsidRPr="00C77DC9">
        <w:rPr>
          <w:rFonts w:ascii="Book Antiqua" w:hAnsi="Book Antiqua"/>
          <w:iCs/>
          <w:sz w:val="24"/>
          <w:szCs w:val="24"/>
          <w:lang w:val="en-US"/>
        </w:rPr>
        <w:t xml:space="preserve"> was the </w:t>
      </w:r>
      <w:r w:rsidR="002D1A31" w:rsidRPr="00C77DC9">
        <w:rPr>
          <w:rFonts w:ascii="Book Antiqua" w:hAnsi="Book Antiqua"/>
          <w:iCs/>
          <w:sz w:val="24"/>
          <w:szCs w:val="24"/>
          <w:lang w:val="en-US"/>
        </w:rPr>
        <w:t xml:space="preserve">first </w:t>
      </w:r>
      <w:r w:rsidR="002D1A31" w:rsidRPr="00C77DC9">
        <w:rPr>
          <w:rFonts w:ascii="Book Antiqua" w:hAnsi="Book Antiqua"/>
          <w:iCs/>
          <w:sz w:val="24"/>
          <w:szCs w:val="24"/>
          <w:lang w:val="en-US"/>
        </w:rPr>
        <w:lastRenderedPageBreak/>
        <w:t>to</w:t>
      </w:r>
      <w:r w:rsidR="001C4F3A" w:rsidRPr="00C77DC9">
        <w:rPr>
          <w:rFonts w:ascii="Book Antiqua" w:hAnsi="Book Antiqua"/>
          <w:iCs/>
          <w:sz w:val="24"/>
          <w:szCs w:val="24"/>
          <w:lang w:val="en-US"/>
        </w:rPr>
        <w:t xml:space="preserve"> be used to</w:t>
      </w:r>
      <w:r w:rsidR="002D1A31" w:rsidRPr="00C77DC9">
        <w:rPr>
          <w:rFonts w:ascii="Book Antiqua" w:hAnsi="Book Antiqua"/>
          <w:iCs/>
          <w:sz w:val="24"/>
          <w:szCs w:val="24"/>
          <w:lang w:val="en-US"/>
        </w:rPr>
        <w:t xml:space="preserve"> treat </w:t>
      </w:r>
      <w:r w:rsidR="00BF599D" w:rsidRPr="00C77DC9">
        <w:rPr>
          <w:rFonts w:ascii="Book Antiqua" w:hAnsi="Book Antiqua"/>
          <w:iCs/>
          <w:sz w:val="24"/>
          <w:szCs w:val="24"/>
          <w:lang w:val="en-US"/>
        </w:rPr>
        <w:t>metastatic</w:t>
      </w:r>
      <w:r w:rsidR="002D1A31" w:rsidRPr="00C77DC9">
        <w:rPr>
          <w:rFonts w:ascii="Book Antiqua" w:hAnsi="Book Antiqua"/>
          <w:iCs/>
          <w:sz w:val="24"/>
          <w:szCs w:val="24"/>
          <w:lang w:val="en-US"/>
        </w:rPr>
        <w:t xml:space="preserve"> disease and currently</w:t>
      </w:r>
      <w:r w:rsidR="001C4F3A" w:rsidRPr="00C77DC9">
        <w:rPr>
          <w:rFonts w:ascii="Book Antiqua" w:hAnsi="Book Antiqua"/>
          <w:iCs/>
          <w:sz w:val="24"/>
          <w:szCs w:val="24"/>
          <w:lang w:val="en-US"/>
        </w:rPr>
        <w:t xml:space="preserve"> has been</w:t>
      </w:r>
      <w:r w:rsidR="003D6AD9" w:rsidRPr="00C77DC9">
        <w:rPr>
          <w:rFonts w:ascii="Book Antiqua" w:hAnsi="Book Antiqua"/>
          <w:iCs/>
          <w:sz w:val="24"/>
          <w:szCs w:val="24"/>
          <w:lang w:val="en-US"/>
        </w:rPr>
        <w:t xml:space="preserve"> </w:t>
      </w:r>
      <w:r w:rsidR="002D1A31" w:rsidRPr="00C77DC9">
        <w:rPr>
          <w:rFonts w:ascii="Book Antiqua" w:hAnsi="Book Antiqua"/>
          <w:iCs/>
          <w:sz w:val="24"/>
          <w:szCs w:val="24"/>
          <w:lang w:val="en-US"/>
        </w:rPr>
        <w:t>introduc</w:t>
      </w:r>
      <w:r w:rsidR="001C4F3A" w:rsidRPr="00C77DC9">
        <w:rPr>
          <w:rFonts w:ascii="Book Antiqua" w:hAnsi="Book Antiqua"/>
          <w:iCs/>
          <w:sz w:val="24"/>
          <w:szCs w:val="24"/>
          <w:lang w:val="en-US"/>
        </w:rPr>
        <w:t>ed</w:t>
      </w:r>
      <w:r w:rsidR="00EA1B0A" w:rsidRPr="00C77DC9">
        <w:rPr>
          <w:rFonts w:ascii="Book Antiqua" w:hAnsi="Book Antiqua"/>
          <w:iCs/>
          <w:sz w:val="24"/>
          <w:szCs w:val="24"/>
          <w:lang w:val="en-US"/>
        </w:rPr>
        <w:t xml:space="preserve"> as </w:t>
      </w:r>
      <w:r w:rsidR="001C4F3A" w:rsidRPr="00C77DC9">
        <w:rPr>
          <w:rFonts w:ascii="Book Antiqua" w:hAnsi="Book Antiqua"/>
          <w:iCs/>
          <w:sz w:val="24"/>
          <w:szCs w:val="24"/>
          <w:lang w:val="en-US"/>
        </w:rPr>
        <w:t xml:space="preserve">an </w:t>
      </w:r>
      <w:r w:rsidR="003D6AD9" w:rsidRPr="00C77DC9">
        <w:rPr>
          <w:rFonts w:ascii="Book Antiqua" w:hAnsi="Book Antiqua"/>
          <w:iCs/>
          <w:sz w:val="24"/>
          <w:szCs w:val="24"/>
          <w:lang w:val="en-US"/>
        </w:rPr>
        <w:t>ad</w:t>
      </w:r>
      <w:r w:rsidR="001C4F3A" w:rsidRPr="00C77DC9">
        <w:rPr>
          <w:rFonts w:ascii="Book Antiqua" w:hAnsi="Book Antiqua"/>
          <w:iCs/>
          <w:sz w:val="24"/>
          <w:szCs w:val="24"/>
          <w:lang w:val="en-US"/>
        </w:rPr>
        <w:t>j</w:t>
      </w:r>
      <w:r w:rsidR="003D6AD9" w:rsidRPr="00C77DC9">
        <w:rPr>
          <w:rFonts w:ascii="Book Antiqua" w:hAnsi="Book Antiqua"/>
          <w:iCs/>
          <w:sz w:val="24"/>
          <w:szCs w:val="24"/>
          <w:lang w:val="en-US"/>
        </w:rPr>
        <w:t>uvant</w:t>
      </w:r>
      <w:r w:rsidR="001C4F3A" w:rsidRPr="00C77DC9">
        <w:rPr>
          <w:rFonts w:ascii="Book Antiqua" w:hAnsi="Book Antiqua"/>
          <w:iCs/>
          <w:sz w:val="24"/>
          <w:szCs w:val="24"/>
          <w:lang w:val="en-US"/>
        </w:rPr>
        <w:t xml:space="preserve"> or</w:t>
      </w:r>
      <w:r w:rsidR="003D6AD9" w:rsidRPr="00C77DC9">
        <w:rPr>
          <w:rFonts w:ascii="Book Antiqua" w:hAnsi="Book Antiqua"/>
          <w:iCs/>
          <w:sz w:val="24"/>
          <w:szCs w:val="24"/>
          <w:lang w:val="en-US"/>
        </w:rPr>
        <w:t xml:space="preserve"> </w:t>
      </w:r>
      <w:r w:rsidR="002D1A31" w:rsidRPr="00C77DC9">
        <w:rPr>
          <w:rFonts w:ascii="Book Antiqua" w:hAnsi="Book Antiqua"/>
          <w:iCs/>
          <w:sz w:val="24"/>
          <w:szCs w:val="24"/>
          <w:lang w:val="en-US"/>
        </w:rPr>
        <w:t>neoad</w:t>
      </w:r>
      <w:r w:rsidR="001C4F3A" w:rsidRPr="00C77DC9">
        <w:rPr>
          <w:rFonts w:ascii="Book Antiqua" w:hAnsi="Book Antiqua"/>
          <w:iCs/>
          <w:sz w:val="24"/>
          <w:szCs w:val="24"/>
          <w:lang w:val="en-US"/>
        </w:rPr>
        <w:t>j</w:t>
      </w:r>
      <w:r w:rsidR="002D1A31" w:rsidRPr="00C77DC9">
        <w:rPr>
          <w:rFonts w:ascii="Book Antiqua" w:hAnsi="Book Antiqua"/>
          <w:iCs/>
          <w:sz w:val="24"/>
          <w:szCs w:val="24"/>
          <w:lang w:val="en-US"/>
        </w:rPr>
        <w:t>uvant</w:t>
      </w:r>
      <w:r w:rsidR="001C4F3A" w:rsidRPr="00C77DC9">
        <w:rPr>
          <w:rFonts w:ascii="Book Antiqua" w:hAnsi="Book Antiqua"/>
          <w:iCs/>
          <w:sz w:val="24"/>
          <w:szCs w:val="24"/>
          <w:lang w:val="en-US"/>
        </w:rPr>
        <w:t>.</w:t>
      </w:r>
      <w:r w:rsidR="003D6AD9" w:rsidRPr="00C77DC9">
        <w:rPr>
          <w:rFonts w:ascii="Book Antiqua" w:hAnsi="Book Antiqua"/>
          <w:iCs/>
          <w:sz w:val="24"/>
          <w:szCs w:val="24"/>
          <w:lang w:val="en-US"/>
        </w:rPr>
        <w:t xml:space="preserve"> </w:t>
      </w:r>
      <w:r w:rsidR="001C4F3A" w:rsidRPr="00C77DC9">
        <w:rPr>
          <w:rFonts w:ascii="Book Antiqua" w:hAnsi="Book Antiqua"/>
          <w:iCs/>
          <w:sz w:val="24"/>
          <w:szCs w:val="24"/>
          <w:lang w:val="en-US"/>
        </w:rPr>
        <w:t xml:space="preserve">This drug was suggested to revolutionize treatment </w:t>
      </w:r>
      <w:r w:rsidR="006C26D7" w:rsidRPr="00C77DC9">
        <w:rPr>
          <w:rFonts w:ascii="Book Antiqua" w:hAnsi="Book Antiqua"/>
          <w:iCs/>
          <w:sz w:val="24"/>
          <w:szCs w:val="24"/>
          <w:lang w:val="en-US"/>
        </w:rPr>
        <w:t>of these</w:t>
      </w:r>
      <w:r w:rsidR="001C4F3A" w:rsidRPr="00C77DC9">
        <w:rPr>
          <w:rFonts w:ascii="Book Antiqua" w:hAnsi="Book Antiqua"/>
          <w:iCs/>
          <w:sz w:val="24"/>
          <w:szCs w:val="24"/>
          <w:lang w:val="en-US"/>
        </w:rPr>
        <w:t xml:space="preserve"> </w:t>
      </w:r>
      <w:r w:rsidR="006C26D7" w:rsidRPr="00C77DC9">
        <w:rPr>
          <w:rFonts w:ascii="Book Antiqua" w:hAnsi="Book Antiqua"/>
          <w:iCs/>
          <w:sz w:val="24"/>
          <w:szCs w:val="24"/>
          <w:lang w:val="en-US"/>
        </w:rPr>
        <w:t>tumors</w:t>
      </w:r>
      <w:r w:rsidR="001C4F3A" w:rsidRPr="00C77DC9">
        <w:rPr>
          <w:rFonts w:ascii="Book Antiqua" w:hAnsi="Book Antiqua"/>
          <w:iCs/>
          <w:sz w:val="24"/>
          <w:szCs w:val="24"/>
          <w:lang w:val="en-US"/>
        </w:rPr>
        <w:t xml:space="preserve"> that normally </w:t>
      </w:r>
      <w:r w:rsidR="00403B3B" w:rsidRPr="00C77DC9">
        <w:rPr>
          <w:rFonts w:ascii="Book Antiqua" w:hAnsi="Book Antiqua"/>
          <w:iCs/>
          <w:sz w:val="24"/>
          <w:szCs w:val="24"/>
          <w:lang w:val="en-US"/>
        </w:rPr>
        <w:t>requir</w:t>
      </w:r>
      <w:r w:rsidR="001C4F3A" w:rsidRPr="00C77DC9">
        <w:rPr>
          <w:rFonts w:ascii="Book Antiqua" w:hAnsi="Book Antiqua"/>
          <w:iCs/>
          <w:sz w:val="24"/>
          <w:szCs w:val="24"/>
          <w:lang w:val="en-US"/>
        </w:rPr>
        <w:t>es</w:t>
      </w:r>
      <w:r w:rsidR="00403B3B" w:rsidRPr="00C77DC9">
        <w:rPr>
          <w:rFonts w:ascii="Book Antiqua" w:hAnsi="Book Antiqua"/>
          <w:iCs/>
          <w:sz w:val="24"/>
          <w:szCs w:val="24"/>
          <w:lang w:val="en-US"/>
        </w:rPr>
        <w:t xml:space="preserve"> a multidisciplinary approach</w:t>
      </w:r>
      <w:r w:rsidR="001C4F3A" w:rsidRPr="00C77DC9">
        <w:rPr>
          <w:rFonts w:ascii="Book Antiqua" w:hAnsi="Book Antiqua"/>
          <w:iCs/>
          <w:sz w:val="24"/>
          <w:szCs w:val="24"/>
          <w:lang w:val="en-US"/>
        </w:rPr>
        <w:t>,</w:t>
      </w:r>
      <w:r w:rsidR="00403B3B" w:rsidRPr="00C77DC9">
        <w:rPr>
          <w:rFonts w:ascii="Book Antiqua" w:hAnsi="Book Antiqua"/>
          <w:iCs/>
          <w:sz w:val="24"/>
          <w:szCs w:val="24"/>
          <w:lang w:val="en-US"/>
        </w:rPr>
        <w:t xml:space="preserve"> which involves numerous specialist</w:t>
      </w:r>
      <w:r w:rsidR="001C4F3A" w:rsidRPr="00C77DC9">
        <w:rPr>
          <w:rFonts w:ascii="Book Antiqua" w:hAnsi="Book Antiqua"/>
          <w:iCs/>
          <w:sz w:val="24"/>
          <w:szCs w:val="24"/>
          <w:lang w:val="en-US"/>
        </w:rPr>
        <w:t>s such</w:t>
      </w:r>
      <w:r w:rsidR="00403B3B" w:rsidRPr="00C77DC9">
        <w:rPr>
          <w:rFonts w:ascii="Book Antiqua" w:hAnsi="Book Antiqua"/>
          <w:iCs/>
          <w:sz w:val="24"/>
          <w:szCs w:val="24"/>
          <w:lang w:val="en-US"/>
        </w:rPr>
        <w:t xml:space="preserve"> as </w:t>
      </w:r>
      <w:r w:rsidR="00403B3B" w:rsidRPr="00C77DC9">
        <w:rPr>
          <w:rStyle w:val="st"/>
          <w:rFonts w:ascii="Book Antiqua" w:hAnsi="Book Antiqua"/>
          <w:sz w:val="24"/>
          <w:szCs w:val="24"/>
          <w:lang w:val="en-US"/>
        </w:rPr>
        <w:t>physicians</w:t>
      </w:r>
      <w:r w:rsidR="00403B3B" w:rsidRPr="00C77DC9">
        <w:rPr>
          <w:rFonts w:ascii="Book Antiqua" w:hAnsi="Book Antiqua"/>
          <w:iCs/>
          <w:sz w:val="24"/>
          <w:szCs w:val="24"/>
          <w:lang w:val="en-US"/>
        </w:rPr>
        <w:t>,</w:t>
      </w:r>
      <w:r w:rsidR="006C26D7" w:rsidRPr="00C77DC9">
        <w:rPr>
          <w:rFonts w:ascii="Book Antiqua" w:hAnsi="Book Antiqua"/>
          <w:iCs/>
          <w:sz w:val="24"/>
          <w:szCs w:val="24"/>
          <w:lang w:val="en-US"/>
        </w:rPr>
        <w:t xml:space="preserve"> endoscopist,</w:t>
      </w:r>
      <w:r w:rsidR="00403B3B" w:rsidRPr="00C77DC9">
        <w:rPr>
          <w:rFonts w:ascii="Book Antiqua" w:hAnsi="Book Antiqua"/>
          <w:iCs/>
          <w:sz w:val="24"/>
          <w:szCs w:val="24"/>
          <w:lang w:val="en-US"/>
        </w:rPr>
        <w:t xml:space="preserve"> surgeons, radiologist</w:t>
      </w:r>
      <w:r w:rsidR="001C4F3A" w:rsidRPr="00C77DC9">
        <w:rPr>
          <w:rFonts w:ascii="Book Antiqua" w:hAnsi="Book Antiqua"/>
          <w:iCs/>
          <w:sz w:val="24"/>
          <w:szCs w:val="24"/>
          <w:lang w:val="en-US"/>
        </w:rPr>
        <w:t>s</w:t>
      </w:r>
      <w:r w:rsidR="00403B3B" w:rsidRPr="00C77DC9">
        <w:rPr>
          <w:rFonts w:ascii="Book Antiqua" w:hAnsi="Book Antiqua"/>
          <w:iCs/>
          <w:sz w:val="24"/>
          <w:szCs w:val="24"/>
          <w:lang w:val="en-US"/>
        </w:rPr>
        <w:t>, oncologist</w:t>
      </w:r>
      <w:r w:rsidR="001C4F3A" w:rsidRPr="00C77DC9">
        <w:rPr>
          <w:rFonts w:ascii="Book Antiqua" w:hAnsi="Book Antiqua"/>
          <w:iCs/>
          <w:sz w:val="24"/>
          <w:szCs w:val="24"/>
          <w:lang w:val="en-US"/>
        </w:rPr>
        <w:t>s</w:t>
      </w:r>
      <w:r w:rsidR="00403B3B" w:rsidRPr="00C77DC9">
        <w:rPr>
          <w:rFonts w:ascii="Book Antiqua" w:hAnsi="Book Antiqua"/>
          <w:iCs/>
          <w:sz w:val="24"/>
          <w:szCs w:val="24"/>
          <w:lang w:val="en-US"/>
        </w:rPr>
        <w:t>, nuclear medicine physicians</w:t>
      </w:r>
      <w:r w:rsidR="001C4F3A" w:rsidRPr="00C77DC9">
        <w:rPr>
          <w:rFonts w:ascii="Book Antiqua" w:hAnsi="Book Antiqua"/>
          <w:iCs/>
          <w:sz w:val="24"/>
          <w:szCs w:val="24"/>
          <w:lang w:val="en-US"/>
        </w:rPr>
        <w:t>,</w:t>
      </w:r>
      <w:r w:rsidR="00403B3B" w:rsidRPr="00C77DC9">
        <w:rPr>
          <w:rFonts w:ascii="Book Antiqua" w:hAnsi="Book Antiqua"/>
          <w:iCs/>
          <w:sz w:val="24"/>
          <w:szCs w:val="24"/>
          <w:lang w:val="en-US"/>
        </w:rPr>
        <w:t xml:space="preserve"> or pathologis</w:t>
      </w:r>
      <w:r w:rsidR="00EA1B0A" w:rsidRPr="00C77DC9">
        <w:rPr>
          <w:rFonts w:ascii="Book Antiqua" w:hAnsi="Book Antiqua"/>
          <w:iCs/>
          <w:sz w:val="24"/>
          <w:szCs w:val="24"/>
          <w:lang w:val="en-US"/>
        </w:rPr>
        <w:t>t</w:t>
      </w:r>
      <w:r w:rsidR="001C4F3A" w:rsidRPr="00C77DC9">
        <w:rPr>
          <w:rFonts w:ascii="Book Antiqua" w:hAnsi="Book Antiqua"/>
          <w:iCs/>
          <w:sz w:val="24"/>
          <w:szCs w:val="24"/>
          <w:lang w:val="en-US"/>
        </w:rPr>
        <w:t>s</w:t>
      </w:r>
      <w:r w:rsidR="0088315D" w:rsidRPr="00C77DC9">
        <w:rPr>
          <w:rFonts w:ascii="Book Antiqua" w:hAnsi="Book Antiqua"/>
          <w:iCs/>
          <w:sz w:val="24"/>
          <w:szCs w:val="24"/>
        </w:rPr>
        <w:fldChar w:fldCharType="begin">
          <w:fldData xml:space="preserve">PEVuZE5vdGU+PENpdGU+PEF1dGhvcj5EZW1ldHJpPC9BdXRob3I+PFllYXI+MjAwMjwvWWVhcj48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=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rPr>
        <w:fldChar w:fldCharType="begin">
          <w:fldData xml:space="preserve">PEVuZE5vdGU+PENpdGU+PEF1dGhvcj5EZW1ldHJpPC9BdXRob3I+PFllYXI+MjAwMjwvWWVhcj48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=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rPr>
      </w:r>
      <w:r w:rsidR="0088315D" w:rsidRPr="00C77DC9">
        <w:rPr>
          <w:rFonts w:ascii="Book Antiqua" w:hAnsi="Book Antiqua"/>
          <w:iCs/>
          <w:sz w:val="24"/>
          <w:szCs w:val="24"/>
        </w:rPr>
        <w:fldChar w:fldCharType="end"/>
      </w:r>
      <w:r w:rsidR="0088315D" w:rsidRPr="00C77DC9">
        <w:rPr>
          <w:rFonts w:ascii="Book Antiqua" w:hAnsi="Book Antiqua"/>
          <w:iCs/>
          <w:sz w:val="24"/>
          <w:szCs w:val="24"/>
        </w:rPr>
      </w:r>
      <w:r w:rsidR="0088315D" w:rsidRPr="00C77DC9">
        <w:rPr>
          <w:rFonts w:ascii="Book Antiqua" w:hAnsi="Book Antiqua"/>
          <w:iCs/>
          <w:sz w:val="24"/>
          <w:szCs w:val="24"/>
        </w:rPr>
        <w:fldChar w:fldCharType="separate"/>
      </w:r>
      <w:r w:rsidR="00BF58BA" w:rsidRPr="00C77DC9">
        <w:rPr>
          <w:rFonts w:ascii="Book Antiqua" w:hAnsi="Book Antiqua"/>
          <w:iCs/>
          <w:noProof/>
          <w:sz w:val="24"/>
          <w:szCs w:val="24"/>
          <w:vertAlign w:val="superscript"/>
          <w:lang w:val="en-US"/>
        </w:rPr>
        <w:t>[10]</w:t>
      </w:r>
      <w:r w:rsidR="0088315D" w:rsidRPr="00C77DC9">
        <w:rPr>
          <w:rFonts w:ascii="Book Antiqua" w:hAnsi="Book Antiqua"/>
          <w:iCs/>
          <w:sz w:val="24"/>
          <w:szCs w:val="24"/>
        </w:rPr>
        <w:fldChar w:fldCharType="end"/>
      </w:r>
      <w:r w:rsidR="00897A91" w:rsidRPr="00C77DC9">
        <w:rPr>
          <w:rFonts w:ascii="Book Antiqua" w:hAnsi="Book Antiqua"/>
          <w:iCs/>
          <w:sz w:val="24"/>
          <w:szCs w:val="24"/>
          <w:lang w:val="en-US"/>
        </w:rPr>
        <w:t>.</w:t>
      </w:r>
    </w:p>
    <w:p w:rsidR="008C7F4A" w:rsidRPr="00C77DC9" w:rsidRDefault="008C7F4A" w:rsidP="00CB41D8">
      <w:pPr>
        <w:snapToGrid w:val="0"/>
        <w:spacing w:after="0" w:line="360" w:lineRule="auto"/>
        <w:jc w:val="both"/>
        <w:rPr>
          <w:rFonts w:ascii="Book Antiqua" w:hAnsi="Book Antiqua"/>
          <w:iCs/>
          <w:sz w:val="24"/>
          <w:szCs w:val="24"/>
          <w:lang w:val="en-US"/>
        </w:rPr>
      </w:pPr>
    </w:p>
    <w:p w:rsidR="00EB3E9A" w:rsidRPr="00C77DC9" w:rsidRDefault="0038366F" w:rsidP="00CB41D8">
      <w:pPr>
        <w:snapToGrid w:val="0"/>
        <w:spacing w:after="0" w:line="360" w:lineRule="auto"/>
        <w:jc w:val="both"/>
        <w:outlineLvl w:val="0"/>
        <w:rPr>
          <w:rFonts w:ascii="Book Antiqua" w:hAnsi="Book Antiqua"/>
          <w:iCs/>
          <w:sz w:val="24"/>
          <w:szCs w:val="24"/>
          <w:lang w:val="en-US" w:eastAsia="zh-CN"/>
        </w:rPr>
      </w:pPr>
      <w:r w:rsidRPr="00C77DC9">
        <w:rPr>
          <w:rFonts w:ascii="Book Antiqua" w:hAnsi="Book Antiqua"/>
          <w:b/>
          <w:bCs/>
          <w:iCs/>
          <w:sz w:val="24"/>
          <w:szCs w:val="24"/>
          <w:lang w:val="en-US"/>
        </w:rPr>
        <w:t xml:space="preserve">ROLE OF </w:t>
      </w:r>
      <w:r w:rsidR="00390F18" w:rsidRPr="00C77DC9">
        <w:rPr>
          <w:rFonts w:ascii="Book Antiqua" w:hAnsi="Book Antiqua"/>
          <w:b/>
          <w:bCs/>
          <w:iCs/>
          <w:sz w:val="24"/>
          <w:szCs w:val="24"/>
          <w:lang w:val="en-US"/>
        </w:rPr>
        <w:t>CLINICIAN</w:t>
      </w:r>
    </w:p>
    <w:p w:rsidR="00343695" w:rsidRPr="00C77DC9" w:rsidRDefault="004E215D" w:rsidP="00CB41D8">
      <w:pPr>
        <w:snapToGrid w:val="0"/>
        <w:spacing w:after="0" w:line="360" w:lineRule="auto"/>
        <w:jc w:val="both"/>
        <w:rPr>
          <w:rFonts w:ascii="Book Antiqua" w:hAnsi="Book Antiqua"/>
          <w:iCs/>
          <w:sz w:val="24"/>
          <w:szCs w:val="24"/>
          <w:lang w:val="en-US"/>
        </w:rPr>
      </w:pPr>
      <w:r w:rsidRPr="00C77DC9">
        <w:rPr>
          <w:rFonts w:ascii="Book Antiqua" w:hAnsi="Book Antiqua"/>
          <w:iCs/>
          <w:sz w:val="24"/>
          <w:szCs w:val="24"/>
          <w:lang w:val="en-US"/>
        </w:rPr>
        <w:t>A</w:t>
      </w:r>
      <w:r w:rsidR="00CA6D7A" w:rsidRPr="00C77DC9">
        <w:rPr>
          <w:rFonts w:ascii="Book Antiqua" w:hAnsi="Book Antiqua"/>
          <w:iCs/>
          <w:sz w:val="24"/>
          <w:szCs w:val="24"/>
          <w:lang w:val="en-US"/>
        </w:rPr>
        <w:t xml:space="preserve"> high proportion of GIST</w:t>
      </w:r>
      <w:r w:rsidR="004C6311" w:rsidRPr="00C77DC9">
        <w:rPr>
          <w:rFonts w:ascii="Book Antiqua" w:hAnsi="Book Antiqua"/>
          <w:iCs/>
          <w:sz w:val="24"/>
          <w:szCs w:val="24"/>
          <w:lang w:val="en-US"/>
        </w:rPr>
        <w:t>s</w:t>
      </w:r>
      <w:r w:rsidR="00CA6D7A" w:rsidRPr="00C77DC9">
        <w:rPr>
          <w:rFonts w:ascii="Book Antiqua" w:hAnsi="Book Antiqua"/>
          <w:iCs/>
          <w:sz w:val="24"/>
          <w:szCs w:val="24"/>
          <w:lang w:val="en-US"/>
        </w:rPr>
        <w:t xml:space="preserve"> are asymptomatic</w:t>
      </w:r>
      <w:r w:rsidRPr="00C77DC9">
        <w:rPr>
          <w:rFonts w:ascii="Book Antiqua" w:hAnsi="Book Antiqua"/>
          <w:iCs/>
          <w:sz w:val="24"/>
          <w:szCs w:val="24"/>
          <w:lang w:val="en-US"/>
        </w:rPr>
        <w:t xml:space="preserve">, </w:t>
      </w:r>
      <w:r w:rsidR="001C4F3A" w:rsidRPr="00C77DC9">
        <w:rPr>
          <w:rFonts w:ascii="Book Antiqua" w:hAnsi="Book Antiqua"/>
          <w:iCs/>
          <w:sz w:val="24"/>
          <w:szCs w:val="24"/>
          <w:lang w:val="en-US"/>
        </w:rPr>
        <w:t xml:space="preserve">and </w:t>
      </w:r>
      <w:r w:rsidRPr="00C77DC9">
        <w:rPr>
          <w:rFonts w:ascii="Book Antiqua" w:hAnsi="Book Antiqua"/>
          <w:iCs/>
          <w:sz w:val="24"/>
          <w:szCs w:val="24"/>
          <w:lang w:val="en-US"/>
        </w:rPr>
        <w:t>f</w:t>
      </w:r>
      <w:r w:rsidR="00343695" w:rsidRPr="00C77DC9">
        <w:rPr>
          <w:rFonts w:ascii="Book Antiqua" w:hAnsi="Book Antiqua"/>
          <w:iCs/>
          <w:sz w:val="24"/>
          <w:szCs w:val="24"/>
          <w:lang w:val="en-US"/>
        </w:rPr>
        <w:t xml:space="preserve">requently, </w:t>
      </w:r>
      <w:r w:rsidRPr="00C77DC9">
        <w:rPr>
          <w:rFonts w:ascii="Book Antiqua" w:hAnsi="Book Antiqua"/>
          <w:iCs/>
          <w:sz w:val="24"/>
          <w:szCs w:val="24"/>
          <w:lang w:val="en-US"/>
        </w:rPr>
        <w:t>they</w:t>
      </w:r>
      <w:r w:rsidR="00343695" w:rsidRPr="00C77DC9">
        <w:rPr>
          <w:rFonts w:ascii="Book Antiqua" w:hAnsi="Book Antiqua"/>
          <w:iCs/>
          <w:sz w:val="24"/>
          <w:szCs w:val="24"/>
          <w:lang w:val="en-US"/>
        </w:rPr>
        <w:t xml:space="preserve"> are</w:t>
      </w:r>
      <w:r w:rsidR="00CA6D7A" w:rsidRPr="00C77DC9">
        <w:rPr>
          <w:rFonts w:ascii="Book Antiqua" w:hAnsi="Book Antiqua"/>
          <w:iCs/>
          <w:sz w:val="24"/>
          <w:szCs w:val="24"/>
          <w:lang w:val="en-US"/>
        </w:rPr>
        <w:t xml:space="preserve"> discovered incidentally during an endoscopic study (It is common </w:t>
      </w:r>
      <w:r w:rsidR="00FE1549" w:rsidRPr="00C77DC9">
        <w:rPr>
          <w:rFonts w:ascii="Book Antiqua" w:hAnsi="Book Antiqua"/>
          <w:iCs/>
          <w:sz w:val="24"/>
          <w:szCs w:val="24"/>
          <w:lang w:val="en-US"/>
        </w:rPr>
        <w:t xml:space="preserve">to </w:t>
      </w:r>
      <w:r w:rsidR="00CA6D7A" w:rsidRPr="00C77DC9">
        <w:rPr>
          <w:rFonts w:ascii="Book Antiqua" w:hAnsi="Book Antiqua"/>
          <w:iCs/>
          <w:sz w:val="24"/>
          <w:szCs w:val="24"/>
          <w:lang w:val="en-US"/>
        </w:rPr>
        <w:t>notic</w:t>
      </w:r>
      <w:r w:rsidR="00FE1549" w:rsidRPr="00C77DC9">
        <w:rPr>
          <w:rFonts w:ascii="Book Antiqua" w:hAnsi="Book Antiqua"/>
          <w:iCs/>
          <w:sz w:val="24"/>
          <w:szCs w:val="24"/>
          <w:lang w:val="en-US"/>
        </w:rPr>
        <w:t>e</w:t>
      </w:r>
      <w:r w:rsidR="00CA6D7A" w:rsidRPr="00C77DC9">
        <w:rPr>
          <w:rFonts w:ascii="Book Antiqua" w:hAnsi="Book Antiqua"/>
          <w:iCs/>
          <w:sz w:val="24"/>
          <w:szCs w:val="24"/>
          <w:lang w:val="en-US"/>
        </w:rPr>
        <w:t xml:space="preserve"> the presence of a </w:t>
      </w:r>
      <w:r w:rsidR="00485CBD" w:rsidRPr="00C77DC9">
        <w:rPr>
          <w:rFonts w:ascii="Book Antiqua" w:hAnsi="Book Antiqua"/>
          <w:iCs/>
          <w:sz w:val="24"/>
          <w:szCs w:val="24"/>
          <w:lang w:val="en-US"/>
        </w:rPr>
        <w:t>sub epithelial</w:t>
      </w:r>
      <w:r w:rsidR="00CA6D7A" w:rsidRPr="00C77DC9">
        <w:rPr>
          <w:rFonts w:ascii="Book Antiqua" w:hAnsi="Book Antiqua"/>
          <w:iCs/>
          <w:sz w:val="24"/>
          <w:szCs w:val="24"/>
          <w:lang w:val="en-US"/>
        </w:rPr>
        <w:t xml:space="preserve"> mass) or </w:t>
      </w:r>
      <w:r w:rsidR="00FE1549" w:rsidRPr="00C77DC9">
        <w:rPr>
          <w:rFonts w:ascii="Book Antiqua" w:hAnsi="Book Antiqua"/>
          <w:iCs/>
          <w:sz w:val="24"/>
          <w:szCs w:val="24"/>
          <w:lang w:val="en-US"/>
        </w:rPr>
        <w:t>on</w:t>
      </w:r>
      <w:r w:rsidR="00CA6D7A" w:rsidRPr="00C77DC9">
        <w:rPr>
          <w:rFonts w:ascii="Book Antiqua" w:hAnsi="Book Antiqua"/>
          <w:iCs/>
          <w:sz w:val="24"/>
          <w:szCs w:val="24"/>
          <w:lang w:val="en-US"/>
        </w:rPr>
        <w:t xml:space="preserve"> radiological images obtained for another purpose</w:t>
      </w:r>
      <w:r w:rsidR="00FE1549" w:rsidRPr="00C77DC9">
        <w:rPr>
          <w:rFonts w:ascii="Book Antiqua" w:hAnsi="Book Antiqua"/>
          <w:iCs/>
          <w:sz w:val="24"/>
          <w:szCs w:val="24"/>
          <w:lang w:val="en-US"/>
        </w:rPr>
        <w:t xml:space="preserve">. Incidental finding can </w:t>
      </w:r>
      <w:r w:rsidR="006C26D7" w:rsidRPr="00C77DC9">
        <w:rPr>
          <w:rFonts w:ascii="Book Antiqua" w:hAnsi="Book Antiqua"/>
          <w:iCs/>
          <w:sz w:val="24"/>
          <w:szCs w:val="24"/>
          <w:lang w:val="en-US"/>
        </w:rPr>
        <w:t>cause a</w:t>
      </w:r>
      <w:r w:rsidRPr="00C77DC9">
        <w:rPr>
          <w:rFonts w:ascii="Book Antiqua" w:hAnsi="Book Antiqua"/>
          <w:iCs/>
          <w:sz w:val="24"/>
          <w:szCs w:val="24"/>
          <w:lang w:val="en-US"/>
        </w:rPr>
        <w:t xml:space="preserve"> significant diagnostic delay</w:t>
      </w:r>
      <w:r w:rsidR="005D6C70" w:rsidRPr="00C77DC9">
        <w:rPr>
          <w:rFonts w:ascii="Book Antiqua" w:hAnsi="Book Antiqua"/>
          <w:iCs/>
          <w:sz w:val="24"/>
          <w:szCs w:val="24"/>
          <w:lang w:val="en-US"/>
        </w:rPr>
        <w:t xml:space="preserve">. </w:t>
      </w:r>
      <w:r w:rsidR="00343695" w:rsidRPr="00C77DC9">
        <w:rPr>
          <w:rFonts w:ascii="Book Antiqua" w:hAnsi="Book Antiqua"/>
          <w:iCs/>
          <w:sz w:val="24"/>
          <w:szCs w:val="24"/>
          <w:lang w:val="en-US"/>
        </w:rPr>
        <w:t>Currently, a</w:t>
      </w:r>
      <w:r w:rsidR="00897A91" w:rsidRPr="00C77DC9">
        <w:rPr>
          <w:rFonts w:ascii="Book Antiqua" w:hAnsi="Book Antiqua"/>
          <w:iCs/>
          <w:sz w:val="24"/>
          <w:szCs w:val="24"/>
          <w:lang w:val="en-US"/>
        </w:rPr>
        <w:t xml:space="preserve"> significant</w:t>
      </w:r>
      <w:r w:rsidR="00343695" w:rsidRPr="00C77DC9">
        <w:rPr>
          <w:rFonts w:ascii="Book Antiqua" w:hAnsi="Book Antiqua"/>
          <w:iCs/>
          <w:sz w:val="24"/>
          <w:szCs w:val="24"/>
          <w:lang w:val="en-US"/>
        </w:rPr>
        <w:t xml:space="preserve"> number of patients present</w:t>
      </w:r>
      <w:r w:rsidR="00897A91" w:rsidRPr="00C77DC9">
        <w:rPr>
          <w:rFonts w:ascii="Book Antiqua" w:hAnsi="Book Antiqua"/>
          <w:iCs/>
          <w:sz w:val="24"/>
          <w:szCs w:val="24"/>
          <w:lang w:val="en-US"/>
        </w:rPr>
        <w:t>s with</w:t>
      </w:r>
      <w:r w:rsidR="00343695" w:rsidRPr="00C77DC9">
        <w:rPr>
          <w:rFonts w:ascii="Book Antiqua" w:hAnsi="Book Antiqua"/>
          <w:iCs/>
          <w:sz w:val="24"/>
          <w:szCs w:val="24"/>
          <w:lang w:val="en-US"/>
        </w:rPr>
        <w:t xml:space="preserve"> metastases at the time of diagnosis (up to 50% in some series)</w:t>
      </w:r>
      <w:r w:rsidR="0088315D" w:rsidRPr="00C77DC9">
        <w:rPr>
          <w:rFonts w:ascii="Book Antiqua" w:hAnsi="Book Antiqua"/>
          <w:iCs/>
          <w:sz w:val="24"/>
          <w:szCs w:val="24"/>
          <w:lang w:val="en-US"/>
        </w:rPr>
        <w:fldChar w:fldCharType="begin"/>
      </w:r>
      <w:r w:rsidR="00EB7DA5" w:rsidRPr="00C77DC9">
        <w:rPr>
          <w:rFonts w:ascii="Book Antiqua" w:hAnsi="Book Antiqua"/>
          <w:iCs/>
          <w:sz w:val="24"/>
          <w:szCs w:val="24"/>
          <w:lang w:val="en-US"/>
        </w:rPr>
        <w:instrText xml:space="preserve"> ADDIN EN.CITE &lt;EndNote&gt;&lt;Cite&gt;&lt;Author&gt;DeMatteo&lt;/Author&gt;&lt;Year&gt;2000&lt;/Year&gt;&lt;RecNum&gt;14&lt;/RecNum&gt;&lt;DisplayText&gt;&lt;style face="superscript"&gt;[5]&lt;/style&gt;&lt;/DisplayText&gt;&lt;record&gt;&lt;rec-number&gt;14&lt;/rec-number&gt;&lt;foreign-keys&gt;&lt;key app="EN" db-id="zfspvw9epp5a2keffwoppezfd9srxw9x9d95" timestamp="0"&gt;14&lt;/key&gt;&lt;/foreign-keys&gt;&lt;ref-type name="Journal Article"&gt;17&lt;/ref-type&gt;&lt;contributors&gt;&lt;authors&gt;&lt;author&gt;DeMatteo, R. P.&lt;/author&gt;&lt;author&gt;Lewis, J. J.&lt;/author&gt;&lt;author&gt;Leung, D.&lt;/author&gt;&lt;author&gt;Mudan, S. S.&lt;/author&gt;&lt;author&gt;Woodruff, J. M.&lt;/author&gt;&lt;author&gt;Brennan, M. F.&lt;/author&gt;&lt;/authors&gt;&lt;/contributors&gt;&lt;auth-address&gt;Department of Surgery, Memorial Sloan-Kettering Cancer Center, New York City, New York 10021, USA.&lt;/auth-address&gt;&lt;titles&gt;&lt;title&gt;Two hundred gastrointestinal stromal tumors: recurrence patterns and prognostic factors for survival&lt;/title&gt;&lt;secondary-title&gt;Ann Surg&lt;/secondary-title&gt;&lt;alt-title&gt;Annals of surgery&lt;/alt-title&gt;&lt;/titles&gt;&lt;pages&gt;51-8&lt;/pages&gt;&lt;volume&gt;231&lt;/volume&gt;&lt;number&gt;1&lt;/number&gt;&lt;edition&gt;2000/01/15&lt;/edition&gt;&lt;keywords&gt;&lt;keyword&gt;Actuarial Analysis&lt;/keyword&gt;&lt;keyword&gt;Adolescent&lt;/keyword&gt;&lt;keyword&gt;Adult&lt;/keyword&gt;&lt;keyword&gt;Aged&lt;/keyword&gt;&lt;keyword&gt;Aged, 80 and over&lt;/keyword&gt;&lt;keyword&gt;Digestive System/pathology&lt;/keyword&gt;&lt;keyword&gt;Digestive System Surgical Procedures&lt;/keyword&gt;&lt;keyword&gt;Female&lt;/keyword&gt;&lt;keyword&gt;Gastrointestinal Neoplasms/mortality/pathology/*surgery&lt;/keyword&gt;&lt;keyword&gt;Humans&lt;/keyword&gt;&lt;keyword&gt;Male&lt;/keyword&gt;&lt;keyword&gt;Middle Aged&lt;/keyword&gt;&lt;keyword&gt;Neoplasm Recurrence, Local/mortality/pathology/*surgery&lt;/keyword&gt;&lt;keyword&gt;Prognosis&lt;/keyword&gt;&lt;keyword&gt;Prospective Studies&lt;/keyword&gt;&lt;keyword&gt;Sarcoma/mortality/pathology/*surgery&lt;/keyword&gt;&lt;keyword&gt;Survival Rate&lt;/keyword&gt;&lt;/keywords&gt;&lt;dates&gt;&lt;year&gt;2000&lt;/year&gt;&lt;pub-dates&gt;&lt;date&gt;Jan&lt;/date&gt;&lt;/pub-dates&gt;&lt;/dates&gt;&lt;isbn&gt;0003-4932 (Print)&amp;#xD;0003-4932&lt;/isbn&gt;&lt;accession-num&gt;10636102&lt;/accession-num&gt;&lt;urls&gt;&lt;/urls&gt;&lt;custom2&gt;PMC1420965&lt;/custom2&gt;&lt;remote-database-provider&gt;NLM&lt;/remote-database-provider&gt;&lt;language&gt;eng&lt;/language&gt;&lt;/record&gt;&lt;/Cite&gt;&lt;/EndNote&gt;</w:instrText>
      </w:r>
      <w:r w:rsidR="0088315D" w:rsidRPr="00C77DC9">
        <w:rPr>
          <w:rFonts w:ascii="Book Antiqua" w:hAnsi="Book Antiqua"/>
          <w:iCs/>
          <w:sz w:val="24"/>
          <w:szCs w:val="24"/>
          <w:lang w:val="en-US"/>
        </w:rPr>
        <w:fldChar w:fldCharType="separate"/>
      </w:r>
      <w:r w:rsidR="0084793E" w:rsidRPr="00C77DC9">
        <w:rPr>
          <w:rFonts w:ascii="Book Antiqua" w:hAnsi="Book Antiqua"/>
          <w:iCs/>
          <w:noProof/>
          <w:sz w:val="24"/>
          <w:szCs w:val="24"/>
          <w:vertAlign w:val="superscript"/>
          <w:lang w:val="en-US"/>
        </w:rPr>
        <w:t>[5]</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r w:rsidR="00343695" w:rsidRPr="00C77DC9">
        <w:rPr>
          <w:rFonts w:ascii="Book Antiqua" w:hAnsi="Book Antiqua"/>
          <w:iCs/>
          <w:sz w:val="24"/>
          <w:szCs w:val="24"/>
          <w:lang w:val="en-US"/>
        </w:rPr>
        <w:t xml:space="preserve"> It is essential that physician</w:t>
      </w:r>
      <w:r w:rsidR="00897A91" w:rsidRPr="00C77DC9">
        <w:rPr>
          <w:rFonts w:ascii="Book Antiqua" w:hAnsi="Book Antiqua"/>
          <w:iCs/>
          <w:sz w:val="24"/>
          <w:szCs w:val="24"/>
          <w:lang w:val="en-US"/>
        </w:rPr>
        <w:t>s</w:t>
      </w:r>
      <w:r w:rsidR="00343695" w:rsidRPr="00C77DC9">
        <w:rPr>
          <w:rFonts w:ascii="Book Antiqua" w:hAnsi="Book Antiqua"/>
          <w:iCs/>
          <w:sz w:val="24"/>
          <w:szCs w:val="24"/>
          <w:lang w:val="en-US"/>
        </w:rPr>
        <w:t xml:space="preserve"> include GISTs in differential diagnosis due to the importance of </w:t>
      </w:r>
      <w:r w:rsidR="009645C2" w:rsidRPr="00C77DC9">
        <w:rPr>
          <w:rFonts w:ascii="Book Antiqua" w:hAnsi="Book Antiqua"/>
          <w:iCs/>
          <w:sz w:val="24"/>
          <w:szCs w:val="24"/>
          <w:lang w:val="en-US"/>
        </w:rPr>
        <w:t>early diagnosis in these</w:t>
      </w:r>
      <w:r w:rsidR="00343695" w:rsidRPr="00C77DC9">
        <w:rPr>
          <w:rFonts w:ascii="Book Antiqua" w:hAnsi="Book Antiqua"/>
          <w:iCs/>
          <w:sz w:val="24"/>
          <w:szCs w:val="24"/>
          <w:lang w:val="en-US"/>
        </w:rPr>
        <w:t xml:space="preserve"> case</w:t>
      </w:r>
      <w:r w:rsidR="009645C2" w:rsidRPr="00C77DC9">
        <w:rPr>
          <w:rFonts w:ascii="Book Antiqua" w:hAnsi="Book Antiqua"/>
          <w:iCs/>
          <w:sz w:val="24"/>
          <w:szCs w:val="24"/>
          <w:lang w:val="en-US"/>
        </w:rPr>
        <w:t>s</w:t>
      </w:r>
      <w:r w:rsidR="00343695" w:rsidRPr="00C77DC9">
        <w:rPr>
          <w:rFonts w:ascii="Book Antiqua" w:hAnsi="Book Antiqua"/>
          <w:iCs/>
          <w:sz w:val="24"/>
          <w:szCs w:val="24"/>
          <w:lang w:val="en-US"/>
        </w:rPr>
        <w:t>.</w:t>
      </w:r>
      <w:r w:rsidR="009645C2" w:rsidRPr="00C77DC9">
        <w:rPr>
          <w:rFonts w:ascii="Book Antiqua" w:hAnsi="Book Antiqua"/>
          <w:iCs/>
          <w:sz w:val="24"/>
          <w:szCs w:val="24"/>
          <w:lang w:val="en-US"/>
        </w:rPr>
        <w:t xml:space="preserve"> </w:t>
      </w:r>
    </w:p>
    <w:p w:rsidR="004E215D" w:rsidRPr="00C77DC9" w:rsidRDefault="004E215D" w:rsidP="00FE7D69">
      <w:pPr>
        <w:snapToGrid w:val="0"/>
        <w:spacing w:after="0" w:line="360" w:lineRule="auto"/>
        <w:ind w:firstLineChars="100" w:firstLine="240"/>
        <w:jc w:val="both"/>
        <w:rPr>
          <w:rFonts w:ascii="Book Antiqua" w:hAnsi="Book Antiqua"/>
          <w:iCs/>
          <w:sz w:val="24"/>
          <w:szCs w:val="24"/>
          <w:lang w:val="en-US"/>
        </w:rPr>
      </w:pPr>
      <w:r w:rsidRPr="00C77DC9">
        <w:rPr>
          <w:rFonts w:ascii="Book Antiqua" w:hAnsi="Book Antiqua"/>
          <w:iCs/>
          <w:sz w:val="24"/>
          <w:szCs w:val="24"/>
          <w:lang w:val="en-US"/>
        </w:rPr>
        <w:t xml:space="preserve">Clinical manifestations depend on the location of the primary tumor. </w:t>
      </w:r>
      <w:r w:rsidR="0084793E" w:rsidRPr="00C77DC9">
        <w:rPr>
          <w:rFonts w:ascii="Book Antiqua" w:hAnsi="Book Antiqua"/>
          <w:sz w:val="24"/>
          <w:szCs w:val="24"/>
          <w:lang w:val="en-US"/>
        </w:rPr>
        <w:t>There is no difference between gender and mean age reported is approximately 60</w:t>
      </w:r>
      <w:r w:rsidR="00FE7D69" w:rsidRPr="00C77DC9">
        <w:rPr>
          <w:rFonts w:ascii="Book Antiqua" w:hAnsi="Book Antiqua" w:hint="eastAsia"/>
          <w:sz w:val="24"/>
          <w:szCs w:val="24"/>
          <w:lang w:val="en-US" w:eastAsia="zh-CN"/>
        </w:rPr>
        <w:t>-</w:t>
      </w:r>
      <w:r w:rsidR="0084793E" w:rsidRPr="00C77DC9">
        <w:rPr>
          <w:rFonts w:ascii="Book Antiqua" w:hAnsi="Book Antiqua"/>
          <w:sz w:val="24"/>
          <w:szCs w:val="24"/>
          <w:lang w:val="en-US"/>
        </w:rPr>
        <w:t>70 year</w:t>
      </w:r>
      <w:r w:rsidR="00897A91" w:rsidRPr="00C77DC9">
        <w:rPr>
          <w:rFonts w:ascii="Book Antiqua" w:hAnsi="Book Antiqua"/>
          <w:sz w:val="24"/>
          <w:szCs w:val="24"/>
          <w:lang w:val="en-US"/>
        </w:rPr>
        <w:t xml:space="preserve">s </w:t>
      </w:r>
      <w:r w:rsidR="0084793E" w:rsidRPr="00C77DC9">
        <w:rPr>
          <w:rFonts w:ascii="Book Antiqua" w:hAnsi="Book Antiqua"/>
          <w:sz w:val="24"/>
          <w:szCs w:val="24"/>
          <w:lang w:val="en-US"/>
        </w:rPr>
        <w:t>old</w:t>
      </w:r>
      <w:r w:rsidR="0088315D" w:rsidRPr="00C77DC9">
        <w:rPr>
          <w:rFonts w:ascii="Book Antiqua" w:hAnsi="Book Antiqua"/>
          <w:sz w:val="24"/>
          <w:szCs w:val="24"/>
          <w:lang w:val="en-US"/>
        </w:rPr>
        <w:fldChar w:fldCharType="begin">
          <w:fldData xml:space="preserve">PEVuZE5vdGU+PENpdGU+PEF1dGhvcj5Tb3JlaWRlPC9BdXRob3I+PFllYXI+MjAxNjwvWWVhcj48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</w:fldData>
        </w:fldChar>
      </w:r>
      <w:r w:rsidR="00BF58BA"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PEVuZE5vdGU+PENpdGU+PEF1dGhvcj5Tb3JlaWRlPC9BdXRob3I+PFllYXI+MjAxNjwvWWVhcj48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</w:fldData>
        </w:fldChar>
      </w:r>
      <w:r w:rsidR="00BF58BA"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FE7D69" w:rsidRPr="00C77DC9">
        <w:rPr>
          <w:rFonts w:ascii="Book Antiqua" w:hAnsi="Book Antiqua"/>
          <w:noProof/>
          <w:sz w:val="24"/>
          <w:szCs w:val="24"/>
          <w:vertAlign w:val="superscript"/>
          <w:lang w:val="en-US"/>
        </w:rPr>
        <w:t>[1,</w:t>
      </w:r>
      <w:r w:rsidR="00BF58BA" w:rsidRPr="00C77DC9">
        <w:rPr>
          <w:rFonts w:ascii="Book Antiqua" w:hAnsi="Book Antiqua"/>
          <w:noProof/>
          <w:sz w:val="24"/>
          <w:szCs w:val="24"/>
          <w:vertAlign w:val="superscript"/>
          <w:lang w:val="en-US"/>
        </w:rPr>
        <w:t>11]</w:t>
      </w:r>
      <w:r w:rsidR="0088315D" w:rsidRPr="00C77DC9">
        <w:rPr>
          <w:rFonts w:ascii="Book Antiqua" w:hAnsi="Book Antiqua"/>
          <w:sz w:val="24"/>
          <w:szCs w:val="24"/>
          <w:lang w:val="en-US"/>
        </w:rPr>
        <w:fldChar w:fldCharType="end"/>
      </w:r>
      <w:r w:rsidR="00897A91" w:rsidRPr="00C77DC9">
        <w:rPr>
          <w:rFonts w:ascii="Book Antiqua" w:hAnsi="Book Antiqua"/>
          <w:sz w:val="24"/>
          <w:szCs w:val="24"/>
          <w:lang w:val="en-US"/>
        </w:rPr>
        <w:t>.</w:t>
      </w:r>
      <w:r w:rsidR="0084793E" w:rsidRPr="00C77DC9">
        <w:rPr>
          <w:rFonts w:ascii="Book Antiqua" w:hAnsi="Book Antiqua"/>
          <w:sz w:val="24"/>
          <w:szCs w:val="24"/>
          <w:lang w:val="en-US"/>
        </w:rPr>
        <w:t xml:space="preserve"> </w:t>
      </w:r>
    </w:p>
    <w:p w:rsidR="00CA6D7A" w:rsidRPr="00C77DC9" w:rsidRDefault="00343695" w:rsidP="00FE7D69">
      <w:pPr>
        <w:snapToGrid w:val="0"/>
        <w:spacing w:after="0" w:line="360" w:lineRule="auto"/>
        <w:ind w:firstLineChars="100" w:firstLine="240"/>
        <w:jc w:val="both"/>
        <w:rPr>
          <w:rFonts w:ascii="Book Antiqua" w:hAnsi="Book Antiqua"/>
          <w:iCs/>
          <w:sz w:val="24"/>
          <w:szCs w:val="24"/>
          <w:lang w:val="en-US"/>
        </w:rPr>
      </w:pPr>
      <w:r w:rsidRPr="00C77DC9">
        <w:rPr>
          <w:rFonts w:ascii="Book Antiqua" w:hAnsi="Book Antiqua"/>
          <w:iCs/>
          <w:sz w:val="24"/>
          <w:szCs w:val="24"/>
          <w:lang w:val="en-US"/>
        </w:rPr>
        <w:t>Usually</w:t>
      </w:r>
      <w:r w:rsidR="00CA6D7A" w:rsidRPr="00C77DC9">
        <w:rPr>
          <w:rFonts w:ascii="Book Antiqua" w:hAnsi="Book Antiqua"/>
          <w:iCs/>
          <w:sz w:val="24"/>
          <w:szCs w:val="24"/>
          <w:lang w:val="en-US"/>
        </w:rPr>
        <w:t>, these tumors are associated with nonspecific symptoms (</w:t>
      </w:r>
      <w:r w:rsidR="00897A91" w:rsidRPr="00C77DC9">
        <w:rPr>
          <w:rFonts w:ascii="Book Antiqua" w:hAnsi="Book Antiqua"/>
          <w:iCs/>
          <w:sz w:val="24"/>
          <w:szCs w:val="24"/>
          <w:lang w:val="en-US"/>
        </w:rPr>
        <w:t>e</w:t>
      </w:r>
      <w:r w:rsidR="00CA6D7A" w:rsidRPr="00C77DC9">
        <w:rPr>
          <w:rFonts w:ascii="Book Antiqua" w:hAnsi="Book Antiqua"/>
          <w:iCs/>
          <w:sz w:val="24"/>
          <w:szCs w:val="24"/>
          <w:lang w:val="en-US"/>
        </w:rPr>
        <w:t>arly satiety, swelling) unless they ulcerate, bleed or grow enough to cause pain, obstruct</w:t>
      </w:r>
      <w:r w:rsidR="00897A91" w:rsidRPr="00C77DC9">
        <w:rPr>
          <w:rFonts w:ascii="Book Antiqua" w:hAnsi="Book Antiqua"/>
          <w:iCs/>
          <w:sz w:val="24"/>
          <w:szCs w:val="24"/>
          <w:lang w:val="en-US"/>
        </w:rPr>
        <w:t>,</w:t>
      </w:r>
      <w:r w:rsidR="00CA6D7A" w:rsidRPr="00C77DC9">
        <w:rPr>
          <w:rFonts w:ascii="Book Antiqua" w:hAnsi="Book Antiqua"/>
          <w:iCs/>
          <w:sz w:val="24"/>
          <w:szCs w:val="24"/>
          <w:lang w:val="en-US"/>
        </w:rPr>
        <w:t xml:space="preserve"> or </w:t>
      </w:r>
      <w:r w:rsidR="00897A91" w:rsidRPr="00C77DC9">
        <w:rPr>
          <w:rFonts w:ascii="Book Antiqua" w:hAnsi="Book Antiqua"/>
          <w:iCs/>
          <w:sz w:val="24"/>
          <w:szCs w:val="24"/>
          <w:lang w:val="en-US"/>
        </w:rPr>
        <w:t xml:space="preserve">present </w:t>
      </w:r>
      <w:r w:rsidR="00CA6D7A" w:rsidRPr="00C77DC9">
        <w:rPr>
          <w:rFonts w:ascii="Book Antiqua" w:hAnsi="Book Antiqua"/>
          <w:iCs/>
          <w:sz w:val="24"/>
          <w:szCs w:val="24"/>
          <w:lang w:val="en-US"/>
        </w:rPr>
        <w:t>other manifestations related</w:t>
      </w:r>
      <w:r w:rsidR="0031407F" w:rsidRPr="00C77DC9">
        <w:rPr>
          <w:rFonts w:ascii="Book Antiqua" w:hAnsi="Book Antiqua"/>
          <w:iCs/>
          <w:sz w:val="24"/>
          <w:szCs w:val="24"/>
          <w:lang w:val="en-US"/>
        </w:rPr>
        <w:t xml:space="preserve"> to their disproportionate size</w:t>
      </w:r>
      <w:r w:rsidR="0088315D" w:rsidRPr="00C77DC9">
        <w:rPr>
          <w:rFonts w:ascii="Book Antiqua" w:hAnsi="Book Antiqua"/>
          <w:iCs/>
          <w:sz w:val="24"/>
          <w:szCs w:val="24"/>
          <w:lang w:val="en-US"/>
        </w:rPr>
        <w:fldChar w:fldCharType="begin">
          <w:fldData xml:space="preserve">PEVuZE5vdGU+PENpdGU+PEF1dGhvcj5NaWV0dGluZW48L0F1dGhvcj48WWVhcj4yMDA1PC9ZZWFy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=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PEVuZE5vdGU+PENpdGU+PEF1dGhvcj5NaWV0dGluZW48L0F1dGhvcj48WWVhcj4yMDA1PC9ZZWFy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=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31407F" w:rsidRPr="00C77DC9">
        <w:rPr>
          <w:rFonts w:ascii="Book Antiqua" w:hAnsi="Book Antiqua"/>
          <w:iCs/>
          <w:noProof/>
          <w:sz w:val="24"/>
          <w:szCs w:val="24"/>
          <w:vertAlign w:val="superscript"/>
          <w:lang w:val="en-US"/>
        </w:rPr>
        <w:t>[12,</w:t>
      </w:r>
      <w:r w:rsidR="00BF58BA" w:rsidRPr="00C77DC9">
        <w:rPr>
          <w:rFonts w:ascii="Book Antiqua" w:hAnsi="Book Antiqua"/>
          <w:iCs/>
          <w:noProof/>
          <w:sz w:val="24"/>
          <w:szCs w:val="24"/>
          <w:vertAlign w:val="superscript"/>
          <w:lang w:val="en-US"/>
        </w:rPr>
        <w:t>13]</w:t>
      </w:r>
      <w:r w:rsidR="0088315D" w:rsidRPr="00C77DC9">
        <w:rPr>
          <w:rFonts w:ascii="Book Antiqua" w:hAnsi="Book Antiqua"/>
          <w:iCs/>
          <w:sz w:val="24"/>
          <w:szCs w:val="24"/>
          <w:lang w:val="en-US"/>
        </w:rPr>
        <w:fldChar w:fldCharType="end"/>
      </w:r>
      <w:r w:rsidR="00CA6D7A" w:rsidRPr="00C77DC9">
        <w:rPr>
          <w:rFonts w:ascii="Book Antiqua" w:hAnsi="Book Antiqua"/>
          <w:iCs/>
          <w:sz w:val="24"/>
          <w:szCs w:val="24"/>
          <w:lang w:val="en-US"/>
        </w:rPr>
        <w:t>. In the case o</w:t>
      </w:r>
      <w:r w:rsidR="003653B8" w:rsidRPr="00C77DC9">
        <w:rPr>
          <w:rFonts w:ascii="Book Antiqua" w:hAnsi="Book Antiqua"/>
          <w:iCs/>
          <w:sz w:val="24"/>
          <w:szCs w:val="24"/>
          <w:lang w:val="en-US"/>
        </w:rPr>
        <w:t>f esophageal GIST, dysphagia</w:t>
      </w:r>
      <w:r w:rsidR="00CA6D7A" w:rsidRPr="00C77DC9">
        <w:rPr>
          <w:rFonts w:ascii="Book Antiqua" w:hAnsi="Book Antiqua"/>
          <w:iCs/>
          <w:sz w:val="24"/>
          <w:szCs w:val="24"/>
          <w:lang w:val="en-US"/>
        </w:rPr>
        <w:t xml:space="preserve"> represent</w:t>
      </w:r>
      <w:r w:rsidR="003653B8" w:rsidRPr="00C77DC9">
        <w:rPr>
          <w:rFonts w:ascii="Book Antiqua" w:hAnsi="Book Antiqua"/>
          <w:iCs/>
          <w:sz w:val="24"/>
          <w:szCs w:val="24"/>
          <w:lang w:val="en-US"/>
        </w:rPr>
        <w:t>s</w:t>
      </w:r>
      <w:r w:rsidR="00CA6D7A" w:rsidRPr="00C77DC9">
        <w:rPr>
          <w:rFonts w:ascii="Book Antiqua" w:hAnsi="Book Antiqua"/>
          <w:iCs/>
          <w:sz w:val="24"/>
          <w:szCs w:val="24"/>
          <w:lang w:val="en-US"/>
        </w:rPr>
        <w:t xml:space="preserve"> the first specific symptom in this location</w:t>
      </w:r>
      <w:r w:rsidR="0088315D" w:rsidRPr="00C77DC9">
        <w:rPr>
          <w:rFonts w:ascii="Book Antiqua" w:hAnsi="Book Antiqua"/>
          <w:iCs/>
          <w:sz w:val="24"/>
          <w:szCs w:val="24"/>
          <w:lang w:val="en-US"/>
        </w:rPr>
        <w:fldChar w:fldCharType="begin">
          <w:fldData xml:space="preserve">PEVuZE5vdGU+PENpdGU+PEF1dGhvcj5Sb2JiPC9BdXRob3I+PFllYXI+MjAxNTwvWWVhcj48UmVj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PEVuZE5vdGU+PENpdGU+PEF1dGhvcj5Sb2JiPC9BdXRob3I+PFllYXI+MjAxNTwvWWVhcj48UmVj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[14]</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p>
    <w:p w:rsidR="00132328" w:rsidRPr="00C77DC9" w:rsidRDefault="00CA6D7A" w:rsidP="0031407F">
      <w:pPr>
        <w:snapToGrid w:val="0"/>
        <w:spacing w:after="0" w:line="360" w:lineRule="auto"/>
        <w:ind w:firstLineChars="100" w:firstLine="240"/>
        <w:jc w:val="both"/>
        <w:rPr>
          <w:rFonts w:ascii="Book Antiqua" w:hAnsi="Book Antiqua"/>
          <w:iCs/>
          <w:sz w:val="24"/>
          <w:szCs w:val="24"/>
          <w:lang w:val="en-US" w:eastAsia="zh-CN"/>
        </w:rPr>
      </w:pPr>
      <w:r w:rsidRPr="00C77DC9">
        <w:rPr>
          <w:rFonts w:ascii="Book Antiqua" w:hAnsi="Book Antiqua"/>
          <w:iCs/>
          <w:sz w:val="24"/>
          <w:szCs w:val="24"/>
          <w:lang w:val="en-US"/>
        </w:rPr>
        <w:t>In general terms, the most frequent manifestation is gastrointestinal bleeding, either evident or hidden</w:t>
      </w:r>
      <w:r w:rsidR="00897A91" w:rsidRPr="00C77DC9">
        <w:rPr>
          <w:rFonts w:ascii="Book Antiqua" w:hAnsi="Book Antiqua"/>
          <w:iCs/>
          <w:sz w:val="24"/>
          <w:szCs w:val="24"/>
          <w:lang w:val="en-US"/>
        </w:rPr>
        <w:t>,</w:t>
      </w:r>
      <w:r w:rsidR="003B1CF0" w:rsidRPr="00C77DC9">
        <w:rPr>
          <w:rFonts w:ascii="Book Antiqua" w:hAnsi="Book Antiqua"/>
          <w:iCs/>
          <w:sz w:val="24"/>
          <w:szCs w:val="24"/>
          <w:lang w:val="en-US"/>
        </w:rPr>
        <w:t xml:space="preserve"> </w:t>
      </w:r>
      <w:r w:rsidR="00897A91" w:rsidRPr="00C77DC9">
        <w:rPr>
          <w:rFonts w:ascii="Book Antiqua" w:hAnsi="Book Antiqua"/>
          <w:iCs/>
          <w:sz w:val="24"/>
          <w:szCs w:val="24"/>
          <w:lang w:val="en-US"/>
        </w:rPr>
        <w:t xml:space="preserve">which </w:t>
      </w:r>
      <w:r w:rsidR="003B1CF0" w:rsidRPr="00C77DC9">
        <w:rPr>
          <w:rFonts w:ascii="Book Antiqua" w:hAnsi="Book Antiqua"/>
          <w:iCs/>
          <w:sz w:val="24"/>
          <w:szCs w:val="24"/>
          <w:lang w:val="en-US"/>
        </w:rPr>
        <w:t>may</w:t>
      </w:r>
      <w:r w:rsidR="00897A91" w:rsidRPr="00C77DC9">
        <w:rPr>
          <w:rFonts w:ascii="Book Antiqua" w:hAnsi="Book Antiqua"/>
          <w:iCs/>
          <w:sz w:val="24"/>
          <w:szCs w:val="24"/>
          <w:lang w:val="en-US"/>
        </w:rPr>
        <w:t xml:space="preserve"> be</w:t>
      </w:r>
      <w:r w:rsidR="003B1CF0" w:rsidRPr="00C77DC9">
        <w:rPr>
          <w:rFonts w:ascii="Book Antiqua" w:hAnsi="Book Antiqua"/>
          <w:iCs/>
          <w:sz w:val="24"/>
          <w:szCs w:val="24"/>
          <w:lang w:val="en-US"/>
        </w:rPr>
        <w:t xml:space="preserve"> associate</w:t>
      </w:r>
      <w:r w:rsidR="00897A91" w:rsidRPr="00C77DC9">
        <w:rPr>
          <w:rFonts w:ascii="Book Antiqua" w:hAnsi="Book Antiqua"/>
          <w:iCs/>
          <w:sz w:val="24"/>
          <w:szCs w:val="24"/>
          <w:lang w:val="en-US"/>
        </w:rPr>
        <w:t>d with</w:t>
      </w:r>
      <w:r w:rsidR="003B1CF0" w:rsidRPr="00C77DC9">
        <w:rPr>
          <w:rFonts w:ascii="Book Antiqua" w:hAnsi="Book Antiqua"/>
          <w:iCs/>
          <w:sz w:val="24"/>
          <w:szCs w:val="24"/>
          <w:lang w:val="en-US"/>
        </w:rPr>
        <w:t xml:space="preserve"> anemia and sometimes melena or hematemesis</w:t>
      </w:r>
      <w:r w:rsidR="0088315D" w:rsidRPr="00C77DC9">
        <w:rPr>
          <w:rFonts w:ascii="Book Antiqua" w:hAnsi="Book Antiqua"/>
          <w:iCs/>
          <w:sz w:val="24"/>
          <w:szCs w:val="24"/>
          <w:lang w:val="en-US"/>
        </w:rPr>
        <w:fldChar w:fldCharType="begin">
          <w:fldData xml:space="preserve">PEVuZE5vdGU+PENpdGU+PEF1dGhvcj5IZWlucmljaDwvQXV0aG9yPjxZZWFyPjIwMDU8L1llYXI+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YWx0LXBlcmlvZGljYWw+PHBhZ2VzPjE5NS0yMDc7IGRpc2N1c3Npb24gMjA3PC9wYWdlcz48dm9s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PEVuZE5vdGU+PENpdGU+PEF1dGhvcj5IZWlucmljaDwvQXV0aG9yPjxZZWFyPjIwMDU8L1llYXI+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YWx0LXBlcmlvZGljYWw+PHBhZ2VzPjE5NS0yMDc7IGRpc2N1c3Npb24gMjA3PC9wYWdlcz48dm9s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[15]</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r w:rsidRPr="00C77DC9">
        <w:rPr>
          <w:rFonts w:ascii="Book Antiqua" w:hAnsi="Book Antiqua"/>
          <w:iCs/>
          <w:sz w:val="24"/>
          <w:szCs w:val="24"/>
          <w:lang w:val="en-US"/>
        </w:rPr>
        <w:t xml:space="preserve"> </w:t>
      </w:r>
      <w:r w:rsidR="00460DBB" w:rsidRPr="00C77DC9">
        <w:rPr>
          <w:rFonts w:ascii="Book Antiqua" w:hAnsi="Book Antiqua"/>
          <w:iCs/>
          <w:sz w:val="24"/>
          <w:szCs w:val="24"/>
          <w:lang w:val="en-US"/>
        </w:rPr>
        <w:t>b</w:t>
      </w:r>
      <w:r w:rsidR="00B86B2E" w:rsidRPr="00C77DC9">
        <w:rPr>
          <w:rFonts w:ascii="Book Antiqua" w:hAnsi="Book Antiqua"/>
          <w:iCs/>
          <w:sz w:val="24"/>
          <w:szCs w:val="24"/>
          <w:lang w:val="en-US"/>
        </w:rPr>
        <w:t>leeding is the most frequent symptom in case of s</w:t>
      </w:r>
      <w:r w:rsidRPr="00C77DC9">
        <w:rPr>
          <w:rFonts w:ascii="Book Antiqua" w:hAnsi="Book Antiqua"/>
          <w:iCs/>
          <w:sz w:val="24"/>
          <w:szCs w:val="24"/>
          <w:lang w:val="en-US"/>
        </w:rPr>
        <w:t>mall intestine GISTs</w:t>
      </w:r>
      <w:r w:rsidR="00B86B2E" w:rsidRPr="00C77DC9">
        <w:rPr>
          <w:rFonts w:ascii="Book Antiqua" w:hAnsi="Book Antiqua"/>
          <w:iCs/>
          <w:sz w:val="24"/>
          <w:szCs w:val="24"/>
          <w:lang w:val="en-US"/>
        </w:rPr>
        <w:t xml:space="preserve"> </w:t>
      </w:r>
      <w:r w:rsidR="006A1DAB" w:rsidRPr="00C77DC9">
        <w:rPr>
          <w:rFonts w:ascii="Book Antiqua" w:hAnsi="Book Antiqua"/>
          <w:iCs/>
          <w:sz w:val="24"/>
          <w:szCs w:val="24"/>
          <w:lang w:val="en-US"/>
        </w:rPr>
        <w:t xml:space="preserve">and </w:t>
      </w:r>
      <w:r w:rsidR="00B86B2E" w:rsidRPr="00C77DC9">
        <w:rPr>
          <w:rFonts w:ascii="Book Antiqua" w:hAnsi="Book Antiqua"/>
          <w:iCs/>
          <w:sz w:val="24"/>
          <w:szCs w:val="24"/>
          <w:lang w:val="en-US"/>
        </w:rPr>
        <w:t xml:space="preserve">often </w:t>
      </w:r>
      <w:r w:rsidR="00897A91" w:rsidRPr="00C77DC9">
        <w:rPr>
          <w:rFonts w:ascii="Book Antiqua" w:hAnsi="Book Antiqua"/>
          <w:iCs/>
          <w:sz w:val="24"/>
          <w:szCs w:val="24"/>
          <w:lang w:val="en-US"/>
        </w:rPr>
        <w:t>require</w:t>
      </w:r>
      <w:r w:rsidR="00B86B2E" w:rsidRPr="00C77DC9">
        <w:rPr>
          <w:rFonts w:ascii="Book Antiqua" w:hAnsi="Book Antiqua"/>
          <w:iCs/>
          <w:sz w:val="24"/>
          <w:szCs w:val="24"/>
          <w:lang w:val="en-US"/>
        </w:rPr>
        <w:t xml:space="preserve"> urgent surgical intervention</w:t>
      </w:r>
      <w:r w:rsidR="0088315D" w:rsidRPr="00C77DC9">
        <w:rPr>
          <w:rFonts w:ascii="Book Antiqua" w:hAnsi="Book Antiqua"/>
          <w:iCs/>
          <w:sz w:val="24"/>
          <w:szCs w:val="24"/>
          <w:lang w:val="en-US"/>
        </w:rPr>
        <w:fldChar w:fldCharType="begin"/>
      </w:r>
      <w:r w:rsidR="00BF58BA" w:rsidRPr="00C77DC9">
        <w:rPr>
          <w:rFonts w:ascii="Book Antiqua" w:hAnsi="Book Antiqua"/>
          <w:iCs/>
          <w:sz w:val="24"/>
          <w:szCs w:val="24"/>
          <w:lang w:val="en-US"/>
        </w:rPr>
        <w:instrText xml:space="preserve"> ADDIN EN.CITE &lt;EndNote&gt;&lt;Cite&gt;&lt;Author&gt;Frankel&lt;/Author&gt;&lt;Year&gt;2011&lt;/Year&gt;&lt;RecNum&gt;93&lt;/RecNum&gt;&lt;DisplayText&gt;&lt;style face="superscript"&gt;[16]&lt;/style&gt;&lt;/DisplayText&gt;&lt;record&gt;&lt;rec-number&gt;93&lt;/rec-number&gt;&lt;foreign-keys&gt;&lt;key app="EN" db-id="zfspvw9epp5a2keffwoppezfd9srxw9x9d95" timestamp="0"&gt;93&lt;/key&gt;&lt;/foreign-keys&gt;&lt;ref-type name="Journal Article"&gt;17&lt;/ref-type&gt;&lt;contributors&gt;&lt;authors&gt;&lt;author&gt;Frankel, T. L.&lt;/author&gt;&lt;author&gt;Chang, A. E.&lt;/author&gt;&lt;author&gt;Wong, S. L.&lt;/author&gt;&lt;/authors&gt;&lt;/contributors&gt;&lt;auth-address&gt;Division of Surgical Oncology, University of Michigan, Ann Arbor, Michigan 48109, USA.&lt;/auth-address&gt;&lt;titles&gt;&lt;title&gt;Surgical options for localized and advanced gastrointestinal stromal tumors&lt;/title&gt;&lt;secondary-title&gt;J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oncology&lt;/abbr-1&gt;&lt;/alt-periodical&gt;&lt;pages&gt;882-7&lt;/pages&gt;&lt;volume&gt;104&lt;/volume&gt;&lt;number&gt;8&lt;/number&gt;&lt;edition&gt;2011/03/08&lt;/edition&gt;&lt;keywords&gt;&lt;keyword&gt;Gastrointestinal Neoplasms/diagnosis/*surgery&lt;/keyword&gt;&lt;keyword&gt;Gastrointestinal Stromal Tumors/diagnosis/*surgery&lt;/keyword&gt;&lt;keyword&gt;Humans&lt;/keyword&gt;&lt;keyword&gt;Laparoscopy&lt;/keyword&gt;&lt;keyword&gt;Neoadjuvant Therapy&lt;/keyword&gt;&lt;keyword&gt;Neoplasm Metastasis&lt;/keyword&gt;&lt;/keywords&gt;&lt;dates&gt;&lt;year&gt;2011&lt;/year&gt;&lt;pub-dates&gt;&lt;date&gt;Dec&lt;/date&gt;&lt;/pub-dates&gt;&lt;/dates&gt;&lt;isbn&gt;0022-4790&lt;/isbn&gt;&lt;accession-num&gt;21381037&lt;/accession-num&gt;&lt;urls&gt;&lt;/urls&gt;&lt;electronic-resource-num&gt;10.1002/jso.21892&lt;/electronic-resource-num&gt;&lt;remote-database-provider&gt;NLM&lt;/remote-database-provider&gt;&lt;language&gt;eng&lt;/language&gt;&lt;/record&gt;&lt;/Cite&gt;&lt;/EndNote&gt;</w:instrText>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[16]</w:t>
      </w:r>
      <w:r w:rsidR="0088315D" w:rsidRPr="00C77DC9">
        <w:rPr>
          <w:rFonts w:ascii="Book Antiqua" w:hAnsi="Book Antiqua"/>
          <w:iCs/>
          <w:sz w:val="24"/>
          <w:szCs w:val="24"/>
          <w:lang w:val="en-US"/>
        </w:rPr>
        <w:fldChar w:fldCharType="end"/>
      </w:r>
      <w:r w:rsidR="00EB7DA5" w:rsidRPr="00C77DC9">
        <w:rPr>
          <w:rFonts w:ascii="Book Antiqua" w:hAnsi="Book Antiqua"/>
          <w:iCs/>
          <w:sz w:val="24"/>
          <w:szCs w:val="24"/>
          <w:lang w:val="en-US"/>
        </w:rPr>
        <w:t>.</w:t>
      </w:r>
      <w:r w:rsidR="00897A91" w:rsidRPr="00C77DC9">
        <w:rPr>
          <w:rFonts w:ascii="Book Antiqua" w:hAnsi="Book Antiqua"/>
          <w:iCs/>
          <w:sz w:val="24"/>
          <w:szCs w:val="24"/>
          <w:lang w:val="en-US"/>
        </w:rPr>
        <w:t xml:space="preserve"> </w:t>
      </w:r>
      <w:r w:rsidR="00EB7DA5" w:rsidRPr="00C77DC9">
        <w:rPr>
          <w:rFonts w:ascii="Book Antiqua" w:hAnsi="Book Antiqua"/>
          <w:iCs/>
          <w:sz w:val="24"/>
          <w:szCs w:val="24"/>
          <w:lang w:val="en-US"/>
        </w:rPr>
        <w:t>B</w:t>
      </w:r>
      <w:r w:rsidR="008A1687" w:rsidRPr="00C77DC9">
        <w:rPr>
          <w:rFonts w:ascii="Book Antiqua" w:hAnsi="Book Antiqua"/>
          <w:iCs/>
          <w:sz w:val="24"/>
          <w:szCs w:val="24"/>
          <w:lang w:val="en-US"/>
        </w:rPr>
        <w:t>ecause their silent growth tumors may be particularly large causing abdominal distention or a palpable mass</w:t>
      </w:r>
      <w:r w:rsidR="00897A91" w:rsidRPr="00C77DC9">
        <w:rPr>
          <w:rFonts w:ascii="Book Antiqua" w:hAnsi="Book Antiqua"/>
          <w:iCs/>
          <w:sz w:val="24"/>
          <w:szCs w:val="24"/>
          <w:lang w:val="en-US"/>
        </w:rPr>
        <w:t xml:space="preserve"> </w:t>
      </w:r>
      <w:r w:rsidR="00EB7DA5" w:rsidRPr="00C77DC9">
        <w:rPr>
          <w:rFonts w:ascii="Book Antiqua" w:hAnsi="Book Antiqua"/>
          <w:iCs/>
          <w:sz w:val="24"/>
          <w:szCs w:val="24"/>
          <w:lang w:val="en-US"/>
        </w:rPr>
        <w:t>and</w:t>
      </w:r>
      <w:r w:rsidR="008A1687" w:rsidRPr="00C77DC9">
        <w:rPr>
          <w:rFonts w:ascii="Book Antiqua" w:hAnsi="Book Antiqua"/>
          <w:iCs/>
          <w:sz w:val="24"/>
          <w:szCs w:val="24"/>
          <w:lang w:val="en-US"/>
        </w:rPr>
        <w:t xml:space="preserve"> </w:t>
      </w:r>
      <w:r w:rsidR="00EB7DA5" w:rsidRPr="00C77DC9">
        <w:rPr>
          <w:rFonts w:ascii="Book Antiqua" w:hAnsi="Book Antiqua"/>
          <w:iCs/>
          <w:sz w:val="24"/>
          <w:szCs w:val="24"/>
          <w:lang w:val="en-US"/>
        </w:rPr>
        <w:t xml:space="preserve">sometimes </w:t>
      </w:r>
      <w:r w:rsidR="00E16159" w:rsidRPr="00C77DC9">
        <w:rPr>
          <w:rFonts w:ascii="Book Antiqua" w:hAnsi="Book Antiqua"/>
          <w:iCs/>
          <w:sz w:val="24"/>
          <w:szCs w:val="24"/>
          <w:lang w:val="en-US"/>
        </w:rPr>
        <w:t>provo</w:t>
      </w:r>
      <w:r w:rsidR="00897A91" w:rsidRPr="00C77DC9">
        <w:rPr>
          <w:rFonts w:ascii="Book Antiqua" w:hAnsi="Book Antiqua"/>
          <w:iCs/>
          <w:sz w:val="24"/>
          <w:szCs w:val="24"/>
          <w:lang w:val="en-US"/>
        </w:rPr>
        <w:t>k</w:t>
      </w:r>
      <w:r w:rsidR="00EB7DA5" w:rsidRPr="00C77DC9">
        <w:rPr>
          <w:rFonts w:ascii="Book Antiqua" w:hAnsi="Book Antiqua"/>
          <w:iCs/>
          <w:sz w:val="24"/>
          <w:szCs w:val="24"/>
          <w:lang w:val="en-US"/>
        </w:rPr>
        <w:t>ing</w:t>
      </w:r>
      <w:r w:rsidR="00E16159" w:rsidRPr="00C77DC9">
        <w:rPr>
          <w:rFonts w:ascii="Book Antiqua" w:hAnsi="Book Antiqua"/>
          <w:iCs/>
          <w:sz w:val="24"/>
          <w:szCs w:val="24"/>
          <w:lang w:val="en-US"/>
        </w:rPr>
        <w:t xml:space="preserve"> intestinal obstruction (25</w:t>
      </w:r>
      <w:r w:rsidR="00897A91" w:rsidRPr="00C77DC9">
        <w:rPr>
          <w:rFonts w:ascii="Book Antiqua" w:hAnsi="Book Antiqua"/>
          <w:iCs/>
          <w:sz w:val="24"/>
          <w:szCs w:val="24"/>
          <w:lang w:val="en-US"/>
        </w:rPr>
        <w:t>%</w:t>
      </w:r>
      <w:r w:rsidR="0031407F" w:rsidRPr="00C77DC9">
        <w:rPr>
          <w:rFonts w:ascii="Book Antiqua" w:hAnsi="Book Antiqua" w:hint="eastAsia"/>
          <w:iCs/>
          <w:sz w:val="24"/>
          <w:szCs w:val="24"/>
          <w:lang w:val="en-US" w:eastAsia="zh-CN"/>
        </w:rPr>
        <w:t>-</w:t>
      </w:r>
      <w:r w:rsidR="00E16159" w:rsidRPr="00C77DC9">
        <w:rPr>
          <w:rFonts w:ascii="Book Antiqua" w:hAnsi="Book Antiqua"/>
          <w:iCs/>
          <w:sz w:val="24"/>
          <w:szCs w:val="24"/>
          <w:lang w:val="en-US"/>
        </w:rPr>
        <w:t>40%)</w:t>
      </w:r>
      <w:r w:rsidR="00460DBB" w:rsidRPr="00C77DC9">
        <w:rPr>
          <w:rFonts w:ascii="Book Antiqua" w:hAnsi="Book Antiqua"/>
          <w:iCs/>
          <w:sz w:val="24"/>
          <w:szCs w:val="24"/>
          <w:lang w:val="en-US"/>
        </w:rPr>
        <w:t>;</w:t>
      </w:r>
      <w:r w:rsidR="00E16159" w:rsidRPr="00C77DC9">
        <w:rPr>
          <w:rFonts w:ascii="Book Antiqua" w:hAnsi="Book Antiqua"/>
          <w:iCs/>
          <w:sz w:val="24"/>
          <w:szCs w:val="24"/>
          <w:lang w:val="en-US"/>
        </w:rPr>
        <w:t xml:space="preserve"> however</w:t>
      </w:r>
      <w:r w:rsidR="00897A91" w:rsidRPr="00C77DC9">
        <w:rPr>
          <w:rFonts w:ascii="Book Antiqua" w:hAnsi="Book Antiqua"/>
          <w:iCs/>
          <w:sz w:val="24"/>
          <w:szCs w:val="24"/>
          <w:lang w:val="en-US"/>
        </w:rPr>
        <w:t>,</w:t>
      </w:r>
      <w:r w:rsidR="00E16159" w:rsidRPr="00C77DC9">
        <w:rPr>
          <w:rFonts w:ascii="Book Antiqua" w:hAnsi="Book Antiqua"/>
          <w:iCs/>
          <w:sz w:val="24"/>
          <w:szCs w:val="24"/>
          <w:lang w:val="en-US"/>
        </w:rPr>
        <w:t xml:space="preserve"> intestinal perforation </w:t>
      </w:r>
      <w:r w:rsidR="00897A91" w:rsidRPr="00C77DC9">
        <w:rPr>
          <w:rFonts w:ascii="Book Antiqua" w:hAnsi="Book Antiqua"/>
          <w:iCs/>
          <w:sz w:val="24"/>
          <w:szCs w:val="24"/>
          <w:lang w:val="en-US"/>
        </w:rPr>
        <w:t>has</w:t>
      </w:r>
      <w:r w:rsidR="00E16159" w:rsidRPr="00C77DC9">
        <w:rPr>
          <w:rFonts w:ascii="Book Antiqua" w:hAnsi="Book Antiqua"/>
          <w:iCs/>
          <w:sz w:val="24"/>
          <w:szCs w:val="24"/>
          <w:lang w:val="en-US"/>
        </w:rPr>
        <w:t xml:space="preserve"> rarely </w:t>
      </w:r>
      <w:r w:rsidR="00897A91" w:rsidRPr="00C77DC9">
        <w:rPr>
          <w:rFonts w:ascii="Book Antiqua" w:hAnsi="Book Antiqua"/>
          <w:iCs/>
          <w:sz w:val="24"/>
          <w:szCs w:val="24"/>
          <w:lang w:val="en-US"/>
        </w:rPr>
        <w:t xml:space="preserve">been </w:t>
      </w:r>
      <w:r w:rsidR="00460DBB" w:rsidRPr="00C77DC9">
        <w:rPr>
          <w:rFonts w:ascii="Book Antiqua" w:hAnsi="Book Antiqua"/>
          <w:iCs/>
          <w:sz w:val="24"/>
          <w:szCs w:val="24"/>
          <w:lang w:val="en-US"/>
        </w:rPr>
        <w:t>described</w:t>
      </w:r>
      <w:r w:rsidR="0088315D" w:rsidRPr="00C77DC9">
        <w:rPr>
          <w:rFonts w:ascii="Book Antiqua" w:hAnsi="Book Antiqua"/>
          <w:iCs/>
          <w:sz w:val="24"/>
          <w:szCs w:val="24"/>
          <w:lang w:val="en-US"/>
        </w:rPr>
        <w:fldChar w:fldCharType="begin">
          <w:fldData xml:space="preserve">PEVuZE5vdGU+PENpdGU+PEF1dGhvcj5GcmFua2VsPC9BdXRob3I+PFllYXI+MjAxMTwvWWVhcj48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IHN1cmdpY2FsIG9uY29sb2d5PC9hYmJyLTE+PC9hbHQtcGVyaW9kaWNhbD48cGFnZXM+ODgyLTc8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PEVuZE5vdGU+PENpdGU+PEF1dGhvcj5GcmFua2VsPC9BdXRob3I+PFllYXI+MjAxMTwvWWVhcj48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IHN1cmdpY2FsIG9uY29sb2d5PC9hYmJyLTE+PC9hbHQtcGVyaW9kaWNhbD48cGFnZXM+ODgyLTc8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31407F" w:rsidRPr="00C77DC9">
        <w:rPr>
          <w:rFonts w:ascii="Book Antiqua" w:hAnsi="Book Antiqua"/>
          <w:iCs/>
          <w:noProof/>
          <w:sz w:val="24"/>
          <w:szCs w:val="24"/>
          <w:vertAlign w:val="superscript"/>
          <w:lang w:val="en-US"/>
        </w:rPr>
        <w:t>[16,</w:t>
      </w:r>
      <w:r w:rsidR="00BF58BA" w:rsidRPr="00C77DC9">
        <w:rPr>
          <w:rFonts w:ascii="Book Antiqua" w:hAnsi="Book Antiqua"/>
          <w:iCs/>
          <w:noProof/>
          <w:sz w:val="24"/>
          <w:szCs w:val="24"/>
          <w:vertAlign w:val="superscript"/>
          <w:lang w:val="en-US"/>
        </w:rPr>
        <w:t>17]</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p>
    <w:p w:rsidR="006A1DAB" w:rsidRPr="00C77DC9" w:rsidRDefault="00CF14FF" w:rsidP="00CB41D8">
      <w:pPr>
        <w:snapToGrid w:val="0"/>
        <w:spacing w:after="0" w:line="360" w:lineRule="auto"/>
        <w:jc w:val="both"/>
        <w:rPr>
          <w:rFonts w:ascii="Book Antiqua" w:hAnsi="Book Antiqua"/>
          <w:iCs/>
          <w:sz w:val="24"/>
          <w:szCs w:val="24"/>
          <w:lang w:val="en-US" w:eastAsia="zh-CN"/>
        </w:rPr>
      </w:pPr>
      <w:r w:rsidRPr="00C77DC9">
        <w:rPr>
          <w:rFonts w:ascii="Book Antiqua" w:hAnsi="Book Antiqua"/>
          <w:iCs/>
          <w:sz w:val="24"/>
          <w:szCs w:val="24"/>
          <w:lang w:val="en-US"/>
        </w:rPr>
        <w:lastRenderedPageBreak/>
        <w:t>P</w:t>
      </w:r>
      <w:r w:rsidR="006A1DAB" w:rsidRPr="00C77DC9">
        <w:rPr>
          <w:rFonts w:ascii="Book Antiqua" w:hAnsi="Book Antiqua"/>
          <w:iCs/>
          <w:sz w:val="24"/>
          <w:szCs w:val="24"/>
          <w:lang w:val="en-US"/>
        </w:rPr>
        <w:t>araneoplastic syndromes</w:t>
      </w:r>
      <w:r w:rsidR="004C6311" w:rsidRPr="00C77DC9">
        <w:rPr>
          <w:rFonts w:ascii="Book Antiqua" w:hAnsi="Book Antiqua"/>
          <w:iCs/>
          <w:sz w:val="24"/>
          <w:szCs w:val="24"/>
          <w:lang w:val="en-US"/>
        </w:rPr>
        <w:t xml:space="preserve"> are</w:t>
      </w:r>
      <w:r w:rsidR="006A1DAB" w:rsidRPr="00C77DC9">
        <w:rPr>
          <w:rFonts w:ascii="Book Antiqua" w:hAnsi="Book Antiqua"/>
          <w:iCs/>
          <w:sz w:val="24"/>
          <w:szCs w:val="24"/>
          <w:lang w:val="en-US"/>
        </w:rPr>
        <w:t xml:space="preserve"> unusual </w:t>
      </w:r>
      <w:r w:rsidR="004C6311" w:rsidRPr="00C77DC9">
        <w:rPr>
          <w:rFonts w:ascii="Book Antiqua" w:hAnsi="Book Antiqua"/>
          <w:iCs/>
          <w:sz w:val="24"/>
          <w:szCs w:val="24"/>
          <w:lang w:val="en-US"/>
        </w:rPr>
        <w:t>in case of</w:t>
      </w:r>
      <w:r w:rsidR="006A1DAB" w:rsidRPr="00C77DC9">
        <w:rPr>
          <w:rFonts w:ascii="Book Antiqua" w:hAnsi="Book Antiqua"/>
          <w:iCs/>
          <w:sz w:val="24"/>
          <w:szCs w:val="24"/>
          <w:lang w:val="en-US"/>
        </w:rPr>
        <w:t xml:space="preserve"> GIST</w:t>
      </w:r>
      <w:r w:rsidRPr="00C77DC9">
        <w:rPr>
          <w:rFonts w:ascii="Book Antiqua" w:hAnsi="Book Antiqua"/>
          <w:iCs/>
          <w:sz w:val="24"/>
          <w:szCs w:val="24"/>
          <w:lang w:val="en-US"/>
        </w:rPr>
        <w:t>s</w:t>
      </w:r>
      <w:r w:rsidR="00897A91" w:rsidRPr="00C77DC9">
        <w:rPr>
          <w:rFonts w:ascii="Book Antiqua" w:hAnsi="Book Antiqua"/>
          <w:iCs/>
          <w:sz w:val="24"/>
          <w:szCs w:val="24"/>
          <w:lang w:val="en-US"/>
        </w:rPr>
        <w:t>;</w:t>
      </w:r>
      <w:r w:rsidRPr="00C77DC9">
        <w:rPr>
          <w:rFonts w:ascii="Book Antiqua" w:hAnsi="Book Antiqua"/>
          <w:iCs/>
          <w:sz w:val="24"/>
          <w:szCs w:val="24"/>
          <w:lang w:val="en-US"/>
        </w:rPr>
        <w:t xml:space="preserve"> h</w:t>
      </w:r>
      <w:r w:rsidR="008A1687" w:rsidRPr="00C77DC9">
        <w:rPr>
          <w:rFonts w:ascii="Book Antiqua" w:hAnsi="Book Antiqua"/>
          <w:iCs/>
          <w:sz w:val="24"/>
          <w:szCs w:val="24"/>
          <w:lang w:val="en-US"/>
        </w:rPr>
        <w:t>owever, some</w:t>
      </w:r>
      <w:r w:rsidR="006A1DAB" w:rsidRPr="00C77DC9">
        <w:rPr>
          <w:rFonts w:ascii="Book Antiqua" w:hAnsi="Book Antiqua"/>
          <w:iCs/>
          <w:sz w:val="24"/>
          <w:szCs w:val="24"/>
          <w:lang w:val="en-US"/>
        </w:rPr>
        <w:t xml:space="preserve"> </w:t>
      </w:r>
      <w:r w:rsidR="008A1687" w:rsidRPr="00C77DC9">
        <w:rPr>
          <w:rFonts w:ascii="Book Antiqua" w:hAnsi="Book Antiqua"/>
          <w:iCs/>
          <w:sz w:val="24"/>
          <w:szCs w:val="24"/>
          <w:lang w:val="en-US"/>
        </w:rPr>
        <w:t>have been reported as</w:t>
      </w:r>
      <w:r w:rsidR="006A1DAB" w:rsidRPr="00C77DC9">
        <w:rPr>
          <w:rFonts w:ascii="Book Antiqua" w:hAnsi="Book Antiqua"/>
          <w:iCs/>
          <w:sz w:val="24"/>
          <w:szCs w:val="24"/>
          <w:lang w:val="en-US"/>
        </w:rPr>
        <w:t xml:space="preserve"> </w:t>
      </w:r>
      <w:r w:rsidRPr="00C77DC9">
        <w:rPr>
          <w:rFonts w:ascii="Book Antiqua" w:hAnsi="Book Antiqua"/>
          <w:iCs/>
          <w:sz w:val="24"/>
          <w:szCs w:val="24"/>
          <w:lang w:val="en-US"/>
        </w:rPr>
        <w:t>consumptive hypothyroidism</w:t>
      </w:r>
      <w:r w:rsidR="006A1DAB" w:rsidRPr="00C77DC9">
        <w:rPr>
          <w:rFonts w:ascii="Book Antiqua" w:hAnsi="Book Antiqua"/>
          <w:iCs/>
          <w:sz w:val="24"/>
          <w:szCs w:val="24"/>
          <w:lang w:val="en-US"/>
        </w:rPr>
        <w:t xml:space="preserve"> </w:t>
      </w:r>
      <w:r w:rsidRPr="00C77DC9">
        <w:rPr>
          <w:rFonts w:ascii="Book Antiqua" w:hAnsi="Book Antiqua"/>
          <w:iCs/>
          <w:sz w:val="24"/>
          <w:szCs w:val="24"/>
          <w:lang w:val="en-US"/>
        </w:rPr>
        <w:t>or</w:t>
      </w:r>
      <w:r w:rsidR="006A1DAB" w:rsidRPr="00C77DC9">
        <w:rPr>
          <w:rFonts w:ascii="Book Antiqua" w:hAnsi="Book Antiqua"/>
          <w:iCs/>
          <w:sz w:val="24"/>
          <w:szCs w:val="24"/>
          <w:lang w:val="en-US"/>
        </w:rPr>
        <w:t xml:space="preserve"> </w:t>
      </w:r>
      <w:r w:rsidRPr="00C77DC9">
        <w:rPr>
          <w:rFonts w:ascii="Book Antiqua" w:hAnsi="Book Antiqua"/>
          <w:iCs/>
          <w:sz w:val="24"/>
          <w:szCs w:val="24"/>
          <w:lang w:val="en-US"/>
        </w:rPr>
        <w:t>hypoglycemia secondary to IGF-II production, so they should be included in the differential diagnosis when endocrine-metabolic symptoms appear</w:t>
      </w:r>
      <w:r w:rsidR="0088315D" w:rsidRPr="00C77DC9">
        <w:rPr>
          <w:rFonts w:ascii="Book Antiqua" w:hAnsi="Book Antiqua"/>
          <w:iCs/>
          <w:sz w:val="24"/>
          <w:szCs w:val="24"/>
          <w:lang w:val="en-US"/>
        </w:rPr>
        <w:fldChar w:fldCharType="begin">
          <w:fldData xml:space="preserve">PEVuZE5vdGU+PENpdGU+PEF1dGhvcj5QaW5rPC9BdXRob3I+PFllYXI+MjAwNTwvWWVhcj48UmVj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PHBhZ2VzPjY4MDktMTE8L3BhZ2VzPjx2b2x1bWU+MjM8L3ZvbHVtZT48bnVtYmVyPjI3PC9udW1i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PEVuZE5vdGU+PENpdGU+PEF1dGhvcj5QaW5rPC9BdXRob3I+PFllYXI+MjAwNTwvWWVhcj48UmVj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PHBhZ2VzPjY4MDktMTE8L3BhZ2VzPjx2b2x1bWU+MjM8L3ZvbHVtZT48bnVtYmVyPjI3PC9udW1i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BD1D58" w:rsidRPr="00C77DC9">
        <w:rPr>
          <w:rFonts w:ascii="Book Antiqua" w:hAnsi="Book Antiqua"/>
          <w:iCs/>
          <w:noProof/>
          <w:sz w:val="24"/>
          <w:szCs w:val="24"/>
          <w:vertAlign w:val="superscript"/>
          <w:lang w:val="en-US"/>
        </w:rPr>
        <w:t>[18,</w:t>
      </w:r>
      <w:r w:rsidR="00BF58BA" w:rsidRPr="00C77DC9">
        <w:rPr>
          <w:rFonts w:ascii="Book Antiqua" w:hAnsi="Book Antiqua"/>
          <w:iCs/>
          <w:noProof/>
          <w:sz w:val="24"/>
          <w:szCs w:val="24"/>
          <w:vertAlign w:val="superscript"/>
          <w:lang w:val="en-US"/>
        </w:rPr>
        <w:t>19]</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p>
    <w:p w:rsidR="006A1DAB" w:rsidRPr="00C77DC9" w:rsidRDefault="006A1DAB" w:rsidP="00BD1D58">
      <w:pPr>
        <w:snapToGrid w:val="0"/>
        <w:spacing w:after="0" w:line="360" w:lineRule="auto"/>
        <w:ind w:firstLineChars="100" w:firstLine="240"/>
        <w:jc w:val="both"/>
        <w:rPr>
          <w:rFonts w:ascii="Book Antiqua" w:hAnsi="Book Antiqua"/>
          <w:iCs/>
          <w:sz w:val="24"/>
          <w:szCs w:val="24"/>
          <w:lang w:val="en-US"/>
        </w:rPr>
      </w:pPr>
      <w:r w:rsidRPr="00C77DC9">
        <w:rPr>
          <w:rFonts w:ascii="Book Antiqua" w:hAnsi="Book Antiqua"/>
          <w:iCs/>
          <w:sz w:val="24"/>
          <w:szCs w:val="24"/>
          <w:lang w:val="en-US"/>
        </w:rPr>
        <w:t>Patients with multifocal disease are generally classified</w:t>
      </w:r>
      <w:r w:rsidR="00E16159" w:rsidRPr="00C77DC9">
        <w:rPr>
          <w:rFonts w:ascii="Book Antiqua" w:hAnsi="Book Antiqua"/>
          <w:iCs/>
          <w:sz w:val="24"/>
          <w:szCs w:val="24"/>
          <w:lang w:val="en-US"/>
        </w:rPr>
        <w:t xml:space="preserve"> as advanced (metastatic) stage</w:t>
      </w:r>
      <w:r w:rsidR="00897A91" w:rsidRPr="00C77DC9">
        <w:rPr>
          <w:rFonts w:ascii="Book Antiqua" w:hAnsi="Book Antiqua"/>
          <w:iCs/>
          <w:sz w:val="24"/>
          <w:szCs w:val="24"/>
          <w:lang w:val="en-US"/>
        </w:rPr>
        <w:t>,</w:t>
      </w:r>
      <w:r w:rsidR="00E16159" w:rsidRPr="00C77DC9">
        <w:rPr>
          <w:rFonts w:ascii="Book Antiqua" w:hAnsi="Book Antiqua"/>
          <w:iCs/>
          <w:sz w:val="24"/>
          <w:szCs w:val="24"/>
          <w:lang w:val="en-US"/>
        </w:rPr>
        <w:t xml:space="preserve"> but</w:t>
      </w:r>
      <w:r w:rsidRPr="00C77DC9">
        <w:rPr>
          <w:rFonts w:ascii="Book Antiqua" w:hAnsi="Book Antiqua"/>
          <w:iCs/>
          <w:sz w:val="24"/>
          <w:szCs w:val="24"/>
          <w:lang w:val="en-US"/>
        </w:rPr>
        <w:t xml:space="preserve"> </w:t>
      </w:r>
      <w:r w:rsidR="004C6311" w:rsidRPr="00C77DC9">
        <w:rPr>
          <w:rFonts w:ascii="Book Antiqua" w:hAnsi="Book Antiqua"/>
          <w:iCs/>
          <w:sz w:val="24"/>
          <w:szCs w:val="24"/>
          <w:lang w:val="en-US"/>
        </w:rPr>
        <w:t>it should be taken into account</w:t>
      </w:r>
      <w:r w:rsidRPr="00C77DC9">
        <w:rPr>
          <w:rFonts w:ascii="Book Antiqua" w:hAnsi="Book Antiqua"/>
          <w:iCs/>
          <w:sz w:val="24"/>
          <w:szCs w:val="24"/>
          <w:lang w:val="en-US"/>
        </w:rPr>
        <w:t xml:space="preserve">, particularly </w:t>
      </w:r>
      <w:r w:rsidR="004C6311" w:rsidRPr="00C77DC9">
        <w:rPr>
          <w:rFonts w:ascii="Book Antiqua" w:hAnsi="Book Antiqua"/>
          <w:iCs/>
          <w:sz w:val="24"/>
          <w:szCs w:val="24"/>
          <w:lang w:val="en-US"/>
        </w:rPr>
        <w:t xml:space="preserve">in </w:t>
      </w:r>
      <w:r w:rsidRPr="00C77DC9">
        <w:rPr>
          <w:rFonts w:ascii="Book Antiqua" w:hAnsi="Book Antiqua"/>
          <w:iCs/>
          <w:sz w:val="24"/>
          <w:szCs w:val="24"/>
          <w:lang w:val="en-US"/>
        </w:rPr>
        <w:t xml:space="preserve">those </w:t>
      </w:r>
      <w:r w:rsidR="00E16159" w:rsidRPr="00C77DC9">
        <w:rPr>
          <w:rFonts w:ascii="Book Antiqua" w:hAnsi="Book Antiqua"/>
          <w:iCs/>
          <w:sz w:val="24"/>
          <w:szCs w:val="24"/>
          <w:lang w:val="en-US"/>
        </w:rPr>
        <w:t xml:space="preserve">cases </w:t>
      </w:r>
      <w:r w:rsidRPr="00C77DC9">
        <w:rPr>
          <w:rFonts w:ascii="Book Antiqua" w:hAnsi="Book Antiqua"/>
          <w:iCs/>
          <w:sz w:val="24"/>
          <w:szCs w:val="24"/>
          <w:lang w:val="en-US"/>
        </w:rPr>
        <w:t xml:space="preserve">with hereditary conditions, </w:t>
      </w:r>
      <w:r w:rsidR="004C6311" w:rsidRPr="00C77DC9">
        <w:rPr>
          <w:rFonts w:ascii="Book Antiqua" w:hAnsi="Book Antiqua"/>
          <w:iCs/>
          <w:sz w:val="24"/>
          <w:szCs w:val="24"/>
          <w:lang w:val="en-US"/>
        </w:rPr>
        <w:t>that</w:t>
      </w:r>
      <w:r w:rsidRPr="00C77DC9">
        <w:rPr>
          <w:rFonts w:ascii="Book Antiqua" w:hAnsi="Book Antiqua"/>
          <w:iCs/>
          <w:sz w:val="24"/>
          <w:szCs w:val="24"/>
          <w:lang w:val="en-US"/>
        </w:rPr>
        <w:t xml:space="preserve"> multiple primaries </w:t>
      </w:r>
      <w:r w:rsidR="004C6311" w:rsidRPr="00C77DC9">
        <w:rPr>
          <w:rFonts w:ascii="Book Antiqua" w:hAnsi="Book Antiqua"/>
          <w:iCs/>
          <w:sz w:val="24"/>
          <w:szCs w:val="24"/>
          <w:lang w:val="en-US"/>
        </w:rPr>
        <w:t xml:space="preserve">may be </w:t>
      </w:r>
      <w:r w:rsidR="00460DBB" w:rsidRPr="00C77DC9">
        <w:rPr>
          <w:rFonts w:ascii="Book Antiqua" w:hAnsi="Book Antiqua"/>
          <w:iCs/>
          <w:sz w:val="24"/>
          <w:szCs w:val="24"/>
          <w:lang w:val="en-US"/>
        </w:rPr>
        <w:t>possible</w:t>
      </w:r>
      <w:r w:rsidR="0088315D" w:rsidRPr="00C77DC9">
        <w:rPr>
          <w:rFonts w:ascii="Book Antiqua" w:hAnsi="Book Antiqua"/>
          <w:iCs/>
          <w:sz w:val="24"/>
          <w:szCs w:val="24"/>
          <w:lang w:val="en-US"/>
        </w:rPr>
        <w:fldChar w:fldCharType="begin">
          <w:fldData xml:space="preserve">PEVuZE5vdGU+PENpdGU+PEF1dGhvcj5HYXNwYXJvdHRvPC9BdXRob3I+PFllYXI+MjAwODwvWWVh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PEVuZE5vdGU+PENpdGU+PEF1dGhvcj5HYXNwYXJvdHRvPC9BdXRob3I+PFllYXI+MjAwODwvWWVh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[20]</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p>
    <w:p w:rsidR="006938C8" w:rsidRPr="00C77DC9" w:rsidRDefault="00FA6B51" w:rsidP="00BD1D58">
      <w:pPr>
        <w:snapToGrid w:val="0"/>
        <w:spacing w:after="0" w:line="360" w:lineRule="auto"/>
        <w:ind w:firstLineChars="100" w:firstLine="240"/>
        <w:jc w:val="both"/>
        <w:rPr>
          <w:rFonts w:ascii="Book Antiqua" w:hAnsi="Book Antiqua"/>
          <w:iCs/>
          <w:sz w:val="24"/>
          <w:szCs w:val="24"/>
          <w:lang w:val="en-US"/>
        </w:rPr>
      </w:pPr>
      <w:r w:rsidRPr="00C77DC9">
        <w:rPr>
          <w:rFonts w:ascii="Book Antiqua" w:hAnsi="Book Antiqua"/>
          <w:iCs/>
          <w:sz w:val="24"/>
          <w:szCs w:val="24"/>
          <w:lang w:val="en-US"/>
        </w:rPr>
        <w:t>In adults, GIST tumors have been associated with multiples syndromes as</w:t>
      </w:r>
      <w:r w:rsidR="007E1672" w:rsidRPr="00C77DC9">
        <w:rPr>
          <w:rFonts w:ascii="Book Antiqua" w:hAnsi="Book Antiqua"/>
          <w:iCs/>
          <w:sz w:val="24"/>
          <w:szCs w:val="24"/>
          <w:lang w:val="en-US"/>
        </w:rPr>
        <w:t xml:space="preserve"> neurofibromatosis type 1 (NF1),</w:t>
      </w:r>
      <w:r w:rsidRPr="00C77DC9">
        <w:rPr>
          <w:rFonts w:ascii="Book Antiqua" w:hAnsi="Book Antiqua"/>
          <w:iCs/>
          <w:sz w:val="24"/>
          <w:szCs w:val="24"/>
          <w:lang w:val="en-US"/>
        </w:rPr>
        <w:t xml:space="preserve"> Carney </w:t>
      </w:r>
      <w:r w:rsidR="007E1672" w:rsidRPr="00C77DC9">
        <w:rPr>
          <w:rFonts w:ascii="Book Antiqua" w:hAnsi="Book Antiqua"/>
          <w:iCs/>
          <w:sz w:val="24"/>
          <w:szCs w:val="24"/>
          <w:lang w:val="en-US"/>
        </w:rPr>
        <w:t xml:space="preserve">Triad </w:t>
      </w:r>
      <w:r w:rsidR="006938C8" w:rsidRPr="00C77DC9">
        <w:rPr>
          <w:rFonts w:ascii="Book Antiqua" w:hAnsi="Book Antiqua"/>
          <w:iCs/>
          <w:sz w:val="24"/>
          <w:szCs w:val="24"/>
          <w:lang w:val="en-US"/>
        </w:rPr>
        <w:t>syndrome</w:t>
      </w:r>
      <w:r w:rsidR="007E1672" w:rsidRPr="00C77DC9">
        <w:rPr>
          <w:rFonts w:ascii="Book Antiqua" w:hAnsi="Book Antiqua"/>
          <w:iCs/>
          <w:sz w:val="24"/>
          <w:szCs w:val="24"/>
          <w:lang w:val="en-US"/>
        </w:rPr>
        <w:t xml:space="preserve"> and Carney Stratakis syndrome</w:t>
      </w:r>
      <w:r w:rsidR="00897A91" w:rsidRPr="00C77DC9">
        <w:rPr>
          <w:rFonts w:ascii="Book Antiqua" w:hAnsi="Book Antiqua"/>
          <w:iCs/>
          <w:sz w:val="24"/>
          <w:szCs w:val="24"/>
          <w:lang w:val="en-US"/>
        </w:rPr>
        <w:t>;</w:t>
      </w:r>
      <w:r w:rsidR="00390F18" w:rsidRPr="00C77DC9">
        <w:rPr>
          <w:rFonts w:ascii="Book Antiqua" w:hAnsi="Book Antiqua"/>
          <w:iCs/>
          <w:sz w:val="24"/>
          <w:szCs w:val="24"/>
          <w:lang w:val="en-US"/>
        </w:rPr>
        <w:t xml:space="preserve"> </w:t>
      </w:r>
      <w:r w:rsidRPr="00C77DC9">
        <w:rPr>
          <w:rFonts w:ascii="Book Antiqua" w:hAnsi="Book Antiqua"/>
          <w:iCs/>
          <w:sz w:val="24"/>
          <w:szCs w:val="24"/>
          <w:lang w:val="en-US"/>
        </w:rPr>
        <w:t>GIST</w:t>
      </w:r>
      <w:r w:rsidR="006A1160" w:rsidRPr="00C77DC9">
        <w:rPr>
          <w:rFonts w:ascii="Book Antiqua" w:hAnsi="Book Antiqua"/>
          <w:iCs/>
          <w:sz w:val="24"/>
          <w:szCs w:val="24"/>
          <w:lang w:val="en-US"/>
        </w:rPr>
        <w:t>s</w:t>
      </w:r>
      <w:r w:rsidRPr="00C77DC9">
        <w:rPr>
          <w:rFonts w:ascii="Book Antiqua" w:hAnsi="Book Antiqua"/>
          <w:iCs/>
          <w:sz w:val="24"/>
          <w:szCs w:val="24"/>
          <w:lang w:val="en-US"/>
        </w:rPr>
        <w:t xml:space="preserve"> associated with NF1 usually appear in th</w:t>
      </w:r>
      <w:r w:rsidR="006A1160" w:rsidRPr="00C77DC9">
        <w:rPr>
          <w:rFonts w:ascii="Book Antiqua" w:hAnsi="Book Antiqua"/>
          <w:iCs/>
          <w:sz w:val="24"/>
          <w:szCs w:val="24"/>
          <w:lang w:val="en-US"/>
        </w:rPr>
        <w:t>e gastrointestinal tract and are</w:t>
      </w:r>
      <w:r w:rsidRPr="00C77DC9">
        <w:rPr>
          <w:rFonts w:ascii="Book Antiqua" w:hAnsi="Book Antiqua"/>
          <w:iCs/>
          <w:sz w:val="24"/>
          <w:szCs w:val="24"/>
          <w:lang w:val="en-US"/>
        </w:rPr>
        <w:t xml:space="preserve"> usually multicentric. In these tumors, the KIT mutation is not characteristic, and they are usually </w:t>
      </w:r>
      <w:r w:rsidR="00390F18" w:rsidRPr="00C77DC9">
        <w:rPr>
          <w:rFonts w:ascii="Book Antiqua" w:hAnsi="Book Antiqua"/>
          <w:iCs/>
          <w:sz w:val="24"/>
          <w:szCs w:val="24"/>
          <w:lang w:val="en-US"/>
        </w:rPr>
        <w:t>positive for the CD117 antigen</w:t>
      </w:r>
      <w:r w:rsidR="0088315D" w:rsidRPr="00C77DC9">
        <w:rPr>
          <w:rFonts w:ascii="Book Antiqua" w:hAnsi="Book Antiqua"/>
          <w:iCs/>
          <w:sz w:val="24"/>
          <w:szCs w:val="24"/>
          <w:lang w:val="en-US"/>
        </w:rPr>
        <w:fldChar w:fldCharType="begin"/>
      </w:r>
      <w:r w:rsidR="00BF58BA" w:rsidRPr="00C77DC9">
        <w:rPr>
          <w:rFonts w:ascii="Book Antiqua" w:hAnsi="Book Antiqua"/>
          <w:iCs/>
          <w:sz w:val="24"/>
          <w:szCs w:val="24"/>
          <w:lang w:val="en-US"/>
        </w:rPr>
        <w:instrText xml:space="preserve"> ADDIN EN.CITE &lt;EndNote&gt;&lt;Cite&gt;&lt;Author&gt;Miettinen&lt;/Author&gt;&lt;Year&gt;2006&lt;/Year&gt;&lt;RecNum&gt;155&lt;/RecNum&gt;&lt;DisplayText&gt;&lt;style face="superscript"&gt;[21]&lt;/style&gt;&lt;/DisplayText&gt;&lt;record&gt;&lt;rec-number&gt;155&lt;/rec-number&gt;&lt;foreign-keys&gt;&lt;key app="EN" db-id="zfspvw9epp5a2keffwoppezfd9srxw9x9d95" timestamp="0"&gt;155&lt;/key&gt;&lt;/foreign-keys&gt;&lt;ref-type name="Journal Article"&gt;17&lt;/ref-type&gt;&lt;contributors&gt;&lt;authors&gt;&lt;author&gt;Miettinen, M.&lt;/author&gt;&lt;author&gt;Fetsch, J. F.&lt;/author&gt;&lt;author&gt;Sobin, L. H.&lt;/author&gt;&lt;author&gt;Lasota, J.&lt;/author&gt;&lt;/authors&gt;&lt;/contributors&gt;&lt;auth-address&gt;Department of Soft Tissue Pathology, Armed Forces Institute of Pathology, 6825 16th Street NW, Bldg. 54 Rm. G090, Washington, DC 20306-6000, USA. miettinen@afip.osd.mil&lt;/auth-address&gt;&lt;titles&gt;&lt;title&gt;Gastrointestinal stromal tumors in patients with neurofibromatosis 1: a clinicopathologic and molecular genetic study of 45 cases&lt;/title&gt;&lt;secondary-title&gt;Am J Surg Pathol&lt;/secondary-title&gt;&lt;alt-title&gt;The American journal of surgical pathology&lt;/alt-title&gt;&lt;/titles&gt;&lt;pages&gt;90-6&lt;/pages&gt;&lt;volume&gt;30&lt;/volume&gt;&lt;number&gt;1&lt;/number&gt;&lt;edition&gt;2005/12/07&lt;/edition&gt;&lt;keywords&gt;&lt;keyword&gt;Adult&lt;/keyword&gt;&lt;keyword&gt;Aged&lt;/keyword&gt;&lt;keyword&gt;Female&lt;/keyword&gt;&lt;keyword&gt;Gastrointestinal Stromal Tumors/*genetics/*pathology&lt;/keyword&gt;&lt;keyword&gt;Humans&lt;/keyword&gt;&lt;keyword&gt;Immunohistochemistry&lt;/keyword&gt;&lt;keyword&gt;Male&lt;/keyword&gt;&lt;keyword&gt;Middle Aged&lt;/keyword&gt;&lt;keyword&gt;Neoplasms, Multiple Primary/*genetics/*pathology&lt;/keyword&gt;&lt;keyword&gt;Neurofibromatosis 1/*genetics/*pathology&lt;/keyword&gt;&lt;keyword&gt;Prognosis&lt;/keyword&gt;&lt;keyword&gt;Proto-Oncogene Proteins c-kit/genetics&lt;/keyword&gt;&lt;keyword&gt;Receptor, Platelet-Derived Growth Factor alpha/genetics&lt;/keyword&gt;&lt;/keywords&gt;&lt;dates&gt;&lt;year&gt;2006&lt;/year&gt;&lt;pub-dates&gt;&lt;date&gt;Jan&lt;/date&gt;&lt;/pub-dates&gt;&lt;/dates&gt;&lt;isbn&gt;0147-5185 (Print)&amp;#xD;0147-5185&lt;/isbn&gt;&lt;accession-num&gt;16330947&lt;/accession-num&gt;&lt;urls&gt;&lt;/urls&gt;&lt;remote-database-provider&gt;NLM&lt;/remote-database-provider&gt;&lt;language&gt;eng&lt;/language&gt;&lt;/record&gt;&lt;/Cite&gt;&lt;/EndNote&gt;</w:instrText>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[21]</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r w:rsidR="00390F18" w:rsidRPr="00C77DC9">
        <w:rPr>
          <w:rFonts w:ascii="Book Antiqua" w:hAnsi="Book Antiqua"/>
          <w:iCs/>
          <w:sz w:val="24"/>
          <w:szCs w:val="24"/>
          <w:lang w:val="en-US"/>
        </w:rPr>
        <w:t xml:space="preserve"> </w:t>
      </w:r>
      <w:r w:rsidR="00897A91" w:rsidRPr="00C77DC9">
        <w:rPr>
          <w:rFonts w:ascii="Book Antiqua" w:hAnsi="Book Antiqua"/>
          <w:iCs/>
          <w:sz w:val="24"/>
          <w:szCs w:val="24"/>
          <w:lang w:val="en-US"/>
        </w:rPr>
        <w:t>o</w:t>
      </w:r>
      <w:r w:rsidR="007E1672" w:rsidRPr="00C77DC9">
        <w:rPr>
          <w:rFonts w:ascii="Book Antiqua" w:hAnsi="Book Antiqua"/>
          <w:iCs/>
          <w:sz w:val="24"/>
          <w:szCs w:val="24"/>
          <w:lang w:val="en-US"/>
        </w:rPr>
        <w:t xml:space="preserve">n the other hand, </w:t>
      </w:r>
      <w:r w:rsidR="006938C8" w:rsidRPr="00C77DC9">
        <w:rPr>
          <w:rFonts w:ascii="Book Antiqua" w:hAnsi="Book Antiqua"/>
          <w:iCs/>
          <w:sz w:val="24"/>
          <w:szCs w:val="24"/>
          <w:lang w:val="en-US"/>
        </w:rPr>
        <w:t>Carney’s triad consist</w:t>
      </w:r>
      <w:r w:rsidR="00897A91" w:rsidRPr="00C77DC9">
        <w:rPr>
          <w:rFonts w:ascii="Book Antiqua" w:hAnsi="Book Antiqua"/>
          <w:iCs/>
          <w:sz w:val="24"/>
          <w:szCs w:val="24"/>
          <w:lang w:val="en-US"/>
        </w:rPr>
        <w:t>s</w:t>
      </w:r>
      <w:r w:rsidR="006938C8" w:rsidRPr="00C77DC9">
        <w:rPr>
          <w:rFonts w:ascii="Book Antiqua" w:hAnsi="Book Antiqua"/>
          <w:iCs/>
          <w:sz w:val="24"/>
          <w:szCs w:val="24"/>
          <w:lang w:val="en-US"/>
        </w:rPr>
        <w:t xml:space="preserve"> o</w:t>
      </w:r>
      <w:r w:rsidR="00897A91" w:rsidRPr="00C77DC9">
        <w:rPr>
          <w:rFonts w:ascii="Book Antiqua" w:hAnsi="Book Antiqua"/>
          <w:iCs/>
          <w:sz w:val="24"/>
          <w:szCs w:val="24"/>
          <w:lang w:val="en-US"/>
        </w:rPr>
        <w:t>f</w:t>
      </w:r>
      <w:r w:rsidR="006938C8" w:rsidRPr="00C77DC9">
        <w:rPr>
          <w:rFonts w:ascii="Book Antiqua" w:hAnsi="Book Antiqua"/>
          <w:iCs/>
          <w:sz w:val="24"/>
          <w:szCs w:val="24"/>
          <w:lang w:val="en-US"/>
        </w:rPr>
        <w:t xml:space="preserve"> epithelioid </w:t>
      </w:r>
      <w:r w:rsidRPr="00C77DC9">
        <w:rPr>
          <w:rFonts w:ascii="Book Antiqua" w:hAnsi="Book Antiqua"/>
          <w:iCs/>
          <w:sz w:val="24"/>
          <w:szCs w:val="24"/>
          <w:lang w:val="en-US"/>
        </w:rPr>
        <w:t>GIST</w:t>
      </w:r>
      <w:r w:rsidR="006938C8" w:rsidRPr="00C77DC9">
        <w:rPr>
          <w:rFonts w:ascii="Book Antiqua" w:hAnsi="Book Antiqua"/>
          <w:iCs/>
          <w:sz w:val="24"/>
          <w:szCs w:val="24"/>
          <w:lang w:val="en-US"/>
        </w:rPr>
        <w:t>s</w:t>
      </w:r>
      <w:r w:rsidRPr="00C77DC9">
        <w:rPr>
          <w:rFonts w:ascii="Book Antiqua" w:hAnsi="Book Antiqua"/>
          <w:iCs/>
          <w:sz w:val="24"/>
          <w:szCs w:val="24"/>
          <w:lang w:val="en-US"/>
        </w:rPr>
        <w:t xml:space="preserve"> </w:t>
      </w:r>
      <w:r w:rsidR="00897A91" w:rsidRPr="00C77DC9">
        <w:rPr>
          <w:rFonts w:ascii="Book Antiqua" w:hAnsi="Book Antiqua"/>
          <w:iCs/>
          <w:sz w:val="24"/>
          <w:szCs w:val="24"/>
          <w:lang w:val="en-US"/>
        </w:rPr>
        <w:t xml:space="preserve">is </w:t>
      </w:r>
      <w:r w:rsidRPr="00C77DC9">
        <w:rPr>
          <w:rFonts w:ascii="Book Antiqua" w:hAnsi="Book Antiqua"/>
          <w:iCs/>
          <w:sz w:val="24"/>
          <w:szCs w:val="24"/>
          <w:lang w:val="en-US"/>
        </w:rPr>
        <w:t xml:space="preserve">associated with </w:t>
      </w:r>
      <w:r w:rsidR="009E13A1" w:rsidRPr="00C77DC9">
        <w:rPr>
          <w:rFonts w:ascii="Book Antiqua" w:hAnsi="Book Antiqua"/>
          <w:iCs/>
          <w:sz w:val="24"/>
          <w:szCs w:val="24"/>
          <w:lang w:val="en-US"/>
        </w:rPr>
        <w:t xml:space="preserve">extra-adrenal </w:t>
      </w:r>
      <w:r w:rsidR="006938C8" w:rsidRPr="00C77DC9">
        <w:rPr>
          <w:rFonts w:ascii="Book Antiqua" w:hAnsi="Book Antiqua"/>
          <w:iCs/>
          <w:sz w:val="24"/>
          <w:szCs w:val="24"/>
          <w:lang w:val="en-US"/>
        </w:rPr>
        <w:t>paraganglioma and pulmonary chondroma</w:t>
      </w:r>
      <w:r w:rsidRPr="00C77DC9">
        <w:rPr>
          <w:rFonts w:ascii="Book Antiqua" w:hAnsi="Book Antiqua"/>
          <w:iCs/>
          <w:sz w:val="24"/>
          <w:szCs w:val="24"/>
          <w:lang w:val="en-US"/>
        </w:rPr>
        <w:t>. It lacks the conventional KIT and PDGFRA gene</w:t>
      </w:r>
      <w:r w:rsidR="00897A91" w:rsidRPr="00C77DC9">
        <w:rPr>
          <w:rFonts w:ascii="Book Antiqua" w:hAnsi="Book Antiqua"/>
          <w:iCs/>
          <w:sz w:val="24"/>
          <w:szCs w:val="24"/>
          <w:lang w:val="en-US"/>
        </w:rPr>
        <w:t xml:space="preserve"> mutations</w:t>
      </w:r>
      <w:r w:rsidRPr="00C77DC9">
        <w:rPr>
          <w:rFonts w:ascii="Book Antiqua" w:hAnsi="Book Antiqua"/>
          <w:iCs/>
          <w:sz w:val="24"/>
          <w:szCs w:val="24"/>
          <w:lang w:val="en-US"/>
        </w:rPr>
        <w:t xml:space="preserve"> and </w:t>
      </w:r>
      <w:r w:rsidR="007E1672" w:rsidRPr="00C77DC9">
        <w:rPr>
          <w:rFonts w:ascii="Book Antiqua" w:hAnsi="Book Antiqua"/>
          <w:iCs/>
          <w:sz w:val="24"/>
          <w:szCs w:val="24"/>
          <w:lang w:val="en-US"/>
        </w:rPr>
        <w:t>tends</w:t>
      </w:r>
      <w:r w:rsidR="00390F18" w:rsidRPr="00C77DC9">
        <w:rPr>
          <w:rFonts w:ascii="Book Antiqua" w:hAnsi="Book Antiqua"/>
          <w:iCs/>
          <w:sz w:val="24"/>
          <w:szCs w:val="24"/>
          <w:lang w:val="en-US"/>
        </w:rPr>
        <w:t xml:space="preserve"> to present an indolent course</w:t>
      </w:r>
      <w:r w:rsidR="0088315D" w:rsidRPr="00C77DC9">
        <w:rPr>
          <w:rFonts w:ascii="Book Antiqua" w:hAnsi="Book Antiqua"/>
          <w:iCs/>
          <w:sz w:val="24"/>
          <w:szCs w:val="24"/>
          <w:lang w:val="en-US"/>
        </w:rPr>
        <w:fldChar w:fldCharType="begin"/>
      </w:r>
      <w:r w:rsidR="00BF58BA" w:rsidRPr="00C77DC9">
        <w:rPr>
          <w:rFonts w:ascii="Book Antiqua" w:hAnsi="Book Antiqua"/>
          <w:iCs/>
          <w:sz w:val="24"/>
          <w:szCs w:val="24"/>
          <w:lang w:val="en-US"/>
        </w:rPr>
        <w:instrText xml:space="preserve"> ADDIN EN.CITE &lt;EndNote&gt;&lt;Cite&gt;&lt;Author&gt;Carney&lt;/Author&gt;&lt;Year&gt;1999&lt;/Year&gt;&lt;RecNum&gt;157&lt;/RecNum&gt;&lt;DisplayText&gt;&lt;style face="superscript"&gt;[22]&lt;/style&gt;&lt;/DisplayText&gt;&lt;record&gt;&lt;rec-number&gt;157&lt;/rec-number&gt;&lt;foreign-keys&gt;&lt;key app="EN" db-id="zfspvw9epp5a2keffwoppezfd9srxw9x9d95" timestamp="0"&gt;157&lt;/key&gt;&lt;/foreign-keys&gt;&lt;ref-type name="Journal Article"&gt;17&lt;/ref-type&gt;&lt;contributors&gt;&lt;authors&gt;&lt;author&gt;Carney, J. A.&lt;/author&gt;&lt;/authors&gt;&lt;/contributors&gt;&lt;auth-address&gt;Department of Laboratory Medicine and Pathology, Mayo Clinic Rochester, MN 55905, USA.&lt;/auth-address&gt;&lt;titles&gt;&lt;title&gt;Gastric stromal sarcoma, pulmonary chondroma, and extra-adrenal paraganglioma (Carney Triad): natural history, adrenocortical component, and possible familial occurrence&lt;/title&gt;&lt;secondary-title&gt;Mayo Clin Proc&lt;/secondary-title&gt;&lt;alt-title&gt;Mayo Clinic proceedings&lt;/alt-title&gt;&lt;/titles&gt;&lt;pages&gt;543-52&lt;/pages&gt;&lt;volume&gt;74&lt;/volume&gt;&lt;number&gt;6&lt;/number&gt;&lt;edition&gt;1999/06/23&lt;/edition&gt;&lt;keywords&gt;&lt;keyword&gt;Adolescent&lt;/keyword&gt;&lt;keyword&gt;*Adrenal Cortex Neoplasms/diagnosis/genetics/therapy&lt;/keyword&gt;&lt;keyword&gt;Adult&lt;/keyword&gt;&lt;keyword&gt;Cause of Death&lt;/keyword&gt;&lt;keyword&gt;Child&lt;/keyword&gt;&lt;keyword&gt;*Chondroma/diagnosis/genetics/therapy&lt;/keyword&gt;&lt;keyword&gt;Female&lt;/keyword&gt;&lt;keyword&gt;Follow-Up Studies&lt;/keyword&gt;&lt;keyword&gt;Humans&lt;/keyword&gt;&lt;keyword&gt;*Lung Neoplasms/diagnosis/genetics/therapy&lt;/keyword&gt;&lt;keyword&gt;Male&lt;/keyword&gt;&lt;keyword&gt;Middle Aged&lt;/keyword&gt;&lt;keyword&gt;*Neoplasms, Multiple Primary/diagnosis/genetics/therapy&lt;/keyword&gt;&lt;keyword&gt;*Paraganglioma/diagnosis/genetics/therapy&lt;/keyword&gt;&lt;keyword&gt;*Sarcoma/diagnosis/genetics/therapy&lt;/keyword&gt;&lt;keyword&gt;*Stomach Neoplasms/diagnosis/genetics/therapy&lt;/keyword&gt;&lt;/keywords&gt;&lt;dates&gt;&lt;year&gt;1999&lt;/year&gt;&lt;pub-dates&gt;&lt;date&gt;Jun&lt;/date&gt;&lt;/pub-dates&gt;&lt;/dates&gt;&lt;isbn&gt;0025-6196 (Print)&amp;#xD;0025-6196&lt;/isbn&gt;&lt;accession-num&gt;10377927&lt;/accession-num&gt;&lt;urls&gt;&lt;/urls&gt;&lt;electronic-resource-num&gt;10.4065/74.6.543&lt;/electronic-resource-num&gt;&lt;remote-database-provider&gt;NLM&lt;/remote-database-provider&gt;&lt;language&gt;eng&lt;/language&gt;&lt;/record&gt;&lt;/Cite&gt;&lt;/EndNote&gt;</w:instrText>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[22]</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r w:rsidR="00390F18" w:rsidRPr="00C77DC9">
        <w:rPr>
          <w:rFonts w:ascii="Book Antiqua" w:hAnsi="Book Antiqua"/>
          <w:iCs/>
          <w:sz w:val="24"/>
          <w:szCs w:val="24"/>
          <w:lang w:val="en-US"/>
        </w:rPr>
        <w:t xml:space="preserve"> </w:t>
      </w:r>
      <w:r w:rsidR="00897A91" w:rsidRPr="00C77DC9">
        <w:rPr>
          <w:rFonts w:ascii="Book Antiqua" w:hAnsi="Book Antiqua"/>
          <w:iCs/>
          <w:sz w:val="24"/>
          <w:szCs w:val="24"/>
          <w:lang w:val="en-US"/>
        </w:rPr>
        <w:t>t</w:t>
      </w:r>
      <w:r w:rsidR="006938C8" w:rsidRPr="00C77DC9">
        <w:rPr>
          <w:rFonts w:ascii="Book Antiqua" w:hAnsi="Book Antiqua"/>
          <w:iCs/>
          <w:sz w:val="24"/>
          <w:szCs w:val="24"/>
          <w:lang w:val="en-US"/>
        </w:rPr>
        <w:t xml:space="preserve">he </w:t>
      </w:r>
      <w:r w:rsidRPr="00C77DC9">
        <w:rPr>
          <w:rFonts w:ascii="Book Antiqua" w:hAnsi="Book Antiqua"/>
          <w:iCs/>
          <w:sz w:val="24"/>
          <w:szCs w:val="24"/>
          <w:lang w:val="en-US"/>
        </w:rPr>
        <w:t xml:space="preserve">Carney Stratakis syndrome is extremely rare and is similar to Carney's Triad </w:t>
      </w:r>
      <w:r w:rsidR="006A1160" w:rsidRPr="00C77DC9">
        <w:rPr>
          <w:rFonts w:ascii="Book Antiqua" w:hAnsi="Book Antiqua"/>
          <w:iCs/>
          <w:sz w:val="24"/>
          <w:szCs w:val="24"/>
          <w:lang w:val="en-US"/>
        </w:rPr>
        <w:t>synd</w:t>
      </w:r>
      <w:r w:rsidR="006938C8" w:rsidRPr="00C77DC9">
        <w:rPr>
          <w:rFonts w:ascii="Book Antiqua" w:hAnsi="Book Antiqua"/>
          <w:iCs/>
          <w:sz w:val="24"/>
          <w:szCs w:val="24"/>
          <w:lang w:val="en-US"/>
        </w:rPr>
        <w:t>r</w:t>
      </w:r>
      <w:r w:rsidR="006A1160" w:rsidRPr="00C77DC9">
        <w:rPr>
          <w:rFonts w:ascii="Book Antiqua" w:hAnsi="Book Antiqua"/>
          <w:iCs/>
          <w:sz w:val="24"/>
          <w:szCs w:val="24"/>
          <w:lang w:val="en-US"/>
        </w:rPr>
        <w:t>o</w:t>
      </w:r>
      <w:r w:rsidR="006938C8" w:rsidRPr="00C77DC9">
        <w:rPr>
          <w:rFonts w:ascii="Book Antiqua" w:hAnsi="Book Antiqua"/>
          <w:iCs/>
          <w:sz w:val="24"/>
          <w:szCs w:val="24"/>
          <w:lang w:val="en-US"/>
        </w:rPr>
        <w:t>me</w:t>
      </w:r>
      <w:r w:rsidRPr="00C77DC9">
        <w:rPr>
          <w:rFonts w:ascii="Book Antiqua" w:hAnsi="Book Antiqua"/>
          <w:iCs/>
          <w:sz w:val="24"/>
          <w:szCs w:val="24"/>
          <w:lang w:val="en-US"/>
        </w:rPr>
        <w:t xml:space="preserve"> </w:t>
      </w:r>
      <w:r w:rsidR="00897A91" w:rsidRPr="00C77DC9">
        <w:rPr>
          <w:rFonts w:ascii="Book Antiqua" w:hAnsi="Book Antiqua"/>
          <w:iCs/>
          <w:sz w:val="24"/>
          <w:szCs w:val="24"/>
          <w:lang w:val="en-US"/>
        </w:rPr>
        <w:t xml:space="preserve">but </w:t>
      </w:r>
      <w:r w:rsidRPr="00C77DC9">
        <w:rPr>
          <w:rFonts w:ascii="Book Antiqua" w:hAnsi="Book Antiqua"/>
          <w:iCs/>
          <w:sz w:val="24"/>
          <w:szCs w:val="24"/>
          <w:lang w:val="en-US"/>
        </w:rPr>
        <w:t>lack</w:t>
      </w:r>
      <w:r w:rsidR="00897A91" w:rsidRPr="00C77DC9">
        <w:rPr>
          <w:rFonts w:ascii="Book Antiqua" w:hAnsi="Book Antiqua"/>
          <w:iCs/>
          <w:sz w:val="24"/>
          <w:szCs w:val="24"/>
          <w:lang w:val="en-US"/>
        </w:rPr>
        <w:t>s</w:t>
      </w:r>
      <w:r w:rsidRPr="00C77DC9">
        <w:rPr>
          <w:rFonts w:ascii="Book Antiqua" w:hAnsi="Book Antiqua"/>
          <w:iCs/>
          <w:sz w:val="24"/>
          <w:szCs w:val="24"/>
          <w:lang w:val="en-US"/>
        </w:rPr>
        <w:t xml:space="preserve"> pulmonary chondroma</w:t>
      </w:r>
      <w:r w:rsidR="006938C8" w:rsidRPr="00C77DC9">
        <w:rPr>
          <w:rFonts w:ascii="Book Antiqua" w:hAnsi="Book Antiqua"/>
          <w:iCs/>
          <w:sz w:val="24"/>
          <w:szCs w:val="24"/>
          <w:lang w:val="en-US"/>
        </w:rPr>
        <w:t xml:space="preserve"> and follows a benign course</w:t>
      </w:r>
      <w:r w:rsidRPr="00C77DC9">
        <w:rPr>
          <w:rFonts w:ascii="Book Antiqua" w:hAnsi="Book Antiqua"/>
          <w:iCs/>
          <w:sz w:val="24"/>
          <w:szCs w:val="24"/>
          <w:lang w:val="en-US"/>
        </w:rPr>
        <w:t>. Mutations have been identified in KIT or PDGFRA. The tumors are generally small, lack mitotic activity and arise</w:t>
      </w:r>
      <w:r w:rsidR="006A1160" w:rsidRPr="00C77DC9">
        <w:rPr>
          <w:rFonts w:ascii="Book Antiqua" w:hAnsi="Book Antiqua"/>
          <w:iCs/>
          <w:sz w:val="24"/>
          <w:szCs w:val="24"/>
          <w:lang w:val="en-US"/>
        </w:rPr>
        <w:t xml:space="preserve"> in interstitial cells of Cajal</w:t>
      </w:r>
      <w:r w:rsidR="0088315D" w:rsidRPr="00C77DC9">
        <w:rPr>
          <w:rFonts w:ascii="Book Antiqua" w:hAnsi="Book Antiqua"/>
          <w:iCs/>
          <w:sz w:val="24"/>
          <w:szCs w:val="24"/>
          <w:lang w:val="en-US"/>
        </w:rPr>
        <w:fldChar w:fldCharType="begin"/>
      </w:r>
      <w:r w:rsidR="00BF58BA" w:rsidRPr="00C77DC9">
        <w:rPr>
          <w:rFonts w:ascii="Book Antiqua" w:hAnsi="Book Antiqua"/>
          <w:iCs/>
          <w:sz w:val="24"/>
          <w:szCs w:val="24"/>
          <w:lang w:val="en-US"/>
        </w:rPr>
        <w:instrText xml:space="preserve"> ADDIN EN.CITE &lt;EndNote&gt;&lt;Cite&gt;&lt;Author&gt;Carney&lt;/Author&gt;&lt;Year&gt;2002&lt;/Year&gt;&lt;RecNum&gt;156&lt;/RecNum&gt;&lt;DisplayText&gt;&lt;style face="superscript"&gt;[23]&lt;/style&gt;&lt;/DisplayText&gt;&lt;record&gt;&lt;rec-number&gt;156&lt;/rec-number&gt;&lt;foreign-keys&gt;&lt;key app="EN" db-id="zfspvw9epp5a2keffwoppezfd9srxw9x9d95" timestamp="0"&gt;156&lt;/key&gt;&lt;/foreign-keys&gt;&lt;ref-type name="Journal Article"&gt;17&lt;/ref-type&gt;&lt;contributors&gt;&lt;authors&gt;&lt;author&gt;Carney, J. A.&lt;/author&gt;&lt;author&gt;Stratakis, C. A.&lt;/author&gt;&lt;/authors&gt;&lt;/contributors&gt;&lt;auth-address&gt;Department of Laboratory Medicine and Pathology (Emeritus member), Mayo Clinic and Foundation, Rochester, Minnesota 55905, USA. carney.aidan@mayo.edu&lt;/auth-address&gt;&lt;titles&gt;&lt;title&gt;Familial paraganglioma and gastric stromal sarcoma: a new syndrome distinct from the Carney triad&lt;/title&gt;&lt;secondary-title&gt;Am J Med Genet&lt;/secondary-title&gt;&lt;alt-title&gt;American journal of medical genetics&lt;/alt-title&gt;&lt;/titles&gt;&lt;pages&gt;132-9&lt;/pages&gt;&lt;volume&gt;108&lt;/volume&gt;&lt;number&gt;2&lt;/number&gt;&lt;edition&gt;2002/02/22&lt;/edition&gt;&lt;keywords&gt;&lt;keyword&gt;Adolescent&lt;/keyword&gt;&lt;keyword&gt;Adult&lt;/keyword&gt;&lt;keyword&gt;Child&lt;/keyword&gt;&lt;keyword&gt;Family Health&lt;/keyword&gt;&lt;keyword&gt;Female&lt;/keyword&gt;&lt;keyword&gt;Follow-Up Studies&lt;/keyword&gt;&lt;keyword&gt;Gastrointestinal Neoplasms/*pathology&lt;/keyword&gt;&lt;keyword&gt;Humans&lt;/keyword&gt;&lt;keyword&gt;Lung Neoplasms/pathology&lt;/keyword&gt;&lt;keyword&gt;Male&lt;/keyword&gt;&lt;keyword&gt;Middle Aged&lt;/keyword&gt;&lt;keyword&gt;Paraganglioma/*pathology&lt;/keyword&gt;&lt;keyword&gt;Pedigree&lt;/keyword&gt;&lt;keyword&gt;Sarcoma/*pathology&lt;/keyword&gt;&lt;keyword&gt;Syndrome&lt;/keyword&gt;&lt;/keywords&gt;&lt;dates&gt;&lt;year&gt;2002&lt;/year&gt;&lt;pub-dates&gt;&lt;date&gt;Mar 1&lt;/date&gt;&lt;/pub-dates&gt;&lt;/dates&gt;&lt;isbn&gt;0148-7299 (Print)&amp;#xD;0148-7299&lt;/isbn&gt;&lt;accession-num&gt;11857563&lt;/accession-num&gt;&lt;urls&gt;&lt;/urls&gt;&lt;remote-database-provider&gt;NLM&lt;/remote-database-provider&gt;&lt;language&gt;eng&lt;/language&gt;&lt;/record&gt;&lt;/Cite&gt;&lt;/EndNote&gt;</w:instrText>
      </w:r>
      <w:r w:rsidR="0088315D" w:rsidRPr="00C77DC9">
        <w:rPr>
          <w:rFonts w:ascii="Book Antiqua" w:hAnsi="Book Antiqua"/>
          <w:iCs/>
          <w:sz w:val="24"/>
          <w:szCs w:val="24"/>
          <w:lang w:val="en-US"/>
        </w:rPr>
        <w:fldChar w:fldCharType="separate"/>
      </w:r>
      <w:r w:rsidR="00BF58BA" w:rsidRPr="00C77DC9">
        <w:rPr>
          <w:rFonts w:ascii="Book Antiqua" w:hAnsi="Book Antiqua"/>
          <w:iCs/>
          <w:noProof/>
          <w:sz w:val="24"/>
          <w:szCs w:val="24"/>
          <w:vertAlign w:val="superscript"/>
          <w:lang w:val="en-US"/>
        </w:rPr>
        <w:t>[23]</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p>
    <w:p w:rsidR="00FA6B51" w:rsidRPr="00C77DC9" w:rsidRDefault="006A1160" w:rsidP="00BD1D58">
      <w:pPr>
        <w:snapToGrid w:val="0"/>
        <w:spacing w:after="0" w:line="360" w:lineRule="auto"/>
        <w:ind w:firstLineChars="100" w:firstLine="240"/>
        <w:jc w:val="both"/>
        <w:rPr>
          <w:rFonts w:ascii="Book Antiqua" w:hAnsi="Book Antiqua"/>
          <w:iCs/>
          <w:sz w:val="24"/>
          <w:szCs w:val="24"/>
          <w:lang w:val="en-US" w:eastAsia="zh-CN"/>
        </w:rPr>
      </w:pPr>
      <w:r w:rsidRPr="00C77DC9">
        <w:rPr>
          <w:rFonts w:ascii="Book Antiqua" w:hAnsi="Book Antiqua"/>
          <w:iCs/>
          <w:sz w:val="24"/>
          <w:szCs w:val="24"/>
          <w:lang w:val="en-US"/>
        </w:rPr>
        <w:t>Pediatric GISTs are a</w:t>
      </w:r>
      <w:r w:rsidR="00FA6B51" w:rsidRPr="00C77DC9">
        <w:rPr>
          <w:rFonts w:ascii="Book Antiqua" w:hAnsi="Book Antiqua"/>
          <w:iCs/>
          <w:sz w:val="24"/>
          <w:szCs w:val="24"/>
          <w:lang w:val="en-US"/>
        </w:rPr>
        <w:t>ssume</w:t>
      </w:r>
      <w:r w:rsidRPr="00C77DC9">
        <w:rPr>
          <w:rFonts w:ascii="Book Antiqua" w:hAnsi="Book Antiqua"/>
          <w:iCs/>
          <w:sz w:val="24"/>
          <w:szCs w:val="24"/>
          <w:lang w:val="en-US"/>
        </w:rPr>
        <w:t>d to be</w:t>
      </w:r>
      <w:r w:rsidR="00FA6B51" w:rsidRPr="00C77DC9">
        <w:rPr>
          <w:rFonts w:ascii="Book Antiqua" w:hAnsi="Book Antiqua"/>
          <w:iCs/>
          <w:sz w:val="24"/>
          <w:szCs w:val="24"/>
          <w:lang w:val="en-US"/>
        </w:rPr>
        <w:t xml:space="preserve"> 1</w:t>
      </w:r>
      <w:r w:rsidR="00897A91" w:rsidRPr="00C77DC9">
        <w:rPr>
          <w:rFonts w:ascii="Book Antiqua" w:hAnsi="Book Antiqua"/>
          <w:iCs/>
          <w:sz w:val="24"/>
          <w:szCs w:val="24"/>
          <w:lang w:val="en-US"/>
        </w:rPr>
        <w:t>%</w:t>
      </w:r>
      <w:r w:rsidR="00BD1D58" w:rsidRPr="00C77DC9">
        <w:rPr>
          <w:rFonts w:ascii="Book Antiqua" w:hAnsi="Book Antiqua" w:hint="eastAsia"/>
          <w:iCs/>
          <w:sz w:val="24"/>
          <w:szCs w:val="24"/>
          <w:lang w:val="en-US" w:eastAsia="zh-CN"/>
        </w:rPr>
        <w:t>-</w:t>
      </w:r>
      <w:r w:rsidR="00FA6B51" w:rsidRPr="00C77DC9">
        <w:rPr>
          <w:rFonts w:ascii="Book Antiqua" w:hAnsi="Book Antiqua"/>
          <w:iCs/>
          <w:sz w:val="24"/>
          <w:szCs w:val="24"/>
          <w:lang w:val="en-US"/>
        </w:rPr>
        <w:t>2% of all GIST</w:t>
      </w:r>
      <w:r w:rsidRPr="00C77DC9">
        <w:rPr>
          <w:rFonts w:ascii="Book Antiqua" w:hAnsi="Book Antiqua"/>
          <w:iCs/>
          <w:sz w:val="24"/>
          <w:szCs w:val="24"/>
          <w:lang w:val="en-US"/>
        </w:rPr>
        <w:t>s</w:t>
      </w:r>
      <w:r w:rsidR="00FA6B51" w:rsidRPr="00C77DC9">
        <w:rPr>
          <w:rFonts w:ascii="Book Antiqua" w:hAnsi="Book Antiqua"/>
          <w:iCs/>
          <w:sz w:val="24"/>
          <w:szCs w:val="24"/>
          <w:lang w:val="en-US"/>
        </w:rPr>
        <w:t>. Two subgroups</w:t>
      </w:r>
      <w:r w:rsidRPr="00C77DC9">
        <w:rPr>
          <w:rFonts w:ascii="Book Antiqua" w:hAnsi="Book Antiqua"/>
          <w:iCs/>
          <w:sz w:val="24"/>
          <w:szCs w:val="24"/>
          <w:lang w:val="en-US"/>
        </w:rPr>
        <w:t xml:space="preserve"> exist</w:t>
      </w:r>
      <w:r w:rsidR="00FA6B51" w:rsidRPr="00C77DC9">
        <w:rPr>
          <w:rFonts w:ascii="Book Antiqua" w:hAnsi="Book Antiqua"/>
          <w:iCs/>
          <w:sz w:val="24"/>
          <w:szCs w:val="24"/>
          <w:lang w:val="en-US"/>
        </w:rPr>
        <w:t xml:space="preserve">: </w:t>
      </w:r>
      <w:r w:rsidR="000240E6" w:rsidRPr="00C77DC9">
        <w:rPr>
          <w:rFonts w:ascii="Book Antiqua" w:hAnsi="Book Antiqua" w:hint="eastAsia"/>
          <w:iCs/>
          <w:sz w:val="24"/>
          <w:szCs w:val="24"/>
          <w:lang w:val="en-US" w:eastAsia="zh-CN"/>
        </w:rPr>
        <w:t>(</w:t>
      </w:r>
      <w:r w:rsidR="00897A91" w:rsidRPr="00C77DC9">
        <w:rPr>
          <w:rFonts w:ascii="Book Antiqua" w:hAnsi="Book Antiqua"/>
          <w:iCs/>
          <w:sz w:val="24"/>
          <w:szCs w:val="24"/>
          <w:lang w:val="en-US"/>
        </w:rPr>
        <w:t xml:space="preserve">1) </w:t>
      </w:r>
      <w:r w:rsidR="00FA6B51" w:rsidRPr="00C77DC9">
        <w:rPr>
          <w:rFonts w:ascii="Book Antiqua" w:hAnsi="Book Antiqua"/>
          <w:iCs/>
          <w:sz w:val="24"/>
          <w:szCs w:val="24"/>
          <w:lang w:val="en-US"/>
        </w:rPr>
        <w:t xml:space="preserve">with mutations (KIT </w:t>
      </w:r>
      <w:r w:rsidR="006938C8" w:rsidRPr="00C77DC9">
        <w:rPr>
          <w:rFonts w:ascii="Book Antiqua" w:hAnsi="Book Antiqua"/>
          <w:iCs/>
          <w:sz w:val="24"/>
          <w:szCs w:val="24"/>
          <w:lang w:val="en-US"/>
        </w:rPr>
        <w:t xml:space="preserve">or PDGFRA) or </w:t>
      </w:r>
      <w:r w:rsidR="000240E6" w:rsidRPr="00C77DC9">
        <w:rPr>
          <w:rFonts w:ascii="Book Antiqua" w:hAnsi="Book Antiqua" w:hint="eastAsia"/>
          <w:iCs/>
          <w:sz w:val="24"/>
          <w:szCs w:val="24"/>
          <w:lang w:val="en-US" w:eastAsia="zh-CN"/>
        </w:rPr>
        <w:t>(</w:t>
      </w:r>
      <w:r w:rsidR="00897A91" w:rsidRPr="00C77DC9">
        <w:rPr>
          <w:rFonts w:ascii="Book Antiqua" w:hAnsi="Book Antiqua"/>
          <w:iCs/>
          <w:sz w:val="24"/>
          <w:szCs w:val="24"/>
          <w:lang w:val="en-US"/>
        </w:rPr>
        <w:t xml:space="preserve">2) </w:t>
      </w:r>
      <w:r w:rsidR="006938C8" w:rsidRPr="00C77DC9">
        <w:rPr>
          <w:rFonts w:ascii="Book Antiqua" w:hAnsi="Book Antiqua"/>
          <w:iCs/>
          <w:sz w:val="24"/>
          <w:szCs w:val="24"/>
          <w:lang w:val="en-US"/>
        </w:rPr>
        <w:t>without mutations (the most</w:t>
      </w:r>
      <w:r w:rsidR="00FA6B51" w:rsidRPr="00C77DC9">
        <w:rPr>
          <w:rFonts w:ascii="Book Antiqua" w:hAnsi="Book Antiqua"/>
          <w:iCs/>
          <w:sz w:val="24"/>
          <w:szCs w:val="24"/>
          <w:lang w:val="en-US"/>
        </w:rPr>
        <w:t xml:space="preserve"> frequent</w:t>
      </w:r>
      <w:r w:rsidR="006938C8" w:rsidRPr="00C77DC9">
        <w:rPr>
          <w:rFonts w:ascii="Book Antiqua" w:hAnsi="Book Antiqua"/>
          <w:iCs/>
          <w:sz w:val="24"/>
          <w:szCs w:val="24"/>
          <w:lang w:val="en-US"/>
        </w:rPr>
        <w:t>)</w:t>
      </w:r>
      <w:r w:rsidR="00FA6B51" w:rsidRPr="00C77DC9">
        <w:rPr>
          <w:rFonts w:ascii="Book Antiqua" w:hAnsi="Book Antiqua"/>
          <w:iCs/>
          <w:sz w:val="24"/>
          <w:szCs w:val="24"/>
          <w:lang w:val="en-US"/>
        </w:rPr>
        <w:t>. The patients are almost exclusively young women</w:t>
      </w:r>
      <w:r w:rsidR="00897A91" w:rsidRPr="00C77DC9">
        <w:rPr>
          <w:rFonts w:ascii="Book Antiqua" w:hAnsi="Book Antiqua"/>
          <w:iCs/>
          <w:sz w:val="24"/>
          <w:szCs w:val="24"/>
          <w:lang w:val="en-US"/>
        </w:rPr>
        <w:t xml:space="preserve"> </w:t>
      </w:r>
      <w:r w:rsidR="00FA6B51" w:rsidRPr="00C77DC9">
        <w:rPr>
          <w:rFonts w:ascii="Book Antiqua" w:hAnsi="Book Antiqua"/>
          <w:iCs/>
          <w:sz w:val="24"/>
          <w:szCs w:val="24"/>
          <w:lang w:val="en-US"/>
        </w:rPr>
        <w:t>who develop gastric epithelioid GIST</w:t>
      </w:r>
      <w:r w:rsidR="00897A91" w:rsidRPr="00C77DC9">
        <w:rPr>
          <w:rFonts w:ascii="Book Antiqua" w:hAnsi="Book Antiqua"/>
          <w:iCs/>
          <w:sz w:val="24"/>
          <w:szCs w:val="24"/>
          <w:lang w:val="en-US"/>
        </w:rPr>
        <w:t>s</w:t>
      </w:r>
      <w:r w:rsidR="00FA6B51" w:rsidRPr="00C77DC9">
        <w:rPr>
          <w:rFonts w:ascii="Book Antiqua" w:hAnsi="Book Antiqua"/>
          <w:iCs/>
          <w:sz w:val="24"/>
          <w:szCs w:val="24"/>
          <w:lang w:val="en-US"/>
        </w:rPr>
        <w:t>, which are KIT</w:t>
      </w:r>
      <w:r w:rsidR="00897A91" w:rsidRPr="00C77DC9">
        <w:rPr>
          <w:rFonts w:ascii="Book Antiqua" w:hAnsi="Book Antiqua"/>
          <w:iCs/>
          <w:sz w:val="24"/>
          <w:szCs w:val="24"/>
          <w:lang w:val="en-US"/>
        </w:rPr>
        <w:t xml:space="preserve"> types</w:t>
      </w:r>
      <w:r w:rsidR="00FA6B51" w:rsidRPr="00C77DC9">
        <w:rPr>
          <w:rFonts w:ascii="Book Antiqua" w:hAnsi="Book Antiqua"/>
          <w:iCs/>
          <w:sz w:val="24"/>
          <w:szCs w:val="24"/>
          <w:lang w:val="en-US"/>
        </w:rPr>
        <w:t>.</w:t>
      </w:r>
      <w:r w:rsidR="000B159C" w:rsidRPr="00C77DC9">
        <w:rPr>
          <w:rFonts w:ascii="Book Antiqua" w:hAnsi="Book Antiqua" w:hint="eastAsia"/>
          <w:iCs/>
          <w:sz w:val="24"/>
          <w:szCs w:val="24"/>
          <w:lang w:val="en-US" w:eastAsia="zh-CN"/>
        </w:rPr>
        <w:t xml:space="preserve"> </w:t>
      </w:r>
      <w:r w:rsidR="00FA6B51" w:rsidRPr="00C77DC9">
        <w:rPr>
          <w:rFonts w:ascii="Book Antiqua" w:hAnsi="Book Antiqua"/>
          <w:iCs/>
          <w:sz w:val="24"/>
          <w:szCs w:val="24"/>
          <w:lang w:val="en-US"/>
        </w:rPr>
        <w:t>Unlike adult GISTs, these tumors can spread to lymph nodes</w:t>
      </w:r>
      <w:r w:rsidR="0088315D" w:rsidRPr="00C77DC9">
        <w:rPr>
          <w:rFonts w:ascii="Book Antiqua" w:hAnsi="Book Antiqua"/>
          <w:iCs/>
          <w:sz w:val="24"/>
          <w:szCs w:val="24"/>
          <w:lang w:val="en-US"/>
        </w:rPr>
        <w:fldChar w:fldCharType="begin">
          <w:fldData xml:space="preserve">PEVuZE5vdGU+PENpdGU+PEF1dGhvcj5Db3JsZXNzPC9BdXRob3I+PFllYXI+MjAxMTwvWWVhcj48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</w:fldData>
        </w:fldChar>
      </w:r>
      <w:r w:rsidR="00BF58BA" w:rsidRPr="00C77DC9">
        <w:rPr>
          <w:rFonts w:ascii="Book Antiqua" w:hAnsi="Book Antiqua"/>
          <w:iCs/>
          <w:sz w:val="24"/>
          <w:szCs w:val="24"/>
          <w:lang w:val="en-US"/>
        </w:rPr>
        <w:instrText xml:space="preserve"> ADDIN EN.CITE </w:instrText>
      </w:r>
      <w:r w:rsidR="0088315D" w:rsidRPr="00C77DC9">
        <w:rPr>
          <w:rFonts w:ascii="Book Antiqua" w:hAnsi="Book Antiqua"/>
          <w:iCs/>
          <w:sz w:val="24"/>
          <w:szCs w:val="24"/>
          <w:lang w:val="en-US"/>
        </w:rPr>
        <w:fldChar w:fldCharType="begin">
          <w:fldData xml:space="preserve">PEVuZE5vdGU+PENpdGU+PEF1dGhvcj5Db3JsZXNzPC9BdXRob3I+PFllYXI+MjAxMTwvWWVhcj48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</w:fldData>
        </w:fldChar>
      </w:r>
      <w:r w:rsidR="00BF58BA" w:rsidRPr="00C77DC9">
        <w:rPr>
          <w:rFonts w:ascii="Book Antiqua" w:hAnsi="Book Antiqua"/>
          <w:iCs/>
          <w:sz w:val="24"/>
          <w:szCs w:val="24"/>
          <w:lang w:val="en-US"/>
        </w:rPr>
        <w:instrText xml:space="preserve"> ADDIN EN.CITE.DATA </w:instrText>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end"/>
      </w:r>
      <w:r w:rsidR="0088315D" w:rsidRPr="00C77DC9">
        <w:rPr>
          <w:rFonts w:ascii="Book Antiqua" w:hAnsi="Book Antiqua"/>
          <w:iCs/>
          <w:sz w:val="24"/>
          <w:szCs w:val="24"/>
          <w:lang w:val="en-US"/>
        </w:rPr>
      </w:r>
      <w:r w:rsidR="0088315D" w:rsidRPr="00C77DC9">
        <w:rPr>
          <w:rFonts w:ascii="Book Antiqua" w:hAnsi="Book Antiqua"/>
          <w:iCs/>
          <w:sz w:val="24"/>
          <w:szCs w:val="24"/>
          <w:lang w:val="en-US"/>
        </w:rPr>
        <w:fldChar w:fldCharType="separate"/>
      </w:r>
      <w:r w:rsidR="001A1BE7" w:rsidRPr="00C77DC9">
        <w:rPr>
          <w:rFonts w:ascii="Book Antiqua" w:hAnsi="Book Antiqua"/>
          <w:iCs/>
          <w:noProof/>
          <w:sz w:val="24"/>
          <w:szCs w:val="24"/>
          <w:vertAlign w:val="superscript"/>
          <w:lang w:val="en-US"/>
        </w:rPr>
        <w:t>[24,</w:t>
      </w:r>
      <w:r w:rsidR="00BF58BA" w:rsidRPr="00C77DC9">
        <w:rPr>
          <w:rFonts w:ascii="Book Antiqua" w:hAnsi="Book Antiqua"/>
          <w:iCs/>
          <w:noProof/>
          <w:sz w:val="24"/>
          <w:szCs w:val="24"/>
          <w:vertAlign w:val="superscript"/>
          <w:lang w:val="en-US"/>
        </w:rPr>
        <w:t>25]</w:t>
      </w:r>
      <w:r w:rsidR="0088315D" w:rsidRPr="00C77DC9">
        <w:rPr>
          <w:rFonts w:ascii="Book Antiqua" w:hAnsi="Book Antiqua"/>
          <w:iCs/>
          <w:sz w:val="24"/>
          <w:szCs w:val="24"/>
          <w:lang w:val="en-US"/>
        </w:rPr>
        <w:fldChar w:fldCharType="end"/>
      </w:r>
      <w:r w:rsidR="00897A91" w:rsidRPr="00C77DC9">
        <w:rPr>
          <w:rFonts w:ascii="Book Antiqua" w:hAnsi="Book Antiqua"/>
          <w:iCs/>
          <w:sz w:val="24"/>
          <w:szCs w:val="24"/>
          <w:lang w:val="en-US"/>
        </w:rPr>
        <w:t>.</w:t>
      </w:r>
      <w:r w:rsidR="00FA6B51" w:rsidRPr="00C77DC9">
        <w:rPr>
          <w:rFonts w:ascii="Book Antiqua" w:hAnsi="Book Antiqua"/>
          <w:iCs/>
          <w:sz w:val="24"/>
          <w:szCs w:val="24"/>
          <w:lang w:val="en-US"/>
        </w:rPr>
        <w:t xml:space="preserve"> </w:t>
      </w:r>
    </w:p>
    <w:p w:rsidR="001A1BE7" w:rsidRPr="00C77DC9" w:rsidRDefault="001A1BE7" w:rsidP="000B159C">
      <w:pPr>
        <w:snapToGrid w:val="0"/>
        <w:spacing w:after="0" w:line="360" w:lineRule="auto"/>
        <w:jc w:val="both"/>
        <w:rPr>
          <w:rFonts w:ascii="Book Antiqua" w:hAnsi="Book Antiqua"/>
          <w:iCs/>
          <w:sz w:val="24"/>
          <w:szCs w:val="24"/>
          <w:lang w:val="en-US" w:eastAsia="zh-CN"/>
        </w:rPr>
      </w:pPr>
    </w:p>
    <w:p w:rsidR="00501DC6" w:rsidRPr="00C77DC9" w:rsidRDefault="00501DC6"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outlineLvl w:val="0"/>
        <w:rPr>
          <w:rFonts w:ascii="Book Antiqua" w:eastAsia="Times New Roman" w:hAnsi="Book Antiqua" w:cs="Courier New"/>
          <w:b/>
          <w:sz w:val="24"/>
          <w:szCs w:val="24"/>
          <w:lang w:val="en-US"/>
        </w:rPr>
      </w:pPr>
      <w:r w:rsidRPr="00C77DC9">
        <w:rPr>
          <w:rFonts w:ascii="Book Antiqua" w:eastAsia="Times New Roman" w:hAnsi="Book Antiqua" w:cs="Courier New"/>
          <w:b/>
          <w:sz w:val="24"/>
          <w:szCs w:val="24"/>
          <w:lang w:val="en-US"/>
        </w:rPr>
        <w:t>ROLE OF RADIOLOGIST</w:t>
      </w:r>
    </w:p>
    <w:p w:rsidR="00501DC6" w:rsidRPr="00C77DC9" w:rsidRDefault="00501DC6"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Times New Roman" w:hAnsi="Book Antiqua" w:cs="Courier New"/>
          <w:sz w:val="24"/>
          <w:szCs w:val="24"/>
          <w:lang w:val="en-GB"/>
        </w:rPr>
      </w:pPr>
      <w:r w:rsidRPr="00C77DC9">
        <w:rPr>
          <w:rFonts w:ascii="Book Antiqua" w:eastAsia="Times New Roman" w:hAnsi="Book Antiqua" w:cs="Courier New"/>
          <w:sz w:val="24"/>
          <w:szCs w:val="24"/>
          <w:lang w:val="en-GB"/>
        </w:rPr>
        <w:t>Computed tomography (CT) is the</w:t>
      </w:r>
      <w:r w:rsidR="00FE1549" w:rsidRPr="00C77DC9">
        <w:rPr>
          <w:rFonts w:ascii="Book Antiqua" w:eastAsia="Times New Roman" w:hAnsi="Book Antiqua" w:cs="Courier New"/>
          <w:sz w:val="24"/>
          <w:szCs w:val="24"/>
          <w:lang w:val="en-GB"/>
        </w:rPr>
        <w:t xml:space="preserve"> gold standard for</w:t>
      </w:r>
      <w:r w:rsidRPr="00C77DC9">
        <w:rPr>
          <w:rFonts w:ascii="Book Antiqua" w:eastAsia="Times New Roman" w:hAnsi="Book Antiqua" w:cs="Courier New"/>
          <w:sz w:val="24"/>
          <w:szCs w:val="24"/>
          <w:lang w:val="en-GB"/>
        </w:rPr>
        <w:t xml:space="preserve"> imaging</w:t>
      </w:r>
      <w:r w:rsidR="006C2A18">
        <w:rPr>
          <w:rFonts w:ascii="Book Antiqua" w:eastAsia="Times New Roman" w:hAnsi="Book Antiqua" w:cs="Courier New"/>
          <w:sz w:val="24"/>
          <w:szCs w:val="24"/>
          <w:lang w:val="en-GB"/>
        </w:rPr>
        <w:t xml:space="preserve"> </w:t>
      </w:r>
      <w:r w:rsidR="00FE1549" w:rsidRPr="00C77DC9">
        <w:rPr>
          <w:rFonts w:ascii="Book Antiqua" w:eastAsia="Times New Roman" w:hAnsi="Book Antiqua" w:cs="Courier New"/>
          <w:sz w:val="24"/>
          <w:szCs w:val="24"/>
          <w:lang w:val="en-GB"/>
        </w:rPr>
        <w:t xml:space="preserve">that is used to </w:t>
      </w:r>
      <w:r w:rsidRPr="00C77DC9">
        <w:rPr>
          <w:rFonts w:ascii="Book Antiqua" w:eastAsia="Times New Roman" w:hAnsi="Book Antiqua" w:cs="Courier New"/>
          <w:sz w:val="24"/>
          <w:szCs w:val="24"/>
          <w:lang w:val="en-GB"/>
        </w:rPr>
        <w:t>characterize any abdominal mass</w:t>
      </w:r>
      <w:r w:rsidR="00FE1549" w:rsidRPr="00C77DC9">
        <w:rPr>
          <w:rFonts w:ascii="Book Antiqua" w:eastAsia="Times New Roman" w:hAnsi="Book Antiqua" w:cs="Courier New"/>
          <w:sz w:val="24"/>
          <w:szCs w:val="24"/>
          <w:lang w:val="en-GB"/>
        </w:rPr>
        <w:t xml:space="preserve"> in addition to</w:t>
      </w:r>
      <w:r w:rsidRPr="00C77DC9">
        <w:rPr>
          <w:rFonts w:ascii="Book Antiqua" w:eastAsia="Times New Roman" w:hAnsi="Book Antiqua" w:cs="Courier New"/>
          <w:sz w:val="24"/>
          <w:szCs w:val="24"/>
          <w:lang w:val="en-GB"/>
        </w:rPr>
        <w:t xml:space="preserve"> assess</w:t>
      </w:r>
      <w:r w:rsidR="00FE1549" w:rsidRPr="00C77DC9">
        <w:rPr>
          <w:rFonts w:ascii="Book Antiqua" w:eastAsia="Times New Roman" w:hAnsi="Book Antiqua" w:cs="Courier New"/>
          <w:sz w:val="24"/>
          <w:szCs w:val="24"/>
          <w:lang w:val="en-GB"/>
        </w:rPr>
        <w:t>ing</w:t>
      </w:r>
      <w:r w:rsidRPr="00C77DC9">
        <w:rPr>
          <w:rFonts w:ascii="Book Antiqua" w:eastAsia="Times New Roman" w:hAnsi="Book Antiqua" w:cs="Courier New"/>
          <w:sz w:val="24"/>
          <w:szCs w:val="24"/>
          <w:lang w:val="en-GB"/>
        </w:rPr>
        <w:t xml:space="preserve"> its exten</w:t>
      </w:r>
      <w:r w:rsidR="00FE1549" w:rsidRPr="00C77DC9">
        <w:rPr>
          <w:rFonts w:ascii="Book Antiqua" w:eastAsia="Times New Roman" w:hAnsi="Book Antiqua" w:cs="Courier New"/>
          <w:sz w:val="24"/>
          <w:szCs w:val="24"/>
          <w:lang w:val="en-GB"/>
        </w:rPr>
        <w:t xml:space="preserve">t </w:t>
      </w:r>
      <w:r w:rsidRPr="00C77DC9">
        <w:rPr>
          <w:rFonts w:ascii="Book Antiqua" w:eastAsia="Times New Roman" w:hAnsi="Book Antiqua" w:cs="Courier New"/>
          <w:sz w:val="24"/>
          <w:szCs w:val="24"/>
          <w:lang w:val="en-GB"/>
        </w:rPr>
        <w:t>and the presence/absence of disease at a distance (GIST metastasize more frequently to the liver, omentum</w:t>
      </w:r>
      <w:r w:rsidR="00FE1549" w:rsidRPr="00C77DC9">
        <w:rPr>
          <w:rFonts w:ascii="Book Antiqua" w:eastAsia="Times New Roman" w:hAnsi="Book Antiqua" w:cs="Courier New"/>
          <w:sz w:val="24"/>
          <w:szCs w:val="24"/>
          <w:lang w:val="en-GB"/>
        </w:rPr>
        <w:t>,</w:t>
      </w:r>
      <w:r w:rsidRPr="00C77DC9">
        <w:rPr>
          <w:rFonts w:ascii="Book Antiqua" w:eastAsia="Times New Roman" w:hAnsi="Book Antiqua" w:cs="Courier New"/>
          <w:sz w:val="24"/>
          <w:szCs w:val="24"/>
          <w:lang w:val="en-GB"/>
        </w:rPr>
        <w:t xml:space="preserve"> and peritoneal cavity). Therefore, </w:t>
      </w:r>
      <w:r w:rsidR="00897A91" w:rsidRPr="00C77DC9">
        <w:rPr>
          <w:rFonts w:ascii="Book Antiqua" w:eastAsia="Times New Roman" w:hAnsi="Book Antiqua" w:cs="Courier New"/>
          <w:sz w:val="24"/>
          <w:szCs w:val="24"/>
          <w:lang w:val="en-GB"/>
        </w:rPr>
        <w:t xml:space="preserve">with </w:t>
      </w:r>
      <w:r w:rsidRPr="00C77DC9">
        <w:rPr>
          <w:rFonts w:ascii="Book Antiqua" w:eastAsia="Times New Roman" w:hAnsi="Book Antiqua" w:cs="Courier New"/>
          <w:sz w:val="24"/>
          <w:szCs w:val="24"/>
          <w:lang w:val="en-GB"/>
        </w:rPr>
        <w:t xml:space="preserve">suspicion of </w:t>
      </w:r>
      <w:r w:rsidR="00897A91" w:rsidRPr="00C77DC9">
        <w:rPr>
          <w:rFonts w:ascii="Book Antiqua" w:eastAsia="Times New Roman" w:hAnsi="Book Antiqua" w:cs="Courier New"/>
          <w:sz w:val="24"/>
          <w:szCs w:val="24"/>
          <w:lang w:val="en-GB"/>
        </w:rPr>
        <w:t xml:space="preserve">a </w:t>
      </w:r>
      <w:r w:rsidRPr="00C77DC9">
        <w:rPr>
          <w:rFonts w:ascii="Book Antiqua" w:eastAsia="Times New Roman" w:hAnsi="Book Antiqua" w:cs="Courier New"/>
          <w:sz w:val="24"/>
          <w:szCs w:val="24"/>
          <w:lang w:val="en-GB"/>
        </w:rPr>
        <w:t xml:space="preserve">tumor in the digestive tract, as in the case in question, </w:t>
      </w:r>
      <w:r w:rsidR="00293EA1" w:rsidRPr="00C77DC9">
        <w:rPr>
          <w:rFonts w:ascii="Book Antiqua" w:eastAsia="Times New Roman" w:hAnsi="Book Antiqua" w:cs="Courier New"/>
          <w:sz w:val="24"/>
          <w:szCs w:val="24"/>
          <w:lang w:val="en-GB"/>
        </w:rPr>
        <w:t xml:space="preserve">an initial </w:t>
      </w:r>
      <w:r w:rsidRPr="00C77DC9">
        <w:rPr>
          <w:rFonts w:ascii="Book Antiqua" w:eastAsia="Times New Roman" w:hAnsi="Book Antiqua" w:cs="Courier New"/>
          <w:sz w:val="24"/>
          <w:szCs w:val="24"/>
          <w:lang w:val="en-GB"/>
        </w:rPr>
        <w:t>CT scan</w:t>
      </w:r>
      <w:r w:rsidR="00293EA1" w:rsidRPr="00C77DC9">
        <w:rPr>
          <w:rFonts w:ascii="Book Antiqua" w:eastAsia="Times New Roman" w:hAnsi="Book Antiqua" w:cs="Courier New"/>
          <w:sz w:val="24"/>
          <w:szCs w:val="24"/>
          <w:lang w:val="en-GB"/>
        </w:rPr>
        <w:t xml:space="preserve"> should be </w:t>
      </w:r>
      <w:r w:rsidR="00293EA1" w:rsidRPr="00C77DC9">
        <w:rPr>
          <w:rFonts w:ascii="Book Antiqua" w:eastAsia="Times New Roman" w:hAnsi="Book Antiqua" w:cs="Courier New"/>
          <w:sz w:val="24"/>
          <w:szCs w:val="24"/>
          <w:lang w:val="en-GB"/>
        </w:rPr>
        <w:lastRenderedPageBreak/>
        <w:t>done</w:t>
      </w:r>
      <w:r w:rsidRPr="00C77DC9">
        <w:rPr>
          <w:rFonts w:ascii="Book Antiqua" w:eastAsia="Times New Roman" w:hAnsi="Book Antiqua" w:cs="Courier New"/>
          <w:sz w:val="24"/>
          <w:szCs w:val="24"/>
          <w:lang w:val="en-GB"/>
        </w:rPr>
        <w:t xml:space="preserve">. It should be noted that for the </w:t>
      </w:r>
      <w:r w:rsidR="00293EA1" w:rsidRPr="00C77DC9">
        <w:rPr>
          <w:rFonts w:ascii="Book Antiqua" w:eastAsia="Times New Roman" w:hAnsi="Book Antiqua" w:cs="Courier New"/>
          <w:sz w:val="24"/>
          <w:szCs w:val="24"/>
          <w:lang w:val="en-GB"/>
        </w:rPr>
        <w:t xml:space="preserve">optimal </w:t>
      </w:r>
      <w:r w:rsidRPr="00C77DC9">
        <w:rPr>
          <w:rFonts w:ascii="Book Antiqua" w:eastAsia="Times New Roman" w:hAnsi="Book Antiqua" w:cs="Courier New"/>
          <w:sz w:val="24"/>
          <w:szCs w:val="24"/>
          <w:lang w:val="en-GB"/>
        </w:rPr>
        <w:t>performance of CT, oral and intravenous contrast should be administered in order to define the intestinal margins</w:t>
      </w:r>
      <w:r w:rsidR="0088315D" w:rsidRPr="00C77DC9">
        <w:rPr>
          <w:rFonts w:ascii="Book Antiqua" w:eastAsia="Times New Roman" w:hAnsi="Book Antiqua" w:cs="Courier New"/>
          <w:sz w:val="24"/>
          <w:szCs w:val="24"/>
          <w:lang w:val="en-GB"/>
        </w:rPr>
        <w:fldChar w:fldCharType="begin">
          <w:fldData xml:space="preserve">PEVuZE5vdGU+PENpdGU+PEF1dGhvcj5TY2FycGE8L0F1dGhvcj48WWVhcj4yMDA4PC9ZZWFyPjxS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bCBvZiBzdXJnaWNhbCBvbmNvbG9neTwvYWJici0xPjwvYWx0LXBlcmlvZGljYWw+PHBhZ2VzPjM4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</w:fldData>
        </w:fldChar>
      </w:r>
      <w:r w:rsidR="00BF58BA" w:rsidRPr="00C77DC9">
        <w:rPr>
          <w:rFonts w:ascii="Book Antiqua" w:eastAsia="Times New Roman" w:hAnsi="Book Antiqua" w:cs="Courier New"/>
          <w:sz w:val="24"/>
          <w:szCs w:val="24"/>
          <w:lang w:val="en-GB"/>
        </w:rPr>
        <w:instrText xml:space="preserve"> ADDIN EN.CITE </w:instrText>
      </w:r>
      <w:r w:rsidR="0088315D" w:rsidRPr="00C77DC9">
        <w:rPr>
          <w:rFonts w:ascii="Book Antiqua" w:eastAsia="Times New Roman" w:hAnsi="Book Antiqua" w:cs="Courier New"/>
          <w:sz w:val="24"/>
          <w:szCs w:val="24"/>
          <w:lang w:val="en-GB"/>
        </w:rPr>
        <w:fldChar w:fldCharType="begin">
          <w:fldData xml:space="preserve">PEVuZE5vdGU+PENpdGU+PEF1dGhvcj5TY2FycGE8L0F1dGhvcj48WWVhcj4yMDA4PC9ZZWFyPjxS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bCBvZiBzdXJnaWNhbCBvbmNvbG9neTwvYWJici0xPjwvYWx0LXBlcmlvZGljYWw+PHBhZ2VzPjM4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</w:fldData>
        </w:fldChar>
      </w:r>
      <w:r w:rsidR="00BF58BA" w:rsidRPr="00C77DC9">
        <w:rPr>
          <w:rFonts w:ascii="Book Antiqua" w:eastAsia="Times New Roman" w:hAnsi="Book Antiqua" w:cs="Courier New"/>
          <w:sz w:val="24"/>
          <w:szCs w:val="24"/>
          <w:lang w:val="en-GB"/>
        </w:rPr>
        <w:instrText xml:space="preserve"> ADDIN EN.CITE.DATA </w:instrText>
      </w:r>
      <w:r w:rsidR="0088315D" w:rsidRPr="00C77DC9">
        <w:rPr>
          <w:rFonts w:ascii="Book Antiqua" w:eastAsia="Times New Roman" w:hAnsi="Book Antiqua" w:cs="Courier New"/>
          <w:sz w:val="24"/>
          <w:szCs w:val="24"/>
          <w:lang w:val="en-GB"/>
        </w:rPr>
      </w:r>
      <w:r w:rsidR="0088315D" w:rsidRPr="00C77DC9">
        <w:rPr>
          <w:rFonts w:ascii="Book Antiqua" w:eastAsia="Times New Roman" w:hAnsi="Book Antiqua" w:cs="Courier New"/>
          <w:sz w:val="24"/>
          <w:szCs w:val="24"/>
          <w:lang w:val="en-GB"/>
        </w:rPr>
        <w:fldChar w:fldCharType="end"/>
      </w:r>
      <w:r w:rsidR="0088315D" w:rsidRPr="00C77DC9">
        <w:rPr>
          <w:rFonts w:ascii="Book Antiqua" w:eastAsia="Times New Roman" w:hAnsi="Book Antiqua" w:cs="Courier New"/>
          <w:sz w:val="24"/>
          <w:szCs w:val="24"/>
          <w:lang w:val="en-GB"/>
        </w:rPr>
      </w:r>
      <w:r w:rsidR="0088315D" w:rsidRPr="00C77DC9">
        <w:rPr>
          <w:rFonts w:ascii="Book Antiqua" w:eastAsia="Times New Roman" w:hAnsi="Book Antiqua" w:cs="Courier New"/>
          <w:sz w:val="24"/>
          <w:szCs w:val="24"/>
          <w:lang w:val="en-GB"/>
        </w:rPr>
        <w:fldChar w:fldCharType="separate"/>
      </w:r>
      <w:r w:rsidR="00BF58BA" w:rsidRPr="00C77DC9">
        <w:rPr>
          <w:rFonts w:ascii="Book Antiqua" w:eastAsia="Times New Roman" w:hAnsi="Book Antiqua" w:cs="Courier New"/>
          <w:noProof/>
          <w:sz w:val="24"/>
          <w:szCs w:val="24"/>
          <w:vertAlign w:val="superscript"/>
          <w:lang w:val="en-GB"/>
        </w:rPr>
        <w:t>[26, 27]</w:t>
      </w:r>
      <w:r w:rsidR="0088315D" w:rsidRPr="00C77DC9">
        <w:rPr>
          <w:rFonts w:ascii="Book Antiqua" w:eastAsia="Times New Roman" w:hAnsi="Book Antiqua" w:cs="Courier New"/>
          <w:sz w:val="24"/>
          <w:szCs w:val="24"/>
          <w:lang w:val="en-GB"/>
        </w:rPr>
        <w:fldChar w:fldCharType="end"/>
      </w:r>
      <w:r w:rsidR="000B159C" w:rsidRPr="00C77DC9">
        <w:rPr>
          <w:rFonts w:ascii="Book Antiqua" w:hAnsi="Book Antiqua" w:cs="Courier New" w:hint="eastAsia"/>
          <w:sz w:val="24"/>
          <w:szCs w:val="24"/>
          <w:lang w:val="en-GB" w:eastAsia="zh-CN"/>
        </w:rPr>
        <w:t xml:space="preserve"> </w:t>
      </w:r>
      <w:r w:rsidR="000B159C" w:rsidRPr="00C77DC9">
        <w:rPr>
          <w:rFonts w:ascii="Book Antiqua" w:eastAsia="Times New Roman" w:hAnsi="Book Antiqua" w:cs="Courier New"/>
          <w:sz w:val="24"/>
          <w:szCs w:val="24"/>
          <w:lang w:val="en-GB"/>
        </w:rPr>
        <w:t>(See Figure 1 and 2)</w:t>
      </w:r>
      <w:r w:rsidR="00FD2711" w:rsidRPr="00C77DC9">
        <w:rPr>
          <w:rFonts w:ascii="Book Antiqua" w:eastAsia="Times New Roman" w:hAnsi="Book Antiqua" w:cs="Courier New"/>
          <w:sz w:val="24"/>
          <w:szCs w:val="24"/>
          <w:lang w:val="en-GB"/>
        </w:rPr>
        <w:t>.</w:t>
      </w:r>
      <w:r w:rsidR="00F24474" w:rsidRPr="00C77DC9">
        <w:rPr>
          <w:rFonts w:ascii="Book Antiqua" w:eastAsia="Times New Roman" w:hAnsi="Book Antiqua" w:cs="Courier New"/>
          <w:sz w:val="24"/>
          <w:szCs w:val="24"/>
          <w:lang w:val="en-GB"/>
        </w:rPr>
        <w:t xml:space="preserve"> </w:t>
      </w:r>
    </w:p>
    <w:p w:rsidR="00501DC6" w:rsidRPr="00C77DC9" w:rsidRDefault="00501DC6" w:rsidP="000B1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eastAsia="Times New Roman" w:hAnsi="Book Antiqua" w:cs="Courier New"/>
          <w:sz w:val="24"/>
          <w:szCs w:val="24"/>
          <w:lang w:val="en-GB"/>
        </w:rPr>
      </w:pPr>
      <w:r w:rsidRPr="00C77DC9">
        <w:rPr>
          <w:rFonts w:ascii="Book Antiqua" w:eastAsia="Times New Roman" w:hAnsi="Book Antiqua" w:cs="Courier New"/>
          <w:sz w:val="24"/>
          <w:szCs w:val="24"/>
          <w:lang w:val="en-GB"/>
        </w:rPr>
        <w:t>Magnetic resonance imaging (MRI) has a diagnostic performance comparable to CT and the advantage of lacking ionizing radiation</w:t>
      </w:r>
      <w:r w:rsidR="00D349ED" w:rsidRPr="00C77DC9">
        <w:rPr>
          <w:rFonts w:ascii="Book Antiqua" w:eastAsia="Times New Roman" w:hAnsi="Book Antiqua" w:cs="Courier New"/>
          <w:sz w:val="24"/>
          <w:szCs w:val="24"/>
          <w:lang w:val="en-GB"/>
        </w:rPr>
        <w:t>;</w:t>
      </w:r>
      <w:r w:rsidRPr="00C77DC9">
        <w:rPr>
          <w:rFonts w:ascii="Book Antiqua" w:eastAsia="Times New Roman" w:hAnsi="Book Antiqua" w:cs="Courier New"/>
          <w:sz w:val="24"/>
          <w:szCs w:val="24"/>
          <w:lang w:val="en-GB"/>
        </w:rPr>
        <w:t xml:space="preserve"> however, CT is the preferred initial imaging study for screening and staging of the disease. There are exceptions </w:t>
      </w:r>
      <w:r w:rsidR="00D349ED" w:rsidRPr="00C77DC9">
        <w:rPr>
          <w:rFonts w:ascii="Book Antiqua" w:eastAsia="Times New Roman" w:hAnsi="Book Antiqua" w:cs="Courier New"/>
          <w:sz w:val="24"/>
          <w:szCs w:val="24"/>
          <w:lang w:val="en-GB"/>
        </w:rPr>
        <w:t>to</w:t>
      </w:r>
      <w:r w:rsidRPr="00C77DC9">
        <w:rPr>
          <w:rFonts w:ascii="Book Antiqua" w:eastAsia="Times New Roman" w:hAnsi="Book Antiqua" w:cs="Courier New"/>
          <w:sz w:val="24"/>
          <w:szCs w:val="24"/>
          <w:lang w:val="en-GB"/>
        </w:rPr>
        <w:t xml:space="preserve"> this process</w:t>
      </w:r>
      <w:r w:rsidR="00D349ED" w:rsidRPr="00C77DC9">
        <w:rPr>
          <w:rFonts w:ascii="Book Antiqua" w:eastAsia="Times New Roman" w:hAnsi="Book Antiqua" w:cs="Courier New"/>
          <w:sz w:val="24"/>
          <w:szCs w:val="24"/>
          <w:lang w:val="en-GB"/>
        </w:rPr>
        <w:t>;</w:t>
      </w:r>
      <w:r w:rsidRPr="00C77DC9">
        <w:rPr>
          <w:rFonts w:ascii="Book Antiqua" w:eastAsia="Times New Roman" w:hAnsi="Book Antiqua" w:cs="Courier New"/>
          <w:sz w:val="24"/>
          <w:szCs w:val="24"/>
          <w:lang w:val="en-GB"/>
        </w:rPr>
        <w:t xml:space="preserve"> for example, </w:t>
      </w:r>
      <w:r w:rsidR="00D349ED" w:rsidRPr="00C77DC9">
        <w:rPr>
          <w:rFonts w:ascii="Book Antiqua" w:eastAsia="Times New Roman" w:hAnsi="Book Antiqua" w:cs="Courier New"/>
          <w:sz w:val="24"/>
          <w:szCs w:val="24"/>
          <w:lang w:val="en-GB"/>
        </w:rPr>
        <w:t xml:space="preserve">there are </w:t>
      </w:r>
      <w:r w:rsidRPr="00C77DC9">
        <w:rPr>
          <w:rFonts w:ascii="Book Antiqua" w:eastAsia="Times New Roman" w:hAnsi="Book Antiqua" w:cs="Courier New"/>
          <w:sz w:val="24"/>
          <w:szCs w:val="24"/>
          <w:lang w:val="en-GB"/>
        </w:rPr>
        <w:t>patients who cannot receive intravenous contrast for various reasons (allergies, IR</w:t>
      </w:r>
      <w:r w:rsidR="00D349ED" w:rsidRPr="00C77DC9">
        <w:rPr>
          <w:rFonts w:ascii="Book Antiqua" w:eastAsia="Times New Roman" w:hAnsi="Book Antiqua" w:cs="Courier New"/>
          <w:sz w:val="24"/>
          <w:szCs w:val="24"/>
          <w:lang w:val="en-GB"/>
        </w:rPr>
        <w:t xml:space="preserve">). </w:t>
      </w:r>
      <w:r w:rsidRPr="00C77DC9">
        <w:rPr>
          <w:rFonts w:ascii="Book Antiqua" w:eastAsia="Times New Roman" w:hAnsi="Book Antiqua" w:cs="Courier New"/>
          <w:sz w:val="24"/>
          <w:szCs w:val="24"/>
          <w:lang w:val="en-GB"/>
        </w:rPr>
        <w:t>In addition, MRI can sometimes be the choice for GIST</w:t>
      </w:r>
      <w:r w:rsidR="00D349ED" w:rsidRPr="00C77DC9">
        <w:rPr>
          <w:rFonts w:ascii="Book Antiqua" w:eastAsia="Times New Roman" w:hAnsi="Book Antiqua" w:cs="Courier New"/>
          <w:sz w:val="24"/>
          <w:szCs w:val="24"/>
          <w:lang w:val="en-GB"/>
        </w:rPr>
        <w:t>s found</w:t>
      </w:r>
      <w:r w:rsidRPr="00C77DC9">
        <w:rPr>
          <w:rFonts w:ascii="Book Antiqua" w:eastAsia="Times New Roman" w:hAnsi="Book Antiqua" w:cs="Courier New"/>
          <w:sz w:val="24"/>
          <w:szCs w:val="24"/>
          <w:lang w:val="en-GB"/>
        </w:rPr>
        <w:t xml:space="preserve"> in specific locations </w:t>
      </w:r>
      <w:r w:rsidR="00D349ED" w:rsidRPr="00C77DC9">
        <w:rPr>
          <w:rFonts w:ascii="Book Antiqua" w:eastAsia="Times New Roman" w:hAnsi="Book Antiqua" w:cs="Courier New"/>
          <w:sz w:val="24"/>
          <w:szCs w:val="24"/>
          <w:lang w:val="en-GB"/>
        </w:rPr>
        <w:t>(</w:t>
      </w:r>
      <w:r w:rsidRPr="00C77DC9">
        <w:rPr>
          <w:rFonts w:ascii="Book Antiqua" w:eastAsia="Times New Roman" w:hAnsi="Book Antiqua" w:cs="Courier New"/>
          <w:sz w:val="24"/>
          <w:szCs w:val="24"/>
          <w:lang w:val="en-GB"/>
        </w:rPr>
        <w:t>such as the rectum</w:t>
      </w:r>
      <w:r w:rsidR="00D349ED" w:rsidRPr="00C77DC9">
        <w:rPr>
          <w:rFonts w:ascii="Book Antiqua" w:eastAsia="Times New Roman" w:hAnsi="Book Antiqua" w:cs="Courier New"/>
          <w:sz w:val="24"/>
          <w:szCs w:val="24"/>
          <w:lang w:val="en-GB"/>
        </w:rPr>
        <w:t>)</w:t>
      </w:r>
      <w:r w:rsidRPr="00C77DC9">
        <w:rPr>
          <w:rFonts w:ascii="Book Antiqua" w:eastAsia="Times New Roman" w:hAnsi="Book Antiqua" w:cs="Courier New"/>
          <w:sz w:val="24"/>
          <w:szCs w:val="24"/>
          <w:lang w:val="en-GB"/>
        </w:rPr>
        <w:t xml:space="preserve"> and is especially useful for evaluating the anatomical degree of surgery or for evaluating the suspicion of liver metastases</w:t>
      </w:r>
      <w:r w:rsidR="0088315D" w:rsidRPr="00C77DC9">
        <w:rPr>
          <w:rFonts w:ascii="Book Antiqua" w:eastAsia="Times New Roman" w:hAnsi="Book Antiqua" w:cs="Courier New"/>
          <w:sz w:val="24"/>
          <w:szCs w:val="24"/>
          <w:lang w:val="en-GB"/>
        </w:rPr>
        <w:fldChar w:fldCharType="begin"/>
      </w:r>
      <w:r w:rsidR="00BF58BA" w:rsidRPr="00C77DC9">
        <w:rPr>
          <w:rFonts w:ascii="Book Antiqua" w:eastAsia="Times New Roman" w:hAnsi="Book Antiqua" w:cs="Courier New"/>
          <w:sz w:val="24"/>
          <w:szCs w:val="24"/>
          <w:lang w:val="en-GB"/>
        </w:rPr>
        <w:instrText xml:space="preserve"> ADDIN EN.CITE &lt;EndNote&gt;&lt;Cite&gt;&lt;Author&gt;Scarpa&lt;/Author&gt;&lt;Year&gt;2008&lt;/Year&gt;&lt;RecNum&gt;174&lt;/RecNum&gt;&lt;DisplayText&gt;&lt;style face="superscript"&gt;[26]&lt;/style&gt;&lt;/DisplayText&gt;&lt;record&gt;&lt;rec-number&gt;174&lt;/rec-number&gt;&lt;foreign-keys&gt;&lt;key app="EN" db-id="zfspvw9epp5a2keffwoppezfd9srxw9x9d95" timestamp="1521825097"&gt;174&lt;/key&gt;&lt;/foreign-keys&gt;&lt;ref-type name="Journal Article"&gt;17&lt;/ref-type&gt;&lt;contributors&gt;&lt;authors&gt;&lt;author&gt;Scarpa, M.&lt;/author&gt;&lt;author&gt;Bertin, M.&lt;/author&gt;&lt;author&gt;Ruffolo, C.&lt;/author&gt;&lt;author&gt;Polese, L.&lt;/author&gt;&lt;author&gt;D&amp;apos;Amico, D. F.&lt;/author&gt;&lt;author&gt;Angriman, I.&lt;/author&gt;&lt;/authors&gt;&lt;/contributors&gt;&lt;auth-address&gt;Department of Surgery, Veneto Oncological Institute (IOV-IRCCS), Padova, Italy. marcoscarpa73@yahoo.it&lt;/auth-address&gt;&lt;titles&gt;&lt;title&gt;A systematic review on the clinical diagnosis of gastrointestinal stromal tumors&lt;/title&gt;&lt;secondary-title&gt;J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oncology&lt;/abbr-1&gt;&lt;/alt-periodical&gt;&lt;pages&gt;384-92&lt;/pages&gt;&lt;volume&gt;98&lt;/volume&gt;&lt;number&gt;5&lt;/number&gt;&lt;edition&gt;2008/08/01&lt;/edition&gt;&lt;keywords&gt;&lt;keyword&gt;Endoscopy, Gastrointestinal&lt;/keyword&gt;&lt;keyword&gt;Gastrointestinal Hemorrhage/*epidemiology/etiology&lt;/keyword&gt;&lt;keyword&gt;Gastrointestinal Stromal Tumors/*diagnosis/*epidemiology&lt;/keyword&gt;&lt;keyword&gt;Humans&lt;/keyword&gt;&lt;keyword&gt;Magnetic Resonance Imaging&lt;/keyword&gt;&lt;keyword&gt;Prevalence&lt;/keyword&gt;&lt;keyword&gt;Tomography, X-Ray Computed&lt;/keyword&gt;&lt;/keywords&gt;&lt;dates&gt;&lt;year&gt;2008&lt;/year&gt;&lt;pub-dates&gt;&lt;date&gt;Oct 1&lt;/date&gt;&lt;/pub-dates&gt;&lt;/dates&gt;&lt;isbn&gt;0022-4790&lt;/isbn&gt;&lt;accession-num&gt;18668671&lt;/accession-num&gt;&lt;urls&gt;&lt;/urls&gt;&lt;electronic-resource-num&gt;10.1002/jso.21120&lt;/electronic-resource-num&gt;&lt;remote-database-provider&gt;NLM&lt;/remote-database-provider&gt;&lt;language&gt;eng&lt;/language&gt;&lt;/record&gt;&lt;/Cite&gt;&lt;/EndNote&gt;</w:instrText>
      </w:r>
      <w:r w:rsidR="0088315D" w:rsidRPr="00C77DC9">
        <w:rPr>
          <w:rFonts w:ascii="Book Antiqua" w:eastAsia="Times New Roman" w:hAnsi="Book Antiqua" w:cs="Courier New"/>
          <w:sz w:val="24"/>
          <w:szCs w:val="24"/>
          <w:lang w:val="en-GB"/>
        </w:rPr>
        <w:fldChar w:fldCharType="separate"/>
      </w:r>
      <w:r w:rsidR="00BF58BA" w:rsidRPr="00C77DC9">
        <w:rPr>
          <w:rFonts w:ascii="Book Antiqua" w:eastAsia="Times New Roman" w:hAnsi="Book Antiqua" w:cs="Courier New"/>
          <w:noProof/>
          <w:sz w:val="24"/>
          <w:szCs w:val="24"/>
          <w:vertAlign w:val="superscript"/>
          <w:lang w:val="en-GB"/>
        </w:rPr>
        <w:t>[26]</w:t>
      </w:r>
      <w:r w:rsidR="0088315D" w:rsidRPr="00C77DC9">
        <w:rPr>
          <w:rFonts w:ascii="Book Antiqua" w:eastAsia="Times New Roman" w:hAnsi="Book Antiqua" w:cs="Courier New"/>
          <w:sz w:val="24"/>
          <w:szCs w:val="24"/>
          <w:lang w:val="en-GB"/>
        </w:rPr>
        <w:fldChar w:fldCharType="end"/>
      </w:r>
      <w:r w:rsidR="00F24474" w:rsidRPr="00C77DC9">
        <w:rPr>
          <w:rFonts w:ascii="Book Antiqua" w:eastAsia="Times New Roman" w:hAnsi="Book Antiqua" w:cs="Courier New"/>
          <w:sz w:val="24"/>
          <w:szCs w:val="24"/>
          <w:lang w:val="en-GB"/>
        </w:rPr>
        <w:t xml:space="preserve"> (See Figure 3)</w:t>
      </w:r>
      <w:r w:rsidR="00D349ED" w:rsidRPr="00C77DC9">
        <w:rPr>
          <w:rFonts w:ascii="Book Antiqua" w:eastAsia="Times New Roman" w:hAnsi="Book Antiqua" w:cs="Courier New"/>
          <w:sz w:val="24"/>
          <w:szCs w:val="24"/>
          <w:lang w:val="en-GB"/>
        </w:rPr>
        <w:t>.</w:t>
      </w:r>
    </w:p>
    <w:p w:rsidR="00501DC6" w:rsidRPr="00C77DC9" w:rsidRDefault="00501DC6" w:rsidP="000B1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eastAsia="Times New Roman" w:hAnsi="Book Antiqua" w:cs="Courier New"/>
          <w:sz w:val="24"/>
          <w:szCs w:val="24"/>
          <w:lang w:val="en-GB"/>
        </w:rPr>
      </w:pPr>
      <w:r w:rsidRPr="00C77DC9">
        <w:rPr>
          <w:rFonts w:ascii="Book Antiqua" w:eastAsia="Times New Roman" w:hAnsi="Book Antiqua" w:cs="Courier New"/>
          <w:sz w:val="24"/>
          <w:szCs w:val="24"/>
          <w:lang w:val="en-GB"/>
        </w:rPr>
        <w:t xml:space="preserve">The usual characteristic images </w:t>
      </w:r>
      <w:r w:rsidR="002F6962" w:rsidRPr="00C77DC9">
        <w:rPr>
          <w:rFonts w:ascii="Book Antiqua" w:eastAsia="Times New Roman" w:hAnsi="Book Antiqua" w:cs="Courier New"/>
          <w:sz w:val="24"/>
          <w:szCs w:val="24"/>
          <w:lang w:val="en-GB"/>
        </w:rPr>
        <w:t>seen on</w:t>
      </w:r>
      <w:r w:rsidRPr="00C77DC9">
        <w:rPr>
          <w:rFonts w:ascii="Book Antiqua" w:eastAsia="Times New Roman" w:hAnsi="Book Antiqua" w:cs="Courier New"/>
          <w:sz w:val="24"/>
          <w:szCs w:val="24"/>
          <w:lang w:val="en-GB"/>
        </w:rPr>
        <w:t xml:space="preserve"> these imag</w:t>
      </w:r>
      <w:r w:rsidR="002F6962" w:rsidRPr="00C77DC9">
        <w:rPr>
          <w:rFonts w:ascii="Book Antiqua" w:eastAsia="Times New Roman" w:hAnsi="Book Antiqua" w:cs="Courier New"/>
          <w:sz w:val="24"/>
          <w:szCs w:val="24"/>
          <w:lang w:val="en-GB"/>
        </w:rPr>
        <w:t>es include</w:t>
      </w:r>
      <w:r w:rsidRPr="00C77DC9">
        <w:rPr>
          <w:rFonts w:ascii="Book Antiqua" w:eastAsia="Times New Roman" w:hAnsi="Book Antiqua" w:cs="Courier New"/>
          <w:sz w:val="24"/>
          <w:szCs w:val="24"/>
          <w:lang w:val="en-GB"/>
        </w:rPr>
        <w:t xml:space="preserve"> the presence of a solid mass with a soft contour that is enhanced with intravenous contrast in the case of CT</w:t>
      </w:r>
      <w:r w:rsidR="000B159C" w:rsidRPr="00C77DC9">
        <w:rPr>
          <w:rFonts w:ascii="Book Antiqua" w:eastAsia="Times New Roman" w:hAnsi="Book Antiqua" w:cs="Courier New"/>
          <w:sz w:val="24"/>
          <w:szCs w:val="24"/>
          <w:lang w:val="en-GB"/>
        </w:rPr>
        <w:fldChar w:fldCharType="begin">
          <w:fldData xml:space="preserve">PEVuZE5vdGU+PENpdGU+PEF1dGhvcj5MZXZ5PC9BdXRob3I+PFllYXI+MjAwMzwvWWVhcj48UmVj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</w:fldData>
        </w:fldChar>
      </w:r>
      <w:r w:rsidR="000B159C" w:rsidRPr="00C77DC9">
        <w:rPr>
          <w:rFonts w:ascii="Book Antiqua" w:eastAsia="Times New Roman" w:hAnsi="Book Antiqua" w:cs="Courier New"/>
          <w:sz w:val="24"/>
          <w:szCs w:val="24"/>
          <w:lang w:val="en-GB"/>
        </w:rPr>
        <w:instrText xml:space="preserve"> ADDIN EN.CITE </w:instrText>
      </w:r>
      <w:r w:rsidR="000B159C" w:rsidRPr="00C77DC9">
        <w:rPr>
          <w:rFonts w:ascii="Book Antiqua" w:eastAsia="Times New Roman" w:hAnsi="Book Antiqua" w:cs="Courier New"/>
          <w:sz w:val="24"/>
          <w:szCs w:val="24"/>
          <w:lang w:val="en-GB"/>
        </w:rPr>
        <w:fldChar w:fldCharType="begin">
          <w:fldData xml:space="preserve">PEVuZE5vdGU+PENpdGU+PEF1dGhvcj5MZXZ5PC9BdXRob3I+PFllYXI+MjAwMzwvWWVhcj48UmVj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</w:fldData>
        </w:fldChar>
      </w:r>
      <w:r w:rsidR="000B159C" w:rsidRPr="00C77DC9">
        <w:rPr>
          <w:rFonts w:ascii="Book Antiqua" w:eastAsia="Times New Roman" w:hAnsi="Book Antiqua" w:cs="Courier New"/>
          <w:sz w:val="24"/>
          <w:szCs w:val="24"/>
          <w:lang w:val="en-GB"/>
        </w:rPr>
        <w:instrText xml:space="preserve"> ADDIN EN.CITE.DATA </w:instrText>
      </w:r>
      <w:r w:rsidR="000B159C" w:rsidRPr="00C77DC9">
        <w:rPr>
          <w:rFonts w:ascii="Book Antiqua" w:eastAsia="Times New Roman" w:hAnsi="Book Antiqua" w:cs="Courier New"/>
          <w:sz w:val="24"/>
          <w:szCs w:val="24"/>
          <w:lang w:val="en-GB"/>
        </w:rPr>
      </w:r>
      <w:r w:rsidR="000B159C" w:rsidRPr="00C77DC9">
        <w:rPr>
          <w:rFonts w:ascii="Book Antiqua" w:eastAsia="Times New Roman" w:hAnsi="Book Antiqua" w:cs="Courier New"/>
          <w:sz w:val="24"/>
          <w:szCs w:val="24"/>
          <w:lang w:val="en-GB"/>
        </w:rPr>
        <w:fldChar w:fldCharType="end"/>
      </w:r>
      <w:r w:rsidR="000B159C" w:rsidRPr="00C77DC9">
        <w:rPr>
          <w:rFonts w:ascii="Book Antiqua" w:eastAsia="Times New Roman" w:hAnsi="Book Antiqua" w:cs="Courier New"/>
          <w:sz w:val="24"/>
          <w:szCs w:val="24"/>
          <w:lang w:val="en-GB"/>
        </w:rPr>
      </w:r>
      <w:r w:rsidR="000B159C" w:rsidRPr="00C77DC9">
        <w:rPr>
          <w:rFonts w:ascii="Book Antiqua" w:eastAsia="Times New Roman" w:hAnsi="Book Antiqua" w:cs="Courier New"/>
          <w:sz w:val="24"/>
          <w:szCs w:val="24"/>
          <w:lang w:val="en-GB"/>
        </w:rPr>
        <w:fldChar w:fldCharType="separate"/>
      </w:r>
      <w:r w:rsidR="000B159C" w:rsidRPr="00C77DC9">
        <w:rPr>
          <w:rFonts w:ascii="Book Antiqua" w:eastAsia="Times New Roman" w:hAnsi="Book Antiqua" w:cs="Courier New"/>
          <w:noProof/>
          <w:sz w:val="24"/>
          <w:szCs w:val="24"/>
          <w:vertAlign w:val="superscript"/>
          <w:lang w:val="en-GB"/>
        </w:rPr>
        <w:t>[28]</w:t>
      </w:r>
      <w:r w:rsidR="000B159C" w:rsidRPr="00C77DC9">
        <w:rPr>
          <w:rFonts w:ascii="Book Antiqua" w:eastAsia="Times New Roman" w:hAnsi="Book Antiqua" w:cs="Courier New"/>
          <w:sz w:val="24"/>
          <w:szCs w:val="24"/>
          <w:lang w:val="en-GB"/>
        </w:rPr>
        <w:fldChar w:fldCharType="end"/>
      </w:r>
      <w:r w:rsidRPr="00C77DC9">
        <w:rPr>
          <w:rFonts w:ascii="Book Antiqua" w:eastAsia="Times New Roman" w:hAnsi="Book Antiqua" w:cs="Courier New"/>
          <w:sz w:val="24"/>
          <w:szCs w:val="24"/>
          <w:lang w:val="en-GB"/>
        </w:rPr>
        <w:t xml:space="preserve">. Very large tumors may appear more complex due to necrosis, </w:t>
      </w:r>
      <w:r w:rsidR="002F6962" w:rsidRPr="00C77DC9">
        <w:rPr>
          <w:rFonts w:ascii="Book Antiqua" w:eastAsia="Times New Roman" w:hAnsi="Book Antiqua" w:cs="Courier New"/>
          <w:sz w:val="24"/>
          <w:szCs w:val="24"/>
          <w:lang w:val="en-GB"/>
        </w:rPr>
        <w:t>haemorrhage,</w:t>
      </w:r>
      <w:r w:rsidRPr="00C77DC9">
        <w:rPr>
          <w:rFonts w:ascii="Book Antiqua" w:eastAsia="Times New Roman" w:hAnsi="Book Antiqua" w:cs="Courier New"/>
          <w:sz w:val="24"/>
          <w:szCs w:val="24"/>
          <w:lang w:val="en-GB"/>
        </w:rPr>
        <w:t xml:space="preserve"> or degenerative component</w:t>
      </w:r>
      <w:r w:rsidR="002F6962" w:rsidRPr="00C77DC9">
        <w:rPr>
          <w:rFonts w:ascii="Book Antiqua" w:eastAsia="Times New Roman" w:hAnsi="Book Antiqua" w:cs="Courier New"/>
          <w:sz w:val="24"/>
          <w:szCs w:val="24"/>
          <w:lang w:val="en-GB"/>
        </w:rPr>
        <w:t>s</w:t>
      </w:r>
      <w:r w:rsidRPr="00C77DC9">
        <w:rPr>
          <w:rFonts w:ascii="Book Antiqua" w:eastAsia="Times New Roman" w:hAnsi="Book Antiqua" w:cs="Courier New"/>
          <w:sz w:val="24"/>
          <w:szCs w:val="24"/>
          <w:lang w:val="en-GB"/>
        </w:rPr>
        <w:t>, and it may be difficult to identify the origin of a large mass due to exophytic growth</w:t>
      </w:r>
      <w:r w:rsidR="000B159C" w:rsidRPr="00C77DC9">
        <w:rPr>
          <w:rFonts w:ascii="Book Antiqua" w:eastAsia="Times New Roman" w:hAnsi="Book Antiqua" w:cs="Courier New"/>
          <w:sz w:val="24"/>
          <w:szCs w:val="24"/>
          <w:lang w:val="en-GB"/>
        </w:rPr>
        <w:fldChar w:fldCharType="begin">
          <w:fldData xml:space="preserve">PEVuZE5vdGU+PENpdGU+PEF1dGhvcj5LaW08L0F1dGhvcj48WWVhcj4yMDE3PC9ZZWFyPjxSZWNO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=
</w:fldData>
        </w:fldChar>
      </w:r>
      <w:r w:rsidR="000B159C" w:rsidRPr="00C77DC9">
        <w:rPr>
          <w:rFonts w:ascii="Book Antiqua" w:eastAsia="Times New Roman" w:hAnsi="Book Antiqua" w:cs="Courier New"/>
          <w:sz w:val="24"/>
          <w:szCs w:val="24"/>
          <w:lang w:val="en-GB"/>
        </w:rPr>
        <w:instrText xml:space="preserve"> ADDIN EN.CITE </w:instrText>
      </w:r>
      <w:r w:rsidR="000B159C" w:rsidRPr="00C77DC9">
        <w:rPr>
          <w:rFonts w:ascii="Book Antiqua" w:eastAsia="Times New Roman" w:hAnsi="Book Antiqua" w:cs="Courier New"/>
          <w:sz w:val="24"/>
          <w:szCs w:val="24"/>
          <w:lang w:val="en-GB"/>
        </w:rPr>
        <w:fldChar w:fldCharType="begin">
          <w:fldData xml:space="preserve">PEVuZE5vdGU+PENpdGU+PEF1dGhvcj5LaW08L0F1dGhvcj48WWVhcj4yMDE3PC9ZZWFyPjxSZWNO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=
</w:fldData>
        </w:fldChar>
      </w:r>
      <w:r w:rsidR="000B159C" w:rsidRPr="00C77DC9">
        <w:rPr>
          <w:rFonts w:ascii="Book Antiqua" w:eastAsia="Times New Roman" w:hAnsi="Book Antiqua" w:cs="Courier New"/>
          <w:sz w:val="24"/>
          <w:szCs w:val="24"/>
          <w:lang w:val="en-GB"/>
        </w:rPr>
        <w:instrText xml:space="preserve"> ADDIN EN.CITE.DATA </w:instrText>
      </w:r>
      <w:r w:rsidR="000B159C" w:rsidRPr="00C77DC9">
        <w:rPr>
          <w:rFonts w:ascii="Book Antiqua" w:eastAsia="Times New Roman" w:hAnsi="Book Antiqua" w:cs="Courier New"/>
          <w:sz w:val="24"/>
          <w:szCs w:val="24"/>
          <w:lang w:val="en-GB"/>
        </w:rPr>
      </w:r>
      <w:r w:rsidR="000B159C" w:rsidRPr="00C77DC9">
        <w:rPr>
          <w:rFonts w:ascii="Book Antiqua" w:eastAsia="Times New Roman" w:hAnsi="Book Antiqua" w:cs="Courier New"/>
          <w:sz w:val="24"/>
          <w:szCs w:val="24"/>
          <w:lang w:val="en-GB"/>
        </w:rPr>
        <w:fldChar w:fldCharType="end"/>
      </w:r>
      <w:r w:rsidR="000B159C" w:rsidRPr="00C77DC9">
        <w:rPr>
          <w:rFonts w:ascii="Book Antiqua" w:eastAsia="Times New Roman" w:hAnsi="Book Antiqua" w:cs="Courier New"/>
          <w:sz w:val="24"/>
          <w:szCs w:val="24"/>
          <w:lang w:val="en-GB"/>
        </w:rPr>
      </w:r>
      <w:r w:rsidR="000B159C" w:rsidRPr="00C77DC9">
        <w:rPr>
          <w:rFonts w:ascii="Book Antiqua" w:eastAsia="Times New Roman" w:hAnsi="Book Antiqua" w:cs="Courier New"/>
          <w:sz w:val="24"/>
          <w:szCs w:val="24"/>
          <w:lang w:val="en-GB"/>
        </w:rPr>
        <w:fldChar w:fldCharType="separate"/>
      </w:r>
      <w:r w:rsidR="000B159C" w:rsidRPr="00C77DC9">
        <w:rPr>
          <w:rFonts w:ascii="Book Antiqua" w:eastAsia="Times New Roman" w:hAnsi="Book Antiqua" w:cs="Courier New"/>
          <w:noProof/>
          <w:sz w:val="24"/>
          <w:szCs w:val="24"/>
          <w:vertAlign w:val="superscript"/>
          <w:lang w:val="en-GB"/>
        </w:rPr>
        <w:t>[27]</w:t>
      </w:r>
      <w:r w:rsidR="000B159C" w:rsidRPr="00C77DC9">
        <w:rPr>
          <w:rFonts w:ascii="Book Antiqua" w:eastAsia="Times New Roman" w:hAnsi="Book Antiqua" w:cs="Courier New"/>
          <w:sz w:val="24"/>
          <w:szCs w:val="24"/>
          <w:lang w:val="en-GB"/>
        </w:rPr>
        <w:fldChar w:fldCharType="end"/>
      </w:r>
      <w:r w:rsidRPr="00C77DC9">
        <w:rPr>
          <w:rFonts w:ascii="Book Antiqua" w:eastAsia="Times New Roman" w:hAnsi="Book Antiqua" w:cs="Courier New"/>
          <w:sz w:val="24"/>
          <w:szCs w:val="24"/>
          <w:lang w:val="en-GB"/>
        </w:rPr>
        <w:t>.</w:t>
      </w:r>
      <w:r w:rsidR="000B159C" w:rsidRPr="00C77DC9">
        <w:rPr>
          <w:rFonts w:ascii="Book Antiqua" w:eastAsia="Times New Roman" w:hAnsi="Book Antiqua" w:cs="Courier New"/>
          <w:sz w:val="24"/>
          <w:szCs w:val="24"/>
          <w:lang w:val="en-GB"/>
        </w:rPr>
        <w:t xml:space="preserve"> </w:t>
      </w:r>
    </w:p>
    <w:p w:rsidR="00501DC6" w:rsidRPr="00C77DC9" w:rsidRDefault="00501DC6"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eastAsia="Times New Roman" w:hAnsi="Book Antiqua" w:cs="Courier New"/>
          <w:sz w:val="24"/>
          <w:szCs w:val="24"/>
          <w:lang w:val="en-GB"/>
        </w:rPr>
      </w:pPr>
      <w:r w:rsidRPr="00C77DC9">
        <w:rPr>
          <w:rFonts w:ascii="Book Antiqua" w:eastAsia="Times New Roman" w:hAnsi="Book Antiqua" w:cs="Courier New"/>
          <w:sz w:val="24"/>
          <w:szCs w:val="24"/>
          <w:lang w:val="en-GB"/>
        </w:rPr>
        <w:t xml:space="preserve">With regard to the evaluation of response to treatment, patients are </w:t>
      </w:r>
      <w:r w:rsidR="002F6962" w:rsidRPr="00C77DC9">
        <w:rPr>
          <w:rFonts w:ascii="Book Antiqua" w:eastAsia="Times New Roman" w:hAnsi="Book Antiqua" w:cs="Courier New"/>
          <w:sz w:val="24"/>
          <w:szCs w:val="24"/>
          <w:lang w:val="en-GB"/>
        </w:rPr>
        <w:t xml:space="preserve">routinely </w:t>
      </w:r>
      <w:r w:rsidRPr="00C77DC9">
        <w:rPr>
          <w:rFonts w:ascii="Book Antiqua" w:eastAsia="Times New Roman" w:hAnsi="Book Antiqua" w:cs="Courier New"/>
          <w:sz w:val="24"/>
          <w:szCs w:val="24"/>
          <w:lang w:val="en-GB"/>
        </w:rPr>
        <w:t>subject to CT</w:t>
      </w:r>
      <w:r w:rsidR="002F6962" w:rsidRPr="00C77DC9">
        <w:rPr>
          <w:rFonts w:ascii="Book Antiqua" w:eastAsia="Times New Roman" w:hAnsi="Book Antiqua" w:cs="Courier New"/>
          <w:sz w:val="24"/>
          <w:szCs w:val="24"/>
          <w:lang w:val="en-GB"/>
        </w:rPr>
        <w:t>,</w:t>
      </w:r>
      <w:r w:rsidRPr="00C77DC9">
        <w:rPr>
          <w:rFonts w:ascii="Book Antiqua" w:eastAsia="Times New Roman" w:hAnsi="Book Antiqua" w:cs="Courier New"/>
          <w:sz w:val="24"/>
          <w:szCs w:val="24"/>
          <w:lang w:val="en-GB"/>
        </w:rPr>
        <w:t xml:space="preserve"> and </w:t>
      </w:r>
      <w:r w:rsidR="002F6962" w:rsidRPr="00C77DC9">
        <w:rPr>
          <w:rFonts w:ascii="Book Antiqua" w:eastAsia="Times New Roman" w:hAnsi="Book Antiqua" w:cs="Courier New"/>
          <w:sz w:val="24"/>
          <w:szCs w:val="24"/>
          <w:lang w:val="en-GB"/>
        </w:rPr>
        <w:t>two-dimensional</w:t>
      </w:r>
      <w:r w:rsidRPr="00C77DC9">
        <w:rPr>
          <w:rFonts w:ascii="Book Antiqua" w:eastAsia="Times New Roman" w:hAnsi="Book Antiqua" w:cs="Courier New"/>
          <w:sz w:val="24"/>
          <w:szCs w:val="24"/>
          <w:lang w:val="en-GB"/>
        </w:rPr>
        <w:t xml:space="preserve"> measurements are used to determine response, stability, or progression.</w:t>
      </w:r>
    </w:p>
    <w:p w:rsidR="00501DC6" w:rsidRPr="00C77DC9" w:rsidRDefault="00666DCB"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eastAsia="Times New Roman" w:hAnsi="Book Antiqua" w:cs="Courier New"/>
          <w:sz w:val="24"/>
          <w:szCs w:val="24"/>
          <w:lang w:val="en-US"/>
        </w:rPr>
      </w:pPr>
      <w:r w:rsidRPr="00C77DC9">
        <w:rPr>
          <w:rFonts w:ascii="Book Antiqua" w:eastAsia="Times New Roman" w:hAnsi="Book Antiqua" w:cs="Courier New"/>
          <w:sz w:val="24"/>
          <w:szCs w:val="24"/>
          <w:lang w:val="en-GB"/>
        </w:rPr>
        <w:t>During neoadjuvant</w:t>
      </w:r>
      <w:r w:rsidR="009170BB" w:rsidRPr="00C77DC9">
        <w:rPr>
          <w:rFonts w:ascii="Book Antiqua" w:eastAsia="Times New Roman" w:hAnsi="Book Antiqua" w:cs="Courier New"/>
          <w:sz w:val="24"/>
          <w:szCs w:val="24"/>
          <w:lang w:val="en-GB"/>
        </w:rPr>
        <w:t xml:space="preserve"> and adjuvant treatment, </w:t>
      </w:r>
      <w:r w:rsidRPr="00C77DC9">
        <w:rPr>
          <w:rFonts w:ascii="Book Antiqua" w:eastAsia="Times New Roman" w:hAnsi="Book Antiqua" w:cs="Courier New"/>
          <w:sz w:val="24"/>
          <w:szCs w:val="24"/>
          <w:lang w:val="en-GB"/>
        </w:rPr>
        <w:t>radiologists are</w:t>
      </w:r>
      <w:r w:rsidR="009170BB" w:rsidRPr="00C77DC9">
        <w:rPr>
          <w:rFonts w:ascii="Book Antiqua" w:eastAsia="Times New Roman" w:hAnsi="Book Antiqua" w:cs="Courier New"/>
          <w:sz w:val="24"/>
          <w:szCs w:val="24"/>
          <w:lang w:val="en-GB"/>
        </w:rPr>
        <w:t xml:space="preserve"> main</w:t>
      </w:r>
      <w:r w:rsidR="00F26218" w:rsidRPr="00C77DC9">
        <w:rPr>
          <w:rFonts w:ascii="Book Antiqua" w:eastAsia="Times New Roman" w:hAnsi="Book Antiqua" w:cs="Courier New"/>
          <w:sz w:val="24"/>
          <w:szCs w:val="24"/>
          <w:lang w:val="en-GB"/>
        </w:rPr>
        <w:t>ly</w:t>
      </w:r>
      <w:r w:rsidR="009170BB" w:rsidRPr="00C77DC9">
        <w:rPr>
          <w:rFonts w:ascii="Book Antiqua" w:eastAsia="Times New Roman" w:hAnsi="Book Antiqua" w:cs="Courier New"/>
          <w:sz w:val="24"/>
          <w:szCs w:val="24"/>
          <w:lang w:val="en-GB"/>
        </w:rPr>
        <w:t xml:space="preserve"> involved in the evaluation of the response to treatment with </w:t>
      </w:r>
      <w:r w:rsidR="00F26218" w:rsidRPr="00C77DC9">
        <w:rPr>
          <w:rFonts w:ascii="Book Antiqua" w:eastAsia="Times New Roman" w:hAnsi="Book Antiqua" w:cs="Courier New"/>
          <w:sz w:val="24"/>
          <w:szCs w:val="24"/>
          <w:lang w:val="en-GB"/>
        </w:rPr>
        <w:t>t</w:t>
      </w:r>
      <w:r w:rsidR="009170BB" w:rsidRPr="00C77DC9">
        <w:rPr>
          <w:rFonts w:ascii="Book Antiqua" w:eastAsia="Times New Roman" w:hAnsi="Book Antiqua" w:cs="Courier New"/>
          <w:sz w:val="24"/>
          <w:szCs w:val="24"/>
          <w:lang w:val="en-GB"/>
        </w:rPr>
        <w:t xml:space="preserve">yrosine </w:t>
      </w:r>
      <w:r w:rsidR="00F26218" w:rsidRPr="00C77DC9">
        <w:rPr>
          <w:rFonts w:ascii="Book Antiqua" w:eastAsia="Times New Roman" w:hAnsi="Book Antiqua" w:cs="Courier New"/>
          <w:sz w:val="24"/>
          <w:szCs w:val="24"/>
          <w:lang w:val="en-GB"/>
        </w:rPr>
        <w:t>k</w:t>
      </w:r>
      <w:r w:rsidR="009170BB" w:rsidRPr="00C77DC9">
        <w:rPr>
          <w:rFonts w:ascii="Book Antiqua" w:eastAsia="Times New Roman" w:hAnsi="Book Antiqua" w:cs="Courier New"/>
          <w:sz w:val="24"/>
          <w:szCs w:val="24"/>
          <w:lang w:val="en-GB"/>
        </w:rPr>
        <w:t>inase inhibitors</w:t>
      </w:r>
      <w:r w:rsidR="00DD260E" w:rsidRPr="00C77DC9">
        <w:rPr>
          <w:rFonts w:ascii="Book Antiqua" w:hAnsi="Book Antiqua" w:cs="Courier New" w:hint="eastAsia"/>
          <w:sz w:val="24"/>
          <w:szCs w:val="24"/>
          <w:lang w:val="en-GB" w:eastAsia="zh-CN"/>
        </w:rPr>
        <w:t xml:space="preserve"> (TKI)</w:t>
      </w:r>
      <w:r w:rsidRPr="00C77DC9">
        <w:rPr>
          <w:rFonts w:ascii="Book Antiqua" w:eastAsia="Times New Roman" w:hAnsi="Book Antiqua" w:cs="Courier New"/>
          <w:sz w:val="24"/>
          <w:szCs w:val="24"/>
          <w:lang w:val="en-GB"/>
        </w:rPr>
        <w:t>.</w:t>
      </w:r>
      <w:r w:rsidR="00501DC6" w:rsidRPr="00C77DC9">
        <w:rPr>
          <w:rFonts w:ascii="Book Antiqua" w:eastAsia="Times New Roman" w:hAnsi="Book Antiqua" w:cs="Courier New"/>
          <w:sz w:val="24"/>
          <w:szCs w:val="24"/>
          <w:lang w:val="en-GB"/>
        </w:rPr>
        <w:t xml:space="preserve"> </w:t>
      </w:r>
      <w:r w:rsidRPr="00C77DC9">
        <w:rPr>
          <w:rFonts w:ascii="Book Antiqua" w:eastAsia="Times New Roman" w:hAnsi="Book Antiqua" w:cs="Courier New"/>
          <w:sz w:val="24"/>
          <w:szCs w:val="24"/>
          <w:lang w:val="en-GB"/>
        </w:rPr>
        <w:t>O</w:t>
      </w:r>
      <w:r w:rsidR="00501DC6" w:rsidRPr="00C77DC9">
        <w:rPr>
          <w:rFonts w:ascii="Book Antiqua" w:eastAsia="Times New Roman" w:hAnsi="Book Antiqua" w:cs="Courier New"/>
          <w:sz w:val="24"/>
          <w:szCs w:val="24"/>
          <w:lang w:val="en-GB"/>
        </w:rPr>
        <w:t xml:space="preserve">n the one hand, </w:t>
      </w:r>
      <w:r w:rsidR="00501DC6" w:rsidRPr="00C77DC9">
        <w:rPr>
          <w:rFonts w:ascii="Book Antiqua" w:eastAsia="Times New Roman" w:hAnsi="Book Antiqua" w:cs="Courier New"/>
          <w:sz w:val="24"/>
          <w:szCs w:val="24"/>
          <w:lang w:val="en-US"/>
        </w:rPr>
        <w:t>Response Criteria in Solid Tumors</w:t>
      </w:r>
      <w:r w:rsidR="00F26218" w:rsidRPr="00C77DC9">
        <w:rPr>
          <w:rFonts w:ascii="Book Antiqua" w:eastAsia="Times New Roman" w:hAnsi="Book Antiqua" w:cs="Courier New"/>
          <w:sz w:val="24"/>
          <w:szCs w:val="24"/>
          <w:lang w:val="en-US"/>
        </w:rPr>
        <w:t xml:space="preserve"> (RECIST)</w:t>
      </w:r>
      <w:r w:rsidR="00501DC6" w:rsidRPr="00C77DC9">
        <w:rPr>
          <w:rFonts w:ascii="Book Antiqua" w:eastAsia="Times New Roman" w:hAnsi="Book Antiqua" w:cs="Courier New"/>
          <w:sz w:val="24"/>
          <w:szCs w:val="24"/>
          <w:lang w:val="en-US"/>
        </w:rPr>
        <w:t xml:space="preserve"> </w:t>
      </w:r>
      <w:r w:rsidR="00501DC6" w:rsidRPr="00C77DC9">
        <w:rPr>
          <w:rFonts w:ascii="Book Antiqua" w:eastAsia="Times New Roman" w:hAnsi="Book Antiqua" w:cs="Courier New"/>
          <w:sz w:val="24"/>
          <w:szCs w:val="24"/>
          <w:lang w:val="en-GB"/>
        </w:rPr>
        <w:t xml:space="preserve">is the </w:t>
      </w:r>
      <w:r w:rsidR="00501DC6" w:rsidRPr="00C77DC9">
        <w:rPr>
          <w:rFonts w:ascii="Book Antiqua" w:eastAsia="Times New Roman" w:hAnsi="Book Antiqua" w:cs="Courier New"/>
          <w:sz w:val="24"/>
          <w:szCs w:val="24"/>
          <w:lang w:val="en-US"/>
        </w:rPr>
        <w:t xml:space="preserve">standard method used to measure </w:t>
      </w:r>
      <w:r w:rsidR="00F26218" w:rsidRPr="00C77DC9">
        <w:rPr>
          <w:rFonts w:ascii="Book Antiqua" w:eastAsia="Times New Roman" w:hAnsi="Book Antiqua" w:cs="Courier New"/>
          <w:sz w:val="24"/>
          <w:szCs w:val="24"/>
          <w:lang w:val="en-US"/>
        </w:rPr>
        <w:t xml:space="preserve">the way in which </w:t>
      </w:r>
      <w:r w:rsidR="00501DC6" w:rsidRPr="00C77DC9">
        <w:rPr>
          <w:rFonts w:ascii="Book Antiqua" w:eastAsia="Times New Roman" w:hAnsi="Book Antiqua" w:cs="Courier New"/>
          <w:sz w:val="24"/>
          <w:szCs w:val="24"/>
          <w:lang w:val="en-US"/>
        </w:rPr>
        <w:t xml:space="preserve">a cancer patient responds to treatment. In order to apply the RECIST criteria, it is necessary to first identify representative and reproducible target lesions during follow-up; it should be taken into account that its great variability (fragmentation, poor definition, imaging technique, appreciation) </w:t>
      </w:r>
      <w:r w:rsidR="00F26218" w:rsidRPr="00C77DC9">
        <w:rPr>
          <w:rFonts w:ascii="Book Antiqua" w:eastAsia="Times New Roman" w:hAnsi="Book Antiqua" w:cs="Courier New"/>
          <w:sz w:val="24"/>
          <w:szCs w:val="24"/>
          <w:lang w:val="en-US"/>
        </w:rPr>
        <w:t xml:space="preserve">in addition to </w:t>
      </w:r>
      <w:r w:rsidR="00501DC6" w:rsidRPr="00C77DC9">
        <w:rPr>
          <w:rFonts w:ascii="Book Antiqua" w:eastAsia="Times New Roman" w:hAnsi="Book Antiqua" w:cs="Courier New"/>
          <w:sz w:val="24"/>
          <w:szCs w:val="24"/>
          <w:lang w:val="en-US"/>
        </w:rPr>
        <w:t xml:space="preserve">the difficulty </w:t>
      </w:r>
      <w:r w:rsidR="00F26218" w:rsidRPr="00C77DC9">
        <w:rPr>
          <w:rFonts w:ascii="Book Antiqua" w:eastAsia="Times New Roman" w:hAnsi="Book Antiqua" w:cs="Courier New"/>
          <w:sz w:val="24"/>
          <w:szCs w:val="24"/>
          <w:lang w:val="en-US"/>
        </w:rPr>
        <w:t>in</w:t>
      </w:r>
      <w:r w:rsidR="00501DC6" w:rsidRPr="00C77DC9">
        <w:rPr>
          <w:rFonts w:ascii="Book Antiqua" w:eastAsia="Times New Roman" w:hAnsi="Book Antiqua" w:cs="Courier New"/>
          <w:sz w:val="24"/>
          <w:szCs w:val="24"/>
          <w:lang w:val="en-US"/>
        </w:rPr>
        <w:t xml:space="preserve"> measur</w:t>
      </w:r>
      <w:r w:rsidR="00F26218" w:rsidRPr="00C77DC9">
        <w:rPr>
          <w:rFonts w:ascii="Book Antiqua" w:eastAsia="Times New Roman" w:hAnsi="Book Antiqua" w:cs="Courier New"/>
          <w:sz w:val="24"/>
          <w:szCs w:val="24"/>
          <w:lang w:val="en-US"/>
        </w:rPr>
        <w:t>ing</w:t>
      </w:r>
      <w:r w:rsidR="00501DC6" w:rsidRPr="00C77DC9">
        <w:rPr>
          <w:rFonts w:ascii="Book Antiqua" w:eastAsia="Times New Roman" w:hAnsi="Book Antiqua" w:cs="Courier New"/>
          <w:sz w:val="24"/>
          <w:szCs w:val="24"/>
          <w:lang w:val="en-US"/>
        </w:rPr>
        <w:t xml:space="preserve"> them, as occurs in mobile organs, cause intra-observer and inter-observer discrepancies. </w:t>
      </w:r>
      <w:r w:rsidR="00F26218" w:rsidRPr="00C77DC9">
        <w:rPr>
          <w:rFonts w:ascii="Book Antiqua" w:eastAsia="Times New Roman" w:hAnsi="Book Antiqua" w:cs="Courier New"/>
          <w:sz w:val="24"/>
          <w:szCs w:val="24"/>
          <w:lang w:val="en-US"/>
        </w:rPr>
        <w:t>A</w:t>
      </w:r>
      <w:r w:rsidR="00501DC6" w:rsidRPr="00C77DC9">
        <w:rPr>
          <w:rFonts w:ascii="Book Antiqua" w:eastAsia="Times New Roman" w:hAnsi="Book Antiqua" w:cs="Courier New"/>
          <w:sz w:val="24"/>
          <w:szCs w:val="24"/>
          <w:lang w:val="en-US"/>
        </w:rPr>
        <w:t>ssessment</w:t>
      </w:r>
      <w:r w:rsidR="00F26218" w:rsidRPr="00C77DC9">
        <w:rPr>
          <w:rFonts w:ascii="Book Antiqua" w:eastAsia="Times New Roman" w:hAnsi="Book Antiqua" w:cs="Courier New"/>
          <w:sz w:val="24"/>
          <w:szCs w:val="24"/>
          <w:lang w:val="en-US"/>
        </w:rPr>
        <w:t>s</w:t>
      </w:r>
      <w:r w:rsidR="00501DC6" w:rsidRPr="00C77DC9">
        <w:rPr>
          <w:rFonts w:ascii="Book Antiqua" w:eastAsia="Times New Roman" w:hAnsi="Book Antiqua" w:cs="Courier New"/>
          <w:sz w:val="24"/>
          <w:szCs w:val="24"/>
          <w:lang w:val="en-US"/>
        </w:rPr>
        <w:t xml:space="preserve"> of the response will be made with the same technique used in the initial study, stating the duration of the response. The sum of the target lesions </w:t>
      </w:r>
      <w:r w:rsidR="00F26218" w:rsidRPr="00C77DC9">
        <w:rPr>
          <w:rFonts w:ascii="Book Antiqua" w:eastAsia="Times New Roman" w:hAnsi="Book Antiqua" w:cs="Courier New"/>
          <w:sz w:val="24"/>
          <w:szCs w:val="24"/>
          <w:lang w:val="en-US"/>
        </w:rPr>
        <w:t>in</w:t>
      </w:r>
      <w:r w:rsidR="00501DC6" w:rsidRPr="00C77DC9">
        <w:rPr>
          <w:rFonts w:ascii="Book Antiqua" w:eastAsia="Times New Roman" w:hAnsi="Book Antiqua" w:cs="Courier New"/>
          <w:sz w:val="24"/>
          <w:szCs w:val="24"/>
          <w:lang w:val="en-US"/>
        </w:rPr>
        <w:t xml:space="preserve"> the baseline study </w:t>
      </w:r>
      <w:r w:rsidR="00F26218" w:rsidRPr="00C77DC9">
        <w:rPr>
          <w:rFonts w:ascii="Book Antiqua" w:eastAsia="Times New Roman" w:hAnsi="Book Antiqua" w:cs="Courier New"/>
          <w:sz w:val="24"/>
          <w:szCs w:val="24"/>
          <w:lang w:val="en-US"/>
        </w:rPr>
        <w:t xml:space="preserve">can </w:t>
      </w:r>
      <w:r w:rsidR="00501DC6" w:rsidRPr="00C77DC9">
        <w:rPr>
          <w:rFonts w:ascii="Book Antiqua" w:eastAsia="Times New Roman" w:hAnsi="Book Antiqua" w:cs="Courier New"/>
          <w:sz w:val="24"/>
          <w:szCs w:val="24"/>
          <w:lang w:val="en-US"/>
        </w:rPr>
        <w:t xml:space="preserve">be used to objectively </w:t>
      </w:r>
      <w:r w:rsidR="00501DC6" w:rsidRPr="00C77DC9">
        <w:rPr>
          <w:rFonts w:ascii="Book Antiqua" w:eastAsia="Times New Roman" w:hAnsi="Book Antiqua" w:cs="Courier New"/>
          <w:sz w:val="24"/>
          <w:szCs w:val="24"/>
          <w:lang w:val="en-US"/>
        </w:rPr>
        <w:lastRenderedPageBreak/>
        <w:t>monitor and assess the response. When a target lesion fragments during treatment, its parts will be measured, added up</w:t>
      </w:r>
      <w:r w:rsidR="00F26218" w:rsidRPr="00C77DC9">
        <w:rPr>
          <w:rFonts w:ascii="Book Antiqua" w:eastAsia="Times New Roman" w:hAnsi="Book Antiqua" w:cs="Courier New"/>
          <w:sz w:val="24"/>
          <w:szCs w:val="24"/>
          <w:lang w:val="en-US"/>
        </w:rPr>
        <w:t>,</w:t>
      </w:r>
      <w:r w:rsidR="00501DC6" w:rsidRPr="00C77DC9">
        <w:rPr>
          <w:rFonts w:ascii="Book Antiqua" w:eastAsia="Times New Roman" w:hAnsi="Book Antiqua" w:cs="Courier New"/>
          <w:sz w:val="24"/>
          <w:szCs w:val="24"/>
          <w:lang w:val="en-US"/>
        </w:rPr>
        <w:t xml:space="preserve"> and considered as a single lesion. The RECIST criteria are a series of published rules </w:t>
      </w:r>
      <w:r w:rsidR="00EB7DA5" w:rsidRPr="00C77DC9">
        <w:rPr>
          <w:rFonts w:ascii="Book Antiqua" w:eastAsia="Times New Roman" w:hAnsi="Book Antiqua" w:cs="Courier New"/>
          <w:sz w:val="24"/>
          <w:szCs w:val="24"/>
          <w:lang w:val="en-US"/>
        </w:rPr>
        <w:t xml:space="preserve">to establish the response to treatments and indicate </w:t>
      </w:r>
      <w:r w:rsidR="00501DC6" w:rsidRPr="00C77DC9">
        <w:rPr>
          <w:rFonts w:ascii="Book Antiqua" w:eastAsia="Times New Roman" w:hAnsi="Book Antiqua" w:cs="Courier New"/>
          <w:sz w:val="24"/>
          <w:szCs w:val="24"/>
          <w:lang w:val="en-US"/>
        </w:rPr>
        <w:t>when cancer patients improve ("respond"), stay the same ("stable")</w:t>
      </w:r>
      <w:r w:rsidR="00F26218" w:rsidRPr="00C77DC9">
        <w:rPr>
          <w:rFonts w:ascii="Book Antiqua" w:eastAsia="Times New Roman" w:hAnsi="Book Antiqua" w:cs="Courier New"/>
          <w:sz w:val="24"/>
          <w:szCs w:val="24"/>
          <w:lang w:val="en-US"/>
        </w:rPr>
        <w:t>,</w:t>
      </w:r>
      <w:r w:rsidR="00501DC6" w:rsidRPr="00C77DC9">
        <w:rPr>
          <w:rFonts w:ascii="Book Antiqua" w:eastAsia="Times New Roman" w:hAnsi="Book Antiqua" w:cs="Courier New"/>
          <w:sz w:val="24"/>
          <w:szCs w:val="24"/>
          <w:lang w:val="en-US"/>
        </w:rPr>
        <w:t xml:space="preserve"> or get worse ("disease pro</w:t>
      </w:r>
      <w:r w:rsidR="00A7035E" w:rsidRPr="00C77DC9">
        <w:rPr>
          <w:rFonts w:ascii="Book Antiqua" w:eastAsia="Times New Roman" w:hAnsi="Book Antiqua" w:cs="Courier New"/>
          <w:sz w:val="24"/>
          <w:szCs w:val="24"/>
          <w:lang w:val="en-US"/>
        </w:rPr>
        <w:t>gression</w:t>
      </w:r>
      <w:r w:rsidR="0088315D" w:rsidRPr="00C77DC9">
        <w:rPr>
          <w:rFonts w:ascii="Book Antiqua" w:eastAsia="Times New Roman" w:hAnsi="Book Antiqua" w:cs="Courier New"/>
          <w:sz w:val="24"/>
          <w:szCs w:val="24"/>
          <w:lang w:val="en-US"/>
        </w:rPr>
        <w:fldChar w:fldCharType="begin">
          <w:fldData xml:space="preserve">PEVuZE5vdGU+PENpdGU+PEF1dGhvcj5FaXNlbmhhdWVyPC9BdXRob3I+PFllYXI+MjAwOTwvWWVh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YmJyLTE+PC9hbHQtcGVyaW9kaWNhbD48cGFnZXM+MjMyNS0zMTwvcGFnZXM+PHZvbHVtZT4yNDwv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</w:fldData>
        </w:fldChar>
      </w:r>
      <w:r w:rsidR="00BF58BA" w:rsidRPr="00C77DC9">
        <w:rPr>
          <w:rFonts w:ascii="Book Antiqua" w:eastAsia="Times New Roman" w:hAnsi="Book Antiqua" w:cs="Courier New"/>
          <w:sz w:val="24"/>
          <w:szCs w:val="24"/>
          <w:lang w:val="en-US"/>
        </w:rPr>
        <w:instrText xml:space="preserve"> ADDIN EN.CITE </w:instrText>
      </w:r>
      <w:r w:rsidR="0088315D" w:rsidRPr="00C77DC9">
        <w:rPr>
          <w:rFonts w:ascii="Book Antiqua" w:eastAsia="Times New Roman" w:hAnsi="Book Antiqua" w:cs="Courier New"/>
          <w:sz w:val="24"/>
          <w:szCs w:val="24"/>
          <w:lang w:val="en-US"/>
        </w:rPr>
        <w:fldChar w:fldCharType="begin">
          <w:fldData xml:space="preserve">PEVuZE5vdGU+PENpdGU+PEF1dGhvcj5FaXNlbmhhdWVyPC9BdXRob3I+PFllYXI+MjAwOTwvWWVh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YmJyLTE+PC9hbHQtcGVyaW9kaWNhbD48cGFnZXM+MjMyNS0zMTwvcGFnZXM+PHZvbHVtZT4yNDwv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</w:fldData>
        </w:fldChar>
      </w:r>
      <w:r w:rsidR="00BF58BA" w:rsidRPr="00C77DC9">
        <w:rPr>
          <w:rFonts w:ascii="Book Antiqua" w:eastAsia="Times New Roman" w:hAnsi="Book Antiqua" w:cs="Courier New"/>
          <w:sz w:val="24"/>
          <w:szCs w:val="24"/>
          <w:lang w:val="en-US"/>
        </w:rPr>
        <w:instrText xml:space="preserve"> ADDIN EN.CITE.DATA </w:instrText>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end"/>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separate"/>
      </w:r>
      <w:r w:rsidR="002E77D6" w:rsidRPr="00C77DC9">
        <w:rPr>
          <w:rFonts w:ascii="Book Antiqua" w:eastAsia="Times New Roman" w:hAnsi="Book Antiqua" w:cs="Courier New"/>
          <w:noProof/>
          <w:sz w:val="24"/>
          <w:szCs w:val="24"/>
          <w:vertAlign w:val="superscript"/>
          <w:lang w:val="en-US"/>
        </w:rPr>
        <w:t>[29,</w:t>
      </w:r>
      <w:r w:rsidR="00BF58BA" w:rsidRPr="00C77DC9">
        <w:rPr>
          <w:rFonts w:ascii="Book Antiqua" w:eastAsia="Times New Roman" w:hAnsi="Book Antiqua" w:cs="Courier New"/>
          <w:noProof/>
          <w:sz w:val="24"/>
          <w:szCs w:val="24"/>
          <w:vertAlign w:val="superscript"/>
          <w:lang w:val="en-US"/>
        </w:rPr>
        <w:t>30]</w:t>
      </w:r>
      <w:r w:rsidR="0088315D" w:rsidRPr="00C77DC9">
        <w:rPr>
          <w:rFonts w:ascii="Book Antiqua" w:eastAsia="Times New Roman" w:hAnsi="Book Antiqua" w:cs="Courier New"/>
          <w:sz w:val="24"/>
          <w:szCs w:val="24"/>
          <w:lang w:val="en-US"/>
        </w:rPr>
        <w:fldChar w:fldCharType="end"/>
      </w:r>
      <w:r w:rsidR="00F26218" w:rsidRPr="00C77DC9">
        <w:rPr>
          <w:rFonts w:ascii="Book Antiqua" w:eastAsia="Times New Roman" w:hAnsi="Book Antiqua" w:cs="Courier New"/>
          <w:sz w:val="24"/>
          <w:szCs w:val="24"/>
          <w:lang w:val="en-US"/>
        </w:rPr>
        <w:t>.</w:t>
      </w:r>
    </w:p>
    <w:p w:rsidR="00501DC6" w:rsidRPr="00C77DC9" w:rsidRDefault="00501DC6"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hAnsi="Book Antiqua" w:cs="Courier New"/>
          <w:sz w:val="24"/>
          <w:szCs w:val="24"/>
          <w:lang w:val="en-US" w:eastAsia="zh-CN"/>
        </w:rPr>
      </w:pPr>
      <w:r w:rsidRPr="00C77DC9">
        <w:rPr>
          <w:rFonts w:ascii="Book Antiqua" w:eastAsia="Times New Roman" w:hAnsi="Book Antiqua" w:cs="Courier New"/>
          <w:sz w:val="24"/>
          <w:szCs w:val="24"/>
          <w:lang w:val="en-US"/>
        </w:rPr>
        <w:t xml:space="preserve">In the other hand, </w:t>
      </w:r>
      <w:r w:rsidR="00F26218" w:rsidRPr="00C77DC9">
        <w:rPr>
          <w:rFonts w:ascii="Book Antiqua" w:eastAsia="Times New Roman" w:hAnsi="Book Antiqua" w:cs="Courier New"/>
          <w:sz w:val="24"/>
          <w:szCs w:val="24"/>
          <w:lang w:val="en-US"/>
        </w:rPr>
        <w:t xml:space="preserve">the </w:t>
      </w:r>
      <w:r w:rsidRPr="00C77DC9">
        <w:rPr>
          <w:rFonts w:ascii="Book Antiqua" w:eastAsia="Times New Roman" w:hAnsi="Book Antiqua" w:cs="Courier New"/>
          <w:sz w:val="24"/>
          <w:szCs w:val="24"/>
          <w:lang w:val="en-US"/>
        </w:rPr>
        <w:t>Choi Criteria</w:t>
      </w:r>
      <w:r w:rsidR="0088315D" w:rsidRPr="00C77DC9">
        <w:rPr>
          <w:rFonts w:ascii="Book Antiqua" w:eastAsia="Times New Roman" w:hAnsi="Book Antiqua" w:cs="Courier New"/>
          <w:sz w:val="24"/>
          <w:szCs w:val="24"/>
          <w:lang w:val="en-US"/>
        </w:rPr>
        <w:fldChar w:fldCharType="begin">
          <w:fldData xml:space="preserve">PEVuZE5vdGU+PENpdGU+PEF1dGhvcj5DaG9pPC9BdXRob3I+PFllYXI+MjAwNzwvWWVhcj48UmVj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IG9mIENsaW5pY2FsIE9uY29sb2d5PC9hYmJyLTE+PC9hbHQtcGVyaW9kaWNhbD48cGFnZXM+MTc1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</w:fldData>
        </w:fldChar>
      </w:r>
      <w:r w:rsidR="00BF58BA" w:rsidRPr="00C77DC9">
        <w:rPr>
          <w:rFonts w:ascii="Book Antiqua" w:eastAsia="Times New Roman" w:hAnsi="Book Antiqua" w:cs="Courier New"/>
          <w:sz w:val="24"/>
          <w:szCs w:val="24"/>
          <w:lang w:val="en-US"/>
        </w:rPr>
        <w:instrText xml:space="preserve"> ADDIN EN.CITE </w:instrText>
      </w:r>
      <w:r w:rsidR="0088315D" w:rsidRPr="00C77DC9">
        <w:rPr>
          <w:rFonts w:ascii="Book Antiqua" w:eastAsia="Times New Roman" w:hAnsi="Book Antiqua" w:cs="Courier New"/>
          <w:sz w:val="24"/>
          <w:szCs w:val="24"/>
          <w:lang w:val="en-US"/>
        </w:rPr>
        <w:fldChar w:fldCharType="begin">
          <w:fldData xml:space="preserve">PEVuZE5vdGU+PENpdGU+PEF1dGhvcj5DaG9pPC9BdXRob3I+PFllYXI+MjAwNzwvWWVhcj48UmVj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IG9mIENsaW5pY2FsIE9uY29sb2d5PC9hYmJyLTE+PC9hbHQtcGVyaW9kaWNhbD48cGFnZXM+MTc1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</w:fldData>
        </w:fldChar>
      </w:r>
      <w:r w:rsidR="00BF58BA" w:rsidRPr="00C77DC9">
        <w:rPr>
          <w:rFonts w:ascii="Book Antiqua" w:eastAsia="Times New Roman" w:hAnsi="Book Antiqua" w:cs="Courier New"/>
          <w:sz w:val="24"/>
          <w:szCs w:val="24"/>
          <w:lang w:val="en-US"/>
        </w:rPr>
        <w:instrText xml:space="preserve"> ADDIN EN.CITE.DATA </w:instrText>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end"/>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separate"/>
      </w:r>
      <w:r w:rsidR="00BF58BA" w:rsidRPr="00C77DC9">
        <w:rPr>
          <w:rFonts w:ascii="Book Antiqua" w:eastAsia="Times New Roman" w:hAnsi="Book Antiqua" w:cs="Courier New"/>
          <w:noProof/>
          <w:sz w:val="24"/>
          <w:szCs w:val="24"/>
          <w:vertAlign w:val="superscript"/>
          <w:lang w:val="en-US"/>
        </w:rPr>
        <w:t>[31]</w:t>
      </w:r>
      <w:r w:rsidR="0088315D" w:rsidRPr="00C77DC9">
        <w:rPr>
          <w:rFonts w:ascii="Book Antiqua" w:eastAsia="Times New Roman" w:hAnsi="Book Antiqua" w:cs="Courier New"/>
          <w:sz w:val="24"/>
          <w:szCs w:val="24"/>
          <w:lang w:val="en-US"/>
        </w:rPr>
        <w:fldChar w:fldCharType="end"/>
      </w:r>
      <w:r w:rsidRPr="00C77DC9">
        <w:rPr>
          <w:rFonts w:ascii="Book Antiqua" w:eastAsia="Times New Roman" w:hAnsi="Book Antiqua" w:cs="Courier New"/>
          <w:sz w:val="24"/>
          <w:szCs w:val="24"/>
          <w:lang w:val="en-US"/>
        </w:rPr>
        <w:t xml:space="preserve"> are useful in the evaluation of imatinib treatment of GIST</w:t>
      </w:r>
      <w:r w:rsidR="00F26218" w:rsidRPr="00C77DC9">
        <w:rPr>
          <w:rFonts w:ascii="Book Antiqua" w:eastAsia="Times New Roman" w:hAnsi="Book Antiqua" w:cs="Courier New"/>
          <w:sz w:val="24"/>
          <w:szCs w:val="24"/>
          <w:lang w:val="en-US"/>
        </w:rPr>
        <w:t>s</w:t>
      </w:r>
      <w:r w:rsidRPr="00C77DC9">
        <w:rPr>
          <w:rFonts w:ascii="Book Antiqua" w:eastAsia="Times New Roman" w:hAnsi="Book Antiqua" w:cs="Courier New"/>
          <w:sz w:val="24"/>
          <w:szCs w:val="24"/>
          <w:lang w:val="en-US"/>
        </w:rPr>
        <w:t xml:space="preserve">. In this case, the most characteristic feature is </w:t>
      </w:r>
      <w:r w:rsidR="008F2CE5" w:rsidRPr="00C77DC9">
        <w:rPr>
          <w:rFonts w:ascii="Book Antiqua" w:eastAsia="Times New Roman" w:hAnsi="Book Antiqua" w:cs="Courier New"/>
          <w:sz w:val="24"/>
          <w:szCs w:val="24"/>
          <w:lang w:val="en-US"/>
        </w:rPr>
        <w:t xml:space="preserve">a </w:t>
      </w:r>
      <w:r w:rsidR="00485CBD" w:rsidRPr="00C77DC9">
        <w:rPr>
          <w:rFonts w:ascii="Book Antiqua" w:eastAsia="Times New Roman" w:hAnsi="Book Antiqua" w:cs="Courier New"/>
          <w:sz w:val="24"/>
          <w:szCs w:val="24"/>
          <w:lang w:val="en-US"/>
        </w:rPr>
        <w:t>decrease</w:t>
      </w:r>
      <w:r w:rsidR="008F2CE5" w:rsidRPr="00C77DC9">
        <w:rPr>
          <w:rFonts w:ascii="Book Antiqua" w:eastAsia="Times New Roman" w:hAnsi="Book Antiqua" w:cs="Courier New"/>
          <w:sz w:val="24"/>
          <w:szCs w:val="24"/>
          <w:lang w:val="en-US"/>
        </w:rPr>
        <w:t xml:space="preserve"> in </w:t>
      </w:r>
      <w:r w:rsidRPr="00C77DC9">
        <w:rPr>
          <w:rFonts w:ascii="Book Antiqua" w:eastAsia="Times New Roman" w:hAnsi="Book Antiqua" w:cs="Courier New"/>
          <w:sz w:val="24"/>
          <w:szCs w:val="24"/>
          <w:lang w:val="en-US"/>
        </w:rPr>
        <w:t xml:space="preserve">the density of lesions </w:t>
      </w:r>
      <w:r w:rsidR="008F2CE5" w:rsidRPr="00C77DC9">
        <w:rPr>
          <w:rFonts w:ascii="Book Antiqua" w:eastAsia="Times New Roman" w:hAnsi="Book Antiqua" w:cs="Courier New"/>
          <w:sz w:val="24"/>
          <w:szCs w:val="24"/>
          <w:lang w:val="en-US"/>
        </w:rPr>
        <w:t xml:space="preserve">associated with </w:t>
      </w:r>
      <w:r w:rsidRPr="00C77DC9">
        <w:rPr>
          <w:rFonts w:ascii="Book Antiqua" w:eastAsia="Times New Roman" w:hAnsi="Book Antiqua" w:cs="Courier New"/>
          <w:sz w:val="24"/>
          <w:szCs w:val="24"/>
          <w:lang w:val="en-US"/>
        </w:rPr>
        <w:t>myxoid degeneration, hemorrhage</w:t>
      </w:r>
      <w:r w:rsidR="008F2CE5"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or necrosis</w:t>
      </w:r>
      <w:r w:rsidR="008F2CE5" w:rsidRPr="00C77DC9">
        <w:rPr>
          <w:rFonts w:ascii="Book Antiqua" w:eastAsia="Times New Roman" w:hAnsi="Book Antiqua" w:cs="Courier New"/>
          <w:sz w:val="24"/>
          <w:szCs w:val="24"/>
          <w:lang w:val="en-US"/>
        </w:rPr>
        <w:t xml:space="preserve">. </w:t>
      </w:r>
      <w:r w:rsidRPr="00C77DC9">
        <w:rPr>
          <w:rFonts w:ascii="Book Antiqua" w:eastAsia="Times New Roman" w:hAnsi="Book Antiqua" w:cs="Courier New"/>
          <w:sz w:val="24"/>
          <w:szCs w:val="24"/>
          <w:lang w:val="en-US"/>
        </w:rPr>
        <w:t>These criteria, based on CT stud</w:t>
      </w:r>
      <w:r w:rsidR="00B27D66" w:rsidRPr="00C77DC9">
        <w:rPr>
          <w:rFonts w:ascii="Book Antiqua" w:eastAsia="Times New Roman" w:hAnsi="Book Antiqua" w:cs="Courier New"/>
          <w:sz w:val="24"/>
          <w:szCs w:val="24"/>
          <w:lang w:val="en-US"/>
        </w:rPr>
        <w:t>ies</w:t>
      </w:r>
      <w:r w:rsidRPr="00C77DC9">
        <w:rPr>
          <w:rFonts w:ascii="Book Antiqua" w:eastAsia="Times New Roman" w:hAnsi="Book Antiqua" w:cs="Courier New"/>
          <w:sz w:val="24"/>
          <w:szCs w:val="24"/>
          <w:lang w:val="en-US"/>
        </w:rPr>
        <w:t>, include tumor size, its density</w:t>
      </w:r>
      <w:r w:rsidR="00B27D66"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and the appearance of intratumoral hypervascular nodules. They present a high correlation between the results obtained in </w:t>
      </w:r>
      <w:r w:rsidR="00B27D66" w:rsidRPr="00C77DC9">
        <w:rPr>
          <w:rFonts w:ascii="Book Antiqua" w:eastAsia="Times New Roman" w:hAnsi="Book Antiqua" w:cs="Courier New"/>
          <w:sz w:val="24"/>
          <w:szCs w:val="24"/>
          <w:lang w:val="en-US"/>
        </w:rPr>
        <w:t>CT</w:t>
      </w:r>
      <w:r w:rsidRPr="00C77DC9">
        <w:rPr>
          <w:rFonts w:ascii="Book Antiqua" w:eastAsia="Times New Roman" w:hAnsi="Book Antiqua" w:cs="Courier New"/>
          <w:sz w:val="24"/>
          <w:szCs w:val="24"/>
          <w:lang w:val="en-US"/>
        </w:rPr>
        <w:t xml:space="preserve"> and </w:t>
      </w:r>
      <w:r w:rsidR="00B27D66" w:rsidRPr="00C77DC9">
        <w:rPr>
          <w:rFonts w:ascii="Book Antiqua" w:eastAsia="Times New Roman" w:hAnsi="Book Antiqua" w:cs="Courier New"/>
          <w:sz w:val="24"/>
          <w:szCs w:val="24"/>
          <w:lang w:val="en-US"/>
        </w:rPr>
        <w:t>positron emission tomography (</w:t>
      </w:r>
      <w:r w:rsidRPr="00C77DC9">
        <w:rPr>
          <w:rFonts w:ascii="Book Antiqua" w:eastAsia="Times New Roman" w:hAnsi="Book Antiqua" w:cs="Courier New"/>
          <w:sz w:val="24"/>
          <w:szCs w:val="24"/>
          <w:lang w:val="en-US"/>
        </w:rPr>
        <w:t>PET</w:t>
      </w:r>
      <w:r w:rsidR="00B27D66"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CT should be performed in arterial phases (to see changes in vascularization and uptake) and portal (to measure tumor density)</w:t>
      </w:r>
      <w:r w:rsidR="002E77D6" w:rsidRPr="00C77DC9">
        <w:rPr>
          <w:rFonts w:ascii="Book Antiqua" w:eastAsia="Times New Roman" w:hAnsi="Book Antiqua" w:cs="Courier New"/>
          <w:sz w:val="24"/>
          <w:szCs w:val="24"/>
          <w:lang w:val="en-US"/>
        </w:rPr>
        <w:fldChar w:fldCharType="begin"/>
      </w:r>
      <w:r w:rsidR="002E77D6" w:rsidRPr="00C77DC9">
        <w:rPr>
          <w:rFonts w:ascii="Book Antiqua" w:eastAsia="Times New Roman" w:hAnsi="Book Antiqua" w:cs="Courier New"/>
          <w:sz w:val="24"/>
          <w:szCs w:val="24"/>
          <w:lang w:val="en-US"/>
        </w:rPr>
        <w:instrText xml:space="preserve"> ADDIN EN.CITE &lt;EndNote&gt;&lt;Cite&gt;&lt;Author&gt;Choi&lt;/Author&gt;&lt;Year&gt;2017&lt;/Year&gt;&lt;RecNum&gt;178&lt;/RecNum&gt;&lt;DisplayText&gt;&lt;style face="superscript"&gt;[32]&lt;/style&gt;&lt;/DisplayText&gt;&lt;record&gt;&lt;rec-number&gt;178&lt;/rec-number&gt;&lt;foreign-keys&gt;&lt;key app="EN" db-id="zfspvw9epp5a2keffwoppezfd9srxw9x9d95" timestamp="1522161441"&gt;178&lt;/key&gt;&lt;/foreign-keys&gt;&lt;ref-type name="Journal Article"&gt;17&lt;/ref-type&gt;&lt;contributors&gt;&lt;authors&gt;&lt;author&gt;Choi, H.&lt;/author&gt;&lt;/authors&gt;&lt;/contributors&gt;&lt;auth-address&gt;Department of Diagnostic Radiology, The University of Texas MD Anderson Cancer Center, Houston, Texas, USA. Electronic address: hchoi@mdanderson.org.&lt;/auth-address&gt;&lt;titles&gt;&lt;title&gt;Role of Imaging in Response Assessment and Individualised Treatment for Sarcomas&lt;/title&gt;&lt;secondary-title&gt;Clin Oncol (R Coll Radiol)&lt;/secondary-title&gt;&lt;alt-title&gt;Clinical oncology (Royal College of Radiologists (Great Britain))&lt;/alt-title&gt;&lt;/titles&gt;&lt;periodical&gt;&lt;full-title&gt;Clin Oncol (R Coll Radiol)&lt;/full-title&gt;&lt;abbr-1&gt;Clinical oncology (Royal College of Radiologists (Great Britain))&lt;/abbr-1&gt;&lt;/periodical&gt;&lt;alt-periodical&gt;&lt;full-title&gt;Clin Oncol (R Coll Radiol)&lt;/full-title&gt;&lt;abbr-1&gt;Clinical oncology (Royal College of Radiologists (Great Britain))&lt;/abbr-1&gt;&lt;/alt-periodical&gt;&lt;pages&gt;481-488&lt;/pages&gt;&lt;volume&gt;29&lt;/volume&gt;&lt;number&gt;8&lt;/number&gt;&lt;edition&gt;2017/05/17&lt;/edition&gt;&lt;keywords&gt;&lt;keyword&gt;Antineoplastic Agents/*therapeutic use&lt;/keyword&gt;&lt;keyword&gt;Humans&lt;/keyword&gt;&lt;keyword&gt;Sarcoma/*diagnostic imaging/*drug therapy&lt;/keyword&gt;&lt;keyword&gt;Treatment Outcome&lt;/keyword&gt;&lt;keyword&gt;Computed tomography&lt;/keyword&gt;&lt;keyword&gt;response evaluation&lt;/keyword&gt;&lt;keyword&gt;sarcoma&lt;/keyword&gt;&lt;/keywords&gt;&lt;dates&gt;&lt;year&gt;2017&lt;/year&gt;&lt;pub-dates&gt;&lt;date&gt;Aug&lt;/date&gt;&lt;/pub-dates&gt;&lt;/dates&gt;&lt;isbn&gt;0936-6555&lt;/isbn&gt;&lt;accession-num&gt;28506521&lt;/accession-num&gt;&lt;urls&gt;&lt;/urls&gt;&lt;electronic-resource-num&gt;10.1016/j.clon.2017.04.002&lt;/electronic-resource-num&gt;&lt;remote-database-provider&gt;NLM&lt;/remote-database-provider&gt;&lt;language&gt;eng&lt;/language&gt;&lt;/record&gt;&lt;/Cite&gt;&lt;/EndNote&gt;</w:instrText>
      </w:r>
      <w:r w:rsidR="002E77D6" w:rsidRPr="00C77DC9">
        <w:rPr>
          <w:rFonts w:ascii="Book Antiqua" w:eastAsia="Times New Roman" w:hAnsi="Book Antiqua" w:cs="Courier New"/>
          <w:sz w:val="24"/>
          <w:szCs w:val="24"/>
          <w:lang w:val="en-US"/>
        </w:rPr>
        <w:fldChar w:fldCharType="separate"/>
      </w:r>
      <w:r w:rsidR="002E77D6" w:rsidRPr="00C77DC9">
        <w:rPr>
          <w:rFonts w:ascii="Book Antiqua" w:eastAsia="Times New Roman" w:hAnsi="Book Antiqua" w:cs="Courier New"/>
          <w:noProof/>
          <w:sz w:val="24"/>
          <w:szCs w:val="24"/>
          <w:vertAlign w:val="superscript"/>
          <w:lang w:val="en-US"/>
        </w:rPr>
        <w:t>[32]</w:t>
      </w:r>
      <w:r w:rsidR="002E77D6" w:rsidRPr="00C77DC9">
        <w:rPr>
          <w:rFonts w:ascii="Book Antiqua" w:eastAsia="Times New Roman" w:hAnsi="Book Antiqua" w:cs="Courier New"/>
          <w:sz w:val="24"/>
          <w:szCs w:val="24"/>
          <w:lang w:val="en-US"/>
        </w:rPr>
        <w:fldChar w:fldCharType="end"/>
      </w:r>
      <w:r w:rsidRPr="00C77DC9">
        <w:rPr>
          <w:rFonts w:ascii="Book Antiqua" w:eastAsia="Times New Roman" w:hAnsi="Book Antiqua" w:cs="Courier New"/>
          <w:sz w:val="24"/>
          <w:szCs w:val="24"/>
          <w:lang w:val="en-US"/>
        </w:rPr>
        <w:t>.</w:t>
      </w:r>
      <w:r w:rsidR="002E77D6" w:rsidRPr="00C77DC9">
        <w:rPr>
          <w:rFonts w:ascii="Book Antiqua" w:eastAsia="Times New Roman" w:hAnsi="Book Antiqua" w:cs="Courier New"/>
          <w:sz w:val="24"/>
          <w:szCs w:val="24"/>
          <w:lang w:val="en-US"/>
        </w:rPr>
        <w:t xml:space="preserve"> </w:t>
      </w:r>
    </w:p>
    <w:p w:rsidR="002E77D6" w:rsidRPr="00C77DC9" w:rsidRDefault="002E77D6"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hAnsi="Book Antiqua" w:cs="Courier New"/>
          <w:sz w:val="24"/>
          <w:szCs w:val="24"/>
          <w:lang w:val="en-US" w:eastAsia="zh-CN"/>
        </w:rPr>
      </w:pPr>
    </w:p>
    <w:p w:rsidR="00501DC6" w:rsidRPr="00C77DC9" w:rsidRDefault="00501DC6" w:rsidP="002E77D6">
      <w:pPr>
        <w:snapToGrid w:val="0"/>
        <w:spacing w:after="0" w:line="360" w:lineRule="auto"/>
        <w:jc w:val="both"/>
        <w:rPr>
          <w:rFonts w:ascii="Book Antiqua" w:hAnsi="Book Antiqua"/>
          <w:b/>
          <w:i/>
          <w:sz w:val="24"/>
          <w:szCs w:val="24"/>
          <w:lang w:val="en-US"/>
        </w:rPr>
      </w:pPr>
      <w:r w:rsidRPr="00C77DC9">
        <w:rPr>
          <w:rFonts w:ascii="Book Antiqua" w:hAnsi="Book Antiqua"/>
          <w:b/>
          <w:i/>
          <w:sz w:val="24"/>
          <w:szCs w:val="24"/>
          <w:lang w:val="en-US"/>
        </w:rPr>
        <w:t>Role of</w:t>
      </w:r>
      <w:r w:rsidR="002E77D6" w:rsidRPr="00C77DC9">
        <w:rPr>
          <w:rFonts w:ascii="Book Antiqua" w:hAnsi="Book Antiqua"/>
          <w:b/>
          <w:i/>
          <w:sz w:val="24"/>
          <w:szCs w:val="24"/>
          <w:lang w:val="en-US"/>
        </w:rPr>
        <w:t xml:space="preserve"> interventional ra</w:t>
      </w:r>
      <w:r w:rsidRPr="00C77DC9">
        <w:rPr>
          <w:rFonts w:ascii="Book Antiqua" w:hAnsi="Book Antiqua"/>
          <w:b/>
          <w:i/>
          <w:sz w:val="24"/>
          <w:szCs w:val="24"/>
          <w:lang w:val="en-US"/>
        </w:rPr>
        <w:t>diologist</w:t>
      </w:r>
    </w:p>
    <w:p w:rsidR="00501DC6" w:rsidRPr="00C77DC9" w:rsidRDefault="00501DC6" w:rsidP="00CB41D8">
      <w:pPr>
        <w:snapToGrid w:val="0"/>
        <w:spacing w:after="0" w:line="360" w:lineRule="auto"/>
        <w:jc w:val="both"/>
        <w:rPr>
          <w:rFonts w:ascii="Book Antiqua" w:hAnsi="Book Antiqua"/>
          <w:b/>
          <w:bCs/>
          <w:sz w:val="24"/>
          <w:szCs w:val="24"/>
          <w:lang w:val="en-US"/>
        </w:rPr>
      </w:pPr>
      <w:r w:rsidRPr="00C77DC9">
        <w:rPr>
          <w:rFonts w:ascii="Book Antiqua" w:hAnsi="Book Antiqua"/>
          <w:sz w:val="24"/>
          <w:szCs w:val="24"/>
          <w:lang w:val="en-US"/>
        </w:rPr>
        <w:t xml:space="preserve">As </w:t>
      </w:r>
      <w:r w:rsidR="0076160E" w:rsidRPr="00C77DC9">
        <w:rPr>
          <w:rFonts w:ascii="Book Antiqua" w:hAnsi="Book Antiqua"/>
          <w:sz w:val="24"/>
          <w:szCs w:val="24"/>
          <w:lang w:val="en-US"/>
        </w:rPr>
        <w:t xml:space="preserve">described previously, </w:t>
      </w:r>
      <w:r w:rsidRPr="00C77DC9">
        <w:rPr>
          <w:rFonts w:ascii="Book Antiqua" w:hAnsi="Book Antiqua"/>
          <w:sz w:val="24"/>
          <w:szCs w:val="24"/>
          <w:lang w:val="en-US"/>
        </w:rPr>
        <w:t xml:space="preserve">GISTs usually manifest as </w:t>
      </w:r>
      <w:r w:rsidR="0076160E" w:rsidRPr="00C77DC9">
        <w:rPr>
          <w:rFonts w:ascii="Book Antiqua" w:hAnsi="Book Antiqua"/>
          <w:sz w:val="24"/>
          <w:szCs w:val="24"/>
          <w:lang w:val="en-US"/>
        </w:rPr>
        <w:t xml:space="preserve">gastrointestinal </w:t>
      </w:r>
      <w:r w:rsidRPr="00C77DC9">
        <w:rPr>
          <w:rFonts w:ascii="Book Antiqua" w:hAnsi="Book Antiqua"/>
          <w:sz w:val="24"/>
          <w:szCs w:val="24"/>
          <w:lang w:val="en-US"/>
        </w:rPr>
        <w:t>bleeding.</w:t>
      </w:r>
      <w:r w:rsidR="006C2A18">
        <w:rPr>
          <w:rFonts w:ascii="Book Antiqua" w:hAnsi="Book Antiqua"/>
          <w:sz w:val="24"/>
          <w:szCs w:val="24"/>
          <w:lang w:val="en-US"/>
        </w:rPr>
        <w:t xml:space="preserve"> </w:t>
      </w:r>
      <w:r w:rsidRPr="00C77DC9">
        <w:rPr>
          <w:rFonts w:ascii="Book Antiqua" w:hAnsi="Book Antiqua"/>
          <w:bCs/>
          <w:sz w:val="24"/>
          <w:szCs w:val="24"/>
          <w:lang w:val="en-US"/>
        </w:rPr>
        <w:t>Transcatheter arterial embolization has prove</w:t>
      </w:r>
      <w:r w:rsidR="0076160E" w:rsidRPr="00C77DC9">
        <w:rPr>
          <w:rFonts w:ascii="Book Antiqua" w:hAnsi="Book Antiqua"/>
          <w:bCs/>
          <w:sz w:val="24"/>
          <w:szCs w:val="24"/>
          <w:lang w:val="en-US"/>
        </w:rPr>
        <w:t>n</w:t>
      </w:r>
      <w:r w:rsidRPr="00C77DC9">
        <w:rPr>
          <w:rFonts w:ascii="Book Antiqua" w:hAnsi="Book Antiqua"/>
          <w:bCs/>
          <w:sz w:val="24"/>
          <w:szCs w:val="24"/>
          <w:lang w:val="en-US"/>
        </w:rPr>
        <w:t xml:space="preserve"> to be a safe option </w:t>
      </w:r>
      <w:r w:rsidR="0076160E" w:rsidRPr="00C77DC9">
        <w:rPr>
          <w:rFonts w:ascii="Book Antiqua" w:hAnsi="Book Antiqua"/>
          <w:bCs/>
          <w:sz w:val="24"/>
          <w:szCs w:val="24"/>
          <w:lang w:val="en-US"/>
        </w:rPr>
        <w:t>for</w:t>
      </w:r>
      <w:r w:rsidRPr="00C77DC9">
        <w:rPr>
          <w:rFonts w:ascii="Book Antiqua" w:hAnsi="Book Antiqua"/>
          <w:bCs/>
          <w:sz w:val="24"/>
          <w:szCs w:val="24"/>
          <w:lang w:val="en-US"/>
        </w:rPr>
        <w:t xml:space="preserve"> control</w:t>
      </w:r>
      <w:r w:rsidR="0076160E" w:rsidRPr="00C77DC9">
        <w:rPr>
          <w:rFonts w:ascii="Book Antiqua" w:hAnsi="Book Antiqua"/>
          <w:bCs/>
          <w:sz w:val="24"/>
          <w:szCs w:val="24"/>
          <w:lang w:val="en-US"/>
        </w:rPr>
        <w:t>ling</w:t>
      </w:r>
      <w:r w:rsidRPr="00C77DC9">
        <w:rPr>
          <w:rFonts w:ascii="Book Antiqua" w:hAnsi="Book Antiqua"/>
          <w:bCs/>
          <w:sz w:val="24"/>
          <w:szCs w:val="24"/>
          <w:lang w:val="en-US"/>
        </w:rPr>
        <w:t xml:space="preserve"> </w:t>
      </w:r>
      <w:r w:rsidRPr="00C77DC9">
        <w:rPr>
          <w:rFonts w:ascii="Book Antiqua" w:hAnsi="Book Antiqua"/>
          <w:sz w:val="24"/>
          <w:szCs w:val="24"/>
          <w:lang w:val="en-US"/>
        </w:rPr>
        <w:t>gastrointestinal bleeding</w:t>
      </w:r>
      <w:r w:rsidR="0076160E" w:rsidRPr="00C77DC9">
        <w:rPr>
          <w:rFonts w:ascii="Book Antiqua" w:hAnsi="Book Antiqua"/>
          <w:sz w:val="24"/>
          <w:szCs w:val="24"/>
          <w:lang w:val="en-US"/>
        </w:rPr>
        <w:t>, thus</w:t>
      </w:r>
      <w:r w:rsidRPr="00C77DC9">
        <w:rPr>
          <w:rFonts w:ascii="Book Antiqua" w:hAnsi="Book Antiqua"/>
          <w:sz w:val="24"/>
          <w:szCs w:val="24"/>
          <w:lang w:val="en-US"/>
        </w:rPr>
        <w:t xml:space="preserve"> </w:t>
      </w:r>
      <w:r w:rsidR="0076160E" w:rsidRPr="00C77DC9">
        <w:rPr>
          <w:rFonts w:ascii="Book Antiqua" w:hAnsi="Book Antiqua"/>
          <w:sz w:val="24"/>
          <w:szCs w:val="24"/>
          <w:lang w:val="en-US"/>
        </w:rPr>
        <w:t xml:space="preserve">preventing </w:t>
      </w:r>
      <w:r w:rsidRPr="00C77DC9">
        <w:rPr>
          <w:rFonts w:ascii="Book Antiqua" w:hAnsi="Book Antiqua"/>
          <w:sz w:val="24"/>
          <w:szCs w:val="24"/>
          <w:lang w:val="en-US"/>
        </w:rPr>
        <w:t>emergenc</w:t>
      </w:r>
      <w:r w:rsidR="0076160E" w:rsidRPr="00C77DC9">
        <w:rPr>
          <w:rFonts w:ascii="Book Antiqua" w:hAnsi="Book Antiqua"/>
          <w:sz w:val="24"/>
          <w:szCs w:val="24"/>
          <w:lang w:val="en-US"/>
        </w:rPr>
        <w:t>y</w:t>
      </w:r>
      <w:r w:rsidRPr="00C77DC9">
        <w:rPr>
          <w:rFonts w:ascii="Book Antiqua" w:hAnsi="Book Antiqua"/>
          <w:sz w:val="24"/>
          <w:szCs w:val="24"/>
          <w:lang w:val="en-US"/>
        </w:rPr>
        <w:t xml:space="preserve"> surgery </w:t>
      </w:r>
      <w:r w:rsidR="0076160E" w:rsidRPr="00C77DC9">
        <w:rPr>
          <w:rFonts w:ascii="Book Antiqua" w:hAnsi="Book Antiqua"/>
          <w:sz w:val="24"/>
          <w:szCs w:val="24"/>
          <w:lang w:val="en-US"/>
        </w:rPr>
        <w:t xml:space="preserve">that </w:t>
      </w:r>
      <w:r w:rsidRPr="00C77DC9">
        <w:rPr>
          <w:rFonts w:ascii="Book Antiqua" w:hAnsi="Book Antiqua"/>
          <w:sz w:val="24"/>
          <w:szCs w:val="24"/>
          <w:lang w:val="en-US"/>
        </w:rPr>
        <w:t xml:space="preserve">would </w:t>
      </w:r>
      <w:r w:rsidR="00C62664" w:rsidRPr="00C77DC9">
        <w:rPr>
          <w:rFonts w:ascii="Book Antiqua" w:hAnsi="Book Antiqua"/>
          <w:sz w:val="24"/>
          <w:szCs w:val="24"/>
          <w:lang w:val="en-US"/>
        </w:rPr>
        <w:t xml:space="preserve">probably </w:t>
      </w:r>
      <w:r w:rsidRPr="00C77DC9">
        <w:rPr>
          <w:rFonts w:ascii="Book Antiqua" w:hAnsi="Book Antiqua"/>
          <w:sz w:val="24"/>
          <w:szCs w:val="24"/>
          <w:lang w:val="en-US"/>
        </w:rPr>
        <w:t xml:space="preserve">allow </w:t>
      </w:r>
      <w:r w:rsidR="0076160E" w:rsidRPr="00C77DC9">
        <w:rPr>
          <w:rFonts w:ascii="Book Antiqua" w:hAnsi="Book Antiqua"/>
          <w:sz w:val="24"/>
          <w:szCs w:val="24"/>
          <w:lang w:val="en-US"/>
        </w:rPr>
        <w:t xml:space="preserve">a </w:t>
      </w:r>
      <w:r w:rsidRPr="00C77DC9">
        <w:rPr>
          <w:rFonts w:ascii="Book Antiqua" w:hAnsi="Book Antiqua"/>
          <w:sz w:val="24"/>
          <w:szCs w:val="24"/>
          <w:lang w:val="en-US"/>
        </w:rPr>
        <w:t>more accurate diagnosis</w:t>
      </w:r>
      <w:r w:rsidR="0076160E" w:rsidRPr="00C77DC9">
        <w:rPr>
          <w:rFonts w:ascii="Book Antiqua" w:hAnsi="Book Antiqua"/>
          <w:sz w:val="24"/>
          <w:szCs w:val="24"/>
          <w:lang w:val="en-US"/>
        </w:rPr>
        <w:t xml:space="preserve"> to be made</w:t>
      </w:r>
      <w:r w:rsidRPr="00C77DC9">
        <w:rPr>
          <w:rFonts w:ascii="Book Antiqua" w:hAnsi="Book Antiqua"/>
          <w:sz w:val="24"/>
          <w:szCs w:val="24"/>
          <w:lang w:val="en-US"/>
        </w:rPr>
        <w:t xml:space="preserve"> and the best possible </w:t>
      </w:r>
      <w:r w:rsidRPr="00C77DC9">
        <w:rPr>
          <w:rFonts w:ascii="Book Antiqua" w:hAnsi="Book Antiqua"/>
          <w:iCs/>
          <w:sz w:val="24"/>
          <w:szCs w:val="24"/>
          <w:lang w:val="en-US"/>
        </w:rPr>
        <w:t>surgical</w:t>
      </w:r>
      <w:r w:rsidRPr="00C77DC9">
        <w:rPr>
          <w:rFonts w:ascii="Book Antiqua" w:hAnsi="Book Antiqua"/>
          <w:sz w:val="24"/>
          <w:szCs w:val="24"/>
          <w:lang w:val="en-US"/>
        </w:rPr>
        <w:t xml:space="preserve"> plan</w:t>
      </w:r>
      <w:r w:rsidR="002E77D6" w:rsidRPr="00C77DC9">
        <w:rPr>
          <w:rFonts w:ascii="Book Antiqua" w:hAnsi="Book Antiqua"/>
          <w:sz w:val="24"/>
          <w:szCs w:val="24"/>
          <w:lang w:val="en-US"/>
        </w:rPr>
        <w:t xml:space="preserve"> to be executed</w:t>
      </w:r>
      <w:r w:rsidR="0088315D" w:rsidRPr="00C77DC9">
        <w:rPr>
          <w:rFonts w:ascii="Book Antiqua" w:hAnsi="Book Antiqua"/>
          <w:sz w:val="24"/>
          <w:szCs w:val="24"/>
          <w:lang w:val="en-US"/>
        </w:rPr>
        <w:fldChar w:fldCharType="begin">
          <w:fldData xml:space="preserve">PEVuZE5vdGU+PENpdGU+PEF1dGhvcj5Lb288L0F1dGhvcj48WWVhcj4yMDE1PC9ZZWFyPjxSZWNO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</w:fldData>
        </w:fldChar>
      </w:r>
      <w:r w:rsidR="00BF58BA"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PEVuZE5vdGU+PENpdGU+PEF1dGhvcj5Lb288L0F1dGhvcj48WWVhcj4yMDE1PC9ZZWFyPjxSZWNO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</w:fldData>
        </w:fldChar>
      </w:r>
      <w:r w:rsidR="00BF58BA"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BF58BA" w:rsidRPr="00C77DC9">
        <w:rPr>
          <w:rFonts w:ascii="Book Antiqua" w:hAnsi="Book Antiqua"/>
          <w:noProof/>
          <w:sz w:val="24"/>
          <w:szCs w:val="24"/>
          <w:vertAlign w:val="superscript"/>
          <w:lang w:val="en-US"/>
        </w:rPr>
        <w:t>[33]</w:t>
      </w:r>
      <w:r w:rsidR="0088315D" w:rsidRPr="00C77DC9">
        <w:rPr>
          <w:rFonts w:ascii="Book Antiqua" w:hAnsi="Book Antiqua"/>
          <w:sz w:val="24"/>
          <w:szCs w:val="24"/>
          <w:lang w:val="en-US"/>
        </w:rPr>
        <w:fldChar w:fldCharType="end"/>
      </w:r>
      <w:r w:rsidR="0076160E" w:rsidRPr="00C77DC9">
        <w:rPr>
          <w:rFonts w:ascii="Book Antiqua" w:hAnsi="Book Antiqua"/>
          <w:sz w:val="24"/>
          <w:szCs w:val="24"/>
          <w:lang w:val="en-US"/>
        </w:rPr>
        <w:t>.</w:t>
      </w:r>
    </w:p>
    <w:p w:rsidR="00501DC6" w:rsidRPr="00C77DC9" w:rsidRDefault="00501DC6" w:rsidP="002E77D6">
      <w:pPr>
        <w:snapToGrid w:val="0"/>
        <w:spacing w:after="0" w:line="360" w:lineRule="auto"/>
        <w:ind w:firstLineChars="100" w:firstLine="240"/>
        <w:jc w:val="both"/>
        <w:rPr>
          <w:rFonts w:ascii="Book Antiqua" w:hAnsi="Book Antiqua"/>
          <w:sz w:val="24"/>
          <w:szCs w:val="24"/>
          <w:lang w:val="en-US"/>
        </w:rPr>
      </w:pPr>
      <w:r w:rsidRPr="00C77DC9">
        <w:rPr>
          <w:rFonts w:ascii="Book Antiqua" w:hAnsi="Book Antiqua"/>
          <w:sz w:val="24"/>
          <w:szCs w:val="24"/>
          <w:lang w:val="en-US"/>
        </w:rPr>
        <w:t>Traditionally, preoperative percutaneous biopsy has not been used due to the possibilty of tumor rupture or peritoneal spread of disease</w:t>
      </w:r>
      <w:r w:rsidR="0088315D" w:rsidRPr="00C77DC9">
        <w:rPr>
          <w:rFonts w:ascii="Book Antiqua" w:hAnsi="Book Antiqua"/>
          <w:sz w:val="24"/>
          <w:szCs w:val="24"/>
          <w:lang w:val="en-US"/>
        </w:rPr>
        <w:fldChar w:fldCharType="begin"/>
      </w:r>
      <w:r w:rsidR="00BF58BA" w:rsidRPr="00C77DC9">
        <w:rPr>
          <w:rFonts w:ascii="Book Antiqua" w:hAnsi="Book Antiqua"/>
          <w:sz w:val="24"/>
          <w:szCs w:val="24"/>
          <w:lang w:val="en-US"/>
        </w:rPr>
        <w:instrText xml:space="preserve"> ADDIN EN.CITE &lt;EndNote&gt;&lt;Cite&gt;&lt;Author&gt;Fletcher&lt;/Author&gt;&lt;Year&gt;2002&lt;/Year&gt;&lt;RecNum&gt;96&lt;/RecNum&gt;&lt;DisplayText&gt;&lt;style face="superscript"&gt;[8]&lt;/style&gt;&lt;/DisplayText&gt;&lt;record&gt;&lt;rec-number&gt;96&lt;/rec-number&gt;&lt;foreign-keys&gt;&lt;key app="EN" db-id="zfspvw9epp5a2keffwoppezfd9srxw9x9d95" timestamp="0"&gt;96&lt;/key&gt;&lt;/foreign-keys&gt;&lt;ref-type name="Journal Article"&gt;17&lt;/ref-type&gt;&lt;contributors&gt;&lt;authors&gt;&lt;author&gt;Fletcher, C. D.&lt;/author&gt;&lt;author&gt;Berman, J. J.&lt;/author&gt;&lt;author&gt;Corless, C.&lt;/author&gt;&lt;author&gt;Gorstein, F.&lt;/author&gt;&lt;author&gt;Lasota, J.&lt;/author&gt;&lt;author&gt;Longley, B. J.&lt;/author&gt;&lt;author&gt;Miettinen, M.&lt;/author&gt;&lt;author&gt;O&amp;apos;Leary, T. J.&lt;/author&gt;&lt;author&gt;Remotti, H.&lt;/author&gt;&lt;author&gt;Rubin, B. P.&lt;/author&gt;&lt;author&gt;Shmookler, B.&lt;/author&gt;&lt;author&gt;Sobin, L. H.&lt;/author&gt;&lt;author&gt;Weiss, S. W.&lt;/author&gt;&lt;/authors&gt;&lt;/contributors&gt;&lt;auth-address&gt;Department of Pathology, Brigham and Women&amp;apos;s Hospital and Harvard Medical School, Boston MA 02115, USA.&lt;/auth-address&gt;&lt;titles&gt;&lt;title&gt;Diagnosis of gastrointestinal stromal tumors: A consensus approach&lt;/title&gt;&lt;secondary-title&gt;Hum Pathol&lt;/secondary-title&gt;&lt;alt-title&gt;Human pathology&lt;/alt-title&gt;&lt;/titles&gt;&lt;pages&gt;459-65&lt;/pages&gt;&lt;volume&gt;33&lt;/volume&gt;&lt;number&gt;5&lt;/number&gt;&lt;edition&gt;2002/07/03&lt;/edition&gt;&lt;keywords&gt;&lt;keyword&gt;Antineoplastic Agents/therapeutic use&lt;/keyword&gt;&lt;keyword&gt;Benzamides&lt;/keyword&gt;&lt;keyword&gt;Biomarkers, Tumor/metabolism&lt;/keyword&gt;&lt;keyword&gt;Gastrointestinal Neoplasms/*diagnosis/drug therapy/metabolism&lt;/keyword&gt;&lt;keyword&gt;Humans&lt;/keyword&gt;&lt;keyword&gt;Imatinib Mesylate&lt;/keyword&gt;&lt;keyword&gt;Mutation&lt;/keyword&gt;&lt;keyword&gt;Piperazines/therapeutic use&lt;/keyword&gt;&lt;keyword&gt;Proto-Oncogene Proteins c-kit/genetics/metabolism&lt;/keyword&gt;&lt;keyword&gt;Pyrimidines/therapeutic use&lt;/keyword&gt;&lt;keyword&gt;Sarcoma/*diagnosis/drug therapy/metabolism&lt;/keyword&gt;&lt;keyword&gt;Stromal Cells/pathology&lt;/keyword&gt;&lt;/keywords&gt;&lt;dates&gt;&lt;year&gt;2002&lt;/year&gt;&lt;pub-dates&gt;&lt;date&gt;May&lt;/date&gt;&lt;/pub-dates&gt;&lt;/dates&gt;&lt;isbn&gt;0046-8177 (Print)&amp;#xD;0046-8177&lt;/isbn&gt;&lt;accession-num&gt;12094370&lt;/accession-num&gt;&lt;urls&gt;&lt;/urls&gt;&lt;remote-database-provider&gt;NLM&lt;/remote-database-provider&gt;&lt;language&gt;eng&lt;/language&gt;&lt;/record&gt;&lt;/Cite&gt;&lt;/EndNote&gt;</w:instrText>
      </w:r>
      <w:r w:rsidR="0088315D" w:rsidRPr="00C77DC9">
        <w:rPr>
          <w:rFonts w:ascii="Book Antiqua" w:hAnsi="Book Antiqua"/>
          <w:sz w:val="24"/>
          <w:szCs w:val="24"/>
          <w:lang w:val="en-US"/>
        </w:rPr>
        <w:fldChar w:fldCharType="separate"/>
      </w:r>
      <w:r w:rsidR="00BF58BA" w:rsidRPr="00C77DC9">
        <w:rPr>
          <w:rFonts w:ascii="Book Antiqua" w:hAnsi="Book Antiqua"/>
          <w:noProof/>
          <w:sz w:val="24"/>
          <w:szCs w:val="24"/>
          <w:vertAlign w:val="superscript"/>
          <w:lang w:val="en-US"/>
        </w:rPr>
        <w:t>[8]</w:t>
      </w:r>
      <w:r w:rsidR="0088315D" w:rsidRPr="00C77DC9">
        <w:rPr>
          <w:rFonts w:ascii="Book Antiqua" w:hAnsi="Book Antiqua"/>
          <w:sz w:val="24"/>
          <w:szCs w:val="24"/>
          <w:lang w:val="en-US"/>
        </w:rPr>
        <w:fldChar w:fldCharType="end"/>
      </w:r>
      <w:r w:rsidR="00382A9C" w:rsidRPr="00C77DC9">
        <w:rPr>
          <w:rFonts w:ascii="Book Antiqua" w:hAnsi="Book Antiqua"/>
          <w:sz w:val="24"/>
          <w:szCs w:val="24"/>
          <w:lang w:val="en-US"/>
        </w:rPr>
        <w:t>.</w:t>
      </w:r>
      <w:r w:rsidRPr="00C77DC9">
        <w:rPr>
          <w:rFonts w:ascii="Book Antiqua" w:hAnsi="Book Antiqua"/>
          <w:sz w:val="24"/>
          <w:szCs w:val="24"/>
          <w:lang w:val="en-US"/>
        </w:rPr>
        <w:t xml:space="preserve"> There </w:t>
      </w:r>
      <w:r w:rsidR="00382A9C" w:rsidRPr="00C77DC9">
        <w:rPr>
          <w:rFonts w:ascii="Book Antiqua" w:hAnsi="Book Antiqua"/>
          <w:sz w:val="24"/>
          <w:szCs w:val="24"/>
          <w:lang w:val="en-US"/>
        </w:rPr>
        <w:t>are</w:t>
      </w:r>
      <w:r w:rsidRPr="00C77DC9">
        <w:rPr>
          <w:rFonts w:ascii="Book Antiqua" w:hAnsi="Book Antiqua"/>
          <w:sz w:val="24"/>
          <w:szCs w:val="24"/>
          <w:lang w:val="en-US"/>
        </w:rPr>
        <w:t xml:space="preserve"> data supporting </w:t>
      </w:r>
      <w:r w:rsidR="00382A9C" w:rsidRPr="00C77DC9">
        <w:rPr>
          <w:rFonts w:ascii="Book Antiqua" w:hAnsi="Book Antiqua"/>
          <w:sz w:val="24"/>
          <w:szCs w:val="24"/>
          <w:lang w:val="en-US"/>
        </w:rPr>
        <w:t xml:space="preserve">the finding </w:t>
      </w:r>
      <w:r w:rsidRPr="00C77DC9">
        <w:rPr>
          <w:rFonts w:ascii="Book Antiqua" w:hAnsi="Book Antiqua"/>
          <w:sz w:val="24"/>
          <w:szCs w:val="24"/>
          <w:lang w:val="en-US"/>
        </w:rPr>
        <w:t xml:space="preserve">that it may not increase the risk for GIST recurrence in those patients who receive adjuvant Imatinib after the biopsy </w:t>
      </w:r>
      <w:r w:rsidR="00382A9C" w:rsidRPr="00C77DC9">
        <w:rPr>
          <w:rFonts w:ascii="Book Antiqua" w:hAnsi="Book Antiqua"/>
          <w:sz w:val="24"/>
          <w:szCs w:val="24"/>
          <w:lang w:val="en-US"/>
        </w:rPr>
        <w:t>was obtained</w:t>
      </w:r>
      <w:r w:rsidRPr="00C77DC9">
        <w:rPr>
          <w:rFonts w:ascii="Book Antiqua" w:hAnsi="Book Antiqua"/>
          <w:sz w:val="24"/>
          <w:szCs w:val="24"/>
          <w:lang w:val="en-US"/>
        </w:rPr>
        <w:t xml:space="preserve">. Percutaneous biopsy should be considered when it is necessary to plan preoperative treatment with </w:t>
      </w:r>
      <w:r w:rsidR="00DD260E" w:rsidRPr="00C77DC9">
        <w:rPr>
          <w:rFonts w:ascii="Book Antiqua" w:hAnsi="Book Antiqua" w:cs="Courier New" w:hint="eastAsia"/>
          <w:sz w:val="24"/>
          <w:szCs w:val="24"/>
          <w:lang w:val="en-GB" w:eastAsia="zh-CN"/>
        </w:rPr>
        <w:t>TKI</w:t>
      </w:r>
      <w:r w:rsidR="00DD260E" w:rsidRPr="00C77DC9">
        <w:rPr>
          <w:rFonts w:ascii="Book Antiqua" w:hAnsi="Book Antiqua" w:hint="eastAsia"/>
          <w:sz w:val="24"/>
          <w:szCs w:val="24"/>
          <w:lang w:val="en-US" w:eastAsia="zh-CN"/>
        </w:rPr>
        <w:t xml:space="preserve"> </w:t>
      </w:r>
      <w:r w:rsidRPr="00C77DC9">
        <w:rPr>
          <w:rFonts w:ascii="Book Antiqua" w:hAnsi="Book Antiqua"/>
          <w:sz w:val="24"/>
          <w:szCs w:val="24"/>
          <w:lang w:val="en-US"/>
        </w:rPr>
        <w:t>and endoscopic biopsy is not feasible</w:t>
      </w:r>
      <w:r w:rsidR="0088315D" w:rsidRPr="00C77DC9">
        <w:rPr>
          <w:rFonts w:ascii="Book Antiqua" w:hAnsi="Book Antiqua"/>
          <w:sz w:val="24"/>
          <w:szCs w:val="24"/>
          <w:lang w:val="en-US"/>
        </w:rPr>
        <w:fldChar w:fldCharType="begin">
          <w:fldData xml:space="preserve">PEVuZE5vdGU+PENpdGU+PEF1dGhvcj5Fcmlrc3NvbjwvQXV0aG9yPjxZZWFyPjIwMTY8L1llYXI+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</w:fldData>
        </w:fldChar>
      </w:r>
      <w:r w:rsidR="00BF58BA"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PEVuZE5vdGU+PENpdGU+PEF1dGhvcj5Fcmlrc3NvbjwvQXV0aG9yPjxZZWFyPjIwMTY8L1llYXI+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</w:fldData>
        </w:fldChar>
      </w:r>
      <w:r w:rsidR="00BF58BA"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2E77D6" w:rsidRPr="00C77DC9">
        <w:rPr>
          <w:rFonts w:ascii="Book Antiqua" w:hAnsi="Book Antiqua"/>
          <w:noProof/>
          <w:sz w:val="24"/>
          <w:szCs w:val="24"/>
          <w:vertAlign w:val="superscript"/>
          <w:lang w:val="en-US"/>
        </w:rPr>
        <w:t>[17,</w:t>
      </w:r>
      <w:r w:rsidR="00BF58BA" w:rsidRPr="00C77DC9">
        <w:rPr>
          <w:rFonts w:ascii="Book Antiqua" w:hAnsi="Book Antiqua"/>
          <w:noProof/>
          <w:sz w:val="24"/>
          <w:szCs w:val="24"/>
          <w:vertAlign w:val="superscript"/>
          <w:lang w:val="en-US"/>
        </w:rPr>
        <w:t>34]</w:t>
      </w:r>
      <w:r w:rsidR="0088315D" w:rsidRPr="00C77DC9">
        <w:rPr>
          <w:rFonts w:ascii="Book Antiqua" w:hAnsi="Book Antiqua"/>
          <w:sz w:val="24"/>
          <w:szCs w:val="24"/>
          <w:lang w:val="en-US"/>
        </w:rPr>
        <w:fldChar w:fldCharType="end"/>
      </w:r>
      <w:r w:rsidR="00382A9C" w:rsidRPr="00C77DC9">
        <w:rPr>
          <w:rFonts w:ascii="Book Antiqua" w:hAnsi="Book Antiqua"/>
          <w:sz w:val="24"/>
          <w:szCs w:val="24"/>
          <w:lang w:val="en-US"/>
        </w:rPr>
        <w:t>.</w:t>
      </w:r>
    </w:p>
    <w:p w:rsidR="00501DC6" w:rsidRPr="00C77DC9" w:rsidRDefault="00501DC6" w:rsidP="002E77D6">
      <w:pPr>
        <w:snapToGrid w:val="0"/>
        <w:spacing w:after="0" w:line="360" w:lineRule="auto"/>
        <w:ind w:firstLineChars="100" w:firstLine="240"/>
        <w:jc w:val="both"/>
        <w:rPr>
          <w:sz w:val="24"/>
          <w:szCs w:val="24"/>
          <w:lang w:val="en-US"/>
        </w:rPr>
      </w:pPr>
      <w:r w:rsidRPr="00C77DC9">
        <w:rPr>
          <w:rFonts w:ascii="Book Antiqua" w:hAnsi="Book Antiqua"/>
          <w:sz w:val="24"/>
          <w:szCs w:val="24"/>
          <w:lang w:val="en-US"/>
        </w:rPr>
        <w:t xml:space="preserve">In the case of patients with unresactable liver metastases, some local interventional modalities, such as </w:t>
      </w:r>
      <w:r w:rsidR="00382A9C" w:rsidRPr="00C77DC9">
        <w:rPr>
          <w:rFonts w:ascii="Book Antiqua" w:hAnsi="Book Antiqua"/>
          <w:sz w:val="24"/>
          <w:szCs w:val="24"/>
          <w:lang w:val="en-US"/>
        </w:rPr>
        <w:t>t</w:t>
      </w:r>
      <w:r w:rsidRPr="00C77DC9">
        <w:rPr>
          <w:rFonts w:ascii="Book Antiqua" w:hAnsi="Book Antiqua"/>
          <w:sz w:val="24"/>
          <w:szCs w:val="24"/>
          <w:lang w:val="en-US"/>
        </w:rPr>
        <w:t xml:space="preserve">ransarterial embolization or </w:t>
      </w:r>
      <w:r w:rsidR="00382A9C" w:rsidRPr="00C77DC9">
        <w:rPr>
          <w:rFonts w:ascii="Book Antiqua" w:hAnsi="Book Antiqua"/>
          <w:sz w:val="24"/>
          <w:szCs w:val="24"/>
          <w:lang w:val="en-US"/>
        </w:rPr>
        <w:t>r</w:t>
      </w:r>
      <w:r w:rsidRPr="00C77DC9">
        <w:rPr>
          <w:rFonts w:ascii="Book Antiqua" w:hAnsi="Book Antiqua"/>
          <w:sz w:val="24"/>
          <w:szCs w:val="24"/>
          <w:lang w:val="en-US"/>
        </w:rPr>
        <w:t>adiofrequency ablation</w:t>
      </w:r>
      <w:r w:rsidR="00CB74A8" w:rsidRPr="00C77DC9">
        <w:rPr>
          <w:rFonts w:ascii="Book Antiqua" w:hAnsi="Book Antiqua"/>
          <w:sz w:val="24"/>
          <w:szCs w:val="24"/>
          <w:lang w:val="en-US"/>
        </w:rPr>
        <w:t xml:space="preserve"> </w:t>
      </w:r>
      <w:r w:rsidR="00382A9C" w:rsidRPr="00C77DC9">
        <w:rPr>
          <w:rFonts w:ascii="Book Antiqua" w:hAnsi="Book Antiqua"/>
          <w:sz w:val="24"/>
          <w:szCs w:val="24"/>
          <w:lang w:val="en-US"/>
        </w:rPr>
        <w:t>may be used</w:t>
      </w:r>
      <w:r w:rsidR="00382A9C" w:rsidRPr="00C77DC9">
        <w:rPr>
          <w:rStyle w:val="highlight"/>
          <w:rFonts w:ascii="Book Antiqua" w:hAnsi="Book Antiqua"/>
          <w:sz w:val="24"/>
          <w:szCs w:val="24"/>
          <w:lang w:val="en-US"/>
        </w:rPr>
        <w:t>;</w:t>
      </w:r>
      <w:r w:rsidRPr="00C77DC9">
        <w:rPr>
          <w:rStyle w:val="highlight"/>
          <w:rFonts w:ascii="Book Antiqua" w:hAnsi="Book Antiqua"/>
          <w:sz w:val="24"/>
          <w:szCs w:val="24"/>
          <w:lang w:val="en-US"/>
        </w:rPr>
        <w:t xml:space="preserve"> however</w:t>
      </w:r>
      <w:r w:rsidR="00382A9C" w:rsidRPr="00C77DC9">
        <w:rPr>
          <w:rStyle w:val="highlight"/>
          <w:rFonts w:ascii="Book Antiqua" w:hAnsi="Book Antiqua"/>
          <w:sz w:val="24"/>
          <w:szCs w:val="24"/>
          <w:lang w:val="en-US"/>
        </w:rPr>
        <w:t>,</w:t>
      </w:r>
      <w:r w:rsidRPr="00C77DC9">
        <w:rPr>
          <w:rStyle w:val="highlight"/>
          <w:rFonts w:ascii="Book Antiqua" w:hAnsi="Book Antiqua"/>
          <w:sz w:val="24"/>
          <w:szCs w:val="24"/>
          <w:lang w:val="en-US"/>
        </w:rPr>
        <w:t xml:space="preserve"> further studies are necessary to evaluate</w:t>
      </w:r>
      <w:r w:rsidRPr="00C77DC9">
        <w:rPr>
          <w:rFonts w:ascii="Book Antiqua" w:hAnsi="Book Antiqua"/>
          <w:sz w:val="24"/>
          <w:szCs w:val="24"/>
          <w:lang w:val="en-US"/>
        </w:rPr>
        <w:t xml:space="preserve"> its effectiveness as adjuvant therapy or combined with </w:t>
      </w:r>
      <w:r w:rsidR="00DD260E" w:rsidRPr="00C77DC9">
        <w:rPr>
          <w:rFonts w:ascii="Book Antiqua" w:hAnsi="Book Antiqua" w:cs="Courier New" w:hint="eastAsia"/>
          <w:sz w:val="24"/>
          <w:szCs w:val="24"/>
          <w:lang w:val="en-GB" w:eastAsia="zh-CN"/>
        </w:rPr>
        <w:t>TKI</w:t>
      </w:r>
      <w:r w:rsidR="0088315D" w:rsidRPr="00C77DC9">
        <w:rPr>
          <w:rFonts w:ascii="Book Antiqua" w:hAnsi="Book Antiqua"/>
          <w:sz w:val="24"/>
          <w:szCs w:val="24"/>
          <w:lang w:val="en-US"/>
        </w:rPr>
        <w:fldChar w:fldCharType="begin">
          <w:fldData xml:space="preserve">PEVuZE5vdGU+PENpdGU+PEF1dGhvcj5UYWtha2k8L0F1dGhvcj48WWVhcj4yMDE0PC9ZZWFyPjxS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=
</w:fldData>
        </w:fldChar>
      </w:r>
      <w:r w:rsidR="00DE6531"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PEVuZE5vdGU+PENpdGU+PEF1dGhvcj5UYWtha2k8L0F1dGhvcj48WWVhcj4yMDE0PC9ZZWFyPjxS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=
</w:fldData>
        </w:fldChar>
      </w:r>
      <w:r w:rsidR="00DE6531"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DE6531" w:rsidRPr="00C77DC9">
        <w:rPr>
          <w:rFonts w:ascii="Book Antiqua" w:hAnsi="Book Antiqua"/>
          <w:noProof/>
          <w:sz w:val="24"/>
          <w:szCs w:val="24"/>
          <w:vertAlign w:val="superscript"/>
          <w:lang w:val="en-US"/>
        </w:rPr>
        <w:t>[35-37]</w:t>
      </w:r>
      <w:r w:rsidR="0088315D" w:rsidRPr="00C77DC9">
        <w:rPr>
          <w:rFonts w:ascii="Book Antiqua" w:hAnsi="Book Antiqua"/>
          <w:sz w:val="24"/>
          <w:szCs w:val="24"/>
          <w:lang w:val="en-US"/>
        </w:rPr>
        <w:fldChar w:fldCharType="end"/>
      </w:r>
      <w:r w:rsidR="00382A9C" w:rsidRPr="00C77DC9">
        <w:rPr>
          <w:rFonts w:ascii="Book Antiqua" w:hAnsi="Book Antiqua"/>
          <w:sz w:val="24"/>
          <w:szCs w:val="24"/>
          <w:lang w:val="en-US"/>
        </w:rPr>
        <w:t>.</w:t>
      </w:r>
      <w:r w:rsidRPr="00C77DC9">
        <w:rPr>
          <w:rFonts w:ascii="Book Antiqua" w:hAnsi="Book Antiqua"/>
          <w:sz w:val="24"/>
          <w:szCs w:val="24"/>
          <w:lang w:val="en-US"/>
        </w:rPr>
        <w:t xml:space="preserve"> </w:t>
      </w:r>
    </w:p>
    <w:p w:rsidR="009E24A5" w:rsidRPr="00C77DC9" w:rsidRDefault="009E24A5"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Times New Roman" w:hAnsi="Book Antiqua" w:cs="Courier New"/>
          <w:sz w:val="24"/>
          <w:szCs w:val="24"/>
          <w:lang w:val="en-US"/>
        </w:rPr>
      </w:pPr>
    </w:p>
    <w:p w:rsidR="009A650A" w:rsidRPr="00C77DC9" w:rsidRDefault="009A650A"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outlineLvl w:val="0"/>
        <w:rPr>
          <w:rFonts w:ascii="Book Antiqua" w:eastAsia="Times New Roman" w:hAnsi="Book Antiqua" w:cs="Courier New"/>
          <w:b/>
          <w:sz w:val="24"/>
          <w:szCs w:val="24"/>
          <w:lang w:val="en-US"/>
        </w:rPr>
      </w:pPr>
      <w:r w:rsidRPr="00C77DC9">
        <w:rPr>
          <w:rFonts w:ascii="Book Antiqua" w:eastAsia="Times New Roman" w:hAnsi="Book Antiqua" w:cs="Courier New"/>
          <w:b/>
          <w:sz w:val="24"/>
          <w:szCs w:val="24"/>
          <w:lang w:val="en-US"/>
        </w:rPr>
        <w:lastRenderedPageBreak/>
        <w:t>ROLE OF ENDOSCOPIST</w:t>
      </w:r>
    </w:p>
    <w:p w:rsidR="009A650A" w:rsidRPr="00C77DC9" w:rsidRDefault="009A650A"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Times New Roman" w:hAnsi="Book Antiqua" w:cs="Courier New"/>
          <w:sz w:val="24"/>
          <w:szCs w:val="24"/>
          <w:lang w:val="en-US"/>
        </w:rPr>
      </w:pPr>
      <w:r w:rsidRPr="00C77DC9">
        <w:rPr>
          <w:rFonts w:ascii="Book Antiqua" w:eastAsia="Times New Roman" w:hAnsi="Book Antiqua" w:cs="Courier New"/>
          <w:sz w:val="24"/>
          <w:szCs w:val="24"/>
          <w:lang w:val="en-US"/>
        </w:rPr>
        <w:t>In the presence of a gastric mass, endoscopy is indicated to characterize the lesion. GISTs and leiomyomas may appear as a submucosa</w:t>
      </w:r>
      <w:r w:rsidR="00293EA1" w:rsidRPr="00C77DC9">
        <w:rPr>
          <w:rFonts w:ascii="Book Antiqua" w:eastAsia="Times New Roman" w:hAnsi="Book Antiqua" w:cs="Courier New"/>
          <w:sz w:val="24"/>
          <w:szCs w:val="24"/>
          <w:lang w:val="en-US"/>
        </w:rPr>
        <w:t>l</w:t>
      </w:r>
      <w:r w:rsidRPr="00C77DC9">
        <w:rPr>
          <w:rFonts w:ascii="Book Antiqua" w:eastAsia="Times New Roman" w:hAnsi="Book Antiqua" w:cs="Courier New"/>
          <w:sz w:val="24"/>
          <w:szCs w:val="24"/>
          <w:lang w:val="en-US"/>
        </w:rPr>
        <w:t xml:space="preserve"> mass with smooth margins and a normal overlying mucosa </w:t>
      </w:r>
      <w:r w:rsidR="00F54D58" w:rsidRPr="00C77DC9">
        <w:rPr>
          <w:rFonts w:ascii="Book Antiqua" w:eastAsia="Times New Roman" w:hAnsi="Book Antiqua" w:cs="Courier New"/>
          <w:sz w:val="24"/>
          <w:szCs w:val="24"/>
          <w:lang w:val="en-US"/>
        </w:rPr>
        <w:t xml:space="preserve">that </w:t>
      </w:r>
      <w:r w:rsidRPr="00C77DC9">
        <w:rPr>
          <w:rFonts w:ascii="Book Antiqua" w:eastAsia="Times New Roman" w:hAnsi="Book Antiqua" w:cs="Courier New"/>
          <w:sz w:val="24"/>
          <w:szCs w:val="24"/>
          <w:lang w:val="en-US"/>
        </w:rPr>
        <w:t>protrude</w:t>
      </w:r>
      <w:r w:rsidR="00293EA1" w:rsidRPr="00C77DC9">
        <w:rPr>
          <w:rFonts w:ascii="Book Antiqua" w:eastAsia="Times New Roman" w:hAnsi="Book Antiqua" w:cs="Courier New"/>
          <w:sz w:val="24"/>
          <w:szCs w:val="24"/>
          <w:lang w:val="en-US"/>
        </w:rPr>
        <w:t>s</w:t>
      </w:r>
      <w:r w:rsidRPr="00C77DC9">
        <w:rPr>
          <w:rFonts w:ascii="Book Antiqua" w:eastAsia="Times New Roman" w:hAnsi="Book Antiqua" w:cs="Courier New"/>
          <w:sz w:val="24"/>
          <w:szCs w:val="24"/>
          <w:lang w:val="en-US"/>
        </w:rPr>
        <w:t xml:space="preserve"> in the gastric lumen</w:t>
      </w:r>
      <w:r w:rsidR="00F54D58"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but sometimes, a central ulceration may be observed</w:t>
      </w:r>
      <w:r w:rsidR="0088315D" w:rsidRPr="00C77DC9">
        <w:rPr>
          <w:rFonts w:ascii="Book Antiqua" w:eastAsia="Times New Roman" w:hAnsi="Book Antiqua" w:cs="Courier New"/>
          <w:sz w:val="24"/>
          <w:szCs w:val="24"/>
          <w:lang w:val="en-US"/>
        </w:rPr>
        <w:fldChar w:fldCharType="begin"/>
      </w:r>
      <w:r w:rsidR="00DE6531" w:rsidRPr="00C77DC9">
        <w:rPr>
          <w:rFonts w:ascii="Book Antiqua" w:eastAsia="Times New Roman" w:hAnsi="Book Antiqua" w:cs="Courier New"/>
          <w:sz w:val="24"/>
          <w:szCs w:val="24"/>
          <w:lang w:val="en-US"/>
        </w:rPr>
        <w:instrText xml:space="preserve"> ADDIN EN.CITE &lt;EndNote&gt;&lt;Cite&gt;&lt;Author&gt;Papanikolaou&lt;/Author&gt;&lt;Year&gt;2011&lt;/Year&gt;&lt;RecNum&gt;166&lt;/RecNum&gt;&lt;DisplayText&gt;&lt;style face="superscript"&gt;[38]&lt;/style&gt;&lt;/DisplayText&gt;&lt;record&gt;&lt;rec-number&gt;166&lt;/rec-number&gt;&lt;foreign-keys&gt;&lt;key app="EN" db-id="zfspvw9epp5a2keffwoppezfd9srxw9x9d95" timestamp="0"&gt;166&lt;/key&gt;&lt;/foreign-keys&gt;&lt;ref-type name="Journal Article"&gt;17&lt;/ref-type&gt;&lt;contributors&gt;&lt;authors&gt;&lt;author&gt;Papanikolaou, I. S.&lt;/author&gt;&lt;author&gt;Triantafyllou, K.&lt;/author&gt;&lt;author&gt;Kourikou, A.&lt;/author&gt;&lt;author&gt;Rosch, T.&lt;/author&gt;&lt;/authors&gt;&lt;/contributors&gt;&lt;auth-address&gt;Ioannis S Papanikolaou, Anastasia Kourikou, Konstantinos Triantafyllou, Hepatogastroenterology Unit, 2nd Department of Internal Medicine-Propaedeutic, Attikon University General Hospital, Medical School, University of Athens, Athens 12462, Greece.&lt;/auth-address&gt;&lt;titles&gt;&lt;title&gt;Endoscopic ultrasonography for gastric submucosal lesions&lt;/title&gt;&lt;secondary-title&gt;World J Gastrointest Endosc&lt;/secondary-title&gt;&lt;alt-title&gt;World journal of gastrointestinal endoscopy&lt;/alt-title&gt;&lt;/titles&gt;&lt;pages&gt;86-94&lt;/pages&gt;&lt;volume&gt;3&lt;/volume&gt;&lt;number&gt;5&lt;/number&gt;&lt;edition&gt;2011/07/21&lt;/edition&gt;&lt;keywords&gt;&lt;keyword&gt;EUS-guided fne needle aspiration&lt;/keyword&gt;&lt;keyword&gt;Endoscopic ultrasound&lt;/keyword&gt;&lt;keyword&gt;Gastric submucosal tumors&lt;/keyword&gt;&lt;keyword&gt;Gastrointestinal stromal tumours&lt;/keyword&gt;&lt;/keywords&gt;&lt;dates&gt;&lt;year&gt;2011&lt;/year&gt;&lt;pub-dates&gt;&lt;date&gt;May 16&lt;/date&gt;&lt;/pub-dates&gt;&lt;/dates&gt;&lt;accession-num&gt;21772939&lt;/accession-num&gt;&lt;urls&gt;&lt;/urls&gt;&lt;custom2&gt;PMC3139278&lt;/custom2&gt;&lt;electronic-resource-num&gt;10.4253/wjge.v3.i5.86&lt;/electronic-resource-num&gt;&lt;remote-database-provider&gt;NLM&lt;/remote-database-provider&gt;&lt;language&gt;eng&lt;/language&gt;&lt;/record&gt;&lt;/Cite&gt;&lt;/EndNote&gt;</w:instrText>
      </w:r>
      <w:r w:rsidR="0088315D" w:rsidRPr="00C77DC9">
        <w:rPr>
          <w:rFonts w:ascii="Book Antiqua" w:eastAsia="Times New Roman" w:hAnsi="Book Antiqua" w:cs="Courier New"/>
          <w:sz w:val="24"/>
          <w:szCs w:val="24"/>
          <w:lang w:val="en-US"/>
        </w:rPr>
        <w:fldChar w:fldCharType="separate"/>
      </w:r>
      <w:r w:rsidR="00DE6531" w:rsidRPr="00C77DC9">
        <w:rPr>
          <w:rFonts w:ascii="Book Antiqua" w:eastAsia="Times New Roman" w:hAnsi="Book Antiqua" w:cs="Courier New"/>
          <w:noProof/>
          <w:sz w:val="24"/>
          <w:szCs w:val="24"/>
          <w:vertAlign w:val="superscript"/>
          <w:lang w:val="en-US"/>
        </w:rPr>
        <w:t>[38]</w:t>
      </w:r>
      <w:r w:rsidR="0088315D" w:rsidRPr="00C77DC9">
        <w:rPr>
          <w:rFonts w:ascii="Book Antiqua" w:eastAsia="Times New Roman" w:hAnsi="Book Antiqua" w:cs="Courier New"/>
          <w:sz w:val="24"/>
          <w:szCs w:val="24"/>
          <w:lang w:val="en-US"/>
        </w:rPr>
        <w:fldChar w:fldCharType="end"/>
      </w:r>
      <w:r w:rsidR="00F24474" w:rsidRPr="00C77DC9">
        <w:rPr>
          <w:rFonts w:ascii="Book Antiqua" w:eastAsia="Times New Roman" w:hAnsi="Book Antiqua" w:cs="Courier New"/>
          <w:sz w:val="24"/>
          <w:szCs w:val="24"/>
          <w:lang w:val="en-US"/>
        </w:rPr>
        <w:t xml:space="preserve"> (See Figure 4</w:t>
      </w:r>
      <w:r w:rsidR="00690E03" w:rsidRPr="00C77DC9">
        <w:rPr>
          <w:rFonts w:ascii="Book Antiqua" w:eastAsia="Times New Roman" w:hAnsi="Book Antiqua" w:cs="Courier New"/>
          <w:sz w:val="24"/>
          <w:szCs w:val="24"/>
          <w:lang w:val="en-US"/>
        </w:rPr>
        <w:t>)</w:t>
      </w:r>
      <w:r w:rsidR="00F54D58"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w:t>
      </w:r>
    </w:p>
    <w:p w:rsidR="009A650A" w:rsidRPr="00C77DC9" w:rsidRDefault="009A650A"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eastAsia="Times New Roman" w:hAnsi="Book Antiqua" w:cs="Courier New"/>
          <w:sz w:val="24"/>
          <w:szCs w:val="24"/>
          <w:lang w:val="en-US"/>
        </w:rPr>
      </w:pPr>
      <w:r w:rsidRPr="00C77DC9">
        <w:rPr>
          <w:rFonts w:ascii="Book Antiqua" w:eastAsia="Times New Roman" w:hAnsi="Book Antiqua" w:cs="Courier New"/>
          <w:sz w:val="24"/>
          <w:szCs w:val="24"/>
          <w:lang w:val="en-US"/>
        </w:rPr>
        <w:t xml:space="preserve">Simple endoscopy lacks the ability to accurately distinguish between intramural and extramural tumors. In this sense, </w:t>
      </w:r>
      <w:r w:rsidR="00C965BE" w:rsidRPr="00C77DC9">
        <w:rPr>
          <w:rFonts w:ascii="Book Antiqua" w:eastAsia="Times New Roman" w:hAnsi="Book Antiqua" w:cs="Courier New"/>
          <w:sz w:val="24"/>
          <w:szCs w:val="24"/>
          <w:lang w:val="en-US"/>
        </w:rPr>
        <w:t>E</w:t>
      </w:r>
      <w:r w:rsidRPr="00C77DC9">
        <w:rPr>
          <w:rFonts w:ascii="Book Antiqua" w:eastAsia="Times New Roman" w:hAnsi="Book Antiqua" w:cs="Courier New"/>
          <w:sz w:val="24"/>
          <w:szCs w:val="24"/>
          <w:lang w:val="en-US"/>
        </w:rPr>
        <w:t xml:space="preserve">ndoscopic </w:t>
      </w:r>
      <w:r w:rsidR="00C965BE" w:rsidRPr="00C77DC9">
        <w:rPr>
          <w:rFonts w:ascii="Book Antiqua" w:eastAsia="Times New Roman" w:hAnsi="Book Antiqua" w:cs="Courier New"/>
          <w:sz w:val="24"/>
          <w:szCs w:val="24"/>
          <w:lang w:val="en-US"/>
        </w:rPr>
        <w:t>U</w:t>
      </w:r>
      <w:r w:rsidRPr="00C77DC9">
        <w:rPr>
          <w:rFonts w:ascii="Book Antiqua" w:eastAsia="Times New Roman" w:hAnsi="Book Antiqua" w:cs="Courier New"/>
          <w:sz w:val="24"/>
          <w:szCs w:val="24"/>
          <w:lang w:val="en-US"/>
        </w:rPr>
        <w:t>ltrasonography (EUS) has</w:t>
      </w:r>
      <w:r w:rsidR="00BA57B2" w:rsidRPr="00C77DC9">
        <w:rPr>
          <w:rFonts w:ascii="Book Antiqua" w:eastAsia="Times New Roman" w:hAnsi="Book Antiqua" w:cs="Courier New"/>
          <w:sz w:val="24"/>
          <w:szCs w:val="24"/>
          <w:lang w:val="en-US"/>
        </w:rPr>
        <w:t xml:space="preserve"> proved to be a valuable technique</w:t>
      </w:r>
      <w:r w:rsidRPr="00C77DC9">
        <w:rPr>
          <w:rFonts w:ascii="Book Antiqua" w:eastAsia="Times New Roman" w:hAnsi="Book Antiqua" w:cs="Courier New"/>
          <w:sz w:val="24"/>
          <w:szCs w:val="24"/>
          <w:lang w:val="en-US"/>
        </w:rPr>
        <w:t>, being able to characterize such masses by identifying the layer of origin and allowing</w:t>
      </w:r>
      <w:r w:rsidR="00BA57B2" w:rsidRPr="00C77DC9">
        <w:rPr>
          <w:rFonts w:ascii="Book Antiqua" w:eastAsia="Times New Roman" w:hAnsi="Book Antiqua" w:cs="Courier New"/>
          <w:sz w:val="24"/>
          <w:szCs w:val="24"/>
          <w:lang w:val="en-US"/>
        </w:rPr>
        <w:t xml:space="preserve"> for</w:t>
      </w:r>
      <w:r w:rsidRPr="00C77DC9">
        <w:rPr>
          <w:rFonts w:ascii="Book Antiqua" w:eastAsia="Times New Roman" w:hAnsi="Book Antiqua" w:cs="Courier New"/>
          <w:sz w:val="24"/>
          <w:szCs w:val="24"/>
          <w:lang w:val="en-US"/>
        </w:rPr>
        <w:t xml:space="preserve"> acquisition of tissue by a guided punct</w:t>
      </w:r>
      <w:r w:rsidR="00BA57B2" w:rsidRPr="00C77DC9">
        <w:rPr>
          <w:rFonts w:ascii="Book Antiqua" w:eastAsia="Times New Roman" w:hAnsi="Book Antiqua" w:cs="Courier New"/>
          <w:sz w:val="24"/>
          <w:szCs w:val="24"/>
          <w:lang w:val="en-US"/>
        </w:rPr>
        <w:t>ure</w:t>
      </w:r>
      <w:r w:rsidRPr="00C77DC9">
        <w:rPr>
          <w:rFonts w:ascii="Book Antiqua" w:eastAsia="Times New Roman" w:hAnsi="Book Antiqua" w:cs="Courier New"/>
          <w:sz w:val="24"/>
          <w:szCs w:val="24"/>
          <w:lang w:val="en-US"/>
        </w:rPr>
        <w:t xml:space="preserve"> for anatomopathological diagnostic studies</w:t>
      </w:r>
      <w:r w:rsidR="00BA57B2" w:rsidRPr="00C77DC9">
        <w:rPr>
          <w:rFonts w:ascii="Book Antiqua" w:eastAsia="Times New Roman" w:hAnsi="Book Antiqua" w:cs="Courier New"/>
          <w:sz w:val="24"/>
          <w:szCs w:val="24"/>
          <w:lang w:val="en-US"/>
        </w:rPr>
        <w:t xml:space="preserve">, which is </w:t>
      </w:r>
      <w:r w:rsidRPr="00C77DC9">
        <w:rPr>
          <w:rFonts w:ascii="Book Antiqua" w:eastAsia="Times New Roman" w:hAnsi="Book Antiqua" w:cs="Courier New"/>
          <w:sz w:val="24"/>
          <w:szCs w:val="24"/>
          <w:lang w:val="en-US"/>
        </w:rPr>
        <w:t>suitable for immunohistochemical tests</w:t>
      </w:r>
      <w:r w:rsidR="0088315D" w:rsidRPr="00C77DC9">
        <w:rPr>
          <w:rFonts w:ascii="Book Antiqua" w:eastAsia="Times New Roman" w:hAnsi="Book Antiqua" w:cs="Courier New"/>
          <w:sz w:val="24"/>
          <w:szCs w:val="24"/>
          <w:lang w:val="en-US"/>
        </w:rPr>
        <w:fldChar w:fldCharType="begin">
          <w:fldData xml:space="preserve">PEVuZE5vdGU+PENpdGU+PEF1dGhvcj5UaW88L0F1dGhvcj48WWVhcj4xOTkwPC9ZZWFyPjxSZWNO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=
</w:fldData>
        </w:fldChar>
      </w:r>
      <w:r w:rsidR="00DE6531" w:rsidRPr="00C77DC9">
        <w:rPr>
          <w:rFonts w:ascii="Book Antiqua" w:eastAsia="Times New Roman" w:hAnsi="Book Antiqua" w:cs="Courier New"/>
          <w:sz w:val="24"/>
          <w:szCs w:val="24"/>
          <w:lang w:val="en-US"/>
        </w:rPr>
        <w:instrText xml:space="preserve"> ADDIN EN.CITE </w:instrText>
      </w:r>
      <w:r w:rsidR="0088315D" w:rsidRPr="00C77DC9">
        <w:rPr>
          <w:rFonts w:ascii="Book Antiqua" w:eastAsia="Times New Roman" w:hAnsi="Book Antiqua" w:cs="Courier New"/>
          <w:sz w:val="24"/>
          <w:szCs w:val="24"/>
          <w:lang w:val="en-US"/>
        </w:rPr>
        <w:fldChar w:fldCharType="begin">
          <w:fldData xml:space="preserve">PEVuZE5vdGU+PENpdGU+PEF1dGhvcj5UaW88L0F1dGhvcj48WWVhcj4xOTkwPC9ZZWFyPjxSZWNO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=
</w:fldData>
        </w:fldChar>
      </w:r>
      <w:r w:rsidR="00DE6531" w:rsidRPr="00C77DC9">
        <w:rPr>
          <w:rFonts w:ascii="Book Antiqua" w:eastAsia="Times New Roman" w:hAnsi="Book Antiqua" w:cs="Courier New"/>
          <w:sz w:val="24"/>
          <w:szCs w:val="24"/>
          <w:lang w:val="en-US"/>
        </w:rPr>
        <w:instrText xml:space="preserve"> ADDIN EN.CITE.DATA </w:instrText>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end"/>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separate"/>
      </w:r>
      <w:r w:rsidR="002E77D6" w:rsidRPr="00C77DC9">
        <w:rPr>
          <w:rFonts w:ascii="Book Antiqua" w:eastAsia="Times New Roman" w:hAnsi="Book Antiqua" w:cs="Courier New"/>
          <w:noProof/>
          <w:sz w:val="24"/>
          <w:szCs w:val="24"/>
          <w:vertAlign w:val="superscript"/>
          <w:lang w:val="en-US"/>
        </w:rPr>
        <w:t>[39,</w:t>
      </w:r>
      <w:r w:rsidR="00DE6531" w:rsidRPr="00C77DC9">
        <w:rPr>
          <w:rFonts w:ascii="Book Antiqua" w:eastAsia="Times New Roman" w:hAnsi="Book Antiqua" w:cs="Courier New"/>
          <w:noProof/>
          <w:sz w:val="24"/>
          <w:szCs w:val="24"/>
          <w:vertAlign w:val="superscript"/>
          <w:lang w:val="en-US"/>
        </w:rPr>
        <w:t>40]</w:t>
      </w:r>
      <w:r w:rsidR="0088315D" w:rsidRPr="00C77DC9">
        <w:rPr>
          <w:rFonts w:ascii="Book Antiqua" w:eastAsia="Times New Roman" w:hAnsi="Book Antiqua" w:cs="Courier New"/>
          <w:sz w:val="24"/>
          <w:szCs w:val="24"/>
          <w:lang w:val="en-US"/>
        </w:rPr>
        <w:fldChar w:fldCharType="end"/>
      </w:r>
      <w:r w:rsidR="00BA57B2"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Standard </w:t>
      </w:r>
      <w:r w:rsidR="00BA57B2" w:rsidRPr="00C77DC9">
        <w:rPr>
          <w:rFonts w:ascii="Book Antiqua" w:eastAsia="Times New Roman" w:hAnsi="Book Antiqua" w:cs="Courier New"/>
          <w:sz w:val="24"/>
          <w:szCs w:val="24"/>
          <w:lang w:val="en-US"/>
        </w:rPr>
        <w:t>e</w:t>
      </w:r>
      <w:r w:rsidRPr="00C77DC9">
        <w:rPr>
          <w:rFonts w:ascii="Book Antiqua" w:eastAsia="Times New Roman" w:hAnsi="Book Antiqua" w:cs="Courier New"/>
          <w:sz w:val="24"/>
          <w:szCs w:val="24"/>
          <w:lang w:val="en-US"/>
        </w:rPr>
        <w:t>ndoscopic biopsies generally do not obtain enough tissue for a definitive diagnosis</w:t>
      </w:r>
      <w:r w:rsidR="00BA57B2"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and loop biopsies can cause a perforation and should generally be avoided</w:t>
      </w:r>
      <w:r w:rsidR="0088315D" w:rsidRPr="00C77DC9">
        <w:rPr>
          <w:rFonts w:ascii="Book Antiqua" w:eastAsia="Times New Roman" w:hAnsi="Book Antiqua" w:cs="Courier New"/>
          <w:sz w:val="24"/>
          <w:szCs w:val="24"/>
        </w:rPr>
        <w:fldChar w:fldCharType="begin">
          <w:fldData xml:space="preserve">PEVuZE5vdGU+PENpdGU+PEF1dGhvcj5Fcmlrc3NvbjwvQXV0aG9yPjxZZWFyPjIwMTY8L1llYXI+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</w:fldData>
        </w:fldChar>
      </w:r>
      <w:r w:rsidR="00DE6531" w:rsidRPr="00C77DC9">
        <w:rPr>
          <w:rFonts w:ascii="Book Antiqua" w:eastAsia="Times New Roman" w:hAnsi="Book Antiqua" w:cs="Courier New"/>
          <w:sz w:val="24"/>
          <w:szCs w:val="24"/>
          <w:lang w:val="en-US"/>
        </w:rPr>
        <w:instrText xml:space="preserve"> ADDIN EN.CITE </w:instrText>
      </w:r>
      <w:r w:rsidR="0088315D" w:rsidRPr="00C77DC9">
        <w:rPr>
          <w:rFonts w:ascii="Book Antiqua" w:eastAsia="Times New Roman" w:hAnsi="Book Antiqua" w:cs="Courier New"/>
          <w:sz w:val="24"/>
          <w:szCs w:val="24"/>
        </w:rPr>
        <w:fldChar w:fldCharType="begin">
          <w:fldData xml:space="preserve">PEVuZE5vdGU+PENpdGU+PEF1dGhvcj5Fcmlrc3NvbjwvQXV0aG9yPjxZZWFyPjIwMTY8L1llYXI+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</w:fldData>
        </w:fldChar>
      </w:r>
      <w:r w:rsidR="00DE6531" w:rsidRPr="00C77DC9">
        <w:rPr>
          <w:rFonts w:ascii="Book Antiqua" w:eastAsia="Times New Roman" w:hAnsi="Book Antiqua" w:cs="Courier New"/>
          <w:sz w:val="24"/>
          <w:szCs w:val="24"/>
          <w:lang w:val="en-US"/>
        </w:rPr>
        <w:instrText xml:space="preserve"> ADDIN EN.CITE.DATA </w:instrText>
      </w:r>
      <w:r w:rsidR="0088315D" w:rsidRPr="00C77DC9">
        <w:rPr>
          <w:rFonts w:ascii="Book Antiqua" w:eastAsia="Times New Roman" w:hAnsi="Book Antiqua" w:cs="Courier New"/>
          <w:sz w:val="24"/>
          <w:szCs w:val="24"/>
        </w:rPr>
      </w:r>
      <w:r w:rsidR="0088315D" w:rsidRPr="00C77DC9">
        <w:rPr>
          <w:rFonts w:ascii="Book Antiqua" w:eastAsia="Times New Roman" w:hAnsi="Book Antiqua" w:cs="Courier New"/>
          <w:sz w:val="24"/>
          <w:szCs w:val="24"/>
        </w:rPr>
        <w:fldChar w:fldCharType="end"/>
      </w:r>
      <w:r w:rsidR="0088315D" w:rsidRPr="00C77DC9">
        <w:rPr>
          <w:rFonts w:ascii="Book Antiqua" w:eastAsia="Times New Roman" w:hAnsi="Book Antiqua" w:cs="Courier New"/>
          <w:sz w:val="24"/>
          <w:szCs w:val="24"/>
        </w:rPr>
      </w:r>
      <w:r w:rsidR="0088315D" w:rsidRPr="00C77DC9">
        <w:rPr>
          <w:rFonts w:ascii="Book Antiqua" w:eastAsia="Times New Roman" w:hAnsi="Book Antiqua" w:cs="Courier New"/>
          <w:sz w:val="24"/>
          <w:szCs w:val="24"/>
        </w:rPr>
        <w:fldChar w:fldCharType="separate"/>
      </w:r>
      <w:r w:rsidR="00DE6531" w:rsidRPr="00C77DC9">
        <w:rPr>
          <w:rFonts w:ascii="Book Antiqua" w:eastAsia="Times New Roman" w:hAnsi="Book Antiqua" w:cs="Courier New"/>
          <w:noProof/>
          <w:sz w:val="24"/>
          <w:szCs w:val="24"/>
          <w:vertAlign w:val="superscript"/>
          <w:lang w:val="en-US"/>
        </w:rPr>
        <w:t>[34]</w:t>
      </w:r>
      <w:r w:rsidR="0088315D" w:rsidRPr="00C77DC9">
        <w:rPr>
          <w:rFonts w:ascii="Book Antiqua" w:eastAsia="Times New Roman" w:hAnsi="Book Antiqua" w:cs="Courier New"/>
          <w:sz w:val="24"/>
          <w:szCs w:val="24"/>
          <w:lang w:val="en-US"/>
        </w:rPr>
        <w:fldChar w:fldCharType="end"/>
      </w:r>
      <w:r w:rsidR="00BA57B2" w:rsidRPr="00C77DC9">
        <w:rPr>
          <w:rFonts w:ascii="Book Antiqua" w:eastAsia="Times New Roman" w:hAnsi="Book Antiqua" w:cs="Courier New"/>
          <w:sz w:val="24"/>
          <w:szCs w:val="24"/>
          <w:lang w:val="en-US"/>
        </w:rPr>
        <w:t>.</w:t>
      </w:r>
    </w:p>
    <w:p w:rsidR="009A650A" w:rsidRPr="00C77DC9" w:rsidRDefault="009A650A"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eastAsia="Times New Roman" w:hAnsi="Book Antiqua" w:cs="Courier New"/>
          <w:sz w:val="24"/>
          <w:szCs w:val="24"/>
          <w:lang w:val="en-US"/>
        </w:rPr>
      </w:pPr>
      <w:r w:rsidRPr="00C77DC9">
        <w:rPr>
          <w:rFonts w:ascii="Book Antiqua" w:eastAsia="Times New Roman" w:hAnsi="Book Antiqua" w:cs="Courier New"/>
          <w:sz w:val="24"/>
          <w:szCs w:val="24"/>
          <w:lang w:val="en-US"/>
        </w:rPr>
        <w:t>Most GISTs originate within the muscularis propria although small lesions may originate in the muscularis</w:t>
      </w:r>
      <w:r w:rsidR="00211449" w:rsidRPr="00C77DC9">
        <w:rPr>
          <w:rFonts w:ascii="Book Antiqua" w:eastAsia="Times New Roman" w:hAnsi="Book Antiqua" w:cs="Courier New"/>
          <w:sz w:val="24"/>
          <w:szCs w:val="24"/>
          <w:lang w:val="en-US"/>
        </w:rPr>
        <w:t xml:space="preserve"> </w:t>
      </w:r>
      <w:r w:rsidRPr="00C77DC9">
        <w:rPr>
          <w:rFonts w:ascii="Book Antiqua" w:eastAsia="Times New Roman" w:hAnsi="Book Antiqua" w:cs="Courier New"/>
          <w:sz w:val="24"/>
          <w:szCs w:val="24"/>
          <w:lang w:val="en-US"/>
        </w:rPr>
        <w:t xml:space="preserve">mucosae. By EUS, GISTs are typically hypoechoic and present as homogeneous lesions with well-defined margins although there are a small number of </w:t>
      </w:r>
      <w:r w:rsidR="00141020" w:rsidRPr="00C77DC9">
        <w:rPr>
          <w:rFonts w:ascii="Book Antiqua" w:eastAsia="Times New Roman" w:hAnsi="Book Antiqua" w:cs="Courier New"/>
          <w:sz w:val="24"/>
          <w:szCs w:val="24"/>
          <w:lang w:val="en-US"/>
        </w:rPr>
        <w:t xml:space="preserve">described tumor </w:t>
      </w:r>
      <w:r w:rsidRPr="00C77DC9">
        <w:rPr>
          <w:rFonts w:ascii="Book Antiqua" w:eastAsia="Times New Roman" w:hAnsi="Book Antiqua" w:cs="Courier New"/>
          <w:sz w:val="24"/>
          <w:szCs w:val="24"/>
          <w:lang w:val="en-US"/>
        </w:rPr>
        <w:t>cases of tumors that may have irregular margins and ulcerations</w:t>
      </w:r>
      <w:r w:rsidR="00F24474" w:rsidRPr="00C77DC9">
        <w:rPr>
          <w:rFonts w:ascii="Book Antiqua" w:eastAsia="Times New Roman" w:hAnsi="Book Antiqua" w:cs="Courier New"/>
          <w:sz w:val="24"/>
          <w:szCs w:val="24"/>
          <w:lang w:val="en-US"/>
        </w:rPr>
        <w:t xml:space="preserve"> (See Figure 5</w:t>
      </w:r>
      <w:r w:rsidR="00690E03" w:rsidRPr="00C77DC9">
        <w:rPr>
          <w:rFonts w:ascii="Book Antiqua" w:eastAsia="Times New Roman" w:hAnsi="Book Antiqua" w:cs="Courier New"/>
          <w:sz w:val="24"/>
          <w:szCs w:val="24"/>
          <w:lang w:val="en-US"/>
        </w:rPr>
        <w:t>)</w:t>
      </w:r>
      <w:r w:rsidR="00141020" w:rsidRPr="00C77DC9">
        <w:rPr>
          <w:rFonts w:ascii="Book Antiqua" w:eastAsia="Times New Roman" w:hAnsi="Book Antiqua" w:cs="Courier New"/>
          <w:sz w:val="24"/>
          <w:szCs w:val="24"/>
          <w:lang w:val="en-US"/>
        </w:rPr>
        <w:t xml:space="preserve">. </w:t>
      </w:r>
      <w:r w:rsidRPr="00C77DC9">
        <w:rPr>
          <w:rFonts w:ascii="Book Antiqua" w:eastAsia="Times New Roman" w:hAnsi="Book Antiqua" w:cs="Courier New"/>
          <w:sz w:val="24"/>
          <w:szCs w:val="24"/>
          <w:lang w:val="en-US"/>
        </w:rPr>
        <w:t>Ultrasound</w:t>
      </w:r>
      <w:r w:rsidR="00595AD8" w:rsidRPr="00C77DC9">
        <w:rPr>
          <w:rFonts w:ascii="Book Antiqua" w:hAnsi="Book Antiqua" w:cs="Courier New" w:hint="eastAsia"/>
          <w:sz w:val="24"/>
          <w:szCs w:val="24"/>
          <w:lang w:val="en-US" w:eastAsia="zh-CN"/>
        </w:rPr>
        <w:t xml:space="preserve"> </w:t>
      </w:r>
      <w:r w:rsidR="00595AD8" w:rsidRPr="00C77DC9">
        <w:rPr>
          <w:rFonts w:ascii="Book Antiqua" w:eastAsia="Times New Roman" w:hAnsi="Book Antiqua" w:cs="Courier New"/>
          <w:sz w:val="24"/>
          <w:szCs w:val="24"/>
          <w:lang w:val="en-US"/>
        </w:rPr>
        <w:t>(US)</w:t>
      </w:r>
      <w:r w:rsidRPr="00C77DC9">
        <w:rPr>
          <w:rFonts w:ascii="Book Antiqua" w:eastAsia="Times New Roman" w:hAnsi="Book Antiqua" w:cs="Courier New"/>
          <w:sz w:val="24"/>
          <w:szCs w:val="24"/>
          <w:lang w:val="en-US"/>
        </w:rPr>
        <w:t xml:space="preserve">-guided biopsy forceps may also not obtain enough tissue, but </w:t>
      </w:r>
      <w:r w:rsidR="00141020" w:rsidRPr="00C77DC9">
        <w:rPr>
          <w:rFonts w:ascii="Book Antiqua" w:eastAsia="Times New Roman" w:hAnsi="Book Antiqua" w:cs="Courier New"/>
          <w:sz w:val="24"/>
          <w:szCs w:val="24"/>
          <w:lang w:val="en-US"/>
        </w:rPr>
        <w:t xml:space="preserve">its </w:t>
      </w:r>
      <w:r w:rsidRPr="00C77DC9">
        <w:rPr>
          <w:rFonts w:ascii="Book Antiqua" w:eastAsia="Times New Roman" w:hAnsi="Book Antiqua" w:cs="Courier New"/>
          <w:sz w:val="24"/>
          <w:szCs w:val="24"/>
          <w:lang w:val="en-US"/>
        </w:rPr>
        <w:t>main utility is to exclude othe</w:t>
      </w:r>
      <w:r w:rsidR="00141020" w:rsidRPr="00C77DC9">
        <w:rPr>
          <w:rFonts w:ascii="Book Antiqua" w:eastAsia="Times New Roman" w:hAnsi="Book Antiqua" w:cs="Courier New"/>
          <w:sz w:val="24"/>
          <w:szCs w:val="24"/>
          <w:lang w:val="en-US"/>
        </w:rPr>
        <w:t xml:space="preserve">r </w:t>
      </w:r>
      <w:r w:rsidRPr="00C77DC9">
        <w:rPr>
          <w:rFonts w:ascii="Book Antiqua" w:eastAsia="Times New Roman" w:hAnsi="Book Antiqua" w:cs="Courier New"/>
          <w:sz w:val="24"/>
          <w:szCs w:val="24"/>
          <w:lang w:val="en-US"/>
        </w:rPr>
        <w:t>lesions arising from the submucosa</w:t>
      </w:r>
      <w:r w:rsidR="0088315D" w:rsidRPr="00C77DC9">
        <w:rPr>
          <w:rFonts w:ascii="Book Antiqua" w:eastAsia="Times New Roman" w:hAnsi="Book Antiqua" w:cs="Courier New"/>
          <w:sz w:val="24"/>
          <w:szCs w:val="24"/>
        </w:rPr>
        <w:fldChar w:fldCharType="begin"/>
      </w:r>
      <w:r w:rsidR="00DE6531" w:rsidRPr="00C77DC9">
        <w:rPr>
          <w:rFonts w:ascii="Book Antiqua" w:eastAsia="Times New Roman" w:hAnsi="Book Antiqua" w:cs="Courier New"/>
          <w:sz w:val="24"/>
          <w:szCs w:val="24"/>
          <w:lang w:val="en-US"/>
        </w:rPr>
        <w:instrText xml:space="preserve"> ADDIN EN.CITE &lt;EndNote&gt;&lt;Cite&gt;&lt;Author&gt;Tio&lt;/Author&gt;&lt;Year&gt;1990&lt;/Year&gt;&lt;RecNum&gt;165&lt;/RecNum&gt;&lt;DisplayText&gt;&lt;style face="superscript"&gt;[39]&lt;/style&gt;&lt;/DisplayText&gt;&lt;record&gt;&lt;rec-number&gt;165&lt;/rec-number&gt;&lt;foreign-keys&gt;&lt;key app="EN" db-id="zfspvw9epp5a2keffwoppezfd9srxw9x9d95" timestamp="0"&gt;165&lt;/key&gt;&lt;/foreign-keys&gt;&lt;ref-type name="Journal Article"&gt;17&lt;/ref-type&gt;&lt;contributors&gt;&lt;authors&gt;&lt;author&gt;Tio, T. L.&lt;/author&gt;&lt;author&gt;Tytgat, G. N.&lt;/author&gt;&lt;author&gt;den Hartog Jager, F. C.&lt;/author&gt;&lt;/authors&gt;&lt;/contributors&gt;&lt;auth-address&gt;Academic Medical Center, Department of Gastro-Entero-Hepatology, Amsterdam, The Netherlands.&lt;/auth-address&gt;&lt;titles&gt;&lt;title&gt;Endoscopic ultrasonography for the evaluation of smooth muscle tumors in the upper gastrointestinal tract: an experience with 42 cases&lt;/title&gt;&lt;secondary-title&gt;Gastrointest Endosc&lt;/secondary-title&gt;&lt;alt-title&gt;Gastrointestinal endoscopy&lt;/alt-title&gt;&lt;/titles&gt;&lt;pages&gt;342-50&lt;/pages&gt;&lt;volume&gt;36&lt;/volume&gt;&lt;number&gt;4&lt;/number&gt;&lt;edition&gt;1990/07/01&lt;/edition&gt;&lt;keywords&gt;&lt;keyword&gt;Barium Sulfate&lt;/keyword&gt;&lt;keyword&gt;Endoscopy, Gastrointestinal/methods&lt;/keyword&gt;&lt;keyword&gt;Esophageal Neoplasms/*diagnostic imaging&lt;/keyword&gt;&lt;keyword&gt;Humans&lt;/keyword&gt;&lt;keyword&gt;Leiomyoma/*diagnostic imaging&lt;/keyword&gt;&lt;keyword&gt;Leiomyosarcoma/*diagnostic imaging&lt;/keyword&gt;&lt;keyword&gt;Stomach Neoplasms/*diagnostic imaging&lt;/keyword&gt;&lt;keyword&gt;Tomography, X-Ray Computed&lt;/keyword&gt;&lt;keyword&gt;Ultrasonography&lt;/keyword&gt;&lt;/keywords&gt;&lt;dates&gt;&lt;year&gt;1990&lt;/year&gt;&lt;pub-dates&gt;&lt;date&gt;Jul-Aug&lt;/date&gt;&lt;/pub-dates&gt;&lt;/dates&gt;&lt;isbn&gt;0016-5107 (Print)&amp;#xD;0016-5107&lt;/isbn&gt;&lt;accession-num&gt;2210274&lt;/accession-num&gt;&lt;urls&gt;&lt;/urls&gt;&lt;remote-database-provider&gt;NLM&lt;/remote-database-provider&gt;&lt;language&gt;eng&lt;/language&gt;&lt;/record&gt;&lt;/Cite&gt;&lt;/EndNote&gt;</w:instrText>
      </w:r>
      <w:r w:rsidR="0088315D" w:rsidRPr="00C77DC9">
        <w:rPr>
          <w:rFonts w:ascii="Book Antiqua" w:eastAsia="Times New Roman" w:hAnsi="Book Antiqua" w:cs="Courier New"/>
          <w:sz w:val="24"/>
          <w:szCs w:val="24"/>
        </w:rPr>
        <w:fldChar w:fldCharType="separate"/>
      </w:r>
      <w:r w:rsidR="00DE6531" w:rsidRPr="00C77DC9">
        <w:rPr>
          <w:rFonts w:ascii="Book Antiqua" w:eastAsia="Times New Roman" w:hAnsi="Book Antiqua" w:cs="Courier New"/>
          <w:noProof/>
          <w:sz w:val="24"/>
          <w:szCs w:val="24"/>
          <w:vertAlign w:val="superscript"/>
          <w:lang w:val="en-US"/>
        </w:rPr>
        <w:t>[39]</w:t>
      </w:r>
      <w:r w:rsidR="0088315D" w:rsidRPr="00C77DC9">
        <w:rPr>
          <w:rFonts w:ascii="Book Antiqua" w:eastAsia="Times New Roman" w:hAnsi="Book Antiqua" w:cs="Courier New"/>
          <w:sz w:val="24"/>
          <w:szCs w:val="24"/>
          <w:lang w:val="en-US"/>
        </w:rPr>
        <w:fldChar w:fldCharType="end"/>
      </w:r>
      <w:r w:rsidR="00141020"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w:t>
      </w:r>
    </w:p>
    <w:p w:rsidR="002E77D6" w:rsidRPr="00C77DC9" w:rsidRDefault="009A650A"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hAnsi="Book Antiqua" w:cs="Courier New"/>
          <w:sz w:val="24"/>
          <w:szCs w:val="24"/>
          <w:lang w:val="en-US" w:eastAsia="zh-CN"/>
        </w:rPr>
      </w:pPr>
      <w:r w:rsidRPr="00C77DC9">
        <w:rPr>
          <w:rFonts w:ascii="Book Antiqua" w:eastAsia="Times New Roman" w:hAnsi="Book Antiqua" w:cs="Courier New"/>
          <w:sz w:val="24"/>
          <w:szCs w:val="24"/>
          <w:lang w:val="en-US"/>
        </w:rPr>
        <w:t>Preoperative biopsy is not generally recommended for a resectable lesion if there is</w:t>
      </w:r>
      <w:r w:rsidR="00141020" w:rsidRPr="00C77DC9">
        <w:rPr>
          <w:rFonts w:ascii="Book Antiqua" w:eastAsia="Times New Roman" w:hAnsi="Book Antiqua" w:cs="Courier New"/>
          <w:sz w:val="24"/>
          <w:szCs w:val="24"/>
          <w:lang w:val="en-US"/>
        </w:rPr>
        <w:t xml:space="preserve"> </w:t>
      </w:r>
      <w:r w:rsidRPr="00C77DC9">
        <w:rPr>
          <w:rFonts w:ascii="Book Antiqua" w:eastAsia="Times New Roman" w:hAnsi="Book Antiqua" w:cs="Courier New"/>
          <w:sz w:val="24"/>
          <w:szCs w:val="24"/>
          <w:lang w:val="en-US"/>
        </w:rPr>
        <w:t>high clinic</w:t>
      </w:r>
      <w:r w:rsidR="00141020" w:rsidRPr="00C77DC9">
        <w:rPr>
          <w:rFonts w:ascii="Book Antiqua" w:eastAsia="Times New Roman" w:hAnsi="Book Antiqua" w:cs="Courier New"/>
          <w:sz w:val="24"/>
          <w:szCs w:val="24"/>
          <w:lang w:val="en-US"/>
        </w:rPr>
        <w:t>al</w:t>
      </w:r>
      <w:r w:rsidRPr="00C77DC9">
        <w:rPr>
          <w:rFonts w:ascii="Book Antiqua" w:eastAsia="Times New Roman" w:hAnsi="Book Antiqua" w:cs="Courier New"/>
          <w:sz w:val="24"/>
          <w:szCs w:val="24"/>
          <w:lang w:val="en-US"/>
        </w:rPr>
        <w:t xml:space="preserve"> and radiologic</w:t>
      </w:r>
      <w:r w:rsidR="00141020" w:rsidRPr="00C77DC9">
        <w:rPr>
          <w:rFonts w:ascii="Book Antiqua" w:eastAsia="Times New Roman" w:hAnsi="Book Antiqua" w:cs="Courier New"/>
          <w:sz w:val="24"/>
          <w:szCs w:val="24"/>
          <w:lang w:val="en-US"/>
        </w:rPr>
        <w:t>al</w:t>
      </w:r>
      <w:r w:rsidRPr="00C77DC9">
        <w:rPr>
          <w:rFonts w:ascii="Book Antiqua" w:eastAsia="Times New Roman" w:hAnsi="Book Antiqua" w:cs="Courier New"/>
          <w:sz w:val="24"/>
          <w:szCs w:val="24"/>
          <w:lang w:val="en-US"/>
        </w:rPr>
        <w:t xml:space="preserve"> suspicion of GIST</w:t>
      </w:r>
      <w:r w:rsidR="00141020"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and the lesion is completely resectable. However, a preoperative biopsy is preferred to confirm the diagnosis if metastatic disease is suspected</w:t>
      </w:r>
      <w:r w:rsidR="00141020" w:rsidRPr="00C77DC9">
        <w:rPr>
          <w:rFonts w:ascii="Book Antiqua" w:eastAsia="Times New Roman" w:hAnsi="Book Antiqua" w:cs="Courier New"/>
          <w:sz w:val="24"/>
          <w:szCs w:val="24"/>
          <w:lang w:val="en-US"/>
        </w:rPr>
        <w:t xml:space="preserve">, </w:t>
      </w:r>
      <w:r w:rsidRPr="00C77DC9">
        <w:rPr>
          <w:rFonts w:ascii="Book Antiqua" w:eastAsia="Times New Roman" w:hAnsi="Book Antiqua" w:cs="Courier New"/>
          <w:sz w:val="24"/>
          <w:szCs w:val="24"/>
          <w:lang w:val="en-US"/>
        </w:rPr>
        <w:t xml:space="preserve">if </w:t>
      </w:r>
      <w:r w:rsidR="00141020" w:rsidRPr="00C77DC9">
        <w:rPr>
          <w:rFonts w:ascii="Book Antiqua" w:eastAsia="Times New Roman" w:hAnsi="Book Antiqua" w:cs="Courier New"/>
          <w:sz w:val="24"/>
          <w:szCs w:val="24"/>
          <w:lang w:val="en-US"/>
        </w:rPr>
        <w:t xml:space="preserve">the </w:t>
      </w:r>
      <w:r w:rsidRPr="00C77DC9">
        <w:rPr>
          <w:rFonts w:ascii="Book Antiqua" w:eastAsia="Times New Roman" w:hAnsi="Book Antiqua" w:cs="Courier New"/>
          <w:sz w:val="24"/>
          <w:szCs w:val="24"/>
          <w:lang w:val="en-US"/>
        </w:rPr>
        <w:t xml:space="preserve">neoadjuvant </w:t>
      </w:r>
      <w:r w:rsidR="00141020" w:rsidRPr="00C77DC9">
        <w:rPr>
          <w:rFonts w:ascii="Book Antiqua" w:eastAsia="Times New Roman" w:hAnsi="Book Antiqua" w:cs="Courier New"/>
          <w:sz w:val="24"/>
          <w:szCs w:val="24"/>
          <w:lang w:val="en-US"/>
        </w:rPr>
        <w:t>I</w:t>
      </w:r>
      <w:r w:rsidRPr="00C77DC9">
        <w:rPr>
          <w:rFonts w:ascii="Book Antiqua" w:eastAsia="Times New Roman" w:hAnsi="Book Antiqua" w:cs="Courier New"/>
          <w:sz w:val="24"/>
          <w:szCs w:val="24"/>
          <w:lang w:val="en-US"/>
        </w:rPr>
        <w:t>matinib is considered</w:t>
      </w:r>
      <w:r w:rsidR="00141020"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or in cases </w:t>
      </w:r>
      <w:r w:rsidR="00141020" w:rsidRPr="00C77DC9">
        <w:rPr>
          <w:rFonts w:ascii="Book Antiqua" w:eastAsia="Times New Roman" w:hAnsi="Book Antiqua" w:cs="Courier New"/>
          <w:sz w:val="24"/>
          <w:szCs w:val="24"/>
          <w:lang w:val="en-US"/>
        </w:rPr>
        <w:t xml:space="preserve">in which </w:t>
      </w:r>
      <w:r w:rsidRPr="00C77DC9">
        <w:rPr>
          <w:rFonts w:ascii="Book Antiqua" w:eastAsia="Times New Roman" w:hAnsi="Book Antiqua" w:cs="Courier New"/>
          <w:sz w:val="24"/>
          <w:szCs w:val="24"/>
          <w:lang w:val="en-US"/>
        </w:rPr>
        <w:t>there exist</w:t>
      </w:r>
      <w:r w:rsidR="00141020" w:rsidRPr="00C77DC9">
        <w:rPr>
          <w:rFonts w:ascii="Book Antiqua" w:eastAsia="Times New Roman" w:hAnsi="Book Antiqua" w:cs="Courier New"/>
          <w:sz w:val="24"/>
          <w:szCs w:val="24"/>
          <w:lang w:val="en-US"/>
        </w:rPr>
        <w:t>s</w:t>
      </w:r>
      <w:r w:rsidRPr="00C77DC9">
        <w:rPr>
          <w:rFonts w:ascii="Book Antiqua" w:eastAsia="Times New Roman" w:hAnsi="Book Antiqua" w:cs="Courier New"/>
          <w:sz w:val="24"/>
          <w:szCs w:val="24"/>
          <w:lang w:val="en-US"/>
        </w:rPr>
        <w:t xml:space="preserve"> high operative morbidity or the diagnosis is not clear.</w:t>
      </w:r>
    </w:p>
    <w:p w:rsidR="009A650A" w:rsidRPr="00C77DC9" w:rsidRDefault="009A650A"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hAnsi="Book Antiqua" w:cs="Courier New"/>
          <w:sz w:val="24"/>
          <w:szCs w:val="24"/>
          <w:lang w:val="en-US" w:eastAsia="zh-CN"/>
        </w:rPr>
      </w:pPr>
      <w:r w:rsidRPr="00C77DC9">
        <w:rPr>
          <w:rFonts w:ascii="Book Antiqua" w:eastAsia="Times New Roman" w:hAnsi="Book Antiqua" w:cs="Courier New"/>
          <w:sz w:val="24"/>
          <w:szCs w:val="24"/>
          <w:lang w:val="en-US"/>
        </w:rPr>
        <w:t>If a preoperative biopsy is performed, a</w:t>
      </w:r>
      <w:r w:rsidR="00DD1C69" w:rsidRPr="00C77DC9">
        <w:rPr>
          <w:rFonts w:ascii="Book Antiqua" w:eastAsia="Times New Roman" w:hAnsi="Book Antiqua" w:cs="Courier New"/>
          <w:sz w:val="24"/>
          <w:szCs w:val="24"/>
          <w:lang w:val="en-US"/>
        </w:rPr>
        <w:t>n</w:t>
      </w:r>
      <w:r w:rsidR="00595AD8" w:rsidRPr="00C77DC9">
        <w:rPr>
          <w:rFonts w:ascii="Book Antiqua" w:hAnsi="Book Antiqua" w:cs="Courier New" w:hint="eastAsia"/>
          <w:sz w:val="24"/>
          <w:szCs w:val="24"/>
          <w:lang w:val="en-US" w:eastAsia="zh-CN"/>
        </w:rPr>
        <w:t xml:space="preserve"> </w:t>
      </w:r>
      <w:r w:rsidRPr="00C77DC9">
        <w:rPr>
          <w:rFonts w:ascii="Book Antiqua" w:eastAsia="Times New Roman" w:hAnsi="Book Antiqua" w:cs="Courier New"/>
          <w:sz w:val="24"/>
          <w:szCs w:val="24"/>
          <w:lang w:val="en-US"/>
        </w:rPr>
        <w:t>US-guided biopsy is preferred to a percutaneous biopsy because</w:t>
      </w:r>
      <w:r w:rsidR="00DD1C69" w:rsidRPr="00C77DC9">
        <w:rPr>
          <w:rFonts w:ascii="Book Antiqua" w:eastAsia="Times New Roman" w:hAnsi="Book Antiqua" w:cs="Courier New"/>
          <w:sz w:val="24"/>
          <w:szCs w:val="24"/>
          <w:lang w:val="en-US"/>
        </w:rPr>
        <w:t xml:space="preserve"> of</w:t>
      </w:r>
      <w:r w:rsidRPr="00C77DC9">
        <w:rPr>
          <w:rFonts w:ascii="Book Antiqua" w:eastAsia="Times New Roman" w:hAnsi="Book Antiqua" w:cs="Courier New"/>
          <w:sz w:val="24"/>
          <w:szCs w:val="24"/>
          <w:lang w:val="en-US"/>
        </w:rPr>
        <w:t xml:space="preserve"> the risk of </w:t>
      </w:r>
      <w:r w:rsidR="00DD1C69" w:rsidRPr="00C77DC9">
        <w:rPr>
          <w:rFonts w:ascii="Book Antiqua" w:eastAsia="Times New Roman" w:hAnsi="Book Antiqua" w:cs="Courier New"/>
          <w:sz w:val="24"/>
          <w:szCs w:val="24"/>
          <w:lang w:val="en-US"/>
        </w:rPr>
        <w:t xml:space="preserve">tumor capsule </w:t>
      </w:r>
      <w:r w:rsidRPr="00C77DC9">
        <w:rPr>
          <w:rFonts w:ascii="Book Antiqua" w:eastAsia="Times New Roman" w:hAnsi="Book Antiqua" w:cs="Courier New"/>
          <w:sz w:val="24"/>
          <w:szCs w:val="24"/>
          <w:lang w:val="en-US"/>
        </w:rPr>
        <w:t>rupture and consequent peritoneal dissemination</w:t>
      </w:r>
      <w:r w:rsidR="0088315D" w:rsidRPr="00C77DC9">
        <w:rPr>
          <w:rFonts w:ascii="Book Antiqua" w:eastAsia="Times New Roman" w:hAnsi="Book Antiqua" w:cs="Courier New"/>
          <w:sz w:val="24"/>
          <w:szCs w:val="24"/>
          <w:lang w:val="en-US"/>
        </w:rPr>
        <w:fldChar w:fldCharType="begin">
          <w:fldData xml:space="preserve">PEVuZE5vdGU+PENpdGU+PEF1dGhvcj5Fcmlrc3NvbjwvQXV0aG9yPjxZZWFyPjIwMTY8L1llYXI+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</w:fldData>
        </w:fldChar>
      </w:r>
      <w:r w:rsidR="00DE6531" w:rsidRPr="00C77DC9">
        <w:rPr>
          <w:rFonts w:ascii="Book Antiqua" w:eastAsia="Times New Roman" w:hAnsi="Book Antiqua" w:cs="Courier New"/>
          <w:sz w:val="24"/>
          <w:szCs w:val="24"/>
          <w:lang w:val="en-US"/>
        </w:rPr>
        <w:instrText xml:space="preserve"> ADDIN EN.CITE </w:instrText>
      </w:r>
      <w:r w:rsidR="0088315D" w:rsidRPr="00C77DC9">
        <w:rPr>
          <w:rFonts w:ascii="Book Antiqua" w:eastAsia="Times New Roman" w:hAnsi="Book Antiqua" w:cs="Courier New"/>
          <w:sz w:val="24"/>
          <w:szCs w:val="24"/>
          <w:lang w:val="en-US"/>
        </w:rPr>
        <w:fldChar w:fldCharType="begin">
          <w:fldData xml:space="preserve">PEVuZE5vdGU+PENpdGU+PEF1dGhvcj5Fcmlrc3NvbjwvQXV0aG9yPjxZZWFyPjIwMTY8L1llYXI+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</w:fldData>
        </w:fldChar>
      </w:r>
      <w:r w:rsidR="00DE6531" w:rsidRPr="00C77DC9">
        <w:rPr>
          <w:rFonts w:ascii="Book Antiqua" w:eastAsia="Times New Roman" w:hAnsi="Book Antiqua" w:cs="Courier New"/>
          <w:sz w:val="24"/>
          <w:szCs w:val="24"/>
          <w:lang w:val="en-US"/>
        </w:rPr>
        <w:instrText xml:space="preserve"> ADDIN EN.CITE.DATA </w:instrText>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end"/>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separate"/>
      </w:r>
      <w:r w:rsidR="00DE6531" w:rsidRPr="00C77DC9">
        <w:rPr>
          <w:rFonts w:ascii="Book Antiqua" w:eastAsia="Times New Roman" w:hAnsi="Book Antiqua" w:cs="Courier New"/>
          <w:noProof/>
          <w:sz w:val="24"/>
          <w:szCs w:val="24"/>
          <w:vertAlign w:val="superscript"/>
          <w:lang w:val="en-US"/>
        </w:rPr>
        <w:t>[34]</w:t>
      </w:r>
      <w:r w:rsidR="0088315D" w:rsidRPr="00C77DC9">
        <w:rPr>
          <w:rFonts w:ascii="Book Antiqua" w:eastAsia="Times New Roman" w:hAnsi="Book Antiqua" w:cs="Courier New"/>
          <w:sz w:val="24"/>
          <w:szCs w:val="24"/>
          <w:lang w:val="en-US"/>
        </w:rPr>
        <w:fldChar w:fldCharType="end"/>
      </w:r>
      <w:r w:rsidR="00DD1C69" w:rsidRPr="00C77DC9">
        <w:rPr>
          <w:rFonts w:ascii="Book Antiqua" w:eastAsia="Times New Roman" w:hAnsi="Book Antiqua" w:cs="Courier New"/>
          <w:sz w:val="24"/>
          <w:szCs w:val="24"/>
          <w:lang w:val="en-US"/>
        </w:rPr>
        <w:t>.</w:t>
      </w:r>
    </w:p>
    <w:p w:rsidR="00C849F5" w:rsidRPr="00C77DC9" w:rsidRDefault="009A650A" w:rsidP="002E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ind w:firstLineChars="100" w:firstLine="240"/>
        <w:jc w:val="both"/>
        <w:rPr>
          <w:rFonts w:ascii="Book Antiqua" w:eastAsia="Times New Roman" w:hAnsi="Book Antiqua" w:cs="Courier New"/>
          <w:sz w:val="24"/>
          <w:szCs w:val="24"/>
          <w:lang w:val="en-US"/>
        </w:rPr>
      </w:pPr>
      <w:r w:rsidRPr="00C77DC9">
        <w:rPr>
          <w:rFonts w:ascii="Book Antiqua" w:eastAsia="Times New Roman" w:hAnsi="Book Antiqua" w:cs="Courier New"/>
          <w:sz w:val="24"/>
          <w:szCs w:val="24"/>
          <w:lang w:val="en-US"/>
        </w:rPr>
        <w:t>The combined use of cytological analysis</w:t>
      </w:r>
      <w:r w:rsidR="007F55BF" w:rsidRPr="00C77DC9">
        <w:rPr>
          <w:rFonts w:ascii="Book Antiqua" w:eastAsia="Times New Roman" w:hAnsi="Book Antiqua" w:cs="Courier New"/>
          <w:sz w:val="24"/>
          <w:szCs w:val="24"/>
          <w:lang w:val="en-US"/>
        </w:rPr>
        <w:t xml:space="preserve"> and</w:t>
      </w:r>
      <w:r w:rsidRPr="00C77DC9">
        <w:rPr>
          <w:rFonts w:ascii="Book Antiqua" w:eastAsia="Times New Roman" w:hAnsi="Book Antiqua" w:cs="Courier New"/>
          <w:sz w:val="24"/>
          <w:szCs w:val="24"/>
          <w:lang w:val="en-US"/>
        </w:rPr>
        <w:t xml:space="preserve"> immunohistochemistry for </w:t>
      </w:r>
      <w:r w:rsidR="007F55BF" w:rsidRPr="00C77DC9">
        <w:rPr>
          <w:rFonts w:ascii="Book Antiqua" w:eastAsia="Times New Roman" w:hAnsi="Book Antiqua" w:cs="Courier New"/>
          <w:sz w:val="24"/>
          <w:szCs w:val="24"/>
          <w:lang w:val="en-US"/>
        </w:rPr>
        <w:t xml:space="preserve">KIT protein </w:t>
      </w:r>
      <w:r w:rsidRPr="00C77DC9">
        <w:rPr>
          <w:rFonts w:ascii="Book Antiqua" w:eastAsia="Times New Roman" w:hAnsi="Book Antiqua" w:cs="Courier New"/>
          <w:sz w:val="24"/>
          <w:szCs w:val="24"/>
          <w:lang w:val="en-US"/>
        </w:rPr>
        <w:t>detect</w:t>
      </w:r>
      <w:r w:rsidR="007F55BF" w:rsidRPr="00C77DC9">
        <w:rPr>
          <w:rFonts w:ascii="Book Antiqua" w:eastAsia="Times New Roman" w:hAnsi="Book Antiqua" w:cs="Courier New"/>
          <w:sz w:val="24"/>
          <w:szCs w:val="24"/>
          <w:lang w:val="en-US"/>
        </w:rPr>
        <w:t>ion and</w:t>
      </w:r>
      <w:r w:rsidRPr="00C77DC9">
        <w:rPr>
          <w:rFonts w:ascii="Book Antiqua" w:eastAsia="Times New Roman" w:hAnsi="Book Antiqua" w:cs="Courier New"/>
          <w:sz w:val="24"/>
          <w:szCs w:val="24"/>
          <w:lang w:val="en-US"/>
        </w:rPr>
        <w:t xml:space="preserve"> expression and </w:t>
      </w:r>
      <w:r w:rsidR="007F55BF" w:rsidRPr="00C77DC9">
        <w:rPr>
          <w:rFonts w:ascii="Book Antiqua" w:eastAsia="Times New Roman" w:hAnsi="Book Antiqua" w:cs="Courier New"/>
          <w:bCs/>
          <w:sz w:val="24"/>
          <w:szCs w:val="24"/>
          <w:lang w:val="en-US"/>
        </w:rPr>
        <w:t>p</w:t>
      </w:r>
      <w:r w:rsidRPr="00C77DC9">
        <w:rPr>
          <w:rFonts w:ascii="Book Antiqua" w:eastAsia="Times New Roman" w:hAnsi="Book Antiqua" w:cs="Courier New"/>
          <w:bCs/>
          <w:sz w:val="24"/>
          <w:szCs w:val="24"/>
          <w:lang w:val="en-US"/>
        </w:rPr>
        <w:t>olymerase chain reaction</w:t>
      </w:r>
      <w:r w:rsidRPr="00C77DC9">
        <w:rPr>
          <w:rFonts w:ascii="Book Antiqua" w:eastAsia="Times New Roman" w:hAnsi="Book Antiqua" w:cs="Courier New"/>
          <w:sz w:val="24"/>
          <w:szCs w:val="24"/>
          <w:lang w:val="en-US"/>
        </w:rPr>
        <w:t xml:space="preserve"> (PCR) to detect </w:t>
      </w:r>
      <w:r w:rsidRPr="00C77DC9">
        <w:rPr>
          <w:rFonts w:ascii="Book Antiqua" w:eastAsia="Times New Roman" w:hAnsi="Book Antiqua" w:cs="Courier New"/>
          <w:sz w:val="24"/>
          <w:szCs w:val="24"/>
          <w:lang w:val="en-US"/>
        </w:rPr>
        <w:lastRenderedPageBreak/>
        <w:t>KIT mutations allow the diagnosis of most of these lesions</w:t>
      </w:r>
      <w:r w:rsidR="007F55BF" w:rsidRPr="00C77DC9">
        <w:rPr>
          <w:rFonts w:ascii="Book Antiqua" w:eastAsia="Times New Roman" w:hAnsi="Book Antiqua" w:cs="Courier New"/>
          <w:sz w:val="24"/>
          <w:szCs w:val="24"/>
          <w:lang w:val="en-US"/>
        </w:rPr>
        <w:t xml:space="preserve"> </w:t>
      </w:r>
      <w:r w:rsidR="00DE6531" w:rsidRPr="00C77DC9">
        <w:rPr>
          <w:rFonts w:ascii="Book Antiqua" w:eastAsia="Times New Roman" w:hAnsi="Book Antiqua" w:cs="Courier New"/>
          <w:sz w:val="24"/>
          <w:szCs w:val="24"/>
          <w:lang w:val="en-US"/>
        </w:rPr>
        <w:t xml:space="preserve">obtained </w:t>
      </w:r>
      <w:r w:rsidRPr="00C77DC9">
        <w:rPr>
          <w:rFonts w:ascii="Book Antiqua" w:eastAsia="Times New Roman" w:hAnsi="Book Antiqua" w:cs="Courier New"/>
          <w:sz w:val="24"/>
          <w:szCs w:val="24"/>
          <w:lang w:val="en-US"/>
        </w:rPr>
        <w:t>by</w:t>
      </w:r>
      <w:r w:rsidRPr="00C77DC9">
        <w:rPr>
          <w:rFonts w:ascii="Book Antiqua" w:eastAsia="Times New Roman" w:hAnsi="Book Antiqua" w:cs="Courier New"/>
          <w:i/>
          <w:iCs/>
          <w:sz w:val="24"/>
          <w:szCs w:val="24"/>
          <w:lang w:val="en-US"/>
        </w:rPr>
        <w:t xml:space="preserve"> </w:t>
      </w:r>
      <w:r w:rsidRPr="00C77DC9">
        <w:rPr>
          <w:rFonts w:ascii="Book Antiqua" w:eastAsia="Times New Roman" w:hAnsi="Book Antiqua" w:cs="Courier New"/>
          <w:iCs/>
          <w:sz w:val="24"/>
          <w:szCs w:val="24"/>
          <w:lang w:val="en-US"/>
        </w:rPr>
        <w:t>EUS</w:t>
      </w:r>
      <w:r w:rsidRPr="00C77DC9">
        <w:rPr>
          <w:rFonts w:ascii="Book Antiqua" w:eastAsia="Times New Roman" w:hAnsi="Book Antiqua" w:cs="Courier New"/>
          <w:sz w:val="24"/>
          <w:szCs w:val="24"/>
          <w:lang w:val="en-US"/>
        </w:rPr>
        <w:t xml:space="preserve"> - </w:t>
      </w:r>
      <w:r w:rsidR="007F55BF" w:rsidRPr="00C77DC9">
        <w:rPr>
          <w:rFonts w:ascii="Book Antiqua" w:eastAsia="Times New Roman" w:hAnsi="Book Antiqua" w:cs="Courier New"/>
          <w:iCs/>
          <w:sz w:val="24"/>
          <w:szCs w:val="24"/>
          <w:lang w:val="en-US"/>
        </w:rPr>
        <w:t>f</w:t>
      </w:r>
      <w:r w:rsidRPr="00C77DC9">
        <w:rPr>
          <w:rFonts w:ascii="Book Antiqua" w:eastAsia="Times New Roman" w:hAnsi="Book Antiqua" w:cs="Courier New"/>
          <w:iCs/>
          <w:sz w:val="24"/>
          <w:szCs w:val="24"/>
          <w:lang w:val="en-US"/>
        </w:rPr>
        <w:t xml:space="preserve">ine- </w:t>
      </w:r>
      <w:r w:rsidR="007F55BF" w:rsidRPr="00C77DC9">
        <w:rPr>
          <w:rFonts w:ascii="Book Antiqua" w:eastAsia="Times New Roman" w:hAnsi="Book Antiqua" w:cs="Courier New"/>
          <w:iCs/>
          <w:sz w:val="24"/>
          <w:szCs w:val="24"/>
          <w:lang w:val="en-US"/>
        </w:rPr>
        <w:t>n</w:t>
      </w:r>
      <w:r w:rsidRPr="00C77DC9">
        <w:rPr>
          <w:rFonts w:ascii="Book Antiqua" w:eastAsia="Times New Roman" w:hAnsi="Book Antiqua" w:cs="Courier New"/>
          <w:iCs/>
          <w:sz w:val="24"/>
          <w:szCs w:val="24"/>
          <w:lang w:val="en-US"/>
        </w:rPr>
        <w:t xml:space="preserve">eedle </w:t>
      </w:r>
      <w:r w:rsidR="007F55BF" w:rsidRPr="00C77DC9">
        <w:rPr>
          <w:rFonts w:ascii="Book Antiqua" w:eastAsia="Times New Roman" w:hAnsi="Book Antiqua" w:cs="Courier New"/>
          <w:iCs/>
          <w:sz w:val="24"/>
          <w:szCs w:val="24"/>
          <w:lang w:val="en-US"/>
        </w:rPr>
        <w:t>a</w:t>
      </w:r>
      <w:r w:rsidRPr="00C77DC9">
        <w:rPr>
          <w:rFonts w:ascii="Book Antiqua" w:eastAsia="Times New Roman" w:hAnsi="Book Antiqua" w:cs="Courier New"/>
          <w:iCs/>
          <w:sz w:val="24"/>
          <w:szCs w:val="24"/>
          <w:lang w:val="en-US"/>
        </w:rPr>
        <w:t>spiration</w:t>
      </w:r>
      <w:r w:rsidRPr="00C77DC9">
        <w:rPr>
          <w:rFonts w:ascii="Book Antiqua" w:eastAsia="Times New Roman" w:hAnsi="Book Antiqua" w:cs="Courier New"/>
          <w:sz w:val="24"/>
          <w:szCs w:val="24"/>
          <w:lang w:val="en-US"/>
        </w:rPr>
        <w:t xml:space="preserve"> Biopsy (FNAB). In a study of 65 patients undergoing EUS-FNAB for a submucosal lesion of the upper </w:t>
      </w:r>
      <w:r w:rsidR="00B3223A" w:rsidRPr="00C77DC9">
        <w:rPr>
          <w:rFonts w:ascii="Book Antiqua" w:eastAsia="Times New Roman" w:hAnsi="Book Antiqua" w:cs="Courier New"/>
          <w:sz w:val="24"/>
          <w:szCs w:val="24"/>
          <w:lang w:val="en-US"/>
        </w:rPr>
        <w:t xml:space="preserve">GI </w:t>
      </w:r>
      <w:r w:rsidRPr="00C77DC9">
        <w:rPr>
          <w:rFonts w:ascii="Book Antiqua" w:eastAsia="Times New Roman" w:hAnsi="Book Antiqua" w:cs="Courier New"/>
          <w:sz w:val="24"/>
          <w:szCs w:val="24"/>
          <w:lang w:val="en-US"/>
        </w:rPr>
        <w:t>tract, among the 28 lesions with a definitive pathological diagnosis, the sensitivity for the diagnosis of GIST was 82% and the specificity 100%</w:t>
      </w:r>
      <w:r w:rsidR="0088315D" w:rsidRPr="00C77DC9">
        <w:rPr>
          <w:rFonts w:ascii="Book Antiqua" w:eastAsia="Times New Roman" w:hAnsi="Book Antiqua" w:cs="Courier New"/>
          <w:sz w:val="24"/>
          <w:szCs w:val="24"/>
          <w:lang w:val="en-US"/>
        </w:rPr>
        <w:fldChar w:fldCharType="begin"/>
      </w:r>
      <w:r w:rsidR="00DE6531" w:rsidRPr="00C77DC9">
        <w:rPr>
          <w:rFonts w:ascii="Book Antiqua" w:eastAsia="Times New Roman" w:hAnsi="Book Antiqua" w:cs="Courier New"/>
          <w:sz w:val="24"/>
          <w:szCs w:val="24"/>
          <w:lang w:val="en-US"/>
        </w:rPr>
        <w:instrText xml:space="preserve"> ADDIN EN.CITE &lt;EndNote&gt;&lt;Cite&gt;&lt;Author&gt;Watson&lt;/Author&gt;&lt;Year&gt;2011&lt;/Year&gt;&lt;RecNum&gt;168&lt;/RecNum&gt;&lt;DisplayText&gt;&lt;style face="superscript"&gt;[41]&lt;/style&gt;&lt;/DisplayText&gt;&lt;record&gt;&lt;rec-number&gt;168&lt;/rec-number&gt;&lt;foreign-keys&gt;&lt;key app="EN" db-id="zfspvw9epp5a2keffwoppezfd9srxw9x9d95" timestamp="0"&gt;168&lt;/key&gt;&lt;/foreign-keys&gt;&lt;ref-type name="Journal Article"&gt;17&lt;/ref-type&gt;&lt;contributors&gt;&lt;authors&gt;&lt;author&gt;Watson, R. R.&lt;/author&gt;&lt;author&gt;Binmoeller, K. F.&lt;/author&gt;&lt;author&gt;Hamerski, C. M.&lt;/author&gt;&lt;author&gt;Shergill, A. K.&lt;/author&gt;&lt;author&gt;Shaw, R. E.&lt;/author&gt;&lt;author&gt;Jaffee, I. M.&lt;/author&gt;&lt;author&gt;Stewart, L.&lt;/author&gt;&lt;author&gt;Shah, J. N.&lt;/author&gt;&lt;/authors&gt;&lt;/contributors&gt;&lt;auth-address&gt;The San Francisco Veterans Affairs Medical Center, San Francisco, CA, USA.&lt;/auth-address&gt;&lt;titles&gt;&lt;title&gt;Yield and performance characteristics of endoscopic ultrasound-guided fine needle aspiration for diagnosing upper GI tract stromal tumors&lt;/title&gt;&lt;secondary-title&gt;Dig Dis Sci&lt;/secondary-title&gt;&lt;alt-title&gt;Digestive diseases and sciences&lt;/alt-title&gt;&lt;/titles&gt;&lt;pages&gt;1757-62&lt;/pages&gt;&lt;volume&gt;56&lt;/volume&gt;&lt;number&gt;6&lt;/number&gt;&lt;edition&gt;2011/03/02&lt;/edition&gt;&lt;keywords&gt;&lt;keyword&gt;Aged&lt;/keyword&gt;&lt;keyword&gt;Biopsy, Fine-Needle/*methods&lt;/keyword&gt;&lt;keyword&gt;Female&lt;/keyword&gt;&lt;keyword&gt;Gastrointestinal Stromal Tumors/*diagnosis/*diagnostic imaging&lt;/keyword&gt;&lt;keyword&gt;Gastroscopy/*methods&lt;/keyword&gt;&lt;keyword&gt;Humans&lt;/keyword&gt;&lt;keyword&gt;Male&lt;/keyword&gt;&lt;keyword&gt;Ultrasonography&lt;/keyword&gt;&lt;/keywords&gt;&lt;dates&gt;&lt;year&gt;2011&lt;/year&gt;&lt;pub-dates&gt;&lt;date&gt;Jun&lt;/date&gt;&lt;/pub-dates&gt;&lt;/dates&gt;&lt;isbn&gt;0163-2116&lt;/isbn&gt;&lt;accession-num&gt;21360279&lt;/accession-num&gt;&lt;urls&gt;&lt;/urls&gt;&lt;electronic-resource-num&gt;10.1007/s10620-011-1646-6&lt;/electronic-resource-num&gt;&lt;remote-database-provider&gt;NLM&lt;/remote-database-provider&gt;&lt;language&gt;eng&lt;/language&gt;&lt;/record&gt;&lt;/Cite&gt;&lt;/EndNote&gt;</w:instrText>
      </w:r>
      <w:r w:rsidR="0088315D" w:rsidRPr="00C77DC9">
        <w:rPr>
          <w:rFonts w:ascii="Book Antiqua" w:eastAsia="Times New Roman" w:hAnsi="Book Antiqua" w:cs="Courier New"/>
          <w:sz w:val="24"/>
          <w:szCs w:val="24"/>
          <w:lang w:val="en-US"/>
        </w:rPr>
        <w:fldChar w:fldCharType="separate"/>
      </w:r>
      <w:r w:rsidR="00DE6531" w:rsidRPr="00C77DC9">
        <w:rPr>
          <w:rFonts w:ascii="Book Antiqua" w:eastAsia="Times New Roman" w:hAnsi="Book Antiqua" w:cs="Courier New"/>
          <w:noProof/>
          <w:sz w:val="24"/>
          <w:szCs w:val="24"/>
          <w:vertAlign w:val="superscript"/>
          <w:lang w:val="en-US"/>
        </w:rPr>
        <w:t>[41]</w:t>
      </w:r>
      <w:r w:rsidR="0088315D" w:rsidRPr="00C77DC9">
        <w:rPr>
          <w:rFonts w:ascii="Book Antiqua" w:eastAsia="Times New Roman" w:hAnsi="Book Antiqua" w:cs="Courier New"/>
          <w:sz w:val="24"/>
          <w:szCs w:val="24"/>
          <w:lang w:val="en-US"/>
        </w:rPr>
        <w:fldChar w:fldCharType="end"/>
      </w:r>
      <w:r w:rsidR="007F55BF" w:rsidRPr="00C77DC9">
        <w:rPr>
          <w:rFonts w:ascii="Book Antiqua" w:eastAsia="Times New Roman" w:hAnsi="Book Antiqua" w:cs="Courier New"/>
          <w:sz w:val="24"/>
          <w:szCs w:val="24"/>
          <w:lang w:val="en-US"/>
        </w:rPr>
        <w:t>.</w:t>
      </w:r>
    </w:p>
    <w:p w:rsidR="00C849F5" w:rsidRPr="00C77DC9" w:rsidRDefault="00C849F5"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Times New Roman" w:hAnsi="Book Antiqua" w:cs="Courier New"/>
          <w:sz w:val="24"/>
          <w:szCs w:val="24"/>
          <w:lang w:val="en-US"/>
        </w:rPr>
      </w:pPr>
    </w:p>
    <w:p w:rsidR="008F2096" w:rsidRPr="00C77DC9" w:rsidRDefault="008F2096"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outlineLvl w:val="0"/>
        <w:rPr>
          <w:rFonts w:ascii="Book Antiqua" w:eastAsia="Times New Roman" w:hAnsi="Book Antiqua" w:cs="Courier New"/>
          <w:sz w:val="24"/>
          <w:szCs w:val="24"/>
          <w:lang w:val="en-US"/>
        </w:rPr>
      </w:pPr>
      <w:r w:rsidRPr="00C77DC9">
        <w:rPr>
          <w:rFonts w:ascii="Book Antiqua" w:eastAsia="Times New Roman" w:hAnsi="Book Antiqua" w:cs="Courier New"/>
          <w:b/>
          <w:sz w:val="24"/>
          <w:szCs w:val="24"/>
          <w:lang w:val="en-US"/>
        </w:rPr>
        <w:t xml:space="preserve">ROLE OF </w:t>
      </w:r>
      <w:r w:rsidR="007F136B" w:rsidRPr="00C77DC9">
        <w:rPr>
          <w:rFonts w:ascii="Book Antiqua" w:eastAsia="Times New Roman" w:hAnsi="Book Antiqua" w:cs="Courier New"/>
          <w:b/>
          <w:sz w:val="24"/>
          <w:szCs w:val="24"/>
          <w:lang w:val="en-US"/>
        </w:rPr>
        <w:t xml:space="preserve">THE </w:t>
      </w:r>
      <w:r w:rsidRPr="00C77DC9">
        <w:rPr>
          <w:rFonts w:ascii="Book Antiqua" w:eastAsia="Times New Roman" w:hAnsi="Book Antiqua" w:cs="Courier New"/>
          <w:b/>
          <w:sz w:val="24"/>
          <w:szCs w:val="24"/>
          <w:lang w:val="en-US"/>
        </w:rPr>
        <w:t xml:space="preserve">NUCLEAR MEDICINE </w:t>
      </w:r>
      <w:r w:rsidR="00D255C4" w:rsidRPr="00C77DC9">
        <w:rPr>
          <w:rFonts w:ascii="Book Antiqua" w:eastAsia="Times New Roman" w:hAnsi="Book Antiqua" w:cs="Courier New"/>
          <w:b/>
          <w:sz w:val="24"/>
          <w:szCs w:val="24"/>
          <w:lang w:val="en-US"/>
        </w:rPr>
        <w:t>SPECIALIST</w:t>
      </w:r>
    </w:p>
    <w:p w:rsidR="008F2096" w:rsidRPr="00C77DC9" w:rsidRDefault="008F2096" w:rsidP="00CB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Times New Roman" w:hAnsi="Book Antiqua" w:cs="Courier New"/>
          <w:sz w:val="24"/>
          <w:szCs w:val="24"/>
          <w:lang w:val="en-US"/>
        </w:rPr>
      </w:pPr>
      <w:r w:rsidRPr="00C77DC9">
        <w:rPr>
          <w:rFonts w:ascii="Book Antiqua" w:eastAsia="Times New Roman" w:hAnsi="Book Antiqua" w:cs="Courier New"/>
          <w:sz w:val="24"/>
          <w:szCs w:val="24"/>
          <w:lang w:val="en-US"/>
        </w:rPr>
        <w:t xml:space="preserve">PET </w:t>
      </w:r>
      <w:r w:rsidR="007F136B" w:rsidRPr="00C77DC9">
        <w:rPr>
          <w:rFonts w:ascii="Book Antiqua" w:eastAsia="Times New Roman" w:hAnsi="Book Antiqua" w:cs="Courier New"/>
          <w:sz w:val="24"/>
          <w:szCs w:val="24"/>
          <w:lang w:val="en-US"/>
        </w:rPr>
        <w:t xml:space="preserve">with </w:t>
      </w:r>
      <w:r w:rsidRPr="00C77DC9">
        <w:rPr>
          <w:rFonts w:ascii="Book Antiqua" w:eastAsia="Times New Roman" w:hAnsi="Book Antiqua" w:cs="Courier New"/>
          <w:sz w:val="24"/>
          <w:szCs w:val="24"/>
          <w:lang w:val="en-US"/>
        </w:rPr>
        <w:t xml:space="preserve">fluorodeoxyglucose (FDG-PET) is highly sensitive </w:t>
      </w:r>
      <w:r w:rsidR="007F136B" w:rsidRPr="00C77DC9">
        <w:rPr>
          <w:rFonts w:ascii="Book Antiqua" w:eastAsia="Times New Roman" w:hAnsi="Book Antiqua" w:cs="Courier New"/>
          <w:sz w:val="24"/>
          <w:szCs w:val="24"/>
          <w:lang w:val="en-US"/>
        </w:rPr>
        <w:t>detection of</w:t>
      </w:r>
      <w:r w:rsidRPr="00C77DC9">
        <w:rPr>
          <w:rFonts w:ascii="Book Antiqua" w:eastAsia="Times New Roman" w:hAnsi="Book Antiqua" w:cs="Courier New"/>
          <w:sz w:val="24"/>
          <w:szCs w:val="24"/>
          <w:lang w:val="en-US"/>
        </w:rPr>
        <w:t xml:space="preserve"> </w:t>
      </w:r>
      <w:r w:rsidR="007F136B" w:rsidRPr="00C77DC9">
        <w:rPr>
          <w:rFonts w:ascii="Book Antiqua" w:eastAsia="Times New Roman" w:hAnsi="Book Antiqua" w:cs="Courier New"/>
          <w:sz w:val="24"/>
          <w:szCs w:val="24"/>
          <w:lang w:val="en-US"/>
        </w:rPr>
        <w:t xml:space="preserve">very metabolically active </w:t>
      </w:r>
      <w:r w:rsidRPr="00C77DC9">
        <w:rPr>
          <w:rFonts w:ascii="Book Antiqua" w:eastAsia="Times New Roman" w:hAnsi="Book Antiqua" w:cs="Courier New"/>
          <w:sz w:val="24"/>
          <w:szCs w:val="24"/>
          <w:lang w:val="en-US"/>
        </w:rPr>
        <w:t xml:space="preserve">tumors </w:t>
      </w:r>
      <w:r w:rsidR="007F136B" w:rsidRPr="00C77DC9">
        <w:rPr>
          <w:rFonts w:ascii="Book Antiqua" w:eastAsia="Times New Roman" w:hAnsi="Book Antiqua" w:cs="Courier New"/>
          <w:sz w:val="24"/>
          <w:szCs w:val="24"/>
          <w:lang w:val="en-US"/>
        </w:rPr>
        <w:t xml:space="preserve">resulting from </w:t>
      </w:r>
      <w:r w:rsidR="00B3223A" w:rsidRPr="00C77DC9">
        <w:rPr>
          <w:rFonts w:ascii="Book Antiqua" w:eastAsia="Times New Roman" w:hAnsi="Book Antiqua" w:cs="Courier New"/>
          <w:sz w:val="24"/>
          <w:szCs w:val="24"/>
          <w:lang w:val="en-US"/>
        </w:rPr>
        <w:t xml:space="preserve">a significant </w:t>
      </w:r>
      <w:r w:rsidRPr="00C77DC9">
        <w:rPr>
          <w:rFonts w:ascii="Book Antiqua" w:eastAsia="Times New Roman" w:hAnsi="Book Antiqua" w:cs="Courier New"/>
          <w:sz w:val="24"/>
          <w:szCs w:val="24"/>
          <w:lang w:val="en-US"/>
        </w:rPr>
        <w:t>glycolysis</w:t>
      </w:r>
      <w:r w:rsidR="00F24474" w:rsidRPr="00C77DC9">
        <w:rPr>
          <w:rFonts w:ascii="Book Antiqua" w:eastAsia="Times New Roman" w:hAnsi="Book Antiqua" w:cs="Courier New"/>
          <w:sz w:val="24"/>
          <w:szCs w:val="24"/>
          <w:lang w:val="en-US"/>
        </w:rPr>
        <w:t xml:space="preserve"> (See Figure 6)</w:t>
      </w:r>
      <w:r w:rsidRPr="00C77DC9">
        <w:rPr>
          <w:rFonts w:ascii="Book Antiqua" w:eastAsia="Times New Roman" w:hAnsi="Book Antiqua" w:cs="Courier New"/>
          <w:sz w:val="24"/>
          <w:szCs w:val="24"/>
          <w:lang w:val="en-US"/>
        </w:rPr>
        <w:t>; however, this test is</w:t>
      </w:r>
      <w:r w:rsidR="00B3223A" w:rsidRPr="00C77DC9">
        <w:rPr>
          <w:rFonts w:ascii="Book Antiqua" w:eastAsia="Times New Roman" w:hAnsi="Book Antiqua" w:cs="Courier New"/>
          <w:sz w:val="24"/>
          <w:szCs w:val="24"/>
          <w:lang w:val="en-US"/>
        </w:rPr>
        <w:t xml:space="preserve"> not</w:t>
      </w:r>
      <w:r w:rsidRPr="00C77DC9">
        <w:rPr>
          <w:rFonts w:ascii="Book Antiqua" w:eastAsia="Times New Roman" w:hAnsi="Book Antiqua" w:cs="Courier New"/>
          <w:sz w:val="24"/>
          <w:szCs w:val="24"/>
          <w:lang w:val="en-US"/>
        </w:rPr>
        <w:t xml:space="preserve"> considered to be specific enough to </w:t>
      </w:r>
      <w:r w:rsidR="009E13A1" w:rsidRPr="00C77DC9">
        <w:rPr>
          <w:rFonts w:ascii="Book Antiqua" w:eastAsia="Times New Roman" w:hAnsi="Book Antiqua" w:cs="Courier New"/>
          <w:sz w:val="24"/>
          <w:szCs w:val="24"/>
          <w:lang w:val="en-US"/>
        </w:rPr>
        <w:t>obtain a preoperative diagnostic</w:t>
      </w:r>
      <w:r w:rsidR="00B3223A"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so it has not replaced CT as the initial imaging modality </w:t>
      </w:r>
      <w:r w:rsidR="00B3223A" w:rsidRPr="00C77DC9">
        <w:rPr>
          <w:rFonts w:ascii="Book Antiqua" w:eastAsia="Times New Roman" w:hAnsi="Book Antiqua" w:cs="Courier New"/>
          <w:sz w:val="24"/>
          <w:szCs w:val="24"/>
          <w:lang w:val="en-US"/>
        </w:rPr>
        <w:t>of</w:t>
      </w:r>
      <w:r w:rsidRPr="00C77DC9">
        <w:rPr>
          <w:rFonts w:ascii="Book Antiqua" w:eastAsia="Times New Roman" w:hAnsi="Book Antiqua" w:cs="Courier New"/>
          <w:sz w:val="24"/>
          <w:szCs w:val="24"/>
          <w:lang w:val="en-US"/>
        </w:rPr>
        <w:t xml:space="preserve"> choice in patients suspected of having a mesenchymal tumor in the </w:t>
      </w:r>
      <w:r w:rsidR="00B3223A" w:rsidRPr="00C77DC9">
        <w:rPr>
          <w:rFonts w:ascii="Book Antiqua" w:eastAsia="Times New Roman" w:hAnsi="Book Antiqua" w:cs="Courier New"/>
          <w:sz w:val="24"/>
          <w:szCs w:val="24"/>
          <w:lang w:val="en-US"/>
        </w:rPr>
        <w:t xml:space="preserve">GI </w:t>
      </w:r>
      <w:r w:rsidRPr="00C77DC9">
        <w:rPr>
          <w:rFonts w:ascii="Book Antiqua" w:eastAsia="Times New Roman" w:hAnsi="Book Antiqua" w:cs="Courier New"/>
          <w:sz w:val="24"/>
          <w:szCs w:val="24"/>
          <w:lang w:val="en-US"/>
        </w:rPr>
        <w:t xml:space="preserve">tract. FDG-PET may be useful for detecting an unknown primary site or resolving ambiguities </w:t>
      </w:r>
      <w:r w:rsidR="00B3223A" w:rsidRPr="00C77DC9">
        <w:rPr>
          <w:rFonts w:ascii="Book Antiqua" w:eastAsia="Times New Roman" w:hAnsi="Book Antiqua" w:cs="Courier New"/>
          <w:sz w:val="24"/>
          <w:szCs w:val="24"/>
          <w:lang w:val="en-US"/>
        </w:rPr>
        <w:t xml:space="preserve">on the </w:t>
      </w:r>
      <w:r w:rsidRPr="00C77DC9">
        <w:rPr>
          <w:rFonts w:ascii="Book Antiqua" w:eastAsia="Times New Roman" w:hAnsi="Book Antiqua" w:cs="Courier New"/>
          <w:sz w:val="24"/>
          <w:szCs w:val="24"/>
          <w:lang w:val="en-US"/>
        </w:rPr>
        <w:t>CT (</w:t>
      </w:r>
      <w:r w:rsidR="00B3223A" w:rsidRPr="00C77DC9">
        <w:rPr>
          <w:rFonts w:ascii="Book Antiqua" w:eastAsia="Times New Roman" w:hAnsi="Book Antiqua" w:cs="Courier New"/>
          <w:sz w:val="24"/>
          <w:szCs w:val="24"/>
          <w:lang w:val="en-US"/>
        </w:rPr>
        <w:t>i</w:t>
      </w:r>
      <w:r w:rsidRPr="00C77DC9">
        <w:rPr>
          <w:rFonts w:ascii="Book Antiqua" w:eastAsia="Times New Roman" w:hAnsi="Book Antiqua" w:cs="Courier New"/>
          <w:sz w:val="24"/>
          <w:szCs w:val="24"/>
          <w:lang w:val="en-US"/>
        </w:rPr>
        <w:t>nconclusive CT findings or inconsistent with clinical findings)</w:t>
      </w:r>
      <w:r w:rsidR="0088315D" w:rsidRPr="00C77DC9">
        <w:rPr>
          <w:rFonts w:ascii="Book Antiqua" w:eastAsia="Times New Roman" w:hAnsi="Book Antiqua" w:cs="Courier New"/>
          <w:sz w:val="24"/>
          <w:szCs w:val="24"/>
        </w:rPr>
        <w:fldChar w:fldCharType="begin">
          <w:fldData xml:space="preserve">PEVuZE5vdGU+PENpdGU+PEF1dGhvcj5EZW1ldHJpPC9BdXRob3I+PFllYXI+MjAwNzwvWWVhcj48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</w:fldData>
        </w:fldChar>
      </w:r>
      <w:r w:rsidR="00DE6531" w:rsidRPr="00C77DC9">
        <w:rPr>
          <w:rFonts w:ascii="Book Antiqua" w:eastAsia="Times New Roman" w:hAnsi="Book Antiqua" w:cs="Courier New"/>
          <w:sz w:val="24"/>
          <w:szCs w:val="24"/>
          <w:lang w:val="en-US"/>
        </w:rPr>
        <w:instrText xml:space="preserve"> ADDIN EN.CITE </w:instrText>
      </w:r>
      <w:r w:rsidR="0088315D" w:rsidRPr="00C77DC9">
        <w:rPr>
          <w:rFonts w:ascii="Book Antiqua" w:eastAsia="Times New Roman" w:hAnsi="Book Antiqua" w:cs="Courier New"/>
          <w:sz w:val="24"/>
          <w:szCs w:val="24"/>
        </w:rPr>
        <w:fldChar w:fldCharType="begin">
          <w:fldData xml:space="preserve">PEVuZE5vdGU+PENpdGU+PEF1dGhvcj5EZW1ldHJpPC9BdXRob3I+PFllYXI+MjAwNzwvWWVhcj48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</w:fldData>
        </w:fldChar>
      </w:r>
      <w:r w:rsidR="00DE6531" w:rsidRPr="00C77DC9">
        <w:rPr>
          <w:rFonts w:ascii="Book Antiqua" w:eastAsia="Times New Roman" w:hAnsi="Book Antiqua" w:cs="Courier New"/>
          <w:sz w:val="24"/>
          <w:szCs w:val="24"/>
          <w:lang w:val="en-US"/>
        </w:rPr>
        <w:instrText xml:space="preserve"> ADDIN EN.CITE.DATA </w:instrText>
      </w:r>
      <w:r w:rsidR="0088315D" w:rsidRPr="00C77DC9">
        <w:rPr>
          <w:rFonts w:ascii="Book Antiqua" w:eastAsia="Times New Roman" w:hAnsi="Book Antiqua" w:cs="Courier New"/>
          <w:sz w:val="24"/>
          <w:szCs w:val="24"/>
        </w:rPr>
      </w:r>
      <w:r w:rsidR="0088315D" w:rsidRPr="00C77DC9">
        <w:rPr>
          <w:rFonts w:ascii="Book Antiqua" w:eastAsia="Times New Roman" w:hAnsi="Book Antiqua" w:cs="Courier New"/>
          <w:sz w:val="24"/>
          <w:szCs w:val="24"/>
        </w:rPr>
        <w:fldChar w:fldCharType="end"/>
      </w:r>
      <w:r w:rsidR="0088315D" w:rsidRPr="00C77DC9">
        <w:rPr>
          <w:rFonts w:ascii="Book Antiqua" w:eastAsia="Times New Roman" w:hAnsi="Book Antiqua" w:cs="Courier New"/>
          <w:sz w:val="24"/>
          <w:szCs w:val="24"/>
        </w:rPr>
      </w:r>
      <w:r w:rsidR="0088315D" w:rsidRPr="00C77DC9">
        <w:rPr>
          <w:rFonts w:ascii="Book Antiqua" w:eastAsia="Times New Roman" w:hAnsi="Book Antiqua" w:cs="Courier New"/>
          <w:sz w:val="24"/>
          <w:szCs w:val="24"/>
        </w:rPr>
        <w:fldChar w:fldCharType="separate"/>
      </w:r>
      <w:r w:rsidR="00DE6531" w:rsidRPr="00C77DC9">
        <w:rPr>
          <w:rFonts w:ascii="Book Antiqua" w:eastAsia="Times New Roman" w:hAnsi="Book Antiqua" w:cs="Courier New"/>
          <w:noProof/>
          <w:sz w:val="24"/>
          <w:szCs w:val="24"/>
          <w:vertAlign w:val="superscript"/>
          <w:lang w:val="en-US"/>
        </w:rPr>
        <w:t>[42]</w:t>
      </w:r>
      <w:r w:rsidR="0088315D" w:rsidRPr="00C77DC9">
        <w:rPr>
          <w:rFonts w:ascii="Book Antiqua" w:eastAsia="Times New Roman" w:hAnsi="Book Antiqua" w:cs="Courier New"/>
          <w:sz w:val="24"/>
          <w:szCs w:val="24"/>
        </w:rPr>
        <w:fldChar w:fldCharType="end"/>
      </w:r>
      <w:r w:rsidR="00B3223A" w:rsidRPr="00C77DC9">
        <w:rPr>
          <w:rFonts w:ascii="Book Antiqua" w:eastAsia="Times New Roman" w:hAnsi="Book Antiqua" w:cs="Courier New"/>
          <w:sz w:val="24"/>
          <w:szCs w:val="24"/>
          <w:lang w:val="en-US"/>
        </w:rPr>
        <w:t>.</w:t>
      </w:r>
      <w:r w:rsidRPr="00C77DC9">
        <w:rPr>
          <w:rFonts w:ascii="Book Antiqua" w:eastAsia="Times New Roman" w:hAnsi="Book Antiqua" w:cs="Courier New"/>
          <w:sz w:val="24"/>
          <w:szCs w:val="24"/>
          <w:lang w:val="en-US"/>
        </w:rPr>
        <w:t xml:space="preserve"> The reported sensitivity of PET for GIST (including metastatic lesions) is 86</w:t>
      </w:r>
      <w:r w:rsidR="00B3223A" w:rsidRPr="00C77DC9">
        <w:rPr>
          <w:rFonts w:ascii="Book Antiqua" w:eastAsia="Times New Roman" w:hAnsi="Book Antiqua" w:cs="Courier New"/>
          <w:sz w:val="24"/>
          <w:szCs w:val="24"/>
          <w:lang w:val="en-US"/>
        </w:rPr>
        <w:t>%</w:t>
      </w:r>
      <w:r w:rsidR="002E77D6" w:rsidRPr="00C77DC9">
        <w:rPr>
          <w:rFonts w:ascii="Book Antiqua" w:hAnsi="Book Antiqua" w:cs="Courier New" w:hint="eastAsia"/>
          <w:sz w:val="24"/>
          <w:szCs w:val="24"/>
          <w:lang w:val="en-US" w:eastAsia="zh-CN"/>
        </w:rPr>
        <w:t>-</w:t>
      </w:r>
      <w:r w:rsidRPr="00C77DC9">
        <w:rPr>
          <w:rFonts w:ascii="Book Antiqua" w:eastAsia="Times New Roman" w:hAnsi="Book Antiqua" w:cs="Courier New"/>
          <w:sz w:val="24"/>
          <w:szCs w:val="24"/>
          <w:lang w:val="en-US"/>
        </w:rPr>
        <w:t>100</w:t>
      </w:r>
      <w:r w:rsidR="00B3223A" w:rsidRPr="00C77DC9">
        <w:rPr>
          <w:rFonts w:ascii="Book Antiqua" w:eastAsia="Times New Roman" w:hAnsi="Book Antiqua" w:cs="Courier New"/>
          <w:sz w:val="24"/>
          <w:szCs w:val="24"/>
          <w:lang w:val="en-US"/>
        </w:rPr>
        <w:t>%</w:t>
      </w:r>
      <w:r w:rsidR="0088315D" w:rsidRPr="00C77DC9">
        <w:rPr>
          <w:rFonts w:ascii="Book Antiqua" w:eastAsia="Times New Roman" w:hAnsi="Book Antiqua" w:cs="Courier New"/>
          <w:sz w:val="24"/>
          <w:szCs w:val="24"/>
        </w:rPr>
        <w:fldChar w:fldCharType="begin"/>
      </w:r>
      <w:r w:rsidR="00DE6531" w:rsidRPr="00C77DC9">
        <w:rPr>
          <w:rFonts w:ascii="Book Antiqua" w:eastAsia="Times New Roman" w:hAnsi="Book Antiqua" w:cs="Courier New"/>
          <w:sz w:val="24"/>
          <w:szCs w:val="24"/>
          <w:lang w:val="en-US"/>
        </w:rPr>
        <w:instrText xml:space="preserve"> ADDIN EN.CITE &lt;EndNote&gt;&lt;Cite&gt;&lt;Author&gt;Kamiyama&lt;/Author&gt;&lt;Year&gt;2005&lt;/Year&gt;&lt;RecNum&gt;146&lt;/RecNum&gt;&lt;DisplayText&gt;&lt;style face="superscript"&gt;[43]&lt;/style&gt;&lt;/DisplayText&gt;&lt;record&gt;&lt;rec-number&gt;146&lt;/rec-number&gt;&lt;foreign-keys&gt;&lt;key app="EN" db-id="zfspvw9epp5a2keffwoppezfd9srxw9x9d95" timestamp="0"&gt;146&lt;/key&gt;&lt;/foreign-keys&gt;&lt;ref-type name="Journal Article"&gt;17&lt;/ref-type&gt;&lt;contributors&gt;&lt;authors&gt;&lt;author&gt;Kamiyama, Y.&lt;/author&gt;&lt;author&gt;Aihara, R.&lt;/author&gt;&lt;author&gt;Nakabayashi, T.&lt;/author&gt;&lt;author&gt;Mochiki, E.&lt;/author&gt;&lt;author&gt;Asao, T.&lt;/author&gt;&lt;author&gt;Kuwano, H.&lt;/author&gt;&lt;author&gt;Oriuchi, N.&lt;/author&gt;&lt;author&gt;Endo, K.&lt;/author&gt;&lt;/authors&gt;&lt;/contributors&gt;&lt;auth-address&gt;Department of General Surgical Science (Surgery I), Gunma University, Graduate School of Medicine, 3-39-22 Showa-machi, Maebashi, Gunma 371-8511, Japan. ykamiyam@med.gunma-u.ac.jp&lt;/auth-address&gt;&lt;titles&gt;&lt;title&gt;18F-fluorodeoxyglucose positron emission tomography: useful technique for predicting malignant potential of gastrointestinal stromal tumors&lt;/title&gt;&lt;secondary-title&gt;World J Surg&lt;/secondary-title&gt;&lt;alt-title&gt;World journal of surgery&lt;/alt-title&gt;&lt;/titles&gt;&lt;pages&gt;1429-35&lt;/pages&gt;&lt;volume&gt;29&lt;/volume&gt;&lt;number&gt;11&lt;/number&gt;&lt;edition&gt;2005/10/14&lt;/edition&gt;&lt;keywords&gt;&lt;keyword&gt;Adult&lt;/keyword&gt;&lt;keyword&gt;Aged&lt;/keyword&gt;&lt;keyword&gt;Female&lt;/keyword&gt;&lt;keyword&gt;Fluorodeoxyglucose F18&lt;/keyword&gt;&lt;keyword&gt;Gastrointestinal Stromal Tumors/*diagnostic imaging/pathology&lt;/keyword&gt;&lt;keyword&gt;Humans&lt;/keyword&gt;&lt;keyword&gt;Ki-67 Antigen&lt;/keyword&gt;&lt;keyword&gt;Male&lt;/keyword&gt;&lt;keyword&gt;Middle Aged&lt;/keyword&gt;&lt;keyword&gt;*Positron-Emission Tomography&lt;/keyword&gt;&lt;keyword&gt;Radiopharmaceuticals&lt;/keyword&gt;&lt;/keywords&gt;&lt;dates&gt;&lt;year&gt;2005&lt;/year&gt;&lt;pub-dates&gt;&lt;date&gt;Nov&lt;/date&gt;&lt;/pub-dates&gt;&lt;/dates&gt;&lt;isbn&gt;0364-2313 (Print)&amp;#xD;0364-2313&lt;/isbn&gt;&lt;accession-num&gt;16222452&lt;/accession-num&gt;&lt;urls&gt;&lt;/urls&gt;&lt;electronic-resource-num&gt;10.1007/s00268-005-0045-6&lt;/electronic-resource-num&gt;&lt;remote-database-provider&gt;NLM&lt;/remote-database-provider&gt;&lt;language&gt;eng&lt;/language&gt;&lt;/record&gt;&lt;/Cite&gt;&lt;/EndNote&gt;</w:instrText>
      </w:r>
      <w:r w:rsidR="0088315D" w:rsidRPr="00C77DC9">
        <w:rPr>
          <w:rFonts w:ascii="Book Antiqua" w:eastAsia="Times New Roman" w:hAnsi="Book Antiqua" w:cs="Courier New"/>
          <w:sz w:val="24"/>
          <w:szCs w:val="24"/>
        </w:rPr>
        <w:fldChar w:fldCharType="separate"/>
      </w:r>
      <w:r w:rsidR="00DE6531" w:rsidRPr="00C77DC9">
        <w:rPr>
          <w:rFonts w:ascii="Book Antiqua" w:eastAsia="Times New Roman" w:hAnsi="Book Antiqua" w:cs="Courier New"/>
          <w:noProof/>
          <w:sz w:val="24"/>
          <w:szCs w:val="24"/>
          <w:vertAlign w:val="superscript"/>
          <w:lang w:val="en-US"/>
        </w:rPr>
        <w:t>[43]</w:t>
      </w:r>
      <w:r w:rsidR="0088315D" w:rsidRPr="00C77DC9">
        <w:rPr>
          <w:rFonts w:ascii="Book Antiqua" w:eastAsia="Times New Roman" w:hAnsi="Book Antiqua" w:cs="Courier New"/>
          <w:sz w:val="24"/>
          <w:szCs w:val="24"/>
        </w:rPr>
        <w:fldChar w:fldCharType="end"/>
      </w:r>
      <w:r w:rsidR="00B3223A" w:rsidRPr="00C77DC9">
        <w:rPr>
          <w:rFonts w:ascii="Book Antiqua" w:eastAsia="Times New Roman" w:hAnsi="Book Antiqua" w:cs="Courier New"/>
          <w:sz w:val="24"/>
          <w:szCs w:val="24"/>
          <w:lang w:val="en-US"/>
        </w:rPr>
        <w:t>.</w:t>
      </w:r>
    </w:p>
    <w:p w:rsidR="008F2096" w:rsidRPr="00C77DC9" w:rsidRDefault="00B3223A" w:rsidP="002E77D6">
      <w:pPr>
        <w:snapToGrid w:val="0"/>
        <w:spacing w:after="0" w:line="360" w:lineRule="auto"/>
        <w:ind w:firstLineChars="100" w:firstLine="240"/>
        <w:jc w:val="both"/>
        <w:rPr>
          <w:rFonts w:ascii="Book Antiqua" w:eastAsiaTheme="minorHAnsi" w:hAnsi="Book Antiqua"/>
          <w:sz w:val="24"/>
          <w:szCs w:val="24"/>
          <w:lang w:val="en-US" w:eastAsia="en-US"/>
        </w:rPr>
      </w:pPr>
      <w:r w:rsidRPr="00C77DC9">
        <w:rPr>
          <w:rFonts w:ascii="Book Antiqua" w:eastAsia="Times New Roman" w:hAnsi="Book Antiqua" w:cs="Courier New"/>
          <w:sz w:val="24"/>
          <w:szCs w:val="24"/>
          <w:lang w:val="en-US"/>
        </w:rPr>
        <w:t xml:space="preserve">The </w:t>
      </w:r>
      <w:r w:rsidR="008F2096" w:rsidRPr="00C77DC9">
        <w:rPr>
          <w:rFonts w:ascii="Book Antiqua" w:eastAsia="Times New Roman" w:hAnsi="Book Antiqua" w:cs="Courier New"/>
          <w:sz w:val="24"/>
          <w:szCs w:val="24"/>
          <w:lang w:val="en-US"/>
        </w:rPr>
        <w:t xml:space="preserve">FDG-PET response, which is characterized by a mark in the glycolytic metabolism of tumors, may be seen </w:t>
      </w:r>
      <w:r w:rsidR="00293EA1" w:rsidRPr="00C77DC9">
        <w:rPr>
          <w:rFonts w:ascii="Book Antiqua" w:eastAsia="Times New Roman" w:hAnsi="Book Antiqua" w:cs="Courier New"/>
          <w:sz w:val="24"/>
          <w:szCs w:val="24"/>
          <w:lang w:val="en-US"/>
        </w:rPr>
        <w:t>one</w:t>
      </w:r>
      <w:r w:rsidR="008F2096" w:rsidRPr="00C77DC9">
        <w:rPr>
          <w:rFonts w:ascii="Book Antiqua" w:eastAsia="Times New Roman" w:hAnsi="Book Antiqua" w:cs="Courier New"/>
          <w:sz w:val="24"/>
          <w:szCs w:val="24"/>
          <w:lang w:val="en-US"/>
        </w:rPr>
        <w:t xml:space="preserve"> month after starting treatment with Imatinib-Mesylate </w:t>
      </w:r>
      <w:r w:rsidR="008F2096" w:rsidRPr="00C77DC9">
        <w:rPr>
          <w:rFonts w:ascii="Book Antiqua" w:hAnsi="Book Antiqua"/>
          <w:sz w:val="24"/>
          <w:szCs w:val="24"/>
          <w:lang w:val="en-US"/>
        </w:rPr>
        <w:t>and an early response</w:t>
      </w:r>
      <w:r w:rsidR="00293EA1" w:rsidRPr="00C77DC9">
        <w:rPr>
          <w:rFonts w:ascii="Book Antiqua" w:hAnsi="Book Antiqua"/>
          <w:sz w:val="24"/>
          <w:szCs w:val="24"/>
          <w:lang w:val="en-US"/>
        </w:rPr>
        <w:t xml:space="preserve"> may be seen</w:t>
      </w:r>
      <w:r w:rsidR="008F2096" w:rsidRPr="00C77DC9">
        <w:rPr>
          <w:rFonts w:ascii="Book Antiqua" w:hAnsi="Book Antiqua"/>
          <w:sz w:val="24"/>
          <w:szCs w:val="24"/>
          <w:lang w:val="en-US"/>
        </w:rPr>
        <w:t xml:space="preserve"> in the first 24 h</w:t>
      </w:r>
      <w:r w:rsidR="0088315D" w:rsidRPr="00C77DC9">
        <w:rPr>
          <w:rFonts w:ascii="Book Antiqua" w:hAnsi="Book Antiqua"/>
          <w:sz w:val="24"/>
          <w:szCs w:val="24"/>
        </w:rPr>
        <w:fldChar w:fldCharType="begin"/>
      </w:r>
      <w:r w:rsidR="00DE6531" w:rsidRPr="00C77DC9">
        <w:rPr>
          <w:rFonts w:ascii="Book Antiqua" w:hAnsi="Book Antiqua"/>
          <w:sz w:val="24"/>
          <w:szCs w:val="24"/>
          <w:lang w:val="en-US"/>
        </w:rPr>
        <w:instrText xml:space="preserve"> ADDIN EN.CITE &lt;EndNote&gt;&lt;Cite&gt;&lt;Author&gt;Van den Abbeele&lt;/Author&gt;&lt;Year&gt;2008&lt;/Year&gt;&lt;RecNum&gt;144&lt;/RecNum&gt;&lt;DisplayText&gt;&lt;style face="superscript"&gt;[44]&lt;/style&gt;&lt;/DisplayText&gt;&lt;record&gt;&lt;rec-number&gt;144&lt;/rec-number&gt;&lt;foreign-keys&gt;&lt;key app="EN" db-id="zfspvw9epp5a2keffwoppezfd9srxw9x9d95" timestamp="0"&gt;144&lt;/key&gt;&lt;/foreign-keys&gt;&lt;ref-type name="Journal Article"&gt;17&lt;/ref-type&gt;&lt;contributors&gt;&lt;authors&gt;&lt;author&gt;Van den Abbeele, A. D.&lt;/author&gt;&lt;/authors&gt;&lt;/contributors&gt;&lt;auth-address&gt;Dana-Farber Cancer Institute, Boston, Massachusetts 02115, USA. abbeele@dfci.harvard.edu&lt;/auth-address&gt;&lt;titles&gt;&lt;title&gt;The lessons of GIST--PET and PET/CT: a new paradigm for imaging&lt;/title&gt;&lt;secondary-title&gt;Oncologist&lt;/secondary-title&gt;&lt;alt-title&gt;The oncologist&lt;/alt-title&gt;&lt;/titles&gt;&lt;pages&gt;8-13&lt;/pages&gt;&lt;volume&gt;13 Suppl 2&lt;/volume&gt;&lt;edition&gt;2008/06/17&lt;/edition&gt;&lt;keywords&gt;&lt;keyword&gt;Benzamides&lt;/keyword&gt;&lt;keyword&gt;Contrast Media&lt;/keyword&gt;&lt;keyword&gt;Disease Progression&lt;/keyword&gt;&lt;keyword&gt;Fluorodeoxyglucose F18&lt;/keyword&gt;&lt;keyword&gt;Gastrointestinal Stromal Tumors/*diagnostic imaging/*drug therapy&lt;/keyword&gt;&lt;keyword&gt;Humans&lt;/keyword&gt;&lt;keyword&gt;Imatinib Mesylate&lt;/keyword&gt;&lt;keyword&gt;Neoplasm Recurrence, Local&lt;/keyword&gt;&lt;keyword&gt;Piperazines/*therapeutic use&lt;/keyword&gt;&lt;keyword&gt;*Positron-Emission Tomography&lt;/keyword&gt;&lt;keyword&gt;Pyrimidines/*therapeutic use&lt;/keyword&gt;&lt;keyword&gt;Radiopharmaceuticals&lt;/keyword&gt;&lt;keyword&gt;*Tomography, X-Ray Computed&lt;/keyword&gt;&lt;keyword&gt;Treatment Outcome&lt;/keyword&gt;&lt;/keywords&gt;&lt;dates&gt;&lt;year&gt;2008&lt;/year&gt;&lt;/dates&gt;&lt;isbn&gt;1083-7159 (Print)&amp;#xD;1083-7159&lt;/isbn&gt;&lt;accession-num&gt;18434632&lt;/accession-num&gt;&lt;urls&gt;&lt;/urls&gt;&lt;electronic-resource-num&gt;10.1634/theoncologist.13-S2-8&lt;/electronic-resource-num&gt;&lt;remote-database-provider&gt;NLM&lt;/remote-database-provider&gt;&lt;language&gt;eng&lt;/language&gt;&lt;/record&gt;&lt;/Cite&gt;&lt;/EndNote&gt;</w:instrText>
      </w:r>
      <w:r w:rsidR="0088315D" w:rsidRPr="00C77DC9">
        <w:rPr>
          <w:rFonts w:ascii="Book Antiqua" w:hAnsi="Book Antiqua"/>
          <w:sz w:val="24"/>
          <w:szCs w:val="24"/>
        </w:rPr>
        <w:fldChar w:fldCharType="separate"/>
      </w:r>
      <w:r w:rsidR="00DE6531" w:rsidRPr="00C77DC9">
        <w:rPr>
          <w:rFonts w:ascii="Book Antiqua" w:hAnsi="Book Antiqua"/>
          <w:noProof/>
          <w:sz w:val="24"/>
          <w:szCs w:val="24"/>
          <w:vertAlign w:val="superscript"/>
          <w:lang w:val="en-US"/>
        </w:rPr>
        <w:t>[44]</w:t>
      </w:r>
      <w:r w:rsidR="0088315D" w:rsidRPr="00C77DC9">
        <w:rPr>
          <w:rFonts w:ascii="Book Antiqua" w:hAnsi="Book Antiqua"/>
          <w:sz w:val="24"/>
          <w:szCs w:val="24"/>
        </w:rPr>
        <w:fldChar w:fldCharType="end"/>
      </w:r>
      <w:r w:rsidR="00293EA1" w:rsidRPr="00C77DC9">
        <w:rPr>
          <w:rFonts w:ascii="Book Antiqua" w:hAnsi="Book Antiqua"/>
          <w:sz w:val="24"/>
          <w:szCs w:val="24"/>
          <w:lang w:val="en-US"/>
        </w:rPr>
        <w:t>.</w:t>
      </w:r>
      <w:r w:rsidR="008F2096" w:rsidRPr="00C77DC9">
        <w:rPr>
          <w:rFonts w:ascii="Book Antiqua" w:hAnsi="Book Antiqua"/>
          <w:sz w:val="24"/>
          <w:szCs w:val="24"/>
          <w:lang w:val="en-US"/>
        </w:rPr>
        <w:t xml:space="preserve"> </w:t>
      </w:r>
      <w:r w:rsidR="008F2096" w:rsidRPr="00C77DC9">
        <w:rPr>
          <w:rFonts w:ascii="Book Antiqua" w:eastAsia="Times New Roman" w:hAnsi="Book Antiqua" w:cs="Courier New"/>
          <w:sz w:val="24"/>
          <w:szCs w:val="24"/>
          <w:lang w:val="en-US"/>
        </w:rPr>
        <w:t xml:space="preserve">FDG-PET may detect </w:t>
      </w:r>
      <w:r w:rsidR="00293EA1" w:rsidRPr="00C77DC9">
        <w:rPr>
          <w:rFonts w:ascii="Book Antiqua" w:eastAsia="Times New Roman" w:hAnsi="Book Antiqua" w:cs="Courier New"/>
          <w:sz w:val="24"/>
          <w:szCs w:val="24"/>
          <w:lang w:val="en-US"/>
        </w:rPr>
        <w:t xml:space="preserve">an </w:t>
      </w:r>
      <w:r w:rsidR="008F2096" w:rsidRPr="00C77DC9">
        <w:rPr>
          <w:rFonts w:ascii="Book Antiqua" w:eastAsia="Times New Roman" w:hAnsi="Book Antiqua" w:cs="Courier New"/>
          <w:sz w:val="24"/>
          <w:szCs w:val="24"/>
          <w:lang w:val="en-US"/>
        </w:rPr>
        <w:t xml:space="preserve">early response to a tyrosine kinase inhibitor, which may be important when the treatment is administered </w:t>
      </w:r>
      <w:r w:rsidR="008F2096" w:rsidRPr="00C77DC9">
        <w:rPr>
          <w:rFonts w:ascii="Book Antiqua" w:hAnsi="Book Antiqua"/>
          <w:sz w:val="24"/>
          <w:szCs w:val="24"/>
          <w:lang w:val="en-US"/>
        </w:rPr>
        <w:t>and would allow</w:t>
      </w:r>
      <w:r w:rsidR="008F2096" w:rsidRPr="00C77DC9">
        <w:rPr>
          <w:rFonts w:ascii="Book Antiqua" w:eastAsia="Times New Roman" w:hAnsi="Book Antiqua" w:cs="Courier New"/>
          <w:sz w:val="24"/>
          <w:szCs w:val="24"/>
          <w:lang w:val="en-US"/>
        </w:rPr>
        <w:t xml:space="preserve"> identif</w:t>
      </w:r>
      <w:r w:rsidR="00293EA1" w:rsidRPr="00C77DC9">
        <w:rPr>
          <w:rFonts w:ascii="Book Antiqua" w:eastAsia="Times New Roman" w:hAnsi="Book Antiqua" w:cs="Courier New"/>
          <w:sz w:val="24"/>
          <w:szCs w:val="24"/>
          <w:lang w:val="en-US"/>
        </w:rPr>
        <w:t>ication of</w:t>
      </w:r>
      <w:r w:rsidR="008F2096" w:rsidRPr="00C77DC9">
        <w:rPr>
          <w:rFonts w:ascii="Book Antiqua" w:eastAsia="Times New Roman" w:hAnsi="Book Antiqua" w:cs="Courier New"/>
          <w:sz w:val="24"/>
          <w:szCs w:val="24"/>
          <w:lang w:val="en-US"/>
        </w:rPr>
        <w:t xml:space="preserve"> patients with primary resistance to treatment </w:t>
      </w:r>
      <w:r w:rsidR="008F2096" w:rsidRPr="00C77DC9">
        <w:rPr>
          <w:rFonts w:ascii="Book Antiqua" w:hAnsi="Book Antiqua"/>
          <w:sz w:val="24"/>
          <w:szCs w:val="24"/>
          <w:lang w:val="en-US"/>
        </w:rPr>
        <w:t>or even</w:t>
      </w:r>
      <w:r w:rsidR="006C2A18">
        <w:rPr>
          <w:rFonts w:ascii="Book Antiqua" w:hAnsi="Book Antiqua"/>
          <w:sz w:val="24"/>
          <w:szCs w:val="24"/>
          <w:lang w:val="en-US"/>
        </w:rPr>
        <w:t xml:space="preserve"> </w:t>
      </w:r>
      <w:r w:rsidR="008F2096" w:rsidRPr="00C77DC9">
        <w:rPr>
          <w:rFonts w:ascii="Book Antiqua" w:hAnsi="Book Antiqua"/>
          <w:sz w:val="24"/>
          <w:szCs w:val="24"/>
          <w:lang w:val="en-US"/>
        </w:rPr>
        <w:t>identify secondary resistance in the case of patients already treated with Imatinib-Mesylate</w:t>
      </w:r>
      <w:r w:rsidR="0088315D" w:rsidRPr="00C77DC9">
        <w:rPr>
          <w:rFonts w:ascii="Book Antiqua" w:eastAsia="Times New Roman" w:hAnsi="Book Antiqua" w:cs="Courier New"/>
          <w:sz w:val="24"/>
          <w:szCs w:val="24"/>
          <w:lang w:val="en-US"/>
        </w:rPr>
        <w:fldChar w:fldCharType="begin">
          <w:fldData xml:space="preserve">PEVuZE5vdGU+PENpdGU+PEF1dGhvcj5IYXNzYW56YWRlaC1SYWQ8L0F1dGhvcj48WWVhcj4yMDE2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</w:fldData>
        </w:fldChar>
      </w:r>
      <w:r w:rsidR="00DE6531" w:rsidRPr="00C77DC9">
        <w:rPr>
          <w:rFonts w:ascii="Book Antiqua" w:eastAsia="Times New Roman" w:hAnsi="Book Antiqua" w:cs="Courier New"/>
          <w:sz w:val="24"/>
          <w:szCs w:val="24"/>
          <w:lang w:val="en-US"/>
        </w:rPr>
        <w:instrText xml:space="preserve"> ADDIN EN.CITE </w:instrText>
      </w:r>
      <w:r w:rsidR="0088315D" w:rsidRPr="00C77DC9">
        <w:rPr>
          <w:rFonts w:ascii="Book Antiqua" w:eastAsia="Times New Roman" w:hAnsi="Book Antiqua" w:cs="Courier New"/>
          <w:sz w:val="24"/>
          <w:szCs w:val="24"/>
          <w:lang w:val="en-US"/>
        </w:rPr>
        <w:fldChar w:fldCharType="begin">
          <w:fldData xml:space="preserve">PEVuZE5vdGU+PENpdGU+PEF1dGhvcj5IYXNzYW56YWRlaC1SYWQ8L0F1dGhvcj48WWVhcj4yMDE2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</w:fldData>
        </w:fldChar>
      </w:r>
      <w:r w:rsidR="00DE6531" w:rsidRPr="00C77DC9">
        <w:rPr>
          <w:rFonts w:ascii="Book Antiqua" w:eastAsia="Times New Roman" w:hAnsi="Book Antiqua" w:cs="Courier New"/>
          <w:sz w:val="24"/>
          <w:szCs w:val="24"/>
          <w:lang w:val="en-US"/>
        </w:rPr>
        <w:instrText xml:space="preserve"> ADDIN EN.CITE.DATA </w:instrText>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end"/>
      </w:r>
      <w:r w:rsidR="0088315D" w:rsidRPr="00C77DC9">
        <w:rPr>
          <w:rFonts w:ascii="Book Antiqua" w:eastAsia="Times New Roman" w:hAnsi="Book Antiqua" w:cs="Courier New"/>
          <w:sz w:val="24"/>
          <w:szCs w:val="24"/>
          <w:lang w:val="en-US"/>
        </w:rPr>
      </w:r>
      <w:r w:rsidR="0088315D" w:rsidRPr="00C77DC9">
        <w:rPr>
          <w:rFonts w:ascii="Book Antiqua" w:eastAsia="Times New Roman" w:hAnsi="Book Antiqua" w:cs="Courier New"/>
          <w:sz w:val="24"/>
          <w:szCs w:val="24"/>
          <w:lang w:val="en-US"/>
        </w:rPr>
        <w:fldChar w:fldCharType="separate"/>
      </w:r>
      <w:r w:rsidR="00DE6531" w:rsidRPr="00C77DC9">
        <w:rPr>
          <w:rFonts w:ascii="Book Antiqua" w:eastAsia="Times New Roman" w:hAnsi="Book Antiqua" w:cs="Courier New"/>
          <w:noProof/>
          <w:sz w:val="24"/>
          <w:szCs w:val="24"/>
          <w:vertAlign w:val="superscript"/>
          <w:lang w:val="en-US"/>
        </w:rPr>
        <w:t>[45]</w:t>
      </w:r>
      <w:r w:rsidR="0088315D" w:rsidRPr="00C77DC9">
        <w:rPr>
          <w:rFonts w:ascii="Book Antiqua" w:eastAsia="Times New Roman" w:hAnsi="Book Antiqua" w:cs="Courier New"/>
          <w:sz w:val="24"/>
          <w:szCs w:val="24"/>
          <w:lang w:val="en-US"/>
        </w:rPr>
        <w:fldChar w:fldCharType="end"/>
      </w:r>
      <w:r w:rsidR="00293EA1" w:rsidRPr="00C77DC9">
        <w:rPr>
          <w:rFonts w:ascii="Book Antiqua" w:eastAsia="Times New Roman" w:hAnsi="Book Antiqua" w:cs="Courier New"/>
          <w:sz w:val="24"/>
          <w:szCs w:val="24"/>
          <w:lang w:val="en-US"/>
        </w:rPr>
        <w:t>.</w:t>
      </w:r>
    </w:p>
    <w:p w:rsidR="00390F18" w:rsidRPr="00C77DC9" w:rsidRDefault="00390F18" w:rsidP="00CB41D8">
      <w:pPr>
        <w:autoSpaceDE w:val="0"/>
        <w:autoSpaceDN w:val="0"/>
        <w:adjustRightInd w:val="0"/>
        <w:snapToGrid w:val="0"/>
        <w:spacing w:after="0" w:line="360" w:lineRule="auto"/>
        <w:jc w:val="both"/>
        <w:rPr>
          <w:rFonts w:ascii="Book Antiqua" w:hAnsi="Book Antiqua"/>
          <w:b/>
          <w:sz w:val="24"/>
          <w:szCs w:val="24"/>
          <w:u w:val="single"/>
          <w:lang w:val="en-US"/>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b/>
          <w:sz w:val="24"/>
          <w:szCs w:val="24"/>
          <w:lang w:val="en-US"/>
        </w:rPr>
      </w:pPr>
      <w:r w:rsidRPr="00C77DC9">
        <w:rPr>
          <w:rFonts w:ascii="Book Antiqua" w:hAnsi="Book Antiqua"/>
          <w:b/>
          <w:sz w:val="24"/>
          <w:szCs w:val="24"/>
          <w:lang w:val="en-US"/>
        </w:rPr>
        <w:t>ROLE OF SURGEON</w:t>
      </w:r>
    </w:p>
    <w:p w:rsidR="001E2D33" w:rsidRPr="00C77DC9" w:rsidRDefault="001E2D33" w:rsidP="00CB41D8">
      <w:pPr>
        <w:autoSpaceDE w:val="0"/>
        <w:autoSpaceDN w:val="0"/>
        <w:adjustRightInd w:val="0"/>
        <w:snapToGrid w:val="0"/>
        <w:spacing w:after="0" w:line="360" w:lineRule="auto"/>
        <w:jc w:val="both"/>
        <w:rPr>
          <w:rFonts w:ascii="Book Antiqua" w:hAnsi="Book Antiqua"/>
          <w:sz w:val="24"/>
          <w:szCs w:val="24"/>
          <w:lang w:val="en-US"/>
        </w:rPr>
      </w:pPr>
      <w:r w:rsidRPr="00C77DC9">
        <w:rPr>
          <w:rFonts w:ascii="Book Antiqua" w:hAnsi="Book Antiqua"/>
          <w:sz w:val="24"/>
          <w:szCs w:val="24"/>
          <w:lang w:val="en-US"/>
        </w:rPr>
        <w:t>Surgery is the only potentially curative treatment for suspected resectable GIST. The primary objective of this process is to ensure that clear resection margins are obtained in a complete resection of the tumor</w:t>
      </w:r>
      <w:r w:rsidR="00293EA1" w:rsidRPr="00C77DC9">
        <w:rPr>
          <w:rFonts w:ascii="Book Antiqua" w:hAnsi="Book Antiqua"/>
          <w:sz w:val="24"/>
          <w:szCs w:val="24"/>
          <w:lang w:val="en-US"/>
        </w:rPr>
        <w:t>,</w:t>
      </w:r>
      <w:r w:rsidRPr="00C77DC9">
        <w:rPr>
          <w:rFonts w:ascii="Book Antiqua" w:hAnsi="Book Antiqua"/>
          <w:sz w:val="24"/>
          <w:szCs w:val="24"/>
          <w:lang w:val="en-US"/>
        </w:rPr>
        <w:t xml:space="preserve"> and it</w:t>
      </w:r>
      <w:r w:rsidR="006C2A18">
        <w:rPr>
          <w:rFonts w:ascii="Book Antiqua" w:hAnsi="Book Antiqua"/>
          <w:sz w:val="24"/>
          <w:szCs w:val="24"/>
          <w:lang w:val="en-US"/>
        </w:rPr>
        <w:t xml:space="preserve"> </w:t>
      </w:r>
      <w:r w:rsidR="00293EA1" w:rsidRPr="00C77DC9">
        <w:rPr>
          <w:rFonts w:ascii="Book Antiqua" w:hAnsi="Book Antiqua"/>
          <w:sz w:val="24"/>
          <w:szCs w:val="24"/>
          <w:lang w:val="en-US"/>
        </w:rPr>
        <w:t xml:space="preserve">can be extirpated </w:t>
      </w:r>
      <w:r w:rsidRPr="00C77DC9">
        <w:rPr>
          <w:rFonts w:ascii="Book Antiqua" w:hAnsi="Book Antiqua"/>
          <w:sz w:val="24"/>
          <w:szCs w:val="24"/>
          <w:lang w:val="en-US"/>
        </w:rPr>
        <w:t>without tumor pseudocapsule rupture; nevertheless wide margins have no benefit in disease control</w:t>
      </w:r>
      <w:r w:rsidR="0088315D" w:rsidRPr="00C77DC9">
        <w:rPr>
          <w:rFonts w:ascii="Book Antiqua" w:hAnsi="Book Antiqua"/>
          <w:sz w:val="24"/>
          <w:szCs w:val="24"/>
          <w:lang w:val="en-US"/>
        </w:rPr>
        <w:fldChar w:fldCharType="begin"/>
      </w:r>
      <w:r w:rsidR="00EB7DA5" w:rsidRPr="00C77DC9">
        <w:rPr>
          <w:rFonts w:ascii="Book Antiqua" w:hAnsi="Book Antiqua"/>
          <w:sz w:val="24"/>
          <w:szCs w:val="24"/>
          <w:lang w:val="en-US"/>
        </w:rPr>
        <w:instrText xml:space="preserve"> ADDIN EN.CITE &lt;EndNote&gt;&lt;Cite&gt;&lt;Author&gt;DeMatteo&lt;/Author&gt;&lt;Year&gt;2000&lt;/Year&gt;&lt;RecNum&gt;14&lt;/RecNum&gt;&lt;DisplayText&gt;&lt;style face="superscript"&gt;[5]&lt;/style&gt;&lt;/DisplayText&gt;&lt;record&gt;&lt;rec-number&gt;14&lt;/rec-number&gt;&lt;foreign-keys&gt;&lt;key app="EN" db-id="zfspvw9epp5a2keffwoppezfd9srxw9x9d95" timestamp="0"&gt;14&lt;/key&gt;&lt;/foreign-keys&gt;&lt;ref-type name="Journal Article"&gt;17&lt;/ref-type&gt;&lt;contributors&gt;&lt;authors&gt;&lt;author&gt;DeMatteo, R. P.&lt;/author&gt;&lt;author&gt;Lewis, J. J.&lt;/author&gt;&lt;author&gt;Leung, D.&lt;/author&gt;&lt;author&gt;Mudan, S. S.&lt;/author&gt;&lt;author&gt;Woodruff, J. M.&lt;/author&gt;&lt;author&gt;Brennan, M. F.&lt;/author&gt;&lt;/authors&gt;&lt;/contributors&gt;&lt;auth-address&gt;Department of Surgery, Memorial Sloan-Kettering Cancer Center, New York City, New York 10021, USA.&lt;/auth-address&gt;&lt;titles&gt;&lt;title&gt;Two hundred gastrointestinal stromal tumors: recurrence patterns and prognostic factors for survival&lt;/title&gt;&lt;secondary-title&gt;Ann Surg&lt;/secondary-title&gt;&lt;alt-title&gt;Annals of surgery&lt;/alt-title&gt;&lt;/titles&gt;&lt;pages&gt;51-8&lt;/pages&gt;&lt;volume&gt;231&lt;/volume&gt;&lt;number&gt;1&lt;/number&gt;&lt;edition&gt;2000/01/15&lt;/edition&gt;&lt;keywords&gt;&lt;keyword&gt;Actuarial Analysis&lt;/keyword&gt;&lt;keyword&gt;Adolescent&lt;/keyword&gt;&lt;keyword&gt;Adult&lt;/keyword&gt;&lt;keyword&gt;Aged&lt;/keyword&gt;&lt;keyword&gt;Aged, 80 and over&lt;/keyword&gt;&lt;keyword&gt;Digestive System/pathology&lt;/keyword&gt;&lt;keyword&gt;Digestive System Surgical Procedures&lt;/keyword&gt;&lt;keyword&gt;Female&lt;/keyword&gt;&lt;keyword&gt;Gastrointestinal Neoplasms/mortality/pathology/*surgery&lt;/keyword&gt;&lt;keyword&gt;Humans&lt;/keyword&gt;&lt;keyword&gt;Male&lt;/keyword&gt;&lt;keyword&gt;Middle Aged&lt;/keyword&gt;&lt;keyword&gt;Neoplasm Recurrence, Local/mortality/pathology/*surgery&lt;/keyword&gt;&lt;keyword&gt;Prognosis&lt;/keyword&gt;&lt;keyword&gt;Prospective Studies&lt;/keyword&gt;&lt;keyword&gt;Sarcoma/mortality/pathology/*surgery&lt;/keyword&gt;&lt;keyword&gt;Survival Rate&lt;/keyword&gt;&lt;/keywords&gt;&lt;dates&gt;&lt;year&gt;2000&lt;/year&gt;&lt;pub-dates&gt;&lt;date&gt;Jan&lt;/date&gt;&lt;/pub-dates&gt;&lt;/dates&gt;&lt;isbn&gt;0003-4932 (Print)&amp;#xD;0003-4932&lt;/isbn&gt;&lt;accession-num&gt;10636102&lt;/accession-num&gt;&lt;urls&gt;&lt;/urls&gt;&lt;custom2&gt;PMC1420965&lt;/custom2&gt;&lt;remote-database-provider&gt;NLM&lt;/remote-database-provider&gt;&lt;language&gt;eng&lt;/language&gt;&lt;/record&gt;&lt;/Cite&gt;&lt;/EndNote&gt;</w:instrText>
      </w:r>
      <w:r w:rsidR="0088315D" w:rsidRPr="00C77DC9">
        <w:rPr>
          <w:rFonts w:ascii="Book Antiqua" w:hAnsi="Book Antiqua"/>
          <w:sz w:val="24"/>
          <w:szCs w:val="24"/>
          <w:lang w:val="en-US"/>
        </w:rPr>
        <w:fldChar w:fldCharType="separate"/>
      </w:r>
      <w:r w:rsidR="0084793E" w:rsidRPr="00C77DC9">
        <w:rPr>
          <w:rFonts w:ascii="Book Antiqua" w:hAnsi="Book Antiqua"/>
          <w:noProof/>
          <w:sz w:val="24"/>
          <w:szCs w:val="24"/>
          <w:vertAlign w:val="superscript"/>
          <w:lang w:val="en-US"/>
        </w:rPr>
        <w:t>[5]</w:t>
      </w:r>
      <w:r w:rsidR="0088315D" w:rsidRPr="00C77DC9">
        <w:rPr>
          <w:rFonts w:ascii="Book Antiqua" w:hAnsi="Book Antiqua"/>
          <w:sz w:val="24"/>
          <w:szCs w:val="24"/>
          <w:lang w:val="en-US"/>
        </w:rPr>
        <w:fldChar w:fldCharType="end"/>
      </w:r>
      <w:r w:rsidR="00293EA1" w:rsidRPr="00C77DC9">
        <w:rPr>
          <w:rFonts w:ascii="Book Antiqua" w:hAnsi="Book Antiqua"/>
          <w:sz w:val="24"/>
          <w:szCs w:val="24"/>
          <w:lang w:val="en-US"/>
        </w:rPr>
        <w:t>.</w:t>
      </w:r>
      <w:r w:rsidRPr="00C77DC9">
        <w:rPr>
          <w:rFonts w:ascii="Book Antiqua" w:hAnsi="Book Antiqua"/>
          <w:sz w:val="24"/>
          <w:szCs w:val="24"/>
          <w:lang w:val="en-US"/>
        </w:rPr>
        <w:t xml:space="preserve"> Conservative surgery must be the </w:t>
      </w:r>
      <w:r w:rsidRPr="00C77DC9">
        <w:rPr>
          <w:rFonts w:ascii="Book Antiqua" w:hAnsi="Book Antiqua" w:cs="AdvPSA88A"/>
          <w:sz w:val="24"/>
          <w:szCs w:val="24"/>
          <w:lang w:val="en-US"/>
        </w:rPr>
        <w:t>procedure of choice</w:t>
      </w:r>
      <w:r w:rsidRPr="00C77DC9">
        <w:rPr>
          <w:rFonts w:ascii="Book Antiqua" w:hAnsi="Book Antiqua"/>
          <w:sz w:val="24"/>
          <w:szCs w:val="24"/>
          <w:lang w:val="en-US"/>
        </w:rPr>
        <w:t xml:space="preserve"> due to local </w:t>
      </w:r>
      <w:r w:rsidR="00293EA1" w:rsidRPr="00C77DC9">
        <w:rPr>
          <w:rFonts w:ascii="Book Antiqua" w:hAnsi="Book Antiqua"/>
          <w:sz w:val="24"/>
          <w:szCs w:val="24"/>
          <w:lang w:val="en-US"/>
        </w:rPr>
        <w:t xml:space="preserve">GIST </w:t>
      </w:r>
      <w:r w:rsidRPr="00C77DC9">
        <w:rPr>
          <w:rFonts w:ascii="Book Antiqua" w:hAnsi="Book Antiqua"/>
          <w:sz w:val="24"/>
          <w:szCs w:val="24"/>
          <w:lang w:val="en-US"/>
        </w:rPr>
        <w:t>infiltrative behavior; l</w:t>
      </w:r>
      <w:r w:rsidRPr="00C77DC9">
        <w:rPr>
          <w:rFonts w:ascii="Book Antiqua" w:eastAsia="Times New Roman" w:hAnsi="Book Antiqua" w:cs="Times New Roman"/>
          <w:sz w:val="24"/>
          <w:szCs w:val="24"/>
          <w:lang w:val="en-US"/>
        </w:rPr>
        <w:t xml:space="preserve">ymphadenectomy is not </w:t>
      </w:r>
      <w:r w:rsidRPr="00C77DC9">
        <w:rPr>
          <w:rFonts w:ascii="Book Antiqua" w:eastAsia="Times New Roman" w:hAnsi="Book Antiqua" w:cs="Times New Roman"/>
          <w:sz w:val="24"/>
          <w:szCs w:val="24"/>
          <w:lang w:val="en-US"/>
        </w:rPr>
        <w:lastRenderedPageBreak/>
        <w:t>necessary due to lymphatic affectation</w:t>
      </w:r>
      <w:r w:rsidR="00293EA1" w:rsidRPr="00C77DC9">
        <w:rPr>
          <w:rFonts w:ascii="Book Antiqua" w:eastAsia="Times New Roman" w:hAnsi="Book Antiqua" w:cs="Times New Roman"/>
          <w:sz w:val="24"/>
          <w:szCs w:val="24"/>
          <w:lang w:val="en-US"/>
        </w:rPr>
        <w:t>, which</w:t>
      </w:r>
      <w:r w:rsidRPr="00C77DC9">
        <w:rPr>
          <w:rFonts w:ascii="Book Antiqua" w:eastAsia="Times New Roman" w:hAnsi="Book Antiqua" w:cs="Times New Roman"/>
          <w:sz w:val="24"/>
          <w:szCs w:val="24"/>
          <w:lang w:val="en-US"/>
        </w:rPr>
        <w:t xml:space="preserve"> is rare</w:t>
      </w:r>
      <w:r w:rsidR="0088315D" w:rsidRPr="00C77DC9">
        <w:rPr>
          <w:rFonts w:ascii="Book Antiqua" w:eastAsia="Times New Roman" w:hAnsi="Book Antiqua" w:cs="Times New Roman"/>
          <w:sz w:val="24"/>
          <w:szCs w:val="24"/>
          <w:lang w:val="en-US"/>
        </w:rPr>
        <w:fldChar w:fldCharType="begin"/>
      </w:r>
      <w:r w:rsidR="00DE6531" w:rsidRPr="00C77DC9">
        <w:rPr>
          <w:rFonts w:ascii="Book Antiqua" w:eastAsia="Times New Roman" w:hAnsi="Book Antiqua" w:cs="Times New Roman"/>
          <w:sz w:val="24"/>
          <w:szCs w:val="24"/>
          <w:lang w:val="en-US"/>
        </w:rPr>
        <w:instrText xml:space="preserve"> ADDIN EN.CITE &lt;EndNote&gt;&lt;Cite&gt;&lt;Author&gt;Everett&lt;/Author&gt;&lt;Year&gt;2008&lt;/Year&gt;&lt;RecNum&gt;39&lt;/RecNum&gt;&lt;DisplayText&gt;&lt;style face="superscript"&gt;[46]&lt;/style&gt;&lt;/DisplayText&gt;&lt;record&gt;&lt;rec-number&gt;39&lt;/rec-number&gt;&lt;foreign-keys&gt;&lt;key app="EN" db-id="zfspvw9epp5a2keffwoppezfd9srxw9x9d95" timestamp="0"&gt;39&lt;/key&gt;&lt;/foreign-keys&gt;&lt;ref-type name="Journal Article"&gt;17&lt;/ref-type&gt;&lt;contributors&gt;&lt;authors&gt;&lt;author&gt;Everett, M.&lt;/author&gt;&lt;author&gt;Gutman, H.&lt;/author&gt;&lt;/authors&gt;&lt;/contributors&gt;&lt;auth-address&gt;Department of Surgery B, Surgical Oncology Service, Rabin Medical Center, Beilinson Hospital, Petah Tiqwa, Israel.&lt;/auth-address&gt;&lt;titles&gt;&lt;title&gt;Surgical management of gastrointestinal stromal tumors: analysis of outcome with respect to surgical margins and technique&lt;/title&gt;&lt;secondary-title&gt;J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oncology&lt;/abbr-1&gt;&lt;/alt-periodical&gt;&lt;pages&gt;588-93&lt;/pages&gt;&lt;volume&gt;98&lt;/volume&gt;&lt;number&gt;8&lt;/number&gt;&lt;edition&gt;2008/12/17&lt;/edition&gt;&lt;keywords&gt;&lt;keyword&gt;Biopsy&lt;/keyword&gt;&lt;keyword&gt;Gastrointestinal Stromal Tumors/*pathology/*surgery&lt;/keyword&gt;&lt;keyword&gt;Humans&lt;/keyword&gt;&lt;keyword&gt;Laparoscopy&lt;/keyword&gt;&lt;keyword&gt;Neoplasm Staging&lt;/keyword&gt;&lt;keyword&gt;Neoplasm, Residual&lt;/keyword&gt;&lt;keyword&gt;Patient Selection&lt;/keyword&gt;&lt;keyword&gt;Treatment Outcome&lt;/keyword&gt;&lt;/keywords&gt;&lt;dates&gt;&lt;year&gt;2008&lt;/year&gt;&lt;pub-dates&gt;&lt;date&gt;Dec 15&lt;/date&gt;&lt;/pub-dates&gt;&lt;/dates&gt;&lt;isbn&gt;0022-4790&lt;/isbn&gt;&lt;accession-num&gt;19072850&lt;/accession-num&gt;&lt;urls&gt;&lt;/urls&gt;&lt;electronic-resource-num&gt;10.1002/jso.21030&lt;/electronic-resource-num&gt;&lt;remote-database-provider&gt;NLM&lt;/remote-database-provider&gt;&lt;language&gt;eng&lt;/language&gt;&lt;/record&gt;&lt;/Cite&gt;&lt;/EndNote&gt;</w:instrText>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[46]</w:t>
      </w:r>
      <w:r w:rsidR="0088315D" w:rsidRPr="00C77DC9">
        <w:rPr>
          <w:rFonts w:ascii="Book Antiqua" w:eastAsia="Times New Roman" w:hAnsi="Book Antiqua" w:cs="Times New Roman"/>
          <w:sz w:val="24"/>
          <w:szCs w:val="24"/>
          <w:lang w:val="en-US"/>
        </w:rPr>
        <w:fldChar w:fldCharType="end"/>
      </w:r>
      <w:r w:rsidR="00293EA1"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w:t>
      </w:r>
      <w:r w:rsidRPr="00C77DC9">
        <w:rPr>
          <w:rFonts w:ascii="Book Antiqua" w:hAnsi="Book Antiqua"/>
          <w:sz w:val="24"/>
          <w:szCs w:val="24"/>
          <w:lang w:val="en-US"/>
        </w:rPr>
        <w:t xml:space="preserve">A thorough exploration of the liver and parietal peritoneum is important in order to objectify possible metastases. </w:t>
      </w:r>
    </w:p>
    <w:p w:rsidR="001E2D33" w:rsidRPr="00C77DC9" w:rsidRDefault="001E2D33" w:rsidP="002E77D6">
      <w:pPr>
        <w:autoSpaceDE w:val="0"/>
        <w:autoSpaceDN w:val="0"/>
        <w:adjustRightInd w:val="0"/>
        <w:snapToGrid w:val="0"/>
        <w:spacing w:after="0" w:line="360" w:lineRule="auto"/>
        <w:ind w:firstLineChars="100" w:firstLine="240"/>
        <w:jc w:val="both"/>
        <w:rPr>
          <w:rFonts w:ascii="Book Antiqua" w:hAnsi="Book Antiqua" w:cs="TimesNewRomanPS"/>
          <w:sz w:val="24"/>
          <w:szCs w:val="24"/>
          <w:lang w:val="en-US"/>
        </w:rPr>
      </w:pPr>
      <w:r w:rsidRPr="00C77DC9">
        <w:rPr>
          <w:rFonts w:ascii="Book Antiqua" w:hAnsi="Book Antiqua"/>
          <w:sz w:val="24"/>
          <w:szCs w:val="24"/>
          <w:lang w:val="en-US"/>
        </w:rPr>
        <w:t>A</w:t>
      </w:r>
      <w:r w:rsidRPr="00C77DC9">
        <w:rPr>
          <w:rFonts w:ascii="Book Antiqua" w:hAnsi="Book Antiqua" w:cs="TimesNewRomanPS"/>
          <w:sz w:val="24"/>
          <w:szCs w:val="24"/>
          <w:lang w:val="en-US"/>
        </w:rPr>
        <w:t>t least 40</w:t>
      </w:r>
      <w:r w:rsidR="00293EA1" w:rsidRPr="00C77DC9">
        <w:rPr>
          <w:rFonts w:ascii="Book Antiqua" w:hAnsi="Book Antiqua" w:cs="TimesNewRomanPS"/>
          <w:sz w:val="24"/>
          <w:szCs w:val="24"/>
          <w:lang w:val="en-US"/>
        </w:rPr>
        <w:t>%</w:t>
      </w:r>
      <w:r w:rsidR="002E77D6" w:rsidRPr="00C77DC9">
        <w:rPr>
          <w:rFonts w:ascii="Book Antiqua" w:hAnsi="Book Antiqua" w:cs="TimesNewRomanPS" w:hint="eastAsia"/>
          <w:sz w:val="24"/>
          <w:szCs w:val="24"/>
          <w:lang w:val="en-US" w:eastAsia="zh-CN"/>
        </w:rPr>
        <w:t>-</w:t>
      </w:r>
      <w:r w:rsidRPr="00C77DC9">
        <w:rPr>
          <w:rFonts w:ascii="Book Antiqua" w:hAnsi="Book Antiqua" w:cs="TimesNewRomanPS"/>
          <w:sz w:val="24"/>
          <w:szCs w:val="24"/>
          <w:lang w:val="en-US"/>
        </w:rPr>
        <w:t xml:space="preserve">50% of patients who have undergone optimal surgery may experience a tumor recurrence; however, with the appearance of </w:t>
      </w:r>
      <w:r w:rsidR="00DD260E" w:rsidRPr="00C77DC9">
        <w:rPr>
          <w:rFonts w:ascii="Book Antiqua" w:hAnsi="Book Antiqua" w:cs="Courier New" w:hint="eastAsia"/>
          <w:sz w:val="24"/>
          <w:szCs w:val="24"/>
          <w:lang w:val="en-GB" w:eastAsia="zh-CN"/>
        </w:rPr>
        <w:t>TKI</w:t>
      </w:r>
      <w:r w:rsidRPr="00C77DC9">
        <w:rPr>
          <w:rFonts w:ascii="Book Antiqua" w:hAnsi="Book Antiqua" w:cs="TimesNewRomanPS"/>
          <w:sz w:val="24"/>
          <w:szCs w:val="24"/>
          <w:lang w:val="en-US"/>
        </w:rPr>
        <w:t xml:space="preserve">, a new </w:t>
      </w:r>
      <w:r w:rsidR="00293EA1" w:rsidRPr="00C77DC9">
        <w:rPr>
          <w:rFonts w:ascii="Book Antiqua" w:hAnsi="Book Antiqua" w:cs="TimesNewRomanPS"/>
          <w:sz w:val="24"/>
          <w:szCs w:val="24"/>
          <w:lang w:val="en-US"/>
        </w:rPr>
        <w:t xml:space="preserve">option disease </w:t>
      </w:r>
      <w:r w:rsidRPr="00C77DC9">
        <w:rPr>
          <w:rFonts w:ascii="Book Antiqua" w:hAnsi="Book Antiqua" w:cs="TimesNewRomanPS"/>
          <w:sz w:val="24"/>
          <w:szCs w:val="24"/>
          <w:lang w:val="en-US"/>
        </w:rPr>
        <w:t xml:space="preserve">control </w:t>
      </w:r>
      <w:r w:rsidR="002E77D6" w:rsidRPr="00C77DC9">
        <w:rPr>
          <w:rFonts w:ascii="Book Antiqua" w:hAnsi="Book Antiqua" w:cs="TimesNewRomanPS"/>
          <w:sz w:val="24"/>
          <w:szCs w:val="24"/>
          <w:lang w:val="en-US"/>
        </w:rPr>
        <w:t>has been offered</w:t>
      </w:r>
      <w:r w:rsidR="0088315D" w:rsidRPr="00C77DC9">
        <w:rPr>
          <w:rFonts w:ascii="Book Antiqua" w:hAnsi="Book Antiqua" w:cs="TimesNewRomanPS"/>
          <w:sz w:val="24"/>
          <w:szCs w:val="24"/>
        </w:rPr>
        <w:fldChar w:fldCharType="begin">
          <w:fldData xml:space="preserve">PEVuZE5vdGU+PENpdGU+PEF1dGhvcj5EZW1hdHRlbzwvQXV0aG9yPjxZZWFyPjIwMDg8L1llYXI+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</w:fldData>
        </w:fldChar>
      </w:r>
      <w:r w:rsidR="00DE6531" w:rsidRPr="00C77DC9">
        <w:rPr>
          <w:rFonts w:ascii="Book Antiqua" w:hAnsi="Book Antiqua" w:cs="TimesNewRomanPS"/>
          <w:sz w:val="24"/>
          <w:szCs w:val="24"/>
          <w:lang w:val="en-US"/>
        </w:rPr>
        <w:instrText xml:space="preserve"> ADDIN EN.CITE </w:instrText>
      </w:r>
      <w:r w:rsidR="0088315D" w:rsidRPr="00C77DC9">
        <w:rPr>
          <w:rFonts w:ascii="Book Antiqua" w:hAnsi="Book Antiqua" w:cs="TimesNewRomanPS"/>
          <w:sz w:val="24"/>
          <w:szCs w:val="24"/>
        </w:rPr>
        <w:fldChar w:fldCharType="begin">
          <w:fldData xml:space="preserve">PEVuZE5vdGU+PENpdGU+PEF1dGhvcj5EZW1hdHRlbzwvQXV0aG9yPjxZZWFyPjIwMDg8L1llYXI+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</w:fldData>
        </w:fldChar>
      </w:r>
      <w:r w:rsidR="00DE6531" w:rsidRPr="00C77DC9">
        <w:rPr>
          <w:rFonts w:ascii="Book Antiqua" w:hAnsi="Book Antiqua" w:cs="TimesNewRomanPS"/>
          <w:sz w:val="24"/>
          <w:szCs w:val="24"/>
          <w:lang w:val="en-US"/>
        </w:rPr>
        <w:instrText xml:space="preserve"> ADDIN EN.CITE.DATA </w:instrText>
      </w:r>
      <w:r w:rsidR="0088315D" w:rsidRPr="00C77DC9">
        <w:rPr>
          <w:rFonts w:ascii="Book Antiqua" w:hAnsi="Book Antiqua" w:cs="TimesNewRomanPS"/>
          <w:sz w:val="24"/>
          <w:szCs w:val="24"/>
        </w:rPr>
      </w:r>
      <w:r w:rsidR="0088315D" w:rsidRPr="00C77DC9">
        <w:rPr>
          <w:rFonts w:ascii="Book Antiqua" w:hAnsi="Book Antiqua" w:cs="TimesNewRomanPS"/>
          <w:sz w:val="24"/>
          <w:szCs w:val="24"/>
        </w:rPr>
        <w:fldChar w:fldCharType="end"/>
      </w:r>
      <w:r w:rsidR="0088315D" w:rsidRPr="00C77DC9">
        <w:rPr>
          <w:rFonts w:ascii="Book Antiqua" w:hAnsi="Book Antiqua" w:cs="TimesNewRomanPS"/>
          <w:sz w:val="24"/>
          <w:szCs w:val="24"/>
        </w:rPr>
      </w:r>
      <w:r w:rsidR="0088315D" w:rsidRPr="00C77DC9">
        <w:rPr>
          <w:rFonts w:ascii="Book Antiqua" w:hAnsi="Book Antiqua" w:cs="TimesNewRomanPS"/>
          <w:sz w:val="24"/>
          <w:szCs w:val="24"/>
        </w:rPr>
        <w:fldChar w:fldCharType="separate"/>
      </w:r>
      <w:r w:rsidR="002E77D6" w:rsidRPr="00C77DC9">
        <w:rPr>
          <w:rFonts w:ascii="Book Antiqua" w:hAnsi="Book Antiqua" w:cs="TimesNewRomanPS"/>
          <w:noProof/>
          <w:sz w:val="24"/>
          <w:szCs w:val="24"/>
          <w:vertAlign w:val="superscript"/>
          <w:lang w:val="en-US"/>
        </w:rPr>
        <w:t>[47,</w:t>
      </w:r>
      <w:r w:rsidR="00DE6531" w:rsidRPr="00C77DC9">
        <w:rPr>
          <w:rFonts w:ascii="Book Antiqua" w:hAnsi="Book Antiqua" w:cs="TimesNewRomanPS"/>
          <w:noProof/>
          <w:sz w:val="24"/>
          <w:szCs w:val="24"/>
          <w:vertAlign w:val="superscript"/>
          <w:lang w:val="en-US"/>
        </w:rPr>
        <w:t>48]</w:t>
      </w:r>
      <w:r w:rsidR="0088315D" w:rsidRPr="00C77DC9">
        <w:rPr>
          <w:rFonts w:ascii="Book Antiqua" w:hAnsi="Book Antiqua" w:cs="TimesNewRomanPS"/>
          <w:sz w:val="24"/>
          <w:szCs w:val="24"/>
        </w:rPr>
        <w:fldChar w:fldCharType="end"/>
      </w:r>
      <w:r w:rsidR="002E77D6" w:rsidRPr="00C77DC9">
        <w:rPr>
          <w:rFonts w:ascii="Book Antiqua" w:hAnsi="Book Antiqua" w:cs="Times New Roman" w:hint="eastAsia"/>
          <w:sz w:val="24"/>
          <w:szCs w:val="24"/>
          <w:lang w:val="en-US" w:eastAsia="zh-CN"/>
        </w:rPr>
        <w:t xml:space="preserve"> </w:t>
      </w:r>
      <w:r w:rsidR="002E77D6" w:rsidRPr="00C77DC9">
        <w:rPr>
          <w:rFonts w:ascii="Book Antiqua" w:eastAsia="Times New Roman" w:hAnsi="Book Antiqua" w:cs="Times New Roman"/>
          <w:sz w:val="24"/>
          <w:szCs w:val="24"/>
          <w:lang w:val="en-US"/>
        </w:rPr>
        <w:t>(See Figure 1)</w:t>
      </w:r>
      <w:r w:rsidR="00293EA1" w:rsidRPr="00C77DC9">
        <w:rPr>
          <w:rFonts w:ascii="Book Antiqua" w:hAnsi="Book Antiqua" w:cs="TimesNewRomanPS"/>
          <w:sz w:val="24"/>
          <w:szCs w:val="24"/>
          <w:lang w:val="en-US"/>
        </w:rPr>
        <w:t>.</w:t>
      </w:r>
      <w:r w:rsidR="004C0C66" w:rsidRPr="00C77DC9">
        <w:rPr>
          <w:rFonts w:ascii="Book Antiqua" w:hAnsi="Book Antiqua" w:cs="TimesNewRomanPS"/>
          <w:sz w:val="24"/>
          <w:szCs w:val="24"/>
          <w:lang w:val="en-US"/>
        </w:rPr>
        <w:t xml:space="preserve"> </w:t>
      </w:r>
    </w:p>
    <w:p w:rsidR="001E2D33" w:rsidRPr="00C77DC9" w:rsidRDefault="001E2D33" w:rsidP="002E77D6">
      <w:pPr>
        <w:autoSpaceDE w:val="0"/>
        <w:autoSpaceDN w:val="0"/>
        <w:adjustRightInd w:val="0"/>
        <w:snapToGrid w:val="0"/>
        <w:spacing w:after="0" w:line="360" w:lineRule="auto"/>
        <w:ind w:firstLineChars="100" w:firstLine="240"/>
        <w:jc w:val="both"/>
        <w:rPr>
          <w:rFonts w:ascii="Book Antiqua" w:hAnsi="Book Antiqua" w:cs="TimesNewRomanPS"/>
          <w:sz w:val="24"/>
          <w:szCs w:val="24"/>
          <w:lang w:val="en-US"/>
        </w:rPr>
      </w:pPr>
      <w:r w:rsidRPr="00C77DC9">
        <w:rPr>
          <w:rFonts w:ascii="Book Antiqua" w:hAnsi="Book Antiqua" w:cs="TimesNewRomanPS"/>
          <w:sz w:val="24"/>
          <w:szCs w:val="24"/>
          <w:lang w:val="en-US"/>
        </w:rPr>
        <w:t>The management of GISTs &lt;</w:t>
      </w:r>
      <w:r w:rsidR="002E77D6" w:rsidRPr="00C77DC9">
        <w:rPr>
          <w:rFonts w:ascii="Book Antiqua" w:hAnsi="Book Antiqua" w:cs="TimesNewRomanPS" w:hint="eastAsia"/>
          <w:sz w:val="24"/>
          <w:szCs w:val="24"/>
          <w:lang w:val="en-US" w:eastAsia="zh-CN"/>
        </w:rPr>
        <w:t xml:space="preserve"> </w:t>
      </w:r>
      <w:r w:rsidRPr="00C77DC9">
        <w:rPr>
          <w:rFonts w:ascii="Book Antiqua" w:hAnsi="Book Antiqua" w:cs="TimesNewRomanPS"/>
          <w:sz w:val="24"/>
          <w:szCs w:val="24"/>
          <w:lang w:val="en-US"/>
        </w:rPr>
        <w:t>2</w:t>
      </w:r>
      <w:r w:rsidR="002E77D6" w:rsidRPr="00C77DC9">
        <w:rPr>
          <w:rFonts w:ascii="Book Antiqua" w:hAnsi="Book Antiqua" w:cs="TimesNewRomanPS" w:hint="eastAsia"/>
          <w:sz w:val="24"/>
          <w:szCs w:val="24"/>
          <w:lang w:val="en-US" w:eastAsia="zh-CN"/>
        </w:rPr>
        <w:t xml:space="preserve"> </w:t>
      </w:r>
      <w:r w:rsidRPr="00C77DC9">
        <w:rPr>
          <w:rFonts w:ascii="Book Antiqua" w:hAnsi="Book Antiqua" w:cs="TimesNewRomanPS"/>
          <w:sz w:val="24"/>
          <w:szCs w:val="24"/>
          <w:lang w:val="en-US"/>
        </w:rPr>
        <w:t>cm is controversial;</w:t>
      </w:r>
      <w:r w:rsidR="006C2A18">
        <w:rPr>
          <w:rFonts w:ascii="Book Antiqua" w:hAnsi="Book Antiqua" w:cs="TimesNewRomanPS"/>
          <w:sz w:val="24"/>
          <w:szCs w:val="24"/>
          <w:lang w:val="en-US"/>
        </w:rPr>
        <w:t xml:space="preserve"> </w:t>
      </w:r>
      <w:r w:rsidRPr="00C77DC9">
        <w:rPr>
          <w:rFonts w:ascii="Book Antiqua" w:hAnsi="Book Antiqua" w:cs="TimesNewRomanPS"/>
          <w:sz w:val="24"/>
          <w:szCs w:val="24"/>
          <w:lang w:val="en-US"/>
        </w:rPr>
        <w:t xml:space="preserve">in spite of the fact that an active follow-up of the lesion could be an option, surgery should be considered </w:t>
      </w:r>
      <w:r w:rsidR="00293EA1" w:rsidRPr="00C77DC9">
        <w:rPr>
          <w:rFonts w:ascii="Book Antiqua" w:hAnsi="Book Antiqua" w:cs="TimesNewRomanPS"/>
          <w:sz w:val="24"/>
          <w:szCs w:val="24"/>
          <w:lang w:val="en-US"/>
        </w:rPr>
        <w:t xml:space="preserve">because </w:t>
      </w:r>
      <w:r w:rsidRPr="00C77DC9">
        <w:rPr>
          <w:rFonts w:ascii="Book Antiqua" w:hAnsi="Book Antiqua" w:cs="TimesNewRomanPS"/>
          <w:sz w:val="24"/>
          <w:szCs w:val="24"/>
          <w:lang w:val="en-US"/>
        </w:rPr>
        <w:t xml:space="preserve">there is no data </w:t>
      </w:r>
      <w:r w:rsidR="00293EA1" w:rsidRPr="00C77DC9">
        <w:rPr>
          <w:rFonts w:ascii="Book Antiqua" w:hAnsi="Book Antiqua" w:cs="TimesNewRomanPS"/>
          <w:sz w:val="24"/>
          <w:szCs w:val="24"/>
          <w:lang w:val="en-US"/>
        </w:rPr>
        <w:t xml:space="preserve">concerning </w:t>
      </w:r>
      <w:r w:rsidRPr="00C77DC9">
        <w:rPr>
          <w:rFonts w:ascii="Book Antiqua" w:hAnsi="Book Antiqua" w:cs="TimesNewRomanPS"/>
          <w:sz w:val="24"/>
          <w:szCs w:val="24"/>
          <w:lang w:val="en-US"/>
        </w:rPr>
        <w:t>growth behavior and metastasic potential</w:t>
      </w:r>
      <w:r w:rsidR="0088315D" w:rsidRPr="00C77DC9">
        <w:rPr>
          <w:rFonts w:ascii="Book Antiqua" w:hAnsi="Book Antiqua" w:cs="TimesNewRomanPS"/>
          <w:sz w:val="24"/>
          <w:szCs w:val="24"/>
          <w:lang w:val="en-US"/>
        </w:rPr>
        <w:fldChar w:fldCharType="begin">
          <w:fldData xml:space="preserve">PEVuZE5vdGU+PENpdGU+PEF1dGhvcj5Lb2dhPC9BdXRob3I+PFllYXI+MjAxNTwvWWVhcj48UmVj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</w:fldData>
        </w:fldChar>
      </w:r>
      <w:r w:rsidR="00DE6531" w:rsidRPr="00C77DC9">
        <w:rPr>
          <w:rFonts w:ascii="Book Antiqua" w:hAnsi="Book Antiqua" w:cs="TimesNewRomanPS"/>
          <w:sz w:val="24"/>
          <w:szCs w:val="24"/>
          <w:lang w:val="en-US"/>
        </w:rPr>
        <w:instrText xml:space="preserve"> ADDIN EN.CITE </w:instrText>
      </w:r>
      <w:r w:rsidR="0088315D" w:rsidRPr="00C77DC9">
        <w:rPr>
          <w:rFonts w:ascii="Book Antiqua" w:hAnsi="Book Antiqua" w:cs="TimesNewRomanPS"/>
          <w:sz w:val="24"/>
          <w:szCs w:val="24"/>
          <w:lang w:val="en-US"/>
        </w:rPr>
        <w:fldChar w:fldCharType="begin">
          <w:fldData xml:space="preserve">PEVuZE5vdGU+PENpdGU+PEF1dGhvcj5Lb2dhPC9BdXRob3I+PFllYXI+MjAxNTwvWWVhcj48UmVj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</w:fldData>
        </w:fldChar>
      </w:r>
      <w:r w:rsidR="00DE6531" w:rsidRPr="00C77DC9">
        <w:rPr>
          <w:rFonts w:ascii="Book Antiqua" w:hAnsi="Book Antiqua" w:cs="TimesNewRomanPS"/>
          <w:sz w:val="24"/>
          <w:szCs w:val="24"/>
          <w:lang w:val="en-US"/>
        </w:rPr>
        <w:instrText xml:space="preserve"> ADDIN EN.CITE.DATA </w:instrText>
      </w:r>
      <w:r w:rsidR="0088315D" w:rsidRPr="00C77DC9">
        <w:rPr>
          <w:rFonts w:ascii="Book Antiqua" w:hAnsi="Book Antiqua" w:cs="TimesNewRomanPS"/>
          <w:sz w:val="24"/>
          <w:szCs w:val="24"/>
          <w:lang w:val="en-US"/>
        </w:rPr>
      </w:r>
      <w:r w:rsidR="0088315D" w:rsidRPr="00C77DC9">
        <w:rPr>
          <w:rFonts w:ascii="Book Antiqua" w:hAnsi="Book Antiqua" w:cs="TimesNewRomanPS"/>
          <w:sz w:val="24"/>
          <w:szCs w:val="24"/>
          <w:lang w:val="en-US"/>
        </w:rPr>
        <w:fldChar w:fldCharType="end"/>
      </w:r>
      <w:r w:rsidR="0088315D" w:rsidRPr="00C77DC9">
        <w:rPr>
          <w:rFonts w:ascii="Book Antiqua" w:hAnsi="Book Antiqua" w:cs="TimesNewRomanPS"/>
          <w:sz w:val="24"/>
          <w:szCs w:val="24"/>
          <w:lang w:val="en-US"/>
        </w:rPr>
      </w:r>
      <w:r w:rsidR="0088315D" w:rsidRPr="00C77DC9">
        <w:rPr>
          <w:rFonts w:ascii="Book Antiqua" w:hAnsi="Book Antiqua" w:cs="TimesNewRomanPS"/>
          <w:sz w:val="24"/>
          <w:szCs w:val="24"/>
          <w:lang w:val="en-US"/>
        </w:rPr>
        <w:fldChar w:fldCharType="separate"/>
      </w:r>
      <w:r w:rsidR="002E77D6" w:rsidRPr="00C77DC9">
        <w:rPr>
          <w:rFonts w:ascii="Book Antiqua" w:hAnsi="Book Antiqua" w:cs="TimesNewRomanPS"/>
          <w:noProof/>
          <w:sz w:val="24"/>
          <w:szCs w:val="24"/>
          <w:vertAlign w:val="superscript"/>
          <w:lang w:val="en-US"/>
        </w:rPr>
        <w:t>[49,</w:t>
      </w:r>
      <w:r w:rsidR="00DE6531" w:rsidRPr="00C77DC9">
        <w:rPr>
          <w:rFonts w:ascii="Book Antiqua" w:hAnsi="Book Antiqua" w:cs="TimesNewRomanPS"/>
          <w:noProof/>
          <w:sz w:val="24"/>
          <w:szCs w:val="24"/>
          <w:vertAlign w:val="superscript"/>
          <w:lang w:val="en-US"/>
        </w:rPr>
        <w:t>50]</w:t>
      </w:r>
      <w:r w:rsidR="0088315D" w:rsidRPr="00C77DC9">
        <w:rPr>
          <w:rFonts w:ascii="Book Antiqua" w:hAnsi="Book Antiqua" w:cs="TimesNewRomanPS"/>
          <w:sz w:val="24"/>
          <w:szCs w:val="24"/>
          <w:lang w:val="en-US"/>
        </w:rPr>
        <w:fldChar w:fldCharType="end"/>
      </w:r>
      <w:r w:rsidR="00293EA1" w:rsidRPr="00C77DC9">
        <w:rPr>
          <w:rFonts w:ascii="Book Antiqua" w:hAnsi="Book Antiqua" w:cs="TimesNewRomanPS"/>
          <w:sz w:val="24"/>
          <w:szCs w:val="24"/>
          <w:lang w:val="en-US"/>
        </w:rPr>
        <w:t>.</w:t>
      </w:r>
    </w:p>
    <w:p w:rsidR="002E77D6" w:rsidRPr="00C77DC9" w:rsidRDefault="002E77D6" w:rsidP="00CB41D8">
      <w:pPr>
        <w:autoSpaceDE w:val="0"/>
        <w:autoSpaceDN w:val="0"/>
        <w:adjustRightInd w:val="0"/>
        <w:snapToGrid w:val="0"/>
        <w:spacing w:after="0" w:line="360" w:lineRule="auto"/>
        <w:jc w:val="both"/>
        <w:outlineLvl w:val="0"/>
        <w:rPr>
          <w:rFonts w:ascii="Book Antiqua" w:hAnsi="Book Antiqua" w:cs="Times New Roman"/>
          <w:b/>
          <w:sz w:val="24"/>
          <w:szCs w:val="24"/>
          <w:lang w:val="en-US" w:eastAsia="zh-CN"/>
        </w:rPr>
      </w:pPr>
    </w:p>
    <w:p w:rsidR="001E2D33" w:rsidRPr="00C77DC9" w:rsidRDefault="001E2D33" w:rsidP="00CB41D8">
      <w:pPr>
        <w:autoSpaceDE w:val="0"/>
        <w:autoSpaceDN w:val="0"/>
        <w:adjustRightInd w:val="0"/>
        <w:snapToGrid w:val="0"/>
        <w:spacing w:after="0" w:line="360" w:lineRule="auto"/>
        <w:jc w:val="both"/>
        <w:outlineLvl w:val="0"/>
        <w:rPr>
          <w:rFonts w:ascii="Book Antiqua" w:eastAsia="Times New Roman" w:hAnsi="Book Antiqua" w:cs="Times New Roman"/>
          <w:b/>
          <w:sz w:val="24"/>
          <w:szCs w:val="24"/>
          <w:lang w:val="en-US"/>
        </w:rPr>
      </w:pPr>
      <w:r w:rsidRPr="00C77DC9">
        <w:rPr>
          <w:rFonts w:ascii="Book Antiqua" w:eastAsia="Times New Roman" w:hAnsi="Book Antiqua" w:cs="Times New Roman"/>
          <w:b/>
          <w:sz w:val="24"/>
          <w:szCs w:val="24"/>
          <w:lang w:val="en-US"/>
        </w:rPr>
        <w:t>RESACTABLE DISEASE</w:t>
      </w:r>
    </w:p>
    <w:p w:rsidR="001E2D33" w:rsidRPr="00C77DC9" w:rsidRDefault="0084793E" w:rsidP="00CB41D8">
      <w:pPr>
        <w:autoSpaceDE w:val="0"/>
        <w:autoSpaceDN w:val="0"/>
        <w:adjustRightInd w:val="0"/>
        <w:snapToGrid w:val="0"/>
        <w:spacing w:after="0" w:line="360" w:lineRule="auto"/>
        <w:jc w:val="both"/>
        <w:outlineLvl w:val="0"/>
        <w:rPr>
          <w:rFonts w:ascii="Book Antiqua" w:eastAsia="Times New Roman" w:hAnsi="Book Antiqua" w:cs="Times New Roman"/>
          <w:b/>
          <w:i/>
          <w:sz w:val="24"/>
          <w:szCs w:val="24"/>
          <w:lang w:val="en-US"/>
        </w:rPr>
      </w:pPr>
      <w:r w:rsidRPr="00C77DC9">
        <w:rPr>
          <w:rFonts w:ascii="Book Antiqua" w:eastAsia="Times New Roman" w:hAnsi="Book Antiqua" w:cs="Times New Roman"/>
          <w:b/>
          <w:i/>
          <w:sz w:val="24"/>
          <w:szCs w:val="24"/>
          <w:lang w:val="en-US"/>
        </w:rPr>
        <w:t>Stomach</w:t>
      </w:r>
    </w:p>
    <w:p w:rsidR="001E2D33" w:rsidRPr="00C77DC9" w:rsidRDefault="001E2D33" w:rsidP="00CB41D8">
      <w:pPr>
        <w:autoSpaceDE w:val="0"/>
        <w:autoSpaceDN w:val="0"/>
        <w:adjustRightInd w:val="0"/>
        <w:snapToGrid w:val="0"/>
        <w:spacing w:after="0" w:line="360" w:lineRule="auto"/>
        <w:jc w:val="both"/>
        <w:rPr>
          <w:rFonts w:ascii="Book Antiqua" w:hAnsi="Book Antiqua" w:cs="AdvPSA88A"/>
          <w:sz w:val="24"/>
          <w:szCs w:val="24"/>
          <w:lang w:val="en-US"/>
        </w:rPr>
      </w:pPr>
      <w:r w:rsidRPr="00C77DC9">
        <w:rPr>
          <w:rFonts w:ascii="Book Antiqua" w:eastAsia="Times New Roman" w:hAnsi="Book Antiqua" w:cs="Times New Roman"/>
          <w:sz w:val="24"/>
          <w:szCs w:val="24"/>
          <w:lang w:val="en-US"/>
        </w:rPr>
        <w:t xml:space="preserve">In the case of </w:t>
      </w:r>
      <w:r w:rsidR="00293EA1" w:rsidRPr="00C77DC9">
        <w:rPr>
          <w:rFonts w:ascii="Book Antiqua" w:hAnsi="Book Antiqua" w:cs="AdvPSA88A"/>
          <w:sz w:val="24"/>
          <w:szCs w:val="24"/>
          <w:lang w:val="en-US"/>
        </w:rPr>
        <w:t>g</w:t>
      </w:r>
      <w:r w:rsidRPr="00C77DC9">
        <w:rPr>
          <w:rFonts w:ascii="Book Antiqua" w:hAnsi="Book Antiqua" w:cs="AdvPSA88A"/>
          <w:sz w:val="24"/>
          <w:szCs w:val="24"/>
          <w:lang w:val="en-US"/>
        </w:rPr>
        <w:t>astric GISTs</w:t>
      </w:r>
      <w:r w:rsidR="00CF4899" w:rsidRPr="00C77DC9">
        <w:rPr>
          <w:rFonts w:ascii="Book Antiqua" w:hAnsi="Book Antiqua" w:cs="AdvPSA88A"/>
          <w:sz w:val="24"/>
          <w:szCs w:val="24"/>
          <w:lang w:val="en-US"/>
        </w:rPr>
        <w:t xml:space="preserve">, which is the </w:t>
      </w:r>
      <w:r w:rsidRPr="00C77DC9">
        <w:rPr>
          <w:rFonts w:ascii="Book Antiqua" w:hAnsi="Book Antiqua" w:cs="AdvPSA88A"/>
          <w:sz w:val="24"/>
          <w:szCs w:val="24"/>
          <w:lang w:val="en-US"/>
        </w:rPr>
        <w:t>most common location, wedge resections are preferred to classic gastrectomies</w:t>
      </w:r>
      <w:r w:rsidR="0088315D" w:rsidRPr="00C77DC9">
        <w:rPr>
          <w:rFonts w:ascii="Book Antiqua" w:hAnsi="Book Antiqua" w:cs="AdvPSA88A"/>
          <w:sz w:val="24"/>
          <w:szCs w:val="24"/>
          <w:lang w:val="en-US"/>
        </w:rPr>
        <w:fldChar w:fldCharType="begin"/>
      </w:r>
      <w:r w:rsidR="00DE6531" w:rsidRPr="00C77DC9">
        <w:rPr>
          <w:rFonts w:ascii="Book Antiqua" w:hAnsi="Book Antiqua" w:cs="AdvPSA88A"/>
          <w:sz w:val="24"/>
          <w:szCs w:val="24"/>
          <w:lang w:val="en-US"/>
        </w:rPr>
        <w:instrText xml:space="preserve"> ADDIN EN.CITE &lt;EndNote&gt;&lt;Cite&gt;&lt;Author&gt;Novitsky&lt;/Author&gt;&lt;Year&gt;2006&lt;/Year&gt;&lt;RecNum&gt;44&lt;/RecNum&gt;&lt;DisplayText&gt;&lt;style face="superscript"&gt;[51]&lt;/style&gt;&lt;/DisplayText&gt;&lt;record&gt;&lt;rec-number&gt;44&lt;/rec-number&gt;&lt;foreign-keys&gt;&lt;key app="EN" db-id="zfspvw9epp5a2keffwoppezfd9srxw9x9d95" timestamp="0"&gt;44&lt;/key&gt;&lt;/foreign-keys&gt;&lt;ref-type name="Journal Article"&gt;17&lt;/ref-type&gt;&lt;contributors&gt;&lt;authors&gt;&lt;author&gt;Novitsky, Y. W.&lt;/author&gt;&lt;author&gt;Kercher, K. W.&lt;/author&gt;&lt;author&gt;Sing, R. F.&lt;/author&gt;&lt;author&gt;Heniford, B. T.&lt;/author&gt;&lt;/authors&gt;&lt;/contributors&gt;&lt;auth-address&gt;Division of Gastrointestinal and Minimally Invasive Surgery, Department of Surgery, Carolinas Medical Center, 1000 Blythe Boulevard, Charlotte, NC 28203, USA.&lt;/auth-address&gt;&lt;titles&gt;&lt;title&gt;Long-term outcomes of laparoscopic resection of gastric gastrointestinal stromal tumors&lt;/title&gt;&lt;secondary-title&gt;Ann Surg&lt;/secondary-title&gt;&lt;alt-title&gt;Annals of surgery&lt;/alt-title&gt;&lt;/titles&gt;&lt;pages&gt;738-45; discussion 745-7&lt;/pages&gt;&lt;volume&gt;243&lt;/volume&gt;&lt;number&gt;6&lt;/number&gt;&lt;edition&gt;2006/06/15&lt;/edition&gt;&lt;keywords&gt;&lt;keyword&gt;Adult&lt;/keyword&gt;&lt;keyword&gt;Aged&lt;/keyword&gt;&lt;keyword&gt;Female&lt;/keyword&gt;&lt;keyword&gt;Follow-Up Studies&lt;/keyword&gt;&lt;keyword&gt;Gastrectomy/*methods&lt;/keyword&gt;&lt;keyword&gt;Gastrointestinal Stromal Tumors/*surgery&lt;/keyword&gt;&lt;keyword&gt;Humans&lt;/keyword&gt;&lt;keyword&gt;*Laparoscopy&lt;/keyword&gt;&lt;keyword&gt;Length of Stay&lt;/keyword&gt;&lt;keyword&gt;Male&lt;/keyword&gt;&lt;keyword&gt;Middle Aged&lt;/keyword&gt;&lt;keyword&gt;Prospective Studies&lt;/keyword&gt;&lt;keyword&gt;Time Factors&lt;/keyword&gt;&lt;keyword&gt;Treatment Outcome&lt;/keyword&gt;&lt;/keywords&gt;&lt;dates&gt;&lt;year&gt;2006&lt;/year&gt;&lt;pub-dates&gt;&lt;date&gt;Jun&lt;/date&gt;&lt;/pub-dates&gt;&lt;/dates&gt;&lt;isbn&gt;0003-4932 (Print)&amp;#xD;0003-4932&lt;/isbn&gt;&lt;accession-num&gt;16772777&lt;/accession-num&gt;&lt;urls&gt;&lt;/urls&gt;&lt;custom2&gt;PMC1570564&lt;/custom2&gt;&lt;electronic-resource-num&gt;10.1097/01.sla.0000219739.11758.27&lt;/electronic-resource-num&gt;&lt;remote-database-provider&gt;NLM&lt;/remote-database-provider&gt;&lt;language&gt;eng&lt;/language&gt;&lt;/record&gt;&lt;/Cite&gt;&lt;/EndNote&gt;</w:instrText>
      </w:r>
      <w:r w:rsidR="0088315D" w:rsidRPr="00C77DC9">
        <w:rPr>
          <w:rFonts w:ascii="Book Antiqua" w:hAnsi="Book Antiqua" w:cs="AdvPSA88A"/>
          <w:sz w:val="24"/>
          <w:szCs w:val="24"/>
          <w:lang w:val="en-US"/>
        </w:rPr>
        <w:fldChar w:fldCharType="separate"/>
      </w:r>
      <w:r w:rsidR="00DE6531" w:rsidRPr="00C77DC9">
        <w:rPr>
          <w:rFonts w:ascii="Book Antiqua" w:hAnsi="Book Antiqua" w:cs="AdvPSA88A"/>
          <w:noProof/>
          <w:sz w:val="24"/>
          <w:szCs w:val="24"/>
          <w:vertAlign w:val="superscript"/>
          <w:lang w:val="en-US"/>
        </w:rPr>
        <w:t>[51]</w:t>
      </w:r>
      <w:r w:rsidR="0088315D" w:rsidRPr="00C77DC9">
        <w:rPr>
          <w:rFonts w:ascii="Book Antiqua" w:hAnsi="Book Antiqua" w:cs="AdvPSA88A"/>
          <w:sz w:val="24"/>
          <w:szCs w:val="24"/>
          <w:lang w:val="en-US"/>
        </w:rPr>
        <w:fldChar w:fldCharType="end"/>
      </w:r>
      <w:r w:rsidR="00635219" w:rsidRPr="00C77DC9">
        <w:rPr>
          <w:rFonts w:ascii="Book Antiqua" w:hAnsi="Book Antiqua" w:cs="AdvPSA88A"/>
          <w:sz w:val="24"/>
          <w:szCs w:val="24"/>
          <w:lang w:val="en-US"/>
        </w:rPr>
        <w:t>.</w:t>
      </w:r>
      <w:r w:rsidRPr="00C77DC9">
        <w:rPr>
          <w:rFonts w:ascii="Book Antiqua" w:hAnsi="Book Antiqua"/>
          <w:sz w:val="24"/>
          <w:szCs w:val="24"/>
          <w:lang w:val="en-US"/>
        </w:rPr>
        <w:t xml:space="preserve"> </w:t>
      </w:r>
      <w:r w:rsidRPr="00C77DC9">
        <w:rPr>
          <w:rFonts w:ascii="Book Antiqua" w:hAnsi="Book Antiqua" w:cs="AdvPTimes"/>
          <w:sz w:val="24"/>
          <w:szCs w:val="24"/>
          <w:lang w:val="en-US"/>
        </w:rPr>
        <w:t xml:space="preserve">Currently, there </w:t>
      </w:r>
      <w:r w:rsidR="00635219" w:rsidRPr="00C77DC9">
        <w:rPr>
          <w:rFonts w:ascii="Book Antiqua" w:hAnsi="Book Antiqua" w:cs="AdvPTimes"/>
          <w:sz w:val="24"/>
          <w:szCs w:val="24"/>
          <w:lang w:val="en-US"/>
        </w:rPr>
        <w:t xml:space="preserve">are </w:t>
      </w:r>
      <w:r w:rsidR="00DE6531" w:rsidRPr="00C77DC9">
        <w:rPr>
          <w:rFonts w:ascii="Book Antiqua" w:hAnsi="Book Antiqua" w:cs="AdvPTimes"/>
          <w:sz w:val="24"/>
          <w:szCs w:val="24"/>
          <w:lang w:val="en-US"/>
        </w:rPr>
        <w:t>multiple</w:t>
      </w:r>
      <w:r w:rsidRPr="00C77DC9">
        <w:rPr>
          <w:rFonts w:ascii="Book Antiqua" w:hAnsi="Book Antiqua" w:cs="AdvPTimes"/>
          <w:sz w:val="24"/>
          <w:szCs w:val="24"/>
          <w:lang w:val="en-US"/>
        </w:rPr>
        <w:t xml:space="preserve"> studies comparing laparoscopic wedge resection for gastric GISTs versus open surgery showing multiple benefits that patients could obtain </w:t>
      </w:r>
      <w:r w:rsidR="00635219" w:rsidRPr="00C77DC9">
        <w:rPr>
          <w:rFonts w:ascii="Book Antiqua" w:hAnsi="Book Antiqua" w:cs="AdvPTimes"/>
          <w:sz w:val="24"/>
          <w:szCs w:val="24"/>
          <w:lang w:val="en-US"/>
        </w:rPr>
        <w:t xml:space="preserve">resulting from </w:t>
      </w:r>
      <w:r w:rsidRPr="00C77DC9">
        <w:rPr>
          <w:rFonts w:ascii="Book Antiqua" w:hAnsi="Book Antiqua" w:cs="AdvPTimes"/>
          <w:sz w:val="24"/>
          <w:szCs w:val="24"/>
          <w:lang w:val="en-US"/>
        </w:rPr>
        <w:t>this less invasive approach as reducing postoperative discomfort or shortening the length of postoperative hospital stay</w:t>
      </w:r>
      <w:r w:rsidR="00635219" w:rsidRPr="00C77DC9">
        <w:rPr>
          <w:rFonts w:ascii="Book Antiqua" w:hAnsi="Book Antiqua" w:cs="AdvPTimes"/>
          <w:sz w:val="24"/>
          <w:szCs w:val="24"/>
          <w:lang w:val="en-US"/>
        </w:rPr>
        <w:t>.</w:t>
      </w:r>
      <w:r w:rsidRPr="00C77DC9">
        <w:rPr>
          <w:rFonts w:ascii="Book Antiqua" w:hAnsi="Book Antiqua" w:cs="AdvPTimes"/>
          <w:sz w:val="24"/>
          <w:szCs w:val="24"/>
          <w:lang w:val="en-US"/>
        </w:rPr>
        <w:t xml:space="preserve"> In this sense, laparoscopy wedge resection is considerate the standard treatment for gastric GIST</w:t>
      </w:r>
      <w:r w:rsidR="0088315D" w:rsidRPr="00C77DC9">
        <w:rPr>
          <w:rFonts w:ascii="Book Antiqua" w:hAnsi="Book Antiqua" w:cs="AdvPTimes"/>
          <w:sz w:val="24"/>
          <w:szCs w:val="24"/>
          <w:lang w:val="en-US"/>
        </w:rPr>
        <w:fldChar w:fldCharType="begin">
          <w:fldData xml:space="preserve">PEVuZE5vdGU+PENpdGU+PEF1dGhvcj5NaWxvbmU8L0F1dGhvcj48WWVhcj4yMDE3PC9ZZWFyPjxS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</w:fldData>
        </w:fldChar>
      </w:r>
      <w:r w:rsidR="00DE6531" w:rsidRPr="00C77DC9">
        <w:rPr>
          <w:rFonts w:ascii="Book Antiqua" w:hAnsi="Book Antiqua" w:cs="AdvPTimes"/>
          <w:sz w:val="24"/>
          <w:szCs w:val="24"/>
          <w:lang w:val="en-US"/>
        </w:rPr>
        <w:instrText xml:space="preserve"> ADDIN EN.CITE </w:instrText>
      </w:r>
      <w:r w:rsidR="0088315D" w:rsidRPr="00C77DC9">
        <w:rPr>
          <w:rFonts w:ascii="Book Antiqua" w:hAnsi="Book Antiqua" w:cs="AdvPTimes"/>
          <w:sz w:val="24"/>
          <w:szCs w:val="24"/>
          <w:lang w:val="en-US"/>
        </w:rPr>
        <w:fldChar w:fldCharType="begin">
          <w:fldData xml:space="preserve">PEVuZE5vdGU+PENpdGU+PEF1dGhvcj5NaWxvbmU8L0F1dGhvcj48WWVhcj4yMDE3PC9ZZWFyPjxS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</w:fldData>
        </w:fldChar>
      </w:r>
      <w:r w:rsidR="00DE6531" w:rsidRPr="00C77DC9">
        <w:rPr>
          <w:rFonts w:ascii="Book Antiqua" w:hAnsi="Book Antiqua" w:cs="AdvPTimes"/>
          <w:sz w:val="24"/>
          <w:szCs w:val="24"/>
          <w:lang w:val="en-US"/>
        </w:rPr>
        <w:instrText xml:space="preserve"> ADDIN EN.CITE.DATA </w:instrText>
      </w:r>
      <w:r w:rsidR="0088315D" w:rsidRPr="00C77DC9">
        <w:rPr>
          <w:rFonts w:ascii="Book Antiqua" w:hAnsi="Book Antiqua" w:cs="AdvPTimes"/>
          <w:sz w:val="24"/>
          <w:szCs w:val="24"/>
          <w:lang w:val="en-US"/>
        </w:rPr>
      </w:r>
      <w:r w:rsidR="0088315D" w:rsidRPr="00C77DC9">
        <w:rPr>
          <w:rFonts w:ascii="Book Antiqua" w:hAnsi="Book Antiqua" w:cs="AdvPTimes"/>
          <w:sz w:val="24"/>
          <w:szCs w:val="24"/>
          <w:lang w:val="en-US"/>
        </w:rPr>
        <w:fldChar w:fldCharType="end"/>
      </w:r>
      <w:r w:rsidR="0088315D" w:rsidRPr="00C77DC9">
        <w:rPr>
          <w:rFonts w:ascii="Book Antiqua" w:hAnsi="Book Antiqua" w:cs="AdvPTimes"/>
          <w:sz w:val="24"/>
          <w:szCs w:val="24"/>
          <w:lang w:val="en-US"/>
        </w:rPr>
      </w:r>
      <w:r w:rsidR="0088315D" w:rsidRPr="00C77DC9">
        <w:rPr>
          <w:rFonts w:ascii="Book Antiqua" w:hAnsi="Book Antiqua" w:cs="AdvPTimes"/>
          <w:sz w:val="24"/>
          <w:szCs w:val="24"/>
          <w:lang w:val="en-US"/>
        </w:rPr>
        <w:fldChar w:fldCharType="separate"/>
      </w:r>
      <w:r w:rsidR="00DE6531" w:rsidRPr="00C77DC9">
        <w:rPr>
          <w:rFonts w:ascii="Book Antiqua" w:hAnsi="Book Antiqua" w:cs="AdvPTimes"/>
          <w:noProof/>
          <w:sz w:val="24"/>
          <w:szCs w:val="24"/>
          <w:vertAlign w:val="superscript"/>
          <w:lang w:val="en-US"/>
        </w:rPr>
        <w:t>[52-55]</w:t>
      </w:r>
      <w:r w:rsidR="0088315D" w:rsidRPr="00C77DC9">
        <w:rPr>
          <w:rFonts w:ascii="Book Antiqua" w:hAnsi="Book Antiqua" w:cs="AdvPTimes"/>
          <w:sz w:val="24"/>
          <w:szCs w:val="24"/>
          <w:lang w:val="en-US"/>
        </w:rPr>
        <w:fldChar w:fldCharType="end"/>
      </w:r>
      <w:r w:rsidR="007D2643" w:rsidRPr="00C77DC9">
        <w:rPr>
          <w:rFonts w:ascii="Book Antiqua" w:hAnsi="Book Antiqua" w:cs="AdvPTimes"/>
          <w:sz w:val="24"/>
          <w:szCs w:val="24"/>
          <w:lang w:val="en-US"/>
        </w:rPr>
        <w:t xml:space="preserve">. </w:t>
      </w:r>
      <w:r w:rsidRPr="00C77DC9">
        <w:rPr>
          <w:rFonts w:ascii="Book Antiqua" w:hAnsi="Book Antiqua" w:cs="AdvPTimes"/>
          <w:sz w:val="24"/>
          <w:szCs w:val="24"/>
          <w:lang w:val="en-US"/>
        </w:rPr>
        <w:t xml:space="preserve">In </w:t>
      </w:r>
      <w:r w:rsidR="007D2643" w:rsidRPr="00C77DC9">
        <w:rPr>
          <w:rFonts w:ascii="Book Antiqua" w:hAnsi="Book Antiqua" w:cs="AdvPTimes"/>
          <w:sz w:val="24"/>
          <w:szCs w:val="24"/>
          <w:lang w:val="en-US"/>
        </w:rPr>
        <w:t xml:space="preserve">a </w:t>
      </w:r>
      <w:r w:rsidRPr="00C77DC9">
        <w:rPr>
          <w:rFonts w:ascii="Book Antiqua" w:hAnsi="Book Antiqua" w:cs="AdvPTimes"/>
          <w:sz w:val="24"/>
          <w:szCs w:val="24"/>
          <w:lang w:val="en-US"/>
        </w:rPr>
        <w:t xml:space="preserve">multi-institutional analysis performed by </w:t>
      </w:r>
      <w:r w:rsidRPr="00C77DC9">
        <w:rPr>
          <w:rFonts w:ascii="Book Antiqua" w:hAnsi="Book Antiqua" w:cs="AdvPTimesB"/>
          <w:sz w:val="24"/>
          <w:szCs w:val="24"/>
          <w:lang w:val="en-US"/>
        </w:rPr>
        <w:t>Bischof</w:t>
      </w:r>
      <w:r w:rsidRPr="00C77DC9">
        <w:rPr>
          <w:rFonts w:ascii="Book Antiqua" w:hAnsi="Book Antiqua"/>
          <w:sz w:val="24"/>
          <w:szCs w:val="24"/>
          <w:lang w:val="en-US"/>
        </w:rPr>
        <w:t xml:space="preserve"> et al.</w:t>
      </w:r>
      <w:r w:rsidR="007D2643" w:rsidRPr="00C77DC9">
        <w:rPr>
          <w:rFonts w:ascii="Book Antiqua" w:hAnsi="Book Antiqua"/>
          <w:sz w:val="24"/>
          <w:szCs w:val="24"/>
          <w:lang w:val="en-US"/>
        </w:rPr>
        <w:t>,</w:t>
      </w:r>
      <w:r w:rsidRPr="00C77DC9">
        <w:rPr>
          <w:rFonts w:ascii="Book Antiqua" w:hAnsi="Book Antiqua"/>
          <w:sz w:val="24"/>
          <w:szCs w:val="24"/>
          <w:lang w:val="en-US"/>
        </w:rPr>
        <w:t xml:space="preserve"> minimal</w:t>
      </w:r>
      <w:r w:rsidR="005E42CA" w:rsidRPr="00C77DC9">
        <w:rPr>
          <w:rFonts w:ascii="Book Antiqua" w:hAnsi="Book Antiqua"/>
          <w:sz w:val="24"/>
          <w:szCs w:val="24"/>
          <w:lang w:val="en-US"/>
        </w:rPr>
        <w:t xml:space="preserve">ly </w:t>
      </w:r>
      <w:r w:rsidRPr="00C77DC9">
        <w:rPr>
          <w:rFonts w:ascii="Book Antiqua" w:hAnsi="Book Antiqua"/>
          <w:sz w:val="24"/>
          <w:szCs w:val="24"/>
          <w:lang w:val="en-US"/>
        </w:rPr>
        <w:t xml:space="preserve">invasive surgery for gastric GIST </w:t>
      </w:r>
      <w:r w:rsidR="005E42CA" w:rsidRPr="00C77DC9">
        <w:rPr>
          <w:rFonts w:ascii="Book Antiqua" w:hAnsi="Book Antiqua"/>
          <w:sz w:val="24"/>
          <w:szCs w:val="24"/>
          <w:lang w:val="en-US"/>
        </w:rPr>
        <w:t xml:space="preserve">was shown </w:t>
      </w:r>
      <w:r w:rsidRPr="00C77DC9">
        <w:rPr>
          <w:rFonts w:ascii="Book Antiqua" w:hAnsi="Book Antiqua"/>
          <w:sz w:val="24"/>
          <w:szCs w:val="24"/>
          <w:lang w:val="en-US"/>
        </w:rPr>
        <w:t xml:space="preserve">to reduce </w:t>
      </w:r>
      <w:r w:rsidRPr="00C77DC9">
        <w:rPr>
          <w:rFonts w:ascii="Book Antiqua" w:hAnsi="Book Antiqua" w:cs="AdvPTimes"/>
          <w:sz w:val="24"/>
          <w:szCs w:val="24"/>
          <w:lang w:val="en-US"/>
        </w:rPr>
        <w:t xml:space="preserve">length of </w:t>
      </w:r>
      <w:r w:rsidR="00F21F45" w:rsidRPr="00C77DC9">
        <w:rPr>
          <w:rFonts w:ascii="Book Antiqua" w:hAnsi="Book Antiqua" w:cs="AdvPTimes"/>
          <w:sz w:val="24"/>
          <w:szCs w:val="24"/>
          <w:lang w:val="en-US"/>
        </w:rPr>
        <w:t xml:space="preserve">the </w:t>
      </w:r>
      <w:r w:rsidRPr="00C77DC9">
        <w:rPr>
          <w:rFonts w:ascii="Book Antiqua" w:hAnsi="Book Antiqua" w:cs="AdvPTimes"/>
          <w:sz w:val="24"/>
          <w:szCs w:val="24"/>
          <w:lang w:val="en-US"/>
        </w:rPr>
        <w:t>hospital stay, blood loss, and morbidity with same</w:t>
      </w:r>
      <w:r w:rsidR="002E77D6" w:rsidRPr="00C77DC9">
        <w:rPr>
          <w:rFonts w:ascii="Book Antiqua" w:hAnsi="Book Antiqua" w:cs="AdvPTimes" w:hint="eastAsia"/>
          <w:sz w:val="24"/>
          <w:szCs w:val="24"/>
          <w:lang w:val="en-US" w:eastAsia="zh-CN"/>
        </w:rPr>
        <w:t xml:space="preserve"> </w:t>
      </w:r>
      <w:r w:rsidRPr="00C77DC9">
        <w:rPr>
          <w:rFonts w:ascii="Book Antiqua" w:hAnsi="Book Antiqua" w:cs="AdvPTimes"/>
          <w:sz w:val="24"/>
          <w:szCs w:val="24"/>
          <w:lang w:val="en-US"/>
        </w:rPr>
        <w:t>R0 and tumor rupture</w:t>
      </w:r>
      <w:r w:rsidR="00F21F45" w:rsidRPr="00C77DC9">
        <w:rPr>
          <w:rFonts w:ascii="Book Antiqua" w:hAnsi="Book Antiqua" w:cs="AdvPTimes"/>
          <w:sz w:val="24"/>
          <w:szCs w:val="24"/>
          <w:lang w:val="en-US"/>
        </w:rPr>
        <w:t xml:space="preserve"> </w:t>
      </w:r>
      <w:r w:rsidR="002E77D6" w:rsidRPr="00C77DC9">
        <w:rPr>
          <w:rFonts w:ascii="Book Antiqua" w:hAnsi="Book Antiqua" w:cs="AdvPTimes"/>
          <w:sz w:val="24"/>
          <w:szCs w:val="24"/>
          <w:lang w:val="en-US"/>
        </w:rPr>
        <w:t>rates</w:t>
      </w:r>
      <w:r w:rsidR="0088315D" w:rsidRPr="00C77DC9">
        <w:rPr>
          <w:rFonts w:ascii="Book Antiqua" w:hAnsi="Book Antiqua" w:cs="AdvPTimes"/>
          <w:sz w:val="24"/>
          <w:szCs w:val="24"/>
          <w:lang w:val="en-US"/>
        </w:rPr>
        <w:fldChar w:fldCharType="begin">
          <w:fldData xml:space="preserve">PEVuZE5vdGU+PENpdGU+PEF1dGhvcj5CaXNjaG9mPC9BdXRob3I+PFllYXI+MjAxNDwvWWVhcj48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</w:fldData>
        </w:fldChar>
      </w:r>
      <w:r w:rsidR="00DE6531" w:rsidRPr="00C77DC9">
        <w:rPr>
          <w:rFonts w:ascii="Book Antiqua" w:hAnsi="Book Antiqua" w:cs="AdvPTimes"/>
          <w:sz w:val="24"/>
          <w:szCs w:val="24"/>
          <w:lang w:val="en-US"/>
        </w:rPr>
        <w:instrText xml:space="preserve"> ADDIN EN.CITE </w:instrText>
      </w:r>
      <w:r w:rsidR="0088315D" w:rsidRPr="00C77DC9">
        <w:rPr>
          <w:rFonts w:ascii="Book Antiqua" w:hAnsi="Book Antiqua" w:cs="AdvPTimes"/>
          <w:sz w:val="24"/>
          <w:szCs w:val="24"/>
          <w:lang w:val="en-US"/>
        </w:rPr>
        <w:fldChar w:fldCharType="begin">
          <w:fldData xml:space="preserve">PEVuZE5vdGU+PENpdGU+PEF1dGhvcj5CaXNjaG9mPC9BdXRob3I+PFllYXI+MjAxNDwvWWVhcj48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</w:fldData>
        </w:fldChar>
      </w:r>
      <w:r w:rsidR="00DE6531" w:rsidRPr="00C77DC9">
        <w:rPr>
          <w:rFonts w:ascii="Book Antiqua" w:hAnsi="Book Antiqua" w:cs="AdvPTimes"/>
          <w:sz w:val="24"/>
          <w:szCs w:val="24"/>
          <w:lang w:val="en-US"/>
        </w:rPr>
        <w:instrText xml:space="preserve"> ADDIN EN.CITE.DATA </w:instrText>
      </w:r>
      <w:r w:rsidR="0088315D" w:rsidRPr="00C77DC9">
        <w:rPr>
          <w:rFonts w:ascii="Book Antiqua" w:hAnsi="Book Antiqua" w:cs="AdvPTimes"/>
          <w:sz w:val="24"/>
          <w:szCs w:val="24"/>
          <w:lang w:val="en-US"/>
        </w:rPr>
      </w:r>
      <w:r w:rsidR="0088315D" w:rsidRPr="00C77DC9">
        <w:rPr>
          <w:rFonts w:ascii="Book Antiqua" w:hAnsi="Book Antiqua" w:cs="AdvPTimes"/>
          <w:sz w:val="24"/>
          <w:szCs w:val="24"/>
          <w:lang w:val="en-US"/>
        </w:rPr>
        <w:fldChar w:fldCharType="end"/>
      </w:r>
      <w:r w:rsidR="0088315D" w:rsidRPr="00C77DC9">
        <w:rPr>
          <w:rFonts w:ascii="Book Antiqua" w:hAnsi="Book Antiqua" w:cs="AdvPTimes"/>
          <w:sz w:val="24"/>
          <w:szCs w:val="24"/>
          <w:lang w:val="en-US"/>
        </w:rPr>
      </w:r>
      <w:r w:rsidR="0088315D" w:rsidRPr="00C77DC9">
        <w:rPr>
          <w:rFonts w:ascii="Book Antiqua" w:hAnsi="Book Antiqua" w:cs="AdvPTimes"/>
          <w:sz w:val="24"/>
          <w:szCs w:val="24"/>
          <w:lang w:val="en-US"/>
        </w:rPr>
        <w:fldChar w:fldCharType="separate"/>
      </w:r>
      <w:r w:rsidR="00DE6531" w:rsidRPr="00C77DC9">
        <w:rPr>
          <w:rFonts w:ascii="Book Antiqua" w:hAnsi="Book Antiqua" w:cs="AdvPTimes"/>
          <w:noProof/>
          <w:sz w:val="24"/>
          <w:szCs w:val="24"/>
          <w:vertAlign w:val="superscript"/>
          <w:lang w:val="en-US"/>
        </w:rPr>
        <w:t>[56]</w:t>
      </w:r>
      <w:r w:rsidR="0088315D" w:rsidRPr="00C77DC9">
        <w:rPr>
          <w:rFonts w:ascii="Book Antiqua" w:hAnsi="Book Antiqua" w:cs="AdvPTimes"/>
          <w:sz w:val="24"/>
          <w:szCs w:val="24"/>
          <w:lang w:val="en-US"/>
        </w:rPr>
        <w:fldChar w:fldCharType="end"/>
      </w:r>
      <w:r w:rsidR="00F21F45" w:rsidRPr="00C77DC9">
        <w:rPr>
          <w:rFonts w:ascii="Book Antiqua" w:hAnsi="Book Antiqua" w:cs="AdvPTimes"/>
          <w:sz w:val="24"/>
          <w:szCs w:val="24"/>
          <w:lang w:val="en-US"/>
        </w:rPr>
        <w:t>.</w:t>
      </w:r>
      <w:r w:rsidR="006C2A18">
        <w:rPr>
          <w:rFonts w:ascii="Book Antiqua" w:hAnsi="Book Antiqua" w:cs="AdvPTimes"/>
          <w:sz w:val="24"/>
          <w:szCs w:val="24"/>
          <w:lang w:val="en-US"/>
        </w:rPr>
        <w:t xml:space="preserve"> </w:t>
      </w:r>
      <w:r w:rsidR="00F21F45" w:rsidRPr="00C77DC9">
        <w:rPr>
          <w:rFonts w:ascii="Book Antiqua" w:hAnsi="Book Antiqua" w:cs="AdvPTimes"/>
          <w:sz w:val="24"/>
          <w:szCs w:val="24"/>
          <w:lang w:val="en-US"/>
        </w:rPr>
        <w:t>The</w:t>
      </w:r>
      <w:r w:rsidRPr="00C77DC9">
        <w:rPr>
          <w:rFonts w:ascii="Book Antiqua" w:hAnsi="Book Antiqua" w:cs="AdvPTimes"/>
          <w:sz w:val="24"/>
          <w:szCs w:val="24"/>
          <w:lang w:val="en-US"/>
        </w:rPr>
        <w:t xml:space="preserve"> </w:t>
      </w:r>
      <w:r w:rsidR="00F21F45" w:rsidRPr="00C77DC9">
        <w:rPr>
          <w:rFonts w:ascii="Book Antiqua" w:hAnsi="Book Antiqua"/>
          <w:sz w:val="24"/>
          <w:szCs w:val="24"/>
          <w:lang w:val="en-US"/>
        </w:rPr>
        <w:t>m</w:t>
      </w:r>
      <w:r w:rsidRPr="00C77DC9">
        <w:rPr>
          <w:rFonts w:ascii="Book Antiqua" w:hAnsi="Book Antiqua"/>
          <w:sz w:val="24"/>
          <w:szCs w:val="24"/>
          <w:lang w:val="en-US"/>
        </w:rPr>
        <w:t xml:space="preserve">ain limitation to laparoscopy resection is </w:t>
      </w:r>
      <w:r w:rsidRPr="00C77DC9">
        <w:rPr>
          <w:rFonts w:ascii="Book Antiqua" w:hAnsi="Book Antiqua" w:cs="AdvPSA88A"/>
          <w:sz w:val="24"/>
          <w:szCs w:val="24"/>
          <w:lang w:val="en-US"/>
        </w:rPr>
        <w:t xml:space="preserve">technical difficulty due to tumor size and location; nevertheless, multiple studies have demonstrated that laparoscopy wedge resection for gastric GISTs </w:t>
      </w:r>
      <w:r w:rsidR="00F21F45" w:rsidRPr="00C77DC9">
        <w:rPr>
          <w:rFonts w:ascii="Book Antiqua" w:hAnsi="Book Antiqua" w:cs="AdvPSA88A"/>
          <w:sz w:val="24"/>
          <w:szCs w:val="24"/>
          <w:lang w:val="en-US"/>
        </w:rPr>
        <w:t>&gt;</w:t>
      </w:r>
      <w:r w:rsidR="002E77D6" w:rsidRPr="00C77DC9">
        <w:rPr>
          <w:rFonts w:ascii="Book Antiqua" w:hAnsi="Book Antiqua" w:cs="AdvPSA88A" w:hint="eastAsia"/>
          <w:sz w:val="24"/>
          <w:szCs w:val="24"/>
          <w:lang w:val="en-US" w:eastAsia="zh-CN"/>
        </w:rPr>
        <w:t xml:space="preserve"> </w:t>
      </w:r>
      <w:r w:rsidRPr="00C77DC9">
        <w:rPr>
          <w:rFonts w:ascii="Book Antiqua" w:hAnsi="Book Antiqua" w:cs="AdvPSA88A"/>
          <w:sz w:val="24"/>
          <w:szCs w:val="24"/>
          <w:lang w:val="en-US"/>
        </w:rPr>
        <w:t>5 cm is feasible</w:t>
      </w:r>
      <w:r w:rsidR="0088315D" w:rsidRPr="00C77DC9">
        <w:rPr>
          <w:rFonts w:ascii="Book Antiqua" w:hAnsi="Book Antiqua" w:cs="AdvPSA88A"/>
          <w:sz w:val="24"/>
          <w:szCs w:val="24"/>
          <w:lang w:val="en-US"/>
        </w:rPr>
        <w:fldChar w:fldCharType="begin">
          <w:fldData xml:space="preserve">PEVuZE5vdGU+PENpdGU+PEF1dGhvcj5NYXNvbmk8L0F1dGhvcj48WWVhcj4yMDE0PC9ZZWFyPjxS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</w:fldData>
        </w:fldChar>
      </w:r>
      <w:r w:rsidR="00DE6531" w:rsidRPr="00C77DC9">
        <w:rPr>
          <w:rFonts w:ascii="Book Antiqua" w:hAnsi="Book Antiqua" w:cs="AdvPSA88A"/>
          <w:sz w:val="24"/>
          <w:szCs w:val="24"/>
          <w:lang w:val="en-US"/>
        </w:rPr>
        <w:instrText xml:space="preserve"> ADDIN EN.CITE </w:instrText>
      </w:r>
      <w:r w:rsidR="0088315D" w:rsidRPr="00C77DC9">
        <w:rPr>
          <w:rFonts w:ascii="Book Antiqua" w:hAnsi="Book Antiqua" w:cs="AdvPSA88A"/>
          <w:sz w:val="24"/>
          <w:szCs w:val="24"/>
          <w:lang w:val="en-US"/>
        </w:rPr>
        <w:fldChar w:fldCharType="begin">
          <w:fldData xml:space="preserve">PEVuZE5vdGU+PENpdGU+PEF1dGhvcj5NYXNvbmk8L0F1dGhvcj48WWVhcj4yMDE0PC9ZZWFyPjxS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</w:fldData>
        </w:fldChar>
      </w:r>
      <w:r w:rsidR="00DE6531" w:rsidRPr="00C77DC9">
        <w:rPr>
          <w:rFonts w:ascii="Book Antiqua" w:hAnsi="Book Antiqua" w:cs="AdvPSA88A"/>
          <w:sz w:val="24"/>
          <w:szCs w:val="24"/>
          <w:lang w:val="en-US"/>
        </w:rPr>
        <w:instrText xml:space="preserve"> ADDIN EN.CITE.DATA </w:instrText>
      </w:r>
      <w:r w:rsidR="0088315D" w:rsidRPr="00C77DC9">
        <w:rPr>
          <w:rFonts w:ascii="Book Antiqua" w:hAnsi="Book Antiqua" w:cs="AdvPSA88A"/>
          <w:sz w:val="24"/>
          <w:szCs w:val="24"/>
          <w:lang w:val="en-US"/>
        </w:rPr>
      </w:r>
      <w:r w:rsidR="0088315D" w:rsidRPr="00C77DC9">
        <w:rPr>
          <w:rFonts w:ascii="Book Antiqua" w:hAnsi="Book Antiqua" w:cs="AdvPSA88A"/>
          <w:sz w:val="24"/>
          <w:szCs w:val="24"/>
          <w:lang w:val="en-US"/>
        </w:rPr>
        <w:fldChar w:fldCharType="end"/>
      </w:r>
      <w:r w:rsidR="0088315D" w:rsidRPr="00C77DC9">
        <w:rPr>
          <w:rFonts w:ascii="Book Antiqua" w:hAnsi="Book Antiqua" w:cs="AdvPSA88A"/>
          <w:sz w:val="24"/>
          <w:szCs w:val="24"/>
          <w:lang w:val="en-US"/>
        </w:rPr>
      </w:r>
      <w:r w:rsidR="0088315D" w:rsidRPr="00C77DC9">
        <w:rPr>
          <w:rFonts w:ascii="Book Antiqua" w:hAnsi="Book Antiqua" w:cs="AdvPSA88A"/>
          <w:sz w:val="24"/>
          <w:szCs w:val="24"/>
          <w:lang w:val="en-US"/>
        </w:rPr>
        <w:fldChar w:fldCharType="separate"/>
      </w:r>
      <w:r w:rsidR="002E77D6" w:rsidRPr="00C77DC9">
        <w:rPr>
          <w:rFonts w:ascii="Book Antiqua" w:hAnsi="Book Antiqua" w:cs="AdvPSA88A"/>
          <w:noProof/>
          <w:sz w:val="24"/>
          <w:szCs w:val="24"/>
          <w:vertAlign w:val="superscript"/>
          <w:lang w:val="en-US"/>
        </w:rPr>
        <w:t>[54,57,</w:t>
      </w:r>
      <w:r w:rsidR="00DE6531" w:rsidRPr="00C77DC9">
        <w:rPr>
          <w:rFonts w:ascii="Book Antiqua" w:hAnsi="Book Antiqua" w:cs="AdvPSA88A"/>
          <w:noProof/>
          <w:sz w:val="24"/>
          <w:szCs w:val="24"/>
          <w:vertAlign w:val="superscript"/>
          <w:lang w:val="en-US"/>
        </w:rPr>
        <w:t>58]</w:t>
      </w:r>
      <w:r w:rsidR="0088315D" w:rsidRPr="00C77DC9">
        <w:rPr>
          <w:rFonts w:ascii="Book Antiqua" w:hAnsi="Book Antiqua" w:cs="AdvPSA88A"/>
          <w:sz w:val="24"/>
          <w:szCs w:val="24"/>
          <w:lang w:val="en-US"/>
        </w:rPr>
        <w:fldChar w:fldCharType="end"/>
      </w:r>
      <w:r w:rsidR="00F21F45" w:rsidRPr="00C77DC9">
        <w:rPr>
          <w:rFonts w:ascii="Book Antiqua" w:hAnsi="Book Antiqua" w:cs="AdvPSA88A"/>
          <w:sz w:val="24"/>
          <w:szCs w:val="24"/>
          <w:lang w:val="en-US"/>
        </w:rPr>
        <w:t>.</w:t>
      </w:r>
      <w:r w:rsidRPr="00C77DC9">
        <w:rPr>
          <w:rFonts w:ascii="Book Antiqua" w:hAnsi="Book Antiqua" w:cs="AdvPSA88A"/>
          <w:sz w:val="24"/>
          <w:szCs w:val="24"/>
          <w:lang w:val="en-US"/>
        </w:rPr>
        <w:t xml:space="preserve"> </w:t>
      </w:r>
    </w:p>
    <w:p w:rsidR="001E2D33" w:rsidRPr="00C77DC9" w:rsidRDefault="005F66EB" w:rsidP="002E77D6">
      <w:pPr>
        <w:autoSpaceDE w:val="0"/>
        <w:autoSpaceDN w:val="0"/>
        <w:adjustRightInd w:val="0"/>
        <w:snapToGrid w:val="0"/>
        <w:spacing w:after="0" w:line="360" w:lineRule="auto"/>
        <w:ind w:firstLineChars="100" w:firstLine="240"/>
        <w:jc w:val="both"/>
        <w:rPr>
          <w:rFonts w:ascii="Book Antiqua" w:hAnsi="Book Antiqua" w:cs="AdvPSA88A"/>
          <w:sz w:val="24"/>
          <w:szCs w:val="24"/>
          <w:lang w:val="en-US" w:eastAsia="zh-CN"/>
        </w:rPr>
      </w:pPr>
      <w:r w:rsidRPr="00C77DC9">
        <w:rPr>
          <w:rFonts w:ascii="Book Antiqua" w:hAnsi="Book Antiqua" w:cs="AdvPSA88A"/>
          <w:sz w:val="24"/>
          <w:szCs w:val="24"/>
          <w:lang w:val="en-US"/>
        </w:rPr>
        <w:t>I</w:t>
      </w:r>
      <w:r w:rsidR="001E2D33" w:rsidRPr="00C77DC9">
        <w:rPr>
          <w:rFonts w:ascii="Book Antiqua" w:hAnsi="Book Antiqua" w:cs="AdvPSA88A"/>
          <w:sz w:val="24"/>
          <w:szCs w:val="24"/>
          <w:lang w:val="en-US"/>
        </w:rPr>
        <w:t xml:space="preserve">ncidental </w:t>
      </w:r>
      <w:r w:rsidRPr="00C77DC9">
        <w:rPr>
          <w:rFonts w:ascii="Book Antiqua" w:hAnsi="Book Antiqua" w:cs="AdvPSA88A"/>
          <w:sz w:val="24"/>
          <w:szCs w:val="24"/>
          <w:lang w:val="en-US"/>
        </w:rPr>
        <w:t xml:space="preserve">GIST </w:t>
      </w:r>
      <w:r w:rsidR="001E2D33" w:rsidRPr="00C77DC9">
        <w:rPr>
          <w:rFonts w:ascii="Book Antiqua" w:hAnsi="Book Antiqua" w:cs="AdvPSA88A"/>
          <w:sz w:val="24"/>
          <w:szCs w:val="24"/>
          <w:lang w:val="en-US"/>
        </w:rPr>
        <w:t xml:space="preserve">finding in </w:t>
      </w:r>
      <w:r w:rsidRPr="00C77DC9">
        <w:rPr>
          <w:rFonts w:ascii="Book Antiqua" w:hAnsi="Book Antiqua" w:cs="AdvPSA88A"/>
          <w:sz w:val="24"/>
          <w:szCs w:val="24"/>
          <w:lang w:val="en-US"/>
        </w:rPr>
        <w:t>b</w:t>
      </w:r>
      <w:r w:rsidR="001E2D33" w:rsidRPr="00C77DC9">
        <w:rPr>
          <w:rFonts w:ascii="Book Antiqua" w:hAnsi="Book Antiqua" w:cs="AdvPSA88A"/>
          <w:sz w:val="24"/>
          <w:szCs w:val="24"/>
          <w:lang w:val="en-US"/>
        </w:rPr>
        <w:t>ariatric surgery is rare with a reported incidence between 0.3</w:t>
      </w:r>
      <w:r w:rsidRPr="00C77DC9">
        <w:rPr>
          <w:rFonts w:ascii="Book Antiqua" w:hAnsi="Book Antiqua" w:cs="AdvPSA88A"/>
          <w:sz w:val="24"/>
          <w:szCs w:val="24"/>
          <w:lang w:val="en-US"/>
        </w:rPr>
        <w:t>%</w:t>
      </w:r>
      <w:r w:rsidR="002E77D6" w:rsidRPr="00C77DC9">
        <w:rPr>
          <w:rFonts w:ascii="Book Antiqua" w:hAnsi="Book Antiqua" w:cs="AdvPSA88A" w:hint="eastAsia"/>
          <w:sz w:val="24"/>
          <w:szCs w:val="24"/>
          <w:lang w:val="en-US" w:eastAsia="zh-CN"/>
        </w:rPr>
        <w:t>-</w:t>
      </w:r>
      <w:r w:rsidR="001E2D33" w:rsidRPr="00C77DC9">
        <w:rPr>
          <w:rFonts w:ascii="Book Antiqua" w:hAnsi="Book Antiqua" w:cs="AdvPSA88A"/>
          <w:sz w:val="24"/>
          <w:szCs w:val="24"/>
          <w:lang w:val="en-US"/>
        </w:rPr>
        <w:t xml:space="preserve">1.2% in different series of </w:t>
      </w:r>
      <w:r w:rsidRPr="00C77DC9">
        <w:rPr>
          <w:rFonts w:ascii="Book Antiqua" w:hAnsi="Book Antiqua" w:cs="AdvPSA88A"/>
          <w:sz w:val="24"/>
          <w:szCs w:val="24"/>
          <w:lang w:val="en-US"/>
        </w:rPr>
        <w:t>s</w:t>
      </w:r>
      <w:r w:rsidR="001E2D33" w:rsidRPr="00C77DC9">
        <w:rPr>
          <w:rFonts w:ascii="Book Antiqua" w:hAnsi="Book Antiqua" w:cs="AdvPSA88A"/>
          <w:sz w:val="24"/>
          <w:szCs w:val="24"/>
          <w:lang w:val="en-US"/>
        </w:rPr>
        <w:t xml:space="preserve">leeve </w:t>
      </w:r>
      <w:r w:rsidRPr="00C77DC9">
        <w:rPr>
          <w:rFonts w:ascii="Book Antiqua" w:hAnsi="Book Antiqua" w:cs="AdvPSA88A"/>
          <w:sz w:val="24"/>
          <w:szCs w:val="24"/>
          <w:lang w:val="en-US"/>
        </w:rPr>
        <w:t>g</w:t>
      </w:r>
      <w:r w:rsidR="001E2D33" w:rsidRPr="00C77DC9">
        <w:rPr>
          <w:rFonts w:ascii="Book Antiqua" w:hAnsi="Book Antiqua" w:cs="AdvPSA88A"/>
          <w:sz w:val="24"/>
          <w:szCs w:val="24"/>
          <w:lang w:val="en-US"/>
        </w:rPr>
        <w:t>astrectomy</w:t>
      </w:r>
      <w:r w:rsidR="006C2A18">
        <w:rPr>
          <w:rFonts w:ascii="Book Antiqua" w:hAnsi="Book Antiqua" w:cs="AdvPSA88A"/>
          <w:sz w:val="24"/>
          <w:szCs w:val="24"/>
          <w:lang w:val="en-US"/>
        </w:rPr>
        <w:t xml:space="preserve"> </w:t>
      </w:r>
      <w:r w:rsidR="001E2D33" w:rsidRPr="00C77DC9">
        <w:rPr>
          <w:rFonts w:ascii="Book Antiqua" w:hAnsi="Book Antiqua" w:cs="AdvPSA88A"/>
          <w:sz w:val="24"/>
          <w:szCs w:val="24"/>
          <w:lang w:val="en-US"/>
        </w:rPr>
        <w:t xml:space="preserve">and gastric </w:t>
      </w:r>
      <w:r w:rsidRPr="00C77DC9">
        <w:rPr>
          <w:rFonts w:ascii="Book Antiqua" w:hAnsi="Book Antiqua" w:cs="AdvPSA88A"/>
          <w:sz w:val="24"/>
          <w:szCs w:val="24"/>
          <w:lang w:val="en-US"/>
        </w:rPr>
        <w:t>b</w:t>
      </w:r>
      <w:r w:rsidR="00DB32F6">
        <w:rPr>
          <w:rFonts w:ascii="Book Antiqua" w:hAnsi="Book Antiqua" w:cs="AdvPSA88A"/>
          <w:sz w:val="24"/>
          <w:szCs w:val="24"/>
          <w:lang w:val="en-US"/>
        </w:rPr>
        <w:t>ypass</w:t>
      </w:r>
      <w:r w:rsidR="0088315D" w:rsidRPr="00C77DC9">
        <w:rPr>
          <w:rFonts w:ascii="Book Antiqua" w:hAnsi="Book Antiqua" w:cs="AdvPSA88A"/>
          <w:sz w:val="24"/>
          <w:szCs w:val="24"/>
          <w:lang w:val="en-US"/>
        </w:rPr>
        <w:fldChar w:fldCharType="begin">
          <w:fldData xml:space="preserve">PEVuZE5vdGU+PENpdGU+PEF1dGhvcj5Dcm91dGhhbWVsPC9BdXRob3I+PFllYXI+MjAxNTwvWWVh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</w:fldData>
        </w:fldChar>
      </w:r>
      <w:r w:rsidR="00DE6531" w:rsidRPr="00C77DC9">
        <w:rPr>
          <w:rFonts w:ascii="Book Antiqua" w:hAnsi="Book Antiqua" w:cs="AdvPSA88A"/>
          <w:sz w:val="24"/>
          <w:szCs w:val="24"/>
          <w:lang w:val="en-US"/>
        </w:rPr>
        <w:instrText xml:space="preserve"> ADDIN EN.CITE </w:instrText>
      </w:r>
      <w:r w:rsidR="0088315D" w:rsidRPr="00C77DC9">
        <w:rPr>
          <w:rFonts w:ascii="Book Antiqua" w:hAnsi="Book Antiqua" w:cs="AdvPSA88A"/>
          <w:sz w:val="24"/>
          <w:szCs w:val="24"/>
          <w:lang w:val="en-US"/>
        </w:rPr>
        <w:fldChar w:fldCharType="begin">
          <w:fldData xml:space="preserve">PEVuZE5vdGU+PENpdGU+PEF1dGhvcj5Dcm91dGhhbWVsPC9BdXRob3I+PFllYXI+MjAxNTwvWWVh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</w:fldData>
        </w:fldChar>
      </w:r>
      <w:r w:rsidR="00DE6531" w:rsidRPr="00C77DC9">
        <w:rPr>
          <w:rFonts w:ascii="Book Antiqua" w:hAnsi="Book Antiqua" w:cs="AdvPSA88A"/>
          <w:sz w:val="24"/>
          <w:szCs w:val="24"/>
          <w:lang w:val="en-US"/>
        </w:rPr>
        <w:instrText xml:space="preserve"> ADDIN EN.CITE.DATA </w:instrText>
      </w:r>
      <w:r w:rsidR="0088315D" w:rsidRPr="00C77DC9">
        <w:rPr>
          <w:rFonts w:ascii="Book Antiqua" w:hAnsi="Book Antiqua" w:cs="AdvPSA88A"/>
          <w:sz w:val="24"/>
          <w:szCs w:val="24"/>
          <w:lang w:val="en-US"/>
        </w:rPr>
      </w:r>
      <w:r w:rsidR="0088315D" w:rsidRPr="00C77DC9">
        <w:rPr>
          <w:rFonts w:ascii="Book Antiqua" w:hAnsi="Book Antiqua" w:cs="AdvPSA88A"/>
          <w:sz w:val="24"/>
          <w:szCs w:val="24"/>
          <w:lang w:val="en-US"/>
        </w:rPr>
        <w:fldChar w:fldCharType="end"/>
      </w:r>
      <w:r w:rsidR="0088315D" w:rsidRPr="00C77DC9">
        <w:rPr>
          <w:rFonts w:ascii="Book Antiqua" w:hAnsi="Book Antiqua" w:cs="AdvPSA88A"/>
          <w:sz w:val="24"/>
          <w:szCs w:val="24"/>
          <w:lang w:val="en-US"/>
        </w:rPr>
      </w:r>
      <w:r w:rsidR="0088315D" w:rsidRPr="00C77DC9">
        <w:rPr>
          <w:rFonts w:ascii="Book Antiqua" w:hAnsi="Book Antiqua" w:cs="AdvPSA88A"/>
          <w:sz w:val="24"/>
          <w:szCs w:val="24"/>
          <w:lang w:val="en-US"/>
        </w:rPr>
        <w:fldChar w:fldCharType="separate"/>
      </w:r>
      <w:r w:rsidR="00DE6531" w:rsidRPr="00C77DC9">
        <w:rPr>
          <w:rFonts w:ascii="Book Antiqua" w:hAnsi="Book Antiqua" w:cs="AdvPSA88A"/>
          <w:noProof/>
          <w:sz w:val="24"/>
          <w:szCs w:val="24"/>
          <w:vertAlign w:val="superscript"/>
          <w:lang w:val="en-US"/>
        </w:rPr>
        <w:t>[59-61]</w:t>
      </w:r>
      <w:r w:rsidR="0088315D" w:rsidRPr="00C77DC9">
        <w:rPr>
          <w:rFonts w:ascii="Book Antiqua" w:hAnsi="Book Antiqua" w:cs="AdvPSA88A"/>
          <w:sz w:val="24"/>
          <w:szCs w:val="24"/>
          <w:lang w:val="en-US"/>
        </w:rPr>
        <w:fldChar w:fldCharType="end"/>
      </w:r>
      <w:r w:rsidRPr="00C77DC9">
        <w:rPr>
          <w:rFonts w:ascii="Book Antiqua" w:hAnsi="Book Antiqua" w:cs="AdvPSA88A"/>
          <w:sz w:val="24"/>
          <w:szCs w:val="24"/>
          <w:lang w:val="en-US"/>
        </w:rPr>
        <w:t xml:space="preserve">. </w:t>
      </w:r>
      <w:r w:rsidR="001E2D33" w:rsidRPr="00C77DC9">
        <w:rPr>
          <w:rFonts w:ascii="Book Antiqua" w:hAnsi="Book Antiqua" w:cs="AdvPSA88A"/>
          <w:sz w:val="24"/>
          <w:szCs w:val="24"/>
          <w:lang w:val="en-US"/>
        </w:rPr>
        <w:t xml:space="preserve">In many cases, the </w:t>
      </w:r>
      <w:r w:rsidRPr="00C77DC9">
        <w:rPr>
          <w:rFonts w:ascii="Book Antiqua" w:hAnsi="Book Antiqua" w:cs="AdvPSA88A"/>
          <w:sz w:val="24"/>
          <w:szCs w:val="24"/>
          <w:lang w:val="en-US"/>
        </w:rPr>
        <w:t xml:space="preserve">performed </w:t>
      </w:r>
      <w:r w:rsidR="001E2D33" w:rsidRPr="00C77DC9">
        <w:rPr>
          <w:rFonts w:ascii="Book Antiqua" w:hAnsi="Book Antiqua" w:cs="AdvPSA88A"/>
          <w:sz w:val="24"/>
          <w:szCs w:val="24"/>
          <w:lang w:val="en-US"/>
        </w:rPr>
        <w:t xml:space="preserve">procedure may be curative; however, the finding of GISTs in certain locations such as </w:t>
      </w:r>
      <w:r w:rsidRPr="00C77DC9">
        <w:rPr>
          <w:rFonts w:ascii="Book Antiqua" w:hAnsi="Book Antiqua" w:cs="AdvPSA88A"/>
          <w:sz w:val="24"/>
          <w:szCs w:val="24"/>
          <w:lang w:val="en-US"/>
        </w:rPr>
        <w:t xml:space="preserve">the gastroesophogeal </w:t>
      </w:r>
      <w:r w:rsidR="001E2D33" w:rsidRPr="00C77DC9">
        <w:rPr>
          <w:rFonts w:ascii="Book Antiqua" w:hAnsi="Book Antiqua" w:cs="AdvPSA88A"/>
          <w:sz w:val="24"/>
          <w:szCs w:val="24"/>
          <w:lang w:val="en-US"/>
        </w:rPr>
        <w:t xml:space="preserve">junction </w:t>
      </w:r>
      <w:r w:rsidR="001E2D33" w:rsidRPr="00C77DC9">
        <w:rPr>
          <w:rFonts w:ascii="Book Antiqua" w:hAnsi="Book Antiqua" w:cs="AdvPSA88A"/>
          <w:sz w:val="24"/>
          <w:szCs w:val="24"/>
          <w:lang w:val="en-US"/>
        </w:rPr>
        <w:lastRenderedPageBreak/>
        <w:t>or lesser curve could require abandoning the proposed technique in favor of a</w:t>
      </w:r>
      <w:r w:rsidRPr="00C77DC9">
        <w:rPr>
          <w:rFonts w:ascii="Book Antiqua" w:hAnsi="Book Antiqua" w:cs="AdvPSA88A"/>
          <w:sz w:val="24"/>
          <w:szCs w:val="24"/>
          <w:lang w:val="en-US"/>
        </w:rPr>
        <w:t xml:space="preserve"> suitable and</w:t>
      </w:r>
      <w:r w:rsidR="001E2D33" w:rsidRPr="00C77DC9">
        <w:rPr>
          <w:rFonts w:ascii="Book Antiqua" w:hAnsi="Book Antiqua" w:cs="AdvPSA88A"/>
          <w:sz w:val="24"/>
          <w:szCs w:val="24"/>
          <w:lang w:val="en-US"/>
        </w:rPr>
        <w:t xml:space="preserve"> complete tumor excision</w:t>
      </w:r>
      <w:r w:rsidR="0088315D" w:rsidRPr="00C77DC9">
        <w:rPr>
          <w:rFonts w:ascii="Book Antiqua" w:hAnsi="Book Antiqua" w:cs="AdvPSA88A"/>
          <w:sz w:val="24"/>
          <w:szCs w:val="24"/>
          <w:lang w:val="en-US"/>
        </w:rPr>
        <w:fldChar w:fldCharType="begin">
          <w:fldData xml:space="preserve">PEVuZE5vdGU+PENpdGU+PEF1dGhvcj5Dcm91dGhhbWVsPC9BdXRob3I+PFllYXI+MjAxNTwvWWVh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</w:fldData>
        </w:fldChar>
      </w:r>
      <w:r w:rsidR="00DE6531" w:rsidRPr="00C77DC9">
        <w:rPr>
          <w:rFonts w:ascii="Book Antiqua" w:hAnsi="Book Antiqua" w:cs="AdvPSA88A"/>
          <w:sz w:val="24"/>
          <w:szCs w:val="24"/>
          <w:lang w:val="en-US"/>
        </w:rPr>
        <w:instrText xml:space="preserve"> ADDIN EN.CITE </w:instrText>
      </w:r>
      <w:r w:rsidR="0088315D" w:rsidRPr="00C77DC9">
        <w:rPr>
          <w:rFonts w:ascii="Book Antiqua" w:hAnsi="Book Antiqua" w:cs="AdvPSA88A"/>
          <w:sz w:val="24"/>
          <w:szCs w:val="24"/>
          <w:lang w:val="en-US"/>
        </w:rPr>
        <w:fldChar w:fldCharType="begin">
          <w:fldData xml:space="preserve">PEVuZE5vdGU+PENpdGU+PEF1dGhvcj5Dcm91dGhhbWVsPC9BdXRob3I+PFllYXI+MjAxNTwvWWVh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</w:fldData>
        </w:fldChar>
      </w:r>
      <w:r w:rsidR="00DE6531" w:rsidRPr="00C77DC9">
        <w:rPr>
          <w:rFonts w:ascii="Book Antiqua" w:hAnsi="Book Antiqua" w:cs="AdvPSA88A"/>
          <w:sz w:val="24"/>
          <w:szCs w:val="24"/>
          <w:lang w:val="en-US"/>
        </w:rPr>
        <w:instrText xml:space="preserve"> ADDIN EN.CITE.DATA </w:instrText>
      </w:r>
      <w:r w:rsidR="0088315D" w:rsidRPr="00C77DC9">
        <w:rPr>
          <w:rFonts w:ascii="Book Antiqua" w:hAnsi="Book Antiqua" w:cs="AdvPSA88A"/>
          <w:sz w:val="24"/>
          <w:szCs w:val="24"/>
          <w:lang w:val="en-US"/>
        </w:rPr>
      </w:r>
      <w:r w:rsidR="0088315D" w:rsidRPr="00C77DC9">
        <w:rPr>
          <w:rFonts w:ascii="Book Antiqua" w:hAnsi="Book Antiqua" w:cs="AdvPSA88A"/>
          <w:sz w:val="24"/>
          <w:szCs w:val="24"/>
          <w:lang w:val="en-US"/>
        </w:rPr>
        <w:fldChar w:fldCharType="end"/>
      </w:r>
      <w:r w:rsidR="0088315D" w:rsidRPr="00C77DC9">
        <w:rPr>
          <w:rFonts w:ascii="Book Antiqua" w:hAnsi="Book Antiqua" w:cs="AdvPSA88A"/>
          <w:sz w:val="24"/>
          <w:szCs w:val="24"/>
          <w:lang w:val="en-US"/>
        </w:rPr>
      </w:r>
      <w:r w:rsidR="0088315D" w:rsidRPr="00C77DC9">
        <w:rPr>
          <w:rFonts w:ascii="Book Antiqua" w:hAnsi="Book Antiqua" w:cs="AdvPSA88A"/>
          <w:sz w:val="24"/>
          <w:szCs w:val="24"/>
          <w:lang w:val="en-US"/>
        </w:rPr>
        <w:fldChar w:fldCharType="separate"/>
      </w:r>
      <w:r w:rsidR="00DE6531" w:rsidRPr="00C77DC9">
        <w:rPr>
          <w:rFonts w:ascii="Book Antiqua" w:hAnsi="Book Antiqua" w:cs="AdvPSA88A"/>
          <w:noProof/>
          <w:sz w:val="24"/>
          <w:szCs w:val="24"/>
          <w:vertAlign w:val="superscript"/>
          <w:lang w:val="en-US"/>
        </w:rPr>
        <w:t>[59]</w:t>
      </w:r>
      <w:r w:rsidR="0088315D" w:rsidRPr="00C77DC9">
        <w:rPr>
          <w:rFonts w:ascii="Book Antiqua" w:hAnsi="Book Antiqua" w:cs="AdvPSA88A"/>
          <w:sz w:val="24"/>
          <w:szCs w:val="24"/>
          <w:lang w:val="en-US"/>
        </w:rPr>
        <w:fldChar w:fldCharType="end"/>
      </w:r>
      <w:r w:rsidRPr="00C77DC9">
        <w:rPr>
          <w:rFonts w:ascii="Book Antiqua" w:hAnsi="Book Antiqua" w:cs="AdvPSA88A"/>
          <w:sz w:val="24"/>
          <w:szCs w:val="24"/>
          <w:lang w:val="en-US"/>
        </w:rPr>
        <w:t>.</w:t>
      </w:r>
    </w:p>
    <w:p w:rsidR="002E77D6" w:rsidRPr="00C77DC9" w:rsidRDefault="002E77D6" w:rsidP="002E77D6">
      <w:pPr>
        <w:autoSpaceDE w:val="0"/>
        <w:autoSpaceDN w:val="0"/>
        <w:adjustRightInd w:val="0"/>
        <w:snapToGrid w:val="0"/>
        <w:spacing w:after="0" w:line="360" w:lineRule="auto"/>
        <w:jc w:val="both"/>
        <w:rPr>
          <w:rFonts w:ascii="Book Antiqua" w:hAnsi="Book Antiqua" w:cs="AdvPSA88A"/>
          <w:sz w:val="24"/>
          <w:szCs w:val="24"/>
          <w:lang w:val="en-US" w:eastAsia="zh-CN"/>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cs="TimesNewRomanPS"/>
          <w:b/>
          <w:i/>
          <w:sz w:val="24"/>
          <w:szCs w:val="24"/>
          <w:lang w:val="en-US"/>
        </w:rPr>
      </w:pPr>
      <w:r w:rsidRPr="00C77DC9">
        <w:rPr>
          <w:rFonts w:ascii="Book Antiqua" w:hAnsi="Book Antiqua" w:cs="TimesNewRomanPS"/>
          <w:b/>
          <w:i/>
          <w:sz w:val="24"/>
          <w:szCs w:val="24"/>
          <w:lang w:val="en-US"/>
        </w:rPr>
        <w:t>Small bowel</w:t>
      </w: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eastAsia="zh-CN"/>
        </w:rPr>
      </w:pPr>
      <w:r w:rsidRPr="00C77DC9">
        <w:rPr>
          <w:rFonts w:ascii="Book Antiqua" w:hAnsi="Book Antiqua" w:cs="TimesNewRomanPS"/>
          <w:sz w:val="24"/>
          <w:szCs w:val="24"/>
          <w:lang w:val="en-US"/>
        </w:rPr>
        <w:t>For patients who have primary localized small bowel GIST</w:t>
      </w:r>
      <w:r w:rsidR="005F66EB" w:rsidRPr="00C77DC9">
        <w:rPr>
          <w:rFonts w:ascii="Book Antiqua" w:hAnsi="Book Antiqua" w:cs="TimesNewRomanPS"/>
          <w:sz w:val="24"/>
          <w:szCs w:val="24"/>
          <w:lang w:val="en-US"/>
        </w:rPr>
        <w:t>,</w:t>
      </w:r>
      <w:r w:rsidRPr="00C77DC9">
        <w:rPr>
          <w:rFonts w:ascii="Book Antiqua" w:hAnsi="Book Antiqua" w:cs="TimesNewRomanPS"/>
          <w:sz w:val="24"/>
          <w:szCs w:val="24"/>
          <w:lang w:val="en-US"/>
        </w:rPr>
        <w:t xml:space="preserve"> segmental bowel resection remains </w:t>
      </w:r>
      <w:r w:rsidR="005F66EB" w:rsidRPr="00C77DC9">
        <w:rPr>
          <w:rFonts w:ascii="Book Antiqua" w:hAnsi="Book Antiqua" w:cs="TimesNewRomanPS"/>
          <w:sz w:val="24"/>
          <w:szCs w:val="24"/>
          <w:lang w:val="en-US"/>
        </w:rPr>
        <w:t xml:space="preserve">the </w:t>
      </w:r>
      <w:r w:rsidRPr="00C77DC9">
        <w:rPr>
          <w:rFonts w:ascii="Book Antiqua" w:hAnsi="Book Antiqua" w:cs="TimesNewRomanPS"/>
          <w:sz w:val="24"/>
          <w:szCs w:val="24"/>
          <w:lang w:val="en-US"/>
        </w:rPr>
        <w:t>first</w:t>
      </w:r>
      <w:r w:rsidR="005F66EB" w:rsidRPr="00C77DC9">
        <w:rPr>
          <w:rFonts w:ascii="Book Antiqua" w:hAnsi="Book Antiqua" w:cs="TimesNewRomanPS"/>
          <w:sz w:val="24"/>
          <w:szCs w:val="24"/>
          <w:lang w:val="en-US"/>
        </w:rPr>
        <w:t xml:space="preserve"> </w:t>
      </w:r>
      <w:r w:rsidRPr="00C77DC9">
        <w:rPr>
          <w:rFonts w:ascii="Book Antiqua" w:hAnsi="Book Antiqua" w:cs="TimesNewRomanPS"/>
          <w:sz w:val="24"/>
          <w:szCs w:val="24"/>
          <w:lang w:val="en-US"/>
        </w:rPr>
        <w:t>choice</w:t>
      </w:r>
      <w:r w:rsidR="005F66EB" w:rsidRPr="00C77DC9">
        <w:rPr>
          <w:rFonts w:ascii="Book Antiqua" w:hAnsi="Book Antiqua" w:cs="TimesNewRomanPS"/>
          <w:sz w:val="24"/>
          <w:szCs w:val="24"/>
          <w:lang w:val="en-US"/>
        </w:rPr>
        <w:t xml:space="preserve"> of</w:t>
      </w:r>
      <w:r w:rsidRPr="00C77DC9">
        <w:rPr>
          <w:rFonts w:ascii="Book Antiqua" w:hAnsi="Book Antiqua" w:cs="TimesNewRomanPS"/>
          <w:sz w:val="24"/>
          <w:szCs w:val="24"/>
          <w:lang w:val="en-US"/>
        </w:rPr>
        <w:t xml:space="preserve"> treatment. Emergent resections are more often needed in patients diagnosed with small bowel stromal tumors secondary to hemorrhage, obstruction, or perforation</w:t>
      </w:r>
      <w:r w:rsidR="0088315D" w:rsidRPr="00C77DC9">
        <w:rPr>
          <w:rFonts w:ascii="Book Antiqua" w:hAnsi="Book Antiqua" w:cs="TimesNewRomanPS"/>
          <w:sz w:val="24"/>
          <w:szCs w:val="24"/>
          <w:lang w:val="en-US"/>
        </w:rPr>
        <w:fldChar w:fldCharType="begin"/>
      </w:r>
      <w:r w:rsidR="00DE6531" w:rsidRPr="00C77DC9">
        <w:rPr>
          <w:rFonts w:ascii="Book Antiqua" w:hAnsi="Book Antiqua" w:cs="TimesNewRomanPS"/>
          <w:sz w:val="24"/>
          <w:szCs w:val="24"/>
          <w:lang w:val="en-US"/>
        </w:rPr>
        <w:instrText xml:space="preserve"> ADDIN EN.CITE &lt;EndNote&gt;&lt;Cite&gt;&lt;Author&gt;Tabrizian&lt;/Author&gt;&lt;Year&gt;2014&lt;/Year&gt;&lt;RecNum&gt;58&lt;/RecNum&gt;&lt;DisplayText&gt;&lt;style face="superscript"&gt;[62]&lt;/style&gt;&lt;/DisplayText&gt;&lt;record&gt;&lt;rec-number&gt;58&lt;/rec-number&gt;&lt;foreign-keys&gt;&lt;key app="EN" db-id="zfspvw9epp5a2keffwoppezfd9srxw9x9d95" timestamp="0"&gt;58&lt;/key&gt;&lt;/foreign-keys&gt;&lt;ref-type name="Journal Article"&gt;17&lt;/ref-type&gt;&lt;contributors&gt;&lt;authors&gt;&lt;author&gt;Tabrizian, P.&lt;/author&gt;&lt;author&gt;Sweeney, R. E.&lt;/author&gt;&lt;author&gt;Uhr, J. H.&lt;/author&gt;&lt;author&gt;Nguyen, S. Q.&lt;/author&gt;&lt;author&gt;Divino, C. M.&lt;/author&gt;&lt;/authors&gt;&lt;/contributors&gt;&lt;auth-address&gt;Division of General Surgery, Department of Surgery, Icahn School of Medicine at Mount Sinai, New York, NY.&amp;#xD;Division of General Surgery, Department of Surgery, Icahn School of Medicine at Mount Sinai, New York, NY. Electronic address: celia.divino@mountsinai.org.&lt;/auth-address&gt;&lt;titles&gt;&lt;title&gt;Laparoscopic resection of gastric and small bowel gastrointestinal stromal tumors: 10-year experience at a single center&lt;/title&gt;&lt;secondary-title&gt;J Am Coll Surg&lt;/secondary-title&gt;&lt;alt-title&gt;Journal of the American College of Surgeons&lt;/alt-title&gt;&lt;/titles&gt;&lt;pages&gt;367-73&lt;/pages&gt;&lt;volume&gt;218&lt;/volume&gt;&lt;number&gt;3&lt;/number&gt;&lt;edition&gt;2014/02/25&lt;/edition&gt;&lt;keywords&gt;&lt;keyword&gt;Aged&lt;/keyword&gt;&lt;keyword&gt;Female&lt;/keyword&gt;&lt;keyword&gt;Gastrointestinal Stromal Tumors/pathology/*surgery&lt;/keyword&gt;&lt;keyword&gt;Humans&lt;/keyword&gt;&lt;keyword&gt;Intestine, Small/pathology/*surgery&lt;/keyword&gt;&lt;keyword&gt;*Laparoscopy&lt;/keyword&gt;&lt;keyword&gt;Male&lt;/keyword&gt;&lt;keyword&gt;Middle Aged&lt;/keyword&gt;&lt;keyword&gt;Prognosis&lt;/keyword&gt;&lt;keyword&gt;Prospective Studies&lt;/keyword&gt;&lt;keyword&gt;Risk Factors&lt;/keyword&gt;&lt;keyword&gt;Stomach Neoplasms/pathology/*surgery&lt;/keyword&gt;&lt;keyword&gt;Survival Rate&lt;/keyword&gt;&lt;keyword&gt;Treatment Outcome&lt;/keyword&gt;&lt;/keywords&gt;&lt;dates&gt;&lt;year&gt;2014&lt;/year&gt;&lt;pub-dates&gt;&lt;date&gt;Mar&lt;/date&gt;&lt;/pub-dates&gt;&lt;/dates&gt;&lt;isbn&gt;1072-7515&lt;/isbn&gt;&lt;accession-num&gt;24559952&lt;/accession-num&gt;&lt;urls&gt;&lt;/urls&gt;&lt;electronic-resource-num&gt;10.1016/j.jamcollsurg.2013.11.029&lt;/electronic-resource-num&gt;&lt;remote-database-provider&gt;NLM&lt;/remote-database-provider&gt;&lt;language&gt;eng&lt;/language&gt;&lt;/record&gt;&lt;/Cite&gt;&lt;/EndNote&gt;</w:instrText>
      </w:r>
      <w:r w:rsidR="0088315D" w:rsidRPr="00C77DC9">
        <w:rPr>
          <w:rFonts w:ascii="Book Antiqua" w:hAnsi="Book Antiqua" w:cs="TimesNewRomanPS"/>
          <w:sz w:val="24"/>
          <w:szCs w:val="24"/>
          <w:lang w:val="en-US"/>
        </w:rPr>
        <w:fldChar w:fldCharType="separate"/>
      </w:r>
      <w:r w:rsidR="00DE6531" w:rsidRPr="00C77DC9">
        <w:rPr>
          <w:rFonts w:ascii="Book Antiqua" w:hAnsi="Book Antiqua" w:cs="TimesNewRomanPS"/>
          <w:noProof/>
          <w:sz w:val="24"/>
          <w:szCs w:val="24"/>
          <w:vertAlign w:val="superscript"/>
          <w:lang w:val="en-US"/>
        </w:rPr>
        <w:t>[62]</w:t>
      </w:r>
      <w:r w:rsidR="0088315D" w:rsidRPr="00C77DC9">
        <w:rPr>
          <w:rFonts w:ascii="Book Antiqua" w:hAnsi="Book Antiqua" w:cs="TimesNewRomanPS"/>
          <w:sz w:val="24"/>
          <w:szCs w:val="24"/>
          <w:lang w:val="en-US"/>
        </w:rPr>
        <w:fldChar w:fldCharType="end"/>
      </w:r>
      <w:r w:rsidR="005F66EB" w:rsidRPr="00C77DC9">
        <w:rPr>
          <w:rFonts w:ascii="Book Antiqua" w:hAnsi="Book Antiqua" w:cs="TimesNewRomanPS"/>
          <w:sz w:val="24"/>
          <w:szCs w:val="24"/>
          <w:lang w:val="en-US"/>
        </w:rPr>
        <w:t>.</w:t>
      </w:r>
      <w:r w:rsidRPr="00C77DC9">
        <w:rPr>
          <w:rFonts w:ascii="Book Antiqua" w:hAnsi="Book Antiqua" w:cs="TimesNewRomanPS"/>
          <w:sz w:val="24"/>
          <w:szCs w:val="24"/>
          <w:lang w:val="en-US"/>
        </w:rPr>
        <w:t xml:space="preserve"> Laparoscop</w:t>
      </w:r>
      <w:r w:rsidR="005F66EB" w:rsidRPr="00C77DC9">
        <w:rPr>
          <w:rFonts w:ascii="Book Antiqua" w:hAnsi="Book Antiqua" w:cs="TimesNewRomanPS"/>
          <w:sz w:val="24"/>
          <w:szCs w:val="24"/>
          <w:lang w:val="en-US"/>
        </w:rPr>
        <w:t>ic</w:t>
      </w:r>
      <w:r w:rsidRPr="00C77DC9">
        <w:rPr>
          <w:rFonts w:ascii="Book Antiqua" w:hAnsi="Book Antiqua" w:cs="TimesNewRomanPS"/>
          <w:sz w:val="24"/>
          <w:szCs w:val="24"/>
          <w:lang w:val="en-US"/>
        </w:rPr>
        <w:t xml:space="preserve"> segmental resection with intra- or extracorporeal anastamoses, when possible, is the elective approach </w:t>
      </w:r>
      <w:r w:rsidRPr="00C77DC9">
        <w:rPr>
          <w:rFonts w:ascii="Book Antiqua" w:hAnsi="Book Antiqua" w:cs="NewsGoth Lt BT"/>
          <w:sz w:val="24"/>
          <w:szCs w:val="24"/>
          <w:lang w:val="en-US"/>
        </w:rPr>
        <w:t>achieving comparable oncologic results</w:t>
      </w:r>
      <w:r w:rsidR="0088315D" w:rsidRPr="00C77DC9">
        <w:rPr>
          <w:rFonts w:ascii="Book Antiqua" w:hAnsi="Book Antiqua" w:cs="NewsGoth Lt BT"/>
          <w:sz w:val="24"/>
          <w:szCs w:val="24"/>
          <w:lang w:val="en-US"/>
        </w:rPr>
        <w:fldChar w:fldCharType="begin">
          <w:fldData xml:space="preserve">PEVuZE5vdGU+PENpdGU+PEF1dGhvcj5OZ3V5ZW48L0F1dGhvcj48WWVhcj4yMDA2PC9ZZWFyPjxS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==
</w:fldData>
        </w:fldChar>
      </w:r>
      <w:r w:rsidR="00DE6531" w:rsidRPr="00C77DC9">
        <w:rPr>
          <w:rFonts w:ascii="Book Antiqua" w:hAnsi="Book Antiqua" w:cs="NewsGoth Lt BT"/>
          <w:sz w:val="24"/>
          <w:szCs w:val="24"/>
          <w:lang w:val="en-US"/>
        </w:rPr>
        <w:instrText xml:space="preserve"> ADDIN EN.CITE </w:instrText>
      </w:r>
      <w:r w:rsidR="0088315D" w:rsidRPr="00C77DC9">
        <w:rPr>
          <w:rFonts w:ascii="Book Antiqua" w:hAnsi="Book Antiqua" w:cs="NewsGoth Lt BT"/>
          <w:sz w:val="24"/>
          <w:szCs w:val="24"/>
          <w:lang w:val="en-US"/>
        </w:rPr>
        <w:fldChar w:fldCharType="begin">
          <w:fldData xml:space="preserve">PEVuZE5vdGU+PENpdGU+PEF1dGhvcj5OZ3V5ZW48L0F1dGhvcj48WWVhcj4yMDA2PC9ZZWFyPjxS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==
</w:fldData>
        </w:fldChar>
      </w:r>
      <w:r w:rsidR="00DE6531" w:rsidRPr="00C77DC9">
        <w:rPr>
          <w:rFonts w:ascii="Book Antiqua" w:hAnsi="Book Antiqua" w:cs="NewsGoth Lt BT"/>
          <w:sz w:val="24"/>
          <w:szCs w:val="24"/>
          <w:lang w:val="en-US"/>
        </w:rPr>
        <w:instrText xml:space="preserve"> ADDIN EN.CITE.DATA </w:instrText>
      </w:r>
      <w:r w:rsidR="0088315D" w:rsidRPr="00C77DC9">
        <w:rPr>
          <w:rFonts w:ascii="Book Antiqua" w:hAnsi="Book Antiqua" w:cs="NewsGoth Lt BT"/>
          <w:sz w:val="24"/>
          <w:szCs w:val="24"/>
          <w:lang w:val="en-US"/>
        </w:rPr>
      </w:r>
      <w:r w:rsidR="0088315D" w:rsidRPr="00C77DC9">
        <w:rPr>
          <w:rFonts w:ascii="Book Antiqua" w:hAnsi="Book Antiqua" w:cs="NewsGoth Lt BT"/>
          <w:sz w:val="24"/>
          <w:szCs w:val="24"/>
          <w:lang w:val="en-US"/>
        </w:rPr>
        <w:fldChar w:fldCharType="end"/>
      </w:r>
      <w:r w:rsidR="0088315D" w:rsidRPr="00C77DC9">
        <w:rPr>
          <w:rFonts w:ascii="Book Antiqua" w:hAnsi="Book Antiqua" w:cs="NewsGoth Lt BT"/>
          <w:sz w:val="24"/>
          <w:szCs w:val="24"/>
          <w:lang w:val="en-US"/>
        </w:rPr>
      </w:r>
      <w:r w:rsidR="0088315D" w:rsidRPr="00C77DC9">
        <w:rPr>
          <w:rFonts w:ascii="Book Antiqua" w:hAnsi="Book Antiqua" w:cs="NewsGoth Lt BT"/>
          <w:sz w:val="24"/>
          <w:szCs w:val="24"/>
          <w:lang w:val="en-US"/>
        </w:rPr>
        <w:fldChar w:fldCharType="separate"/>
      </w:r>
      <w:r w:rsidR="00DE6531" w:rsidRPr="00C77DC9">
        <w:rPr>
          <w:rFonts w:ascii="Book Antiqua" w:hAnsi="Book Antiqua" w:cs="NewsGoth Lt BT"/>
          <w:noProof/>
          <w:sz w:val="24"/>
          <w:szCs w:val="24"/>
          <w:vertAlign w:val="superscript"/>
          <w:lang w:val="en-US"/>
        </w:rPr>
        <w:t>[63-65]</w:t>
      </w:r>
      <w:r w:rsidR="0088315D" w:rsidRPr="00C77DC9">
        <w:rPr>
          <w:rFonts w:ascii="Book Antiqua" w:hAnsi="Book Antiqua" w:cs="NewsGoth Lt BT"/>
          <w:sz w:val="24"/>
          <w:szCs w:val="24"/>
          <w:lang w:val="en-US"/>
        </w:rPr>
        <w:fldChar w:fldCharType="end"/>
      </w:r>
      <w:r w:rsidR="005F66EB" w:rsidRPr="00C77DC9">
        <w:rPr>
          <w:rFonts w:ascii="Book Antiqua" w:hAnsi="Book Antiqua" w:cs="NewsGoth Lt BT"/>
          <w:sz w:val="24"/>
          <w:szCs w:val="24"/>
          <w:lang w:val="en-US"/>
        </w:rPr>
        <w:t>.</w:t>
      </w:r>
      <w:r w:rsidRPr="00C77DC9">
        <w:rPr>
          <w:rFonts w:ascii="Book Antiqua" w:hAnsi="Book Antiqua" w:cs="NewsGoth Lt BT"/>
          <w:sz w:val="24"/>
          <w:szCs w:val="24"/>
          <w:lang w:val="en-US"/>
        </w:rPr>
        <w:t xml:space="preserve"> </w:t>
      </w:r>
      <w:r w:rsidR="002E77D6" w:rsidRPr="00C77DC9">
        <w:rPr>
          <w:rFonts w:ascii="Book Antiqua" w:hAnsi="Book Antiqua" w:cs="AdvGARAD-R"/>
          <w:sz w:val="24"/>
          <w:szCs w:val="24"/>
          <w:lang w:val="en-US"/>
        </w:rPr>
        <w:t xml:space="preserve">Tabrizian </w:t>
      </w:r>
      <w:r w:rsidR="002E77D6" w:rsidRPr="00C77DC9">
        <w:rPr>
          <w:rFonts w:ascii="Book Antiqua" w:hAnsi="Book Antiqua" w:cs="AdvGARAD-R"/>
          <w:i/>
          <w:sz w:val="24"/>
          <w:szCs w:val="24"/>
          <w:lang w:val="en-US"/>
        </w:rPr>
        <w:t>et al</w:t>
      </w:r>
      <w:r w:rsidR="0088315D" w:rsidRPr="00C77DC9">
        <w:rPr>
          <w:rFonts w:ascii="Book Antiqua" w:hAnsi="Book Antiqua" w:cs="AdvGARAD-R"/>
          <w:sz w:val="24"/>
          <w:szCs w:val="24"/>
        </w:rPr>
        <w:fldChar w:fldCharType="begin"/>
      </w:r>
      <w:r w:rsidR="00DE6531" w:rsidRPr="00C77DC9">
        <w:rPr>
          <w:rFonts w:ascii="Book Antiqua" w:hAnsi="Book Antiqua" w:cs="AdvGARAD-R"/>
          <w:sz w:val="24"/>
          <w:szCs w:val="24"/>
          <w:lang w:val="en-US"/>
        </w:rPr>
        <w:instrText xml:space="preserve"> ADDIN EN.CITE &lt;EndNote&gt;&lt;Cite&gt;&lt;Author&gt;Tabrizian&lt;/Author&gt;&lt;Year&gt;2009&lt;/Year&gt;&lt;RecNum&gt;57&lt;/RecNum&gt;&lt;DisplayText&gt;&lt;style face="superscript"&gt;[66]&lt;/style&gt;&lt;/DisplayText&gt;&lt;record&gt;&lt;rec-number&gt;57&lt;/rec-number&gt;&lt;foreign-keys&gt;&lt;key app="EN" db-id="zfspvw9epp5a2keffwoppezfd9srxw9x9d95" timestamp="0"&gt;57&lt;/key&gt;&lt;/foreign-keys&gt;&lt;ref-type name="Journal Article"&gt;17&lt;/ref-type&gt;&lt;contributors&gt;&lt;authors&gt;&lt;author&gt;Tabrizian, P.&lt;/author&gt;&lt;author&gt;Nguyen, S. Q.&lt;/author&gt;&lt;author&gt;Divino, C. M.&lt;/author&gt;&lt;/authors&gt;&lt;/contributors&gt;&lt;auth-address&gt;Division of General Surgery, Department of Surgery, Mount Sinai School of Medicine, New York, NY, USA.&lt;/auth-address&gt;&lt;titles&gt;&lt;title&gt;Laparoscopic management and longterm outcomes of gastrointestinal stromal tumors&lt;/title&gt;&lt;secondary-title&gt;J Am Coll Surg&lt;/secondary-title&gt;&lt;alt-title&gt;Journal of the American College of Surgeons&lt;/alt-title&gt;&lt;/titles&gt;&lt;pages&gt;80-6&lt;/pages&gt;&lt;volume&gt;208&lt;/volume&gt;&lt;number&gt;1&lt;/number&gt;&lt;edition&gt;2009/02/21&lt;/edition&gt;&lt;keywords&gt;&lt;keyword&gt;Aged&lt;/keyword&gt;&lt;keyword&gt;Female&lt;/keyword&gt;&lt;keyword&gt;Gastrointestinal Stromal Tumors/*surgery&lt;/keyword&gt;&lt;keyword&gt;Humans&lt;/keyword&gt;&lt;keyword&gt;Intestinal Neoplasms/*surgery&lt;/keyword&gt;&lt;keyword&gt;Intestine, Small&lt;/keyword&gt;&lt;keyword&gt;*Laparoscopy&lt;/keyword&gt;&lt;keyword&gt;Male&lt;/keyword&gt;&lt;keyword&gt;Retrospective Studies&lt;/keyword&gt;&lt;keyword&gt;Stomach Neoplasms/*surgery&lt;/keyword&gt;&lt;keyword&gt;Survival Analysis&lt;/keyword&gt;&lt;keyword&gt;Treatment Outcome&lt;/keyword&gt;&lt;/keywords&gt;&lt;dates&gt;&lt;year&gt;2009&lt;/year&gt;&lt;pub-dates&gt;&lt;date&gt;Jan&lt;/date&gt;&lt;/pub-dates&gt;&lt;/dates&gt;&lt;isbn&gt;1072-7515&lt;/isbn&gt;&lt;accession-num&gt;19228508&lt;/accession-num&gt;&lt;urls&gt;&lt;/urls&gt;&lt;electronic-resource-num&gt;10.1016/j.jamcollsurg.2008.08.028&lt;/electronic-resource-num&gt;&lt;remote-database-provider&gt;NLM&lt;/remote-database-provider&gt;&lt;language&gt;eng&lt;/language&gt;&lt;/record&gt;&lt;/Cite&gt;&lt;/EndNote&gt;</w:instrText>
      </w:r>
      <w:r w:rsidR="0088315D" w:rsidRPr="00C77DC9">
        <w:rPr>
          <w:rFonts w:ascii="Book Antiqua" w:hAnsi="Book Antiqua" w:cs="AdvGARAD-R"/>
          <w:sz w:val="24"/>
          <w:szCs w:val="24"/>
        </w:rPr>
        <w:fldChar w:fldCharType="separate"/>
      </w:r>
      <w:r w:rsidR="00DE6531" w:rsidRPr="00C77DC9">
        <w:rPr>
          <w:rFonts w:ascii="Book Antiqua" w:hAnsi="Book Antiqua" w:cs="AdvGARAD-R"/>
          <w:noProof/>
          <w:sz w:val="24"/>
          <w:szCs w:val="24"/>
          <w:vertAlign w:val="superscript"/>
          <w:lang w:val="en-US"/>
        </w:rPr>
        <w:t>[66]</w:t>
      </w:r>
      <w:r w:rsidR="0088315D" w:rsidRPr="00C77DC9">
        <w:rPr>
          <w:rFonts w:ascii="Book Antiqua" w:hAnsi="Book Antiqua" w:cs="AdvGARAD-R"/>
          <w:sz w:val="24"/>
          <w:szCs w:val="24"/>
        </w:rPr>
        <w:fldChar w:fldCharType="end"/>
      </w:r>
      <w:r w:rsidRPr="00C77DC9">
        <w:rPr>
          <w:rFonts w:ascii="Book Antiqua" w:hAnsi="Book Antiqua" w:cs="AdvGARAD-R"/>
          <w:sz w:val="24"/>
          <w:szCs w:val="24"/>
          <w:lang w:val="en-US"/>
        </w:rPr>
        <w:t xml:space="preserve"> reported</w:t>
      </w:r>
      <w:r w:rsidR="005F66EB" w:rsidRPr="00C77DC9">
        <w:rPr>
          <w:rFonts w:ascii="Book Antiqua" w:hAnsi="Book Antiqua" w:cs="AdvGARAD-R"/>
          <w:sz w:val="24"/>
          <w:szCs w:val="24"/>
          <w:lang w:val="en-US"/>
        </w:rPr>
        <w:t xml:space="preserve"> that</w:t>
      </w:r>
      <w:r w:rsidRPr="00C77DC9">
        <w:rPr>
          <w:rFonts w:ascii="Book Antiqua" w:hAnsi="Book Antiqua" w:cs="AdvGARAD-R"/>
          <w:sz w:val="24"/>
          <w:szCs w:val="24"/>
          <w:lang w:val="en-US"/>
        </w:rPr>
        <w:t xml:space="preserve"> in their series</w:t>
      </w:r>
      <w:r w:rsidR="005F66EB" w:rsidRPr="00C77DC9">
        <w:rPr>
          <w:rFonts w:ascii="Book Antiqua" w:hAnsi="Book Antiqua" w:cs="AdvGARAD-R"/>
          <w:sz w:val="24"/>
          <w:szCs w:val="24"/>
          <w:lang w:val="en-US"/>
        </w:rPr>
        <w:t xml:space="preserve">, laparoscopic </w:t>
      </w:r>
      <w:r w:rsidRPr="00C77DC9">
        <w:rPr>
          <w:rFonts w:ascii="Book Antiqua" w:hAnsi="Book Antiqua" w:cs="AdvGARAD-R"/>
          <w:sz w:val="24"/>
          <w:szCs w:val="24"/>
          <w:lang w:val="en-US"/>
        </w:rPr>
        <w:t>removal of tumors up to 8.5</w:t>
      </w:r>
      <w:r w:rsidR="005F66EB" w:rsidRPr="00C77DC9">
        <w:rPr>
          <w:rFonts w:ascii="Book Antiqua" w:hAnsi="Book Antiqua" w:cs="AdvGARAD-R"/>
          <w:sz w:val="24"/>
          <w:szCs w:val="24"/>
          <w:lang w:val="en-US"/>
        </w:rPr>
        <w:t xml:space="preserve"> shows </w:t>
      </w:r>
      <w:r w:rsidRPr="00C77DC9">
        <w:rPr>
          <w:rFonts w:ascii="Book Antiqua" w:hAnsi="Book Antiqua" w:cs="AdvGARAD-R"/>
          <w:sz w:val="24"/>
          <w:szCs w:val="24"/>
          <w:lang w:val="en-US"/>
        </w:rPr>
        <w:t>low rates of morbidity (10%), mortality (1.3%)</w:t>
      </w:r>
      <w:r w:rsidR="005F66EB" w:rsidRPr="00C77DC9">
        <w:rPr>
          <w:rFonts w:ascii="Book Antiqua" w:hAnsi="Book Antiqua" w:cs="AdvGARAD-R"/>
          <w:sz w:val="24"/>
          <w:szCs w:val="24"/>
          <w:lang w:val="en-US"/>
        </w:rPr>
        <w:t>,</w:t>
      </w:r>
      <w:r w:rsidRPr="00C77DC9">
        <w:rPr>
          <w:rFonts w:ascii="Book Antiqua" w:hAnsi="Book Antiqua" w:cs="AdvGARAD-R"/>
          <w:sz w:val="24"/>
          <w:szCs w:val="24"/>
          <w:lang w:val="en-US"/>
        </w:rPr>
        <w:t xml:space="preserve"> and conversion (19%); </w:t>
      </w:r>
      <w:r w:rsidR="005F66EB" w:rsidRPr="00C77DC9">
        <w:rPr>
          <w:rFonts w:ascii="Book Antiqua" w:hAnsi="Book Antiqua" w:cs="AdvGARAD-R"/>
          <w:sz w:val="24"/>
          <w:szCs w:val="24"/>
          <w:lang w:val="en-US"/>
        </w:rPr>
        <w:t xml:space="preserve">the </w:t>
      </w:r>
      <w:r w:rsidRPr="00C77DC9">
        <w:rPr>
          <w:rFonts w:ascii="Book Antiqua" w:hAnsi="Book Antiqua" w:cs="AdvGARAD-R"/>
          <w:sz w:val="24"/>
          <w:szCs w:val="24"/>
          <w:lang w:val="en-US"/>
        </w:rPr>
        <w:t>main reason for conversion w</w:t>
      </w:r>
      <w:r w:rsidR="005F66EB" w:rsidRPr="00C77DC9">
        <w:rPr>
          <w:rFonts w:ascii="Book Antiqua" w:hAnsi="Book Antiqua" w:cs="AdvGARAD-R"/>
          <w:sz w:val="24"/>
          <w:szCs w:val="24"/>
          <w:lang w:val="en-US"/>
        </w:rPr>
        <w:t>as the</w:t>
      </w:r>
      <w:r w:rsidRPr="00C77DC9">
        <w:rPr>
          <w:rFonts w:ascii="Book Antiqua" w:hAnsi="Book Antiqua" w:cs="AdvGARAD-R"/>
          <w:sz w:val="24"/>
          <w:szCs w:val="24"/>
          <w:lang w:val="en-US"/>
        </w:rPr>
        <w:t xml:space="preserve"> tumor’s proximity to the gastroesophageal junction, local invasion of adjacent organs, association with another malignant lesion, preoperative tumor perforation, extensive adhesions, and large tumor size</w:t>
      </w:r>
      <w:r w:rsidR="0088315D" w:rsidRPr="00C77DC9">
        <w:rPr>
          <w:rFonts w:ascii="Book Antiqua" w:hAnsi="Book Antiqua" w:cs="AdvGARAD-R"/>
          <w:sz w:val="24"/>
          <w:szCs w:val="24"/>
          <w:lang w:val="en-US"/>
        </w:rPr>
        <w:fldChar w:fldCharType="begin"/>
      </w:r>
      <w:r w:rsidR="00DE6531" w:rsidRPr="00C77DC9">
        <w:rPr>
          <w:rFonts w:ascii="Book Antiqua" w:hAnsi="Book Antiqua" w:cs="AdvGARAD-R"/>
          <w:sz w:val="24"/>
          <w:szCs w:val="24"/>
          <w:lang w:val="en-US"/>
        </w:rPr>
        <w:instrText xml:space="preserve"> ADDIN EN.CITE &lt;EndNote&gt;&lt;Cite&gt;&lt;Author&gt;Tabrizian&lt;/Author&gt;&lt;Year&gt;2009&lt;/Year&gt;&lt;RecNum&gt;57&lt;/RecNum&gt;&lt;DisplayText&gt;&lt;style face="superscript"&gt;[66]&lt;/style&gt;&lt;/DisplayText&gt;&lt;record&gt;&lt;rec-number&gt;57&lt;/rec-number&gt;&lt;foreign-keys&gt;&lt;key app="EN" db-id="zfspvw9epp5a2keffwoppezfd9srxw9x9d95" timestamp="0"&gt;57&lt;/key&gt;&lt;/foreign-keys&gt;&lt;ref-type name="Journal Article"&gt;17&lt;/ref-type&gt;&lt;contributors&gt;&lt;authors&gt;&lt;author&gt;Tabrizian, P.&lt;/author&gt;&lt;author&gt;Nguyen, S. Q.&lt;/author&gt;&lt;author&gt;Divino, C. M.&lt;/author&gt;&lt;/authors&gt;&lt;/contributors&gt;&lt;auth-address&gt;Division of General Surgery, Department of Surgery, Mount Sinai School of Medicine, New York, NY, USA.&lt;/auth-address&gt;&lt;titles&gt;&lt;title&gt;Laparoscopic management and longterm outcomes of gastrointestinal stromal tumors&lt;/title&gt;&lt;secondary-title&gt;J Am Coll Surg&lt;/secondary-title&gt;&lt;alt-title&gt;Journal of the American College of Surgeons&lt;/alt-title&gt;&lt;/titles&gt;&lt;pages&gt;80-6&lt;/pages&gt;&lt;volume&gt;208&lt;/volume&gt;&lt;number&gt;1&lt;/number&gt;&lt;edition&gt;2009/02/21&lt;/edition&gt;&lt;keywords&gt;&lt;keyword&gt;Aged&lt;/keyword&gt;&lt;keyword&gt;Female&lt;/keyword&gt;&lt;keyword&gt;Gastrointestinal Stromal Tumors/*surgery&lt;/keyword&gt;&lt;keyword&gt;Humans&lt;/keyword&gt;&lt;keyword&gt;Intestinal Neoplasms/*surgery&lt;/keyword&gt;&lt;keyword&gt;Intestine, Small&lt;/keyword&gt;&lt;keyword&gt;*Laparoscopy&lt;/keyword&gt;&lt;keyword&gt;Male&lt;/keyword&gt;&lt;keyword&gt;Retrospective Studies&lt;/keyword&gt;&lt;keyword&gt;Stomach Neoplasms/*surgery&lt;/keyword&gt;&lt;keyword&gt;Survival Analysis&lt;/keyword&gt;&lt;keyword&gt;Treatment Outcome&lt;/keyword&gt;&lt;/keywords&gt;&lt;dates&gt;&lt;year&gt;2009&lt;/year&gt;&lt;pub-dates&gt;&lt;date&gt;Jan&lt;/date&gt;&lt;/pub-dates&gt;&lt;/dates&gt;&lt;isbn&gt;1072-7515&lt;/isbn&gt;&lt;accession-num&gt;19228508&lt;/accession-num&gt;&lt;urls&gt;&lt;/urls&gt;&lt;electronic-resource-num&gt;10.1016/j.jamcollsurg.2008.08.028&lt;/electronic-resource-num&gt;&lt;remote-database-provider&gt;NLM&lt;/remote-database-provider&gt;&lt;language&gt;eng&lt;/language&gt;&lt;/record&gt;&lt;/Cite&gt;&lt;/EndNote&gt;</w:instrText>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[66]</w:t>
      </w:r>
      <w:r w:rsidR="0088315D" w:rsidRPr="00C77DC9">
        <w:rPr>
          <w:rFonts w:ascii="Book Antiqua" w:hAnsi="Book Antiqua" w:cs="AdvGARAD-R"/>
          <w:sz w:val="24"/>
          <w:szCs w:val="24"/>
          <w:lang w:val="en-US"/>
        </w:rPr>
        <w:fldChar w:fldCharType="end"/>
      </w:r>
      <w:r w:rsidR="005F66EB" w:rsidRPr="00C77DC9">
        <w:rPr>
          <w:rFonts w:ascii="Book Antiqua" w:hAnsi="Book Antiqua" w:cs="AdvGARAD-R"/>
          <w:sz w:val="24"/>
          <w:szCs w:val="24"/>
          <w:lang w:val="en-US"/>
        </w:rPr>
        <w:t>.</w:t>
      </w:r>
    </w:p>
    <w:p w:rsidR="002E77D6" w:rsidRPr="00C77DC9" w:rsidRDefault="002E77D6" w:rsidP="00CB41D8">
      <w:pPr>
        <w:autoSpaceDE w:val="0"/>
        <w:autoSpaceDN w:val="0"/>
        <w:adjustRightInd w:val="0"/>
        <w:snapToGrid w:val="0"/>
        <w:spacing w:after="0" w:line="360" w:lineRule="auto"/>
        <w:jc w:val="both"/>
        <w:rPr>
          <w:rFonts w:ascii="Book Antiqua" w:hAnsi="Book Antiqua" w:cs="AdvGARAD-R"/>
          <w:sz w:val="24"/>
          <w:szCs w:val="24"/>
          <w:lang w:val="en-US" w:eastAsia="zh-CN"/>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cs="AdvGARAD-R"/>
          <w:b/>
          <w:i/>
          <w:sz w:val="24"/>
          <w:szCs w:val="24"/>
          <w:lang w:val="en-US"/>
        </w:rPr>
      </w:pPr>
      <w:r w:rsidRPr="00C77DC9">
        <w:rPr>
          <w:rFonts w:ascii="Book Antiqua" w:hAnsi="Book Antiqua" w:cs="AdvGARAD-R"/>
          <w:b/>
          <w:i/>
          <w:sz w:val="24"/>
          <w:szCs w:val="24"/>
          <w:lang w:val="en-US"/>
        </w:rPr>
        <w:t>Colon</w:t>
      </w: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eastAsia="zh-CN"/>
        </w:rPr>
      </w:pPr>
      <w:r w:rsidRPr="00C77DC9">
        <w:rPr>
          <w:rFonts w:ascii="Book Antiqua" w:hAnsi="Book Antiqua" w:cs="AdvGARAD-R"/>
          <w:sz w:val="24"/>
          <w:szCs w:val="24"/>
          <w:lang w:val="en-US"/>
        </w:rPr>
        <w:t xml:space="preserve">In spite of the fact that </w:t>
      </w:r>
      <w:r w:rsidR="004D0C24" w:rsidRPr="00C77DC9">
        <w:rPr>
          <w:rFonts w:ascii="Book Antiqua" w:hAnsi="Book Antiqua" w:cs="AdvGARAD-R"/>
          <w:sz w:val="24"/>
          <w:szCs w:val="24"/>
          <w:lang w:val="en-US"/>
        </w:rPr>
        <w:t xml:space="preserve">the </w:t>
      </w:r>
      <w:r w:rsidRPr="00C77DC9">
        <w:rPr>
          <w:rFonts w:ascii="Book Antiqua" w:hAnsi="Book Antiqua" w:cs="AdvGARAD-R"/>
          <w:sz w:val="24"/>
          <w:szCs w:val="24"/>
          <w:lang w:val="en-US"/>
        </w:rPr>
        <w:t xml:space="preserve">colon is an uncommon location </w:t>
      </w:r>
      <w:r w:rsidR="004D0C24" w:rsidRPr="00C77DC9">
        <w:rPr>
          <w:rFonts w:ascii="Book Antiqua" w:hAnsi="Book Antiqua" w:cs="AdvGARAD-R"/>
          <w:sz w:val="24"/>
          <w:szCs w:val="24"/>
          <w:lang w:val="en-US"/>
        </w:rPr>
        <w:t>for</w:t>
      </w:r>
      <w:r w:rsidRPr="00C77DC9">
        <w:rPr>
          <w:rFonts w:ascii="Book Antiqua" w:hAnsi="Book Antiqua" w:cs="AdvGARAD-R"/>
          <w:sz w:val="24"/>
          <w:szCs w:val="24"/>
          <w:lang w:val="en-US"/>
        </w:rPr>
        <w:t xml:space="preserve"> GISTs, patients with tumor</w:t>
      </w:r>
      <w:r w:rsidR="004D0C24" w:rsidRPr="00C77DC9">
        <w:rPr>
          <w:rFonts w:ascii="Book Antiqua" w:hAnsi="Book Antiqua" w:cs="AdvGARAD-R"/>
          <w:sz w:val="24"/>
          <w:szCs w:val="24"/>
          <w:lang w:val="en-US"/>
        </w:rPr>
        <w:t>s</w:t>
      </w:r>
      <w:r w:rsidRPr="00C77DC9">
        <w:rPr>
          <w:rFonts w:ascii="Book Antiqua" w:hAnsi="Book Antiqua" w:cs="AdvGARAD-R"/>
          <w:sz w:val="24"/>
          <w:szCs w:val="24"/>
          <w:lang w:val="en-US"/>
        </w:rPr>
        <w:t xml:space="preserve"> in this location present </w:t>
      </w:r>
      <w:r w:rsidRPr="00C77DC9">
        <w:rPr>
          <w:rFonts w:ascii="Book Antiqua" w:eastAsia="Times-Roman" w:hAnsi="Book Antiqua" w:cs="Times-Roman"/>
          <w:color w:val="231F20"/>
          <w:sz w:val="24"/>
          <w:szCs w:val="24"/>
          <w:lang w:val="en-US"/>
        </w:rPr>
        <w:t xml:space="preserve">a much poorer prognosis with a </w:t>
      </w:r>
      <w:r w:rsidRPr="00C77DC9">
        <w:rPr>
          <w:rFonts w:ascii="Book Antiqua" w:hAnsi="Book Antiqua" w:cs="AdvGARAD-R"/>
          <w:sz w:val="24"/>
          <w:szCs w:val="24"/>
          <w:lang w:val="en-US"/>
        </w:rPr>
        <w:t>higher rate of disease</w:t>
      </w:r>
      <w:r w:rsidR="004D0C24" w:rsidRPr="00C77DC9">
        <w:rPr>
          <w:rFonts w:ascii="Book Antiqua" w:hAnsi="Book Antiqua" w:cs="AdvGARAD-R"/>
          <w:sz w:val="24"/>
          <w:szCs w:val="24"/>
          <w:lang w:val="en-US"/>
        </w:rPr>
        <w:t>-</w:t>
      </w:r>
      <w:r w:rsidRPr="00C77DC9">
        <w:rPr>
          <w:rFonts w:ascii="Book Antiqua" w:hAnsi="Book Antiqua" w:cs="AdvGARAD-R"/>
          <w:sz w:val="24"/>
          <w:szCs w:val="24"/>
          <w:lang w:val="en-US"/>
        </w:rPr>
        <w:t>specific mortality and a higher percentage of patients with distant disease</w:t>
      </w:r>
      <w:r w:rsidR="0088315D" w:rsidRPr="00C77DC9">
        <w:rPr>
          <w:rFonts w:ascii="Book Antiqua" w:hAnsi="Book Antiqua" w:cs="AdvGARAD-R"/>
          <w:sz w:val="24"/>
          <w:szCs w:val="24"/>
          <w:lang w:val="en-US"/>
        </w:rPr>
        <w:fldChar w:fldCharType="begin">
          <w:fldData xml:space="preserve">PEVuZE5vdGU+PENpdGU+PEF1dGhvcj5LdWthcjwvQXV0aG9yPjxZZWFyPjIwMTU8L1llYXI+PFJl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PEVuZE5vdGU+PENpdGU+PEF1dGhvcj5LdWthcjwvQXV0aG9yPjxZZWFyPjIwMTU8L1llYXI+PFJl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2E77D6" w:rsidRPr="00C77DC9">
        <w:rPr>
          <w:rFonts w:ascii="Book Antiqua" w:hAnsi="Book Antiqua" w:cs="AdvGARAD-R"/>
          <w:noProof/>
          <w:sz w:val="24"/>
          <w:szCs w:val="24"/>
          <w:vertAlign w:val="superscript"/>
          <w:lang w:val="en-US"/>
        </w:rPr>
        <w:t>[67,</w:t>
      </w:r>
      <w:r w:rsidR="00DE6531" w:rsidRPr="00C77DC9">
        <w:rPr>
          <w:rFonts w:ascii="Book Antiqua" w:hAnsi="Book Antiqua" w:cs="AdvGARAD-R"/>
          <w:noProof/>
          <w:sz w:val="24"/>
          <w:szCs w:val="24"/>
          <w:vertAlign w:val="superscript"/>
          <w:lang w:val="en-US"/>
        </w:rPr>
        <w:t>68]</w:t>
      </w:r>
      <w:r w:rsidR="0088315D" w:rsidRPr="00C77DC9">
        <w:rPr>
          <w:rFonts w:ascii="Book Antiqua" w:hAnsi="Book Antiqua" w:cs="AdvGARAD-R"/>
          <w:sz w:val="24"/>
          <w:szCs w:val="24"/>
          <w:lang w:val="en-US"/>
        </w:rPr>
        <w:fldChar w:fldCharType="end"/>
      </w:r>
      <w:r w:rsidR="004D0C24" w:rsidRPr="00C77DC9">
        <w:rPr>
          <w:rFonts w:ascii="Book Antiqua" w:hAnsi="Book Antiqua" w:cs="AdvGARAD-R"/>
          <w:sz w:val="24"/>
          <w:szCs w:val="24"/>
          <w:lang w:val="en-US"/>
        </w:rPr>
        <w:t>.</w:t>
      </w:r>
    </w:p>
    <w:p w:rsidR="001E2D33" w:rsidRPr="00C77DC9" w:rsidRDefault="001E2D33" w:rsidP="002E77D6">
      <w:pPr>
        <w:autoSpaceDE w:val="0"/>
        <w:autoSpaceDN w:val="0"/>
        <w:adjustRightInd w:val="0"/>
        <w:snapToGrid w:val="0"/>
        <w:spacing w:after="0" w:line="360" w:lineRule="auto"/>
        <w:ind w:firstLineChars="100" w:firstLine="240"/>
        <w:jc w:val="both"/>
        <w:rPr>
          <w:rFonts w:ascii="Book Antiqua" w:hAnsi="Book Antiqua"/>
          <w:sz w:val="24"/>
          <w:szCs w:val="24"/>
          <w:lang w:val="en-US" w:eastAsia="zh-CN"/>
        </w:rPr>
      </w:pPr>
      <w:r w:rsidRPr="00C77DC9">
        <w:rPr>
          <w:rFonts w:ascii="Book Antiqua" w:hAnsi="Book Antiqua"/>
          <w:sz w:val="24"/>
          <w:szCs w:val="24"/>
          <w:lang w:val="en-US"/>
        </w:rPr>
        <w:t xml:space="preserve">Due to intrinsic characteristics of GIST tumors, a wide resection is not required and segmental colectomy is the standard approach; Moreover, as previously mentioned, GIST does not metastasize through lymphatics </w:t>
      </w:r>
      <w:r w:rsidR="004D0C24" w:rsidRPr="00C77DC9">
        <w:rPr>
          <w:rFonts w:ascii="Book Antiqua" w:hAnsi="Book Antiqua"/>
          <w:sz w:val="24"/>
          <w:szCs w:val="24"/>
          <w:lang w:val="en-US"/>
        </w:rPr>
        <w:t xml:space="preserve">thus </w:t>
      </w:r>
      <w:r w:rsidRPr="00C77DC9">
        <w:rPr>
          <w:rFonts w:ascii="Book Antiqua" w:hAnsi="Book Antiqua"/>
          <w:sz w:val="24"/>
          <w:szCs w:val="24"/>
          <w:lang w:val="en-US"/>
        </w:rPr>
        <w:t>mesocolic resection is unnecessary</w:t>
      </w:r>
      <w:r w:rsidR="004D0C24" w:rsidRPr="00C77DC9">
        <w:rPr>
          <w:rFonts w:ascii="Book Antiqua" w:hAnsi="Book Antiqua"/>
          <w:sz w:val="24"/>
          <w:szCs w:val="24"/>
          <w:lang w:val="en-US"/>
        </w:rPr>
        <w:t xml:space="preserve"> </w:t>
      </w:r>
      <w:r w:rsidR="0088315D" w:rsidRPr="00C77DC9">
        <w:rPr>
          <w:rFonts w:ascii="Book Antiqua" w:hAnsi="Book Antiqua"/>
          <w:sz w:val="24"/>
          <w:szCs w:val="24"/>
          <w:lang w:val="en-US"/>
        </w:rPr>
        <w:fldChar w:fldCharType="begin"/>
      </w:r>
      <w:r w:rsidR="00DE6531" w:rsidRPr="00C77DC9">
        <w:rPr>
          <w:rFonts w:ascii="Book Antiqua" w:hAnsi="Book Antiqua"/>
          <w:sz w:val="24"/>
          <w:szCs w:val="24"/>
          <w:lang w:val="en-US"/>
        </w:rPr>
        <w:instrText xml:space="preserve"> ADDIN EN.CITE &lt;EndNote&gt;&lt;Cite&gt;&lt;Author&gt;Amato&lt;/Author&gt;&lt;Year&gt;2010&lt;/Year&gt;&lt;RecNum&gt;66&lt;/RecNum&gt;&lt;DisplayText&gt;&lt;style face="superscript"&gt;[69]&lt;/style&gt;&lt;/DisplayText&gt;&lt;record&gt;&lt;rec-number&gt;66&lt;/rec-number&gt;&lt;foreign-keys&gt;&lt;key app="EN" db-id="zfspvw9epp5a2keffwoppezfd9srxw9x9d95" timestamp="0"&gt;66&lt;/key&gt;&lt;/foreign-keys&gt;&lt;ref-type name="Journal Article"&gt;17&lt;/ref-type&gt;&lt;contributors&gt;&lt;authors&gt;&lt;author&gt;Amato, A.&lt;/author&gt;&lt;/authors&gt;&lt;/contributors&gt;&lt;auth-address&gt;Department of Surgery, Unit of Coloproctology, Via Borea, 56, 18038 Sanremo, Italy. a.amato@asl1.liguria.it&lt;/auth-address&gt;&lt;titles&gt;&lt;title&gt;Colorectal gastrointestinal stromal tumor&lt;/title&gt;&lt;secondary-title&gt;Tech Coloproctol&lt;/secondary-title&gt;&lt;alt-title&gt;Techniques in coloproctology&lt;/alt-title&gt;&lt;/titles&gt;&lt;pages&gt;S91-5&lt;/pages&gt;&lt;volume&gt;14 Suppl 1&lt;/volume&gt;&lt;edition&gt;2010/10/23&lt;/edition&gt;&lt;keywords&gt;&lt;keyword&gt;*Colorectal Neoplasms/genetics/pathology/surgery/therapy&lt;/keyword&gt;&lt;keyword&gt;Combined Modality Therapy&lt;/keyword&gt;&lt;keyword&gt;*Gastrointestinal Stromal Tumors/genetics/pathology/surgery/therapy&lt;/keyword&gt;&lt;keyword&gt;Humans&lt;/keyword&gt;&lt;/keywords&gt;&lt;dates&gt;&lt;year&gt;2010&lt;/year&gt;&lt;pub-dates&gt;&lt;date&gt;Nov&lt;/date&gt;&lt;/pub-dates&gt;&lt;/dates&gt;&lt;isbn&gt;1123-6337&lt;/isbn&gt;&lt;accession-num&gt;20967481&lt;/accession-num&gt;&lt;urls&gt;&lt;/urls&gt;&lt;electronic-resource-num&gt;10.1007/s10151-010-0631-y&lt;/electronic-resource-num&gt;&lt;remote-database-provider&gt;NLM&lt;/remote-database-provider&gt;&lt;language&gt;eng&lt;/language&gt;&lt;/record&gt;&lt;/Cite&gt;&lt;/EndNote&gt;</w:instrText>
      </w:r>
      <w:r w:rsidR="0088315D" w:rsidRPr="00C77DC9">
        <w:rPr>
          <w:rFonts w:ascii="Book Antiqua" w:hAnsi="Book Antiqua"/>
          <w:sz w:val="24"/>
          <w:szCs w:val="24"/>
          <w:lang w:val="en-US"/>
        </w:rPr>
        <w:fldChar w:fldCharType="separate"/>
      </w:r>
      <w:r w:rsidR="00DE6531" w:rsidRPr="00C77DC9">
        <w:rPr>
          <w:rFonts w:ascii="Book Antiqua" w:hAnsi="Book Antiqua"/>
          <w:noProof/>
          <w:sz w:val="24"/>
          <w:szCs w:val="24"/>
          <w:vertAlign w:val="superscript"/>
          <w:lang w:val="en-US"/>
        </w:rPr>
        <w:t>[69]</w:t>
      </w:r>
      <w:r w:rsidR="0088315D" w:rsidRPr="00C77DC9">
        <w:rPr>
          <w:rFonts w:ascii="Book Antiqua" w:hAnsi="Book Antiqua"/>
          <w:sz w:val="24"/>
          <w:szCs w:val="24"/>
          <w:lang w:val="en-US"/>
        </w:rPr>
        <w:fldChar w:fldCharType="end"/>
      </w:r>
      <w:r w:rsidR="004D0C24" w:rsidRPr="00C77DC9">
        <w:rPr>
          <w:rFonts w:ascii="Book Antiqua" w:hAnsi="Book Antiqua"/>
          <w:sz w:val="24"/>
          <w:szCs w:val="24"/>
          <w:lang w:val="en-US"/>
        </w:rPr>
        <w:t>.</w:t>
      </w:r>
    </w:p>
    <w:p w:rsidR="002E77D6" w:rsidRPr="00C77DC9" w:rsidRDefault="002E77D6" w:rsidP="002E77D6">
      <w:pPr>
        <w:autoSpaceDE w:val="0"/>
        <w:autoSpaceDN w:val="0"/>
        <w:adjustRightInd w:val="0"/>
        <w:snapToGrid w:val="0"/>
        <w:spacing w:after="0" w:line="360" w:lineRule="auto"/>
        <w:ind w:firstLineChars="100" w:firstLine="240"/>
        <w:jc w:val="both"/>
        <w:rPr>
          <w:rFonts w:ascii="Book Antiqua" w:hAnsi="Book Antiqua" w:cs="AdvGARAD-R"/>
          <w:sz w:val="24"/>
          <w:szCs w:val="24"/>
          <w:lang w:val="en-US" w:eastAsia="zh-CN"/>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cs="AdvGARAD-R"/>
          <w:b/>
          <w:i/>
          <w:sz w:val="24"/>
          <w:szCs w:val="24"/>
          <w:lang w:val="en-US" w:eastAsia="zh-CN"/>
        </w:rPr>
      </w:pPr>
      <w:r w:rsidRPr="00C77DC9">
        <w:rPr>
          <w:rFonts w:ascii="Book Antiqua" w:hAnsi="Book Antiqua" w:cs="AdvGARAD-R"/>
          <w:b/>
          <w:i/>
          <w:sz w:val="24"/>
          <w:szCs w:val="24"/>
          <w:lang w:val="en-US"/>
        </w:rPr>
        <w:t>GISTs in complex anatomic</w:t>
      </w:r>
      <w:r w:rsidR="009409F1" w:rsidRPr="00C77DC9">
        <w:rPr>
          <w:rFonts w:ascii="Book Antiqua" w:hAnsi="Book Antiqua" w:cs="AdvGARAD-R"/>
          <w:b/>
          <w:i/>
          <w:sz w:val="24"/>
          <w:szCs w:val="24"/>
          <w:lang w:val="en-US"/>
        </w:rPr>
        <w:t>al</w:t>
      </w:r>
      <w:r w:rsidR="002E77D6" w:rsidRPr="00C77DC9">
        <w:rPr>
          <w:rFonts w:ascii="Book Antiqua" w:hAnsi="Book Antiqua" w:cs="AdvGARAD-R"/>
          <w:b/>
          <w:i/>
          <w:sz w:val="24"/>
          <w:szCs w:val="24"/>
          <w:lang w:val="en-US"/>
        </w:rPr>
        <w:t xml:space="preserve"> locations</w:t>
      </w:r>
    </w:p>
    <w:p w:rsidR="001E2D33" w:rsidRPr="00C77DC9" w:rsidRDefault="001E2D33" w:rsidP="00CB41D8">
      <w:pPr>
        <w:autoSpaceDE w:val="0"/>
        <w:autoSpaceDN w:val="0"/>
        <w:adjustRightInd w:val="0"/>
        <w:snapToGrid w:val="0"/>
        <w:spacing w:after="0" w:line="360" w:lineRule="auto"/>
        <w:jc w:val="both"/>
        <w:rPr>
          <w:rFonts w:ascii="Book Antiqua" w:hAnsi="Book Antiqua" w:cs="AdvPTimes"/>
          <w:color w:val="000000"/>
          <w:sz w:val="24"/>
          <w:szCs w:val="24"/>
          <w:lang w:val="en-US"/>
        </w:rPr>
      </w:pPr>
      <w:r w:rsidRPr="00C77DC9">
        <w:rPr>
          <w:rFonts w:ascii="Book Antiqua" w:hAnsi="Book Antiqua" w:cs="AdvPTimes"/>
          <w:color w:val="000000"/>
          <w:sz w:val="24"/>
          <w:szCs w:val="24"/>
          <w:lang w:val="en-US"/>
        </w:rPr>
        <w:t>In cases of potentially resectable disease</w:t>
      </w:r>
      <w:r w:rsidR="008C5039" w:rsidRPr="00C77DC9">
        <w:rPr>
          <w:rFonts w:ascii="Book Antiqua" w:hAnsi="Book Antiqua" w:cs="AdvPTimes"/>
          <w:color w:val="000000"/>
          <w:sz w:val="24"/>
          <w:szCs w:val="24"/>
          <w:lang w:val="en-US"/>
        </w:rPr>
        <w:t xml:space="preserve"> that are located</w:t>
      </w:r>
      <w:r w:rsidRPr="00C77DC9">
        <w:rPr>
          <w:rFonts w:ascii="Book Antiqua" w:hAnsi="Book Antiqua" w:cs="AdvPTimes"/>
          <w:color w:val="000000"/>
          <w:sz w:val="24"/>
          <w:szCs w:val="24"/>
          <w:lang w:val="en-US"/>
        </w:rPr>
        <w:t xml:space="preserve"> in complex anatomic locations </w:t>
      </w:r>
      <w:r w:rsidR="008C5039" w:rsidRPr="00C77DC9">
        <w:rPr>
          <w:rFonts w:ascii="Book Antiqua" w:hAnsi="Book Antiqua" w:cs="AdvPTimes"/>
          <w:color w:val="000000"/>
          <w:sz w:val="24"/>
          <w:szCs w:val="24"/>
          <w:lang w:val="en-US"/>
        </w:rPr>
        <w:t xml:space="preserve">and </w:t>
      </w:r>
      <w:r w:rsidRPr="00C77DC9">
        <w:rPr>
          <w:rFonts w:ascii="Book Antiqua" w:hAnsi="Book Antiqua" w:cs="AdvPTimes"/>
          <w:color w:val="000000"/>
          <w:sz w:val="24"/>
          <w:szCs w:val="24"/>
          <w:lang w:val="en-US"/>
        </w:rPr>
        <w:t xml:space="preserve">require extensive organ disruption, neoadjuvant </w:t>
      </w:r>
      <w:r w:rsidR="009409F1" w:rsidRPr="00C77DC9">
        <w:rPr>
          <w:rFonts w:ascii="Book Antiqua" w:hAnsi="Book Antiqua" w:cs="AdvPTimes"/>
          <w:color w:val="000000"/>
          <w:sz w:val="24"/>
          <w:szCs w:val="24"/>
          <w:lang w:val="en-US"/>
        </w:rPr>
        <w:t xml:space="preserve">therapy with </w:t>
      </w:r>
      <w:r w:rsidR="009409F1" w:rsidRPr="00C77DC9">
        <w:rPr>
          <w:rFonts w:ascii="Book Antiqua" w:hAnsi="Book Antiqua" w:cs="AdvPTimes"/>
          <w:color w:val="000000"/>
          <w:sz w:val="24"/>
          <w:szCs w:val="24"/>
          <w:lang w:val="en-US"/>
        </w:rPr>
        <w:lastRenderedPageBreak/>
        <w:t>Imatinib has been proposed to downstage tumors and facilitates</w:t>
      </w:r>
      <w:r w:rsidRPr="00C77DC9">
        <w:rPr>
          <w:rFonts w:ascii="Book Antiqua" w:hAnsi="Book Antiqua" w:cs="AdvPTimes"/>
          <w:color w:val="000000"/>
          <w:sz w:val="24"/>
          <w:szCs w:val="24"/>
          <w:lang w:val="en-US"/>
        </w:rPr>
        <w:t xml:space="preserve"> complete resection or decrease the morbidity of resection</w:t>
      </w:r>
      <w:r w:rsidR="00167F88" w:rsidRPr="00C77DC9">
        <w:rPr>
          <w:rFonts w:ascii="Book Antiqua" w:hAnsi="Book Antiqua" w:cs="AdvPTimes"/>
          <w:color w:val="000000"/>
          <w:sz w:val="24"/>
          <w:szCs w:val="24"/>
          <w:vertAlign w:val="superscript"/>
          <w:lang w:val="en-US"/>
        </w:rPr>
        <w:t>[67]</w:t>
      </w:r>
      <w:r w:rsidR="008C5039" w:rsidRPr="00C77DC9">
        <w:rPr>
          <w:rFonts w:ascii="Book Antiqua" w:hAnsi="Book Antiqua" w:cs="AdvPTimes"/>
          <w:color w:val="000000"/>
          <w:sz w:val="24"/>
          <w:szCs w:val="24"/>
          <w:lang w:val="en-US"/>
        </w:rPr>
        <w:t>.</w:t>
      </w:r>
    </w:p>
    <w:p w:rsidR="002E77D6" w:rsidRPr="00C77DC9" w:rsidRDefault="002E77D6" w:rsidP="002E77D6">
      <w:pPr>
        <w:autoSpaceDE w:val="0"/>
        <w:autoSpaceDN w:val="0"/>
        <w:adjustRightInd w:val="0"/>
        <w:snapToGrid w:val="0"/>
        <w:spacing w:after="0" w:line="360" w:lineRule="auto"/>
        <w:jc w:val="both"/>
        <w:rPr>
          <w:rFonts w:ascii="Book Antiqua" w:hAnsi="Book Antiqua" w:cs="AdvGARAD-R"/>
          <w:sz w:val="24"/>
          <w:szCs w:val="24"/>
          <w:lang w:val="en-US" w:eastAsia="zh-CN"/>
        </w:rPr>
      </w:pPr>
    </w:p>
    <w:p w:rsidR="001E2D33" w:rsidRPr="00C77DC9" w:rsidRDefault="002E77D6" w:rsidP="00CB41D8">
      <w:pPr>
        <w:autoSpaceDE w:val="0"/>
        <w:autoSpaceDN w:val="0"/>
        <w:adjustRightInd w:val="0"/>
        <w:snapToGrid w:val="0"/>
        <w:spacing w:after="0" w:line="360" w:lineRule="auto"/>
        <w:jc w:val="both"/>
        <w:rPr>
          <w:rFonts w:ascii="Book Antiqua" w:hAnsi="Book Antiqua" w:cs="AdvGARAD-R"/>
          <w:sz w:val="24"/>
          <w:szCs w:val="24"/>
          <w:lang w:val="en-US"/>
        </w:rPr>
      </w:pPr>
      <w:r w:rsidRPr="00C77DC9">
        <w:rPr>
          <w:rFonts w:ascii="Book Antiqua" w:hAnsi="Book Antiqua" w:cs="AdvGARAD-R"/>
          <w:b/>
          <w:sz w:val="24"/>
          <w:szCs w:val="24"/>
          <w:lang w:val="en-US"/>
        </w:rPr>
        <w:t>Esophagus</w:t>
      </w:r>
      <w:r w:rsidRPr="00C77DC9">
        <w:rPr>
          <w:rFonts w:ascii="Book Antiqua" w:hAnsi="Book Antiqua" w:cs="AdvGARAD-R" w:hint="eastAsia"/>
          <w:b/>
          <w:sz w:val="24"/>
          <w:szCs w:val="24"/>
          <w:lang w:val="en-US" w:eastAsia="zh-CN"/>
        </w:rPr>
        <w:t>:</w:t>
      </w:r>
      <w:r w:rsidRPr="00C77DC9">
        <w:rPr>
          <w:rFonts w:ascii="Book Antiqua" w:hAnsi="Book Antiqua" w:cs="AdvGARAD-R" w:hint="eastAsia"/>
          <w:sz w:val="24"/>
          <w:szCs w:val="24"/>
          <w:lang w:val="en-US" w:eastAsia="zh-CN"/>
        </w:rPr>
        <w:t xml:space="preserve"> </w:t>
      </w:r>
      <w:r w:rsidR="001E2D33" w:rsidRPr="00C77DC9">
        <w:rPr>
          <w:rFonts w:ascii="Book Antiqua" w:hAnsi="Book Antiqua" w:cs="AdvGARAD-R"/>
          <w:iCs/>
          <w:sz w:val="24"/>
          <w:szCs w:val="24"/>
          <w:lang w:val="en-US"/>
        </w:rPr>
        <w:t xml:space="preserve">Esophageal location of </w:t>
      </w:r>
      <w:r w:rsidR="008C5039" w:rsidRPr="00C77DC9">
        <w:rPr>
          <w:rFonts w:ascii="Book Antiqua" w:hAnsi="Book Antiqua" w:cs="AdvGARAD-R"/>
          <w:iCs/>
          <w:sz w:val="24"/>
          <w:szCs w:val="24"/>
          <w:lang w:val="en-US"/>
        </w:rPr>
        <w:t xml:space="preserve">a </w:t>
      </w:r>
      <w:r w:rsidR="001E2D33" w:rsidRPr="00C77DC9">
        <w:rPr>
          <w:rFonts w:ascii="Book Antiqua" w:hAnsi="Book Antiqua" w:cs="AdvGARAD-R"/>
          <w:iCs/>
          <w:sz w:val="24"/>
          <w:szCs w:val="24"/>
          <w:lang w:val="en-US"/>
        </w:rPr>
        <w:t>GIST is infrequent</w:t>
      </w:r>
      <w:r w:rsidR="0088315D" w:rsidRPr="00C77DC9">
        <w:rPr>
          <w:rFonts w:ascii="Book Antiqua" w:hAnsi="Book Antiqua" w:cs="AdvGARAD-R"/>
          <w:iCs/>
          <w:sz w:val="24"/>
          <w:szCs w:val="24"/>
          <w:lang w:val="en-US"/>
        </w:rPr>
        <w:fldChar w:fldCharType="begin"/>
      </w:r>
      <w:r w:rsidR="00BF58BA" w:rsidRPr="00C77DC9">
        <w:rPr>
          <w:rFonts w:ascii="Book Antiqua" w:hAnsi="Book Antiqua" w:cs="AdvGARAD-R"/>
          <w:iCs/>
          <w:sz w:val="24"/>
          <w:szCs w:val="24"/>
          <w:lang w:val="en-US"/>
        </w:rPr>
        <w:instrText xml:space="preserve"> ADDIN EN.CITE &lt;EndNote&gt;&lt;Cite&gt;&lt;Author&gt;Frankel&lt;/Author&gt;&lt;Year&gt;2011&lt;/Year&gt;&lt;RecNum&gt;93&lt;/RecNum&gt;&lt;DisplayText&gt;&lt;style face="superscript"&gt;[16]&lt;/style&gt;&lt;/DisplayText&gt;&lt;record&gt;&lt;rec-number&gt;93&lt;/rec-number&gt;&lt;foreign-keys&gt;&lt;key app="EN" db-id="zfspvw9epp5a2keffwoppezfd9srxw9x9d95" timestamp="0"&gt;93&lt;/key&gt;&lt;/foreign-keys&gt;&lt;ref-type name="Journal Article"&gt;17&lt;/ref-type&gt;&lt;contributors&gt;&lt;authors&gt;&lt;author&gt;Frankel, T. L.&lt;/author&gt;&lt;author&gt;Chang, A. E.&lt;/author&gt;&lt;author&gt;Wong, S. L.&lt;/author&gt;&lt;/authors&gt;&lt;/contributors&gt;&lt;auth-address&gt;Division of Surgical Oncology, University of Michigan, Ann Arbor, Michigan 48109, USA.&lt;/auth-address&gt;&lt;titles&gt;&lt;title&gt;Surgical options for localized and advanced gastrointestinal stromal tumors&lt;/title&gt;&lt;secondary-title&gt;J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oncology&lt;/abbr-1&gt;&lt;/alt-periodical&gt;&lt;pages&gt;882-7&lt;/pages&gt;&lt;volume&gt;104&lt;/volume&gt;&lt;number&gt;8&lt;/number&gt;&lt;edition&gt;2011/03/08&lt;/edition&gt;&lt;keywords&gt;&lt;keyword&gt;Gastrointestinal Neoplasms/diagnosis/*surgery&lt;/keyword&gt;&lt;keyword&gt;Gastrointestinal Stromal Tumors/diagnosis/*surgery&lt;/keyword&gt;&lt;keyword&gt;Humans&lt;/keyword&gt;&lt;keyword&gt;Laparoscopy&lt;/keyword&gt;&lt;keyword&gt;Neoadjuvant Therapy&lt;/keyword&gt;&lt;keyword&gt;Neoplasm Metastasis&lt;/keyword&gt;&lt;/keywords&gt;&lt;dates&gt;&lt;year&gt;2011&lt;/year&gt;&lt;pub-dates&gt;&lt;date&gt;Dec&lt;/date&gt;&lt;/pub-dates&gt;&lt;/dates&gt;&lt;isbn&gt;0022-4790&lt;/isbn&gt;&lt;accession-num&gt;21381037&lt;/accession-num&gt;&lt;urls&gt;&lt;/urls&gt;&lt;electronic-resource-num&gt;10.1002/jso.21892&lt;/electronic-resource-num&gt;&lt;remote-database-provider&gt;NLM&lt;/remote-database-provider&gt;&lt;language&gt;eng&lt;/language&gt;&lt;/record&gt;&lt;/Cite&gt;&lt;/EndNote&gt;</w:instrText>
      </w:r>
      <w:r w:rsidR="0088315D" w:rsidRPr="00C77DC9">
        <w:rPr>
          <w:rFonts w:ascii="Book Antiqua" w:hAnsi="Book Antiqua" w:cs="AdvGARAD-R"/>
          <w:iCs/>
          <w:sz w:val="24"/>
          <w:szCs w:val="24"/>
          <w:lang w:val="en-US"/>
        </w:rPr>
        <w:fldChar w:fldCharType="separate"/>
      </w:r>
      <w:r w:rsidR="00BF58BA" w:rsidRPr="00C77DC9">
        <w:rPr>
          <w:rFonts w:ascii="Book Antiqua" w:hAnsi="Book Antiqua" w:cs="AdvGARAD-R"/>
          <w:iCs/>
          <w:noProof/>
          <w:sz w:val="24"/>
          <w:szCs w:val="24"/>
          <w:vertAlign w:val="superscript"/>
          <w:lang w:val="en-US"/>
        </w:rPr>
        <w:t>[16]</w:t>
      </w:r>
      <w:r w:rsidR="0088315D" w:rsidRPr="00C77DC9">
        <w:rPr>
          <w:rFonts w:ascii="Book Antiqua" w:hAnsi="Book Antiqua" w:cs="AdvGARAD-R"/>
          <w:iCs/>
          <w:sz w:val="24"/>
          <w:szCs w:val="24"/>
          <w:lang w:val="en-US"/>
        </w:rPr>
        <w:fldChar w:fldCharType="end"/>
      </w:r>
      <w:r w:rsidR="008C5039" w:rsidRPr="00C77DC9">
        <w:rPr>
          <w:rFonts w:ascii="Book Antiqua" w:hAnsi="Book Antiqua" w:cs="AdvGARAD-R"/>
          <w:iCs/>
          <w:sz w:val="24"/>
          <w:szCs w:val="24"/>
          <w:lang w:val="en-US"/>
        </w:rPr>
        <w:t>.</w:t>
      </w:r>
      <w:r w:rsidR="001E2D33" w:rsidRPr="00C77DC9">
        <w:rPr>
          <w:rFonts w:ascii="Book Antiqua" w:hAnsi="Book Antiqua" w:cs="AdvGARAD-R"/>
          <w:iCs/>
          <w:sz w:val="24"/>
          <w:szCs w:val="24"/>
          <w:lang w:val="en-US"/>
        </w:rPr>
        <w:t xml:space="preserve"> </w:t>
      </w:r>
      <w:r w:rsidR="001E2D33" w:rsidRPr="00C77DC9">
        <w:rPr>
          <w:rFonts w:ascii="Book Antiqua" w:hAnsi="Book Antiqua" w:cs="TimesNewRomanPS-Italic"/>
          <w:iCs/>
          <w:sz w:val="24"/>
          <w:szCs w:val="24"/>
          <w:lang w:val="en-US"/>
        </w:rPr>
        <w:t>Robb</w:t>
      </w:r>
      <w:r w:rsidR="008C5039" w:rsidRPr="00C77DC9">
        <w:rPr>
          <w:rFonts w:ascii="Book Antiqua" w:hAnsi="Book Antiqua" w:cs="TimesNewRomanPS-Italic"/>
          <w:i/>
          <w:iCs/>
          <w:sz w:val="24"/>
          <w:szCs w:val="24"/>
          <w:lang w:val="en-US"/>
        </w:rPr>
        <w:t xml:space="preserve"> e</w:t>
      </w:r>
      <w:r w:rsidR="00C50CBA" w:rsidRPr="00C77DC9">
        <w:rPr>
          <w:rFonts w:ascii="Book Antiqua" w:hAnsi="Book Antiqua" w:cs="TimesNewRomanPS-Italic"/>
          <w:i/>
          <w:iCs/>
          <w:sz w:val="24"/>
          <w:szCs w:val="24"/>
          <w:lang w:val="en-US"/>
        </w:rPr>
        <w:t>t al</w:t>
      </w:r>
      <w:r w:rsidR="0088315D" w:rsidRPr="00C77DC9">
        <w:rPr>
          <w:rFonts w:ascii="Book Antiqua" w:hAnsi="Book Antiqua" w:cs="TimesNewRomanPS-Italic"/>
          <w:iCs/>
          <w:sz w:val="24"/>
          <w:szCs w:val="24"/>
          <w:lang w:val="en-US"/>
        </w:rPr>
        <w:fldChar w:fldCharType="begin">
          <w:fldData xml:space="preserve">PEVuZE5vdGU+PENpdGU+PEF1dGhvcj5Sb2JiPC9BdXRob3I+PFllYXI+MjAxNTwvWWVhcj48UmVj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</w:fldData>
        </w:fldChar>
      </w:r>
      <w:r w:rsidR="00BF58BA" w:rsidRPr="00C77DC9">
        <w:rPr>
          <w:rFonts w:ascii="Book Antiqua" w:hAnsi="Book Antiqua" w:cs="TimesNewRomanPS-Italic"/>
          <w:iCs/>
          <w:sz w:val="24"/>
          <w:szCs w:val="24"/>
          <w:lang w:val="en-US"/>
        </w:rPr>
        <w:instrText xml:space="preserve"> ADDIN EN.CITE </w:instrText>
      </w:r>
      <w:r w:rsidR="0088315D" w:rsidRPr="00C77DC9">
        <w:rPr>
          <w:rFonts w:ascii="Book Antiqua" w:hAnsi="Book Antiqua" w:cs="TimesNewRomanPS-Italic"/>
          <w:iCs/>
          <w:sz w:val="24"/>
          <w:szCs w:val="24"/>
          <w:lang w:val="en-US"/>
        </w:rPr>
        <w:fldChar w:fldCharType="begin">
          <w:fldData xml:space="preserve">PEVuZE5vdGU+PENpdGU+PEF1dGhvcj5Sb2JiPC9BdXRob3I+PFllYXI+MjAxNTwvWWVhcj48UmVj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</w:fldData>
        </w:fldChar>
      </w:r>
      <w:r w:rsidR="00BF58BA" w:rsidRPr="00C77DC9">
        <w:rPr>
          <w:rFonts w:ascii="Book Antiqua" w:hAnsi="Book Antiqua" w:cs="TimesNewRomanPS-Italic"/>
          <w:iCs/>
          <w:sz w:val="24"/>
          <w:szCs w:val="24"/>
          <w:lang w:val="en-US"/>
        </w:rPr>
        <w:instrText xml:space="preserve"> ADDIN EN.CITE.DATA </w:instrText>
      </w:r>
      <w:r w:rsidR="0088315D" w:rsidRPr="00C77DC9">
        <w:rPr>
          <w:rFonts w:ascii="Book Antiqua" w:hAnsi="Book Antiqua" w:cs="TimesNewRomanPS-Italic"/>
          <w:iCs/>
          <w:sz w:val="24"/>
          <w:szCs w:val="24"/>
          <w:lang w:val="en-US"/>
        </w:rPr>
      </w:r>
      <w:r w:rsidR="0088315D" w:rsidRPr="00C77DC9">
        <w:rPr>
          <w:rFonts w:ascii="Book Antiqua" w:hAnsi="Book Antiqua" w:cs="TimesNewRomanPS-Italic"/>
          <w:iCs/>
          <w:sz w:val="24"/>
          <w:szCs w:val="24"/>
          <w:lang w:val="en-US"/>
        </w:rPr>
        <w:fldChar w:fldCharType="end"/>
      </w:r>
      <w:r w:rsidR="0088315D" w:rsidRPr="00C77DC9">
        <w:rPr>
          <w:rFonts w:ascii="Book Antiqua" w:hAnsi="Book Antiqua" w:cs="TimesNewRomanPS-Italic"/>
          <w:iCs/>
          <w:sz w:val="24"/>
          <w:szCs w:val="24"/>
          <w:lang w:val="en-US"/>
        </w:rPr>
      </w:r>
      <w:r w:rsidR="0088315D" w:rsidRPr="00C77DC9">
        <w:rPr>
          <w:rFonts w:ascii="Book Antiqua" w:hAnsi="Book Antiqua" w:cs="TimesNewRomanPS-Italic"/>
          <w:iCs/>
          <w:sz w:val="24"/>
          <w:szCs w:val="24"/>
          <w:lang w:val="en-US"/>
        </w:rPr>
        <w:fldChar w:fldCharType="separate"/>
      </w:r>
      <w:r w:rsidR="00BF58BA" w:rsidRPr="00C77DC9">
        <w:rPr>
          <w:rFonts w:ascii="Book Antiqua" w:hAnsi="Book Antiqua" w:cs="TimesNewRomanPS-Italic"/>
          <w:iCs/>
          <w:noProof/>
          <w:sz w:val="24"/>
          <w:szCs w:val="24"/>
          <w:vertAlign w:val="superscript"/>
          <w:lang w:val="en-US"/>
        </w:rPr>
        <w:t>[14]</w:t>
      </w:r>
      <w:r w:rsidR="0088315D" w:rsidRPr="00C77DC9">
        <w:rPr>
          <w:rFonts w:ascii="Book Antiqua" w:hAnsi="Book Antiqua" w:cs="TimesNewRomanPS-Italic"/>
          <w:iCs/>
          <w:sz w:val="24"/>
          <w:szCs w:val="24"/>
          <w:lang w:val="en-US"/>
        </w:rPr>
        <w:fldChar w:fldCharType="end"/>
      </w:r>
      <w:r w:rsidR="001E2D33" w:rsidRPr="00C77DC9">
        <w:rPr>
          <w:rFonts w:ascii="Book Antiqua" w:hAnsi="Book Antiqua" w:cs="AdvGARAD-R"/>
          <w:iCs/>
          <w:sz w:val="24"/>
          <w:szCs w:val="24"/>
          <w:lang w:val="en-US"/>
        </w:rPr>
        <w:t xml:space="preserve"> propose</w:t>
      </w:r>
      <w:r w:rsidR="008C5039" w:rsidRPr="00C77DC9">
        <w:rPr>
          <w:rFonts w:ascii="Book Antiqua" w:hAnsi="Book Antiqua" w:cs="AdvGARAD-R"/>
          <w:iCs/>
          <w:sz w:val="24"/>
          <w:szCs w:val="24"/>
          <w:lang w:val="en-US"/>
        </w:rPr>
        <w:t>d</w:t>
      </w:r>
      <w:r w:rsidR="001E2D33" w:rsidRPr="00C77DC9">
        <w:rPr>
          <w:rFonts w:ascii="Book Antiqua" w:hAnsi="Book Antiqua" w:cs="AdvGARAD-R"/>
          <w:iCs/>
          <w:sz w:val="24"/>
          <w:szCs w:val="24"/>
          <w:lang w:val="en-US"/>
        </w:rPr>
        <w:t xml:space="preserve"> that enucleation of the tumor is safe for esophageal GISTs </w:t>
      </w:r>
      <w:r w:rsidR="008C5039" w:rsidRPr="00C77DC9">
        <w:rPr>
          <w:rFonts w:ascii="Book Antiqua" w:hAnsi="Book Antiqua" w:cs="AdvGARAD-R"/>
          <w:iCs/>
          <w:sz w:val="24"/>
          <w:szCs w:val="24"/>
          <w:lang w:val="en-US"/>
        </w:rPr>
        <w:t>&lt;</w:t>
      </w:r>
      <w:r w:rsidR="00C50CBA" w:rsidRPr="00C77DC9">
        <w:rPr>
          <w:rFonts w:ascii="Book Antiqua" w:hAnsi="Book Antiqua" w:cs="AdvGARAD-R" w:hint="eastAsia"/>
          <w:iCs/>
          <w:sz w:val="24"/>
          <w:szCs w:val="24"/>
          <w:lang w:val="en-US" w:eastAsia="zh-CN"/>
        </w:rPr>
        <w:t xml:space="preserve"> </w:t>
      </w:r>
      <w:r w:rsidR="001E2D33" w:rsidRPr="00C77DC9">
        <w:rPr>
          <w:rFonts w:ascii="Book Antiqua" w:hAnsi="Book Antiqua" w:cs="AdvGARAD-R"/>
          <w:iCs/>
          <w:sz w:val="24"/>
          <w:szCs w:val="24"/>
          <w:lang w:val="en-US"/>
        </w:rPr>
        <w:t xml:space="preserve">65 mm </w:t>
      </w:r>
      <w:r w:rsidR="008C5039" w:rsidRPr="00C77DC9">
        <w:rPr>
          <w:rFonts w:ascii="Book Antiqua" w:hAnsi="Book Antiqua" w:cs="AdvGARAD-R"/>
          <w:iCs/>
          <w:sz w:val="24"/>
          <w:szCs w:val="24"/>
          <w:lang w:val="en-US"/>
        </w:rPr>
        <w:t xml:space="preserve">as long as </w:t>
      </w:r>
      <w:r w:rsidR="001E2D33" w:rsidRPr="00C77DC9">
        <w:rPr>
          <w:rFonts w:ascii="Book Antiqua" w:hAnsi="Book Antiqua" w:cs="AdvGARAD-R"/>
          <w:iCs/>
          <w:sz w:val="24"/>
          <w:szCs w:val="24"/>
          <w:lang w:val="en-US"/>
        </w:rPr>
        <w:t xml:space="preserve">negative margins and intact pseudocapsule can be achieved, while in tumors of </w:t>
      </w:r>
      <w:r w:rsidR="008C5039" w:rsidRPr="00C77DC9">
        <w:rPr>
          <w:rFonts w:ascii="Book Antiqua" w:hAnsi="Book Antiqua" w:cs="AdvGARAD-R"/>
          <w:iCs/>
          <w:sz w:val="24"/>
          <w:szCs w:val="24"/>
          <w:lang w:val="en-US"/>
        </w:rPr>
        <w:t>&gt;</w:t>
      </w:r>
      <w:r w:rsidR="00C50CBA" w:rsidRPr="00C77DC9">
        <w:rPr>
          <w:rFonts w:ascii="Book Antiqua" w:hAnsi="Book Antiqua" w:cs="AdvGARAD-R" w:hint="eastAsia"/>
          <w:iCs/>
          <w:sz w:val="24"/>
          <w:szCs w:val="24"/>
          <w:lang w:val="en-US" w:eastAsia="zh-CN"/>
        </w:rPr>
        <w:t xml:space="preserve"> </w:t>
      </w:r>
      <w:r w:rsidR="001E2D33" w:rsidRPr="00C77DC9">
        <w:rPr>
          <w:rFonts w:ascii="Book Antiqua" w:hAnsi="Book Antiqua" w:cs="AdvGARAD-R"/>
          <w:iCs/>
          <w:sz w:val="24"/>
          <w:szCs w:val="24"/>
          <w:lang w:val="en-US"/>
        </w:rPr>
        <w:t>90 mm</w:t>
      </w:r>
      <w:r w:rsidR="008C5039" w:rsidRPr="00C77DC9">
        <w:rPr>
          <w:rFonts w:ascii="Book Antiqua" w:hAnsi="Book Antiqua" w:cs="AdvGARAD-R"/>
          <w:iCs/>
          <w:sz w:val="24"/>
          <w:szCs w:val="24"/>
          <w:lang w:val="en-US"/>
        </w:rPr>
        <w:t xml:space="preserve"> with</w:t>
      </w:r>
      <w:r w:rsidR="001E2D33" w:rsidRPr="00C77DC9">
        <w:rPr>
          <w:rFonts w:ascii="Book Antiqua" w:hAnsi="Book Antiqua" w:cs="AdvGARAD-R"/>
          <w:iCs/>
          <w:sz w:val="24"/>
          <w:szCs w:val="24"/>
          <w:lang w:val="en-US"/>
        </w:rPr>
        <w:t xml:space="preserve"> evidence of mucosal ulceration and</w:t>
      </w:r>
      <w:r w:rsidR="008C5039" w:rsidRPr="00C77DC9">
        <w:rPr>
          <w:rFonts w:ascii="Book Antiqua" w:hAnsi="Book Antiqua" w:cs="AdvGARAD-R"/>
          <w:iCs/>
          <w:sz w:val="24"/>
          <w:szCs w:val="24"/>
          <w:lang w:val="en-US"/>
        </w:rPr>
        <w:t>/</w:t>
      </w:r>
      <w:r w:rsidR="001E2D33" w:rsidRPr="00C77DC9">
        <w:rPr>
          <w:rFonts w:ascii="Book Antiqua" w:hAnsi="Book Antiqua" w:cs="AdvGARAD-R"/>
          <w:iCs/>
          <w:sz w:val="24"/>
          <w:szCs w:val="24"/>
          <w:lang w:val="en-US"/>
        </w:rPr>
        <w:t>or a high mitotic activity, an esophagectomy should be performed. The choice between esophagectomy and enucleation for tumors of between 65 and 90 mm needs further clarification</w:t>
      </w:r>
      <w:r w:rsidR="001F0734" w:rsidRPr="00C77DC9">
        <w:rPr>
          <w:rFonts w:ascii="Book Antiqua" w:hAnsi="Book Antiqua" w:cs="AdvGARAD-R"/>
          <w:iCs/>
          <w:sz w:val="24"/>
          <w:szCs w:val="24"/>
          <w:lang w:val="en-US"/>
        </w:rPr>
        <w:t xml:space="preserve"> </w:t>
      </w:r>
      <w:r w:rsidR="001E2D33" w:rsidRPr="00C77DC9">
        <w:rPr>
          <w:rFonts w:ascii="Book Antiqua" w:hAnsi="Book Antiqua" w:cs="AdvGARAD-R"/>
          <w:iCs/>
          <w:sz w:val="24"/>
          <w:szCs w:val="24"/>
          <w:lang w:val="en-US"/>
        </w:rPr>
        <w:t>with</w:t>
      </w:r>
      <w:r w:rsidR="001F0734" w:rsidRPr="00C77DC9">
        <w:rPr>
          <w:rFonts w:ascii="Book Antiqua" w:hAnsi="Book Antiqua" w:cs="AdvGARAD-R"/>
          <w:iCs/>
          <w:sz w:val="24"/>
          <w:szCs w:val="24"/>
          <w:lang w:val="en-US"/>
        </w:rPr>
        <w:t xml:space="preserve"> the</w:t>
      </w:r>
      <w:r w:rsidR="001E2D33" w:rsidRPr="00C77DC9">
        <w:rPr>
          <w:rFonts w:ascii="Book Antiqua" w:hAnsi="Book Antiqua" w:cs="AdvGARAD-R"/>
          <w:iCs/>
          <w:sz w:val="24"/>
          <w:szCs w:val="24"/>
          <w:lang w:val="en-US"/>
        </w:rPr>
        <w:t xml:space="preserve"> decision being influenced by the location, malignant risk, patient comorbidity</w:t>
      </w:r>
      <w:r w:rsidR="001F0734" w:rsidRPr="00C77DC9">
        <w:rPr>
          <w:rFonts w:ascii="Book Antiqua" w:hAnsi="Book Antiqua" w:cs="AdvGARAD-R"/>
          <w:iCs/>
          <w:sz w:val="24"/>
          <w:szCs w:val="24"/>
          <w:lang w:val="en-US"/>
        </w:rPr>
        <w:t>,</w:t>
      </w:r>
      <w:r w:rsidR="001E2D33" w:rsidRPr="00C77DC9">
        <w:rPr>
          <w:rFonts w:ascii="Book Antiqua" w:hAnsi="Book Antiqua" w:cs="AdvGARAD-R"/>
          <w:iCs/>
          <w:sz w:val="24"/>
          <w:szCs w:val="24"/>
          <w:lang w:val="en-US"/>
        </w:rPr>
        <w:t xml:space="preserve"> and the presence of mucosal affectation</w:t>
      </w:r>
      <w:r w:rsidR="0088315D" w:rsidRPr="00C77DC9">
        <w:rPr>
          <w:rFonts w:ascii="Book Antiqua" w:hAnsi="Book Antiqua" w:cs="AdvGARAD-R"/>
          <w:iCs/>
          <w:sz w:val="24"/>
          <w:szCs w:val="24"/>
          <w:lang w:val="en-US"/>
        </w:rPr>
        <w:fldChar w:fldCharType="begin">
          <w:fldData xml:space="preserve">PEVuZE5vdGU+PENpdGU+PEF1dGhvcj5Sb2JiPC9BdXRob3I+PFllYXI+MjAxNTwvWWVhcj48UmVj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</w:fldData>
        </w:fldChar>
      </w:r>
      <w:r w:rsidR="00BF58BA" w:rsidRPr="00C77DC9">
        <w:rPr>
          <w:rFonts w:ascii="Book Antiqua" w:hAnsi="Book Antiqua" w:cs="AdvGARAD-R"/>
          <w:iCs/>
          <w:sz w:val="24"/>
          <w:szCs w:val="24"/>
          <w:lang w:val="en-US"/>
        </w:rPr>
        <w:instrText xml:space="preserve"> ADDIN EN.CITE </w:instrText>
      </w:r>
      <w:r w:rsidR="0088315D" w:rsidRPr="00C77DC9">
        <w:rPr>
          <w:rFonts w:ascii="Book Antiqua" w:hAnsi="Book Antiqua" w:cs="AdvGARAD-R"/>
          <w:iCs/>
          <w:sz w:val="24"/>
          <w:szCs w:val="24"/>
          <w:lang w:val="en-US"/>
        </w:rPr>
        <w:fldChar w:fldCharType="begin">
          <w:fldData xml:space="preserve">PEVuZE5vdGU+PENpdGU+PEF1dGhvcj5Sb2JiPC9BdXRob3I+PFllYXI+MjAxNTwvWWVhcj48UmVj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</w:fldData>
        </w:fldChar>
      </w:r>
      <w:r w:rsidR="00BF58BA" w:rsidRPr="00C77DC9">
        <w:rPr>
          <w:rFonts w:ascii="Book Antiqua" w:hAnsi="Book Antiqua" w:cs="AdvGARAD-R"/>
          <w:iCs/>
          <w:sz w:val="24"/>
          <w:szCs w:val="24"/>
          <w:lang w:val="en-US"/>
        </w:rPr>
        <w:instrText xml:space="preserve"> ADDIN EN.CITE.DATA </w:instrText>
      </w:r>
      <w:r w:rsidR="0088315D" w:rsidRPr="00C77DC9">
        <w:rPr>
          <w:rFonts w:ascii="Book Antiqua" w:hAnsi="Book Antiqua" w:cs="AdvGARAD-R"/>
          <w:iCs/>
          <w:sz w:val="24"/>
          <w:szCs w:val="24"/>
          <w:lang w:val="en-US"/>
        </w:rPr>
      </w:r>
      <w:r w:rsidR="0088315D" w:rsidRPr="00C77DC9">
        <w:rPr>
          <w:rFonts w:ascii="Book Antiqua" w:hAnsi="Book Antiqua" w:cs="AdvGARAD-R"/>
          <w:iCs/>
          <w:sz w:val="24"/>
          <w:szCs w:val="24"/>
          <w:lang w:val="en-US"/>
        </w:rPr>
        <w:fldChar w:fldCharType="end"/>
      </w:r>
      <w:r w:rsidR="0088315D" w:rsidRPr="00C77DC9">
        <w:rPr>
          <w:rFonts w:ascii="Book Antiqua" w:hAnsi="Book Antiqua" w:cs="AdvGARAD-R"/>
          <w:iCs/>
          <w:sz w:val="24"/>
          <w:szCs w:val="24"/>
          <w:lang w:val="en-US"/>
        </w:rPr>
      </w:r>
      <w:r w:rsidR="0088315D" w:rsidRPr="00C77DC9">
        <w:rPr>
          <w:rFonts w:ascii="Book Antiqua" w:hAnsi="Book Antiqua" w:cs="AdvGARAD-R"/>
          <w:iCs/>
          <w:sz w:val="24"/>
          <w:szCs w:val="24"/>
          <w:lang w:val="en-US"/>
        </w:rPr>
        <w:fldChar w:fldCharType="separate"/>
      </w:r>
      <w:r w:rsidR="00C50CBA" w:rsidRPr="00C77DC9">
        <w:rPr>
          <w:rFonts w:ascii="Book Antiqua" w:hAnsi="Book Antiqua" w:cs="AdvGARAD-R"/>
          <w:iCs/>
          <w:noProof/>
          <w:sz w:val="24"/>
          <w:szCs w:val="24"/>
          <w:vertAlign w:val="superscript"/>
          <w:lang w:val="en-US"/>
        </w:rPr>
        <w:t>[14,</w:t>
      </w:r>
      <w:r w:rsidR="00BF58BA" w:rsidRPr="00C77DC9">
        <w:rPr>
          <w:rFonts w:ascii="Book Antiqua" w:hAnsi="Book Antiqua" w:cs="AdvGARAD-R"/>
          <w:iCs/>
          <w:noProof/>
          <w:sz w:val="24"/>
          <w:szCs w:val="24"/>
          <w:vertAlign w:val="superscript"/>
          <w:lang w:val="en-US"/>
        </w:rPr>
        <w:t>70]</w:t>
      </w:r>
      <w:r w:rsidR="0088315D" w:rsidRPr="00C77DC9">
        <w:rPr>
          <w:rFonts w:ascii="Book Antiqua" w:hAnsi="Book Antiqua" w:cs="AdvGARAD-R"/>
          <w:iCs/>
          <w:sz w:val="24"/>
          <w:szCs w:val="24"/>
          <w:lang w:val="en-US"/>
        </w:rPr>
        <w:fldChar w:fldCharType="end"/>
      </w:r>
      <w:r w:rsidR="001F0734" w:rsidRPr="00C77DC9">
        <w:rPr>
          <w:rFonts w:ascii="Book Antiqua" w:hAnsi="Book Antiqua" w:cs="AdvGARAD-R"/>
          <w:iCs/>
          <w:sz w:val="24"/>
          <w:szCs w:val="24"/>
          <w:lang w:val="en-US"/>
        </w:rPr>
        <w:t>.</w:t>
      </w:r>
      <w:r w:rsidR="00C50CBA" w:rsidRPr="00C77DC9">
        <w:rPr>
          <w:rFonts w:ascii="Book Antiqua" w:hAnsi="Book Antiqua" w:cs="AdvGARAD-R" w:hint="eastAsia"/>
          <w:iCs/>
          <w:sz w:val="24"/>
          <w:szCs w:val="24"/>
          <w:lang w:val="en-US" w:eastAsia="zh-CN"/>
        </w:rPr>
        <w:t xml:space="preserve"> </w:t>
      </w:r>
      <w:r w:rsidR="001E2D33" w:rsidRPr="00C77DC9">
        <w:rPr>
          <w:rFonts w:ascii="Book Antiqua" w:hAnsi="Book Antiqua" w:cs="AdvGARAD-R"/>
          <w:iCs/>
          <w:sz w:val="24"/>
          <w:szCs w:val="24"/>
          <w:lang w:val="en-US"/>
        </w:rPr>
        <w:t>Neoadjuvant therapy is indicated with the aim of shrinking the primary tumor</w:t>
      </w:r>
      <w:r w:rsidR="0088315D" w:rsidRPr="00C77DC9">
        <w:rPr>
          <w:rFonts w:ascii="Book Antiqua" w:hAnsi="Book Antiqua" w:cs="AdvGARAD-R"/>
          <w:iCs/>
          <w:sz w:val="24"/>
          <w:szCs w:val="24"/>
          <w:lang w:val="en-US"/>
        </w:rPr>
        <w:fldChar w:fldCharType="begin">
          <w:fldData xml:space="preserve">PEVuZE5vdGU+PENpdGU+PEF1dGhvcj5EdWZmYXVkPC9BdXRob3I+PFllYXI+MjAxNDwvWWVhcj48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</w:fldData>
        </w:fldChar>
      </w:r>
      <w:r w:rsidR="00DE6531" w:rsidRPr="00C77DC9">
        <w:rPr>
          <w:rFonts w:ascii="Book Antiqua" w:hAnsi="Book Antiqua" w:cs="AdvGARAD-R"/>
          <w:iCs/>
          <w:sz w:val="24"/>
          <w:szCs w:val="24"/>
          <w:lang w:val="en-US"/>
        </w:rPr>
        <w:instrText xml:space="preserve"> ADDIN EN.CITE </w:instrText>
      </w:r>
      <w:r w:rsidR="0088315D" w:rsidRPr="00C77DC9">
        <w:rPr>
          <w:rFonts w:ascii="Book Antiqua" w:hAnsi="Book Antiqua" w:cs="AdvGARAD-R"/>
          <w:iCs/>
          <w:sz w:val="24"/>
          <w:szCs w:val="24"/>
          <w:lang w:val="en-US"/>
        </w:rPr>
        <w:fldChar w:fldCharType="begin">
          <w:fldData xml:space="preserve">PEVuZE5vdGU+PENpdGU+PEF1dGhvcj5EdWZmYXVkPC9BdXRob3I+PFllYXI+MjAxNDwvWWVhcj48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</w:fldData>
        </w:fldChar>
      </w:r>
      <w:r w:rsidR="00DE6531" w:rsidRPr="00C77DC9">
        <w:rPr>
          <w:rFonts w:ascii="Book Antiqua" w:hAnsi="Book Antiqua" w:cs="AdvGARAD-R"/>
          <w:iCs/>
          <w:sz w:val="24"/>
          <w:szCs w:val="24"/>
          <w:lang w:val="en-US"/>
        </w:rPr>
        <w:instrText xml:space="preserve"> ADDIN EN.CITE.DATA </w:instrText>
      </w:r>
      <w:r w:rsidR="0088315D" w:rsidRPr="00C77DC9">
        <w:rPr>
          <w:rFonts w:ascii="Book Antiqua" w:hAnsi="Book Antiqua" w:cs="AdvGARAD-R"/>
          <w:iCs/>
          <w:sz w:val="24"/>
          <w:szCs w:val="24"/>
          <w:lang w:val="en-US"/>
        </w:rPr>
      </w:r>
      <w:r w:rsidR="0088315D" w:rsidRPr="00C77DC9">
        <w:rPr>
          <w:rFonts w:ascii="Book Antiqua" w:hAnsi="Book Antiqua" w:cs="AdvGARAD-R"/>
          <w:iCs/>
          <w:sz w:val="24"/>
          <w:szCs w:val="24"/>
          <w:lang w:val="en-US"/>
        </w:rPr>
        <w:fldChar w:fldCharType="end"/>
      </w:r>
      <w:r w:rsidR="0088315D" w:rsidRPr="00C77DC9">
        <w:rPr>
          <w:rFonts w:ascii="Book Antiqua" w:hAnsi="Book Antiqua" w:cs="AdvGARAD-R"/>
          <w:iCs/>
          <w:sz w:val="24"/>
          <w:szCs w:val="24"/>
          <w:lang w:val="en-US"/>
        </w:rPr>
      </w:r>
      <w:r w:rsidR="0088315D" w:rsidRPr="00C77DC9">
        <w:rPr>
          <w:rFonts w:ascii="Book Antiqua" w:hAnsi="Book Antiqua" w:cs="AdvGARAD-R"/>
          <w:iCs/>
          <w:sz w:val="24"/>
          <w:szCs w:val="24"/>
          <w:lang w:val="en-US"/>
        </w:rPr>
        <w:fldChar w:fldCharType="separate"/>
      </w:r>
      <w:r w:rsidR="00DE6531" w:rsidRPr="00C77DC9">
        <w:rPr>
          <w:rFonts w:ascii="Book Antiqua" w:hAnsi="Book Antiqua" w:cs="AdvGARAD-R"/>
          <w:iCs/>
          <w:noProof/>
          <w:sz w:val="24"/>
          <w:szCs w:val="24"/>
          <w:vertAlign w:val="superscript"/>
          <w:lang w:val="en-US"/>
        </w:rPr>
        <w:t>[70]</w:t>
      </w:r>
      <w:r w:rsidR="0088315D" w:rsidRPr="00C77DC9">
        <w:rPr>
          <w:rFonts w:ascii="Book Antiqua" w:hAnsi="Book Antiqua" w:cs="AdvGARAD-R"/>
          <w:iCs/>
          <w:sz w:val="24"/>
          <w:szCs w:val="24"/>
          <w:lang w:val="en-US"/>
        </w:rPr>
        <w:fldChar w:fldCharType="end"/>
      </w:r>
      <w:r w:rsidR="00E81EFA" w:rsidRPr="00C77DC9">
        <w:rPr>
          <w:rFonts w:ascii="Book Antiqua" w:hAnsi="Book Antiqua" w:cs="AdvGARAD-R"/>
          <w:iCs/>
          <w:sz w:val="24"/>
          <w:szCs w:val="24"/>
          <w:lang w:val="en-US"/>
        </w:rPr>
        <w:t>.</w:t>
      </w:r>
    </w:p>
    <w:p w:rsidR="00C50CBA" w:rsidRPr="00C77DC9" w:rsidRDefault="00C50CBA" w:rsidP="00C50CBA">
      <w:pPr>
        <w:autoSpaceDE w:val="0"/>
        <w:autoSpaceDN w:val="0"/>
        <w:adjustRightInd w:val="0"/>
        <w:snapToGrid w:val="0"/>
        <w:spacing w:after="0" w:line="360" w:lineRule="auto"/>
        <w:jc w:val="both"/>
        <w:rPr>
          <w:rFonts w:ascii="Book Antiqua" w:hAnsi="Book Antiqua" w:cs="AdvGARAD-R"/>
          <w:sz w:val="24"/>
          <w:szCs w:val="24"/>
          <w:lang w:val="en-US" w:eastAsia="zh-CN"/>
        </w:rPr>
      </w:pP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eastAsia="zh-CN"/>
        </w:rPr>
      </w:pPr>
      <w:r w:rsidRPr="00C77DC9">
        <w:rPr>
          <w:rFonts w:ascii="Book Antiqua" w:hAnsi="Book Antiqua" w:cs="AdvGARAD-R"/>
          <w:b/>
          <w:sz w:val="24"/>
          <w:szCs w:val="24"/>
          <w:lang w:val="en-US"/>
        </w:rPr>
        <w:t>Duodenum</w:t>
      </w:r>
      <w:r w:rsidR="00C50CBA" w:rsidRPr="00C77DC9">
        <w:rPr>
          <w:rFonts w:ascii="Book Antiqua" w:hAnsi="Book Antiqua" w:cs="AdvGARAD-R" w:hint="eastAsia"/>
          <w:b/>
          <w:sz w:val="24"/>
          <w:szCs w:val="24"/>
          <w:lang w:val="en-US" w:eastAsia="zh-CN"/>
        </w:rPr>
        <w:t>:</w:t>
      </w:r>
      <w:r w:rsidR="00C50CBA" w:rsidRPr="00C77DC9">
        <w:rPr>
          <w:rFonts w:ascii="Book Antiqua" w:hAnsi="Book Antiqua" w:cs="AdvGARAD-R" w:hint="eastAsia"/>
          <w:sz w:val="24"/>
          <w:szCs w:val="24"/>
          <w:lang w:val="en-US" w:eastAsia="zh-CN"/>
        </w:rPr>
        <w:t xml:space="preserve"> </w:t>
      </w:r>
      <w:r w:rsidR="00485CBD" w:rsidRPr="00C77DC9">
        <w:rPr>
          <w:rFonts w:ascii="Book Antiqua" w:hAnsi="Book Antiqua" w:cs="AdvGARAD-R"/>
          <w:sz w:val="24"/>
          <w:szCs w:val="24"/>
          <w:lang w:val="en-US"/>
        </w:rPr>
        <w:t xml:space="preserve">GISTs located in duodenum are rarely observed and often manifest as nonspecific abdominal pain, gastrointestinal hemorrhaging, and intestinal obstruction may </w:t>
      </w:r>
      <w:r w:rsidR="008B450F" w:rsidRPr="00C77DC9">
        <w:rPr>
          <w:rFonts w:ascii="Book Antiqua" w:hAnsi="Book Antiqua" w:cs="AdvGARAD-R"/>
          <w:sz w:val="24"/>
          <w:szCs w:val="24"/>
          <w:lang w:val="en-US"/>
        </w:rPr>
        <w:t>infrequently have been observed</w:t>
      </w:r>
      <w:r w:rsidR="0088315D" w:rsidRPr="00C77DC9">
        <w:rPr>
          <w:rFonts w:ascii="Book Antiqua" w:hAnsi="Book Antiqua" w:cs="AdvGARAD-R"/>
          <w:sz w:val="24"/>
          <w:szCs w:val="24"/>
          <w:lang w:val="en-US"/>
        </w:rPr>
        <w:fldChar w:fldCharType="begin">
          <w:fldData xml:space="preserve">PEVuZE5vdGU+PENpdGU+PEF1dGhvcj5TaGVuPC9BdXRob3I+PFllYXI+MjAxNTwvWWVhcj48UmVj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PEVuZE5vdGU+PENpdGU+PEF1dGhvcj5TaGVuPC9BdXRob3I+PFllYXI+MjAxNTwvWWVhcj48UmVj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8B450F" w:rsidRPr="00C77DC9">
        <w:rPr>
          <w:rFonts w:ascii="Book Antiqua" w:hAnsi="Book Antiqua" w:cs="AdvGARAD-R"/>
          <w:noProof/>
          <w:sz w:val="24"/>
          <w:szCs w:val="24"/>
          <w:vertAlign w:val="superscript"/>
          <w:lang w:val="en-US"/>
        </w:rPr>
        <w:t>[71,</w:t>
      </w:r>
      <w:r w:rsidR="00DE6531" w:rsidRPr="00C77DC9">
        <w:rPr>
          <w:rFonts w:ascii="Book Antiqua" w:hAnsi="Book Antiqua" w:cs="AdvGARAD-R"/>
          <w:noProof/>
          <w:sz w:val="24"/>
          <w:szCs w:val="24"/>
          <w:vertAlign w:val="superscript"/>
          <w:lang w:val="en-US"/>
        </w:rPr>
        <w:t>72]</w:t>
      </w:r>
      <w:r w:rsidR="0088315D" w:rsidRPr="00C77DC9">
        <w:rPr>
          <w:rFonts w:ascii="Book Antiqua" w:hAnsi="Book Antiqua" w:cs="AdvGARAD-R"/>
          <w:sz w:val="24"/>
          <w:szCs w:val="24"/>
          <w:lang w:val="en-US"/>
        </w:rPr>
        <w:fldChar w:fldCharType="end"/>
      </w:r>
      <w:r w:rsidR="00485CBD" w:rsidRPr="00C77DC9">
        <w:rPr>
          <w:rFonts w:ascii="Book Antiqua" w:hAnsi="Book Antiqua" w:cs="AdvGARAD-R"/>
          <w:sz w:val="24"/>
          <w:szCs w:val="24"/>
          <w:lang w:val="en-US"/>
        </w:rPr>
        <w:t xml:space="preserve">. </w:t>
      </w:r>
    </w:p>
    <w:p w:rsidR="001E2D33" w:rsidRPr="00C77DC9" w:rsidRDefault="001E2D33" w:rsidP="008B450F">
      <w:pPr>
        <w:autoSpaceDE w:val="0"/>
        <w:autoSpaceDN w:val="0"/>
        <w:adjustRightInd w:val="0"/>
        <w:snapToGrid w:val="0"/>
        <w:spacing w:after="0" w:line="360" w:lineRule="auto"/>
        <w:ind w:firstLineChars="100" w:firstLine="240"/>
        <w:jc w:val="both"/>
        <w:rPr>
          <w:rFonts w:ascii="Book Antiqua" w:hAnsi="Book Antiqua" w:cs="AdvGARAD-R"/>
          <w:sz w:val="24"/>
          <w:szCs w:val="24"/>
          <w:lang w:val="en-US"/>
        </w:rPr>
      </w:pPr>
      <w:r w:rsidRPr="00C77DC9">
        <w:rPr>
          <w:rFonts w:ascii="Book Antiqua" w:hAnsi="Book Antiqua" w:cs="AdvGARAD-R"/>
          <w:sz w:val="24"/>
          <w:szCs w:val="24"/>
          <w:lang w:val="en-US"/>
        </w:rPr>
        <w:t>When possible, limited resection should be the procedure of choice; nonetheless, due to peculiar anatomic location because of proximity of the pancreatic head and papilla of Vater and the difficulties to get an adequate section margin, Pancreaticoduodenectomy is often necessary</w:t>
      </w:r>
      <w:r w:rsidR="008B450F" w:rsidRPr="00C77DC9">
        <w:rPr>
          <w:rFonts w:ascii="Book Antiqua" w:hAnsi="Book Antiqua" w:cs="AdvGARAD-R"/>
          <w:sz w:val="24"/>
          <w:szCs w:val="24"/>
          <w:lang w:val="en-US"/>
        </w:rPr>
        <w:fldChar w:fldCharType="begin"/>
      </w:r>
      <w:r w:rsidR="008B450F" w:rsidRPr="00C77DC9">
        <w:rPr>
          <w:rFonts w:ascii="Book Antiqua" w:hAnsi="Book Antiqua" w:cs="AdvGARAD-R"/>
          <w:sz w:val="24"/>
          <w:szCs w:val="24"/>
          <w:lang w:val="en-US"/>
        </w:rPr>
        <w:instrText xml:space="preserve"> ADDIN EN.CITE &lt;EndNote&gt;&lt;Cite&gt;&lt;Author&gt;Tien&lt;/Author&gt;&lt;Year&gt;2010&lt;/Year&gt;&lt;RecNum&gt;84&lt;/RecNum&gt;&lt;DisplayText&gt;&lt;style face="superscript"&gt;[73]&lt;/style&gt;&lt;/DisplayText&gt;&lt;record&gt;&lt;rec-number&gt;84&lt;/rec-number&gt;&lt;foreign-keys&gt;&lt;key app="EN" db-id="zfspvw9epp5a2keffwoppezfd9srxw9x9d95" timestamp="0"&gt;84&lt;/key&gt;&lt;/foreign-keys&gt;&lt;ref-type name="Journal Article"&gt;17&lt;/ref-type&gt;&lt;contributors&gt;&lt;authors&gt;&lt;author&gt;Tien, Y. W.&lt;/author&gt;&lt;author&gt;Lee, C. Y.&lt;/author&gt;&lt;author&gt;Huang, C. C.&lt;/author&gt;&lt;author&gt;Hu, R. H.&lt;/author&gt;&lt;author&gt;Lee, P. H.&lt;/author&gt;&lt;/authors&gt;&lt;/contributors&gt;&lt;auth-address&gt;Department of Surgery, National Taiwan University Hospital and National Taiwan University College of Medicine, Taipei, Taiwan, ROC. ywtien5106@ntu.edu.tw&lt;/auth-address&gt;&lt;titles&gt;&lt;title&gt;Surgery for gastrointestinal stromal tumors of the duodenum&lt;/title&gt;&lt;secondary-title&gt;Ann Surg Oncol&lt;/secondary-title&gt;&lt;alt-title&gt;Annals of surgical oncology&lt;/alt-title&gt;&lt;/titles&gt;&lt;pages&gt;109-14&lt;/pages&gt;&lt;volume&gt;17&lt;/volume&gt;&lt;number&gt;1&lt;/number&gt;&lt;edition&gt;2009/10/21&lt;/edition&gt;&lt;keywords&gt;&lt;keyword&gt;Adult&lt;/keyword&gt;&lt;keyword&gt;Aged&lt;/keyword&gt;&lt;keyword&gt;Duodenal Neoplasms/mortality/pathology/*surgery&lt;/keyword&gt;&lt;keyword&gt;Female&lt;/keyword&gt;&lt;keyword&gt;Follow-Up Studies&lt;/keyword&gt;&lt;keyword&gt;Gastrointestinal Stromal Tumors/mortality/pathology/*surgery&lt;/keyword&gt;&lt;keyword&gt;Humans&lt;/keyword&gt;&lt;keyword&gt;Male&lt;/keyword&gt;&lt;keyword&gt;Medical Records&lt;/keyword&gt;&lt;keyword&gt;Middle Aged&lt;/keyword&gt;&lt;keyword&gt;Neoplasm Recurrence, Local/pathology/*surgery&lt;/keyword&gt;&lt;keyword&gt;*Pancreaticoduodenectomy&lt;/keyword&gt;&lt;keyword&gt;Prognosis&lt;/keyword&gt;&lt;keyword&gt;Retrospective Studies&lt;/keyword&gt;&lt;keyword&gt;Survival Rate&lt;/keyword&gt;&lt;keyword&gt;Treatment Outcome&lt;/keyword&gt;&lt;/keywords&gt;&lt;dates&gt;&lt;year&gt;2010&lt;/year&gt;&lt;pub-dates&gt;&lt;date&gt;Jan&lt;/date&gt;&lt;/pub-dates&gt;&lt;/dates&gt;&lt;isbn&gt;1068-9265&lt;/isbn&gt;&lt;accession-num&gt;19841981&lt;/accession-num&gt;&lt;urls&gt;&lt;/urls&gt;&lt;electronic-resource-num&gt;10.1245/s10434-009-0761-5&lt;/electronic-resource-num&gt;&lt;remote-database-provider&gt;NLM&lt;/remote-database-provider&gt;&lt;language&gt;eng&lt;/language&gt;&lt;/record&gt;&lt;/Cite&gt;&lt;/EndNote&gt;</w:instrText>
      </w:r>
      <w:r w:rsidR="008B450F" w:rsidRPr="00C77DC9">
        <w:rPr>
          <w:rFonts w:ascii="Book Antiqua" w:hAnsi="Book Antiqua" w:cs="AdvGARAD-R"/>
          <w:sz w:val="24"/>
          <w:szCs w:val="24"/>
          <w:lang w:val="en-US"/>
        </w:rPr>
        <w:fldChar w:fldCharType="separate"/>
      </w:r>
      <w:r w:rsidR="008B450F" w:rsidRPr="00C77DC9">
        <w:rPr>
          <w:rFonts w:ascii="Book Antiqua" w:hAnsi="Book Antiqua" w:cs="AdvGARAD-R"/>
          <w:noProof/>
          <w:sz w:val="24"/>
          <w:szCs w:val="24"/>
          <w:vertAlign w:val="superscript"/>
          <w:lang w:val="en-US"/>
        </w:rPr>
        <w:t>[73]</w:t>
      </w:r>
      <w:r w:rsidR="008B450F" w:rsidRPr="00C77DC9">
        <w:rPr>
          <w:rFonts w:ascii="Book Antiqua" w:hAnsi="Book Antiqua" w:cs="AdvGARAD-R"/>
          <w:sz w:val="24"/>
          <w:szCs w:val="24"/>
          <w:lang w:val="en-US"/>
        </w:rPr>
        <w:fldChar w:fldCharType="end"/>
      </w:r>
      <w:r w:rsidRPr="00C77DC9">
        <w:rPr>
          <w:rFonts w:ascii="Book Antiqua" w:hAnsi="Book Antiqua" w:cs="AdvGARAD-R"/>
          <w:sz w:val="24"/>
          <w:szCs w:val="24"/>
          <w:lang w:val="en-US"/>
        </w:rPr>
        <w:t>. In the meta-anal</w:t>
      </w:r>
      <w:r w:rsidR="008B450F" w:rsidRPr="00C77DC9">
        <w:rPr>
          <w:rFonts w:ascii="Book Antiqua" w:hAnsi="Book Antiqua" w:cs="AdvGARAD-R"/>
          <w:sz w:val="24"/>
          <w:szCs w:val="24"/>
          <w:lang w:val="en-US"/>
        </w:rPr>
        <w:t xml:space="preserve">ysis accomplished by Chok </w:t>
      </w:r>
      <w:r w:rsidR="008B450F" w:rsidRPr="00C77DC9">
        <w:rPr>
          <w:rFonts w:ascii="Book Antiqua" w:hAnsi="Book Antiqua" w:cs="AdvGARAD-R"/>
          <w:i/>
          <w:sz w:val="24"/>
          <w:szCs w:val="24"/>
          <w:lang w:val="en-US"/>
        </w:rPr>
        <w:t>et al</w:t>
      </w:r>
      <w:r w:rsidR="0088315D" w:rsidRPr="00C77DC9">
        <w:rPr>
          <w:rFonts w:ascii="Book Antiqua" w:hAnsi="Book Antiqua" w:cs="AdvGARAD-R"/>
          <w:sz w:val="24"/>
          <w:szCs w:val="24"/>
        </w:rPr>
        <w:fldChar w:fldCharType="begin"/>
      </w:r>
      <w:r w:rsidR="00DE6531" w:rsidRPr="00C77DC9">
        <w:rPr>
          <w:rFonts w:ascii="Book Antiqua" w:hAnsi="Book Antiqua" w:cs="AdvGARAD-R"/>
          <w:sz w:val="24"/>
          <w:szCs w:val="24"/>
        </w:rPr>
        <w:instrText xml:space="preserve"> ADDIN EN.CITE &lt;EndNote&gt;&lt;Cite&gt;&lt;Author&gt;Chok&lt;/Author&gt;&lt;Year&gt;2014&lt;/Year&gt;&lt;RecNum&gt;88&lt;/RecNum&gt;&lt;DisplayText&gt;&lt;style face="superscript"&gt;[74]&lt;/style&gt;&lt;/DisplayText&gt;&lt;record&gt;&lt;rec-number&gt;88&lt;/rec-number&gt;&lt;foreign-keys&gt;&lt;key app="EN" db-id="zfspvw9epp5a2keffwoppezfd9srxw9x9d95" timestamp="0"&gt;88&lt;/key&gt;&lt;/foreign-keys&gt;&lt;ref-type name="Journal Article"&gt;17&lt;/ref-type&gt;&lt;contributors&gt;&lt;authors&gt;&lt;author&gt;Chok, A. Y.&lt;/author&gt;&lt;author&gt;Koh, Y. X.&lt;/author&gt;&lt;author&gt;Ow, M. Y.&lt;/author&gt;&lt;author&gt;Allen, J. C., Jr.&lt;/author&gt;&lt;author&gt;Goh, B. K.&lt;/author&gt;&lt;/authors&gt;&lt;/contributors&gt;&lt;auth-address&gt;Division of Surgery, Department of Hepatopancreatobiliary and Transplantation Surgery, Singapore General Hospital, Singapore, Singapore.&lt;/auth-address&gt;&lt;titles&gt;&lt;title&gt;A systematic review and meta-analysis comparing pancreaticoduodenectomy versus limited resection for duodenal gastrointestinal stromal tumors&lt;/title&gt;&lt;secondary-title&gt;Ann Surg Oncol&lt;/secondary-title&gt;&lt;alt-title&gt;Annals of surgical oncology&lt;/alt-title&gt;&lt;/titles&gt;&lt;pages&gt;3429-38&lt;/pages&gt;&lt;volume&gt;21&lt;/volume&gt;&lt;number&gt;11&lt;/number&gt;&lt;edition&gt;2014/05/24&lt;/edition&gt;&lt;keywords&gt;&lt;keyword&gt;Duodenal Neoplasms/*surgery&lt;/keyword&gt;&lt;keyword&gt;Gastrointestinal Stromal Tumors/*surgery&lt;/keyword&gt;&lt;keyword&gt;Humans&lt;/keyword&gt;&lt;keyword&gt;*Pancreatectomy&lt;/keyword&gt;&lt;keyword&gt;*Pancreaticoduodenectomy&lt;/keyword&gt;&lt;keyword&gt;Prognosis&lt;/keyword&gt;&lt;/keywords&gt;&lt;dates&gt;&lt;year&gt;2014&lt;/year&gt;&lt;pub-dates&gt;&lt;date&gt;Oct&lt;/date&gt;&lt;/pub-dates&gt;&lt;/dates&gt;&lt;isbn&gt;1068-9265&lt;/isbn&gt;&lt;accession-num&gt;24854490&lt;/accession-num&gt;&lt;urls&gt;&lt;/urls&gt;&lt;electronic-resource-num&gt;10.1245/s10434-014-3788-1&lt;/electronic-resource-num&gt;&lt;remote-database-provider&gt;NLM&lt;/remote-database-provider&gt;&lt;language&gt;eng&lt;/language&gt;&lt;/record&gt;&lt;/Cite&gt;&lt;/EndNote&gt;</w:instrText>
      </w:r>
      <w:r w:rsidR="0088315D" w:rsidRPr="00C77DC9">
        <w:rPr>
          <w:rFonts w:ascii="Book Antiqua" w:hAnsi="Book Antiqua" w:cs="AdvGARAD-R"/>
          <w:sz w:val="24"/>
          <w:szCs w:val="24"/>
        </w:rPr>
        <w:fldChar w:fldCharType="separate"/>
      </w:r>
      <w:r w:rsidR="00DE6531" w:rsidRPr="00C77DC9">
        <w:rPr>
          <w:rFonts w:ascii="Book Antiqua" w:hAnsi="Book Antiqua" w:cs="AdvGARAD-R"/>
          <w:noProof/>
          <w:sz w:val="24"/>
          <w:szCs w:val="24"/>
          <w:vertAlign w:val="superscript"/>
          <w:lang w:val="en-US"/>
        </w:rPr>
        <w:t>[74]</w:t>
      </w:r>
      <w:r w:rsidR="0088315D" w:rsidRPr="00C77DC9">
        <w:rPr>
          <w:rFonts w:ascii="Book Antiqua" w:hAnsi="Book Antiqua" w:cs="AdvGARAD-R"/>
          <w:sz w:val="24"/>
          <w:szCs w:val="24"/>
        </w:rPr>
        <w:fldChar w:fldCharType="end"/>
      </w:r>
      <w:r w:rsidRPr="00C77DC9">
        <w:rPr>
          <w:rFonts w:ascii="Book Antiqua" w:hAnsi="Book Antiqua" w:cs="AdvGARAD-R"/>
          <w:sz w:val="24"/>
          <w:szCs w:val="24"/>
          <w:lang w:val="en-US"/>
        </w:rPr>
        <w:t>, it was appreciated an increase of positive margins in case of Limited resection, although there was no significant difference in lo</w:t>
      </w:r>
      <w:r w:rsidR="00072BC5" w:rsidRPr="00C77DC9">
        <w:rPr>
          <w:rFonts w:ascii="Book Antiqua" w:hAnsi="Book Antiqua" w:cs="AdvGARAD-R"/>
          <w:sz w:val="24"/>
          <w:szCs w:val="24"/>
          <w:lang w:val="en-US"/>
        </w:rPr>
        <w:t>cal recurrence between Limited R</w:t>
      </w:r>
      <w:r w:rsidRPr="00C77DC9">
        <w:rPr>
          <w:rFonts w:ascii="Book Antiqua" w:hAnsi="Book Antiqua" w:cs="AdvGARAD-R"/>
          <w:sz w:val="24"/>
          <w:szCs w:val="24"/>
          <w:lang w:val="en-US"/>
        </w:rPr>
        <w:t xml:space="preserve">esection and Pancreaticoduodenectomy. </w:t>
      </w:r>
    </w:p>
    <w:p w:rsidR="001E2D33" w:rsidRPr="00C77DC9" w:rsidRDefault="001E2D33" w:rsidP="008B450F">
      <w:pPr>
        <w:autoSpaceDE w:val="0"/>
        <w:autoSpaceDN w:val="0"/>
        <w:adjustRightInd w:val="0"/>
        <w:snapToGrid w:val="0"/>
        <w:spacing w:after="0" w:line="360" w:lineRule="auto"/>
        <w:ind w:firstLineChars="100" w:firstLine="240"/>
        <w:jc w:val="both"/>
        <w:rPr>
          <w:rFonts w:ascii="Book Antiqua" w:hAnsi="Book Antiqua" w:cs="AdvGARAD-R"/>
          <w:sz w:val="24"/>
          <w:szCs w:val="24"/>
          <w:lang w:val="en-US"/>
        </w:rPr>
      </w:pPr>
      <w:r w:rsidRPr="00C77DC9">
        <w:rPr>
          <w:rFonts w:ascii="Book Antiqua" w:hAnsi="Book Antiqua" w:cs="AdvGARAD-R"/>
          <w:sz w:val="24"/>
          <w:szCs w:val="24"/>
          <w:lang w:val="en-US"/>
        </w:rPr>
        <w:t>Neoadjuvant treatment wit</w:t>
      </w:r>
      <w:r w:rsidR="0062729D" w:rsidRPr="00C77DC9">
        <w:rPr>
          <w:rFonts w:ascii="Book Antiqua" w:hAnsi="Book Antiqua" w:cs="AdvGARAD-R"/>
          <w:sz w:val="24"/>
          <w:szCs w:val="24"/>
          <w:lang w:val="en-US"/>
        </w:rPr>
        <w:t xml:space="preserve">h </w:t>
      </w:r>
      <w:r w:rsidR="00DD260E" w:rsidRPr="00C77DC9">
        <w:rPr>
          <w:rFonts w:ascii="Book Antiqua" w:hAnsi="Book Antiqua" w:cs="Courier New" w:hint="eastAsia"/>
          <w:sz w:val="24"/>
          <w:szCs w:val="24"/>
          <w:lang w:val="en-GB" w:eastAsia="zh-CN"/>
        </w:rPr>
        <w:t>TKI</w:t>
      </w:r>
      <w:r w:rsidR="00DD260E" w:rsidRPr="00C77DC9">
        <w:rPr>
          <w:rFonts w:ascii="Book Antiqua" w:hAnsi="Book Antiqua" w:cs="AdvGARAD-R" w:hint="eastAsia"/>
          <w:sz w:val="24"/>
          <w:szCs w:val="24"/>
          <w:lang w:val="en-US" w:eastAsia="zh-CN"/>
        </w:rPr>
        <w:t xml:space="preserve"> </w:t>
      </w:r>
      <w:r w:rsidRPr="00C77DC9">
        <w:rPr>
          <w:rFonts w:ascii="Book Antiqua" w:hAnsi="Book Antiqua" w:cs="AdvGARAD-R"/>
          <w:sz w:val="24"/>
          <w:szCs w:val="24"/>
          <w:lang w:val="en-US"/>
        </w:rPr>
        <w:t xml:space="preserve">has been proposed to downstage GISTs, and possibly increases the chance of preserving normal biliary and pancreatic anatomy which would otherwise require more </w:t>
      </w:r>
      <w:r w:rsidR="00485CBD" w:rsidRPr="00C77DC9">
        <w:rPr>
          <w:rFonts w:ascii="Book Antiqua" w:hAnsi="Book Antiqua" w:cs="AdvGARAD-R"/>
          <w:sz w:val="24"/>
          <w:szCs w:val="24"/>
          <w:lang w:val="en-US"/>
        </w:rPr>
        <w:t>aggressive</w:t>
      </w:r>
      <w:r w:rsidRPr="00C77DC9">
        <w:rPr>
          <w:rFonts w:ascii="Book Antiqua" w:hAnsi="Book Antiqua" w:cs="AdvGARAD-R"/>
          <w:sz w:val="24"/>
          <w:szCs w:val="24"/>
          <w:lang w:val="en-US"/>
        </w:rPr>
        <w:t xml:space="preserve"> surgery</w:t>
      </w:r>
      <w:r w:rsidR="0088315D" w:rsidRPr="00C77DC9">
        <w:rPr>
          <w:rFonts w:ascii="Book Antiqua" w:hAnsi="Book Antiqua" w:cs="AdvGARAD-R"/>
          <w:sz w:val="24"/>
          <w:szCs w:val="24"/>
          <w:lang w:val="en-US"/>
        </w:rPr>
        <w:fldChar w:fldCharType="begin">
          <w:fldData xml:space="preserve">PEVuZE5vdGU+PENpdGU+PEF1dGhvcj5DaG9rPC9BdXRob3I+PFllYXI+MjAxNDwvWWVhcj48UmVj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PEVuZE5vdGU+PENpdGU+PEF1dGhvcj5DaG9rPC9BdXRob3I+PFllYXI+MjAxNDwvWWVhcj48UmVj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8B450F" w:rsidRPr="00C77DC9">
        <w:rPr>
          <w:rFonts w:ascii="Book Antiqua" w:hAnsi="Book Antiqua" w:cs="AdvGARAD-R"/>
          <w:noProof/>
          <w:sz w:val="24"/>
          <w:szCs w:val="24"/>
          <w:vertAlign w:val="superscript"/>
          <w:lang w:val="en-US"/>
        </w:rPr>
        <w:t>[74,</w:t>
      </w:r>
      <w:r w:rsidR="00DE6531" w:rsidRPr="00C77DC9">
        <w:rPr>
          <w:rFonts w:ascii="Book Antiqua" w:hAnsi="Book Antiqua" w:cs="AdvGARAD-R"/>
          <w:noProof/>
          <w:sz w:val="24"/>
          <w:szCs w:val="24"/>
          <w:vertAlign w:val="superscript"/>
          <w:lang w:val="en-US"/>
        </w:rPr>
        <w:t>75]</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p>
    <w:p w:rsidR="008B450F" w:rsidRPr="00C77DC9" w:rsidRDefault="008B450F" w:rsidP="008B450F">
      <w:pPr>
        <w:autoSpaceDE w:val="0"/>
        <w:autoSpaceDN w:val="0"/>
        <w:adjustRightInd w:val="0"/>
        <w:snapToGrid w:val="0"/>
        <w:spacing w:after="0" w:line="360" w:lineRule="auto"/>
        <w:jc w:val="both"/>
        <w:rPr>
          <w:rFonts w:ascii="Book Antiqua" w:hAnsi="Book Antiqua" w:cs="AdvGARAD-R"/>
          <w:sz w:val="24"/>
          <w:szCs w:val="24"/>
          <w:lang w:val="en-US" w:eastAsia="zh-CN"/>
        </w:rPr>
      </w:pP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eastAsia="zh-CN"/>
        </w:rPr>
      </w:pPr>
      <w:r w:rsidRPr="00C77DC9">
        <w:rPr>
          <w:rFonts w:ascii="Book Antiqua" w:hAnsi="Book Antiqua" w:cs="AdvGARAD-R"/>
          <w:b/>
          <w:sz w:val="24"/>
          <w:szCs w:val="24"/>
          <w:lang w:val="en-US"/>
        </w:rPr>
        <w:t>Rectum</w:t>
      </w:r>
      <w:r w:rsidR="008B450F" w:rsidRPr="00C77DC9">
        <w:rPr>
          <w:rFonts w:ascii="Book Antiqua" w:hAnsi="Book Antiqua" w:cs="AdvGARAD-R" w:hint="eastAsia"/>
          <w:b/>
          <w:sz w:val="24"/>
          <w:szCs w:val="24"/>
          <w:lang w:val="en-US" w:eastAsia="zh-CN"/>
        </w:rPr>
        <w:t xml:space="preserve">: </w:t>
      </w:r>
      <w:r w:rsidRPr="00C77DC9">
        <w:rPr>
          <w:rFonts w:ascii="Book Antiqua" w:hAnsi="Book Antiqua" w:cs="AdvGARAD-R"/>
          <w:sz w:val="24"/>
          <w:szCs w:val="24"/>
          <w:lang w:val="en-US"/>
        </w:rPr>
        <w:t>Outcomes in colon</w:t>
      </w:r>
      <w:r w:rsidR="0062729D" w:rsidRPr="00C77DC9">
        <w:rPr>
          <w:rFonts w:ascii="Book Antiqua" w:hAnsi="Book Antiqua" w:cs="AdvGARAD-R"/>
          <w:sz w:val="24"/>
          <w:szCs w:val="24"/>
          <w:lang w:val="en-US"/>
        </w:rPr>
        <w:t>ic</w:t>
      </w:r>
      <w:r w:rsidRPr="00C77DC9">
        <w:rPr>
          <w:rFonts w:ascii="Book Antiqua" w:hAnsi="Book Antiqua" w:cs="AdvGARAD-R"/>
          <w:sz w:val="24"/>
          <w:szCs w:val="24"/>
          <w:lang w:val="en-US"/>
        </w:rPr>
        <w:t xml:space="preserve"> or rect</w:t>
      </w:r>
      <w:r w:rsidR="0062729D" w:rsidRPr="00C77DC9">
        <w:rPr>
          <w:rFonts w:ascii="Book Antiqua" w:hAnsi="Book Antiqua" w:cs="AdvGARAD-R"/>
          <w:sz w:val="24"/>
          <w:szCs w:val="24"/>
          <w:lang w:val="en-US"/>
        </w:rPr>
        <w:t xml:space="preserve">al </w:t>
      </w:r>
      <w:r w:rsidRPr="00C77DC9">
        <w:rPr>
          <w:rFonts w:ascii="Book Antiqua" w:hAnsi="Book Antiqua" w:cs="AdvGARAD-R"/>
          <w:sz w:val="24"/>
          <w:szCs w:val="24"/>
          <w:lang w:val="en-US"/>
        </w:rPr>
        <w:t>location</w:t>
      </w:r>
      <w:r w:rsidR="0062729D" w:rsidRPr="00C77DC9">
        <w:rPr>
          <w:rFonts w:ascii="Book Antiqua" w:hAnsi="Book Antiqua" w:cs="AdvGARAD-R"/>
          <w:sz w:val="24"/>
          <w:szCs w:val="24"/>
          <w:lang w:val="en-US"/>
        </w:rPr>
        <w:t>s</w:t>
      </w:r>
      <w:r w:rsidRPr="00C77DC9">
        <w:rPr>
          <w:rFonts w:ascii="Book Antiqua" w:hAnsi="Book Antiqua" w:cs="AdvGARAD-R"/>
          <w:sz w:val="24"/>
          <w:szCs w:val="24"/>
          <w:lang w:val="en-US"/>
        </w:rPr>
        <w:t xml:space="preserve"> appear to be worse than those located in the stomach</w:t>
      </w:r>
      <w:r w:rsidR="0088315D" w:rsidRPr="00C77DC9">
        <w:rPr>
          <w:rFonts w:ascii="Book Antiqua" w:hAnsi="Book Antiqua" w:cs="AdvGARAD-R"/>
          <w:sz w:val="24"/>
          <w:szCs w:val="24"/>
          <w:lang w:val="en-US"/>
        </w:rPr>
        <w:fldChar w:fldCharType="begin">
          <w:fldData xml:space="preserve">PEVuZE5vdGU+PENpdGU+PEF1dGhvcj5LdWthcjwvQXV0aG9yPjxZZWFyPjIwMTU8L1llYXI+PFJl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PEVuZE5vdGU+PENpdGU+PEF1dGhvcj5LdWthcjwvQXV0aG9yPjxZZWFyPjIwMTU8L1llYXI+PFJl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[67]</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r w:rsidRPr="00C77DC9">
        <w:rPr>
          <w:rFonts w:ascii="Book Antiqua" w:hAnsi="Book Antiqua" w:cs="AdvGARAD-R"/>
          <w:sz w:val="24"/>
          <w:szCs w:val="24"/>
          <w:lang w:val="en-US"/>
        </w:rPr>
        <w:t xml:space="preserve"> Rectal GIST may require an abdominoperineal </w:t>
      </w:r>
      <w:r w:rsidRPr="00C77DC9">
        <w:rPr>
          <w:rFonts w:ascii="Book Antiqua" w:hAnsi="Book Antiqua" w:cs="AdvGARAD-R"/>
          <w:sz w:val="24"/>
          <w:szCs w:val="24"/>
          <w:lang w:val="en-US"/>
        </w:rPr>
        <w:lastRenderedPageBreak/>
        <w:t xml:space="preserve">amputation to achieve a surgically complete resection. To avoid an extensive and limiting surgery, neoadjuvant Imatinib-Mesylate should be considered to reduce tumor size and facilitate </w:t>
      </w:r>
      <w:r w:rsidR="0062729D" w:rsidRPr="00C77DC9">
        <w:rPr>
          <w:rFonts w:ascii="Book Antiqua" w:hAnsi="Book Antiqua" w:cs="AdvGARAD-R"/>
          <w:sz w:val="24"/>
          <w:szCs w:val="24"/>
          <w:lang w:val="en-US"/>
        </w:rPr>
        <w:t>complete</w:t>
      </w:r>
      <w:r w:rsidRPr="00C77DC9">
        <w:rPr>
          <w:rFonts w:ascii="Book Antiqua" w:hAnsi="Book Antiqua" w:cs="AdvGARAD-R"/>
          <w:sz w:val="24"/>
          <w:szCs w:val="24"/>
          <w:lang w:val="en-US"/>
        </w:rPr>
        <w:t xml:space="preserve"> surgical resection</w:t>
      </w:r>
      <w:r w:rsidR="0062729D" w:rsidRPr="00C77DC9">
        <w:rPr>
          <w:rFonts w:ascii="Book Antiqua" w:hAnsi="Book Antiqua" w:cs="AdvGARAD-R"/>
          <w:sz w:val="24"/>
          <w:szCs w:val="24"/>
          <w:lang w:val="en-US"/>
        </w:rPr>
        <w:t xml:space="preserve"> by</w:t>
      </w:r>
      <w:r w:rsidRPr="00C77DC9">
        <w:rPr>
          <w:rFonts w:ascii="Book Antiqua" w:hAnsi="Book Antiqua" w:cs="AdvGARAD-R"/>
          <w:sz w:val="24"/>
          <w:szCs w:val="24"/>
          <w:lang w:val="en-US"/>
        </w:rPr>
        <w:t xml:space="preserve"> increasing negative margins and less radical sphincter-sparing surgery</w:t>
      </w:r>
      <w:r w:rsidR="0088315D" w:rsidRPr="00C77DC9">
        <w:rPr>
          <w:rFonts w:ascii="Book Antiqua" w:hAnsi="Book Antiqua" w:cs="AdvGARAD-R"/>
          <w:sz w:val="24"/>
          <w:szCs w:val="24"/>
          <w:lang w:val="en-US"/>
        </w:rPr>
        <w:fldChar w:fldCharType="begin">
          <w:fldData xml:space="preserve">PEVuZE5vdGU+PENpdGU+PEF1dGhvcj5XaWxraW5zb248L0F1dGhvcj48WWVhcj4yMDE1PC9ZZWFy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==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PEVuZE5vdGU+PENpdGU+PEF1dGhvcj5XaWxraW5zb248L0F1dGhvcj48WWVhcj4yMDE1PC9ZZWFy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==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4F4A9A" w:rsidRPr="00C77DC9">
        <w:rPr>
          <w:rFonts w:ascii="Book Antiqua" w:hAnsi="Book Antiqua" w:cs="AdvGARAD-R"/>
          <w:noProof/>
          <w:sz w:val="24"/>
          <w:szCs w:val="24"/>
          <w:vertAlign w:val="superscript"/>
          <w:lang w:val="en-US"/>
        </w:rPr>
        <w:t>[76,</w:t>
      </w:r>
      <w:r w:rsidR="00DE6531" w:rsidRPr="00C77DC9">
        <w:rPr>
          <w:rFonts w:ascii="Book Antiqua" w:hAnsi="Book Antiqua" w:cs="AdvGARAD-R"/>
          <w:noProof/>
          <w:sz w:val="24"/>
          <w:szCs w:val="24"/>
          <w:vertAlign w:val="superscript"/>
          <w:lang w:val="en-US"/>
        </w:rPr>
        <w:t>77]</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r w:rsidR="00072BC5" w:rsidRPr="00C77DC9">
        <w:rPr>
          <w:rFonts w:ascii="Book Antiqua" w:hAnsi="Book Antiqua" w:cs="AdvGARAD-R"/>
          <w:sz w:val="24"/>
          <w:szCs w:val="24"/>
          <w:lang w:val="en-US"/>
        </w:rPr>
        <w:t xml:space="preserve"> </w:t>
      </w:r>
      <w:r w:rsidRPr="00C77DC9">
        <w:rPr>
          <w:rFonts w:ascii="Book Antiqua" w:hAnsi="Book Antiqua" w:cs="AdvGARAD-R"/>
          <w:sz w:val="24"/>
          <w:szCs w:val="24"/>
          <w:lang w:val="en-US"/>
        </w:rPr>
        <w:t>Laparoscopic sphincter-preserving surgery is safe and feasible after neoadjuvant treatment of Imatynib Mesylate</w:t>
      </w:r>
      <w:r w:rsidR="0088315D" w:rsidRPr="00C77DC9">
        <w:rPr>
          <w:rFonts w:ascii="Book Antiqua" w:hAnsi="Book Antiqua" w:cs="AdvGARAD-R"/>
          <w:sz w:val="24"/>
          <w:szCs w:val="24"/>
          <w:lang w:val="en-US"/>
        </w:rPr>
        <w:fldChar w:fldCharType="begin">
          <w:fldData xml:space="preserve">PEVuZE5vdGU+PENpdGU+PEF1dGhvcj5GdWppbW90bzwvQXV0aG9yPjxZZWFyPjIwMTQ8L1llYXI+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PEVuZE5vdGU+PENpdGU+PEF1dGhvcj5GdWppbW90bzwvQXV0aG9yPjxZZWFyPjIwMTQ8L1llYXI+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[78]</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r w:rsidRPr="00C77DC9">
        <w:rPr>
          <w:rFonts w:ascii="Book Antiqua" w:hAnsi="Book Antiqua" w:cs="AdvGARAD-R"/>
          <w:sz w:val="24"/>
          <w:szCs w:val="24"/>
          <w:lang w:val="en-US"/>
        </w:rPr>
        <w:t xml:space="preserve"> Mesorectal resection for rectal GISTs is not required due to the absence of lymphatic dissemination.</w:t>
      </w:r>
      <w:r w:rsidR="00F35754" w:rsidRPr="00C77DC9">
        <w:rPr>
          <w:rFonts w:ascii="Book Antiqua" w:hAnsi="Book Antiqua" w:cs="AdvGARAD-R"/>
          <w:sz w:val="24"/>
          <w:szCs w:val="24"/>
          <w:lang w:val="en-US"/>
        </w:rPr>
        <w:t xml:space="preserve"> Transanal endoscopic surgery has been employed for local treatment of low rectal GISTs with no evidence of recurrence after </w:t>
      </w:r>
      <w:r w:rsidR="0062729D" w:rsidRPr="00C77DC9">
        <w:rPr>
          <w:rFonts w:ascii="Book Antiqua" w:hAnsi="Book Antiqua" w:cs="AdvGARAD-R"/>
          <w:sz w:val="24"/>
          <w:szCs w:val="24"/>
          <w:lang w:val="en-US"/>
        </w:rPr>
        <w:t xml:space="preserve">an </w:t>
      </w:r>
      <w:r w:rsidR="00F35754" w:rsidRPr="00C77DC9">
        <w:rPr>
          <w:rFonts w:ascii="Book Antiqua" w:hAnsi="Book Antiqua" w:cs="AdvGARAD-R"/>
          <w:sz w:val="24"/>
          <w:szCs w:val="24"/>
          <w:lang w:val="en-US"/>
        </w:rPr>
        <w:t>18-month follow-up</w:t>
      </w:r>
      <w:r w:rsidR="0088315D" w:rsidRPr="00C77DC9">
        <w:rPr>
          <w:rFonts w:ascii="Book Antiqua" w:hAnsi="Book Antiqua" w:cs="AdvGARAD-R"/>
          <w:sz w:val="24"/>
          <w:szCs w:val="24"/>
          <w:lang w:val="en-US"/>
        </w:rPr>
        <w:fldChar w:fldCharType="begin"/>
      </w:r>
      <w:r w:rsidR="00DE6531" w:rsidRPr="00C77DC9">
        <w:rPr>
          <w:rFonts w:ascii="Book Antiqua" w:hAnsi="Book Antiqua" w:cs="AdvGARAD-R"/>
          <w:sz w:val="24"/>
          <w:szCs w:val="24"/>
          <w:lang w:val="en-US"/>
        </w:rPr>
        <w:instrText xml:space="preserve"> ADDIN EN.CITE &lt;EndNote&gt;&lt;Cite&gt;&lt;Author&gt;Pintor-Tortolero&lt;/Author&gt;&lt;Year&gt;2016&lt;/Year&gt;&lt;RecNum&gt;137&lt;/RecNum&gt;&lt;DisplayText&gt;&lt;style face="superscript"&gt;[79]&lt;/style&gt;&lt;/DisplayText&gt;&lt;record&gt;&lt;rec-number&gt;137&lt;/rec-number&gt;&lt;foreign-keys&gt;&lt;key app="EN" db-id="zfspvw9epp5a2keffwoppezfd9srxw9x9d95" timestamp="0"&gt;137&lt;/key&gt;&lt;/foreign-keys&gt;&lt;ref-type name="Journal Article"&gt;17&lt;/ref-type&gt;&lt;contributors&gt;&lt;authors&gt;&lt;author&gt;Pintor-Tortolero, J.&lt;/author&gt;&lt;author&gt;Garcia, J. C.&lt;/author&gt;&lt;author&gt;Cantero, R.&lt;/author&gt;&lt;/authors&gt;&lt;/contributors&gt;&lt;auth-address&gt;Department of Surgery, University Hospital La Paz, Madrid, Spain.&amp;#xD;Department of Surgery, University Hospital Ramon y Cajal, Madrid, Spain.&amp;#xD;Department of Surgery, University Hospital La Paz, Madrid, Spain. ramon.cantero@salud.madrid.org.&amp;#xD;University Hospital La Paz, Paseo de la Castellana, 261, 28046, Madrid, Spain. ramon.cantero@salud.madrid.org.&lt;/auth-address&gt;&lt;titles&gt;&lt;title&gt;Transanal minimally invasive surgery approach for rectal GIST&lt;/title&gt;&lt;secondary-title&gt;Tech Coloproctol&lt;/secondary-title&gt;&lt;alt-title&gt;Techniques in coloproctology&lt;/alt-title&gt;&lt;/titles&gt;&lt;pages&gt;321-2&lt;/pages&gt;&lt;volume&gt;20&lt;/volume&gt;&lt;number&gt;5&lt;/number&gt;&lt;edition&gt;2016/02/20&lt;/edition&gt;&lt;keywords&gt;&lt;keyword&gt;Aged&lt;/keyword&gt;&lt;keyword&gt;Anal Canal/surgery&lt;/keyword&gt;&lt;keyword&gt;Female&lt;/keyword&gt;&lt;keyword&gt;Gastrointestinal Stromal Tumors/*surgery&lt;/keyword&gt;&lt;keyword&gt;Humans&lt;/keyword&gt;&lt;keyword&gt;Male&lt;/keyword&gt;&lt;keyword&gt;Middle Aged&lt;/keyword&gt;&lt;keyword&gt;Rectal Neoplasms/*surgery&lt;/keyword&gt;&lt;keyword&gt;Rectum/surgery&lt;/keyword&gt;&lt;keyword&gt;Transanal Endoscopic Surgery/*methods&lt;/keyword&gt;&lt;/keywords&gt;&lt;dates&gt;&lt;year&gt;2016&lt;/year&gt;&lt;pub-dates&gt;&lt;date&gt;May&lt;/date&gt;&lt;/pub-dates&gt;&lt;/dates&gt;&lt;isbn&gt;1123-6337&lt;/isbn&gt;&lt;accession-num&gt;26892744&lt;/accession-num&gt;&lt;urls&gt;&lt;/urls&gt;&lt;electronic-resource-num&gt;10.1007/s10151-016-1438-2&lt;/electronic-resource-num&gt;&lt;remote-database-provider&gt;NLM&lt;/remote-database-provider&gt;&lt;language&gt;eng&lt;/language&gt;&lt;/record&gt;&lt;/Cite&gt;&lt;/EndNote&gt;</w:instrText>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[79]</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p>
    <w:p w:rsidR="004F4A9A" w:rsidRPr="00C77DC9" w:rsidRDefault="004F4A9A" w:rsidP="00CB41D8">
      <w:pPr>
        <w:autoSpaceDE w:val="0"/>
        <w:autoSpaceDN w:val="0"/>
        <w:adjustRightInd w:val="0"/>
        <w:snapToGrid w:val="0"/>
        <w:spacing w:after="0" w:line="360" w:lineRule="auto"/>
        <w:jc w:val="both"/>
        <w:rPr>
          <w:rFonts w:ascii="Book Antiqua" w:hAnsi="Book Antiqua" w:cs="AdvGARAD-R"/>
          <w:b/>
          <w:sz w:val="24"/>
          <w:szCs w:val="24"/>
          <w:lang w:val="en-US" w:eastAsia="zh-CN"/>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cs="AdvGARAD-R"/>
          <w:b/>
          <w:sz w:val="24"/>
          <w:szCs w:val="24"/>
          <w:lang w:val="en-US"/>
        </w:rPr>
      </w:pPr>
      <w:r w:rsidRPr="00C77DC9">
        <w:rPr>
          <w:rFonts w:ascii="Book Antiqua" w:hAnsi="Book Antiqua" w:cs="AdvGARAD-R"/>
          <w:b/>
          <w:sz w:val="24"/>
          <w:szCs w:val="24"/>
          <w:lang w:val="en-US"/>
        </w:rPr>
        <w:t>LOCALLY ADVANCED DISEAS</w:t>
      </w:r>
      <w:r w:rsidR="00230C0F" w:rsidRPr="00C77DC9">
        <w:rPr>
          <w:rFonts w:ascii="Book Antiqua" w:hAnsi="Book Antiqua" w:cs="AdvGARAD-R"/>
          <w:b/>
          <w:sz w:val="24"/>
          <w:szCs w:val="24"/>
          <w:lang w:val="en-US"/>
        </w:rPr>
        <w:t>E</w:t>
      </w:r>
      <w:r w:rsidRPr="00C77DC9">
        <w:rPr>
          <w:rFonts w:ascii="Book Antiqua" w:hAnsi="Book Antiqua" w:cs="AdvGARAD-R"/>
          <w:b/>
          <w:sz w:val="24"/>
          <w:szCs w:val="24"/>
          <w:lang w:val="en-US"/>
        </w:rPr>
        <w:t xml:space="preserve"> OR BORDERLINE RESECTABLE</w:t>
      </w: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eastAsia="zh-CN"/>
        </w:rPr>
      </w:pPr>
      <w:r w:rsidRPr="00C77DC9">
        <w:rPr>
          <w:rFonts w:ascii="Book Antiqua" w:hAnsi="Book Antiqua" w:cs="AdvGARAD-R"/>
          <w:sz w:val="24"/>
          <w:szCs w:val="24"/>
          <w:lang w:val="en-US"/>
        </w:rPr>
        <w:t xml:space="preserve">Most studies define </w:t>
      </w:r>
      <w:r w:rsidR="0062729D" w:rsidRPr="00C77DC9">
        <w:rPr>
          <w:rFonts w:ascii="Book Antiqua" w:hAnsi="Book Antiqua" w:cs="AdvGARAD-R"/>
          <w:sz w:val="24"/>
          <w:szCs w:val="24"/>
          <w:lang w:val="en-US"/>
        </w:rPr>
        <w:t>l</w:t>
      </w:r>
      <w:r w:rsidRPr="00C77DC9">
        <w:rPr>
          <w:rFonts w:ascii="Book Antiqua" w:hAnsi="Book Antiqua" w:cs="AdvGARAD-R"/>
          <w:sz w:val="24"/>
          <w:szCs w:val="24"/>
          <w:lang w:val="en-US"/>
        </w:rPr>
        <w:t xml:space="preserve">ocally advanced primary GIST </w:t>
      </w:r>
      <w:r w:rsidR="00132328" w:rsidRPr="00C77DC9">
        <w:rPr>
          <w:rFonts w:ascii="Book Antiqua" w:hAnsi="Book Antiqua" w:cs="AdvGARAD-R"/>
          <w:sz w:val="24"/>
          <w:szCs w:val="24"/>
          <w:lang w:val="en-US"/>
        </w:rPr>
        <w:t xml:space="preserve">as the </w:t>
      </w:r>
      <w:r w:rsidRPr="00C77DC9">
        <w:rPr>
          <w:rFonts w:ascii="Book Antiqua" w:hAnsi="Book Antiqua" w:cs="AdvGARAD-R"/>
          <w:sz w:val="24"/>
          <w:szCs w:val="24"/>
          <w:lang w:val="en-US"/>
        </w:rPr>
        <w:t>significant involvement of a single organ with large tumor size or extension of the tumor to adjacent organs</w:t>
      </w:r>
      <w:r w:rsidR="0088315D" w:rsidRPr="00C77DC9">
        <w:rPr>
          <w:rFonts w:ascii="Book Antiqua" w:hAnsi="Book Antiqua" w:cs="AdvGARAD-R"/>
          <w:sz w:val="24"/>
          <w:szCs w:val="24"/>
          <w:lang w:val="en-US"/>
        </w:rPr>
        <w:fldChar w:fldCharType="begin">
          <w:fldData xml:space="preserve">PEVuZE5vdGU+PENpdGU+PEF1dGhvcj5BbmR0YmFja2E8L0F1dGhvcj48WWVhcj4yMDA3PC9ZZWFy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==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PEVuZE5vdGU+PENpdGU+PEF1dGhvcj5BbmR0YmFja2E8L0F1dGhvcj48WWVhcj4yMDA3PC9ZZWFy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==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[80]</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r w:rsidRPr="00C77DC9">
        <w:rPr>
          <w:rFonts w:ascii="Book Antiqua" w:hAnsi="Book Antiqua" w:cs="AdvGARAD-R"/>
          <w:sz w:val="24"/>
          <w:szCs w:val="24"/>
          <w:lang w:val="en-US"/>
        </w:rPr>
        <w:t xml:space="preserve"> Neoadjuvant use of imatinib ha</w:t>
      </w:r>
      <w:r w:rsidR="0062729D" w:rsidRPr="00C77DC9">
        <w:rPr>
          <w:rFonts w:ascii="Book Antiqua" w:hAnsi="Book Antiqua" w:cs="AdvGARAD-R"/>
          <w:sz w:val="24"/>
          <w:szCs w:val="24"/>
          <w:lang w:val="en-US"/>
        </w:rPr>
        <w:t>s been</w:t>
      </w:r>
      <w:r w:rsidRPr="00C77DC9">
        <w:rPr>
          <w:rFonts w:ascii="Book Antiqua" w:hAnsi="Book Antiqua" w:cs="AdvGARAD-R"/>
          <w:sz w:val="24"/>
          <w:szCs w:val="24"/>
          <w:lang w:val="en-US"/>
        </w:rPr>
        <w:t xml:space="preserve"> demonstrated to be useful in primary locally advanced GISTs</w:t>
      </w:r>
      <w:r w:rsidR="0062729D" w:rsidRPr="00C77DC9">
        <w:rPr>
          <w:rFonts w:ascii="Book Antiqua" w:hAnsi="Book Antiqua" w:cs="AdvGARAD-R"/>
          <w:sz w:val="24"/>
          <w:szCs w:val="24"/>
          <w:lang w:val="en-US"/>
        </w:rPr>
        <w:t xml:space="preserve"> by causing a</w:t>
      </w:r>
      <w:r w:rsidRPr="00C77DC9">
        <w:rPr>
          <w:rFonts w:ascii="Book Antiqua" w:hAnsi="Book Antiqua" w:cs="AdvGARAD-R"/>
          <w:sz w:val="24"/>
          <w:szCs w:val="24"/>
          <w:lang w:val="en-US"/>
        </w:rPr>
        <w:t xml:space="preserve"> decreas</w:t>
      </w:r>
      <w:r w:rsidR="0062729D" w:rsidRPr="00C77DC9">
        <w:rPr>
          <w:rFonts w:ascii="Book Antiqua" w:hAnsi="Book Antiqua" w:cs="AdvGARAD-R"/>
          <w:sz w:val="24"/>
          <w:szCs w:val="24"/>
          <w:lang w:val="en-US"/>
        </w:rPr>
        <w:t>e in</w:t>
      </w:r>
      <w:r w:rsidRPr="00C77DC9">
        <w:rPr>
          <w:rFonts w:ascii="Book Antiqua" w:hAnsi="Book Antiqua" w:cs="AdvGARAD-R"/>
          <w:sz w:val="24"/>
          <w:szCs w:val="24"/>
          <w:lang w:val="en-US"/>
        </w:rPr>
        <w:t xml:space="preserve"> tumor volume in the majority of the patients. Tumor response may facilitate complete resection of these advanced tumors and could allow less invasive procedures without tumor rupture</w:t>
      </w:r>
      <w:r w:rsidR="0088315D" w:rsidRPr="00C77DC9">
        <w:rPr>
          <w:rFonts w:ascii="Book Antiqua" w:hAnsi="Book Antiqua" w:cs="AdvGARAD-R"/>
          <w:sz w:val="24"/>
          <w:szCs w:val="24"/>
          <w:lang w:val="en-US"/>
        </w:rPr>
        <w:fldChar w:fldCharType="begin">
          <w:fldData xml:space="preserve">PEVuZE5vdGU+PENpdGU+PEF1dGhvcj5Cb252YWxvdDwvQXV0aG9yPjxZZWFyPjIwMDY8L1llYXI+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</w:fldData>
        </w:fldChar>
      </w:r>
      <w:r w:rsidR="00BF58BA"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PEVuZE5vdGU+PENpdGU+PEF1dGhvcj5Cb252YWxvdDwvQXV0aG9yPjxZZWFyPjIwMDY8L1llYXI+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</w:fldData>
        </w:fldChar>
      </w:r>
      <w:r w:rsidR="00BF58BA"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BF58BA" w:rsidRPr="00C77DC9">
        <w:rPr>
          <w:rFonts w:ascii="Book Antiqua" w:hAnsi="Book Antiqua" w:cs="AdvGARAD-R"/>
          <w:noProof/>
          <w:sz w:val="24"/>
          <w:szCs w:val="24"/>
          <w:vertAlign w:val="superscript"/>
          <w:lang w:val="en-US"/>
        </w:rPr>
        <w:t>[</w:t>
      </w:r>
      <w:r w:rsidR="004F4A9A" w:rsidRPr="00C77DC9">
        <w:rPr>
          <w:rFonts w:ascii="Book Antiqua" w:hAnsi="Book Antiqua" w:cs="AdvGARAD-R"/>
          <w:noProof/>
          <w:sz w:val="24"/>
          <w:szCs w:val="24"/>
          <w:vertAlign w:val="superscript"/>
          <w:lang w:val="en-US"/>
        </w:rPr>
        <w:t>10,16,</w:t>
      </w:r>
      <w:r w:rsidR="00BF58BA" w:rsidRPr="00C77DC9">
        <w:rPr>
          <w:rFonts w:ascii="Book Antiqua" w:hAnsi="Book Antiqua" w:cs="AdvGARAD-R"/>
          <w:noProof/>
          <w:sz w:val="24"/>
          <w:szCs w:val="24"/>
          <w:vertAlign w:val="superscript"/>
          <w:lang w:val="en-US"/>
        </w:rPr>
        <w:t>81]</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p>
    <w:p w:rsidR="004F4A9A" w:rsidRPr="00C77DC9" w:rsidRDefault="004F4A9A" w:rsidP="00CB41D8">
      <w:pPr>
        <w:autoSpaceDE w:val="0"/>
        <w:autoSpaceDN w:val="0"/>
        <w:adjustRightInd w:val="0"/>
        <w:snapToGrid w:val="0"/>
        <w:spacing w:after="0" w:line="360" w:lineRule="auto"/>
        <w:jc w:val="both"/>
        <w:rPr>
          <w:rFonts w:ascii="Book Antiqua" w:hAnsi="Book Antiqua" w:cs="AdvGARAD-R"/>
          <w:sz w:val="24"/>
          <w:szCs w:val="24"/>
          <w:lang w:val="en-US" w:eastAsia="zh-CN"/>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cs="AdvGARAD-R"/>
          <w:b/>
          <w:sz w:val="24"/>
          <w:szCs w:val="24"/>
          <w:lang w:val="en-US"/>
        </w:rPr>
      </w:pPr>
      <w:r w:rsidRPr="00C77DC9">
        <w:rPr>
          <w:rFonts w:ascii="Book Antiqua" w:hAnsi="Book Antiqua" w:cs="AdvGARAD-R"/>
          <w:b/>
          <w:sz w:val="24"/>
          <w:szCs w:val="24"/>
          <w:lang w:val="en-US"/>
        </w:rPr>
        <w:t>METASTATIC AND RECURRENT DISEASE</w:t>
      </w:r>
    </w:p>
    <w:p w:rsidR="001E2D33" w:rsidRPr="00C77DC9" w:rsidRDefault="001E2D33" w:rsidP="00CB41D8">
      <w:pPr>
        <w:snapToGrid w:val="0"/>
        <w:spacing w:after="0" w:line="360" w:lineRule="auto"/>
        <w:jc w:val="both"/>
        <w:rPr>
          <w:rFonts w:ascii="Book Antiqua" w:eastAsia="Times New Roman" w:hAnsi="Book Antiqua" w:cs="Times New Roman"/>
          <w:sz w:val="24"/>
          <w:szCs w:val="24"/>
          <w:lang w:val="en-US"/>
        </w:rPr>
      </w:pPr>
      <w:r w:rsidRPr="00C77DC9">
        <w:rPr>
          <w:rFonts w:ascii="Book Antiqua" w:hAnsi="Book Antiqua" w:cs="AdvGARAD-R"/>
          <w:sz w:val="24"/>
          <w:szCs w:val="24"/>
          <w:lang w:val="en-US"/>
        </w:rPr>
        <w:t xml:space="preserve">Metastases may be detected at first presentation or at the time of disease progression. </w:t>
      </w:r>
      <w:r w:rsidRPr="00C77DC9">
        <w:rPr>
          <w:rFonts w:ascii="Book Antiqua" w:hAnsi="Book Antiqua"/>
          <w:sz w:val="24"/>
          <w:szCs w:val="24"/>
          <w:lang w:val="en-US"/>
        </w:rPr>
        <w:t xml:space="preserve">The </w:t>
      </w:r>
      <w:r w:rsidRPr="00C77DC9">
        <w:rPr>
          <w:rFonts w:ascii="Book Antiqua" w:hAnsi="Book Antiqua" w:cs="AdvOT3c2d9f11+fb"/>
          <w:sz w:val="24"/>
          <w:szCs w:val="24"/>
          <w:lang w:val="en-US"/>
        </w:rPr>
        <w:t>fi</w:t>
      </w:r>
      <w:r w:rsidRPr="00C77DC9">
        <w:rPr>
          <w:rFonts w:ascii="Book Antiqua" w:hAnsi="Book Antiqua"/>
          <w:sz w:val="24"/>
          <w:szCs w:val="24"/>
          <w:lang w:val="en-US"/>
        </w:rPr>
        <w:t xml:space="preserve">rst line of treatment for patients with metastatic or recurrent GISTs are </w:t>
      </w:r>
      <w:r w:rsidR="00DD260E" w:rsidRPr="00C77DC9">
        <w:rPr>
          <w:rFonts w:ascii="Book Antiqua" w:hAnsi="Book Antiqua" w:cs="Courier New" w:hint="eastAsia"/>
          <w:sz w:val="24"/>
          <w:szCs w:val="24"/>
          <w:lang w:val="en-GB" w:eastAsia="zh-CN"/>
        </w:rPr>
        <w:t>TKI</w:t>
      </w:r>
      <w:r w:rsidRPr="00C77DC9">
        <w:rPr>
          <w:rFonts w:ascii="Book Antiqua" w:hAnsi="Book Antiqua"/>
          <w:sz w:val="24"/>
          <w:szCs w:val="24"/>
          <w:lang w:val="en-US"/>
        </w:rPr>
        <w:t xml:space="preserve"> in </w:t>
      </w:r>
      <w:r w:rsidR="0062729D" w:rsidRPr="00C77DC9">
        <w:rPr>
          <w:rFonts w:ascii="Book Antiqua" w:hAnsi="Book Antiqua"/>
          <w:sz w:val="24"/>
          <w:szCs w:val="24"/>
          <w:lang w:val="en-US"/>
        </w:rPr>
        <w:t xml:space="preserve">the </w:t>
      </w:r>
      <w:r w:rsidRPr="00C77DC9">
        <w:rPr>
          <w:rFonts w:ascii="Book Antiqua" w:hAnsi="Book Antiqua"/>
          <w:sz w:val="24"/>
          <w:szCs w:val="24"/>
          <w:lang w:val="en-US"/>
        </w:rPr>
        <w:t xml:space="preserve">form of </w:t>
      </w:r>
      <w:r w:rsidR="0062729D" w:rsidRPr="00C77DC9">
        <w:rPr>
          <w:rFonts w:ascii="Book Antiqua" w:hAnsi="Book Antiqua"/>
          <w:sz w:val="24"/>
          <w:szCs w:val="24"/>
          <w:lang w:val="en-US"/>
        </w:rPr>
        <w:t>n</w:t>
      </w:r>
      <w:r w:rsidRPr="00C77DC9">
        <w:rPr>
          <w:rFonts w:ascii="Book Antiqua" w:hAnsi="Book Antiqua"/>
          <w:sz w:val="24"/>
          <w:szCs w:val="24"/>
          <w:lang w:val="en-US"/>
        </w:rPr>
        <w:t xml:space="preserve">eoadjuvant or </w:t>
      </w:r>
      <w:r w:rsidR="0062729D" w:rsidRPr="00C77DC9">
        <w:rPr>
          <w:rFonts w:ascii="Book Antiqua" w:hAnsi="Book Antiqua"/>
          <w:sz w:val="24"/>
          <w:szCs w:val="24"/>
          <w:lang w:val="en-US"/>
        </w:rPr>
        <w:t>a</w:t>
      </w:r>
      <w:r w:rsidRPr="00C77DC9">
        <w:rPr>
          <w:rFonts w:ascii="Book Antiqua" w:hAnsi="Book Antiqua"/>
          <w:sz w:val="24"/>
          <w:szCs w:val="24"/>
          <w:lang w:val="en-US"/>
        </w:rPr>
        <w:t>djuvant therapy</w:t>
      </w:r>
      <w:r w:rsidR="0062729D" w:rsidRPr="00C77DC9">
        <w:rPr>
          <w:rFonts w:ascii="Book Antiqua" w:hAnsi="Book Antiqua"/>
          <w:sz w:val="24"/>
          <w:szCs w:val="24"/>
          <w:lang w:val="en-US"/>
        </w:rPr>
        <w:t xml:space="preserve"> with</w:t>
      </w:r>
      <w:r w:rsidR="00072BC5" w:rsidRPr="00C77DC9">
        <w:rPr>
          <w:rFonts w:ascii="Book Antiqua" w:hAnsi="Book Antiqua"/>
          <w:sz w:val="24"/>
          <w:szCs w:val="24"/>
          <w:lang w:val="en-US"/>
        </w:rPr>
        <w:t xml:space="preserve"> the</w:t>
      </w:r>
      <w:r w:rsidR="006C2A18">
        <w:rPr>
          <w:rFonts w:ascii="Book Antiqua" w:hAnsi="Book Antiqua"/>
          <w:sz w:val="24"/>
          <w:szCs w:val="24"/>
          <w:lang w:val="en-US"/>
        </w:rPr>
        <w:t xml:space="preserve"> </w:t>
      </w:r>
      <w:r w:rsidR="0062729D" w:rsidRPr="00C77DC9">
        <w:rPr>
          <w:rFonts w:ascii="Book Antiqua" w:hAnsi="Book Antiqua"/>
          <w:sz w:val="24"/>
          <w:szCs w:val="24"/>
          <w:lang w:val="en-US"/>
        </w:rPr>
        <w:t xml:space="preserve">choice of </w:t>
      </w:r>
      <w:r w:rsidR="00072BC5" w:rsidRPr="00C77DC9">
        <w:rPr>
          <w:rFonts w:ascii="Book Antiqua" w:hAnsi="Book Antiqua"/>
          <w:sz w:val="24"/>
          <w:szCs w:val="24"/>
          <w:lang w:val="en-US"/>
        </w:rPr>
        <w:t xml:space="preserve">treatment </w:t>
      </w:r>
      <w:r w:rsidR="0062729D" w:rsidRPr="00C77DC9">
        <w:rPr>
          <w:rFonts w:ascii="Book Antiqua" w:hAnsi="Book Antiqua"/>
          <w:sz w:val="24"/>
          <w:szCs w:val="24"/>
          <w:lang w:val="en-US"/>
        </w:rPr>
        <w:t xml:space="preserve">being </w:t>
      </w:r>
      <w:r w:rsidRPr="00C77DC9">
        <w:rPr>
          <w:rFonts w:ascii="Book Antiqua" w:hAnsi="Book Antiqua"/>
          <w:sz w:val="24"/>
          <w:szCs w:val="24"/>
          <w:lang w:val="en-US"/>
        </w:rPr>
        <w:t>Imatinib-mesylate</w:t>
      </w:r>
      <w:r w:rsidR="0088315D" w:rsidRPr="00C77DC9">
        <w:rPr>
          <w:rFonts w:ascii="Book Antiqua" w:hAnsi="Book Antiqua"/>
          <w:sz w:val="24"/>
          <w:szCs w:val="24"/>
          <w:lang w:val="en-US"/>
        </w:rPr>
        <w:fldChar w:fldCharType="begin"/>
      </w:r>
      <w:r w:rsidR="00DE6531" w:rsidRPr="00C77DC9">
        <w:rPr>
          <w:rFonts w:ascii="Book Antiqua" w:hAnsi="Book Antiqua"/>
          <w:sz w:val="24"/>
          <w:szCs w:val="24"/>
          <w:lang w:val="en-US"/>
        </w:rPr>
        <w:instrText xml:space="preserve"> ADDIN EN.CITE &lt;EndNote&gt;&lt;Cite&gt;&lt;Author&gt;Bamboat&lt;/Author&gt;&lt;Year&gt;2014&lt;/Year&gt;&lt;RecNum&gt;77&lt;/RecNum&gt;&lt;DisplayText&gt;&lt;style face="superscript"&gt;[82]&lt;/style&gt;&lt;/DisplayText&gt;&lt;record&gt;&lt;rec-number&gt;77&lt;/rec-number&gt;&lt;foreign-keys&gt;&lt;key app="EN" db-id="zfspvw9epp5a2keffwoppezfd9srxw9x9d95" timestamp="0"&gt;77&lt;/key&gt;&lt;/foreign-keys&gt;&lt;ref-type name="Journal Article"&gt;17&lt;/ref-type&gt;&lt;contributors&gt;&lt;authors&gt;&lt;author&gt;Bamboat, Z. M.&lt;/author&gt;&lt;author&gt;DeMatteo, R. P.&lt;/author&gt;&lt;/authors&gt;&lt;/contributors&gt;&lt;auth-address&gt;Department of Surgery, Memorial Sloan-Kettering Cancer Center, New York, New York.&lt;/auth-address&gt;&lt;titles&gt;&lt;title&gt;Metastasectomy for gastrointestinal stromal tumors&lt;/title&gt;&lt;secondary-title&gt;J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oncology&lt;/abbr-1&gt;&lt;/alt-periodical&gt;&lt;pages&gt;23-7&lt;/pages&gt;&lt;volume&gt;109&lt;/volume&gt;&lt;number&gt;1&lt;/number&gt;&lt;edition&gt;2013/10/25&lt;/edition&gt;&lt;keywords&gt;&lt;keyword&gt;Benzamides/therapeutic use&lt;/keyword&gt;&lt;keyword&gt;Gastrointestinal Neoplasms/*pathology&lt;/keyword&gt;&lt;keyword&gt;Gastrointestinal Stromal Tumors/*secondary/*surgery&lt;/keyword&gt;&lt;keyword&gt;Humans&lt;/keyword&gt;&lt;keyword&gt;Imatinib Mesylate&lt;/keyword&gt;&lt;keyword&gt;Metastasectomy/*methods&lt;/keyword&gt;&lt;keyword&gt;Mutation&lt;/keyword&gt;&lt;keyword&gt;Patient Selection&lt;/keyword&gt;&lt;keyword&gt;Piperazines/therapeutic use&lt;/keyword&gt;&lt;keyword&gt;Pyrimidines/therapeutic use&lt;/keyword&gt;&lt;keyword&gt;Kit&lt;/keyword&gt;&lt;keyword&gt;gastrointestinal stromal tumor&lt;/keyword&gt;&lt;keyword&gt;metastasectomy&lt;/keyword&gt;&lt;keyword&gt;tyrosine kinase&lt;/keyword&gt;&lt;/keywords&gt;&lt;dates&gt;&lt;year&gt;2014&lt;/year&gt;&lt;pub-dates&gt;&lt;date&gt;Jan&lt;/date&gt;&lt;/pub-dates&gt;&lt;/dates&gt;&lt;isbn&gt;0022-4790&lt;/isbn&gt;&lt;accession-num&gt;24155153&lt;/accession-num&gt;&lt;urls&gt;&lt;/urls&gt;&lt;custom2&gt;PMC4086871&lt;/custom2&gt;&lt;custom6&gt;NIHMS580393&lt;/custom6&gt;&lt;electronic-resource-num&gt;10.1002/jso.23451&lt;/electronic-resource-num&gt;&lt;remote-database-provider&gt;NLM&lt;/remote-database-provider&gt;&lt;language&gt;eng&lt;/language&gt;&lt;/record&gt;&lt;/Cite&gt;&lt;/EndNote&gt;</w:instrText>
      </w:r>
      <w:r w:rsidR="0088315D" w:rsidRPr="00C77DC9">
        <w:rPr>
          <w:rFonts w:ascii="Book Antiqua" w:hAnsi="Book Antiqua"/>
          <w:sz w:val="24"/>
          <w:szCs w:val="24"/>
          <w:lang w:val="en-US"/>
        </w:rPr>
        <w:fldChar w:fldCharType="separate"/>
      </w:r>
      <w:r w:rsidR="00DE6531" w:rsidRPr="00C77DC9">
        <w:rPr>
          <w:rFonts w:ascii="Book Antiqua" w:hAnsi="Book Antiqua"/>
          <w:noProof/>
          <w:sz w:val="24"/>
          <w:szCs w:val="24"/>
          <w:vertAlign w:val="superscript"/>
          <w:lang w:val="en-US"/>
        </w:rPr>
        <w:t>[82]</w:t>
      </w:r>
      <w:r w:rsidR="0088315D" w:rsidRPr="00C77DC9">
        <w:rPr>
          <w:rFonts w:ascii="Book Antiqua" w:hAnsi="Book Antiqua"/>
          <w:sz w:val="24"/>
          <w:szCs w:val="24"/>
          <w:lang w:val="en-US"/>
        </w:rPr>
        <w:fldChar w:fldCharType="end"/>
      </w:r>
      <w:r w:rsidR="0062729D" w:rsidRPr="00C77DC9">
        <w:rPr>
          <w:rFonts w:ascii="Book Antiqua" w:hAnsi="Book Antiqua"/>
          <w:sz w:val="24"/>
          <w:szCs w:val="24"/>
          <w:lang w:val="en-US"/>
        </w:rPr>
        <w:t>.</w:t>
      </w:r>
      <w:r w:rsidRPr="00C77DC9">
        <w:rPr>
          <w:rFonts w:ascii="Book Antiqua" w:hAnsi="Book Antiqua" w:cs="AdvGARAD-R"/>
          <w:sz w:val="24"/>
          <w:szCs w:val="24"/>
          <w:lang w:val="en-US"/>
        </w:rPr>
        <w:t xml:space="preserve"> </w:t>
      </w:r>
      <w:r w:rsidRPr="00C77DC9">
        <w:rPr>
          <w:rFonts w:ascii="Book Antiqua" w:eastAsia="Times New Roman" w:hAnsi="Book Antiqua" w:cs="Times New Roman"/>
          <w:sz w:val="24"/>
          <w:szCs w:val="24"/>
          <w:lang w:val="en-US"/>
        </w:rPr>
        <w:t xml:space="preserve">The appropriate </w:t>
      </w:r>
      <w:r w:rsidR="0062729D" w:rsidRPr="00C77DC9">
        <w:rPr>
          <w:rFonts w:ascii="Book Antiqua" w:eastAsia="Times New Roman" w:hAnsi="Book Antiqua" w:cs="Times New Roman"/>
          <w:sz w:val="24"/>
          <w:szCs w:val="24"/>
          <w:lang w:val="en-US"/>
        </w:rPr>
        <w:t xml:space="preserve">time for </w:t>
      </w:r>
      <w:r w:rsidRPr="00C77DC9">
        <w:rPr>
          <w:rFonts w:ascii="Book Antiqua" w:eastAsia="Times New Roman" w:hAnsi="Book Antiqua" w:cs="Times New Roman"/>
          <w:sz w:val="24"/>
          <w:szCs w:val="24"/>
          <w:lang w:val="en-US"/>
        </w:rPr>
        <w:t>surgical intervention is still unknown</w:t>
      </w:r>
      <w:r w:rsidR="0062729D"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It is proposed to consider surgery if </w:t>
      </w:r>
      <w:r w:rsidR="00072BC5" w:rsidRPr="00C77DC9">
        <w:rPr>
          <w:rFonts w:ascii="Book Antiqua" w:eastAsia="Times New Roman" w:hAnsi="Book Antiqua" w:cs="Times New Roman"/>
          <w:sz w:val="24"/>
          <w:szCs w:val="24"/>
          <w:lang w:val="en-US"/>
        </w:rPr>
        <w:t>a</w:t>
      </w:r>
      <w:r w:rsidRPr="00C77DC9">
        <w:rPr>
          <w:rFonts w:ascii="Book Antiqua" w:eastAsia="Times New Roman" w:hAnsi="Book Antiqua" w:cs="Times New Roman"/>
          <w:sz w:val="24"/>
          <w:szCs w:val="24"/>
          <w:lang w:val="en-US"/>
        </w:rPr>
        <w:t xml:space="preserve"> complete </w:t>
      </w:r>
      <w:r w:rsidRPr="00C77DC9">
        <w:rPr>
          <w:rFonts w:ascii="Book Antiqua" w:hAnsi="Book Antiqua" w:cs="AdvPSA88A"/>
          <w:sz w:val="24"/>
          <w:szCs w:val="24"/>
          <w:lang w:val="en-US"/>
        </w:rPr>
        <w:t>cytoreductive resection</w:t>
      </w:r>
      <w:r w:rsidR="00072BC5" w:rsidRPr="00C77DC9">
        <w:rPr>
          <w:rFonts w:ascii="Book Antiqua" w:eastAsia="Times New Roman" w:hAnsi="Book Antiqua" w:cs="Times New Roman"/>
          <w:sz w:val="24"/>
          <w:szCs w:val="24"/>
          <w:lang w:val="en-US"/>
        </w:rPr>
        <w:t xml:space="preserve"> is feasible</w:t>
      </w:r>
      <w:r w:rsidRPr="00C77DC9">
        <w:rPr>
          <w:rFonts w:ascii="Book Antiqua" w:eastAsia="Times New Roman" w:hAnsi="Book Antiqua" w:cs="Times New Roman"/>
          <w:sz w:val="24"/>
          <w:szCs w:val="24"/>
          <w:lang w:val="en-US"/>
        </w:rPr>
        <w:t xml:space="preserve"> after six to nine months with a </w:t>
      </w:r>
      <w:r w:rsidR="0062729D" w:rsidRPr="00C77DC9">
        <w:rPr>
          <w:rFonts w:ascii="Book Antiqua" w:eastAsia="Times New Roman" w:hAnsi="Book Antiqua" w:cs="Times New Roman"/>
          <w:sz w:val="24"/>
          <w:szCs w:val="24"/>
          <w:lang w:val="en-US"/>
        </w:rPr>
        <w:t>tyr</w:t>
      </w:r>
      <w:r w:rsidRPr="00C77DC9">
        <w:rPr>
          <w:rFonts w:ascii="Book Antiqua" w:eastAsia="Times New Roman" w:hAnsi="Book Antiqua" w:cs="Times New Roman"/>
          <w:sz w:val="24"/>
          <w:szCs w:val="24"/>
          <w:lang w:val="en-US"/>
        </w:rPr>
        <w:t>os</w:t>
      </w:r>
      <w:r w:rsidR="0062729D" w:rsidRPr="00C77DC9">
        <w:rPr>
          <w:rFonts w:ascii="Book Antiqua" w:eastAsia="Times New Roman" w:hAnsi="Book Antiqua" w:cs="Times New Roman"/>
          <w:sz w:val="24"/>
          <w:szCs w:val="24"/>
          <w:lang w:val="en-US"/>
        </w:rPr>
        <w:t>i</w:t>
      </w:r>
      <w:r w:rsidRPr="00C77DC9">
        <w:rPr>
          <w:rFonts w:ascii="Book Antiqua" w:eastAsia="Times New Roman" w:hAnsi="Book Antiqua" w:cs="Times New Roman"/>
          <w:sz w:val="24"/>
          <w:szCs w:val="24"/>
          <w:lang w:val="en-US"/>
        </w:rPr>
        <w:t xml:space="preserve">ne </w:t>
      </w:r>
      <w:r w:rsidR="0062729D" w:rsidRPr="00C77DC9">
        <w:rPr>
          <w:rFonts w:ascii="Book Antiqua" w:eastAsia="Times New Roman" w:hAnsi="Book Antiqua" w:cs="Times New Roman"/>
          <w:sz w:val="24"/>
          <w:szCs w:val="24"/>
          <w:lang w:val="en-US"/>
        </w:rPr>
        <w:t>k</w:t>
      </w:r>
      <w:r w:rsidRPr="00C77DC9">
        <w:rPr>
          <w:rFonts w:ascii="Book Antiqua" w:eastAsia="Times New Roman" w:hAnsi="Book Antiqua" w:cs="Times New Roman"/>
          <w:sz w:val="24"/>
          <w:szCs w:val="24"/>
          <w:lang w:val="en-US"/>
        </w:rPr>
        <w:t>inase inhibitor.</w:t>
      </w:r>
    </w:p>
    <w:p w:rsidR="001E2D33" w:rsidRPr="00C77DC9" w:rsidRDefault="001E2D33" w:rsidP="00643D42">
      <w:pPr>
        <w:snapToGrid w:val="0"/>
        <w:spacing w:after="0" w:line="360" w:lineRule="auto"/>
        <w:jc w:val="both"/>
        <w:rPr>
          <w:rFonts w:ascii="Book Antiqua" w:hAnsi="Book Antiqua"/>
          <w:sz w:val="24"/>
          <w:szCs w:val="24"/>
          <w:lang w:val="en-US"/>
        </w:rPr>
      </w:pPr>
      <w:r w:rsidRPr="00C77DC9">
        <w:rPr>
          <w:rFonts w:ascii="Book Antiqua" w:hAnsi="Book Antiqua" w:cs="AdvGARAD-R"/>
          <w:sz w:val="24"/>
          <w:szCs w:val="24"/>
          <w:lang w:val="en-US"/>
        </w:rPr>
        <w:t xml:space="preserve">After treatment with </w:t>
      </w:r>
      <w:r w:rsidR="00DD260E" w:rsidRPr="00C77DC9">
        <w:rPr>
          <w:rFonts w:ascii="Book Antiqua" w:hAnsi="Book Antiqua" w:cs="Courier New" w:hint="eastAsia"/>
          <w:sz w:val="24"/>
          <w:szCs w:val="24"/>
          <w:lang w:val="en-GB" w:eastAsia="zh-CN"/>
        </w:rPr>
        <w:t>TKI</w:t>
      </w:r>
      <w:r w:rsidRPr="00C77DC9">
        <w:rPr>
          <w:rFonts w:ascii="Book Antiqua" w:hAnsi="Book Antiqua"/>
          <w:sz w:val="24"/>
          <w:szCs w:val="24"/>
          <w:lang w:val="en-US"/>
        </w:rPr>
        <w:t>, there are three possible radio</w:t>
      </w:r>
      <w:r w:rsidR="004F4A9A" w:rsidRPr="00C77DC9">
        <w:rPr>
          <w:rFonts w:ascii="Book Antiqua" w:hAnsi="Book Antiqua"/>
          <w:sz w:val="24"/>
          <w:szCs w:val="24"/>
          <w:lang w:val="en-US"/>
        </w:rPr>
        <w:t>logical response of the disease</w:t>
      </w:r>
      <w:r w:rsidR="0088315D" w:rsidRPr="00C77DC9">
        <w:rPr>
          <w:rFonts w:ascii="Book Antiqua" w:hAnsi="Book Antiqua"/>
          <w:sz w:val="24"/>
          <w:szCs w:val="24"/>
          <w:lang w:val="en-US"/>
        </w:rPr>
        <w:fldChar w:fldCharType="begin"/>
      </w:r>
      <w:r w:rsidR="00DE6531" w:rsidRPr="00C77DC9">
        <w:rPr>
          <w:rFonts w:ascii="Book Antiqua" w:hAnsi="Book Antiqua"/>
          <w:sz w:val="24"/>
          <w:szCs w:val="24"/>
          <w:lang w:val="en-US"/>
        </w:rPr>
        <w:instrText xml:space="preserve"> ADDIN EN.CITE &lt;EndNote&gt;&lt;Cite&gt;&lt;Author&gt;Ye&lt;/Author&gt;&lt;Year&gt;2009&lt;/Year&gt;&lt;RecNum&gt;79&lt;/RecNum&gt;&lt;DisplayText&gt;&lt;style face="superscript"&gt;[83]&lt;/style&gt;&lt;/DisplayText&gt;&lt;record&gt;&lt;rec-number&gt;79&lt;/rec-number&gt;&lt;foreign-keys&gt;&lt;key app="EN" db-id="zfspvw9epp5a2keffwoppezfd9srxw9x9d95" timestamp="0"&gt;79&lt;/key&gt;&lt;/foreign-keys&gt;&lt;ref-type name="Journal Article"&gt;17&lt;/ref-type&gt;&lt;contributors&gt;&lt;authors&gt;&lt;author&gt;Ye, Y. J.&lt;/author&gt;&lt;author&gt;Gao, Z. D.&lt;/author&gt;&lt;author&gt;Poston, G. J.&lt;/author&gt;&lt;author&gt;Wang, S.&lt;/author&gt;&lt;/authors&gt;&lt;/contributors&gt;&lt;auth-address&gt;Department of Gastroenterology Surgery, Peking University People&amp;apos;s Hospital, Beijing, China.&lt;/auth-address&gt;&lt;titles&gt;&lt;title&gt;Diagnosis and multi-disciplinary management of hepatic metastases from gastrointestinal stromal tumour (GIST)&lt;/title&gt;&lt;secondary-title&gt;Eur J Surg Oncol&lt;/secondary-title&gt;&lt;alt-title&gt;European journal of surgical oncology : the journal of the European Society of Surgical Oncology and the British Association of Surgical Oncology&lt;/alt-title&gt;&lt;/titles&gt;&lt;pages&gt;787-92&lt;/pages&gt;&lt;volume&gt;35&lt;/volume&gt;&lt;number&gt;8&lt;/number&gt;&lt;edition&gt;2009/02/03&lt;/edition&gt;&lt;keywords&gt;&lt;keyword&gt;Catheter Ablation&lt;/keyword&gt;&lt;keyword&gt;Chemoembolization, Therapeutic&lt;/keyword&gt;&lt;keyword&gt;Gastrointestinal Stromal Tumors/*diagnosis/pathology&lt;/keyword&gt;&lt;keyword&gt;Hepatectomy&lt;/keyword&gt;&lt;keyword&gt;Humans&lt;/keyword&gt;&lt;keyword&gt;Liver Neoplasms/*diagnosis/secondary/therapy&lt;/keyword&gt;&lt;keyword&gt;Liver Transplantation&lt;/keyword&gt;&lt;keyword&gt;Patient Care Team&lt;/keyword&gt;&lt;keyword&gt;Prognosis&lt;/keyword&gt;&lt;keyword&gt;Protein Kinase Inhibitors/therapeutic use&lt;/keyword&gt;&lt;/keywords&gt;&lt;dates&gt;&lt;year&gt;2009&lt;/year&gt;&lt;pub-dates&gt;&lt;date&gt;Aug&lt;/date&gt;&lt;/pub-dates&gt;&lt;/dates&gt;&lt;isbn&gt;0748-7983&lt;/isbn&gt;&lt;accession-num&gt;19185444&lt;/accession-num&gt;&lt;urls&gt;&lt;/urls&gt;&lt;electronic-resource-num&gt;10.1016/j.ejso.2009.01.003&lt;/electronic-resource-num&gt;&lt;remote-database-provider&gt;NLM&lt;/remote-database-provider&gt;&lt;language&gt;eng&lt;/language&gt;&lt;/record&gt;&lt;/Cite&gt;&lt;/EndNote&gt;</w:instrText>
      </w:r>
      <w:r w:rsidR="0088315D" w:rsidRPr="00C77DC9">
        <w:rPr>
          <w:rFonts w:ascii="Book Antiqua" w:hAnsi="Book Antiqua"/>
          <w:sz w:val="24"/>
          <w:szCs w:val="24"/>
          <w:lang w:val="en-US"/>
        </w:rPr>
        <w:fldChar w:fldCharType="separate"/>
      </w:r>
      <w:r w:rsidR="00DE6531" w:rsidRPr="00C77DC9">
        <w:rPr>
          <w:rFonts w:ascii="Book Antiqua" w:hAnsi="Book Antiqua"/>
          <w:noProof/>
          <w:sz w:val="24"/>
          <w:szCs w:val="24"/>
          <w:vertAlign w:val="superscript"/>
          <w:lang w:val="en-US"/>
        </w:rPr>
        <w:t>[83]</w:t>
      </w:r>
      <w:r w:rsidR="0088315D" w:rsidRPr="00C77DC9">
        <w:rPr>
          <w:rFonts w:ascii="Book Antiqua" w:hAnsi="Book Antiqua"/>
          <w:sz w:val="24"/>
          <w:szCs w:val="24"/>
          <w:lang w:val="en-US"/>
        </w:rPr>
        <w:fldChar w:fldCharType="end"/>
      </w:r>
      <w:r w:rsidR="0062729D" w:rsidRPr="00C77DC9">
        <w:rPr>
          <w:rFonts w:ascii="Book Antiqua" w:hAnsi="Book Antiqua"/>
          <w:sz w:val="24"/>
          <w:szCs w:val="24"/>
          <w:lang w:val="en-US"/>
        </w:rPr>
        <w:t>:</w:t>
      </w:r>
      <w:r w:rsidR="003C2BD3" w:rsidRPr="00C77DC9">
        <w:rPr>
          <w:rFonts w:ascii="Book Antiqua" w:hAnsi="Book Antiqua" w:hint="eastAsia"/>
          <w:sz w:val="24"/>
          <w:szCs w:val="24"/>
          <w:lang w:val="en-US" w:eastAsia="zh-CN"/>
        </w:rPr>
        <w:t xml:space="preserve"> </w:t>
      </w:r>
      <w:r w:rsidR="004F4A9A" w:rsidRPr="00C77DC9">
        <w:rPr>
          <w:rFonts w:ascii="Book Antiqua" w:hAnsi="Book Antiqua" w:hint="eastAsia"/>
          <w:sz w:val="24"/>
          <w:szCs w:val="24"/>
          <w:lang w:val="en-US" w:eastAsia="zh-CN"/>
        </w:rPr>
        <w:t xml:space="preserve">(1) </w:t>
      </w:r>
      <w:r w:rsidR="00240282" w:rsidRPr="00C77DC9">
        <w:rPr>
          <w:rFonts w:ascii="Book Antiqua" w:hAnsi="Book Antiqua"/>
          <w:sz w:val="24"/>
          <w:szCs w:val="24"/>
          <w:lang w:val="en-US"/>
        </w:rPr>
        <w:t>Complete response</w:t>
      </w:r>
      <w:r w:rsidRPr="00C77DC9">
        <w:rPr>
          <w:rFonts w:ascii="Book Antiqua" w:hAnsi="Book Antiqua"/>
          <w:sz w:val="24"/>
          <w:szCs w:val="24"/>
          <w:lang w:val="en-US"/>
        </w:rPr>
        <w:t xml:space="preserve">: </w:t>
      </w:r>
      <w:r w:rsidR="00240282" w:rsidRPr="00C77DC9">
        <w:rPr>
          <w:rFonts w:ascii="Book Antiqua" w:hAnsi="Book Antiqua"/>
          <w:sz w:val="24"/>
          <w:szCs w:val="24"/>
          <w:lang w:val="en-US"/>
        </w:rPr>
        <w:t>Non metabolic activity in PET</w:t>
      </w:r>
      <w:r w:rsidR="003C2BD3" w:rsidRPr="00C77DC9">
        <w:rPr>
          <w:rFonts w:ascii="Book Antiqua" w:hAnsi="Book Antiqua" w:hint="eastAsia"/>
          <w:sz w:val="24"/>
          <w:szCs w:val="24"/>
          <w:lang w:val="en-US" w:eastAsia="zh-CN"/>
        </w:rPr>
        <w:t>;</w:t>
      </w:r>
      <w:r w:rsidR="00240282" w:rsidRPr="00C77DC9">
        <w:rPr>
          <w:rFonts w:ascii="Book Antiqua" w:hAnsi="Book Antiqua"/>
          <w:sz w:val="24"/>
          <w:szCs w:val="24"/>
          <w:lang w:val="en-US"/>
        </w:rPr>
        <w:t xml:space="preserve"> Disappearance of disease in CT</w:t>
      </w:r>
      <w:r w:rsidR="003C2BD3" w:rsidRPr="00C77DC9">
        <w:rPr>
          <w:rFonts w:ascii="Book Antiqua" w:hAnsi="Book Antiqua" w:hint="eastAsia"/>
          <w:sz w:val="24"/>
          <w:szCs w:val="24"/>
          <w:lang w:val="en-US" w:eastAsia="zh-CN"/>
        </w:rPr>
        <w:t xml:space="preserve">; </w:t>
      </w:r>
      <w:r w:rsidR="00240282" w:rsidRPr="00C77DC9">
        <w:rPr>
          <w:rFonts w:ascii="Book Antiqua" w:hAnsi="Book Antiqua"/>
          <w:sz w:val="24"/>
          <w:szCs w:val="24"/>
          <w:lang w:val="en-US"/>
        </w:rPr>
        <w:t>Infrequent clinical situation.</w:t>
      </w:r>
      <w:r w:rsidR="004F4A9A" w:rsidRPr="00C77DC9">
        <w:rPr>
          <w:rFonts w:ascii="Book Antiqua" w:hAnsi="Book Antiqua" w:hint="eastAsia"/>
          <w:sz w:val="24"/>
          <w:szCs w:val="24"/>
          <w:lang w:val="en-US" w:eastAsia="zh-CN"/>
        </w:rPr>
        <w:t xml:space="preserve"> (2) </w:t>
      </w:r>
      <w:r w:rsidR="00240282" w:rsidRPr="00C77DC9">
        <w:rPr>
          <w:rFonts w:ascii="Book Antiqua" w:hAnsi="Book Antiqua" w:cs="AdvPSA88A"/>
          <w:sz w:val="24"/>
          <w:szCs w:val="24"/>
          <w:lang w:val="en-US"/>
        </w:rPr>
        <w:t>Partial response or responding to drug therapy</w:t>
      </w:r>
      <w:r w:rsidR="00945DC1" w:rsidRPr="00C77DC9">
        <w:rPr>
          <w:rFonts w:ascii="Book Antiqua" w:hAnsi="Book Antiqua" w:cs="AdvPSA88A" w:hint="eastAsia"/>
          <w:sz w:val="24"/>
          <w:szCs w:val="24"/>
          <w:lang w:val="en-US" w:eastAsia="zh-CN"/>
        </w:rPr>
        <w:t xml:space="preserve">; </w:t>
      </w:r>
      <w:r w:rsidR="00240282" w:rsidRPr="00C77DC9">
        <w:rPr>
          <w:rFonts w:ascii="Book Antiqua" w:hAnsi="Book Antiqua" w:cs="AdvPSA88A"/>
          <w:sz w:val="24"/>
          <w:szCs w:val="24"/>
          <w:lang w:val="en-US"/>
        </w:rPr>
        <w:t xml:space="preserve">Decrease of </w:t>
      </w:r>
      <w:r w:rsidR="00240282" w:rsidRPr="00C77DC9">
        <w:rPr>
          <w:rFonts w:ascii="Book Antiqua" w:hAnsi="Book Antiqua"/>
          <w:sz w:val="24"/>
          <w:szCs w:val="24"/>
          <w:lang w:val="en-US"/>
        </w:rPr>
        <w:t>metabolic activity in PET</w:t>
      </w:r>
      <w:r w:rsidR="00643D42" w:rsidRPr="00C77DC9">
        <w:rPr>
          <w:rFonts w:ascii="Book Antiqua" w:hAnsi="Book Antiqua"/>
          <w:sz w:val="24"/>
          <w:szCs w:val="24"/>
          <w:lang w:val="en-US"/>
        </w:rPr>
        <w:t xml:space="preserve"> </w:t>
      </w:r>
      <w:r w:rsidR="00643D42" w:rsidRPr="00C77DC9">
        <w:rPr>
          <w:rFonts w:ascii="Book Antiqua" w:hAnsi="Book Antiqua"/>
          <w:sz w:val="24"/>
          <w:szCs w:val="24"/>
          <w:lang w:val="en-US"/>
        </w:rPr>
        <w:lastRenderedPageBreak/>
        <w:t>and/or decrease of size in CT.</w:t>
      </w:r>
      <w:r w:rsidR="00643D42" w:rsidRPr="00C77DC9">
        <w:rPr>
          <w:rFonts w:ascii="Book Antiqua" w:hAnsi="Book Antiqua" w:hint="eastAsia"/>
          <w:sz w:val="24"/>
          <w:szCs w:val="24"/>
          <w:lang w:val="en-US" w:eastAsia="zh-CN"/>
        </w:rPr>
        <w:t xml:space="preserve"> (3) </w:t>
      </w:r>
      <w:r w:rsidR="00240282" w:rsidRPr="00C77DC9">
        <w:rPr>
          <w:rFonts w:ascii="Book Antiqua" w:hAnsi="Book Antiqua"/>
          <w:sz w:val="24"/>
          <w:szCs w:val="24"/>
          <w:lang w:val="en-US"/>
        </w:rPr>
        <w:t xml:space="preserve">Stable disease: </w:t>
      </w:r>
      <w:r w:rsidRPr="00C77DC9">
        <w:rPr>
          <w:rFonts w:ascii="Book Antiqua" w:hAnsi="Book Antiqua"/>
          <w:sz w:val="24"/>
          <w:szCs w:val="24"/>
          <w:lang w:val="en-US"/>
        </w:rPr>
        <w:t>Disease is</w:t>
      </w:r>
      <w:r w:rsidRPr="00C77DC9">
        <w:rPr>
          <w:rFonts w:ascii="Book Antiqua" w:hAnsi="Book Antiqua" w:cs="AdvPSA88A"/>
          <w:sz w:val="24"/>
          <w:szCs w:val="24"/>
          <w:lang w:val="en-US"/>
        </w:rPr>
        <w:t xml:space="preserve"> radiographically</w:t>
      </w:r>
      <w:r w:rsidR="00240282" w:rsidRPr="00C77DC9">
        <w:rPr>
          <w:rFonts w:ascii="Book Antiqua" w:hAnsi="Book Antiqua" w:cs="AdvPSA88A"/>
          <w:sz w:val="24"/>
          <w:szCs w:val="24"/>
          <w:lang w:val="en-US"/>
        </w:rPr>
        <w:t xml:space="preserve"> (CT, PET)</w:t>
      </w:r>
      <w:r w:rsidRPr="00C77DC9">
        <w:rPr>
          <w:rFonts w:ascii="Book Antiqua" w:hAnsi="Book Antiqua" w:cs="AdvPSA88A"/>
          <w:sz w:val="24"/>
          <w:szCs w:val="24"/>
          <w:lang w:val="en-US"/>
        </w:rPr>
        <w:t xml:space="preserve"> stable</w:t>
      </w:r>
      <w:r w:rsidR="00240282" w:rsidRPr="00C77DC9">
        <w:rPr>
          <w:rFonts w:ascii="Book Antiqua" w:hAnsi="Book Antiqua" w:cs="AdvPSA88A"/>
          <w:sz w:val="24"/>
          <w:szCs w:val="24"/>
          <w:lang w:val="en-US"/>
        </w:rPr>
        <w:t>.</w:t>
      </w:r>
      <w:r w:rsidR="00643D42" w:rsidRPr="00C77DC9">
        <w:rPr>
          <w:rFonts w:ascii="Book Antiqua" w:hAnsi="Book Antiqua" w:hint="eastAsia"/>
          <w:sz w:val="24"/>
          <w:szCs w:val="24"/>
          <w:lang w:val="en-US" w:eastAsia="zh-CN"/>
        </w:rPr>
        <w:t xml:space="preserve"> (4) </w:t>
      </w:r>
      <w:r w:rsidRPr="00C77DC9">
        <w:rPr>
          <w:rFonts w:ascii="Book Antiqua" w:hAnsi="Book Antiqua"/>
          <w:sz w:val="24"/>
          <w:szCs w:val="24"/>
          <w:lang w:val="en-US"/>
        </w:rPr>
        <w:t>Limited/localized disease progressio</w:t>
      </w:r>
      <w:r w:rsidR="0062729D" w:rsidRPr="00C77DC9">
        <w:rPr>
          <w:rFonts w:ascii="Book Antiqua" w:hAnsi="Book Antiqua"/>
          <w:sz w:val="24"/>
          <w:szCs w:val="24"/>
          <w:lang w:val="en-US"/>
        </w:rPr>
        <w:t>n: P</w:t>
      </w:r>
      <w:r w:rsidRPr="00C77DC9">
        <w:rPr>
          <w:rFonts w:ascii="Book Antiqua" w:hAnsi="Book Antiqua"/>
          <w:sz w:val="24"/>
          <w:szCs w:val="24"/>
          <w:lang w:val="en-US"/>
        </w:rPr>
        <w:t>rogression in spite of drug therapy is seen at one or a few (but not all) sites of disease</w:t>
      </w:r>
      <w:r w:rsidR="00094774" w:rsidRPr="00C77DC9">
        <w:rPr>
          <w:rFonts w:ascii="Book Antiqua" w:hAnsi="Book Antiqua" w:hint="eastAsia"/>
          <w:sz w:val="24"/>
          <w:szCs w:val="24"/>
          <w:lang w:val="en-US" w:eastAsia="zh-CN"/>
        </w:rPr>
        <w:t>.</w:t>
      </w:r>
      <w:r w:rsidR="00945DC1" w:rsidRPr="00C77DC9">
        <w:rPr>
          <w:rFonts w:ascii="Book Antiqua" w:hAnsi="Book Antiqua" w:hint="eastAsia"/>
          <w:sz w:val="24"/>
          <w:szCs w:val="24"/>
          <w:lang w:val="en-US" w:eastAsia="zh-CN"/>
        </w:rPr>
        <w:t xml:space="preserve"> </w:t>
      </w:r>
      <w:r w:rsidR="00240282" w:rsidRPr="00C77DC9">
        <w:rPr>
          <w:rFonts w:ascii="Book Antiqua" w:hAnsi="Book Antiqua" w:cs="AdvPSA88A"/>
          <w:sz w:val="24"/>
          <w:szCs w:val="24"/>
          <w:lang w:val="en-US"/>
        </w:rPr>
        <w:t xml:space="preserve">Patients with Partial response, stable disease or </w:t>
      </w:r>
      <w:r w:rsidR="001047B5" w:rsidRPr="00C77DC9">
        <w:rPr>
          <w:rFonts w:ascii="Book Antiqua" w:hAnsi="Book Antiqua" w:cs="AdvPSA88A"/>
          <w:sz w:val="24"/>
          <w:szCs w:val="24"/>
          <w:lang w:val="en-US"/>
        </w:rPr>
        <w:t>l</w:t>
      </w:r>
      <w:r w:rsidR="00240282" w:rsidRPr="00C77DC9">
        <w:rPr>
          <w:rFonts w:ascii="Book Antiqua" w:hAnsi="Book Antiqua" w:cs="AdvPSA88A"/>
          <w:sz w:val="24"/>
          <w:szCs w:val="24"/>
          <w:lang w:val="en-US"/>
        </w:rPr>
        <w:t>imited/localized disease progression could undergo cytoreductive surgery.</w:t>
      </w:r>
      <w:r w:rsidR="00643D42" w:rsidRPr="00C77DC9">
        <w:rPr>
          <w:rFonts w:ascii="Book Antiqua" w:hAnsi="Book Antiqua" w:hint="eastAsia"/>
          <w:sz w:val="24"/>
          <w:szCs w:val="24"/>
          <w:lang w:val="en-US" w:eastAsia="zh-CN"/>
        </w:rPr>
        <w:t xml:space="preserve"> </w:t>
      </w:r>
      <w:r w:rsidR="00643D42" w:rsidRPr="00C77DC9">
        <w:rPr>
          <w:rFonts w:ascii="Book Antiqua" w:hAnsi="Book Antiqua"/>
          <w:sz w:val="24"/>
          <w:szCs w:val="24"/>
          <w:lang w:val="en-US" w:eastAsia="zh-CN"/>
        </w:rPr>
        <w:t>A</w:t>
      </w:r>
      <w:r w:rsidR="00643D42" w:rsidRPr="00C77DC9">
        <w:rPr>
          <w:rFonts w:ascii="Book Antiqua" w:hAnsi="Book Antiqua" w:hint="eastAsia"/>
          <w:sz w:val="24"/>
          <w:szCs w:val="24"/>
          <w:lang w:val="en-US" w:eastAsia="zh-CN"/>
        </w:rPr>
        <w:t xml:space="preserve">nd (5) </w:t>
      </w:r>
      <w:r w:rsidRPr="00C77DC9">
        <w:rPr>
          <w:rFonts w:ascii="Book Antiqua" w:hAnsi="Book Antiqua"/>
          <w:sz w:val="24"/>
          <w:szCs w:val="24"/>
          <w:lang w:val="en-US"/>
        </w:rPr>
        <w:t>Generalized disease progression: In this case</w:t>
      </w:r>
      <w:r w:rsidR="00240282" w:rsidRPr="00C77DC9">
        <w:rPr>
          <w:rFonts w:ascii="Book Antiqua" w:hAnsi="Book Antiqua"/>
          <w:sz w:val="24"/>
          <w:szCs w:val="24"/>
          <w:lang w:val="en-US"/>
        </w:rPr>
        <w:t>,</w:t>
      </w:r>
      <w:r w:rsidRPr="00C77DC9">
        <w:rPr>
          <w:rFonts w:ascii="Book Antiqua" w:hAnsi="Book Antiqua"/>
          <w:sz w:val="24"/>
          <w:szCs w:val="24"/>
          <w:lang w:val="en-US"/>
        </w:rPr>
        <w:t xml:space="preserve"> disease is progressing at multiple sites while on drug therapy. Debulking surgery does not seem to prolong </w:t>
      </w:r>
      <w:r w:rsidR="00240282" w:rsidRPr="00C77DC9">
        <w:rPr>
          <w:rFonts w:ascii="Book Antiqua" w:hAnsi="Book Antiqua"/>
          <w:sz w:val="24"/>
          <w:szCs w:val="24"/>
          <w:lang w:val="en-US"/>
        </w:rPr>
        <w:t xml:space="preserve">survival </w:t>
      </w:r>
      <w:r w:rsidR="00485CBD" w:rsidRPr="00C77DC9">
        <w:rPr>
          <w:rFonts w:ascii="Book Antiqua" w:hAnsi="Book Antiqua"/>
          <w:sz w:val="24"/>
          <w:szCs w:val="24"/>
          <w:lang w:val="en-US"/>
        </w:rPr>
        <w:t>so</w:t>
      </w:r>
      <w:r w:rsidRPr="00C77DC9">
        <w:rPr>
          <w:rFonts w:ascii="Book Antiqua" w:hAnsi="Book Antiqua"/>
          <w:sz w:val="24"/>
          <w:szCs w:val="24"/>
          <w:lang w:val="en-US"/>
        </w:rPr>
        <w:t xml:space="preserve"> </w:t>
      </w:r>
      <w:r w:rsidRPr="00C77DC9">
        <w:rPr>
          <w:rFonts w:ascii="Book Antiqua" w:hAnsi="Book Antiqua" w:cs="AdvPSA88A"/>
          <w:sz w:val="24"/>
          <w:szCs w:val="24"/>
          <w:lang w:val="en-US"/>
        </w:rPr>
        <w:t xml:space="preserve">cytoreductive </w:t>
      </w:r>
      <w:r w:rsidR="00240282" w:rsidRPr="00C77DC9">
        <w:rPr>
          <w:rFonts w:ascii="Book Antiqua" w:hAnsi="Book Antiqua" w:cs="AdvPSA88A"/>
          <w:sz w:val="24"/>
          <w:szCs w:val="24"/>
          <w:lang w:val="en-US"/>
        </w:rPr>
        <w:t>surgery</w:t>
      </w:r>
      <w:r w:rsidRPr="00C77DC9">
        <w:rPr>
          <w:rFonts w:ascii="Book Antiqua" w:hAnsi="Book Antiqua" w:cs="AdvPSA88A"/>
          <w:sz w:val="24"/>
          <w:szCs w:val="24"/>
          <w:lang w:val="en-US"/>
        </w:rPr>
        <w:t xml:space="preserve"> is not recommended.</w:t>
      </w:r>
    </w:p>
    <w:p w:rsidR="004F4A9A" w:rsidRPr="00C77DC9" w:rsidRDefault="004F4A9A" w:rsidP="004F4A9A">
      <w:pPr>
        <w:pStyle w:val="ListParagraph"/>
        <w:snapToGrid w:val="0"/>
        <w:spacing w:after="0" w:line="360" w:lineRule="auto"/>
        <w:contextualSpacing w:val="0"/>
        <w:jc w:val="both"/>
        <w:rPr>
          <w:rFonts w:ascii="Book Antiqua" w:hAnsi="Book Antiqua"/>
          <w:sz w:val="24"/>
          <w:szCs w:val="24"/>
          <w:lang w:val="en-US"/>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cs="AdvGARAD-R"/>
          <w:b/>
          <w:i/>
          <w:sz w:val="24"/>
          <w:szCs w:val="24"/>
          <w:lang w:val="en-US"/>
        </w:rPr>
      </w:pPr>
      <w:r w:rsidRPr="00C77DC9">
        <w:rPr>
          <w:rFonts w:ascii="Book Antiqua" w:hAnsi="Book Antiqua" w:cs="AdvGARAD-R"/>
          <w:b/>
          <w:i/>
          <w:sz w:val="24"/>
          <w:szCs w:val="24"/>
          <w:lang w:val="en-US"/>
        </w:rPr>
        <w:t>Peritoneum metastases; “GISTosis”</w:t>
      </w: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rPr>
      </w:pPr>
      <w:r w:rsidRPr="00C77DC9">
        <w:rPr>
          <w:rFonts w:ascii="Book Antiqua" w:hAnsi="Book Antiqua" w:cs="AdvGARAD-R"/>
          <w:sz w:val="24"/>
          <w:szCs w:val="24"/>
          <w:lang w:val="en-US"/>
        </w:rPr>
        <w:t>Peritoneal GIST metastases may be detected</w:t>
      </w:r>
      <w:r w:rsidR="0062729D" w:rsidRPr="00C77DC9">
        <w:rPr>
          <w:rFonts w:ascii="Book Antiqua" w:hAnsi="Book Antiqua" w:cs="AdvGARAD-R"/>
          <w:sz w:val="24"/>
          <w:szCs w:val="24"/>
          <w:lang w:val="en-US"/>
        </w:rPr>
        <w:t>,</w:t>
      </w:r>
      <w:r w:rsidRPr="00C77DC9">
        <w:rPr>
          <w:rFonts w:ascii="Book Antiqua" w:hAnsi="Book Antiqua" w:cs="AdvGARAD-R"/>
          <w:sz w:val="24"/>
          <w:szCs w:val="24"/>
          <w:lang w:val="en-US"/>
        </w:rPr>
        <w:t xml:space="preserve"> especially</w:t>
      </w:r>
      <w:r w:rsidR="0062729D" w:rsidRPr="00C77DC9">
        <w:rPr>
          <w:rFonts w:ascii="Book Antiqua" w:hAnsi="Book Antiqua" w:cs="AdvGARAD-R"/>
          <w:sz w:val="24"/>
          <w:szCs w:val="24"/>
          <w:lang w:val="en-US"/>
        </w:rPr>
        <w:t xml:space="preserve"> in cases in which the </w:t>
      </w:r>
      <w:r w:rsidRPr="00C77DC9">
        <w:rPr>
          <w:rFonts w:ascii="Book Antiqua" w:hAnsi="Book Antiqua" w:cs="AdvGARAD-R"/>
          <w:sz w:val="24"/>
          <w:szCs w:val="24"/>
          <w:lang w:val="en-US"/>
        </w:rPr>
        <w:t>primary tumor ruptured spontaneously or surgically. When disease progression occurs due to Imatinib</w:t>
      </w:r>
      <w:r w:rsidR="0062729D" w:rsidRPr="00C77DC9">
        <w:rPr>
          <w:rFonts w:ascii="Book Antiqua" w:hAnsi="Book Antiqua" w:cs="AdvGARAD-R"/>
          <w:sz w:val="24"/>
          <w:szCs w:val="24"/>
          <w:lang w:val="en-US"/>
        </w:rPr>
        <w:t xml:space="preserve"> </w:t>
      </w:r>
      <w:r w:rsidRPr="00C77DC9">
        <w:rPr>
          <w:rFonts w:ascii="Book Antiqua" w:hAnsi="Book Antiqua" w:cs="AdvGARAD-R"/>
          <w:sz w:val="24"/>
          <w:szCs w:val="24"/>
          <w:lang w:val="en-US"/>
        </w:rPr>
        <w:t xml:space="preserve">resistance and GISTs relapse loco-regionally after surgical resection or disease disseminates to peritoneum, prognosis is poor and standard treatments </w:t>
      </w:r>
      <w:r w:rsidR="0062729D" w:rsidRPr="00C77DC9">
        <w:rPr>
          <w:rFonts w:ascii="Book Antiqua" w:hAnsi="Book Antiqua" w:cs="AdvGARAD-R"/>
          <w:sz w:val="24"/>
          <w:szCs w:val="24"/>
          <w:lang w:val="en-US"/>
        </w:rPr>
        <w:t>such as</w:t>
      </w:r>
      <w:r w:rsidR="006C2A18">
        <w:rPr>
          <w:rFonts w:ascii="Book Antiqua" w:hAnsi="Book Antiqua" w:cs="AdvGARAD-R"/>
          <w:sz w:val="24"/>
          <w:szCs w:val="24"/>
          <w:lang w:val="en-US"/>
        </w:rPr>
        <w:t xml:space="preserve"> </w:t>
      </w:r>
      <w:r w:rsidRPr="00C77DC9">
        <w:rPr>
          <w:rFonts w:ascii="Book Antiqua" w:hAnsi="Book Antiqua" w:cs="AdvGARAD-R"/>
          <w:sz w:val="24"/>
          <w:szCs w:val="24"/>
          <w:lang w:val="en-US"/>
        </w:rPr>
        <w:t xml:space="preserve">conventional surgery, radiotherapy </w:t>
      </w:r>
      <w:r w:rsidR="0062729D" w:rsidRPr="00C77DC9">
        <w:rPr>
          <w:rFonts w:ascii="Book Antiqua" w:hAnsi="Book Antiqua" w:cs="AdvGARAD-R"/>
          <w:sz w:val="24"/>
          <w:szCs w:val="24"/>
          <w:lang w:val="en-US"/>
        </w:rPr>
        <w:t>,</w:t>
      </w:r>
      <w:r w:rsidRPr="00C77DC9">
        <w:rPr>
          <w:rFonts w:ascii="Book Antiqua" w:hAnsi="Book Antiqua" w:cs="AdvGARAD-R"/>
          <w:sz w:val="24"/>
          <w:szCs w:val="24"/>
          <w:lang w:val="en-US"/>
        </w:rPr>
        <w:t>and systemic chemotherapy are</w:t>
      </w:r>
      <w:r w:rsidR="0062729D" w:rsidRPr="00C77DC9">
        <w:rPr>
          <w:rFonts w:ascii="Book Antiqua" w:hAnsi="Book Antiqua" w:cs="AdvGARAD-R"/>
          <w:sz w:val="24"/>
          <w:szCs w:val="24"/>
          <w:lang w:val="en-US"/>
        </w:rPr>
        <w:t xml:space="preserve"> generally</w:t>
      </w:r>
      <w:r w:rsidRPr="00C77DC9">
        <w:rPr>
          <w:rFonts w:ascii="Book Antiqua" w:hAnsi="Book Antiqua" w:cs="AdvGARAD-R"/>
          <w:sz w:val="24"/>
          <w:szCs w:val="24"/>
          <w:lang w:val="en-US"/>
        </w:rPr>
        <w:t xml:space="preserve"> ineffective</w:t>
      </w:r>
      <w:r w:rsidR="00C63DAA" w:rsidRPr="00C77DC9">
        <w:rPr>
          <w:rFonts w:ascii="Book Antiqua" w:hAnsi="Book Antiqua" w:cs="AdvGARAD-R"/>
          <w:sz w:val="24"/>
          <w:szCs w:val="24"/>
          <w:lang w:val="en-US"/>
        </w:rPr>
        <w:fldChar w:fldCharType="begin"/>
      </w:r>
      <w:r w:rsidR="00C63DAA" w:rsidRPr="00C77DC9">
        <w:rPr>
          <w:rFonts w:ascii="Book Antiqua" w:hAnsi="Book Antiqua" w:cs="AdvGARAD-R"/>
          <w:sz w:val="24"/>
          <w:szCs w:val="24"/>
          <w:lang w:val="en-US"/>
        </w:rPr>
        <w:instrText xml:space="preserve"> ADDIN EN.CITE &lt;EndNote&gt;&lt;Cite&gt;&lt;Author&gt;Sugarbaker&lt;/Author&gt;&lt;Year&gt;2012&lt;/Year&gt;&lt;RecNum&gt;73&lt;/RecNum&gt;&lt;DisplayText&gt;&lt;style face="superscript"&gt;[84]&lt;/style&gt;&lt;/DisplayText&gt;&lt;record&gt;&lt;rec-number&gt;73&lt;/rec-number&gt;&lt;foreign-keys&gt;&lt;key app="EN" db-id="zfspvw9epp5a2keffwoppezfd9srxw9x9d95" timestamp="0"&gt;73&lt;/key&gt;&lt;/foreign-keys&gt;&lt;ref-type name="Book Section"&gt;5&lt;/ref-type&gt;&lt;contributors&gt;&lt;authors&gt;&lt;author&gt;Paul H Sugarbaker &lt;/author&gt;&lt;/authors&gt;&lt;/contributors&gt;&lt;titles&gt;&lt;title&gt;Sarcomatosis and Imatinib-Resistant GISTosis: Diagnosis and Therapeutic Options&lt;/title&gt;&lt;secondary-title&gt;Cytoreductive Surgery &amp;amp; Perioperative Chemotherapy for Peritoneal Surface Malignancy. Textbook and Video Atlas.&lt;/secondary-title&gt;&lt;/titles&gt;&lt;pages&gt;127-136&lt;/pages&gt;&lt;edition&gt;1st &lt;/edition&gt;&lt;section&gt;7&lt;/section&gt;&lt;dates&gt;&lt;year&gt;2012&lt;/year&gt;&lt;/dates&gt;&lt;pub-location&gt;Woodbury, CT&lt;/pub-location&gt;&lt;publisher&gt;Cine-Med Publishing, Inc&lt;/publisher&gt;&lt;isbn&gt; 978-0984617159&lt;/isbn&gt;&lt;urls&gt;&lt;/urls&gt;&lt;language&gt;English&lt;/language&gt;&lt;/record&gt;&lt;/Cite&gt;&lt;/EndNote&gt;</w:instrText>
      </w:r>
      <w:r w:rsidR="00C63DAA" w:rsidRPr="00C77DC9">
        <w:rPr>
          <w:rFonts w:ascii="Book Antiqua" w:hAnsi="Book Antiqua" w:cs="AdvGARAD-R"/>
          <w:sz w:val="24"/>
          <w:szCs w:val="24"/>
          <w:lang w:val="en-US"/>
        </w:rPr>
        <w:fldChar w:fldCharType="separate"/>
      </w:r>
      <w:r w:rsidR="00C63DAA" w:rsidRPr="00C77DC9">
        <w:rPr>
          <w:rFonts w:ascii="Book Antiqua" w:hAnsi="Book Antiqua" w:cs="AdvGARAD-R"/>
          <w:noProof/>
          <w:sz w:val="24"/>
          <w:szCs w:val="24"/>
          <w:vertAlign w:val="superscript"/>
          <w:lang w:val="en-US"/>
        </w:rPr>
        <w:t>[84]</w:t>
      </w:r>
      <w:r w:rsidR="00C63DAA" w:rsidRPr="00C77DC9">
        <w:rPr>
          <w:rFonts w:ascii="Book Antiqua" w:hAnsi="Book Antiqua" w:cs="AdvGARAD-R"/>
          <w:sz w:val="24"/>
          <w:szCs w:val="24"/>
          <w:lang w:val="en-US"/>
        </w:rPr>
        <w:fldChar w:fldCharType="end"/>
      </w:r>
      <w:r w:rsidRPr="00C77DC9">
        <w:rPr>
          <w:rFonts w:ascii="Book Antiqua" w:hAnsi="Book Antiqua" w:cs="AdvGARAD-R"/>
          <w:sz w:val="24"/>
          <w:szCs w:val="24"/>
          <w:lang w:val="en-US"/>
        </w:rPr>
        <w:t>.</w:t>
      </w:r>
      <w:r w:rsidR="00C63DAA" w:rsidRPr="00C77DC9">
        <w:rPr>
          <w:rFonts w:ascii="Book Antiqua" w:hAnsi="Book Antiqua" w:cs="AdvGARAD-R"/>
          <w:sz w:val="24"/>
          <w:szCs w:val="24"/>
          <w:lang w:val="en-US"/>
        </w:rPr>
        <w:t xml:space="preserve"> </w:t>
      </w:r>
    </w:p>
    <w:p w:rsidR="001E2D33" w:rsidRPr="00C77DC9" w:rsidRDefault="00E165E1" w:rsidP="00C63DAA">
      <w:pPr>
        <w:autoSpaceDE w:val="0"/>
        <w:autoSpaceDN w:val="0"/>
        <w:adjustRightInd w:val="0"/>
        <w:snapToGrid w:val="0"/>
        <w:spacing w:after="0" w:line="360" w:lineRule="auto"/>
        <w:ind w:firstLineChars="100" w:firstLine="240"/>
        <w:jc w:val="both"/>
        <w:rPr>
          <w:rFonts w:ascii="Book Antiqua" w:hAnsi="Book Antiqua" w:cs="AdvGARAD-R"/>
          <w:sz w:val="24"/>
          <w:szCs w:val="24"/>
          <w:lang w:val="en-US"/>
        </w:rPr>
      </w:pPr>
      <w:r w:rsidRPr="00C77DC9">
        <w:rPr>
          <w:rFonts w:ascii="Book Antiqua" w:hAnsi="Book Antiqua" w:cs="AdvGARAD-R"/>
          <w:sz w:val="24"/>
          <w:szCs w:val="24"/>
          <w:lang w:val="en-US"/>
        </w:rPr>
        <w:t>Imatini</w:t>
      </w:r>
      <w:r w:rsidR="00072BC5" w:rsidRPr="00C77DC9">
        <w:rPr>
          <w:rFonts w:ascii="Book Antiqua" w:hAnsi="Book Antiqua" w:cs="AdvGARAD-R"/>
          <w:sz w:val="24"/>
          <w:szCs w:val="24"/>
          <w:lang w:val="en-US"/>
        </w:rPr>
        <w:t>b-Mesylate and Sunitib-M</w:t>
      </w:r>
      <w:r w:rsidR="001E2D33" w:rsidRPr="00C77DC9">
        <w:rPr>
          <w:rFonts w:ascii="Book Antiqua" w:hAnsi="Book Antiqua" w:cs="AdvGARAD-R"/>
          <w:sz w:val="24"/>
          <w:szCs w:val="24"/>
          <w:lang w:val="en-US"/>
        </w:rPr>
        <w:t>alate (</w:t>
      </w:r>
      <w:r w:rsidR="0062729D" w:rsidRPr="00C77DC9">
        <w:rPr>
          <w:rFonts w:ascii="Book Antiqua" w:hAnsi="Book Antiqua" w:cs="AdvGARAD-R"/>
          <w:sz w:val="24"/>
          <w:szCs w:val="24"/>
          <w:lang w:val="en-US"/>
        </w:rPr>
        <w:t xml:space="preserve">used in cases in which </w:t>
      </w:r>
      <w:r w:rsidR="001E2D33" w:rsidRPr="00C77DC9">
        <w:rPr>
          <w:rFonts w:ascii="Book Antiqua" w:hAnsi="Book Antiqua" w:cs="AdvGARAD-R"/>
          <w:sz w:val="24"/>
          <w:szCs w:val="24"/>
          <w:lang w:val="en-US"/>
        </w:rPr>
        <w:t>GIST develop</w:t>
      </w:r>
      <w:r w:rsidR="0062729D" w:rsidRPr="00C77DC9">
        <w:rPr>
          <w:rFonts w:ascii="Book Antiqua" w:hAnsi="Book Antiqua" w:cs="AdvGARAD-R"/>
          <w:sz w:val="24"/>
          <w:szCs w:val="24"/>
          <w:lang w:val="en-US"/>
        </w:rPr>
        <w:t>s</w:t>
      </w:r>
      <w:r w:rsidR="001E2D33" w:rsidRPr="00C77DC9">
        <w:rPr>
          <w:rFonts w:ascii="Book Antiqua" w:hAnsi="Book Antiqua" w:cs="AdvGARAD-R"/>
          <w:sz w:val="24"/>
          <w:szCs w:val="24"/>
          <w:lang w:val="en-US"/>
        </w:rPr>
        <w:t xml:space="preserve"> resistance to Imatinib) have </w:t>
      </w:r>
      <w:r w:rsidR="0062729D" w:rsidRPr="00C77DC9">
        <w:rPr>
          <w:rFonts w:ascii="Book Antiqua" w:hAnsi="Book Antiqua" w:cs="AdvGARAD-R"/>
          <w:sz w:val="24"/>
          <w:szCs w:val="24"/>
          <w:lang w:val="en-US"/>
        </w:rPr>
        <w:t xml:space="preserve">been shown </w:t>
      </w:r>
      <w:r w:rsidR="001E2D33" w:rsidRPr="00C77DC9">
        <w:rPr>
          <w:rFonts w:ascii="Book Antiqua" w:hAnsi="Book Antiqua" w:cs="AdvGARAD-R"/>
          <w:sz w:val="24"/>
          <w:szCs w:val="24"/>
          <w:lang w:val="en-US"/>
        </w:rPr>
        <w:t xml:space="preserve">to increase disease control and survival rates; </w:t>
      </w:r>
      <w:r w:rsidR="0062729D" w:rsidRPr="00C77DC9">
        <w:rPr>
          <w:rFonts w:ascii="Book Antiqua" w:hAnsi="Book Antiqua" w:cs="AdvGARAD-R"/>
          <w:sz w:val="24"/>
          <w:szCs w:val="24"/>
          <w:lang w:val="en-US"/>
        </w:rPr>
        <w:t>n</w:t>
      </w:r>
      <w:r w:rsidR="001E2D33" w:rsidRPr="00C77DC9">
        <w:rPr>
          <w:rFonts w:ascii="Book Antiqua" w:hAnsi="Book Antiqua" w:cs="AdvGARAD-R"/>
          <w:sz w:val="24"/>
          <w:szCs w:val="24"/>
          <w:lang w:val="en-US"/>
        </w:rPr>
        <w:t xml:space="preserve">evertheless, although patients experience durable periods of disease stability to Imatinib lasting months to years, </w:t>
      </w:r>
      <w:r w:rsidR="0062729D" w:rsidRPr="00C77DC9">
        <w:rPr>
          <w:rFonts w:ascii="Book Antiqua" w:hAnsi="Book Antiqua" w:cs="AdvGARAD-R"/>
          <w:sz w:val="24"/>
          <w:szCs w:val="24"/>
          <w:lang w:val="en-US"/>
        </w:rPr>
        <w:t xml:space="preserve">the </w:t>
      </w:r>
      <w:r w:rsidR="001E2D33" w:rsidRPr="00C77DC9">
        <w:rPr>
          <w:rFonts w:ascii="Book Antiqua" w:hAnsi="Book Antiqua" w:cs="AdvGARAD-R"/>
          <w:sz w:val="24"/>
          <w:szCs w:val="24"/>
          <w:lang w:val="en-US"/>
        </w:rPr>
        <w:t>response is not maintained indefinitely</w:t>
      </w:r>
      <w:r w:rsidR="0088315D" w:rsidRPr="00C77DC9">
        <w:rPr>
          <w:rFonts w:ascii="Book Antiqua" w:hAnsi="Book Antiqua" w:cs="AdvGARAD-R"/>
          <w:sz w:val="24"/>
          <w:szCs w:val="24"/>
          <w:lang w:val="en-US"/>
        </w:rPr>
        <w:fldChar w:fldCharType="begin">
          <w:fldData xml:space="preserve">PEVuZE5vdGU+PENpdGU+PEF1dGhvcj5SYXV0PC9BdXRob3I+PFllYXI+MjAxMDwvWWVhcj48UmVj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=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PEVuZE5vdGU+PENpdGU+PEF1dGhvcj5SYXV0PC9BdXRob3I+PFllYXI+MjAxMDwvWWVhcj48UmVj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=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[85]</w:t>
      </w:r>
      <w:r w:rsidR="0088315D" w:rsidRPr="00C77DC9">
        <w:rPr>
          <w:rFonts w:ascii="Book Antiqua" w:hAnsi="Book Antiqua" w:cs="AdvGARAD-R"/>
          <w:sz w:val="24"/>
          <w:szCs w:val="24"/>
          <w:lang w:val="en-US"/>
        </w:rPr>
        <w:fldChar w:fldCharType="end"/>
      </w:r>
      <w:r w:rsidR="0062729D" w:rsidRPr="00C77DC9">
        <w:rPr>
          <w:rFonts w:ascii="Book Antiqua" w:hAnsi="Book Antiqua" w:cs="AdvGARAD-R"/>
          <w:sz w:val="24"/>
          <w:szCs w:val="24"/>
          <w:lang w:val="en-US"/>
        </w:rPr>
        <w:t>.</w:t>
      </w: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rPr>
      </w:pPr>
      <w:r w:rsidRPr="00C77DC9">
        <w:rPr>
          <w:rFonts w:ascii="Book Antiqua" w:eastAsia="Times New Roman" w:hAnsi="Book Antiqua" w:cs="Times New Roman"/>
          <w:sz w:val="24"/>
          <w:szCs w:val="24"/>
          <w:lang w:val="en-US"/>
        </w:rPr>
        <w:t>A</w:t>
      </w:r>
      <w:r w:rsidRPr="00C77DC9">
        <w:rPr>
          <w:rFonts w:ascii="Book Antiqua" w:hAnsi="Book Antiqua" w:cs="AdvGARAD-R"/>
          <w:sz w:val="24"/>
          <w:szCs w:val="24"/>
          <w:lang w:val="en-US"/>
        </w:rPr>
        <w:t xml:space="preserve">ggressive surgical procedures to treat loco-regional relapse and peritoneal metastases have been proposed. These cytoreductive strategies involve peritonectomy procedures and multivisceral resection to remove all </w:t>
      </w:r>
      <w:r w:rsidR="00485CBD" w:rsidRPr="00C77DC9">
        <w:rPr>
          <w:rFonts w:ascii="Book Antiqua" w:hAnsi="Book Antiqua" w:cs="AdvGARAD-R"/>
          <w:sz w:val="24"/>
          <w:szCs w:val="24"/>
          <w:lang w:val="en-US"/>
        </w:rPr>
        <w:t>macroscopic</w:t>
      </w:r>
      <w:r w:rsidRPr="00C77DC9">
        <w:rPr>
          <w:rFonts w:ascii="Book Antiqua" w:hAnsi="Book Antiqua" w:cs="AdvGARAD-R"/>
          <w:sz w:val="24"/>
          <w:szCs w:val="24"/>
          <w:lang w:val="en-US"/>
        </w:rPr>
        <w:t xml:space="preserve"> tumor</w:t>
      </w:r>
      <w:r w:rsidR="007F3FF4" w:rsidRPr="00C77DC9">
        <w:rPr>
          <w:rFonts w:ascii="Book Antiqua" w:hAnsi="Book Antiqua" w:cs="AdvGARAD-R"/>
          <w:sz w:val="24"/>
          <w:szCs w:val="24"/>
          <w:lang w:val="en-US"/>
        </w:rPr>
        <w:t>(s)</w:t>
      </w:r>
      <w:r w:rsidR="0088315D" w:rsidRPr="00C77DC9">
        <w:rPr>
          <w:rFonts w:ascii="Book Antiqua" w:hAnsi="Book Antiqua" w:cs="AdvGARAD-R"/>
          <w:sz w:val="24"/>
          <w:szCs w:val="24"/>
          <w:lang w:val="en-US"/>
        </w:rPr>
        <w:fldChar w:fldCharType="begin"/>
      </w:r>
      <w:r w:rsidR="00DE6531" w:rsidRPr="00C77DC9">
        <w:rPr>
          <w:rFonts w:ascii="Book Antiqua" w:hAnsi="Book Antiqua" w:cs="AdvGARAD-R"/>
          <w:sz w:val="24"/>
          <w:szCs w:val="24"/>
          <w:lang w:val="en-US"/>
        </w:rPr>
        <w:instrText xml:space="preserve"> ADDIN EN.CITE &lt;EndNote&gt;&lt;Cite&gt;&lt;Author&gt;Sugarbaker&lt;/Author&gt;&lt;Year&gt;2012&lt;/Year&gt;&lt;RecNum&gt;73&lt;/RecNum&gt;&lt;DisplayText&gt;&lt;style face="superscript"&gt;[84]&lt;/style&gt;&lt;/DisplayText&gt;&lt;record&gt;&lt;rec-number&gt;73&lt;/rec-number&gt;&lt;foreign-keys&gt;&lt;key app="EN" db-id="zfspvw9epp5a2keffwoppezfd9srxw9x9d95" timestamp="0"&gt;73&lt;/key&gt;&lt;/foreign-keys&gt;&lt;ref-type name="Book Section"&gt;5&lt;/ref-type&gt;&lt;contributors&gt;&lt;authors&gt;&lt;author&gt;Paul H Sugarbaker &lt;/author&gt;&lt;/authors&gt;&lt;/contributors&gt;&lt;titles&gt;&lt;title&gt;Sarcomatosis and Imatinib-Resistant GISTosis: Diagnosis and Therapeutic Options&lt;/title&gt;&lt;secondary-title&gt;Cytoreductive Surgery &amp;amp; Perioperative Chemotherapy for Peritoneal Surface Malignancy. Textbook and Video Atlas.&lt;/secondary-title&gt;&lt;/titles&gt;&lt;pages&gt;127-136&lt;/pages&gt;&lt;edition&gt;1st &lt;/edition&gt;&lt;section&gt;7&lt;/section&gt;&lt;dates&gt;&lt;year&gt;2012&lt;/year&gt;&lt;/dates&gt;&lt;pub-location&gt;Woodbury, CT&lt;/pub-location&gt;&lt;publisher&gt;Cine-Med Publishing, Inc&lt;/publisher&gt;&lt;isbn&gt; 978-0984617159&lt;/isbn&gt;&lt;urls&gt;&lt;/urls&gt;&lt;language&gt;English&lt;/language&gt;&lt;/record&gt;&lt;/Cite&gt;&lt;/EndNote&gt;</w:instrText>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[84]</w:t>
      </w:r>
      <w:r w:rsidR="0088315D" w:rsidRPr="00C77DC9">
        <w:rPr>
          <w:rFonts w:ascii="Book Antiqua" w:hAnsi="Book Antiqua" w:cs="AdvGARAD-R"/>
          <w:sz w:val="24"/>
          <w:szCs w:val="24"/>
          <w:lang w:val="en-US"/>
        </w:rPr>
        <w:fldChar w:fldCharType="end"/>
      </w:r>
      <w:r w:rsidR="00E012DA" w:rsidRPr="00C77DC9">
        <w:rPr>
          <w:rFonts w:ascii="Book Antiqua" w:hAnsi="Book Antiqua" w:cs="AdvGARAD-R"/>
          <w:sz w:val="24"/>
          <w:szCs w:val="24"/>
          <w:lang w:val="en-US"/>
        </w:rPr>
        <w:t>.</w:t>
      </w:r>
      <w:r w:rsidRPr="00C77DC9">
        <w:rPr>
          <w:rFonts w:ascii="Book Antiqua" w:hAnsi="Book Antiqua" w:cs="AdvGARAD-R"/>
          <w:sz w:val="24"/>
          <w:szCs w:val="24"/>
          <w:lang w:val="en-US"/>
        </w:rPr>
        <w:t xml:space="preserve"> Cytoreductive surgery has</w:t>
      </w:r>
      <w:r w:rsidR="00E012DA" w:rsidRPr="00C77DC9">
        <w:rPr>
          <w:rFonts w:ascii="Book Antiqua" w:hAnsi="Book Antiqua" w:cs="AdvGARAD-R"/>
          <w:sz w:val="24"/>
          <w:szCs w:val="24"/>
          <w:lang w:val="en-US"/>
        </w:rPr>
        <w:t xml:space="preserve"> been shown</w:t>
      </w:r>
      <w:r w:rsidRPr="00C77DC9">
        <w:rPr>
          <w:rFonts w:ascii="Book Antiqua" w:hAnsi="Book Antiqua" w:cs="AdvGARAD-R"/>
          <w:sz w:val="24"/>
          <w:szCs w:val="24"/>
          <w:lang w:val="en-US"/>
        </w:rPr>
        <w:t xml:space="preserve"> to increase progression-free survival and overall survival rates in patients with metastatic GIST </w:t>
      </w:r>
      <w:r w:rsidR="00E012DA" w:rsidRPr="00C77DC9">
        <w:rPr>
          <w:rFonts w:ascii="Book Antiqua" w:hAnsi="Book Antiqua" w:cs="AdvGARAD-R"/>
          <w:sz w:val="24"/>
          <w:szCs w:val="24"/>
          <w:lang w:val="en-US"/>
        </w:rPr>
        <w:t>who are receiving</w:t>
      </w:r>
      <w:r w:rsidRPr="00C77DC9">
        <w:rPr>
          <w:rFonts w:ascii="Book Antiqua" w:hAnsi="Book Antiqua" w:cs="AdvGARAD-R"/>
          <w:sz w:val="24"/>
          <w:szCs w:val="24"/>
          <w:lang w:val="en-US"/>
        </w:rPr>
        <w:t xml:space="preserve"> Imatinib </w:t>
      </w:r>
      <w:r w:rsidR="00E012DA" w:rsidRPr="00C77DC9">
        <w:rPr>
          <w:rFonts w:ascii="Book Antiqua" w:hAnsi="Book Antiqua" w:cs="AdvGARAD-R"/>
          <w:sz w:val="24"/>
          <w:szCs w:val="24"/>
          <w:lang w:val="en-US"/>
        </w:rPr>
        <w:t>M</w:t>
      </w:r>
      <w:r w:rsidRPr="00C77DC9">
        <w:rPr>
          <w:rFonts w:ascii="Book Antiqua" w:hAnsi="Book Antiqua" w:cs="AdvGARAD-R"/>
          <w:sz w:val="24"/>
          <w:szCs w:val="24"/>
          <w:lang w:val="en-US"/>
        </w:rPr>
        <w:t>esylate therapy. Patients with stable disease or responsive</w:t>
      </w:r>
      <w:r w:rsidR="00E012DA" w:rsidRPr="00C77DC9">
        <w:rPr>
          <w:rFonts w:ascii="Book Antiqua" w:hAnsi="Book Antiqua" w:cs="AdvGARAD-R"/>
          <w:sz w:val="24"/>
          <w:szCs w:val="24"/>
          <w:lang w:val="en-US"/>
        </w:rPr>
        <w:t>ness</w:t>
      </w:r>
      <w:r w:rsidRPr="00C77DC9">
        <w:rPr>
          <w:rFonts w:ascii="Book Antiqua" w:hAnsi="Book Antiqua" w:cs="AdvGARAD-R"/>
          <w:sz w:val="24"/>
          <w:szCs w:val="24"/>
          <w:lang w:val="en-US"/>
        </w:rPr>
        <w:t xml:space="preserve"> to Imatinib </w:t>
      </w:r>
      <w:r w:rsidR="00E012DA" w:rsidRPr="00C77DC9">
        <w:rPr>
          <w:rFonts w:ascii="Book Antiqua" w:hAnsi="Book Antiqua" w:cs="AdvGARAD-R"/>
          <w:sz w:val="24"/>
          <w:szCs w:val="24"/>
          <w:lang w:val="en-US"/>
        </w:rPr>
        <w:t>M</w:t>
      </w:r>
      <w:r w:rsidRPr="00C77DC9">
        <w:rPr>
          <w:rFonts w:ascii="Book Antiqua" w:hAnsi="Book Antiqua" w:cs="AdvGARAD-R"/>
          <w:sz w:val="24"/>
          <w:szCs w:val="24"/>
          <w:lang w:val="en-US"/>
        </w:rPr>
        <w:t>esylate had demonstrated an increase in survival rates compared to those with disease progression</w:t>
      </w:r>
      <w:r w:rsidR="0088315D" w:rsidRPr="00C77DC9">
        <w:rPr>
          <w:rFonts w:ascii="Book Antiqua" w:hAnsi="Book Antiqua" w:cs="AdvGARAD-R"/>
          <w:sz w:val="24"/>
          <w:szCs w:val="24"/>
          <w:lang w:val="en-US"/>
        </w:rPr>
        <w:fldChar w:fldCharType="begin">
          <w:fldData xml:space="preserve">PEVuZE5vdGU+PENpdGU+PEF1dGhvcj5SYXV0PC9BdXRob3I+PFllYXI+MjAxMDwvWWVhcj48UmVj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PEVuZE5vdGU+PENpdGU+PEF1dGhvcj5SYXV0PC9BdXRob3I+PFllYXI+MjAxMDwvWWVhcj48UmVj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007F3FF4" w:rsidRPr="00C77DC9">
        <w:rPr>
          <w:rFonts w:ascii="Book Antiqua" w:hAnsi="Book Antiqua" w:cs="AdvGARAD-R"/>
          <w:noProof/>
          <w:sz w:val="24"/>
          <w:szCs w:val="24"/>
          <w:vertAlign w:val="superscript"/>
          <w:lang w:val="en-US"/>
        </w:rPr>
        <w:t>[81,</w:t>
      </w:r>
      <w:r w:rsidR="00DE6531" w:rsidRPr="00C77DC9">
        <w:rPr>
          <w:rFonts w:ascii="Book Antiqua" w:hAnsi="Book Antiqua" w:cs="AdvGARAD-R"/>
          <w:noProof/>
          <w:sz w:val="24"/>
          <w:szCs w:val="24"/>
          <w:vertAlign w:val="superscript"/>
          <w:lang w:val="en-US"/>
        </w:rPr>
        <w:t>85-87]</w:t>
      </w:r>
      <w:r w:rsidR="0088315D" w:rsidRPr="00C77DC9">
        <w:rPr>
          <w:rFonts w:ascii="Book Antiqua" w:hAnsi="Book Antiqua" w:cs="AdvGARAD-R"/>
          <w:sz w:val="24"/>
          <w:szCs w:val="24"/>
          <w:lang w:val="en-US"/>
        </w:rPr>
        <w:fldChar w:fldCharType="end"/>
      </w:r>
      <w:r w:rsidR="00E012DA" w:rsidRPr="00C77DC9">
        <w:rPr>
          <w:rFonts w:ascii="Book Antiqua" w:hAnsi="Book Antiqua" w:cs="AdvGARAD-R"/>
          <w:sz w:val="24"/>
          <w:szCs w:val="24"/>
          <w:lang w:val="en-US"/>
        </w:rPr>
        <w:t>.</w:t>
      </w:r>
    </w:p>
    <w:p w:rsidR="001E2D33" w:rsidRPr="00C77DC9" w:rsidRDefault="001E2D33" w:rsidP="007F3FF4">
      <w:pPr>
        <w:autoSpaceDE w:val="0"/>
        <w:autoSpaceDN w:val="0"/>
        <w:adjustRightInd w:val="0"/>
        <w:snapToGrid w:val="0"/>
        <w:spacing w:after="0" w:line="360" w:lineRule="auto"/>
        <w:ind w:firstLineChars="100" w:firstLine="240"/>
        <w:jc w:val="both"/>
        <w:rPr>
          <w:rFonts w:ascii="Book Antiqua" w:hAnsi="Book Antiqua" w:cs="AdvPS459F36"/>
          <w:sz w:val="24"/>
          <w:szCs w:val="24"/>
          <w:lang w:val="en-US"/>
        </w:rPr>
      </w:pPr>
      <w:r w:rsidRPr="00C77DC9">
        <w:rPr>
          <w:rFonts w:ascii="Book Antiqua" w:hAnsi="Book Antiqua" w:cs="AdvGARAD-R"/>
          <w:sz w:val="24"/>
          <w:szCs w:val="24"/>
          <w:lang w:val="en-US"/>
        </w:rPr>
        <w:t>Sugarbaker</w:t>
      </w:r>
      <w:r w:rsidR="0088315D" w:rsidRPr="00C77DC9">
        <w:rPr>
          <w:rFonts w:ascii="Book Antiqua" w:hAnsi="Book Antiqua" w:cs="AdvGARAD-R"/>
          <w:sz w:val="24"/>
          <w:szCs w:val="24"/>
          <w:lang w:val="en-US"/>
        </w:rPr>
        <w:fldChar w:fldCharType="begin"/>
      </w:r>
      <w:r w:rsidR="00DE6531" w:rsidRPr="00C77DC9">
        <w:rPr>
          <w:rFonts w:ascii="Book Antiqua" w:hAnsi="Book Antiqua" w:cs="AdvGARAD-R"/>
          <w:sz w:val="24"/>
          <w:szCs w:val="24"/>
          <w:lang w:val="en-US"/>
        </w:rPr>
        <w:instrText xml:space="preserve"> ADDIN EN.CITE &lt;EndNote&gt;&lt;Cite&gt;&lt;Author&gt;Sugarbaker&lt;/Author&gt;&lt;Year&gt;2012&lt;/Year&gt;&lt;RecNum&gt;73&lt;/RecNum&gt;&lt;DisplayText&gt;&lt;style face="superscript"&gt;[84]&lt;/style&gt;&lt;/DisplayText&gt;&lt;record&gt;&lt;rec-number&gt;73&lt;/rec-number&gt;&lt;foreign-keys&gt;&lt;key app="EN" db-id="zfspvw9epp5a2keffwoppezfd9srxw9x9d95" timestamp="0"&gt;73&lt;/key&gt;&lt;/foreign-keys&gt;&lt;ref-type name="Book Section"&gt;5&lt;/ref-type&gt;&lt;contributors&gt;&lt;authors&gt;&lt;author&gt;Paul H Sugarbaker &lt;/author&gt;&lt;/authors&gt;&lt;/contributors&gt;&lt;titles&gt;&lt;title&gt;Sarcomatosis and Imatinib-Resistant GISTosis: Diagnosis and Therapeutic Options&lt;/title&gt;&lt;secondary-title&gt;Cytoreductive Surgery &amp;amp; Perioperative Chemotherapy for Peritoneal Surface Malignancy. Textbook and Video Atlas.&lt;/secondary-title&gt;&lt;/titles&gt;&lt;pages&gt;127-136&lt;/pages&gt;&lt;edition&gt;1st &lt;/edition&gt;&lt;section&gt;7&lt;/section&gt;&lt;dates&gt;&lt;year&gt;2012&lt;/year&gt;&lt;/dates&gt;&lt;pub-location&gt;Woodbury, CT&lt;/pub-location&gt;&lt;publisher&gt;Cine-Med Publishing, Inc&lt;/publisher&gt;&lt;isbn&gt; 978-0984617159&lt;/isbn&gt;&lt;urls&gt;&lt;/urls&gt;&lt;language&gt;English&lt;/language&gt;&lt;/record&gt;&lt;/Cite&gt;&lt;/EndNote&gt;</w:instrText>
      </w:r>
      <w:r w:rsidR="0088315D" w:rsidRPr="00C77DC9">
        <w:rPr>
          <w:rFonts w:ascii="Book Antiqua" w:hAnsi="Book Antiqua" w:cs="AdvGARAD-R"/>
          <w:sz w:val="24"/>
          <w:szCs w:val="24"/>
          <w:lang w:val="en-US"/>
        </w:rPr>
        <w:fldChar w:fldCharType="separate"/>
      </w:r>
      <w:r w:rsidR="00DE6531" w:rsidRPr="00C77DC9">
        <w:rPr>
          <w:rFonts w:ascii="Book Antiqua" w:hAnsi="Book Antiqua" w:cs="AdvGARAD-R"/>
          <w:noProof/>
          <w:sz w:val="24"/>
          <w:szCs w:val="24"/>
          <w:vertAlign w:val="superscript"/>
          <w:lang w:val="en-US"/>
        </w:rPr>
        <w:t>[84]</w:t>
      </w:r>
      <w:r w:rsidR="0088315D" w:rsidRPr="00C77DC9">
        <w:rPr>
          <w:rFonts w:ascii="Book Antiqua" w:hAnsi="Book Antiqua" w:cs="AdvGARAD-R"/>
          <w:sz w:val="24"/>
          <w:szCs w:val="24"/>
          <w:lang w:val="en-US"/>
        </w:rPr>
        <w:fldChar w:fldCharType="end"/>
      </w:r>
      <w:r w:rsidRPr="00C77DC9">
        <w:rPr>
          <w:rFonts w:ascii="Book Antiqua" w:hAnsi="Book Antiqua" w:cs="AdvGARAD-R"/>
          <w:sz w:val="24"/>
          <w:szCs w:val="24"/>
          <w:lang w:val="en-US"/>
        </w:rPr>
        <w:t xml:space="preserve"> proposes the complete resection of recurrent sarcomas using peritonectomy and visceral resections to complete cytoreduction of disease and </w:t>
      </w:r>
      <w:r w:rsidRPr="00C77DC9">
        <w:rPr>
          <w:rFonts w:ascii="Book Antiqua" w:hAnsi="Book Antiqua" w:cs="AdvGARAD-R"/>
          <w:sz w:val="24"/>
          <w:szCs w:val="24"/>
          <w:lang w:val="en-US"/>
        </w:rPr>
        <w:lastRenderedPageBreak/>
        <w:t xml:space="preserve">perioperative intraperitoneal chemotherapy. </w:t>
      </w:r>
      <w:r w:rsidRPr="00C77DC9">
        <w:rPr>
          <w:rFonts w:ascii="Book Antiqua" w:hAnsi="Book Antiqua" w:cs="AdvPS459F36"/>
          <w:sz w:val="24"/>
          <w:szCs w:val="24"/>
          <w:lang w:val="en-US"/>
        </w:rPr>
        <w:t>The randomized tr</w:t>
      </w:r>
      <w:r w:rsidR="007F3FF4" w:rsidRPr="00C77DC9">
        <w:rPr>
          <w:rFonts w:ascii="Book Antiqua" w:hAnsi="Book Antiqua" w:cs="AdvPS459F36"/>
          <w:sz w:val="24"/>
          <w:szCs w:val="24"/>
          <w:lang w:val="en-US"/>
        </w:rPr>
        <w:t xml:space="preserve">ial performed by Bonvalot </w:t>
      </w:r>
      <w:r w:rsidR="007F3FF4" w:rsidRPr="00C77DC9">
        <w:rPr>
          <w:rFonts w:ascii="Book Antiqua" w:hAnsi="Book Antiqua" w:cs="AdvPS459F36"/>
          <w:i/>
          <w:sz w:val="24"/>
          <w:szCs w:val="24"/>
          <w:lang w:val="en-US"/>
        </w:rPr>
        <w:t>et al</w:t>
      </w:r>
      <w:r w:rsidR="0088315D" w:rsidRPr="00C77DC9">
        <w:rPr>
          <w:rFonts w:ascii="Book Antiqua" w:hAnsi="Book Antiqua" w:cs="AdvPS459F36"/>
          <w:sz w:val="24"/>
          <w:szCs w:val="24"/>
          <w:lang w:val="en-US"/>
        </w:rPr>
        <w:fldChar w:fldCharType="begin">
          <w:fldData xml:space="preserve">PEVuZE5vdGU+PENpdGU+PEF1dGhvcj5Cb252YWxvdDwvQXV0aG9yPjxZZWFyPjIwMDU8L1llYXI+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==
</w:fldData>
        </w:fldChar>
      </w:r>
      <w:r w:rsidR="00DE6531" w:rsidRPr="00C77DC9">
        <w:rPr>
          <w:rFonts w:ascii="Book Antiqua" w:hAnsi="Book Antiqua" w:cs="AdvPS459F36"/>
          <w:sz w:val="24"/>
          <w:szCs w:val="24"/>
          <w:lang w:val="en-US"/>
        </w:rPr>
        <w:instrText xml:space="preserve"> ADDIN EN.CITE </w:instrText>
      </w:r>
      <w:r w:rsidR="0088315D" w:rsidRPr="00C77DC9">
        <w:rPr>
          <w:rFonts w:ascii="Book Antiqua" w:hAnsi="Book Antiqua" w:cs="AdvPS459F36"/>
          <w:sz w:val="24"/>
          <w:szCs w:val="24"/>
          <w:lang w:val="en-US"/>
        </w:rPr>
        <w:fldChar w:fldCharType="begin">
          <w:fldData xml:space="preserve">PEVuZE5vdGU+PENpdGU+PEF1dGhvcj5Cb252YWxvdDwvQXV0aG9yPjxZZWFyPjIwMDU8L1llYXI+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==
</w:fldData>
        </w:fldChar>
      </w:r>
      <w:r w:rsidR="00DE6531" w:rsidRPr="00C77DC9">
        <w:rPr>
          <w:rFonts w:ascii="Book Antiqua" w:hAnsi="Book Antiqua" w:cs="AdvPS459F36"/>
          <w:sz w:val="24"/>
          <w:szCs w:val="24"/>
          <w:lang w:val="en-US"/>
        </w:rPr>
        <w:instrText xml:space="preserve"> ADDIN EN.CITE.DATA </w:instrText>
      </w:r>
      <w:r w:rsidR="0088315D" w:rsidRPr="00C77DC9">
        <w:rPr>
          <w:rFonts w:ascii="Book Antiqua" w:hAnsi="Book Antiqua" w:cs="AdvPS459F36"/>
          <w:sz w:val="24"/>
          <w:szCs w:val="24"/>
          <w:lang w:val="en-US"/>
        </w:rPr>
      </w:r>
      <w:r w:rsidR="0088315D" w:rsidRPr="00C77DC9">
        <w:rPr>
          <w:rFonts w:ascii="Book Antiqua" w:hAnsi="Book Antiqua" w:cs="AdvPS459F36"/>
          <w:sz w:val="24"/>
          <w:szCs w:val="24"/>
          <w:lang w:val="en-US"/>
        </w:rPr>
        <w:fldChar w:fldCharType="end"/>
      </w:r>
      <w:r w:rsidR="0088315D" w:rsidRPr="00C77DC9">
        <w:rPr>
          <w:rFonts w:ascii="Book Antiqua" w:hAnsi="Book Antiqua" w:cs="AdvPS459F36"/>
          <w:sz w:val="24"/>
          <w:szCs w:val="24"/>
          <w:lang w:val="en-US"/>
        </w:rPr>
      </w:r>
      <w:r w:rsidR="0088315D" w:rsidRPr="00C77DC9">
        <w:rPr>
          <w:rFonts w:ascii="Book Antiqua" w:hAnsi="Book Antiqua" w:cs="AdvPS459F36"/>
          <w:sz w:val="24"/>
          <w:szCs w:val="24"/>
          <w:lang w:val="en-US"/>
        </w:rPr>
        <w:fldChar w:fldCharType="separate"/>
      </w:r>
      <w:r w:rsidR="00DE6531" w:rsidRPr="00C77DC9">
        <w:rPr>
          <w:rFonts w:ascii="Book Antiqua" w:hAnsi="Book Antiqua" w:cs="AdvPS459F36"/>
          <w:noProof/>
          <w:sz w:val="24"/>
          <w:szCs w:val="24"/>
          <w:vertAlign w:val="superscript"/>
          <w:lang w:val="en-US"/>
        </w:rPr>
        <w:t>[88]</w:t>
      </w:r>
      <w:r w:rsidR="0088315D" w:rsidRPr="00C77DC9">
        <w:rPr>
          <w:rFonts w:ascii="Book Antiqua" w:hAnsi="Book Antiqua" w:cs="AdvPS459F36"/>
          <w:sz w:val="24"/>
          <w:szCs w:val="24"/>
          <w:lang w:val="en-US"/>
        </w:rPr>
        <w:fldChar w:fldCharType="end"/>
      </w:r>
      <w:r w:rsidRPr="00C77DC9">
        <w:rPr>
          <w:rFonts w:ascii="Book Antiqua" w:hAnsi="Book Antiqua" w:cs="AdvPS459F36"/>
          <w:sz w:val="24"/>
          <w:szCs w:val="24"/>
          <w:lang w:val="en-US"/>
        </w:rPr>
        <w:t xml:space="preserve"> in 2005 demonstrate the importance of the positive impact of complete cytoreductive surgery; </w:t>
      </w:r>
      <w:r w:rsidR="00485CBD" w:rsidRPr="00C77DC9">
        <w:rPr>
          <w:rFonts w:ascii="Book Antiqua" w:hAnsi="Book Antiqua" w:cs="AdvPS459F36"/>
          <w:sz w:val="24"/>
          <w:szCs w:val="24"/>
          <w:lang w:val="en-US"/>
        </w:rPr>
        <w:t>however,</w:t>
      </w:r>
      <w:r w:rsidRPr="00C77DC9">
        <w:rPr>
          <w:rFonts w:ascii="Book Antiqua" w:hAnsi="Book Antiqua" w:cs="AdvPS459F36"/>
          <w:sz w:val="24"/>
          <w:szCs w:val="24"/>
          <w:lang w:val="en-US"/>
        </w:rPr>
        <w:t xml:space="preserve"> the use of </w:t>
      </w:r>
      <w:r w:rsidRPr="00C77DC9">
        <w:rPr>
          <w:rFonts w:ascii="Book Antiqua" w:hAnsi="Book Antiqua" w:cs="AdvGARAD-R"/>
          <w:sz w:val="24"/>
          <w:szCs w:val="24"/>
          <w:lang w:val="en-US"/>
        </w:rPr>
        <w:t>intraperitoneal chemotherapy</w:t>
      </w:r>
      <w:r w:rsidRPr="00C77DC9">
        <w:rPr>
          <w:rFonts w:ascii="Book Antiqua" w:hAnsi="Book Antiqua" w:cs="AdvPS459F36"/>
          <w:sz w:val="24"/>
          <w:szCs w:val="24"/>
          <w:lang w:val="en-US"/>
        </w:rPr>
        <w:t xml:space="preserve"> didn’t increase greatly overall survival of sarcomatosis. Cytoreductive Surgery combined with </w:t>
      </w:r>
      <w:r w:rsidRPr="00C77DC9">
        <w:rPr>
          <w:rFonts w:ascii="Book Antiqua" w:hAnsi="Book Antiqua" w:cs="AdvGARAD-R"/>
          <w:sz w:val="24"/>
          <w:szCs w:val="24"/>
          <w:lang w:val="en-US"/>
        </w:rPr>
        <w:t>perioperative intraperitoneal chemotherapy</w:t>
      </w:r>
      <w:r w:rsidRPr="00C77DC9">
        <w:rPr>
          <w:rFonts w:ascii="Book Antiqua" w:hAnsi="Book Antiqua" w:cs="AdvPS459F36"/>
          <w:sz w:val="24"/>
          <w:szCs w:val="24"/>
          <w:lang w:val="en-US"/>
        </w:rPr>
        <w:t xml:space="preserve"> is a promising future approach to sarcomatosis, awaiting new chemotherapy agents.</w:t>
      </w:r>
    </w:p>
    <w:p w:rsidR="001E2D33" w:rsidRPr="00C77DC9" w:rsidRDefault="001E2D33" w:rsidP="007F3FF4">
      <w:pPr>
        <w:autoSpaceDE w:val="0"/>
        <w:autoSpaceDN w:val="0"/>
        <w:adjustRightInd w:val="0"/>
        <w:snapToGrid w:val="0"/>
        <w:spacing w:after="0" w:line="360" w:lineRule="auto"/>
        <w:ind w:firstLineChars="100" w:firstLine="240"/>
        <w:jc w:val="both"/>
        <w:rPr>
          <w:rFonts w:ascii="Book Antiqua" w:hAnsi="Book Antiqua" w:cs="AdvPS459F36"/>
          <w:sz w:val="24"/>
          <w:szCs w:val="24"/>
          <w:lang w:val="en-US" w:eastAsia="zh-CN"/>
        </w:rPr>
      </w:pPr>
      <w:r w:rsidRPr="00C77DC9">
        <w:rPr>
          <w:rFonts w:ascii="Book Antiqua" w:hAnsi="Book Antiqua" w:cs="AdvPS459F36"/>
          <w:sz w:val="24"/>
          <w:szCs w:val="24"/>
          <w:lang w:val="en-US"/>
        </w:rPr>
        <w:t xml:space="preserve">After the surgical excision of GISTs metastases, it is necessary to continue treatment with </w:t>
      </w:r>
      <w:r w:rsidR="00DD260E" w:rsidRPr="00C77DC9">
        <w:rPr>
          <w:rFonts w:ascii="Book Antiqua" w:hAnsi="Book Antiqua" w:cs="Courier New" w:hint="eastAsia"/>
          <w:sz w:val="24"/>
          <w:szCs w:val="24"/>
          <w:lang w:val="en-GB" w:eastAsia="zh-CN"/>
        </w:rPr>
        <w:t>TKI</w:t>
      </w:r>
      <w:r w:rsidR="007F3FF4" w:rsidRPr="00C77DC9">
        <w:rPr>
          <w:rFonts w:ascii="Book Antiqua" w:hAnsi="Book Antiqua" w:cs="AdvPS459F36"/>
          <w:sz w:val="24"/>
          <w:szCs w:val="24"/>
          <w:lang w:val="en-US"/>
        </w:rPr>
        <w:fldChar w:fldCharType="begin">
          <w:fldData xml:space="preserve">PEVuZE5vdGU+PENpdGU+PEF1dGhvcj5SYXV0PC9BdXRob3I+PFllYXI+MjAxMDwvWWVhcj48UmVj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=
</w:fldData>
        </w:fldChar>
      </w:r>
      <w:r w:rsidR="007F3FF4" w:rsidRPr="00C77DC9">
        <w:rPr>
          <w:rFonts w:ascii="Book Antiqua" w:hAnsi="Book Antiqua" w:cs="AdvPS459F36"/>
          <w:sz w:val="24"/>
          <w:szCs w:val="24"/>
          <w:lang w:val="en-US"/>
        </w:rPr>
        <w:instrText xml:space="preserve"> ADDIN EN.CITE </w:instrText>
      </w:r>
      <w:r w:rsidR="007F3FF4" w:rsidRPr="00C77DC9">
        <w:rPr>
          <w:rFonts w:ascii="Book Antiqua" w:hAnsi="Book Antiqua" w:cs="AdvPS459F36"/>
          <w:sz w:val="24"/>
          <w:szCs w:val="24"/>
          <w:lang w:val="en-US"/>
        </w:rPr>
        <w:fldChar w:fldCharType="begin">
          <w:fldData xml:space="preserve">PEVuZE5vdGU+PENpdGU+PEF1dGhvcj5SYXV0PC9BdXRob3I+PFllYXI+MjAxMDwvWWVhcj48UmVj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=
</w:fldData>
        </w:fldChar>
      </w:r>
      <w:r w:rsidR="007F3FF4" w:rsidRPr="00C77DC9">
        <w:rPr>
          <w:rFonts w:ascii="Book Antiqua" w:hAnsi="Book Antiqua" w:cs="AdvPS459F36"/>
          <w:sz w:val="24"/>
          <w:szCs w:val="24"/>
          <w:lang w:val="en-US"/>
        </w:rPr>
        <w:instrText xml:space="preserve"> ADDIN EN.CITE.DATA </w:instrText>
      </w:r>
      <w:r w:rsidR="007F3FF4" w:rsidRPr="00C77DC9">
        <w:rPr>
          <w:rFonts w:ascii="Book Antiqua" w:hAnsi="Book Antiqua" w:cs="AdvPS459F36"/>
          <w:sz w:val="24"/>
          <w:szCs w:val="24"/>
          <w:lang w:val="en-US"/>
        </w:rPr>
      </w:r>
      <w:r w:rsidR="007F3FF4" w:rsidRPr="00C77DC9">
        <w:rPr>
          <w:rFonts w:ascii="Book Antiqua" w:hAnsi="Book Antiqua" w:cs="AdvPS459F36"/>
          <w:sz w:val="24"/>
          <w:szCs w:val="24"/>
          <w:lang w:val="en-US"/>
        </w:rPr>
        <w:fldChar w:fldCharType="end"/>
      </w:r>
      <w:r w:rsidR="007F3FF4" w:rsidRPr="00C77DC9">
        <w:rPr>
          <w:rFonts w:ascii="Book Antiqua" w:hAnsi="Book Antiqua" w:cs="AdvPS459F36"/>
          <w:sz w:val="24"/>
          <w:szCs w:val="24"/>
          <w:lang w:val="en-US"/>
        </w:rPr>
      </w:r>
      <w:r w:rsidR="007F3FF4" w:rsidRPr="00C77DC9">
        <w:rPr>
          <w:rFonts w:ascii="Book Antiqua" w:hAnsi="Book Antiqua" w:cs="AdvPS459F36"/>
          <w:sz w:val="24"/>
          <w:szCs w:val="24"/>
          <w:lang w:val="en-US"/>
        </w:rPr>
        <w:fldChar w:fldCharType="separate"/>
      </w:r>
      <w:r w:rsidR="007F3FF4" w:rsidRPr="00C77DC9">
        <w:rPr>
          <w:rFonts w:ascii="Book Antiqua" w:hAnsi="Book Antiqua" w:cs="AdvPS459F36"/>
          <w:noProof/>
          <w:sz w:val="24"/>
          <w:szCs w:val="24"/>
          <w:vertAlign w:val="superscript"/>
          <w:lang w:val="en-US"/>
        </w:rPr>
        <w:t>[85]</w:t>
      </w:r>
      <w:r w:rsidR="007F3FF4" w:rsidRPr="00C77DC9">
        <w:rPr>
          <w:rFonts w:ascii="Book Antiqua" w:hAnsi="Book Antiqua" w:cs="AdvPS459F36"/>
          <w:sz w:val="24"/>
          <w:szCs w:val="24"/>
          <w:lang w:val="en-US"/>
        </w:rPr>
        <w:fldChar w:fldCharType="end"/>
      </w:r>
      <w:r w:rsidRPr="00C77DC9">
        <w:rPr>
          <w:rFonts w:ascii="Book Antiqua" w:hAnsi="Book Antiqua" w:cs="AdvPS459F36"/>
          <w:sz w:val="24"/>
          <w:szCs w:val="24"/>
          <w:lang w:val="en-US"/>
        </w:rPr>
        <w:t>.</w:t>
      </w:r>
      <w:r w:rsidR="007F3FF4" w:rsidRPr="00C77DC9">
        <w:rPr>
          <w:rFonts w:ascii="Book Antiqua" w:hAnsi="Book Antiqua" w:cs="AdvPS459F36" w:hint="eastAsia"/>
          <w:sz w:val="24"/>
          <w:szCs w:val="24"/>
          <w:lang w:val="en-US" w:eastAsia="zh-CN"/>
        </w:rPr>
        <w:t xml:space="preserve"> </w:t>
      </w:r>
    </w:p>
    <w:p w:rsidR="007F3FF4" w:rsidRPr="00C77DC9" w:rsidRDefault="007F3FF4" w:rsidP="007F3FF4">
      <w:pPr>
        <w:autoSpaceDE w:val="0"/>
        <w:autoSpaceDN w:val="0"/>
        <w:adjustRightInd w:val="0"/>
        <w:snapToGrid w:val="0"/>
        <w:spacing w:after="0" w:line="360" w:lineRule="auto"/>
        <w:ind w:firstLineChars="100" w:firstLine="240"/>
        <w:jc w:val="both"/>
        <w:rPr>
          <w:rFonts w:ascii="Book Antiqua" w:hAnsi="Book Antiqua" w:cs="AdvPS459F36"/>
          <w:sz w:val="24"/>
          <w:szCs w:val="24"/>
          <w:lang w:val="en-US" w:eastAsia="zh-CN"/>
        </w:rPr>
      </w:pPr>
    </w:p>
    <w:p w:rsidR="001E2D33" w:rsidRPr="00C77DC9" w:rsidRDefault="001E2D33" w:rsidP="00CB41D8">
      <w:pPr>
        <w:autoSpaceDE w:val="0"/>
        <w:autoSpaceDN w:val="0"/>
        <w:adjustRightInd w:val="0"/>
        <w:snapToGrid w:val="0"/>
        <w:spacing w:after="0" w:line="360" w:lineRule="auto"/>
        <w:jc w:val="both"/>
        <w:outlineLvl w:val="0"/>
        <w:rPr>
          <w:rFonts w:ascii="Book Antiqua" w:hAnsi="Book Antiqua" w:cs="AdvPS459F36"/>
          <w:i/>
          <w:sz w:val="24"/>
          <w:szCs w:val="24"/>
          <w:lang w:val="en-US"/>
        </w:rPr>
      </w:pPr>
      <w:r w:rsidRPr="00C77DC9">
        <w:rPr>
          <w:rFonts w:ascii="Book Antiqua" w:hAnsi="Book Antiqua" w:cs="AdvPS459F36"/>
          <w:b/>
          <w:i/>
          <w:sz w:val="24"/>
          <w:szCs w:val="24"/>
          <w:lang w:val="en-US"/>
        </w:rPr>
        <w:t>Liver metastases</w:t>
      </w:r>
    </w:p>
    <w:p w:rsidR="001E2D33" w:rsidRPr="00C77DC9" w:rsidRDefault="001E2D33" w:rsidP="00CB41D8">
      <w:pPr>
        <w:autoSpaceDE w:val="0"/>
        <w:autoSpaceDN w:val="0"/>
        <w:adjustRightInd w:val="0"/>
        <w:snapToGrid w:val="0"/>
        <w:spacing w:after="0" w:line="360" w:lineRule="auto"/>
        <w:jc w:val="both"/>
        <w:rPr>
          <w:rFonts w:ascii="Book Antiqua" w:hAnsi="Book Antiqua" w:cs="AdvGARAD-R"/>
          <w:sz w:val="24"/>
          <w:szCs w:val="24"/>
          <w:lang w:val="en-US"/>
        </w:rPr>
      </w:pPr>
      <w:r w:rsidRPr="00C77DC9">
        <w:rPr>
          <w:rFonts w:ascii="Book Antiqua" w:hAnsi="Book Antiqua" w:cs="AdvGARAD-R"/>
          <w:sz w:val="24"/>
          <w:szCs w:val="24"/>
          <w:lang w:val="en-US"/>
        </w:rPr>
        <w:t>GIST metastases are often located in liver and may appear as primary disease or as a recurrence</w:t>
      </w:r>
      <w:r w:rsidR="00E012DA" w:rsidRPr="00C77DC9">
        <w:rPr>
          <w:rFonts w:ascii="Book Antiqua" w:hAnsi="Book Antiqua" w:cs="AdvGARAD-R"/>
          <w:sz w:val="24"/>
          <w:szCs w:val="24"/>
          <w:lang w:val="en-US"/>
        </w:rPr>
        <w:t xml:space="preserve"> after surgery</w:t>
      </w:r>
      <w:r w:rsidRPr="00C77DC9">
        <w:rPr>
          <w:rFonts w:ascii="Book Antiqua" w:hAnsi="Book Antiqua" w:cs="AdvGARAD-R"/>
          <w:sz w:val="24"/>
          <w:szCs w:val="24"/>
          <w:lang w:val="en-US"/>
        </w:rPr>
        <w:t xml:space="preserve">. In cases of metastatic GIST </w:t>
      </w:r>
      <w:r w:rsidR="00E012DA" w:rsidRPr="00C77DC9">
        <w:rPr>
          <w:rFonts w:ascii="Book Antiqua" w:hAnsi="Book Antiqua" w:cs="AdvGARAD-R"/>
          <w:sz w:val="24"/>
          <w:szCs w:val="24"/>
          <w:lang w:val="en-US"/>
        </w:rPr>
        <w:t xml:space="preserve">in which </w:t>
      </w:r>
      <w:r w:rsidRPr="00C77DC9">
        <w:rPr>
          <w:rFonts w:ascii="Book Antiqua" w:hAnsi="Book Antiqua" w:cs="AdvGARAD-R"/>
          <w:sz w:val="24"/>
          <w:szCs w:val="24"/>
          <w:lang w:val="en-US"/>
        </w:rPr>
        <w:t>stable disease or localized disease progression</w:t>
      </w:r>
      <w:r w:rsidR="00E012DA" w:rsidRPr="00C77DC9">
        <w:rPr>
          <w:rFonts w:ascii="Book Antiqua" w:hAnsi="Book Antiqua" w:cs="AdvGARAD-R"/>
          <w:sz w:val="24"/>
          <w:szCs w:val="24"/>
          <w:lang w:val="en-US"/>
        </w:rPr>
        <w:t xml:space="preserve"> exists</w:t>
      </w:r>
      <w:r w:rsidRPr="00C77DC9">
        <w:rPr>
          <w:rFonts w:ascii="Book Antiqua" w:hAnsi="Book Antiqua" w:cs="AdvGARAD-R"/>
          <w:sz w:val="24"/>
          <w:szCs w:val="24"/>
          <w:lang w:val="en-US"/>
        </w:rPr>
        <w:t>, hepatic resection is the mainstay of treatment for liver metastasis</w:t>
      </w:r>
      <w:r w:rsidR="0088315D" w:rsidRPr="00C77DC9">
        <w:rPr>
          <w:rFonts w:ascii="Book Antiqua" w:hAnsi="Book Antiqua" w:cs="AdvGARAD-R"/>
          <w:sz w:val="24"/>
          <w:szCs w:val="24"/>
        </w:rPr>
        <w:fldChar w:fldCharType="begin"/>
      </w:r>
      <w:r w:rsidR="00DE6531" w:rsidRPr="00C77DC9">
        <w:rPr>
          <w:rFonts w:ascii="Book Antiqua" w:hAnsi="Book Antiqua" w:cs="AdvGARAD-R"/>
          <w:sz w:val="24"/>
          <w:szCs w:val="24"/>
          <w:lang w:val="en-US"/>
        </w:rPr>
        <w:instrText xml:space="preserve"> ADDIN EN.CITE &lt;EndNote&gt;&lt;Cite&gt;&lt;Author&gt;Ye&lt;/Author&gt;&lt;Year&gt;2009&lt;/Year&gt;&lt;RecNum&gt;79&lt;/RecNum&gt;&lt;DisplayText&gt;&lt;style face="superscript"&gt;[83]&lt;/style&gt;&lt;/DisplayText&gt;&lt;record&gt;&lt;rec-number&gt;79&lt;/rec-number&gt;&lt;foreign-keys&gt;&lt;key app="EN" db-id="zfspvw9epp5a2keffwoppezfd9srxw9x9d95" timestamp="0"&gt;79&lt;/key&gt;&lt;/foreign-keys&gt;&lt;ref-type name="Journal Article"&gt;17&lt;/ref-type&gt;&lt;contributors&gt;&lt;authors&gt;&lt;author&gt;Ye, Y. J.&lt;/author&gt;&lt;author&gt;Gao, Z. D.&lt;/author&gt;&lt;author&gt;Poston, G. J.&lt;/author&gt;&lt;author&gt;Wang, S.&lt;/author&gt;&lt;/authors&gt;&lt;/contributors&gt;&lt;auth-address&gt;Department of Gastroenterology Surgery, Peking University People&amp;apos;s Hospital, Beijing, China.&lt;/auth-address&gt;&lt;titles&gt;&lt;title&gt;Diagnosis and multi-disciplinary management of hepatic metastases from gastrointestinal stromal tumour (GIST)&lt;/title&gt;&lt;secondary-title&gt;Eur J Surg Oncol&lt;/secondary-title&gt;&lt;alt-title&gt;European journal of surgical oncology : the journal of the European Society of Surgical Oncology and the British Association of Surgical Oncology&lt;/alt-title&gt;&lt;/titles&gt;&lt;pages&gt;787-92&lt;/pages&gt;&lt;volume&gt;35&lt;/volume&gt;&lt;number&gt;8&lt;/number&gt;&lt;edition&gt;2009/02/03&lt;/edition&gt;&lt;keywords&gt;&lt;keyword&gt;Catheter Ablation&lt;/keyword&gt;&lt;keyword&gt;Chemoembolization, Therapeutic&lt;/keyword&gt;&lt;keyword&gt;Gastrointestinal Stromal Tumors/*diagnosis/pathology&lt;/keyword&gt;&lt;keyword&gt;Hepatectomy&lt;/keyword&gt;&lt;keyword&gt;Humans&lt;/keyword&gt;&lt;keyword&gt;Liver Neoplasms/*diagnosis/secondary/therapy&lt;/keyword&gt;&lt;keyword&gt;Liver Transplantation&lt;/keyword&gt;&lt;keyword&gt;Patient Care Team&lt;/keyword&gt;&lt;keyword&gt;Prognosis&lt;/keyword&gt;&lt;keyword&gt;Protein Kinase Inhibitors/therapeutic use&lt;/keyword&gt;&lt;/keywords&gt;&lt;dates&gt;&lt;year&gt;2009&lt;/year&gt;&lt;pub-dates&gt;&lt;date&gt;Aug&lt;/date&gt;&lt;/pub-dates&gt;&lt;/dates&gt;&lt;isbn&gt;0748-7983&lt;/isbn&gt;&lt;accession-num&gt;19185444&lt;/accession-num&gt;&lt;urls&gt;&lt;/urls&gt;&lt;electronic-resource-num&gt;10.1016/j.ejso.2009.01.003&lt;/electronic-resource-num&gt;&lt;remote-database-provider&gt;NLM&lt;/remote-database-provider&gt;&lt;language&gt;eng&lt;/language&gt;&lt;/record&gt;&lt;/Cite&gt;&lt;/EndNote&gt;</w:instrText>
      </w:r>
      <w:r w:rsidR="0088315D" w:rsidRPr="00C77DC9">
        <w:rPr>
          <w:rFonts w:ascii="Book Antiqua" w:hAnsi="Book Antiqua" w:cs="AdvGARAD-R"/>
          <w:sz w:val="24"/>
          <w:szCs w:val="24"/>
        </w:rPr>
        <w:fldChar w:fldCharType="separate"/>
      </w:r>
      <w:r w:rsidR="00DE6531" w:rsidRPr="00C77DC9">
        <w:rPr>
          <w:rFonts w:ascii="Book Antiqua" w:hAnsi="Book Antiqua" w:cs="AdvGARAD-R"/>
          <w:noProof/>
          <w:sz w:val="24"/>
          <w:szCs w:val="24"/>
          <w:vertAlign w:val="superscript"/>
          <w:lang w:val="en-US"/>
        </w:rPr>
        <w:t>[83]</w:t>
      </w:r>
      <w:r w:rsidR="0088315D" w:rsidRPr="00C77DC9">
        <w:rPr>
          <w:rFonts w:ascii="Book Antiqua" w:hAnsi="Book Antiqua" w:cs="AdvGARAD-R"/>
          <w:sz w:val="24"/>
          <w:szCs w:val="24"/>
        </w:rPr>
        <w:fldChar w:fldCharType="end"/>
      </w:r>
      <w:r w:rsidR="00E012DA" w:rsidRPr="00C77DC9">
        <w:rPr>
          <w:rFonts w:ascii="Book Antiqua" w:hAnsi="Book Antiqua" w:cs="AdvGARAD-R"/>
          <w:sz w:val="24"/>
          <w:szCs w:val="24"/>
          <w:lang w:val="en-US"/>
        </w:rPr>
        <w:t>.</w:t>
      </w:r>
      <w:r w:rsidRPr="00C77DC9">
        <w:rPr>
          <w:rFonts w:ascii="Book Antiqua" w:hAnsi="Book Antiqua" w:cs="AdvGARAD-R"/>
          <w:sz w:val="24"/>
          <w:szCs w:val="24"/>
          <w:lang w:val="en-US"/>
        </w:rPr>
        <w:t xml:space="preserve"> </w:t>
      </w:r>
    </w:p>
    <w:p w:rsidR="00132328" w:rsidRPr="00C77DC9" w:rsidRDefault="007F3FF4" w:rsidP="00CB41D8">
      <w:pPr>
        <w:autoSpaceDE w:val="0"/>
        <w:autoSpaceDN w:val="0"/>
        <w:adjustRightInd w:val="0"/>
        <w:snapToGrid w:val="0"/>
        <w:spacing w:after="0" w:line="360" w:lineRule="auto"/>
        <w:jc w:val="both"/>
        <w:rPr>
          <w:rFonts w:ascii="Book Antiqua" w:hAnsi="Book Antiqua" w:cs="AdvGARAD-R"/>
          <w:sz w:val="24"/>
          <w:szCs w:val="24"/>
          <w:lang w:val="en-US"/>
        </w:rPr>
      </w:pPr>
      <w:r w:rsidRPr="00C77DC9">
        <w:rPr>
          <w:rFonts w:ascii="Book Antiqua" w:hAnsi="Book Antiqua" w:cs="AdvGARAD-R"/>
          <w:sz w:val="24"/>
          <w:szCs w:val="24"/>
          <w:lang w:val="en-US"/>
        </w:rPr>
        <w:t xml:space="preserve">In DeMatteo </w:t>
      </w:r>
      <w:r w:rsidRPr="00C77DC9">
        <w:rPr>
          <w:rFonts w:ascii="Book Antiqua" w:hAnsi="Book Antiqua" w:cs="AdvGARAD-R"/>
          <w:i/>
          <w:sz w:val="24"/>
          <w:szCs w:val="24"/>
          <w:lang w:val="en-US"/>
        </w:rPr>
        <w:t>et al</w:t>
      </w:r>
      <w:r w:rsidR="0088315D" w:rsidRPr="00C77DC9">
        <w:rPr>
          <w:rFonts w:ascii="Book Antiqua" w:hAnsi="Book Antiqua" w:cs="AdvGARAD-R"/>
          <w:sz w:val="24"/>
          <w:szCs w:val="24"/>
        </w:rPr>
        <w:fldChar w:fldCharType="begin"/>
      </w:r>
      <w:r w:rsidR="00DE6531" w:rsidRPr="00C77DC9">
        <w:rPr>
          <w:rFonts w:ascii="Book Antiqua" w:hAnsi="Book Antiqua" w:cs="AdvGARAD-R"/>
          <w:sz w:val="24"/>
          <w:szCs w:val="24"/>
          <w:lang w:val="en-US"/>
        </w:rPr>
        <w:instrText xml:space="preserve"> ADDIN EN.CITE &lt;EndNote&gt;&lt;Cite&gt;&lt;Author&gt;DeMatteo&lt;/Author&gt;&lt;Year&gt;2001&lt;/Year&gt;&lt;RecNum&gt;78&lt;/RecNum&gt;&lt;DisplayText&gt;&lt;style face="superscript"&gt;[89]&lt;/style&gt;&lt;/DisplayText&gt;&lt;record&gt;&lt;rec-number&gt;78&lt;/rec-number&gt;&lt;foreign-keys&gt;&lt;key app="EN" db-id="zfspvw9epp5a2keffwoppezfd9srxw9x9d95" timestamp="0"&gt;78&lt;/key&gt;&lt;/foreign-keys&gt;&lt;ref-type name="Journal Article"&gt;17&lt;/ref-type&gt;&lt;contributors&gt;&lt;authors&gt;&lt;author&gt;DeMatteo, R. P.&lt;/author&gt;&lt;author&gt;Shah, A.&lt;/author&gt;&lt;author&gt;Fong, Y.&lt;/author&gt;&lt;author&gt;Jarnagin, W. R.&lt;/author&gt;&lt;author&gt;Blumgart, L. H.&lt;/author&gt;&lt;author&gt;Brennan, M. F.&lt;/author&gt;&lt;/authors&gt;&lt;/contributors&gt;&lt;auth-address&gt;Department of Surgery, Memorial Sloan-Kettering Cancer Center, 1275 York Avenue, New York, NY 10021, USA.&lt;/auth-address&gt;&lt;titles&gt;&lt;title&gt;Results of hepatic resection for sarcoma metastatic to liver&lt;/title&gt;&lt;secondary-title&gt;Ann Surg&lt;/secondary-title&gt;&lt;alt-title&gt;Annals of surgery&lt;/alt-title&gt;&lt;/titles&gt;&lt;pages&gt;540-7; discussion 547-8&lt;/pages&gt;&lt;volume&gt;234&lt;/volume&gt;&lt;number&gt;4&lt;/number&gt;&lt;edition&gt;2001/09/27&lt;/edition&gt;&lt;keywords&gt;&lt;keyword&gt;Adult&lt;/keyword&gt;&lt;keyword&gt;Aged&lt;/keyword&gt;&lt;keyword&gt;Female&lt;/keyword&gt;&lt;keyword&gt;Follow-Up Studies&lt;/keyword&gt;&lt;keyword&gt;Hepatectomy/*methods/mortality&lt;/keyword&gt;&lt;keyword&gt;Humans&lt;/keyword&gt;&lt;keyword&gt;Leiomyosarcoma/mortality/*secondary/surgery&lt;/keyword&gt;&lt;keyword&gt;Liver Neoplasms/mortality/*secondary/*surgery&lt;/keyword&gt;&lt;keyword&gt;Male&lt;/keyword&gt;&lt;keyword&gt;Middle Aged&lt;/keyword&gt;&lt;keyword&gt;Multivariate Analysis&lt;/keyword&gt;&lt;keyword&gt;Probability&lt;/keyword&gt;&lt;keyword&gt;Proportional Hazards Models&lt;/keyword&gt;&lt;keyword&gt;Retrospective Studies&lt;/keyword&gt;&lt;keyword&gt;Soft Tissue Neoplasms/mortality/*pathology/surgery&lt;/keyword&gt;&lt;keyword&gt;Survival Analysis&lt;/keyword&gt;&lt;keyword&gt;Treatment Outcome&lt;/keyword&gt;&lt;/keywords&gt;&lt;dates&gt;&lt;year&gt;2001&lt;/year&gt;&lt;pub-dates&gt;&lt;date&gt;Oct&lt;/date&gt;&lt;/pub-dates&gt;&lt;/dates&gt;&lt;isbn&gt;0003-4932 (Print)&amp;#xD;0003-4932&lt;/isbn&gt;&lt;accession-num&gt;11573047&lt;/accession-num&gt;&lt;urls&gt;&lt;/urls&gt;&lt;custom2&gt;PMC1422077&lt;/custom2&gt;&lt;remote-database-provider&gt;NLM&lt;/remote-database-provider&gt;&lt;language&gt;eng&lt;/language&gt;&lt;/record&gt;&lt;/Cite&gt;&lt;/EndNote&gt;</w:instrText>
      </w:r>
      <w:r w:rsidR="0088315D" w:rsidRPr="00C77DC9">
        <w:rPr>
          <w:rFonts w:ascii="Book Antiqua" w:hAnsi="Book Antiqua" w:cs="AdvGARAD-R"/>
          <w:sz w:val="24"/>
          <w:szCs w:val="24"/>
        </w:rPr>
        <w:fldChar w:fldCharType="separate"/>
      </w:r>
      <w:r w:rsidR="00DE6531" w:rsidRPr="00C77DC9">
        <w:rPr>
          <w:rFonts w:ascii="Book Antiqua" w:hAnsi="Book Antiqua" w:cs="AdvGARAD-R"/>
          <w:noProof/>
          <w:sz w:val="24"/>
          <w:szCs w:val="24"/>
          <w:vertAlign w:val="superscript"/>
          <w:lang w:val="en-US"/>
        </w:rPr>
        <w:t>[89]</w:t>
      </w:r>
      <w:r w:rsidR="0088315D" w:rsidRPr="00C77DC9">
        <w:rPr>
          <w:rFonts w:ascii="Book Antiqua" w:hAnsi="Book Antiqua" w:cs="AdvGARAD-R"/>
          <w:sz w:val="24"/>
          <w:szCs w:val="24"/>
        </w:rPr>
        <w:fldChar w:fldCharType="end"/>
      </w:r>
      <w:r w:rsidR="001E2D33" w:rsidRPr="00C77DC9">
        <w:rPr>
          <w:rFonts w:ascii="Book Antiqua" w:hAnsi="Book Antiqua" w:cs="AdvGARAD-R"/>
          <w:sz w:val="24"/>
          <w:szCs w:val="24"/>
          <w:lang w:val="en-US"/>
        </w:rPr>
        <w:t xml:space="preserve"> 56 patients with liver metastasis who underwent complete resection of all gross disease had significantly longer survival (1, 3, and 5 years disease-specific survival rate was 88%, 50%, and 30%, respectively) than those 275 patients who did not undergo complete resection (1</w:t>
      </w:r>
      <w:r w:rsidR="00E012DA" w:rsidRPr="00C77DC9">
        <w:rPr>
          <w:rFonts w:ascii="Book Antiqua" w:hAnsi="Book Antiqua" w:cs="AdvGARAD-R"/>
          <w:sz w:val="24"/>
          <w:szCs w:val="24"/>
          <w:lang w:val="en-US"/>
        </w:rPr>
        <w:t>-</w:t>
      </w:r>
      <w:r w:rsidR="001E2D33" w:rsidRPr="00C77DC9">
        <w:rPr>
          <w:rFonts w:ascii="Book Antiqua" w:hAnsi="Book Antiqua" w:cs="AdvGARAD-R"/>
          <w:sz w:val="24"/>
          <w:szCs w:val="24"/>
          <w:lang w:val="en-US"/>
        </w:rPr>
        <w:t>, 3</w:t>
      </w:r>
      <w:r w:rsidR="00E012DA" w:rsidRPr="00C77DC9">
        <w:rPr>
          <w:rFonts w:ascii="Book Antiqua" w:hAnsi="Book Antiqua" w:cs="AdvGARAD-R"/>
          <w:sz w:val="24"/>
          <w:szCs w:val="24"/>
          <w:lang w:val="en-US"/>
        </w:rPr>
        <w:t>-</w:t>
      </w:r>
      <w:r w:rsidR="001E2D33" w:rsidRPr="00C77DC9">
        <w:rPr>
          <w:rFonts w:ascii="Book Antiqua" w:hAnsi="Book Antiqua" w:cs="AdvGARAD-R"/>
          <w:sz w:val="24"/>
          <w:szCs w:val="24"/>
          <w:lang w:val="en-US"/>
        </w:rPr>
        <w:t>, and 5</w:t>
      </w:r>
      <w:r w:rsidR="00E012DA" w:rsidRPr="00C77DC9">
        <w:rPr>
          <w:rFonts w:ascii="Book Antiqua" w:hAnsi="Book Antiqua" w:cs="AdvGARAD-R"/>
          <w:sz w:val="24"/>
          <w:szCs w:val="24"/>
          <w:lang w:val="en-US"/>
        </w:rPr>
        <w:t>-</w:t>
      </w:r>
      <w:r w:rsidR="001E2D33" w:rsidRPr="00C77DC9">
        <w:rPr>
          <w:rFonts w:ascii="Book Antiqua" w:hAnsi="Book Antiqua" w:cs="AdvGARAD-R"/>
          <w:sz w:val="24"/>
          <w:szCs w:val="24"/>
          <w:lang w:val="en-US"/>
        </w:rPr>
        <w:t>year disease-specific survival rate</w:t>
      </w:r>
      <w:r w:rsidR="00E012DA" w:rsidRPr="00C77DC9">
        <w:rPr>
          <w:rFonts w:ascii="Book Antiqua" w:hAnsi="Book Antiqua" w:cs="AdvGARAD-R"/>
          <w:sz w:val="24"/>
          <w:szCs w:val="24"/>
          <w:lang w:val="en-US"/>
        </w:rPr>
        <w:t>s</w:t>
      </w:r>
      <w:r w:rsidR="001E2D33" w:rsidRPr="00C77DC9">
        <w:rPr>
          <w:rFonts w:ascii="Book Antiqua" w:hAnsi="Book Antiqua" w:cs="AdvGARAD-R"/>
          <w:sz w:val="24"/>
          <w:szCs w:val="24"/>
          <w:lang w:val="en-US"/>
        </w:rPr>
        <w:t xml:space="preserve"> of 50%, 13%, and 4%, respectively). Completing surgical treatment with Imatinib </w:t>
      </w:r>
      <w:r w:rsidR="00E012DA" w:rsidRPr="00C77DC9">
        <w:rPr>
          <w:rFonts w:ascii="Book Antiqua" w:hAnsi="Book Antiqua" w:cs="AdvGARAD-R"/>
          <w:sz w:val="24"/>
          <w:szCs w:val="24"/>
          <w:lang w:val="en-US"/>
        </w:rPr>
        <w:t>M</w:t>
      </w:r>
      <w:r w:rsidR="001E2D33" w:rsidRPr="00C77DC9">
        <w:rPr>
          <w:rFonts w:ascii="Book Antiqua" w:hAnsi="Book Antiqua" w:cs="AdvGARAD-R"/>
          <w:sz w:val="24"/>
          <w:szCs w:val="24"/>
          <w:lang w:val="en-US"/>
        </w:rPr>
        <w:t>esylate showed an increase in disease-free and overall survival</w:t>
      </w:r>
      <w:r w:rsidR="0088315D" w:rsidRPr="00C77DC9">
        <w:rPr>
          <w:rFonts w:ascii="Book Antiqua" w:hAnsi="Book Antiqua" w:cs="AdvGARAD-R"/>
          <w:sz w:val="24"/>
          <w:szCs w:val="24"/>
          <w:lang w:val="en-US"/>
        </w:rPr>
        <w:fldChar w:fldCharType="begin">
          <w:fldData xml:space="preserve">PEVuZE5vdGU+PENpdGU+PEF1dGhvcj5QYXdsaWs8L0F1dGhvcj48WWVhcj4yMDA2PC9ZZWFyPjxS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lang w:val="en-US"/>
        </w:rPr>
        <w:fldChar w:fldCharType="begin">
          <w:fldData xml:space="preserve">PEVuZE5vdGU+PENpdGU+PEF1dGhvcj5QYXdsaWs8L0F1dGhvcj48WWVhcj4yMDA2PC9ZZWFyPjxS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end"/>
      </w:r>
      <w:r w:rsidR="0088315D" w:rsidRPr="00C77DC9">
        <w:rPr>
          <w:rFonts w:ascii="Book Antiqua" w:hAnsi="Book Antiqua" w:cs="AdvGARAD-R"/>
          <w:sz w:val="24"/>
          <w:szCs w:val="24"/>
          <w:lang w:val="en-US"/>
        </w:rPr>
      </w:r>
      <w:r w:rsidR="0088315D" w:rsidRPr="00C77DC9">
        <w:rPr>
          <w:rFonts w:ascii="Book Antiqua" w:hAnsi="Book Antiqua" w:cs="AdvGARAD-R"/>
          <w:sz w:val="24"/>
          <w:szCs w:val="24"/>
          <w:lang w:val="en-US"/>
        </w:rPr>
        <w:fldChar w:fldCharType="separate"/>
      </w:r>
      <w:r w:rsidRPr="00C77DC9">
        <w:rPr>
          <w:rFonts w:ascii="Book Antiqua" w:hAnsi="Book Antiqua" w:cs="AdvGARAD-R"/>
          <w:noProof/>
          <w:sz w:val="24"/>
          <w:szCs w:val="24"/>
          <w:vertAlign w:val="superscript"/>
          <w:lang w:val="en-US"/>
        </w:rPr>
        <w:t>[37,</w:t>
      </w:r>
      <w:r w:rsidR="00DE6531" w:rsidRPr="00C77DC9">
        <w:rPr>
          <w:rFonts w:ascii="Book Antiqua" w:hAnsi="Book Antiqua" w:cs="AdvGARAD-R"/>
          <w:noProof/>
          <w:sz w:val="24"/>
          <w:szCs w:val="24"/>
          <w:vertAlign w:val="superscript"/>
          <w:lang w:val="en-US"/>
        </w:rPr>
        <w:t>90]</w:t>
      </w:r>
      <w:r w:rsidR="0088315D" w:rsidRPr="00C77DC9">
        <w:rPr>
          <w:rFonts w:ascii="Book Antiqua" w:hAnsi="Book Antiqua" w:cs="AdvGARAD-R"/>
          <w:sz w:val="24"/>
          <w:szCs w:val="24"/>
          <w:lang w:val="en-US"/>
        </w:rPr>
        <w:fldChar w:fldCharType="end"/>
      </w:r>
      <w:r w:rsidR="00E012DA" w:rsidRPr="00C77DC9">
        <w:rPr>
          <w:rFonts w:ascii="Book Antiqua" w:hAnsi="Book Antiqua" w:cs="AdvGARAD-R"/>
          <w:sz w:val="24"/>
          <w:szCs w:val="24"/>
          <w:lang w:val="en-US"/>
        </w:rPr>
        <w:t>.</w:t>
      </w:r>
      <w:r w:rsidR="00132328" w:rsidRPr="00C77DC9">
        <w:rPr>
          <w:rFonts w:ascii="Book Antiqua" w:hAnsi="Book Antiqua" w:cs="AdvGARAD-R"/>
          <w:sz w:val="24"/>
          <w:szCs w:val="24"/>
          <w:lang w:val="en-US"/>
        </w:rPr>
        <w:t xml:space="preserve"> </w:t>
      </w:r>
    </w:p>
    <w:p w:rsidR="001E2D33" w:rsidRPr="00C77DC9" w:rsidRDefault="001E2D33" w:rsidP="007F3FF4">
      <w:pPr>
        <w:autoSpaceDE w:val="0"/>
        <w:autoSpaceDN w:val="0"/>
        <w:adjustRightInd w:val="0"/>
        <w:snapToGrid w:val="0"/>
        <w:spacing w:after="0" w:line="360" w:lineRule="auto"/>
        <w:ind w:firstLineChars="100" w:firstLine="240"/>
        <w:jc w:val="both"/>
        <w:rPr>
          <w:rFonts w:ascii="Book Antiqua" w:hAnsi="Book Antiqua" w:cs="AdvGARAD-R"/>
          <w:sz w:val="24"/>
          <w:szCs w:val="24"/>
          <w:lang w:val="en-US"/>
        </w:rPr>
      </w:pPr>
      <w:r w:rsidRPr="00C77DC9">
        <w:rPr>
          <w:rFonts w:ascii="Book Antiqua" w:hAnsi="Book Antiqua" w:cs="AdvGARAD-R"/>
          <w:sz w:val="24"/>
          <w:szCs w:val="24"/>
          <w:lang w:val="en-US"/>
        </w:rPr>
        <w:t xml:space="preserve">There exist few references in the literature </w:t>
      </w:r>
      <w:r w:rsidR="00E012DA" w:rsidRPr="00C77DC9">
        <w:rPr>
          <w:rFonts w:ascii="Book Antiqua" w:hAnsi="Book Antiqua" w:cs="AdvGARAD-R"/>
          <w:sz w:val="24"/>
          <w:szCs w:val="24"/>
          <w:lang w:val="en-US"/>
        </w:rPr>
        <w:t xml:space="preserve">concerning </w:t>
      </w:r>
      <w:r w:rsidRPr="00C77DC9">
        <w:rPr>
          <w:rFonts w:ascii="Book Antiqua" w:hAnsi="Book Antiqua" w:cs="AdvGARAD-R"/>
          <w:sz w:val="24"/>
          <w:szCs w:val="24"/>
          <w:lang w:val="en-US"/>
        </w:rPr>
        <w:t>liver transplantation in patients with metastatic sarcoma showing uninspiring results</w:t>
      </w:r>
      <w:r w:rsidR="0088315D" w:rsidRPr="00C77DC9">
        <w:rPr>
          <w:rFonts w:ascii="Book Antiqua" w:hAnsi="Book Antiqua" w:cs="AdvGARAD-R"/>
          <w:sz w:val="24"/>
          <w:szCs w:val="24"/>
        </w:rPr>
        <w:fldChar w:fldCharType="begin">
          <w:fldData xml:space="preserve">PEVuZE5vdGU+PENpdGU+PEF1dGhvcj5IdXN0ZWQ8L0F1dGhvcj48WWVhcj4yMDA2PC9ZZWFyPjxS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</w:fldData>
        </w:fldChar>
      </w:r>
      <w:r w:rsidR="00DE6531" w:rsidRPr="00C77DC9">
        <w:rPr>
          <w:rFonts w:ascii="Book Antiqua" w:hAnsi="Book Antiqua" w:cs="AdvGARAD-R"/>
          <w:sz w:val="24"/>
          <w:szCs w:val="24"/>
          <w:lang w:val="en-US"/>
        </w:rPr>
        <w:instrText xml:space="preserve"> ADDIN EN.CITE </w:instrText>
      </w:r>
      <w:r w:rsidR="0088315D" w:rsidRPr="00C77DC9">
        <w:rPr>
          <w:rFonts w:ascii="Book Antiqua" w:hAnsi="Book Antiqua" w:cs="AdvGARAD-R"/>
          <w:sz w:val="24"/>
          <w:szCs w:val="24"/>
        </w:rPr>
        <w:fldChar w:fldCharType="begin">
          <w:fldData xml:space="preserve">PEVuZE5vdGU+PENpdGU+PEF1dGhvcj5IdXN0ZWQ8L0F1dGhvcj48WWVhcj4yMDA2PC9ZZWFyPjxS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</w:fldData>
        </w:fldChar>
      </w:r>
      <w:r w:rsidR="00DE6531" w:rsidRPr="00C77DC9">
        <w:rPr>
          <w:rFonts w:ascii="Book Antiqua" w:hAnsi="Book Antiqua" w:cs="AdvGARAD-R"/>
          <w:sz w:val="24"/>
          <w:szCs w:val="24"/>
          <w:lang w:val="en-US"/>
        </w:rPr>
        <w:instrText xml:space="preserve"> ADDIN EN.CITE.DATA </w:instrText>
      </w:r>
      <w:r w:rsidR="0088315D" w:rsidRPr="00C77DC9">
        <w:rPr>
          <w:rFonts w:ascii="Book Antiqua" w:hAnsi="Book Antiqua" w:cs="AdvGARAD-R"/>
          <w:sz w:val="24"/>
          <w:szCs w:val="24"/>
        </w:rPr>
      </w:r>
      <w:r w:rsidR="0088315D" w:rsidRPr="00C77DC9">
        <w:rPr>
          <w:rFonts w:ascii="Book Antiqua" w:hAnsi="Book Antiqua" w:cs="AdvGARAD-R"/>
          <w:sz w:val="24"/>
          <w:szCs w:val="24"/>
        </w:rPr>
        <w:fldChar w:fldCharType="end"/>
      </w:r>
      <w:r w:rsidR="0088315D" w:rsidRPr="00C77DC9">
        <w:rPr>
          <w:rFonts w:ascii="Book Antiqua" w:hAnsi="Book Antiqua" w:cs="AdvGARAD-R"/>
          <w:sz w:val="24"/>
          <w:szCs w:val="24"/>
        </w:rPr>
      </w:r>
      <w:r w:rsidR="0088315D" w:rsidRPr="00C77DC9">
        <w:rPr>
          <w:rFonts w:ascii="Book Antiqua" w:hAnsi="Book Antiqua" w:cs="AdvGARAD-R"/>
          <w:sz w:val="24"/>
          <w:szCs w:val="24"/>
        </w:rPr>
        <w:fldChar w:fldCharType="separate"/>
      </w:r>
      <w:r w:rsidR="007F3FF4" w:rsidRPr="00C77DC9">
        <w:rPr>
          <w:rFonts w:ascii="Book Antiqua" w:hAnsi="Book Antiqua" w:cs="AdvGARAD-R"/>
          <w:noProof/>
          <w:sz w:val="24"/>
          <w:szCs w:val="24"/>
          <w:vertAlign w:val="superscript"/>
          <w:lang w:val="en-US"/>
        </w:rPr>
        <w:t>[91,</w:t>
      </w:r>
      <w:r w:rsidR="00DE6531" w:rsidRPr="00C77DC9">
        <w:rPr>
          <w:rFonts w:ascii="Book Antiqua" w:hAnsi="Book Antiqua" w:cs="AdvGARAD-R"/>
          <w:noProof/>
          <w:sz w:val="24"/>
          <w:szCs w:val="24"/>
          <w:vertAlign w:val="superscript"/>
          <w:lang w:val="en-US"/>
        </w:rPr>
        <w:t>92]</w:t>
      </w:r>
      <w:r w:rsidR="0088315D" w:rsidRPr="00C77DC9">
        <w:rPr>
          <w:rFonts w:ascii="Book Antiqua" w:hAnsi="Book Antiqua" w:cs="AdvGARAD-R"/>
          <w:sz w:val="24"/>
          <w:szCs w:val="24"/>
        </w:rPr>
        <w:fldChar w:fldCharType="end"/>
      </w:r>
      <w:r w:rsidR="00E012DA" w:rsidRPr="00C77DC9">
        <w:rPr>
          <w:rFonts w:ascii="Book Antiqua" w:hAnsi="Book Antiqua" w:cs="AdvGARAD-R"/>
          <w:sz w:val="24"/>
          <w:szCs w:val="24"/>
          <w:lang w:val="en-US"/>
        </w:rPr>
        <w:t>.</w:t>
      </w:r>
    </w:p>
    <w:p w:rsidR="00E13FCC" w:rsidRPr="00C77DC9" w:rsidRDefault="00E13FCC" w:rsidP="00CB41D8">
      <w:pPr>
        <w:autoSpaceDE w:val="0"/>
        <w:autoSpaceDN w:val="0"/>
        <w:adjustRightInd w:val="0"/>
        <w:snapToGrid w:val="0"/>
        <w:spacing w:after="0" w:line="360" w:lineRule="auto"/>
        <w:jc w:val="both"/>
        <w:rPr>
          <w:rFonts w:ascii="Book Antiqua" w:hAnsi="Book Antiqua" w:cs="AdvGARAD-R"/>
          <w:sz w:val="24"/>
          <w:szCs w:val="24"/>
          <w:lang w:val="en-US"/>
        </w:rPr>
      </w:pPr>
    </w:p>
    <w:p w:rsidR="00E13FCC" w:rsidRPr="00C77DC9" w:rsidRDefault="00E13FCC" w:rsidP="00CB41D8">
      <w:pPr>
        <w:snapToGrid w:val="0"/>
        <w:spacing w:after="0" w:line="360" w:lineRule="auto"/>
        <w:jc w:val="both"/>
        <w:outlineLvl w:val="0"/>
        <w:rPr>
          <w:rFonts w:ascii="Book Antiqua" w:eastAsia="Times New Roman" w:hAnsi="Book Antiqua" w:cs="Times New Roman"/>
          <w:b/>
          <w:sz w:val="24"/>
          <w:szCs w:val="24"/>
          <w:lang w:val="en-US"/>
        </w:rPr>
      </w:pPr>
      <w:r w:rsidRPr="00C77DC9">
        <w:rPr>
          <w:rFonts w:ascii="Book Antiqua" w:eastAsia="Times New Roman" w:hAnsi="Book Antiqua" w:cs="Times New Roman"/>
          <w:b/>
          <w:sz w:val="24"/>
          <w:szCs w:val="24"/>
          <w:lang w:val="en-US"/>
        </w:rPr>
        <w:t>ROLE OF ONCOLOGIST</w:t>
      </w:r>
    </w:p>
    <w:p w:rsidR="00E13FCC" w:rsidRPr="00C77DC9" w:rsidRDefault="00E13FCC" w:rsidP="00CB41D8">
      <w:pPr>
        <w:snapToGrid w:val="0"/>
        <w:spacing w:after="0" w:line="360" w:lineRule="auto"/>
        <w:jc w:val="both"/>
        <w:rPr>
          <w:rFonts w:ascii="Book Antiqua" w:eastAsia="Times New Roman" w:hAnsi="Book Antiqua" w:cs="Times New Roman"/>
          <w:sz w:val="24"/>
          <w:szCs w:val="24"/>
          <w:lang w:val="en-US"/>
        </w:rPr>
      </w:pPr>
      <w:r w:rsidRPr="00C77DC9">
        <w:rPr>
          <w:rFonts w:ascii="Book Antiqua" w:eastAsia="Times New Roman" w:hAnsi="Book Antiqua" w:cs="Times New Roman"/>
          <w:sz w:val="24"/>
          <w:szCs w:val="24"/>
          <w:lang w:val="en-US"/>
        </w:rPr>
        <w:t xml:space="preserve">The </w:t>
      </w:r>
      <w:r w:rsidR="00FD2711" w:rsidRPr="00C77DC9">
        <w:rPr>
          <w:rFonts w:ascii="Book Antiqua" w:eastAsia="Times New Roman" w:hAnsi="Book Antiqua" w:cs="Times New Roman"/>
          <w:sz w:val="24"/>
          <w:szCs w:val="24"/>
          <w:lang w:val="en-US"/>
        </w:rPr>
        <w:t>use of</w:t>
      </w:r>
      <w:r w:rsidRPr="00C77DC9">
        <w:rPr>
          <w:rFonts w:ascii="Book Antiqua" w:eastAsia="Times New Roman" w:hAnsi="Book Antiqua" w:cs="Times New Roman"/>
          <w:sz w:val="24"/>
          <w:szCs w:val="24"/>
          <w:lang w:val="en-US"/>
        </w:rPr>
        <w:t xml:space="preserve"> </w:t>
      </w:r>
      <w:r w:rsidR="00DD260E" w:rsidRPr="00C77DC9">
        <w:rPr>
          <w:rFonts w:ascii="Book Antiqua" w:hAnsi="Book Antiqua" w:cs="Courier New" w:hint="eastAsia"/>
          <w:sz w:val="24"/>
          <w:szCs w:val="24"/>
          <w:lang w:val="en-GB" w:eastAsia="zh-CN"/>
        </w:rPr>
        <w:t>TKI</w:t>
      </w:r>
      <w:r w:rsidR="00DD260E"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 xml:space="preserve">against GIST </w:t>
      </w:r>
      <w:r w:rsidR="00FD2711" w:rsidRPr="00C77DC9">
        <w:rPr>
          <w:rFonts w:ascii="Book Antiqua" w:eastAsia="Times New Roman" w:hAnsi="Book Antiqua" w:cs="Times New Roman"/>
          <w:sz w:val="24"/>
          <w:szCs w:val="24"/>
          <w:lang w:val="en-US"/>
        </w:rPr>
        <w:t>introduced a</w:t>
      </w:r>
      <w:r w:rsidRPr="00C77DC9">
        <w:rPr>
          <w:rFonts w:ascii="Book Antiqua" w:eastAsia="Times New Roman" w:hAnsi="Book Antiqua" w:cs="Times New Roman"/>
          <w:sz w:val="24"/>
          <w:szCs w:val="24"/>
          <w:lang w:val="en-US"/>
        </w:rPr>
        <w:t xml:space="preserve"> new era </w:t>
      </w:r>
      <w:r w:rsidR="00FD2711" w:rsidRPr="00C77DC9">
        <w:rPr>
          <w:rFonts w:ascii="Book Antiqua" w:eastAsia="Times New Roman" w:hAnsi="Book Antiqua" w:cs="Times New Roman"/>
          <w:sz w:val="24"/>
          <w:szCs w:val="24"/>
          <w:lang w:val="en-US"/>
        </w:rPr>
        <w:t>in</w:t>
      </w:r>
      <w:r w:rsidRPr="00C77DC9">
        <w:rPr>
          <w:rFonts w:ascii="Book Antiqua" w:eastAsia="Times New Roman" w:hAnsi="Book Antiqua" w:cs="Times New Roman"/>
          <w:sz w:val="24"/>
          <w:szCs w:val="24"/>
          <w:lang w:val="en-US"/>
        </w:rPr>
        <w:t xml:space="preserve"> molecular-targeted therapies in clinical </w:t>
      </w:r>
      <w:r w:rsidR="00FD2711" w:rsidRPr="00C77DC9">
        <w:rPr>
          <w:rFonts w:ascii="Book Antiqua" w:eastAsia="Times New Roman" w:hAnsi="Book Antiqua" w:cs="Times New Roman"/>
          <w:sz w:val="24"/>
          <w:szCs w:val="24"/>
          <w:lang w:val="en-US"/>
        </w:rPr>
        <w:t>o</w:t>
      </w:r>
      <w:r w:rsidRPr="00C77DC9">
        <w:rPr>
          <w:rFonts w:ascii="Book Antiqua" w:eastAsia="Times New Roman" w:hAnsi="Book Antiqua" w:cs="Times New Roman"/>
          <w:sz w:val="24"/>
          <w:szCs w:val="24"/>
          <w:lang w:val="en-US"/>
        </w:rPr>
        <w:t xml:space="preserve">ncology. The oncologist plays a major role in </w:t>
      </w:r>
      <w:r w:rsidR="00FD2711" w:rsidRPr="00C77DC9">
        <w:rPr>
          <w:rFonts w:ascii="Book Antiqua" w:eastAsia="Times New Roman" w:hAnsi="Book Antiqua" w:cs="Times New Roman"/>
          <w:sz w:val="24"/>
          <w:szCs w:val="24"/>
          <w:lang w:val="en-US"/>
        </w:rPr>
        <w:t xml:space="preserve">GIST </w:t>
      </w:r>
      <w:r w:rsidRPr="00C77DC9">
        <w:rPr>
          <w:rFonts w:ascii="Book Antiqua" w:eastAsia="Times New Roman" w:hAnsi="Book Antiqua" w:cs="Times New Roman"/>
          <w:sz w:val="24"/>
          <w:szCs w:val="24"/>
          <w:lang w:val="en-US"/>
        </w:rPr>
        <w:t xml:space="preserve">treatment </w:t>
      </w:r>
      <w:r w:rsidR="00FD2711" w:rsidRPr="00C77DC9">
        <w:rPr>
          <w:rFonts w:ascii="Book Antiqua" w:eastAsia="Times New Roman" w:hAnsi="Book Antiqua" w:cs="Times New Roman"/>
          <w:sz w:val="24"/>
          <w:szCs w:val="24"/>
          <w:lang w:val="en-US"/>
        </w:rPr>
        <w:t xml:space="preserve">for </w:t>
      </w:r>
      <w:r w:rsidRPr="00C77DC9">
        <w:rPr>
          <w:rFonts w:ascii="Book Antiqua" w:eastAsia="Times New Roman" w:hAnsi="Book Antiqua" w:cs="Times New Roman"/>
          <w:sz w:val="24"/>
          <w:szCs w:val="24"/>
          <w:lang w:val="en-US"/>
        </w:rPr>
        <w:t xml:space="preserve">carrying out the indication </w:t>
      </w:r>
      <w:r w:rsidR="004B7A2D" w:rsidRPr="00C77DC9">
        <w:rPr>
          <w:rFonts w:ascii="Book Antiqua" w:eastAsia="Times New Roman" w:hAnsi="Book Antiqua" w:cs="Times New Roman"/>
          <w:sz w:val="24"/>
          <w:szCs w:val="24"/>
          <w:lang w:val="en-US"/>
        </w:rPr>
        <w:t>for</w:t>
      </w:r>
      <w:r w:rsidRPr="00C77DC9">
        <w:rPr>
          <w:rFonts w:ascii="Book Antiqua" w:eastAsia="Times New Roman" w:hAnsi="Book Antiqua" w:cs="Times New Roman"/>
          <w:sz w:val="24"/>
          <w:szCs w:val="24"/>
          <w:lang w:val="en-US"/>
        </w:rPr>
        <w:t xml:space="preserve"> the </w:t>
      </w:r>
      <w:r w:rsidR="00DD260E" w:rsidRPr="00C77DC9">
        <w:rPr>
          <w:rFonts w:ascii="Book Antiqua" w:hAnsi="Book Antiqua" w:cs="Courier New" w:hint="eastAsia"/>
          <w:sz w:val="24"/>
          <w:szCs w:val="24"/>
          <w:lang w:val="en-GB" w:eastAsia="zh-CN"/>
        </w:rPr>
        <w:t>TKI</w:t>
      </w:r>
      <w:r w:rsidRPr="00C77DC9">
        <w:rPr>
          <w:rFonts w:ascii="Book Antiqua" w:eastAsia="Times New Roman" w:hAnsi="Book Antiqua" w:cs="Times New Roman"/>
          <w:sz w:val="24"/>
          <w:szCs w:val="24"/>
          <w:lang w:val="en-US"/>
        </w:rPr>
        <w:t xml:space="preserve"> for metastatic tumors after a curative surgery or as a neoadjuvant tr</w:t>
      </w:r>
      <w:r w:rsidR="00E012DA" w:rsidRPr="00C77DC9">
        <w:rPr>
          <w:rFonts w:ascii="Book Antiqua" w:eastAsia="Times New Roman" w:hAnsi="Book Antiqua" w:cs="Times New Roman"/>
          <w:sz w:val="24"/>
          <w:szCs w:val="24"/>
          <w:lang w:val="en-US"/>
        </w:rPr>
        <w:t>e</w:t>
      </w:r>
      <w:r w:rsidRPr="00C77DC9">
        <w:rPr>
          <w:rFonts w:ascii="Book Antiqua" w:eastAsia="Times New Roman" w:hAnsi="Book Antiqua" w:cs="Times New Roman"/>
          <w:sz w:val="24"/>
          <w:szCs w:val="24"/>
          <w:lang w:val="en-US"/>
        </w:rPr>
        <w:t>atment</w:t>
      </w:r>
      <w:r w:rsidR="007F3FF4" w:rsidRPr="00C77DC9">
        <w:rPr>
          <w:rFonts w:ascii="Book Antiqua" w:hAnsi="Book Antiqua" w:cs="Times New Roman" w:hint="eastAsia"/>
          <w:sz w:val="24"/>
          <w:szCs w:val="24"/>
          <w:lang w:val="en-US" w:eastAsia="zh-CN"/>
        </w:rPr>
        <w:t xml:space="preserve"> </w:t>
      </w:r>
      <w:r w:rsidR="007F3FF4" w:rsidRPr="00C77DC9">
        <w:rPr>
          <w:rFonts w:ascii="Book Antiqua" w:eastAsia="Times New Roman" w:hAnsi="Book Antiqua" w:cs="Times New Roman"/>
          <w:sz w:val="24"/>
          <w:szCs w:val="24"/>
          <w:lang w:val="en-US"/>
        </w:rPr>
        <w:t>(See Figure 1)</w:t>
      </w:r>
      <w:r w:rsidRPr="00C77DC9">
        <w:rPr>
          <w:rFonts w:ascii="Book Antiqua" w:eastAsia="Times New Roman" w:hAnsi="Book Antiqua" w:cs="Times New Roman"/>
          <w:sz w:val="24"/>
          <w:szCs w:val="24"/>
          <w:lang w:val="en-US"/>
        </w:rPr>
        <w:t xml:space="preserve">. </w:t>
      </w:r>
    </w:p>
    <w:p w:rsidR="00E13FCC" w:rsidRPr="00C77DC9" w:rsidRDefault="00E012DA" w:rsidP="007F3FF4">
      <w:pPr>
        <w:snapToGrid w:val="0"/>
        <w:spacing w:after="0" w:line="360" w:lineRule="auto"/>
        <w:ind w:firstLineChars="100" w:firstLine="240"/>
        <w:jc w:val="both"/>
        <w:rPr>
          <w:rFonts w:ascii="Book Antiqua" w:eastAsia="Times New Roman" w:hAnsi="Book Antiqua" w:cs="Times New Roman"/>
          <w:sz w:val="24"/>
          <w:szCs w:val="24"/>
          <w:lang w:val="en-US"/>
        </w:rPr>
      </w:pPr>
      <w:r w:rsidRPr="00C77DC9">
        <w:rPr>
          <w:rFonts w:ascii="Book Antiqua" w:hAnsi="Book Antiqua"/>
          <w:sz w:val="24"/>
          <w:szCs w:val="24"/>
          <w:lang w:val="en-US"/>
        </w:rPr>
        <w:lastRenderedPageBreak/>
        <w:t xml:space="preserve">Almost </w:t>
      </w:r>
      <w:r w:rsidR="00E13FCC" w:rsidRPr="00C77DC9">
        <w:rPr>
          <w:rFonts w:ascii="Book Antiqua" w:hAnsi="Book Antiqua"/>
          <w:sz w:val="24"/>
          <w:szCs w:val="24"/>
          <w:lang w:val="en-US"/>
        </w:rPr>
        <w:t xml:space="preserve">85% of GISTs have a mutation in KIT or PDGFRA that </w:t>
      </w:r>
      <w:r w:rsidR="00E13FCC" w:rsidRPr="00C77DC9">
        <w:rPr>
          <w:rFonts w:ascii="Book Antiqua" w:eastAsia="Times New Roman" w:hAnsi="Book Antiqua" w:cs="Times New Roman"/>
          <w:sz w:val="24"/>
          <w:szCs w:val="24"/>
          <w:lang w:val="en-US"/>
        </w:rPr>
        <w:t>induce</w:t>
      </w:r>
      <w:r w:rsidRPr="00C77DC9">
        <w:rPr>
          <w:rFonts w:ascii="Book Antiqua" w:eastAsia="Times New Roman" w:hAnsi="Book Antiqua" w:cs="Times New Roman"/>
          <w:sz w:val="24"/>
          <w:szCs w:val="24"/>
          <w:lang w:val="en-US"/>
        </w:rPr>
        <w:t>s</w:t>
      </w:r>
      <w:r w:rsidR="00E13FCC" w:rsidRPr="00C77DC9">
        <w:rPr>
          <w:rFonts w:ascii="Book Antiqua" w:eastAsia="Times New Roman" w:hAnsi="Book Antiqua" w:cs="Times New Roman"/>
          <w:sz w:val="24"/>
          <w:szCs w:val="24"/>
          <w:lang w:val="en-US"/>
        </w:rPr>
        <w:t xml:space="preserve"> an </w:t>
      </w:r>
      <w:r w:rsidRPr="00C77DC9">
        <w:rPr>
          <w:rFonts w:ascii="Book Antiqua" w:eastAsia="Times New Roman" w:hAnsi="Book Antiqua" w:cs="Times New Roman"/>
          <w:sz w:val="24"/>
          <w:szCs w:val="24"/>
          <w:lang w:val="en-US"/>
        </w:rPr>
        <w:t xml:space="preserve">KIT </w:t>
      </w:r>
      <w:r w:rsidR="00E13FCC" w:rsidRPr="00C77DC9">
        <w:rPr>
          <w:rFonts w:ascii="Book Antiqua" w:eastAsia="Times New Roman" w:hAnsi="Book Antiqua" w:cs="Times New Roman"/>
          <w:sz w:val="24"/>
          <w:szCs w:val="24"/>
          <w:lang w:val="en-US"/>
        </w:rPr>
        <w:t xml:space="preserve">activation, </w:t>
      </w:r>
      <w:r w:rsidRPr="00C77DC9">
        <w:rPr>
          <w:rFonts w:ascii="Book Antiqua" w:eastAsia="Times New Roman" w:hAnsi="Book Antiqua" w:cs="Times New Roman"/>
          <w:sz w:val="24"/>
          <w:szCs w:val="24"/>
          <w:lang w:val="en-US"/>
        </w:rPr>
        <w:t xml:space="preserve">which is </w:t>
      </w:r>
      <w:r w:rsidR="00E13FCC" w:rsidRPr="00C77DC9">
        <w:rPr>
          <w:rFonts w:ascii="Book Antiqua" w:eastAsia="Times New Roman" w:hAnsi="Book Antiqua" w:cs="Times New Roman"/>
          <w:sz w:val="24"/>
          <w:szCs w:val="24"/>
          <w:lang w:val="en-US"/>
        </w:rPr>
        <w:t xml:space="preserve">a </w:t>
      </w:r>
      <w:r w:rsidRPr="00C77DC9">
        <w:rPr>
          <w:rFonts w:ascii="Book Antiqua" w:eastAsia="Times New Roman" w:hAnsi="Book Antiqua" w:cs="Times New Roman"/>
          <w:sz w:val="24"/>
          <w:szCs w:val="24"/>
          <w:lang w:val="en-US"/>
        </w:rPr>
        <w:t>t</w:t>
      </w:r>
      <w:r w:rsidR="00E13FCC" w:rsidRPr="00C77DC9">
        <w:rPr>
          <w:rFonts w:ascii="Book Antiqua" w:eastAsia="Times New Roman" w:hAnsi="Book Antiqua" w:cs="Times New Roman"/>
          <w:sz w:val="24"/>
          <w:szCs w:val="24"/>
          <w:lang w:val="en-US"/>
        </w:rPr>
        <w:t xml:space="preserve">yrosine </w:t>
      </w:r>
      <w:r w:rsidRPr="00C77DC9">
        <w:rPr>
          <w:rFonts w:ascii="Book Antiqua" w:eastAsia="Times New Roman" w:hAnsi="Book Antiqua" w:cs="Times New Roman"/>
          <w:sz w:val="24"/>
          <w:szCs w:val="24"/>
          <w:lang w:val="en-US"/>
        </w:rPr>
        <w:t>k</w:t>
      </w:r>
      <w:r w:rsidR="00E13FCC" w:rsidRPr="00C77DC9">
        <w:rPr>
          <w:rFonts w:ascii="Book Antiqua" w:eastAsia="Times New Roman" w:hAnsi="Book Antiqua" w:cs="Times New Roman"/>
          <w:sz w:val="24"/>
          <w:szCs w:val="24"/>
          <w:lang w:val="en-US"/>
        </w:rPr>
        <w:t xml:space="preserve">inase receptor </w:t>
      </w:r>
      <w:r w:rsidRPr="00C77DC9">
        <w:rPr>
          <w:rFonts w:ascii="Book Antiqua" w:eastAsia="Times New Roman" w:hAnsi="Book Antiqua" w:cs="Times New Roman"/>
          <w:sz w:val="24"/>
          <w:szCs w:val="24"/>
          <w:lang w:val="en-US"/>
        </w:rPr>
        <w:t xml:space="preserve">that </w:t>
      </w:r>
      <w:r w:rsidR="00E13FCC" w:rsidRPr="00C77DC9">
        <w:rPr>
          <w:rFonts w:ascii="Book Antiqua" w:eastAsia="Times New Roman" w:hAnsi="Book Antiqua" w:cs="Times New Roman"/>
          <w:sz w:val="24"/>
          <w:szCs w:val="24"/>
          <w:lang w:val="en-US"/>
        </w:rPr>
        <w:t>stimulates the growth of cancer cells. Mutational analysis is acquiring a growing importance and should be performed when ad</w:t>
      </w:r>
      <w:r w:rsidRPr="00C77DC9">
        <w:rPr>
          <w:rFonts w:ascii="Book Antiqua" w:eastAsia="Times New Roman" w:hAnsi="Book Antiqua" w:cs="Times New Roman"/>
          <w:sz w:val="24"/>
          <w:szCs w:val="24"/>
          <w:lang w:val="en-US"/>
        </w:rPr>
        <w:t>j</w:t>
      </w:r>
      <w:r w:rsidR="00E13FCC" w:rsidRPr="00C77DC9">
        <w:rPr>
          <w:rFonts w:ascii="Book Antiqua" w:eastAsia="Times New Roman" w:hAnsi="Book Antiqua" w:cs="Times New Roman"/>
          <w:sz w:val="24"/>
          <w:szCs w:val="24"/>
          <w:lang w:val="en-US"/>
        </w:rPr>
        <w:t>uvant and</w:t>
      </w:r>
      <w:r w:rsidRPr="00C77DC9">
        <w:rPr>
          <w:rFonts w:ascii="Book Antiqua" w:eastAsia="Times New Roman" w:hAnsi="Book Antiqua" w:cs="Times New Roman"/>
          <w:sz w:val="24"/>
          <w:szCs w:val="24"/>
          <w:lang w:val="en-US"/>
        </w:rPr>
        <w:t>/or</w:t>
      </w:r>
      <w:r w:rsidR="00E13FCC" w:rsidRPr="00C77DC9">
        <w:rPr>
          <w:rFonts w:ascii="Book Antiqua" w:eastAsia="Times New Roman" w:hAnsi="Book Antiqua" w:cs="Times New Roman"/>
          <w:sz w:val="24"/>
          <w:szCs w:val="24"/>
          <w:lang w:val="en-US"/>
        </w:rPr>
        <w:t xml:space="preserve"> neoad</w:t>
      </w:r>
      <w:r w:rsidRPr="00C77DC9">
        <w:rPr>
          <w:rFonts w:ascii="Book Antiqua" w:eastAsia="Times New Roman" w:hAnsi="Book Antiqua" w:cs="Times New Roman"/>
          <w:sz w:val="24"/>
          <w:szCs w:val="24"/>
          <w:lang w:val="en-US"/>
        </w:rPr>
        <w:t>j</w:t>
      </w:r>
      <w:r w:rsidR="00E13FCC" w:rsidRPr="00C77DC9">
        <w:rPr>
          <w:rFonts w:ascii="Book Antiqua" w:eastAsia="Times New Roman" w:hAnsi="Book Antiqua" w:cs="Times New Roman"/>
          <w:sz w:val="24"/>
          <w:szCs w:val="24"/>
          <w:lang w:val="en-US"/>
        </w:rPr>
        <w:t xml:space="preserve">uvant therapy show possible mutations with </w:t>
      </w:r>
      <w:r w:rsidRPr="00C77DC9">
        <w:rPr>
          <w:rFonts w:ascii="Book Antiqua" w:eastAsia="Times New Roman" w:hAnsi="Book Antiqua" w:cs="Times New Roman"/>
          <w:sz w:val="24"/>
          <w:szCs w:val="24"/>
          <w:lang w:val="en-US"/>
        </w:rPr>
        <w:t xml:space="preserve">a </w:t>
      </w:r>
      <w:r w:rsidR="00E13FCC" w:rsidRPr="00C77DC9">
        <w:rPr>
          <w:rFonts w:ascii="Book Antiqua" w:eastAsia="Times New Roman" w:hAnsi="Book Antiqua" w:cs="Times New Roman"/>
          <w:sz w:val="24"/>
          <w:szCs w:val="24"/>
          <w:lang w:val="en-US"/>
        </w:rPr>
        <w:t>tendency to</w:t>
      </w:r>
      <w:r w:rsidRPr="00C77DC9">
        <w:rPr>
          <w:rFonts w:ascii="Book Antiqua" w:eastAsia="Times New Roman" w:hAnsi="Book Antiqua" w:cs="Times New Roman"/>
          <w:sz w:val="24"/>
          <w:szCs w:val="24"/>
          <w:lang w:val="en-US"/>
        </w:rPr>
        <w:t>ward</w:t>
      </w:r>
      <w:r w:rsidR="00E13FCC" w:rsidRPr="00C77DC9">
        <w:rPr>
          <w:rFonts w:ascii="Book Antiqua" w:eastAsia="Times New Roman" w:hAnsi="Book Antiqua" w:cs="Times New Roman"/>
          <w:sz w:val="24"/>
          <w:szCs w:val="24"/>
          <w:lang w:val="en-US"/>
        </w:rPr>
        <w:t xml:space="preserve"> Imatinib Mesylate-resistance</w:t>
      </w:r>
      <w:r w:rsidR="0088315D" w:rsidRPr="00C77DC9">
        <w:rPr>
          <w:rFonts w:ascii="Book Antiqua" w:eastAsia="Times New Roman" w:hAnsi="Book Antiqua" w:cs="Times New Roman"/>
          <w:sz w:val="24"/>
          <w:szCs w:val="24"/>
          <w:lang w:val="en-US"/>
        </w:rPr>
        <w:fldChar w:fldCharType="begin">
          <w:fldData xml:space="preserve">PEVuZE5vdGU+PENpdGU+PEF1dGhvcj5NYXJ0aW4tQnJvdG88L0F1dGhvcj48WWVhcj4yMDE3PC9Z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</w:fldData>
        </w:fldChar>
      </w:r>
      <w:r w:rsidR="00BF58BA"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PEVuZE5vdGU+PENpdGU+PEF1dGhvcj5NYXJ0aW4tQnJvdG88L0F1dGhvcj48WWVhcj4yMDE3PC9Z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</w:fldData>
        </w:fldChar>
      </w:r>
      <w:r w:rsidR="00BF58BA"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BF58BA" w:rsidRPr="00C77DC9">
        <w:rPr>
          <w:rFonts w:ascii="Book Antiqua" w:eastAsia="Times New Roman" w:hAnsi="Book Antiqua" w:cs="Times New Roman"/>
          <w:noProof/>
          <w:sz w:val="24"/>
          <w:szCs w:val="24"/>
          <w:vertAlign w:val="superscript"/>
          <w:lang w:val="en-US"/>
        </w:rPr>
        <w:t>[17]</w:t>
      </w:r>
      <w:r w:rsidR="0088315D" w:rsidRPr="00C77DC9">
        <w:rPr>
          <w:rFonts w:ascii="Book Antiqua" w:eastAsia="Times New Roman" w:hAnsi="Book Antiqua" w:cs="Times New Roman"/>
          <w:sz w:val="24"/>
          <w:szCs w:val="24"/>
          <w:lang w:val="en-US"/>
        </w:rPr>
        <w:fldChar w:fldCharType="end"/>
      </w:r>
      <w:r w:rsidRPr="00C77DC9">
        <w:rPr>
          <w:rFonts w:ascii="Book Antiqua" w:eastAsia="Times New Roman" w:hAnsi="Book Antiqua" w:cs="Times New Roman"/>
          <w:sz w:val="24"/>
          <w:szCs w:val="24"/>
          <w:lang w:val="en-US"/>
        </w:rPr>
        <w:t>.</w:t>
      </w:r>
      <w:r w:rsidR="00E13FCC" w:rsidRPr="00C77DC9">
        <w:rPr>
          <w:rFonts w:ascii="Book Antiqua" w:eastAsia="Times New Roman" w:hAnsi="Book Antiqua" w:cs="Times New Roman"/>
          <w:sz w:val="24"/>
          <w:szCs w:val="24"/>
          <w:lang w:val="en-US"/>
        </w:rPr>
        <w:t xml:space="preserve"> Tyrosine </w:t>
      </w:r>
      <w:r w:rsidRPr="00C77DC9">
        <w:rPr>
          <w:rFonts w:ascii="Book Antiqua" w:eastAsia="Times New Roman" w:hAnsi="Book Antiqua" w:cs="Times New Roman"/>
          <w:sz w:val="24"/>
          <w:szCs w:val="24"/>
          <w:lang w:val="en-US"/>
        </w:rPr>
        <w:t>k</w:t>
      </w:r>
      <w:r w:rsidR="00E13FCC" w:rsidRPr="00C77DC9">
        <w:rPr>
          <w:rFonts w:ascii="Book Antiqua" w:eastAsia="Times New Roman" w:hAnsi="Book Antiqua" w:cs="Times New Roman"/>
          <w:sz w:val="24"/>
          <w:szCs w:val="24"/>
          <w:lang w:val="en-US"/>
        </w:rPr>
        <w:t xml:space="preserve">inase inhibitor </w:t>
      </w:r>
      <w:r w:rsidRPr="00C77DC9">
        <w:rPr>
          <w:rFonts w:ascii="Book Antiqua" w:eastAsia="Times New Roman" w:hAnsi="Book Antiqua" w:cs="Times New Roman"/>
          <w:sz w:val="24"/>
          <w:szCs w:val="24"/>
          <w:lang w:val="en-US"/>
        </w:rPr>
        <w:t>s</w:t>
      </w:r>
      <w:r w:rsidR="00E13FCC" w:rsidRPr="00C77DC9">
        <w:rPr>
          <w:rFonts w:ascii="Book Antiqua" w:eastAsia="Times New Roman" w:hAnsi="Book Antiqua" w:cs="Times New Roman"/>
          <w:sz w:val="24"/>
          <w:szCs w:val="24"/>
          <w:lang w:val="en-US"/>
        </w:rPr>
        <w:t xml:space="preserve">election based on gene mutations is described in </w:t>
      </w:r>
      <w:r w:rsidRPr="00C77DC9">
        <w:rPr>
          <w:rFonts w:ascii="Book Antiqua" w:eastAsia="Times New Roman" w:hAnsi="Book Antiqua" w:cs="Times New Roman"/>
          <w:sz w:val="24"/>
          <w:szCs w:val="24"/>
          <w:lang w:val="en-US"/>
        </w:rPr>
        <w:t>T</w:t>
      </w:r>
      <w:r w:rsidR="00E13FCC" w:rsidRPr="00C77DC9">
        <w:rPr>
          <w:rFonts w:ascii="Book Antiqua" w:eastAsia="Times New Roman" w:hAnsi="Book Antiqua" w:cs="Times New Roman"/>
          <w:sz w:val="24"/>
          <w:szCs w:val="24"/>
          <w:lang w:val="en-US"/>
        </w:rPr>
        <w:t>able 1.</w:t>
      </w:r>
    </w:p>
    <w:p w:rsidR="007F3FF4" w:rsidRPr="00C77DC9" w:rsidRDefault="007F3FF4" w:rsidP="007F3FF4">
      <w:pPr>
        <w:autoSpaceDE w:val="0"/>
        <w:autoSpaceDN w:val="0"/>
        <w:adjustRightInd w:val="0"/>
        <w:snapToGrid w:val="0"/>
        <w:spacing w:after="0" w:line="360" w:lineRule="auto"/>
        <w:jc w:val="both"/>
        <w:rPr>
          <w:rFonts w:ascii="Book Antiqua" w:hAnsi="Book Antiqua" w:cs="Times New Roman"/>
          <w:sz w:val="24"/>
          <w:szCs w:val="24"/>
          <w:lang w:val="en-US" w:eastAsia="zh-CN"/>
        </w:rPr>
      </w:pPr>
    </w:p>
    <w:p w:rsidR="00E13FCC" w:rsidRPr="00C77DC9" w:rsidRDefault="00E13FCC" w:rsidP="007F3FF4">
      <w:pPr>
        <w:autoSpaceDE w:val="0"/>
        <w:autoSpaceDN w:val="0"/>
        <w:adjustRightInd w:val="0"/>
        <w:snapToGrid w:val="0"/>
        <w:spacing w:after="0" w:line="360" w:lineRule="auto"/>
        <w:jc w:val="both"/>
        <w:rPr>
          <w:rFonts w:ascii="Book Antiqua" w:eastAsia="Times New Roman" w:hAnsi="Book Antiqua" w:cs="Times New Roman"/>
          <w:b/>
          <w:sz w:val="24"/>
          <w:szCs w:val="24"/>
          <w:lang w:val="en-US"/>
        </w:rPr>
      </w:pPr>
      <w:r w:rsidRPr="00C77DC9">
        <w:rPr>
          <w:rFonts w:ascii="Book Antiqua" w:eastAsia="Times New Roman" w:hAnsi="Book Antiqua" w:cs="Times New Roman"/>
          <w:b/>
          <w:sz w:val="24"/>
          <w:szCs w:val="24"/>
          <w:lang w:val="en-US"/>
        </w:rPr>
        <w:t xml:space="preserve">KIT gene mutations (80%): </w:t>
      </w:r>
      <w:r w:rsidRPr="00C77DC9">
        <w:rPr>
          <w:rFonts w:ascii="Book Antiqua" w:eastAsia="Times New Roman" w:hAnsi="Book Antiqua" w:cs="Times New Roman"/>
          <w:sz w:val="24"/>
          <w:szCs w:val="24"/>
          <w:lang w:val="en-US"/>
        </w:rPr>
        <w:t>KIT exon 11 is the most common mutation and may be observed in approximately 75% of all mutation</w:t>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positive tumors primarily</w:t>
      </w:r>
      <w:r w:rsidR="00E012DA" w:rsidRPr="00C77DC9">
        <w:rPr>
          <w:rFonts w:ascii="Book Antiqua" w:eastAsia="Times New Roman" w:hAnsi="Book Antiqua" w:cs="Times New Roman"/>
          <w:sz w:val="24"/>
          <w:szCs w:val="24"/>
          <w:lang w:val="en-US"/>
        </w:rPr>
        <w:t xml:space="preserve"> </w:t>
      </w:r>
      <w:r w:rsidRPr="00C77DC9">
        <w:rPr>
          <w:rFonts w:ascii="Book Antiqua" w:eastAsia="Times New Roman" w:hAnsi="Book Antiqua" w:cs="Times New Roman"/>
          <w:sz w:val="24"/>
          <w:szCs w:val="24"/>
          <w:lang w:val="en-US"/>
        </w:rPr>
        <w:t>affecting codons 557</w:t>
      </w:r>
      <w:r w:rsidR="007F3FF4"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559. These mutations are most commonly observed in gastric GIST. In the Z9001 trial, patients with exon 11 mutation proved to experience greater benefit</w:t>
      </w:r>
      <w:r w:rsidR="00E012DA" w:rsidRPr="00C77DC9">
        <w:rPr>
          <w:rFonts w:ascii="Book Antiqua" w:eastAsia="Times New Roman" w:hAnsi="Book Antiqua" w:cs="Times New Roman"/>
          <w:sz w:val="24"/>
          <w:szCs w:val="24"/>
          <w:lang w:val="en-US"/>
        </w:rPr>
        <w:t>s</w:t>
      </w:r>
      <w:r w:rsidRPr="00C77DC9">
        <w:rPr>
          <w:rFonts w:ascii="Book Antiqua" w:eastAsia="Times New Roman" w:hAnsi="Book Antiqua" w:cs="Times New Roman"/>
          <w:sz w:val="24"/>
          <w:szCs w:val="24"/>
          <w:lang w:val="en-US"/>
        </w:rPr>
        <w:t xml:space="preserve"> from adjuvant Imatinib with higher rates of </w:t>
      </w:r>
      <w:r w:rsidR="00E012DA" w:rsidRPr="00C77DC9">
        <w:rPr>
          <w:rFonts w:ascii="Book Antiqua" w:eastAsia="Times New Roman" w:hAnsi="Book Antiqua" w:cs="Times New Roman"/>
          <w:sz w:val="24"/>
          <w:szCs w:val="24"/>
          <w:lang w:val="en-US"/>
        </w:rPr>
        <w:t>r</w:t>
      </w:r>
      <w:r w:rsidRPr="00C77DC9">
        <w:rPr>
          <w:rFonts w:ascii="Book Antiqua" w:eastAsia="Times New Roman" w:hAnsi="Book Antiqua" w:cs="Times New Roman"/>
          <w:sz w:val="24"/>
          <w:szCs w:val="24"/>
          <w:lang w:val="en-US"/>
        </w:rPr>
        <w:t xml:space="preserve">elapse-free survival although </w:t>
      </w:r>
      <w:r w:rsidRPr="00C77DC9">
        <w:rPr>
          <w:rFonts w:ascii="Book Antiqua" w:eastAsia="Times New Roman" w:hAnsi="Book Antiqua" w:cs="Times New Roman"/>
          <w:iCs/>
          <w:sz w:val="24"/>
          <w:szCs w:val="24"/>
          <w:lang w:val="en-US"/>
        </w:rPr>
        <w:t>these</w:t>
      </w:r>
      <w:r w:rsidRPr="00C77DC9">
        <w:rPr>
          <w:rFonts w:ascii="Book Antiqua" w:eastAsia="Times New Roman" w:hAnsi="Book Antiqua" w:cs="Times New Roman"/>
          <w:sz w:val="24"/>
          <w:szCs w:val="24"/>
          <w:lang w:val="en-US"/>
        </w:rPr>
        <w:t xml:space="preserve"> mutations </w:t>
      </w:r>
      <w:r w:rsidR="00E012DA" w:rsidRPr="00C77DC9">
        <w:rPr>
          <w:rFonts w:ascii="Book Antiqua" w:eastAsia="Times New Roman" w:hAnsi="Book Antiqua" w:cs="Times New Roman"/>
          <w:sz w:val="24"/>
          <w:szCs w:val="24"/>
          <w:lang w:val="en-US"/>
        </w:rPr>
        <w:t xml:space="preserve">indicate </w:t>
      </w:r>
      <w:r w:rsidRPr="00C77DC9">
        <w:rPr>
          <w:rFonts w:ascii="Book Antiqua" w:eastAsia="Times New Roman" w:hAnsi="Book Antiqua" w:cs="Times New Roman"/>
          <w:sz w:val="24"/>
          <w:szCs w:val="24"/>
          <w:lang w:val="en-US"/>
        </w:rPr>
        <w:t>poorer prognosis and high metastatic risk</w:t>
      </w:r>
      <w:r w:rsidR="0088315D" w:rsidRPr="00C77DC9">
        <w:rPr>
          <w:rFonts w:ascii="Book Antiqua" w:eastAsia="Times New Roman" w:hAnsi="Book Antiqua" w:cs="Times New Roman"/>
          <w:sz w:val="24"/>
          <w:szCs w:val="24"/>
        </w:rPr>
        <w:fldChar w:fldCharType="begin">
          <w:fldData xml:space="preserve">PEVuZE5vdGU+PENpdGU+PEF1dGhvcj5NYXJ0aW4tQnJvdG88L0F1dGhvcj48WWVhcj4yMDE3PC9Z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YmJyLTE+PC9hbHQtcGVyaW9kaWNhbD48cGFnZXM+MTU2My03MDwvcGFnZXM+PHZvbHVtZT4zMjwv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==
</w:fldData>
        </w:fldChar>
      </w:r>
      <w:r w:rsidR="00BF58BA"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rPr>
        <w:fldChar w:fldCharType="begin">
          <w:fldData xml:space="preserve">PEVuZE5vdGU+PENpdGU+PEF1dGhvcj5NYXJ0aW4tQnJvdG88L0F1dGhvcj48WWVhcj4yMDE3PC9Z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YmJyLTE+PC9hbHQtcGVyaW9kaWNhbD48cGFnZXM+MTU2My03MDwvcGFnZXM+PHZvbHVtZT4zMjwv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==
</w:fldData>
        </w:fldChar>
      </w:r>
      <w:r w:rsidR="00BF58BA"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rPr>
      </w:r>
      <w:r w:rsidR="0088315D" w:rsidRPr="00C77DC9">
        <w:rPr>
          <w:rFonts w:ascii="Book Antiqua" w:eastAsia="Times New Roman" w:hAnsi="Book Antiqua" w:cs="Times New Roman"/>
          <w:sz w:val="24"/>
          <w:szCs w:val="24"/>
        </w:rPr>
        <w:fldChar w:fldCharType="end"/>
      </w:r>
      <w:r w:rsidR="0088315D" w:rsidRPr="00C77DC9">
        <w:rPr>
          <w:rFonts w:ascii="Book Antiqua" w:eastAsia="Times New Roman" w:hAnsi="Book Antiqua" w:cs="Times New Roman"/>
          <w:sz w:val="24"/>
          <w:szCs w:val="24"/>
        </w:rPr>
      </w:r>
      <w:r w:rsidR="0088315D" w:rsidRPr="00C77DC9">
        <w:rPr>
          <w:rFonts w:ascii="Book Antiqua" w:eastAsia="Times New Roman" w:hAnsi="Book Antiqua" w:cs="Times New Roman"/>
          <w:sz w:val="24"/>
          <w:szCs w:val="24"/>
        </w:rPr>
        <w:fldChar w:fldCharType="separate"/>
      </w:r>
      <w:r w:rsidR="00DB32F6">
        <w:rPr>
          <w:rFonts w:ascii="Book Antiqua" w:eastAsia="Times New Roman" w:hAnsi="Book Antiqua" w:cs="Times New Roman"/>
          <w:noProof/>
          <w:sz w:val="24"/>
          <w:szCs w:val="24"/>
          <w:vertAlign w:val="superscript"/>
          <w:lang w:val="en-US"/>
        </w:rPr>
        <w:t>[17,</w:t>
      </w:r>
      <w:r w:rsidR="00BF58BA" w:rsidRPr="00C77DC9">
        <w:rPr>
          <w:rFonts w:ascii="Book Antiqua" w:eastAsia="Times New Roman" w:hAnsi="Book Antiqua" w:cs="Times New Roman"/>
          <w:noProof/>
          <w:sz w:val="24"/>
          <w:szCs w:val="24"/>
          <w:vertAlign w:val="superscript"/>
          <w:lang w:val="en-US"/>
        </w:rPr>
        <w:t>93,94]</w:t>
      </w:r>
      <w:r w:rsidR="0088315D" w:rsidRPr="00C77DC9">
        <w:rPr>
          <w:rFonts w:ascii="Book Antiqua" w:eastAsia="Times New Roman" w:hAnsi="Book Antiqua" w:cs="Times New Roman"/>
          <w:sz w:val="24"/>
          <w:szCs w:val="24"/>
        </w:rPr>
        <w:fldChar w:fldCharType="end"/>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Exon 9 mutations (</w:t>
      </w:r>
      <w:r w:rsidR="00E012DA" w:rsidRPr="00C77DC9">
        <w:rPr>
          <w:rFonts w:ascii="Book Antiqua" w:eastAsia="Times New Roman" w:hAnsi="Book Antiqua" w:cs="Times New Roman"/>
          <w:sz w:val="24"/>
          <w:szCs w:val="24"/>
          <w:lang w:val="en-US"/>
        </w:rPr>
        <w:t xml:space="preserve">approximately </w:t>
      </w:r>
      <w:r w:rsidRPr="00C77DC9">
        <w:rPr>
          <w:rFonts w:ascii="Book Antiqua" w:eastAsia="Times New Roman" w:hAnsi="Book Antiqua" w:cs="Times New Roman"/>
          <w:sz w:val="24"/>
          <w:szCs w:val="24"/>
          <w:lang w:val="en-US"/>
        </w:rPr>
        <w:t>10%</w:t>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are associated with poor </w:t>
      </w:r>
      <w:r w:rsidR="00E012DA" w:rsidRPr="00C77DC9">
        <w:rPr>
          <w:rFonts w:ascii="Book Antiqua" w:eastAsia="Times New Roman" w:hAnsi="Book Antiqua" w:cs="Times New Roman"/>
          <w:sz w:val="24"/>
          <w:szCs w:val="24"/>
          <w:lang w:val="en-US"/>
        </w:rPr>
        <w:t xml:space="preserve">Imatinib </w:t>
      </w:r>
      <w:r w:rsidRPr="00C77DC9">
        <w:rPr>
          <w:rFonts w:ascii="Book Antiqua" w:eastAsia="Times New Roman" w:hAnsi="Book Antiqua" w:cs="Times New Roman"/>
          <w:sz w:val="24"/>
          <w:szCs w:val="24"/>
          <w:lang w:val="en-US"/>
        </w:rPr>
        <w:t>response</w:t>
      </w:r>
      <w:r w:rsidR="00E012DA" w:rsidRPr="00C77DC9">
        <w:rPr>
          <w:rFonts w:ascii="Book Antiqua" w:eastAsia="Times New Roman" w:hAnsi="Book Antiqua" w:cs="Times New Roman"/>
          <w:sz w:val="24"/>
          <w:szCs w:val="24"/>
          <w:lang w:val="en-US"/>
        </w:rPr>
        <w:t xml:space="preserve">. </w:t>
      </w:r>
      <w:r w:rsidRPr="00C77DC9">
        <w:rPr>
          <w:rFonts w:ascii="Book Antiqua" w:eastAsia="Times New Roman" w:hAnsi="Book Antiqua" w:cs="Times New Roman"/>
          <w:sz w:val="24"/>
          <w:szCs w:val="24"/>
          <w:lang w:val="en-US"/>
        </w:rPr>
        <w:t>Mutations in exon</w:t>
      </w:r>
      <w:r w:rsidR="00E012DA" w:rsidRPr="00C77DC9">
        <w:rPr>
          <w:rFonts w:ascii="Book Antiqua" w:eastAsia="Times New Roman" w:hAnsi="Book Antiqua" w:cs="Times New Roman"/>
          <w:sz w:val="24"/>
          <w:szCs w:val="24"/>
          <w:lang w:val="en-US"/>
        </w:rPr>
        <w:t>s</w:t>
      </w:r>
      <w:r w:rsidRPr="00C77DC9">
        <w:rPr>
          <w:rFonts w:ascii="Book Antiqua" w:eastAsia="Times New Roman" w:hAnsi="Book Antiqua" w:cs="Times New Roman"/>
          <w:sz w:val="24"/>
          <w:szCs w:val="24"/>
          <w:lang w:val="en-US"/>
        </w:rPr>
        <w:t xml:space="preserve"> 8, 13</w:t>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and 17 are infrequent and </w:t>
      </w:r>
      <w:r w:rsidR="00E012DA" w:rsidRPr="00C77DC9">
        <w:rPr>
          <w:rFonts w:ascii="Book Antiqua" w:eastAsia="Times New Roman" w:hAnsi="Book Antiqua" w:cs="Times New Roman"/>
          <w:sz w:val="24"/>
          <w:szCs w:val="24"/>
          <w:lang w:val="en-US"/>
        </w:rPr>
        <w:t>seem to be &lt;</w:t>
      </w:r>
      <w:r w:rsidR="00B075BA"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3%</w:t>
      </w:r>
      <w:r w:rsidR="0088315D" w:rsidRPr="00C77DC9">
        <w:rPr>
          <w:rFonts w:ascii="Book Antiqua" w:eastAsia="Times New Roman" w:hAnsi="Book Antiqua" w:cs="Times New Roman"/>
          <w:sz w:val="24"/>
          <w:szCs w:val="24"/>
          <w:lang w:val="en-US"/>
        </w:rPr>
        <w:fldChar w:fldCharType="begin"/>
      </w:r>
      <w:r w:rsidR="00BF58BA" w:rsidRPr="00C77DC9">
        <w:rPr>
          <w:rFonts w:ascii="Book Antiqua" w:eastAsia="Times New Roman" w:hAnsi="Book Antiqua" w:cs="Times New Roman"/>
          <w:sz w:val="24"/>
          <w:szCs w:val="24"/>
          <w:lang w:val="en-US"/>
        </w:rPr>
        <w:instrText xml:space="preserve"> ADDIN EN.CITE &lt;EndNote&gt;&lt;Cite&gt;&lt;Author&gt;Corless&lt;/Author&gt;&lt;Year&gt;2011&lt;/Year&gt;&lt;RecNum&gt;111&lt;/RecNum&gt;&lt;DisplayText&gt;&lt;style face="superscript"&gt;[24]&lt;/style&gt;&lt;/DisplayText&gt;&lt;record&gt;&lt;rec-number&gt;111&lt;/rec-number&gt;&lt;foreign-keys&gt;&lt;key app="EN" db-id="zfspvw9epp5a2keffwoppezfd9srxw9x9d95" timestamp="0"&gt;111&lt;/key&gt;&lt;/foreign-keys&gt;&lt;ref-type name="Journal Article"&gt;17&lt;/ref-type&gt;&lt;contributors&gt;&lt;authors&gt;&lt;author&gt;Corless, C. L.&lt;/author&gt;&lt;author&gt;Barnett, C. M.&lt;/author&gt;&lt;author&gt;Heinrich, M. C.&lt;/author&gt;&lt;/authors&gt;&lt;/contributors&gt;&lt;auth-address&gt;Knight Cancer Institute, Division of Haematology &amp;amp; Oncology, and Department of Pathology, Portland VA Medical Center and Oregon Health &amp;amp; Science University, Portland, OR 97239, USA.&lt;/auth-address&gt;&lt;titles&gt;&lt;title&gt;Gastrointestinal stromal tumours: origin and molecular oncology&lt;/title&gt;&lt;secondary-title&gt;Nat Rev Cancer&lt;/secondary-title&gt;&lt;alt-title&gt;Nature reviews. Cancer&lt;/alt-title&gt;&lt;/titles&gt;&lt;pages&gt;865-78&lt;/pages&gt;&lt;volume&gt;11&lt;/volume&gt;&lt;number&gt;12&lt;/number&gt;&lt;edition&gt;2011/11/18&lt;/edition&gt;&lt;keywords&gt;&lt;keyword&gt;Benzamides&lt;/keyword&gt;&lt;keyword&gt;Gastrointestinal Neoplasms/drug therapy/*genetics/metabolism&lt;/keyword&gt;&lt;keyword&gt;Gastrointestinal Stromal Tumors/drug therapy/*genetics/metabolism&lt;/keyword&gt;&lt;keyword&gt;Humans&lt;/keyword&gt;&lt;keyword&gt;Imatinib Mesylate&lt;/keyword&gt;&lt;keyword&gt;Mutation&lt;/keyword&gt;&lt;keyword&gt;Piperazines/therapeutic use&lt;/keyword&gt;&lt;keyword&gt;Protein Kinase Inhibitors/therapeutic use&lt;/keyword&gt;&lt;keyword&gt;Proto-Oncogene Proteins c-kit/genetics&lt;/keyword&gt;&lt;keyword&gt;Pyrimidines/therapeutic use&lt;/keyword&gt;&lt;keyword&gt;Receptors, Platelet-Derived Growth Factor/genetics&lt;/keyword&gt;&lt;keyword&gt;Succinate Dehydrogenase/genetics&lt;/keyword&gt;&lt;/keywords&gt;&lt;dates&gt;&lt;year&gt;2011&lt;/year&gt;&lt;pub-dates&gt;&lt;date&gt;Nov 17&lt;/date&gt;&lt;/pub-dates&gt;&lt;/dates&gt;&lt;isbn&gt;1474-175x&lt;/isbn&gt;&lt;accession-num&gt;22089421&lt;/accession-num&gt;&lt;urls&gt;&lt;/urls&gt;&lt;electronic-resource-num&gt;10.1038/nrc3143&lt;/electronic-resource-num&gt;&lt;remote-database-provider&gt;NLM&lt;/remote-database-provider&gt;&lt;language&gt;eng&lt;/language&gt;&lt;/record&gt;&lt;/Cite&gt;&lt;/EndNote&gt;</w:instrText>
      </w:r>
      <w:r w:rsidR="0088315D" w:rsidRPr="00C77DC9">
        <w:rPr>
          <w:rFonts w:ascii="Book Antiqua" w:eastAsia="Times New Roman" w:hAnsi="Book Antiqua" w:cs="Times New Roman"/>
          <w:sz w:val="24"/>
          <w:szCs w:val="24"/>
          <w:lang w:val="en-US"/>
        </w:rPr>
        <w:fldChar w:fldCharType="separate"/>
      </w:r>
      <w:r w:rsidR="00BF58BA" w:rsidRPr="00C77DC9">
        <w:rPr>
          <w:rFonts w:ascii="Book Antiqua" w:eastAsia="Times New Roman" w:hAnsi="Book Antiqua" w:cs="Times New Roman"/>
          <w:noProof/>
          <w:sz w:val="24"/>
          <w:szCs w:val="24"/>
          <w:vertAlign w:val="superscript"/>
          <w:lang w:val="en-US"/>
        </w:rPr>
        <w:t>[24]</w:t>
      </w:r>
      <w:r w:rsidR="0088315D" w:rsidRPr="00C77DC9">
        <w:rPr>
          <w:rFonts w:ascii="Book Antiqua" w:eastAsia="Times New Roman" w:hAnsi="Book Antiqua" w:cs="Times New Roman"/>
          <w:sz w:val="24"/>
          <w:szCs w:val="24"/>
          <w:lang w:val="en-US"/>
        </w:rPr>
        <w:fldChar w:fldCharType="end"/>
      </w:r>
      <w:r w:rsidR="00E012DA" w:rsidRPr="00C77DC9">
        <w:rPr>
          <w:rFonts w:ascii="Book Antiqua" w:eastAsia="Times New Roman" w:hAnsi="Book Antiqua" w:cs="Times New Roman"/>
          <w:sz w:val="24"/>
          <w:szCs w:val="24"/>
          <w:lang w:val="en-US"/>
        </w:rPr>
        <w:t>.</w:t>
      </w:r>
    </w:p>
    <w:p w:rsidR="00B075BA" w:rsidRPr="00C77DC9" w:rsidRDefault="00B075BA" w:rsidP="00B075BA">
      <w:pPr>
        <w:snapToGrid w:val="0"/>
        <w:spacing w:after="0" w:line="360" w:lineRule="auto"/>
        <w:jc w:val="both"/>
        <w:rPr>
          <w:rFonts w:ascii="Book Antiqua" w:hAnsi="Book Antiqua" w:cs="Times New Roman"/>
          <w:sz w:val="24"/>
          <w:szCs w:val="24"/>
          <w:lang w:val="en-US" w:eastAsia="zh-CN"/>
        </w:rPr>
      </w:pPr>
    </w:p>
    <w:p w:rsidR="00E13FCC" w:rsidRPr="00C77DC9" w:rsidRDefault="00E13FCC" w:rsidP="00CB41D8">
      <w:pPr>
        <w:snapToGrid w:val="0"/>
        <w:spacing w:after="0" w:line="360" w:lineRule="auto"/>
        <w:jc w:val="both"/>
        <w:rPr>
          <w:rFonts w:ascii="Book Antiqua" w:hAnsi="Book Antiqua" w:cs="Times New Roman"/>
          <w:sz w:val="24"/>
          <w:szCs w:val="24"/>
          <w:lang w:val="en-US" w:eastAsia="zh-CN"/>
        </w:rPr>
      </w:pPr>
      <w:r w:rsidRPr="00C77DC9">
        <w:rPr>
          <w:rFonts w:ascii="Book Antiqua" w:eastAsia="Times New Roman" w:hAnsi="Book Antiqua" w:cs="Times New Roman"/>
          <w:b/>
          <w:sz w:val="24"/>
          <w:szCs w:val="24"/>
          <w:lang w:val="en-US"/>
        </w:rPr>
        <w:t>PDGFRA gene mutations (5</w:t>
      </w:r>
      <w:r w:rsidR="00E012DA" w:rsidRPr="00C77DC9">
        <w:rPr>
          <w:rFonts w:ascii="Book Antiqua" w:eastAsia="Times New Roman" w:hAnsi="Book Antiqua" w:cs="Times New Roman"/>
          <w:b/>
          <w:sz w:val="24"/>
          <w:szCs w:val="24"/>
          <w:lang w:val="en-US"/>
        </w:rPr>
        <w:t>%</w:t>
      </w:r>
      <w:r w:rsidR="00B075BA" w:rsidRPr="00C77DC9">
        <w:rPr>
          <w:rFonts w:ascii="Book Antiqua" w:hAnsi="Book Antiqua" w:cs="Times New Roman" w:hint="eastAsia"/>
          <w:b/>
          <w:sz w:val="24"/>
          <w:szCs w:val="24"/>
          <w:lang w:val="en-US" w:eastAsia="zh-CN"/>
        </w:rPr>
        <w:t>-</w:t>
      </w:r>
      <w:r w:rsidRPr="00C77DC9">
        <w:rPr>
          <w:rFonts w:ascii="Book Antiqua" w:eastAsia="Times New Roman" w:hAnsi="Book Antiqua" w:cs="Times New Roman"/>
          <w:b/>
          <w:sz w:val="24"/>
          <w:szCs w:val="24"/>
          <w:lang w:val="en-US"/>
        </w:rPr>
        <w:t xml:space="preserve">8%): </w:t>
      </w:r>
      <w:r w:rsidRPr="00C77DC9">
        <w:rPr>
          <w:rFonts w:ascii="Book Antiqua" w:eastAsia="Times New Roman" w:hAnsi="Book Antiqua" w:cs="Times New Roman"/>
          <w:sz w:val="24"/>
          <w:szCs w:val="24"/>
          <w:lang w:val="en-US"/>
        </w:rPr>
        <w:t>GISTs with PDGFRA mutations are regularly located in stomach</w:t>
      </w:r>
      <w:r w:rsidR="0088315D" w:rsidRPr="00C77DC9">
        <w:rPr>
          <w:rFonts w:ascii="Book Antiqua" w:eastAsia="Times New Roman" w:hAnsi="Book Antiqua" w:cs="Times New Roman"/>
          <w:sz w:val="24"/>
          <w:szCs w:val="24"/>
          <w:lang w:val="en-US"/>
        </w:rPr>
        <w:fldChar w:fldCharType="begin">
          <w:fldData xml:space="preserve">PEVuZE5vdGU+PENpdGU+PEF1dGhvcj5NYXJ0aW4tQnJvdG88L0F1dGhvcj48WWVhcj4yMDE3PC9Z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</w:fldData>
        </w:fldChar>
      </w:r>
      <w:r w:rsidR="00BF58BA"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PEVuZE5vdGU+PENpdGU+PEF1dGhvcj5NYXJ0aW4tQnJvdG88L0F1dGhvcj48WWVhcj4yMDE3PC9Z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</w:fldData>
        </w:fldChar>
      </w:r>
      <w:r w:rsidR="00BF58BA"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BF58BA" w:rsidRPr="00C77DC9">
        <w:rPr>
          <w:rFonts w:ascii="Book Antiqua" w:eastAsia="Times New Roman" w:hAnsi="Book Antiqua" w:cs="Times New Roman"/>
          <w:noProof/>
          <w:sz w:val="24"/>
          <w:szCs w:val="24"/>
          <w:vertAlign w:val="superscript"/>
          <w:lang w:val="en-US"/>
        </w:rPr>
        <w:t>[17]</w:t>
      </w:r>
      <w:r w:rsidR="0088315D" w:rsidRPr="00C77DC9">
        <w:rPr>
          <w:rFonts w:ascii="Book Antiqua" w:eastAsia="Times New Roman" w:hAnsi="Book Antiqua" w:cs="Times New Roman"/>
          <w:sz w:val="24"/>
          <w:szCs w:val="24"/>
          <w:lang w:val="en-US"/>
        </w:rPr>
        <w:fldChar w:fldCharType="end"/>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The D842V mutation in PDGFRA exon 18 is the most common mutation found (65%</w:t>
      </w:r>
      <w:r w:rsidR="00B075BA"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75% of PDGFRA mutations)</w:t>
      </w:r>
      <w:r w:rsidR="0088315D" w:rsidRPr="00C77DC9">
        <w:rPr>
          <w:rFonts w:ascii="Book Antiqua" w:eastAsia="Times New Roman" w:hAnsi="Book Antiqua" w:cs="Times New Roman"/>
          <w:sz w:val="24"/>
          <w:szCs w:val="24"/>
          <w:lang w:val="en-US"/>
        </w:rPr>
        <w:fldChar w:fldCharType="begin"/>
      </w:r>
      <w:r w:rsidR="00DE6531" w:rsidRPr="00C77DC9">
        <w:rPr>
          <w:rFonts w:ascii="Book Antiqua" w:eastAsia="Times New Roman" w:hAnsi="Book Antiqua" w:cs="Times New Roman"/>
          <w:sz w:val="24"/>
          <w:szCs w:val="24"/>
          <w:lang w:val="en-US"/>
        </w:rPr>
        <w:instrText xml:space="preserve"> ADDIN EN.CITE &lt;EndNote&gt;&lt;Cite&gt;&lt;Author&gt;Reichardt&lt;/Author&gt;&lt;Year&gt;2009&lt;/Year&gt;&lt;RecNum&gt;124&lt;/RecNum&gt;&lt;DisplayText&gt;&lt;style face="superscript"&gt;[94]&lt;/style&gt;&lt;/DisplayText&gt;&lt;record&gt;&lt;rec-number&gt;124&lt;/rec-number&gt;&lt;foreign-keys&gt;&lt;key app="EN" db-id="zfspvw9epp5a2keffwoppezfd9srxw9x9d95" timestamp="0"&gt;124&lt;/key&gt;&lt;/foreign-keys&gt;&lt;ref-type name="Journal Article"&gt;17&lt;/ref-type&gt;&lt;contributors&gt;&lt;authors&gt;&lt;author&gt;Reichardt, P.&lt;/author&gt;&lt;author&gt;Hogendoorn, P. C.&lt;/author&gt;&lt;author&gt;Tamborini, E.&lt;/author&gt;&lt;author&gt;Loda, M.&lt;/author&gt;&lt;author&gt;Gronchi, A.&lt;/author&gt;&lt;author&gt;Poveda, A.&lt;/author&gt;&lt;author&gt;Schoffski, P.&lt;/author&gt;&lt;/authors&gt;&lt;/contributors&gt;&lt;auth-address&gt;Sarcoma Center Berlin-Brandenburg, HELIOS Klinikum Bad Saarow, Bad Saarow, Germany.&lt;/auth-address&gt;&lt;titles&gt;&lt;title&gt;Gastrointestinal stromal tumors I: pathology, pathobiology, primary therapy, and surgical issues&lt;/title&gt;&lt;secondary-title&gt;Semin Oncol&lt;/secondary-title&gt;&lt;alt-title&gt;Seminars in oncology&lt;/alt-title&gt;&lt;/titles&gt;&lt;pages&gt;290-301&lt;/pages&gt;&lt;volume&gt;36&lt;/volume&gt;&lt;number&gt;4&lt;/number&gt;&lt;edition&gt;2009/08/12&lt;/edition&gt;&lt;keywords&gt;&lt;keyword&gt;*Gastrointestinal Stromal Tumors/genetics/mortality/pathology/therapy&lt;/keyword&gt;&lt;keyword&gt;Humans&lt;/keyword&gt;&lt;keyword&gt;Mutation&lt;/keyword&gt;&lt;keyword&gt;Oncogenes&lt;/keyword&gt;&lt;keyword&gt;Proto-Oncogene Proteins c-kit/genetics&lt;/keyword&gt;&lt;keyword&gt;Receptor, Platelet-Derived Growth Factor alpha/genetics&lt;/keyword&gt;&lt;/keywords&gt;&lt;dates&gt;&lt;year&gt;2009&lt;/year&gt;&lt;pub-dates&gt;&lt;date&gt;Aug&lt;/date&gt;&lt;/pub-dates&gt;&lt;/dates&gt;&lt;isbn&gt;0093-7754 (Print)&amp;#xD;0093-7754&lt;/isbn&gt;&lt;accession-num&gt;19664490&lt;/accession-num&gt;&lt;urls&gt;&lt;/urls&gt;&lt;electronic-resource-num&gt;10.1053/j.seminoncol.2009.06.002&lt;/electronic-resource-num&gt;&lt;remote-database-provider&gt;NLM&lt;/remote-database-provider&gt;&lt;language&gt;eng&lt;/language&gt;&lt;/record&gt;&lt;/Cite&gt;&lt;/EndNote&gt;</w:instrText>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[94]</w:t>
      </w:r>
      <w:r w:rsidR="0088315D" w:rsidRPr="00C77DC9">
        <w:rPr>
          <w:rFonts w:ascii="Book Antiqua" w:eastAsia="Times New Roman" w:hAnsi="Book Antiqua" w:cs="Times New Roman"/>
          <w:sz w:val="24"/>
          <w:szCs w:val="24"/>
          <w:lang w:val="en-US"/>
        </w:rPr>
        <w:fldChar w:fldCharType="end"/>
      </w:r>
      <w:r w:rsidRPr="00C77DC9">
        <w:rPr>
          <w:rFonts w:ascii="Book Antiqua" w:eastAsia="Times New Roman" w:hAnsi="Book Antiqua" w:cs="Times New Roman"/>
          <w:sz w:val="24"/>
          <w:szCs w:val="24"/>
          <w:lang w:val="en-US"/>
        </w:rPr>
        <w:t>; this mutation</w:t>
      </w:r>
      <w:r w:rsidR="00E012DA" w:rsidRPr="00C77DC9">
        <w:rPr>
          <w:rFonts w:ascii="Book Antiqua" w:eastAsia="Times New Roman" w:hAnsi="Book Antiqua" w:cs="Times New Roman"/>
          <w:sz w:val="24"/>
          <w:szCs w:val="24"/>
          <w:lang w:val="en-US"/>
        </w:rPr>
        <w:t xml:space="preserve"> is </w:t>
      </w:r>
      <w:r w:rsidRPr="00C77DC9">
        <w:rPr>
          <w:rFonts w:ascii="Book Antiqua" w:eastAsia="Times New Roman" w:hAnsi="Book Antiqua" w:cs="Times New Roman"/>
          <w:sz w:val="24"/>
          <w:szCs w:val="24"/>
          <w:lang w:val="en-US"/>
        </w:rPr>
        <w:t>associated with Imatinib and Sunitinib resistance</w:t>
      </w:r>
      <w:r w:rsidR="0088315D" w:rsidRPr="00C77DC9">
        <w:rPr>
          <w:rFonts w:ascii="Book Antiqua" w:eastAsia="Times New Roman" w:hAnsi="Book Antiqua" w:cs="Times New Roman"/>
          <w:sz w:val="24"/>
          <w:szCs w:val="24"/>
          <w:lang w:val="en-US"/>
        </w:rPr>
        <w:fldChar w:fldCharType="begin">
          <w:fldData xml:space="preserve">PEVuZE5vdGU+PENpdGU+PEF1dGhvcj5MYXNvdGE8L0F1dGhvcj48WWVhcj4yMDA4PC9ZZWFyPjxS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PEVuZE5vdGU+PENpdGU+PEF1dGhvcj5MYXNvdGE8L0F1dGhvcj48WWVhcj4yMDA4PC9ZZWFyPjxS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B075BA" w:rsidRPr="00C77DC9">
        <w:rPr>
          <w:rFonts w:ascii="Book Antiqua" w:eastAsia="Times New Roman" w:hAnsi="Book Antiqua" w:cs="Times New Roman"/>
          <w:noProof/>
          <w:sz w:val="24"/>
          <w:szCs w:val="24"/>
          <w:vertAlign w:val="superscript"/>
          <w:lang w:val="en-US"/>
        </w:rPr>
        <w:t>[95,</w:t>
      </w:r>
      <w:r w:rsidR="00DE6531" w:rsidRPr="00C77DC9">
        <w:rPr>
          <w:rFonts w:ascii="Book Antiqua" w:eastAsia="Times New Roman" w:hAnsi="Book Antiqua" w:cs="Times New Roman"/>
          <w:noProof/>
          <w:sz w:val="24"/>
          <w:szCs w:val="24"/>
          <w:vertAlign w:val="superscript"/>
          <w:lang w:val="en-US"/>
        </w:rPr>
        <w:t>96]</w:t>
      </w:r>
      <w:r w:rsidR="0088315D" w:rsidRPr="00C77DC9">
        <w:rPr>
          <w:rFonts w:ascii="Book Antiqua" w:eastAsia="Times New Roman" w:hAnsi="Book Antiqua" w:cs="Times New Roman"/>
          <w:sz w:val="24"/>
          <w:szCs w:val="24"/>
          <w:lang w:val="en-US"/>
        </w:rPr>
        <w:fldChar w:fldCharType="end"/>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Non</w:t>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D842V exon 18</w:t>
      </w:r>
      <w:r w:rsidR="00E012DA" w:rsidRPr="00C77DC9">
        <w:rPr>
          <w:rFonts w:ascii="Book Antiqua" w:eastAsia="Times New Roman" w:hAnsi="Book Antiqua" w:cs="Times New Roman"/>
          <w:sz w:val="24"/>
          <w:szCs w:val="24"/>
          <w:lang w:val="en-US"/>
        </w:rPr>
        <w:t>, 12, and 14</w:t>
      </w:r>
      <w:r w:rsidRPr="00C77DC9">
        <w:rPr>
          <w:rFonts w:ascii="Book Antiqua" w:eastAsia="Times New Roman" w:hAnsi="Book Antiqua" w:cs="Times New Roman"/>
          <w:sz w:val="24"/>
          <w:szCs w:val="24"/>
          <w:lang w:val="en-US"/>
        </w:rPr>
        <w:t xml:space="preserve"> mutations are rare and sensitive to Imatinib.</w:t>
      </w:r>
    </w:p>
    <w:p w:rsidR="00B075BA" w:rsidRPr="00C77DC9" w:rsidRDefault="00B075BA" w:rsidP="00CB41D8">
      <w:pPr>
        <w:snapToGrid w:val="0"/>
        <w:spacing w:after="0" w:line="360" w:lineRule="auto"/>
        <w:jc w:val="both"/>
        <w:rPr>
          <w:rFonts w:ascii="Book Antiqua" w:hAnsi="Book Antiqua" w:cs="Times New Roman"/>
          <w:b/>
          <w:sz w:val="24"/>
          <w:szCs w:val="24"/>
          <w:lang w:val="en-US" w:eastAsia="zh-CN"/>
        </w:rPr>
      </w:pPr>
    </w:p>
    <w:p w:rsidR="00E13FCC" w:rsidRPr="00C77DC9" w:rsidRDefault="00E13FCC" w:rsidP="00CB41D8">
      <w:pPr>
        <w:snapToGrid w:val="0"/>
        <w:spacing w:after="0" w:line="360" w:lineRule="auto"/>
        <w:jc w:val="both"/>
        <w:rPr>
          <w:rFonts w:ascii="Book Antiqua" w:eastAsia="Times New Roman" w:hAnsi="Book Antiqua" w:cs="Times New Roman"/>
          <w:b/>
          <w:sz w:val="24"/>
          <w:szCs w:val="24"/>
          <w:lang w:val="en-US"/>
        </w:rPr>
      </w:pPr>
      <w:r w:rsidRPr="00C77DC9">
        <w:rPr>
          <w:rFonts w:ascii="Book Antiqua" w:eastAsia="Times New Roman" w:hAnsi="Book Antiqua" w:cs="Times New Roman"/>
          <w:b/>
          <w:sz w:val="24"/>
          <w:szCs w:val="24"/>
          <w:lang w:val="en-US"/>
        </w:rPr>
        <w:t>Wild-</w:t>
      </w:r>
      <w:r w:rsidR="00B075BA" w:rsidRPr="00C77DC9">
        <w:rPr>
          <w:rFonts w:ascii="Book Antiqua" w:eastAsia="Times New Roman" w:hAnsi="Book Antiqua" w:cs="Times New Roman"/>
          <w:b/>
          <w:sz w:val="24"/>
          <w:szCs w:val="24"/>
          <w:lang w:val="en-US"/>
        </w:rPr>
        <w:t>t</w:t>
      </w:r>
      <w:r w:rsidRPr="00C77DC9">
        <w:rPr>
          <w:rFonts w:ascii="Book Antiqua" w:eastAsia="Times New Roman" w:hAnsi="Book Antiqua" w:cs="Times New Roman"/>
          <w:b/>
          <w:sz w:val="24"/>
          <w:szCs w:val="24"/>
          <w:lang w:val="en-US"/>
        </w:rPr>
        <w:t>ype GISTs (12</w:t>
      </w:r>
      <w:r w:rsidR="00E012DA" w:rsidRPr="00C77DC9">
        <w:rPr>
          <w:rFonts w:ascii="Book Antiqua" w:eastAsia="Times New Roman" w:hAnsi="Book Antiqua" w:cs="Times New Roman"/>
          <w:b/>
          <w:sz w:val="24"/>
          <w:szCs w:val="24"/>
          <w:lang w:val="en-US"/>
        </w:rPr>
        <w:t>%</w:t>
      </w:r>
      <w:r w:rsidR="00B075BA" w:rsidRPr="00C77DC9">
        <w:rPr>
          <w:rFonts w:ascii="Book Antiqua" w:hAnsi="Book Antiqua" w:cs="Times New Roman" w:hint="eastAsia"/>
          <w:b/>
          <w:sz w:val="24"/>
          <w:szCs w:val="24"/>
          <w:lang w:val="en-US" w:eastAsia="zh-CN"/>
        </w:rPr>
        <w:t>-</w:t>
      </w:r>
      <w:r w:rsidRPr="00C77DC9">
        <w:rPr>
          <w:rFonts w:ascii="Book Antiqua" w:eastAsia="Times New Roman" w:hAnsi="Book Antiqua" w:cs="Times New Roman"/>
          <w:b/>
          <w:sz w:val="24"/>
          <w:szCs w:val="24"/>
          <w:lang w:val="en-US"/>
        </w:rPr>
        <w:t xml:space="preserve">15%; 90% of pediatric GISTs): </w:t>
      </w:r>
      <w:r w:rsidRPr="00C77DC9">
        <w:rPr>
          <w:rFonts w:ascii="Book Antiqua" w:eastAsia="Times New Roman" w:hAnsi="Book Antiqua" w:cs="Times New Roman"/>
          <w:sz w:val="24"/>
          <w:szCs w:val="24"/>
          <w:lang w:val="en-US"/>
        </w:rPr>
        <w:t>In these cases</w:t>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there are no detectable mutations in KIT or PDGFRA genes </w:t>
      </w:r>
      <w:r w:rsidR="00E012DA" w:rsidRPr="00C77DC9">
        <w:rPr>
          <w:rFonts w:ascii="Book Antiqua" w:eastAsia="Times New Roman" w:hAnsi="Book Antiqua" w:cs="Times New Roman"/>
          <w:sz w:val="24"/>
          <w:szCs w:val="24"/>
          <w:lang w:val="en-US"/>
        </w:rPr>
        <w:t xml:space="preserve">that are </w:t>
      </w:r>
      <w:r w:rsidRPr="00C77DC9">
        <w:rPr>
          <w:rFonts w:ascii="Book Antiqua" w:eastAsia="Times New Roman" w:hAnsi="Book Antiqua" w:cs="Times New Roman"/>
          <w:sz w:val="24"/>
          <w:szCs w:val="24"/>
          <w:lang w:val="en-US"/>
        </w:rPr>
        <w:t xml:space="preserve">resistant to treatment with Imatinib although </w:t>
      </w:r>
      <w:r w:rsidR="00E012DA" w:rsidRPr="00C77DC9">
        <w:rPr>
          <w:rFonts w:ascii="Book Antiqua" w:eastAsia="Times New Roman" w:hAnsi="Book Antiqua" w:cs="Times New Roman"/>
          <w:sz w:val="24"/>
          <w:szCs w:val="24"/>
          <w:lang w:val="en-US"/>
        </w:rPr>
        <w:t>t</w:t>
      </w:r>
      <w:r w:rsidRPr="00C77DC9">
        <w:rPr>
          <w:rFonts w:ascii="Book Antiqua" w:eastAsia="Times New Roman" w:hAnsi="Book Antiqua" w:cs="Times New Roman"/>
          <w:sz w:val="24"/>
          <w:szCs w:val="24"/>
          <w:lang w:val="en-US"/>
        </w:rPr>
        <w:t xml:space="preserve">yrosine </w:t>
      </w:r>
      <w:r w:rsidR="00E012DA" w:rsidRPr="00C77DC9">
        <w:rPr>
          <w:rFonts w:ascii="Book Antiqua" w:eastAsia="Times New Roman" w:hAnsi="Book Antiqua" w:cs="Times New Roman"/>
          <w:sz w:val="24"/>
          <w:szCs w:val="24"/>
          <w:lang w:val="en-US"/>
        </w:rPr>
        <w:t>k</w:t>
      </w:r>
      <w:r w:rsidRPr="00C77DC9">
        <w:rPr>
          <w:rFonts w:ascii="Book Antiqua" w:eastAsia="Times New Roman" w:hAnsi="Book Antiqua" w:cs="Times New Roman"/>
          <w:sz w:val="24"/>
          <w:szCs w:val="24"/>
          <w:lang w:val="en-US"/>
        </w:rPr>
        <w:t>inase</w:t>
      </w:r>
      <w:r w:rsidR="00E012DA" w:rsidRPr="00C77DC9">
        <w:rPr>
          <w:rFonts w:ascii="Book Antiqua" w:eastAsia="Times New Roman" w:hAnsi="Book Antiqua" w:cs="Times New Roman"/>
          <w:sz w:val="24"/>
          <w:szCs w:val="24"/>
          <w:lang w:val="en-US"/>
        </w:rPr>
        <w:t>s</w:t>
      </w:r>
      <w:r w:rsidRPr="00C77DC9">
        <w:rPr>
          <w:rFonts w:ascii="Book Antiqua" w:eastAsia="Times New Roman" w:hAnsi="Book Antiqua" w:cs="Times New Roman"/>
          <w:sz w:val="24"/>
          <w:szCs w:val="24"/>
          <w:lang w:val="en-US"/>
        </w:rPr>
        <w:t xml:space="preserve"> </w:t>
      </w:r>
      <w:r w:rsidR="00E012DA" w:rsidRPr="00C77DC9">
        <w:rPr>
          <w:rFonts w:ascii="Book Antiqua" w:eastAsia="Times New Roman" w:hAnsi="Book Antiqua" w:cs="Times New Roman"/>
          <w:sz w:val="24"/>
          <w:szCs w:val="24"/>
          <w:lang w:val="en-US"/>
        </w:rPr>
        <w:t>are</w:t>
      </w:r>
      <w:r w:rsidRPr="00C77DC9">
        <w:rPr>
          <w:rFonts w:ascii="Book Antiqua" w:eastAsia="Times New Roman" w:hAnsi="Book Antiqua" w:cs="Times New Roman"/>
          <w:sz w:val="24"/>
          <w:szCs w:val="24"/>
          <w:lang w:val="en-US"/>
        </w:rPr>
        <w:t xml:space="preserve"> still activated. Wild-</w:t>
      </w:r>
      <w:r w:rsidR="00B075BA" w:rsidRPr="00C77DC9">
        <w:rPr>
          <w:rFonts w:ascii="Book Antiqua" w:eastAsia="Times New Roman" w:hAnsi="Book Antiqua" w:cs="Times New Roman"/>
          <w:sz w:val="24"/>
          <w:szCs w:val="24"/>
          <w:lang w:val="en-US"/>
        </w:rPr>
        <w:t>t</w:t>
      </w:r>
      <w:r w:rsidRPr="00C77DC9">
        <w:rPr>
          <w:rFonts w:ascii="Book Antiqua" w:eastAsia="Times New Roman" w:hAnsi="Book Antiqua" w:cs="Times New Roman"/>
          <w:sz w:val="24"/>
          <w:szCs w:val="24"/>
          <w:lang w:val="en-US"/>
        </w:rPr>
        <w:t xml:space="preserve">ype GISTs represent a heterogeneous group </w:t>
      </w:r>
      <w:r w:rsidR="00E012DA" w:rsidRPr="00C77DC9">
        <w:rPr>
          <w:rFonts w:ascii="Book Antiqua" w:eastAsia="Times New Roman" w:hAnsi="Book Antiqua" w:cs="Times New Roman"/>
          <w:sz w:val="24"/>
          <w:szCs w:val="24"/>
          <w:lang w:val="en-US"/>
        </w:rPr>
        <w:t xml:space="preserve">that </w:t>
      </w:r>
      <w:r w:rsidRPr="00C77DC9">
        <w:rPr>
          <w:rFonts w:ascii="Book Antiqua" w:eastAsia="Times New Roman" w:hAnsi="Book Antiqua" w:cs="Times New Roman"/>
          <w:sz w:val="24"/>
          <w:szCs w:val="24"/>
          <w:lang w:val="en-US"/>
        </w:rPr>
        <w:t>includes several oncogenic mutations such as BRAF V600E substitution, NF1 mutation</w:t>
      </w:r>
      <w:r w:rsidR="00E012DA"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and defects in the succinate dehydrogenase </w:t>
      </w:r>
      <w:r w:rsidR="00B075BA" w:rsidRPr="00C77DC9">
        <w:rPr>
          <w:rFonts w:ascii="Book Antiqua" w:eastAsia="Times New Roman" w:hAnsi="Book Antiqua" w:cs="Times New Roman"/>
          <w:sz w:val="24"/>
          <w:szCs w:val="24"/>
          <w:lang w:val="en-US"/>
        </w:rPr>
        <w:t>complex</w:t>
      </w:r>
      <w:r w:rsidR="0088315D" w:rsidRPr="00C77DC9">
        <w:rPr>
          <w:rFonts w:ascii="Book Antiqua" w:eastAsia="Times New Roman" w:hAnsi="Book Antiqua" w:cs="Times New Roman"/>
          <w:sz w:val="24"/>
          <w:szCs w:val="24"/>
        </w:rPr>
        <w:fldChar w:fldCharType="begin">
          <w:fldData xml:space="preserve">PEVuZE5vdGU+PENpdGU+PEF1dGhvcj5Ib3N0ZWluPC9BdXRob3I+PFllYXI+MjAxMDwvWWVhcj48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rPr>
        <w:fldChar w:fldCharType="begin">
          <w:fldData xml:space="preserve">PEVuZE5vdGU+PENpdGU+PEF1dGhvcj5Ib3N0ZWluPC9BdXRob3I+PFllYXI+MjAxMDwvWWVhcj48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rPr>
      </w:r>
      <w:r w:rsidR="0088315D" w:rsidRPr="00C77DC9">
        <w:rPr>
          <w:rFonts w:ascii="Book Antiqua" w:eastAsia="Times New Roman" w:hAnsi="Book Antiqua" w:cs="Times New Roman"/>
          <w:sz w:val="24"/>
          <w:szCs w:val="24"/>
        </w:rPr>
        <w:fldChar w:fldCharType="end"/>
      </w:r>
      <w:r w:rsidR="0088315D" w:rsidRPr="00C77DC9">
        <w:rPr>
          <w:rFonts w:ascii="Book Antiqua" w:eastAsia="Times New Roman" w:hAnsi="Book Antiqua" w:cs="Times New Roman"/>
          <w:sz w:val="24"/>
          <w:szCs w:val="24"/>
        </w:rPr>
      </w:r>
      <w:r w:rsidR="0088315D" w:rsidRPr="00C77DC9">
        <w:rPr>
          <w:rFonts w:ascii="Book Antiqua" w:eastAsia="Times New Roman" w:hAnsi="Book Antiqua" w:cs="Times New Roman"/>
          <w:sz w:val="24"/>
          <w:szCs w:val="24"/>
        </w:rPr>
        <w:fldChar w:fldCharType="separate"/>
      </w:r>
      <w:r w:rsidR="00DE6531" w:rsidRPr="00C77DC9">
        <w:rPr>
          <w:rFonts w:ascii="Book Antiqua" w:eastAsia="Times New Roman" w:hAnsi="Book Antiqua" w:cs="Times New Roman"/>
          <w:noProof/>
          <w:sz w:val="24"/>
          <w:szCs w:val="24"/>
          <w:vertAlign w:val="superscript"/>
          <w:lang w:val="en-US"/>
        </w:rPr>
        <w:t>[97-99]</w:t>
      </w:r>
      <w:r w:rsidR="0088315D" w:rsidRPr="00C77DC9">
        <w:rPr>
          <w:rFonts w:ascii="Book Antiqua" w:eastAsia="Times New Roman" w:hAnsi="Book Antiqua" w:cs="Times New Roman"/>
          <w:sz w:val="24"/>
          <w:szCs w:val="24"/>
        </w:rPr>
        <w:fldChar w:fldCharType="end"/>
      </w:r>
      <w:r w:rsidR="00E012DA" w:rsidRPr="00C77DC9">
        <w:rPr>
          <w:rFonts w:ascii="Book Antiqua" w:eastAsia="Times New Roman" w:hAnsi="Book Antiqua" w:cs="Times New Roman"/>
          <w:sz w:val="24"/>
          <w:szCs w:val="24"/>
          <w:lang w:val="en-US"/>
        </w:rPr>
        <w:t>.</w:t>
      </w:r>
      <w:r w:rsidR="00B075BA"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 xml:space="preserve">Second line </w:t>
      </w:r>
      <w:r w:rsidR="00DD260E" w:rsidRPr="00C77DC9">
        <w:rPr>
          <w:rFonts w:ascii="Book Antiqua" w:hAnsi="Book Antiqua" w:cs="Courier New" w:hint="eastAsia"/>
          <w:sz w:val="24"/>
          <w:szCs w:val="24"/>
          <w:lang w:val="en-GB" w:eastAsia="zh-CN"/>
        </w:rPr>
        <w:t>TKI</w:t>
      </w:r>
      <w:r w:rsidRPr="00C77DC9">
        <w:rPr>
          <w:rFonts w:ascii="Book Antiqua" w:eastAsia="Times New Roman" w:hAnsi="Book Antiqua" w:cs="Times New Roman"/>
          <w:sz w:val="24"/>
          <w:szCs w:val="24"/>
          <w:lang w:val="en-US"/>
        </w:rPr>
        <w:t xml:space="preserve"> are recommended despite poor response</w:t>
      </w:r>
      <w:r w:rsidR="00E012DA" w:rsidRPr="00C77DC9">
        <w:rPr>
          <w:rFonts w:ascii="Book Antiqua" w:eastAsia="Times New Roman" w:hAnsi="Book Antiqua" w:cs="Times New Roman"/>
          <w:sz w:val="24"/>
          <w:szCs w:val="24"/>
          <w:lang w:val="en-US"/>
        </w:rPr>
        <w:t xml:space="preserve"> by these tumors</w:t>
      </w:r>
      <w:r w:rsidRPr="00C77DC9">
        <w:rPr>
          <w:rFonts w:ascii="Book Antiqua" w:eastAsia="Times New Roman" w:hAnsi="Book Antiqua" w:cs="Times New Roman"/>
          <w:sz w:val="24"/>
          <w:szCs w:val="24"/>
          <w:lang w:val="en-US"/>
        </w:rPr>
        <w:t>.</w:t>
      </w:r>
    </w:p>
    <w:p w:rsidR="00B075BA" w:rsidRPr="00C77DC9" w:rsidRDefault="00B075BA" w:rsidP="00B075BA">
      <w:pPr>
        <w:snapToGrid w:val="0"/>
        <w:spacing w:after="0" w:line="360" w:lineRule="auto"/>
        <w:jc w:val="both"/>
        <w:rPr>
          <w:rFonts w:ascii="Book Antiqua" w:hAnsi="Book Antiqua" w:cs="Times New Roman"/>
          <w:sz w:val="24"/>
          <w:szCs w:val="24"/>
          <w:lang w:val="en-US" w:eastAsia="zh-CN"/>
        </w:rPr>
      </w:pPr>
    </w:p>
    <w:p w:rsidR="00E13FCC" w:rsidRPr="00C77DC9" w:rsidRDefault="00E13FCC" w:rsidP="00CB41D8">
      <w:pPr>
        <w:snapToGrid w:val="0"/>
        <w:spacing w:after="0" w:line="360" w:lineRule="auto"/>
        <w:jc w:val="both"/>
        <w:rPr>
          <w:rFonts w:ascii="Book Antiqua" w:hAnsi="Book Antiqua" w:cs="Times New Roman"/>
          <w:b/>
          <w:sz w:val="24"/>
          <w:szCs w:val="24"/>
          <w:lang w:val="en-US" w:eastAsia="zh-CN"/>
        </w:rPr>
      </w:pPr>
      <w:r w:rsidRPr="00C77DC9">
        <w:rPr>
          <w:rFonts w:ascii="Book Antiqua" w:eastAsia="Times New Roman" w:hAnsi="Book Antiqua" w:cs="Times New Roman"/>
          <w:b/>
          <w:sz w:val="24"/>
          <w:szCs w:val="24"/>
          <w:lang w:val="en-US"/>
        </w:rPr>
        <w:lastRenderedPageBreak/>
        <w:t>KIT-negative GISTs (CD117-negative)</w:t>
      </w:r>
      <w:r w:rsidR="00B075BA" w:rsidRPr="00C77DC9">
        <w:rPr>
          <w:rFonts w:ascii="Book Antiqua" w:hAnsi="Book Antiqua" w:cs="Times New Roman" w:hint="eastAsia"/>
          <w:b/>
          <w:sz w:val="24"/>
          <w:szCs w:val="24"/>
          <w:lang w:val="en-US" w:eastAsia="zh-CN"/>
        </w:rPr>
        <w:t xml:space="preserve">: </w:t>
      </w:r>
      <w:r w:rsidRPr="00C77DC9">
        <w:rPr>
          <w:rFonts w:ascii="Book Antiqua" w:eastAsia="Times New Roman" w:hAnsi="Book Antiqua" w:cs="Times New Roman"/>
          <w:sz w:val="24"/>
          <w:szCs w:val="24"/>
          <w:lang w:val="en-US"/>
        </w:rPr>
        <w:t>Approximately 5% of GISTs do not express CD117 by immunoreactivity but 30</w:t>
      </w:r>
      <w:r w:rsidR="00E012DA" w:rsidRPr="00C77DC9">
        <w:rPr>
          <w:rFonts w:ascii="Book Antiqua" w:eastAsia="Times New Roman" w:hAnsi="Book Antiqua" w:cs="Times New Roman"/>
          <w:sz w:val="24"/>
          <w:szCs w:val="24"/>
          <w:lang w:val="en-US"/>
        </w:rPr>
        <w:t>%</w:t>
      </w:r>
      <w:r w:rsidR="00B075BA"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50% of cases have KIT or PDGFRA mutations</w:t>
      </w:r>
      <w:r w:rsidR="0088315D" w:rsidRPr="00C77DC9">
        <w:rPr>
          <w:rFonts w:ascii="Book Antiqua" w:eastAsia="Times New Roman" w:hAnsi="Book Antiqua" w:cs="Times New Roman"/>
          <w:sz w:val="24"/>
          <w:szCs w:val="24"/>
          <w:lang w:val="en-US"/>
        </w:rPr>
        <w:fldChar w:fldCharType="begin">
          <w:fldData xml:space="preserve">PEVuZE5vdGU+PENpdGU+PEF1dGhvcj5DYXNhbGk8L0F1dGhvcj48WWVhcj4yMDE3PC9ZZWFyPjxS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ZXJpb2RpY2FsPjxwYWdlcz4xNzEzLTE3MjA8L3BhZ2VzPjx2b2x1bWU+MzU8L3ZvbHVtZT48bnVt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PEVuZE5vdGU+PENpdGU+PEF1dGhvcj5DYXNhbGk8L0F1dGhvcj48WWVhcj4yMDE3PC9ZZWFyPjxS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ZXJpb2RpY2FsPjxwYWdlcz4xNzEzLTE3MjA8L3BhZ2VzPjx2b2x1bWU+MzU8L3ZvbHVtZT48bnVt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[100]</w:t>
      </w:r>
      <w:r w:rsidR="0088315D" w:rsidRPr="00C77DC9">
        <w:rPr>
          <w:rFonts w:ascii="Book Antiqua" w:eastAsia="Times New Roman" w:hAnsi="Book Antiqua" w:cs="Times New Roman"/>
          <w:sz w:val="24"/>
          <w:szCs w:val="24"/>
          <w:lang w:val="en-US"/>
        </w:rPr>
        <w:fldChar w:fldCharType="end"/>
      </w:r>
      <w:r w:rsidR="00E012DA" w:rsidRPr="00C77DC9">
        <w:rPr>
          <w:rFonts w:ascii="Book Antiqua" w:eastAsia="Times New Roman" w:hAnsi="Book Antiqua" w:cs="Times New Roman"/>
          <w:sz w:val="24"/>
          <w:szCs w:val="24"/>
          <w:lang w:val="en-US"/>
        </w:rPr>
        <w:t>.</w:t>
      </w:r>
    </w:p>
    <w:p w:rsidR="00E13FCC" w:rsidRPr="00C77DC9" w:rsidRDefault="00E13FCC" w:rsidP="00B075BA">
      <w:pPr>
        <w:snapToGrid w:val="0"/>
        <w:spacing w:after="0" w:line="360" w:lineRule="auto"/>
        <w:ind w:firstLineChars="100" w:firstLine="240"/>
        <w:jc w:val="both"/>
        <w:rPr>
          <w:rFonts w:ascii="Book Antiqua" w:hAnsi="Book Antiqua" w:cs="AdvPTimes"/>
          <w:color w:val="000000"/>
          <w:sz w:val="24"/>
          <w:szCs w:val="24"/>
          <w:lang w:val="en-US" w:eastAsia="zh-CN"/>
        </w:rPr>
      </w:pPr>
      <w:r w:rsidRPr="00C77DC9">
        <w:rPr>
          <w:rFonts w:ascii="Book Antiqua" w:hAnsi="Book Antiqua" w:cs="AdvPTimes"/>
          <w:color w:val="000000"/>
          <w:sz w:val="24"/>
          <w:szCs w:val="24"/>
          <w:lang w:val="en-US"/>
        </w:rPr>
        <w:t xml:space="preserve">When patients present primary or secondary resistance to Imatinib, second-line treatment </w:t>
      </w:r>
      <w:r w:rsidR="00E012DA" w:rsidRPr="00C77DC9">
        <w:rPr>
          <w:rFonts w:ascii="Book Antiqua" w:hAnsi="Book Antiqua" w:cs="AdvPTimes"/>
          <w:color w:val="000000"/>
          <w:sz w:val="24"/>
          <w:szCs w:val="24"/>
          <w:lang w:val="en-US"/>
        </w:rPr>
        <w:t xml:space="preserve">with </w:t>
      </w:r>
      <w:r w:rsidRPr="00C77DC9">
        <w:rPr>
          <w:rFonts w:ascii="Book Antiqua" w:hAnsi="Book Antiqua" w:cs="AdvPTimes"/>
          <w:color w:val="000000"/>
          <w:sz w:val="24"/>
          <w:szCs w:val="24"/>
          <w:lang w:val="en-US"/>
        </w:rPr>
        <w:t>Sunitinib and third-line treatment with Regorafenib are recommended.</w:t>
      </w:r>
    </w:p>
    <w:p w:rsidR="00B075BA" w:rsidRPr="00C77DC9" w:rsidRDefault="00B075BA" w:rsidP="00B075BA">
      <w:pPr>
        <w:snapToGrid w:val="0"/>
        <w:spacing w:after="0" w:line="360" w:lineRule="auto"/>
        <w:ind w:firstLineChars="100" w:firstLine="240"/>
        <w:jc w:val="both"/>
        <w:rPr>
          <w:rFonts w:ascii="Book Antiqua" w:hAnsi="Book Antiqua" w:cs="AdvPTimes"/>
          <w:color w:val="000000"/>
          <w:sz w:val="24"/>
          <w:szCs w:val="24"/>
          <w:lang w:val="en-US" w:eastAsia="zh-CN"/>
        </w:rPr>
      </w:pPr>
    </w:p>
    <w:p w:rsidR="00E13FCC" w:rsidRPr="00C77DC9" w:rsidRDefault="00B075BA" w:rsidP="00CB41D8">
      <w:pPr>
        <w:snapToGrid w:val="0"/>
        <w:spacing w:after="0" w:line="360" w:lineRule="auto"/>
        <w:jc w:val="both"/>
        <w:outlineLvl w:val="0"/>
        <w:rPr>
          <w:rFonts w:ascii="Book Antiqua" w:hAnsi="Book Antiqua" w:cs="Times New Roman"/>
          <w:b/>
          <w:sz w:val="24"/>
          <w:szCs w:val="24"/>
          <w:lang w:val="en-US" w:eastAsia="zh-CN"/>
        </w:rPr>
      </w:pPr>
      <w:r w:rsidRPr="00C77DC9">
        <w:rPr>
          <w:rFonts w:ascii="Book Antiqua" w:eastAsia="Times New Roman" w:hAnsi="Book Antiqua" w:cs="Times New Roman"/>
          <w:b/>
          <w:sz w:val="24"/>
          <w:szCs w:val="24"/>
          <w:lang w:val="en-US"/>
        </w:rPr>
        <w:t>ADJUVANT THERAPY</w:t>
      </w:r>
    </w:p>
    <w:p w:rsidR="00E13FCC" w:rsidRPr="00C77DC9" w:rsidRDefault="00E13FCC" w:rsidP="00CB41D8">
      <w:pPr>
        <w:snapToGrid w:val="0"/>
        <w:spacing w:after="0" w:line="360" w:lineRule="auto"/>
        <w:jc w:val="both"/>
        <w:rPr>
          <w:rFonts w:ascii="Book Antiqua" w:eastAsia="Times New Roman" w:hAnsi="Book Antiqua" w:cs="Times New Roman"/>
          <w:sz w:val="24"/>
          <w:szCs w:val="24"/>
          <w:lang w:val="en-US"/>
        </w:rPr>
      </w:pPr>
      <w:r w:rsidRPr="00C77DC9">
        <w:rPr>
          <w:rFonts w:ascii="Book Antiqua" w:eastAsia="Times New Roman" w:hAnsi="Book Antiqua" w:cs="Times New Roman"/>
          <w:sz w:val="24"/>
          <w:szCs w:val="24"/>
          <w:lang w:val="en-US"/>
        </w:rPr>
        <w:t>In spite of performing a complete resection of the tumor without tumor ruptur</w:t>
      </w:r>
      <w:r w:rsidR="00443840" w:rsidRPr="00C77DC9">
        <w:rPr>
          <w:rFonts w:ascii="Book Antiqua" w:eastAsia="Times New Roman" w:hAnsi="Book Antiqua" w:cs="Times New Roman"/>
          <w:sz w:val="24"/>
          <w:szCs w:val="24"/>
          <w:lang w:val="en-US"/>
        </w:rPr>
        <w:t>e</w:t>
      </w:r>
      <w:r w:rsidRPr="00C77DC9">
        <w:rPr>
          <w:rFonts w:ascii="Book Antiqua" w:eastAsia="Times New Roman" w:hAnsi="Book Antiqua" w:cs="Times New Roman"/>
          <w:sz w:val="24"/>
          <w:szCs w:val="24"/>
          <w:lang w:val="en-US"/>
        </w:rPr>
        <w:t xml:space="preserve"> and </w:t>
      </w:r>
      <w:r w:rsidR="00443840" w:rsidRPr="00C77DC9">
        <w:rPr>
          <w:rFonts w:ascii="Book Antiqua" w:eastAsia="Times New Roman" w:hAnsi="Book Antiqua" w:cs="Times New Roman"/>
          <w:sz w:val="24"/>
          <w:szCs w:val="24"/>
          <w:lang w:val="en-US"/>
        </w:rPr>
        <w:t xml:space="preserve">appearance of </w:t>
      </w:r>
      <w:r w:rsidRPr="00C77DC9">
        <w:rPr>
          <w:rFonts w:ascii="Book Antiqua" w:eastAsia="Times New Roman" w:hAnsi="Book Antiqua" w:cs="Times New Roman"/>
          <w:sz w:val="24"/>
          <w:szCs w:val="24"/>
          <w:lang w:val="en-US"/>
        </w:rPr>
        <w:t xml:space="preserve">negative margins, GISTs still have some malignant potential and may recur or metastasize. It is necessary to identify those patients who may </w:t>
      </w:r>
      <w:r w:rsidR="00ED3DF4" w:rsidRPr="00C77DC9">
        <w:rPr>
          <w:rFonts w:ascii="Book Antiqua" w:eastAsia="Times New Roman" w:hAnsi="Book Antiqua" w:cs="Times New Roman"/>
          <w:sz w:val="24"/>
          <w:szCs w:val="24"/>
          <w:lang w:val="en-US"/>
        </w:rPr>
        <w:t xml:space="preserve">derive </w:t>
      </w:r>
      <w:r w:rsidRPr="00C77DC9">
        <w:rPr>
          <w:rFonts w:ascii="Book Antiqua" w:eastAsia="Times New Roman" w:hAnsi="Book Antiqua" w:cs="Times New Roman"/>
          <w:sz w:val="24"/>
          <w:szCs w:val="24"/>
          <w:lang w:val="en-US"/>
        </w:rPr>
        <w:t>benefit</w:t>
      </w:r>
      <w:r w:rsidR="00ED3DF4" w:rsidRPr="00C77DC9">
        <w:rPr>
          <w:rFonts w:ascii="Book Antiqua" w:eastAsia="Times New Roman" w:hAnsi="Book Antiqua" w:cs="Times New Roman"/>
          <w:sz w:val="24"/>
          <w:szCs w:val="24"/>
          <w:lang w:val="en-US"/>
        </w:rPr>
        <w:t>s</w:t>
      </w:r>
      <w:r w:rsidRPr="00C77DC9">
        <w:rPr>
          <w:rFonts w:ascii="Book Antiqua" w:eastAsia="Times New Roman" w:hAnsi="Book Antiqua" w:cs="Times New Roman"/>
          <w:sz w:val="24"/>
          <w:szCs w:val="24"/>
          <w:lang w:val="en-US"/>
        </w:rPr>
        <w:t xml:space="preserve"> from </w:t>
      </w:r>
      <w:r w:rsidR="00ED3DF4" w:rsidRPr="00C77DC9">
        <w:rPr>
          <w:rFonts w:ascii="Book Antiqua" w:eastAsia="Times New Roman" w:hAnsi="Book Antiqua" w:cs="Times New Roman"/>
          <w:sz w:val="24"/>
          <w:szCs w:val="24"/>
          <w:lang w:val="en-US"/>
        </w:rPr>
        <w:t xml:space="preserve">the </w:t>
      </w:r>
      <w:r w:rsidRPr="00C77DC9">
        <w:rPr>
          <w:rFonts w:ascii="Book Antiqua" w:eastAsia="Times New Roman" w:hAnsi="Book Antiqua" w:cs="Times New Roman"/>
          <w:sz w:val="24"/>
          <w:szCs w:val="24"/>
          <w:lang w:val="en-US"/>
        </w:rPr>
        <w:t xml:space="preserve">adjuvant Imatinib-Mesylate because </w:t>
      </w:r>
      <w:r w:rsidR="00ED3DF4" w:rsidRPr="00C77DC9">
        <w:rPr>
          <w:rFonts w:ascii="Book Antiqua" w:eastAsia="Times New Roman" w:hAnsi="Book Antiqua" w:cs="Times New Roman"/>
          <w:sz w:val="24"/>
          <w:szCs w:val="24"/>
          <w:lang w:val="en-US"/>
        </w:rPr>
        <w:t xml:space="preserve">of </w:t>
      </w:r>
      <w:r w:rsidRPr="00C77DC9">
        <w:rPr>
          <w:rFonts w:ascii="Book Antiqua" w:eastAsia="Times New Roman" w:hAnsi="Book Antiqua" w:cs="Times New Roman"/>
          <w:sz w:val="24"/>
          <w:szCs w:val="24"/>
          <w:lang w:val="en-US"/>
        </w:rPr>
        <w:t xml:space="preserve">their high risk of recurrence or metastases following resection. Several </w:t>
      </w:r>
      <w:r w:rsidR="00ED3DF4" w:rsidRPr="00C77DC9">
        <w:rPr>
          <w:rFonts w:ascii="Book Antiqua" w:eastAsia="Times New Roman" w:hAnsi="Book Antiqua" w:cs="Times New Roman"/>
          <w:sz w:val="24"/>
          <w:szCs w:val="24"/>
          <w:lang w:val="en-US"/>
        </w:rPr>
        <w:t>r</w:t>
      </w:r>
      <w:r w:rsidRPr="00C77DC9">
        <w:rPr>
          <w:rFonts w:ascii="Book Antiqua" w:eastAsia="Times New Roman" w:hAnsi="Book Antiqua" w:cs="Times New Roman"/>
          <w:sz w:val="24"/>
          <w:szCs w:val="24"/>
          <w:lang w:val="en-US"/>
        </w:rPr>
        <w:t xml:space="preserve">isk stratification models have been proposed to estimate the risk of recurrence and identify </w:t>
      </w:r>
      <w:r w:rsidR="00ED3DF4" w:rsidRPr="00C77DC9">
        <w:rPr>
          <w:rFonts w:ascii="Book Antiqua" w:eastAsia="Times New Roman" w:hAnsi="Book Antiqua" w:cs="Times New Roman"/>
          <w:sz w:val="24"/>
          <w:szCs w:val="24"/>
          <w:lang w:val="en-US"/>
        </w:rPr>
        <w:t>h</w:t>
      </w:r>
      <w:r w:rsidRPr="00C77DC9">
        <w:rPr>
          <w:rFonts w:ascii="Book Antiqua" w:eastAsia="Times New Roman" w:hAnsi="Book Antiqua" w:cs="Times New Roman"/>
          <w:sz w:val="24"/>
          <w:szCs w:val="24"/>
          <w:lang w:val="en-US"/>
        </w:rPr>
        <w:t>igh risk GISTs after resection</w:t>
      </w:r>
      <w:r w:rsidR="00ED3DF4"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so the indication of adjuvant Imatinib can be individualized. I</w:t>
      </w:r>
      <w:r w:rsidRPr="00C77DC9">
        <w:rPr>
          <w:rFonts w:ascii="Book Antiqua" w:hAnsi="Book Antiqua"/>
          <w:sz w:val="24"/>
          <w:szCs w:val="24"/>
          <w:lang w:val="en-US"/>
        </w:rPr>
        <w:t xml:space="preserve">n multiples models, the main predictors of recurrence established were </w:t>
      </w:r>
      <w:r w:rsidR="00E96C3C" w:rsidRPr="00C77DC9">
        <w:rPr>
          <w:rFonts w:ascii="Book Antiqua" w:hAnsi="Book Antiqua" w:cs="AdvHELNECB"/>
          <w:sz w:val="24"/>
          <w:szCs w:val="24"/>
          <w:lang w:val="en-US"/>
        </w:rPr>
        <w:t>t</w:t>
      </w:r>
      <w:r w:rsidRPr="00C77DC9">
        <w:rPr>
          <w:rFonts w:ascii="Book Antiqua" w:hAnsi="Book Antiqua" w:cs="AdvHELNECB"/>
          <w:sz w:val="24"/>
          <w:szCs w:val="24"/>
          <w:lang w:val="en-US"/>
        </w:rPr>
        <w:t xml:space="preserve">umor </w:t>
      </w:r>
      <w:r w:rsidR="00E96C3C" w:rsidRPr="00C77DC9">
        <w:rPr>
          <w:rFonts w:ascii="Book Antiqua" w:hAnsi="Book Antiqua" w:cs="AdvHELNECB"/>
          <w:sz w:val="24"/>
          <w:szCs w:val="24"/>
          <w:lang w:val="en-US"/>
        </w:rPr>
        <w:t>m</w:t>
      </w:r>
      <w:r w:rsidRPr="00C77DC9">
        <w:rPr>
          <w:rFonts w:ascii="Book Antiqua" w:hAnsi="Book Antiqua" w:cs="AdvHELNECB"/>
          <w:sz w:val="24"/>
          <w:szCs w:val="24"/>
          <w:lang w:val="en-US"/>
        </w:rPr>
        <w:t xml:space="preserve">itotic </w:t>
      </w:r>
      <w:r w:rsidR="00E96C3C" w:rsidRPr="00C77DC9">
        <w:rPr>
          <w:rFonts w:ascii="Book Antiqua" w:hAnsi="Book Antiqua" w:cs="AdvHELNECB"/>
          <w:sz w:val="24"/>
          <w:szCs w:val="24"/>
          <w:lang w:val="en-US"/>
        </w:rPr>
        <w:t>r</w:t>
      </w:r>
      <w:r w:rsidRPr="00C77DC9">
        <w:rPr>
          <w:rFonts w:ascii="Book Antiqua" w:hAnsi="Book Antiqua" w:cs="AdvHELNECB"/>
          <w:sz w:val="24"/>
          <w:szCs w:val="24"/>
          <w:lang w:val="en-US"/>
        </w:rPr>
        <w:t xml:space="preserve">ate, </w:t>
      </w:r>
      <w:r w:rsidR="00E96C3C" w:rsidRPr="00C77DC9">
        <w:rPr>
          <w:rFonts w:ascii="Book Antiqua" w:hAnsi="Book Antiqua" w:cs="AdvHELNECB"/>
          <w:sz w:val="24"/>
          <w:szCs w:val="24"/>
          <w:lang w:val="en-US"/>
        </w:rPr>
        <w:t>s</w:t>
      </w:r>
      <w:r w:rsidRPr="00C77DC9">
        <w:rPr>
          <w:rFonts w:ascii="Book Antiqua" w:hAnsi="Book Antiqua" w:cs="AdvHELNECB"/>
          <w:sz w:val="24"/>
          <w:szCs w:val="24"/>
          <w:lang w:val="en-US"/>
        </w:rPr>
        <w:t xml:space="preserve">ize, and </w:t>
      </w:r>
      <w:r w:rsidR="00E96C3C" w:rsidRPr="00C77DC9">
        <w:rPr>
          <w:rFonts w:ascii="Book Antiqua" w:hAnsi="Book Antiqua" w:cs="AdvHELNECB"/>
          <w:sz w:val="24"/>
          <w:szCs w:val="24"/>
          <w:lang w:val="en-US"/>
        </w:rPr>
        <w:t>l</w:t>
      </w:r>
      <w:r w:rsidRPr="00C77DC9">
        <w:rPr>
          <w:rFonts w:ascii="Book Antiqua" w:hAnsi="Book Antiqua" w:cs="AdvHELNECB"/>
          <w:sz w:val="24"/>
          <w:szCs w:val="24"/>
          <w:lang w:val="en-US"/>
        </w:rPr>
        <w:t>ocation</w:t>
      </w:r>
      <w:r w:rsidR="0088315D" w:rsidRPr="00C77DC9">
        <w:rPr>
          <w:rFonts w:ascii="Book Antiqua" w:eastAsia="Times New Roman" w:hAnsi="Book Antiqua" w:cs="Times New Roman"/>
          <w:sz w:val="24"/>
          <w:szCs w:val="24"/>
          <w:lang w:val="en-US"/>
        </w:rPr>
        <w:fldChar w:fldCharType="begin">
          <w:fldData xml:space="preserve">PEVuZE5vdGU+PENpdGU+PEF1dGhvcj5EZW1hdHRlbzwvQXV0aG9yPjxZZWFyPjIwMDg8L1llYXI+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PEVuZE5vdGU+PENpdGU+PEF1dGhvcj5EZW1hdHRlbzwvQXV0aG9yPjxZZWFyPjIwMDg8L1llYXI+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7973BB" w:rsidRPr="00C77DC9">
        <w:rPr>
          <w:rFonts w:ascii="Book Antiqua" w:eastAsia="Times New Roman" w:hAnsi="Book Antiqua" w:cs="Times New Roman"/>
          <w:noProof/>
          <w:sz w:val="24"/>
          <w:szCs w:val="24"/>
          <w:vertAlign w:val="superscript"/>
          <w:lang w:val="en-US"/>
        </w:rPr>
        <w:t>[47,</w:t>
      </w:r>
      <w:r w:rsidR="00DE6531" w:rsidRPr="00C77DC9">
        <w:rPr>
          <w:rFonts w:ascii="Book Antiqua" w:eastAsia="Times New Roman" w:hAnsi="Book Antiqua" w:cs="Times New Roman"/>
          <w:noProof/>
          <w:sz w:val="24"/>
          <w:szCs w:val="24"/>
          <w:vertAlign w:val="superscript"/>
          <w:lang w:val="en-US"/>
        </w:rPr>
        <w:t>101]</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Increased tumor size, high mitotic activity</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or extragastric location </w:t>
      </w:r>
      <w:r w:rsidR="00E96C3C" w:rsidRPr="00C77DC9">
        <w:rPr>
          <w:rFonts w:ascii="Book Antiqua" w:eastAsia="Times New Roman" w:hAnsi="Book Antiqua" w:cs="Times New Roman"/>
          <w:sz w:val="24"/>
          <w:szCs w:val="24"/>
          <w:lang w:val="en-US"/>
        </w:rPr>
        <w:t xml:space="preserve">such </w:t>
      </w:r>
      <w:r w:rsidRPr="00C77DC9">
        <w:rPr>
          <w:rFonts w:ascii="Book Antiqua" w:eastAsia="Times New Roman" w:hAnsi="Book Antiqua" w:cs="Times New Roman"/>
          <w:sz w:val="24"/>
          <w:szCs w:val="24"/>
          <w:lang w:val="en-US"/>
        </w:rPr>
        <w:t>as small bowel, colon, rectum</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or mesentery </w:t>
      </w:r>
      <w:r w:rsidR="00C810CB" w:rsidRPr="00C77DC9">
        <w:rPr>
          <w:rFonts w:ascii="Book Antiqua" w:eastAsia="Times New Roman" w:hAnsi="Book Antiqua" w:cs="Times New Roman"/>
          <w:sz w:val="24"/>
          <w:szCs w:val="24"/>
          <w:lang w:val="en-US"/>
        </w:rPr>
        <w:t>is</w:t>
      </w:r>
      <w:r w:rsidRPr="00C77DC9">
        <w:rPr>
          <w:rFonts w:ascii="Book Antiqua" w:eastAsia="Times New Roman" w:hAnsi="Book Antiqua" w:cs="Times New Roman"/>
          <w:sz w:val="24"/>
          <w:szCs w:val="24"/>
          <w:lang w:val="en-US"/>
        </w:rPr>
        <w:t xml:space="preserve"> associated with an increased risk of poor outcomes. The oldest risk stratification model is the consensus from the National Institutes of Health</w:t>
      </w:r>
      <w:r w:rsidR="00E96C3C" w:rsidRPr="00C77DC9">
        <w:rPr>
          <w:rFonts w:ascii="Book Antiqua" w:eastAsia="Times New Roman" w:hAnsi="Book Antiqua" w:cs="Times New Roman"/>
          <w:sz w:val="24"/>
          <w:szCs w:val="24"/>
          <w:lang w:val="en-US"/>
        </w:rPr>
        <w:t xml:space="preserve"> (NIH)</w:t>
      </w:r>
      <w:r w:rsidRPr="00C77DC9">
        <w:rPr>
          <w:rFonts w:ascii="Book Antiqua" w:eastAsia="Times New Roman" w:hAnsi="Book Antiqua" w:cs="Times New Roman"/>
          <w:sz w:val="24"/>
          <w:szCs w:val="24"/>
          <w:lang w:val="en-US"/>
        </w:rPr>
        <w:t xml:space="preserve"> which stratif</w:t>
      </w:r>
      <w:r w:rsidR="00E96C3C" w:rsidRPr="00C77DC9">
        <w:rPr>
          <w:rFonts w:ascii="Book Antiqua" w:eastAsia="Times New Roman" w:hAnsi="Book Antiqua" w:cs="Times New Roman"/>
          <w:sz w:val="24"/>
          <w:szCs w:val="24"/>
          <w:lang w:val="en-US"/>
        </w:rPr>
        <w:t>ies</w:t>
      </w:r>
      <w:r w:rsidRPr="00C77DC9">
        <w:rPr>
          <w:rFonts w:ascii="Book Antiqua" w:eastAsia="Times New Roman" w:hAnsi="Book Antiqua" w:cs="Times New Roman"/>
          <w:sz w:val="24"/>
          <w:szCs w:val="24"/>
          <w:lang w:val="en-US"/>
        </w:rPr>
        <w:t xml:space="preserve"> risk on the basis of tumor size and mitotic count and ha</w:t>
      </w:r>
      <w:r w:rsidR="00E96C3C" w:rsidRPr="00C77DC9">
        <w:rPr>
          <w:rFonts w:ascii="Book Antiqua" w:eastAsia="Times New Roman" w:hAnsi="Book Antiqua" w:cs="Times New Roman"/>
          <w:sz w:val="24"/>
          <w:szCs w:val="24"/>
          <w:lang w:val="en-US"/>
        </w:rPr>
        <w:t>s</w:t>
      </w:r>
      <w:r w:rsidRPr="00C77DC9">
        <w:rPr>
          <w:rFonts w:ascii="Book Antiqua" w:eastAsia="Times New Roman" w:hAnsi="Book Antiqua" w:cs="Times New Roman"/>
          <w:sz w:val="24"/>
          <w:szCs w:val="24"/>
          <w:lang w:val="en-US"/>
        </w:rPr>
        <w:t xml:space="preserve"> demonstrated its usefulness in predicting GIST behavior</w:t>
      </w:r>
      <w:r w:rsidR="0088315D" w:rsidRPr="00C77DC9">
        <w:rPr>
          <w:rFonts w:ascii="Book Antiqua" w:eastAsia="Times New Roman" w:hAnsi="Book Antiqua" w:cs="Times New Roman"/>
          <w:sz w:val="24"/>
          <w:szCs w:val="24"/>
          <w:lang w:val="en-US"/>
        </w:rPr>
        <w:fldChar w:fldCharType="begin">
          <w:fldData xml:space="preserve">PEVuZE5vdGU+PENpdGU+PEF1dGhvcj5GbGV0Y2hlcjwvQXV0aG9yPjxZZWFyPjIwMDI8L1llYXI+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</w:fldData>
        </w:fldChar>
      </w:r>
      <w:r w:rsidR="00BF58BA"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PEVuZE5vdGU+PENpdGU+PEF1dGhvcj5GbGV0Y2hlcjwvQXV0aG9yPjxZZWFyPjIwMDI8L1llYXI+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</w:fldData>
        </w:fldChar>
      </w:r>
      <w:r w:rsidR="00BF58BA"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7973BB" w:rsidRPr="00C77DC9">
        <w:rPr>
          <w:rFonts w:ascii="Book Antiqua" w:eastAsia="Times New Roman" w:hAnsi="Book Antiqua" w:cs="Times New Roman"/>
          <w:noProof/>
          <w:sz w:val="24"/>
          <w:szCs w:val="24"/>
          <w:vertAlign w:val="superscript"/>
          <w:lang w:val="en-US"/>
        </w:rPr>
        <w:t>[8,</w:t>
      </w:r>
      <w:r w:rsidR="00BF58BA" w:rsidRPr="00C77DC9">
        <w:rPr>
          <w:rFonts w:ascii="Book Antiqua" w:eastAsia="Times New Roman" w:hAnsi="Book Antiqua" w:cs="Times New Roman"/>
          <w:noProof/>
          <w:sz w:val="24"/>
          <w:szCs w:val="24"/>
          <w:vertAlign w:val="superscript"/>
          <w:lang w:val="en-US"/>
        </w:rPr>
        <w:t>102]</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On the other hand, </w:t>
      </w:r>
      <w:r w:rsidRPr="00C77DC9">
        <w:rPr>
          <w:rFonts w:ascii="Book Antiqua" w:eastAsia="Times New Roman" w:hAnsi="Book Antiqua" w:cs="Times New Roman"/>
          <w:bCs/>
          <w:sz w:val="24"/>
          <w:szCs w:val="24"/>
          <w:lang w:val="en-US"/>
        </w:rPr>
        <w:t>Miettinen</w:t>
      </w:r>
      <w:r w:rsidR="007973BB" w:rsidRPr="00C77DC9">
        <w:rPr>
          <w:rFonts w:ascii="Book Antiqua" w:eastAsia="Times New Roman" w:hAnsi="Book Antiqua" w:cs="Times New Roman"/>
          <w:sz w:val="24"/>
          <w:szCs w:val="24"/>
          <w:lang w:val="en-US"/>
        </w:rPr>
        <w:t xml:space="preserve"> </w:t>
      </w:r>
      <w:r w:rsidR="007973BB" w:rsidRPr="00C77DC9">
        <w:rPr>
          <w:rFonts w:ascii="Book Antiqua" w:eastAsia="Times New Roman" w:hAnsi="Book Antiqua" w:cs="Times New Roman"/>
          <w:i/>
          <w:sz w:val="24"/>
          <w:szCs w:val="24"/>
          <w:lang w:val="en-US"/>
        </w:rPr>
        <w:t>et al</w:t>
      </w:r>
      <w:r w:rsidR="0088315D" w:rsidRPr="00C77DC9">
        <w:rPr>
          <w:rFonts w:ascii="Book Antiqua" w:eastAsia="Times New Roman" w:hAnsi="Book Antiqua" w:cs="Times New Roman"/>
          <w:sz w:val="24"/>
          <w:szCs w:val="24"/>
          <w:lang w:val="en-US"/>
        </w:rPr>
        <w:fldChar w:fldCharType="begin"/>
      </w:r>
      <w:r w:rsidR="00DE6531" w:rsidRPr="00C77DC9">
        <w:rPr>
          <w:rFonts w:ascii="Book Antiqua" w:eastAsia="Times New Roman" w:hAnsi="Book Antiqua" w:cs="Times New Roman"/>
          <w:sz w:val="24"/>
          <w:szCs w:val="24"/>
          <w:lang w:val="en-US"/>
        </w:rPr>
        <w:instrText xml:space="preserve"> ADDIN EN.CITE &lt;EndNote&gt;&lt;Cite&gt;&lt;Author&gt;Miettinen&lt;/Author&gt;&lt;Year&gt;2006&lt;/Year&gt;&lt;RecNum&gt;99&lt;/RecNum&gt;&lt;DisplayText&gt;&lt;style face="superscript"&gt;[103]&lt;/style&gt;&lt;/DisplayText&gt;&lt;record&gt;&lt;rec-number&gt;99&lt;/rec-number&gt;&lt;foreign-keys&gt;&lt;key app="EN" db-id="zfspvw9epp5a2keffwoppezfd9srxw9x9d95" timestamp="0"&gt;99&lt;/key&gt;&lt;/foreign-keys&gt;&lt;ref-type name="Journal Article"&gt;17&lt;/ref-type&gt;&lt;contributors&gt;&lt;authors&gt;&lt;author&gt;Miettinen, Markku&lt;/author&gt;&lt;author&gt;Lasota, Jerzy&lt;/author&gt;&lt;/authors&gt;&lt;/contributors&gt;&lt;titles&gt;&lt;title&gt;Gastrointestinal stromal tumors: Pathology and prognosis at different sites&lt;/title&gt;&lt;secondary-title&gt;Seminars in Diagnostic Pathology&lt;/secondary-title&gt;&lt;/titles&gt;&lt;pages&gt;70-83&lt;/pages&gt;&lt;volume&gt;23&lt;/volume&gt;&lt;number&gt;2&lt;/number&gt;&lt;keywords&gt;&lt;keyword&gt;Stomach&lt;/keyword&gt;&lt;keyword&gt;Small intestine&lt;/keyword&gt;&lt;keyword&gt;Extragastrointestinal GIST&lt;/keyword&gt;&lt;keyword&gt;Prognosis&lt;/keyword&gt;&lt;keyword&gt;Histopathology Immunohistochemical markers&lt;/keyword&gt;&lt;/keywords&gt;&lt;dates&gt;&lt;year&gt;2006&lt;/year&gt;&lt;pub-dates&gt;&lt;date&gt;2006/05/01/&lt;/date&gt;&lt;/pub-dates&gt;&lt;/dates&gt;&lt;isbn&gt;0740-2570&lt;/isbn&gt;&lt;urls&gt;&lt;related-urls&gt;&lt;url&gt;http://www.sciencedirect.com/science/article/pii/S0740257006001432&lt;/url&gt;&lt;/related-urls&gt;&lt;/urls&gt;&lt;electronic-resource-num&gt;https://doi.org/10.1053/j.semdp.2006.09.001&lt;/electronic-resource-num&gt;&lt;/record&gt;&lt;/Cite&gt;&lt;/EndNote&gt;</w:instrText>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[103]</w:t>
      </w:r>
      <w:r w:rsidR="0088315D" w:rsidRPr="00C77DC9">
        <w:rPr>
          <w:rFonts w:ascii="Book Antiqua" w:eastAsia="Times New Roman" w:hAnsi="Book Antiqua" w:cs="Times New Roman"/>
          <w:sz w:val="24"/>
          <w:szCs w:val="24"/>
          <w:lang w:val="en-US"/>
        </w:rPr>
        <w:fldChar w:fldCharType="end"/>
      </w:r>
      <w:r w:rsidRPr="00C77DC9">
        <w:rPr>
          <w:rFonts w:ascii="Book Antiqua" w:eastAsia="Times New Roman" w:hAnsi="Book Antiqua" w:cs="Times New Roman"/>
          <w:sz w:val="24"/>
          <w:szCs w:val="24"/>
          <w:lang w:val="en-US"/>
        </w:rPr>
        <w:t xml:space="preserve"> emphasized the importance of location </w:t>
      </w:r>
      <w:r w:rsidR="00E96C3C" w:rsidRPr="00C77DC9">
        <w:rPr>
          <w:rFonts w:ascii="Book Antiqua" w:eastAsia="Times New Roman" w:hAnsi="Book Antiqua" w:cs="Times New Roman"/>
          <w:sz w:val="24"/>
          <w:szCs w:val="24"/>
          <w:lang w:val="en-US"/>
        </w:rPr>
        <w:t xml:space="preserve">to </w:t>
      </w:r>
      <w:r w:rsidRPr="00C77DC9">
        <w:rPr>
          <w:rFonts w:ascii="Book Antiqua" w:eastAsia="Times New Roman" w:hAnsi="Book Antiqua" w:cs="Times New Roman"/>
          <w:sz w:val="24"/>
          <w:szCs w:val="24"/>
          <w:lang w:val="en-US"/>
        </w:rPr>
        <w:t xml:space="preserve">the risk of recurrence. The revised NIH consensus criteria by </w:t>
      </w:r>
      <w:r w:rsidR="007973BB" w:rsidRPr="00C77DC9">
        <w:rPr>
          <w:rFonts w:ascii="Book Antiqua" w:eastAsia="Times New Roman" w:hAnsi="Book Antiqua" w:cs="Times New Roman"/>
          <w:sz w:val="24"/>
          <w:szCs w:val="24"/>
          <w:lang w:val="en-US"/>
        </w:rPr>
        <w:t xml:space="preserve">Joensuu </w:t>
      </w:r>
      <w:r w:rsidR="007973BB" w:rsidRPr="00C77DC9">
        <w:rPr>
          <w:rFonts w:ascii="Book Antiqua" w:eastAsia="Times New Roman" w:hAnsi="Book Antiqua" w:cs="Times New Roman"/>
          <w:i/>
          <w:sz w:val="24"/>
          <w:szCs w:val="24"/>
          <w:lang w:val="en-US"/>
        </w:rPr>
        <w:t>et al</w:t>
      </w:r>
      <w:r w:rsidR="0088315D" w:rsidRPr="00C77DC9">
        <w:rPr>
          <w:rFonts w:ascii="Book Antiqua" w:eastAsia="Times New Roman" w:hAnsi="Book Antiqua" w:cs="Times New Roman"/>
          <w:sz w:val="24"/>
          <w:szCs w:val="24"/>
          <w:lang w:val="en-US"/>
        </w:rPr>
        <w:fldChar w:fldCharType="begin"/>
      </w:r>
      <w:r w:rsidR="00DE6531" w:rsidRPr="00C77DC9">
        <w:rPr>
          <w:rFonts w:ascii="Book Antiqua" w:eastAsia="Times New Roman" w:hAnsi="Book Antiqua" w:cs="Times New Roman"/>
          <w:sz w:val="24"/>
          <w:szCs w:val="24"/>
          <w:lang w:val="en-US"/>
        </w:rPr>
        <w:instrText xml:space="preserve"> ADDIN EN.CITE &lt;EndNote&gt;&lt;Cite&gt;&lt;Author&gt;Joensuu&lt;/Author&gt;&lt;Year&gt;2008&lt;/Year&gt;&lt;RecNum&gt;97&lt;/RecNum&gt;&lt;DisplayText&gt;&lt;style face="superscript"&gt;[104]&lt;/style&gt;&lt;/DisplayText&gt;&lt;record&gt;&lt;rec-number&gt;97&lt;/rec-number&gt;&lt;foreign-keys&gt;&lt;key app="EN" db-id="zfspvw9epp5a2keffwoppezfd9srxw9x9d95" timestamp="0"&gt;97&lt;/key&gt;&lt;/foreign-keys&gt;&lt;ref-type name="Journal Article"&gt;17&lt;/ref-type&gt;&lt;contributors&gt;&lt;authors&gt;&lt;author&gt;Joensuu, H.&lt;/author&gt;&lt;/authors&gt;&lt;/contributors&gt;&lt;auth-address&gt;Department of Oncology, Helsinki University Central Hospital, FIN-00029 Helsinki, Finland. heikki.joensuu@hus.fi&lt;/auth-address&gt;&lt;titles&gt;&lt;title&gt;Risk stratification of patients diagnosed with gastrointestinal stromal tumor&lt;/title&gt;&lt;secondary-title&gt;Hum Pathol&lt;/secondary-title&gt;&lt;alt-title&gt;Human pathology&lt;/alt-title&gt;&lt;/titles&gt;&lt;pages&gt;1411-9&lt;/pages&gt;&lt;volume&gt;39&lt;/volume&gt;&lt;number&gt;10&lt;/number&gt;&lt;edition&gt;2008/09/09&lt;/edition&gt;&lt;keywords&gt;&lt;keyword&gt;Consensus Development Conferences, NIH as Topic&lt;/keyword&gt;&lt;keyword&gt;Gastrointestinal Stromal Tumors/classification/*diagnosis/mortality&lt;/keyword&gt;&lt;keyword&gt;Humans&lt;/keyword&gt;&lt;keyword&gt;Intestinal Neoplasms/classification/*diagnosis/mortality&lt;/keyword&gt;&lt;keyword&gt;Intestine, Small/*pathology&lt;/keyword&gt;&lt;keyword&gt;Mitosis&lt;/keyword&gt;&lt;keyword&gt;National Institutes of Health (U.S.)&lt;/keyword&gt;&lt;keyword&gt;Prognosis&lt;/keyword&gt;&lt;keyword&gt;Retrospective Studies&lt;/keyword&gt;&lt;keyword&gt;Risk Assessment&lt;/keyword&gt;&lt;keyword&gt;Stomach Neoplasms/classification/*diagnosis/mortality&lt;/keyword&gt;&lt;keyword&gt;Survival Rate&lt;/keyword&gt;&lt;keyword&gt;United States&lt;/keyword&gt;&lt;/keywords&gt;&lt;dates&gt;&lt;year&gt;2008&lt;/year&gt;&lt;pub-dates&gt;&lt;date&gt;Oct&lt;/date&gt;&lt;/pub-dates&gt;&lt;/dates&gt;&lt;isbn&gt;0046-8177&lt;/isbn&gt;&lt;accession-num&gt;18774375&lt;/accession-num&gt;&lt;urls&gt;&lt;/urls&gt;&lt;electronic-resource-num&gt;10.1016/j.humpath.2008.06.025&lt;/electronic-resource-num&gt;&lt;remote-database-provider&gt;NLM&lt;/remote-database-provider&gt;&lt;language&gt;eng&lt;/language&gt;&lt;/record&gt;&lt;/Cite&gt;&lt;/EndNote&gt;</w:instrText>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[104]</w:t>
      </w:r>
      <w:r w:rsidR="0088315D" w:rsidRPr="00C77DC9">
        <w:rPr>
          <w:rFonts w:ascii="Book Antiqua" w:eastAsia="Times New Roman" w:hAnsi="Book Antiqua" w:cs="Times New Roman"/>
          <w:sz w:val="24"/>
          <w:szCs w:val="24"/>
          <w:lang w:val="en-US"/>
        </w:rPr>
        <w:fldChar w:fldCharType="end"/>
      </w:r>
      <w:r w:rsidRPr="00C77DC9">
        <w:rPr>
          <w:rFonts w:ascii="Book Antiqua" w:eastAsia="Times New Roman" w:hAnsi="Book Antiqua" w:cs="Times New Roman"/>
          <w:sz w:val="24"/>
          <w:szCs w:val="24"/>
          <w:lang w:val="en-US"/>
        </w:rPr>
        <w:t xml:space="preserve"> in 2008 included the presence of </w:t>
      </w:r>
      <w:r w:rsidR="00E96C3C" w:rsidRPr="00C77DC9">
        <w:rPr>
          <w:rFonts w:ascii="Book Antiqua" w:eastAsia="Times New Roman" w:hAnsi="Book Antiqua" w:cs="Times New Roman"/>
          <w:sz w:val="24"/>
          <w:szCs w:val="24"/>
          <w:lang w:val="en-US"/>
        </w:rPr>
        <w:t xml:space="preserve">either spontaneous </w:t>
      </w:r>
      <w:r w:rsidRPr="00C77DC9">
        <w:rPr>
          <w:rFonts w:ascii="Book Antiqua" w:eastAsia="Times New Roman" w:hAnsi="Book Antiqua" w:cs="Times New Roman"/>
          <w:sz w:val="24"/>
          <w:szCs w:val="24"/>
          <w:lang w:val="en-US"/>
        </w:rPr>
        <w:t xml:space="preserve">tumor rupture </w:t>
      </w:r>
      <w:r w:rsidR="00E96C3C" w:rsidRPr="00C77DC9">
        <w:rPr>
          <w:rFonts w:ascii="Book Antiqua" w:eastAsia="Times New Roman" w:hAnsi="Book Antiqua" w:cs="Times New Roman"/>
          <w:sz w:val="24"/>
          <w:szCs w:val="24"/>
          <w:lang w:val="en-US"/>
        </w:rPr>
        <w:t xml:space="preserve">or that occurring, </w:t>
      </w:r>
      <w:r w:rsidRPr="00C77DC9">
        <w:rPr>
          <w:rFonts w:ascii="Book Antiqua" w:eastAsia="Times New Roman" w:hAnsi="Book Antiqua" w:cs="Times New Roman"/>
          <w:sz w:val="24"/>
          <w:szCs w:val="24"/>
          <w:lang w:val="en-US"/>
        </w:rPr>
        <w:t>which worsen</w:t>
      </w:r>
      <w:r w:rsidR="00E96C3C" w:rsidRPr="00C77DC9">
        <w:rPr>
          <w:rFonts w:ascii="Book Antiqua" w:eastAsia="Times New Roman" w:hAnsi="Book Antiqua" w:cs="Times New Roman"/>
          <w:sz w:val="24"/>
          <w:szCs w:val="24"/>
          <w:lang w:val="en-US"/>
        </w:rPr>
        <w:t>s</w:t>
      </w:r>
      <w:r w:rsidRPr="00C77DC9">
        <w:rPr>
          <w:rFonts w:ascii="Book Antiqua" w:eastAsia="Times New Roman" w:hAnsi="Book Antiqua" w:cs="Times New Roman"/>
          <w:sz w:val="24"/>
          <w:szCs w:val="24"/>
          <w:lang w:val="en-US"/>
        </w:rPr>
        <w:t xml:space="preserve"> the prognosis and location because of the better prognosis of gastric location versus extra gastric GISTs (Table 2)</w:t>
      </w:r>
      <w:r w:rsidR="0088315D" w:rsidRPr="00C77DC9">
        <w:rPr>
          <w:rFonts w:ascii="Book Antiqua" w:eastAsia="Times New Roman" w:hAnsi="Book Antiqua" w:cs="Times New Roman"/>
          <w:sz w:val="24"/>
          <w:szCs w:val="24"/>
          <w:lang w:val="en-US"/>
        </w:rPr>
        <w:fldChar w:fldCharType="begin">
          <w:fldData xml:space="preserve">PEVuZE5vdGU+PENpdGU+PEF1dGhvcj5Ib2hlbmJlcmdlcjwvQXV0aG9yPjxZZWFyPjIwMTA8L1ll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PEVuZE5vdGU+PENpdGU+PEF1dGhvcj5Ib2hlbmJlcmdlcjwvQXV0aG9yPjxZZWFyPjIwMTA8L1ll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[105]</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Incomplete resection has demonstrated to adversely affect </w:t>
      </w:r>
      <w:r w:rsidR="00E96C3C" w:rsidRPr="00C77DC9">
        <w:rPr>
          <w:rFonts w:ascii="Book Antiqua" w:eastAsia="Times New Roman" w:hAnsi="Book Antiqua" w:cs="Times New Roman"/>
          <w:sz w:val="24"/>
          <w:szCs w:val="24"/>
          <w:lang w:val="en-US"/>
        </w:rPr>
        <w:t>o</w:t>
      </w:r>
      <w:r w:rsidRPr="00C77DC9">
        <w:rPr>
          <w:rFonts w:ascii="Book Antiqua" w:eastAsia="Times New Roman" w:hAnsi="Book Antiqua" w:cs="Times New Roman"/>
          <w:sz w:val="24"/>
          <w:szCs w:val="24"/>
          <w:lang w:val="en-US"/>
        </w:rPr>
        <w:t>verall survival</w:t>
      </w:r>
      <w:r w:rsidR="007973BB" w:rsidRPr="00C77DC9">
        <w:rPr>
          <w:rFonts w:ascii="Book Antiqua" w:eastAsia="Times New Roman" w:hAnsi="Book Antiqua" w:cs="Times New Roman"/>
          <w:sz w:val="24"/>
          <w:szCs w:val="24"/>
          <w:lang w:val="en-US"/>
        </w:rPr>
        <w:t xml:space="preserve"> (OS)</w:t>
      </w:r>
      <w:r w:rsidR="0088315D" w:rsidRPr="00C77DC9">
        <w:rPr>
          <w:rFonts w:ascii="Book Antiqua" w:eastAsia="Times New Roman" w:hAnsi="Book Antiqua" w:cs="Times New Roman"/>
          <w:sz w:val="24"/>
          <w:szCs w:val="24"/>
          <w:lang w:val="en-US"/>
        </w:rPr>
        <w:fldChar w:fldCharType="begin"/>
      </w:r>
      <w:r w:rsidR="00DE6531" w:rsidRPr="00C77DC9">
        <w:rPr>
          <w:rFonts w:ascii="Book Antiqua" w:eastAsia="Times New Roman" w:hAnsi="Book Antiqua" w:cs="Times New Roman"/>
          <w:sz w:val="24"/>
          <w:szCs w:val="24"/>
          <w:lang w:val="en-US"/>
        </w:rPr>
        <w:instrText xml:space="preserve"> ADDIN EN.CITE &lt;EndNote&gt;&lt;Cite&gt;&lt;Author&gt;Besana-Ciani&lt;/Author&gt;&lt;Year&gt;2003&lt;/Year&gt;&lt;RecNum&gt;100&lt;/RecNum&gt;&lt;DisplayText&gt;&lt;style face="superscript"&gt;[106]&lt;/style&gt;&lt;/DisplayText&gt;&lt;record&gt;&lt;rec-number&gt;100&lt;/rec-number&gt;&lt;foreign-keys&gt;&lt;key app="EN" db-id="zfspvw9epp5a2keffwoppezfd9srxw9x9d95" timestamp="0"&gt;100&lt;/key&gt;&lt;/foreign-keys&gt;&lt;ref-type name="Journal Article"&gt;17&lt;/ref-type&gt;&lt;contributors&gt;&lt;authors&gt;&lt;author&gt;Besana-Ciani, I.&lt;/author&gt;&lt;author&gt;Boni, L.&lt;/author&gt;&lt;author&gt;Dionigi, G.&lt;/author&gt;&lt;author&gt;Benevento, A.&lt;/author&gt;&lt;author&gt;Dionigi, R.&lt;/author&gt;&lt;/authors&gt;&lt;/contributors&gt;&lt;auth-address&gt;Department of Surgery, University of Insubria, Varese, Italy.&lt;/auth-address&gt;&lt;titles&gt;&lt;title&gt;Outcome and long term results of surgical resection for gastrointestinal stromal tumors (GIST)&lt;/title&gt;&lt;secondary-title&gt;Scand J Surg&lt;/secondary-title&gt;&lt;alt-title&gt;Scandinavian journal of surgery : SJS : official organ for the Finnish Surgical Society and the Scandinavian Surgical Society&lt;/alt-title&gt;&lt;/titles&gt;&lt;pages&gt;195-9&lt;/pages&gt;&lt;volume&gt;92&lt;/volume&gt;&lt;number&gt;3&lt;/number&gt;&lt;edition&gt;2003/10/30&lt;/edition&gt;&lt;keywords&gt;&lt;keyword&gt;Adult&lt;/keyword&gt;&lt;keyword&gt;Aged&lt;/keyword&gt;&lt;keyword&gt;Female&lt;/keyword&gt;&lt;keyword&gt;Follow-Up Studies&lt;/keyword&gt;&lt;keyword&gt;Gastrointestinal Neoplasms/*surgery&lt;/keyword&gt;&lt;keyword&gt;Humans&lt;/keyword&gt;&lt;keyword&gt;Male&lt;/keyword&gt;&lt;keyword&gt;Middle Aged&lt;/keyword&gt;&lt;keyword&gt;Prognosis&lt;/keyword&gt;&lt;keyword&gt;Retrospective Studies&lt;/keyword&gt;&lt;keyword&gt;Stromal Cells&lt;/keyword&gt;&lt;keyword&gt;Treatment Outcome&lt;/keyword&gt;&lt;/keywords&gt;&lt;dates&gt;&lt;year&gt;2003&lt;/year&gt;&lt;/dates&gt;&lt;isbn&gt;1457-4969 (Print)&amp;#xD;1457-4969&lt;/isbn&gt;&lt;accession-num&gt;14582540&lt;/accession-num&gt;&lt;urls&gt;&lt;/urls&gt;&lt;electronic-resource-num&gt;10.1177/145749690309200304&lt;/electronic-resource-num&gt;&lt;remote-database-provider&gt;NLM&lt;/remote-database-provider&gt;&lt;language&gt;eng&lt;/language&gt;&lt;/record&gt;&lt;/Cite&gt;&lt;/EndNote&gt;</w:instrText>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[106]</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p>
    <w:p w:rsidR="00E13FCC" w:rsidRPr="00C77DC9" w:rsidRDefault="00E13FCC" w:rsidP="007973BB">
      <w:pPr>
        <w:snapToGrid w:val="0"/>
        <w:spacing w:after="0" w:line="360" w:lineRule="auto"/>
        <w:ind w:firstLineChars="100" w:firstLine="240"/>
        <w:jc w:val="both"/>
        <w:rPr>
          <w:rFonts w:ascii="Book Antiqua" w:eastAsia="Times New Roman" w:hAnsi="Book Antiqua" w:cs="Times New Roman"/>
          <w:sz w:val="24"/>
          <w:szCs w:val="24"/>
          <w:lang w:val="en-US"/>
        </w:rPr>
      </w:pPr>
      <w:r w:rsidRPr="00C77DC9">
        <w:rPr>
          <w:rFonts w:ascii="Book Antiqua" w:eastAsia="Times New Roman" w:hAnsi="Book Antiqua" w:cs="Times New Roman"/>
          <w:sz w:val="24"/>
          <w:szCs w:val="24"/>
          <w:lang w:val="en-US"/>
        </w:rPr>
        <w:t>In a phase II US Intergroup trial ACOSOG Z9000</w:t>
      </w:r>
      <w:r w:rsidR="0088315D" w:rsidRPr="00C77DC9">
        <w:rPr>
          <w:rFonts w:ascii="Book Antiqua" w:eastAsia="Times New Roman" w:hAnsi="Book Antiqua" w:cs="Times New Roman"/>
          <w:sz w:val="24"/>
          <w:szCs w:val="24"/>
          <w:lang w:val="en-US"/>
        </w:rPr>
        <w:fldChar w:fldCharType="begin">
          <w:fldData xml:space="preserve">PEVuZE5vdGU+PENpdGU+PEF1dGhvcj5EZU1hdHRlbzwvQXV0aG9yPjxZZWFyPjIwMTM8L1llYXI+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PEVuZE5vdGU+PENpdGU+PEF1dGhvcj5EZU1hdHRlbzwvQXV0aG9yPjxZZWFyPjIwMTM8L1llYXI+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[107]</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 xml:space="preserve">, </w:t>
      </w:r>
      <w:r w:rsidRPr="00C77DC9">
        <w:rPr>
          <w:rFonts w:ascii="Book Antiqua" w:eastAsia="Times New Roman" w:hAnsi="Book Antiqua" w:cs="Times New Roman"/>
          <w:sz w:val="24"/>
          <w:szCs w:val="24"/>
          <w:lang w:val="en-US"/>
        </w:rPr>
        <w:t>106 patients with resected high</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risk GIST were included. High risk was defined as tumors </w:t>
      </w:r>
      <w:r w:rsidR="00E96C3C" w:rsidRPr="00C77DC9">
        <w:rPr>
          <w:rFonts w:ascii="Book Antiqua" w:eastAsia="Times New Roman" w:hAnsi="Book Antiqua" w:cs="Times New Roman"/>
          <w:sz w:val="24"/>
          <w:szCs w:val="24"/>
          <w:lang w:val="en-US"/>
        </w:rPr>
        <w:t>&gt;</w:t>
      </w:r>
      <w:r w:rsidRPr="00C77DC9">
        <w:rPr>
          <w:rFonts w:ascii="Book Antiqua" w:eastAsia="Times New Roman" w:hAnsi="Book Antiqua" w:cs="Times New Roman"/>
          <w:sz w:val="24"/>
          <w:szCs w:val="24"/>
          <w:lang w:val="en-US"/>
        </w:rPr>
        <w:t xml:space="preserve">10 cm, evidence of capsular rupture, hemorrhage, or multifocal disease with </w:t>
      </w:r>
      <w:r w:rsidR="00E96C3C" w:rsidRPr="00C77DC9">
        <w:rPr>
          <w:rFonts w:ascii="Book Antiqua" w:eastAsia="Times New Roman" w:hAnsi="Book Antiqua" w:cs="Times New Roman"/>
          <w:sz w:val="24"/>
          <w:szCs w:val="24"/>
          <w:lang w:val="en-US"/>
        </w:rPr>
        <w:t xml:space="preserve">&gt;5 </w:t>
      </w:r>
      <w:r w:rsidRPr="00C77DC9">
        <w:rPr>
          <w:rFonts w:ascii="Book Antiqua" w:eastAsia="Times New Roman" w:hAnsi="Book Antiqua" w:cs="Times New Roman"/>
          <w:sz w:val="24"/>
          <w:szCs w:val="24"/>
          <w:lang w:val="en-US"/>
        </w:rPr>
        <w:lastRenderedPageBreak/>
        <w:t xml:space="preserve">tumor foci. Patients were treated after a complete resection with daily oral 400 mg Imatinib for </w:t>
      </w:r>
      <w:r w:rsidR="00E96C3C" w:rsidRPr="00C77DC9">
        <w:rPr>
          <w:rFonts w:ascii="Book Antiqua" w:eastAsia="Times New Roman" w:hAnsi="Book Antiqua" w:cs="Times New Roman"/>
          <w:sz w:val="24"/>
          <w:szCs w:val="24"/>
          <w:lang w:val="en-US"/>
        </w:rPr>
        <w:t>one</w:t>
      </w:r>
      <w:r w:rsidRPr="00C77DC9">
        <w:rPr>
          <w:rFonts w:ascii="Book Antiqua" w:eastAsia="Times New Roman" w:hAnsi="Book Antiqua" w:cs="Times New Roman"/>
          <w:sz w:val="24"/>
          <w:szCs w:val="24"/>
          <w:lang w:val="en-US"/>
        </w:rPr>
        <w:t xml:space="preserve"> year. The primary endpoint was OS with </w:t>
      </w:r>
      <w:r w:rsidR="00E96C3C" w:rsidRPr="00C77DC9">
        <w:rPr>
          <w:rFonts w:ascii="Book Antiqua" w:eastAsia="Times New Roman" w:hAnsi="Book Antiqua" w:cs="Times New Roman"/>
          <w:sz w:val="24"/>
          <w:szCs w:val="24"/>
          <w:lang w:val="en-US"/>
        </w:rPr>
        <w:t>1</w:t>
      </w:r>
      <w:r w:rsidRPr="00C77DC9">
        <w:rPr>
          <w:rFonts w:ascii="Book Antiqua" w:eastAsia="Times New Roman" w:hAnsi="Book Antiqua" w:cs="Times New Roman"/>
          <w:sz w:val="24"/>
          <w:szCs w:val="24"/>
          <w:lang w:val="en-US"/>
        </w:rPr>
        <w:t xml:space="preserve">-, </w:t>
      </w:r>
      <w:r w:rsidR="00E96C3C" w:rsidRPr="00C77DC9">
        <w:rPr>
          <w:rFonts w:ascii="Book Antiqua" w:eastAsia="Times New Roman" w:hAnsi="Book Antiqua" w:cs="Times New Roman"/>
          <w:sz w:val="24"/>
          <w:szCs w:val="24"/>
          <w:lang w:val="en-US"/>
        </w:rPr>
        <w:t>2</w:t>
      </w:r>
      <w:r w:rsidRPr="00C77DC9">
        <w:rPr>
          <w:rFonts w:ascii="Book Antiqua" w:eastAsia="Times New Roman" w:hAnsi="Book Antiqua" w:cs="Times New Roman"/>
          <w:sz w:val="24"/>
          <w:szCs w:val="24"/>
          <w:lang w:val="en-US"/>
        </w:rPr>
        <w:t xml:space="preserve">-, and </w:t>
      </w:r>
      <w:r w:rsidR="00E96C3C" w:rsidRPr="00C77DC9">
        <w:rPr>
          <w:rFonts w:ascii="Book Antiqua" w:eastAsia="Times New Roman" w:hAnsi="Book Antiqua" w:cs="Times New Roman"/>
          <w:sz w:val="24"/>
          <w:szCs w:val="24"/>
          <w:lang w:val="en-US"/>
        </w:rPr>
        <w:t>3</w:t>
      </w:r>
      <w:r w:rsidRPr="00C77DC9">
        <w:rPr>
          <w:rFonts w:ascii="Book Antiqua" w:eastAsia="Times New Roman" w:hAnsi="Book Antiqua" w:cs="Times New Roman"/>
          <w:sz w:val="24"/>
          <w:szCs w:val="24"/>
          <w:lang w:val="en-US"/>
        </w:rPr>
        <w:t>-year OS of 99%, 97%, and 83%</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respectively. One-, </w:t>
      </w:r>
      <w:r w:rsidR="00E96C3C" w:rsidRPr="00C77DC9">
        <w:rPr>
          <w:rFonts w:ascii="Book Antiqua" w:eastAsia="Times New Roman" w:hAnsi="Book Antiqua" w:cs="Times New Roman"/>
          <w:sz w:val="24"/>
          <w:szCs w:val="24"/>
          <w:lang w:val="en-US"/>
        </w:rPr>
        <w:t>2</w:t>
      </w:r>
      <w:r w:rsidRPr="00C77DC9">
        <w:rPr>
          <w:rFonts w:ascii="Book Antiqua" w:eastAsia="Times New Roman" w:hAnsi="Book Antiqua" w:cs="Times New Roman"/>
          <w:sz w:val="24"/>
          <w:szCs w:val="24"/>
          <w:lang w:val="en-US"/>
        </w:rPr>
        <w:t xml:space="preserve">-, and </w:t>
      </w:r>
      <w:r w:rsidR="00E96C3C" w:rsidRPr="00C77DC9">
        <w:rPr>
          <w:rFonts w:ascii="Book Antiqua" w:eastAsia="Times New Roman" w:hAnsi="Book Antiqua" w:cs="Times New Roman"/>
          <w:sz w:val="24"/>
          <w:szCs w:val="24"/>
          <w:lang w:val="en-US"/>
        </w:rPr>
        <w:t>3</w:t>
      </w:r>
      <w:r w:rsidRPr="00C77DC9">
        <w:rPr>
          <w:rFonts w:ascii="Book Antiqua" w:eastAsia="Times New Roman" w:hAnsi="Book Antiqua" w:cs="Times New Roman"/>
          <w:sz w:val="24"/>
          <w:szCs w:val="24"/>
          <w:lang w:val="en-US"/>
        </w:rPr>
        <w:t xml:space="preserve">-year </w:t>
      </w:r>
      <w:r w:rsidR="00E96C3C" w:rsidRPr="00C77DC9">
        <w:rPr>
          <w:rFonts w:ascii="Book Antiqua" w:eastAsia="Times New Roman" w:hAnsi="Book Antiqua" w:cs="Times New Roman"/>
          <w:sz w:val="24"/>
          <w:szCs w:val="24"/>
          <w:lang w:val="en-US"/>
        </w:rPr>
        <w:t>r</w:t>
      </w:r>
      <w:r w:rsidRPr="00C77DC9">
        <w:rPr>
          <w:rFonts w:ascii="Book Antiqua" w:eastAsia="Times New Roman" w:hAnsi="Book Antiqua" w:cs="Times New Roman"/>
          <w:sz w:val="24"/>
          <w:szCs w:val="24"/>
          <w:lang w:val="en-US"/>
        </w:rPr>
        <w:t>ecurrence-free survival was 96%, 60%, and 40%</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respectively. </w:t>
      </w:r>
    </w:p>
    <w:p w:rsidR="00E13FCC" w:rsidRPr="00C77DC9" w:rsidRDefault="00E13FCC" w:rsidP="007973BB">
      <w:pPr>
        <w:snapToGrid w:val="0"/>
        <w:spacing w:after="0" w:line="360" w:lineRule="auto"/>
        <w:ind w:firstLineChars="100" w:firstLine="240"/>
        <w:jc w:val="both"/>
        <w:rPr>
          <w:rFonts w:ascii="Book Antiqua" w:eastAsia="Times New Roman" w:hAnsi="Book Antiqua" w:cs="Times New Roman"/>
          <w:sz w:val="24"/>
          <w:szCs w:val="24"/>
          <w:lang w:val="en-US"/>
        </w:rPr>
      </w:pPr>
      <w:r w:rsidRPr="00C77DC9">
        <w:rPr>
          <w:rFonts w:ascii="Book Antiqua" w:eastAsia="Times New Roman" w:hAnsi="Book Antiqua" w:cs="Times New Roman"/>
          <w:sz w:val="24"/>
          <w:szCs w:val="24"/>
          <w:lang w:val="en-US"/>
        </w:rPr>
        <w:t>In the ACOSOG Z9001 randomized phase III multicenter trial</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713 patients with complete gross resection of a primary GIST at least 3 cm in size and </w:t>
      </w:r>
      <w:r w:rsidR="00E96C3C" w:rsidRPr="00C77DC9">
        <w:rPr>
          <w:rFonts w:ascii="Book Antiqua" w:eastAsia="Times New Roman" w:hAnsi="Book Antiqua" w:cs="Times New Roman"/>
          <w:sz w:val="24"/>
          <w:szCs w:val="24"/>
          <w:lang w:val="en-US"/>
        </w:rPr>
        <w:t xml:space="preserve">showing positive </w:t>
      </w:r>
      <w:r w:rsidRPr="00C77DC9">
        <w:rPr>
          <w:rFonts w:ascii="Book Antiqua" w:eastAsia="Times New Roman" w:hAnsi="Book Antiqua" w:cs="Times New Roman"/>
          <w:sz w:val="24"/>
          <w:szCs w:val="24"/>
          <w:lang w:val="en-US"/>
        </w:rPr>
        <w:t>stain</w:t>
      </w:r>
      <w:r w:rsidR="00E96C3C" w:rsidRPr="00C77DC9">
        <w:rPr>
          <w:rFonts w:ascii="Book Antiqua" w:eastAsia="Times New Roman" w:hAnsi="Book Antiqua" w:cs="Times New Roman"/>
          <w:sz w:val="24"/>
          <w:szCs w:val="24"/>
          <w:lang w:val="en-US"/>
        </w:rPr>
        <w:t>ing</w:t>
      </w:r>
      <w:r w:rsidRPr="00C77DC9">
        <w:rPr>
          <w:rFonts w:ascii="Book Antiqua" w:eastAsia="Times New Roman" w:hAnsi="Book Antiqua" w:cs="Times New Roman"/>
          <w:sz w:val="24"/>
          <w:szCs w:val="24"/>
          <w:lang w:val="en-US"/>
        </w:rPr>
        <w:t xml:space="preserve"> for KIT protein were randomly assigned to one year of adjuvant </w:t>
      </w:r>
      <w:r w:rsidR="00E96C3C" w:rsidRPr="00C77DC9">
        <w:rPr>
          <w:rFonts w:ascii="Book Antiqua" w:eastAsia="Times New Roman" w:hAnsi="Book Antiqua" w:cs="Times New Roman"/>
          <w:sz w:val="24"/>
          <w:szCs w:val="24"/>
          <w:lang w:val="en-US"/>
        </w:rPr>
        <w:t>I</w:t>
      </w:r>
      <w:r w:rsidRPr="00C77DC9">
        <w:rPr>
          <w:rFonts w:ascii="Book Antiqua" w:eastAsia="Times New Roman" w:hAnsi="Book Antiqua" w:cs="Times New Roman"/>
          <w:sz w:val="24"/>
          <w:szCs w:val="24"/>
          <w:lang w:val="en-US"/>
        </w:rPr>
        <w:t>matinib (400 mg daily) or placebo</w:t>
      </w:r>
      <w:r w:rsidR="0088315D" w:rsidRPr="00C77DC9">
        <w:rPr>
          <w:rFonts w:ascii="Book Antiqua" w:eastAsia="Times New Roman" w:hAnsi="Book Antiqua" w:cs="Times New Roman"/>
          <w:sz w:val="24"/>
          <w:szCs w:val="24"/>
          <w:lang w:val="en-US"/>
        </w:rPr>
        <w:fldChar w:fldCharType="begin">
          <w:fldData xml:space="preserve">PEVuZE5vdGU+PENpdGU+PEF1dGhvcj5EZW1hdHRlbzwvQXV0aG9yPjxZZWFyPjIwMDk8L1llYXI+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=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PEVuZE5vdGU+PENpdGU+PEF1dGhvcj5EZW1hdHRlbzwvQXV0aG9yPjxZZWFyPjIwMDk8L1llYXI+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=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[108]</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Primary endpoint was </w:t>
      </w:r>
      <w:r w:rsidR="00E96C3C" w:rsidRPr="00C77DC9">
        <w:rPr>
          <w:rFonts w:ascii="Book Antiqua" w:eastAsia="Times New Roman" w:hAnsi="Book Antiqua" w:cs="Times New Roman"/>
          <w:sz w:val="24"/>
          <w:szCs w:val="24"/>
          <w:lang w:val="en-US"/>
        </w:rPr>
        <w:t>recurrence-free survival (</w:t>
      </w:r>
      <w:r w:rsidRPr="00C77DC9">
        <w:rPr>
          <w:rFonts w:ascii="Book Antiqua" w:eastAsia="Times New Roman" w:hAnsi="Book Antiqua" w:cs="Times New Roman"/>
          <w:sz w:val="24"/>
          <w:szCs w:val="24"/>
          <w:lang w:val="en-US"/>
        </w:rPr>
        <w:t>RFS</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Imatinib </w:t>
      </w:r>
      <w:r w:rsidR="00E96C3C" w:rsidRPr="00C77DC9">
        <w:rPr>
          <w:rFonts w:ascii="Book Antiqua" w:eastAsia="Times New Roman" w:hAnsi="Book Antiqua" w:cs="Times New Roman"/>
          <w:sz w:val="24"/>
          <w:szCs w:val="24"/>
          <w:lang w:val="en-US"/>
        </w:rPr>
        <w:t xml:space="preserve">was shown </w:t>
      </w:r>
      <w:r w:rsidRPr="00C77DC9">
        <w:rPr>
          <w:rFonts w:ascii="Book Antiqua" w:eastAsia="Times New Roman" w:hAnsi="Book Antiqua" w:cs="Times New Roman"/>
          <w:sz w:val="24"/>
          <w:szCs w:val="24"/>
          <w:lang w:val="en-US"/>
        </w:rPr>
        <w:t>to increase RFS compared with placebo (98% v</w:t>
      </w:r>
      <w:r w:rsidR="00E96C3C" w:rsidRPr="00C77DC9">
        <w:rPr>
          <w:rFonts w:ascii="Book Antiqua" w:eastAsia="Times New Roman" w:hAnsi="Book Antiqua" w:cs="Times New Roman"/>
          <w:sz w:val="24"/>
          <w:szCs w:val="24"/>
          <w:lang w:val="en-US"/>
        </w:rPr>
        <w:t>ersus</w:t>
      </w:r>
      <w:r w:rsidRPr="00C77DC9">
        <w:rPr>
          <w:rFonts w:ascii="Book Antiqua" w:eastAsia="Times New Roman" w:hAnsi="Book Antiqua" w:cs="Times New Roman"/>
          <w:sz w:val="24"/>
          <w:szCs w:val="24"/>
          <w:lang w:val="en-US"/>
        </w:rPr>
        <w:t xml:space="preserve"> 83% at </w:t>
      </w:r>
      <w:r w:rsidR="00E96C3C" w:rsidRPr="00C77DC9">
        <w:rPr>
          <w:rFonts w:ascii="Book Antiqua" w:eastAsia="Times New Roman" w:hAnsi="Book Antiqua" w:cs="Times New Roman"/>
          <w:sz w:val="24"/>
          <w:szCs w:val="24"/>
          <w:lang w:val="en-US"/>
        </w:rPr>
        <w:t>one</w:t>
      </w:r>
      <w:r w:rsidRPr="00C77DC9">
        <w:rPr>
          <w:rFonts w:ascii="Book Antiqua" w:eastAsia="Times New Roman" w:hAnsi="Book Antiqua" w:cs="Times New Roman"/>
          <w:sz w:val="24"/>
          <w:szCs w:val="24"/>
          <w:lang w:val="en-US"/>
        </w:rPr>
        <w:t xml:space="preserve"> year; </w:t>
      </w:r>
      <w:r w:rsidR="00E96C3C" w:rsidRPr="00C77DC9">
        <w:rPr>
          <w:rFonts w:ascii="Book Antiqua" w:eastAsia="Times New Roman" w:hAnsi="Book Antiqua" w:cs="Times New Roman"/>
          <w:sz w:val="24"/>
          <w:szCs w:val="24"/>
          <w:lang w:val="en-US"/>
        </w:rPr>
        <w:t>h</w:t>
      </w:r>
      <w:r w:rsidRPr="00C77DC9">
        <w:rPr>
          <w:rFonts w:ascii="Book Antiqua" w:eastAsia="Times New Roman" w:hAnsi="Book Antiqua" w:cs="Times New Roman"/>
          <w:sz w:val="24"/>
          <w:szCs w:val="24"/>
          <w:lang w:val="en-US"/>
        </w:rPr>
        <w:t>azard ratio</w:t>
      </w:r>
      <w:r w:rsidR="00E96C3C" w:rsidRPr="00C77DC9">
        <w:rPr>
          <w:rFonts w:ascii="Book Antiqua" w:eastAsia="Times New Roman" w:hAnsi="Book Antiqua" w:cs="Times New Roman"/>
          <w:sz w:val="24"/>
          <w:szCs w:val="24"/>
          <w:lang w:val="en-US"/>
        </w:rPr>
        <w:t xml:space="preserve"> [HR]</w:t>
      </w:r>
      <w:r w:rsidRPr="00C77DC9">
        <w:rPr>
          <w:rFonts w:ascii="Book Antiqua" w:eastAsia="Times New Roman" w:hAnsi="Book Antiqua" w:cs="Times New Roman"/>
          <w:sz w:val="24"/>
          <w:szCs w:val="24"/>
          <w:lang w:val="en-US"/>
        </w:rPr>
        <w:t xml:space="preserve"> 0.35; </w:t>
      </w:r>
      <w:r w:rsidRPr="00C77DC9">
        <w:rPr>
          <w:rFonts w:ascii="Book Antiqua" w:eastAsia="Times New Roman" w:hAnsi="Book Antiqua" w:cs="Times New Roman"/>
          <w:i/>
          <w:sz w:val="24"/>
          <w:szCs w:val="24"/>
          <w:lang w:val="en-US"/>
        </w:rPr>
        <w:t>P</w:t>
      </w:r>
      <w:r w:rsidRPr="00C77DC9">
        <w:rPr>
          <w:rFonts w:ascii="Book Antiqua" w:eastAsia="Times New Roman" w:hAnsi="Book Antiqua" w:cs="Times New Roman"/>
          <w:sz w:val="24"/>
          <w:szCs w:val="24"/>
          <w:lang w:val="en-US"/>
        </w:rPr>
        <w:t xml:space="preserve"> &lt; 0.0001). </w:t>
      </w:r>
      <w:r w:rsidR="00E96C3C" w:rsidRPr="00C77DC9">
        <w:rPr>
          <w:rFonts w:ascii="Book Antiqua" w:eastAsia="Times New Roman" w:hAnsi="Book Antiqua" w:cs="Times New Roman"/>
          <w:sz w:val="24"/>
          <w:szCs w:val="24"/>
          <w:lang w:val="en-US"/>
        </w:rPr>
        <w:t xml:space="preserve">Although no differences </w:t>
      </w:r>
      <w:r w:rsidRPr="00C77DC9">
        <w:rPr>
          <w:rFonts w:ascii="Book Antiqua" w:eastAsia="Times New Roman" w:hAnsi="Book Antiqua" w:cs="Times New Roman"/>
          <w:sz w:val="24"/>
          <w:szCs w:val="24"/>
          <w:lang w:val="en-US"/>
        </w:rPr>
        <w:t xml:space="preserve">in the case of OS (99.2% </w:t>
      </w:r>
      <w:r w:rsidRPr="00C77DC9">
        <w:rPr>
          <w:rFonts w:ascii="Book Antiqua" w:eastAsia="Times New Roman" w:hAnsi="Book Antiqua" w:cs="Times New Roman"/>
          <w:i/>
          <w:sz w:val="24"/>
          <w:szCs w:val="24"/>
          <w:lang w:val="en-US"/>
        </w:rPr>
        <w:t>v</w:t>
      </w:r>
      <w:r w:rsidR="00E96C3C" w:rsidRPr="00C77DC9">
        <w:rPr>
          <w:rFonts w:ascii="Book Antiqua" w:eastAsia="Times New Roman" w:hAnsi="Book Antiqua" w:cs="Times New Roman"/>
          <w:i/>
          <w:sz w:val="24"/>
          <w:szCs w:val="24"/>
          <w:lang w:val="en-US"/>
        </w:rPr>
        <w:t>s</w:t>
      </w:r>
      <w:r w:rsidRPr="00C77DC9">
        <w:rPr>
          <w:rFonts w:ascii="Book Antiqua" w:eastAsia="Times New Roman" w:hAnsi="Book Antiqua" w:cs="Times New Roman"/>
          <w:sz w:val="24"/>
          <w:szCs w:val="24"/>
          <w:lang w:val="en-US"/>
        </w:rPr>
        <w:t xml:space="preserve"> 99.7% at </w:t>
      </w:r>
      <w:r w:rsidR="00E96C3C" w:rsidRPr="00C77DC9">
        <w:rPr>
          <w:rFonts w:ascii="Book Antiqua" w:eastAsia="Times New Roman" w:hAnsi="Book Antiqua" w:cs="Times New Roman"/>
          <w:sz w:val="24"/>
          <w:szCs w:val="24"/>
          <w:lang w:val="en-US"/>
        </w:rPr>
        <w:t>one</w:t>
      </w:r>
      <w:r w:rsidRPr="00C77DC9">
        <w:rPr>
          <w:rFonts w:ascii="Book Antiqua" w:eastAsia="Times New Roman" w:hAnsi="Book Antiqua" w:cs="Times New Roman"/>
          <w:sz w:val="24"/>
          <w:szCs w:val="24"/>
          <w:lang w:val="en-US"/>
        </w:rPr>
        <w:t xml:space="preserve"> year; </w:t>
      </w:r>
      <w:r w:rsidR="00E96C3C" w:rsidRPr="00C77DC9">
        <w:rPr>
          <w:rFonts w:ascii="Book Antiqua" w:eastAsia="Times New Roman" w:hAnsi="Book Antiqua" w:cs="Times New Roman"/>
          <w:sz w:val="24"/>
          <w:szCs w:val="24"/>
          <w:lang w:val="en-US"/>
        </w:rPr>
        <w:t xml:space="preserve">HR </w:t>
      </w:r>
      <w:r w:rsidRPr="00C77DC9">
        <w:rPr>
          <w:rFonts w:ascii="Book Antiqua" w:eastAsia="Times New Roman" w:hAnsi="Book Antiqua" w:cs="Times New Roman"/>
          <w:sz w:val="24"/>
          <w:szCs w:val="24"/>
          <w:lang w:val="en-US"/>
        </w:rPr>
        <w:t xml:space="preserve">0.66; </w:t>
      </w:r>
      <w:r w:rsidRPr="00C77DC9">
        <w:rPr>
          <w:rFonts w:ascii="Book Antiqua" w:eastAsia="Times New Roman" w:hAnsi="Book Antiqua" w:cs="Times New Roman"/>
          <w:i/>
          <w:sz w:val="24"/>
          <w:szCs w:val="24"/>
          <w:lang w:val="en-US"/>
        </w:rPr>
        <w:t>P</w:t>
      </w:r>
      <w:r w:rsidRPr="00C77DC9">
        <w:rPr>
          <w:rFonts w:ascii="Book Antiqua" w:eastAsia="Times New Roman" w:hAnsi="Book Antiqua" w:cs="Times New Roman"/>
          <w:sz w:val="24"/>
          <w:szCs w:val="24"/>
          <w:lang w:val="en-US"/>
        </w:rPr>
        <w:t xml:space="preserve"> = 0.47), </w:t>
      </w:r>
      <w:r w:rsidR="00E96C3C" w:rsidRPr="00C77DC9">
        <w:rPr>
          <w:rFonts w:ascii="Book Antiqua" w:eastAsia="Times New Roman" w:hAnsi="Book Antiqua" w:cs="Times New Roman"/>
          <w:sz w:val="24"/>
          <w:szCs w:val="24"/>
          <w:lang w:val="en-US"/>
        </w:rPr>
        <w:t xml:space="preserve">it was considered </w:t>
      </w:r>
      <w:r w:rsidRPr="00C77DC9">
        <w:rPr>
          <w:rFonts w:ascii="Book Antiqua" w:eastAsia="Times New Roman" w:hAnsi="Book Antiqua" w:cs="Times New Roman"/>
          <w:sz w:val="24"/>
          <w:szCs w:val="24"/>
          <w:lang w:val="en-US"/>
        </w:rPr>
        <w:t xml:space="preserve">justified because of short </w:t>
      </w:r>
      <w:r w:rsidR="00E96C3C" w:rsidRPr="00C77DC9">
        <w:rPr>
          <w:rFonts w:ascii="Book Antiqua" w:eastAsia="Times New Roman" w:hAnsi="Book Antiqua" w:cs="Times New Roman"/>
          <w:sz w:val="24"/>
          <w:szCs w:val="24"/>
          <w:lang w:val="en-US"/>
        </w:rPr>
        <w:t xml:space="preserve">follow-up </w:t>
      </w:r>
      <w:r w:rsidRPr="00C77DC9">
        <w:rPr>
          <w:rFonts w:ascii="Book Antiqua" w:eastAsia="Times New Roman" w:hAnsi="Book Antiqua" w:cs="Times New Roman"/>
          <w:sz w:val="24"/>
          <w:szCs w:val="24"/>
          <w:lang w:val="en-US"/>
        </w:rPr>
        <w:t>time</w:t>
      </w:r>
      <w:r w:rsidR="00E96C3C" w:rsidRPr="00C77DC9">
        <w:rPr>
          <w:rFonts w:ascii="Book Antiqua" w:eastAsia="Times New Roman" w:hAnsi="Book Antiqua" w:cs="Times New Roman"/>
          <w:sz w:val="24"/>
          <w:szCs w:val="24"/>
          <w:lang w:val="en-US"/>
        </w:rPr>
        <w:t xml:space="preserve"> </w:t>
      </w:r>
      <w:r w:rsidRPr="00C77DC9">
        <w:rPr>
          <w:rFonts w:ascii="Book Antiqua" w:eastAsia="Times New Roman" w:hAnsi="Book Antiqua" w:cs="Times New Roman"/>
          <w:sz w:val="24"/>
          <w:szCs w:val="24"/>
          <w:lang w:val="en-US"/>
        </w:rPr>
        <w:t xml:space="preserve">and the crossover </w:t>
      </w:r>
      <w:r w:rsidR="00E96C3C" w:rsidRPr="00C77DC9">
        <w:rPr>
          <w:rFonts w:ascii="Book Antiqua" w:eastAsia="Times New Roman" w:hAnsi="Book Antiqua" w:cs="Times New Roman"/>
          <w:sz w:val="24"/>
          <w:szCs w:val="24"/>
          <w:lang w:val="en-US"/>
        </w:rPr>
        <w:t xml:space="preserve">study </w:t>
      </w:r>
      <w:r w:rsidRPr="00C77DC9">
        <w:rPr>
          <w:rFonts w:ascii="Book Antiqua" w:eastAsia="Times New Roman" w:hAnsi="Book Antiqua" w:cs="Times New Roman"/>
          <w:sz w:val="24"/>
          <w:szCs w:val="24"/>
          <w:lang w:val="en-US"/>
        </w:rPr>
        <w:t>design, which allowed patients with tumor recurrence assigned to the placebo arm to receive Imatinib-Mesylate. In this study, patients with exon 11 mutations showed the longest progression-free survival (PFS)</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while those with an exon 9 mutation had the worst outcomes; however, those patients with exon 9 mutations treated with higher dose of Imatinib showed greater PFS.</w:t>
      </w:r>
    </w:p>
    <w:p w:rsidR="00E13FCC" w:rsidRPr="00C77DC9" w:rsidRDefault="00E13FCC" w:rsidP="00CB41D8">
      <w:pPr>
        <w:snapToGrid w:val="0"/>
        <w:spacing w:after="0" w:line="360" w:lineRule="auto"/>
        <w:jc w:val="both"/>
        <w:rPr>
          <w:rFonts w:ascii="Book Antiqua" w:eastAsia="Times New Roman" w:hAnsi="Book Antiqua" w:cs="Times New Roman"/>
          <w:sz w:val="24"/>
          <w:szCs w:val="24"/>
          <w:lang w:val="en-US"/>
        </w:rPr>
      </w:pPr>
      <w:r w:rsidRPr="00C77DC9">
        <w:rPr>
          <w:rFonts w:ascii="Book Antiqua" w:eastAsia="Times New Roman" w:hAnsi="Book Antiqua" w:cs="Times New Roman"/>
          <w:sz w:val="24"/>
          <w:szCs w:val="24"/>
          <w:lang w:val="en-US"/>
        </w:rPr>
        <w:t>In the EORTC 62024 phase III trial</w:t>
      </w:r>
      <w:r w:rsidR="0088315D" w:rsidRPr="00C77DC9">
        <w:rPr>
          <w:rFonts w:ascii="Book Antiqua" w:eastAsia="Times New Roman" w:hAnsi="Book Antiqua" w:cs="Times New Roman"/>
          <w:sz w:val="24"/>
          <w:szCs w:val="24"/>
          <w:lang w:val="en-US"/>
        </w:rPr>
        <w:fldChar w:fldCharType="begin">
          <w:fldData xml:space="preserve">PEVuZE5vdGU+PENpdGU+PEF1dGhvcj5DYXNhbGk8L0F1dGhvcj48WWVhcj4yMDE1PC9ZZWFyPjxS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ZGljYWw+PHBhZ2VzPjQyNzYtODM8L3BhZ2VzPjx2b2x1bWU+MzM8L3ZvbHVtZT48bnVtYmVyPjM2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PEVuZE5vdGU+PENpdGU+PEF1dGhvcj5DYXNhbGk8L0F1dGhvcj48WWVhcj4yMDE1PC9ZZWFyPjxS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ZGljYWw+PHBhZ2VzPjQyNzYtODM8L3BhZ2VzPjx2b2x1bWU+MzM8L3ZvbHVtZT48bnVtYmVyPjM2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[109]</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908 patients with intermediate- or high-risk GIST were included </w:t>
      </w:r>
      <w:r w:rsidR="00E96C3C" w:rsidRPr="00C77DC9">
        <w:rPr>
          <w:rFonts w:ascii="Book Antiqua" w:eastAsia="Times New Roman" w:hAnsi="Book Antiqua" w:cs="Times New Roman"/>
          <w:sz w:val="24"/>
          <w:szCs w:val="24"/>
          <w:lang w:val="en-US"/>
        </w:rPr>
        <w:t xml:space="preserve">and </w:t>
      </w:r>
      <w:r w:rsidRPr="00C77DC9">
        <w:rPr>
          <w:rFonts w:ascii="Book Antiqua" w:eastAsia="Times New Roman" w:hAnsi="Book Antiqua" w:cs="Times New Roman"/>
          <w:sz w:val="24"/>
          <w:szCs w:val="24"/>
          <w:lang w:val="en-US"/>
        </w:rPr>
        <w:t xml:space="preserve">assigned to </w:t>
      </w:r>
      <w:r w:rsidR="00E96C3C" w:rsidRPr="00C77DC9">
        <w:rPr>
          <w:rFonts w:ascii="Book Antiqua" w:eastAsia="Times New Roman" w:hAnsi="Book Antiqua" w:cs="Times New Roman"/>
          <w:sz w:val="24"/>
          <w:szCs w:val="24"/>
          <w:lang w:val="en-US"/>
        </w:rPr>
        <w:t>two</w:t>
      </w:r>
      <w:r w:rsidRPr="00C77DC9">
        <w:rPr>
          <w:rFonts w:ascii="Book Antiqua" w:eastAsia="Times New Roman" w:hAnsi="Book Antiqua" w:cs="Times New Roman"/>
          <w:sz w:val="24"/>
          <w:szCs w:val="24"/>
          <w:lang w:val="en-US"/>
        </w:rPr>
        <w:t xml:space="preserve"> years of </w:t>
      </w:r>
      <w:r w:rsidR="00E96C3C" w:rsidRPr="00C77DC9">
        <w:rPr>
          <w:rFonts w:ascii="Book Antiqua" w:eastAsia="Times New Roman" w:hAnsi="Book Antiqua" w:cs="Times New Roman"/>
          <w:sz w:val="24"/>
          <w:szCs w:val="24"/>
          <w:lang w:val="en-US"/>
        </w:rPr>
        <w:t>daily I</w:t>
      </w:r>
      <w:r w:rsidRPr="00C77DC9">
        <w:rPr>
          <w:rFonts w:ascii="Book Antiqua" w:eastAsia="Times New Roman" w:hAnsi="Book Antiqua" w:cs="Times New Roman"/>
          <w:sz w:val="24"/>
          <w:szCs w:val="24"/>
          <w:lang w:val="en-US"/>
        </w:rPr>
        <w:t>matinib 400</w:t>
      </w:r>
      <w:r w:rsidR="007973BB"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mg after complete resection compared to only surgery. The primary endpoint at the origin was OS; however, in 2009</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the primary endpoint was changed to Imatinib failure-free survival (IFFS). With a median follow-up of 4.7 years, 5-year IFFS was 87% in those patients treated with Imatinib versus 84% in the control arm (</w:t>
      </w:r>
      <w:r w:rsidR="00E96C3C" w:rsidRPr="00C77DC9">
        <w:rPr>
          <w:rFonts w:ascii="Book Antiqua" w:eastAsia="Times New Roman" w:hAnsi="Book Antiqua" w:cs="Times New Roman"/>
          <w:sz w:val="24"/>
          <w:szCs w:val="24"/>
          <w:lang w:val="en-US"/>
        </w:rPr>
        <w:t xml:space="preserve">HR </w:t>
      </w:r>
      <w:r w:rsidR="00BD4676"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0.79; 98.5%CI</w:t>
      </w:r>
      <w:r w:rsidR="00BD4676"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 xml:space="preserve"> 0.50</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1.25; </w:t>
      </w:r>
      <w:r w:rsidRPr="00C77DC9">
        <w:rPr>
          <w:rFonts w:ascii="Book Antiqua" w:eastAsia="Times New Roman" w:hAnsi="Book Antiqua" w:cs="Times New Roman"/>
          <w:i/>
          <w:iCs/>
          <w:sz w:val="24"/>
          <w:szCs w:val="24"/>
          <w:lang w:val="en-US"/>
        </w:rPr>
        <w:t>P</w:t>
      </w:r>
      <w:r w:rsidRPr="00C77DC9">
        <w:rPr>
          <w:rFonts w:ascii="Book Antiqua" w:eastAsia="Times New Roman" w:hAnsi="Book Antiqua" w:cs="Times New Roman"/>
          <w:sz w:val="24"/>
          <w:szCs w:val="24"/>
          <w:lang w:val="en-US"/>
        </w:rPr>
        <w:t xml:space="preserve"> = 0.21); RFS was 84% in the Imatinib group </w:t>
      </w:r>
      <w:r w:rsidRPr="00C77DC9">
        <w:rPr>
          <w:rFonts w:ascii="Book Antiqua" w:eastAsia="Times New Roman" w:hAnsi="Book Antiqua" w:cs="Times New Roman"/>
          <w:i/>
          <w:sz w:val="24"/>
          <w:szCs w:val="24"/>
          <w:lang w:val="en-US"/>
        </w:rPr>
        <w:t xml:space="preserve">vs </w:t>
      </w:r>
      <w:r w:rsidRPr="00C77DC9">
        <w:rPr>
          <w:rFonts w:ascii="Book Antiqua" w:eastAsia="Times New Roman" w:hAnsi="Book Antiqua" w:cs="Times New Roman"/>
          <w:sz w:val="24"/>
          <w:szCs w:val="24"/>
          <w:lang w:val="en-US"/>
        </w:rPr>
        <w:t xml:space="preserve">66% at 3 years and 69% versus 63% at 5 years (log-rank </w:t>
      </w:r>
      <w:r w:rsidRPr="00C77DC9">
        <w:rPr>
          <w:rFonts w:ascii="Book Antiqua" w:eastAsia="Times New Roman" w:hAnsi="Book Antiqua" w:cs="Times New Roman"/>
          <w:i/>
          <w:iCs/>
          <w:sz w:val="24"/>
          <w:szCs w:val="24"/>
          <w:lang w:val="en-US"/>
        </w:rPr>
        <w:t>P</w:t>
      </w:r>
      <w:r w:rsidRPr="00C77DC9">
        <w:rPr>
          <w:rFonts w:ascii="Book Antiqua" w:eastAsia="Times New Roman" w:hAnsi="Book Antiqua" w:cs="Times New Roman"/>
          <w:sz w:val="24"/>
          <w:szCs w:val="24"/>
          <w:lang w:val="en-US"/>
        </w:rPr>
        <w:t xml:space="preserve"> &lt; </w:t>
      </w:r>
      <w:r w:rsidR="007973BB" w:rsidRPr="00C77DC9">
        <w:rPr>
          <w:rFonts w:ascii="Book Antiqua" w:hAnsi="Book Antiqua" w:cs="Times New Roman" w:hint="eastAsia"/>
          <w:sz w:val="24"/>
          <w:szCs w:val="24"/>
          <w:lang w:val="en-US" w:eastAsia="zh-CN"/>
        </w:rPr>
        <w:t>0</w:t>
      </w:r>
      <w:r w:rsidRPr="00C77DC9">
        <w:rPr>
          <w:rFonts w:ascii="Book Antiqua" w:eastAsia="Times New Roman" w:hAnsi="Book Antiqua" w:cs="Times New Roman"/>
          <w:sz w:val="24"/>
          <w:szCs w:val="24"/>
          <w:lang w:val="en-US"/>
        </w:rPr>
        <w:t>.001).</w:t>
      </w:r>
    </w:p>
    <w:p w:rsidR="00E13FCC" w:rsidRPr="00C77DC9" w:rsidRDefault="00E13FCC" w:rsidP="00E239B2">
      <w:pPr>
        <w:snapToGrid w:val="0"/>
        <w:spacing w:after="0" w:line="360" w:lineRule="auto"/>
        <w:ind w:firstLineChars="100" w:firstLine="240"/>
        <w:jc w:val="both"/>
        <w:rPr>
          <w:rFonts w:ascii="Book Antiqua" w:eastAsia="Times New Roman" w:hAnsi="Book Antiqua" w:cs="Times New Roman"/>
          <w:sz w:val="24"/>
          <w:szCs w:val="24"/>
          <w:lang w:val="en-US"/>
        </w:rPr>
      </w:pPr>
      <w:r w:rsidRPr="00C77DC9">
        <w:rPr>
          <w:rFonts w:ascii="Book Antiqua" w:eastAsia="Times New Roman" w:hAnsi="Book Antiqua" w:cs="Times New Roman"/>
          <w:sz w:val="24"/>
          <w:szCs w:val="24"/>
          <w:lang w:val="en-US"/>
        </w:rPr>
        <w:t>In the Scandinavian Sarcoma Group (SSG) XVIII trial comparing 12 mo</w:t>
      </w:r>
      <w:r w:rsidR="00E239B2" w:rsidRPr="00C77DC9">
        <w:rPr>
          <w:rFonts w:ascii="Book Antiqua" w:hAnsi="Book Antiqua" w:cs="Times New Roman" w:hint="eastAsia"/>
          <w:sz w:val="24"/>
          <w:szCs w:val="24"/>
          <w:lang w:val="en-US" w:eastAsia="zh-CN"/>
        </w:rPr>
        <w:t xml:space="preserve"> </w:t>
      </w:r>
      <w:r w:rsidR="00E239B2" w:rsidRPr="00C77DC9">
        <w:rPr>
          <w:rFonts w:ascii="Book Antiqua" w:eastAsia="Times New Roman" w:hAnsi="Book Antiqua" w:cs="Times New Roman"/>
          <w:i/>
          <w:sz w:val="24"/>
          <w:szCs w:val="24"/>
          <w:lang w:val="en-US"/>
        </w:rPr>
        <w:t xml:space="preserve">vs </w:t>
      </w:r>
      <w:r w:rsidRPr="00C77DC9">
        <w:rPr>
          <w:rFonts w:ascii="Book Antiqua" w:eastAsia="Times New Roman" w:hAnsi="Book Antiqua" w:cs="Times New Roman"/>
          <w:sz w:val="24"/>
          <w:szCs w:val="24"/>
          <w:lang w:val="en-US"/>
        </w:rPr>
        <w:t>36 mo</w:t>
      </w:r>
      <w:r w:rsidR="00E239B2"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of adjuvant 400 mg/d Imatinib, 400 patients with high-risk complete resected GIST were included. Patients who were treated with 36 months of Imatinib showed an increase in RFS compared with those treated 12 mo</w:t>
      </w:r>
      <w:r w:rsidR="00116AF4"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w:t>
      </w:r>
      <w:r w:rsidR="00E96C3C" w:rsidRPr="00C77DC9">
        <w:rPr>
          <w:rFonts w:ascii="Book Antiqua" w:eastAsia="Times New Roman" w:hAnsi="Book Antiqua" w:cs="Times New Roman"/>
          <w:sz w:val="24"/>
          <w:szCs w:val="24"/>
          <w:lang w:val="en-US"/>
        </w:rPr>
        <w:t xml:space="preserve">HR </w:t>
      </w:r>
      <w:r w:rsidR="008C7C0B"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0.46; 95%CI</w:t>
      </w:r>
      <w:r w:rsidR="008C7C0B"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 xml:space="preserve"> 0.32</w:t>
      </w:r>
      <w:r w:rsidR="000A65A5"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 xml:space="preserve">0.65; </w:t>
      </w:r>
      <w:r w:rsidRPr="00C77DC9">
        <w:rPr>
          <w:rFonts w:ascii="Book Antiqua" w:eastAsia="Times New Roman" w:hAnsi="Book Antiqua" w:cs="Times New Roman"/>
          <w:i/>
          <w:sz w:val="24"/>
          <w:szCs w:val="24"/>
          <w:lang w:val="en-US"/>
        </w:rPr>
        <w:t>P</w:t>
      </w:r>
      <w:r w:rsidR="00116AF4"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&lt;</w:t>
      </w:r>
      <w:r w:rsidR="00116AF4"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 xml:space="preserve">0.001). </w:t>
      </w:r>
      <w:r w:rsidR="00E96C3C" w:rsidRPr="00C77DC9">
        <w:rPr>
          <w:rFonts w:ascii="Book Antiqua" w:eastAsia="Times New Roman" w:hAnsi="Book Antiqua" w:cs="Times New Roman"/>
          <w:sz w:val="24"/>
          <w:szCs w:val="24"/>
          <w:lang w:val="en-US"/>
        </w:rPr>
        <w:t>Five</w:t>
      </w:r>
      <w:r w:rsidRPr="00C77DC9">
        <w:rPr>
          <w:rFonts w:ascii="Book Antiqua" w:eastAsia="Times New Roman" w:hAnsi="Book Antiqua" w:cs="Times New Roman"/>
          <w:sz w:val="24"/>
          <w:szCs w:val="24"/>
          <w:lang w:val="en-US"/>
        </w:rPr>
        <w:t xml:space="preserve">-year RFS was 65.6% in </w:t>
      </w:r>
      <w:r w:rsidR="00E96C3C" w:rsidRPr="00C77DC9">
        <w:rPr>
          <w:rFonts w:ascii="Book Antiqua" w:eastAsia="Times New Roman" w:hAnsi="Book Antiqua" w:cs="Times New Roman"/>
          <w:sz w:val="24"/>
          <w:szCs w:val="24"/>
          <w:lang w:val="en-US"/>
        </w:rPr>
        <w:t xml:space="preserve">the </w:t>
      </w:r>
      <w:r w:rsidRPr="00C77DC9">
        <w:rPr>
          <w:rFonts w:ascii="Book Antiqua" w:eastAsia="Times New Roman" w:hAnsi="Book Antiqua" w:cs="Times New Roman"/>
          <w:sz w:val="24"/>
          <w:szCs w:val="24"/>
          <w:lang w:val="en-US"/>
        </w:rPr>
        <w:t>36</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mo</w:t>
      </w:r>
      <w:r w:rsidR="00116AF4"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 xml:space="preserve">group compared to 47.9% in </w:t>
      </w:r>
      <w:r w:rsidR="00E96C3C" w:rsidRPr="00C77DC9">
        <w:rPr>
          <w:rFonts w:ascii="Book Antiqua" w:eastAsia="Times New Roman" w:hAnsi="Book Antiqua" w:cs="Times New Roman"/>
          <w:sz w:val="24"/>
          <w:szCs w:val="24"/>
          <w:lang w:val="en-US"/>
        </w:rPr>
        <w:t xml:space="preserve">the </w:t>
      </w:r>
      <w:r w:rsidRPr="00C77DC9">
        <w:rPr>
          <w:rFonts w:ascii="Book Antiqua" w:eastAsia="Times New Roman" w:hAnsi="Book Antiqua" w:cs="Times New Roman"/>
          <w:sz w:val="24"/>
          <w:szCs w:val="24"/>
          <w:lang w:val="en-US"/>
        </w:rPr>
        <w:t>12</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mo</w:t>
      </w:r>
      <w:r w:rsidR="00116AF4"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 xml:space="preserve">group. Patients treated with 36 months of </w:t>
      </w:r>
      <w:r w:rsidRPr="00C77DC9">
        <w:rPr>
          <w:rFonts w:ascii="Book Antiqua" w:eastAsia="Times New Roman" w:hAnsi="Book Antiqua" w:cs="Times New Roman"/>
          <w:sz w:val="24"/>
          <w:szCs w:val="24"/>
          <w:lang w:val="en-US"/>
        </w:rPr>
        <w:lastRenderedPageBreak/>
        <w:t xml:space="preserve">Imatinib showed an increase in OS (HR </w:t>
      </w:r>
      <w:r w:rsidR="00116AF4"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0.45; 95%CI: 0.22</w:t>
      </w:r>
      <w:r w:rsidR="00116AF4"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 xml:space="preserve">0.89; </w:t>
      </w:r>
      <w:r w:rsidRPr="00C77DC9">
        <w:rPr>
          <w:rFonts w:ascii="Book Antiqua" w:eastAsia="Times New Roman" w:hAnsi="Book Antiqua" w:cs="Times New Roman"/>
          <w:i/>
          <w:sz w:val="24"/>
          <w:szCs w:val="24"/>
          <w:lang w:val="en-US"/>
        </w:rPr>
        <w:t>P</w:t>
      </w:r>
      <w:r w:rsidRPr="00C77DC9">
        <w:rPr>
          <w:rFonts w:ascii="Book Antiqua" w:eastAsia="Times New Roman" w:hAnsi="Book Antiqua" w:cs="Times New Roman"/>
          <w:sz w:val="24"/>
          <w:szCs w:val="24"/>
          <w:lang w:val="en-US"/>
        </w:rPr>
        <w:t xml:space="preserve"> = 0.02) with 5-year survival of 92.0% versus 81.7% in those patients treated </w:t>
      </w:r>
      <w:r w:rsidR="00E96C3C" w:rsidRPr="00C77DC9">
        <w:rPr>
          <w:rFonts w:ascii="Book Antiqua" w:eastAsia="Times New Roman" w:hAnsi="Book Antiqua" w:cs="Times New Roman"/>
          <w:sz w:val="24"/>
          <w:szCs w:val="24"/>
          <w:lang w:val="en-US"/>
        </w:rPr>
        <w:t xml:space="preserve">for </w:t>
      </w:r>
      <w:r w:rsidRPr="00C77DC9">
        <w:rPr>
          <w:rFonts w:ascii="Book Antiqua" w:eastAsia="Times New Roman" w:hAnsi="Book Antiqua" w:cs="Times New Roman"/>
          <w:sz w:val="24"/>
          <w:szCs w:val="24"/>
          <w:lang w:val="en-US"/>
        </w:rPr>
        <w:t>12 mo</w:t>
      </w:r>
      <w:r w:rsidR="0088315D" w:rsidRPr="00C77DC9">
        <w:rPr>
          <w:rFonts w:ascii="Book Antiqua" w:eastAsia="Times New Roman" w:hAnsi="Book Antiqua" w:cs="Times New Roman"/>
          <w:sz w:val="24"/>
          <w:szCs w:val="24"/>
          <w:lang w:val="en-US"/>
        </w:rPr>
        <w:fldChar w:fldCharType="begin">
          <w:fldData xml:space="preserve">PEVuZE5vdGU+PENpdGU+PEF1dGhvcj5Kb2Vuc3V1PC9BdXRob3I+PFllYXI+MjAxMjwvWWVhcj48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==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PEVuZE5vdGU+PENpdGU+PEF1dGhvcj5Kb2Vuc3V1PC9BdXRob3I+PFllYXI+MjAxMjwvWWVhcj48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==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[110]</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In the 36-mo</w:t>
      </w:r>
      <w:r w:rsidR="001C0C3B"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group</w:t>
      </w:r>
      <w:r w:rsidR="00E96C3C"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it was observed that a high number of patients discontinued Imatinib for reasons other than GIST recurrence (25.8% </w:t>
      </w:r>
      <w:r w:rsidRPr="00C77DC9">
        <w:rPr>
          <w:rFonts w:ascii="Book Antiqua" w:eastAsia="Times New Roman" w:hAnsi="Book Antiqua" w:cs="Times New Roman"/>
          <w:i/>
          <w:sz w:val="24"/>
          <w:szCs w:val="24"/>
          <w:lang w:val="en-US"/>
        </w:rPr>
        <w:t xml:space="preserve">vs </w:t>
      </w:r>
      <w:r w:rsidRPr="00C77DC9">
        <w:rPr>
          <w:rFonts w:ascii="Book Antiqua" w:eastAsia="Times New Roman" w:hAnsi="Book Antiqua" w:cs="Times New Roman"/>
          <w:sz w:val="24"/>
          <w:szCs w:val="24"/>
          <w:lang w:val="en-US"/>
        </w:rPr>
        <w:t>12.6%). In this study, patients with KIT exon 11 deletion mutations benefit</w:t>
      </w:r>
      <w:r w:rsidR="00E96C3C" w:rsidRPr="00C77DC9">
        <w:rPr>
          <w:rFonts w:ascii="Book Antiqua" w:eastAsia="Times New Roman" w:hAnsi="Book Antiqua" w:cs="Times New Roman"/>
          <w:sz w:val="24"/>
          <w:szCs w:val="24"/>
          <w:lang w:val="en-US"/>
        </w:rPr>
        <w:t>ted</w:t>
      </w:r>
      <w:r w:rsidRPr="00C77DC9">
        <w:rPr>
          <w:rFonts w:ascii="Book Antiqua" w:eastAsia="Times New Roman" w:hAnsi="Book Antiqua" w:cs="Times New Roman"/>
          <w:sz w:val="24"/>
          <w:szCs w:val="24"/>
          <w:lang w:val="en-US"/>
        </w:rPr>
        <w:t xml:space="preserve"> most from the 36 mo</w:t>
      </w:r>
      <w:r w:rsidR="00352AC8"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of adjuvant Imatinib, while in the other mutational subgroups examined there were no significant benefit</w:t>
      </w:r>
      <w:r w:rsidR="00352AC8" w:rsidRPr="00C77DC9">
        <w:rPr>
          <w:rFonts w:ascii="Book Antiqua" w:eastAsia="Times New Roman" w:hAnsi="Book Antiqua" w:cs="Times New Roman"/>
          <w:sz w:val="24"/>
          <w:szCs w:val="24"/>
          <w:lang w:val="en-US"/>
        </w:rPr>
        <w:t>s</w:t>
      </w:r>
      <w:r w:rsidR="0088315D" w:rsidRPr="00C77DC9">
        <w:rPr>
          <w:rFonts w:ascii="Book Antiqua" w:eastAsia="Times New Roman" w:hAnsi="Book Antiqua" w:cs="Times New Roman"/>
          <w:sz w:val="24"/>
          <w:szCs w:val="24"/>
          <w:lang w:val="en-US"/>
        </w:rPr>
        <w:fldChar w:fldCharType="begin">
          <w:fldData xml:space="preserve">PEVuZE5vdGU+PENpdGU+PEF1dGhvcj5Kb2Vuc3V1PC9BdXRob3I+PFllYXI+MjAxNzwvWWVhcj48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</w:fldData>
        </w:fldChar>
      </w:r>
      <w:r w:rsidR="00DE6531" w:rsidRPr="00C77DC9">
        <w:rPr>
          <w:rFonts w:ascii="Book Antiqua" w:eastAsia="Times New Roman" w:hAnsi="Book Antiqua" w:cs="Times New Roman"/>
          <w:sz w:val="24"/>
          <w:szCs w:val="24"/>
          <w:lang w:val="en-US"/>
        </w:rPr>
        <w:instrText xml:space="preserve"> ADDIN EN.CITE </w:instrText>
      </w:r>
      <w:r w:rsidR="0088315D" w:rsidRPr="00C77DC9">
        <w:rPr>
          <w:rFonts w:ascii="Book Antiqua" w:eastAsia="Times New Roman" w:hAnsi="Book Antiqua" w:cs="Times New Roman"/>
          <w:sz w:val="24"/>
          <w:szCs w:val="24"/>
          <w:lang w:val="en-US"/>
        </w:rPr>
        <w:fldChar w:fldCharType="begin">
          <w:fldData xml:space="preserve">PEVuZE5vdGU+PENpdGU+PEF1dGhvcj5Kb2Vuc3V1PC9BdXRob3I+PFllYXI+MjAxNzwvWWVhcj48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</w:fldData>
        </w:fldChar>
      </w:r>
      <w:r w:rsidR="00DE6531" w:rsidRPr="00C77DC9">
        <w:rPr>
          <w:rFonts w:ascii="Book Antiqua" w:eastAsia="Times New Roman" w:hAnsi="Book Antiqua" w:cs="Times New Roman"/>
          <w:sz w:val="24"/>
          <w:szCs w:val="24"/>
          <w:lang w:val="en-US"/>
        </w:rPr>
        <w:instrText xml:space="preserve"> ADDIN EN.CITE.DATA </w:instrText>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end"/>
      </w:r>
      <w:r w:rsidR="0088315D" w:rsidRPr="00C77DC9">
        <w:rPr>
          <w:rFonts w:ascii="Book Antiqua" w:eastAsia="Times New Roman" w:hAnsi="Book Antiqua" w:cs="Times New Roman"/>
          <w:sz w:val="24"/>
          <w:szCs w:val="24"/>
          <w:lang w:val="en-US"/>
        </w:rPr>
      </w:r>
      <w:r w:rsidR="0088315D" w:rsidRPr="00C77DC9">
        <w:rPr>
          <w:rFonts w:ascii="Book Antiqua" w:eastAsia="Times New Roman" w:hAnsi="Book Antiqua" w:cs="Times New Roman"/>
          <w:sz w:val="24"/>
          <w:szCs w:val="24"/>
          <w:lang w:val="en-US"/>
        </w:rPr>
        <w:fldChar w:fldCharType="separate"/>
      </w:r>
      <w:r w:rsidR="00DE6531" w:rsidRPr="00C77DC9">
        <w:rPr>
          <w:rFonts w:ascii="Book Antiqua" w:eastAsia="Times New Roman" w:hAnsi="Book Antiqua" w:cs="Times New Roman"/>
          <w:noProof/>
          <w:sz w:val="24"/>
          <w:szCs w:val="24"/>
          <w:vertAlign w:val="superscript"/>
          <w:lang w:val="en-US"/>
        </w:rPr>
        <w:t>[111]</w:t>
      </w:r>
      <w:r w:rsidR="0088315D" w:rsidRPr="00C77DC9">
        <w:rPr>
          <w:rFonts w:ascii="Book Antiqua" w:eastAsia="Times New Roman" w:hAnsi="Book Antiqua" w:cs="Times New Roman"/>
          <w:sz w:val="24"/>
          <w:szCs w:val="24"/>
          <w:lang w:val="en-US"/>
        </w:rPr>
        <w:fldChar w:fldCharType="end"/>
      </w:r>
      <w:r w:rsidR="00E96C3C" w:rsidRPr="00C77DC9">
        <w:rPr>
          <w:rFonts w:ascii="Book Antiqua" w:eastAsia="Times New Roman" w:hAnsi="Book Antiqua" w:cs="Times New Roman"/>
          <w:sz w:val="24"/>
          <w:szCs w:val="24"/>
          <w:lang w:val="en-US"/>
        </w:rPr>
        <w:t>.</w:t>
      </w:r>
    </w:p>
    <w:p w:rsidR="00E13FCC" w:rsidRPr="00C77DC9" w:rsidRDefault="00E13FCC" w:rsidP="00352AC8">
      <w:pPr>
        <w:snapToGrid w:val="0"/>
        <w:spacing w:after="0" w:line="360" w:lineRule="auto"/>
        <w:ind w:firstLineChars="100" w:firstLine="240"/>
        <w:jc w:val="both"/>
        <w:rPr>
          <w:rFonts w:ascii="Book Antiqua" w:hAnsi="Book Antiqua" w:cs="Times New Roman"/>
          <w:sz w:val="24"/>
          <w:szCs w:val="24"/>
          <w:lang w:val="en-US" w:eastAsia="zh-CN"/>
        </w:rPr>
      </w:pPr>
      <w:r w:rsidRPr="00C77DC9">
        <w:rPr>
          <w:rFonts w:ascii="Book Antiqua" w:eastAsia="Times New Roman" w:hAnsi="Book Antiqua" w:cs="Times New Roman"/>
          <w:sz w:val="24"/>
          <w:szCs w:val="24"/>
          <w:lang w:val="en-US"/>
        </w:rPr>
        <w:t>Adjuvant treatment is recommended in those patients who have R0 primary high risk GISTs; however, the optimal indication of adjuvant treatment in high risk patients</w:t>
      </w:r>
      <w:r w:rsidR="009640EB" w:rsidRPr="00C77DC9">
        <w:rPr>
          <w:rFonts w:ascii="Book Antiqua" w:eastAsia="Times New Roman" w:hAnsi="Book Antiqua" w:cs="Times New Roman"/>
          <w:sz w:val="24"/>
          <w:szCs w:val="24"/>
          <w:lang w:val="en-US"/>
        </w:rPr>
        <w:t xml:space="preserve"> is not clear</w:t>
      </w:r>
      <w:r w:rsidRPr="00C77DC9">
        <w:rPr>
          <w:rFonts w:ascii="Book Antiqua" w:eastAsia="Times New Roman" w:hAnsi="Book Antiqua" w:cs="Times New Roman"/>
          <w:sz w:val="24"/>
          <w:szCs w:val="24"/>
          <w:lang w:val="en-US"/>
        </w:rPr>
        <w:t>, so each case must be approached individually in multidisciplinary</w:t>
      </w:r>
      <w:r w:rsidR="00881D6A"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 xml:space="preserve">specialized </w:t>
      </w:r>
      <w:r w:rsidR="009640EB" w:rsidRPr="00C77DC9">
        <w:rPr>
          <w:rFonts w:ascii="Book Antiqua" w:eastAsia="Times New Roman" w:hAnsi="Book Antiqua" w:cs="Times New Roman"/>
          <w:sz w:val="24"/>
          <w:szCs w:val="24"/>
          <w:lang w:val="en-US"/>
        </w:rPr>
        <w:t>c</w:t>
      </w:r>
      <w:r w:rsidRPr="00C77DC9">
        <w:rPr>
          <w:rFonts w:ascii="Book Antiqua" w:eastAsia="Times New Roman" w:hAnsi="Book Antiqua" w:cs="Times New Roman"/>
          <w:sz w:val="24"/>
          <w:szCs w:val="24"/>
          <w:lang w:val="en-US"/>
        </w:rPr>
        <w:t>ommittee</w:t>
      </w:r>
      <w:r w:rsidR="009640EB" w:rsidRPr="00C77DC9">
        <w:rPr>
          <w:rFonts w:ascii="Book Antiqua" w:eastAsia="Times New Roman" w:hAnsi="Book Antiqua" w:cs="Times New Roman"/>
          <w:sz w:val="24"/>
          <w:szCs w:val="24"/>
          <w:lang w:val="en-US"/>
        </w:rPr>
        <w:t>s that</w:t>
      </w:r>
      <w:r w:rsidRPr="00C77DC9">
        <w:rPr>
          <w:rFonts w:ascii="Book Antiqua" w:eastAsia="Times New Roman" w:hAnsi="Book Antiqua" w:cs="Times New Roman"/>
          <w:sz w:val="24"/>
          <w:szCs w:val="24"/>
          <w:lang w:val="en-US"/>
        </w:rPr>
        <w:t xml:space="preserve"> balanc</w:t>
      </w:r>
      <w:r w:rsidR="009640EB" w:rsidRPr="00C77DC9">
        <w:rPr>
          <w:rFonts w:ascii="Book Antiqua" w:eastAsia="Times New Roman" w:hAnsi="Book Antiqua" w:cs="Times New Roman"/>
          <w:sz w:val="24"/>
          <w:szCs w:val="24"/>
          <w:lang w:val="en-US"/>
        </w:rPr>
        <w:t>e</w:t>
      </w:r>
      <w:r w:rsidRPr="00C77DC9">
        <w:rPr>
          <w:rFonts w:ascii="Book Antiqua" w:eastAsia="Times New Roman" w:hAnsi="Book Antiqua" w:cs="Times New Roman"/>
          <w:sz w:val="24"/>
          <w:szCs w:val="24"/>
          <w:lang w:val="en-US"/>
        </w:rPr>
        <w:t xml:space="preserve"> beneficial and negative impacts. The standard treatment for high risk GIST is adjuvant therapy of 400 mg/d</w:t>
      </w:r>
      <w:r w:rsidR="00881D6A"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sz w:val="24"/>
          <w:szCs w:val="24"/>
          <w:lang w:val="en-US"/>
        </w:rPr>
        <w:t xml:space="preserve">of Imatinib-Mesylate over </w:t>
      </w:r>
      <w:r w:rsidR="009640EB" w:rsidRPr="00C77DC9">
        <w:rPr>
          <w:rFonts w:ascii="Book Antiqua" w:eastAsia="Times New Roman" w:hAnsi="Book Antiqua" w:cs="Times New Roman"/>
          <w:sz w:val="24"/>
          <w:szCs w:val="24"/>
          <w:lang w:val="en-US"/>
        </w:rPr>
        <w:t>three</w:t>
      </w:r>
      <w:r w:rsidRPr="00C77DC9">
        <w:rPr>
          <w:rFonts w:ascii="Book Antiqua" w:eastAsia="Times New Roman" w:hAnsi="Book Antiqua" w:cs="Times New Roman"/>
          <w:sz w:val="24"/>
          <w:szCs w:val="24"/>
          <w:lang w:val="en-US"/>
        </w:rPr>
        <w:t xml:space="preserve"> years. </w:t>
      </w:r>
      <w:r w:rsidR="009640EB" w:rsidRPr="00C77DC9">
        <w:rPr>
          <w:rFonts w:ascii="Book Antiqua" w:eastAsia="Times New Roman" w:hAnsi="Book Antiqua" w:cs="Times New Roman"/>
          <w:sz w:val="24"/>
          <w:szCs w:val="24"/>
          <w:lang w:val="en-US"/>
        </w:rPr>
        <w:t>T</w:t>
      </w:r>
      <w:r w:rsidRPr="00C77DC9">
        <w:rPr>
          <w:rFonts w:ascii="Book Antiqua" w:eastAsia="Times New Roman" w:hAnsi="Book Antiqua" w:cs="Times New Roman"/>
          <w:sz w:val="24"/>
          <w:szCs w:val="24"/>
          <w:lang w:val="en-US"/>
        </w:rPr>
        <w:t>wo randomized trials</w:t>
      </w:r>
      <w:r w:rsidR="004F7F6A" w:rsidRPr="00C77DC9">
        <w:rPr>
          <w:rFonts w:ascii="Book Antiqua" w:eastAsia="Times New Roman" w:hAnsi="Book Antiqua" w:cs="Times New Roman"/>
          <w:sz w:val="24"/>
          <w:szCs w:val="24"/>
          <w:lang w:val="en-US"/>
        </w:rPr>
        <w:t xml:space="preserve"> </w:t>
      </w:r>
      <w:r w:rsidRPr="00C77DC9">
        <w:rPr>
          <w:rFonts w:ascii="Book Antiqua" w:eastAsia="Times New Roman" w:hAnsi="Book Antiqua" w:cs="Times New Roman"/>
          <w:sz w:val="24"/>
          <w:szCs w:val="24"/>
          <w:lang w:val="en-US"/>
        </w:rPr>
        <w:t>comparing prolonged adjuvant therapy with Imatinib-Mesylate versus standard treatment [</w:t>
      </w:r>
      <w:r w:rsidR="009640EB" w:rsidRPr="00C77DC9">
        <w:rPr>
          <w:rFonts w:ascii="Book Antiqua" w:eastAsia="Times New Roman" w:hAnsi="Book Antiqua" w:cs="Times New Roman"/>
          <w:sz w:val="24"/>
          <w:szCs w:val="24"/>
          <w:lang w:val="en-US"/>
        </w:rPr>
        <w:t>five</w:t>
      </w:r>
      <w:r w:rsidRPr="00C77DC9">
        <w:rPr>
          <w:rFonts w:ascii="Book Antiqua" w:eastAsia="Times New Roman" w:hAnsi="Book Antiqua" w:cs="Times New Roman"/>
          <w:sz w:val="24"/>
          <w:szCs w:val="24"/>
          <w:lang w:val="en-US"/>
        </w:rPr>
        <w:t xml:space="preserve"> </w:t>
      </w:r>
      <w:r w:rsidR="009640EB" w:rsidRPr="00C77DC9">
        <w:rPr>
          <w:rFonts w:ascii="Book Antiqua" w:eastAsia="Times New Roman" w:hAnsi="Book Antiqua" w:cs="Times New Roman"/>
          <w:sz w:val="24"/>
          <w:szCs w:val="24"/>
          <w:lang w:val="en-US"/>
        </w:rPr>
        <w:t>versus</w:t>
      </w:r>
      <w:r w:rsidRPr="00C77DC9">
        <w:rPr>
          <w:rFonts w:ascii="Book Antiqua" w:eastAsia="Times New Roman" w:hAnsi="Book Antiqua" w:cs="Times New Roman"/>
          <w:sz w:val="24"/>
          <w:szCs w:val="24"/>
          <w:lang w:val="en-US"/>
        </w:rPr>
        <w:t xml:space="preserve"> </w:t>
      </w:r>
      <w:r w:rsidR="009640EB" w:rsidRPr="00C77DC9">
        <w:rPr>
          <w:rFonts w:ascii="Book Antiqua" w:eastAsia="Times New Roman" w:hAnsi="Book Antiqua" w:cs="Times New Roman"/>
          <w:sz w:val="24"/>
          <w:szCs w:val="24"/>
          <w:lang w:val="en-US"/>
        </w:rPr>
        <w:t>three</w:t>
      </w:r>
      <w:r w:rsidRPr="00C77DC9">
        <w:rPr>
          <w:rFonts w:ascii="Book Antiqua" w:eastAsia="Times New Roman" w:hAnsi="Book Antiqua" w:cs="Times New Roman"/>
          <w:sz w:val="24"/>
          <w:szCs w:val="24"/>
          <w:lang w:val="en-US"/>
        </w:rPr>
        <w:t xml:space="preserve"> years in SSG XXII </w:t>
      </w:r>
      <w:r w:rsidR="009640EB"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NCT02413736</w:t>
      </w:r>
      <w:r w:rsidR="009640EB"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 xml:space="preserve"> and </w:t>
      </w:r>
      <w:r w:rsidR="009640EB" w:rsidRPr="00C77DC9">
        <w:rPr>
          <w:rFonts w:ascii="Book Antiqua" w:eastAsia="Times New Roman" w:hAnsi="Book Antiqua" w:cs="Times New Roman"/>
          <w:sz w:val="24"/>
          <w:szCs w:val="24"/>
          <w:lang w:val="en-US"/>
        </w:rPr>
        <w:t>six</w:t>
      </w:r>
      <w:r w:rsidRPr="00C77DC9">
        <w:rPr>
          <w:rFonts w:ascii="Book Antiqua" w:eastAsia="Times New Roman" w:hAnsi="Book Antiqua" w:cs="Times New Roman"/>
          <w:sz w:val="24"/>
          <w:szCs w:val="24"/>
          <w:lang w:val="en-US"/>
        </w:rPr>
        <w:t xml:space="preserve"> v</w:t>
      </w:r>
      <w:r w:rsidR="009640EB" w:rsidRPr="00C77DC9">
        <w:rPr>
          <w:rFonts w:ascii="Book Antiqua" w:eastAsia="Times New Roman" w:hAnsi="Book Antiqua" w:cs="Times New Roman"/>
          <w:sz w:val="24"/>
          <w:szCs w:val="24"/>
          <w:lang w:val="en-US"/>
        </w:rPr>
        <w:t>ersu</w:t>
      </w:r>
      <w:r w:rsidRPr="00C77DC9">
        <w:rPr>
          <w:rFonts w:ascii="Book Antiqua" w:eastAsia="Times New Roman" w:hAnsi="Book Antiqua" w:cs="Times New Roman"/>
          <w:sz w:val="24"/>
          <w:szCs w:val="24"/>
          <w:lang w:val="en-US"/>
        </w:rPr>
        <w:t xml:space="preserve">s </w:t>
      </w:r>
      <w:r w:rsidR="009640EB" w:rsidRPr="00C77DC9">
        <w:rPr>
          <w:rFonts w:ascii="Book Antiqua" w:eastAsia="Times New Roman" w:hAnsi="Book Antiqua" w:cs="Times New Roman"/>
          <w:sz w:val="24"/>
          <w:szCs w:val="24"/>
          <w:lang w:val="en-US"/>
        </w:rPr>
        <w:t>three</w:t>
      </w:r>
      <w:r w:rsidRPr="00C77DC9">
        <w:rPr>
          <w:rFonts w:ascii="Book Antiqua" w:eastAsia="Times New Roman" w:hAnsi="Book Antiqua" w:cs="Times New Roman"/>
          <w:sz w:val="24"/>
          <w:szCs w:val="24"/>
          <w:lang w:val="en-US"/>
        </w:rPr>
        <w:t xml:space="preserve"> years ImadGist </w:t>
      </w:r>
      <w:r w:rsidR="009640EB" w:rsidRPr="00C77DC9">
        <w:rPr>
          <w:rFonts w:ascii="Book Antiqua" w:eastAsia="Times New Roman" w:hAnsi="Book Antiqua" w:cs="Times New Roman"/>
          <w:sz w:val="24"/>
          <w:szCs w:val="24"/>
          <w:lang w:val="en-US"/>
        </w:rPr>
        <w:t>[</w:t>
      </w:r>
      <w:r w:rsidRPr="00C77DC9">
        <w:rPr>
          <w:rFonts w:ascii="Book Antiqua" w:eastAsia="Times New Roman" w:hAnsi="Book Antiqua" w:cs="Times New Roman"/>
          <w:sz w:val="24"/>
          <w:szCs w:val="24"/>
          <w:lang w:val="en-US"/>
        </w:rPr>
        <w:t>NCT02260505</w:t>
      </w:r>
      <w:r w:rsidR="009640EB" w:rsidRPr="00C77DC9">
        <w:rPr>
          <w:rFonts w:ascii="Book Antiqua" w:eastAsia="Times New Roman" w:hAnsi="Book Antiqua" w:cs="Times New Roman"/>
          <w:sz w:val="24"/>
          <w:szCs w:val="24"/>
          <w:lang w:val="en-US"/>
        </w:rPr>
        <w:t>]) exist.</w:t>
      </w:r>
    </w:p>
    <w:p w:rsidR="00881D6A" w:rsidRPr="00C77DC9" w:rsidRDefault="00881D6A" w:rsidP="00352AC8">
      <w:pPr>
        <w:snapToGrid w:val="0"/>
        <w:spacing w:after="0" w:line="360" w:lineRule="auto"/>
        <w:ind w:firstLineChars="100" w:firstLine="240"/>
        <w:jc w:val="both"/>
        <w:rPr>
          <w:rFonts w:ascii="Book Antiqua" w:hAnsi="Book Antiqua" w:cs="Times New Roman"/>
          <w:sz w:val="24"/>
          <w:szCs w:val="24"/>
          <w:lang w:val="en-US" w:eastAsia="zh-CN"/>
        </w:rPr>
      </w:pPr>
    </w:p>
    <w:p w:rsidR="00E13FCC" w:rsidRPr="00C77DC9" w:rsidRDefault="00881D6A" w:rsidP="00CB41D8">
      <w:pPr>
        <w:snapToGrid w:val="0"/>
        <w:spacing w:after="0" w:line="360" w:lineRule="auto"/>
        <w:jc w:val="both"/>
        <w:outlineLvl w:val="0"/>
        <w:rPr>
          <w:rFonts w:ascii="Book Antiqua" w:hAnsi="Book Antiqua" w:cs="Times New Roman"/>
          <w:b/>
          <w:sz w:val="24"/>
          <w:szCs w:val="24"/>
          <w:lang w:val="en-US" w:eastAsia="zh-CN"/>
        </w:rPr>
      </w:pPr>
      <w:r w:rsidRPr="00C77DC9">
        <w:rPr>
          <w:rFonts w:ascii="Book Antiqua" w:eastAsia="Times New Roman" w:hAnsi="Book Antiqua" w:cs="Times New Roman"/>
          <w:b/>
          <w:sz w:val="24"/>
          <w:szCs w:val="24"/>
          <w:lang w:val="en-US"/>
        </w:rPr>
        <w:t>NEOADJUVANT THERAPY</w:t>
      </w:r>
    </w:p>
    <w:p w:rsidR="00E13FCC" w:rsidRPr="00C77DC9" w:rsidRDefault="008A7751" w:rsidP="00CB41D8">
      <w:pPr>
        <w:snapToGrid w:val="0"/>
        <w:spacing w:after="0" w:line="360" w:lineRule="auto"/>
        <w:jc w:val="both"/>
        <w:rPr>
          <w:rFonts w:ascii="Book Antiqua" w:hAnsi="Book Antiqua" w:cs="AdvPTimes"/>
          <w:color w:val="000000"/>
          <w:sz w:val="24"/>
          <w:szCs w:val="24"/>
          <w:lang w:val="en-US"/>
        </w:rPr>
      </w:pPr>
      <w:r w:rsidRPr="00C77DC9">
        <w:rPr>
          <w:rFonts w:ascii="Book Antiqua" w:eastAsia="Times New Roman" w:hAnsi="Book Antiqua" w:cs="Times New Roman"/>
          <w:sz w:val="24"/>
          <w:szCs w:val="24"/>
          <w:lang w:val="en-US"/>
        </w:rPr>
        <w:t xml:space="preserve">The </w:t>
      </w:r>
      <w:r w:rsidR="00485CBD" w:rsidRPr="00C77DC9">
        <w:rPr>
          <w:rFonts w:ascii="Book Antiqua" w:eastAsia="Times New Roman" w:hAnsi="Book Antiqua" w:cs="Times New Roman"/>
          <w:sz w:val="24"/>
          <w:szCs w:val="24"/>
          <w:lang w:val="en-US"/>
        </w:rPr>
        <w:t>neoadjuvant</w:t>
      </w:r>
      <w:r w:rsidRPr="00C77DC9">
        <w:rPr>
          <w:rFonts w:ascii="Book Antiqua" w:eastAsia="Times New Roman" w:hAnsi="Book Antiqua" w:cs="Times New Roman"/>
          <w:sz w:val="24"/>
          <w:szCs w:val="24"/>
          <w:lang w:val="en-US"/>
        </w:rPr>
        <w:t>,</w:t>
      </w:r>
      <w:r w:rsidR="00E13FCC" w:rsidRPr="00C77DC9">
        <w:rPr>
          <w:rFonts w:ascii="Book Antiqua" w:eastAsia="Times New Roman" w:hAnsi="Book Antiqua" w:cs="Times New Roman"/>
          <w:sz w:val="24"/>
          <w:szCs w:val="24"/>
          <w:lang w:val="en-US"/>
        </w:rPr>
        <w:t xml:space="preserve"> Imatinib-Mesylate</w:t>
      </w:r>
      <w:r w:rsidRPr="00C77DC9">
        <w:rPr>
          <w:rFonts w:ascii="Book Antiqua" w:eastAsia="Times New Roman" w:hAnsi="Book Antiqua" w:cs="Times New Roman"/>
          <w:sz w:val="24"/>
          <w:szCs w:val="24"/>
          <w:lang w:val="en-US"/>
        </w:rPr>
        <w:t>,</w:t>
      </w:r>
      <w:r w:rsidR="00E13FCC" w:rsidRPr="00C77DC9">
        <w:rPr>
          <w:rFonts w:ascii="Book Antiqua" w:eastAsia="Times New Roman" w:hAnsi="Book Antiqua" w:cs="Times New Roman"/>
          <w:sz w:val="24"/>
          <w:szCs w:val="24"/>
          <w:lang w:val="en-US"/>
        </w:rPr>
        <w:t xml:space="preserve"> should be considered </w:t>
      </w:r>
      <w:r w:rsidRPr="00C77DC9">
        <w:rPr>
          <w:rFonts w:ascii="Book Antiqua" w:eastAsia="Times New Roman" w:hAnsi="Book Antiqua" w:cs="Times New Roman"/>
          <w:sz w:val="24"/>
          <w:szCs w:val="24"/>
          <w:lang w:val="en-US"/>
        </w:rPr>
        <w:t>for</w:t>
      </w:r>
      <w:r w:rsidR="00E13FCC" w:rsidRPr="00C77DC9">
        <w:rPr>
          <w:rFonts w:ascii="Book Antiqua" w:eastAsia="Times New Roman" w:hAnsi="Book Antiqua" w:cs="Times New Roman"/>
          <w:sz w:val="24"/>
          <w:szCs w:val="24"/>
          <w:lang w:val="en-US"/>
        </w:rPr>
        <w:t xml:space="preserve"> shrink</w:t>
      </w:r>
      <w:r w:rsidRPr="00C77DC9">
        <w:rPr>
          <w:rFonts w:ascii="Book Antiqua" w:eastAsia="Times New Roman" w:hAnsi="Book Antiqua" w:cs="Times New Roman"/>
          <w:sz w:val="24"/>
          <w:szCs w:val="24"/>
          <w:lang w:val="en-US"/>
        </w:rPr>
        <w:t>ing</w:t>
      </w:r>
      <w:r w:rsidR="00E13FCC" w:rsidRPr="00C77DC9">
        <w:rPr>
          <w:rFonts w:ascii="Book Antiqua" w:eastAsia="Times New Roman" w:hAnsi="Book Antiqua" w:cs="Times New Roman"/>
          <w:sz w:val="24"/>
          <w:szCs w:val="24"/>
          <w:lang w:val="en-US"/>
        </w:rPr>
        <w:t xml:space="preserve"> the tumor</w:t>
      </w:r>
      <w:r w:rsidR="00E13FCC" w:rsidRPr="00C77DC9">
        <w:rPr>
          <w:rFonts w:ascii="Book Antiqua" w:eastAsia="VectoraLTStd-Light" w:hAnsi="Book Antiqua" w:cs="VectoraLTStd-Light"/>
          <w:sz w:val="24"/>
          <w:szCs w:val="24"/>
          <w:lang w:val="en-US"/>
        </w:rPr>
        <w:t xml:space="preserve"> i</w:t>
      </w:r>
      <w:r w:rsidR="00E13FCC" w:rsidRPr="00C77DC9">
        <w:rPr>
          <w:rFonts w:ascii="Book Antiqua" w:eastAsia="Times New Roman" w:hAnsi="Book Antiqua" w:cs="Times New Roman"/>
          <w:sz w:val="24"/>
          <w:szCs w:val="24"/>
          <w:lang w:val="en-US"/>
        </w:rPr>
        <w:t>n cases of locally advanced primary or recurren</w:t>
      </w:r>
      <w:r w:rsidRPr="00C77DC9">
        <w:rPr>
          <w:rFonts w:ascii="Book Antiqua" w:eastAsia="Times New Roman" w:hAnsi="Book Antiqua" w:cs="Times New Roman"/>
          <w:sz w:val="24"/>
          <w:szCs w:val="24"/>
          <w:lang w:val="en-US"/>
        </w:rPr>
        <w:t>t</w:t>
      </w:r>
      <w:r w:rsidR="00E13FCC" w:rsidRPr="00C77DC9">
        <w:rPr>
          <w:rFonts w:ascii="Book Antiqua" w:eastAsia="Times New Roman" w:hAnsi="Book Antiqua" w:cs="Times New Roman"/>
          <w:sz w:val="24"/>
          <w:szCs w:val="24"/>
          <w:lang w:val="en-US"/>
        </w:rPr>
        <w:t xml:space="preserve"> disease, unresectable or potentially resectable metastasic tumors, and potentially resectable disease in complex anatomic locations to</w:t>
      </w:r>
      <w:r w:rsidR="00E13FCC" w:rsidRPr="00C77DC9">
        <w:rPr>
          <w:rFonts w:ascii="Book Antiqua" w:hAnsi="Book Antiqua" w:cs="AdvPTimes"/>
          <w:color w:val="000000"/>
          <w:sz w:val="24"/>
          <w:szCs w:val="24"/>
          <w:lang w:val="en-US"/>
        </w:rPr>
        <w:t xml:space="preserve"> decrease the related morbidity</w:t>
      </w:r>
      <w:r w:rsidR="0088315D" w:rsidRPr="00C77DC9">
        <w:rPr>
          <w:rFonts w:ascii="Book Antiqua" w:hAnsi="Book Antiqua" w:cs="AdvPTimes"/>
          <w:color w:val="000000"/>
          <w:sz w:val="24"/>
          <w:szCs w:val="24"/>
          <w:lang w:val="en-US"/>
        </w:rPr>
        <w:fldChar w:fldCharType="begin"/>
      </w:r>
      <w:r w:rsidR="00DE6531" w:rsidRPr="00C77DC9">
        <w:rPr>
          <w:rFonts w:ascii="Book Antiqua" w:hAnsi="Book Antiqua" w:cs="AdvPTimes"/>
          <w:color w:val="000000"/>
          <w:sz w:val="24"/>
          <w:szCs w:val="24"/>
          <w:lang w:val="en-US"/>
        </w:rPr>
        <w:instrText xml:space="preserve"> ADDIN EN.CITE &lt;EndNote&gt;&lt;Cite&gt;&lt;Author&gt;von Mehren&lt;/Author&gt;&lt;Year&gt;2018&lt;/Year&gt;&lt;RecNum&gt;149&lt;/RecNum&gt;&lt;DisplayText&gt;&lt;style face="superscript"&gt;[112]&lt;/style&gt;&lt;/DisplayText&gt;&lt;record&gt;&lt;rec-number&gt;149&lt;/rec-number&gt;&lt;foreign-keys&gt;&lt;key app="EN" db-id="zfspvw9epp5a2keffwoppezfd9srxw9x9d95" timestamp="0"&gt;149&lt;/key&gt;&lt;/foreign-keys&gt;&lt;ref-type name="Journal Article"&gt;17&lt;/ref-type&gt;&lt;contributors&gt;&lt;authors&gt;&lt;author&gt;von Mehren, M.&lt;/author&gt;&lt;author&gt;Joensuu, H.&lt;/author&gt;&lt;/authors&gt;&lt;/contributors&gt;&lt;auth-address&gt;Margaret von Mehren, Fox Chase Cancer Center, Philadelphia, PA; and Heikki Joensuu, Helsinki University Hospital and University of Helsinki, Helsinki, Finland.&lt;/auth-address&gt;&lt;titles&gt;&lt;title&gt;Gastrointestinal Stromal Tumors&lt;/title&gt;&lt;secondary-title&gt;J Clin Oncol&lt;/secondary-title&gt;&lt;alt-title&gt;Journal of clinical oncology : official journal of the American Society of Clinical Oncology&lt;/alt-title&gt;&lt;/titles&gt;&lt;periodical&gt;&lt;full-title&gt;J Clin Oncol&lt;/full-title&gt;&lt;abbr-1&gt;Journal of clinical oncology : official journal of the American Society of Clinical Oncology&lt;/abbr-1&gt;&lt;/periodical&gt;&lt;alt-periodical&gt;&lt;full-title&gt;J Clin Oncol&lt;/full-title&gt;&lt;abbr-1&gt;Journal of clinical oncology : official journal of the American Society of Clinical Oncology&lt;/abbr-1&gt;&lt;/alt-periodical&gt;&lt;pages&gt;136-143&lt;/pages&gt;&lt;volume&gt;36&lt;/volume&gt;&lt;number&gt;2&lt;/number&gt;&lt;edition&gt;2017/12/09&lt;/edition&gt;&lt;dates&gt;&lt;year&gt;2018&lt;/year&gt;&lt;pub-dates&gt;&lt;date&gt;Jan 10&lt;/date&gt;&lt;/pub-dates&gt;&lt;/dates&gt;&lt;isbn&gt;0732-183x&lt;/isbn&gt;&lt;accession-num&gt;29220298&lt;/accession-num&gt;&lt;urls&gt;&lt;/urls&gt;&lt;electronic-resource-num&gt;10.1200/jco.2017.74.9705&lt;/electronic-resource-num&gt;&lt;remote-database-provider&gt;NLM&lt;/remote-database-provider&gt;&lt;language&gt;eng&lt;/language&gt;&lt;/record&gt;&lt;/Cite&gt;&lt;/EndNote&gt;</w:instrText>
      </w:r>
      <w:r w:rsidR="0088315D" w:rsidRPr="00C77DC9">
        <w:rPr>
          <w:rFonts w:ascii="Book Antiqua" w:hAnsi="Book Antiqua" w:cs="AdvPTimes"/>
          <w:color w:val="000000"/>
          <w:sz w:val="24"/>
          <w:szCs w:val="24"/>
          <w:lang w:val="en-US"/>
        </w:rPr>
        <w:fldChar w:fldCharType="separate"/>
      </w:r>
      <w:r w:rsidR="00DE6531" w:rsidRPr="00C77DC9">
        <w:rPr>
          <w:rFonts w:ascii="Book Antiqua" w:hAnsi="Book Antiqua" w:cs="AdvPTimes"/>
          <w:noProof/>
          <w:color w:val="000000"/>
          <w:sz w:val="24"/>
          <w:szCs w:val="24"/>
          <w:vertAlign w:val="superscript"/>
          <w:lang w:val="en-US"/>
        </w:rPr>
        <w:t>[112]</w:t>
      </w:r>
      <w:r w:rsidR="0088315D" w:rsidRPr="00C77DC9">
        <w:rPr>
          <w:rFonts w:ascii="Book Antiqua" w:hAnsi="Book Antiqua" w:cs="AdvPTimes"/>
          <w:color w:val="000000"/>
          <w:sz w:val="24"/>
          <w:szCs w:val="24"/>
          <w:lang w:val="en-US"/>
        </w:rPr>
        <w:fldChar w:fldCharType="end"/>
      </w:r>
      <w:r w:rsidRPr="00C77DC9">
        <w:rPr>
          <w:rFonts w:ascii="Book Antiqua" w:hAnsi="Book Antiqua" w:cs="AdvPTimes"/>
          <w:color w:val="000000"/>
          <w:sz w:val="24"/>
          <w:szCs w:val="24"/>
          <w:lang w:val="en-US"/>
        </w:rPr>
        <w:t>.</w:t>
      </w:r>
      <w:r w:rsidR="00E13FCC" w:rsidRPr="00C77DC9">
        <w:rPr>
          <w:rFonts w:ascii="Book Antiqua" w:hAnsi="Book Antiqua" w:cs="AdvPTimes"/>
          <w:color w:val="000000"/>
          <w:sz w:val="24"/>
          <w:szCs w:val="24"/>
          <w:lang w:val="en-US"/>
        </w:rPr>
        <w:t xml:space="preserve"> There is no consensus about duration of the treatment with Imatinib-Mesylate</w:t>
      </w:r>
      <w:r w:rsidRPr="00C77DC9">
        <w:rPr>
          <w:rFonts w:ascii="Book Antiqua" w:hAnsi="Book Antiqua" w:cs="AdvPTimes"/>
          <w:color w:val="000000"/>
          <w:sz w:val="24"/>
          <w:szCs w:val="24"/>
          <w:lang w:val="en-US"/>
        </w:rPr>
        <w:t>;</w:t>
      </w:r>
      <w:r w:rsidR="00E13FCC" w:rsidRPr="00C77DC9">
        <w:rPr>
          <w:rFonts w:ascii="Book Antiqua" w:hAnsi="Book Antiqua" w:cs="AdvPTimes"/>
          <w:color w:val="000000"/>
          <w:sz w:val="24"/>
          <w:szCs w:val="24"/>
          <w:lang w:val="en-US"/>
        </w:rPr>
        <w:t xml:space="preserve"> however, 3</w:t>
      </w:r>
      <w:r w:rsidR="00401B41" w:rsidRPr="00C77DC9">
        <w:rPr>
          <w:rFonts w:ascii="Book Antiqua" w:hAnsi="Book Antiqua" w:cs="AdvPTimes" w:hint="eastAsia"/>
          <w:color w:val="000000"/>
          <w:sz w:val="24"/>
          <w:szCs w:val="24"/>
          <w:lang w:val="en-US" w:eastAsia="zh-CN"/>
        </w:rPr>
        <w:t>-</w:t>
      </w:r>
      <w:r w:rsidR="00E13FCC" w:rsidRPr="00C77DC9">
        <w:rPr>
          <w:rFonts w:ascii="Book Antiqua" w:hAnsi="Book Antiqua" w:cs="AdvPTimes"/>
          <w:color w:val="000000"/>
          <w:sz w:val="24"/>
          <w:szCs w:val="24"/>
          <w:lang w:val="en-US"/>
        </w:rPr>
        <w:t>12 mo</w:t>
      </w:r>
      <w:r w:rsidR="00401B41" w:rsidRPr="00C77DC9">
        <w:rPr>
          <w:rFonts w:ascii="Book Antiqua" w:hAnsi="Book Antiqua" w:cs="AdvPTimes" w:hint="eastAsia"/>
          <w:color w:val="000000"/>
          <w:sz w:val="24"/>
          <w:szCs w:val="24"/>
          <w:lang w:val="en-US" w:eastAsia="zh-CN"/>
        </w:rPr>
        <w:t xml:space="preserve"> </w:t>
      </w:r>
      <w:r w:rsidR="00E13FCC" w:rsidRPr="00C77DC9">
        <w:rPr>
          <w:rFonts w:ascii="Book Antiqua" w:hAnsi="Book Antiqua" w:cs="AdvPTimes"/>
          <w:color w:val="000000"/>
          <w:sz w:val="24"/>
          <w:szCs w:val="24"/>
          <w:lang w:val="en-US"/>
        </w:rPr>
        <w:t>of treatment with numerous imaging control studies would be an acceptable management</w:t>
      </w:r>
      <w:r w:rsidR="0088315D" w:rsidRPr="00C77DC9">
        <w:rPr>
          <w:rFonts w:ascii="Book Antiqua" w:hAnsi="Book Antiqua" w:cs="AdvPTimes"/>
          <w:color w:val="000000"/>
          <w:sz w:val="24"/>
          <w:szCs w:val="24"/>
          <w:lang w:val="en-US"/>
        </w:rPr>
        <w:fldChar w:fldCharType="begin"/>
      </w:r>
      <w:r w:rsidR="00DE6531" w:rsidRPr="00C77DC9">
        <w:rPr>
          <w:rFonts w:ascii="Book Antiqua" w:hAnsi="Book Antiqua" w:cs="AdvPTimes"/>
          <w:color w:val="000000"/>
          <w:sz w:val="24"/>
          <w:szCs w:val="24"/>
          <w:lang w:val="en-US"/>
        </w:rPr>
        <w:instrText xml:space="preserve"> ADDIN EN.CITE &lt;EndNote&gt;&lt;Cite&gt;&lt;Year&gt;2014&lt;/Year&gt;&lt;RecNum&gt;150&lt;/RecNum&gt;&lt;DisplayText&gt;&lt;style face="superscript"&gt;[113]&lt;/style&gt;&lt;/DisplayText&gt;&lt;record&gt;&lt;rec-number&gt;150&lt;/rec-number&gt;&lt;foreign-keys&gt;&lt;key app="EN" db-id="zfspvw9epp5a2keffwoppezfd9srxw9x9d95" timestamp="0"&gt;150&lt;/key&gt;&lt;/foreign-keys&gt;&lt;ref-type name="Journal Article"&gt;17&lt;/ref-type&gt;&lt;contributors&gt;&lt;/contributors&gt;&lt;titles&gt;&lt;title&gt;Gastrointestinal stromal tumours: ESMO Clinical Practice Guidelines for diagnosis, treatment and follow-up&lt;/title&gt;&lt;secondary-title&gt;Ann Oncol&lt;/secondary-title&gt;&lt;alt-title&gt;Annals of oncology : official journal of the European Society for Medical Oncology&lt;/alt-title&gt;&lt;/titles&gt;&lt;pages&gt;iii21-6&lt;/pages&gt;&lt;volume&gt;25 Suppl 3&lt;/volume&gt;&lt;edition&gt;2014/09/12&lt;/edition&gt;&lt;keywords&gt;&lt;keyword&gt;Combined Modality Therapy&lt;/keyword&gt;&lt;keyword&gt;Follow-Up Studies&lt;/keyword&gt;&lt;keyword&gt;Gastrointestinal Stromal Tumors/*diagnosis/*therapy&lt;/keyword&gt;&lt;keyword&gt;Health Planning Guidelines&lt;/keyword&gt;&lt;keyword&gt;Humans&lt;/keyword&gt;&lt;keyword&gt;Neoplasm Staging&lt;/keyword&gt;&lt;keyword&gt;Prognosis&lt;/keyword&gt;&lt;keyword&gt;Societies, Medical/*standards&lt;/keyword&gt;&lt;/keywords&gt;&lt;dates&gt;&lt;year&gt;2014&lt;/year&gt;&lt;pub-dates&gt;&lt;date&gt;Sep&lt;/date&gt;&lt;/pub-dates&gt;&lt;/dates&gt;&lt;isbn&gt;0923-7534&lt;/isbn&gt;&lt;accession-num&gt;25210085&lt;/accession-num&gt;&lt;urls&gt;&lt;/urls&gt;&lt;electronic-resource-num&gt;10.1093/annonc/mdu255&lt;/electronic-resource-num&gt;&lt;remote-database-provider&gt;NLM&lt;/remote-database-provider&gt;&lt;language&gt;eng&lt;/language&gt;&lt;/record&gt;&lt;/Cite&gt;&lt;/EndNote&gt;</w:instrText>
      </w:r>
      <w:r w:rsidR="0088315D" w:rsidRPr="00C77DC9">
        <w:rPr>
          <w:rFonts w:ascii="Book Antiqua" w:hAnsi="Book Antiqua" w:cs="AdvPTimes"/>
          <w:color w:val="000000"/>
          <w:sz w:val="24"/>
          <w:szCs w:val="24"/>
          <w:lang w:val="en-US"/>
        </w:rPr>
        <w:fldChar w:fldCharType="separate"/>
      </w:r>
      <w:r w:rsidR="00DE6531" w:rsidRPr="00C77DC9">
        <w:rPr>
          <w:rFonts w:ascii="Book Antiqua" w:hAnsi="Book Antiqua" w:cs="AdvPTimes"/>
          <w:noProof/>
          <w:color w:val="000000"/>
          <w:sz w:val="24"/>
          <w:szCs w:val="24"/>
          <w:vertAlign w:val="superscript"/>
          <w:lang w:val="en-US"/>
        </w:rPr>
        <w:t>[113]</w:t>
      </w:r>
      <w:r w:rsidR="0088315D" w:rsidRPr="00C77DC9">
        <w:rPr>
          <w:rFonts w:ascii="Book Antiqua" w:hAnsi="Book Antiqua" w:cs="AdvPTimes"/>
          <w:color w:val="000000"/>
          <w:sz w:val="24"/>
          <w:szCs w:val="24"/>
          <w:lang w:val="en-US"/>
        </w:rPr>
        <w:fldChar w:fldCharType="end"/>
      </w:r>
      <w:r w:rsidRPr="00C77DC9">
        <w:rPr>
          <w:rFonts w:ascii="Book Antiqua" w:hAnsi="Book Antiqua" w:cs="AdvPTimes"/>
          <w:color w:val="000000"/>
          <w:sz w:val="24"/>
          <w:szCs w:val="24"/>
          <w:lang w:val="en-US"/>
        </w:rPr>
        <w:t>.</w:t>
      </w:r>
      <w:r w:rsidR="00E13FCC" w:rsidRPr="00C77DC9">
        <w:rPr>
          <w:rFonts w:ascii="Book Antiqua" w:hAnsi="Book Antiqua" w:cs="AdvPTimes"/>
          <w:color w:val="000000"/>
          <w:sz w:val="24"/>
          <w:szCs w:val="24"/>
          <w:lang w:val="en-US"/>
        </w:rPr>
        <w:t xml:space="preserve"> Usually, maximal tumor response occurs after</w:t>
      </w:r>
      <w:r w:rsidR="009640EB" w:rsidRPr="00C77DC9">
        <w:rPr>
          <w:rFonts w:ascii="Book Antiqua" w:hAnsi="Book Antiqua" w:cs="AdvPTimes"/>
          <w:color w:val="000000"/>
          <w:sz w:val="24"/>
          <w:szCs w:val="24"/>
          <w:lang w:val="en-US"/>
        </w:rPr>
        <w:t xml:space="preserve"> 4</w:t>
      </w:r>
      <w:r w:rsidRPr="00C77DC9">
        <w:rPr>
          <w:rFonts w:ascii="Book Antiqua" w:hAnsi="Book Antiqua" w:cs="AdvPTimes"/>
          <w:color w:val="000000"/>
          <w:sz w:val="24"/>
          <w:szCs w:val="24"/>
          <w:lang w:val="en-US"/>
        </w:rPr>
        <w:t xml:space="preserve"> to </w:t>
      </w:r>
      <w:r w:rsidR="00E13FCC" w:rsidRPr="00C77DC9">
        <w:rPr>
          <w:rFonts w:ascii="Book Antiqua" w:hAnsi="Book Antiqua" w:cs="AdvPTimes"/>
          <w:color w:val="000000"/>
          <w:sz w:val="24"/>
          <w:szCs w:val="24"/>
          <w:lang w:val="en-US"/>
        </w:rPr>
        <w:t>12 mo</w:t>
      </w:r>
      <w:r w:rsidR="0040212D" w:rsidRPr="00C77DC9">
        <w:rPr>
          <w:rFonts w:ascii="Book Antiqua" w:hAnsi="Book Antiqua" w:cs="AdvPTimes" w:hint="eastAsia"/>
          <w:color w:val="000000"/>
          <w:sz w:val="24"/>
          <w:szCs w:val="24"/>
          <w:lang w:val="en-US" w:eastAsia="zh-CN"/>
        </w:rPr>
        <w:t xml:space="preserve"> </w:t>
      </w:r>
      <w:r w:rsidR="00E13FCC" w:rsidRPr="00C77DC9">
        <w:rPr>
          <w:rFonts w:ascii="Book Antiqua" w:hAnsi="Book Antiqua" w:cs="AdvPTimes"/>
          <w:color w:val="000000"/>
          <w:sz w:val="24"/>
          <w:szCs w:val="24"/>
          <w:lang w:val="en-US"/>
        </w:rPr>
        <w:t>of treatment</w:t>
      </w:r>
      <w:r w:rsidR="0088315D" w:rsidRPr="00C77DC9">
        <w:rPr>
          <w:rFonts w:ascii="Book Antiqua" w:hAnsi="Book Antiqua" w:cs="AdvPTimes"/>
          <w:color w:val="000000"/>
          <w:sz w:val="24"/>
          <w:szCs w:val="24"/>
          <w:lang w:val="en-US"/>
        </w:rPr>
        <w:fldChar w:fldCharType="begin">
          <w:fldData xml:space="preserve">PEVuZE5vdGU+PENpdGU+PEF1dGhvcj5Qb3ZlZGE8L0F1dGhvcj48WWVhcj4yMDE2PC9ZZWFyPjxS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</w:fldData>
        </w:fldChar>
      </w:r>
      <w:r w:rsidR="00DE6531" w:rsidRPr="00C77DC9">
        <w:rPr>
          <w:rFonts w:ascii="Book Antiqua" w:hAnsi="Book Antiqua" w:cs="AdvPTimes"/>
          <w:color w:val="000000"/>
          <w:sz w:val="24"/>
          <w:szCs w:val="24"/>
          <w:lang w:val="en-US"/>
        </w:rPr>
        <w:instrText xml:space="preserve"> ADDIN EN.CITE </w:instrText>
      </w:r>
      <w:r w:rsidR="0088315D" w:rsidRPr="00C77DC9">
        <w:rPr>
          <w:rFonts w:ascii="Book Antiqua" w:hAnsi="Book Antiqua" w:cs="AdvPTimes"/>
          <w:color w:val="000000"/>
          <w:sz w:val="24"/>
          <w:szCs w:val="24"/>
          <w:lang w:val="en-US"/>
        </w:rPr>
        <w:fldChar w:fldCharType="begin">
          <w:fldData xml:space="preserve">PEVuZE5vdGU+PENpdGU+PEF1dGhvcj5Qb3ZlZGE8L0F1dGhvcj48WWVhcj4yMDE2PC9ZZWFyPjxS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</w:fldData>
        </w:fldChar>
      </w:r>
      <w:r w:rsidR="00DE6531" w:rsidRPr="00C77DC9">
        <w:rPr>
          <w:rFonts w:ascii="Book Antiqua" w:hAnsi="Book Antiqua" w:cs="AdvPTimes"/>
          <w:color w:val="000000"/>
          <w:sz w:val="24"/>
          <w:szCs w:val="24"/>
          <w:lang w:val="en-US"/>
        </w:rPr>
        <w:instrText xml:space="preserve"> ADDIN EN.CITE.DATA </w:instrText>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end"/>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separate"/>
      </w:r>
      <w:r w:rsidR="00DE6531" w:rsidRPr="00C77DC9">
        <w:rPr>
          <w:rFonts w:ascii="Book Antiqua" w:hAnsi="Book Antiqua" w:cs="AdvPTimes"/>
          <w:noProof/>
          <w:color w:val="000000"/>
          <w:sz w:val="24"/>
          <w:szCs w:val="24"/>
          <w:vertAlign w:val="superscript"/>
          <w:lang w:val="en-US"/>
        </w:rPr>
        <w:t>[114]</w:t>
      </w:r>
      <w:r w:rsidR="0088315D" w:rsidRPr="00C77DC9">
        <w:rPr>
          <w:rFonts w:ascii="Book Antiqua" w:hAnsi="Book Antiqua" w:cs="AdvPTimes"/>
          <w:color w:val="000000"/>
          <w:sz w:val="24"/>
          <w:szCs w:val="24"/>
          <w:lang w:val="en-US"/>
        </w:rPr>
        <w:fldChar w:fldCharType="end"/>
      </w:r>
      <w:r w:rsidRPr="00C77DC9">
        <w:rPr>
          <w:rFonts w:ascii="Book Antiqua" w:hAnsi="Book Antiqua" w:cs="AdvPTimes"/>
          <w:color w:val="000000"/>
          <w:sz w:val="24"/>
          <w:szCs w:val="24"/>
          <w:lang w:val="en-US"/>
        </w:rPr>
        <w:t>.</w:t>
      </w:r>
    </w:p>
    <w:p w:rsidR="00E13FCC" w:rsidRPr="00C77DC9" w:rsidRDefault="00E13FCC" w:rsidP="0040212D">
      <w:pPr>
        <w:snapToGrid w:val="0"/>
        <w:spacing w:after="0" w:line="360" w:lineRule="auto"/>
        <w:ind w:firstLineChars="100" w:firstLine="240"/>
        <w:jc w:val="both"/>
        <w:rPr>
          <w:rFonts w:ascii="Book Antiqua" w:hAnsi="Book Antiqua" w:cs="AdvPTimes"/>
          <w:color w:val="000000"/>
          <w:sz w:val="24"/>
          <w:szCs w:val="24"/>
          <w:lang w:val="en-US"/>
        </w:rPr>
      </w:pPr>
      <w:r w:rsidRPr="00C77DC9">
        <w:rPr>
          <w:rFonts w:ascii="Book Antiqua" w:hAnsi="Book Antiqua" w:cs="AdvPTimes"/>
          <w:color w:val="000000"/>
          <w:sz w:val="24"/>
          <w:szCs w:val="24"/>
          <w:lang w:val="en-US"/>
        </w:rPr>
        <w:t xml:space="preserve">Tumors located in complex anatomic locations such as </w:t>
      </w:r>
      <w:r w:rsidR="008A7751" w:rsidRPr="00C77DC9">
        <w:rPr>
          <w:rFonts w:ascii="Book Antiqua" w:hAnsi="Book Antiqua" w:cs="AdvPTimes"/>
          <w:color w:val="000000"/>
          <w:sz w:val="24"/>
          <w:szCs w:val="24"/>
          <w:lang w:val="en-US"/>
        </w:rPr>
        <w:t xml:space="preserve">the </w:t>
      </w:r>
      <w:r w:rsidRPr="00C77DC9">
        <w:rPr>
          <w:rFonts w:ascii="Book Antiqua" w:hAnsi="Book Antiqua" w:cs="AdvPTimes"/>
          <w:color w:val="000000"/>
          <w:sz w:val="24"/>
          <w:szCs w:val="24"/>
          <w:lang w:val="en-US"/>
        </w:rPr>
        <w:t>esophagus, duodenum</w:t>
      </w:r>
      <w:r w:rsidR="008A7751" w:rsidRPr="00C77DC9">
        <w:rPr>
          <w:rFonts w:ascii="Book Antiqua" w:hAnsi="Book Antiqua" w:cs="AdvPTimes"/>
          <w:color w:val="000000"/>
          <w:sz w:val="24"/>
          <w:szCs w:val="24"/>
          <w:lang w:val="en-US"/>
        </w:rPr>
        <w:t>,</w:t>
      </w:r>
      <w:r w:rsidRPr="00C77DC9">
        <w:rPr>
          <w:rFonts w:ascii="Book Antiqua" w:hAnsi="Book Antiqua" w:cs="AdvPTimes"/>
          <w:color w:val="000000"/>
          <w:sz w:val="24"/>
          <w:szCs w:val="24"/>
          <w:lang w:val="en-US"/>
        </w:rPr>
        <w:t xml:space="preserve"> or rectum may </w:t>
      </w:r>
      <w:r w:rsidR="009640EB" w:rsidRPr="00C77DC9">
        <w:rPr>
          <w:rFonts w:ascii="Book Antiqua" w:hAnsi="Book Antiqua" w:cs="AdvPTimes"/>
          <w:color w:val="000000"/>
          <w:sz w:val="24"/>
          <w:szCs w:val="24"/>
          <w:lang w:val="en-US"/>
        </w:rPr>
        <w:t xml:space="preserve">show </w:t>
      </w:r>
      <w:r w:rsidRPr="00C77DC9">
        <w:rPr>
          <w:rFonts w:ascii="Book Antiqua" w:hAnsi="Book Antiqua" w:cs="AdvPTimes"/>
          <w:color w:val="000000"/>
          <w:sz w:val="24"/>
          <w:szCs w:val="24"/>
          <w:lang w:val="en-US"/>
        </w:rPr>
        <w:t xml:space="preserve">a major benefit of initial neoadjuvant treatment to </w:t>
      </w:r>
      <w:r w:rsidR="009640EB" w:rsidRPr="00C77DC9">
        <w:rPr>
          <w:rFonts w:ascii="Book Antiqua" w:hAnsi="Book Antiqua" w:cs="AdvPTimes"/>
          <w:color w:val="000000"/>
          <w:sz w:val="24"/>
          <w:szCs w:val="24"/>
          <w:lang w:val="en-US"/>
        </w:rPr>
        <w:t xml:space="preserve">produce less </w:t>
      </w:r>
      <w:r w:rsidRPr="00C77DC9">
        <w:rPr>
          <w:rFonts w:ascii="Book Antiqua" w:hAnsi="Book Antiqua" w:cs="AdvPTimes"/>
          <w:color w:val="000000"/>
          <w:sz w:val="24"/>
          <w:szCs w:val="24"/>
          <w:lang w:val="en-US"/>
        </w:rPr>
        <w:t>extensive organ disruption interventions</w:t>
      </w:r>
      <w:r w:rsidR="0088315D" w:rsidRPr="00C77DC9">
        <w:rPr>
          <w:rFonts w:ascii="Book Antiqua" w:hAnsi="Book Antiqua" w:cs="AdvPTimes"/>
          <w:color w:val="000000"/>
          <w:sz w:val="24"/>
          <w:szCs w:val="24"/>
        </w:rPr>
        <w:fldChar w:fldCharType="begin">
          <w:fldData xml:space="preserve">PEVuZE5vdGU+PENpdGU+PEF1dGhvcj5Sb2JiPC9BdXRob3I+PFllYXI+MjAxNTwvWWVhcj48UmVj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PjwvdGl0bGVzPjxwYWdlcz4xMTEwLTExMTY8L3BhZ2VzPjx2b2x1bWU+NDM8L3ZvbHVtZT48bnVt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</w:fldData>
        </w:fldChar>
      </w:r>
      <w:r w:rsidR="00BF58BA" w:rsidRPr="00C77DC9">
        <w:rPr>
          <w:rFonts w:ascii="Book Antiqua" w:hAnsi="Book Antiqua" w:cs="AdvPTimes"/>
          <w:color w:val="000000"/>
          <w:sz w:val="24"/>
          <w:szCs w:val="24"/>
          <w:lang w:val="en-US"/>
        </w:rPr>
        <w:instrText xml:space="preserve"> ADDIN EN.CITE </w:instrText>
      </w:r>
      <w:r w:rsidR="0088315D" w:rsidRPr="00C77DC9">
        <w:rPr>
          <w:rFonts w:ascii="Book Antiqua" w:hAnsi="Book Antiqua" w:cs="AdvPTimes"/>
          <w:color w:val="000000"/>
          <w:sz w:val="24"/>
          <w:szCs w:val="24"/>
        </w:rPr>
        <w:fldChar w:fldCharType="begin">
          <w:fldData xml:space="preserve">PEVuZE5vdGU+PENpdGU+PEF1dGhvcj5Sb2JiPC9BdXRob3I+PFllYXI+MjAxNTwvWWVhcj48UmVj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PjwvdGl0bGVzPjxwYWdlcz4xMTEwLTExMTY8L3BhZ2VzPjx2b2x1bWU+NDM8L3ZvbHVtZT48bnVt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</w:fldData>
        </w:fldChar>
      </w:r>
      <w:r w:rsidR="00BF58BA" w:rsidRPr="00C77DC9">
        <w:rPr>
          <w:rFonts w:ascii="Book Antiqua" w:hAnsi="Book Antiqua" w:cs="AdvPTimes"/>
          <w:color w:val="000000"/>
          <w:sz w:val="24"/>
          <w:szCs w:val="24"/>
          <w:lang w:val="en-US"/>
        </w:rPr>
        <w:instrText xml:space="preserve"> ADDIN EN.CITE.DATA </w:instrText>
      </w:r>
      <w:r w:rsidR="0088315D" w:rsidRPr="00C77DC9">
        <w:rPr>
          <w:rFonts w:ascii="Book Antiqua" w:hAnsi="Book Antiqua" w:cs="AdvPTimes"/>
          <w:color w:val="000000"/>
          <w:sz w:val="24"/>
          <w:szCs w:val="24"/>
        </w:rPr>
      </w:r>
      <w:r w:rsidR="0088315D" w:rsidRPr="00C77DC9">
        <w:rPr>
          <w:rFonts w:ascii="Book Antiqua" w:hAnsi="Book Antiqua" w:cs="AdvPTimes"/>
          <w:color w:val="000000"/>
          <w:sz w:val="24"/>
          <w:szCs w:val="24"/>
        </w:rPr>
        <w:fldChar w:fldCharType="end"/>
      </w:r>
      <w:r w:rsidR="0088315D" w:rsidRPr="00C77DC9">
        <w:rPr>
          <w:rFonts w:ascii="Book Antiqua" w:hAnsi="Book Antiqua" w:cs="AdvPTimes"/>
          <w:color w:val="000000"/>
          <w:sz w:val="24"/>
          <w:szCs w:val="24"/>
        </w:rPr>
      </w:r>
      <w:r w:rsidR="0088315D" w:rsidRPr="00C77DC9">
        <w:rPr>
          <w:rFonts w:ascii="Book Antiqua" w:hAnsi="Book Antiqua" w:cs="AdvPTimes"/>
          <w:color w:val="000000"/>
          <w:sz w:val="24"/>
          <w:szCs w:val="24"/>
        </w:rPr>
        <w:fldChar w:fldCharType="separate"/>
      </w:r>
      <w:r w:rsidR="0040212D" w:rsidRPr="00C77DC9">
        <w:rPr>
          <w:rFonts w:ascii="Book Antiqua" w:hAnsi="Book Antiqua" w:cs="AdvPTimes"/>
          <w:noProof/>
          <w:color w:val="000000"/>
          <w:sz w:val="24"/>
          <w:szCs w:val="24"/>
          <w:vertAlign w:val="superscript"/>
          <w:lang w:val="en-US"/>
        </w:rPr>
        <w:t>[14,78,</w:t>
      </w:r>
      <w:r w:rsidR="00BF58BA" w:rsidRPr="00C77DC9">
        <w:rPr>
          <w:rFonts w:ascii="Book Antiqua" w:hAnsi="Book Antiqua" w:cs="AdvPTimes"/>
          <w:noProof/>
          <w:color w:val="000000"/>
          <w:sz w:val="24"/>
          <w:szCs w:val="24"/>
          <w:vertAlign w:val="superscript"/>
          <w:lang w:val="en-US"/>
        </w:rPr>
        <w:t>115]</w:t>
      </w:r>
      <w:r w:rsidR="0088315D" w:rsidRPr="00C77DC9">
        <w:rPr>
          <w:rFonts w:ascii="Book Antiqua" w:hAnsi="Book Antiqua" w:cs="AdvPTimes"/>
          <w:color w:val="000000"/>
          <w:sz w:val="24"/>
          <w:szCs w:val="24"/>
        </w:rPr>
        <w:fldChar w:fldCharType="end"/>
      </w:r>
      <w:r w:rsidR="008A7751" w:rsidRPr="00C77DC9">
        <w:rPr>
          <w:rFonts w:ascii="Book Antiqua" w:hAnsi="Book Antiqua" w:cs="AdvPTimes"/>
          <w:color w:val="000000"/>
          <w:sz w:val="24"/>
          <w:szCs w:val="24"/>
          <w:lang w:val="en-US"/>
        </w:rPr>
        <w:t>.</w:t>
      </w:r>
    </w:p>
    <w:p w:rsidR="00E13FCC" w:rsidRPr="00C77DC9" w:rsidRDefault="00E13FCC" w:rsidP="0040212D">
      <w:pPr>
        <w:snapToGrid w:val="0"/>
        <w:spacing w:after="0" w:line="360" w:lineRule="auto"/>
        <w:ind w:firstLineChars="100" w:firstLine="240"/>
        <w:jc w:val="both"/>
        <w:rPr>
          <w:rFonts w:ascii="Book Antiqua" w:hAnsi="Book Antiqua" w:cs="AdvPTimes"/>
          <w:color w:val="000000"/>
          <w:sz w:val="24"/>
          <w:szCs w:val="24"/>
          <w:lang w:val="en-US"/>
        </w:rPr>
      </w:pPr>
      <w:r w:rsidRPr="00C77DC9">
        <w:rPr>
          <w:rFonts w:ascii="Book Antiqua" w:hAnsi="Book Antiqua" w:cs="AdvPTimes"/>
          <w:color w:val="000000"/>
          <w:sz w:val="24"/>
          <w:szCs w:val="24"/>
          <w:lang w:val="en-US"/>
        </w:rPr>
        <w:t xml:space="preserve">Preoperative Imatinib has demonstrated to facilitate complete resection of locally advanced primary, recurrent, or metastatic GISTs. In </w:t>
      </w:r>
      <w:r w:rsidR="0040212D" w:rsidRPr="00C77DC9">
        <w:rPr>
          <w:rFonts w:ascii="Book Antiqua" w:hAnsi="Book Antiqua" w:cs="AdvPTimes"/>
          <w:color w:val="000000"/>
          <w:sz w:val="24"/>
          <w:szCs w:val="24"/>
          <w:lang w:val="en-US"/>
        </w:rPr>
        <w:t xml:space="preserve">Andtbacka </w:t>
      </w:r>
      <w:r w:rsidR="0040212D" w:rsidRPr="00C77DC9">
        <w:rPr>
          <w:rFonts w:ascii="Book Antiqua" w:hAnsi="Book Antiqua" w:cs="AdvPTimes"/>
          <w:i/>
          <w:color w:val="000000"/>
          <w:sz w:val="24"/>
          <w:szCs w:val="24"/>
          <w:lang w:val="en-US"/>
        </w:rPr>
        <w:t>et al</w:t>
      </w:r>
      <w:r w:rsidR="0088315D" w:rsidRPr="00C77DC9">
        <w:rPr>
          <w:rFonts w:ascii="Book Antiqua" w:hAnsi="Book Antiqua" w:cs="AdvPTimes"/>
          <w:color w:val="000000"/>
          <w:sz w:val="24"/>
          <w:szCs w:val="24"/>
          <w:lang w:val="en-US"/>
        </w:rPr>
        <w:fldChar w:fldCharType="begin">
          <w:fldData xml:space="preserve">PEVuZE5vdGU+PENpdGU+PEF1dGhvcj5BbmR0YmFja2E8L0F1dGhvcj48WWVhcj4yMDA3PC9ZZWFy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==
</w:fldData>
        </w:fldChar>
      </w:r>
      <w:r w:rsidR="00DE6531" w:rsidRPr="00C77DC9">
        <w:rPr>
          <w:rFonts w:ascii="Book Antiqua" w:hAnsi="Book Antiqua" w:cs="AdvPTimes"/>
          <w:color w:val="000000"/>
          <w:sz w:val="24"/>
          <w:szCs w:val="24"/>
          <w:lang w:val="en-US"/>
        </w:rPr>
        <w:instrText xml:space="preserve"> ADDIN EN.CITE </w:instrText>
      </w:r>
      <w:r w:rsidR="0088315D" w:rsidRPr="00C77DC9">
        <w:rPr>
          <w:rFonts w:ascii="Book Antiqua" w:hAnsi="Book Antiqua" w:cs="AdvPTimes"/>
          <w:color w:val="000000"/>
          <w:sz w:val="24"/>
          <w:szCs w:val="24"/>
          <w:lang w:val="en-US"/>
        </w:rPr>
        <w:fldChar w:fldCharType="begin">
          <w:fldData xml:space="preserve">PEVuZE5vdGU+PENpdGU+PEF1dGhvcj5BbmR0YmFja2E8L0F1dGhvcj48WWVhcj4yMDA3PC9ZZWFy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==
</w:fldData>
        </w:fldChar>
      </w:r>
      <w:r w:rsidR="00DE6531" w:rsidRPr="00C77DC9">
        <w:rPr>
          <w:rFonts w:ascii="Book Antiqua" w:hAnsi="Book Antiqua" w:cs="AdvPTimes"/>
          <w:color w:val="000000"/>
          <w:sz w:val="24"/>
          <w:szCs w:val="24"/>
          <w:lang w:val="en-US"/>
        </w:rPr>
        <w:instrText xml:space="preserve"> ADDIN EN.CITE.DATA </w:instrText>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end"/>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separate"/>
      </w:r>
      <w:r w:rsidR="00DE6531" w:rsidRPr="00C77DC9">
        <w:rPr>
          <w:rFonts w:ascii="Book Antiqua" w:hAnsi="Book Antiqua" w:cs="AdvPTimes"/>
          <w:noProof/>
          <w:color w:val="000000"/>
          <w:sz w:val="24"/>
          <w:szCs w:val="24"/>
          <w:vertAlign w:val="superscript"/>
          <w:lang w:val="en-US"/>
        </w:rPr>
        <w:t>[80]</w:t>
      </w:r>
      <w:r w:rsidR="0088315D" w:rsidRPr="00C77DC9">
        <w:rPr>
          <w:rFonts w:ascii="Book Antiqua" w:hAnsi="Book Antiqua" w:cs="AdvPTimes"/>
          <w:color w:val="000000"/>
          <w:sz w:val="24"/>
          <w:szCs w:val="24"/>
          <w:lang w:val="en-US"/>
        </w:rPr>
        <w:fldChar w:fldCharType="end"/>
      </w:r>
      <w:r w:rsidR="005A6EA4" w:rsidRPr="00C77DC9">
        <w:rPr>
          <w:rFonts w:ascii="Book Antiqua" w:hAnsi="Book Antiqua" w:cs="AdvPTimes"/>
          <w:color w:val="000000"/>
          <w:sz w:val="24"/>
          <w:szCs w:val="24"/>
          <w:lang w:val="en-US"/>
        </w:rPr>
        <w:t>,</w:t>
      </w:r>
      <w:r w:rsidRPr="00C77DC9">
        <w:rPr>
          <w:rFonts w:ascii="Book Antiqua" w:hAnsi="Book Antiqua" w:cs="AdvPTimes"/>
          <w:color w:val="000000"/>
          <w:sz w:val="24"/>
          <w:szCs w:val="24"/>
          <w:lang w:val="en-US"/>
        </w:rPr>
        <w:t xml:space="preserve"> </w:t>
      </w:r>
      <w:r w:rsidRPr="00C77DC9">
        <w:rPr>
          <w:rFonts w:ascii="Book Antiqua" w:hAnsi="Book Antiqua" w:cs="AdvPTimes"/>
          <w:color w:val="000000"/>
          <w:sz w:val="24"/>
          <w:szCs w:val="24"/>
          <w:lang w:val="en-US"/>
        </w:rPr>
        <w:lastRenderedPageBreak/>
        <w:t>a serie</w:t>
      </w:r>
      <w:r w:rsidR="005A6EA4" w:rsidRPr="00C77DC9">
        <w:rPr>
          <w:rFonts w:ascii="Book Antiqua" w:hAnsi="Book Antiqua" w:cs="AdvPTimes"/>
          <w:color w:val="000000"/>
          <w:sz w:val="24"/>
          <w:szCs w:val="24"/>
          <w:lang w:val="en-US"/>
        </w:rPr>
        <w:t>s</w:t>
      </w:r>
      <w:r w:rsidRPr="00C77DC9">
        <w:rPr>
          <w:rFonts w:ascii="Book Antiqua" w:hAnsi="Book Antiqua" w:cs="AdvPTimes"/>
          <w:color w:val="000000"/>
          <w:sz w:val="24"/>
          <w:szCs w:val="24"/>
          <w:lang w:val="en-US"/>
        </w:rPr>
        <w:t xml:space="preserve"> of 46 patients</w:t>
      </w:r>
      <w:r w:rsidR="009640EB" w:rsidRPr="00C77DC9">
        <w:rPr>
          <w:rFonts w:ascii="Book Antiqua" w:hAnsi="Book Antiqua" w:cs="AdvPTimes"/>
          <w:color w:val="000000"/>
          <w:sz w:val="24"/>
          <w:szCs w:val="24"/>
          <w:lang w:val="en-US"/>
        </w:rPr>
        <w:t>,</w:t>
      </w:r>
      <w:r w:rsidRPr="00C77DC9">
        <w:rPr>
          <w:rFonts w:ascii="Book Antiqua" w:hAnsi="Book Antiqua" w:cs="AdvPTimes"/>
          <w:color w:val="000000"/>
          <w:sz w:val="24"/>
          <w:szCs w:val="24"/>
          <w:lang w:val="en-US"/>
        </w:rPr>
        <w:t xml:space="preserve"> who underwent surgery after neoadjuvant Imatinib</w:t>
      </w:r>
      <w:r w:rsidR="009640EB" w:rsidRPr="00C77DC9">
        <w:rPr>
          <w:rFonts w:ascii="Book Antiqua" w:hAnsi="Book Antiqua" w:cs="AdvPTimes"/>
          <w:color w:val="000000"/>
          <w:sz w:val="24"/>
          <w:szCs w:val="24"/>
          <w:lang w:val="en-US"/>
        </w:rPr>
        <w:t>,</w:t>
      </w:r>
      <w:r w:rsidRPr="00C77DC9">
        <w:rPr>
          <w:rFonts w:ascii="Book Antiqua" w:hAnsi="Book Antiqua" w:cs="AdvPTimes"/>
          <w:color w:val="000000"/>
          <w:sz w:val="24"/>
          <w:szCs w:val="24"/>
          <w:lang w:val="en-US"/>
        </w:rPr>
        <w:t xml:space="preserve"> was </w:t>
      </w:r>
      <w:r w:rsidR="00485CBD" w:rsidRPr="00C77DC9">
        <w:rPr>
          <w:rFonts w:ascii="Book Antiqua" w:hAnsi="Book Antiqua" w:cs="AdvPTimes"/>
          <w:color w:val="000000"/>
          <w:sz w:val="24"/>
          <w:szCs w:val="24"/>
          <w:lang w:val="en-US"/>
        </w:rPr>
        <w:t>retrospectively</w:t>
      </w:r>
      <w:r w:rsidRPr="00C77DC9">
        <w:rPr>
          <w:rFonts w:ascii="Book Antiqua" w:hAnsi="Book Antiqua" w:cs="AdvPTimes"/>
          <w:color w:val="000000"/>
          <w:sz w:val="24"/>
          <w:szCs w:val="24"/>
          <w:lang w:val="en-US"/>
        </w:rPr>
        <w:t xml:space="preserve"> rev</w:t>
      </w:r>
      <w:r w:rsidR="005A6EA4" w:rsidRPr="00C77DC9">
        <w:rPr>
          <w:rFonts w:ascii="Book Antiqua" w:hAnsi="Book Antiqua" w:cs="AdvPTimes"/>
          <w:color w:val="000000"/>
          <w:sz w:val="24"/>
          <w:szCs w:val="24"/>
          <w:lang w:val="en-US"/>
        </w:rPr>
        <w:t>iewed</w:t>
      </w:r>
      <w:r w:rsidRPr="00C77DC9">
        <w:rPr>
          <w:rFonts w:ascii="Book Antiqua" w:hAnsi="Book Antiqua" w:cs="AdvPTimes"/>
          <w:color w:val="000000"/>
          <w:sz w:val="24"/>
          <w:szCs w:val="24"/>
          <w:lang w:val="en-US"/>
        </w:rPr>
        <w:t xml:space="preserve">; 35 patients were treated for recurrent or metastatic GIST obtaining a complete resection in 11 patients. This study showed that those patients with a partial radiographic tumor response to neoadjuvant </w:t>
      </w:r>
      <w:r w:rsidR="009640EB" w:rsidRPr="00C77DC9">
        <w:rPr>
          <w:rFonts w:ascii="Book Antiqua" w:hAnsi="Book Antiqua" w:cs="AdvPTimes"/>
          <w:color w:val="000000"/>
          <w:sz w:val="24"/>
          <w:szCs w:val="24"/>
          <w:lang w:val="en-US"/>
        </w:rPr>
        <w:t xml:space="preserve">showed </w:t>
      </w:r>
      <w:r w:rsidRPr="00C77DC9">
        <w:rPr>
          <w:rFonts w:ascii="Book Antiqua" w:hAnsi="Book Antiqua" w:cs="AdvPTimes"/>
          <w:color w:val="000000"/>
          <w:sz w:val="24"/>
          <w:szCs w:val="24"/>
          <w:lang w:val="en-US"/>
        </w:rPr>
        <w:t xml:space="preserve">significantly higher complete resection rates than patients with progressive disease (91% </w:t>
      </w:r>
      <w:r w:rsidRPr="00C77DC9">
        <w:rPr>
          <w:rFonts w:ascii="Book Antiqua" w:hAnsi="Book Antiqua" w:cs="AdvPTimes"/>
          <w:i/>
          <w:color w:val="000000"/>
          <w:sz w:val="24"/>
          <w:szCs w:val="24"/>
          <w:lang w:val="en-US"/>
        </w:rPr>
        <w:t>v</w:t>
      </w:r>
      <w:r w:rsidR="009640EB" w:rsidRPr="00C77DC9">
        <w:rPr>
          <w:rFonts w:ascii="Book Antiqua" w:hAnsi="Book Antiqua" w:cs="AdvPTimes"/>
          <w:i/>
          <w:color w:val="000000"/>
          <w:sz w:val="24"/>
          <w:szCs w:val="24"/>
          <w:lang w:val="en-US"/>
        </w:rPr>
        <w:t>s</w:t>
      </w:r>
      <w:r w:rsidRPr="00C77DC9">
        <w:rPr>
          <w:rFonts w:ascii="Book Antiqua" w:hAnsi="Book Antiqua" w:cs="AdvPTimes"/>
          <w:color w:val="000000"/>
          <w:sz w:val="24"/>
          <w:szCs w:val="24"/>
          <w:lang w:val="en-US"/>
        </w:rPr>
        <w:t xml:space="preserve"> 4%; </w:t>
      </w:r>
      <w:r w:rsidRPr="00C77DC9">
        <w:rPr>
          <w:rFonts w:ascii="Book Antiqua" w:hAnsi="Book Antiqua" w:cs="AdvPTimes"/>
          <w:i/>
          <w:color w:val="000000"/>
          <w:sz w:val="24"/>
          <w:szCs w:val="24"/>
          <w:lang w:val="en-US"/>
        </w:rPr>
        <w:t>P</w:t>
      </w:r>
      <w:r w:rsidRPr="00C77DC9">
        <w:rPr>
          <w:rFonts w:ascii="Book Antiqua" w:hAnsi="Book Antiqua" w:cs="AdvPTimes"/>
          <w:color w:val="000000"/>
          <w:sz w:val="24"/>
          <w:szCs w:val="24"/>
          <w:lang w:val="en-US"/>
        </w:rPr>
        <w:t xml:space="preserve"> &lt;</w:t>
      </w:r>
      <w:r w:rsidR="00470767" w:rsidRPr="00C77DC9">
        <w:rPr>
          <w:rFonts w:ascii="Book Antiqua" w:hAnsi="Book Antiqua" w:cs="AdvPTimes" w:hint="eastAsia"/>
          <w:color w:val="000000"/>
          <w:sz w:val="24"/>
          <w:szCs w:val="24"/>
          <w:lang w:val="en-US" w:eastAsia="zh-CN"/>
        </w:rPr>
        <w:t xml:space="preserve"> </w:t>
      </w:r>
      <w:r w:rsidRPr="00C77DC9">
        <w:rPr>
          <w:rFonts w:ascii="Book Antiqua" w:hAnsi="Book Antiqua" w:cs="AdvPTimes"/>
          <w:color w:val="000000"/>
          <w:sz w:val="24"/>
          <w:szCs w:val="24"/>
          <w:lang w:val="en-US"/>
        </w:rPr>
        <w:t xml:space="preserve">0.001). </w:t>
      </w:r>
    </w:p>
    <w:p w:rsidR="00E13FCC" w:rsidRPr="00C77DC9" w:rsidRDefault="00E13FCC" w:rsidP="00470767">
      <w:pPr>
        <w:snapToGrid w:val="0"/>
        <w:spacing w:after="0" w:line="360" w:lineRule="auto"/>
        <w:ind w:firstLineChars="100" w:firstLine="240"/>
        <w:jc w:val="both"/>
        <w:rPr>
          <w:rFonts w:ascii="Book Antiqua" w:hAnsi="Book Antiqua" w:cs="AdvPTimes"/>
          <w:color w:val="000000"/>
          <w:sz w:val="24"/>
          <w:szCs w:val="24"/>
          <w:lang w:val="en-US"/>
        </w:rPr>
      </w:pPr>
      <w:r w:rsidRPr="00C77DC9">
        <w:rPr>
          <w:rFonts w:ascii="Book Antiqua" w:hAnsi="Book Antiqua" w:cs="AdvPTimes"/>
          <w:color w:val="000000"/>
          <w:sz w:val="24"/>
          <w:szCs w:val="24"/>
          <w:lang w:val="en-US"/>
        </w:rPr>
        <w:t xml:space="preserve">In a study by </w:t>
      </w:r>
      <w:r w:rsidR="00470767" w:rsidRPr="00C77DC9">
        <w:rPr>
          <w:rFonts w:ascii="Book Antiqua" w:hAnsi="Book Antiqua" w:cs="AdvPTimes"/>
          <w:color w:val="000000"/>
          <w:sz w:val="24"/>
          <w:szCs w:val="24"/>
          <w:lang w:val="en-US"/>
        </w:rPr>
        <w:t xml:space="preserve">Bonvalot </w:t>
      </w:r>
      <w:r w:rsidR="00470767" w:rsidRPr="00C77DC9">
        <w:rPr>
          <w:rFonts w:ascii="Book Antiqua" w:hAnsi="Book Antiqua" w:cs="AdvPTimes"/>
          <w:i/>
          <w:color w:val="000000"/>
          <w:sz w:val="24"/>
          <w:szCs w:val="24"/>
          <w:lang w:val="en-US"/>
        </w:rPr>
        <w:t>el al</w:t>
      </w:r>
      <w:r w:rsidR="0088315D" w:rsidRPr="00C77DC9">
        <w:rPr>
          <w:rFonts w:ascii="Book Antiqua" w:hAnsi="Book Antiqua" w:cs="AdvPTimes"/>
          <w:color w:val="000000"/>
          <w:sz w:val="24"/>
          <w:szCs w:val="24"/>
          <w:lang w:val="en-US"/>
        </w:rPr>
        <w:fldChar w:fldCharType="begin">
          <w:fldData xml:space="preserve">PEVuZE5vdGU+PENpdGU+PEF1dGhvcj5Cb252YWxvdDwvQXV0aG9yPjxZZWFyPjIwMDY8L1llYXI+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</w:fldData>
        </w:fldChar>
      </w:r>
      <w:r w:rsidR="00DE6531" w:rsidRPr="00C77DC9">
        <w:rPr>
          <w:rFonts w:ascii="Book Antiqua" w:hAnsi="Book Antiqua" w:cs="AdvPTimes"/>
          <w:color w:val="000000"/>
          <w:sz w:val="24"/>
          <w:szCs w:val="24"/>
          <w:lang w:val="en-US"/>
        </w:rPr>
        <w:instrText xml:space="preserve"> ADDIN EN.CITE </w:instrText>
      </w:r>
      <w:r w:rsidR="0088315D" w:rsidRPr="00C77DC9">
        <w:rPr>
          <w:rFonts w:ascii="Book Antiqua" w:hAnsi="Book Antiqua" w:cs="AdvPTimes"/>
          <w:color w:val="000000"/>
          <w:sz w:val="24"/>
          <w:szCs w:val="24"/>
          <w:lang w:val="en-US"/>
        </w:rPr>
        <w:fldChar w:fldCharType="begin">
          <w:fldData xml:space="preserve">PEVuZE5vdGU+PENpdGU+PEF1dGhvcj5Cb252YWxvdDwvQXV0aG9yPjxZZWFyPjIwMDY8L1llYXI+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</w:fldData>
        </w:fldChar>
      </w:r>
      <w:r w:rsidR="00DE6531" w:rsidRPr="00C77DC9">
        <w:rPr>
          <w:rFonts w:ascii="Book Antiqua" w:hAnsi="Book Antiqua" w:cs="AdvPTimes"/>
          <w:color w:val="000000"/>
          <w:sz w:val="24"/>
          <w:szCs w:val="24"/>
          <w:lang w:val="en-US"/>
        </w:rPr>
        <w:instrText xml:space="preserve"> ADDIN EN.CITE.DATA </w:instrText>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end"/>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separate"/>
      </w:r>
      <w:r w:rsidR="00DE6531" w:rsidRPr="00C77DC9">
        <w:rPr>
          <w:rFonts w:ascii="Book Antiqua" w:hAnsi="Book Antiqua" w:cs="AdvPTimes"/>
          <w:noProof/>
          <w:color w:val="000000"/>
          <w:sz w:val="24"/>
          <w:szCs w:val="24"/>
          <w:vertAlign w:val="superscript"/>
          <w:lang w:val="en-US"/>
        </w:rPr>
        <w:t>[81]</w:t>
      </w:r>
      <w:r w:rsidR="0088315D" w:rsidRPr="00C77DC9">
        <w:rPr>
          <w:rFonts w:ascii="Book Antiqua" w:hAnsi="Book Antiqua" w:cs="AdvPTimes"/>
          <w:color w:val="000000"/>
          <w:sz w:val="24"/>
          <w:szCs w:val="24"/>
          <w:lang w:val="en-US"/>
        </w:rPr>
        <w:fldChar w:fldCharType="end"/>
      </w:r>
      <w:r w:rsidR="009640EB" w:rsidRPr="00C77DC9">
        <w:rPr>
          <w:rFonts w:ascii="Book Antiqua" w:hAnsi="Book Antiqua" w:cs="AdvPTimes"/>
          <w:color w:val="000000"/>
          <w:sz w:val="24"/>
          <w:szCs w:val="24"/>
          <w:lang w:val="en-US"/>
        </w:rPr>
        <w:t>,</w:t>
      </w:r>
      <w:r w:rsidRPr="00C77DC9">
        <w:rPr>
          <w:rFonts w:ascii="Book Antiqua" w:hAnsi="Book Antiqua" w:cs="AdvPTimes"/>
          <w:color w:val="000000"/>
          <w:sz w:val="24"/>
          <w:szCs w:val="24"/>
          <w:lang w:val="en-US"/>
        </w:rPr>
        <w:t xml:space="preserve"> 22 of 180 patients with unresectable GIST treated with neoadjuvant Imatinib (19 received imatinib 400</w:t>
      </w:r>
      <w:r w:rsidR="00DA56FE" w:rsidRPr="00C77DC9">
        <w:rPr>
          <w:rFonts w:ascii="Book Antiqua" w:hAnsi="Book Antiqua" w:cs="AdvPTimes" w:hint="eastAsia"/>
          <w:color w:val="000000"/>
          <w:sz w:val="24"/>
          <w:szCs w:val="24"/>
          <w:lang w:val="en-US" w:eastAsia="zh-CN"/>
        </w:rPr>
        <w:t xml:space="preserve"> </w:t>
      </w:r>
      <w:r w:rsidRPr="00C77DC9">
        <w:rPr>
          <w:rFonts w:ascii="Book Antiqua" w:hAnsi="Book Antiqua" w:cs="AdvPTimes"/>
          <w:color w:val="000000"/>
          <w:sz w:val="24"/>
          <w:szCs w:val="24"/>
          <w:lang w:val="en-US"/>
        </w:rPr>
        <w:t>mg/d</w:t>
      </w:r>
      <w:r w:rsidR="00DA56FE" w:rsidRPr="00C77DC9">
        <w:rPr>
          <w:rFonts w:ascii="Book Antiqua" w:hAnsi="Book Antiqua" w:cs="AdvPTimes" w:hint="eastAsia"/>
          <w:color w:val="000000"/>
          <w:sz w:val="24"/>
          <w:szCs w:val="24"/>
          <w:lang w:val="en-US" w:eastAsia="zh-CN"/>
        </w:rPr>
        <w:t xml:space="preserve"> </w:t>
      </w:r>
      <w:r w:rsidR="009640EB" w:rsidRPr="00C77DC9">
        <w:rPr>
          <w:rFonts w:ascii="Book Antiqua" w:hAnsi="Book Antiqua" w:cs="AdvPTimes"/>
          <w:color w:val="000000"/>
          <w:sz w:val="24"/>
          <w:szCs w:val="24"/>
          <w:lang w:val="en-US"/>
        </w:rPr>
        <w:t>and</w:t>
      </w:r>
      <w:r w:rsidRPr="00C77DC9">
        <w:rPr>
          <w:rFonts w:ascii="Book Antiqua" w:hAnsi="Book Antiqua" w:cs="AdvPTimes"/>
          <w:color w:val="000000"/>
          <w:sz w:val="24"/>
          <w:szCs w:val="24"/>
          <w:lang w:val="en-US"/>
        </w:rPr>
        <w:t xml:space="preserve"> </w:t>
      </w:r>
      <w:r w:rsidR="009640EB" w:rsidRPr="00C77DC9">
        <w:rPr>
          <w:rFonts w:ascii="Book Antiqua" w:hAnsi="Book Antiqua" w:cs="AdvPTimes"/>
          <w:color w:val="000000"/>
          <w:sz w:val="24"/>
          <w:szCs w:val="24"/>
          <w:lang w:val="en-US"/>
        </w:rPr>
        <w:t>three</w:t>
      </w:r>
      <w:r w:rsidRPr="00C77DC9">
        <w:rPr>
          <w:rFonts w:ascii="Book Antiqua" w:hAnsi="Book Antiqua" w:cs="AdvPTimes"/>
          <w:color w:val="000000"/>
          <w:sz w:val="24"/>
          <w:szCs w:val="24"/>
          <w:lang w:val="en-US"/>
        </w:rPr>
        <w:t xml:space="preserve"> received 800</w:t>
      </w:r>
      <w:r w:rsidR="00470767" w:rsidRPr="00C77DC9">
        <w:rPr>
          <w:rFonts w:ascii="Book Antiqua" w:hAnsi="Book Antiqua" w:cs="AdvPTimes" w:hint="eastAsia"/>
          <w:color w:val="000000"/>
          <w:sz w:val="24"/>
          <w:szCs w:val="24"/>
          <w:lang w:val="en-US" w:eastAsia="zh-CN"/>
        </w:rPr>
        <w:t xml:space="preserve"> </w:t>
      </w:r>
      <w:r w:rsidRPr="00C77DC9">
        <w:rPr>
          <w:rFonts w:ascii="Book Antiqua" w:hAnsi="Book Antiqua" w:cs="AdvPTimes"/>
          <w:color w:val="000000"/>
          <w:sz w:val="24"/>
          <w:szCs w:val="24"/>
          <w:lang w:val="en-US"/>
        </w:rPr>
        <w:t xml:space="preserve">mg/d) and no radiographic evidence of overall progression </w:t>
      </w:r>
      <w:r w:rsidR="009640EB" w:rsidRPr="00C77DC9">
        <w:rPr>
          <w:rFonts w:ascii="Book Antiqua" w:hAnsi="Book Antiqua" w:cs="AdvPTimes"/>
          <w:color w:val="000000"/>
          <w:sz w:val="24"/>
          <w:szCs w:val="24"/>
          <w:lang w:val="en-US"/>
        </w:rPr>
        <w:t>underwent surgery</w:t>
      </w:r>
      <w:r w:rsidRPr="00C77DC9">
        <w:rPr>
          <w:rFonts w:ascii="Book Antiqua" w:hAnsi="Book Antiqua" w:cs="AdvPTimes"/>
          <w:color w:val="000000"/>
          <w:sz w:val="24"/>
          <w:szCs w:val="24"/>
          <w:lang w:val="en-US"/>
        </w:rPr>
        <w:t>. There w</w:t>
      </w:r>
      <w:r w:rsidR="009640EB" w:rsidRPr="00C77DC9">
        <w:rPr>
          <w:rFonts w:ascii="Book Antiqua" w:hAnsi="Book Antiqua" w:cs="AdvPTimes"/>
          <w:color w:val="000000"/>
          <w:sz w:val="24"/>
          <w:szCs w:val="24"/>
          <w:lang w:val="en-US"/>
        </w:rPr>
        <w:t>ere</w:t>
      </w:r>
      <w:r w:rsidRPr="00C77DC9">
        <w:rPr>
          <w:rFonts w:ascii="Book Antiqua" w:hAnsi="Book Antiqua" w:cs="AdvPTimes"/>
          <w:color w:val="000000"/>
          <w:sz w:val="24"/>
          <w:szCs w:val="24"/>
          <w:lang w:val="en-US"/>
        </w:rPr>
        <w:t xml:space="preserve"> </w:t>
      </w:r>
      <w:r w:rsidR="009640EB" w:rsidRPr="00C77DC9">
        <w:rPr>
          <w:rFonts w:ascii="Book Antiqua" w:hAnsi="Book Antiqua" w:cs="AdvPTimes"/>
          <w:color w:val="000000"/>
          <w:sz w:val="24"/>
          <w:szCs w:val="24"/>
          <w:lang w:val="en-US"/>
        </w:rPr>
        <w:t>five</w:t>
      </w:r>
      <w:r w:rsidRPr="00C77DC9">
        <w:rPr>
          <w:rFonts w:ascii="Book Antiqua" w:hAnsi="Book Antiqua" w:cs="AdvPTimes"/>
          <w:color w:val="000000"/>
          <w:sz w:val="24"/>
          <w:szCs w:val="24"/>
          <w:lang w:val="en-US"/>
        </w:rPr>
        <w:t xml:space="preserve"> patients with metastases</w:t>
      </w:r>
      <w:r w:rsidR="009640EB" w:rsidRPr="00C77DC9">
        <w:rPr>
          <w:rFonts w:ascii="Book Antiqua" w:hAnsi="Book Antiqua" w:cs="AdvPTimes"/>
          <w:color w:val="000000"/>
          <w:sz w:val="24"/>
          <w:szCs w:val="24"/>
          <w:lang w:val="en-US"/>
        </w:rPr>
        <w:t xml:space="preserve"> who</w:t>
      </w:r>
      <w:r w:rsidRPr="00C77DC9">
        <w:rPr>
          <w:rFonts w:ascii="Book Antiqua" w:hAnsi="Book Antiqua" w:cs="AdvPTimes"/>
          <w:color w:val="000000"/>
          <w:sz w:val="24"/>
          <w:szCs w:val="24"/>
          <w:lang w:val="en-US"/>
        </w:rPr>
        <w:t xml:space="preserve"> underwent emergency surgery due to hemorrhag</w:t>
      </w:r>
      <w:r w:rsidR="009640EB" w:rsidRPr="00C77DC9">
        <w:rPr>
          <w:rFonts w:ascii="Book Antiqua" w:hAnsi="Book Antiqua" w:cs="AdvPTimes"/>
          <w:color w:val="000000"/>
          <w:sz w:val="24"/>
          <w:szCs w:val="24"/>
          <w:lang w:val="en-US"/>
        </w:rPr>
        <w:t xml:space="preserve">ing </w:t>
      </w:r>
      <w:r w:rsidRPr="00C77DC9">
        <w:rPr>
          <w:rFonts w:ascii="Book Antiqua" w:hAnsi="Book Antiqua" w:cs="AdvPTimes"/>
          <w:color w:val="000000"/>
          <w:sz w:val="24"/>
          <w:szCs w:val="24"/>
          <w:lang w:val="en-US"/>
        </w:rPr>
        <w:t xml:space="preserve">and </w:t>
      </w:r>
      <w:r w:rsidR="009640EB" w:rsidRPr="00C77DC9">
        <w:rPr>
          <w:rFonts w:ascii="Book Antiqua" w:hAnsi="Book Antiqua" w:cs="AdvPTimes"/>
          <w:color w:val="000000"/>
          <w:sz w:val="24"/>
          <w:szCs w:val="24"/>
          <w:lang w:val="en-US"/>
        </w:rPr>
        <w:t>three</w:t>
      </w:r>
      <w:r w:rsidRPr="00C77DC9">
        <w:rPr>
          <w:rFonts w:ascii="Book Antiqua" w:hAnsi="Book Antiqua" w:cs="AdvPTimes"/>
          <w:color w:val="000000"/>
          <w:sz w:val="24"/>
          <w:szCs w:val="24"/>
          <w:lang w:val="en-US"/>
        </w:rPr>
        <w:t xml:space="preserve"> of them died in the early postoperative period. When surgery was planned, 15 of 17 patients (88%) had a complete resection. </w:t>
      </w:r>
    </w:p>
    <w:p w:rsidR="00E13FCC" w:rsidRPr="00C77DC9" w:rsidRDefault="00E13FCC" w:rsidP="00DA56FE">
      <w:pPr>
        <w:snapToGrid w:val="0"/>
        <w:spacing w:after="0" w:line="360" w:lineRule="auto"/>
        <w:ind w:firstLineChars="100" w:firstLine="240"/>
        <w:jc w:val="both"/>
        <w:rPr>
          <w:rFonts w:ascii="Book Antiqua" w:hAnsi="Book Antiqua" w:cs="AdvPTimes"/>
          <w:color w:val="000000"/>
          <w:sz w:val="24"/>
          <w:szCs w:val="24"/>
          <w:lang w:val="en-US" w:eastAsia="zh-CN"/>
        </w:rPr>
      </w:pPr>
      <w:r w:rsidRPr="00C77DC9">
        <w:rPr>
          <w:rFonts w:ascii="Book Antiqua" w:hAnsi="Book Antiqua" w:cs="AdvPTimes"/>
          <w:color w:val="000000"/>
          <w:sz w:val="24"/>
          <w:szCs w:val="24"/>
          <w:lang w:val="en-US"/>
        </w:rPr>
        <w:t xml:space="preserve">In the study by </w:t>
      </w:r>
      <w:r w:rsidRPr="00C77DC9">
        <w:rPr>
          <w:rFonts w:ascii="Book Antiqua" w:hAnsi="Book Antiqua" w:cs="AdvPTimes"/>
          <w:iCs/>
          <w:color w:val="000000"/>
          <w:sz w:val="24"/>
          <w:szCs w:val="24"/>
          <w:lang w:val="en-US"/>
        </w:rPr>
        <w:t>Chandrajit</w:t>
      </w:r>
      <w:r w:rsidRPr="00C77DC9">
        <w:rPr>
          <w:rFonts w:ascii="Book Antiqua" w:hAnsi="Book Antiqua" w:cs="AdvPTimes"/>
          <w:color w:val="000000"/>
          <w:sz w:val="24"/>
          <w:szCs w:val="24"/>
          <w:lang w:val="en-US"/>
        </w:rPr>
        <w:t xml:space="preserve"> </w:t>
      </w:r>
      <w:r w:rsidR="00DA56FE" w:rsidRPr="00C77DC9">
        <w:rPr>
          <w:rFonts w:ascii="Book Antiqua" w:hAnsi="Book Antiqua" w:cs="AdvPTimes"/>
          <w:i/>
          <w:color w:val="000000"/>
          <w:sz w:val="24"/>
          <w:szCs w:val="24"/>
          <w:lang w:val="en-US"/>
        </w:rPr>
        <w:t>et al</w:t>
      </w:r>
      <w:r w:rsidR="0088315D" w:rsidRPr="00C77DC9">
        <w:rPr>
          <w:rFonts w:ascii="Book Antiqua" w:hAnsi="Book Antiqua" w:cs="AdvPTimes"/>
          <w:color w:val="000000"/>
          <w:sz w:val="24"/>
          <w:szCs w:val="24"/>
          <w:lang w:val="en-US"/>
        </w:rPr>
        <w:fldChar w:fldCharType="begin">
          <w:fldData xml:space="preserve">PEVuZE5vdGU+PENpdGU+PEF1dGhvcj5SYXV0PC9BdXRob3I+PFllYXI+MjAwNjwvWWVhcj48UmVj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Y2FsPjxwYWdlcz4yMzI1LTMxPC9wYWdlcz48dm9sdW1lPjI0PC92b2x1bWU+PG51bWJlcj4xNTwv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</w:fldData>
        </w:fldChar>
      </w:r>
      <w:r w:rsidR="00BF58BA" w:rsidRPr="00C77DC9">
        <w:rPr>
          <w:rFonts w:ascii="Book Antiqua" w:hAnsi="Book Antiqua" w:cs="AdvPTimes"/>
          <w:color w:val="000000"/>
          <w:sz w:val="24"/>
          <w:szCs w:val="24"/>
          <w:lang w:val="en-US"/>
        </w:rPr>
        <w:instrText xml:space="preserve"> ADDIN EN.CITE </w:instrText>
      </w:r>
      <w:r w:rsidR="0088315D" w:rsidRPr="00C77DC9">
        <w:rPr>
          <w:rFonts w:ascii="Book Antiqua" w:hAnsi="Book Antiqua" w:cs="AdvPTimes"/>
          <w:color w:val="000000"/>
          <w:sz w:val="24"/>
          <w:szCs w:val="24"/>
          <w:lang w:val="en-US"/>
        </w:rPr>
        <w:fldChar w:fldCharType="begin">
          <w:fldData xml:space="preserve">PEVuZE5vdGU+PENpdGU+PEF1dGhvcj5SYXV0PC9BdXRob3I+PFllYXI+MjAwNjwvWWVhcj48UmVj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Y2FsPjxwYWdlcz4yMzI1LTMxPC9wYWdlcz48dm9sdW1lPjI0PC92b2x1bWU+PG51bWJlcj4xNTwv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</w:fldData>
        </w:fldChar>
      </w:r>
      <w:r w:rsidR="00BF58BA" w:rsidRPr="00C77DC9">
        <w:rPr>
          <w:rFonts w:ascii="Book Antiqua" w:hAnsi="Book Antiqua" w:cs="AdvPTimes"/>
          <w:color w:val="000000"/>
          <w:sz w:val="24"/>
          <w:szCs w:val="24"/>
          <w:lang w:val="en-US"/>
        </w:rPr>
        <w:instrText xml:space="preserve"> ADDIN EN.CITE.DATA </w:instrText>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end"/>
      </w:r>
      <w:r w:rsidR="0088315D" w:rsidRPr="00C77DC9">
        <w:rPr>
          <w:rFonts w:ascii="Book Antiqua" w:hAnsi="Book Antiqua" w:cs="AdvPTimes"/>
          <w:color w:val="000000"/>
          <w:sz w:val="24"/>
          <w:szCs w:val="24"/>
          <w:lang w:val="en-US"/>
        </w:rPr>
      </w:r>
      <w:r w:rsidR="0088315D" w:rsidRPr="00C77DC9">
        <w:rPr>
          <w:rFonts w:ascii="Book Antiqua" w:hAnsi="Book Antiqua" w:cs="AdvPTimes"/>
          <w:color w:val="000000"/>
          <w:sz w:val="24"/>
          <w:szCs w:val="24"/>
          <w:lang w:val="en-US"/>
        </w:rPr>
        <w:fldChar w:fldCharType="separate"/>
      </w:r>
      <w:r w:rsidR="00BF58BA" w:rsidRPr="00C77DC9">
        <w:rPr>
          <w:rFonts w:ascii="Book Antiqua" w:hAnsi="Book Antiqua" w:cs="AdvPTimes"/>
          <w:noProof/>
          <w:color w:val="000000"/>
          <w:sz w:val="24"/>
          <w:szCs w:val="24"/>
          <w:vertAlign w:val="superscript"/>
          <w:lang w:val="en-US"/>
        </w:rPr>
        <w:t>[30]</w:t>
      </w:r>
      <w:r w:rsidR="0088315D" w:rsidRPr="00C77DC9">
        <w:rPr>
          <w:rFonts w:ascii="Book Antiqua" w:hAnsi="Book Antiqua" w:cs="AdvPTimes"/>
          <w:color w:val="000000"/>
          <w:sz w:val="24"/>
          <w:szCs w:val="24"/>
          <w:lang w:val="en-US"/>
        </w:rPr>
        <w:fldChar w:fldCharType="end"/>
      </w:r>
      <w:r w:rsidR="009640EB" w:rsidRPr="00C77DC9">
        <w:rPr>
          <w:rFonts w:ascii="Book Antiqua" w:hAnsi="Book Antiqua" w:cs="AdvPTimes"/>
          <w:color w:val="000000"/>
          <w:sz w:val="24"/>
          <w:szCs w:val="24"/>
          <w:lang w:val="en-US"/>
        </w:rPr>
        <w:t xml:space="preserve">, </w:t>
      </w:r>
      <w:r w:rsidRPr="00C77DC9">
        <w:rPr>
          <w:rFonts w:ascii="Book Antiqua" w:hAnsi="Book Antiqua" w:cs="AdvPTimes"/>
          <w:color w:val="000000"/>
          <w:sz w:val="24"/>
          <w:szCs w:val="24"/>
          <w:lang w:val="en-US"/>
        </w:rPr>
        <w:t>those patients with advanced GISTs under neoadjuvant therapy with Imatinib showing stable disease or limited progression had an increase in OS rates after cytoreductive surgery.</w:t>
      </w:r>
    </w:p>
    <w:p w:rsidR="00E13FCC" w:rsidRPr="00C77DC9" w:rsidRDefault="00E13FCC" w:rsidP="00DA56FE">
      <w:pPr>
        <w:snapToGrid w:val="0"/>
        <w:spacing w:after="0" w:line="360" w:lineRule="auto"/>
        <w:ind w:firstLineChars="100" w:firstLine="240"/>
        <w:jc w:val="both"/>
        <w:rPr>
          <w:rFonts w:ascii="Book Antiqua" w:hAnsi="Book Antiqua" w:cs="AdvPTimes"/>
          <w:sz w:val="24"/>
          <w:szCs w:val="24"/>
          <w:lang w:val="en-US"/>
        </w:rPr>
      </w:pPr>
      <w:r w:rsidRPr="00C77DC9">
        <w:rPr>
          <w:rFonts w:ascii="Book Antiqua" w:hAnsi="Book Antiqua" w:cs="AdvPTimes"/>
          <w:sz w:val="24"/>
          <w:szCs w:val="24"/>
          <w:lang w:val="en-US"/>
        </w:rPr>
        <w:t xml:space="preserve">The analysis realized by European </w:t>
      </w:r>
      <w:r w:rsidR="00485CBD" w:rsidRPr="00C77DC9">
        <w:rPr>
          <w:rFonts w:ascii="Book Antiqua" w:hAnsi="Book Antiqua" w:cs="AdvPTimes"/>
          <w:sz w:val="24"/>
          <w:szCs w:val="24"/>
          <w:lang w:val="en-US"/>
        </w:rPr>
        <w:t>Organization</w:t>
      </w:r>
      <w:r w:rsidRPr="00C77DC9">
        <w:rPr>
          <w:rFonts w:ascii="Book Antiqua" w:hAnsi="Book Antiqua" w:cs="AdvPTimes"/>
          <w:sz w:val="24"/>
          <w:szCs w:val="24"/>
          <w:lang w:val="en-US"/>
        </w:rPr>
        <w:t xml:space="preserve"> for Research and Treatment of Cancer-Soft Tissue and Bone Sarcoma Group (EORTC STBSG)</w:t>
      </w:r>
      <w:r w:rsidR="009640EB" w:rsidRPr="00C77DC9">
        <w:rPr>
          <w:rFonts w:ascii="Book Antiqua" w:hAnsi="Book Antiqua" w:cs="AdvPTimes"/>
          <w:sz w:val="24"/>
          <w:szCs w:val="24"/>
          <w:lang w:val="en-US"/>
        </w:rPr>
        <w:t>, which included databases from 10 EORTC STBSG sarcoma centers,</w:t>
      </w:r>
      <w:r w:rsidRPr="00C77DC9">
        <w:rPr>
          <w:rFonts w:ascii="Book Antiqua" w:hAnsi="Book Antiqua" w:cs="AdvPTimes"/>
          <w:sz w:val="24"/>
          <w:szCs w:val="24"/>
          <w:lang w:val="en-US"/>
        </w:rPr>
        <w:t xml:space="preserve"> </w:t>
      </w:r>
      <w:r w:rsidR="009640EB" w:rsidRPr="00C77DC9">
        <w:rPr>
          <w:rFonts w:ascii="Book Antiqua" w:hAnsi="Book Antiqua" w:cs="AdvPTimes"/>
          <w:sz w:val="24"/>
          <w:szCs w:val="24"/>
          <w:lang w:val="en-US"/>
        </w:rPr>
        <w:t xml:space="preserve">indicated that </w:t>
      </w:r>
      <w:r w:rsidRPr="00C77DC9">
        <w:rPr>
          <w:rFonts w:ascii="Book Antiqua" w:hAnsi="Book Antiqua" w:cs="AdvPTimes"/>
          <w:sz w:val="24"/>
          <w:szCs w:val="24"/>
          <w:lang w:val="en-US"/>
        </w:rPr>
        <w:t>the largest group of GIST patients (</w:t>
      </w:r>
      <w:r w:rsidRPr="00C77DC9">
        <w:rPr>
          <w:rFonts w:ascii="Book Antiqua" w:hAnsi="Book Antiqua" w:cs="AdvPTimes"/>
          <w:i/>
          <w:sz w:val="24"/>
          <w:szCs w:val="24"/>
          <w:lang w:val="en-US"/>
        </w:rPr>
        <w:t>n</w:t>
      </w:r>
      <w:r w:rsidRPr="00C77DC9">
        <w:rPr>
          <w:rFonts w:ascii="Book Antiqua" w:hAnsi="Book Antiqua" w:cs="AdvPTimes"/>
          <w:sz w:val="24"/>
          <w:szCs w:val="24"/>
          <w:lang w:val="en-US"/>
        </w:rPr>
        <w:t xml:space="preserve"> = 161) </w:t>
      </w:r>
      <w:r w:rsidR="009640EB" w:rsidRPr="00C77DC9">
        <w:rPr>
          <w:rFonts w:ascii="Book Antiqua" w:hAnsi="Book Antiqua" w:cs="AdvPTimes"/>
          <w:sz w:val="24"/>
          <w:szCs w:val="24"/>
          <w:lang w:val="en-US"/>
        </w:rPr>
        <w:t xml:space="preserve">were </w:t>
      </w:r>
      <w:r w:rsidRPr="00C77DC9">
        <w:rPr>
          <w:rFonts w:ascii="Book Antiqua" w:hAnsi="Book Antiqua" w:cs="AdvPTimes"/>
          <w:sz w:val="24"/>
          <w:szCs w:val="24"/>
          <w:lang w:val="en-US"/>
        </w:rPr>
        <w:t>treated with neoadjuvant Imatinib</w:t>
      </w:r>
      <w:r w:rsidR="009640EB" w:rsidRPr="00C77DC9">
        <w:rPr>
          <w:rFonts w:ascii="Book Antiqua" w:hAnsi="Book Antiqua" w:cs="AdvPTimes"/>
          <w:sz w:val="24"/>
          <w:szCs w:val="24"/>
          <w:lang w:val="en-US"/>
        </w:rPr>
        <w:t>.</w:t>
      </w:r>
      <w:r w:rsidRPr="00C77DC9">
        <w:rPr>
          <w:rFonts w:ascii="Book Antiqua" w:hAnsi="Book Antiqua" w:cs="AdvPTimes"/>
          <w:sz w:val="24"/>
          <w:szCs w:val="24"/>
          <w:lang w:val="en-US"/>
        </w:rPr>
        <w:t xml:space="preserve"> The most common location was the stomach (55%) followed by rectum (20%), duodenum (10%), ileum/jejunum/other (11%), and esophagus (3%). Median time on therapy with </w:t>
      </w:r>
      <w:r w:rsidR="00485CBD" w:rsidRPr="00C77DC9">
        <w:rPr>
          <w:rFonts w:ascii="Book Antiqua" w:hAnsi="Book Antiqua" w:cs="AdvPTimes"/>
          <w:sz w:val="24"/>
          <w:szCs w:val="24"/>
          <w:lang w:val="en-US"/>
        </w:rPr>
        <w:t>neoadjuvant</w:t>
      </w:r>
      <w:r w:rsidRPr="00C77DC9">
        <w:rPr>
          <w:rFonts w:ascii="Book Antiqua" w:hAnsi="Book Antiqua" w:cs="AdvPTimes"/>
          <w:sz w:val="24"/>
          <w:szCs w:val="24"/>
          <w:lang w:val="en-US"/>
        </w:rPr>
        <w:t xml:space="preserve"> Imatinib was 40 weeks</w:t>
      </w:r>
      <w:r w:rsidR="009640EB" w:rsidRPr="00C77DC9">
        <w:rPr>
          <w:rFonts w:ascii="Book Antiqua" w:hAnsi="Book Antiqua" w:cs="AdvPTimes"/>
          <w:sz w:val="24"/>
          <w:szCs w:val="24"/>
          <w:lang w:val="en-US"/>
        </w:rPr>
        <w:t>,</w:t>
      </w:r>
      <w:r w:rsidRPr="00C77DC9">
        <w:rPr>
          <w:rFonts w:ascii="Book Antiqua" w:hAnsi="Book Antiqua" w:cs="AdvPTimes"/>
          <w:sz w:val="24"/>
          <w:szCs w:val="24"/>
          <w:lang w:val="en-US"/>
        </w:rPr>
        <w:t xml:space="preserve"> and R0 was obtained in 83% of patients. During follow-up, they observed 37 disease recurrences (23%) and only five patients (3%) presented a local relapse with a 5-year DFS rate of 65% (95%CI 59.1</w:t>
      </w:r>
      <w:r w:rsidR="008004EF" w:rsidRPr="00C77DC9">
        <w:rPr>
          <w:rFonts w:ascii="Book Antiqua" w:hAnsi="Book Antiqua" w:cs="AdvPTimes" w:hint="eastAsia"/>
          <w:sz w:val="24"/>
          <w:szCs w:val="24"/>
          <w:lang w:val="en-US" w:eastAsia="zh-CN"/>
        </w:rPr>
        <w:t>-</w:t>
      </w:r>
      <w:r w:rsidRPr="00C77DC9">
        <w:rPr>
          <w:rFonts w:ascii="Book Antiqua" w:hAnsi="Book Antiqua" w:cs="AdvPTimes"/>
          <w:sz w:val="24"/>
          <w:szCs w:val="24"/>
          <w:lang w:val="en-US"/>
        </w:rPr>
        <w:t>70.9 %). Five-year OS was 87% (95%CI</w:t>
      </w:r>
      <w:r w:rsidR="00F823FC" w:rsidRPr="00C77DC9">
        <w:rPr>
          <w:rFonts w:ascii="Book Antiqua" w:hAnsi="Book Antiqua" w:cs="AdvPTimes" w:hint="eastAsia"/>
          <w:sz w:val="24"/>
          <w:szCs w:val="24"/>
          <w:lang w:val="en-US" w:eastAsia="zh-CN"/>
        </w:rPr>
        <w:t>:</w:t>
      </w:r>
      <w:r w:rsidRPr="00C77DC9">
        <w:rPr>
          <w:rFonts w:ascii="Book Antiqua" w:hAnsi="Book Antiqua" w:cs="AdvPTimes"/>
          <w:sz w:val="24"/>
          <w:szCs w:val="24"/>
          <w:lang w:val="en-US"/>
        </w:rPr>
        <w:t xml:space="preserve"> 78</w:t>
      </w:r>
      <w:r w:rsidR="009640EB" w:rsidRPr="00C77DC9">
        <w:rPr>
          <w:rFonts w:ascii="Book Antiqua" w:hAnsi="Book Antiqua" w:cs="AdvPTimes"/>
          <w:sz w:val="24"/>
          <w:szCs w:val="24"/>
          <w:lang w:val="en-US"/>
        </w:rPr>
        <w:t>%</w:t>
      </w:r>
      <w:r w:rsidR="00F823FC" w:rsidRPr="00C77DC9">
        <w:rPr>
          <w:rFonts w:ascii="Book Antiqua" w:hAnsi="Book Antiqua" w:cs="AdvPTimes" w:hint="eastAsia"/>
          <w:sz w:val="24"/>
          <w:szCs w:val="24"/>
          <w:lang w:val="en-US" w:eastAsia="zh-CN"/>
        </w:rPr>
        <w:t>-</w:t>
      </w:r>
      <w:r w:rsidRPr="00C77DC9">
        <w:rPr>
          <w:rFonts w:ascii="Book Antiqua" w:hAnsi="Book Antiqua" w:cs="AdvPTimes"/>
          <w:sz w:val="24"/>
          <w:szCs w:val="24"/>
          <w:lang w:val="en-US"/>
        </w:rPr>
        <w:t>98%)</w:t>
      </w:r>
      <w:r w:rsidR="009640EB" w:rsidRPr="00C77DC9">
        <w:rPr>
          <w:rFonts w:ascii="Book Antiqua" w:hAnsi="Book Antiqua" w:cs="AdvPTimes"/>
          <w:sz w:val="24"/>
          <w:szCs w:val="24"/>
          <w:lang w:val="en-US"/>
        </w:rPr>
        <w:t>,</w:t>
      </w:r>
      <w:r w:rsidRPr="00C77DC9">
        <w:rPr>
          <w:rFonts w:ascii="Book Antiqua" w:hAnsi="Book Antiqua" w:cs="AdvPTimes"/>
          <w:sz w:val="24"/>
          <w:szCs w:val="24"/>
          <w:lang w:val="en-US"/>
        </w:rPr>
        <w:t xml:space="preserve"> and median OS was 104 mo. Patients who continued with Imatinib after surgery presented better rates of DFS.</w:t>
      </w:r>
    </w:p>
    <w:p w:rsidR="00E13FCC" w:rsidRPr="00C77DC9" w:rsidRDefault="00E13FCC" w:rsidP="00F823FC">
      <w:pPr>
        <w:snapToGrid w:val="0"/>
        <w:spacing w:after="0" w:line="360" w:lineRule="auto"/>
        <w:ind w:firstLineChars="100" w:firstLine="240"/>
        <w:jc w:val="both"/>
        <w:rPr>
          <w:rFonts w:ascii="Book Antiqua" w:hAnsi="Book Antiqua" w:cs="AdvPTimes"/>
          <w:color w:val="000000"/>
          <w:sz w:val="24"/>
          <w:szCs w:val="24"/>
          <w:lang w:val="en-US"/>
        </w:rPr>
      </w:pPr>
      <w:r w:rsidRPr="00C77DC9">
        <w:rPr>
          <w:rFonts w:ascii="Book Antiqua" w:hAnsi="Book Antiqua" w:cs="AdvPTimes"/>
          <w:color w:val="000000"/>
          <w:sz w:val="24"/>
          <w:szCs w:val="24"/>
          <w:lang w:val="en-US"/>
        </w:rPr>
        <w:t>In case</w:t>
      </w:r>
      <w:r w:rsidR="009640EB" w:rsidRPr="00C77DC9">
        <w:rPr>
          <w:rFonts w:ascii="Book Antiqua" w:hAnsi="Book Antiqua" w:cs="AdvPTimes"/>
          <w:color w:val="000000"/>
          <w:sz w:val="24"/>
          <w:szCs w:val="24"/>
          <w:lang w:val="en-US"/>
        </w:rPr>
        <w:t>s</w:t>
      </w:r>
      <w:r w:rsidRPr="00C77DC9">
        <w:rPr>
          <w:rFonts w:ascii="Book Antiqua" w:hAnsi="Book Antiqua" w:cs="AdvPTimes"/>
          <w:color w:val="000000"/>
          <w:sz w:val="24"/>
          <w:szCs w:val="24"/>
          <w:lang w:val="en-US"/>
        </w:rPr>
        <w:t xml:space="preserve"> of patients with metastasic or recurrent disease under treatment with second-line sunitinib or third-line regorafenib</w:t>
      </w:r>
      <w:r w:rsidR="00ED3DF4" w:rsidRPr="00C77DC9">
        <w:rPr>
          <w:rFonts w:ascii="Book Antiqua" w:hAnsi="Book Antiqua" w:cs="AdvPTimes"/>
          <w:color w:val="000000"/>
          <w:sz w:val="24"/>
          <w:szCs w:val="24"/>
          <w:lang w:val="en-US"/>
        </w:rPr>
        <w:t>,</w:t>
      </w:r>
      <w:r w:rsidRPr="00C77DC9">
        <w:rPr>
          <w:rFonts w:ascii="Book Antiqua" w:hAnsi="Book Antiqua" w:cs="AdvPTimes"/>
          <w:color w:val="000000"/>
          <w:sz w:val="24"/>
          <w:szCs w:val="24"/>
          <w:lang w:val="en-US"/>
        </w:rPr>
        <w:t xml:space="preserve"> the role of debulking surgery is still not clear</w:t>
      </w:r>
      <w:r w:rsidR="00ED3DF4" w:rsidRPr="00C77DC9">
        <w:rPr>
          <w:rFonts w:ascii="Book Antiqua" w:hAnsi="Book Antiqua" w:cs="AdvPTimes"/>
          <w:color w:val="000000"/>
          <w:sz w:val="24"/>
          <w:szCs w:val="24"/>
          <w:lang w:val="en-US"/>
        </w:rPr>
        <w:t>,</w:t>
      </w:r>
      <w:r w:rsidRPr="00C77DC9">
        <w:rPr>
          <w:rFonts w:ascii="Book Antiqua" w:hAnsi="Book Antiqua" w:cs="AdvPTimes"/>
          <w:color w:val="000000"/>
          <w:sz w:val="24"/>
          <w:szCs w:val="24"/>
          <w:lang w:val="en-US"/>
        </w:rPr>
        <w:t xml:space="preserve"> and there is only </w:t>
      </w:r>
      <w:r w:rsidR="00ED3DF4" w:rsidRPr="00C77DC9">
        <w:rPr>
          <w:rFonts w:ascii="Book Antiqua" w:hAnsi="Book Antiqua" w:cs="AdvPTimes"/>
          <w:color w:val="000000"/>
          <w:sz w:val="24"/>
          <w:szCs w:val="24"/>
          <w:lang w:val="en-US"/>
        </w:rPr>
        <w:t xml:space="preserve">a </w:t>
      </w:r>
      <w:r w:rsidRPr="00C77DC9">
        <w:rPr>
          <w:rFonts w:ascii="Book Antiqua" w:hAnsi="Book Antiqua" w:cs="AdvPTimes"/>
          <w:color w:val="000000"/>
          <w:sz w:val="24"/>
          <w:szCs w:val="24"/>
          <w:lang w:val="en-US"/>
        </w:rPr>
        <w:t>certain</w:t>
      </w:r>
      <w:r w:rsidR="00ED3DF4" w:rsidRPr="00C77DC9">
        <w:rPr>
          <w:rFonts w:ascii="Book Antiqua" w:hAnsi="Book Antiqua" w:cs="AdvPTimes"/>
          <w:color w:val="000000"/>
          <w:sz w:val="24"/>
          <w:szCs w:val="24"/>
          <w:lang w:val="en-US"/>
        </w:rPr>
        <w:t xml:space="preserve"> amount of</w:t>
      </w:r>
      <w:r w:rsidRPr="00C77DC9">
        <w:rPr>
          <w:rFonts w:ascii="Book Antiqua" w:hAnsi="Book Antiqua" w:cs="AdvPTimes"/>
          <w:color w:val="000000"/>
          <w:sz w:val="24"/>
          <w:szCs w:val="24"/>
          <w:lang w:val="en-US"/>
        </w:rPr>
        <w:t xml:space="preserve"> information </w:t>
      </w:r>
      <w:r w:rsidR="00ED3DF4" w:rsidRPr="00C77DC9">
        <w:rPr>
          <w:rFonts w:ascii="Book Antiqua" w:hAnsi="Book Antiqua" w:cs="AdvPTimes"/>
          <w:color w:val="000000"/>
          <w:sz w:val="24"/>
          <w:szCs w:val="24"/>
          <w:lang w:val="en-US"/>
        </w:rPr>
        <w:t>concerning</w:t>
      </w:r>
      <w:r w:rsidRPr="00C77DC9">
        <w:rPr>
          <w:rFonts w:ascii="Book Antiqua" w:hAnsi="Book Antiqua" w:cs="AdvPTimes"/>
          <w:color w:val="000000"/>
          <w:sz w:val="24"/>
          <w:szCs w:val="24"/>
          <w:lang w:val="en-US"/>
        </w:rPr>
        <w:t xml:space="preserve"> </w:t>
      </w:r>
      <w:r w:rsidRPr="00C77DC9">
        <w:rPr>
          <w:rFonts w:ascii="Book Antiqua" w:hAnsi="Book Antiqua" w:cs="AdvPTimes"/>
          <w:color w:val="000000"/>
          <w:sz w:val="24"/>
          <w:szCs w:val="24"/>
          <w:lang w:val="en-US"/>
        </w:rPr>
        <w:lastRenderedPageBreak/>
        <w:t>emergen</w:t>
      </w:r>
      <w:r w:rsidR="009640EB" w:rsidRPr="00C77DC9">
        <w:rPr>
          <w:rFonts w:ascii="Book Antiqua" w:hAnsi="Book Antiqua" w:cs="AdvPTimes"/>
          <w:color w:val="000000"/>
          <w:sz w:val="24"/>
          <w:szCs w:val="24"/>
          <w:lang w:val="en-US"/>
        </w:rPr>
        <w:t>cy</w:t>
      </w:r>
      <w:r w:rsidRPr="00C77DC9">
        <w:rPr>
          <w:rFonts w:ascii="Book Antiqua" w:hAnsi="Book Antiqua" w:cs="AdvPTimes"/>
          <w:color w:val="000000"/>
          <w:sz w:val="24"/>
          <w:szCs w:val="24"/>
          <w:lang w:val="en-US"/>
        </w:rPr>
        <w:t xml:space="preserve"> interventions. It is necessary to bear in mind that in these cases the tumors are advanced and resistant to standard treatment, so the potential benefit of the surgery is not known</w:t>
      </w:r>
      <w:r w:rsidR="0088315D" w:rsidRPr="00C77DC9">
        <w:rPr>
          <w:rFonts w:ascii="Book Antiqua" w:hAnsi="Book Antiqua" w:cs="AdvPTimes"/>
          <w:color w:val="000000"/>
          <w:sz w:val="24"/>
          <w:szCs w:val="24"/>
        </w:rPr>
        <w:fldChar w:fldCharType="begin"/>
      </w:r>
      <w:r w:rsidR="00DE6531" w:rsidRPr="00C77DC9">
        <w:rPr>
          <w:rFonts w:ascii="Book Antiqua" w:hAnsi="Book Antiqua" w:cs="AdvPTimes"/>
          <w:color w:val="000000"/>
          <w:sz w:val="24"/>
          <w:szCs w:val="24"/>
          <w:lang w:val="en-US"/>
        </w:rPr>
        <w:instrText xml:space="preserve"> ADDIN EN.CITE &lt;EndNote&gt;&lt;Cite&gt;&lt;Author&gt;von Mehren&lt;/Author&gt;&lt;Year&gt;2018&lt;/Year&gt;&lt;RecNum&gt;149&lt;/RecNum&gt;&lt;DisplayText&gt;&lt;style face="superscript"&gt;[112]&lt;/style&gt;&lt;/DisplayText&gt;&lt;record&gt;&lt;rec-number&gt;149&lt;/rec-number&gt;&lt;foreign-keys&gt;&lt;key app="EN" db-id="zfspvw9epp5a2keffwoppezfd9srxw9x9d95" timestamp="0"&gt;149&lt;/key&gt;&lt;/foreign-keys&gt;&lt;ref-type name="Journal Article"&gt;17&lt;/ref-type&gt;&lt;contributors&gt;&lt;authors&gt;&lt;author&gt;von Mehren, M.&lt;/author&gt;&lt;author&gt;Joensuu, H.&lt;/author&gt;&lt;/authors&gt;&lt;/contributors&gt;&lt;auth-address&gt;Margaret von Mehren, Fox Chase Cancer Center, Philadelphia, PA; and Heikki Joensuu, Helsinki University Hospital and University of Helsinki, Helsinki, Finland.&lt;/auth-address&gt;&lt;titles&gt;&lt;title&gt;Gastrointestinal Stromal Tumors&lt;/title&gt;&lt;secondary-title&gt;J Clin Oncol&lt;/secondary-title&gt;&lt;alt-title&gt;Journal of clinical oncology : official journal of the American Society of Clinical Oncology&lt;/alt-title&gt;&lt;/titles&gt;&lt;periodical&gt;&lt;full-title&gt;J Clin Oncol&lt;/full-title&gt;&lt;abbr-1&gt;Journal of clinical oncology : official journal of the American Society of Clinical Oncology&lt;/abbr-1&gt;&lt;/periodical&gt;&lt;alt-periodical&gt;&lt;full-title&gt;J Clin Oncol&lt;/full-title&gt;&lt;abbr-1&gt;Journal of clinical oncology : official journal of the American Society of Clinical Oncology&lt;/abbr-1&gt;&lt;/alt-periodical&gt;&lt;pages&gt;136-143&lt;/pages&gt;&lt;volume&gt;36&lt;/volume&gt;&lt;number&gt;2&lt;/number&gt;&lt;edition&gt;2017/12/09&lt;/edition&gt;&lt;dates&gt;&lt;year&gt;2018&lt;/year&gt;&lt;pub-dates&gt;&lt;date&gt;Jan 10&lt;/date&gt;&lt;/pub-dates&gt;&lt;/dates&gt;&lt;isbn&gt;0732-183x&lt;/isbn&gt;&lt;accession-num&gt;29220298&lt;/accession-num&gt;&lt;urls&gt;&lt;/urls&gt;&lt;electronic-resource-num&gt;10.1200/jco.2017.74.9705&lt;/electronic-resource-num&gt;&lt;remote-database-provider&gt;NLM&lt;/remote-database-provider&gt;&lt;language&gt;eng&lt;/language&gt;&lt;/record&gt;&lt;/Cite&gt;&lt;/EndNote&gt;</w:instrText>
      </w:r>
      <w:r w:rsidR="0088315D" w:rsidRPr="00C77DC9">
        <w:rPr>
          <w:rFonts w:ascii="Book Antiqua" w:hAnsi="Book Antiqua" w:cs="AdvPTimes"/>
          <w:color w:val="000000"/>
          <w:sz w:val="24"/>
          <w:szCs w:val="24"/>
        </w:rPr>
        <w:fldChar w:fldCharType="separate"/>
      </w:r>
      <w:r w:rsidR="00DE6531" w:rsidRPr="00C77DC9">
        <w:rPr>
          <w:rFonts w:ascii="Book Antiqua" w:hAnsi="Book Antiqua" w:cs="AdvPTimes"/>
          <w:noProof/>
          <w:color w:val="000000"/>
          <w:sz w:val="24"/>
          <w:szCs w:val="24"/>
          <w:vertAlign w:val="superscript"/>
          <w:lang w:val="en-US"/>
        </w:rPr>
        <w:t>[112]</w:t>
      </w:r>
      <w:r w:rsidR="0088315D" w:rsidRPr="00C77DC9">
        <w:rPr>
          <w:rFonts w:ascii="Book Antiqua" w:hAnsi="Book Antiqua" w:cs="AdvPTimes"/>
          <w:color w:val="000000"/>
          <w:sz w:val="24"/>
          <w:szCs w:val="24"/>
        </w:rPr>
        <w:fldChar w:fldCharType="end"/>
      </w:r>
      <w:r w:rsidR="00ED3DF4" w:rsidRPr="00C77DC9">
        <w:rPr>
          <w:rFonts w:ascii="Book Antiqua" w:hAnsi="Book Antiqua" w:cs="AdvPTimes"/>
          <w:color w:val="000000"/>
          <w:sz w:val="24"/>
          <w:szCs w:val="24"/>
          <w:lang w:val="en-US"/>
        </w:rPr>
        <w:t>.</w:t>
      </w:r>
    </w:p>
    <w:p w:rsidR="009E24A5" w:rsidRPr="00C77DC9" w:rsidRDefault="009E24A5" w:rsidP="00CB41D8">
      <w:pPr>
        <w:snapToGrid w:val="0"/>
        <w:spacing w:after="0" w:line="360" w:lineRule="auto"/>
        <w:jc w:val="both"/>
        <w:rPr>
          <w:rFonts w:ascii="Book Antiqua" w:hAnsi="Book Antiqua"/>
          <w:b/>
          <w:sz w:val="24"/>
          <w:szCs w:val="24"/>
          <w:u w:val="single"/>
          <w:lang w:val="en-US"/>
        </w:rPr>
      </w:pPr>
    </w:p>
    <w:p w:rsidR="00E72213" w:rsidRPr="00C77DC9" w:rsidRDefault="00E72213" w:rsidP="00CB41D8">
      <w:pPr>
        <w:snapToGrid w:val="0"/>
        <w:spacing w:after="0" w:line="360" w:lineRule="auto"/>
        <w:jc w:val="both"/>
        <w:outlineLvl w:val="0"/>
        <w:rPr>
          <w:rFonts w:ascii="Book Antiqua" w:hAnsi="Book Antiqua"/>
          <w:b/>
          <w:sz w:val="24"/>
          <w:szCs w:val="24"/>
          <w:lang w:val="en-US"/>
        </w:rPr>
      </w:pPr>
      <w:r w:rsidRPr="00C77DC9">
        <w:rPr>
          <w:rFonts w:ascii="Book Antiqua" w:hAnsi="Book Antiqua"/>
          <w:b/>
          <w:sz w:val="24"/>
          <w:szCs w:val="24"/>
          <w:lang w:val="en-US"/>
        </w:rPr>
        <w:t>ROLE OF PATHOLOGIST</w:t>
      </w:r>
    </w:p>
    <w:p w:rsidR="00E72213" w:rsidRPr="00C77DC9" w:rsidRDefault="00E72213" w:rsidP="00CB41D8">
      <w:pPr>
        <w:snapToGrid w:val="0"/>
        <w:spacing w:after="0" w:line="360" w:lineRule="auto"/>
        <w:jc w:val="both"/>
        <w:rPr>
          <w:rFonts w:ascii="Book Antiqua" w:hAnsi="Book Antiqua"/>
          <w:sz w:val="24"/>
          <w:szCs w:val="24"/>
          <w:lang w:val="en-US"/>
        </w:rPr>
      </w:pPr>
      <w:r w:rsidRPr="00C77DC9">
        <w:rPr>
          <w:rFonts w:ascii="Book Antiqua" w:hAnsi="Book Antiqua"/>
          <w:sz w:val="24"/>
          <w:szCs w:val="24"/>
          <w:lang w:val="en-US"/>
        </w:rPr>
        <w:t>Pathologic diagnosis has a major impact on GIST management, both at the preoperative time and after complete surgical resection. Data obtained by pathologist</w:t>
      </w:r>
      <w:r w:rsidR="00FF589E" w:rsidRPr="00C77DC9">
        <w:rPr>
          <w:rFonts w:ascii="Book Antiqua" w:hAnsi="Book Antiqua"/>
          <w:sz w:val="24"/>
          <w:szCs w:val="24"/>
          <w:lang w:val="en-US"/>
        </w:rPr>
        <w:t>s</w:t>
      </w:r>
      <w:r w:rsidRPr="00C77DC9">
        <w:rPr>
          <w:rFonts w:ascii="Book Antiqua" w:hAnsi="Book Antiqua"/>
          <w:sz w:val="24"/>
          <w:szCs w:val="24"/>
          <w:lang w:val="en-US"/>
        </w:rPr>
        <w:t xml:space="preserve"> need to </w:t>
      </w:r>
      <w:r w:rsidR="00FF589E" w:rsidRPr="00C77DC9">
        <w:rPr>
          <w:rFonts w:ascii="Book Antiqua" w:hAnsi="Book Antiqua"/>
          <w:sz w:val="24"/>
          <w:szCs w:val="24"/>
          <w:lang w:val="en-US"/>
        </w:rPr>
        <w:t xml:space="preserve">be </w:t>
      </w:r>
      <w:r w:rsidRPr="00C77DC9">
        <w:rPr>
          <w:rFonts w:ascii="Book Antiqua" w:hAnsi="Book Antiqua"/>
          <w:sz w:val="24"/>
          <w:szCs w:val="24"/>
          <w:lang w:val="en-US"/>
        </w:rPr>
        <w:t>stratif</w:t>
      </w:r>
      <w:r w:rsidR="00FF589E" w:rsidRPr="00C77DC9">
        <w:rPr>
          <w:rFonts w:ascii="Book Antiqua" w:hAnsi="Book Antiqua"/>
          <w:sz w:val="24"/>
          <w:szCs w:val="24"/>
          <w:lang w:val="en-US"/>
        </w:rPr>
        <w:t>ied according to</w:t>
      </w:r>
      <w:r w:rsidR="006C2A18">
        <w:rPr>
          <w:rFonts w:ascii="Book Antiqua" w:hAnsi="Book Antiqua"/>
          <w:sz w:val="24"/>
          <w:szCs w:val="24"/>
          <w:lang w:val="en-US"/>
        </w:rPr>
        <w:t xml:space="preserve"> </w:t>
      </w:r>
      <w:r w:rsidRPr="00C77DC9">
        <w:rPr>
          <w:rFonts w:ascii="Book Antiqua" w:hAnsi="Book Antiqua"/>
          <w:sz w:val="24"/>
          <w:szCs w:val="24"/>
          <w:lang w:val="en-US"/>
        </w:rPr>
        <w:t>risk</w:t>
      </w:r>
      <w:r w:rsidR="00557138" w:rsidRPr="00C77DC9">
        <w:rPr>
          <w:rFonts w:ascii="Book Antiqua" w:hAnsi="Book Antiqua"/>
          <w:sz w:val="24"/>
          <w:szCs w:val="24"/>
          <w:lang w:val="en-US"/>
        </w:rPr>
        <w:t>,</w:t>
      </w:r>
      <w:r w:rsidRPr="00C77DC9">
        <w:rPr>
          <w:rFonts w:ascii="Book Antiqua" w:hAnsi="Book Antiqua"/>
          <w:sz w:val="24"/>
          <w:szCs w:val="24"/>
          <w:lang w:val="en-US"/>
        </w:rPr>
        <w:t xml:space="preserve"> and </w:t>
      </w:r>
      <w:r w:rsidR="00FF589E" w:rsidRPr="00C77DC9">
        <w:rPr>
          <w:rFonts w:ascii="Book Antiqua" w:hAnsi="Book Antiqua"/>
          <w:sz w:val="24"/>
          <w:szCs w:val="24"/>
          <w:lang w:val="en-US"/>
        </w:rPr>
        <w:t>progn</w:t>
      </w:r>
      <w:r w:rsidR="00557138" w:rsidRPr="00C77DC9">
        <w:rPr>
          <w:rFonts w:ascii="Book Antiqua" w:hAnsi="Book Antiqua"/>
          <w:sz w:val="24"/>
          <w:szCs w:val="24"/>
          <w:lang w:val="en-US"/>
        </w:rPr>
        <w:t>oses and possible therapies based on</w:t>
      </w:r>
      <w:r w:rsidR="00557138" w:rsidRPr="00C77DC9">
        <w:rPr>
          <w:rFonts w:ascii="Optima-Bold" w:hAnsi="Optima-Bold" w:cs="Optima-Bold"/>
          <w:b/>
          <w:bCs/>
          <w:sz w:val="24"/>
          <w:szCs w:val="24"/>
          <w:lang w:val="en-US"/>
        </w:rPr>
        <w:t xml:space="preserve"> </w:t>
      </w:r>
      <w:r w:rsidR="00557138" w:rsidRPr="00C77DC9">
        <w:rPr>
          <w:rFonts w:ascii="Book Antiqua" w:hAnsi="Book Antiqua"/>
          <w:bCs/>
          <w:sz w:val="24"/>
          <w:szCs w:val="24"/>
          <w:lang w:val="en-US"/>
        </w:rPr>
        <w:t>primary and acquired secondary resistance</w:t>
      </w:r>
      <w:r w:rsidR="00946D5C" w:rsidRPr="00C77DC9">
        <w:rPr>
          <w:rFonts w:ascii="Book Antiqua" w:hAnsi="Book Antiqua"/>
          <w:sz w:val="24"/>
          <w:szCs w:val="24"/>
          <w:lang w:val="en-US"/>
        </w:rPr>
        <w:t xml:space="preserve"> to</w:t>
      </w:r>
      <w:r w:rsidR="00DD260E" w:rsidRPr="00C77DC9">
        <w:rPr>
          <w:rFonts w:ascii="Book Antiqua" w:hAnsi="Book Antiqua" w:hint="eastAsia"/>
          <w:sz w:val="24"/>
          <w:szCs w:val="24"/>
          <w:lang w:val="en-US" w:eastAsia="zh-CN"/>
        </w:rPr>
        <w:t xml:space="preserve"> </w:t>
      </w:r>
      <w:r w:rsidR="00557138" w:rsidRPr="00C77DC9">
        <w:rPr>
          <w:rFonts w:ascii="Book Antiqua" w:hAnsi="Book Antiqua"/>
          <w:sz w:val="24"/>
          <w:szCs w:val="24"/>
          <w:lang w:val="en-US"/>
        </w:rPr>
        <w:t>TKI</w:t>
      </w:r>
      <w:r w:rsidR="00DD260E" w:rsidRPr="00C77DC9">
        <w:rPr>
          <w:rFonts w:ascii="Book Antiqua" w:hAnsi="Book Antiqua" w:hint="eastAsia"/>
          <w:sz w:val="24"/>
          <w:szCs w:val="24"/>
          <w:lang w:val="en-US" w:eastAsia="zh-CN"/>
        </w:rPr>
        <w:t xml:space="preserve"> </w:t>
      </w:r>
      <w:r w:rsidR="00557138" w:rsidRPr="00C77DC9">
        <w:rPr>
          <w:rFonts w:ascii="Book Antiqua" w:hAnsi="Book Antiqua"/>
          <w:sz w:val="24"/>
          <w:szCs w:val="24"/>
          <w:lang w:val="en-US"/>
        </w:rPr>
        <w:t xml:space="preserve">need to be </w:t>
      </w:r>
      <w:r w:rsidRPr="00C77DC9">
        <w:rPr>
          <w:rFonts w:ascii="Book Antiqua" w:hAnsi="Book Antiqua"/>
          <w:sz w:val="24"/>
          <w:szCs w:val="24"/>
          <w:lang w:val="en-US"/>
        </w:rPr>
        <w:t>determine</w:t>
      </w:r>
      <w:r w:rsidR="00557138" w:rsidRPr="00C77DC9">
        <w:rPr>
          <w:rFonts w:ascii="Book Antiqua" w:hAnsi="Book Antiqua"/>
          <w:sz w:val="24"/>
          <w:szCs w:val="24"/>
          <w:lang w:val="en-US"/>
        </w:rPr>
        <w:t>d.</w:t>
      </w:r>
    </w:p>
    <w:p w:rsidR="00E72213" w:rsidRPr="00C77DC9" w:rsidRDefault="00E72213" w:rsidP="00DD260E">
      <w:pPr>
        <w:snapToGrid w:val="0"/>
        <w:spacing w:after="0" w:line="360" w:lineRule="auto"/>
        <w:ind w:firstLineChars="100" w:firstLine="240"/>
        <w:jc w:val="both"/>
        <w:rPr>
          <w:rFonts w:ascii="Book Antiqua" w:hAnsi="Book Antiqua"/>
          <w:sz w:val="24"/>
          <w:szCs w:val="24"/>
          <w:lang w:val="en-US"/>
        </w:rPr>
      </w:pPr>
      <w:r w:rsidRPr="00C77DC9">
        <w:rPr>
          <w:rFonts w:ascii="Book Antiqua" w:eastAsia="Times New Roman" w:hAnsi="Book Antiqua"/>
          <w:sz w:val="24"/>
          <w:szCs w:val="24"/>
          <w:lang w:val="en-US"/>
        </w:rPr>
        <w:t xml:space="preserve">GISTs in </w:t>
      </w:r>
      <w:r w:rsidR="00557138" w:rsidRPr="00C77DC9">
        <w:rPr>
          <w:rFonts w:ascii="Book Antiqua" w:eastAsia="Times New Roman" w:hAnsi="Book Antiqua"/>
          <w:sz w:val="24"/>
          <w:szCs w:val="24"/>
          <w:lang w:val="en-US"/>
        </w:rPr>
        <w:t xml:space="preserve">GI </w:t>
      </w:r>
      <w:r w:rsidRPr="00C77DC9">
        <w:rPr>
          <w:rFonts w:ascii="Book Antiqua" w:eastAsia="Times New Roman" w:hAnsi="Book Antiqua"/>
          <w:sz w:val="24"/>
          <w:szCs w:val="24"/>
          <w:lang w:val="en-US"/>
        </w:rPr>
        <w:t>tract</w:t>
      </w:r>
      <w:r w:rsidR="006B44C4" w:rsidRPr="00C77DC9">
        <w:rPr>
          <w:rFonts w:ascii="Book Antiqua" w:eastAsia="Times New Roman" w:hAnsi="Book Antiqua"/>
          <w:sz w:val="24"/>
          <w:szCs w:val="24"/>
          <w:lang w:val="en-US"/>
        </w:rPr>
        <w:t>s</w:t>
      </w:r>
      <w:r w:rsidRPr="00C77DC9">
        <w:rPr>
          <w:rFonts w:ascii="Book Antiqua" w:eastAsia="Times New Roman" w:hAnsi="Book Antiqua"/>
          <w:sz w:val="24"/>
          <w:szCs w:val="24"/>
          <w:lang w:val="en-US"/>
        </w:rPr>
        <w:t xml:space="preserve"> </w:t>
      </w:r>
      <w:r w:rsidR="006B44C4" w:rsidRPr="00C77DC9">
        <w:rPr>
          <w:rFonts w:ascii="Book Antiqua" w:eastAsia="Times New Roman" w:hAnsi="Book Antiqua"/>
          <w:sz w:val="24"/>
          <w:szCs w:val="24"/>
          <w:lang w:val="en-US"/>
        </w:rPr>
        <w:t xml:space="preserve">are </w:t>
      </w:r>
      <w:r w:rsidR="00557138" w:rsidRPr="00C77DC9">
        <w:rPr>
          <w:rFonts w:ascii="Book Antiqua" w:eastAsia="Times New Roman" w:hAnsi="Book Antiqua"/>
          <w:sz w:val="24"/>
          <w:szCs w:val="24"/>
          <w:lang w:val="en-US"/>
        </w:rPr>
        <w:t xml:space="preserve">normally </w:t>
      </w:r>
      <w:r w:rsidRPr="00C77DC9">
        <w:rPr>
          <w:rFonts w:ascii="Book Antiqua" w:eastAsia="Times New Roman" w:hAnsi="Book Antiqua"/>
          <w:sz w:val="24"/>
          <w:szCs w:val="24"/>
          <w:lang w:val="en-US"/>
        </w:rPr>
        <w:t xml:space="preserve">found in the subepithelial </w:t>
      </w:r>
      <w:r w:rsidRPr="00C77DC9">
        <w:rPr>
          <w:rFonts w:ascii="Book Antiqua" w:hAnsi="Book Antiqua"/>
          <w:sz w:val="24"/>
          <w:szCs w:val="24"/>
          <w:lang w:val="en-US"/>
        </w:rPr>
        <w:t>layer;</w:t>
      </w:r>
      <w:r w:rsidRPr="00C77DC9">
        <w:rPr>
          <w:rFonts w:ascii="Book Antiqua" w:eastAsia="Times New Roman" w:hAnsi="Book Antiqua"/>
          <w:sz w:val="24"/>
          <w:szCs w:val="24"/>
          <w:lang w:val="en-US"/>
        </w:rPr>
        <w:t xml:space="preserve"> however, as they become larger, they may cause epithelial ulceration. </w:t>
      </w:r>
      <w:r w:rsidRPr="00C77DC9">
        <w:rPr>
          <w:rFonts w:ascii="Book Antiqua" w:hAnsi="Book Antiqua"/>
          <w:sz w:val="24"/>
          <w:szCs w:val="24"/>
          <w:lang w:val="en-US"/>
        </w:rPr>
        <w:t xml:space="preserve">Currently, </w:t>
      </w:r>
      <w:r w:rsidR="00557138" w:rsidRPr="00C77DC9">
        <w:rPr>
          <w:rFonts w:ascii="Book Antiqua" w:hAnsi="Book Antiqua"/>
          <w:sz w:val="24"/>
          <w:szCs w:val="24"/>
          <w:lang w:val="en-US"/>
        </w:rPr>
        <w:t xml:space="preserve">GIST’s </w:t>
      </w:r>
      <w:r w:rsidRPr="00C77DC9">
        <w:rPr>
          <w:rFonts w:ascii="Book Antiqua" w:hAnsi="Book Antiqua"/>
          <w:sz w:val="24"/>
          <w:szCs w:val="24"/>
          <w:lang w:val="en-US"/>
        </w:rPr>
        <w:t>pathologic</w:t>
      </w:r>
      <w:r w:rsidR="00557138" w:rsidRPr="00C77DC9">
        <w:rPr>
          <w:rFonts w:ascii="Book Antiqua" w:hAnsi="Book Antiqua"/>
          <w:sz w:val="24"/>
          <w:szCs w:val="24"/>
          <w:lang w:val="en-US"/>
        </w:rPr>
        <w:t>al</w:t>
      </w:r>
      <w:r w:rsidRPr="00C77DC9">
        <w:rPr>
          <w:rFonts w:ascii="Book Antiqua" w:hAnsi="Book Antiqua"/>
          <w:sz w:val="24"/>
          <w:szCs w:val="24"/>
          <w:lang w:val="en-US"/>
        </w:rPr>
        <w:t xml:space="preserve"> diagnosis depend</w:t>
      </w:r>
      <w:r w:rsidR="00557138" w:rsidRPr="00C77DC9">
        <w:rPr>
          <w:rFonts w:ascii="Book Antiqua" w:hAnsi="Book Antiqua"/>
          <w:sz w:val="24"/>
          <w:szCs w:val="24"/>
          <w:lang w:val="en-US"/>
        </w:rPr>
        <w:t>s</w:t>
      </w:r>
      <w:r w:rsidRPr="00C77DC9">
        <w:rPr>
          <w:rFonts w:ascii="Book Antiqua" w:hAnsi="Book Antiqua"/>
          <w:sz w:val="24"/>
          <w:szCs w:val="24"/>
          <w:lang w:val="en-US"/>
        </w:rPr>
        <w:t xml:space="preserve"> on the combination of morphology, immunohistochemistry (CD117 and/or DOG1)</w:t>
      </w:r>
      <w:r w:rsidR="00557138" w:rsidRPr="00C77DC9">
        <w:rPr>
          <w:rFonts w:ascii="Book Antiqua" w:hAnsi="Book Antiqua"/>
          <w:sz w:val="24"/>
          <w:szCs w:val="24"/>
          <w:lang w:val="en-US"/>
        </w:rPr>
        <w:t>,</w:t>
      </w:r>
      <w:r w:rsidRPr="00C77DC9">
        <w:rPr>
          <w:rFonts w:ascii="Book Antiqua" w:hAnsi="Book Antiqua"/>
          <w:sz w:val="24"/>
          <w:szCs w:val="24"/>
          <w:lang w:val="en-US"/>
        </w:rPr>
        <w:t xml:space="preserve"> and molecular analysis</w:t>
      </w:r>
      <w:r w:rsidR="00FF5EEE" w:rsidRPr="00C77DC9">
        <w:rPr>
          <w:rFonts w:ascii="Book Antiqua" w:hAnsi="Book Antiqua" w:hint="eastAsia"/>
          <w:sz w:val="24"/>
          <w:szCs w:val="24"/>
          <w:lang w:val="en-US" w:eastAsia="zh-CN"/>
        </w:rPr>
        <w:t xml:space="preserve"> </w:t>
      </w:r>
      <w:r w:rsidR="00FF5EEE" w:rsidRPr="00C77DC9">
        <w:rPr>
          <w:rFonts w:ascii="Book Antiqua" w:hAnsi="Book Antiqua"/>
          <w:sz w:val="24"/>
          <w:szCs w:val="24"/>
          <w:lang w:val="en-US"/>
        </w:rPr>
        <w:t>(See Role of Oncologist)</w:t>
      </w:r>
      <w:r w:rsidRPr="00C77DC9">
        <w:rPr>
          <w:rFonts w:ascii="Book Antiqua" w:hAnsi="Book Antiqua"/>
          <w:sz w:val="24"/>
          <w:szCs w:val="24"/>
          <w:lang w:val="en-US"/>
        </w:rPr>
        <w:t>.</w:t>
      </w:r>
      <w:r w:rsidR="00557138" w:rsidRPr="00C77DC9">
        <w:rPr>
          <w:rFonts w:ascii="Book Antiqua" w:hAnsi="Book Antiqua"/>
          <w:sz w:val="24"/>
          <w:szCs w:val="24"/>
          <w:lang w:val="en-US"/>
        </w:rPr>
        <w:t xml:space="preserve"> </w:t>
      </w:r>
    </w:p>
    <w:p w:rsidR="00ED140A" w:rsidRPr="00C77DC9" w:rsidRDefault="00E72213" w:rsidP="007F298D">
      <w:pPr>
        <w:snapToGrid w:val="0"/>
        <w:spacing w:after="0" w:line="360" w:lineRule="auto"/>
        <w:ind w:firstLineChars="100" w:firstLine="240"/>
        <w:jc w:val="both"/>
        <w:rPr>
          <w:rFonts w:ascii="Book Antiqua" w:eastAsia="Times New Roman" w:hAnsi="Book Antiqua"/>
          <w:sz w:val="24"/>
          <w:szCs w:val="24"/>
          <w:lang w:val="en-US" w:eastAsia="zh-CN"/>
        </w:rPr>
      </w:pPr>
      <w:r w:rsidRPr="00C77DC9">
        <w:rPr>
          <w:rFonts w:ascii="Book Antiqua" w:eastAsia="Times New Roman" w:hAnsi="Book Antiqua"/>
          <w:sz w:val="24"/>
          <w:szCs w:val="24"/>
          <w:lang w:val="en-US"/>
        </w:rPr>
        <w:t>Morphologically</w:t>
      </w:r>
      <w:r w:rsidR="00557138" w:rsidRPr="00C77DC9">
        <w:rPr>
          <w:rFonts w:ascii="Book Antiqua" w:eastAsia="Times New Roman" w:hAnsi="Book Antiqua"/>
          <w:sz w:val="24"/>
          <w:szCs w:val="24"/>
          <w:lang w:val="en-US"/>
        </w:rPr>
        <w:t>,</w:t>
      </w:r>
      <w:r w:rsidRPr="00C77DC9">
        <w:rPr>
          <w:rFonts w:ascii="Book Antiqua" w:eastAsia="Times New Roman" w:hAnsi="Book Antiqua"/>
          <w:sz w:val="24"/>
          <w:szCs w:val="24"/>
          <w:lang w:val="en-US"/>
        </w:rPr>
        <w:t xml:space="preserve"> GISTs are subdivided in</w:t>
      </w:r>
      <w:r w:rsidR="00557138" w:rsidRPr="00C77DC9">
        <w:rPr>
          <w:rFonts w:ascii="Book Antiqua" w:eastAsia="Times New Roman" w:hAnsi="Book Antiqua"/>
          <w:sz w:val="24"/>
          <w:szCs w:val="24"/>
          <w:lang w:val="en-US"/>
        </w:rPr>
        <w:t>to</w:t>
      </w:r>
      <w:r w:rsidRPr="00C77DC9">
        <w:rPr>
          <w:rFonts w:ascii="Book Antiqua" w:eastAsia="Times New Roman" w:hAnsi="Book Antiqua"/>
          <w:sz w:val="24"/>
          <w:szCs w:val="24"/>
          <w:lang w:val="en-US"/>
        </w:rPr>
        <w:t xml:space="preserve"> spindle (70%), epithelioid (20%), and mixed</w:t>
      </w:r>
      <w:r w:rsidR="006B44C4" w:rsidRPr="00C77DC9">
        <w:rPr>
          <w:rFonts w:ascii="Book Antiqua" w:eastAsia="Times New Roman" w:hAnsi="Book Antiqua"/>
          <w:sz w:val="24"/>
          <w:szCs w:val="24"/>
          <w:lang w:val="en-US"/>
        </w:rPr>
        <w:t>-</w:t>
      </w:r>
      <w:r w:rsidRPr="00C77DC9">
        <w:rPr>
          <w:rFonts w:ascii="Book Antiqua" w:eastAsia="Times New Roman" w:hAnsi="Book Antiqua"/>
          <w:sz w:val="24"/>
          <w:szCs w:val="24"/>
          <w:lang w:val="en-US"/>
        </w:rPr>
        <w:t>type</w:t>
      </w:r>
      <w:r w:rsidR="00557138" w:rsidRPr="00C77DC9">
        <w:rPr>
          <w:rFonts w:ascii="Book Antiqua" w:eastAsia="Times New Roman" w:hAnsi="Book Antiqua"/>
          <w:sz w:val="24"/>
          <w:szCs w:val="24"/>
          <w:lang w:val="en-US"/>
        </w:rPr>
        <w:t xml:space="preserve"> cells,</w:t>
      </w:r>
      <w:r w:rsidRPr="00C77DC9">
        <w:rPr>
          <w:rFonts w:ascii="Book Antiqua" w:hAnsi="Book Antiqua"/>
          <w:sz w:val="24"/>
          <w:szCs w:val="24"/>
          <w:lang w:val="en-US"/>
        </w:rPr>
        <w:t xml:space="preserve"> but</w:t>
      </w:r>
      <w:r w:rsidRPr="00C77DC9">
        <w:rPr>
          <w:rFonts w:ascii="Book Antiqua" w:eastAsia="Times New Roman" w:hAnsi="Book Antiqua"/>
          <w:sz w:val="24"/>
          <w:szCs w:val="24"/>
          <w:lang w:val="en-US"/>
        </w:rPr>
        <w:t xml:space="preserve"> it is considered that </w:t>
      </w:r>
      <w:r w:rsidR="006B44C4" w:rsidRPr="00C77DC9">
        <w:rPr>
          <w:rFonts w:ascii="Book Antiqua" w:eastAsia="Times New Roman" w:hAnsi="Book Antiqua"/>
          <w:sz w:val="24"/>
          <w:szCs w:val="24"/>
          <w:lang w:val="en-US"/>
        </w:rPr>
        <w:t>cell type</w:t>
      </w:r>
      <w:r w:rsidRPr="00C77DC9">
        <w:rPr>
          <w:rFonts w:ascii="Book Antiqua" w:eastAsia="Times New Roman" w:hAnsi="Book Antiqua"/>
          <w:sz w:val="24"/>
          <w:szCs w:val="24"/>
          <w:lang w:val="en-US"/>
        </w:rPr>
        <w:t xml:space="preserve"> influence on the </w:t>
      </w:r>
      <w:r w:rsidR="006B44C4" w:rsidRPr="00C77DC9">
        <w:rPr>
          <w:rFonts w:ascii="Book Antiqua" w:eastAsia="Times New Roman" w:hAnsi="Book Antiqua"/>
          <w:sz w:val="24"/>
          <w:szCs w:val="24"/>
          <w:lang w:val="en-US"/>
        </w:rPr>
        <w:t xml:space="preserve">outcome </w:t>
      </w:r>
      <w:r w:rsidRPr="00C77DC9">
        <w:rPr>
          <w:rFonts w:ascii="Book Antiqua" w:eastAsia="Times New Roman" w:hAnsi="Book Antiqua"/>
          <w:sz w:val="24"/>
          <w:szCs w:val="24"/>
          <w:lang w:val="en-US"/>
        </w:rPr>
        <w:t>is not relevant</w:t>
      </w:r>
      <w:r w:rsidR="0088315D" w:rsidRPr="00C77DC9">
        <w:rPr>
          <w:rFonts w:ascii="Book Antiqua" w:eastAsia="Times New Roman" w:hAnsi="Book Antiqua"/>
          <w:sz w:val="24"/>
          <w:szCs w:val="24"/>
          <w:lang w:val="en-US"/>
        </w:rPr>
        <w:fldChar w:fldCharType="begin"/>
      </w:r>
      <w:r w:rsidR="00BF58BA" w:rsidRPr="00C77DC9">
        <w:rPr>
          <w:rFonts w:ascii="Book Antiqua" w:eastAsia="Times New Roman" w:hAnsi="Book Antiqua"/>
          <w:sz w:val="24"/>
          <w:szCs w:val="24"/>
          <w:lang w:val="en-US"/>
        </w:rPr>
        <w:instrText xml:space="preserve"> ADDIN EN.CITE &lt;EndNote&gt;&lt;Cite&gt;&lt;Author&gt;Fletcher&lt;/Author&gt;&lt;Year&gt;2002&lt;/Year&gt;&lt;RecNum&gt;96&lt;/RecNum&gt;&lt;DisplayText&gt;&lt;style face="superscript"&gt;[8]&lt;/style&gt;&lt;/DisplayText&gt;&lt;record&gt;&lt;rec-number&gt;96&lt;/rec-number&gt;&lt;foreign-keys&gt;&lt;key app="EN" db-id="zfspvw9epp5a2keffwoppezfd9srxw9x9d95" timestamp="0"&gt;96&lt;/key&gt;&lt;/foreign-keys&gt;&lt;ref-type name="Journal Article"&gt;17&lt;/ref-type&gt;&lt;contributors&gt;&lt;authors&gt;&lt;author&gt;Fletcher, C. D.&lt;/author&gt;&lt;author&gt;Berman, J. J.&lt;/author&gt;&lt;author&gt;Corless, C.&lt;/author&gt;&lt;author&gt;Gorstein, F.&lt;/author&gt;&lt;author&gt;Lasota, J.&lt;/author&gt;&lt;author&gt;Longley, B. J.&lt;/author&gt;&lt;author&gt;Miettinen, M.&lt;/author&gt;&lt;author&gt;O&amp;apos;Leary, T. J.&lt;/author&gt;&lt;author&gt;Remotti, H.&lt;/author&gt;&lt;author&gt;Rubin, B. P.&lt;/author&gt;&lt;author&gt;Shmookler, B.&lt;/author&gt;&lt;author&gt;Sobin, L. H.&lt;/author&gt;&lt;author&gt;Weiss, S. W.&lt;/author&gt;&lt;/authors&gt;&lt;/contributors&gt;&lt;auth-address&gt;Department of Pathology, Brigham and Women&amp;apos;s Hospital and Harvard Medical School, Boston MA 02115, USA.&lt;/auth-address&gt;&lt;titles&gt;&lt;title&gt;Diagnosis of gastrointestinal stromal tumors: A consensus approach&lt;/title&gt;&lt;secondary-title&gt;Hum Pathol&lt;/secondary-title&gt;&lt;alt-title&gt;Human pathology&lt;/alt-title&gt;&lt;/titles&gt;&lt;pages&gt;459-65&lt;/pages&gt;&lt;volume&gt;33&lt;/volume&gt;&lt;number&gt;5&lt;/number&gt;&lt;edition&gt;2002/07/03&lt;/edition&gt;&lt;keywords&gt;&lt;keyword&gt;Antineoplastic Agents/therapeutic use&lt;/keyword&gt;&lt;keyword&gt;Benzamides&lt;/keyword&gt;&lt;keyword&gt;Biomarkers, Tumor/metabolism&lt;/keyword&gt;&lt;keyword&gt;Gastrointestinal Neoplasms/*diagnosis/drug therapy/metabolism&lt;/keyword&gt;&lt;keyword&gt;Humans&lt;/keyword&gt;&lt;keyword&gt;Imatinib Mesylate&lt;/keyword&gt;&lt;keyword&gt;Mutation&lt;/keyword&gt;&lt;keyword&gt;Piperazines/therapeutic use&lt;/keyword&gt;&lt;keyword&gt;Proto-Oncogene Proteins c-kit/genetics/metabolism&lt;/keyword&gt;&lt;keyword&gt;Pyrimidines/therapeutic use&lt;/keyword&gt;&lt;keyword&gt;Sarcoma/*diagnosis/drug therapy/metabolism&lt;/keyword&gt;&lt;keyword&gt;Stromal Cells/pathology&lt;/keyword&gt;&lt;/keywords&gt;&lt;dates&gt;&lt;year&gt;2002&lt;/year&gt;&lt;pub-dates&gt;&lt;date&gt;May&lt;/date&gt;&lt;/pub-dates&gt;&lt;/dates&gt;&lt;isbn&gt;0046-8177 (Print)&amp;#xD;0046-8177&lt;/isbn&gt;&lt;accession-num&gt;12094370&lt;/accession-num&gt;&lt;urls&gt;&lt;/urls&gt;&lt;remote-database-provider&gt;NLM&lt;/remote-database-provider&gt;&lt;language&gt;eng&lt;/language&gt;&lt;/record&gt;&lt;/Cite&gt;&lt;/EndNote&gt;</w:instrText>
      </w:r>
      <w:r w:rsidR="0088315D" w:rsidRPr="00C77DC9">
        <w:rPr>
          <w:rFonts w:ascii="Book Antiqua" w:eastAsia="Times New Roman" w:hAnsi="Book Antiqua"/>
          <w:sz w:val="24"/>
          <w:szCs w:val="24"/>
          <w:lang w:val="en-US"/>
        </w:rPr>
        <w:fldChar w:fldCharType="separate"/>
      </w:r>
      <w:r w:rsidR="00BF58BA" w:rsidRPr="00C77DC9">
        <w:rPr>
          <w:rFonts w:ascii="Book Antiqua" w:eastAsia="Times New Roman" w:hAnsi="Book Antiqua"/>
          <w:noProof/>
          <w:sz w:val="24"/>
          <w:szCs w:val="24"/>
          <w:vertAlign w:val="superscript"/>
          <w:lang w:val="en-US"/>
        </w:rPr>
        <w:t>[8]</w:t>
      </w:r>
      <w:r w:rsidR="0088315D" w:rsidRPr="00C77DC9">
        <w:rPr>
          <w:rFonts w:ascii="Book Antiqua" w:eastAsia="Times New Roman" w:hAnsi="Book Antiqua"/>
          <w:sz w:val="24"/>
          <w:szCs w:val="24"/>
          <w:lang w:val="en-US"/>
        </w:rPr>
        <w:fldChar w:fldCharType="end"/>
      </w:r>
      <w:r w:rsidR="006B44C4" w:rsidRPr="00C77DC9">
        <w:rPr>
          <w:rFonts w:ascii="Book Antiqua" w:eastAsia="Times New Roman" w:hAnsi="Book Antiqua"/>
          <w:sz w:val="24"/>
          <w:szCs w:val="24"/>
          <w:lang w:val="en-US"/>
        </w:rPr>
        <w:t>.</w:t>
      </w:r>
      <w:r w:rsidRPr="00C77DC9">
        <w:rPr>
          <w:rFonts w:ascii="Book Antiqua" w:eastAsia="Times New Roman" w:hAnsi="Book Antiqua"/>
          <w:sz w:val="24"/>
          <w:szCs w:val="24"/>
          <w:lang w:val="en-US"/>
        </w:rPr>
        <w:t xml:space="preserve"> GIST</w:t>
      </w:r>
      <w:r w:rsidR="00557138" w:rsidRPr="00C77DC9">
        <w:rPr>
          <w:rFonts w:ascii="Book Antiqua" w:eastAsia="Times New Roman" w:hAnsi="Book Antiqua"/>
          <w:sz w:val="24"/>
          <w:szCs w:val="24"/>
          <w:lang w:val="en-US"/>
        </w:rPr>
        <w:t xml:space="preserve"> </w:t>
      </w:r>
      <w:r w:rsidRPr="00C77DC9">
        <w:rPr>
          <w:rFonts w:ascii="Book Antiqua" w:eastAsia="Times New Roman" w:hAnsi="Book Antiqua"/>
          <w:sz w:val="24"/>
          <w:szCs w:val="24"/>
          <w:lang w:val="en-US"/>
        </w:rPr>
        <w:t>may be divide</w:t>
      </w:r>
      <w:r w:rsidR="00557138" w:rsidRPr="00C77DC9">
        <w:rPr>
          <w:rFonts w:ascii="Book Antiqua" w:eastAsia="Times New Roman" w:hAnsi="Book Antiqua"/>
          <w:sz w:val="24"/>
          <w:szCs w:val="24"/>
          <w:lang w:val="en-US"/>
        </w:rPr>
        <w:t>d</w:t>
      </w:r>
      <w:r w:rsidRPr="00C77DC9">
        <w:rPr>
          <w:rFonts w:ascii="Book Antiqua" w:eastAsia="Times New Roman" w:hAnsi="Book Antiqua"/>
          <w:sz w:val="24"/>
          <w:szCs w:val="24"/>
          <w:lang w:val="en-US"/>
        </w:rPr>
        <w:t xml:space="preserve"> in</w:t>
      </w:r>
      <w:r w:rsidR="00557138" w:rsidRPr="00C77DC9">
        <w:rPr>
          <w:rFonts w:ascii="Book Antiqua" w:eastAsia="Times New Roman" w:hAnsi="Book Antiqua"/>
          <w:sz w:val="24"/>
          <w:szCs w:val="24"/>
          <w:lang w:val="en-US"/>
        </w:rPr>
        <w:t>to</w:t>
      </w:r>
      <w:r w:rsidRPr="00C77DC9">
        <w:rPr>
          <w:rFonts w:ascii="Book Antiqua" w:eastAsia="Times New Roman" w:hAnsi="Book Antiqua"/>
          <w:sz w:val="24"/>
          <w:szCs w:val="24"/>
          <w:lang w:val="en-US"/>
        </w:rPr>
        <w:t xml:space="preserve"> </w:t>
      </w:r>
      <w:r w:rsidR="00557138" w:rsidRPr="00C77DC9">
        <w:rPr>
          <w:rFonts w:ascii="Book Antiqua" w:eastAsia="Times New Roman" w:hAnsi="Book Antiqua"/>
          <w:sz w:val="24"/>
          <w:szCs w:val="24"/>
          <w:lang w:val="en-US"/>
        </w:rPr>
        <w:t>eight</w:t>
      </w:r>
      <w:r w:rsidRPr="00C77DC9">
        <w:rPr>
          <w:rFonts w:ascii="Book Antiqua" w:eastAsia="Times New Roman" w:hAnsi="Book Antiqua"/>
          <w:sz w:val="24"/>
          <w:szCs w:val="24"/>
          <w:lang w:val="en-US"/>
        </w:rPr>
        <w:t xml:space="preserve"> different subtypes</w:t>
      </w:r>
      <w:r w:rsidR="0088315D" w:rsidRPr="00C77DC9">
        <w:rPr>
          <w:rFonts w:ascii="Book Antiqua" w:eastAsia="Times New Roman" w:hAnsi="Book Antiqua"/>
          <w:sz w:val="24"/>
          <w:szCs w:val="24"/>
          <w:lang w:val="en-US"/>
        </w:rPr>
        <w:fldChar w:fldCharType="begin">
          <w:fldData xml:space="preserve">PEVuZE5vdGU+PENpdGU+PEF1dGhvcj5NaWV0dGluZW48L0F1dGhvcj48WWVhcj4yMDA2PC9ZZWFy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</w:fldData>
        </w:fldChar>
      </w:r>
      <w:r w:rsidR="0022716B" w:rsidRPr="00C77DC9">
        <w:rPr>
          <w:rFonts w:ascii="Book Antiqua" w:eastAsia="Times New Roman" w:hAnsi="Book Antiqua"/>
          <w:sz w:val="24"/>
          <w:szCs w:val="24"/>
          <w:lang w:val="en-US"/>
        </w:rPr>
        <w:instrText xml:space="preserve"> ADDIN EN.CITE </w:instrText>
      </w:r>
      <w:r w:rsidR="0088315D" w:rsidRPr="00C77DC9">
        <w:rPr>
          <w:rFonts w:ascii="Book Antiqua" w:eastAsia="Times New Roman" w:hAnsi="Book Antiqua"/>
          <w:sz w:val="24"/>
          <w:szCs w:val="24"/>
          <w:lang w:val="en-US"/>
        </w:rPr>
        <w:fldChar w:fldCharType="begin">
          <w:fldData xml:space="preserve">PEVuZE5vdGU+PENpdGU+PEF1dGhvcj5NaWV0dGluZW48L0F1dGhvcj48WWVhcj4yMDA2PC9ZZWFy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</w:fldData>
        </w:fldChar>
      </w:r>
      <w:r w:rsidR="0022716B" w:rsidRPr="00C77DC9">
        <w:rPr>
          <w:rFonts w:ascii="Book Antiqua" w:eastAsia="Times New Roman" w:hAnsi="Book Antiqua"/>
          <w:sz w:val="24"/>
          <w:szCs w:val="24"/>
          <w:lang w:val="en-US"/>
        </w:rPr>
        <w:instrText xml:space="preserve"> ADDIN EN.CITE.DATA </w:instrText>
      </w:r>
      <w:r w:rsidR="0088315D" w:rsidRPr="00C77DC9">
        <w:rPr>
          <w:rFonts w:ascii="Book Antiqua" w:eastAsia="Times New Roman" w:hAnsi="Book Antiqua"/>
          <w:sz w:val="24"/>
          <w:szCs w:val="24"/>
          <w:lang w:val="en-US"/>
        </w:rPr>
      </w:r>
      <w:r w:rsidR="0088315D" w:rsidRPr="00C77DC9">
        <w:rPr>
          <w:rFonts w:ascii="Book Antiqua" w:eastAsia="Times New Roman" w:hAnsi="Book Antiqua"/>
          <w:sz w:val="24"/>
          <w:szCs w:val="24"/>
          <w:lang w:val="en-US"/>
        </w:rPr>
        <w:fldChar w:fldCharType="end"/>
      </w:r>
      <w:r w:rsidR="0088315D" w:rsidRPr="00C77DC9">
        <w:rPr>
          <w:rFonts w:ascii="Book Antiqua" w:eastAsia="Times New Roman" w:hAnsi="Book Antiqua"/>
          <w:sz w:val="24"/>
          <w:szCs w:val="24"/>
          <w:lang w:val="en-US"/>
        </w:rPr>
      </w:r>
      <w:r w:rsidR="0088315D" w:rsidRPr="00C77DC9">
        <w:rPr>
          <w:rFonts w:ascii="Book Antiqua" w:eastAsia="Times New Roman" w:hAnsi="Book Antiqua"/>
          <w:sz w:val="24"/>
          <w:szCs w:val="24"/>
          <w:lang w:val="en-US"/>
        </w:rPr>
        <w:fldChar w:fldCharType="separate"/>
      </w:r>
      <w:r w:rsidR="00DE6531" w:rsidRPr="00C77DC9">
        <w:rPr>
          <w:rFonts w:ascii="Book Antiqua" w:eastAsia="Times New Roman" w:hAnsi="Book Antiqua"/>
          <w:noProof/>
          <w:sz w:val="24"/>
          <w:szCs w:val="24"/>
          <w:vertAlign w:val="superscript"/>
          <w:lang w:val="en-US"/>
        </w:rPr>
        <w:t>[116]</w:t>
      </w:r>
      <w:r w:rsidR="0088315D" w:rsidRPr="00C77DC9">
        <w:rPr>
          <w:rFonts w:ascii="Book Antiqua" w:eastAsia="Times New Roman" w:hAnsi="Book Antiqua"/>
          <w:sz w:val="24"/>
          <w:szCs w:val="24"/>
          <w:lang w:val="en-US"/>
        </w:rPr>
        <w:fldChar w:fldCharType="end"/>
      </w:r>
      <w:r w:rsidR="006B44C4" w:rsidRPr="00C77DC9">
        <w:rPr>
          <w:rFonts w:ascii="Book Antiqua" w:eastAsia="Times New Roman" w:hAnsi="Book Antiqua"/>
          <w:sz w:val="24"/>
          <w:szCs w:val="24"/>
          <w:lang w:val="en-US"/>
        </w:rPr>
        <w:t>:</w:t>
      </w:r>
      <w:r w:rsidR="00DD260E" w:rsidRPr="00C77DC9">
        <w:rPr>
          <w:rFonts w:ascii="Book Antiqua" w:hAnsi="Book Antiqua" w:hint="eastAsia"/>
          <w:sz w:val="24"/>
          <w:szCs w:val="24"/>
          <w:lang w:val="en-US" w:eastAsia="zh-CN"/>
        </w:rPr>
        <w:t xml:space="preserve"> (1) </w:t>
      </w:r>
      <w:r w:rsidRPr="00C77DC9">
        <w:rPr>
          <w:rFonts w:ascii="Book Antiqua" w:hAnsi="Book Antiqua"/>
          <w:sz w:val="24"/>
          <w:szCs w:val="24"/>
          <w:lang w:val="en-US"/>
        </w:rPr>
        <w:t>Spindle cell subtypes: sclerosing, palisading-vacuolated, hypercellular and sarcomatous spindle cell;</w:t>
      </w:r>
      <w:r w:rsidR="00DD260E" w:rsidRPr="00C77DC9">
        <w:rPr>
          <w:rFonts w:ascii="Book Antiqua" w:hAnsi="Book Antiqua" w:hint="eastAsia"/>
          <w:sz w:val="24"/>
          <w:szCs w:val="24"/>
          <w:lang w:val="en-US" w:eastAsia="zh-CN"/>
        </w:rPr>
        <w:t xml:space="preserve"> and (2) </w:t>
      </w:r>
      <w:r w:rsidRPr="00C77DC9">
        <w:rPr>
          <w:rFonts w:ascii="Book Antiqua" w:hAnsi="Book Antiqua"/>
          <w:sz w:val="24"/>
          <w:szCs w:val="24"/>
          <w:lang w:val="en-US"/>
        </w:rPr>
        <w:t>Epithelioid cell subtyp</w:t>
      </w:r>
      <w:r w:rsidR="00ED140A" w:rsidRPr="00C77DC9">
        <w:rPr>
          <w:rFonts w:ascii="Book Antiqua" w:hAnsi="Book Antiqua"/>
          <w:sz w:val="24"/>
          <w:szCs w:val="24"/>
          <w:lang w:val="en-US"/>
        </w:rPr>
        <w:t>es: sclerosing, discohesive,</w:t>
      </w:r>
      <w:r w:rsidRPr="00C77DC9">
        <w:rPr>
          <w:rFonts w:ascii="Book Antiqua" w:hAnsi="Book Antiqua"/>
          <w:sz w:val="24"/>
          <w:szCs w:val="24"/>
          <w:lang w:val="en-US"/>
        </w:rPr>
        <w:t xml:space="preserve"> hypercellular</w:t>
      </w:r>
      <w:r w:rsidR="00ED140A" w:rsidRPr="00C77DC9">
        <w:rPr>
          <w:rFonts w:ascii="Book Antiqua" w:hAnsi="Book Antiqua"/>
          <w:sz w:val="24"/>
          <w:szCs w:val="24"/>
          <w:lang w:val="en-US"/>
        </w:rPr>
        <w:t xml:space="preserve"> and epithelioid spindle cell.</w:t>
      </w:r>
    </w:p>
    <w:p w:rsidR="00E72213" w:rsidRPr="00C77DC9" w:rsidRDefault="00E72213" w:rsidP="00BB78C3">
      <w:pPr>
        <w:snapToGrid w:val="0"/>
        <w:spacing w:after="0" w:line="360" w:lineRule="auto"/>
        <w:ind w:firstLineChars="100" w:firstLine="240"/>
        <w:jc w:val="both"/>
        <w:rPr>
          <w:rFonts w:ascii="Book Antiqua" w:hAnsi="Book Antiqua"/>
          <w:sz w:val="24"/>
          <w:szCs w:val="24"/>
          <w:lang w:val="en-US"/>
        </w:rPr>
      </w:pPr>
      <w:r w:rsidRPr="00C77DC9">
        <w:rPr>
          <w:rFonts w:ascii="Book Antiqua" w:hAnsi="Book Antiqua"/>
          <w:sz w:val="24"/>
          <w:szCs w:val="24"/>
          <w:lang w:val="en-US"/>
        </w:rPr>
        <w:t>The distinction between benign and malignant depends on the presence of nuclear atypia</w:t>
      </w:r>
      <w:r w:rsidR="006B44C4" w:rsidRPr="00C77DC9">
        <w:rPr>
          <w:rFonts w:ascii="Book Antiqua" w:hAnsi="Book Antiqua"/>
          <w:sz w:val="24"/>
          <w:szCs w:val="24"/>
          <w:lang w:val="en-US"/>
        </w:rPr>
        <w:t xml:space="preserve"> and</w:t>
      </w:r>
      <w:r w:rsidRPr="00C77DC9">
        <w:rPr>
          <w:rFonts w:ascii="Book Antiqua" w:hAnsi="Book Antiqua"/>
          <w:sz w:val="24"/>
          <w:szCs w:val="24"/>
          <w:lang w:val="en-US"/>
        </w:rPr>
        <w:t xml:space="preserve"> presence of necrosis, hemorrhag</w:t>
      </w:r>
      <w:r w:rsidR="00557138" w:rsidRPr="00C77DC9">
        <w:rPr>
          <w:rFonts w:ascii="Book Antiqua" w:hAnsi="Book Antiqua"/>
          <w:sz w:val="24"/>
          <w:szCs w:val="24"/>
          <w:lang w:val="en-US"/>
        </w:rPr>
        <w:t>ing,</w:t>
      </w:r>
      <w:r w:rsidRPr="00C77DC9">
        <w:rPr>
          <w:rFonts w:ascii="Book Antiqua" w:hAnsi="Book Antiqua"/>
          <w:sz w:val="24"/>
          <w:szCs w:val="24"/>
          <w:lang w:val="en-US"/>
        </w:rPr>
        <w:t xml:space="preserve"> and mitotic activity. It is necessary to determine mitotic rate,</w:t>
      </w:r>
      <w:r w:rsidR="00C810CB" w:rsidRPr="00C77DC9">
        <w:rPr>
          <w:rFonts w:ascii="Book Antiqua" w:hAnsi="Book Antiqua"/>
          <w:sz w:val="24"/>
          <w:szCs w:val="24"/>
          <w:lang w:val="en-US"/>
        </w:rPr>
        <w:t xml:space="preserve"> grade of dedifferentiation,</w:t>
      </w:r>
      <w:r w:rsidRPr="00C77DC9">
        <w:rPr>
          <w:rFonts w:ascii="Book Antiqua" w:hAnsi="Book Antiqua"/>
          <w:sz w:val="24"/>
          <w:szCs w:val="24"/>
          <w:lang w:val="en-US"/>
        </w:rPr>
        <w:t xml:space="preserve"> size, location, tumor infiltration, </w:t>
      </w:r>
      <w:r w:rsidR="004F7F6A" w:rsidRPr="00C77DC9">
        <w:rPr>
          <w:rFonts w:ascii="Book Antiqua" w:hAnsi="Book Antiqua"/>
          <w:sz w:val="24"/>
          <w:szCs w:val="24"/>
          <w:lang w:val="en-US"/>
        </w:rPr>
        <w:t xml:space="preserve">grade of necrosis and hemorrhage, </w:t>
      </w:r>
      <w:r w:rsidRPr="00C77DC9">
        <w:rPr>
          <w:rFonts w:ascii="Book Antiqua" w:hAnsi="Book Antiqua"/>
          <w:sz w:val="24"/>
          <w:szCs w:val="24"/>
          <w:lang w:val="en-US"/>
        </w:rPr>
        <w:t>surgical margins</w:t>
      </w:r>
      <w:r w:rsidR="00557138" w:rsidRPr="00C77DC9">
        <w:rPr>
          <w:rFonts w:ascii="Book Antiqua" w:hAnsi="Book Antiqua"/>
          <w:sz w:val="24"/>
          <w:szCs w:val="24"/>
          <w:lang w:val="en-US"/>
        </w:rPr>
        <w:t>,</w:t>
      </w:r>
      <w:r w:rsidRPr="00C77DC9">
        <w:rPr>
          <w:rFonts w:ascii="Book Antiqua" w:hAnsi="Book Antiqua"/>
          <w:sz w:val="24"/>
          <w:szCs w:val="24"/>
          <w:lang w:val="en-US"/>
        </w:rPr>
        <w:t xml:space="preserve"> and whether </w:t>
      </w:r>
      <w:r w:rsidR="00532475" w:rsidRPr="00C77DC9">
        <w:rPr>
          <w:rFonts w:ascii="Book Antiqua" w:hAnsi="Book Antiqua"/>
          <w:sz w:val="24"/>
          <w:szCs w:val="24"/>
          <w:lang w:val="en-US"/>
        </w:rPr>
        <w:t xml:space="preserve">a </w:t>
      </w:r>
      <w:r w:rsidRPr="00C77DC9">
        <w:rPr>
          <w:rFonts w:ascii="Book Antiqua" w:hAnsi="Book Antiqua"/>
          <w:sz w:val="24"/>
          <w:szCs w:val="24"/>
          <w:lang w:val="en-US"/>
        </w:rPr>
        <w:t>tumor rupture</w:t>
      </w:r>
      <w:r w:rsidR="00532475" w:rsidRPr="00C77DC9">
        <w:rPr>
          <w:rFonts w:ascii="Book Antiqua" w:hAnsi="Book Antiqua"/>
          <w:sz w:val="24"/>
          <w:szCs w:val="24"/>
          <w:lang w:val="en-US"/>
        </w:rPr>
        <w:t>s</w:t>
      </w:r>
      <w:r w:rsidRPr="00C77DC9">
        <w:rPr>
          <w:rFonts w:ascii="Book Antiqua" w:hAnsi="Book Antiqua"/>
          <w:sz w:val="24"/>
          <w:szCs w:val="24"/>
          <w:lang w:val="en-US"/>
        </w:rPr>
        <w:t xml:space="preserve"> because </w:t>
      </w:r>
      <w:r w:rsidR="00694B6C" w:rsidRPr="00C77DC9">
        <w:rPr>
          <w:rFonts w:ascii="Book Antiqua" w:hAnsi="Book Antiqua"/>
          <w:sz w:val="24"/>
          <w:szCs w:val="24"/>
          <w:lang w:val="en-US"/>
        </w:rPr>
        <w:t>these factor</w:t>
      </w:r>
      <w:r w:rsidR="007B5A14" w:rsidRPr="00C77DC9">
        <w:rPr>
          <w:rFonts w:ascii="Book Antiqua" w:hAnsi="Book Antiqua"/>
          <w:sz w:val="24"/>
          <w:szCs w:val="24"/>
          <w:lang w:val="en-US"/>
        </w:rPr>
        <w:t>s</w:t>
      </w:r>
      <w:r w:rsidR="00694B6C" w:rsidRPr="00C77DC9">
        <w:rPr>
          <w:rFonts w:ascii="Book Antiqua" w:hAnsi="Book Antiqua"/>
          <w:sz w:val="24"/>
          <w:szCs w:val="24"/>
          <w:lang w:val="en-US"/>
        </w:rPr>
        <w:t xml:space="preserve"> are</w:t>
      </w:r>
      <w:r w:rsidRPr="00C77DC9">
        <w:rPr>
          <w:rFonts w:ascii="Book Antiqua" w:hAnsi="Book Antiqua"/>
          <w:sz w:val="24"/>
          <w:szCs w:val="24"/>
          <w:lang w:val="en-US"/>
        </w:rPr>
        <w:t xml:space="preserve"> implicat</w:t>
      </w:r>
      <w:r w:rsidR="00694B6C" w:rsidRPr="00C77DC9">
        <w:rPr>
          <w:rFonts w:ascii="Book Antiqua" w:hAnsi="Book Antiqua"/>
          <w:sz w:val="24"/>
          <w:szCs w:val="24"/>
          <w:lang w:val="en-US"/>
        </w:rPr>
        <w:t>ed</w:t>
      </w:r>
      <w:r w:rsidRPr="00C77DC9">
        <w:rPr>
          <w:rFonts w:ascii="Book Antiqua" w:hAnsi="Book Antiqua"/>
          <w:sz w:val="24"/>
          <w:szCs w:val="24"/>
          <w:lang w:val="en-US"/>
        </w:rPr>
        <w:t xml:space="preserve"> in the risk of relapse</w:t>
      </w:r>
      <w:r w:rsidR="00BB78C3" w:rsidRPr="00C77DC9">
        <w:rPr>
          <w:rFonts w:ascii="Book Antiqua" w:hAnsi="Book Antiqua"/>
          <w:sz w:val="24"/>
          <w:szCs w:val="24"/>
          <w:lang w:val="en-US"/>
        </w:rPr>
        <w:fldChar w:fldCharType="begin">
          <w:fldData xml:space="preserve">PEVuZE5vdGU+PENpdGU+PEF1dGhvcj5SdWJpbjwvQXV0aG9yPjxZZWFyPjIwMTA8L1llYXI+PFJl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</w:fldData>
        </w:fldChar>
      </w:r>
      <w:r w:rsidR="00BB78C3" w:rsidRPr="00C77DC9">
        <w:rPr>
          <w:rFonts w:ascii="Book Antiqua" w:hAnsi="Book Antiqua"/>
          <w:sz w:val="24"/>
          <w:szCs w:val="24"/>
          <w:lang w:val="en-US"/>
        </w:rPr>
        <w:instrText xml:space="preserve"> ADDIN EN.CITE </w:instrText>
      </w:r>
      <w:r w:rsidR="00BB78C3" w:rsidRPr="00C77DC9">
        <w:rPr>
          <w:rFonts w:ascii="Book Antiqua" w:hAnsi="Book Antiqua"/>
          <w:sz w:val="24"/>
          <w:szCs w:val="24"/>
          <w:lang w:val="en-US"/>
        </w:rPr>
        <w:fldChar w:fldCharType="begin">
          <w:fldData xml:space="preserve">PEVuZE5vdGU+PENpdGU+PEF1dGhvcj5SdWJpbjwvQXV0aG9yPjxZZWFyPjIwMTA8L1llYXI+PFJl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</w:fldData>
        </w:fldChar>
      </w:r>
      <w:r w:rsidR="00BB78C3" w:rsidRPr="00C77DC9">
        <w:rPr>
          <w:rFonts w:ascii="Book Antiqua" w:hAnsi="Book Antiqua"/>
          <w:sz w:val="24"/>
          <w:szCs w:val="24"/>
          <w:lang w:val="en-US"/>
        </w:rPr>
        <w:instrText xml:space="preserve"> ADDIN EN.CITE.DATA </w:instrText>
      </w:r>
      <w:r w:rsidR="00BB78C3" w:rsidRPr="00C77DC9">
        <w:rPr>
          <w:rFonts w:ascii="Book Antiqua" w:hAnsi="Book Antiqua"/>
          <w:sz w:val="24"/>
          <w:szCs w:val="24"/>
          <w:lang w:val="en-US"/>
        </w:rPr>
      </w:r>
      <w:r w:rsidR="00BB78C3" w:rsidRPr="00C77DC9">
        <w:rPr>
          <w:rFonts w:ascii="Book Antiqua" w:hAnsi="Book Antiqua"/>
          <w:sz w:val="24"/>
          <w:szCs w:val="24"/>
          <w:lang w:val="en-US"/>
        </w:rPr>
        <w:fldChar w:fldCharType="end"/>
      </w:r>
      <w:r w:rsidR="00BB78C3" w:rsidRPr="00C77DC9">
        <w:rPr>
          <w:rFonts w:ascii="Book Antiqua" w:hAnsi="Book Antiqua"/>
          <w:sz w:val="24"/>
          <w:szCs w:val="24"/>
          <w:lang w:val="en-US"/>
        </w:rPr>
      </w:r>
      <w:r w:rsidR="00BB78C3" w:rsidRPr="00C77DC9">
        <w:rPr>
          <w:rFonts w:ascii="Book Antiqua" w:hAnsi="Book Antiqua"/>
          <w:sz w:val="24"/>
          <w:szCs w:val="24"/>
          <w:lang w:val="en-US"/>
        </w:rPr>
        <w:fldChar w:fldCharType="separate"/>
      </w:r>
      <w:r w:rsidR="00BB78C3" w:rsidRPr="00C77DC9">
        <w:rPr>
          <w:rFonts w:ascii="Book Antiqua" w:hAnsi="Book Antiqua"/>
          <w:noProof/>
          <w:sz w:val="24"/>
          <w:szCs w:val="24"/>
          <w:vertAlign w:val="superscript"/>
          <w:lang w:val="en-US"/>
        </w:rPr>
        <w:t>[117]</w:t>
      </w:r>
      <w:r w:rsidR="00BB78C3" w:rsidRPr="00C77DC9">
        <w:rPr>
          <w:rFonts w:ascii="Book Antiqua" w:hAnsi="Book Antiqua"/>
          <w:sz w:val="24"/>
          <w:szCs w:val="24"/>
          <w:lang w:val="en-US"/>
        </w:rPr>
        <w:fldChar w:fldCharType="end"/>
      </w:r>
      <w:r w:rsidRPr="00C77DC9">
        <w:rPr>
          <w:rFonts w:ascii="Book Antiqua" w:hAnsi="Book Antiqua"/>
          <w:sz w:val="24"/>
          <w:szCs w:val="24"/>
          <w:lang w:val="en-US"/>
        </w:rPr>
        <w:t>.</w:t>
      </w:r>
      <w:r w:rsidR="004F7F6A" w:rsidRPr="00C77DC9">
        <w:rPr>
          <w:rFonts w:ascii="Book Antiqua" w:hAnsi="Book Antiqua"/>
          <w:sz w:val="24"/>
          <w:szCs w:val="24"/>
          <w:lang w:val="en-US"/>
        </w:rPr>
        <w:t xml:space="preserve"> Ki67 is an important prognostic factor</w:t>
      </w:r>
      <w:r w:rsidR="007B5A14" w:rsidRPr="00C77DC9">
        <w:rPr>
          <w:rFonts w:ascii="Book Antiqua" w:hAnsi="Book Antiqua"/>
          <w:sz w:val="24"/>
          <w:szCs w:val="24"/>
          <w:lang w:val="en-US"/>
        </w:rPr>
        <w:t xml:space="preserve"> that has been</w:t>
      </w:r>
      <w:r w:rsidR="004F7F6A" w:rsidRPr="00C77DC9">
        <w:rPr>
          <w:rFonts w:ascii="Book Antiqua" w:hAnsi="Book Antiqua"/>
          <w:sz w:val="24"/>
          <w:szCs w:val="24"/>
          <w:lang w:val="en-US"/>
        </w:rPr>
        <w:t xml:space="preserve"> implicated </w:t>
      </w:r>
      <w:r w:rsidR="007B5A14" w:rsidRPr="00C77DC9">
        <w:rPr>
          <w:rFonts w:ascii="Book Antiqua" w:hAnsi="Book Antiqua"/>
          <w:sz w:val="24"/>
          <w:szCs w:val="24"/>
          <w:lang w:val="en-US"/>
        </w:rPr>
        <w:t>i</w:t>
      </w:r>
      <w:r w:rsidR="004F7F6A" w:rsidRPr="00C77DC9">
        <w:rPr>
          <w:rFonts w:ascii="Book Antiqua" w:hAnsi="Book Antiqua"/>
          <w:sz w:val="24"/>
          <w:szCs w:val="24"/>
          <w:lang w:val="en-US"/>
        </w:rPr>
        <w:t>n recurrence and survival and should be included in pathologist</w:t>
      </w:r>
      <w:r w:rsidR="007B5A14" w:rsidRPr="00C77DC9">
        <w:rPr>
          <w:rFonts w:ascii="Book Antiqua" w:hAnsi="Book Antiqua"/>
          <w:sz w:val="24"/>
          <w:szCs w:val="24"/>
          <w:lang w:val="en-US"/>
        </w:rPr>
        <w:t>’s</w:t>
      </w:r>
      <w:r w:rsidR="004F7F6A" w:rsidRPr="00C77DC9">
        <w:rPr>
          <w:rFonts w:ascii="Book Antiqua" w:hAnsi="Book Antiqua"/>
          <w:sz w:val="24"/>
          <w:szCs w:val="24"/>
          <w:lang w:val="en-US"/>
        </w:rPr>
        <w:t xml:space="preserve"> report</w:t>
      </w:r>
      <w:r w:rsidR="0088315D" w:rsidRPr="00C77DC9">
        <w:rPr>
          <w:rFonts w:ascii="Book Antiqua" w:hAnsi="Book Antiqua"/>
          <w:sz w:val="24"/>
          <w:szCs w:val="24"/>
          <w:lang w:val="en-US"/>
        </w:rPr>
        <w:fldChar w:fldCharType="begin">
          <w:fldData xml:space="preserve">PEVuZE5vdGU+PENpdGU+PEF1dGhvcj5TYW5jaGV6IEhpZGFsZ288L0F1dGhvcj48WWVhcj4yMDA3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YnItMT48L2FsdC1wZXJpb2RpY2FsPjxwYWdlcz41MjMtNzwvcGFnZXM+PHZvbHVtZT4xOTwvdm9s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</w:fldData>
        </w:fldChar>
      </w:r>
      <w:r w:rsidR="0022716B"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PEVuZE5vdGU+PENpdGU+PEF1dGhvcj5TYW5jaGV6IEhpZGFsZ288L0F1dGhvcj48WWVhcj4yMDA3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YnItMT48L2FsdC1wZXJpb2RpY2FsPjxwYWdlcz41MjMtNzwvcGFnZXM+PHZvbHVtZT4xOTwvdm9s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</w:fldData>
        </w:fldChar>
      </w:r>
      <w:r w:rsidR="0022716B"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7173EA" w:rsidRPr="00C77DC9">
        <w:rPr>
          <w:rFonts w:ascii="Book Antiqua" w:hAnsi="Book Antiqua"/>
          <w:noProof/>
          <w:sz w:val="24"/>
          <w:szCs w:val="24"/>
          <w:vertAlign w:val="superscript"/>
          <w:lang w:val="en-US"/>
        </w:rPr>
        <w:t>[118,</w:t>
      </w:r>
      <w:r w:rsidR="0022716B" w:rsidRPr="00C77DC9">
        <w:rPr>
          <w:rFonts w:ascii="Book Antiqua" w:hAnsi="Book Antiqua"/>
          <w:noProof/>
          <w:sz w:val="24"/>
          <w:szCs w:val="24"/>
          <w:vertAlign w:val="superscript"/>
          <w:lang w:val="en-US"/>
        </w:rPr>
        <w:t>119]</w:t>
      </w:r>
      <w:r w:rsidR="0088315D" w:rsidRPr="00C77DC9">
        <w:rPr>
          <w:rFonts w:ascii="Book Antiqua" w:hAnsi="Book Antiqua"/>
          <w:sz w:val="24"/>
          <w:szCs w:val="24"/>
          <w:lang w:val="en-US"/>
        </w:rPr>
        <w:fldChar w:fldCharType="end"/>
      </w:r>
      <w:r w:rsidR="00DB1058" w:rsidRPr="00DB1058">
        <w:rPr>
          <w:rFonts w:ascii="Book Antiqua" w:hAnsi="Book Antiqua"/>
          <w:sz w:val="24"/>
          <w:lang w:val="en-US"/>
        </w:rPr>
        <w:t xml:space="preserve"> </w:t>
      </w:r>
      <w:r w:rsidR="00DB1058">
        <w:rPr>
          <w:rFonts w:ascii="Book Antiqua" w:hAnsi="Book Antiqua"/>
          <w:sz w:val="24"/>
          <w:lang w:val="en-US"/>
        </w:rPr>
        <w:t xml:space="preserve">(See </w:t>
      </w:r>
      <w:r w:rsidR="00DB1058" w:rsidRPr="001004AE">
        <w:rPr>
          <w:rFonts w:ascii="Book Antiqua" w:hAnsi="Book Antiqua"/>
          <w:caps/>
          <w:sz w:val="24"/>
          <w:lang w:val="en-US"/>
        </w:rPr>
        <w:t>t</w:t>
      </w:r>
      <w:r w:rsidR="00DB1058">
        <w:rPr>
          <w:rFonts w:ascii="Book Antiqua" w:hAnsi="Book Antiqua"/>
          <w:sz w:val="24"/>
          <w:lang w:val="en-US"/>
        </w:rPr>
        <w:t>able 3).</w:t>
      </w:r>
      <w:r w:rsidR="006B44C4" w:rsidRPr="00C77DC9">
        <w:rPr>
          <w:rFonts w:ascii="Book Antiqua" w:hAnsi="Book Antiqua"/>
          <w:sz w:val="24"/>
          <w:szCs w:val="24"/>
          <w:lang w:val="en-US"/>
        </w:rPr>
        <w:t>.</w:t>
      </w:r>
      <w:r w:rsidR="00992A02" w:rsidRPr="00C77DC9">
        <w:rPr>
          <w:rFonts w:ascii="Book Antiqua" w:hAnsi="Book Antiqua"/>
          <w:sz w:val="24"/>
          <w:szCs w:val="24"/>
          <w:lang w:val="en-US"/>
        </w:rPr>
        <w:t xml:space="preserve"> </w:t>
      </w:r>
      <w:r w:rsidR="00DF2170" w:rsidRPr="00C77DC9">
        <w:rPr>
          <w:rFonts w:ascii="Book Antiqua" w:hAnsi="Book Antiqua"/>
          <w:sz w:val="24"/>
          <w:szCs w:val="24"/>
          <w:lang w:val="en-US"/>
        </w:rPr>
        <w:t>The depth of tumor infiltration, including s</w:t>
      </w:r>
      <w:r w:rsidR="00992A02" w:rsidRPr="00C77DC9">
        <w:rPr>
          <w:rFonts w:ascii="Book Antiqua" w:hAnsi="Book Antiqua"/>
          <w:sz w:val="24"/>
          <w:szCs w:val="24"/>
          <w:lang w:val="en-US"/>
        </w:rPr>
        <w:t xml:space="preserve">erosal penetration has been proposed as a prognostic factor for patients with GISTs </w:t>
      </w:r>
      <w:r w:rsidR="00DD3CE8" w:rsidRPr="00C77DC9">
        <w:rPr>
          <w:rFonts w:ascii="Book Antiqua" w:hAnsi="Book Antiqua"/>
          <w:sz w:val="24"/>
          <w:szCs w:val="24"/>
          <w:lang w:val="en-US"/>
        </w:rPr>
        <w:t xml:space="preserve">with </w:t>
      </w:r>
      <w:r w:rsidR="00992A02" w:rsidRPr="00C77DC9">
        <w:rPr>
          <w:rFonts w:ascii="Book Antiqua" w:hAnsi="Book Antiqua"/>
          <w:sz w:val="24"/>
          <w:szCs w:val="24"/>
          <w:lang w:val="en-US"/>
        </w:rPr>
        <w:t xml:space="preserve">significantly poorer prognosis compared </w:t>
      </w:r>
      <w:r w:rsidR="00DD3CE8" w:rsidRPr="00C77DC9">
        <w:rPr>
          <w:rFonts w:ascii="Book Antiqua" w:hAnsi="Book Antiqua"/>
          <w:sz w:val="24"/>
          <w:szCs w:val="24"/>
          <w:lang w:val="en-US"/>
        </w:rPr>
        <w:t>to</w:t>
      </w:r>
      <w:r w:rsidR="00992A02" w:rsidRPr="00C77DC9">
        <w:rPr>
          <w:rFonts w:ascii="Book Antiqua" w:hAnsi="Book Antiqua"/>
          <w:sz w:val="24"/>
          <w:szCs w:val="24"/>
          <w:lang w:val="en-US"/>
        </w:rPr>
        <w:t xml:space="preserve"> its absence</w:t>
      </w:r>
      <w:r w:rsidR="00BB78C3" w:rsidRPr="00C77DC9">
        <w:rPr>
          <w:rFonts w:ascii="Book Antiqua" w:hAnsi="Book Antiqua"/>
          <w:sz w:val="24"/>
          <w:szCs w:val="24"/>
          <w:lang w:val="en-US"/>
        </w:rPr>
        <w:fldChar w:fldCharType="begin">
          <w:fldData xml:space="preserve">PEVuZE5vdGU+PENpdGU+PEF1dGhvcj5DYW5hbnppPC9BdXRob3I+PFllYXI+MjAxNDwvWWVhcj48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</w:fldData>
        </w:fldChar>
      </w:r>
      <w:r w:rsidR="00BB78C3" w:rsidRPr="00C77DC9">
        <w:rPr>
          <w:rFonts w:ascii="Book Antiqua" w:hAnsi="Book Antiqua"/>
          <w:sz w:val="24"/>
          <w:szCs w:val="24"/>
          <w:lang w:val="en-US"/>
        </w:rPr>
        <w:instrText xml:space="preserve"> ADDIN EN.CITE </w:instrText>
      </w:r>
      <w:r w:rsidR="00BB78C3" w:rsidRPr="00C77DC9">
        <w:rPr>
          <w:rFonts w:ascii="Book Antiqua" w:hAnsi="Book Antiqua"/>
          <w:sz w:val="24"/>
          <w:szCs w:val="24"/>
          <w:lang w:val="en-US"/>
        </w:rPr>
        <w:fldChar w:fldCharType="begin">
          <w:fldData xml:space="preserve">PEVuZE5vdGU+PENpdGU+PEF1dGhvcj5DYW5hbnppPC9BdXRob3I+PFllYXI+MjAxNDwvWWVhcj48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</w:fldData>
        </w:fldChar>
      </w:r>
      <w:r w:rsidR="00BB78C3" w:rsidRPr="00C77DC9">
        <w:rPr>
          <w:rFonts w:ascii="Book Antiqua" w:hAnsi="Book Antiqua"/>
          <w:sz w:val="24"/>
          <w:szCs w:val="24"/>
          <w:lang w:val="en-US"/>
        </w:rPr>
        <w:instrText xml:space="preserve"> ADDIN EN.CITE.DATA </w:instrText>
      </w:r>
      <w:r w:rsidR="00BB78C3" w:rsidRPr="00C77DC9">
        <w:rPr>
          <w:rFonts w:ascii="Book Antiqua" w:hAnsi="Book Antiqua"/>
          <w:sz w:val="24"/>
          <w:szCs w:val="24"/>
          <w:lang w:val="en-US"/>
        </w:rPr>
      </w:r>
      <w:r w:rsidR="00BB78C3" w:rsidRPr="00C77DC9">
        <w:rPr>
          <w:rFonts w:ascii="Book Antiqua" w:hAnsi="Book Antiqua"/>
          <w:sz w:val="24"/>
          <w:szCs w:val="24"/>
          <w:lang w:val="en-US"/>
        </w:rPr>
        <w:fldChar w:fldCharType="end"/>
      </w:r>
      <w:r w:rsidR="00BB78C3" w:rsidRPr="00C77DC9">
        <w:rPr>
          <w:rFonts w:ascii="Book Antiqua" w:hAnsi="Book Antiqua"/>
          <w:sz w:val="24"/>
          <w:szCs w:val="24"/>
          <w:lang w:val="en-US"/>
        </w:rPr>
      </w:r>
      <w:r w:rsidR="00BB78C3" w:rsidRPr="00C77DC9">
        <w:rPr>
          <w:rFonts w:ascii="Book Antiqua" w:hAnsi="Book Antiqua"/>
          <w:sz w:val="24"/>
          <w:szCs w:val="24"/>
          <w:lang w:val="en-US"/>
        </w:rPr>
        <w:fldChar w:fldCharType="separate"/>
      </w:r>
      <w:r w:rsidR="00775034" w:rsidRPr="00C77DC9">
        <w:rPr>
          <w:rFonts w:ascii="Book Antiqua" w:hAnsi="Book Antiqua"/>
          <w:noProof/>
          <w:sz w:val="24"/>
          <w:szCs w:val="24"/>
          <w:vertAlign w:val="superscript"/>
          <w:lang w:val="en-US"/>
        </w:rPr>
        <w:t>[120,</w:t>
      </w:r>
      <w:r w:rsidR="00BB78C3" w:rsidRPr="00C77DC9">
        <w:rPr>
          <w:rFonts w:ascii="Book Antiqua" w:hAnsi="Book Antiqua"/>
          <w:noProof/>
          <w:sz w:val="24"/>
          <w:szCs w:val="24"/>
          <w:vertAlign w:val="superscript"/>
          <w:lang w:val="en-US"/>
        </w:rPr>
        <w:t>121]</w:t>
      </w:r>
      <w:r w:rsidR="00BB78C3" w:rsidRPr="00C77DC9">
        <w:rPr>
          <w:rFonts w:ascii="Book Antiqua" w:hAnsi="Book Antiqua"/>
          <w:sz w:val="24"/>
          <w:szCs w:val="24"/>
          <w:lang w:val="en-US"/>
        </w:rPr>
        <w:fldChar w:fldCharType="end"/>
      </w:r>
      <w:r w:rsidR="00992A02" w:rsidRPr="00C77DC9">
        <w:rPr>
          <w:rFonts w:ascii="Book Antiqua" w:hAnsi="Book Antiqua"/>
          <w:sz w:val="24"/>
          <w:szCs w:val="24"/>
          <w:lang w:val="en-US"/>
        </w:rPr>
        <w:t>.</w:t>
      </w:r>
      <w:r w:rsidR="00BB78C3" w:rsidRPr="00C77DC9">
        <w:rPr>
          <w:rFonts w:ascii="Book Antiqua" w:hAnsi="Book Antiqua"/>
          <w:sz w:val="24"/>
          <w:szCs w:val="24"/>
          <w:lang w:val="en-US"/>
        </w:rPr>
        <w:t xml:space="preserve"> </w:t>
      </w:r>
    </w:p>
    <w:p w:rsidR="00E72213" w:rsidRPr="00C77DC9" w:rsidRDefault="00E72213" w:rsidP="00F80889">
      <w:pPr>
        <w:snapToGrid w:val="0"/>
        <w:spacing w:after="0" w:line="360" w:lineRule="auto"/>
        <w:ind w:firstLineChars="100" w:firstLine="240"/>
        <w:jc w:val="both"/>
        <w:rPr>
          <w:rFonts w:ascii="Book Antiqua" w:hAnsi="Book Antiqua"/>
          <w:sz w:val="24"/>
          <w:szCs w:val="24"/>
          <w:lang w:val="en-US"/>
        </w:rPr>
      </w:pPr>
      <w:r w:rsidRPr="00C77DC9">
        <w:rPr>
          <w:rFonts w:ascii="Book Antiqua" w:hAnsi="Book Antiqua"/>
          <w:sz w:val="24"/>
          <w:szCs w:val="24"/>
          <w:lang w:val="en-US"/>
        </w:rPr>
        <w:lastRenderedPageBreak/>
        <w:t>Most GIST (</w:t>
      </w:r>
      <w:r w:rsidRPr="00C77DC9">
        <w:rPr>
          <w:rFonts w:ascii="Book Antiqua" w:hAnsi="Book Antiqua"/>
          <w:i/>
          <w:iCs/>
          <w:sz w:val="24"/>
          <w:szCs w:val="24"/>
          <w:lang w:val="en-US"/>
        </w:rPr>
        <w:t>&gt;</w:t>
      </w:r>
      <w:r w:rsidR="00F80889" w:rsidRPr="00C77DC9">
        <w:rPr>
          <w:rFonts w:ascii="Book Antiqua" w:hAnsi="Book Antiqua" w:hint="eastAsia"/>
          <w:i/>
          <w:iCs/>
          <w:sz w:val="24"/>
          <w:szCs w:val="24"/>
          <w:lang w:val="en-US" w:eastAsia="zh-CN"/>
        </w:rPr>
        <w:t xml:space="preserve"> </w:t>
      </w:r>
      <w:r w:rsidRPr="00C77DC9">
        <w:rPr>
          <w:rFonts w:ascii="Book Antiqua" w:hAnsi="Book Antiqua"/>
          <w:sz w:val="24"/>
          <w:szCs w:val="24"/>
          <w:lang w:val="en-US"/>
        </w:rPr>
        <w:t>90%) shows overexpression of the receptor tyrosine kinase KIT (CD117) by immunohistochemistry. On the other hand, a proportion of GISTs (near 5%) which are CD117-negative</w:t>
      </w:r>
      <w:r w:rsidR="006B44C4" w:rsidRPr="00C77DC9">
        <w:rPr>
          <w:rFonts w:ascii="Book Antiqua" w:hAnsi="Book Antiqua"/>
          <w:sz w:val="24"/>
          <w:szCs w:val="24"/>
          <w:lang w:val="en-US"/>
        </w:rPr>
        <w:t xml:space="preserve"> exists</w:t>
      </w:r>
      <w:r w:rsidRPr="00C77DC9">
        <w:rPr>
          <w:rFonts w:ascii="Book Antiqua" w:hAnsi="Book Antiqua"/>
          <w:sz w:val="24"/>
          <w:szCs w:val="24"/>
          <w:lang w:val="en-US"/>
        </w:rPr>
        <w:t>; however, approximately one third of these cases stain</w:t>
      </w:r>
      <w:r w:rsidR="006B44C4" w:rsidRPr="00C77DC9">
        <w:rPr>
          <w:rFonts w:ascii="Book Antiqua" w:hAnsi="Book Antiqua"/>
          <w:sz w:val="24"/>
          <w:szCs w:val="24"/>
          <w:lang w:val="en-US"/>
        </w:rPr>
        <w:t>ed</w:t>
      </w:r>
      <w:r w:rsidRPr="00C77DC9">
        <w:rPr>
          <w:rFonts w:ascii="Book Antiqua" w:hAnsi="Book Antiqua"/>
          <w:sz w:val="24"/>
          <w:szCs w:val="24"/>
          <w:lang w:val="en-US"/>
        </w:rPr>
        <w:t xml:space="preserve"> with </w:t>
      </w:r>
      <w:r w:rsidR="006B44C4" w:rsidRPr="00C77DC9">
        <w:rPr>
          <w:rFonts w:ascii="Book Antiqua" w:hAnsi="Book Antiqua"/>
          <w:sz w:val="24"/>
          <w:szCs w:val="24"/>
          <w:lang w:val="en-US"/>
        </w:rPr>
        <w:t>discovered on GIST (</w:t>
      </w:r>
      <w:r w:rsidRPr="00C77DC9">
        <w:rPr>
          <w:rFonts w:ascii="Book Antiqua" w:hAnsi="Book Antiqua"/>
          <w:sz w:val="24"/>
          <w:szCs w:val="24"/>
          <w:lang w:val="en-US"/>
        </w:rPr>
        <w:t>DOG</w:t>
      </w:r>
      <w:r w:rsidR="006B44C4" w:rsidRPr="00C77DC9">
        <w:rPr>
          <w:rFonts w:ascii="Book Antiqua" w:hAnsi="Book Antiqua"/>
          <w:sz w:val="24"/>
          <w:szCs w:val="24"/>
          <w:lang w:val="en-US"/>
        </w:rPr>
        <w:t>)</w:t>
      </w:r>
      <w:r w:rsidRPr="00C77DC9">
        <w:rPr>
          <w:rFonts w:ascii="Book Antiqua" w:hAnsi="Book Antiqua"/>
          <w:sz w:val="24"/>
          <w:szCs w:val="24"/>
          <w:lang w:val="en-US"/>
        </w:rPr>
        <w:t>1</w:t>
      </w:r>
      <w:r w:rsidR="006B44C4" w:rsidRPr="00C77DC9">
        <w:rPr>
          <w:rFonts w:ascii="Book Antiqua" w:hAnsi="Book Antiqua"/>
          <w:sz w:val="24"/>
          <w:szCs w:val="24"/>
          <w:lang w:val="en-US"/>
        </w:rPr>
        <w:t>,</w:t>
      </w:r>
      <w:r w:rsidRPr="00C77DC9">
        <w:rPr>
          <w:rFonts w:ascii="Book Antiqua" w:hAnsi="Book Antiqua"/>
          <w:sz w:val="24"/>
          <w:szCs w:val="24"/>
          <w:lang w:val="en-US"/>
        </w:rPr>
        <w:t xml:space="preserve"> which is expressed strongly on GIST and is rarely expressed on other soft tissue tumors</w:t>
      </w:r>
      <w:r w:rsidR="0088315D" w:rsidRPr="00C77DC9">
        <w:rPr>
          <w:rFonts w:ascii="Book Antiqua" w:hAnsi="Book Antiqua"/>
          <w:sz w:val="24"/>
          <w:szCs w:val="24"/>
          <w:lang w:val="en-US"/>
        </w:rPr>
        <w:fldChar w:fldCharType="begin">
          <w:fldData xml:space="preserve">PEVuZE5vdGU+PENpdGU+PEF1dGhvcj5EZWkgVG9zPC9BdXRob3I+PFllYXI+MjAxMTwvWWVhcj48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</w:fldData>
        </w:fldChar>
      </w:r>
      <w:r w:rsidR="0016754D"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PEVuZE5vdGU+PENpdGU+PEF1dGhvcj5EZWkgVG9zPC9BdXRob3I+PFllYXI+MjAxMTwvWWVhcj48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</w:fldData>
        </w:fldChar>
      </w:r>
      <w:r w:rsidR="0016754D"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B92BAB" w:rsidRPr="00C77DC9">
        <w:rPr>
          <w:rFonts w:ascii="Book Antiqua" w:hAnsi="Book Antiqua"/>
          <w:noProof/>
          <w:sz w:val="24"/>
          <w:szCs w:val="24"/>
          <w:vertAlign w:val="superscript"/>
          <w:lang w:val="en-US"/>
        </w:rPr>
        <w:t>[122,</w:t>
      </w:r>
      <w:r w:rsidR="0016754D" w:rsidRPr="00C77DC9">
        <w:rPr>
          <w:rFonts w:ascii="Book Antiqua" w:hAnsi="Book Antiqua"/>
          <w:noProof/>
          <w:sz w:val="24"/>
          <w:szCs w:val="24"/>
          <w:vertAlign w:val="superscript"/>
          <w:lang w:val="en-US"/>
        </w:rPr>
        <w:t>123]</w:t>
      </w:r>
      <w:r w:rsidR="0088315D" w:rsidRPr="00C77DC9">
        <w:rPr>
          <w:rFonts w:ascii="Book Antiqua" w:hAnsi="Book Antiqua"/>
          <w:sz w:val="24"/>
          <w:szCs w:val="24"/>
          <w:lang w:val="en-US"/>
        </w:rPr>
        <w:fldChar w:fldCharType="end"/>
      </w:r>
      <w:r w:rsidR="00815686" w:rsidRPr="00815686">
        <w:rPr>
          <w:rFonts w:ascii="Book Antiqua" w:hAnsi="Book Antiqua"/>
          <w:sz w:val="24"/>
          <w:lang w:val="en-US"/>
        </w:rPr>
        <w:t xml:space="preserve"> </w:t>
      </w:r>
      <w:r w:rsidR="00815686">
        <w:rPr>
          <w:rFonts w:ascii="Book Antiqua" w:hAnsi="Book Antiqua"/>
          <w:sz w:val="24"/>
          <w:lang w:val="en-US"/>
        </w:rPr>
        <w:t>(See Figure 7)</w:t>
      </w:r>
      <w:r w:rsidR="006B44C4" w:rsidRPr="00C77DC9">
        <w:rPr>
          <w:rFonts w:ascii="Book Antiqua" w:hAnsi="Book Antiqua"/>
          <w:sz w:val="24"/>
          <w:szCs w:val="24"/>
          <w:lang w:val="en-US"/>
        </w:rPr>
        <w:t>.</w:t>
      </w:r>
      <w:r w:rsidRPr="00C77DC9">
        <w:rPr>
          <w:rFonts w:ascii="Book Antiqua" w:hAnsi="Book Antiqua"/>
          <w:sz w:val="24"/>
          <w:szCs w:val="24"/>
          <w:lang w:val="en-US"/>
        </w:rPr>
        <w:t xml:space="preserve"> PKC-</w:t>
      </w:r>
      <w:r w:rsidRPr="00C77DC9">
        <w:rPr>
          <w:rFonts w:ascii="Book Antiqua" w:hAnsi="Book Antiqua"/>
          <w:sz w:val="24"/>
          <w:szCs w:val="24"/>
        </w:rPr>
        <w:t>θ</w:t>
      </w:r>
      <w:r w:rsidRPr="00C77DC9">
        <w:rPr>
          <w:rFonts w:ascii="Book Antiqua" w:hAnsi="Book Antiqua" w:hint="eastAsia"/>
          <w:sz w:val="24"/>
          <w:szCs w:val="24"/>
          <w:lang w:val="en-US"/>
        </w:rPr>
        <w:t xml:space="preserve"> </w:t>
      </w:r>
      <w:r w:rsidRPr="00C77DC9">
        <w:rPr>
          <w:rFonts w:ascii="Book Antiqua" w:hAnsi="Book Antiqua"/>
          <w:sz w:val="24"/>
          <w:szCs w:val="24"/>
          <w:lang w:val="en-US"/>
        </w:rPr>
        <w:t>has lower specificity than DOG-1</w:t>
      </w:r>
      <w:r w:rsidR="006B44C4" w:rsidRPr="00C77DC9">
        <w:rPr>
          <w:rFonts w:ascii="Book Antiqua" w:hAnsi="Book Antiqua"/>
          <w:sz w:val="24"/>
          <w:szCs w:val="24"/>
          <w:lang w:val="en-US"/>
        </w:rPr>
        <w:t>,</w:t>
      </w:r>
      <w:r w:rsidRPr="00C77DC9">
        <w:rPr>
          <w:rFonts w:ascii="Book Antiqua" w:hAnsi="Book Antiqua"/>
          <w:sz w:val="24"/>
          <w:szCs w:val="24"/>
          <w:lang w:val="en-US"/>
        </w:rPr>
        <w:t xml:space="preserve"> but it may be a useful biomarker</w:t>
      </w:r>
      <w:r w:rsidR="006B44C4" w:rsidRPr="00C77DC9">
        <w:rPr>
          <w:rFonts w:ascii="Book Antiqua" w:hAnsi="Book Antiqua"/>
          <w:sz w:val="24"/>
          <w:szCs w:val="24"/>
          <w:lang w:val="en-US"/>
        </w:rPr>
        <w:t xml:space="preserve"> when</w:t>
      </w:r>
      <w:r w:rsidRPr="00C77DC9">
        <w:rPr>
          <w:rFonts w:ascii="Book Antiqua" w:hAnsi="Book Antiqua"/>
          <w:sz w:val="24"/>
          <w:szCs w:val="24"/>
          <w:lang w:val="en-US"/>
        </w:rPr>
        <w:t xml:space="preserve"> </w:t>
      </w:r>
      <w:r w:rsidR="006B44C4" w:rsidRPr="00C77DC9">
        <w:rPr>
          <w:rFonts w:ascii="Book Antiqua" w:hAnsi="Book Antiqua"/>
          <w:sz w:val="24"/>
          <w:szCs w:val="24"/>
          <w:lang w:val="en-US"/>
        </w:rPr>
        <w:t>c</w:t>
      </w:r>
      <w:r w:rsidRPr="00C77DC9">
        <w:rPr>
          <w:rFonts w:ascii="Book Antiqua" w:hAnsi="Book Antiqua"/>
          <w:sz w:val="24"/>
          <w:szCs w:val="24"/>
          <w:lang w:val="en-US"/>
        </w:rPr>
        <w:t>ombined with DOG1</w:t>
      </w:r>
      <w:r w:rsidR="006B44C4" w:rsidRPr="00C77DC9">
        <w:rPr>
          <w:rFonts w:ascii="Book Antiqua" w:hAnsi="Book Antiqua"/>
          <w:sz w:val="24"/>
          <w:szCs w:val="24"/>
          <w:lang w:val="en-US"/>
        </w:rPr>
        <w:t>.</w:t>
      </w:r>
      <w:r w:rsidRPr="00C77DC9">
        <w:rPr>
          <w:rFonts w:ascii="Book Antiqua" w:hAnsi="Book Antiqua"/>
          <w:sz w:val="24"/>
          <w:szCs w:val="24"/>
          <w:lang w:val="en-US"/>
        </w:rPr>
        <w:t xml:space="preserve"> </w:t>
      </w:r>
      <w:r w:rsidR="006B44C4" w:rsidRPr="00C77DC9">
        <w:rPr>
          <w:rFonts w:ascii="Book Antiqua" w:hAnsi="Book Antiqua"/>
          <w:sz w:val="24"/>
          <w:szCs w:val="24"/>
          <w:lang w:val="en-US"/>
        </w:rPr>
        <w:t>U</w:t>
      </w:r>
      <w:r w:rsidRPr="00C77DC9">
        <w:rPr>
          <w:rFonts w:ascii="Book Antiqua" w:hAnsi="Book Antiqua"/>
          <w:sz w:val="24"/>
          <w:szCs w:val="24"/>
          <w:lang w:val="en-US"/>
        </w:rPr>
        <w:t>sing both as an important diagnostic tool in the diagnosis of KIT-negative GISTs, even in wild type GISTs</w:t>
      </w:r>
      <w:r w:rsidR="00485CBD" w:rsidRPr="00C77DC9">
        <w:rPr>
          <w:rFonts w:ascii="Book Antiqua" w:hAnsi="Book Antiqua"/>
          <w:sz w:val="24"/>
          <w:szCs w:val="24"/>
          <w:lang w:val="en-US"/>
        </w:rPr>
        <w:t xml:space="preserve"> may p</w:t>
      </w:r>
      <w:r w:rsidR="00263A46" w:rsidRPr="00C77DC9">
        <w:rPr>
          <w:rFonts w:ascii="Book Antiqua" w:hAnsi="Book Antiqua"/>
          <w:sz w:val="24"/>
          <w:szCs w:val="24"/>
          <w:lang w:val="en-US"/>
        </w:rPr>
        <w:t>rove useful for diagnosing GIST</w:t>
      </w:r>
      <w:r w:rsidR="0088315D" w:rsidRPr="00C77DC9">
        <w:rPr>
          <w:rFonts w:ascii="Book Antiqua" w:hAnsi="Book Antiqua"/>
          <w:sz w:val="24"/>
          <w:szCs w:val="24"/>
          <w:lang w:val="en-US"/>
        </w:rPr>
        <w:fldChar w:fldCharType="begin">
          <w:fldData xml:space="preserve">PEVuZE5vdGU+PENpdGU+PEF1dGhvcj5LYW5nPC9BdXRob3I+PFllYXI+MjAxMTwvWWVhcj48UmVj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=
</w:fldData>
        </w:fldChar>
      </w:r>
      <w:r w:rsidR="0016754D" w:rsidRPr="00C77DC9">
        <w:rPr>
          <w:rFonts w:ascii="Book Antiqua" w:hAnsi="Book Antiqua"/>
          <w:sz w:val="24"/>
          <w:szCs w:val="24"/>
          <w:lang w:val="en-US"/>
        </w:rPr>
        <w:instrText xml:space="preserve"> ADDIN EN.CITE </w:instrText>
      </w:r>
      <w:r w:rsidR="0088315D" w:rsidRPr="00C77DC9">
        <w:rPr>
          <w:rFonts w:ascii="Book Antiqua" w:hAnsi="Book Antiqua"/>
          <w:sz w:val="24"/>
          <w:szCs w:val="24"/>
          <w:lang w:val="en-US"/>
        </w:rPr>
        <w:fldChar w:fldCharType="begin">
          <w:fldData xml:space="preserve">PEVuZE5vdGU+PENpdGU+PEF1dGhvcj5LYW5nPC9BdXRob3I+PFllYXI+MjAxMTwvWWVhcj48UmVj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=
</w:fldData>
        </w:fldChar>
      </w:r>
      <w:r w:rsidR="0016754D" w:rsidRPr="00C77DC9">
        <w:rPr>
          <w:rFonts w:ascii="Book Antiqua" w:hAnsi="Book Antiqua"/>
          <w:sz w:val="24"/>
          <w:szCs w:val="24"/>
          <w:lang w:val="en-US"/>
        </w:rPr>
        <w:instrText xml:space="preserve"> ADDIN EN.CITE.DATA </w:instrText>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end"/>
      </w:r>
      <w:r w:rsidR="0088315D" w:rsidRPr="00C77DC9">
        <w:rPr>
          <w:rFonts w:ascii="Book Antiqua" w:hAnsi="Book Antiqua"/>
          <w:sz w:val="24"/>
          <w:szCs w:val="24"/>
          <w:lang w:val="en-US"/>
        </w:rPr>
      </w:r>
      <w:r w:rsidR="0088315D" w:rsidRPr="00C77DC9">
        <w:rPr>
          <w:rFonts w:ascii="Book Antiqua" w:hAnsi="Book Antiqua"/>
          <w:sz w:val="24"/>
          <w:szCs w:val="24"/>
          <w:lang w:val="en-US"/>
        </w:rPr>
        <w:fldChar w:fldCharType="separate"/>
      </w:r>
      <w:r w:rsidR="0016754D" w:rsidRPr="00C77DC9">
        <w:rPr>
          <w:rFonts w:ascii="Book Antiqua" w:hAnsi="Book Antiqua"/>
          <w:noProof/>
          <w:sz w:val="24"/>
          <w:szCs w:val="24"/>
          <w:vertAlign w:val="superscript"/>
          <w:lang w:val="en-US"/>
        </w:rPr>
        <w:t>[124]</w:t>
      </w:r>
      <w:r w:rsidR="0088315D" w:rsidRPr="00C77DC9">
        <w:rPr>
          <w:rFonts w:ascii="Book Antiqua" w:hAnsi="Book Antiqua"/>
          <w:sz w:val="24"/>
          <w:szCs w:val="24"/>
          <w:lang w:val="en-US"/>
        </w:rPr>
        <w:fldChar w:fldCharType="end"/>
      </w:r>
      <w:r w:rsidR="00485CBD" w:rsidRPr="00C77DC9">
        <w:rPr>
          <w:rFonts w:ascii="Book Antiqua" w:hAnsi="Book Antiqua"/>
          <w:sz w:val="24"/>
          <w:szCs w:val="24"/>
          <w:lang w:val="en-US"/>
        </w:rPr>
        <w:t>.</w:t>
      </w:r>
    </w:p>
    <w:p w:rsidR="00E72213" w:rsidRPr="00C77DC9" w:rsidRDefault="00485CBD" w:rsidP="00263A46">
      <w:pPr>
        <w:snapToGrid w:val="0"/>
        <w:spacing w:after="0" w:line="360" w:lineRule="auto"/>
        <w:ind w:firstLineChars="100" w:firstLine="240"/>
        <w:jc w:val="both"/>
        <w:rPr>
          <w:rFonts w:ascii="Book Antiqua" w:hAnsi="Book Antiqua"/>
          <w:sz w:val="24"/>
          <w:szCs w:val="24"/>
          <w:lang w:val="en-US"/>
        </w:rPr>
      </w:pPr>
      <w:r w:rsidRPr="00C77DC9">
        <w:rPr>
          <w:rFonts w:ascii="Book Antiqua" w:hAnsi="Book Antiqua"/>
          <w:sz w:val="24"/>
          <w:szCs w:val="24"/>
          <w:lang w:val="en-US"/>
        </w:rPr>
        <w:t xml:space="preserve">GIST’s </w:t>
      </w:r>
      <w:r w:rsidR="00E72213" w:rsidRPr="00C77DC9">
        <w:rPr>
          <w:rFonts w:ascii="Book Antiqua" w:hAnsi="Book Antiqua"/>
          <w:sz w:val="24"/>
          <w:szCs w:val="24"/>
          <w:lang w:val="en-US"/>
        </w:rPr>
        <w:t>mutational study is becoming increasingly important. Mutational analyses allow correlat</w:t>
      </w:r>
      <w:r w:rsidR="001C4F3A" w:rsidRPr="00C77DC9">
        <w:rPr>
          <w:rFonts w:ascii="Book Antiqua" w:hAnsi="Book Antiqua"/>
          <w:sz w:val="24"/>
          <w:szCs w:val="24"/>
          <w:lang w:val="en-US"/>
        </w:rPr>
        <w:t>ions of</w:t>
      </w:r>
      <w:r w:rsidR="00E72213" w:rsidRPr="00C77DC9">
        <w:rPr>
          <w:rFonts w:ascii="Book Antiqua" w:hAnsi="Book Antiqua"/>
          <w:sz w:val="24"/>
          <w:szCs w:val="24"/>
          <w:lang w:val="en-US"/>
        </w:rPr>
        <w:t xml:space="preserve"> sensitivity or resistance to molecular-targeted therap</w:t>
      </w:r>
      <w:r w:rsidR="001C4F3A" w:rsidRPr="00C77DC9">
        <w:rPr>
          <w:rFonts w:ascii="Book Antiqua" w:hAnsi="Book Antiqua"/>
          <w:sz w:val="24"/>
          <w:szCs w:val="24"/>
          <w:lang w:val="en-US"/>
        </w:rPr>
        <w:t>ies and doses</w:t>
      </w:r>
      <w:r w:rsidR="006C1CD2" w:rsidRPr="00C77DC9">
        <w:rPr>
          <w:rFonts w:ascii="Book Antiqua" w:hAnsi="Book Antiqua"/>
          <w:sz w:val="24"/>
          <w:szCs w:val="24"/>
          <w:lang w:val="en-US"/>
        </w:rPr>
        <w:t xml:space="preserve">. These types of analyses </w:t>
      </w:r>
      <w:r w:rsidR="00E72213" w:rsidRPr="00C77DC9">
        <w:rPr>
          <w:rFonts w:ascii="Book Antiqua" w:hAnsi="Book Antiqua"/>
          <w:sz w:val="24"/>
          <w:szCs w:val="24"/>
          <w:lang w:val="en-US"/>
        </w:rPr>
        <w:t>hav</w:t>
      </w:r>
      <w:r w:rsidR="006C1CD2" w:rsidRPr="00C77DC9">
        <w:rPr>
          <w:rFonts w:ascii="Book Antiqua" w:hAnsi="Book Antiqua"/>
          <w:sz w:val="24"/>
          <w:szCs w:val="24"/>
          <w:lang w:val="en-US"/>
        </w:rPr>
        <w:t>e</w:t>
      </w:r>
      <w:r w:rsidR="00E72213" w:rsidRPr="00C77DC9">
        <w:rPr>
          <w:rFonts w:ascii="Book Antiqua" w:hAnsi="Book Antiqua"/>
          <w:sz w:val="24"/>
          <w:szCs w:val="24"/>
          <w:lang w:val="en-US"/>
        </w:rPr>
        <w:t xml:space="preserve"> prognostic value, so that </w:t>
      </w:r>
      <w:r w:rsidR="006C1CD2" w:rsidRPr="00C77DC9">
        <w:rPr>
          <w:rFonts w:ascii="Book Antiqua" w:hAnsi="Book Antiqua"/>
          <w:sz w:val="24"/>
          <w:szCs w:val="24"/>
          <w:lang w:val="en-US"/>
        </w:rPr>
        <w:t xml:space="preserve">they </w:t>
      </w:r>
      <w:r w:rsidR="00E72213" w:rsidRPr="00C77DC9">
        <w:rPr>
          <w:rFonts w:ascii="Book Antiqua" w:hAnsi="Book Antiqua"/>
          <w:sz w:val="24"/>
          <w:szCs w:val="24"/>
          <w:lang w:val="en-US"/>
        </w:rPr>
        <w:t xml:space="preserve">play a major role in </w:t>
      </w:r>
      <w:r w:rsidR="006C1CD2" w:rsidRPr="00C77DC9">
        <w:rPr>
          <w:rFonts w:ascii="Book Antiqua" w:hAnsi="Book Antiqua"/>
          <w:sz w:val="24"/>
          <w:szCs w:val="24"/>
          <w:lang w:val="en-US"/>
        </w:rPr>
        <w:t xml:space="preserve">GIST </w:t>
      </w:r>
      <w:r w:rsidR="00E72213" w:rsidRPr="00C77DC9">
        <w:rPr>
          <w:rFonts w:ascii="Book Antiqua" w:hAnsi="Book Antiqua"/>
          <w:sz w:val="24"/>
          <w:szCs w:val="24"/>
          <w:lang w:val="en-US"/>
        </w:rPr>
        <w:t>management</w:t>
      </w:r>
      <w:r w:rsidR="0088315D" w:rsidRPr="00C77DC9">
        <w:rPr>
          <w:rFonts w:ascii="Book Antiqua" w:hAnsi="Book Antiqua"/>
          <w:sz w:val="24"/>
          <w:szCs w:val="24"/>
          <w:lang w:val="en-US"/>
        </w:rPr>
        <w:fldChar w:fldCharType="begin"/>
      </w:r>
      <w:r w:rsidR="0016754D" w:rsidRPr="00C77DC9">
        <w:rPr>
          <w:rFonts w:ascii="Book Antiqua" w:hAnsi="Book Antiqua"/>
          <w:sz w:val="24"/>
          <w:szCs w:val="24"/>
          <w:lang w:val="en-US"/>
        </w:rPr>
        <w:instrText xml:space="preserve"> ADDIN EN.CITE &lt;EndNote&gt;&lt;Cite&gt;&lt;Author&gt;Dei Tos&lt;/Author&gt;&lt;Year&gt;2011&lt;/Year&gt;&lt;RecNum&gt;161&lt;/RecNum&gt;&lt;DisplayText&gt;&lt;style face="superscript"&gt;[122]&lt;/style&gt;&lt;/DisplayText&gt;&lt;record&gt;&lt;rec-number&gt;161&lt;/rec-number&gt;&lt;foreign-keys&gt;&lt;key app="EN" db-id="zfspvw9epp5a2keffwoppezfd9srxw9x9d95" timestamp="0"&gt;161&lt;/key&gt;&lt;/foreign-keys&gt;&lt;ref-type name="Journal Article"&gt;17&lt;/ref-type&gt;&lt;contributors&gt;&lt;authors&gt;&lt;author&gt;Dei Tos, A. P.&lt;/author&gt;&lt;author&gt;Laurino, L.&lt;/author&gt;&lt;author&gt;Bearzi, I.&lt;/author&gt;&lt;author&gt;Messerini, L.&lt;/author&gt;&lt;author&gt;Farinati, F.&lt;/author&gt;&lt;/authors&gt;&lt;/contributors&gt;&lt;auth-address&gt;Department of Pathology, General Hospital of Treviso, Treviso, Italy. apdeitos@ulss.tv.it&lt;/auth-address&gt;&lt;titles&gt;&lt;title&gt;Gastrointestinal stromal tumors: the histology report&lt;/title&gt;&lt;secondary-title&gt;Dig Liver Dis&lt;/secondary-title&gt;&lt;alt-title&gt;Digestive and liver disease : official journal of the Italian Society of Gastroenterology and the Italian Association for the Study of the Liver&lt;/alt-title&gt;&lt;/titles&gt;&lt;pages&gt;S304-9&lt;/pages&gt;&lt;volume&gt;43 Suppl 4&lt;/volume&gt;&lt;edition&gt;2011/04/07&lt;/edition&gt;&lt;keywords&gt;&lt;keyword&gt;DNA Mutational Analysis&lt;/keyword&gt;&lt;keyword&gt;Diagnosis, Differential&lt;/keyword&gt;&lt;keyword&gt;Gastrointestinal Stromal Tumors/epidemiology/genetics/*pathology/therapy&lt;/keyword&gt;&lt;keyword&gt;Humans&lt;/keyword&gt;&lt;keyword&gt;Neoplasm Staging&lt;/keyword&gt;&lt;keyword&gt;Pathology/*methods/standards&lt;/keyword&gt;&lt;keyword&gt;Risk Assessment&lt;/keyword&gt;&lt;keyword&gt;Specimen Handling&lt;/keyword&gt;&lt;/keywords&gt;&lt;dates&gt;&lt;year&gt;2011&lt;/year&gt;&lt;pub-dates&gt;&lt;date&gt;Mar&lt;/date&gt;&lt;/pub-dates&gt;&lt;/dates&gt;&lt;isbn&gt;1590-8658&lt;/isbn&gt;&lt;accession-num&gt;21459336&lt;/accession-num&gt;&lt;urls&gt;&lt;/urls&gt;&lt;electronic-resource-num&gt;10.1016/s1590-8658(11)60586-0&lt;/electronic-resource-num&gt;&lt;remote-database-provider&gt;NLM&lt;/remote-database-provider&gt;&lt;language&gt;eng&lt;/language&gt;&lt;/record&gt;&lt;/Cite&gt;&lt;/EndNote&gt;</w:instrText>
      </w:r>
      <w:r w:rsidR="0088315D" w:rsidRPr="00C77DC9">
        <w:rPr>
          <w:rFonts w:ascii="Book Antiqua" w:hAnsi="Book Antiqua"/>
          <w:sz w:val="24"/>
          <w:szCs w:val="24"/>
          <w:lang w:val="en-US"/>
        </w:rPr>
        <w:fldChar w:fldCharType="separate"/>
      </w:r>
      <w:r w:rsidR="0016754D" w:rsidRPr="00C77DC9">
        <w:rPr>
          <w:rFonts w:ascii="Book Antiqua" w:hAnsi="Book Antiqua"/>
          <w:noProof/>
          <w:sz w:val="24"/>
          <w:szCs w:val="24"/>
          <w:vertAlign w:val="superscript"/>
          <w:lang w:val="en-US"/>
        </w:rPr>
        <w:t>[122]</w:t>
      </w:r>
      <w:r w:rsidR="0088315D" w:rsidRPr="00C77DC9">
        <w:rPr>
          <w:rFonts w:ascii="Book Antiqua" w:hAnsi="Book Antiqua"/>
          <w:sz w:val="24"/>
          <w:szCs w:val="24"/>
          <w:lang w:val="en-US"/>
        </w:rPr>
        <w:fldChar w:fldCharType="end"/>
      </w:r>
      <w:r w:rsidR="00263A46" w:rsidRPr="00C77DC9">
        <w:rPr>
          <w:rFonts w:ascii="Book Antiqua" w:hAnsi="Book Antiqua"/>
          <w:sz w:val="24"/>
          <w:szCs w:val="24"/>
          <w:lang w:val="en-US"/>
        </w:rPr>
        <w:t xml:space="preserve"> (see Role of Oncologist)</w:t>
      </w:r>
      <w:r w:rsidRPr="00C77DC9">
        <w:rPr>
          <w:rFonts w:ascii="Book Antiqua" w:hAnsi="Book Antiqua"/>
          <w:sz w:val="24"/>
          <w:szCs w:val="24"/>
          <w:lang w:val="en-US"/>
        </w:rPr>
        <w:t xml:space="preserve">. </w:t>
      </w:r>
    </w:p>
    <w:p w:rsidR="00F80889" w:rsidRPr="00C77DC9" w:rsidRDefault="00F80889" w:rsidP="00CB41D8">
      <w:pPr>
        <w:snapToGrid w:val="0"/>
        <w:spacing w:after="0" w:line="360" w:lineRule="auto"/>
        <w:jc w:val="both"/>
        <w:rPr>
          <w:rFonts w:ascii="Book Antiqua" w:hAnsi="Book Antiqua"/>
          <w:b/>
          <w:sz w:val="24"/>
          <w:szCs w:val="24"/>
          <w:u w:val="single"/>
          <w:lang w:val="en-US" w:eastAsia="zh-CN"/>
        </w:rPr>
      </w:pPr>
    </w:p>
    <w:p w:rsidR="00992FA9" w:rsidRPr="00C77DC9" w:rsidRDefault="003E0E80" w:rsidP="00CB41D8">
      <w:pPr>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eastAsia="zh-CN"/>
        </w:rPr>
        <w:t>C</w:t>
      </w:r>
      <w:r w:rsidR="00992FA9" w:rsidRPr="00C77DC9">
        <w:rPr>
          <w:rFonts w:ascii="Book Antiqua" w:hAnsi="Book Antiqua" w:hint="eastAsia"/>
          <w:b/>
          <w:sz w:val="24"/>
          <w:szCs w:val="24"/>
          <w:lang w:val="en-US" w:eastAsia="zh-CN"/>
        </w:rPr>
        <w:t>ONCLUSION</w:t>
      </w:r>
    </w:p>
    <w:p w:rsidR="00992FA9" w:rsidRPr="00C77DC9" w:rsidRDefault="00992FA9" w:rsidP="00CB41D8">
      <w:pPr>
        <w:snapToGrid w:val="0"/>
        <w:spacing w:after="0" w:line="360" w:lineRule="auto"/>
        <w:jc w:val="both"/>
        <w:rPr>
          <w:rFonts w:ascii="Book Antiqua" w:hAnsi="Book Antiqua"/>
          <w:sz w:val="24"/>
          <w:szCs w:val="24"/>
          <w:lang w:val="en-US" w:eastAsia="zh-CN"/>
        </w:rPr>
      </w:pPr>
      <w:r w:rsidRPr="00C77DC9">
        <w:rPr>
          <w:rFonts w:ascii="Book Antiqua" w:hAnsi="Book Antiqua"/>
          <w:sz w:val="24"/>
          <w:szCs w:val="24"/>
          <w:lang w:val="en-US" w:eastAsia="zh-CN"/>
        </w:rPr>
        <w:t xml:space="preserve">The diagnosis of GIST has increased in recent years thanks to </w:t>
      </w:r>
      <w:r w:rsidR="00946D5C" w:rsidRPr="00C77DC9">
        <w:rPr>
          <w:rFonts w:ascii="Book Antiqua" w:hAnsi="Book Antiqua"/>
          <w:sz w:val="24"/>
          <w:szCs w:val="24"/>
          <w:lang w:val="en-US" w:eastAsia="zh-CN"/>
        </w:rPr>
        <w:t>new imaging techniques which have</w:t>
      </w:r>
      <w:r w:rsidRPr="00C77DC9">
        <w:rPr>
          <w:rFonts w:ascii="Book Antiqua" w:hAnsi="Book Antiqua"/>
          <w:sz w:val="24"/>
          <w:szCs w:val="24"/>
          <w:lang w:val="en-US" w:eastAsia="zh-CN"/>
        </w:rPr>
        <w:t xml:space="preserve"> increased the interest in the management of this type of tumors.</w:t>
      </w:r>
    </w:p>
    <w:p w:rsidR="00992FA9" w:rsidRPr="00C77DC9" w:rsidRDefault="00992FA9" w:rsidP="00263A46">
      <w:pPr>
        <w:snapToGrid w:val="0"/>
        <w:spacing w:after="0" w:line="360" w:lineRule="auto"/>
        <w:ind w:firstLineChars="100" w:firstLine="240"/>
        <w:jc w:val="both"/>
        <w:rPr>
          <w:rFonts w:ascii="Book Antiqua" w:hAnsi="Book Antiqua"/>
          <w:sz w:val="24"/>
          <w:szCs w:val="24"/>
          <w:lang w:val="en-US" w:eastAsia="zh-CN"/>
        </w:rPr>
      </w:pPr>
      <w:r w:rsidRPr="00C77DC9">
        <w:rPr>
          <w:rFonts w:ascii="Book Antiqua" w:hAnsi="Book Antiqua"/>
          <w:sz w:val="24"/>
          <w:szCs w:val="24"/>
          <w:lang w:val="en-US" w:eastAsia="zh-CN"/>
        </w:rPr>
        <w:t>The clinical diagnosis is based on the CT, EDA and/or endoscopic</w:t>
      </w:r>
      <w:r w:rsidR="004A21E7">
        <w:rPr>
          <w:rFonts w:ascii="Book Antiqua" w:hAnsi="Book Antiqua" w:hint="eastAsia"/>
          <w:sz w:val="24"/>
          <w:szCs w:val="24"/>
          <w:lang w:val="en-US" w:eastAsia="zh-CN"/>
        </w:rPr>
        <w:t xml:space="preserve"> </w:t>
      </w:r>
      <w:r w:rsidR="006F0D92" w:rsidRPr="00C77DC9">
        <w:rPr>
          <w:rFonts w:ascii="Book Antiqua" w:hAnsi="Book Antiqua"/>
          <w:sz w:val="24"/>
          <w:szCs w:val="24"/>
          <w:lang w:val="en-US" w:eastAsia="zh-CN"/>
        </w:rPr>
        <w:t>US</w:t>
      </w:r>
      <w:r w:rsidR="004A21E7">
        <w:rPr>
          <w:rFonts w:ascii="Book Antiqua" w:hAnsi="Book Antiqua" w:hint="eastAsia"/>
          <w:sz w:val="24"/>
          <w:szCs w:val="24"/>
          <w:lang w:val="en-US" w:eastAsia="zh-CN"/>
        </w:rPr>
        <w:t xml:space="preserve"> </w:t>
      </w:r>
      <w:r w:rsidRPr="00C77DC9">
        <w:rPr>
          <w:rFonts w:ascii="Book Antiqua" w:hAnsi="Book Antiqua"/>
          <w:sz w:val="24"/>
          <w:szCs w:val="24"/>
          <w:lang w:val="en-US" w:eastAsia="zh-CN"/>
        </w:rPr>
        <w:t>and staging diagnosis is obtained by CT and FDG-PET. The histological diagnosis is based on</w:t>
      </w:r>
      <w:r w:rsidR="006F0D92" w:rsidRPr="00C77DC9">
        <w:rPr>
          <w:rFonts w:ascii="Book Antiqua" w:hAnsi="Book Antiqua" w:hint="eastAsia"/>
          <w:sz w:val="24"/>
          <w:szCs w:val="24"/>
          <w:lang w:val="en-US" w:eastAsia="zh-CN"/>
        </w:rPr>
        <w:t xml:space="preserve"> </w:t>
      </w:r>
      <w:r w:rsidR="006F0D92" w:rsidRPr="00C77DC9">
        <w:rPr>
          <w:rFonts w:ascii="Book Antiqua" w:hAnsi="Book Antiqua"/>
          <w:sz w:val="24"/>
          <w:szCs w:val="24"/>
          <w:lang w:val="en-US" w:eastAsia="zh-CN"/>
        </w:rPr>
        <w:t>US</w:t>
      </w:r>
      <w:r w:rsidRPr="00C77DC9">
        <w:rPr>
          <w:rFonts w:ascii="Book Antiqua" w:hAnsi="Book Antiqua"/>
          <w:sz w:val="24"/>
          <w:szCs w:val="24"/>
          <w:lang w:val="en-US" w:eastAsia="zh-CN"/>
        </w:rPr>
        <w:t>-guided biopsy or percutaneous biopsy prior to surgery; In case of high suspicion in the imaging tests, surgical resection without previous biopsy would be justified.</w:t>
      </w:r>
    </w:p>
    <w:p w:rsidR="00992FA9" w:rsidRPr="00C77DC9" w:rsidRDefault="00992FA9" w:rsidP="00263A46">
      <w:pPr>
        <w:snapToGrid w:val="0"/>
        <w:spacing w:after="0" w:line="360" w:lineRule="auto"/>
        <w:ind w:firstLineChars="100" w:firstLine="240"/>
        <w:jc w:val="both"/>
        <w:rPr>
          <w:rFonts w:ascii="Book Antiqua" w:hAnsi="Book Antiqua"/>
          <w:sz w:val="24"/>
          <w:szCs w:val="24"/>
          <w:lang w:val="en-US" w:eastAsia="zh-CN"/>
        </w:rPr>
      </w:pPr>
      <w:r w:rsidRPr="00C77DC9">
        <w:rPr>
          <w:rFonts w:ascii="Book Antiqua" w:hAnsi="Book Antiqua"/>
          <w:sz w:val="24"/>
          <w:szCs w:val="24"/>
          <w:lang w:val="en-US" w:eastAsia="zh-CN"/>
        </w:rPr>
        <w:t xml:space="preserve">The biological behavior of the GIST is </w:t>
      </w:r>
      <w:r w:rsidR="00946D5C" w:rsidRPr="00C77DC9">
        <w:rPr>
          <w:rFonts w:ascii="Book Antiqua" w:hAnsi="Book Antiqua"/>
          <w:sz w:val="24"/>
          <w:szCs w:val="24"/>
          <w:lang w:val="en-US" w:eastAsia="zh-CN"/>
        </w:rPr>
        <w:t>explained a</w:t>
      </w:r>
      <w:r w:rsidRPr="00C77DC9">
        <w:rPr>
          <w:rFonts w:ascii="Book Antiqua" w:hAnsi="Book Antiqua"/>
          <w:sz w:val="24"/>
          <w:szCs w:val="24"/>
          <w:lang w:val="en-US" w:eastAsia="zh-CN"/>
        </w:rPr>
        <w:t>ccording to the mitotic index, Ki67, anatomical location, size and mutational status.</w:t>
      </w:r>
    </w:p>
    <w:p w:rsidR="00231BE0" w:rsidRPr="00C77DC9" w:rsidRDefault="00992FA9" w:rsidP="00263A46">
      <w:pPr>
        <w:snapToGrid w:val="0"/>
        <w:spacing w:after="0" w:line="360" w:lineRule="auto"/>
        <w:ind w:firstLineChars="100" w:firstLine="240"/>
        <w:jc w:val="both"/>
        <w:rPr>
          <w:rFonts w:ascii="Book Antiqua" w:hAnsi="Book Antiqua"/>
          <w:sz w:val="24"/>
          <w:szCs w:val="24"/>
          <w:lang w:val="en-US" w:eastAsia="zh-CN"/>
        </w:rPr>
      </w:pPr>
      <w:r w:rsidRPr="00C77DC9">
        <w:rPr>
          <w:rFonts w:ascii="Book Antiqua" w:hAnsi="Book Antiqua"/>
          <w:sz w:val="24"/>
          <w:szCs w:val="24"/>
          <w:lang w:val="en-US" w:eastAsia="zh-CN"/>
        </w:rPr>
        <w:t>Surgical resection with free margins of tumor disease R0 is the only potentially c</w:t>
      </w:r>
      <w:r w:rsidR="00B92BAB" w:rsidRPr="00C77DC9">
        <w:rPr>
          <w:rFonts w:ascii="Book Antiqua" w:hAnsi="Book Antiqua"/>
          <w:sz w:val="24"/>
          <w:szCs w:val="24"/>
          <w:lang w:val="en-US" w:eastAsia="zh-CN"/>
        </w:rPr>
        <w:t xml:space="preserve">urative therapeutic option. </w:t>
      </w:r>
    </w:p>
    <w:p w:rsidR="00992FA9" w:rsidRPr="00C77DC9" w:rsidRDefault="00992FA9" w:rsidP="00263A46">
      <w:pPr>
        <w:snapToGrid w:val="0"/>
        <w:spacing w:after="0" w:line="360" w:lineRule="auto"/>
        <w:ind w:firstLineChars="100" w:firstLine="240"/>
        <w:jc w:val="both"/>
        <w:rPr>
          <w:rFonts w:ascii="Book Antiqua" w:hAnsi="Book Antiqua"/>
          <w:sz w:val="24"/>
          <w:szCs w:val="24"/>
          <w:lang w:val="en-US" w:eastAsia="zh-CN"/>
        </w:rPr>
      </w:pPr>
      <w:r w:rsidRPr="00C77DC9">
        <w:rPr>
          <w:rFonts w:ascii="Book Antiqua" w:hAnsi="Book Antiqua"/>
          <w:sz w:val="24"/>
          <w:szCs w:val="24"/>
          <w:lang w:val="en-US" w:eastAsia="zh-CN"/>
        </w:rPr>
        <w:t xml:space="preserve">Therapies with </w:t>
      </w:r>
      <w:r w:rsidR="00DD260E" w:rsidRPr="00C77DC9">
        <w:rPr>
          <w:rFonts w:ascii="Book Antiqua" w:hAnsi="Book Antiqua" w:cs="Courier New" w:hint="eastAsia"/>
          <w:sz w:val="24"/>
          <w:szCs w:val="24"/>
          <w:lang w:val="en-GB" w:eastAsia="zh-CN"/>
        </w:rPr>
        <w:t>TKI</w:t>
      </w:r>
      <w:r w:rsidR="00DD260E" w:rsidRPr="00C77DC9">
        <w:rPr>
          <w:rFonts w:ascii="Book Antiqua" w:hAnsi="Book Antiqua" w:hint="eastAsia"/>
          <w:sz w:val="24"/>
          <w:szCs w:val="24"/>
          <w:lang w:val="en-US" w:eastAsia="zh-CN"/>
        </w:rPr>
        <w:t xml:space="preserve"> </w:t>
      </w:r>
      <w:r w:rsidRPr="00C77DC9">
        <w:rPr>
          <w:rFonts w:ascii="Book Antiqua" w:hAnsi="Book Antiqua"/>
          <w:sz w:val="24"/>
          <w:szCs w:val="24"/>
          <w:lang w:val="en-US" w:eastAsia="zh-CN"/>
        </w:rPr>
        <w:t xml:space="preserve">(Imatinib, Sunitinib and Regorafenib) have </w:t>
      </w:r>
      <w:r w:rsidR="00A05C26" w:rsidRPr="00C77DC9">
        <w:rPr>
          <w:rFonts w:ascii="Book Antiqua" w:hAnsi="Book Antiqua"/>
          <w:sz w:val="24"/>
          <w:szCs w:val="24"/>
          <w:lang w:val="en-US" w:eastAsia="zh-CN"/>
        </w:rPr>
        <w:t>let</w:t>
      </w:r>
      <w:r w:rsidRPr="00C77DC9">
        <w:rPr>
          <w:rFonts w:ascii="Book Antiqua" w:hAnsi="Book Antiqua"/>
          <w:sz w:val="24"/>
          <w:szCs w:val="24"/>
          <w:lang w:val="en-US" w:eastAsia="zh-CN"/>
        </w:rPr>
        <w:t xml:space="preserve"> a noteworthy improvement in the rates of disease-free survival and overall survival</w:t>
      </w:r>
      <w:r w:rsidR="00CD56D3" w:rsidRPr="00C77DC9">
        <w:rPr>
          <w:rFonts w:ascii="Book Antiqua" w:hAnsi="Book Antiqua"/>
          <w:sz w:val="24"/>
          <w:szCs w:val="24"/>
          <w:lang w:val="en-US" w:eastAsia="zh-CN"/>
        </w:rPr>
        <w:t>, even in recurrent or unresectable metastatic GISTs</w:t>
      </w:r>
      <w:r w:rsidRPr="00C77DC9">
        <w:rPr>
          <w:rFonts w:ascii="Book Antiqua" w:hAnsi="Book Antiqua"/>
          <w:sz w:val="24"/>
          <w:szCs w:val="24"/>
          <w:lang w:val="en-US" w:eastAsia="zh-CN"/>
        </w:rPr>
        <w:t xml:space="preserve">. </w:t>
      </w:r>
    </w:p>
    <w:p w:rsidR="00B13FCF" w:rsidRPr="00C77DC9" w:rsidRDefault="00CD56D3" w:rsidP="00263A46">
      <w:pPr>
        <w:snapToGrid w:val="0"/>
        <w:spacing w:after="0" w:line="360" w:lineRule="auto"/>
        <w:ind w:firstLineChars="100" w:firstLine="240"/>
        <w:jc w:val="both"/>
        <w:rPr>
          <w:rFonts w:ascii="Book Antiqua" w:hAnsi="Book Antiqua"/>
          <w:sz w:val="24"/>
          <w:szCs w:val="24"/>
          <w:lang w:val="en-US" w:eastAsia="zh-CN"/>
        </w:rPr>
      </w:pPr>
      <w:r w:rsidRPr="00C77DC9">
        <w:rPr>
          <w:rFonts w:ascii="Book Antiqua" w:hAnsi="Book Antiqua"/>
          <w:sz w:val="24"/>
          <w:szCs w:val="24"/>
          <w:lang w:val="en-US" w:eastAsia="zh-CN"/>
        </w:rPr>
        <w:lastRenderedPageBreak/>
        <w:t>G</w:t>
      </w:r>
      <w:r w:rsidR="00B13FCF" w:rsidRPr="00C77DC9">
        <w:rPr>
          <w:rFonts w:ascii="Book Antiqua" w:hAnsi="Book Antiqua"/>
          <w:sz w:val="24"/>
          <w:szCs w:val="24"/>
          <w:lang w:val="en-US" w:eastAsia="zh-CN"/>
        </w:rPr>
        <w:t xml:space="preserve">ISTs are the paradigm of </w:t>
      </w:r>
      <w:r w:rsidR="00B448EE" w:rsidRPr="00C77DC9">
        <w:rPr>
          <w:rFonts w:ascii="Book Antiqua" w:hAnsi="Book Antiqua"/>
          <w:sz w:val="24"/>
          <w:szCs w:val="24"/>
          <w:lang w:val="en-US" w:eastAsia="zh-CN"/>
        </w:rPr>
        <w:t xml:space="preserve">a </w:t>
      </w:r>
      <w:r w:rsidR="00AB5690" w:rsidRPr="00C77DC9">
        <w:rPr>
          <w:rFonts w:ascii="Book Antiqua" w:hAnsi="Book Antiqua"/>
          <w:sz w:val="24"/>
          <w:szCs w:val="24"/>
          <w:lang w:val="en-US" w:eastAsia="zh-CN"/>
        </w:rPr>
        <w:t>c</w:t>
      </w:r>
      <w:r w:rsidR="00B13FCF" w:rsidRPr="00C77DC9">
        <w:rPr>
          <w:rFonts w:ascii="Book Antiqua" w:hAnsi="Book Antiqua"/>
          <w:sz w:val="24"/>
          <w:szCs w:val="24"/>
          <w:lang w:val="en-US" w:eastAsia="zh-CN"/>
        </w:rPr>
        <w:t>ancer w</w:t>
      </w:r>
      <w:r w:rsidR="00B448EE" w:rsidRPr="00C77DC9">
        <w:rPr>
          <w:rFonts w:ascii="Book Antiqua" w:hAnsi="Book Antiqua"/>
          <w:sz w:val="24"/>
          <w:szCs w:val="24"/>
          <w:lang w:val="en-US" w:eastAsia="zh-CN"/>
        </w:rPr>
        <w:t>ith molecular targeted therapy</w:t>
      </w:r>
      <w:r w:rsidR="00B13FCF" w:rsidRPr="00C77DC9">
        <w:rPr>
          <w:rFonts w:ascii="Book Antiqua" w:hAnsi="Book Antiqua"/>
          <w:sz w:val="24"/>
          <w:szCs w:val="24"/>
          <w:lang w:val="en-US" w:eastAsia="zh-CN"/>
        </w:rPr>
        <w:t xml:space="preserve"> and its management requires a multidisciplinary approach</w:t>
      </w:r>
      <w:r w:rsidR="00411FA6">
        <w:rPr>
          <w:rFonts w:ascii="Book Antiqua" w:hAnsi="Book Antiqua" w:hint="eastAsia"/>
          <w:sz w:val="24"/>
          <w:szCs w:val="24"/>
          <w:lang w:val="en-US" w:eastAsia="zh-CN"/>
        </w:rPr>
        <w:t xml:space="preserve"> </w:t>
      </w:r>
      <w:r w:rsidR="00411FA6" w:rsidRPr="00411FA6">
        <w:rPr>
          <w:rFonts w:ascii="Book Antiqua" w:hAnsi="Book Antiqua"/>
          <w:sz w:val="24"/>
          <w:szCs w:val="24"/>
          <w:lang w:val="en-US" w:eastAsia="zh-CN"/>
        </w:rPr>
        <w:t>(See algorithm of management in Figure 8)</w:t>
      </w:r>
      <w:r w:rsidR="00B13FCF" w:rsidRPr="00C77DC9">
        <w:rPr>
          <w:rFonts w:ascii="Book Antiqua" w:hAnsi="Book Antiqua"/>
          <w:sz w:val="24"/>
          <w:szCs w:val="24"/>
          <w:lang w:val="en-US" w:eastAsia="zh-CN"/>
        </w:rPr>
        <w:t>.</w:t>
      </w:r>
    </w:p>
    <w:p w:rsidR="00263A46" w:rsidRPr="00C77DC9" w:rsidRDefault="00263A46">
      <w:pPr>
        <w:rPr>
          <w:rFonts w:ascii="Book Antiqua" w:hAnsi="Book Antiqua"/>
          <w:b/>
          <w:sz w:val="24"/>
          <w:szCs w:val="24"/>
          <w:u w:val="single"/>
          <w:lang w:val="en-US"/>
        </w:rPr>
      </w:pPr>
      <w:r w:rsidRPr="00C77DC9">
        <w:rPr>
          <w:rFonts w:ascii="Book Antiqua" w:hAnsi="Book Antiqua"/>
          <w:b/>
          <w:sz w:val="24"/>
          <w:szCs w:val="24"/>
          <w:u w:val="single"/>
          <w:lang w:val="en-US"/>
        </w:rPr>
        <w:br w:type="page"/>
      </w:r>
    </w:p>
    <w:p w:rsidR="00101F13" w:rsidRPr="00C77DC9" w:rsidRDefault="00101F13" w:rsidP="00CB41D8">
      <w:pPr>
        <w:snapToGrid w:val="0"/>
        <w:spacing w:after="0" w:line="360" w:lineRule="auto"/>
        <w:jc w:val="both"/>
        <w:outlineLvl w:val="0"/>
        <w:rPr>
          <w:rFonts w:ascii="Book Antiqua" w:hAnsi="Book Antiqua"/>
          <w:b/>
          <w:sz w:val="24"/>
          <w:szCs w:val="24"/>
          <w:lang w:val="en-US"/>
        </w:rPr>
      </w:pPr>
      <w:r w:rsidRPr="00C77DC9">
        <w:rPr>
          <w:rFonts w:ascii="Book Antiqua" w:hAnsi="Book Antiqua"/>
          <w:b/>
          <w:sz w:val="24"/>
          <w:szCs w:val="24"/>
          <w:lang w:val="en-US"/>
        </w:rPr>
        <w:lastRenderedPageBreak/>
        <w:t>REFERENCES</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 </w:t>
      </w:r>
      <w:r w:rsidRPr="00180186">
        <w:rPr>
          <w:rFonts w:ascii="Book Antiqua" w:eastAsia="SimSun" w:hAnsi="Book Antiqua" w:cs="Times New Roman"/>
          <w:b/>
          <w:kern w:val="2"/>
          <w:sz w:val="24"/>
          <w:szCs w:val="24"/>
          <w:lang w:val="en-US" w:eastAsia="zh-CN"/>
        </w:rPr>
        <w:t>Søreide K</w:t>
      </w:r>
      <w:r w:rsidRPr="00180186">
        <w:rPr>
          <w:rFonts w:ascii="Book Antiqua" w:eastAsia="SimSun" w:hAnsi="Book Antiqua" w:cs="Times New Roman"/>
          <w:kern w:val="2"/>
          <w:sz w:val="24"/>
          <w:szCs w:val="24"/>
          <w:lang w:val="en-US" w:eastAsia="zh-CN"/>
        </w:rPr>
        <w:t xml:space="preserve">, Sandvik OM, Søreide JA, Giljaca V, Jureckova A, Bulusu VR. Global epidemiology of gastrointestinal stromal tumours (GIST): A systematic review of population-based cohort studies. </w:t>
      </w:r>
      <w:r w:rsidRPr="00180186">
        <w:rPr>
          <w:rFonts w:ascii="Book Antiqua" w:eastAsia="SimSun" w:hAnsi="Book Antiqua" w:cs="Times New Roman"/>
          <w:i/>
          <w:kern w:val="2"/>
          <w:sz w:val="24"/>
          <w:szCs w:val="24"/>
          <w:lang w:val="en-US" w:eastAsia="zh-CN"/>
        </w:rPr>
        <w:t>Cancer Epidemiol</w:t>
      </w:r>
      <w:r w:rsidRPr="00180186">
        <w:rPr>
          <w:rFonts w:ascii="Book Antiqua" w:eastAsia="SimSun" w:hAnsi="Book Antiqua" w:cs="Times New Roman"/>
          <w:kern w:val="2"/>
          <w:sz w:val="24"/>
          <w:szCs w:val="24"/>
          <w:lang w:val="en-US" w:eastAsia="zh-CN"/>
        </w:rPr>
        <w:t xml:space="preserve"> 2016; </w:t>
      </w:r>
      <w:r w:rsidRPr="00180186">
        <w:rPr>
          <w:rFonts w:ascii="Book Antiqua" w:eastAsia="SimSun" w:hAnsi="Book Antiqua" w:cs="Times New Roman"/>
          <w:b/>
          <w:kern w:val="2"/>
          <w:sz w:val="24"/>
          <w:szCs w:val="24"/>
          <w:lang w:val="en-US" w:eastAsia="zh-CN"/>
        </w:rPr>
        <w:t>40</w:t>
      </w:r>
      <w:r w:rsidRPr="00180186">
        <w:rPr>
          <w:rFonts w:ascii="Book Antiqua" w:eastAsia="SimSun" w:hAnsi="Book Antiqua" w:cs="Times New Roman"/>
          <w:kern w:val="2"/>
          <w:sz w:val="24"/>
          <w:szCs w:val="24"/>
          <w:lang w:val="en-US" w:eastAsia="zh-CN"/>
        </w:rPr>
        <w:t>: 39-46 [PMID: 26618334 DOI: 10.1016/j.canep.2015.10.031]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 </w:t>
      </w:r>
      <w:r w:rsidRPr="00180186">
        <w:rPr>
          <w:rFonts w:ascii="Book Antiqua" w:eastAsia="SimSun" w:hAnsi="Book Antiqua" w:cs="Times New Roman"/>
          <w:b/>
          <w:kern w:val="2"/>
          <w:sz w:val="24"/>
          <w:szCs w:val="24"/>
          <w:lang w:val="en-US" w:eastAsia="zh-CN"/>
        </w:rPr>
        <w:t>Nilsson B</w:t>
      </w:r>
      <w:r w:rsidRPr="00180186">
        <w:rPr>
          <w:rFonts w:ascii="Book Antiqua" w:eastAsia="SimSun" w:hAnsi="Book Antiqua" w:cs="Times New Roman"/>
          <w:kern w:val="2"/>
          <w:sz w:val="24"/>
          <w:szCs w:val="24"/>
          <w:lang w:val="en-US" w:eastAsia="zh-CN"/>
        </w:rPr>
        <w:t xml:space="preserve">, Bümming P, Meis-Kindblom JM, Odén A, Dortok A, Gustavsson B, Sablinska K, Kindblom LG. Gastrointestinal stromal tumors: the incidence, prevalence, clinical course, and prognostication in the preimatinib mesylate era--a population-based study in western Sweden. </w:t>
      </w:r>
      <w:r w:rsidRPr="00180186">
        <w:rPr>
          <w:rFonts w:ascii="Book Antiqua" w:eastAsia="SimSun" w:hAnsi="Book Antiqua" w:cs="Times New Roman"/>
          <w:i/>
          <w:kern w:val="2"/>
          <w:sz w:val="24"/>
          <w:szCs w:val="24"/>
          <w:lang w:val="en-US" w:eastAsia="zh-CN"/>
        </w:rPr>
        <w:t>Cancer</w:t>
      </w:r>
      <w:r w:rsidRPr="00180186">
        <w:rPr>
          <w:rFonts w:ascii="Book Antiqua" w:eastAsia="SimSun" w:hAnsi="Book Antiqua" w:cs="Times New Roman"/>
          <w:kern w:val="2"/>
          <w:sz w:val="24"/>
          <w:szCs w:val="24"/>
          <w:lang w:val="en-US" w:eastAsia="zh-CN"/>
        </w:rPr>
        <w:t xml:space="preserve"> 2005; </w:t>
      </w:r>
      <w:r w:rsidRPr="00180186">
        <w:rPr>
          <w:rFonts w:ascii="Book Antiqua" w:eastAsia="SimSun" w:hAnsi="Book Antiqua" w:cs="Times New Roman"/>
          <w:b/>
          <w:kern w:val="2"/>
          <w:sz w:val="24"/>
          <w:szCs w:val="24"/>
          <w:lang w:val="en-US" w:eastAsia="zh-CN"/>
        </w:rPr>
        <w:t>103</w:t>
      </w:r>
      <w:r w:rsidRPr="00180186">
        <w:rPr>
          <w:rFonts w:ascii="Book Antiqua" w:eastAsia="SimSun" w:hAnsi="Book Antiqua" w:cs="Times New Roman"/>
          <w:kern w:val="2"/>
          <w:sz w:val="24"/>
          <w:szCs w:val="24"/>
          <w:lang w:val="en-US" w:eastAsia="zh-CN"/>
        </w:rPr>
        <w:t>: 821-829 [PMID: 15648083 DOI: 10.1002/cncr.20862]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 </w:t>
      </w:r>
      <w:r w:rsidRPr="00180186">
        <w:rPr>
          <w:rFonts w:ascii="Book Antiqua" w:eastAsia="SimSun" w:hAnsi="Book Antiqua" w:cs="Times New Roman"/>
          <w:b/>
          <w:kern w:val="2"/>
          <w:sz w:val="24"/>
          <w:szCs w:val="24"/>
          <w:lang w:val="en-US" w:eastAsia="zh-CN"/>
        </w:rPr>
        <w:t>Ma GL</w:t>
      </w:r>
      <w:r w:rsidRPr="00180186">
        <w:rPr>
          <w:rFonts w:ascii="Book Antiqua" w:eastAsia="SimSun" w:hAnsi="Book Antiqua" w:cs="Times New Roman"/>
          <w:kern w:val="2"/>
          <w:sz w:val="24"/>
          <w:szCs w:val="24"/>
          <w:lang w:val="en-US" w:eastAsia="zh-CN"/>
        </w:rPr>
        <w:t xml:space="preserve">, Murphy JD, Martinez ME, Sicklick JK. Epidemiology of gastrointestinal stromal tumors in the era of histology codes: results of a population-based study. </w:t>
      </w:r>
      <w:r w:rsidRPr="00180186">
        <w:rPr>
          <w:rFonts w:ascii="Book Antiqua" w:eastAsia="SimSun" w:hAnsi="Book Antiqua" w:cs="Times New Roman"/>
          <w:i/>
          <w:kern w:val="2"/>
          <w:sz w:val="24"/>
          <w:szCs w:val="24"/>
          <w:lang w:val="en-US" w:eastAsia="zh-CN"/>
        </w:rPr>
        <w:t>Cancer Epidemiol Biomarkers Prev</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24</w:t>
      </w:r>
      <w:r w:rsidRPr="00180186">
        <w:rPr>
          <w:rFonts w:ascii="Book Antiqua" w:eastAsia="SimSun" w:hAnsi="Book Antiqua" w:cs="Times New Roman"/>
          <w:kern w:val="2"/>
          <w:sz w:val="24"/>
          <w:szCs w:val="24"/>
          <w:lang w:val="en-US" w:eastAsia="zh-CN"/>
        </w:rPr>
        <w:t>: 298-302 [PMID: 25277795 DOI: 10.1158/1055-9965.epi-14-1002]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 </w:t>
      </w:r>
      <w:r w:rsidRPr="00180186">
        <w:rPr>
          <w:rFonts w:ascii="Book Antiqua" w:eastAsia="SimSun" w:hAnsi="Book Antiqua" w:cs="Times New Roman"/>
          <w:b/>
          <w:kern w:val="2"/>
          <w:sz w:val="24"/>
          <w:szCs w:val="24"/>
          <w:lang w:val="en-US" w:eastAsia="zh-CN"/>
        </w:rPr>
        <w:t>Harlan LC</w:t>
      </w:r>
      <w:r w:rsidRPr="00180186">
        <w:rPr>
          <w:rFonts w:ascii="Book Antiqua" w:eastAsia="SimSun" w:hAnsi="Book Antiqua" w:cs="Times New Roman"/>
          <w:kern w:val="2"/>
          <w:sz w:val="24"/>
          <w:szCs w:val="24"/>
          <w:lang w:val="en-US" w:eastAsia="zh-CN"/>
        </w:rPr>
        <w:t xml:space="preserve">, Eisenstein J, Russell MC, Stevens JL, Cardona K. Gastrointestinal stromal tumors: treatment patterns of a population-based sample. </w:t>
      </w:r>
      <w:r w:rsidRPr="00180186">
        <w:rPr>
          <w:rFonts w:ascii="Book Antiqua" w:eastAsia="SimSun" w:hAnsi="Book Antiqua" w:cs="Times New Roman"/>
          <w:i/>
          <w:kern w:val="2"/>
          <w:sz w:val="24"/>
          <w:szCs w:val="24"/>
          <w:lang w:val="en-US" w:eastAsia="zh-CN"/>
        </w:rPr>
        <w:t>J Surg Oncol</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111</w:t>
      </w:r>
      <w:r w:rsidRPr="00180186">
        <w:rPr>
          <w:rFonts w:ascii="Book Antiqua" w:eastAsia="SimSun" w:hAnsi="Book Antiqua" w:cs="Times New Roman"/>
          <w:kern w:val="2"/>
          <w:sz w:val="24"/>
          <w:szCs w:val="24"/>
          <w:lang w:val="en-US" w:eastAsia="zh-CN"/>
        </w:rPr>
        <w:t>: 702-707 [PMID: 25900896 DOI: 10.1002/jso.23879]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 </w:t>
      </w:r>
      <w:r w:rsidRPr="00180186">
        <w:rPr>
          <w:rFonts w:ascii="Book Antiqua" w:eastAsia="SimSun" w:hAnsi="Book Antiqua" w:cs="Times New Roman"/>
          <w:b/>
          <w:kern w:val="2"/>
          <w:sz w:val="24"/>
          <w:szCs w:val="24"/>
          <w:lang w:val="en-US" w:eastAsia="zh-CN"/>
        </w:rPr>
        <w:t>DeMatteo RP</w:t>
      </w:r>
      <w:r w:rsidRPr="00180186">
        <w:rPr>
          <w:rFonts w:ascii="Book Antiqua" w:eastAsia="SimSun" w:hAnsi="Book Antiqua" w:cs="Times New Roman"/>
          <w:kern w:val="2"/>
          <w:sz w:val="24"/>
          <w:szCs w:val="24"/>
          <w:lang w:val="en-US" w:eastAsia="zh-CN"/>
        </w:rPr>
        <w:t xml:space="preserve">, Lewis JJ, Leung D, Mudan SS, Woodruff JM, Brennan MF. Two hundred gastrointestinal stromal tumors: recurrence patterns and prognostic factors for survival.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2000; </w:t>
      </w:r>
      <w:r w:rsidRPr="00180186">
        <w:rPr>
          <w:rFonts w:ascii="Book Antiqua" w:eastAsia="SimSun" w:hAnsi="Book Antiqua" w:cs="Times New Roman"/>
          <w:b/>
          <w:kern w:val="2"/>
          <w:sz w:val="24"/>
          <w:szCs w:val="24"/>
          <w:lang w:val="en-US" w:eastAsia="zh-CN"/>
        </w:rPr>
        <w:t>231</w:t>
      </w:r>
      <w:r w:rsidRPr="00180186">
        <w:rPr>
          <w:rFonts w:ascii="Book Antiqua" w:eastAsia="SimSun" w:hAnsi="Book Antiqua" w:cs="Times New Roman"/>
          <w:kern w:val="2"/>
          <w:sz w:val="24"/>
          <w:szCs w:val="24"/>
          <w:lang w:val="en-US" w:eastAsia="zh-CN"/>
        </w:rPr>
        <w:t>: 51-58 [PMID: 10636102]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 </w:t>
      </w:r>
      <w:r w:rsidRPr="00180186">
        <w:rPr>
          <w:rFonts w:ascii="Book Antiqua" w:eastAsia="SimSun" w:hAnsi="Book Antiqua" w:cs="Times New Roman"/>
          <w:b/>
          <w:kern w:val="2"/>
          <w:sz w:val="24"/>
          <w:szCs w:val="24"/>
          <w:lang w:val="en-US" w:eastAsia="zh-CN"/>
        </w:rPr>
        <w:t>Kindblom LG</w:t>
      </w:r>
      <w:r w:rsidRPr="00180186">
        <w:rPr>
          <w:rFonts w:ascii="Book Antiqua" w:eastAsia="SimSun" w:hAnsi="Book Antiqua" w:cs="Times New Roman"/>
          <w:kern w:val="2"/>
          <w:sz w:val="24"/>
          <w:szCs w:val="24"/>
          <w:lang w:val="en-US" w:eastAsia="zh-CN"/>
        </w:rPr>
        <w:t xml:space="preserve">, Remotti HE, Aldenborg F, Meis-Kindblom JM. Gastrointestinal pacemaker cell tumor (GIPACT): gastrointestinal stromal tumors show phenotypic characteristics of the interstitial cells of Cajal. </w:t>
      </w:r>
      <w:r w:rsidRPr="00180186">
        <w:rPr>
          <w:rFonts w:ascii="Book Antiqua" w:eastAsia="SimSun" w:hAnsi="Book Antiqua" w:cs="Times New Roman"/>
          <w:i/>
          <w:kern w:val="2"/>
          <w:sz w:val="24"/>
          <w:szCs w:val="24"/>
          <w:lang w:val="en-US" w:eastAsia="zh-CN"/>
        </w:rPr>
        <w:t>Am J Pathol</w:t>
      </w:r>
      <w:r w:rsidRPr="00180186">
        <w:rPr>
          <w:rFonts w:ascii="Book Antiqua" w:eastAsia="SimSun" w:hAnsi="Book Antiqua" w:cs="Times New Roman"/>
          <w:kern w:val="2"/>
          <w:sz w:val="24"/>
          <w:szCs w:val="24"/>
          <w:lang w:val="en-US" w:eastAsia="zh-CN"/>
        </w:rPr>
        <w:t xml:space="preserve"> 1998; </w:t>
      </w:r>
      <w:r w:rsidRPr="00180186">
        <w:rPr>
          <w:rFonts w:ascii="Book Antiqua" w:eastAsia="SimSun" w:hAnsi="Book Antiqua" w:cs="Times New Roman"/>
          <w:b/>
          <w:kern w:val="2"/>
          <w:sz w:val="24"/>
          <w:szCs w:val="24"/>
          <w:lang w:val="en-US" w:eastAsia="zh-CN"/>
        </w:rPr>
        <w:t>152</w:t>
      </w:r>
      <w:r w:rsidRPr="00180186">
        <w:rPr>
          <w:rFonts w:ascii="Book Antiqua" w:eastAsia="SimSun" w:hAnsi="Book Antiqua" w:cs="Times New Roman"/>
          <w:kern w:val="2"/>
          <w:sz w:val="24"/>
          <w:szCs w:val="24"/>
          <w:lang w:val="en-US" w:eastAsia="zh-CN"/>
        </w:rPr>
        <w:t>: 1259-1269 [PMID: 9588894]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 </w:t>
      </w:r>
      <w:r w:rsidRPr="00180186">
        <w:rPr>
          <w:rFonts w:ascii="Book Antiqua" w:eastAsia="SimSun" w:hAnsi="Book Antiqua" w:cs="Times New Roman"/>
          <w:b/>
          <w:kern w:val="2"/>
          <w:sz w:val="24"/>
          <w:szCs w:val="24"/>
          <w:lang w:val="en-US" w:eastAsia="zh-CN"/>
        </w:rPr>
        <w:t>Sircar K</w:t>
      </w:r>
      <w:r w:rsidRPr="00180186">
        <w:rPr>
          <w:rFonts w:ascii="Book Antiqua" w:eastAsia="SimSun" w:hAnsi="Book Antiqua" w:cs="Times New Roman"/>
          <w:kern w:val="2"/>
          <w:sz w:val="24"/>
          <w:szCs w:val="24"/>
          <w:lang w:val="en-US" w:eastAsia="zh-CN"/>
        </w:rPr>
        <w:t xml:space="preserve">, Hewlett BR, Huizinga JD, Chorneyko K, Berezin I, Riddell RH. Interstitial cells of Cajal as precursors of gastrointestinal stromal tumors. </w:t>
      </w:r>
      <w:r w:rsidRPr="00180186">
        <w:rPr>
          <w:rFonts w:ascii="Book Antiqua" w:eastAsia="SimSun" w:hAnsi="Book Antiqua" w:cs="Times New Roman"/>
          <w:i/>
          <w:kern w:val="2"/>
          <w:sz w:val="24"/>
          <w:szCs w:val="24"/>
          <w:lang w:val="en-US" w:eastAsia="zh-CN"/>
        </w:rPr>
        <w:t>Am J Surg Pathol</w:t>
      </w:r>
      <w:r w:rsidRPr="00180186">
        <w:rPr>
          <w:rFonts w:ascii="Book Antiqua" w:eastAsia="SimSun" w:hAnsi="Book Antiqua" w:cs="Times New Roman"/>
          <w:kern w:val="2"/>
          <w:sz w:val="24"/>
          <w:szCs w:val="24"/>
          <w:lang w:val="en-US" w:eastAsia="zh-CN"/>
        </w:rPr>
        <w:t xml:space="preserve"> 1999; </w:t>
      </w:r>
      <w:r w:rsidRPr="00180186">
        <w:rPr>
          <w:rFonts w:ascii="Book Antiqua" w:eastAsia="SimSun" w:hAnsi="Book Antiqua" w:cs="Times New Roman"/>
          <w:b/>
          <w:kern w:val="2"/>
          <w:sz w:val="24"/>
          <w:szCs w:val="24"/>
          <w:lang w:val="en-US" w:eastAsia="zh-CN"/>
        </w:rPr>
        <w:t>23</w:t>
      </w:r>
      <w:r w:rsidRPr="00180186">
        <w:rPr>
          <w:rFonts w:ascii="Book Antiqua" w:eastAsia="SimSun" w:hAnsi="Book Antiqua" w:cs="Times New Roman"/>
          <w:kern w:val="2"/>
          <w:sz w:val="24"/>
          <w:szCs w:val="24"/>
          <w:lang w:val="en-US" w:eastAsia="zh-CN"/>
        </w:rPr>
        <w:t>: 377-389 [PMID: 10199467]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 </w:t>
      </w:r>
      <w:r w:rsidRPr="00180186">
        <w:rPr>
          <w:rFonts w:ascii="Book Antiqua" w:eastAsia="SimSun" w:hAnsi="Book Antiqua" w:cs="Times New Roman"/>
          <w:b/>
          <w:kern w:val="2"/>
          <w:sz w:val="24"/>
          <w:szCs w:val="24"/>
          <w:lang w:val="en-US" w:eastAsia="zh-CN"/>
        </w:rPr>
        <w:t>Fletcher CD</w:t>
      </w:r>
      <w:r w:rsidRPr="00180186">
        <w:rPr>
          <w:rFonts w:ascii="Book Antiqua" w:eastAsia="SimSun" w:hAnsi="Book Antiqua" w:cs="Times New Roman"/>
          <w:kern w:val="2"/>
          <w:sz w:val="24"/>
          <w:szCs w:val="24"/>
          <w:lang w:val="en-US" w:eastAsia="zh-CN"/>
        </w:rPr>
        <w:t xml:space="preserve">, Berman JJ, Corless C, Gorstein F, Lasota J, Longley BJ, Miettinen M, O'Leary TJ, Remotti H, Rubin BP, Shmookler B, Sobin LH, Weiss SW. Diagnosis of gastrointestinal stromal tumors: A consensus approach. </w:t>
      </w:r>
      <w:r w:rsidRPr="00180186">
        <w:rPr>
          <w:rFonts w:ascii="Book Antiqua" w:eastAsia="SimSun" w:hAnsi="Book Antiqua" w:cs="Times New Roman"/>
          <w:i/>
          <w:kern w:val="2"/>
          <w:sz w:val="24"/>
          <w:szCs w:val="24"/>
          <w:lang w:val="en-US" w:eastAsia="zh-CN"/>
        </w:rPr>
        <w:t>Hum Pathol</w:t>
      </w:r>
      <w:r w:rsidRPr="00180186">
        <w:rPr>
          <w:rFonts w:ascii="Book Antiqua" w:eastAsia="SimSun" w:hAnsi="Book Antiqua" w:cs="Times New Roman"/>
          <w:kern w:val="2"/>
          <w:sz w:val="24"/>
          <w:szCs w:val="24"/>
          <w:lang w:val="en-US" w:eastAsia="zh-CN"/>
        </w:rPr>
        <w:t xml:space="preserve"> 2002; </w:t>
      </w:r>
      <w:r w:rsidRPr="00180186">
        <w:rPr>
          <w:rFonts w:ascii="Book Antiqua" w:eastAsia="SimSun" w:hAnsi="Book Antiqua" w:cs="Times New Roman"/>
          <w:b/>
          <w:kern w:val="2"/>
          <w:sz w:val="24"/>
          <w:szCs w:val="24"/>
          <w:lang w:val="en-US" w:eastAsia="zh-CN"/>
        </w:rPr>
        <w:t>33</w:t>
      </w:r>
      <w:r w:rsidRPr="00180186">
        <w:rPr>
          <w:rFonts w:ascii="Book Antiqua" w:eastAsia="SimSun" w:hAnsi="Book Antiqua" w:cs="Times New Roman"/>
          <w:kern w:val="2"/>
          <w:sz w:val="24"/>
          <w:szCs w:val="24"/>
          <w:lang w:val="en-US" w:eastAsia="zh-CN"/>
        </w:rPr>
        <w:t>: 459-465 [PMID: 12094370]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lastRenderedPageBreak/>
        <w:t xml:space="preserve">9 </w:t>
      </w:r>
      <w:r w:rsidRPr="00180186">
        <w:rPr>
          <w:rFonts w:ascii="Book Antiqua" w:eastAsia="SimSun" w:hAnsi="Book Antiqua" w:cs="Times New Roman"/>
          <w:b/>
          <w:kern w:val="2"/>
          <w:sz w:val="24"/>
          <w:szCs w:val="24"/>
          <w:lang w:val="en-US" w:eastAsia="zh-CN"/>
        </w:rPr>
        <w:t>Rubin BP</w:t>
      </w:r>
      <w:r w:rsidRPr="00180186">
        <w:rPr>
          <w:rFonts w:ascii="Book Antiqua" w:eastAsia="SimSun" w:hAnsi="Book Antiqua" w:cs="Times New Roman"/>
          <w:kern w:val="2"/>
          <w:sz w:val="24"/>
          <w:szCs w:val="24"/>
          <w:lang w:val="en-US" w:eastAsia="zh-CN"/>
        </w:rPr>
        <w:t xml:space="preserve">. Gastrointestinal stromal tumours: an update. </w:t>
      </w:r>
      <w:r w:rsidRPr="00180186">
        <w:rPr>
          <w:rFonts w:ascii="Book Antiqua" w:eastAsia="SimSun" w:hAnsi="Book Antiqua" w:cs="Times New Roman"/>
          <w:i/>
          <w:kern w:val="2"/>
          <w:sz w:val="24"/>
          <w:szCs w:val="24"/>
          <w:lang w:val="en-US" w:eastAsia="zh-CN"/>
        </w:rPr>
        <w:t>Histopathology</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48</w:t>
      </w:r>
      <w:r w:rsidRPr="00180186">
        <w:rPr>
          <w:rFonts w:ascii="Book Antiqua" w:eastAsia="SimSun" w:hAnsi="Book Antiqua" w:cs="Times New Roman"/>
          <w:kern w:val="2"/>
          <w:sz w:val="24"/>
          <w:szCs w:val="24"/>
          <w:lang w:val="en-US" w:eastAsia="zh-CN"/>
        </w:rPr>
        <w:t>: 83-96 [PMID: 16359540 DOI: 10.1111/j.1365-2559.2005.02291.x]</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 </w:t>
      </w:r>
      <w:r w:rsidRPr="00180186">
        <w:rPr>
          <w:rFonts w:ascii="Book Antiqua" w:eastAsia="SimSun" w:hAnsi="Book Antiqua" w:cs="Times New Roman"/>
          <w:b/>
          <w:kern w:val="2"/>
          <w:sz w:val="24"/>
          <w:szCs w:val="24"/>
          <w:lang w:val="en-US" w:eastAsia="zh-CN"/>
        </w:rPr>
        <w:t>Demetri GD</w:t>
      </w:r>
      <w:r w:rsidRPr="00180186">
        <w:rPr>
          <w:rFonts w:ascii="Book Antiqua" w:eastAsia="SimSun" w:hAnsi="Book Antiqua" w:cs="Times New Roman"/>
          <w:kern w:val="2"/>
          <w:sz w:val="24"/>
          <w:szCs w:val="24"/>
          <w:lang w:val="en-US" w:eastAsia="zh-CN"/>
        </w:rPr>
        <w:t xml:space="preserve">, von Mehren M, Blanke CD, Van den Abbeele AD, Eisenberg B, Roberts PJ, Heinrich MC, Tuveson DA, Singer S, Janicek M, Fletcher JA, Silverman SG, Silberman SL, Capdeville R, Kiese B, Peng B, Dimitrijevic S, Druker BJ, Corless C, Fletcher CD, Joensuu H. Efficacy and safety of imatinib mesylate in advanced gastrointestinal stromal tumors. </w:t>
      </w:r>
      <w:r w:rsidRPr="00180186">
        <w:rPr>
          <w:rFonts w:ascii="Book Antiqua" w:eastAsia="SimSun" w:hAnsi="Book Antiqua" w:cs="Times New Roman"/>
          <w:i/>
          <w:kern w:val="2"/>
          <w:sz w:val="24"/>
          <w:szCs w:val="24"/>
          <w:lang w:val="en-US" w:eastAsia="zh-CN"/>
        </w:rPr>
        <w:t>N Engl J Med</w:t>
      </w:r>
      <w:r w:rsidRPr="00180186">
        <w:rPr>
          <w:rFonts w:ascii="Book Antiqua" w:eastAsia="SimSun" w:hAnsi="Book Antiqua" w:cs="Times New Roman"/>
          <w:kern w:val="2"/>
          <w:sz w:val="24"/>
          <w:szCs w:val="24"/>
          <w:lang w:val="en-US" w:eastAsia="zh-CN"/>
        </w:rPr>
        <w:t xml:space="preserve"> 2002; </w:t>
      </w:r>
      <w:r w:rsidRPr="00180186">
        <w:rPr>
          <w:rFonts w:ascii="Book Antiqua" w:eastAsia="SimSun" w:hAnsi="Book Antiqua" w:cs="Times New Roman"/>
          <w:b/>
          <w:kern w:val="2"/>
          <w:sz w:val="24"/>
          <w:szCs w:val="24"/>
          <w:lang w:val="en-US" w:eastAsia="zh-CN"/>
        </w:rPr>
        <w:t>347</w:t>
      </w:r>
      <w:r w:rsidRPr="00180186">
        <w:rPr>
          <w:rFonts w:ascii="Book Antiqua" w:eastAsia="SimSun" w:hAnsi="Book Antiqua" w:cs="Times New Roman"/>
          <w:kern w:val="2"/>
          <w:sz w:val="24"/>
          <w:szCs w:val="24"/>
          <w:lang w:val="en-US" w:eastAsia="zh-CN"/>
        </w:rPr>
        <w:t>: 472-480 [PMID: 12181401 DOI: 10.1056/NEJMoa020461]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 </w:t>
      </w:r>
      <w:r w:rsidRPr="00180186">
        <w:rPr>
          <w:rFonts w:ascii="Book Antiqua" w:eastAsia="SimSun" w:hAnsi="Book Antiqua" w:cs="Times New Roman"/>
          <w:b/>
          <w:kern w:val="2"/>
          <w:sz w:val="24"/>
          <w:szCs w:val="24"/>
          <w:lang w:val="en-US" w:eastAsia="zh-CN"/>
        </w:rPr>
        <w:t>Tran T</w:t>
      </w:r>
      <w:r w:rsidRPr="00180186">
        <w:rPr>
          <w:rFonts w:ascii="Book Antiqua" w:eastAsia="SimSun" w:hAnsi="Book Antiqua" w:cs="Times New Roman"/>
          <w:kern w:val="2"/>
          <w:sz w:val="24"/>
          <w:szCs w:val="24"/>
          <w:lang w:val="en-US" w:eastAsia="zh-CN"/>
        </w:rPr>
        <w:t xml:space="preserve">, Davila JA, El-Serag HB. The epidemiology of malignant gastrointestinal stromal tumors: an analysis of 1,458 cases from 1992 to 2000. </w:t>
      </w:r>
      <w:r w:rsidRPr="00180186">
        <w:rPr>
          <w:rFonts w:ascii="Book Antiqua" w:eastAsia="SimSun" w:hAnsi="Book Antiqua" w:cs="Times New Roman"/>
          <w:i/>
          <w:kern w:val="2"/>
          <w:sz w:val="24"/>
          <w:szCs w:val="24"/>
          <w:lang w:val="en-US" w:eastAsia="zh-CN"/>
        </w:rPr>
        <w:t>Am J Gastroenterol</w:t>
      </w:r>
      <w:r w:rsidRPr="00180186">
        <w:rPr>
          <w:rFonts w:ascii="Book Antiqua" w:eastAsia="SimSun" w:hAnsi="Book Antiqua" w:cs="Times New Roman"/>
          <w:kern w:val="2"/>
          <w:sz w:val="24"/>
          <w:szCs w:val="24"/>
          <w:lang w:val="en-US" w:eastAsia="zh-CN"/>
        </w:rPr>
        <w:t xml:space="preserve"> 2005; </w:t>
      </w:r>
      <w:r w:rsidRPr="00180186">
        <w:rPr>
          <w:rFonts w:ascii="Book Antiqua" w:eastAsia="SimSun" w:hAnsi="Book Antiqua" w:cs="Times New Roman"/>
          <w:b/>
          <w:kern w:val="2"/>
          <w:sz w:val="24"/>
          <w:szCs w:val="24"/>
          <w:lang w:val="en-US" w:eastAsia="zh-CN"/>
        </w:rPr>
        <w:t>100</w:t>
      </w:r>
      <w:r w:rsidRPr="00180186">
        <w:rPr>
          <w:rFonts w:ascii="Book Antiqua" w:eastAsia="SimSun" w:hAnsi="Book Antiqua" w:cs="Times New Roman"/>
          <w:kern w:val="2"/>
          <w:sz w:val="24"/>
          <w:szCs w:val="24"/>
          <w:lang w:val="en-US" w:eastAsia="zh-CN"/>
        </w:rPr>
        <w:t>: 162-168 [PMID: 15654796 DOI: 10.1111/j.1572-0241.2005.40709.x]</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12 </w:t>
      </w:r>
      <w:r w:rsidRPr="00180186">
        <w:rPr>
          <w:rFonts w:ascii="Book Antiqua" w:eastAsia="SimSun" w:hAnsi="Book Antiqua" w:cs="Times New Roman"/>
          <w:b/>
          <w:kern w:val="2"/>
          <w:sz w:val="24"/>
          <w:szCs w:val="24"/>
          <w:lang w:val="en-US" w:eastAsia="zh-CN"/>
        </w:rPr>
        <w:t>Miettinen M</w:t>
      </w:r>
      <w:r w:rsidRPr="00180186">
        <w:rPr>
          <w:rFonts w:ascii="Book Antiqua" w:eastAsia="SimSun" w:hAnsi="Book Antiqua" w:cs="Times New Roman"/>
          <w:kern w:val="2"/>
          <w:sz w:val="24"/>
          <w:szCs w:val="24"/>
          <w:lang w:val="en-US" w:eastAsia="zh-CN"/>
        </w:rPr>
        <w:t xml:space="preserve">, Sobin LH, Lasota J. Gastrointestinal stromal tumors of the stomach: a clinicopathologic, immunohistochemical, and molecular genetic study of 1765 cases with long-term follow-up. </w:t>
      </w:r>
      <w:r w:rsidRPr="00180186">
        <w:rPr>
          <w:rFonts w:ascii="Book Antiqua" w:eastAsia="SimSun" w:hAnsi="Book Antiqua" w:cs="Times New Roman"/>
          <w:i/>
          <w:kern w:val="2"/>
          <w:sz w:val="24"/>
          <w:szCs w:val="24"/>
          <w:lang w:val="en-US" w:eastAsia="zh-CN"/>
        </w:rPr>
        <w:t>Am J Surg Pathol</w:t>
      </w:r>
      <w:r w:rsidRPr="00180186">
        <w:rPr>
          <w:rFonts w:ascii="Book Antiqua" w:eastAsia="SimSun" w:hAnsi="Book Antiqua" w:cs="Times New Roman"/>
          <w:kern w:val="2"/>
          <w:sz w:val="24"/>
          <w:szCs w:val="24"/>
          <w:lang w:val="en-US" w:eastAsia="zh-CN"/>
        </w:rPr>
        <w:t xml:space="preserve"> 2005; </w:t>
      </w:r>
      <w:r w:rsidRPr="00180186">
        <w:rPr>
          <w:rFonts w:ascii="Book Antiqua" w:eastAsia="SimSun" w:hAnsi="Book Antiqua" w:cs="Times New Roman"/>
          <w:b/>
          <w:kern w:val="2"/>
          <w:sz w:val="24"/>
          <w:szCs w:val="24"/>
          <w:lang w:val="en-US" w:eastAsia="zh-CN"/>
        </w:rPr>
        <w:t>29</w:t>
      </w:r>
      <w:r w:rsidRPr="00180186">
        <w:rPr>
          <w:rFonts w:ascii="Book Antiqua" w:eastAsia="SimSun" w:hAnsi="Book Antiqua" w:cs="Times New Roman"/>
          <w:kern w:val="2"/>
          <w:sz w:val="24"/>
          <w:szCs w:val="24"/>
          <w:lang w:val="en-US" w:eastAsia="zh-CN"/>
        </w:rPr>
        <w:t>: 52-68 [PMID: 15613856]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13 </w:t>
      </w:r>
      <w:r w:rsidRPr="00180186">
        <w:rPr>
          <w:rFonts w:ascii="Book Antiqua" w:eastAsia="SimSun" w:hAnsi="Book Antiqua" w:cs="Times New Roman"/>
          <w:b/>
          <w:kern w:val="2"/>
          <w:sz w:val="24"/>
          <w:szCs w:val="24"/>
          <w:lang w:val="en-US" w:eastAsia="zh-CN"/>
        </w:rPr>
        <w:t>Miettinen M</w:t>
      </w:r>
      <w:r w:rsidRPr="00180186">
        <w:rPr>
          <w:rFonts w:ascii="Book Antiqua" w:eastAsia="SimSun" w:hAnsi="Book Antiqua" w:cs="Times New Roman"/>
          <w:kern w:val="2"/>
          <w:sz w:val="24"/>
          <w:szCs w:val="24"/>
          <w:lang w:val="en-US" w:eastAsia="zh-CN"/>
        </w:rPr>
        <w:t xml:space="preserve">, Makhlouf H, Sobin LH, Lasota J. Gastrointestinal stromal tumors of the jejunum and ileum: a clinicopathologic, immunohistochemical, and molecular genetic study of 906 cases before imatinib with long-term follow-up. </w:t>
      </w:r>
      <w:r w:rsidRPr="00180186">
        <w:rPr>
          <w:rFonts w:ascii="Book Antiqua" w:eastAsia="SimSun" w:hAnsi="Book Antiqua" w:cs="Times New Roman"/>
          <w:i/>
          <w:kern w:val="2"/>
          <w:sz w:val="24"/>
          <w:szCs w:val="24"/>
          <w:lang w:val="en-US" w:eastAsia="zh-CN"/>
        </w:rPr>
        <w:t>Am J Surg Pathol</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30</w:t>
      </w:r>
      <w:r w:rsidRPr="00180186">
        <w:rPr>
          <w:rFonts w:ascii="Book Antiqua" w:eastAsia="SimSun" w:hAnsi="Book Antiqua" w:cs="Times New Roman"/>
          <w:kern w:val="2"/>
          <w:sz w:val="24"/>
          <w:szCs w:val="24"/>
          <w:lang w:val="en-US" w:eastAsia="zh-CN"/>
        </w:rPr>
        <w:t>: 477-489 [PMID: 16625094]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14 </w:t>
      </w:r>
      <w:r w:rsidRPr="00180186">
        <w:rPr>
          <w:rFonts w:ascii="Book Antiqua" w:eastAsia="SimSun" w:hAnsi="Book Antiqua" w:cs="Times New Roman"/>
          <w:b/>
          <w:kern w:val="2"/>
          <w:sz w:val="24"/>
          <w:szCs w:val="24"/>
          <w:lang w:val="en-US" w:eastAsia="zh-CN"/>
        </w:rPr>
        <w:t>Robb WB</w:t>
      </w:r>
      <w:r w:rsidRPr="00180186">
        <w:rPr>
          <w:rFonts w:ascii="Book Antiqua" w:eastAsia="SimSun" w:hAnsi="Book Antiqua" w:cs="Times New Roman"/>
          <w:kern w:val="2"/>
          <w:sz w:val="24"/>
          <w:szCs w:val="24"/>
          <w:lang w:val="en-US" w:eastAsia="zh-CN"/>
        </w:rPr>
        <w:t xml:space="preserve">, Bruyere E, Amielh D, Vinatier E, Mabrut JY, Perniceni T, Piessen G, Mariette C; FREGAT Working Group--FRENCH. Esophageal gastrointestinal stromal tumor: is tumoral enucleation a viable therapeutic option?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261</w:t>
      </w:r>
      <w:r w:rsidRPr="00180186">
        <w:rPr>
          <w:rFonts w:ascii="Book Antiqua" w:eastAsia="SimSun" w:hAnsi="Book Antiqua" w:cs="Times New Roman"/>
          <w:kern w:val="2"/>
          <w:sz w:val="24"/>
          <w:szCs w:val="24"/>
          <w:lang w:val="en-US" w:eastAsia="zh-CN"/>
        </w:rPr>
        <w:t>: 117-124 [PMID: 25062398 DOI: 10.1097/sla.0000000000000505]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15 </w:t>
      </w:r>
      <w:r w:rsidRPr="00180186">
        <w:rPr>
          <w:rFonts w:ascii="Book Antiqua" w:eastAsia="SimSun" w:hAnsi="Book Antiqua" w:cs="Times New Roman"/>
          <w:b/>
          <w:kern w:val="2"/>
          <w:sz w:val="24"/>
          <w:szCs w:val="24"/>
          <w:lang w:val="en-US" w:eastAsia="zh-CN"/>
        </w:rPr>
        <w:t>Heinrich MC</w:t>
      </w:r>
      <w:r w:rsidRPr="00180186">
        <w:rPr>
          <w:rFonts w:ascii="Book Antiqua" w:eastAsia="SimSun" w:hAnsi="Book Antiqua" w:cs="Times New Roman"/>
          <w:kern w:val="2"/>
          <w:sz w:val="24"/>
          <w:szCs w:val="24"/>
          <w:lang w:val="en-US" w:eastAsia="zh-CN"/>
        </w:rPr>
        <w:t xml:space="preserve">, Corless CL. Gastric GI stromal tumors (GISTs): the role of surgery in the era of targeted therapy. </w:t>
      </w:r>
      <w:r w:rsidRPr="00180186">
        <w:rPr>
          <w:rFonts w:ascii="Book Antiqua" w:eastAsia="SimSun" w:hAnsi="Book Antiqua" w:cs="Times New Roman"/>
          <w:i/>
          <w:kern w:val="2"/>
          <w:sz w:val="24"/>
          <w:szCs w:val="24"/>
          <w:lang w:val="en-US" w:eastAsia="zh-CN"/>
        </w:rPr>
        <w:t>J Surg Oncol</w:t>
      </w:r>
      <w:r w:rsidRPr="00180186">
        <w:rPr>
          <w:rFonts w:ascii="Book Antiqua" w:eastAsia="SimSun" w:hAnsi="Book Antiqua" w:cs="Times New Roman"/>
          <w:kern w:val="2"/>
          <w:sz w:val="24"/>
          <w:szCs w:val="24"/>
          <w:lang w:val="en-US" w:eastAsia="zh-CN"/>
        </w:rPr>
        <w:t xml:space="preserve"> 2005; </w:t>
      </w:r>
      <w:r w:rsidRPr="00180186">
        <w:rPr>
          <w:rFonts w:ascii="Book Antiqua" w:eastAsia="SimSun" w:hAnsi="Book Antiqua" w:cs="Times New Roman"/>
          <w:b/>
          <w:kern w:val="2"/>
          <w:sz w:val="24"/>
          <w:szCs w:val="24"/>
          <w:lang w:val="en-US" w:eastAsia="zh-CN"/>
        </w:rPr>
        <w:t>90</w:t>
      </w:r>
      <w:r w:rsidRPr="00180186">
        <w:rPr>
          <w:rFonts w:ascii="Book Antiqua" w:eastAsia="SimSun" w:hAnsi="Book Antiqua" w:cs="Times New Roman"/>
          <w:kern w:val="2"/>
          <w:sz w:val="24"/>
          <w:szCs w:val="24"/>
          <w:lang w:val="en-US" w:eastAsia="zh-CN"/>
        </w:rPr>
        <w:t>: 195-207; discussion 207 [PMID: 15895440 DOI: 10.1002/jso.20230]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16 </w:t>
      </w:r>
      <w:r w:rsidRPr="00180186">
        <w:rPr>
          <w:rFonts w:ascii="Book Antiqua" w:eastAsia="SimSun" w:hAnsi="Book Antiqua" w:cs="Times New Roman"/>
          <w:b/>
          <w:kern w:val="2"/>
          <w:sz w:val="24"/>
          <w:szCs w:val="24"/>
          <w:lang w:val="en-US" w:eastAsia="zh-CN"/>
        </w:rPr>
        <w:t>Frankel TL</w:t>
      </w:r>
      <w:r w:rsidRPr="00180186">
        <w:rPr>
          <w:rFonts w:ascii="Book Antiqua" w:eastAsia="SimSun" w:hAnsi="Book Antiqua" w:cs="Times New Roman"/>
          <w:kern w:val="2"/>
          <w:sz w:val="24"/>
          <w:szCs w:val="24"/>
          <w:lang w:val="en-US" w:eastAsia="zh-CN"/>
        </w:rPr>
        <w:t xml:space="preserve">, Chang AE, Wong SL. Surgical options for localized and advanced gastrointestinal stromal tumors. </w:t>
      </w:r>
      <w:r w:rsidRPr="00180186">
        <w:rPr>
          <w:rFonts w:ascii="Book Antiqua" w:eastAsia="SimSun" w:hAnsi="Book Antiqua" w:cs="Times New Roman"/>
          <w:i/>
          <w:kern w:val="2"/>
          <w:sz w:val="24"/>
          <w:szCs w:val="24"/>
          <w:lang w:val="en-US" w:eastAsia="zh-CN"/>
        </w:rPr>
        <w:t>J Surg Oncol</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104</w:t>
      </w:r>
      <w:r w:rsidRPr="00180186">
        <w:rPr>
          <w:rFonts w:ascii="Book Antiqua" w:eastAsia="SimSun" w:hAnsi="Book Antiqua" w:cs="Times New Roman"/>
          <w:kern w:val="2"/>
          <w:sz w:val="24"/>
          <w:szCs w:val="24"/>
          <w:lang w:val="en-US" w:eastAsia="zh-CN"/>
        </w:rPr>
        <w:t>: 882-887 [PMID: 21381037 DOI: 10.1002/jso.21892]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17 </w:t>
      </w:r>
      <w:r w:rsidRPr="00180186">
        <w:rPr>
          <w:rFonts w:ascii="Book Antiqua" w:eastAsia="SimSun" w:hAnsi="Book Antiqua" w:cs="Times New Roman"/>
          <w:b/>
          <w:kern w:val="2"/>
          <w:sz w:val="24"/>
          <w:szCs w:val="24"/>
          <w:lang w:val="en-US" w:eastAsia="zh-CN"/>
        </w:rPr>
        <w:t>Martin-Broto J</w:t>
      </w:r>
      <w:r w:rsidRPr="00180186">
        <w:rPr>
          <w:rFonts w:ascii="Book Antiqua" w:eastAsia="SimSun" w:hAnsi="Book Antiqua" w:cs="Times New Roman"/>
          <w:kern w:val="2"/>
          <w:sz w:val="24"/>
          <w:szCs w:val="24"/>
          <w:lang w:val="en-US" w:eastAsia="zh-CN"/>
        </w:rPr>
        <w:t xml:space="preserve">, Martinez-Marín V, Serrano C, Hindi N, López-Guerrero JA, </w:t>
      </w:r>
      <w:r w:rsidRPr="00180186">
        <w:rPr>
          <w:rFonts w:ascii="Book Antiqua" w:eastAsia="SimSun" w:hAnsi="Book Antiqua" w:cs="Times New Roman"/>
          <w:kern w:val="2"/>
          <w:sz w:val="24"/>
          <w:szCs w:val="24"/>
          <w:lang w:val="en-US" w:eastAsia="zh-CN"/>
        </w:rPr>
        <w:lastRenderedPageBreak/>
        <w:t xml:space="preserve">Bisculoa M, Ramos-Asensio R, Vallejo-Benítez A, Marcilla-Plaza D, González-Cámpora R. Gastrointestinal stromal tumors (GISTs): SEAP-SEOM consensus on pathologic and molecular diagnosis. </w:t>
      </w:r>
      <w:r w:rsidRPr="00180186">
        <w:rPr>
          <w:rFonts w:ascii="Book Antiqua" w:eastAsia="SimSun" w:hAnsi="Book Antiqua" w:cs="Times New Roman"/>
          <w:i/>
          <w:kern w:val="2"/>
          <w:sz w:val="24"/>
          <w:szCs w:val="24"/>
          <w:lang w:val="en-US" w:eastAsia="zh-CN"/>
        </w:rPr>
        <w:t>Clin Transl Oncol</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19</w:t>
      </w:r>
      <w:r w:rsidRPr="00180186">
        <w:rPr>
          <w:rFonts w:ascii="Book Antiqua" w:eastAsia="SimSun" w:hAnsi="Book Antiqua" w:cs="Times New Roman"/>
          <w:kern w:val="2"/>
          <w:sz w:val="24"/>
          <w:szCs w:val="24"/>
          <w:lang w:val="en-US" w:eastAsia="zh-CN"/>
        </w:rPr>
        <w:t>: 536-545 [PMID: 27943096 DOI: 10.1007/s12094-016-1581-2]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18 </w:t>
      </w:r>
      <w:r w:rsidRPr="00180186">
        <w:rPr>
          <w:rFonts w:ascii="Book Antiqua" w:eastAsia="SimSun" w:hAnsi="Book Antiqua" w:cs="Times New Roman"/>
          <w:b/>
          <w:kern w:val="2"/>
          <w:sz w:val="24"/>
          <w:szCs w:val="24"/>
          <w:lang w:val="en-US" w:eastAsia="zh-CN"/>
        </w:rPr>
        <w:t>Pink D</w:t>
      </w:r>
      <w:r w:rsidRPr="00180186">
        <w:rPr>
          <w:rFonts w:ascii="Book Antiqua" w:eastAsia="SimSun" w:hAnsi="Book Antiqua" w:cs="Times New Roman"/>
          <w:kern w:val="2"/>
          <w:sz w:val="24"/>
          <w:szCs w:val="24"/>
          <w:lang w:val="en-US" w:eastAsia="zh-CN"/>
        </w:rPr>
        <w:t xml:space="preserve">, Schoeler D, Lindner T, Thuss-Patience PC, Kretzschmar A, Knipp H, Vanhoefer U, Reichardt P. Severe hypoglycemia caused by paraneoplastic production of IGF-II in patients with advanced gastrointestinal stromal tumors: a report of two cases. </w:t>
      </w:r>
      <w:r w:rsidRPr="00180186">
        <w:rPr>
          <w:rFonts w:ascii="Book Antiqua" w:eastAsia="SimSun" w:hAnsi="Book Antiqua" w:cs="Times New Roman"/>
          <w:i/>
          <w:kern w:val="2"/>
          <w:sz w:val="24"/>
          <w:szCs w:val="24"/>
          <w:lang w:val="en-US" w:eastAsia="zh-CN"/>
        </w:rPr>
        <w:t>J Clin Oncol</w:t>
      </w:r>
      <w:r w:rsidRPr="00180186">
        <w:rPr>
          <w:rFonts w:ascii="Book Antiqua" w:eastAsia="SimSun" w:hAnsi="Book Antiqua" w:cs="Times New Roman"/>
          <w:kern w:val="2"/>
          <w:sz w:val="24"/>
          <w:szCs w:val="24"/>
          <w:lang w:val="en-US" w:eastAsia="zh-CN"/>
        </w:rPr>
        <w:t xml:space="preserve"> 2005; </w:t>
      </w:r>
      <w:r w:rsidRPr="00180186">
        <w:rPr>
          <w:rFonts w:ascii="Book Antiqua" w:eastAsia="SimSun" w:hAnsi="Book Antiqua" w:cs="Times New Roman"/>
          <w:b/>
          <w:kern w:val="2"/>
          <w:sz w:val="24"/>
          <w:szCs w:val="24"/>
          <w:lang w:val="en-US" w:eastAsia="zh-CN"/>
        </w:rPr>
        <w:t>23</w:t>
      </w:r>
      <w:r w:rsidRPr="00180186">
        <w:rPr>
          <w:rFonts w:ascii="Book Antiqua" w:eastAsia="SimSun" w:hAnsi="Book Antiqua" w:cs="Times New Roman"/>
          <w:kern w:val="2"/>
          <w:sz w:val="24"/>
          <w:szCs w:val="24"/>
          <w:lang w:val="en-US" w:eastAsia="zh-CN"/>
        </w:rPr>
        <w:t>: 6809-6811 [PMID: 16170199 DOI: 10.1200/jco.2005.02.4828]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19 </w:t>
      </w:r>
      <w:r w:rsidRPr="00180186">
        <w:rPr>
          <w:rFonts w:ascii="Book Antiqua" w:eastAsia="SimSun" w:hAnsi="Book Antiqua" w:cs="Times New Roman"/>
          <w:b/>
          <w:kern w:val="2"/>
          <w:sz w:val="24"/>
          <w:szCs w:val="24"/>
          <w:lang w:val="en-US" w:eastAsia="zh-CN"/>
        </w:rPr>
        <w:t>Maynard MA</w:t>
      </w:r>
      <w:r w:rsidRPr="00180186">
        <w:rPr>
          <w:rFonts w:ascii="Book Antiqua" w:eastAsia="SimSun" w:hAnsi="Book Antiqua" w:cs="Times New Roman"/>
          <w:kern w:val="2"/>
          <w:sz w:val="24"/>
          <w:szCs w:val="24"/>
          <w:lang w:val="en-US" w:eastAsia="zh-CN"/>
        </w:rPr>
        <w:t xml:space="preserve">, Marino-Enriquez A, Fletcher JA, Dorfman DM, Raut CP, Yassa L, Guo C, Wang Y, Dorfman C, Feldman HA, Frates MC, Song H, Jugo RH, Taguchi T, Hershman JM, Larsen PR, Huang SA. Thyroid hormone inactivation in gastrointestinal stromal tumors. </w:t>
      </w:r>
      <w:r w:rsidRPr="00180186">
        <w:rPr>
          <w:rFonts w:ascii="Book Antiqua" w:eastAsia="SimSun" w:hAnsi="Book Antiqua" w:cs="Times New Roman"/>
          <w:i/>
          <w:kern w:val="2"/>
          <w:sz w:val="24"/>
          <w:szCs w:val="24"/>
          <w:lang w:val="en-US" w:eastAsia="zh-CN"/>
        </w:rPr>
        <w:t>N Engl J Med</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370</w:t>
      </w:r>
      <w:r w:rsidRPr="00180186">
        <w:rPr>
          <w:rFonts w:ascii="Book Antiqua" w:eastAsia="SimSun" w:hAnsi="Book Antiqua" w:cs="Times New Roman"/>
          <w:kern w:val="2"/>
          <w:sz w:val="24"/>
          <w:szCs w:val="24"/>
          <w:lang w:val="en-US" w:eastAsia="zh-CN"/>
        </w:rPr>
        <w:t>: 1327-1334 [PMID: 24693892 DOI: 10.1056/NEJMoa1308893]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20 </w:t>
      </w:r>
      <w:r w:rsidRPr="00180186">
        <w:rPr>
          <w:rFonts w:ascii="Book Antiqua" w:eastAsia="SimSun" w:hAnsi="Book Antiqua" w:cs="Times New Roman"/>
          <w:b/>
          <w:kern w:val="2"/>
          <w:sz w:val="24"/>
          <w:szCs w:val="24"/>
          <w:lang w:val="en-US" w:eastAsia="zh-CN"/>
        </w:rPr>
        <w:t>Gasparotto D</w:t>
      </w:r>
      <w:r w:rsidRPr="00180186">
        <w:rPr>
          <w:rFonts w:ascii="Book Antiqua" w:eastAsia="SimSun" w:hAnsi="Book Antiqua" w:cs="Times New Roman"/>
          <w:kern w:val="2"/>
          <w:sz w:val="24"/>
          <w:szCs w:val="24"/>
          <w:lang w:val="en-US" w:eastAsia="zh-CN"/>
        </w:rPr>
        <w:t xml:space="preserve">, Rossi S, Bearzi I, Doglioni C, Marzotto A, Hornick JL, Grizzo A, Sartor C, Mandolesi A, Sciot R, Debiec-Rychter M, Dei Tos AP, Maestro R. Multiple primary sporadic gastrointestinal stromal tumors in the adult: an underestimated entity. </w:t>
      </w:r>
      <w:r w:rsidRPr="00180186">
        <w:rPr>
          <w:rFonts w:ascii="Book Antiqua" w:eastAsia="SimSun" w:hAnsi="Book Antiqua" w:cs="Times New Roman"/>
          <w:i/>
          <w:kern w:val="2"/>
          <w:sz w:val="24"/>
          <w:szCs w:val="24"/>
          <w:lang w:val="en-US" w:eastAsia="zh-CN"/>
        </w:rPr>
        <w:t>Clin Cancer Res</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14</w:t>
      </w:r>
      <w:r w:rsidRPr="00180186">
        <w:rPr>
          <w:rFonts w:ascii="Book Antiqua" w:eastAsia="SimSun" w:hAnsi="Book Antiqua" w:cs="Times New Roman"/>
          <w:kern w:val="2"/>
          <w:sz w:val="24"/>
          <w:szCs w:val="24"/>
          <w:lang w:val="en-US" w:eastAsia="zh-CN"/>
        </w:rPr>
        <w:t>: 5715-5721 [PMID: 18779314 DOI: 10.1158/1078-0432.Ccr-08-0622]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21 </w:t>
      </w:r>
      <w:r w:rsidRPr="00180186">
        <w:rPr>
          <w:rFonts w:ascii="Book Antiqua" w:eastAsia="SimSun" w:hAnsi="Book Antiqua" w:cs="Times New Roman"/>
          <w:b/>
          <w:kern w:val="2"/>
          <w:sz w:val="24"/>
          <w:szCs w:val="24"/>
          <w:lang w:val="en-US" w:eastAsia="zh-CN"/>
        </w:rPr>
        <w:t>Miettinen M</w:t>
      </w:r>
      <w:r w:rsidRPr="00180186">
        <w:rPr>
          <w:rFonts w:ascii="Book Antiqua" w:eastAsia="SimSun" w:hAnsi="Book Antiqua" w:cs="Times New Roman"/>
          <w:kern w:val="2"/>
          <w:sz w:val="24"/>
          <w:szCs w:val="24"/>
          <w:lang w:val="en-US" w:eastAsia="zh-CN"/>
        </w:rPr>
        <w:t xml:space="preserve">, Fetsch JF, Sobin LH, Lasota J. Gastrointestinal stromal tumors in patients with neurofibromatosis 1: a clinicopathologic and molecular genetic study of 45 cases. </w:t>
      </w:r>
      <w:r w:rsidRPr="00180186">
        <w:rPr>
          <w:rFonts w:ascii="Book Antiqua" w:eastAsia="SimSun" w:hAnsi="Book Antiqua" w:cs="Times New Roman"/>
          <w:i/>
          <w:kern w:val="2"/>
          <w:sz w:val="24"/>
          <w:szCs w:val="24"/>
          <w:lang w:val="en-US" w:eastAsia="zh-CN"/>
        </w:rPr>
        <w:t>Am J Surg Pathol</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30</w:t>
      </w:r>
      <w:r w:rsidRPr="00180186">
        <w:rPr>
          <w:rFonts w:ascii="Book Antiqua" w:eastAsia="SimSun" w:hAnsi="Book Antiqua" w:cs="Times New Roman"/>
          <w:kern w:val="2"/>
          <w:sz w:val="24"/>
          <w:szCs w:val="24"/>
          <w:lang w:val="en-US" w:eastAsia="zh-CN"/>
        </w:rPr>
        <w:t>: 90-96 [PMID: 16330947]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22 </w:t>
      </w:r>
      <w:r w:rsidRPr="00180186">
        <w:rPr>
          <w:rFonts w:ascii="Book Antiqua" w:eastAsia="SimSun" w:hAnsi="Book Antiqua" w:cs="Times New Roman"/>
          <w:b/>
          <w:kern w:val="2"/>
          <w:sz w:val="24"/>
          <w:szCs w:val="24"/>
          <w:lang w:val="en-US" w:eastAsia="zh-CN"/>
        </w:rPr>
        <w:t>Carney JA</w:t>
      </w:r>
      <w:r w:rsidRPr="00180186">
        <w:rPr>
          <w:rFonts w:ascii="Book Antiqua" w:eastAsia="SimSun" w:hAnsi="Book Antiqua" w:cs="Times New Roman"/>
          <w:kern w:val="2"/>
          <w:sz w:val="24"/>
          <w:szCs w:val="24"/>
          <w:lang w:val="en-US" w:eastAsia="zh-CN"/>
        </w:rPr>
        <w:t xml:space="preserve">. Gastric stromal sarcoma, pulmonary chondroma, and extra-adrenal paraganglioma (Carney Triad): natural history, adrenocortical component, and possible familial occurrence. </w:t>
      </w:r>
      <w:r w:rsidRPr="00180186">
        <w:rPr>
          <w:rFonts w:ascii="Book Antiqua" w:eastAsia="SimSun" w:hAnsi="Book Antiqua" w:cs="Times New Roman"/>
          <w:i/>
          <w:kern w:val="2"/>
          <w:sz w:val="24"/>
          <w:szCs w:val="24"/>
          <w:lang w:val="en-US" w:eastAsia="zh-CN"/>
        </w:rPr>
        <w:t>Mayo Clin Proc</w:t>
      </w:r>
      <w:r w:rsidRPr="00180186">
        <w:rPr>
          <w:rFonts w:ascii="Book Antiqua" w:eastAsia="SimSun" w:hAnsi="Book Antiqua" w:cs="Times New Roman"/>
          <w:kern w:val="2"/>
          <w:sz w:val="24"/>
          <w:szCs w:val="24"/>
          <w:lang w:val="en-US" w:eastAsia="zh-CN"/>
        </w:rPr>
        <w:t xml:space="preserve"> 1999; </w:t>
      </w:r>
      <w:r w:rsidRPr="00180186">
        <w:rPr>
          <w:rFonts w:ascii="Book Antiqua" w:eastAsia="SimSun" w:hAnsi="Book Antiqua" w:cs="Times New Roman"/>
          <w:b/>
          <w:kern w:val="2"/>
          <w:sz w:val="24"/>
          <w:szCs w:val="24"/>
          <w:lang w:val="en-US" w:eastAsia="zh-CN"/>
        </w:rPr>
        <w:t>74</w:t>
      </w:r>
      <w:r w:rsidRPr="00180186">
        <w:rPr>
          <w:rFonts w:ascii="Book Antiqua" w:eastAsia="SimSun" w:hAnsi="Book Antiqua" w:cs="Times New Roman"/>
          <w:kern w:val="2"/>
          <w:sz w:val="24"/>
          <w:szCs w:val="24"/>
          <w:lang w:val="en-US" w:eastAsia="zh-CN"/>
        </w:rPr>
        <w:t>: 543-552 [PMID: 10377927 DOI: 10.4065/74.6.543]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23 </w:t>
      </w:r>
      <w:r w:rsidRPr="00180186">
        <w:rPr>
          <w:rFonts w:ascii="Book Antiqua" w:eastAsia="SimSun" w:hAnsi="Book Antiqua" w:cs="Times New Roman"/>
          <w:b/>
          <w:kern w:val="2"/>
          <w:sz w:val="24"/>
          <w:szCs w:val="24"/>
          <w:lang w:val="en-US" w:eastAsia="zh-CN"/>
        </w:rPr>
        <w:t>Carney JA</w:t>
      </w:r>
      <w:r w:rsidRPr="00180186">
        <w:rPr>
          <w:rFonts w:ascii="Book Antiqua" w:eastAsia="SimSun" w:hAnsi="Book Antiqua" w:cs="Times New Roman"/>
          <w:kern w:val="2"/>
          <w:sz w:val="24"/>
          <w:szCs w:val="24"/>
          <w:lang w:val="en-US" w:eastAsia="zh-CN"/>
        </w:rPr>
        <w:t xml:space="preserve">, Stratakis CA. Familial paraganglioma and gastric stromal sarcoma: a new syndrome distinct from the Carney triad. </w:t>
      </w:r>
      <w:r w:rsidRPr="00180186">
        <w:rPr>
          <w:rFonts w:ascii="Book Antiqua" w:eastAsia="SimSun" w:hAnsi="Book Antiqua" w:cs="Times New Roman"/>
          <w:i/>
          <w:kern w:val="2"/>
          <w:sz w:val="24"/>
          <w:szCs w:val="24"/>
          <w:lang w:val="en-US" w:eastAsia="zh-CN"/>
        </w:rPr>
        <w:t>Am J Med Genet</w:t>
      </w:r>
      <w:r w:rsidRPr="00180186">
        <w:rPr>
          <w:rFonts w:ascii="Book Antiqua" w:eastAsia="SimSun" w:hAnsi="Book Antiqua" w:cs="Times New Roman"/>
          <w:kern w:val="2"/>
          <w:sz w:val="24"/>
          <w:szCs w:val="24"/>
          <w:lang w:val="en-US" w:eastAsia="zh-CN"/>
        </w:rPr>
        <w:t xml:space="preserve"> 2002; </w:t>
      </w:r>
      <w:r w:rsidRPr="00180186">
        <w:rPr>
          <w:rFonts w:ascii="Book Antiqua" w:eastAsia="SimSun" w:hAnsi="Book Antiqua" w:cs="Times New Roman"/>
          <w:b/>
          <w:kern w:val="2"/>
          <w:sz w:val="24"/>
          <w:szCs w:val="24"/>
          <w:lang w:val="en-US" w:eastAsia="zh-CN"/>
        </w:rPr>
        <w:t>108</w:t>
      </w:r>
      <w:r w:rsidRPr="00180186">
        <w:rPr>
          <w:rFonts w:ascii="Book Antiqua" w:eastAsia="SimSun" w:hAnsi="Book Antiqua" w:cs="Times New Roman"/>
          <w:kern w:val="2"/>
          <w:sz w:val="24"/>
          <w:szCs w:val="24"/>
          <w:lang w:val="en-US" w:eastAsia="zh-CN"/>
        </w:rPr>
        <w:t>: 132-139 [PMID: 11857563]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24 </w:t>
      </w:r>
      <w:r w:rsidRPr="00180186">
        <w:rPr>
          <w:rFonts w:ascii="Book Antiqua" w:eastAsia="SimSun" w:hAnsi="Book Antiqua" w:cs="Times New Roman"/>
          <w:b/>
          <w:kern w:val="2"/>
          <w:sz w:val="24"/>
          <w:szCs w:val="24"/>
          <w:lang w:val="en-US" w:eastAsia="zh-CN"/>
        </w:rPr>
        <w:t>Corless CL</w:t>
      </w:r>
      <w:r w:rsidRPr="00180186">
        <w:rPr>
          <w:rFonts w:ascii="Book Antiqua" w:eastAsia="SimSun" w:hAnsi="Book Antiqua" w:cs="Times New Roman"/>
          <w:kern w:val="2"/>
          <w:sz w:val="24"/>
          <w:szCs w:val="24"/>
          <w:lang w:val="en-US" w:eastAsia="zh-CN"/>
        </w:rPr>
        <w:t xml:space="preserve">, Barnett CM, Heinrich MC. Gastrointestinal stromal tumours: origin and molecular oncology. </w:t>
      </w:r>
      <w:r w:rsidRPr="00180186">
        <w:rPr>
          <w:rFonts w:ascii="Book Antiqua" w:eastAsia="SimSun" w:hAnsi="Book Antiqua" w:cs="Times New Roman"/>
          <w:i/>
          <w:kern w:val="2"/>
          <w:sz w:val="24"/>
          <w:szCs w:val="24"/>
          <w:lang w:val="en-US" w:eastAsia="zh-CN"/>
        </w:rPr>
        <w:t>Nat Rev Cancer</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11</w:t>
      </w:r>
      <w:r w:rsidRPr="00180186">
        <w:rPr>
          <w:rFonts w:ascii="Book Antiqua" w:eastAsia="SimSun" w:hAnsi="Book Antiqua" w:cs="Times New Roman"/>
          <w:kern w:val="2"/>
          <w:sz w:val="24"/>
          <w:szCs w:val="24"/>
          <w:lang w:val="en-US" w:eastAsia="zh-CN"/>
        </w:rPr>
        <w:t xml:space="preserve">: 865-878 [PMID: </w:t>
      </w:r>
      <w:r w:rsidRPr="00180186">
        <w:rPr>
          <w:rFonts w:ascii="Book Antiqua" w:eastAsia="SimSun" w:hAnsi="Book Antiqua" w:cs="Times New Roman"/>
          <w:kern w:val="2"/>
          <w:sz w:val="24"/>
          <w:szCs w:val="24"/>
          <w:lang w:val="en-US" w:eastAsia="zh-CN"/>
        </w:rPr>
        <w:lastRenderedPageBreak/>
        <w:t>22089421 DOI: 10.1038/nrc3143]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25 </w:t>
      </w:r>
      <w:r w:rsidRPr="00180186">
        <w:rPr>
          <w:rFonts w:ascii="Book Antiqua" w:eastAsia="SimSun" w:hAnsi="Book Antiqua" w:cs="Times New Roman"/>
          <w:b/>
          <w:kern w:val="2"/>
          <w:sz w:val="24"/>
          <w:szCs w:val="24"/>
          <w:lang w:val="en-US" w:eastAsia="zh-CN"/>
        </w:rPr>
        <w:t>Janeway KA</w:t>
      </w:r>
      <w:r w:rsidRPr="00180186">
        <w:rPr>
          <w:rFonts w:ascii="Book Antiqua" w:eastAsia="SimSun" w:hAnsi="Book Antiqua" w:cs="Times New Roman"/>
          <w:kern w:val="2"/>
          <w:sz w:val="24"/>
          <w:szCs w:val="24"/>
          <w:lang w:val="en-US" w:eastAsia="zh-CN"/>
        </w:rPr>
        <w:t xml:space="preserve">, Weldon CB. Pediatric gastrointestinal stromal tumor. </w:t>
      </w:r>
      <w:r w:rsidRPr="00180186">
        <w:rPr>
          <w:rFonts w:ascii="Book Antiqua" w:eastAsia="SimSun" w:hAnsi="Book Antiqua" w:cs="Times New Roman"/>
          <w:i/>
          <w:kern w:val="2"/>
          <w:sz w:val="24"/>
          <w:szCs w:val="24"/>
          <w:lang w:val="en-US" w:eastAsia="zh-CN"/>
        </w:rPr>
        <w:t>Semin Pediatr Surg</w:t>
      </w:r>
      <w:r w:rsidRPr="00180186">
        <w:rPr>
          <w:rFonts w:ascii="Book Antiqua" w:eastAsia="SimSun" w:hAnsi="Book Antiqua" w:cs="Times New Roman"/>
          <w:kern w:val="2"/>
          <w:sz w:val="24"/>
          <w:szCs w:val="24"/>
          <w:lang w:val="en-US" w:eastAsia="zh-CN"/>
        </w:rPr>
        <w:t xml:space="preserve"> 2012; </w:t>
      </w:r>
      <w:r w:rsidRPr="00180186">
        <w:rPr>
          <w:rFonts w:ascii="Book Antiqua" w:eastAsia="SimSun" w:hAnsi="Book Antiqua" w:cs="Times New Roman"/>
          <w:b/>
          <w:kern w:val="2"/>
          <w:sz w:val="24"/>
          <w:szCs w:val="24"/>
          <w:lang w:val="en-US" w:eastAsia="zh-CN"/>
        </w:rPr>
        <w:t>21</w:t>
      </w:r>
      <w:r w:rsidRPr="00180186">
        <w:rPr>
          <w:rFonts w:ascii="Book Antiqua" w:eastAsia="SimSun" w:hAnsi="Book Antiqua" w:cs="Times New Roman"/>
          <w:kern w:val="2"/>
          <w:sz w:val="24"/>
          <w:szCs w:val="24"/>
          <w:lang w:val="en-US" w:eastAsia="zh-CN"/>
        </w:rPr>
        <w:t>: 31-43 [PMID: 22248968 DOI: 10.1053/j.sempedsurg.2011.10.003]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26 </w:t>
      </w:r>
      <w:r w:rsidRPr="00180186">
        <w:rPr>
          <w:rFonts w:ascii="Book Antiqua" w:eastAsia="SimSun" w:hAnsi="Book Antiqua" w:cs="Times New Roman"/>
          <w:b/>
          <w:kern w:val="2"/>
          <w:sz w:val="24"/>
          <w:szCs w:val="24"/>
          <w:lang w:val="en-US" w:eastAsia="zh-CN"/>
        </w:rPr>
        <w:t>Scarpa M</w:t>
      </w:r>
      <w:r w:rsidRPr="00180186">
        <w:rPr>
          <w:rFonts w:ascii="Book Antiqua" w:eastAsia="SimSun" w:hAnsi="Book Antiqua" w:cs="Times New Roman"/>
          <w:kern w:val="2"/>
          <w:sz w:val="24"/>
          <w:szCs w:val="24"/>
          <w:lang w:val="en-US" w:eastAsia="zh-CN"/>
        </w:rPr>
        <w:t xml:space="preserve">, Bertin M, Ruffolo C, Polese L, D'Amico DF, Angriman I. A systematic review on the clinical diagnosis of gastrointestinal stromal tumors. </w:t>
      </w:r>
      <w:r w:rsidRPr="00180186">
        <w:rPr>
          <w:rFonts w:ascii="Book Antiqua" w:eastAsia="SimSun" w:hAnsi="Book Antiqua" w:cs="Times New Roman"/>
          <w:i/>
          <w:kern w:val="2"/>
          <w:sz w:val="24"/>
          <w:szCs w:val="24"/>
          <w:lang w:val="en-US" w:eastAsia="zh-CN"/>
        </w:rPr>
        <w:t>J Surg Oncol</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98</w:t>
      </w:r>
      <w:r w:rsidRPr="00180186">
        <w:rPr>
          <w:rFonts w:ascii="Book Antiqua" w:eastAsia="SimSun" w:hAnsi="Book Antiqua" w:cs="Times New Roman"/>
          <w:kern w:val="2"/>
          <w:sz w:val="24"/>
          <w:szCs w:val="24"/>
          <w:lang w:val="en-US" w:eastAsia="zh-CN"/>
        </w:rPr>
        <w:t>: 384-392 [PMID: 18668671 DOI: 10.1002/jso.21120]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27 </w:t>
      </w:r>
      <w:r w:rsidRPr="00180186">
        <w:rPr>
          <w:rFonts w:ascii="Book Antiqua" w:eastAsia="SimSun" w:hAnsi="Book Antiqua" w:cs="Times New Roman"/>
          <w:b/>
          <w:kern w:val="2"/>
          <w:sz w:val="24"/>
          <w:szCs w:val="24"/>
          <w:lang w:val="en-US" w:eastAsia="zh-CN"/>
        </w:rPr>
        <w:t>Kim JS</w:t>
      </w:r>
      <w:r w:rsidRPr="00180186">
        <w:rPr>
          <w:rFonts w:ascii="Book Antiqua" w:eastAsia="SimSun" w:hAnsi="Book Antiqua" w:cs="Times New Roman"/>
          <w:kern w:val="2"/>
          <w:sz w:val="24"/>
          <w:szCs w:val="24"/>
          <w:lang w:val="en-US" w:eastAsia="zh-CN"/>
        </w:rPr>
        <w:t xml:space="preserve">, Kim HJ, Park SH, Lee JS, Kim AY, Ha HK. Computed tomography features and predictive findings of ruptured gastrointestinal stromal tumours. </w:t>
      </w:r>
      <w:r w:rsidRPr="00180186">
        <w:rPr>
          <w:rFonts w:ascii="Book Antiqua" w:eastAsia="SimSun" w:hAnsi="Book Antiqua" w:cs="Times New Roman"/>
          <w:i/>
          <w:kern w:val="2"/>
          <w:sz w:val="24"/>
          <w:szCs w:val="24"/>
          <w:lang w:val="en-US" w:eastAsia="zh-CN"/>
        </w:rPr>
        <w:t>Eur Radiol</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27</w:t>
      </w:r>
      <w:r w:rsidRPr="00180186">
        <w:rPr>
          <w:rFonts w:ascii="Book Antiqua" w:eastAsia="SimSun" w:hAnsi="Book Antiqua" w:cs="Times New Roman"/>
          <w:kern w:val="2"/>
          <w:sz w:val="24"/>
          <w:szCs w:val="24"/>
          <w:lang w:val="en-US" w:eastAsia="zh-CN"/>
        </w:rPr>
        <w:t>: 2583-2590 [PMID: 27761711 DOI: 10.1007/s00330-016-4515-z]</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28 </w:t>
      </w:r>
      <w:r w:rsidRPr="00180186">
        <w:rPr>
          <w:rFonts w:ascii="Book Antiqua" w:eastAsia="SimSun" w:hAnsi="Book Antiqua" w:cs="Times New Roman"/>
          <w:b/>
          <w:kern w:val="2"/>
          <w:sz w:val="24"/>
          <w:szCs w:val="24"/>
          <w:lang w:val="en-US" w:eastAsia="zh-CN"/>
        </w:rPr>
        <w:t>Levy AD</w:t>
      </w:r>
      <w:r w:rsidRPr="00180186">
        <w:rPr>
          <w:rFonts w:ascii="Book Antiqua" w:eastAsia="SimSun" w:hAnsi="Book Antiqua" w:cs="Times New Roman"/>
          <w:kern w:val="2"/>
          <w:sz w:val="24"/>
          <w:szCs w:val="24"/>
          <w:lang w:val="en-US" w:eastAsia="zh-CN"/>
        </w:rPr>
        <w:t xml:space="preserve">, Remotti HE, Thompson WM, Sobin LH, Miettinen M. Gastrointestinal stromal tumors: radiologic features with pathologic correlation. </w:t>
      </w:r>
      <w:r w:rsidRPr="00180186">
        <w:rPr>
          <w:rFonts w:ascii="Book Antiqua" w:eastAsia="SimSun" w:hAnsi="Book Antiqua" w:cs="Times New Roman"/>
          <w:i/>
          <w:kern w:val="2"/>
          <w:sz w:val="24"/>
          <w:szCs w:val="24"/>
          <w:lang w:val="en-US" w:eastAsia="zh-CN"/>
        </w:rPr>
        <w:t>Radiographics</w:t>
      </w:r>
      <w:r w:rsidRPr="00180186">
        <w:rPr>
          <w:rFonts w:ascii="Book Antiqua" w:eastAsia="SimSun" w:hAnsi="Book Antiqua" w:cs="Times New Roman"/>
          <w:kern w:val="2"/>
          <w:sz w:val="24"/>
          <w:szCs w:val="24"/>
          <w:lang w:val="en-US" w:eastAsia="zh-CN"/>
        </w:rPr>
        <w:t xml:space="preserve"> 2003; </w:t>
      </w:r>
      <w:r w:rsidRPr="00180186">
        <w:rPr>
          <w:rFonts w:ascii="Book Antiqua" w:eastAsia="SimSun" w:hAnsi="Book Antiqua" w:cs="Times New Roman"/>
          <w:b/>
          <w:kern w:val="2"/>
          <w:sz w:val="24"/>
          <w:szCs w:val="24"/>
          <w:lang w:val="en-US" w:eastAsia="zh-CN"/>
        </w:rPr>
        <w:t>23</w:t>
      </w:r>
      <w:r w:rsidRPr="00180186">
        <w:rPr>
          <w:rFonts w:ascii="Book Antiqua" w:eastAsia="SimSun" w:hAnsi="Book Antiqua" w:cs="Times New Roman"/>
          <w:kern w:val="2"/>
          <w:sz w:val="24"/>
          <w:szCs w:val="24"/>
          <w:lang w:val="en-US" w:eastAsia="zh-CN"/>
        </w:rPr>
        <w:t>: 283-304, 456; quiz 532 [PMID: 12640147 DOI: 10.1148/rg.232025146]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29 </w:t>
      </w:r>
      <w:r w:rsidRPr="00180186">
        <w:rPr>
          <w:rFonts w:ascii="Book Antiqua" w:eastAsia="SimSun" w:hAnsi="Book Antiqua" w:cs="Times New Roman"/>
          <w:b/>
          <w:kern w:val="2"/>
          <w:sz w:val="24"/>
          <w:szCs w:val="24"/>
          <w:lang w:val="en-US" w:eastAsia="zh-CN"/>
        </w:rPr>
        <w:t>Eisenhauer EA</w:t>
      </w:r>
      <w:r w:rsidRPr="00180186">
        <w:rPr>
          <w:rFonts w:ascii="Book Antiqua" w:eastAsia="SimSun" w:hAnsi="Book Antiqua" w:cs="Times New Roman"/>
          <w:kern w:val="2"/>
          <w:sz w:val="24"/>
          <w:szCs w:val="24"/>
          <w:lang w:val="en-US" w:eastAsia="zh-CN"/>
        </w:rPr>
        <w:t xml:space="preserve">, Therasse P, Bogaerts J, Schwartz LH, Sargent D, Ford R, Dancey J, Arbuck S, Gwyther S, Mooney M, Rubinstein L, Shankar L, Dodd L, Kaplan R, Lacombe D, Verweij J. New response evaluation criteria in solid tumours: revised RECIST guideline (version 1.1). </w:t>
      </w:r>
      <w:r w:rsidRPr="00180186">
        <w:rPr>
          <w:rFonts w:ascii="Book Antiqua" w:eastAsia="SimSun" w:hAnsi="Book Antiqua" w:cs="Times New Roman"/>
          <w:i/>
          <w:kern w:val="2"/>
          <w:sz w:val="24"/>
          <w:szCs w:val="24"/>
          <w:lang w:val="en-US" w:eastAsia="zh-CN"/>
        </w:rPr>
        <w:t>Eur J Cancer</w:t>
      </w:r>
      <w:r w:rsidRPr="00180186">
        <w:rPr>
          <w:rFonts w:ascii="Book Antiqua" w:eastAsia="SimSun" w:hAnsi="Book Antiqua" w:cs="Times New Roman"/>
          <w:kern w:val="2"/>
          <w:sz w:val="24"/>
          <w:szCs w:val="24"/>
          <w:lang w:val="en-US" w:eastAsia="zh-CN"/>
        </w:rPr>
        <w:t xml:space="preserve"> 2009; </w:t>
      </w:r>
      <w:r w:rsidRPr="00180186">
        <w:rPr>
          <w:rFonts w:ascii="Book Antiqua" w:eastAsia="SimSun" w:hAnsi="Book Antiqua" w:cs="Times New Roman"/>
          <w:b/>
          <w:kern w:val="2"/>
          <w:sz w:val="24"/>
          <w:szCs w:val="24"/>
          <w:lang w:val="en-US" w:eastAsia="zh-CN"/>
        </w:rPr>
        <w:t>45</w:t>
      </w:r>
      <w:r w:rsidRPr="00180186">
        <w:rPr>
          <w:rFonts w:ascii="Book Antiqua" w:eastAsia="SimSun" w:hAnsi="Book Antiqua" w:cs="Times New Roman"/>
          <w:kern w:val="2"/>
          <w:sz w:val="24"/>
          <w:szCs w:val="24"/>
          <w:lang w:val="en-US" w:eastAsia="zh-CN"/>
        </w:rPr>
        <w:t>: 228-247 [PMID: 19097774 DOI: 10.1016/j.ejca.2008.10.026]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30 </w:t>
      </w:r>
      <w:r w:rsidRPr="00180186">
        <w:rPr>
          <w:rFonts w:ascii="Book Antiqua" w:eastAsia="SimSun" w:hAnsi="Book Antiqua" w:cs="Times New Roman"/>
          <w:b/>
          <w:kern w:val="2"/>
          <w:sz w:val="24"/>
          <w:szCs w:val="24"/>
          <w:lang w:val="en-US" w:eastAsia="zh-CN"/>
        </w:rPr>
        <w:t>Raut CP</w:t>
      </w:r>
      <w:r w:rsidRPr="00180186">
        <w:rPr>
          <w:rFonts w:ascii="Book Antiqua" w:eastAsia="SimSun" w:hAnsi="Book Antiqua" w:cs="Times New Roman"/>
          <w:kern w:val="2"/>
          <w:sz w:val="24"/>
          <w:szCs w:val="24"/>
          <w:lang w:val="en-US" w:eastAsia="zh-CN"/>
        </w:rPr>
        <w:t xml:space="preserve">, Posner M, Desai J, Morgan JA, George S, Zahrieh D, Fletcher CD, Demetri GD, Bertagnolli MM. Surgical management of advanced gastrointestinal stromal tumors after treatment with targeted systemic therapy using kinase inhibitors. </w:t>
      </w:r>
      <w:r w:rsidRPr="00180186">
        <w:rPr>
          <w:rFonts w:ascii="Book Antiqua" w:eastAsia="SimSun" w:hAnsi="Book Antiqua" w:cs="Times New Roman"/>
          <w:i/>
          <w:kern w:val="2"/>
          <w:sz w:val="24"/>
          <w:szCs w:val="24"/>
          <w:lang w:val="en-US" w:eastAsia="zh-CN"/>
        </w:rPr>
        <w:t>J Clin Oncol</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24</w:t>
      </w:r>
      <w:r w:rsidRPr="00180186">
        <w:rPr>
          <w:rFonts w:ascii="Book Antiqua" w:eastAsia="SimSun" w:hAnsi="Book Antiqua" w:cs="Times New Roman"/>
          <w:kern w:val="2"/>
          <w:sz w:val="24"/>
          <w:szCs w:val="24"/>
          <w:lang w:val="en-US" w:eastAsia="zh-CN"/>
        </w:rPr>
        <w:t>: 2325-2331 [PMID: 16710031 DOI: 10.1200/jco.2005.05.3439]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31 </w:t>
      </w:r>
      <w:r w:rsidRPr="00180186">
        <w:rPr>
          <w:rFonts w:ascii="Book Antiqua" w:eastAsia="SimSun" w:hAnsi="Book Antiqua" w:cs="Times New Roman"/>
          <w:b/>
          <w:kern w:val="2"/>
          <w:sz w:val="24"/>
          <w:szCs w:val="24"/>
          <w:lang w:val="en-US" w:eastAsia="zh-CN"/>
        </w:rPr>
        <w:t>Choi H</w:t>
      </w:r>
      <w:r w:rsidRPr="00180186">
        <w:rPr>
          <w:rFonts w:ascii="Book Antiqua" w:eastAsia="SimSun" w:hAnsi="Book Antiqua" w:cs="Times New Roman"/>
          <w:kern w:val="2"/>
          <w:sz w:val="24"/>
          <w:szCs w:val="24"/>
          <w:lang w:val="en-US" w:eastAsia="zh-CN"/>
        </w:rPr>
        <w:t xml:space="preserve">, Charnsangavej C, Faria SC, Macapinlac HA, Burgess MA, Patel SR, Chen LL, Podoloff DA, Benjamin RS. Correlation of computed tomography and positron emission tomography in patients with metastatic gastrointestinal stromal tumor treated at a single institution with imatinib mesylate: proposal of new computed tomography response criteria. </w:t>
      </w:r>
      <w:r w:rsidRPr="00180186">
        <w:rPr>
          <w:rFonts w:ascii="Book Antiqua" w:eastAsia="SimSun" w:hAnsi="Book Antiqua" w:cs="Times New Roman"/>
          <w:i/>
          <w:kern w:val="2"/>
          <w:sz w:val="24"/>
          <w:szCs w:val="24"/>
          <w:lang w:val="en-US" w:eastAsia="zh-CN"/>
        </w:rPr>
        <w:t>J Clin Oncol</w:t>
      </w:r>
      <w:r w:rsidRPr="00180186">
        <w:rPr>
          <w:rFonts w:ascii="Book Antiqua" w:eastAsia="SimSun" w:hAnsi="Book Antiqua" w:cs="Times New Roman"/>
          <w:kern w:val="2"/>
          <w:sz w:val="24"/>
          <w:szCs w:val="24"/>
          <w:lang w:val="en-US" w:eastAsia="zh-CN"/>
        </w:rPr>
        <w:t xml:space="preserve"> 2007; </w:t>
      </w:r>
      <w:r w:rsidRPr="00180186">
        <w:rPr>
          <w:rFonts w:ascii="Book Antiqua" w:eastAsia="SimSun" w:hAnsi="Book Antiqua" w:cs="Times New Roman"/>
          <w:b/>
          <w:kern w:val="2"/>
          <w:sz w:val="24"/>
          <w:szCs w:val="24"/>
          <w:lang w:val="en-US" w:eastAsia="zh-CN"/>
        </w:rPr>
        <w:t>25</w:t>
      </w:r>
      <w:r w:rsidRPr="00180186">
        <w:rPr>
          <w:rFonts w:ascii="Book Antiqua" w:eastAsia="SimSun" w:hAnsi="Book Antiqua" w:cs="Times New Roman"/>
          <w:kern w:val="2"/>
          <w:sz w:val="24"/>
          <w:szCs w:val="24"/>
          <w:lang w:val="en-US" w:eastAsia="zh-CN"/>
        </w:rPr>
        <w:t>: 1753-1759 [PMID: 17470865 DOI: 10.1200/jco.2006.07.3049]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32 </w:t>
      </w:r>
      <w:r w:rsidRPr="00180186">
        <w:rPr>
          <w:rFonts w:ascii="Book Antiqua" w:eastAsia="SimSun" w:hAnsi="Book Antiqua" w:cs="Times New Roman"/>
          <w:b/>
          <w:kern w:val="2"/>
          <w:sz w:val="24"/>
          <w:szCs w:val="24"/>
          <w:lang w:val="en-US" w:eastAsia="zh-CN"/>
        </w:rPr>
        <w:t>Choi H</w:t>
      </w:r>
      <w:r w:rsidRPr="00180186">
        <w:rPr>
          <w:rFonts w:ascii="Book Antiqua" w:eastAsia="SimSun" w:hAnsi="Book Antiqua" w:cs="Times New Roman"/>
          <w:kern w:val="2"/>
          <w:sz w:val="24"/>
          <w:szCs w:val="24"/>
          <w:lang w:val="en-US" w:eastAsia="zh-CN"/>
        </w:rPr>
        <w:t xml:space="preserve">. Role of Imaging in Response Assessment and Individualised </w:t>
      </w:r>
      <w:r w:rsidRPr="00180186">
        <w:rPr>
          <w:rFonts w:ascii="Book Antiqua" w:eastAsia="SimSun" w:hAnsi="Book Antiqua" w:cs="Times New Roman"/>
          <w:kern w:val="2"/>
          <w:sz w:val="24"/>
          <w:szCs w:val="24"/>
          <w:lang w:val="en-US" w:eastAsia="zh-CN"/>
        </w:rPr>
        <w:lastRenderedPageBreak/>
        <w:t xml:space="preserve">Treatment for Sarcomas. </w:t>
      </w:r>
      <w:r w:rsidRPr="00180186">
        <w:rPr>
          <w:rFonts w:ascii="Book Antiqua" w:eastAsia="SimSun" w:hAnsi="Book Antiqua" w:cs="Times New Roman"/>
          <w:i/>
          <w:kern w:val="2"/>
          <w:sz w:val="24"/>
          <w:szCs w:val="24"/>
          <w:lang w:val="en-US" w:eastAsia="zh-CN"/>
        </w:rPr>
        <w:t>Clin Oncol (R Coll Radiol)</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29</w:t>
      </w:r>
      <w:r w:rsidRPr="00180186">
        <w:rPr>
          <w:rFonts w:ascii="Book Antiqua" w:eastAsia="SimSun" w:hAnsi="Book Antiqua" w:cs="Times New Roman"/>
          <w:kern w:val="2"/>
          <w:sz w:val="24"/>
          <w:szCs w:val="24"/>
          <w:lang w:val="en-US" w:eastAsia="zh-CN"/>
        </w:rPr>
        <w:t>: 481-488 [PMID: 28506521 DOI: 10.1016/j.clon.2017.04.002]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33 </w:t>
      </w:r>
      <w:r w:rsidRPr="00180186">
        <w:rPr>
          <w:rFonts w:ascii="Book Antiqua" w:eastAsia="SimSun" w:hAnsi="Book Antiqua" w:cs="Times New Roman"/>
          <w:b/>
          <w:kern w:val="2"/>
          <w:sz w:val="24"/>
          <w:szCs w:val="24"/>
          <w:lang w:val="en-US" w:eastAsia="zh-CN"/>
        </w:rPr>
        <w:t>Koo HJ</w:t>
      </w:r>
      <w:r w:rsidRPr="00180186">
        <w:rPr>
          <w:rFonts w:ascii="Book Antiqua" w:eastAsia="SimSun" w:hAnsi="Book Antiqua" w:cs="Times New Roman"/>
          <w:kern w:val="2"/>
          <w:sz w:val="24"/>
          <w:szCs w:val="24"/>
          <w:lang w:val="en-US" w:eastAsia="zh-CN"/>
        </w:rPr>
        <w:t xml:space="preserve">, Shin JH, Shin S, Yoon HK, Ko GY, Gwon DI. Efficacy and Clinical Outcomes of Transcatheter Arterial Embolization for Gastrointestinal Bleeding from Gastrointestinal Stromal Tumor. </w:t>
      </w:r>
      <w:r w:rsidRPr="00180186">
        <w:rPr>
          <w:rFonts w:ascii="Book Antiqua" w:eastAsia="SimSun" w:hAnsi="Book Antiqua" w:cs="Times New Roman"/>
          <w:i/>
          <w:kern w:val="2"/>
          <w:sz w:val="24"/>
          <w:szCs w:val="24"/>
          <w:lang w:val="en-US" w:eastAsia="zh-CN"/>
        </w:rPr>
        <w:t>J Vasc Interv Radiol</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26</w:t>
      </w:r>
      <w:r w:rsidRPr="00180186">
        <w:rPr>
          <w:rFonts w:ascii="Book Antiqua" w:eastAsia="SimSun" w:hAnsi="Book Antiqua" w:cs="Times New Roman"/>
          <w:kern w:val="2"/>
          <w:sz w:val="24"/>
          <w:szCs w:val="24"/>
          <w:lang w:val="en-US" w:eastAsia="zh-CN"/>
        </w:rPr>
        <w:t>: 1297-304.e1 [PMID: 26190186 DOI: 10.1016/j.jvir.2015.06.005]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34 </w:t>
      </w:r>
      <w:r w:rsidRPr="00180186">
        <w:rPr>
          <w:rFonts w:ascii="Book Antiqua" w:eastAsia="SimSun" w:hAnsi="Book Antiqua" w:cs="Times New Roman"/>
          <w:b/>
          <w:kern w:val="2"/>
          <w:sz w:val="24"/>
          <w:szCs w:val="24"/>
          <w:lang w:val="en-US" w:eastAsia="zh-CN"/>
        </w:rPr>
        <w:t>Eriksson M</w:t>
      </w:r>
      <w:r w:rsidRPr="00180186">
        <w:rPr>
          <w:rFonts w:ascii="Book Antiqua" w:eastAsia="SimSun" w:hAnsi="Book Antiqua" w:cs="Times New Roman"/>
          <w:kern w:val="2"/>
          <w:sz w:val="24"/>
          <w:szCs w:val="24"/>
          <w:lang w:val="en-US" w:eastAsia="zh-CN"/>
        </w:rPr>
        <w:t xml:space="preserve">, Reichardt P, Sundby Hall K, Schütte J, Cameron S, Hohenberger P, Bauer S, Leinonen M, Reichardt A, Rejmyr Davis M, Alvegård T, Joensuu H. Needle biopsy through the abdominal wall for the diagnosis of gastrointestinal stromal tumour - Does it increase the risk for tumour cell seeding and recurrence? </w:t>
      </w:r>
      <w:r w:rsidRPr="00180186">
        <w:rPr>
          <w:rFonts w:ascii="Book Antiqua" w:eastAsia="SimSun" w:hAnsi="Book Antiqua" w:cs="Times New Roman"/>
          <w:i/>
          <w:kern w:val="2"/>
          <w:sz w:val="24"/>
          <w:szCs w:val="24"/>
          <w:lang w:val="en-US" w:eastAsia="zh-CN"/>
        </w:rPr>
        <w:t>Eur J Cancer</w:t>
      </w:r>
      <w:r w:rsidRPr="00180186">
        <w:rPr>
          <w:rFonts w:ascii="Book Antiqua" w:eastAsia="SimSun" w:hAnsi="Book Antiqua" w:cs="Times New Roman"/>
          <w:kern w:val="2"/>
          <w:sz w:val="24"/>
          <w:szCs w:val="24"/>
          <w:lang w:val="en-US" w:eastAsia="zh-CN"/>
        </w:rPr>
        <w:t xml:space="preserve"> 2016; </w:t>
      </w:r>
      <w:r w:rsidRPr="00180186">
        <w:rPr>
          <w:rFonts w:ascii="Book Antiqua" w:eastAsia="SimSun" w:hAnsi="Book Antiqua" w:cs="Times New Roman"/>
          <w:b/>
          <w:kern w:val="2"/>
          <w:sz w:val="24"/>
          <w:szCs w:val="24"/>
          <w:lang w:val="en-US" w:eastAsia="zh-CN"/>
        </w:rPr>
        <w:t>59</w:t>
      </w:r>
      <w:r w:rsidRPr="00180186">
        <w:rPr>
          <w:rFonts w:ascii="Book Antiqua" w:eastAsia="SimSun" w:hAnsi="Book Antiqua" w:cs="Times New Roman"/>
          <w:kern w:val="2"/>
          <w:sz w:val="24"/>
          <w:szCs w:val="24"/>
          <w:lang w:val="en-US" w:eastAsia="zh-CN"/>
        </w:rPr>
        <w:t>: 128-133 [PMID: 27033260 DOI: 10.1016/j.ejca.2016.02.021]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35 </w:t>
      </w:r>
      <w:r w:rsidRPr="00180186">
        <w:rPr>
          <w:rFonts w:ascii="Book Antiqua" w:eastAsia="SimSun" w:hAnsi="Book Antiqua" w:cs="Times New Roman"/>
          <w:b/>
          <w:kern w:val="2"/>
          <w:sz w:val="24"/>
          <w:szCs w:val="24"/>
          <w:lang w:val="en-US" w:eastAsia="zh-CN"/>
        </w:rPr>
        <w:t>Takaki H</w:t>
      </w:r>
      <w:r w:rsidRPr="00180186">
        <w:rPr>
          <w:rFonts w:ascii="Book Antiqua" w:eastAsia="SimSun" w:hAnsi="Book Antiqua" w:cs="Times New Roman"/>
          <w:kern w:val="2"/>
          <w:sz w:val="24"/>
          <w:szCs w:val="24"/>
          <w:lang w:val="en-US" w:eastAsia="zh-CN"/>
        </w:rPr>
        <w:t xml:space="preserve">, Litchman T, Covey A, Cornelis F, Maybody M, Getrajdman GI, Sofocleous CT, Brown KT, Solomon SB, Alago W, Erinjeri JP. Hepatic artery embolization for liver metastasis of gastrointestinal stromal tumor following imatinib and sunitinib therapy. </w:t>
      </w:r>
      <w:r w:rsidRPr="00180186">
        <w:rPr>
          <w:rFonts w:ascii="Book Antiqua" w:eastAsia="SimSun" w:hAnsi="Book Antiqua" w:cs="Times New Roman"/>
          <w:i/>
          <w:kern w:val="2"/>
          <w:sz w:val="24"/>
          <w:szCs w:val="24"/>
          <w:lang w:val="en-US" w:eastAsia="zh-CN"/>
        </w:rPr>
        <w:t>J Gastrointest Cancer</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45</w:t>
      </w:r>
      <w:r w:rsidRPr="00180186">
        <w:rPr>
          <w:rFonts w:ascii="Book Antiqua" w:eastAsia="SimSun" w:hAnsi="Book Antiqua" w:cs="Times New Roman"/>
          <w:kern w:val="2"/>
          <w:sz w:val="24"/>
          <w:szCs w:val="24"/>
          <w:lang w:val="en-US" w:eastAsia="zh-CN"/>
        </w:rPr>
        <w:t>: 494-499 [PMID: 25358551 DOI: 10.1007/s12029-014-9663-2]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36 </w:t>
      </w:r>
      <w:r w:rsidRPr="00180186">
        <w:rPr>
          <w:rFonts w:ascii="Book Antiqua" w:eastAsia="SimSun" w:hAnsi="Book Antiqua" w:cs="Times New Roman"/>
          <w:b/>
          <w:kern w:val="2"/>
          <w:sz w:val="24"/>
          <w:szCs w:val="24"/>
          <w:lang w:val="en-US" w:eastAsia="zh-CN"/>
        </w:rPr>
        <w:t>Kobayashi K</w:t>
      </w:r>
      <w:r w:rsidRPr="00180186">
        <w:rPr>
          <w:rFonts w:ascii="Book Antiqua" w:eastAsia="SimSun" w:hAnsi="Book Antiqua" w:cs="Times New Roman"/>
          <w:kern w:val="2"/>
          <w:sz w:val="24"/>
          <w:szCs w:val="24"/>
          <w:lang w:val="en-US" w:eastAsia="zh-CN"/>
        </w:rPr>
        <w:t xml:space="preserve">, Gupta S, Trent JC, Vauthey JN, Krishnamurthy S, Ensor J, Ahrar K, Wallace MJ, Madoff DC, Murthy R, McRae SE, Hicks ME. Hepatic artery chemoembolization for 110 gastrointestinal stromal tumors: response, survival, and prognostic factors. </w:t>
      </w:r>
      <w:r w:rsidRPr="00180186">
        <w:rPr>
          <w:rFonts w:ascii="Book Antiqua" w:eastAsia="SimSun" w:hAnsi="Book Antiqua" w:cs="Times New Roman"/>
          <w:i/>
          <w:kern w:val="2"/>
          <w:sz w:val="24"/>
          <w:szCs w:val="24"/>
          <w:lang w:val="en-US" w:eastAsia="zh-CN"/>
        </w:rPr>
        <w:t>Cancer</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107</w:t>
      </w:r>
      <w:r w:rsidRPr="00180186">
        <w:rPr>
          <w:rFonts w:ascii="Book Antiqua" w:eastAsia="SimSun" w:hAnsi="Book Antiqua" w:cs="Times New Roman"/>
          <w:kern w:val="2"/>
          <w:sz w:val="24"/>
          <w:szCs w:val="24"/>
          <w:lang w:val="en-US" w:eastAsia="zh-CN"/>
        </w:rPr>
        <w:t>: 2833-2841 [PMID: 17096432 DOI: 10.1002/cncr.22336]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37 </w:t>
      </w:r>
      <w:r w:rsidRPr="00180186">
        <w:rPr>
          <w:rFonts w:ascii="Book Antiqua" w:eastAsia="SimSun" w:hAnsi="Book Antiqua" w:cs="Times New Roman"/>
          <w:b/>
          <w:kern w:val="2"/>
          <w:sz w:val="24"/>
          <w:szCs w:val="24"/>
          <w:lang w:val="en-US" w:eastAsia="zh-CN"/>
        </w:rPr>
        <w:t>Pawlik TM</w:t>
      </w:r>
      <w:r w:rsidRPr="00180186">
        <w:rPr>
          <w:rFonts w:ascii="Book Antiqua" w:eastAsia="SimSun" w:hAnsi="Book Antiqua" w:cs="Times New Roman"/>
          <w:kern w:val="2"/>
          <w:sz w:val="24"/>
          <w:szCs w:val="24"/>
          <w:lang w:val="en-US" w:eastAsia="zh-CN"/>
        </w:rPr>
        <w:t xml:space="preserve">, Vauthey JN, Abdalla EK, Pollock RE, Ellis LM, Curley SA. Results of a single-center experience with resection and ablation for sarcoma metastatic to the liver. </w:t>
      </w:r>
      <w:r w:rsidRPr="00180186">
        <w:rPr>
          <w:rFonts w:ascii="Book Antiqua" w:eastAsia="SimSun" w:hAnsi="Book Antiqua" w:cs="Times New Roman"/>
          <w:i/>
          <w:kern w:val="2"/>
          <w:sz w:val="24"/>
          <w:szCs w:val="24"/>
          <w:lang w:val="en-US" w:eastAsia="zh-CN"/>
        </w:rPr>
        <w:t>Arch Surg</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141</w:t>
      </w:r>
      <w:r w:rsidRPr="00180186">
        <w:rPr>
          <w:rFonts w:ascii="Book Antiqua" w:eastAsia="SimSun" w:hAnsi="Book Antiqua" w:cs="Times New Roman"/>
          <w:kern w:val="2"/>
          <w:sz w:val="24"/>
          <w:szCs w:val="24"/>
          <w:lang w:val="en-US" w:eastAsia="zh-CN"/>
        </w:rPr>
        <w:t>: 537-43; discussion 543-4 [PMID: 16785353 DOI: 10.1001/archsurg.141.6.537]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38 </w:t>
      </w:r>
      <w:r w:rsidRPr="00180186">
        <w:rPr>
          <w:rFonts w:ascii="Book Antiqua" w:eastAsia="SimSun" w:hAnsi="Book Antiqua" w:cs="Times New Roman"/>
          <w:b/>
          <w:kern w:val="2"/>
          <w:sz w:val="24"/>
          <w:szCs w:val="24"/>
          <w:lang w:val="en-US" w:eastAsia="zh-CN"/>
        </w:rPr>
        <w:t>Papanikolaou IS</w:t>
      </w:r>
      <w:r w:rsidRPr="00180186">
        <w:rPr>
          <w:rFonts w:ascii="Book Antiqua" w:eastAsia="SimSun" w:hAnsi="Book Antiqua" w:cs="Times New Roman"/>
          <w:kern w:val="2"/>
          <w:sz w:val="24"/>
          <w:szCs w:val="24"/>
          <w:lang w:val="en-US" w:eastAsia="zh-CN"/>
        </w:rPr>
        <w:t xml:space="preserve">, Triantafyllou K, Kourikou A, Rösch T. Endoscopic ultrasonography for gastric submucosal lesions. </w:t>
      </w:r>
      <w:r w:rsidRPr="00180186">
        <w:rPr>
          <w:rFonts w:ascii="Book Antiqua" w:eastAsia="SimSun" w:hAnsi="Book Antiqua" w:cs="Times New Roman"/>
          <w:i/>
          <w:kern w:val="2"/>
          <w:sz w:val="24"/>
          <w:szCs w:val="24"/>
          <w:lang w:val="en-US" w:eastAsia="zh-CN"/>
        </w:rPr>
        <w:t>World J Gastrointest Endosc</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3</w:t>
      </w:r>
      <w:r w:rsidRPr="00180186">
        <w:rPr>
          <w:rFonts w:ascii="Book Antiqua" w:eastAsia="SimSun" w:hAnsi="Book Antiqua" w:cs="Times New Roman"/>
          <w:kern w:val="2"/>
          <w:sz w:val="24"/>
          <w:szCs w:val="24"/>
          <w:lang w:val="en-US" w:eastAsia="zh-CN"/>
        </w:rPr>
        <w:t>: 86-94 [PMID: 21772939 DOI: 10.4253/wjge.v3.i5.86]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39 </w:t>
      </w:r>
      <w:r w:rsidRPr="00180186">
        <w:rPr>
          <w:rFonts w:ascii="Book Antiqua" w:eastAsia="SimSun" w:hAnsi="Book Antiqua" w:cs="Times New Roman"/>
          <w:b/>
          <w:kern w:val="2"/>
          <w:sz w:val="24"/>
          <w:szCs w:val="24"/>
          <w:lang w:val="en-US" w:eastAsia="zh-CN"/>
        </w:rPr>
        <w:t>Tio TL</w:t>
      </w:r>
      <w:r w:rsidRPr="00180186">
        <w:rPr>
          <w:rFonts w:ascii="Book Antiqua" w:eastAsia="SimSun" w:hAnsi="Book Antiqua" w:cs="Times New Roman"/>
          <w:kern w:val="2"/>
          <w:sz w:val="24"/>
          <w:szCs w:val="24"/>
          <w:lang w:val="en-US" w:eastAsia="zh-CN"/>
        </w:rPr>
        <w:t xml:space="preserve">, Tytgat GN, den Hartog Jager FC. Endoscopic ultrasonography for the evaluation of smooth muscle tumors in the upper gastrointestinal tract: an </w:t>
      </w:r>
      <w:r w:rsidRPr="00180186">
        <w:rPr>
          <w:rFonts w:ascii="Book Antiqua" w:eastAsia="SimSun" w:hAnsi="Book Antiqua" w:cs="Times New Roman"/>
          <w:kern w:val="2"/>
          <w:sz w:val="24"/>
          <w:szCs w:val="24"/>
          <w:lang w:val="en-US" w:eastAsia="zh-CN"/>
        </w:rPr>
        <w:lastRenderedPageBreak/>
        <w:t xml:space="preserve">experience with 42 cases. </w:t>
      </w:r>
      <w:r w:rsidRPr="00180186">
        <w:rPr>
          <w:rFonts w:ascii="Book Antiqua" w:eastAsia="SimSun" w:hAnsi="Book Antiqua" w:cs="Times New Roman"/>
          <w:i/>
          <w:kern w:val="2"/>
          <w:sz w:val="24"/>
          <w:szCs w:val="24"/>
          <w:lang w:val="en-US" w:eastAsia="zh-CN"/>
        </w:rPr>
        <w:t>Gastrointest Endosc</w:t>
      </w:r>
      <w:r w:rsidRPr="00180186">
        <w:rPr>
          <w:rFonts w:ascii="Book Antiqua" w:eastAsia="SimSun" w:hAnsi="Book Antiqua" w:cs="Times New Roman"/>
          <w:kern w:val="2"/>
          <w:sz w:val="24"/>
          <w:szCs w:val="24"/>
          <w:lang w:val="en-US" w:eastAsia="zh-CN"/>
        </w:rPr>
        <w:t xml:space="preserve"> 1990; </w:t>
      </w:r>
      <w:r w:rsidRPr="00180186">
        <w:rPr>
          <w:rFonts w:ascii="Book Antiqua" w:eastAsia="SimSun" w:hAnsi="Book Antiqua" w:cs="Times New Roman"/>
          <w:b/>
          <w:kern w:val="2"/>
          <w:sz w:val="24"/>
          <w:szCs w:val="24"/>
          <w:lang w:val="en-US" w:eastAsia="zh-CN"/>
        </w:rPr>
        <w:t>36</w:t>
      </w:r>
      <w:r w:rsidRPr="00180186">
        <w:rPr>
          <w:rFonts w:ascii="Book Antiqua" w:eastAsia="SimSun" w:hAnsi="Book Antiqua" w:cs="Times New Roman"/>
          <w:kern w:val="2"/>
          <w:sz w:val="24"/>
          <w:szCs w:val="24"/>
          <w:lang w:val="en-US" w:eastAsia="zh-CN"/>
        </w:rPr>
        <w:t>: 342-350 [PMID: 2210274]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40 </w:t>
      </w:r>
      <w:r w:rsidRPr="00180186">
        <w:rPr>
          <w:rFonts w:ascii="Book Antiqua" w:eastAsia="SimSun" w:hAnsi="Book Antiqua" w:cs="Times New Roman"/>
          <w:b/>
          <w:kern w:val="2"/>
          <w:sz w:val="24"/>
          <w:szCs w:val="24"/>
          <w:lang w:val="en-US" w:eastAsia="zh-CN"/>
        </w:rPr>
        <w:t>Ando N</w:t>
      </w:r>
      <w:r w:rsidRPr="00180186">
        <w:rPr>
          <w:rFonts w:ascii="Book Antiqua" w:eastAsia="SimSun" w:hAnsi="Book Antiqua" w:cs="Times New Roman"/>
          <w:kern w:val="2"/>
          <w:sz w:val="24"/>
          <w:szCs w:val="24"/>
          <w:lang w:val="en-US" w:eastAsia="zh-CN"/>
        </w:rPr>
        <w:t xml:space="preserve">, Goto H, Niwa Y, Hirooka Y, Ohmiya N, Nagasaka T, Hayakawa T. The diagnosis of GI stromal tumors with EUS-guided fine needle aspiration with immunohistochemical analysis. </w:t>
      </w:r>
      <w:r w:rsidRPr="00180186">
        <w:rPr>
          <w:rFonts w:ascii="Book Antiqua" w:eastAsia="SimSun" w:hAnsi="Book Antiqua" w:cs="Times New Roman"/>
          <w:i/>
          <w:kern w:val="2"/>
          <w:sz w:val="24"/>
          <w:szCs w:val="24"/>
          <w:lang w:val="en-US" w:eastAsia="zh-CN"/>
        </w:rPr>
        <w:t>Gastrointest Endosc</w:t>
      </w:r>
      <w:r w:rsidRPr="00180186">
        <w:rPr>
          <w:rFonts w:ascii="Book Antiqua" w:eastAsia="SimSun" w:hAnsi="Book Antiqua" w:cs="Times New Roman"/>
          <w:kern w:val="2"/>
          <w:sz w:val="24"/>
          <w:szCs w:val="24"/>
          <w:lang w:val="en-US" w:eastAsia="zh-CN"/>
        </w:rPr>
        <w:t xml:space="preserve"> 2002; </w:t>
      </w:r>
      <w:r w:rsidRPr="00180186">
        <w:rPr>
          <w:rFonts w:ascii="Book Antiqua" w:eastAsia="SimSun" w:hAnsi="Book Antiqua" w:cs="Times New Roman"/>
          <w:b/>
          <w:kern w:val="2"/>
          <w:sz w:val="24"/>
          <w:szCs w:val="24"/>
          <w:lang w:val="en-US" w:eastAsia="zh-CN"/>
        </w:rPr>
        <w:t>55</w:t>
      </w:r>
      <w:r w:rsidRPr="00180186">
        <w:rPr>
          <w:rFonts w:ascii="Book Antiqua" w:eastAsia="SimSun" w:hAnsi="Book Antiqua" w:cs="Times New Roman"/>
          <w:kern w:val="2"/>
          <w:sz w:val="24"/>
          <w:szCs w:val="24"/>
          <w:lang w:val="en-US" w:eastAsia="zh-CN"/>
        </w:rPr>
        <w:t>: 37-43 [PMID: 11756912 DOI: 10.1067/mge.2002.120323]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41 </w:t>
      </w:r>
      <w:r w:rsidRPr="00180186">
        <w:rPr>
          <w:rFonts w:ascii="Book Antiqua" w:eastAsia="SimSun" w:hAnsi="Book Antiqua" w:cs="Times New Roman"/>
          <w:b/>
          <w:kern w:val="2"/>
          <w:sz w:val="24"/>
          <w:szCs w:val="24"/>
          <w:lang w:val="en-US" w:eastAsia="zh-CN"/>
        </w:rPr>
        <w:t>Watson RR</w:t>
      </w:r>
      <w:r w:rsidRPr="00180186">
        <w:rPr>
          <w:rFonts w:ascii="Book Antiqua" w:eastAsia="SimSun" w:hAnsi="Book Antiqua" w:cs="Times New Roman"/>
          <w:kern w:val="2"/>
          <w:sz w:val="24"/>
          <w:szCs w:val="24"/>
          <w:lang w:val="en-US" w:eastAsia="zh-CN"/>
        </w:rPr>
        <w:t xml:space="preserve">, Binmoeller KF, Hamerski CM, Shergill AK, Shaw RE, Jaffee IM, Stewart L, Shah JN. Yield and performance characteristics of endoscopic ultrasound-guided fine needle aspiration for diagnosing upper GI tract stromal tumors. </w:t>
      </w:r>
      <w:r w:rsidRPr="00180186">
        <w:rPr>
          <w:rFonts w:ascii="Book Antiqua" w:eastAsia="SimSun" w:hAnsi="Book Antiqua" w:cs="Times New Roman"/>
          <w:i/>
          <w:kern w:val="2"/>
          <w:sz w:val="24"/>
          <w:szCs w:val="24"/>
          <w:lang w:val="en-US" w:eastAsia="zh-CN"/>
        </w:rPr>
        <w:t>Dig Dis Sci</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56</w:t>
      </w:r>
      <w:r w:rsidRPr="00180186">
        <w:rPr>
          <w:rFonts w:ascii="Book Antiqua" w:eastAsia="SimSun" w:hAnsi="Book Antiqua" w:cs="Times New Roman"/>
          <w:kern w:val="2"/>
          <w:sz w:val="24"/>
          <w:szCs w:val="24"/>
          <w:lang w:val="en-US" w:eastAsia="zh-CN"/>
        </w:rPr>
        <w:t>: 1757-1762 [PMID: 21360279 DOI: 10.1007/s10620-011-1646-6]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42 </w:t>
      </w:r>
      <w:r w:rsidRPr="00180186">
        <w:rPr>
          <w:rFonts w:ascii="Book Antiqua" w:eastAsia="SimSun" w:hAnsi="Book Antiqua" w:cs="Times New Roman"/>
          <w:b/>
          <w:kern w:val="2"/>
          <w:sz w:val="24"/>
          <w:szCs w:val="24"/>
          <w:lang w:val="en-US" w:eastAsia="zh-CN"/>
        </w:rPr>
        <w:t>Demetri GD</w:t>
      </w:r>
      <w:r w:rsidRPr="00180186">
        <w:rPr>
          <w:rFonts w:ascii="Book Antiqua" w:eastAsia="SimSun" w:hAnsi="Book Antiqua" w:cs="Times New Roman"/>
          <w:kern w:val="2"/>
          <w:sz w:val="24"/>
          <w:szCs w:val="24"/>
          <w:lang w:val="en-US" w:eastAsia="zh-CN"/>
        </w:rPr>
        <w:t xml:space="preserve">, Benjamin RS, Blanke CD, Blay JY, Casali P, Choi H, Corless CL, Debiec-Rychter M, DeMatteo RP, Ettinger DS, Fisher GA, Fletcher CD, Gronchi A, Hohenberger P, Hughes M, Joensuu H, Judson I, Le Cesne A, Maki RG, Morse M, Pappo AS, Pisters PW, Raut CP, Reichardt P, Tyler DS, Van den Abbeele AD, von Mehren M, Wayne JD, Zalcberg J; NCCN Task Force. NCCN Task Force report: management of patients with gastrointestinal stromal tumor (GIST)--update of the NCCN clinical practice guidelines. </w:t>
      </w:r>
      <w:r w:rsidRPr="00180186">
        <w:rPr>
          <w:rFonts w:ascii="Book Antiqua" w:eastAsia="SimSun" w:hAnsi="Book Antiqua" w:cs="Times New Roman"/>
          <w:i/>
          <w:kern w:val="2"/>
          <w:sz w:val="24"/>
          <w:szCs w:val="24"/>
          <w:lang w:val="en-US" w:eastAsia="zh-CN"/>
        </w:rPr>
        <w:t>J Natl Compr Canc Netw</w:t>
      </w:r>
      <w:r w:rsidRPr="00180186">
        <w:rPr>
          <w:rFonts w:ascii="Book Antiqua" w:eastAsia="SimSun" w:hAnsi="Book Antiqua" w:cs="Times New Roman"/>
          <w:kern w:val="2"/>
          <w:sz w:val="24"/>
          <w:szCs w:val="24"/>
          <w:lang w:val="en-US" w:eastAsia="zh-CN"/>
        </w:rPr>
        <w:t xml:space="preserve"> 2007; </w:t>
      </w:r>
      <w:r w:rsidRPr="00180186">
        <w:rPr>
          <w:rFonts w:ascii="Book Antiqua" w:eastAsia="SimSun" w:hAnsi="Book Antiqua" w:cs="Times New Roman"/>
          <w:b/>
          <w:kern w:val="2"/>
          <w:sz w:val="24"/>
          <w:szCs w:val="24"/>
          <w:lang w:val="en-US" w:eastAsia="zh-CN"/>
        </w:rPr>
        <w:t>5 Suppl 2</w:t>
      </w:r>
      <w:r w:rsidRPr="00180186">
        <w:rPr>
          <w:rFonts w:ascii="Book Antiqua" w:eastAsia="SimSun" w:hAnsi="Book Antiqua" w:cs="Times New Roman"/>
          <w:kern w:val="2"/>
          <w:sz w:val="24"/>
          <w:szCs w:val="24"/>
          <w:lang w:val="en-US" w:eastAsia="zh-CN"/>
        </w:rPr>
        <w:t>: S1-29; quiz S30 [PMID: 17624289]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43 </w:t>
      </w:r>
      <w:r w:rsidRPr="00180186">
        <w:rPr>
          <w:rFonts w:ascii="Book Antiqua" w:eastAsia="SimSun" w:hAnsi="Book Antiqua" w:cs="Times New Roman"/>
          <w:b/>
          <w:kern w:val="2"/>
          <w:sz w:val="24"/>
          <w:szCs w:val="24"/>
          <w:lang w:val="en-US" w:eastAsia="zh-CN"/>
        </w:rPr>
        <w:t>Kamiyama Y</w:t>
      </w:r>
      <w:r w:rsidRPr="00180186">
        <w:rPr>
          <w:rFonts w:ascii="Book Antiqua" w:eastAsia="SimSun" w:hAnsi="Book Antiqua" w:cs="Times New Roman"/>
          <w:kern w:val="2"/>
          <w:sz w:val="24"/>
          <w:szCs w:val="24"/>
          <w:lang w:val="en-US" w:eastAsia="zh-CN"/>
        </w:rPr>
        <w:t xml:space="preserve">, Aihara R, Nakabayashi T, Mochiki E, Asao T, Kuwano H, Oriuchi N, Endo K. 18F-fluorodeoxyglucose positron emission tomography: useful technique for predicting malignant potential of gastrointestinal stromal tumors. </w:t>
      </w:r>
      <w:r w:rsidRPr="00180186">
        <w:rPr>
          <w:rFonts w:ascii="Book Antiqua" w:eastAsia="SimSun" w:hAnsi="Book Antiqua" w:cs="Times New Roman"/>
          <w:i/>
          <w:kern w:val="2"/>
          <w:sz w:val="24"/>
          <w:szCs w:val="24"/>
          <w:lang w:val="en-US" w:eastAsia="zh-CN"/>
        </w:rPr>
        <w:t>World J Surg</w:t>
      </w:r>
      <w:r w:rsidRPr="00180186">
        <w:rPr>
          <w:rFonts w:ascii="Book Antiqua" w:eastAsia="SimSun" w:hAnsi="Book Antiqua" w:cs="Times New Roman"/>
          <w:kern w:val="2"/>
          <w:sz w:val="24"/>
          <w:szCs w:val="24"/>
          <w:lang w:val="en-US" w:eastAsia="zh-CN"/>
        </w:rPr>
        <w:t xml:space="preserve"> 2005; </w:t>
      </w:r>
      <w:r w:rsidRPr="00180186">
        <w:rPr>
          <w:rFonts w:ascii="Book Antiqua" w:eastAsia="SimSun" w:hAnsi="Book Antiqua" w:cs="Times New Roman"/>
          <w:b/>
          <w:kern w:val="2"/>
          <w:sz w:val="24"/>
          <w:szCs w:val="24"/>
          <w:lang w:val="en-US" w:eastAsia="zh-CN"/>
        </w:rPr>
        <w:t>29</w:t>
      </w:r>
      <w:r w:rsidRPr="00180186">
        <w:rPr>
          <w:rFonts w:ascii="Book Antiqua" w:eastAsia="SimSun" w:hAnsi="Book Antiqua" w:cs="Times New Roman"/>
          <w:kern w:val="2"/>
          <w:sz w:val="24"/>
          <w:szCs w:val="24"/>
          <w:lang w:val="en-US" w:eastAsia="zh-CN"/>
        </w:rPr>
        <w:t>: 1429-1435 [PMID: 16222452 DOI: 10.1007/s00268-005-0045-6]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44 </w:t>
      </w:r>
      <w:r w:rsidRPr="00180186">
        <w:rPr>
          <w:rFonts w:ascii="Book Antiqua" w:eastAsia="SimSun" w:hAnsi="Book Antiqua" w:cs="Times New Roman"/>
          <w:b/>
          <w:kern w:val="2"/>
          <w:sz w:val="24"/>
          <w:szCs w:val="24"/>
          <w:lang w:val="en-US" w:eastAsia="zh-CN"/>
        </w:rPr>
        <w:t>Van den Abbeele AD</w:t>
      </w:r>
      <w:r w:rsidRPr="00180186">
        <w:rPr>
          <w:rFonts w:ascii="Book Antiqua" w:eastAsia="SimSun" w:hAnsi="Book Antiqua" w:cs="Times New Roman"/>
          <w:kern w:val="2"/>
          <w:sz w:val="24"/>
          <w:szCs w:val="24"/>
          <w:lang w:val="en-US" w:eastAsia="zh-CN"/>
        </w:rPr>
        <w:t xml:space="preserve">. The lessons of GIST--PET and PET/CT: a new paradigm for imaging. </w:t>
      </w:r>
      <w:r w:rsidRPr="00180186">
        <w:rPr>
          <w:rFonts w:ascii="Book Antiqua" w:eastAsia="SimSun" w:hAnsi="Book Antiqua" w:cs="Times New Roman"/>
          <w:i/>
          <w:kern w:val="2"/>
          <w:sz w:val="24"/>
          <w:szCs w:val="24"/>
          <w:lang w:val="en-US" w:eastAsia="zh-CN"/>
        </w:rPr>
        <w:t>Oncologist</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13 Suppl 2</w:t>
      </w:r>
      <w:r w:rsidRPr="00180186">
        <w:rPr>
          <w:rFonts w:ascii="Book Antiqua" w:eastAsia="SimSun" w:hAnsi="Book Antiqua" w:cs="Times New Roman"/>
          <w:kern w:val="2"/>
          <w:sz w:val="24"/>
          <w:szCs w:val="24"/>
          <w:lang w:val="en-US" w:eastAsia="zh-CN"/>
        </w:rPr>
        <w:t>: 8-13 [PMID: 18434632 DOI: 10.1634/theoncologist.13-S2-8]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45 </w:t>
      </w:r>
      <w:r w:rsidRPr="00180186">
        <w:rPr>
          <w:rFonts w:ascii="Book Antiqua" w:eastAsia="SimSun" w:hAnsi="Book Antiqua" w:cs="Times New Roman"/>
          <w:b/>
          <w:kern w:val="2"/>
          <w:sz w:val="24"/>
          <w:szCs w:val="24"/>
          <w:lang w:val="en-US" w:eastAsia="zh-CN"/>
        </w:rPr>
        <w:t>Hassanzadeh-Rad A</w:t>
      </w:r>
      <w:r w:rsidRPr="00180186">
        <w:rPr>
          <w:rFonts w:ascii="Book Antiqua" w:eastAsia="SimSun" w:hAnsi="Book Antiqua" w:cs="Times New Roman"/>
          <w:kern w:val="2"/>
          <w:sz w:val="24"/>
          <w:szCs w:val="24"/>
          <w:lang w:val="en-US" w:eastAsia="zh-CN"/>
        </w:rPr>
        <w:t xml:space="preserve">, Yousefifard M, Katal S, Asady H, Fard-Esfahani A, Moghadas Jafari A, Hosseini M. The value of (18) F-fluorodeoxyglucose positron emission tomography for prediction of treatment response in gastrointestinal stromal tumors: a systematic review and meta-analysis. </w:t>
      </w:r>
      <w:r w:rsidRPr="00180186">
        <w:rPr>
          <w:rFonts w:ascii="Book Antiqua" w:eastAsia="SimSun" w:hAnsi="Book Antiqua" w:cs="Times New Roman"/>
          <w:i/>
          <w:kern w:val="2"/>
          <w:sz w:val="24"/>
          <w:szCs w:val="24"/>
          <w:lang w:val="en-US" w:eastAsia="zh-CN"/>
        </w:rPr>
        <w:t>J Gastroenterol Hepatol</w:t>
      </w:r>
      <w:r w:rsidRPr="00180186">
        <w:rPr>
          <w:rFonts w:ascii="Book Antiqua" w:eastAsia="SimSun" w:hAnsi="Book Antiqua" w:cs="Times New Roman"/>
          <w:kern w:val="2"/>
          <w:sz w:val="24"/>
          <w:szCs w:val="24"/>
          <w:lang w:val="en-US" w:eastAsia="zh-CN"/>
        </w:rPr>
        <w:t xml:space="preserve"> 2016; </w:t>
      </w:r>
      <w:r w:rsidRPr="00180186">
        <w:rPr>
          <w:rFonts w:ascii="Book Antiqua" w:eastAsia="SimSun" w:hAnsi="Book Antiqua" w:cs="Times New Roman"/>
          <w:b/>
          <w:kern w:val="2"/>
          <w:sz w:val="24"/>
          <w:szCs w:val="24"/>
          <w:lang w:val="en-US" w:eastAsia="zh-CN"/>
        </w:rPr>
        <w:t>31</w:t>
      </w:r>
      <w:r w:rsidRPr="00180186">
        <w:rPr>
          <w:rFonts w:ascii="Book Antiqua" w:eastAsia="SimSun" w:hAnsi="Book Antiqua" w:cs="Times New Roman"/>
          <w:kern w:val="2"/>
          <w:sz w:val="24"/>
          <w:szCs w:val="24"/>
          <w:lang w:val="en-US" w:eastAsia="zh-CN"/>
        </w:rPr>
        <w:t>: 929-935 [PMID: 26642423 DOI: 10.1111/jgh.13247]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lastRenderedPageBreak/>
        <w:t xml:space="preserve">46 </w:t>
      </w:r>
      <w:r w:rsidRPr="00180186">
        <w:rPr>
          <w:rFonts w:ascii="Book Antiqua" w:eastAsia="SimSun" w:hAnsi="Book Antiqua" w:cs="Times New Roman"/>
          <w:b/>
          <w:kern w:val="2"/>
          <w:sz w:val="24"/>
          <w:szCs w:val="24"/>
          <w:lang w:val="en-US" w:eastAsia="zh-CN"/>
        </w:rPr>
        <w:t>Everett M</w:t>
      </w:r>
      <w:r w:rsidRPr="00180186">
        <w:rPr>
          <w:rFonts w:ascii="Book Antiqua" w:eastAsia="SimSun" w:hAnsi="Book Antiqua" w:cs="Times New Roman"/>
          <w:kern w:val="2"/>
          <w:sz w:val="24"/>
          <w:szCs w:val="24"/>
          <w:lang w:val="en-US" w:eastAsia="zh-CN"/>
        </w:rPr>
        <w:t xml:space="preserve">, Gutman H. Surgical management of gastrointestinal stromal tumors: analysis of outcome with respect to surgical margins and technique. </w:t>
      </w:r>
      <w:r w:rsidRPr="00180186">
        <w:rPr>
          <w:rFonts w:ascii="Book Antiqua" w:eastAsia="SimSun" w:hAnsi="Book Antiqua" w:cs="Times New Roman"/>
          <w:i/>
          <w:kern w:val="2"/>
          <w:sz w:val="24"/>
          <w:szCs w:val="24"/>
          <w:lang w:val="en-US" w:eastAsia="zh-CN"/>
        </w:rPr>
        <w:t>J Surg Oncol</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98</w:t>
      </w:r>
      <w:r w:rsidRPr="00180186">
        <w:rPr>
          <w:rFonts w:ascii="Book Antiqua" w:eastAsia="SimSun" w:hAnsi="Book Antiqua" w:cs="Times New Roman"/>
          <w:kern w:val="2"/>
          <w:sz w:val="24"/>
          <w:szCs w:val="24"/>
          <w:lang w:val="en-US" w:eastAsia="zh-CN"/>
        </w:rPr>
        <w:t>: 588-593 [PMID: 19072850 DOI: 10.1002/jso.21030]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47 </w:t>
      </w:r>
      <w:r w:rsidRPr="00180186">
        <w:rPr>
          <w:rFonts w:ascii="Book Antiqua" w:eastAsia="SimSun" w:hAnsi="Book Antiqua" w:cs="Times New Roman"/>
          <w:b/>
          <w:kern w:val="2"/>
          <w:sz w:val="24"/>
          <w:szCs w:val="24"/>
          <w:lang w:val="en-US" w:eastAsia="zh-CN"/>
        </w:rPr>
        <w:t>Dematteo RP</w:t>
      </w:r>
      <w:r w:rsidRPr="00180186">
        <w:rPr>
          <w:rFonts w:ascii="Book Antiqua" w:eastAsia="SimSun" w:hAnsi="Book Antiqua" w:cs="Times New Roman"/>
          <w:kern w:val="2"/>
          <w:sz w:val="24"/>
          <w:szCs w:val="24"/>
          <w:lang w:val="en-US" w:eastAsia="zh-CN"/>
        </w:rPr>
        <w:t xml:space="preserve">, Gold JS, Saran L, Gönen M, Liau KH, Maki RG, Singer S, Besmer P, Brennan MF, Antonescu CR. Tumor mitotic rate, size, and location independently predict recurrence after resection of primary gastrointestinal stromal tumor (GIST). </w:t>
      </w:r>
      <w:r w:rsidRPr="00180186">
        <w:rPr>
          <w:rFonts w:ascii="Book Antiqua" w:eastAsia="SimSun" w:hAnsi="Book Antiqua" w:cs="Times New Roman"/>
          <w:i/>
          <w:kern w:val="2"/>
          <w:sz w:val="24"/>
          <w:szCs w:val="24"/>
          <w:lang w:val="en-US" w:eastAsia="zh-CN"/>
        </w:rPr>
        <w:t>Cancer</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112</w:t>
      </w:r>
      <w:r w:rsidRPr="00180186">
        <w:rPr>
          <w:rFonts w:ascii="Book Antiqua" w:eastAsia="SimSun" w:hAnsi="Book Antiqua" w:cs="Times New Roman"/>
          <w:kern w:val="2"/>
          <w:sz w:val="24"/>
          <w:szCs w:val="24"/>
          <w:lang w:val="en-US" w:eastAsia="zh-CN"/>
        </w:rPr>
        <w:t>: 608-615 [PMID: 18076015 DOI: 10.1002/cncr.23199]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48 </w:t>
      </w:r>
      <w:r w:rsidRPr="00180186">
        <w:rPr>
          <w:rFonts w:ascii="Book Antiqua" w:eastAsia="SimSun" w:hAnsi="Book Antiqua" w:cs="Times New Roman"/>
          <w:b/>
          <w:kern w:val="2"/>
          <w:sz w:val="24"/>
          <w:szCs w:val="24"/>
          <w:lang w:val="en-US" w:eastAsia="zh-CN"/>
        </w:rPr>
        <w:t>Gold JS</w:t>
      </w:r>
      <w:r w:rsidRPr="00180186">
        <w:rPr>
          <w:rFonts w:ascii="Book Antiqua" w:eastAsia="SimSun" w:hAnsi="Book Antiqua" w:cs="Times New Roman"/>
          <w:kern w:val="2"/>
          <w:sz w:val="24"/>
          <w:szCs w:val="24"/>
          <w:lang w:val="en-US" w:eastAsia="zh-CN"/>
        </w:rPr>
        <w:t xml:space="preserve">, Dematteo RP. Combined surgical and molecular therapy: the gastrointestinal stromal tumor model.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244</w:t>
      </w:r>
      <w:r w:rsidRPr="00180186">
        <w:rPr>
          <w:rFonts w:ascii="Book Antiqua" w:eastAsia="SimSun" w:hAnsi="Book Antiqua" w:cs="Times New Roman"/>
          <w:kern w:val="2"/>
          <w:sz w:val="24"/>
          <w:szCs w:val="24"/>
          <w:lang w:val="en-US" w:eastAsia="zh-CN"/>
        </w:rPr>
        <w:t>: 176-184 [PMID: 16858179 DOI: 10.1097/01.sla.0000218080.94145.cf]</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49 </w:t>
      </w:r>
      <w:r w:rsidRPr="00180186">
        <w:rPr>
          <w:rFonts w:ascii="Book Antiqua" w:eastAsia="SimSun" w:hAnsi="Book Antiqua" w:cs="Times New Roman"/>
          <w:b/>
          <w:kern w:val="2"/>
          <w:sz w:val="24"/>
          <w:szCs w:val="24"/>
          <w:lang w:val="en-US" w:eastAsia="zh-CN"/>
        </w:rPr>
        <w:t>Koga T</w:t>
      </w:r>
      <w:r w:rsidRPr="00180186">
        <w:rPr>
          <w:rFonts w:ascii="Book Antiqua" w:eastAsia="SimSun" w:hAnsi="Book Antiqua" w:cs="Times New Roman"/>
          <w:kern w:val="2"/>
          <w:sz w:val="24"/>
          <w:szCs w:val="24"/>
          <w:lang w:val="en-US" w:eastAsia="zh-CN"/>
        </w:rPr>
        <w:t>,</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 xml:space="preserve">Hirayama Y, Yoshiya S, Taketani K, Nakanoko T, Yoshida R, Minagawa R, Kai M, Kajiyama K, Akahoshi K, Maehara Y. Necessity for resection of gastric gastrointestinal stromal tumors ≤ 20 mm. </w:t>
      </w:r>
      <w:r w:rsidRPr="00180186">
        <w:rPr>
          <w:rFonts w:ascii="Book Antiqua" w:eastAsia="SimSun" w:hAnsi="Book Antiqua" w:cs="Times New Roman"/>
          <w:i/>
          <w:kern w:val="2"/>
          <w:sz w:val="24"/>
          <w:szCs w:val="24"/>
          <w:lang w:val="en-US" w:eastAsia="zh-CN"/>
        </w:rPr>
        <w:t>Anticancer Res</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35</w:t>
      </w:r>
      <w:r w:rsidRPr="00180186">
        <w:rPr>
          <w:rFonts w:ascii="Book Antiqua" w:eastAsia="SimSun" w:hAnsi="Book Antiqua" w:cs="Times New Roman"/>
          <w:kern w:val="2"/>
          <w:sz w:val="24"/>
          <w:szCs w:val="24"/>
          <w:lang w:val="en-US" w:eastAsia="zh-CN"/>
        </w:rPr>
        <w:t>: 2341-2344 [PMID: 25862898]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50 </w:t>
      </w:r>
      <w:r w:rsidRPr="00180186">
        <w:rPr>
          <w:rFonts w:ascii="Book Antiqua" w:eastAsia="SimSun" w:hAnsi="Book Antiqua" w:cs="Times New Roman"/>
          <w:b/>
          <w:kern w:val="2"/>
          <w:sz w:val="24"/>
          <w:szCs w:val="24"/>
          <w:lang w:val="en-US" w:eastAsia="zh-CN"/>
        </w:rPr>
        <w:t>Balde AI</w:t>
      </w:r>
      <w:r w:rsidRPr="00180186">
        <w:rPr>
          <w:rFonts w:ascii="Book Antiqua" w:eastAsia="SimSun" w:hAnsi="Book Antiqua" w:cs="Times New Roman"/>
          <w:kern w:val="2"/>
          <w:sz w:val="24"/>
          <w:szCs w:val="24"/>
          <w:lang w:val="en-US" w:eastAsia="zh-CN"/>
        </w:rPr>
        <w:t xml:space="preserve">, Chen T, Hu Y, Redondo N JD, Liu H, Gong W, Yu J, Zhen L, Li G. Safety analysis of laparoscopic endoscopic cooperative surgery versus endoscopic submucosal dissection for selected gastric gastrointestinal stromal tumors: a propensity score-matched study. </w:t>
      </w:r>
      <w:r w:rsidRPr="00180186">
        <w:rPr>
          <w:rFonts w:ascii="Book Antiqua" w:eastAsia="SimSun" w:hAnsi="Book Antiqua" w:cs="Times New Roman"/>
          <w:i/>
          <w:kern w:val="2"/>
          <w:sz w:val="24"/>
          <w:szCs w:val="24"/>
          <w:lang w:val="en-US" w:eastAsia="zh-CN"/>
        </w:rPr>
        <w:t>Surg Endosc</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31</w:t>
      </w:r>
      <w:r w:rsidRPr="00180186">
        <w:rPr>
          <w:rFonts w:ascii="Book Antiqua" w:eastAsia="SimSun" w:hAnsi="Book Antiqua" w:cs="Times New Roman"/>
          <w:kern w:val="2"/>
          <w:sz w:val="24"/>
          <w:szCs w:val="24"/>
          <w:lang w:val="en-US" w:eastAsia="zh-CN"/>
        </w:rPr>
        <w:t>: 843-851 [PMID: 27492430 DOI: 10.1007/s00464-016-5042-3]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51 </w:t>
      </w:r>
      <w:r w:rsidRPr="00180186">
        <w:rPr>
          <w:rFonts w:ascii="Book Antiqua" w:eastAsia="SimSun" w:hAnsi="Book Antiqua" w:cs="Times New Roman"/>
          <w:b/>
          <w:kern w:val="2"/>
          <w:sz w:val="24"/>
          <w:szCs w:val="24"/>
          <w:lang w:val="en-US" w:eastAsia="zh-CN"/>
        </w:rPr>
        <w:t>Novitsky YW</w:t>
      </w:r>
      <w:r w:rsidRPr="00180186">
        <w:rPr>
          <w:rFonts w:ascii="Book Antiqua" w:eastAsia="SimSun" w:hAnsi="Book Antiqua" w:cs="Times New Roman"/>
          <w:kern w:val="2"/>
          <w:sz w:val="24"/>
          <w:szCs w:val="24"/>
          <w:lang w:val="en-US" w:eastAsia="zh-CN"/>
        </w:rPr>
        <w:t xml:space="preserve">, Kercher KW, Sing RF, Heniford BT. Long-term outcomes of laparoscopic resection of gastric gastrointestinal stromal tumors.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243</w:t>
      </w:r>
      <w:r w:rsidRPr="00180186">
        <w:rPr>
          <w:rFonts w:ascii="Book Antiqua" w:eastAsia="SimSun" w:hAnsi="Book Antiqua" w:cs="Times New Roman"/>
          <w:kern w:val="2"/>
          <w:sz w:val="24"/>
          <w:szCs w:val="24"/>
          <w:lang w:val="en-US" w:eastAsia="zh-CN"/>
        </w:rPr>
        <w:t>: 738-45; discussion 745-7 [PMID: 16772777 DOI: 10.1097/01.sla.0000219739.11758.27]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52 </w:t>
      </w:r>
      <w:r w:rsidRPr="00180186">
        <w:rPr>
          <w:rFonts w:ascii="Book Antiqua" w:eastAsia="SimSun" w:hAnsi="Book Antiqua" w:cs="Times New Roman"/>
          <w:b/>
          <w:kern w:val="2"/>
          <w:sz w:val="24"/>
          <w:szCs w:val="24"/>
          <w:lang w:val="en-US" w:eastAsia="zh-CN"/>
        </w:rPr>
        <w:t>Milone M</w:t>
      </w:r>
      <w:r w:rsidRPr="00180186">
        <w:rPr>
          <w:rFonts w:ascii="Book Antiqua" w:eastAsia="SimSun" w:hAnsi="Book Antiqua" w:cs="Times New Roman"/>
          <w:kern w:val="2"/>
          <w:sz w:val="24"/>
          <w:szCs w:val="24"/>
          <w:lang w:val="en-US" w:eastAsia="zh-CN"/>
        </w:rPr>
        <w:t xml:space="preserve">, Elmore U, Musella M, Parise P, Zotti MC, Bracale U, Di Lauro K, Manigrasso M, Milone F, Rosati R. Safety and efficacy of laparoscopic wedge gastrectomy for large gastrointestinal stromal tumors. </w:t>
      </w:r>
      <w:r w:rsidRPr="00180186">
        <w:rPr>
          <w:rFonts w:ascii="Book Antiqua" w:eastAsia="SimSun" w:hAnsi="Book Antiqua" w:cs="Times New Roman"/>
          <w:i/>
          <w:kern w:val="2"/>
          <w:sz w:val="24"/>
          <w:szCs w:val="24"/>
          <w:lang w:val="en-US" w:eastAsia="zh-CN"/>
        </w:rPr>
        <w:t>Eur J Surg Oncol</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43</w:t>
      </w:r>
      <w:r w:rsidRPr="00180186">
        <w:rPr>
          <w:rFonts w:ascii="Book Antiqua" w:eastAsia="SimSun" w:hAnsi="Book Antiqua" w:cs="Times New Roman"/>
          <w:kern w:val="2"/>
          <w:sz w:val="24"/>
          <w:szCs w:val="24"/>
          <w:lang w:val="en-US" w:eastAsia="zh-CN"/>
        </w:rPr>
        <w:t>: 796-800 [PMID: 28132787 DOI: 10.1016/j.ejso.2017.01.005]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53 </w:t>
      </w:r>
      <w:r w:rsidRPr="00180186">
        <w:rPr>
          <w:rFonts w:ascii="Book Antiqua" w:eastAsia="SimSun" w:hAnsi="Book Antiqua" w:cs="Times New Roman"/>
          <w:b/>
          <w:kern w:val="2"/>
          <w:sz w:val="24"/>
          <w:szCs w:val="24"/>
          <w:lang w:val="en-US" w:eastAsia="zh-CN"/>
        </w:rPr>
        <w:t>Honda M</w:t>
      </w:r>
      <w:r w:rsidRPr="00180186">
        <w:rPr>
          <w:rFonts w:ascii="Book Antiqua" w:eastAsia="SimSun" w:hAnsi="Book Antiqua" w:cs="Times New Roman"/>
          <w:kern w:val="2"/>
          <w:sz w:val="24"/>
          <w:szCs w:val="24"/>
          <w:lang w:val="en-US" w:eastAsia="zh-CN"/>
        </w:rPr>
        <w:t xml:space="preserve">, Hiki N, Nunobe S, Ohashi M, Kiyokawa T, Sano T, Yamaguchi T. Long-term and surgical outcomes of laparoscopic surgery for gastric gastrointestinal stromal tumors. </w:t>
      </w:r>
      <w:r w:rsidRPr="00180186">
        <w:rPr>
          <w:rFonts w:ascii="Book Antiqua" w:eastAsia="SimSun" w:hAnsi="Book Antiqua" w:cs="Times New Roman"/>
          <w:i/>
          <w:kern w:val="2"/>
          <w:sz w:val="24"/>
          <w:szCs w:val="24"/>
          <w:lang w:val="en-US" w:eastAsia="zh-CN"/>
        </w:rPr>
        <w:t>Surg Endosc</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28</w:t>
      </w:r>
      <w:r w:rsidRPr="00180186">
        <w:rPr>
          <w:rFonts w:ascii="Book Antiqua" w:eastAsia="SimSun" w:hAnsi="Book Antiqua" w:cs="Times New Roman"/>
          <w:kern w:val="2"/>
          <w:sz w:val="24"/>
          <w:szCs w:val="24"/>
          <w:lang w:val="en-US" w:eastAsia="zh-CN"/>
        </w:rPr>
        <w:t xml:space="preserve">: 2317-2322 [PMID: </w:t>
      </w:r>
      <w:r w:rsidRPr="00180186">
        <w:rPr>
          <w:rFonts w:ascii="Book Antiqua" w:eastAsia="SimSun" w:hAnsi="Book Antiqua" w:cs="Times New Roman"/>
          <w:kern w:val="2"/>
          <w:sz w:val="24"/>
          <w:szCs w:val="24"/>
          <w:lang w:val="en-US" w:eastAsia="zh-CN"/>
        </w:rPr>
        <w:lastRenderedPageBreak/>
        <w:t>24566748 DOI: 10.1007/s00464-014-3459-0]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54 </w:t>
      </w:r>
      <w:r w:rsidRPr="00180186">
        <w:rPr>
          <w:rFonts w:ascii="Book Antiqua" w:eastAsia="SimSun" w:hAnsi="Book Antiqua" w:cs="Times New Roman"/>
          <w:b/>
          <w:kern w:val="2"/>
          <w:sz w:val="24"/>
          <w:szCs w:val="24"/>
          <w:lang w:val="en-US" w:eastAsia="zh-CN"/>
        </w:rPr>
        <w:t>Masoni L</w:t>
      </w:r>
      <w:r w:rsidRPr="00180186">
        <w:rPr>
          <w:rFonts w:ascii="Book Antiqua" w:eastAsia="SimSun" w:hAnsi="Book Antiqua" w:cs="Times New Roman"/>
          <w:kern w:val="2"/>
          <w:sz w:val="24"/>
          <w:szCs w:val="24"/>
          <w:lang w:val="en-US" w:eastAsia="zh-CN"/>
        </w:rPr>
        <w:t xml:space="preserve">, Gentili I, Maglio R, Meucci M, D'Ambra G, Di Giulio E, Di Nardo G, Corleto VD. Laparoscopic resection of large gastric GISTs: feasibility and long-term results. </w:t>
      </w:r>
      <w:r w:rsidRPr="00180186">
        <w:rPr>
          <w:rFonts w:ascii="Book Antiqua" w:eastAsia="SimSun" w:hAnsi="Book Antiqua" w:cs="Times New Roman"/>
          <w:i/>
          <w:kern w:val="2"/>
          <w:sz w:val="24"/>
          <w:szCs w:val="24"/>
          <w:lang w:val="en-US" w:eastAsia="zh-CN"/>
        </w:rPr>
        <w:t>Surg Endosc</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28</w:t>
      </w:r>
      <w:r w:rsidRPr="00180186">
        <w:rPr>
          <w:rFonts w:ascii="Book Antiqua" w:eastAsia="SimSun" w:hAnsi="Book Antiqua" w:cs="Times New Roman"/>
          <w:kern w:val="2"/>
          <w:sz w:val="24"/>
          <w:szCs w:val="24"/>
          <w:lang w:val="en-US" w:eastAsia="zh-CN"/>
        </w:rPr>
        <w:t>: 2905-2910 [PMID: 24879133 DOI: 10.1007/s00464-014-3552-4]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55 </w:t>
      </w:r>
      <w:r w:rsidRPr="00180186">
        <w:rPr>
          <w:rFonts w:ascii="Book Antiqua" w:eastAsia="SimSun" w:hAnsi="Book Antiqua" w:cs="Times New Roman"/>
          <w:b/>
          <w:kern w:val="2"/>
          <w:sz w:val="24"/>
          <w:szCs w:val="24"/>
          <w:lang w:val="en-US" w:eastAsia="zh-CN"/>
        </w:rPr>
        <w:t>Piessen G</w:t>
      </w:r>
      <w:r w:rsidRPr="00180186">
        <w:rPr>
          <w:rFonts w:ascii="Book Antiqua" w:eastAsia="SimSun" w:hAnsi="Book Antiqua" w:cs="Times New Roman"/>
          <w:kern w:val="2"/>
          <w:sz w:val="24"/>
          <w:szCs w:val="24"/>
          <w:lang w:val="en-US" w:eastAsia="zh-CN"/>
        </w:rPr>
        <w:t xml:space="preserve">, Lefèvre JH, Cabau M, Duhamel A, Behal H, Perniceni T, Mabrut JY, Regimbeau JM, Bonvalot S, Tiberio GA, Mathonnet M, Regenet N, Guillaud A, Glehen O, Mariani P, Denost Q, Maggiori L, Benhaim L, Manceau G, Mutter D, Bail JP, Meunier B, Porcheron J, Mariette C, Brigand C; AFC and the FREGAT working group. Laparoscopic Versus Open Surgery for Gastric Gastrointestinal Stromal Tumors: What Is the Impact on Postoperative Outcome and Oncologic Results?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262</w:t>
      </w:r>
      <w:r w:rsidRPr="00180186">
        <w:rPr>
          <w:rFonts w:ascii="Book Antiqua" w:eastAsia="SimSun" w:hAnsi="Book Antiqua" w:cs="Times New Roman"/>
          <w:kern w:val="2"/>
          <w:sz w:val="24"/>
          <w:szCs w:val="24"/>
          <w:lang w:val="en-US" w:eastAsia="zh-CN"/>
        </w:rPr>
        <w:t>: 831-9; discussion 829-40 [PMID: 26583673 DOI: 10.1097/sla.0000000000001488]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56 </w:t>
      </w:r>
      <w:r w:rsidRPr="00180186">
        <w:rPr>
          <w:rFonts w:ascii="Book Antiqua" w:eastAsia="SimSun" w:hAnsi="Book Antiqua" w:cs="Times New Roman"/>
          <w:b/>
          <w:kern w:val="2"/>
          <w:sz w:val="24"/>
          <w:szCs w:val="24"/>
          <w:lang w:val="en-US" w:eastAsia="zh-CN"/>
        </w:rPr>
        <w:t>Bischof DA</w:t>
      </w:r>
      <w:r w:rsidRPr="00180186">
        <w:rPr>
          <w:rFonts w:ascii="Book Antiqua" w:eastAsia="SimSun" w:hAnsi="Book Antiqua" w:cs="Times New Roman"/>
          <w:kern w:val="2"/>
          <w:sz w:val="24"/>
          <w:szCs w:val="24"/>
          <w:lang w:val="en-US" w:eastAsia="zh-CN"/>
        </w:rPr>
        <w:t xml:space="preserve">, Kim Y, Dodson R, Carolina Jimenez M, Behman R, Cocieru A, Blazer DG 3rd, Fisher SB, Squires MH 3rd, Kooby DA, Maithel SK, Groeschl RT, Clark Gamblin T, Bauer TW, Karanicolas PJ, Law C, Quereshy FA, Pawlik TM. Open versus minimally invasive resection of gastric GIST: a multi-institutional analysis of short- and long-term outcomes.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21</w:t>
      </w:r>
      <w:r w:rsidRPr="00180186">
        <w:rPr>
          <w:rFonts w:ascii="Book Antiqua" w:eastAsia="SimSun" w:hAnsi="Book Antiqua" w:cs="Times New Roman"/>
          <w:kern w:val="2"/>
          <w:sz w:val="24"/>
          <w:szCs w:val="24"/>
          <w:lang w:val="en-US" w:eastAsia="zh-CN"/>
        </w:rPr>
        <w:t>: 2941-2948 [PMID: 24763984 DOI: 10.1245/s10434-014-3733-3]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57 </w:t>
      </w:r>
      <w:r w:rsidRPr="00180186">
        <w:rPr>
          <w:rFonts w:ascii="Book Antiqua" w:eastAsia="SimSun" w:hAnsi="Book Antiqua" w:cs="Times New Roman"/>
          <w:b/>
          <w:kern w:val="2"/>
          <w:sz w:val="24"/>
          <w:szCs w:val="24"/>
          <w:lang w:val="en-US" w:eastAsia="zh-CN"/>
        </w:rPr>
        <w:t>Khoo CY</w:t>
      </w:r>
      <w:r w:rsidRPr="00180186">
        <w:rPr>
          <w:rFonts w:ascii="Book Antiqua" w:eastAsia="SimSun" w:hAnsi="Book Antiqua" w:cs="Times New Roman"/>
          <w:kern w:val="2"/>
          <w:sz w:val="24"/>
          <w:szCs w:val="24"/>
          <w:lang w:val="en-US" w:eastAsia="zh-CN"/>
        </w:rPr>
        <w:t xml:space="preserve">, Goh BKP, Eng AKH, Chan WH, Teo MCC, Chung AYF, Ong HS, Wong WK. Laparoscopic wedge resection for suspected large (≥5 cm) gastric gastrointestinal stromal tumors. </w:t>
      </w:r>
      <w:r w:rsidRPr="00180186">
        <w:rPr>
          <w:rFonts w:ascii="Book Antiqua" w:eastAsia="SimSun" w:hAnsi="Book Antiqua" w:cs="Times New Roman"/>
          <w:i/>
          <w:kern w:val="2"/>
          <w:sz w:val="24"/>
          <w:szCs w:val="24"/>
          <w:lang w:val="en-US" w:eastAsia="zh-CN"/>
        </w:rPr>
        <w:t>Surg Endosc</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31</w:t>
      </w:r>
      <w:r w:rsidRPr="00180186">
        <w:rPr>
          <w:rFonts w:ascii="Book Antiqua" w:eastAsia="SimSun" w:hAnsi="Book Antiqua" w:cs="Times New Roman"/>
          <w:kern w:val="2"/>
          <w:sz w:val="24"/>
          <w:szCs w:val="24"/>
          <w:lang w:val="en-US" w:eastAsia="zh-CN"/>
        </w:rPr>
        <w:t>: 2271-2279 [PMID: 27631317 DOI: 10.1007/s00464-016-5229-7]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58 </w:t>
      </w:r>
      <w:r w:rsidRPr="00180186">
        <w:rPr>
          <w:rFonts w:ascii="Book Antiqua" w:eastAsia="SimSun" w:hAnsi="Book Antiqua" w:cs="Times New Roman"/>
          <w:b/>
          <w:kern w:val="2"/>
          <w:sz w:val="24"/>
          <w:szCs w:val="24"/>
          <w:lang w:val="en-US" w:eastAsia="zh-CN"/>
        </w:rPr>
        <w:t>Qiu G</w:t>
      </w:r>
      <w:r w:rsidRPr="00180186">
        <w:rPr>
          <w:rFonts w:ascii="Book Antiqua" w:eastAsia="SimSun" w:hAnsi="Book Antiqua" w:cs="Times New Roman"/>
          <w:kern w:val="2"/>
          <w:sz w:val="24"/>
          <w:szCs w:val="24"/>
          <w:lang w:val="en-US" w:eastAsia="zh-CN"/>
        </w:rPr>
        <w:t xml:space="preserve">, Wang J, Che X, He S, Wei C, Li X, Pang K, Fan L. Laparoscopic Versus Open Resection of Gastric Gastrointestinal Stromal Tumors Larger Than 5 cm: A Single-Center, Retrospective Study. </w:t>
      </w:r>
      <w:r w:rsidRPr="00180186">
        <w:rPr>
          <w:rFonts w:ascii="Book Antiqua" w:eastAsia="SimSun" w:hAnsi="Book Antiqua" w:cs="Times New Roman"/>
          <w:i/>
          <w:kern w:val="2"/>
          <w:sz w:val="24"/>
          <w:szCs w:val="24"/>
          <w:lang w:val="en-US" w:eastAsia="zh-CN"/>
        </w:rPr>
        <w:t>Surg Innov</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24</w:t>
      </w:r>
      <w:r w:rsidRPr="00180186">
        <w:rPr>
          <w:rFonts w:ascii="Book Antiqua" w:eastAsia="SimSun" w:hAnsi="Book Antiqua" w:cs="Times New Roman"/>
          <w:kern w:val="2"/>
          <w:sz w:val="24"/>
          <w:szCs w:val="24"/>
          <w:lang w:val="en-US" w:eastAsia="zh-CN"/>
        </w:rPr>
        <w:t>: 582-589 [PMID: 28933252 DOI: 10.1177/1553350617731402]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59 </w:t>
      </w:r>
      <w:r w:rsidRPr="00180186">
        <w:rPr>
          <w:rFonts w:ascii="Book Antiqua" w:eastAsia="SimSun" w:hAnsi="Book Antiqua" w:cs="Times New Roman"/>
          <w:b/>
          <w:kern w:val="2"/>
          <w:sz w:val="24"/>
          <w:szCs w:val="24"/>
          <w:lang w:val="en-US" w:eastAsia="zh-CN"/>
        </w:rPr>
        <w:t>Crouthamel MR</w:t>
      </w:r>
      <w:r w:rsidRPr="00180186">
        <w:rPr>
          <w:rFonts w:ascii="Book Antiqua" w:eastAsia="SimSun" w:hAnsi="Book Antiqua" w:cs="Times New Roman"/>
          <w:kern w:val="2"/>
          <w:sz w:val="24"/>
          <w:szCs w:val="24"/>
          <w:lang w:val="en-US" w:eastAsia="zh-CN"/>
        </w:rPr>
        <w:t xml:space="preserve">, Kaufman JA, Billing JP, Billing PS, Landerholm RW. Incidental gastric mesenchymal tumors identified during laparoscopic sleeve gastrectomy. </w:t>
      </w:r>
      <w:r w:rsidRPr="00180186">
        <w:rPr>
          <w:rFonts w:ascii="Book Antiqua" w:eastAsia="SimSun" w:hAnsi="Book Antiqua" w:cs="Times New Roman"/>
          <w:i/>
          <w:kern w:val="2"/>
          <w:sz w:val="24"/>
          <w:szCs w:val="24"/>
          <w:lang w:val="en-US" w:eastAsia="zh-CN"/>
        </w:rPr>
        <w:t>Surg Obes Relat Dis</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11</w:t>
      </w:r>
      <w:r w:rsidRPr="00180186">
        <w:rPr>
          <w:rFonts w:ascii="Book Antiqua" w:eastAsia="SimSun" w:hAnsi="Book Antiqua" w:cs="Times New Roman"/>
          <w:kern w:val="2"/>
          <w:sz w:val="24"/>
          <w:szCs w:val="24"/>
          <w:lang w:val="en-US" w:eastAsia="zh-CN"/>
        </w:rPr>
        <w:t>: 1025-1028 [PMID: 26645488 DOI: 10.1016/j.soard.2015.06.004]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lastRenderedPageBreak/>
        <w:t xml:space="preserve">60 </w:t>
      </w:r>
      <w:r w:rsidRPr="00180186">
        <w:rPr>
          <w:rFonts w:ascii="Book Antiqua" w:eastAsia="SimSun" w:hAnsi="Book Antiqua" w:cs="Times New Roman"/>
          <w:b/>
          <w:kern w:val="2"/>
          <w:sz w:val="24"/>
          <w:szCs w:val="24"/>
          <w:lang w:val="en-US" w:eastAsia="zh-CN"/>
        </w:rPr>
        <w:t>Yuval JB</w:t>
      </w:r>
      <w:r w:rsidRPr="00180186">
        <w:rPr>
          <w:rFonts w:ascii="Book Antiqua" w:eastAsia="SimSun" w:hAnsi="Book Antiqua" w:cs="Times New Roman"/>
          <w:kern w:val="2"/>
          <w:sz w:val="24"/>
          <w:szCs w:val="24"/>
          <w:lang w:val="en-US" w:eastAsia="zh-CN"/>
        </w:rPr>
        <w:t xml:space="preserve">, Khalaileh A, Abu-Gazala M, Shachar Y, Keidar A, Mintz Y, Nissan A, Elazary R. The true incidence of gastric GIST-a study based on morbidly obese patients undergoing sleeve gastrectomy. </w:t>
      </w:r>
      <w:r w:rsidRPr="00180186">
        <w:rPr>
          <w:rFonts w:ascii="Book Antiqua" w:eastAsia="SimSun" w:hAnsi="Book Antiqua" w:cs="Times New Roman"/>
          <w:i/>
          <w:kern w:val="2"/>
          <w:sz w:val="24"/>
          <w:szCs w:val="24"/>
          <w:lang w:val="en-US" w:eastAsia="zh-CN"/>
        </w:rPr>
        <w:t>Obes Surg</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24</w:t>
      </w:r>
      <w:r w:rsidRPr="00180186">
        <w:rPr>
          <w:rFonts w:ascii="Book Antiqua" w:eastAsia="SimSun" w:hAnsi="Book Antiqua" w:cs="Times New Roman"/>
          <w:kern w:val="2"/>
          <w:sz w:val="24"/>
          <w:szCs w:val="24"/>
          <w:lang w:val="en-US" w:eastAsia="zh-CN"/>
        </w:rPr>
        <w:t>: 2134-2137 [PMID: 24965544 DOI: 10.1007/s11695-014-1336-5]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61 </w:t>
      </w:r>
      <w:r w:rsidRPr="00180186">
        <w:rPr>
          <w:rFonts w:ascii="Book Antiqua" w:eastAsia="SimSun" w:hAnsi="Book Antiqua" w:cs="Times New Roman"/>
          <w:b/>
          <w:kern w:val="2"/>
          <w:sz w:val="24"/>
          <w:szCs w:val="24"/>
          <w:lang w:val="en-US" w:eastAsia="zh-CN"/>
        </w:rPr>
        <w:t>Chiappetta S</w:t>
      </w:r>
      <w:r w:rsidRPr="00180186">
        <w:rPr>
          <w:rFonts w:ascii="Book Antiqua" w:eastAsia="SimSun" w:hAnsi="Book Antiqua" w:cs="Times New Roman"/>
          <w:kern w:val="2"/>
          <w:sz w:val="24"/>
          <w:szCs w:val="24"/>
          <w:lang w:val="en-US" w:eastAsia="zh-CN"/>
        </w:rPr>
        <w:t xml:space="preserve">, Theodoridou S, Stier C, Weiner RA. Incidental finding of GIST during obesity surgery. </w:t>
      </w:r>
      <w:r w:rsidRPr="00180186">
        <w:rPr>
          <w:rFonts w:ascii="Book Antiqua" w:eastAsia="SimSun" w:hAnsi="Book Antiqua" w:cs="Times New Roman"/>
          <w:i/>
          <w:kern w:val="2"/>
          <w:sz w:val="24"/>
          <w:szCs w:val="24"/>
          <w:lang w:val="en-US" w:eastAsia="zh-CN"/>
        </w:rPr>
        <w:t>Obes Surg</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25</w:t>
      </w:r>
      <w:r w:rsidRPr="00180186">
        <w:rPr>
          <w:rFonts w:ascii="Book Antiqua" w:eastAsia="SimSun" w:hAnsi="Book Antiqua" w:cs="Times New Roman"/>
          <w:kern w:val="2"/>
          <w:sz w:val="24"/>
          <w:szCs w:val="24"/>
          <w:lang w:val="en-US" w:eastAsia="zh-CN"/>
        </w:rPr>
        <w:t>: 579-583 [PMID: 25596937 DOI: 10.1007/s11695-015-1571-4]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62 </w:t>
      </w:r>
      <w:r w:rsidRPr="00180186">
        <w:rPr>
          <w:rFonts w:ascii="Book Antiqua" w:eastAsia="SimSun" w:hAnsi="Book Antiqua" w:cs="Times New Roman"/>
          <w:b/>
          <w:kern w:val="2"/>
          <w:sz w:val="24"/>
          <w:szCs w:val="24"/>
          <w:lang w:val="en-US" w:eastAsia="zh-CN"/>
        </w:rPr>
        <w:t>Tabrizian P</w:t>
      </w:r>
      <w:r w:rsidRPr="00180186">
        <w:rPr>
          <w:rFonts w:ascii="Book Antiqua" w:eastAsia="SimSun" w:hAnsi="Book Antiqua" w:cs="Times New Roman"/>
          <w:kern w:val="2"/>
          <w:sz w:val="24"/>
          <w:szCs w:val="24"/>
          <w:lang w:val="en-US" w:eastAsia="zh-CN"/>
        </w:rPr>
        <w:t xml:space="preserve">, Sweeney RE, Uhr JH, Nguyen SQ, Divino CM. Laparoscopic resection of gastric and small bowel gastrointestinal stromal tumors: 10-year experience at a single center. </w:t>
      </w:r>
      <w:r w:rsidRPr="00180186">
        <w:rPr>
          <w:rFonts w:ascii="Book Antiqua" w:eastAsia="SimSun" w:hAnsi="Book Antiqua" w:cs="Times New Roman"/>
          <w:i/>
          <w:kern w:val="2"/>
          <w:sz w:val="24"/>
          <w:szCs w:val="24"/>
          <w:lang w:val="en-US" w:eastAsia="zh-CN"/>
        </w:rPr>
        <w:t>J Am Coll Surg</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218</w:t>
      </w:r>
      <w:r w:rsidRPr="00180186">
        <w:rPr>
          <w:rFonts w:ascii="Book Antiqua" w:eastAsia="SimSun" w:hAnsi="Book Antiqua" w:cs="Times New Roman"/>
          <w:kern w:val="2"/>
          <w:sz w:val="24"/>
          <w:szCs w:val="24"/>
          <w:lang w:val="en-US" w:eastAsia="zh-CN"/>
        </w:rPr>
        <w:t>: 367-373 [PMID: 24559952 DOI: 10.1016/j.jamcollsurg.2013.11.029]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63 </w:t>
      </w:r>
      <w:r w:rsidRPr="00180186">
        <w:rPr>
          <w:rFonts w:ascii="Book Antiqua" w:eastAsia="SimSun" w:hAnsi="Book Antiqua" w:cs="Times New Roman"/>
          <w:b/>
          <w:kern w:val="2"/>
          <w:sz w:val="24"/>
          <w:szCs w:val="24"/>
          <w:lang w:val="en-US" w:eastAsia="zh-CN"/>
        </w:rPr>
        <w:t>Nguyen SQ</w:t>
      </w:r>
      <w:r w:rsidRPr="00180186">
        <w:rPr>
          <w:rFonts w:ascii="Book Antiqua" w:eastAsia="SimSun" w:hAnsi="Book Antiqua" w:cs="Times New Roman"/>
          <w:kern w:val="2"/>
          <w:sz w:val="24"/>
          <w:szCs w:val="24"/>
          <w:lang w:val="en-US" w:eastAsia="zh-CN"/>
        </w:rPr>
        <w:t xml:space="preserve">, Divino CM, Wang JL, Dikman SH. Laparoscopic management of gastrointestinal stromal tumors. </w:t>
      </w:r>
      <w:r w:rsidRPr="00180186">
        <w:rPr>
          <w:rFonts w:ascii="Book Antiqua" w:eastAsia="SimSun" w:hAnsi="Book Antiqua" w:cs="Times New Roman"/>
          <w:i/>
          <w:kern w:val="2"/>
          <w:sz w:val="24"/>
          <w:szCs w:val="24"/>
          <w:lang w:val="en-US" w:eastAsia="zh-CN"/>
        </w:rPr>
        <w:t>Surg Endosc</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20</w:t>
      </w:r>
      <w:r w:rsidRPr="00180186">
        <w:rPr>
          <w:rFonts w:ascii="Book Antiqua" w:eastAsia="SimSun" w:hAnsi="Book Antiqua" w:cs="Times New Roman"/>
          <w:kern w:val="2"/>
          <w:sz w:val="24"/>
          <w:szCs w:val="24"/>
          <w:lang w:val="en-US" w:eastAsia="zh-CN"/>
        </w:rPr>
        <w:t>: 713-716 [PMID: 16502196 DOI: 10.1007/s00464-005-0435-8]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64 </w:t>
      </w:r>
      <w:r w:rsidRPr="00180186">
        <w:rPr>
          <w:rFonts w:ascii="Book Antiqua" w:eastAsia="SimSun" w:hAnsi="Book Antiqua" w:cs="Times New Roman"/>
          <w:b/>
          <w:kern w:val="2"/>
          <w:sz w:val="24"/>
          <w:szCs w:val="24"/>
          <w:lang w:val="en-US" w:eastAsia="zh-CN"/>
        </w:rPr>
        <w:t>Ihn K</w:t>
      </w:r>
      <w:r w:rsidRPr="00180186">
        <w:rPr>
          <w:rFonts w:ascii="Book Antiqua" w:eastAsia="SimSun" w:hAnsi="Book Antiqua" w:cs="Times New Roman"/>
          <w:kern w:val="2"/>
          <w:sz w:val="24"/>
          <w:szCs w:val="24"/>
          <w:lang w:val="en-US" w:eastAsia="zh-CN"/>
        </w:rPr>
        <w:t xml:space="preserve">, Hyung WJ, Kim HI, An JY, Kim JW, Cheong JH, Yoon DS, Choi SH, Noh SH. Treatment Results of Small Intestinal Gastrointestinal Stromal Tumors Less than 10 cm in Diameter: A Comparison between Laparoscopy and Open Surgery. </w:t>
      </w:r>
      <w:r w:rsidRPr="00180186">
        <w:rPr>
          <w:rFonts w:ascii="Book Antiqua" w:eastAsia="SimSun" w:hAnsi="Book Antiqua" w:cs="Times New Roman"/>
          <w:i/>
          <w:kern w:val="2"/>
          <w:sz w:val="24"/>
          <w:szCs w:val="24"/>
          <w:lang w:val="en-US" w:eastAsia="zh-CN"/>
        </w:rPr>
        <w:t>J Gastric Cancer</w:t>
      </w:r>
      <w:r w:rsidRPr="00180186">
        <w:rPr>
          <w:rFonts w:ascii="Book Antiqua" w:eastAsia="SimSun" w:hAnsi="Book Antiqua" w:cs="Times New Roman"/>
          <w:kern w:val="2"/>
          <w:sz w:val="24"/>
          <w:szCs w:val="24"/>
          <w:lang w:val="en-US" w:eastAsia="zh-CN"/>
        </w:rPr>
        <w:t xml:space="preserve"> 2012; </w:t>
      </w:r>
      <w:r w:rsidRPr="00180186">
        <w:rPr>
          <w:rFonts w:ascii="Book Antiqua" w:eastAsia="SimSun" w:hAnsi="Book Antiqua" w:cs="Times New Roman"/>
          <w:b/>
          <w:kern w:val="2"/>
          <w:sz w:val="24"/>
          <w:szCs w:val="24"/>
          <w:lang w:val="en-US" w:eastAsia="zh-CN"/>
        </w:rPr>
        <w:t>12</w:t>
      </w:r>
      <w:r w:rsidRPr="00180186">
        <w:rPr>
          <w:rFonts w:ascii="Book Antiqua" w:eastAsia="SimSun" w:hAnsi="Book Antiqua" w:cs="Times New Roman"/>
          <w:kern w:val="2"/>
          <w:sz w:val="24"/>
          <w:szCs w:val="24"/>
          <w:lang w:val="en-US" w:eastAsia="zh-CN"/>
        </w:rPr>
        <w:t>: 243-248 [PMID: 23346497 DOI: 10.5230/jgc.2012.12.4.243]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65 </w:t>
      </w:r>
      <w:r w:rsidRPr="00180186">
        <w:rPr>
          <w:rFonts w:ascii="Book Antiqua" w:eastAsia="SimSun" w:hAnsi="Book Antiqua" w:cs="Times New Roman"/>
          <w:b/>
          <w:kern w:val="2"/>
          <w:sz w:val="24"/>
          <w:szCs w:val="24"/>
          <w:lang w:val="en-US" w:eastAsia="zh-CN"/>
        </w:rPr>
        <w:t>Cai W</w:t>
      </w:r>
      <w:r w:rsidRPr="00180186">
        <w:rPr>
          <w:rFonts w:ascii="Book Antiqua" w:eastAsia="SimSun" w:hAnsi="Book Antiqua" w:cs="Times New Roman"/>
          <w:kern w:val="2"/>
          <w:sz w:val="24"/>
          <w:szCs w:val="24"/>
          <w:lang w:val="en-US" w:eastAsia="zh-CN"/>
        </w:rPr>
        <w:t xml:space="preserve">, Wang ZT, Wu L, Zhong J, Zheng MH. Laparoscopically assisted resections of small bowel stromal tumors are safe and effective. </w:t>
      </w:r>
      <w:r w:rsidRPr="00180186">
        <w:rPr>
          <w:rFonts w:ascii="Book Antiqua" w:eastAsia="SimSun" w:hAnsi="Book Antiqua" w:cs="Times New Roman"/>
          <w:i/>
          <w:kern w:val="2"/>
          <w:sz w:val="24"/>
          <w:szCs w:val="24"/>
          <w:lang w:val="en-US" w:eastAsia="zh-CN"/>
        </w:rPr>
        <w:t>J Dig Dis</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12</w:t>
      </w:r>
      <w:r w:rsidRPr="00180186">
        <w:rPr>
          <w:rFonts w:ascii="Book Antiqua" w:eastAsia="SimSun" w:hAnsi="Book Antiqua" w:cs="Times New Roman"/>
          <w:kern w:val="2"/>
          <w:sz w:val="24"/>
          <w:szCs w:val="24"/>
          <w:lang w:val="en-US" w:eastAsia="zh-CN"/>
        </w:rPr>
        <w:t>: 443-447 [PMID: 22118693 DOI: 10.1111/j.1751-2980.2011.00536.x]</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66 </w:t>
      </w:r>
      <w:r w:rsidRPr="00180186">
        <w:rPr>
          <w:rFonts w:ascii="Book Antiqua" w:eastAsia="SimSun" w:hAnsi="Book Antiqua" w:cs="Times New Roman"/>
          <w:b/>
          <w:kern w:val="2"/>
          <w:sz w:val="24"/>
          <w:szCs w:val="24"/>
          <w:lang w:val="en-US" w:eastAsia="zh-CN"/>
        </w:rPr>
        <w:t>Tabrizian P</w:t>
      </w:r>
      <w:r w:rsidRPr="00180186">
        <w:rPr>
          <w:rFonts w:ascii="Book Antiqua" w:eastAsia="SimSun" w:hAnsi="Book Antiqua" w:cs="Times New Roman"/>
          <w:kern w:val="2"/>
          <w:sz w:val="24"/>
          <w:szCs w:val="24"/>
          <w:lang w:val="en-US" w:eastAsia="zh-CN"/>
        </w:rPr>
        <w:t xml:space="preserve">, Nguyen SQ, Divino CM. Laparoscopic management and longterm outcomes of gastrointestinal stromal tumors. </w:t>
      </w:r>
      <w:r w:rsidRPr="00180186">
        <w:rPr>
          <w:rFonts w:ascii="Book Antiqua" w:eastAsia="SimSun" w:hAnsi="Book Antiqua" w:cs="Times New Roman"/>
          <w:i/>
          <w:kern w:val="2"/>
          <w:sz w:val="24"/>
          <w:szCs w:val="24"/>
          <w:lang w:val="en-US" w:eastAsia="zh-CN"/>
        </w:rPr>
        <w:t>J Am Coll Surg</w:t>
      </w:r>
      <w:r w:rsidRPr="00180186">
        <w:rPr>
          <w:rFonts w:ascii="Book Antiqua" w:eastAsia="SimSun" w:hAnsi="Book Antiqua" w:cs="Times New Roman"/>
          <w:kern w:val="2"/>
          <w:sz w:val="24"/>
          <w:szCs w:val="24"/>
          <w:lang w:val="en-US" w:eastAsia="zh-CN"/>
        </w:rPr>
        <w:t xml:space="preserve"> 2009; </w:t>
      </w:r>
      <w:r w:rsidRPr="00180186">
        <w:rPr>
          <w:rFonts w:ascii="Book Antiqua" w:eastAsia="SimSun" w:hAnsi="Book Antiqua" w:cs="Times New Roman"/>
          <w:b/>
          <w:kern w:val="2"/>
          <w:sz w:val="24"/>
          <w:szCs w:val="24"/>
          <w:lang w:val="en-US" w:eastAsia="zh-CN"/>
        </w:rPr>
        <w:t>208</w:t>
      </w:r>
      <w:r w:rsidRPr="00180186">
        <w:rPr>
          <w:rFonts w:ascii="Book Antiqua" w:eastAsia="SimSun" w:hAnsi="Book Antiqua" w:cs="Times New Roman"/>
          <w:kern w:val="2"/>
          <w:sz w:val="24"/>
          <w:szCs w:val="24"/>
          <w:lang w:val="en-US" w:eastAsia="zh-CN"/>
        </w:rPr>
        <w:t>: 80-86 [PMID: 19228508 DOI: 10.1016/j.jamcollsurg.2008.08.028]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67 </w:t>
      </w:r>
      <w:r w:rsidRPr="00180186">
        <w:rPr>
          <w:rFonts w:ascii="Book Antiqua" w:eastAsia="SimSun" w:hAnsi="Book Antiqua" w:cs="Times New Roman"/>
          <w:b/>
          <w:kern w:val="2"/>
          <w:sz w:val="24"/>
          <w:szCs w:val="24"/>
          <w:lang w:val="en-US" w:eastAsia="zh-CN"/>
        </w:rPr>
        <w:t>Kukar M</w:t>
      </w:r>
      <w:r w:rsidRPr="00180186">
        <w:rPr>
          <w:rFonts w:ascii="Book Antiqua" w:eastAsia="SimSun" w:hAnsi="Book Antiqua" w:cs="Times New Roman"/>
          <w:kern w:val="2"/>
          <w:sz w:val="24"/>
          <w:szCs w:val="24"/>
          <w:lang w:val="en-US" w:eastAsia="zh-CN"/>
        </w:rPr>
        <w:t xml:space="preserve">, Kapil A, Papenfuss W, Groman A, Grobmyer SR, Hochwald SN. Gastrointestinal stromal tumors (GISTs) at uncommon locations: a large population based analysis. </w:t>
      </w:r>
      <w:r w:rsidRPr="00180186">
        <w:rPr>
          <w:rFonts w:ascii="Book Antiqua" w:eastAsia="SimSun" w:hAnsi="Book Antiqua" w:cs="Times New Roman"/>
          <w:i/>
          <w:kern w:val="2"/>
          <w:sz w:val="24"/>
          <w:szCs w:val="24"/>
          <w:lang w:val="en-US" w:eastAsia="zh-CN"/>
        </w:rPr>
        <w:t>J Surg Oncol</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111</w:t>
      </w:r>
      <w:r w:rsidRPr="00180186">
        <w:rPr>
          <w:rFonts w:ascii="Book Antiqua" w:eastAsia="SimSun" w:hAnsi="Book Antiqua" w:cs="Times New Roman"/>
          <w:kern w:val="2"/>
          <w:sz w:val="24"/>
          <w:szCs w:val="24"/>
          <w:lang w:val="en-US" w:eastAsia="zh-CN"/>
        </w:rPr>
        <w:t>: 696-701 [PMID: 25560251 DOI: 10.1002/jso.23873]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68 </w:t>
      </w:r>
      <w:r w:rsidRPr="00180186">
        <w:rPr>
          <w:rFonts w:ascii="Book Antiqua" w:eastAsia="SimSun" w:hAnsi="Book Antiqua" w:cs="Times New Roman"/>
          <w:b/>
          <w:kern w:val="2"/>
          <w:sz w:val="24"/>
          <w:szCs w:val="24"/>
          <w:lang w:val="en-US" w:eastAsia="zh-CN"/>
        </w:rPr>
        <w:t>Tai WC</w:t>
      </w:r>
      <w:r w:rsidRPr="00180186">
        <w:rPr>
          <w:rFonts w:ascii="Book Antiqua" w:eastAsia="SimSun" w:hAnsi="Book Antiqua" w:cs="Times New Roman"/>
          <w:kern w:val="2"/>
          <w:sz w:val="24"/>
          <w:szCs w:val="24"/>
          <w:lang w:val="en-US" w:eastAsia="zh-CN"/>
        </w:rPr>
        <w:t xml:space="preserve">, Chuah SK, Lin JW, Chen HH, Huang HY, Kuo CM, Yi LN, Lee CM, Changchien CS, Hu TH. Colorectal mesenchymal tumors - from smooth muscle </w:t>
      </w:r>
      <w:r w:rsidRPr="00180186">
        <w:rPr>
          <w:rFonts w:ascii="Book Antiqua" w:eastAsia="SimSun" w:hAnsi="Book Antiqua" w:cs="Times New Roman"/>
          <w:kern w:val="2"/>
          <w:sz w:val="24"/>
          <w:szCs w:val="24"/>
          <w:lang w:val="en-US" w:eastAsia="zh-CN"/>
        </w:rPr>
        <w:lastRenderedPageBreak/>
        <w:t xml:space="preserve">tumors to stromal tumors. </w:t>
      </w:r>
      <w:r w:rsidRPr="00180186">
        <w:rPr>
          <w:rFonts w:ascii="Book Antiqua" w:eastAsia="SimSun" w:hAnsi="Book Antiqua" w:cs="Times New Roman"/>
          <w:i/>
          <w:kern w:val="2"/>
          <w:sz w:val="24"/>
          <w:szCs w:val="24"/>
          <w:lang w:val="en-US" w:eastAsia="zh-CN"/>
        </w:rPr>
        <w:t>Oncol Rep</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20</w:t>
      </w:r>
      <w:r w:rsidRPr="00180186">
        <w:rPr>
          <w:rFonts w:ascii="Book Antiqua" w:eastAsia="SimSun" w:hAnsi="Book Antiqua" w:cs="Times New Roman"/>
          <w:kern w:val="2"/>
          <w:sz w:val="24"/>
          <w:szCs w:val="24"/>
          <w:lang w:val="en-US" w:eastAsia="zh-CN"/>
        </w:rPr>
        <w:t>: 1157-1164 [PMID: 18949416]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69 </w:t>
      </w:r>
      <w:r w:rsidRPr="00180186">
        <w:rPr>
          <w:rFonts w:ascii="Book Antiqua" w:eastAsia="SimSun" w:hAnsi="Book Antiqua" w:cs="Times New Roman"/>
          <w:b/>
          <w:kern w:val="2"/>
          <w:sz w:val="24"/>
          <w:szCs w:val="24"/>
          <w:lang w:val="en-US" w:eastAsia="zh-CN"/>
        </w:rPr>
        <w:t>Amato A</w:t>
      </w:r>
      <w:r w:rsidRPr="00180186">
        <w:rPr>
          <w:rFonts w:ascii="Book Antiqua" w:eastAsia="SimSun" w:hAnsi="Book Antiqua" w:cs="Times New Roman"/>
          <w:kern w:val="2"/>
          <w:sz w:val="24"/>
          <w:szCs w:val="24"/>
          <w:lang w:val="en-US" w:eastAsia="zh-CN"/>
        </w:rPr>
        <w:t xml:space="preserve">. Colorectal gastrointestinal stromal tumor. </w:t>
      </w:r>
      <w:r w:rsidRPr="00180186">
        <w:rPr>
          <w:rFonts w:ascii="Book Antiqua" w:eastAsia="SimSun" w:hAnsi="Book Antiqua" w:cs="Times New Roman"/>
          <w:i/>
          <w:kern w:val="2"/>
          <w:sz w:val="24"/>
          <w:szCs w:val="24"/>
          <w:lang w:val="en-US" w:eastAsia="zh-CN"/>
        </w:rPr>
        <w:t>Tech Coloproctol</w:t>
      </w:r>
      <w:r w:rsidRPr="00180186">
        <w:rPr>
          <w:rFonts w:ascii="Book Antiqua" w:eastAsia="SimSun" w:hAnsi="Book Antiqua" w:cs="Times New Roman"/>
          <w:kern w:val="2"/>
          <w:sz w:val="24"/>
          <w:szCs w:val="24"/>
          <w:lang w:val="en-US" w:eastAsia="zh-CN"/>
        </w:rPr>
        <w:t xml:space="preserve"> 2010; </w:t>
      </w:r>
      <w:r w:rsidRPr="00180186">
        <w:rPr>
          <w:rFonts w:ascii="Book Antiqua" w:eastAsia="SimSun" w:hAnsi="Book Antiqua" w:cs="Times New Roman"/>
          <w:b/>
          <w:kern w:val="2"/>
          <w:sz w:val="24"/>
          <w:szCs w:val="24"/>
          <w:lang w:val="en-US" w:eastAsia="zh-CN"/>
        </w:rPr>
        <w:t>14 Suppl 1</w:t>
      </w:r>
      <w:r w:rsidRPr="00180186">
        <w:rPr>
          <w:rFonts w:ascii="Book Antiqua" w:eastAsia="SimSun" w:hAnsi="Book Antiqua" w:cs="Times New Roman"/>
          <w:kern w:val="2"/>
          <w:sz w:val="24"/>
          <w:szCs w:val="24"/>
          <w:lang w:val="en-US" w:eastAsia="zh-CN"/>
        </w:rPr>
        <w:t>: S91-S95 [PMID: 20967481 DOI: 10.1007/s10151-010-0631-y]</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70 </w:t>
      </w:r>
      <w:r w:rsidRPr="00180186">
        <w:rPr>
          <w:rFonts w:ascii="Book Antiqua" w:eastAsia="SimSun" w:hAnsi="Book Antiqua" w:cs="Times New Roman"/>
          <w:b/>
          <w:kern w:val="2"/>
          <w:sz w:val="24"/>
          <w:szCs w:val="24"/>
          <w:lang w:val="en-US" w:eastAsia="zh-CN"/>
        </w:rPr>
        <w:t>Duffaud F</w:t>
      </w:r>
      <w:r w:rsidRPr="00180186">
        <w:rPr>
          <w:rFonts w:ascii="Book Antiqua" w:eastAsia="SimSun" w:hAnsi="Book Antiqua" w:cs="Times New Roman"/>
          <w:kern w:val="2"/>
          <w:sz w:val="24"/>
          <w:szCs w:val="24"/>
          <w:lang w:val="en-US" w:eastAsia="zh-CN"/>
        </w:rPr>
        <w:t xml:space="preserve">, Meeus P, Bachet JB, Cassier P, Huynh TK, Boucher E, Bouché O, Moutardier V, le Cesne A, Landi B, Marchal F, Bay JO, Bertucci F, Spano JP, Stoeckle E, Collard O, Chaigneau L, Isambert N, Lebrun-Ly V, Mancini J, Blay JY, Bonvalot S. Conservative surgery vs. duodeneopancreatectomy in primary duodenal gastrointestinal stromal tumors (GIST): a retrospective review of 114 patients from the French sarcoma group (FSG). </w:t>
      </w:r>
      <w:r w:rsidRPr="00180186">
        <w:rPr>
          <w:rFonts w:ascii="Book Antiqua" w:eastAsia="SimSun" w:hAnsi="Book Antiqua" w:cs="Times New Roman"/>
          <w:i/>
          <w:kern w:val="2"/>
          <w:sz w:val="24"/>
          <w:szCs w:val="24"/>
          <w:lang w:val="en-US" w:eastAsia="zh-CN"/>
        </w:rPr>
        <w:t>Eur J Surg Oncol</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40</w:t>
      </w:r>
      <w:r w:rsidRPr="00180186">
        <w:rPr>
          <w:rFonts w:ascii="Book Antiqua" w:eastAsia="SimSun" w:hAnsi="Book Antiqua" w:cs="Times New Roman"/>
          <w:kern w:val="2"/>
          <w:sz w:val="24"/>
          <w:szCs w:val="24"/>
          <w:lang w:val="en-US" w:eastAsia="zh-CN"/>
        </w:rPr>
        <w:t>: 1369-1375 [PMID: 24994075 DOI: 10.1016/j.ejso.2014.04.011]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71 </w:t>
      </w:r>
      <w:r w:rsidRPr="00180186">
        <w:rPr>
          <w:rFonts w:ascii="Book Antiqua" w:eastAsia="SimSun" w:hAnsi="Book Antiqua" w:cs="Times New Roman"/>
          <w:b/>
          <w:kern w:val="2"/>
          <w:sz w:val="24"/>
          <w:szCs w:val="24"/>
          <w:lang w:val="en-US" w:eastAsia="zh-CN"/>
        </w:rPr>
        <w:t>Shen C</w:t>
      </w:r>
      <w:r w:rsidRPr="00180186">
        <w:rPr>
          <w:rFonts w:ascii="Book Antiqua" w:eastAsia="SimSun" w:hAnsi="Book Antiqua" w:cs="Times New Roman"/>
          <w:kern w:val="2"/>
          <w:sz w:val="24"/>
          <w:szCs w:val="24"/>
          <w:lang w:val="en-US" w:eastAsia="zh-CN"/>
        </w:rPr>
        <w:t xml:space="preserve">, Chen H, Yin Y, Chen J, Han L, Zhang B, Chen Z, Chen J. Duodenal gastrointestinal stromal tumors: clinicopathological characteristics, surgery, and long-term outcome. </w:t>
      </w:r>
      <w:r w:rsidRPr="00180186">
        <w:rPr>
          <w:rFonts w:ascii="Book Antiqua" w:eastAsia="SimSun" w:hAnsi="Book Antiqua" w:cs="Times New Roman"/>
          <w:i/>
          <w:kern w:val="2"/>
          <w:sz w:val="24"/>
          <w:szCs w:val="24"/>
          <w:lang w:val="en-US" w:eastAsia="zh-CN"/>
        </w:rPr>
        <w:t>BMC Surg</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15</w:t>
      </w:r>
      <w:r w:rsidRPr="00180186">
        <w:rPr>
          <w:rFonts w:ascii="Book Antiqua" w:eastAsia="SimSun" w:hAnsi="Book Antiqua" w:cs="Times New Roman"/>
          <w:kern w:val="2"/>
          <w:sz w:val="24"/>
          <w:szCs w:val="24"/>
          <w:lang w:val="en-US" w:eastAsia="zh-CN"/>
        </w:rPr>
        <w:t>: 98 [PMID: 26276408 DOI: 10.1186/s12893-015-0084-3]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72 </w:t>
      </w:r>
      <w:r w:rsidRPr="00180186">
        <w:rPr>
          <w:rFonts w:ascii="Book Antiqua" w:eastAsia="SimSun" w:hAnsi="Book Antiqua" w:cs="Times New Roman"/>
          <w:b/>
          <w:kern w:val="2"/>
          <w:sz w:val="24"/>
          <w:szCs w:val="24"/>
          <w:lang w:val="en-US" w:eastAsia="zh-CN"/>
        </w:rPr>
        <w:t>Johnston FM</w:t>
      </w:r>
      <w:r w:rsidRPr="00180186">
        <w:rPr>
          <w:rFonts w:ascii="Book Antiqua" w:eastAsia="SimSun" w:hAnsi="Book Antiqua" w:cs="Times New Roman"/>
          <w:kern w:val="2"/>
          <w:sz w:val="24"/>
          <w:szCs w:val="24"/>
          <w:lang w:val="en-US" w:eastAsia="zh-CN"/>
        </w:rPr>
        <w:t xml:space="preserve">, Kneuertz PJ, Cameron JL, Sanford D, Fisher S, Turley R, Groeschl R, Hyder O, Kooby DA, Blazer D 3rd, Choti MA, Wolfgang CL, Gamblin TC, Hawkins WG, Maithel SK, Pawlik TM. Presentation and management of gastrointestinal stromal tumors of the duodenum: a multi-institutional analysis.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2012; </w:t>
      </w:r>
      <w:r w:rsidRPr="00180186">
        <w:rPr>
          <w:rFonts w:ascii="Book Antiqua" w:eastAsia="SimSun" w:hAnsi="Book Antiqua" w:cs="Times New Roman"/>
          <w:b/>
          <w:kern w:val="2"/>
          <w:sz w:val="24"/>
          <w:szCs w:val="24"/>
          <w:lang w:val="en-US" w:eastAsia="zh-CN"/>
        </w:rPr>
        <w:t>19</w:t>
      </w:r>
      <w:r w:rsidRPr="00180186">
        <w:rPr>
          <w:rFonts w:ascii="Book Antiqua" w:eastAsia="SimSun" w:hAnsi="Book Antiqua" w:cs="Times New Roman"/>
          <w:kern w:val="2"/>
          <w:sz w:val="24"/>
          <w:szCs w:val="24"/>
          <w:lang w:val="en-US" w:eastAsia="zh-CN"/>
        </w:rPr>
        <w:t>: 3351-3360 [PMID: 22878613 DOI: 10.1245/s10434-012-2551-8]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73 </w:t>
      </w:r>
      <w:r w:rsidRPr="00180186">
        <w:rPr>
          <w:rFonts w:ascii="Book Antiqua" w:eastAsia="SimSun" w:hAnsi="Book Antiqua" w:cs="Times New Roman"/>
          <w:b/>
          <w:kern w:val="2"/>
          <w:sz w:val="24"/>
          <w:szCs w:val="24"/>
          <w:lang w:val="en-US" w:eastAsia="zh-CN"/>
        </w:rPr>
        <w:t>Tien YW</w:t>
      </w:r>
      <w:r w:rsidRPr="00180186">
        <w:rPr>
          <w:rFonts w:ascii="Book Antiqua" w:eastAsia="SimSun" w:hAnsi="Book Antiqua" w:cs="Times New Roman"/>
          <w:kern w:val="2"/>
          <w:sz w:val="24"/>
          <w:szCs w:val="24"/>
          <w:lang w:val="en-US" w:eastAsia="zh-CN"/>
        </w:rPr>
        <w:t xml:space="preserve">, Lee CY, Huang CC, Hu RH, Lee PH. Surgery for gastrointestinal stromal tumors of the duodenum.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2010; </w:t>
      </w:r>
      <w:r w:rsidRPr="00180186">
        <w:rPr>
          <w:rFonts w:ascii="Book Antiqua" w:eastAsia="SimSun" w:hAnsi="Book Antiqua" w:cs="Times New Roman"/>
          <w:b/>
          <w:kern w:val="2"/>
          <w:sz w:val="24"/>
          <w:szCs w:val="24"/>
          <w:lang w:val="en-US" w:eastAsia="zh-CN"/>
        </w:rPr>
        <w:t>17</w:t>
      </w:r>
      <w:r w:rsidRPr="00180186">
        <w:rPr>
          <w:rFonts w:ascii="Book Antiqua" w:eastAsia="SimSun" w:hAnsi="Book Antiqua" w:cs="Times New Roman"/>
          <w:kern w:val="2"/>
          <w:sz w:val="24"/>
          <w:szCs w:val="24"/>
          <w:lang w:val="en-US" w:eastAsia="zh-CN"/>
        </w:rPr>
        <w:t>: 109-114 [PMID: 19841981 DOI: 10.1245/s10434-009-0761-5]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74 </w:t>
      </w:r>
      <w:r w:rsidRPr="00180186">
        <w:rPr>
          <w:rFonts w:ascii="Book Antiqua" w:eastAsia="SimSun" w:hAnsi="Book Antiqua" w:cs="Times New Roman"/>
          <w:b/>
          <w:kern w:val="2"/>
          <w:sz w:val="24"/>
          <w:szCs w:val="24"/>
          <w:lang w:val="en-US" w:eastAsia="zh-CN"/>
        </w:rPr>
        <w:t>Chok AY</w:t>
      </w:r>
      <w:r w:rsidRPr="00180186">
        <w:rPr>
          <w:rFonts w:ascii="Book Antiqua" w:eastAsia="SimSun" w:hAnsi="Book Antiqua" w:cs="Times New Roman"/>
          <w:kern w:val="2"/>
          <w:sz w:val="24"/>
          <w:szCs w:val="24"/>
          <w:lang w:val="en-US" w:eastAsia="zh-CN"/>
        </w:rPr>
        <w:t xml:space="preserve">, Koh YX, Ow MY, Allen JC Jr, Goh BK. A systematic review and meta-analysis comparing pancreaticoduodenectomy versus limited resection for duodenal gastrointestinal stromal tumors.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21</w:t>
      </w:r>
      <w:r w:rsidRPr="00180186">
        <w:rPr>
          <w:rFonts w:ascii="Book Antiqua" w:eastAsia="SimSun" w:hAnsi="Book Antiqua" w:cs="Times New Roman"/>
          <w:kern w:val="2"/>
          <w:sz w:val="24"/>
          <w:szCs w:val="24"/>
          <w:lang w:val="en-US" w:eastAsia="zh-CN"/>
        </w:rPr>
        <w:t>: 3429-3438 [PMID: 24854490 DOI: 10.1245/s10434-014-3788-1]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75 </w:t>
      </w:r>
      <w:r w:rsidRPr="00180186">
        <w:rPr>
          <w:rFonts w:ascii="Book Antiqua" w:eastAsia="SimSun" w:hAnsi="Book Antiqua" w:cs="Times New Roman"/>
          <w:b/>
          <w:kern w:val="2"/>
          <w:sz w:val="24"/>
          <w:szCs w:val="24"/>
          <w:lang w:val="en-US" w:eastAsia="zh-CN"/>
        </w:rPr>
        <w:t>Colombo C</w:t>
      </w:r>
      <w:r w:rsidRPr="00180186">
        <w:rPr>
          <w:rFonts w:ascii="Book Antiqua" w:eastAsia="SimSun" w:hAnsi="Book Antiqua" w:cs="Times New Roman"/>
          <w:kern w:val="2"/>
          <w:sz w:val="24"/>
          <w:szCs w:val="24"/>
          <w:lang w:val="en-US" w:eastAsia="zh-CN"/>
        </w:rPr>
        <w:t xml:space="preserve">, Ronellenfitsch U, Yuxin Z, Rutkowski P, Miceli R, Bylina E, Hohenberger P, Raut CP, Gronchi A. Clinical, pathological and surgical characteristics of duodenal gastrointestinal stromal tumor and their influence on survival: a multi-center study.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2012; </w:t>
      </w:r>
      <w:r w:rsidRPr="00180186">
        <w:rPr>
          <w:rFonts w:ascii="Book Antiqua" w:eastAsia="SimSun" w:hAnsi="Book Antiqua" w:cs="Times New Roman"/>
          <w:b/>
          <w:kern w:val="2"/>
          <w:sz w:val="24"/>
          <w:szCs w:val="24"/>
          <w:lang w:val="en-US" w:eastAsia="zh-CN"/>
        </w:rPr>
        <w:t>19</w:t>
      </w:r>
      <w:r w:rsidRPr="00180186">
        <w:rPr>
          <w:rFonts w:ascii="Book Antiqua" w:eastAsia="SimSun" w:hAnsi="Book Antiqua" w:cs="Times New Roman"/>
          <w:kern w:val="2"/>
          <w:sz w:val="24"/>
          <w:szCs w:val="24"/>
          <w:lang w:val="en-US" w:eastAsia="zh-CN"/>
        </w:rPr>
        <w:t xml:space="preserve">: 3361-3367 [PMID: </w:t>
      </w:r>
      <w:r w:rsidRPr="00180186">
        <w:rPr>
          <w:rFonts w:ascii="Book Antiqua" w:eastAsia="SimSun" w:hAnsi="Book Antiqua" w:cs="Times New Roman"/>
          <w:kern w:val="2"/>
          <w:sz w:val="24"/>
          <w:szCs w:val="24"/>
          <w:lang w:val="en-US" w:eastAsia="zh-CN"/>
        </w:rPr>
        <w:lastRenderedPageBreak/>
        <w:t>22843188 DOI: 10.1245/s10434-012-2559-0]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76 </w:t>
      </w:r>
      <w:r w:rsidRPr="00180186">
        <w:rPr>
          <w:rFonts w:ascii="Book Antiqua" w:eastAsia="SimSun" w:hAnsi="Book Antiqua" w:cs="Times New Roman"/>
          <w:b/>
          <w:kern w:val="2"/>
          <w:sz w:val="24"/>
          <w:szCs w:val="24"/>
          <w:lang w:val="en-US" w:eastAsia="zh-CN"/>
        </w:rPr>
        <w:t>Wilkinson MJ</w:t>
      </w:r>
      <w:r w:rsidRPr="00180186">
        <w:rPr>
          <w:rFonts w:ascii="Book Antiqua" w:eastAsia="SimSun" w:hAnsi="Book Antiqua" w:cs="Times New Roman"/>
          <w:kern w:val="2"/>
          <w:sz w:val="24"/>
          <w:szCs w:val="24"/>
          <w:lang w:val="en-US" w:eastAsia="zh-CN"/>
        </w:rPr>
        <w:t xml:space="preserve">, Fitzgerald JE, Strauss DC, Hayes AJ, Thomas JM, Messiou C, Fisher C, Benson C, Tekkis PP, Judson I. Surgical treatment of gastrointestinal stromal tumour of the rectum in the era of imatinib. </w:t>
      </w:r>
      <w:r w:rsidRPr="00180186">
        <w:rPr>
          <w:rFonts w:ascii="Book Antiqua" w:eastAsia="SimSun" w:hAnsi="Book Antiqua" w:cs="Times New Roman"/>
          <w:i/>
          <w:kern w:val="2"/>
          <w:sz w:val="24"/>
          <w:szCs w:val="24"/>
          <w:lang w:val="en-US" w:eastAsia="zh-CN"/>
        </w:rPr>
        <w:t>Br J Surg</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102</w:t>
      </w:r>
      <w:r w:rsidRPr="00180186">
        <w:rPr>
          <w:rFonts w:ascii="Book Antiqua" w:eastAsia="SimSun" w:hAnsi="Book Antiqua" w:cs="Times New Roman"/>
          <w:kern w:val="2"/>
          <w:sz w:val="24"/>
          <w:szCs w:val="24"/>
          <w:lang w:val="en-US" w:eastAsia="zh-CN"/>
        </w:rPr>
        <w:t>: 965-971 [PMID: 25970743 DOI: 10.1002/bjs.9818]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77 </w:t>
      </w:r>
      <w:r w:rsidRPr="00180186">
        <w:rPr>
          <w:rFonts w:ascii="Book Antiqua" w:eastAsia="SimSun" w:hAnsi="Book Antiqua" w:cs="Times New Roman"/>
          <w:b/>
          <w:kern w:val="2"/>
          <w:sz w:val="24"/>
          <w:szCs w:val="24"/>
          <w:lang w:val="en-US" w:eastAsia="zh-CN"/>
        </w:rPr>
        <w:t>Machlenkin S</w:t>
      </w:r>
      <w:r w:rsidRPr="00180186">
        <w:rPr>
          <w:rFonts w:ascii="Book Antiqua" w:eastAsia="SimSun" w:hAnsi="Book Antiqua" w:cs="Times New Roman"/>
          <w:kern w:val="2"/>
          <w:sz w:val="24"/>
          <w:szCs w:val="24"/>
          <w:lang w:val="en-US" w:eastAsia="zh-CN"/>
        </w:rPr>
        <w:t xml:space="preserve">, Pinsk I, Tulchinsky H, Ziv Y, Sayfan J, Duek D, Rabau M, Walfisch S. The effect of neoadjuvant Imatinib therapy on outcome and survival after rectal gastrointestinal stromal tumour. </w:t>
      </w:r>
      <w:r w:rsidRPr="00180186">
        <w:rPr>
          <w:rFonts w:ascii="Book Antiqua" w:eastAsia="SimSun" w:hAnsi="Book Antiqua" w:cs="Times New Roman"/>
          <w:i/>
          <w:kern w:val="2"/>
          <w:sz w:val="24"/>
          <w:szCs w:val="24"/>
          <w:lang w:val="en-US" w:eastAsia="zh-CN"/>
        </w:rPr>
        <w:t>Colorectal Dis</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13</w:t>
      </w:r>
      <w:r w:rsidRPr="00180186">
        <w:rPr>
          <w:rFonts w:ascii="Book Antiqua" w:eastAsia="SimSun" w:hAnsi="Book Antiqua" w:cs="Times New Roman"/>
          <w:kern w:val="2"/>
          <w:sz w:val="24"/>
          <w:szCs w:val="24"/>
          <w:lang w:val="en-US" w:eastAsia="zh-CN"/>
        </w:rPr>
        <w:t>: 1110-1115 [PMID: 21040362 DOI: 10.1111/j.1463-1318.2010.02442.x]</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78 </w:t>
      </w:r>
      <w:r w:rsidRPr="00180186">
        <w:rPr>
          <w:rFonts w:ascii="Book Antiqua" w:eastAsia="SimSun" w:hAnsi="Book Antiqua" w:cs="Times New Roman"/>
          <w:b/>
          <w:kern w:val="2"/>
          <w:sz w:val="24"/>
          <w:szCs w:val="24"/>
          <w:lang w:val="en-US" w:eastAsia="zh-CN"/>
        </w:rPr>
        <w:t>Fujimoto Y</w:t>
      </w:r>
      <w:r w:rsidRPr="00180186">
        <w:rPr>
          <w:rFonts w:ascii="Book Antiqua" w:eastAsia="SimSun" w:hAnsi="Book Antiqua" w:cs="Times New Roman"/>
          <w:kern w:val="2"/>
          <w:sz w:val="24"/>
          <w:szCs w:val="24"/>
          <w:lang w:val="en-US" w:eastAsia="zh-CN"/>
        </w:rPr>
        <w:t xml:space="preserve">, Akiyoshi T, Konishi T, Nagayama S, Fukunaga Y, Ueno M. Laparoscopic sphincter-preserving surgery (intersphincteric resection) after neoadjuvant imatinib treatment for gastrointestinal stromal tumor (GIST) of the rectum. </w:t>
      </w:r>
      <w:r w:rsidRPr="00180186">
        <w:rPr>
          <w:rFonts w:ascii="Book Antiqua" w:eastAsia="SimSun" w:hAnsi="Book Antiqua" w:cs="Times New Roman"/>
          <w:i/>
          <w:kern w:val="2"/>
          <w:sz w:val="24"/>
          <w:szCs w:val="24"/>
          <w:lang w:val="en-US" w:eastAsia="zh-CN"/>
        </w:rPr>
        <w:t>Int J Colorectal Dis</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29</w:t>
      </w:r>
      <w:r w:rsidRPr="00180186">
        <w:rPr>
          <w:rFonts w:ascii="Book Antiqua" w:eastAsia="SimSun" w:hAnsi="Book Antiqua" w:cs="Times New Roman"/>
          <w:kern w:val="2"/>
          <w:sz w:val="24"/>
          <w:szCs w:val="24"/>
          <w:lang w:val="en-US" w:eastAsia="zh-CN"/>
        </w:rPr>
        <w:t>: 111-116 [PMID: 24018650 DOI: 10.1007/s00384-013-1769-7]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79 </w:t>
      </w:r>
      <w:r w:rsidRPr="00180186">
        <w:rPr>
          <w:rFonts w:ascii="Book Antiqua" w:eastAsia="SimSun" w:hAnsi="Book Antiqua" w:cs="Times New Roman"/>
          <w:b/>
          <w:kern w:val="2"/>
          <w:sz w:val="24"/>
          <w:szCs w:val="24"/>
          <w:lang w:val="en-US" w:eastAsia="zh-CN"/>
        </w:rPr>
        <w:t>Pintor-Tortolero J</w:t>
      </w:r>
      <w:r w:rsidRPr="00180186">
        <w:rPr>
          <w:rFonts w:ascii="Book Antiqua" w:eastAsia="SimSun" w:hAnsi="Book Antiqua" w:cs="Times New Roman"/>
          <w:kern w:val="2"/>
          <w:sz w:val="24"/>
          <w:szCs w:val="24"/>
          <w:lang w:val="en-US" w:eastAsia="zh-CN"/>
        </w:rPr>
        <w:t xml:space="preserve">, García JC, Cantero R. Transanal minimally invasive surgery approach for rectal GIST. </w:t>
      </w:r>
      <w:r w:rsidRPr="00180186">
        <w:rPr>
          <w:rFonts w:ascii="Book Antiqua" w:eastAsia="SimSun" w:hAnsi="Book Antiqua" w:cs="Times New Roman"/>
          <w:i/>
          <w:kern w:val="2"/>
          <w:sz w:val="24"/>
          <w:szCs w:val="24"/>
          <w:lang w:val="en-US" w:eastAsia="zh-CN"/>
        </w:rPr>
        <w:t>Tech Coloproctol</w:t>
      </w:r>
      <w:r w:rsidRPr="00180186">
        <w:rPr>
          <w:rFonts w:ascii="Book Antiqua" w:eastAsia="SimSun" w:hAnsi="Book Antiqua" w:cs="Times New Roman"/>
          <w:kern w:val="2"/>
          <w:sz w:val="24"/>
          <w:szCs w:val="24"/>
          <w:lang w:val="en-US" w:eastAsia="zh-CN"/>
        </w:rPr>
        <w:t xml:space="preserve"> 2016; </w:t>
      </w:r>
      <w:r w:rsidRPr="00180186">
        <w:rPr>
          <w:rFonts w:ascii="Book Antiqua" w:eastAsia="SimSun" w:hAnsi="Book Antiqua" w:cs="Times New Roman"/>
          <w:b/>
          <w:kern w:val="2"/>
          <w:sz w:val="24"/>
          <w:szCs w:val="24"/>
          <w:lang w:val="en-US" w:eastAsia="zh-CN"/>
        </w:rPr>
        <w:t>20</w:t>
      </w:r>
      <w:r w:rsidRPr="00180186">
        <w:rPr>
          <w:rFonts w:ascii="Book Antiqua" w:eastAsia="SimSun" w:hAnsi="Book Antiqua" w:cs="Times New Roman"/>
          <w:kern w:val="2"/>
          <w:sz w:val="24"/>
          <w:szCs w:val="24"/>
          <w:lang w:val="en-US" w:eastAsia="zh-CN"/>
        </w:rPr>
        <w:t>: 321-322 [PMID: 26892744 DOI: 10.1007/s10151-016-1438-2]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80 </w:t>
      </w:r>
      <w:r w:rsidRPr="00180186">
        <w:rPr>
          <w:rFonts w:ascii="Book Antiqua" w:eastAsia="SimSun" w:hAnsi="Book Antiqua" w:cs="Times New Roman"/>
          <w:b/>
          <w:kern w:val="2"/>
          <w:sz w:val="24"/>
          <w:szCs w:val="24"/>
          <w:lang w:val="en-US" w:eastAsia="zh-CN"/>
        </w:rPr>
        <w:t>Andtbacka RH</w:t>
      </w:r>
      <w:r w:rsidRPr="00180186">
        <w:rPr>
          <w:rFonts w:ascii="Book Antiqua" w:eastAsia="SimSun" w:hAnsi="Book Antiqua" w:cs="Times New Roman"/>
          <w:kern w:val="2"/>
          <w:sz w:val="24"/>
          <w:szCs w:val="24"/>
          <w:lang w:val="en-US" w:eastAsia="zh-CN"/>
        </w:rPr>
        <w:t xml:space="preserve">, Ng CS, Scaife CL, Cormier JN, Hunt KK, Pisters PW, Pollock RE, Benjamin RS, Burgess MA, Chen LL, Trent J, Patel SR, Raymond K, Feig BW. Surgical resection of gastrointestinal stromal tumors after treatment with imatinib.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2007; </w:t>
      </w:r>
      <w:r w:rsidRPr="00180186">
        <w:rPr>
          <w:rFonts w:ascii="Book Antiqua" w:eastAsia="SimSun" w:hAnsi="Book Antiqua" w:cs="Times New Roman"/>
          <w:b/>
          <w:kern w:val="2"/>
          <w:sz w:val="24"/>
          <w:szCs w:val="24"/>
          <w:lang w:val="en-US" w:eastAsia="zh-CN"/>
        </w:rPr>
        <w:t>14</w:t>
      </w:r>
      <w:r w:rsidRPr="00180186">
        <w:rPr>
          <w:rFonts w:ascii="Book Antiqua" w:eastAsia="SimSun" w:hAnsi="Book Antiqua" w:cs="Times New Roman"/>
          <w:kern w:val="2"/>
          <w:sz w:val="24"/>
          <w:szCs w:val="24"/>
          <w:lang w:val="en-US" w:eastAsia="zh-CN"/>
        </w:rPr>
        <w:t>: 14-24 [PMID: 17072676 DOI: 10.1245/s10434-006-9034-8]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81 </w:t>
      </w:r>
      <w:r w:rsidRPr="00180186">
        <w:rPr>
          <w:rFonts w:ascii="Book Antiqua" w:eastAsia="SimSun" w:hAnsi="Book Antiqua" w:cs="Times New Roman"/>
          <w:b/>
          <w:kern w:val="2"/>
          <w:sz w:val="24"/>
          <w:szCs w:val="24"/>
          <w:lang w:val="en-US" w:eastAsia="zh-CN"/>
        </w:rPr>
        <w:t>Bonvalot S</w:t>
      </w:r>
      <w:r w:rsidRPr="00180186">
        <w:rPr>
          <w:rFonts w:ascii="Book Antiqua" w:eastAsia="SimSun" w:hAnsi="Book Antiqua" w:cs="Times New Roman"/>
          <w:kern w:val="2"/>
          <w:sz w:val="24"/>
          <w:szCs w:val="24"/>
          <w:lang w:val="en-US" w:eastAsia="zh-CN"/>
        </w:rPr>
        <w:t xml:space="preserve">, Eldweny H, Péchoux CL, Vanel D, Terrier P, Cavalcanti A, Robert C, Lassau N, Cesne AL. Impact of surgery on advanced gastrointestinal stromal tumors (GIST) in the imatinib era.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13</w:t>
      </w:r>
      <w:r w:rsidRPr="00180186">
        <w:rPr>
          <w:rFonts w:ascii="Book Antiqua" w:eastAsia="SimSun" w:hAnsi="Book Antiqua" w:cs="Times New Roman"/>
          <w:kern w:val="2"/>
          <w:sz w:val="24"/>
          <w:szCs w:val="24"/>
          <w:lang w:val="en-US" w:eastAsia="zh-CN"/>
        </w:rPr>
        <w:t>: 1596-1603 [PMID: 16957966 DOI: 10.1245/s10434-006-9047-3]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82 </w:t>
      </w:r>
      <w:r w:rsidRPr="00180186">
        <w:rPr>
          <w:rFonts w:ascii="Book Antiqua" w:eastAsia="SimSun" w:hAnsi="Book Antiqua" w:cs="Times New Roman"/>
          <w:b/>
          <w:kern w:val="2"/>
          <w:sz w:val="24"/>
          <w:szCs w:val="24"/>
          <w:lang w:val="en-US" w:eastAsia="zh-CN"/>
        </w:rPr>
        <w:t>Bamboat ZM</w:t>
      </w:r>
      <w:r w:rsidRPr="00180186">
        <w:rPr>
          <w:rFonts w:ascii="Book Antiqua" w:eastAsia="SimSun" w:hAnsi="Book Antiqua" w:cs="Times New Roman"/>
          <w:kern w:val="2"/>
          <w:sz w:val="24"/>
          <w:szCs w:val="24"/>
          <w:lang w:val="en-US" w:eastAsia="zh-CN"/>
        </w:rPr>
        <w:t xml:space="preserve">, DeMatteo RP. Metastasectomy for gastrointestinal stromal tumors. </w:t>
      </w:r>
      <w:r w:rsidRPr="00180186">
        <w:rPr>
          <w:rFonts w:ascii="Book Antiqua" w:eastAsia="SimSun" w:hAnsi="Book Antiqua" w:cs="Times New Roman"/>
          <w:i/>
          <w:kern w:val="2"/>
          <w:sz w:val="24"/>
          <w:szCs w:val="24"/>
          <w:lang w:val="en-US" w:eastAsia="zh-CN"/>
        </w:rPr>
        <w:t>J Surg Oncol</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109</w:t>
      </w:r>
      <w:r w:rsidRPr="00180186">
        <w:rPr>
          <w:rFonts w:ascii="Book Antiqua" w:eastAsia="SimSun" w:hAnsi="Book Antiqua" w:cs="Times New Roman"/>
          <w:kern w:val="2"/>
          <w:sz w:val="24"/>
          <w:szCs w:val="24"/>
          <w:lang w:val="en-US" w:eastAsia="zh-CN"/>
        </w:rPr>
        <w:t>: 23-27 [PMID: 24155153 DOI: 10.1002/jso.23451]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83 </w:t>
      </w:r>
      <w:r w:rsidRPr="00180186">
        <w:rPr>
          <w:rFonts w:ascii="Book Antiqua" w:eastAsia="SimSun" w:hAnsi="Book Antiqua" w:cs="Times New Roman"/>
          <w:b/>
          <w:kern w:val="2"/>
          <w:sz w:val="24"/>
          <w:szCs w:val="24"/>
          <w:lang w:val="en-US" w:eastAsia="zh-CN"/>
        </w:rPr>
        <w:t>Ye YJ</w:t>
      </w:r>
      <w:r w:rsidRPr="00180186">
        <w:rPr>
          <w:rFonts w:ascii="Book Antiqua" w:eastAsia="SimSun" w:hAnsi="Book Antiqua" w:cs="Times New Roman"/>
          <w:kern w:val="2"/>
          <w:sz w:val="24"/>
          <w:szCs w:val="24"/>
          <w:lang w:val="en-US" w:eastAsia="zh-CN"/>
        </w:rPr>
        <w:t xml:space="preserve">, Gao ZD, Poston GJ, Wang S. Diagnosis and multi-disciplinary management of hepatic metastases from gastrointestinal stromal tumour (GIST). </w:t>
      </w:r>
      <w:r w:rsidRPr="00180186">
        <w:rPr>
          <w:rFonts w:ascii="Book Antiqua" w:eastAsia="SimSun" w:hAnsi="Book Antiqua" w:cs="Times New Roman"/>
          <w:i/>
          <w:kern w:val="2"/>
          <w:sz w:val="24"/>
          <w:szCs w:val="24"/>
          <w:lang w:val="en-US" w:eastAsia="zh-CN"/>
        </w:rPr>
        <w:t>Eur J Surg Oncol</w:t>
      </w:r>
      <w:r w:rsidRPr="00180186">
        <w:rPr>
          <w:rFonts w:ascii="Book Antiqua" w:eastAsia="SimSun" w:hAnsi="Book Antiqua" w:cs="Times New Roman"/>
          <w:kern w:val="2"/>
          <w:sz w:val="24"/>
          <w:szCs w:val="24"/>
          <w:lang w:val="en-US" w:eastAsia="zh-CN"/>
        </w:rPr>
        <w:t xml:space="preserve"> 2009; </w:t>
      </w:r>
      <w:r w:rsidRPr="00180186">
        <w:rPr>
          <w:rFonts w:ascii="Book Antiqua" w:eastAsia="SimSun" w:hAnsi="Book Antiqua" w:cs="Times New Roman"/>
          <w:b/>
          <w:kern w:val="2"/>
          <w:sz w:val="24"/>
          <w:szCs w:val="24"/>
          <w:lang w:val="en-US" w:eastAsia="zh-CN"/>
        </w:rPr>
        <w:t>35</w:t>
      </w:r>
      <w:r w:rsidRPr="00180186">
        <w:rPr>
          <w:rFonts w:ascii="Book Antiqua" w:eastAsia="SimSun" w:hAnsi="Book Antiqua" w:cs="Times New Roman"/>
          <w:kern w:val="2"/>
          <w:sz w:val="24"/>
          <w:szCs w:val="24"/>
          <w:lang w:val="en-US" w:eastAsia="zh-CN"/>
        </w:rPr>
        <w:t xml:space="preserve">: 787-792 [PMID: 19185444 DOI: </w:t>
      </w:r>
      <w:r w:rsidRPr="00180186">
        <w:rPr>
          <w:rFonts w:ascii="Book Antiqua" w:eastAsia="SimSun" w:hAnsi="Book Antiqua" w:cs="Times New Roman"/>
          <w:kern w:val="2"/>
          <w:sz w:val="24"/>
          <w:szCs w:val="24"/>
          <w:lang w:val="en-US" w:eastAsia="zh-CN"/>
        </w:rPr>
        <w:lastRenderedPageBreak/>
        <w:t>10.1016/j.ejso.2009.01.003]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84 </w:t>
      </w:r>
      <w:r w:rsidRPr="00180186">
        <w:rPr>
          <w:rFonts w:ascii="Book Antiqua" w:eastAsia="SimSun" w:hAnsi="Book Antiqua" w:cs="Times New Roman"/>
          <w:b/>
          <w:kern w:val="2"/>
          <w:sz w:val="24"/>
          <w:szCs w:val="24"/>
          <w:lang w:val="en-US" w:eastAsia="zh-CN"/>
        </w:rPr>
        <w:t>Sugarbaker PH</w:t>
      </w:r>
      <w:r w:rsidRPr="00180186">
        <w:rPr>
          <w:rFonts w:ascii="Book Antiqua" w:eastAsia="SimSun" w:hAnsi="Book Antiqua" w:cs="Times New Roman"/>
          <w:kern w:val="2"/>
          <w:sz w:val="24"/>
          <w:szCs w:val="24"/>
          <w:lang w:val="en-US" w:eastAsia="zh-CN"/>
        </w:rPr>
        <w:t>. Sarcomatosis and Imatinib-Resistant GISTosis: Diagnosis and</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Therapeutic</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Options.</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Cytoreductive Surgery</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Perioperative Chemotherapy</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for Peritoneal Surface Malignancy Textbook and Video Atlas. 1st ed. Woodbury, CT: Cine-Med Publishing, Inc, 2012: 127</w:t>
      </w:r>
      <w:r w:rsidRPr="00180186">
        <w:rPr>
          <w:rFonts w:ascii="Book Antiqua" w:eastAsia="SimSun" w:hAnsi="Book Antiqua" w:cs="Times New Roman" w:hint="eastAsia"/>
          <w:kern w:val="2"/>
          <w:sz w:val="24"/>
          <w:szCs w:val="24"/>
          <w:lang w:val="en-US" w:eastAsia="zh-CN"/>
        </w:rPr>
        <w:t>-</w:t>
      </w:r>
      <w:r w:rsidRPr="00180186">
        <w:rPr>
          <w:rFonts w:ascii="Book Antiqua" w:eastAsia="SimSun" w:hAnsi="Book Antiqua" w:cs="Times New Roman"/>
          <w:kern w:val="2"/>
          <w:sz w:val="24"/>
          <w:szCs w:val="24"/>
          <w:lang w:val="en-US" w:eastAsia="zh-CN"/>
        </w:rPr>
        <w:t>136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85 </w:t>
      </w:r>
      <w:r w:rsidRPr="00180186">
        <w:rPr>
          <w:rFonts w:ascii="Book Antiqua" w:eastAsia="SimSun" w:hAnsi="Book Antiqua" w:cs="Times New Roman"/>
          <w:b/>
          <w:kern w:val="2"/>
          <w:sz w:val="24"/>
          <w:szCs w:val="24"/>
          <w:lang w:val="en-US" w:eastAsia="zh-CN"/>
        </w:rPr>
        <w:t>Raut CP</w:t>
      </w:r>
      <w:r w:rsidRPr="00180186">
        <w:rPr>
          <w:rFonts w:ascii="Book Antiqua" w:eastAsia="SimSun" w:hAnsi="Book Antiqua" w:cs="Times New Roman"/>
          <w:kern w:val="2"/>
          <w:sz w:val="24"/>
          <w:szCs w:val="24"/>
          <w:lang w:val="en-US" w:eastAsia="zh-CN"/>
        </w:rPr>
        <w:t xml:space="preserve">, Wang Q, Manola J, Morgan JA, George S, Wagner AJ, Butrynski JE, Fletcher CD, Demetri GD, Bertagnolli MM. Cytoreductive surgery in patients with metastatic gastrointestinal stromal tumor treated with sunitinib malate.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2010; </w:t>
      </w:r>
      <w:r w:rsidRPr="00180186">
        <w:rPr>
          <w:rFonts w:ascii="Book Antiqua" w:eastAsia="SimSun" w:hAnsi="Book Antiqua" w:cs="Times New Roman"/>
          <w:b/>
          <w:kern w:val="2"/>
          <w:sz w:val="24"/>
          <w:szCs w:val="24"/>
          <w:lang w:val="en-US" w:eastAsia="zh-CN"/>
        </w:rPr>
        <w:t>17</w:t>
      </w:r>
      <w:r w:rsidRPr="00180186">
        <w:rPr>
          <w:rFonts w:ascii="Book Antiqua" w:eastAsia="SimSun" w:hAnsi="Book Antiqua" w:cs="Times New Roman"/>
          <w:kern w:val="2"/>
          <w:sz w:val="24"/>
          <w:szCs w:val="24"/>
          <w:lang w:val="en-US" w:eastAsia="zh-CN"/>
        </w:rPr>
        <w:t>: 407-415 [PMID: 19898902 DOI: 10.1245/s10434-009-0784-y]</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86 </w:t>
      </w:r>
      <w:r w:rsidRPr="00180186">
        <w:rPr>
          <w:rFonts w:ascii="Book Antiqua" w:eastAsia="SimSun" w:hAnsi="Book Antiqua" w:cs="Times New Roman"/>
          <w:b/>
          <w:kern w:val="2"/>
          <w:sz w:val="24"/>
          <w:szCs w:val="24"/>
          <w:lang w:val="en-US" w:eastAsia="zh-CN"/>
        </w:rPr>
        <w:t>Gronchi A</w:t>
      </w:r>
      <w:r w:rsidRPr="00180186">
        <w:rPr>
          <w:rFonts w:ascii="Book Antiqua" w:eastAsia="SimSun" w:hAnsi="Book Antiqua" w:cs="Times New Roman"/>
          <w:kern w:val="2"/>
          <w:sz w:val="24"/>
          <w:szCs w:val="24"/>
          <w:lang w:val="en-US" w:eastAsia="zh-CN"/>
        </w:rPr>
        <w:t xml:space="preserve">, Fiore M, Miselli F, Lagonigro MS, Coco P, Messina A, Pilotti S, Casali PG. Surgery of residual disease following molecular-targeted therapy with imatinib mesylate in advanced/metastatic GIST.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2007; </w:t>
      </w:r>
      <w:r w:rsidRPr="00180186">
        <w:rPr>
          <w:rFonts w:ascii="Book Antiqua" w:eastAsia="SimSun" w:hAnsi="Book Antiqua" w:cs="Times New Roman"/>
          <w:b/>
          <w:kern w:val="2"/>
          <w:sz w:val="24"/>
          <w:szCs w:val="24"/>
          <w:lang w:val="en-US" w:eastAsia="zh-CN"/>
        </w:rPr>
        <w:t>245</w:t>
      </w:r>
      <w:r w:rsidRPr="00180186">
        <w:rPr>
          <w:rFonts w:ascii="Book Antiqua" w:eastAsia="SimSun" w:hAnsi="Book Antiqua" w:cs="Times New Roman"/>
          <w:kern w:val="2"/>
          <w:sz w:val="24"/>
          <w:szCs w:val="24"/>
          <w:lang w:val="en-US" w:eastAsia="zh-CN"/>
        </w:rPr>
        <w:t>: 341-346 [PMID: 17435538 DOI: 10.1097/01.sla.0000242710.36384.1b]</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87 </w:t>
      </w:r>
      <w:r w:rsidRPr="00180186">
        <w:rPr>
          <w:rFonts w:ascii="Book Antiqua" w:eastAsia="SimSun" w:hAnsi="Book Antiqua" w:cs="Times New Roman"/>
          <w:b/>
          <w:kern w:val="2"/>
          <w:sz w:val="24"/>
          <w:szCs w:val="24"/>
          <w:lang w:val="en-US" w:eastAsia="zh-CN"/>
        </w:rPr>
        <w:t>DeMatteo RP</w:t>
      </w:r>
      <w:r w:rsidRPr="00180186">
        <w:rPr>
          <w:rFonts w:ascii="Book Antiqua" w:eastAsia="SimSun" w:hAnsi="Book Antiqua" w:cs="Times New Roman"/>
          <w:kern w:val="2"/>
          <w:sz w:val="24"/>
          <w:szCs w:val="24"/>
          <w:lang w:val="en-US" w:eastAsia="zh-CN"/>
        </w:rPr>
        <w:t xml:space="preserve">, Maki RG, Singer S, Gonen M, Brennan MF, Antonescu CR. Results of tyrosine kinase inhibitor therapy followed by surgical resection for metastatic gastrointestinal stromal tumor.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2007; </w:t>
      </w:r>
      <w:r w:rsidRPr="00180186">
        <w:rPr>
          <w:rFonts w:ascii="Book Antiqua" w:eastAsia="SimSun" w:hAnsi="Book Antiqua" w:cs="Times New Roman"/>
          <w:b/>
          <w:kern w:val="2"/>
          <w:sz w:val="24"/>
          <w:szCs w:val="24"/>
          <w:lang w:val="en-US" w:eastAsia="zh-CN"/>
        </w:rPr>
        <w:t>245</w:t>
      </w:r>
      <w:r w:rsidRPr="00180186">
        <w:rPr>
          <w:rFonts w:ascii="Book Antiqua" w:eastAsia="SimSun" w:hAnsi="Book Antiqua" w:cs="Times New Roman"/>
          <w:kern w:val="2"/>
          <w:sz w:val="24"/>
          <w:szCs w:val="24"/>
          <w:lang w:val="en-US" w:eastAsia="zh-CN"/>
        </w:rPr>
        <w:t>: 347-352 [PMID: 17435539 DOI: 10.1097/01.sla.0000236630.93587.59]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88 </w:t>
      </w:r>
      <w:r w:rsidRPr="00180186">
        <w:rPr>
          <w:rFonts w:ascii="Book Antiqua" w:eastAsia="SimSun" w:hAnsi="Book Antiqua" w:cs="Times New Roman"/>
          <w:b/>
          <w:kern w:val="2"/>
          <w:sz w:val="24"/>
          <w:szCs w:val="24"/>
          <w:lang w:val="en-US" w:eastAsia="zh-CN"/>
        </w:rPr>
        <w:t>Bonvalot S</w:t>
      </w:r>
      <w:r w:rsidRPr="00180186">
        <w:rPr>
          <w:rFonts w:ascii="Book Antiqua" w:eastAsia="SimSun" w:hAnsi="Book Antiqua" w:cs="Times New Roman"/>
          <w:kern w:val="2"/>
          <w:sz w:val="24"/>
          <w:szCs w:val="24"/>
          <w:lang w:val="en-US" w:eastAsia="zh-CN"/>
        </w:rPr>
        <w:t xml:space="preserve">, Cavalcanti A, Le Péchoux C, Terrier P, Vanel D, Blay JY, Le Cesne A, Elias D. Randomized trial of cytoreduction followed by intraperitoneal chemotherapy versus cytoreduction alone in patients with peritoneal sarcomatosis. </w:t>
      </w:r>
      <w:r w:rsidRPr="00180186">
        <w:rPr>
          <w:rFonts w:ascii="Book Antiqua" w:eastAsia="SimSun" w:hAnsi="Book Antiqua" w:cs="Times New Roman"/>
          <w:i/>
          <w:kern w:val="2"/>
          <w:sz w:val="24"/>
          <w:szCs w:val="24"/>
          <w:lang w:val="en-US" w:eastAsia="zh-CN"/>
        </w:rPr>
        <w:t>Eur J Surg Oncol</w:t>
      </w:r>
      <w:r w:rsidRPr="00180186">
        <w:rPr>
          <w:rFonts w:ascii="Book Antiqua" w:eastAsia="SimSun" w:hAnsi="Book Antiqua" w:cs="Times New Roman"/>
          <w:kern w:val="2"/>
          <w:sz w:val="24"/>
          <w:szCs w:val="24"/>
          <w:lang w:val="en-US" w:eastAsia="zh-CN"/>
        </w:rPr>
        <w:t xml:space="preserve"> 2005; </w:t>
      </w:r>
      <w:r w:rsidRPr="00180186">
        <w:rPr>
          <w:rFonts w:ascii="Book Antiqua" w:eastAsia="SimSun" w:hAnsi="Book Antiqua" w:cs="Times New Roman"/>
          <w:b/>
          <w:kern w:val="2"/>
          <w:sz w:val="24"/>
          <w:szCs w:val="24"/>
          <w:lang w:val="en-US" w:eastAsia="zh-CN"/>
        </w:rPr>
        <w:t>31</w:t>
      </w:r>
      <w:r w:rsidRPr="00180186">
        <w:rPr>
          <w:rFonts w:ascii="Book Antiqua" w:eastAsia="SimSun" w:hAnsi="Book Antiqua" w:cs="Times New Roman"/>
          <w:kern w:val="2"/>
          <w:sz w:val="24"/>
          <w:szCs w:val="24"/>
          <w:lang w:val="en-US" w:eastAsia="zh-CN"/>
        </w:rPr>
        <w:t>: 917-923 [PMID: 15975759 DOI: 10.1016/j.ejso.2005.04.010]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89 </w:t>
      </w:r>
      <w:r w:rsidRPr="00180186">
        <w:rPr>
          <w:rFonts w:ascii="Book Antiqua" w:eastAsia="SimSun" w:hAnsi="Book Antiqua" w:cs="Times New Roman"/>
          <w:b/>
          <w:kern w:val="2"/>
          <w:sz w:val="24"/>
          <w:szCs w:val="24"/>
          <w:lang w:val="en-US" w:eastAsia="zh-CN"/>
        </w:rPr>
        <w:t>DeMatteo RP</w:t>
      </w:r>
      <w:r w:rsidRPr="00180186">
        <w:rPr>
          <w:rFonts w:ascii="Book Antiqua" w:eastAsia="SimSun" w:hAnsi="Book Antiqua" w:cs="Times New Roman"/>
          <w:kern w:val="2"/>
          <w:sz w:val="24"/>
          <w:szCs w:val="24"/>
          <w:lang w:val="en-US" w:eastAsia="zh-CN"/>
        </w:rPr>
        <w:t xml:space="preserve">, Shah A, Fong Y, Jarnagin WR, Blumgart LH, Brennan MF. Results of hepatic resection for sarcoma metastatic to liver.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2001; </w:t>
      </w:r>
      <w:r w:rsidRPr="00180186">
        <w:rPr>
          <w:rFonts w:ascii="Book Antiqua" w:eastAsia="SimSun" w:hAnsi="Book Antiqua" w:cs="Times New Roman"/>
          <w:b/>
          <w:kern w:val="2"/>
          <w:sz w:val="24"/>
          <w:szCs w:val="24"/>
          <w:lang w:val="en-US" w:eastAsia="zh-CN"/>
        </w:rPr>
        <w:t>234</w:t>
      </w:r>
      <w:r w:rsidRPr="00180186">
        <w:rPr>
          <w:rFonts w:ascii="Book Antiqua" w:eastAsia="SimSun" w:hAnsi="Book Antiqua" w:cs="Times New Roman"/>
          <w:kern w:val="2"/>
          <w:sz w:val="24"/>
          <w:szCs w:val="24"/>
          <w:lang w:val="en-US" w:eastAsia="zh-CN"/>
        </w:rPr>
        <w:t>: 540-7; discussion 547-8 [PMID: 11573047]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90 </w:t>
      </w:r>
      <w:r w:rsidRPr="00180186">
        <w:rPr>
          <w:rFonts w:ascii="Book Antiqua" w:eastAsia="SimSun" w:hAnsi="Book Antiqua" w:cs="Times New Roman"/>
          <w:b/>
          <w:kern w:val="2"/>
          <w:sz w:val="24"/>
          <w:szCs w:val="24"/>
          <w:lang w:val="en-US" w:eastAsia="zh-CN"/>
        </w:rPr>
        <w:t>Turley RS</w:t>
      </w:r>
      <w:r w:rsidRPr="00180186">
        <w:rPr>
          <w:rFonts w:ascii="Book Antiqua" w:eastAsia="SimSun" w:hAnsi="Book Antiqua" w:cs="Times New Roman"/>
          <w:kern w:val="2"/>
          <w:sz w:val="24"/>
          <w:szCs w:val="24"/>
          <w:lang w:val="en-US" w:eastAsia="zh-CN"/>
        </w:rPr>
        <w:t xml:space="preserve">, Peng PD, Reddy SK, Barbas AS, Geller DA, Marsh JW, Tsung A, Pawlik TM, Clary BM. Hepatic resection for metastatic gastrointestinal stromal tumors in the tyrosine kinase inhibitor era. </w:t>
      </w:r>
      <w:r w:rsidRPr="00180186">
        <w:rPr>
          <w:rFonts w:ascii="Book Antiqua" w:eastAsia="SimSun" w:hAnsi="Book Antiqua" w:cs="Times New Roman"/>
          <w:i/>
          <w:kern w:val="2"/>
          <w:sz w:val="24"/>
          <w:szCs w:val="24"/>
          <w:lang w:val="en-US" w:eastAsia="zh-CN"/>
        </w:rPr>
        <w:t>Cancer</w:t>
      </w:r>
      <w:r w:rsidRPr="00180186">
        <w:rPr>
          <w:rFonts w:ascii="Book Antiqua" w:eastAsia="SimSun" w:hAnsi="Book Antiqua" w:cs="Times New Roman"/>
          <w:kern w:val="2"/>
          <w:sz w:val="24"/>
          <w:szCs w:val="24"/>
          <w:lang w:val="en-US" w:eastAsia="zh-CN"/>
        </w:rPr>
        <w:t xml:space="preserve"> 2012; </w:t>
      </w:r>
      <w:r w:rsidRPr="00180186">
        <w:rPr>
          <w:rFonts w:ascii="Book Antiqua" w:eastAsia="SimSun" w:hAnsi="Book Antiqua" w:cs="Times New Roman"/>
          <w:b/>
          <w:kern w:val="2"/>
          <w:sz w:val="24"/>
          <w:szCs w:val="24"/>
          <w:lang w:val="en-US" w:eastAsia="zh-CN"/>
        </w:rPr>
        <w:t>118</w:t>
      </w:r>
      <w:r w:rsidRPr="00180186">
        <w:rPr>
          <w:rFonts w:ascii="Book Antiqua" w:eastAsia="SimSun" w:hAnsi="Book Antiqua" w:cs="Times New Roman"/>
          <w:kern w:val="2"/>
          <w:sz w:val="24"/>
          <w:szCs w:val="24"/>
          <w:lang w:val="en-US" w:eastAsia="zh-CN"/>
        </w:rPr>
        <w:t>: 3571-3578 [PMID: 22086856 DOI: 10.1002/cncr.26650]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91 </w:t>
      </w:r>
      <w:r w:rsidRPr="00180186">
        <w:rPr>
          <w:rFonts w:ascii="Book Antiqua" w:eastAsia="SimSun" w:hAnsi="Book Antiqua" w:cs="Times New Roman"/>
          <w:b/>
          <w:kern w:val="2"/>
          <w:sz w:val="24"/>
          <w:szCs w:val="24"/>
          <w:lang w:val="en-US" w:eastAsia="zh-CN"/>
        </w:rPr>
        <w:t>Husted TL</w:t>
      </w:r>
      <w:r w:rsidRPr="00180186">
        <w:rPr>
          <w:rFonts w:ascii="Book Antiqua" w:eastAsia="SimSun" w:hAnsi="Book Antiqua" w:cs="Times New Roman"/>
          <w:kern w:val="2"/>
          <w:sz w:val="24"/>
          <w:szCs w:val="24"/>
          <w:lang w:val="en-US" w:eastAsia="zh-CN"/>
        </w:rPr>
        <w:t xml:space="preserve">, Neff G, Thomas MJ, Gross TG, Woodle ES, Buell JF. Liver </w:t>
      </w:r>
      <w:r w:rsidRPr="00180186">
        <w:rPr>
          <w:rFonts w:ascii="Book Antiqua" w:eastAsia="SimSun" w:hAnsi="Book Antiqua" w:cs="Times New Roman"/>
          <w:kern w:val="2"/>
          <w:sz w:val="24"/>
          <w:szCs w:val="24"/>
          <w:lang w:val="en-US" w:eastAsia="zh-CN"/>
        </w:rPr>
        <w:lastRenderedPageBreak/>
        <w:t xml:space="preserve">transplantation for primary or metastatic sarcoma to the liver. </w:t>
      </w:r>
      <w:r w:rsidRPr="00180186">
        <w:rPr>
          <w:rFonts w:ascii="Book Antiqua" w:eastAsia="SimSun" w:hAnsi="Book Antiqua" w:cs="Times New Roman"/>
          <w:i/>
          <w:kern w:val="2"/>
          <w:sz w:val="24"/>
          <w:szCs w:val="24"/>
          <w:lang w:val="en-US" w:eastAsia="zh-CN"/>
        </w:rPr>
        <w:t>Am J Transplant</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6</w:t>
      </w:r>
      <w:r w:rsidRPr="00180186">
        <w:rPr>
          <w:rFonts w:ascii="Book Antiqua" w:eastAsia="SimSun" w:hAnsi="Book Antiqua" w:cs="Times New Roman"/>
          <w:kern w:val="2"/>
          <w:sz w:val="24"/>
          <w:szCs w:val="24"/>
          <w:lang w:val="en-US" w:eastAsia="zh-CN"/>
        </w:rPr>
        <w:t>: 392-397 [PMID: 16426326 DOI: 10.1111/j.1600-6143.2005.01179.x]</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92 </w:t>
      </w:r>
      <w:r w:rsidRPr="00180186">
        <w:rPr>
          <w:rFonts w:ascii="Book Antiqua" w:eastAsia="SimSun" w:hAnsi="Book Antiqua" w:cs="Times New Roman"/>
          <w:b/>
          <w:kern w:val="2"/>
          <w:sz w:val="24"/>
          <w:szCs w:val="24"/>
          <w:lang w:val="en-US" w:eastAsia="zh-CN"/>
        </w:rPr>
        <w:t>Serralta AS</w:t>
      </w:r>
      <w:r w:rsidRPr="00180186">
        <w:rPr>
          <w:rFonts w:ascii="Book Antiqua" w:eastAsia="SimSun" w:hAnsi="Book Antiqua" w:cs="Times New Roman"/>
          <w:kern w:val="2"/>
          <w:sz w:val="24"/>
          <w:szCs w:val="24"/>
          <w:lang w:val="en-US" w:eastAsia="zh-CN"/>
        </w:rPr>
        <w:t xml:space="preserve">, Sanjuan FR, Moya AH, Orbis FC, López-Andújar R, Pareja EI, Vila JC, Rayón M, Juan MB, Mir JP. Combined liver transplantation plus imatinib for unresectable metastases of gastrointestinal stromal tumours. </w:t>
      </w:r>
      <w:r w:rsidRPr="00180186">
        <w:rPr>
          <w:rFonts w:ascii="Book Antiqua" w:eastAsia="SimSun" w:hAnsi="Book Antiqua" w:cs="Times New Roman"/>
          <w:i/>
          <w:kern w:val="2"/>
          <w:sz w:val="24"/>
          <w:szCs w:val="24"/>
          <w:lang w:val="en-US" w:eastAsia="zh-CN"/>
        </w:rPr>
        <w:t>Eur J Gastroenterol Hepatol</w:t>
      </w:r>
      <w:r w:rsidRPr="00180186">
        <w:rPr>
          <w:rFonts w:ascii="Book Antiqua" w:eastAsia="SimSun" w:hAnsi="Book Antiqua" w:cs="Times New Roman"/>
          <w:kern w:val="2"/>
          <w:sz w:val="24"/>
          <w:szCs w:val="24"/>
          <w:lang w:val="en-US" w:eastAsia="zh-CN"/>
        </w:rPr>
        <w:t xml:space="preserve"> 2004; </w:t>
      </w:r>
      <w:r w:rsidRPr="00180186">
        <w:rPr>
          <w:rFonts w:ascii="Book Antiqua" w:eastAsia="SimSun" w:hAnsi="Book Antiqua" w:cs="Times New Roman"/>
          <w:b/>
          <w:kern w:val="2"/>
          <w:sz w:val="24"/>
          <w:szCs w:val="24"/>
          <w:lang w:val="en-US" w:eastAsia="zh-CN"/>
        </w:rPr>
        <w:t>16</w:t>
      </w:r>
      <w:r w:rsidRPr="00180186">
        <w:rPr>
          <w:rFonts w:ascii="Book Antiqua" w:eastAsia="SimSun" w:hAnsi="Book Antiqua" w:cs="Times New Roman"/>
          <w:kern w:val="2"/>
          <w:sz w:val="24"/>
          <w:szCs w:val="24"/>
          <w:lang w:val="en-US" w:eastAsia="zh-CN"/>
        </w:rPr>
        <w:t>: 1237-1239 [PMID: 15489588]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93 </w:t>
      </w:r>
      <w:r w:rsidRPr="00180186">
        <w:rPr>
          <w:rFonts w:ascii="Book Antiqua" w:eastAsia="SimSun" w:hAnsi="Book Antiqua" w:cs="Times New Roman"/>
          <w:b/>
          <w:kern w:val="2"/>
          <w:sz w:val="24"/>
          <w:szCs w:val="24"/>
          <w:lang w:val="en-US" w:eastAsia="zh-CN"/>
        </w:rPr>
        <w:t>Corless CL</w:t>
      </w:r>
      <w:r w:rsidRPr="00180186">
        <w:rPr>
          <w:rFonts w:ascii="Book Antiqua" w:eastAsia="SimSun" w:hAnsi="Book Antiqua" w:cs="Times New Roman"/>
          <w:kern w:val="2"/>
          <w:sz w:val="24"/>
          <w:szCs w:val="24"/>
          <w:lang w:val="en-US" w:eastAsia="zh-CN"/>
        </w:rPr>
        <w:t xml:space="preserve">, Ballman KV, Antonescu CR, Kolesnikova V, Maki RG, Pisters PW, Blackstein ME, Blanke CD, Demetri GD, Heinrich MC, von Mehren M, Patel S, McCarter MD, Owzar K, DeMatteo RP. Pathologic and molecular features correlate with long-term outcome after adjuvant therapy of resected primary GI stromal tumor: the ACOSOG Z9001 trial. </w:t>
      </w:r>
      <w:r w:rsidRPr="00180186">
        <w:rPr>
          <w:rFonts w:ascii="Book Antiqua" w:eastAsia="SimSun" w:hAnsi="Book Antiqua" w:cs="Times New Roman"/>
          <w:i/>
          <w:kern w:val="2"/>
          <w:sz w:val="24"/>
          <w:szCs w:val="24"/>
          <w:lang w:val="en-US" w:eastAsia="zh-CN"/>
        </w:rPr>
        <w:t>J Clin Oncol</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32</w:t>
      </w:r>
      <w:r w:rsidRPr="00180186">
        <w:rPr>
          <w:rFonts w:ascii="Book Antiqua" w:eastAsia="SimSun" w:hAnsi="Book Antiqua" w:cs="Times New Roman"/>
          <w:kern w:val="2"/>
          <w:sz w:val="24"/>
          <w:szCs w:val="24"/>
          <w:lang w:val="en-US" w:eastAsia="zh-CN"/>
        </w:rPr>
        <w:t>: 1563-1570 [PMID: 24638003 DOI: 10.1200/jco.2013.51.2046]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94 </w:t>
      </w:r>
      <w:r w:rsidRPr="00180186">
        <w:rPr>
          <w:rFonts w:ascii="Book Antiqua" w:eastAsia="SimSun" w:hAnsi="Book Antiqua" w:cs="Times New Roman"/>
          <w:b/>
          <w:kern w:val="2"/>
          <w:sz w:val="24"/>
          <w:szCs w:val="24"/>
          <w:lang w:val="en-US" w:eastAsia="zh-CN"/>
        </w:rPr>
        <w:t>Reichardt P</w:t>
      </w:r>
      <w:r w:rsidRPr="00180186">
        <w:rPr>
          <w:rFonts w:ascii="Book Antiqua" w:eastAsia="SimSun" w:hAnsi="Book Antiqua" w:cs="Times New Roman"/>
          <w:kern w:val="2"/>
          <w:sz w:val="24"/>
          <w:szCs w:val="24"/>
          <w:lang w:val="en-US" w:eastAsia="zh-CN"/>
        </w:rPr>
        <w:t xml:space="preserve">, Hogendoorn PC, Tamborini E, Loda M, Gronchi A, Poveda A, Schöffski P. Gastrointestinal stromal tumors I: pathology, pathobiology, primary therapy, and surgical issues. </w:t>
      </w:r>
      <w:r w:rsidRPr="00180186">
        <w:rPr>
          <w:rFonts w:ascii="Book Antiqua" w:eastAsia="SimSun" w:hAnsi="Book Antiqua" w:cs="Times New Roman"/>
          <w:i/>
          <w:kern w:val="2"/>
          <w:sz w:val="24"/>
          <w:szCs w:val="24"/>
          <w:lang w:val="en-US" w:eastAsia="zh-CN"/>
        </w:rPr>
        <w:t>Semin Oncol</w:t>
      </w:r>
      <w:r w:rsidRPr="00180186">
        <w:rPr>
          <w:rFonts w:ascii="Book Antiqua" w:eastAsia="SimSun" w:hAnsi="Book Antiqua" w:cs="Times New Roman"/>
          <w:kern w:val="2"/>
          <w:sz w:val="24"/>
          <w:szCs w:val="24"/>
          <w:lang w:val="en-US" w:eastAsia="zh-CN"/>
        </w:rPr>
        <w:t xml:space="preserve"> 2009; </w:t>
      </w:r>
      <w:r w:rsidRPr="00180186">
        <w:rPr>
          <w:rFonts w:ascii="Book Antiqua" w:eastAsia="SimSun" w:hAnsi="Book Antiqua" w:cs="Times New Roman"/>
          <w:b/>
          <w:kern w:val="2"/>
          <w:sz w:val="24"/>
          <w:szCs w:val="24"/>
          <w:lang w:val="en-US" w:eastAsia="zh-CN"/>
        </w:rPr>
        <w:t>36</w:t>
      </w:r>
      <w:r w:rsidRPr="00180186">
        <w:rPr>
          <w:rFonts w:ascii="Book Antiqua" w:eastAsia="SimSun" w:hAnsi="Book Antiqua" w:cs="Times New Roman"/>
          <w:kern w:val="2"/>
          <w:sz w:val="24"/>
          <w:szCs w:val="24"/>
          <w:lang w:val="en-US" w:eastAsia="zh-CN"/>
        </w:rPr>
        <w:t>: 290-301 [PMID: 19664490 DOI: 10.1053/j.seminoncol.2009.06.002]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95 </w:t>
      </w:r>
      <w:r w:rsidRPr="00180186">
        <w:rPr>
          <w:rFonts w:ascii="Book Antiqua" w:eastAsia="SimSun" w:hAnsi="Book Antiqua" w:cs="Times New Roman"/>
          <w:b/>
          <w:kern w:val="2"/>
          <w:sz w:val="24"/>
          <w:szCs w:val="24"/>
          <w:lang w:val="en-US" w:eastAsia="zh-CN"/>
        </w:rPr>
        <w:t>Lasota J</w:t>
      </w:r>
      <w:r w:rsidRPr="00180186">
        <w:rPr>
          <w:rFonts w:ascii="Book Antiqua" w:eastAsia="SimSun" w:hAnsi="Book Antiqua" w:cs="Times New Roman"/>
          <w:kern w:val="2"/>
          <w:sz w:val="24"/>
          <w:szCs w:val="24"/>
          <w:lang w:val="en-US" w:eastAsia="zh-CN"/>
        </w:rPr>
        <w:t xml:space="preserve">, Miettinen M. Clinical significance of oncogenic KIT and PDGFRA mutations in gastrointestinal stromal tumours. </w:t>
      </w:r>
      <w:r w:rsidRPr="00180186">
        <w:rPr>
          <w:rFonts w:ascii="Book Antiqua" w:eastAsia="SimSun" w:hAnsi="Book Antiqua" w:cs="Times New Roman"/>
          <w:i/>
          <w:kern w:val="2"/>
          <w:sz w:val="24"/>
          <w:szCs w:val="24"/>
          <w:lang w:val="en-US" w:eastAsia="zh-CN"/>
        </w:rPr>
        <w:t>Histopathology</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53</w:t>
      </w:r>
      <w:r w:rsidRPr="00180186">
        <w:rPr>
          <w:rFonts w:ascii="Book Antiqua" w:eastAsia="SimSun" w:hAnsi="Book Antiqua" w:cs="Times New Roman"/>
          <w:kern w:val="2"/>
          <w:sz w:val="24"/>
          <w:szCs w:val="24"/>
          <w:lang w:val="en-US" w:eastAsia="zh-CN"/>
        </w:rPr>
        <w:t>: 245-266 [PMID: 18312355 DOI: 10.1111/j.1365-2559.2008.02977.x]</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96 </w:t>
      </w:r>
      <w:r w:rsidRPr="00180186">
        <w:rPr>
          <w:rFonts w:ascii="Book Antiqua" w:eastAsia="SimSun" w:hAnsi="Book Antiqua" w:cs="Times New Roman"/>
          <w:b/>
          <w:kern w:val="2"/>
          <w:sz w:val="24"/>
          <w:szCs w:val="24"/>
          <w:lang w:val="en-US" w:eastAsia="zh-CN"/>
        </w:rPr>
        <w:t>Blay JY</w:t>
      </w:r>
      <w:r w:rsidRPr="00180186">
        <w:rPr>
          <w:rFonts w:ascii="Book Antiqua" w:eastAsia="SimSun" w:hAnsi="Book Antiqua" w:cs="Times New Roman"/>
          <w:kern w:val="2"/>
          <w:sz w:val="24"/>
          <w:szCs w:val="24"/>
          <w:lang w:val="en-US" w:eastAsia="zh-CN"/>
        </w:rPr>
        <w:t xml:space="preserve">, Heinrich MC, Hohenberger P, Casali PG, Rutkowski P, Serrano-Garcia C, Jones RL, Hall KS, Eckardt JR, Mehren Mv. A randomized, double-blind, placebo-controlled, phase III study of crenolanib in advanced or metastatic GIST patients bearing a D842V mutation in PDGFRA: The CrenoGIST study. </w:t>
      </w:r>
      <w:r w:rsidRPr="00180186">
        <w:rPr>
          <w:rFonts w:ascii="Book Antiqua" w:eastAsia="SimSun" w:hAnsi="Book Antiqua" w:cs="Times New Roman"/>
          <w:i/>
          <w:kern w:val="2"/>
          <w:sz w:val="24"/>
          <w:szCs w:val="24"/>
          <w:lang w:val="en-US" w:eastAsia="zh-CN"/>
        </w:rPr>
        <w:t>J</w:t>
      </w:r>
      <w:r w:rsidRPr="00180186">
        <w:rPr>
          <w:rFonts w:ascii="Book Antiqua" w:eastAsia="SimSun" w:hAnsi="Book Antiqua" w:cs="Times New Roman" w:hint="eastAsia"/>
          <w:i/>
          <w:kern w:val="2"/>
          <w:sz w:val="24"/>
          <w:szCs w:val="24"/>
          <w:lang w:val="en-US" w:eastAsia="zh-CN"/>
        </w:rPr>
        <w:t xml:space="preserve"> </w:t>
      </w:r>
      <w:r w:rsidRPr="00180186">
        <w:rPr>
          <w:rFonts w:ascii="Book Antiqua" w:eastAsia="SimSun" w:hAnsi="Book Antiqua" w:cs="Times New Roman"/>
          <w:i/>
          <w:kern w:val="2"/>
          <w:sz w:val="24"/>
          <w:szCs w:val="24"/>
          <w:lang w:val="en-US" w:eastAsia="zh-CN"/>
        </w:rPr>
        <w:t>Clin</w:t>
      </w:r>
      <w:r w:rsidRPr="00180186">
        <w:rPr>
          <w:rFonts w:ascii="Book Antiqua" w:eastAsia="SimSun" w:hAnsi="Book Antiqua" w:cs="Times New Roman" w:hint="eastAsia"/>
          <w:i/>
          <w:kern w:val="2"/>
          <w:sz w:val="24"/>
          <w:szCs w:val="24"/>
          <w:lang w:val="en-US" w:eastAsia="zh-CN"/>
        </w:rPr>
        <w:t xml:space="preserve"> </w:t>
      </w:r>
      <w:r w:rsidRPr="00180186">
        <w:rPr>
          <w:rFonts w:ascii="Book Antiqua" w:eastAsia="SimSun" w:hAnsi="Book Antiqua" w:cs="Times New Roman"/>
          <w:i/>
          <w:kern w:val="2"/>
          <w:sz w:val="24"/>
          <w:szCs w:val="24"/>
          <w:lang w:val="en-US" w:eastAsia="zh-CN"/>
        </w:rPr>
        <w:t>Oncol</w:t>
      </w:r>
      <w:r w:rsidRPr="00180186">
        <w:rPr>
          <w:rFonts w:ascii="Book Antiqua" w:eastAsia="SimSun" w:hAnsi="Book Antiqua" w:cs="Times New Roman" w:hint="eastAsia"/>
          <w:i/>
          <w:kern w:val="2"/>
          <w:sz w:val="24"/>
          <w:szCs w:val="24"/>
          <w:lang w:val="en-US" w:eastAsia="zh-CN"/>
        </w:rPr>
        <w:t xml:space="preserve"> 2</w:t>
      </w:r>
      <w:r w:rsidRPr="00180186">
        <w:rPr>
          <w:rFonts w:ascii="Book Antiqua" w:eastAsia="SimSun" w:hAnsi="Book Antiqua" w:cs="Times New Roman"/>
          <w:kern w:val="2"/>
          <w:sz w:val="24"/>
          <w:szCs w:val="24"/>
          <w:lang w:val="en-US" w:eastAsia="zh-CN"/>
        </w:rPr>
        <w:t xml:space="preserve">017; </w:t>
      </w:r>
      <w:r w:rsidRPr="00180186">
        <w:rPr>
          <w:rFonts w:ascii="Book Antiqua" w:eastAsia="SimSun" w:hAnsi="Book Antiqua" w:cs="Times New Roman"/>
          <w:b/>
          <w:kern w:val="2"/>
          <w:sz w:val="24"/>
          <w:szCs w:val="24"/>
          <w:lang w:val="en-US" w:eastAsia="zh-CN"/>
        </w:rPr>
        <w:t>35</w:t>
      </w:r>
      <w:r w:rsidRPr="00180186">
        <w:rPr>
          <w:rFonts w:ascii="Book Antiqua" w:eastAsia="SimSun" w:hAnsi="Book Antiqua" w:cs="Times New Roman"/>
          <w:kern w:val="2"/>
          <w:sz w:val="24"/>
          <w:szCs w:val="24"/>
          <w:lang w:val="en-US" w:eastAsia="zh-CN"/>
        </w:rPr>
        <w:t>:</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TPS11080</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[DOI: 10.1200/JCO.2017.35.15_suppl.TPS11080]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97 </w:t>
      </w:r>
      <w:r w:rsidRPr="00180186">
        <w:rPr>
          <w:rFonts w:ascii="Book Antiqua" w:eastAsia="SimSun" w:hAnsi="Book Antiqua" w:cs="Times New Roman"/>
          <w:b/>
          <w:kern w:val="2"/>
          <w:sz w:val="24"/>
          <w:szCs w:val="24"/>
          <w:lang w:val="en-US" w:eastAsia="zh-CN"/>
        </w:rPr>
        <w:t>Hostein I</w:t>
      </w:r>
      <w:r w:rsidRPr="00180186">
        <w:rPr>
          <w:rFonts w:ascii="Book Antiqua" w:eastAsia="SimSun" w:hAnsi="Book Antiqua" w:cs="Times New Roman"/>
          <w:kern w:val="2"/>
          <w:sz w:val="24"/>
          <w:szCs w:val="24"/>
          <w:lang w:val="en-US" w:eastAsia="zh-CN"/>
        </w:rPr>
        <w:t xml:space="preserve">, Faur N, Primois C, Boury F, Denard J, Emile JF, Bringuier PP, Scoazec JY, Coindre JM. BRAF mutation status in gastrointestinal stromal tumors. </w:t>
      </w:r>
      <w:r w:rsidRPr="00180186">
        <w:rPr>
          <w:rFonts w:ascii="Book Antiqua" w:eastAsia="SimSun" w:hAnsi="Book Antiqua" w:cs="Times New Roman"/>
          <w:i/>
          <w:kern w:val="2"/>
          <w:sz w:val="24"/>
          <w:szCs w:val="24"/>
          <w:lang w:val="en-US" w:eastAsia="zh-CN"/>
        </w:rPr>
        <w:t>Am J Clin Pathol</w:t>
      </w:r>
      <w:r w:rsidRPr="00180186">
        <w:rPr>
          <w:rFonts w:ascii="Book Antiqua" w:eastAsia="SimSun" w:hAnsi="Book Antiqua" w:cs="Times New Roman"/>
          <w:kern w:val="2"/>
          <w:sz w:val="24"/>
          <w:szCs w:val="24"/>
          <w:lang w:val="en-US" w:eastAsia="zh-CN"/>
        </w:rPr>
        <w:t xml:space="preserve"> 2010; </w:t>
      </w:r>
      <w:r w:rsidRPr="00180186">
        <w:rPr>
          <w:rFonts w:ascii="Book Antiqua" w:eastAsia="SimSun" w:hAnsi="Book Antiqua" w:cs="Times New Roman"/>
          <w:b/>
          <w:kern w:val="2"/>
          <w:sz w:val="24"/>
          <w:szCs w:val="24"/>
          <w:lang w:val="en-US" w:eastAsia="zh-CN"/>
        </w:rPr>
        <w:t>133</w:t>
      </w:r>
      <w:r w:rsidRPr="00180186">
        <w:rPr>
          <w:rFonts w:ascii="Book Antiqua" w:eastAsia="SimSun" w:hAnsi="Book Antiqua" w:cs="Times New Roman"/>
          <w:kern w:val="2"/>
          <w:sz w:val="24"/>
          <w:szCs w:val="24"/>
          <w:lang w:val="en-US" w:eastAsia="zh-CN"/>
        </w:rPr>
        <w:t>: 141-148 [PMID: 20023270 DOI: 10.1309/ajcppckga2qgbj1r]</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98 </w:t>
      </w:r>
      <w:r w:rsidRPr="00180186">
        <w:rPr>
          <w:rFonts w:ascii="Book Antiqua" w:eastAsia="SimSun" w:hAnsi="Book Antiqua" w:cs="Times New Roman"/>
          <w:b/>
          <w:kern w:val="2"/>
          <w:sz w:val="24"/>
          <w:szCs w:val="24"/>
          <w:lang w:val="en-US" w:eastAsia="zh-CN"/>
        </w:rPr>
        <w:t>Janeway KA</w:t>
      </w:r>
      <w:r w:rsidRPr="00180186">
        <w:rPr>
          <w:rFonts w:ascii="Book Antiqua" w:eastAsia="SimSun" w:hAnsi="Book Antiqua" w:cs="Times New Roman"/>
          <w:kern w:val="2"/>
          <w:sz w:val="24"/>
          <w:szCs w:val="24"/>
          <w:lang w:val="en-US" w:eastAsia="zh-CN"/>
        </w:rPr>
        <w:t xml:space="preserve">, Kim SY, Lodish M, Nosé V, Rustin P, Gaal J, Dahia PL, Liegl B, Ball ER, Raygada M, Lai AH, Kelly L, Hornick JL; NIH Pediatric and Wild-Type </w:t>
      </w:r>
      <w:r w:rsidRPr="00180186">
        <w:rPr>
          <w:rFonts w:ascii="Book Antiqua" w:eastAsia="SimSun" w:hAnsi="Book Antiqua" w:cs="Times New Roman"/>
          <w:kern w:val="2"/>
          <w:sz w:val="24"/>
          <w:szCs w:val="24"/>
          <w:lang w:val="en-US" w:eastAsia="zh-CN"/>
        </w:rPr>
        <w:lastRenderedPageBreak/>
        <w:t xml:space="preserve">GIST Clinic, O'Sullivan M, de Krijger RR, Dinjens WN, Demetri GD, Antonescu CR, Fletcher JA, Helman L, Stratakis CA. Defects in succinate dehydrogenase in gastrointestinal stromal tumors lacking KIT and PDGFRA mutations. </w:t>
      </w:r>
      <w:r w:rsidRPr="00180186">
        <w:rPr>
          <w:rFonts w:ascii="Book Antiqua" w:eastAsia="SimSun" w:hAnsi="Book Antiqua" w:cs="Times New Roman"/>
          <w:i/>
          <w:kern w:val="2"/>
          <w:sz w:val="24"/>
          <w:szCs w:val="24"/>
          <w:lang w:val="en-US" w:eastAsia="zh-CN"/>
        </w:rPr>
        <w:t>Proc Natl Acad Sci U S A</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108</w:t>
      </w:r>
      <w:r w:rsidRPr="00180186">
        <w:rPr>
          <w:rFonts w:ascii="Book Antiqua" w:eastAsia="SimSun" w:hAnsi="Book Antiqua" w:cs="Times New Roman"/>
          <w:kern w:val="2"/>
          <w:sz w:val="24"/>
          <w:szCs w:val="24"/>
          <w:lang w:val="en-US" w:eastAsia="zh-CN"/>
        </w:rPr>
        <w:t>: 314-318 [PMID: 21173220 DOI: 10.1073/pnas.1009199108]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99 </w:t>
      </w:r>
      <w:r w:rsidRPr="00180186">
        <w:rPr>
          <w:rFonts w:ascii="Book Antiqua" w:eastAsia="SimSun" w:hAnsi="Book Antiqua" w:cs="Times New Roman"/>
          <w:b/>
          <w:kern w:val="2"/>
          <w:sz w:val="24"/>
          <w:szCs w:val="24"/>
          <w:lang w:val="en-US" w:eastAsia="zh-CN"/>
        </w:rPr>
        <w:t>Ricci R</w:t>
      </w:r>
      <w:r w:rsidRPr="00180186">
        <w:rPr>
          <w:rFonts w:ascii="Book Antiqua" w:eastAsia="SimSun" w:hAnsi="Book Antiqua" w:cs="Times New Roman"/>
          <w:kern w:val="2"/>
          <w:sz w:val="24"/>
          <w:szCs w:val="24"/>
          <w:lang w:val="en-US" w:eastAsia="zh-CN"/>
        </w:rPr>
        <w:t xml:space="preserve">. Syndromic gastrointestinal stromal tumors. </w:t>
      </w:r>
      <w:r w:rsidRPr="00180186">
        <w:rPr>
          <w:rFonts w:ascii="Book Antiqua" w:eastAsia="SimSun" w:hAnsi="Book Antiqua" w:cs="Times New Roman"/>
          <w:i/>
          <w:kern w:val="2"/>
          <w:sz w:val="24"/>
          <w:szCs w:val="24"/>
          <w:lang w:val="en-US" w:eastAsia="zh-CN"/>
        </w:rPr>
        <w:t>Hered Cancer Clin Pract</w:t>
      </w:r>
      <w:r w:rsidRPr="00180186">
        <w:rPr>
          <w:rFonts w:ascii="Book Antiqua" w:eastAsia="SimSun" w:hAnsi="Book Antiqua" w:cs="Times New Roman"/>
          <w:kern w:val="2"/>
          <w:sz w:val="24"/>
          <w:szCs w:val="24"/>
          <w:lang w:val="en-US" w:eastAsia="zh-CN"/>
        </w:rPr>
        <w:t xml:space="preserve"> 2016; </w:t>
      </w:r>
      <w:r w:rsidRPr="00180186">
        <w:rPr>
          <w:rFonts w:ascii="Book Antiqua" w:eastAsia="SimSun" w:hAnsi="Book Antiqua" w:cs="Times New Roman"/>
          <w:b/>
          <w:kern w:val="2"/>
          <w:sz w:val="24"/>
          <w:szCs w:val="24"/>
          <w:lang w:val="en-US" w:eastAsia="zh-CN"/>
        </w:rPr>
        <w:t>14</w:t>
      </w:r>
      <w:r w:rsidRPr="00180186">
        <w:rPr>
          <w:rFonts w:ascii="Book Antiqua" w:eastAsia="SimSun" w:hAnsi="Book Antiqua" w:cs="Times New Roman"/>
          <w:kern w:val="2"/>
          <w:sz w:val="24"/>
          <w:szCs w:val="24"/>
          <w:lang w:val="en-US" w:eastAsia="zh-CN"/>
        </w:rPr>
        <w:t>: 15 [PMID: 27437068 DOI: 10.1186/s13053-016-0055-4]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100 </w:t>
      </w:r>
      <w:r w:rsidRPr="00180186">
        <w:rPr>
          <w:rFonts w:ascii="Book Antiqua" w:eastAsia="SimSun" w:hAnsi="Book Antiqua" w:cs="Times New Roman"/>
          <w:b/>
          <w:kern w:val="2"/>
          <w:sz w:val="24"/>
          <w:szCs w:val="24"/>
          <w:lang w:val="en-US" w:eastAsia="zh-CN"/>
        </w:rPr>
        <w:t>Casali PG</w:t>
      </w:r>
      <w:r w:rsidRPr="00180186">
        <w:rPr>
          <w:rFonts w:ascii="Book Antiqua" w:eastAsia="SimSun" w:hAnsi="Book Antiqua" w:cs="Times New Roman"/>
          <w:kern w:val="2"/>
          <w:sz w:val="24"/>
          <w:szCs w:val="24"/>
          <w:lang w:val="en-US" w:eastAsia="zh-CN"/>
        </w:rPr>
        <w:t xml:space="preserve">, Zalcberg J, Le Cesne A, Reichardt P, Blay JY, Lindner LH, Judson IR, Schöffski P, Leyvraz S, Italiano A, Grünwald V, Pousa AL, Kotasek D, Sleijfer S, Kerst JM, Rutkowski P, Fumagalli E, Hogendoorn P, Litière S, Marreaud S, van der Graaf W, Gronchi A, Verweij J; European Organisation for Research and Treatment of Cancer Soft Tissue and Bone Sarcoma Group, Italian Sarcoma Group, and Australasian Gastrointestinal Trials Group. Ten-Year Progression-Free and Overall Survival in Patients With Unresectable or Metastatic GI Stromal Tumors: Long-Term Analysis of the European Organisation for Research and Treatment of Cancer, Italian Sarcoma Group, and Australasian Gastrointestinal Trials Group Intergroup Phase III Randomized Trial on Imatinib at Two Dose Levels. </w:t>
      </w:r>
      <w:r w:rsidRPr="00180186">
        <w:rPr>
          <w:rFonts w:ascii="Book Antiqua" w:eastAsia="SimSun" w:hAnsi="Book Antiqua" w:cs="Times New Roman"/>
          <w:i/>
          <w:kern w:val="2"/>
          <w:sz w:val="24"/>
          <w:szCs w:val="24"/>
          <w:lang w:val="en-US" w:eastAsia="zh-CN"/>
        </w:rPr>
        <w:t>J Clin Oncol</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35</w:t>
      </w:r>
      <w:r w:rsidRPr="00180186">
        <w:rPr>
          <w:rFonts w:ascii="Book Antiqua" w:eastAsia="SimSun" w:hAnsi="Book Antiqua" w:cs="Times New Roman"/>
          <w:kern w:val="2"/>
          <w:sz w:val="24"/>
          <w:szCs w:val="24"/>
          <w:lang w:val="en-US" w:eastAsia="zh-CN"/>
        </w:rPr>
        <w:t>: 1713-1720 [PMID: 28362562 DOI: 10.1200/jco.2016.71.0228]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101 </w:t>
      </w:r>
      <w:r w:rsidRPr="00180186">
        <w:rPr>
          <w:rFonts w:ascii="Book Antiqua" w:eastAsia="SimSun" w:hAnsi="Book Antiqua" w:cs="Times New Roman"/>
          <w:b/>
          <w:kern w:val="2"/>
          <w:sz w:val="24"/>
          <w:szCs w:val="24"/>
          <w:lang w:val="en-US" w:eastAsia="zh-CN"/>
        </w:rPr>
        <w:t>Sanchez Hidalgo JM</w:t>
      </w:r>
      <w:r w:rsidRPr="00180186">
        <w:rPr>
          <w:rFonts w:ascii="Book Antiqua" w:eastAsia="SimSun" w:hAnsi="Book Antiqua" w:cs="Times New Roman"/>
          <w:kern w:val="2"/>
          <w:sz w:val="24"/>
          <w:szCs w:val="24"/>
          <w:lang w:val="en-US" w:eastAsia="zh-CN"/>
        </w:rPr>
        <w:t xml:space="preserve">, Rufian Peña S, Ciria Bru R, Naranjo Torres A, Muñoz Casares C, Ruiz Rabelo J, Briceño Delgado J. Gastrointestinal stromal tumors (GIST): a prospective evaluation of risk factors and prognostic scores. </w:t>
      </w:r>
      <w:r w:rsidRPr="00180186">
        <w:rPr>
          <w:rFonts w:ascii="Book Antiqua" w:eastAsia="SimSun" w:hAnsi="Book Antiqua" w:cs="Times New Roman"/>
          <w:i/>
          <w:kern w:val="2"/>
          <w:sz w:val="24"/>
          <w:szCs w:val="24"/>
          <w:lang w:val="en-US" w:eastAsia="zh-CN"/>
        </w:rPr>
        <w:t>J Gastrointest Cancer</w:t>
      </w:r>
      <w:r w:rsidRPr="00180186">
        <w:rPr>
          <w:rFonts w:ascii="Book Antiqua" w:eastAsia="SimSun" w:hAnsi="Book Antiqua" w:cs="Times New Roman"/>
          <w:kern w:val="2"/>
          <w:sz w:val="24"/>
          <w:szCs w:val="24"/>
          <w:lang w:val="en-US" w:eastAsia="zh-CN"/>
        </w:rPr>
        <w:t xml:space="preserve"> 2010; </w:t>
      </w:r>
      <w:r w:rsidRPr="00180186">
        <w:rPr>
          <w:rFonts w:ascii="Book Antiqua" w:eastAsia="SimSun" w:hAnsi="Book Antiqua" w:cs="Times New Roman"/>
          <w:b/>
          <w:kern w:val="2"/>
          <w:sz w:val="24"/>
          <w:szCs w:val="24"/>
          <w:lang w:val="en-US" w:eastAsia="zh-CN"/>
        </w:rPr>
        <w:t>41</w:t>
      </w:r>
      <w:r w:rsidRPr="00180186">
        <w:rPr>
          <w:rFonts w:ascii="Book Antiqua" w:eastAsia="SimSun" w:hAnsi="Book Antiqua" w:cs="Times New Roman"/>
          <w:kern w:val="2"/>
          <w:sz w:val="24"/>
          <w:szCs w:val="24"/>
          <w:lang w:val="en-US" w:eastAsia="zh-CN"/>
        </w:rPr>
        <w:t>: 27-37 [PMID: 19960278 DOI: 10.1007/s12029-009-9102-y]</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102 </w:t>
      </w:r>
      <w:r w:rsidRPr="00180186">
        <w:rPr>
          <w:rFonts w:ascii="Book Antiqua" w:eastAsia="SimSun" w:hAnsi="Book Antiqua" w:cs="Times New Roman"/>
          <w:b/>
          <w:kern w:val="2"/>
          <w:sz w:val="24"/>
          <w:szCs w:val="24"/>
          <w:lang w:val="en-US" w:eastAsia="zh-CN"/>
        </w:rPr>
        <w:t>Rutkowski P</w:t>
      </w:r>
      <w:r w:rsidRPr="00180186">
        <w:rPr>
          <w:rFonts w:ascii="Book Antiqua" w:eastAsia="SimSun" w:hAnsi="Book Antiqua" w:cs="Times New Roman"/>
          <w:kern w:val="2"/>
          <w:sz w:val="24"/>
          <w:szCs w:val="24"/>
          <w:lang w:val="en-US" w:eastAsia="zh-CN"/>
        </w:rPr>
        <w:t xml:space="preserve">, Nowecki ZI, Michej W, Debiec-Rychter M, Woźniak A, Limon J, Siedlecki J, Grzesiakowska U, Kakol M, Osuch C, Polkowski M, Głuszek S, Zurawski Z, Ruka W. Risk criteria and prognostic factors for predicting recurrences after resection of primary gastrointestinal stromal tumor. </w:t>
      </w:r>
      <w:r w:rsidRPr="00180186">
        <w:rPr>
          <w:rFonts w:ascii="Book Antiqua" w:eastAsia="SimSun" w:hAnsi="Book Antiqua" w:cs="Times New Roman"/>
          <w:i/>
          <w:kern w:val="2"/>
          <w:sz w:val="24"/>
          <w:szCs w:val="24"/>
          <w:lang w:val="en-US" w:eastAsia="zh-CN"/>
        </w:rPr>
        <w:t>Ann Surg Oncol</w:t>
      </w:r>
      <w:r w:rsidRPr="00180186">
        <w:rPr>
          <w:rFonts w:ascii="Book Antiqua" w:eastAsia="SimSun" w:hAnsi="Book Antiqua" w:cs="Times New Roman"/>
          <w:kern w:val="2"/>
          <w:sz w:val="24"/>
          <w:szCs w:val="24"/>
          <w:lang w:val="en-US" w:eastAsia="zh-CN"/>
        </w:rPr>
        <w:t xml:space="preserve"> 2007; </w:t>
      </w:r>
      <w:r w:rsidRPr="00180186">
        <w:rPr>
          <w:rFonts w:ascii="Book Antiqua" w:eastAsia="SimSun" w:hAnsi="Book Antiqua" w:cs="Times New Roman"/>
          <w:b/>
          <w:kern w:val="2"/>
          <w:sz w:val="24"/>
          <w:szCs w:val="24"/>
          <w:lang w:val="en-US" w:eastAsia="zh-CN"/>
        </w:rPr>
        <w:t>14</w:t>
      </w:r>
      <w:r w:rsidRPr="00180186">
        <w:rPr>
          <w:rFonts w:ascii="Book Antiqua" w:eastAsia="SimSun" w:hAnsi="Book Antiqua" w:cs="Times New Roman"/>
          <w:kern w:val="2"/>
          <w:sz w:val="24"/>
          <w:szCs w:val="24"/>
          <w:lang w:val="en-US" w:eastAsia="zh-CN"/>
        </w:rPr>
        <w:t>: 2018-2027 [PMID: 17473953 DOI: 10.1245/s10434-007-9377-9]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103 </w:t>
      </w:r>
      <w:r w:rsidRPr="00180186">
        <w:rPr>
          <w:rFonts w:ascii="Book Antiqua" w:eastAsia="SimSun" w:hAnsi="Book Antiqua" w:cs="Times New Roman"/>
          <w:b/>
          <w:kern w:val="2"/>
          <w:sz w:val="24"/>
          <w:szCs w:val="24"/>
          <w:lang w:val="en-US" w:eastAsia="zh-CN"/>
        </w:rPr>
        <w:t>Miettinen M</w:t>
      </w:r>
      <w:r w:rsidRPr="00180186">
        <w:rPr>
          <w:rFonts w:ascii="Book Antiqua" w:eastAsia="SimSun" w:hAnsi="Book Antiqua" w:cs="Times New Roman"/>
          <w:kern w:val="2"/>
          <w:sz w:val="24"/>
          <w:szCs w:val="24"/>
          <w:lang w:val="en-US" w:eastAsia="zh-CN"/>
        </w:rPr>
        <w:t>,</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 xml:space="preserve">Lasota J. Gastrointestinal stromal tumors: Pathology and </w:t>
      </w:r>
      <w:r w:rsidRPr="00180186">
        <w:rPr>
          <w:rFonts w:ascii="Book Antiqua" w:eastAsia="SimSun" w:hAnsi="Book Antiqua" w:cs="Times New Roman"/>
          <w:kern w:val="2"/>
          <w:sz w:val="24"/>
          <w:szCs w:val="24"/>
          <w:lang w:val="en-US" w:eastAsia="zh-CN"/>
        </w:rPr>
        <w:lastRenderedPageBreak/>
        <w:t xml:space="preserve">prognosis at different sites. </w:t>
      </w:r>
      <w:r w:rsidRPr="00180186">
        <w:rPr>
          <w:rFonts w:ascii="Book Antiqua" w:eastAsia="SimSun" w:hAnsi="Book Antiqua" w:cs="Times New Roman"/>
          <w:i/>
          <w:kern w:val="2"/>
          <w:sz w:val="24"/>
          <w:szCs w:val="24"/>
          <w:lang w:val="en-US" w:eastAsia="zh-CN"/>
        </w:rPr>
        <w:t xml:space="preserve">Semin Diagn Pathol </w:t>
      </w:r>
      <w:r w:rsidRPr="00180186">
        <w:rPr>
          <w:rFonts w:ascii="Book Antiqua" w:eastAsia="SimSun" w:hAnsi="Book Antiqua" w:cs="Times New Roman"/>
          <w:kern w:val="2"/>
          <w:sz w:val="24"/>
          <w:szCs w:val="24"/>
          <w:lang w:val="en-US" w:eastAsia="zh-CN"/>
        </w:rPr>
        <w:t xml:space="preserve">2006; </w:t>
      </w:r>
      <w:r w:rsidRPr="00180186">
        <w:rPr>
          <w:rFonts w:ascii="Book Antiqua" w:eastAsia="SimSun" w:hAnsi="Book Antiqua" w:cs="Times New Roman"/>
          <w:b/>
          <w:kern w:val="2"/>
          <w:sz w:val="24"/>
          <w:szCs w:val="24"/>
          <w:lang w:val="en-US" w:eastAsia="zh-CN"/>
        </w:rPr>
        <w:t>23</w:t>
      </w:r>
      <w:r w:rsidRPr="00180186">
        <w:rPr>
          <w:rFonts w:ascii="Book Antiqua" w:eastAsia="SimSun" w:hAnsi="Book Antiqua" w:cs="Times New Roman"/>
          <w:kern w:val="2"/>
          <w:sz w:val="24"/>
          <w:szCs w:val="24"/>
          <w:lang w:val="en-US" w:eastAsia="zh-CN"/>
        </w:rPr>
        <w:t>:</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70-83 [PMID: 17193820</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DOI:</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10.1053/j.semdp.2006.09.001]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104 </w:t>
      </w:r>
      <w:r w:rsidRPr="00180186">
        <w:rPr>
          <w:rFonts w:ascii="Book Antiqua" w:eastAsia="SimSun" w:hAnsi="Book Antiqua" w:cs="Times New Roman"/>
          <w:b/>
          <w:kern w:val="2"/>
          <w:sz w:val="24"/>
          <w:szCs w:val="24"/>
          <w:lang w:val="en-US" w:eastAsia="zh-CN"/>
        </w:rPr>
        <w:t>Joensuu H</w:t>
      </w:r>
      <w:r w:rsidRPr="00180186">
        <w:rPr>
          <w:rFonts w:ascii="Book Antiqua" w:eastAsia="SimSun" w:hAnsi="Book Antiqua" w:cs="Times New Roman"/>
          <w:kern w:val="2"/>
          <w:sz w:val="24"/>
          <w:szCs w:val="24"/>
          <w:lang w:val="en-US" w:eastAsia="zh-CN"/>
        </w:rPr>
        <w:t xml:space="preserve">. Risk stratification of patients diagnosed with gastrointestinal stromal tumor. </w:t>
      </w:r>
      <w:r w:rsidRPr="00180186">
        <w:rPr>
          <w:rFonts w:ascii="Book Antiqua" w:eastAsia="SimSun" w:hAnsi="Book Antiqua" w:cs="Times New Roman"/>
          <w:i/>
          <w:kern w:val="2"/>
          <w:sz w:val="24"/>
          <w:szCs w:val="24"/>
          <w:lang w:val="en-US" w:eastAsia="zh-CN"/>
        </w:rPr>
        <w:t>Hum Pathol</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39</w:t>
      </w:r>
      <w:r w:rsidRPr="00180186">
        <w:rPr>
          <w:rFonts w:ascii="Book Antiqua" w:eastAsia="SimSun" w:hAnsi="Book Antiqua" w:cs="Times New Roman"/>
          <w:kern w:val="2"/>
          <w:sz w:val="24"/>
          <w:szCs w:val="24"/>
          <w:lang w:val="en-US" w:eastAsia="zh-CN"/>
        </w:rPr>
        <w:t>: 1411-1419 [PMID: 18774375 DOI: 10.1016/j.humpath.2008.06.025]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105 </w:t>
      </w:r>
      <w:r w:rsidRPr="00180186">
        <w:rPr>
          <w:rFonts w:ascii="Book Antiqua" w:eastAsia="SimSun" w:hAnsi="Book Antiqua" w:cs="Times New Roman"/>
          <w:b/>
          <w:kern w:val="2"/>
          <w:sz w:val="24"/>
          <w:szCs w:val="24"/>
          <w:lang w:val="en-US" w:eastAsia="zh-CN"/>
        </w:rPr>
        <w:t>Hohenberger P</w:t>
      </w:r>
      <w:r w:rsidRPr="00180186">
        <w:rPr>
          <w:rFonts w:ascii="Book Antiqua" w:eastAsia="SimSun" w:hAnsi="Book Antiqua" w:cs="Times New Roman"/>
          <w:kern w:val="2"/>
          <w:sz w:val="24"/>
          <w:szCs w:val="24"/>
          <w:lang w:val="en-US" w:eastAsia="zh-CN"/>
        </w:rPr>
        <w:t xml:space="preserve">, Ronellenfitsch U, Oladeji O, Pink D, Ströbel P, Wardelmann E, Reichardt P. Pattern of recurrence in patients with ruptured primary gastrointestinal stromal tumour. </w:t>
      </w:r>
      <w:r w:rsidRPr="00180186">
        <w:rPr>
          <w:rFonts w:ascii="Book Antiqua" w:eastAsia="SimSun" w:hAnsi="Book Antiqua" w:cs="Times New Roman"/>
          <w:i/>
          <w:kern w:val="2"/>
          <w:sz w:val="24"/>
          <w:szCs w:val="24"/>
          <w:lang w:val="en-US" w:eastAsia="zh-CN"/>
        </w:rPr>
        <w:t>Br J Surg</w:t>
      </w:r>
      <w:r w:rsidRPr="00180186">
        <w:rPr>
          <w:rFonts w:ascii="Book Antiqua" w:eastAsia="SimSun" w:hAnsi="Book Antiqua" w:cs="Times New Roman"/>
          <w:kern w:val="2"/>
          <w:sz w:val="24"/>
          <w:szCs w:val="24"/>
          <w:lang w:val="en-US" w:eastAsia="zh-CN"/>
        </w:rPr>
        <w:t xml:space="preserve"> 2010; </w:t>
      </w:r>
      <w:r w:rsidRPr="00180186">
        <w:rPr>
          <w:rFonts w:ascii="Book Antiqua" w:eastAsia="SimSun" w:hAnsi="Book Antiqua" w:cs="Times New Roman"/>
          <w:b/>
          <w:kern w:val="2"/>
          <w:sz w:val="24"/>
          <w:szCs w:val="24"/>
          <w:lang w:val="en-US" w:eastAsia="zh-CN"/>
        </w:rPr>
        <w:t>97</w:t>
      </w:r>
      <w:r w:rsidRPr="00180186">
        <w:rPr>
          <w:rFonts w:ascii="Book Antiqua" w:eastAsia="SimSun" w:hAnsi="Book Antiqua" w:cs="Times New Roman"/>
          <w:kern w:val="2"/>
          <w:sz w:val="24"/>
          <w:szCs w:val="24"/>
          <w:lang w:val="en-US" w:eastAsia="zh-CN"/>
        </w:rPr>
        <w:t>: 1854-1859 [PMID: 20730857 DOI: 10.1002/bjs.7222]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106 </w:t>
      </w:r>
      <w:r w:rsidRPr="00180186">
        <w:rPr>
          <w:rFonts w:ascii="Book Antiqua" w:eastAsia="SimSun" w:hAnsi="Book Antiqua" w:cs="Times New Roman"/>
          <w:b/>
          <w:kern w:val="2"/>
          <w:sz w:val="24"/>
          <w:szCs w:val="24"/>
          <w:lang w:val="en-US" w:eastAsia="zh-CN"/>
        </w:rPr>
        <w:t>Besana-Ciani I</w:t>
      </w:r>
      <w:r w:rsidRPr="00180186">
        <w:rPr>
          <w:rFonts w:ascii="Book Antiqua" w:eastAsia="SimSun" w:hAnsi="Book Antiqua" w:cs="Times New Roman"/>
          <w:kern w:val="2"/>
          <w:sz w:val="24"/>
          <w:szCs w:val="24"/>
          <w:lang w:val="en-US" w:eastAsia="zh-CN"/>
        </w:rPr>
        <w:t xml:space="preserve">, Boni L, Dionigi G, Benevento A, Dionigi R. Outcome and long term results of surgical resection for gastrointestinal stromal tumors (GIST). </w:t>
      </w:r>
      <w:r w:rsidRPr="00180186">
        <w:rPr>
          <w:rFonts w:ascii="Book Antiqua" w:eastAsia="SimSun" w:hAnsi="Book Antiqua" w:cs="Times New Roman"/>
          <w:i/>
          <w:kern w:val="2"/>
          <w:sz w:val="24"/>
          <w:szCs w:val="24"/>
          <w:lang w:val="en-US" w:eastAsia="zh-CN"/>
        </w:rPr>
        <w:t>Scand J Surg</w:t>
      </w:r>
      <w:r w:rsidRPr="00180186">
        <w:rPr>
          <w:rFonts w:ascii="Book Antiqua" w:eastAsia="SimSun" w:hAnsi="Book Antiqua" w:cs="Times New Roman"/>
          <w:kern w:val="2"/>
          <w:sz w:val="24"/>
          <w:szCs w:val="24"/>
          <w:lang w:val="en-US" w:eastAsia="zh-CN"/>
        </w:rPr>
        <w:t xml:space="preserve"> 2003; </w:t>
      </w:r>
      <w:r w:rsidRPr="00180186">
        <w:rPr>
          <w:rFonts w:ascii="Book Antiqua" w:eastAsia="SimSun" w:hAnsi="Book Antiqua" w:cs="Times New Roman"/>
          <w:b/>
          <w:kern w:val="2"/>
          <w:sz w:val="24"/>
          <w:szCs w:val="24"/>
          <w:lang w:val="en-US" w:eastAsia="zh-CN"/>
        </w:rPr>
        <w:t>92</w:t>
      </w:r>
      <w:r w:rsidRPr="00180186">
        <w:rPr>
          <w:rFonts w:ascii="Book Antiqua" w:eastAsia="SimSun" w:hAnsi="Book Antiqua" w:cs="Times New Roman"/>
          <w:kern w:val="2"/>
          <w:sz w:val="24"/>
          <w:szCs w:val="24"/>
          <w:lang w:val="en-US" w:eastAsia="zh-CN"/>
        </w:rPr>
        <w:t>: 195-199 [PMID: 14582540 DOI: 10.1177/145749690309200304]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107 </w:t>
      </w:r>
      <w:r w:rsidRPr="00180186">
        <w:rPr>
          <w:rFonts w:ascii="Book Antiqua" w:eastAsia="SimSun" w:hAnsi="Book Antiqua" w:cs="Times New Roman"/>
          <w:b/>
          <w:kern w:val="2"/>
          <w:sz w:val="24"/>
          <w:szCs w:val="24"/>
          <w:lang w:val="en-US" w:eastAsia="zh-CN"/>
        </w:rPr>
        <w:t>DeMatteo RP</w:t>
      </w:r>
      <w:r w:rsidRPr="00180186">
        <w:rPr>
          <w:rFonts w:ascii="Book Antiqua" w:eastAsia="SimSun" w:hAnsi="Book Antiqua" w:cs="Times New Roman"/>
          <w:kern w:val="2"/>
          <w:sz w:val="24"/>
          <w:szCs w:val="24"/>
          <w:lang w:val="en-US" w:eastAsia="zh-CN"/>
        </w:rPr>
        <w:t xml:space="preserve">, Ballman KV, Antonescu CR, Corless C, Kolesnikova V, von Mehren M, McCarter MD, Norton J, Maki RG, Pisters PW, Demetri GD, Brennan MF, Owzar K; American College of Surgeons Oncology Group (ACOSOG) Intergroup Adjuvant GIST Study Team for the Alliance for Clinical Trials in Oncology. Long-term results of adjuvant imatinib mesylate in localized, high-risk, primary gastrointestinal stromal tumor: ACOSOG Z9000 (Alliance) intergroup phase 2 trial. </w:t>
      </w:r>
      <w:r w:rsidRPr="00180186">
        <w:rPr>
          <w:rFonts w:ascii="Book Antiqua" w:eastAsia="SimSun" w:hAnsi="Book Antiqua" w:cs="Times New Roman"/>
          <w:i/>
          <w:kern w:val="2"/>
          <w:sz w:val="24"/>
          <w:szCs w:val="24"/>
          <w:lang w:val="en-US" w:eastAsia="zh-CN"/>
        </w:rPr>
        <w:t>Ann Surg</w:t>
      </w:r>
      <w:r w:rsidRPr="00180186">
        <w:rPr>
          <w:rFonts w:ascii="Book Antiqua" w:eastAsia="SimSun" w:hAnsi="Book Antiqua" w:cs="Times New Roman"/>
          <w:kern w:val="2"/>
          <w:sz w:val="24"/>
          <w:szCs w:val="24"/>
          <w:lang w:val="en-US" w:eastAsia="zh-CN"/>
        </w:rPr>
        <w:t xml:space="preserve"> 2013; </w:t>
      </w:r>
      <w:r w:rsidRPr="00180186">
        <w:rPr>
          <w:rFonts w:ascii="Book Antiqua" w:eastAsia="SimSun" w:hAnsi="Book Antiqua" w:cs="Times New Roman"/>
          <w:b/>
          <w:kern w:val="2"/>
          <w:sz w:val="24"/>
          <w:szCs w:val="24"/>
          <w:lang w:val="en-US" w:eastAsia="zh-CN"/>
        </w:rPr>
        <w:t>258</w:t>
      </w:r>
      <w:r w:rsidRPr="00180186">
        <w:rPr>
          <w:rFonts w:ascii="Book Antiqua" w:eastAsia="SimSun" w:hAnsi="Book Antiqua" w:cs="Times New Roman"/>
          <w:kern w:val="2"/>
          <w:sz w:val="24"/>
          <w:szCs w:val="24"/>
          <w:lang w:val="en-US" w:eastAsia="zh-CN"/>
        </w:rPr>
        <w:t>: 422-429 [PMID: 23860199 DOI: 10.1097/SLA.0b013e3182a15eb7]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108 </w:t>
      </w:r>
      <w:r w:rsidRPr="00180186">
        <w:rPr>
          <w:rFonts w:ascii="Book Antiqua" w:eastAsia="SimSun" w:hAnsi="Book Antiqua" w:cs="Times New Roman"/>
          <w:b/>
          <w:kern w:val="2"/>
          <w:sz w:val="24"/>
          <w:szCs w:val="24"/>
          <w:lang w:val="en-US" w:eastAsia="zh-CN"/>
        </w:rPr>
        <w:t>Dematteo RP</w:t>
      </w:r>
      <w:r w:rsidRPr="00180186">
        <w:rPr>
          <w:rFonts w:ascii="Book Antiqua" w:eastAsia="SimSun" w:hAnsi="Book Antiqua" w:cs="Times New Roman"/>
          <w:kern w:val="2"/>
          <w:sz w:val="24"/>
          <w:szCs w:val="24"/>
          <w:lang w:val="en-US" w:eastAsia="zh-CN"/>
        </w:rPr>
        <w:t xml:space="preserve">, Ballman KV, Antonescu CR, Maki RG, Pisters PW, Demetri GD, Blackstein ME, Blanke CD, von Mehren M, Brennan MF, Patel S, McCarter MD, Polikoff JA, Tan BR, Owzar K; American College of Surgeons Oncology Group (ACOSOG) Intergroup Adjuvant GIST Study Team. Adjuvant imatinib mesylate after resection of localised, primary gastrointestinal stromal tumour: a randomised, double-blind, placebo-controlled trial. </w:t>
      </w:r>
      <w:r w:rsidRPr="00180186">
        <w:rPr>
          <w:rFonts w:ascii="Book Antiqua" w:eastAsia="SimSun" w:hAnsi="Book Antiqua" w:cs="Times New Roman"/>
          <w:i/>
          <w:kern w:val="2"/>
          <w:sz w:val="24"/>
          <w:szCs w:val="24"/>
          <w:lang w:val="en-US" w:eastAsia="zh-CN"/>
        </w:rPr>
        <w:t>Lancet</w:t>
      </w:r>
      <w:r w:rsidRPr="00180186">
        <w:rPr>
          <w:rFonts w:ascii="Book Antiqua" w:eastAsia="SimSun" w:hAnsi="Book Antiqua" w:cs="Times New Roman"/>
          <w:kern w:val="2"/>
          <w:sz w:val="24"/>
          <w:szCs w:val="24"/>
          <w:lang w:val="en-US" w:eastAsia="zh-CN"/>
        </w:rPr>
        <w:t xml:space="preserve"> 2009; </w:t>
      </w:r>
      <w:r w:rsidRPr="00180186">
        <w:rPr>
          <w:rFonts w:ascii="Book Antiqua" w:eastAsia="SimSun" w:hAnsi="Book Antiqua" w:cs="Times New Roman"/>
          <w:b/>
          <w:kern w:val="2"/>
          <w:sz w:val="24"/>
          <w:szCs w:val="24"/>
          <w:lang w:val="en-US" w:eastAsia="zh-CN"/>
        </w:rPr>
        <w:t>373</w:t>
      </w:r>
      <w:r w:rsidRPr="00180186">
        <w:rPr>
          <w:rFonts w:ascii="Book Antiqua" w:eastAsia="SimSun" w:hAnsi="Book Antiqua" w:cs="Times New Roman"/>
          <w:kern w:val="2"/>
          <w:sz w:val="24"/>
          <w:szCs w:val="24"/>
          <w:lang w:val="en-US" w:eastAsia="zh-CN"/>
        </w:rPr>
        <w:t>: 1097-1104 [PMID: 19303137 DOI: 10.1016/s0140-6736(09)60500-6]</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109 </w:t>
      </w:r>
      <w:r w:rsidRPr="00180186">
        <w:rPr>
          <w:rFonts w:ascii="Book Antiqua" w:eastAsia="SimSun" w:hAnsi="Book Antiqua" w:cs="Times New Roman"/>
          <w:b/>
          <w:kern w:val="2"/>
          <w:sz w:val="24"/>
          <w:szCs w:val="24"/>
          <w:lang w:val="en-US" w:eastAsia="zh-CN"/>
        </w:rPr>
        <w:t>Casali PG</w:t>
      </w:r>
      <w:r w:rsidRPr="00180186">
        <w:rPr>
          <w:rFonts w:ascii="Book Antiqua" w:eastAsia="SimSun" w:hAnsi="Book Antiqua" w:cs="Times New Roman"/>
          <w:kern w:val="2"/>
          <w:sz w:val="24"/>
          <w:szCs w:val="24"/>
          <w:lang w:val="en-US" w:eastAsia="zh-CN"/>
        </w:rPr>
        <w:t xml:space="preserve">, Le Cesne A, Poveda Velasco A, Kotasek D, Rutkowski P, Hohenberger P, Fumagalli E, Judson IR, Italiano A, Gelderblom H, Adenis A, Hartmann JT, Duffaud F, Goldstein D, Broto JM, Gronchi A, Dei Tos AP, </w:t>
      </w:r>
      <w:r w:rsidRPr="00180186">
        <w:rPr>
          <w:rFonts w:ascii="Book Antiqua" w:eastAsia="SimSun" w:hAnsi="Book Antiqua" w:cs="Times New Roman"/>
          <w:kern w:val="2"/>
          <w:sz w:val="24"/>
          <w:szCs w:val="24"/>
          <w:lang w:val="en-US" w:eastAsia="zh-CN"/>
        </w:rPr>
        <w:lastRenderedPageBreak/>
        <w:t xml:space="preserve">Marréaud S, van der Graaf WT, Zalcberg JR, Litière S, Blay JY. Time to Definitive Failure to the First Tyrosine Kinase Inhibitor in Localized GI Stromal Tumors Treated With Imatinib As an Adjuvant: A European Organisation for Research and Treatment of Cancer Soft Tissue and Bone Sarcoma Group Intergroup Randomized Trial in Collaboration With the Australasian Gastro-Intestinal Trials Group, UNICANCER, French Sarcoma Group, Italian Sarcoma Group, and Spanish Group for Research on Sarcomas. </w:t>
      </w:r>
      <w:r w:rsidRPr="00180186">
        <w:rPr>
          <w:rFonts w:ascii="Book Antiqua" w:eastAsia="SimSun" w:hAnsi="Book Antiqua" w:cs="Times New Roman"/>
          <w:i/>
          <w:kern w:val="2"/>
          <w:sz w:val="24"/>
          <w:szCs w:val="24"/>
          <w:lang w:val="en-US" w:eastAsia="zh-CN"/>
        </w:rPr>
        <w:t>J Clin Oncol</w:t>
      </w:r>
      <w:r w:rsidRPr="00180186">
        <w:rPr>
          <w:rFonts w:ascii="Book Antiqua" w:eastAsia="SimSun" w:hAnsi="Book Antiqua" w:cs="Times New Roman"/>
          <w:kern w:val="2"/>
          <w:sz w:val="24"/>
          <w:szCs w:val="24"/>
          <w:lang w:val="en-US" w:eastAsia="zh-CN"/>
        </w:rPr>
        <w:t xml:space="preserve"> 2015; </w:t>
      </w:r>
      <w:r w:rsidRPr="00180186">
        <w:rPr>
          <w:rFonts w:ascii="Book Antiqua" w:eastAsia="SimSun" w:hAnsi="Book Antiqua" w:cs="Times New Roman"/>
          <w:b/>
          <w:kern w:val="2"/>
          <w:sz w:val="24"/>
          <w:szCs w:val="24"/>
          <w:lang w:val="en-US" w:eastAsia="zh-CN"/>
        </w:rPr>
        <w:t>33</w:t>
      </w:r>
      <w:r w:rsidRPr="00180186">
        <w:rPr>
          <w:rFonts w:ascii="Book Antiqua" w:eastAsia="SimSun" w:hAnsi="Book Antiqua" w:cs="Times New Roman"/>
          <w:kern w:val="2"/>
          <w:sz w:val="24"/>
          <w:szCs w:val="24"/>
          <w:lang w:val="en-US" w:eastAsia="zh-CN"/>
        </w:rPr>
        <w:t>: 4276-4283 [PMID: 26573069 DOI: 10.1200/jco.2015.62.4304]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110 </w:t>
      </w:r>
      <w:r w:rsidRPr="00180186">
        <w:rPr>
          <w:rFonts w:ascii="Book Antiqua" w:eastAsia="SimSun" w:hAnsi="Book Antiqua" w:cs="Times New Roman"/>
          <w:b/>
          <w:kern w:val="2"/>
          <w:sz w:val="24"/>
          <w:szCs w:val="24"/>
          <w:lang w:val="en-US" w:eastAsia="zh-CN"/>
        </w:rPr>
        <w:t>Joensuu H</w:t>
      </w:r>
      <w:r w:rsidRPr="00180186">
        <w:rPr>
          <w:rFonts w:ascii="Book Antiqua" w:eastAsia="SimSun" w:hAnsi="Book Antiqua" w:cs="Times New Roman"/>
          <w:kern w:val="2"/>
          <w:sz w:val="24"/>
          <w:szCs w:val="24"/>
          <w:lang w:val="en-US" w:eastAsia="zh-CN"/>
        </w:rPr>
        <w:t xml:space="preserve">, Eriksson M, Sundby Hall K, Hartmann JT, Pink D, Schütte J, Ramadori G, Hohenberger P, Duyster J, Al-Batran SE, Schlemmer M, Bauer S, Wardelmann E, Sarlomo-Rikala M, Nilsson B, Sihto H, Monge OR, Bono P, Kallio R, Vehtari A, Leinonen M, Alvegård T, Reichardt P. One vs three years of adjuvant imatinib for operable gastrointestinal stromal tumor: a randomized trial. </w:t>
      </w:r>
      <w:r w:rsidRPr="00180186">
        <w:rPr>
          <w:rFonts w:ascii="Book Antiqua" w:eastAsia="SimSun" w:hAnsi="Book Antiqua" w:cs="Times New Roman"/>
          <w:i/>
          <w:kern w:val="2"/>
          <w:sz w:val="24"/>
          <w:szCs w:val="24"/>
          <w:lang w:val="en-US" w:eastAsia="zh-CN"/>
        </w:rPr>
        <w:t>JAMA</w:t>
      </w:r>
      <w:r w:rsidRPr="00180186">
        <w:rPr>
          <w:rFonts w:ascii="Book Antiqua" w:eastAsia="SimSun" w:hAnsi="Book Antiqua" w:cs="Times New Roman"/>
          <w:kern w:val="2"/>
          <w:sz w:val="24"/>
          <w:szCs w:val="24"/>
          <w:lang w:val="en-US" w:eastAsia="zh-CN"/>
        </w:rPr>
        <w:t xml:space="preserve"> 2012; </w:t>
      </w:r>
      <w:r w:rsidRPr="00180186">
        <w:rPr>
          <w:rFonts w:ascii="Book Antiqua" w:eastAsia="SimSun" w:hAnsi="Book Antiqua" w:cs="Times New Roman"/>
          <w:b/>
          <w:kern w:val="2"/>
          <w:sz w:val="24"/>
          <w:szCs w:val="24"/>
          <w:lang w:val="en-US" w:eastAsia="zh-CN"/>
        </w:rPr>
        <w:t>307</w:t>
      </w:r>
      <w:r w:rsidRPr="00180186">
        <w:rPr>
          <w:rFonts w:ascii="Book Antiqua" w:eastAsia="SimSun" w:hAnsi="Book Antiqua" w:cs="Times New Roman"/>
          <w:kern w:val="2"/>
          <w:sz w:val="24"/>
          <w:szCs w:val="24"/>
          <w:lang w:val="en-US" w:eastAsia="zh-CN"/>
        </w:rPr>
        <w:t>: 1265-1272 [PMID: 22453568 DOI: 10.1001/jama.2012.347]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111 </w:t>
      </w:r>
      <w:r w:rsidRPr="00180186">
        <w:rPr>
          <w:rFonts w:ascii="Book Antiqua" w:eastAsia="SimSun" w:hAnsi="Book Antiqua" w:cs="Times New Roman"/>
          <w:b/>
          <w:kern w:val="2"/>
          <w:sz w:val="24"/>
          <w:szCs w:val="24"/>
          <w:lang w:val="en-US" w:eastAsia="zh-CN"/>
        </w:rPr>
        <w:t>Joensuu H</w:t>
      </w:r>
      <w:r w:rsidRPr="00180186">
        <w:rPr>
          <w:rFonts w:ascii="Book Antiqua" w:eastAsia="SimSun" w:hAnsi="Book Antiqua" w:cs="Times New Roman"/>
          <w:kern w:val="2"/>
          <w:sz w:val="24"/>
          <w:szCs w:val="24"/>
          <w:lang w:val="en-US" w:eastAsia="zh-CN"/>
        </w:rPr>
        <w:t xml:space="preserve">, Wardelmann E, Sihto H, Eriksson M, Sundby Hall K, Reichardt A, Hartmann JT, Pink D, Cameron S, Hohenberger P, Al-Batran SE, Schlemmer M, Bauer S, Nilsson B, Kallio R, Junnila J, Vehtari A, Reichardt P. Effect of KIT and PDGFRA Mutations on Survival in Patients With Gastrointestinal Stromal Tumors Treated With Adjuvant Imatinib: An Exploratory Analysis of a Randomized Clinical Trial. </w:t>
      </w:r>
      <w:r w:rsidRPr="00180186">
        <w:rPr>
          <w:rFonts w:ascii="Book Antiqua" w:eastAsia="SimSun" w:hAnsi="Book Antiqua" w:cs="Times New Roman"/>
          <w:i/>
          <w:kern w:val="2"/>
          <w:sz w:val="24"/>
          <w:szCs w:val="24"/>
          <w:lang w:val="en-US" w:eastAsia="zh-CN"/>
        </w:rPr>
        <w:t>JAMA Oncol</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3</w:t>
      </w:r>
      <w:r w:rsidRPr="00180186">
        <w:rPr>
          <w:rFonts w:ascii="Book Antiqua" w:eastAsia="SimSun" w:hAnsi="Book Antiqua" w:cs="Times New Roman"/>
          <w:kern w:val="2"/>
          <w:sz w:val="24"/>
          <w:szCs w:val="24"/>
          <w:lang w:val="en-US" w:eastAsia="zh-CN"/>
        </w:rPr>
        <w:t>: 602-609 [PMID: 28334365 DOI: 10.1001/jamaoncol.2016.5751]</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112 </w:t>
      </w:r>
      <w:r w:rsidRPr="00180186">
        <w:rPr>
          <w:rFonts w:ascii="Book Antiqua" w:eastAsia="SimSun" w:hAnsi="Book Antiqua" w:cs="Times New Roman"/>
          <w:b/>
          <w:kern w:val="2"/>
          <w:sz w:val="24"/>
          <w:szCs w:val="24"/>
          <w:lang w:val="en-US" w:eastAsia="zh-CN"/>
        </w:rPr>
        <w:t>von Mehren M</w:t>
      </w:r>
      <w:r w:rsidRPr="00180186">
        <w:rPr>
          <w:rFonts w:ascii="Book Antiqua" w:eastAsia="SimSun" w:hAnsi="Book Antiqua" w:cs="Times New Roman"/>
          <w:kern w:val="2"/>
          <w:sz w:val="24"/>
          <w:szCs w:val="24"/>
          <w:lang w:val="en-US" w:eastAsia="zh-CN"/>
        </w:rPr>
        <w:t xml:space="preserve">, Joensuu H. Gastrointestinal Stromal Tumors. </w:t>
      </w:r>
      <w:r w:rsidRPr="00180186">
        <w:rPr>
          <w:rFonts w:ascii="Book Antiqua" w:eastAsia="SimSun" w:hAnsi="Book Antiqua" w:cs="Times New Roman"/>
          <w:i/>
          <w:kern w:val="2"/>
          <w:sz w:val="24"/>
          <w:szCs w:val="24"/>
          <w:lang w:val="en-US" w:eastAsia="zh-CN"/>
        </w:rPr>
        <w:t>J Clin Oncol</w:t>
      </w:r>
      <w:r w:rsidRPr="00180186">
        <w:rPr>
          <w:rFonts w:ascii="Book Antiqua" w:eastAsia="SimSun" w:hAnsi="Book Antiqua" w:cs="Times New Roman"/>
          <w:kern w:val="2"/>
          <w:sz w:val="24"/>
          <w:szCs w:val="24"/>
          <w:lang w:val="en-US" w:eastAsia="zh-CN"/>
        </w:rPr>
        <w:t xml:space="preserve"> 2018; </w:t>
      </w:r>
      <w:r w:rsidRPr="00180186">
        <w:rPr>
          <w:rFonts w:ascii="Book Antiqua" w:eastAsia="SimSun" w:hAnsi="Book Antiqua" w:cs="Times New Roman"/>
          <w:b/>
          <w:kern w:val="2"/>
          <w:sz w:val="24"/>
          <w:szCs w:val="24"/>
          <w:lang w:val="en-US" w:eastAsia="zh-CN"/>
        </w:rPr>
        <w:t>36</w:t>
      </w:r>
      <w:r w:rsidRPr="00180186">
        <w:rPr>
          <w:rFonts w:ascii="Book Antiqua" w:eastAsia="SimSun" w:hAnsi="Book Antiqua" w:cs="Times New Roman"/>
          <w:kern w:val="2"/>
          <w:sz w:val="24"/>
          <w:szCs w:val="24"/>
          <w:lang w:val="en-US" w:eastAsia="zh-CN"/>
        </w:rPr>
        <w:t>: 136-143 [PMID: 29220298 DOI: 10.1200/jco.2017.74.9705]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113 </w:t>
      </w:r>
      <w:r w:rsidRPr="00180186">
        <w:rPr>
          <w:rFonts w:ascii="Book Antiqua" w:eastAsia="SimSun" w:hAnsi="Book Antiqua" w:cs="Times New Roman"/>
          <w:b/>
          <w:kern w:val="2"/>
          <w:sz w:val="24"/>
          <w:szCs w:val="24"/>
          <w:lang w:val="en-US" w:eastAsia="zh-CN"/>
        </w:rPr>
        <w:t>ESMO/European Sarcoma Network Working Group.</w:t>
      </w:r>
      <w:r w:rsidRPr="00180186">
        <w:rPr>
          <w:rFonts w:ascii="Book Antiqua" w:eastAsia="SimSun" w:hAnsi="Book Antiqua" w:cs="Times New Roman" w:hint="eastAsia"/>
          <w:kern w:val="2"/>
          <w:sz w:val="24"/>
          <w:szCs w:val="24"/>
          <w:lang w:val="en-US" w:eastAsia="zh-CN"/>
        </w:rPr>
        <w:t xml:space="preserve"> </w:t>
      </w:r>
      <w:r w:rsidRPr="00180186">
        <w:rPr>
          <w:rFonts w:ascii="Book Antiqua" w:eastAsia="SimSun" w:hAnsi="Book Antiqua" w:cs="Times New Roman"/>
          <w:kern w:val="2"/>
          <w:sz w:val="24"/>
          <w:szCs w:val="24"/>
          <w:lang w:val="en-US" w:eastAsia="zh-CN"/>
        </w:rPr>
        <w:t xml:space="preserve">Gastrointestinal stromal tumours: ESMO Clinical Practice Guidelines for diagnosis, treatment and follow-up. </w:t>
      </w:r>
      <w:r w:rsidRPr="00180186">
        <w:rPr>
          <w:rFonts w:ascii="Book Antiqua" w:eastAsia="SimSun" w:hAnsi="Book Antiqua" w:cs="Times New Roman"/>
          <w:i/>
          <w:kern w:val="2"/>
          <w:sz w:val="24"/>
          <w:szCs w:val="24"/>
          <w:lang w:val="en-US" w:eastAsia="zh-CN"/>
        </w:rPr>
        <w:t>Ann Oncol</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25 Suppl 3</w:t>
      </w:r>
      <w:r w:rsidRPr="00180186">
        <w:rPr>
          <w:rFonts w:ascii="Book Antiqua" w:eastAsia="SimSun" w:hAnsi="Book Antiqua" w:cs="Times New Roman"/>
          <w:kern w:val="2"/>
          <w:sz w:val="24"/>
          <w:szCs w:val="24"/>
          <w:lang w:val="en-US" w:eastAsia="zh-CN"/>
        </w:rPr>
        <w:t>: iii21-iii26 [PMID: 25210085 DOI: 10.1093/annonc/mdu255]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114 </w:t>
      </w:r>
      <w:r w:rsidRPr="00180186">
        <w:rPr>
          <w:rFonts w:ascii="Book Antiqua" w:eastAsia="SimSun" w:hAnsi="Book Antiqua" w:cs="Times New Roman"/>
          <w:b/>
          <w:kern w:val="2"/>
          <w:sz w:val="24"/>
          <w:szCs w:val="24"/>
          <w:lang w:val="en-US" w:eastAsia="zh-CN"/>
        </w:rPr>
        <w:t>Poveda A</w:t>
      </w:r>
      <w:r w:rsidRPr="00180186">
        <w:rPr>
          <w:rFonts w:ascii="Book Antiqua" w:eastAsia="SimSun" w:hAnsi="Book Antiqua" w:cs="Times New Roman"/>
          <w:kern w:val="2"/>
          <w:sz w:val="24"/>
          <w:szCs w:val="24"/>
          <w:lang w:val="en-US" w:eastAsia="zh-CN"/>
        </w:rPr>
        <w:t xml:space="preserve">, Martinez V, Serrano C, Sevilla I, Lecumberri MJ, de Beveridge RD, Estival A, Vicente D, Rubió J, Martin-Broto J. SEOM Clinical Guideline for gastrointestinal sarcomas (GIST) (2016). </w:t>
      </w:r>
      <w:r w:rsidRPr="00180186">
        <w:rPr>
          <w:rFonts w:ascii="Book Antiqua" w:eastAsia="SimSun" w:hAnsi="Book Antiqua" w:cs="Times New Roman"/>
          <w:i/>
          <w:kern w:val="2"/>
          <w:sz w:val="24"/>
          <w:szCs w:val="24"/>
          <w:lang w:val="en-US" w:eastAsia="zh-CN"/>
        </w:rPr>
        <w:t>Clin Transl Oncol</w:t>
      </w:r>
      <w:r w:rsidRPr="00180186">
        <w:rPr>
          <w:rFonts w:ascii="Book Antiqua" w:eastAsia="SimSun" w:hAnsi="Book Antiqua" w:cs="Times New Roman"/>
          <w:kern w:val="2"/>
          <w:sz w:val="24"/>
          <w:szCs w:val="24"/>
          <w:lang w:val="en-US" w:eastAsia="zh-CN"/>
        </w:rPr>
        <w:t xml:space="preserve"> 2016; </w:t>
      </w:r>
      <w:r w:rsidRPr="00180186">
        <w:rPr>
          <w:rFonts w:ascii="Book Antiqua" w:eastAsia="SimSun" w:hAnsi="Book Antiqua" w:cs="Times New Roman"/>
          <w:b/>
          <w:kern w:val="2"/>
          <w:sz w:val="24"/>
          <w:szCs w:val="24"/>
          <w:lang w:val="en-US" w:eastAsia="zh-CN"/>
        </w:rPr>
        <w:t>18</w:t>
      </w:r>
      <w:r w:rsidRPr="00180186">
        <w:rPr>
          <w:rFonts w:ascii="Book Antiqua" w:eastAsia="SimSun" w:hAnsi="Book Antiqua" w:cs="Times New Roman"/>
          <w:kern w:val="2"/>
          <w:sz w:val="24"/>
          <w:szCs w:val="24"/>
          <w:lang w:val="en-US" w:eastAsia="zh-CN"/>
        </w:rPr>
        <w:t>: 1221-1228 [PMID: 27896638 DOI: 10.1007/s12094-016-1579-9]</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lastRenderedPageBreak/>
        <w:t xml:space="preserve">115 </w:t>
      </w:r>
      <w:r w:rsidRPr="00180186">
        <w:rPr>
          <w:rFonts w:ascii="Book Antiqua" w:eastAsia="SimSun" w:hAnsi="Book Antiqua" w:cs="Times New Roman"/>
          <w:b/>
          <w:kern w:val="2"/>
          <w:sz w:val="24"/>
          <w:szCs w:val="24"/>
          <w:lang w:val="en-US" w:eastAsia="zh-CN"/>
        </w:rPr>
        <w:t>Duffaud F</w:t>
      </w:r>
      <w:r w:rsidRPr="00180186">
        <w:rPr>
          <w:rFonts w:ascii="Book Antiqua" w:eastAsia="SimSun" w:hAnsi="Book Antiqua" w:cs="Times New Roman"/>
          <w:kern w:val="2"/>
          <w:sz w:val="24"/>
          <w:szCs w:val="24"/>
          <w:lang w:val="en-US" w:eastAsia="zh-CN"/>
        </w:rPr>
        <w:t xml:space="preserve">, Meeus P, Bertucci F, Delhorme JB, Stoeckle E, Isambert N, Bompas E, Gagniere J, Bouché O, Toulmonde M, Salas S, Blay JY, Bonvalot S; French Sarcoma Group. Patterns of care and clinical outcomes in primary oesophageal gastrointestinal stromal tumours (GIST): A retrospective study of the French Sarcoma Group (FSG). </w:t>
      </w:r>
      <w:r w:rsidRPr="00180186">
        <w:rPr>
          <w:rFonts w:ascii="Book Antiqua" w:eastAsia="SimSun" w:hAnsi="Book Antiqua" w:cs="Times New Roman"/>
          <w:i/>
          <w:kern w:val="2"/>
          <w:sz w:val="24"/>
          <w:szCs w:val="24"/>
          <w:lang w:val="en-US" w:eastAsia="zh-CN"/>
        </w:rPr>
        <w:t>Eur J Surg Oncol</w:t>
      </w:r>
      <w:r w:rsidRPr="00180186">
        <w:rPr>
          <w:rFonts w:ascii="Book Antiqua" w:eastAsia="SimSun" w:hAnsi="Book Antiqua" w:cs="Times New Roman"/>
          <w:kern w:val="2"/>
          <w:sz w:val="24"/>
          <w:szCs w:val="24"/>
          <w:lang w:val="en-US" w:eastAsia="zh-CN"/>
        </w:rPr>
        <w:t xml:space="preserve"> 2017; </w:t>
      </w:r>
      <w:r w:rsidRPr="00180186">
        <w:rPr>
          <w:rFonts w:ascii="Book Antiqua" w:eastAsia="SimSun" w:hAnsi="Book Antiqua" w:cs="Times New Roman"/>
          <w:b/>
          <w:kern w:val="2"/>
          <w:sz w:val="24"/>
          <w:szCs w:val="24"/>
          <w:lang w:val="en-US" w:eastAsia="zh-CN"/>
        </w:rPr>
        <w:t>43</w:t>
      </w:r>
      <w:r w:rsidRPr="00180186">
        <w:rPr>
          <w:rFonts w:ascii="Book Antiqua" w:eastAsia="SimSun" w:hAnsi="Book Antiqua" w:cs="Times New Roman"/>
          <w:kern w:val="2"/>
          <w:sz w:val="24"/>
          <w:szCs w:val="24"/>
          <w:lang w:val="en-US" w:eastAsia="zh-CN"/>
        </w:rPr>
        <w:t>: 1110-1116 [PMID: 28433494 DOI: 10.1016/j.ejso.2017.03.017]</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116 </w:t>
      </w:r>
      <w:r w:rsidRPr="00180186">
        <w:rPr>
          <w:rFonts w:ascii="Book Antiqua" w:eastAsia="SimSun" w:hAnsi="Book Antiqua" w:cs="Times New Roman"/>
          <w:b/>
          <w:kern w:val="2"/>
          <w:sz w:val="24"/>
          <w:szCs w:val="24"/>
          <w:lang w:val="en-US" w:eastAsia="zh-CN"/>
        </w:rPr>
        <w:t>Miettinen M</w:t>
      </w:r>
      <w:r w:rsidRPr="00180186">
        <w:rPr>
          <w:rFonts w:ascii="Book Antiqua" w:eastAsia="SimSun" w:hAnsi="Book Antiqua" w:cs="Times New Roman"/>
          <w:kern w:val="2"/>
          <w:sz w:val="24"/>
          <w:szCs w:val="24"/>
          <w:lang w:val="en-US" w:eastAsia="zh-CN"/>
        </w:rPr>
        <w:t xml:space="preserve">, Lasota J. Gastrointestinal stromal tumors: review on morphology, molecular pathology, prognosis, and differential diagnosis. </w:t>
      </w:r>
      <w:r w:rsidRPr="00180186">
        <w:rPr>
          <w:rFonts w:ascii="Book Antiqua" w:eastAsia="SimSun" w:hAnsi="Book Antiqua" w:cs="Times New Roman"/>
          <w:i/>
          <w:kern w:val="2"/>
          <w:sz w:val="24"/>
          <w:szCs w:val="24"/>
          <w:lang w:val="en-US" w:eastAsia="zh-CN"/>
        </w:rPr>
        <w:t>Arch Pathol Lab Med</w:t>
      </w:r>
      <w:r w:rsidRPr="00180186">
        <w:rPr>
          <w:rFonts w:ascii="Book Antiqua" w:eastAsia="SimSun" w:hAnsi="Book Antiqua" w:cs="Times New Roman"/>
          <w:kern w:val="2"/>
          <w:sz w:val="24"/>
          <w:szCs w:val="24"/>
          <w:lang w:val="en-US" w:eastAsia="zh-CN"/>
        </w:rPr>
        <w:t xml:space="preserve"> 2006; </w:t>
      </w:r>
      <w:r w:rsidRPr="00180186">
        <w:rPr>
          <w:rFonts w:ascii="Book Antiqua" w:eastAsia="SimSun" w:hAnsi="Book Antiqua" w:cs="Times New Roman"/>
          <w:b/>
          <w:kern w:val="2"/>
          <w:sz w:val="24"/>
          <w:szCs w:val="24"/>
          <w:lang w:val="en-US" w:eastAsia="zh-CN"/>
        </w:rPr>
        <w:t>130</w:t>
      </w:r>
      <w:r w:rsidRPr="00180186">
        <w:rPr>
          <w:rFonts w:ascii="Book Antiqua" w:eastAsia="SimSun" w:hAnsi="Book Antiqua" w:cs="Times New Roman"/>
          <w:kern w:val="2"/>
          <w:sz w:val="24"/>
          <w:szCs w:val="24"/>
          <w:lang w:val="en-US" w:eastAsia="zh-CN"/>
        </w:rPr>
        <w:t>: 1466-1478 [PMID: 17090188 DOI: 10.1043/1543-2165(2006)130[1466:Gstrom]2.0.Co;2]</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117 </w:t>
      </w:r>
      <w:r w:rsidRPr="00180186">
        <w:rPr>
          <w:rFonts w:ascii="Book Antiqua" w:eastAsia="SimSun" w:hAnsi="Book Antiqua" w:cs="Times New Roman"/>
          <w:b/>
          <w:kern w:val="2"/>
          <w:sz w:val="24"/>
          <w:szCs w:val="24"/>
          <w:lang w:val="en-US" w:eastAsia="zh-CN"/>
        </w:rPr>
        <w:t>Rubin BP</w:t>
      </w:r>
      <w:r w:rsidRPr="00180186">
        <w:rPr>
          <w:rFonts w:ascii="Book Antiqua" w:eastAsia="SimSun" w:hAnsi="Book Antiqua" w:cs="Times New Roman"/>
          <w:kern w:val="2"/>
          <w:sz w:val="24"/>
          <w:szCs w:val="24"/>
          <w:lang w:val="en-US" w:eastAsia="zh-CN"/>
        </w:rPr>
        <w:t xml:space="preserve">, Blanke CD, Demetri GD, Dematteo RP, Fletcher CD, Goldblum JR, Lasota J, Lazar A, Maki RG, Miettinen M, Noffsinger A, Washington MK, Krausz T; Cancer Committee, College of American Pathologists. Protocol for the examination of specimens from patients with gastrointestinal stromal tumor. </w:t>
      </w:r>
      <w:r w:rsidRPr="00180186">
        <w:rPr>
          <w:rFonts w:ascii="Book Antiqua" w:eastAsia="SimSun" w:hAnsi="Book Antiqua" w:cs="Times New Roman"/>
          <w:i/>
          <w:kern w:val="2"/>
          <w:sz w:val="24"/>
          <w:szCs w:val="24"/>
          <w:lang w:val="en-US" w:eastAsia="zh-CN"/>
        </w:rPr>
        <w:t>Arch Pathol Lab Med</w:t>
      </w:r>
      <w:r w:rsidRPr="00180186">
        <w:rPr>
          <w:rFonts w:ascii="Book Antiqua" w:eastAsia="SimSun" w:hAnsi="Book Antiqua" w:cs="Times New Roman"/>
          <w:kern w:val="2"/>
          <w:sz w:val="24"/>
          <w:szCs w:val="24"/>
          <w:lang w:val="en-US" w:eastAsia="zh-CN"/>
        </w:rPr>
        <w:t xml:space="preserve"> 2010; </w:t>
      </w:r>
      <w:r w:rsidRPr="00180186">
        <w:rPr>
          <w:rFonts w:ascii="Book Antiqua" w:eastAsia="SimSun" w:hAnsi="Book Antiqua" w:cs="Times New Roman"/>
          <w:b/>
          <w:kern w:val="2"/>
          <w:sz w:val="24"/>
          <w:szCs w:val="24"/>
          <w:lang w:val="en-US" w:eastAsia="zh-CN"/>
        </w:rPr>
        <w:t>134</w:t>
      </w:r>
      <w:r w:rsidRPr="00180186">
        <w:rPr>
          <w:rFonts w:ascii="Book Antiqua" w:eastAsia="SimSun" w:hAnsi="Book Antiqua" w:cs="Times New Roman"/>
          <w:kern w:val="2"/>
          <w:sz w:val="24"/>
          <w:szCs w:val="24"/>
          <w:lang w:val="en-US" w:eastAsia="zh-CN"/>
        </w:rPr>
        <w:t>: 165-170 [PMID: 20121601 DOI: 10.1043/1543-2165-134.2.165]</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118 </w:t>
      </w:r>
      <w:r w:rsidRPr="00180186">
        <w:rPr>
          <w:rFonts w:ascii="Book Antiqua" w:eastAsia="SimSun" w:hAnsi="Book Antiqua" w:cs="Times New Roman"/>
          <w:b/>
          <w:kern w:val="2"/>
          <w:sz w:val="24"/>
          <w:szCs w:val="24"/>
          <w:lang w:val="en-US" w:eastAsia="zh-CN"/>
        </w:rPr>
        <w:t>Sánchez Hidalgo JM</w:t>
      </w:r>
      <w:r w:rsidRPr="00180186">
        <w:rPr>
          <w:rFonts w:ascii="Book Antiqua" w:eastAsia="SimSun" w:hAnsi="Book Antiqua" w:cs="Times New Roman"/>
          <w:kern w:val="2"/>
          <w:sz w:val="24"/>
          <w:szCs w:val="24"/>
          <w:lang w:val="en-US" w:eastAsia="zh-CN"/>
        </w:rPr>
        <w:t xml:space="preserve">, Muñoz Casares FC, Rufian Peña S, Naranjo Torres A, Ciria Bru R, Briceño Delgado J, López Cillero P. [Gastrointestinal stromal tumors (GIST): factors predictive of survival after R0-cytoreduction]. </w:t>
      </w:r>
      <w:r w:rsidRPr="00180186">
        <w:rPr>
          <w:rFonts w:ascii="Book Antiqua" w:eastAsia="SimSun" w:hAnsi="Book Antiqua" w:cs="Times New Roman"/>
          <w:i/>
          <w:kern w:val="2"/>
          <w:sz w:val="24"/>
          <w:szCs w:val="24"/>
          <w:lang w:val="en-US" w:eastAsia="zh-CN"/>
        </w:rPr>
        <w:t>Rev Esp Enferm Dig</w:t>
      </w:r>
      <w:r w:rsidRPr="00180186">
        <w:rPr>
          <w:rFonts w:ascii="Book Antiqua" w:eastAsia="SimSun" w:hAnsi="Book Antiqua" w:cs="Times New Roman"/>
          <w:kern w:val="2"/>
          <w:sz w:val="24"/>
          <w:szCs w:val="24"/>
          <w:lang w:val="en-US" w:eastAsia="zh-CN"/>
        </w:rPr>
        <w:t xml:space="preserve"> 2007; </w:t>
      </w:r>
      <w:r w:rsidRPr="00180186">
        <w:rPr>
          <w:rFonts w:ascii="Book Antiqua" w:eastAsia="SimSun" w:hAnsi="Book Antiqua" w:cs="Times New Roman"/>
          <w:b/>
          <w:kern w:val="2"/>
          <w:sz w:val="24"/>
          <w:szCs w:val="24"/>
          <w:lang w:val="en-US" w:eastAsia="zh-CN"/>
        </w:rPr>
        <w:t>99</w:t>
      </w:r>
      <w:r w:rsidRPr="00180186">
        <w:rPr>
          <w:rFonts w:ascii="Book Antiqua" w:eastAsia="SimSun" w:hAnsi="Book Antiqua" w:cs="Times New Roman"/>
          <w:kern w:val="2"/>
          <w:sz w:val="24"/>
          <w:szCs w:val="24"/>
          <w:lang w:val="en-US" w:eastAsia="zh-CN"/>
        </w:rPr>
        <w:t>: 703-708 [PMID: 18290694]</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119 </w:t>
      </w:r>
      <w:r w:rsidRPr="00180186">
        <w:rPr>
          <w:rFonts w:ascii="Book Antiqua" w:eastAsia="SimSun" w:hAnsi="Book Antiqua" w:cs="Times New Roman"/>
          <w:b/>
          <w:kern w:val="2"/>
          <w:sz w:val="24"/>
          <w:szCs w:val="24"/>
          <w:lang w:val="en-US" w:eastAsia="zh-CN"/>
        </w:rPr>
        <w:t>Belev B</w:t>
      </w:r>
      <w:r w:rsidRPr="00180186">
        <w:rPr>
          <w:rFonts w:ascii="Book Antiqua" w:eastAsia="SimSun" w:hAnsi="Book Antiqua" w:cs="Times New Roman"/>
          <w:kern w:val="2"/>
          <w:sz w:val="24"/>
          <w:szCs w:val="24"/>
          <w:lang w:val="en-US" w:eastAsia="zh-CN"/>
        </w:rPr>
        <w:t xml:space="preserve">, Brčić I, Prejac J, Golubić ZA, Vrbanec D, Božikov J, Alerić I, Boban M, Razumović JJ. Role of Ki-67 as a prognostic factor in gastrointestinal stromal tumors. </w:t>
      </w:r>
      <w:r w:rsidRPr="00180186">
        <w:rPr>
          <w:rFonts w:ascii="Book Antiqua" w:eastAsia="SimSun" w:hAnsi="Book Antiqua" w:cs="Times New Roman"/>
          <w:i/>
          <w:kern w:val="2"/>
          <w:sz w:val="24"/>
          <w:szCs w:val="24"/>
          <w:lang w:val="en-US" w:eastAsia="zh-CN"/>
        </w:rPr>
        <w:t>World J Gastroenterol</w:t>
      </w:r>
      <w:r w:rsidRPr="00180186">
        <w:rPr>
          <w:rFonts w:ascii="Book Antiqua" w:eastAsia="SimSun" w:hAnsi="Book Antiqua" w:cs="Times New Roman"/>
          <w:kern w:val="2"/>
          <w:sz w:val="24"/>
          <w:szCs w:val="24"/>
          <w:lang w:val="en-US" w:eastAsia="zh-CN"/>
        </w:rPr>
        <w:t xml:space="preserve"> 2013; </w:t>
      </w:r>
      <w:r w:rsidRPr="00180186">
        <w:rPr>
          <w:rFonts w:ascii="Book Antiqua" w:eastAsia="SimSun" w:hAnsi="Book Antiqua" w:cs="Times New Roman"/>
          <w:b/>
          <w:kern w:val="2"/>
          <w:sz w:val="24"/>
          <w:szCs w:val="24"/>
          <w:lang w:val="en-US" w:eastAsia="zh-CN"/>
        </w:rPr>
        <w:t>19</w:t>
      </w:r>
      <w:r w:rsidRPr="00180186">
        <w:rPr>
          <w:rFonts w:ascii="Book Antiqua" w:eastAsia="SimSun" w:hAnsi="Book Antiqua" w:cs="Times New Roman"/>
          <w:kern w:val="2"/>
          <w:sz w:val="24"/>
          <w:szCs w:val="24"/>
          <w:lang w:val="en-US" w:eastAsia="zh-CN"/>
        </w:rPr>
        <w:t>: 523-527 [PMID: 23382631 DOI: 10.3748/wjg.v19.i4.523]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120 </w:t>
      </w:r>
      <w:r w:rsidRPr="00180186">
        <w:rPr>
          <w:rFonts w:ascii="Book Antiqua" w:eastAsia="SimSun" w:hAnsi="Book Antiqua" w:cs="Times New Roman"/>
          <w:b/>
          <w:kern w:val="2"/>
          <w:sz w:val="24"/>
          <w:szCs w:val="24"/>
          <w:lang w:val="en-US" w:eastAsia="zh-CN"/>
        </w:rPr>
        <w:t>Cananzi FC</w:t>
      </w:r>
      <w:r w:rsidRPr="00180186">
        <w:rPr>
          <w:rFonts w:ascii="Book Antiqua" w:eastAsia="SimSun" w:hAnsi="Book Antiqua" w:cs="Times New Roman"/>
          <w:kern w:val="2"/>
          <w:sz w:val="24"/>
          <w:szCs w:val="24"/>
          <w:lang w:val="en-US" w:eastAsia="zh-CN"/>
        </w:rPr>
        <w:t xml:space="preserve">, Lorenzi B, Belgaumkar A, Benson C, Judson I, Mudan S. Prognostic factors for primary gastrointestinal stromal tumours: are they the same in the multidisciplinary treatment era? </w:t>
      </w:r>
      <w:r w:rsidRPr="00180186">
        <w:rPr>
          <w:rFonts w:ascii="Book Antiqua" w:eastAsia="SimSun" w:hAnsi="Book Antiqua" w:cs="Times New Roman"/>
          <w:i/>
          <w:kern w:val="2"/>
          <w:sz w:val="24"/>
          <w:szCs w:val="24"/>
          <w:lang w:val="en-US" w:eastAsia="zh-CN"/>
        </w:rPr>
        <w:t>Langenbecks Arch Surg</w:t>
      </w:r>
      <w:r w:rsidRPr="00180186">
        <w:rPr>
          <w:rFonts w:ascii="Book Antiqua" w:eastAsia="SimSun" w:hAnsi="Book Antiqua" w:cs="Times New Roman"/>
          <w:kern w:val="2"/>
          <w:sz w:val="24"/>
          <w:szCs w:val="24"/>
          <w:lang w:val="en-US" w:eastAsia="zh-CN"/>
        </w:rPr>
        <w:t xml:space="preserve"> 2014; </w:t>
      </w:r>
      <w:r w:rsidRPr="00180186">
        <w:rPr>
          <w:rFonts w:ascii="Book Antiqua" w:eastAsia="SimSun" w:hAnsi="Book Antiqua" w:cs="Times New Roman"/>
          <w:b/>
          <w:kern w:val="2"/>
          <w:sz w:val="24"/>
          <w:szCs w:val="24"/>
          <w:lang w:val="en-US" w:eastAsia="zh-CN"/>
        </w:rPr>
        <w:t>399</w:t>
      </w:r>
      <w:r w:rsidRPr="00180186">
        <w:rPr>
          <w:rFonts w:ascii="Book Antiqua" w:eastAsia="SimSun" w:hAnsi="Book Antiqua" w:cs="Times New Roman"/>
          <w:kern w:val="2"/>
          <w:sz w:val="24"/>
          <w:szCs w:val="24"/>
          <w:lang w:val="en-US" w:eastAsia="zh-CN"/>
        </w:rPr>
        <w:t>: 323-332 [PMID: 24413830 DOI: 10.1007/s00423-014-1160-3]</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121 </w:t>
      </w:r>
      <w:r w:rsidRPr="00180186">
        <w:rPr>
          <w:rFonts w:ascii="Book Antiqua" w:eastAsia="SimSun" w:hAnsi="Book Antiqua" w:cs="Times New Roman"/>
          <w:b/>
          <w:kern w:val="2"/>
          <w:sz w:val="24"/>
          <w:szCs w:val="24"/>
          <w:lang w:val="en-US" w:eastAsia="zh-CN"/>
        </w:rPr>
        <w:t>Vallböhmer D</w:t>
      </w:r>
      <w:r w:rsidRPr="00180186">
        <w:rPr>
          <w:rFonts w:ascii="Book Antiqua" w:eastAsia="SimSun" w:hAnsi="Book Antiqua" w:cs="Times New Roman"/>
          <w:kern w:val="2"/>
          <w:sz w:val="24"/>
          <w:szCs w:val="24"/>
          <w:lang w:val="en-US" w:eastAsia="zh-CN"/>
        </w:rPr>
        <w:t xml:space="preserve">, Marcus HE, Baldus SE, Brabender J, Drebber U, Metzger R, Hölscher AH, Schneider PM. Serosal penetration is an important prognostic factor for gastrointestinal stromal tumors. </w:t>
      </w:r>
      <w:r w:rsidRPr="00180186">
        <w:rPr>
          <w:rFonts w:ascii="Book Antiqua" w:eastAsia="SimSun" w:hAnsi="Book Antiqua" w:cs="Times New Roman"/>
          <w:i/>
          <w:kern w:val="2"/>
          <w:sz w:val="24"/>
          <w:szCs w:val="24"/>
          <w:lang w:val="en-US" w:eastAsia="zh-CN"/>
        </w:rPr>
        <w:t>Oncol Rep</w:t>
      </w:r>
      <w:r w:rsidRPr="00180186">
        <w:rPr>
          <w:rFonts w:ascii="Book Antiqua" w:eastAsia="SimSun" w:hAnsi="Book Antiqua" w:cs="Times New Roman"/>
          <w:kern w:val="2"/>
          <w:sz w:val="24"/>
          <w:szCs w:val="24"/>
          <w:lang w:val="en-US" w:eastAsia="zh-CN"/>
        </w:rPr>
        <w:t xml:space="preserve"> 2008; </w:t>
      </w:r>
      <w:r w:rsidRPr="00180186">
        <w:rPr>
          <w:rFonts w:ascii="Book Antiqua" w:eastAsia="SimSun" w:hAnsi="Book Antiqua" w:cs="Times New Roman"/>
          <w:b/>
          <w:kern w:val="2"/>
          <w:sz w:val="24"/>
          <w:szCs w:val="24"/>
          <w:lang w:val="en-US" w:eastAsia="zh-CN"/>
        </w:rPr>
        <w:t>20</w:t>
      </w:r>
      <w:r w:rsidRPr="00180186">
        <w:rPr>
          <w:rFonts w:ascii="Book Antiqua" w:eastAsia="SimSun" w:hAnsi="Book Antiqua" w:cs="Times New Roman"/>
          <w:kern w:val="2"/>
          <w:sz w:val="24"/>
          <w:szCs w:val="24"/>
          <w:lang w:val="en-US" w:eastAsia="zh-CN"/>
        </w:rPr>
        <w:t xml:space="preserve">: 779-783 [PMID: </w:t>
      </w:r>
      <w:r w:rsidRPr="00180186">
        <w:rPr>
          <w:rFonts w:ascii="Book Antiqua" w:eastAsia="SimSun" w:hAnsi="Book Antiqua" w:cs="Times New Roman"/>
          <w:kern w:val="2"/>
          <w:sz w:val="24"/>
          <w:szCs w:val="24"/>
          <w:lang w:val="en-US" w:eastAsia="zh-CN"/>
        </w:rPr>
        <w:lastRenderedPageBreak/>
        <w:t>18813818]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122 </w:t>
      </w:r>
      <w:r w:rsidRPr="00180186">
        <w:rPr>
          <w:rFonts w:ascii="Book Antiqua" w:eastAsia="SimSun" w:hAnsi="Book Antiqua" w:cs="Times New Roman"/>
          <w:b/>
          <w:kern w:val="2"/>
          <w:sz w:val="24"/>
          <w:szCs w:val="24"/>
          <w:lang w:val="en-US" w:eastAsia="zh-CN"/>
        </w:rPr>
        <w:t>Dei Tos AP</w:t>
      </w:r>
      <w:r w:rsidRPr="00180186">
        <w:rPr>
          <w:rFonts w:ascii="Book Antiqua" w:eastAsia="SimSun" w:hAnsi="Book Antiqua" w:cs="Times New Roman"/>
          <w:kern w:val="2"/>
          <w:sz w:val="24"/>
          <w:szCs w:val="24"/>
          <w:lang w:val="en-US" w:eastAsia="zh-CN"/>
        </w:rPr>
        <w:t xml:space="preserve">, Laurino L, Bearzi I, Messerini L, Farinati F; Gruppo Italiano Patologi Apparato Digerente (GIPAD); Società Italiana di Anatomia Patologica e Citopatologia Diagnostica/International Academy of Pathology, Italian division (SIAPEC/IAP). Gastrointestinal stromal tumors: the histology report. </w:t>
      </w:r>
      <w:r w:rsidRPr="00180186">
        <w:rPr>
          <w:rFonts w:ascii="Book Antiqua" w:eastAsia="SimSun" w:hAnsi="Book Antiqua" w:cs="Times New Roman"/>
          <w:i/>
          <w:kern w:val="2"/>
          <w:sz w:val="24"/>
          <w:szCs w:val="24"/>
          <w:lang w:val="en-US" w:eastAsia="zh-CN"/>
        </w:rPr>
        <w:t>Dig Liver Dis</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43 Suppl 4</w:t>
      </w:r>
      <w:r w:rsidRPr="00180186">
        <w:rPr>
          <w:rFonts w:ascii="Book Antiqua" w:eastAsia="SimSun" w:hAnsi="Book Antiqua" w:cs="Times New Roman"/>
          <w:kern w:val="2"/>
          <w:sz w:val="24"/>
          <w:szCs w:val="24"/>
          <w:lang w:val="en-US" w:eastAsia="zh-CN"/>
        </w:rPr>
        <w:t>: S304-S309 [PMID: 21459336 DOI: 10.1016/s1590-8658(11)60586-0]</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123 </w:t>
      </w:r>
      <w:r w:rsidRPr="00180186">
        <w:rPr>
          <w:rFonts w:ascii="Book Antiqua" w:eastAsia="SimSun" w:hAnsi="Book Antiqua" w:cs="Times New Roman"/>
          <w:b/>
          <w:kern w:val="2"/>
          <w:sz w:val="24"/>
          <w:szCs w:val="24"/>
          <w:lang w:val="en-US" w:eastAsia="zh-CN"/>
        </w:rPr>
        <w:t>West RB</w:t>
      </w:r>
      <w:r w:rsidRPr="00180186">
        <w:rPr>
          <w:rFonts w:ascii="Book Antiqua" w:eastAsia="SimSun" w:hAnsi="Book Antiqua" w:cs="Times New Roman"/>
          <w:kern w:val="2"/>
          <w:sz w:val="24"/>
          <w:szCs w:val="24"/>
          <w:lang w:val="en-US" w:eastAsia="zh-CN"/>
        </w:rPr>
        <w:t xml:space="preserve">, Corless CL, Chen X, Rubin BP, Subramanian S, Montgomery K, Zhu S, Ball CA, Nielsen TO, Patel R, Goldblum JR, Brown PO, Heinrich MC, van de Rijn M. The novel marker, DOG1, is expressed ubiquitously in gastrointestinal stromal tumors irrespective of KIT or PDGFRA mutation status. </w:t>
      </w:r>
      <w:r w:rsidRPr="00180186">
        <w:rPr>
          <w:rFonts w:ascii="Book Antiqua" w:eastAsia="SimSun" w:hAnsi="Book Antiqua" w:cs="Times New Roman"/>
          <w:i/>
          <w:kern w:val="2"/>
          <w:sz w:val="24"/>
          <w:szCs w:val="24"/>
          <w:lang w:val="en-US" w:eastAsia="zh-CN"/>
        </w:rPr>
        <w:t>Am J Pathol</w:t>
      </w:r>
      <w:r w:rsidRPr="00180186">
        <w:rPr>
          <w:rFonts w:ascii="Book Antiqua" w:eastAsia="SimSun" w:hAnsi="Book Antiqua" w:cs="Times New Roman"/>
          <w:kern w:val="2"/>
          <w:sz w:val="24"/>
          <w:szCs w:val="24"/>
          <w:lang w:val="en-US" w:eastAsia="zh-CN"/>
        </w:rPr>
        <w:t xml:space="preserve"> 2004; </w:t>
      </w:r>
      <w:r w:rsidRPr="00180186">
        <w:rPr>
          <w:rFonts w:ascii="Book Antiqua" w:eastAsia="SimSun" w:hAnsi="Book Antiqua" w:cs="Times New Roman"/>
          <w:b/>
          <w:kern w:val="2"/>
          <w:sz w:val="24"/>
          <w:szCs w:val="24"/>
          <w:lang w:val="en-US" w:eastAsia="zh-CN"/>
        </w:rPr>
        <w:t>165</w:t>
      </w:r>
      <w:r w:rsidRPr="00180186">
        <w:rPr>
          <w:rFonts w:ascii="Book Antiqua" w:eastAsia="SimSun" w:hAnsi="Book Antiqua" w:cs="Times New Roman"/>
          <w:kern w:val="2"/>
          <w:sz w:val="24"/>
          <w:szCs w:val="24"/>
          <w:lang w:val="en-US" w:eastAsia="zh-CN"/>
        </w:rPr>
        <w:t>: 107-113 [PMID: 15215166 DOI: 10.1016/s0002-9440(10)63279-8]</w:t>
      </w:r>
    </w:p>
    <w:p w:rsidR="00180186" w:rsidRPr="00180186" w:rsidRDefault="00180186" w:rsidP="00180186">
      <w:pPr>
        <w:widowControl w:val="0"/>
        <w:snapToGrid w:val="0"/>
        <w:spacing w:after="0" w:line="360" w:lineRule="auto"/>
        <w:jc w:val="both"/>
        <w:rPr>
          <w:rFonts w:ascii="Book Antiqua" w:eastAsia="SimSun" w:hAnsi="Book Antiqua" w:cs="Times New Roman"/>
          <w:kern w:val="2"/>
          <w:sz w:val="24"/>
          <w:szCs w:val="24"/>
          <w:lang w:val="en-US" w:eastAsia="zh-CN"/>
        </w:rPr>
      </w:pPr>
      <w:r w:rsidRPr="00180186">
        <w:rPr>
          <w:rFonts w:ascii="Book Antiqua" w:eastAsia="SimSun" w:hAnsi="Book Antiqua" w:cs="Times New Roman"/>
          <w:kern w:val="2"/>
          <w:sz w:val="24"/>
          <w:szCs w:val="24"/>
          <w:lang w:val="en-US" w:eastAsia="zh-CN"/>
        </w:rPr>
        <w:t xml:space="preserve">124 </w:t>
      </w:r>
      <w:r w:rsidRPr="00180186">
        <w:rPr>
          <w:rFonts w:ascii="Book Antiqua" w:eastAsia="SimSun" w:hAnsi="Book Antiqua" w:cs="Times New Roman"/>
          <w:b/>
          <w:kern w:val="2"/>
          <w:sz w:val="24"/>
          <w:szCs w:val="24"/>
          <w:lang w:val="en-US" w:eastAsia="zh-CN"/>
        </w:rPr>
        <w:t>Kang GH</w:t>
      </w:r>
      <w:r w:rsidRPr="00180186">
        <w:rPr>
          <w:rFonts w:ascii="Book Antiqua" w:eastAsia="SimSun" w:hAnsi="Book Antiqua" w:cs="Times New Roman"/>
          <w:kern w:val="2"/>
          <w:sz w:val="24"/>
          <w:szCs w:val="24"/>
          <w:lang w:val="en-US" w:eastAsia="zh-CN"/>
        </w:rPr>
        <w:t xml:space="preserve">, Srivastava A, Kim YE, Park HJ, Park CK, Sohn TS, Kim S, Kang DY, Kim KM. DOG1 and PKC-θ are useful in the diagnosis of KIT-negative gastrointestinal stromal tumors. </w:t>
      </w:r>
      <w:r w:rsidRPr="00180186">
        <w:rPr>
          <w:rFonts w:ascii="Book Antiqua" w:eastAsia="SimSun" w:hAnsi="Book Antiqua" w:cs="Times New Roman"/>
          <w:i/>
          <w:kern w:val="2"/>
          <w:sz w:val="24"/>
          <w:szCs w:val="24"/>
          <w:lang w:val="en-US" w:eastAsia="zh-CN"/>
        </w:rPr>
        <w:t>Mod Pathol</w:t>
      </w:r>
      <w:r w:rsidRPr="00180186">
        <w:rPr>
          <w:rFonts w:ascii="Book Antiqua" w:eastAsia="SimSun" w:hAnsi="Book Antiqua" w:cs="Times New Roman"/>
          <w:kern w:val="2"/>
          <w:sz w:val="24"/>
          <w:szCs w:val="24"/>
          <w:lang w:val="en-US" w:eastAsia="zh-CN"/>
        </w:rPr>
        <w:t xml:space="preserve"> 2011; </w:t>
      </w:r>
      <w:r w:rsidRPr="00180186">
        <w:rPr>
          <w:rFonts w:ascii="Book Antiqua" w:eastAsia="SimSun" w:hAnsi="Book Antiqua" w:cs="Times New Roman"/>
          <w:b/>
          <w:kern w:val="2"/>
          <w:sz w:val="24"/>
          <w:szCs w:val="24"/>
          <w:lang w:val="en-US" w:eastAsia="zh-CN"/>
        </w:rPr>
        <w:t>24</w:t>
      </w:r>
      <w:r w:rsidRPr="00180186">
        <w:rPr>
          <w:rFonts w:ascii="Book Antiqua" w:eastAsia="SimSun" w:hAnsi="Book Antiqua" w:cs="Times New Roman"/>
          <w:kern w:val="2"/>
          <w:sz w:val="24"/>
          <w:szCs w:val="24"/>
          <w:lang w:val="en-US" w:eastAsia="zh-CN"/>
        </w:rPr>
        <w:t>: 866-875 [PMID: 21358619 DOI: 10.1038/modpathol.2011.11]</w:t>
      </w:r>
    </w:p>
    <w:p w:rsidR="00180186" w:rsidRPr="00180186" w:rsidRDefault="00180186" w:rsidP="00180186">
      <w:pPr>
        <w:wordWrap w:val="0"/>
        <w:snapToGrid w:val="0"/>
        <w:spacing w:after="0" w:line="360" w:lineRule="auto"/>
        <w:jc w:val="right"/>
        <w:rPr>
          <w:rFonts w:ascii="Book Antiqua" w:eastAsia="SimSun" w:hAnsi="Book Antiqua" w:cs="Times New Roman"/>
          <w:sz w:val="24"/>
          <w:szCs w:val="24"/>
          <w:lang w:val="en-US" w:eastAsia="zh-CN"/>
        </w:rPr>
      </w:pPr>
      <w:bookmarkStart w:id="28" w:name="OLE_LINK51"/>
      <w:bookmarkStart w:id="29" w:name="OLE_LINK52"/>
      <w:bookmarkStart w:id="30" w:name="OLE_LINK120"/>
      <w:bookmarkStart w:id="31" w:name="OLE_LINK148"/>
      <w:bookmarkStart w:id="32" w:name="OLE_LINK72"/>
      <w:bookmarkStart w:id="33" w:name="OLE_LINK112"/>
      <w:bookmarkStart w:id="34" w:name="OLE_LINK320"/>
      <w:bookmarkStart w:id="35" w:name="OLE_LINK387"/>
      <w:bookmarkStart w:id="36" w:name="OLE_LINK183"/>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OLE_LINK1053"/>
      <w:bookmarkStart w:id="134" w:name="OLE_LINK1054"/>
      <w:r w:rsidRPr="00180186">
        <w:rPr>
          <w:rFonts w:ascii="Book Antiqua" w:eastAsia="SimSun" w:hAnsi="Book Antiqua" w:cs="Times New Roman"/>
          <w:b/>
          <w:bCs/>
          <w:sz w:val="24"/>
          <w:szCs w:val="24"/>
          <w:lang w:val="en-US" w:eastAsia="zh-CN"/>
        </w:rPr>
        <w:t>P-Reviewer:</w:t>
      </w:r>
      <w:r w:rsidRPr="00180186">
        <w:rPr>
          <w:rFonts w:ascii="Book Antiqua" w:eastAsia="SimSun" w:hAnsi="Book Antiqua" w:cs="Times New Roman" w:hint="eastAsia"/>
          <w:b/>
          <w:bCs/>
          <w:sz w:val="24"/>
          <w:szCs w:val="24"/>
          <w:lang w:val="en-US" w:eastAsia="zh-CN"/>
        </w:rPr>
        <w:t xml:space="preserve"> </w:t>
      </w:r>
      <w:r w:rsidRPr="00180186">
        <w:rPr>
          <w:rFonts w:ascii="Book Antiqua" w:eastAsia="SimSun" w:hAnsi="Book Antiqua" w:cs="Times New Roman"/>
          <w:bCs/>
          <w:sz w:val="24"/>
          <w:szCs w:val="24"/>
          <w:lang w:val="en-US" w:eastAsia="zh-CN"/>
        </w:rPr>
        <w:t>Guner</w:t>
      </w:r>
      <w:r w:rsidRPr="00180186">
        <w:rPr>
          <w:rFonts w:ascii="Book Antiqua" w:eastAsia="SimSun" w:hAnsi="Book Antiqua" w:cs="Times New Roman" w:hint="eastAsia"/>
          <w:bCs/>
          <w:sz w:val="24"/>
          <w:szCs w:val="24"/>
          <w:lang w:val="en-US" w:eastAsia="zh-CN"/>
        </w:rPr>
        <w:t xml:space="preserve"> A, </w:t>
      </w:r>
      <w:r w:rsidRPr="00180186">
        <w:rPr>
          <w:rFonts w:ascii="Book Antiqua" w:eastAsia="SimSun" w:hAnsi="Book Antiqua" w:cs="Times New Roman"/>
          <w:bCs/>
          <w:sz w:val="24"/>
          <w:szCs w:val="24"/>
          <w:lang w:val="en-US" w:eastAsia="zh-CN"/>
        </w:rPr>
        <w:t>Oymaci</w:t>
      </w:r>
      <w:r w:rsidRPr="00180186">
        <w:rPr>
          <w:rFonts w:ascii="Book Antiqua" w:eastAsia="SimSun" w:hAnsi="Book Antiqua" w:cs="Times New Roman" w:hint="eastAsia"/>
          <w:bCs/>
          <w:sz w:val="24"/>
          <w:szCs w:val="24"/>
          <w:lang w:val="en-US" w:eastAsia="zh-CN"/>
        </w:rPr>
        <w:t xml:space="preserve"> E</w:t>
      </w:r>
      <w:r w:rsidRPr="00180186">
        <w:rPr>
          <w:rFonts w:ascii="Book Antiqua" w:eastAsia="SimSun" w:hAnsi="Book Antiqua" w:cs="Times New Roman" w:hint="eastAsia"/>
          <w:b/>
          <w:bCs/>
          <w:sz w:val="24"/>
          <w:szCs w:val="24"/>
          <w:lang w:val="en-US" w:eastAsia="zh-CN"/>
        </w:rPr>
        <w:t xml:space="preserve"> </w:t>
      </w:r>
      <w:r w:rsidRPr="00180186">
        <w:rPr>
          <w:rFonts w:ascii="Book Antiqua" w:eastAsia="SimSun" w:hAnsi="Book Antiqua" w:cs="Times New Roman"/>
          <w:b/>
          <w:bCs/>
          <w:sz w:val="24"/>
          <w:szCs w:val="24"/>
          <w:lang w:val="en-US" w:eastAsia="zh-CN"/>
        </w:rPr>
        <w:t>S-Editor:</w:t>
      </w:r>
      <w:r w:rsidRPr="00180186">
        <w:rPr>
          <w:rFonts w:ascii="Book Antiqua" w:eastAsia="SimSun" w:hAnsi="Book Antiqua" w:cs="Times New Roman" w:hint="eastAsia"/>
          <w:sz w:val="24"/>
          <w:szCs w:val="24"/>
          <w:lang w:val="en-US" w:eastAsia="zh-CN"/>
        </w:rPr>
        <w:t xml:space="preserve"> Gong ZM</w:t>
      </w:r>
    </w:p>
    <w:p w:rsidR="00180186" w:rsidRPr="00180186" w:rsidRDefault="00180186" w:rsidP="00180186">
      <w:pPr>
        <w:snapToGrid w:val="0"/>
        <w:spacing w:after="0" w:line="360" w:lineRule="auto"/>
        <w:jc w:val="right"/>
        <w:rPr>
          <w:rFonts w:ascii="Book Antiqua" w:eastAsia="SimSun" w:hAnsi="Book Antiqua" w:cs="Times New Roman"/>
          <w:b/>
          <w:bCs/>
          <w:sz w:val="24"/>
          <w:szCs w:val="24"/>
          <w:lang w:val="en-US" w:eastAsia="zh-CN"/>
        </w:rPr>
      </w:pPr>
      <w:r w:rsidRPr="00180186">
        <w:rPr>
          <w:rFonts w:ascii="Book Antiqua" w:eastAsia="SimSun" w:hAnsi="Book Antiqua" w:cs="Times New Roman"/>
          <w:b/>
          <w:bCs/>
          <w:sz w:val="24"/>
          <w:szCs w:val="24"/>
          <w:lang w:val="en-US" w:eastAsia="zh-CN"/>
        </w:rPr>
        <w:t>L-Editor:</w:t>
      </w:r>
      <w:r w:rsidRPr="00180186">
        <w:rPr>
          <w:rFonts w:ascii="Book Antiqua" w:eastAsia="SimSun" w:hAnsi="Book Antiqua" w:cs="Times New Roman"/>
          <w:sz w:val="24"/>
          <w:szCs w:val="24"/>
          <w:lang w:val="en-US" w:eastAsia="zh-CN"/>
        </w:rPr>
        <w:t xml:space="preserve"> </w:t>
      </w:r>
      <w:r w:rsidRPr="00180186">
        <w:rPr>
          <w:rFonts w:ascii="Book Antiqua" w:eastAsia="SimSun" w:hAnsi="Book Antiqua" w:cs="Times New Roman"/>
          <w:b/>
          <w:bCs/>
          <w:sz w:val="24"/>
          <w:szCs w:val="24"/>
          <w:lang w:val="en-US" w:eastAsia="zh-CN"/>
        </w:rPr>
        <w:t>E-Editor:</w:t>
      </w:r>
    </w:p>
    <w:p w:rsidR="00180186" w:rsidRPr="00180186" w:rsidRDefault="00180186" w:rsidP="00180186">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35" w:name="OLE_LINK880"/>
      <w:bookmarkStart w:id="136" w:name="OLE_LINK881"/>
      <w:bookmarkStart w:id="137" w:name="OLE_LINK497"/>
      <w:bookmarkStart w:id="138" w:name="OLE_LINK8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180186">
        <w:rPr>
          <w:rFonts w:ascii="Book Antiqua" w:eastAsia="SimSun" w:hAnsi="Book Antiqua" w:cs="Helvetica"/>
          <w:b/>
          <w:sz w:val="24"/>
          <w:szCs w:val="24"/>
          <w:lang w:val="en-US" w:eastAsia="zh-CN"/>
        </w:rPr>
        <w:t xml:space="preserve">Specialty type: </w:t>
      </w:r>
      <w:r w:rsidRPr="00180186">
        <w:rPr>
          <w:rFonts w:ascii="Book Antiqua" w:eastAsia="SimSun" w:hAnsi="Book Antiqua" w:cs="Helvetica"/>
          <w:sz w:val="24"/>
          <w:szCs w:val="24"/>
          <w:lang w:val="en-US" w:eastAsia="zh-CN"/>
        </w:rPr>
        <w:t>Gastroenterology and</w:t>
      </w:r>
      <w:r w:rsidRPr="00180186">
        <w:rPr>
          <w:rFonts w:ascii="Book Antiqua" w:eastAsia="SimSun" w:hAnsi="Book Antiqua" w:cs="Helvetica" w:hint="eastAsia"/>
          <w:sz w:val="24"/>
          <w:szCs w:val="24"/>
          <w:lang w:val="en-US" w:eastAsia="zh-CN"/>
        </w:rPr>
        <w:t xml:space="preserve"> </w:t>
      </w:r>
      <w:r w:rsidRPr="00180186">
        <w:rPr>
          <w:rFonts w:ascii="Book Antiqua" w:eastAsia="SimSun" w:hAnsi="Book Antiqua" w:cs="Helvetica"/>
          <w:sz w:val="24"/>
          <w:szCs w:val="24"/>
          <w:lang w:val="en-US" w:eastAsia="zh-CN"/>
        </w:rPr>
        <w:t>hepatology</w:t>
      </w:r>
    </w:p>
    <w:p w:rsidR="00180186" w:rsidRPr="00180186" w:rsidRDefault="00180186" w:rsidP="00180186">
      <w:pPr>
        <w:shd w:val="clear" w:color="auto" w:fill="FFFFFF"/>
        <w:snapToGrid w:val="0"/>
        <w:spacing w:after="0" w:line="360" w:lineRule="auto"/>
        <w:jc w:val="both"/>
        <w:rPr>
          <w:rFonts w:ascii="Book Antiqua" w:eastAsia="SimSun" w:hAnsi="Book Antiqua" w:cs="Helvetica"/>
          <w:b/>
          <w:sz w:val="24"/>
          <w:szCs w:val="24"/>
          <w:lang w:val="en-US" w:eastAsia="zh-CN"/>
        </w:rPr>
      </w:pPr>
      <w:r w:rsidRPr="00180186">
        <w:rPr>
          <w:rFonts w:ascii="Book Antiqua" w:eastAsia="SimSun" w:hAnsi="Book Antiqua" w:cs="Helvetica"/>
          <w:b/>
          <w:sz w:val="24"/>
          <w:szCs w:val="24"/>
          <w:lang w:val="en-US" w:eastAsia="zh-CN"/>
        </w:rPr>
        <w:t xml:space="preserve">Country of origin: </w:t>
      </w:r>
      <w:r w:rsidRPr="00180186">
        <w:rPr>
          <w:rFonts w:ascii="Book Antiqua" w:eastAsia="SimSun" w:hAnsi="Book Antiqua" w:cs="Helvetica"/>
          <w:sz w:val="24"/>
          <w:szCs w:val="24"/>
          <w:lang w:val="en-CA" w:eastAsia="zh-CN"/>
        </w:rPr>
        <w:t>Spain</w:t>
      </w:r>
    </w:p>
    <w:p w:rsidR="00180186" w:rsidRPr="00180186" w:rsidRDefault="00180186" w:rsidP="00180186">
      <w:pPr>
        <w:shd w:val="clear" w:color="auto" w:fill="FFFFFF"/>
        <w:snapToGrid w:val="0"/>
        <w:spacing w:after="0" w:line="360" w:lineRule="auto"/>
        <w:jc w:val="both"/>
        <w:rPr>
          <w:rFonts w:ascii="Book Antiqua" w:eastAsia="SimSun" w:hAnsi="Book Antiqua" w:cs="Helvetica"/>
          <w:b/>
          <w:sz w:val="24"/>
          <w:szCs w:val="24"/>
          <w:lang w:val="en-US" w:eastAsia="zh-CN"/>
        </w:rPr>
      </w:pPr>
      <w:r w:rsidRPr="00180186">
        <w:rPr>
          <w:rFonts w:ascii="Book Antiqua" w:eastAsia="SimSun" w:hAnsi="Book Antiqua" w:cs="Helvetica"/>
          <w:b/>
          <w:sz w:val="24"/>
          <w:szCs w:val="24"/>
          <w:lang w:val="en-US" w:eastAsia="zh-CN"/>
        </w:rPr>
        <w:t>Peer-review report classification</w:t>
      </w:r>
    </w:p>
    <w:p w:rsidR="00180186" w:rsidRPr="00180186" w:rsidRDefault="00180186" w:rsidP="00180186">
      <w:pPr>
        <w:shd w:val="clear" w:color="auto" w:fill="FFFFFF"/>
        <w:snapToGrid w:val="0"/>
        <w:spacing w:after="0" w:line="360" w:lineRule="auto"/>
        <w:jc w:val="both"/>
        <w:rPr>
          <w:rFonts w:ascii="Book Antiqua" w:eastAsia="SimSun" w:hAnsi="Book Antiqua" w:cs="Helvetica"/>
          <w:sz w:val="24"/>
          <w:szCs w:val="24"/>
          <w:lang w:val="en-US" w:eastAsia="zh-CN"/>
        </w:rPr>
      </w:pPr>
      <w:r w:rsidRPr="00180186">
        <w:rPr>
          <w:rFonts w:ascii="Book Antiqua" w:eastAsia="SimSun" w:hAnsi="Book Antiqua" w:cs="Helvetica"/>
          <w:sz w:val="24"/>
          <w:szCs w:val="24"/>
          <w:lang w:val="en-US" w:eastAsia="zh-CN"/>
        </w:rPr>
        <w:t xml:space="preserve">Grade A (Excellent): </w:t>
      </w:r>
      <w:r w:rsidRPr="00180186">
        <w:rPr>
          <w:rFonts w:ascii="Book Antiqua" w:eastAsia="SimSun" w:hAnsi="Book Antiqua" w:cs="Helvetica" w:hint="eastAsia"/>
          <w:sz w:val="24"/>
          <w:szCs w:val="24"/>
          <w:lang w:val="en-US" w:eastAsia="zh-CN"/>
        </w:rPr>
        <w:t>0</w:t>
      </w:r>
    </w:p>
    <w:p w:rsidR="00180186" w:rsidRPr="00180186" w:rsidRDefault="00180186" w:rsidP="00180186">
      <w:pPr>
        <w:shd w:val="clear" w:color="auto" w:fill="FFFFFF"/>
        <w:snapToGrid w:val="0"/>
        <w:spacing w:after="0" w:line="360" w:lineRule="auto"/>
        <w:jc w:val="both"/>
        <w:rPr>
          <w:rFonts w:ascii="Book Antiqua" w:eastAsia="SimSun" w:hAnsi="Book Antiqua" w:cs="Helvetica"/>
          <w:sz w:val="24"/>
          <w:szCs w:val="24"/>
          <w:lang w:val="en-US" w:eastAsia="zh-CN"/>
        </w:rPr>
      </w:pPr>
      <w:r w:rsidRPr="00180186">
        <w:rPr>
          <w:rFonts w:ascii="Book Antiqua" w:eastAsia="SimSun" w:hAnsi="Book Antiqua" w:cs="Helvetica"/>
          <w:sz w:val="24"/>
          <w:szCs w:val="24"/>
          <w:lang w:val="en-US" w:eastAsia="zh-CN"/>
        </w:rPr>
        <w:t xml:space="preserve">Grade B (Very good): </w:t>
      </w:r>
      <w:r w:rsidRPr="00180186">
        <w:rPr>
          <w:rFonts w:ascii="Book Antiqua" w:eastAsia="SimSun" w:hAnsi="Book Antiqua" w:cs="Helvetica" w:hint="eastAsia"/>
          <w:caps/>
          <w:sz w:val="24"/>
          <w:szCs w:val="24"/>
          <w:lang w:val="en-US" w:eastAsia="zh-CN"/>
        </w:rPr>
        <w:t>b</w:t>
      </w:r>
    </w:p>
    <w:p w:rsidR="00180186" w:rsidRPr="00180186" w:rsidRDefault="00180186" w:rsidP="00180186">
      <w:pPr>
        <w:shd w:val="clear" w:color="auto" w:fill="FFFFFF"/>
        <w:snapToGrid w:val="0"/>
        <w:spacing w:after="0" w:line="360" w:lineRule="auto"/>
        <w:jc w:val="both"/>
        <w:rPr>
          <w:rFonts w:ascii="Book Antiqua" w:eastAsia="SimSun" w:hAnsi="Book Antiqua" w:cs="Helvetica"/>
          <w:sz w:val="24"/>
          <w:szCs w:val="24"/>
          <w:lang w:val="en-US" w:eastAsia="zh-CN"/>
        </w:rPr>
      </w:pPr>
      <w:r w:rsidRPr="00180186">
        <w:rPr>
          <w:rFonts w:ascii="Book Antiqua" w:eastAsia="SimSun" w:hAnsi="Book Antiqua" w:cs="Helvetica"/>
          <w:sz w:val="24"/>
          <w:szCs w:val="24"/>
          <w:lang w:val="en-US" w:eastAsia="zh-CN"/>
        </w:rPr>
        <w:t xml:space="preserve">Grade C (Good): </w:t>
      </w:r>
      <w:r w:rsidRPr="00180186">
        <w:rPr>
          <w:rFonts w:ascii="Book Antiqua" w:eastAsia="SimSun" w:hAnsi="Book Antiqua" w:cs="Helvetica" w:hint="eastAsia"/>
          <w:sz w:val="24"/>
          <w:szCs w:val="24"/>
          <w:lang w:val="en-US" w:eastAsia="zh-CN"/>
        </w:rPr>
        <w:t>C</w:t>
      </w:r>
    </w:p>
    <w:p w:rsidR="00180186" w:rsidRPr="00180186" w:rsidRDefault="00180186" w:rsidP="00180186">
      <w:pPr>
        <w:shd w:val="clear" w:color="auto" w:fill="FFFFFF"/>
        <w:snapToGrid w:val="0"/>
        <w:spacing w:after="0" w:line="360" w:lineRule="auto"/>
        <w:jc w:val="both"/>
        <w:rPr>
          <w:rFonts w:ascii="Book Antiqua" w:eastAsia="SimSun" w:hAnsi="Book Antiqua" w:cs="Helvetica"/>
          <w:sz w:val="24"/>
          <w:szCs w:val="24"/>
          <w:lang w:val="en-US" w:eastAsia="zh-CN"/>
        </w:rPr>
      </w:pPr>
      <w:r w:rsidRPr="00180186">
        <w:rPr>
          <w:rFonts w:ascii="Book Antiqua" w:eastAsia="SimSun" w:hAnsi="Book Antiqua" w:cs="Helvetica"/>
          <w:sz w:val="24"/>
          <w:szCs w:val="24"/>
          <w:lang w:val="en-US" w:eastAsia="zh-CN"/>
        </w:rPr>
        <w:t xml:space="preserve">Grade D (Fair): </w:t>
      </w:r>
      <w:r w:rsidRPr="00180186">
        <w:rPr>
          <w:rFonts w:ascii="Book Antiqua" w:eastAsia="SimSun" w:hAnsi="Book Antiqua" w:cs="Helvetica" w:hint="eastAsia"/>
          <w:sz w:val="24"/>
          <w:szCs w:val="24"/>
          <w:lang w:val="en-US" w:eastAsia="zh-CN"/>
        </w:rPr>
        <w:t>0</w:t>
      </w:r>
    </w:p>
    <w:p w:rsidR="00E86113" w:rsidRPr="00180186" w:rsidRDefault="00180186" w:rsidP="00180186">
      <w:pPr>
        <w:shd w:val="clear" w:color="auto" w:fill="FFFFFF"/>
        <w:snapToGrid w:val="0"/>
        <w:spacing w:after="0" w:line="360" w:lineRule="auto"/>
        <w:jc w:val="both"/>
        <w:rPr>
          <w:rFonts w:ascii="Book Antiqua" w:eastAsia="SimSun" w:hAnsi="Book Antiqua" w:cs="Helvetica"/>
          <w:sz w:val="24"/>
          <w:szCs w:val="24"/>
          <w:lang w:val="en-US" w:eastAsia="zh-CN"/>
        </w:rPr>
      </w:pPr>
      <w:r w:rsidRPr="00180186">
        <w:rPr>
          <w:rFonts w:ascii="Book Antiqua" w:eastAsia="SimSun" w:hAnsi="Book Antiqua" w:cs="Helvetica"/>
          <w:sz w:val="24"/>
          <w:szCs w:val="24"/>
          <w:lang w:val="en-US" w:eastAsia="zh-CN"/>
        </w:rPr>
        <w:t xml:space="preserve">Grade E (Poor): </w:t>
      </w:r>
      <w:r w:rsidRPr="00180186">
        <w:rPr>
          <w:rFonts w:ascii="Book Antiqua" w:eastAsia="SimSun" w:hAnsi="Book Antiqua" w:cs="Helvetica" w:hint="eastAsia"/>
          <w:sz w:val="24"/>
          <w:szCs w:val="24"/>
          <w:lang w:val="en-US" w:eastAsia="zh-CN"/>
        </w:rPr>
        <w:t>0</w:t>
      </w:r>
      <w:bookmarkEnd w:id="135"/>
      <w:bookmarkEnd w:id="136"/>
      <w:r w:rsidRPr="00180186">
        <w:rPr>
          <w:rFonts w:ascii="Book Antiqua" w:eastAsia="SimSun" w:hAnsi="Book Antiqua" w:cs="Helvetica" w:hint="eastAsia"/>
          <w:sz w:val="24"/>
          <w:szCs w:val="24"/>
          <w:lang w:val="en-US" w:eastAsia="zh-CN"/>
        </w:rPr>
        <w:t xml:space="preserve"> </w:t>
      </w:r>
      <w:bookmarkEnd w:id="133"/>
      <w:bookmarkEnd w:id="134"/>
      <w:bookmarkEnd w:id="137"/>
      <w:bookmarkEnd w:id="138"/>
    </w:p>
    <w:p w:rsidR="00180186" w:rsidRPr="00C77DC9" w:rsidRDefault="00180186" w:rsidP="00CB41D8">
      <w:pPr>
        <w:pStyle w:val="EndNoteBibliography"/>
        <w:snapToGrid w:val="0"/>
        <w:spacing w:after="0" w:line="360" w:lineRule="auto"/>
        <w:jc w:val="both"/>
        <w:rPr>
          <w:rFonts w:ascii="Book Antiqua" w:hAnsi="Book Antiqua"/>
          <w:sz w:val="24"/>
          <w:szCs w:val="24"/>
          <w:lang w:val="en-US" w:eastAsia="zh-CN"/>
        </w:rPr>
      </w:pPr>
    </w:p>
    <w:p w:rsidR="00E86113" w:rsidRPr="00C77DC9" w:rsidRDefault="00E86113" w:rsidP="00CB41D8">
      <w:pPr>
        <w:snapToGrid w:val="0"/>
        <w:spacing w:after="0" w:line="360" w:lineRule="auto"/>
        <w:jc w:val="both"/>
        <w:rPr>
          <w:rFonts w:ascii="Book Antiqua" w:hAnsi="Book Antiqua" w:cs="Calibri"/>
          <w:noProof/>
          <w:sz w:val="24"/>
          <w:szCs w:val="24"/>
          <w:lang w:val="en-US"/>
        </w:rPr>
      </w:pPr>
      <w:r w:rsidRPr="00C77DC9">
        <w:rPr>
          <w:rFonts w:ascii="Book Antiqua" w:hAnsi="Book Antiqua"/>
          <w:sz w:val="24"/>
          <w:szCs w:val="24"/>
          <w:lang w:val="en-US"/>
        </w:rPr>
        <w:br w:type="page"/>
      </w:r>
    </w:p>
    <w:p w:rsidR="00795BEA" w:rsidRPr="00C77DC9" w:rsidRDefault="003F262D" w:rsidP="00CB41D8">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eastAsia="zh-CN"/>
        </w:rPr>
        <w:lastRenderedPageBreak/>
        <w:drawing>
          <wp:inline distT="0" distB="0" distL="0" distR="0" wp14:anchorId="238736A1" wp14:editId="15477B2F">
            <wp:extent cx="5400040" cy="4019550"/>
            <wp:effectExtent l="19050" t="0" r="0" b="0"/>
            <wp:docPr id="1" name="0 Imagen" descr="gist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t4.tif"/>
                    <pic:cNvPicPr/>
                  </pic:nvPicPr>
                  <pic:blipFill>
                    <a:blip r:embed="rId17" cstate="print"/>
                    <a:stretch>
                      <a:fillRect/>
                    </a:stretch>
                  </pic:blipFill>
                  <pic:spPr>
                    <a:xfrm>
                      <a:off x="0" y="0"/>
                      <a:ext cx="5400040" cy="4019550"/>
                    </a:xfrm>
                    <a:prstGeom prst="rect">
                      <a:avLst/>
                    </a:prstGeom>
                  </pic:spPr>
                </pic:pic>
              </a:graphicData>
            </a:graphic>
          </wp:inline>
        </w:drawing>
      </w:r>
    </w:p>
    <w:p w:rsidR="00DA4B46" w:rsidRPr="00C77DC9" w:rsidRDefault="00DA4B46" w:rsidP="00DA4B46">
      <w:pPr>
        <w:pStyle w:val="EndNoteBibliography"/>
        <w:snapToGrid w:val="0"/>
        <w:spacing w:after="0" w:line="360" w:lineRule="auto"/>
        <w:jc w:val="both"/>
        <w:rPr>
          <w:rFonts w:ascii="Book Antiqua" w:hAnsi="Book Antiqua"/>
          <w:b/>
          <w:sz w:val="24"/>
          <w:szCs w:val="24"/>
          <w:lang w:eastAsia="zh-CN"/>
        </w:rPr>
      </w:pPr>
      <w:r w:rsidRPr="00C77DC9">
        <w:rPr>
          <w:rFonts w:ascii="Book Antiqua" w:hAnsi="Book Antiqua"/>
          <w:b/>
          <w:sz w:val="24"/>
          <w:szCs w:val="24"/>
          <w:lang w:val="en-US"/>
        </w:rPr>
        <w:t>Figure 1</w:t>
      </w:r>
      <w:r w:rsidRPr="00C77DC9">
        <w:rPr>
          <w:rFonts w:ascii="Book Antiqua" w:hAnsi="Book Antiqua" w:hint="eastAsia"/>
          <w:b/>
          <w:sz w:val="24"/>
          <w:szCs w:val="24"/>
          <w:lang w:val="en-US" w:eastAsia="zh-CN"/>
        </w:rPr>
        <w:t xml:space="preserve"> </w:t>
      </w:r>
      <w:r w:rsidRPr="00C77DC9">
        <w:rPr>
          <w:rFonts w:ascii="Book Antiqua" w:hAnsi="Book Antiqua"/>
          <w:b/>
          <w:sz w:val="24"/>
          <w:szCs w:val="24"/>
          <w:lang w:val="en-US"/>
        </w:rPr>
        <w:t>Localized gastrointestinal stromal tumors on computed tomography</w:t>
      </w:r>
      <w:r w:rsidRPr="00C77DC9">
        <w:rPr>
          <w:rFonts w:ascii="Book Antiqua" w:hAnsi="Book Antiqua" w:hint="eastAsia"/>
          <w:b/>
          <w:sz w:val="24"/>
          <w:szCs w:val="24"/>
          <w:lang w:val="en-US" w:eastAsia="zh-CN"/>
        </w:rPr>
        <w:t xml:space="preserve"> </w:t>
      </w:r>
      <w:r w:rsidRPr="00C77DC9">
        <w:rPr>
          <w:rFonts w:ascii="Book Antiqua" w:hAnsi="Book Antiqua"/>
          <w:b/>
          <w:sz w:val="24"/>
          <w:szCs w:val="24"/>
          <w:lang w:val="en-US"/>
        </w:rPr>
        <w:t xml:space="preserve">scan. </w:t>
      </w:r>
      <w:r w:rsidRPr="00C77DC9">
        <w:rPr>
          <w:rFonts w:ascii="Book Antiqua" w:hAnsi="Book Antiqua"/>
          <w:sz w:val="24"/>
          <w:szCs w:val="24"/>
        </w:rPr>
        <w:t>A: Gastric, B: Duodenal, C: Ileal, D: Jejunal.</w:t>
      </w:r>
      <w:r w:rsidR="00424814" w:rsidRPr="00C77DC9">
        <w:rPr>
          <w:rFonts w:ascii="Book Antiqua" w:hAnsi="Book Antiqua" w:hint="eastAsia"/>
          <w:sz w:val="24"/>
          <w:szCs w:val="24"/>
          <w:lang w:val="en-US" w:eastAsia="zh-CN"/>
        </w:rPr>
        <w:t xml:space="preserve"> </w:t>
      </w:r>
      <w:r w:rsidR="00424814" w:rsidRPr="00C77DC9">
        <w:rPr>
          <w:rFonts w:ascii="Book Antiqua" w:hAnsi="Book Antiqua"/>
          <w:sz w:val="24"/>
          <w:szCs w:val="24"/>
          <w:lang w:val="en-US"/>
        </w:rPr>
        <w:t>A and</w:t>
      </w:r>
      <w:r w:rsidR="00424814" w:rsidRPr="00C77DC9">
        <w:rPr>
          <w:rFonts w:ascii="Book Antiqua" w:hAnsi="Book Antiqua" w:hint="eastAsia"/>
          <w:sz w:val="24"/>
          <w:szCs w:val="24"/>
          <w:lang w:val="en-US" w:eastAsia="zh-CN"/>
        </w:rPr>
        <w:t xml:space="preserve"> </w:t>
      </w:r>
      <w:r w:rsidR="00424814" w:rsidRPr="00C77DC9">
        <w:rPr>
          <w:rFonts w:ascii="Book Antiqua" w:hAnsi="Book Antiqua"/>
          <w:sz w:val="24"/>
          <w:szCs w:val="24"/>
          <w:lang w:val="en-US"/>
        </w:rPr>
        <w:t>B show respectively a gastric tumor and a duodenal tumor of exophytic growth with well-defined borders. Appreciate in</w:t>
      </w:r>
      <w:r w:rsidR="00424814" w:rsidRPr="00C77DC9">
        <w:rPr>
          <w:rFonts w:ascii="Book Antiqua" w:hAnsi="Book Antiqua" w:hint="eastAsia"/>
          <w:sz w:val="24"/>
          <w:szCs w:val="24"/>
          <w:lang w:val="en-US" w:eastAsia="zh-CN"/>
        </w:rPr>
        <w:t xml:space="preserve"> </w:t>
      </w:r>
      <w:r w:rsidR="00424814" w:rsidRPr="00C77DC9">
        <w:rPr>
          <w:rFonts w:ascii="Book Antiqua" w:hAnsi="Book Antiqua"/>
          <w:sz w:val="24"/>
          <w:szCs w:val="24"/>
          <w:lang w:val="en-US"/>
        </w:rPr>
        <w:t xml:space="preserve">C the different densities inside the tumor due to </w:t>
      </w:r>
      <w:r w:rsidR="00424814" w:rsidRPr="00C77DC9">
        <w:rPr>
          <w:rFonts w:ascii="Book Antiqua" w:eastAsia="Times New Roman" w:hAnsi="Book Antiqua" w:cs="Courier New"/>
          <w:sz w:val="24"/>
          <w:szCs w:val="24"/>
          <w:lang w:val="en-GB"/>
        </w:rPr>
        <w:t>due to necrosis, haemorrhage, or degenerative components.</w:t>
      </w:r>
      <w:r w:rsidR="00424814" w:rsidRPr="00C77DC9">
        <w:rPr>
          <w:rFonts w:ascii="Book Antiqua" w:hAnsi="Book Antiqua" w:cs="Courier New" w:hint="eastAsia"/>
          <w:sz w:val="24"/>
          <w:szCs w:val="24"/>
          <w:lang w:val="en-GB" w:eastAsia="zh-CN"/>
        </w:rPr>
        <w:t xml:space="preserve"> </w:t>
      </w:r>
      <w:r w:rsidR="00424814" w:rsidRPr="00C77DC9">
        <w:rPr>
          <w:rFonts w:ascii="Book Antiqua" w:eastAsia="Times New Roman" w:hAnsi="Book Antiqua" w:cs="Courier New"/>
          <w:sz w:val="24"/>
          <w:szCs w:val="24"/>
          <w:lang w:val="en-GB"/>
        </w:rPr>
        <w:t xml:space="preserve">D shows a </w:t>
      </w:r>
      <w:r w:rsidR="00DE1C45" w:rsidRPr="00C77DC9">
        <w:rPr>
          <w:rFonts w:ascii="Book Antiqua" w:eastAsia="Times New Roman" w:hAnsi="Book Antiqua" w:cs="Courier New"/>
          <w:sz w:val="24"/>
          <w:szCs w:val="24"/>
          <w:lang w:val="en-GB"/>
        </w:rPr>
        <w:t>j</w:t>
      </w:r>
      <w:r w:rsidR="00424814" w:rsidRPr="00C77DC9">
        <w:rPr>
          <w:rFonts w:ascii="Book Antiqua" w:eastAsia="Times New Roman" w:hAnsi="Book Antiqua" w:cs="Courier New"/>
          <w:sz w:val="24"/>
          <w:szCs w:val="24"/>
          <w:lang w:val="en-GB"/>
        </w:rPr>
        <w:t>ejunal GIST in left iliac fossa.</w:t>
      </w:r>
    </w:p>
    <w:p w:rsidR="00DA4B46" w:rsidRPr="00C77DC9" w:rsidRDefault="00DA4B46" w:rsidP="00CB41D8">
      <w:pPr>
        <w:pStyle w:val="EndNoteBibliography"/>
        <w:snapToGrid w:val="0"/>
        <w:spacing w:after="0" w:line="360" w:lineRule="auto"/>
        <w:jc w:val="both"/>
        <w:rPr>
          <w:rFonts w:ascii="Book Antiqua" w:hAnsi="Book Antiqua"/>
          <w:b/>
          <w:sz w:val="24"/>
          <w:szCs w:val="24"/>
          <w:lang w:eastAsia="zh-CN"/>
        </w:rPr>
      </w:pPr>
    </w:p>
    <w:p w:rsidR="00DA4B46" w:rsidRPr="00C77DC9" w:rsidRDefault="00DA4B46">
      <w:pPr>
        <w:rPr>
          <w:rFonts w:ascii="Book Antiqua" w:hAnsi="Book Antiqua" w:cs="Calibri"/>
          <w:b/>
          <w:noProof/>
          <w:sz w:val="24"/>
          <w:szCs w:val="24"/>
          <w:lang w:val="en-US"/>
        </w:rPr>
      </w:pPr>
      <w:r w:rsidRPr="00C77DC9">
        <w:rPr>
          <w:rFonts w:ascii="Book Antiqua" w:hAnsi="Book Antiqua"/>
          <w:b/>
          <w:sz w:val="24"/>
          <w:szCs w:val="24"/>
          <w:lang w:val="en-US"/>
        </w:rPr>
        <w:br w:type="page"/>
      </w:r>
    </w:p>
    <w:p w:rsidR="00795BEA" w:rsidRPr="00C77DC9" w:rsidRDefault="00690E03" w:rsidP="00CB41D8">
      <w:pPr>
        <w:pStyle w:val="EndNoteBibliography"/>
        <w:snapToGrid w:val="0"/>
        <w:spacing w:after="0" w:line="360" w:lineRule="auto"/>
        <w:jc w:val="both"/>
        <w:rPr>
          <w:rFonts w:ascii="Book Antiqua" w:hAnsi="Book Antiqua"/>
          <w:b/>
          <w:sz w:val="24"/>
          <w:szCs w:val="24"/>
          <w:lang w:val="en-US"/>
        </w:rPr>
      </w:pPr>
      <w:r w:rsidRPr="00C77DC9">
        <w:rPr>
          <w:rFonts w:ascii="Book Antiqua" w:hAnsi="Book Antiqua"/>
          <w:b/>
          <w:sz w:val="24"/>
          <w:szCs w:val="24"/>
          <w:lang w:val="en-US" w:eastAsia="zh-CN"/>
        </w:rPr>
        <w:lastRenderedPageBreak/>
        <w:drawing>
          <wp:inline distT="0" distB="0" distL="0" distR="0" wp14:anchorId="724D727E" wp14:editId="202E435C">
            <wp:extent cx="5400040" cy="1986336"/>
            <wp:effectExtent l="19050" t="0" r="0" b="0"/>
            <wp:docPr id="4" name="Imagen 2" descr="C:\Users\Usuario\Desktop\GIST rev\Image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GIST rev\Imagen1.tif"/>
                    <pic:cNvPicPr>
                      <a:picLocks noChangeAspect="1" noChangeArrowheads="1"/>
                    </pic:cNvPicPr>
                  </pic:nvPicPr>
                  <pic:blipFill>
                    <a:blip r:embed="rId18"/>
                    <a:srcRect/>
                    <a:stretch>
                      <a:fillRect/>
                    </a:stretch>
                  </pic:blipFill>
                  <pic:spPr bwMode="auto">
                    <a:xfrm>
                      <a:off x="0" y="0"/>
                      <a:ext cx="5400040" cy="1986336"/>
                    </a:xfrm>
                    <a:prstGeom prst="rect">
                      <a:avLst/>
                    </a:prstGeom>
                    <a:noFill/>
                    <a:ln w="9525">
                      <a:noFill/>
                      <a:miter lim="800000"/>
                      <a:headEnd/>
                      <a:tailEnd/>
                    </a:ln>
                  </pic:spPr>
                </pic:pic>
              </a:graphicData>
            </a:graphic>
          </wp:inline>
        </w:drawing>
      </w:r>
    </w:p>
    <w:p w:rsidR="00D23E49" w:rsidRPr="00C77DC9" w:rsidRDefault="00D23E49" w:rsidP="00D23E49">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rPr>
        <w:t>Figure 2</w:t>
      </w:r>
      <w:r w:rsidRPr="00C77DC9">
        <w:rPr>
          <w:rFonts w:ascii="Book Antiqua" w:hAnsi="Book Antiqua" w:hint="eastAsia"/>
          <w:b/>
          <w:sz w:val="24"/>
          <w:szCs w:val="24"/>
          <w:lang w:val="en-US" w:eastAsia="zh-CN"/>
        </w:rPr>
        <w:t xml:space="preserve"> </w:t>
      </w:r>
      <w:r w:rsidRPr="00C77DC9">
        <w:rPr>
          <w:rFonts w:ascii="Book Antiqua" w:hAnsi="Book Antiqua" w:cs="AdvGARAD-R"/>
          <w:b/>
          <w:sz w:val="24"/>
          <w:szCs w:val="24"/>
          <w:lang w:val="en-US"/>
        </w:rPr>
        <w:t xml:space="preserve">Metastatic gastrointestinal stromal tumors on </w:t>
      </w:r>
      <w:r w:rsidRPr="00C77DC9">
        <w:rPr>
          <w:rFonts w:ascii="Book Antiqua" w:hAnsi="Book Antiqua"/>
          <w:b/>
          <w:sz w:val="24"/>
          <w:szCs w:val="24"/>
          <w:lang w:val="en-US"/>
        </w:rPr>
        <w:t>computed tomography</w:t>
      </w:r>
      <w:r w:rsidRPr="00C77DC9">
        <w:rPr>
          <w:rFonts w:ascii="Book Antiqua" w:hAnsi="Book Antiqua"/>
          <w:b/>
          <w:sz w:val="24"/>
          <w:szCs w:val="24"/>
          <w:lang w:val="en-US" w:eastAsia="zh-CN"/>
        </w:rPr>
        <w:t xml:space="preserve"> </w:t>
      </w:r>
      <w:r w:rsidRPr="00C77DC9">
        <w:rPr>
          <w:rFonts w:ascii="Book Antiqua" w:hAnsi="Book Antiqua"/>
          <w:b/>
          <w:sz w:val="24"/>
          <w:szCs w:val="24"/>
          <w:lang w:val="en-US"/>
        </w:rPr>
        <w:t xml:space="preserve">scan. </w:t>
      </w:r>
      <w:r w:rsidRPr="00C77DC9">
        <w:rPr>
          <w:rFonts w:ascii="Book Antiqua" w:hAnsi="Book Antiqua"/>
          <w:sz w:val="24"/>
          <w:szCs w:val="24"/>
          <w:lang w:val="en-US"/>
        </w:rPr>
        <w:t>A: Liver metastasis</w:t>
      </w:r>
      <w:r w:rsidRPr="00C77DC9">
        <w:rPr>
          <w:rFonts w:ascii="Book Antiqua" w:hAnsi="Book Antiqua" w:hint="eastAsia"/>
          <w:sz w:val="24"/>
          <w:szCs w:val="24"/>
          <w:lang w:val="en-US" w:eastAsia="zh-CN"/>
        </w:rPr>
        <w:t>;</w:t>
      </w:r>
      <w:r w:rsidRPr="00C77DC9">
        <w:rPr>
          <w:rFonts w:ascii="Book Antiqua" w:hAnsi="Book Antiqua"/>
          <w:sz w:val="24"/>
          <w:szCs w:val="24"/>
          <w:lang w:val="en-US"/>
        </w:rPr>
        <w:t xml:space="preserve"> B: Peritoneal metastasis “Gistosis”.</w:t>
      </w:r>
      <w:r w:rsidR="00040C8E" w:rsidRPr="00C77DC9">
        <w:rPr>
          <w:rFonts w:ascii="Book Antiqua" w:hAnsi="Book Antiqua" w:hint="eastAsia"/>
          <w:sz w:val="24"/>
          <w:szCs w:val="24"/>
          <w:lang w:val="en-US" w:eastAsia="zh-CN"/>
        </w:rPr>
        <w:t xml:space="preserve"> </w:t>
      </w:r>
      <w:r w:rsidR="00040C8E" w:rsidRPr="00C77DC9">
        <w:rPr>
          <w:rFonts w:ascii="Book Antiqua" w:hAnsi="Book Antiqua"/>
          <w:sz w:val="24"/>
          <w:szCs w:val="24"/>
          <w:lang w:val="en-US" w:eastAsia="zh-CN"/>
        </w:rPr>
        <w:t>In</w:t>
      </w:r>
      <w:r w:rsidR="00040C8E" w:rsidRPr="00C77DC9">
        <w:rPr>
          <w:rFonts w:ascii="Book Antiqua" w:hAnsi="Book Antiqua" w:hint="eastAsia"/>
          <w:sz w:val="24"/>
          <w:szCs w:val="24"/>
          <w:lang w:val="en-US" w:eastAsia="zh-CN"/>
        </w:rPr>
        <w:t xml:space="preserve"> </w:t>
      </w:r>
      <w:r w:rsidR="00040C8E" w:rsidRPr="00C77DC9">
        <w:rPr>
          <w:rFonts w:ascii="Book Antiqua" w:hAnsi="Book Antiqua" w:hint="eastAsia"/>
          <w:caps/>
          <w:sz w:val="24"/>
          <w:szCs w:val="24"/>
          <w:lang w:val="en-US" w:eastAsia="zh-CN"/>
        </w:rPr>
        <w:t>a,</w:t>
      </w:r>
      <w:r w:rsidR="00040C8E" w:rsidRPr="00C77DC9">
        <w:rPr>
          <w:rFonts w:ascii="Book Antiqua" w:hAnsi="Book Antiqua"/>
          <w:sz w:val="24"/>
          <w:szCs w:val="24"/>
          <w:lang w:val="en-US" w:eastAsia="zh-CN"/>
        </w:rPr>
        <w:t xml:space="preserve"> it is appreciated a large hepatic metastasis in segment IV.</w:t>
      </w:r>
      <w:r w:rsidR="00040C8E" w:rsidRPr="00C77DC9">
        <w:rPr>
          <w:rFonts w:ascii="Book Antiqua" w:hAnsi="Book Antiqua" w:hint="eastAsia"/>
          <w:sz w:val="24"/>
          <w:szCs w:val="24"/>
          <w:lang w:val="en-US" w:eastAsia="zh-CN"/>
        </w:rPr>
        <w:t xml:space="preserve"> </w:t>
      </w:r>
      <w:r w:rsidR="00040C8E" w:rsidRPr="00C77DC9">
        <w:rPr>
          <w:rFonts w:ascii="Book Antiqua" w:hAnsi="Book Antiqua"/>
          <w:caps/>
          <w:sz w:val="24"/>
          <w:szCs w:val="24"/>
          <w:lang w:val="en-US" w:eastAsia="zh-CN"/>
        </w:rPr>
        <w:t>b</w:t>
      </w:r>
      <w:r w:rsidR="00040C8E" w:rsidRPr="00C77DC9">
        <w:rPr>
          <w:rFonts w:ascii="Book Antiqua" w:hAnsi="Book Antiqua"/>
          <w:sz w:val="24"/>
          <w:szCs w:val="24"/>
          <w:lang w:val="en-US" w:eastAsia="zh-CN"/>
        </w:rPr>
        <w:t xml:space="preserve"> shows the CT of a patient with disseminated peritoneal disease “GISTosis”.</w:t>
      </w:r>
    </w:p>
    <w:p w:rsidR="00556DC6" w:rsidRPr="00C77DC9" w:rsidRDefault="00556DC6" w:rsidP="00CB41D8">
      <w:pPr>
        <w:pStyle w:val="EndNoteBibliography"/>
        <w:snapToGrid w:val="0"/>
        <w:spacing w:after="0" w:line="360" w:lineRule="auto"/>
        <w:jc w:val="both"/>
        <w:rPr>
          <w:rFonts w:ascii="Book Antiqua" w:hAnsi="Book Antiqua"/>
          <w:b/>
          <w:sz w:val="24"/>
          <w:szCs w:val="24"/>
          <w:lang w:val="en-US"/>
        </w:rPr>
      </w:pPr>
    </w:p>
    <w:p w:rsidR="00DA4B46" w:rsidRPr="00C77DC9" w:rsidRDefault="00DA4B46">
      <w:pPr>
        <w:rPr>
          <w:rFonts w:ascii="Book Antiqua" w:hAnsi="Book Antiqua" w:cs="Calibri"/>
          <w:b/>
          <w:noProof/>
          <w:sz w:val="24"/>
          <w:szCs w:val="24"/>
          <w:lang w:val="en-US"/>
        </w:rPr>
      </w:pPr>
      <w:r w:rsidRPr="00C77DC9">
        <w:rPr>
          <w:rFonts w:ascii="Book Antiqua" w:hAnsi="Book Antiqua"/>
          <w:b/>
          <w:sz w:val="24"/>
          <w:szCs w:val="24"/>
          <w:lang w:val="en-US"/>
        </w:rPr>
        <w:br w:type="page"/>
      </w:r>
    </w:p>
    <w:p w:rsidR="00556DC6" w:rsidRPr="00C77DC9" w:rsidRDefault="00751784" w:rsidP="00CB41D8">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eastAsia="zh-CN"/>
        </w:rPr>
        <w:lastRenderedPageBreak/>
        <w:drawing>
          <wp:inline distT="0" distB="0" distL="0" distR="0" wp14:anchorId="29DAF65E" wp14:editId="502A34BC">
            <wp:extent cx="2123209" cy="2641022"/>
            <wp:effectExtent l="19050" t="19050" r="10391" b="25978"/>
            <wp:docPr id="8" name="Imagen 7" descr="C:\Users\Usuario\Desktop\GIST rev\GIST_imagenes\gistrectal2.jpg"/>
            <wp:cNvGraphicFramePr/>
            <a:graphic xmlns:a="http://schemas.openxmlformats.org/drawingml/2006/main">
              <a:graphicData uri="http://schemas.openxmlformats.org/drawingml/2006/picture">
                <pic:pic xmlns:pic="http://schemas.openxmlformats.org/drawingml/2006/picture">
                  <pic:nvPicPr>
                    <pic:cNvPr id="1030" name="Picture 6" descr="C:\Users\Usuario\Desktop\GIST rev\GIST_imagenes\gistrectal2.jpg"/>
                    <pic:cNvPicPr>
                      <a:picLocks noChangeAspect="1" noChangeArrowheads="1"/>
                    </pic:cNvPicPr>
                  </pic:nvPicPr>
                  <pic:blipFill>
                    <a:blip r:embed="rId19" cstate="print"/>
                    <a:srcRect l="25000" r="17708" b="10210"/>
                    <a:stretch>
                      <a:fillRect/>
                    </a:stretch>
                  </pic:blipFill>
                  <pic:spPr bwMode="auto">
                    <a:xfrm>
                      <a:off x="0" y="0"/>
                      <a:ext cx="2133947" cy="2654379"/>
                    </a:xfrm>
                    <a:prstGeom prst="rect">
                      <a:avLst/>
                    </a:prstGeom>
                    <a:noFill/>
                    <a:ln>
                      <a:solidFill>
                        <a:schemeClr val="bg1">
                          <a:lumMod val="50000"/>
                        </a:schemeClr>
                      </a:solidFill>
                    </a:ln>
                  </pic:spPr>
                </pic:pic>
              </a:graphicData>
            </a:graphic>
          </wp:inline>
        </w:drawing>
      </w:r>
    </w:p>
    <w:p w:rsidR="00D23E49" w:rsidRPr="00C77DC9" w:rsidRDefault="00D23E49" w:rsidP="00D23E49">
      <w:pPr>
        <w:pStyle w:val="EndNoteBibliography"/>
        <w:snapToGrid w:val="0"/>
        <w:spacing w:after="0" w:line="360" w:lineRule="auto"/>
        <w:jc w:val="both"/>
        <w:rPr>
          <w:rFonts w:ascii="Book Antiqua" w:hAnsi="Book Antiqua"/>
          <w:b/>
          <w:sz w:val="24"/>
          <w:szCs w:val="24"/>
          <w:lang w:val="en-US"/>
        </w:rPr>
      </w:pPr>
      <w:r w:rsidRPr="00C77DC9">
        <w:rPr>
          <w:rFonts w:ascii="Book Antiqua" w:hAnsi="Book Antiqua"/>
          <w:b/>
          <w:sz w:val="24"/>
          <w:szCs w:val="24"/>
          <w:lang w:val="en-US"/>
        </w:rPr>
        <w:t>Figure 3</w:t>
      </w:r>
      <w:r w:rsidRPr="00C77DC9">
        <w:rPr>
          <w:rFonts w:ascii="Book Antiqua" w:hAnsi="Book Antiqua" w:hint="eastAsia"/>
          <w:b/>
          <w:sz w:val="24"/>
          <w:szCs w:val="24"/>
          <w:lang w:val="en-US" w:eastAsia="zh-CN"/>
        </w:rPr>
        <w:t xml:space="preserve"> </w:t>
      </w:r>
      <w:r w:rsidRPr="00C77DC9">
        <w:rPr>
          <w:rFonts w:ascii="Book Antiqua" w:hAnsi="Book Antiqua" w:cs="AdvGARAD-R"/>
          <w:b/>
          <w:sz w:val="24"/>
          <w:szCs w:val="24"/>
          <w:lang w:val="en-US"/>
        </w:rPr>
        <w:t>Rectal gastrointestinal stromal tumor</w:t>
      </w:r>
      <w:r w:rsidRPr="00C77DC9">
        <w:rPr>
          <w:rFonts w:ascii="Book Antiqua" w:hAnsi="Book Antiqua" w:cs="AdvGARAD-R" w:hint="eastAsia"/>
          <w:b/>
          <w:sz w:val="24"/>
          <w:szCs w:val="24"/>
          <w:lang w:val="en-US" w:eastAsia="zh-CN"/>
        </w:rPr>
        <w:t xml:space="preserve"> </w:t>
      </w:r>
      <w:r w:rsidRPr="00C77DC9">
        <w:rPr>
          <w:rFonts w:ascii="Book Antiqua" w:hAnsi="Book Antiqua" w:cs="AdvGARAD-R"/>
          <w:b/>
          <w:sz w:val="24"/>
          <w:szCs w:val="24"/>
          <w:lang w:val="en-US"/>
        </w:rPr>
        <w:t xml:space="preserve">on </w:t>
      </w:r>
      <w:r w:rsidRPr="00C77DC9">
        <w:rPr>
          <w:rFonts w:ascii="Book Antiqua" w:hAnsi="Book Antiqua"/>
          <w:b/>
          <w:sz w:val="24"/>
          <w:szCs w:val="24"/>
          <w:lang w:val="en-US"/>
        </w:rPr>
        <w:t>magnetic resonance.</w:t>
      </w:r>
    </w:p>
    <w:p w:rsidR="00D23E49" w:rsidRPr="00C77DC9" w:rsidRDefault="00D23E49">
      <w:pPr>
        <w:rPr>
          <w:rFonts w:ascii="Book Antiqua" w:hAnsi="Book Antiqua"/>
          <w:b/>
          <w:sz w:val="24"/>
          <w:szCs w:val="24"/>
          <w:lang w:val="en-US" w:eastAsia="zh-CN"/>
        </w:rPr>
      </w:pPr>
    </w:p>
    <w:p w:rsidR="00D23E49" w:rsidRPr="00C77DC9" w:rsidRDefault="00D23E49">
      <w:pPr>
        <w:rPr>
          <w:rFonts w:ascii="Book Antiqua" w:hAnsi="Book Antiqua" w:cs="Calibri"/>
          <w:b/>
          <w:noProof/>
          <w:sz w:val="24"/>
          <w:szCs w:val="24"/>
          <w:lang w:val="en-US" w:eastAsia="zh-CN"/>
        </w:rPr>
      </w:pPr>
      <w:r w:rsidRPr="00C77DC9">
        <w:rPr>
          <w:rFonts w:ascii="Book Antiqua" w:hAnsi="Book Antiqua"/>
          <w:b/>
          <w:sz w:val="24"/>
          <w:szCs w:val="24"/>
          <w:lang w:val="en-US" w:eastAsia="zh-CN"/>
        </w:rPr>
        <w:br w:type="page"/>
      </w:r>
    </w:p>
    <w:p w:rsidR="009A7A61" w:rsidRPr="00C77DC9" w:rsidRDefault="00F24474" w:rsidP="00CB41D8">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eastAsia="zh-CN"/>
        </w:rPr>
        <w:lastRenderedPageBreak/>
        <w:drawing>
          <wp:inline distT="0" distB="0" distL="0" distR="0" wp14:anchorId="7E360029" wp14:editId="78B12C5D">
            <wp:extent cx="2453986" cy="2033270"/>
            <wp:effectExtent l="19050" t="19050" r="22514" b="24130"/>
            <wp:docPr id="6" name="Imagen 11" descr="C:\Users\Usuario\Desktop\GIST rev\GIST_imagenes\ESOFAGOGASTRODUODENOSCOPIA .JPG"/>
            <wp:cNvGraphicFramePr/>
            <a:graphic xmlns:a="http://schemas.openxmlformats.org/drawingml/2006/main">
              <a:graphicData uri="http://schemas.openxmlformats.org/drawingml/2006/picture">
                <pic:pic xmlns:pic="http://schemas.openxmlformats.org/drawingml/2006/picture">
                  <pic:nvPicPr>
                    <pic:cNvPr id="1033" name="Picture 9" descr="C:\Users\Usuario\Desktop\GIST rev\GIST_imagenes\ESOFAGOGASTRODUODENOSCOPIA .JPG"/>
                    <pic:cNvPicPr>
                      <a:picLocks noChangeAspect="1" noChangeArrowheads="1"/>
                    </pic:cNvPicPr>
                  </pic:nvPicPr>
                  <pic:blipFill>
                    <a:blip r:embed="rId20" cstate="print"/>
                    <a:srcRect l="5208" t="2777" r="5208" b="1389"/>
                    <a:stretch>
                      <a:fillRect/>
                    </a:stretch>
                  </pic:blipFill>
                  <pic:spPr bwMode="auto">
                    <a:xfrm>
                      <a:off x="0" y="0"/>
                      <a:ext cx="2460608" cy="2038757"/>
                    </a:xfrm>
                    <a:prstGeom prst="rect">
                      <a:avLst/>
                    </a:prstGeom>
                    <a:noFill/>
                    <a:ln>
                      <a:solidFill>
                        <a:schemeClr val="bg1">
                          <a:lumMod val="50000"/>
                        </a:schemeClr>
                      </a:solidFill>
                    </a:ln>
                  </pic:spPr>
                </pic:pic>
              </a:graphicData>
            </a:graphic>
          </wp:inline>
        </w:drawing>
      </w:r>
    </w:p>
    <w:p w:rsidR="009A7A61" w:rsidRPr="00C77DC9" w:rsidRDefault="009A7A61" w:rsidP="00CB41D8">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rPr>
        <w:t>Figure 4</w:t>
      </w:r>
      <w:r w:rsidRPr="00C77DC9">
        <w:rPr>
          <w:rFonts w:ascii="Book Antiqua" w:hAnsi="Book Antiqua" w:hint="eastAsia"/>
          <w:b/>
          <w:sz w:val="24"/>
          <w:szCs w:val="24"/>
          <w:lang w:val="en-US" w:eastAsia="zh-CN"/>
        </w:rPr>
        <w:t xml:space="preserve"> </w:t>
      </w:r>
      <w:r w:rsidR="003024E9" w:rsidRPr="00C77DC9">
        <w:rPr>
          <w:rFonts w:ascii="Book Antiqua" w:hAnsi="Book Antiqua"/>
          <w:b/>
          <w:sz w:val="24"/>
          <w:szCs w:val="24"/>
          <w:lang w:val="en-US" w:eastAsia="zh-CN"/>
        </w:rPr>
        <w:t xml:space="preserve">Characteristic </w:t>
      </w:r>
      <w:r w:rsidR="003024E9" w:rsidRPr="00C77DC9">
        <w:rPr>
          <w:rFonts w:ascii="Book Antiqua" w:hAnsi="Book Antiqua"/>
          <w:b/>
          <w:sz w:val="24"/>
          <w:szCs w:val="24"/>
          <w:lang w:val="en-US"/>
        </w:rPr>
        <w:t>e</w:t>
      </w:r>
      <w:r w:rsidRPr="00C77DC9">
        <w:rPr>
          <w:rFonts w:ascii="Book Antiqua" w:hAnsi="Book Antiqua"/>
          <w:b/>
          <w:sz w:val="24"/>
          <w:szCs w:val="24"/>
          <w:lang w:val="en-US"/>
        </w:rPr>
        <w:t>ndoscopic image of</w:t>
      </w:r>
      <w:r w:rsidR="003024E9" w:rsidRPr="00C77DC9">
        <w:rPr>
          <w:rFonts w:ascii="Book Antiqua" w:hAnsi="Book Antiqua" w:hint="eastAsia"/>
          <w:b/>
          <w:sz w:val="24"/>
          <w:szCs w:val="24"/>
          <w:lang w:val="en-US" w:eastAsia="zh-CN"/>
        </w:rPr>
        <w:t xml:space="preserve"> </w:t>
      </w:r>
      <w:r w:rsidRPr="00C77DC9">
        <w:rPr>
          <w:rFonts w:ascii="Book Antiqua" w:hAnsi="Book Antiqua"/>
          <w:b/>
          <w:sz w:val="24"/>
          <w:szCs w:val="24"/>
          <w:lang w:val="en-US"/>
        </w:rPr>
        <w:t xml:space="preserve">gastric </w:t>
      </w:r>
      <w:r w:rsidRPr="00C77DC9">
        <w:rPr>
          <w:rFonts w:ascii="Book Antiqua" w:hAnsi="Book Antiqua" w:cs="AdvGARAD-R"/>
          <w:b/>
          <w:sz w:val="24"/>
          <w:szCs w:val="24"/>
          <w:lang w:val="en-US"/>
        </w:rPr>
        <w:t>gastrointestinal stromal tumor</w:t>
      </w:r>
      <w:r w:rsidRPr="00C77DC9">
        <w:rPr>
          <w:rFonts w:ascii="Book Antiqua" w:hAnsi="Book Antiqua"/>
          <w:b/>
          <w:sz w:val="24"/>
          <w:szCs w:val="24"/>
          <w:lang w:val="en-US"/>
        </w:rPr>
        <w:t>.</w:t>
      </w:r>
    </w:p>
    <w:p w:rsidR="009A7A61" w:rsidRPr="00C77DC9" w:rsidRDefault="009A7A61">
      <w:pPr>
        <w:rPr>
          <w:rFonts w:ascii="Book Antiqua" w:hAnsi="Book Antiqua" w:cs="Calibri"/>
          <w:b/>
          <w:noProof/>
          <w:sz w:val="24"/>
          <w:szCs w:val="24"/>
          <w:lang w:val="en-US"/>
        </w:rPr>
      </w:pPr>
      <w:r w:rsidRPr="00C77DC9">
        <w:rPr>
          <w:rFonts w:ascii="Book Antiqua" w:hAnsi="Book Antiqua"/>
          <w:b/>
          <w:sz w:val="24"/>
          <w:szCs w:val="24"/>
          <w:lang w:val="en-US"/>
        </w:rPr>
        <w:br w:type="page"/>
      </w:r>
    </w:p>
    <w:p w:rsidR="009A7A61" w:rsidRPr="00C77DC9" w:rsidRDefault="00F24474" w:rsidP="00CB41D8">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eastAsia="zh-CN"/>
        </w:rPr>
        <w:lastRenderedPageBreak/>
        <w:drawing>
          <wp:inline distT="0" distB="0" distL="0" distR="0" wp14:anchorId="3FFFD536" wp14:editId="54A341F9">
            <wp:extent cx="4339642" cy="2369128"/>
            <wp:effectExtent l="19050" t="0" r="3758" b="0"/>
            <wp:docPr id="10" name="Imagen 1" descr="C:\Users\Usuario\Desktop\GIST rev\GIST_imagenes\Imagen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IST rev\GIST_imagenes\Imagen6.tif"/>
                    <pic:cNvPicPr>
                      <a:picLocks noChangeAspect="1" noChangeArrowheads="1"/>
                    </pic:cNvPicPr>
                  </pic:nvPicPr>
                  <pic:blipFill>
                    <a:blip r:embed="rId21" cstate="print"/>
                    <a:srcRect/>
                    <a:stretch>
                      <a:fillRect/>
                    </a:stretch>
                  </pic:blipFill>
                  <pic:spPr bwMode="auto">
                    <a:xfrm>
                      <a:off x="0" y="0"/>
                      <a:ext cx="4351448" cy="2375573"/>
                    </a:xfrm>
                    <a:prstGeom prst="rect">
                      <a:avLst/>
                    </a:prstGeom>
                    <a:noFill/>
                    <a:ln w="9525">
                      <a:noFill/>
                      <a:miter lim="800000"/>
                      <a:headEnd/>
                      <a:tailEnd/>
                    </a:ln>
                  </pic:spPr>
                </pic:pic>
              </a:graphicData>
            </a:graphic>
          </wp:inline>
        </w:drawing>
      </w:r>
    </w:p>
    <w:p w:rsidR="00A074D8" w:rsidRPr="00C77DC9" w:rsidRDefault="00A074D8" w:rsidP="00A074D8">
      <w:pPr>
        <w:pStyle w:val="EndNoteBibliography"/>
        <w:snapToGrid w:val="0"/>
        <w:spacing w:after="0" w:line="360" w:lineRule="auto"/>
        <w:jc w:val="both"/>
        <w:rPr>
          <w:rFonts w:ascii="Book Antiqua" w:hAnsi="Book Antiqua"/>
          <w:b/>
          <w:sz w:val="24"/>
          <w:szCs w:val="24"/>
          <w:lang w:val="en-US"/>
        </w:rPr>
      </w:pPr>
      <w:r w:rsidRPr="00C77DC9">
        <w:rPr>
          <w:rFonts w:ascii="Book Antiqua" w:hAnsi="Book Antiqua"/>
          <w:b/>
          <w:sz w:val="24"/>
          <w:szCs w:val="24"/>
          <w:lang w:val="en-US"/>
        </w:rPr>
        <w:t>Figure 5</w:t>
      </w:r>
      <w:r w:rsidRPr="00C77DC9">
        <w:rPr>
          <w:rFonts w:ascii="Book Antiqua" w:hAnsi="Book Antiqua" w:hint="eastAsia"/>
          <w:b/>
          <w:sz w:val="24"/>
          <w:szCs w:val="24"/>
          <w:lang w:val="en-US" w:eastAsia="zh-CN"/>
        </w:rPr>
        <w:t xml:space="preserve"> </w:t>
      </w:r>
      <w:r w:rsidRPr="00C77DC9">
        <w:rPr>
          <w:rFonts w:ascii="Book Antiqua" w:hAnsi="Book Antiqua"/>
          <w:b/>
          <w:sz w:val="24"/>
          <w:szCs w:val="24"/>
          <w:lang w:val="en-US"/>
        </w:rPr>
        <w:t>E</w:t>
      </w:r>
      <w:r w:rsidRPr="00C77DC9">
        <w:rPr>
          <w:rFonts w:ascii="Book Antiqua" w:eastAsia="Times New Roman" w:hAnsi="Book Antiqua" w:cs="Courier New"/>
          <w:b/>
          <w:sz w:val="24"/>
          <w:szCs w:val="24"/>
          <w:lang w:val="en-US"/>
        </w:rPr>
        <w:t>ndoscopic ultrasonography</w:t>
      </w:r>
      <w:r w:rsidRPr="00C77DC9">
        <w:rPr>
          <w:rFonts w:ascii="Book Antiqua" w:hAnsi="Book Antiqua" w:cs="Courier New" w:hint="eastAsia"/>
          <w:b/>
          <w:sz w:val="24"/>
          <w:szCs w:val="24"/>
          <w:lang w:val="en-US" w:eastAsia="zh-CN"/>
        </w:rPr>
        <w:t xml:space="preserve"> </w:t>
      </w:r>
      <w:r w:rsidRPr="00C77DC9">
        <w:rPr>
          <w:rFonts w:ascii="Book Antiqua" w:eastAsia="Times New Roman" w:hAnsi="Book Antiqua" w:cs="Courier New"/>
          <w:b/>
          <w:sz w:val="24"/>
          <w:szCs w:val="24"/>
          <w:lang w:val="en-US"/>
        </w:rPr>
        <w:t xml:space="preserve">images of </w:t>
      </w:r>
      <w:r w:rsidRPr="00C77DC9">
        <w:rPr>
          <w:rFonts w:ascii="Book Antiqua" w:hAnsi="Book Antiqua" w:cs="AdvGARAD-R"/>
          <w:b/>
          <w:sz w:val="24"/>
          <w:szCs w:val="24"/>
          <w:lang w:val="en-US"/>
        </w:rPr>
        <w:t>gastrointestinal stromal tumor</w:t>
      </w:r>
      <w:r w:rsidRPr="00C77DC9">
        <w:rPr>
          <w:rFonts w:ascii="Book Antiqua" w:hAnsi="Book Antiqua" w:cs="AdvGARAD-R" w:hint="eastAsia"/>
          <w:b/>
          <w:sz w:val="24"/>
          <w:szCs w:val="24"/>
          <w:lang w:val="en-US" w:eastAsia="zh-CN"/>
        </w:rPr>
        <w:t>s</w:t>
      </w:r>
      <w:r w:rsidRPr="00C77DC9">
        <w:rPr>
          <w:rFonts w:ascii="Book Antiqua" w:eastAsia="Times New Roman" w:hAnsi="Book Antiqua" w:cs="Courier New"/>
          <w:b/>
          <w:sz w:val="24"/>
          <w:szCs w:val="24"/>
          <w:lang w:val="en-US"/>
        </w:rPr>
        <w:t>.</w:t>
      </w:r>
    </w:p>
    <w:p w:rsidR="00A074D8" w:rsidRPr="00C77DC9" w:rsidRDefault="00A074D8" w:rsidP="00CB41D8">
      <w:pPr>
        <w:pStyle w:val="EndNoteBibliography"/>
        <w:snapToGrid w:val="0"/>
        <w:spacing w:after="0" w:line="360" w:lineRule="auto"/>
        <w:jc w:val="both"/>
        <w:rPr>
          <w:rFonts w:ascii="Book Antiqua" w:hAnsi="Book Antiqua"/>
          <w:b/>
          <w:sz w:val="24"/>
          <w:szCs w:val="24"/>
          <w:lang w:val="en-US" w:eastAsia="zh-CN"/>
        </w:rPr>
      </w:pPr>
    </w:p>
    <w:p w:rsidR="009A7A61" w:rsidRPr="00C77DC9" w:rsidRDefault="009A7A61">
      <w:pPr>
        <w:rPr>
          <w:rFonts w:ascii="Book Antiqua" w:hAnsi="Book Antiqua" w:cs="Calibri"/>
          <w:b/>
          <w:noProof/>
          <w:sz w:val="24"/>
          <w:szCs w:val="24"/>
          <w:lang w:val="en-US"/>
        </w:rPr>
      </w:pPr>
      <w:r w:rsidRPr="00C77DC9">
        <w:rPr>
          <w:rFonts w:ascii="Book Antiqua" w:hAnsi="Book Antiqua"/>
          <w:b/>
          <w:sz w:val="24"/>
          <w:szCs w:val="24"/>
          <w:lang w:val="en-US"/>
        </w:rPr>
        <w:br w:type="page"/>
      </w:r>
    </w:p>
    <w:p w:rsidR="009A7A61" w:rsidRPr="00C77DC9" w:rsidRDefault="00690E03" w:rsidP="00CB41D8">
      <w:pPr>
        <w:pStyle w:val="EndNoteBibliography"/>
        <w:snapToGrid w:val="0"/>
        <w:spacing w:after="0" w:line="360" w:lineRule="auto"/>
        <w:jc w:val="both"/>
        <w:rPr>
          <w:rFonts w:ascii="Book Antiqua" w:hAnsi="Book Antiqua"/>
          <w:b/>
          <w:bCs/>
          <w:sz w:val="24"/>
          <w:szCs w:val="24"/>
          <w:lang w:val="en-US" w:eastAsia="zh-CN"/>
        </w:rPr>
      </w:pPr>
      <w:r w:rsidRPr="00C77DC9">
        <w:rPr>
          <w:rFonts w:ascii="Book Antiqua" w:hAnsi="Book Antiqua"/>
          <w:sz w:val="24"/>
          <w:szCs w:val="24"/>
          <w:lang w:val="en-US" w:eastAsia="zh-CN"/>
        </w:rPr>
        <w:lastRenderedPageBreak/>
        <w:drawing>
          <wp:inline distT="0" distB="0" distL="0" distR="0" wp14:anchorId="1626C0A1" wp14:editId="67B8ABCA">
            <wp:extent cx="5400040" cy="2137783"/>
            <wp:effectExtent l="19050" t="0" r="0" b="0"/>
            <wp:docPr id="3" name="Imagen 1" descr="C:\Users\Usuario\Desktop\GIST rev\Ima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IST rev\Imagen3.jpg"/>
                    <pic:cNvPicPr>
                      <a:picLocks noChangeAspect="1" noChangeArrowheads="1"/>
                    </pic:cNvPicPr>
                  </pic:nvPicPr>
                  <pic:blipFill>
                    <a:blip r:embed="rId22"/>
                    <a:srcRect/>
                    <a:stretch>
                      <a:fillRect/>
                    </a:stretch>
                  </pic:blipFill>
                  <pic:spPr bwMode="auto">
                    <a:xfrm>
                      <a:off x="0" y="0"/>
                      <a:ext cx="5400040" cy="2137783"/>
                    </a:xfrm>
                    <a:prstGeom prst="rect">
                      <a:avLst/>
                    </a:prstGeom>
                    <a:noFill/>
                    <a:ln w="9525">
                      <a:noFill/>
                      <a:miter lim="800000"/>
                      <a:headEnd/>
                      <a:tailEnd/>
                    </a:ln>
                  </pic:spPr>
                </pic:pic>
              </a:graphicData>
            </a:graphic>
          </wp:inline>
        </w:drawing>
      </w:r>
    </w:p>
    <w:p w:rsidR="00F34FBE" w:rsidRPr="00C77DC9" w:rsidRDefault="00F34FBE" w:rsidP="00CB41D8">
      <w:pPr>
        <w:pStyle w:val="EndNoteBibliography"/>
        <w:snapToGrid w:val="0"/>
        <w:spacing w:after="0" w:line="360" w:lineRule="auto"/>
        <w:jc w:val="both"/>
        <w:rPr>
          <w:rFonts w:ascii="Book Antiqua" w:hAnsi="Book Antiqua"/>
          <w:b/>
          <w:bCs/>
          <w:sz w:val="24"/>
          <w:szCs w:val="24"/>
          <w:lang w:val="en-US" w:eastAsia="zh-CN"/>
        </w:rPr>
      </w:pPr>
      <w:r w:rsidRPr="00C77DC9">
        <w:rPr>
          <w:rFonts w:ascii="Book Antiqua" w:hAnsi="Book Antiqua"/>
          <w:b/>
          <w:sz w:val="24"/>
          <w:szCs w:val="24"/>
          <w:lang w:val="en-US"/>
        </w:rPr>
        <w:t>Figure 6</w:t>
      </w:r>
      <w:r w:rsidRPr="00C77DC9">
        <w:rPr>
          <w:rFonts w:ascii="Book Antiqua" w:hAnsi="Book Antiqua" w:hint="eastAsia"/>
          <w:b/>
          <w:sz w:val="24"/>
          <w:szCs w:val="24"/>
          <w:lang w:val="en-US" w:eastAsia="zh-CN"/>
        </w:rPr>
        <w:t xml:space="preserve"> </w:t>
      </w:r>
      <w:r w:rsidRPr="00C77DC9">
        <w:rPr>
          <w:rFonts w:ascii="Book Antiqua" w:hAnsi="Book Antiqua" w:cs="AdvGARAD-R"/>
          <w:b/>
          <w:caps/>
          <w:sz w:val="24"/>
          <w:szCs w:val="24"/>
          <w:lang w:val="en-US"/>
        </w:rPr>
        <w:t>g</w:t>
      </w:r>
      <w:r w:rsidRPr="00C77DC9">
        <w:rPr>
          <w:rFonts w:ascii="Book Antiqua" w:hAnsi="Book Antiqua" w:cs="AdvGARAD-R"/>
          <w:b/>
          <w:sz w:val="24"/>
          <w:szCs w:val="24"/>
          <w:lang w:val="en-US"/>
        </w:rPr>
        <w:t>astrointestinal stromal tumor</w:t>
      </w:r>
      <w:r w:rsidRPr="00C77DC9">
        <w:rPr>
          <w:rFonts w:ascii="Book Antiqua" w:hAnsi="Book Antiqua" w:cs="AdvGARAD-R" w:hint="eastAsia"/>
          <w:b/>
          <w:sz w:val="24"/>
          <w:szCs w:val="24"/>
          <w:lang w:val="en-US" w:eastAsia="zh-CN"/>
        </w:rPr>
        <w:t>s</w:t>
      </w:r>
      <w:r w:rsidRPr="00C77DC9">
        <w:rPr>
          <w:rFonts w:ascii="Book Antiqua" w:hAnsi="Book Antiqua"/>
          <w:b/>
          <w:sz w:val="24"/>
          <w:szCs w:val="24"/>
          <w:lang w:val="en-US"/>
        </w:rPr>
        <w:t xml:space="preserve"> on positron emission tomography with</w:t>
      </w:r>
      <w:r w:rsidRPr="00C77DC9">
        <w:rPr>
          <w:rFonts w:ascii="Book Antiqua" w:hAnsi="Book Antiqua" w:hint="eastAsia"/>
          <w:b/>
          <w:sz w:val="24"/>
          <w:szCs w:val="24"/>
          <w:lang w:val="en-US" w:eastAsia="zh-CN"/>
        </w:rPr>
        <w:t xml:space="preserve"> </w:t>
      </w:r>
      <w:r w:rsidRPr="00C77DC9">
        <w:rPr>
          <w:rFonts w:ascii="Book Antiqua" w:hAnsi="Book Antiqua"/>
          <w:b/>
          <w:sz w:val="24"/>
          <w:szCs w:val="24"/>
          <w:lang w:val="en-US"/>
        </w:rPr>
        <w:t>fluorodeoxyglucose.</w:t>
      </w:r>
      <w:r w:rsidR="00483F29" w:rsidRPr="00C77DC9">
        <w:rPr>
          <w:rFonts w:ascii="Book Antiqua" w:hAnsi="Book Antiqua" w:hint="eastAsia"/>
          <w:b/>
          <w:sz w:val="24"/>
          <w:szCs w:val="24"/>
          <w:lang w:val="en-US" w:eastAsia="zh-CN"/>
        </w:rPr>
        <w:t xml:space="preserve"> </w:t>
      </w:r>
      <w:r w:rsidRPr="00C77DC9">
        <w:rPr>
          <w:rFonts w:ascii="Book Antiqua" w:hAnsi="Book Antiqua"/>
          <w:sz w:val="24"/>
          <w:szCs w:val="24"/>
          <w:lang w:val="en-US"/>
        </w:rPr>
        <w:t xml:space="preserve">A: Giant gastric GIST on a patient with </w:t>
      </w:r>
      <w:r w:rsidRPr="00C77DC9">
        <w:rPr>
          <w:rFonts w:ascii="Book Antiqua" w:hAnsi="Book Antiqua"/>
          <w:bCs/>
          <w:sz w:val="24"/>
          <w:szCs w:val="24"/>
          <w:lang w:val="en-US"/>
        </w:rPr>
        <w:t>neurofibromatosis type 1</w:t>
      </w:r>
      <w:r w:rsidR="006F3CBC" w:rsidRPr="00C77DC9">
        <w:rPr>
          <w:rFonts w:ascii="Book Antiqua" w:hAnsi="Book Antiqua" w:hint="eastAsia"/>
          <w:bCs/>
          <w:sz w:val="24"/>
          <w:szCs w:val="24"/>
          <w:lang w:val="en-US" w:eastAsia="zh-CN"/>
        </w:rPr>
        <w:t>;</w:t>
      </w:r>
      <w:r w:rsidRPr="00C77DC9">
        <w:rPr>
          <w:rFonts w:ascii="Book Antiqua" w:hAnsi="Book Antiqua"/>
          <w:bCs/>
          <w:sz w:val="24"/>
          <w:szCs w:val="24"/>
          <w:lang w:val="en-US"/>
        </w:rPr>
        <w:t xml:space="preserve"> B: Gastric GIST with an unique liver metastasis.</w:t>
      </w:r>
      <w:r w:rsidRPr="00C77DC9">
        <w:rPr>
          <w:rFonts w:ascii="Book Antiqua" w:hAnsi="Book Antiqua" w:hint="eastAsia"/>
          <w:bCs/>
          <w:sz w:val="24"/>
          <w:szCs w:val="24"/>
          <w:lang w:val="en-US" w:eastAsia="zh-CN"/>
        </w:rPr>
        <w:t xml:space="preserve"> </w:t>
      </w:r>
      <w:r w:rsidRPr="00C77DC9">
        <w:rPr>
          <w:rFonts w:ascii="Book Antiqua" w:hAnsi="Book Antiqua" w:hint="eastAsia"/>
          <w:bCs/>
          <w:caps/>
          <w:sz w:val="24"/>
          <w:szCs w:val="24"/>
          <w:lang w:val="en-US" w:eastAsia="zh-CN"/>
        </w:rPr>
        <w:t xml:space="preserve">gist: </w:t>
      </w:r>
      <w:r w:rsidRPr="00C77DC9">
        <w:rPr>
          <w:rFonts w:ascii="Book Antiqua" w:hAnsi="Book Antiqua" w:cs="AdvGARAD-R"/>
          <w:caps/>
          <w:sz w:val="24"/>
          <w:szCs w:val="24"/>
          <w:lang w:val="en-US"/>
        </w:rPr>
        <w:t>g</w:t>
      </w:r>
      <w:r w:rsidRPr="00C77DC9">
        <w:rPr>
          <w:rFonts w:ascii="Book Antiqua" w:hAnsi="Book Antiqua" w:cs="AdvGARAD-R"/>
          <w:sz w:val="24"/>
          <w:szCs w:val="24"/>
          <w:lang w:val="en-US"/>
        </w:rPr>
        <w:t>astrointestinal stromal tumor</w:t>
      </w:r>
      <w:r w:rsidRPr="00C77DC9">
        <w:rPr>
          <w:rFonts w:ascii="Book Antiqua" w:hAnsi="Book Antiqua" w:cs="AdvGARAD-R" w:hint="eastAsia"/>
          <w:sz w:val="24"/>
          <w:szCs w:val="24"/>
          <w:lang w:val="en-US" w:eastAsia="zh-CN"/>
        </w:rPr>
        <w:t>.</w:t>
      </w:r>
    </w:p>
    <w:p w:rsidR="009A7A61" w:rsidRPr="00C77DC9" w:rsidRDefault="009A7A61">
      <w:pPr>
        <w:rPr>
          <w:rFonts w:ascii="Book Antiqua" w:hAnsi="Book Antiqua" w:cs="Calibri"/>
          <w:b/>
          <w:bCs/>
          <w:noProof/>
          <w:sz w:val="24"/>
          <w:szCs w:val="24"/>
          <w:lang w:val="en-US"/>
        </w:rPr>
      </w:pPr>
      <w:r w:rsidRPr="00C77DC9">
        <w:rPr>
          <w:rFonts w:ascii="Book Antiqua" w:hAnsi="Book Antiqua"/>
          <w:b/>
          <w:bCs/>
          <w:sz w:val="24"/>
          <w:szCs w:val="24"/>
          <w:lang w:val="en-US"/>
        </w:rPr>
        <w:br w:type="page"/>
      </w:r>
    </w:p>
    <w:p w:rsidR="00D11555" w:rsidRPr="00C77DC9" w:rsidRDefault="00306B22" w:rsidP="00CB41D8">
      <w:pPr>
        <w:pStyle w:val="EndNoteBibliography"/>
        <w:snapToGrid w:val="0"/>
        <w:spacing w:after="0" w:line="360" w:lineRule="auto"/>
        <w:jc w:val="both"/>
        <w:rPr>
          <w:rFonts w:ascii="Book Antiqua" w:hAnsi="Book Antiqua"/>
          <w:b/>
          <w:sz w:val="24"/>
          <w:szCs w:val="24"/>
          <w:lang w:val="en-US"/>
        </w:rPr>
      </w:pPr>
      <w:r w:rsidRPr="00C77DC9">
        <w:rPr>
          <w:rFonts w:ascii="Book Antiqua" w:hAnsi="Book Antiqua"/>
          <w:b/>
          <w:sz w:val="24"/>
          <w:szCs w:val="24"/>
          <w:lang w:val="en-US" w:eastAsia="zh-CN"/>
        </w:rPr>
        <w:lastRenderedPageBreak/>
        <w:drawing>
          <wp:inline distT="0" distB="0" distL="0" distR="0" wp14:anchorId="32A35347" wp14:editId="3EBE9E0A">
            <wp:extent cx="5400675" cy="2066925"/>
            <wp:effectExtent l="19050" t="0" r="9525" b="0"/>
            <wp:docPr id="22" name="Imagen 3" descr="C:\Users\Usuario\Desktop\GIST rev\GIST_imagenes\Imagen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GIST rev\GIST_imagenes\Imagen8.tif"/>
                    <pic:cNvPicPr>
                      <a:picLocks noChangeAspect="1" noChangeArrowheads="1"/>
                    </pic:cNvPicPr>
                  </pic:nvPicPr>
                  <pic:blipFill>
                    <a:blip r:embed="rId23" cstate="print"/>
                    <a:srcRect/>
                    <a:stretch>
                      <a:fillRect/>
                    </a:stretch>
                  </pic:blipFill>
                  <pic:spPr bwMode="auto">
                    <a:xfrm>
                      <a:off x="0" y="0"/>
                      <a:ext cx="5415636" cy="2072651"/>
                    </a:xfrm>
                    <a:prstGeom prst="rect">
                      <a:avLst/>
                    </a:prstGeom>
                    <a:noFill/>
                    <a:ln w="9525">
                      <a:noFill/>
                      <a:miter lim="800000"/>
                      <a:headEnd/>
                      <a:tailEnd/>
                    </a:ln>
                  </pic:spPr>
                </pic:pic>
              </a:graphicData>
            </a:graphic>
          </wp:inline>
        </w:drawing>
      </w:r>
    </w:p>
    <w:p w:rsidR="008D0755" w:rsidRPr="00C77DC9" w:rsidRDefault="00483F29" w:rsidP="00483F29">
      <w:pPr>
        <w:pStyle w:val="EndNoteBibliography"/>
        <w:snapToGrid w:val="0"/>
        <w:spacing w:after="0" w:line="360" w:lineRule="auto"/>
        <w:jc w:val="both"/>
        <w:rPr>
          <w:rFonts w:ascii="Book Antiqua" w:hAnsi="Book Antiqua"/>
          <w:sz w:val="24"/>
          <w:szCs w:val="24"/>
          <w:lang w:val="en-US"/>
        </w:rPr>
      </w:pPr>
      <w:r w:rsidRPr="00C77DC9">
        <w:rPr>
          <w:rFonts w:ascii="Book Antiqua" w:hAnsi="Book Antiqua"/>
          <w:b/>
          <w:sz w:val="24"/>
          <w:szCs w:val="24"/>
          <w:lang w:val="en-US"/>
        </w:rPr>
        <w:t>Figure 7</w:t>
      </w:r>
      <w:r w:rsidRPr="00C77DC9">
        <w:rPr>
          <w:rFonts w:ascii="Book Antiqua" w:hAnsi="Book Antiqua" w:hint="eastAsia"/>
          <w:b/>
          <w:sz w:val="24"/>
          <w:szCs w:val="24"/>
          <w:lang w:val="en-US" w:eastAsia="zh-CN"/>
        </w:rPr>
        <w:t xml:space="preserve"> </w:t>
      </w:r>
      <w:r w:rsidRPr="00C77DC9">
        <w:rPr>
          <w:rFonts w:ascii="Book Antiqua" w:hAnsi="Book Antiqua"/>
          <w:b/>
          <w:sz w:val="24"/>
          <w:szCs w:val="24"/>
          <w:lang w:val="en-US"/>
        </w:rPr>
        <w:t>Histological sections of ileal gastrointestinal stromal tumor.</w:t>
      </w:r>
      <w:r w:rsidRPr="00C77DC9">
        <w:rPr>
          <w:rFonts w:ascii="Book Antiqua" w:hAnsi="Book Antiqua"/>
          <w:sz w:val="24"/>
          <w:szCs w:val="24"/>
          <w:lang w:val="en-US"/>
        </w:rPr>
        <w:t xml:space="preserve"> A:</w:t>
      </w:r>
      <w:r w:rsidRPr="00C77DC9">
        <w:rPr>
          <w:rFonts w:ascii="VectoraLTStd-LightItalic" w:eastAsiaTheme="minorHAnsi" w:hAnsi="VectoraLTStd-LightItalic" w:cs="VectoraLTStd-LightItalic"/>
          <w:i/>
          <w:iCs/>
          <w:noProof w:val="0"/>
          <w:sz w:val="24"/>
          <w:szCs w:val="24"/>
          <w:lang w:val="en-US" w:eastAsia="en-US"/>
        </w:rPr>
        <w:t xml:space="preserve"> </w:t>
      </w:r>
      <w:r w:rsidRPr="00C77DC9">
        <w:rPr>
          <w:rFonts w:ascii="Book Antiqua" w:hAnsi="Book Antiqua"/>
          <w:iCs/>
          <w:sz w:val="24"/>
          <w:szCs w:val="24"/>
          <w:lang w:val="en-US"/>
        </w:rPr>
        <w:t>H&amp;E stain</w:t>
      </w:r>
      <w:r w:rsidRPr="00C77DC9">
        <w:rPr>
          <w:rFonts w:ascii="Book Antiqua" w:hAnsi="Book Antiqua" w:hint="eastAsia"/>
          <w:sz w:val="24"/>
          <w:szCs w:val="24"/>
          <w:lang w:val="en-US" w:eastAsia="zh-CN"/>
        </w:rPr>
        <w:t>;</w:t>
      </w:r>
      <w:r w:rsidRPr="00C77DC9">
        <w:rPr>
          <w:rFonts w:ascii="Book Antiqua" w:hAnsi="Book Antiqua"/>
          <w:sz w:val="24"/>
          <w:szCs w:val="24"/>
          <w:lang w:val="en-US"/>
        </w:rPr>
        <w:t xml:space="preserve"> B: Immunohistochemistry with C-KIT.</w:t>
      </w:r>
    </w:p>
    <w:p w:rsidR="008D0755" w:rsidRPr="00C77DC9" w:rsidRDefault="008D0755">
      <w:pPr>
        <w:rPr>
          <w:rFonts w:ascii="Book Antiqua" w:hAnsi="Book Antiqua" w:cs="Calibri"/>
          <w:noProof/>
          <w:sz w:val="24"/>
          <w:szCs w:val="24"/>
          <w:lang w:val="en-US"/>
        </w:rPr>
      </w:pPr>
      <w:r w:rsidRPr="00C77DC9">
        <w:rPr>
          <w:rFonts w:ascii="Book Antiqua" w:hAnsi="Book Antiqua"/>
          <w:sz w:val="24"/>
          <w:szCs w:val="24"/>
          <w:lang w:val="en-US"/>
        </w:rPr>
        <w:br w:type="page"/>
      </w:r>
    </w:p>
    <w:p w:rsidR="008D0755" w:rsidRPr="00C77DC9" w:rsidRDefault="008D0755" w:rsidP="008D0755">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eastAsia="zh-CN"/>
        </w:rPr>
        <w:lastRenderedPageBreak/>
        <mc:AlternateContent>
          <mc:Choice Requires="wpg">
            <w:drawing>
              <wp:inline distT="0" distB="0" distL="0" distR="0" wp14:anchorId="31C1B7E8" wp14:editId="6FB903B0">
                <wp:extent cx="5399405" cy="8298180"/>
                <wp:effectExtent l="0" t="1587" r="28257" b="28258"/>
                <wp:docPr id="82" name="81 Grupo"/>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rot="16200000">
                          <a:off x="0" y="0"/>
                          <a:ext cx="5399405" cy="8298180"/>
                          <a:chOff x="111124" y="133562"/>
                          <a:chExt cx="8791780" cy="6697363"/>
                        </a:xfrm>
                      </wpg:grpSpPr>
                      <wps:wsp>
                        <wps:cNvPr id="11" name="TextBox 4"/>
                        <wps:cNvSpPr txBox="1"/>
                        <wps:spPr>
                          <a:xfrm>
                            <a:off x="7386637" y="250568"/>
                            <a:ext cx="1460500" cy="784830"/>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Staging Diagnosis:</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[FDG-PET, MRI, CT ]</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Radiologist</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Nuclear medicine especialist</w:t>
                              </w:r>
                            </w:p>
                          </w:txbxContent>
                        </wps:txbx>
                        <wps:bodyPr wrap="square" rtlCol="0">
                          <a:spAutoFit/>
                        </wps:bodyPr>
                      </wps:wsp>
                      <wps:wsp>
                        <wps:cNvPr id="12" name="TextBox 5"/>
                        <wps:cNvSpPr txBox="1"/>
                        <wps:spPr>
                          <a:xfrm>
                            <a:off x="309562" y="389523"/>
                            <a:ext cx="2463800" cy="507831"/>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Clinical Diagnosis: Gastroenterologist/Endoscopist</w:t>
                              </w:r>
                              <w:r>
                                <w:rPr>
                                  <w:rFonts w:asciiTheme="minorHAnsi" w:hAnsi="Wingdings" w:cstheme="minorBidi"/>
                                  <w:color w:val="000000" w:themeColor="dark1"/>
                                  <w:kern w:val="24"/>
                                  <w:sz w:val="18"/>
                                  <w:szCs w:val="18"/>
                                </w:rPr>
                                <w:sym w:font="Wingdings" w:char="F0E0"/>
                              </w:r>
                              <w:r>
                                <w:rPr>
                                  <w:rFonts w:asciiTheme="minorHAnsi" w:hAnsi="Calibri" w:cstheme="minorBidi"/>
                                  <w:color w:val="000000" w:themeColor="dark1"/>
                                  <w:kern w:val="24"/>
                                  <w:sz w:val="18"/>
                                  <w:szCs w:val="18"/>
                                </w:rPr>
                                <w:t>EDA/EUS</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Radiologist</w:t>
                              </w:r>
                              <w:r>
                                <w:rPr>
                                  <w:rFonts w:asciiTheme="minorHAnsi" w:hAnsi="Wingdings" w:cstheme="minorBidi"/>
                                  <w:color w:val="000000" w:themeColor="dark1"/>
                                  <w:kern w:val="24"/>
                                  <w:sz w:val="18"/>
                                  <w:szCs w:val="18"/>
                                </w:rPr>
                                <w:sym w:font="Wingdings" w:char="F0E0"/>
                              </w:r>
                              <w:r>
                                <w:rPr>
                                  <w:rFonts w:asciiTheme="minorHAnsi" w:hAnsi="Calibri" w:cstheme="minorBidi"/>
                                  <w:color w:val="000000" w:themeColor="dark1"/>
                                  <w:kern w:val="24"/>
                                  <w:sz w:val="18"/>
                                  <w:szCs w:val="18"/>
                                </w:rPr>
                                <w:t>CT</w:t>
                              </w:r>
                            </w:p>
                          </w:txbxContent>
                        </wps:txbx>
                        <wps:bodyPr wrap="square" rtlCol="0">
                          <a:spAutoFit/>
                        </wps:bodyPr>
                      </wps:wsp>
                      <wps:wsp>
                        <wps:cNvPr id="13" name="TextBox 6"/>
                        <wps:cNvSpPr txBox="1"/>
                        <wps:spPr>
                          <a:xfrm>
                            <a:off x="3883193" y="133562"/>
                            <a:ext cx="1698455" cy="276999"/>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rPr>
                                <w:t>GIST DIAGNOSIS</w:t>
                              </w:r>
                            </w:p>
                          </w:txbxContent>
                        </wps:txbx>
                        <wps:bodyPr wrap="square" rtlCol="0">
                          <a:spAutoFit/>
                        </wps:bodyPr>
                      </wps:wsp>
                      <wps:wsp>
                        <wps:cNvPr id="14" name="TextBox 7"/>
                        <wps:cNvSpPr txBox="1"/>
                        <wps:spPr>
                          <a:xfrm>
                            <a:off x="2126648" y="1146145"/>
                            <a:ext cx="5212364" cy="3693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MULTIDISCIPLINARY COMMITTE:</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Gastroenterologist/Surgeon/Radiologist/ Nuclear medicine especialist/Oncologist</w:t>
                              </w:r>
                            </w:p>
                          </w:txbxContent>
                        </wps:txbx>
                        <wps:bodyPr wrap="square" rtlCol="0">
                          <a:spAutoFit/>
                        </wps:bodyPr>
                      </wps:wsp>
                      <wps:wsp>
                        <wps:cNvPr id="15" name="TextBox 8"/>
                        <wps:cNvSpPr txBox="1"/>
                        <wps:spPr>
                          <a:xfrm>
                            <a:off x="142874" y="1930676"/>
                            <a:ext cx="1460500" cy="3693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POTENTIALLY RESECTABLE?</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(Surgeon)</w:t>
                              </w:r>
                            </w:p>
                          </w:txbxContent>
                        </wps:txbx>
                        <wps:bodyPr wrap="square" rtlCol="0">
                          <a:spAutoFit/>
                        </wps:bodyPr>
                      </wps:wsp>
                      <wps:wsp>
                        <wps:cNvPr id="16" name="TextBox 9"/>
                        <wps:cNvSpPr txBox="1"/>
                        <wps:spPr>
                          <a:xfrm>
                            <a:off x="3751261" y="1930676"/>
                            <a:ext cx="146050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RECURRENT DISEASE</w:t>
                              </w:r>
                            </w:p>
                          </w:txbxContent>
                        </wps:txbx>
                        <wps:bodyPr wrap="square" rtlCol="0">
                          <a:spAutoFit/>
                        </wps:bodyPr>
                      </wps:wsp>
                      <wps:wsp>
                        <wps:cNvPr id="17" name="TextBox 10"/>
                        <wps:cNvSpPr txBox="1"/>
                        <wps:spPr>
                          <a:xfrm>
                            <a:off x="7386637" y="1926504"/>
                            <a:ext cx="146050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METASTASIC</w:t>
                              </w:r>
                            </w:p>
                          </w:txbxContent>
                        </wps:txbx>
                        <wps:bodyPr wrap="square" rtlCol="0">
                          <a:spAutoFit/>
                        </wps:bodyPr>
                      </wps:wsp>
                      <wps:wsp>
                        <wps:cNvPr id="18" name="TextBox 12"/>
                        <wps:cNvSpPr txBox="1"/>
                        <wps:spPr>
                          <a:xfrm>
                            <a:off x="4226504" y="2886018"/>
                            <a:ext cx="1436107" cy="507831"/>
                          </a:xfrm>
                          <a:prstGeom prst="rect">
                            <a:avLst/>
                          </a:prstGeom>
                        </wps:spPr>
                        <wps:style>
                          <a:lnRef idx="2">
                            <a:schemeClr val="accent2"/>
                          </a:lnRef>
                          <a:fillRef idx="1">
                            <a:schemeClr val="lt1"/>
                          </a:fillRef>
                          <a:effectRef idx="0">
                            <a:schemeClr val="accent2"/>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BIOPSY</w:t>
                              </w:r>
                            </w:p>
                            <w:p w:rsidR="005D5C89" w:rsidRDefault="005D5C89" w:rsidP="005D5C89">
                              <w:pPr>
                                <w:pStyle w:val="ListParagraph"/>
                                <w:numPr>
                                  <w:ilvl w:val="0"/>
                                  <w:numId w:val="9"/>
                                </w:numPr>
                                <w:spacing w:after="0" w:line="240" w:lineRule="auto"/>
                                <w:jc w:val="center"/>
                                <w:rPr>
                                  <w:rFonts w:eastAsia="Times New Roman"/>
                                  <w:sz w:val="18"/>
                                </w:rPr>
                              </w:pPr>
                              <w:r>
                                <w:rPr>
                                  <w:rFonts w:hAnsi="Calibri"/>
                                  <w:color w:val="000000" w:themeColor="dark1"/>
                                  <w:kern w:val="24"/>
                                  <w:sz w:val="18"/>
                                  <w:szCs w:val="18"/>
                                </w:rPr>
                                <w:t>MUTATIONAL ANALYSIS</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(Pathologist)</w:t>
                              </w:r>
                            </w:p>
                          </w:txbxContent>
                        </wps:txbx>
                        <wps:bodyPr wrap="square" rtlCol="0">
                          <a:spAutoFit/>
                        </wps:bodyPr>
                      </wps:wsp>
                      <wps:wsp>
                        <wps:cNvPr id="19" name="TextBox 15"/>
                        <wps:cNvSpPr txBox="1"/>
                        <wps:spPr>
                          <a:xfrm>
                            <a:off x="6380634" y="2881937"/>
                            <a:ext cx="1239365" cy="507831"/>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DECISION</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MULTIDISCIPLINARY COMMITTE</w:t>
                              </w:r>
                            </w:p>
                          </w:txbxContent>
                        </wps:txbx>
                        <wps:bodyPr wrap="square" rtlCol="0">
                          <a:spAutoFit/>
                        </wps:bodyPr>
                      </wps:wsp>
                      <wps:wsp>
                        <wps:cNvPr id="20" name="TextBox 16"/>
                        <wps:cNvSpPr txBox="1"/>
                        <wps:spPr>
                          <a:xfrm>
                            <a:off x="111124" y="2679937"/>
                            <a:ext cx="97155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LOCALIZED</w:t>
                              </w:r>
                            </w:p>
                          </w:txbxContent>
                        </wps:txbx>
                        <wps:bodyPr wrap="square" rtlCol="0">
                          <a:spAutoFit/>
                        </wps:bodyPr>
                      </wps:wsp>
                      <wps:wsp>
                        <wps:cNvPr id="21" name="TextBox 17"/>
                        <wps:cNvSpPr txBox="1"/>
                        <wps:spPr>
                          <a:xfrm>
                            <a:off x="1447921" y="2701352"/>
                            <a:ext cx="971550" cy="3693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LOCALLY ADVENCED</w:t>
                              </w:r>
                            </w:p>
                          </w:txbxContent>
                        </wps:txbx>
                        <wps:bodyPr wrap="square" rtlCol="0">
                          <a:spAutoFit/>
                        </wps:bodyPr>
                      </wps:wsp>
                      <wps:wsp>
                        <wps:cNvPr id="23" name="TextBox 20"/>
                        <wps:cNvSpPr txBox="1"/>
                        <wps:spPr>
                          <a:xfrm>
                            <a:off x="2552822" y="2701352"/>
                            <a:ext cx="1038225" cy="507831"/>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COMPLEX ANATOMICAL LOCATIONS</w:t>
                              </w:r>
                            </w:p>
                          </w:txbxContent>
                        </wps:txbx>
                        <wps:bodyPr wrap="square" rtlCol="0">
                          <a:spAutoFit/>
                        </wps:bodyPr>
                      </wps:wsp>
                      <wps:wsp>
                        <wps:cNvPr id="24" name="TextBox 21"/>
                        <wps:cNvSpPr txBox="1"/>
                        <wps:spPr>
                          <a:xfrm>
                            <a:off x="5758335" y="3630665"/>
                            <a:ext cx="247015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NEOADJUVANT TREATMENT: See table 1</w:t>
                              </w:r>
                            </w:p>
                          </w:txbxContent>
                        </wps:txbx>
                        <wps:bodyPr wrap="square" rtlCol="0">
                          <a:spAutoFit/>
                        </wps:bodyPr>
                      </wps:wsp>
                      <wps:wsp>
                        <wps:cNvPr id="25" name="TextBox 22"/>
                        <wps:cNvSpPr txBox="1"/>
                        <wps:spPr>
                          <a:xfrm>
                            <a:off x="111124" y="3673582"/>
                            <a:ext cx="1508125" cy="3693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SURGERY</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xml:space="preserve">AIM: R0 </w:t>
                              </w:r>
                            </w:p>
                          </w:txbxContent>
                        </wps:txbx>
                        <wps:bodyPr wrap="square" rtlCol="0">
                          <a:spAutoFit/>
                        </wps:bodyPr>
                      </wps:wsp>
                      <wps:wsp>
                        <wps:cNvPr id="26" name="TextBox 23"/>
                        <wps:cNvSpPr txBox="1"/>
                        <wps:spPr>
                          <a:xfrm>
                            <a:off x="122237" y="4277589"/>
                            <a:ext cx="1190625" cy="646331"/>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RISK STRATIFICATION</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xml:space="preserve"> MUTATIONAL ANALYSIS</w:t>
                              </w:r>
                            </w:p>
                          </w:txbxContent>
                        </wps:txbx>
                        <wps:bodyPr wrap="square" rtlCol="0">
                          <a:spAutoFit/>
                        </wps:bodyPr>
                      </wps:wsp>
                      <wps:wsp>
                        <wps:cNvPr id="27" name="TextBox 24"/>
                        <wps:cNvSpPr txBox="1"/>
                        <wps:spPr>
                          <a:xfrm>
                            <a:off x="1287176" y="4423925"/>
                            <a:ext cx="873125" cy="369332"/>
                          </a:xfrm>
                          <a:prstGeom prst="rect">
                            <a:avLst/>
                          </a:prstGeom>
                          <a:noFill/>
                        </wps:spPr>
                        <wps:txbx>
                          <w:txbxContent>
                            <w:p w:rsidR="005D5C89" w:rsidRDefault="005D5C89" w:rsidP="005D5C89">
                              <w:pPr>
                                <w:pStyle w:val="NormalWeb"/>
                                <w:spacing w:before="0" w:beforeAutospacing="0" w:after="0" w:afterAutospacing="0"/>
                              </w:pPr>
                              <w:r>
                                <w:rPr>
                                  <w:rFonts w:asciiTheme="minorHAnsi" w:hAnsi="Calibri" w:cstheme="minorBidi"/>
                                  <w:color w:val="000000" w:themeColor="text1"/>
                                  <w:kern w:val="24"/>
                                  <w:sz w:val="18"/>
                                  <w:szCs w:val="18"/>
                                </w:rPr>
                                <w:t>Pathologist</w:t>
                              </w:r>
                            </w:p>
                            <w:p w:rsidR="005D5C89" w:rsidRDefault="005D5C89" w:rsidP="005D5C89">
                              <w:pPr>
                                <w:pStyle w:val="NormalWeb"/>
                                <w:spacing w:before="0" w:beforeAutospacing="0" w:after="0" w:afterAutospacing="0"/>
                              </w:pPr>
                              <w:r>
                                <w:rPr>
                                  <w:rFonts w:asciiTheme="minorHAnsi" w:hAnsi="Calibri" w:cstheme="minorBidi"/>
                                  <w:color w:val="000000" w:themeColor="text1"/>
                                  <w:kern w:val="24"/>
                                  <w:sz w:val="18"/>
                                  <w:szCs w:val="18"/>
                                </w:rPr>
                                <w:t>Oncologist</w:t>
                              </w:r>
                            </w:p>
                          </w:txbxContent>
                        </wps:txbx>
                        <wps:bodyPr wrap="square" rtlCol="0">
                          <a:spAutoFit/>
                        </wps:bodyPr>
                      </wps:wsp>
                      <wps:wsp>
                        <wps:cNvPr id="28" name="TextBox 27"/>
                        <wps:cNvSpPr txBox="1"/>
                        <wps:spPr>
                          <a:xfrm>
                            <a:off x="153987" y="5565515"/>
                            <a:ext cx="97155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LOW RISK</w:t>
                              </w:r>
                            </w:p>
                          </w:txbxContent>
                        </wps:txbx>
                        <wps:bodyPr wrap="square" rtlCol="0">
                          <a:spAutoFit/>
                        </wps:bodyPr>
                      </wps:wsp>
                      <wps:wsp>
                        <wps:cNvPr id="29" name="TextBox 28"/>
                        <wps:cNvSpPr txBox="1"/>
                        <wps:spPr>
                          <a:xfrm>
                            <a:off x="1414462" y="5565246"/>
                            <a:ext cx="97155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HIGH RISK</w:t>
                              </w:r>
                            </w:p>
                          </w:txbxContent>
                        </wps:txbx>
                        <wps:bodyPr wrap="square" rtlCol="0">
                          <a:spAutoFit/>
                        </wps:bodyPr>
                      </wps:wsp>
                      <wps:wsp>
                        <wps:cNvPr id="30" name="TextBox 29"/>
                        <wps:cNvSpPr txBox="1"/>
                        <wps:spPr>
                          <a:xfrm>
                            <a:off x="156918" y="6176320"/>
                            <a:ext cx="97155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lang w:val="es-ES"/>
                                </w:rPr>
                                <w:t>SURVEILLANCE</w:t>
                              </w:r>
                            </w:p>
                          </w:txbxContent>
                        </wps:txbx>
                        <wps:bodyPr wrap="square" rtlCol="0">
                          <a:spAutoFit/>
                        </wps:bodyPr>
                      </wps:wsp>
                      <wps:wsp>
                        <wps:cNvPr id="31" name="TextBox 30"/>
                        <wps:cNvSpPr txBox="1"/>
                        <wps:spPr>
                          <a:xfrm>
                            <a:off x="1211263" y="6176320"/>
                            <a:ext cx="1425574" cy="507831"/>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rPr>
                                <w:t>ADJUVANT TREATMENT</w:t>
                              </w:r>
                            </w:p>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rPr>
                                <w:t>See table 1</w:t>
                              </w:r>
                            </w:p>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rPr>
                                <w:t>(Oncologist)</w:t>
                              </w:r>
                            </w:p>
                          </w:txbxContent>
                        </wps:txbx>
                        <wps:bodyPr wrap="square" rtlCol="0">
                          <a:spAutoFit/>
                        </wps:bodyPr>
                      </wps:wsp>
                      <wps:wsp>
                        <wps:cNvPr id="32" name="TextBox 33"/>
                        <wps:cNvSpPr txBox="1"/>
                        <wps:spPr>
                          <a:xfrm>
                            <a:off x="5607049" y="4296039"/>
                            <a:ext cx="1508125"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ajorHAnsi" w:hAnsi="Cambria" w:cstheme="minorBidi"/>
                                  <w:color w:val="000000" w:themeColor="dark1"/>
                                  <w:kern w:val="24"/>
                                  <w:sz w:val="18"/>
                                  <w:szCs w:val="18"/>
                                </w:rPr>
                                <w:t>RESPONSE EVALUATION</w:t>
                              </w:r>
                            </w:p>
                          </w:txbxContent>
                        </wps:txbx>
                        <wps:bodyPr wrap="square" rtlCol="0">
                          <a:spAutoFit/>
                        </wps:bodyPr>
                      </wps:wsp>
                      <wps:wsp>
                        <wps:cNvPr id="33" name="TextBox 34"/>
                        <wps:cNvSpPr txBox="1"/>
                        <wps:spPr>
                          <a:xfrm>
                            <a:off x="3472441" y="4887339"/>
                            <a:ext cx="1508125"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PROGRESSION</w:t>
                              </w:r>
                            </w:p>
                          </w:txbxContent>
                        </wps:txbx>
                        <wps:bodyPr wrap="square" rtlCol="0">
                          <a:spAutoFit/>
                        </wps:bodyPr>
                      </wps:wsp>
                      <wps:wsp>
                        <wps:cNvPr id="34" name="TextBox 35"/>
                        <wps:cNvSpPr txBox="1"/>
                        <wps:spPr>
                          <a:xfrm>
                            <a:off x="5607049" y="4893636"/>
                            <a:ext cx="1508125" cy="3693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PARTIAL RESPONSE/</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STABLE DISEASE</w:t>
                              </w:r>
                            </w:p>
                          </w:txbxContent>
                        </wps:txbx>
                        <wps:bodyPr wrap="square" rtlCol="0">
                          <a:spAutoFit/>
                        </wps:bodyPr>
                      </wps:wsp>
                      <wps:wsp>
                        <wps:cNvPr id="35" name="TextBox 36"/>
                        <wps:cNvSpPr txBox="1"/>
                        <wps:spPr>
                          <a:xfrm>
                            <a:off x="7394779" y="4893636"/>
                            <a:ext cx="1508125"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ajorHAnsi" w:hAnsi="Cambria" w:cstheme="minorBidi"/>
                                  <w:color w:val="000000" w:themeColor="dark1"/>
                                  <w:kern w:val="24"/>
                                  <w:sz w:val="18"/>
                                  <w:szCs w:val="18"/>
                                </w:rPr>
                                <w:t>COMPLETE RESPONSE</w:t>
                              </w:r>
                            </w:p>
                          </w:txbxContent>
                        </wps:txbx>
                        <wps:bodyPr wrap="square" rtlCol="0">
                          <a:spAutoFit/>
                        </wps:bodyPr>
                      </wps:wsp>
                      <wps:wsp>
                        <wps:cNvPr id="36" name="TextBox 37"/>
                        <wps:cNvSpPr txBox="1"/>
                        <wps:spPr>
                          <a:xfrm>
                            <a:off x="3139301" y="5813260"/>
                            <a:ext cx="1508125"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UNRESECTABLE</w:t>
                              </w:r>
                            </w:p>
                          </w:txbxContent>
                        </wps:txbx>
                        <wps:bodyPr wrap="square" rtlCol="0">
                          <a:spAutoFit/>
                        </wps:bodyPr>
                      </wps:wsp>
                      <wps:wsp>
                        <wps:cNvPr id="37" name="TextBox 38"/>
                        <wps:cNvSpPr txBox="1"/>
                        <wps:spPr>
                          <a:xfrm>
                            <a:off x="3140564" y="6275266"/>
                            <a:ext cx="1508125" cy="507831"/>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ONCOLOGY:</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ALTERNATIVE TYROSINE KINASE INHIBITOR</w:t>
                              </w:r>
                            </w:p>
                          </w:txbxContent>
                        </wps:txbx>
                        <wps:bodyPr wrap="square" rtlCol="0">
                          <a:spAutoFit/>
                        </wps:bodyPr>
                      </wps:wsp>
                      <wps:wsp>
                        <wps:cNvPr id="38" name="TextBox 40"/>
                        <wps:cNvSpPr txBox="1"/>
                        <wps:spPr>
                          <a:xfrm>
                            <a:off x="7029450" y="5711865"/>
                            <a:ext cx="1508125" cy="738664"/>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CYTOREDUCTIVE SURGERY</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xml:space="preserve">*CONSIDER: </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6"/>
                                  <w:szCs w:val="16"/>
                                </w:rPr>
                                <w:t>- TRANSARTERIAL EMBOLIZATION</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6"/>
                                  <w:szCs w:val="16"/>
                                </w:rPr>
                                <w:t xml:space="preserve"> -RADIOFREQUENCY ABLATION</w:t>
                              </w:r>
                            </w:p>
                          </w:txbxContent>
                        </wps:txbx>
                        <wps:bodyPr wrap="square" rtlCol="0">
                          <a:spAutoFit/>
                        </wps:bodyPr>
                      </wps:wsp>
                      <wps:wsp>
                        <wps:cNvPr id="39" name="TextBox 43"/>
                        <wps:cNvSpPr txBox="1"/>
                        <wps:spPr>
                          <a:xfrm>
                            <a:off x="7029450" y="6600093"/>
                            <a:ext cx="1508125"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ADJUVANT TREATMENT</w:t>
                              </w:r>
                            </w:p>
                          </w:txbxContent>
                        </wps:txbx>
                        <wps:bodyPr wrap="square" rtlCol="0">
                          <a:spAutoFit/>
                        </wps:bodyPr>
                      </wps:wsp>
                      <wps:wsp>
                        <wps:cNvPr id="40" name="Straight Arrow Connector 40"/>
                        <wps:cNvCnPr>
                          <a:stCxn id="12" idx="3"/>
                          <a:endCxn id="11" idx="1"/>
                        </wps:cNvCnPr>
                        <wps:spPr>
                          <a:xfrm flipV="1">
                            <a:off x="2773362" y="642983"/>
                            <a:ext cx="4613275" cy="456"/>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s:wsp>
                        <wps:cNvPr id="41" name="Straight Arrow Connector 41"/>
                        <wps:cNvCnPr>
                          <a:stCxn id="20" idx="2"/>
                        </wps:cNvCnPr>
                        <wps:spPr>
                          <a:xfrm rot="16200000" flipH="1">
                            <a:off x="215494" y="3292174"/>
                            <a:ext cx="762815" cy="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2" name="Straight Arrow Connector 42"/>
                        <wps:cNvCnPr/>
                        <wps:spPr>
                          <a:xfrm>
                            <a:off x="2078168" y="2326542"/>
                            <a:ext cx="1588" cy="35762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3" name="Straight Arrow Connector 43"/>
                        <wps:cNvCnPr>
                          <a:endCxn id="31" idx="0"/>
                        </wps:cNvCnPr>
                        <wps:spPr>
                          <a:xfrm rot="5400000">
                            <a:off x="1740279" y="5992549"/>
                            <a:ext cx="367542"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4" name="Straight Arrow Connector 44"/>
                        <wps:cNvCnPr/>
                        <wps:spPr>
                          <a:xfrm rot="5400000">
                            <a:off x="396534" y="5979983"/>
                            <a:ext cx="392673"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5" name="Straight Arrow Connector 45"/>
                        <wps:cNvCnPr>
                          <a:stCxn id="18" idx="3"/>
                          <a:endCxn id="19" idx="1"/>
                        </wps:cNvCnPr>
                        <wps:spPr>
                          <a:xfrm flipV="1">
                            <a:off x="5662611" y="3135853"/>
                            <a:ext cx="718023" cy="408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6" name="Straight Arrow Connector 46"/>
                        <wps:cNvCnPr>
                          <a:endCxn id="20" idx="0"/>
                        </wps:cNvCnPr>
                        <wps:spPr>
                          <a:xfrm rot="5400000">
                            <a:off x="425428" y="2508464"/>
                            <a:ext cx="342945"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7" name="Straight Arrow Connector 47"/>
                        <wps:cNvCnPr>
                          <a:stCxn id="13" idx="2"/>
                          <a:endCxn id="14" idx="0"/>
                        </wps:cNvCnPr>
                        <wps:spPr>
                          <a:xfrm rot="16200000" flipH="1">
                            <a:off x="4364833" y="778148"/>
                            <a:ext cx="735584" cy="40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8" name="Straight Connector 48"/>
                        <wps:cNvCnPr/>
                        <wps:spPr>
                          <a:xfrm>
                            <a:off x="627062" y="1682833"/>
                            <a:ext cx="7534032" cy="4990"/>
                          </a:xfrm>
                          <a:prstGeom prst="line">
                            <a:avLst/>
                          </a:prstGeom>
                        </wps:spPr>
                        <wps:style>
                          <a:lnRef idx="2">
                            <a:schemeClr val="dk1"/>
                          </a:lnRef>
                          <a:fillRef idx="0">
                            <a:schemeClr val="dk1"/>
                          </a:fillRef>
                          <a:effectRef idx="1">
                            <a:schemeClr val="dk1"/>
                          </a:effectRef>
                          <a:fontRef idx="minor">
                            <a:schemeClr val="tx1"/>
                          </a:fontRef>
                        </wps:style>
                        <wps:bodyPr/>
                      </wps:wsp>
                      <wps:wsp>
                        <wps:cNvPr id="49" name="Straight Connector 49"/>
                        <wps:cNvCnPr>
                          <a:endCxn id="14" idx="2"/>
                        </wps:cNvCnPr>
                        <wps:spPr>
                          <a:xfrm rot="5400000" flipH="1" flipV="1">
                            <a:off x="4646017" y="1601009"/>
                            <a:ext cx="172345" cy="1282"/>
                          </a:xfrm>
                          <a:prstGeom prst="line">
                            <a:avLst/>
                          </a:prstGeom>
                        </wps:spPr>
                        <wps:style>
                          <a:lnRef idx="2">
                            <a:schemeClr val="dk1"/>
                          </a:lnRef>
                          <a:fillRef idx="0">
                            <a:schemeClr val="dk1"/>
                          </a:fillRef>
                          <a:effectRef idx="1">
                            <a:schemeClr val="dk1"/>
                          </a:effectRef>
                          <a:fontRef idx="minor">
                            <a:schemeClr val="tx1"/>
                          </a:fontRef>
                        </wps:style>
                        <wps:bodyPr/>
                      </wps:wsp>
                      <wps:wsp>
                        <wps:cNvPr id="50" name="Straight Arrow Connector 50"/>
                        <wps:cNvCnPr/>
                        <wps:spPr>
                          <a:xfrm>
                            <a:off x="627062" y="1687005"/>
                            <a:ext cx="0" cy="24784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1" name="Straight Arrow Connector 51"/>
                        <wps:cNvCnPr/>
                        <wps:spPr>
                          <a:xfrm rot="5400000">
                            <a:off x="2998654" y="2502004"/>
                            <a:ext cx="355866"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2" name="Straight Arrow Connector 52"/>
                        <wps:cNvCnPr/>
                        <wps:spPr>
                          <a:xfrm>
                            <a:off x="4490791" y="1682833"/>
                            <a:ext cx="0" cy="24784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3" name="Straight Arrow Connector 53"/>
                        <wps:cNvCnPr/>
                        <wps:spPr>
                          <a:xfrm>
                            <a:off x="8161094" y="1682833"/>
                            <a:ext cx="0" cy="24784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4" name="Straight Connector 54"/>
                        <wps:cNvCnPr/>
                        <wps:spPr>
                          <a:xfrm>
                            <a:off x="2079756" y="2339947"/>
                            <a:ext cx="1096831" cy="1588"/>
                          </a:xfrm>
                          <a:prstGeom prst="line">
                            <a:avLst/>
                          </a:prstGeom>
                        </wps:spPr>
                        <wps:style>
                          <a:lnRef idx="2">
                            <a:schemeClr val="dk1"/>
                          </a:lnRef>
                          <a:fillRef idx="0">
                            <a:schemeClr val="dk1"/>
                          </a:fillRef>
                          <a:effectRef idx="1">
                            <a:schemeClr val="dk1"/>
                          </a:effectRef>
                          <a:fontRef idx="minor">
                            <a:schemeClr val="tx1"/>
                          </a:fontRef>
                        </wps:style>
                        <wps:bodyPr/>
                      </wps:wsp>
                      <wps:wsp>
                        <wps:cNvPr id="55" name="Straight Connector 55"/>
                        <wps:cNvCnPr/>
                        <wps:spPr>
                          <a:xfrm>
                            <a:off x="2064220" y="3496610"/>
                            <a:ext cx="1112367" cy="1588"/>
                          </a:xfrm>
                          <a:prstGeom prst="line">
                            <a:avLst/>
                          </a:prstGeom>
                        </wps:spPr>
                        <wps:style>
                          <a:lnRef idx="2">
                            <a:schemeClr val="dk1"/>
                          </a:lnRef>
                          <a:fillRef idx="0">
                            <a:schemeClr val="dk1"/>
                          </a:fillRef>
                          <a:effectRef idx="1">
                            <a:schemeClr val="dk1"/>
                          </a:effectRef>
                          <a:fontRef idx="minor">
                            <a:schemeClr val="tx1"/>
                          </a:fontRef>
                        </wps:style>
                        <wps:bodyPr/>
                      </wps:wsp>
                      <wps:wsp>
                        <wps:cNvPr id="56" name="Straight Connector 56"/>
                        <wps:cNvCnPr/>
                        <wps:spPr>
                          <a:xfrm>
                            <a:off x="1616074" y="2128042"/>
                            <a:ext cx="1020763" cy="1588"/>
                          </a:xfrm>
                          <a:prstGeom prst="line">
                            <a:avLst/>
                          </a:prstGeom>
                        </wps:spPr>
                        <wps:style>
                          <a:lnRef idx="2">
                            <a:schemeClr val="dk1"/>
                          </a:lnRef>
                          <a:fillRef idx="0">
                            <a:schemeClr val="dk1"/>
                          </a:fillRef>
                          <a:effectRef idx="1">
                            <a:schemeClr val="dk1"/>
                          </a:effectRef>
                          <a:fontRef idx="minor">
                            <a:schemeClr val="tx1"/>
                          </a:fontRef>
                        </wps:style>
                        <wps:bodyPr/>
                      </wps:wsp>
                      <wps:wsp>
                        <wps:cNvPr id="57" name="Straight Connector 57"/>
                        <wps:cNvCnPr/>
                        <wps:spPr>
                          <a:xfrm rot="5400000" flipH="1" flipV="1">
                            <a:off x="2529187" y="2226167"/>
                            <a:ext cx="221650" cy="1588"/>
                          </a:xfrm>
                          <a:prstGeom prst="line">
                            <a:avLst/>
                          </a:prstGeom>
                        </wps:spPr>
                        <wps:style>
                          <a:lnRef idx="2">
                            <a:schemeClr val="dk1"/>
                          </a:lnRef>
                          <a:fillRef idx="0">
                            <a:schemeClr val="dk1"/>
                          </a:fillRef>
                          <a:effectRef idx="1">
                            <a:schemeClr val="dk1"/>
                          </a:effectRef>
                          <a:fontRef idx="minor">
                            <a:schemeClr val="tx1"/>
                          </a:fontRef>
                        </wps:style>
                        <wps:bodyPr/>
                      </wps:wsp>
                      <wps:wsp>
                        <wps:cNvPr id="58" name="Elbow Connector 58"/>
                        <wps:cNvCnPr/>
                        <wps:spPr>
                          <a:xfrm flipV="1">
                            <a:off x="2624137" y="3049268"/>
                            <a:ext cx="1602367" cy="739730"/>
                          </a:xfrm>
                          <a:prstGeom prst="bentConnector3">
                            <a:avLst>
                              <a:gd name="adj1" fmla="val 77801"/>
                            </a:avLst>
                          </a:prstGeom>
                          <a:ln>
                            <a:tailEnd type="arrow"/>
                          </a:ln>
                        </wps:spPr>
                        <wps:style>
                          <a:lnRef idx="2">
                            <a:schemeClr val="dk1"/>
                          </a:lnRef>
                          <a:fillRef idx="0">
                            <a:schemeClr val="dk1"/>
                          </a:fillRef>
                          <a:effectRef idx="1">
                            <a:schemeClr val="dk1"/>
                          </a:effectRef>
                          <a:fontRef idx="minor">
                            <a:schemeClr val="tx1"/>
                          </a:fontRef>
                        </wps:style>
                        <wps:bodyPr/>
                      </wps:wsp>
                      <wps:wsp>
                        <wps:cNvPr id="59" name="Straight Connector 59"/>
                        <wps:cNvCnPr/>
                        <wps:spPr>
                          <a:xfrm>
                            <a:off x="2624137" y="3496610"/>
                            <a:ext cx="0" cy="292388"/>
                          </a:xfrm>
                          <a:prstGeom prst="line">
                            <a:avLst/>
                          </a:prstGeom>
                        </wps:spPr>
                        <wps:style>
                          <a:lnRef idx="2">
                            <a:schemeClr val="dk1"/>
                          </a:lnRef>
                          <a:fillRef idx="0">
                            <a:schemeClr val="dk1"/>
                          </a:fillRef>
                          <a:effectRef idx="1">
                            <a:schemeClr val="dk1"/>
                          </a:effectRef>
                          <a:fontRef idx="minor">
                            <a:schemeClr val="tx1"/>
                          </a:fontRef>
                        </wps:style>
                        <wps:bodyPr/>
                      </wps:wsp>
                      <wps:wsp>
                        <wps:cNvPr id="60" name="Straight Arrow Connector 60"/>
                        <wps:cNvCnPr>
                          <a:stCxn id="19" idx="2"/>
                          <a:endCxn id="24" idx="0"/>
                        </wps:cNvCnPr>
                        <wps:spPr>
                          <a:xfrm rot="5400000">
                            <a:off x="6876416" y="3506763"/>
                            <a:ext cx="240897" cy="690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1" name="Straight Arrow Connector 61"/>
                        <wps:cNvCnPr/>
                        <wps:spPr>
                          <a:xfrm rot="5400000">
                            <a:off x="1789834" y="5454843"/>
                            <a:ext cx="220806"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2" name="Straight Connector 62"/>
                        <wps:cNvCnPr/>
                        <wps:spPr>
                          <a:xfrm>
                            <a:off x="592076" y="5345234"/>
                            <a:ext cx="1308955" cy="1588"/>
                          </a:xfrm>
                          <a:prstGeom prst="line">
                            <a:avLst/>
                          </a:prstGeom>
                        </wps:spPr>
                        <wps:style>
                          <a:lnRef idx="2">
                            <a:schemeClr val="dk1"/>
                          </a:lnRef>
                          <a:fillRef idx="0">
                            <a:schemeClr val="dk1"/>
                          </a:fillRef>
                          <a:effectRef idx="1">
                            <a:schemeClr val="dk1"/>
                          </a:effectRef>
                          <a:fontRef idx="minor">
                            <a:schemeClr val="tx1"/>
                          </a:fontRef>
                        </wps:style>
                        <wps:bodyPr/>
                      </wps:wsp>
                      <wps:wsp>
                        <wps:cNvPr id="63" name="Straight Arrow Connector 63"/>
                        <wps:cNvCnPr>
                          <a:stCxn id="36" idx="2"/>
                          <a:endCxn id="37" idx="0"/>
                        </wps:cNvCnPr>
                        <wps:spPr>
                          <a:xfrm rot="16200000" flipH="1">
                            <a:off x="3778408" y="6159047"/>
                            <a:ext cx="231174" cy="126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4" name="Straight Arrow Connector 64"/>
                        <wps:cNvCnPr>
                          <a:stCxn id="32" idx="2"/>
                          <a:endCxn id="34" idx="0"/>
                        </wps:cNvCnPr>
                        <wps:spPr>
                          <a:xfrm rot="5400000">
                            <a:off x="6177730" y="4710253"/>
                            <a:ext cx="366765"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5" name="Straight Arrow Connector 65"/>
                        <wps:cNvCnPr/>
                        <wps:spPr>
                          <a:xfrm rot="16200000" flipH="1">
                            <a:off x="7635931" y="5561903"/>
                            <a:ext cx="295958" cy="7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6" name="Straight Arrow Connector 66"/>
                        <wps:cNvCnPr>
                          <a:stCxn id="38" idx="2"/>
                          <a:endCxn id="39" idx="0"/>
                        </wps:cNvCnPr>
                        <wps:spPr>
                          <a:xfrm rot="5400000">
                            <a:off x="7708731" y="6525311"/>
                            <a:ext cx="149564"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7" name="Elbow Connector 67"/>
                        <wps:cNvCnPr>
                          <a:stCxn id="32" idx="3"/>
                          <a:endCxn id="35" idx="0"/>
                        </wps:cNvCnPr>
                        <wps:spPr>
                          <a:xfrm>
                            <a:off x="7115174" y="4411455"/>
                            <a:ext cx="1033668" cy="482181"/>
                          </a:xfrm>
                          <a:prstGeom prst="bentConnector2">
                            <a:avLst/>
                          </a:prstGeom>
                          <a:ln>
                            <a:tailEnd type="arrow"/>
                          </a:ln>
                        </wps:spPr>
                        <wps:style>
                          <a:lnRef idx="2">
                            <a:schemeClr val="dk1"/>
                          </a:lnRef>
                          <a:fillRef idx="0">
                            <a:schemeClr val="dk1"/>
                          </a:fillRef>
                          <a:effectRef idx="1">
                            <a:schemeClr val="dk1"/>
                          </a:effectRef>
                          <a:fontRef idx="minor">
                            <a:schemeClr val="tx1"/>
                          </a:fontRef>
                        </wps:style>
                        <wps:bodyPr/>
                      </wps:wsp>
                      <wps:wsp>
                        <wps:cNvPr id="68" name="Elbow Connector 68"/>
                        <wps:cNvCnPr>
                          <a:stCxn id="32" idx="1"/>
                          <a:endCxn id="33" idx="0"/>
                        </wps:cNvCnPr>
                        <wps:spPr>
                          <a:xfrm rot="10800000" flipV="1">
                            <a:off x="4226505" y="4411455"/>
                            <a:ext cx="1380545" cy="475884"/>
                          </a:xfrm>
                          <a:prstGeom prst="bentConnector2">
                            <a:avLst/>
                          </a:prstGeom>
                          <a:ln>
                            <a:tailEnd type="arrow"/>
                          </a:ln>
                        </wps:spPr>
                        <wps:style>
                          <a:lnRef idx="2">
                            <a:schemeClr val="dk1"/>
                          </a:lnRef>
                          <a:fillRef idx="0">
                            <a:schemeClr val="dk1"/>
                          </a:fillRef>
                          <a:effectRef idx="1">
                            <a:schemeClr val="dk1"/>
                          </a:effectRef>
                          <a:fontRef idx="minor">
                            <a:schemeClr val="tx1"/>
                          </a:fontRef>
                        </wps:style>
                        <wps:bodyPr/>
                      </wps:wsp>
                      <wps:wsp>
                        <wps:cNvPr id="69" name="Straight Connector 69"/>
                        <wps:cNvCnPr/>
                        <wps:spPr>
                          <a:xfrm>
                            <a:off x="3176587" y="3196483"/>
                            <a:ext cx="0" cy="292388"/>
                          </a:xfrm>
                          <a:prstGeom prst="line">
                            <a:avLst/>
                          </a:prstGeom>
                        </wps:spPr>
                        <wps:style>
                          <a:lnRef idx="2">
                            <a:schemeClr val="dk1"/>
                          </a:lnRef>
                          <a:fillRef idx="0">
                            <a:schemeClr val="dk1"/>
                          </a:fillRef>
                          <a:effectRef idx="1">
                            <a:schemeClr val="dk1"/>
                          </a:effectRef>
                          <a:fontRef idx="minor">
                            <a:schemeClr val="tx1"/>
                          </a:fontRef>
                        </wps:style>
                        <wps:bodyPr/>
                      </wps:wsp>
                      <wps:wsp>
                        <wps:cNvPr id="70" name="Straight Connector 70"/>
                        <wps:cNvCnPr/>
                        <wps:spPr>
                          <a:xfrm rot="5400000">
                            <a:off x="1851257" y="3283647"/>
                            <a:ext cx="425926" cy="1588"/>
                          </a:xfrm>
                          <a:prstGeom prst="line">
                            <a:avLst/>
                          </a:prstGeom>
                        </wps:spPr>
                        <wps:style>
                          <a:lnRef idx="2">
                            <a:schemeClr val="dk1"/>
                          </a:lnRef>
                          <a:fillRef idx="0">
                            <a:schemeClr val="dk1"/>
                          </a:fillRef>
                          <a:effectRef idx="1">
                            <a:schemeClr val="dk1"/>
                          </a:effectRef>
                          <a:fontRef idx="minor">
                            <a:schemeClr val="tx1"/>
                          </a:fontRef>
                        </wps:style>
                        <wps:bodyPr/>
                      </wps:wsp>
                      <wps:wsp>
                        <wps:cNvPr id="71" name="Straight Connector 71"/>
                        <wps:cNvCnPr/>
                        <wps:spPr>
                          <a:xfrm flipV="1">
                            <a:off x="6361907" y="5414320"/>
                            <a:ext cx="1799187" cy="794"/>
                          </a:xfrm>
                          <a:prstGeom prst="line">
                            <a:avLst/>
                          </a:prstGeom>
                        </wps:spPr>
                        <wps:style>
                          <a:lnRef idx="2">
                            <a:schemeClr val="dk1"/>
                          </a:lnRef>
                          <a:fillRef idx="0">
                            <a:schemeClr val="dk1"/>
                          </a:fillRef>
                          <a:effectRef idx="1">
                            <a:schemeClr val="dk1"/>
                          </a:effectRef>
                          <a:fontRef idx="minor">
                            <a:schemeClr val="tx1"/>
                          </a:fontRef>
                        </wps:style>
                        <wps:bodyPr/>
                      </wps:wsp>
                      <wps:wsp>
                        <wps:cNvPr id="72" name="Straight Connector 72"/>
                        <wps:cNvCnPr>
                          <a:stCxn id="34" idx="2"/>
                        </wps:cNvCnPr>
                        <wps:spPr>
                          <a:xfrm rot="5400000">
                            <a:off x="6283771" y="5339515"/>
                            <a:ext cx="153888" cy="794"/>
                          </a:xfrm>
                          <a:prstGeom prst="line">
                            <a:avLst/>
                          </a:prstGeom>
                        </wps:spPr>
                        <wps:style>
                          <a:lnRef idx="2">
                            <a:schemeClr val="dk1"/>
                          </a:lnRef>
                          <a:fillRef idx="0">
                            <a:schemeClr val="dk1"/>
                          </a:fillRef>
                          <a:effectRef idx="1">
                            <a:schemeClr val="dk1"/>
                          </a:effectRef>
                          <a:fontRef idx="minor">
                            <a:schemeClr val="tx1"/>
                          </a:fontRef>
                        </wps:style>
                        <wps:bodyPr/>
                      </wps:wsp>
                      <wps:wsp>
                        <wps:cNvPr id="73" name="Straight Connector 73"/>
                        <wps:cNvCnPr>
                          <a:stCxn id="35" idx="2"/>
                        </wps:cNvCnPr>
                        <wps:spPr>
                          <a:xfrm rot="16200000" flipH="1">
                            <a:off x="8008774" y="5264536"/>
                            <a:ext cx="292388" cy="12252"/>
                          </a:xfrm>
                          <a:prstGeom prst="line">
                            <a:avLst/>
                          </a:prstGeom>
                        </wps:spPr>
                        <wps:style>
                          <a:lnRef idx="2">
                            <a:schemeClr val="dk1"/>
                          </a:lnRef>
                          <a:fillRef idx="0">
                            <a:schemeClr val="dk1"/>
                          </a:fillRef>
                          <a:effectRef idx="1">
                            <a:schemeClr val="dk1"/>
                          </a:effectRef>
                          <a:fontRef idx="minor">
                            <a:schemeClr val="tx1"/>
                          </a:fontRef>
                        </wps:style>
                        <wps:bodyPr/>
                      </wps:wsp>
                      <wps:wsp>
                        <wps:cNvPr id="74" name="Straight Connector 74"/>
                        <wps:cNvCnPr/>
                        <wps:spPr>
                          <a:xfrm>
                            <a:off x="3894627" y="5516968"/>
                            <a:ext cx="1728297" cy="1590"/>
                          </a:xfrm>
                          <a:prstGeom prst="line">
                            <a:avLst/>
                          </a:prstGeom>
                        </wps:spPr>
                        <wps:style>
                          <a:lnRef idx="2">
                            <a:schemeClr val="dk1"/>
                          </a:lnRef>
                          <a:fillRef idx="0">
                            <a:schemeClr val="dk1"/>
                          </a:fillRef>
                          <a:effectRef idx="1">
                            <a:schemeClr val="dk1"/>
                          </a:effectRef>
                          <a:fontRef idx="minor">
                            <a:schemeClr val="tx1"/>
                          </a:fontRef>
                        </wps:style>
                        <wps:bodyPr/>
                      </wps:wsp>
                      <wps:wsp>
                        <wps:cNvPr id="75" name="Straight Connector 75"/>
                        <wps:cNvCnPr/>
                        <wps:spPr>
                          <a:xfrm rot="5400000" flipH="1" flipV="1">
                            <a:off x="4034283" y="5307418"/>
                            <a:ext cx="393700" cy="1588"/>
                          </a:xfrm>
                          <a:prstGeom prst="line">
                            <a:avLst/>
                          </a:prstGeom>
                        </wps:spPr>
                        <wps:style>
                          <a:lnRef idx="2">
                            <a:schemeClr val="dk1"/>
                          </a:lnRef>
                          <a:fillRef idx="0">
                            <a:schemeClr val="dk1"/>
                          </a:fillRef>
                          <a:effectRef idx="1">
                            <a:schemeClr val="dk1"/>
                          </a:effectRef>
                          <a:fontRef idx="minor">
                            <a:schemeClr val="tx1"/>
                          </a:fontRef>
                        </wps:style>
                        <wps:bodyPr/>
                      </wps:wsp>
                      <wps:wsp>
                        <wps:cNvPr id="76" name="Straight Arrow Connector 76"/>
                        <wps:cNvCnPr/>
                        <wps:spPr>
                          <a:xfrm rot="5400000">
                            <a:off x="3748192" y="5653557"/>
                            <a:ext cx="320801" cy="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7" name="TextBox 8"/>
                        <wps:cNvSpPr txBox="1"/>
                        <wps:spPr>
                          <a:xfrm>
                            <a:off x="4882035" y="5812671"/>
                            <a:ext cx="1460500" cy="230832"/>
                          </a:xfrm>
                          <a:prstGeom prst="rect">
                            <a:avLst/>
                          </a:prstGeom>
                        </wps:spPr>
                        <wps:style>
                          <a:lnRef idx="2">
                            <a:schemeClr val="dk1"/>
                          </a:lnRef>
                          <a:fillRef idx="1">
                            <a:schemeClr val="lt1"/>
                          </a:fillRef>
                          <a:effectRef idx="0">
                            <a:schemeClr val="dk1"/>
                          </a:effectRef>
                          <a:fontRef idx="minor">
                            <a:schemeClr val="dk1"/>
                          </a:fontRef>
                        </wps:style>
                        <wps:txbx>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POTENTIALLY RESECTABLE</w:t>
                              </w:r>
                            </w:p>
                          </w:txbxContent>
                        </wps:txbx>
                        <wps:bodyPr wrap="square" rtlCol="0">
                          <a:spAutoFit/>
                        </wps:bodyPr>
                      </wps:wsp>
                      <wps:wsp>
                        <wps:cNvPr id="78" name="Straight Arrow Connector 78"/>
                        <wps:cNvCnPr/>
                        <wps:spPr>
                          <a:xfrm rot="5400000">
                            <a:off x="5461585" y="5667196"/>
                            <a:ext cx="322676"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9" name="188 Forma"/>
                        <wps:cNvCnPr>
                          <a:stCxn id="77" idx="2"/>
                        </wps:cNvCnPr>
                        <wps:spPr>
                          <a:xfrm rot="16200000" flipH="1">
                            <a:off x="6204986" y="5450801"/>
                            <a:ext cx="231763" cy="1417165"/>
                          </a:xfrm>
                          <a:prstGeom prst="bentConnector2">
                            <a:avLst/>
                          </a:prstGeom>
                          <a:ln>
                            <a:tailEnd type="arrow"/>
                          </a:ln>
                        </wps:spPr>
                        <wps:style>
                          <a:lnRef idx="2">
                            <a:schemeClr val="dk1"/>
                          </a:lnRef>
                          <a:fillRef idx="0">
                            <a:schemeClr val="dk1"/>
                          </a:fillRef>
                          <a:effectRef idx="1">
                            <a:schemeClr val="dk1"/>
                          </a:effectRef>
                          <a:fontRef idx="minor">
                            <a:schemeClr val="tx1"/>
                          </a:fontRef>
                        </wps:style>
                        <wps:bodyPr/>
                      </wps:wsp>
                      <wps:wsp>
                        <wps:cNvPr id="80" name="Straight Connector 80"/>
                        <wps:cNvCnPr/>
                        <wps:spPr>
                          <a:xfrm>
                            <a:off x="4503491" y="2388074"/>
                            <a:ext cx="3670303" cy="1588"/>
                          </a:xfrm>
                          <a:prstGeom prst="line">
                            <a:avLst/>
                          </a:prstGeom>
                        </wps:spPr>
                        <wps:style>
                          <a:lnRef idx="2">
                            <a:schemeClr val="dk1"/>
                          </a:lnRef>
                          <a:fillRef idx="0">
                            <a:schemeClr val="dk1"/>
                          </a:fillRef>
                          <a:effectRef idx="1">
                            <a:schemeClr val="dk1"/>
                          </a:effectRef>
                          <a:fontRef idx="minor">
                            <a:schemeClr val="tx1"/>
                          </a:fontRef>
                        </wps:style>
                        <wps:bodyPr/>
                      </wps:wsp>
                      <wps:wsp>
                        <wps:cNvPr id="81" name="Straight Connector 81"/>
                        <wps:cNvCnPr/>
                        <wps:spPr>
                          <a:xfrm rot="5400000">
                            <a:off x="8050059" y="2270321"/>
                            <a:ext cx="245427" cy="1588"/>
                          </a:xfrm>
                          <a:prstGeom prst="line">
                            <a:avLst/>
                          </a:prstGeom>
                        </wps:spPr>
                        <wps:style>
                          <a:lnRef idx="2">
                            <a:schemeClr val="dk1"/>
                          </a:lnRef>
                          <a:fillRef idx="0">
                            <a:schemeClr val="dk1"/>
                          </a:fillRef>
                          <a:effectRef idx="1">
                            <a:schemeClr val="dk1"/>
                          </a:effectRef>
                          <a:fontRef idx="minor">
                            <a:schemeClr val="tx1"/>
                          </a:fontRef>
                        </wps:style>
                        <wps:bodyPr/>
                      </wps:wsp>
                      <wps:wsp>
                        <wps:cNvPr id="83" name="Straight Connector 83"/>
                        <wps:cNvCnPr/>
                        <wps:spPr>
                          <a:xfrm rot="16200000" flipH="1">
                            <a:off x="4380506" y="2285795"/>
                            <a:ext cx="221364" cy="794"/>
                          </a:xfrm>
                          <a:prstGeom prst="line">
                            <a:avLst/>
                          </a:prstGeom>
                        </wps:spPr>
                        <wps:style>
                          <a:lnRef idx="2">
                            <a:schemeClr val="dk1"/>
                          </a:lnRef>
                          <a:fillRef idx="0">
                            <a:schemeClr val="dk1"/>
                          </a:fillRef>
                          <a:effectRef idx="1">
                            <a:schemeClr val="dk1"/>
                          </a:effectRef>
                          <a:fontRef idx="minor">
                            <a:schemeClr val="tx1"/>
                          </a:fontRef>
                        </wps:style>
                        <wps:bodyPr/>
                      </wps:wsp>
                      <wps:wsp>
                        <wps:cNvPr id="84" name="243 Conector recto de flecha"/>
                        <wps:cNvCnPr/>
                        <wps:spPr>
                          <a:xfrm rot="5400000">
                            <a:off x="4884752" y="2783054"/>
                            <a:ext cx="197766"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5" name="245 Conector recto"/>
                        <wps:cNvCnPr/>
                        <wps:spPr>
                          <a:xfrm>
                            <a:off x="4980566" y="2679937"/>
                            <a:ext cx="1400068" cy="1588"/>
                          </a:xfrm>
                          <a:prstGeom prst="line">
                            <a:avLst/>
                          </a:prstGeom>
                        </wps:spPr>
                        <wps:style>
                          <a:lnRef idx="2">
                            <a:schemeClr val="dk1"/>
                          </a:lnRef>
                          <a:fillRef idx="0">
                            <a:schemeClr val="dk1"/>
                          </a:fillRef>
                          <a:effectRef idx="1">
                            <a:schemeClr val="dk1"/>
                          </a:effectRef>
                          <a:fontRef idx="minor">
                            <a:schemeClr val="tx1"/>
                          </a:fontRef>
                        </wps:style>
                        <wps:bodyPr/>
                      </wps:wsp>
                      <wps:wsp>
                        <wps:cNvPr id="86" name="247 Conector recto"/>
                        <wps:cNvCnPr/>
                        <wps:spPr>
                          <a:xfrm rot="5400000" flipH="1" flipV="1">
                            <a:off x="6236589" y="2540920"/>
                            <a:ext cx="288091" cy="1588"/>
                          </a:xfrm>
                          <a:prstGeom prst="line">
                            <a:avLst/>
                          </a:prstGeom>
                        </wps:spPr>
                        <wps:style>
                          <a:lnRef idx="2">
                            <a:schemeClr val="dk1"/>
                          </a:lnRef>
                          <a:fillRef idx="0">
                            <a:schemeClr val="dk1"/>
                          </a:fillRef>
                          <a:effectRef idx="1">
                            <a:schemeClr val="dk1"/>
                          </a:effectRef>
                          <a:fontRef idx="minor">
                            <a:schemeClr val="tx1"/>
                          </a:fontRef>
                        </wps:style>
                        <wps:bodyPr/>
                      </wps:wsp>
                      <wps:wsp>
                        <wps:cNvPr id="87" name="Straight Arrow Connector 87"/>
                        <wps:cNvCnPr/>
                        <wps:spPr>
                          <a:xfrm rot="5400000">
                            <a:off x="499995" y="5474971"/>
                            <a:ext cx="220806"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8" name="Straight Arrow Connector 88"/>
                        <wps:cNvCnPr/>
                        <wps:spPr>
                          <a:xfrm rot="16200000" flipH="1">
                            <a:off x="497025" y="4160252"/>
                            <a:ext cx="234675"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9" name="Straight Arrow Connector 89"/>
                        <wps:cNvCnPr/>
                        <wps:spPr>
                          <a:xfrm rot="5400000">
                            <a:off x="6171175" y="4071755"/>
                            <a:ext cx="420830" cy="31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0" name="Straight Connector 90"/>
                        <wps:cNvCnPr/>
                        <wps:spPr>
                          <a:xfrm rot="5400000" flipH="1" flipV="1">
                            <a:off x="541530" y="5024548"/>
                            <a:ext cx="172345" cy="1282"/>
                          </a:xfrm>
                          <a:prstGeom prst="line">
                            <a:avLst/>
                          </a:prstGeom>
                        </wps:spPr>
                        <wps:style>
                          <a:lnRef idx="2">
                            <a:schemeClr val="dk1"/>
                          </a:lnRef>
                          <a:fillRef idx="0">
                            <a:schemeClr val="dk1"/>
                          </a:fillRef>
                          <a:effectRef idx="1">
                            <a:schemeClr val="dk1"/>
                          </a:effectRef>
                          <a:fontRef idx="minor">
                            <a:schemeClr val="tx1"/>
                          </a:fontRef>
                        </wps:style>
                        <wps:bodyPr/>
                      </wps:wsp>
                      <wps:wsp>
                        <wps:cNvPr id="91" name="96 Conector recto"/>
                        <wps:cNvCnPr/>
                        <wps:spPr>
                          <a:xfrm flipV="1">
                            <a:off x="628344" y="5118171"/>
                            <a:ext cx="664013" cy="6299"/>
                          </a:xfrm>
                          <a:prstGeom prst="line">
                            <a:avLst/>
                          </a:prstGeom>
                        </wps:spPr>
                        <wps:style>
                          <a:lnRef idx="2">
                            <a:schemeClr val="dk1"/>
                          </a:lnRef>
                          <a:fillRef idx="0">
                            <a:schemeClr val="dk1"/>
                          </a:fillRef>
                          <a:effectRef idx="1">
                            <a:schemeClr val="dk1"/>
                          </a:effectRef>
                          <a:fontRef idx="minor">
                            <a:schemeClr val="tx1"/>
                          </a:fontRef>
                        </wps:style>
                        <wps:bodyPr/>
                      </wps:wsp>
                      <wps:wsp>
                        <wps:cNvPr id="92" name="106 Conector recto de flecha"/>
                        <wps:cNvCnPr/>
                        <wps:spPr>
                          <a:xfrm rot="5400000">
                            <a:off x="1179620" y="5231702"/>
                            <a:ext cx="227063"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31C1B7E8" id="81 Grupo" o:spid="_x0000_s1026" style="width:425.15pt;height:653.4pt;rotation:-90;mso-position-horizontal-relative:char;mso-position-vertical-relative:line" coordorigin="1111,1335" coordsize="87917,6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">
                <v:shapetype id="_x0000_t202" coordsize="21600,21600" o:spt="202" path="m,l,21600r21600,l21600,xe">
                  <v:stroke joinstyle="miter"/>
                  <v:path gradientshapeok="t" o:connecttype="rect"/>
                </v:shapetype>
                <v:shape id="TextBox 4" o:spid="_x0000_s1027" type="#_x0000_t202" style="position:absolute;left:73866;top:2505;width:14605;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uLsMA&#10;AADbAAAADwAAAGRycy9kb3ducmV2LnhtbERP32vCMBB+H/g/hBN8m4kDO62mIhuDjQ3EKohvR3O2&#10;pc2lNJnW/34ZDPZ2H9/PW28G24or9b52rGE2VSCIC2dqLjUcD2+PCxA+IBtsHZOGO3nYZKOHNabG&#10;3XhP1zyUIoawT1FDFUKXSumLiiz6qeuII3dxvcUQYV9K0+MthttWPimVSIs1x4YKO3qpqGjyb6vh&#10;rHL1OuySUyLn94/l87L57L6OWk/Gw3YFItAQ/sV/7ncT58/g95d4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uLsMAAADbAAAADwAAAAAAAAAAAAAAAACYAgAAZHJzL2Rv&#10;d25yZXYueG1sUEsFBgAAAAAEAAQA9QAAAIgDA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Staging Diagnosis:</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[FDG-PET, MRI, CT ]</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Radiologist</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Nuclear medicine especialist</w:t>
                        </w:r>
                      </w:p>
                    </w:txbxContent>
                  </v:textbox>
                </v:shape>
                <v:shape id="TextBox 5" o:spid="_x0000_s1028" type="#_x0000_t202" style="position:absolute;left:3095;top:3895;width:24638;height:5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wWcMA&#10;AADbAAAADwAAAGRycy9kb3ducmV2LnhtbERP32vCMBB+F/wfwgl7m4nCOu1MRRyDyQZiJ4y9Hc3Z&#10;ljaX0mRa/3szGPh2H9/PW60H24oz9b52rGE2VSCIC2dqLjUcv94eFyB8QDbYOiYNV/KwzsajFabG&#10;XfhA5zyUIoawT1FDFUKXSumLiiz6qeuII3dyvcUQYV9K0+MlhttWzpVKpMWaY0OFHW0rKpr812r4&#10;Ubl6HfbJdyKfrrvl87L56D6PWj9Mhs0LiEBDuIv/3e8mzp/D3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wWcMAAADbAAAADwAAAAAAAAAAAAAAAACYAgAAZHJzL2Rv&#10;d25yZXYueG1sUEsFBgAAAAAEAAQA9QAAAIgDA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Clinical Diagnosis: Gastroenterologist/Endoscopist</w:t>
                        </w:r>
                        <w:r>
                          <w:rPr>
                            <w:rFonts w:asciiTheme="minorHAnsi" w:hAnsi="Wingdings" w:cstheme="minorBidi"/>
                            <w:color w:val="000000" w:themeColor="dark1"/>
                            <w:kern w:val="24"/>
                            <w:sz w:val="18"/>
                            <w:szCs w:val="18"/>
                          </w:rPr>
                          <w:sym w:font="Wingdings" w:char="F0E0"/>
                        </w:r>
                        <w:r>
                          <w:rPr>
                            <w:rFonts w:asciiTheme="minorHAnsi" w:hAnsi="Calibri" w:cstheme="minorBidi"/>
                            <w:color w:val="000000" w:themeColor="dark1"/>
                            <w:kern w:val="24"/>
                            <w:sz w:val="18"/>
                            <w:szCs w:val="18"/>
                          </w:rPr>
                          <w:t>EDA/EUS</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Radiologist</w:t>
                        </w:r>
                        <w:r>
                          <w:rPr>
                            <w:rFonts w:asciiTheme="minorHAnsi" w:hAnsi="Wingdings" w:cstheme="minorBidi"/>
                            <w:color w:val="000000" w:themeColor="dark1"/>
                            <w:kern w:val="24"/>
                            <w:sz w:val="18"/>
                            <w:szCs w:val="18"/>
                          </w:rPr>
                          <w:sym w:font="Wingdings" w:char="F0E0"/>
                        </w:r>
                        <w:r>
                          <w:rPr>
                            <w:rFonts w:asciiTheme="minorHAnsi" w:hAnsi="Calibri" w:cstheme="minorBidi"/>
                            <w:color w:val="000000" w:themeColor="dark1"/>
                            <w:kern w:val="24"/>
                            <w:sz w:val="18"/>
                            <w:szCs w:val="18"/>
                          </w:rPr>
                          <w:t>CT</w:t>
                        </w:r>
                      </w:p>
                    </w:txbxContent>
                  </v:textbox>
                </v:shape>
                <v:shape id="TextBox 6" o:spid="_x0000_s1029" type="#_x0000_t202" style="position:absolute;left:38831;top:1335;width:1698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VwsMA&#10;AADbAAAADwAAAGRycy9kb3ducmV2LnhtbERP32vCMBB+H/g/hBP2tiZzWGc1imwMHAqyKohvR3Nr&#10;i82lNJnW/34RBnu7j+/nzZe9bcSFOl871vCcKBDEhTM1lxoO+4+nVxA+IBtsHJOGG3lYLgYPc8yM&#10;u/IXXfJQihjCPkMNVQhtJqUvKrLoE9cSR+7bdRZDhF0pTYfXGG4bOVIqlRZrjg0VtvRWUXHOf6yG&#10;k8rVe79Lj6kc3z6nk+l5024PWj8O+9UMRKA+/Iv/3GsT57/A/Zd4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VwsMAAADbAAAADwAAAAAAAAAAAAAAAACYAgAAZHJzL2Rv&#10;d25yZXYueG1sUEsFBgAAAAAEAAQA9QAAAIgDA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rPr>
                          <w:t>GIST DIAGNOSIS</w:t>
                        </w:r>
                      </w:p>
                    </w:txbxContent>
                  </v:textbox>
                </v:shape>
                <v:shape id="TextBox 7" o:spid="_x0000_s1030" type="#_x0000_t202" style="position:absolute;left:21266;top:11461;width:5212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NtsMA&#10;AADbAAAADwAAAGRycy9kb3ducmV2LnhtbERP32vCMBB+H/g/hBP2tiaTWWc1imwMHAqyKohvR3Nr&#10;i82lNJnW/34RBnu7j+/nzZe9bcSFOl871vCcKBDEhTM1lxoO+4+nVxA+IBtsHJOGG3lYLgYPc8yM&#10;u/IXXfJQihjCPkMNVQhtJqUvKrLoE9cSR+7bdRZDhF0pTYfXGG4bOVIqlRZrjg0VtvRWUXHOf6yG&#10;k8rVe79Lj6kc3z6nk+l5024PWj8O+9UMRKA+/Iv/3GsT57/A/Zd4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TNtsMAAADbAAAADwAAAAAAAAAAAAAAAACYAgAAZHJzL2Rv&#10;d25yZXYueG1sUEsFBgAAAAAEAAQA9QAAAIgDA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MULTIDISCIPLINARY COMMITTE:</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Gastroenterologist/Surgeon/Radiologist/ Nuclear medicine especialist/Oncologist</w:t>
                        </w:r>
                      </w:p>
                    </w:txbxContent>
                  </v:textbox>
                </v:shape>
                <v:shape id="TextBox 8" o:spid="_x0000_s1031" type="#_x0000_t202" style="position:absolute;left:1428;top:19306;width:1460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oLcMA&#10;AADbAAAADwAAAGRycy9kb3ducmV2LnhtbERP32vCMBB+F/Y/hBv4NpMJdrMzlTERFAeyThh7O5pb&#10;W9pcShO1/vdGGPh2H9/PWywH24oT9b52rOF5okAQF87UXGo4fK+fXkH4gGywdUwaLuRhmT2MFpga&#10;d+YvOuWhFDGEfYoaqhC6VEpfVGTRT1xHHLk/11sMEfalND2eY7ht5VSpRFqsOTZU2NFHRUWTH62G&#10;X5Wr1bBPfhI5u2znL/Nm130etB4/Du9vIAIN4S7+d29MnD+D2y/x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hoLcMAAADbAAAADwAAAAAAAAAAAAAAAACYAgAAZHJzL2Rv&#10;d25yZXYueG1sUEsFBgAAAAAEAAQA9QAAAIgDA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POTENTIALLY RESECTABLE?</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(Surgeon)</w:t>
                        </w:r>
                      </w:p>
                    </w:txbxContent>
                  </v:textbox>
                </v:shape>
                <v:shape id="TextBox 9" o:spid="_x0000_s1032" type="#_x0000_t202" style="position:absolute;left:37512;top:19306;width:14605;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2WsMA&#10;AADbAAAADwAAAGRycy9kb3ducmV2LnhtbERP32vCMBB+H/g/hBvsTZMJ67QaizgGDgdjVRh7O5qz&#10;LTaX0sRa//tFEPZ2H9/PW2aDbURPna8da3ieKBDEhTM1lxoO+/fxDIQPyAYbx6ThSh6y1ehhialx&#10;F/6mPg+liCHsU9RQhdCmUvqiIot+4lriyB1dZzFE2JXSdHiJ4baRU6USabHm2FBhS5uKilN+thp+&#10;Va7ehq/kJ5Ev14/56/y0az8PWj89DusFiEBD+Bff3VsT5ydw+yU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r2WsMAAADbAAAADwAAAAAAAAAAAAAAAACYAgAAZHJzL2Rv&#10;d25yZXYueG1sUEsFBgAAAAAEAAQA9QAAAIgDA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RECURRENT DISEASE</w:t>
                        </w:r>
                      </w:p>
                    </w:txbxContent>
                  </v:textbox>
                </v:shape>
                <v:shape id="TextBox 10" o:spid="_x0000_s1033" type="#_x0000_t202" style="position:absolute;left:73866;top:19265;width:14605;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TwcIA&#10;AADbAAAADwAAAGRycy9kb3ducmV2LnhtbERP32vCMBB+F/Y/hBv4ponC6uyMMiYDRUHWCWNvR3O2&#10;xeZSmqj1vzeC4Nt9fD9vtuhsLc7U+sqxhtFQgSDOnam40LD//R68g/AB2WDtmDRcycNi/tKbYWrc&#10;hX/onIVCxBD2KWooQ2hSKX1ekkU/dA1x5A6utRgibAtpWrzEcFvLsVKJtFhxbCixoa+S8mN2shr+&#10;VaaW3S75S+TbdT2dTI+bZrvXuv/afX6ACNSFp/jhXpk4fwL3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lPBwgAAANsAAAAPAAAAAAAAAAAAAAAAAJgCAABkcnMvZG93&#10;bnJldi54bWxQSwUGAAAAAAQABAD1AAAAhw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METASTASIC</w:t>
                        </w:r>
                      </w:p>
                    </w:txbxContent>
                  </v:textbox>
                </v:shape>
                <v:shape id="TextBox 12" o:spid="_x0000_s1034" type="#_x0000_t202" style="position:absolute;left:42265;top:28860;width:14361;height:5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kOMIA&#10;AADbAAAADwAAAGRycy9kb3ducmV2LnhtbESPQW/CMAyF75P4D5GRuI10HNDUEdCENIE4gGD9AVbj&#10;NdUapzSBlH+PD5N2s/We3/u82oy+U3caYhvYwNu8AEVcB9tyY6D6/np9BxUTssUuMBl4UITNevKy&#10;wtKGzGe6X1KjJIRjiQZcSn2pdawdeYzz0BOL9hMGj0nWodF2wCzhvtOLolhqjy1Lg8Oeto7q38vN&#10;G8htpd0hX3N13h1dPNDJnY7amNl0/PwAlWhM/+a/670VfIGVX2QA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Q4wgAAANsAAAAPAAAAAAAAAAAAAAAAAJgCAABkcnMvZG93&#10;bnJldi54bWxQSwUGAAAAAAQABAD1AAAAhwMAAAAA&#10;" fillcolor="white [3201]" strokecolor="#c0504d [3205]"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BIOPSY</w:t>
                        </w:r>
                      </w:p>
                      <w:p w:rsidR="005D5C89" w:rsidRDefault="005D5C89" w:rsidP="005D5C89">
                        <w:pPr>
                          <w:pStyle w:val="ListParagraph"/>
                          <w:numPr>
                            <w:ilvl w:val="0"/>
                            <w:numId w:val="9"/>
                          </w:numPr>
                          <w:spacing w:after="0" w:line="240" w:lineRule="auto"/>
                          <w:jc w:val="center"/>
                          <w:rPr>
                            <w:rFonts w:eastAsia="Times New Roman"/>
                            <w:sz w:val="18"/>
                          </w:rPr>
                        </w:pPr>
                        <w:r>
                          <w:rPr>
                            <w:rFonts w:hAnsi="Calibri"/>
                            <w:color w:val="000000" w:themeColor="dark1"/>
                            <w:kern w:val="24"/>
                            <w:sz w:val="18"/>
                            <w:szCs w:val="18"/>
                          </w:rPr>
                          <w:t>MUTATIONAL ANALYSIS</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(Pathologist)</w:t>
                        </w:r>
                      </w:p>
                    </w:txbxContent>
                  </v:textbox>
                </v:shape>
                <v:shape id="TextBox 15" o:spid="_x0000_s1035" type="#_x0000_t202" style="position:absolute;left:63806;top:28819;width:12393;height:5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iKMIA&#10;AADbAAAADwAAAGRycy9kb3ducmV2LnhtbERP32vCMBB+H+x/CDfYmyYT1q3VKEMRHA7EThDfjuZs&#10;i82lNFHrf78Iwt7u4/t5k1lvG3GhzteONbwNFQjiwpmaSw273+XgE4QPyAYbx6ThRh5m0+enCWbG&#10;XXlLlzyUIoawz1BDFUKbSemLiiz6oWuJI3d0ncUQYVdK0+E1httGjpRKpMWaY0OFLc0rKk752Wo4&#10;qFwt+k2yT+T77Tv9SE/r9men9etL/zUGEagP/+KHe2Xi/BTuv8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WIowgAAANsAAAAPAAAAAAAAAAAAAAAAAJgCAABkcnMvZG93&#10;bnJldi54bWxQSwUGAAAAAAQABAD1AAAAhw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DECISION</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MULTIDISCIPLINARY COMMITTE</w:t>
                        </w:r>
                      </w:p>
                    </w:txbxContent>
                  </v:textbox>
                </v:shape>
                <v:shape id="TextBox 16" o:spid="_x0000_s1036" type="#_x0000_t202" style="position:absolute;left:1111;top:26799;width:9715;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BCMIA&#10;AADbAAAADwAAAGRycy9kb3ducmV2LnhtbERPXWvCMBR9F/wP4Q58m8kEO1uNIhuCMmGsCmNvl+ba&#10;Fpub0kSt/355EHw8nO/FqreNuFLna8ca3sYKBHHhTM2lhuNh8zoD4QOywcYxabiTh9VyOFhgZtyN&#10;f+iah1LEEPYZaqhCaDMpfVGRRT92LXHkTq6zGCLsSmk6vMVw28iJUom0WHNsqLClj4qKc36xGv5U&#10;rj777+Q3kdP7Ln1Pz1/t/qj16KVfz0EE6sNT/HBvjYZJXB+/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wEIwgAAANsAAAAPAAAAAAAAAAAAAAAAAJgCAABkcnMvZG93&#10;bnJldi54bWxQSwUGAAAAAAQABAD1AAAAhw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LOCALIZED</w:t>
                        </w:r>
                      </w:p>
                    </w:txbxContent>
                  </v:textbox>
                </v:shape>
                <v:shape id="TextBox 17" o:spid="_x0000_s1037" type="#_x0000_t202" style="position:absolute;left:14479;top:27013;width:971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k8UA&#10;AADbAAAADwAAAGRycy9kb3ducmV2LnhtbESPQWvCQBSE74L/YXmCt7qrYKrRVcRSqLRQGgXx9sg+&#10;k2D2bchuNf57t1DwOMzMN8xy3dlaXKn1lWMN45ECQZw7U3Gh4bB/f5mB8AHZYO2YNNzJw3rV7y0x&#10;Ne7GP3TNQiEihH2KGsoQmlRKn5dk0Y9cQxy9s2sthijbQpoWbxFuazlRKpEWK44LJTa0LSm/ZL9W&#10;w0ll6q37To6JnN5389f55bP5Omg9HHSbBYhAXXiG/9sfRsNkDH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6ST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LOCALLY ADVENCED</w:t>
                        </w:r>
                      </w:p>
                    </w:txbxContent>
                  </v:textbox>
                </v:shape>
                <v:shape id="TextBox 20" o:spid="_x0000_s1038" type="#_x0000_t202" style="position:absolute;left:25528;top:27013;width:10382;height:5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ff8UA&#10;AADbAAAADwAAAGRycy9kb3ducmV2LnhtbESPQWvCQBSE74L/YXlCb82uFmONriItgqWFYiqU3h7Z&#10;ZxLMvg3ZVeO/7xYKHoeZ+YZZrnvbiAt1vnasYZwoEMSFMzWXGg5f28dnED4gG2wck4YbeVivhoMl&#10;ZsZdeU+XPJQiQthnqKEKoc2k9EVFFn3iWuLoHV1nMUTZldJ0eI1w28iJUqm0WHNcqLCll4qKU362&#10;Gn5Url77z/Q7ldPb23w2P723HwetH0b9ZgEiUB/u4f/2zmiYPMH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Z9/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COMPLEX ANATOMICAL LOCATIONS</w:t>
                        </w:r>
                      </w:p>
                    </w:txbxContent>
                  </v:textbox>
                </v:shape>
                <v:shape id="TextBox 21" o:spid="_x0000_s1039" type="#_x0000_t202" style="position:absolute;left:57583;top:36306;width:2470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HC8UA&#10;AADbAAAADwAAAGRycy9kb3ducmV2LnhtbESPQWvCQBSE74L/YXlCb82uUmONriItgqWFYiqU3h7Z&#10;ZxLMvg3ZVeO/7xYKHoeZ+YZZrnvbiAt1vnasYZwoEMSFMzWXGg5f28dnED4gG2wck4YbeVivhoMl&#10;ZsZdeU+XPJQiQthnqKEKoc2k9EVFFn3iWuLoHV1nMUTZldJ0eI1w28iJUqm0WHNcqLCll4qKU362&#10;Gn5Url77z/Q7ldPb23w2P723HwetH0b9ZgEiUB/u4f/2zmiYPMH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AcL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NEOADJUVANT TREATMENT: See table 1</w:t>
                        </w:r>
                      </w:p>
                    </w:txbxContent>
                  </v:textbox>
                </v:shape>
                <v:shape id="TextBox 22" o:spid="_x0000_s1040" type="#_x0000_t202" style="position:absolute;left:1111;top:36735;width:1508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ikMUA&#10;AADbAAAADwAAAGRycy9kb3ducmV2LnhtbESPQWvCQBSE70L/w/IK3nS3gmmNrlIUQWmhNBXE2yP7&#10;TILZtyG7avz3bkHwOMzMN8xs0dlaXKj1lWMNb0MFgjh3puJCw+5vPfgA4QOywdoxabiRh8X8pTfD&#10;1Lgr/9IlC4WIEPYpaihDaFIpfV6SRT90DXH0jq61GKJsC2lavEa4reVIqURarDgulNjQsqT8lJ2t&#10;hoPK1Kr7SfaJHN+2k/fJ6av53mndf+0+pyACdeEZfrQ3RsNoDP9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KKQ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SURGERY</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xml:space="preserve">AIM: R0 </w:t>
                        </w:r>
                      </w:p>
                    </w:txbxContent>
                  </v:textbox>
                </v:shape>
                <v:shape id="TextBox 23" o:spid="_x0000_s1041" type="#_x0000_t202" style="position:absolute;left:1222;top:42775;width:11906;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858QA&#10;AADbAAAADwAAAGRycy9kb3ducmV2LnhtbESPQWvCQBSE70L/w/IKveluhcYaXaW0FBQFaRTE2yP7&#10;mgSzb0N21fjvXUHwOMzMN8x03tlanKn1lWMN7wMFgjh3puJCw2772/8E4QOywdoxabiSh/nspTfF&#10;1LgL/9E5C4WIEPYpaihDaFIpfV6SRT9wDXH0/l1rMUTZFtK0eIlwW8uhUom0WHFcKLGh75LyY3ay&#10;Gg4qUz/dJtkn8uO6HI/Gx1Wz3mn99tp9TUAE6sIz/GgvjIZhAv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POfEAAAA2wAAAA8AAAAAAAAAAAAAAAAAmAIAAGRycy9k&#10;b3ducmV2LnhtbFBLBQYAAAAABAAEAPUAAACJAw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RISK STRATIFICATION</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xml:space="preserve"> MUTATIONAL ANALYSIS</w:t>
                        </w:r>
                      </w:p>
                    </w:txbxContent>
                  </v:textbox>
                </v:shape>
                <v:shape id="TextBox 24" o:spid="_x0000_s1042" type="#_x0000_t202" style="position:absolute;left:12871;top:44239;width:873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5D5C89" w:rsidRDefault="005D5C89" w:rsidP="005D5C89">
                        <w:pPr>
                          <w:pStyle w:val="NormalWeb"/>
                          <w:spacing w:before="0" w:beforeAutospacing="0" w:after="0" w:afterAutospacing="0"/>
                        </w:pPr>
                        <w:r>
                          <w:rPr>
                            <w:rFonts w:asciiTheme="minorHAnsi" w:hAnsi="Calibri" w:cstheme="minorBidi"/>
                            <w:color w:val="000000" w:themeColor="text1"/>
                            <w:kern w:val="24"/>
                            <w:sz w:val="18"/>
                            <w:szCs w:val="18"/>
                          </w:rPr>
                          <w:t>Pathologist</w:t>
                        </w:r>
                      </w:p>
                      <w:p w:rsidR="005D5C89" w:rsidRDefault="005D5C89" w:rsidP="005D5C89">
                        <w:pPr>
                          <w:pStyle w:val="NormalWeb"/>
                          <w:spacing w:before="0" w:beforeAutospacing="0" w:after="0" w:afterAutospacing="0"/>
                        </w:pPr>
                        <w:r>
                          <w:rPr>
                            <w:rFonts w:asciiTheme="minorHAnsi" w:hAnsi="Calibri" w:cstheme="minorBidi"/>
                            <w:color w:val="000000" w:themeColor="text1"/>
                            <w:kern w:val="24"/>
                            <w:sz w:val="18"/>
                            <w:szCs w:val="18"/>
                          </w:rPr>
                          <w:t>Oncologist</w:t>
                        </w:r>
                      </w:p>
                    </w:txbxContent>
                  </v:textbox>
                </v:shape>
                <v:shape id="TextBox 27" o:spid="_x0000_s1043" type="#_x0000_t202" style="position:absolute;left:1539;top:55655;width:971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NDsIA&#10;AADbAAAADwAAAGRycy9kb3ducmV2LnhtbERPXWvCMBR9F/wP4Q58m8kEO1uNIhuCMmGsCmNvl+ba&#10;Fpub0kSt/355EHw8nO/FqreNuFLna8ca3sYKBHHhTM2lhuNh8zoD4QOywcYxabiTh9VyOFhgZtyN&#10;f+iah1LEEPYZaqhCaDMpfVGRRT92LXHkTq6zGCLsSmk6vMVw28iJUom0WHNsqLClj4qKc36xGv5U&#10;rj777+Q3kdP7Ln1Pz1/t/qj16KVfz0EE6sNT/HBvjYZJHBu/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Q0OwgAAANsAAAAPAAAAAAAAAAAAAAAAAJgCAABkcnMvZG93&#10;bnJldi54bWxQSwUGAAAAAAQABAD1AAAAhw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LOW RISK</w:t>
                        </w:r>
                      </w:p>
                    </w:txbxContent>
                  </v:textbox>
                </v:shape>
                <v:shape id="TextBox 28" o:spid="_x0000_s1044" type="#_x0000_t202" style="position:absolute;left:14144;top:55652;width:971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olcUA&#10;AADbAAAADwAAAGRycy9kb3ducmV2LnhtbESPQWvCQBSE74X+h+UVejO7FZqa6CpiKVQsiKlQvD2y&#10;r0kw+zZktxr/vSsIPQ4z8w0zWwy2FSfqfeNYw0uiQBCXzjRcadh/f4wmIHxANtg6Jg0X8rCYPz7M&#10;MDfuzDs6FaESEcI+Rw11CF0upS9rsugT1xFH79f1FkOUfSVNj+cIt60cK5VKiw3HhRo7WtVUHos/&#10;q+GgCvU+bNOfVL5e1tlbdtx0X3utn5+G5RREoCH8h+/tT6NhnMH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aiV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HIGH RISK</w:t>
                        </w:r>
                      </w:p>
                    </w:txbxContent>
                  </v:textbox>
                </v:shape>
                <v:shape id="TextBox 29" o:spid="_x0000_s1045" type="#_x0000_t202" style="position:absolute;left:1569;top:61763;width:9715;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X1cIA&#10;AADbAAAADwAAAGRycy9kb3ducmV2LnhtbERPXWvCMBR9H/gfwhV8m4mTVa1Gkclgw8GwCuLbpbm2&#10;xeamNFHrvzcPgz0ezvdi1dla3Kj1lWMNo6ECQZw7U3Gh4bD/fJ2C8AHZYO2YNDzIw2rZe1lgatyd&#10;d3TLQiFiCPsUNZQhNKmUPi/Joh+6hjhyZ9daDBG2hTQt3mO4reWbUom0WHFsKLGhj5LyS3a1Gk4q&#10;U5vuNzkm8v3xPZvMLtvm56D1oN+t5yACdeFf/Of+MhrGcX38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pfVwgAAANsAAAAPAAAAAAAAAAAAAAAAAJgCAABkcnMvZG93&#10;bnJldi54bWxQSwUGAAAAAAQABAD1AAAAhwMAAAAA&#10;" fillcolor="white [3201]" strokecolor="black [3200]" strokeweight="2pt">
                  <v:textbox style="mso-fit-shape-to-text:t">
                    <w:txbxContent>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lang w:val="es-ES"/>
                          </w:rPr>
                          <w:t>SURVEILLANCE</w:t>
                        </w:r>
                      </w:p>
                    </w:txbxContent>
                  </v:textbox>
                </v:shape>
                <v:shape id="TextBox 30" o:spid="_x0000_s1046" type="#_x0000_t202" style="position:absolute;left:12112;top:61763;width:14256;height:5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yTsUA&#10;AADbAAAADwAAAGRycy9kb3ducmV2LnhtbESPQWvCQBSE70L/w/IK3ppdK8YaXaW0CEoLxVQovT2y&#10;zySYfRuyq8Z/7xYKHoeZ+YZZrHrbiDN1vnasYZQoEMSFMzWXGvbf66cXED4gG2wck4YreVgtHwYL&#10;zIy78I7OeShFhLDPUEMVQptJ6YuKLPrEtcTRO7jOYoiyK6Xp8BLhtpHPSqXSYs1xocKW3ioqjvnJ&#10;avhVuXrvv9KfVE6u29l0dvxoP/daDx/71zmIQH24h//bG6NhPIK/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jJO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rPr>
                          <w:t>ADJUVANT TREATMENT</w:t>
                        </w:r>
                      </w:p>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rPr>
                          <w:t>See table 1</w:t>
                        </w:r>
                      </w:p>
                      <w:p w:rsidR="005D5C89" w:rsidRDefault="005D5C89" w:rsidP="005D5C89">
                        <w:pPr>
                          <w:pStyle w:val="NormalWeb"/>
                          <w:spacing w:before="0" w:beforeAutospacing="0" w:after="0" w:afterAutospacing="0"/>
                        </w:pPr>
                        <w:r>
                          <w:rPr>
                            <w:rFonts w:asciiTheme="minorHAnsi" w:hAnsi="Calibri" w:cstheme="minorBidi"/>
                            <w:color w:val="000000" w:themeColor="dark1"/>
                            <w:kern w:val="24"/>
                            <w:sz w:val="18"/>
                            <w:szCs w:val="18"/>
                          </w:rPr>
                          <w:t>(Oncologist)</w:t>
                        </w:r>
                      </w:p>
                    </w:txbxContent>
                  </v:textbox>
                </v:shape>
                <v:shape id="TextBox 33" o:spid="_x0000_s1047" type="#_x0000_t202" style="position:absolute;left:56070;top:42960;width:1508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sOcUA&#10;AADbAAAADwAAAGRycy9kb3ducmV2LnhtbESPQWvCQBSE74L/YXlCb82uFmONriItgqWFYiqU3h7Z&#10;ZxLMvg3ZVeO/7xYKHoeZ+YZZrnvbiAt1vnasYZwoEMSFMzWXGg5f28dnED4gG2wck4YbeVivhoMl&#10;ZsZdeU+XPJQiQthnqKEKoc2k9EVFFn3iWuLoHV1nMUTZldJ0eI1w28iJUqm0WHNcqLCll4qKU362&#10;Gn5Url77z/Q7ldPb23w2P723HwetH0b9ZgEiUB/u4f/2zmh4msD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w5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ajorHAnsi" w:hAnsi="Cambria" w:cstheme="minorBidi"/>
                            <w:color w:val="000000" w:themeColor="dark1"/>
                            <w:kern w:val="24"/>
                            <w:sz w:val="18"/>
                            <w:szCs w:val="18"/>
                          </w:rPr>
                          <w:t>RESPONSE EVALUATION</w:t>
                        </w:r>
                      </w:p>
                    </w:txbxContent>
                  </v:textbox>
                </v:shape>
                <v:shape id="TextBox 34" o:spid="_x0000_s1048" type="#_x0000_t202" style="position:absolute;left:34724;top:48873;width:1508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JosUA&#10;AADbAAAADwAAAGRycy9kb3ducmV2LnhtbESPQWvCQBSE7wX/w/KE3uquSqNGVxFLodJCMQri7ZF9&#10;JsHs25Ddavz3bqHQ4zAz3zCLVWdrcaXWV441DAcKBHHuTMWFhsP+/WUKwgdkg7Vj0nAnD6tl72mB&#10;qXE33tE1C4WIEPYpaihDaFIpfV6SRT9wDXH0zq61GKJsC2lavEW4reVIqURarDgulNjQpqT8kv1Y&#10;DSeVqbfuOzkm8vW+nU1ml8/m66D1c79bz0EE6sJ/+K/9YTSMx/D7Jf4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Ami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PROGRESSION</w:t>
                        </w:r>
                      </w:p>
                    </w:txbxContent>
                  </v:textbox>
                </v:shape>
                <v:shape id="TextBox 35" o:spid="_x0000_s1049" type="#_x0000_t202" style="position:absolute;left:56070;top:48936;width:150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R1sYA&#10;AADbAAAADwAAAGRycy9kb3ducmV2LnhtbESPQWvCQBSE74L/YXlCb7qrbdMaXaW0FJQK0lQQb4/s&#10;Mwlm34bsVuO/d4VCj8PMfMPMl52txZlaXznWMB4pEMS5MxUXGnY/n8NXED4gG6wdk4YreVgu+r05&#10;psZd+JvOWShEhLBPUUMZQpNK6fOSLPqRa4ijd3StxRBlW0jT4iXCbS0nSiXSYsVxocSG3kvKT9mv&#10;1XBQmfrotsk+kc/X9fRlevpqNjutHwbd2wxEoC78h//aK6Ph8Qn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GR1sYAAADbAAAADwAAAAAAAAAAAAAAAACYAgAAZHJz&#10;L2Rvd25yZXYueG1sUEsFBgAAAAAEAAQA9QAAAIsDA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PARTIAL RESPONSE/</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STABLE DISEASE</w:t>
                        </w:r>
                      </w:p>
                    </w:txbxContent>
                  </v:textbox>
                </v:shape>
                <v:shape id="TextBox 36" o:spid="_x0000_s1050" type="#_x0000_t202" style="position:absolute;left:73947;top:48936;width:1508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0TcUA&#10;AADbAAAADwAAAGRycy9kb3ducmV2LnhtbESPQWvCQBSE74L/YXmF3sxuLcYaXUUshZYKYiqU3h7Z&#10;ZxLMvg3ZrcZ/3y0IHoeZ+YZZrHrbiDN1vnas4SlRIIgLZ2ouNRy+3kYvIHxANtg4Jg1X8rBaDgcL&#10;zIy78J7OeShFhLDPUEMVQptJ6YuKLPrEtcTRO7rOYoiyK6Xp8BLhtpFjpVJpsea4UGFLm4qKU/5r&#10;NfyoXL32u/Q7lZPrx2w6O32224PWjw/9eg4iUB/u4Vv73Wh4nsD/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TRN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ajorHAnsi" w:hAnsi="Cambria" w:cstheme="minorBidi"/>
                            <w:color w:val="000000" w:themeColor="dark1"/>
                            <w:kern w:val="24"/>
                            <w:sz w:val="18"/>
                            <w:szCs w:val="18"/>
                          </w:rPr>
                          <w:t>COMPLETE RESPONSE</w:t>
                        </w:r>
                      </w:p>
                    </w:txbxContent>
                  </v:textbox>
                </v:shape>
                <v:shape id="TextBox 37" o:spid="_x0000_s1051" type="#_x0000_t202" style="position:absolute;left:31393;top:58132;width:1508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sUA&#10;AADbAAAADwAAAGRycy9kb3ducmV2LnhtbESPQWvCQBSE70L/w/IKvZndtpjW6CqlRVAqlEZBvD2y&#10;r0kw+zZkV43/3i0IHoeZ+YaZznvbiBN1vnas4TlRIIgLZ2ouNWw3i+E7CB+QDTaOScOFPMxnD4Mp&#10;Zsad+ZdOeShFhLDPUEMVQptJ6YuKLPrEtcTR+3OdxRBlV0rT4TnCbSNflEqlxZrjQoUtfVZUHPKj&#10;1bBXufrqf9JdKkeX1fhtfPhu11utnx77jwmIQH24h2/tpdHwmsL/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o6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UNRESECTABLE</w:t>
                        </w:r>
                      </w:p>
                    </w:txbxContent>
                  </v:textbox>
                </v:shape>
                <v:shape id="TextBox 38" o:spid="_x0000_s1052" type="#_x0000_t202" style="position:absolute;left:31405;top:62752;width:15081;height:5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PocUA&#10;AADbAAAADwAAAGRycy9kb3ducmV2LnhtbESPQWvCQBSE74L/YXmF3sxuLcYaXUUshUoFMRVKb4/s&#10;Mwlm34bsVuO/7xYKHoeZ+YZZrHrbiAt1vnas4SlRIIgLZ2ouNRw/30YvIHxANtg4Jg038rBaDgcL&#10;zIy78oEueShFhLDPUEMVQptJ6YuKLPrEtcTRO7nOYoiyK6Xp8BrhtpFjpVJpsea4UGFLm4qKc/5j&#10;NXyrXL32+/QrlZPbdjadnT/a3VHrx4d+PQcRqA/38H/73Wh4nsL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w+h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ONCOLOGY:</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ALTERNATIVE TYROSINE KINASE INHIBITOR</w:t>
                        </w:r>
                      </w:p>
                    </w:txbxContent>
                  </v:textbox>
                </v:shape>
                <v:shape id="TextBox 40" o:spid="_x0000_s1053" type="#_x0000_t202" style="position:absolute;left:70294;top:57118;width:15081;height:7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b08IA&#10;AADbAAAADwAAAGRycy9kb3ducmV2LnhtbERPXWvCMBR9H/gfwhV8m4mTVa1Gkclgw8GwCuLbpbm2&#10;xeamNFHrvzcPgz0ezvdi1dla3Kj1lWMNo6ECQZw7U3Gh4bD/fJ2C8AHZYO2YNDzIw2rZe1lgatyd&#10;d3TLQiFiCPsUNZQhNKmUPi/Joh+6hjhyZ9daDBG2hTQt3mO4reWbUom0WHFsKLGhj5LyS3a1Gk4q&#10;U5vuNzkm8v3xPZvMLtvm56D1oN+t5yACdeFf/Of+MhrGcWz8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JvTwgAAANsAAAAPAAAAAAAAAAAAAAAAAJgCAABkcnMvZG93&#10;bnJldi54bWxQSwUGAAAAAAQABAD1AAAAhw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CYTOREDUCTIVE SURGERY</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 xml:space="preserve">*CONSIDER: </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6"/>
                            <w:szCs w:val="16"/>
                          </w:rPr>
                          <w:t>- TRANSARTERIAL EMBOLIZATION</w:t>
                        </w:r>
                      </w:p>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6"/>
                            <w:szCs w:val="16"/>
                          </w:rPr>
                          <w:t xml:space="preserve"> -RADIOFREQUENCY ABLATION</w:t>
                        </w:r>
                      </w:p>
                    </w:txbxContent>
                  </v:textbox>
                </v:shape>
                <v:shape id="TextBox 43" o:spid="_x0000_s1054" type="#_x0000_t202" style="position:absolute;left:70294;top:66000;width:15081;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SMUA&#10;AADbAAAADwAAAGRycy9kb3ducmV2LnhtbESPQWvCQBSE7wX/w/IEb3XXSmOTukppEVoUpFGQ3h7Z&#10;ZxLMvg3ZVeO/7wqFHoeZ+YaZL3vbiAt1vnasYTJWIIgLZ2ouNex3q8cXED4gG2wck4YbeVguBg9z&#10;zIy78jdd8lCKCGGfoYYqhDaT0hcVWfRj1xJH7+g6iyHKrpSmw2uE20Y+KZVIizXHhQpbeq+oOOVn&#10;q+FH5eqj3yaHRD7fvtJZelq3m73Wo2H/9goiUB/+w3/tT6NhmsL9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D5I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ADJUVANT TREATMENT</w:t>
                        </w:r>
                      </w:p>
                    </w:txbxContent>
                  </v:textbox>
                </v:shape>
                <v:shapetype id="_x0000_t32" coordsize="21600,21600" o:spt="32" o:oned="t" path="m,l21600,21600e" filled="f">
                  <v:path arrowok="t" fillok="f" o:connecttype="none"/>
                  <o:lock v:ext="edit" shapetype="t"/>
                </v:shapetype>
                <v:shape id="Straight Arrow Connector 40" o:spid="_x0000_s1055" type="#_x0000_t32" style="position:absolute;left:27733;top:6429;width:46133;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sh8IAAADbAAAADwAAAGRycy9kb3ducmV2LnhtbERPyWrDMBC9F/oPYgq9lFhOyVIcK6EU&#10;Ck0ggaY9tLfBmtgm1shI8pK/jw6BHB9vzzejaURPzteWFUyTFARxYXXNpYLfn8/JGwgfkDU2lknB&#10;hTxs1o8POWbaDvxN/TGUIoawz1BBFUKbSemLigz6xLbEkTtZZzBE6EqpHQ4x3DTyNU0X0mDNsaHC&#10;lj4qKs7HzihYTM+d+182+uVv3+34sKX5IZBSz0/j+wpEoDHcxTf3l1Ywi+vjl/gD5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lsh8IAAADbAAAADwAAAAAAAAAAAAAA&#10;AAChAgAAZHJzL2Rvd25yZXYueG1sUEsFBgAAAAAEAAQA+QAAAJADAAAAAA==&#10;" strokecolor="black [3200]" strokeweight="2pt">
                  <v:stroke startarrow="open" endarrow="open"/>
                  <v:shadow on="t" color="black" opacity="24903f" origin=",.5" offset="0,.55556mm"/>
                </v:shape>
                <v:shape id="Straight Arrow Connector 41" o:spid="_x0000_s1056" type="#_x0000_t32" style="position:absolute;left:2155;top:32921;width:7628;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PQ8QAAADbAAAADwAAAGRycy9kb3ducmV2LnhtbESPT4vCMBTE74LfIbwFL7KmalmWrlFE&#10;EP8g4qoHj4/mbVu2ealN1PrtjSB4HGbmN8xo0phSXKl2hWUF/V4Egji1uuBMwfEw//wG4TyyxtIy&#10;KbiTg8m43Rphou2Nf+m695kIEHYJKsi9rxIpXZqTQdezFXHw/mxt0AdZZ1LXeAtwU8pBFH1JgwWH&#10;hRwrmuWU/u8vRsG0q7vneLOKh9vybNe8s+nidFKq89FMf0B4avw7/GovtYK4D88v4Q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c9DxAAAANsAAAAPAAAAAAAAAAAA&#10;AAAAAKECAABkcnMvZG93bnJldi54bWxQSwUGAAAAAAQABAD5AAAAkgMAAAAA&#10;" strokecolor="black [3200]" strokeweight="2pt">
                  <v:stroke endarrow="open"/>
                  <v:shadow on="t" color="black" opacity="24903f" origin=",.5" offset="0,.55556mm"/>
                </v:shape>
                <v:shape id="Straight Arrow Connector 42" o:spid="_x0000_s1057" type="#_x0000_t32" style="position:absolute;left:20781;top:23265;width:16;height:3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bzMIAAADbAAAADwAAAGRycy9kb3ducmV2LnhtbESPT4vCMBTE78J+h/AWvGm6soh0jSKy&#10;YvXmn8XrI3m21ealNNlav70RBI/DzPyGmc47W4mWGl86VvA1TEAQa2dKzhUcD6vBBIQPyAYrx6Tg&#10;Th7ms4/eFFPjbryjdh9yESHsU1RQhFCnUnpdkEU/dDVx9M6usRiibHJpGrxFuK3kKEnG0mLJcaHA&#10;mpYF6ev+3yrAU6Yv12y81qdqkW10i7/Lv61S/c9u8QMiUBfe4Vc7Mwq+R/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6bzMIAAADbAAAADwAAAAAAAAAAAAAA&#10;AAChAgAAZHJzL2Rvd25yZXYueG1sUEsFBgAAAAAEAAQA+QAAAJADAAAAAA==&#10;" strokecolor="black [3200]" strokeweight="2pt">
                  <v:stroke endarrow="open"/>
                  <v:shadow on="t" color="black" opacity="24903f" origin=",.5" offset="0,.55556mm"/>
                </v:shape>
                <v:shape id="Straight Arrow Connector 43" o:spid="_x0000_s1058" type="#_x0000_t32" style="position:absolute;left:17402;top:59925;width:3676;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3cUAAADbAAAADwAAAGRycy9kb3ducmV2LnhtbESPW2vCQBSE3wv+h+UIvhTdaItIdBVR&#10;LH0olMTL8yF7ctHs2ZBdTdpf3y0U+jjMzDfMatObWjyodZVlBdNJBII4s7riQsHpeBgvQDiPrLG2&#10;TAq+yMFmPXhaYaxtxwk9Ul+IAGEXo4LS+yaW0mUlGXQT2xAHL7etQR9kW0jdYhfgppazKJpLgxWH&#10;hRIb2pWU3dK7UXC/5t3+kuTnZxl9J2+kP3bpp1NqNOy3SxCeev8f/mu/awWvL/D7Jfw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P+3cUAAADbAAAADwAAAAAAAAAA&#10;AAAAAAChAgAAZHJzL2Rvd25yZXYueG1sUEsFBgAAAAAEAAQA+QAAAJMDAAAAAA==&#10;" strokecolor="black [3200]" strokeweight="2pt">
                  <v:stroke endarrow="open"/>
                  <v:shadow on="t" color="black" opacity="24903f" origin=",.5" offset="0,.55556mm"/>
                </v:shape>
                <v:shape id="Straight Arrow Connector 44" o:spid="_x0000_s1059" type="#_x0000_t32" style="position:absolute;left:3964;top:59800;width:3927;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mqcUAAADbAAAADwAAAGRycy9kb3ducmV2LnhtbESPT2vCQBTE7wW/w/KEXkrdVKRIdBNE&#10;qfQgSFLr+ZF9+dNm34bsamI/fVco9DjMzG+YdTqaVlypd41lBS+zCARxYXXDlYLTx9vzEoTzyBpb&#10;y6TgRg7SZPKwxljbgTO65r4SAcIuRgW1910spStqMuhmtiMOXml7gz7IvpK6xyHATSvnUfQqDTYc&#10;FmrsaFtT8Z1fjILLVznszln5+SSjn2xP+rDNj06px+m4WYHwNPr/8F/7XStYLOD+JfwAm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mqcUAAADbAAAADwAAAAAAAAAA&#10;AAAAAAChAgAAZHJzL2Rvd25yZXYueG1sUEsFBgAAAAAEAAQA+QAAAJMDAAAAAA==&#10;" strokecolor="black [3200]" strokeweight="2pt">
                  <v:stroke endarrow="open"/>
                  <v:shadow on="t" color="black" opacity="24903f" origin=",.5" offset="0,.55556mm"/>
                </v:shape>
                <v:shape id="Straight Arrow Connector 45" o:spid="_x0000_s1060" type="#_x0000_t32" style="position:absolute;left:56626;top:31358;width:7180;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7isUAAADbAAAADwAAAGRycy9kb3ducmV2LnhtbESPQWvCQBSE74L/YXmCF6kbS5WSuopa&#10;pD1US9NCr4/scxPMvo3ZrYn/visIHoeZ+YaZLztbiTM1vnSsYDJOQBDnTpdsFPx8bx+eQfiArLFy&#10;TAou5GG56PfmmGrX8heds2BEhLBPUUERQp1K6fOCLPqxq4mjd3CNxRBlY6RusI1wW8nHJJlJiyXH&#10;hQJr2hSUH7M/q8C8tavDxr5OPj/M7350wdNuLU9KDQfd6gVEoC7cw7f2u1bwNIX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7isUAAADbAAAADwAAAAAAAAAA&#10;AAAAAAChAgAAZHJzL2Rvd25yZXYueG1sUEsFBgAAAAAEAAQA+QAAAJMDAAAAAA==&#10;" strokecolor="black [3200]" strokeweight="2pt">
                  <v:stroke endarrow="open"/>
                  <v:shadow on="t" color="black" opacity="24903f" origin=",.5" offset="0,.55556mm"/>
                </v:shape>
                <v:shape id="Straight Arrow Connector 46" o:spid="_x0000_s1061" type="#_x0000_t32" style="position:absolute;left:4254;top:25084;width:343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dRcUAAADbAAAADwAAAGRycy9kb3ducmV2LnhtbESPT2vCQBTE74LfYXlCL1I3ShGJboIo&#10;Sg+FktR6fmRf/rTZtyG7mrSfvlso9DjMzG+YXTqaVtypd41lBctFBIK4sLrhSsHl7fS4AeE8ssbW&#10;Min4IgdpMp3sMNZ24Izuua9EgLCLUUHtfRdL6YqaDLqF7YiDV9reoA+yr6TucQhw08pVFK2lwYbD&#10;Qo0dHWoqPvObUXD7KIfjNSvf5zL6zs6kXw75q1PqYTbutyA8jf4//Nd+1gqe1vD7JfwAm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dRcUAAADbAAAADwAAAAAAAAAA&#10;AAAAAAChAgAAZHJzL2Rvd25yZXYueG1sUEsFBgAAAAAEAAQA+QAAAJMDAAAAAA==&#10;" strokecolor="black [3200]" strokeweight="2pt">
                  <v:stroke endarrow="open"/>
                  <v:shadow on="t" color="black" opacity="24903f" origin=",.5" offset="0,.55556mm"/>
                </v:shape>
                <v:shape id="Straight Arrow Connector 47" o:spid="_x0000_s1062" type="#_x0000_t32" style="position:absolute;left:43648;top:7781;width:7356;height: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TyrMUAAADbAAAADwAAAGRycy9kb3ducmV2LnhtbESPQWvCQBSE7wX/w/KEXkQ3tqFK6ioi&#10;iFVKqdGDx0f2NQlm38bsqvHfu4LQ4zAz3zCTWWsqcaHGlZYVDAcRCOLM6pJzBfvdsj8G4Tyyxsoy&#10;KbiRg9m08zLBRNsrb+mS+lwECLsEFRTe14mULivIoBvYmjh4f7Yx6INscqkbvAa4qeRbFH1IgyWH&#10;hQJrWhSUHdOzUTDv6d4p/l7H7z/VyW7412arw0Gp1247/wThqfX/4Wf7SyuIR/D4En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TyrMUAAADbAAAADwAAAAAAAAAA&#10;AAAAAAChAgAAZHJzL2Rvd25yZXYueG1sUEsFBgAAAAAEAAQA+QAAAJMDAAAAAA==&#10;" strokecolor="black [3200]" strokeweight="2pt">
                  <v:stroke endarrow="open"/>
                  <v:shadow on="t" color="black" opacity="24903f" origin=",.5" offset="0,.55556mm"/>
                </v:shape>
                <v:line id="Straight Connector 48" o:spid="_x0000_s1063" style="position:absolute;visibility:visible;mso-wrap-style:square" from="6270,16828" to="81610,1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rB8EAAADbAAAADwAAAGRycy9kb3ducmV2LnhtbERP3WrCMBS+F3yHcAa709SyiatGEWFD&#10;ZbDZ+QDH5tiGNSclidq9vbkYePnx/S9WvW3FlXwwjhVMxhkI4sppw7WC48/7aAYiRGSNrWNS8EcB&#10;VsvhYIGFdjc+0LWMtUghHApU0MTYFVKGqiGLYew64sSdnbcYE/S11B5vKdy2Ms+yqbRoODU02NGm&#10;oeq3vFgF5nRo9/l29+VN+TaZxdePz813rtTzU7+eg4jUx4f4373VCl7S2P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vSsHwQAAANsAAAAPAAAAAAAAAAAAAAAA&#10;AKECAABkcnMvZG93bnJldi54bWxQSwUGAAAAAAQABAD5AAAAjwMAAAAA&#10;" strokecolor="black [3200]" strokeweight="2pt">
                  <v:shadow on="t" color="black" opacity="24903f" origin=",.5" offset="0,.55556mm"/>
                </v:line>
                <v:line id="Straight Connector 49" o:spid="_x0000_s1064" style="position:absolute;rotation:90;flip:x y;visibility:visible;mso-wrap-style:square" from="46460,16009" to="48184,1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M0MAAAADbAAAADwAAAGRycy9kb3ducmV2LnhtbESPzYrCMBSF94LvEK7gTpORQbQaZRAE&#10;V4LagstLc22LzU1ponZ8eiMILg/n5+Ms152txZ1aXznW8DNWIIhzZyouNKSn7WgGwgdkg7Vj0vBP&#10;Htarfm+JiXEPPtD9GAoRR9gnqKEMoUmk9HlJFv3YNcTRu7jWYoiyLaRp8RHHbS0nSk2lxYojocSG&#10;NiXl1+PNRm562mTP/U1dZ34/8dk5VQ5TrYeD7m8BIlAXvuFPe2c0/M7h/SX+A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4DNDAAAAA2wAAAA8AAAAAAAAAAAAAAAAA&#10;oQIAAGRycy9kb3ducmV2LnhtbFBLBQYAAAAABAAEAPkAAACOAwAAAAA=&#10;" strokecolor="black [3200]" strokeweight="2pt">
                  <v:shadow on="t" color="black" opacity="24903f" origin=",.5" offset="0,.55556mm"/>
                </v:line>
                <v:shape id="Straight Arrow Connector 50" o:spid="_x0000_s1065" type="#_x0000_t32" style="position:absolute;left:6270;top:16870;width:0;height: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2/cAAAADbAAAADwAAAGRycy9kb3ducmV2LnhtbERPz2vCMBS+D/wfwhN2m6mDyahGKcVh&#10;3W1u4vWRPNva5qU0sa3//XIY7Pjx/d7sJtuKgXpfO1awXCQgiLUzNZcKfr4/Xt5B+IBssHVMCh7k&#10;YbedPW0wNW7kLxpOoRQxhH2KCqoQulRKryuy6BeuI47c1fUWQ4R9KU2PYwy3rXxNkpW0WHNsqLCj&#10;vCLdnO5WAV4KfWuK1UFf2qw46gH3+flTqef5lK1BBJrCv/jPXRgFb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pNv3AAAAA2wAAAA8AAAAAAAAAAAAAAAAA&#10;oQIAAGRycy9kb3ducmV2LnhtbFBLBQYAAAAABAAEAPkAAACOAwAAAAA=&#10;" strokecolor="black [3200]" strokeweight="2pt">
                  <v:stroke endarrow="open"/>
                  <v:shadow on="t" color="black" opacity="24903f" origin=",.5" offset="0,.55556mm"/>
                </v:shape>
                <v:shape id="Straight Arrow Connector 51" o:spid="_x0000_s1066" type="#_x0000_t32" style="position:absolute;left:29985;top:25020;width:3559;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T7MQAAADbAAAADwAAAGRycy9kb3ducmV2LnhtbESPT2vCQBTE74V+h+UVvBTdKFRKdJVi&#10;UTwUJGn1/Mi+/NHs25BdTfTTu4LQ4zAzv2Hmy97U4kKtqywrGI8iEMSZ1RUXCv5+18NPEM4ja6wt&#10;k4IrOVguXl/mGGvbcUKX1BciQNjFqKD0vomldFlJBt3INsTBy21r0AfZFlK32AW4qeUkiqbSYMVh&#10;ocSGViVlp/RsFJyPefd9SPL9u4xuyYb0zyrdOaUGb/3XDISn3v+Hn+2tVvAxhseX8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FPsxAAAANsAAAAPAAAAAAAAAAAA&#10;AAAAAKECAABkcnMvZG93bnJldi54bWxQSwUGAAAAAAQABAD5AAAAkgMAAAAA&#10;" strokecolor="black [3200]" strokeweight="2pt">
                  <v:stroke endarrow="open"/>
                  <v:shadow on="t" color="black" opacity="24903f" origin=",.5" offset="0,.55556mm"/>
                </v:shape>
                <v:shape id="Straight Arrow Connector 52" o:spid="_x0000_s1067" type="#_x0000_t32" style="position:absolute;left:44907;top:16828;width:0;height: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NEcIAAADbAAAADwAAAGRycy9kb3ducmV2LnhtbESPT4vCMBTE78J+h/AWvGm6wop0jSKy&#10;YvXmn8XrI3m21ealNNlav70RBI/DzPyGmc47W4mWGl86VvA1TEAQa2dKzhUcD6vBBIQPyAYrx6Tg&#10;Th7ms4/eFFPjbryjdh9yESHsU1RQhFCnUnpdkEU/dDVx9M6usRiibHJpGrxFuK3kKEnG0mLJcaHA&#10;mpYF6ev+3yrAU6Yv12y81qdqkW10i7/Lv61S/c9u8QMiUBfe4Vc7Mwq+R/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cNEcIAAADbAAAADwAAAAAAAAAAAAAA&#10;AAChAgAAZHJzL2Rvd25yZXYueG1sUEsFBgAAAAAEAAQA+QAAAJADAAAAAA==&#10;" strokecolor="black [3200]" strokeweight="2pt">
                  <v:stroke endarrow="open"/>
                  <v:shadow on="t" color="black" opacity="24903f" origin=",.5" offset="0,.55556mm"/>
                </v:shape>
                <v:shape id="Straight Arrow Connector 53" o:spid="_x0000_s1068" type="#_x0000_t32" style="position:absolute;left:81610;top:16828;width:0;height: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oisMAAADbAAAADwAAAGRycy9kb3ducmV2LnhtbESPQWvCQBSE74X+h+UVvDWbKkpJ3QSR&#10;SmNv2havj91nEs2+DdltjP/eLQg9DjPzDbMsRtuKgXrfOFbwkqQgiLUzDVcKvr82z68gfEA22Dom&#10;BVfyUOSPD0vMjLvwjoZ9qESEsM9QQR1Cl0npdU0WfeI64ugdXW8xRNlX0vR4iXDbymmaLqTFhuNC&#10;jR2ta9Ln/a9VgIdSn87l4kMf2lW51QO+r38+lZo8jas3EIHG8B++t0ujYD6Dvy/x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7qIrDAAAA2wAAAA8AAAAAAAAAAAAA&#10;AAAAoQIAAGRycy9kb3ducmV2LnhtbFBLBQYAAAAABAAEAPkAAACRAwAAAAA=&#10;" strokecolor="black [3200]" strokeweight="2pt">
                  <v:stroke endarrow="open"/>
                  <v:shadow on="t" color="black" opacity="24903f" origin=",.5" offset="0,.55556mm"/>
                </v:shape>
                <v:line id="Straight Connector 54" o:spid="_x0000_s1069" style="position:absolute;visibility:visible;mso-wrap-style:square" from="20797,23399" to="31765,2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338QAAADbAAAADwAAAGRycy9kb3ducmV2LnhtbESP0WoCMRRE3wv+Q7iFvmnWpRa7NYoI&#10;LSoFddsPuN3c7oZubpYk6vr3RhD6OMzMGWa26G0rTuSDcaxgPMpAEFdOG64VfH+9D6cgQkTW2Dom&#10;BRcKsJgPHmZYaHfmA53KWIsE4VCggibGrpAyVA1ZDCPXESfv13mLMUlfS+3xnOC2lXmWvUiLhtNC&#10;gx2tGqr+yqNVYH4O7TZfb3belK/jaZx8fK72uVJPj/3yDUSkPv6H7+21VjB5htuX9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bffxAAAANsAAAAPAAAAAAAAAAAA&#10;AAAAAKECAABkcnMvZG93bnJldi54bWxQSwUGAAAAAAQABAD5AAAAkgMAAAAA&#10;" strokecolor="black [3200]" strokeweight="2pt">
                  <v:shadow on="t" color="black" opacity="24903f" origin=",.5" offset="0,.55556mm"/>
                </v:line>
                <v:line id="Straight Connector 55" o:spid="_x0000_s1070" style="position:absolute;visibility:visible;mso-wrap-style:square" from="20642,34966" to="31765,3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SRMQAAADbAAAADwAAAGRycy9kb3ducmV2LnhtbESPUWvCMBSF34X9h3AHvs3UQod2RhnC&#10;ho7BtO4HXJtrG9bclCRq/ffLYODj4ZzzHc5iNdhOXMgH41jBdJKBIK6dNtwo+D68Pc1AhIissXNM&#10;Cm4UYLV8GC2w1O7Ke7pUsREJwqFEBW2MfSllqFuyGCauJ07eyXmLMUnfSO3xmuC2k3mWPUuLhtNC&#10;iz2tW6p/qrNVYI777iPfbL+8qebTWSzeP9e7XKnx4/D6AiLSEO/h//ZGKygK+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RJExAAAANsAAAAPAAAAAAAAAAAA&#10;AAAAAKECAABkcnMvZG93bnJldi54bWxQSwUGAAAAAAQABAD5AAAAkgMAAAAA&#10;" strokecolor="black [3200]" strokeweight="2pt">
                  <v:shadow on="t" color="black" opacity="24903f" origin=",.5" offset="0,.55556mm"/>
                </v:line>
                <v:line id="Straight Connector 56" o:spid="_x0000_s1071" style="position:absolute;visibility:visible;mso-wrap-style:square" from="16160,21280" to="26368,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MM8QAAADbAAAADwAAAGRycy9kb3ducmV2LnhtbESP0WoCMRRE3wv9h3ALfdOsC4pujVKE&#10;ii2CuvoBt5vb3dDNzZJE3f69EYQ+DjNzhpkve9uKC/lgHCsYDTMQxJXThmsFp+PHYAoiRGSNrWNS&#10;8EcBlovnpzkW2l35QJcy1iJBOBSooImxK6QMVUMWw9B1xMn7cd5iTNLXUnu8JrhtZZ5lE2nRcFpo&#10;sKNVQ9VvebYKzPeh/co3nztvytloGsfr7WqfK/X60r+/gYjUx//wo73RCsYT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4wzxAAAANsAAAAPAAAAAAAAAAAA&#10;AAAAAKECAABkcnMvZG93bnJldi54bWxQSwUGAAAAAAQABAD5AAAAkgMAAAAA&#10;" strokecolor="black [3200]" strokeweight="2pt">
                  <v:shadow on="t" color="black" opacity="24903f" origin=",.5" offset="0,.55556mm"/>
                </v:line>
                <v:line id="Straight Connector 57" o:spid="_x0000_s1072" style="position:absolute;rotation:90;flip:x y;visibility:visible;mso-wrap-style:square" from="25292,22261" to="27508,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r5MEAAADbAAAADwAAAGRycy9kb3ducmV2LnhtbESPzYrCMBSF9wO+Q7iCuzFRcJRqWkQQ&#10;ZiWMtuDy0lzbYnNTmqgdn94MDLg8nJ+Ps8kG24o79b5xrGE2VSCIS2carjTkp/3nCoQPyAZbx6Th&#10;lzxk6ehjg4lxD/6h+zFUIo6wT1BDHUKXSOnLmiz6qeuIo3dxvcUQZV9J0+MjjttWzpX6khYbjoQa&#10;O9rVVF6PNxu5+WlXPA83dV35w9wX51w5zLWejIftGkSgIbzD/+1vo2GxhL8v8QfI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qvkwQAAANsAAAAPAAAAAAAAAAAAAAAA&#10;AKECAABkcnMvZG93bnJldi54bWxQSwUGAAAAAAQABAD5AAAAjwMAAAAA&#10;" strokecolor="black [3200]" strokeweight="2pt">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8" o:spid="_x0000_s1073" type="#_x0000_t34" style="position:absolute;left:26241;top:30492;width:16024;height:739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H2MIAAADbAAAADwAAAGRycy9kb3ducmV2LnhtbERPPWvDMBDdA/kP4gLZErmGhOJaNqEl&#10;UNopqTtku0pX28Q6GUuNXf/6aCh0fLzvvJxsJ240+NaxgodtAoJYO9NyraD6OG4eQfiAbLBzTAp+&#10;yUNZLBc5ZsaNfKLbOdQihrDPUEETQp9J6XVDFv3W9cSR+3aDxRDhUEsz4BjDbSfTJNlLiy3HhgZ7&#10;em5IX88/VoGcbXJ8uXx9vr+ddNenl0rjXCm1Xk2HJxCBpvAv/nO/GgW7ODZ+iT9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5H2MIAAADbAAAADwAAAAAAAAAAAAAA&#10;AAChAgAAZHJzL2Rvd25yZXYueG1sUEsFBgAAAAAEAAQA+QAAAJADAAAAAA==&#10;" adj="16805" strokecolor="black [3200]" strokeweight="2pt">
                  <v:stroke endarrow="open"/>
                  <v:shadow on="t" color="black" opacity="24903f" origin=",.5" offset="0,.55556mm"/>
                </v:shape>
                <v:line id="Straight Connector 59" o:spid="_x0000_s1074" style="position:absolute;visibility:visible;mso-wrap-style:square" from="26241,34966" to="26241,3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YQcQAAADbAAAADwAAAGRycy9kb3ducmV2LnhtbESP0WoCMRRE3wX/IVyhb5p1waKrUUSw&#10;2FKwbvsB1811N7i5WZJUt3/fFIQ+DjNzhlltetuKG/lgHCuYTjIQxJXThmsFX5/78RxEiMgaW8ek&#10;4IcCbNbDwQoL7e58olsZa5EgHApU0MTYFVKGqiGLYeI64uRdnLcYk/S11B7vCW5bmWfZs7RoOC00&#10;2NGuoepaflsF5nxq3/LD69GbcjGdx9nL++4jV+pp1G+XICL18T/8aB+0gtkC/r6k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BhBxAAAANsAAAAPAAAAAAAAAAAA&#10;AAAAAKECAABkcnMvZG93bnJldi54bWxQSwUGAAAAAAQABAD5AAAAkgMAAAAA&#10;" strokecolor="black [3200]" strokeweight="2pt">
                  <v:shadow on="t" color="black" opacity="24903f" origin=",.5" offset="0,.55556mm"/>
                </v:line>
                <v:shape id="Straight Arrow Connector 60" o:spid="_x0000_s1075" type="#_x0000_t32" style="position:absolute;left:68764;top:35067;width:2409;height:6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8ysEAAADbAAAADwAAAGRycy9kb3ducmV2LnhtbERPy4rCMBTdD/gP4QpuBk3HhQzVKKKM&#10;uBCG1sf60tw+tLkpTbR1vt4shFkeznux6k0tHtS6yrKCr0kEgjizuuJCwen4M/4G4TyyxtoyKXiS&#10;g9Vy8LHAWNuOE3qkvhAhhF2MCkrvm1hKl5Vk0E1sQxy43LYGfYBtIXWLXQg3tZxG0UwarDg0lNjQ&#10;pqTslt6Ngvs177aXJD9/yugv2ZE+bNJfp9Ro2K/nIDz1/l/8du+1gllYH76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DzKwQAAANsAAAAPAAAAAAAAAAAAAAAA&#10;AKECAABkcnMvZG93bnJldi54bWxQSwUGAAAAAAQABAD5AAAAjwMAAAAA&#10;" strokecolor="black [3200]" strokeweight="2pt">
                  <v:stroke endarrow="open"/>
                  <v:shadow on="t" color="black" opacity="24903f" origin=",.5" offset="0,.55556mm"/>
                </v:shape>
                <v:shape id="Straight Arrow Connector 61" o:spid="_x0000_s1076" type="#_x0000_t32" style="position:absolute;left:17898;top:54548;width:220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ZUcUAAADbAAAADwAAAGRycy9kb3ducmV2LnhtbESPT2vCQBTE74LfYXlCL6IbPYhE1yCR&#10;Fg+FkrR6fmRf/rTZtyG7mrSfvlsoeBxm5jfMPhlNK+7Uu8aygtUyAkFcWN1wpeDj/XmxBeE8ssbW&#10;Min4JgfJYTrZY6ztwBndc1+JAGEXo4La+y6W0hU1GXRL2xEHr7S9QR9kX0nd4xDgppXrKNpIgw2H&#10;hRo7SmsqvvKbUXD7LIfTNSsvcxn9ZC+kX9P8zSn1NBuPOxCeRv8I/7fPWsFmBX9fwg+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iZUcUAAADbAAAADwAAAAAAAAAA&#10;AAAAAAChAgAAZHJzL2Rvd25yZXYueG1sUEsFBgAAAAAEAAQA+QAAAJMDAAAAAA==&#10;" strokecolor="black [3200]" strokeweight="2pt">
                  <v:stroke endarrow="open"/>
                  <v:shadow on="t" color="black" opacity="24903f" origin=",.5" offset="0,.55556mm"/>
                </v:shape>
                <v:line id="Straight Connector 62" o:spid="_x0000_s1077" style="position:absolute;visibility:visible;mso-wrap-style:square" from="5920,53452" to="19010,5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AjcQAAADbAAAADwAAAGRycy9kb3ducmV2LnhtbESP0WoCMRRE3wv9h3ALvmnWBcVujVIE&#10;RUVQt/2A283tbujmZkmirn9vCoU+DjNzhpkve9uKK/lgHCsYjzIQxJXThmsFnx/r4QxEiMgaW8ek&#10;4E4BlovnpzkW2t34TNcy1iJBOBSooImxK6QMVUMWw8h1xMn7dt5iTNLXUnu8JbhtZZ5lU2nRcFpo&#10;sKNVQ9VPebEKzNe53efb3dGb8nU8i5PNYXXKlRq89O9vICL18T/8195qBdMc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ECNxAAAANsAAAAPAAAAAAAAAAAA&#10;AAAAAKECAABkcnMvZG93bnJldi54bWxQSwUGAAAAAAQABAD5AAAAkgMAAAAA&#10;" strokecolor="black [3200]" strokeweight="2pt">
                  <v:shadow on="t" color="black" opacity="24903f" origin=",.5" offset="0,.55556mm"/>
                </v:line>
                <v:shape id="Straight Arrow Connector 63" o:spid="_x0000_s1078" type="#_x0000_t32" style="position:absolute;left:37784;top:61589;width:2312;height: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oz8UAAADbAAAADwAAAGRycy9kb3ducmV2LnhtbESPT2vCQBTE7wW/w/IEL6IbjUhJ3QQR&#10;Sv9QxGoPHh/ZZxLMvo3ZrUm/vVsQPA4z8xtmlfWmFldqXWVZwWwagSDOra64UPBzeJ08g3AeWWNt&#10;mRT8kYMsHTytMNG242+67n0hAoRdggpK75tESpeXZNBNbUMcvJNtDfog20LqFrsAN7WcR9FSGqw4&#10;LJTY0Kak/Lz/NQrWYz2+LL4+FvG2vthP3tn87XhUajTs1y8gPPX+Eb6337WCZQz/X8IP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qoz8UAAADbAAAADwAAAAAAAAAA&#10;AAAAAAChAgAAZHJzL2Rvd25yZXYueG1sUEsFBgAAAAAEAAQA+QAAAJMDAAAAAA==&#10;" strokecolor="black [3200]" strokeweight="2pt">
                  <v:stroke endarrow="open"/>
                  <v:shadow on="t" color="black" opacity="24903f" origin=",.5" offset="0,.55556mm"/>
                </v:shape>
                <v:shape id="Straight Arrow Connector 64" o:spid="_x0000_s1079" type="#_x0000_t32" style="position:absolute;left:61777;top:47102;width:366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86ycUAAADbAAAADwAAAGRycy9kb3ducmV2LnhtbESPT2vCQBTE74LfYXlCL1I3ShGJboIo&#10;Sg+FktR6fmRf/rTZtyG7mrSfvlso9DjMzG+YXTqaVtypd41lBctFBIK4sLrhSsHl7fS4AeE8ssbW&#10;Min4IgdpMp3sMNZ24Izuua9EgLCLUUHtfRdL6YqaDLqF7YiDV9reoA+yr6TucQhw08pVFK2lwYbD&#10;Qo0dHWoqPvObUXD7KIfjNSvf5zL6zs6kXw75q1PqYTbutyA8jf4//Nd+1grWT/D7JfwAm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86ycUAAADbAAAADwAAAAAAAAAA&#10;AAAAAAChAgAAZHJzL2Rvd25yZXYueG1sUEsFBgAAAAAEAAQA+QAAAJMDAAAAAA==&#10;" strokecolor="black [3200]" strokeweight="2pt">
                  <v:stroke endarrow="open"/>
                  <v:shadow on="t" color="black" opacity="24903f" origin=",.5" offset="0,.55556mm"/>
                </v:shape>
                <v:shape id="Straight Arrow Connector 65" o:spid="_x0000_s1080" type="#_x0000_t32" style="position:absolute;left:76359;top:55619;width:2959;height: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MUAAADbAAAADwAAAGRycy9kb3ducmV2LnhtbESPS4vCQBCE7wv7H4Ze2IvoZNcHEh1F&#10;BPGBiK+DxybTJmEzPTEzavz3jiDssaiqr6jhuDaFuFHlcssKfloRCOLE6pxTBcfDrNkH4TyyxsIy&#10;KXiQg/Ho82OIsbZ33tFt71MRIOxiVJB5X8ZSuiQjg65lS+LgnW1l0AdZpVJXeA9wU8jfKOpJgzmH&#10;hQxLmmaU/O2vRsGkoRuXznrZaW+Ki13x1ibz00mp7696MgDhqfb/4Xd7oRX0uvD6En6AH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IMUAAADbAAAADwAAAAAAAAAA&#10;AAAAAAChAgAAZHJzL2Rvd25yZXYueG1sUEsFBgAAAAAEAAQA+QAAAJMDAAAAAA==&#10;" strokecolor="black [3200]" strokeweight="2pt">
                  <v:stroke endarrow="open"/>
                  <v:shadow on="t" color="black" opacity="24903f" origin=",.5" offset="0,.55556mm"/>
                </v:shape>
                <v:shape id="Straight Arrow Connector 66" o:spid="_x0000_s1081" type="#_x0000_t32" style="position:absolute;left:77087;top:65253;width:1495;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BJcUAAADbAAAADwAAAGRycy9kb3ducmV2LnhtbESPzWvCQBTE74L/w/KEXkQ37SFIdBVR&#10;LD0USuLH+ZF9+dDs25BdTdq/vlsoeBxm5jfMajOYRjyoc7VlBa/zCARxbnXNpYLT8TBbgHAeWWNj&#10;mRR8k4PNejxaYaJtzyk9Ml+KAGGXoILK+zaR0uUVGXRz2xIHr7CdQR9kV0rdYR/gppFvURRLgzWH&#10;hQpb2lWU37K7UXC/Fv3+khbnqYx+0nfSn7vsyyn1Mhm2SxCeBv8M/7c/tII4hr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EBJcUAAADbAAAADwAAAAAAAAAA&#10;AAAAAAChAgAAZHJzL2Rvd25yZXYueG1sUEsFBgAAAAAEAAQA+QAAAJMDAAAAAA==&#10;" strokecolor="black [3200]" strokeweight="2pt">
                  <v:stroke endarrow="open"/>
                  <v:shadow on="t" color="black" opacity="24903f" origin=",.5" offset="0,.55556mm"/>
                </v:shape>
                <v:shapetype id="_x0000_t33" coordsize="21600,21600" o:spt="33" o:oned="t" path="m,l21600,r,21600e" filled="f">
                  <v:stroke joinstyle="miter"/>
                  <v:path arrowok="t" fillok="f" o:connecttype="none"/>
                  <o:lock v:ext="edit" shapetype="t"/>
                </v:shapetype>
                <v:shape id="Elbow Connector 67" o:spid="_x0000_s1082" type="#_x0000_t33" style="position:absolute;left:71151;top:44114;width:10337;height:48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Tb8AAADbAAAADwAAAGRycy9kb3ducmV2LnhtbESPzQrCMBCE74LvEFbwpqkeqlSjiCCo&#10;ePHnAdZmbYvNpjax1rc3guBxmJlvmPmyNaVoqHaFZQWjYQSCOLW64EzB5bwZTEE4j6yxtEwK3uRg&#10;ueh25pho++IjNSefiQBhl6CC3PsqkdKlORl0Q1sRB+9ma4M+yDqTusZXgJtSjqMolgYLDgs5VrTO&#10;Kb2fnkbBtImNdofrc3R+XLPJzuP2bfZK9XvtagbCU+v/4V97qxXEE/h+CT9A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ZqTb8AAADbAAAADwAAAAAAAAAAAAAAAACh&#10;AgAAZHJzL2Rvd25yZXYueG1sUEsFBgAAAAAEAAQA+QAAAI0DAAAAAA==&#10;" strokecolor="black [3200]" strokeweight="2pt">
                  <v:stroke endarrow="open"/>
                  <v:shadow on="t" color="black" opacity="24903f" origin=",.5" offset="0,.55556mm"/>
                </v:shape>
                <v:shape id="Elbow Connector 68" o:spid="_x0000_s1083" type="#_x0000_t33" style="position:absolute;left:42265;top:44114;width:13805;height:475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lIsIAAADbAAAADwAAAGRycy9kb3ducmV2LnhtbERPy0rDQBTdF/oPwxW6KWZSkSBpJkEC&#10;pRYEsXbh8pK5edDMnZCZpKlf7ywEl4fzzorF9GKm0XWWFeyiGARxZXXHjYLL1+HxBYTzyBp7y6Tg&#10;Tg6KfL3KMNX2xp80n30jQgi7FBW03g+plK5qyaCL7EAcuNqOBn2AYyP1iLcQbnr5FMeJNNhxaGhx&#10;oLKl6nqejIKtfq+T+mimu8Of00dZT5fv50mpzcPyugfhafH/4j/3m1aQhLHhS/g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TlIsIAAADbAAAADwAAAAAAAAAAAAAA&#10;AAChAgAAZHJzL2Rvd25yZXYueG1sUEsFBgAAAAAEAAQA+QAAAJADAAAAAA==&#10;" strokecolor="black [3200]" strokeweight="2pt">
                  <v:stroke endarrow="open"/>
                  <v:shadow on="t" color="black" opacity="24903f" origin=",.5" offset="0,.55556mm"/>
                </v:shape>
                <v:line id="Straight Connector 69" o:spid="_x0000_s1084" style="position:absolute;visibility:visible;mso-wrap-style:square" from="31765,31964" to="3176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S/MQAAADbAAAADwAAAGRycy9kb3ducmV2LnhtbESP0WoCMRRE3wX/IdxC3zTrQkW3RimC&#10;xYqgbvsBt5vb3dDNzZKkuv17Iwg+DjNzhlmsetuKM/lgHCuYjDMQxJXThmsFX5+b0QxEiMgaW8ek&#10;4J8CrJbDwQIL7S58onMZa5EgHApU0MTYFVKGqiGLYew64uT9OG8xJulrqT1eEty2Ms+yqbRoOC00&#10;2NG6oeq3/LMKzPep3eXbj4M35Xwyiy/v+/UxV+r5qX97BRGpj4/wvb3VCqZz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NL8xAAAANsAAAAPAAAAAAAAAAAA&#10;AAAAAKECAABkcnMvZG93bnJldi54bWxQSwUGAAAAAAQABAD5AAAAkgMAAAAA&#10;" strokecolor="black [3200]" strokeweight="2pt">
                  <v:shadow on="t" color="black" opacity="24903f" origin=",.5" offset="0,.55556mm"/>
                </v:line>
                <v:line id="Straight Connector 70" o:spid="_x0000_s1085" style="position:absolute;rotation:90;visibility:visible;mso-wrap-style:square" from="18512,32836" to="22772,3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kArwAAADbAAAADwAAAGRycy9kb3ducmV2LnhtbERPSwrCMBDdC94hjOBOUwtqqUYRQRBc&#10;+TnAtBnbajMpTaz19mYhuHy8/3rbm1p01LrKsoLZNAJBnFtdcaHgdj1MEhDOI2usLZOCDznYboaD&#10;NabavvlM3cUXIoSwS1FB6X2TSunykgy6qW2IA3e3rUEfYFtI3eI7hJtaxlG0kAYrDg0lNrQvKX9e&#10;XkZBfDwd5l2i68XjPO9j+8kw22VKjUf9bgXCU+//4p/7qBUsw/rwJfwAuf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tzkArwAAADbAAAADwAAAAAAAAAAAAAAAAChAgAA&#10;ZHJzL2Rvd25yZXYueG1sUEsFBgAAAAAEAAQA+QAAAIoDAAAAAA==&#10;" strokecolor="black [3200]" strokeweight="2pt">
                  <v:shadow on="t" color="black" opacity="24903f" origin=",.5" offset="0,.55556mm"/>
                </v:line>
                <v:line id="Straight Connector 71" o:spid="_x0000_s1086" style="position:absolute;flip:y;visibility:visible;mso-wrap-style:square" from="63619,54143" to="81610,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933MMAAADbAAAADwAAAGRycy9kb3ducmV2LnhtbESPwWrDMBBE74H8g9hAb4nsFhLjRgkl&#10;EOih4Nb1pbfF2thurZWR1Nj++ypQyHGYmTfM/jiZXlzJ+c6ygnSTgCCure64UVB9ntcZCB+QNfaW&#10;ScFMHo6H5WKPubYjf9C1DI2IEPY5KmhDGHIpfd2SQb+xA3H0LtYZDFG6RmqHY4SbXj4myVYa7Dgu&#10;tDjQqaX6p/w1Cr5MXzh6my/1U5W+o8/cd1Y4pR5W08sziEBTuIf/269awS6F25f4A+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d9zDAAAA2wAAAA8AAAAAAAAAAAAA&#10;AAAAoQIAAGRycy9kb3ducmV2LnhtbFBLBQYAAAAABAAEAPkAAACRAwAAAAA=&#10;" strokecolor="black [3200]" strokeweight="2pt">
                  <v:shadow on="t" color="black" opacity="24903f" origin=",.5" offset="0,.55556mm"/>
                </v:line>
                <v:line id="Straight Connector 72" o:spid="_x0000_s1087" style="position:absolute;rotation:90;visibility:visible;mso-wrap-style:square" from="62837,53395" to="64376,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f7r8AAADbAAAADwAAAGRycy9kb3ducmV2LnhtbESPzQrCMBCE74LvEFbwpqkFf6hGEUEQ&#10;PPnzANtmbavNpjSx1rc3guBxmJlvmNWmM5VoqXGlZQWTcQSCOLO65FzB9bIfLUA4j6yxskwK3uRg&#10;s+73Vpho++ITtWefiwBhl6CCwvs6kdJlBRl0Y1sTB+9mG4M+yCaXusFXgJtKxlE0kwZLDgsF1rQr&#10;KHucn0ZBfDjup+1CV7P7adrF9p1iuk2VGg667RKEp87/w7/2QSuYx/D9En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ULf7r8AAADbAAAADwAAAAAAAAAAAAAAAACh&#10;AgAAZHJzL2Rvd25yZXYueG1sUEsFBgAAAAAEAAQA+QAAAI0DAAAAAA==&#10;" strokecolor="black [3200]" strokeweight="2pt">
                  <v:shadow on="t" color="black" opacity="24903f" origin=",.5" offset="0,.55556mm"/>
                </v:line>
                <v:line id="Straight Connector 73" o:spid="_x0000_s1088" style="position:absolute;rotation:90;flip:x;visibility:visible;mso-wrap-style:square" from="80087,52645" to="83011,5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O28QAAADbAAAADwAAAGRycy9kb3ducmV2LnhtbESPQWvCQBSE7wX/w/KE3upGC1Giq2ih&#10;kksLTcTzM/tMgtm3YXc16b/vFgo9DjPzDbPZjaYTD3K+taxgPktAEFdWt1wrOJXvLysQPiBr7CyT&#10;gm/ysNtOnjaYaTvwFz2KUIsIYZ+hgiaEPpPSVw0Z9DPbE0fvap3BEKWrpXY4RLjp5CJJUmmw5bjQ&#10;YE9vDVW34m4U5PnnvLi4cDLHVbr8WJzLw5CWSj1Px/0aRKAx/If/2rlWsHy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o7bxAAAANsAAAAPAAAAAAAAAAAA&#10;AAAAAKECAABkcnMvZG93bnJldi54bWxQSwUGAAAAAAQABAD5AAAAkgMAAAAA&#10;" strokecolor="black [3200]" strokeweight="2pt">
                  <v:shadow on="t" color="black" opacity="24903f" origin=",.5" offset="0,.55556mm"/>
                </v:line>
                <v:line id="Straight Connector 74" o:spid="_x0000_s1089" style="position:absolute;visibility:visible;mso-wrap-style:square" from="38946,55169" to="56229,5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zrv8UAAADbAAAADwAAAGRycy9kb3ducmV2LnhtbESP0WoCMRRE3wv+Q7hC3zTroq3dGkUE&#10;xUqhddsPuN3c7gY3N0uS6vbvTUHo4zAzZ5jFqretOJMPxrGCyTgDQVw5bbhW8PmxHc1BhIissXVM&#10;Cn4pwGo5uFtgod2Fj3QuYy0ShEOBCpoYu0LKUDVkMYxdR5y8b+ctxiR9LbXHS4LbVuZZ9iAtGk4L&#10;DXa0aag6lT9Wgfk6tod8//LmTfk0mcfZ7nXznit1P+zXzyAi9fE/fGvvtYLHKf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zrv8UAAADbAAAADwAAAAAAAAAA&#10;AAAAAAChAgAAZHJzL2Rvd25yZXYueG1sUEsFBgAAAAAEAAQA+QAAAJMDAAAAAA==&#10;" strokecolor="black [3200]" strokeweight="2pt">
                  <v:shadow on="t" color="black" opacity="24903f" origin=",.5" offset="0,.55556mm"/>
                </v:line>
                <v:line id="Straight Connector 75" o:spid="_x0000_s1090" style="position:absolute;rotation:90;flip:x y;visibility:visible;mso-wrap-style:square" from="40342,53074" to="44279,5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MaMEAAADbAAAADwAAAGRycy9kb3ducmV2LnhtbESPzYrCMBSF9wO+Q7iCuzFRcJRqWkQQ&#10;ZiWMtuDy0lzbYnNTmqgdn94MDLg8nJ+Ps8kG24o79b5xrGE2VSCIS2carjTkp/3nCoQPyAZbx6Th&#10;lzxk6ehjg4lxD/6h+zFUIo6wT1BDHUKXSOnLmiz6qeuIo3dxvcUQZV9J0+MjjttWzpX6khYbjoQa&#10;O9rVVF6PNxu5+WlXPA83dV35w9wX51w5zLWejIftGkSgIbzD/+1vo2G5gL8v8QfI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cxowQAAANsAAAAPAAAAAAAAAAAAAAAA&#10;AKECAABkcnMvZG93bnJldi54bWxQSwUGAAAAAAQABAD5AAAAjwMAAAAA&#10;" strokecolor="black [3200]" strokeweight="2pt">
                  <v:shadow on="t" color="black" opacity="24903f" origin=",.5" offset="0,.55556mm"/>
                </v:line>
                <v:shape id="Straight Arrow Connector 76" o:spid="_x0000_s1091" type="#_x0000_t32" style="position:absolute;left:37481;top:56535;width:320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X+MUAAADbAAAADwAAAGRycy9kb3ducmV2LnhtbESPT2vCQBTE7wW/w/KEXkrd1IOV6CaI&#10;UulBkKTW8yP78qfNvg3Z1cR++q5Q6HGYmd8w63Q0rbhS7xrLCl5mEQjiwuqGKwWnj7fnJQjnkTW2&#10;lknBjRykyeRhjbG2A2d0zX0lAoRdjApq77tYSlfUZNDNbEccvNL2Bn2QfSV1j0OAm1bOo2ghDTYc&#10;FmrsaFtT8Z1fjILLVznszln5+SSjn2xP+rDNj06px+m4WYHwNPr/8F/7XSt4XcD9S/gB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iX+MUAAADbAAAADwAAAAAAAAAA&#10;AAAAAAChAgAAZHJzL2Rvd25yZXYueG1sUEsFBgAAAAAEAAQA+QAAAJMDAAAAAA==&#10;" strokecolor="black [3200]" strokeweight="2pt">
                  <v:stroke endarrow="open"/>
                  <v:shadow on="t" color="black" opacity="24903f" origin=",.5" offset="0,.55556mm"/>
                </v:shape>
                <v:shape id="TextBox 8" o:spid="_x0000_s1092" type="#_x0000_t202" style="position:absolute;left:48820;top:58126;width:14605;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2YcUA&#10;AADbAAAADwAAAGRycy9kb3ducmV2LnhtbESPQWvCQBSE7wX/w/KE3uquBRONriIWoaUFMQri7ZF9&#10;JsHs25Ddavz33UKhx2FmvmEWq9424kadrx1rGI8UCOLCmZpLDcfD9mUKwgdkg41j0vAgD6vl4GmB&#10;mXF33tMtD6WIEPYZaqhCaDMpfVGRRT9yLXH0Lq6zGKLsSmk6vEe4beSrUom0WHNcqLClTUXFNf+2&#10;Gs4qV2/9LjklcvL4mKWz62f7ddT6ediv5yAC9eE//Nd+NxrSF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bZhxQAAANsAAAAPAAAAAAAAAAAAAAAAAJgCAABkcnMv&#10;ZG93bnJldi54bWxQSwUGAAAAAAQABAD1AAAAigMAAAAA&#10;" fillcolor="white [3201]" strokecolor="black [3200]" strokeweight="2pt">
                  <v:textbox style="mso-fit-shape-to-text:t">
                    <w:txbxContent>
                      <w:p w:rsidR="005D5C89" w:rsidRDefault="005D5C89" w:rsidP="005D5C89">
                        <w:pPr>
                          <w:pStyle w:val="NormalWeb"/>
                          <w:spacing w:before="0" w:beforeAutospacing="0" w:after="0" w:afterAutospacing="0"/>
                          <w:jc w:val="center"/>
                        </w:pPr>
                        <w:r>
                          <w:rPr>
                            <w:rFonts w:asciiTheme="minorHAnsi" w:hAnsi="Calibri" w:cstheme="minorBidi"/>
                            <w:color w:val="000000" w:themeColor="dark1"/>
                            <w:kern w:val="24"/>
                            <w:sz w:val="18"/>
                            <w:szCs w:val="18"/>
                          </w:rPr>
                          <w:t>POTENTIALLY RESECTABLE</w:t>
                        </w:r>
                      </w:p>
                    </w:txbxContent>
                  </v:textbox>
                </v:shape>
                <v:shape id="Straight Arrow Connector 78" o:spid="_x0000_s1093" type="#_x0000_t32" style="position:absolute;left:54615;top:56672;width:32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mEcEAAADbAAAADwAAAGRycy9kb3ducmV2LnhtbERPy2rCQBTdF/yH4QpuSp3UhZXUUUSp&#10;uBAk0XZ9ydw8NHMnZEYT/XpnUXB5OO/5sje1uFHrKssKPscRCOLM6ooLBafjz8cMhPPIGmvLpOBO&#10;DpaLwdscY207TuiW+kKEEHYxKii9b2IpXVaSQTe2DXHgctsa9AG2hdQtdiHc1HISRVNpsOLQUGJD&#10;65KyS3o1Cq7nvNv8Jfnvu4weyZb0fp0enFKjYb/6BuGp9y/xv3unFXyFseFL+A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6YRwQAAANsAAAAPAAAAAAAAAAAAAAAA&#10;AKECAABkcnMvZG93bnJldi54bWxQSwUGAAAAAAQABAD5AAAAjwMAAAAA&#10;" strokecolor="black [3200]" strokeweight="2pt">
                  <v:stroke endarrow="open"/>
                  <v:shadow on="t" color="black" opacity="24903f" origin=",.5" offset="0,.55556mm"/>
                </v:shape>
                <v:shape id="188 Forma" o:spid="_x0000_s1094" type="#_x0000_t33" style="position:absolute;left:62049;top:54508;width:2317;height:141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g18MAAADbAAAADwAAAGRycy9kb3ducmV2LnhtbESPQWvCQBSE7wX/w/KE3upGD7aJriJC&#10;QbCH1gheH9lnEpJ9G/O2Mf77bqHQ4zAz3zDr7ehaNVAvtWcD81kCirjwtubSwDl/f3kDJQHZYuuZ&#10;DDxIYLuZPK0xs/7OXzScQqkihCVDA1UIXaa1FBU5lJnviKN39b3DEGVfatvjPcJdqxdJstQOa44L&#10;FXa0r6hoTt/OwCUfjtdmcatFlh+CTUjzz0dqzPN03K1ABRrDf/ivfbAGXlP4/RJ/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ooNfDAAAA2wAAAA8AAAAAAAAAAAAA&#10;AAAAoQIAAGRycy9kb3ducmV2LnhtbFBLBQYAAAAABAAEAPkAAACRAwAAAAA=&#10;" strokecolor="black [3200]" strokeweight="2pt">
                  <v:stroke endarrow="open"/>
                  <v:shadow on="t" color="black" opacity="24903f" origin=",.5" offset="0,.55556mm"/>
                </v:shape>
                <v:line id="Straight Connector 80" o:spid="_x0000_s1095" style="position:absolute;visibility:visible;mso-wrap-style:square" from="45034,23880" to="81737,2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dm8EAAADbAAAADwAAAGRycy9kb3ducmV2LnhtbERP3WrCMBS+F/YO4Qx2p6mFja4aZQiK&#10;E2Ha+QDH5tiGNSclybS+/XIh7PLj+58vB9uJK/lgHCuYTjIQxLXThhsFp+/1uAARIrLGzjEpuFOA&#10;5eJpNMdSuxsf6VrFRqQQDiUqaGPsSylD3ZLFMHE9ceIuzluMCfpGao+3FG47mWfZm7RoODW02NOq&#10;pfqn+rUKzPnY7fLt55c31fu0iK+b/eqQK/XyPHzMQEQa4r/44d5qBUVan76kH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p2bwQAAANsAAAAPAAAAAAAAAAAAAAAA&#10;AKECAABkcnMvZG93bnJldi54bWxQSwUGAAAAAAQABAD5AAAAjwMAAAAA&#10;" strokecolor="black [3200]" strokeweight="2pt">
                  <v:shadow on="t" color="black" opacity="24903f" origin=",.5" offset="0,.55556mm"/>
                </v:line>
                <v:line id="Straight Connector 81" o:spid="_x0000_s1096" style="position:absolute;rotation:90;visibility:visible;mso-wrap-style:square" from="80500,22703" to="82954,2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xvr8AAADbAAAADwAAAGRycy9kb3ducmV2LnhtbESPzQrCMBCE74LvEFbwpqkFpVSjiCAI&#10;nvx5gG2zttVmU5pY69sbQfA4zMw3zGrTm1p01LrKsoLZNAJBnFtdcaHgetlPEhDOI2usLZOCNznY&#10;rIeDFabavvhE3dkXIkDYpaig9L5JpXR5SQbd1DbEwbvZ1qAPsi2kbvEV4KaWcRQtpMGKw0KJDe1K&#10;yh/np1EQH477eZfoenE/zfvYvjPMtplS41G/XYLw1Pt/+Nc+aAXJDL5fw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EUxvr8AAADbAAAADwAAAAAAAAAAAAAAAACh&#10;AgAAZHJzL2Rvd25yZXYueG1sUEsFBgAAAAAEAAQA+QAAAI0DAAAAAA==&#10;" strokecolor="black [3200]" strokeweight="2pt">
                  <v:shadow on="t" color="black" opacity="24903f" origin=",.5" offset="0,.55556mm"/>
                </v:line>
                <v:line id="Straight Connector 83" o:spid="_x0000_s1097" style="position:absolute;rotation:90;flip:x;visibility:visible;mso-wrap-style:square" from="43804,22858" to="46017,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MQAAADbAAAADwAAAGRycy9kb3ducmV2LnhtbESPQWvCQBSE74X+h+UVeqsbLaQhdRVb&#10;sORSoYl4fmZfk2D2bdhdTfrvu4LgcZiZb5jlejK9uJDznWUF81kCgri2uuNGwb7avmQgfEDW2Fsm&#10;BX/kYb16fFhiru3IP3QpQyMihH2OCtoQhlxKX7dk0M/sQBy9X+sMhihdI7XDMcJNLxdJkkqDHceF&#10;Fgf6bKk+lWejoCh28/Lowt58Zenb9+JQfYxppdTz07R5BxFoCvfwrV1oBdkrX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78xAAAANsAAAAPAAAAAAAAAAAA&#10;AAAAAKECAABkcnMvZG93bnJldi54bWxQSwUGAAAAAAQABAD5AAAAkgMAAAAA&#10;" strokecolor="black [3200]" strokeweight="2pt">
                  <v:shadow on="t" color="black" opacity="24903f" origin=",.5" offset="0,.55556mm"/>
                </v:line>
                <v:shape id="243 Conector recto de flecha" o:spid="_x0000_s1098" type="#_x0000_t32" style="position:absolute;left:48847;top:27830;width:197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PcM8UAAADbAAAADwAAAGRycy9kb3ducmV2LnhtbESPS2vDMBCE74X+B7GFXkoit5QSHMuh&#10;pCTkUCh2HufFWj9Sa2UsJXby66NCIcdhZr5hksVoWnGm3jWWFbxOIxDEhdUNVwp229VkBsJ5ZI2t&#10;ZVJwIQeL9PEhwVjbgTM6574SAcIuRgW1910spStqMuimtiMOXml7gz7IvpK6xyHATSvfouhDGmw4&#10;LNTY0bKm4jc/GQWnYzl8HbJy/yKja7Ym/b3Mf5xSz0/j5xyEp9Hfw//tjVYwe4e/L+EH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PcM8UAAADbAAAADwAAAAAAAAAA&#10;AAAAAAChAgAAZHJzL2Rvd25yZXYueG1sUEsFBgAAAAAEAAQA+QAAAJMDAAAAAA==&#10;" strokecolor="black [3200]" strokeweight="2pt">
                  <v:stroke endarrow="open"/>
                  <v:shadow on="t" color="black" opacity="24903f" origin=",.5" offset="0,.55556mm"/>
                </v:shape>
                <v:line id="245 Conector recto" o:spid="_x0000_s1099" style="position:absolute;visibility:visible;mso-wrap-style:square" from="49805,26799" to="63806,2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A8QAAADbAAAADwAAAGRycy9kb3ducmV2LnhtbESPUWvCMBSF3wf7D+EOfJupBaV2RhmC&#10;4mQwrfsB1+bahjU3JYna/ftlMNjj4ZzzHc5iNdhO3MgH41jBZJyBIK6dNtwo+DxtngsQISJr7ByT&#10;gm8KsFo+Piyw1O7OR7pVsREJwqFEBW2MfSllqFuyGMauJ07exXmLMUnfSO3xnuC2k3mWzaRFw2mh&#10;xZ7WLdVf1dUqMOdjt893bx/eVPNJEafb9/UhV2r0NLy+gIg0xP/wX3unFRR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T4DxAAAANsAAAAPAAAAAAAAAAAA&#10;AAAAAKECAABkcnMvZG93bnJldi54bWxQSwUGAAAAAAQABAD5AAAAkgMAAAAA&#10;" strokecolor="black [3200]" strokeweight="2pt">
                  <v:shadow on="t" color="black" opacity="24903f" origin=",.5" offset="0,.55556mm"/>
                </v:line>
                <v:line id="247 Conector recto" o:spid="_x0000_s1100" style="position:absolute;rotation:90;flip:x y;visibility:visible;mso-wrap-style:square" from="62365,25409" to="65246,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4iOL4AAADbAAAADwAAAGRycy9kb3ducmV2LnhtbESPzQrCMBCE74LvEFbwpokepFSjiCB4&#10;EtQKHpdmbYvNpjRRq09vBMHjMD8fs1h1thYPan3lWMNkrEAQ585UXGjITttRAsIHZIO1Y9LwIg+r&#10;Zb+3wNS4Jx/ocQyFiCPsU9RQhtCkUvq8JIt+7Bri6F1dazFE2RbStPiM47aWU6Vm0mLFkVBiQ5uS&#10;8tvxbiM3O23O7/1d3RK/n/rzJVMOM62Hg249BxGoC//wr70zGpIZ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HiI4vgAAANsAAAAPAAAAAAAAAAAAAAAAAKEC&#10;AABkcnMvZG93bnJldi54bWxQSwUGAAAAAAQABAD5AAAAjAMAAAAA&#10;" strokecolor="black [3200]" strokeweight="2pt">
                  <v:shadow on="t" color="black" opacity="24903f" origin=",.5" offset="0,.55556mm"/>
                </v:line>
                <v:shape id="Straight Arrow Connector 87" o:spid="_x0000_s1101" type="#_x0000_t32" style="position:absolute;left:5000;top:54749;width:220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CRMUAAADbAAAADwAAAGRycy9kb3ducmV2LnhtbESPS2vDMBCE74X+B7GFXkoit4c2OJZD&#10;SUnIoVDsPM6LtX6k1spYSuzk10eFQo7DzHzDJIvRtOJMvWssK3idRiCIC6sbrhTstqvJDITzyBpb&#10;y6TgQg4W6eNDgrG2A2d0zn0lAoRdjApq77tYSlfUZNBNbUccvNL2Bn2QfSV1j0OAm1a+RdG7NNhw&#10;WKixo2VNxW9+MgpOx3L4OmTl/kVG12xN+nuZ/zilnp/GzzkIT6O/h//bG61g9gF/X8IP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FCRMUAAADbAAAADwAAAAAAAAAA&#10;AAAAAAChAgAAZHJzL2Rvd25yZXYueG1sUEsFBgAAAAAEAAQA+QAAAJMDAAAAAA==&#10;" strokecolor="black [3200]" strokeweight="2pt">
                  <v:stroke endarrow="open"/>
                  <v:shadow on="t" color="black" opacity="24903f" origin=",.5" offset="0,.55556mm"/>
                </v:shape>
                <v:shape id="Straight Arrow Connector 88" o:spid="_x0000_s1102" type="#_x0000_t32" style="position:absolute;left:4970;top:41602;width:2346;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RMIAAADbAAAADwAAAGRycy9kb3ducmV2LnhtbERPy4rCMBTdC/MP4Q64EU19INJpKjIg&#10;6iDia+Hy0txpyzQ3tYla/36yEFwezjuZt6YSd2pcaVnBcBCBIM6sLjlXcD4t+zMQziNrrCyTgic5&#10;mKcfnQRjbR98oPvR5yKEsItRQeF9HUvpsoIMuoGtiQP3axuDPsAml7rBRwg3lRxF0VQaLDk0FFjT&#10;d0HZ3/FmFCx6unedbDeT8a662h/e22x1uSjV/WwXXyA8tf4tfrnXWsEsjA1fwg+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LcRMIAAADbAAAADwAAAAAAAAAAAAAA&#10;AAChAgAAZHJzL2Rvd25yZXYueG1sUEsFBgAAAAAEAAQA+QAAAJADAAAAAA==&#10;" strokecolor="black [3200]" strokeweight="2pt">
                  <v:stroke endarrow="open"/>
                  <v:shadow on="t" color="black" opacity="24903f" origin=",.5" offset="0,.55556mm"/>
                </v:shape>
                <v:shape id="Straight Arrow Connector 89" o:spid="_x0000_s1103" type="#_x0000_t32" style="position:absolute;left:61711;top:40717;width:4209;height: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zrcUAAADbAAAADwAAAGRycy9kb3ducmV2LnhtbESPT2vCQBTE74LfYXlCL1I3eiga3QRR&#10;lB4KJan1/Mi+/Gmzb0N2NWk/fbdQ6HGYmd8wu3Q0rbhT7xrLCpaLCARxYXXDlYLL2+lxDcJ5ZI2t&#10;ZVLwRQ7SZDrZYaztwBndc1+JAGEXo4La+y6W0hU1GXQL2xEHr7S9QR9kX0nd4xDgppWrKHqSBhsO&#10;CzV2dKip+MxvRsHtoxyO16x8n8voOzuTfjnkr06ph9m434LwNPr/8F/7WStYb+D3S/gB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JzrcUAAADbAAAADwAAAAAAAAAA&#10;AAAAAAChAgAAZHJzL2Rvd25yZXYueG1sUEsFBgAAAAAEAAQA+QAAAJMDAAAAAA==&#10;" strokecolor="black [3200]" strokeweight="2pt">
                  <v:stroke endarrow="open"/>
                  <v:shadow on="t" color="black" opacity="24903f" origin=",.5" offset="0,.55556mm"/>
                </v:shape>
                <v:line id="Straight Connector 90" o:spid="_x0000_s1104" style="position:absolute;rotation:90;flip:x y;visibility:visible;mso-wrap-style:square" from="5415,50245" to="7138,5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JCr4AAADbAAAADwAAAGRycy9kb3ducmV2LnhtbERPTYvCMBC9C/6HMII3TfQgbtcoIgh7&#10;EtQKexyasS02k9JE7frrnYOwx8f7Xm1636gHdbEObGE2NaCIi+BqLi3k5/1kCSomZIdNYLLwRxE2&#10;6+FghZkLTz7S45RKJSEcM7RQpdRmWseiIo9xGlpi4a6h85gEdqV2HT4l3Dd6bsxCe6xZGipsaVdR&#10;cTvdvfTm593ldbib2zIe5vHym5uAubXjUb/9BpWoT//ij/vHWfiS9fJFfoBe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YokKvgAAANsAAAAPAAAAAAAAAAAAAAAAAKEC&#10;AABkcnMvZG93bnJldi54bWxQSwUGAAAAAAQABAD5AAAAjAMAAAAA&#10;" strokecolor="black [3200]" strokeweight="2pt">
                  <v:shadow on="t" color="black" opacity="24903f" origin=",.5" offset="0,.55556mm"/>
                </v:line>
                <v:line id="96 Conector recto" o:spid="_x0000_s1105" style="position:absolute;flip:y;visibility:visible;mso-wrap-style:square" from="6283,51181" to="12923,5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RJsEAAADbAAAADwAAAGRycy9kb3ducmV2LnhtbESPT4vCMBTE7wt+h/CEva1pFaRWo4gg&#10;7EHw78Xbo3m21ealJFmt334jCB6HmfkNM1t0phF3cr62rCAdJCCIC6trLhWcjuufDIQPyBoby6Tg&#10;SR4W897XDHNtH7yn+yGUIkLY56igCqHNpfRFRQb9wLbE0btYZzBE6UqpHT4i3DRymCRjabDmuFBh&#10;S6uKitvhzyg4m2braPO8FKNTukOfuWu2dUp997vlFESgLnzC7/avVjBJ4fUl/g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5EmwQAAANsAAAAPAAAAAAAAAAAAAAAA&#10;AKECAABkcnMvZG93bnJldi54bWxQSwUGAAAAAAQABAD5AAAAjwMAAAAA&#10;" strokecolor="black [3200]" strokeweight="2pt">
                  <v:shadow on="t" color="black" opacity="24903f" origin=",.5" offset="0,.55556mm"/>
                </v:line>
                <v:shape id="106 Conector recto de flecha" o:spid="_x0000_s1106" type="#_x0000_t32" style="position:absolute;left:11795;top:52317;width:227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93AcUAAADbAAAADwAAAGRycy9kb3ducmV2LnhtbESPT2vCQBTE70K/w/IKvUjd6EFsdBOK&#10;xeJBKImt50f25U+bfRuyq4n99N2C4HGYmd8wm3Q0rbhQ7xrLCuazCARxYXXDlYLP4+55BcJ5ZI2t&#10;ZVJwJQdp8jDZYKztwBldcl+JAGEXo4La+y6W0hU1GXQz2xEHr7S9QR9kX0nd4xDgppWLKFpKgw2H&#10;hRo72tZU/ORno+D8XQ5vp6z8msroN3snfdjmH06pp8fxdQ3C0+jv4Vt7rxW8LOD/S/gBM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93AcUAAADbAAAADwAAAAAAAAAA&#10;AAAAAAChAgAAZHJzL2Rvd25yZXYueG1sUEsFBgAAAAAEAAQA+QAAAJMDAAAAAA==&#10;" strokecolor="black [3200]" strokeweight="2pt">
                  <v:stroke endarrow="open"/>
                  <v:shadow on="t" color="black" opacity="24903f" origin=",.5" offset="0,.55556mm"/>
                </v:shape>
                <w10:anchorlock/>
              </v:group>
            </w:pict>
          </mc:Fallback>
        </mc:AlternateContent>
      </w:r>
    </w:p>
    <w:p w:rsidR="008D0755" w:rsidRPr="00C77DC9" w:rsidRDefault="008D0755" w:rsidP="008D0755">
      <w:pPr>
        <w:pStyle w:val="EndNoteBibliography"/>
        <w:snapToGrid w:val="0"/>
        <w:spacing w:after="0" w:line="360" w:lineRule="auto"/>
        <w:jc w:val="both"/>
        <w:rPr>
          <w:rFonts w:ascii="Book Antiqua" w:hAnsi="Book Antiqua"/>
          <w:b/>
          <w:sz w:val="24"/>
          <w:szCs w:val="24"/>
          <w:lang w:val="en-US" w:eastAsia="zh-CN"/>
        </w:rPr>
      </w:pPr>
      <w:r w:rsidRPr="00C77DC9">
        <w:rPr>
          <w:rFonts w:ascii="Book Antiqua" w:hAnsi="Book Antiqua"/>
          <w:b/>
          <w:sz w:val="24"/>
          <w:szCs w:val="24"/>
          <w:lang w:val="en-US"/>
        </w:rPr>
        <w:t>Figure 8</w:t>
      </w:r>
      <w:r w:rsidRPr="00C77DC9">
        <w:rPr>
          <w:rFonts w:ascii="Book Antiqua" w:hAnsi="Book Antiqua" w:hint="eastAsia"/>
          <w:b/>
          <w:sz w:val="24"/>
          <w:szCs w:val="24"/>
          <w:lang w:val="en-US" w:eastAsia="zh-CN"/>
        </w:rPr>
        <w:t xml:space="preserve"> </w:t>
      </w:r>
      <w:r w:rsidRPr="00C77DC9">
        <w:rPr>
          <w:rFonts w:ascii="Book Antiqua" w:hAnsi="Book Antiqua"/>
          <w:b/>
          <w:sz w:val="24"/>
          <w:szCs w:val="24"/>
          <w:lang w:val="en-US"/>
        </w:rPr>
        <w:t>Management algorithm of gastrointestinal stromal tumors.</w:t>
      </w:r>
      <w:r w:rsidR="005C27B8">
        <w:rPr>
          <w:rFonts w:ascii="Book Antiqua" w:hAnsi="Book Antiqua" w:hint="eastAsia"/>
          <w:b/>
          <w:sz w:val="24"/>
          <w:szCs w:val="24"/>
          <w:lang w:val="en-US" w:eastAsia="zh-CN"/>
        </w:rPr>
        <w:t xml:space="preserve"> </w:t>
      </w:r>
      <w:r w:rsidR="005C27B8" w:rsidRPr="005C27B8">
        <w:rPr>
          <w:rFonts w:ascii="Book Antiqua" w:hAnsi="Book Antiqua" w:hint="eastAsia"/>
          <w:sz w:val="24"/>
          <w:szCs w:val="24"/>
          <w:lang w:val="en-US" w:eastAsia="zh-CN"/>
        </w:rPr>
        <w:t xml:space="preserve">GIST: </w:t>
      </w:r>
      <w:r w:rsidR="005C27B8" w:rsidRPr="005C27B8">
        <w:rPr>
          <w:rFonts w:ascii="Book Antiqua" w:hAnsi="Book Antiqua"/>
          <w:caps/>
          <w:sz w:val="24"/>
          <w:szCs w:val="24"/>
          <w:lang w:val="en-US"/>
        </w:rPr>
        <w:t>g</w:t>
      </w:r>
      <w:r w:rsidR="005C27B8" w:rsidRPr="005C27B8">
        <w:rPr>
          <w:rFonts w:ascii="Book Antiqua" w:hAnsi="Book Antiqua"/>
          <w:sz w:val="24"/>
          <w:szCs w:val="24"/>
          <w:lang w:val="en-US"/>
        </w:rPr>
        <w:t>astrointestinal stromal tumor</w:t>
      </w:r>
      <w:r w:rsidR="005C27B8" w:rsidRPr="005C27B8">
        <w:rPr>
          <w:rFonts w:ascii="Book Antiqua" w:hAnsi="Book Antiqua" w:hint="eastAsia"/>
          <w:sz w:val="24"/>
          <w:szCs w:val="24"/>
          <w:lang w:val="en-US" w:eastAsia="zh-CN"/>
        </w:rPr>
        <w:t>.</w:t>
      </w:r>
    </w:p>
    <w:p w:rsidR="00483F29" w:rsidRPr="00C77DC9" w:rsidRDefault="00483F29" w:rsidP="00483F29">
      <w:pPr>
        <w:pStyle w:val="EndNoteBibliography"/>
        <w:snapToGrid w:val="0"/>
        <w:spacing w:after="0" w:line="360" w:lineRule="auto"/>
        <w:jc w:val="both"/>
        <w:rPr>
          <w:rFonts w:ascii="Book Antiqua" w:hAnsi="Book Antiqua"/>
          <w:b/>
          <w:sz w:val="24"/>
          <w:szCs w:val="24"/>
          <w:lang w:val="en-US"/>
        </w:rPr>
      </w:pPr>
    </w:p>
    <w:p w:rsidR="004C0C66" w:rsidRPr="00C77DC9" w:rsidRDefault="004C0C66" w:rsidP="00CB41D8">
      <w:pPr>
        <w:snapToGrid w:val="0"/>
        <w:spacing w:after="0" w:line="360" w:lineRule="auto"/>
        <w:jc w:val="both"/>
        <w:rPr>
          <w:rFonts w:ascii="Book Antiqua" w:hAnsi="Book Antiqua" w:cs="Times New Roman"/>
          <w:b/>
          <w:sz w:val="24"/>
          <w:szCs w:val="24"/>
          <w:lang w:val="en-US" w:eastAsia="zh-CN"/>
        </w:rPr>
      </w:pPr>
      <w:r w:rsidRPr="00C77DC9">
        <w:rPr>
          <w:rFonts w:ascii="Book Antiqua" w:eastAsia="Times New Roman" w:hAnsi="Book Antiqua" w:cs="Times New Roman"/>
          <w:b/>
          <w:sz w:val="24"/>
          <w:szCs w:val="24"/>
          <w:lang w:val="en-US"/>
        </w:rPr>
        <w:t>Table 1</w:t>
      </w:r>
      <w:r w:rsidR="006F3CBC" w:rsidRPr="00C77DC9">
        <w:rPr>
          <w:rFonts w:ascii="Book Antiqua" w:hAnsi="Book Antiqua" w:cs="Times New Roman" w:hint="eastAsia"/>
          <w:b/>
          <w:sz w:val="24"/>
          <w:szCs w:val="24"/>
          <w:lang w:val="en-US" w:eastAsia="zh-CN"/>
        </w:rPr>
        <w:t xml:space="preserve"> </w:t>
      </w:r>
      <w:r w:rsidRPr="00C77DC9">
        <w:rPr>
          <w:rFonts w:ascii="Book Antiqua" w:eastAsia="Times New Roman" w:hAnsi="Book Antiqua" w:cs="Times New Roman"/>
          <w:b/>
          <w:sz w:val="24"/>
          <w:szCs w:val="24"/>
          <w:lang w:val="en-US"/>
        </w:rPr>
        <w:t xml:space="preserve">Tyrosine </w:t>
      </w:r>
      <w:r w:rsidR="008D0755" w:rsidRPr="00C77DC9">
        <w:rPr>
          <w:rFonts w:ascii="Book Antiqua" w:eastAsia="Times New Roman" w:hAnsi="Book Antiqua" w:cs="Times New Roman"/>
          <w:b/>
          <w:sz w:val="24"/>
          <w:szCs w:val="24"/>
          <w:lang w:val="en-US"/>
        </w:rPr>
        <w:t>k</w:t>
      </w:r>
      <w:r w:rsidRPr="00C77DC9">
        <w:rPr>
          <w:rFonts w:ascii="Book Antiqua" w:eastAsia="Times New Roman" w:hAnsi="Book Antiqua" w:cs="Times New Roman"/>
          <w:b/>
          <w:sz w:val="24"/>
          <w:szCs w:val="24"/>
          <w:lang w:val="en-US"/>
        </w:rPr>
        <w:t>inase inhibitor el</w:t>
      </w:r>
      <w:r w:rsidR="006F3CBC" w:rsidRPr="00C77DC9">
        <w:rPr>
          <w:rFonts w:ascii="Book Antiqua" w:eastAsia="Times New Roman" w:hAnsi="Book Antiqua" w:cs="Times New Roman"/>
          <w:b/>
          <w:sz w:val="24"/>
          <w:szCs w:val="24"/>
          <w:lang w:val="en-US"/>
        </w:rPr>
        <w:t>ection based on genes mutations</w:t>
      </w:r>
    </w:p>
    <w:tbl>
      <w:tblPr>
        <w:tblStyle w:val="TableGrid"/>
        <w:tblW w:w="0" w:type="auto"/>
        <w:tblLook w:val="04A0" w:firstRow="1" w:lastRow="0" w:firstColumn="1" w:lastColumn="0" w:noHBand="0" w:noVBand="1"/>
      </w:tblPr>
      <w:tblGrid>
        <w:gridCol w:w="1668"/>
        <w:gridCol w:w="3260"/>
        <w:gridCol w:w="3716"/>
      </w:tblGrid>
      <w:tr w:rsidR="004C0C66" w:rsidRPr="00C77DC9" w:rsidTr="00B73854">
        <w:tc>
          <w:tcPr>
            <w:tcW w:w="1668" w:type="dxa"/>
          </w:tcPr>
          <w:p w:rsidR="004C0C66" w:rsidRPr="00C77DC9" w:rsidRDefault="004C0C66" w:rsidP="00CB41D8">
            <w:pPr>
              <w:snapToGrid w:val="0"/>
              <w:spacing w:line="360" w:lineRule="auto"/>
              <w:jc w:val="both"/>
              <w:rPr>
                <w:rFonts w:ascii="Book Antiqua" w:hAnsi="Book Antiqua"/>
                <w:sz w:val="24"/>
                <w:szCs w:val="24"/>
                <w:lang w:val="en-US"/>
              </w:rPr>
            </w:pPr>
            <w:r w:rsidRPr="00C77DC9">
              <w:rPr>
                <w:rFonts w:ascii="Book Antiqua" w:hAnsi="Book Antiqua"/>
                <w:sz w:val="24"/>
                <w:szCs w:val="24"/>
                <w:lang w:val="en-US"/>
              </w:rPr>
              <w:t>Gene</w:t>
            </w: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Mutation</w:t>
            </w:r>
          </w:p>
        </w:tc>
        <w:tc>
          <w:tcPr>
            <w:tcW w:w="3716" w:type="dxa"/>
          </w:tcPr>
          <w:p w:rsidR="004C0C66" w:rsidRPr="00C77DC9" w:rsidRDefault="008D0755"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TKI. Dose</w:t>
            </w:r>
          </w:p>
        </w:tc>
      </w:tr>
      <w:tr w:rsidR="004C0C66" w:rsidRPr="00C77DC9" w:rsidTr="00B73854">
        <w:trPr>
          <w:trHeight w:val="377"/>
        </w:trPr>
        <w:tc>
          <w:tcPr>
            <w:tcW w:w="1668" w:type="dxa"/>
            <w:vMerge w:val="restart"/>
          </w:tcPr>
          <w:p w:rsidR="004C0C66" w:rsidRPr="00C77DC9" w:rsidRDefault="004C0C66" w:rsidP="00CB41D8">
            <w:pPr>
              <w:snapToGrid w:val="0"/>
              <w:spacing w:line="360" w:lineRule="auto"/>
              <w:jc w:val="both"/>
              <w:rPr>
                <w:rFonts w:ascii="Book Antiqua" w:hAnsi="Book Antiqua"/>
                <w:i/>
                <w:sz w:val="24"/>
                <w:szCs w:val="24"/>
                <w:lang w:val="en-US"/>
              </w:rPr>
            </w:pPr>
            <w:r w:rsidRPr="00C77DC9">
              <w:rPr>
                <w:rFonts w:ascii="Book Antiqua" w:hAnsi="Book Antiqua"/>
                <w:i/>
                <w:sz w:val="24"/>
                <w:szCs w:val="24"/>
                <w:lang w:val="en-US"/>
              </w:rPr>
              <w:t>KIT</w:t>
            </w: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11</w:t>
            </w:r>
          </w:p>
        </w:tc>
        <w:tc>
          <w:tcPr>
            <w:tcW w:w="3716" w:type="dxa"/>
            <w:vMerge w:val="restart"/>
          </w:tcPr>
          <w:p w:rsidR="004C0C66" w:rsidRPr="00C77DC9" w:rsidRDefault="006F3CBC"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Imatinib-Mesylate 400</w:t>
            </w:r>
            <w:r w:rsidRPr="00C77DC9">
              <w:rPr>
                <w:rFonts w:ascii="Book Antiqua" w:hAnsi="Book Antiqua" w:hint="eastAsia"/>
                <w:sz w:val="24"/>
                <w:szCs w:val="24"/>
                <w:lang w:val="en-US" w:eastAsia="zh-CN"/>
              </w:rPr>
              <w:t xml:space="preserve"> </w:t>
            </w:r>
            <w:r w:rsidRPr="00C77DC9">
              <w:rPr>
                <w:rFonts w:ascii="Book Antiqua" w:hAnsi="Book Antiqua"/>
                <w:sz w:val="24"/>
                <w:szCs w:val="24"/>
                <w:lang w:val="en-US"/>
              </w:rPr>
              <w:t>mg/d</w:t>
            </w:r>
          </w:p>
        </w:tc>
      </w:tr>
      <w:tr w:rsidR="004C0C66" w:rsidRPr="00C77DC9" w:rsidTr="00B73854">
        <w:trPr>
          <w:trHeight w:val="397"/>
        </w:trPr>
        <w:tc>
          <w:tcPr>
            <w:tcW w:w="1668" w:type="dxa"/>
            <w:vMerge/>
          </w:tcPr>
          <w:p w:rsidR="004C0C66" w:rsidRPr="00C77DC9" w:rsidRDefault="004C0C66" w:rsidP="00CB41D8">
            <w:pPr>
              <w:snapToGrid w:val="0"/>
              <w:spacing w:line="360" w:lineRule="auto"/>
              <w:jc w:val="both"/>
              <w:rPr>
                <w:rFonts w:ascii="Book Antiqua" w:hAnsi="Book Antiqua"/>
                <w:sz w:val="24"/>
                <w:szCs w:val="24"/>
                <w:lang w:val="en-US"/>
              </w:rPr>
            </w:pP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13</w:t>
            </w:r>
          </w:p>
        </w:tc>
        <w:tc>
          <w:tcPr>
            <w:tcW w:w="3716" w:type="dxa"/>
            <w:vMerge/>
          </w:tcPr>
          <w:p w:rsidR="004C0C66" w:rsidRPr="00C77DC9" w:rsidRDefault="004C0C66" w:rsidP="008D0755">
            <w:pPr>
              <w:snapToGrid w:val="0"/>
              <w:spacing w:line="360" w:lineRule="auto"/>
              <w:jc w:val="center"/>
              <w:rPr>
                <w:rFonts w:ascii="Book Antiqua" w:hAnsi="Book Antiqua"/>
                <w:sz w:val="24"/>
                <w:szCs w:val="24"/>
                <w:lang w:val="en-US"/>
              </w:rPr>
            </w:pPr>
          </w:p>
        </w:tc>
      </w:tr>
      <w:tr w:rsidR="004C0C66" w:rsidRPr="00C77DC9" w:rsidTr="00B73854">
        <w:trPr>
          <w:trHeight w:val="403"/>
        </w:trPr>
        <w:tc>
          <w:tcPr>
            <w:tcW w:w="1668" w:type="dxa"/>
            <w:vMerge/>
          </w:tcPr>
          <w:p w:rsidR="004C0C66" w:rsidRPr="00C77DC9" w:rsidRDefault="004C0C66" w:rsidP="00CB41D8">
            <w:pPr>
              <w:snapToGrid w:val="0"/>
              <w:spacing w:line="360" w:lineRule="auto"/>
              <w:jc w:val="both"/>
              <w:rPr>
                <w:rFonts w:ascii="Book Antiqua" w:hAnsi="Book Antiqua"/>
                <w:sz w:val="24"/>
                <w:szCs w:val="24"/>
                <w:lang w:val="en-US"/>
              </w:rPr>
            </w:pP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17</w:t>
            </w:r>
          </w:p>
        </w:tc>
        <w:tc>
          <w:tcPr>
            <w:tcW w:w="3716" w:type="dxa"/>
            <w:vMerge/>
          </w:tcPr>
          <w:p w:rsidR="004C0C66" w:rsidRPr="00C77DC9" w:rsidRDefault="004C0C66" w:rsidP="008D0755">
            <w:pPr>
              <w:snapToGrid w:val="0"/>
              <w:spacing w:line="360" w:lineRule="auto"/>
              <w:jc w:val="center"/>
              <w:rPr>
                <w:rFonts w:ascii="Book Antiqua" w:hAnsi="Book Antiqua"/>
                <w:sz w:val="24"/>
                <w:szCs w:val="24"/>
                <w:lang w:val="en-US"/>
              </w:rPr>
            </w:pPr>
          </w:p>
        </w:tc>
      </w:tr>
      <w:tr w:rsidR="004C0C66" w:rsidRPr="00C77DC9" w:rsidTr="00B73854">
        <w:trPr>
          <w:trHeight w:val="408"/>
        </w:trPr>
        <w:tc>
          <w:tcPr>
            <w:tcW w:w="1668" w:type="dxa"/>
            <w:vMerge/>
          </w:tcPr>
          <w:p w:rsidR="004C0C66" w:rsidRPr="00C77DC9" w:rsidRDefault="004C0C66" w:rsidP="00CB41D8">
            <w:pPr>
              <w:snapToGrid w:val="0"/>
              <w:spacing w:line="360" w:lineRule="auto"/>
              <w:jc w:val="both"/>
              <w:rPr>
                <w:rFonts w:ascii="Book Antiqua" w:hAnsi="Book Antiqua"/>
                <w:sz w:val="24"/>
                <w:szCs w:val="24"/>
                <w:lang w:val="en-US"/>
              </w:rPr>
            </w:pP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9</w:t>
            </w:r>
          </w:p>
        </w:tc>
        <w:tc>
          <w:tcPr>
            <w:tcW w:w="3716" w:type="dxa"/>
          </w:tcPr>
          <w:p w:rsidR="004C0C66" w:rsidRPr="00C77DC9" w:rsidRDefault="006F3CBC"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Imatinib-Mesylate 800</w:t>
            </w:r>
            <w:r w:rsidRPr="00C77DC9">
              <w:rPr>
                <w:rFonts w:ascii="Book Antiqua" w:hAnsi="Book Antiqua" w:hint="eastAsia"/>
                <w:sz w:val="24"/>
                <w:szCs w:val="24"/>
                <w:lang w:val="en-US" w:eastAsia="zh-CN"/>
              </w:rPr>
              <w:t xml:space="preserve"> </w:t>
            </w:r>
            <w:r w:rsidRPr="00C77DC9">
              <w:rPr>
                <w:rFonts w:ascii="Book Antiqua" w:hAnsi="Book Antiqua"/>
                <w:sz w:val="24"/>
                <w:szCs w:val="24"/>
                <w:lang w:val="en-US"/>
              </w:rPr>
              <w:t>mg/d</w:t>
            </w:r>
          </w:p>
        </w:tc>
      </w:tr>
      <w:tr w:rsidR="004C0C66" w:rsidRPr="00C77DC9" w:rsidTr="006F3CBC">
        <w:trPr>
          <w:trHeight w:val="674"/>
        </w:trPr>
        <w:tc>
          <w:tcPr>
            <w:tcW w:w="1668" w:type="dxa"/>
            <w:vMerge w:val="restart"/>
          </w:tcPr>
          <w:p w:rsidR="004C0C66" w:rsidRPr="00C77DC9" w:rsidRDefault="004C0C66" w:rsidP="00CB41D8">
            <w:pPr>
              <w:snapToGrid w:val="0"/>
              <w:spacing w:line="360" w:lineRule="auto"/>
              <w:jc w:val="both"/>
              <w:rPr>
                <w:rFonts w:ascii="Book Antiqua" w:hAnsi="Book Antiqua"/>
                <w:i/>
                <w:sz w:val="24"/>
                <w:szCs w:val="24"/>
                <w:lang w:val="en-US"/>
              </w:rPr>
            </w:pPr>
            <w:r w:rsidRPr="00C77DC9">
              <w:rPr>
                <w:rFonts w:ascii="Book Antiqua" w:hAnsi="Book Antiqua"/>
                <w:i/>
                <w:sz w:val="24"/>
                <w:szCs w:val="24"/>
                <w:lang w:val="en-US"/>
              </w:rPr>
              <w:t>PDGFRA</w:t>
            </w: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18. D842V mutation</w:t>
            </w:r>
          </w:p>
        </w:tc>
        <w:tc>
          <w:tcPr>
            <w:tcW w:w="3716" w:type="dxa"/>
          </w:tcPr>
          <w:p w:rsidR="004C0C66" w:rsidRPr="00C77DC9" w:rsidRDefault="004C0C66"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Sunitinib 50</w:t>
            </w:r>
            <w:r w:rsidR="006F3CBC" w:rsidRPr="00C77DC9">
              <w:rPr>
                <w:rFonts w:ascii="Book Antiqua" w:hAnsi="Book Antiqua" w:hint="eastAsia"/>
                <w:sz w:val="24"/>
                <w:szCs w:val="24"/>
                <w:lang w:val="en-US" w:eastAsia="zh-CN"/>
              </w:rPr>
              <w:t xml:space="preserve"> </w:t>
            </w:r>
            <w:r w:rsidRPr="00C77DC9">
              <w:rPr>
                <w:rFonts w:ascii="Book Antiqua" w:hAnsi="Book Antiqua"/>
                <w:sz w:val="24"/>
                <w:szCs w:val="24"/>
                <w:lang w:val="en-US"/>
              </w:rPr>
              <w:t>mg/</w:t>
            </w:r>
            <w:r w:rsidR="006F3CBC" w:rsidRPr="00C77DC9">
              <w:rPr>
                <w:rFonts w:ascii="Book Antiqua" w:hAnsi="Book Antiqua"/>
                <w:sz w:val="24"/>
                <w:szCs w:val="24"/>
                <w:lang w:val="en-US"/>
              </w:rPr>
              <w:t>d</w:t>
            </w:r>
          </w:p>
          <w:p w:rsidR="004C0C66" w:rsidRPr="00C77DC9" w:rsidRDefault="006F3CBC"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Regorafenib 160</w:t>
            </w:r>
            <w:r w:rsidRPr="00C77DC9">
              <w:rPr>
                <w:rFonts w:ascii="Book Antiqua" w:hAnsi="Book Antiqua" w:hint="eastAsia"/>
                <w:sz w:val="24"/>
                <w:szCs w:val="24"/>
                <w:lang w:val="en-US" w:eastAsia="zh-CN"/>
              </w:rPr>
              <w:t xml:space="preserve"> </w:t>
            </w:r>
            <w:r w:rsidRPr="00C77DC9">
              <w:rPr>
                <w:rFonts w:ascii="Book Antiqua" w:hAnsi="Book Antiqua"/>
                <w:sz w:val="24"/>
                <w:szCs w:val="24"/>
                <w:lang w:val="en-US"/>
              </w:rPr>
              <w:t>mg/d</w:t>
            </w:r>
          </w:p>
        </w:tc>
      </w:tr>
      <w:tr w:rsidR="004C0C66" w:rsidRPr="00C77DC9" w:rsidTr="00B73854">
        <w:trPr>
          <w:trHeight w:val="410"/>
        </w:trPr>
        <w:tc>
          <w:tcPr>
            <w:tcW w:w="1668" w:type="dxa"/>
            <w:vMerge/>
          </w:tcPr>
          <w:p w:rsidR="004C0C66" w:rsidRPr="00C77DC9" w:rsidRDefault="004C0C66" w:rsidP="00CB41D8">
            <w:pPr>
              <w:snapToGrid w:val="0"/>
              <w:spacing w:line="360" w:lineRule="auto"/>
              <w:jc w:val="both"/>
              <w:rPr>
                <w:rFonts w:ascii="Book Antiqua" w:hAnsi="Book Antiqua"/>
                <w:sz w:val="24"/>
                <w:szCs w:val="24"/>
                <w:lang w:val="en-US"/>
              </w:rPr>
            </w:pP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12</w:t>
            </w:r>
          </w:p>
        </w:tc>
        <w:tc>
          <w:tcPr>
            <w:tcW w:w="3716" w:type="dxa"/>
            <w:vMerge w:val="restart"/>
          </w:tcPr>
          <w:p w:rsidR="004C0C66" w:rsidRPr="00C77DC9" w:rsidRDefault="006F3CBC"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Imatinib-Mesylate 400</w:t>
            </w:r>
            <w:r w:rsidRPr="00C77DC9">
              <w:rPr>
                <w:rFonts w:ascii="Book Antiqua" w:hAnsi="Book Antiqua" w:hint="eastAsia"/>
                <w:sz w:val="24"/>
                <w:szCs w:val="24"/>
                <w:lang w:val="en-US" w:eastAsia="zh-CN"/>
              </w:rPr>
              <w:t xml:space="preserve"> </w:t>
            </w:r>
            <w:r w:rsidRPr="00C77DC9">
              <w:rPr>
                <w:rFonts w:ascii="Book Antiqua" w:hAnsi="Book Antiqua"/>
                <w:sz w:val="24"/>
                <w:szCs w:val="24"/>
                <w:lang w:val="en-US"/>
              </w:rPr>
              <w:t>mg/d</w:t>
            </w:r>
          </w:p>
        </w:tc>
      </w:tr>
      <w:tr w:rsidR="004C0C66" w:rsidRPr="00C77DC9" w:rsidTr="00B73854">
        <w:trPr>
          <w:trHeight w:val="402"/>
        </w:trPr>
        <w:tc>
          <w:tcPr>
            <w:tcW w:w="1668" w:type="dxa"/>
            <w:vMerge/>
          </w:tcPr>
          <w:p w:rsidR="004C0C66" w:rsidRPr="00C77DC9" w:rsidRDefault="004C0C66" w:rsidP="00CB41D8">
            <w:pPr>
              <w:snapToGrid w:val="0"/>
              <w:spacing w:line="360" w:lineRule="auto"/>
              <w:jc w:val="both"/>
              <w:rPr>
                <w:rFonts w:ascii="Book Antiqua" w:hAnsi="Book Antiqua"/>
                <w:sz w:val="24"/>
                <w:szCs w:val="24"/>
                <w:lang w:val="en-US"/>
              </w:rPr>
            </w:pP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14</w:t>
            </w:r>
          </w:p>
        </w:tc>
        <w:tc>
          <w:tcPr>
            <w:tcW w:w="3716" w:type="dxa"/>
            <w:vMerge/>
          </w:tcPr>
          <w:p w:rsidR="004C0C66" w:rsidRPr="00C77DC9" w:rsidRDefault="004C0C66" w:rsidP="008D0755">
            <w:pPr>
              <w:snapToGrid w:val="0"/>
              <w:spacing w:line="360" w:lineRule="auto"/>
              <w:jc w:val="center"/>
              <w:rPr>
                <w:rFonts w:ascii="Book Antiqua" w:hAnsi="Book Antiqua"/>
                <w:sz w:val="24"/>
                <w:szCs w:val="24"/>
                <w:lang w:val="en-US"/>
              </w:rPr>
            </w:pPr>
          </w:p>
        </w:tc>
      </w:tr>
      <w:tr w:rsidR="004C0C66" w:rsidRPr="00C77DC9" w:rsidTr="008D0755">
        <w:trPr>
          <w:trHeight w:val="555"/>
        </w:trPr>
        <w:tc>
          <w:tcPr>
            <w:tcW w:w="1668" w:type="dxa"/>
            <w:vMerge/>
          </w:tcPr>
          <w:p w:rsidR="004C0C66" w:rsidRPr="00C77DC9" w:rsidRDefault="004C0C66" w:rsidP="00CB41D8">
            <w:pPr>
              <w:snapToGrid w:val="0"/>
              <w:spacing w:line="360" w:lineRule="auto"/>
              <w:jc w:val="both"/>
              <w:rPr>
                <w:rFonts w:ascii="Book Antiqua" w:hAnsi="Book Antiqua"/>
                <w:sz w:val="24"/>
                <w:szCs w:val="24"/>
                <w:lang w:val="en-US"/>
              </w:rPr>
            </w:pP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r w:rsidRPr="00C77DC9">
              <w:rPr>
                <w:rFonts w:ascii="Book Antiqua" w:hAnsi="Book Antiqua"/>
                <w:sz w:val="24"/>
                <w:szCs w:val="24"/>
                <w:lang w:val="en-US"/>
              </w:rPr>
              <w:t>Exon 18. Non D842V mutations.</w:t>
            </w:r>
          </w:p>
        </w:tc>
        <w:tc>
          <w:tcPr>
            <w:tcW w:w="3716" w:type="dxa"/>
            <w:vMerge/>
          </w:tcPr>
          <w:p w:rsidR="004C0C66" w:rsidRPr="00C77DC9" w:rsidRDefault="004C0C66" w:rsidP="008D0755">
            <w:pPr>
              <w:snapToGrid w:val="0"/>
              <w:spacing w:line="360" w:lineRule="auto"/>
              <w:jc w:val="center"/>
              <w:rPr>
                <w:rFonts w:ascii="Book Antiqua" w:hAnsi="Book Antiqua"/>
                <w:sz w:val="24"/>
                <w:szCs w:val="24"/>
                <w:lang w:val="en-US"/>
              </w:rPr>
            </w:pPr>
          </w:p>
        </w:tc>
      </w:tr>
      <w:tr w:rsidR="004C0C66" w:rsidRPr="00C77DC9" w:rsidTr="00B73854">
        <w:trPr>
          <w:trHeight w:val="663"/>
        </w:trPr>
        <w:tc>
          <w:tcPr>
            <w:tcW w:w="1668" w:type="dxa"/>
          </w:tcPr>
          <w:p w:rsidR="004C0C66" w:rsidRPr="00C77DC9" w:rsidRDefault="004C0C66" w:rsidP="00CB41D8">
            <w:pPr>
              <w:snapToGrid w:val="0"/>
              <w:spacing w:line="360" w:lineRule="auto"/>
              <w:jc w:val="both"/>
              <w:rPr>
                <w:rFonts w:ascii="Book Antiqua" w:hAnsi="Book Antiqua"/>
                <w:sz w:val="24"/>
                <w:szCs w:val="24"/>
                <w:lang w:val="en-US"/>
              </w:rPr>
            </w:pPr>
            <w:r w:rsidRPr="00C77DC9">
              <w:rPr>
                <w:rFonts w:ascii="Book Antiqua" w:hAnsi="Book Antiqua"/>
                <w:sz w:val="24"/>
                <w:szCs w:val="24"/>
                <w:lang w:val="en-US"/>
              </w:rPr>
              <w:t>Wild-type</w:t>
            </w:r>
          </w:p>
        </w:tc>
        <w:tc>
          <w:tcPr>
            <w:tcW w:w="3260" w:type="dxa"/>
          </w:tcPr>
          <w:p w:rsidR="004C0C66" w:rsidRPr="00C77DC9" w:rsidRDefault="004C0C66" w:rsidP="008D0755">
            <w:pPr>
              <w:snapToGrid w:val="0"/>
              <w:spacing w:line="360" w:lineRule="auto"/>
              <w:jc w:val="center"/>
              <w:rPr>
                <w:rFonts w:ascii="Book Antiqua" w:hAnsi="Book Antiqua"/>
                <w:sz w:val="24"/>
                <w:szCs w:val="24"/>
                <w:lang w:val="en-US"/>
              </w:rPr>
            </w:pPr>
          </w:p>
        </w:tc>
        <w:tc>
          <w:tcPr>
            <w:tcW w:w="3716" w:type="dxa"/>
          </w:tcPr>
          <w:p w:rsidR="004C0C66" w:rsidRPr="00C77DC9" w:rsidRDefault="004C0C66"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Sunitinib 50</w:t>
            </w:r>
            <w:r w:rsidR="00EA23B1" w:rsidRPr="00C77DC9">
              <w:rPr>
                <w:rFonts w:ascii="Book Antiqua" w:hAnsi="Book Antiqua" w:hint="eastAsia"/>
                <w:sz w:val="24"/>
                <w:szCs w:val="24"/>
                <w:lang w:val="en-US" w:eastAsia="zh-CN"/>
              </w:rPr>
              <w:t xml:space="preserve"> </w:t>
            </w:r>
            <w:r w:rsidR="00EA23B1" w:rsidRPr="00C77DC9">
              <w:rPr>
                <w:rFonts w:ascii="Book Antiqua" w:hAnsi="Book Antiqua"/>
                <w:sz w:val="24"/>
                <w:szCs w:val="24"/>
                <w:lang w:val="en-US"/>
              </w:rPr>
              <w:t>mg/d</w:t>
            </w:r>
          </w:p>
          <w:p w:rsidR="004C0C66" w:rsidRPr="00C77DC9" w:rsidRDefault="00EA23B1" w:rsidP="008D0755">
            <w:pPr>
              <w:snapToGrid w:val="0"/>
              <w:spacing w:line="360" w:lineRule="auto"/>
              <w:jc w:val="center"/>
              <w:rPr>
                <w:rFonts w:ascii="Book Antiqua" w:hAnsi="Book Antiqua"/>
                <w:sz w:val="24"/>
                <w:szCs w:val="24"/>
                <w:lang w:val="en-US" w:eastAsia="zh-CN"/>
              </w:rPr>
            </w:pPr>
            <w:r w:rsidRPr="00C77DC9">
              <w:rPr>
                <w:rFonts w:ascii="Book Antiqua" w:hAnsi="Book Antiqua"/>
                <w:sz w:val="24"/>
                <w:szCs w:val="24"/>
                <w:lang w:val="en-US"/>
              </w:rPr>
              <w:t>Regorafenib 160</w:t>
            </w:r>
            <w:r w:rsidRPr="00C77DC9">
              <w:rPr>
                <w:rFonts w:ascii="Book Antiqua" w:hAnsi="Book Antiqua" w:hint="eastAsia"/>
                <w:sz w:val="24"/>
                <w:szCs w:val="24"/>
                <w:lang w:val="en-US" w:eastAsia="zh-CN"/>
              </w:rPr>
              <w:t xml:space="preserve"> </w:t>
            </w:r>
            <w:r w:rsidRPr="00C77DC9">
              <w:rPr>
                <w:rFonts w:ascii="Book Antiqua" w:hAnsi="Book Antiqua"/>
                <w:sz w:val="24"/>
                <w:szCs w:val="24"/>
                <w:lang w:val="en-US"/>
              </w:rPr>
              <w:t>mg/d</w:t>
            </w:r>
          </w:p>
        </w:tc>
      </w:tr>
    </w:tbl>
    <w:p w:rsidR="004C0C66" w:rsidRPr="00C77DC9" w:rsidRDefault="004C0C66" w:rsidP="00CB41D8">
      <w:pPr>
        <w:snapToGrid w:val="0"/>
        <w:spacing w:after="0" w:line="360" w:lineRule="auto"/>
        <w:jc w:val="both"/>
        <w:rPr>
          <w:rFonts w:ascii="Book Antiqua" w:eastAsia="Times New Roman" w:hAnsi="Book Antiqua" w:cs="Times New Roman"/>
          <w:b/>
          <w:sz w:val="24"/>
          <w:szCs w:val="24"/>
          <w:lang w:val="en-US"/>
        </w:rPr>
      </w:pPr>
    </w:p>
    <w:p w:rsidR="008D0755" w:rsidRPr="00C77DC9" w:rsidRDefault="008D0755">
      <w:pPr>
        <w:rPr>
          <w:rFonts w:ascii="Book Antiqua" w:eastAsia="Times New Roman" w:hAnsi="Book Antiqua" w:cs="Times New Roman"/>
          <w:b/>
          <w:sz w:val="24"/>
          <w:szCs w:val="24"/>
          <w:lang w:val="en-US"/>
        </w:rPr>
      </w:pPr>
      <w:r w:rsidRPr="00C77DC9">
        <w:rPr>
          <w:rFonts w:ascii="Book Antiqua" w:eastAsia="Times New Roman" w:hAnsi="Book Antiqua" w:cs="Times New Roman"/>
          <w:b/>
          <w:sz w:val="24"/>
          <w:szCs w:val="24"/>
          <w:lang w:val="en-US"/>
        </w:rPr>
        <w:br w:type="page"/>
      </w:r>
    </w:p>
    <w:p w:rsidR="004C0C66" w:rsidRPr="00C77DC9" w:rsidRDefault="004C0C66" w:rsidP="00CB41D8">
      <w:pPr>
        <w:snapToGrid w:val="0"/>
        <w:spacing w:after="0" w:line="360" w:lineRule="auto"/>
        <w:jc w:val="both"/>
        <w:rPr>
          <w:rFonts w:ascii="Book Antiqua" w:hAnsi="Book Antiqua" w:cs="Times New Roman"/>
          <w:b/>
          <w:bCs/>
          <w:sz w:val="24"/>
          <w:szCs w:val="24"/>
          <w:lang w:val="en-US" w:eastAsia="zh-CN"/>
        </w:rPr>
      </w:pPr>
      <w:r w:rsidRPr="00C77DC9">
        <w:rPr>
          <w:rFonts w:ascii="Book Antiqua" w:eastAsia="Times New Roman" w:hAnsi="Book Antiqua" w:cs="Times New Roman"/>
          <w:b/>
          <w:sz w:val="24"/>
          <w:szCs w:val="24"/>
          <w:lang w:val="en-US"/>
        </w:rPr>
        <w:lastRenderedPageBreak/>
        <w:t>Table 2</w:t>
      </w:r>
      <w:r w:rsidR="008D0755" w:rsidRPr="00C77DC9">
        <w:rPr>
          <w:rFonts w:ascii="Book Antiqua" w:hAnsi="Book Antiqua" w:cs="Times New Roman" w:hint="eastAsia"/>
          <w:sz w:val="24"/>
          <w:szCs w:val="24"/>
          <w:lang w:val="en-US" w:eastAsia="zh-CN"/>
        </w:rPr>
        <w:t xml:space="preserve"> </w:t>
      </w:r>
      <w:r w:rsidRPr="00C77DC9">
        <w:rPr>
          <w:rFonts w:ascii="Book Antiqua" w:eastAsia="Times New Roman" w:hAnsi="Book Antiqua" w:cs="Times New Roman"/>
          <w:b/>
          <w:bCs/>
          <w:sz w:val="24"/>
          <w:szCs w:val="24"/>
          <w:lang w:val="en-US"/>
        </w:rPr>
        <w:t xml:space="preserve">Risk stratification criteria for primary resectable </w:t>
      </w:r>
      <w:r w:rsidR="008D0755" w:rsidRPr="00C77DC9">
        <w:rPr>
          <w:rFonts w:ascii="Book Antiqua" w:eastAsia="Times New Roman" w:hAnsi="Book Antiqua" w:cs="Times New Roman"/>
          <w:b/>
          <w:bCs/>
          <w:sz w:val="24"/>
          <w:szCs w:val="24"/>
          <w:lang w:val="en-US"/>
        </w:rPr>
        <w:t>gastrointestinal stromal tumor</w:t>
      </w:r>
      <w:r w:rsidR="008D0755" w:rsidRPr="00C77DC9">
        <w:rPr>
          <w:rFonts w:ascii="Book Antiqua" w:hAnsi="Book Antiqua" w:cs="Times New Roman" w:hint="eastAsia"/>
          <w:b/>
          <w:bCs/>
          <w:sz w:val="24"/>
          <w:szCs w:val="24"/>
          <w:lang w:val="en-US" w:eastAsia="zh-CN"/>
        </w:rPr>
        <w:t xml:space="preserve"> </w:t>
      </w:r>
      <w:r w:rsidRPr="00C77DC9">
        <w:rPr>
          <w:rFonts w:ascii="Book Antiqua" w:eastAsia="Times New Roman" w:hAnsi="Book Antiqua" w:cs="Times New Roman"/>
          <w:b/>
          <w:bCs/>
          <w:sz w:val="24"/>
          <w:szCs w:val="24"/>
          <w:lang w:val="en-US"/>
        </w:rPr>
        <w:t>porposed by Joensuu</w:t>
      </w:r>
    </w:p>
    <w:tbl>
      <w:tblPr>
        <w:tblStyle w:val="TableGrid"/>
        <w:tblW w:w="9471" w:type="dxa"/>
        <w:tblLook w:val="04A0" w:firstRow="1" w:lastRow="0" w:firstColumn="1" w:lastColumn="0" w:noHBand="0" w:noVBand="1"/>
      </w:tblPr>
      <w:tblGrid>
        <w:gridCol w:w="2019"/>
        <w:gridCol w:w="2088"/>
        <w:gridCol w:w="3010"/>
        <w:gridCol w:w="2354"/>
      </w:tblGrid>
      <w:tr w:rsidR="004C0C66" w:rsidRPr="00C77DC9" w:rsidTr="00C77DC9">
        <w:trPr>
          <w:trHeight w:val="574"/>
        </w:trPr>
        <w:tc>
          <w:tcPr>
            <w:tcW w:w="0" w:type="auto"/>
            <w:hideMark/>
          </w:tcPr>
          <w:p w:rsidR="004C0C66" w:rsidRPr="00C77DC9" w:rsidRDefault="004C0C66" w:rsidP="00C77DC9">
            <w:pPr>
              <w:snapToGrid w:val="0"/>
              <w:spacing w:line="360" w:lineRule="auto"/>
              <w:rPr>
                <w:rFonts w:ascii="Book Antiqua" w:eastAsia="Times New Roman" w:hAnsi="Book Antiqua" w:cs="Times New Roman"/>
                <w:b/>
                <w:sz w:val="24"/>
                <w:szCs w:val="24"/>
              </w:rPr>
            </w:pPr>
            <w:r w:rsidRPr="00C77DC9">
              <w:rPr>
                <w:rFonts w:ascii="Book Antiqua" w:eastAsia="Times New Roman" w:hAnsi="Book Antiqua" w:cs="Times New Roman"/>
                <w:b/>
                <w:sz w:val="24"/>
                <w:szCs w:val="24"/>
              </w:rPr>
              <w:t>Risk category</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b/>
                <w:sz w:val="24"/>
                <w:szCs w:val="24"/>
              </w:rPr>
            </w:pPr>
            <w:r w:rsidRPr="00C77DC9">
              <w:rPr>
                <w:rFonts w:ascii="Book Antiqua" w:eastAsia="Times New Roman" w:hAnsi="Book Antiqua" w:cs="Times New Roman"/>
                <w:b/>
                <w:sz w:val="24"/>
                <w:szCs w:val="24"/>
              </w:rPr>
              <w:t>Tumour size (cm)</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b/>
                <w:sz w:val="24"/>
                <w:szCs w:val="24"/>
              </w:rPr>
            </w:pPr>
            <w:r w:rsidRPr="00C77DC9">
              <w:rPr>
                <w:rFonts w:ascii="Book Antiqua" w:eastAsia="Times New Roman" w:hAnsi="Book Antiqua" w:cs="Times New Roman"/>
                <w:b/>
                <w:sz w:val="24"/>
                <w:szCs w:val="24"/>
              </w:rPr>
              <w:t>Mitotic index (per 50 HPF)</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b/>
                <w:sz w:val="24"/>
                <w:szCs w:val="24"/>
              </w:rPr>
            </w:pPr>
            <w:r w:rsidRPr="00C77DC9">
              <w:rPr>
                <w:rFonts w:ascii="Book Antiqua" w:eastAsia="Times New Roman" w:hAnsi="Book Antiqua" w:cs="Times New Roman"/>
                <w:b/>
                <w:sz w:val="24"/>
                <w:szCs w:val="24"/>
              </w:rPr>
              <w:t>Primary tumour site</w:t>
            </w:r>
          </w:p>
        </w:tc>
      </w:tr>
      <w:tr w:rsidR="004C0C66" w:rsidRPr="00C77DC9" w:rsidTr="00C77DC9">
        <w:trPr>
          <w:trHeight w:val="337"/>
        </w:trPr>
        <w:tc>
          <w:tcPr>
            <w:tcW w:w="0" w:type="auto"/>
            <w:hideMark/>
          </w:tcPr>
          <w:p w:rsidR="004C0C66" w:rsidRPr="00C77DC9" w:rsidRDefault="004C0C66" w:rsidP="00C77DC9">
            <w:pPr>
              <w:snapToGrid w:val="0"/>
              <w:spacing w:line="360" w:lineRule="auto"/>
              <w:rPr>
                <w:rFonts w:ascii="Book Antiqua" w:eastAsia="Times New Roman" w:hAnsi="Book Antiqua" w:cs="Times New Roman"/>
                <w:sz w:val="24"/>
                <w:szCs w:val="24"/>
              </w:rPr>
            </w:pPr>
            <w:r w:rsidRPr="00C77DC9">
              <w:rPr>
                <w:rFonts w:ascii="Book Antiqua" w:eastAsia="Times New Roman" w:hAnsi="Book Antiqua" w:cs="Times New Roman"/>
                <w:sz w:val="24"/>
                <w:szCs w:val="24"/>
              </w:rPr>
              <w:t>Very low risk</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 2.0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5</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r>
      <w:tr w:rsidR="004C0C66" w:rsidRPr="00C77DC9" w:rsidTr="00C77DC9">
        <w:trPr>
          <w:trHeight w:val="439"/>
        </w:trPr>
        <w:tc>
          <w:tcPr>
            <w:tcW w:w="0" w:type="auto"/>
            <w:hideMark/>
          </w:tcPr>
          <w:p w:rsidR="004C0C66" w:rsidRPr="00C77DC9" w:rsidRDefault="004C0C66" w:rsidP="00C77DC9">
            <w:pPr>
              <w:snapToGrid w:val="0"/>
              <w:spacing w:line="360" w:lineRule="auto"/>
              <w:rPr>
                <w:rFonts w:ascii="Book Antiqua" w:eastAsia="Times New Roman" w:hAnsi="Book Antiqua" w:cs="Times New Roman"/>
                <w:sz w:val="24"/>
                <w:szCs w:val="24"/>
              </w:rPr>
            </w:pPr>
            <w:r w:rsidRPr="00C77DC9">
              <w:rPr>
                <w:rFonts w:ascii="Book Antiqua" w:eastAsia="Times New Roman" w:hAnsi="Book Antiqua" w:cs="Times New Roman"/>
                <w:sz w:val="24"/>
                <w:szCs w:val="24"/>
              </w:rPr>
              <w:t>Low risk</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2.1</w:t>
            </w:r>
            <w:r w:rsidR="00C77DC9">
              <w:rPr>
                <w:rFonts w:ascii="Book Antiqua" w:hAnsi="Book Antiqua" w:cs="Times New Roman" w:hint="eastAsia"/>
                <w:sz w:val="24"/>
                <w:szCs w:val="24"/>
                <w:lang w:eastAsia="zh-CN"/>
              </w:rPr>
              <w:t>-</w:t>
            </w:r>
            <w:r w:rsidRPr="00C77DC9">
              <w:rPr>
                <w:rFonts w:ascii="Book Antiqua" w:eastAsia="Times New Roman" w:hAnsi="Book Antiqua" w:cs="Times New Roman"/>
                <w:sz w:val="24"/>
                <w:szCs w:val="24"/>
              </w:rPr>
              <w:t>5.0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5</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r>
      <w:tr w:rsidR="004C0C66" w:rsidRPr="00C77DC9" w:rsidTr="00C77DC9">
        <w:trPr>
          <w:trHeight w:val="363"/>
        </w:trPr>
        <w:tc>
          <w:tcPr>
            <w:tcW w:w="0" w:type="auto"/>
            <w:vMerge w:val="restart"/>
            <w:hideMark/>
          </w:tcPr>
          <w:p w:rsidR="004C0C66" w:rsidRPr="00C77DC9" w:rsidRDefault="004C0C66" w:rsidP="00C77DC9">
            <w:pPr>
              <w:snapToGrid w:val="0"/>
              <w:spacing w:line="360" w:lineRule="auto"/>
              <w:rPr>
                <w:rFonts w:ascii="Book Antiqua" w:eastAsia="Times New Roman" w:hAnsi="Book Antiqua" w:cs="Times New Roman"/>
                <w:sz w:val="24"/>
                <w:szCs w:val="24"/>
              </w:rPr>
            </w:pPr>
            <w:r w:rsidRPr="00C77DC9">
              <w:rPr>
                <w:rFonts w:ascii="Book Antiqua" w:eastAsia="Times New Roman" w:hAnsi="Book Antiqua" w:cs="Times New Roman"/>
                <w:sz w:val="24"/>
                <w:szCs w:val="24"/>
              </w:rPr>
              <w:t>Intermediate risk</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 5.0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6–10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Gastric</w:t>
            </w:r>
          </w:p>
        </w:tc>
      </w:tr>
      <w:tr w:rsidR="004C0C66" w:rsidRPr="00C77DC9" w:rsidTr="00C77DC9">
        <w:trPr>
          <w:trHeight w:val="377"/>
        </w:trPr>
        <w:tc>
          <w:tcPr>
            <w:tcW w:w="0" w:type="auto"/>
            <w:vMerge/>
            <w:hideMark/>
          </w:tcPr>
          <w:p w:rsidR="004C0C66" w:rsidRPr="00C77DC9" w:rsidRDefault="004C0C66" w:rsidP="00C77DC9">
            <w:pPr>
              <w:snapToGrid w:val="0"/>
              <w:spacing w:line="360" w:lineRule="auto"/>
              <w:rPr>
                <w:rFonts w:ascii="Book Antiqua" w:eastAsia="Times New Roman" w:hAnsi="Book Antiqua" w:cs="Times New Roman"/>
                <w:sz w:val="24"/>
                <w:szCs w:val="24"/>
              </w:rPr>
            </w:pP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5.1–10.0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5</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Gastric</w:t>
            </w:r>
          </w:p>
        </w:tc>
      </w:tr>
      <w:tr w:rsidR="004C0C66" w:rsidRPr="00C77DC9" w:rsidTr="00C77DC9">
        <w:trPr>
          <w:trHeight w:val="415"/>
        </w:trPr>
        <w:tc>
          <w:tcPr>
            <w:tcW w:w="0" w:type="auto"/>
            <w:vMerge w:val="restart"/>
            <w:hideMark/>
          </w:tcPr>
          <w:p w:rsidR="004C0C66" w:rsidRPr="00C77DC9" w:rsidRDefault="004C0C66" w:rsidP="00C77DC9">
            <w:pPr>
              <w:snapToGrid w:val="0"/>
              <w:spacing w:line="360" w:lineRule="auto"/>
              <w:rPr>
                <w:rFonts w:ascii="Book Antiqua" w:eastAsia="Times New Roman" w:hAnsi="Book Antiqua" w:cs="Times New Roman"/>
                <w:sz w:val="24"/>
                <w:szCs w:val="24"/>
              </w:rPr>
            </w:pPr>
            <w:r w:rsidRPr="00C77DC9">
              <w:rPr>
                <w:rFonts w:ascii="Book Antiqua" w:eastAsia="Times New Roman" w:hAnsi="Book Antiqua" w:cs="Times New Roman"/>
                <w:sz w:val="24"/>
                <w:szCs w:val="24"/>
              </w:rPr>
              <w:t>High risk</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Tumour rupture</w:t>
            </w:r>
          </w:p>
        </w:tc>
      </w:tr>
      <w:tr w:rsidR="004C0C66" w:rsidRPr="00C77DC9" w:rsidTr="00C77DC9">
        <w:trPr>
          <w:trHeight w:val="395"/>
        </w:trPr>
        <w:tc>
          <w:tcPr>
            <w:tcW w:w="0" w:type="auto"/>
            <w:vMerge/>
            <w:hideMark/>
          </w:tcPr>
          <w:p w:rsidR="004C0C66" w:rsidRPr="00C77DC9" w:rsidRDefault="004C0C66" w:rsidP="00CB41D8">
            <w:pPr>
              <w:snapToGrid w:val="0"/>
              <w:spacing w:line="360" w:lineRule="auto"/>
              <w:jc w:val="both"/>
              <w:rPr>
                <w:rFonts w:ascii="Book Antiqua" w:eastAsia="Times New Roman" w:hAnsi="Book Antiqua" w:cs="Times New Roman"/>
                <w:sz w:val="24"/>
                <w:szCs w:val="24"/>
              </w:rPr>
            </w:pP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&gt;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10.0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r>
      <w:tr w:rsidR="004C0C66" w:rsidRPr="00C77DC9" w:rsidTr="00C77DC9">
        <w:trPr>
          <w:trHeight w:val="400"/>
        </w:trPr>
        <w:tc>
          <w:tcPr>
            <w:tcW w:w="0" w:type="auto"/>
            <w:vMerge/>
            <w:hideMark/>
          </w:tcPr>
          <w:p w:rsidR="004C0C66" w:rsidRPr="00C77DC9" w:rsidRDefault="004C0C66" w:rsidP="00CB41D8">
            <w:pPr>
              <w:snapToGrid w:val="0"/>
              <w:spacing w:line="360" w:lineRule="auto"/>
              <w:jc w:val="both"/>
              <w:rPr>
                <w:rFonts w:ascii="Book Antiqua" w:eastAsia="Times New Roman" w:hAnsi="Book Antiqua" w:cs="Times New Roman"/>
                <w:sz w:val="24"/>
                <w:szCs w:val="24"/>
              </w:rPr>
            </w:pP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&gt;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10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r>
      <w:tr w:rsidR="004C0C66" w:rsidRPr="00C77DC9" w:rsidTr="00C77DC9">
        <w:trPr>
          <w:trHeight w:val="406"/>
        </w:trPr>
        <w:tc>
          <w:tcPr>
            <w:tcW w:w="0" w:type="auto"/>
            <w:vMerge/>
            <w:hideMark/>
          </w:tcPr>
          <w:p w:rsidR="004C0C66" w:rsidRPr="00C77DC9" w:rsidRDefault="004C0C66" w:rsidP="00CB41D8">
            <w:pPr>
              <w:snapToGrid w:val="0"/>
              <w:spacing w:line="360" w:lineRule="auto"/>
              <w:jc w:val="both"/>
              <w:rPr>
                <w:rFonts w:ascii="Book Antiqua" w:eastAsia="Times New Roman" w:hAnsi="Book Antiqua" w:cs="Times New Roman"/>
                <w:sz w:val="24"/>
                <w:szCs w:val="24"/>
              </w:rPr>
            </w:pP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&gt;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5.0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&gt;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5</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Any</w:t>
            </w:r>
          </w:p>
        </w:tc>
      </w:tr>
      <w:tr w:rsidR="004C0C66" w:rsidRPr="00C77DC9" w:rsidTr="00C77DC9">
        <w:trPr>
          <w:trHeight w:val="384"/>
        </w:trPr>
        <w:tc>
          <w:tcPr>
            <w:tcW w:w="0" w:type="auto"/>
            <w:vMerge/>
            <w:hideMark/>
          </w:tcPr>
          <w:p w:rsidR="004C0C66" w:rsidRPr="00C77DC9" w:rsidRDefault="004C0C66" w:rsidP="00CB41D8">
            <w:pPr>
              <w:snapToGrid w:val="0"/>
              <w:spacing w:line="360" w:lineRule="auto"/>
              <w:jc w:val="both"/>
              <w:rPr>
                <w:rFonts w:ascii="Book Antiqua" w:eastAsia="Times New Roman" w:hAnsi="Book Antiqua" w:cs="Times New Roman"/>
                <w:sz w:val="24"/>
                <w:szCs w:val="24"/>
              </w:rPr>
            </w:pP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 5.0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&gt;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5</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Non-gastric</w:t>
            </w:r>
          </w:p>
        </w:tc>
      </w:tr>
      <w:tr w:rsidR="004C0C66" w:rsidRPr="00C77DC9" w:rsidTr="00C77DC9">
        <w:trPr>
          <w:trHeight w:val="391"/>
        </w:trPr>
        <w:tc>
          <w:tcPr>
            <w:tcW w:w="0" w:type="auto"/>
            <w:vMerge/>
            <w:hideMark/>
          </w:tcPr>
          <w:p w:rsidR="004C0C66" w:rsidRPr="00C77DC9" w:rsidRDefault="004C0C66" w:rsidP="00CB41D8">
            <w:pPr>
              <w:snapToGrid w:val="0"/>
              <w:spacing w:line="360" w:lineRule="auto"/>
              <w:jc w:val="both"/>
              <w:rPr>
                <w:rFonts w:ascii="Book Antiqua" w:eastAsia="Times New Roman" w:hAnsi="Book Antiqua" w:cs="Times New Roman"/>
                <w:sz w:val="24"/>
                <w:szCs w:val="24"/>
              </w:rPr>
            </w:pP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5.1</w:t>
            </w:r>
            <w:r w:rsidR="00C77DC9">
              <w:rPr>
                <w:rFonts w:ascii="Book Antiqua" w:hAnsi="Book Antiqua" w:cs="Times New Roman" w:hint="eastAsia"/>
                <w:sz w:val="24"/>
                <w:szCs w:val="24"/>
                <w:lang w:eastAsia="zh-CN"/>
              </w:rPr>
              <w:t>-</w:t>
            </w:r>
            <w:r w:rsidRPr="00C77DC9">
              <w:rPr>
                <w:rFonts w:ascii="Book Antiqua" w:eastAsia="Times New Roman" w:hAnsi="Book Antiqua" w:cs="Times New Roman"/>
                <w:sz w:val="24"/>
                <w:szCs w:val="24"/>
              </w:rPr>
              <w:t>10.0</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w:t>
            </w:r>
            <w:r w:rsidR="00C77DC9">
              <w:rPr>
                <w:rFonts w:ascii="Book Antiqua" w:hAnsi="Book Antiqua" w:cs="Times New Roman" w:hint="eastAsia"/>
                <w:sz w:val="24"/>
                <w:szCs w:val="24"/>
                <w:lang w:eastAsia="zh-CN"/>
              </w:rPr>
              <w:t xml:space="preserve"> </w:t>
            </w:r>
            <w:r w:rsidRPr="00C77DC9">
              <w:rPr>
                <w:rFonts w:ascii="Book Antiqua" w:eastAsia="Times New Roman" w:hAnsi="Book Antiqua" w:cs="Times New Roman"/>
                <w:sz w:val="24"/>
                <w:szCs w:val="24"/>
              </w:rPr>
              <w:t>5</w:t>
            </w:r>
          </w:p>
        </w:tc>
        <w:tc>
          <w:tcPr>
            <w:tcW w:w="0" w:type="auto"/>
            <w:hideMark/>
          </w:tcPr>
          <w:p w:rsidR="004C0C66" w:rsidRPr="00C77DC9" w:rsidRDefault="004C0C66" w:rsidP="00C77DC9">
            <w:pPr>
              <w:snapToGrid w:val="0"/>
              <w:spacing w:line="360" w:lineRule="auto"/>
              <w:jc w:val="center"/>
              <w:rPr>
                <w:rFonts w:ascii="Book Antiqua" w:eastAsia="Times New Roman" w:hAnsi="Book Antiqua" w:cs="Times New Roman"/>
                <w:sz w:val="24"/>
                <w:szCs w:val="24"/>
              </w:rPr>
            </w:pPr>
            <w:r w:rsidRPr="00C77DC9">
              <w:rPr>
                <w:rFonts w:ascii="Book Antiqua" w:eastAsia="Times New Roman" w:hAnsi="Book Antiqua" w:cs="Times New Roman"/>
                <w:sz w:val="24"/>
                <w:szCs w:val="24"/>
              </w:rPr>
              <w:t>Non-gastric</w:t>
            </w:r>
          </w:p>
        </w:tc>
      </w:tr>
    </w:tbl>
    <w:p w:rsidR="008D0755" w:rsidRPr="00C77DC9" w:rsidRDefault="00C77DC9" w:rsidP="00CB41D8">
      <w:pPr>
        <w:snapToGrid w:val="0"/>
        <w:spacing w:after="0" w:line="360" w:lineRule="auto"/>
        <w:jc w:val="both"/>
        <w:rPr>
          <w:sz w:val="24"/>
          <w:szCs w:val="24"/>
          <w:lang w:val="en-US"/>
        </w:rPr>
      </w:pPr>
      <w:r w:rsidRPr="00C77DC9">
        <w:rPr>
          <w:rFonts w:ascii="Book Antiqua" w:eastAsia="Times New Roman" w:hAnsi="Book Antiqua" w:cs="Times New Roman"/>
          <w:sz w:val="24"/>
          <w:szCs w:val="24"/>
          <w:lang w:val="en-US"/>
        </w:rPr>
        <w:t>HPF</w:t>
      </w:r>
      <w:r w:rsidRPr="00C77DC9">
        <w:rPr>
          <w:rFonts w:ascii="Book Antiqua" w:hAnsi="Book Antiqua" w:cs="Times New Roman" w:hint="eastAsia"/>
          <w:sz w:val="24"/>
          <w:szCs w:val="24"/>
          <w:lang w:val="en-US" w:eastAsia="zh-CN"/>
        </w:rPr>
        <w:t>:</w:t>
      </w:r>
      <w:r w:rsidRPr="00C77DC9">
        <w:rPr>
          <w:rFonts w:ascii="Book Antiqua" w:eastAsia="Times New Roman" w:hAnsi="Book Antiqua" w:cs="Times New Roman"/>
          <w:sz w:val="24"/>
          <w:szCs w:val="24"/>
          <w:lang w:val="en-US"/>
        </w:rPr>
        <w:t xml:space="preserve"> </w:t>
      </w:r>
      <w:r w:rsidRPr="00C77DC9">
        <w:rPr>
          <w:rFonts w:ascii="Book Antiqua" w:eastAsia="Times New Roman" w:hAnsi="Book Antiqua" w:cs="Times New Roman"/>
          <w:caps/>
          <w:sz w:val="24"/>
          <w:szCs w:val="24"/>
          <w:lang w:val="en-US"/>
        </w:rPr>
        <w:t>h</w:t>
      </w:r>
      <w:r w:rsidRPr="00C77DC9">
        <w:rPr>
          <w:rFonts w:ascii="Book Antiqua" w:eastAsia="Times New Roman" w:hAnsi="Book Antiqua" w:cs="Times New Roman"/>
          <w:sz w:val="24"/>
          <w:szCs w:val="24"/>
          <w:lang w:val="en-US"/>
        </w:rPr>
        <w:t>igh-power field.</w:t>
      </w:r>
    </w:p>
    <w:p w:rsidR="008D0755" w:rsidRPr="00C77DC9" w:rsidRDefault="008D0755">
      <w:pPr>
        <w:rPr>
          <w:sz w:val="24"/>
          <w:szCs w:val="24"/>
          <w:lang w:val="en-US"/>
        </w:rPr>
      </w:pPr>
      <w:r w:rsidRPr="00C77DC9">
        <w:rPr>
          <w:sz w:val="24"/>
          <w:szCs w:val="24"/>
          <w:lang w:val="en-US"/>
        </w:rPr>
        <w:br w:type="page"/>
      </w:r>
    </w:p>
    <w:p w:rsidR="004C0C66" w:rsidRPr="009F26F0" w:rsidRDefault="004C0C66" w:rsidP="00CB41D8">
      <w:pPr>
        <w:snapToGrid w:val="0"/>
        <w:spacing w:after="0" w:line="360" w:lineRule="auto"/>
        <w:jc w:val="both"/>
        <w:rPr>
          <w:rFonts w:ascii="Book Antiqua" w:hAnsi="Book Antiqua" w:cs="Times New Roman"/>
          <w:b/>
          <w:bCs/>
          <w:sz w:val="24"/>
          <w:szCs w:val="24"/>
          <w:lang w:val="en-US" w:eastAsia="zh-CN"/>
        </w:rPr>
      </w:pPr>
      <w:r w:rsidRPr="00C77DC9">
        <w:rPr>
          <w:rFonts w:ascii="Book Antiqua" w:eastAsia="Times New Roman" w:hAnsi="Book Antiqua" w:cs="Times New Roman"/>
          <w:b/>
          <w:sz w:val="24"/>
          <w:szCs w:val="24"/>
          <w:lang w:val="en-US"/>
        </w:rPr>
        <w:lastRenderedPageBreak/>
        <w:t>Table 3</w:t>
      </w:r>
      <w:r w:rsidR="009F26F0">
        <w:rPr>
          <w:rFonts w:ascii="Book Antiqua" w:hAnsi="Book Antiqua" w:cs="Times New Roman" w:hint="eastAsia"/>
          <w:b/>
          <w:sz w:val="24"/>
          <w:szCs w:val="24"/>
          <w:lang w:val="en-US" w:eastAsia="zh-CN"/>
        </w:rPr>
        <w:t xml:space="preserve"> </w:t>
      </w:r>
      <w:r w:rsidRPr="00C77DC9">
        <w:rPr>
          <w:rFonts w:ascii="Book Antiqua" w:eastAsia="Times New Roman" w:hAnsi="Book Antiqua" w:cs="Times New Roman"/>
          <w:b/>
          <w:sz w:val="24"/>
          <w:szCs w:val="24"/>
          <w:lang w:val="en-US"/>
        </w:rPr>
        <w:t xml:space="preserve">Items that </w:t>
      </w:r>
      <w:r w:rsidR="009F26F0">
        <w:rPr>
          <w:rFonts w:ascii="Book Antiqua" w:eastAsia="Times New Roman" w:hAnsi="Book Antiqua" w:cs="Times New Roman"/>
          <w:b/>
          <w:sz w:val="24"/>
          <w:szCs w:val="24"/>
          <w:lang w:val="en-US"/>
        </w:rPr>
        <w:t>pathology report should include</w:t>
      </w:r>
    </w:p>
    <w:tbl>
      <w:tblPr>
        <w:tblStyle w:val="TableGrid"/>
        <w:tblW w:w="0" w:type="auto"/>
        <w:tblLook w:val="04A0" w:firstRow="1" w:lastRow="0" w:firstColumn="1" w:lastColumn="0" w:noHBand="0" w:noVBand="1"/>
      </w:tblPr>
      <w:tblGrid>
        <w:gridCol w:w="3794"/>
      </w:tblGrid>
      <w:tr w:rsidR="004C0C66" w:rsidRPr="00C77DC9" w:rsidTr="00B73854">
        <w:tc>
          <w:tcPr>
            <w:tcW w:w="3794" w:type="dxa"/>
          </w:tcPr>
          <w:p w:rsidR="004C0C66" w:rsidRPr="00C77DC9" w:rsidRDefault="004C0C66" w:rsidP="00CB41D8">
            <w:pPr>
              <w:snapToGrid w:val="0"/>
              <w:spacing w:line="360" w:lineRule="auto"/>
              <w:jc w:val="both"/>
              <w:rPr>
                <w:rFonts w:ascii="Book Antiqua" w:eastAsia="Times New Roman" w:hAnsi="Book Antiqua" w:cs="Times New Roman"/>
                <w:b/>
                <w:bCs/>
                <w:sz w:val="24"/>
                <w:szCs w:val="24"/>
                <w:lang w:val="en-US"/>
              </w:rPr>
            </w:pPr>
            <w:r w:rsidRPr="00C77DC9">
              <w:rPr>
                <w:rFonts w:ascii="Book Antiqua" w:eastAsia="Times New Roman" w:hAnsi="Book Antiqua" w:cs="Times New Roman"/>
                <w:b/>
                <w:bCs/>
                <w:sz w:val="24"/>
                <w:szCs w:val="24"/>
                <w:lang w:val="en-US"/>
              </w:rPr>
              <w:t>Pathology report items</w:t>
            </w:r>
          </w:p>
        </w:tc>
      </w:tr>
      <w:tr w:rsidR="004C0C66" w:rsidRPr="009F26F0" w:rsidTr="00B73854">
        <w:tc>
          <w:tcPr>
            <w:tcW w:w="3794" w:type="dxa"/>
          </w:tcPr>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Localization</w:t>
            </w:r>
          </w:p>
          <w:p w:rsidR="004C0C66" w:rsidRPr="009F26F0" w:rsidRDefault="004C0C66" w:rsidP="009F26F0">
            <w:pPr>
              <w:snapToGrid w:val="0"/>
              <w:spacing w:line="360" w:lineRule="auto"/>
              <w:jc w:val="both"/>
              <w:rPr>
                <w:rFonts w:ascii="Book Antiqua" w:eastAsia="Times New Roman" w:hAnsi="Book Antiqua" w:cs="Times New Roman"/>
                <w:bCs/>
                <w:sz w:val="24"/>
                <w:szCs w:val="24"/>
              </w:rPr>
            </w:pPr>
            <w:r w:rsidRPr="009F26F0">
              <w:rPr>
                <w:rFonts w:ascii="Book Antiqua" w:eastAsia="Times New Roman" w:hAnsi="Book Antiqua" w:cs="Times New Roman"/>
                <w:bCs/>
                <w:sz w:val="24"/>
                <w:szCs w:val="24"/>
              </w:rPr>
              <w:t>Size</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Number of foci</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Tumor infiltration</w:t>
            </w:r>
          </w:p>
          <w:p w:rsidR="00903F5E"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Histologic subtype</w:t>
            </w:r>
          </w:p>
          <w:p w:rsidR="00903F5E" w:rsidRPr="009F26F0" w:rsidRDefault="00903F5E"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Depth of tumor infiltration</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Grade of dedifferentation</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Mitotic Rate</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Ki67</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Grade of necrosis</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Grade of hemorrhage</w:t>
            </w:r>
          </w:p>
          <w:p w:rsidR="004C0C66" w:rsidRPr="009F26F0" w:rsidRDefault="004C0C66" w:rsidP="009F26F0">
            <w:pPr>
              <w:snapToGrid w:val="0"/>
              <w:spacing w:line="360" w:lineRule="auto"/>
              <w:jc w:val="both"/>
              <w:rPr>
                <w:rFonts w:ascii="Book Antiqua" w:eastAsia="Times New Roman" w:hAnsi="Book Antiqua" w:cs="Times New Roman"/>
                <w:bCs/>
                <w:sz w:val="24"/>
                <w:szCs w:val="24"/>
                <w:lang w:val="en-US"/>
              </w:rPr>
            </w:pPr>
            <w:r w:rsidRPr="009F26F0">
              <w:rPr>
                <w:rFonts w:ascii="Book Antiqua" w:eastAsia="Times New Roman" w:hAnsi="Book Antiqua" w:cs="Times New Roman"/>
                <w:bCs/>
                <w:sz w:val="24"/>
                <w:szCs w:val="24"/>
                <w:lang w:val="en-US"/>
              </w:rPr>
              <w:t>Margins</w:t>
            </w:r>
          </w:p>
          <w:p w:rsidR="004C0C66" w:rsidRPr="009F26F0" w:rsidRDefault="004C0C66" w:rsidP="009F26F0">
            <w:pPr>
              <w:snapToGrid w:val="0"/>
              <w:spacing w:line="360" w:lineRule="auto"/>
              <w:jc w:val="both"/>
              <w:rPr>
                <w:rFonts w:ascii="Book Antiqua" w:eastAsia="Times New Roman" w:hAnsi="Book Antiqua" w:cs="Times New Roman"/>
                <w:bCs/>
                <w:sz w:val="24"/>
                <w:szCs w:val="24"/>
              </w:rPr>
            </w:pPr>
            <w:r w:rsidRPr="009F26F0">
              <w:rPr>
                <w:rFonts w:ascii="Book Antiqua" w:eastAsia="Times New Roman" w:hAnsi="Book Antiqua" w:cs="Times New Roman"/>
                <w:bCs/>
                <w:sz w:val="24"/>
                <w:szCs w:val="24"/>
                <w:lang w:val="en-US"/>
              </w:rPr>
              <w:t>Staging</w:t>
            </w:r>
          </w:p>
          <w:p w:rsidR="00992A02" w:rsidRPr="009F26F0" w:rsidRDefault="004C0C66" w:rsidP="009F26F0">
            <w:pPr>
              <w:snapToGrid w:val="0"/>
              <w:spacing w:line="360" w:lineRule="auto"/>
              <w:jc w:val="both"/>
              <w:rPr>
                <w:rFonts w:ascii="Book Antiqua" w:eastAsia="Times New Roman" w:hAnsi="Book Antiqua" w:cs="Times New Roman"/>
                <w:b/>
                <w:bCs/>
                <w:sz w:val="24"/>
                <w:szCs w:val="24"/>
                <w:lang w:val="en-US"/>
              </w:rPr>
            </w:pPr>
            <w:r w:rsidRPr="009F26F0">
              <w:rPr>
                <w:rFonts w:ascii="Book Antiqua" w:eastAsia="Times New Roman" w:hAnsi="Book Antiqua" w:cs="Times New Roman"/>
                <w:bCs/>
                <w:sz w:val="24"/>
                <w:szCs w:val="24"/>
                <w:lang w:val="en-US"/>
              </w:rPr>
              <w:t>Mutational study</w:t>
            </w:r>
          </w:p>
        </w:tc>
      </w:tr>
    </w:tbl>
    <w:p w:rsidR="008D0755" w:rsidRPr="00C77DC9" w:rsidRDefault="008D0755" w:rsidP="008D0755">
      <w:pPr>
        <w:rPr>
          <w:rFonts w:ascii="Book Antiqua" w:hAnsi="Book Antiqua" w:cs="Calibri"/>
          <w:b/>
          <w:noProof/>
          <w:sz w:val="24"/>
          <w:szCs w:val="24"/>
          <w:lang w:val="en-US" w:eastAsia="zh-CN"/>
        </w:rPr>
      </w:pPr>
    </w:p>
    <w:sectPr w:rsidR="008D0755" w:rsidRPr="00C77DC9" w:rsidSect="00112E14">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32734B" w16cid:durableId="1E6306D0"/>
  <w16cid:commentId w16cid:paraId="1A9F5DE4" w16cid:durableId="1E639022"/>
  <w16cid:commentId w16cid:paraId="3EEEEC19" w16cid:durableId="1E6391C6"/>
  <w16cid:commentId w16cid:paraId="15191276" w16cid:durableId="1E63918C"/>
  <w16cid:commentId w16cid:paraId="69FB30C6" w16cid:durableId="1E6391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D5F" w:rsidRDefault="00B26D5F" w:rsidP="002E77D6">
      <w:pPr>
        <w:spacing w:after="0" w:line="240" w:lineRule="auto"/>
      </w:pPr>
      <w:r>
        <w:separator/>
      </w:r>
    </w:p>
  </w:endnote>
  <w:endnote w:type="continuationSeparator" w:id="0">
    <w:p w:rsidR="00B26D5F" w:rsidRDefault="00B26D5F" w:rsidP="002E7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P41153C">
    <w:panose1 w:val="00000000000000000000"/>
    <w:charset w:val="00"/>
    <w:family w:val="roman"/>
    <w:notTrueType/>
    <w:pitch w:val="default"/>
    <w:sig w:usb0="00000003" w:usb1="00000000" w:usb2="00000000" w:usb3="00000000" w:csb0="00000001" w:csb1="00000000"/>
  </w:font>
  <w:font w:name="VectoraLTStd-Light">
    <w:altName w:val="MS Gothic"/>
    <w:panose1 w:val="00000000000000000000"/>
    <w:charset w:val="80"/>
    <w:family w:val="swiss"/>
    <w:notTrueType/>
    <w:pitch w:val="default"/>
    <w:sig w:usb0="00000003" w:usb1="08070000" w:usb2="00000010" w:usb3="00000000" w:csb0="0002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PSA88A">
    <w:panose1 w:val="00000000000000000000"/>
    <w:charset w:val="00"/>
    <w:family w:val="roman"/>
    <w:notTrueType/>
    <w:pitch w:val="default"/>
    <w:sig w:usb0="00000003" w:usb1="00000000" w:usb2="00000000" w:usb3="00000000" w:csb0="00000001" w:csb1="00000000"/>
  </w:font>
  <w:font w:name="Utopia-Regular">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AdvPTimesB">
    <w:panose1 w:val="00000000000000000000"/>
    <w:charset w:val="00"/>
    <w:family w:val="roman"/>
    <w:notTrueType/>
    <w:pitch w:val="default"/>
    <w:sig w:usb0="00000003" w:usb1="00000000" w:usb2="00000000" w:usb3="00000000" w:csb0="00000001" w:csb1="00000000"/>
  </w:font>
  <w:font w:name="AdvGARAD-R">
    <w:panose1 w:val="00000000000000000000"/>
    <w:charset w:val="00"/>
    <w:family w:val="roman"/>
    <w:notTrueType/>
    <w:pitch w:val="default"/>
    <w:sig w:usb0="00000003" w:usb1="00000000" w:usb2="00000000" w:usb3="00000000" w:csb0="00000001" w:csb1="00000000"/>
  </w:font>
  <w:font w:name="NewsGoth Lt BT">
    <w:charset w:val="00"/>
    <w:family w:val="swiss"/>
    <w:pitch w:val="variable"/>
    <w:sig w:usb0="800000AF" w:usb1="1000204A" w:usb2="00000000" w:usb3="00000000" w:csb0="00000011" w:csb1="00000000"/>
  </w:font>
  <w:font w:name="Times-Roman">
    <w:altName w:val="Times New Roman"/>
    <w:charset w:val="00"/>
    <w:family w:val="auto"/>
    <w:pitch w:val="default"/>
    <w:sig w:usb0="00000001" w:usb1="08070000" w:usb2="00000010" w:usb3="00000000" w:csb0="00020000" w:csb1="00000000"/>
  </w:font>
  <w:font w:name="TimesNewRomanPS-Italic">
    <w:panose1 w:val="00000000000000000000"/>
    <w:charset w:val="00"/>
    <w:family w:val="roman"/>
    <w:notTrueType/>
    <w:pitch w:val="default"/>
    <w:sig w:usb0="00000003" w:usb1="00000000" w:usb2="00000000" w:usb3="00000000" w:csb0="00000001" w:csb1="00000000"/>
  </w:font>
  <w:font w:name="AdvOT3c2d9f11+fb">
    <w:panose1 w:val="00000000000000000000"/>
    <w:charset w:val="00"/>
    <w:family w:val="auto"/>
    <w:notTrueType/>
    <w:pitch w:val="default"/>
    <w:sig w:usb0="00000003" w:usb1="00000000" w:usb2="00000000" w:usb3="00000000" w:csb0="00000001" w:csb1="00000000"/>
  </w:font>
  <w:font w:name="AdvPS459F36">
    <w:panose1 w:val="00000000000000000000"/>
    <w:charset w:val="00"/>
    <w:family w:val="roman"/>
    <w:notTrueType/>
    <w:pitch w:val="default"/>
    <w:sig w:usb0="00000003" w:usb1="00000000" w:usb2="00000000" w:usb3="00000000" w:csb0="00000001" w:csb1="00000000"/>
  </w:font>
  <w:font w:name="AdvHELNECB">
    <w:panose1 w:val="00000000000000000000"/>
    <w:charset w:val="00"/>
    <w:family w:val="auto"/>
    <w:notTrueType/>
    <w:pitch w:val="default"/>
    <w:sig w:usb0="00000003" w:usb1="00000000" w:usb2="00000000" w:usb3="00000000" w:csb0="00000001" w:csb1="00000000"/>
  </w:font>
  <w:font w:name="Optima-Bold">
    <w:altName w:val="Bodoni MT Black"/>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ctoraLTStd-LightItalic">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D5F" w:rsidRDefault="00B26D5F" w:rsidP="002E77D6">
      <w:pPr>
        <w:spacing w:after="0" w:line="240" w:lineRule="auto"/>
      </w:pPr>
      <w:r>
        <w:separator/>
      </w:r>
    </w:p>
  </w:footnote>
  <w:footnote w:type="continuationSeparator" w:id="0">
    <w:p w:rsidR="00B26D5F" w:rsidRDefault="00B26D5F" w:rsidP="002E7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27EF5"/>
    <w:multiLevelType w:val="hybridMultilevel"/>
    <w:tmpl w:val="48AE9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A973B4"/>
    <w:multiLevelType w:val="hybridMultilevel"/>
    <w:tmpl w:val="B51C7546"/>
    <w:lvl w:ilvl="0" w:tplc="3D8C77F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497B1B"/>
    <w:multiLevelType w:val="hybridMultilevel"/>
    <w:tmpl w:val="3CE2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7A55D9"/>
    <w:multiLevelType w:val="hybridMultilevel"/>
    <w:tmpl w:val="6CB03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D83343"/>
    <w:multiLevelType w:val="hybridMultilevel"/>
    <w:tmpl w:val="9FEA4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470CEB"/>
    <w:multiLevelType w:val="hybridMultilevel"/>
    <w:tmpl w:val="6F86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E3D7559"/>
    <w:multiLevelType w:val="hybridMultilevel"/>
    <w:tmpl w:val="C83C4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AC87CF1"/>
    <w:multiLevelType w:val="hybridMultilevel"/>
    <w:tmpl w:val="E160C3B8"/>
    <w:lvl w:ilvl="0" w:tplc="F15AC42C">
      <w:start w:val="1"/>
      <w:numFmt w:val="bullet"/>
      <w:lvlText w:val="-"/>
      <w:lvlJc w:val="left"/>
      <w:pPr>
        <w:tabs>
          <w:tab w:val="num" w:pos="720"/>
        </w:tabs>
        <w:ind w:left="720" w:hanging="360"/>
      </w:pPr>
      <w:rPr>
        <w:rFonts w:ascii="Times New Roman" w:hAnsi="Times New Roman" w:hint="default"/>
      </w:rPr>
    </w:lvl>
    <w:lvl w:ilvl="1" w:tplc="6308C330" w:tentative="1">
      <w:start w:val="1"/>
      <w:numFmt w:val="bullet"/>
      <w:lvlText w:val="-"/>
      <w:lvlJc w:val="left"/>
      <w:pPr>
        <w:tabs>
          <w:tab w:val="num" w:pos="1440"/>
        </w:tabs>
        <w:ind w:left="1440" w:hanging="360"/>
      </w:pPr>
      <w:rPr>
        <w:rFonts w:ascii="Times New Roman" w:hAnsi="Times New Roman" w:hint="default"/>
      </w:rPr>
    </w:lvl>
    <w:lvl w:ilvl="2" w:tplc="B20E4FC6" w:tentative="1">
      <w:start w:val="1"/>
      <w:numFmt w:val="bullet"/>
      <w:lvlText w:val="-"/>
      <w:lvlJc w:val="left"/>
      <w:pPr>
        <w:tabs>
          <w:tab w:val="num" w:pos="2160"/>
        </w:tabs>
        <w:ind w:left="2160" w:hanging="360"/>
      </w:pPr>
      <w:rPr>
        <w:rFonts w:ascii="Times New Roman" w:hAnsi="Times New Roman" w:hint="default"/>
      </w:rPr>
    </w:lvl>
    <w:lvl w:ilvl="3" w:tplc="D61A3EA6" w:tentative="1">
      <w:start w:val="1"/>
      <w:numFmt w:val="bullet"/>
      <w:lvlText w:val="-"/>
      <w:lvlJc w:val="left"/>
      <w:pPr>
        <w:tabs>
          <w:tab w:val="num" w:pos="2880"/>
        </w:tabs>
        <w:ind w:left="2880" w:hanging="360"/>
      </w:pPr>
      <w:rPr>
        <w:rFonts w:ascii="Times New Roman" w:hAnsi="Times New Roman" w:hint="default"/>
      </w:rPr>
    </w:lvl>
    <w:lvl w:ilvl="4" w:tplc="EAEAD854" w:tentative="1">
      <w:start w:val="1"/>
      <w:numFmt w:val="bullet"/>
      <w:lvlText w:val="-"/>
      <w:lvlJc w:val="left"/>
      <w:pPr>
        <w:tabs>
          <w:tab w:val="num" w:pos="3600"/>
        </w:tabs>
        <w:ind w:left="3600" w:hanging="360"/>
      </w:pPr>
      <w:rPr>
        <w:rFonts w:ascii="Times New Roman" w:hAnsi="Times New Roman" w:hint="default"/>
      </w:rPr>
    </w:lvl>
    <w:lvl w:ilvl="5" w:tplc="86E8E5D4" w:tentative="1">
      <w:start w:val="1"/>
      <w:numFmt w:val="bullet"/>
      <w:lvlText w:val="-"/>
      <w:lvlJc w:val="left"/>
      <w:pPr>
        <w:tabs>
          <w:tab w:val="num" w:pos="4320"/>
        </w:tabs>
        <w:ind w:left="4320" w:hanging="360"/>
      </w:pPr>
      <w:rPr>
        <w:rFonts w:ascii="Times New Roman" w:hAnsi="Times New Roman" w:hint="default"/>
      </w:rPr>
    </w:lvl>
    <w:lvl w:ilvl="6" w:tplc="AB820D3C" w:tentative="1">
      <w:start w:val="1"/>
      <w:numFmt w:val="bullet"/>
      <w:lvlText w:val="-"/>
      <w:lvlJc w:val="left"/>
      <w:pPr>
        <w:tabs>
          <w:tab w:val="num" w:pos="5040"/>
        </w:tabs>
        <w:ind w:left="5040" w:hanging="360"/>
      </w:pPr>
      <w:rPr>
        <w:rFonts w:ascii="Times New Roman" w:hAnsi="Times New Roman" w:hint="default"/>
      </w:rPr>
    </w:lvl>
    <w:lvl w:ilvl="7" w:tplc="2966A89C" w:tentative="1">
      <w:start w:val="1"/>
      <w:numFmt w:val="bullet"/>
      <w:lvlText w:val="-"/>
      <w:lvlJc w:val="left"/>
      <w:pPr>
        <w:tabs>
          <w:tab w:val="num" w:pos="5760"/>
        </w:tabs>
        <w:ind w:left="5760" w:hanging="360"/>
      </w:pPr>
      <w:rPr>
        <w:rFonts w:ascii="Times New Roman" w:hAnsi="Times New Roman" w:hint="default"/>
      </w:rPr>
    </w:lvl>
    <w:lvl w:ilvl="8" w:tplc="F266F40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6226CEF"/>
    <w:multiLevelType w:val="hybridMultilevel"/>
    <w:tmpl w:val="E592AB46"/>
    <w:lvl w:ilvl="0" w:tplc="43E2BA78">
      <w:start w:val="1"/>
      <w:numFmt w:val="decimal"/>
      <w:lvlText w:val="(%1)"/>
      <w:lvlJc w:val="left"/>
      <w:pPr>
        <w:ind w:left="644" w:hanging="360"/>
      </w:pPr>
      <w:rPr>
        <w:rFonts w:ascii="Book Antiqua" w:eastAsiaTheme="minorEastAsia" w:hAnsi="Book Antiqua" w:cstheme="minorBidi"/>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0"/>
  </w:num>
  <w:num w:numId="6">
    <w:abstractNumId w:val="5"/>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D5D2D"/>
    <w:rsid w:val="00010C02"/>
    <w:rsid w:val="000173B1"/>
    <w:rsid w:val="00020699"/>
    <w:rsid w:val="000240E6"/>
    <w:rsid w:val="00040C8E"/>
    <w:rsid w:val="00072BC5"/>
    <w:rsid w:val="000908F7"/>
    <w:rsid w:val="00091DD9"/>
    <w:rsid w:val="00094774"/>
    <w:rsid w:val="000A2F62"/>
    <w:rsid w:val="000A38F2"/>
    <w:rsid w:val="000A65A5"/>
    <w:rsid w:val="000B159C"/>
    <w:rsid w:val="000B780A"/>
    <w:rsid w:val="000C18C9"/>
    <w:rsid w:val="000C5E00"/>
    <w:rsid w:val="000E118F"/>
    <w:rsid w:val="001004AE"/>
    <w:rsid w:val="00101F13"/>
    <w:rsid w:val="001047B5"/>
    <w:rsid w:val="001103AA"/>
    <w:rsid w:val="00112E14"/>
    <w:rsid w:val="00116233"/>
    <w:rsid w:val="00116AF4"/>
    <w:rsid w:val="001261DB"/>
    <w:rsid w:val="00132328"/>
    <w:rsid w:val="001373E0"/>
    <w:rsid w:val="00141020"/>
    <w:rsid w:val="00151E61"/>
    <w:rsid w:val="0016146A"/>
    <w:rsid w:val="0016754D"/>
    <w:rsid w:val="00167A93"/>
    <w:rsid w:val="00167F88"/>
    <w:rsid w:val="00180186"/>
    <w:rsid w:val="001A030F"/>
    <w:rsid w:val="001A1BE7"/>
    <w:rsid w:val="001A3B20"/>
    <w:rsid w:val="001C0C3B"/>
    <w:rsid w:val="001C4F3A"/>
    <w:rsid w:val="001C6794"/>
    <w:rsid w:val="001D6F8A"/>
    <w:rsid w:val="001E2D33"/>
    <w:rsid w:val="001F0734"/>
    <w:rsid w:val="0020117B"/>
    <w:rsid w:val="00202643"/>
    <w:rsid w:val="00211449"/>
    <w:rsid w:val="002175E6"/>
    <w:rsid w:val="00224862"/>
    <w:rsid w:val="0022716B"/>
    <w:rsid w:val="00230C0F"/>
    <w:rsid w:val="00231BE0"/>
    <w:rsid w:val="0023289E"/>
    <w:rsid w:val="00232D17"/>
    <w:rsid w:val="00233990"/>
    <w:rsid w:val="00240282"/>
    <w:rsid w:val="00242640"/>
    <w:rsid w:val="002514A5"/>
    <w:rsid w:val="00252AAC"/>
    <w:rsid w:val="00255B46"/>
    <w:rsid w:val="002633F5"/>
    <w:rsid w:val="00263A46"/>
    <w:rsid w:val="002704A6"/>
    <w:rsid w:val="0027514B"/>
    <w:rsid w:val="00293EA1"/>
    <w:rsid w:val="002A4F72"/>
    <w:rsid w:val="002A7854"/>
    <w:rsid w:val="002C09B6"/>
    <w:rsid w:val="002C6E26"/>
    <w:rsid w:val="002D13DA"/>
    <w:rsid w:val="002D1A31"/>
    <w:rsid w:val="002E0BF9"/>
    <w:rsid w:val="002E77D6"/>
    <w:rsid w:val="002F0639"/>
    <w:rsid w:val="002F126F"/>
    <w:rsid w:val="002F6962"/>
    <w:rsid w:val="003024E9"/>
    <w:rsid w:val="00302ACB"/>
    <w:rsid w:val="00306B22"/>
    <w:rsid w:val="0031407F"/>
    <w:rsid w:val="00320BB5"/>
    <w:rsid w:val="003302D4"/>
    <w:rsid w:val="00337048"/>
    <w:rsid w:val="00343695"/>
    <w:rsid w:val="00345DD7"/>
    <w:rsid w:val="00352AC8"/>
    <w:rsid w:val="003653B8"/>
    <w:rsid w:val="00365D13"/>
    <w:rsid w:val="00372472"/>
    <w:rsid w:val="00382A9C"/>
    <w:rsid w:val="0038366F"/>
    <w:rsid w:val="00390F18"/>
    <w:rsid w:val="003B1CF0"/>
    <w:rsid w:val="003C17FC"/>
    <w:rsid w:val="003C2BCE"/>
    <w:rsid w:val="003C2BD3"/>
    <w:rsid w:val="003C6551"/>
    <w:rsid w:val="003D582C"/>
    <w:rsid w:val="003D6AD9"/>
    <w:rsid w:val="003E0E80"/>
    <w:rsid w:val="003F262D"/>
    <w:rsid w:val="00401B41"/>
    <w:rsid w:val="0040212D"/>
    <w:rsid w:val="00403B3B"/>
    <w:rsid w:val="00404126"/>
    <w:rsid w:val="00411FA6"/>
    <w:rsid w:val="004228FB"/>
    <w:rsid w:val="00424814"/>
    <w:rsid w:val="00424F2C"/>
    <w:rsid w:val="00443840"/>
    <w:rsid w:val="0045005D"/>
    <w:rsid w:val="004550D0"/>
    <w:rsid w:val="00455529"/>
    <w:rsid w:val="00460DBB"/>
    <w:rsid w:val="004626EB"/>
    <w:rsid w:val="004636FA"/>
    <w:rsid w:val="00470767"/>
    <w:rsid w:val="00472CA8"/>
    <w:rsid w:val="00483953"/>
    <w:rsid w:val="00483F29"/>
    <w:rsid w:val="00485CBD"/>
    <w:rsid w:val="00490E88"/>
    <w:rsid w:val="00494F99"/>
    <w:rsid w:val="004971BC"/>
    <w:rsid w:val="00497ACD"/>
    <w:rsid w:val="004A21E7"/>
    <w:rsid w:val="004A5369"/>
    <w:rsid w:val="004B7A2D"/>
    <w:rsid w:val="004C0C66"/>
    <w:rsid w:val="004C6311"/>
    <w:rsid w:val="004D0C24"/>
    <w:rsid w:val="004D2271"/>
    <w:rsid w:val="004D3EE4"/>
    <w:rsid w:val="004D4B31"/>
    <w:rsid w:val="004E215D"/>
    <w:rsid w:val="004F4A9A"/>
    <w:rsid w:val="004F78EC"/>
    <w:rsid w:val="004F7F6A"/>
    <w:rsid w:val="00501DC6"/>
    <w:rsid w:val="005128F0"/>
    <w:rsid w:val="00532475"/>
    <w:rsid w:val="00536CAD"/>
    <w:rsid w:val="00556DC6"/>
    <w:rsid w:val="00557138"/>
    <w:rsid w:val="00574226"/>
    <w:rsid w:val="00574471"/>
    <w:rsid w:val="005810A4"/>
    <w:rsid w:val="00583108"/>
    <w:rsid w:val="0058643A"/>
    <w:rsid w:val="00586A08"/>
    <w:rsid w:val="00586D5D"/>
    <w:rsid w:val="00591261"/>
    <w:rsid w:val="00595AD8"/>
    <w:rsid w:val="005A6EA4"/>
    <w:rsid w:val="005B48AF"/>
    <w:rsid w:val="005C27B8"/>
    <w:rsid w:val="005C320E"/>
    <w:rsid w:val="005D5C89"/>
    <w:rsid w:val="005D6C70"/>
    <w:rsid w:val="005E42CA"/>
    <w:rsid w:val="005F66EB"/>
    <w:rsid w:val="0062729D"/>
    <w:rsid w:val="00635219"/>
    <w:rsid w:val="0063617B"/>
    <w:rsid w:val="006436AB"/>
    <w:rsid w:val="00643D42"/>
    <w:rsid w:val="00666DCB"/>
    <w:rsid w:val="00690E03"/>
    <w:rsid w:val="00691B02"/>
    <w:rsid w:val="006938C8"/>
    <w:rsid w:val="00694B6C"/>
    <w:rsid w:val="006A1160"/>
    <w:rsid w:val="006A1DAB"/>
    <w:rsid w:val="006A6837"/>
    <w:rsid w:val="006B44C4"/>
    <w:rsid w:val="006C1CD2"/>
    <w:rsid w:val="006C26D7"/>
    <w:rsid w:val="006C2A18"/>
    <w:rsid w:val="006C5BAF"/>
    <w:rsid w:val="006D2DD2"/>
    <w:rsid w:val="006E3E96"/>
    <w:rsid w:val="006F0D92"/>
    <w:rsid w:val="006F3CBC"/>
    <w:rsid w:val="007173EA"/>
    <w:rsid w:val="007316D3"/>
    <w:rsid w:val="00740C4E"/>
    <w:rsid w:val="007466EE"/>
    <w:rsid w:val="00751784"/>
    <w:rsid w:val="007534EB"/>
    <w:rsid w:val="007563A0"/>
    <w:rsid w:val="0076160E"/>
    <w:rsid w:val="00767FBA"/>
    <w:rsid w:val="00774E8C"/>
    <w:rsid w:val="00775034"/>
    <w:rsid w:val="00775C6F"/>
    <w:rsid w:val="007933B6"/>
    <w:rsid w:val="00794D54"/>
    <w:rsid w:val="00795BEA"/>
    <w:rsid w:val="007973BB"/>
    <w:rsid w:val="007A1817"/>
    <w:rsid w:val="007A4F38"/>
    <w:rsid w:val="007A7004"/>
    <w:rsid w:val="007A7129"/>
    <w:rsid w:val="007B10CE"/>
    <w:rsid w:val="007B2395"/>
    <w:rsid w:val="007B5A14"/>
    <w:rsid w:val="007C26E5"/>
    <w:rsid w:val="007D2643"/>
    <w:rsid w:val="007E1672"/>
    <w:rsid w:val="007E4ABC"/>
    <w:rsid w:val="007E7791"/>
    <w:rsid w:val="007F136B"/>
    <w:rsid w:val="007F298D"/>
    <w:rsid w:val="007F3FF4"/>
    <w:rsid w:val="007F55BF"/>
    <w:rsid w:val="007F7202"/>
    <w:rsid w:val="008004EF"/>
    <w:rsid w:val="00800A3C"/>
    <w:rsid w:val="00815686"/>
    <w:rsid w:val="008230CB"/>
    <w:rsid w:val="008271E9"/>
    <w:rsid w:val="0083646C"/>
    <w:rsid w:val="00843037"/>
    <w:rsid w:val="0084793E"/>
    <w:rsid w:val="008528E0"/>
    <w:rsid w:val="0085570C"/>
    <w:rsid w:val="008570FB"/>
    <w:rsid w:val="00862D3F"/>
    <w:rsid w:val="008639DD"/>
    <w:rsid w:val="00870938"/>
    <w:rsid w:val="00871118"/>
    <w:rsid w:val="0087375F"/>
    <w:rsid w:val="00875F95"/>
    <w:rsid w:val="00877506"/>
    <w:rsid w:val="00881D6A"/>
    <w:rsid w:val="0088315D"/>
    <w:rsid w:val="00886F7C"/>
    <w:rsid w:val="00887603"/>
    <w:rsid w:val="00897A91"/>
    <w:rsid w:val="008A1687"/>
    <w:rsid w:val="008A7751"/>
    <w:rsid w:val="008B450F"/>
    <w:rsid w:val="008C475A"/>
    <w:rsid w:val="008C5039"/>
    <w:rsid w:val="008C7C0B"/>
    <w:rsid w:val="008C7F4A"/>
    <w:rsid w:val="008D0755"/>
    <w:rsid w:val="008D5D2D"/>
    <w:rsid w:val="008D795A"/>
    <w:rsid w:val="008D7CA0"/>
    <w:rsid w:val="008F2096"/>
    <w:rsid w:val="008F2CE5"/>
    <w:rsid w:val="00903915"/>
    <w:rsid w:val="00903F5E"/>
    <w:rsid w:val="0091231E"/>
    <w:rsid w:val="009170BB"/>
    <w:rsid w:val="009220D2"/>
    <w:rsid w:val="00925AF0"/>
    <w:rsid w:val="00926BFD"/>
    <w:rsid w:val="00932FAB"/>
    <w:rsid w:val="009409F1"/>
    <w:rsid w:val="0094145A"/>
    <w:rsid w:val="00945DC1"/>
    <w:rsid w:val="0094666C"/>
    <w:rsid w:val="00946D5C"/>
    <w:rsid w:val="009640EB"/>
    <w:rsid w:val="009645C2"/>
    <w:rsid w:val="00974AD5"/>
    <w:rsid w:val="00974F64"/>
    <w:rsid w:val="009813D5"/>
    <w:rsid w:val="009864DF"/>
    <w:rsid w:val="00986A55"/>
    <w:rsid w:val="00992A02"/>
    <w:rsid w:val="00992FA9"/>
    <w:rsid w:val="009975CB"/>
    <w:rsid w:val="00997DA3"/>
    <w:rsid w:val="009A650A"/>
    <w:rsid w:val="009A7A61"/>
    <w:rsid w:val="009B5826"/>
    <w:rsid w:val="009E13A1"/>
    <w:rsid w:val="009E24A5"/>
    <w:rsid w:val="009F26F0"/>
    <w:rsid w:val="00A00C21"/>
    <w:rsid w:val="00A05C26"/>
    <w:rsid w:val="00A074D8"/>
    <w:rsid w:val="00A255F3"/>
    <w:rsid w:val="00A45DC5"/>
    <w:rsid w:val="00A62C42"/>
    <w:rsid w:val="00A7035E"/>
    <w:rsid w:val="00A725DC"/>
    <w:rsid w:val="00A80446"/>
    <w:rsid w:val="00A869DD"/>
    <w:rsid w:val="00A90ADD"/>
    <w:rsid w:val="00AA64D5"/>
    <w:rsid w:val="00AB5690"/>
    <w:rsid w:val="00AE099A"/>
    <w:rsid w:val="00AE3EA2"/>
    <w:rsid w:val="00AF04EB"/>
    <w:rsid w:val="00B0272F"/>
    <w:rsid w:val="00B0543A"/>
    <w:rsid w:val="00B05D15"/>
    <w:rsid w:val="00B075BA"/>
    <w:rsid w:val="00B12ADF"/>
    <w:rsid w:val="00B13FCF"/>
    <w:rsid w:val="00B26D5F"/>
    <w:rsid w:val="00B27D66"/>
    <w:rsid w:val="00B3223A"/>
    <w:rsid w:val="00B339EF"/>
    <w:rsid w:val="00B36CAB"/>
    <w:rsid w:val="00B448EE"/>
    <w:rsid w:val="00B516C7"/>
    <w:rsid w:val="00B52AD0"/>
    <w:rsid w:val="00B73854"/>
    <w:rsid w:val="00B7672C"/>
    <w:rsid w:val="00B86B2E"/>
    <w:rsid w:val="00B92BAB"/>
    <w:rsid w:val="00B95812"/>
    <w:rsid w:val="00BA57B2"/>
    <w:rsid w:val="00BB34D1"/>
    <w:rsid w:val="00BB7170"/>
    <w:rsid w:val="00BB78C3"/>
    <w:rsid w:val="00BC644C"/>
    <w:rsid w:val="00BD1D58"/>
    <w:rsid w:val="00BD4676"/>
    <w:rsid w:val="00BD7640"/>
    <w:rsid w:val="00BE7CE1"/>
    <w:rsid w:val="00BF58BA"/>
    <w:rsid w:val="00BF599D"/>
    <w:rsid w:val="00BF7F95"/>
    <w:rsid w:val="00C11DB7"/>
    <w:rsid w:val="00C30BB7"/>
    <w:rsid w:val="00C50CBA"/>
    <w:rsid w:val="00C56CBE"/>
    <w:rsid w:val="00C62664"/>
    <w:rsid w:val="00C63DAA"/>
    <w:rsid w:val="00C77DC9"/>
    <w:rsid w:val="00C810CB"/>
    <w:rsid w:val="00C849F5"/>
    <w:rsid w:val="00C85B13"/>
    <w:rsid w:val="00C965BE"/>
    <w:rsid w:val="00CA5087"/>
    <w:rsid w:val="00CA6D7A"/>
    <w:rsid w:val="00CB0507"/>
    <w:rsid w:val="00CB41D8"/>
    <w:rsid w:val="00CB74A8"/>
    <w:rsid w:val="00CC7BAE"/>
    <w:rsid w:val="00CD09E2"/>
    <w:rsid w:val="00CD2520"/>
    <w:rsid w:val="00CD2C37"/>
    <w:rsid w:val="00CD3CEE"/>
    <w:rsid w:val="00CD56D3"/>
    <w:rsid w:val="00CF11C3"/>
    <w:rsid w:val="00CF14FF"/>
    <w:rsid w:val="00CF4899"/>
    <w:rsid w:val="00D06C66"/>
    <w:rsid w:val="00D11555"/>
    <w:rsid w:val="00D21D4A"/>
    <w:rsid w:val="00D22F24"/>
    <w:rsid w:val="00D23E49"/>
    <w:rsid w:val="00D255C4"/>
    <w:rsid w:val="00D349ED"/>
    <w:rsid w:val="00D47B95"/>
    <w:rsid w:val="00D56AF0"/>
    <w:rsid w:val="00D651AC"/>
    <w:rsid w:val="00D877B8"/>
    <w:rsid w:val="00D90DC5"/>
    <w:rsid w:val="00DA4B46"/>
    <w:rsid w:val="00DA56FE"/>
    <w:rsid w:val="00DB1058"/>
    <w:rsid w:val="00DB32F6"/>
    <w:rsid w:val="00DB750B"/>
    <w:rsid w:val="00DD1C69"/>
    <w:rsid w:val="00DD260E"/>
    <w:rsid w:val="00DD3CE8"/>
    <w:rsid w:val="00DE1C45"/>
    <w:rsid w:val="00DE4194"/>
    <w:rsid w:val="00DE6531"/>
    <w:rsid w:val="00DF2170"/>
    <w:rsid w:val="00DF2D4D"/>
    <w:rsid w:val="00E012DA"/>
    <w:rsid w:val="00E03E53"/>
    <w:rsid w:val="00E13FCC"/>
    <w:rsid w:val="00E16159"/>
    <w:rsid w:val="00E165E1"/>
    <w:rsid w:val="00E239B2"/>
    <w:rsid w:val="00E256DA"/>
    <w:rsid w:val="00E4631F"/>
    <w:rsid w:val="00E46C74"/>
    <w:rsid w:val="00E5609E"/>
    <w:rsid w:val="00E671D8"/>
    <w:rsid w:val="00E7155E"/>
    <w:rsid w:val="00E72213"/>
    <w:rsid w:val="00E80350"/>
    <w:rsid w:val="00E81EFA"/>
    <w:rsid w:val="00E83F23"/>
    <w:rsid w:val="00E86113"/>
    <w:rsid w:val="00E96C3C"/>
    <w:rsid w:val="00EA1B0A"/>
    <w:rsid w:val="00EA23B1"/>
    <w:rsid w:val="00EB3E9A"/>
    <w:rsid w:val="00EB7DA5"/>
    <w:rsid w:val="00ED140A"/>
    <w:rsid w:val="00ED3DF4"/>
    <w:rsid w:val="00EE2EA0"/>
    <w:rsid w:val="00EF772D"/>
    <w:rsid w:val="00F018B6"/>
    <w:rsid w:val="00F06243"/>
    <w:rsid w:val="00F07D84"/>
    <w:rsid w:val="00F110AE"/>
    <w:rsid w:val="00F21669"/>
    <w:rsid w:val="00F21F45"/>
    <w:rsid w:val="00F24474"/>
    <w:rsid w:val="00F26218"/>
    <w:rsid w:val="00F34FBE"/>
    <w:rsid w:val="00F35754"/>
    <w:rsid w:val="00F3582E"/>
    <w:rsid w:val="00F44BDE"/>
    <w:rsid w:val="00F54D58"/>
    <w:rsid w:val="00F80889"/>
    <w:rsid w:val="00F823FC"/>
    <w:rsid w:val="00F93F75"/>
    <w:rsid w:val="00FA3C77"/>
    <w:rsid w:val="00FA6B51"/>
    <w:rsid w:val="00FB4FCF"/>
    <w:rsid w:val="00FC460B"/>
    <w:rsid w:val="00FD2711"/>
    <w:rsid w:val="00FE1549"/>
    <w:rsid w:val="00FE7D69"/>
    <w:rsid w:val="00FF4205"/>
    <w:rsid w:val="00FF589E"/>
    <w:rsid w:val="00FF5EEE"/>
    <w:rsid w:val="00FF6E2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3A877-F9F7-4A88-968A-2C01814C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D2D"/>
    <w:rPr>
      <w:lang w:eastAsia="es-ES"/>
    </w:rPr>
  </w:style>
  <w:style w:type="paragraph" w:styleId="Heading3">
    <w:name w:val="heading 3"/>
    <w:basedOn w:val="Normal"/>
    <w:next w:val="Normal"/>
    <w:link w:val="Heading3Char"/>
    <w:uiPriority w:val="9"/>
    <w:semiHidden/>
    <w:unhideWhenUsed/>
    <w:qFormat/>
    <w:rsid w:val="00BD76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ar"/>
    <w:rsid w:val="00A869DD"/>
    <w:pPr>
      <w:spacing w:after="0"/>
      <w:jc w:val="center"/>
    </w:pPr>
    <w:rPr>
      <w:rFonts w:ascii="Calibri" w:hAnsi="Calibri" w:cs="Calibri"/>
      <w:noProof/>
    </w:rPr>
  </w:style>
  <w:style w:type="character" w:customStyle="1" w:styleId="EndNoteBibliographyTitleCar">
    <w:name w:val="EndNote Bibliography Title Car"/>
    <w:basedOn w:val="DefaultParagraphFont"/>
    <w:link w:val="EndNoteBibliographyTitle"/>
    <w:rsid w:val="00A869DD"/>
    <w:rPr>
      <w:rFonts w:ascii="Calibri" w:eastAsiaTheme="minorEastAsia" w:hAnsi="Calibri" w:cs="Calibri"/>
      <w:noProof/>
      <w:lang w:eastAsia="es-ES"/>
    </w:rPr>
  </w:style>
  <w:style w:type="paragraph" w:customStyle="1" w:styleId="EndNoteBibliography">
    <w:name w:val="EndNote Bibliography"/>
    <w:basedOn w:val="Normal"/>
    <w:link w:val="EndNoteBibliographyCar"/>
    <w:rsid w:val="00A869DD"/>
    <w:pPr>
      <w:spacing w:line="240" w:lineRule="auto"/>
    </w:pPr>
    <w:rPr>
      <w:rFonts w:ascii="Calibri" w:hAnsi="Calibri" w:cs="Calibri"/>
      <w:noProof/>
    </w:rPr>
  </w:style>
  <w:style w:type="character" w:customStyle="1" w:styleId="EndNoteBibliographyCar">
    <w:name w:val="EndNote Bibliography Car"/>
    <w:basedOn w:val="DefaultParagraphFont"/>
    <w:link w:val="EndNoteBibliography"/>
    <w:rsid w:val="00A869DD"/>
    <w:rPr>
      <w:rFonts w:ascii="Calibri" w:eastAsiaTheme="minorEastAsia" w:hAnsi="Calibri" w:cs="Calibri"/>
      <w:noProof/>
      <w:lang w:eastAsia="es-ES"/>
    </w:rPr>
  </w:style>
  <w:style w:type="paragraph" w:styleId="HTMLPreformatted">
    <w:name w:val="HTML Preformatted"/>
    <w:basedOn w:val="Normal"/>
    <w:link w:val="HTMLPreformattedChar"/>
    <w:uiPriority w:val="99"/>
    <w:semiHidden/>
    <w:unhideWhenUsed/>
    <w:rsid w:val="00E46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631F"/>
    <w:rPr>
      <w:rFonts w:ascii="Courier New" w:eastAsia="Times New Roman" w:hAnsi="Courier New" w:cs="Courier New"/>
      <w:sz w:val="20"/>
      <w:szCs w:val="20"/>
      <w:lang w:eastAsia="es-ES"/>
    </w:rPr>
  </w:style>
  <w:style w:type="character" w:customStyle="1" w:styleId="st">
    <w:name w:val="st"/>
    <w:basedOn w:val="DefaultParagraphFont"/>
    <w:rsid w:val="00403B3B"/>
  </w:style>
  <w:style w:type="paragraph" w:styleId="ListParagraph">
    <w:name w:val="List Paragraph"/>
    <w:basedOn w:val="Normal"/>
    <w:uiPriority w:val="34"/>
    <w:qFormat/>
    <w:rsid w:val="001E2D33"/>
    <w:pPr>
      <w:ind w:left="720"/>
      <w:contextualSpacing/>
    </w:pPr>
    <w:rPr>
      <w:rFonts w:eastAsiaTheme="minorHAnsi"/>
      <w:lang w:eastAsia="en-US"/>
    </w:rPr>
  </w:style>
  <w:style w:type="character" w:customStyle="1" w:styleId="highlight">
    <w:name w:val="highlight"/>
    <w:basedOn w:val="DefaultParagraphFont"/>
    <w:rsid w:val="00132328"/>
  </w:style>
  <w:style w:type="table" w:styleId="LightList-Accent2">
    <w:name w:val="Light List Accent 2"/>
    <w:basedOn w:val="TableNormal"/>
    <w:uiPriority w:val="61"/>
    <w:rsid w:val="00E13F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E13FCC"/>
    <w:rPr>
      <w:color w:val="0000FF" w:themeColor="hyperlink"/>
      <w:u w:val="single"/>
    </w:rPr>
  </w:style>
  <w:style w:type="paragraph" w:customStyle="1" w:styleId="Default">
    <w:name w:val="Default"/>
    <w:rsid w:val="00B36CAB"/>
    <w:pPr>
      <w:autoSpaceDE w:val="0"/>
      <w:autoSpaceDN w:val="0"/>
      <w:adjustRightInd w:val="0"/>
      <w:spacing w:after="0"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CC7BA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7BAE"/>
    <w:rPr>
      <w:rFonts w:ascii="Times New Roman" w:eastAsiaTheme="minorEastAsia" w:hAnsi="Times New Roman" w:cs="Times New Roman"/>
      <w:sz w:val="18"/>
      <w:szCs w:val="18"/>
      <w:lang w:eastAsia="es-ES"/>
    </w:rPr>
  </w:style>
  <w:style w:type="character" w:styleId="CommentReference">
    <w:name w:val="annotation reference"/>
    <w:basedOn w:val="DefaultParagraphFont"/>
    <w:uiPriority w:val="99"/>
    <w:semiHidden/>
    <w:unhideWhenUsed/>
    <w:rsid w:val="00F26218"/>
    <w:rPr>
      <w:sz w:val="16"/>
      <w:szCs w:val="16"/>
    </w:rPr>
  </w:style>
  <w:style w:type="paragraph" w:styleId="CommentText">
    <w:name w:val="annotation text"/>
    <w:basedOn w:val="Normal"/>
    <w:link w:val="CommentTextChar"/>
    <w:uiPriority w:val="99"/>
    <w:semiHidden/>
    <w:unhideWhenUsed/>
    <w:rsid w:val="00F26218"/>
    <w:pPr>
      <w:spacing w:line="240" w:lineRule="auto"/>
    </w:pPr>
    <w:rPr>
      <w:sz w:val="20"/>
      <w:szCs w:val="20"/>
    </w:rPr>
  </w:style>
  <w:style w:type="character" w:customStyle="1" w:styleId="CommentTextChar">
    <w:name w:val="Comment Text Char"/>
    <w:basedOn w:val="DefaultParagraphFont"/>
    <w:link w:val="CommentText"/>
    <w:uiPriority w:val="99"/>
    <w:semiHidden/>
    <w:rsid w:val="00F26218"/>
    <w:rPr>
      <w:rFonts w:eastAsiaTheme="minorEastAsia"/>
      <w:sz w:val="20"/>
      <w:szCs w:val="20"/>
      <w:lang w:eastAsia="es-ES"/>
    </w:rPr>
  </w:style>
  <w:style w:type="paragraph" w:styleId="CommentSubject">
    <w:name w:val="annotation subject"/>
    <w:basedOn w:val="CommentText"/>
    <w:next w:val="CommentText"/>
    <w:link w:val="CommentSubjectChar"/>
    <w:uiPriority w:val="99"/>
    <w:semiHidden/>
    <w:unhideWhenUsed/>
    <w:rsid w:val="00F26218"/>
    <w:rPr>
      <w:b/>
      <w:bCs/>
    </w:rPr>
  </w:style>
  <w:style w:type="character" w:customStyle="1" w:styleId="CommentSubjectChar">
    <w:name w:val="Comment Subject Char"/>
    <w:basedOn w:val="CommentTextChar"/>
    <w:link w:val="CommentSubject"/>
    <w:uiPriority w:val="99"/>
    <w:semiHidden/>
    <w:rsid w:val="00F26218"/>
    <w:rPr>
      <w:rFonts w:eastAsiaTheme="minorEastAsia"/>
      <w:b/>
      <w:bCs/>
      <w:sz w:val="20"/>
      <w:szCs w:val="20"/>
      <w:lang w:eastAsia="es-ES"/>
    </w:rPr>
  </w:style>
  <w:style w:type="paragraph" w:styleId="Revision">
    <w:name w:val="Revision"/>
    <w:hidden/>
    <w:uiPriority w:val="99"/>
    <w:semiHidden/>
    <w:rsid w:val="006B44C4"/>
    <w:pPr>
      <w:spacing w:after="0" w:line="240" w:lineRule="auto"/>
    </w:pPr>
    <w:rPr>
      <w:lang w:eastAsia="es-ES"/>
    </w:rPr>
  </w:style>
  <w:style w:type="character" w:customStyle="1" w:styleId="shorttext">
    <w:name w:val="short_text"/>
    <w:basedOn w:val="DefaultParagraphFont"/>
    <w:rsid w:val="007933B6"/>
  </w:style>
  <w:style w:type="table" w:styleId="TableGrid">
    <w:name w:val="Table Grid"/>
    <w:basedOn w:val="TableNormal"/>
    <w:uiPriority w:val="59"/>
    <w:rsid w:val="004C0C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BD7640"/>
    <w:rPr>
      <w:rFonts w:asciiTheme="majorHAnsi" w:eastAsiaTheme="majorEastAsia" w:hAnsiTheme="majorHAnsi" w:cstheme="majorBidi"/>
      <w:b/>
      <w:bCs/>
      <w:color w:val="4F81BD" w:themeColor="accent1"/>
      <w:lang w:eastAsia="es-ES"/>
    </w:rPr>
  </w:style>
  <w:style w:type="paragraph" w:customStyle="1" w:styleId="1">
    <w:name w:val="正文1"/>
    <w:uiPriority w:val="99"/>
    <w:rsid w:val="002514A5"/>
    <w:pPr>
      <w:spacing w:after="0"/>
    </w:pPr>
    <w:rPr>
      <w:rFonts w:ascii="Arial" w:eastAsia="SimSun" w:hAnsi="Arial" w:cs="Arial"/>
      <w:color w:val="000000"/>
      <w:szCs w:val="20"/>
      <w:lang w:val="pl-PL" w:eastAsia="pl-PL"/>
    </w:rPr>
  </w:style>
  <w:style w:type="paragraph" w:styleId="Header">
    <w:name w:val="header"/>
    <w:basedOn w:val="Normal"/>
    <w:link w:val="HeaderChar"/>
    <w:uiPriority w:val="99"/>
    <w:unhideWhenUsed/>
    <w:rsid w:val="002E77D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E77D6"/>
    <w:rPr>
      <w:sz w:val="18"/>
      <w:szCs w:val="18"/>
      <w:lang w:eastAsia="es-ES"/>
    </w:rPr>
  </w:style>
  <w:style w:type="paragraph" w:styleId="Footer">
    <w:name w:val="footer"/>
    <w:basedOn w:val="Normal"/>
    <w:link w:val="FooterChar"/>
    <w:uiPriority w:val="99"/>
    <w:unhideWhenUsed/>
    <w:rsid w:val="002E77D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E77D6"/>
    <w:rPr>
      <w:sz w:val="18"/>
      <w:szCs w:val="18"/>
      <w:lang w:eastAsia="es-ES"/>
    </w:rPr>
  </w:style>
  <w:style w:type="paragraph" w:styleId="NormalWeb">
    <w:name w:val="Normal (Web)"/>
    <w:basedOn w:val="Normal"/>
    <w:uiPriority w:val="99"/>
    <w:semiHidden/>
    <w:unhideWhenUsed/>
    <w:rsid w:val="005D5C89"/>
    <w:pPr>
      <w:spacing w:before="100" w:beforeAutospacing="1" w:after="100" w:afterAutospacing="1" w:line="240" w:lineRule="auto"/>
    </w:pPr>
    <w:rPr>
      <w:rFonts w:ascii="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9292">
      <w:bodyDiv w:val="1"/>
      <w:marLeft w:val="0"/>
      <w:marRight w:val="0"/>
      <w:marTop w:val="0"/>
      <w:marBottom w:val="0"/>
      <w:divBdr>
        <w:top w:val="none" w:sz="0" w:space="0" w:color="auto"/>
        <w:left w:val="none" w:sz="0" w:space="0" w:color="auto"/>
        <w:bottom w:val="none" w:sz="0" w:space="0" w:color="auto"/>
        <w:right w:val="none" w:sz="0" w:space="0" w:color="auto"/>
      </w:divBdr>
      <w:divsChild>
        <w:div w:id="871457485">
          <w:marLeft w:val="0"/>
          <w:marRight w:val="0"/>
          <w:marTop w:val="0"/>
          <w:marBottom w:val="0"/>
          <w:divBdr>
            <w:top w:val="none" w:sz="0" w:space="0" w:color="auto"/>
            <w:left w:val="none" w:sz="0" w:space="0" w:color="auto"/>
            <w:bottom w:val="none" w:sz="0" w:space="0" w:color="auto"/>
            <w:right w:val="none" w:sz="0" w:space="0" w:color="auto"/>
          </w:divBdr>
          <w:divsChild>
            <w:div w:id="673654501">
              <w:marLeft w:val="0"/>
              <w:marRight w:val="0"/>
              <w:marTop w:val="0"/>
              <w:marBottom w:val="0"/>
              <w:divBdr>
                <w:top w:val="none" w:sz="0" w:space="0" w:color="auto"/>
                <w:left w:val="none" w:sz="0" w:space="0" w:color="auto"/>
                <w:bottom w:val="none" w:sz="0" w:space="0" w:color="auto"/>
                <w:right w:val="none" w:sz="0" w:space="0" w:color="auto"/>
              </w:divBdr>
              <w:divsChild>
                <w:div w:id="8913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1556">
      <w:bodyDiv w:val="1"/>
      <w:marLeft w:val="0"/>
      <w:marRight w:val="0"/>
      <w:marTop w:val="0"/>
      <w:marBottom w:val="0"/>
      <w:divBdr>
        <w:top w:val="none" w:sz="0" w:space="0" w:color="auto"/>
        <w:left w:val="none" w:sz="0" w:space="0" w:color="auto"/>
        <w:bottom w:val="none" w:sz="0" w:space="0" w:color="auto"/>
        <w:right w:val="none" w:sz="0" w:space="0" w:color="auto"/>
      </w:divBdr>
    </w:div>
    <w:div w:id="216092147">
      <w:bodyDiv w:val="1"/>
      <w:marLeft w:val="0"/>
      <w:marRight w:val="0"/>
      <w:marTop w:val="0"/>
      <w:marBottom w:val="0"/>
      <w:divBdr>
        <w:top w:val="none" w:sz="0" w:space="0" w:color="auto"/>
        <w:left w:val="none" w:sz="0" w:space="0" w:color="auto"/>
        <w:bottom w:val="none" w:sz="0" w:space="0" w:color="auto"/>
        <w:right w:val="none" w:sz="0" w:space="0" w:color="auto"/>
      </w:divBdr>
    </w:div>
    <w:div w:id="338233968">
      <w:bodyDiv w:val="1"/>
      <w:marLeft w:val="0"/>
      <w:marRight w:val="0"/>
      <w:marTop w:val="0"/>
      <w:marBottom w:val="0"/>
      <w:divBdr>
        <w:top w:val="none" w:sz="0" w:space="0" w:color="auto"/>
        <w:left w:val="none" w:sz="0" w:space="0" w:color="auto"/>
        <w:bottom w:val="none" w:sz="0" w:space="0" w:color="auto"/>
        <w:right w:val="none" w:sz="0" w:space="0" w:color="auto"/>
      </w:divBdr>
    </w:div>
    <w:div w:id="475411771">
      <w:bodyDiv w:val="1"/>
      <w:marLeft w:val="0"/>
      <w:marRight w:val="0"/>
      <w:marTop w:val="0"/>
      <w:marBottom w:val="0"/>
      <w:divBdr>
        <w:top w:val="none" w:sz="0" w:space="0" w:color="auto"/>
        <w:left w:val="none" w:sz="0" w:space="0" w:color="auto"/>
        <w:bottom w:val="none" w:sz="0" w:space="0" w:color="auto"/>
        <w:right w:val="none" w:sz="0" w:space="0" w:color="auto"/>
      </w:divBdr>
      <w:divsChild>
        <w:div w:id="1355571504">
          <w:marLeft w:val="0"/>
          <w:marRight w:val="0"/>
          <w:marTop w:val="0"/>
          <w:marBottom w:val="0"/>
          <w:divBdr>
            <w:top w:val="none" w:sz="0" w:space="0" w:color="auto"/>
            <w:left w:val="none" w:sz="0" w:space="0" w:color="auto"/>
            <w:bottom w:val="none" w:sz="0" w:space="0" w:color="auto"/>
            <w:right w:val="none" w:sz="0" w:space="0" w:color="auto"/>
          </w:divBdr>
          <w:divsChild>
            <w:div w:id="742677089">
              <w:marLeft w:val="0"/>
              <w:marRight w:val="0"/>
              <w:marTop w:val="0"/>
              <w:marBottom w:val="0"/>
              <w:divBdr>
                <w:top w:val="none" w:sz="0" w:space="0" w:color="auto"/>
                <w:left w:val="none" w:sz="0" w:space="0" w:color="auto"/>
                <w:bottom w:val="none" w:sz="0" w:space="0" w:color="auto"/>
                <w:right w:val="none" w:sz="0" w:space="0" w:color="auto"/>
              </w:divBdr>
              <w:divsChild>
                <w:div w:id="21212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3812">
      <w:bodyDiv w:val="1"/>
      <w:marLeft w:val="0"/>
      <w:marRight w:val="0"/>
      <w:marTop w:val="0"/>
      <w:marBottom w:val="0"/>
      <w:divBdr>
        <w:top w:val="none" w:sz="0" w:space="0" w:color="auto"/>
        <w:left w:val="none" w:sz="0" w:space="0" w:color="auto"/>
        <w:bottom w:val="none" w:sz="0" w:space="0" w:color="auto"/>
        <w:right w:val="none" w:sz="0" w:space="0" w:color="auto"/>
      </w:divBdr>
      <w:divsChild>
        <w:div w:id="495876325">
          <w:marLeft w:val="0"/>
          <w:marRight w:val="0"/>
          <w:marTop w:val="0"/>
          <w:marBottom w:val="0"/>
          <w:divBdr>
            <w:top w:val="none" w:sz="0" w:space="0" w:color="auto"/>
            <w:left w:val="none" w:sz="0" w:space="0" w:color="auto"/>
            <w:bottom w:val="none" w:sz="0" w:space="0" w:color="auto"/>
            <w:right w:val="none" w:sz="0" w:space="0" w:color="auto"/>
          </w:divBdr>
          <w:divsChild>
            <w:div w:id="372191576">
              <w:marLeft w:val="0"/>
              <w:marRight w:val="0"/>
              <w:marTop w:val="0"/>
              <w:marBottom w:val="0"/>
              <w:divBdr>
                <w:top w:val="none" w:sz="0" w:space="0" w:color="auto"/>
                <w:left w:val="none" w:sz="0" w:space="0" w:color="auto"/>
                <w:bottom w:val="none" w:sz="0" w:space="0" w:color="auto"/>
                <w:right w:val="none" w:sz="0" w:space="0" w:color="auto"/>
              </w:divBdr>
              <w:divsChild>
                <w:div w:id="1365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484">
      <w:bodyDiv w:val="1"/>
      <w:marLeft w:val="0"/>
      <w:marRight w:val="0"/>
      <w:marTop w:val="0"/>
      <w:marBottom w:val="0"/>
      <w:divBdr>
        <w:top w:val="none" w:sz="0" w:space="0" w:color="auto"/>
        <w:left w:val="none" w:sz="0" w:space="0" w:color="auto"/>
        <w:bottom w:val="none" w:sz="0" w:space="0" w:color="auto"/>
        <w:right w:val="none" w:sz="0" w:space="0" w:color="auto"/>
      </w:divBdr>
    </w:div>
    <w:div w:id="596907026">
      <w:bodyDiv w:val="1"/>
      <w:marLeft w:val="0"/>
      <w:marRight w:val="0"/>
      <w:marTop w:val="0"/>
      <w:marBottom w:val="0"/>
      <w:divBdr>
        <w:top w:val="none" w:sz="0" w:space="0" w:color="auto"/>
        <w:left w:val="none" w:sz="0" w:space="0" w:color="auto"/>
        <w:bottom w:val="none" w:sz="0" w:space="0" w:color="auto"/>
        <w:right w:val="none" w:sz="0" w:space="0" w:color="auto"/>
      </w:divBdr>
    </w:div>
    <w:div w:id="606815516">
      <w:bodyDiv w:val="1"/>
      <w:marLeft w:val="0"/>
      <w:marRight w:val="0"/>
      <w:marTop w:val="0"/>
      <w:marBottom w:val="0"/>
      <w:divBdr>
        <w:top w:val="none" w:sz="0" w:space="0" w:color="auto"/>
        <w:left w:val="none" w:sz="0" w:space="0" w:color="auto"/>
        <w:bottom w:val="none" w:sz="0" w:space="0" w:color="auto"/>
        <w:right w:val="none" w:sz="0" w:space="0" w:color="auto"/>
      </w:divBdr>
    </w:div>
    <w:div w:id="704675096">
      <w:bodyDiv w:val="1"/>
      <w:marLeft w:val="0"/>
      <w:marRight w:val="0"/>
      <w:marTop w:val="0"/>
      <w:marBottom w:val="0"/>
      <w:divBdr>
        <w:top w:val="none" w:sz="0" w:space="0" w:color="auto"/>
        <w:left w:val="none" w:sz="0" w:space="0" w:color="auto"/>
        <w:bottom w:val="none" w:sz="0" w:space="0" w:color="auto"/>
        <w:right w:val="none" w:sz="0" w:space="0" w:color="auto"/>
      </w:divBdr>
    </w:div>
    <w:div w:id="736561057">
      <w:bodyDiv w:val="1"/>
      <w:marLeft w:val="0"/>
      <w:marRight w:val="0"/>
      <w:marTop w:val="0"/>
      <w:marBottom w:val="0"/>
      <w:divBdr>
        <w:top w:val="none" w:sz="0" w:space="0" w:color="auto"/>
        <w:left w:val="none" w:sz="0" w:space="0" w:color="auto"/>
        <w:bottom w:val="none" w:sz="0" w:space="0" w:color="auto"/>
        <w:right w:val="none" w:sz="0" w:space="0" w:color="auto"/>
      </w:divBdr>
      <w:divsChild>
        <w:div w:id="1289169100">
          <w:marLeft w:val="0"/>
          <w:marRight w:val="0"/>
          <w:marTop w:val="0"/>
          <w:marBottom w:val="0"/>
          <w:divBdr>
            <w:top w:val="none" w:sz="0" w:space="0" w:color="auto"/>
            <w:left w:val="none" w:sz="0" w:space="0" w:color="auto"/>
            <w:bottom w:val="none" w:sz="0" w:space="0" w:color="auto"/>
            <w:right w:val="none" w:sz="0" w:space="0" w:color="auto"/>
          </w:divBdr>
          <w:divsChild>
            <w:div w:id="1741054608">
              <w:marLeft w:val="0"/>
              <w:marRight w:val="0"/>
              <w:marTop w:val="0"/>
              <w:marBottom w:val="0"/>
              <w:divBdr>
                <w:top w:val="none" w:sz="0" w:space="0" w:color="auto"/>
                <w:left w:val="none" w:sz="0" w:space="0" w:color="auto"/>
                <w:bottom w:val="none" w:sz="0" w:space="0" w:color="auto"/>
                <w:right w:val="none" w:sz="0" w:space="0" w:color="auto"/>
              </w:divBdr>
              <w:divsChild>
                <w:div w:id="6652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8456">
      <w:bodyDiv w:val="1"/>
      <w:marLeft w:val="0"/>
      <w:marRight w:val="0"/>
      <w:marTop w:val="0"/>
      <w:marBottom w:val="0"/>
      <w:divBdr>
        <w:top w:val="none" w:sz="0" w:space="0" w:color="auto"/>
        <w:left w:val="none" w:sz="0" w:space="0" w:color="auto"/>
        <w:bottom w:val="none" w:sz="0" w:space="0" w:color="auto"/>
        <w:right w:val="none" w:sz="0" w:space="0" w:color="auto"/>
      </w:divBdr>
      <w:divsChild>
        <w:div w:id="1384404239">
          <w:marLeft w:val="0"/>
          <w:marRight w:val="0"/>
          <w:marTop w:val="0"/>
          <w:marBottom w:val="0"/>
          <w:divBdr>
            <w:top w:val="none" w:sz="0" w:space="0" w:color="auto"/>
            <w:left w:val="none" w:sz="0" w:space="0" w:color="auto"/>
            <w:bottom w:val="none" w:sz="0" w:space="0" w:color="auto"/>
            <w:right w:val="none" w:sz="0" w:space="0" w:color="auto"/>
          </w:divBdr>
          <w:divsChild>
            <w:div w:id="1214585706">
              <w:marLeft w:val="0"/>
              <w:marRight w:val="0"/>
              <w:marTop w:val="0"/>
              <w:marBottom w:val="0"/>
              <w:divBdr>
                <w:top w:val="none" w:sz="0" w:space="0" w:color="auto"/>
                <w:left w:val="none" w:sz="0" w:space="0" w:color="auto"/>
                <w:bottom w:val="none" w:sz="0" w:space="0" w:color="auto"/>
                <w:right w:val="none" w:sz="0" w:space="0" w:color="auto"/>
              </w:divBdr>
              <w:divsChild>
                <w:div w:id="18983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4567">
      <w:bodyDiv w:val="1"/>
      <w:marLeft w:val="0"/>
      <w:marRight w:val="0"/>
      <w:marTop w:val="0"/>
      <w:marBottom w:val="0"/>
      <w:divBdr>
        <w:top w:val="none" w:sz="0" w:space="0" w:color="auto"/>
        <w:left w:val="none" w:sz="0" w:space="0" w:color="auto"/>
        <w:bottom w:val="none" w:sz="0" w:space="0" w:color="auto"/>
        <w:right w:val="none" w:sz="0" w:space="0" w:color="auto"/>
      </w:divBdr>
      <w:divsChild>
        <w:div w:id="173494652">
          <w:marLeft w:val="0"/>
          <w:marRight w:val="0"/>
          <w:marTop w:val="0"/>
          <w:marBottom w:val="0"/>
          <w:divBdr>
            <w:top w:val="none" w:sz="0" w:space="0" w:color="auto"/>
            <w:left w:val="none" w:sz="0" w:space="0" w:color="auto"/>
            <w:bottom w:val="none" w:sz="0" w:space="0" w:color="auto"/>
            <w:right w:val="none" w:sz="0" w:space="0" w:color="auto"/>
          </w:divBdr>
          <w:divsChild>
            <w:div w:id="243073531">
              <w:marLeft w:val="0"/>
              <w:marRight w:val="0"/>
              <w:marTop w:val="0"/>
              <w:marBottom w:val="0"/>
              <w:divBdr>
                <w:top w:val="none" w:sz="0" w:space="0" w:color="auto"/>
                <w:left w:val="none" w:sz="0" w:space="0" w:color="auto"/>
                <w:bottom w:val="none" w:sz="0" w:space="0" w:color="auto"/>
                <w:right w:val="none" w:sz="0" w:space="0" w:color="auto"/>
              </w:divBdr>
              <w:divsChild>
                <w:div w:id="6487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7636">
      <w:bodyDiv w:val="1"/>
      <w:marLeft w:val="0"/>
      <w:marRight w:val="0"/>
      <w:marTop w:val="0"/>
      <w:marBottom w:val="0"/>
      <w:divBdr>
        <w:top w:val="none" w:sz="0" w:space="0" w:color="auto"/>
        <w:left w:val="none" w:sz="0" w:space="0" w:color="auto"/>
        <w:bottom w:val="none" w:sz="0" w:space="0" w:color="auto"/>
        <w:right w:val="none" w:sz="0" w:space="0" w:color="auto"/>
      </w:divBdr>
      <w:divsChild>
        <w:div w:id="1495493100">
          <w:marLeft w:val="0"/>
          <w:marRight w:val="0"/>
          <w:marTop w:val="0"/>
          <w:marBottom w:val="0"/>
          <w:divBdr>
            <w:top w:val="none" w:sz="0" w:space="0" w:color="auto"/>
            <w:left w:val="none" w:sz="0" w:space="0" w:color="auto"/>
            <w:bottom w:val="none" w:sz="0" w:space="0" w:color="auto"/>
            <w:right w:val="none" w:sz="0" w:space="0" w:color="auto"/>
          </w:divBdr>
          <w:divsChild>
            <w:div w:id="1828788935">
              <w:marLeft w:val="0"/>
              <w:marRight w:val="0"/>
              <w:marTop w:val="0"/>
              <w:marBottom w:val="0"/>
              <w:divBdr>
                <w:top w:val="none" w:sz="0" w:space="0" w:color="auto"/>
                <w:left w:val="none" w:sz="0" w:space="0" w:color="auto"/>
                <w:bottom w:val="none" w:sz="0" w:space="0" w:color="auto"/>
                <w:right w:val="none" w:sz="0" w:space="0" w:color="auto"/>
              </w:divBdr>
              <w:divsChild>
                <w:div w:id="13386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3543">
      <w:bodyDiv w:val="1"/>
      <w:marLeft w:val="0"/>
      <w:marRight w:val="0"/>
      <w:marTop w:val="0"/>
      <w:marBottom w:val="0"/>
      <w:divBdr>
        <w:top w:val="none" w:sz="0" w:space="0" w:color="auto"/>
        <w:left w:val="none" w:sz="0" w:space="0" w:color="auto"/>
        <w:bottom w:val="none" w:sz="0" w:space="0" w:color="auto"/>
        <w:right w:val="none" w:sz="0" w:space="0" w:color="auto"/>
      </w:divBdr>
    </w:div>
    <w:div w:id="943733639">
      <w:bodyDiv w:val="1"/>
      <w:marLeft w:val="0"/>
      <w:marRight w:val="0"/>
      <w:marTop w:val="0"/>
      <w:marBottom w:val="0"/>
      <w:divBdr>
        <w:top w:val="none" w:sz="0" w:space="0" w:color="auto"/>
        <w:left w:val="none" w:sz="0" w:space="0" w:color="auto"/>
        <w:bottom w:val="none" w:sz="0" w:space="0" w:color="auto"/>
        <w:right w:val="none" w:sz="0" w:space="0" w:color="auto"/>
      </w:divBdr>
    </w:div>
    <w:div w:id="976494038">
      <w:bodyDiv w:val="1"/>
      <w:marLeft w:val="0"/>
      <w:marRight w:val="0"/>
      <w:marTop w:val="0"/>
      <w:marBottom w:val="0"/>
      <w:divBdr>
        <w:top w:val="none" w:sz="0" w:space="0" w:color="auto"/>
        <w:left w:val="none" w:sz="0" w:space="0" w:color="auto"/>
        <w:bottom w:val="none" w:sz="0" w:space="0" w:color="auto"/>
        <w:right w:val="none" w:sz="0" w:space="0" w:color="auto"/>
      </w:divBdr>
    </w:div>
    <w:div w:id="1039860550">
      <w:bodyDiv w:val="1"/>
      <w:marLeft w:val="0"/>
      <w:marRight w:val="0"/>
      <w:marTop w:val="0"/>
      <w:marBottom w:val="0"/>
      <w:divBdr>
        <w:top w:val="none" w:sz="0" w:space="0" w:color="auto"/>
        <w:left w:val="none" w:sz="0" w:space="0" w:color="auto"/>
        <w:bottom w:val="none" w:sz="0" w:space="0" w:color="auto"/>
        <w:right w:val="none" w:sz="0" w:space="0" w:color="auto"/>
      </w:divBdr>
    </w:div>
    <w:div w:id="1040012452">
      <w:bodyDiv w:val="1"/>
      <w:marLeft w:val="0"/>
      <w:marRight w:val="0"/>
      <w:marTop w:val="0"/>
      <w:marBottom w:val="0"/>
      <w:divBdr>
        <w:top w:val="none" w:sz="0" w:space="0" w:color="auto"/>
        <w:left w:val="none" w:sz="0" w:space="0" w:color="auto"/>
        <w:bottom w:val="none" w:sz="0" w:space="0" w:color="auto"/>
        <w:right w:val="none" w:sz="0" w:space="0" w:color="auto"/>
      </w:divBdr>
      <w:divsChild>
        <w:div w:id="24599773">
          <w:marLeft w:val="0"/>
          <w:marRight w:val="0"/>
          <w:marTop w:val="0"/>
          <w:marBottom w:val="0"/>
          <w:divBdr>
            <w:top w:val="none" w:sz="0" w:space="0" w:color="auto"/>
            <w:left w:val="none" w:sz="0" w:space="0" w:color="auto"/>
            <w:bottom w:val="none" w:sz="0" w:space="0" w:color="auto"/>
            <w:right w:val="none" w:sz="0" w:space="0" w:color="auto"/>
          </w:divBdr>
          <w:divsChild>
            <w:div w:id="360786046">
              <w:marLeft w:val="0"/>
              <w:marRight w:val="0"/>
              <w:marTop w:val="0"/>
              <w:marBottom w:val="0"/>
              <w:divBdr>
                <w:top w:val="none" w:sz="0" w:space="0" w:color="auto"/>
                <w:left w:val="none" w:sz="0" w:space="0" w:color="auto"/>
                <w:bottom w:val="none" w:sz="0" w:space="0" w:color="auto"/>
                <w:right w:val="none" w:sz="0" w:space="0" w:color="auto"/>
              </w:divBdr>
              <w:divsChild>
                <w:div w:id="15799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3408">
      <w:bodyDiv w:val="1"/>
      <w:marLeft w:val="0"/>
      <w:marRight w:val="0"/>
      <w:marTop w:val="0"/>
      <w:marBottom w:val="0"/>
      <w:divBdr>
        <w:top w:val="none" w:sz="0" w:space="0" w:color="auto"/>
        <w:left w:val="none" w:sz="0" w:space="0" w:color="auto"/>
        <w:bottom w:val="none" w:sz="0" w:space="0" w:color="auto"/>
        <w:right w:val="none" w:sz="0" w:space="0" w:color="auto"/>
      </w:divBdr>
    </w:div>
    <w:div w:id="1152872258">
      <w:bodyDiv w:val="1"/>
      <w:marLeft w:val="0"/>
      <w:marRight w:val="0"/>
      <w:marTop w:val="0"/>
      <w:marBottom w:val="0"/>
      <w:divBdr>
        <w:top w:val="none" w:sz="0" w:space="0" w:color="auto"/>
        <w:left w:val="none" w:sz="0" w:space="0" w:color="auto"/>
        <w:bottom w:val="none" w:sz="0" w:space="0" w:color="auto"/>
        <w:right w:val="none" w:sz="0" w:space="0" w:color="auto"/>
      </w:divBdr>
      <w:divsChild>
        <w:div w:id="83379460">
          <w:marLeft w:val="0"/>
          <w:marRight w:val="0"/>
          <w:marTop w:val="0"/>
          <w:marBottom w:val="0"/>
          <w:divBdr>
            <w:top w:val="none" w:sz="0" w:space="0" w:color="auto"/>
            <w:left w:val="none" w:sz="0" w:space="0" w:color="auto"/>
            <w:bottom w:val="none" w:sz="0" w:space="0" w:color="auto"/>
            <w:right w:val="none" w:sz="0" w:space="0" w:color="auto"/>
          </w:divBdr>
          <w:divsChild>
            <w:div w:id="1510755777">
              <w:marLeft w:val="0"/>
              <w:marRight w:val="0"/>
              <w:marTop w:val="0"/>
              <w:marBottom w:val="0"/>
              <w:divBdr>
                <w:top w:val="none" w:sz="0" w:space="0" w:color="auto"/>
                <w:left w:val="none" w:sz="0" w:space="0" w:color="auto"/>
                <w:bottom w:val="none" w:sz="0" w:space="0" w:color="auto"/>
                <w:right w:val="none" w:sz="0" w:space="0" w:color="auto"/>
              </w:divBdr>
              <w:divsChild>
                <w:div w:id="14634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351391">
      <w:bodyDiv w:val="1"/>
      <w:marLeft w:val="0"/>
      <w:marRight w:val="0"/>
      <w:marTop w:val="0"/>
      <w:marBottom w:val="0"/>
      <w:divBdr>
        <w:top w:val="none" w:sz="0" w:space="0" w:color="auto"/>
        <w:left w:val="none" w:sz="0" w:space="0" w:color="auto"/>
        <w:bottom w:val="none" w:sz="0" w:space="0" w:color="auto"/>
        <w:right w:val="none" w:sz="0" w:space="0" w:color="auto"/>
      </w:divBdr>
    </w:div>
    <w:div w:id="1213227551">
      <w:bodyDiv w:val="1"/>
      <w:marLeft w:val="0"/>
      <w:marRight w:val="0"/>
      <w:marTop w:val="0"/>
      <w:marBottom w:val="0"/>
      <w:divBdr>
        <w:top w:val="none" w:sz="0" w:space="0" w:color="auto"/>
        <w:left w:val="none" w:sz="0" w:space="0" w:color="auto"/>
        <w:bottom w:val="none" w:sz="0" w:space="0" w:color="auto"/>
        <w:right w:val="none" w:sz="0" w:space="0" w:color="auto"/>
      </w:divBdr>
      <w:divsChild>
        <w:div w:id="1522620651">
          <w:marLeft w:val="0"/>
          <w:marRight w:val="0"/>
          <w:marTop w:val="0"/>
          <w:marBottom w:val="0"/>
          <w:divBdr>
            <w:top w:val="none" w:sz="0" w:space="0" w:color="auto"/>
            <w:left w:val="none" w:sz="0" w:space="0" w:color="auto"/>
            <w:bottom w:val="none" w:sz="0" w:space="0" w:color="auto"/>
            <w:right w:val="none" w:sz="0" w:space="0" w:color="auto"/>
          </w:divBdr>
          <w:divsChild>
            <w:div w:id="85000454">
              <w:marLeft w:val="0"/>
              <w:marRight w:val="0"/>
              <w:marTop w:val="0"/>
              <w:marBottom w:val="0"/>
              <w:divBdr>
                <w:top w:val="none" w:sz="0" w:space="0" w:color="auto"/>
                <w:left w:val="none" w:sz="0" w:space="0" w:color="auto"/>
                <w:bottom w:val="none" w:sz="0" w:space="0" w:color="auto"/>
                <w:right w:val="none" w:sz="0" w:space="0" w:color="auto"/>
              </w:divBdr>
              <w:divsChild>
                <w:div w:id="19798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42354">
      <w:bodyDiv w:val="1"/>
      <w:marLeft w:val="0"/>
      <w:marRight w:val="0"/>
      <w:marTop w:val="0"/>
      <w:marBottom w:val="0"/>
      <w:divBdr>
        <w:top w:val="none" w:sz="0" w:space="0" w:color="auto"/>
        <w:left w:val="none" w:sz="0" w:space="0" w:color="auto"/>
        <w:bottom w:val="none" w:sz="0" w:space="0" w:color="auto"/>
        <w:right w:val="none" w:sz="0" w:space="0" w:color="auto"/>
      </w:divBdr>
      <w:divsChild>
        <w:div w:id="2130078716">
          <w:marLeft w:val="0"/>
          <w:marRight w:val="0"/>
          <w:marTop w:val="0"/>
          <w:marBottom w:val="0"/>
          <w:divBdr>
            <w:top w:val="none" w:sz="0" w:space="0" w:color="auto"/>
            <w:left w:val="none" w:sz="0" w:space="0" w:color="auto"/>
            <w:bottom w:val="none" w:sz="0" w:space="0" w:color="auto"/>
            <w:right w:val="none" w:sz="0" w:space="0" w:color="auto"/>
          </w:divBdr>
          <w:divsChild>
            <w:div w:id="1219897066">
              <w:marLeft w:val="0"/>
              <w:marRight w:val="0"/>
              <w:marTop w:val="0"/>
              <w:marBottom w:val="0"/>
              <w:divBdr>
                <w:top w:val="none" w:sz="0" w:space="0" w:color="auto"/>
                <w:left w:val="none" w:sz="0" w:space="0" w:color="auto"/>
                <w:bottom w:val="none" w:sz="0" w:space="0" w:color="auto"/>
                <w:right w:val="none" w:sz="0" w:space="0" w:color="auto"/>
              </w:divBdr>
              <w:divsChild>
                <w:div w:id="11522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36150">
      <w:bodyDiv w:val="1"/>
      <w:marLeft w:val="0"/>
      <w:marRight w:val="0"/>
      <w:marTop w:val="0"/>
      <w:marBottom w:val="0"/>
      <w:divBdr>
        <w:top w:val="none" w:sz="0" w:space="0" w:color="auto"/>
        <w:left w:val="none" w:sz="0" w:space="0" w:color="auto"/>
        <w:bottom w:val="none" w:sz="0" w:space="0" w:color="auto"/>
        <w:right w:val="none" w:sz="0" w:space="0" w:color="auto"/>
      </w:divBdr>
      <w:divsChild>
        <w:div w:id="354111712">
          <w:marLeft w:val="0"/>
          <w:marRight w:val="0"/>
          <w:marTop w:val="0"/>
          <w:marBottom w:val="0"/>
          <w:divBdr>
            <w:top w:val="none" w:sz="0" w:space="0" w:color="auto"/>
            <w:left w:val="none" w:sz="0" w:space="0" w:color="auto"/>
            <w:bottom w:val="none" w:sz="0" w:space="0" w:color="auto"/>
            <w:right w:val="none" w:sz="0" w:space="0" w:color="auto"/>
          </w:divBdr>
          <w:divsChild>
            <w:div w:id="1602182828">
              <w:marLeft w:val="0"/>
              <w:marRight w:val="0"/>
              <w:marTop w:val="0"/>
              <w:marBottom w:val="0"/>
              <w:divBdr>
                <w:top w:val="none" w:sz="0" w:space="0" w:color="auto"/>
                <w:left w:val="none" w:sz="0" w:space="0" w:color="auto"/>
                <w:bottom w:val="none" w:sz="0" w:space="0" w:color="auto"/>
                <w:right w:val="none" w:sz="0" w:space="0" w:color="auto"/>
              </w:divBdr>
              <w:divsChild>
                <w:div w:id="15220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53013">
      <w:bodyDiv w:val="1"/>
      <w:marLeft w:val="0"/>
      <w:marRight w:val="0"/>
      <w:marTop w:val="0"/>
      <w:marBottom w:val="0"/>
      <w:divBdr>
        <w:top w:val="none" w:sz="0" w:space="0" w:color="auto"/>
        <w:left w:val="none" w:sz="0" w:space="0" w:color="auto"/>
        <w:bottom w:val="none" w:sz="0" w:space="0" w:color="auto"/>
        <w:right w:val="none" w:sz="0" w:space="0" w:color="auto"/>
      </w:divBdr>
    </w:div>
    <w:div w:id="1302004693">
      <w:bodyDiv w:val="1"/>
      <w:marLeft w:val="0"/>
      <w:marRight w:val="0"/>
      <w:marTop w:val="0"/>
      <w:marBottom w:val="0"/>
      <w:divBdr>
        <w:top w:val="none" w:sz="0" w:space="0" w:color="auto"/>
        <w:left w:val="none" w:sz="0" w:space="0" w:color="auto"/>
        <w:bottom w:val="none" w:sz="0" w:space="0" w:color="auto"/>
        <w:right w:val="none" w:sz="0" w:space="0" w:color="auto"/>
      </w:divBdr>
      <w:divsChild>
        <w:div w:id="1609701573">
          <w:marLeft w:val="0"/>
          <w:marRight w:val="0"/>
          <w:marTop w:val="0"/>
          <w:marBottom w:val="0"/>
          <w:divBdr>
            <w:top w:val="none" w:sz="0" w:space="0" w:color="auto"/>
            <w:left w:val="none" w:sz="0" w:space="0" w:color="auto"/>
            <w:bottom w:val="none" w:sz="0" w:space="0" w:color="auto"/>
            <w:right w:val="none" w:sz="0" w:space="0" w:color="auto"/>
          </w:divBdr>
          <w:divsChild>
            <w:div w:id="661542383">
              <w:marLeft w:val="0"/>
              <w:marRight w:val="0"/>
              <w:marTop w:val="0"/>
              <w:marBottom w:val="0"/>
              <w:divBdr>
                <w:top w:val="none" w:sz="0" w:space="0" w:color="auto"/>
                <w:left w:val="none" w:sz="0" w:space="0" w:color="auto"/>
                <w:bottom w:val="none" w:sz="0" w:space="0" w:color="auto"/>
                <w:right w:val="none" w:sz="0" w:space="0" w:color="auto"/>
              </w:divBdr>
              <w:divsChild>
                <w:div w:id="10586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7285">
      <w:bodyDiv w:val="1"/>
      <w:marLeft w:val="0"/>
      <w:marRight w:val="0"/>
      <w:marTop w:val="0"/>
      <w:marBottom w:val="0"/>
      <w:divBdr>
        <w:top w:val="none" w:sz="0" w:space="0" w:color="auto"/>
        <w:left w:val="none" w:sz="0" w:space="0" w:color="auto"/>
        <w:bottom w:val="none" w:sz="0" w:space="0" w:color="auto"/>
        <w:right w:val="none" w:sz="0" w:space="0" w:color="auto"/>
      </w:divBdr>
      <w:divsChild>
        <w:div w:id="927691165">
          <w:marLeft w:val="0"/>
          <w:marRight w:val="0"/>
          <w:marTop w:val="0"/>
          <w:marBottom w:val="0"/>
          <w:divBdr>
            <w:top w:val="none" w:sz="0" w:space="0" w:color="auto"/>
            <w:left w:val="none" w:sz="0" w:space="0" w:color="auto"/>
            <w:bottom w:val="none" w:sz="0" w:space="0" w:color="auto"/>
            <w:right w:val="none" w:sz="0" w:space="0" w:color="auto"/>
          </w:divBdr>
          <w:divsChild>
            <w:div w:id="849294097">
              <w:marLeft w:val="0"/>
              <w:marRight w:val="0"/>
              <w:marTop w:val="0"/>
              <w:marBottom w:val="0"/>
              <w:divBdr>
                <w:top w:val="none" w:sz="0" w:space="0" w:color="auto"/>
                <w:left w:val="none" w:sz="0" w:space="0" w:color="auto"/>
                <w:bottom w:val="none" w:sz="0" w:space="0" w:color="auto"/>
                <w:right w:val="none" w:sz="0" w:space="0" w:color="auto"/>
              </w:divBdr>
              <w:divsChild>
                <w:div w:id="181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3521">
      <w:bodyDiv w:val="1"/>
      <w:marLeft w:val="0"/>
      <w:marRight w:val="0"/>
      <w:marTop w:val="0"/>
      <w:marBottom w:val="0"/>
      <w:divBdr>
        <w:top w:val="none" w:sz="0" w:space="0" w:color="auto"/>
        <w:left w:val="none" w:sz="0" w:space="0" w:color="auto"/>
        <w:bottom w:val="none" w:sz="0" w:space="0" w:color="auto"/>
        <w:right w:val="none" w:sz="0" w:space="0" w:color="auto"/>
      </w:divBdr>
    </w:div>
    <w:div w:id="1379815822">
      <w:bodyDiv w:val="1"/>
      <w:marLeft w:val="0"/>
      <w:marRight w:val="0"/>
      <w:marTop w:val="0"/>
      <w:marBottom w:val="0"/>
      <w:divBdr>
        <w:top w:val="none" w:sz="0" w:space="0" w:color="auto"/>
        <w:left w:val="none" w:sz="0" w:space="0" w:color="auto"/>
        <w:bottom w:val="none" w:sz="0" w:space="0" w:color="auto"/>
        <w:right w:val="none" w:sz="0" w:space="0" w:color="auto"/>
      </w:divBdr>
    </w:div>
    <w:div w:id="1468235445">
      <w:bodyDiv w:val="1"/>
      <w:marLeft w:val="0"/>
      <w:marRight w:val="0"/>
      <w:marTop w:val="0"/>
      <w:marBottom w:val="0"/>
      <w:divBdr>
        <w:top w:val="none" w:sz="0" w:space="0" w:color="auto"/>
        <w:left w:val="none" w:sz="0" w:space="0" w:color="auto"/>
        <w:bottom w:val="none" w:sz="0" w:space="0" w:color="auto"/>
        <w:right w:val="none" w:sz="0" w:space="0" w:color="auto"/>
      </w:divBdr>
    </w:div>
    <w:div w:id="1600259059">
      <w:bodyDiv w:val="1"/>
      <w:marLeft w:val="0"/>
      <w:marRight w:val="0"/>
      <w:marTop w:val="0"/>
      <w:marBottom w:val="0"/>
      <w:divBdr>
        <w:top w:val="none" w:sz="0" w:space="0" w:color="auto"/>
        <w:left w:val="none" w:sz="0" w:space="0" w:color="auto"/>
        <w:bottom w:val="none" w:sz="0" w:space="0" w:color="auto"/>
        <w:right w:val="none" w:sz="0" w:space="0" w:color="auto"/>
      </w:divBdr>
      <w:divsChild>
        <w:div w:id="1539078902">
          <w:marLeft w:val="0"/>
          <w:marRight w:val="0"/>
          <w:marTop w:val="0"/>
          <w:marBottom w:val="0"/>
          <w:divBdr>
            <w:top w:val="none" w:sz="0" w:space="0" w:color="auto"/>
            <w:left w:val="none" w:sz="0" w:space="0" w:color="auto"/>
            <w:bottom w:val="none" w:sz="0" w:space="0" w:color="auto"/>
            <w:right w:val="none" w:sz="0" w:space="0" w:color="auto"/>
          </w:divBdr>
          <w:divsChild>
            <w:div w:id="149713050">
              <w:marLeft w:val="0"/>
              <w:marRight w:val="0"/>
              <w:marTop w:val="0"/>
              <w:marBottom w:val="0"/>
              <w:divBdr>
                <w:top w:val="none" w:sz="0" w:space="0" w:color="auto"/>
                <w:left w:val="none" w:sz="0" w:space="0" w:color="auto"/>
                <w:bottom w:val="none" w:sz="0" w:space="0" w:color="auto"/>
                <w:right w:val="none" w:sz="0" w:space="0" w:color="auto"/>
              </w:divBdr>
              <w:divsChild>
                <w:div w:id="17337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5728">
      <w:bodyDiv w:val="1"/>
      <w:marLeft w:val="0"/>
      <w:marRight w:val="0"/>
      <w:marTop w:val="0"/>
      <w:marBottom w:val="0"/>
      <w:divBdr>
        <w:top w:val="none" w:sz="0" w:space="0" w:color="auto"/>
        <w:left w:val="none" w:sz="0" w:space="0" w:color="auto"/>
        <w:bottom w:val="none" w:sz="0" w:space="0" w:color="auto"/>
        <w:right w:val="none" w:sz="0" w:space="0" w:color="auto"/>
      </w:divBdr>
    </w:div>
    <w:div w:id="1695424297">
      <w:bodyDiv w:val="1"/>
      <w:marLeft w:val="0"/>
      <w:marRight w:val="0"/>
      <w:marTop w:val="0"/>
      <w:marBottom w:val="0"/>
      <w:divBdr>
        <w:top w:val="none" w:sz="0" w:space="0" w:color="auto"/>
        <w:left w:val="none" w:sz="0" w:space="0" w:color="auto"/>
        <w:bottom w:val="none" w:sz="0" w:space="0" w:color="auto"/>
        <w:right w:val="none" w:sz="0" w:space="0" w:color="auto"/>
      </w:divBdr>
    </w:div>
    <w:div w:id="1827821907">
      <w:bodyDiv w:val="1"/>
      <w:marLeft w:val="0"/>
      <w:marRight w:val="0"/>
      <w:marTop w:val="0"/>
      <w:marBottom w:val="0"/>
      <w:divBdr>
        <w:top w:val="none" w:sz="0" w:space="0" w:color="auto"/>
        <w:left w:val="none" w:sz="0" w:space="0" w:color="auto"/>
        <w:bottom w:val="none" w:sz="0" w:space="0" w:color="auto"/>
        <w:right w:val="none" w:sz="0" w:space="0" w:color="auto"/>
      </w:divBdr>
    </w:div>
    <w:div w:id="1835607097">
      <w:bodyDiv w:val="1"/>
      <w:marLeft w:val="0"/>
      <w:marRight w:val="0"/>
      <w:marTop w:val="0"/>
      <w:marBottom w:val="0"/>
      <w:divBdr>
        <w:top w:val="none" w:sz="0" w:space="0" w:color="auto"/>
        <w:left w:val="none" w:sz="0" w:space="0" w:color="auto"/>
        <w:bottom w:val="none" w:sz="0" w:space="0" w:color="auto"/>
        <w:right w:val="none" w:sz="0" w:space="0" w:color="auto"/>
      </w:divBdr>
      <w:divsChild>
        <w:div w:id="731276321">
          <w:marLeft w:val="0"/>
          <w:marRight w:val="0"/>
          <w:marTop w:val="0"/>
          <w:marBottom w:val="0"/>
          <w:divBdr>
            <w:top w:val="none" w:sz="0" w:space="0" w:color="auto"/>
            <w:left w:val="none" w:sz="0" w:space="0" w:color="auto"/>
            <w:bottom w:val="none" w:sz="0" w:space="0" w:color="auto"/>
            <w:right w:val="none" w:sz="0" w:space="0" w:color="auto"/>
          </w:divBdr>
          <w:divsChild>
            <w:div w:id="1580939029">
              <w:marLeft w:val="0"/>
              <w:marRight w:val="0"/>
              <w:marTop w:val="0"/>
              <w:marBottom w:val="0"/>
              <w:divBdr>
                <w:top w:val="none" w:sz="0" w:space="0" w:color="auto"/>
                <w:left w:val="none" w:sz="0" w:space="0" w:color="auto"/>
                <w:bottom w:val="none" w:sz="0" w:space="0" w:color="auto"/>
                <w:right w:val="none" w:sz="0" w:space="0" w:color="auto"/>
              </w:divBdr>
              <w:divsChild>
                <w:div w:id="4115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09461">
      <w:bodyDiv w:val="1"/>
      <w:marLeft w:val="0"/>
      <w:marRight w:val="0"/>
      <w:marTop w:val="0"/>
      <w:marBottom w:val="0"/>
      <w:divBdr>
        <w:top w:val="none" w:sz="0" w:space="0" w:color="auto"/>
        <w:left w:val="none" w:sz="0" w:space="0" w:color="auto"/>
        <w:bottom w:val="none" w:sz="0" w:space="0" w:color="auto"/>
        <w:right w:val="none" w:sz="0" w:space="0" w:color="auto"/>
      </w:divBdr>
    </w:div>
    <w:div w:id="1899826286">
      <w:bodyDiv w:val="1"/>
      <w:marLeft w:val="0"/>
      <w:marRight w:val="0"/>
      <w:marTop w:val="0"/>
      <w:marBottom w:val="0"/>
      <w:divBdr>
        <w:top w:val="none" w:sz="0" w:space="0" w:color="auto"/>
        <w:left w:val="none" w:sz="0" w:space="0" w:color="auto"/>
        <w:bottom w:val="none" w:sz="0" w:space="0" w:color="auto"/>
        <w:right w:val="none" w:sz="0" w:space="0" w:color="auto"/>
      </w:divBdr>
      <w:divsChild>
        <w:div w:id="804661227">
          <w:marLeft w:val="0"/>
          <w:marRight w:val="0"/>
          <w:marTop w:val="0"/>
          <w:marBottom w:val="0"/>
          <w:divBdr>
            <w:top w:val="none" w:sz="0" w:space="0" w:color="auto"/>
            <w:left w:val="none" w:sz="0" w:space="0" w:color="auto"/>
            <w:bottom w:val="none" w:sz="0" w:space="0" w:color="auto"/>
            <w:right w:val="none" w:sz="0" w:space="0" w:color="auto"/>
          </w:divBdr>
          <w:divsChild>
            <w:div w:id="1319457692">
              <w:marLeft w:val="0"/>
              <w:marRight w:val="0"/>
              <w:marTop w:val="0"/>
              <w:marBottom w:val="0"/>
              <w:divBdr>
                <w:top w:val="none" w:sz="0" w:space="0" w:color="auto"/>
                <w:left w:val="none" w:sz="0" w:space="0" w:color="auto"/>
                <w:bottom w:val="none" w:sz="0" w:space="0" w:color="auto"/>
                <w:right w:val="none" w:sz="0" w:space="0" w:color="auto"/>
              </w:divBdr>
              <w:divsChild>
                <w:div w:id="10669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4340">
      <w:bodyDiv w:val="1"/>
      <w:marLeft w:val="0"/>
      <w:marRight w:val="0"/>
      <w:marTop w:val="0"/>
      <w:marBottom w:val="0"/>
      <w:divBdr>
        <w:top w:val="none" w:sz="0" w:space="0" w:color="auto"/>
        <w:left w:val="none" w:sz="0" w:space="0" w:color="auto"/>
        <w:bottom w:val="none" w:sz="0" w:space="0" w:color="auto"/>
        <w:right w:val="none" w:sz="0" w:space="0" w:color="auto"/>
      </w:divBdr>
    </w:div>
    <w:div w:id="1942837097">
      <w:bodyDiv w:val="1"/>
      <w:marLeft w:val="0"/>
      <w:marRight w:val="0"/>
      <w:marTop w:val="0"/>
      <w:marBottom w:val="0"/>
      <w:divBdr>
        <w:top w:val="none" w:sz="0" w:space="0" w:color="auto"/>
        <w:left w:val="none" w:sz="0" w:space="0" w:color="auto"/>
        <w:bottom w:val="none" w:sz="0" w:space="0" w:color="auto"/>
        <w:right w:val="none" w:sz="0" w:space="0" w:color="auto"/>
      </w:divBdr>
    </w:div>
    <w:div w:id="2047681839">
      <w:bodyDiv w:val="1"/>
      <w:marLeft w:val="0"/>
      <w:marRight w:val="0"/>
      <w:marTop w:val="0"/>
      <w:marBottom w:val="0"/>
      <w:divBdr>
        <w:top w:val="none" w:sz="0" w:space="0" w:color="auto"/>
        <w:left w:val="none" w:sz="0" w:space="0" w:color="auto"/>
        <w:bottom w:val="none" w:sz="0" w:space="0" w:color="auto"/>
        <w:right w:val="none" w:sz="0" w:space="0" w:color="auto"/>
      </w:divBdr>
      <w:divsChild>
        <w:div w:id="1961641992">
          <w:marLeft w:val="0"/>
          <w:marRight w:val="0"/>
          <w:marTop w:val="0"/>
          <w:marBottom w:val="0"/>
          <w:divBdr>
            <w:top w:val="none" w:sz="0" w:space="0" w:color="auto"/>
            <w:left w:val="none" w:sz="0" w:space="0" w:color="auto"/>
            <w:bottom w:val="none" w:sz="0" w:space="0" w:color="auto"/>
            <w:right w:val="none" w:sz="0" w:space="0" w:color="auto"/>
          </w:divBdr>
          <w:divsChild>
            <w:div w:id="1009140940">
              <w:marLeft w:val="0"/>
              <w:marRight w:val="0"/>
              <w:marTop w:val="0"/>
              <w:marBottom w:val="0"/>
              <w:divBdr>
                <w:top w:val="none" w:sz="0" w:space="0" w:color="auto"/>
                <w:left w:val="none" w:sz="0" w:space="0" w:color="auto"/>
                <w:bottom w:val="none" w:sz="0" w:space="0" w:color="auto"/>
                <w:right w:val="none" w:sz="0" w:space="0" w:color="auto"/>
              </w:divBdr>
              <w:divsChild>
                <w:div w:id="5153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0258-0673" TargetMode="External"/><Relationship Id="rId13" Type="http://schemas.openxmlformats.org/officeDocument/2006/relationships/hyperlink" Target="https://orcid.org/0000-0001-5988-7310" TargetMode="Externa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https://orcid.org/0000-0002-3024-3009" TargetMode="External"/><Relationship Id="rId17" Type="http://schemas.openxmlformats.org/officeDocument/2006/relationships/image" Target="media/image1.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nc/4.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3060-2881" TargetMode="External"/><Relationship Id="rId24" Type="http://schemas.openxmlformats.org/officeDocument/2006/relationships/fontTable" Target="fontTable.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orcid.org/0000-0001-7027-7898" TargetMode="External"/><Relationship Id="rId23" Type="http://schemas.openxmlformats.org/officeDocument/2006/relationships/image" Target="media/image7.tiff"/><Relationship Id="rId10" Type="http://schemas.openxmlformats.org/officeDocument/2006/relationships/hyperlink" Target="https://orcid.org/0000-0003-0357-8898"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orcid.org/0000-0003-1161-2195" TargetMode="External"/><Relationship Id="rId14" Type="http://schemas.openxmlformats.org/officeDocument/2006/relationships/hyperlink" Target="https://orcid.org/0000-0003-3101-1362" TargetMode="External"/><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901B7-4622-4068-81BC-9D6FC1354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24546</Words>
  <Characters>139915</Characters>
  <Application>Microsoft Office Word</Application>
  <DocSecurity>0</DocSecurity>
  <Lines>1165</Lines>
  <Paragraphs>328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164133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 Ma</cp:lastModifiedBy>
  <cp:revision>3</cp:revision>
  <dcterms:created xsi:type="dcterms:W3CDTF">2018-05-05T23:25:00Z</dcterms:created>
  <dcterms:modified xsi:type="dcterms:W3CDTF">2018-05-05T23:26:00Z</dcterms:modified>
</cp:coreProperties>
</file>