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4CB60" w14:textId="77777777" w:rsidR="00DE52B9" w:rsidRPr="002536BD" w:rsidRDefault="00DE52B9" w:rsidP="00DA0013">
      <w:pPr>
        <w:widowControl/>
        <w:snapToGrid w:val="0"/>
        <w:spacing w:line="360" w:lineRule="auto"/>
        <w:rPr>
          <w:rFonts w:ascii="Book Antiqua" w:eastAsia="Times New Roman" w:hAnsi="Book Antiqua" w:cs="Times New Roman"/>
          <w:b/>
          <w:kern w:val="0"/>
          <w:shd w:val="clear" w:color="auto" w:fill="FFFFFF"/>
        </w:rPr>
      </w:pPr>
      <w:r w:rsidRPr="002536BD">
        <w:rPr>
          <w:rFonts w:ascii="Book Antiqua" w:eastAsia="Times New Roman" w:hAnsi="Book Antiqua" w:cs="Times New Roman"/>
          <w:b/>
          <w:kern w:val="0"/>
          <w:shd w:val="clear" w:color="auto" w:fill="FFFFFF"/>
        </w:rPr>
        <w:t xml:space="preserve">Name of Journal: </w:t>
      </w:r>
      <w:r w:rsidRPr="002536BD">
        <w:rPr>
          <w:rFonts w:ascii="Book Antiqua" w:eastAsia="Times New Roman" w:hAnsi="Book Antiqua" w:cs="Times New Roman"/>
          <w:b/>
          <w:i/>
          <w:kern w:val="0"/>
          <w:shd w:val="clear" w:color="auto" w:fill="FFFFFF"/>
        </w:rPr>
        <w:t xml:space="preserve">World Journal of Gastroenterology </w:t>
      </w:r>
    </w:p>
    <w:p w14:paraId="333B0C59" w14:textId="77777777" w:rsidR="003B4C3F" w:rsidRPr="002536BD" w:rsidRDefault="009C6079" w:rsidP="00DA0013">
      <w:pPr>
        <w:widowControl/>
        <w:snapToGrid w:val="0"/>
        <w:spacing w:line="360" w:lineRule="auto"/>
        <w:rPr>
          <w:rFonts w:ascii="Book Antiqua" w:eastAsia="Times New Roman" w:hAnsi="Book Antiqua" w:cs="Times New Roman"/>
          <w:b/>
          <w:kern w:val="0"/>
          <w:shd w:val="clear" w:color="auto" w:fill="FFFFFF"/>
        </w:rPr>
      </w:pPr>
      <w:bookmarkStart w:id="0" w:name="OLE_LINK485"/>
      <w:bookmarkStart w:id="1" w:name="OLE_LINK486"/>
      <w:bookmarkStart w:id="2" w:name="OLE_LINK661"/>
      <w:bookmarkStart w:id="3" w:name="OLE_LINK768"/>
      <w:r w:rsidRPr="002536BD">
        <w:rPr>
          <w:rFonts w:ascii="Book Antiqua" w:hAnsi="Book Antiqua" w:cs="Times New Roman"/>
          <w:b/>
          <w:highlight w:val="white"/>
          <w:lang w:eastAsia="zh-CN"/>
        </w:rPr>
        <w:t>Manuscript NO:</w:t>
      </w:r>
      <w:bookmarkEnd w:id="0"/>
      <w:bookmarkEnd w:id="1"/>
      <w:bookmarkEnd w:id="2"/>
      <w:bookmarkEnd w:id="3"/>
      <w:r w:rsidR="00F85A8D" w:rsidRPr="002536BD">
        <w:rPr>
          <w:rFonts w:ascii="Book Antiqua" w:hAnsi="Book Antiqua" w:cs="Times New Roman"/>
          <w:b/>
          <w:lang w:eastAsia="zh-CN"/>
        </w:rPr>
        <w:t xml:space="preserve"> 39040</w:t>
      </w:r>
    </w:p>
    <w:p w14:paraId="7B559070" w14:textId="5959C0B7" w:rsidR="00DE52B9" w:rsidRPr="002536BD" w:rsidRDefault="00DE52B9" w:rsidP="00DA0013">
      <w:pPr>
        <w:widowControl/>
        <w:snapToGrid w:val="0"/>
        <w:spacing w:line="360" w:lineRule="auto"/>
        <w:rPr>
          <w:rFonts w:ascii="Book Antiqua" w:eastAsia="Times New Roman" w:hAnsi="Book Antiqua" w:cs="Times New Roman"/>
          <w:b/>
          <w:kern w:val="0"/>
          <w:shd w:val="clear" w:color="auto" w:fill="FFFFFF"/>
        </w:rPr>
      </w:pPr>
      <w:r w:rsidRPr="002536BD">
        <w:rPr>
          <w:rFonts w:ascii="Book Antiqua" w:eastAsia="Times New Roman" w:hAnsi="Book Antiqua" w:cs="Times New Roman"/>
          <w:b/>
          <w:kern w:val="0"/>
          <w:shd w:val="clear" w:color="auto" w:fill="FFFFFF"/>
        </w:rPr>
        <w:t xml:space="preserve">Manuscript Type: </w:t>
      </w:r>
      <w:r w:rsidR="0024750A" w:rsidRPr="0024750A">
        <w:rPr>
          <w:rFonts w:ascii="Book Antiqua" w:eastAsia="Times New Roman" w:hAnsi="Book Antiqua" w:cs="Times New Roman"/>
          <w:b/>
          <w:caps/>
          <w:kern w:val="0"/>
          <w:shd w:val="clear" w:color="auto" w:fill="FFFFFF"/>
        </w:rPr>
        <w:t>Minireviews</w:t>
      </w:r>
    </w:p>
    <w:p w14:paraId="1C931E4A" w14:textId="77777777" w:rsidR="00DE52B9" w:rsidRPr="002536BD" w:rsidRDefault="00DE52B9" w:rsidP="00DA0013">
      <w:pPr>
        <w:widowControl/>
        <w:snapToGrid w:val="0"/>
        <w:spacing w:line="360" w:lineRule="auto"/>
        <w:rPr>
          <w:rFonts w:ascii="Book Antiqua" w:eastAsia="Times New Roman" w:hAnsi="Book Antiqua" w:cs="Times New Roman"/>
          <w:kern w:val="0"/>
          <w:shd w:val="clear" w:color="auto" w:fill="FFFFFF"/>
        </w:rPr>
      </w:pPr>
    </w:p>
    <w:p w14:paraId="52FDAB43" w14:textId="1A39D693" w:rsidR="003255C2" w:rsidRPr="002536BD" w:rsidRDefault="002536BD" w:rsidP="00DA0013">
      <w:pPr>
        <w:widowControl/>
        <w:snapToGrid w:val="0"/>
        <w:spacing w:line="360" w:lineRule="auto"/>
        <w:rPr>
          <w:rFonts w:ascii="Book Antiqua" w:eastAsia="Times New Roman" w:hAnsi="Book Antiqua" w:cs="Times New Roman"/>
          <w:b/>
          <w:kern w:val="0"/>
          <w:shd w:val="clear" w:color="auto" w:fill="FFFFFF"/>
        </w:rPr>
      </w:pPr>
      <w:r w:rsidRPr="002536BD">
        <w:rPr>
          <w:rFonts w:ascii="Book Antiqua" w:eastAsia="Times New Roman" w:hAnsi="Book Antiqua" w:cs="Times New Roman"/>
          <w:b/>
          <w:kern w:val="0"/>
          <w:shd w:val="clear" w:color="auto" w:fill="FFFFFF"/>
        </w:rPr>
        <w:t>Hepatitis B virus</w:t>
      </w:r>
      <w:r w:rsidR="003255C2" w:rsidRPr="002536BD">
        <w:rPr>
          <w:rFonts w:ascii="Book Antiqua" w:eastAsia="Times New Roman" w:hAnsi="Book Antiqua" w:cs="Times New Roman"/>
          <w:b/>
          <w:kern w:val="0"/>
          <w:shd w:val="clear" w:color="auto" w:fill="FFFFFF"/>
        </w:rPr>
        <w:t xml:space="preserve"> pathogenesis: Fresh insights into </w:t>
      </w:r>
      <w:r w:rsidRPr="002536BD">
        <w:rPr>
          <w:rFonts w:ascii="Book Antiqua" w:eastAsia="Times New Roman" w:hAnsi="Book Antiqua" w:cs="Times New Roman"/>
          <w:b/>
          <w:kern w:val="0"/>
          <w:shd w:val="clear" w:color="auto" w:fill="FFFFFF"/>
        </w:rPr>
        <w:t>hepatitis B virus</w:t>
      </w:r>
      <w:r w:rsidR="003255C2" w:rsidRPr="002536BD">
        <w:rPr>
          <w:rFonts w:ascii="Book Antiqua" w:eastAsia="Times New Roman" w:hAnsi="Book Antiqua" w:cs="Times New Roman"/>
          <w:b/>
          <w:kern w:val="0"/>
          <w:shd w:val="clear" w:color="auto" w:fill="FFFFFF"/>
        </w:rPr>
        <w:t xml:space="preserve"> RNA</w:t>
      </w:r>
    </w:p>
    <w:p w14:paraId="68A013E3" w14:textId="77777777" w:rsidR="003255C2" w:rsidRPr="002536BD" w:rsidRDefault="003255C2" w:rsidP="00DA0013">
      <w:pPr>
        <w:widowControl/>
        <w:snapToGrid w:val="0"/>
        <w:spacing w:line="360" w:lineRule="auto"/>
        <w:rPr>
          <w:rFonts w:ascii="Book Antiqua" w:eastAsia="Yu Mincho" w:hAnsi="Book Antiqua" w:cs="Times New Roman"/>
          <w:kern w:val="0"/>
          <w:shd w:val="clear" w:color="auto" w:fill="FFFFFF"/>
        </w:rPr>
      </w:pPr>
    </w:p>
    <w:p w14:paraId="6027D08B" w14:textId="77777777" w:rsidR="003B4C3F" w:rsidRPr="002536BD" w:rsidRDefault="003B4C3F" w:rsidP="00DA0013">
      <w:pPr>
        <w:widowControl/>
        <w:snapToGrid w:val="0"/>
        <w:spacing w:line="360" w:lineRule="auto"/>
        <w:rPr>
          <w:rFonts w:ascii="Book Antiqua" w:eastAsia="Yu Mincho" w:hAnsi="Book Antiqua" w:cs="Times New Roman"/>
          <w:kern w:val="0"/>
          <w:shd w:val="clear" w:color="auto" w:fill="FFFFFF"/>
        </w:rPr>
      </w:pPr>
      <w:r w:rsidRPr="002536BD">
        <w:rPr>
          <w:rFonts w:ascii="Book Antiqua" w:eastAsia="Yu Mincho" w:hAnsi="Book Antiqua" w:cs="Times New Roman"/>
          <w:kern w:val="0"/>
          <w:shd w:val="clear" w:color="auto" w:fill="FFFFFF"/>
        </w:rPr>
        <w:t>Sekiba K</w:t>
      </w:r>
      <w:r w:rsidRPr="002536BD">
        <w:rPr>
          <w:rFonts w:ascii="Book Antiqua" w:eastAsia="Yu Mincho" w:hAnsi="Book Antiqua" w:cs="Times New Roman"/>
          <w:i/>
          <w:kern w:val="0"/>
          <w:shd w:val="clear" w:color="auto" w:fill="FFFFFF"/>
        </w:rPr>
        <w:t xml:space="preserve"> et al.</w:t>
      </w:r>
      <w:r w:rsidRPr="002536BD">
        <w:rPr>
          <w:rFonts w:ascii="Book Antiqua" w:eastAsia="Yu Mincho" w:hAnsi="Book Antiqua" w:cs="Times New Roman"/>
          <w:kern w:val="0"/>
          <w:shd w:val="clear" w:color="auto" w:fill="FFFFFF"/>
        </w:rPr>
        <w:t xml:space="preserve"> Fresh insights into HBV RNA</w:t>
      </w:r>
    </w:p>
    <w:p w14:paraId="72783F9B" w14:textId="77777777" w:rsidR="003B4C3F" w:rsidRPr="002536BD" w:rsidRDefault="003B4C3F" w:rsidP="00DA0013">
      <w:pPr>
        <w:widowControl/>
        <w:snapToGrid w:val="0"/>
        <w:spacing w:line="360" w:lineRule="auto"/>
        <w:rPr>
          <w:rFonts w:ascii="Book Antiqua" w:eastAsia="Yu Mincho" w:hAnsi="Book Antiqua" w:cs="Times New Roman"/>
          <w:kern w:val="0"/>
          <w:shd w:val="clear" w:color="auto" w:fill="FFFFFF"/>
        </w:rPr>
      </w:pPr>
    </w:p>
    <w:p w14:paraId="0A2D18B8" w14:textId="77777777" w:rsidR="003255C2" w:rsidRPr="00C640DB" w:rsidRDefault="003255C2" w:rsidP="00DA0013">
      <w:pPr>
        <w:widowControl/>
        <w:snapToGrid w:val="0"/>
        <w:spacing w:line="360" w:lineRule="auto"/>
        <w:rPr>
          <w:rFonts w:ascii="Book Antiqua" w:eastAsia="MS Mincho" w:hAnsi="Book Antiqua"/>
        </w:rPr>
      </w:pPr>
      <w:r w:rsidRPr="00C640DB">
        <w:rPr>
          <w:rFonts w:ascii="Book Antiqua" w:eastAsia="MS Mincho" w:hAnsi="Book Antiqua"/>
        </w:rPr>
        <w:t>Kazuma Sekiba, Motoyuki Otsuka, Motoko Ohno, Mari Yamagami, Takahiro Kishikawa, Tatsunori Suzuki, Rei Ishibashi, Takahiro Seimiya</w:t>
      </w:r>
      <w:r w:rsidR="003B4C3F" w:rsidRPr="00C640DB">
        <w:rPr>
          <w:rFonts w:ascii="Book Antiqua" w:eastAsia="MS Mincho" w:hAnsi="Book Antiqua"/>
        </w:rPr>
        <w:t xml:space="preserve">, Eri Tanaka, </w:t>
      </w:r>
      <w:r w:rsidRPr="00C640DB">
        <w:rPr>
          <w:rFonts w:ascii="Book Antiqua" w:eastAsia="MS Mincho" w:hAnsi="Book Antiqua"/>
        </w:rPr>
        <w:t>Kazuhiko Koike</w:t>
      </w:r>
    </w:p>
    <w:p w14:paraId="7F1A049C" w14:textId="77777777" w:rsidR="003255C2" w:rsidRPr="002536BD" w:rsidRDefault="003255C2" w:rsidP="00DA0013">
      <w:pPr>
        <w:widowControl/>
        <w:snapToGrid w:val="0"/>
        <w:spacing w:line="360" w:lineRule="auto"/>
        <w:rPr>
          <w:rFonts w:ascii="Book Antiqua" w:eastAsia="MS Mincho" w:hAnsi="Book Antiqua"/>
        </w:rPr>
      </w:pPr>
    </w:p>
    <w:p w14:paraId="242FD699" w14:textId="2A0FC6F7" w:rsidR="003255C2" w:rsidRPr="00C640DB" w:rsidRDefault="003B4C3F" w:rsidP="00DA0013">
      <w:pPr>
        <w:widowControl/>
        <w:snapToGrid w:val="0"/>
        <w:spacing w:line="360" w:lineRule="auto"/>
        <w:rPr>
          <w:rFonts w:ascii="Book Antiqua" w:eastAsia="DengXian" w:hAnsi="Book Antiqua"/>
          <w:b/>
          <w:lang w:eastAsia="zh-CN"/>
        </w:rPr>
      </w:pPr>
      <w:r w:rsidRPr="002536BD">
        <w:rPr>
          <w:rFonts w:ascii="Book Antiqua" w:eastAsia="MS Mincho" w:hAnsi="Book Antiqua"/>
          <w:b/>
        </w:rPr>
        <w:t>Kazuma Sekiba, Motoyuki Otsuka, Motoko Ohno, Mari Yamagami, Takahiro Kishikawa, Tatsunori Suzuki, Rei Ishibashi, Takahiro Seimiya, Eri Tanaka, Kazuhiko Koike,</w:t>
      </w:r>
      <w:r w:rsidR="00C640DB">
        <w:rPr>
          <w:rFonts w:ascii="Book Antiqua" w:eastAsia="DengXian" w:hAnsi="Book Antiqua" w:hint="eastAsia"/>
          <w:b/>
          <w:lang w:eastAsia="zh-CN"/>
        </w:rPr>
        <w:t xml:space="preserve"> </w:t>
      </w:r>
      <w:r w:rsidR="003255C2" w:rsidRPr="002536BD">
        <w:rPr>
          <w:rFonts w:ascii="Book Antiqua" w:hAnsi="Book Antiqua"/>
        </w:rPr>
        <w:t>Department of Gastroenterology, Graduate School of Medicine,</w:t>
      </w:r>
      <w:r w:rsidR="00C640DB">
        <w:rPr>
          <w:rFonts w:ascii="Book Antiqua" w:eastAsia="DengXian" w:hAnsi="Book Antiqua" w:hint="eastAsia"/>
          <w:lang w:eastAsia="zh-CN"/>
        </w:rPr>
        <w:t xml:space="preserve"> </w:t>
      </w:r>
      <w:r w:rsidR="003255C2" w:rsidRPr="002536BD">
        <w:rPr>
          <w:rFonts w:ascii="Book Antiqua" w:hAnsi="Book Antiqua"/>
        </w:rPr>
        <w:t>The University o</w:t>
      </w:r>
      <w:r w:rsidR="00C640DB">
        <w:rPr>
          <w:rFonts w:ascii="Book Antiqua" w:hAnsi="Book Antiqua"/>
        </w:rPr>
        <w:t>f Tokyo, Tokyo 113-8655, Japan</w:t>
      </w:r>
    </w:p>
    <w:p w14:paraId="5A488439" w14:textId="77777777" w:rsidR="00764C58" w:rsidRPr="00C640DB" w:rsidRDefault="00764C58" w:rsidP="00DA0013">
      <w:pPr>
        <w:snapToGrid w:val="0"/>
        <w:spacing w:line="360" w:lineRule="auto"/>
        <w:rPr>
          <w:rFonts w:ascii="Book Antiqua" w:hAnsi="Book Antiqua" w:cs="Times New Roman"/>
        </w:rPr>
      </w:pPr>
    </w:p>
    <w:p w14:paraId="2B0553FA" w14:textId="2C2277F6" w:rsidR="00F85A8D" w:rsidRPr="002536BD" w:rsidRDefault="00001937" w:rsidP="00F85A8D">
      <w:pPr>
        <w:widowControl/>
        <w:snapToGrid w:val="0"/>
        <w:spacing w:line="360" w:lineRule="auto"/>
        <w:rPr>
          <w:rFonts w:ascii="Book Antiqua" w:eastAsia="MS Mincho" w:hAnsi="Book Antiqua"/>
          <w:b/>
        </w:rPr>
      </w:pPr>
      <w:r w:rsidRPr="002536BD">
        <w:rPr>
          <w:rFonts w:ascii="Book Antiqua" w:hAnsi="Book Antiqua" w:hint="eastAsia"/>
          <w:b/>
        </w:rPr>
        <w:t xml:space="preserve">ORCID </w:t>
      </w:r>
      <w:r w:rsidRPr="002536BD">
        <w:rPr>
          <w:rFonts w:ascii="Book Antiqua" w:hAnsi="Book Antiqua"/>
          <w:b/>
        </w:rPr>
        <w:t>n</w:t>
      </w:r>
      <w:r w:rsidRPr="002536BD">
        <w:rPr>
          <w:rFonts w:ascii="Book Antiqua" w:hAnsi="Book Antiqua" w:hint="eastAsia"/>
          <w:b/>
        </w:rPr>
        <w:t>umber:</w:t>
      </w:r>
      <w:r w:rsidR="00C640DB">
        <w:rPr>
          <w:rFonts w:ascii="Book Antiqua" w:eastAsia="DengXian" w:hAnsi="Book Antiqua" w:hint="eastAsia"/>
          <w:b/>
          <w:lang w:eastAsia="zh-CN"/>
        </w:rPr>
        <w:t xml:space="preserve"> </w:t>
      </w:r>
      <w:r w:rsidR="00F85A8D" w:rsidRPr="00C640DB">
        <w:rPr>
          <w:rFonts w:ascii="Book Antiqua" w:eastAsia="MS Mincho" w:hAnsi="Book Antiqua"/>
        </w:rPr>
        <w:t>Kazuma Sekiba (0000-0002-9429-1974); Motoyuki Otsuka (</w:t>
      </w:r>
      <w:r w:rsidR="00F66B3C" w:rsidRPr="00C640DB">
        <w:rPr>
          <w:rFonts w:ascii="Book Antiqua" w:eastAsia="MS Mincho" w:hAnsi="Book Antiqua"/>
        </w:rPr>
        <w:t>0000-0003- 2869-2881</w:t>
      </w:r>
      <w:r w:rsidR="00F85A8D" w:rsidRPr="00C640DB">
        <w:rPr>
          <w:rFonts w:ascii="Book Antiqua" w:eastAsia="MS Mincho" w:hAnsi="Book Antiqua"/>
        </w:rPr>
        <w:t>); Motoko Ohno (</w:t>
      </w:r>
      <w:r w:rsidR="006E6EDC" w:rsidRPr="00C640DB">
        <w:rPr>
          <w:rFonts w:ascii="Book Antiqua" w:eastAsia="MS Mincho" w:hAnsi="Book Antiqua"/>
        </w:rPr>
        <w:t>0000-0002- 3437-3468</w:t>
      </w:r>
      <w:r w:rsidR="00F85A8D" w:rsidRPr="00C640DB">
        <w:rPr>
          <w:rFonts w:ascii="Book Antiqua" w:eastAsia="MS Mincho" w:hAnsi="Book Antiqua"/>
        </w:rPr>
        <w:t>); Mari Yamagami (</w:t>
      </w:r>
      <w:r w:rsidR="006E6EDC" w:rsidRPr="00C640DB">
        <w:rPr>
          <w:rFonts w:ascii="Book Antiqua" w:eastAsia="MS Mincho" w:hAnsi="Book Antiqua"/>
        </w:rPr>
        <w:t>0000-0002- 1533-8245</w:t>
      </w:r>
      <w:r w:rsidR="00F85A8D" w:rsidRPr="00C640DB">
        <w:rPr>
          <w:rFonts w:ascii="Book Antiqua" w:eastAsia="MS Mincho" w:hAnsi="Book Antiqua"/>
        </w:rPr>
        <w:t>); Takahiro Kishikawa (</w:t>
      </w:r>
      <w:r w:rsidR="006E6EDC" w:rsidRPr="00C640DB">
        <w:rPr>
          <w:rFonts w:ascii="Book Antiqua" w:eastAsia="MS Mincho" w:hAnsi="Book Antiqua"/>
        </w:rPr>
        <w:t>0000-0002- 8602-5916</w:t>
      </w:r>
      <w:r w:rsidR="00F85A8D" w:rsidRPr="00C640DB">
        <w:rPr>
          <w:rFonts w:ascii="Book Antiqua" w:eastAsia="MS Mincho" w:hAnsi="Book Antiqua"/>
        </w:rPr>
        <w:t>); Tatsunori Suzuki (</w:t>
      </w:r>
      <w:r w:rsidR="006E6EDC" w:rsidRPr="00C640DB">
        <w:rPr>
          <w:rFonts w:ascii="Book Antiqua" w:eastAsia="MS Mincho" w:hAnsi="Book Antiqua"/>
        </w:rPr>
        <w:t>0000-0002- 2344-7732</w:t>
      </w:r>
      <w:r w:rsidR="00F85A8D" w:rsidRPr="00C640DB">
        <w:rPr>
          <w:rFonts w:ascii="Book Antiqua" w:eastAsia="MS Mincho" w:hAnsi="Book Antiqua"/>
        </w:rPr>
        <w:t>); Rei Ishibashi (</w:t>
      </w:r>
      <w:r w:rsidR="006E6EDC" w:rsidRPr="00C640DB">
        <w:rPr>
          <w:rFonts w:ascii="Book Antiqua" w:eastAsia="MS Mincho" w:hAnsi="Book Antiqua"/>
        </w:rPr>
        <w:t>0000-0002- 9649-6471</w:t>
      </w:r>
      <w:r w:rsidR="00F85A8D" w:rsidRPr="00C640DB">
        <w:rPr>
          <w:rFonts w:ascii="Book Antiqua" w:eastAsia="MS Mincho" w:hAnsi="Book Antiqua"/>
        </w:rPr>
        <w:t>); Takahiro Seimiya (</w:t>
      </w:r>
      <w:r w:rsidR="006E6EDC" w:rsidRPr="00C640DB">
        <w:rPr>
          <w:rFonts w:ascii="Book Antiqua" w:eastAsia="MS Mincho" w:hAnsi="Book Antiqua"/>
        </w:rPr>
        <w:t>0000-0003- 1698-030</w:t>
      </w:r>
      <w:r w:rsidR="00F85A8D" w:rsidRPr="00C640DB">
        <w:rPr>
          <w:rFonts w:ascii="Book Antiqua" w:eastAsia="MS Mincho" w:hAnsi="Book Antiqua"/>
        </w:rPr>
        <w:t>); Eri Tanaka</w:t>
      </w:r>
      <w:r w:rsidR="00AC6F36">
        <w:rPr>
          <w:rFonts w:ascii="Book Antiqua" w:eastAsia="DengXian" w:hAnsi="Book Antiqua" w:hint="eastAsia"/>
          <w:lang w:eastAsia="zh-CN"/>
        </w:rPr>
        <w:t xml:space="preserve"> </w:t>
      </w:r>
      <w:r w:rsidR="00F85A8D" w:rsidRPr="00C640DB">
        <w:rPr>
          <w:rFonts w:ascii="Book Antiqua" w:eastAsia="MS Mincho" w:hAnsi="Book Antiqua"/>
        </w:rPr>
        <w:t>(</w:t>
      </w:r>
      <w:r w:rsidR="006E6EDC" w:rsidRPr="00C640DB">
        <w:rPr>
          <w:rFonts w:ascii="Book Antiqua" w:eastAsia="MS Mincho" w:hAnsi="Book Antiqua"/>
        </w:rPr>
        <w:t>0000-0001- 5823-0472</w:t>
      </w:r>
      <w:r w:rsidR="00F85A8D" w:rsidRPr="00C640DB">
        <w:rPr>
          <w:rFonts w:ascii="Book Antiqua" w:eastAsia="MS Mincho" w:hAnsi="Book Antiqua"/>
        </w:rPr>
        <w:t>); Kazuhiko Koike (</w:t>
      </w:r>
      <w:r w:rsidR="006E6EDC" w:rsidRPr="00C640DB">
        <w:rPr>
          <w:rFonts w:ascii="Book Antiqua" w:eastAsia="MS Mincho" w:hAnsi="Book Antiqua"/>
        </w:rPr>
        <w:t>0000-0002- 9739-9243</w:t>
      </w:r>
      <w:r w:rsidR="00F85A8D" w:rsidRPr="00C640DB">
        <w:rPr>
          <w:rFonts w:ascii="Book Antiqua" w:eastAsia="MS Mincho" w:hAnsi="Book Antiqua"/>
        </w:rPr>
        <w:t>).</w:t>
      </w:r>
    </w:p>
    <w:p w14:paraId="15133378" w14:textId="77777777" w:rsidR="00DE52B9" w:rsidRPr="00AC6F36" w:rsidRDefault="00DE52B9" w:rsidP="00DA0013">
      <w:pPr>
        <w:snapToGrid w:val="0"/>
        <w:spacing w:line="360" w:lineRule="auto"/>
        <w:rPr>
          <w:rFonts w:ascii="Book Antiqua" w:hAnsi="Book Antiqua" w:cs="Times New Roman"/>
        </w:rPr>
      </w:pPr>
    </w:p>
    <w:p w14:paraId="40D3C3A0" w14:textId="598D97AC" w:rsidR="001E3308" w:rsidRPr="002536BD" w:rsidRDefault="00DE52B9" w:rsidP="00DA0013">
      <w:pPr>
        <w:snapToGrid w:val="0"/>
        <w:spacing w:line="360" w:lineRule="auto"/>
        <w:rPr>
          <w:rFonts w:ascii="Book Antiqua" w:hAnsi="Book Antiqua" w:cs="Times New Roman"/>
        </w:rPr>
      </w:pPr>
      <w:r w:rsidRPr="002536BD">
        <w:rPr>
          <w:rFonts w:ascii="Book Antiqua" w:hAnsi="Book Antiqua" w:cs="Times New Roman"/>
          <w:b/>
        </w:rPr>
        <w:t xml:space="preserve">Author contributions: </w:t>
      </w:r>
      <w:r w:rsidRPr="002536BD">
        <w:rPr>
          <w:rFonts w:ascii="Book Antiqua" w:hAnsi="Book Antiqua" w:cs="Times New Roman"/>
        </w:rPr>
        <w:t>Sekiba K, Otsuka M</w:t>
      </w:r>
      <w:r w:rsidR="00987279">
        <w:rPr>
          <w:rFonts w:ascii="Book Antiqua" w:eastAsia="DengXian" w:hAnsi="Book Antiqua" w:cs="Times New Roman" w:hint="eastAsia"/>
          <w:lang w:eastAsia="zh-CN"/>
        </w:rPr>
        <w:t xml:space="preserve"> </w:t>
      </w:r>
      <w:r w:rsidRPr="002536BD">
        <w:rPr>
          <w:rFonts w:ascii="Book Antiqua" w:hAnsi="Book Antiqua" w:cs="Times New Roman"/>
        </w:rPr>
        <w:t>and Ohno M wrote the manuscript; Yamagami M, Kishikawa T, Suzuki T, Ishibashi R, Seimiya T</w:t>
      </w:r>
      <w:r w:rsidR="00987279">
        <w:rPr>
          <w:rFonts w:ascii="Book Antiqua" w:eastAsia="DengXian" w:hAnsi="Book Antiqua" w:cs="Times New Roman" w:hint="eastAsia"/>
          <w:lang w:eastAsia="zh-CN"/>
        </w:rPr>
        <w:t xml:space="preserve"> </w:t>
      </w:r>
      <w:r w:rsidRPr="002536BD">
        <w:rPr>
          <w:rFonts w:ascii="Book Antiqua" w:hAnsi="Book Antiqua" w:cs="Times New Roman"/>
        </w:rPr>
        <w:t xml:space="preserve">and Tanaka E prepared the figures; Koike K </w:t>
      </w:r>
      <w:r w:rsidR="003B4C3F" w:rsidRPr="002536BD">
        <w:rPr>
          <w:rFonts w:ascii="Book Antiqua" w:hAnsi="Book Antiqua" w:cs="Times New Roman"/>
        </w:rPr>
        <w:t>supervised the entire project.</w:t>
      </w:r>
    </w:p>
    <w:p w14:paraId="4C5106F8" w14:textId="77777777" w:rsidR="001E3308" w:rsidRPr="006236C6" w:rsidRDefault="001E3308" w:rsidP="00DA0013">
      <w:pPr>
        <w:snapToGrid w:val="0"/>
        <w:spacing w:line="360" w:lineRule="auto"/>
        <w:rPr>
          <w:rFonts w:ascii="Book Antiqua" w:hAnsi="Book Antiqua" w:cs="Times New Roman"/>
        </w:rPr>
      </w:pPr>
    </w:p>
    <w:p w14:paraId="13041881" w14:textId="47BCB541" w:rsidR="001E3308" w:rsidRPr="002536BD" w:rsidRDefault="001E3308" w:rsidP="00DA0013">
      <w:pPr>
        <w:snapToGrid w:val="0"/>
        <w:spacing w:line="360" w:lineRule="auto"/>
        <w:rPr>
          <w:rFonts w:ascii="Book Antiqua" w:hAnsi="Book Antiqua" w:cs="Times New Roman"/>
        </w:rPr>
      </w:pPr>
      <w:r w:rsidRPr="002536BD">
        <w:rPr>
          <w:rFonts w:ascii="Book Antiqua" w:hAnsi="Book Antiqua" w:cs="Times New Roman" w:hint="eastAsia"/>
          <w:b/>
        </w:rPr>
        <w:t>S</w:t>
      </w:r>
      <w:r w:rsidRPr="002536BD">
        <w:rPr>
          <w:rFonts w:ascii="Book Antiqua" w:hAnsi="Book Antiqua" w:cs="Times New Roman"/>
          <w:b/>
        </w:rPr>
        <w:t xml:space="preserve">upported by </w:t>
      </w:r>
      <w:r w:rsidRPr="002536BD">
        <w:rPr>
          <w:rFonts w:ascii="Book Antiqua" w:hAnsi="Book Antiqua" w:cs="Times New Roman"/>
        </w:rPr>
        <w:t xml:space="preserve">the Research Program on Hepatitis from Japan Agency for </w:t>
      </w:r>
      <w:r w:rsidRPr="002536BD">
        <w:rPr>
          <w:rFonts w:ascii="Book Antiqua" w:hAnsi="Book Antiqua" w:cs="Times New Roman"/>
        </w:rPr>
        <w:lastRenderedPageBreak/>
        <w:t xml:space="preserve">Medical </w:t>
      </w:r>
      <w:r w:rsidR="00984311">
        <w:rPr>
          <w:rFonts w:ascii="Book Antiqua" w:hAnsi="Book Antiqua" w:cs="Times New Roman"/>
        </w:rPr>
        <w:t xml:space="preserve">Research and Development, AMED </w:t>
      </w:r>
      <w:r w:rsidRPr="002536BD">
        <w:rPr>
          <w:rFonts w:ascii="Book Antiqua" w:hAnsi="Book Antiqua" w:cs="Times New Roman"/>
        </w:rPr>
        <w:t xml:space="preserve">to </w:t>
      </w:r>
      <w:r w:rsidR="00AC6F36" w:rsidRPr="002536BD">
        <w:rPr>
          <w:rFonts w:ascii="Book Antiqua" w:hAnsi="Book Antiqua" w:cs="Times New Roman"/>
        </w:rPr>
        <w:t>Otsuka M</w:t>
      </w:r>
      <w:r w:rsidRPr="002536BD">
        <w:rPr>
          <w:rFonts w:ascii="Book Antiqua" w:hAnsi="Book Antiqua" w:cs="Times New Roman"/>
        </w:rPr>
        <w:t xml:space="preserve">, </w:t>
      </w:r>
      <w:r w:rsidR="00AC6F36" w:rsidRPr="00AC6F36">
        <w:rPr>
          <w:rFonts w:ascii="Book Antiqua" w:eastAsia="DengXian" w:hAnsi="Book Antiqua" w:cs="Times New Roman"/>
          <w:lang w:eastAsia="zh-CN"/>
        </w:rPr>
        <w:t>No.</w:t>
      </w:r>
      <w:r w:rsidR="00AC6F36">
        <w:rPr>
          <w:rFonts w:ascii="Book Antiqua" w:eastAsia="DengXian" w:hAnsi="Book Antiqua" w:cs="Times New Roman" w:hint="eastAsia"/>
          <w:lang w:eastAsia="zh-CN"/>
        </w:rPr>
        <w:t xml:space="preserve"> </w:t>
      </w:r>
      <w:r w:rsidRPr="002536BD">
        <w:rPr>
          <w:rFonts w:ascii="Book Antiqua" w:hAnsi="Book Antiqua" w:cs="Times New Roman"/>
        </w:rPr>
        <w:t>JP18fk0210214</w:t>
      </w:r>
      <w:r w:rsidR="00984311">
        <w:rPr>
          <w:rFonts w:ascii="Book Antiqua" w:eastAsia="DengXian" w:hAnsi="Book Antiqua" w:cs="Times New Roman" w:hint="eastAsia"/>
          <w:lang w:eastAsia="zh-CN"/>
        </w:rPr>
        <w:t xml:space="preserve">; </w:t>
      </w:r>
      <w:r w:rsidRPr="002536BD">
        <w:rPr>
          <w:rFonts w:ascii="Book Antiqua" w:hAnsi="Book Antiqua" w:cs="Times New Roman"/>
        </w:rPr>
        <w:t>and</w:t>
      </w:r>
      <w:r w:rsidR="00435D78">
        <w:rPr>
          <w:rFonts w:ascii="Book Antiqua" w:eastAsia="DengXian" w:hAnsi="Book Antiqua" w:cs="Times New Roman" w:hint="eastAsia"/>
          <w:lang w:eastAsia="zh-CN"/>
        </w:rPr>
        <w:t xml:space="preserve"> </w:t>
      </w:r>
      <w:r w:rsidRPr="002536BD">
        <w:rPr>
          <w:rFonts w:ascii="Book Antiqua" w:hAnsi="Book Antiqua" w:cs="Times New Roman"/>
        </w:rPr>
        <w:t xml:space="preserve">the Project for Cancer Research </w:t>
      </w:r>
      <w:r w:rsidR="006236C6" w:rsidRPr="002536BD">
        <w:rPr>
          <w:rFonts w:ascii="Book Antiqua" w:hAnsi="Book Antiqua" w:cs="Times New Roman"/>
        </w:rPr>
        <w:t>a</w:t>
      </w:r>
      <w:r w:rsidRPr="002536BD">
        <w:rPr>
          <w:rFonts w:ascii="Book Antiqua" w:hAnsi="Book Antiqua" w:cs="Times New Roman"/>
        </w:rPr>
        <w:t xml:space="preserve">nd Therapeutic </w:t>
      </w:r>
      <w:r w:rsidR="00984311">
        <w:rPr>
          <w:rFonts w:ascii="Book Antiqua" w:hAnsi="Book Antiqua" w:cs="Times New Roman"/>
        </w:rPr>
        <w:t xml:space="preserve">Evolution (P-CREATE) from AMED </w:t>
      </w:r>
      <w:r w:rsidRPr="002536BD">
        <w:rPr>
          <w:rFonts w:ascii="Book Antiqua" w:hAnsi="Book Antiqua" w:cs="Times New Roman"/>
        </w:rPr>
        <w:t>to</w:t>
      </w:r>
      <w:r w:rsidR="00AC6F36" w:rsidRPr="00AC6F36">
        <w:rPr>
          <w:rFonts w:ascii="Book Antiqua" w:hAnsi="Book Antiqua" w:cs="Times New Roman"/>
        </w:rPr>
        <w:t xml:space="preserve"> </w:t>
      </w:r>
      <w:r w:rsidR="00AC6F36" w:rsidRPr="002536BD">
        <w:rPr>
          <w:rFonts w:ascii="Book Antiqua" w:hAnsi="Book Antiqua" w:cs="Times New Roman"/>
        </w:rPr>
        <w:t>Otsuka M</w:t>
      </w:r>
      <w:r w:rsidRPr="002536BD">
        <w:rPr>
          <w:rFonts w:ascii="Book Antiqua" w:hAnsi="Book Antiqua" w:cs="Times New Roman"/>
        </w:rPr>
        <w:t xml:space="preserve">, </w:t>
      </w:r>
      <w:r w:rsidR="00AC6F36" w:rsidRPr="00AC6F36">
        <w:rPr>
          <w:rFonts w:ascii="Book Antiqua" w:eastAsia="DengXian" w:hAnsi="Book Antiqua" w:cs="Times New Roman"/>
          <w:lang w:eastAsia="zh-CN"/>
        </w:rPr>
        <w:t>No.</w:t>
      </w:r>
      <w:r w:rsidR="00AC6F36">
        <w:rPr>
          <w:rFonts w:ascii="Book Antiqua" w:eastAsia="DengXian" w:hAnsi="Book Antiqua" w:cs="Times New Roman" w:hint="eastAsia"/>
          <w:lang w:eastAsia="zh-CN"/>
        </w:rPr>
        <w:t xml:space="preserve"> </w:t>
      </w:r>
      <w:r w:rsidR="00984311">
        <w:rPr>
          <w:rFonts w:ascii="Book Antiqua" w:hAnsi="Book Antiqua" w:cs="Times New Roman"/>
        </w:rPr>
        <w:t>JP19cm0106602</w:t>
      </w:r>
      <w:r w:rsidRPr="002536BD">
        <w:rPr>
          <w:rFonts w:ascii="Book Antiqua" w:hAnsi="Book Antiqua" w:cs="Times New Roman"/>
        </w:rPr>
        <w:t>.</w:t>
      </w:r>
    </w:p>
    <w:p w14:paraId="497E9B7C" w14:textId="77777777" w:rsidR="00DE52B9" w:rsidRPr="002536BD" w:rsidRDefault="00DE52B9" w:rsidP="00DA0013">
      <w:pPr>
        <w:snapToGrid w:val="0"/>
        <w:spacing w:line="360" w:lineRule="auto"/>
        <w:rPr>
          <w:rFonts w:ascii="Book Antiqua" w:hAnsi="Book Antiqua" w:cs="Times New Roman"/>
        </w:rPr>
      </w:pPr>
    </w:p>
    <w:p w14:paraId="56F77094" w14:textId="77777777" w:rsidR="00DE52B9" w:rsidRPr="002536BD" w:rsidRDefault="00DE52B9" w:rsidP="00DA0013">
      <w:pPr>
        <w:snapToGrid w:val="0"/>
        <w:spacing w:line="360" w:lineRule="auto"/>
        <w:rPr>
          <w:rFonts w:ascii="Book Antiqua" w:hAnsi="Book Antiqua" w:cs="Times New Roman"/>
        </w:rPr>
      </w:pPr>
      <w:r w:rsidRPr="002536BD">
        <w:rPr>
          <w:rFonts w:ascii="Book Antiqua" w:hAnsi="Book Antiqua" w:cs="Times New Roman"/>
          <w:b/>
        </w:rPr>
        <w:t xml:space="preserve">Conflict-of-interest statement: </w:t>
      </w:r>
      <w:r w:rsidRPr="002536BD">
        <w:rPr>
          <w:rFonts w:ascii="Book Antiqua" w:hAnsi="Book Antiqua" w:cs="Times New Roman"/>
        </w:rPr>
        <w:t xml:space="preserve">No potential conflicts of interest. No financial support. </w:t>
      </w:r>
    </w:p>
    <w:p w14:paraId="6DA6D2E0" w14:textId="77777777" w:rsidR="003B4C3F" w:rsidRDefault="003B4C3F" w:rsidP="00DA0013">
      <w:pPr>
        <w:snapToGrid w:val="0"/>
        <w:spacing w:line="360" w:lineRule="auto"/>
        <w:rPr>
          <w:rFonts w:ascii="Book Antiqua" w:eastAsia="DengXian" w:hAnsi="Book Antiqua" w:cs="Times New Roman"/>
          <w:lang w:eastAsia="zh-CN"/>
        </w:rPr>
      </w:pPr>
    </w:p>
    <w:p w14:paraId="30BB46A3" w14:textId="77777777" w:rsidR="00E12BF1" w:rsidRPr="004F57C6" w:rsidRDefault="00E12BF1" w:rsidP="00E12BF1">
      <w:pPr>
        <w:pStyle w:val="10"/>
        <w:snapToGrid w:val="0"/>
        <w:spacing w:line="360" w:lineRule="auto"/>
        <w:jc w:val="both"/>
        <w:rPr>
          <w:rFonts w:ascii="Book Antiqua" w:hAnsi="Book Antiqua" w:cs="Times New Roman"/>
          <w:bCs/>
          <w:color w:val="auto"/>
          <w:sz w:val="24"/>
          <w:szCs w:val="24"/>
          <w:highlight w:val="white"/>
          <w:lang w:val="en-US"/>
        </w:rPr>
      </w:pPr>
      <w:bookmarkStart w:id="4" w:name="OLE_LINK734"/>
      <w:bookmarkStart w:id="5" w:name="OLE_LINK441"/>
      <w:bookmarkStart w:id="6" w:name="OLE_LINK442"/>
      <w:bookmarkStart w:id="7" w:name="OLE_LINK1032"/>
      <w:bookmarkStart w:id="8" w:name="OLE_LINK1232"/>
      <w:bookmarkStart w:id="9" w:name="OLE_LINK559"/>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10" w:name="OLE_LINK479"/>
      <w:bookmarkStart w:id="11" w:name="OLE_LINK496"/>
      <w:bookmarkStart w:id="12" w:name="OLE_LINK506"/>
      <w:bookmarkStart w:id="13"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4"/>
      <w:bookmarkEnd w:id="10"/>
      <w:bookmarkEnd w:id="11"/>
      <w:bookmarkEnd w:id="12"/>
      <w:bookmarkEnd w:id="13"/>
    </w:p>
    <w:bookmarkEnd w:id="5"/>
    <w:bookmarkEnd w:id="6"/>
    <w:bookmarkEnd w:id="7"/>
    <w:bookmarkEnd w:id="8"/>
    <w:bookmarkEnd w:id="9"/>
    <w:p w14:paraId="1B91B2BC" w14:textId="77777777" w:rsidR="00E12BF1" w:rsidRPr="004F57C6" w:rsidRDefault="00E12BF1" w:rsidP="00E12BF1">
      <w:pPr>
        <w:pStyle w:val="10"/>
        <w:snapToGrid w:val="0"/>
        <w:spacing w:line="360" w:lineRule="auto"/>
        <w:jc w:val="both"/>
        <w:rPr>
          <w:rFonts w:ascii="Book Antiqua" w:hAnsi="Book Antiqua" w:cs="Times New Roman"/>
          <w:b/>
          <w:bCs/>
          <w:color w:val="FF0000"/>
          <w:sz w:val="24"/>
          <w:szCs w:val="24"/>
          <w:highlight w:val="white"/>
          <w:lang w:val="en-US" w:eastAsia="zh-CN"/>
        </w:rPr>
      </w:pPr>
    </w:p>
    <w:p w14:paraId="3F828FC4" w14:textId="77777777" w:rsidR="00E12BF1" w:rsidRPr="004F57C6" w:rsidRDefault="00E12BF1" w:rsidP="00E12BF1">
      <w:pPr>
        <w:pStyle w:val="10"/>
        <w:snapToGrid w:val="0"/>
        <w:spacing w:line="360" w:lineRule="auto"/>
        <w:jc w:val="both"/>
        <w:rPr>
          <w:rFonts w:ascii="Book Antiqua" w:hAnsi="Book Antiqua" w:cs="Times New Roman"/>
          <w:b/>
          <w:bCs/>
          <w:color w:val="auto"/>
          <w:sz w:val="24"/>
          <w:szCs w:val="24"/>
          <w:highlight w:val="white"/>
          <w:lang w:val="en-US" w:eastAsia="zh-CN"/>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Invited manuscript</w:t>
      </w:r>
    </w:p>
    <w:p w14:paraId="02101655" w14:textId="77777777" w:rsidR="00E12BF1" w:rsidRPr="00E12BF1" w:rsidRDefault="00E12BF1" w:rsidP="00DA0013">
      <w:pPr>
        <w:snapToGrid w:val="0"/>
        <w:spacing w:line="360" w:lineRule="auto"/>
        <w:rPr>
          <w:rFonts w:ascii="Book Antiqua" w:eastAsia="DengXian" w:hAnsi="Book Antiqua" w:cs="Times New Roman"/>
          <w:lang w:eastAsia="zh-CN"/>
        </w:rPr>
      </w:pPr>
    </w:p>
    <w:p w14:paraId="33F4D7E8" w14:textId="6172A9EA" w:rsidR="00DE52B9" w:rsidRPr="002536BD" w:rsidRDefault="00DE52B9" w:rsidP="00DA0013">
      <w:pPr>
        <w:snapToGrid w:val="0"/>
        <w:spacing w:line="360" w:lineRule="auto"/>
        <w:rPr>
          <w:rFonts w:ascii="Book Antiqua" w:hAnsi="Book Antiqua" w:cs="Times New Roman"/>
        </w:rPr>
      </w:pPr>
      <w:r w:rsidRPr="002536BD">
        <w:rPr>
          <w:rFonts w:ascii="Book Antiqua" w:hAnsi="Book Antiqua" w:cs="Times New Roman"/>
          <w:b/>
        </w:rPr>
        <w:t>Correspondence to:</w:t>
      </w:r>
      <w:r w:rsidR="00E12BF1">
        <w:rPr>
          <w:rFonts w:ascii="Book Antiqua" w:eastAsia="DengXian" w:hAnsi="Book Antiqua" w:cs="Times New Roman" w:hint="eastAsia"/>
          <w:b/>
          <w:lang w:eastAsia="zh-CN"/>
        </w:rPr>
        <w:t xml:space="preserve"> </w:t>
      </w:r>
      <w:r w:rsidRPr="00D937E0">
        <w:rPr>
          <w:rFonts w:ascii="Book Antiqua" w:hAnsi="Book Antiqua" w:cs="Times New Roman"/>
          <w:b/>
        </w:rPr>
        <w:t>Motoyuki Otsuka, MD, PhD,</w:t>
      </w:r>
      <w:r w:rsidRPr="002536BD">
        <w:rPr>
          <w:rFonts w:ascii="Book Antiqua" w:hAnsi="Book Antiqua" w:cs="Times New Roman"/>
        </w:rPr>
        <w:t xml:space="preserve"> </w:t>
      </w:r>
      <w:r w:rsidR="00633788" w:rsidRPr="00633788">
        <w:rPr>
          <w:rFonts w:ascii="Book Antiqua" w:hAnsi="Book Antiqua" w:cs="Times New Roman"/>
          <w:b/>
        </w:rPr>
        <w:t>Doctor,</w:t>
      </w:r>
      <w:r w:rsidR="00633788" w:rsidRPr="00633788">
        <w:rPr>
          <w:rFonts w:ascii="Book Antiqua" w:eastAsia="DengXian" w:hAnsi="Book Antiqua" w:cs="Times New Roman" w:hint="eastAsia"/>
          <w:b/>
          <w:lang w:eastAsia="zh-CN"/>
        </w:rPr>
        <w:t xml:space="preserve"> </w:t>
      </w:r>
      <w:r w:rsidR="00633788" w:rsidRPr="00633788">
        <w:rPr>
          <w:rFonts w:ascii="Book Antiqua" w:hAnsi="Book Antiqua" w:cs="Times New Roman"/>
          <w:b/>
        </w:rPr>
        <w:t>Lecturer</w:t>
      </w:r>
      <w:r w:rsidR="00633788" w:rsidRPr="00633788">
        <w:rPr>
          <w:rFonts w:ascii="Book Antiqua" w:eastAsia="DengXian" w:hAnsi="Book Antiqua" w:cs="Times New Roman" w:hint="eastAsia"/>
          <w:b/>
          <w:lang w:eastAsia="zh-CN"/>
        </w:rPr>
        <w:t xml:space="preserve">, </w:t>
      </w:r>
      <w:r w:rsidRPr="002536BD">
        <w:rPr>
          <w:rFonts w:ascii="Book Antiqua" w:hAnsi="Book Antiqua" w:cs="Times New Roman"/>
        </w:rPr>
        <w:t>Department of Gastroenterology, Graduate School of Medicine,</w:t>
      </w:r>
      <w:r w:rsidR="00E12BF1">
        <w:rPr>
          <w:rFonts w:ascii="Book Antiqua" w:eastAsia="DengXian" w:hAnsi="Book Antiqua" w:cs="Times New Roman" w:hint="eastAsia"/>
          <w:lang w:eastAsia="zh-CN"/>
        </w:rPr>
        <w:t xml:space="preserve"> </w:t>
      </w:r>
      <w:r w:rsidRPr="002536BD">
        <w:rPr>
          <w:rFonts w:ascii="Book Antiqua" w:hAnsi="Book Antiqua" w:cs="Times New Roman"/>
        </w:rPr>
        <w:t>The University of Tokyo, Tokyo</w:t>
      </w:r>
      <w:r w:rsidR="00E12BF1">
        <w:rPr>
          <w:rFonts w:ascii="Book Antiqua" w:eastAsia="DengXian" w:hAnsi="Book Antiqua" w:cs="Times New Roman" w:hint="eastAsia"/>
          <w:lang w:eastAsia="zh-CN"/>
        </w:rPr>
        <w:t xml:space="preserve"> </w:t>
      </w:r>
      <w:r w:rsidRPr="002536BD">
        <w:rPr>
          <w:rFonts w:ascii="Book Antiqua" w:hAnsi="Book Antiqua" w:cs="Times New Roman"/>
        </w:rPr>
        <w:t xml:space="preserve">113-8655, Japan. </w:t>
      </w:r>
      <w:r w:rsidR="001E3308" w:rsidRPr="002536BD">
        <w:rPr>
          <w:rFonts w:ascii="Book Antiqua" w:hAnsi="Book Antiqua" w:cs="Times New Roman"/>
        </w:rPr>
        <w:t>otsukamo-tky@umin.ac.jp</w:t>
      </w:r>
    </w:p>
    <w:p w14:paraId="530BB4EC" w14:textId="77777777" w:rsidR="003B4C3F" w:rsidRPr="002536BD" w:rsidRDefault="00DE52B9" w:rsidP="00DA0013">
      <w:pPr>
        <w:snapToGrid w:val="0"/>
        <w:spacing w:line="360" w:lineRule="auto"/>
        <w:rPr>
          <w:rFonts w:ascii="Book Antiqua" w:hAnsi="Book Antiqua" w:cs="Times New Roman"/>
        </w:rPr>
      </w:pPr>
      <w:r w:rsidRPr="002536BD">
        <w:rPr>
          <w:rFonts w:ascii="Book Antiqua" w:hAnsi="Book Antiqua" w:cs="Times New Roman"/>
          <w:b/>
        </w:rPr>
        <w:t>Telephone:</w:t>
      </w:r>
      <w:r w:rsidRPr="002536BD">
        <w:rPr>
          <w:rFonts w:ascii="Book Antiqua" w:hAnsi="Book Antiqua" w:cs="Times New Roman"/>
        </w:rPr>
        <w:t xml:space="preserve"> +81-3-58008812 </w:t>
      </w:r>
    </w:p>
    <w:p w14:paraId="0328B32E" w14:textId="77777777" w:rsidR="00DE52B9" w:rsidRDefault="00DE52B9" w:rsidP="00DA0013">
      <w:pPr>
        <w:snapToGrid w:val="0"/>
        <w:spacing w:line="360" w:lineRule="auto"/>
        <w:rPr>
          <w:rFonts w:ascii="Book Antiqua" w:eastAsia="DengXian" w:hAnsi="Book Antiqua" w:cs="Times New Roman"/>
          <w:lang w:eastAsia="zh-CN"/>
        </w:rPr>
      </w:pPr>
      <w:r w:rsidRPr="002536BD">
        <w:rPr>
          <w:rFonts w:ascii="Book Antiqua" w:hAnsi="Book Antiqua" w:cs="Times New Roman"/>
          <w:b/>
        </w:rPr>
        <w:t>Fax:</w:t>
      </w:r>
      <w:r w:rsidRPr="002536BD">
        <w:rPr>
          <w:rFonts w:ascii="Book Antiqua" w:hAnsi="Book Antiqua" w:cs="Times New Roman"/>
        </w:rPr>
        <w:t xml:space="preserve"> +81-3-38140021</w:t>
      </w:r>
    </w:p>
    <w:p w14:paraId="43FBE7C2" w14:textId="77777777" w:rsidR="00E12BF1" w:rsidRDefault="00E12BF1" w:rsidP="00DA0013">
      <w:pPr>
        <w:snapToGrid w:val="0"/>
        <w:spacing w:line="360" w:lineRule="auto"/>
        <w:rPr>
          <w:rFonts w:ascii="Book Antiqua" w:eastAsia="DengXian" w:hAnsi="Book Antiqua" w:cs="Times New Roman"/>
          <w:lang w:eastAsia="zh-CN"/>
        </w:rPr>
      </w:pPr>
    </w:p>
    <w:p w14:paraId="34C6A2FC" w14:textId="74AE2918" w:rsidR="00E12BF1" w:rsidRPr="00E12BF1" w:rsidRDefault="00E12BF1" w:rsidP="00E12BF1">
      <w:pPr>
        <w:widowControl/>
        <w:snapToGrid w:val="0"/>
        <w:spacing w:line="360" w:lineRule="auto"/>
        <w:rPr>
          <w:rFonts w:ascii="Book Antiqua" w:eastAsia="SimSun" w:hAnsi="Book Antiqua" w:cs="SimSun"/>
          <w:b/>
          <w:kern w:val="0"/>
          <w:lang w:eastAsia="zh-CN"/>
        </w:rPr>
      </w:pPr>
      <w:r w:rsidRPr="00E12BF1">
        <w:rPr>
          <w:rFonts w:ascii="Book Antiqua" w:eastAsia="SimSun" w:hAnsi="Book Antiqua" w:cs="SimSun"/>
          <w:b/>
          <w:kern w:val="0"/>
          <w:lang w:eastAsia="zh-CN"/>
        </w:rPr>
        <w:t>Received:</w:t>
      </w:r>
      <w:r>
        <w:rPr>
          <w:rFonts w:ascii="Book Antiqua" w:eastAsia="SimSun" w:hAnsi="Book Antiqua" w:cs="SimSun" w:hint="eastAsia"/>
          <w:b/>
          <w:kern w:val="0"/>
          <w:lang w:eastAsia="zh-CN"/>
        </w:rPr>
        <w:t xml:space="preserve"> </w:t>
      </w:r>
      <w:r w:rsidRPr="00E12BF1">
        <w:rPr>
          <w:rFonts w:ascii="Book Antiqua" w:eastAsia="SimSun" w:hAnsi="Book Antiqua" w:cs="SimSun" w:hint="eastAsia"/>
          <w:kern w:val="0"/>
          <w:lang w:eastAsia="zh-CN"/>
        </w:rPr>
        <w:t>March 27, 2018</w:t>
      </w:r>
    </w:p>
    <w:p w14:paraId="43676C99" w14:textId="6A595E05" w:rsidR="00E12BF1" w:rsidRPr="00E12BF1" w:rsidRDefault="00E12BF1" w:rsidP="00E12BF1">
      <w:pPr>
        <w:widowControl/>
        <w:snapToGrid w:val="0"/>
        <w:spacing w:line="360" w:lineRule="auto"/>
        <w:rPr>
          <w:rFonts w:ascii="Book Antiqua" w:eastAsia="SimSun" w:hAnsi="Book Antiqua" w:cs="SimSun"/>
          <w:b/>
          <w:kern w:val="0"/>
          <w:lang w:eastAsia="zh-CN"/>
        </w:rPr>
      </w:pPr>
      <w:r w:rsidRPr="00E12BF1">
        <w:rPr>
          <w:rFonts w:ascii="Book Antiqua" w:eastAsia="SimSun" w:hAnsi="Book Antiqua" w:cs="SimSun"/>
          <w:b/>
          <w:kern w:val="0"/>
          <w:lang w:eastAsia="zh-CN"/>
        </w:rPr>
        <w:t>Peer-review started:</w:t>
      </w:r>
      <w:r>
        <w:rPr>
          <w:rFonts w:ascii="Book Antiqua" w:eastAsia="SimSun" w:hAnsi="Book Antiqua" w:cs="SimSun" w:hint="eastAsia"/>
          <w:b/>
          <w:kern w:val="0"/>
          <w:lang w:eastAsia="zh-CN"/>
        </w:rPr>
        <w:t xml:space="preserve"> </w:t>
      </w:r>
      <w:r w:rsidRPr="00E12BF1">
        <w:rPr>
          <w:rFonts w:ascii="Book Antiqua" w:eastAsia="SimSun" w:hAnsi="Book Antiqua" w:cs="SimSun" w:hint="eastAsia"/>
          <w:kern w:val="0"/>
          <w:lang w:eastAsia="zh-CN"/>
        </w:rPr>
        <w:t>March 2</w:t>
      </w:r>
      <w:r>
        <w:rPr>
          <w:rFonts w:ascii="Book Antiqua" w:eastAsia="SimSun" w:hAnsi="Book Antiqua" w:cs="SimSun" w:hint="eastAsia"/>
          <w:kern w:val="0"/>
          <w:lang w:eastAsia="zh-CN"/>
        </w:rPr>
        <w:t>8</w:t>
      </w:r>
      <w:r w:rsidRPr="00E12BF1">
        <w:rPr>
          <w:rFonts w:ascii="Book Antiqua" w:eastAsia="SimSun" w:hAnsi="Book Antiqua" w:cs="SimSun" w:hint="eastAsia"/>
          <w:kern w:val="0"/>
          <w:lang w:eastAsia="zh-CN"/>
        </w:rPr>
        <w:t>, 2018</w:t>
      </w:r>
    </w:p>
    <w:p w14:paraId="71BDF542" w14:textId="02E8AF5D" w:rsidR="00E12BF1" w:rsidRPr="00E12BF1" w:rsidRDefault="00E12BF1" w:rsidP="00E12BF1">
      <w:pPr>
        <w:widowControl/>
        <w:snapToGrid w:val="0"/>
        <w:spacing w:line="360" w:lineRule="auto"/>
        <w:rPr>
          <w:rFonts w:ascii="Book Antiqua" w:eastAsia="SimSun" w:hAnsi="Book Antiqua" w:cs="SimSun"/>
          <w:b/>
          <w:kern w:val="0"/>
          <w:lang w:eastAsia="zh-CN"/>
        </w:rPr>
      </w:pPr>
      <w:r w:rsidRPr="00E12BF1">
        <w:rPr>
          <w:rFonts w:ascii="Book Antiqua" w:eastAsia="SimSun" w:hAnsi="Book Antiqua" w:cs="SimSun"/>
          <w:b/>
          <w:kern w:val="0"/>
          <w:lang w:eastAsia="zh-CN"/>
        </w:rPr>
        <w:t>First decision:</w:t>
      </w:r>
      <w:r w:rsidR="004F4FD5">
        <w:rPr>
          <w:rFonts w:ascii="Book Antiqua" w:eastAsia="SimSun" w:hAnsi="Book Antiqua" w:cs="SimSun" w:hint="eastAsia"/>
          <w:b/>
          <w:kern w:val="0"/>
          <w:lang w:eastAsia="zh-CN"/>
        </w:rPr>
        <w:t xml:space="preserve"> </w:t>
      </w:r>
      <w:r w:rsidR="004F4FD5" w:rsidRPr="004F4FD5">
        <w:rPr>
          <w:rFonts w:ascii="Book Antiqua" w:eastAsia="SimSun" w:hAnsi="Book Antiqua" w:cs="SimSun"/>
          <w:kern w:val="0"/>
          <w:lang w:eastAsia="zh-CN"/>
        </w:rPr>
        <w:t xml:space="preserve">April </w:t>
      </w:r>
      <w:r w:rsidR="004F4FD5" w:rsidRPr="004F4FD5">
        <w:rPr>
          <w:rFonts w:ascii="Book Antiqua" w:eastAsia="SimSun" w:hAnsi="Book Antiqua" w:cs="SimSun" w:hint="eastAsia"/>
          <w:kern w:val="0"/>
          <w:lang w:eastAsia="zh-CN"/>
        </w:rPr>
        <w:t>19</w:t>
      </w:r>
      <w:r w:rsidR="004F4FD5" w:rsidRPr="004F4FD5">
        <w:rPr>
          <w:rFonts w:ascii="Book Antiqua" w:eastAsia="SimSun" w:hAnsi="Book Antiqua" w:cs="SimSun"/>
          <w:kern w:val="0"/>
          <w:lang w:eastAsia="zh-CN"/>
        </w:rPr>
        <w:t>, 2018</w:t>
      </w:r>
    </w:p>
    <w:p w14:paraId="1F76D05A" w14:textId="622AB89D" w:rsidR="00E12BF1" w:rsidRPr="00E12BF1" w:rsidRDefault="00E12BF1" w:rsidP="00E12BF1">
      <w:pPr>
        <w:widowControl/>
        <w:snapToGrid w:val="0"/>
        <w:spacing w:line="360" w:lineRule="auto"/>
        <w:rPr>
          <w:rFonts w:ascii="Book Antiqua" w:eastAsia="SimSun" w:hAnsi="Book Antiqua" w:cs="SimSun"/>
          <w:b/>
          <w:kern w:val="0"/>
          <w:lang w:eastAsia="zh-CN"/>
        </w:rPr>
      </w:pPr>
      <w:r w:rsidRPr="00E12BF1">
        <w:rPr>
          <w:rFonts w:ascii="Book Antiqua" w:eastAsia="SimSun" w:hAnsi="Book Antiqua" w:cs="SimSun"/>
          <w:b/>
          <w:kern w:val="0"/>
          <w:lang w:eastAsia="zh-CN"/>
        </w:rPr>
        <w:t>Revised:</w:t>
      </w:r>
      <w:r w:rsidR="004F4FD5">
        <w:rPr>
          <w:rFonts w:ascii="Book Antiqua" w:eastAsia="SimSun" w:hAnsi="Book Antiqua" w:cs="SimSun" w:hint="eastAsia"/>
          <w:b/>
          <w:kern w:val="0"/>
          <w:lang w:eastAsia="zh-CN"/>
        </w:rPr>
        <w:t xml:space="preserve"> </w:t>
      </w:r>
      <w:r w:rsidR="004F4FD5" w:rsidRPr="004F4FD5">
        <w:rPr>
          <w:rFonts w:ascii="Book Antiqua" w:eastAsia="SimSun" w:hAnsi="Book Antiqua" w:cs="SimSun"/>
          <w:kern w:val="0"/>
          <w:lang w:eastAsia="zh-CN"/>
        </w:rPr>
        <w:t xml:space="preserve">April </w:t>
      </w:r>
      <w:r w:rsidR="004F4FD5">
        <w:rPr>
          <w:rFonts w:ascii="Book Antiqua" w:eastAsia="SimSun" w:hAnsi="Book Antiqua" w:cs="SimSun" w:hint="eastAsia"/>
          <w:kern w:val="0"/>
          <w:lang w:eastAsia="zh-CN"/>
        </w:rPr>
        <w:t>24</w:t>
      </w:r>
      <w:r w:rsidR="004F4FD5" w:rsidRPr="004F4FD5">
        <w:rPr>
          <w:rFonts w:ascii="Book Antiqua" w:eastAsia="SimSun" w:hAnsi="Book Antiqua" w:cs="SimSun"/>
          <w:kern w:val="0"/>
          <w:lang w:eastAsia="zh-CN"/>
        </w:rPr>
        <w:t>, 2018</w:t>
      </w:r>
    </w:p>
    <w:p w14:paraId="2C23CB69" w14:textId="72A72FED" w:rsidR="00E12BF1" w:rsidRPr="00E12BF1" w:rsidRDefault="00E12BF1" w:rsidP="00E12BF1">
      <w:pPr>
        <w:widowControl/>
        <w:snapToGrid w:val="0"/>
        <w:spacing w:line="360" w:lineRule="auto"/>
        <w:rPr>
          <w:rFonts w:ascii="Book Antiqua" w:eastAsia="SimSun" w:hAnsi="Book Antiqua" w:cs="SimSun"/>
          <w:b/>
          <w:kern w:val="0"/>
          <w:lang w:eastAsia="zh-CN"/>
        </w:rPr>
      </w:pPr>
      <w:r w:rsidRPr="00E12BF1">
        <w:rPr>
          <w:rFonts w:ascii="Book Antiqua" w:eastAsia="SimSun" w:hAnsi="Book Antiqua" w:cs="SimSun"/>
          <w:b/>
          <w:kern w:val="0"/>
          <w:lang w:eastAsia="zh-CN"/>
        </w:rPr>
        <w:t>Accepted:</w:t>
      </w:r>
      <w:r w:rsidR="00FB03E3" w:rsidRPr="00FB03E3">
        <w:t xml:space="preserve"> </w:t>
      </w:r>
      <w:r w:rsidR="00FB03E3" w:rsidRPr="00FB03E3">
        <w:rPr>
          <w:rFonts w:ascii="Book Antiqua" w:eastAsia="SimSun" w:hAnsi="Book Antiqua" w:cs="SimSun"/>
          <w:kern w:val="0"/>
          <w:lang w:eastAsia="zh-CN"/>
        </w:rPr>
        <w:t>April 26, 2018</w:t>
      </w:r>
    </w:p>
    <w:p w14:paraId="743F5641" w14:textId="77777777" w:rsidR="00E12BF1" w:rsidRPr="00E12BF1" w:rsidRDefault="00E12BF1" w:rsidP="00E12BF1">
      <w:pPr>
        <w:widowControl/>
        <w:snapToGrid w:val="0"/>
        <w:spacing w:line="360" w:lineRule="auto"/>
        <w:rPr>
          <w:rFonts w:ascii="Book Antiqua" w:eastAsia="SimSun" w:hAnsi="Book Antiqua" w:cs="SimSun"/>
          <w:b/>
          <w:kern w:val="0"/>
          <w:lang w:eastAsia="zh-CN"/>
        </w:rPr>
      </w:pPr>
      <w:r w:rsidRPr="00E12BF1">
        <w:rPr>
          <w:rFonts w:ascii="Book Antiqua" w:eastAsia="SimSun" w:hAnsi="Book Antiqua" w:cs="SimSun"/>
          <w:b/>
          <w:kern w:val="0"/>
          <w:lang w:eastAsia="zh-CN"/>
        </w:rPr>
        <w:t>Article in press:</w:t>
      </w:r>
    </w:p>
    <w:p w14:paraId="31F6D272" w14:textId="03FD5AF4" w:rsidR="00E12BF1" w:rsidRPr="00E12BF1" w:rsidRDefault="00E12BF1" w:rsidP="00E12BF1">
      <w:pPr>
        <w:widowControl/>
        <w:snapToGrid w:val="0"/>
        <w:spacing w:line="360" w:lineRule="auto"/>
        <w:rPr>
          <w:rFonts w:ascii="Book Antiqua" w:eastAsia="SimSun" w:hAnsi="Book Antiqua" w:cs="Arial"/>
          <w:b/>
          <w:kern w:val="0"/>
          <w:lang w:val="pl-PL" w:eastAsia="zh-CN"/>
        </w:rPr>
      </w:pPr>
      <w:r w:rsidRPr="00E12BF1">
        <w:rPr>
          <w:rFonts w:ascii="Book Antiqua" w:eastAsia="SimSun" w:hAnsi="Book Antiqua" w:cs="Arial"/>
          <w:b/>
          <w:kern w:val="0"/>
          <w:lang w:val="pl-PL" w:eastAsia="pl-PL"/>
        </w:rPr>
        <w:lastRenderedPageBreak/>
        <w:t>Published online</w:t>
      </w:r>
      <w:r w:rsidRPr="00E12BF1">
        <w:rPr>
          <w:rFonts w:ascii="Book Antiqua" w:eastAsia="SimSun" w:hAnsi="Book Antiqua" w:cs="Arial" w:hint="eastAsia"/>
          <w:b/>
          <w:kern w:val="0"/>
          <w:lang w:val="pl-PL" w:eastAsia="pl-PL"/>
        </w:rPr>
        <w:t>:</w:t>
      </w:r>
    </w:p>
    <w:p w14:paraId="4B6E9F56" w14:textId="77777777" w:rsidR="00764C58" w:rsidRPr="002536BD" w:rsidRDefault="003255C2" w:rsidP="00DA0013">
      <w:pPr>
        <w:widowControl/>
        <w:snapToGrid w:val="0"/>
        <w:spacing w:line="360" w:lineRule="auto"/>
        <w:rPr>
          <w:rFonts w:ascii="Book Antiqua" w:hAnsi="Book Antiqua"/>
        </w:rPr>
      </w:pPr>
      <w:r w:rsidRPr="002536BD">
        <w:rPr>
          <w:rFonts w:ascii="Book Antiqua" w:hAnsi="Book Antiqua"/>
        </w:rPr>
        <w:br w:type="page"/>
      </w:r>
    </w:p>
    <w:p w14:paraId="6DE385DA" w14:textId="77777777" w:rsidR="003255C2" w:rsidRPr="002536BD" w:rsidRDefault="003255C2" w:rsidP="00DA0013">
      <w:pPr>
        <w:snapToGrid w:val="0"/>
        <w:spacing w:line="360" w:lineRule="auto"/>
        <w:rPr>
          <w:rFonts w:ascii="Book Antiqua" w:hAnsi="Book Antiqua"/>
        </w:rPr>
      </w:pPr>
      <w:r w:rsidRPr="002536BD">
        <w:rPr>
          <w:rFonts w:ascii="Book Antiqua" w:hAnsi="Book Antiqua"/>
          <w:b/>
        </w:rPr>
        <w:lastRenderedPageBreak/>
        <w:t>Abstract</w:t>
      </w:r>
    </w:p>
    <w:p w14:paraId="4C92E458" w14:textId="368429E0" w:rsidR="007457C2" w:rsidRPr="002536BD" w:rsidRDefault="003255C2" w:rsidP="00DA0013">
      <w:pPr>
        <w:snapToGrid w:val="0"/>
        <w:spacing w:line="360" w:lineRule="auto"/>
        <w:rPr>
          <w:rFonts w:ascii="Book Antiqua" w:hAnsi="Book Antiqua"/>
        </w:rPr>
      </w:pPr>
      <w:r w:rsidRPr="002536BD">
        <w:rPr>
          <w:rFonts w:ascii="Book Antiqua" w:hAnsi="Book Antiqua"/>
        </w:rPr>
        <w:t>Hepatitis B virus (HBV) is still a worldwide health concern.</w:t>
      </w:r>
      <w:r w:rsidR="00A17B0F" w:rsidRPr="002536BD">
        <w:rPr>
          <w:rFonts w:ascii="Book Antiqua" w:hAnsi="Book Antiqua"/>
        </w:rPr>
        <w:t xml:space="preserve"> While </w:t>
      </w:r>
      <w:r w:rsidR="00FA7BED" w:rsidRPr="002536BD">
        <w:rPr>
          <w:rFonts w:ascii="Book Antiqua" w:hAnsi="Book Antiqua"/>
        </w:rPr>
        <w:t>divergent</w:t>
      </w:r>
      <w:r w:rsidR="00A17B0F" w:rsidRPr="002536BD">
        <w:rPr>
          <w:rFonts w:ascii="Book Antiqua" w:hAnsi="Book Antiqua"/>
        </w:rPr>
        <w:t xml:space="preserve"> factors are involved in its pathogenesis, it is now clear that HBV RNAs</w:t>
      </w:r>
      <w:r w:rsidR="00DC70C5" w:rsidRPr="002536BD">
        <w:rPr>
          <w:rFonts w:ascii="Book Antiqua" w:hAnsi="Book Antiqua" w:cs="Times New Roman"/>
        </w:rPr>
        <w:t xml:space="preserve">, principally templates for viral proteins and viral DNAs, </w:t>
      </w:r>
      <w:r w:rsidR="00A17B0F" w:rsidRPr="002536BD">
        <w:rPr>
          <w:rFonts w:ascii="Book Antiqua" w:hAnsi="Book Antiqua"/>
        </w:rPr>
        <w:t>have diverse biological functions involved in HBV pathogenesis.</w:t>
      </w:r>
      <w:r w:rsidR="008B75AD">
        <w:rPr>
          <w:rFonts w:ascii="Book Antiqua" w:eastAsia="DengXian" w:hAnsi="Book Antiqua" w:hint="eastAsia"/>
          <w:lang w:eastAsia="zh-CN"/>
        </w:rPr>
        <w:t xml:space="preserve"> </w:t>
      </w:r>
      <w:r w:rsidR="00DC70C5" w:rsidRPr="002536BD">
        <w:rPr>
          <w:rFonts w:ascii="Book Antiqua" w:hAnsi="Book Antiqua"/>
        </w:rPr>
        <w:t xml:space="preserve">These functions include viral replication, hepatic fibrosis and hepatocarcinogenesis. HBV RNAs may act as sponges for host miRNAs depending on the sequence similarities and may deregulate miRNA functions, possibly leading to pathological consequences. Some parts of the HBV RNA molecule may function as viral-derived miRNA, which regulates viral replication. HBV DNA can integrate into the host genomic DNA and produce novel viral-host fusion RNA, which may have pathological functions. </w:t>
      </w:r>
      <w:r w:rsidR="007457C2" w:rsidRPr="002536BD">
        <w:rPr>
          <w:rFonts w:ascii="Book Antiqua" w:hAnsi="Book Antiqua"/>
        </w:rPr>
        <w:t>To date, elimination of HBV-derived</w:t>
      </w:r>
      <w:r w:rsidR="00291CF7">
        <w:rPr>
          <w:rFonts w:ascii="Book Antiqua" w:hAnsi="Book Antiqua"/>
        </w:rPr>
        <w:t xml:space="preserve"> covalently closed circular DNA</w:t>
      </w:r>
      <w:r w:rsidR="00291CF7">
        <w:rPr>
          <w:rFonts w:ascii="Book Antiqua" w:hAnsi="Book Antiqua" w:hint="eastAsia"/>
          <w:lang w:eastAsia="zh-CN"/>
        </w:rPr>
        <w:t xml:space="preserve"> </w:t>
      </w:r>
      <w:r w:rsidR="007457C2" w:rsidRPr="002536BD">
        <w:rPr>
          <w:rFonts w:ascii="Book Antiqua" w:hAnsi="Book Antiqua"/>
        </w:rPr>
        <w:t>has not been achieved; however, RNA transcription silencing may be an alternative practical approach to treat HBV-induced pathogenesis. A full understanding of HBV RNA transcription and the biological functions of HBV RNA may open a new avenue for the development of novel HBV therapeutics.</w:t>
      </w:r>
    </w:p>
    <w:p w14:paraId="3A4EF064" w14:textId="77777777" w:rsidR="003B4C3F" w:rsidRPr="002536BD" w:rsidRDefault="003B4C3F" w:rsidP="00DA0013">
      <w:pPr>
        <w:snapToGrid w:val="0"/>
        <w:spacing w:line="360" w:lineRule="auto"/>
        <w:rPr>
          <w:rFonts w:ascii="Book Antiqua" w:hAnsi="Book Antiqua"/>
        </w:rPr>
      </w:pPr>
    </w:p>
    <w:p w14:paraId="0168FFCD" w14:textId="2B7E2EC2" w:rsidR="003B4C3F" w:rsidRPr="002536BD" w:rsidRDefault="003B4C3F" w:rsidP="00DA0013">
      <w:pPr>
        <w:snapToGrid w:val="0"/>
        <w:spacing w:line="360" w:lineRule="auto"/>
        <w:rPr>
          <w:rFonts w:ascii="Book Antiqua" w:hAnsi="Book Antiqua"/>
        </w:rPr>
      </w:pPr>
      <w:r w:rsidRPr="002536BD">
        <w:rPr>
          <w:rFonts w:ascii="Book Antiqua" w:hAnsi="Book Antiqua"/>
          <w:b/>
        </w:rPr>
        <w:t>Key words:</w:t>
      </w:r>
      <w:r w:rsidRPr="002536BD">
        <w:rPr>
          <w:rFonts w:ascii="Book Antiqua" w:hAnsi="Book Antiqua"/>
        </w:rPr>
        <w:t xml:space="preserve"> Hepatitis B virus; </w:t>
      </w:r>
      <w:r w:rsidR="008B75AD" w:rsidRPr="002536BD">
        <w:rPr>
          <w:rFonts w:ascii="Book Antiqua" w:hAnsi="Book Antiqua"/>
        </w:rPr>
        <w:t>Hepatitis B virus</w:t>
      </w:r>
      <w:r w:rsidR="008B75AD">
        <w:rPr>
          <w:rFonts w:ascii="Book Antiqua" w:eastAsia="DengXian" w:hAnsi="Book Antiqua" w:hint="eastAsia"/>
          <w:lang w:eastAsia="zh-CN"/>
        </w:rPr>
        <w:t xml:space="preserve"> </w:t>
      </w:r>
      <w:r w:rsidR="008B75AD">
        <w:rPr>
          <w:rFonts w:ascii="Book Antiqua" w:hAnsi="Book Antiqua"/>
        </w:rPr>
        <w:t>RNA; Micro</w:t>
      </w:r>
      <w:r w:rsidR="001F69B0" w:rsidRPr="002536BD">
        <w:rPr>
          <w:rFonts w:ascii="Book Antiqua" w:hAnsi="Book Antiqua"/>
        </w:rPr>
        <w:t>RNA; G</w:t>
      </w:r>
      <w:r w:rsidRPr="002536BD">
        <w:rPr>
          <w:rFonts w:ascii="Book Antiqua" w:hAnsi="Book Antiqua"/>
        </w:rPr>
        <w:t>enome integration; Smc5/6</w:t>
      </w:r>
      <w:r w:rsidR="001F69B0" w:rsidRPr="002536BD">
        <w:rPr>
          <w:rFonts w:ascii="Book Antiqua" w:hAnsi="Book Antiqua"/>
        </w:rPr>
        <w:t>; Viral replication; Hepatic fibrosis; H</w:t>
      </w:r>
      <w:r w:rsidR="006457B8" w:rsidRPr="002536BD">
        <w:rPr>
          <w:rFonts w:ascii="Book Antiqua" w:hAnsi="Book Antiqua"/>
        </w:rPr>
        <w:t>epatocellular carcinoma</w:t>
      </w:r>
    </w:p>
    <w:p w14:paraId="342A1C49" w14:textId="77777777" w:rsidR="006457B8" w:rsidRDefault="006457B8" w:rsidP="00DA0013">
      <w:pPr>
        <w:widowControl/>
        <w:snapToGrid w:val="0"/>
        <w:spacing w:line="360" w:lineRule="auto"/>
        <w:rPr>
          <w:rFonts w:ascii="Book Antiqua" w:eastAsia="DengXian" w:hAnsi="Book Antiqua"/>
          <w:lang w:eastAsia="zh-CN"/>
        </w:rPr>
      </w:pPr>
    </w:p>
    <w:p w14:paraId="0DE94330" w14:textId="77777777" w:rsidR="00E61F67" w:rsidRPr="00E61F67" w:rsidRDefault="00E61F67" w:rsidP="00E61F67">
      <w:pPr>
        <w:widowControl/>
        <w:adjustRightInd w:val="0"/>
        <w:snapToGrid w:val="0"/>
        <w:spacing w:line="360" w:lineRule="auto"/>
        <w:rPr>
          <w:rFonts w:ascii="Book Antiqua" w:eastAsia="SimSun" w:hAnsi="Book Antiqua" w:cs="SimSun"/>
          <w:kern w:val="0"/>
          <w:lang w:eastAsia="zh-CN"/>
        </w:rPr>
      </w:pPr>
      <w:bookmarkStart w:id="14" w:name="OLE_LINK363"/>
      <w:bookmarkStart w:id="15" w:name="OLE_LINK364"/>
      <w:bookmarkStart w:id="16" w:name="OLE_LINK359"/>
      <w:bookmarkStart w:id="17" w:name="OLE_LINK1037"/>
      <w:bookmarkStart w:id="18" w:name="OLE_LINK1195"/>
      <w:bookmarkStart w:id="19" w:name="OLE_LINK1140"/>
      <w:bookmarkStart w:id="20" w:name="OLE_LINK1062"/>
      <w:bookmarkStart w:id="21" w:name="OLE_LINK500"/>
      <w:bookmarkStart w:id="22" w:name="OLE_LINK916"/>
      <w:bookmarkStart w:id="23" w:name="OLE_LINK956"/>
      <w:bookmarkStart w:id="24" w:name="OLE_LINK994"/>
      <w:r w:rsidRPr="00E61F67">
        <w:rPr>
          <w:rFonts w:ascii="Book Antiqua" w:eastAsia="SimSun" w:hAnsi="Book Antiqua" w:cs="SimSun" w:hint="eastAsia"/>
          <w:b/>
          <w:kern w:val="0"/>
          <w:lang w:eastAsia="zh-CN"/>
        </w:rPr>
        <w:t>©</w:t>
      </w:r>
      <w:r w:rsidRPr="00E61F67">
        <w:rPr>
          <w:rFonts w:ascii="Book Antiqua" w:eastAsia="SimSun" w:hAnsi="Book Antiqua" w:cs="SimSun"/>
          <w:b/>
          <w:kern w:val="0"/>
          <w:lang w:eastAsia="zh-CN"/>
        </w:rPr>
        <w:t xml:space="preserve"> The Author(s) 201</w:t>
      </w:r>
      <w:r w:rsidRPr="00E61F67">
        <w:rPr>
          <w:rFonts w:ascii="Book Antiqua" w:eastAsia="SimSun" w:hAnsi="Book Antiqua" w:cs="SimSun" w:hint="eastAsia"/>
          <w:b/>
          <w:kern w:val="0"/>
          <w:lang w:eastAsia="zh-CN"/>
        </w:rPr>
        <w:t>8</w:t>
      </w:r>
      <w:r w:rsidRPr="00E61F67">
        <w:rPr>
          <w:rFonts w:ascii="Book Antiqua" w:eastAsia="SimSun" w:hAnsi="Book Antiqua" w:cs="SimSun"/>
          <w:b/>
          <w:kern w:val="0"/>
          <w:lang w:eastAsia="zh-CN"/>
        </w:rPr>
        <w:t>.</w:t>
      </w:r>
      <w:r w:rsidRPr="00E61F67">
        <w:rPr>
          <w:rFonts w:ascii="Book Antiqua" w:eastAsia="SimSun" w:hAnsi="Book Antiqua" w:cs="SimSun"/>
          <w:kern w:val="0"/>
          <w:lang w:eastAsia="zh-CN"/>
        </w:rPr>
        <w:t xml:space="preserve"> Published by Baishideng Publishing Group Inc. All rights reserved.</w:t>
      </w:r>
    </w:p>
    <w:bookmarkEnd w:id="14"/>
    <w:bookmarkEnd w:id="15"/>
    <w:bookmarkEnd w:id="16"/>
    <w:bookmarkEnd w:id="17"/>
    <w:bookmarkEnd w:id="18"/>
    <w:bookmarkEnd w:id="19"/>
    <w:bookmarkEnd w:id="20"/>
    <w:bookmarkEnd w:id="21"/>
    <w:bookmarkEnd w:id="22"/>
    <w:bookmarkEnd w:id="23"/>
    <w:bookmarkEnd w:id="24"/>
    <w:p w14:paraId="6390A78C" w14:textId="77777777" w:rsidR="00E61F67" w:rsidRPr="00E61F67" w:rsidRDefault="00E61F67" w:rsidP="00DA0013">
      <w:pPr>
        <w:widowControl/>
        <w:snapToGrid w:val="0"/>
        <w:spacing w:line="360" w:lineRule="auto"/>
        <w:rPr>
          <w:rFonts w:ascii="Book Antiqua" w:eastAsia="DengXian" w:hAnsi="Book Antiqua"/>
          <w:lang w:eastAsia="zh-CN"/>
        </w:rPr>
      </w:pPr>
    </w:p>
    <w:p w14:paraId="4E8BFAEE" w14:textId="14238D88" w:rsidR="00001937" w:rsidRPr="002536BD" w:rsidRDefault="007457C2" w:rsidP="00DA0013">
      <w:pPr>
        <w:widowControl/>
        <w:snapToGrid w:val="0"/>
        <w:spacing w:line="360" w:lineRule="auto"/>
        <w:rPr>
          <w:rFonts w:ascii="Book Antiqua" w:eastAsia="DengXian" w:hAnsi="Book Antiqua"/>
          <w:lang w:eastAsia="zh-CN"/>
        </w:rPr>
      </w:pPr>
      <w:r w:rsidRPr="002536BD">
        <w:rPr>
          <w:rFonts w:ascii="Book Antiqua" w:hAnsi="Book Antiqua"/>
          <w:b/>
        </w:rPr>
        <w:t>Core tip</w:t>
      </w:r>
      <w:r w:rsidR="003B4C3F" w:rsidRPr="002536BD">
        <w:rPr>
          <w:rFonts w:ascii="Book Antiqua" w:hAnsi="Book Antiqua"/>
          <w:b/>
        </w:rPr>
        <w:t>:</w:t>
      </w:r>
      <w:r w:rsidR="003B4C3F" w:rsidRPr="002536BD">
        <w:rPr>
          <w:rFonts w:ascii="Book Antiqua" w:hAnsi="Book Antiqua"/>
        </w:rPr>
        <w:t xml:space="preserve"> </w:t>
      </w:r>
      <w:r w:rsidRPr="002536BD">
        <w:rPr>
          <w:rFonts w:ascii="Book Antiqua" w:hAnsi="Book Antiqua"/>
        </w:rPr>
        <w:t xml:space="preserve">Recently, it has been shown that </w:t>
      </w:r>
      <w:r w:rsidR="00E61F67" w:rsidRPr="002536BD">
        <w:rPr>
          <w:rFonts w:ascii="Book Antiqua" w:hAnsi="Book Antiqua"/>
        </w:rPr>
        <w:t>hepatitis B virus (HBV)</w:t>
      </w:r>
      <w:r w:rsidRPr="002536BD">
        <w:rPr>
          <w:rFonts w:ascii="Book Antiqua" w:hAnsi="Book Antiqua"/>
        </w:rPr>
        <w:t xml:space="preserve"> RNAs have diverse biological functions in the pathogenesis of HBV. HBV RNAs may work as sponges for host miRNAs and deregulate miRNA functions. Novel viral-host fusion RNA may be produced from HBV-DNA integration sites, which may also have pathological functions. Understanding HBV RNA transcription and </w:t>
      </w:r>
      <w:r w:rsidRPr="002536BD">
        <w:rPr>
          <w:rFonts w:ascii="Book Antiqua" w:hAnsi="Book Antiqua"/>
        </w:rPr>
        <w:lastRenderedPageBreak/>
        <w:t>the biological functions of HBV-related RNAs may open a new avenue for the development of novel HBV therapeutics that target HBV RNAs.</w:t>
      </w:r>
    </w:p>
    <w:p w14:paraId="2FF5D121" w14:textId="77777777" w:rsidR="00001937" w:rsidRPr="002536BD" w:rsidRDefault="00001937" w:rsidP="00001937">
      <w:pPr>
        <w:snapToGrid w:val="0"/>
        <w:spacing w:line="360" w:lineRule="auto"/>
        <w:rPr>
          <w:rFonts w:ascii="Book Antiqua" w:hAnsi="Book Antiqua" w:cs="Times New Roman"/>
          <w:lang w:val="pl-PL"/>
        </w:rPr>
      </w:pPr>
      <w:bookmarkStart w:id="25" w:name="OLE_LINK286"/>
      <w:bookmarkStart w:id="26" w:name="OLE_LINK287"/>
      <w:bookmarkStart w:id="27" w:name="OLE_LINK310"/>
      <w:bookmarkStart w:id="28" w:name="OLE_LINK579"/>
      <w:bookmarkStart w:id="29" w:name="OLE_LINK712"/>
      <w:bookmarkStart w:id="30" w:name="OLE_LINK232"/>
      <w:bookmarkStart w:id="31" w:name="OLE_LINK233"/>
      <w:bookmarkStart w:id="32" w:name="OLE_LINK271"/>
      <w:bookmarkStart w:id="33" w:name="OLE_LINK311"/>
      <w:bookmarkStart w:id="34" w:name="OLE_LINK452"/>
      <w:bookmarkStart w:id="35" w:name="OLE_LINK753"/>
      <w:bookmarkStart w:id="36" w:name="OLE_LINK775"/>
      <w:bookmarkStart w:id="37" w:name="OLE_LINK892"/>
      <w:bookmarkStart w:id="38" w:name="OLE_LINK907"/>
      <w:bookmarkStart w:id="39" w:name="OLE_LINK924"/>
      <w:bookmarkStart w:id="40" w:name="OLE_LINK1016"/>
    </w:p>
    <w:p w14:paraId="24A68AA0" w14:textId="336EBC0E" w:rsidR="00001937" w:rsidRPr="00D121C9" w:rsidRDefault="00F85A8D" w:rsidP="00001937">
      <w:pPr>
        <w:snapToGrid w:val="0"/>
        <w:spacing w:line="360" w:lineRule="auto"/>
        <w:rPr>
          <w:rFonts w:ascii="Book Antiqua" w:hAnsi="Book Antiqua"/>
          <w:lang w:val="pl-PL"/>
        </w:rPr>
      </w:pPr>
      <w:bookmarkStart w:id="41" w:name="OLE_LINK47"/>
      <w:bookmarkStart w:id="42" w:name="OLE_LINK48"/>
      <w:bookmarkStart w:id="43" w:name="OLE_LINK1105"/>
      <w:bookmarkStart w:id="44" w:name="OLE_LINK1107"/>
      <w:bookmarkStart w:id="45" w:name="OLE_LINK3"/>
      <w:bookmarkStart w:id="46" w:name="OLE_LINK4"/>
      <w:bookmarkStart w:id="47" w:name="OLE_LINK70"/>
      <w:bookmarkStart w:id="48" w:name="OLE_LINK118"/>
      <w:bookmarkStart w:id="49" w:name="OLE_LINK145"/>
      <w:bookmarkStart w:id="50" w:name="OLE_LINK218"/>
      <w:bookmarkStart w:id="51" w:name="OLE_LINK520"/>
      <w:bookmarkStart w:id="52" w:name="OLE_LINK537"/>
      <w:bookmarkStart w:id="53" w:name="OLE_LINK598"/>
      <w:bookmarkStart w:id="54" w:name="OLE_LINK728"/>
      <w:bookmarkStart w:id="55" w:name="OLE_LINK745"/>
      <w:bookmarkStart w:id="56" w:name="OLE_LINK200"/>
      <w:bookmarkStart w:id="57" w:name="OLE_LINK196"/>
      <w:bookmarkStart w:id="58" w:name="OLE_LINK341"/>
      <w:bookmarkStart w:id="59" w:name="OLE_LINK377"/>
      <w:bookmarkStart w:id="60" w:name="OLE_LINK366"/>
      <w:bookmarkStart w:id="61" w:name="OLE_LINK1038"/>
      <w:bookmarkStart w:id="62" w:name="OLE_LINK1166"/>
      <w:r w:rsidRPr="002536BD">
        <w:rPr>
          <w:rFonts w:ascii="Book Antiqua" w:hAnsi="Book Antiqua"/>
          <w:lang w:val="pl-PL"/>
        </w:rPr>
        <w:t xml:space="preserve">Sekiba K, Otsuka M, Ohno M, Yamagami M, Kishikawa T, Suzuki T, Ishibashi R, Seimiya T, Tanaka E, Koike K. </w:t>
      </w:r>
      <w:r w:rsidR="00D121C9" w:rsidRPr="00D121C9">
        <w:rPr>
          <w:rFonts w:ascii="Book Antiqua" w:hAnsi="Book Antiqua"/>
          <w:lang w:val="pl-PL"/>
        </w:rPr>
        <w:t>Hepatitis B virus pathogenesis:</w:t>
      </w:r>
      <w:r w:rsidR="007D587A">
        <w:rPr>
          <w:rFonts w:ascii="Book Antiqua" w:eastAsia="DengXian" w:hAnsi="Book Antiqua" w:hint="eastAsia"/>
          <w:lang w:val="pl-PL" w:eastAsia="zh-CN"/>
        </w:rPr>
        <w:t xml:space="preserve"> </w:t>
      </w:r>
      <w:r w:rsidR="00D121C9" w:rsidRPr="00D121C9">
        <w:rPr>
          <w:rFonts w:ascii="Book Antiqua" w:hAnsi="Book Antiqua"/>
          <w:lang w:val="pl-PL"/>
        </w:rPr>
        <w:t>Fresh insights into hepatitis B virus RNA</w:t>
      </w:r>
      <w:r w:rsidR="007D587A">
        <w:rPr>
          <w:rFonts w:ascii="Book Antiqua" w:eastAsia="DengXian" w:hAnsi="Book Antiqua" w:hint="eastAsia"/>
          <w:lang w:val="pl-PL" w:eastAsia="zh-CN"/>
        </w:rPr>
        <w:t xml:space="preserve">. </w:t>
      </w:r>
      <w:r w:rsidR="00001937" w:rsidRPr="00D121C9">
        <w:rPr>
          <w:rFonts w:ascii="Book Antiqua" w:hAnsi="Book Antiqua" w:cs="Times New Roman"/>
          <w:i/>
          <w:lang w:val="pl-PL"/>
        </w:rPr>
        <w:t xml:space="preserve">World J Gastroenterol </w:t>
      </w:r>
      <w:r w:rsidR="00001937" w:rsidRPr="00D121C9">
        <w:rPr>
          <w:rFonts w:ascii="Book Antiqua" w:hAnsi="Book Antiqua" w:cs="Times New Roman"/>
          <w:lang w:val="pl-PL"/>
        </w:rPr>
        <w:t>201</w:t>
      </w:r>
      <w:r w:rsidR="00001937" w:rsidRPr="00D121C9">
        <w:rPr>
          <w:rFonts w:ascii="Book Antiqua" w:hAnsi="Book Antiqua" w:cs="Times New Roman" w:hint="eastAsia"/>
          <w:lang w:val="pl-PL"/>
        </w:rPr>
        <w:t>8</w:t>
      </w:r>
      <w:r w:rsidR="00001937" w:rsidRPr="00D121C9">
        <w:rPr>
          <w:rFonts w:ascii="Book Antiqua" w:hAnsi="Book Antiqua" w:cs="Times New Roman"/>
          <w:lang w:val="pl-PL"/>
        </w:rPr>
        <w:t>; In press</w:t>
      </w:r>
      <w:bookmarkEnd w:id="25"/>
      <w:bookmarkEnd w:id="26"/>
      <w:bookmarkEnd w:id="27"/>
      <w:bookmarkEnd w:id="28"/>
      <w:bookmarkEnd w:id="29"/>
      <w:bookmarkEnd w:id="41"/>
      <w:bookmarkEnd w:id="42"/>
      <w:bookmarkEnd w:id="43"/>
      <w:bookmarkEnd w:id="44"/>
    </w:p>
    <w:bookmarkEnd w:id="30"/>
    <w:bookmarkEnd w:id="31"/>
    <w:bookmarkEnd w:id="32"/>
    <w:bookmarkEnd w:id="33"/>
    <w:bookmarkEnd w:id="34"/>
    <w:bookmarkEnd w:id="35"/>
    <w:bookmarkEnd w:id="36"/>
    <w:bookmarkEnd w:id="37"/>
    <w:bookmarkEnd w:id="38"/>
    <w:bookmarkEnd w:id="39"/>
    <w:bookmarkEnd w:id="40"/>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14:paraId="2420D6F2" w14:textId="56E13487" w:rsidR="007457C2" w:rsidRPr="007D587A" w:rsidRDefault="007457C2" w:rsidP="00DA0013">
      <w:pPr>
        <w:widowControl/>
        <w:snapToGrid w:val="0"/>
        <w:spacing w:line="360" w:lineRule="auto"/>
        <w:rPr>
          <w:rFonts w:ascii="Book Antiqua" w:eastAsia="DengXian" w:hAnsi="Book Antiqua"/>
          <w:lang w:val="pl-PL" w:eastAsia="zh-CN"/>
        </w:rPr>
      </w:pPr>
    </w:p>
    <w:p w14:paraId="1AE2CBF2" w14:textId="77777777" w:rsidR="007457C2" w:rsidRPr="00D121C9" w:rsidRDefault="007457C2" w:rsidP="00DA0013">
      <w:pPr>
        <w:widowControl/>
        <w:snapToGrid w:val="0"/>
        <w:spacing w:line="360" w:lineRule="auto"/>
        <w:rPr>
          <w:rFonts w:ascii="Book Antiqua" w:hAnsi="Book Antiqua"/>
          <w:lang w:val="pl-PL"/>
        </w:rPr>
      </w:pPr>
      <w:r w:rsidRPr="00D121C9">
        <w:rPr>
          <w:rFonts w:ascii="Book Antiqua" w:hAnsi="Book Antiqua"/>
          <w:lang w:val="pl-PL"/>
        </w:rPr>
        <w:br w:type="page"/>
      </w:r>
      <w:bookmarkStart w:id="63" w:name="_GoBack"/>
      <w:bookmarkEnd w:id="63"/>
    </w:p>
    <w:p w14:paraId="09B6C814" w14:textId="77777777" w:rsidR="007457C2" w:rsidRPr="00337D16" w:rsidRDefault="007457C2" w:rsidP="00DA0013">
      <w:pPr>
        <w:snapToGrid w:val="0"/>
        <w:spacing w:line="360" w:lineRule="auto"/>
        <w:rPr>
          <w:rFonts w:ascii="Book Antiqua" w:hAnsi="Book Antiqua"/>
          <w:b/>
          <w:caps/>
        </w:rPr>
      </w:pPr>
      <w:r w:rsidRPr="00337D16">
        <w:rPr>
          <w:rFonts w:ascii="Book Antiqua" w:hAnsi="Book Antiqua"/>
          <w:b/>
          <w:caps/>
        </w:rPr>
        <w:lastRenderedPageBreak/>
        <w:t>Introduction</w:t>
      </w:r>
    </w:p>
    <w:p w14:paraId="44264D7B" w14:textId="79DF8425" w:rsidR="007457C2" w:rsidRPr="002536BD" w:rsidRDefault="00BB7957">
      <w:pPr>
        <w:snapToGrid w:val="0"/>
        <w:spacing w:line="360" w:lineRule="auto"/>
        <w:rPr>
          <w:rFonts w:ascii="Book Antiqua" w:hAnsi="Book Antiqua"/>
        </w:rPr>
      </w:pPr>
      <w:r w:rsidRPr="002536BD">
        <w:rPr>
          <w:rFonts w:ascii="Book Antiqua" w:hAnsi="Book Antiqua"/>
        </w:rPr>
        <w:t xml:space="preserve">Hepatitis B virus (HBV) is a small enveloped DNA virus which belongs to the </w:t>
      </w:r>
      <w:r w:rsidRPr="002536BD">
        <w:rPr>
          <w:rFonts w:ascii="Book Antiqua" w:hAnsi="Book Antiqua"/>
          <w:i/>
        </w:rPr>
        <w:t>Hepadnaviridae</w:t>
      </w:r>
      <w:r w:rsidRPr="002536BD">
        <w:rPr>
          <w:rFonts w:ascii="Book Antiqua" w:hAnsi="Book Antiqua"/>
        </w:rPr>
        <w:t xml:space="preserve"> virus family. </w:t>
      </w:r>
      <w:r w:rsidR="00AC541C" w:rsidRPr="002536BD">
        <w:rPr>
          <w:rFonts w:ascii="Book Antiqua" w:hAnsi="Book Antiqua"/>
        </w:rPr>
        <w:t xml:space="preserve">HBV may establish a chronic infection in the liver, which can, in turn, lead to cirrhosis and hepatocellular carcinoma (HCC). </w:t>
      </w:r>
      <w:r w:rsidR="001C6037" w:rsidRPr="002536BD">
        <w:rPr>
          <w:rFonts w:ascii="Book Antiqua" w:hAnsi="Book Antiqua"/>
        </w:rPr>
        <w:t>Although HBV has infecte</w:t>
      </w:r>
      <w:r w:rsidR="003121CC">
        <w:rPr>
          <w:rFonts w:ascii="Book Antiqua" w:hAnsi="Book Antiqua"/>
        </w:rPr>
        <w:t>d humans for at least 500 years</w:t>
      </w:r>
      <w:r w:rsidR="00350CF9" w:rsidRPr="002536BD">
        <w:rPr>
          <w:rFonts w:ascii="Book Antiqua" w:hAnsi="Book Antiqua"/>
        </w:rPr>
        <w:fldChar w:fldCharType="begin" w:fldLock="1"/>
      </w:r>
      <w:r w:rsidR="00350CF9" w:rsidRPr="002536BD">
        <w:rPr>
          <w:rFonts w:ascii="Book Antiqua" w:hAnsi="Book Antiqua"/>
        </w:rPr>
        <w:instrText>ADDIN CSL_CITATION { "citationItems" : [ { "id" : "ITEM-1", "itemData" : { "DOI" : "10.1371/journal.ppat.1006750", "ISBN" : "1111111111", "ISSN" : "15537374", "PMID" : "29300782", "abstract" : "Hepatitis B virus (HBV) is a ubiquitous viral pathogen associated with large-scale morbidity and mortality in humans. However, there is considerable uncertainty over the time-scale of its origin and evolution. Initial shotgun data from a mid-16th century Italian child mummy, that was previously paleopathologically identified as having been infected with Variola virus (VARV, the agent of smallpox), showed no DNA reads for VARV yet did for hepatitis B virus (HBV). Previously, electron microscopy provided evidence for the presence of VARV in this sample, although similar analyses conducted here did not reveal any VARV particles. We attempted to enrich and sequence for both VARV and HBV DNA. Although we did not recover any reads identified as VARV, we were successful in reconstructing an HBV genome at 163.8X coverage. Strikingly, both the HBV sequence and that of the associated host mitochondrial DNA displayed a nearly identical cytosine deamination pattern near the termini of DNA fragments, characteristic of an ancient origin. In contrast, phylogenetic analyses revealed a close relationship between the putative ancient virus and contemporary HBV strains (of genotype D), at first suggesting contamination. In addressing this paradox we demonstrate that HBV evolution is characterized by a marked lack of temporal structure. This confounds attempts to use molecular clock-based methods to date the origin of this virus over the time-frame sampled so far, and means that phylogenetic measures alone cannot yet be used to determine HBV sequence authenticity. If genuine, this phylogenetic pattern indicates that the genotypes of HBV diversified long before the 16th century, and enables comparison of potential pathogenic similarities between modern and ancient HBV. These results have important implications for our understanding of the emergence and evolution of this common viral pathogen. AUTHOR'S SUMMARY Hepatitis B virus (HBV) exerts formidable morbidity and mortality in humans. We used ancient DNA techniques to recover the complete genome sequence of an HBV from the mummified remains of a child discovered in the 16th century from Naples, Italy. Strikingly, our analysis of this specimen resulted in two contrasting findings: while the damage patterns lend credence to this HBV sequence being authentically 16th century, phylogenetic analysis revealed a close relationship to recently sampled viruses as expected if the sequence were a modern contaminant. We reconcile these\u2026", "author" : [ { "dropping-particle" : "", "family" : "Patterson Ross", "given" : "Zoe", "non-dropping-particle" : "", "parse-names" : false, "suffix" : "" }, { "dropping-particle" : "", "family" : "Klunk", "given" : "Jennifer", "non-dropping-particle" : "", "parse-names" : false, "suffix" : "" }, { "dropping-particle" : "", "family" : "Fornaciari", "given" : "Gino", "non-dropping-particle" : "", "parse-names" : false, "suffix" : "" }, { "dropping-particle" : "", "family" : "Giuffra", "given" : "Valentina", "non-dropping-particle" : "", "parse-names" : false, "suffix" : "" }, { "dropping-particle" : "", "family" : "Duch\u00eane", "given" : "Sebastian", "non-dropping-particle" : "", "parse-names" : false, "suffix" : "" }, { "dropping-particle" : "", "family" : "Duggan", "given" : "Ana T.", "non-dropping-particle" : "", "parse-names" : false, "suffix" : "" }, { "dropping-particle" : "", "family" : "Poinar", "given" : "Debi", "non-dropping-particle" : "", "parse-names" : false, "suffix" : "" }, { "dropping-particle" : "", "family" : "Douglas", "given" : "Mark W.", "non-dropping-particle" : "", "parse-names" : false, "suffix" : "" }, { "dropping-particle" : "", "family" : "Eden", "given" : "John Sebastian", "non-dropping-particle" : "", "parse-names" : false, "suffix" : "" }, { "dropping-particle" : "", "family" : "Holmes", "given" : "Edward C.", "non-dropping-particle" : "", "parse-names" : false, "suffix" : "" }, { "dropping-particle" : "", "family" : "Poinar", "given" : "Hendrik N.", "non-dropping-particle" : "", "parse-names" : false, "suffix" : "" } ], "container-title" : "PLoS Pathogens", "editor" : [ { "dropping-particle" : "", "family" : "Duffy", "given" : "Siobain", "non-dropping-particle" : "", "parse-names" : false, "suffix" : "" } ], "id" : "ITEM-1", "issue" : "1", "issued" : { "date-parts" : [ [ "2018", "1", "4" ] ] }, "page" : "e1006750", "title" : "The paradox of HBV evolution as revealed from a 16thcentury mummy", "type" : "article-journal", "volume" : "14" }, "uris" : [ "http://www.mendeley.com/documents/?uuid=aadc7b37-7f25-399e-90ab-3ec1671f8a8c" ] } ], "mendeley" : { "formattedCitation" : "&lt;sup&gt;[1]&lt;/sup&gt;", "plainTextFormattedCitation" : "[1]", "previouslyFormattedCitation" : "&lt;sup&gt;[1]&lt;/sup&gt;" }, "properties" : {  }, "schema" : "https://github.com/citation-style-language/schema/raw/master/csl-citation.json" }</w:instrText>
      </w:r>
      <w:r w:rsidR="00350CF9" w:rsidRPr="002536BD">
        <w:rPr>
          <w:rFonts w:ascii="Book Antiqua" w:hAnsi="Book Antiqua"/>
        </w:rPr>
        <w:fldChar w:fldCharType="separate"/>
      </w:r>
      <w:r w:rsidR="00350CF9" w:rsidRPr="002536BD">
        <w:rPr>
          <w:rFonts w:ascii="Book Antiqua" w:hAnsi="Book Antiqua"/>
          <w:noProof/>
          <w:vertAlign w:val="superscript"/>
        </w:rPr>
        <w:t>[1]</w:t>
      </w:r>
      <w:r w:rsidR="00350CF9" w:rsidRPr="002536BD">
        <w:rPr>
          <w:rFonts w:ascii="Book Antiqua" w:hAnsi="Book Antiqua"/>
        </w:rPr>
        <w:fldChar w:fldCharType="end"/>
      </w:r>
      <w:r w:rsidR="001C6037" w:rsidRPr="002536BD">
        <w:rPr>
          <w:rFonts w:ascii="Book Antiqua" w:hAnsi="Book Antiqua"/>
        </w:rPr>
        <w:t xml:space="preserve">, </w:t>
      </w:r>
      <w:r w:rsidR="00AC541C" w:rsidRPr="002536BD">
        <w:rPr>
          <w:rFonts w:ascii="Book Antiqua" w:hAnsi="Book Antiqua"/>
        </w:rPr>
        <w:t>the virus was not discovered until 1966</w:t>
      </w:r>
      <w:r w:rsidR="00AC12E4" w:rsidRPr="002536BD">
        <w:rPr>
          <w:rFonts w:ascii="Book Antiqua" w:hAnsi="Book Antiqua"/>
        </w:rPr>
        <w:t xml:space="preserve"> </w:t>
      </w:r>
      <w:r w:rsidR="00350CF9" w:rsidRPr="002536BD">
        <w:rPr>
          <w:rFonts w:ascii="Book Antiqua" w:hAnsi="Book Antiqua"/>
        </w:rPr>
        <w:fldChar w:fldCharType="begin" w:fldLock="1"/>
      </w:r>
      <w:r w:rsidR="00350CF9" w:rsidRPr="002536BD">
        <w:rPr>
          <w:rFonts w:ascii="Book Antiqua" w:hAnsi="Book Antiqua"/>
        </w:rPr>
        <w:instrText>ADDIN CSL_CITATION { "citationItems" : [ { "id" : "ITEM-1", "itemData" : { "ISSN" : "0006-4971", "PMID" : "5930797", "author" : [ { "dropping-particle" : "", "family" : "Alter", "given" : "H J", "non-dropping-particle" : "", "parse-names" : false, "suffix" : "" }, { "dropping-particle" : "", "family" : "Blumberg", "given" : "B S", "non-dropping-particle" : "", "parse-names" : false, "suffix" : "" } ], "container-title" : "Blood", "id" : "ITEM-1", "issue" : "3", "issued" : { "date-parts" : [ [ "1966", "3" ] ] }, "page" : "297-309", "title" : "Further studies on a \"new\" human isoprecipitin system (Australia antigen).", "type" : "article-journal", "volume" : "27" }, "uris" : [ "http://www.mendeley.com/documents/?uuid=448a56de-3758-3218-924a-05cfe9e39b87" ] } ], "mendeley" : { "formattedCitation" : "&lt;sup&gt;[2]&lt;/sup&gt;", "plainTextFormattedCitation" : "[2]", "previouslyFormattedCitation" : "&lt;sup&gt;[2]&lt;/sup&gt;" }, "properties" : {  }, "schema" : "https://github.com/citation-style-language/schema/raw/master/csl-citation.json" }</w:instrText>
      </w:r>
      <w:r w:rsidR="00350CF9" w:rsidRPr="002536BD">
        <w:rPr>
          <w:rFonts w:ascii="Book Antiqua" w:hAnsi="Book Antiqua"/>
        </w:rPr>
        <w:fldChar w:fldCharType="separate"/>
      </w:r>
      <w:r w:rsidR="00350CF9" w:rsidRPr="002536BD">
        <w:rPr>
          <w:rFonts w:ascii="Book Antiqua" w:hAnsi="Book Antiqua"/>
          <w:noProof/>
          <w:vertAlign w:val="superscript"/>
        </w:rPr>
        <w:t>[2]</w:t>
      </w:r>
      <w:r w:rsidR="00350CF9" w:rsidRPr="002536BD">
        <w:rPr>
          <w:rFonts w:ascii="Book Antiqua" w:hAnsi="Book Antiqua"/>
        </w:rPr>
        <w:fldChar w:fldCharType="end"/>
      </w:r>
      <w:r w:rsidR="00455C1E" w:rsidRPr="002536BD">
        <w:rPr>
          <w:rFonts w:ascii="Book Antiqua" w:hAnsi="Book Antiqua"/>
        </w:rPr>
        <w:t xml:space="preserve">, </w:t>
      </w:r>
      <w:r w:rsidR="002F1B2B" w:rsidRPr="002536BD">
        <w:rPr>
          <w:rFonts w:ascii="Book Antiqua" w:hAnsi="Book Antiqua"/>
        </w:rPr>
        <w:t xml:space="preserve">and </w:t>
      </w:r>
      <w:r w:rsidR="00455C1E" w:rsidRPr="002536BD">
        <w:rPr>
          <w:rFonts w:ascii="Book Antiqua" w:hAnsi="Book Antiqua"/>
        </w:rPr>
        <w:t xml:space="preserve">Dane </w:t>
      </w:r>
      <w:r w:rsidR="002F1B2B" w:rsidRPr="002536BD">
        <w:rPr>
          <w:rFonts w:ascii="Book Antiqua" w:hAnsi="Book Antiqua"/>
          <w:i/>
        </w:rPr>
        <w:t>et al</w:t>
      </w:r>
      <w:r w:rsidR="00337D16" w:rsidRPr="002536BD">
        <w:rPr>
          <w:rFonts w:ascii="Book Antiqua" w:hAnsi="Book Antiqua"/>
        </w:rPr>
        <w:fldChar w:fldCharType="begin" w:fldLock="1"/>
      </w:r>
      <w:r w:rsidR="00337D16" w:rsidRPr="002536BD">
        <w:rPr>
          <w:rFonts w:ascii="Book Antiqua" w:hAnsi="Book Antiqua"/>
        </w:rPr>
        <w:instrText>ADDIN CSL_CITATION { "citationItems" : [ { "id" : "ITEM-1", "itemData" : { "DOI" : "10.1016/S0140-6736(70)90926-8", "ISSN" : "0140-6736 (Print)", "PMID" : "4190997", "abstract" : "Virus-like particles about 42 nm. in diameter have been found in multiple serum specimens from three Australia-antigen-positive hepatitis patients. It is suggested that these particles may be complete virus and that the much more numerous 22 nm. particles and long forms of Australia antigen are surplus virus-coat material.", "author" : [ { "dropping-particle" : "", "family" : "Dane", "given" : "D S", "non-dropping-particle" : "", "parse-names" : false, "suffix" : "" }, { "dropping-particle" : "", "family" : "Cameron", "given" : "C H", "non-dropping-particle" : "", "parse-names" : false, "suffix" : "" }, { "dropping-particle" : "", "family" : "Briggs", "given" : "M", "non-dropping-particle" : "", "parse-names" : false, "suffix" : "" } ], "container-title" : "Lancet", "id" : "ITEM-1", "issue" : "7649", "issued" : { "date-parts" : [ [ "1970", "4", "4" ] ] }, "page" : "695-698", "title" : "Virus-like particles in serum of patients with autralia-antigen-associated hepatitis.", "type" : "article-journal", "volume" : "1" }, "uris" : [ "http://www.mendeley.com/documents/?uuid=ff8778ca-e8a5-3819-abad-0085a8bb1a77" ] } ], "mendeley" : { "formattedCitation" : "&lt;sup&gt;[3]&lt;/sup&gt;", "plainTextFormattedCitation" : "[3]", "previouslyFormattedCitation" : "&lt;sup&gt;[3]&lt;/sup&gt;" }, "properties" : {  }, "schema" : "https://github.com/citation-style-language/schema/raw/master/csl-citation.json" }</w:instrText>
      </w:r>
      <w:r w:rsidR="00337D16" w:rsidRPr="002536BD">
        <w:rPr>
          <w:rFonts w:ascii="Book Antiqua" w:hAnsi="Book Antiqua"/>
        </w:rPr>
        <w:fldChar w:fldCharType="separate"/>
      </w:r>
      <w:r w:rsidR="00337D16" w:rsidRPr="002536BD">
        <w:rPr>
          <w:rFonts w:ascii="Book Antiqua" w:hAnsi="Book Antiqua"/>
          <w:noProof/>
          <w:vertAlign w:val="superscript"/>
        </w:rPr>
        <w:t>[3]</w:t>
      </w:r>
      <w:r w:rsidR="00337D16" w:rsidRPr="002536BD">
        <w:rPr>
          <w:rFonts w:ascii="Book Antiqua" w:hAnsi="Book Antiqua"/>
        </w:rPr>
        <w:fldChar w:fldCharType="end"/>
      </w:r>
      <w:r w:rsidR="00337D16">
        <w:rPr>
          <w:rFonts w:ascii="Book Antiqua" w:eastAsia="DengXian" w:hAnsi="Book Antiqua" w:hint="eastAsia"/>
          <w:i/>
          <w:lang w:eastAsia="zh-CN"/>
        </w:rPr>
        <w:t xml:space="preserve"> </w:t>
      </w:r>
      <w:r w:rsidR="00AC541C" w:rsidRPr="002536BD">
        <w:rPr>
          <w:rFonts w:ascii="Book Antiqua" w:hAnsi="Book Antiqua"/>
        </w:rPr>
        <w:t>identified</w:t>
      </w:r>
      <w:r w:rsidR="00455C1E" w:rsidRPr="002536BD">
        <w:rPr>
          <w:rFonts w:ascii="Book Antiqua" w:hAnsi="Book Antiqua"/>
        </w:rPr>
        <w:t xml:space="preserve"> the virus particle in 1970 by electron microscopy.</w:t>
      </w:r>
      <w:r w:rsidR="001C3855" w:rsidRPr="002536BD">
        <w:rPr>
          <w:rFonts w:ascii="Book Antiqua" w:hAnsi="Book Antiqua"/>
        </w:rPr>
        <w:t xml:space="preserve"> After these findings, the antiviral therapy has </w:t>
      </w:r>
      <w:r w:rsidR="00AC12E4" w:rsidRPr="002536BD">
        <w:rPr>
          <w:rFonts w:ascii="Book Antiqua" w:hAnsi="Book Antiqua"/>
        </w:rPr>
        <w:t>developed</w:t>
      </w:r>
      <w:r w:rsidR="001C3855" w:rsidRPr="002536BD">
        <w:rPr>
          <w:rFonts w:ascii="Book Antiqua" w:hAnsi="Book Antiqua"/>
        </w:rPr>
        <w:t>; nucleos</w:t>
      </w:r>
      <w:r w:rsidR="007457C2" w:rsidRPr="002536BD">
        <w:rPr>
          <w:rFonts w:ascii="Book Antiqua" w:hAnsi="Book Antiqua"/>
        </w:rPr>
        <w:t>(t)ide analogs are anti-HBV</w:t>
      </w:r>
      <w:r w:rsidR="00337D16">
        <w:rPr>
          <w:rFonts w:ascii="Book Antiqua" w:eastAsia="DengXian" w:hAnsi="Book Antiqua" w:hint="eastAsia"/>
          <w:lang w:eastAsia="zh-CN"/>
        </w:rPr>
        <w:t xml:space="preserve"> </w:t>
      </w:r>
      <w:r w:rsidR="007457C2" w:rsidRPr="002536BD">
        <w:rPr>
          <w:rFonts w:ascii="Book Antiqua" w:hAnsi="Book Antiqua"/>
        </w:rPr>
        <w:t>drugs that can sufficiently suppre</w:t>
      </w:r>
      <w:r w:rsidR="00337D16">
        <w:rPr>
          <w:rFonts w:ascii="Book Antiqua" w:hAnsi="Book Antiqua"/>
        </w:rPr>
        <w:t>ss viral DNA load in most cases</w:t>
      </w:r>
      <w:r w:rsidR="006126F5" w:rsidRPr="002536BD">
        <w:rPr>
          <w:rFonts w:ascii="Book Antiqua" w:hAnsi="Book Antiqua"/>
        </w:rPr>
        <w:fldChar w:fldCharType="begin" w:fldLock="1"/>
      </w:r>
      <w:r w:rsidR="00350CF9" w:rsidRPr="002536BD">
        <w:rPr>
          <w:rFonts w:ascii="Book Antiqua" w:hAnsi="Book Antiqua"/>
        </w:rPr>
        <w:instrText>ADDIN CSL_CITATION { "citationItems" : [ { "id" : "ITEM-1", "itemData" : { "DOI" : "10.1136/gutjnl-2013-305517", "ISBN" : "1468-3288", "ISSN" : "14683288", "PMID" : "24162593", "abstract" : "OBJECTIVE: Little is known about the long-term clinical outcome and durability of HBsAg seroclearance following nucleos(t)ide analogue (NUC) therapy in patients with chronic hepatitis B (CHB). DESIGN: During a median follow-up period of 6 years (33 567 patient-years) of 5409 CHB patients who were initially treated with lamivudine or entecavir, a total of 110 achieved HBsAg seroclearance (0.33% annual seroclearance rate) and were included in this study. RESULTS: Baseline alanine aminotransferase (ALT) level &gt;5 times of upper limit of normal was associated with higher probability of HBsAg seroclearance (HR 1.80, p&lt;0.01), while HBeAg positivity (HR 0.46, p&lt;0.01), high HBV DNA level (log(10) IU/mL; HR 0.61, p&lt;0.01), and cirrhosis (HR 0.48, p&lt;0.01) were inversely associated with the probability of HBsAg seroclearance by multivariable analysis. During follow-up for 287 patient-years after HBsAg seroclearance, only two patients with baseline cirrhosis developed hepatocellular carcinoma (HCC) or died (0.7% annual risk), which was of a significantly lower rate compared with propensity score-matched patients without HBsAg seroclearance (HR 0.09, p&lt;0.01). HBsAg reversion and/or HBV DNA reversion occurred in 18 patients, most of which were transient with extremely low serum levels of HBsAg (0.05-1.00 IU/mL) and HBV DNA (17-1818 IU/mL). None required retreatment. The cumulative probability of anti-HBs seroconversion (detection of anti-HBs) at 4 years was 67.4% by Kaplan-Meier analysis. Selection for lamivudine-resistance HBV mutants during treatment was not associated with composite reversion (p=0.66). CONCLUSIONS: HBsAg seroclearance achieved after NUC treatment was associated with favourable clinical outcomes and was durable in most cases during long-term follow-up.", "author" : [ { "dropping-particle" : "", "family" : "Kim", "given" : "Gi Ae", "non-dropping-particle" : "", "parse-names" : false, "suffix" : "" }, { "dropping-particle" : "", "family" : "Lim", "given" : "Young Suk", "non-dropping-particle" : "", "parse-names" : false, "suffix" : "" }, { "dropping-particle" : "", "family" : "An", "given" : "Jihyun", "non-dropping-particle" : "", "parse-names" : false, "suffix" : "" }, { "dropping-particle" : "", "family" : "Lee", "given" : "Danbi", "non-dropping-particle" : "", "parse-names" : false, "suffix" : "" }, { "dropping-particle" : "", "family" : "Shim", "given" : "Ju Hyun", "non-dropping-particle" : "", "parse-names" : false, "suffix" : "" }, { "dropping-particle" : "", "family" : "Kim", "given" : "Kang Mo", "non-dropping-particle" : "", "parse-names" : false, "suffix" : "" }, { "dropping-particle" : "", "family" : "Lee", "given" : "Han Chu", "non-dropping-particle" : "", "parse-names" : false, "suffix" : "" }, { "dropping-particle" : "", "family" : "Chung", "given" : "Young Hwa", "non-dropping-particle" : "", "parse-names" : false, "suffix" : "" }, { "dropping-particle" : "", "family" : "Lee", "given" : "Yung Sang", "non-dropping-particle" : "", "parse-names" : false, "suffix" : "" }, { "dropping-particle" : "", "family" : "Suh", "given" : "Dong Jin", "non-dropping-particle" : "", "parse-names" : false, "suffix" : "" } ], "container-title" : "Gut", "id" : "ITEM-1", "issue" : "8", "issued" : { "date-parts" : [ [ "2014", "8" ] ] }, "page" : "1325-1332", "title" : "HBsAg seroclearance after nucleoside analogue therapy in patients with chronic hepatitis B: Clinical outcomes and durability", "type" : "article-journal", "volume" : "63" }, "uris" : [ "http://www.mendeley.com/documents/?uuid=41c748c0-d658-3570-bd89-f9a097d896c8" ] }, { "id" : "ITEM-2", "itemData" : { "DOI" : "10.1002/hep.29316", "ISSN" : "15273350", "PMID" : "28608964", "author" : [ { "dropping-particle" : "", "family" : "Gao", "given" : "Yuen", "non-dropping-particle" : "", "parse-names" : false, "suffix" : "" }, { "dropping-particle" : "", "family" : "Feng", "given" : "Jinyan", "non-dropping-particle" : "", "parse-names" : false, "suffix" : "" }, { "dropping-particle" : "", "family" : "Yang", "given" : "Guang", "non-dropping-particle" : "", "parse-names" : false, "suffix" : "" }, { "dropping-particle" : "", "family" : "Zhang", "given" : "Shuqin", "non-dropping-particle" : "", "parse-names" : false, "suffix" : "" }, { "dropping-particle" : "", "family" : "Liu", "given" : "Yunxia", "non-dropping-particle" : "", "parse-names" : false, "suffix" : "" }, { "dropping-particle" : "", "family" : "Bu", "given" : "Yanan", "non-dropping-particle" : "", "parse-names" : false, "suffix" : "" }, { "dropping-particle" : "", "family" : "Sun", "given" : "Mingming", "non-dropping-particle" : "", "parse-names" : false, "suffix" : "" }, { "dropping-particle" : "", "family" : "Zhao", "given" : "Man", "non-dropping-particle" : "", "parse-names" : false, "suffix" : "" }, { "dropping-particle" : "", "family" : "Chen", "given" : "Fuquan", "non-dropping-particle" : "", "parse-names" : false, "suffix" : "" }, { "dropping-particle" : "", "family" : "Zhang", "given" : "Weiying", "non-dropping-particle" : "", "parse-names" : false, "suffix" : "" }, { "dropping-particle" : "", "family" : "Ye", "given" : "Lihong", "non-dropping-particle" : "", "parse-names" : false, "suffix" : "" }, { "dropping-particle" : "", "family" : "Zhang", "given" : "Xiaodong", "non-dropping-particle" : "", "parse-names" : false, "suffix" : "" } ], "container-title" : "Hepatology", "id" : "ITEM-2", "issue" : "5", "issued" : { "date-parts" : [ [ "2017" ] ] }, "page" : "1413-1429", "title" : "Hepatitis B virus X protein\u2013elevated MSL2 modulates hepatitis B virus covalently closed circular DNA by inducing degradation of APOBEC3B to enhance hepatocarcinogenesis", "type" : "article-journal", "volume" : "66" }, "uris" : [ "http://www.mendeley.com/documents/?uuid=cb4ee7a8-9d53-4c25-9065-8da22881a8ff" ] }, { "id" : "ITEM-3", "itemData" : { "DOI" : "10.1016/j.jhep.2012.04.037", "ISBN" : "0168-8278", "ISSN" : "01688278", "PMID" : "22659518", "abstract" : "Background &amp; Aims: We determined the antiviral potency and viral resistance rate after 4 years of continuous entecavir treatment in patients with chronic hepatitis B (CHB) infection. Methods: The cumulative rates of undetectable hepatitis B virus DNA (HBV DNA; &lt;2.6 log10copies/ml), hepatitis B e antigen (HBeAg) seronegativity, seroconversion, alanine aminotransferase (ALT) normalization, and entecavir signature mutations were calculated in 474 nucleos(t)ide-na\u00efve CHB patients (HBeAg-positive: 47%) on continuous entecavir treatment for 4 years. Results: Median age was 47 years and follow-up period was 2.4 years, with 403, 281, 165, and 73 patients followed-up for at least 1, 2, 3, and 4 years, respectively. Incremental increases were observed in the rates of undetectable HBV DNA, HBeAg seroclearance and seroconversion, and ALT normalization, reaching 96%, 42%, 38% and 93%, respectively, by the fourth year. In all, 100% and 93% of patients negative and positive for HBeAg, respectively, had undetectable HBV DNA at year 4. Of 165 patients, HBV DNA was detectable in nine patients after 3 years. Multivariate analysis identified HBV DNA level (\u22647.6 log10copies/ml, OR = 15.8; 95% CI = 43.1-79.9, P =0.001) as an independent predictor of undetectable HBV DNA at year 3. Five patients experienced virological breakthrough including two (0.4%) who developed entecavir-resistance mutations. Conclusions: Continuous treatment of nucleos(t)ide-na\u00efve CHB patients with entecavir over 4 years was associated with 96% chance of undetectable HBV DNA and only 0.4% chance of emerging entecavir-resistant mutations. \u00a9 2012 European Association for the Study of the Liver.", "author" : [ { "dropping-particle" : "", "family" : "Ono", "given" : "Atsushi", "non-dropping-particle" : "", "parse-names" : false, "suffix" : "" }, { "dropping-particle" : "", "family" : "Suzuki", "given" : "Fumitaka", "non-dropping-particle" : "", "parse-names" : false, "suffix" : "" }, { "dropping-particle" : "", "family" : "Kawamura", "given" : "Yusuke", "non-dropping-particle" : "", "parse-names" : false, "suffix" : "" }, { "dropping-particle" : "", "family" : "Sezaki", "given" : "Hitomi", "non-dropping-particle" : "", "parse-names" : false, "suffix" : "" }, { "dropping-particle" : "", "family" : "Hosaka", "given" : "Tetsuya", "non-dropping-particle" : "", "parse-names" : false, "suffix" : "" }, { "dropping-particle" : "", "family" : "Akuta", "given" : "Norio", "non-dropping-particle" : "", "parse-names" : false, "suffix" : "" }, { "dropping-particle" : "", "family" : "Kobayashi", "given" : "Masahiro", "non-dropping-particle" : "", "parse-names" : false, "suffix" : "" }, { "dropping-particle" : "", "family" : "Suzuki", "given" : "Yoshiyuki", "non-dropping-particle" : "", "parse-names" : false, "suffix" : "" }, { "dropping-particle" : "", "family" : "Saitou", "given" : "Satoshi", "non-dropping-particle" : "", "parse-names" : false, "suffix" : "" }, { "dropping-particle" : "", "family" : "Arase", "given" : "Yasuji", "non-dropping-particle" : "", "parse-names" : false, "suffix" : "" }, { "dropping-particle" : "", "family" : "Ikeda", "given" : "Kenji", "non-dropping-particle" : "", "parse-names" : false, "suffix" : "" }, { "dropping-particle" : "", "family" : "Kobayashi", "given" : "Mariko", "non-dropping-particle" : "", "parse-names" : false, "suffix" : "" }, { "dropping-particle" : "", "family" : "Watahiki", "given" : "Sachiyo", "non-dropping-particle" : "", "parse-names" : false, "suffix" : "" }, { "dropping-particle" : "", "family" : "Mineta", "given" : "Rie", "non-dropping-particle" : "", "parse-names" : false, "suffix" : "" }, { "dropping-particle" : "", "family" : "Kumada", "given" : "Hiromitsu", "non-dropping-particle" : "", "parse-names" : false, "suffix" : "" } ], "container-title" : "Journal of Hepatology", "id" : "ITEM-3", "issue" : "3", "issued" : { "date-parts" : [ [ "2012", "9" ] ] }, "page" : "508-514", "title" : "Long-term continuous entecavir therapy in nucleos(t)ide-na\u00efve chronic hepatitis B patients", "type" : "article-journal", "volume" : "57" }, "uris" : [ "http://www.mendeley.com/documents/?uuid=04382353-3d6d-387a-84c0-2ffc84749fc8" ] }, { "id" : "ITEM-4", "itemData" : { "DOI" : "10.1002/hep.23327", "ISBN" : "0270-9139", "ISSN" : "1527-3350", "PMID" : "20049753", "abstract" : "UNLABELLED: Sustained virologic suppression is a primary goal of therapy for chronic hepatitis B (CHB). In study entecavir (ETV)-022, 48 weeks of entecavir 0.5 mg was superior to lamivudine for virologic suppression for hepatitis B e antigen (HBeAg)-positive CHB. A total of 183 entecavir-treated patients from ETV-022 subsequently enrolled in study ETV-901. We present the results after up to 5 years (240 weeks) of continuous entecavir therapy. The entecavir long-term cohort consists of patients who received &gt;or=1 year of entecavir 0.5 mg in ETV-022 and then entered ETV-901 with a treatment gap &lt;or=35 days. In ETV-901 the entecavir dose was 1.0 mg daily. For patients with samples available at Year 5, proportions with hepatitis B virus (HBV) DNA &lt;300 copies/mL, normal alanine aminotransferase (ALT) levels, HBeAg loss, and HBeAg seroconversion were determined. In all, 146 patients met criteria for inclusion in the entecavir long-term cohort. At Year 5, 94% (88/94) had HBV DNA &lt;300 copies/mL and 80% (78/98) had normal ALT levels. In addition to patients who achieved serologic responses during study ETV-022, 23% (33/141) achieved HBeAg seroconversion and 1.4% (2/145) lost hepatitis B surface antigen (HBsAg) during study ETV-901. Through 5 years, entecavir resistance emerged in one patient. The safety profile of entecavir was consistent with previous reports.\\n\\nCONCLUSION: Extended therapy with entecavir through 5 years maintained or increased rates of HBV DNA suppression and ALT normalization. Additional patients also achieved HBeAg loss and seroconversion. Entecavir provides sustained viral suppression with minimal resistance during long-term treatment of HBeAg-positive CHB.", "author" : [ { "dropping-particle" : "", "family" : "Chang", "given" : "Ting-Tsung", "non-dropping-particle" : "", "parse-names" : false, "suffix" : "" }, { "dropping-particle" : "", "family" : "Lai", "given" : "Ching-Lung", "non-dropping-particle" : "", "parse-names" : false, "suffix" : "" }, { "dropping-particle" : "", "family" : "Kew Yoon", "given" : "Seung", "non-dropping-particle" : "", "parse-names" : false, "suffix" : "" }, { "dropping-particle" : "", "family" : "Lee", "given" : "Samuel S", "non-dropping-particle" : "", "parse-names" : false, "suffix" : "" }, { "dropping-particle" : "", "family" : "Coelho", "given" : "Henrique Sergio M", "non-dropping-particle" : "", "parse-names" : false, "suffix" : "" }, { "dropping-particle" : "", "family" : "Carrilho", "given" : "Flair Jose", "non-dropping-particle" : "", "parse-names" : false, "suffix" : "" }, { "dropping-particle" : "", "family" : "Poordad", "given" : "Fred", "non-dropping-particle" : "", "parse-names" : false, "suffix" : "" }, { "dropping-particle" : "", "family" : "Halota", "given" : "Waldemar", "non-dropping-particle" : "", "parse-names" : false, "suffix" : "" }, { "dropping-particle" : "", "family" : "Horsmans", "given" : "Yves", "non-dropping-particle" : "", "parse-names" : false, "suffix" : "" }, { "dropping-particle" : "", "family" : "Tsai", "given" : "Naoky", "non-dropping-particle" : "", "parse-names" : false, "suffix" : "" }, { "dropping-particle" : "", "family" : "Zhang", "given" : "Hui", "non-dropping-particle" : "", "parse-names" : false, "suffix" : "" }, { "dropping-particle" : "", "family" : "Tenney", "given" : "Daniel J", "non-dropping-particle" : "", "parse-names" : false, "suffix" : "" }, { "dropping-particle" : "", "family" : "Tamez", "given" : "Ricardo", "non-dropping-particle" : "", "parse-names" : false, "suffix" : "" }, { "dropping-particle" : "", "family" : "Iloeje", "given" : "Uchenna", "non-dropping-particle" : "", "parse-names" : false, "suffix" : "" } ], "container-title" : "Hepatology (Baltimore, Md.)", "id" : "ITEM-4", "issue" : "2", "issued" : { "date-parts" : [ [ "2010", "2" ] ] }, "page" : "422-30", "title" : "Entecavir treatment for up to 5 years in patients with hepatitis B e antigen-positive chronic hepatitis B.", "type" : "article-journal", "volume" : "51" }, "uris" : [ "http://www.mendeley.com/documents/?uuid=a678345f-a4b9-397f-9b32-ea6ecd3b901e" ] }, { "id" : "ITEM-5", "itemData" : { "DOI" : "10.1053/j.gastro.2010.10.011", "ISBN" : "1528-0012 (Electronic)\\r0016-5085 (Linking)", "ISSN" : "00165085", "PMID" : "20955704", "abstract" : "Background &amp; Aims: Tenofovir disoproxil fumarate (TDF), a nucleotide analogue and potent inhibitor of hepatitis B virus (HBV) polymerase, showed superior efficacy to adefovir dipivoxil in treatment of chronic hepatitis B through 48 weeks. We evaluated long-term efficacy and safety of TDF monotherapy in patients with chronic hepatitis B who were positive or negative for hepatitis B e antigen (HBeAg+or HBeAg-). Methods: After 48 weeks of double-blind comparison of TDF to adefovir dipivoxil, patients who underwent liver biopsy were eligible to continue the study on open-label TDF for 7 additional years; data presented were collected up to 3 years (week 144) from 85% of participants. Primary efficacy end points at week 144 included levels of HBV DNA and alanine aminotransferase, development of resistance mutations, and presence of HBeAg or hepatitis B surface antigen (HBsAg). Results: At week 144, 87% of HBeAg-and 72% of HBeAg+patients treated with TDF had levels of HBV DNA &lt;400 copies/mL. Among patients who had previously received adefovir dipivoxil and then received TDF, 88% of the HBeAg-and 71% of the HBeAg+patients had levels of HBV DNA &lt;400 copies/mL; overall, 81% and 74%, respectively, maintained normalized levels of alanine aminotransferase and 34% had lost HBeAg. Amino acid substitutions in HBV DNA polymerase that are associated with resistance to tenofovir were not detected in any patient. Cumulatively, 8% of HBeAg+patients lost HBsAg. TDF maintained a favorable safety profile for up to 3 years. Conclusions: TDF was safe and effective in the long-term management of HBeAg+and HBeAg-patients with chronic hepatitis B. \u00a9 2011 AGA Institute.", "author" : [ { "dropping-particle" : "", "family" : "Heathcote", "given" : "E. Jenny", "non-dropping-particle" : "", "parse-names" : false, "suffix" : "" }, { "dropping-particle" : "", "family" : "Marcellin", "given" : "Patrick", "non-dropping-particle" : "", "parse-names" : false, "suffix" : "" }, { "dropping-particle" : "", "family" : "Buti", "given" : "Maria", "non-dropping-particle" : "", "parse-names" : false, "suffix" : "" }, { "dropping-particle" : "", "family" : "Gane", "given" : "Edward", "non-dropping-particle" : "", "parse-names" : false, "suffix" : "" }, { "dropping-particle" : "", "family" : "Man", "given" : "Robert A.", "non-dropping-particle" : "De", "parse-names" : false, "suffix" : "" }, { "dropping-particle" : "", "family" : "Krastev", "given" : "Zahary", "non-dropping-particle" : "", "parse-names" : false, "suffix" : "" }, { "dropping-particle" : "", "family" : "Germanidis", "given" : "George", "non-dropping-particle" : "", "parse-names" : false, "suffix" : "" }, { "dropping-particle" : "", "family" : "Lee", "given" : "Samuel S.", "non-dropping-particle" : "", "parse-names" : false, "suffix" : "" }, { "dropping-particle" : "", "family" : "Flisiak", "given" : "Robert", "non-dropping-particle" : "", "parse-names" : false, "suffix" : "" }, { "dropping-particle" : "", "family" : "Kaita", "given" : "Kelly", "non-dropping-particle" : "", "parse-names" : false, "suffix" : "" }, { "dropping-particle" : "", "family" : "Manns", "given" : "Michael", "non-dropping-particle" : "", "parse-names" : false, "suffix" : "" }, { "dropping-particle" : "", "family" : "Kotzev", "given" : "Iskren", "non-dropping-particle" : "", "parse-names" : false, "suffix" : "" }, { "dropping-particle" : "", "family" : "Tchernev", "given" : "Konstantin", "non-dropping-particle" : "", "parse-names" : false, "suffix" : "" }, { "dropping-particle" : "", "family" : "Buggisch", "given" : "Peter", "non-dropping-particle" : "", "parse-names" : false, "suffix" : "" }, { "dropping-particle" : "", "family" : "Weilert", "given" : "Frank", "non-dropping-particle" : "", "parse-names" : false, "suffix" : "" }, { "dropping-particle" : "", "family" : "Kurdas", "given" : "Oya Ovunc", "non-dropping-particle" : "", "parse-names" : false, "suffix" : "" }, { "dropping-particle" : "", "family" : "Shiffman", "given" : "Mitchell L.", "non-dropping-particle" : "", "parse-names" : false, "suffix" : "" }, { "dropping-particle" : "", "family" : "Trinh", "given" : "Huy", "non-dropping-particle" : "", "parse-names" : false, "suffix" : "" }, { "dropping-particle" : "", "family" : "Gurel", "given" : "Selim", "non-dropping-particle" : "", "parse-names" : false, "suffix" : "" }, { "dropping-particle" : "", "family" : "Snow-Lampart", "given" : "Andrea", "non-dropping-particle" : "", "parse-names" : false, "suffix" : "" }, { "dropping-particle" : "", "family" : "Borroto-Esoda", "given" : "Katyna", "non-dropping-particle" : "", "parse-names" : false, "suffix" : "" }, { "dropping-particle" : "", "family" : "Mondou", "given" : "Elsa", "non-dropping-particle" : "", "parse-names" : false, "suffix" : "" }, { "dropping-particle" : "", "family" : "Anderson", "given" : "Jane", "non-dropping-particle" : "", "parse-names" : false, "suffix" : "" }, { "dropping-particle" : "", "family" : "Sorbel", "given" : "Jeff", "non-dropping-particle" : "", "parse-names" : false, "suffix" : "" }, { "dropping-particle" : "", "family" : "Rousseau", "given" : "Franck", "non-dropping-particle" : "", "parse-names" : false, "suffix" : "" } ], "container-title" : "Gastroenterology", "id" : "ITEM-5", "issue" : "1", "issued" : { "date-parts" : [ [ "2011", "1" ] ] }, "page" : "132-143", "title" : "Three-year efficacy and safety of tenofovir disoproxil fumarate treatment for chronic hepatitis B", "type" : "article-journal", "volume" : "140" }, "uris" : [ "http://www.mendeley.com/documents/?uuid=62928052-8c9d-3d39-9e00-48cbb5ff7b38" ] }, { "id" : "ITEM-6", "itemData" : { "DOI" : "10.1016/S2468-1253(16)30107-8", "ISBN" : "2468-1253", "ISSN" : "24681253", "PMID" : "28404091", "abstract" : "BACKGROUND\\nThe novel prodrug tenofovir alafenamide delivers the nucleotide reverse transcriptase inhibitor tenofovir to target cells more efficiently at a lower dose than tenofovir disoproxil fumarate, thereby reducing systemic exposure. We compared the efficacy and safety of the two drugs in patients with HBeAg-negative chronic hepatitis B virus (HBV) infection in a non-inferiority study. \\n\\nMETHODS\\nIn this ongoing randomised, double-blind, phase 3, non-inferiority study in 105 centres in 17 countries, patients with HBeAg-negative chronic HBV were randomly assigned (2:1) by a computer-generated allocation sequence (block size six), stratified by plasma HBV DNA concentration and previous treatment status, to receive once-daily oral doses of tenofovir alafenamide 25 mg or tenofovir disoproxil fumarate 300 mg, each with matching placebo. Participants, investigators, and those assessing outcomes were masked to group assignment. Eligible patients were aged at least 18 years with HBeAg-negative chronic HBV infection (with plasma HBV DNA concentrations of &gt;20 000 IU/mL), serum alanine aminotransferase concentrations of greater than 60 U/L in men or greater than 38 U/L in women and at no more than ten times the upper limit of normal, and estimated creatinine clearance of at least 50 mL/min (by the Cockcroft-Gault method). The primary efficacy endpoint was the proportion of patients who had HBV DNA less than 29 IU/mL at week 48 in those who received at least one dose of study drug; the study was powered to show non-inferiority with a 10% efficacy margin of tenofovir alafenamide compared with tenofovir disoproxil fumarate. Bone and renal safety, and key secondary safety endpoints were assessed sequentially. The study will be conducted for a total of 3 years as a double-blind comparison to assess the longer term response to treatment. This study is registered with ClinicalTrials.gov, number NCT01940341. \\n\\nFINDINGS\\nBetween Sept 12, 2013, and Oct 31, 2014, 426 patients were randomly assigned (285 assigned to tenofovir alafenamide and 141 assigned to tenofovir disoproxil fumarate; one patient assigned to tenofovir disoproxil fumarate did not receive the treatment. 268 (94%) of 285 patients receiving tenofovir alafenamide had HBV DNA less than 29 IU/mL at week 48 versus 130 (93%) of 140 patients receiving tenofovir disoproxil fumarate (difference 1\u00b78% [95% CI \u22123\u00b76 to 7\u00b72]; p=0\u00b747), which demonstrates non-inferiority. Patients receiving tenofovir alafenamide had\u2026", "author" : [ { "dropping-particle" : "", "family" : "Buti", "given" : "Maria", "non-dropping-particle" : "", "parse-names" : false, "suffix" : "" }, { "dropping-particle" : "", "family" : "Gane", "given" : "Edward", "non-dropping-particle" : "", "parse-names" : false, "suffix" : "" }, { "dropping-particle" : "", "family" : "Seto", "given" : "Wai Kay", "non-dropping-particle" : "", "parse-names" : false, "suffix" : "" }, { "dropping-particle" : "", "family" : "Chan", "given" : "Henry L Y", "non-dropping-particle" : "", "parse-names" : false, "suffix" : "" }, { "dropping-particle" : "", "family" : "Chuang", "given" : "Wan-Long", "non-dropping-particle" : "", "parse-names" : false, "suffix" : "" }, { "dropping-particle" : "", "family" : "Stepanova", "given" : "Tatjana", "non-dropping-particle" : "", "parse-names" : false, "suffix" : "" }, { "dropping-particle" : "", "family" : "Hui", "given" : "Aric-Josun", "non-dropping-particle" : "", "parse-names" : false, "suffix" : "" }, { "dropping-particle" : "", "family" : "Lim", "given" : "Young-Suk", "non-dropping-particle" : "", "parse-names" : false, "suffix" : "" }, { "dropping-particle" : "", "family" : "Mehta", "given" : "Rajiv", "non-dropping-particle" : "", "parse-names" : false, "suffix" : "" }, { "dropping-particle" : "", "family" : "Janssen", "given" : "Harry L A", "non-dropping-particle" : "", "parse-names" : false, "suffix" : "" }, { "dropping-particle" : "", "family" : "Acharya", "given" : "Subrat K", "non-dropping-particle" : "", "parse-names" : false, "suffix" : "" }, { "dropping-particle" : "", "family" : "Flaherty", "given" : "John F", "non-dropping-particle" : "", "parse-names" : false, "suffix" : "" }, { "dropping-particle" : "", "family" : "Massetto", "given" : "Benedetta", "non-dropping-particle" : "", "parse-names" : false, "suffix" : "" }, { "dropping-particle" : "", "family" : "Cathcart", "given" : "Andrea L", "non-dropping-particle" : "", "parse-names" : false, "suffix" : "" }, { "dropping-particle" : "", "family" : "Kim", "given" : "Kyungpil", "non-dropping-particle" : "", "parse-names" : false, "suffix" : "" }, { "dropping-particle" : "", "family" : "Gaggar", "given" : "Anuj", "non-dropping-particle" : "", "parse-names" : false, "suffix" : "" }, { "dropping-particle" : "", "family" : "Subramanian", "given" : "G Mani", "non-dropping-particle" : "", "parse-names" : false, "suffix" : "" }, { "dropping-particle" : "", "family" : "McHutchison", "given" : "John G", "non-dropping-particle" : "", "parse-names" : false, "suffix" : "" }, { "dropping-particle" : "", "family" : "Pan", "given" : "Calvin Q", "non-dropping-particle" : "", "parse-names" : false, "suffix" : "" }, { "dropping-particle" : "", "family" : "Brunetto", "given" : "Maurizia", "non-dropping-particle" : "", "parse-names" : false, "suffix" : "" }, { "dropping-particle" : "", "family" : "Izumi", "given" : "Namiki", "non-dropping-particle" : "", "parse-names" : false, "suffix" : "" }, { "dropping-particle" : "", "family" : "Marcellin", "given" : "Patrick", "non-dropping-particle" : "", "parse-names" : false, "suffix" : "" } ], "container-title" : "The Lancet Gastroenterology &amp; Hepatology", "id" : "ITEM-6", "issue" : "3", "issued" : { "date-parts" : [ [ "2016", "11" ] ] }, "page" : "196-206", "title" : "Tenofovir alafenamide versus tenofovir disoproxil fumarate for the treatment of patients with HBeAg-negative chronic hepatitis B virus infection: a randomised, double-blind, phase 3, non-inferiority trial", "type" : "article-journal", "volume" : "1" }, "uris" : [ "http://www.mendeley.com/documents/?uuid=7d1f2956-f5fc-3682-ac50-43b124402e7c" ] } ], "mendeley" : { "formattedCitation" : "&lt;sup&gt;[4\u20139]&lt;/sup&gt;", "plainTextFormattedCitation" : "[4\u20139]", "previouslyFormattedCitation" : "&lt;sup&gt;[4\u20139]&lt;/sup&gt;" }, "properties" : {  }, "schema" : "https://github.com/citation-style-language/schema/raw/master/csl-citation.json" }</w:instrText>
      </w:r>
      <w:r w:rsidR="006126F5" w:rsidRPr="002536BD">
        <w:rPr>
          <w:rFonts w:ascii="Book Antiqua" w:hAnsi="Book Antiqua"/>
        </w:rPr>
        <w:fldChar w:fldCharType="separate"/>
      </w:r>
      <w:r w:rsidR="00350CF9" w:rsidRPr="002536BD">
        <w:rPr>
          <w:rFonts w:ascii="Book Antiqua" w:hAnsi="Book Antiqua"/>
          <w:noProof/>
          <w:vertAlign w:val="superscript"/>
        </w:rPr>
        <w:t>[4–9]</w:t>
      </w:r>
      <w:r w:rsidR="006126F5" w:rsidRPr="002536BD">
        <w:rPr>
          <w:rFonts w:ascii="Book Antiqua" w:hAnsi="Book Antiqua"/>
        </w:rPr>
        <w:fldChar w:fldCharType="end"/>
      </w:r>
      <w:r w:rsidR="007457C2" w:rsidRPr="002536BD">
        <w:rPr>
          <w:rFonts w:ascii="Book Antiqua" w:hAnsi="Book Antiqua"/>
        </w:rPr>
        <w:t>. Moreover, vaccination programs have already been estab</w:t>
      </w:r>
      <w:r w:rsidR="001B10DA">
        <w:rPr>
          <w:rFonts w:ascii="Book Antiqua" w:hAnsi="Book Antiqua"/>
        </w:rPr>
        <w:t>lished to prevent HBV infection</w:t>
      </w:r>
      <w:r w:rsidR="006126F5" w:rsidRPr="002536BD">
        <w:rPr>
          <w:rFonts w:ascii="Book Antiqua" w:hAnsi="Book Antiqua"/>
        </w:rPr>
        <w:fldChar w:fldCharType="begin" w:fldLock="1"/>
      </w:r>
      <w:r w:rsidR="00350CF9" w:rsidRPr="002536BD">
        <w:rPr>
          <w:rFonts w:ascii="Book Antiqua" w:hAnsi="Book Antiqua"/>
        </w:rPr>
        <w:instrText>ADDIN CSL_CITATION { "citationItems" : [ { "id" : "ITEM-1", "itemData" : { "DOI" : "10.1086/344271", "ISSN" : "1058-4838", "PMID" : "12439800", "abstract" : "Hepatitis B vaccine is a key tool for the prevention of hepatitis\\nB infection. Age-associated changes in immune function may contribute\\nto decreased vaccine efficacy in older individuals, although research\\nrelated to this topic has yielded contradictory findings. We performed\\na meta-analysis of 24 published trials and studies that evaluated\\nthe association of age with response to hepatitis B vaccine, using\\na random-effects model. Pooling of study results suggested a significantly\\nincreased risk of nonresponse to hepatitis B vaccine among older\\nindividuals (relative risk [RR], 1.76; 95% confidence interval [CI],\\n1.48-2.10). An elevated risk of nonresponse persisted even after\\nexclusion of poor-quality studies (RR, 1.63; 95% CI, 1.23-2.15) and\\nadjustment for publication bias (RR, 1.52; 95% CI, 1.26-1.83), and\\nit was present even when \"older\" individuals were defined as being\\nas young as 30 years. These findings have important implications\\nfor individuals at risk for hepatitis B infection, including health\\ncare workers and travelers.", "author" : [ { "dropping-particle" : "", "family" : "Fisman", "given" : "David\u00a0N.", "non-dropping-particle" : "", "parse-names" : false, "suffix" : "" }, { "dropping-particle" : "", "family" : "Agrawal", "given" : "Deepak", "non-dropping-particle" : "", "parse-names" : false, "suffix" : "" }, { "dropping-particle" : "", "family" : "Leder", "given" : "Karin", "non-dropping-particle" : "", "parse-names" : false, "suffix" : "" } ], "container-title" : "Clinical Infectious Diseases", "id" : "ITEM-1", "issue" : "11", "issued" : { "date-parts" : [ [ "2002", "12", "1" ] ] }, "page" : "1368-1375", "title" : "The Effect of Age on Immunologic Response to Recombinant Hepatitis B Vaccine: A Meta\u2010analysis", "type" : "article-journal", "volume" : "35" }, "uris" : [ "http://www.mendeley.com/documents/?uuid=2869a632-032c-30ee-ab0c-37e44e097fe0" ] } ], "mendeley" : { "formattedCitation" : "&lt;sup&gt;[10]&lt;/sup&gt;", "plainTextFormattedCitation" : "[10]", "previouslyFormattedCitation" : "&lt;sup&gt;[10]&lt;/sup&gt;" }, "properties" : {  }, "schema" : "https://github.com/citation-style-language/schema/raw/master/csl-citation.json" }</w:instrText>
      </w:r>
      <w:r w:rsidR="006126F5" w:rsidRPr="002536BD">
        <w:rPr>
          <w:rFonts w:ascii="Book Antiqua" w:hAnsi="Book Antiqua"/>
        </w:rPr>
        <w:fldChar w:fldCharType="separate"/>
      </w:r>
      <w:r w:rsidR="00350CF9" w:rsidRPr="002536BD">
        <w:rPr>
          <w:rFonts w:ascii="Book Antiqua" w:hAnsi="Book Antiqua"/>
          <w:noProof/>
          <w:vertAlign w:val="superscript"/>
        </w:rPr>
        <w:t>[10]</w:t>
      </w:r>
      <w:r w:rsidR="006126F5" w:rsidRPr="002536BD">
        <w:rPr>
          <w:rFonts w:ascii="Book Antiqua" w:hAnsi="Book Antiqua"/>
        </w:rPr>
        <w:fldChar w:fldCharType="end"/>
      </w:r>
      <w:r w:rsidR="007457C2" w:rsidRPr="002536BD">
        <w:rPr>
          <w:rFonts w:ascii="Book Antiqua" w:hAnsi="Book Antiqua"/>
        </w:rPr>
        <w:t>. However, the</w:t>
      </w:r>
      <w:r w:rsidR="00996ADE" w:rsidRPr="002536BD">
        <w:rPr>
          <w:rFonts w:ascii="Book Antiqua" w:hAnsi="Book Antiqua"/>
        </w:rPr>
        <w:t xml:space="preserve">se are not </w:t>
      </w:r>
      <w:r w:rsidR="007457C2" w:rsidRPr="002536BD">
        <w:rPr>
          <w:rFonts w:ascii="Book Antiqua" w:hAnsi="Book Antiqua"/>
        </w:rPr>
        <w:t xml:space="preserve">sufficient to eradicate HBV. In fact, an estimated 257 million people are still chronically infected, and 887 thousand people die annually, primarily from the complications of HBV, </w:t>
      </w:r>
      <w:r w:rsidR="001B10DA">
        <w:rPr>
          <w:rFonts w:ascii="Book Antiqua" w:hAnsi="Book Antiqua"/>
        </w:rPr>
        <w:t>which include cirrhosis and HCC</w:t>
      </w:r>
      <w:r w:rsidR="00B75354" w:rsidRPr="002536BD">
        <w:rPr>
          <w:rFonts w:ascii="Book Antiqua" w:hAnsi="Book Antiqua"/>
        </w:rPr>
        <w:fldChar w:fldCharType="begin" w:fldLock="1"/>
      </w:r>
      <w:r w:rsidR="00350CF9" w:rsidRPr="002536BD">
        <w:rPr>
          <w:rFonts w:ascii="Book Antiqua" w:hAnsi="Book Antiqua"/>
        </w:rPr>
        <w:instrText>ADDIN CSL_CITATION { "citationItems" : [ { "id" : "ITEM-1", "itemData" : { "DOI" : "10.1016/S0140-6736(11)61097-0", "ISBN" : "0140-6736", "ISSN" : "01406736", "PMID" : "21802134", "abstract" : "Injecting drug use is an important risk factor for transmission of viral hepatitis, but detailed, transparent estimates of the scale of the issue do not exist. We estimated national, regional, and global prevalence and population size for hepatitis C virus (HCV) and hepatitis B virus (HBV) in injecting drug users (IDUs). We systematically searched for data for HBV and HCV in IDUs in peer-reviewed databases (Medline, Embase, and PsycINFO), grey literature, conference abstracts, and online resources, and made a widely distributed call for additional data. From 4386 peer-reviewed and 1019 grey literature sources, we reviewed 1125 sources in full. We extracted studies into a customised database and graded them according to their methods. We included serological reports of HCV antibodies (anti-HCV), HBV antibodies (anti-HBc), or HBV surface antigen (HBsAg) in studies of IDUs with more than 40 participants (&lt;100 HIV-positive) and sampling frames that did not exclude participants on the basis of age or sex. With endorsed decision rules, we calculated prevalence estimates with anti-HCV and anti-HBc as proxies for exposure and HBsAg as proxy for current infection. We combined these estimates with IDU population sizes to calculate the number of IDUs with positive HBV or HCV statuses. We located eligible reports with data for prevalence of anti-HCV in IDUs for 77 countries; midpoint prevalence estimates suggested 60-80 of IDUs had anti-HCV in 25 countries and more than 80 of IDUs did so in 12 countries. About 10.0 million (range 6.0-15.2) IDUs worldwide might be anti-HCV positive. China (1.6 million), USA (1.5 million), and Russia (1.3 million) had the largest such populations. We identified eligible HBsAg reports for 59 countries, with midpoint prevalence estimates of 5-10 in 21 countries and more than 10 in ten countries. Worldwide, we estimate 6.4 million IDUs are anti-HBc positive (2.3-9.7 million), and 1.2 million (0.3-2.7 million) are HBsAg positive. More IDUs have anti-HCV than HIV infection, and viral hepatitis poses a key challenge to public health. Variation in the coverage and quality of existing research creates uncertainty around estimates. Improved and more complete data and reporting are needed to estimate the scale of the issue, which will inform efforts to prevent and treat HCV and HBV in IDUs. \u00a9 2011 Elsevier Ltd.", "author" : [ { "dropping-particle" : "", "family" : "Nelson", "given" : "Paul K.", "non-dropping-particle" : "", "parse-names" : false, "suffix" : "" }, { "dropping-particle" : "", "family" : "Mathers", "given" : "Bradley M.", "non-dropping-particle" : "", "parse-names" : false, "suffix" : "" }, { "dropping-particle" : "", "family" : "Cowie", "given" : "Benjamin", "non-dropping-particle" : "", "parse-names" : false, "suffix" : "" }, { "dropping-particle" : "", "family" : "Hagan", "given" : "Holly", "non-dropping-particle" : "", "parse-names" : false, "suffix" : "" }, { "dropping-particle" : "", "family" : "Jarlais", "given" : "Don", "non-dropping-particle" : "Des", "parse-names" : false, "suffix" : "" }, { "dropping-particle" : "", "family" : "Horyniak", "given" : "Danielle", "non-dropping-particle" : "", "parse-names" : false, "suffix" : "" }, { "dropping-particle" : "", "family" : "Degenhardt", "given" : "Louisa", "non-dropping-particle" : "", "parse-names" : false, "suffix" : "" } ], "container-title" : "The Lancet", "id" : "ITEM-1", "issue" : "9791", "issued" : { "date-parts" : [ [ "2011", "8", "13" ] ] }, "page" : "571-583", "title" : "Global epidemiology of hepatitis B and hepatitis C in people who inject drugs: Results of systematic reviews", "type" : "article-journal", "volume" : "378" }, "uris" : [ "http://www.mendeley.com/documents/?uuid=d892c769-9454-3305-8ad2-d8b96fb2ecc9" ] }, { "id" : "ITEM-2", "itemData" : { "DOI" : "10.1016/S1473-3099(16)30325-5", "ISSN" : "14744457", "PMID" : "27665254", "abstract" : "Background Previous estimates of the burden of HIV, hepatitis B virus (HBV), and hepatitis C virus (HCV) among people who inject drugs have not included estimates of the burden attributable to the consequences of past injecting. We aimed to provide these estimates as part of the Global Burden of Disease (GBD) Study 2013. Methods We modelled the burden of HBV and HCV (including cirrhosis and liver cancer burden) and HIV at the country, regional, and global level. We extracted United Nations data on the proportion of notified HIV cases by transmission route, and estimated the contribution of injecting drug use (IDU) to HBV and HCV disease burden by use of a cohort method that recalibrated individuals' history of IDU, and accumulated risk of HBV and HCV due to IDU. We estimated data on current IDU from a meta-analysis of HBV and HCV incidence among injecting drug users and country-level data on the incidence of HBV and HCV between 1990 and 2013. We calculated estimates of burden of disease through years of life lost (YLL), years of life lived with disability (YLD), deaths, and disability-adjusted life-years (DALYs), with 95% uncertainty intervals (UIs) calculated for each metric. Findings In 2013, an estimated 10\u00b708 million DALYs were attributable to previous exposure to HIV, HBV, and HCV via IDU, a four-times increase since 1990. In total in 2013, IDU was estimated to cause 4\u00b70% (2\u00b782 million DALYs, 95% UI 2\u00b74 million to 3\u00b78 million) of DALYs due to HIV, 1\u00b71% (216\u2008000, 101\u2008000\u2013338\u2008000) of DALYs due to HBV, and 39\u00b71% (7\u00b705 million, 5\u00b788 million to 8\u00b715 million) of DALYs due to HCV. IDU-attributable HIV burden was highest in low-to-middle-income countries, and IDU-attributable HCV burden was highest in high-income countries. Interpretation IDU is a major contributor to the global burden of disease. Effective interventions to prevent and treat these important causes of health burden need to be scaled up. Funding Bill &amp; Melinda Gates Foundation and Australian National Health and Medical Research Council.", "author" : [ { "dropping-particle" : "", "family" : "Degenhardt", "given" : "Louisa", "non-dropping-particle" : "", "parse-names" : false, "suffix" : "" }, { "dropping-particle" : "", "family" : "Charlson", "given" : "Fiona", "non-dropping-particle" : "", "parse-names" : false, "suffix" : "" }, { "dropping-particle" : "", "family" : "Stanaway", "given" : "Jeff", "non-dropping-particle" : "", "parse-names" : false, "suffix" : "" }, { "dropping-particle" : "", "family" : "Larney", "given" : "Sarah", "non-dropping-particle" : "", "parse-names" : false, "suffix" : "" }, { "dropping-particle" : "", "family" : "Alexander", "given" : "Lily T.", "non-dropping-particle" : "", "parse-names" : false, "suffix" : "" }, { "dropping-particle" : "", "family" : "Hickman", "given" : "Matthew", "non-dropping-particle" : "", "parse-names" : false, "suffix" : "" }, { "dropping-particle" : "", "family" : "Cowie", "given" : "Benjamin", "non-dropping-particle" : "", "parse-names" : false, "suffix" : "" }, { "dropping-particle" : "", "family" : "Hall", "given" : "Wayne D.", "non-dropping-particle" : "", "parse-names" : false, "suffix" : "" }, { "dropping-particle" : "", "family" : "Strang", "given" : "John", "non-dropping-particle" : "", "parse-names" : false, "suffix" : "" }, { "dropping-particle" : "", "family" : "Whiteford", "given" : "Harvey", "non-dropping-particle" : "", "parse-names" : false, "suffix" : "" }, { "dropping-particle" : "", "family" : "Vos", "given" : "Theo", "non-dropping-particle" : "", "parse-names" : false, "suffix" : "" } ], "container-title" : "The Lancet Infectious Diseases", "id" : "ITEM-2", "issue" : "12", "issued" : { "date-parts" : [ [ "2016", "12" ] ] }, "page" : "1385-1398", "title" : "Estimating the burden of disease attributable to injecting drug use as a risk factor for HIV, hepatitis C, and hepatitis B: findings from the Global Burden of Disease Study 2013", "type" : "article-journal", "volume" : "16" }, "uris" : [ "http://www.mendeley.com/documents/?uuid=7e60acc5-f49e-3daf-82d2-ce586e07ce02" ] }, { "id" : "ITEM-3", "itemData" : { "DOI" : "ISBN 978-92-4-156545-5", "ISBN" : "9789241565455", "abstract" : "In May 2016, the World Health Assembly endorsed the Global Health Sector Strategy (GHSS) on viral hepatitis 2016\u20132021. The GHSS calls for the elimination of viral hepatitis as a public health threat by 2030 (reducing new infections by 90% and mortality by 65%). This WHO Global hepatitis report describes, for the fi rst time, the global and regional estimates on viral hepatitis in 2015, setting the baseline for tracking progress in implementing the new global strategy. The report focuses on hepatitis B and C, which are responsible for 96% of all hepatitis mortality. It presents data along the fi ve strategic directions (strategic information, interventions, equity, fi nancing and innovation) \u2013 key pillars of the GHSS to facilitate monitoring of progress in countries, regions and globally, and to measure the impact of interventions on reducing new infections and saving lives between 2015 and 2030.", "author" : [ { "dropping-particle" : "", "family" : "World Health Organization", "given" : "", "non-dropping-particle" : "", "parse-names" : false, "suffix" : "" } ], "id" : "ITEM-3", "issued" : { "date-parts" : [ [ "2017" ] ] }, "page" : "1-68", "title" : "Global hepatitis report, 2017. Geneva", "type" : "article-journal" }, "uris" : [ "http://www.mendeley.com/documents/?uuid=2c1f6975-64ac-3510-96d5-c2c5040258b2" ] } ], "mendeley" : { "formattedCitation" : "&lt;sup&gt;[11\u201313]&lt;/sup&gt;", "plainTextFormattedCitation" : "[11\u201313]", "previouslyFormattedCitation" : "&lt;sup&gt;[11\u201313]&lt;/sup&gt;" }, "properties" : {  }, "schema" : "https://github.com/citation-style-language/schema/raw/master/csl-citation.json" }</w:instrText>
      </w:r>
      <w:r w:rsidR="00B75354" w:rsidRPr="002536BD">
        <w:rPr>
          <w:rFonts w:ascii="Book Antiqua" w:hAnsi="Book Antiqua"/>
        </w:rPr>
        <w:fldChar w:fldCharType="separate"/>
      </w:r>
      <w:r w:rsidR="00350CF9" w:rsidRPr="002536BD">
        <w:rPr>
          <w:rFonts w:ascii="Book Antiqua" w:hAnsi="Book Antiqua"/>
          <w:noProof/>
          <w:vertAlign w:val="superscript"/>
        </w:rPr>
        <w:t>[11–13]</w:t>
      </w:r>
      <w:r w:rsidR="00B75354" w:rsidRPr="002536BD">
        <w:rPr>
          <w:rFonts w:ascii="Book Antiqua" w:hAnsi="Book Antiqua"/>
        </w:rPr>
        <w:fldChar w:fldCharType="end"/>
      </w:r>
      <w:r w:rsidR="007457C2" w:rsidRPr="002536BD">
        <w:rPr>
          <w:rFonts w:ascii="Book Antiqua" w:hAnsi="Book Antiqua"/>
        </w:rPr>
        <w:t>.</w:t>
      </w:r>
    </w:p>
    <w:p w14:paraId="0C773397" w14:textId="4FA63A2B" w:rsidR="00996ADE" w:rsidRPr="002536BD" w:rsidRDefault="00996ADE" w:rsidP="001B10DA">
      <w:pPr>
        <w:snapToGrid w:val="0"/>
        <w:spacing w:line="360" w:lineRule="auto"/>
        <w:ind w:firstLineChars="100" w:firstLine="240"/>
        <w:rPr>
          <w:rFonts w:ascii="Book Antiqua" w:hAnsi="Book Antiqua"/>
        </w:rPr>
      </w:pPr>
      <w:r w:rsidRPr="002536BD">
        <w:rPr>
          <w:rFonts w:ascii="Book Antiqua" w:hAnsi="Book Antiqua"/>
        </w:rPr>
        <w:t>Recently, RNAs, especially non-coding RNAs, have been reveal</w:t>
      </w:r>
      <w:r w:rsidR="001B10DA">
        <w:rPr>
          <w:rFonts w:ascii="Book Antiqua" w:hAnsi="Book Antiqua"/>
        </w:rPr>
        <w:t>ed to have diverse functions</w:t>
      </w:r>
      <w:r w:rsidR="0071337C" w:rsidRPr="002536BD">
        <w:rPr>
          <w:rFonts w:ascii="Book Antiqua" w:hAnsi="Book Antiqua"/>
        </w:rPr>
        <w:fldChar w:fldCharType="begin" w:fldLock="1"/>
      </w:r>
      <w:r w:rsidR="00350CF9" w:rsidRPr="002536BD">
        <w:rPr>
          <w:rFonts w:ascii="Book Antiqua" w:hAnsi="Book Antiqua"/>
        </w:rPr>
        <w:instrText>ADDIN CSL_CITATION { "citationItems" : [ { "id" : "ITEM-1", "itemData" : { "DOI" : "10.1038/jhg.2016.53", "ISSN" : "1435232X", "PMID" : "27225852", "abstract" : "The biological roles of microRNAs (miRNAs) have been extensively studied. miRNA122 represents more than half of the miRNAs expressed in the liver and has various physiological and pathological functions, which include enhancing hepatitis virus replication, regulating lipid metabolism and suppressing hepatocellular carcinoma. miRNAs, whether globally or individually, have been linked with hepatocarcinogenesis. Furthermore, some miRNAs have been shown to be involved in the pathogenesis of nonalcoholic steatohepatitis. Using nucleotide-based strategies, these miRNAs may be developed as potential therapeutic targets. Because changes in miRNA expression can be measured in sera, they may be used as non-invasive biomarkers if they correctly reflect the pathological state of the liver. In this review, we show the biological roles of representative miRNAs in liver disease and discuss the current issues that remain to be clarified for future clinical applications.", "author" : [ { "dropping-particle" : "", "family" : "Otsuka", "given" : "Motoyuki", "non-dropping-particle" : "", "parse-names" : false, "suffix" : "" }, { "dropping-particle" : "", "family" : "Kishikawa", "given" : "Takahiro", "non-dropping-particle" : "", "parse-names" : false, "suffix" : "" }, { "dropping-particle" : "", "family" : "Yoshikawa", "given" : "Takeshi", "non-dropping-particle" : "", "parse-names" : false, "suffix" : "" }, { "dropping-particle" : "", "family" : "Yamagami", "given" : "Mari", "non-dropping-particle" : "", "parse-names" : false, "suffix" : "" }, { "dropping-particle" : "", "family" : "Ohno", "given" : "Motoko", "non-dropping-particle" : "", "parse-names" : false, "suffix" : "" }, { "dropping-particle" : "", "family" : "Takata", "given" : "Akemi", "non-dropping-particle" : "", "parse-names" : false, "suffix" : "" }, { "dropping-particle" : "", "family" : "Shibata", "given" : "Chikako", "non-dropping-particle" : "", "parse-names" : false, "suffix" : "" }, { "dropping-particle" : "", "family" : "Ishibashi", "given" : "Rei", "non-dropping-particle" : "", "parse-names" : false, "suffix" : "" }, { "dropping-particle" : "", "family" : "Koike", "given" : "Kazuhiko", "non-dropping-particle" : "", "parse-names" : false, "suffix" : "" } ], "container-title" : "Journal of Human Genetics", "id" : "ITEM-1", "issue" : "1", "issued" : { "date-parts" : [ [ "2017" ] ] }, "page" : "75-80", "title" : "MicroRNAs and liver disease", "type" : "article-journal", "volume" : "62" }, "uris" : [ "http://www.mendeley.com/documents/?uuid=67ba6025-b5fb-3481-832a-b6aaec854b0f" ] } ], "mendeley" : { "formattedCitation" : "&lt;sup&gt;[14]&lt;/sup&gt;", "plainTextFormattedCitation" : "[14]", "previouslyFormattedCitation" : "&lt;sup&gt;[14]&lt;/sup&gt;" }, "properties" : {  }, "schema" : "https://github.com/citation-style-language/schema/raw/master/csl-citation.json" }</w:instrText>
      </w:r>
      <w:r w:rsidR="0071337C" w:rsidRPr="002536BD">
        <w:rPr>
          <w:rFonts w:ascii="Book Antiqua" w:hAnsi="Book Antiqua"/>
        </w:rPr>
        <w:fldChar w:fldCharType="separate"/>
      </w:r>
      <w:r w:rsidR="00350CF9" w:rsidRPr="002536BD">
        <w:rPr>
          <w:rFonts w:ascii="Book Antiqua" w:hAnsi="Book Antiqua"/>
          <w:noProof/>
          <w:vertAlign w:val="superscript"/>
        </w:rPr>
        <w:t>[14]</w:t>
      </w:r>
      <w:r w:rsidR="0071337C" w:rsidRPr="002536BD">
        <w:rPr>
          <w:rFonts w:ascii="Book Antiqua" w:hAnsi="Book Antiqua"/>
        </w:rPr>
        <w:fldChar w:fldCharType="end"/>
      </w:r>
      <w:r w:rsidRPr="002536BD">
        <w:rPr>
          <w:rFonts w:ascii="Book Antiqua" w:hAnsi="Book Antiqua"/>
        </w:rPr>
        <w:t>. We and others previously reported that viral RNAs not only work as templates for protein synthesis and viral DNA replication in the case of HBV, but also exhibit biological functio</w:t>
      </w:r>
      <w:r w:rsidR="001B10DA">
        <w:rPr>
          <w:rFonts w:ascii="Book Antiqua" w:hAnsi="Book Antiqua"/>
        </w:rPr>
        <w:t>ns involved in its pathogenesis</w:t>
      </w:r>
      <w:r w:rsidR="00EF7913" w:rsidRPr="002536BD">
        <w:rPr>
          <w:rFonts w:ascii="Book Antiqua" w:hAnsi="Book Antiqua"/>
        </w:rPr>
        <w:fldChar w:fldCharType="begin" w:fldLock="1"/>
      </w:r>
      <w:r w:rsidR="00350CF9" w:rsidRPr="002536BD">
        <w:rPr>
          <w:rFonts w:ascii="Book Antiqua" w:hAnsi="Book Antiqua"/>
        </w:rPr>
        <w:instrText>ADDIN CSL_CITATION { "citationItems" : [ { "id" : "ITEM-1", "itemData" : { "DOI" : "10.1038/srep23237", "ISSN" : "2045-2322", "PMID" : "26979389", "abstract" : "The interplay between viral and host factors plays a major role in viral pathogenesis. Hepatitis B virus (HBV) infection is a global health problem that leads to liver cirrhosis and hepatocellular carcinoma (HCC). Although HBV proteins have been studied extensively about their implication in hepatocarcinogenesis, the molecular mechanisms of oncogenesis are still largely unknown. A recent concept in gene regulation, in which competitive endogenous RNAs compete for common microRNAs (miRNAs), suggests that mRNA targets are key elements in the regulation of miRNA availability. Here, we show that HBV mRNA in the preS2 region can be targeted by host miRNA let-7 g. This leads to the sequestration of let-7 g and inhibition of let-7 g function. The expression of HBV transcripts, including the preS2 region, de-repressed let-7 g targets, which may contribute to long-term oncogenesis. HBV transcript-expressing transgenic mice, but not non-targeted transcript-expressing mice, were more prone to chemically induced hepatoocarcinogenesis. Let-7 target protein expression was upregulated in human HCC tissues derived from HBV-infected patients. On the other hand, let-7 g inhibited HBV preS2 protein expression and viral products. These results suggest that the interplay between viral intermediate transcripts during HBV replication and host miRNAs is crucial to the pathogenesis of chronic viral infection.", "author" : [ { "dropping-particle" : "", "family" : "Takata", "given" : "Akemi", "non-dropping-particle" : "", "parse-names" : false, "suffix" : "" }, { "dropping-particle" : "", "family" : "Otsuka", "given" : "Motoyuki", "non-dropping-particle" : "", "parse-names" : false, "suffix" : "" }, { "dropping-particle" : "", "family" : "Ohno", "given" : "Motoko", "non-dropping-particle" : "", "parse-names" : false, "suffix" : "" }, { "dropping-particle" : "", "family" : "Kishikawa", "given" : "Takahiro", "non-dropping-particle" : "", "parse-names" : false, "suffix" : "" }, { "dropping-particle" : "", "family" : "Yoshikawa", "given" : "Takeshi", "non-dropping-particle" : "", "parse-names" : false, "suffix" : "" }, { "dropping-particle" : "", "family" : "Koike", "given" : "Kazuhiko", "non-dropping-particle" : "", "parse-names" : false, "suffix" : "" } ], "container-title" : "Scientific Reports", "id" : "ITEM-1", "issue" : "1", "issued" : { "date-parts" : [ [ "2016", "9", "16" ] ] }, "page" : "23237", "title" : "Mutual antagonism between hepatitis B viral mRNA and host microRNA let-7", "type" : "article-journal", "volume" : "6" }, "uris" : [ "http://www.mendeley.com/documents/?uuid=da4da6da-fb95-3491-8f8e-3836eded0fe0" ] }, { "id" : "ITEM-2", "itemData" : { "DOI" : "10.3748/wjg.v21.i24.7375", "ISBN" : "1866373935", "ISSN" : "22192840", "PMID" : "26139985", "abstract" : "Chronic infection with the hepatitis B virus (HBV) is the leading risk factor for the development of hepatocellular carcinoma (HCC). With nearly 750000 deaths yearly, hepatocellular carcinoma is the second highest cause of cancer-related death in the world. Unfortunately, the molecular mechanisms that contribute to the development of HBV-associated HCC remain incompletely understood. Recently, microRNAs (miRNAs), a family of small non-coding RNAs that play a role primarily in post-transcriptional gene regulation, have been recognized as important regulators of cellular homeostasis, and altered regulation of miRNA expression has been suggested to play a significant role in virus-associated diseases and the development of many cancers. With this in mind, many groups have begun to investigate the relationship between miRNAs and HBV replication and HBV-associated disease. Multiple findings suggest that some miRNAs, such as miR-122, and miR-125 and miR-199 family members, are playing a role in HBV replication and HBV-associated disease, including the development of HBV-associated HCC. In this review, we discuss the current state of our understanding of the relationship between HBV and miRNAs, including how HBV affects cellular miRNAs, how these miRNAs impact HBV replication, and the relationship between HBV-mediated miRNA regulation and HCC development. We also address the impact of challenges in studying HBV, such as the lack of an effective model system for infectivity and a reliance on transformed cell lines, on our understanding of the relationship between HBV and miRNAs, and propose potential applications of miRNA-related techniques that could enhance our understanding of the role miRNAs play in HBV replication and HBV-associated disease, ultimately leading to new therapeutic options and improved patient outcomes.", "author" : [ { "dropping-particle" : "", "family" : "Lamontagne", "given" : "Jason", "non-dropping-particle" : "", "parse-names" : false, "suffix" : "" }, { "dropping-particle" : "", "family" : "Steel", "given" : "Laura F.", "non-dropping-particle" : "", "parse-names" : false, "suffix" : "" }, { "dropping-particle" : "", "family" : "Bouchard", "given" : "Michael J.", "non-dropping-particle" : "", "parse-names" : false, "suffix" : "" } ], "container-title" : "World Journal of Gastroenterology", "id" : "ITEM-2", "issue" : "24", "issued" : { "date-parts" : [ [ "2015" ] ] }, "page" : "7375-7399", "title" : "Hepatitis B virus and microRNAs: Complex interactions affecting hepatitis B virus replication and hepatitis B virusassociated diseases", "type" : "article-journal", "volume" : "21" }, "uris" : [ "http://www.mendeley.com/documents/?uuid=abbe29d1-c5e5-4b3b-b363-3a79f03f13c2" ] } ], "mendeley" : { "formattedCitation" : "&lt;sup&gt;[15,16]&lt;/sup&gt;", "plainTextFormattedCitation" : "[15,16]", "previouslyFormattedCitation" : "&lt;sup&gt;[15,16]&lt;/sup&gt;" }, "properties" : {  }, "schema" : "https://github.com/citation-style-language/schema/raw/master/csl-citation.json" }</w:instrText>
      </w:r>
      <w:r w:rsidR="00EF7913" w:rsidRPr="002536BD">
        <w:rPr>
          <w:rFonts w:ascii="Book Antiqua" w:hAnsi="Book Antiqua"/>
        </w:rPr>
        <w:fldChar w:fldCharType="separate"/>
      </w:r>
      <w:r w:rsidR="00350CF9" w:rsidRPr="002536BD">
        <w:rPr>
          <w:rFonts w:ascii="Book Antiqua" w:hAnsi="Book Antiqua"/>
          <w:noProof/>
          <w:vertAlign w:val="superscript"/>
        </w:rPr>
        <w:t>[15,16]</w:t>
      </w:r>
      <w:r w:rsidR="00EF7913" w:rsidRPr="002536BD">
        <w:rPr>
          <w:rFonts w:ascii="Book Antiqua" w:hAnsi="Book Antiqua"/>
        </w:rPr>
        <w:fldChar w:fldCharType="end"/>
      </w:r>
      <w:r w:rsidRPr="002536BD">
        <w:rPr>
          <w:rFonts w:ascii="Book Antiqua" w:hAnsi="Book Antiqua"/>
        </w:rPr>
        <w:t>. In this context, even when HBV DNA is maintained at a relatively low level by nucleos(t)ide analogs, viral RNAs alone may harm the host, leading to cirrhosis or HCC. Thus, understanding the functions of HBV RNAs may act as a platform for the future development of HBV therapeutics. In this paper, we review current knowledge on the biological impact of HBV RNAs on host cells.</w:t>
      </w:r>
    </w:p>
    <w:p w14:paraId="5402DB68" w14:textId="77777777" w:rsidR="00996ADE" w:rsidRPr="002536BD" w:rsidRDefault="00996ADE" w:rsidP="00DA0013">
      <w:pPr>
        <w:snapToGrid w:val="0"/>
        <w:spacing w:line="360" w:lineRule="auto"/>
        <w:rPr>
          <w:rFonts w:ascii="Book Antiqua" w:hAnsi="Book Antiqua"/>
        </w:rPr>
      </w:pPr>
    </w:p>
    <w:p w14:paraId="095CF48A" w14:textId="00AD64FF" w:rsidR="009C3708" w:rsidRPr="001B10DA" w:rsidRDefault="00996ADE" w:rsidP="00DA0013">
      <w:pPr>
        <w:snapToGrid w:val="0"/>
        <w:spacing w:line="360" w:lineRule="auto"/>
        <w:rPr>
          <w:rFonts w:ascii="Book Antiqua" w:eastAsia="DengXian" w:hAnsi="Book Antiqua" w:cs="Times New Roman"/>
          <w:caps/>
          <w:lang w:eastAsia="zh-CN"/>
        </w:rPr>
      </w:pPr>
      <w:r w:rsidRPr="001B10DA">
        <w:rPr>
          <w:rFonts w:ascii="Book Antiqua" w:eastAsia="Yu Mincho" w:hAnsi="Book Antiqua" w:cs="Times New Roman"/>
          <w:b/>
          <w:caps/>
        </w:rPr>
        <w:t>The process of HBV-RNA transcription</w:t>
      </w:r>
    </w:p>
    <w:p w14:paraId="23B1ED81" w14:textId="6FF9FBDF" w:rsidR="00996ADE" w:rsidRPr="001B10DA" w:rsidRDefault="00996ADE" w:rsidP="00DA0013">
      <w:pPr>
        <w:snapToGrid w:val="0"/>
        <w:spacing w:line="360" w:lineRule="auto"/>
        <w:rPr>
          <w:rFonts w:ascii="Book Antiqua" w:eastAsia="DengXian" w:hAnsi="Book Antiqua" w:cs="Times New Roman"/>
          <w:lang w:eastAsia="zh-CN"/>
        </w:rPr>
      </w:pPr>
      <w:r w:rsidRPr="002536BD">
        <w:rPr>
          <w:rFonts w:ascii="Book Antiqua" w:eastAsia="Yu Mincho" w:hAnsi="Book Antiqua" w:cs="Times New Roman"/>
        </w:rPr>
        <w:t xml:space="preserve">The HBV genome has four overlapping open reading frames: 3.5 kb pre-C/C or pre-genomic RNA (pgRNA), 2.4 kb pre-S, and 0.7 kb X mRNA (Figure 1). Viral particles with a 3.2-kb-long partially double-stranded relaxed circular DNA (rcDNA) genome invade the cell through the sodium taurocholate </w:t>
      </w:r>
      <w:r w:rsidRPr="002536BD">
        <w:rPr>
          <w:rFonts w:ascii="Book Antiqua" w:eastAsia="Yu Mincho" w:hAnsi="Book Antiqua" w:cs="Times New Roman"/>
        </w:rPr>
        <w:lastRenderedPageBreak/>
        <w:t>co-transporting polypeptide (NTCP) receptor. After un-coating of surface antigen, the core particles transport the genome to the hepatocyte nucleus. Then, covalently closed circular DNA (cccDNA) is molded from rcDNA. The cccDNA plays a role as a template in the transcription of HBV RNA (Figure 2)</w:t>
      </w:r>
      <w:r w:rsidR="00BE6492" w:rsidRPr="002536BD">
        <w:rPr>
          <w:rFonts w:ascii="Book Antiqua" w:eastAsia="Yu Mincho" w:hAnsi="Book Antiqua" w:cs="Times New Roman"/>
        </w:rPr>
        <w:fldChar w:fldCharType="begin" w:fldLock="1"/>
      </w:r>
      <w:r w:rsidR="00350CF9" w:rsidRPr="002536BD">
        <w:rPr>
          <w:rFonts w:ascii="Book Antiqua" w:eastAsia="Yu Mincho" w:hAnsi="Book Antiqua" w:cs="Times New Roman"/>
        </w:rPr>
        <w:instrText>ADDIN CSL_CITATION { "citationItems" : [ { "id" : "ITEM-1", "itemData" : { "DOI" : "10.3748/wjg.v21.i23.7084", "ISSN" : "1007-9327", "PMID" : "26109795", "abstract" : "Hepatitis B virus (HBV) infection is a major global health problem. Although current therapies, such as the use of nucleos(t)ide analogs, inhibit HBV replication efficiently, they do not eliminate covalently closed circular DNA (cccDNA), which persists in hepatocyte nuclei. As HBV cccDNA is a viral transcription template, novel therapeutic approaches to directly target HBV cccDNA are necessary to completely eradicate persistent HBV infections. HBV cccDNA levels in HBV-infected human liver cells are extremely low; thus, more reliable and simple measurement methods are needed to correctly monitor their levels during therapeutic treatment. Although reverse transcription-polymerase chain reaction or Southern blot procedures are currently used in research studies, these methods are not completely reliable and are also time-consuming and labor-intensive. Genome editing technologies, such as zinc finger nucleases, transcription activator-like effector nucleases, and the clustered regularly interspaced short palindromic repeats/Cas9 (CRISPR/Cas9) system, which are designed to target specific DNA sequences, represent highly promising potential therapeutic tools. In particular, the CRISPR/Cas9 system is an easily customizable sequence-specific nuclease with high flexibility and may be the most feasible approach to target HBV cccDNA. Further research to develop easier, safer, and more effective protocols should be pursued.", "author" : [ { "dropping-particle" : "", "family" : "Ohno", "given" : "Motoko", "non-dropping-particle" : "", "parse-names" : false, "suffix" : "" }, { "dropping-particle" : "", "family" : "Otsuka", "given" : "Motoyuki", "non-dropping-particle" : "", "parse-names" : false, "suffix" : "" }, { "dropping-particle" : "", "family" : "Kishikawa", "given" : "Takahiro", "non-dropping-particle" : "", "parse-names" : false, "suffix" : "" }, { "dropping-particle" : "", "family" : "Yoshikawa", "given" : "Takeshi", "non-dropping-particle" : "", "parse-names" : false, "suffix" : "" }, { "dropping-particle" : "", "family" : "Takata", "given" : "Akemi", "non-dropping-particle" : "", "parse-names" : false, "suffix" : "" }, { "dropping-particle" : "", "family" : "Koike", "given" : "Kazuhiko", "non-dropping-particle" : "", "parse-names" : false, "suffix" : "" } ], "container-title" : "World Journal of Gastroenterology", "id" : "ITEM-1", "issue" : "23", "issued" : { "date-parts" : [ [ "2015", "6", "21" ] ] }, "page" : "7084-7088", "title" : "Novel therapeutic approaches for hepatitis B virus covalently closed circular DNA", "type" : "article-journal", "volume" : "21" }, "uris" : [ "http://www.mendeley.com/documents/?uuid=185ebbff-e6d9-3913-af1d-4338e80568be" ] } ], "mendeley" : { "formattedCitation" : "&lt;sup&gt;[17]&lt;/sup&gt;", "plainTextFormattedCitation" : "[17]", "previouslyFormattedCitation" : "&lt;sup&gt;[17]&lt;/sup&gt;" }, "properties" : {  }, "schema" : "https://github.com/citation-style-language/schema/raw/master/csl-citation.json" }</w:instrText>
      </w:r>
      <w:r w:rsidR="00BE6492" w:rsidRPr="002536BD">
        <w:rPr>
          <w:rFonts w:ascii="Book Antiqua" w:eastAsia="Yu Mincho" w:hAnsi="Book Antiqua" w:cs="Times New Roman"/>
        </w:rPr>
        <w:fldChar w:fldCharType="separate"/>
      </w:r>
      <w:r w:rsidR="00350CF9" w:rsidRPr="002536BD">
        <w:rPr>
          <w:rFonts w:ascii="Book Antiqua" w:eastAsia="Yu Mincho" w:hAnsi="Book Antiqua" w:cs="Times New Roman"/>
          <w:noProof/>
          <w:vertAlign w:val="superscript"/>
        </w:rPr>
        <w:t>[17]</w:t>
      </w:r>
      <w:r w:rsidR="00BE6492" w:rsidRPr="002536BD">
        <w:rPr>
          <w:rFonts w:ascii="Book Antiqua" w:eastAsia="Yu Mincho" w:hAnsi="Book Antiqua" w:cs="Times New Roman"/>
        </w:rPr>
        <w:fldChar w:fldCharType="end"/>
      </w:r>
      <w:r w:rsidR="001B10DA">
        <w:rPr>
          <w:rFonts w:ascii="Book Antiqua" w:eastAsia="Yu Mincho" w:hAnsi="Book Antiqua" w:cs="Times New Roman"/>
        </w:rPr>
        <w:t>.</w:t>
      </w:r>
    </w:p>
    <w:p w14:paraId="7BF13C76" w14:textId="6FF8AADD" w:rsidR="00996ADE" w:rsidRPr="002536BD" w:rsidRDefault="00055BA5" w:rsidP="001B10DA">
      <w:pPr>
        <w:snapToGrid w:val="0"/>
        <w:spacing w:line="360" w:lineRule="auto"/>
        <w:ind w:firstLineChars="200" w:firstLine="480"/>
        <w:rPr>
          <w:rFonts w:ascii="Book Antiqua" w:eastAsia="Yu Mincho" w:hAnsi="Book Antiqua" w:cs="Times New Roman"/>
        </w:rPr>
      </w:pPr>
      <w:r w:rsidRPr="002536BD">
        <w:rPr>
          <w:rFonts w:ascii="Book Antiqua" w:eastAsia="Yu Mincho" w:hAnsi="Book Antiqua" w:cs="Times New Roman"/>
        </w:rPr>
        <w:t>The viral genes are transcribed by the cellular RNA polymerase II from cccDNA. Two enhancers designated enhancer I (EnhI) and enhancer II (EnhII) have been identified in the HBV genome</w:t>
      </w:r>
      <w:r w:rsidR="00C15161" w:rsidRPr="002536BD">
        <w:rPr>
          <w:rFonts w:ascii="Book Antiqua" w:eastAsia="Yu Mincho" w:hAnsi="Book Antiqua" w:cs="Times New Roman"/>
        </w:rPr>
        <w:t xml:space="preserve">, which </w:t>
      </w:r>
      <w:r w:rsidRPr="002536BD">
        <w:rPr>
          <w:rFonts w:ascii="Book Antiqua" w:eastAsia="Yu Mincho" w:hAnsi="Book Antiqua" w:cs="Times New Roman"/>
        </w:rPr>
        <w:t>drive and regulate the expression of the complete viral transcripts</w:t>
      </w:r>
      <w:r w:rsidR="00AC12E4" w:rsidRPr="002536BD">
        <w:rPr>
          <w:rFonts w:ascii="Book Antiqua" w:eastAsia="Yu Mincho" w:hAnsi="Book Antiqua" w:cs="Times New Roman"/>
        </w:rPr>
        <w:fldChar w:fldCharType="begin" w:fldLock="1"/>
      </w:r>
      <w:r w:rsidR="00AC12E4" w:rsidRPr="002536BD">
        <w:rPr>
          <w:rFonts w:ascii="Book Antiqua" w:eastAsia="Yu Mincho" w:hAnsi="Book Antiqua" w:cs="Times New Roman"/>
        </w:rPr>
        <w:instrText>ADDIN CSL_CITATION { "citationItems" : [ { "id" : "ITEM-1", "itemData" : { "DOI" : "10.1128/MCB.24.4.1799-1808.2004", "ISBN" : "0022-538X (Print)\\r0022-538X (Linking)", "ISSN" : "0270-7306", "PMID" : "2536093", "abstract" : "The activities of the individual hepatitis B virus (HBV) promoters and the effects of the HBV enhancer on these promoters in several human cell types have been compared by measuring the activity and RNA levels of the linked reporter function chloramphenicol acetyltransferase. The relative promoter activities in the human HepG2 (liver), HeLa, and HS27 (fibroblast) cell lines are in the order precore greater than X greater than preS2 greater than preS1; thus, the promoters of the gene producing the largest quantity of viral proteins have relatively low activity. The juxtaposition of the HBV enhancer in either orientation increased the promoter activities only modestly (2- to 5-fold) in the nonliver cell lines, whereas it dramatically increased (20- to 100-fold) the promoter activities in the liver cell line. Thus, the HBV enhancer is especially active in liver cells. This may be one of the causes of hepatotrophicity of the virus.", "author" : [ { "dropping-particle" : "", "family" : "Doitsh", "given" : "G.", "non-dropping-particle" : "", "parse-names" : false, "suffix" : "" }, { "dropping-particle" : "", "family" : "Shaul", "given" : "Y.", "non-dropping-particle" : "", "parse-names" : false, "suffix" : "" } ], "container-title" : "Molecular and Cellular Biology", "id" : "ITEM-1", "issue" : "4", "issued" : { "date-parts" : [ [ "2004", "2" ] ] }, "page" : "1799-1808", "publisher" : "American Society for Microbiology (ASM)", "title" : "Enhancer I Predominance in Hepatitis B Virus Gene Expression", "type" : "article-journal", "volume" : "24" }, "uris" : [ "http://www.mendeley.com/documents/?uuid=4727e86b-9973-3b53-820f-36864020d049" ] } ], "mendeley" : { "formattedCitation" : "&lt;sup&gt;[18]&lt;/sup&gt;", "plainTextFormattedCitation" : "[18]", "previouslyFormattedCitation" : "&lt;sup&gt;[18]&lt;/sup&gt;" }, "properties" : {  }, "schema" : "https://github.com/citation-style-language/schema/raw/master/csl-citation.json" }</w:instrText>
      </w:r>
      <w:r w:rsidR="00AC12E4" w:rsidRPr="002536BD">
        <w:rPr>
          <w:rFonts w:ascii="Book Antiqua" w:eastAsia="Yu Mincho" w:hAnsi="Book Antiqua" w:cs="Times New Roman"/>
        </w:rPr>
        <w:fldChar w:fldCharType="separate"/>
      </w:r>
      <w:r w:rsidR="00AC12E4" w:rsidRPr="002536BD">
        <w:rPr>
          <w:rFonts w:ascii="Book Antiqua" w:eastAsia="Yu Mincho" w:hAnsi="Book Antiqua" w:cs="Times New Roman"/>
          <w:noProof/>
          <w:vertAlign w:val="superscript"/>
        </w:rPr>
        <w:t>[18]</w:t>
      </w:r>
      <w:r w:rsidR="00AC12E4" w:rsidRPr="002536BD">
        <w:rPr>
          <w:rFonts w:ascii="Book Antiqua" w:eastAsia="Yu Mincho" w:hAnsi="Book Antiqua" w:cs="Times New Roman"/>
        </w:rPr>
        <w:fldChar w:fldCharType="end"/>
      </w:r>
      <w:r w:rsidRPr="002536BD">
        <w:rPr>
          <w:rFonts w:ascii="Book Antiqua" w:eastAsia="Yu Mincho" w:hAnsi="Book Antiqua" w:cs="Times New Roman"/>
        </w:rPr>
        <w:t>. M</w:t>
      </w:r>
      <w:r w:rsidR="008A2F45" w:rsidRPr="002536BD">
        <w:rPr>
          <w:rFonts w:ascii="Book Antiqua" w:eastAsia="Yu Mincho" w:hAnsi="Book Antiqua" w:cs="Times New Roman"/>
        </w:rPr>
        <w:t>o</w:t>
      </w:r>
      <w:r w:rsidRPr="002536BD">
        <w:rPr>
          <w:rFonts w:ascii="Book Antiqua" w:eastAsia="Yu Mincho" w:hAnsi="Book Antiqua" w:cs="Times New Roman"/>
        </w:rPr>
        <w:t>reo</w:t>
      </w:r>
      <w:r w:rsidR="008A2F45" w:rsidRPr="002536BD">
        <w:rPr>
          <w:rFonts w:ascii="Book Antiqua" w:eastAsia="Yu Mincho" w:hAnsi="Book Antiqua" w:cs="Times New Roman"/>
        </w:rPr>
        <w:t>ver, recently, various host proteins were revealed to be involved in the process of HBV RNA transcription from cccDNA, and the most representative host proteins are structural maintenance of chromosomes (Smc) proteins Smc5 and Smc6. Because Smc5/6 inhibit HBV RNA transcription from cccDNA, the efficient transcription of HBV RNA from cccDNA requires the degradation of Smc5/6. HBV regulatory protein X (HBx) hijacks the host Cullin 4-ROC1 RING E3 ubiquitin ligase (CRL4) complex to target Smc5/6 co-localized with nuclear domain 10 (ND10) for ubiquitination, which, in t</w:t>
      </w:r>
      <w:r w:rsidR="001B10DA">
        <w:rPr>
          <w:rFonts w:ascii="Book Antiqua" w:eastAsia="Yu Mincho" w:hAnsi="Book Antiqua" w:cs="Times New Roman"/>
        </w:rPr>
        <w:t>urn, promotes HBV transcription</w:t>
      </w:r>
      <w:r w:rsidR="00EF7913" w:rsidRPr="002536BD">
        <w:rPr>
          <w:rFonts w:ascii="Book Antiqua" w:eastAsia="Yu Mincho" w:hAnsi="Book Antiqua" w:cs="Times New Roman"/>
        </w:rPr>
        <w:fldChar w:fldCharType="begin" w:fldLock="1"/>
      </w:r>
      <w:r w:rsidR="00AC12E4" w:rsidRPr="002536BD">
        <w:rPr>
          <w:rFonts w:ascii="Book Antiqua" w:eastAsia="Yu Mincho" w:hAnsi="Book Antiqua" w:cs="Times New Roman"/>
        </w:rPr>
        <w:instrText>ADDIN CSL_CITATION { "citationItems" : [ { "id" : "ITEM-1", "itemData" : { "DOI" : "10.1016/j.celrep.2016.08.026", "ISSN" : "22111247", "PMID" : "27626656", "abstract" : "The hepatitis B virus (HBV) regulatory protein X (HBx) activates gene expression from the HBV covalently closed circular DNA (cccDNA) genome. Interaction of HBx with the DDB1-CUL4-ROC1 (CRL4) E3 ligase is critical for this function. Using substrate-trapping proteomics, we identified the structural maintenance of chromosomes (SMC) complex proteins SMC5 and SMC6 as CRL4HBxsubstrates. HBx expression and HBV infection degraded the SMC5/6 complex in human hepatocytes in\u00a0vitro and in humanized mice in\u00a0vivo. HBx targets SMC5/6 for ubiquitylation by the CRL4HBxE3 ligase and subsequent degradation by the proteasome. Using a minicircle HBV (mcHBV) reporter system with HBx-dependent activity, we demonstrate that SMC5/6 knockdown, or inhibition with a dominant-negative SMC6, enhance HBx null\u00a0mcHBV-Gluc gene expression. Furthermore, SMC5/6 knockdown rescued HBx-deficient HBV replication in human hepatocytes. These results indicate that a\u00a0primary function of HBx is to degrade SMC5/6, which restricts HBV replication by inhibiting HBV gene expression.", "author" : [ { "dropping-particle" : "", "family" : "Murphy", "given" : "Christopher M.", "non-dropping-particle" : "", "parse-names" : false, "suffix" : "" }, { "dropping-particle" : "", "family" : "Xu", "given" : "Yanping", "non-dropping-particle" : "", "parse-names" : false, "suffix" : "" }, { "dropping-particle" : "", "family" : "Li", "given" : "Feng", "non-dropping-particle" : "", "parse-names" : false, "suffix" : "" }, { "dropping-particle" : "", "family" : "Nio", "given" : "Kouki", "non-dropping-particle" : "", "parse-names" : false, "suffix" : "" }, { "dropping-particle" : "", "family" : "Reszka-Blanco", "given" : "Natalia", "non-dropping-particle" : "", "parse-names" : false, "suffix" : "" }, { "dropping-particle" : "", "family" : "Li", "given" : "Xiaodong", "non-dropping-particle" : "", "parse-names" : false, "suffix" : "" }, { "dropping-particle" : "", "family" : "Wu", "given" : "Yaxu", "non-dropping-particle" : "", "parse-names" : false, "suffix" : "" }, { "dropping-particle" : "", "family" : "Yu", "given" : "Yanbao", "non-dropping-particle" : "", "parse-names" : false, "suffix" : "" }, { "dropping-particle" : "", "family" : "Xiong", "given" : "Yue", "non-dropping-particle" : "", "parse-names" : false, "suffix" : "" }, { "dropping-particle" : "", "family" : "Su", "given" : "Lishan", "non-dropping-particle" : "", "parse-names" : false, "suffix" : "" } ], "container-title" : "Cell Reports", "id" : "ITEM-1", "issue" : "11", "issued" : { "date-parts" : [ [ "2016" ] ] }, "page" : "2846-2854", "publisher" : "The Authors", "title" : "Hepatitis B Virus X Protein Promotes Degradation of SMC5/6 to Enhance HBV Replication", "type" : "article-journal", "volume" : "16" }, "uris" : [ "http://www.mendeley.com/documents/?uuid=f3537a54-3bc0-41cb-ac63-c34d0d930aab" ] }, { "id" : "ITEM-2", "itemData" : { "DOI" : "10.1038/nature17170", "ISBN" : "1476-4687 (Electronic)\\r0028-0836 (Linking)", "ISSN" : "14764687", "PMID" : "26983541", "abstract" : "Chronic hepatitis B virus infection is a leading cause of cirrhosis and liver cancer. Hepatitis B virus encodes the regulatory HBx protein whose primary role is to promote transcription of the viral genome, which persists as an extrachromosomal DNA circle in infected cells. HBx accomplishes this task by an unusual mechanism, enhancing transcription only from extrachromosomal DNA templates. Here we show that HBx achieves this by hijacking the cellular DDB1-containing E3 ubiquitin ligase to target the 'structural maintenance of chromosomes' (Smc) complex Smc5/6 for degradation. Blocking this event inhibits the stimulatory effect of HBx both on extrachromosomal reporter genes and on hepatitis B virus transcription. Conversely, silencing the Smc5/6 complex enhances extrachromosomal reporter gene transcription in the absence of HBx, restores replication of an HBx-deficient hepatitis B virus, and rescues wild-type hepatitis B virus in a DDB1-knockdown background. The Smc5/6 complex associates with extrachromosomal reporters and the hepatitis B virus genome, suggesting a direct mechanism of transcriptional inhibition. These results uncover a novel role for the Smc5/6 complex as a restriction factor selectively blocking extrachromosomal DNA transcription. By destroying this complex, HBx relieves the inhibition to allow productive hepatitis B virus gene expression.", "author" : [ { "dropping-particle" : "", "family" : "Decorsi\u00e8re", "given" : "Adrien", "non-dropping-particle" : "", "parse-names" : false, "suffix" : "" }, { "dropping-particle" : "", "family" : "Mueller", "given" : "Henrik", "non-dropping-particle" : "", "parse-names" : false, "suffix" : "" }, { "dropping-particle" : "", "family" : "Breugel", "given" : "Pieter C.", "non-dropping-particle" : "Van", "parse-names" : false, "suffix" : "" }, { "dropping-particle" : "", "family" : "Abdul", "given" : "Fabien", "non-dropping-particle" : "", "parse-names" : false, "suffix" : "" }, { "dropping-particle" : "", "family" : "Gerossier", "given" : "Laetitia", "non-dropping-particle" : "", "parse-names" : false, "suffix" : "" }, { "dropping-particle" : "", "family" : "Beran", "given" : "Rudolf K.", "non-dropping-particle" : "", "parse-names" : false, "suffix" : "" }, { "dropping-particle" : "", "family" : "Livingston", "given" : "Christine M.", "non-dropping-particle" : "", "parse-names" : false, "suffix" : "" }, { "dropping-particle" : "", "family" : "Niu", "given" : "Congrong", "non-dropping-particle" : "", "parse-names" : false, "suffix" : "" }, { "dropping-particle" : "", "family" : "Fletcher", "given" : "Simon P.", "non-dropping-particle" : "", "parse-names" : false, "suffix" : "" }, { "dropping-particle" : "", "family" : "Hantz", "given" : "Olivier", "non-dropping-particle" : "", "parse-names" : false, "suffix" : "" }, { "dropping-particle" : "", "family" : "Strubin", "given" : "Michel", "non-dropping-particle" : "", "parse-names" : false, "suffix" : "" } ], "container-title" : "Nature", "id" : "ITEM-2", "issue" : "7594", "issued" : { "date-parts" : [ [ "2016" ] ] }, "page" : "386-389", "title" : "Hepatitis B virus X protein identifies the Smc5/6 complex as a host restriction factor", "type" : "article-journal", "volume" : "531" }, "uris" : [ "http://www.mendeley.com/documents/?uuid=bc2385cb-57c5-303c-9b4e-1cf082592b07" ] }, { "id" : "ITEM-3", "itemData" : { "DOI" : "10.1371/journal.pone.0169648", "ISBN" : "1111111111", "ISSN" : "19326203", "PMID" : "28095508", "abstract" : "The structural maintenance of chromosome 5/6 complex (Smc5/6) is a restriction factor that represses hepatitis B virus (HBV) transcription. HBV counters this restriction by expressing HBV X protein (HBx), which targets Smc5/6 for degradation. However, the mechanism by which Smc5/6 suppresses HBV transcription and how HBx is initially expressed is not known. In this study we characterized viral kinetics and the host response during HBV infection of primary human hepatocytes (PHH) to address these unresolved questions. We determined that Smc5/6 localizes with Nuclear Domain 10 (ND10) in PHH. Co-localization has functional implications since depletion of ND10 structural components alters the nuclear distribution of Smc6 and induces HBV gene expression in the absence of HBx. We also found that HBV infection and replication does not induce a prominent global host transcriptional response in PHH, either shortly after infection when Smc5/6 is present, or at later times post-infection when Smc5/6 has been degraded. Notably, HBV and an HBx-negative virus establish high level infection in PHH without inducing expression of interferon-stimulated genes or production of interferons or other cytokines. Our study also revealed that Smc5/6 is degraded in the majority of infected PHH by the time cccDNA transcription could be detected and that HBx RNA is present in cell culture-derived virus preparations as well as HBV patient plasma. Collectively, these data indicate that Smc5/6 is an intrinsic antiviral restriction factor that suppresses HBV transcription when localized to ND10 without inducing a detectable innate immune response. Our data also suggest that HBx protein may be initially expressed by delivery of extracellular HBx RNA into HBV-infected cells.", "author" : [ { "dropping-particle" : "", "family" : "Niu", "given" : "Congrong", "non-dropping-particle" : "", "parse-names" : false, "suffix" : "" }, { "dropping-particle" : "", "family" : "Livingston", "given" : "Christine M.", "non-dropping-particle" : "", "parse-names" : false, "suffix" : "" }, { "dropping-particle" : "", "family" : "Li", "given" : "Li", "non-dropping-particle" : "", "parse-names" : false, "suffix" : "" }, { "dropping-particle" : "", "family" : "Beran", "given" : "Rudolf K.", "non-dropping-particle" : "", "parse-names" : false, "suffix" : "" }, { "dropping-particle" : "", "family" : "Daffis", "given" : "Stephane", "non-dropping-particle" : "", "parse-names" : false, "suffix" : "" }, { "dropping-particle" : "", "family" : "Ramakrishnan", "given" : "Dhivya", "non-dropping-particle" : "", "parse-names" : false, "suffix" : "" }, { "dropping-particle" : "", "family" : "Burdette", "given" : "Dara", "non-dropping-particle" : "", "parse-names" : false, "suffix" : "" }, { "dropping-particle" : "", "family" : "Peiser", "given" : "Leanne", "non-dropping-particle" : "", "parse-names" : false, "suffix" : "" }, { "dropping-particle" : "", "family" : "Salas", "given" : "Eduardo", "non-dropping-particle" : "", "parse-names" : false, "suffix" : "" }, { "dropping-particle" : "", "family" : "Ramos", "given" : "Hilario", "non-dropping-particle" : "", "parse-names" : false, "suffix" : "" }, { "dropping-particle" : "", "family" : "Yu", "given" : "Mei", "non-dropping-particle" : "", "parse-names" : false, "suffix" : "" }, { "dropping-particle" : "", "family" : "Cheng", "given" : "Guofeng", "non-dropping-particle" : "", "parse-names" : false, "suffix" : "" }, { "dropping-particle" : "", "family" : "Strubin", "given" : "Michel", "non-dropping-particle" : "", "parse-names" : false, "suffix" : "" }, { "dropping-particle" : "", "family" : "Delaney", "given" : "William E.", "non-dropping-particle" : "", "parse-names" : false, "suffix" : "" }, { "dropping-particle" : "", "family" : "Fletcher", "given" : "Simon P.", "non-dropping-particle" : "", "parse-names" : false, "suffix" : "" } ], "container-title" : "PLoS ONE", "id" : "ITEM-3", "issue" : "1", "issued" : { "date-parts" : [ [ "2017" ] ] }, "title" : "The Smc5/6 complex restricts HBV when localized to ND10 without inducing an innate immune response and is counteracted by the HBV X protein shortly after infection", "type" : "article-journal", "volume" : "12" }, "uris" : [ "http://www.mendeley.com/documents/?uuid=65f8515f-a39d-3e03-a244-2be145935b0c" ] } ], "mendeley" : { "formattedCitation" : "&lt;sup&gt;[19\u201321]&lt;/sup&gt;", "plainTextFormattedCitation" : "[19\u201321]", "previouslyFormattedCitation" : "&lt;sup&gt;[19\u201321]&lt;/sup&gt;" }, "properties" : {  }, "schema" : "https://github.com/citation-style-language/schema/raw/master/csl-citation.json" }</w:instrText>
      </w:r>
      <w:r w:rsidR="00EF7913" w:rsidRPr="002536BD">
        <w:rPr>
          <w:rFonts w:ascii="Book Antiqua" w:eastAsia="Yu Mincho" w:hAnsi="Book Antiqua" w:cs="Times New Roman"/>
        </w:rPr>
        <w:fldChar w:fldCharType="separate"/>
      </w:r>
      <w:r w:rsidR="00AC12E4" w:rsidRPr="002536BD">
        <w:rPr>
          <w:rFonts w:ascii="Book Antiqua" w:eastAsia="Yu Mincho" w:hAnsi="Book Antiqua" w:cs="Times New Roman"/>
          <w:noProof/>
          <w:vertAlign w:val="superscript"/>
        </w:rPr>
        <w:t>[19–21]</w:t>
      </w:r>
      <w:r w:rsidR="00EF7913" w:rsidRPr="002536BD">
        <w:rPr>
          <w:rFonts w:ascii="Book Antiqua" w:eastAsia="Yu Mincho" w:hAnsi="Book Antiqua" w:cs="Times New Roman"/>
        </w:rPr>
        <w:fldChar w:fldCharType="end"/>
      </w:r>
      <w:r w:rsidR="008A2F45" w:rsidRPr="002536BD">
        <w:rPr>
          <w:rFonts w:ascii="Book Antiqua" w:eastAsia="Yu Mincho" w:hAnsi="Book Antiqua" w:cs="Times New Roman"/>
        </w:rPr>
        <w:t xml:space="preserve">. Thus, the existence of HBV RNAs means the degradation of Smc5/6. Because </w:t>
      </w:r>
      <w:r w:rsidR="001B10DA">
        <w:rPr>
          <w:rFonts w:ascii="Book Antiqua" w:eastAsia="Yu Mincho" w:hAnsi="Book Antiqua" w:cs="Times New Roman"/>
        </w:rPr>
        <w:t>Smc5/6 is related to DNA repair</w:t>
      </w:r>
      <w:r w:rsidR="002A0120" w:rsidRPr="002536BD">
        <w:rPr>
          <w:rFonts w:ascii="Book Antiqua" w:eastAsia="Yu Mincho" w:hAnsi="Book Antiqua" w:cs="Times New Roman"/>
        </w:rPr>
        <w:fldChar w:fldCharType="begin" w:fldLock="1"/>
      </w:r>
      <w:r w:rsidR="00AC12E4" w:rsidRPr="002536BD">
        <w:rPr>
          <w:rFonts w:ascii="Book Antiqua" w:eastAsia="Yu Mincho" w:hAnsi="Book Antiqua" w:cs="Times New Roman"/>
        </w:rPr>
        <w:instrText>ADDIN CSL_CITATION { "citationItems" : [ { "id" : "ITEM-1", "itemData" : { "DOI" : "10.1038/nrm3857", "ISBN" : "1471-0080 (Electronic)\\r1471-0072 (Linking)", "ISSN" : "14710080", "PMID" : "25145851", "abstract" : "Structural maintenance of chromosomes (SMC) complexes, which in eukaryotic cells include cohesin, condensin and the Smc5/6 complex, are central regulators of chromosome dynamics and control sister chromatid cohesion, chromosome condensation, DNA replication, DNA repair and transcription. Even though the molecular mechanisms that lead to this large range of functions are still unclear, it has been established that the complexes execute their functions through their association with chromosomal DNA. A large set of data also indicates that SMC complexes work as intermolecular and intramolecular linkers of DNA. When combining these insights with results from ongoing analyses of their chromosomal binding, and how this interaction influences the structure and dynamics of chromosomes, a picture of how SMC complexes carry out their many functions starts to emerge.", "author" : [ { "dropping-particle" : "", "family" : "Jeppsson", "given" : "Kristian", "non-dropping-particle" : "", "parse-names" : false, "suffix" : "" }, { "dropping-particle" : "", "family" : "Kanno", "given" : "Takaharu", "non-dropping-particle" : "", "parse-names" : false, "suffix" : "" }, { "dropping-particle" : "", "family" : "Shirahige", "given" : "Katsuhiko", "non-dropping-particle" : "", "parse-names" : false, "suffix" : "" }, { "dropping-particle" : "", "family" : "Sj\u00f6gren", "given" : "Camilla", "non-dropping-particle" : "", "parse-names" : false, "suffix" : "" } ], "container-title" : "Nature Reviews Molecular Cell Biology", "id" : "ITEM-1", "issue" : "9", "issued" : { "date-parts" : [ [ "2014" ] ] }, "page" : "601-614", "publisher" : "Nature Publishing Group", "title" : "The maintenance of chromosome structure: Positioning and functioning of SMC complexes", "type" : "article-journal", "volume" : "15" }, "uris" : [ "http://www.mendeley.com/documents/?uuid=725f985f-2ea5-449c-ae33-fc037a9d47f8" ] } ], "mendeley" : { "formattedCitation" : "&lt;sup&gt;[22]&lt;/sup&gt;", "plainTextFormattedCitation" : "[22]", "previouslyFormattedCitation" : "&lt;sup&gt;[22]&lt;/sup&gt;" }, "properties" : {  }, "schema" : "https://github.com/citation-style-language/schema/raw/master/csl-citation.json" }</w:instrText>
      </w:r>
      <w:r w:rsidR="002A0120" w:rsidRPr="002536BD">
        <w:rPr>
          <w:rFonts w:ascii="Book Antiqua" w:eastAsia="Yu Mincho" w:hAnsi="Book Antiqua" w:cs="Times New Roman"/>
        </w:rPr>
        <w:fldChar w:fldCharType="separate"/>
      </w:r>
      <w:r w:rsidR="00AC12E4" w:rsidRPr="002536BD">
        <w:rPr>
          <w:rFonts w:ascii="Book Antiqua" w:eastAsia="Yu Mincho" w:hAnsi="Book Antiqua" w:cs="Times New Roman"/>
          <w:noProof/>
          <w:vertAlign w:val="superscript"/>
        </w:rPr>
        <w:t>[22]</w:t>
      </w:r>
      <w:r w:rsidR="002A0120" w:rsidRPr="002536BD">
        <w:rPr>
          <w:rFonts w:ascii="Book Antiqua" w:eastAsia="Yu Mincho" w:hAnsi="Book Antiqua" w:cs="Times New Roman"/>
        </w:rPr>
        <w:fldChar w:fldCharType="end"/>
      </w:r>
      <w:r w:rsidR="008A2F45" w:rsidRPr="002536BD">
        <w:rPr>
          <w:rFonts w:ascii="Book Antiqua" w:eastAsia="Yu Mincho" w:hAnsi="Book Antiqua" w:cs="Times New Roman"/>
        </w:rPr>
        <w:t>, this degradation may eventually lead to carcinogenesis. Therefore, this ubiquitination pathway has strong potential as a novel therapeutic target in interventions for HBV pathogenesis.</w:t>
      </w:r>
    </w:p>
    <w:p w14:paraId="70A96975" w14:textId="77777777" w:rsidR="008A2F45" w:rsidRPr="002536BD" w:rsidRDefault="008A2F45" w:rsidP="00DA0013">
      <w:pPr>
        <w:snapToGrid w:val="0"/>
        <w:spacing w:line="360" w:lineRule="auto"/>
        <w:rPr>
          <w:rFonts w:ascii="Book Antiqua" w:eastAsia="Yu Mincho" w:hAnsi="Book Antiqua" w:cs="Times New Roman"/>
        </w:rPr>
      </w:pPr>
    </w:p>
    <w:p w14:paraId="2E3FB19B" w14:textId="24E0DD87" w:rsidR="008A2F45" w:rsidRPr="001B10DA" w:rsidRDefault="008A2F45" w:rsidP="00DA0013">
      <w:pPr>
        <w:snapToGrid w:val="0"/>
        <w:spacing w:line="360" w:lineRule="auto"/>
        <w:rPr>
          <w:rFonts w:ascii="Book Antiqua" w:eastAsia="DengXian" w:hAnsi="Book Antiqua"/>
          <w:b/>
          <w:caps/>
          <w:lang w:eastAsia="zh-CN"/>
        </w:rPr>
      </w:pPr>
      <w:r w:rsidRPr="001B10DA">
        <w:rPr>
          <w:rFonts w:ascii="Book Antiqua" w:hAnsi="Book Antiqua"/>
          <w:b/>
          <w:caps/>
        </w:rPr>
        <w:t xml:space="preserve">HBV RNAs may deregulate </w:t>
      </w:r>
      <w:r w:rsidR="001B10DA" w:rsidRPr="001B10DA">
        <w:rPr>
          <w:rFonts w:ascii="Book Antiqua" w:hAnsi="Book Antiqua"/>
          <w:b/>
          <w:caps/>
        </w:rPr>
        <w:t>the function of host micro RNAs</w:t>
      </w:r>
    </w:p>
    <w:p w14:paraId="5C8D43C6" w14:textId="3355ABA4" w:rsidR="008A2F45" w:rsidRPr="002536BD" w:rsidRDefault="001B10DA" w:rsidP="00DA0013">
      <w:pPr>
        <w:snapToGrid w:val="0"/>
        <w:spacing w:line="360" w:lineRule="auto"/>
        <w:rPr>
          <w:rFonts w:ascii="Book Antiqua" w:hAnsi="Book Antiqua"/>
        </w:rPr>
      </w:pPr>
      <w:r>
        <w:rPr>
          <w:rFonts w:ascii="Book Antiqua" w:hAnsi="Book Antiqua"/>
        </w:rPr>
        <w:t>Micro</w:t>
      </w:r>
      <w:r w:rsidR="008A2F45" w:rsidRPr="002536BD">
        <w:rPr>
          <w:rFonts w:ascii="Book Antiqua" w:hAnsi="Book Antiqua"/>
        </w:rPr>
        <w:t>RNAs</w:t>
      </w:r>
      <w:r w:rsidR="008A2F45" w:rsidRPr="002536BD">
        <w:rPr>
          <w:rFonts w:ascii="Book Antiqua" w:hAnsi="Book Antiqua"/>
          <w:b/>
        </w:rPr>
        <w:t xml:space="preserve"> (</w:t>
      </w:r>
      <w:r w:rsidR="008A2F45" w:rsidRPr="002536BD">
        <w:rPr>
          <w:rFonts w:ascii="Book Antiqua" w:hAnsi="Book Antiqua"/>
        </w:rPr>
        <w:t>miRNAs) are short, single-stranded, non-coding RNAs. Mature miRNAs are recruited into the Ago2-related RNA-induced silencing complex (RISC) and act to suppress the gene expression of target mRNAs. Depending on the target mRNA, miRNAs are responsible for va</w:t>
      </w:r>
      <w:r w:rsidR="00496B50">
        <w:rPr>
          <w:rFonts w:ascii="Book Antiqua" w:hAnsi="Book Antiqua"/>
        </w:rPr>
        <w:t>rious biological functions</w:t>
      </w:r>
      <w:r w:rsidR="00BE6492" w:rsidRPr="002536BD">
        <w:rPr>
          <w:rFonts w:ascii="Book Antiqua" w:hAnsi="Book Antiqua"/>
        </w:rPr>
        <w:fldChar w:fldCharType="begin" w:fldLock="1"/>
      </w:r>
      <w:r w:rsidR="00AC12E4" w:rsidRPr="002536BD">
        <w:rPr>
          <w:rFonts w:ascii="Book Antiqua" w:hAnsi="Book Antiqua"/>
        </w:rPr>
        <w:instrText>ADDIN CSL_CITATION { "citationItems" : [ { "id" : "ITEM-1", "itemData" : { "DOI" : "10.1016/j.cell.2004.12.035", "ISSN" : "00928674", "PMID" : "15652477", "abstract" : "We predict regulatory targets of vertebrate microRNAs (miRNAs) by identifying mRNAs with conserved complementarity to the seed (nucleotides 2-7) of the miRNA. An overrepresentation of conserved adenosines flanking the seed complementary sites in mRNAs indicates that primary sequence determinants can supplement base pairing to specify miRNA target recognition. In a four-genome analysis of 3' UTRs, approximately 13,000 regulatory relationships were detected above the estimate of false-positive predictions, thereby implicating as miRNA targets more than 5300 human genes, which represented 30% of our gene set. Targeting was also detected in open reading frames. In sum, well over one third of human genes appear to be conserved miRNA targets.", "author" : [ { "dropping-particle" : "", "family" : "Lewis", "given" : "Benjamin P.", "non-dropping-particle" : "", "parse-names" : false, "suffix" : "" }, { "dropping-particle" : "", "family" : "Burge", "given" : "Christopher B.", "non-dropping-particle" : "", "parse-names" : false, "suffix" : "" }, { "dropping-particle" : "", "family" : "Bartel", "given" : "David P.", "non-dropping-particle" : "", "parse-names" : false, "suffix" : "" } ], "container-title" : "Cell", "id" : "ITEM-1", "issue" : "1", "issued" : { "date-parts" : [ [ "2005", "1", "14" ] ] }, "page" : "15-20", "title" : "Conserved Seed Pairing, Often Flanked by Adenosines, Indicates that Thousands of Human Genes are MicroRNA Targets", "type" : "article-journal", "volume" : "120" }, "uris" : [ "http://www.mendeley.com/documents/?uuid=c8b70a52-15e7-3c2a-a133-18302d24da28" ] } ], "mendeley" : { "formattedCitation" : "&lt;sup&gt;[23]&lt;/sup&gt;", "plainTextFormattedCitation" : "[23]", "previouslyFormattedCitation" : "&lt;sup&gt;[23]&lt;/sup&gt;" }, "properties" : {  }, "schema" : "https://github.com/citation-style-language/schema/raw/master/csl-citation.json" }</w:instrText>
      </w:r>
      <w:r w:rsidR="00BE6492" w:rsidRPr="002536BD">
        <w:rPr>
          <w:rFonts w:ascii="Book Antiqua" w:hAnsi="Book Antiqua"/>
        </w:rPr>
        <w:fldChar w:fldCharType="separate"/>
      </w:r>
      <w:r w:rsidR="00AC12E4" w:rsidRPr="002536BD">
        <w:rPr>
          <w:rFonts w:ascii="Book Antiqua" w:hAnsi="Book Antiqua"/>
          <w:noProof/>
          <w:vertAlign w:val="superscript"/>
        </w:rPr>
        <w:t>[23]</w:t>
      </w:r>
      <w:r w:rsidR="00BE6492" w:rsidRPr="002536BD">
        <w:rPr>
          <w:rFonts w:ascii="Book Antiqua" w:hAnsi="Book Antiqua"/>
        </w:rPr>
        <w:fldChar w:fldCharType="end"/>
      </w:r>
      <w:r w:rsidR="008A2F45" w:rsidRPr="002536BD">
        <w:rPr>
          <w:rFonts w:ascii="Book Antiqua" w:hAnsi="Book Antiqua"/>
        </w:rPr>
        <w:t xml:space="preserve">. Recent studies have shown that HBV RNAs have several regions complementary to miRNAs, and act as miRNA sponges to upregulate the </w:t>
      </w:r>
      <w:r w:rsidR="008A2F45" w:rsidRPr="002536BD">
        <w:rPr>
          <w:rFonts w:ascii="Book Antiqua" w:hAnsi="Book Antiqua"/>
        </w:rPr>
        <w:lastRenderedPageBreak/>
        <w:t>expression of miRNA targets; this results in th</w:t>
      </w:r>
      <w:r w:rsidR="00496B50">
        <w:rPr>
          <w:rFonts w:ascii="Book Antiqua" w:hAnsi="Book Antiqua"/>
        </w:rPr>
        <w:t>e induction of HBV pathogenesis</w:t>
      </w:r>
      <w:r w:rsidR="0012158C" w:rsidRPr="002536BD">
        <w:rPr>
          <w:rFonts w:ascii="Book Antiqua" w:hAnsi="Book Antiqua"/>
        </w:rPr>
        <w:fldChar w:fldCharType="begin" w:fldLock="1"/>
      </w:r>
      <w:r w:rsidR="00AC12E4" w:rsidRPr="002536BD">
        <w:rPr>
          <w:rFonts w:ascii="Book Antiqua" w:hAnsi="Book Antiqua"/>
        </w:rPr>
        <w:instrText>ADDIN CSL_CITATION { "citationItems" : [ { "id" : "ITEM-1", "itemData" : { "DOI" : "10.1038/srep23237", "ISSN" : "2045-2322", "PMID" : "26979389", "abstract" : "The interplay between viral and host factors plays a major role in viral pathogenesis. Hepatitis B virus (HBV) infection is a global health problem that leads to liver cirrhosis and hepatocellular carcinoma (HCC). Although HBV proteins have been studied extensively about their implication in hepatocarcinogenesis, the molecular mechanisms of oncogenesis are still largely unknown. A recent concept in gene regulation, in which competitive endogenous RNAs compete for common microRNAs (miRNAs), suggests that mRNA targets are key elements in the regulation of miRNA availability. Here, we show that HBV mRNA in the preS2 region can be targeted by host miRNA let-7 g. This leads to the sequestration of let-7 g and inhibition of let-7 g function. The expression of HBV transcripts, including the preS2 region, de-repressed let-7 g targets, which may contribute to long-term oncogenesis. HBV transcript-expressing transgenic mice, but not non-targeted transcript-expressing mice, were more prone to chemically induced hepatoocarcinogenesis. Let-7 target protein expression was upregulated in human HCC tissues derived from HBV-infected patients. On the other hand, let-7 g inhibited HBV preS2 protein expression and viral products. These results suggest that the interplay between viral intermediate transcripts during HBV replication and host miRNAs is crucial to the pathogenesis of chronic viral infection.", "author" : [ { "dropping-particle" : "", "family" : "Takata", "given" : "Akemi", "non-dropping-particle" : "", "parse-names" : false, "suffix" : "" }, { "dropping-particle" : "", "family" : "Otsuka", "given" : "Motoyuki", "non-dropping-particle" : "", "parse-names" : false, "suffix" : "" }, { "dropping-particle" : "", "family" : "Ohno", "given" : "Motoko", "non-dropping-particle" : "", "parse-names" : false, "suffix" : "" }, { "dropping-particle" : "", "family" : "Kishikawa", "given" : "Takahiro", "non-dropping-particle" : "", "parse-names" : false, "suffix" : "" }, { "dropping-particle" : "", "family" : "Yoshikawa", "given" : "Takeshi", "non-dropping-particle" : "", "parse-names" : false, "suffix" : "" }, { "dropping-particle" : "", "family" : "Koike", "given" : "Kazuhiko", "non-dropping-particle" : "", "parse-names" : false, "suffix" : "" } ], "container-title" : "Scientific Reports", "id" : "ITEM-1", "issue" : "1", "issued" : { "date-parts" : [ [ "2016", "9", "16" ] ] }, "page" : "23237", "title" : "Mutual antagonism between hepatitis B viral mRNA and host microRNA let-7", "type" : "article-journal", "volume" : "6" }, "uris" : [ "http://www.mendeley.com/documents/?uuid=da4da6da-fb95-3491-8f8e-3836eded0fe0" ] }, { "id" : "ITEM-2", "itemData" : { "DOI" : "10.1016/j.canlet.2016.09.028", "ISSN" : "18727980", "PMID" : "27693636", "abstract" : "Hepatitis B virus (HBV) infection induces hepatocarcinogenesis and malignant progression, yet global effects of the redundant viral mRNAs produced during infection are unexplored. Here, microRNA (miRNA) target prediction and whole genome expression analysis revealed that HBV pre-C/C mRNA leads to upregulation of multiple let-7a targeted genes. A let-7a complementary region from nt 86 to 108 in the HBV genome was then identified in HBV pre-C/C, pre-S, and S mRNAs. The let-7a sequestration effect by HBV mRNAs was observed under transfection and virus infection, which is dependent on the let-7a response sequence. Moreover, we found reduced AGO2 binding, as well as functional mRNA and protein de-repression of let-7a targets (e.g., c-myc, K-RAS, and CCR7), upon viral mRNA expression. Let-7a levels in the liver were significantly decreased in hepatocellular carcinoma (HCC) patients with HBV infection and were negatively correlated with intrahepatic pre-S2 mRNA levels. Finally, both in vitro and in vivo studies demonstrated that let-7a inhibition by HBV mRNAs resulted in enhanced HCC cell colony formation and tumor growth, providing evidence of the oncogenic potential of HBV mRNAs.", "author" : [ { "dropping-particle" : "", "family" : "Deng", "given" : "Mengmeng", "non-dropping-particle" : "", "parse-names" : false, "suffix" : "" }, { "dropping-particle" : "", "family" : "Hou", "given" : "Junwei", "non-dropping-particle" : "", "parse-names" : false, "suffix" : "" }, { "dropping-particle" : "", "family" : "Hu", "given" : "Jun", "non-dropping-particle" : "", "parse-names" : false, "suffix" : "" }, { "dropping-particle" : "", "family" : "Wang", "given" : "Shuo", "non-dropping-particle" : "", "parse-names" : false, "suffix" : "" }, { "dropping-particle" : "", "family" : "Chen", "given" : "Mi", "non-dropping-particle" : "", "parse-names" : false, "suffix" : "" }, { "dropping-particle" : "", "family" : "Chen", "given" : "Lizhao", "non-dropping-particle" : "", "parse-names" : false, "suffix" : "" }, { "dropping-particle" : "", "family" : "Ju", "given" : "Ying", "non-dropping-particle" : "", "parse-names" : false, "suffix" : "" }, { "dropping-particle" : "", "family" : "Li", "given" : "Changfei", "non-dropping-particle" : "", "parse-names" : false, "suffix" : "" }, { "dropping-particle" : "", "family" : "Meng", "given" : "Songdong", "non-dropping-particle" : "", "parse-names" : false, "suffix" : "" } ], "container-title" : "Cancer Letters", "id" : "ITEM-2", "issue" : "1", "issued" : { "date-parts" : [ [ "2016" ] ] }, "page" : "62-72", "title" : "Hepatitis B virus mRNAs functionally sequester let-7a and enhance hepatocellular carcinoma", "type" : "article-journal", "volume" : "383" }, "uris" : [ "http://www.mendeley.com/documents/?uuid=7f02d253-03c0-3b81-9ce4-df4f391d770c" ] } ], "mendeley" : { "formattedCitation" : "&lt;sup&gt;[15,24]&lt;/sup&gt;", "plainTextFormattedCitation" : "[15,24]", "previouslyFormattedCitation" : "&lt;sup&gt;[15,24]&lt;/sup&gt;" }, "properties" : {  }, "schema" : "https://github.com/citation-style-language/schema/raw/master/csl-citation.json" }</w:instrText>
      </w:r>
      <w:r w:rsidR="0012158C" w:rsidRPr="002536BD">
        <w:rPr>
          <w:rFonts w:ascii="Book Antiqua" w:hAnsi="Book Antiqua"/>
        </w:rPr>
        <w:fldChar w:fldCharType="separate"/>
      </w:r>
      <w:r w:rsidR="00AC12E4" w:rsidRPr="002536BD">
        <w:rPr>
          <w:rFonts w:ascii="Book Antiqua" w:hAnsi="Book Antiqua"/>
          <w:noProof/>
          <w:vertAlign w:val="superscript"/>
        </w:rPr>
        <w:t>[15,24]</w:t>
      </w:r>
      <w:r w:rsidR="0012158C" w:rsidRPr="002536BD">
        <w:rPr>
          <w:rFonts w:ascii="Book Antiqua" w:hAnsi="Book Antiqua"/>
        </w:rPr>
        <w:fldChar w:fldCharType="end"/>
      </w:r>
      <w:r w:rsidR="008A2F45" w:rsidRPr="002536BD">
        <w:rPr>
          <w:rFonts w:ascii="Book Antiqua" w:hAnsi="Book Antiqua"/>
        </w:rPr>
        <w:t>. A list of miRNAs that could be trapped by HBV RNAs and may be involved in HBV pathogenesis is shown in Figure 3. In the following paragraphs, we discuss the potential biological roles of miRNAs in HBV pathogenesis.</w:t>
      </w:r>
    </w:p>
    <w:p w14:paraId="326DF32C" w14:textId="77777777" w:rsidR="008A2F45" w:rsidRPr="002536BD" w:rsidRDefault="008A2F45" w:rsidP="00DA0013">
      <w:pPr>
        <w:snapToGrid w:val="0"/>
        <w:spacing w:line="360" w:lineRule="auto"/>
        <w:rPr>
          <w:rFonts w:ascii="Book Antiqua" w:hAnsi="Book Antiqua"/>
        </w:rPr>
      </w:pPr>
    </w:p>
    <w:p w14:paraId="3F16BC92" w14:textId="77777777" w:rsidR="008A2F45" w:rsidRPr="00496B50" w:rsidRDefault="008A2F45" w:rsidP="00DA0013">
      <w:pPr>
        <w:snapToGrid w:val="0"/>
        <w:spacing w:line="360" w:lineRule="auto"/>
        <w:rPr>
          <w:rFonts w:ascii="Book Antiqua" w:hAnsi="Book Antiqua" w:cs="Times New Roman"/>
          <w:b/>
          <w:caps/>
        </w:rPr>
      </w:pPr>
      <w:r w:rsidRPr="00496B50">
        <w:rPr>
          <w:rFonts w:ascii="Book Antiqua" w:hAnsi="Book Antiqua" w:cs="Times New Roman"/>
          <w:b/>
          <w:caps/>
        </w:rPr>
        <w:t>Promoting viral replication by HBV RNAs</w:t>
      </w:r>
    </w:p>
    <w:p w14:paraId="664D01DB" w14:textId="2640AF3F" w:rsidR="008A2F45" w:rsidRPr="002536BD" w:rsidRDefault="008A2F45" w:rsidP="00DA0013">
      <w:pPr>
        <w:snapToGrid w:val="0"/>
        <w:spacing w:line="360" w:lineRule="auto"/>
        <w:rPr>
          <w:rFonts w:ascii="Book Antiqua" w:hAnsi="Book Antiqua" w:cs="Times New Roman"/>
        </w:rPr>
      </w:pPr>
      <w:r w:rsidRPr="002536BD">
        <w:rPr>
          <w:rFonts w:ascii="Book Antiqua" w:hAnsi="Book Antiqua" w:cs="Times New Roman"/>
        </w:rPr>
        <w:t>Although our knowledge of the direct relationship between HBV RNAs and viral replications are limited, HBV RNAs may promote viral replication via sequestering cellular miRNAs, su</w:t>
      </w:r>
      <w:r w:rsidR="00496B50">
        <w:rPr>
          <w:rFonts w:ascii="Book Antiqua" w:hAnsi="Book Antiqua" w:cs="Times New Roman"/>
        </w:rPr>
        <w:t>ch as miR-122 and miR-15 family</w:t>
      </w:r>
      <w:r w:rsidR="00F91BCC" w:rsidRPr="002536BD">
        <w:rPr>
          <w:rFonts w:ascii="Book Antiqua" w:hAnsi="Book Antiqua" w:cs="Times New Roman"/>
        </w:rPr>
        <w:fldChar w:fldCharType="begin" w:fldLock="1"/>
      </w:r>
      <w:r w:rsidR="00AC12E4" w:rsidRPr="002536BD">
        <w:rPr>
          <w:rFonts w:ascii="Book Antiqua" w:hAnsi="Book Antiqua" w:cs="Times New Roman"/>
        </w:rPr>
        <w:instrText>ADDIN CSL_CITATION { "citationItems" : [ { "id" : "ITEM-1", "itemData" : { "DOI" : "10.1128/JVI.02831-12", "ISBN" : "1098-5514 (Electronic)\\r0022-538X (Linking)", "ISSN" : "0022-538X", "PMID" : "23221562", "abstract" : "As the most abundant liver-specific microRNA, miR-122 is involved in diverse aspects of hepatic function and neoplastic transformation. Our previous study showed that miR-122 levels are significantly decreased in hepatitis B virus (HBV)-infected patients, which may facilitate viral replication and persistence (S. Wang, L. Qiu, X. Yan, W. Jin, Y. Wang, L. Chen, E. Wu, X. Ye, G. F. Gao, F. Wang, Y. Chen, Z. Duan, and S. Meng, Hepatology 55:730-741, 2012). Loss of miR-122 expression in patients with hepatitis B enhances hepatitis B virus replication through cyclin G1-modulated P53 activity.). In this study, we provide evidence that all HBV mRNAs harboring an miR-122 complementary site act as sponges to bind and sequester endogenous miR-122, indicating that the highly redundant HBV transcripts are involved in HBV-mediated miR-122 suppression. We next identified pituitary tumor-transforming gene 1 (PTTG1) binding factor (PBF) as a target of miR-122 and demonstrated that HBV replication causes an obvious increase in PBF levels. Furthermore, we observed that the miR-122 levels were decreased and PBF was upregulated in chronic hepatitis B (CHB) and hepatocellular carcinoma (HCC). Overexpression and knockdown studies both revealed that PBF enhances proliferation and invasion of HCC cells, and silencing PBF resulted in a dramatic reduction of HCC tumor growth in vivo. Mechanistic analysis demonstrated that PBF interacts with PTTG1 and facilitates PTTG1 nuclear translocation, subsequently increasing its transcriptional activities. Therefore, we identified a novel HBV mRNA-miR-122-PBF regulatory pathway that facilitates malignant hepatocyte growth and invasion in CHB which may contribute to CHB-induced HCC development and progression. Our work underscores the reciprocal interplay of host miRNA sequestration and depletion by viral mRNAs, which may contribute to chronic-infection-related cancer.", "author" : [ { "dropping-particle" : "", "family" : "Li", "given" : "C.", "non-dropping-particle" : "", "parse-names" : false, "suffix" : "" }, { "dropping-particle" : "", "family" : "Wang", "given" : "Y.", "non-dropping-particle" : "", "parse-names" : false, "suffix" : "" }, { "dropping-particle" : "", "family" : "Wang", "given" : "S.", "non-dropping-particle" : "", "parse-names" : false, "suffix" : "" }, { "dropping-particle" : "", "family" : "Wu", "given" : "B.", "non-dropping-particle" : "", "parse-names" : false, "suffix" : "" }, { "dropping-particle" : "", "family" : "Hao", "given" : "J.", "non-dropping-particle" : "", "parse-names" : false, "suffix" : "" }, { "dropping-particle" : "", "family" : "Fan", "given" : "H.", "non-dropping-particle" : "", "parse-names" : false, "suffix" : "" }, { "dropping-particle" : "", "family" : "Ju", "given" : "Y.", "non-dropping-particle" : "", "parse-names" : false, "suffix" : "" }, { "dropping-particle" : "", "family" : "Ding", "given" : "Y.", "non-dropping-particle" : "", "parse-names" : false, "suffix" : "" }, { "dropping-particle" : "", "family" : "Chen", "given" : "L.", "non-dropping-particle" : "", "parse-names" : false, "suffix" : "" }, { "dropping-particle" : "", "family" : "Chu", "given" : "X.", "non-dropping-particle" : "", "parse-names" : false, "suffix" : "" }, { "dropping-particle" : "", "family" : "Liu", "given" : "W.", "non-dropping-particle" : "", "parse-names" : false, "suffix" : "" }, { "dropping-particle" : "", "family" : "Ye", "given" : "X.", "non-dropping-particle" : "", "parse-names" : false, "suffix" : "" }, { "dropping-particle" : "", "family" : "Meng", "given" : "S.", "non-dropping-particle" : "", "parse-names" : false, "suffix" : "" } ], "container-title" : "Journal of Virology", "id" : "ITEM-1", "issue" : "4", "issued" : { "date-parts" : [ [ "2013" ] ] }, "page" : "2193-2205", "title" : "Hepatitis B Virus mRNA-Mediated miR-122 Inhibition Upregulates PTTG1-Binding Protein, Which Promotes Hepatocellular Carcinoma Tumor Growth and Cell Invasion", "type" : "article-journal", "volume" : "87" }, "uris" : [ "http://www.mendeley.com/documents/?uuid=c23ec206-ab95-48d3-b643-125ea7f0474c" ] }, { "id" : "ITEM-2", "itemData" : { "DOI" : "10.1074/jbc.M113.458158", "ISBN" : "1848418493", "ISSN" : "00219258", "PMID" : "23649629", "abstract" : "Hepatitis B virus (HBV) is a key risk factor for the development of hepatocellular carcinoma (HCC). Recent work suggests a functional link between HCC and microRNA expression, but the mechanism underlying the functional interaction between microRNA and HBV infection has remained largely elusive. Here we present evidence that the microRNA machinery serves as a defense system against HBV infection, which, in turn, reprograms the expression of specific microRNAs. We demonstrate a critical role of miR-15a/miR-16-1 in this functional interplay between microRNA and HBV infection, but in contrast to various indirect mechanisms mediated by viral proteins, we unexpectedly found that the HBx transcript directly triggers the down-regulation of miR-15a/miR-16-1 via the microRNA targeting sequences in the viral RNA. Because miR-15a and miR-16-1 are well known tumor suppressor microRNAs in multiple human cancers, our findings raise the intriguing possibility that viral RNA-mediated down-regulation of specific tumor suppressor microRNAs may contribute to HCC development in HBV-infected cells.", "author" : [ { "dropping-particle" : "", "family" : "Wang", "given" : "Yanling", "non-dropping-particle" : "", "parse-names" : false, "suffix" : "" }, { "dropping-particle" : "", "family" : "Jiang", "given" : "Li", "non-dropping-particle" : "", "parse-names" : false, "suffix" : "" }, { "dropping-particle" : "", "family" : "Ji", "given" : "Xiong", "non-dropping-particle" : "", "parse-names" : false, "suffix" : "" }, { "dropping-particle" : "", "family" : "Yang", "given" : "Bo", "non-dropping-particle" : "", "parse-names" : false, "suffix" : "" }, { "dropping-particle" : "", "family" : "Zhang", "given" : "Yi", "non-dropping-particle" : "", "parse-names" : false, "suffix" : "" }, { "dropping-particle" : "", "family" : "Fu", "given" : "Xiang Dong", "non-dropping-particle" : "", "parse-names" : false, "suffix" : "" } ], "container-title" : "Journal of Biological Chemistry", "id" : "ITEM-2", "issue" : "25", "issued" : { "date-parts" : [ [ "2013" ] ] }, "page" : "18484-18493", "title" : "Hepatitis B viral RNA directly mediates down-regulation of the tumor suppressor microRNA miR-15a/miR-16-1 in hepatocytes", "type" : "article-journal", "volume" : "288" }, "uris" : [ "http://www.mendeley.com/documents/?uuid=f6f743d0-de9d-4fa6-842d-bebe9c5d115f" ] } ], "mendeley" : { "formattedCitation" : "&lt;sup&gt;[25,26]&lt;/sup&gt;", "plainTextFormattedCitation" : "[25,26]", "previouslyFormattedCitation" : "&lt;sup&gt;[25,26]&lt;/sup&gt;" }, "properties" : {  }, "schema" : "https://github.com/citation-style-language/schema/raw/master/csl-citation.json" }</w:instrText>
      </w:r>
      <w:r w:rsidR="00F91BCC" w:rsidRPr="002536BD">
        <w:rPr>
          <w:rFonts w:ascii="Book Antiqua" w:hAnsi="Book Antiqua" w:cs="Times New Roman"/>
        </w:rPr>
        <w:fldChar w:fldCharType="separate"/>
      </w:r>
      <w:r w:rsidR="00AC12E4" w:rsidRPr="002536BD">
        <w:rPr>
          <w:rFonts w:ascii="Book Antiqua" w:hAnsi="Book Antiqua" w:cs="Times New Roman"/>
          <w:noProof/>
          <w:vertAlign w:val="superscript"/>
        </w:rPr>
        <w:t>[25,26]</w:t>
      </w:r>
      <w:r w:rsidR="00F91BCC" w:rsidRPr="002536BD">
        <w:rPr>
          <w:rFonts w:ascii="Book Antiqua" w:hAnsi="Book Antiqua" w:cs="Times New Roman"/>
        </w:rPr>
        <w:fldChar w:fldCharType="end"/>
      </w:r>
      <w:r w:rsidRPr="002536BD">
        <w:rPr>
          <w:rFonts w:ascii="Book Antiqua" w:hAnsi="Book Antiqua" w:cs="Times New Roman"/>
        </w:rPr>
        <w:t>.</w:t>
      </w:r>
    </w:p>
    <w:p w14:paraId="334D2013" w14:textId="77777777" w:rsidR="008A2F45" w:rsidRPr="002536BD" w:rsidRDefault="008A2F45" w:rsidP="00DA0013">
      <w:pPr>
        <w:snapToGrid w:val="0"/>
        <w:spacing w:line="360" w:lineRule="auto"/>
        <w:rPr>
          <w:rFonts w:ascii="Book Antiqua" w:hAnsi="Book Antiqua"/>
        </w:rPr>
      </w:pPr>
    </w:p>
    <w:p w14:paraId="30D459DC" w14:textId="77777777" w:rsidR="00801CA3" w:rsidRPr="00496B50" w:rsidRDefault="00801CA3" w:rsidP="00496B50">
      <w:pPr>
        <w:snapToGrid w:val="0"/>
        <w:spacing w:line="360" w:lineRule="auto"/>
        <w:rPr>
          <w:rFonts w:ascii="Book Antiqua" w:hAnsi="Book Antiqua"/>
          <w:b/>
          <w:i/>
        </w:rPr>
      </w:pPr>
      <w:r w:rsidRPr="00496B50">
        <w:rPr>
          <w:rFonts w:ascii="Book Antiqua" w:hAnsi="Book Antiqua"/>
          <w:b/>
          <w:i/>
        </w:rPr>
        <w:t>miR-122</w:t>
      </w:r>
    </w:p>
    <w:p w14:paraId="5D882868" w14:textId="53D061A5" w:rsidR="00801CA3" w:rsidRPr="002536BD" w:rsidRDefault="00801CA3" w:rsidP="00DA0013">
      <w:pPr>
        <w:snapToGrid w:val="0"/>
        <w:spacing w:line="360" w:lineRule="auto"/>
        <w:rPr>
          <w:rFonts w:ascii="Book Antiqua" w:hAnsi="Book Antiqua"/>
          <w:shd w:val="clear" w:color="auto" w:fill="FFFFFF"/>
        </w:rPr>
      </w:pPr>
      <w:r w:rsidRPr="002536BD">
        <w:rPr>
          <w:rFonts w:ascii="Book Antiqua" w:hAnsi="Book Antiqua"/>
          <w:shd w:val="clear" w:color="auto" w:fill="FFFFFF"/>
        </w:rPr>
        <w:t>miR-122 is highly and specifically expressed in hepatocytes. It plays multiple roles in the control of lipid metabolism, iron homeostasis and the circadian rhythm, and has anti-inflammatory</w:t>
      </w:r>
      <w:r w:rsidR="00496B50">
        <w:rPr>
          <w:rFonts w:ascii="Book Antiqua" w:hAnsi="Book Antiqua"/>
          <w:shd w:val="clear" w:color="auto" w:fill="FFFFFF"/>
        </w:rPr>
        <w:t xml:space="preserve"> and anti-tumorigenic functions</w:t>
      </w:r>
      <w:r w:rsidR="00F91BCC" w:rsidRPr="002536BD">
        <w:rPr>
          <w:rFonts w:ascii="Book Antiqua" w:hAnsi="Book Antiqua"/>
          <w:shd w:val="clear" w:color="auto" w:fill="FFFFFF"/>
        </w:rPr>
        <w:fldChar w:fldCharType="begin" w:fldLock="1"/>
      </w:r>
      <w:r w:rsidR="00AC12E4" w:rsidRPr="002536BD">
        <w:rPr>
          <w:rFonts w:ascii="Book Antiqua" w:hAnsi="Book Antiqua"/>
          <w:shd w:val="clear" w:color="auto" w:fill="FFFFFF"/>
        </w:rPr>
        <w:instrText>ADDIN CSL_CITATION { "citationItems" : [ { "id" : "ITEM-1", "itemData" : { "DOI" : "10.1016/j.cmet.2006.01.005", "ISSN" : "15504131", "PMID" : "16459310", "abstract" : "Current understanding of microRNA (miRNA) biology is limited, and antisense oligonucleotide (ASO) inhibition of miRNAs is a powerful technique for their functionalization. To uncover the role of the liver-specific miR-122 in the adult liver, we inhibited it in mice with a 2'-O-methoxyethyl phosphorothioate ASO. miR-122 inhibition in normal mice resulted in reduced plasma cholesterol levels, increased hepatic fatty-acid oxidation, and a decrease in hepatic fatty-acid and cholesterol synthesis rates. Activation of the central metabolic sensor AMPK was also increased. miR-122 inhibition in a diet-induced obesity mouse model resulted in decreased plasma cholesterol levels and a significant improvement in liver steatosis, accompanied by reductions in several lipogenic genes. These results implicate miR-122 as a key regulator of cholesterol and fatty-acid metabolism in the adult liver and suggest that miR-122 may be an attractive therapeutic target for metabolic disease.", "author" : [ { "dropping-particle" : "", "family" : "Esau", "given" : "Christine", "non-dropping-particle" : "", "parse-names" : false, "suffix" : "" }, { "dropping-particle" : "", "family" : "Davis", "given" : "Scott", "non-dropping-particle" : "", "parse-names" : false, "suffix" : "" }, { "dropping-particle" : "", "family" : "Murray", "given" : "Susan F.", "non-dropping-particle" : "", "parse-names" : false, "suffix" : "" }, { "dropping-particle" : "", "family" : "Yu", "given" : "Xing Xian", "non-dropping-particle" : "", "parse-names" : false, "suffix" : "" }, { "dropping-particle" : "", "family" : "Pandey", "given" : "Sanjay K.", "non-dropping-particle" : "", "parse-names" : false, "suffix" : "" }, { "dropping-particle" : "", "family" : "Pear", "given" : "Michael", "non-dropping-particle" : "", "parse-names" : false, "suffix" : "" }, { "dropping-particle" : "", "family" : "Watts", "given" : "Lynnetta", "non-dropping-particle" : "", "parse-names" : false, "suffix" : "" }, { "dropping-particle" : "", "family" : "Booten", "given" : "Sheri L.", "non-dropping-particle" : "", "parse-names" : false, "suffix" : "" }, { "dropping-particle" : "", "family" : "Graham", "given" : "Mark", "non-dropping-particle" : "", "parse-names" : false, "suffix" : "" }, { "dropping-particle" : "", "family" : "McKay", "given" : "Robert", "non-dropping-particle" : "", "parse-names" : false, "suffix" : "" }, { "dropping-particle" : "", "family" : "Subramaniam", "given" : "Amuthakannan", "non-dropping-particle" : "", "parse-names" : false, "suffix" : "" }, { "dropping-particle" : "", "family" : "Propp", "given" : "Stephanie", "non-dropping-particle" : "", "parse-names" : false, "suffix" : "" }, { "dropping-particle" : "", "family" : "Lollo", "given" : "Bridget A.", "non-dropping-particle" : "", "parse-names" : false, "suffix" : "" }, { "dropping-particle" : "", "family" : "Freier", "given" : "Susan", "non-dropping-particle" : "", "parse-names" : false, "suffix" : "" }, { "dropping-particle" : "", "family" : "Bennett", "given" : "C. Frank", "non-dropping-particle" : "", "parse-names" : false, "suffix" : "" }, { "dropping-particle" : "", "family" : "Bhanot", "given" : "Sanjay", "non-dropping-particle" : "", "parse-names" : false, "suffix" : "" }, { "dropping-particle" : "", "family" : "Monia", "given" : "Brett P.", "non-dropping-particle" : "", "parse-names" : false, "suffix" : "" } ], "container-title" : "Cell Metabolism", "id" : "ITEM-1", "issue" : "2", "issued" : { "date-parts" : [ [ "2006", "2" ] ] }, "page" : "87-98", "title" : "miR-122 regulation of lipid metabolism revealed by in vivo antisense targeting", "type" : "article-journal", "volume" : "3" }, "uris" : [ "http://www.mendeley.com/documents/?uuid=1fde6418-9e05-3bca-afa2-0f549d19105e" ] }, { "id" : "ITEM-2", "itemData" : { "DOI" : "10.1172/JCI44883", "ISSN" : "0021-9738", "PMID" : "21364282", "abstract" : "Systemic iron homeostasis is mainly controlled by the liver through synthesis of the peptide hormone hepcidin (encoded by Hamp), the key regulator of duodenal iron absorption and macrophage iron release. Here we show that the liver-specific microRNA miR-122 is important for regulating Hamp mRNA expression and tissue iron levels. Efficient and specific depletion of miR-122 by injection of a locked-nucleic-acid-modified (LNA-modified) anti-miR into WT mice caused systemic iron deficiency, characterized by reduced plasma and liver iron levels, mildly impaired hematopoiesis, and increased extramedullary erythropoiesis in the spleen. Moreover, miR-122 inhibition increased the amount of mRNA transcribed by genes that control systemic iron levels, such as hemochromatosis (Hfe), hemojuvelin (Hjv), bone morphogenetic protein receptor type 1A (Bmpr1a), and Hamp. Importantly, miR-122 directly targeted the 3\u2032 untranslated region of 2 mRNAs that encode activators of hepcidin expression, Hfe and Hjv. These data help to explain the increased Hamp mRNA levels and subsequent iron deficiency in mice with reduced miR-122 levels and establish a direct mechanistic link between miR-122 and the regulation of systemic iron metabolism.", "author" : [ { "dropping-particle" : "", "family" : "Castoldi", "given" : "Mirco", "non-dropping-particle" : "", "parse-names" : false, "suffix" : "" }, { "dropping-particle" : "", "family" : "Vujic Spasic", "given" : "Maja", "non-dropping-particle" : "", "parse-names" : false, "suffix" : "" }, { "dropping-particle" : "", "family" : "Altamura", "given" : "Sandro", "non-dropping-particle" : "", "parse-names" : false, "suffix" : "" }, { "dropping-particle" : "", "family" : "Elm\u00e9n", "given" : "Joacim", "non-dropping-particle" : "", "parse-names" : false, "suffix" : "" }, { "dropping-particle" : "", "family" : "Lindow", "given" : "Morten", "non-dropping-particle" : "", "parse-names" : false, "suffix" : "" }, { "dropping-particle" : "", "family" : "Kiss", "given" : "Judit", "non-dropping-particle" : "", "parse-names" : false, "suffix" : "" }, { "dropping-particle" : "", "family" : "Stolte", "given" : "Jens", "non-dropping-particle" : "", "parse-names" : false, "suffix" : "" }, { "dropping-particle" : "", "family" : "Sparla", "given" : "Richard", "non-dropping-particle" : "", "parse-names" : false, "suffix" : "" }, { "dropping-particle" : "", "family" : "D\u2019Alessandro", "given" : "Lorenza A.", "non-dropping-particle" : "", "parse-names" : false, "suffix" : "" }, { "dropping-particle" : "", "family" : "Klingm\u00fcller", "given" : "Ursula", "non-dropping-particle" : "", "parse-names" : false, "suffix" : "" }, { "dropping-particle" : "", "family" : "Fleming", "given" : "Robert E.", "non-dropping-particle" : "", "parse-names" : false, "suffix" : "" }, { "dropping-particle" : "", "family" : "Longerich", "given" : "Thomas", "non-dropping-particle" : "", "parse-names" : false, "suffix" : "" }, { "dropping-particle" : "", "family" : "Gr\u00f6ne", "given" : "Hermann J.", "non-dropping-particle" : "", "parse-names" : false, "suffix" : "" }, { "dropping-particle" : "", "family" : "Benes", "given" : "Vladimir", "non-dropping-particle" : "", "parse-names" : false, "suffix" : "" }, { "dropping-particle" : "", "family" : "Kauppinen", "given" : "Sakari", "non-dropping-particle" : "", "parse-names" : false, "suffix" : "" }, { "dropping-particle" : "", "family" : "Hentze", "given" : "Matthias W.", "non-dropping-particle" : "", "parse-names" : false, "suffix" : "" }, { "dropping-particle" : "", "family" : "Muckenthaler", "given" : "Martina U.", "non-dropping-particle" : "", "parse-names" : false, "suffix" : "" } ], "container-title" : "Journal of Clinical Investigation", "id" : "ITEM-2", "issue" : "4", "issued" : { "date-parts" : [ [ "2011", "4", "1" ] ] }, "page" : "1386-1396", "title" : "The liver-specific microRNA miR-122 controls systemic iron homeostasis in mice", "type" : "article-journal", "volume" : "121" }, "uris" : [ "http://www.mendeley.com/documents/?uuid=6172bcbc-2733-3b67-973b-f49beccf1187" ] }, { "id" : "ITEM-3", "itemData" : { "DOI" : "10.1101/gad.1781009", "ISSN" : "0890-9369", "PMID" : "19487572", "abstract" : "In liver, most metabolic pathways are under circadian control, and hundreds of protein-encoding genes are thus transcribed in a cyclic fashion. Here we show that rhythmic transcription extends to the locus specifying miR-122, a highly abundant, hepatocyte-specific microRNA. Genetic loss-of-function and gain-of-function experiments have identified the orphan nuclear receptor REV-ERBalpha as the major circadian regulator of mir-122 transcription. Although due to its long half-life mature miR-122 accumulates at nearly constant rates throughout the day, this miRNA is tightly associated with control mechanisms governing circadian gene expression. Thus, the knockdown of miR-122 expression via an antisense oligonucleotide (ASO) strategy resulted in the up- and down-regulation of hundreds of mRNAs, of which a disproportionately high fraction accumulates in a circadian fashion. miR-122 has previously been linked to the regulation of cholesterol and lipid metabolism. The transcripts associated with these pathways indeed show the strongest time point-specific changes upon miR-122 depletion. The identification of Pparbeta/delta and the peroxisome proliferator-activated receptor alpha (PPARalpha) coactivator Smarcd1/Baf60a as novel miR-122 targets suggests an involvement of the circadian metabolic regulators of the PPAR family in miR-122-mediated metabolic control.", "author" : [ { "dropping-particle" : "", "family" : "Gatfield", "given" : "D.", "non-dropping-particle" : "", "parse-names" : false, "suffix" : "" }, { "dropping-particle" : "", "family" : "Martelot", "given" : "G.", "non-dropping-particle" : "Le", "parse-names" : false, "suffix" : "" }, { "dropping-particle" : "", "family" : "Vejnar", "given" : "C. E.", "non-dropping-particle" : "", "parse-names" : false, "suffix" : "" }, { "dropping-particle" : "", "family" : "Gerlach", "given" : "D.", "non-dropping-particle" : "", "parse-names" : false, "suffix" : "" }, { "dropping-particle" : "", "family" : "Schaad", "given" : "O.", "non-dropping-particle" : "", "parse-names" : false, "suffix" : "" }, { "dropping-particle" : "", "family" : "Fleury-Olela", "given" : "F.", "non-dropping-particle" : "", "parse-names" : false, "suffix" : "" }, { "dropping-particle" : "", "family" : "Ruskeepaa", "given" : "A.-L.", "non-dropping-particle" : "", "parse-names" : false, "suffix" : "" }, { "dropping-particle" : "", "family" : "Oresic", "given" : "M.", "non-dropping-particle" : "", "parse-names" : false, "suffix" : "" }, { "dropping-particle" : "", "family" : "Esau", "given" : "C. C.", "non-dropping-particle" : "", "parse-names" : false, "suffix" : "" }, { "dropping-particle" : "", "family" : "Zdobnov", "given" : "E. M.", "non-dropping-particle" : "", "parse-names" : false, "suffix" : "" }, { "dropping-particle" : "", "family" : "Schibler", "given" : "U.", "non-dropping-particle" : "", "parse-names" : false, "suffix" : "" } ], "container-title" : "Genes &amp; Development", "id" : "ITEM-3", "issue" : "11", "issued" : { "date-parts" : [ [ "2009", "6", "1" ] ] }, "page" : "1313-1326", "title" : "Integration of microRNA miR-122 in hepatic circadian gene expression", "type" : "article-journal", "volume" : "23" }, "uris" : [ "http://www.mendeley.com/documents/?uuid=d9b9564f-ad2b-358b-bee4-e8a13659c496" ] }, { "id" : "ITEM-4", "itemData" : { "DOI" : "10.1172/JCI63539", "ISSN" : "0021-9738", "PMID" : "22820288", "abstract" : "miR-122, an abundant liver-specific microRNA (miRNA), regulates cholesterol metabolism and promotes hepatitis C virus (HCV) replication. Reduced miR-122 expression in hepatocellular carcinoma (HCC) correlates with metastasis and poor prognosis. Nevertheless, the consequences of sustained loss of function of miR-122 in vivo have not been determined. Here, we demonstrate that deletion of mouse Mir122 resulted in hepatosteatosis, hepatitis, and the development of tumors resembling HCC. These pathologic manifestations were associated with hyperactivity of oncogenic pathways and hepatic infiltration of inflammatory cells that produce pro-tumorigenic cytokines, including IL-6 and TNF. Moreover, delivery of miR-122 to a MYC-driven mouse model of HCC strongly inhibited tumorigenesis, further supporting the tumor suppressor activity of this miRNA. These findings reveal critical functions for miR-122 in the maintenance of liver homeostasis and have important therapeutic implications, including the potential utility of miR-122 delivery for selected patients with HCC and the need for careful monitoring of patients receiving miR-122 inhibition therapy for HCV.", "author" : [ { "dropping-particle" : "", "family" : "Hsu", "given" : "Shu-hao", "non-dropping-particle" : "", "parse-names" : false, "suffix" : "" }, { "dropping-particle" : "", "family" : "Wang", "given" : "Bo", "non-dropping-particle" : "", "parse-names" : false, "suffix" : "" }, { "dropping-particle" : "", "family" : "Kota", "given" : "Janaiah", "non-dropping-particle" : "", "parse-names" : false, "suffix" : "" }, { "dropping-particle" : "", "family" : "Yu", "given" : "Jianhua", "non-dropping-particle" : "", "parse-names" : false, "suffix" : "" }, { "dropping-particle" : "", "family" : "Costinean", "given" : "Stefan", "non-dropping-particle" : "", "parse-names" : false, "suffix" : "" }, { "dropping-particle" : "", "family" : "Kutay", "given" : "Huban", "non-dropping-particle" : "", "parse-names" : false, "suffix" : "" }, { "dropping-particle" : "", "family" : "Yu", "given" : "Lianbo", "non-dropping-particle" : "", "parse-names" : false, "suffix" : "" }, { "dropping-particle" : "", "family" : "Bai", "given" : "Shoumei", "non-dropping-particle" : "", "parse-names" : false, "suffix" : "" }, { "dropping-particle" : "", "family" : "Perle", "given" : "Krista", "non-dropping-particle" : "La", "parse-names" : false, "suffix" : "" }, { "dropping-particle" : "", "family" : "Chivukula", "given" : "Raghu R.", "non-dropping-particle" : "", "parse-names" : false, "suffix" : "" }, { "dropping-particle" : "", "family" : "Mao", "given" : "Hsiaoyin", "non-dropping-particle" : "", "parse-names" : false, "suffix" : "" }, { "dropping-particle" : "", "family" : "Wei", "given" : "Min", "non-dropping-particle" : "", "parse-names" : false, "suffix" : "" }, { "dropping-particle" : "", "family" : "Clark", "given" : "K. Reed", "non-dropping-particle" : "", "parse-names" : false, "suffix" : "" }, { "dropping-particle" : "", "family" : "Mendell", "given" : "Jerry R.", "non-dropping-particle" : "", "parse-names" : false, "suffix" : "" }, { "dropping-particle" : "", "family" : "Caligiuri", "given" : "Michael A.", "non-dropping-particle" : "", "parse-names" : false, "suffix" : "" }, { "dropping-particle" : "", "family" : "Jacob", "given" : "Samson T.", "non-dropping-particle" : "", "parse-names" : false, "suffix" : "" }, { "dropping-particle" : "", "family" : "Mendell", "given" : "Joshua T.", "non-dropping-particle" : "", "parse-names" : false, "suffix" : "" }, { "dropping-particle" : "", "family" : "Ghoshal", "given" : "Kalpana", "non-dropping-particle" : "", "parse-names" : false, "suffix" : "" } ], "container-title" : "Journal of Clinical Investigation", "id" : "ITEM-4", "issue" : "8", "issued" : { "date-parts" : [ [ "2012", "8", "1" ] ] }, "page" : "2871-2883", "title" : "Essential metabolic, anti-inflammatory, and anti-tumorigenic functions of miR-122 in liver", "type" : "article-journal", "volume" : "122" }, "uris" : [ "http://www.mendeley.com/documents/?uuid=b07c08fa-6315-3c99-bf1d-0cf4573fe126" ] }, { "id" : "ITEM-5", "itemData" : { "DOI" : "10.1172/JCI63455", "ISSN" : "0021-9738", "PMID" : "22820290", "abstract" : "MicroRNA-122 (miR-122), which accounts for 70% of the liver's total miRNAs, plays a pivotal role in the liver. However, its intrinsic physiological roles remain largely undetermined. We demonstrated that mice lacking the gene encoding miR-122a (Mir122a) are viable but develop temporally controlled steatohepatitis, fibrosis, and hepatocellular carcinoma (HCC). These mice exhibited a striking disparity in HCC incidence based on sex, with a male-to-female ratio of 3.9:1, which recapitulates the disease incidence in humans. Impaired expression of microsomal triglyceride transfer protein (MTTP) contributed to steatosis, which was reversed by in vivo restoration of Mttp expression. We found that hepatic fibrosis onset can be partially attributed to the action of a miR-122a target, the Klf6 transcript. In addition, Mir122a(-/-) livers exhibited disruptions in a range of pathways, many of which closely resemble the disruptions found in human HCC. Importantly, the reexpression of miR-122a reduced disease manifestation and tumor incidence in Mir122a(-/-) mice. This study demonstrates that mice with a targeted deletion of the Mir122a gene possess several key phenotypes of human liver diseases, which provides a rationale for the development of a unique therapy for the treatment of chronic liver disease and HCC.", "author" : [ { "dropping-particle" : "", "family" : "Tsai", "given" : "Wei-Chih", "non-dropping-particle" : "", "parse-names" : false, "suffix" : "" }, { "dropping-particle" : "", "family" : "Hsu", "given" : "Sheng-Da", "non-dropping-particle" : "", "parse-names" : false, "suffix" : "" }, { "dropping-particle" : "", "family" : "Hsu", "given" : "Chu-Sui", "non-dropping-particle" : "", "parse-names" : false, "suffix" : "" }, { "dropping-particle" : "", "family" : "Lai", "given" : "Tsung-Ching", "non-dropping-particle" : "", "parse-names" : false, "suffix" : "" }, { "dropping-particle" : "", "family" : "Chen", "given" : "Shu-Jen", "non-dropping-particle" : "", "parse-names" : false, "suffix" : "" }, { "dropping-particle" : "", "family" : "Shen", "given" : "Roger", "non-dropping-particle" : "", "parse-names" : false, "suffix" : "" }, { "dropping-particle" : "", "family" : "Huang", "given" : "Yi", "non-dropping-particle" : "", "parse-names" : false, "suffix" : "" }, { "dropping-particle" : "", "family" : "Chen", "given" : "Hua-Chien", "non-dropping-particle" : "", "parse-names" : false, "suffix" : "" }, { "dropping-particle" : "", "family" : "Lee", "given" : "Chien-Hsin", "non-dropping-particle" : "", "parse-names" : false, "suffix" : "" }, { "dropping-particle" : "", "family" : "Tsai", "given" : "Ting-Fen", "non-dropping-particle" : "", "parse-names" : false, "suffix" : "" }, { "dropping-particle" : "", "family" : "Hsu", "given" : "Ming-Ta", "non-dropping-particle" : "", "parse-names" : false, "suffix" : "" }, { "dropping-particle" : "", "family" : "Wu", "given" : "Jaw-Ching", "non-dropping-particle" : "", "parse-names" : false, "suffix" : "" }, { "dropping-particle" : "", "family" : "Huang", "given" : "Hsien-Da", "non-dropping-particle" : "", "parse-names" : false, "suffix" : "" }, { "dropping-particle" : "", "family" : "Shiao", "given" : "Ming-Shi", "non-dropping-particle" : "", "parse-names" : false, "suffix" : "" }, { "dropping-particle" : "", "family" : "Hsiao", "given" : "Michael", "non-dropping-particle" : "", "parse-names" : false, "suffix" : "" }, { "dropping-particle" : "", "family" : "Tsou", "given" : "Ann-Ping", "non-dropping-particle" : "", "parse-names" : false, "suffix" : "" } ], "container-title" : "Journal of Clinical Investigation", "id" : "ITEM-5", "issue" : "8", "issued" : { "date-parts" : [ [ "2012", "8", "1" ] ] }, "page" : "2884-2897", "title" : "MicroRNA-122 plays a critical role in liver homeostasis and hepatocarcinogenesis", "type" : "article-journal", "volume" : "122" }, "uris" : [ "http://www.mendeley.com/documents/?uuid=2b44d0d2-ed9e-3bc8-a2b7-5819ba9491fb" ] } ], "mendeley" : { "formattedCitation" : "&lt;sup&gt;[27\u201331]&lt;/sup&gt;", "plainTextFormattedCitation" : "[27\u201331]", "previouslyFormattedCitation" : "&lt;sup&gt;[27\u201331]&lt;/sup&gt;" }, "properties" : {  }, "schema" : "https://github.com/citation-style-language/schema/raw/master/csl-citation.json" }</w:instrText>
      </w:r>
      <w:r w:rsidR="00F91BCC" w:rsidRPr="002536BD">
        <w:rPr>
          <w:rFonts w:ascii="Book Antiqua" w:hAnsi="Book Antiqua"/>
          <w:shd w:val="clear" w:color="auto" w:fill="FFFFFF"/>
        </w:rPr>
        <w:fldChar w:fldCharType="separate"/>
      </w:r>
      <w:r w:rsidR="00AC12E4" w:rsidRPr="002536BD">
        <w:rPr>
          <w:rFonts w:ascii="Book Antiqua" w:hAnsi="Book Antiqua"/>
          <w:noProof/>
          <w:shd w:val="clear" w:color="auto" w:fill="FFFFFF"/>
          <w:vertAlign w:val="superscript"/>
        </w:rPr>
        <w:t>[27–31]</w:t>
      </w:r>
      <w:r w:rsidR="00F91BCC" w:rsidRPr="002536BD">
        <w:rPr>
          <w:rFonts w:ascii="Book Antiqua" w:hAnsi="Book Antiqua"/>
          <w:shd w:val="clear" w:color="auto" w:fill="FFFFFF"/>
        </w:rPr>
        <w:fldChar w:fldCharType="end"/>
      </w:r>
      <w:r w:rsidRPr="002536BD">
        <w:rPr>
          <w:rFonts w:ascii="Book Antiqua" w:hAnsi="Book Antiqua"/>
          <w:shd w:val="clear" w:color="auto" w:fill="FFFFFF"/>
        </w:rPr>
        <w:t>. The expression level of miR-122 is decreased in HBV-producing cells, and in liver tissue from chronic he</w:t>
      </w:r>
      <w:r w:rsidR="00496B50">
        <w:rPr>
          <w:rFonts w:ascii="Book Antiqua" w:hAnsi="Book Antiqua"/>
          <w:shd w:val="clear" w:color="auto" w:fill="FFFFFF"/>
        </w:rPr>
        <w:t>patitis B patients</w:t>
      </w:r>
      <w:r w:rsidR="004B2589" w:rsidRPr="002536BD">
        <w:rPr>
          <w:rFonts w:ascii="Book Antiqua" w:hAnsi="Book Antiqua"/>
          <w:shd w:val="clear" w:color="auto" w:fill="FFFFFF"/>
        </w:rPr>
        <w:fldChar w:fldCharType="begin" w:fldLock="1"/>
      </w:r>
      <w:r w:rsidR="00AC12E4" w:rsidRPr="002536BD">
        <w:rPr>
          <w:rFonts w:ascii="Book Antiqua" w:hAnsi="Book Antiqua"/>
          <w:shd w:val="clear" w:color="auto" w:fill="FFFFFF"/>
        </w:rPr>
        <w:instrText>ADDIN CSL_CITATION { "citationItems" : [ { "id" : "ITEM-1", "itemData" : { "DOI" : "10.1128/JVI.02831-12", "ISBN" : "1098-5514 (Electronic)\\r0022-538X (Linking)", "ISSN" : "0022-538X", "PMID" : "23221562", "abstract" : "As the most abundant liver-specific microRNA, miR-122 is involved in diverse aspects of hepatic function and neoplastic transformation. Our previous study showed that miR-122 levels are significantly decreased in hepatitis B virus (HBV)-infected patients, which may facilitate viral replication and persistence (S. Wang, L. Qiu, X. Yan, W. Jin, Y. Wang, L. Chen, E. Wu, X. Ye, G. F. Gao, F. Wang, Y. Chen, Z. Duan, and S. Meng, Hepatology 55:730-741, 2012). Loss of miR-122 expression in patients with hepatitis B enhances hepatitis B virus replication through cyclin G1-modulated P53 activity.). In this study, we provide evidence that all HBV mRNAs harboring an miR-122 complementary site act as sponges to bind and sequester endogenous miR-122, indicating that the highly redundant HBV transcripts are involved in HBV-mediated miR-122 suppression. We next identified pituitary tumor-transforming gene 1 (PTTG1) binding factor (PBF) as a target of miR-122 and demonstrated that HBV replication causes an obvious increase in PBF levels. Furthermore, we observed that the miR-122 levels were decreased and PBF was upregulated in chronic hepatitis B (CHB) and hepatocellular carcinoma (HCC). Overexpression and knockdown studies both revealed that PBF enhances proliferation and invasion of HCC cells, and silencing PBF resulted in a dramatic reduction of HCC tumor growth in vivo. Mechanistic analysis demonstrated that PBF interacts with PTTG1 and facilitates PTTG1 nuclear translocation, subsequently increasing its transcriptional activities. Therefore, we identified a novel HBV mRNA-miR-122-PBF regulatory pathway that facilitates malignant hepatocyte growth and invasion in CHB which may contribute to CHB-induced HCC development and progression. Our work underscores the reciprocal interplay of host miRNA sequestration and depletion by viral mRNAs, which may contribute to chronic-infection-related cancer.", "author" : [ { "dropping-particle" : "", "family" : "Li", "given" : "C.", "non-dropping-particle" : "", "parse-names" : false, "suffix" : "" }, { "dropping-particle" : "", "family" : "Wang", "given" : "Y.", "non-dropping-particle" : "", "parse-names" : false, "suffix" : "" }, { "dropping-particle" : "", "family" : "Wang", "given" : "S.", "non-dropping-particle" : "", "parse-names" : false, "suffix" : "" }, { "dropping-particle" : "", "family" : "Wu", "given" : "B.", "non-dropping-particle" : "", "parse-names" : false, "suffix" : "" }, { "dropping-particle" : "", "family" : "Hao", "given" : "J.", "non-dropping-particle" : "", "parse-names" : false, "suffix" : "" }, { "dropping-particle" : "", "family" : "Fan", "given" : "H.", "non-dropping-particle" : "", "parse-names" : false, "suffix" : "" }, { "dropping-particle" : "", "family" : "Ju", "given" : "Y.", "non-dropping-particle" : "", "parse-names" : false, "suffix" : "" }, { "dropping-particle" : "", "family" : "Ding", "given" : "Y.", "non-dropping-particle" : "", "parse-names" : false, "suffix" : "" }, { "dropping-particle" : "", "family" : "Chen", "given" : "L.", "non-dropping-particle" : "", "parse-names" : false, "suffix" : "" }, { "dropping-particle" : "", "family" : "Chu", "given" : "X.", "non-dropping-particle" : "", "parse-names" : false, "suffix" : "" }, { "dropping-particle" : "", "family" : "Liu", "given" : "W.", "non-dropping-particle" : "", "parse-names" : false, "suffix" : "" }, { "dropping-particle" : "", "family" : "Ye", "given" : "X.", "non-dropping-particle" : "", "parse-names" : false, "suffix" : "" }, { "dropping-particle" : "", "family" : "Meng", "given" : "S.", "non-dropping-particle" : "", "parse-names" : false, "suffix" : "" } ], "container-title" : "Journal of Virology", "id" : "ITEM-1", "issue" : "4", "issued" : { "date-parts" : [ [ "2013" ] ] }, "page" : "2193-2205", "title" : "Hepatitis B Virus mRNA-Mediated miR-122 Inhibition Upregulates PTTG1-Binding Protein, Which Promotes Hepatocellular Carcinoma Tumor Growth and Cell Invasion", "type" : "article-journal", "volume" : "87" }, "uris" : [ "http://www.mendeley.com/documents/?uuid=c23ec206-ab95-48d3-b643-125ea7f0474c" ] }, { "id" : "ITEM-2", "itemData" : { "DOI" : "10.1096/fj.11-187781", "ISBN" : "1530-6860 (Electronic)\\n0892-6638 (Linking)", "ISSN" : "0892-6638", "PMID" : "21903935", "abstract" : "Regulated gene expression and progeny production are essential for persistent and chronic infection by human pathogens, such as hepatitis B virus (HBV), which affects &gt;400 million people worldwide and is a major cause of liver disease. In this study, we provide the first direct evidence that a liver-specific microRNA, miR-122, binds to a highly conserved HBV pregenomic RNA sequence via base-pairing interactions and inhibits HBV gene expression and replication. The miR-122 target sequence is located at the coding region of the mRNA for the viral polymerase and the 3' untranslated region of the mRNA for the core protein. In cultured cells, HBV gene expression and replication reduces with increased expression of miR-122, and the expression of miR-122 decreases in the presence of HBV infection and replication. Furthermore, analyses of clinical samples demonstrated an inverse linear correlation in vivo between the miR-122 level and the viral loads in the peripheral blood mononuclear cells of HBV-positive patients. Our results suggest that miR-122 may down-regulate HBV replication by binding to the viral target sequence, contributing to the persistent/chronic infection of HBV, and that HBV-induced modulation of miR-122 expression may represent a mechanism to facilitate viral pathogenesis.", "author" : [ { "dropping-particle" : "", "family" : "Chen", "given" : "Y.", "non-dropping-particle" : "", "parse-names" : false, "suffix" : "" }, { "dropping-particle" : "", "family" : "Shen", "given" : "A.", "non-dropping-particle" : "", "parse-names" : false, "suffix" : "" }, { "dropping-particle" : "", "family" : "Rider", "given" : "P. J.", "non-dropping-particle" : "", "parse-names" : false, "suffix" : "" }, { "dropping-particle" : "", "family" : "Yu", "given" : "Y.", "non-dropping-particle" : "", "parse-names" : false, "suffix" : "" }, { "dropping-particle" : "", "family" : "Wu", "given" : "K.", "non-dropping-particle" : "", "parse-names" : false, "suffix" : "" }, { "dropping-particle" : "", "family" : "Mu", "given" : "Y.", "non-dropping-particle" : "", "parse-names" : false, "suffix" : "" }, { "dropping-particle" : "", "family" : "Hao", "given" : "Q.", "non-dropping-particle" : "", "parse-names" : false, "suffix" : "" }, { "dropping-particle" : "", "family" : "Liu", "given" : "Y.", "non-dropping-particle" : "", "parse-names" : false, "suffix" : "" }, { "dropping-particle" : "", "family" : "Gong", "given" : "H.", "non-dropping-particle" : "", "parse-names" : false, "suffix" : "" }, { "dropping-particle" : "", "family" : "Zhu", "given" : "Y.", "non-dropping-particle" : "", "parse-names" : false, "suffix" : "" }, { "dropping-particle" : "", "family" : "Liu", "given" : "F.", "non-dropping-particle" : "", "parse-names" : false, "suffix" : "" }, { "dropping-particle" : "", "family" : "Wu", "given" : "J.", "non-dropping-particle" : "", "parse-names" : false, "suffix" : "" } ], "container-title" : "The FASEB Journal", "id" : "ITEM-2", "issue" : "12", "issued" : { "date-parts" : [ [ "2011" ] ] }, "page" : "4511-4521", "title" : "A liver-specific microRNA binds to a highly conserved RNA sequence of hepatitis B virus and negatively regulates viral gene expression and replication", "type" : "article-journal", "volume" : "25" }, "uris" : [ "http://www.mendeley.com/documents/?uuid=ad08d422-cd88-42bd-a965-b95959b84b3f" ] }, { "id" : "ITEM-3", "itemData" : { "DOI" : "10.1002/hep.24809", "ISBN" : "1527-3350 (Electronic)\\n0270-9139 (Linking)", "ISSN" : "02709139", "PMID" : "22105316", "abstract" : "UNLABELLED: Hepatitis B virus (HBV) causes chronic infection in about 350 million people worldwide. Given the important role of the most abundant liver-specific microRNA, miR-122, in hepatic function and liver pathology, here we investigated the potential role and mechanism of miR-122 in regulating HBV replication. We found that miR-122 expression in liver was significantly down-regulated in patients with HBV infection compared with healthy controls, and the miR-122 levels were negatively correlated with intrahepatic viral load and hepatic necroinflammation. The depletion of endogenous miR-122 by its antisense inhibitor led to enhanced HBV replication, whereas overexpression of miR-122 by transfection of mimic or its expression vector inhibited viral production. We next identified cyclin G(1) as an miR-122 target from multiple candidate target genes that are involved in the regulation of HBV replication. Overexpression and knockdown studies both showed that cyclin G(1) regulated viral replication in HBV transfected cells. We also observed that cyclin G(1) expression was up-regulated in HBV-infected patients, and cyclin G(1) levels were inversely associated with miR-122 expression in liver tissues. Using coimmunoprecipitation, a luciferase reporter system, and electrophoretic mobility shift assay, we further demonstrated that cyclin G(1) specifically interacted with p53, and this interaction blocked the specific binding of p53 to HBV enhancer elements and simultaneously abrogated p53-mediated inhibition of HBV transcription. Finally, we show that miR-122 suppressed HBV replication in p53 wildtype cells but not in null isogenic cells.\\n\\nCONCLUSION: miR-122 down-regulates its target cyclin G(1) , and thus interrupts the interaction between cyclin G(1) and p53 and abrogates p53-mediated inhibition of HBV replication. Our work shows that miR-122 down-regulation induced by HBV infection can impact HBV replication and possibly contribute to viral persistence and carcinogenesis.", "author" : [ { "dropping-particle" : "", "family" : "Wang", "given" : "Saifeng", "non-dropping-particle" : "", "parse-names" : false, "suffix" : "" }, { "dropping-particle" : "", "family" : "Qiu", "given" : "Lipeng", "non-dropping-particle" : "", "parse-names" : false, "suffix" : "" }, { "dropping-particle" : "", "family" : "Yan", "given" : "Xiaoli", "non-dropping-particle" : "", "parse-names" : false, "suffix" : "" }, { "dropping-particle" : "", "family" : "Jin", "given" : "Wensong", "non-dropping-particle" : "", "parse-names" : false, "suffix" : "" }, { "dropping-particle" : "", "family" : "Wang", "given" : "Yanzhong", "non-dropping-particle" : "", "parse-names" : false, "suffix" : "" }, { "dropping-particle" : "", "family" : "Chen", "given" : "Lizhao", "non-dropping-particle" : "", "parse-names" : false, "suffix" : "" }, { "dropping-particle" : "", "family" : "Wu", "given" : "Erjie", "non-dropping-particle" : "", "parse-names" : false, "suffix" : "" }, { "dropping-particle" : "", "family" : "Ye", "given" : "Xin", "non-dropping-particle" : "", "parse-names" : false, "suffix" : "" }, { "dropping-particle" : "", "family" : "Gao", "given" : "George F.", "non-dropping-particle" : "", "parse-names" : false, "suffix" : "" }, { "dropping-particle" : "", "family" : "Wang", "given" : "Fusheng", "non-dropping-particle" : "", "parse-names" : false, "suffix" : "" }, { "dropping-particle" : "", "family" : "Chen", "given" : "Yu", "non-dropping-particle" : "", "parse-names" : false, "suffix" : "" }, { "dropping-particle" : "", "family" : "Duan", "given" : "Zhongping", "non-dropping-particle" : "", "parse-names" : false, "suffix" : "" }, { "dropping-particle" : "", "family" : "Meng", "given" : "Songdong", "non-dropping-particle" : "", "parse-names" : false, "suffix" : "" } ], "container-title" : "Hepatology", "id" : "ITEM-3", "issue" : "3", "issued" : { "date-parts" : [ [ "2012", "3" ] ] }, "page" : "730-741", "title" : "Loss of microRNA 122 expression in patients with hepatitis B enhances hepatitis B virus replication through cyclin G1-modulated P53 activity", "type" : "article-journal", "volume" : "55" }, "uris" : [ "http://www.mendeley.com/documents/?uuid=ee73824d-cf51-3530-8c74-e91ea4e42832" ] } ], "mendeley" : { "formattedCitation" : "&lt;sup&gt;[25,32,33]&lt;/sup&gt;", "plainTextFormattedCitation" : "[25,32,33]", "previouslyFormattedCitation" : "&lt;sup&gt;[25,32,33]&lt;/sup&gt;" }, "properties" : {  }, "schema" : "https://github.com/citation-style-language/schema/raw/master/csl-citation.json" }</w:instrText>
      </w:r>
      <w:r w:rsidR="004B2589" w:rsidRPr="002536BD">
        <w:rPr>
          <w:rFonts w:ascii="Book Antiqua" w:hAnsi="Book Antiqua"/>
          <w:shd w:val="clear" w:color="auto" w:fill="FFFFFF"/>
        </w:rPr>
        <w:fldChar w:fldCharType="separate"/>
      </w:r>
      <w:r w:rsidR="00AC12E4" w:rsidRPr="002536BD">
        <w:rPr>
          <w:rFonts w:ascii="Book Antiqua" w:hAnsi="Book Antiqua"/>
          <w:noProof/>
          <w:shd w:val="clear" w:color="auto" w:fill="FFFFFF"/>
          <w:vertAlign w:val="superscript"/>
        </w:rPr>
        <w:t>[25,32,33]</w:t>
      </w:r>
      <w:r w:rsidR="004B2589" w:rsidRPr="002536BD">
        <w:rPr>
          <w:rFonts w:ascii="Book Antiqua" w:hAnsi="Book Antiqua"/>
          <w:shd w:val="clear" w:color="auto" w:fill="FFFFFF"/>
        </w:rPr>
        <w:fldChar w:fldCharType="end"/>
      </w:r>
      <w:r w:rsidRPr="002536BD">
        <w:rPr>
          <w:rFonts w:ascii="Book Antiqua" w:hAnsi="Book Antiqua"/>
          <w:shd w:val="clear" w:color="auto" w:fill="FFFFFF"/>
        </w:rPr>
        <w:t>. Furthermore, there is an inverse correlation between the miR-122 expre</w:t>
      </w:r>
      <w:r w:rsidR="00655F2D">
        <w:rPr>
          <w:rFonts w:ascii="Book Antiqua" w:hAnsi="Book Antiqua"/>
          <w:shd w:val="clear" w:color="auto" w:fill="FFFFFF"/>
        </w:rPr>
        <w:t>ssion level and HBV replication</w:t>
      </w:r>
      <w:r w:rsidR="004B2589" w:rsidRPr="002536BD">
        <w:rPr>
          <w:rFonts w:ascii="Book Antiqua" w:hAnsi="Book Antiqua"/>
          <w:shd w:val="clear" w:color="auto" w:fill="FFFFFF"/>
        </w:rPr>
        <w:fldChar w:fldCharType="begin" w:fldLock="1"/>
      </w:r>
      <w:r w:rsidR="00AC12E4" w:rsidRPr="002536BD">
        <w:rPr>
          <w:rFonts w:ascii="Book Antiqua" w:hAnsi="Book Antiqua"/>
          <w:shd w:val="clear" w:color="auto" w:fill="FFFFFF"/>
        </w:rPr>
        <w:instrText>ADDIN CSL_CITATION { "citationItems" : [ { "id" : "ITEM-1", "itemData" : { "DOI" : "10.1096/fj.11-187781", "ISBN" : "1530-6860 (Electronic)\\n0892-6638 (Linking)", "ISSN" : "0892-6638", "PMID" : "21903935", "abstract" : "Regulated gene expression and progeny production are essential for persistent and chronic infection by human pathogens, such as hepatitis B virus (HBV), which affects &gt;400 million people worldwide and is a major cause of liver disease. In this study, we provide the first direct evidence that a liver-specific microRNA, miR-122, binds to a highly conserved HBV pregenomic RNA sequence via base-pairing interactions and inhibits HBV gene expression and replication. The miR-122 target sequence is located at the coding region of the mRNA for the viral polymerase and the 3' untranslated region of the mRNA for the core protein. In cultured cells, HBV gene expression and replication reduces with increased expression of miR-122, and the expression of miR-122 decreases in the presence of HBV infection and replication. Furthermore, analyses of clinical samples demonstrated an inverse linear correlation in vivo between the miR-122 level and the viral loads in the peripheral blood mononuclear cells of HBV-positive patients. Our results suggest that miR-122 may down-regulate HBV replication by binding to the viral target sequence, contributing to the persistent/chronic infection of HBV, and that HBV-induced modulation of miR-122 expression may represent a mechanism to facilitate viral pathogenesis.", "author" : [ { "dropping-particle" : "", "family" : "Chen", "given" : "Y.", "non-dropping-particle" : "", "parse-names" : false, "suffix" : "" }, { "dropping-particle" : "", "family" : "Shen", "given" : "A.", "non-dropping-particle" : "", "parse-names" : false, "suffix" : "" }, { "dropping-particle" : "", "family" : "Rider", "given" : "P. J.", "non-dropping-particle" : "", "parse-names" : false, "suffix" : "" }, { "dropping-particle" : "", "family" : "Yu", "given" : "Y.", "non-dropping-particle" : "", "parse-names" : false, "suffix" : "" }, { "dropping-particle" : "", "family" : "Wu", "given" : "K.", "non-dropping-particle" : "", "parse-names" : false, "suffix" : "" }, { "dropping-particle" : "", "family" : "Mu", "given" : "Y.", "non-dropping-particle" : "", "parse-names" : false, "suffix" : "" }, { "dropping-particle" : "", "family" : "Hao", "given" : "Q.", "non-dropping-particle" : "", "parse-names" : false, "suffix" : "" }, { "dropping-particle" : "", "family" : "Liu", "given" : "Y.", "non-dropping-particle" : "", "parse-names" : false, "suffix" : "" }, { "dropping-particle" : "", "family" : "Gong", "given" : "H.", "non-dropping-particle" : "", "parse-names" : false, "suffix" : "" }, { "dropping-particle" : "", "family" : "Zhu", "given" : "Y.", "non-dropping-particle" : "", "parse-names" : false, "suffix" : "" }, { "dropping-particle" : "", "family" : "Liu", "given" : "F.", "non-dropping-particle" : "", "parse-names" : false, "suffix" : "" }, { "dropping-particle" : "", "family" : "Wu", "given" : "J.", "non-dropping-particle" : "", "parse-names" : false, "suffix" : "" } ], "container-title" : "The FASEB Journal", "id" : "ITEM-1", "issue" : "12", "issued" : { "date-parts" : [ [ "2011" ] ] }, "page" : "4511-4521", "title" : "A liver-specific microRNA binds to a highly conserved RNA sequence of hepatitis B virus and negatively regulates viral gene expression and replication", "type" : "article-journal", "volume" : "25" }, "uris" : [ "http://www.mendeley.com/documents/?uuid=ad08d422-cd88-42bd-a965-b95959b84b3f" ] } ], "mendeley" : { "formattedCitation" : "&lt;sup&gt;[32]&lt;/sup&gt;", "plainTextFormattedCitation" : "[32]", "previouslyFormattedCitation" : "&lt;sup&gt;[32]&lt;/sup&gt;" }, "properties" : {  }, "schema" : "https://github.com/citation-style-language/schema/raw/master/csl-citation.json" }</w:instrText>
      </w:r>
      <w:r w:rsidR="004B2589" w:rsidRPr="002536BD">
        <w:rPr>
          <w:rFonts w:ascii="Book Antiqua" w:hAnsi="Book Antiqua"/>
          <w:shd w:val="clear" w:color="auto" w:fill="FFFFFF"/>
        </w:rPr>
        <w:fldChar w:fldCharType="separate"/>
      </w:r>
      <w:r w:rsidR="00AC12E4" w:rsidRPr="002536BD">
        <w:rPr>
          <w:rFonts w:ascii="Book Antiqua" w:hAnsi="Book Antiqua"/>
          <w:noProof/>
          <w:shd w:val="clear" w:color="auto" w:fill="FFFFFF"/>
          <w:vertAlign w:val="superscript"/>
        </w:rPr>
        <w:t>[32]</w:t>
      </w:r>
      <w:r w:rsidR="004B2589" w:rsidRPr="002536BD">
        <w:rPr>
          <w:rFonts w:ascii="Book Antiqua" w:hAnsi="Book Antiqua"/>
          <w:shd w:val="clear" w:color="auto" w:fill="FFFFFF"/>
        </w:rPr>
        <w:fldChar w:fldCharType="end"/>
      </w:r>
      <w:r w:rsidRPr="002536BD">
        <w:rPr>
          <w:rFonts w:ascii="Book Antiqua" w:hAnsi="Book Antiqua"/>
          <w:shd w:val="clear" w:color="auto" w:fill="FFFFFF"/>
        </w:rPr>
        <w:t>. Previously, it was found that the expression levels of pri-miR-122 and pre-miR122, the precursors of miR-122, were not decreased in HBV-positive HCC tissues and cells compared t</w:t>
      </w:r>
      <w:r w:rsidR="00496B50">
        <w:rPr>
          <w:rFonts w:ascii="Book Antiqua" w:hAnsi="Book Antiqua"/>
          <w:shd w:val="clear" w:color="auto" w:fill="FFFFFF"/>
        </w:rPr>
        <w:t>o normal liver tissue and cells</w:t>
      </w:r>
      <w:r w:rsidR="00460B46" w:rsidRPr="002536BD">
        <w:rPr>
          <w:rFonts w:ascii="Book Antiqua" w:hAnsi="Book Antiqua"/>
          <w:shd w:val="clear" w:color="auto" w:fill="FFFFFF"/>
        </w:rPr>
        <w:fldChar w:fldCharType="begin" w:fldLock="1"/>
      </w:r>
      <w:r w:rsidR="00AC12E4" w:rsidRPr="002536BD">
        <w:rPr>
          <w:rFonts w:ascii="Book Antiqua" w:hAnsi="Book Antiqua"/>
          <w:shd w:val="clear" w:color="auto" w:fill="FFFFFF"/>
        </w:rPr>
        <w:instrText>ADDIN CSL_CITATION { "citationItems" : [ { "id" : "ITEM-1", "itemData" : { "DOI" : "10.1128/JVI.02831-12", "ISBN" : "1098-5514 (Electronic)\\r0022-538X (Linking)", "ISSN" : "0022-538X", "PMID" : "23221562", "abstract" : "As the most abundant liver-specific microRNA, miR-122 is involved in diverse aspects of hepatic function and neoplastic transformation. Our previous study showed that miR-122 levels are significantly decreased in hepatitis B virus (HBV)-infected patients, which may facilitate viral replication and persistence (S. Wang, L. Qiu, X. Yan, W. Jin, Y. Wang, L. Chen, E. Wu, X. Ye, G. F. Gao, F. Wang, Y. Chen, Z. Duan, and S. Meng, Hepatology 55:730-741, 2012). Loss of miR-122 expression in patients with hepatitis B enhances hepatitis B virus replication through cyclin G1-modulated P53 activity.). In this study, we provide evidence that all HBV mRNAs harboring an miR-122 complementary site act as sponges to bind and sequester endogenous miR-122, indicating that the highly redundant HBV transcripts are involved in HBV-mediated miR-122 suppression. We next identified pituitary tumor-transforming gene 1 (PTTG1) binding factor (PBF) as a target of miR-122 and demonstrated that HBV replication causes an obvious increase in PBF levels. Furthermore, we observed that the miR-122 levels were decreased and PBF was upregulated in chronic hepatitis B (CHB) and hepatocellular carcinoma (HCC). Overexpression and knockdown studies both revealed that PBF enhances proliferation and invasion of HCC cells, and silencing PBF resulted in a dramatic reduction of HCC tumor growth in vivo. Mechanistic analysis demonstrated that PBF interacts with PTTG1 and facilitates PTTG1 nuclear translocation, subsequently increasing its transcriptional activities. Therefore, we identified a novel HBV mRNA-miR-122-PBF regulatory pathway that facilitates malignant hepatocyte growth and invasion in CHB which may contribute to CHB-induced HCC development and progression. Our work underscores the reciprocal interplay of host miRNA sequestration and depletion by viral mRNAs, which may contribute to chronic-infection-related cancer.", "author" : [ { "dropping-particle" : "", "family" : "Li", "given" : "C.", "non-dropping-particle" : "", "parse-names" : false, "suffix" : "" }, { "dropping-particle" : "", "family" : "Wang", "given" : "Y.", "non-dropping-particle" : "", "parse-names" : false, "suffix" : "" }, { "dropping-particle" : "", "family" : "Wang", "given" : "S.", "non-dropping-particle" : "", "parse-names" : false, "suffix" : "" }, { "dropping-particle" : "", "family" : "Wu", "given" : "B.", "non-dropping-particle" : "", "parse-names" : false, "suffix" : "" }, { "dropping-particle" : "", "family" : "Hao", "given" : "J.", "non-dropping-particle" : "", "parse-names" : false, "suffix" : "" }, { "dropping-particle" : "", "family" : "Fan", "given" : "H.", "non-dropping-particle" : "", "parse-names" : false, "suffix" : "" }, { "dropping-particle" : "", "family" : "Ju", "given" : "Y.", "non-dropping-particle" : "", "parse-names" : false, "suffix" : "" }, { "dropping-particle" : "", "family" : "Ding", "given" : "Y.", "non-dropping-particle" : "", "parse-names" : false, "suffix" : "" }, { "dropping-particle" : "", "family" : "Chen", "given" : "L.", "non-dropping-particle" : "", "parse-names" : false, "suffix" : "" }, { "dropping-particle" : "", "family" : "Chu", "given" : "X.", "non-dropping-particle" : "", "parse-names" : false, "suffix" : "" }, { "dropping-particle" : "", "family" : "Liu", "given" : "W.", "non-dropping-particle" : "", "parse-names" : false, "suffix" : "" }, { "dropping-particle" : "", "family" : "Ye", "given" : "X.", "non-dropping-particle" : "", "parse-names" : false, "suffix" : "" }, { "dropping-particle" : "", "family" : "Meng", "given" : "S.", "non-dropping-particle" : "", "parse-names" : false, "suffix" : "" } ], "container-title" : "Journal of Virology", "id" : "ITEM-1", "issue" : "4", "issued" : { "date-parts" : [ [ "2013" ] ] }, "page" : "2193-2205", "title" : "Hepatitis B Virus mRNA-Mediated miR-122 Inhibition Upregulates PTTG1-Binding Protein, Which Promotes Hepatocellular Carcinoma Tumor Growth and Cell Invasion", "type" : "article-journal", "volume" : "87" }, "uris" : [ "http://www.mendeley.com/documents/?uuid=c23ec206-ab95-48d3-b643-125ea7f0474c" ] }, { "id" : "ITEM-2", "itemData" : { "DOI" : "10.1016/j.jhep.2012.10.010", "ISBN" : "1600-0641 (Electronic)\\r0168-8278 (Linking)", "ISSN" : "01688278", "PMID" : "23085250", "abstract" : "miR-122, an abundant liver-specific microRNA (miRNA), regulates cholesterol metabolism and promotes hepatitis C virus (HCV) replication. Reduced miR-122 expression in hepatocel-lular carcinoma (HCC) correlates with metastasis and poor progno-sis. Nevertheless, the consequences of sustained loss of function of miR-122 in vivo have not been determined. Here, we demonstrate that deletion of mouse Mir122 resulted in hepatosteatosis, hepatitis, and the development of tumors resembling HCC. These pathologic manifestations were associated with hyperactivity of oncogenic pathways and hepatic infiltration of inflammatory cells that produce pro-tumorigenic cytokines, including IL-6 and TNF. Moreover, deliv-ery of miR-122 to a MYC-driven mouse model of HCC strongly inhib-ited tumorigenesis, further supporting the tumor suppressor activity of this miRNA. These findings reveal critical functions for miR-122 in the maintenance of liver homeostasis and have important therapeu-tic implications, including the potential utility of miR-122 delivery for selected patients with HCC and the need for careful monitoring of patients receiving miR-122 inhibition therapy for HCV. AND", "author" : [ { "dropping-particle" : "", "family" : "Zeisel", "given" : "Mirjam B.", "non-dropping-particle" : "", "parse-names" : false, "suffix" : "" }, { "dropping-particle" : "", "family" : "Pfeffer", "given" : "S\u00e9bastien", "non-dropping-particle" : "", "parse-names" : false, "suffix" : "" }, { "dropping-particle" : "", "family" : "Baumert", "given" : "Thomas F.", "non-dropping-particle" : "", "parse-names" : false, "suffix" : "" } ], "container-title" : "Journal of Hepatology", "id" : "ITEM-2", "issue" : "4", "issued" : { "date-parts" : [ [ "2013" ] ] }, "page" : "821-823", "title" : "MiR-122 acts as a tumor suppressor in hepatocarcinogenesis in vivo", "type" : "article-journal", "volume" : "58" }, "uris" : [ "http://www.mendeley.com/documents/?uuid=803ffeba-9889-3c57-a164-7e99a7a64bb4" ] }, { "id" : "ITEM-3", "itemData" : { "DOI" : "10.1016/j.jhep.2015.09.013", "ISSN" : "01688278", "PMID" : "26409216", "abstract" : "BACKGROUND &amp; AIMS Chronic hepatitis B virus (HBV) carriers have a high risk to develop hepatocellular carcinoma (HCC) but the underlying mechanism remains unclear. Recent studies suggest that viral-human hybrid RNA transcripts, which play a critical role in promoting HCC progression, may be the molecules responsible for the development of HCC in HBV infected patients. Here we determine whether HBx-LINE1, a hybrid RNA transcript of the human LINE1 and the HBV-encoded X gene generated in tumor cells of HBV-positive HCC, can serve as a molecular sponge for sequestering miR-122 and promoting liver cell abnormal mitosis and mouse hepatic injury. METHODS Paired tumor and distal normal liver tissue specimens, as well as HBx-LINE1 overexpressing hepatic cells, were used to test the relationship between HBx-LINE1 and miR-122. Levels of HBx-LINE1 and miR-122 were assayed by qRT-PCR and Northern blot. HBx-LINE1-miR-122 binding was analyzed by luciferase reporter assay. Mouse hepatic injury was monitored by tissue staining and serum aspartate transaminase, alanine aminotransferase and total bilirubin measurement. RESULTS HBx-LINE1 in HBV-positive HCC tissues was inversely correlated with miR-122. Each HBx-LINE1 consists of six miR-122-binding sites, and forced expression of HBx-LINE1 effectively depleted cellular miR-122, promoting hepatic cell epithelial-mesenchymal transition (EMT)-like changes, including \u03b2-catenin signaling activation, E-cadherin reduction and cell migration enhancement. Mice administered with HBx-LINE1 display a significant mouse liver cell abnormal mitosis and hepatic injury. However, all these effects of HBx-LINE1 are completely abolished by miR-122. CONCLUSIONS Our finding illustrates a previously uncharacterized miR-122-sequestering mechanism by which HBx-LINE1 promotes hepatic cell EMT-like changes and mouse liver injury.", "author" : [ { "dropping-particle" : "", "family" : "Liang", "given" : "Hong-Wei", "non-dropping-particle" : "", "parse-names" : false, "suffix" : "" }, { "dropping-particle" : "", "family" : "Wang", "given" : "Nan", "non-dropping-particle" : "", "parse-names" : false, "suffix" : "" }, { "dropping-particle" : "", "family" : "Wang", "given" : "Yanbo", "non-dropping-particle" : "", "parse-names" : false, "suffix" : "" }, { "dropping-particle" : "", "family" : "Wang", "given" : "Feng", "non-dropping-particle" : "", "parse-names" : false, "suffix" : "" }, { "dropping-particle" : "", "family" : "Fu", "given" : "Zheng", "non-dropping-particle" : "", "parse-names" : false, "suffix" : "" }, { "dropping-particle" : "", "family" : "Yan", "given" : "Xin", "non-dropping-particle" : "", "parse-names" : false, "suffix" : "" }, { "dropping-particle" : "", "family" : "Zhu", "given" : "Hao", "non-dropping-particle" : "", "parse-names" : false, "suffix" : "" }, { "dropping-particle" : "", "family" : "Diao", "given" : "Wenli", "non-dropping-particle" : "", "parse-names" : false, "suffix" : "" }, { "dropping-particle" : "", "family" : "Ding", "given" : "Yitao", "non-dropping-particle" : "", "parse-names" : false, "suffix" : "" }, { "dropping-particle" : "", "family" : "Chen", "given" : "Xi", "non-dropping-particle" : "", "parse-names" : false, "suffix" : "" }, { "dropping-particle" : "", "family" : "Zhang", "given" : "Chen-Yu", "non-dropping-particle" : "", "parse-names" : false, "suffix" : "" }, { "dropping-particle" : "", "family" : "Zen", "given" : "Ke", "non-dropping-particle" : "", "parse-names" : false, "suffix" : "" } ], "container-title" : "Journal of Hepatology", "id" : "ITEM-3", "issue" : "2", "issued" : { "date-parts" : [ [ "2016", "2" ] ] }, "page" : "278-291", "title" : "Hepatitis B virus-human chimeric transcript HBx-LINE1 promotes hepatic injury via sequestering cellular microRNA-122", "type" : "article-journal", "volume" : "64" }, "uris" : [ "http://www.mendeley.com/documents/?uuid=1b5d1fe3-0e6a-39fb-be46-6bb496620601" ] } ], "mendeley" : { "formattedCitation" : "&lt;sup&gt;[25,34,35]&lt;/sup&gt;", "plainTextFormattedCitation" : "[25,34,35]", "previouslyFormattedCitation" : "&lt;sup&gt;[25,34,35]&lt;/sup&gt;" }, "properties" : {  }, "schema" : "https://github.com/citation-style-language/schema/raw/master/csl-citation.json" }</w:instrText>
      </w:r>
      <w:r w:rsidR="00460B46" w:rsidRPr="002536BD">
        <w:rPr>
          <w:rFonts w:ascii="Book Antiqua" w:hAnsi="Book Antiqua"/>
          <w:shd w:val="clear" w:color="auto" w:fill="FFFFFF"/>
        </w:rPr>
        <w:fldChar w:fldCharType="separate"/>
      </w:r>
      <w:r w:rsidR="00AC12E4" w:rsidRPr="002536BD">
        <w:rPr>
          <w:rFonts w:ascii="Book Antiqua" w:hAnsi="Book Antiqua"/>
          <w:noProof/>
          <w:shd w:val="clear" w:color="auto" w:fill="FFFFFF"/>
          <w:vertAlign w:val="superscript"/>
        </w:rPr>
        <w:t>[25,34,35]</w:t>
      </w:r>
      <w:r w:rsidR="00460B46" w:rsidRPr="002536BD">
        <w:rPr>
          <w:rFonts w:ascii="Book Antiqua" w:hAnsi="Book Antiqua"/>
          <w:shd w:val="clear" w:color="auto" w:fill="FFFFFF"/>
        </w:rPr>
        <w:fldChar w:fldCharType="end"/>
      </w:r>
      <w:r w:rsidRPr="002536BD">
        <w:rPr>
          <w:rFonts w:ascii="Book Antiqua" w:hAnsi="Book Antiqua"/>
          <w:shd w:val="clear" w:color="auto" w:fill="FFFFFF"/>
        </w:rPr>
        <w:t>; therefore, the downregulation of mature miR-122 expression is thought to be the result of binding to a conserved sequence at the 3’ end of all HBV transcripts following degradation. Although the precise mechanisms remain be clarified, viral non-coding RNAs may play a critical role modulating the turnover of host miRNAs through t</w:t>
      </w:r>
      <w:r w:rsidR="00496B50">
        <w:rPr>
          <w:rFonts w:ascii="Book Antiqua" w:hAnsi="Book Antiqua"/>
          <w:shd w:val="clear" w:color="auto" w:fill="FFFFFF"/>
        </w:rPr>
        <w:t>he degradation of target miRNAs</w:t>
      </w:r>
      <w:r w:rsidR="00837B24" w:rsidRPr="002536BD">
        <w:rPr>
          <w:rFonts w:ascii="Book Antiqua" w:hAnsi="Book Antiqua"/>
          <w:shd w:val="clear" w:color="auto" w:fill="FFFFFF"/>
        </w:rPr>
        <w:fldChar w:fldCharType="begin" w:fldLock="1"/>
      </w:r>
      <w:r w:rsidR="00AC12E4" w:rsidRPr="002536BD">
        <w:rPr>
          <w:rFonts w:ascii="Book Antiqua" w:hAnsi="Book Antiqua"/>
          <w:shd w:val="clear" w:color="auto" w:fill="FFFFFF"/>
        </w:rPr>
        <w:instrText>ADDIN CSL_CITATION { "citationItems" : [ { "id" : "ITEM-1", "itemData" : { "DOI" : "10.1080/15476286.2015.1034912", "ISBN" : "1555-8584 (Electronic) 1547-6286 (Linking)", "ISSN" : "15558584", "PMID" : "25849078", "abstract" : "Regulation of small RNAs by other non-coding RNAs is a ubiquitous feature of gene regulatory systems that can be exploited by viruses. Examples of this have been described in 3 different herpesviruses, where viral non-coding RNAs bind to highly abundant cellular (miRNAs), mediating their degradation: miR-27 is targeted by both murine cytomegalovirus and herpesvirus saimiri, while the miR-17 family is targeted by human cytomegalovirus. We review what is known about RNA-mediated regulation of miRNA stability and propose 3 potential roles that viral non-coding RNAs might assume to initiate the destruction of a miRNA, acting as \"recruiters,\" \"localizers\" or \"exposers.\" Whereas the miRNAs (miR-17 and miR-27) appear to be ancient and pre-date the common ancestor of all mammalian herpesviruses, comparative analyses of herpesvirus genomes indicate that the 3 known viral regulators of miRNA each evolved independently, and much more recently. Noting that the anti-viral activity of miRNAs might be countered by a variety of mechanisms, we propose that (i) there has been continual turnover of these mechanisms during herpesvirus evolution, and (ii) there may be many other, as yet undescribed, anti-miRNA activities encoded by other herpesviruses and indeed by viruses from other families.", "author" : [ { "dropping-particle" : "", "family" : "McCaskill", "given" : "Jana", "non-dropping-particle" : "", "parse-names" : false, "suffix" : "" }, { "dropping-particle" : "", "family" : "Praihirunkit", "given" : "Pairoa", "non-dropping-particle" : "", "parse-names" : false, "suffix" : "" }, { "dropping-particle" : "", "family" : "Sharp", "given" : "Paul M.", "non-dropping-particle" : "", "parse-names" : false, "suffix" : "" }, { "dropping-particle" : "", "family" : "Buck", "given" : "Amy H.", "non-dropping-particle" : "", "parse-names" : false, "suffix" : "" } ], "container-title" : "RNA Biology", "id" : "ITEM-1", "issue" : "6", "issued" : { "date-parts" : [ [ "2015", "6", "3" ] ] }, "page" : "579-585", "title" : "RNA-mediated degradation of microRNAs: A widespread viral strategy?", "type" : "article-journal", "volume" : "12" }, "uris" : [ "http://www.mendeley.com/documents/?uuid=a48bb640-d73c-3123-89e4-b472bf59bf44" ] }, { "id" : "ITEM-2", "itemData" : { "DOI" : "10.1126/science.1187197", "ISBN" : "0036-8075, 1095-9203", "ISSN" : "00368075", "PMID" : "20558719", "abstract" : "T cells transformed by Herpesvirus saimiri express seven viral U-rich noncoding RNAs of unknown function called HSURs. We noted that conserved sequences in HSURs 1 and 2 constitute potential binding sites for three host-cell microRNAs (miRNAs). Coimmunoprecipitation experiments confirmed that HSURs 1 and 2 interact with the predicted miRNAs in virally transformed T cells. The abundance of one of these miRNAs, miR-27, is dramatically lowered in transformed cells, with consequent effects on the expression of miR-27 target genes. Transient knockdown and ectopic expression of HSUR 1 demonstrate that it directs degradation of mature miR-27 in a sequence-specific and binding-dependent manner. This viral strategy illustrates use of a ncRNA to manipulate host-cell gene expression via the miRNA pathway.", "author" : [ { "dropping-particle" : "", "family" : "Cazalla", "given" : "Demi\u00e1n", "non-dropping-particle" : "", "parse-names" : false, "suffix" : "" }, { "dropping-particle" : "", "family" : "Yario", "given" : "Therese", "non-dropping-particle" : "", "parse-names" : false, "suffix" : "" }, { "dropping-particle" : "", "family" : "Steitz", "given" : "Joan", "non-dropping-particle" : "", "parse-names" : false, "suffix" : "" } ], "container-title" : "Science", "id" : "ITEM-2", "issue" : "5985", "issued" : { "date-parts" : [ [ "2010", "6", "18" ] ] }, "page" : "1563-1566", "title" : "Down-regulation of a host MicroRNA by a herpesvirus saimiri noncoding RNA", "type" : "article-journal", "volume" : "328" }, "uris" : [ "http://www.mendeley.com/documents/?uuid=e129fda7-cff4-38e4-8fc9-522952c1dc91" ] }, { "id" : "ITEM-3", "itemData" : { "DOI" : "10.1073/pnas.1114204109", "ISBN" : "0027-8424, 1091-6490", "ISSN" : "0027-8424", "PMID" : "22184245", "abstract" : "Individual microRNAs (miRNAs) are rapidly down-regulated during conditions of cellular activation and infection, but factors mediating miRNA turnover are poorly understood. Infection of mouse cells with murine cytomegalovirus (MCMV) induces the rapid down-regulation of an antiviral cellular miRNA, miR-27. Here, we identify a transcript produced by MCMV that binds to miR-27 and mediates its degradation. UV-crosslinking and high-throughput sequencing [CRAC (UV-crosslinking and analysis of cDNA)] identified MCMV RNA segments associated with the miRNA-binding protein Argonaute 2 (Ago2). A cluster of hits mapped to a predicted miR-27-binding site in the 3\u2032UTR of the previously uncharacterized ORF, m169. The expression kinetics of the m169 transcript correlated with degradation of miR-27 during infection, and m169 expression inhibited miR-27 functional activity in a reporter assay. siRNA knockdown of m169 demonstrated its requirement for miR-27 degradation following infection and did not affect other host miRNAs. Substitution of the miR-27-binding site in m169 to create complementarity to a different cellular miRNA, miR-24, resulted in down-regulation of only miR-24 following infection. The m169 transcript is cytoplasmic, capped, polyadenylated, and interacts with miRNA-27 through seed pairing: characteristic features of the normal messenger RNA (mRNA) targets of miRNAs. This virus\u2013host interaction reveals a mode of miRNA regulation in which a mRNA directs the degradation of a miRNA. We speculate that RNA-mediated miRNA degradation could be a more general viral strategy for manipulating host cells.", "author" : [ { "dropping-particle" : "", "family" : "Libri", "given" : "V.", "non-dropping-particle" : "", "parse-names" : false, "suffix" : "" }, { "dropping-particle" : "", "family" : "Helwak", "given" : "A.", "non-dropping-particle" : "", "parse-names" : false, "suffix" : "" }, { "dropping-particle" : "", "family" : "Miesen", "given" : "P.", "non-dropping-particle" : "", "parse-names" : false, "suffix" : "" }, { "dropping-particle" : "", "family" : "Santhakumar", "given" : "D.", "non-dropping-particle" : "", "parse-names" : false, "suffix" : "" }, { "dropping-particle" : "", "family" : "Borger", "given" : "J. G.", "non-dropping-particle" : "", "parse-names" : false, "suffix" : "" }, { "dropping-particle" : "", "family" : "Kudla", "given" : "G.", "non-dropping-particle" : "", "parse-names" : false, "suffix" : "" }, { "dropping-particle" : "", "family" : "Grey", "given" : "F.", "non-dropping-particle" : "", "parse-names" : false, "suffix" : "" }, { "dropping-particle" : "", "family" : "Tollervey", "given" : "D.", "non-dropping-particle" : "", "parse-names" : false, "suffix" : "" }, { "dropping-particle" : "", "family" : "Buck", "given" : "A. H.", "non-dropping-particle" : "", "parse-names" : false, "suffix" : "" } ], "container-title" : "Proceedings of the National Academy of Sciences", "id" : "ITEM-3", "issue" : "1", "issued" : { "date-parts" : [ [ "2012", "1", "3" ] ] }, "page" : "279-284", "title" : "Murine cytomegalovirus encodes a miR-27 inhibitor disguised as a target", "type" : "article-journal", "volume" : "109" }, "uris" : [ "http://www.mendeley.com/documents/?uuid=b9492f8a-2322-3768-9fd4-24a4d32a0172" ] }, { "id" : "ITEM-4", "itemData" : { "DOI" : "10.1371/journal.ppat.1002510", "ISBN" : "1553-7374 (Electronic)\\n1553-7366 (Linking)", "ISSN" : "15537366", "PMID" : "22346748", "abstract" : "Author Summary MicroRNAs are small, non-coding RNAs which shape and fine-tune gene expression of at least a third of our genes. During millions of years of coevolution with their hosts, herpesviruses have both usurped the host cell miRNA machinery by expressing their own sets of miRNAs, and learned to modify host miRNA expression for their own needs. Recently, we reported on the rapid degradation of two cellular miRNAs upon lytic murine cytomegalovirus (MCMV) infection, namely miR-27a and miR-27b. In this paper, we show that their regulation is mediated by the highly abundant viral transcript m169. It targets miR-27a/b via a single binding site in its 3\u2032-UTR, which can be efficiently retargeted to other cellular and viral miRNAs, enabling the efficient knock-down of individual miRNAs of interest. Degradation of miR-27a/b is preceded by its 3\u2032-tailing and -trimming. Most interestingly, three mutant viruses unable to target miR-27a/b showed significantly lower virus titers in various organs during acute MCMV infection, indicating that degradation of miR-27a/b is important for efficient virus replication in vivo.", "author" : [ { "dropping-particle" : "", "family" : "Marcinowski", "given" : "Lisa", "non-dropping-particle" : "", "parse-names" : false, "suffix" : "" }, { "dropping-particle" : "", "family" : "Tanguy", "given" : "M\u00e9lanie", "non-dropping-particle" : "", "parse-names" : false, "suffix" : "" }, { "dropping-particle" : "", "family" : "Krmpotic", "given" : "Astrid", "non-dropping-particle" : "", "parse-names" : false, "suffix" : "" }, { "dropping-particle" : "", "family" : "R\u00e4dle", "given" : "Bernd", "non-dropping-particle" : "", "parse-names" : false, "suffix" : "" }, { "dropping-particle" : "", "family" : "Lisni\u0107", "given" : "Vanda J.", "non-dropping-particle" : "", "parse-names" : false, "suffix" : "" }, { "dropping-particle" : "", "family" : "Tuddenham", "given" : "Lee", "non-dropping-particle" : "", "parse-names" : false, "suffix" : "" }, { "dropping-particle" : "", "family" : "Chane-Woon-Ming", "given" : "B\u00e9atrice", "non-dropping-particle" : "", "parse-names" : false, "suffix" : "" }, { "dropping-particle" : "", "family" : "Ruzsics", "given" : "Zsolt", "non-dropping-particle" : "", "parse-names" : false, "suffix" : "" }, { "dropping-particle" : "", "family" : "Erhard", "given" : "Florian", "non-dropping-particle" : "", "parse-names" : false, "suffix" : "" }, { "dropping-particle" : "", "family" : "Benkartek", "given" : "Corinna", "non-dropping-particle" : "", "parse-names" : false, "suffix" : "" }, { "dropping-particle" : "", "family" : "Babic", "given" : "Marina", "non-dropping-particle" : "", "parse-names" : false, "suffix" : "" }, { "dropping-particle" : "", "family" : "Zimmer", "given" : "Ralf", "non-dropping-particle" : "", "parse-names" : false, "suffix" : "" }, { "dropping-particle" : "", "family" : "Trgovcich", "given" : "Joanne", "non-dropping-particle" : "", "parse-names" : false, "suffix" : "" }, { "dropping-particle" : "", "family" : "Koszinowski", "given" : "Ulrich H.", "non-dropping-particle" : "", "parse-names" : false, "suffix" : "" }, { "dropping-particle" : "", "family" : "Jonjic", "given" : "Stipan", "non-dropping-particle" : "", "parse-names" : false, "suffix" : "" }, { "dropping-particle" : "", "family" : "Pfeffer", "given" : "S\u00e9bastien", "non-dropping-particle" : "", "parse-names" : false, "suffix" : "" }, { "dropping-particle" : "", "family" : "D\u00f6lken", "given" : "Lars", "non-dropping-particle" : "", "parse-names" : false, "suffix" : "" } ], "container-title" : "PLoS Pathogens", "editor" : [ { "dropping-particle" : "", "family" : "Cullen", "given" : "Bryan R.", "non-dropping-particle" : "", "parse-names" : false, "suffix" : "" } ], "id" : "ITEM-4", "issue" : "2", "issued" : { "date-parts" : [ [ "2012", "2", "9" ] ] }, "page" : "e1002510", "title" : "Degradation of cellular miR-27 by a novel, highly abundant viral transcript is important for efficient virus replication in vivo", "type" : "article-journal", "volume" : "8" }, "uris" : [ "http://www.mendeley.com/documents/?uuid=e5797add-8fa1-3237-941f-9deb97895c29" ] }, { "id" : "ITEM-5", "itemData" : { "DOI" : "10.1016/j.chom.2013.05.007", "ISBN" : "1934-6069 (Electronic)\\r1931-3128 (Linking)", "ISSN" : "19346069", "PMID" : "23768492", "abstract" : "Virulence of human cytomegalovirus (HCMV) clinical isolates correlates with carriage of a 15 kb segment in the UL/b\u2032 region of the viral genome, which is absent from attenuated strains. The mechanisms by which this segment contributes to HCMV virulence remain obscure. We observed that intergenic RNA sequences within the 15 kb segment function as a microRNA (miRNA) decay element (miRDE) and direct the selective, sequence-specific turnover of mature miR-17 and miR-20a encoded within the host miR-17-92 cluster. Unlike canonical miRNA-mRNA interactions, the miRNA-miRDE interactions did not repress miRDE expression. miRNA binding site mutations retargeted miRDE to other miR-17-92 cluster miRNAs, which are otherwise resistant to miRDE-mediated decay. miRDE function was required to accelerate virus production in the context of lytic HCMV infection. These results indicate a role for viral noncoding RNA in regulating cellular miRNAs during HCMV pathogenesis and suggest that noncoding RNAs may play a role in mature miRNA turnover. \u00a9 2013 Elsevier Inc.", "author" : [ { "dropping-particle" : "", "family" : "Lee", "given" : "Sanghyun", "non-dropping-particle" : "", "parse-names" : false, "suffix" : "" }, { "dropping-particle" : "", "family" : "Song", "given" : "Jaewon", "non-dropping-particle" : "", "parse-names" : false, "suffix" : "" }, { "dropping-particle" : "", "family" : "Kim", "given" : "Sungchul", "non-dropping-particle" : "", "parse-names" : false, "suffix" : "" }, { "dropping-particle" : "", "family" : "Kim", "given" : "Jongkyu", "non-dropping-particle" : "", "parse-names" : false, "suffix" : "" }, { "dropping-particle" : "", "family" : "Hong", "given" : "Yujin", "non-dropping-particle" : "", "parse-names" : false, "suffix" : "" }, { "dropping-particle" : "", "family" : "Kim", "given" : "Youngkyun", "non-dropping-particle" : "", "parse-names" : false, "suffix" : "" }, { "dropping-particle" : "", "family" : "Kim", "given" : "Donghyun", "non-dropping-particle" : "", "parse-names" : false, "suffix" : "" }, { "dropping-particle" : "", "family" : "Baek", "given" : "Daehyun", "non-dropping-particle" : "", "parse-names" : false, "suffix" : "" }, { "dropping-particle" : "", "family" : "Ahn", "given" : "Kwangseog", "non-dropping-particle" : "", "parse-names" : false, "suffix" : "" } ], "container-title" : "Cell Host and Microbe", "id" : "ITEM-5", "issue" : "6", "issued" : { "date-parts" : [ [ "2013", "6", "12" ] ] }, "page" : "678-690", "title" : "Selective degradation of host MicroRNAs by an intergenic HCMV noncoding RNA accelerates virus production", "type" : "article-journal", "volume" : "13" }, "uris" : [ "http://www.mendeley.com/documents/?uuid=80b0fc40-eeb3-36e9-b712-71829240be3a" ] } ], "mendeley" : { "formattedCitation" : "&lt;sup&gt;[36\u201340]&lt;/sup&gt;", "plainTextFormattedCitation" : "[36\u201340]", "previouslyFormattedCitation" : "&lt;sup&gt;[36\u201340]&lt;/sup&gt;" }, "properties" : {  }, "schema" : "https://github.com/citation-style-language/schema/raw/master/csl-citation.json" }</w:instrText>
      </w:r>
      <w:r w:rsidR="00837B24" w:rsidRPr="002536BD">
        <w:rPr>
          <w:rFonts w:ascii="Book Antiqua" w:hAnsi="Book Antiqua"/>
          <w:shd w:val="clear" w:color="auto" w:fill="FFFFFF"/>
        </w:rPr>
        <w:fldChar w:fldCharType="separate"/>
      </w:r>
      <w:r w:rsidR="00AC12E4" w:rsidRPr="002536BD">
        <w:rPr>
          <w:rFonts w:ascii="Book Antiqua" w:hAnsi="Book Antiqua"/>
          <w:noProof/>
          <w:shd w:val="clear" w:color="auto" w:fill="FFFFFF"/>
          <w:vertAlign w:val="superscript"/>
        </w:rPr>
        <w:t>[36</w:t>
      </w:r>
      <w:r w:rsidR="00655F2D">
        <w:rPr>
          <w:rFonts w:ascii="Book Antiqua" w:hAnsi="Book Antiqua" w:hint="eastAsia"/>
          <w:noProof/>
          <w:shd w:val="clear" w:color="auto" w:fill="FFFFFF"/>
          <w:vertAlign w:val="superscript"/>
          <w:lang w:eastAsia="zh-CN"/>
        </w:rPr>
        <w:t>-</w:t>
      </w:r>
      <w:r w:rsidR="00AC12E4" w:rsidRPr="002536BD">
        <w:rPr>
          <w:rFonts w:ascii="Book Antiqua" w:hAnsi="Book Antiqua"/>
          <w:noProof/>
          <w:shd w:val="clear" w:color="auto" w:fill="FFFFFF"/>
          <w:vertAlign w:val="superscript"/>
        </w:rPr>
        <w:t>40]</w:t>
      </w:r>
      <w:r w:rsidR="00837B24" w:rsidRPr="002536BD">
        <w:rPr>
          <w:rFonts w:ascii="Book Antiqua" w:hAnsi="Book Antiqua"/>
          <w:shd w:val="clear" w:color="auto" w:fill="FFFFFF"/>
        </w:rPr>
        <w:fldChar w:fldCharType="end"/>
      </w:r>
      <w:r w:rsidRPr="002536BD">
        <w:rPr>
          <w:rFonts w:ascii="Book Antiqua" w:hAnsi="Book Antiqua"/>
          <w:shd w:val="clear" w:color="auto" w:fill="FFFFFF"/>
        </w:rPr>
        <w:t xml:space="preserve">.  </w:t>
      </w:r>
    </w:p>
    <w:p w14:paraId="4B8315AB" w14:textId="7C3ED56C" w:rsidR="00801CA3" w:rsidRPr="002536BD" w:rsidRDefault="00801CA3" w:rsidP="00496B50">
      <w:pPr>
        <w:snapToGrid w:val="0"/>
        <w:spacing w:line="360" w:lineRule="auto"/>
        <w:ind w:firstLineChars="200" w:firstLine="480"/>
        <w:rPr>
          <w:rFonts w:ascii="Book Antiqua" w:hAnsi="Book Antiqua"/>
          <w:shd w:val="clear" w:color="auto" w:fill="FFFFFF"/>
        </w:rPr>
      </w:pPr>
      <w:r w:rsidRPr="002536BD">
        <w:rPr>
          <w:rFonts w:ascii="Book Antiqua" w:hAnsi="Book Antiqua"/>
          <w:shd w:val="clear" w:color="auto" w:fill="FFFFFF"/>
        </w:rPr>
        <w:t xml:space="preserve">miR-122 negatively regulates HBV replication. It has been reported that one possible mechanism mediating the negative regulation of HBV replication by miR-122 depends on the expression level of cyclin G1, a target of miR-122. </w:t>
      </w:r>
      <w:r w:rsidRPr="002536BD">
        <w:rPr>
          <w:rFonts w:ascii="Book Antiqua" w:hAnsi="Book Antiqua"/>
          <w:shd w:val="clear" w:color="auto" w:fill="FFFFFF"/>
        </w:rPr>
        <w:lastRenderedPageBreak/>
        <w:t>Decreased expression or function of miR-122 would result in the suppression of p53 through upregulation of cyclin G1 expression, which further increases HBV transcription by blocking specific binding of p53 to HBV enhancer elements</w:t>
      </w:r>
      <w:r w:rsidR="003B44F2" w:rsidRPr="002536BD">
        <w:rPr>
          <w:rFonts w:ascii="Book Antiqua" w:hAnsi="Book Antiqua"/>
          <w:shd w:val="clear" w:color="auto" w:fill="FFFFFF"/>
        </w:rPr>
        <w:fldChar w:fldCharType="begin" w:fldLock="1"/>
      </w:r>
      <w:r w:rsidR="00AC12E4" w:rsidRPr="002536BD">
        <w:rPr>
          <w:rFonts w:ascii="Book Antiqua" w:hAnsi="Book Antiqua"/>
          <w:shd w:val="clear" w:color="auto" w:fill="FFFFFF"/>
        </w:rPr>
        <w:instrText>ADDIN CSL_CITATION { "citationItems" : [ { "id" : "ITEM-1", "itemData" : { "DOI" : "10.1002/hep.24809", "ISBN" : "1527-3350 (Electronic)\\n0270-9139 (Linking)", "ISSN" : "02709139", "PMID" : "22105316", "abstract" : "UNLABELLED: Hepatitis B virus (HBV) causes chronic infection in about 350 million people worldwide. Given the important role of the most abundant liver-specific microRNA, miR-122, in hepatic function and liver pathology, here we investigated the potential role and mechanism of miR-122 in regulating HBV replication. We found that miR-122 expression in liver was significantly down-regulated in patients with HBV infection compared with healthy controls, and the miR-122 levels were negatively correlated with intrahepatic viral load and hepatic necroinflammation. The depletion of endogenous miR-122 by its antisense inhibitor led to enhanced HBV replication, whereas overexpression of miR-122 by transfection of mimic or its expression vector inhibited viral production. We next identified cyclin G(1) as an miR-122 target from multiple candidate target genes that are involved in the regulation of HBV replication. Overexpression and knockdown studies both showed that cyclin G(1) regulated viral replication in HBV transfected cells. We also observed that cyclin G(1) expression was up-regulated in HBV-infected patients, and cyclin G(1) levels were inversely associated with miR-122 expression in liver tissues. Using coimmunoprecipitation, a luciferase reporter system, and electrophoretic mobility shift assay, we further demonstrated that cyclin G(1) specifically interacted with p53, and this interaction blocked the specific binding of p53 to HBV enhancer elements and simultaneously abrogated p53-mediated inhibition of HBV transcription. Finally, we show that miR-122 suppressed HBV replication in p53 wildtype cells but not in null isogenic cells.\\n\\nCONCLUSION: miR-122 down-regulates its target cyclin G(1) , and thus interrupts the interaction between cyclin G(1) and p53 and abrogates p53-mediated inhibition of HBV replication. Our work shows that miR-122 down-regulation induced by HBV infection can impact HBV replication and possibly contribute to viral persistence and carcinogenesis.", "author" : [ { "dropping-particle" : "", "family" : "Wang", "given" : "Saifeng", "non-dropping-particle" : "", "parse-names" : false, "suffix" : "" }, { "dropping-particle" : "", "family" : "Qiu", "given" : "Lipeng", "non-dropping-particle" : "", "parse-names" : false, "suffix" : "" }, { "dropping-particle" : "", "family" : "Yan", "given" : "Xiaoli", "non-dropping-particle" : "", "parse-names" : false, "suffix" : "" }, { "dropping-particle" : "", "family" : "Jin", "given" : "Wensong", "non-dropping-particle" : "", "parse-names" : false, "suffix" : "" }, { "dropping-particle" : "", "family" : "Wang", "given" : "Yanzhong", "non-dropping-particle" : "", "parse-names" : false, "suffix" : "" }, { "dropping-particle" : "", "family" : "Chen", "given" : "Lizhao", "non-dropping-particle" : "", "parse-names" : false, "suffix" : "" }, { "dropping-particle" : "", "family" : "Wu", "given" : "Erjie", "non-dropping-particle" : "", "parse-names" : false, "suffix" : "" }, { "dropping-particle" : "", "family" : "Ye", "given" : "Xin", "non-dropping-particle" : "", "parse-names" : false, "suffix" : "" }, { "dropping-particle" : "", "family" : "Gao", "given" : "George F.", "non-dropping-particle" : "", "parse-names" : false, "suffix" : "" }, { "dropping-particle" : "", "family" : "Wang", "given" : "Fusheng", "non-dropping-particle" : "", "parse-names" : false, "suffix" : "" }, { "dropping-particle" : "", "family" : "Chen", "given" : "Yu", "non-dropping-particle" : "", "parse-names" : false, "suffix" : "" }, { "dropping-particle" : "", "family" : "Duan", "given" : "Zhongping", "non-dropping-particle" : "", "parse-names" : false, "suffix" : "" }, { "dropping-particle" : "", "family" : "Meng", "given" : "Songdong", "non-dropping-particle" : "", "parse-names" : false, "suffix" : "" } ], "container-title" : "Hepatology", "id" : "ITEM-1", "issue" : "3", "issued" : { "date-parts" : [ [ "2012", "3" ] ] }, "page" : "730-741", "title" : "Loss of microRNA 122 expression in patients with hepatitis B enhances hepatitis B virus replication through cyclin G1-modulated P53 activity", "type" : "article-journal", "volume" : "55" }, "uris" : [ "http://www.mendeley.com/documents/?uuid=ee73824d-cf51-3530-8c74-e91ea4e42832" ] } ], "mendeley" : { "formattedCitation" : "&lt;sup&gt;[33]&lt;/sup&gt;", "plainTextFormattedCitation" : "[33]", "previouslyFormattedCitation" : "&lt;sup&gt;[33]&lt;/sup&gt;" }, "properties" : {  }, "schema" : "https://github.com/citation-style-language/schema/raw/master/csl-citation.json" }</w:instrText>
      </w:r>
      <w:r w:rsidR="003B44F2" w:rsidRPr="002536BD">
        <w:rPr>
          <w:rFonts w:ascii="Book Antiqua" w:hAnsi="Book Antiqua"/>
          <w:shd w:val="clear" w:color="auto" w:fill="FFFFFF"/>
        </w:rPr>
        <w:fldChar w:fldCharType="separate"/>
      </w:r>
      <w:r w:rsidR="00AC12E4" w:rsidRPr="002536BD">
        <w:rPr>
          <w:rFonts w:ascii="Book Antiqua" w:hAnsi="Book Antiqua"/>
          <w:noProof/>
          <w:shd w:val="clear" w:color="auto" w:fill="FFFFFF"/>
          <w:vertAlign w:val="superscript"/>
        </w:rPr>
        <w:t>[33]</w:t>
      </w:r>
      <w:r w:rsidR="003B44F2" w:rsidRPr="002536BD">
        <w:rPr>
          <w:rFonts w:ascii="Book Antiqua" w:hAnsi="Book Antiqua"/>
          <w:shd w:val="clear" w:color="auto" w:fill="FFFFFF"/>
        </w:rPr>
        <w:fldChar w:fldCharType="end"/>
      </w:r>
      <w:r w:rsidRPr="002536BD">
        <w:rPr>
          <w:rFonts w:ascii="Book Antiqua" w:hAnsi="Book Antiqua"/>
          <w:shd w:val="clear" w:color="auto" w:fill="FFFFFF"/>
        </w:rPr>
        <w:t>.</w:t>
      </w:r>
    </w:p>
    <w:p w14:paraId="7EE30C92" w14:textId="77777777" w:rsidR="008A2F45" w:rsidRPr="002536BD" w:rsidRDefault="008A2F45" w:rsidP="00DA0013">
      <w:pPr>
        <w:snapToGrid w:val="0"/>
        <w:spacing w:line="360" w:lineRule="auto"/>
        <w:rPr>
          <w:rFonts w:ascii="Book Antiqua" w:hAnsi="Book Antiqua"/>
        </w:rPr>
      </w:pPr>
    </w:p>
    <w:p w14:paraId="676639DE" w14:textId="77777777" w:rsidR="00DF1710" w:rsidRPr="00496B50" w:rsidRDefault="00DF1710" w:rsidP="00496B50">
      <w:pPr>
        <w:snapToGrid w:val="0"/>
        <w:spacing w:line="360" w:lineRule="auto"/>
        <w:rPr>
          <w:rFonts w:ascii="Book Antiqua" w:hAnsi="Book Antiqua"/>
          <w:b/>
          <w:i/>
        </w:rPr>
      </w:pPr>
      <w:r w:rsidRPr="00496B50">
        <w:rPr>
          <w:rFonts w:ascii="Book Antiqua" w:hAnsi="Book Antiqua"/>
          <w:b/>
          <w:i/>
        </w:rPr>
        <w:t>miR-15 family</w:t>
      </w:r>
    </w:p>
    <w:p w14:paraId="57C6EB2A" w14:textId="36BE2AD6" w:rsidR="00801CA3" w:rsidRPr="002536BD" w:rsidRDefault="00DF1710" w:rsidP="00DA0013">
      <w:pPr>
        <w:snapToGrid w:val="0"/>
        <w:spacing w:line="360" w:lineRule="auto"/>
        <w:rPr>
          <w:rFonts w:ascii="Book Antiqua" w:hAnsi="Book Antiqua"/>
        </w:rPr>
      </w:pPr>
      <w:r w:rsidRPr="002536BD">
        <w:rPr>
          <w:rFonts w:ascii="Book Antiqua" w:hAnsi="Book Antiqua"/>
        </w:rPr>
        <w:t>The miR-15 family is also reported to regulate HBV replication. For instance, HBV RNA can sequester miR-15a and miR-16-1, and overexpression of these miRNAs decreases viral replication. Although the direct molecular mechanism of miR-15 family members has not been fully elucidated, among the multiple targets of miR-15a and miR16-1, cyclin D1 is thought to be involved</w:t>
      </w:r>
      <w:r w:rsidR="00217014" w:rsidRPr="002536BD">
        <w:rPr>
          <w:rFonts w:ascii="Book Antiqua" w:hAnsi="Book Antiqua"/>
        </w:rPr>
        <w:t xml:space="preserve"> in the</w:t>
      </w:r>
      <w:r w:rsidRPr="002536BD">
        <w:rPr>
          <w:rFonts w:ascii="Book Antiqua" w:hAnsi="Book Antiqua"/>
        </w:rPr>
        <w:t xml:space="preserve"> regulation. Specifically, the up-regulation of cyclin D1 was demonstrated to be requir</w:t>
      </w:r>
      <w:r w:rsidR="00496B50">
        <w:rPr>
          <w:rFonts w:ascii="Book Antiqua" w:hAnsi="Book Antiqua"/>
        </w:rPr>
        <w:t>ed for HBV replication</w:t>
      </w:r>
      <w:r w:rsidR="003B44F2" w:rsidRPr="002536BD">
        <w:rPr>
          <w:rFonts w:ascii="Book Antiqua" w:hAnsi="Book Antiqua"/>
        </w:rPr>
        <w:fldChar w:fldCharType="begin" w:fldLock="1"/>
      </w:r>
      <w:r w:rsidR="00AC12E4" w:rsidRPr="002536BD">
        <w:rPr>
          <w:rFonts w:ascii="Book Antiqua" w:hAnsi="Book Antiqua"/>
        </w:rPr>
        <w:instrText>ADDIN CSL_CITATION { "citationItems" : [ { "id" : "ITEM-1", "itemData" : { "DOI" : "10.1074/jbc.M113.458158", "ISBN" : "1848418493", "ISSN" : "00219258", "PMID" : "23649629", "abstract" : "Hepatitis B virus (HBV) is a key risk factor for the development of hepatocellular carcinoma (HCC). Recent work suggests a functional link between HCC and microRNA expression, but the mechanism underlying the functional interaction between microRNA and HBV infection has remained largely elusive. Here we present evidence that the microRNA machinery serves as a defense system against HBV infection, which, in turn, reprograms the expression of specific microRNAs. We demonstrate a critical role of miR-15a/miR-16-1 in this functional interplay between microRNA and HBV infection, but in contrast to various indirect mechanisms mediated by viral proteins, we unexpectedly found that the HBx transcript directly triggers the down-regulation of miR-15a/miR-16-1 via the microRNA targeting sequences in the viral RNA. Because miR-15a and miR-16-1 are well known tumor suppressor microRNAs in multiple human cancers, our findings raise the intriguing possibility that viral RNA-mediated down-regulation of specific tumor suppressor microRNAs may contribute to HCC development in HBV-infected cells.", "author" : [ { "dropping-particle" : "", "family" : "Wang", "given" : "Yanling", "non-dropping-particle" : "", "parse-names" : false, "suffix" : "" }, { "dropping-particle" : "", "family" : "Jiang", "given" : "Li", "non-dropping-particle" : "", "parse-names" : false, "suffix" : "" }, { "dropping-particle" : "", "family" : "Ji", "given" : "Xiong", "non-dropping-particle" : "", "parse-names" : false, "suffix" : "" }, { "dropping-particle" : "", "family" : "Yang", "given" : "Bo", "non-dropping-particle" : "", "parse-names" : false, "suffix" : "" }, { "dropping-particle" : "", "family" : "Zhang", "given" : "Yi", "non-dropping-particle" : "", "parse-names" : false, "suffix" : "" }, { "dropping-particle" : "", "family" : "Fu", "given" : "Xiang Dong", "non-dropping-particle" : "", "parse-names" : false, "suffix" : "" } ], "container-title" : "Journal of Biological Chemistry", "id" : "ITEM-1", "issue" : "25", "issued" : { "date-parts" : [ [ "2013" ] ] }, "page" : "18484-18493", "title" : "Hepatitis B viral RNA directly mediates down-regulation of the tumor suppressor microRNA miR-15a/miR-16-1 in hepatocytes", "type" : "article-journal", "volume" : "288" }, "uris" : [ "http://www.mendeley.com/documents/?uuid=f6f743d0-de9d-4fa6-842d-bebe9c5d115f" ] } ], "mendeley" : { "formattedCitation" : "&lt;sup&gt;[26]&lt;/sup&gt;", "plainTextFormattedCitation" : "[26]", "previouslyFormattedCitation" : "&lt;sup&gt;[26]&lt;/sup&gt;" }, "properties" : {  }, "schema" : "https://github.com/citation-style-language/schema/raw/master/csl-citation.json" }</w:instrText>
      </w:r>
      <w:r w:rsidR="003B44F2" w:rsidRPr="002536BD">
        <w:rPr>
          <w:rFonts w:ascii="Book Antiqua" w:hAnsi="Book Antiqua"/>
        </w:rPr>
        <w:fldChar w:fldCharType="separate"/>
      </w:r>
      <w:r w:rsidR="00AC12E4" w:rsidRPr="002536BD">
        <w:rPr>
          <w:rFonts w:ascii="Book Antiqua" w:hAnsi="Book Antiqua"/>
          <w:noProof/>
          <w:vertAlign w:val="superscript"/>
        </w:rPr>
        <w:t>[26]</w:t>
      </w:r>
      <w:r w:rsidR="003B44F2" w:rsidRPr="002536BD">
        <w:rPr>
          <w:rFonts w:ascii="Book Antiqua" w:hAnsi="Book Antiqua"/>
        </w:rPr>
        <w:fldChar w:fldCharType="end"/>
      </w:r>
      <w:r w:rsidRPr="002536BD">
        <w:rPr>
          <w:rFonts w:ascii="Book Antiqua" w:hAnsi="Book Antiqua"/>
        </w:rPr>
        <w:t>.</w:t>
      </w:r>
    </w:p>
    <w:p w14:paraId="05388B38" w14:textId="77777777" w:rsidR="00217014" w:rsidRPr="002536BD" w:rsidRDefault="00217014" w:rsidP="00DA0013">
      <w:pPr>
        <w:snapToGrid w:val="0"/>
        <w:spacing w:line="360" w:lineRule="auto"/>
        <w:rPr>
          <w:rFonts w:ascii="Book Antiqua" w:hAnsi="Book Antiqua"/>
        </w:rPr>
      </w:pPr>
    </w:p>
    <w:p w14:paraId="65419877" w14:textId="77777777" w:rsidR="00217014" w:rsidRPr="00496B50" w:rsidRDefault="00217014" w:rsidP="00496B50">
      <w:pPr>
        <w:snapToGrid w:val="0"/>
        <w:spacing w:line="360" w:lineRule="auto"/>
        <w:rPr>
          <w:rFonts w:ascii="Book Antiqua" w:hAnsi="Book Antiqua"/>
          <w:b/>
          <w:i/>
        </w:rPr>
      </w:pPr>
      <w:r w:rsidRPr="00496B50">
        <w:rPr>
          <w:rFonts w:ascii="Book Antiqua" w:hAnsi="Book Antiqua"/>
          <w:b/>
          <w:i/>
        </w:rPr>
        <w:t>HBV-encoded miRNA (HBV-miR-3)</w:t>
      </w:r>
    </w:p>
    <w:p w14:paraId="2083051E" w14:textId="17D6FC15" w:rsidR="00217014" w:rsidRPr="002536BD" w:rsidRDefault="00217014" w:rsidP="00DA0013">
      <w:pPr>
        <w:snapToGrid w:val="0"/>
        <w:spacing w:line="360" w:lineRule="auto"/>
        <w:rPr>
          <w:rFonts w:ascii="Book Antiqua" w:hAnsi="Book Antiqua"/>
        </w:rPr>
      </w:pPr>
      <w:r w:rsidRPr="002536BD">
        <w:rPr>
          <w:rFonts w:ascii="Book Antiqua" w:hAnsi="Book Antiqua"/>
        </w:rPr>
        <w:t xml:space="preserve">Yang </w:t>
      </w:r>
      <w:r w:rsidR="00655F2D">
        <w:rPr>
          <w:rFonts w:ascii="Book Antiqua" w:hAnsi="Book Antiqua"/>
          <w:i/>
        </w:rPr>
        <w:t>et al</w:t>
      </w:r>
      <w:r w:rsidR="003B44F2" w:rsidRPr="002536BD">
        <w:rPr>
          <w:rFonts w:ascii="Book Antiqua" w:hAnsi="Book Antiqua"/>
        </w:rPr>
        <w:fldChar w:fldCharType="begin" w:fldLock="1"/>
      </w:r>
      <w:r w:rsidR="00AC12E4" w:rsidRPr="002536BD">
        <w:rPr>
          <w:rFonts w:ascii="Book Antiqua" w:hAnsi="Book Antiqua"/>
        </w:rPr>
        <w:instrText>ADDIN CSL_CITATION { "citationItems" : [ { "id" : "ITEM-1", "itemData" : { "DOI" : "10.1128/JVI.01919-16", "ISBN" : "1098-5514 (Electronic)\r0022-538X (Linking)", "ISSN" : "0022-538X", "PMID" : "28148795", "abstract" : "&lt;p&gt; MicroRNAs (miRNAs) are a class of small, single-stranded, noncoding, functional RNAs. Hepatitis B virus (HBV) is an enveloped DNA virus with virions and subviral forms of particles that lack a core. It was not known whether HBV encodes miRNAs. Here, we identified an HBV-encoded miRNA (called HBV-miR-3) by deep sequencing and Northern blotting. HBV-miR-3 is located at nucleotides (nt) 373 to 393 of the HBV genome and was generated from 3.5-kb, 2.4-kb, and 2.1-kb HBV in a classic miRNA biogenesis (Drosha-Dicer-dependent) manner. HBV-miR-3 was highly expressed in hepatoma cell lines with an integrated HBV genome and HBV &lt;sup&gt;+&lt;/sup&gt; hepatoma tumors. In patients with HBV infection, HBV-miR-3 was released into the circulation by exosomes and HBV virions, and HBV-miR-3 expression had a positive correlation with HBV titers in the sera of patients in the acute phase of HBV infection. More interestingly, we found that HBV-miR-3 represses HBsAg, HBeAg, and replication of HBV. HBV-miR-3 targets the unique site of the HBV 3.5-kb transcript to specifically reduce HBc protein expression, levels of pregenomic RNA (pgRNA), and HBV replication intermediate (HBV-RI) generation but does not affect the HBV DNA polymerase level, thus suppressing HBV virion production (replication). This may explain the low levels of HBV virion generation with abundant subviral particles lacking core during HBV replication, which may contribute to the development of persistent infection in patients. Taken together, our findings shed light on novel mechanisms by which HBV-encoded miRNA controls the process of self-replication by regulating HBV transcript during infection. &lt;/p&gt;", "author" : [ { "dropping-particle" : "", "family" : "Yang", "given" : "Xi", "non-dropping-particle" : "", "parse-names" : false, "suffix" : "" }, { "dropping-particle" : "", "family" : "Li", "given" : "Hongfeng", "non-dropping-particle" : "", "parse-names" : false, "suffix" : "" }, { "dropping-particle" : "", "family" : "Sun", "given" : "Huahui", "non-dropping-particle" : "", "parse-names" : false, "suffix" : "" }, { "dropping-particle" : "", "family" : "Fan", "given" : "Hongxia", "non-dropping-particle" : "", "parse-names" : false, "suffix" : "" }, { "dropping-particle" : "", "family" : "Hu", "given" : "Yaqi", "non-dropping-particle" : "", "parse-names" : false, "suffix" : "" }, { "dropping-particle" : "", "family" : "Liu", "given" : "Min", "non-dropping-particle" : "", "parse-names" : false, "suffix" : "" }, { "dropping-particle" : "", "family" : "Li", "given" : "Xin", "non-dropping-particle" : "", "parse-names" : false, "suffix" : "" }, { "dropping-particle" : "", "family" : "Tang", "given" : "Hua", "non-dropping-particle" : "", "parse-names" : false, "suffix" : "" } ], "container-title" : "Journal of Virology", "id" : "ITEM-1", "issue" : "10", "issued" : { "date-parts" : [ [ "2017" ] ] }, "page" : "e01919-16", "title" : "Hepatitis B Virus-Encoded MicroRNA Controls Viral Replication", "type" : "article-journal", "volume" : "91" }, "uris" : [ "http://www.mendeley.com/documents/?uuid=4736b9e0-fb7c-4379-b4b3-e3b144728183" ] } ], "mendeley" : { "formattedCitation" : "&lt;sup&gt;[41]&lt;/sup&gt;", "plainTextFormattedCitation" : "[41]", "previouslyFormattedCitation" : "&lt;sup&gt;[41]&lt;/sup&gt;" }, "properties" : {  }, "schema" : "https://github.com/citation-style-language/schema/raw/master/csl-citation.json" }</w:instrText>
      </w:r>
      <w:r w:rsidR="003B44F2" w:rsidRPr="002536BD">
        <w:rPr>
          <w:rFonts w:ascii="Book Antiqua" w:hAnsi="Book Antiqua"/>
        </w:rPr>
        <w:fldChar w:fldCharType="separate"/>
      </w:r>
      <w:r w:rsidR="00AC12E4" w:rsidRPr="002536BD">
        <w:rPr>
          <w:rFonts w:ascii="Book Antiqua" w:hAnsi="Book Antiqua"/>
          <w:noProof/>
          <w:vertAlign w:val="superscript"/>
        </w:rPr>
        <w:t>[41]</w:t>
      </w:r>
      <w:r w:rsidR="003B44F2" w:rsidRPr="002536BD">
        <w:rPr>
          <w:rFonts w:ascii="Book Antiqua" w:hAnsi="Book Antiqua"/>
        </w:rPr>
        <w:fldChar w:fldCharType="end"/>
      </w:r>
      <w:r w:rsidRPr="002536BD">
        <w:rPr>
          <w:rFonts w:ascii="Book Antiqua" w:hAnsi="Book Antiqua"/>
        </w:rPr>
        <w:t xml:space="preserve"> recently showed that HBV-encoded HBV-miR-3 was expressed in HBV-infected tissues and cells. The viral-derived miRNA targeted the 3.5-kb HBV transcript to reduce HBc protein and pgRNA/HBV-RI production. The inhibition of HBV replication was suggested to contribute to the development of persistent infection in chronic hepatitis B patients. However, there is insufficient direct evidence for this mechanism, and therefore further studies are warranted.</w:t>
      </w:r>
    </w:p>
    <w:p w14:paraId="5D681B5A" w14:textId="77777777" w:rsidR="00217014" w:rsidRPr="002536BD" w:rsidRDefault="00217014" w:rsidP="00DA0013">
      <w:pPr>
        <w:tabs>
          <w:tab w:val="left" w:pos="3760"/>
        </w:tabs>
        <w:snapToGrid w:val="0"/>
        <w:spacing w:line="360" w:lineRule="auto"/>
        <w:rPr>
          <w:rFonts w:ascii="Book Antiqua" w:hAnsi="Book Antiqua"/>
          <w:b/>
        </w:rPr>
      </w:pPr>
    </w:p>
    <w:p w14:paraId="7DEE2229" w14:textId="77777777" w:rsidR="00217014" w:rsidRPr="00496B50" w:rsidRDefault="00217014" w:rsidP="00DA0013">
      <w:pPr>
        <w:tabs>
          <w:tab w:val="left" w:pos="3760"/>
        </w:tabs>
        <w:snapToGrid w:val="0"/>
        <w:spacing w:line="360" w:lineRule="auto"/>
        <w:rPr>
          <w:rFonts w:ascii="Book Antiqua" w:hAnsi="Book Antiqua"/>
          <w:b/>
          <w:caps/>
        </w:rPr>
      </w:pPr>
      <w:r w:rsidRPr="00496B50">
        <w:rPr>
          <w:rFonts w:ascii="Book Antiqua" w:hAnsi="Book Antiqua"/>
          <w:b/>
          <w:caps/>
        </w:rPr>
        <w:t>Promoting hepatic fibrosis by HBV RNAs</w:t>
      </w:r>
    </w:p>
    <w:p w14:paraId="33A17043" w14:textId="1AB4084E" w:rsidR="00217014" w:rsidRPr="00496B50" w:rsidRDefault="00217014" w:rsidP="00DA0013">
      <w:pPr>
        <w:widowControl/>
        <w:snapToGrid w:val="0"/>
        <w:spacing w:line="360" w:lineRule="auto"/>
        <w:rPr>
          <w:rFonts w:ascii="Book Antiqua" w:eastAsia="DengXian" w:hAnsi="Book Antiqua" w:cs="MS PGothic"/>
          <w:kern w:val="0"/>
          <w:lang w:eastAsia="zh-CN"/>
        </w:rPr>
      </w:pPr>
      <w:r w:rsidRPr="002536BD">
        <w:rPr>
          <w:rFonts w:ascii="Book Antiqua" w:hAnsi="Book Antiqua"/>
          <w:shd w:val="clear" w:color="auto" w:fill="FFFFFF"/>
        </w:rPr>
        <w:t>Liver fibrosis underlies the majority of chronic liver diseases and is a precursor to cirrhosis and HCC. The cycle of liver damage and repair leads to the deposition of extracellular matrix proteins and the development of fibrosis. Some miRNAs, such as miR-21, miR-221/222 and miR-181b, cause liver fibrosis through deregulation of the transforming growth factor-β (TGF-β) or nuclear factor-κB (NF-κB) pathways</w:t>
      </w:r>
      <w:r w:rsidR="00662B50" w:rsidRPr="002536BD">
        <w:rPr>
          <w:rFonts w:ascii="Book Antiqua" w:hAnsi="Book Antiqua"/>
          <w:shd w:val="clear" w:color="auto" w:fill="FFFFFF"/>
        </w:rPr>
        <w:fldChar w:fldCharType="begin" w:fldLock="1"/>
      </w:r>
      <w:r w:rsidR="00AC12E4" w:rsidRPr="002536BD">
        <w:rPr>
          <w:rFonts w:ascii="Book Antiqua" w:hAnsi="Book Antiqua"/>
          <w:shd w:val="clear" w:color="auto" w:fill="FFFFFF"/>
        </w:rPr>
        <w:instrText>ADDIN CSL_CITATION { "citationItems" : [ { "id" : "ITEM-1", "itemData" : { "DOI" : "10.1158/0008-5472.CAN-14-1254", "ISBN" : "1538-7445 (Electronic)\\r0008-5472 (Linking)", "ISSN" : "0008-5472", "PMID" : "25769721", "abstract" : "miR-21 is upregulated in hepatocellular carcinoma and intrahepatic cholangiocarcinoma, where it is associated with poor prognosis. Here, we offer preclinical evidence that miR-21 offers a therapeutic and chemopreventive target in these liver cancers. In mice with hepatic deletion of Pten,anti-miR-21 treatment reduced liver tumor growth and prevented tumor development. These effects were accompanied with a decrease in liver fibrosis and a concomitant reduction of CD24\u00fe liver progenitor cells and S100A4\u00fe cancer-associated stromal cells. Notch2 inhibition also occurred in tumors following anti-miR- 21 treatment. We further showed that miR-21 is necessary for the survival of CD24\u00fe progenitor cells, a cellular phenotype mediated by Notch2, osteopontin, and integrin av. Our results identify miR-21 as a key regulator of tumor-initiating cell survival, malignant development, and growth in liver cancer, highlighting the role of CD24\u00fe cells in the expansion of S100A4\u00fe cancer-associated stromal cells and associated liver fibrosis. Cancer Res; 75(9); 1859\u201367. ?2015 AACR. Introduction", "author" : [ { "dropping-particle" : "", "family" : "Zhang", "given" : "J.", "non-dropping-particle" : "", "parse-names" : false, "suffix" : "" }, { "dropping-particle" : "", "family" : "Jiao", "given" : "J.", "non-dropping-particle" : "", "parse-names" : false, "suffix" : "" }, { "dropping-particle" : "", "family" : "Cermelli", "given" : "S.", "non-dropping-particle" : "", "parse-names" : false, "suffix" : "" }, { "dropping-particle" : "", "family" : "Muir", "given" : "K.", "non-dropping-particle" : "", "parse-names" : false, "suffix" : "" }, { "dropping-particle" : "", "family" : "Jung", "given" : "K. H.", "non-dropping-particle" : "", "parse-names" : false, "suffix" : "" }, { "dropping-particle" : "", "family" : "Zou", "given" : "R.", "non-dropping-particle" : "", "parse-names" : false, "suffix" : "" }, { "dropping-particle" : "", "family" : "Rashid", "given" : "A.", "non-dropping-particle" : "", "parse-names" : false, "suffix" : "" }, { "dropping-particle" : "", "family" : "Gagea", "given" : "M.", "non-dropping-particle" : "", "parse-names" : false, "suffix" : "" }, { "dropping-particle" : "", "family" : "Zabludoff", "given" : "S.", "non-dropping-particle" : "", "parse-names" : false, "suffix" : "" }, { "dropping-particle" : "", "family" : "Kalluri", "given" : "R.", "non-dropping-particle" : "", "parse-names" : false, "suffix" : "" }, { "dropping-particle" : "", "family" : "Beretta", "given" : "L.", "non-dropping-particle" : "", "parse-names" : false, "suffix" : "" } ], "container-title" : "Cancer Research", "id" : "ITEM-1", "issue" : "9", "issued" : { "date-parts" : [ [ "2015", "5", "1" ] ] }, "page" : "1859-1867", "title" : "miR-21 Inhibition Reduces Liver Fibrosis and Prevents Tumor Development by Inducing Apoptosis of CD24+ Progenitor Cells", "type" : "article-journal", "volume" : "75" }, "uris" : [ "http://www.mendeley.com/documents/?uuid=fdc73afb-6804-3c27-9e09-78c0aa502a11" ] }, { "id" : "ITEM-2", "itemData" : { "DOI" : "10.1136/gutjnl-2011-300717", "ISBN" : "1468-3288; 0017-5749", "ISSN" : "00175749", "PMID" : "22267590", "abstract" : "BACKGROUND: MicroRNAs (miRNAs) are important in hepatic pathophysiology and the development of liver cancer.\\n\\nOBJECTIVE: To explore miRNAs that are regulated with the progression of liver fibrosis caused by chronic liver disease.\\n\\nDESIGN: The regulated miRNAs in human livers infected with hepatitis C virus were identified by microarray analysis. Their expression in human livers with non-alcoholic steatohepatitis, mouse livers from two fibrosis models and cultured stellate cells was validated by real-time RT-PCR. The regulation of miR-222 expression in stellate cells by nuclear factor kappa B (NF-\u03baB) was assayed. Finally, the effects of an miR-222 precursor or inhibitor on the expression of cyclin-dependent kinase inhibitor 1B (CDKN1B) and the growth of LX-2 cells were determined.\\n\\nRESULTS: It was found that miR-199a-5p/199a-3p and miR-221/222 were upregulated in the human liver in a fibrosis progression-dependent manner. Among these miRNAs, miR-221/222 were upregulated in LX-2 cells and increased during the course of culture-dependent activation of mouse primary stellate cells, in a manner similar to the expression of \u03b11(I) collagen and \u03b1-smooth muscle actin mRNAs. The expression of miR-221/222 increased in mouse models of liver fibrosis. In contrast, an NF-\u03baB inhibitor significantly suppressed the miR-222 induction that was stimulated in culture by transforming growth factor \u03b1 or tumour necrosis factor \u03b1. Although overexpression or downregulation of miR-222 failed to regulate the growth of LX-2 cells, miR-222 bound to the CDKN1B 3'UTR and regulated the expression of the corresponding protein.\\n\\nCONCLUSION: miR-221/222 may be new markers for stellate cell activation and liver fibrosis progression.", "author" : [ { "dropping-particle" : "", "family" : "Ogawa", "given" : "Tomohiro", "non-dropping-particle" : "", "parse-names" : false, "suffix" : "" }, { "dropping-particle" : "", "family" : "Enomoto", "given" : "Masaru", "non-dropping-particle" : "", "parse-names" : false, "suffix" : "" }, { "dropping-particle" : "", "family" : "Fujii", "given" : "Hideki", "non-dropping-particle" : "", "parse-names" : false, "suffix" : "" }, { "dropping-particle" : "", "family" : "Sekiya", "given" : "Yumiko", "non-dropping-particle" : "", "parse-names" : false, "suffix" : "" }, { "dropping-particle" : "", "family" : "Yoshizato", "given" : "Katsutoshi", "non-dropping-particle" : "", "parse-names" : false, "suffix" : "" }, { "dropping-particle" : "", "family" : "Ikeda", "given" : "Kazuo", "non-dropping-particle" : "", "parse-names" : false, "suffix" : "" }, { "dropping-particle" : "", "family" : "Kawada", "given" : "Norifumi", "non-dropping-particle" : "", "parse-names" : false, "suffix" : "" } ], "container-title" : "Gut", "id" : "ITEM-2", "issue" : "11", "issued" : { "date-parts" : [ [ "2012", "11" ] ] }, "page" : "1600-1609", "title" : "MicroRNA-221/222 upregulation indicates the activation of stellate cells and the progression of liver fibrosis", "type" : "article-journal", "volume" : "61" }, "uris" : [ "http://www.mendeley.com/documents/?uuid=18ebf473-49e3-3004-a724-dd05c93fd321" ] }, { "id" : "ITEM-3", "itemData" : { "DOI" : "10.1016/j.bbrc.2012.03.025", "ISBN" : "1090-2104 (Electronic)\\r0006-291X (Linking)", "ISSN" : "0006291X", "PMID" : "22446332", "abstract" : "MicroRNAs, as a kind of negative gene regulators, were demonstrated to be involved in many types of diseases. In this study, we found that transforming growth factor-beta 1 could induce the expression of miR-181a and miR-181b, and miR-181b increased in the much higher folds than miR-181a. Because of the important role of transforming growth factor-beta 1 in HSC activation and liver cirrhosis, we investigate the effect of miR-181a and miR-181b on HSC proliferation. The results showed that miR-181b could promote HSC-T6 cell proliferation by regulating cell cycle. Further study showed p27, the cell cycle regulator, was the direct target of miR-181b in HSC-T6 cell. But miR-181a had no effects on HSC-T6 cell proliferation and cell cycle, and did not target p27. Interestingly, miR-181b is elevated significantly in serum of liver cirrhosis cases comparing to that of normal persons, whereas miR-181a expression was in the similar level with that of normal persons. These results suggested that miR-181b could be induced by TGF-\u03b21 and promote the growth of HSCs by directly targeting p27. The elevation of miR-181b in serum suggested that it may be potential diagnostic biomarkers for cirrhosis. As for miR-181a, it may work in TGF-\u03b21 pathway by a currently unknown mechanism. \u00a9 2012 .", "author" : [ { "dropping-particle" : "", "family" : "Wang", "given" : "Baocan", "non-dropping-particle" : "", "parse-names" : false, "suffix" : "" }, { "dropping-particle" : "", "family" : "Li", "given" : "Wenxi", "non-dropping-particle" : "", "parse-names" : false, "suffix" : "" }, { "dropping-particle" : "", "family" : "Guo", "given" : "Kun", "non-dropping-particle" : "", "parse-names" : false, "suffix" : "" }, { "dropping-particle" : "", "family" : "Xiao", "given" : "Yongtao", "non-dropping-particle" : "", "parse-names" : false, "suffix" : "" }, { "dropping-particle" : "", "family" : "Wang", "given" : "Yuqin", "non-dropping-particle" : "", "parse-names" : false, "suffix" : "" }, { "dropping-particle" : "", "family" : "Fan", "given" : "Jiangao", "non-dropping-particle" : "", "parse-names" : false, "suffix" : "" } ], "container-title" : "Biochemical and Biophysical Research Communications", "id" : "ITEM-3", "issue" : "1", "issued" : { "date-parts" : [ [ "2012", "4", "27" ] ] }, "page" : "4-8", "title" : "MiR-181b Promotes hepatic stellate cells proliferation by targeting p27 and is elevated in the serum of cirrhosis patients", "type" : "article-journal", "volume" : "421" }, "uris" : [ "http://www.mendeley.com/documents/?uuid=e3b78086-81d1-30e8-915c-f9098652ae25" ] } ], "mendeley" : { "formattedCitation" : "&lt;sup&gt;[42\u201344]&lt;/sup&gt;", "plainTextFormattedCitation" : "[42\u201344]", "previouslyFormattedCitation" : "&lt;sup&gt;[42\u201344]&lt;/sup&gt;" }, "properties" : {  }, "schema" : "https://github.com/citation-style-language/schema/raw/master/csl-citation.json" }</w:instrText>
      </w:r>
      <w:r w:rsidR="00662B50" w:rsidRPr="002536BD">
        <w:rPr>
          <w:rFonts w:ascii="Book Antiqua" w:hAnsi="Book Antiqua"/>
          <w:shd w:val="clear" w:color="auto" w:fill="FFFFFF"/>
        </w:rPr>
        <w:fldChar w:fldCharType="separate"/>
      </w:r>
      <w:r w:rsidR="00AC12E4" w:rsidRPr="002536BD">
        <w:rPr>
          <w:rFonts w:ascii="Book Antiqua" w:hAnsi="Book Antiqua"/>
          <w:noProof/>
          <w:shd w:val="clear" w:color="auto" w:fill="FFFFFF"/>
          <w:vertAlign w:val="superscript"/>
        </w:rPr>
        <w:t>[42–44]</w:t>
      </w:r>
      <w:r w:rsidR="00662B50" w:rsidRPr="002536BD">
        <w:rPr>
          <w:rFonts w:ascii="Book Antiqua" w:hAnsi="Book Antiqua"/>
          <w:shd w:val="clear" w:color="auto" w:fill="FFFFFF"/>
        </w:rPr>
        <w:fldChar w:fldCharType="end"/>
      </w:r>
      <w:r w:rsidRPr="002536BD">
        <w:rPr>
          <w:rFonts w:ascii="Book Antiqua" w:hAnsi="Book Antiqua"/>
          <w:shd w:val="clear" w:color="auto" w:fill="FFFFFF"/>
        </w:rPr>
        <w:t xml:space="preserve">. On the other hand, miR-29b, miR-101, </w:t>
      </w:r>
      <w:r w:rsidRPr="002536BD">
        <w:rPr>
          <w:rFonts w:ascii="Book Antiqua" w:hAnsi="Book Antiqua"/>
          <w:shd w:val="clear" w:color="auto" w:fill="FFFFFF"/>
        </w:rPr>
        <w:lastRenderedPageBreak/>
        <w:t>miR-122 and miR-214-3p inhibit fibrosis by blocking collagen</w:t>
      </w:r>
      <w:r w:rsidR="00496B50">
        <w:rPr>
          <w:rFonts w:ascii="Book Antiqua" w:hAnsi="Book Antiqua"/>
          <w:shd w:val="clear" w:color="auto" w:fill="FFFFFF"/>
        </w:rPr>
        <w:t xml:space="preserve"> synthesis or the TGF-β pathway</w:t>
      </w:r>
      <w:r w:rsidR="00515E1F" w:rsidRPr="002536BD">
        <w:rPr>
          <w:rFonts w:ascii="Book Antiqua" w:hAnsi="Book Antiqua"/>
          <w:shd w:val="clear" w:color="auto" w:fill="FFFFFF"/>
        </w:rPr>
        <w:fldChar w:fldCharType="begin" w:fldLock="1"/>
      </w:r>
      <w:r w:rsidR="00AC12E4" w:rsidRPr="002536BD">
        <w:rPr>
          <w:rFonts w:ascii="Book Antiqua" w:hAnsi="Book Antiqua"/>
          <w:shd w:val="clear" w:color="auto" w:fill="FFFFFF"/>
        </w:rPr>
        <w:instrText>ADDIN CSL_CITATION { "citationItems" : [ { "id" : "ITEM-1", "itemData" : { "DOI" : "10.18632/oncotarget.2621", "ISBN" : "1949-2553 (Electronic)\\r1949-2553 (Linking)", "ISSN" : "1949-2553 (Electronic)", "PMID" : "25356754", "abstract" : "microRNA-29b (miR-29b) is known to be associated with TGF-beta-mediated fibrosis, but the mechanistic action of miR-29b in liver fibrosis remains unclear and is warranted for investigation. We found that miR-29b was significantly downregulated in human and mice fibrotic liver tissues and in primary activated HSCs. miR-29b downregulation was directly mediated by Smad3 through binding to the promoter of miR-29b in hepatic stellate cell (HSC) line LX1, whilst miR-29b could in turn suppress Smad3 expression. miR-29b transduction in the liver of mice prevented CCl4 induced-fibrogenesis, concomitant with decreased expression of alpha-SMA, collagen I and TIMP-1. Ectopic expression of miR-29b in activated HSCs (LX-1, HSC-T6) inhibited cell viability and colony formation, and caused cell cycle arrest in G1 phase by downregulating cyclin D1 and p21cip1. Further, miR-29b induced apoptosis in HSCs mediated by caspase-9 and PARP. miR-29b inhibited its downstream effectors of PIK3R1 and AKT3 through direct targeting their 3'UTR regions. Moreover, knockdown of PIK3R1 or AKT3 suppressed alpha-SMA and collagen I and induced apoptosis in both HSCs and in mice. In conclusion, miR-29b prevents liver fibrogenesis by inhibiting HSC activation and inducing HSC apoptosis through inhibiting PI3K/AKT pathway. These results provide novel mechanistic insights for the anti-fibrotic effect of miR-29b.", "author" : [ { "dropping-particle" : "", "family" : "Wang", "given" : "Jia", "non-dropping-particle" : "", "parse-names" : false, "suffix" : "" }, { "dropping-particle" : "", "family" : "Chu", "given" : "Eagle S H", "non-dropping-particle" : "", "parse-names" : false, "suffix" : "" }, { "dropping-particle" : "", "family" : "Chen", "given" : "Hai-Yong", "non-dropping-particle" : "", "parse-names" : false, "suffix" : "" }, { "dropping-particle" : "", "family" : "Man", "given" : "Kwan", "non-dropping-particle" : "", "parse-names" : false, "suffix" : "" }, { "dropping-particle" : "", "family" : "Go", "given" : "Minnie Y Y", "non-dropping-particle" : "", "parse-names" : false, "suffix" : "" }, { "dropping-particle" : "", "family" : "Huang", "given" : "Xiao Ru", "non-dropping-particle" : "", "parse-names" : false, "suffix" : "" }, { "dropping-particle" : "", "family" : "Lan", "given" : "Hui Yao", "non-dropping-particle" : "", "parse-names" : false, "suffix" : "" }, { "dropping-particle" : "", "family" : "Sung", "given" : "Joseph J Y", "non-dropping-particle" : "", "parse-names" : false, "suffix" : "" }, { "dropping-particle" : "", "family" : "Yu", "given" : "Jun", "non-dropping-particle" : "", "parse-names" : false, "suffix" : "" } ], "container-title" : "Oncotarget", "id" : "ITEM-1", "issue" : "9", "issued" : { "date-parts" : [ [ "2015", "3", "30" ] ] }, "page" : "7325-7338", "title" : "microRNA-29b prevents liver fibrosis by attenuating hepatic stellate cell activation and inducing apoptosis through targeting PI3K/AKT pathway.", "type" : "article-journal", "volume" : "6" }, "uris" : [ "http://www.mendeley.com/documents/?uuid=9b5576ed-7637-37ca-85e4-89e7019752af" ] }, { "id" : "ITEM-2", "itemData" : { "DOI" : "10.4161/cbt.29688", "ISSN" : "1538-4047", "PMID" : "24971953", "abstract" : "MicroRNAs (miRNAs) represent a class of evolutionarily conserved, non-coding small RNAs (18-25 nt) that have emerged as master regulators of several biological processes. Recently, circulating miRNAs have also been reported to be promising biomarkers for various pathological conditions. In the present study, we report the comparative expression profiling of microRNA-101 (miR-101) in serum and tissue samples from chronic hepatitis B (CHB), HBV-associated liver cirrhosis (HBV-LC), and HBV-associated hepatocellular carcinoma (HBV-HCC) patients and healthy controls. The serum miR-101 levels were found to be significantly downregulated in the HBV-HCC patients compared with the HBV-LC patients (P&lt;0.001), CHB patients (P&lt;0.001) and healthy controls but were upregulated in the HBV-LC patients compared with the CHB patients (P&lt;0.001) and healthy controls (P&lt;0.001). Consistent with the serum data, the expression of miR-101 was also upregulated and downregulated in the HBV-LC and HBV-HCC tissue samples, respectively. A receiver operating characteristic (ROC) analysis of serum miR-101 yielded an area under the ROC curve (AUC) of 0.976 with 95.5% sensitivity and 90.2% specificity when differentiating between HBV-HCC and HBV-LC. Our results suggest that the serum miR-101 level can serve as a potential non-invasive biomarker to differentiate HBV-HCC from HBV-LC.", "author" : [ { "dropping-particle" : "", "family" : "Xie", "given" : "Yun", "non-dropping-particle" : "", "parse-names" : false, "suffix" : "" }, { "dropping-particle" : "", "family" : "Yao", "given" : "Qinwei", "non-dropping-particle" : "", "parse-names" : false, "suffix" : "" }, { "dropping-particle" : "", "family" : "Butt", "given" : "Azeem Mehmood", "non-dropping-particle" : "", "parse-names" : false, "suffix" : "" }, { "dropping-particle" : "", "family" : "Guo", "given" : "Jia", "non-dropping-particle" : "", "parse-names" : false, "suffix" : "" }, { "dropping-particle" : "", "family" : "Tian", "given" : "Zhou", "non-dropping-particle" : "", "parse-names" : false, "suffix" : "" }, { "dropping-particle" : "", "family" : "Bao", "given" : "Xuli", "non-dropping-particle" : "", "parse-names" : false, "suffix" : "" }, { "dropping-particle" : "", "family" : "Li", "given" : "Hongxia", "non-dropping-particle" : "", "parse-names" : false, "suffix" : "" }, { "dropping-particle" : "", "family" : "Meng", "given" : "Qinghua", "non-dropping-particle" : "", "parse-names" : false, "suffix" : "" }, { "dropping-particle" : "", "family" : "Lu", "given" : "Jun", "non-dropping-particle" : "", "parse-names" : false, "suffix" : "" } ], "container-title" : "Cancer Biology &amp; Therapy", "id" : "ITEM-2", "issue" : "9", "issued" : { "date-parts" : [ [ "2014", "9", "27" ] ] }, "page" : "1248-1255", "title" : "Expression profiling of serum microRNA-101 in HBV-associated chronic hepatitis, liver cirrhosis, and hepatocellular carcinoma", "type" : "article-journal", "volume" : "15" }, "uris" : [ "http://www.mendeley.com/documents/?uuid=9da4ba90-786e-360f-8452-a6afff73c3b6" ] }, { "id" : "ITEM-3", "itemData" : { "DOI" : "10.18632/oncotarget.3652", "ISBN" : "1949-2553|escape}", "ISSN" : "1949-2553", "PMID" : "25909171", "abstract" : "Transforming growth factor-\u03b2 (TGF-\u03b2) is a potent cytokine that promotes the development of fibrogenic cells, stimulates the expression of fibrosis-related genes, and consequently results in hepatic fibrogenesis. The involvement of miRNAs in this process remains largely unknown. We showed that miR-122 was substantially expressed in hepatic stellate cells (HSCs) and fibroblasts, the major sources of fibrogenic cells in liver tissues. Notably, exposure to TGF-\u03b2 led to significant downregulation of miR-122. Furthermore, reintroduction of miR-122 suppressed TGF-\u03b2-induced expression of fibrosis-related genes, including alpha smooth muscle actin (\u03b1-SMA), fibronectin 1 (FN1) and \u03b11 type I collagen (COL1A1), in HSCs and fibroblasts. Subsequent mechanism investigations revealed that miR-122 directly inhibited FN1 expression by binding to its 3'-untranslated region and indirectly reduced the transcription of \u03b1-SMA and COL1A1 by inhibiting the expression of serum response factor (SRF), a key transcription factor that mediated the activation of fibrogenic cells. Further in vivo studies disclosed that intravenous injection of miR-122-expressing lentivirus successfully increased miR-122 level and reduced the amount of collagen fibrils, FN1 and SRF in the livers of CCl4-treated mice. These findings disclose a novel TGF-\u03b2-miR-122-FN1/SRF signaling cascade and its implication in hepatic fibrogenesis, and suggest miR-122 as a promising molecular target for anti-fibrosis therapy.", "author" : [ { "dropping-particle" : "", "family" : "Zeng", "given" : "Chunxian", "non-dropping-particle" : "", "parse-names" : false, "suffix" : "" }, { "dropping-particle" : "", "family" : "Wang", "given" : "Yun-Long", "non-dropping-particle" : "", "parse-names" : false, "suffix" : "" }, { "dropping-particle" : "", "family" : "Xie", "given" : "Chen", "non-dropping-particle" : "", "parse-names" : false, "suffix" : "" }, { "dropping-particle" : "", "family" : "Sang", "given" : "Ye", "non-dropping-particle" : "", "parse-names" : false, "suffix" : "" }, { "dropping-particle" : "", "family" : "Li", "given" : "Tuan-Jie", "non-dropping-particle" : "", "parse-names" : false, "suffix" : "" }, { "dropping-particle" : "", "family" : "Zhang", "given" : "Min", "non-dropping-particle" : "", "parse-names" : false, "suffix" : "" }, { "dropping-particle" : "", "family" : "Wang", "given" : "Ruizhi", "non-dropping-particle" : "", "parse-names" : false, "suffix" : "" }, { "dropping-particle" : "", "family" : "Zhang", "given" : "Qi", "non-dropping-particle" : "", "parse-names" : false, "suffix" : "" }, { "dropping-particle" : "", "family" : "Zheng", "given" : "Limin", "non-dropping-particle" : "", "parse-names" : false, "suffix" : "" }, { "dropping-particle" : "", "family" : "Zhuang", "given" : "Shi-Mei", "non-dropping-particle" : "", "parse-names" : false, "suffix" : "" } ], "container-title" : "Oncotarget", "id" : "ITEM-3", "issue" : "14", "issued" : { "date-parts" : [ [ "2015", "5", "20" ] ] }, "page" : "12224-33", "title" : "Identification of a novel TGF-\u03b2-miR-122-fibronectin 1/serum response factor signaling cascade and its implication in hepatic fibrogenesis.", "type" : "article-journal", "volume" : "6" }, "uris" : [ "http://www.mendeley.com/documents/?uuid=4b521d1d-a96a-366a-b659-e61f5d24dc4f" ] }, { "id" : "ITEM-4", "itemData" : { "DOI" : "10.1111/1751-2980.12452", "ISSN" : "17512972", "PMID" : "28127890", "abstract" : "OBJECTIVE We aimed to identify the features of microRNA (miRNA) at different fibrotic stages in patients with hepatitis B virus (HBV)-related liver fibrosis. METHODS Liver tissues were collected from 40 chronic hepatitis B (CHB) patients at fibrotic stages S0-4. Microarrays of miRNAs and genomic informatics analysis were performed. RESULTS In total, 105 miRNAs were differentially expressed in fibrotic tissues (S1-4 groups) compared with no fibrotic tissues (S0 group; P\u2009&lt; 0.05). Combined with three classifications, 17 differential miRNAs were found to be closely related to fibrotic stages (over twofold change and P\u2009&lt; 0.05). Five miRNAs had a signature that correlated with serum biochemical parameters and liver inflammatory grades. The receiver operating characteristic (ROC) curve showed that six miRNAs performed excellently in the diagnosis of liver fibrosis, with the area under the ROC curve (AUROC) over 0.8; among them hsa-miR-214-3p had the highest AUROC (0.867). Gene ontology functions of differential miRNAs mainly involved in the cellular and developmental processes, localization, biological regulation, binding, transcriptional regulator and organelle. We also found that 23 novel signaling pathways were dysregulated in the liver fibrosis. CONCLUSIONS MiRNA profile signature, including 17 differential miRNAs and 23 dysregulated signaling pathways, was associated with liver fibrosis. Hepatic inflammatory grades were correlated with the differential miRNA. Some miRNAs can be used for the diagnosis of liver fibrosis.", "author" : [ { "dropping-particle" : "", "family" : "Chen", "given" : "Rong", "non-dropping-particle" : "", "parse-names" : false, "suffix" : "" }, { "dropping-particle" : "", "family" : "Wu", "given" : "Jun Cheng", "non-dropping-particle" : "", "parse-names" : false, "suffix" : "" }, { "dropping-particle" : "", "family" : "Liu", "given" : "Ting", "non-dropping-particle" : "", "parse-names" : false, "suffix" : "" }, { "dropping-particle" : "", "family" : "Qu", "given" : "Ying", "non-dropping-particle" : "", "parse-names" : false, "suffix" : "" }, { "dropping-particle" : "", "family" : "Lu", "given" : "Lun Gen", "non-dropping-particle" : "", "parse-names" : false, "suffix" : "" }, { "dropping-particle" : "", "family" : "Xu", "given" : "Ming Yi", "non-dropping-particle" : "", "parse-names" : false, "suffix" : "" } ], "container-title" : "Journal of Digestive Diseases", "id" : "ITEM-4", "issue" : "2", "issued" : { "date-parts" : [ [ "2017", "2" ] ] }, "page" : "115-124", "title" : "MicroRNA profile analysis in the liver fibrotic tissues of chronic hepatitis B patients", "type" : "article-journal", "volume" : "18" }, "uris" : [ "http://www.mendeley.com/documents/?uuid=e7946631-cee3-3a3c-9083-95dc60662d1d" ] } ], "mendeley" : { "formattedCitation" : "&lt;sup&gt;[45\u201348]&lt;/sup&gt;", "plainTextFormattedCitation" : "[45\u201348]", "previouslyFormattedCitation" : "&lt;sup&gt;[45\u201348]&lt;/sup&gt;" }, "properties" : {  }, "schema" : "https://github.com/citation-style-language/schema/raw/master/csl-citation.json" }</w:instrText>
      </w:r>
      <w:r w:rsidR="00515E1F" w:rsidRPr="002536BD">
        <w:rPr>
          <w:rFonts w:ascii="Book Antiqua" w:hAnsi="Book Antiqua"/>
          <w:shd w:val="clear" w:color="auto" w:fill="FFFFFF"/>
        </w:rPr>
        <w:fldChar w:fldCharType="separate"/>
      </w:r>
      <w:r w:rsidR="00AC12E4" w:rsidRPr="002536BD">
        <w:rPr>
          <w:rFonts w:ascii="Book Antiqua" w:hAnsi="Book Antiqua"/>
          <w:noProof/>
          <w:shd w:val="clear" w:color="auto" w:fill="FFFFFF"/>
          <w:vertAlign w:val="superscript"/>
        </w:rPr>
        <w:t>[45–48]</w:t>
      </w:r>
      <w:r w:rsidR="00515E1F" w:rsidRPr="002536BD">
        <w:rPr>
          <w:rFonts w:ascii="Book Antiqua" w:hAnsi="Book Antiqua"/>
          <w:shd w:val="clear" w:color="auto" w:fill="FFFFFF"/>
        </w:rPr>
        <w:fldChar w:fldCharType="end"/>
      </w:r>
      <w:r w:rsidRPr="002536BD">
        <w:rPr>
          <w:rFonts w:ascii="Book Antiqua" w:hAnsi="Book Antiqua"/>
          <w:shd w:val="clear" w:color="auto" w:fill="FFFFFF"/>
        </w:rPr>
        <w:t>. Among these miRNAs, miR-122 was reported to have complementary lesion(s) in HBV RNAs.</w:t>
      </w:r>
    </w:p>
    <w:p w14:paraId="535C8D6F" w14:textId="07AF5FBF" w:rsidR="00217014" w:rsidRPr="002536BD" w:rsidRDefault="00217014" w:rsidP="00496B50">
      <w:pPr>
        <w:snapToGrid w:val="0"/>
        <w:spacing w:line="360" w:lineRule="auto"/>
        <w:ind w:firstLineChars="200" w:firstLine="480"/>
        <w:rPr>
          <w:rFonts w:ascii="Book Antiqua" w:hAnsi="Book Antiqua"/>
          <w:shd w:val="clear" w:color="auto" w:fill="FFFFFF"/>
        </w:rPr>
      </w:pPr>
      <w:r w:rsidRPr="002536BD">
        <w:rPr>
          <w:rFonts w:ascii="Book Antiqua" w:hAnsi="Book Antiqua"/>
          <w:shd w:val="clear" w:color="auto" w:fill="FFFFFF"/>
        </w:rPr>
        <w:t xml:space="preserve">As previously mentioned, miR-122 is highly expressed in the healthy liver, but is downregulated in HBV-infected livers via sequestration by HBV RNA. This change in miR-122 expression leads to the development of liver fibrosis through the activation of collagen synthesis </w:t>
      </w:r>
      <w:r w:rsidRPr="00496B50">
        <w:rPr>
          <w:rFonts w:ascii="Book Antiqua" w:hAnsi="Book Antiqua"/>
          <w:i/>
          <w:shd w:val="clear" w:color="auto" w:fill="FFFFFF"/>
        </w:rPr>
        <w:t>via</w:t>
      </w:r>
      <w:r w:rsidRPr="002536BD">
        <w:rPr>
          <w:rFonts w:ascii="Book Antiqua" w:hAnsi="Book Antiqua"/>
          <w:shd w:val="clear" w:color="auto" w:fill="FFFFFF"/>
        </w:rPr>
        <w:t xml:space="preserve"> the TGF-β pathway</w:t>
      </w:r>
      <w:r w:rsidR="00515E1F" w:rsidRPr="002536BD">
        <w:rPr>
          <w:rFonts w:ascii="Book Antiqua" w:hAnsi="Book Antiqua"/>
          <w:shd w:val="clear" w:color="auto" w:fill="FFFFFF"/>
        </w:rPr>
        <w:fldChar w:fldCharType="begin" w:fldLock="1"/>
      </w:r>
      <w:r w:rsidR="00AC12E4" w:rsidRPr="002536BD">
        <w:rPr>
          <w:rFonts w:ascii="Book Antiqua" w:hAnsi="Book Antiqua"/>
          <w:shd w:val="clear" w:color="auto" w:fill="FFFFFF"/>
        </w:rPr>
        <w:instrText>ADDIN CSL_CITATION { "citationItems" : [ { "id" : "ITEM-1", "itemData" : { "DOI" : "10.18632/oncotarget.3652", "ISBN" : "1949-2553|escape}", "ISSN" : "1949-2553", "PMID" : "25909171", "abstract" : "Transforming growth factor-\u03b2 (TGF-\u03b2) is a potent cytokine that promotes the development of fibrogenic cells, stimulates the expression of fibrosis-related genes, and consequently results in hepatic fibrogenesis. The involvement of miRNAs in this process remains largely unknown. We showed that miR-122 was substantially expressed in hepatic stellate cells (HSCs) and fibroblasts, the major sources of fibrogenic cells in liver tissues. Notably, exposure to TGF-\u03b2 led to significant downregulation of miR-122. Furthermore, reintroduction of miR-122 suppressed TGF-\u03b2-induced expression of fibrosis-related genes, including alpha smooth muscle actin (\u03b1-SMA), fibronectin 1 (FN1) and \u03b11 type I collagen (COL1A1), in HSCs and fibroblasts. Subsequent mechanism investigations revealed that miR-122 directly inhibited FN1 expression by binding to its 3'-untranslated region and indirectly reduced the transcription of \u03b1-SMA and COL1A1 by inhibiting the expression of serum response factor (SRF), a key transcription factor that mediated the activation of fibrogenic cells. Further in vivo studies disclosed that intravenous injection of miR-122-expressing lentivirus successfully increased miR-122 level and reduced the amount of collagen fibrils, FN1 and SRF in the livers of CCl4-treated mice. These findings disclose a novel TGF-\u03b2-miR-122-FN1/SRF signaling cascade and its implication in hepatic fibrogenesis, and suggest miR-122 as a promising molecular target for anti-fibrosis therapy.", "author" : [ { "dropping-particle" : "", "family" : "Zeng", "given" : "Chunxian", "non-dropping-particle" : "", "parse-names" : false, "suffix" : "" }, { "dropping-particle" : "", "family" : "Wang", "given" : "Yun-Long", "non-dropping-particle" : "", "parse-names" : false, "suffix" : "" }, { "dropping-particle" : "", "family" : "Xie", "given" : "Chen", "non-dropping-particle" : "", "parse-names" : false, "suffix" : "" }, { "dropping-particle" : "", "family" : "Sang", "given" : "Ye", "non-dropping-particle" : "", "parse-names" : false, "suffix" : "" }, { "dropping-particle" : "", "family" : "Li", "given" : "Tuan-Jie", "non-dropping-particle" : "", "parse-names" : false, "suffix" : "" }, { "dropping-particle" : "", "family" : "Zhang", "given" : "Min", "non-dropping-particle" : "", "parse-names" : false, "suffix" : "" }, { "dropping-particle" : "", "family" : "Wang", "given" : "Ruizhi", "non-dropping-particle" : "", "parse-names" : false, "suffix" : "" }, { "dropping-particle" : "", "family" : "Zhang", "given" : "Qi", "non-dropping-particle" : "", "parse-names" : false, "suffix" : "" }, { "dropping-particle" : "", "family" : "Zheng", "given" : "Limin", "non-dropping-particle" : "", "parse-names" : false, "suffix" : "" }, { "dropping-particle" : "", "family" : "Zhuang", "given" : "Shi-Mei", "non-dropping-particle" : "", "parse-names" : false, "suffix" : "" } ], "container-title" : "Oncotarget", "id" : "ITEM-1", "issue" : "14", "issued" : { "date-parts" : [ [ "2015", "5", "20" ] ] }, "page" : "12224-33", "title" : "Identification of a novel TGF-\u03b2-miR-122-fibronectin 1/serum response factor signaling cascade and its implication in hepatic fibrogenesis.", "type" : "article-journal", "volume" : "6" }, "uris" : [ "http://www.mendeley.com/documents/?uuid=4b521d1d-a96a-366a-b659-e61f5d24dc4f" ] } ], "mendeley" : { "formattedCitation" : "&lt;sup&gt;[47]&lt;/sup&gt;", "plainTextFormattedCitation" : "[47]", "previouslyFormattedCitation" : "&lt;sup&gt;[47]&lt;/sup&gt;" }, "properties" : {  }, "schema" : "https://github.com/citation-style-language/schema/raw/master/csl-citation.json" }</w:instrText>
      </w:r>
      <w:r w:rsidR="00515E1F" w:rsidRPr="002536BD">
        <w:rPr>
          <w:rFonts w:ascii="Book Antiqua" w:hAnsi="Book Antiqua"/>
          <w:shd w:val="clear" w:color="auto" w:fill="FFFFFF"/>
        </w:rPr>
        <w:fldChar w:fldCharType="separate"/>
      </w:r>
      <w:r w:rsidR="00AC12E4" w:rsidRPr="002536BD">
        <w:rPr>
          <w:rFonts w:ascii="Book Antiqua" w:hAnsi="Book Antiqua"/>
          <w:noProof/>
          <w:shd w:val="clear" w:color="auto" w:fill="FFFFFF"/>
          <w:vertAlign w:val="superscript"/>
        </w:rPr>
        <w:t>[47]</w:t>
      </w:r>
      <w:r w:rsidR="00515E1F" w:rsidRPr="002536BD">
        <w:rPr>
          <w:rFonts w:ascii="Book Antiqua" w:hAnsi="Book Antiqua"/>
          <w:shd w:val="clear" w:color="auto" w:fill="FFFFFF"/>
        </w:rPr>
        <w:fldChar w:fldCharType="end"/>
      </w:r>
      <w:r w:rsidRPr="002536BD">
        <w:rPr>
          <w:rFonts w:ascii="Book Antiqua" w:hAnsi="Book Antiqua"/>
          <w:shd w:val="clear" w:color="auto" w:fill="FFFFFF"/>
        </w:rPr>
        <w:t>.</w:t>
      </w:r>
    </w:p>
    <w:p w14:paraId="20AAC606" w14:textId="77777777" w:rsidR="00217014" w:rsidRPr="00496B50" w:rsidRDefault="00217014" w:rsidP="00DA0013">
      <w:pPr>
        <w:snapToGrid w:val="0"/>
        <w:spacing w:line="360" w:lineRule="auto"/>
        <w:rPr>
          <w:rFonts w:ascii="Book Antiqua" w:hAnsi="Book Antiqua"/>
          <w:b/>
          <w:caps/>
        </w:rPr>
      </w:pPr>
    </w:p>
    <w:p w14:paraId="527BA0D5" w14:textId="77777777" w:rsidR="00217014" w:rsidRPr="00496B50" w:rsidRDefault="00217014" w:rsidP="00DA0013">
      <w:pPr>
        <w:snapToGrid w:val="0"/>
        <w:spacing w:line="360" w:lineRule="auto"/>
        <w:rPr>
          <w:rFonts w:ascii="Book Antiqua" w:hAnsi="Book Antiqua"/>
          <w:b/>
          <w:caps/>
        </w:rPr>
      </w:pPr>
      <w:r w:rsidRPr="00496B50">
        <w:rPr>
          <w:rFonts w:ascii="Book Antiqua" w:hAnsi="Book Antiqua"/>
          <w:b/>
          <w:caps/>
        </w:rPr>
        <w:t>Promotion of carcinogenesis by HBV RNAs</w:t>
      </w:r>
    </w:p>
    <w:p w14:paraId="6BD5DE3F" w14:textId="77777777" w:rsidR="00217014" w:rsidRPr="002536BD" w:rsidRDefault="00217014" w:rsidP="00DA0013">
      <w:pPr>
        <w:snapToGrid w:val="0"/>
        <w:spacing w:line="360" w:lineRule="auto"/>
        <w:rPr>
          <w:rFonts w:ascii="Book Antiqua" w:hAnsi="Book Antiqua"/>
        </w:rPr>
      </w:pPr>
      <w:r w:rsidRPr="002536BD">
        <w:rPr>
          <w:rFonts w:ascii="Book Antiqua" w:hAnsi="Book Antiqua"/>
        </w:rPr>
        <w:t>HBV is the leading risk factor for the development of HCC worldwide. Many mechanisms have been reported to lead to the development of HCC, and one such mechanism involves the sequestration of host miRNAs by HBV RNA.</w:t>
      </w:r>
    </w:p>
    <w:p w14:paraId="06BC130C" w14:textId="77777777" w:rsidR="00217014" w:rsidRPr="002536BD" w:rsidRDefault="00217014" w:rsidP="00DA0013">
      <w:pPr>
        <w:snapToGrid w:val="0"/>
        <w:spacing w:line="360" w:lineRule="auto"/>
        <w:rPr>
          <w:rFonts w:ascii="Book Antiqua" w:hAnsi="Book Antiqua"/>
        </w:rPr>
      </w:pPr>
    </w:p>
    <w:p w14:paraId="78336615" w14:textId="77777777" w:rsidR="00217014" w:rsidRPr="00496B50" w:rsidRDefault="00217014" w:rsidP="00496B50">
      <w:pPr>
        <w:snapToGrid w:val="0"/>
        <w:spacing w:line="360" w:lineRule="auto"/>
        <w:rPr>
          <w:rFonts w:ascii="Book Antiqua" w:hAnsi="Book Antiqua"/>
          <w:b/>
          <w:i/>
        </w:rPr>
      </w:pPr>
      <w:r w:rsidRPr="00496B50">
        <w:rPr>
          <w:rFonts w:ascii="Book Antiqua" w:hAnsi="Book Antiqua"/>
          <w:b/>
          <w:i/>
        </w:rPr>
        <w:t>miR-122</w:t>
      </w:r>
    </w:p>
    <w:p w14:paraId="66E032B5" w14:textId="5788FCF5" w:rsidR="00217014" w:rsidRPr="002536BD" w:rsidRDefault="00217014" w:rsidP="00DA0013">
      <w:pPr>
        <w:snapToGrid w:val="0"/>
        <w:spacing w:line="360" w:lineRule="auto"/>
        <w:rPr>
          <w:rFonts w:ascii="Book Antiqua" w:hAnsi="Book Antiqua"/>
        </w:rPr>
      </w:pPr>
      <w:r w:rsidRPr="002536BD">
        <w:rPr>
          <w:rFonts w:ascii="Book Antiqua" w:hAnsi="Book Antiqua"/>
        </w:rPr>
        <w:t xml:space="preserve">Decreased miR-122 levels resulted in increased pituitary tumor transforming gene 1 (PTTG1)-binding factor (PBF) expression, which enhanced the proliferation and invasiveness of HCC </w:t>
      </w:r>
      <w:r w:rsidRPr="002536BD">
        <w:rPr>
          <w:rFonts w:ascii="Book Antiqua" w:hAnsi="Book Antiqua"/>
          <w:i/>
        </w:rPr>
        <w:t>in vitro</w:t>
      </w:r>
      <w:r w:rsidRPr="002536BD">
        <w:rPr>
          <w:rFonts w:ascii="Book Antiqua" w:hAnsi="Book Antiqua"/>
        </w:rPr>
        <w:t xml:space="preserve">, and tumorigenicity </w:t>
      </w:r>
      <w:r w:rsidRPr="002536BD">
        <w:rPr>
          <w:rFonts w:ascii="Book Antiqua" w:hAnsi="Book Antiqua"/>
          <w:i/>
        </w:rPr>
        <w:t>in</w:t>
      </w:r>
      <w:r w:rsidRPr="002536BD">
        <w:rPr>
          <w:rFonts w:ascii="Book Antiqua" w:hAnsi="Book Antiqua"/>
        </w:rPr>
        <w:t xml:space="preserve"> </w:t>
      </w:r>
      <w:r w:rsidRPr="002536BD">
        <w:rPr>
          <w:rFonts w:ascii="Book Antiqua" w:hAnsi="Book Antiqua"/>
          <w:i/>
        </w:rPr>
        <w:t>vivo</w:t>
      </w:r>
      <w:r w:rsidRPr="002536BD">
        <w:rPr>
          <w:rFonts w:ascii="Book Antiqua" w:hAnsi="Book Antiqua"/>
        </w:rPr>
        <w:t>, through PBF-mediated activation of the PTTG1 transcription factor</w:t>
      </w:r>
      <w:r w:rsidR="00515E1F" w:rsidRPr="002536BD">
        <w:rPr>
          <w:rFonts w:ascii="Book Antiqua" w:hAnsi="Book Antiqua"/>
        </w:rPr>
        <w:fldChar w:fldCharType="begin" w:fldLock="1"/>
      </w:r>
      <w:r w:rsidR="00AC12E4" w:rsidRPr="002536BD">
        <w:rPr>
          <w:rFonts w:ascii="Book Antiqua" w:hAnsi="Book Antiqua"/>
        </w:rPr>
        <w:instrText>ADDIN CSL_CITATION { "citationItems" : [ { "id" : "ITEM-1", "itemData" : { "DOI" : "10.1128/JVI.02831-12", "ISBN" : "1098-5514 (Electronic)\\r0022-538X (Linking)", "ISSN" : "0022-538X", "PMID" : "23221562", "abstract" : "As the most abundant liver-specific microRNA, miR-122 is involved in diverse aspects of hepatic function and neoplastic transformation. Our previous study showed that miR-122 levels are significantly decreased in hepatitis B virus (HBV)-infected patients, which may facilitate viral replication and persistence (S. Wang, L. Qiu, X. Yan, W. Jin, Y. Wang, L. Chen, E. Wu, X. Ye, G. F. Gao, F. Wang, Y. Chen, Z. Duan, and S. Meng, Hepatology 55:730-741, 2012). Loss of miR-122 expression in patients with hepatitis B enhances hepatitis B virus replication through cyclin G1-modulated P53 activity.). In this study, we provide evidence that all HBV mRNAs harboring an miR-122 complementary site act as sponges to bind and sequester endogenous miR-122, indicating that the highly redundant HBV transcripts are involved in HBV-mediated miR-122 suppression. We next identified pituitary tumor-transforming gene 1 (PTTG1) binding factor (PBF) as a target of miR-122 and demonstrated that HBV replication causes an obvious increase in PBF levels. Furthermore, we observed that the miR-122 levels were decreased and PBF was upregulated in chronic hepatitis B (CHB) and hepatocellular carcinoma (HCC). Overexpression and knockdown studies both revealed that PBF enhances proliferation and invasion of HCC cells, and silencing PBF resulted in a dramatic reduction of HCC tumor growth in vivo. Mechanistic analysis demonstrated that PBF interacts with PTTG1 and facilitates PTTG1 nuclear translocation, subsequently increasing its transcriptional activities. Therefore, we identified a novel HBV mRNA-miR-122-PBF regulatory pathway that facilitates malignant hepatocyte growth and invasion in CHB which may contribute to CHB-induced HCC development and progression. Our work underscores the reciprocal interplay of host miRNA sequestration and depletion by viral mRNAs, which may contribute to chronic-infection-related cancer.", "author" : [ { "dropping-particle" : "", "family" : "Li", "given" : "C.", "non-dropping-particle" : "", "parse-names" : false, "suffix" : "" }, { "dropping-particle" : "", "family" : "Wang", "given" : "Y.", "non-dropping-particle" : "", "parse-names" : false, "suffix" : "" }, { "dropping-particle" : "", "family" : "Wang", "given" : "S.", "non-dropping-particle" : "", "parse-names" : false, "suffix" : "" }, { "dropping-particle" : "", "family" : "Wu", "given" : "B.", "non-dropping-particle" : "", "parse-names" : false, "suffix" : "" }, { "dropping-particle" : "", "family" : "Hao", "given" : "J.", "non-dropping-particle" : "", "parse-names" : false, "suffix" : "" }, { "dropping-particle" : "", "family" : "Fan", "given" : "H.", "non-dropping-particle" : "", "parse-names" : false, "suffix" : "" }, { "dropping-particle" : "", "family" : "Ju", "given" : "Y.", "non-dropping-particle" : "", "parse-names" : false, "suffix" : "" }, { "dropping-particle" : "", "family" : "Ding", "given" : "Y.", "non-dropping-particle" : "", "parse-names" : false, "suffix" : "" }, { "dropping-particle" : "", "family" : "Chen", "given" : "L.", "non-dropping-particle" : "", "parse-names" : false, "suffix" : "" }, { "dropping-particle" : "", "family" : "Chu", "given" : "X.", "non-dropping-particle" : "", "parse-names" : false, "suffix" : "" }, { "dropping-particle" : "", "family" : "Liu", "given" : "W.", "non-dropping-particle" : "", "parse-names" : false, "suffix" : "" }, { "dropping-particle" : "", "family" : "Ye", "given" : "X.", "non-dropping-particle" : "", "parse-names" : false, "suffix" : "" }, { "dropping-particle" : "", "family" : "Meng", "given" : "S.", "non-dropping-particle" : "", "parse-names" : false, "suffix" : "" } ], "container-title" : "Journal of Virology", "id" : "ITEM-1", "issue" : "4", "issued" : { "date-parts" : [ [ "2013" ] ] }, "page" : "2193-2205", "title" : "Hepatitis B Virus mRNA-Mediated miR-122 Inhibition Upregulates PTTG1-Binding Protein, Which Promotes Hepatocellular Carcinoma Tumor Growth and Cell Invasion", "type" : "article-journal", "volume" : "87" }, "uris" : [ "http://www.mendeley.com/documents/?uuid=c23ec206-ab95-48d3-b643-125ea7f0474c" ] } ], "mendeley" : { "formattedCitation" : "&lt;sup&gt;[25]&lt;/sup&gt;", "plainTextFormattedCitation" : "[25]", "previouslyFormattedCitation" : "&lt;sup&gt;[25]&lt;/sup&gt;" }, "properties" : {  }, "schema" : "https://github.com/citation-style-language/schema/raw/master/csl-citation.json" }</w:instrText>
      </w:r>
      <w:r w:rsidR="00515E1F" w:rsidRPr="002536BD">
        <w:rPr>
          <w:rFonts w:ascii="Book Antiqua" w:hAnsi="Book Antiqua"/>
        </w:rPr>
        <w:fldChar w:fldCharType="separate"/>
      </w:r>
      <w:r w:rsidR="00AC12E4" w:rsidRPr="002536BD">
        <w:rPr>
          <w:rFonts w:ascii="Book Antiqua" w:hAnsi="Book Antiqua"/>
          <w:noProof/>
          <w:vertAlign w:val="superscript"/>
        </w:rPr>
        <w:t>[25]</w:t>
      </w:r>
      <w:r w:rsidR="00515E1F" w:rsidRPr="002536BD">
        <w:rPr>
          <w:rFonts w:ascii="Book Antiqua" w:hAnsi="Book Antiqua"/>
        </w:rPr>
        <w:fldChar w:fldCharType="end"/>
      </w:r>
      <w:r w:rsidRPr="002536BD">
        <w:rPr>
          <w:rFonts w:ascii="Book Antiqua" w:hAnsi="Book Antiqua"/>
        </w:rPr>
        <w:t>. The possible contribution of these mechanisms to HBV-related carcinogenesis should be further examined through studies on human samples.</w:t>
      </w:r>
    </w:p>
    <w:p w14:paraId="420625FE" w14:textId="77777777" w:rsidR="00217014" w:rsidRPr="002536BD" w:rsidRDefault="00217014" w:rsidP="00DA0013">
      <w:pPr>
        <w:snapToGrid w:val="0"/>
        <w:spacing w:line="360" w:lineRule="auto"/>
        <w:rPr>
          <w:rFonts w:ascii="Book Antiqua" w:hAnsi="Book Antiqua"/>
        </w:rPr>
      </w:pPr>
    </w:p>
    <w:p w14:paraId="00EC4BC2" w14:textId="77777777" w:rsidR="00217014" w:rsidRPr="00496B50" w:rsidRDefault="00217014" w:rsidP="00496B50">
      <w:pPr>
        <w:snapToGrid w:val="0"/>
        <w:spacing w:line="360" w:lineRule="auto"/>
        <w:rPr>
          <w:rFonts w:ascii="Book Antiqua" w:hAnsi="Book Antiqua"/>
          <w:b/>
          <w:i/>
        </w:rPr>
      </w:pPr>
      <w:r w:rsidRPr="00496B50">
        <w:rPr>
          <w:rFonts w:ascii="Book Antiqua" w:hAnsi="Book Antiqua"/>
          <w:b/>
          <w:i/>
        </w:rPr>
        <w:t>let-7 family</w:t>
      </w:r>
    </w:p>
    <w:p w14:paraId="0422F3B9" w14:textId="3D5D16A0" w:rsidR="00217014" w:rsidRPr="002536BD" w:rsidRDefault="00217014" w:rsidP="00DA0013">
      <w:pPr>
        <w:snapToGrid w:val="0"/>
        <w:spacing w:line="360" w:lineRule="auto"/>
        <w:rPr>
          <w:rFonts w:ascii="Book Antiqua" w:hAnsi="Book Antiqua"/>
        </w:rPr>
      </w:pPr>
      <w:r w:rsidRPr="002536BD">
        <w:rPr>
          <w:rFonts w:ascii="Book Antiqua" w:hAnsi="Book Antiqua"/>
        </w:rPr>
        <w:t>miRNAs in the let-7 family are classified as putative tumor suppressor miRNAs. The expression levels of this family of miRNAs is often decreased in human cancers, including HCC, and promotes transformation by suppressing oncogenic targets such as LIN28B, HMGA2 and c-Myc. Studies conducted by our group and others found that let-7 family miRNAs (</w:t>
      </w:r>
      <w:r w:rsidRPr="00BD36BE">
        <w:rPr>
          <w:rFonts w:ascii="Book Antiqua" w:hAnsi="Book Antiqua"/>
          <w:i/>
        </w:rPr>
        <w:t>e.g</w:t>
      </w:r>
      <w:r w:rsidRPr="002536BD">
        <w:rPr>
          <w:rFonts w:ascii="Book Antiqua" w:hAnsi="Book Antiqua"/>
        </w:rPr>
        <w:t>., let-7g and let-7a) could be sequestered by HBV-RNA</w:t>
      </w:r>
      <w:r w:rsidR="00515E1F" w:rsidRPr="002536BD">
        <w:rPr>
          <w:rFonts w:ascii="Book Antiqua" w:hAnsi="Book Antiqua"/>
        </w:rPr>
        <w:fldChar w:fldCharType="begin" w:fldLock="1"/>
      </w:r>
      <w:r w:rsidR="00AC12E4" w:rsidRPr="002536BD">
        <w:rPr>
          <w:rFonts w:ascii="Book Antiqua" w:hAnsi="Book Antiqua"/>
        </w:rPr>
        <w:instrText>ADDIN CSL_CITATION { "citationItems" : [ { "id" : "ITEM-1", "itemData" : { "DOI" : "10.1038/srep23237", "ISSN" : "2045-2322", "PMID" : "26979389", "abstract" : "The interplay between viral and host factors plays a major role in viral pathogenesis. Hepatitis B virus (HBV) infection is a global health problem that leads to liver cirrhosis and hepatocellular carcinoma (HCC). Although HBV proteins have been studied extensively about their implication in hepatocarcinogenesis, the molecular mechanisms of oncogenesis are still largely unknown. A recent concept in gene regulation, in which competitive endogenous RNAs compete for common microRNAs (miRNAs), suggests that mRNA targets are key elements in the regulation of miRNA availability. Here, we show that HBV mRNA in the preS2 region can be targeted by host miRNA let-7 g. This leads to the sequestration of let-7 g and inhibition of let-7 g function. The expression of HBV transcripts, including the preS2 region, de-repressed let-7 g targets, which may contribute to long-term oncogenesis. HBV transcript-expressing transgenic mice, but not non-targeted transcript-expressing mice, were more prone to chemically induced hepatoocarcinogenesis. Let-7 target protein expression was upregulated in human HCC tissues derived from HBV-infected patients. On the other hand, let-7 g inhibited HBV preS2 protein expression and viral products. These results suggest that the interplay between viral intermediate transcripts during HBV replication and host miRNAs is crucial to the pathogenesis of chronic viral infection.", "author" : [ { "dropping-particle" : "", "family" : "Takata", "given" : "Akemi", "non-dropping-particle" : "", "parse-names" : false, "suffix" : "" }, { "dropping-particle" : "", "family" : "Otsuka", "given" : "Motoyuki", "non-dropping-particle" : "", "parse-names" : false, "suffix" : "" }, { "dropping-particle" : "", "family" : "Ohno", "given" : "Motoko", "non-dropping-particle" : "", "parse-names" : false, "suffix" : "" }, { "dropping-particle" : "", "family" : "Kishikawa", "given" : "Takahiro", "non-dropping-particle" : "", "parse-names" : false, "suffix" : "" }, { "dropping-particle" : "", "family" : "Yoshikawa", "given" : "Takeshi", "non-dropping-particle" : "", "parse-names" : false, "suffix" : "" }, { "dropping-particle" : "", "family" : "Koike", "given" : "Kazuhiko", "non-dropping-particle" : "", "parse-names" : false, "suffix" : "" } ], "container-title" : "Scientific Reports", "id" : "ITEM-1", "issue" : "1", "issued" : { "date-parts" : [ [ "2016", "9", "16" ] ] }, "page" : "23237", "title" : "Mutual antagonism between hepatitis B viral mRNA and host microRNA let-7", "type" : "article-journal", "volume" : "6" }, "uris" : [ "http://www.mendeley.com/documents/?uuid=da4da6da-fb95-3491-8f8e-3836eded0fe0" ] }, { "id" : "ITEM-2", "itemData" : { "DOI" : "10.1016/j.canlet.2016.09.028", "ISSN" : "18727980", "PMID" : "27693636", "abstract" : "Hepatitis B virus (HBV) infection induces hepatocarcinogenesis and malignant progression, yet global effects of the redundant viral mRNAs produced during infection are unexplored. Here, microRNA (miRNA) target prediction and whole genome expression analysis revealed that HBV pre-C/C mRNA leads to upregulation of multiple let-7a targeted genes. A let-7a complementary region from nt 86 to 108 in the HBV genome was then identified in HBV pre-C/C, pre-S, and S mRNAs. The let-7a sequestration effect by HBV mRNAs was observed under transfection and virus infection, which is dependent on the let-7a response sequence. Moreover, we found reduced AGO2 binding, as well as functional mRNA and protein de-repression of let-7a targets (e.g., c-myc, K-RAS, and CCR7), upon viral mRNA expression. Let-7a levels in the liver were significantly decreased in hepatocellular carcinoma (HCC) patients with HBV infection and were negatively correlated with intrahepatic pre-S2 mRNA levels. Finally, both in vitro and in vivo studies demonstrated that let-7a inhibition by HBV mRNAs resulted in enhanced HCC cell colony formation and tumor growth, providing evidence of the oncogenic potential of HBV mRNAs.", "author" : [ { "dropping-particle" : "", "family" : "Deng", "given" : "Mengmeng", "non-dropping-particle" : "", "parse-names" : false, "suffix" : "" }, { "dropping-particle" : "", "family" : "Hou", "given" : "Junwei", "non-dropping-particle" : "", "parse-names" : false, "suffix" : "" }, { "dropping-particle" : "", "family" : "Hu", "given" : "Jun", "non-dropping-particle" : "", "parse-names" : false, "suffix" : "" }, { "dropping-particle" : "", "family" : "Wang", "given" : "Shuo", "non-dropping-particle" : "", "parse-names" : false, "suffix" : "" }, { "dropping-particle" : "", "family" : "Chen", "given" : "Mi", "non-dropping-particle" : "", "parse-names" : false, "suffix" : "" }, { "dropping-particle" : "", "family" : "Chen", "given" : "Lizhao", "non-dropping-particle" : "", "parse-names" : false, "suffix" : "" }, { "dropping-particle" : "", "family" : "Ju", "given" : "Ying", "non-dropping-particle" : "", "parse-names" : false, "suffix" : "" }, { "dropping-particle" : "", "family" : "Li", "given" : "Changfei", "non-dropping-particle" : "", "parse-names" : false, "suffix" : "" }, { "dropping-particle" : "", "family" : "Meng", "given" : "Songdong", "non-dropping-particle" : "", "parse-names" : false, "suffix" : "" } ], "container-title" : "Cancer Letters", "id" : "ITEM-2", "issue" : "1", "issued" : { "date-parts" : [ [ "2016" ] ] }, "page" : "62-72", "title" : "Hepatitis B virus mRNAs functionally sequester let-7a and enhance hepatocellular carcinoma", "type" : "article-journal", "volume" : "383" }, "uris" : [ "http://www.mendeley.com/documents/?uuid=7f02d253-03c0-3b81-9ce4-df4f391d770c" ] } ], "mendeley" : { "formattedCitation" : "&lt;sup&gt;[15,24]&lt;/sup&gt;", "plainTextFormattedCitation" : "[15,24]", "previouslyFormattedCitation" : "&lt;sup&gt;[15,24]&lt;/sup&gt;" }, "properties" : {  }, "schema" : "https://github.com/citation-style-language/schema/raw/master/csl-citation.json" }</w:instrText>
      </w:r>
      <w:r w:rsidR="00515E1F" w:rsidRPr="002536BD">
        <w:rPr>
          <w:rFonts w:ascii="Book Antiqua" w:hAnsi="Book Antiqua"/>
        </w:rPr>
        <w:fldChar w:fldCharType="separate"/>
      </w:r>
      <w:r w:rsidR="00AC12E4" w:rsidRPr="002536BD">
        <w:rPr>
          <w:rFonts w:ascii="Book Antiqua" w:hAnsi="Book Antiqua"/>
          <w:noProof/>
          <w:vertAlign w:val="superscript"/>
        </w:rPr>
        <w:t>[15,24]</w:t>
      </w:r>
      <w:r w:rsidR="00515E1F" w:rsidRPr="002536BD">
        <w:rPr>
          <w:rFonts w:ascii="Book Antiqua" w:hAnsi="Book Antiqua"/>
        </w:rPr>
        <w:fldChar w:fldCharType="end"/>
      </w:r>
      <w:r w:rsidRPr="002536BD">
        <w:rPr>
          <w:rFonts w:ascii="Book Antiqua" w:hAnsi="Book Antiqua"/>
        </w:rPr>
        <w:t xml:space="preserve">. Furthermore, we demonstrated that this functional downregulation could lead to the promotion of tumorigenesis. </w:t>
      </w:r>
    </w:p>
    <w:p w14:paraId="4BECB40F" w14:textId="77777777" w:rsidR="00313A2C" w:rsidRPr="002536BD" w:rsidRDefault="00313A2C" w:rsidP="00DA0013">
      <w:pPr>
        <w:tabs>
          <w:tab w:val="left" w:pos="284"/>
          <w:tab w:val="left" w:pos="1134"/>
        </w:tabs>
        <w:snapToGrid w:val="0"/>
        <w:spacing w:line="360" w:lineRule="auto"/>
        <w:rPr>
          <w:rFonts w:ascii="Book Antiqua" w:hAnsi="Book Antiqua"/>
        </w:rPr>
      </w:pPr>
    </w:p>
    <w:p w14:paraId="52C47D18" w14:textId="77777777" w:rsidR="00313A2C" w:rsidRPr="00BD36BE" w:rsidRDefault="00313A2C" w:rsidP="00BD36BE">
      <w:pPr>
        <w:snapToGrid w:val="0"/>
        <w:spacing w:line="360" w:lineRule="auto"/>
        <w:rPr>
          <w:rFonts w:ascii="Book Antiqua" w:hAnsi="Book Antiqua"/>
          <w:b/>
          <w:i/>
        </w:rPr>
      </w:pPr>
      <w:r w:rsidRPr="00BD36BE">
        <w:rPr>
          <w:rFonts w:ascii="Book Antiqua" w:hAnsi="Book Antiqua"/>
          <w:b/>
          <w:i/>
        </w:rPr>
        <w:t>miR-199a-3p</w:t>
      </w:r>
    </w:p>
    <w:p w14:paraId="56FFF3E9" w14:textId="4C652282" w:rsidR="00313A2C" w:rsidRPr="002536BD" w:rsidRDefault="00313A2C" w:rsidP="00DA0013">
      <w:pPr>
        <w:snapToGrid w:val="0"/>
        <w:spacing w:line="360" w:lineRule="auto"/>
        <w:rPr>
          <w:rFonts w:ascii="Book Antiqua" w:hAnsi="Book Antiqua"/>
        </w:rPr>
      </w:pPr>
      <w:r w:rsidRPr="002536BD">
        <w:rPr>
          <w:rFonts w:ascii="Book Antiqua" w:hAnsi="Book Antiqua"/>
        </w:rPr>
        <w:t>miR-199a-3p is also involved in carcinogenesis and contributes to the malignant potential of HCC. Indeed, downregulation of miR-199a-3p correlated</w:t>
      </w:r>
      <w:r w:rsidR="00BD36BE">
        <w:rPr>
          <w:rFonts w:ascii="Book Antiqua" w:hAnsi="Book Antiqua"/>
        </w:rPr>
        <w:t xml:space="preserve"> with poor HCC patient survival</w:t>
      </w:r>
      <w:r w:rsidR="00AA6ACF" w:rsidRPr="002536BD">
        <w:rPr>
          <w:rFonts w:ascii="Book Antiqua" w:hAnsi="Book Antiqua"/>
        </w:rPr>
        <w:fldChar w:fldCharType="begin" w:fldLock="1"/>
      </w:r>
      <w:r w:rsidR="00AC12E4" w:rsidRPr="002536BD">
        <w:rPr>
          <w:rFonts w:ascii="Book Antiqua" w:hAnsi="Book Antiqua"/>
        </w:rPr>
        <w:instrText>ADDIN CSL_CITATION { "citationItems" : [ { "id" : "ITEM-1", "itemData" : { "DOI" : "10.1016/j.ccr.2011.01.001", "ISBN" : "1878-3686 (Electronic)\\r1535-6108 (Linking)", "ISSN" : "15356108", "PMID" : "21316602", "abstract" : "The full scale of human miRNome in specific cell or tissue, especially in cancers, remains to be determined. An in-depth analysis of miRNomes in human normal liver, hepatitis liver, and hepatocellular carcinoma (HCC) was carried out in this study. We found nine miRNAs accounted for \u223c88.2% of the miRNome in human liver. The third most highly expressed miR-199a/b-3p is consistently decreased in HCC, and its decrement significantly correlates with poor survival of HCC patients. Moreover, miR-199a/b-3p can target tumor-promoting PAK4 to suppress HCC growth through inhibiting PAK4/Raf/MEK/ERK pathway both in vitro and in vivo. Our study provides miRNomes of human liver and HCC and contributes to better understanding of the important deregulated miRNAs in HCC and liver diseases. \u00a9 2011 Elsevier Inc.", "author" : [ { "dropping-particle" : "", "family" : "Hou", "given" : "Jin", "non-dropping-particle" : "", "parse-names" : false, "suffix" : "" }, { "dropping-particle" : "", "family" : "Lin", "given" : "Li", "non-dropping-particle" : "", "parse-names" : false, "suffix" : "" }, { "dropping-particle" : "", "family" : "Zhou", "given" : "Weiping", "non-dropping-particle" : "", "parse-names" : false, "suffix" : "" }, { "dropping-particle" : "", "family" : "Wang", "given" : "Zhengxin", "non-dropping-particle" : "", "parse-names" : false, "suffix" : "" }, { "dropping-particle" : "", "family" : "Ding", "given" : "Guoshan", "non-dropping-particle" : "", "parse-names" : false, "suffix" : "" }, { "dropping-particle" : "", "family" : "Dong", "given" : "Qiongzhu", "non-dropping-particle" : "", "parse-names" : false, "suffix" : "" }, { "dropping-particle" : "", "family" : "Qin", "given" : "Lunxiu", "non-dropping-particle" : "", "parse-names" : false, "suffix" : "" }, { "dropping-particle" : "", "family" : "Wu", "given" : "Xiaobing", "non-dropping-particle" : "", "parse-names" : false, "suffix" : "" }, { "dropping-particle" : "", "family" : "Zheng", "given" : "Yuanyuan", "non-dropping-particle" : "", "parse-names" : false, "suffix" : "" }, { "dropping-particle" : "", "family" : "Yang", "given" : "Yun", "non-dropping-particle" : "", "parse-names" : false, "suffix" : "" }, { "dropping-particle" : "", "family" : "Tian", "given" : "Wei", "non-dropping-particle" : "", "parse-names" : false, "suffix" : "" }, { "dropping-particle" : "", "family" : "Zhang", "given" : "Qian", "non-dropping-particle" : "", "parse-names" : false, "suffix" : "" }, { "dropping-particle" : "", "family" : "Wang", "given" : "Chunmei", "non-dropping-particle" : "", "parse-names" : false, "suffix" : "" }, { "dropping-particle" : "", "family" : "Zhang", "given" : "Qinghua", "non-dropping-particle" : "", "parse-names" : false, "suffix" : "" }, { "dropping-particle" : "", "family" : "Zhuang", "given" : "Shi Mei", "non-dropping-particle" : "", "parse-names" : false, "suffix" : "" }, { "dropping-particle" : "", "family" : "Zheng", "given" : "Limin", "non-dropping-particle" : "", "parse-names" : false, "suffix" : "" }, { "dropping-particle" : "", "family" : "Liang", "given" : "Anmin", "non-dropping-particle" : "", "parse-names" : false, "suffix" : "" }, { "dropping-particle" : "", "family" : "Tao", "given" : "Wenzhao", "non-dropping-particle" : "", "parse-names" : false, "suffix" : "" }, { "dropping-particle" : "", "family" : "Cao", "given" : "Xuetao", "non-dropping-particle" : "", "parse-names" : false, "suffix" : "" } ], "container-title" : "Cancer Cell", "id" : "ITEM-1", "issue" : "2", "issued" : { "date-parts" : [ [ "2011", "2", "15" ] ] }, "page" : "232-243", "title" : "Identification of miRNomes in Human Liver and Hepatocellular Carcinoma Reveals miR-199a/b-3p as Therapeutic Target for Hepatocellular Carcinoma", "type" : "article-journal", "volume" : "19" }, "uris" : [ "http://www.mendeley.com/documents/?uuid=a04f40e0-e085-3c68-a551-7cbf147b753c" ] } ], "mendeley" : { "formattedCitation" : "&lt;sup&gt;[49]&lt;/sup&gt;", "plainTextFormattedCitation" : "[49]", "previouslyFormattedCitation" : "&lt;sup&gt;[49]&lt;/sup&gt;" }, "properties" : {  }, "schema" : "https://github.com/citation-style-language/schema/raw/master/csl-citation.json" }</w:instrText>
      </w:r>
      <w:r w:rsidR="00AA6ACF" w:rsidRPr="002536BD">
        <w:rPr>
          <w:rFonts w:ascii="Book Antiqua" w:hAnsi="Book Antiqua"/>
        </w:rPr>
        <w:fldChar w:fldCharType="separate"/>
      </w:r>
      <w:r w:rsidR="00AC12E4" w:rsidRPr="002536BD">
        <w:rPr>
          <w:rFonts w:ascii="Book Antiqua" w:hAnsi="Book Antiqua"/>
          <w:noProof/>
          <w:vertAlign w:val="superscript"/>
        </w:rPr>
        <w:t>[49]</w:t>
      </w:r>
      <w:r w:rsidR="00AA6ACF" w:rsidRPr="002536BD">
        <w:rPr>
          <w:rFonts w:ascii="Book Antiqua" w:hAnsi="Book Antiqua"/>
        </w:rPr>
        <w:fldChar w:fldCharType="end"/>
      </w:r>
      <w:r w:rsidRPr="002536BD">
        <w:rPr>
          <w:rFonts w:ascii="Book Antiqua" w:hAnsi="Book Antiqua"/>
        </w:rPr>
        <w:t>. This miRNA targets mammalian target of rapamycin (mTOR) and c-Met in HCC cells. The restoration of miR-199a-3p levels in HCC cells resulted in G(1)-phase cell cycle arrest, decreased invasive capability, enhanced susceptibility to hypoxia, and increased sensitivity to doxorubicin-induced apoptosis.</w:t>
      </w:r>
    </w:p>
    <w:p w14:paraId="343D0497" w14:textId="77777777" w:rsidR="00313A2C" w:rsidRPr="002536BD" w:rsidRDefault="00313A2C" w:rsidP="00DA0013">
      <w:pPr>
        <w:snapToGrid w:val="0"/>
        <w:spacing w:line="360" w:lineRule="auto"/>
        <w:rPr>
          <w:rFonts w:ascii="Book Antiqua" w:hAnsi="Book Antiqua"/>
        </w:rPr>
      </w:pPr>
    </w:p>
    <w:p w14:paraId="23E5F19E" w14:textId="77777777" w:rsidR="00313A2C" w:rsidRPr="00BD36BE" w:rsidRDefault="00313A2C" w:rsidP="00BD36BE">
      <w:pPr>
        <w:snapToGrid w:val="0"/>
        <w:spacing w:line="360" w:lineRule="auto"/>
        <w:rPr>
          <w:rFonts w:ascii="Book Antiqua" w:hAnsi="Book Antiqua"/>
          <w:b/>
          <w:i/>
        </w:rPr>
      </w:pPr>
      <w:r w:rsidRPr="00BD36BE">
        <w:rPr>
          <w:rFonts w:ascii="Book Antiqua" w:hAnsi="Book Antiqua"/>
          <w:b/>
          <w:i/>
        </w:rPr>
        <w:t>miR-15a</w:t>
      </w:r>
    </w:p>
    <w:p w14:paraId="47730F4B" w14:textId="64138CC0" w:rsidR="00313A2C" w:rsidRPr="002536BD" w:rsidRDefault="00313A2C" w:rsidP="00DA0013">
      <w:pPr>
        <w:snapToGrid w:val="0"/>
        <w:spacing w:line="360" w:lineRule="auto"/>
        <w:rPr>
          <w:rFonts w:ascii="Book Antiqua" w:hAnsi="Book Antiqua"/>
        </w:rPr>
      </w:pPr>
      <w:r w:rsidRPr="002536BD">
        <w:rPr>
          <w:rFonts w:ascii="Book Antiqua" w:hAnsi="Book Antiqua"/>
        </w:rPr>
        <w:t>miR-15a can be sponged off by HBV mRNAs. One of the proposed targets of miR-15a is Smad7, an inhibitor of the TGF-β pathway. Thus, HBV mRNA can interfere with TGF-β signaling by upregulating Smad7 expression, which obstructs TGF-β-induced apoptosis and promotes tumor development</w:t>
      </w:r>
      <w:r w:rsidR="00AA6ACF" w:rsidRPr="002536BD">
        <w:rPr>
          <w:rFonts w:ascii="Book Antiqua" w:hAnsi="Book Antiqua"/>
        </w:rPr>
        <w:fldChar w:fldCharType="begin" w:fldLock="1"/>
      </w:r>
      <w:r w:rsidR="00AC12E4" w:rsidRPr="002536BD">
        <w:rPr>
          <w:rFonts w:ascii="Book Antiqua" w:hAnsi="Book Antiqua"/>
        </w:rPr>
        <w:instrText>ADDIN CSL_CITATION { "citationItems" : [ { "id" : "ITEM-1", "itemData" : { "DOI" : "10.1128/JVI.02784-14", "ISBN" : "0022-538x", "ISSN" : "1098-5514 (Electronic)", "PMID" : "25540364", "abstract" : "Hepatitis B virus (HBV) infection causes chronic hepatitis in hundreds of millions of people worldwide, which can eventually lead to hepatocellular carcinoma (HCC). Previously, we found that HBV mRNAs can absorb microRNA-15a (miR-15a) to affect apoptosis through the Bcl-2 pathway. We asked whether HBV could inhibit apoptosis and promote tumorigenesis through different pathways. In this study, we found that the transforming growth factor beta (TGF-beta) pathway-inhibitory factor Smad7 is a novel target of miR-15a. We demonstrated that HBV can upregulate the level of Smad7 by downregulating miR-15a. Furthermore, we examined the level of Smad7 in liver samples from HBV-infected HCC patients and found that HBV mRNAs are positively correlated with the level of Smad7. By taking the approach of using immunoblotting and luciferase reporter assays, we revealed that HBV can abrogate TGF-beta signaling via upregulating Smad7. By using annexin V staining and caspase 3/7 activity assays, we found that HBV can inhibit TGF-beta-induced apoptosis of HepG2 cells. We also showed that HBV can promote tumor growth in BALB/c nude mice through upregulating the expression of Smad7. In conclusion, we demonstrated that HBV can upregulate Smad7 expression and inhibit TGF-beta signaling, which makes the cells resistant to TGF-beta-induced apoptosis and promotes tumorigenesis. IMPORTANCE: Hepatitis B virus (HBV) infection causes chronic hepatitis, which can eventually lead to hepatocellular carcinoma (HCC). TGF-beta signaling is closely linked to liver fibrosis, cirrhosis, and subsequent HCC progression and plays a unique role in the pathogenesis of HCC. At the early stage of tumor formation, TGF-beta functions as a tumor suppressor that inhibits cell proliferation and induces apoptosis. Previously, we found that HBV mRNAs can sponge off miR-15a to affect apoptosis through the Bcl-2 pathway. In this study, we identified that the TGF-beta-inhibitory factor Smad7 is a novel target of miR-15a. We reveal that HBV can abrogate TGF-beta signaling via upregulating Smad7, inhibit TGF-beta-induced apoptosis, as well as promote tumor development. Our study provides evidence to support the idea that viral RNAs can exert their functions as competing endogenous RNAs (ceRNAs) toward microRNA and participate in important cellular processes.", "author" : [ { "dropping-particle" : "", "family" : "Liu", "given" : "Ningning", "non-dropping-particle" : "", "parse-names" : false, "suffix" : "" }, { "dropping-particle" : "", "family" : "Jiao", "given" : "Tong", "non-dropping-particle" : "", "parse-names" : false, "suffix" : "" }, { "dropping-particle" : "", "family" : "Huang", "given" : "Yan", "non-dropping-particle" : "", "parse-names" : false, "suffix" : "" }, { "dropping-particle" : "", "family" : "Liu", "given" : "Wenjun", "non-dropping-particle" : "", "parse-names" : false, "suffix" : "" }, { "dropping-particle" : "", "family" : "Li", "given" : "Zhiwei", "non-dropping-particle" : "", "parse-names" : false, "suffix" : "" }, { "dropping-particle" : "", "family" : "Ye", "given" : "Xin", "non-dropping-particle" : "", "parse-names" : false, "suffix" : "" } ], "container-title" : "Journal of virology", "editor" : [ { "dropping-particle" : "", "family" : "Ou", "given" : "J.-H. J.", "non-dropping-particle" : "", "parse-names" : false, "suffix" : "" } ], "id" : "ITEM-1", "issue" : "5", "issued" : { "date-parts" : [ [ "2015", "3", "1" ] ] }, "page" : "2739-2749", "title" : "Hepatitis B virus regulates apoptosis and tumorigenesis through the microRNA-15a-Smad7-transforming growth factor beta pathway.", "type" : "article-journal", "volume" : "89" }, "uris" : [ "http://www.mendeley.com/documents/?uuid=43ec2acd-605d-34ad-a180-c33f9ff92919" ] } ], "mendeley" : { "formattedCitation" : "&lt;sup&gt;[50]&lt;/sup&gt;", "plainTextFormattedCitation" : "[50]", "previouslyFormattedCitation" : "&lt;sup&gt;[50]&lt;/sup&gt;" }, "properties" : {  }, "schema" : "https://github.com/citation-style-language/schema/raw/master/csl-citation.json" }</w:instrText>
      </w:r>
      <w:r w:rsidR="00AA6ACF" w:rsidRPr="002536BD">
        <w:rPr>
          <w:rFonts w:ascii="Book Antiqua" w:hAnsi="Book Antiqua"/>
        </w:rPr>
        <w:fldChar w:fldCharType="separate"/>
      </w:r>
      <w:r w:rsidR="00AC12E4" w:rsidRPr="002536BD">
        <w:rPr>
          <w:rFonts w:ascii="Book Antiqua" w:hAnsi="Book Antiqua"/>
          <w:noProof/>
          <w:vertAlign w:val="superscript"/>
        </w:rPr>
        <w:t>[50]</w:t>
      </w:r>
      <w:r w:rsidR="00AA6ACF" w:rsidRPr="002536BD">
        <w:rPr>
          <w:rFonts w:ascii="Book Antiqua" w:hAnsi="Book Antiqua"/>
        </w:rPr>
        <w:fldChar w:fldCharType="end"/>
      </w:r>
      <w:r w:rsidRPr="002536BD">
        <w:rPr>
          <w:rFonts w:ascii="Book Antiqua" w:hAnsi="Book Antiqua"/>
        </w:rPr>
        <w:t>.</w:t>
      </w:r>
    </w:p>
    <w:p w14:paraId="241E825F" w14:textId="77777777" w:rsidR="00313A2C" w:rsidRPr="002536BD" w:rsidRDefault="00313A2C" w:rsidP="00DA0013">
      <w:pPr>
        <w:snapToGrid w:val="0"/>
        <w:spacing w:line="360" w:lineRule="auto"/>
        <w:rPr>
          <w:rFonts w:ascii="Book Antiqua" w:hAnsi="Book Antiqua"/>
        </w:rPr>
      </w:pPr>
    </w:p>
    <w:p w14:paraId="417C2CFC" w14:textId="77777777" w:rsidR="00313A2C" w:rsidRPr="00BD36BE" w:rsidRDefault="00313A2C" w:rsidP="00DA0013">
      <w:pPr>
        <w:snapToGrid w:val="0"/>
        <w:spacing w:line="360" w:lineRule="auto"/>
        <w:rPr>
          <w:rFonts w:ascii="Book Antiqua" w:hAnsi="Book Antiqua"/>
          <w:b/>
          <w:caps/>
        </w:rPr>
      </w:pPr>
      <w:r w:rsidRPr="00BD36BE">
        <w:rPr>
          <w:rFonts w:ascii="Book Antiqua" w:hAnsi="Book Antiqua"/>
          <w:b/>
          <w:caps/>
        </w:rPr>
        <w:t>RNAs produced from integrated HBV DNA may promote carcinogenesis</w:t>
      </w:r>
    </w:p>
    <w:p w14:paraId="53D69B68" w14:textId="22148208" w:rsidR="00313A2C" w:rsidRPr="002536BD" w:rsidRDefault="00313A2C" w:rsidP="00DA0013">
      <w:pPr>
        <w:snapToGrid w:val="0"/>
        <w:spacing w:line="360" w:lineRule="auto"/>
        <w:rPr>
          <w:rFonts w:ascii="Book Antiqua" w:hAnsi="Book Antiqua"/>
        </w:rPr>
      </w:pPr>
      <w:r w:rsidRPr="002536BD">
        <w:rPr>
          <w:rFonts w:ascii="Book Antiqua" w:hAnsi="Book Antiqua"/>
        </w:rPr>
        <w:t xml:space="preserve">HBV DNA can integrate into host chromosomes at various locations. Integrated HBV DNA lacks the ability to transcribe pgRNA, because HBV double-stranded linear DNA is only ~16 nt longer than the length of the genome, making it too short to transcribe pgRNA. Despite this, integrated HBV DNA levels correlate with the development of HCC. Indeed, the majority of HBV-related HCCs contain at least </w:t>
      </w:r>
      <w:r w:rsidR="00BD36BE">
        <w:rPr>
          <w:rFonts w:ascii="Book Antiqua" w:hAnsi="Book Antiqua"/>
        </w:rPr>
        <w:t>one HBV genome integration site</w:t>
      </w:r>
      <w:r w:rsidR="00AA6ACF" w:rsidRPr="002536BD">
        <w:rPr>
          <w:rFonts w:ascii="Book Antiqua" w:hAnsi="Book Antiqua"/>
        </w:rPr>
        <w:fldChar w:fldCharType="begin" w:fldLock="1"/>
      </w:r>
      <w:r w:rsidR="00AC12E4" w:rsidRPr="002536BD">
        <w:rPr>
          <w:rFonts w:ascii="Book Antiqua" w:hAnsi="Book Antiqua"/>
        </w:rPr>
        <w:instrText>ADDIN CSL_CITATION { "citationItems" : [ { "id" : "ITEM-1", "itemData" : { "ISBN" : "0735-1313 (Print)\\r0735-1313 (Linking)", "ISSN" : "0735-1313", "PMID" : "2170810", "abstract" : "Hepatitis B virus (HBV) DNA integrates into human hepatocyte DNA. We have gathered the available data on the structure of the integrants from human hepatocellular carcinomas, and classified them into those that seem to represent primary integrants and those that are the products of secondary rearrangements. By means of structural analyses of the possible primary integrants, we deduced that the replication intermediates of the viral genome are the preferred substrates for integration. The integrated HBV DNA and the target cellular DNA are invariably associated with deletions, possibly reflecting the substrate for, and the mechanism of, the integration reaction. The target cell DNA sequence, as well as the target site of integration in chromosomes, seems to be selected randomly, suggesting that HBV DNA integration should bring about random mutagenic effects. Several samples recovered from hepatocellular carcinomas show that the integrated HBV DNA can mediate secondary rearrangements of chromosomes, such as translocations, inversions, deletions and (possibly) amplifications. Thus, HBV DNA integration causes multiple mutagenic effects. We argue that during hepatitis infection, the tendency of rearrangement of hepatocyte chromosomes is combined with the forcible turnover of cells. This is a constantly operating system for the selection of cells that grow better than average cells, possibly involving important steps in multistaged hepatocarcinogeneses.", "author" : [ { "dropping-particle" : "", "family" : "Matsubara", "given" : "K", "non-dropping-particle" : "", "parse-names" : false, "suffix" : "" }, { "dropping-particle" : "", "family" : "Tokino", "given" : "T", "non-dropping-particle" : "", "parse-names" : false, "suffix" : "" } ], "container-title" : "Molecular biology &amp; medicine", "id" : "ITEM-1", "issue" : "3", "issued" : { "date-parts" : [ [ "1990", "6" ] ] }, "page" : "243-260", "title" : "Integration of hepatitis B virus DNA and its implications for hepatocarcinogenesis.", "type" : "article-journal", "volume" : "7" }, "uris" : [ "http://www.mendeley.com/documents/?uuid=393f7e03-0b42-3532-bba1-44a13ac1633c" ] } ], "mendeley" : { "formattedCitation" : "&lt;sup&gt;[51]&lt;/sup&gt;", "plainTextFormattedCitation" : "[51]", "previouslyFormattedCitation" : "&lt;sup&gt;[51]&lt;/sup&gt;" }, "properties" : {  }, "schema" : "https://github.com/citation-style-language/schema/raw/master/csl-citation.json" }</w:instrText>
      </w:r>
      <w:r w:rsidR="00AA6ACF" w:rsidRPr="002536BD">
        <w:rPr>
          <w:rFonts w:ascii="Book Antiqua" w:hAnsi="Book Antiqua"/>
        </w:rPr>
        <w:fldChar w:fldCharType="separate"/>
      </w:r>
      <w:r w:rsidR="00AC12E4" w:rsidRPr="002536BD">
        <w:rPr>
          <w:rFonts w:ascii="Book Antiqua" w:hAnsi="Book Antiqua"/>
          <w:noProof/>
          <w:vertAlign w:val="superscript"/>
        </w:rPr>
        <w:t>[51]</w:t>
      </w:r>
      <w:r w:rsidR="00AA6ACF" w:rsidRPr="002536BD">
        <w:rPr>
          <w:rFonts w:ascii="Book Antiqua" w:hAnsi="Book Antiqua"/>
        </w:rPr>
        <w:fldChar w:fldCharType="end"/>
      </w:r>
      <w:r w:rsidRPr="002536BD">
        <w:rPr>
          <w:rFonts w:ascii="Book Antiqua" w:hAnsi="Book Antiqua"/>
        </w:rPr>
        <w:t>. While the mechanism of carcinogenesis induced by the integration of the HBV genome has been explained in several ways, virus-related RNAs from the integration sites are definitely involved.</w:t>
      </w:r>
    </w:p>
    <w:p w14:paraId="6B14D925" w14:textId="77777777" w:rsidR="00313A2C" w:rsidRPr="002536BD" w:rsidRDefault="00313A2C" w:rsidP="00DA0013">
      <w:pPr>
        <w:snapToGrid w:val="0"/>
        <w:spacing w:line="360" w:lineRule="auto"/>
        <w:rPr>
          <w:rFonts w:ascii="Book Antiqua" w:hAnsi="Book Antiqua"/>
        </w:rPr>
      </w:pPr>
    </w:p>
    <w:p w14:paraId="19DB3DA8" w14:textId="77777777" w:rsidR="00313A2C" w:rsidRPr="00BD36BE" w:rsidRDefault="00313A2C" w:rsidP="00BD36BE">
      <w:pPr>
        <w:snapToGrid w:val="0"/>
        <w:spacing w:line="360" w:lineRule="auto"/>
        <w:rPr>
          <w:rFonts w:ascii="Book Antiqua" w:hAnsi="Book Antiqua"/>
          <w:b/>
          <w:i/>
        </w:rPr>
      </w:pPr>
      <w:r w:rsidRPr="00BD36BE">
        <w:rPr>
          <w:rFonts w:ascii="Book Antiqua" w:hAnsi="Book Antiqua"/>
          <w:b/>
          <w:i/>
        </w:rPr>
        <w:t xml:space="preserve">HBx–long interspersed nuclear element 1 </w:t>
      </w:r>
    </w:p>
    <w:p w14:paraId="0AD90803" w14:textId="31C50EE0" w:rsidR="00313A2C" w:rsidRPr="002536BD" w:rsidRDefault="00313A2C" w:rsidP="00DA0013">
      <w:pPr>
        <w:snapToGrid w:val="0"/>
        <w:spacing w:line="360" w:lineRule="auto"/>
        <w:rPr>
          <w:rFonts w:ascii="Book Antiqua" w:hAnsi="Book Antiqua"/>
        </w:rPr>
      </w:pPr>
      <w:r w:rsidRPr="002536BD">
        <w:rPr>
          <w:rFonts w:ascii="Book Antiqua" w:hAnsi="Book Antiqua"/>
        </w:rPr>
        <w:lastRenderedPageBreak/>
        <w:t>HBV DNA integration often occurs within or near repetitive, non-coding sequences, such as long interspersed nuclear element 1 (LINEs) and short interspersed nuclear elements (SINEs)</w:t>
      </w:r>
      <w:r w:rsidR="00AA6ACF" w:rsidRPr="002536BD">
        <w:rPr>
          <w:rFonts w:ascii="Book Antiqua" w:hAnsi="Book Antiqua"/>
        </w:rPr>
        <w:fldChar w:fldCharType="begin" w:fldLock="1"/>
      </w:r>
      <w:r w:rsidR="00AC12E4" w:rsidRPr="002536BD">
        <w:rPr>
          <w:rFonts w:ascii="Book Antiqua" w:hAnsi="Book Antiqua"/>
        </w:rPr>
        <w:instrText>ADDIN CSL_CITATION { "citationItems" : [ { "id" : "ITEM-1", "itemData" : { "DOI" : "10.1371/journal.pgen.1003065", "ISBN" : "1553-7404 (Electronic)\\r1553-7390 (Linking)", "ISSN" : "15537390", "PMID" : "23236287", "abstract" : "Integration of the viral DNA into host chromosomes was found in most of the hepatitis B virus (HBV)-related hepatocellular carcinomas (HCCs). Here we devised a massive anchored parallel sequencing (MAPS) method using next-generation sequencing to isolate and sequence HBV integrants. Applying MAPS to 40 pairs of HBV-related HCC tissues (cancer and adjacent tissues), we identified 296 HBV integration events corresponding to 286 unique integration sites (UISs) with precise HBV-Human DNA junctions. HBV integration favored chromosome 17 and preferentially integrated into human transcript units. HBV targeted genes were enriched in GO terms: cAMP metabolic processes, T cell differentiation and activation, TGF beta receptor pathway, ncRNA catabolic process, and dsRNA fragmentation and cellular response to dsRNA. The HBV targeted genes include 7 genes (PTPRJ, CNTN6, IL12B, MYOM1, FNDC3B, LRFN2, FN1) containing IPR003961 (Fibronectin, type III domain), 7 genes (NRG3, MASP2, NELL1, LRP1B, ADAM21, NRXN1, FN1) containing IPR013032 (EGF-like region, conserved site), and three genes (PDE7A, PDE4B, PDE11A) containing IPR002073 (3', 5'-cyclic-nucleotide phosphodiesterase). Enriched pathways include hsa04512 (ECM-receptor interaction), hsa04510 (Focal adhesion), and hsa04012 (ErbB signaling pathway). Fewer integration events were found in cancers compared to cancer-adjacent tissues, suggesting a clonal expansion model in HCC development. Finally, we identified 8 genes that were recurrent target genes by HBV integration including fibronectin 1 (FN1) and telomerase reverse transcriptase (TERT1), two known recurrent target genes, and additional novel target genes such as SMAD family member 5 (SMAD5), phosphatase and actin regulator 4 (PHACTR4), and RNA binding protein fox-1 homolog (C. elegans) 1 (RBFOX1). Integrating analysis with recently published whole-genome sequencing analysis, we identified 14 additional recurrent HBV target genes, greatly expanding the HBV recurrent target list. This global survey of HBV integration events, together with recently published whole-genome sequencing analyses, furthered our understanding of the HBV-related HCC.", "author" : [ { "dropping-particle" : "", "family" : "Ding", "given" : "Dong", "non-dropping-particle" : "", "parse-names" : false, "suffix" : "" }, { "dropping-particle" : "", "family" : "Lou", "given" : "Xiaoyan", "non-dropping-particle" : "", "parse-names" : false, "suffix" : "" }, { "dropping-particle" : "", "family" : "Hua", "given" : "Dasong", "non-dropping-particle" : "", "parse-names" : false, "suffix" : "" }, { "dropping-particle" : "", "family" : "Yu", "given" : "Wei", "non-dropping-particle" : "", "parse-names" : false, "suffix" : "" }, { "dropping-particle" : "", "family" : "Li", "given" : "Lisha", "non-dropping-particle" : "", "parse-names" : false, "suffix" : "" }, { "dropping-particle" : "", "family" : "Wang", "given" : "Jun", "non-dropping-particle" : "", "parse-names" : false, "suffix" : "" }, { "dropping-particle" : "", "family" : "Gao", "given" : "Feng", "non-dropping-particle" : "", "parse-names" : false, "suffix" : "" }, { "dropping-particle" : "", "family" : "Zhao", "given" : "Na", "non-dropping-particle" : "", "parse-names" : false, "suffix" : "" }, { "dropping-particle" : "", "family" : "Ren", "given" : "Guoping", "non-dropping-particle" : "", "parse-names" : false, "suffix" : "" }, { "dropping-particle" : "", "family" : "Li", "given" : "Lanjuan", "non-dropping-particle" : "", "parse-names" : false, "suffix" : "" }, { "dropping-particle" : "", "family" : "Lin", "given" : "Biaoyang", "non-dropping-particle" : "", "parse-names" : false, "suffix" : "" } ], "container-title" : "PLoS Genetics", "editor" : [ { "dropping-particle" : "", "family" : "Scott", "given" : "Hamish S.", "non-dropping-particle" : "", "parse-names" : false, "suffix" : "" } ], "id" : "ITEM-1", "issue" : "12", "issued" : { "date-parts" : [ [ "2012", "12", "6" ] ] }, "page" : "e1003065", "title" : "Recurrent Targeted Genes of Hepatitis B Virus in the Liver Cancer Genomes Identified by a Next-Generation Sequencing-Based Approach", "type" : "article-journal", "volume" : "8" }, "uris" : [ "http://www.mendeley.com/documents/?uuid=535a00ab-04bb-30ca-bbd6-ca4f3d9f1e66" ] } ], "mendeley" : { "formattedCitation" : "&lt;sup&gt;[52]&lt;/sup&gt;", "plainTextFormattedCitation" : "[52]", "previouslyFormattedCitation" : "&lt;sup&gt;[52]&lt;/sup&gt;" }, "properties" : {  }, "schema" : "https://github.com/citation-style-language/schema/raw/master/csl-citation.json" }</w:instrText>
      </w:r>
      <w:r w:rsidR="00AA6ACF" w:rsidRPr="002536BD">
        <w:rPr>
          <w:rFonts w:ascii="Book Antiqua" w:hAnsi="Book Antiqua"/>
        </w:rPr>
        <w:fldChar w:fldCharType="separate"/>
      </w:r>
      <w:r w:rsidR="00AC12E4" w:rsidRPr="002536BD">
        <w:rPr>
          <w:rFonts w:ascii="Book Antiqua" w:hAnsi="Book Antiqua"/>
          <w:noProof/>
          <w:vertAlign w:val="superscript"/>
        </w:rPr>
        <w:t>[52]</w:t>
      </w:r>
      <w:r w:rsidR="00AA6ACF" w:rsidRPr="002536BD">
        <w:rPr>
          <w:rFonts w:ascii="Book Antiqua" w:hAnsi="Book Antiqua"/>
        </w:rPr>
        <w:fldChar w:fldCharType="end"/>
      </w:r>
      <w:r w:rsidRPr="002536BD">
        <w:rPr>
          <w:rFonts w:ascii="Book Antiqua" w:hAnsi="Book Antiqua"/>
        </w:rPr>
        <w:t>. By applying Viral-Fusion-Seq to detect possible fusions between viral and human sequences</w:t>
      </w:r>
      <w:r w:rsidR="00633DFB" w:rsidRPr="002536BD">
        <w:rPr>
          <w:rFonts w:ascii="Book Antiqua" w:hAnsi="Book Antiqua"/>
        </w:rPr>
        <w:fldChar w:fldCharType="begin" w:fldLock="1"/>
      </w:r>
      <w:r w:rsidR="00AC12E4" w:rsidRPr="002536BD">
        <w:rPr>
          <w:rFonts w:ascii="Book Antiqua" w:hAnsi="Book Antiqua"/>
        </w:rPr>
        <w:instrText>ADDIN CSL_CITATION { "citationItems" : [ { "id" : "ITEM-1", "itemData" : { "DOI" : "10.1093/bioinformatics/btt011", "ISBN" : "1367-4803", "ISSN" : "13674803", "PMID" : "23314323", "abstract" : "SUMMARY: Insertional mutagenesis from virus infection is an important pathogenic risk for the development of cancer. Despite the advent of high-throughput sequencing, discovery of viral integration sites and expressed viral fusion events are still limited. Here, we present ViralFusionSeq (VFS), which combines soft-clipping information, read-pair analysis and targeted de novo assembly to discover and annotate viral-human fusions. VFS was used in an RNA-Seq experiment, simulated DNA-Seq experiment and re-analysis of published DNA-Seq datasets. Our experiments demonstrated that VFS is both sensitive and highly accurate.\\n\\nAVAILABILITY: VFS is distributed under GPL version 3 at http://hkbic.cuhk.edu.hk/software/viralfusionseq", "author" : [ { "dropping-particle" : "", "family" : "Li", "given" : "Jing Woei", "non-dropping-particle" : "", "parse-names" : false, "suffix" : "" }, { "dropping-particle" : "", "family" : "Wan", "given" : "Raymond", "non-dropping-particle" : "", "parse-names" : false, "suffix" : "" }, { "dropping-particle" : "", "family" : "Yu", "given" : "Chi Shing", "non-dropping-particle" : "", "parse-names" : false, "suffix" : "" }, { "dropping-particle" : "", "family" : "Co", "given" : "Ngai Na", "non-dropping-particle" : "", "parse-names" : false, "suffix" : "" }, { "dropping-particle" : "", "family" : "Wong", "given" : "Nathalie", "non-dropping-particle" : "", "parse-names" : false, "suffix" : "" }, { "dropping-particle" : "", "family" : "Chan", "given" : "Ting Fung", "non-dropping-particle" : "", "parse-names" : false, "suffix" : "" } ], "container-title" : "Bioinformatics", "id" : "ITEM-1", "issue" : "5", "issued" : { "date-parts" : [ [ "2013", "3", "1" ] ] }, "page" : "649-651", "title" : "ViralFusionSeq: Accurately discover viral integration events and reconstruct fusion transcripts at single-base resolution", "type" : "article-journal", "volume" : "29" }, "uris" : [ "http://www.mendeley.com/documents/?uuid=fa901d53-8148-3b50-a2af-7628dd8568c5" ] } ], "mendeley" : { "formattedCitation" : "&lt;sup&gt;[53]&lt;/sup&gt;", "plainTextFormattedCitation" : "[53]", "previouslyFormattedCitation" : "&lt;sup&gt;[53]&lt;/sup&gt;" }, "properties" : {  }, "schema" : "https://github.com/citation-style-language/schema/raw/master/csl-citation.json" }</w:instrText>
      </w:r>
      <w:r w:rsidR="00633DFB" w:rsidRPr="002536BD">
        <w:rPr>
          <w:rFonts w:ascii="Book Antiqua" w:hAnsi="Book Antiqua"/>
        </w:rPr>
        <w:fldChar w:fldCharType="separate"/>
      </w:r>
      <w:r w:rsidR="00AC12E4" w:rsidRPr="002536BD">
        <w:rPr>
          <w:rFonts w:ascii="Book Antiqua" w:hAnsi="Book Antiqua"/>
          <w:noProof/>
          <w:vertAlign w:val="superscript"/>
        </w:rPr>
        <w:t>[53]</w:t>
      </w:r>
      <w:r w:rsidR="00633DFB" w:rsidRPr="002536BD">
        <w:rPr>
          <w:rFonts w:ascii="Book Antiqua" w:hAnsi="Book Antiqua"/>
        </w:rPr>
        <w:fldChar w:fldCharType="end"/>
      </w:r>
      <w:r w:rsidRPr="002536BD">
        <w:rPr>
          <w:rFonts w:ascii="Book Antiqua" w:hAnsi="Book Antiqua"/>
        </w:rPr>
        <w:t>, a viral-human hybrid RNA transcript called HBx-LINE1 was</w:t>
      </w:r>
      <w:r w:rsidR="00BD36BE">
        <w:rPr>
          <w:rFonts w:ascii="Book Antiqua" w:hAnsi="Book Antiqua"/>
        </w:rPr>
        <w:t xml:space="preserve"> identified in HBV-related HCCs</w:t>
      </w:r>
      <w:r w:rsidR="00633DFB" w:rsidRPr="002536BD">
        <w:rPr>
          <w:rFonts w:ascii="Book Antiqua" w:hAnsi="Book Antiqua"/>
        </w:rPr>
        <w:fldChar w:fldCharType="begin" w:fldLock="1"/>
      </w:r>
      <w:r w:rsidR="00AC12E4" w:rsidRPr="002536BD">
        <w:rPr>
          <w:rFonts w:ascii="Book Antiqua" w:hAnsi="Book Antiqua"/>
        </w:rPr>
        <w:instrText>ADDIN CSL_CITATION { "citationItems" : [ { "id" : "ITEM-1", "itemData" : { "DOI" : "10.1016/j.ccr.2014.01.030", "ISBN" : "1878-3686 (Electronic)\\r1535-6108 (Linking)", "ISSN" : "18783686", "PMID" : "24582836", "abstract" : "The mutagenic effect of hepatitis B (HBV) integration in predisposing risk to hepatocellular carcinoma (HCC) remains elusive. In this study, we performed transcriptome sequencing of HBV-positive HCC cell lines and showed transcription of viral-human gene fusions from the site of genome integrations. We discovered tumor-promoting properties of a chimeric HBx-LINE1 that, intriguingly, functions as a hybrid RNA. HBx-LINE1 can be detected in 23.3% of HBV-associated HCC tumors and correlates with poorer patient survival. HBx-LINE1 transgenic mice showed heightened susceptibility to diethylnitrosamine-induced tumor formation. We further show that HBx-LINE1 expression affects \u03b2-catenin transactivity, which underlines a role in activating Wnt signaling. Thus, this study identifies a viral-human chimeric fusion transcript that functions like a long noncoding RNA to promote HCC. \u00a9 2014 Elsevier Inc.", "author" : [ { "dropping-particle" : "", "family" : "Lau", "given" : "Chi Chiu", "non-dropping-particle" : "", "parse-names" : false, "suffix" : "" }, { "dropping-particle" : "", "family" : "Sun", "given" : "Tingting", "non-dropping-particle" : "", "parse-names" : false, "suffix" : "" }, { "dropping-particle" : "", "family" : "Ching", "given" : "Arthur K.K.", "non-dropping-particle" : "", "parse-names" : false, "suffix" : "" }, { "dropping-particle" : "", "family" : "He", "given" : "Mian", "non-dropping-particle" : "", "parse-names" : false, "suffix" : "" }, { "dropping-particle" : "", "family" : "Li", "given" : "Jing Woei", "non-dropping-particle" : "", "parse-names" : false, "suffix" : "" }, { "dropping-particle" : "", "family" : "Wong", "given" : "Alissa M.", "non-dropping-particle" : "", "parse-names" : false, "suffix" : "" }, { "dropping-particle" : "", "family" : "Co", "given" : "Ngai Na", "non-dropping-particle" : "", "parse-names" : false, "suffix" : "" }, { "dropping-particle" : "", "family" : "Chan", "given" : "Anthony W.H.", "non-dropping-particle" : "", "parse-names" : false, "suffix" : "" }, { "dropping-particle" : "", "family" : "Li", "given" : "Pik Shan", "non-dropping-particle" : "", "parse-names" : false, "suffix" : "" }, { "dropping-particle" : "", "family" : "Lung", "given" : "Raymond W.M.", "non-dropping-particle" : "", "parse-names" : false, "suffix" : "" }, { "dropping-particle" : "", "family" : "Tong", "given" : "Joanna H.M.", "non-dropping-particle" : "", "parse-names" : false, "suffix" : "" }, { "dropping-particle" : "", "family" : "Lai", "given" : "Paul B.S.", "non-dropping-particle" : "", "parse-names" : false, "suffix" : "" }, { "dropping-particle" : "", "family" : "Chan", "given" : "Henry L.Y.", "non-dropping-particle" : "", "parse-names" : false, "suffix" : "" }, { "dropping-particle" : "", "family" : "To", "given" : "Ka Fai", "non-dropping-particle" : "", "parse-names" : false, "suffix" : "" }, { "dropping-particle" : "", "family" : "Chan", "given" : "Ting Fung", "non-dropping-particle" : "", "parse-names" : false, "suffix" : "" }, { "dropping-particle" : "", "family" : "Wong", "given" : "Nathalie", "non-dropping-particle" : "", "parse-names" : false, "suffix" : "" } ], "container-title" : "Cancer Cell", "id" : "ITEM-1", "issue" : "3", "issued" : { "date-parts" : [ [ "2014", "3", "17" ] ] }, "page" : "335-349", "title" : "Viral-human chimeric transcript predisposes risk to liver cancer development and progression", "type" : "article-journal", "volume" : "25" }, "uris" : [ "http://www.mendeley.com/documents/?uuid=9eb0e5ba-f90e-3a61-91fd-b82e11d4b88d" ] } ], "mendeley" : { "formattedCitation" : "&lt;sup&gt;[54]&lt;/sup&gt;", "plainTextFormattedCitation" : "[54]", "previouslyFormattedCitation" : "&lt;sup&gt;[54]&lt;/sup&gt;" }, "properties" : {  }, "schema" : "https://github.com/citation-style-language/schema/raw/master/csl-citation.json" }</w:instrText>
      </w:r>
      <w:r w:rsidR="00633DFB" w:rsidRPr="002536BD">
        <w:rPr>
          <w:rFonts w:ascii="Book Antiqua" w:hAnsi="Book Antiqua"/>
        </w:rPr>
        <w:fldChar w:fldCharType="separate"/>
      </w:r>
      <w:r w:rsidR="00AC12E4" w:rsidRPr="002536BD">
        <w:rPr>
          <w:rFonts w:ascii="Book Antiqua" w:hAnsi="Book Antiqua"/>
          <w:noProof/>
          <w:vertAlign w:val="superscript"/>
        </w:rPr>
        <w:t>[54]</w:t>
      </w:r>
      <w:r w:rsidR="00633DFB" w:rsidRPr="002536BD">
        <w:rPr>
          <w:rFonts w:ascii="Book Antiqua" w:hAnsi="Book Antiqua"/>
        </w:rPr>
        <w:fldChar w:fldCharType="end"/>
      </w:r>
      <w:r w:rsidRPr="002536BD">
        <w:rPr>
          <w:rFonts w:ascii="Book Antiqua" w:hAnsi="Book Antiqua"/>
        </w:rPr>
        <w:t>. The presence of this long non-coding RNA, a fusion of the human LINE1 and HBx genes, was correlated with</w:t>
      </w:r>
      <w:r w:rsidR="00BD36BE">
        <w:rPr>
          <w:rFonts w:ascii="Book Antiqua" w:hAnsi="Book Antiqua"/>
        </w:rPr>
        <w:t xml:space="preserve"> poor prognosis in HCC patients</w:t>
      </w:r>
      <w:r w:rsidR="00633DFB" w:rsidRPr="002536BD">
        <w:rPr>
          <w:rFonts w:ascii="Book Antiqua" w:hAnsi="Book Antiqua"/>
        </w:rPr>
        <w:fldChar w:fldCharType="begin" w:fldLock="1"/>
      </w:r>
      <w:r w:rsidR="00AC12E4" w:rsidRPr="002536BD">
        <w:rPr>
          <w:rFonts w:ascii="Book Antiqua" w:hAnsi="Book Antiqua"/>
        </w:rPr>
        <w:instrText>ADDIN CSL_CITATION { "citationItems" : [ { "id" : "ITEM-1", "itemData" : { "DOI" : "10.1016/j.ccr.2014.01.030", "ISBN" : "1878-3686 (Electronic)\\r1535-6108 (Linking)", "ISSN" : "18783686", "PMID" : "24582836", "abstract" : "The mutagenic effect of hepatitis B (HBV) integration in predisposing risk to hepatocellular carcinoma (HCC) remains elusive. In this study, we performed transcriptome sequencing of HBV-positive HCC cell lines and showed transcription of viral-human gene fusions from the site of genome integrations. We discovered tumor-promoting properties of a chimeric HBx-LINE1 that, intriguingly, functions as a hybrid RNA. HBx-LINE1 can be detected in 23.3% of HBV-associated HCC tumors and correlates with poorer patient survival. HBx-LINE1 transgenic mice showed heightened susceptibility to diethylnitrosamine-induced tumor formation. We further show that HBx-LINE1 expression affects \u03b2-catenin transactivity, which underlines a role in activating Wnt signaling. Thus, this study identifies a viral-human chimeric fusion transcript that functions like a long noncoding RNA to promote HCC. \u00a9 2014 Elsevier Inc.", "author" : [ { "dropping-particle" : "", "family" : "Lau", "given" : "Chi Chiu", "non-dropping-particle" : "", "parse-names" : false, "suffix" : "" }, { "dropping-particle" : "", "family" : "Sun", "given" : "Tingting", "non-dropping-particle" : "", "parse-names" : false, "suffix" : "" }, { "dropping-particle" : "", "family" : "Ching", "given" : "Arthur K.K.", "non-dropping-particle" : "", "parse-names" : false, "suffix" : "" }, { "dropping-particle" : "", "family" : "He", "given" : "Mian", "non-dropping-particle" : "", "parse-names" : false, "suffix" : "" }, { "dropping-particle" : "", "family" : "Li", "given" : "Jing Woei", "non-dropping-particle" : "", "parse-names" : false, "suffix" : "" }, { "dropping-particle" : "", "family" : "Wong", "given" : "Alissa M.", "non-dropping-particle" : "", "parse-names" : false, "suffix" : "" }, { "dropping-particle" : "", "family" : "Co", "given" : "Ngai Na", "non-dropping-particle" : "", "parse-names" : false, "suffix" : "" }, { "dropping-particle" : "", "family" : "Chan", "given" : "Anthony W.H.", "non-dropping-particle" : "", "parse-names" : false, "suffix" : "" }, { "dropping-particle" : "", "family" : "Li", "given" : "Pik Shan", "non-dropping-particle" : "", "parse-names" : false, "suffix" : "" }, { "dropping-particle" : "", "family" : "Lung", "given" : "Raymond W.M.", "non-dropping-particle" : "", "parse-names" : false, "suffix" : "" }, { "dropping-particle" : "", "family" : "Tong", "given" : "Joanna H.M.", "non-dropping-particle" : "", "parse-names" : false, "suffix" : "" }, { "dropping-particle" : "", "family" : "Lai", "given" : "Paul B.S.", "non-dropping-particle" : "", "parse-names" : false, "suffix" : "" }, { "dropping-particle" : "", "family" : "Chan", "given" : "Henry L.Y.", "non-dropping-particle" : "", "parse-names" : false, "suffix" : "" }, { "dropping-particle" : "", "family" : "To", "given" : "Ka Fai", "non-dropping-particle" : "", "parse-names" : false, "suffix" : "" }, { "dropping-particle" : "", "family" : "Chan", "given" : "Ting Fung", "non-dropping-particle" : "", "parse-names" : false, "suffix" : "" }, { "dropping-particle" : "", "family" : "Wong", "given" : "Nathalie", "non-dropping-particle" : "", "parse-names" : false, "suffix" : "" } ], "container-title" : "Cancer Cell", "id" : "ITEM-1", "issue" : "3", "issued" : { "date-parts" : [ [ "2014", "3", "17" ] ] }, "page" : "335-349", "title" : "Viral-human chimeric transcript predisposes risk to liver cancer development and progression", "type" : "article-journal", "volume" : "25" }, "uris" : [ "http://www.mendeley.com/documents/?uuid=9eb0e5ba-f90e-3a61-91fd-b82e11d4b88d" ] } ], "mendeley" : { "formattedCitation" : "&lt;sup&gt;[54]&lt;/sup&gt;", "plainTextFormattedCitation" : "[54]", "previouslyFormattedCitation" : "&lt;sup&gt;[54]&lt;/sup&gt;" }, "properties" : {  }, "schema" : "https://github.com/citation-style-language/schema/raw/master/csl-citation.json" }</w:instrText>
      </w:r>
      <w:r w:rsidR="00633DFB" w:rsidRPr="002536BD">
        <w:rPr>
          <w:rFonts w:ascii="Book Antiqua" w:hAnsi="Book Antiqua"/>
        </w:rPr>
        <w:fldChar w:fldCharType="separate"/>
      </w:r>
      <w:r w:rsidR="00AC12E4" w:rsidRPr="002536BD">
        <w:rPr>
          <w:rFonts w:ascii="Book Antiqua" w:hAnsi="Book Antiqua"/>
          <w:noProof/>
          <w:vertAlign w:val="superscript"/>
        </w:rPr>
        <w:t>[54]</w:t>
      </w:r>
      <w:r w:rsidR="00633DFB" w:rsidRPr="002536BD">
        <w:rPr>
          <w:rFonts w:ascii="Book Antiqua" w:hAnsi="Book Antiqua"/>
        </w:rPr>
        <w:fldChar w:fldCharType="end"/>
      </w:r>
      <w:r w:rsidRPr="002536BD">
        <w:rPr>
          <w:rFonts w:ascii="Book Antiqua" w:hAnsi="Book Antiqua"/>
        </w:rPr>
        <w:t xml:space="preserve">. </w:t>
      </w:r>
    </w:p>
    <w:p w14:paraId="4315147C" w14:textId="2D9162DC" w:rsidR="00313A2C" w:rsidRPr="002536BD" w:rsidRDefault="00313A2C" w:rsidP="00BD36BE">
      <w:pPr>
        <w:snapToGrid w:val="0"/>
        <w:spacing w:line="360" w:lineRule="auto"/>
        <w:ind w:firstLineChars="200" w:firstLine="480"/>
        <w:rPr>
          <w:rFonts w:ascii="Book Antiqua" w:hAnsi="Book Antiqua"/>
        </w:rPr>
      </w:pPr>
      <w:r w:rsidRPr="002536BD">
        <w:rPr>
          <w:rFonts w:ascii="Book Antiqua" w:hAnsi="Book Antiqua"/>
        </w:rPr>
        <w:t>HBx–LINE1 contains six binding sites for miR-122, which enable the chimeric HBx–LINE1 transcript to act as a molecular sponge for miR-122. This sequestration leads to an increase in hepatic cell β-catenin signaling, a decrease in E-cadherin levels, increased cell migration, and significant mouse liver injury, leading to HCC</w:t>
      </w:r>
      <w:r w:rsidR="00633DFB" w:rsidRPr="002536BD">
        <w:rPr>
          <w:rFonts w:ascii="Book Antiqua" w:hAnsi="Book Antiqua"/>
        </w:rPr>
        <w:fldChar w:fldCharType="begin" w:fldLock="1"/>
      </w:r>
      <w:r w:rsidR="00AC12E4" w:rsidRPr="002536BD">
        <w:rPr>
          <w:rFonts w:ascii="Book Antiqua" w:hAnsi="Book Antiqua"/>
        </w:rPr>
        <w:instrText>ADDIN CSL_CITATION { "citationItems" : [ { "id" : "ITEM-1", "itemData" : { "DOI" : "10.1016/j.jhep.2015.09.013", "ISSN" : "01688278", "PMID" : "26409216", "abstract" : "BACKGROUND &amp; AIMS Chronic hepatitis B virus (HBV) carriers have a high risk to develop hepatocellular carcinoma (HCC) but the underlying mechanism remains unclear. Recent studies suggest that viral-human hybrid RNA transcripts, which play a critical role in promoting HCC progression, may be the molecules responsible for the development of HCC in HBV infected patients. Here we determine whether HBx-LINE1, a hybrid RNA transcript of the human LINE1 and the HBV-encoded X gene generated in tumor cells of HBV-positive HCC, can serve as a molecular sponge for sequestering miR-122 and promoting liver cell abnormal mitosis and mouse hepatic injury. METHODS Paired tumor and distal normal liver tissue specimens, as well as HBx-LINE1 overexpressing hepatic cells, were used to test the relationship between HBx-LINE1 and miR-122. Levels of HBx-LINE1 and miR-122 were assayed by qRT-PCR and Northern blot. HBx-LINE1-miR-122 binding was analyzed by luciferase reporter assay. Mouse hepatic injury was monitored by tissue staining and serum aspartate transaminase, alanine aminotransferase and total bilirubin measurement. RESULTS HBx-LINE1 in HBV-positive HCC tissues was inversely correlated with miR-122. Each HBx-LINE1 consists of six miR-122-binding sites, and forced expression of HBx-LINE1 effectively depleted cellular miR-122, promoting hepatic cell epithelial-mesenchymal transition (EMT)-like changes, including \u03b2-catenin signaling activation, E-cadherin reduction and cell migration enhancement. Mice administered with HBx-LINE1 display a significant mouse liver cell abnormal mitosis and hepatic injury. However, all these effects of HBx-LINE1 are completely abolished by miR-122. CONCLUSIONS Our finding illustrates a previously uncharacterized miR-122-sequestering mechanism by which HBx-LINE1 promotes hepatic cell EMT-like changes and mouse liver injury.", "author" : [ { "dropping-particle" : "", "family" : "Liang", "given" : "Hong-Wei", "non-dropping-particle" : "", "parse-names" : false, "suffix" : "" }, { "dropping-particle" : "", "family" : "Wang", "given" : "Nan", "non-dropping-particle" : "", "parse-names" : false, "suffix" : "" }, { "dropping-particle" : "", "family" : "Wang", "given" : "Yanbo", "non-dropping-particle" : "", "parse-names" : false, "suffix" : "" }, { "dropping-particle" : "", "family" : "Wang", "given" : "Feng", "non-dropping-particle" : "", "parse-names" : false, "suffix" : "" }, { "dropping-particle" : "", "family" : "Fu", "given" : "Zheng", "non-dropping-particle" : "", "parse-names" : false, "suffix" : "" }, { "dropping-particle" : "", "family" : "Yan", "given" : "Xin", "non-dropping-particle" : "", "parse-names" : false, "suffix" : "" }, { "dropping-particle" : "", "family" : "Zhu", "given" : "Hao", "non-dropping-particle" : "", "parse-names" : false, "suffix" : "" }, { "dropping-particle" : "", "family" : "Diao", "given" : "Wenli", "non-dropping-particle" : "", "parse-names" : false, "suffix" : "" }, { "dropping-particle" : "", "family" : "Ding", "given" : "Yitao", "non-dropping-particle" : "", "parse-names" : false, "suffix" : "" }, { "dropping-particle" : "", "family" : "Chen", "given" : "Xi", "non-dropping-particle" : "", "parse-names" : false, "suffix" : "" }, { "dropping-particle" : "", "family" : "Zhang", "given" : "Chen-Yu", "non-dropping-particle" : "", "parse-names" : false, "suffix" : "" }, { "dropping-particle" : "", "family" : "Zen", "given" : "Ke", "non-dropping-particle" : "", "parse-names" : false, "suffix" : "" } ], "container-title" : "Journal of Hepatology", "id" : "ITEM-1", "issue" : "2", "issued" : { "date-parts" : [ [ "2016", "2" ] ] }, "page" : "278-291", "title" : "Hepatitis B virus-human chimeric transcript HBx-LINE1 promotes hepatic injury via sequestering cellular microRNA-122", "type" : "article-journal", "volume" : "64" }, "uris" : [ "http://www.mendeley.com/documents/?uuid=1b5d1fe3-0e6a-39fb-be46-6bb496620601" ] } ], "mendeley" : { "formattedCitation" : "&lt;sup&gt;[35]&lt;/sup&gt;", "plainTextFormattedCitation" : "[35]", "previouslyFormattedCitation" : "&lt;sup&gt;[35]&lt;/sup&gt;" }, "properties" : {  }, "schema" : "https://github.com/citation-style-language/schema/raw/master/csl-citation.json" }</w:instrText>
      </w:r>
      <w:r w:rsidR="00633DFB" w:rsidRPr="002536BD">
        <w:rPr>
          <w:rFonts w:ascii="Book Antiqua" w:hAnsi="Book Antiqua"/>
        </w:rPr>
        <w:fldChar w:fldCharType="separate"/>
      </w:r>
      <w:r w:rsidR="00AC12E4" w:rsidRPr="002536BD">
        <w:rPr>
          <w:rFonts w:ascii="Book Antiqua" w:hAnsi="Book Antiqua"/>
          <w:noProof/>
          <w:vertAlign w:val="superscript"/>
        </w:rPr>
        <w:t>[35]</w:t>
      </w:r>
      <w:r w:rsidR="00633DFB" w:rsidRPr="002536BD">
        <w:rPr>
          <w:rFonts w:ascii="Book Antiqua" w:hAnsi="Book Antiqua"/>
        </w:rPr>
        <w:fldChar w:fldCharType="end"/>
      </w:r>
      <w:r w:rsidRPr="002536BD">
        <w:rPr>
          <w:rFonts w:ascii="Book Antiqua" w:hAnsi="Book Antiqua"/>
        </w:rPr>
        <w:t>. Therefore, HBx-LINE1 is a potential therapeutic target and prognostic biomarker for HCC. While this is an interesting result, further studies are needed to uncover the precise mechanism of oncogenesis.</w:t>
      </w:r>
    </w:p>
    <w:p w14:paraId="1ABFB822" w14:textId="77777777" w:rsidR="00A55BEE" w:rsidRPr="002536BD" w:rsidRDefault="00A55BEE" w:rsidP="00DA0013">
      <w:pPr>
        <w:snapToGrid w:val="0"/>
        <w:spacing w:line="360" w:lineRule="auto"/>
        <w:rPr>
          <w:rFonts w:ascii="Book Antiqua" w:hAnsi="Book Antiqua"/>
        </w:rPr>
      </w:pPr>
    </w:p>
    <w:p w14:paraId="4807B715" w14:textId="77777777" w:rsidR="00A55BEE" w:rsidRPr="00BD36BE" w:rsidRDefault="00A55BEE" w:rsidP="00BD36BE">
      <w:pPr>
        <w:snapToGrid w:val="0"/>
        <w:spacing w:line="360" w:lineRule="auto"/>
        <w:rPr>
          <w:rFonts w:ascii="Book Antiqua" w:hAnsi="Book Antiqua"/>
          <w:b/>
          <w:i/>
        </w:rPr>
      </w:pPr>
      <w:r w:rsidRPr="00BD36BE">
        <w:rPr>
          <w:rFonts w:ascii="Book Antiqua" w:hAnsi="Book Antiqua"/>
          <w:b/>
          <w:i/>
        </w:rPr>
        <w:t>HBV-cyclin A2</w:t>
      </w:r>
    </w:p>
    <w:p w14:paraId="6B078C73" w14:textId="2DFCA4A7" w:rsidR="00A55BEE" w:rsidRPr="002536BD" w:rsidRDefault="00A55BEE" w:rsidP="00DA0013">
      <w:pPr>
        <w:snapToGrid w:val="0"/>
        <w:spacing w:line="360" w:lineRule="auto"/>
        <w:rPr>
          <w:rFonts w:ascii="Book Antiqua" w:hAnsi="Book Antiqua"/>
        </w:rPr>
      </w:pPr>
      <w:r w:rsidRPr="002536BD">
        <w:rPr>
          <w:rFonts w:ascii="Book Antiqua" w:hAnsi="Book Antiqua"/>
        </w:rPr>
        <w:t>Cyclin A2 (CCNA2) is a cell cycle regulatory protein that acts as a regulatory sub</w:t>
      </w:r>
      <w:r w:rsidR="00BD36BE">
        <w:rPr>
          <w:rFonts w:ascii="Book Antiqua" w:hAnsi="Book Antiqua"/>
        </w:rPr>
        <w:t>unit of cyclin-dependent kinase</w:t>
      </w:r>
      <w:r w:rsidR="003C4EA1" w:rsidRPr="002536BD">
        <w:rPr>
          <w:rFonts w:ascii="Book Antiqua" w:hAnsi="Book Antiqua"/>
        </w:rPr>
        <w:fldChar w:fldCharType="begin" w:fldLock="1"/>
      </w:r>
      <w:r w:rsidR="00AC12E4" w:rsidRPr="002536BD">
        <w:rPr>
          <w:rFonts w:ascii="Book Antiqua" w:hAnsi="Book Antiqua"/>
        </w:rPr>
        <w:instrText>ADDIN CSL_CITATION { "citationItems" : [ { "id" : "ITEM-1", "itemData" : { "ISBN" : "0261-4189 (Print)\\r0261-4189 (Linking)", "ISSN" : "0261-4189", "PMID" : "1312467", "abstract" : "Cyclins play a fundamental role in regulating cell cycle events in all eukaryotic cells. The human cyclin A gene was identified as the site of integration of hepatitis B virus in a hepatocarcinoma cell line; in addition, cyclin A is associated with the E2F transcription factor in a complex which is dissociated by the E1A oncogene product. Such findings suggest that cyclin A is a target for oncogenic signals. We have now found that DNA synthesis and entry into mitosis are inhibited in human cells microinjected with anti-cyclin A antibodies at distinct times. Cyclin A binds both cdk2 and cdc2, giving two distinct cyclin A kinase activities, one appearing in S phase, the other in G2. These results suggest that cyclin A defines novel control points of the human cell cycle.", "author" : [ { "dropping-particle" : "", "family" : "Pagano", "given" : "M", "non-dropping-particle" : "", "parse-names" : false, "suffix" : "" }, { "dropping-particle" : "", "family" : "Pepperkok", "given" : "R", "non-dropping-particle" : "", "parse-names" : false, "suffix" : "" }, { "dropping-particle" : "", "family" : "Verde", "given" : "F", "non-dropping-particle" : "", "parse-names" : false, "suffix" : "" }, { "dropping-particle" : "", "family" : "Ansorge", "given" : "W", "non-dropping-particle" : "", "parse-names" : false, "suffix" : "" }, { "dropping-particle" : "", "family" : "Draetta", "given" : "G", "non-dropping-particle" : "", "parse-names" : false, "suffix" : "" } ], "container-title" : "The EMBO journal", "id" : "ITEM-1", "issue" : "3", "issued" : { "date-parts" : [ [ "1992", "3" ] ] }, "page" : "961-971", "title" : "Cyclin A is required at two points in the human cell cycle.", "type" : "article-journal", "volume" : "11" }, "uris" : [ "http://www.mendeley.com/documents/?uuid=ee52d161-da49-3f9a-a404-bcd68c24e0e9" ] } ], "mendeley" : { "formattedCitation" : "&lt;sup&gt;[55]&lt;/sup&gt;", "plainTextFormattedCitation" : "[55]", "previouslyFormattedCitation" : "&lt;sup&gt;[55]&lt;/sup&gt;" }, "properties" : {  }, "schema" : "https://github.com/citation-style-language/schema/raw/master/csl-citation.json" }</w:instrText>
      </w:r>
      <w:r w:rsidR="003C4EA1" w:rsidRPr="002536BD">
        <w:rPr>
          <w:rFonts w:ascii="Book Antiqua" w:hAnsi="Book Antiqua"/>
        </w:rPr>
        <w:fldChar w:fldCharType="separate"/>
      </w:r>
      <w:r w:rsidR="00AC12E4" w:rsidRPr="002536BD">
        <w:rPr>
          <w:rFonts w:ascii="Book Antiqua" w:hAnsi="Book Antiqua"/>
          <w:noProof/>
          <w:vertAlign w:val="superscript"/>
        </w:rPr>
        <w:t>[55]</w:t>
      </w:r>
      <w:r w:rsidR="003C4EA1" w:rsidRPr="002536BD">
        <w:rPr>
          <w:rFonts w:ascii="Book Antiqua" w:hAnsi="Book Antiqua"/>
        </w:rPr>
        <w:fldChar w:fldCharType="end"/>
      </w:r>
      <w:r w:rsidRPr="002536BD">
        <w:rPr>
          <w:rFonts w:ascii="Book Antiqua" w:hAnsi="Book Antiqua"/>
        </w:rPr>
        <w:t>. Integration of HBV into the CCNA2 gene has been observed in HBV-positive HCCs</w:t>
      </w:r>
      <w:r w:rsidR="00633DFB" w:rsidRPr="002536BD">
        <w:rPr>
          <w:rFonts w:ascii="Book Antiqua" w:hAnsi="Book Antiqua"/>
        </w:rPr>
        <w:fldChar w:fldCharType="begin" w:fldLock="1"/>
      </w:r>
      <w:r w:rsidR="00AC12E4" w:rsidRPr="002536BD">
        <w:rPr>
          <w:rFonts w:ascii="Book Antiqua" w:hAnsi="Book Antiqua"/>
        </w:rPr>
        <w:instrText>ADDIN CSL_CITATION { "citationItems" : [ { "id" : "ITEM-1", "itemData" : { "DOI" : "10.1016/j.jhep.2016.02.005", "ISSN" : "16000641", "PMID" : "26867494", "abstract" : "Background &amp; Aims Hepatitis B virus (HBV) integration is common in HBV-associated hepatocellular carcinoma (HCC) and may play an important pathogenic role through the production of chimeric HBV-human transcripts. We aimed to screen the transcriptome for HBV integrations in HCCs. Methods Transcriptome sequencing was performed on paired HBV-associated HCCs and corresponding non-tumorous liver tissues to identify viral-human chimeric sites. Validation was further performed in an expanded cohort of human HCCs. Results Here we report the discovery of a novel pre-mRNA splicing mechanism in generating HBV-human chimeric protein. This mechanism was exemplified by the formation of a recurrent HBV-cyclin A2 (CCNA2) chimeric transcript (A2S), as detected in 12.5% (6 of 48) of HCC patients, but in none of the 22 non-HCC HBV-associated cirrhotic liver samples examined. Upon the integration of HBV into the intron of the CCNA2 gene, the mammalian splicing machinery utilized the foreign splice sites at 282 nt. and 458 nt. of the HBV genome to generate a pseudo-exon, forming an in-frame chimeric fusion with CCNA2. The A2S chimeric protein gained a non-degradable property and promoted cell cycle progression, demonstrating its potential oncogenic functions. Conclusions A pre-mRNA splicing mechanism is involved in the formation of HBV-human chimeric proteins. This represents a novel and possibly common mechanism underlying the formation of HBV-human chimeric transcripts from intronically integrated HBV genome with functional impact. Lay summary HBV is involved in the mammalian pre-mRNA splicing machinery in the generation of potential tumorigenic HBV-human chimeras. This study also provided insight on the impact of intronic HBV integration with the gain of splice sites in the development of HBV-associated HCC.", "author" : [ { "dropping-particle" : "", "family" : "Chiu", "given" : "Yung Tuen", "non-dropping-particle" : "", "parse-names" : false, "suffix" : "" }, { "dropping-particle" : "", "family" : "Wong", "given" : "John K.L.", "non-dropping-particle" : "", "parse-names" : false, "suffix" : "" }, { "dropping-particle" : "", "family" : "Choi", "given" : "Shing Wan", "non-dropping-particle" : "", "parse-names" : false, "suffix" : "" }, { "dropping-particle" : "", "family" : "Sze", "given" : "Karen M.F.", "non-dropping-particle" : "", "parse-names" : false, "suffix" : "" }, { "dropping-particle" : "", "family" : "Ho", "given" : "Daniel W.H.", "non-dropping-particle" : "", "parse-names" : false, "suffix" : "" }, { "dropping-particle" : "", "family" : "Chan", "given" : "Lo Kong", "non-dropping-particle" : "", "parse-names" : false, "suffix" : "" }, { "dropping-particle" : "", "family" : "Lee", "given" : "Joyce M.F.", "non-dropping-particle" : "", "parse-names" : false, "suffix" : "" }, { "dropping-particle" : "", "family" : "Man", "given" : "Kwan", "non-dropping-particle" : "", "parse-names" : false, "suffix" : "" }, { "dropping-particle" : "", "family" : "Cherny", "given" : "Stacey", "non-dropping-particle" : "", "parse-names" : false, "suffix" : "" }, { "dropping-particle" : "", "family" : "Yang", "given" : "Wan Ling", "non-dropping-particle" : "", "parse-names" : false, "suffix" : "" }, { "dropping-particle" : "", "family" : "Wong", "given" : "Chun Ming", "non-dropping-particle" : "", "parse-names" : false, "suffix" : "" }, { "dropping-particle" : "", "family" : "Sham", "given" : "Pak Chung", "non-dropping-particle" : "", "parse-names" : false, "suffix" : "" }, { "dropping-particle" : "", "family" : "Ng", "given" : "Irene O.L.", "non-dropping-particle" : "", "parse-names" : false, "suffix" : "" } ], "container-title" : "Journal of Hepatology", "id" : "ITEM-1", "issue" : "6", "issued" : { "date-parts" : [ [ "2016" ] ] }, "page" : "1256-1264", "title" : "Novel pre-mRNA splicing of intronically integrated HBV generates oncogenic chimera in hepatocellular carcinoma", "type" : "article-journal", "volume" : "64" }, "uris" : [ "http://www.mendeley.com/documents/?uuid=de199d28-7029-3003-b4e5-4a8dbcfe2977" ] } ], "mendeley" : { "formattedCitation" : "&lt;sup&gt;[56]&lt;/sup&gt;", "plainTextFormattedCitation" : "[56]", "previouslyFormattedCitation" : "&lt;sup&gt;[56]&lt;/sup&gt;" }, "properties" : {  }, "schema" : "https://github.com/citation-style-language/schema/raw/master/csl-citation.json" }</w:instrText>
      </w:r>
      <w:r w:rsidR="00633DFB" w:rsidRPr="002536BD">
        <w:rPr>
          <w:rFonts w:ascii="Book Antiqua" w:hAnsi="Book Antiqua"/>
        </w:rPr>
        <w:fldChar w:fldCharType="separate"/>
      </w:r>
      <w:r w:rsidR="00AC12E4" w:rsidRPr="002536BD">
        <w:rPr>
          <w:rFonts w:ascii="Book Antiqua" w:hAnsi="Book Antiqua"/>
          <w:noProof/>
          <w:vertAlign w:val="superscript"/>
        </w:rPr>
        <w:t>[56]</w:t>
      </w:r>
      <w:r w:rsidR="00633DFB" w:rsidRPr="002536BD">
        <w:rPr>
          <w:rFonts w:ascii="Book Antiqua" w:hAnsi="Book Antiqua"/>
        </w:rPr>
        <w:fldChar w:fldCharType="end"/>
      </w:r>
      <w:r w:rsidRPr="002536BD">
        <w:rPr>
          <w:rFonts w:ascii="Book Antiqua" w:hAnsi="Book Antiqua"/>
        </w:rPr>
        <w:t>. The integration site is intron 2 of CCNA2, which results in the formation of a new splice site in the pre-mRNA. This new splice site leads to the formation of a 177-bp in-frame pseudo-exon and produces a novel and recurrent H</w:t>
      </w:r>
      <w:r w:rsidR="00BD36BE">
        <w:rPr>
          <w:rFonts w:ascii="Book Antiqua" w:hAnsi="Book Antiqua"/>
        </w:rPr>
        <w:t>BV-CCNA2 fusion transcript, A2S</w:t>
      </w:r>
      <w:r w:rsidR="003C4EA1" w:rsidRPr="002536BD">
        <w:rPr>
          <w:rFonts w:ascii="Book Antiqua" w:hAnsi="Book Antiqua"/>
        </w:rPr>
        <w:fldChar w:fldCharType="begin" w:fldLock="1"/>
      </w:r>
      <w:r w:rsidR="00AC12E4" w:rsidRPr="002536BD">
        <w:rPr>
          <w:rFonts w:ascii="Book Antiqua" w:hAnsi="Book Antiqua"/>
        </w:rPr>
        <w:instrText>ADDIN CSL_CITATION { "citationItems" : [ { "id" : "ITEM-1", "itemData" : { "DOI" : "10.1016/j.jhep.2016.02.005", "ISSN" : "16000641", "PMID" : "26867494", "abstract" : "Background &amp; Aims Hepatitis B virus (HBV) integration is common in HBV-associated hepatocellular carcinoma (HCC) and may play an important pathogenic role through the production of chimeric HBV-human transcripts. We aimed to screen the transcriptome for HBV integrations in HCCs. Methods Transcriptome sequencing was performed on paired HBV-associated HCCs and corresponding non-tumorous liver tissues to identify viral-human chimeric sites. Validation was further performed in an expanded cohort of human HCCs. Results Here we report the discovery of a novel pre-mRNA splicing mechanism in generating HBV-human chimeric protein. This mechanism was exemplified by the formation of a recurrent HBV-cyclin A2 (CCNA2) chimeric transcript (A2S), as detected in 12.5% (6 of 48) of HCC patients, but in none of the 22 non-HCC HBV-associated cirrhotic liver samples examined. Upon the integration of HBV into the intron of the CCNA2 gene, the mammalian splicing machinery utilized the foreign splice sites at 282 nt. and 458 nt. of the HBV genome to generate a pseudo-exon, forming an in-frame chimeric fusion with CCNA2. The A2S chimeric protein gained a non-degradable property and promoted cell cycle progression, demonstrating its potential oncogenic functions. Conclusions A pre-mRNA splicing mechanism is involved in the formation of HBV-human chimeric proteins. This represents a novel and possibly common mechanism underlying the formation of HBV-human chimeric transcripts from intronically integrated HBV genome with functional impact. Lay summary HBV is involved in the mammalian pre-mRNA splicing machinery in the generation of potential tumorigenic HBV-human chimeras. This study also provided insight on the impact of intronic HBV integration with the gain of splice sites in the development of HBV-associated HCC.", "author" : [ { "dropping-particle" : "", "family" : "Chiu", "given" : "Yung Tuen", "non-dropping-particle" : "", "parse-names" : false, "suffix" : "" }, { "dropping-particle" : "", "family" : "Wong", "given" : "John K.L.", "non-dropping-particle" : "", "parse-names" : false, "suffix" : "" }, { "dropping-particle" : "", "family" : "Choi", "given" : "Shing Wan", "non-dropping-particle" : "", "parse-names" : false, "suffix" : "" }, { "dropping-particle" : "", "family" : "Sze", "given" : "Karen M.F.", "non-dropping-particle" : "", "parse-names" : false, "suffix" : "" }, { "dropping-particle" : "", "family" : "Ho", "given" : "Daniel W.H.", "non-dropping-particle" : "", "parse-names" : false, "suffix" : "" }, { "dropping-particle" : "", "family" : "Chan", "given" : "Lo Kong", "non-dropping-particle" : "", "parse-names" : false, "suffix" : "" }, { "dropping-particle" : "", "family" : "Lee", "given" : "Joyce M.F.", "non-dropping-particle" : "", "parse-names" : false, "suffix" : "" }, { "dropping-particle" : "", "family" : "Man", "given" : "Kwan", "non-dropping-particle" : "", "parse-names" : false, "suffix" : "" }, { "dropping-particle" : "", "family" : "Cherny", "given" : "Stacey", "non-dropping-particle" : "", "parse-names" : false, "suffix" : "" }, { "dropping-particle" : "", "family" : "Yang", "given" : "Wan Ling", "non-dropping-particle" : "", "parse-names" : false, "suffix" : "" }, { "dropping-particle" : "", "family" : "Wong", "given" : "Chun Ming", "non-dropping-particle" : "", "parse-names" : false, "suffix" : "" }, { "dropping-particle" : "", "family" : "Sham", "given" : "Pak Chung", "non-dropping-particle" : "", "parse-names" : false, "suffix" : "" }, { "dropping-particle" : "", "family" : "Ng", "given" : "Irene O.L.", "non-dropping-particle" : "", "parse-names" : false, "suffix" : "" } ], "container-title" : "Journal of Hepatology", "id" : "ITEM-1", "issue" : "6", "issued" : { "date-parts" : [ [ "2016" ] ] }, "page" : "1256-1264", "title" : "Novel pre-mRNA splicing of intronically integrated HBV generates oncogenic chimera in hepatocellular carcinoma", "type" : "article-journal", "volume" : "64" }, "uris" : [ "http://www.mendeley.com/documents/?uuid=de199d28-7029-3003-b4e5-4a8dbcfe2977" ] } ], "mendeley" : { "formattedCitation" : "&lt;sup&gt;[56]&lt;/sup&gt;", "plainTextFormattedCitation" : "[56]", "previouslyFormattedCitation" : "&lt;sup&gt;[56]&lt;/sup&gt;" }, "properties" : {  }, "schema" : "https://github.com/citation-style-language/schema/raw/master/csl-citation.json" }</w:instrText>
      </w:r>
      <w:r w:rsidR="003C4EA1" w:rsidRPr="002536BD">
        <w:rPr>
          <w:rFonts w:ascii="Book Antiqua" w:hAnsi="Book Antiqua"/>
        </w:rPr>
        <w:fldChar w:fldCharType="separate"/>
      </w:r>
      <w:r w:rsidR="00AC12E4" w:rsidRPr="002536BD">
        <w:rPr>
          <w:rFonts w:ascii="Book Antiqua" w:hAnsi="Book Antiqua"/>
          <w:noProof/>
          <w:vertAlign w:val="superscript"/>
        </w:rPr>
        <w:t>[56]</w:t>
      </w:r>
      <w:r w:rsidR="003C4EA1" w:rsidRPr="002536BD">
        <w:rPr>
          <w:rFonts w:ascii="Book Antiqua" w:hAnsi="Book Antiqua"/>
        </w:rPr>
        <w:fldChar w:fldCharType="end"/>
      </w:r>
      <w:r w:rsidRPr="002536BD">
        <w:rPr>
          <w:rFonts w:ascii="Book Antiqua" w:hAnsi="Book Antiqua"/>
        </w:rPr>
        <w:t>. Disruption of the destruction box of A2S causes A2S to become non-degradable; however, the function enhancing cell cycle progression of CCNA2 is retained, which demonstrates its potential role in hepatocarcinogenesis.</w:t>
      </w:r>
    </w:p>
    <w:p w14:paraId="1BA4003B" w14:textId="77777777" w:rsidR="00A55BEE" w:rsidRPr="002536BD" w:rsidRDefault="00A55BEE" w:rsidP="00DA0013">
      <w:pPr>
        <w:snapToGrid w:val="0"/>
        <w:spacing w:line="360" w:lineRule="auto"/>
        <w:rPr>
          <w:rFonts w:ascii="Book Antiqua" w:hAnsi="Book Antiqua"/>
        </w:rPr>
      </w:pPr>
    </w:p>
    <w:p w14:paraId="7DA99300" w14:textId="77777777" w:rsidR="00A55BEE" w:rsidRPr="00BD36BE" w:rsidRDefault="00A55BEE" w:rsidP="00DA0013">
      <w:pPr>
        <w:snapToGrid w:val="0"/>
        <w:spacing w:line="360" w:lineRule="auto"/>
        <w:rPr>
          <w:rFonts w:ascii="Book Antiqua" w:hAnsi="Book Antiqua"/>
          <w:b/>
          <w:caps/>
        </w:rPr>
      </w:pPr>
      <w:r w:rsidRPr="00BD36BE">
        <w:rPr>
          <w:rFonts w:ascii="Book Antiqua" w:hAnsi="Book Antiqua"/>
          <w:b/>
          <w:caps/>
        </w:rPr>
        <w:t>Future strategy</w:t>
      </w:r>
    </w:p>
    <w:p w14:paraId="6D795059" w14:textId="4DABDB43" w:rsidR="00A55BEE" w:rsidRPr="00BD36BE" w:rsidRDefault="00A55BEE" w:rsidP="00DA0013">
      <w:pPr>
        <w:snapToGrid w:val="0"/>
        <w:spacing w:line="360" w:lineRule="auto"/>
        <w:rPr>
          <w:rFonts w:ascii="Book Antiqua" w:eastAsia="DengXian" w:hAnsi="Book Antiqua"/>
          <w:lang w:eastAsia="zh-CN"/>
        </w:rPr>
      </w:pPr>
      <w:r w:rsidRPr="002536BD">
        <w:rPr>
          <w:rFonts w:ascii="Book Antiqua" w:hAnsi="Book Antiqua"/>
        </w:rPr>
        <w:t xml:space="preserve">In this review, we summarized current knowledge on the roles of HBV RNAs, including viral replication, promotion of liver fibrosis and carcinogenesis, in </w:t>
      </w:r>
      <w:r w:rsidRPr="002536BD">
        <w:rPr>
          <w:rFonts w:ascii="Book Antiqua" w:hAnsi="Book Antiqua"/>
        </w:rPr>
        <w:lastRenderedPageBreak/>
        <w:t xml:space="preserve">HBV-related pathogenesis. Specifically, we discussed how HBV RNAs deregulate miRNA function and lead to the synthesis of host-viral fusion RNA from integration sites. However, HBV RNAs may still have other, as yet unknown biological functions, such as deregulating host protein function or long non-coding RNA function through direct interactions or associations. Therefore, further studies are needed to fully elucidate the </w:t>
      </w:r>
      <w:r w:rsidR="00BD36BE">
        <w:rPr>
          <w:rFonts w:ascii="Book Antiqua" w:hAnsi="Book Antiqua"/>
        </w:rPr>
        <w:t>biological roles of HBV RNAs.</w:t>
      </w:r>
    </w:p>
    <w:p w14:paraId="620C4F28" w14:textId="55076EAF" w:rsidR="00A55BEE" w:rsidRPr="002536BD" w:rsidRDefault="00A55BEE" w:rsidP="00BD36BE">
      <w:pPr>
        <w:snapToGrid w:val="0"/>
        <w:spacing w:line="360" w:lineRule="auto"/>
        <w:ind w:firstLineChars="100" w:firstLine="240"/>
        <w:rPr>
          <w:rFonts w:ascii="Book Antiqua" w:hAnsi="Book Antiqua"/>
        </w:rPr>
      </w:pPr>
      <w:r w:rsidRPr="002536BD">
        <w:rPr>
          <w:rFonts w:ascii="Book Antiqua" w:hAnsi="Book Antiqua"/>
        </w:rPr>
        <w:t>Obviously, anti-HBV therapeutics must focus on the elimination of HBV RNAs; however, no such therapeutics are currently available. The ultimate therapeutic goal would be to destroy cccDNA. While gene-editing approaches, such as those focused on the CRISPR/Cas9 system, may be reasonable for directly targeting cccDNA, further studies are still needed to identify strategies to maximize positive effects and minimize toxicity</w:t>
      </w:r>
      <w:r w:rsidR="003C4EA1" w:rsidRPr="002536BD">
        <w:rPr>
          <w:rFonts w:ascii="Book Antiqua" w:hAnsi="Book Antiqua"/>
        </w:rPr>
        <w:fldChar w:fldCharType="begin" w:fldLock="1"/>
      </w:r>
      <w:r w:rsidR="00AC12E4" w:rsidRPr="002536BD">
        <w:rPr>
          <w:rFonts w:ascii="Book Antiqua" w:hAnsi="Book Antiqua"/>
        </w:rPr>
        <w:instrText>ADDIN CSL_CITATION { "citationItems" : [ { "id" : "ITEM-1", "itemData" : { "DOI" : "10.3748/wjg.v21.i23.7084", "ISSN" : "1007-9327", "PMID" : "26109795", "abstract" : "Hepatitis B virus (HBV) infection is a major global health problem. Although current therapies, such as the use of nucleos(t)ide analogs, inhibit HBV replication efficiently, they do not eliminate covalently closed circular DNA (cccDNA), which persists in hepatocyte nuclei. As HBV cccDNA is a viral transcription template, novel therapeutic approaches to directly target HBV cccDNA are necessary to completely eradicate persistent HBV infections. HBV cccDNA levels in HBV-infected human liver cells are extremely low; thus, more reliable and simple measurement methods are needed to correctly monitor their levels during therapeutic treatment. Although reverse transcription-polymerase chain reaction or Southern blot procedures are currently used in research studies, these methods are not completely reliable and are also time-consuming and labor-intensive. Genome editing technologies, such as zinc finger nucleases, transcription activator-like effector nucleases, and the clustered regularly interspaced short palindromic repeats/Cas9 (CRISPR/Cas9) system, which are designed to target specific DNA sequences, represent highly promising potential therapeutic tools. In particular, the CRISPR/Cas9 system is an easily customizable sequence-specific nuclease with high flexibility and may be the most feasible approach to target HBV cccDNA. Further research to develop easier, safer, and more effective protocols should be pursued.", "author" : [ { "dropping-particle" : "", "family" : "Ohno", "given" : "Motoko", "non-dropping-particle" : "", "parse-names" : false, "suffix" : "" }, { "dropping-particle" : "", "family" : "Otsuka", "given" : "Motoyuki", "non-dropping-particle" : "", "parse-names" : false, "suffix" : "" }, { "dropping-particle" : "", "family" : "Kishikawa", "given" : "Takahiro", "non-dropping-particle" : "", "parse-names" : false, "suffix" : "" }, { "dropping-particle" : "", "family" : "Yoshikawa", "given" : "Takeshi", "non-dropping-particle" : "", "parse-names" : false, "suffix" : "" }, { "dropping-particle" : "", "family" : "Takata", "given" : "Akemi", "non-dropping-particle" : "", "parse-names" : false, "suffix" : "" }, { "dropping-particle" : "", "family" : "Koike", "given" : "Kazuhiko", "non-dropping-particle" : "", "parse-names" : false, "suffix" : "" } ], "container-title" : "World Journal of Gastroenterology", "id" : "ITEM-1", "issue" : "23", "issued" : { "date-parts" : [ [ "2015", "6", "21" ] ] }, "page" : "7084-7088", "title" : "Novel therapeutic approaches for hepatitis B virus covalently closed circular DNA", "type" : "article-journal", "volume" : "21" }, "uris" : [ "http://www.mendeley.com/documents/?uuid=185ebbff-e6d9-3913-af1d-4338e80568be" ] }, { "id" : "ITEM-2", "itemData" : { "DOI" : "10.3389/fcimb.2017.00091", "ISBN" : "2235-2988 (Electronic)\r2235-2988 (Linking)", "ISSN" : "2235-2988", "PMID" : "28382278", "abstract" : "The presence of hepatitis B virus (HBV) covalently closed circular DNA (cccDNA) and the permanent integration of HBV DNA into the host genome confers the risk of viral reactivation and hepatocellular carcinoma. Nucleoside/nucleotide analogs alone have little or no capacity to eliminate replicative HBV templates consisting of cccDNA or integrated HBV DNA. Recently, CRISPR/Cas9 technology has been widely applied as a promising genome-editing tool, and HBV-specific CRISPR-Cas9 systems were shown to effectively mediate HBV cccDNA disruption. However, the integrated HBV DNA fragments are considered as important pro-oncogenic properties and it serves as an important template for viral replication and expression in stable HBV cell line. In this study, we completely excised a full-length 3,175-bp integrated HBV DNA fragment and disrupted HBV cccDNA in a stable HBV cell line. In HBV-excised cell line, the HBV cccDNA inside cells, supernatant HBV DNA, HBsAg, and HBeAg remained below the negative critical values for more than 10 months. Besides, by whole genome sequencing, we analyzed off-target effects and excluded cell contamination. It is the first time that the HBV infection has been fully eradicated in a stable HBV cell line. These findings demonstrate that the CRISPR-Cas9 system is a potentially powerful tool capable of promoting a radical or \u201csterile\u201d HBV cure. ", "author" : [ { "dropping-particle" : "", "family" : "Li", "given" : "Hao", "non-dropping-particle" : "", "parse-names" : false, "suffix" : "" }, { "dropping-particle" : "", "family" : "Sheng", "given" : "Chunyu", "non-dropping-particle" : "", "parse-names" : false, "suffix" : "" }, { "dropping-particle" : "", "family" : "Wang", "given" : "Shan", "non-dropping-particle" : "", "parse-names" : false, "suffix" : "" }, { "dropping-particle" : "", "family" : "Yang", "given" : "Lang", "non-dropping-particle" : "", "parse-names" : false, "suffix" : "" }, { "dropping-particle" : "", "family" : "Liang", "given" : "Yuan", "non-dropping-particle" : "", "parse-names" : false, "suffix" : "" }, { "dropping-particle" : "", "family" : "Huang", "given" : "Yong", "non-dropping-particle" : "", "parse-names" : false, "suffix" : "" }, { "dropping-particle" : "", "family" : "Liu", "given" : "Hongbo", "non-dropping-particle" : "", "parse-names" : false, "suffix" : "" }, { "dropping-particle" : "", "family" : "Li", "given" : "Peng", "non-dropping-particle" : "", "parse-names" : false, "suffix" : "" }, { "dropping-particle" : "", "family" : "Yang", "given" : "Chaojie", "non-dropping-particle" : "", "parse-names" : false, "suffix" : "" }, { "dropping-particle" : "", "family" : "Yang", "given" : "Xiaoxia", "non-dropping-particle" : "", "parse-names" : false, "suffix" : "" }, { "dropping-particle" : "", "family" : "Jia", "given" : "Leili", "non-dropping-particle" : "", "parse-names" : false, "suffix" : "" }, { "dropping-particle" : "", "family" : "Xie", "given" : "Jing", "non-dropping-particle" : "", "parse-names" : false, "suffix" : "" }, { "dropping-particle" : "", "family" : "Wang", "given" : "Ligui", "non-dropping-particle" : "", "parse-names" : false, "suffix" : "" }, { "dropping-particle" : "", "family" : "Hao", "given" : "Rongzhang", "non-dropping-particle" : "", "parse-names" : false, "suffix" : "" }, { "dropping-particle" : "", "family" : "Du", "given" : "Xinying", "non-dropping-particle" : "", "parse-names" : false, "suffix" : "" }, { "dropping-particle" : "", "family" : "Xu", "given" : "Dongping", "non-dropping-particle" : "", "parse-names" : false, "suffix" : "" }, { "dropping-particle" : "", "family" : "Zhou", "given" : "Jianjun", "non-dropping-particle" : "", "parse-names" : false, "suffix" : "" }, { "dropping-particle" : "", "family" : "Li", "given" : "Mingzhen", "non-dropping-particle" : "", "parse-names" : false, "suffix" : "" }, { "dropping-particle" : "", "family" : "Sun", "given" : "Yansong", "non-dropping-particle" : "", "parse-names" : false, "suffix" : "" }, { "dropping-particle" : "", "family" : "Tong", "given" : "Yigang", "non-dropping-particle" : "", "parse-names" : false, "suffix" : "" }, { "dropping-particle" : "", "family" : "Li", "given" : "Qiao", "non-dropping-particle" : "", "parse-names" : false, "suffix" : "" }, { "dropping-particle" : "", "family" : "Qiu", "given" : "Shaofu", "non-dropping-particle" : "", "parse-names" : false, "suffix" : "" }, { "dropping-particle" : "", "family" : "Song", "given" : "Hongbin", "non-dropping-particle" : "", "parse-names" : false, "suffix" : "" } ], "container-title" : "Frontiers in Cellular and Infection Microbiology", "id" : "ITEM-2", "issued" : { "date-parts" : [ [ "2017", "3", "22" ] ] }, "page" : "91", "title" : "Removal of Integrated Hepatitis B Virus DNA Using CRISPR-Cas9", "type" : "article-journal", "volume" : "7" }, "uris" : [ "http://www.mendeley.com/documents/?uuid=2223fde5-56d3-3ab7-a279-a5de2dab5f6b" ] } ], "mendeley" : { "formattedCitation" : "&lt;sup&gt;[17,57]&lt;/sup&gt;", "plainTextFormattedCitation" : "[17,57]", "previouslyFormattedCitation" : "&lt;sup&gt;[17,57]&lt;/sup&gt;" }, "properties" : {  }, "schema" : "https://github.com/citation-style-language/schema/raw/master/csl-citation.json" }</w:instrText>
      </w:r>
      <w:r w:rsidR="003C4EA1" w:rsidRPr="002536BD">
        <w:rPr>
          <w:rFonts w:ascii="Book Antiqua" w:hAnsi="Book Antiqua"/>
        </w:rPr>
        <w:fldChar w:fldCharType="separate"/>
      </w:r>
      <w:r w:rsidR="00AC12E4" w:rsidRPr="002536BD">
        <w:rPr>
          <w:rFonts w:ascii="Book Antiqua" w:hAnsi="Book Antiqua"/>
          <w:noProof/>
          <w:vertAlign w:val="superscript"/>
        </w:rPr>
        <w:t>[17,57]</w:t>
      </w:r>
      <w:r w:rsidR="003C4EA1" w:rsidRPr="002536BD">
        <w:rPr>
          <w:rFonts w:ascii="Book Antiqua" w:hAnsi="Book Antiqua"/>
        </w:rPr>
        <w:fldChar w:fldCharType="end"/>
      </w:r>
      <w:r w:rsidRPr="002536BD">
        <w:rPr>
          <w:rFonts w:ascii="Book Antiqua" w:hAnsi="Book Antiqua"/>
        </w:rPr>
        <w:t>. In the meantime, transcriptional silencing of cccDNA may be a practical approach to attenuate HBV-related pathogenesis. For this purpose, a full understanding of HBV transcriptional control and HBV RNA-mediated pathogenesis is urgently needed.</w:t>
      </w:r>
    </w:p>
    <w:p w14:paraId="0D458FDF" w14:textId="77777777" w:rsidR="00A55BEE" w:rsidRPr="002536BD" w:rsidRDefault="00A55BEE" w:rsidP="00DA0013">
      <w:pPr>
        <w:snapToGrid w:val="0"/>
        <w:spacing w:line="360" w:lineRule="auto"/>
        <w:rPr>
          <w:rFonts w:ascii="Book Antiqua" w:hAnsi="Book Antiqua"/>
        </w:rPr>
      </w:pPr>
    </w:p>
    <w:p w14:paraId="40AD056D" w14:textId="77777777" w:rsidR="00A55BEE" w:rsidRPr="00BD36BE" w:rsidRDefault="00A55BEE" w:rsidP="00DA0013">
      <w:pPr>
        <w:snapToGrid w:val="0"/>
        <w:spacing w:line="360" w:lineRule="auto"/>
        <w:rPr>
          <w:rFonts w:ascii="Book Antiqua" w:hAnsi="Book Antiqua"/>
          <w:b/>
          <w:caps/>
        </w:rPr>
      </w:pPr>
      <w:r w:rsidRPr="00BD36BE">
        <w:rPr>
          <w:rFonts w:ascii="Book Antiqua" w:hAnsi="Book Antiqua"/>
          <w:b/>
          <w:caps/>
        </w:rPr>
        <w:t>Conclusion</w:t>
      </w:r>
    </w:p>
    <w:p w14:paraId="48B5EEE7" w14:textId="77777777" w:rsidR="00A55BEE" w:rsidRPr="002536BD" w:rsidRDefault="00A55BEE" w:rsidP="00DA0013">
      <w:pPr>
        <w:snapToGrid w:val="0"/>
        <w:spacing w:line="360" w:lineRule="auto"/>
        <w:rPr>
          <w:rFonts w:ascii="Book Antiqua" w:hAnsi="Book Antiqua"/>
        </w:rPr>
      </w:pPr>
      <w:r w:rsidRPr="002536BD">
        <w:rPr>
          <w:rFonts w:ascii="Book Antiqua" w:hAnsi="Book Antiqua"/>
        </w:rPr>
        <w:t xml:space="preserve">HBV RNAs are not only templates for protein synthesis and viral DNA replication, but also exhibit biological functions that play a role in pathogenesis. Because current therapies are unable to solve this problem, novel therapeutic agents that target the cccDNA itself, or inhibit its transcription, are strongly warranted. </w:t>
      </w:r>
    </w:p>
    <w:p w14:paraId="069AF8A0" w14:textId="77777777" w:rsidR="00A55BEE" w:rsidRPr="002536BD" w:rsidRDefault="00A55BEE" w:rsidP="00DA0013">
      <w:pPr>
        <w:widowControl/>
        <w:snapToGrid w:val="0"/>
        <w:spacing w:line="360" w:lineRule="auto"/>
        <w:rPr>
          <w:rFonts w:ascii="Book Antiqua" w:hAnsi="Book Antiqua"/>
        </w:rPr>
      </w:pPr>
      <w:r w:rsidRPr="002536BD">
        <w:rPr>
          <w:rFonts w:ascii="Book Antiqua" w:hAnsi="Book Antiqua"/>
        </w:rPr>
        <w:br w:type="page"/>
      </w:r>
    </w:p>
    <w:p w14:paraId="0240CA66" w14:textId="77777777" w:rsidR="00217014" w:rsidRPr="002536BD" w:rsidRDefault="00A55BEE" w:rsidP="00DA0013">
      <w:pPr>
        <w:snapToGrid w:val="0"/>
        <w:spacing w:line="360" w:lineRule="auto"/>
        <w:rPr>
          <w:rFonts w:ascii="Book Antiqua" w:hAnsi="Book Antiqua"/>
          <w:b/>
          <w:caps/>
        </w:rPr>
      </w:pPr>
      <w:r w:rsidRPr="002536BD">
        <w:rPr>
          <w:rFonts w:ascii="Book Antiqua" w:hAnsi="Book Antiqua"/>
          <w:b/>
          <w:caps/>
        </w:rPr>
        <w:lastRenderedPageBreak/>
        <w:t>References</w:t>
      </w:r>
    </w:p>
    <w:p w14:paraId="61ACB2E4"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1 </w:t>
      </w:r>
      <w:r w:rsidRPr="00613E3E">
        <w:rPr>
          <w:rFonts w:ascii="Book Antiqua" w:eastAsia="SimSun" w:hAnsi="Book Antiqua" w:cs="Times New Roman"/>
          <w:b/>
          <w:lang w:eastAsia="zh-CN"/>
        </w:rPr>
        <w:t>Patterson Ross Z</w:t>
      </w:r>
      <w:r w:rsidRPr="00613E3E">
        <w:rPr>
          <w:rFonts w:ascii="Book Antiqua" w:eastAsia="SimSun" w:hAnsi="Book Antiqua" w:cs="Times New Roman"/>
          <w:lang w:eastAsia="zh-CN"/>
        </w:rPr>
        <w:t xml:space="preserve">, Klunk J, Fornaciari G, Giuffra V, Duchêne S, Duggan AT, Poinar D, Douglas MW, Eden JS, Holmes EC, Poinar HN. The paradox of HBV evolution as revealed from a 16th century mummy. </w:t>
      </w:r>
      <w:r w:rsidRPr="00613E3E">
        <w:rPr>
          <w:rFonts w:ascii="Book Antiqua" w:eastAsia="SimSun" w:hAnsi="Book Antiqua" w:cs="Times New Roman"/>
          <w:i/>
          <w:lang w:eastAsia="zh-CN"/>
        </w:rPr>
        <w:t>PLoS Pathog</w:t>
      </w:r>
      <w:r w:rsidRPr="00613E3E">
        <w:rPr>
          <w:rFonts w:ascii="Book Antiqua" w:eastAsia="SimSun" w:hAnsi="Book Antiqua" w:cs="Times New Roman"/>
          <w:lang w:eastAsia="zh-CN"/>
        </w:rPr>
        <w:t xml:space="preserve"> 2018; </w:t>
      </w:r>
      <w:r w:rsidRPr="00613E3E">
        <w:rPr>
          <w:rFonts w:ascii="Book Antiqua" w:eastAsia="SimSun" w:hAnsi="Book Antiqua" w:cs="Times New Roman"/>
          <w:b/>
          <w:lang w:eastAsia="zh-CN"/>
        </w:rPr>
        <w:t>14</w:t>
      </w:r>
      <w:r w:rsidRPr="00613E3E">
        <w:rPr>
          <w:rFonts w:ascii="Book Antiqua" w:eastAsia="SimSun" w:hAnsi="Book Antiqua" w:cs="Times New Roman"/>
          <w:lang w:eastAsia="zh-CN"/>
        </w:rPr>
        <w:t>: e1006750 [PMID: 29300782 DOI: 10.1371/journal.ppat.1006750]</w:t>
      </w:r>
    </w:p>
    <w:p w14:paraId="3957B8B5"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2 </w:t>
      </w:r>
      <w:r w:rsidRPr="00613E3E">
        <w:rPr>
          <w:rFonts w:ascii="Book Antiqua" w:eastAsia="SimSun" w:hAnsi="Book Antiqua" w:cs="Times New Roman"/>
          <w:b/>
          <w:lang w:eastAsia="zh-CN"/>
        </w:rPr>
        <w:t>Alter HJ</w:t>
      </w:r>
      <w:r w:rsidRPr="00613E3E">
        <w:rPr>
          <w:rFonts w:ascii="Book Antiqua" w:eastAsia="SimSun" w:hAnsi="Book Antiqua" w:cs="Times New Roman"/>
          <w:lang w:eastAsia="zh-CN"/>
        </w:rPr>
        <w:t xml:space="preserve">, Blumberg BS. Further studies on a "new" human isoprecipitin system (Australia antigen). </w:t>
      </w:r>
      <w:r w:rsidRPr="00613E3E">
        <w:rPr>
          <w:rFonts w:ascii="Book Antiqua" w:eastAsia="SimSun" w:hAnsi="Book Antiqua" w:cs="Times New Roman"/>
          <w:i/>
          <w:lang w:eastAsia="zh-CN"/>
        </w:rPr>
        <w:t>Blood</w:t>
      </w:r>
      <w:r w:rsidRPr="00613E3E">
        <w:rPr>
          <w:rFonts w:ascii="Book Antiqua" w:eastAsia="SimSun" w:hAnsi="Book Antiqua" w:cs="Times New Roman"/>
          <w:lang w:eastAsia="zh-CN"/>
        </w:rPr>
        <w:t xml:space="preserve"> 1966; </w:t>
      </w:r>
      <w:r w:rsidRPr="00613E3E">
        <w:rPr>
          <w:rFonts w:ascii="Book Antiqua" w:eastAsia="SimSun" w:hAnsi="Book Antiqua" w:cs="Times New Roman"/>
          <w:b/>
          <w:lang w:eastAsia="zh-CN"/>
        </w:rPr>
        <w:t>27</w:t>
      </w:r>
      <w:r w:rsidRPr="00613E3E">
        <w:rPr>
          <w:rFonts w:ascii="Book Antiqua" w:eastAsia="SimSun" w:hAnsi="Book Antiqua" w:cs="Times New Roman"/>
          <w:lang w:eastAsia="zh-CN"/>
        </w:rPr>
        <w:t>: 297-309 [PMID: 5930797]</w:t>
      </w:r>
    </w:p>
    <w:p w14:paraId="7555D676"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3 </w:t>
      </w:r>
      <w:r w:rsidRPr="00613E3E">
        <w:rPr>
          <w:rFonts w:ascii="Book Antiqua" w:eastAsia="SimSun" w:hAnsi="Book Antiqua" w:cs="Times New Roman"/>
          <w:b/>
          <w:lang w:eastAsia="zh-CN"/>
        </w:rPr>
        <w:t>Dane DS</w:t>
      </w:r>
      <w:r w:rsidRPr="00613E3E">
        <w:rPr>
          <w:rFonts w:ascii="Book Antiqua" w:eastAsia="SimSun" w:hAnsi="Book Antiqua" w:cs="Times New Roman"/>
          <w:lang w:eastAsia="zh-CN"/>
        </w:rPr>
        <w:t xml:space="preserve">, Cameron CH, Briggs M. Virus-like particles in serum of patients with Australia-antigen-associated hepatitis. </w:t>
      </w:r>
      <w:r w:rsidRPr="00613E3E">
        <w:rPr>
          <w:rFonts w:ascii="Book Antiqua" w:eastAsia="SimSun" w:hAnsi="Book Antiqua" w:cs="Times New Roman"/>
          <w:i/>
          <w:lang w:eastAsia="zh-CN"/>
        </w:rPr>
        <w:t>Lancet</w:t>
      </w:r>
      <w:r w:rsidRPr="00613E3E">
        <w:rPr>
          <w:rFonts w:ascii="Book Antiqua" w:eastAsia="SimSun" w:hAnsi="Book Antiqua" w:cs="Times New Roman"/>
          <w:lang w:eastAsia="zh-CN"/>
        </w:rPr>
        <w:t xml:space="preserve"> 1970; </w:t>
      </w:r>
      <w:r w:rsidRPr="00613E3E">
        <w:rPr>
          <w:rFonts w:ascii="Book Antiqua" w:eastAsia="SimSun" w:hAnsi="Book Antiqua" w:cs="Times New Roman"/>
          <w:b/>
          <w:lang w:eastAsia="zh-CN"/>
        </w:rPr>
        <w:t>1</w:t>
      </w:r>
      <w:r w:rsidRPr="00613E3E">
        <w:rPr>
          <w:rFonts w:ascii="Book Antiqua" w:eastAsia="SimSun" w:hAnsi="Book Antiqua" w:cs="Times New Roman"/>
          <w:lang w:eastAsia="zh-CN"/>
        </w:rPr>
        <w:t>: 695-698 [PMID: 4190997 DOI: 10.1016/S0140-6736(70)90926-8]</w:t>
      </w:r>
    </w:p>
    <w:p w14:paraId="79115D7B"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4 </w:t>
      </w:r>
      <w:r w:rsidRPr="00613E3E">
        <w:rPr>
          <w:rFonts w:ascii="Book Antiqua" w:eastAsia="SimSun" w:hAnsi="Book Antiqua" w:cs="Times New Roman"/>
          <w:b/>
          <w:lang w:eastAsia="zh-CN"/>
        </w:rPr>
        <w:t>Kim GA</w:t>
      </w:r>
      <w:r w:rsidRPr="00613E3E">
        <w:rPr>
          <w:rFonts w:ascii="Book Antiqua" w:eastAsia="SimSun" w:hAnsi="Book Antiqua" w:cs="Times New Roman"/>
          <w:lang w:eastAsia="zh-CN"/>
        </w:rPr>
        <w:t xml:space="preserve">, Lim YS, An J, Lee D, Shim JH, Kim KM, Lee HC, Chung YH, Lee YS, Suh DJ. HBsAg seroclearance after nucleoside analogue therapy in patients with chronic hepatitis B: clinical outcomes and durability. </w:t>
      </w:r>
      <w:r w:rsidRPr="00613E3E">
        <w:rPr>
          <w:rFonts w:ascii="Book Antiqua" w:eastAsia="SimSun" w:hAnsi="Book Antiqua" w:cs="Times New Roman"/>
          <w:i/>
          <w:lang w:eastAsia="zh-CN"/>
        </w:rPr>
        <w:t>Gut</w:t>
      </w:r>
      <w:r w:rsidRPr="00613E3E">
        <w:rPr>
          <w:rFonts w:ascii="Book Antiqua" w:eastAsia="SimSun" w:hAnsi="Book Antiqua" w:cs="Times New Roman"/>
          <w:lang w:eastAsia="zh-CN"/>
        </w:rPr>
        <w:t xml:space="preserve"> 2014; </w:t>
      </w:r>
      <w:r w:rsidRPr="00613E3E">
        <w:rPr>
          <w:rFonts w:ascii="Book Antiqua" w:eastAsia="SimSun" w:hAnsi="Book Antiqua" w:cs="Times New Roman"/>
          <w:b/>
          <w:lang w:eastAsia="zh-CN"/>
        </w:rPr>
        <w:t>63</w:t>
      </w:r>
      <w:r w:rsidRPr="00613E3E">
        <w:rPr>
          <w:rFonts w:ascii="Book Antiqua" w:eastAsia="SimSun" w:hAnsi="Book Antiqua" w:cs="Times New Roman"/>
          <w:lang w:eastAsia="zh-CN"/>
        </w:rPr>
        <w:t>: 1325-1332 [PMID: 24162593 DOI: 10.1136/gutjnl-2013-305517]</w:t>
      </w:r>
    </w:p>
    <w:p w14:paraId="2A3C3830"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5 </w:t>
      </w:r>
      <w:r w:rsidRPr="00613E3E">
        <w:rPr>
          <w:rFonts w:ascii="Book Antiqua" w:eastAsia="SimSun" w:hAnsi="Book Antiqua" w:cs="Times New Roman"/>
          <w:b/>
          <w:lang w:eastAsia="zh-CN"/>
        </w:rPr>
        <w:t>Gao Y</w:t>
      </w:r>
      <w:r w:rsidRPr="00613E3E">
        <w:rPr>
          <w:rFonts w:ascii="Book Antiqua" w:eastAsia="SimSun" w:hAnsi="Book Antiqua" w:cs="Times New Roman"/>
          <w:lang w:eastAsia="zh-CN"/>
        </w:rPr>
        <w:t xml:space="preserve">, Feng J, Yang G, Zhang S, Liu Y, Bu Y, Sun M, Zhao M, Chen F, Zhang W, Ye L, Zhang X. Hepatitis B virus X protein-elevated MSL2 modulates hepatitis B virus covalently closed circular DNA by inducing degradation of APOBEC3B to enhance hepatocarcinogenesis. </w:t>
      </w:r>
      <w:r w:rsidRPr="00613E3E">
        <w:rPr>
          <w:rFonts w:ascii="Book Antiqua" w:eastAsia="SimSun" w:hAnsi="Book Antiqua" w:cs="Times New Roman"/>
          <w:i/>
          <w:lang w:eastAsia="zh-CN"/>
        </w:rPr>
        <w:t>Hepatology</w:t>
      </w:r>
      <w:r w:rsidRPr="00613E3E">
        <w:rPr>
          <w:rFonts w:ascii="Book Antiqua" w:eastAsia="SimSun" w:hAnsi="Book Antiqua" w:cs="Times New Roman"/>
          <w:lang w:eastAsia="zh-CN"/>
        </w:rPr>
        <w:t xml:space="preserve"> 2017; </w:t>
      </w:r>
      <w:r w:rsidRPr="00613E3E">
        <w:rPr>
          <w:rFonts w:ascii="Book Antiqua" w:eastAsia="SimSun" w:hAnsi="Book Antiqua" w:cs="Times New Roman"/>
          <w:b/>
          <w:lang w:eastAsia="zh-CN"/>
        </w:rPr>
        <w:t>66</w:t>
      </w:r>
      <w:r w:rsidRPr="00613E3E">
        <w:rPr>
          <w:rFonts w:ascii="Book Antiqua" w:eastAsia="SimSun" w:hAnsi="Book Antiqua" w:cs="Times New Roman"/>
          <w:lang w:eastAsia="zh-CN"/>
        </w:rPr>
        <w:t>: 1413-1429 [PMID: 28608964 DOI: 10.1002/hep.29316]</w:t>
      </w:r>
    </w:p>
    <w:p w14:paraId="634450B1"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6 </w:t>
      </w:r>
      <w:r w:rsidRPr="00613E3E">
        <w:rPr>
          <w:rFonts w:ascii="Book Antiqua" w:eastAsia="SimSun" w:hAnsi="Book Antiqua" w:cs="Times New Roman"/>
          <w:b/>
          <w:lang w:eastAsia="zh-CN"/>
        </w:rPr>
        <w:t>Ono A</w:t>
      </w:r>
      <w:r w:rsidRPr="00613E3E">
        <w:rPr>
          <w:rFonts w:ascii="Book Antiqua" w:eastAsia="SimSun" w:hAnsi="Book Antiqua" w:cs="Times New Roman"/>
          <w:lang w:eastAsia="zh-CN"/>
        </w:rPr>
        <w:t xml:space="preserve">, Suzuki F, Kawamura Y, Sezaki H, Hosaka T, Akuta N, Kobayashi M, Suzuki Y, Saitou S, Arase Y, Ikeda K, Kobayashi M, Watahiki S, Mineta R, Kumada H. Long-term continuous entecavir therapy in nucleos(t)ide-naïve chronic hepatitis B patients. </w:t>
      </w:r>
      <w:r w:rsidRPr="00613E3E">
        <w:rPr>
          <w:rFonts w:ascii="Book Antiqua" w:eastAsia="SimSun" w:hAnsi="Book Antiqua" w:cs="Times New Roman"/>
          <w:i/>
          <w:lang w:eastAsia="zh-CN"/>
        </w:rPr>
        <w:t>J Hepatol</w:t>
      </w:r>
      <w:r w:rsidRPr="00613E3E">
        <w:rPr>
          <w:rFonts w:ascii="Book Antiqua" w:eastAsia="SimSun" w:hAnsi="Book Antiqua" w:cs="Times New Roman"/>
          <w:lang w:eastAsia="zh-CN"/>
        </w:rPr>
        <w:t xml:space="preserve"> 2012; </w:t>
      </w:r>
      <w:r w:rsidRPr="00613E3E">
        <w:rPr>
          <w:rFonts w:ascii="Book Antiqua" w:eastAsia="SimSun" w:hAnsi="Book Antiqua" w:cs="Times New Roman"/>
          <w:b/>
          <w:lang w:eastAsia="zh-CN"/>
        </w:rPr>
        <w:t>57</w:t>
      </w:r>
      <w:r w:rsidRPr="00613E3E">
        <w:rPr>
          <w:rFonts w:ascii="Book Antiqua" w:eastAsia="SimSun" w:hAnsi="Book Antiqua" w:cs="Times New Roman"/>
          <w:lang w:eastAsia="zh-CN"/>
        </w:rPr>
        <w:t>: 508-514 [PMID: 22659518 DOI: 10.1016/j.jhep.2012.04.037]</w:t>
      </w:r>
    </w:p>
    <w:p w14:paraId="4ED88C89"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7 </w:t>
      </w:r>
      <w:r w:rsidRPr="00613E3E">
        <w:rPr>
          <w:rFonts w:ascii="Book Antiqua" w:eastAsia="SimSun" w:hAnsi="Book Antiqua" w:cs="Times New Roman"/>
          <w:b/>
          <w:lang w:eastAsia="zh-CN"/>
        </w:rPr>
        <w:t>Chang TT</w:t>
      </w:r>
      <w:r w:rsidRPr="00613E3E">
        <w:rPr>
          <w:rFonts w:ascii="Book Antiqua" w:eastAsia="SimSun" w:hAnsi="Book Antiqua" w:cs="Times New Roman"/>
          <w:lang w:eastAsia="zh-CN"/>
        </w:rPr>
        <w:t xml:space="preserve">, Lai CL, Kew Yoon S, Lee SS, Coelho HS, Carrilho FJ, Poordad F, Halota W, Horsmans Y, Tsai N, Zhang H, Tenney DJ, Tamez R, Iloeje U. Entecavir treatment for up to 5 years in patients with hepatitis B e antigen-positive chronic hepatitis B. </w:t>
      </w:r>
      <w:r w:rsidRPr="00613E3E">
        <w:rPr>
          <w:rFonts w:ascii="Book Antiqua" w:eastAsia="SimSun" w:hAnsi="Book Antiqua" w:cs="Times New Roman"/>
          <w:i/>
          <w:lang w:eastAsia="zh-CN"/>
        </w:rPr>
        <w:t>Hepatology</w:t>
      </w:r>
      <w:r w:rsidRPr="00613E3E">
        <w:rPr>
          <w:rFonts w:ascii="Book Antiqua" w:eastAsia="SimSun" w:hAnsi="Book Antiqua" w:cs="Times New Roman"/>
          <w:lang w:eastAsia="zh-CN"/>
        </w:rPr>
        <w:t xml:space="preserve"> 2010; </w:t>
      </w:r>
      <w:r w:rsidRPr="00613E3E">
        <w:rPr>
          <w:rFonts w:ascii="Book Antiqua" w:eastAsia="SimSun" w:hAnsi="Book Antiqua" w:cs="Times New Roman"/>
          <w:b/>
          <w:lang w:eastAsia="zh-CN"/>
        </w:rPr>
        <w:t>51</w:t>
      </w:r>
      <w:r w:rsidRPr="00613E3E">
        <w:rPr>
          <w:rFonts w:ascii="Book Antiqua" w:eastAsia="SimSun" w:hAnsi="Book Antiqua" w:cs="Times New Roman"/>
          <w:lang w:eastAsia="zh-CN"/>
        </w:rPr>
        <w:t>: 422-430 [PMID: 20049753 DOI: 10.1002/hep.23327]</w:t>
      </w:r>
    </w:p>
    <w:p w14:paraId="649455BC"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lastRenderedPageBreak/>
        <w:t xml:space="preserve">8 </w:t>
      </w:r>
      <w:r w:rsidRPr="00613E3E">
        <w:rPr>
          <w:rFonts w:ascii="Book Antiqua" w:eastAsia="SimSun" w:hAnsi="Book Antiqua" w:cs="Times New Roman"/>
          <w:b/>
          <w:lang w:eastAsia="zh-CN"/>
        </w:rPr>
        <w:t>Heathcote EJ</w:t>
      </w:r>
      <w:r w:rsidRPr="00613E3E">
        <w:rPr>
          <w:rFonts w:ascii="Book Antiqua" w:eastAsia="SimSun" w:hAnsi="Book Antiqua" w:cs="Times New Roman"/>
          <w:lang w:eastAsia="zh-CN"/>
        </w:rPr>
        <w:t xml:space="preserve">, Marcellin P, Buti M, Gane E, De Man RA, Krastev Z, Germanidis G, Lee SS, Flisiak R, Kaita K, Manns M, Kotzev I, Tchernev K, Buggisch P, Weilert F, Kurdas OO, Shiffman ML, Trinh H, Gurel S, Snow-Lampart A, Borroto-Esoda K, Mondou E, Anderson J, Sorbel J, Rousseau F. Three-year efficacy and safety of tenofovir disoproxil fumarate treatment for chronic hepatitis B. </w:t>
      </w:r>
      <w:r w:rsidRPr="00613E3E">
        <w:rPr>
          <w:rFonts w:ascii="Book Antiqua" w:eastAsia="SimSun" w:hAnsi="Book Antiqua" w:cs="Times New Roman"/>
          <w:i/>
          <w:lang w:eastAsia="zh-CN"/>
        </w:rPr>
        <w:t>Gastroenterology</w:t>
      </w:r>
      <w:r w:rsidRPr="00613E3E">
        <w:rPr>
          <w:rFonts w:ascii="Book Antiqua" w:eastAsia="SimSun" w:hAnsi="Book Antiqua" w:cs="Times New Roman"/>
          <w:lang w:eastAsia="zh-CN"/>
        </w:rPr>
        <w:t xml:space="preserve"> 2011; </w:t>
      </w:r>
      <w:r w:rsidRPr="00613E3E">
        <w:rPr>
          <w:rFonts w:ascii="Book Antiqua" w:eastAsia="SimSun" w:hAnsi="Book Antiqua" w:cs="Times New Roman"/>
          <w:b/>
          <w:lang w:eastAsia="zh-CN"/>
        </w:rPr>
        <w:t>140</w:t>
      </w:r>
      <w:r w:rsidRPr="00613E3E">
        <w:rPr>
          <w:rFonts w:ascii="Book Antiqua" w:eastAsia="SimSun" w:hAnsi="Book Antiqua" w:cs="Times New Roman"/>
          <w:lang w:eastAsia="zh-CN"/>
        </w:rPr>
        <w:t>: 132-143 [PMID: 20955704 DOI: 10.1053/j.gastro.2010.10.011]</w:t>
      </w:r>
    </w:p>
    <w:p w14:paraId="29A9F1B4"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9 </w:t>
      </w:r>
      <w:r w:rsidRPr="00613E3E">
        <w:rPr>
          <w:rFonts w:ascii="Book Antiqua" w:eastAsia="SimSun" w:hAnsi="Book Antiqua" w:cs="Times New Roman"/>
          <w:b/>
          <w:lang w:eastAsia="zh-CN"/>
        </w:rPr>
        <w:t>Buti M</w:t>
      </w:r>
      <w:r w:rsidRPr="00613E3E">
        <w:rPr>
          <w:rFonts w:ascii="Book Antiqua" w:eastAsia="SimSun" w:hAnsi="Book Antiqua" w:cs="Times New Roman"/>
          <w:lang w:eastAsia="zh-CN"/>
        </w:rPr>
        <w:t xml:space="preserve">, Gane E, Seto WK, Chan HL, Chuang WL, Stepanova T, Hui AJ, Lim YS, Mehta R, Janssen HL, Acharya SK, Flaherty JF, Massetto B, Cathcart AL, Kim K, Gaggar A, Subramanian GM, McHutchison JG, Pan CQ, Brunetto M, Izumi N, Marcellin P; GS-US-320-0108 Investigators. Tenofovir alafenamide versus tenofovir disoproxil fumarate for the treatment of patients with HBeAg-negative chronic hepatitis B virus infection: a randomised, double-blind, phase 3, non-inferiority trial. </w:t>
      </w:r>
      <w:r w:rsidRPr="00613E3E">
        <w:rPr>
          <w:rFonts w:ascii="Book Antiqua" w:eastAsia="SimSun" w:hAnsi="Book Antiqua" w:cs="Times New Roman"/>
          <w:i/>
          <w:lang w:eastAsia="zh-CN"/>
        </w:rPr>
        <w:t>Lancet Gastroenterol Hepatol</w:t>
      </w:r>
      <w:r w:rsidRPr="00613E3E">
        <w:rPr>
          <w:rFonts w:ascii="Book Antiqua" w:eastAsia="SimSun" w:hAnsi="Book Antiqua" w:cs="Times New Roman"/>
          <w:lang w:eastAsia="zh-CN"/>
        </w:rPr>
        <w:t xml:space="preserve"> 2016; </w:t>
      </w:r>
      <w:r w:rsidRPr="00613E3E">
        <w:rPr>
          <w:rFonts w:ascii="Book Antiqua" w:eastAsia="SimSun" w:hAnsi="Book Antiqua" w:cs="Times New Roman"/>
          <w:b/>
          <w:lang w:eastAsia="zh-CN"/>
        </w:rPr>
        <w:t>1</w:t>
      </w:r>
      <w:r w:rsidRPr="00613E3E">
        <w:rPr>
          <w:rFonts w:ascii="Book Antiqua" w:eastAsia="SimSun" w:hAnsi="Book Antiqua" w:cs="Times New Roman"/>
          <w:lang w:eastAsia="zh-CN"/>
        </w:rPr>
        <w:t>: 196-206 [PMID: 28404092 DOI: 10.1016/S2468-1253(16)30107-8]</w:t>
      </w:r>
    </w:p>
    <w:p w14:paraId="77AA4926"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10 </w:t>
      </w:r>
      <w:r w:rsidRPr="00613E3E">
        <w:rPr>
          <w:rFonts w:ascii="Book Antiqua" w:eastAsia="SimSun" w:hAnsi="Book Antiqua" w:cs="Times New Roman"/>
          <w:b/>
          <w:lang w:eastAsia="zh-CN"/>
        </w:rPr>
        <w:t>Fisman DN</w:t>
      </w:r>
      <w:r w:rsidRPr="00613E3E">
        <w:rPr>
          <w:rFonts w:ascii="Book Antiqua" w:eastAsia="SimSun" w:hAnsi="Book Antiqua" w:cs="Times New Roman"/>
          <w:lang w:eastAsia="zh-CN"/>
        </w:rPr>
        <w:t xml:space="preserve">, Agrawal D, Leder K. The effect of age on immunologic response to recombinant hepatitis B vaccine: a meta-analysis. </w:t>
      </w:r>
      <w:r w:rsidRPr="00613E3E">
        <w:rPr>
          <w:rFonts w:ascii="Book Antiqua" w:eastAsia="SimSun" w:hAnsi="Book Antiqua" w:cs="Times New Roman"/>
          <w:i/>
          <w:lang w:eastAsia="zh-CN"/>
        </w:rPr>
        <w:t>Clin Infect Dis</w:t>
      </w:r>
      <w:r w:rsidRPr="00613E3E">
        <w:rPr>
          <w:rFonts w:ascii="Book Antiqua" w:eastAsia="SimSun" w:hAnsi="Book Antiqua" w:cs="Times New Roman"/>
          <w:lang w:eastAsia="zh-CN"/>
        </w:rPr>
        <w:t xml:space="preserve"> 2002; </w:t>
      </w:r>
      <w:r w:rsidRPr="00613E3E">
        <w:rPr>
          <w:rFonts w:ascii="Book Antiqua" w:eastAsia="SimSun" w:hAnsi="Book Antiqua" w:cs="Times New Roman"/>
          <w:b/>
          <w:lang w:eastAsia="zh-CN"/>
        </w:rPr>
        <w:t>35</w:t>
      </w:r>
      <w:r w:rsidRPr="00613E3E">
        <w:rPr>
          <w:rFonts w:ascii="Book Antiqua" w:eastAsia="SimSun" w:hAnsi="Book Antiqua" w:cs="Times New Roman"/>
          <w:lang w:eastAsia="zh-CN"/>
        </w:rPr>
        <w:t>: 1368-1375 [PMID: 12439800 DOI: 10.1086/344271]</w:t>
      </w:r>
    </w:p>
    <w:p w14:paraId="5AC530F0"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11 </w:t>
      </w:r>
      <w:r w:rsidRPr="00613E3E">
        <w:rPr>
          <w:rFonts w:ascii="Book Antiqua" w:eastAsia="SimSun" w:hAnsi="Book Antiqua" w:cs="Times New Roman"/>
          <w:b/>
          <w:lang w:eastAsia="zh-CN"/>
        </w:rPr>
        <w:t>Nelson PK</w:t>
      </w:r>
      <w:r w:rsidRPr="00613E3E">
        <w:rPr>
          <w:rFonts w:ascii="Book Antiqua" w:eastAsia="SimSun" w:hAnsi="Book Antiqua" w:cs="Times New Roman"/>
          <w:lang w:eastAsia="zh-CN"/>
        </w:rPr>
        <w:t xml:space="preserve">, Mathers BM, Cowie B, Hagan H, Des Jarlais D, Horyniak D, Degenhardt L. Global epidemiology of hepatitis B and hepatitis C in people who inject drugs: results of systematic reviews. </w:t>
      </w:r>
      <w:r w:rsidRPr="00613E3E">
        <w:rPr>
          <w:rFonts w:ascii="Book Antiqua" w:eastAsia="SimSun" w:hAnsi="Book Antiqua" w:cs="Times New Roman"/>
          <w:i/>
          <w:lang w:eastAsia="zh-CN"/>
        </w:rPr>
        <w:t>Lancet</w:t>
      </w:r>
      <w:r w:rsidRPr="00613E3E">
        <w:rPr>
          <w:rFonts w:ascii="Book Antiqua" w:eastAsia="SimSun" w:hAnsi="Book Antiqua" w:cs="Times New Roman"/>
          <w:lang w:eastAsia="zh-CN"/>
        </w:rPr>
        <w:t xml:space="preserve"> 2011; </w:t>
      </w:r>
      <w:r w:rsidRPr="00613E3E">
        <w:rPr>
          <w:rFonts w:ascii="Book Antiqua" w:eastAsia="SimSun" w:hAnsi="Book Antiqua" w:cs="Times New Roman"/>
          <w:b/>
          <w:lang w:eastAsia="zh-CN"/>
        </w:rPr>
        <w:t>378</w:t>
      </w:r>
      <w:r w:rsidRPr="00613E3E">
        <w:rPr>
          <w:rFonts w:ascii="Book Antiqua" w:eastAsia="SimSun" w:hAnsi="Book Antiqua" w:cs="Times New Roman"/>
          <w:lang w:eastAsia="zh-CN"/>
        </w:rPr>
        <w:t>: 571-583 [PMID: 21802134 DOI: 10.1016/S0140-6736(11)61097-0]</w:t>
      </w:r>
    </w:p>
    <w:p w14:paraId="59F343DF"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12 </w:t>
      </w:r>
      <w:r w:rsidRPr="00613E3E">
        <w:rPr>
          <w:rFonts w:ascii="Book Antiqua" w:eastAsia="SimSun" w:hAnsi="Book Antiqua" w:cs="Times New Roman"/>
          <w:b/>
          <w:lang w:eastAsia="zh-CN"/>
        </w:rPr>
        <w:t>Degenhardt L</w:t>
      </w:r>
      <w:r w:rsidRPr="00613E3E">
        <w:rPr>
          <w:rFonts w:ascii="Book Antiqua" w:eastAsia="SimSun" w:hAnsi="Book Antiqua" w:cs="Times New Roman"/>
          <w:lang w:eastAsia="zh-CN"/>
        </w:rPr>
        <w:t xml:space="preserve">, Charlson F, Stanaway J, Larney S, Alexander LT, Hickman M, Cowie B, Hall WD, Strang J, Whiteford H, Vos T. Estimating the burden of disease attributable to injecting drug use as a risk factor for HIV, hepatitis C, and hepatitis B: findings from the Global Burden of Disease Study 2013. </w:t>
      </w:r>
      <w:r w:rsidRPr="00613E3E">
        <w:rPr>
          <w:rFonts w:ascii="Book Antiqua" w:eastAsia="SimSun" w:hAnsi="Book Antiqua" w:cs="Times New Roman"/>
          <w:i/>
          <w:lang w:eastAsia="zh-CN"/>
        </w:rPr>
        <w:t>Lancet Infect Dis</w:t>
      </w:r>
      <w:r w:rsidRPr="00613E3E">
        <w:rPr>
          <w:rFonts w:ascii="Book Antiqua" w:eastAsia="SimSun" w:hAnsi="Book Antiqua" w:cs="Times New Roman"/>
          <w:lang w:eastAsia="zh-CN"/>
        </w:rPr>
        <w:t xml:space="preserve"> 2016; </w:t>
      </w:r>
      <w:r w:rsidRPr="00613E3E">
        <w:rPr>
          <w:rFonts w:ascii="Book Antiqua" w:eastAsia="SimSun" w:hAnsi="Book Antiqua" w:cs="Times New Roman"/>
          <w:b/>
          <w:lang w:eastAsia="zh-CN"/>
        </w:rPr>
        <w:t>16</w:t>
      </w:r>
      <w:r w:rsidRPr="00613E3E">
        <w:rPr>
          <w:rFonts w:ascii="Book Antiqua" w:eastAsia="SimSun" w:hAnsi="Book Antiqua" w:cs="Times New Roman"/>
          <w:lang w:eastAsia="zh-CN"/>
        </w:rPr>
        <w:t>: 1385-1398 [PMID: 27665254 DOI: 10.1016/S1473-3099(16)30325-5]</w:t>
      </w:r>
    </w:p>
    <w:p w14:paraId="647FB64C"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13 </w:t>
      </w:r>
      <w:r w:rsidRPr="00613E3E">
        <w:rPr>
          <w:rFonts w:ascii="Book Antiqua" w:eastAsia="SimSun" w:hAnsi="Book Antiqua" w:cs="Times New Roman"/>
          <w:b/>
          <w:lang w:eastAsia="zh-CN"/>
        </w:rPr>
        <w:t>World Health</w:t>
      </w:r>
      <w:r w:rsidRPr="00613E3E">
        <w:rPr>
          <w:rFonts w:ascii="Book Antiqua" w:eastAsia="SimSun" w:hAnsi="Book Antiqua" w:cs="Times New Roman" w:hint="eastAsia"/>
          <w:b/>
          <w:lang w:eastAsia="zh-CN"/>
        </w:rPr>
        <w:t xml:space="preserve"> </w:t>
      </w:r>
      <w:r w:rsidRPr="00613E3E">
        <w:rPr>
          <w:rFonts w:ascii="Book Antiqua" w:eastAsia="SimSun" w:hAnsi="Book Antiqua" w:cs="Times New Roman"/>
          <w:b/>
          <w:lang w:eastAsia="zh-CN"/>
        </w:rPr>
        <w:t>Organization</w:t>
      </w:r>
      <w:r w:rsidRPr="00613E3E">
        <w:rPr>
          <w:rFonts w:ascii="Book Antiqua" w:eastAsia="SimSun" w:hAnsi="Book Antiqua" w:cs="Times New Roman"/>
          <w:lang w:eastAsia="zh-CN"/>
        </w:rPr>
        <w:t>.</w:t>
      </w:r>
      <w:r w:rsidRPr="00613E3E">
        <w:rPr>
          <w:rFonts w:ascii="Book Antiqua" w:eastAsia="SimSun" w:hAnsi="Book Antiqua" w:cs="Times New Roman" w:hint="eastAsia"/>
          <w:lang w:eastAsia="zh-CN"/>
        </w:rPr>
        <w:t xml:space="preserve"> </w:t>
      </w:r>
      <w:r w:rsidRPr="00613E3E">
        <w:rPr>
          <w:rFonts w:ascii="Book Antiqua" w:eastAsia="SimSun" w:hAnsi="Book Antiqua" w:cs="Times New Roman"/>
          <w:lang w:eastAsia="zh-CN"/>
        </w:rPr>
        <w:t>Global hepatitis report,</w:t>
      </w:r>
      <w:r w:rsidRPr="00613E3E">
        <w:rPr>
          <w:rFonts w:ascii="Book Antiqua" w:eastAsia="SimSun" w:hAnsi="Book Antiqua" w:cs="Times New Roman" w:hint="eastAsia"/>
          <w:lang w:eastAsia="zh-CN"/>
        </w:rPr>
        <w:t xml:space="preserve"> </w:t>
      </w:r>
      <w:r w:rsidRPr="00613E3E">
        <w:rPr>
          <w:rFonts w:ascii="Book Antiqua" w:eastAsia="SimSun" w:hAnsi="Book Antiqua" w:cs="Times New Roman"/>
          <w:lang w:eastAsia="zh-CN"/>
        </w:rPr>
        <w:t>2017. Geneva. 2017</w:t>
      </w:r>
      <w:r w:rsidRPr="00613E3E">
        <w:rPr>
          <w:rFonts w:ascii="Book Antiqua" w:eastAsia="SimSun" w:hAnsi="Book Antiqua" w:cs="Times New Roman" w:hint="eastAsia"/>
          <w:lang w:eastAsia="zh-CN"/>
        </w:rPr>
        <w:t xml:space="preserve">: </w:t>
      </w:r>
      <w:r w:rsidRPr="00613E3E">
        <w:rPr>
          <w:rFonts w:ascii="Book Antiqua" w:eastAsia="SimSun" w:hAnsi="Book Antiqua" w:cs="Times New Roman"/>
          <w:lang w:eastAsia="zh-CN"/>
        </w:rPr>
        <w:lastRenderedPageBreak/>
        <w:t>1</w:t>
      </w:r>
      <w:r w:rsidRPr="00613E3E">
        <w:rPr>
          <w:rFonts w:ascii="Book Antiqua" w:eastAsia="SimSun" w:hAnsi="Book Antiqua" w:cs="Times New Roman" w:hint="eastAsia"/>
          <w:lang w:eastAsia="zh-CN"/>
        </w:rPr>
        <w:t>-</w:t>
      </w:r>
      <w:r w:rsidRPr="00613E3E">
        <w:rPr>
          <w:rFonts w:ascii="Book Antiqua" w:eastAsia="SimSun" w:hAnsi="Book Antiqua" w:cs="Times New Roman"/>
          <w:lang w:eastAsia="zh-CN"/>
        </w:rPr>
        <w:t>68</w:t>
      </w:r>
    </w:p>
    <w:p w14:paraId="12817E38"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14 </w:t>
      </w:r>
      <w:r w:rsidRPr="00613E3E">
        <w:rPr>
          <w:rFonts w:ascii="Book Antiqua" w:eastAsia="SimSun" w:hAnsi="Book Antiqua" w:cs="Times New Roman"/>
          <w:b/>
          <w:lang w:eastAsia="zh-CN"/>
        </w:rPr>
        <w:t>Otsuka M</w:t>
      </w:r>
      <w:r w:rsidRPr="00613E3E">
        <w:rPr>
          <w:rFonts w:ascii="Book Antiqua" w:eastAsia="SimSun" w:hAnsi="Book Antiqua" w:cs="Times New Roman"/>
          <w:lang w:eastAsia="zh-CN"/>
        </w:rPr>
        <w:t xml:space="preserve">, Kishikawa T, Yoshikawa T, Yamagami M, Ohno M, Takata A, Shibata C, Ishibashi R, Koike K. MicroRNAs and liver disease. </w:t>
      </w:r>
      <w:r w:rsidRPr="00613E3E">
        <w:rPr>
          <w:rFonts w:ascii="Book Antiqua" w:eastAsia="SimSun" w:hAnsi="Book Antiqua" w:cs="Times New Roman"/>
          <w:i/>
          <w:lang w:eastAsia="zh-CN"/>
        </w:rPr>
        <w:t>J Hum Genet</w:t>
      </w:r>
      <w:r w:rsidRPr="00613E3E">
        <w:rPr>
          <w:rFonts w:ascii="Book Antiqua" w:eastAsia="SimSun" w:hAnsi="Book Antiqua" w:cs="Times New Roman"/>
          <w:lang w:eastAsia="zh-CN"/>
        </w:rPr>
        <w:t xml:space="preserve"> 2017; </w:t>
      </w:r>
      <w:r w:rsidRPr="00613E3E">
        <w:rPr>
          <w:rFonts w:ascii="Book Antiqua" w:eastAsia="SimSun" w:hAnsi="Book Antiqua" w:cs="Times New Roman"/>
          <w:b/>
          <w:lang w:eastAsia="zh-CN"/>
        </w:rPr>
        <w:t>62</w:t>
      </w:r>
      <w:r w:rsidRPr="00613E3E">
        <w:rPr>
          <w:rFonts w:ascii="Book Antiqua" w:eastAsia="SimSun" w:hAnsi="Book Antiqua" w:cs="Times New Roman"/>
          <w:lang w:eastAsia="zh-CN"/>
        </w:rPr>
        <w:t>: 75-80 [PMID: 27225852 DOI: 10.1038/jhg.2016.53]</w:t>
      </w:r>
    </w:p>
    <w:p w14:paraId="0CD3E072"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15 </w:t>
      </w:r>
      <w:r w:rsidRPr="00613E3E">
        <w:rPr>
          <w:rFonts w:ascii="Book Antiqua" w:eastAsia="SimSun" w:hAnsi="Book Antiqua" w:cs="Times New Roman"/>
          <w:b/>
          <w:lang w:eastAsia="zh-CN"/>
        </w:rPr>
        <w:t>Takata A</w:t>
      </w:r>
      <w:r w:rsidRPr="00613E3E">
        <w:rPr>
          <w:rFonts w:ascii="Book Antiqua" w:eastAsia="SimSun" w:hAnsi="Book Antiqua" w:cs="Times New Roman"/>
          <w:lang w:eastAsia="zh-CN"/>
        </w:rPr>
        <w:t xml:space="preserve">, Otsuka M, Ohno M, Kishikawa T, Yoshikawa T, Koike K. Mutual antagonism between hepatitis B viral mRNA and host microRNA let-7. </w:t>
      </w:r>
      <w:r w:rsidRPr="00613E3E">
        <w:rPr>
          <w:rFonts w:ascii="Book Antiqua" w:eastAsia="SimSun" w:hAnsi="Book Antiqua" w:cs="Times New Roman"/>
          <w:i/>
          <w:lang w:eastAsia="zh-CN"/>
        </w:rPr>
        <w:t>Sci Rep</w:t>
      </w:r>
      <w:r w:rsidRPr="00613E3E">
        <w:rPr>
          <w:rFonts w:ascii="Book Antiqua" w:eastAsia="SimSun" w:hAnsi="Book Antiqua" w:cs="Times New Roman"/>
          <w:lang w:eastAsia="zh-CN"/>
        </w:rPr>
        <w:t xml:space="preserve"> 2016; </w:t>
      </w:r>
      <w:r w:rsidRPr="00613E3E">
        <w:rPr>
          <w:rFonts w:ascii="Book Antiqua" w:eastAsia="SimSun" w:hAnsi="Book Antiqua" w:cs="Times New Roman"/>
          <w:b/>
          <w:lang w:eastAsia="zh-CN"/>
        </w:rPr>
        <w:t>6</w:t>
      </w:r>
      <w:r w:rsidRPr="00613E3E">
        <w:rPr>
          <w:rFonts w:ascii="Book Antiqua" w:eastAsia="SimSun" w:hAnsi="Book Antiqua" w:cs="Times New Roman"/>
          <w:lang w:eastAsia="zh-CN"/>
        </w:rPr>
        <w:t>: 23237 [PMID: 26979389 DOI: 10.1038/srep23237]</w:t>
      </w:r>
    </w:p>
    <w:p w14:paraId="37562E6F"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16 </w:t>
      </w:r>
      <w:r w:rsidRPr="00613E3E">
        <w:rPr>
          <w:rFonts w:ascii="Book Antiqua" w:eastAsia="SimSun" w:hAnsi="Book Antiqua" w:cs="Times New Roman"/>
          <w:b/>
          <w:lang w:eastAsia="zh-CN"/>
        </w:rPr>
        <w:t>Lamontagne J</w:t>
      </w:r>
      <w:r w:rsidRPr="00613E3E">
        <w:rPr>
          <w:rFonts w:ascii="Book Antiqua" w:eastAsia="SimSun" w:hAnsi="Book Antiqua" w:cs="Times New Roman"/>
          <w:lang w:eastAsia="zh-CN"/>
        </w:rPr>
        <w:t xml:space="preserve">, Steel LF, Bouchard MJ. Hepatitis B virus and microRNAs: Complex interactions affecting hepatitis B virus replication and hepatitis B virus-associated diseases. </w:t>
      </w:r>
      <w:r w:rsidRPr="00613E3E">
        <w:rPr>
          <w:rFonts w:ascii="Book Antiqua" w:eastAsia="SimSun" w:hAnsi="Book Antiqua" w:cs="Times New Roman"/>
          <w:i/>
          <w:lang w:eastAsia="zh-CN"/>
        </w:rPr>
        <w:t>World J Gastroenterol</w:t>
      </w:r>
      <w:r w:rsidRPr="00613E3E">
        <w:rPr>
          <w:rFonts w:ascii="Book Antiqua" w:eastAsia="SimSun" w:hAnsi="Book Antiqua" w:cs="Times New Roman"/>
          <w:lang w:eastAsia="zh-CN"/>
        </w:rPr>
        <w:t xml:space="preserve"> 2015; </w:t>
      </w:r>
      <w:r w:rsidRPr="00613E3E">
        <w:rPr>
          <w:rFonts w:ascii="Book Antiqua" w:eastAsia="SimSun" w:hAnsi="Book Antiqua" w:cs="Times New Roman"/>
          <w:b/>
          <w:lang w:eastAsia="zh-CN"/>
        </w:rPr>
        <w:t>21</w:t>
      </w:r>
      <w:r w:rsidRPr="00613E3E">
        <w:rPr>
          <w:rFonts w:ascii="Book Antiqua" w:eastAsia="SimSun" w:hAnsi="Book Antiqua" w:cs="Times New Roman"/>
          <w:lang w:eastAsia="zh-CN"/>
        </w:rPr>
        <w:t>: 7375-7399 [PMID: 26139985 DOI: 10.3748/wjg.v21.i24.7375]</w:t>
      </w:r>
    </w:p>
    <w:p w14:paraId="00403AEF"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17 </w:t>
      </w:r>
      <w:r w:rsidRPr="00613E3E">
        <w:rPr>
          <w:rFonts w:ascii="Book Antiqua" w:eastAsia="SimSun" w:hAnsi="Book Antiqua" w:cs="Times New Roman"/>
          <w:b/>
          <w:lang w:eastAsia="zh-CN"/>
        </w:rPr>
        <w:t>Ohno M</w:t>
      </w:r>
      <w:r w:rsidRPr="00613E3E">
        <w:rPr>
          <w:rFonts w:ascii="Book Antiqua" w:eastAsia="SimSun" w:hAnsi="Book Antiqua" w:cs="Times New Roman"/>
          <w:lang w:eastAsia="zh-CN"/>
        </w:rPr>
        <w:t xml:space="preserve">, Otsuka M, Kishikawa T, Yoshikawa T, Takata A, Koike K. Novel therapeutic approaches for hepatitis B virus covalently closed circular DNA. </w:t>
      </w:r>
      <w:r w:rsidRPr="00613E3E">
        <w:rPr>
          <w:rFonts w:ascii="Book Antiqua" w:eastAsia="SimSun" w:hAnsi="Book Antiqua" w:cs="Times New Roman"/>
          <w:i/>
          <w:lang w:eastAsia="zh-CN"/>
        </w:rPr>
        <w:t>World J Gastroenterol</w:t>
      </w:r>
      <w:r w:rsidRPr="00613E3E">
        <w:rPr>
          <w:rFonts w:ascii="Book Antiqua" w:eastAsia="SimSun" w:hAnsi="Book Antiqua" w:cs="Times New Roman"/>
          <w:lang w:eastAsia="zh-CN"/>
        </w:rPr>
        <w:t xml:space="preserve"> 2015; </w:t>
      </w:r>
      <w:r w:rsidRPr="00613E3E">
        <w:rPr>
          <w:rFonts w:ascii="Book Antiqua" w:eastAsia="SimSun" w:hAnsi="Book Antiqua" w:cs="Times New Roman"/>
          <w:b/>
          <w:lang w:eastAsia="zh-CN"/>
        </w:rPr>
        <w:t>21</w:t>
      </w:r>
      <w:r w:rsidRPr="00613E3E">
        <w:rPr>
          <w:rFonts w:ascii="Book Antiqua" w:eastAsia="SimSun" w:hAnsi="Book Antiqua" w:cs="Times New Roman"/>
          <w:lang w:eastAsia="zh-CN"/>
        </w:rPr>
        <w:t>: 7084-7088 [PMID: 26109795 DOI: 10.3748/wjg.v21.i23.7084]</w:t>
      </w:r>
    </w:p>
    <w:p w14:paraId="3B2197CD"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18 </w:t>
      </w:r>
      <w:r w:rsidRPr="00613E3E">
        <w:rPr>
          <w:rFonts w:ascii="Book Antiqua" w:eastAsia="SimSun" w:hAnsi="Book Antiqua" w:cs="Times New Roman"/>
          <w:b/>
          <w:lang w:eastAsia="zh-CN"/>
        </w:rPr>
        <w:t>Doitsh G</w:t>
      </w:r>
      <w:r w:rsidRPr="00613E3E">
        <w:rPr>
          <w:rFonts w:ascii="Book Antiqua" w:eastAsia="SimSun" w:hAnsi="Book Antiqua" w:cs="Times New Roman"/>
          <w:lang w:eastAsia="zh-CN"/>
        </w:rPr>
        <w:t xml:space="preserve">, Shaul Y. Enhancer I predominance in hepatitis B virus gene expression. </w:t>
      </w:r>
      <w:r w:rsidRPr="00613E3E">
        <w:rPr>
          <w:rFonts w:ascii="Book Antiqua" w:eastAsia="SimSun" w:hAnsi="Book Antiqua" w:cs="Times New Roman"/>
          <w:i/>
          <w:lang w:eastAsia="zh-CN"/>
        </w:rPr>
        <w:t>Mol Cell Biol</w:t>
      </w:r>
      <w:r w:rsidRPr="00613E3E">
        <w:rPr>
          <w:rFonts w:ascii="Book Antiqua" w:eastAsia="SimSun" w:hAnsi="Book Antiqua" w:cs="Times New Roman"/>
          <w:lang w:eastAsia="zh-CN"/>
        </w:rPr>
        <w:t xml:space="preserve"> 2004; </w:t>
      </w:r>
      <w:r w:rsidRPr="00613E3E">
        <w:rPr>
          <w:rFonts w:ascii="Book Antiqua" w:eastAsia="SimSun" w:hAnsi="Book Antiqua" w:cs="Times New Roman"/>
          <w:b/>
          <w:lang w:eastAsia="zh-CN"/>
        </w:rPr>
        <w:t>24</w:t>
      </w:r>
      <w:r w:rsidRPr="00613E3E">
        <w:rPr>
          <w:rFonts w:ascii="Book Antiqua" w:eastAsia="SimSun" w:hAnsi="Book Antiqua" w:cs="Times New Roman"/>
          <w:lang w:eastAsia="zh-CN"/>
        </w:rPr>
        <w:t>: 1799-1808 [PMID: 14749394 DOI: 10.1128/MCB.24.4.1799-1808.2004]</w:t>
      </w:r>
    </w:p>
    <w:p w14:paraId="12C95710"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19 </w:t>
      </w:r>
      <w:r w:rsidRPr="00613E3E">
        <w:rPr>
          <w:rFonts w:ascii="Book Antiqua" w:eastAsia="SimSun" w:hAnsi="Book Antiqua" w:cs="Times New Roman"/>
          <w:b/>
          <w:lang w:eastAsia="zh-CN"/>
        </w:rPr>
        <w:t>Murphy CM</w:t>
      </w:r>
      <w:r w:rsidRPr="00613E3E">
        <w:rPr>
          <w:rFonts w:ascii="Book Antiqua" w:eastAsia="SimSun" w:hAnsi="Book Antiqua" w:cs="Times New Roman"/>
          <w:lang w:eastAsia="zh-CN"/>
        </w:rPr>
        <w:t xml:space="preserve">, Xu Y, Li F, Nio K, Reszka-Blanco N, Li X, Wu Y, Yu Y, Xiong Y, Su L. Hepatitis B Virus X Protein Promotes Degradation of SMC5/6 to Enhance HBV Replication. </w:t>
      </w:r>
      <w:r w:rsidRPr="00613E3E">
        <w:rPr>
          <w:rFonts w:ascii="Book Antiqua" w:eastAsia="SimSun" w:hAnsi="Book Antiqua" w:cs="Times New Roman"/>
          <w:i/>
          <w:lang w:eastAsia="zh-CN"/>
        </w:rPr>
        <w:t>Cell Rep</w:t>
      </w:r>
      <w:r w:rsidRPr="00613E3E">
        <w:rPr>
          <w:rFonts w:ascii="Book Antiqua" w:eastAsia="SimSun" w:hAnsi="Book Antiqua" w:cs="Times New Roman"/>
          <w:lang w:eastAsia="zh-CN"/>
        </w:rPr>
        <w:t xml:space="preserve"> 2016; </w:t>
      </w:r>
      <w:r w:rsidRPr="00613E3E">
        <w:rPr>
          <w:rFonts w:ascii="Book Antiqua" w:eastAsia="SimSun" w:hAnsi="Book Antiqua" w:cs="Times New Roman"/>
          <w:b/>
          <w:lang w:eastAsia="zh-CN"/>
        </w:rPr>
        <w:t>16</w:t>
      </w:r>
      <w:r w:rsidRPr="00613E3E">
        <w:rPr>
          <w:rFonts w:ascii="Book Antiqua" w:eastAsia="SimSun" w:hAnsi="Book Antiqua" w:cs="Times New Roman"/>
          <w:lang w:eastAsia="zh-CN"/>
        </w:rPr>
        <w:t>: 2846-2854 [PMID: 27626656 DOI: 10.1016/j.celrep.2016.08.026]</w:t>
      </w:r>
    </w:p>
    <w:p w14:paraId="511DBC88"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20 </w:t>
      </w:r>
      <w:r w:rsidRPr="00613E3E">
        <w:rPr>
          <w:rFonts w:ascii="Book Antiqua" w:eastAsia="SimSun" w:hAnsi="Book Antiqua" w:cs="Times New Roman"/>
          <w:b/>
          <w:lang w:eastAsia="zh-CN"/>
        </w:rPr>
        <w:t>Decorsière A</w:t>
      </w:r>
      <w:r w:rsidRPr="00613E3E">
        <w:rPr>
          <w:rFonts w:ascii="Book Antiqua" w:eastAsia="SimSun" w:hAnsi="Book Antiqua" w:cs="Times New Roman"/>
          <w:lang w:eastAsia="zh-CN"/>
        </w:rPr>
        <w:t xml:space="preserve">, Mueller H, van Breugel PC, Abdul F, Gerossier L, Beran RK, Livingston CM, Niu C, Fletcher SP, Hantz O, Strubin M. Hepatitis B virus X protein identifies the Smc5/6 complex as a host restriction factor. </w:t>
      </w:r>
      <w:r w:rsidRPr="00613E3E">
        <w:rPr>
          <w:rFonts w:ascii="Book Antiqua" w:eastAsia="SimSun" w:hAnsi="Book Antiqua" w:cs="Times New Roman"/>
          <w:i/>
          <w:lang w:eastAsia="zh-CN"/>
        </w:rPr>
        <w:t>Nature</w:t>
      </w:r>
      <w:r w:rsidRPr="00613E3E">
        <w:rPr>
          <w:rFonts w:ascii="Book Antiqua" w:eastAsia="SimSun" w:hAnsi="Book Antiqua" w:cs="Times New Roman"/>
          <w:lang w:eastAsia="zh-CN"/>
        </w:rPr>
        <w:t xml:space="preserve"> 2016; </w:t>
      </w:r>
      <w:r w:rsidRPr="00613E3E">
        <w:rPr>
          <w:rFonts w:ascii="Book Antiqua" w:eastAsia="SimSun" w:hAnsi="Book Antiqua" w:cs="Times New Roman"/>
          <w:b/>
          <w:lang w:eastAsia="zh-CN"/>
        </w:rPr>
        <w:t>531</w:t>
      </w:r>
      <w:r w:rsidRPr="00613E3E">
        <w:rPr>
          <w:rFonts w:ascii="Book Antiqua" w:eastAsia="SimSun" w:hAnsi="Book Antiqua" w:cs="Times New Roman"/>
          <w:lang w:eastAsia="zh-CN"/>
        </w:rPr>
        <w:t>: 386-389 [PMID: 26983541 DOI: 10.1038/nature17170]</w:t>
      </w:r>
    </w:p>
    <w:p w14:paraId="7CD67E53"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21 </w:t>
      </w:r>
      <w:r w:rsidRPr="00613E3E">
        <w:rPr>
          <w:rFonts w:ascii="Book Antiqua" w:eastAsia="SimSun" w:hAnsi="Book Antiqua" w:cs="Times New Roman"/>
          <w:b/>
          <w:lang w:eastAsia="zh-CN"/>
        </w:rPr>
        <w:t>Niu C</w:t>
      </w:r>
      <w:r w:rsidRPr="00613E3E">
        <w:rPr>
          <w:rFonts w:ascii="Book Antiqua" w:eastAsia="SimSun" w:hAnsi="Book Antiqua" w:cs="Times New Roman"/>
          <w:lang w:eastAsia="zh-CN"/>
        </w:rPr>
        <w:t xml:space="preserve">, Livingston CM, Li L, Beran RK, Daffis S, Ramakrishnan D, Burdette D, Peiser L, Salas E, Ramos H, Yu M, Cheng G, Strubin M, Delaney WE IV, Fletcher SP. The Smc5/6 Complex Restricts HBV when Localized to ND10 </w:t>
      </w:r>
      <w:r w:rsidRPr="00613E3E">
        <w:rPr>
          <w:rFonts w:ascii="Book Antiqua" w:eastAsia="SimSun" w:hAnsi="Book Antiqua" w:cs="Times New Roman"/>
          <w:lang w:eastAsia="zh-CN"/>
        </w:rPr>
        <w:lastRenderedPageBreak/>
        <w:t xml:space="preserve">without Inducing an Innate Immune Response and Is Counteracted by the HBV X Protein Shortly after Infection. </w:t>
      </w:r>
      <w:r w:rsidRPr="00613E3E">
        <w:rPr>
          <w:rFonts w:ascii="Book Antiqua" w:eastAsia="SimSun" w:hAnsi="Book Antiqua" w:cs="Times New Roman"/>
          <w:i/>
          <w:lang w:eastAsia="zh-CN"/>
        </w:rPr>
        <w:t>PLoS One</w:t>
      </w:r>
      <w:r w:rsidRPr="00613E3E">
        <w:rPr>
          <w:rFonts w:ascii="Book Antiqua" w:eastAsia="SimSun" w:hAnsi="Book Antiqua" w:cs="Times New Roman"/>
          <w:lang w:eastAsia="zh-CN"/>
        </w:rPr>
        <w:t xml:space="preserve"> 2017; </w:t>
      </w:r>
      <w:r w:rsidRPr="00613E3E">
        <w:rPr>
          <w:rFonts w:ascii="Book Antiqua" w:eastAsia="SimSun" w:hAnsi="Book Antiqua" w:cs="Times New Roman"/>
          <w:b/>
          <w:lang w:eastAsia="zh-CN"/>
        </w:rPr>
        <w:t>12</w:t>
      </w:r>
      <w:r w:rsidRPr="00613E3E">
        <w:rPr>
          <w:rFonts w:ascii="Book Antiqua" w:eastAsia="SimSun" w:hAnsi="Book Antiqua" w:cs="Times New Roman"/>
          <w:lang w:eastAsia="zh-CN"/>
        </w:rPr>
        <w:t>: e0169648 [PMID: 28095508 DOI: 10.1371/journal.pone.0169648]</w:t>
      </w:r>
    </w:p>
    <w:p w14:paraId="4BB93CF3"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22 </w:t>
      </w:r>
      <w:r w:rsidRPr="00613E3E">
        <w:rPr>
          <w:rFonts w:ascii="Book Antiqua" w:eastAsia="SimSun" w:hAnsi="Book Antiqua" w:cs="Times New Roman"/>
          <w:b/>
          <w:lang w:eastAsia="zh-CN"/>
        </w:rPr>
        <w:t>Jeppsson K</w:t>
      </w:r>
      <w:r w:rsidRPr="00613E3E">
        <w:rPr>
          <w:rFonts w:ascii="Book Antiqua" w:eastAsia="SimSun" w:hAnsi="Book Antiqua" w:cs="Times New Roman"/>
          <w:lang w:eastAsia="zh-CN"/>
        </w:rPr>
        <w:t xml:space="preserve">, Kanno T, Shirahige K, Sjögren C. The maintenance of chromosome structure: positioning and functioning of SMC complexes. </w:t>
      </w:r>
      <w:r w:rsidRPr="00613E3E">
        <w:rPr>
          <w:rFonts w:ascii="Book Antiqua" w:eastAsia="SimSun" w:hAnsi="Book Antiqua" w:cs="Times New Roman"/>
          <w:i/>
          <w:lang w:eastAsia="zh-CN"/>
        </w:rPr>
        <w:t>Nat Rev Mol Cell Biol</w:t>
      </w:r>
      <w:r w:rsidRPr="00613E3E">
        <w:rPr>
          <w:rFonts w:ascii="Book Antiqua" w:eastAsia="SimSun" w:hAnsi="Book Antiqua" w:cs="Times New Roman"/>
          <w:lang w:eastAsia="zh-CN"/>
        </w:rPr>
        <w:t xml:space="preserve"> 2014; </w:t>
      </w:r>
      <w:r w:rsidRPr="00613E3E">
        <w:rPr>
          <w:rFonts w:ascii="Book Antiqua" w:eastAsia="SimSun" w:hAnsi="Book Antiqua" w:cs="Times New Roman"/>
          <w:b/>
          <w:lang w:eastAsia="zh-CN"/>
        </w:rPr>
        <w:t>15</w:t>
      </w:r>
      <w:r w:rsidRPr="00613E3E">
        <w:rPr>
          <w:rFonts w:ascii="Book Antiqua" w:eastAsia="SimSun" w:hAnsi="Book Antiqua" w:cs="Times New Roman"/>
          <w:lang w:eastAsia="zh-CN"/>
        </w:rPr>
        <w:t>: 601-614 [PMID: 25145851 DOI: 10.1038/nrm3857]</w:t>
      </w:r>
    </w:p>
    <w:p w14:paraId="1C64076D"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23 </w:t>
      </w:r>
      <w:r w:rsidRPr="00613E3E">
        <w:rPr>
          <w:rFonts w:ascii="Book Antiqua" w:eastAsia="SimSun" w:hAnsi="Book Antiqua" w:cs="Times New Roman"/>
          <w:b/>
          <w:lang w:eastAsia="zh-CN"/>
        </w:rPr>
        <w:t>Lewis BP</w:t>
      </w:r>
      <w:r w:rsidRPr="00613E3E">
        <w:rPr>
          <w:rFonts w:ascii="Book Antiqua" w:eastAsia="SimSun" w:hAnsi="Book Antiqua" w:cs="Times New Roman"/>
          <w:lang w:eastAsia="zh-CN"/>
        </w:rPr>
        <w:t xml:space="preserve">, Burge CB, Bartel DP. Conserved seed pairing, often flanked by adenosines, indicates that thousands of human genes are microRNA targets. </w:t>
      </w:r>
      <w:r w:rsidRPr="00613E3E">
        <w:rPr>
          <w:rFonts w:ascii="Book Antiqua" w:eastAsia="SimSun" w:hAnsi="Book Antiqua" w:cs="Times New Roman"/>
          <w:i/>
          <w:lang w:eastAsia="zh-CN"/>
        </w:rPr>
        <w:t>Cell</w:t>
      </w:r>
      <w:r w:rsidRPr="00613E3E">
        <w:rPr>
          <w:rFonts w:ascii="Book Antiqua" w:eastAsia="SimSun" w:hAnsi="Book Antiqua" w:cs="Times New Roman"/>
          <w:lang w:eastAsia="zh-CN"/>
        </w:rPr>
        <w:t xml:space="preserve"> 2005; </w:t>
      </w:r>
      <w:r w:rsidRPr="00613E3E">
        <w:rPr>
          <w:rFonts w:ascii="Book Antiqua" w:eastAsia="SimSun" w:hAnsi="Book Antiqua" w:cs="Times New Roman"/>
          <w:b/>
          <w:lang w:eastAsia="zh-CN"/>
        </w:rPr>
        <w:t>120</w:t>
      </w:r>
      <w:r w:rsidRPr="00613E3E">
        <w:rPr>
          <w:rFonts w:ascii="Book Antiqua" w:eastAsia="SimSun" w:hAnsi="Book Antiqua" w:cs="Times New Roman"/>
          <w:lang w:eastAsia="zh-CN"/>
        </w:rPr>
        <w:t>: 15-20 [PMID: 15652477 DOI: 10.1016/j.cell.2004.12.035]</w:t>
      </w:r>
    </w:p>
    <w:p w14:paraId="447DAF92"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24 </w:t>
      </w:r>
      <w:r w:rsidRPr="00613E3E">
        <w:rPr>
          <w:rFonts w:ascii="Book Antiqua" w:eastAsia="SimSun" w:hAnsi="Book Antiqua" w:cs="Times New Roman"/>
          <w:b/>
          <w:lang w:eastAsia="zh-CN"/>
        </w:rPr>
        <w:t>Deng M</w:t>
      </w:r>
      <w:r w:rsidRPr="00613E3E">
        <w:rPr>
          <w:rFonts w:ascii="Book Antiqua" w:eastAsia="SimSun" w:hAnsi="Book Antiqua" w:cs="Times New Roman"/>
          <w:lang w:eastAsia="zh-CN"/>
        </w:rPr>
        <w:t xml:space="preserve">, Hou J, Hu J, Wang S, Chen M, Chen L, Ju Y, Li C, Meng S. Hepatitis B virus mRNAs functionally sequester let-7a and enhance hepatocellular carcinoma. </w:t>
      </w:r>
      <w:r w:rsidRPr="00613E3E">
        <w:rPr>
          <w:rFonts w:ascii="Book Antiqua" w:eastAsia="SimSun" w:hAnsi="Book Antiqua" w:cs="Times New Roman"/>
          <w:i/>
          <w:lang w:eastAsia="zh-CN"/>
        </w:rPr>
        <w:t>Cancer Lett</w:t>
      </w:r>
      <w:r w:rsidRPr="00613E3E">
        <w:rPr>
          <w:rFonts w:ascii="Book Antiqua" w:eastAsia="SimSun" w:hAnsi="Book Antiqua" w:cs="Times New Roman"/>
          <w:lang w:eastAsia="zh-CN"/>
        </w:rPr>
        <w:t xml:space="preserve"> 2016; </w:t>
      </w:r>
      <w:r w:rsidRPr="00613E3E">
        <w:rPr>
          <w:rFonts w:ascii="Book Antiqua" w:eastAsia="SimSun" w:hAnsi="Book Antiqua" w:cs="Times New Roman"/>
          <w:b/>
          <w:lang w:eastAsia="zh-CN"/>
        </w:rPr>
        <w:t>383</w:t>
      </w:r>
      <w:r w:rsidRPr="00613E3E">
        <w:rPr>
          <w:rFonts w:ascii="Book Antiqua" w:eastAsia="SimSun" w:hAnsi="Book Antiqua" w:cs="Times New Roman"/>
          <w:lang w:eastAsia="zh-CN"/>
        </w:rPr>
        <w:t>: 62-72 [PMID: 27693636 DOI: 10.1016/j.canlet.2016.09.028]</w:t>
      </w:r>
    </w:p>
    <w:p w14:paraId="24C55F1D"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25 </w:t>
      </w:r>
      <w:r w:rsidRPr="00613E3E">
        <w:rPr>
          <w:rFonts w:ascii="Book Antiqua" w:eastAsia="SimSun" w:hAnsi="Book Antiqua" w:cs="Times New Roman"/>
          <w:b/>
          <w:lang w:eastAsia="zh-CN"/>
        </w:rPr>
        <w:t>Li C</w:t>
      </w:r>
      <w:r w:rsidRPr="00613E3E">
        <w:rPr>
          <w:rFonts w:ascii="Book Antiqua" w:eastAsia="SimSun" w:hAnsi="Book Antiqua" w:cs="Times New Roman"/>
          <w:lang w:eastAsia="zh-CN"/>
        </w:rPr>
        <w:t xml:space="preserve">, Wang Y, Wang S, Wu B, Hao J, Fan H, Ju Y, Ding Y, Chen L, Chu X, Liu W, Ye X, Meng S. Hepatitis B virus mRNA-mediated miR-122 inhibition upregulates PTTG1-binding protein, which promotes hepatocellular carcinoma tumor growth and cell invasion. </w:t>
      </w:r>
      <w:r w:rsidRPr="00613E3E">
        <w:rPr>
          <w:rFonts w:ascii="Book Antiqua" w:eastAsia="SimSun" w:hAnsi="Book Antiqua" w:cs="Times New Roman"/>
          <w:i/>
          <w:lang w:eastAsia="zh-CN"/>
        </w:rPr>
        <w:t>J Virol</w:t>
      </w:r>
      <w:r w:rsidRPr="00613E3E">
        <w:rPr>
          <w:rFonts w:ascii="Book Antiqua" w:eastAsia="SimSun" w:hAnsi="Book Antiqua" w:cs="Times New Roman"/>
          <w:lang w:eastAsia="zh-CN"/>
        </w:rPr>
        <w:t xml:space="preserve"> 2013; </w:t>
      </w:r>
      <w:r w:rsidRPr="00613E3E">
        <w:rPr>
          <w:rFonts w:ascii="Book Antiqua" w:eastAsia="SimSun" w:hAnsi="Book Antiqua" w:cs="Times New Roman"/>
          <w:b/>
          <w:lang w:eastAsia="zh-CN"/>
        </w:rPr>
        <w:t>87</w:t>
      </w:r>
      <w:r w:rsidRPr="00613E3E">
        <w:rPr>
          <w:rFonts w:ascii="Book Antiqua" w:eastAsia="SimSun" w:hAnsi="Book Antiqua" w:cs="Times New Roman"/>
          <w:lang w:eastAsia="zh-CN"/>
        </w:rPr>
        <w:t>: 2193-2205 [PMID: 23221562 DOI: 10.1128/JVI.02831-12]</w:t>
      </w:r>
    </w:p>
    <w:p w14:paraId="42DEA4AA"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26 </w:t>
      </w:r>
      <w:r w:rsidRPr="00613E3E">
        <w:rPr>
          <w:rFonts w:ascii="Book Antiqua" w:eastAsia="SimSun" w:hAnsi="Book Antiqua" w:cs="Times New Roman"/>
          <w:b/>
          <w:lang w:eastAsia="zh-CN"/>
        </w:rPr>
        <w:t>Wang Y</w:t>
      </w:r>
      <w:r w:rsidRPr="00613E3E">
        <w:rPr>
          <w:rFonts w:ascii="Book Antiqua" w:eastAsia="SimSun" w:hAnsi="Book Antiqua" w:cs="Times New Roman"/>
          <w:lang w:eastAsia="zh-CN"/>
        </w:rPr>
        <w:t xml:space="preserve">, Jiang L, Ji X, Yang B, Zhang Y, Fu XD. Hepatitis B viral RNA directly mediates down-regulation of the tumor suppressor microRNA miR-15a/miR-16-1 in hepatocytes. </w:t>
      </w:r>
      <w:r w:rsidRPr="00613E3E">
        <w:rPr>
          <w:rFonts w:ascii="Book Antiqua" w:eastAsia="SimSun" w:hAnsi="Book Antiqua" w:cs="Times New Roman"/>
          <w:i/>
          <w:lang w:eastAsia="zh-CN"/>
        </w:rPr>
        <w:t>J Biol Chem</w:t>
      </w:r>
      <w:r w:rsidRPr="00613E3E">
        <w:rPr>
          <w:rFonts w:ascii="Book Antiqua" w:eastAsia="SimSun" w:hAnsi="Book Antiqua" w:cs="Times New Roman"/>
          <w:lang w:eastAsia="zh-CN"/>
        </w:rPr>
        <w:t xml:space="preserve"> 2013; </w:t>
      </w:r>
      <w:r w:rsidRPr="00613E3E">
        <w:rPr>
          <w:rFonts w:ascii="Book Antiqua" w:eastAsia="SimSun" w:hAnsi="Book Antiqua" w:cs="Times New Roman"/>
          <w:b/>
          <w:lang w:eastAsia="zh-CN"/>
        </w:rPr>
        <w:t>288</w:t>
      </w:r>
      <w:r w:rsidRPr="00613E3E">
        <w:rPr>
          <w:rFonts w:ascii="Book Antiqua" w:eastAsia="SimSun" w:hAnsi="Book Antiqua" w:cs="Times New Roman"/>
          <w:lang w:eastAsia="zh-CN"/>
        </w:rPr>
        <w:t>: 18484-18493 [PMID: 23649629 DOI: 10.1074/jbc.M113.458158]</w:t>
      </w:r>
    </w:p>
    <w:p w14:paraId="725FF262"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27 </w:t>
      </w:r>
      <w:r w:rsidRPr="00613E3E">
        <w:rPr>
          <w:rFonts w:ascii="Book Antiqua" w:eastAsia="SimSun" w:hAnsi="Book Antiqua" w:cs="Times New Roman"/>
          <w:b/>
          <w:lang w:eastAsia="zh-CN"/>
        </w:rPr>
        <w:t>Esau C</w:t>
      </w:r>
      <w:r w:rsidRPr="00613E3E">
        <w:rPr>
          <w:rFonts w:ascii="Book Antiqua" w:eastAsia="SimSun" w:hAnsi="Book Antiqua" w:cs="Times New Roman"/>
          <w:lang w:eastAsia="zh-CN"/>
        </w:rPr>
        <w:t xml:space="preserve">, Davis S, Murray SF, Yu XX, Pandey SK, Pear M, Watts L, Booten SL, Graham M, McKay R, Subramaniam A, Propp S, Lollo BA, Freier S, Bennett CF, Bhanot S, Monia BP. miR-122 regulation of lipid metabolism revealed by in vivo antisense targeting. </w:t>
      </w:r>
      <w:r w:rsidRPr="00613E3E">
        <w:rPr>
          <w:rFonts w:ascii="Book Antiqua" w:eastAsia="SimSun" w:hAnsi="Book Antiqua" w:cs="Times New Roman"/>
          <w:i/>
          <w:lang w:eastAsia="zh-CN"/>
        </w:rPr>
        <w:t>Cell Metab</w:t>
      </w:r>
      <w:r w:rsidRPr="00613E3E">
        <w:rPr>
          <w:rFonts w:ascii="Book Antiqua" w:eastAsia="SimSun" w:hAnsi="Book Antiqua" w:cs="Times New Roman"/>
          <w:lang w:eastAsia="zh-CN"/>
        </w:rPr>
        <w:t xml:space="preserve"> 2006; </w:t>
      </w:r>
      <w:r w:rsidRPr="00613E3E">
        <w:rPr>
          <w:rFonts w:ascii="Book Antiqua" w:eastAsia="SimSun" w:hAnsi="Book Antiqua" w:cs="Times New Roman"/>
          <w:b/>
          <w:lang w:eastAsia="zh-CN"/>
        </w:rPr>
        <w:t>3</w:t>
      </w:r>
      <w:r w:rsidRPr="00613E3E">
        <w:rPr>
          <w:rFonts w:ascii="Book Antiqua" w:eastAsia="SimSun" w:hAnsi="Book Antiqua" w:cs="Times New Roman"/>
          <w:lang w:eastAsia="zh-CN"/>
        </w:rPr>
        <w:t>: 87-98 [PMID: 16459310 DOI: 10.1016/j.cmet.2006.01.005]</w:t>
      </w:r>
    </w:p>
    <w:p w14:paraId="65E297A1"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28 </w:t>
      </w:r>
      <w:r w:rsidRPr="00613E3E">
        <w:rPr>
          <w:rFonts w:ascii="Book Antiqua" w:eastAsia="SimSun" w:hAnsi="Book Antiqua" w:cs="Times New Roman"/>
          <w:b/>
          <w:lang w:eastAsia="zh-CN"/>
        </w:rPr>
        <w:t>Castoldi M</w:t>
      </w:r>
      <w:r w:rsidRPr="00613E3E">
        <w:rPr>
          <w:rFonts w:ascii="Book Antiqua" w:eastAsia="SimSun" w:hAnsi="Book Antiqua" w:cs="Times New Roman"/>
          <w:lang w:eastAsia="zh-CN"/>
        </w:rPr>
        <w:t xml:space="preserve">, Vujic Spasic M, Altamura S, Elmén J, Lindow M, Kiss J, Stolte J, Sparla R, D'Alessandro LA, Klingmüller U, Fleming RE, Longerich T, Gröne HJ, </w:t>
      </w:r>
      <w:r w:rsidRPr="00613E3E">
        <w:rPr>
          <w:rFonts w:ascii="Book Antiqua" w:eastAsia="SimSun" w:hAnsi="Book Antiqua" w:cs="Times New Roman"/>
          <w:lang w:eastAsia="zh-CN"/>
        </w:rPr>
        <w:lastRenderedPageBreak/>
        <w:t xml:space="preserve">Benes V, Kauppinen S, Hentze MW, Muckenthaler MU. The liver-specific microRNA miR-122 controls  systemic iron homeostasis in mice. </w:t>
      </w:r>
      <w:r w:rsidRPr="00613E3E">
        <w:rPr>
          <w:rFonts w:ascii="Book Antiqua" w:eastAsia="SimSun" w:hAnsi="Book Antiqua" w:cs="Times New Roman"/>
          <w:i/>
          <w:lang w:eastAsia="zh-CN"/>
        </w:rPr>
        <w:t>J Clin Invest</w:t>
      </w:r>
      <w:r w:rsidRPr="00613E3E">
        <w:rPr>
          <w:rFonts w:ascii="Book Antiqua" w:eastAsia="SimSun" w:hAnsi="Book Antiqua" w:cs="Times New Roman"/>
          <w:lang w:eastAsia="zh-CN"/>
        </w:rPr>
        <w:t xml:space="preserve"> 2011; </w:t>
      </w:r>
      <w:r w:rsidRPr="00613E3E">
        <w:rPr>
          <w:rFonts w:ascii="Book Antiqua" w:eastAsia="SimSun" w:hAnsi="Book Antiqua" w:cs="Times New Roman"/>
          <w:b/>
          <w:lang w:eastAsia="zh-CN"/>
        </w:rPr>
        <w:t>121</w:t>
      </w:r>
      <w:r w:rsidRPr="00613E3E">
        <w:rPr>
          <w:rFonts w:ascii="Book Antiqua" w:eastAsia="SimSun" w:hAnsi="Book Antiqua" w:cs="Times New Roman"/>
          <w:lang w:eastAsia="zh-CN"/>
        </w:rPr>
        <w:t>: 1386-1396 [PMID: 21364282 DOI: 10.1172/JCI44883]</w:t>
      </w:r>
    </w:p>
    <w:p w14:paraId="40DFE942"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29 </w:t>
      </w:r>
      <w:r w:rsidRPr="00613E3E">
        <w:rPr>
          <w:rFonts w:ascii="Book Antiqua" w:eastAsia="SimSun" w:hAnsi="Book Antiqua" w:cs="Times New Roman"/>
          <w:b/>
          <w:lang w:eastAsia="zh-CN"/>
        </w:rPr>
        <w:t>Gatfield D</w:t>
      </w:r>
      <w:r w:rsidRPr="00613E3E">
        <w:rPr>
          <w:rFonts w:ascii="Book Antiqua" w:eastAsia="SimSun" w:hAnsi="Book Antiqua" w:cs="Times New Roman"/>
          <w:lang w:eastAsia="zh-CN"/>
        </w:rPr>
        <w:t xml:space="preserve">, Le Martelot G, Vejnar CE, Gerlach D, Schaad O, Fleury-Olela F, Ruskeepää AL, Oresic M, Esau CC, Zdobnov EM, Schibler U. Integration of microRNA miR-122 in hepatic circadian gene expression. </w:t>
      </w:r>
      <w:r w:rsidRPr="00613E3E">
        <w:rPr>
          <w:rFonts w:ascii="Book Antiqua" w:eastAsia="SimSun" w:hAnsi="Book Antiqua" w:cs="Times New Roman"/>
          <w:i/>
          <w:lang w:eastAsia="zh-CN"/>
        </w:rPr>
        <w:t>Genes Dev</w:t>
      </w:r>
      <w:r w:rsidRPr="00613E3E">
        <w:rPr>
          <w:rFonts w:ascii="Book Antiqua" w:eastAsia="SimSun" w:hAnsi="Book Antiqua" w:cs="Times New Roman"/>
          <w:lang w:eastAsia="zh-CN"/>
        </w:rPr>
        <w:t xml:space="preserve"> 2009; </w:t>
      </w:r>
      <w:r w:rsidRPr="00613E3E">
        <w:rPr>
          <w:rFonts w:ascii="Book Antiqua" w:eastAsia="SimSun" w:hAnsi="Book Antiqua" w:cs="Times New Roman"/>
          <w:b/>
          <w:lang w:eastAsia="zh-CN"/>
        </w:rPr>
        <w:t>23</w:t>
      </w:r>
      <w:r w:rsidRPr="00613E3E">
        <w:rPr>
          <w:rFonts w:ascii="Book Antiqua" w:eastAsia="SimSun" w:hAnsi="Book Antiqua" w:cs="Times New Roman"/>
          <w:lang w:eastAsia="zh-CN"/>
        </w:rPr>
        <w:t>: 1313-1326 [PMID: 19487572 DOI: 10.1101/gad.1781009]</w:t>
      </w:r>
    </w:p>
    <w:p w14:paraId="690466C9"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30 </w:t>
      </w:r>
      <w:r w:rsidRPr="00613E3E">
        <w:rPr>
          <w:rFonts w:ascii="Book Antiqua" w:eastAsia="SimSun" w:hAnsi="Book Antiqua" w:cs="Times New Roman"/>
          <w:b/>
          <w:lang w:eastAsia="zh-CN"/>
        </w:rPr>
        <w:t>Hsu SH</w:t>
      </w:r>
      <w:r w:rsidRPr="00613E3E">
        <w:rPr>
          <w:rFonts w:ascii="Book Antiqua" w:eastAsia="SimSun" w:hAnsi="Book Antiqua" w:cs="Times New Roman"/>
          <w:lang w:eastAsia="zh-CN"/>
        </w:rPr>
        <w:t xml:space="preserve">, Wang B, Kota J, Yu J, Costinean S, Kutay H, Yu L, Bai S, La Perle K, Chivukula RR, Mao H, Wei M, Clark KR, Mendell JR, Caligiuri MA, Jacob ST, Mendell JT, Ghoshal K. Essential metabolic, anti-inflammatory, and anti-tumorigenic functions of miR-122 in liver. </w:t>
      </w:r>
      <w:r w:rsidRPr="00613E3E">
        <w:rPr>
          <w:rFonts w:ascii="Book Antiqua" w:eastAsia="SimSun" w:hAnsi="Book Antiqua" w:cs="Times New Roman"/>
          <w:i/>
          <w:lang w:eastAsia="zh-CN"/>
        </w:rPr>
        <w:t>J Clin Invest</w:t>
      </w:r>
      <w:r w:rsidRPr="00613E3E">
        <w:rPr>
          <w:rFonts w:ascii="Book Antiqua" w:eastAsia="SimSun" w:hAnsi="Book Antiqua" w:cs="Times New Roman"/>
          <w:lang w:eastAsia="zh-CN"/>
        </w:rPr>
        <w:t xml:space="preserve"> 2012; </w:t>
      </w:r>
      <w:r w:rsidRPr="00613E3E">
        <w:rPr>
          <w:rFonts w:ascii="Book Antiqua" w:eastAsia="SimSun" w:hAnsi="Book Antiqua" w:cs="Times New Roman"/>
          <w:b/>
          <w:lang w:eastAsia="zh-CN"/>
        </w:rPr>
        <w:t>122</w:t>
      </w:r>
      <w:r w:rsidRPr="00613E3E">
        <w:rPr>
          <w:rFonts w:ascii="Book Antiqua" w:eastAsia="SimSun" w:hAnsi="Book Antiqua" w:cs="Times New Roman"/>
          <w:lang w:eastAsia="zh-CN"/>
        </w:rPr>
        <w:t>: 2871-2883 [PMID: 22820288 DOI: 10.1172/JCI63539]</w:t>
      </w:r>
    </w:p>
    <w:p w14:paraId="68E816BE"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31 </w:t>
      </w:r>
      <w:r w:rsidRPr="00613E3E">
        <w:rPr>
          <w:rFonts w:ascii="Book Antiqua" w:eastAsia="SimSun" w:hAnsi="Book Antiqua" w:cs="Times New Roman"/>
          <w:b/>
          <w:lang w:eastAsia="zh-CN"/>
        </w:rPr>
        <w:t>Tsai WC</w:t>
      </w:r>
      <w:r w:rsidRPr="00613E3E">
        <w:rPr>
          <w:rFonts w:ascii="Book Antiqua" w:eastAsia="SimSun" w:hAnsi="Book Antiqua" w:cs="Times New Roman"/>
          <w:lang w:eastAsia="zh-CN"/>
        </w:rPr>
        <w:t xml:space="preserve">, Hsu SD, Hsu CS, Lai TC, Chen SJ, Shen R, Huang Y, Chen HC, Lee CH, Tsai TF, Hsu MT, Wu JC, Huang HD, Shiao MS, Hsiao M, Tsou AP. MicroRNA-122 plays a critical role in liver homeostasis and hepatocarcinogenesis. </w:t>
      </w:r>
      <w:r w:rsidRPr="00613E3E">
        <w:rPr>
          <w:rFonts w:ascii="Book Antiqua" w:eastAsia="SimSun" w:hAnsi="Book Antiqua" w:cs="Times New Roman"/>
          <w:i/>
          <w:lang w:eastAsia="zh-CN"/>
        </w:rPr>
        <w:t>J Clin Invest</w:t>
      </w:r>
      <w:r w:rsidRPr="00613E3E">
        <w:rPr>
          <w:rFonts w:ascii="Book Antiqua" w:eastAsia="SimSun" w:hAnsi="Book Antiqua" w:cs="Times New Roman"/>
          <w:lang w:eastAsia="zh-CN"/>
        </w:rPr>
        <w:t xml:space="preserve"> 2012; </w:t>
      </w:r>
      <w:r w:rsidRPr="00613E3E">
        <w:rPr>
          <w:rFonts w:ascii="Book Antiqua" w:eastAsia="SimSun" w:hAnsi="Book Antiqua" w:cs="Times New Roman"/>
          <w:b/>
          <w:lang w:eastAsia="zh-CN"/>
        </w:rPr>
        <w:t>122</w:t>
      </w:r>
      <w:r w:rsidRPr="00613E3E">
        <w:rPr>
          <w:rFonts w:ascii="Book Antiqua" w:eastAsia="SimSun" w:hAnsi="Book Antiqua" w:cs="Times New Roman"/>
          <w:lang w:eastAsia="zh-CN"/>
        </w:rPr>
        <w:t>: 2884-2897 [PMID: 22820290 DOI: 10.1172/JCI63455]</w:t>
      </w:r>
    </w:p>
    <w:p w14:paraId="2ABD5C2E"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32 </w:t>
      </w:r>
      <w:r w:rsidRPr="00613E3E">
        <w:rPr>
          <w:rFonts w:ascii="Book Antiqua" w:eastAsia="SimSun" w:hAnsi="Book Antiqua" w:cs="Times New Roman"/>
          <w:b/>
          <w:lang w:eastAsia="zh-CN"/>
        </w:rPr>
        <w:t>Chen Y</w:t>
      </w:r>
      <w:r w:rsidRPr="00613E3E">
        <w:rPr>
          <w:rFonts w:ascii="Book Antiqua" w:eastAsia="SimSun" w:hAnsi="Book Antiqua" w:cs="Times New Roman"/>
          <w:lang w:eastAsia="zh-CN"/>
        </w:rPr>
        <w:t xml:space="preserve">, Shen A, Rider PJ, Yu Y, Wu K, Mu Y, Hao Q, Liu Y, Gong H, Zhu Y, Liu F, Wu J. A liver-specific microRNA binds to a highly conserved RNA sequence of hepatitis B virus and negatively regulates viral gene expression and replication. </w:t>
      </w:r>
      <w:r w:rsidRPr="00613E3E">
        <w:rPr>
          <w:rFonts w:ascii="Book Antiqua" w:eastAsia="SimSun" w:hAnsi="Book Antiqua" w:cs="Times New Roman"/>
          <w:i/>
          <w:lang w:eastAsia="zh-CN"/>
        </w:rPr>
        <w:t>FASEB J</w:t>
      </w:r>
      <w:r w:rsidRPr="00613E3E">
        <w:rPr>
          <w:rFonts w:ascii="Book Antiqua" w:eastAsia="SimSun" w:hAnsi="Book Antiqua" w:cs="Times New Roman"/>
          <w:lang w:eastAsia="zh-CN"/>
        </w:rPr>
        <w:t xml:space="preserve"> 2011; </w:t>
      </w:r>
      <w:r w:rsidRPr="00613E3E">
        <w:rPr>
          <w:rFonts w:ascii="Book Antiqua" w:eastAsia="SimSun" w:hAnsi="Book Antiqua" w:cs="Times New Roman"/>
          <w:b/>
          <w:lang w:eastAsia="zh-CN"/>
        </w:rPr>
        <w:t>25</w:t>
      </w:r>
      <w:r w:rsidRPr="00613E3E">
        <w:rPr>
          <w:rFonts w:ascii="Book Antiqua" w:eastAsia="SimSun" w:hAnsi="Book Antiqua" w:cs="Times New Roman"/>
          <w:lang w:eastAsia="zh-CN"/>
        </w:rPr>
        <w:t>: 4511-4521 [PMID: 21903935 DOI: 10.1096/fj.11-187781]</w:t>
      </w:r>
    </w:p>
    <w:p w14:paraId="3D860C6E"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33 </w:t>
      </w:r>
      <w:r w:rsidRPr="00613E3E">
        <w:rPr>
          <w:rFonts w:ascii="Book Antiqua" w:eastAsia="SimSun" w:hAnsi="Book Antiqua" w:cs="Times New Roman"/>
          <w:b/>
          <w:lang w:eastAsia="zh-CN"/>
        </w:rPr>
        <w:t>Wang S</w:t>
      </w:r>
      <w:r w:rsidRPr="00613E3E">
        <w:rPr>
          <w:rFonts w:ascii="Book Antiqua" w:eastAsia="SimSun" w:hAnsi="Book Antiqua" w:cs="Times New Roman"/>
          <w:lang w:eastAsia="zh-CN"/>
        </w:rPr>
        <w:t xml:space="preserve">, Qiu L, Yan X, Jin W, Wang Y, Chen L, Wu E, Ye X, Gao GF, Wang F, Chen Y, Duan Z, Meng S. Loss of microRNA 122 expression in patients with hepatitis B enhances hepatitis B virus replication through cyclin G(1) -modulated P53 activity. </w:t>
      </w:r>
      <w:r w:rsidRPr="00613E3E">
        <w:rPr>
          <w:rFonts w:ascii="Book Antiqua" w:eastAsia="SimSun" w:hAnsi="Book Antiqua" w:cs="Times New Roman"/>
          <w:i/>
          <w:lang w:eastAsia="zh-CN"/>
        </w:rPr>
        <w:t>Hepatology</w:t>
      </w:r>
      <w:r w:rsidRPr="00613E3E">
        <w:rPr>
          <w:rFonts w:ascii="Book Antiqua" w:eastAsia="SimSun" w:hAnsi="Book Antiqua" w:cs="Times New Roman"/>
          <w:lang w:eastAsia="zh-CN"/>
        </w:rPr>
        <w:t xml:space="preserve"> 2012; </w:t>
      </w:r>
      <w:r w:rsidRPr="00613E3E">
        <w:rPr>
          <w:rFonts w:ascii="Book Antiqua" w:eastAsia="SimSun" w:hAnsi="Book Antiqua" w:cs="Times New Roman"/>
          <w:b/>
          <w:lang w:eastAsia="zh-CN"/>
        </w:rPr>
        <w:t>55</w:t>
      </w:r>
      <w:r w:rsidRPr="00613E3E">
        <w:rPr>
          <w:rFonts w:ascii="Book Antiqua" w:eastAsia="SimSun" w:hAnsi="Book Antiqua" w:cs="Times New Roman"/>
          <w:lang w:eastAsia="zh-CN"/>
        </w:rPr>
        <w:t>: 730-741 [PMID: 22105316 DOI: 10.1002/hep.24809]</w:t>
      </w:r>
    </w:p>
    <w:p w14:paraId="5A97A8E2"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34 </w:t>
      </w:r>
      <w:r w:rsidRPr="00613E3E">
        <w:rPr>
          <w:rFonts w:ascii="Book Antiqua" w:eastAsia="SimSun" w:hAnsi="Book Antiqua" w:cs="Times New Roman"/>
          <w:b/>
          <w:lang w:eastAsia="zh-CN"/>
        </w:rPr>
        <w:t>Zeisel MB</w:t>
      </w:r>
      <w:r w:rsidRPr="00613E3E">
        <w:rPr>
          <w:rFonts w:ascii="Book Antiqua" w:eastAsia="SimSun" w:hAnsi="Book Antiqua" w:cs="Times New Roman"/>
          <w:lang w:eastAsia="zh-CN"/>
        </w:rPr>
        <w:t xml:space="preserve">, Pfeffer S, Baumert TF. miR-122 acts as a tumor suppressor in hepatocarcinogenesis in vivo. </w:t>
      </w:r>
      <w:r w:rsidRPr="00613E3E">
        <w:rPr>
          <w:rFonts w:ascii="Book Antiqua" w:eastAsia="SimSun" w:hAnsi="Book Antiqua" w:cs="Times New Roman"/>
          <w:i/>
          <w:lang w:eastAsia="zh-CN"/>
        </w:rPr>
        <w:t>J Hepatol</w:t>
      </w:r>
      <w:r w:rsidRPr="00613E3E">
        <w:rPr>
          <w:rFonts w:ascii="Book Antiqua" w:eastAsia="SimSun" w:hAnsi="Book Antiqua" w:cs="Times New Roman"/>
          <w:lang w:eastAsia="zh-CN"/>
        </w:rPr>
        <w:t xml:space="preserve"> 2013; </w:t>
      </w:r>
      <w:r w:rsidRPr="00613E3E">
        <w:rPr>
          <w:rFonts w:ascii="Book Antiqua" w:eastAsia="SimSun" w:hAnsi="Book Antiqua" w:cs="Times New Roman"/>
          <w:b/>
          <w:lang w:eastAsia="zh-CN"/>
        </w:rPr>
        <w:t>58</w:t>
      </w:r>
      <w:r w:rsidRPr="00613E3E">
        <w:rPr>
          <w:rFonts w:ascii="Book Antiqua" w:eastAsia="SimSun" w:hAnsi="Book Antiqua" w:cs="Times New Roman"/>
          <w:lang w:eastAsia="zh-CN"/>
        </w:rPr>
        <w:t xml:space="preserve">: 821-823 [PMID: 23085250 DOI: </w:t>
      </w:r>
      <w:r w:rsidRPr="00613E3E">
        <w:rPr>
          <w:rFonts w:ascii="Book Antiqua" w:eastAsia="SimSun" w:hAnsi="Book Antiqua" w:cs="Times New Roman"/>
          <w:lang w:eastAsia="zh-CN"/>
        </w:rPr>
        <w:lastRenderedPageBreak/>
        <w:t>10.1016/j.jhep.2012.10.010]</w:t>
      </w:r>
    </w:p>
    <w:p w14:paraId="0736C68A"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35 </w:t>
      </w:r>
      <w:r w:rsidRPr="00613E3E">
        <w:rPr>
          <w:rFonts w:ascii="Book Antiqua" w:eastAsia="SimSun" w:hAnsi="Book Antiqua" w:cs="Times New Roman"/>
          <w:b/>
          <w:lang w:eastAsia="zh-CN"/>
        </w:rPr>
        <w:t>Liang HW</w:t>
      </w:r>
      <w:r w:rsidRPr="00613E3E">
        <w:rPr>
          <w:rFonts w:ascii="Book Antiqua" w:eastAsia="SimSun" w:hAnsi="Book Antiqua" w:cs="Times New Roman"/>
          <w:lang w:eastAsia="zh-CN"/>
        </w:rPr>
        <w:t xml:space="preserve">, Wang N, Wang Y, Wang F, Fu Z, Yan X, Zhu H, Diao W, Ding Y, Chen X, Zhang CY, Zen K. Hepatitis B virus-human chimeric transcript HBx-LINE1 promotes hepatic injury via sequestering cellular microRNA-122. </w:t>
      </w:r>
      <w:r w:rsidRPr="00613E3E">
        <w:rPr>
          <w:rFonts w:ascii="Book Antiqua" w:eastAsia="SimSun" w:hAnsi="Book Antiqua" w:cs="Times New Roman"/>
          <w:i/>
          <w:lang w:eastAsia="zh-CN"/>
        </w:rPr>
        <w:t>J Hepatol</w:t>
      </w:r>
      <w:r w:rsidRPr="00613E3E">
        <w:rPr>
          <w:rFonts w:ascii="Book Antiqua" w:eastAsia="SimSun" w:hAnsi="Book Antiqua" w:cs="Times New Roman"/>
          <w:lang w:eastAsia="zh-CN"/>
        </w:rPr>
        <w:t xml:space="preserve"> 2016; </w:t>
      </w:r>
      <w:r w:rsidRPr="00613E3E">
        <w:rPr>
          <w:rFonts w:ascii="Book Antiqua" w:eastAsia="SimSun" w:hAnsi="Book Antiqua" w:cs="Times New Roman"/>
          <w:b/>
          <w:lang w:eastAsia="zh-CN"/>
        </w:rPr>
        <w:t>64</w:t>
      </w:r>
      <w:r w:rsidRPr="00613E3E">
        <w:rPr>
          <w:rFonts w:ascii="Book Antiqua" w:eastAsia="SimSun" w:hAnsi="Book Antiqua" w:cs="Times New Roman"/>
          <w:lang w:eastAsia="zh-CN"/>
        </w:rPr>
        <w:t>: 278-291 [PMID: 26409216 DOI: 10.1016/j.jhep.2015.09.013]</w:t>
      </w:r>
    </w:p>
    <w:p w14:paraId="5B6B46D7"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36 </w:t>
      </w:r>
      <w:r w:rsidRPr="00613E3E">
        <w:rPr>
          <w:rFonts w:ascii="Book Antiqua" w:eastAsia="SimSun" w:hAnsi="Book Antiqua" w:cs="Times New Roman"/>
          <w:b/>
          <w:lang w:eastAsia="zh-CN"/>
        </w:rPr>
        <w:t>McCaskill J</w:t>
      </w:r>
      <w:r w:rsidRPr="00613E3E">
        <w:rPr>
          <w:rFonts w:ascii="Book Antiqua" w:eastAsia="SimSun" w:hAnsi="Book Antiqua" w:cs="Times New Roman"/>
          <w:lang w:eastAsia="zh-CN"/>
        </w:rPr>
        <w:t xml:space="preserve">, Praihirunkit P, Sharp PM, Buck AH. RNA-mediated degradation of microRNAs: A widespread viral strategy? </w:t>
      </w:r>
      <w:r w:rsidRPr="00613E3E">
        <w:rPr>
          <w:rFonts w:ascii="Book Antiqua" w:eastAsia="SimSun" w:hAnsi="Book Antiqua" w:cs="Times New Roman"/>
          <w:i/>
          <w:lang w:eastAsia="zh-CN"/>
        </w:rPr>
        <w:t>RNA Biol</w:t>
      </w:r>
      <w:r w:rsidRPr="00613E3E">
        <w:rPr>
          <w:rFonts w:ascii="Book Antiqua" w:eastAsia="SimSun" w:hAnsi="Book Antiqua" w:cs="Times New Roman"/>
          <w:lang w:eastAsia="zh-CN"/>
        </w:rPr>
        <w:t xml:space="preserve"> 2015; </w:t>
      </w:r>
      <w:r w:rsidRPr="00613E3E">
        <w:rPr>
          <w:rFonts w:ascii="Book Antiqua" w:eastAsia="SimSun" w:hAnsi="Book Antiqua" w:cs="Times New Roman"/>
          <w:b/>
          <w:lang w:eastAsia="zh-CN"/>
        </w:rPr>
        <w:t>12</w:t>
      </w:r>
      <w:r w:rsidRPr="00613E3E">
        <w:rPr>
          <w:rFonts w:ascii="Book Antiqua" w:eastAsia="SimSun" w:hAnsi="Book Antiqua" w:cs="Times New Roman"/>
          <w:lang w:eastAsia="zh-CN"/>
        </w:rPr>
        <w:t>: 579-585 [PMID: 25849078 DOI: 10.1080/15476286.2015.1034912]</w:t>
      </w:r>
    </w:p>
    <w:p w14:paraId="3D89947A"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37 </w:t>
      </w:r>
      <w:r w:rsidRPr="00613E3E">
        <w:rPr>
          <w:rFonts w:ascii="Book Antiqua" w:eastAsia="SimSun" w:hAnsi="Book Antiqua" w:cs="Times New Roman"/>
          <w:b/>
          <w:lang w:eastAsia="zh-CN"/>
        </w:rPr>
        <w:t>Cazalla D</w:t>
      </w:r>
      <w:r w:rsidRPr="00613E3E">
        <w:rPr>
          <w:rFonts w:ascii="Book Antiqua" w:eastAsia="SimSun" w:hAnsi="Book Antiqua" w:cs="Times New Roman"/>
          <w:lang w:eastAsia="zh-CN"/>
        </w:rPr>
        <w:t xml:space="preserve">, Yario T, Steitz JA. Down-regulation of a host microRNA by a Herpesvirus saimiri noncoding RNA. </w:t>
      </w:r>
      <w:r w:rsidRPr="00613E3E">
        <w:rPr>
          <w:rFonts w:ascii="Book Antiqua" w:eastAsia="SimSun" w:hAnsi="Book Antiqua" w:cs="Times New Roman"/>
          <w:i/>
          <w:lang w:eastAsia="zh-CN"/>
        </w:rPr>
        <w:t>Science</w:t>
      </w:r>
      <w:r w:rsidRPr="00613E3E">
        <w:rPr>
          <w:rFonts w:ascii="Book Antiqua" w:eastAsia="SimSun" w:hAnsi="Book Antiqua" w:cs="Times New Roman"/>
          <w:lang w:eastAsia="zh-CN"/>
        </w:rPr>
        <w:t xml:space="preserve"> 2010; </w:t>
      </w:r>
      <w:r w:rsidRPr="00613E3E">
        <w:rPr>
          <w:rFonts w:ascii="Book Antiqua" w:eastAsia="SimSun" w:hAnsi="Book Antiqua" w:cs="Times New Roman"/>
          <w:b/>
          <w:lang w:eastAsia="zh-CN"/>
        </w:rPr>
        <w:t>328</w:t>
      </w:r>
      <w:r w:rsidRPr="00613E3E">
        <w:rPr>
          <w:rFonts w:ascii="Book Antiqua" w:eastAsia="SimSun" w:hAnsi="Book Antiqua" w:cs="Times New Roman"/>
          <w:lang w:eastAsia="zh-CN"/>
        </w:rPr>
        <w:t>: 1563-1566 [PMID: 20558719 DOI: 10.1126/science.1187197]</w:t>
      </w:r>
    </w:p>
    <w:p w14:paraId="6211D526"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38 </w:t>
      </w:r>
      <w:r w:rsidRPr="00613E3E">
        <w:rPr>
          <w:rFonts w:ascii="Book Antiqua" w:eastAsia="SimSun" w:hAnsi="Book Antiqua" w:cs="Times New Roman"/>
          <w:b/>
          <w:lang w:eastAsia="zh-CN"/>
        </w:rPr>
        <w:t>Libri V</w:t>
      </w:r>
      <w:r w:rsidRPr="00613E3E">
        <w:rPr>
          <w:rFonts w:ascii="Book Antiqua" w:eastAsia="SimSun" w:hAnsi="Book Antiqua" w:cs="Times New Roman"/>
          <w:lang w:eastAsia="zh-CN"/>
        </w:rPr>
        <w:t xml:space="preserve">, Helwak A, Miesen P, Santhakumar D, Borger JG, Kudla G, Grey F, Tollervey D, Buck AH. Murine cytomegalovirus encodes a miR-27 inhibitor disguised as a target. </w:t>
      </w:r>
      <w:r w:rsidRPr="00613E3E">
        <w:rPr>
          <w:rFonts w:ascii="Book Antiqua" w:eastAsia="SimSun" w:hAnsi="Book Antiqua" w:cs="Times New Roman"/>
          <w:i/>
          <w:lang w:eastAsia="zh-CN"/>
        </w:rPr>
        <w:t>Proc Natl Acad Sci U S A</w:t>
      </w:r>
      <w:r w:rsidRPr="00613E3E">
        <w:rPr>
          <w:rFonts w:ascii="Book Antiqua" w:eastAsia="SimSun" w:hAnsi="Book Antiqua" w:cs="Times New Roman"/>
          <w:lang w:eastAsia="zh-CN"/>
        </w:rPr>
        <w:t xml:space="preserve"> 2012; </w:t>
      </w:r>
      <w:r w:rsidRPr="00613E3E">
        <w:rPr>
          <w:rFonts w:ascii="Book Antiqua" w:eastAsia="SimSun" w:hAnsi="Book Antiqua" w:cs="Times New Roman"/>
          <w:b/>
          <w:lang w:eastAsia="zh-CN"/>
        </w:rPr>
        <w:t>109</w:t>
      </w:r>
      <w:r w:rsidRPr="00613E3E">
        <w:rPr>
          <w:rFonts w:ascii="Book Antiqua" w:eastAsia="SimSun" w:hAnsi="Book Antiqua" w:cs="Times New Roman"/>
          <w:lang w:eastAsia="zh-CN"/>
        </w:rPr>
        <w:t>: 279-284 [PMID: 22184245 DOI: 10.1073/pnas.1114204109]</w:t>
      </w:r>
    </w:p>
    <w:p w14:paraId="612B01EC"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39 </w:t>
      </w:r>
      <w:r w:rsidRPr="00613E3E">
        <w:rPr>
          <w:rFonts w:ascii="Book Antiqua" w:eastAsia="SimSun" w:hAnsi="Book Antiqua" w:cs="Times New Roman"/>
          <w:b/>
          <w:lang w:eastAsia="zh-CN"/>
        </w:rPr>
        <w:t>Marcinowski L</w:t>
      </w:r>
      <w:r w:rsidRPr="00613E3E">
        <w:rPr>
          <w:rFonts w:ascii="Book Antiqua" w:eastAsia="SimSun" w:hAnsi="Book Antiqua" w:cs="Times New Roman"/>
          <w:lang w:eastAsia="zh-CN"/>
        </w:rPr>
        <w:t xml:space="preserve">, Tanguy M, Krmpotic A, Rädle B, Lisnić VJ, Tuddenham L, Chane-Woon-Ming B, Ruzsics Z, Erhard F, Benkartek C, Babic M, Zimmer R, Trgovcich J, Koszinowski UH, Jonjic S, Pfeffer S, Dölken L. Degradation of cellular mir-27 by a novel, highly abundant viral transcript is important for efficient virus replication in vivo. </w:t>
      </w:r>
      <w:r w:rsidRPr="00613E3E">
        <w:rPr>
          <w:rFonts w:ascii="Book Antiqua" w:eastAsia="SimSun" w:hAnsi="Book Antiqua" w:cs="Times New Roman"/>
          <w:i/>
          <w:lang w:eastAsia="zh-CN"/>
        </w:rPr>
        <w:t>PLoS Pathog</w:t>
      </w:r>
      <w:r w:rsidRPr="00613E3E">
        <w:rPr>
          <w:rFonts w:ascii="Book Antiqua" w:eastAsia="SimSun" w:hAnsi="Book Antiqua" w:cs="Times New Roman"/>
          <w:lang w:eastAsia="zh-CN"/>
        </w:rPr>
        <w:t xml:space="preserve"> 2012; </w:t>
      </w:r>
      <w:r w:rsidRPr="00613E3E">
        <w:rPr>
          <w:rFonts w:ascii="Book Antiqua" w:eastAsia="SimSun" w:hAnsi="Book Antiqua" w:cs="Times New Roman"/>
          <w:b/>
          <w:lang w:eastAsia="zh-CN"/>
        </w:rPr>
        <w:t>8</w:t>
      </w:r>
      <w:r w:rsidRPr="00613E3E">
        <w:rPr>
          <w:rFonts w:ascii="Book Antiqua" w:eastAsia="SimSun" w:hAnsi="Book Antiqua" w:cs="Times New Roman"/>
          <w:lang w:eastAsia="zh-CN"/>
        </w:rPr>
        <w:t>: e1002510 [PMID: 22346748 DOI: 10.1371/journal.ppat.1002510]</w:t>
      </w:r>
    </w:p>
    <w:p w14:paraId="49F5A2E2"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40 </w:t>
      </w:r>
      <w:r w:rsidRPr="00613E3E">
        <w:rPr>
          <w:rFonts w:ascii="Book Antiqua" w:eastAsia="SimSun" w:hAnsi="Book Antiqua" w:cs="Times New Roman"/>
          <w:b/>
          <w:lang w:eastAsia="zh-CN"/>
        </w:rPr>
        <w:t>Lee S</w:t>
      </w:r>
      <w:r w:rsidRPr="00613E3E">
        <w:rPr>
          <w:rFonts w:ascii="Book Antiqua" w:eastAsia="SimSun" w:hAnsi="Book Antiqua" w:cs="Times New Roman"/>
          <w:lang w:eastAsia="zh-CN"/>
        </w:rPr>
        <w:t xml:space="preserve">, Song J, Kim S, Kim J, Hong Y, Kim Y, Kim D, Baek D, Ahn K. Selective degradation of host MicroRNAs by an intergenic HCMV noncoding RNA accelerates virus production. </w:t>
      </w:r>
      <w:r w:rsidRPr="00613E3E">
        <w:rPr>
          <w:rFonts w:ascii="Book Antiqua" w:eastAsia="SimSun" w:hAnsi="Book Antiqua" w:cs="Times New Roman"/>
          <w:i/>
          <w:lang w:eastAsia="zh-CN"/>
        </w:rPr>
        <w:t>Cell Host Microbe</w:t>
      </w:r>
      <w:r w:rsidRPr="00613E3E">
        <w:rPr>
          <w:rFonts w:ascii="Book Antiqua" w:eastAsia="SimSun" w:hAnsi="Book Antiqua" w:cs="Times New Roman"/>
          <w:lang w:eastAsia="zh-CN"/>
        </w:rPr>
        <w:t xml:space="preserve"> 2013; </w:t>
      </w:r>
      <w:r w:rsidRPr="00613E3E">
        <w:rPr>
          <w:rFonts w:ascii="Book Antiqua" w:eastAsia="SimSun" w:hAnsi="Book Antiqua" w:cs="Times New Roman"/>
          <w:b/>
          <w:lang w:eastAsia="zh-CN"/>
        </w:rPr>
        <w:t>13</w:t>
      </w:r>
      <w:r w:rsidRPr="00613E3E">
        <w:rPr>
          <w:rFonts w:ascii="Book Antiqua" w:eastAsia="SimSun" w:hAnsi="Book Antiqua" w:cs="Times New Roman"/>
          <w:lang w:eastAsia="zh-CN"/>
        </w:rPr>
        <w:t>: 678-690 [PMID: 23768492 DOI: 10.1016/j.chom.2013.05.007]</w:t>
      </w:r>
    </w:p>
    <w:p w14:paraId="6F76A45F"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41 </w:t>
      </w:r>
      <w:r w:rsidRPr="00613E3E">
        <w:rPr>
          <w:rFonts w:ascii="Book Antiqua" w:eastAsia="SimSun" w:hAnsi="Book Antiqua" w:cs="Times New Roman"/>
          <w:b/>
          <w:lang w:eastAsia="zh-CN"/>
        </w:rPr>
        <w:t>Yang X</w:t>
      </w:r>
      <w:r w:rsidRPr="00613E3E">
        <w:rPr>
          <w:rFonts w:ascii="Book Antiqua" w:eastAsia="SimSun" w:hAnsi="Book Antiqua" w:cs="Times New Roman"/>
          <w:lang w:eastAsia="zh-CN"/>
        </w:rPr>
        <w:t xml:space="preserve">, Li H, Sun H, Fan H, Hu Y, Liu M, Li X, Tang H. Hepatitis B Virus-Encoded MicroRNA Controls Viral Replication. </w:t>
      </w:r>
      <w:r w:rsidRPr="00613E3E">
        <w:rPr>
          <w:rFonts w:ascii="Book Antiqua" w:eastAsia="SimSun" w:hAnsi="Book Antiqua" w:cs="Times New Roman"/>
          <w:i/>
          <w:lang w:eastAsia="zh-CN"/>
        </w:rPr>
        <w:t>J Virol</w:t>
      </w:r>
      <w:r w:rsidRPr="00613E3E">
        <w:rPr>
          <w:rFonts w:ascii="Book Antiqua" w:eastAsia="SimSun" w:hAnsi="Book Antiqua" w:cs="Times New Roman"/>
          <w:lang w:eastAsia="zh-CN"/>
        </w:rPr>
        <w:t xml:space="preserve"> 2017; </w:t>
      </w:r>
      <w:r w:rsidRPr="00613E3E">
        <w:rPr>
          <w:rFonts w:ascii="Book Antiqua" w:eastAsia="SimSun" w:hAnsi="Book Antiqua" w:cs="Times New Roman"/>
          <w:b/>
          <w:lang w:eastAsia="zh-CN"/>
        </w:rPr>
        <w:t>91</w:t>
      </w:r>
      <w:r w:rsidRPr="00613E3E">
        <w:rPr>
          <w:rFonts w:ascii="Book Antiqua" w:eastAsia="SimSun" w:hAnsi="Book Antiqua" w:cs="Times New Roman"/>
          <w:lang w:eastAsia="zh-CN"/>
        </w:rPr>
        <w:t>:  [PMID: 28148795 DOI: 10.1128/JVI.01919-16]</w:t>
      </w:r>
    </w:p>
    <w:p w14:paraId="358CBC69"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42 </w:t>
      </w:r>
      <w:r w:rsidRPr="00613E3E">
        <w:rPr>
          <w:rFonts w:ascii="Book Antiqua" w:eastAsia="SimSun" w:hAnsi="Book Antiqua" w:cs="Times New Roman"/>
          <w:b/>
          <w:lang w:eastAsia="zh-CN"/>
        </w:rPr>
        <w:t>Zhang J</w:t>
      </w:r>
      <w:r w:rsidRPr="00613E3E">
        <w:rPr>
          <w:rFonts w:ascii="Book Antiqua" w:eastAsia="SimSun" w:hAnsi="Book Antiqua" w:cs="Times New Roman"/>
          <w:lang w:eastAsia="zh-CN"/>
        </w:rPr>
        <w:t xml:space="preserve">, Jiao J, Cermelli S, Muir K, Jung KH, Zou R, Rashid A, Gagea M, </w:t>
      </w:r>
      <w:r w:rsidRPr="00613E3E">
        <w:rPr>
          <w:rFonts w:ascii="Book Antiqua" w:eastAsia="SimSun" w:hAnsi="Book Antiqua" w:cs="Times New Roman"/>
          <w:lang w:eastAsia="zh-CN"/>
        </w:rPr>
        <w:lastRenderedPageBreak/>
        <w:t xml:space="preserve">Zabludoff S, Kalluri R, Beretta L. miR-21 Inhibition Reduces Liver Fibrosis and Prevents Tumor Development by Inducing Apoptosis of CD24+ Progenitor Cells. </w:t>
      </w:r>
      <w:r w:rsidRPr="00613E3E">
        <w:rPr>
          <w:rFonts w:ascii="Book Antiqua" w:eastAsia="SimSun" w:hAnsi="Book Antiqua" w:cs="Times New Roman"/>
          <w:i/>
          <w:lang w:eastAsia="zh-CN"/>
        </w:rPr>
        <w:t>Cancer Res</w:t>
      </w:r>
      <w:r w:rsidRPr="00613E3E">
        <w:rPr>
          <w:rFonts w:ascii="Book Antiqua" w:eastAsia="SimSun" w:hAnsi="Book Antiqua" w:cs="Times New Roman"/>
          <w:lang w:eastAsia="zh-CN"/>
        </w:rPr>
        <w:t xml:space="preserve"> 2015; </w:t>
      </w:r>
      <w:r w:rsidRPr="00613E3E">
        <w:rPr>
          <w:rFonts w:ascii="Book Antiqua" w:eastAsia="SimSun" w:hAnsi="Book Antiqua" w:cs="Times New Roman"/>
          <w:b/>
          <w:lang w:eastAsia="zh-CN"/>
        </w:rPr>
        <w:t>75</w:t>
      </w:r>
      <w:r w:rsidRPr="00613E3E">
        <w:rPr>
          <w:rFonts w:ascii="Book Antiqua" w:eastAsia="SimSun" w:hAnsi="Book Antiqua" w:cs="Times New Roman"/>
          <w:lang w:eastAsia="zh-CN"/>
        </w:rPr>
        <w:t>: 1859-1867 [PMID: 25769721 DOI: 10.1158/0008-5472.CAN-14-1254]</w:t>
      </w:r>
    </w:p>
    <w:p w14:paraId="7324D132"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43 </w:t>
      </w:r>
      <w:r w:rsidRPr="00613E3E">
        <w:rPr>
          <w:rFonts w:ascii="Book Antiqua" w:eastAsia="SimSun" w:hAnsi="Book Antiqua" w:cs="Times New Roman"/>
          <w:b/>
          <w:lang w:eastAsia="zh-CN"/>
        </w:rPr>
        <w:t>Ogawa T</w:t>
      </w:r>
      <w:r w:rsidRPr="00613E3E">
        <w:rPr>
          <w:rFonts w:ascii="Book Antiqua" w:eastAsia="SimSun" w:hAnsi="Book Antiqua" w:cs="Times New Roman"/>
          <w:lang w:eastAsia="zh-CN"/>
        </w:rPr>
        <w:t xml:space="preserve">, Enomoto M, Fujii H, Sekiya Y, Yoshizato K, Ikeda K, Kawada N. MicroRNA-221/222 upregulation indicates the activation of stellate cells and the progression of liver fibrosis. </w:t>
      </w:r>
      <w:r w:rsidRPr="00613E3E">
        <w:rPr>
          <w:rFonts w:ascii="Book Antiqua" w:eastAsia="SimSun" w:hAnsi="Book Antiqua" w:cs="Times New Roman"/>
          <w:i/>
          <w:lang w:eastAsia="zh-CN"/>
        </w:rPr>
        <w:t>Gut</w:t>
      </w:r>
      <w:r w:rsidRPr="00613E3E">
        <w:rPr>
          <w:rFonts w:ascii="Book Antiqua" w:eastAsia="SimSun" w:hAnsi="Book Antiqua" w:cs="Times New Roman"/>
          <w:lang w:eastAsia="zh-CN"/>
        </w:rPr>
        <w:t xml:space="preserve"> 2012; </w:t>
      </w:r>
      <w:r w:rsidRPr="00613E3E">
        <w:rPr>
          <w:rFonts w:ascii="Book Antiqua" w:eastAsia="SimSun" w:hAnsi="Book Antiqua" w:cs="Times New Roman"/>
          <w:b/>
          <w:lang w:eastAsia="zh-CN"/>
        </w:rPr>
        <w:t>61</w:t>
      </w:r>
      <w:r w:rsidRPr="00613E3E">
        <w:rPr>
          <w:rFonts w:ascii="Book Antiqua" w:eastAsia="SimSun" w:hAnsi="Book Antiqua" w:cs="Times New Roman"/>
          <w:lang w:eastAsia="zh-CN"/>
        </w:rPr>
        <w:t>: 1600-1609 [PMID: 22267590 DOI: 10.1136/gutjnl-2011-300717]</w:t>
      </w:r>
    </w:p>
    <w:p w14:paraId="667A6F30"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44 </w:t>
      </w:r>
      <w:r w:rsidRPr="00613E3E">
        <w:rPr>
          <w:rFonts w:ascii="Book Antiqua" w:eastAsia="SimSun" w:hAnsi="Book Antiqua" w:cs="Times New Roman"/>
          <w:b/>
          <w:lang w:eastAsia="zh-CN"/>
        </w:rPr>
        <w:t>Wang B</w:t>
      </w:r>
      <w:r w:rsidRPr="00613E3E">
        <w:rPr>
          <w:rFonts w:ascii="Book Antiqua" w:eastAsia="SimSun" w:hAnsi="Book Antiqua" w:cs="Times New Roman"/>
          <w:lang w:eastAsia="zh-CN"/>
        </w:rPr>
        <w:t xml:space="preserve">, Li W, Guo K, Xiao Y, Wang Y, Fan J. miR-181b promotes hepatic stellate cells proliferation by targeting p27 and is elevated in the serum of cirrhosis patients. </w:t>
      </w:r>
      <w:r w:rsidRPr="00613E3E">
        <w:rPr>
          <w:rFonts w:ascii="Book Antiqua" w:eastAsia="SimSun" w:hAnsi="Book Antiqua" w:cs="Times New Roman"/>
          <w:i/>
          <w:lang w:eastAsia="zh-CN"/>
        </w:rPr>
        <w:t>Biochem Biophys Res Commun</w:t>
      </w:r>
      <w:r w:rsidRPr="00613E3E">
        <w:rPr>
          <w:rFonts w:ascii="Book Antiqua" w:eastAsia="SimSun" w:hAnsi="Book Antiqua" w:cs="Times New Roman"/>
          <w:lang w:eastAsia="zh-CN"/>
        </w:rPr>
        <w:t xml:space="preserve"> 2012; </w:t>
      </w:r>
      <w:r w:rsidRPr="00613E3E">
        <w:rPr>
          <w:rFonts w:ascii="Book Antiqua" w:eastAsia="SimSun" w:hAnsi="Book Antiqua" w:cs="Times New Roman"/>
          <w:b/>
          <w:lang w:eastAsia="zh-CN"/>
        </w:rPr>
        <w:t>421</w:t>
      </w:r>
      <w:r w:rsidRPr="00613E3E">
        <w:rPr>
          <w:rFonts w:ascii="Book Antiqua" w:eastAsia="SimSun" w:hAnsi="Book Antiqua" w:cs="Times New Roman"/>
          <w:lang w:eastAsia="zh-CN"/>
        </w:rPr>
        <w:t>: 4-8 [PMID: 22446332 DOI: 10.1016/j.bbrc.2012.03.025]</w:t>
      </w:r>
    </w:p>
    <w:p w14:paraId="0208603B"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45 </w:t>
      </w:r>
      <w:r w:rsidRPr="00613E3E">
        <w:rPr>
          <w:rFonts w:ascii="Book Antiqua" w:eastAsia="SimSun" w:hAnsi="Book Antiqua" w:cs="Times New Roman"/>
          <w:b/>
          <w:lang w:eastAsia="zh-CN"/>
        </w:rPr>
        <w:t>Wang J</w:t>
      </w:r>
      <w:r w:rsidRPr="00613E3E">
        <w:rPr>
          <w:rFonts w:ascii="Book Antiqua" w:eastAsia="SimSun" w:hAnsi="Book Antiqua" w:cs="Times New Roman"/>
          <w:lang w:eastAsia="zh-CN"/>
        </w:rPr>
        <w:t xml:space="preserve">, Chu ES, Chen HY, Man K, Go MY, Huang XR, Lan HY, Sung JJ, Yu J. microRNA-29b prevents liver fibrosis by attenuating hepatic stellate cell activation and inducing apoptosis through targeting PI3K/AKT pathway. </w:t>
      </w:r>
      <w:r w:rsidRPr="00613E3E">
        <w:rPr>
          <w:rFonts w:ascii="Book Antiqua" w:eastAsia="SimSun" w:hAnsi="Book Antiqua" w:cs="Times New Roman"/>
          <w:i/>
          <w:lang w:eastAsia="zh-CN"/>
        </w:rPr>
        <w:t>Oncotarget</w:t>
      </w:r>
      <w:r w:rsidRPr="00613E3E">
        <w:rPr>
          <w:rFonts w:ascii="Book Antiqua" w:eastAsia="SimSun" w:hAnsi="Book Antiqua" w:cs="Times New Roman"/>
          <w:lang w:eastAsia="zh-CN"/>
        </w:rPr>
        <w:t xml:space="preserve"> 2015; </w:t>
      </w:r>
      <w:r w:rsidRPr="00613E3E">
        <w:rPr>
          <w:rFonts w:ascii="Book Antiqua" w:eastAsia="SimSun" w:hAnsi="Book Antiqua" w:cs="Times New Roman"/>
          <w:b/>
          <w:lang w:eastAsia="zh-CN"/>
        </w:rPr>
        <w:t>6</w:t>
      </w:r>
      <w:r w:rsidRPr="00613E3E">
        <w:rPr>
          <w:rFonts w:ascii="Book Antiqua" w:eastAsia="SimSun" w:hAnsi="Book Antiqua" w:cs="Times New Roman"/>
          <w:lang w:eastAsia="zh-CN"/>
        </w:rPr>
        <w:t>: 7325-7338 [PMID: 25356754 DOI: 10.18632/oncotarget.2621]</w:t>
      </w:r>
    </w:p>
    <w:p w14:paraId="1660581B"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46 </w:t>
      </w:r>
      <w:r w:rsidRPr="00613E3E">
        <w:rPr>
          <w:rFonts w:ascii="Book Antiqua" w:eastAsia="SimSun" w:hAnsi="Book Antiqua" w:cs="Times New Roman"/>
          <w:b/>
          <w:lang w:eastAsia="zh-CN"/>
        </w:rPr>
        <w:t>Xie Y</w:t>
      </w:r>
      <w:r w:rsidRPr="00613E3E">
        <w:rPr>
          <w:rFonts w:ascii="Book Antiqua" w:eastAsia="SimSun" w:hAnsi="Book Antiqua" w:cs="Times New Roman"/>
          <w:lang w:eastAsia="zh-CN"/>
        </w:rPr>
        <w:t xml:space="preserve">, Yao Q, Butt AM, Guo J, Tian Z, Bao X, Li H, Meng Q, Lu J. Expression profiling of serum microRNA-101 in HBV-associated chronic hepatitis, liver cirrhosis, and hepatocellular carcinoma. </w:t>
      </w:r>
      <w:r w:rsidRPr="00613E3E">
        <w:rPr>
          <w:rFonts w:ascii="Book Antiqua" w:eastAsia="SimSun" w:hAnsi="Book Antiqua" w:cs="Times New Roman"/>
          <w:i/>
          <w:lang w:eastAsia="zh-CN"/>
        </w:rPr>
        <w:t>Cancer Biol Ther</w:t>
      </w:r>
      <w:r w:rsidRPr="00613E3E">
        <w:rPr>
          <w:rFonts w:ascii="Book Antiqua" w:eastAsia="SimSun" w:hAnsi="Book Antiqua" w:cs="Times New Roman"/>
          <w:lang w:eastAsia="zh-CN"/>
        </w:rPr>
        <w:t xml:space="preserve"> 2014; </w:t>
      </w:r>
      <w:r w:rsidRPr="00613E3E">
        <w:rPr>
          <w:rFonts w:ascii="Book Antiqua" w:eastAsia="SimSun" w:hAnsi="Book Antiqua" w:cs="Times New Roman"/>
          <w:b/>
          <w:lang w:eastAsia="zh-CN"/>
        </w:rPr>
        <w:t>15</w:t>
      </w:r>
      <w:r w:rsidRPr="00613E3E">
        <w:rPr>
          <w:rFonts w:ascii="Book Antiqua" w:eastAsia="SimSun" w:hAnsi="Book Antiqua" w:cs="Times New Roman"/>
          <w:lang w:eastAsia="zh-CN"/>
        </w:rPr>
        <w:t>: 1248-1255 [PMID: 24971953 DOI: 10.4161/cbt.29688]</w:t>
      </w:r>
    </w:p>
    <w:p w14:paraId="0920BEC8"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47 </w:t>
      </w:r>
      <w:r w:rsidRPr="00613E3E">
        <w:rPr>
          <w:rFonts w:ascii="Book Antiqua" w:eastAsia="SimSun" w:hAnsi="Book Antiqua" w:cs="Times New Roman"/>
          <w:b/>
          <w:lang w:eastAsia="zh-CN"/>
        </w:rPr>
        <w:t>Zeng C</w:t>
      </w:r>
      <w:r w:rsidRPr="00613E3E">
        <w:rPr>
          <w:rFonts w:ascii="Book Antiqua" w:eastAsia="SimSun" w:hAnsi="Book Antiqua" w:cs="Times New Roman"/>
          <w:lang w:eastAsia="zh-CN"/>
        </w:rPr>
        <w:t xml:space="preserve">, Wang YL, Xie C, Sang Y, Li TJ, Zhang M, Wang R, Zhang Q, Zheng L, Zhuang SM. Identification of a novel TGF-β-miR-122-fibronectin 1/serum response factor signaling cascade and its implication in hepatic fibrogenesis. </w:t>
      </w:r>
      <w:r w:rsidRPr="00613E3E">
        <w:rPr>
          <w:rFonts w:ascii="Book Antiqua" w:eastAsia="SimSun" w:hAnsi="Book Antiqua" w:cs="Times New Roman"/>
          <w:i/>
          <w:lang w:eastAsia="zh-CN"/>
        </w:rPr>
        <w:t>Oncotarget</w:t>
      </w:r>
      <w:r w:rsidRPr="00613E3E">
        <w:rPr>
          <w:rFonts w:ascii="Book Antiqua" w:eastAsia="SimSun" w:hAnsi="Book Antiqua" w:cs="Times New Roman"/>
          <w:lang w:eastAsia="zh-CN"/>
        </w:rPr>
        <w:t xml:space="preserve"> 2015; </w:t>
      </w:r>
      <w:r w:rsidRPr="00613E3E">
        <w:rPr>
          <w:rFonts w:ascii="Book Antiqua" w:eastAsia="SimSun" w:hAnsi="Book Antiqua" w:cs="Times New Roman"/>
          <w:b/>
          <w:lang w:eastAsia="zh-CN"/>
        </w:rPr>
        <w:t>6</w:t>
      </w:r>
      <w:r w:rsidRPr="00613E3E">
        <w:rPr>
          <w:rFonts w:ascii="Book Antiqua" w:eastAsia="SimSun" w:hAnsi="Book Antiqua" w:cs="Times New Roman"/>
          <w:lang w:eastAsia="zh-CN"/>
        </w:rPr>
        <w:t>: 12224-12233 [PMID: 25909171 DOI: 10.18632/oncotarget.3652]</w:t>
      </w:r>
    </w:p>
    <w:p w14:paraId="4843C743"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48 </w:t>
      </w:r>
      <w:r w:rsidRPr="00613E3E">
        <w:rPr>
          <w:rFonts w:ascii="Book Antiqua" w:eastAsia="SimSun" w:hAnsi="Book Antiqua" w:cs="Times New Roman"/>
          <w:b/>
          <w:lang w:eastAsia="zh-CN"/>
        </w:rPr>
        <w:t>Chen R</w:t>
      </w:r>
      <w:r w:rsidRPr="00613E3E">
        <w:rPr>
          <w:rFonts w:ascii="Book Antiqua" w:eastAsia="SimSun" w:hAnsi="Book Antiqua" w:cs="Times New Roman"/>
          <w:lang w:eastAsia="zh-CN"/>
        </w:rPr>
        <w:t xml:space="preserve">, Wu JC, Liu T, Qu Y, Lu LG, Xu MY. MicroRNA profile analysis in the liver fibrotic tissues of chronic hepatitis B patients. </w:t>
      </w:r>
      <w:r w:rsidRPr="00613E3E">
        <w:rPr>
          <w:rFonts w:ascii="Book Antiqua" w:eastAsia="SimSun" w:hAnsi="Book Antiqua" w:cs="Times New Roman"/>
          <w:i/>
          <w:lang w:eastAsia="zh-CN"/>
        </w:rPr>
        <w:t>J Dig Dis</w:t>
      </w:r>
      <w:r w:rsidRPr="00613E3E">
        <w:rPr>
          <w:rFonts w:ascii="Book Antiqua" w:eastAsia="SimSun" w:hAnsi="Book Antiqua" w:cs="Times New Roman"/>
          <w:lang w:eastAsia="zh-CN"/>
        </w:rPr>
        <w:t xml:space="preserve"> 2017; </w:t>
      </w:r>
      <w:r w:rsidRPr="00613E3E">
        <w:rPr>
          <w:rFonts w:ascii="Book Antiqua" w:eastAsia="SimSun" w:hAnsi="Book Antiqua" w:cs="Times New Roman"/>
          <w:b/>
          <w:lang w:eastAsia="zh-CN"/>
        </w:rPr>
        <w:t>18</w:t>
      </w:r>
      <w:r w:rsidRPr="00613E3E">
        <w:rPr>
          <w:rFonts w:ascii="Book Antiqua" w:eastAsia="SimSun" w:hAnsi="Book Antiqua" w:cs="Times New Roman"/>
          <w:lang w:eastAsia="zh-CN"/>
        </w:rPr>
        <w:t>: 115-124 [PMID: 28127890 DOI: 10.1111/1751-2980.12452]</w:t>
      </w:r>
    </w:p>
    <w:p w14:paraId="6B402F8D"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49 </w:t>
      </w:r>
      <w:r w:rsidRPr="00613E3E">
        <w:rPr>
          <w:rFonts w:ascii="Book Antiqua" w:eastAsia="SimSun" w:hAnsi="Book Antiqua" w:cs="Times New Roman"/>
          <w:b/>
          <w:lang w:eastAsia="zh-CN"/>
        </w:rPr>
        <w:t>Hou J</w:t>
      </w:r>
      <w:r w:rsidRPr="00613E3E">
        <w:rPr>
          <w:rFonts w:ascii="Book Antiqua" w:eastAsia="SimSun" w:hAnsi="Book Antiqua" w:cs="Times New Roman"/>
          <w:lang w:eastAsia="zh-CN"/>
        </w:rPr>
        <w:t xml:space="preserve">, Lin L, Zhou W, Wang Z, Ding G, Dong Q, Qin L, Wu X, Zheng Y, </w:t>
      </w:r>
      <w:r w:rsidRPr="00613E3E">
        <w:rPr>
          <w:rFonts w:ascii="Book Antiqua" w:eastAsia="SimSun" w:hAnsi="Book Antiqua" w:cs="Times New Roman"/>
          <w:lang w:eastAsia="zh-CN"/>
        </w:rPr>
        <w:lastRenderedPageBreak/>
        <w:t xml:space="preserve">Yang Y, Tian W, Zhang Q, Wang C, Zhang Q, Zhuang SM, Zheng L, Liang A, Tao W, Cao X. Identification of miRNomes in human liver and hepatocellular carcinoma reveals miR-199a/b-3p as therapeutic target for hepatocellular carcinoma. </w:t>
      </w:r>
      <w:r w:rsidRPr="00613E3E">
        <w:rPr>
          <w:rFonts w:ascii="Book Antiqua" w:eastAsia="SimSun" w:hAnsi="Book Antiqua" w:cs="Times New Roman"/>
          <w:i/>
          <w:lang w:eastAsia="zh-CN"/>
        </w:rPr>
        <w:t>Cancer Cell</w:t>
      </w:r>
      <w:r w:rsidRPr="00613E3E">
        <w:rPr>
          <w:rFonts w:ascii="Book Antiqua" w:eastAsia="SimSun" w:hAnsi="Book Antiqua" w:cs="Times New Roman"/>
          <w:lang w:eastAsia="zh-CN"/>
        </w:rPr>
        <w:t xml:space="preserve"> 2011; </w:t>
      </w:r>
      <w:r w:rsidRPr="00613E3E">
        <w:rPr>
          <w:rFonts w:ascii="Book Antiqua" w:eastAsia="SimSun" w:hAnsi="Book Antiqua" w:cs="Times New Roman"/>
          <w:b/>
          <w:lang w:eastAsia="zh-CN"/>
        </w:rPr>
        <w:t>19</w:t>
      </w:r>
      <w:r w:rsidRPr="00613E3E">
        <w:rPr>
          <w:rFonts w:ascii="Book Antiqua" w:eastAsia="SimSun" w:hAnsi="Book Antiqua" w:cs="Times New Roman"/>
          <w:lang w:eastAsia="zh-CN"/>
        </w:rPr>
        <w:t>: 232-243 [PMID: 21316602 DOI: 10.1016/j.ccr.2011.01.001]</w:t>
      </w:r>
    </w:p>
    <w:p w14:paraId="186D28BD"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50 </w:t>
      </w:r>
      <w:r w:rsidRPr="00613E3E">
        <w:rPr>
          <w:rFonts w:ascii="Book Antiqua" w:eastAsia="SimSun" w:hAnsi="Book Antiqua" w:cs="Times New Roman"/>
          <w:b/>
          <w:lang w:eastAsia="zh-CN"/>
        </w:rPr>
        <w:t>Liu N</w:t>
      </w:r>
      <w:r w:rsidRPr="00613E3E">
        <w:rPr>
          <w:rFonts w:ascii="Book Antiqua" w:eastAsia="SimSun" w:hAnsi="Book Antiqua" w:cs="Times New Roman"/>
          <w:lang w:eastAsia="zh-CN"/>
        </w:rPr>
        <w:t xml:space="preserve">, Jiao T, Huang Y, Liu W, Li Z, Ye X. Hepatitis B virus regulates apoptosis and tumorigenesis through the microRNA-15a-Smad7-transforming growth factor beta pathway. </w:t>
      </w:r>
      <w:r w:rsidRPr="00613E3E">
        <w:rPr>
          <w:rFonts w:ascii="Book Antiqua" w:eastAsia="SimSun" w:hAnsi="Book Antiqua" w:cs="Times New Roman"/>
          <w:i/>
          <w:lang w:eastAsia="zh-CN"/>
        </w:rPr>
        <w:t>J Virol</w:t>
      </w:r>
      <w:r w:rsidRPr="00613E3E">
        <w:rPr>
          <w:rFonts w:ascii="Book Antiqua" w:eastAsia="SimSun" w:hAnsi="Book Antiqua" w:cs="Times New Roman"/>
          <w:lang w:eastAsia="zh-CN"/>
        </w:rPr>
        <w:t xml:space="preserve"> 2015; </w:t>
      </w:r>
      <w:r w:rsidRPr="00613E3E">
        <w:rPr>
          <w:rFonts w:ascii="Book Antiqua" w:eastAsia="SimSun" w:hAnsi="Book Antiqua" w:cs="Times New Roman"/>
          <w:b/>
          <w:lang w:eastAsia="zh-CN"/>
        </w:rPr>
        <w:t>89</w:t>
      </w:r>
      <w:r w:rsidRPr="00613E3E">
        <w:rPr>
          <w:rFonts w:ascii="Book Antiqua" w:eastAsia="SimSun" w:hAnsi="Book Antiqua" w:cs="Times New Roman"/>
          <w:lang w:eastAsia="zh-CN"/>
        </w:rPr>
        <w:t>: 2739-2749 [PMID: 25540364 DOI: 10.1128/JVI.02784-14]</w:t>
      </w:r>
    </w:p>
    <w:p w14:paraId="2EC09F85"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51 </w:t>
      </w:r>
      <w:r w:rsidRPr="00613E3E">
        <w:rPr>
          <w:rFonts w:ascii="Book Antiqua" w:eastAsia="SimSun" w:hAnsi="Book Antiqua" w:cs="Times New Roman"/>
          <w:b/>
          <w:lang w:eastAsia="zh-CN"/>
        </w:rPr>
        <w:t>Matsubara K</w:t>
      </w:r>
      <w:r w:rsidRPr="00613E3E">
        <w:rPr>
          <w:rFonts w:ascii="Book Antiqua" w:eastAsia="SimSun" w:hAnsi="Book Antiqua" w:cs="Times New Roman"/>
          <w:lang w:eastAsia="zh-CN"/>
        </w:rPr>
        <w:t xml:space="preserve">, Tokino T. Integration of hepatitis B virus DNA and its implications for hepatocarcinogenesis. </w:t>
      </w:r>
      <w:r w:rsidRPr="00613E3E">
        <w:rPr>
          <w:rFonts w:ascii="Book Antiqua" w:eastAsia="SimSun" w:hAnsi="Book Antiqua" w:cs="Times New Roman"/>
          <w:i/>
          <w:lang w:eastAsia="zh-CN"/>
        </w:rPr>
        <w:t>Mol Biol Med</w:t>
      </w:r>
      <w:r w:rsidRPr="00613E3E">
        <w:rPr>
          <w:rFonts w:ascii="Book Antiqua" w:eastAsia="SimSun" w:hAnsi="Book Antiqua" w:cs="Times New Roman"/>
          <w:lang w:eastAsia="zh-CN"/>
        </w:rPr>
        <w:t xml:space="preserve"> 1990; </w:t>
      </w:r>
      <w:r w:rsidRPr="00613E3E">
        <w:rPr>
          <w:rFonts w:ascii="Book Antiqua" w:eastAsia="SimSun" w:hAnsi="Book Antiqua" w:cs="Times New Roman"/>
          <w:b/>
          <w:lang w:eastAsia="zh-CN"/>
        </w:rPr>
        <w:t>7</w:t>
      </w:r>
      <w:r w:rsidRPr="00613E3E">
        <w:rPr>
          <w:rFonts w:ascii="Book Antiqua" w:eastAsia="SimSun" w:hAnsi="Book Antiqua" w:cs="Times New Roman"/>
          <w:lang w:eastAsia="zh-CN"/>
        </w:rPr>
        <w:t>: 243-260 [PMID: 2170810]</w:t>
      </w:r>
    </w:p>
    <w:p w14:paraId="2EB48862"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52 </w:t>
      </w:r>
      <w:r w:rsidRPr="00613E3E">
        <w:rPr>
          <w:rFonts w:ascii="Book Antiqua" w:eastAsia="SimSun" w:hAnsi="Book Antiqua" w:cs="Times New Roman"/>
          <w:b/>
          <w:lang w:eastAsia="zh-CN"/>
        </w:rPr>
        <w:t>Ding D</w:t>
      </w:r>
      <w:r w:rsidRPr="00613E3E">
        <w:rPr>
          <w:rFonts w:ascii="Book Antiqua" w:eastAsia="SimSun" w:hAnsi="Book Antiqua" w:cs="Times New Roman"/>
          <w:lang w:eastAsia="zh-CN"/>
        </w:rPr>
        <w:t xml:space="preserve">, Lou X, Hua D, Yu W, Li L, Wang J, Gao F, Zhao N, Ren G, Li L, Lin B. Recurrent targeted genes of hepatitis B virus in the liver cancer genomes identified by a next-generation sequencing-based approach. </w:t>
      </w:r>
      <w:r w:rsidRPr="00613E3E">
        <w:rPr>
          <w:rFonts w:ascii="Book Antiqua" w:eastAsia="SimSun" w:hAnsi="Book Antiqua" w:cs="Times New Roman"/>
          <w:i/>
          <w:lang w:eastAsia="zh-CN"/>
        </w:rPr>
        <w:t>PLoS Genet</w:t>
      </w:r>
      <w:r w:rsidRPr="00613E3E">
        <w:rPr>
          <w:rFonts w:ascii="Book Antiqua" w:eastAsia="SimSun" w:hAnsi="Book Antiqua" w:cs="Times New Roman"/>
          <w:lang w:eastAsia="zh-CN"/>
        </w:rPr>
        <w:t xml:space="preserve"> 2012; </w:t>
      </w:r>
      <w:r w:rsidRPr="00613E3E">
        <w:rPr>
          <w:rFonts w:ascii="Book Antiqua" w:eastAsia="SimSun" w:hAnsi="Book Antiqua" w:cs="Times New Roman"/>
          <w:b/>
          <w:lang w:eastAsia="zh-CN"/>
        </w:rPr>
        <w:t>8</w:t>
      </w:r>
      <w:r w:rsidRPr="00613E3E">
        <w:rPr>
          <w:rFonts w:ascii="Book Antiqua" w:eastAsia="SimSun" w:hAnsi="Book Antiqua" w:cs="Times New Roman"/>
          <w:lang w:eastAsia="zh-CN"/>
        </w:rPr>
        <w:t>: e1003065 [PMID: 23236287 DOI: 10.1371/journal.pgen.1003065]</w:t>
      </w:r>
    </w:p>
    <w:p w14:paraId="5EE0F3FD"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53 </w:t>
      </w:r>
      <w:r w:rsidRPr="00613E3E">
        <w:rPr>
          <w:rFonts w:ascii="Book Antiqua" w:eastAsia="SimSun" w:hAnsi="Book Antiqua" w:cs="Times New Roman"/>
          <w:b/>
          <w:lang w:eastAsia="zh-CN"/>
        </w:rPr>
        <w:t>Li JW</w:t>
      </w:r>
      <w:r w:rsidRPr="00613E3E">
        <w:rPr>
          <w:rFonts w:ascii="Book Antiqua" w:eastAsia="SimSun" w:hAnsi="Book Antiqua" w:cs="Times New Roman"/>
          <w:lang w:eastAsia="zh-CN"/>
        </w:rPr>
        <w:t xml:space="preserve">, Wan R, Yu CS, Co NN, Wong N, Chan TF. ViralFusionSeq: accurately discover viral integration events and reconstruct fusion transcripts at single-base resolution. </w:t>
      </w:r>
      <w:r w:rsidRPr="00613E3E">
        <w:rPr>
          <w:rFonts w:ascii="Book Antiqua" w:eastAsia="SimSun" w:hAnsi="Book Antiqua" w:cs="Times New Roman"/>
          <w:i/>
          <w:lang w:eastAsia="zh-CN"/>
        </w:rPr>
        <w:t>Bioinformatics</w:t>
      </w:r>
      <w:r w:rsidRPr="00613E3E">
        <w:rPr>
          <w:rFonts w:ascii="Book Antiqua" w:eastAsia="SimSun" w:hAnsi="Book Antiqua" w:cs="Times New Roman"/>
          <w:lang w:eastAsia="zh-CN"/>
        </w:rPr>
        <w:t xml:space="preserve"> 2013; </w:t>
      </w:r>
      <w:r w:rsidRPr="00613E3E">
        <w:rPr>
          <w:rFonts w:ascii="Book Antiqua" w:eastAsia="SimSun" w:hAnsi="Book Antiqua" w:cs="Times New Roman"/>
          <w:b/>
          <w:lang w:eastAsia="zh-CN"/>
        </w:rPr>
        <w:t>29</w:t>
      </w:r>
      <w:r w:rsidRPr="00613E3E">
        <w:rPr>
          <w:rFonts w:ascii="Book Antiqua" w:eastAsia="SimSun" w:hAnsi="Book Antiqua" w:cs="Times New Roman"/>
          <w:lang w:eastAsia="zh-CN"/>
        </w:rPr>
        <w:t>: 649-651 [PMID: 23314323 DOI: 10.1093/bioinformatics/btt011]</w:t>
      </w:r>
    </w:p>
    <w:p w14:paraId="76FD0953"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54 </w:t>
      </w:r>
      <w:r w:rsidRPr="00613E3E">
        <w:rPr>
          <w:rFonts w:ascii="Book Antiqua" w:eastAsia="SimSun" w:hAnsi="Book Antiqua" w:cs="Times New Roman"/>
          <w:b/>
          <w:lang w:eastAsia="zh-CN"/>
        </w:rPr>
        <w:t>Lau CC</w:t>
      </w:r>
      <w:r w:rsidRPr="00613E3E">
        <w:rPr>
          <w:rFonts w:ascii="Book Antiqua" w:eastAsia="SimSun" w:hAnsi="Book Antiqua" w:cs="Times New Roman"/>
          <w:lang w:eastAsia="zh-CN"/>
        </w:rPr>
        <w:t xml:space="preserve">, Sun T, Ching AK, He M, Li JW, Wong AM, Co NN, Chan AW, Li PS, Lung RW, Tong JH, Lai PB, Chan HL, To KF, Chan TF, Wong N. Viral-human chimeric transcript predisposes risk to liver cancer development and progression. </w:t>
      </w:r>
      <w:r w:rsidRPr="00613E3E">
        <w:rPr>
          <w:rFonts w:ascii="Book Antiqua" w:eastAsia="SimSun" w:hAnsi="Book Antiqua" w:cs="Times New Roman"/>
          <w:i/>
          <w:lang w:eastAsia="zh-CN"/>
        </w:rPr>
        <w:t>Cancer Cell</w:t>
      </w:r>
      <w:r w:rsidRPr="00613E3E">
        <w:rPr>
          <w:rFonts w:ascii="Book Antiqua" w:eastAsia="SimSun" w:hAnsi="Book Antiqua" w:cs="Times New Roman"/>
          <w:lang w:eastAsia="zh-CN"/>
        </w:rPr>
        <w:t xml:space="preserve"> 2014; </w:t>
      </w:r>
      <w:r w:rsidRPr="00613E3E">
        <w:rPr>
          <w:rFonts w:ascii="Book Antiqua" w:eastAsia="SimSun" w:hAnsi="Book Antiqua" w:cs="Times New Roman"/>
          <w:b/>
          <w:lang w:eastAsia="zh-CN"/>
        </w:rPr>
        <w:t>25</w:t>
      </w:r>
      <w:r w:rsidRPr="00613E3E">
        <w:rPr>
          <w:rFonts w:ascii="Book Antiqua" w:eastAsia="SimSun" w:hAnsi="Book Antiqua" w:cs="Times New Roman"/>
          <w:lang w:eastAsia="zh-CN"/>
        </w:rPr>
        <w:t>: 335-349 [PMID: 24582836 DOI: 10.1016/j.ccr.2014.01.030]</w:t>
      </w:r>
    </w:p>
    <w:p w14:paraId="645B9BE1"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55 </w:t>
      </w:r>
      <w:r w:rsidRPr="00613E3E">
        <w:rPr>
          <w:rFonts w:ascii="Book Antiqua" w:eastAsia="SimSun" w:hAnsi="Book Antiqua" w:cs="Times New Roman"/>
          <w:b/>
          <w:lang w:eastAsia="zh-CN"/>
        </w:rPr>
        <w:t>Pagano M</w:t>
      </w:r>
      <w:r w:rsidRPr="00613E3E">
        <w:rPr>
          <w:rFonts w:ascii="Book Antiqua" w:eastAsia="SimSun" w:hAnsi="Book Antiqua" w:cs="Times New Roman"/>
          <w:lang w:eastAsia="zh-CN"/>
        </w:rPr>
        <w:t xml:space="preserve">, Pepperkok R, Verde F, Ansorge W, Draetta G. Cyclin A is required at two points in the human cell cycle. </w:t>
      </w:r>
      <w:r w:rsidRPr="00613E3E">
        <w:rPr>
          <w:rFonts w:ascii="Book Antiqua" w:eastAsia="SimSun" w:hAnsi="Book Antiqua" w:cs="Times New Roman"/>
          <w:i/>
          <w:lang w:eastAsia="zh-CN"/>
        </w:rPr>
        <w:t>EMBO J</w:t>
      </w:r>
      <w:r w:rsidRPr="00613E3E">
        <w:rPr>
          <w:rFonts w:ascii="Book Antiqua" w:eastAsia="SimSun" w:hAnsi="Book Antiqua" w:cs="Times New Roman"/>
          <w:lang w:eastAsia="zh-CN"/>
        </w:rPr>
        <w:t xml:space="preserve"> 1992; </w:t>
      </w:r>
      <w:r w:rsidRPr="00613E3E">
        <w:rPr>
          <w:rFonts w:ascii="Book Antiqua" w:eastAsia="SimSun" w:hAnsi="Book Antiqua" w:cs="Times New Roman"/>
          <w:b/>
          <w:lang w:eastAsia="zh-CN"/>
        </w:rPr>
        <w:t>11</w:t>
      </w:r>
      <w:r w:rsidRPr="00613E3E">
        <w:rPr>
          <w:rFonts w:ascii="Book Antiqua" w:eastAsia="SimSun" w:hAnsi="Book Antiqua" w:cs="Times New Roman"/>
          <w:lang w:eastAsia="zh-CN"/>
        </w:rPr>
        <w:t>: 961-971 [PMID: 1312467]</w:t>
      </w:r>
    </w:p>
    <w:p w14:paraId="2977E1C7"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56 </w:t>
      </w:r>
      <w:r w:rsidRPr="00613E3E">
        <w:rPr>
          <w:rFonts w:ascii="Book Antiqua" w:eastAsia="SimSun" w:hAnsi="Book Antiqua" w:cs="Times New Roman"/>
          <w:b/>
          <w:lang w:eastAsia="zh-CN"/>
        </w:rPr>
        <w:t>Chiu YT</w:t>
      </w:r>
      <w:r w:rsidRPr="00613E3E">
        <w:rPr>
          <w:rFonts w:ascii="Book Antiqua" w:eastAsia="SimSun" w:hAnsi="Book Antiqua" w:cs="Times New Roman"/>
          <w:lang w:eastAsia="zh-CN"/>
        </w:rPr>
        <w:t xml:space="preserve">, Wong JK, Choi SW, Sze KM, Ho DW, Chan LK, Lee JM, Man K, </w:t>
      </w:r>
      <w:r w:rsidRPr="00613E3E">
        <w:rPr>
          <w:rFonts w:ascii="Book Antiqua" w:eastAsia="SimSun" w:hAnsi="Book Antiqua" w:cs="Times New Roman"/>
          <w:lang w:eastAsia="zh-CN"/>
        </w:rPr>
        <w:lastRenderedPageBreak/>
        <w:t>Cherny S, Yang WL, Wong CM, Sham PC, Ng IO. Novel pre-mRNA splicing of intronically integrated HBV generates oncogenic chimera in hepatocellular carcinoma.</w:t>
      </w:r>
      <w:r w:rsidRPr="00613E3E">
        <w:rPr>
          <w:rFonts w:ascii="Book Antiqua" w:eastAsia="SimSun" w:hAnsi="Book Antiqua" w:cs="Times New Roman" w:hint="eastAsia"/>
          <w:lang w:eastAsia="zh-CN"/>
        </w:rPr>
        <w:t xml:space="preserve"> </w:t>
      </w:r>
      <w:r w:rsidRPr="00613E3E">
        <w:rPr>
          <w:rFonts w:ascii="Book Antiqua" w:eastAsia="SimSun" w:hAnsi="Book Antiqua" w:cs="Times New Roman"/>
          <w:i/>
          <w:lang w:eastAsia="zh-CN"/>
        </w:rPr>
        <w:t>J Hepatol</w:t>
      </w:r>
      <w:r w:rsidRPr="00613E3E">
        <w:rPr>
          <w:rFonts w:ascii="Book Antiqua" w:eastAsia="SimSun" w:hAnsi="Book Antiqua" w:cs="Times New Roman"/>
          <w:lang w:eastAsia="zh-CN"/>
        </w:rPr>
        <w:t xml:space="preserve"> 2016; </w:t>
      </w:r>
      <w:r w:rsidRPr="00613E3E">
        <w:rPr>
          <w:rFonts w:ascii="Book Antiqua" w:eastAsia="SimSun" w:hAnsi="Book Antiqua" w:cs="Times New Roman"/>
          <w:b/>
          <w:lang w:eastAsia="zh-CN"/>
        </w:rPr>
        <w:t>64</w:t>
      </w:r>
      <w:r w:rsidRPr="00613E3E">
        <w:rPr>
          <w:rFonts w:ascii="Book Antiqua" w:eastAsia="SimSun" w:hAnsi="Book Antiqua" w:cs="Times New Roman"/>
          <w:lang w:eastAsia="zh-CN"/>
        </w:rPr>
        <w:t>: 1256-1264 [PMID: 26867494 DOI: 10.1016/j.jhep.2016.02.005]</w:t>
      </w:r>
    </w:p>
    <w:p w14:paraId="771D5D5D" w14:textId="77777777" w:rsidR="00613E3E" w:rsidRPr="00613E3E" w:rsidRDefault="00613E3E" w:rsidP="00613E3E">
      <w:pPr>
        <w:snapToGrid w:val="0"/>
        <w:spacing w:line="360" w:lineRule="auto"/>
        <w:rPr>
          <w:rFonts w:ascii="Book Antiqua" w:eastAsia="SimSun" w:hAnsi="Book Antiqua" w:cs="Times New Roman"/>
          <w:lang w:eastAsia="zh-CN"/>
        </w:rPr>
      </w:pPr>
      <w:r w:rsidRPr="00613E3E">
        <w:rPr>
          <w:rFonts w:ascii="Book Antiqua" w:eastAsia="SimSun" w:hAnsi="Book Antiqua" w:cs="Times New Roman"/>
          <w:lang w:eastAsia="zh-CN"/>
        </w:rPr>
        <w:t xml:space="preserve">57 </w:t>
      </w:r>
      <w:r w:rsidRPr="00613E3E">
        <w:rPr>
          <w:rFonts w:ascii="Book Antiqua" w:eastAsia="SimSun" w:hAnsi="Book Antiqua" w:cs="Times New Roman"/>
          <w:b/>
          <w:lang w:eastAsia="zh-CN"/>
        </w:rPr>
        <w:t>Li H</w:t>
      </w:r>
      <w:r w:rsidRPr="00613E3E">
        <w:rPr>
          <w:rFonts w:ascii="Book Antiqua" w:eastAsia="SimSun" w:hAnsi="Book Antiqua" w:cs="Times New Roman"/>
          <w:lang w:eastAsia="zh-CN"/>
        </w:rPr>
        <w:t xml:space="preserve">, Sheng C, Wang S, Yang L, Liang Y, Huang Y, Liu H, Li P, Yang C, Yang X, Jia L, Xie J, Wang L, Hao R, Du X, Xu D, Zhou J, Li M, Sun Y, Tong Y, Li Q, Qiu S, Song H. Removal of Integrated Hepatitis B Virus DNA Using CRISPR-Cas9. </w:t>
      </w:r>
      <w:r w:rsidRPr="00613E3E">
        <w:rPr>
          <w:rFonts w:ascii="Book Antiqua" w:eastAsia="SimSun" w:hAnsi="Book Antiqua" w:cs="Times New Roman"/>
          <w:i/>
          <w:lang w:eastAsia="zh-CN"/>
        </w:rPr>
        <w:t>Front Cell Infect Microbiol</w:t>
      </w:r>
      <w:r w:rsidRPr="00613E3E">
        <w:rPr>
          <w:rFonts w:ascii="Book Antiqua" w:eastAsia="SimSun" w:hAnsi="Book Antiqua" w:cs="Times New Roman"/>
          <w:lang w:eastAsia="zh-CN"/>
        </w:rPr>
        <w:t xml:space="preserve"> 2017; </w:t>
      </w:r>
      <w:r w:rsidRPr="00613E3E">
        <w:rPr>
          <w:rFonts w:ascii="Book Antiqua" w:eastAsia="SimSun" w:hAnsi="Book Antiqua" w:cs="Times New Roman"/>
          <w:b/>
          <w:lang w:eastAsia="zh-CN"/>
        </w:rPr>
        <w:t>7</w:t>
      </w:r>
      <w:r w:rsidRPr="00613E3E">
        <w:rPr>
          <w:rFonts w:ascii="Book Antiqua" w:eastAsia="SimSun" w:hAnsi="Book Antiqua" w:cs="Times New Roman"/>
          <w:lang w:eastAsia="zh-CN"/>
        </w:rPr>
        <w:t>: 91 [PMID: 28382278 DOI: 10.3389/fcimb.2017.00091]</w:t>
      </w:r>
    </w:p>
    <w:p w14:paraId="3C93C354" w14:textId="77777777" w:rsidR="00613E3E" w:rsidRPr="00613E3E" w:rsidRDefault="00613E3E" w:rsidP="00613E3E">
      <w:pPr>
        <w:widowControl/>
        <w:snapToGrid w:val="0"/>
        <w:spacing w:line="360" w:lineRule="auto"/>
        <w:jc w:val="right"/>
        <w:rPr>
          <w:rFonts w:ascii="Book Antiqua" w:eastAsia="SimSun" w:hAnsi="Book Antiqua" w:cs="Times New Roman"/>
          <w:kern w:val="0"/>
          <w:lang w:eastAsia="zh-CN"/>
        </w:rPr>
      </w:pPr>
      <w:bookmarkStart w:id="64" w:name="OLE_LINK51"/>
      <w:bookmarkStart w:id="65" w:name="OLE_LINK52"/>
      <w:bookmarkStart w:id="66" w:name="OLE_LINK120"/>
      <w:bookmarkStart w:id="67" w:name="OLE_LINK148"/>
      <w:bookmarkStart w:id="68" w:name="OLE_LINK72"/>
      <w:bookmarkStart w:id="69" w:name="OLE_LINK112"/>
      <w:bookmarkStart w:id="70" w:name="OLE_LINK320"/>
      <w:bookmarkStart w:id="71" w:name="OLE_LINK387"/>
      <w:bookmarkStart w:id="72" w:name="OLE_LINK183"/>
      <w:bookmarkStart w:id="73" w:name="OLE_LINK254"/>
      <w:bookmarkStart w:id="74" w:name="OLE_LINK149"/>
      <w:bookmarkStart w:id="75" w:name="OLE_LINK225"/>
      <w:bookmarkStart w:id="76" w:name="OLE_LINK207"/>
      <w:bookmarkStart w:id="77" w:name="OLE_LINK226"/>
      <w:bookmarkStart w:id="78" w:name="OLE_LINK212"/>
      <w:bookmarkStart w:id="79" w:name="OLE_LINK250"/>
      <w:bookmarkStart w:id="80" w:name="OLE_LINK281"/>
      <w:bookmarkStart w:id="81" w:name="OLE_LINK282"/>
      <w:bookmarkStart w:id="82" w:name="OLE_LINK313"/>
      <w:bookmarkStart w:id="83" w:name="OLE_LINK304"/>
      <w:bookmarkStart w:id="84" w:name="OLE_LINK321"/>
      <w:bookmarkStart w:id="85" w:name="OLE_LINK385"/>
      <w:bookmarkStart w:id="86" w:name="OLE_LINK400"/>
      <w:bookmarkStart w:id="87" w:name="OLE_LINK346"/>
      <w:bookmarkStart w:id="88" w:name="OLE_LINK371"/>
      <w:bookmarkStart w:id="89" w:name="OLE_LINK334"/>
      <w:bookmarkStart w:id="90" w:name="OLE_LINK1830"/>
      <w:bookmarkStart w:id="91" w:name="OLE_LINK457"/>
      <w:bookmarkStart w:id="92" w:name="OLE_LINK288"/>
      <w:bookmarkStart w:id="93" w:name="OLE_LINK384"/>
      <w:bookmarkStart w:id="94" w:name="OLE_LINK379"/>
      <w:bookmarkStart w:id="95" w:name="OLE_LINK303"/>
      <w:bookmarkStart w:id="96" w:name="OLE_LINK450"/>
      <w:bookmarkStart w:id="97" w:name="OLE_LINK489"/>
      <w:bookmarkStart w:id="98" w:name="OLE_LINK535"/>
      <w:bookmarkStart w:id="99" w:name="OLE_LINK648"/>
      <w:bookmarkStart w:id="100" w:name="OLE_LINK686"/>
      <w:bookmarkStart w:id="101" w:name="OLE_LINK471"/>
      <w:bookmarkStart w:id="102" w:name="OLE_LINK462"/>
      <w:bookmarkStart w:id="103" w:name="OLE_LINK519"/>
      <w:bookmarkStart w:id="104" w:name="OLE_LINK575"/>
      <w:bookmarkStart w:id="105" w:name="OLE_LINK491"/>
      <w:bookmarkStart w:id="106" w:name="OLE_LINK532"/>
      <w:bookmarkStart w:id="107" w:name="OLE_LINK572"/>
      <w:bookmarkStart w:id="108" w:name="OLE_LINK574"/>
      <w:bookmarkStart w:id="109" w:name="OLE_LINK480"/>
      <w:bookmarkStart w:id="110" w:name="OLE_LINK567"/>
      <w:bookmarkStart w:id="111" w:name="OLE_LINK2700"/>
      <w:bookmarkStart w:id="112" w:name="OLE_LINK581"/>
      <w:bookmarkStart w:id="113" w:name="OLE_LINK639"/>
      <w:bookmarkStart w:id="114" w:name="OLE_LINK688"/>
      <w:bookmarkStart w:id="115" w:name="OLE_LINK722"/>
      <w:bookmarkStart w:id="116" w:name="OLE_LINK542"/>
      <w:bookmarkStart w:id="117" w:name="OLE_LINK589"/>
      <w:bookmarkStart w:id="118" w:name="OLE_LINK582"/>
      <w:bookmarkStart w:id="119" w:name="OLE_LINK640"/>
      <w:bookmarkStart w:id="120" w:name="OLE_LINK714"/>
      <w:bookmarkStart w:id="121" w:name="OLE_LINK593"/>
      <w:bookmarkStart w:id="122" w:name="OLE_LINK716"/>
      <w:bookmarkStart w:id="123" w:name="OLE_LINK770"/>
      <w:bookmarkStart w:id="124" w:name="OLE_LINK801"/>
      <w:bookmarkStart w:id="125" w:name="OLE_LINK660"/>
      <w:bookmarkStart w:id="126" w:name="OLE_LINK781"/>
      <w:bookmarkStart w:id="127" w:name="OLE_LINK833"/>
      <w:bookmarkStart w:id="128" w:name="OLE_LINK642"/>
      <w:bookmarkStart w:id="129" w:name="OLE_LINK700"/>
      <w:bookmarkStart w:id="130" w:name="OLE_LINK792"/>
      <w:bookmarkStart w:id="131" w:name="OLE_LINK2882"/>
      <w:bookmarkStart w:id="132" w:name="OLE_LINK836"/>
      <w:bookmarkStart w:id="133" w:name="OLE_LINK889"/>
      <w:bookmarkStart w:id="134" w:name="OLE_LINK782"/>
      <w:bookmarkStart w:id="135" w:name="OLE_LINK826"/>
      <w:bookmarkStart w:id="136" w:name="OLE_LINK865"/>
      <w:bookmarkStart w:id="137" w:name="OLE_LINK856"/>
      <w:bookmarkStart w:id="138" w:name="OLE_LINK908"/>
      <w:bookmarkStart w:id="139" w:name="OLE_LINK980"/>
      <w:bookmarkStart w:id="140" w:name="OLE_LINK1018"/>
      <w:bookmarkStart w:id="141" w:name="OLE_LINK1049"/>
      <w:bookmarkStart w:id="142" w:name="OLE_LINK1076"/>
      <w:bookmarkStart w:id="143" w:name="OLE_LINK1106"/>
      <w:bookmarkStart w:id="144" w:name="OLE_LINK891"/>
      <w:bookmarkStart w:id="145" w:name="OLE_LINK943"/>
      <w:bookmarkStart w:id="146" w:name="OLE_LINK981"/>
      <w:bookmarkStart w:id="147" w:name="OLE_LINK1030"/>
      <w:bookmarkStart w:id="148" w:name="OLE_LINK847"/>
      <w:bookmarkStart w:id="149" w:name="OLE_LINK909"/>
      <w:bookmarkStart w:id="150" w:name="OLE_LINK906"/>
      <w:bookmarkStart w:id="151" w:name="OLE_LINK992"/>
      <w:bookmarkStart w:id="152" w:name="OLE_LINK993"/>
      <w:bookmarkStart w:id="153" w:name="OLE_LINK1052"/>
      <w:bookmarkStart w:id="154" w:name="OLE_LINK946"/>
      <w:bookmarkStart w:id="155" w:name="OLE_LINK911"/>
      <w:bookmarkStart w:id="156" w:name="OLE_LINK930"/>
      <w:bookmarkStart w:id="157" w:name="OLE_LINK1059"/>
      <w:bookmarkStart w:id="158" w:name="OLE_LINK1174"/>
      <w:bookmarkStart w:id="159" w:name="OLE_LINK1137"/>
      <w:bookmarkStart w:id="160" w:name="OLE_LINK1167"/>
      <w:bookmarkStart w:id="161" w:name="OLE_LINK1200"/>
      <w:bookmarkStart w:id="162" w:name="OLE_LINK1241"/>
      <w:bookmarkStart w:id="163" w:name="OLE_LINK1288"/>
      <w:bookmarkStart w:id="164" w:name="OLE_LINK1056"/>
      <w:bookmarkStart w:id="165" w:name="OLE_LINK1158"/>
      <w:bookmarkStart w:id="166" w:name="OLE_LINK1175"/>
      <w:bookmarkStart w:id="167" w:name="OLE_LINK1074"/>
      <w:bookmarkStart w:id="168" w:name="OLE_LINK1169"/>
      <w:bookmarkStart w:id="169" w:name="OLE_LINK1053"/>
      <w:bookmarkStart w:id="170" w:name="OLE_LINK1054"/>
      <w:r w:rsidRPr="00613E3E">
        <w:rPr>
          <w:rFonts w:ascii="Book Antiqua" w:eastAsia="SimSun" w:hAnsi="Book Antiqua" w:cs="Times New Roman"/>
          <w:b/>
          <w:bCs/>
          <w:kern w:val="0"/>
          <w:lang w:eastAsia="zh-CN"/>
        </w:rPr>
        <w:t>P-Reviewer:</w:t>
      </w:r>
      <w:r w:rsidRPr="00613E3E">
        <w:rPr>
          <w:rFonts w:ascii="Book Antiqua" w:eastAsia="SimSun" w:hAnsi="Book Antiqua" w:cs="Times New Roman" w:hint="eastAsia"/>
          <w:b/>
          <w:bCs/>
          <w:kern w:val="0"/>
          <w:lang w:eastAsia="zh-CN"/>
        </w:rPr>
        <w:t xml:space="preserve"> </w:t>
      </w:r>
      <w:r w:rsidRPr="00613E3E">
        <w:rPr>
          <w:rFonts w:ascii="Book Antiqua" w:eastAsia="SimSun" w:hAnsi="Book Antiqua" w:cs="Times New Roman"/>
          <w:bCs/>
          <w:kern w:val="0"/>
          <w:lang w:eastAsia="zh-CN"/>
        </w:rPr>
        <w:t>Parvez</w:t>
      </w:r>
      <w:r w:rsidRPr="00613E3E">
        <w:rPr>
          <w:rFonts w:ascii="Book Antiqua" w:eastAsia="SimSun" w:hAnsi="Book Antiqua" w:cs="Times New Roman" w:hint="eastAsia"/>
          <w:bCs/>
          <w:kern w:val="0"/>
          <w:lang w:eastAsia="zh-CN"/>
        </w:rPr>
        <w:t xml:space="preserve"> MK</w:t>
      </w:r>
      <w:r w:rsidRPr="00613E3E">
        <w:rPr>
          <w:rFonts w:ascii="Book Antiqua" w:eastAsia="SimSun" w:hAnsi="Book Antiqua" w:cs="Times New Roman" w:hint="eastAsia"/>
          <w:b/>
          <w:bCs/>
          <w:kern w:val="0"/>
          <w:lang w:eastAsia="zh-CN"/>
        </w:rPr>
        <w:t xml:space="preserve"> </w:t>
      </w:r>
      <w:r w:rsidRPr="00613E3E">
        <w:rPr>
          <w:rFonts w:ascii="Book Antiqua" w:eastAsia="SimSun" w:hAnsi="Book Antiqua" w:cs="Times New Roman"/>
          <w:b/>
          <w:bCs/>
          <w:kern w:val="0"/>
          <w:lang w:eastAsia="zh-CN"/>
        </w:rPr>
        <w:t>S-Editor:</w:t>
      </w:r>
      <w:r w:rsidRPr="00613E3E">
        <w:rPr>
          <w:rFonts w:ascii="Book Antiqua" w:eastAsia="SimSun" w:hAnsi="Book Antiqua" w:cs="Times New Roman" w:hint="eastAsia"/>
          <w:kern w:val="0"/>
          <w:lang w:eastAsia="zh-CN"/>
        </w:rPr>
        <w:t xml:space="preserve"> Gong ZM</w:t>
      </w:r>
    </w:p>
    <w:p w14:paraId="0BB941D0" w14:textId="77777777" w:rsidR="00613E3E" w:rsidRPr="00613E3E" w:rsidRDefault="00613E3E" w:rsidP="00613E3E">
      <w:pPr>
        <w:widowControl/>
        <w:snapToGrid w:val="0"/>
        <w:spacing w:line="360" w:lineRule="auto"/>
        <w:jc w:val="right"/>
        <w:rPr>
          <w:rFonts w:ascii="Book Antiqua" w:eastAsia="SimSun" w:hAnsi="Book Antiqua" w:cs="Times New Roman"/>
          <w:b/>
          <w:bCs/>
          <w:kern w:val="0"/>
          <w:lang w:eastAsia="zh-CN"/>
        </w:rPr>
      </w:pPr>
      <w:r w:rsidRPr="00613E3E">
        <w:rPr>
          <w:rFonts w:ascii="Book Antiqua" w:eastAsia="SimSun" w:hAnsi="Book Antiqua" w:cs="Times New Roman"/>
          <w:b/>
          <w:bCs/>
          <w:kern w:val="0"/>
          <w:lang w:eastAsia="zh-CN"/>
        </w:rPr>
        <w:t>L-Editor:</w:t>
      </w:r>
      <w:r w:rsidRPr="00613E3E">
        <w:rPr>
          <w:rFonts w:ascii="Book Antiqua" w:eastAsia="SimSun" w:hAnsi="Book Antiqua" w:cs="Times New Roman"/>
          <w:kern w:val="0"/>
          <w:lang w:eastAsia="zh-CN"/>
        </w:rPr>
        <w:t xml:space="preserve"> </w:t>
      </w:r>
      <w:r w:rsidRPr="00613E3E">
        <w:rPr>
          <w:rFonts w:ascii="Book Antiqua" w:eastAsia="SimSun" w:hAnsi="Book Antiqua" w:cs="Times New Roman"/>
          <w:b/>
          <w:bCs/>
          <w:kern w:val="0"/>
          <w:lang w:eastAsia="zh-CN"/>
        </w:rPr>
        <w:t>E-Editor:</w:t>
      </w:r>
    </w:p>
    <w:p w14:paraId="5D1E894D" w14:textId="77777777" w:rsidR="00613E3E" w:rsidRPr="00613E3E" w:rsidRDefault="00613E3E" w:rsidP="00613E3E">
      <w:pPr>
        <w:widowControl/>
        <w:shd w:val="clear" w:color="auto" w:fill="FFFFFF"/>
        <w:snapToGrid w:val="0"/>
        <w:spacing w:line="360" w:lineRule="auto"/>
        <w:rPr>
          <w:rFonts w:ascii="Book Antiqua" w:eastAsia="SimSun" w:hAnsi="Book Antiqua" w:cs="Helvetica"/>
          <w:b/>
          <w:kern w:val="0"/>
          <w:lang w:eastAsia="zh-CN"/>
        </w:rPr>
      </w:pPr>
      <w:bookmarkStart w:id="171" w:name="OLE_LINK880"/>
      <w:bookmarkStart w:id="172" w:name="OLE_LINK881"/>
      <w:bookmarkStart w:id="173" w:name="OLE_LINK497"/>
      <w:bookmarkStart w:id="174" w:name="OLE_LINK81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613E3E">
        <w:rPr>
          <w:rFonts w:ascii="Book Antiqua" w:eastAsia="SimSun" w:hAnsi="Book Antiqua" w:cs="Helvetica"/>
          <w:b/>
          <w:kern w:val="0"/>
          <w:lang w:eastAsia="zh-CN"/>
        </w:rPr>
        <w:t xml:space="preserve">Specialty type: </w:t>
      </w:r>
      <w:r w:rsidRPr="00613E3E">
        <w:rPr>
          <w:rFonts w:ascii="Book Antiqua" w:eastAsia="SimSun" w:hAnsi="Book Antiqua" w:cs="Helvetica"/>
          <w:kern w:val="0"/>
          <w:lang w:eastAsia="zh-CN"/>
        </w:rPr>
        <w:t>Gastroenterology and</w:t>
      </w:r>
      <w:r w:rsidRPr="00613E3E">
        <w:rPr>
          <w:rFonts w:ascii="Book Antiqua" w:eastAsia="SimSun" w:hAnsi="Book Antiqua" w:cs="Helvetica" w:hint="eastAsia"/>
          <w:kern w:val="0"/>
          <w:lang w:eastAsia="zh-CN"/>
        </w:rPr>
        <w:t xml:space="preserve"> </w:t>
      </w:r>
      <w:r w:rsidRPr="00613E3E">
        <w:rPr>
          <w:rFonts w:ascii="Book Antiqua" w:eastAsia="SimSun" w:hAnsi="Book Antiqua" w:cs="Helvetica"/>
          <w:kern w:val="0"/>
          <w:lang w:eastAsia="zh-CN"/>
        </w:rPr>
        <w:t>hepatology</w:t>
      </w:r>
    </w:p>
    <w:p w14:paraId="77862669" w14:textId="77777777" w:rsidR="00613E3E" w:rsidRPr="00613E3E" w:rsidRDefault="00613E3E" w:rsidP="00613E3E">
      <w:pPr>
        <w:widowControl/>
        <w:shd w:val="clear" w:color="auto" w:fill="FFFFFF"/>
        <w:snapToGrid w:val="0"/>
        <w:spacing w:line="360" w:lineRule="auto"/>
        <w:rPr>
          <w:rFonts w:ascii="Book Antiqua" w:eastAsia="SimSun" w:hAnsi="Book Antiqua" w:cs="Helvetica"/>
          <w:b/>
          <w:kern w:val="0"/>
          <w:lang w:eastAsia="zh-CN"/>
        </w:rPr>
      </w:pPr>
      <w:r w:rsidRPr="00613E3E">
        <w:rPr>
          <w:rFonts w:ascii="Book Antiqua" w:eastAsia="SimSun" w:hAnsi="Book Antiqua" w:cs="Helvetica"/>
          <w:b/>
          <w:kern w:val="0"/>
          <w:lang w:eastAsia="zh-CN"/>
        </w:rPr>
        <w:t xml:space="preserve">Country of origin: </w:t>
      </w:r>
      <w:r w:rsidRPr="00613E3E">
        <w:rPr>
          <w:rFonts w:ascii="Book Antiqua" w:eastAsia="SimSun" w:hAnsi="Book Antiqua" w:cs="Helvetica"/>
          <w:kern w:val="0"/>
          <w:lang w:val="en-CA" w:eastAsia="zh-CN"/>
        </w:rPr>
        <w:t>Japan</w:t>
      </w:r>
    </w:p>
    <w:p w14:paraId="707C895F" w14:textId="77777777" w:rsidR="00613E3E" w:rsidRPr="00613E3E" w:rsidRDefault="00613E3E" w:rsidP="00613E3E">
      <w:pPr>
        <w:widowControl/>
        <w:shd w:val="clear" w:color="auto" w:fill="FFFFFF"/>
        <w:snapToGrid w:val="0"/>
        <w:spacing w:line="360" w:lineRule="auto"/>
        <w:rPr>
          <w:rFonts w:ascii="Book Antiqua" w:eastAsia="SimSun" w:hAnsi="Book Antiqua" w:cs="Helvetica"/>
          <w:b/>
          <w:kern w:val="0"/>
          <w:lang w:eastAsia="zh-CN"/>
        </w:rPr>
      </w:pPr>
      <w:r w:rsidRPr="00613E3E">
        <w:rPr>
          <w:rFonts w:ascii="Book Antiqua" w:eastAsia="SimSun" w:hAnsi="Book Antiqua" w:cs="Helvetica"/>
          <w:b/>
          <w:kern w:val="0"/>
          <w:lang w:eastAsia="zh-CN"/>
        </w:rPr>
        <w:t>Peer-review report classification</w:t>
      </w:r>
    </w:p>
    <w:p w14:paraId="74AEEBAF" w14:textId="77777777" w:rsidR="00613E3E" w:rsidRPr="00613E3E" w:rsidRDefault="00613E3E" w:rsidP="00613E3E">
      <w:pPr>
        <w:widowControl/>
        <w:shd w:val="clear" w:color="auto" w:fill="FFFFFF"/>
        <w:snapToGrid w:val="0"/>
        <w:spacing w:line="360" w:lineRule="auto"/>
        <w:rPr>
          <w:rFonts w:ascii="Book Antiqua" w:eastAsia="SimSun" w:hAnsi="Book Antiqua" w:cs="Helvetica"/>
          <w:kern w:val="0"/>
          <w:lang w:eastAsia="zh-CN"/>
        </w:rPr>
      </w:pPr>
      <w:r w:rsidRPr="00613E3E">
        <w:rPr>
          <w:rFonts w:ascii="Book Antiqua" w:eastAsia="SimSun" w:hAnsi="Book Antiqua" w:cs="Helvetica"/>
          <w:kern w:val="0"/>
          <w:lang w:eastAsia="zh-CN"/>
        </w:rPr>
        <w:t xml:space="preserve">Grade A (Excellent): </w:t>
      </w:r>
      <w:r w:rsidRPr="00613E3E">
        <w:rPr>
          <w:rFonts w:ascii="Book Antiqua" w:eastAsia="SimSun" w:hAnsi="Book Antiqua" w:cs="Helvetica" w:hint="eastAsia"/>
          <w:kern w:val="0"/>
          <w:lang w:eastAsia="zh-CN"/>
        </w:rPr>
        <w:t>0</w:t>
      </w:r>
    </w:p>
    <w:p w14:paraId="7594813F" w14:textId="77777777" w:rsidR="00613E3E" w:rsidRPr="00613E3E" w:rsidRDefault="00613E3E" w:rsidP="00613E3E">
      <w:pPr>
        <w:widowControl/>
        <w:shd w:val="clear" w:color="auto" w:fill="FFFFFF"/>
        <w:snapToGrid w:val="0"/>
        <w:spacing w:line="360" w:lineRule="auto"/>
        <w:rPr>
          <w:rFonts w:ascii="Book Antiqua" w:eastAsia="SimSun" w:hAnsi="Book Antiqua" w:cs="Helvetica"/>
          <w:kern w:val="0"/>
          <w:lang w:eastAsia="zh-CN"/>
        </w:rPr>
      </w:pPr>
      <w:r w:rsidRPr="00613E3E">
        <w:rPr>
          <w:rFonts w:ascii="Book Antiqua" w:eastAsia="SimSun" w:hAnsi="Book Antiqua" w:cs="Helvetica"/>
          <w:kern w:val="0"/>
          <w:lang w:eastAsia="zh-CN"/>
        </w:rPr>
        <w:t xml:space="preserve">Grade B (Very good): </w:t>
      </w:r>
      <w:r w:rsidRPr="00613E3E">
        <w:rPr>
          <w:rFonts w:ascii="Book Antiqua" w:eastAsia="SimSun" w:hAnsi="Book Antiqua" w:cs="Helvetica" w:hint="eastAsia"/>
          <w:kern w:val="0"/>
          <w:lang w:eastAsia="zh-CN"/>
        </w:rPr>
        <w:t>B</w:t>
      </w:r>
    </w:p>
    <w:p w14:paraId="5D2F44A6" w14:textId="77777777" w:rsidR="00613E3E" w:rsidRPr="00613E3E" w:rsidRDefault="00613E3E" w:rsidP="00613E3E">
      <w:pPr>
        <w:widowControl/>
        <w:shd w:val="clear" w:color="auto" w:fill="FFFFFF"/>
        <w:snapToGrid w:val="0"/>
        <w:spacing w:line="360" w:lineRule="auto"/>
        <w:rPr>
          <w:rFonts w:ascii="Book Antiqua" w:eastAsia="SimSun" w:hAnsi="Book Antiqua" w:cs="Helvetica"/>
          <w:kern w:val="0"/>
          <w:lang w:eastAsia="zh-CN"/>
        </w:rPr>
      </w:pPr>
      <w:r w:rsidRPr="00613E3E">
        <w:rPr>
          <w:rFonts w:ascii="Book Antiqua" w:eastAsia="SimSun" w:hAnsi="Book Antiqua" w:cs="Helvetica"/>
          <w:kern w:val="0"/>
          <w:lang w:eastAsia="zh-CN"/>
        </w:rPr>
        <w:t>Grade C (Good):</w:t>
      </w:r>
      <w:r w:rsidRPr="00613E3E">
        <w:rPr>
          <w:rFonts w:ascii="Book Antiqua" w:eastAsia="SimSun" w:hAnsi="Book Antiqua" w:cs="Helvetica" w:hint="eastAsia"/>
          <w:kern w:val="0"/>
          <w:lang w:eastAsia="zh-CN"/>
        </w:rPr>
        <w:t xml:space="preserve"> 0</w:t>
      </w:r>
    </w:p>
    <w:p w14:paraId="79696A65" w14:textId="77777777" w:rsidR="00613E3E" w:rsidRPr="00613E3E" w:rsidRDefault="00613E3E" w:rsidP="00613E3E">
      <w:pPr>
        <w:widowControl/>
        <w:shd w:val="clear" w:color="auto" w:fill="FFFFFF"/>
        <w:snapToGrid w:val="0"/>
        <w:spacing w:line="360" w:lineRule="auto"/>
        <w:rPr>
          <w:rFonts w:ascii="Book Antiqua" w:eastAsia="SimSun" w:hAnsi="Book Antiqua" w:cs="Helvetica"/>
          <w:kern w:val="0"/>
          <w:lang w:eastAsia="zh-CN"/>
        </w:rPr>
      </w:pPr>
      <w:r w:rsidRPr="00613E3E">
        <w:rPr>
          <w:rFonts w:ascii="Book Antiqua" w:eastAsia="SimSun" w:hAnsi="Book Antiqua" w:cs="Helvetica"/>
          <w:kern w:val="0"/>
          <w:lang w:eastAsia="zh-CN"/>
        </w:rPr>
        <w:t xml:space="preserve">Grade D (Fair): </w:t>
      </w:r>
      <w:r w:rsidRPr="00613E3E">
        <w:rPr>
          <w:rFonts w:ascii="Book Antiqua" w:eastAsia="SimSun" w:hAnsi="Book Antiqua" w:cs="Helvetica" w:hint="eastAsia"/>
          <w:kern w:val="0"/>
          <w:lang w:eastAsia="zh-CN"/>
        </w:rPr>
        <w:t>0</w:t>
      </w:r>
    </w:p>
    <w:p w14:paraId="49088C28" w14:textId="4056A2F2" w:rsidR="00082A53" w:rsidRPr="00F64ECC" w:rsidRDefault="00613E3E" w:rsidP="00F64ECC">
      <w:pPr>
        <w:widowControl/>
        <w:shd w:val="clear" w:color="auto" w:fill="FFFFFF"/>
        <w:snapToGrid w:val="0"/>
        <w:spacing w:line="360" w:lineRule="auto"/>
        <w:rPr>
          <w:rFonts w:ascii="Book Antiqua" w:eastAsia="SimSun" w:hAnsi="Book Antiqua" w:cs="Helvetica"/>
          <w:kern w:val="0"/>
          <w:lang w:eastAsia="zh-CN"/>
        </w:rPr>
      </w:pPr>
      <w:r w:rsidRPr="00613E3E">
        <w:rPr>
          <w:rFonts w:ascii="Book Antiqua" w:eastAsia="SimSun" w:hAnsi="Book Antiqua" w:cs="Helvetica"/>
          <w:kern w:val="0"/>
          <w:lang w:eastAsia="zh-CN"/>
        </w:rPr>
        <w:t xml:space="preserve">Grade E (Poor): </w:t>
      </w:r>
      <w:r w:rsidRPr="00613E3E">
        <w:rPr>
          <w:rFonts w:ascii="Book Antiqua" w:eastAsia="SimSun" w:hAnsi="Book Antiqua" w:cs="Helvetica" w:hint="eastAsia"/>
          <w:kern w:val="0"/>
          <w:lang w:eastAsia="zh-CN"/>
        </w:rPr>
        <w:t>0</w:t>
      </w:r>
      <w:bookmarkEnd w:id="171"/>
      <w:bookmarkEnd w:id="172"/>
      <w:r w:rsidRPr="00613E3E">
        <w:rPr>
          <w:rFonts w:ascii="Book Antiqua" w:eastAsia="SimSun" w:hAnsi="Book Antiqua" w:cs="Helvetica" w:hint="eastAsia"/>
          <w:kern w:val="0"/>
          <w:lang w:eastAsia="zh-CN"/>
        </w:rPr>
        <w:t xml:space="preserve"> </w:t>
      </w:r>
      <w:bookmarkEnd w:id="169"/>
      <w:bookmarkEnd w:id="170"/>
      <w:bookmarkEnd w:id="173"/>
      <w:bookmarkEnd w:id="174"/>
    </w:p>
    <w:p w14:paraId="67F5B39E" w14:textId="77777777" w:rsidR="00082A53" w:rsidRPr="002536BD" w:rsidRDefault="00082A53" w:rsidP="00DA0013">
      <w:pPr>
        <w:widowControl/>
        <w:snapToGrid w:val="0"/>
        <w:spacing w:line="360" w:lineRule="auto"/>
        <w:rPr>
          <w:rFonts w:ascii="Book Antiqua" w:hAnsi="Book Antiqua"/>
          <w:b/>
        </w:rPr>
      </w:pPr>
      <w:r w:rsidRPr="002536BD">
        <w:rPr>
          <w:rFonts w:ascii="Book Antiqua" w:hAnsi="Book Antiqua"/>
          <w:b/>
        </w:rPr>
        <w:br w:type="page"/>
      </w:r>
    </w:p>
    <w:p w14:paraId="7B0A2B8E" w14:textId="7C926FEA" w:rsidR="00082A53" w:rsidRPr="002536BD" w:rsidRDefault="00BD36BE" w:rsidP="00DA0013">
      <w:pPr>
        <w:snapToGrid w:val="0"/>
        <w:spacing w:line="360" w:lineRule="auto"/>
        <w:rPr>
          <w:rFonts w:ascii="Book Antiqua" w:hAnsi="Book Antiqua"/>
        </w:rPr>
      </w:pPr>
      <w:r w:rsidRPr="002536BD">
        <w:rPr>
          <w:rFonts w:ascii="Book Antiqua" w:hAnsi="Book Antiqua"/>
          <w:b/>
          <w:noProof/>
          <w:lang w:eastAsia="zh-CN"/>
        </w:rPr>
        <w:lastRenderedPageBreak/>
        <w:drawing>
          <wp:inline distT="0" distB="0" distL="0" distR="0" wp14:anchorId="18DC61D1" wp14:editId="0788DD5D">
            <wp:extent cx="5396230" cy="61790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6230" cy="6179085"/>
                    </a:xfrm>
                    <a:prstGeom prst="rect">
                      <a:avLst/>
                    </a:prstGeom>
                  </pic:spPr>
                </pic:pic>
              </a:graphicData>
            </a:graphic>
          </wp:inline>
        </w:drawing>
      </w:r>
    </w:p>
    <w:p w14:paraId="3C965FB8" w14:textId="0635ECC5" w:rsidR="00082A53" w:rsidRPr="00BD36BE" w:rsidRDefault="00082A53" w:rsidP="00DA0013">
      <w:pPr>
        <w:snapToGrid w:val="0"/>
        <w:spacing w:line="360" w:lineRule="auto"/>
        <w:rPr>
          <w:rFonts w:ascii="Book Antiqua" w:hAnsi="Book Antiqua"/>
          <w:b/>
        </w:rPr>
      </w:pPr>
      <w:r w:rsidRPr="002536BD">
        <w:rPr>
          <w:rFonts w:ascii="Book Antiqua" w:hAnsi="Book Antiqua"/>
          <w:b/>
        </w:rPr>
        <w:t>Figure 1</w:t>
      </w:r>
      <w:r w:rsidR="00BD36BE">
        <w:rPr>
          <w:rFonts w:ascii="Book Antiqua" w:eastAsia="DengXian" w:hAnsi="Book Antiqua" w:hint="eastAsia"/>
          <w:b/>
          <w:lang w:eastAsia="zh-CN"/>
        </w:rPr>
        <w:t xml:space="preserve"> </w:t>
      </w:r>
      <w:r w:rsidRPr="002536BD">
        <w:rPr>
          <w:rFonts w:ascii="Book Antiqua" w:hAnsi="Book Antiqua"/>
          <w:b/>
        </w:rPr>
        <w:t>Hepatitis B virus genome structure.</w:t>
      </w:r>
      <w:r w:rsidR="00BD36BE">
        <w:rPr>
          <w:rFonts w:ascii="Book Antiqua" w:eastAsia="DengXian" w:hAnsi="Book Antiqua" w:hint="eastAsia"/>
          <w:b/>
          <w:lang w:eastAsia="zh-CN"/>
        </w:rPr>
        <w:t xml:space="preserve"> </w:t>
      </w:r>
      <w:r w:rsidRPr="002536BD">
        <w:rPr>
          <w:rFonts w:ascii="Book Antiqua" w:hAnsi="Book Antiqua"/>
        </w:rPr>
        <w:t>The 3.2-kb partially double-stranded relaxed circular DNA</w:t>
      </w:r>
      <w:r w:rsidR="00A554BD">
        <w:rPr>
          <w:rFonts w:ascii="Book Antiqua" w:eastAsia="DengXian" w:hAnsi="Book Antiqua" w:hint="eastAsia"/>
          <w:lang w:eastAsia="zh-CN"/>
        </w:rPr>
        <w:t xml:space="preserve"> </w:t>
      </w:r>
      <w:r w:rsidRPr="002536BD">
        <w:rPr>
          <w:rFonts w:ascii="Book Antiqua" w:hAnsi="Book Antiqua"/>
        </w:rPr>
        <w:t>genome of the hepatitis B virus (HBV) is shown in the center. The surrounding colored arrows indicate the locations of the four overlapping open-reading frames. The black arrows show the viral mRNA. Pol</w:t>
      </w:r>
      <w:r w:rsidR="00BD36BE">
        <w:rPr>
          <w:rFonts w:ascii="Book Antiqua" w:eastAsia="DengXian" w:hAnsi="Book Antiqua" w:hint="eastAsia"/>
          <w:lang w:eastAsia="zh-CN"/>
        </w:rPr>
        <w:t>:</w:t>
      </w:r>
      <w:r w:rsidRPr="002536BD">
        <w:rPr>
          <w:rFonts w:ascii="Book Antiqua" w:hAnsi="Book Antiqua"/>
        </w:rPr>
        <w:t xml:space="preserve"> </w:t>
      </w:r>
      <w:r w:rsidRPr="00BD36BE">
        <w:rPr>
          <w:rFonts w:ascii="Book Antiqua" w:hAnsi="Book Antiqua"/>
          <w:caps/>
        </w:rPr>
        <w:t>p</w:t>
      </w:r>
      <w:r w:rsidRPr="002536BD">
        <w:rPr>
          <w:rFonts w:ascii="Book Antiqua" w:hAnsi="Book Antiqua"/>
        </w:rPr>
        <w:t>olymerase; DR1</w:t>
      </w:r>
      <w:r w:rsidR="00BD36BE">
        <w:rPr>
          <w:rFonts w:ascii="Book Antiqua" w:eastAsia="DengXian" w:hAnsi="Book Antiqua" w:hint="eastAsia"/>
          <w:lang w:eastAsia="zh-CN"/>
        </w:rPr>
        <w:t>:</w:t>
      </w:r>
      <w:r w:rsidRPr="002536BD">
        <w:rPr>
          <w:rFonts w:ascii="Book Antiqua" w:hAnsi="Book Antiqua"/>
        </w:rPr>
        <w:t xml:space="preserve"> </w:t>
      </w:r>
      <w:r w:rsidRPr="00BD36BE">
        <w:rPr>
          <w:rFonts w:ascii="Book Antiqua" w:hAnsi="Book Antiqua"/>
          <w:caps/>
        </w:rPr>
        <w:t>d</w:t>
      </w:r>
      <w:r w:rsidRPr="002536BD">
        <w:rPr>
          <w:rFonts w:ascii="Book Antiqua" w:hAnsi="Book Antiqua"/>
        </w:rPr>
        <w:t>irect repeat 1; DR2</w:t>
      </w:r>
      <w:r w:rsidR="00BD36BE">
        <w:rPr>
          <w:rFonts w:ascii="Book Antiqua" w:eastAsia="DengXian" w:hAnsi="Book Antiqua" w:hint="eastAsia"/>
          <w:lang w:eastAsia="zh-CN"/>
        </w:rPr>
        <w:t xml:space="preserve">: </w:t>
      </w:r>
      <w:r w:rsidRPr="00BD36BE">
        <w:rPr>
          <w:rFonts w:ascii="Book Antiqua" w:hAnsi="Book Antiqua"/>
          <w:caps/>
        </w:rPr>
        <w:t>d</w:t>
      </w:r>
      <w:r w:rsidRPr="002536BD">
        <w:rPr>
          <w:rFonts w:ascii="Book Antiqua" w:hAnsi="Book Antiqua"/>
        </w:rPr>
        <w:t>irect repeat 2.</w:t>
      </w:r>
    </w:p>
    <w:p w14:paraId="6FE2D7A1" w14:textId="5DC8FF3B" w:rsidR="00A554BD" w:rsidRDefault="00A554BD">
      <w:pPr>
        <w:widowControl/>
        <w:jc w:val="left"/>
        <w:rPr>
          <w:rFonts w:ascii="Book Antiqua" w:hAnsi="Book Antiqua"/>
        </w:rPr>
      </w:pPr>
      <w:r>
        <w:rPr>
          <w:rFonts w:ascii="Book Antiqua" w:hAnsi="Book Antiqua"/>
        </w:rPr>
        <w:br w:type="page"/>
      </w:r>
    </w:p>
    <w:p w14:paraId="02F46715" w14:textId="5B9CABC2" w:rsidR="00082A53" w:rsidRPr="002536BD" w:rsidRDefault="00A554BD" w:rsidP="00DA0013">
      <w:pPr>
        <w:snapToGrid w:val="0"/>
        <w:spacing w:line="360" w:lineRule="auto"/>
        <w:rPr>
          <w:rFonts w:ascii="Book Antiqua" w:hAnsi="Book Antiqua"/>
        </w:rPr>
      </w:pPr>
      <w:r w:rsidRPr="002536BD">
        <w:rPr>
          <w:rFonts w:ascii="Book Antiqua" w:hAnsi="Book Antiqua"/>
          <w:b/>
          <w:noProof/>
          <w:lang w:eastAsia="zh-CN"/>
        </w:rPr>
        <w:lastRenderedPageBreak/>
        <w:drawing>
          <wp:inline distT="0" distB="0" distL="0" distR="0" wp14:anchorId="24761D13" wp14:editId="642030D3">
            <wp:extent cx="5722890" cy="501727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2724" cy="5017128"/>
                    </a:xfrm>
                    <a:prstGeom prst="rect">
                      <a:avLst/>
                    </a:prstGeom>
                  </pic:spPr>
                </pic:pic>
              </a:graphicData>
            </a:graphic>
          </wp:inline>
        </w:drawing>
      </w:r>
    </w:p>
    <w:p w14:paraId="323D2973" w14:textId="448AF9B3" w:rsidR="00082A53" w:rsidRPr="00A554BD" w:rsidRDefault="00082A53" w:rsidP="00DA0013">
      <w:pPr>
        <w:snapToGrid w:val="0"/>
        <w:spacing w:line="360" w:lineRule="auto"/>
        <w:rPr>
          <w:rFonts w:ascii="Book Antiqua" w:eastAsia="DengXian" w:hAnsi="Book Antiqua"/>
          <w:b/>
          <w:lang w:eastAsia="zh-CN"/>
        </w:rPr>
      </w:pPr>
      <w:r w:rsidRPr="002536BD">
        <w:rPr>
          <w:rFonts w:ascii="Book Antiqua" w:hAnsi="Book Antiqua"/>
          <w:b/>
        </w:rPr>
        <w:t>Figure 2</w:t>
      </w:r>
      <w:r w:rsidR="00A554BD">
        <w:rPr>
          <w:rFonts w:ascii="Book Antiqua" w:eastAsia="DengXian" w:hAnsi="Book Antiqua" w:hint="eastAsia"/>
          <w:b/>
          <w:lang w:eastAsia="zh-CN"/>
        </w:rPr>
        <w:t xml:space="preserve"> </w:t>
      </w:r>
      <w:r w:rsidRPr="002536BD">
        <w:rPr>
          <w:rFonts w:ascii="Book Antiqua" w:hAnsi="Book Antiqua"/>
          <w:b/>
        </w:rPr>
        <w:t>The life cycle of the hepatitis B virus.</w:t>
      </w:r>
      <w:r w:rsidR="00A554BD">
        <w:rPr>
          <w:rFonts w:ascii="Book Antiqua" w:eastAsia="DengXian" w:hAnsi="Book Antiqua" w:hint="eastAsia"/>
          <w:b/>
          <w:lang w:eastAsia="zh-CN"/>
        </w:rPr>
        <w:t xml:space="preserve"> </w:t>
      </w:r>
      <w:r w:rsidR="00EC2F57" w:rsidRPr="00EC2F57">
        <w:rPr>
          <w:rFonts w:ascii="Book Antiqua" w:eastAsia="DengXian" w:hAnsi="Book Antiqua"/>
          <w:caps/>
          <w:lang w:eastAsia="zh-CN"/>
        </w:rPr>
        <w:t>h</w:t>
      </w:r>
      <w:r w:rsidR="00EC2F57" w:rsidRPr="00EC2F57">
        <w:rPr>
          <w:rFonts w:ascii="Book Antiqua" w:eastAsia="DengXian" w:hAnsi="Book Antiqua"/>
          <w:lang w:eastAsia="zh-CN"/>
        </w:rPr>
        <w:t>epatitis B virus</w:t>
      </w:r>
      <w:r w:rsidR="00EC2F57" w:rsidRPr="00EC2F57">
        <w:rPr>
          <w:rFonts w:ascii="Book Antiqua" w:eastAsia="DengXian" w:hAnsi="Book Antiqua" w:hint="eastAsia"/>
          <w:lang w:eastAsia="zh-CN"/>
        </w:rPr>
        <w:t xml:space="preserve"> (</w:t>
      </w:r>
      <w:r w:rsidRPr="00EC2F57">
        <w:rPr>
          <w:rFonts w:ascii="Book Antiqua" w:hAnsi="Book Antiqua"/>
        </w:rPr>
        <w:t>H</w:t>
      </w:r>
      <w:r w:rsidRPr="002536BD">
        <w:rPr>
          <w:rFonts w:ascii="Book Antiqua" w:hAnsi="Book Antiqua"/>
        </w:rPr>
        <w:t>BV</w:t>
      </w:r>
      <w:r w:rsidR="00EC2F57">
        <w:rPr>
          <w:rFonts w:ascii="Book Antiqua" w:eastAsia="DengXian" w:hAnsi="Book Antiqua" w:hint="eastAsia"/>
          <w:lang w:eastAsia="zh-CN"/>
        </w:rPr>
        <w:t>)</w:t>
      </w:r>
      <w:r w:rsidRPr="002536BD">
        <w:rPr>
          <w:rFonts w:ascii="Book Antiqua" w:hAnsi="Book Antiqua"/>
        </w:rPr>
        <w:t xml:space="preserve"> virions infect hepatocytes, and then rcDNA enters the nucleus and is converted to covalently closed circular DNA (cccDNA). Structural maintenance of chromosomes 5 and 6 (Smc5/6) can silence cccDNA, but HBV regulatory protein X (HBx) hijacks the Cullin 4-ROC1 RING E3 ubiquitin ligase (CRL4) complexes by binding to damage-specific DNA-binding protein 1 (DDB1) to target Smc5/6 for ubiquitination. Smc5/6 is consequently degraded by the proteasome, and cccDNA can then be transcribed. Transcribed HBV pregenomic RNA (pgRNA) is co-packaged with reverse transcriptase in capsids and is normally (~90%) reverse-transcribed into rcDNA, while double stranded linear DNA (dslDNA) is rarely (10%) synthesized depending on the binding </w:t>
      </w:r>
      <w:r w:rsidRPr="002536BD">
        <w:rPr>
          <w:rFonts w:ascii="Book Antiqua" w:hAnsi="Book Antiqua"/>
        </w:rPr>
        <w:lastRenderedPageBreak/>
        <w:t>region of the RNA primer. dslDNA can be integrated into the host cell genome, and virus-human chimeric RNA can be transcribed from integrated HBV DNA. After reverse transcription, the mature nucleocapsids can either be secreted as virions or cycle to the nucleus to add to the cccDNA pool.</w:t>
      </w:r>
    </w:p>
    <w:p w14:paraId="6F6BF0E0" w14:textId="0224C9ED" w:rsidR="00964BAD" w:rsidRDefault="00964BAD">
      <w:pPr>
        <w:widowControl/>
        <w:jc w:val="left"/>
        <w:rPr>
          <w:rFonts w:ascii="Book Antiqua" w:hAnsi="Book Antiqua"/>
        </w:rPr>
      </w:pPr>
      <w:r>
        <w:rPr>
          <w:rFonts w:ascii="Book Antiqua" w:hAnsi="Book Antiqua"/>
        </w:rPr>
        <w:br w:type="page"/>
      </w:r>
    </w:p>
    <w:p w14:paraId="58632E7C" w14:textId="13570BC8" w:rsidR="00082A53" w:rsidRPr="002536BD" w:rsidRDefault="00964BAD" w:rsidP="00DA0013">
      <w:pPr>
        <w:snapToGrid w:val="0"/>
        <w:spacing w:line="360" w:lineRule="auto"/>
        <w:rPr>
          <w:rFonts w:ascii="Book Antiqua" w:hAnsi="Book Antiqua"/>
        </w:rPr>
      </w:pPr>
      <w:r w:rsidRPr="002536BD">
        <w:rPr>
          <w:rFonts w:ascii="Book Antiqua" w:hAnsi="Book Antiqua"/>
          <w:b/>
          <w:noProof/>
          <w:lang w:eastAsia="zh-CN"/>
        </w:rPr>
        <w:lastRenderedPageBreak/>
        <w:drawing>
          <wp:inline distT="0" distB="0" distL="0" distR="0" wp14:anchorId="0D6BAECF" wp14:editId="7DC010E6">
            <wp:extent cx="5604754" cy="3466769"/>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01945" cy="3465031"/>
                    </a:xfrm>
                    <a:prstGeom prst="rect">
                      <a:avLst/>
                    </a:prstGeom>
                  </pic:spPr>
                </pic:pic>
              </a:graphicData>
            </a:graphic>
          </wp:inline>
        </w:drawing>
      </w:r>
    </w:p>
    <w:p w14:paraId="1BC33325" w14:textId="3F38C622" w:rsidR="00EB30B1" w:rsidRPr="00964BAD" w:rsidRDefault="00082A53" w:rsidP="00964BAD">
      <w:pPr>
        <w:snapToGrid w:val="0"/>
        <w:spacing w:line="360" w:lineRule="auto"/>
        <w:rPr>
          <w:rFonts w:ascii="Book Antiqua" w:hAnsi="Book Antiqua"/>
          <w:b/>
        </w:rPr>
      </w:pPr>
      <w:r w:rsidRPr="002536BD">
        <w:rPr>
          <w:rFonts w:ascii="Book Antiqua" w:hAnsi="Book Antiqua"/>
          <w:b/>
        </w:rPr>
        <w:t>Figure 3</w:t>
      </w:r>
      <w:r w:rsidR="00964BAD">
        <w:rPr>
          <w:rFonts w:ascii="Book Antiqua" w:eastAsia="DengXian" w:hAnsi="Book Antiqua" w:hint="eastAsia"/>
          <w:b/>
          <w:lang w:eastAsia="zh-CN"/>
        </w:rPr>
        <w:t xml:space="preserve"> </w:t>
      </w:r>
      <w:r w:rsidRPr="002536BD">
        <w:rPr>
          <w:rFonts w:ascii="Book Antiqua" w:hAnsi="Book Antiqua"/>
          <w:b/>
        </w:rPr>
        <w:t>Hepatitis B virus-related RNAs alone have diverse effects on the host.</w:t>
      </w:r>
      <w:r w:rsidR="00964BAD">
        <w:rPr>
          <w:rFonts w:ascii="Book Antiqua" w:eastAsia="DengXian" w:hAnsi="Book Antiqua" w:hint="eastAsia"/>
          <w:b/>
          <w:lang w:eastAsia="zh-CN"/>
        </w:rPr>
        <w:t xml:space="preserve"> </w:t>
      </w:r>
      <w:r w:rsidR="00964BAD" w:rsidRPr="00EC2F57">
        <w:rPr>
          <w:rFonts w:ascii="Book Antiqua" w:eastAsia="DengXian" w:hAnsi="Book Antiqua"/>
          <w:caps/>
          <w:lang w:eastAsia="zh-CN"/>
        </w:rPr>
        <w:t>h</w:t>
      </w:r>
      <w:r w:rsidR="00964BAD" w:rsidRPr="00EC2F57">
        <w:rPr>
          <w:rFonts w:ascii="Book Antiqua" w:eastAsia="DengXian" w:hAnsi="Book Antiqua"/>
          <w:lang w:eastAsia="zh-CN"/>
        </w:rPr>
        <w:t>epatitis B virus</w:t>
      </w:r>
      <w:r w:rsidR="00964BAD" w:rsidRPr="00EC2F57">
        <w:rPr>
          <w:rFonts w:ascii="Book Antiqua" w:eastAsia="DengXian" w:hAnsi="Book Antiqua" w:hint="eastAsia"/>
          <w:lang w:eastAsia="zh-CN"/>
        </w:rPr>
        <w:t xml:space="preserve"> (</w:t>
      </w:r>
      <w:r w:rsidR="00964BAD" w:rsidRPr="00EC2F57">
        <w:rPr>
          <w:rFonts w:ascii="Book Antiqua" w:hAnsi="Book Antiqua"/>
        </w:rPr>
        <w:t>H</w:t>
      </w:r>
      <w:r w:rsidR="00964BAD" w:rsidRPr="002536BD">
        <w:rPr>
          <w:rFonts w:ascii="Book Antiqua" w:hAnsi="Book Antiqua"/>
        </w:rPr>
        <w:t>BV</w:t>
      </w:r>
      <w:r w:rsidR="00964BAD">
        <w:rPr>
          <w:rFonts w:ascii="Book Antiqua" w:eastAsia="DengXian" w:hAnsi="Book Antiqua" w:hint="eastAsia"/>
          <w:lang w:eastAsia="zh-CN"/>
        </w:rPr>
        <w:t>)</w:t>
      </w:r>
      <w:r w:rsidR="008402CE">
        <w:rPr>
          <w:rFonts w:ascii="Book Antiqua" w:eastAsia="DengXian" w:hAnsi="Book Antiqua" w:hint="eastAsia"/>
          <w:lang w:eastAsia="zh-CN"/>
        </w:rPr>
        <w:t xml:space="preserve"> </w:t>
      </w:r>
      <w:r w:rsidRPr="002536BD">
        <w:rPr>
          <w:rFonts w:ascii="Book Antiqua" w:hAnsi="Book Antiqua"/>
        </w:rPr>
        <w:t>mRNAs and HBV-miR-3 are transcribed from cccDNA, while viral-human chimeric RNAs are transcribed from integrated HBV DNA. These RNAs, except HBV-CCNA2, have complementary lesion(s) to cellular micro RNAs (miRNAs) and act as miRNA sponges, in turn triggering upregulated expression of the miRNA target and resulting in the induction of HBV pathogenesis. HBV-CCNA2 promotes tumor development through the newly synthesized chimeric transcript, which has new splice sites in the pre-mRNA produced by viral DNA integration.</w:t>
      </w:r>
    </w:p>
    <w:p w14:paraId="002A1715" w14:textId="13F0AE2F" w:rsidR="00EB30B1" w:rsidRPr="00964BAD" w:rsidRDefault="00EB30B1" w:rsidP="00964BAD">
      <w:pPr>
        <w:widowControl/>
        <w:snapToGrid w:val="0"/>
        <w:spacing w:line="360" w:lineRule="auto"/>
        <w:rPr>
          <w:rFonts w:ascii="Book Antiqua" w:eastAsia="DengXian" w:hAnsi="Book Antiqua"/>
          <w:lang w:eastAsia="zh-CN"/>
        </w:rPr>
      </w:pPr>
      <w:r w:rsidRPr="002536BD">
        <w:rPr>
          <w:rFonts w:ascii="Book Antiqua" w:hAnsi="Book Antiqua"/>
        </w:rPr>
        <w:br w:type="page"/>
      </w:r>
    </w:p>
    <w:sectPr w:rsidR="00EB30B1" w:rsidRPr="00964BAD" w:rsidSect="00743268">
      <w:pgSz w:w="11900" w:h="16840"/>
      <w:pgMar w:top="1985" w:right="1701" w:bottom="1701" w:left="1701" w:header="851" w:footer="992" w:gutter="0"/>
      <w:cols w:space="425"/>
      <w:docGrid w:type="lines" w:linePitch="40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8D6B8D" w16cid:durableId="1E86E0A9"/>
  <w16cid:commentId w16cid:paraId="2607A59B" w16cid:durableId="1E86E0AA"/>
  <w16cid:commentId w16cid:paraId="6C9E63FE" w16cid:durableId="1E86E0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15248" w14:textId="77777777" w:rsidR="00EB5DE4" w:rsidRDefault="00EB5DE4" w:rsidP="00EB30B1">
      <w:r>
        <w:separator/>
      </w:r>
    </w:p>
  </w:endnote>
  <w:endnote w:type="continuationSeparator" w:id="0">
    <w:p w14:paraId="1EC17B1B" w14:textId="77777777" w:rsidR="00EB5DE4" w:rsidRDefault="00EB5DE4" w:rsidP="00EB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SimSun"/>
    <w:panose1 w:val="00000000000000000000"/>
    <w:charset w:val="86"/>
    <w:family w:val="roman"/>
    <w:notTrueType/>
    <w:pitch w:val="default"/>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Yu Gothic Light">
    <w:altName w:val="MS Gothic"/>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2724C" w14:textId="77777777" w:rsidR="00EB5DE4" w:rsidRDefault="00EB5DE4" w:rsidP="00EB30B1">
      <w:r>
        <w:separator/>
      </w:r>
    </w:p>
  </w:footnote>
  <w:footnote w:type="continuationSeparator" w:id="0">
    <w:p w14:paraId="08F76575" w14:textId="77777777" w:rsidR="00EB5DE4" w:rsidRDefault="00EB5DE4" w:rsidP="00EB3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7B1"/>
    <w:multiLevelType w:val="hybridMultilevel"/>
    <w:tmpl w:val="40FA25FE"/>
    <w:lvl w:ilvl="0" w:tplc="D520C0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745D62"/>
    <w:multiLevelType w:val="hybridMultilevel"/>
    <w:tmpl w:val="B88AF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CE19AA"/>
    <w:multiLevelType w:val="hybridMultilevel"/>
    <w:tmpl w:val="F67465F0"/>
    <w:lvl w:ilvl="0" w:tplc="B6A8E7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C2"/>
    <w:rsid w:val="00001937"/>
    <w:rsid w:val="00055BA5"/>
    <w:rsid w:val="00082A53"/>
    <w:rsid w:val="00100933"/>
    <w:rsid w:val="001148C1"/>
    <w:rsid w:val="0012158C"/>
    <w:rsid w:val="00144C78"/>
    <w:rsid w:val="001563AF"/>
    <w:rsid w:val="0017146F"/>
    <w:rsid w:val="001B10DA"/>
    <w:rsid w:val="001C3855"/>
    <w:rsid w:val="001C6037"/>
    <w:rsid w:val="001E3308"/>
    <w:rsid w:val="001E47BC"/>
    <w:rsid w:val="001E5307"/>
    <w:rsid w:val="001F69B0"/>
    <w:rsid w:val="0020476D"/>
    <w:rsid w:val="00217014"/>
    <w:rsid w:val="0024750A"/>
    <w:rsid w:val="002536BD"/>
    <w:rsid w:val="00257A53"/>
    <w:rsid w:val="00291CF7"/>
    <w:rsid w:val="002A0120"/>
    <w:rsid w:val="002E3997"/>
    <w:rsid w:val="002F1B2B"/>
    <w:rsid w:val="003121CC"/>
    <w:rsid w:val="00313A2C"/>
    <w:rsid w:val="003255C2"/>
    <w:rsid w:val="00337D16"/>
    <w:rsid w:val="00350CF9"/>
    <w:rsid w:val="003B36D0"/>
    <w:rsid w:val="003B44F2"/>
    <w:rsid w:val="003B4C3F"/>
    <w:rsid w:val="003C2126"/>
    <w:rsid w:val="003C4EA1"/>
    <w:rsid w:val="00435D78"/>
    <w:rsid w:val="004453AA"/>
    <w:rsid w:val="00455C1E"/>
    <w:rsid w:val="00460B46"/>
    <w:rsid w:val="00496B50"/>
    <w:rsid w:val="004B2589"/>
    <w:rsid w:val="004F27CF"/>
    <w:rsid w:val="004F4FD5"/>
    <w:rsid w:val="00503865"/>
    <w:rsid w:val="00515E1F"/>
    <w:rsid w:val="00520DA3"/>
    <w:rsid w:val="0053670C"/>
    <w:rsid w:val="005E6982"/>
    <w:rsid w:val="00604CA0"/>
    <w:rsid w:val="006126F5"/>
    <w:rsid w:val="00613E3E"/>
    <w:rsid w:val="006236C6"/>
    <w:rsid w:val="00633788"/>
    <w:rsid w:val="00633DFB"/>
    <w:rsid w:val="00636FF9"/>
    <w:rsid w:val="006457B8"/>
    <w:rsid w:val="00655F2D"/>
    <w:rsid w:val="00662B50"/>
    <w:rsid w:val="00672B14"/>
    <w:rsid w:val="0067574C"/>
    <w:rsid w:val="00680BA9"/>
    <w:rsid w:val="006D2FAF"/>
    <w:rsid w:val="006E4438"/>
    <w:rsid w:val="006E6EDC"/>
    <w:rsid w:val="007013B5"/>
    <w:rsid w:val="0071337C"/>
    <w:rsid w:val="00743268"/>
    <w:rsid w:val="007457C2"/>
    <w:rsid w:val="00764C58"/>
    <w:rsid w:val="0079233E"/>
    <w:rsid w:val="007A2E60"/>
    <w:rsid w:val="007A6BED"/>
    <w:rsid w:val="007B3424"/>
    <w:rsid w:val="007C369B"/>
    <w:rsid w:val="007D587A"/>
    <w:rsid w:val="00801CA3"/>
    <w:rsid w:val="00816866"/>
    <w:rsid w:val="00822196"/>
    <w:rsid w:val="00837B24"/>
    <w:rsid w:val="008402CE"/>
    <w:rsid w:val="008A2F45"/>
    <w:rsid w:val="008B75AD"/>
    <w:rsid w:val="00934053"/>
    <w:rsid w:val="00935FC3"/>
    <w:rsid w:val="00964BAD"/>
    <w:rsid w:val="00984311"/>
    <w:rsid w:val="00987279"/>
    <w:rsid w:val="00996ADE"/>
    <w:rsid w:val="009C3708"/>
    <w:rsid w:val="009C6079"/>
    <w:rsid w:val="00A032AE"/>
    <w:rsid w:val="00A17B0F"/>
    <w:rsid w:val="00A31CE2"/>
    <w:rsid w:val="00A554BD"/>
    <w:rsid w:val="00A55BEE"/>
    <w:rsid w:val="00AA6ACF"/>
    <w:rsid w:val="00AC12E4"/>
    <w:rsid w:val="00AC541C"/>
    <w:rsid w:val="00AC6F36"/>
    <w:rsid w:val="00B165CA"/>
    <w:rsid w:val="00B42521"/>
    <w:rsid w:val="00B5688A"/>
    <w:rsid w:val="00B75354"/>
    <w:rsid w:val="00BB7957"/>
    <w:rsid w:val="00BD36BE"/>
    <w:rsid w:val="00BE6492"/>
    <w:rsid w:val="00BF17A3"/>
    <w:rsid w:val="00C106BC"/>
    <w:rsid w:val="00C15161"/>
    <w:rsid w:val="00C640DB"/>
    <w:rsid w:val="00C7122B"/>
    <w:rsid w:val="00CC1F55"/>
    <w:rsid w:val="00D121C9"/>
    <w:rsid w:val="00D937E0"/>
    <w:rsid w:val="00DA0013"/>
    <w:rsid w:val="00DC70C5"/>
    <w:rsid w:val="00DD0F2B"/>
    <w:rsid w:val="00DE52B9"/>
    <w:rsid w:val="00DF1710"/>
    <w:rsid w:val="00E12BF1"/>
    <w:rsid w:val="00E61F67"/>
    <w:rsid w:val="00E7093B"/>
    <w:rsid w:val="00E92601"/>
    <w:rsid w:val="00EB30B1"/>
    <w:rsid w:val="00EB5DE4"/>
    <w:rsid w:val="00EC2F57"/>
    <w:rsid w:val="00EF7913"/>
    <w:rsid w:val="00F64ECC"/>
    <w:rsid w:val="00F66B3C"/>
    <w:rsid w:val="00F85A8D"/>
    <w:rsid w:val="00F91BCC"/>
    <w:rsid w:val="00FA7BED"/>
    <w:rsid w:val="00FB03E3"/>
    <w:rsid w:val="00FE2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9B48BB"/>
  <w15:docId w15:val="{697648A2-AC0B-4405-ACCE-991C2A0A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CA3"/>
    <w:pPr>
      <w:ind w:leftChars="400" w:left="960"/>
    </w:pPr>
    <w:rPr>
      <w:rFonts w:ascii="Yu Mincho" w:eastAsia="Yu Mincho" w:hAnsi="Yu Mincho" w:cs="Times New Roman"/>
    </w:rPr>
  </w:style>
  <w:style w:type="character" w:customStyle="1" w:styleId="bibref">
    <w:name w:val="bibref"/>
    <w:basedOn w:val="DefaultParagraphFont"/>
    <w:rsid w:val="00801CA3"/>
  </w:style>
  <w:style w:type="character" w:styleId="Hyperlink">
    <w:name w:val="Hyperlink"/>
    <w:basedOn w:val="DefaultParagraphFont"/>
    <w:uiPriority w:val="99"/>
    <w:unhideWhenUsed/>
    <w:rsid w:val="003B4C3F"/>
    <w:rPr>
      <w:color w:val="0563C1" w:themeColor="hyperlink"/>
      <w:u w:val="single"/>
    </w:rPr>
  </w:style>
  <w:style w:type="character" w:customStyle="1" w:styleId="1">
    <w:name w:val="未解決のメンション1"/>
    <w:basedOn w:val="DefaultParagraphFont"/>
    <w:uiPriority w:val="99"/>
    <w:rsid w:val="003B4C3F"/>
    <w:rPr>
      <w:color w:val="808080"/>
      <w:shd w:val="clear" w:color="auto" w:fill="E6E6E6"/>
    </w:rPr>
  </w:style>
  <w:style w:type="paragraph" w:styleId="Header">
    <w:name w:val="header"/>
    <w:basedOn w:val="Normal"/>
    <w:link w:val="HeaderChar"/>
    <w:uiPriority w:val="99"/>
    <w:unhideWhenUsed/>
    <w:rsid w:val="00EB30B1"/>
    <w:pPr>
      <w:tabs>
        <w:tab w:val="center" w:pos="4252"/>
        <w:tab w:val="right" w:pos="8504"/>
      </w:tabs>
      <w:snapToGrid w:val="0"/>
    </w:pPr>
  </w:style>
  <w:style w:type="character" w:customStyle="1" w:styleId="HeaderChar">
    <w:name w:val="Header Char"/>
    <w:basedOn w:val="DefaultParagraphFont"/>
    <w:link w:val="Header"/>
    <w:uiPriority w:val="99"/>
    <w:rsid w:val="00EB30B1"/>
  </w:style>
  <w:style w:type="paragraph" w:styleId="Footer">
    <w:name w:val="footer"/>
    <w:basedOn w:val="Normal"/>
    <w:link w:val="FooterChar"/>
    <w:uiPriority w:val="99"/>
    <w:unhideWhenUsed/>
    <w:rsid w:val="00EB30B1"/>
    <w:pPr>
      <w:tabs>
        <w:tab w:val="center" w:pos="4252"/>
        <w:tab w:val="right" w:pos="8504"/>
      </w:tabs>
      <w:snapToGrid w:val="0"/>
    </w:pPr>
  </w:style>
  <w:style w:type="character" w:customStyle="1" w:styleId="FooterChar">
    <w:name w:val="Footer Char"/>
    <w:basedOn w:val="DefaultParagraphFont"/>
    <w:link w:val="Footer"/>
    <w:uiPriority w:val="99"/>
    <w:rsid w:val="00EB30B1"/>
  </w:style>
  <w:style w:type="paragraph" w:styleId="BalloonText">
    <w:name w:val="Balloon Text"/>
    <w:basedOn w:val="Normal"/>
    <w:link w:val="BalloonTextChar"/>
    <w:uiPriority w:val="99"/>
    <w:semiHidden/>
    <w:unhideWhenUsed/>
    <w:rsid w:val="00DA0013"/>
    <w:rPr>
      <w:sz w:val="18"/>
      <w:szCs w:val="18"/>
    </w:rPr>
  </w:style>
  <w:style w:type="character" w:customStyle="1" w:styleId="BalloonTextChar">
    <w:name w:val="Balloon Text Char"/>
    <w:basedOn w:val="DefaultParagraphFont"/>
    <w:link w:val="BalloonText"/>
    <w:uiPriority w:val="99"/>
    <w:semiHidden/>
    <w:rsid w:val="00DA0013"/>
    <w:rPr>
      <w:sz w:val="18"/>
      <w:szCs w:val="18"/>
    </w:rPr>
  </w:style>
  <w:style w:type="paragraph" w:customStyle="1" w:styleId="10">
    <w:name w:val="正文1"/>
    <w:uiPriority w:val="99"/>
    <w:rsid w:val="00001937"/>
    <w:pPr>
      <w:spacing w:line="276" w:lineRule="auto"/>
    </w:pPr>
    <w:rPr>
      <w:rFonts w:ascii="Arial" w:eastAsia="SimSun" w:hAnsi="Arial" w:cs="Arial"/>
      <w:color w:val="000000"/>
      <w:kern w:val="0"/>
      <w:sz w:val="22"/>
      <w:szCs w:val="20"/>
      <w:lang w:val="pl-PL" w:eastAsia="pl-PL"/>
    </w:rPr>
  </w:style>
  <w:style w:type="character" w:styleId="CommentReference">
    <w:name w:val="annotation reference"/>
    <w:uiPriority w:val="99"/>
    <w:semiHidden/>
    <w:unhideWhenUsed/>
    <w:rsid w:val="00001937"/>
    <w:rPr>
      <w:sz w:val="21"/>
      <w:szCs w:val="21"/>
    </w:rPr>
  </w:style>
  <w:style w:type="paragraph" w:styleId="CommentText">
    <w:name w:val="annotation text"/>
    <w:basedOn w:val="Normal"/>
    <w:link w:val="CommentTextChar"/>
    <w:uiPriority w:val="99"/>
    <w:unhideWhenUsed/>
    <w:rsid w:val="00001937"/>
    <w:pPr>
      <w:widowControl/>
      <w:spacing w:line="276" w:lineRule="auto"/>
      <w:jc w:val="left"/>
    </w:pPr>
    <w:rPr>
      <w:rFonts w:ascii="Arial" w:eastAsia="SimSun" w:hAnsi="Arial" w:cs="Arial"/>
      <w:color w:val="000000"/>
      <w:kern w:val="0"/>
      <w:sz w:val="22"/>
      <w:szCs w:val="20"/>
      <w:lang w:val="pl-PL" w:eastAsia="pl-PL"/>
    </w:rPr>
  </w:style>
  <w:style w:type="character" w:customStyle="1" w:styleId="CommentTextChar">
    <w:name w:val="Comment Text Char"/>
    <w:basedOn w:val="DefaultParagraphFont"/>
    <w:link w:val="CommentText"/>
    <w:uiPriority w:val="99"/>
    <w:rsid w:val="00001937"/>
    <w:rPr>
      <w:rFonts w:ascii="Arial" w:eastAsia="SimSun" w:hAnsi="Arial" w:cs="Arial"/>
      <w:color w:val="000000"/>
      <w:kern w:val="0"/>
      <w:sz w:val="22"/>
      <w:szCs w:val="20"/>
      <w:lang w:val="pl-PL" w:eastAsia="pl-PL"/>
    </w:rPr>
  </w:style>
  <w:style w:type="paragraph" w:styleId="CommentSubject">
    <w:name w:val="annotation subject"/>
    <w:basedOn w:val="CommentText"/>
    <w:next w:val="CommentText"/>
    <w:link w:val="CommentSubjectChar"/>
    <w:uiPriority w:val="99"/>
    <w:semiHidden/>
    <w:unhideWhenUsed/>
    <w:rsid w:val="0020476D"/>
    <w:pPr>
      <w:widowControl w:val="0"/>
      <w:spacing w:line="240" w:lineRule="auto"/>
    </w:pPr>
    <w:rPr>
      <w:rFonts w:asciiTheme="minorHAnsi" w:eastAsiaTheme="minorEastAsia" w:hAnsiTheme="minorHAnsi" w:cstheme="minorBidi"/>
      <w:b/>
      <w:bCs/>
      <w:color w:val="auto"/>
      <w:kern w:val="2"/>
      <w:sz w:val="24"/>
      <w:szCs w:val="24"/>
      <w:lang w:val="en-US" w:eastAsia="ja-JP"/>
    </w:rPr>
  </w:style>
  <w:style w:type="character" w:customStyle="1" w:styleId="CommentSubjectChar">
    <w:name w:val="Comment Subject Char"/>
    <w:basedOn w:val="CommentTextChar"/>
    <w:link w:val="CommentSubject"/>
    <w:uiPriority w:val="99"/>
    <w:semiHidden/>
    <w:rsid w:val="0020476D"/>
    <w:rPr>
      <w:rFonts w:ascii="Arial" w:eastAsia="SimSun" w:hAnsi="Arial" w:cs="Arial"/>
      <w:b/>
      <w:bCs/>
      <w:color w:val="000000"/>
      <w:kern w:val="0"/>
      <w:sz w:val="22"/>
      <w:szCs w:val="20"/>
      <w:lang w:val="pl-PL" w:eastAsia="pl-PL"/>
    </w:rPr>
  </w:style>
  <w:style w:type="paragraph" w:styleId="Revision">
    <w:name w:val="Revision"/>
    <w:hidden/>
    <w:uiPriority w:val="99"/>
    <w:semiHidden/>
    <w:rsid w:val="001E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158">
      <w:bodyDiv w:val="1"/>
      <w:marLeft w:val="0"/>
      <w:marRight w:val="0"/>
      <w:marTop w:val="0"/>
      <w:marBottom w:val="0"/>
      <w:divBdr>
        <w:top w:val="none" w:sz="0" w:space="0" w:color="auto"/>
        <w:left w:val="none" w:sz="0" w:space="0" w:color="auto"/>
        <w:bottom w:val="none" w:sz="0" w:space="0" w:color="auto"/>
        <w:right w:val="none" w:sz="0" w:space="0" w:color="auto"/>
      </w:divBdr>
    </w:div>
    <w:div w:id="178668839">
      <w:bodyDiv w:val="1"/>
      <w:marLeft w:val="0"/>
      <w:marRight w:val="0"/>
      <w:marTop w:val="0"/>
      <w:marBottom w:val="0"/>
      <w:divBdr>
        <w:top w:val="none" w:sz="0" w:space="0" w:color="auto"/>
        <w:left w:val="none" w:sz="0" w:space="0" w:color="auto"/>
        <w:bottom w:val="none" w:sz="0" w:space="0" w:color="auto"/>
        <w:right w:val="none" w:sz="0" w:space="0" w:color="auto"/>
      </w:divBdr>
    </w:div>
    <w:div w:id="228151926">
      <w:bodyDiv w:val="1"/>
      <w:marLeft w:val="0"/>
      <w:marRight w:val="0"/>
      <w:marTop w:val="0"/>
      <w:marBottom w:val="0"/>
      <w:divBdr>
        <w:top w:val="none" w:sz="0" w:space="0" w:color="auto"/>
        <w:left w:val="none" w:sz="0" w:space="0" w:color="auto"/>
        <w:bottom w:val="none" w:sz="0" w:space="0" w:color="auto"/>
        <w:right w:val="none" w:sz="0" w:space="0" w:color="auto"/>
      </w:divBdr>
    </w:div>
    <w:div w:id="416093353">
      <w:bodyDiv w:val="1"/>
      <w:marLeft w:val="0"/>
      <w:marRight w:val="0"/>
      <w:marTop w:val="0"/>
      <w:marBottom w:val="0"/>
      <w:divBdr>
        <w:top w:val="none" w:sz="0" w:space="0" w:color="auto"/>
        <w:left w:val="none" w:sz="0" w:space="0" w:color="auto"/>
        <w:bottom w:val="none" w:sz="0" w:space="0" w:color="auto"/>
        <w:right w:val="none" w:sz="0" w:space="0" w:color="auto"/>
      </w:divBdr>
    </w:div>
    <w:div w:id="519246916">
      <w:bodyDiv w:val="1"/>
      <w:marLeft w:val="0"/>
      <w:marRight w:val="0"/>
      <w:marTop w:val="0"/>
      <w:marBottom w:val="0"/>
      <w:divBdr>
        <w:top w:val="none" w:sz="0" w:space="0" w:color="auto"/>
        <w:left w:val="none" w:sz="0" w:space="0" w:color="auto"/>
        <w:bottom w:val="none" w:sz="0" w:space="0" w:color="auto"/>
        <w:right w:val="none" w:sz="0" w:space="0" w:color="auto"/>
      </w:divBdr>
    </w:div>
    <w:div w:id="7217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10314-E147-4B7F-B4E3-D27777F2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43061</Words>
  <Characters>245448</Characters>
  <Application>Microsoft Office Word</Application>
  <DocSecurity>0</DocSecurity>
  <Lines>2045</Lines>
  <Paragraphs>575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287934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KAZUMA SEKIBA</dc:creator>
  <cp:keywords/>
  <dc:description/>
  <cp:lastModifiedBy>Na Ma</cp:lastModifiedBy>
  <cp:revision>2</cp:revision>
  <dcterms:created xsi:type="dcterms:W3CDTF">2018-04-26T02:09:00Z</dcterms:created>
  <dcterms:modified xsi:type="dcterms:W3CDTF">2018-04-26T02:09:00Z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http://www.zotero.org/styles/hepatology</vt:lpwstr>
  </property>
  <property fmtid="{D5CDD505-2E9C-101B-9397-08002B2CF9AE}" pid="13" name="Mendeley Recent Style Name 5_1">
    <vt:lpwstr>Hepatology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Citation Style_1">
    <vt:lpwstr>http://www.zotero.org/styles/world-journal-of-gastroenterology</vt:lpwstr>
  </property>
  <property fmtid="{D5CDD505-2E9C-101B-9397-08002B2CF9AE}" pid="24" name="Mendeley Unique User Id_1">
    <vt:lpwstr>1f1f4fbf-9ca1-3987-939d-d65d53f6176a</vt:lpwstr>
  </property>
</Properties>
</file>