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18" w:rsidRPr="00F0486D" w:rsidRDefault="00370D18" w:rsidP="00F0486D">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bookmarkStart w:id="19" w:name="OLE_LINK15"/>
      <w:bookmarkStart w:id="20" w:name="OLE_LINK16"/>
      <w:bookmarkStart w:id="21" w:name="OLE_LINK17"/>
      <w:bookmarkStart w:id="22" w:name="OLE_LINK18"/>
      <w:bookmarkStart w:id="23" w:name="OLE_LINK79"/>
      <w:bookmarkStart w:id="24" w:name="OLE_LINK252"/>
      <w:bookmarkStart w:id="25" w:name="OLE_LINK253"/>
      <w:r w:rsidRPr="00F0486D">
        <w:rPr>
          <w:rFonts w:ascii="Book Antiqua" w:hAnsi="Book Antiqua" w:cs="Times New Roman"/>
          <w:b/>
          <w:color w:val="auto"/>
          <w:sz w:val="24"/>
          <w:szCs w:val="24"/>
          <w:highlight w:val="white"/>
          <w:lang w:val="en-US" w:eastAsia="zh-CN"/>
        </w:rPr>
        <w:t xml:space="preserve">Name of </w:t>
      </w:r>
      <w:r w:rsidRPr="00F0486D">
        <w:rPr>
          <w:rFonts w:ascii="Book Antiqua" w:hAnsi="Book Antiqua" w:cs="Times New Roman"/>
          <w:b/>
          <w:caps/>
          <w:color w:val="auto"/>
          <w:sz w:val="24"/>
          <w:szCs w:val="24"/>
          <w:highlight w:val="white"/>
          <w:lang w:val="en-US" w:eastAsia="zh-CN"/>
        </w:rPr>
        <w:t>j</w:t>
      </w:r>
      <w:r w:rsidRPr="00F0486D">
        <w:rPr>
          <w:rFonts w:ascii="Book Antiqua" w:hAnsi="Book Antiqua" w:cs="Times New Roman"/>
          <w:b/>
          <w:color w:val="auto"/>
          <w:sz w:val="24"/>
          <w:szCs w:val="24"/>
          <w:highlight w:val="white"/>
          <w:lang w:val="en-US" w:eastAsia="zh-CN"/>
        </w:rPr>
        <w:t xml:space="preserve">ournal: </w:t>
      </w:r>
      <w:bookmarkStart w:id="26" w:name="OLE_LINK718"/>
      <w:bookmarkStart w:id="27" w:name="OLE_LINK719"/>
      <w:r w:rsidRPr="00F0486D">
        <w:rPr>
          <w:rFonts w:ascii="Book Antiqua" w:hAnsi="Book Antiqua" w:cs="Times New Roman"/>
          <w:b/>
          <w:i/>
          <w:color w:val="auto"/>
          <w:sz w:val="24"/>
          <w:szCs w:val="24"/>
          <w:highlight w:val="white"/>
          <w:lang w:val="en-US" w:eastAsia="zh-CN"/>
        </w:rPr>
        <w:t>World Journal of Gastroenterology</w:t>
      </w:r>
      <w:bookmarkEnd w:id="26"/>
      <w:bookmarkEnd w:id="27"/>
    </w:p>
    <w:p w:rsidR="00370D18" w:rsidRPr="00F0486D" w:rsidRDefault="00370D18" w:rsidP="00F0486D">
      <w:pPr>
        <w:pStyle w:val="1"/>
        <w:snapToGrid w:val="0"/>
        <w:spacing w:line="360" w:lineRule="auto"/>
        <w:jc w:val="both"/>
        <w:rPr>
          <w:rFonts w:ascii="Book Antiqua" w:hAnsi="Book Antiqua" w:cs="Times New Roman"/>
          <w:b/>
          <w:i/>
          <w:color w:val="auto"/>
          <w:sz w:val="24"/>
          <w:szCs w:val="24"/>
          <w:highlight w:val="white"/>
          <w:lang w:val="en-US" w:eastAsia="zh-CN"/>
        </w:rPr>
      </w:pPr>
      <w:bookmarkStart w:id="28" w:name="OLE_LINK485"/>
      <w:bookmarkStart w:id="29" w:name="OLE_LINK486"/>
      <w:bookmarkStart w:id="30" w:name="OLE_LINK661"/>
      <w:bookmarkStart w:id="31" w:name="OLE_LINK768"/>
      <w:bookmarkStart w:id="32" w:name="OLE_LINK514"/>
      <w:bookmarkStart w:id="33" w:name="OLE_LINK515"/>
      <w:r w:rsidRPr="00F0486D">
        <w:rPr>
          <w:rFonts w:ascii="Book Antiqua" w:hAnsi="Book Antiqua" w:cs="Times New Roman"/>
          <w:b/>
          <w:color w:val="auto"/>
          <w:sz w:val="24"/>
          <w:szCs w:val="24"/>
          <w:highlight w:val="white"/>
          <w:lang w:eastAsia="zh-CN"/>
        </w:rPr>
        <w:t>Manuscript NO:</w:t>
      </w:r>
      <w:bookmarkEnd w:id="28"/>
      <w:bookmarkEnd w:id="29"/>
      <w:bookmarkEnd w:id="30"/>
      <w:bookmarkEnd w:id="31"/>
      <w:r w:rsidRPr="00F0486D">
        <w:rPr>
          <w:rFonts w:ascii="Book Antiqua" w:hAnsi="Book Antiqua" w:cs="Times New Roman"/>
          <w:b/>
          <w:color w:val="auto"/>
          <w:sz w:val="24"/>
          <w:szCs w:val="24"/>
          <w:highlight w:val="white"/>
          <w:lang w:eastAsia="zh-CN"/>
        </w:rPr>
        <w:t xml:space="preserve"> </w:t>
      </w:r>
      <w:r w:rsidR="005F1DE2" w:rsidRPr="00F0486D">
        <w:rPr>
          <w:rFonts w:ascii="Book Antiqua" w:hAnsi="Book Antiqua" w:cs="Times New Roman"/>
          <w:b/>
          <w:color w:val="auto"/>
          <w:sz w:val="24"/>
          <w:szCs w:val="24"/>
          <w:highlight w:val="white"/>
          <w:lang w:eastAsia="zh-CN"/>
        </w:rPr>
        <w:t>39852</w:t>
      </w:r>
    </w:p>
    <w:p w:rsidR="003D1F15" w:rsidRPr="00F0486D" w:rsidRDefault="003D1F15" w:rsidP="00F0486D">
      <w:pPr>
        <w:snapToGrid w:val="0"/>
        <w:spacing w:line="360" w:lineRule="auto"/>
        <w:rPr>
          <w:rFonts w:ascii="Book Antiqua" w:hAnsi="Book Antiqua"/>
          <w:b/>
          <w:sz w:val="24"/>
          <w:szCs w:val="24"/>
          <w:lang w:val="it-IT"/>
        </w:rPr>
      </w:pPr>
      <w:bookmarkStart w:id="34" w:name="OLE_LINK511"/>
      <w:bookmarkStart w:id="35" w:name="OLE_LINK512"/>
      <w:bookmarkEnd w:id="0"/>
      <w:bookmarkEnd w:id="1"/>
      <w:bookmarkEnd w:id="2"/>
      <w:bookmarkEnd w:id="3"/>
      <w:bookmarkEnd w:id="4"/>
      <w:bookmarkEnd w:id="5"/>
      <w:bookmarkEnd w:id="6"/>
      <w:bookmarkEnd w:id="7"/>
      <w:bookmarkEnd w:id="8"/>
      <w:bookmarkEnd w:id="9"/>
      <w:bookmarkEnd w:id="10"/>
      <w:bookmarkEnd w:id="32"/>
      <w:bookmarkEnd w:id="33"/>
      <w:r w:rsidRPr="00F0486D">
        <w:rPr>
          <w:rFonts w:ascii="Book Antiqua" w:hAnsi="Book Antiqua"/>
          <w:b/>
          <w:sz w:val="24"/>
          <w:szCs w:val="24"/>
          <w:lang w:val="it-IT"/>
        </w:rPr>
        <w:t>Manuscript Type: ORIGINAL ARTICLE</w:t>
      </w:r>
    </w:p>
    <w:p w:rsidR="003D1F15" w:rsidRPr="00F0486D" w:rsidRDefault="003D1F15" w:rsidP="00F0486D">
      <w:pPr>
        <w:snapToGrid w:val="0"/>
        <w:spacing w:line="360" w:lineRule="auto"/>
        <w:rPr>
          <w:rFonts w:ascii="Book Antiqua" w:hAnsi="Book Antiqua"/>
          <w:b/>
          <w:sz w:val="24"/>
          <w:szCs w:val="24"/>
          <w:lang w:val="it-IT"/>
        </w:rPr>
      </w:pPr>
    </w:p>
    <w:p w:rsidR="00000BF8" w:rsidRPr="00F0486D" w:rsidRDefault="003D1F15" w:rsidP="00F0486D">
      <w:pPr>
        <w:snapToGrid w:val="0"/>
        <w:spacing w:line="360" w:lineRule="auto"/>
        <w:rPr>
          <w:rFonts w:ascii="Book Antiqua" w:hAnsi="Book Antiqua"/>
          <w:b/>
          <w:i/>
          <w:sz w:val="24"/>
          <w:szCs w:val="24"/>
          <w:lang w:val="it-IT"/>
        </w:rPr>
      </w:pPr>
      <w:r w:rsidRPr="00F0486D">
        <w:rPr>
          <w:rFonts w:ascii="Book Antiqua" w:hAnsi="Book Antiqua"/>
          <w:b/>
          <w:i/>
          <w:sz w:val="24"/>
          <w:szCs w:val="24"/>
          <w:lang w:val="it-IT"/>
        </w:rPr>
        <w:t>Basic Study</w:t>
      </w:r>
    </w:p>
    <w:p w:rsidR="00370D18" w:rsidRPr="00F0486D" w:rsidRDefault="00370D18" w:rsidP="00F0486D">
      <w:pPr>
        <w:snapToGrid w:val="0"/>
        <w:spacing w:line="360" w:lineRule="auto"/>
        <w:rPr>
          <w:rFonts w:ascii="Book Antiqua" w:eastAsia="STSong" w:hAnsi="Book Antiqua" w:cs="Times New Roman"/>
          <w:b/>
          <w:sz w:val="24"/>
          <w:szCs w:val="24"/>
        </w:rPr>
      </w:pPr>
      <w:bookmarkStart w:id="36" w:name="OLE_LINK208"/>
      <w:bookmarkStart w:id="37" w:name="OLE_LINK209"/>
      <w:bookmarkEnd w:id="11"/>
      <w:bookmarkEnd w:id="12"/>
      <w:bookmarkEnd w:id="13"/>
      <w:bookmarkEnd w:id="14"/>
      <w:bookmarkEnd w:id="15"/>
      <w:bookmarkEnd w:id="16"/>
      <w:bookmarkEnd w:id="17"/>
      <w:bookmarkEnd w:id="18"/>
      <w:bookmarkEnd w:id="34"/>
      <w:bookmarkEnd w:id="35"/>
      <w:r w:rsidRPr="00F0486D">
        <w:rPr>
          <w:rFonts w:ascii="Book Antiqua" w:eastAsia="STSong" w:hAnsi="Book Antiqua" w:cs="Times New Roman"/>
          <w:b/>
          <w:sz w:val="24"/>
          <w:szCs w:val="24"/>
        </w:rPr>
        <w:t>Low expression of CDK5RAP3 and DDRGK1</w:t>
      </w:r>
      <w:r w:rsidR="00472F07" w:rsidRPr="00F0486D">
        <w:rPr>
          <w:rFonts w:ascii="Book Antiqua" w:eastAsia="STSong" w:hAnsi="Book Antiqua" w:cs="Times New Roman"/>
          <w:b/>
          <w:sz w:val="24"/>
          <w:szCs w:val="24"/>
        </w:rPr>
        <w:t xml:space="preserve"> indicates a poor prognosis in p</w:t>
      </w:r>
      <w:r w:rsidRPr="00F0486D">
        <w:rPr>
          <w:rFonts w:ascii="Book Antiqua" w:eastAsia="STSong" w:hAnsi="Book Antiqua" w:cs="Times New Roman"/>
          <w:b/>
          <w:sz w:val="24"/>
          <w:szCs w:val="24"/>
        </w:rPr>
        <w:t xml:space="preserve">atients with </w:t>
      </w:r>
      <w:r w:rsidR="00A6723A" w:rsidRPr="00F0486D">
        <w:rPr>
          <w:rFonts w:ascii="Book Antiqua" w:eastAsia="STSong" w:hAnsi="Book Antiqua" w:cs="Times New Roman"/>
          <w:b/>
          <w:sz w:val="24"/>
          <w:szCs w:val="24"/>
        </w:rPr>
        <w:t>gastric cancer</w:t>
      </w:r>
    </w:p>
    <w:bookmarkEnd w:id="36"/>
    <w:bookmarkEnd w:id="37"/>
    <w:p w:rsidR="00370D18" w:rsidRPr="00F0486D" w:rsidRDefault="00370D18" w:rsidP="00F0486D">
      <w:pPr>
        <w:snapToGrid w:val="0"/>
        <w:spacing w:line="360" w:lineRule="auto"/>
        <w:rPr>
          <w:rFonts w:ascii="Book Antiqua" w:eastAsia="STSong" w:hAnsi="Book Antiqua" w:cs="Times New Roman"/>
          <w:b/>
          <w:sz w:val="24"/>
          <w:szCs w:val="24"/>
        </w:rPr>
      </w:pPr>
    </w:p>
    <w:p w:rsidR="00370D18" w:rsidRPr="00F0486D" w:rsidRDefault="00061782" w:rsidP="00F0486D">
      <w:pPr>
        <w:widowControl/>
        <w:snapToGrid w:val="0"/>
        <w:spacing w:line="360" w:lineRule="auto"/>
        <w:rPr>
          <w:rFonts w:ascii="Book Antiqua" w:eastAsia="SimSun" w:hAnsi="Book Antiqua" w:cs="Times New Roman"/>
          <w:sz w:val="24"/>
          <w:szCs w:val="24"/>
        </w:rPr>
      </w:pPr>
      <w:bookmarkStart w:id="38" w:name="OLE_LINK19"/>
      <w:bookmarkStart w:id="39" w:name="OLE_LINK40"/>
      <w:bookmarkStart w:id="40" w:name="OLE_LINK32"/>
      <w:bookmarkStart w:id="41" w:name="OLE_LINK33"/>
      <w:r w:rsidRPr="00F0486D">
        <w:rPr>
          <w:rFonts w:ascii="Book Antiqua" w:eastAsia="STSong" w:hAnsi="Book Antiqua" w:cs="Times New Roman"/>
          <w:sz w:val="24"/>
          <w:szCs w:val="24"/>
        </w:rPr>
        <w:t>Lin JX</w:t>
      </w:r>
      <w:r w:rsidRPr="00F0486D">
        <w:rPr>
          <w:rFonts w:ascii="Book Antiqua" w:eastAsia="SimSun" w:hAnsi="Book Antiqua" w:cs="Times New Roman"/>
          <w:sz w:val="24"/>
          <w:szCs w:val="24"/>
        </w:rPr>
        <w:t xml:space="preserve"> </w:t>
      </w:r>
      <w:r w:rsidRPr="00F0486D">
        <w:rPr>
          <w:rFonts w:ascii="Book Antiqua" w:eastAsia="SimSun" w:hAnsi="Book Antiqua" w:cs="Times New Roman"/>
          <w:i/>
          <w:sz w:val="24"/>
          <w:szCs w:val="24"/>
        </w:rPr>
        <w:t>et al</w:t>
      </w:r>
      <w:r w:rsidRPr="00F0486D">
        <w:rPr>
          <w:rFonts w:ascii="Book Antiqua" w:eastAsia="SimSun" w:hAnsi="Book Antiqua" w:cs="Times New Roman"/>
          <w:sz w:val="24"/>
          <w:szCs w:val="24"/>
        </w:rPr>
        <w:t xml:space="preserve">. </w:t>
      </w:r>
      <w:r w:rsidR="00370D18" w:rsidRPr="00F0486D">
        <w:rPr>
          <w:rFonts w:ascii="Book Antiqua" w:eastAsia="SimSun" w:hAnsi="Book Antiqua" w:cs="Times New Roman"/>
          <w:sz w:val="24"/>
          <w:szCs w:val="24"/>
        </w:rPr>
        <w:t>CDK5RAP3 and DDRGK1 in gastric cancer</w:t>
      </w:r>
      <w:bookmarkEnd w:id="38"/>
      <w:bookmarkEnd w:id="39"/>
    </w:p>
    <w:bookmarkEnd w:id="40"/>
    <w:bookmarkEnd w:id="41"/>
    <w:p w:rsidR="00370D18" w:rsidRPr="00F0486D" w:rsidRDefault="00370D18" w:rsidP="00F0486D">
      <w:pPr>
        <w:snapToGrid w:val="0"/>
        <w:spacing w:line="360" w:lineRule="auto"/>
        <w:rPr>
          <w:rFonts w:ascii="Book Antiqua" w:eastAsia="STSong" w:hAnsi="Book Antiqua" w:cs="Times New Roman"/>
          <w:b/>
          <w:sz w:val="24"/>
          <w:szCs w:val="24"/>
        </w:rPr>
      </w:pPr>
    </w:p>
    <w:p w:rsidR="00370D18" w:rsidRPr="00F0486D" w:rsidRDefault="00370D18" w:rsidP="00F0486D">
      <w:pPr>
        <w:snapToGrid w:val="0"/>
        <w:spacing w:line="360" w:lineRule="auto"/>
        <w:rPr>
          <w:rFonts w:ascii="Book Antiqua" w:eastAsia="STSong" w:hAnsi="Book Antiqua" w:cs="Times New Roman"/>
          <w:sz w:val="24"/>
          <w:szCs w:val="24"/>
        </w:rPr>
      </w:pPr>
      <w:bookmarkStart w:id="42" w:name="OLE_LINK62"/>
      <w:bookmarkStart w:id="43" w:name="OLE_LINK63"/>
      <w:bookmarkStart w:id="44" w:name="OLE_LINK80"/>
      <w:r w:rsidRPr="00F0486D">
        <w:rPr>
          <w:rFonts w:ascii="Book Antiqua" w:eastAsia="STSong" w:hAnsi="Book Antiqua" w:cs="Times New Roman"/>
          <w:sz w:val="24"/>
          <w:szCs w:val="24"/>
        </w:rPr>
        <w:t>Jian-Xian Lin,</w:t>
      </w:r>
      <w:r w:rsidR="002A0CF6" w:rsidRPr="00F0486D">
        <w:rPr>
          <w:rFonts w:ascii="Book Antiqua" w:eastAsia="STSong" w:hAnsi="Book Antiqua" w:cs="Times New Roman"/>
          <w:sz w:val="24"/>
          <w:szCs w:val="24"/>
        </w:rPr>
        <w:t xml:space="preserve"> </w:t>
      </w:r>
      <w:r w:rsidRPr="00F0486D">
        <w:rPr>
          <w:rFonts w:ascii="Book Antiqua" w:eastAsia="STSong" w:hAnsi="Book Antiqua" w:cs="Times New Roman"/>
          <w:sz w:val="24"/>
          <w:szCs w:val="24"/>
        </w:rPr>
        <w:t>Xin-Sheng Xie,</w:t>
      </w:r>
      <w:r w:rsidR="002A0CF6" w:rsidRPr="00F0486D">
        <w:rPr>
          <w:rFonts w:ascii="Book Antiqua" w:eastAsia="STSong" w:hAnsi="Book Antiqua" w:cs="Times New Roman"/>
          <w:sz w:val="24"/>
          <w:szCs w:val="24"/>
        </w:rPr>
        <w:t xml:space="preserve"> </w:t>
      </w:r>
      <w:r w:rsidRPr="00F0486D">
        <w:rPr>
          <w:rFonts w:ascii="Book Antiqua" w:eastAsia="STSong" w:hAnsi="Book Antiqua" w:cs="Times New Roman"/>
          <w:sz w:val="24"/>
          <w:szCs w:val="24"/>
        </w:rPr>
        <w:t>Xiong-Feng Weng,</w:t>
      </w:r>
      <w:r w:rsidR="009A1D59" w:rsidRPr="00F0486D">
        <w:rPr>
          <w:rFonts w:ascii="Book Antiqua" w:eastAsia="STSong" w:hAnsi="Book Antiqua" w:cs="Times New Roman"/>
          <w:sz w:val="24"/>
          <w:szCs w:val="24"/>
        </w:rPr>
        <w:t xml:space="preserve"> </w:t>
      </w:r>
      <w:r w:rsidR="00C12C86" w:rsidRPr="00F0486D">
        <w:rPr>
          <w:rFonts w:ascii="Book Antiqua" w:eastAsia="STSong" w:hAnsi="Book Antiqua" w:cs="Times New Roman"/>
          <w:sz w:val="24"/>
          <w:szCs w:val="24"/>
        </w:rPr>
        <w:t>Chao-Hui Zheng,</w:t>
      </w:r>
      <w:bookmarkStart w:id="45" w:name="OLE_LINK107"/>
      <w:bookmarkStart w:id="46" w:name="OLE_LINK108"/>
      <w:r w:rsidR="002A0CF6" w:rsidRPr="00F0486D">
        <w:rPr>
          <w:rFonts w:ascii="Book Antiqua" w:eastAsia="STSong" w:hAnsi="Book Antiqua" w:cs="Times New Roman"/>
          <w:sz w:val="24"/>
          <w:szCs w:val="24"/>
        </w:rPr>
        <w:t xml:space="preserve"> </w:t>
      </w:r>
      <w:r w:rsidR="00C12C86" w:rsidRPr="00F0486D">
        <w:rPr>
          <w:rFonts w:ascii="Book Antiqua" w:eastAsia="STSong" w:hAnsi="Book Antiqua" w:cs="Times New Roman"/>
          <w:sz w:val="24"/>
          <w:szCs w:val="24"/>
        </w:rPr>
        <w:t>Jian-Wei Xie</w:t>
      </w:r>
      <w:bookmarkEnd w:id="45"/>
      <w:bookmarkEnd w:id="46"/>
      <w:r w:rsidR="00C12C86" w:rsidRPr="00F0486D">
        <w:rPr>
          <w:rFonts w:ascii="Book Antiqua" w:eastAsia="STSong" w:hAnsi="Book Antiqua" w:cs="Times New Roman"/>
          <w:sz w:val="24"/>
          <w:szCs w:val="24"/>
        </w:rPr>
        <w:t>,</w:t>
      </w:r>
      <w:bookmarkStart w:id="47" w:name="OLE_LINK112"/>
      <w:r w:rsidR="002A0CF6" w:rsidRPr="00F0486D">
        <w:rPr>
          <w:rFonts w:ascii="Book Antiqua" w:eastAsia="STSong" w:hAnsi="Book Antiqua" w:cs="Times New Roman"/>
          <w:sz w:val="24"/>
          <w:szCs w:val="24"/>
        </w:rPr>
        <w:t xml:space="preserve"> </w:t>
      </w:r>
      <w:r w:rsidR="00C12C86" w:rsidRPr="00F0486D">
        <w:rPr>
          <w:rFonts w:ascii="Book Antiqua" w:eastAsia="STSong" w:hAnsi="Book Antiqua" w:cs="Times New Roman"/>
          <w:sz w:val="24"/>
          <w:szCs w:val="24"/>
        </w:rPr>
        <w:t>Jia-Bin Wang</w:t>
      </w:r>
      <w:bookmarkEnd w:id="47"/>
      <w:r w:rsidR="00C12C86" w:rsidRPr="00F0486D">
        <w:rPr>
          <w:rFonts w:ascii="Book Antiqua" w:eastAsia="STSong" w:hAnsi="Book Antiqua" w:cs="Times New Roman"/>
          <w:sz w:val="24"/>
          <w:szCs w:val="24"/>
        </w:rPr>
        <w:t>,</w:t>
      </w:r>
      <w:r w:rsidR="002A0CF6" w:rsidRPr="00F0486D">
        <w:rPr>
          <w:rFonts w:ascii="Book Antiqua" w:eastAsia="STSong" w:hAnsi="Book Antiqua" w:cs="Times New Roman"/>
          <w:sz w:val="24"/>
          <w:szCs w:val="24"/>
        </w:rPr>
        <w:t xml:space="preserve"> </w:t>
      </w:r>
      <w:r w:rsidR="00C12C86" w:rsidRPr="00F0486D">
        <w:rPr>
          <w:rFonts w:ascii="Book Antiqua" w:eastAsia="STSong" w:hAnsi="Book Antiqua" w:cs="Times New Roman"/>
          <w:sz w:val="24"/>
          <w:szCs w:val="24"/>
        </w:rPr>
        <w:t>Jun Lu,</w:t>
      </w:r>
      <w:r w:rsidR="002A0CF6" w:rsidRPr="00F0486D">
        <w:rPr>
          <w:rFonts w:ascii="Book Antiqua" w:eastAsia="STSong" w:hAnsi="Book Antiqua" w:cs="Times New Roman"/>
          <w:sz w:val="24"/>
          <w:szCs w:val="24"/>
        </w:rPr>
        <w:t xml:space="preserve"> </w:t>
      </w:r>
      <w:r w:rsidR="00C12C86" w:rsidRPr="00F0486D">
        <w:rPr>
          <w:rFonts w:ascii="Book Antiqua" w:eastAsia="STSong" w:hAnsi="Book Antiqua" w:cs="Times New Roman"/>
          <w:sz w:val="24"/>
          <w:szCs w:val="24"/>
        </w:rPr>
        <w:t>Qi-Yue Chen,</w:t>
      </w:r>
      <w:r w:rsidR="002A0CF6" w:rsidRPr="00F0486D">
        <w:rPr>
          <w:rFonts w:ascii="Book Antiqua" w:eastAsia="STSong" w:hAnsi="Book Antiqua" w:cs="Times New Roman"/>
          <w:sz w:val="24"/>
          <w:szCs w:val="24"/>
        </w:rPr>
        <w:t xml:space="preserve"> </w:t>
      </w:r>
      <w:r w:rsidR="00C12C86" w:rsidRPr="00F0486D">
        <w:rPr>
          <w:rFonts w:ascii="Book Antiqua" w:eastAsia="STSong" w:hAnsi="Book Antiqua" w:cs="Times New Roman"/>
          <w:sz w:val="24"/>
          <w:szCs w:val="24"/>
        </w:rPr>
        <w:t>Long-Long Cao,</w:t>
      </w:r>
      <w:r w:rsidR="002A0CF6" w:rsidRPr="00F0486D">
        <w:rPr>
          <w:rFonts w:ascii="Book Antiqua" w:eastAsia="STSong" w:hAnsi="Book Antiqua" w:cs="Times New Roman"/>
          <w:sz w:val="24"/>
          <w:szCs w:val="24"/>
        </w:rPr>
        <w:t xml:space="preserve"> </w:t>
      </w:r>
      <w:r w:rsidR="00C12C86" w:rsidRPr="00F0486D">
        <w:rPr>
          <w:rFonts w:ascii="Book Antiqua" w:eastAsia="STSong" w:hAnsi="Book Antiqua" w:cs="Times New Roman"/>
          <w:sz w:val="24"/>
          <w:szCs w:val="24"/>
        </w:rPr>
        <w:t>Mi Lin,</w:t>
      </w:r>
      <w:bookmarkStart w:id="48" w:name="OLE_LINK154"/>
      <w:r w:rsidR="002A0CF6" w:rsidRPr="00F0486D">
        <w:rPr>
          <w:rFonts w:ascii="Book Antiqua" w:eastAsia="STSong" w:hAnsi="Book Antiqua" w:cs="Times New Roman"/>
          <w:sz w:val="24"/>
          <w:szCs w:val="24"/>
        </w:rPr>
        <w:t xml:space="preserve"> </w:t>
      </w:r>
      <w:r w:rsidR="00C12C86" w:rsidRPr="00F0486D">
        <w:rPr>
          <w:rFonts w:ascii="Book Antiqua" w:eastAsia="STSong" w:hAnsi="Book Antiqua" w:cs="Times New Roman"/>
          <w:sz w:val="24"/>
          <w:szCs w:val="24"/>
        </w:rPr>
        <w:t>Ru-Hong Tu</w:t>
      </w:r>
      <w:bookmarkEnd w:id="48"/>
      <w:r w:rsidR="002A0CF6" w:rsidRPr="00F0486D">
        <w:rPr>
          <w:rFonts w:ascii="Book Antiqua" w:eastAsia="STSong" w:hAnsi="Book Antiqua" w:cs="Times New Roman"/>
          <w:sz w:val="24"/>
          <w:szCs w:val="24"/>
        </w:rPr>
        <w:t xml:space="preserve">, </w:t>
      </w:r>
      <w:r w:rsidRPr="00F0486D">
        <w:rPr>
          <w:rFonts w:ascii="Book Antiqua" w:eastAsia="STSong" w:hAnsi="Book Antiqua" w:cs="Times New Roman"/>
          <w:sz w:val="24"/>
          <w:szCs w:val="24"/>
        </w:rPr>
        <w:t>Ping Li,</w:t>
      </w:r>
      <w:r w:rsidR="002A0CF6" w:rsidRPr="00F0486D">
        <w:rPr>
          <w:rFonts w:ascii="Book Antiqua" w:eastAsia="STSong" w:hAnsi="Book Antiqua" w:cs="Times New Roman"/>
          <w:sz w:val="24"/>
          <w:szCs w:val="24"/>
        </w:rPr>
        <w:t xml:space="preserve"> </w:t>
      </w:r>
      <w:r w:rsidRPr="00F0486D">
        <w:rPr>
          <w:rFonts w:ascii="Book Antiqua" w:eastAsia="STSong" w:hAnsi="Book Antiqua" w:cs="Times New Roman"/>
          <w:sz w:val="24"/>
          <w:szCs w:val="24"/>
        </w:rPr>
        <w:t>Chang-Ming Huang</w:t>
      </w:r>
    </w:p>
    <w:bookmarkEnd w:id="42"/>
    <w:bookmarkEnd w:id="43"/>
    <w:bookmarkEnd w:id="44"/>
    <w:p w:rsidR="00370D18" w:rsidRPr="00F0486D" w:rsidRDefault="00370D18" w:rsidP="00F0486D">
      <w:pPr>
        <w:snapToGrid w:val="0"/>
        <w:spacing w:line="360" w:lineRule="auto"/>
        <w:rPr>
          <w:rFonts w:ascii="Book Antiqua" w:eastAsia="STSong" w:hAnsi="Book Antiqua" w:cs="Times New Roman"/>
          <w:sz w:val="24"/>
          <w:szCs w:val="24"/>
        </w:rPr>
      </w:pPr>
    </w:p>
    <w:p w:rsidR="00370D18" w:rsidRPr="00F0486D" w:rsidRDefault="002A0CF6" w:rsidP="00F0486D">
      <w:pPr>
        <w:snapToGrid w:val="0"/>
        <w:spacing w:line="360" w:lineRule="auto"/>
        <w:rPr>
          <w:rFonts w:ascii="Book Antiqua" w:eastAsia="STSong" w:hAnsi="Book Antiqua" w:cs="Times New Roman"/>
          <w:sz w:val="24"/>
          <w:szCs w:val="24"/>
        </w:rPr>
      </w:pPr>
      <w:r w:rsidRPr="00F0486D">
        <w:rPr>
          <w:rFonts w:ascii="Book Antiqua" w:eastAsia="STSong" w:hAnsi="Book Antiqua" w:cs="Times New Roman"/>
          <w:b/>
          <w:sz w:val="24"/>
          <w:szCs w:val="24"/>
        </w:rPr>
        <w:t>Jian-Xian Lin, Xin-Sheng Xie, Xiong-Feng Weng, Chao-Hui Zheng, Jian-Wei Xie, Jia-Bin Wang, Jun Lu, Qi-Yue Chen, Long-Long Cao, Mi Lin, Ru-Hong Tu, Ping Li, Chang-Ming Huang,</w:t>
      </w:r>
      <w:r w:rsidRPr="00F0486D">
        <w:rPr>
          <w:rFonts w:ascii="Book Antiqua" w:eastAsia="STSong" w:hAnsi="Book Antiqua" w:cs="Times New Roman"/>
          <w:sz w:val="24"/>
          <w:szCs w:val="24"/>
        </w:rPr>
        <w:t xml:space="preserve"> </w:t>
      </w:r>
      <w:r w:rsidR="00370D18" w:rsidRPr="00F0486D">
        <w:rPr>
          <w:rFonts w:ascii="Book Antiqua" w:eastAsia="STSong" w:hAnsi="Book Antiqua" w:cs="Times New Roman"/>
          <w:sz w:val="24"/>
          <w:szCs w:val="24"/>
        </w:rPr>
        <w:t>Department of Gastric Surgery, Fujian Medical Un</w:t>
      </w:r>
      <w:r w:rsidR="00F94F68" w:rsidRPr="00F0486D">
        <w:rPr>
          <w:rFonts w:ascii="Book Antiqua" w:eastAsia="STSong" w:hAnsi="Book Antiqua" w:cs="Times New Roman"/>
          <w:sz w:val="24"/>
          <w:szCs w:val="24"/>
        </w:rPr>
        <w:t>iversity Union Hospital, Fuzhou</w:t>
      </w:r>
      <w:r w:rsidRPr="00F0486D">
        <w:rPr>
          <w:rFonts w:ascii="Book Antiqua" w:eastAsia="STSong" w:hAnsi="Book Antiqua" w:cs="Times New Roman"/>
          <w:sz w:val="24"/>
          <w:szCs w:val="24"/>
        </w:rPr>
        <w:t xml:space="preserve"> 350001</w:t>
      </w:r>
      <w:r w:rsidR="003672D4" w:rsidRPr="00F0486D">
        <w:rPr>
          <w:rFonts w:ascii="Book Antiqua" w:eastAsia="STSong" w:hAnsi="Book Antiqua" w:cs="Times New Roman"/>
          <w:sz w:val="24"/>
          <w:szCs w:val="24"/>
        </w:rPr>
        <w:t>, Fujian Province, China</w:t>
      </w:r>
    </w:p>
    <w:p w:rsidR="00A6723A" w:rsidRPr="00F0486D" w:rsidRDefault="00A6723A" w:rsidP="00F0486D">
      <w:pPr>
        <w:snapToGrid w:val="0"/>
        <w:spacing w:line="360" w:lineRule="auto"/>
        <w:rPr>
          <w:rFonts w:ascii="Book Antiqua" w:eastAsia="STSong" w:hAnsi="Book Antiqua" w:cs="Times New Roman"/>
          <w:sz w:val="24"/>
          <w:szCs w:val="24"/>
        </w:rPr>
      </w:pPr>
    </w:p>
    <w:p w:rsidR="00370D18" w:rsidRPr="00F0486D" w:rsidRDefault="002A0CF6" w:rsidP="00F0486D">
      <w:pPr>
        <w:snapToGrid w:val="0"/>
        <w:spacing w:line="360" w:lineRule="auto"/>
        <w:rPr>
          <w:rFonts w:ascii="Book Antiqua" w:eastAsia="STSong" w:hAnsi="Book Antiqua" w:cs="Times New Roman"/>
          <w:sz w:val="24"/>
          <w:szCs w:val="24"/>
        </w:rPr>
      </w:pPr>
      <w:r w:rsidRPr="00F0486D">
        <w:rPr>
          <w:rFonts w:ascii="Book Antiqua" w:eastAsia="STSong" w:hAnsi="Book Antiqua" w:cs="Times New Roman"/>
          <w:b/>
          <w:sz w:val="24"/>
          <w:szCs w:val="24"/>
        </w:rPr>
        <w:t>Jian-Xian Lin, Xin-Sheng Xie, Xiong-Feng Weng, Chao-Hui Zheng, Jian-Wei Xie, Jia-Bin Wang, Jun Lu, Qi-Yue Chen, Long-Long Cao, Mi Lin, Ru-Hong Tu, Ping Li, Chang-Ming Huang,</w:t>
      </w:r>
      <w:r w:rsidRPr="00F0486D">
        <w:rPr>
          <w:rFonts w:ascii="Book Antiqua" w:eastAsia="STSong" w:hAnsi="Book Antiqua" w:cs="Times New Roman"/>
          <w:sz w:val="24"/>
          <w:szCs w:val="24"/>
        </w:rPr>
        <w:t xml:space="preserve"> </w:t>
      </w:r>
      <w:r w:rsidR="00370D18" w:rsidRPr="00F0486D">
        <w:rPr>
          <w:rFonts w:ascii="Book Antiqua" w:eastAsia="STSong" w:hAnsi="Book Antiqua" w:cs="Times New Roman"/>
          <w:sz w:val="24"/>
          <w:szCs w:val="24"/>
        </w:rPr>
        <w:t>Key Laboratory of Ministry of Education of Gastrointestinal Cancer, Fu</w:t>
      </w:r>
      <w:r w:rsidR="00F94F68" w:rsidRPr="00F0486D">
        <w:rPr>
          <w:rFonts w:ascii="Book Antiqua" w:eastAsia="STSong" w:hAnsi="Book Antiqua" w:cs="Times New Roman"/>
          <w:sz w:val="24"/>
          <w:szCs w:val="24"/>
        </w:rPr>
        <w:t>jian Medical University, Fuzhou</w:t>
      </w:r>
      <w:r w:rsidRPr="00F0486D">
        <w:rPr>
          <w:rFonts w:ascii="Book Antiqua" w:eastAsia="STSong" w:hAnsi="Book Antiqua" w:cs="Times New Roman"/>
          <w:sz w:val="24"/>
          <w:szCs w:val="24"/>
        </w:rPr>
        <w:t xml:space="preserve"> 350108</w:t>
      </w:r>
      <w:r w:rsidR="00370D18" w:rsidRPr="00F0486D">
        <w:rPr>
          <w:rFonts w:ascii="Book Antiqua" w:eastAsia="STSong" w:hAnsi="Book Antiqua" w:cs="Times New Roman"/>
          <w:sz w:val="24"/>
          <w:szCs w:val="24"/>
        </w:rPr>
        <w:t>, Fujian Province, Ch</w:t>
      </w:r>
      <w:r w:rsidR="003672D4" w:rsidRPr="00F0486D">
        <w:rPr>
          <w:rFonts w:ascii="Book Antiqua" w:eastAsia="STSong" w:hAnsi="Book Antiqua" w:cs="Times New Roman"/>
          <w:sz w:val="24"/>
          <w:szCs w:val="24"/>
        </w:rPr>
        <w:t>ina</w:t>
      </w:r>
    </w:p>
    <w:p w:rsidR="00A6723A" w:rsidRPr="00F0486D" w:rsidRDefault="00A6723A" w:rsidP="00F0486D">
      <w:pPr>
        <w:snapToGrid w:val="0"/>
        <w:spacing w:line="360" w:lineRule="auto"/>
        <w:rPr>
          <w:rFonts w:ascii="Book Antiqua" w:eastAsia="STSong" w:hAnsi="Book Antiqua" w:cs="Times New Roman"/>
          <w:sz w:val="24"/>
          <w:szCs w:val="24"/>
        </w:rPr>
      </w:pPr>
    </w:p>
    <w:p w:rsidR="00370D18" w:rsidRPr="00F0486D" w:rsidRDefault="002A0CF6" w:rsidP="00F0486D">
      <w:pPr>
        <w:snapToGrid w:val="0"/>
        <w:spacing w:line="360" w:lineRule="auto"/>
        <w:rPr>
          <w:rFonts w:ascii="Book Antiqua" w:eastAsia="STSong" w:hAnsi="Book Antiqua" w:cs="Times New Roman"/>
          <w:sz w:val="24"/>
          <w:szCs w:val="24"/>
        </w:rPr>
      </w:pPr>
      <w:r w:rsidRPr="00F0486D">
        <w:rPr>
          <w:rFonts w:ascii="Book Antiqua" w:eastAsia="STSong" w:hAnsi="Book Antiqua" w:cs="Times New Roman"/>
          <w:b/>
          <w:sz w:val="24"/>
          <w:szCs w:val="24"/>
        </w:rPr>
        <w:t>Jian-Xian Lin, Xin-Sheng Xie, Xiong-Feng Weng, Chao-Hui Zheng, Jian-Wei Xie, Jia-Bin Wang, Jun Lu, Ping Li,</w:t>
      </w:r>
      <w:r w:rsidRPr="00F0486D">
        <w:rPr>
          <w:rFonts w:ascii="Book Antiqua" w:eastAsia="STSong" w:hAnsi="Book Antiqua" w:cs="Times New Roman"/>
          <w:sz w:val="24"/>
          <w:szCs w:val="24"/>
        </w:rPr>
        <w:t xml:space="preserve"> </w:t>
      </w:r>
      <w:r w:rsidRPr="00F0486D">
        <w:rPr>
          <w:rFonts w:ascii="Book Antiqua" w:eastAsia="STSong" w:hAnsi="Book Antiqua" w:cs="Times New Roman"/>
          <w:b/>
          <w:sz w:val="24"/>
          <w:szCs w:val="24"/>
        </w:rPr>
        <w:t>Chang-Ming Huang,</w:t>
      </w:r>
      <w:r w:rsidRPr="00F0486D">
        <w:rPr>
          <w:rFonts w:ascii="Book Antiqua" w:eastAsia="STSong" w:hAnsi="Book Antiqua" w:cs="Times New Roman"/>
          <w:sz w:val="24"/>
          <w:szCs w:val="24"/>
        </w:rPr>
        <w:t xml:space="preserve"> </w:t>
      </w:r>
      <w:r w:rsidR="00370D18" w:rsidRPr="00F0486D">
        <w:rPr>
          <w:rFonts w:ascii="Book Antiqua" w:eastAsia="STSong" w:hAnsi="Book Antiqua" w:cs="Times New Roman"/>
          <w:sz w:val="24"/>
          <w:szCs w:val="24"/>
        </w:rPr>
        <w:t>Fujian Key Laboratory of Tumor Microbiology, Fu</w:t>
      </w:r>
      <w:r w:rsidR="00F94F68" w:rsidRPr="00F0486D">
        <w:rPr>
          <w:rFonts w:ascii="Book Antiqua" w:eastAsia="STSong" w:hAnsi="Book Antiqua" w:cs="Times New Roman"/>
          <w:sz w:val="24"/>
          <w:szCs w:val="24"/>
        </w:rPr>
        <w:t>jian Medical University, Fuzhou</w:t>
      </w:r>
      <w:r w:rsidRPr="00F0486D">
        <w:rPr>
          <w:rFonts w:ascii="Book Antiqua" w:eastAsia="STSong" w:hAnsi="Book Antiqua" w:cs="Times New Roman"/>
          <w:sz w:val="24"/>
          <w:szCs w:val="24"/>
        </w:rPr>
        <w:t xml:space="preserve"> 350108</w:t>
      </w:r>
      <w:r w:rsidR="00370D18" w:rsidRPr="00F0486D">
        <w:rPr>
          <w:rFonts w:ascii="Book Antiqua" w:eastAsia="STSong" w:hAnsi="Book Antiqua" w:cs="Times New Roman"/>
          <w:sz w:val="24"/>
          <w:szCs w:val="24"/>
        </w:rPr>
        <w:t>, Fujian Province, China</w:t>
      </w:r>
    </w:p>
    <w:p w:rsidR="00CE1354" w:rsidRPr="00F0486D" w:rsidRDefault="00CE1354" w:rsidP="00F0486D">
      <w:pPr>
        <w:snapToGrid w:val="0"/>
        <w:spacing w:line="360" w:lineRule="auto"/>
        <w:rPr>
          <w:rFonts w:ascii="Book Antiqua" w:eastAsia="STSong" w:hAnsi="Book Antiqua" w:cs="Times New Roman"/>
          <w:b/>
          <w:sz w:val="24"/>
          <w:szCs w:val="24"/>
        </w:rPr>
      </w:pPr>
    </w:p>
    <w:p w:rsidR="00C12C86" w:rsidRPr="00F0486D" w:rsidRDefault="00C12C86" w:rsidP="00F0486D">
      <w:pPr>
        <w:snapToGrid w:val="0"/>
        <w:spacing w:line="360" w:lineRule="auto"/>
        <w:rPr>
          <w:rFonts w:ascii="Book Antiqua" w:eastAsia="STSong" w:hAnsi="Book Antiqua" w:cs="Times New Roman"/>
          <w:bCs/>
          <w:kern w:val="0"/>
          <w:sz w:val="24"/>
          <w:szCs w:val="24"/>
        </w:rPr>
      </w:pPr>
      <w:r w:rsidRPr="00F0486D">
        <w:rPr>
          <w:rFonts w:ascii="Book Antiqua" w:eastAsia="STSong" w:hAnsi="Book Antiqua" w:cs="Times New Roman"/>
          <w:b/>
          <w:bCs/>
          <w:sz w:val="24"/>
          <w:szCs w:val="24"/>
        </w:rPr>
        <w:t>ORCID number:</w:t>
      </w:r>
      <w:r w:rsidRPr="00F0486D">
        <w:rPr>
          <w:rFonts w:ascii="Book Antiqua" w:hAnsi="Book Antiqua"/>
          <w:sz w:val="24"/>
          <w:szCs w:val="24"/>
        </w:rPr>
        <w:t xml:space="preserve"> </w:t>
      </w:r>
      <w:r w:rsidRPr="00F0486D">
        <w:rPr>
          <w:rFonts w:ascii="Book Antiqua" w:eastAsia="STSong" w:hAnsi="Book Antiqua" w:cs="Times New Roman"/>
          <w:bCs/>
          <w:sz w:val="24"/>
          <w:szCs w:val="24"/>
        </w:rPr>
        <w:t>Jian-Xian Lin</w:t>
      </w:r>
      <w:bookmarkStart w:id="49" w:name="OLE_LINK69"/>
      <w:bookmarkStart w:id="50" w:name="OLE_LINK70"/>
      <w:bookmarkStart w:id="51" w:name="OLE_LINK71"/>
      <w:bookmarkStart w:id="52" w:name="OLE_LINK72"/>
      <w:r w:rsidR="00A6723A" w:rsidRPr="00F0486D">
        <w:rPr>
          <w:rFonts w:ascii="Book Antiqua" w:eastAsia="STSong" w:hAnsi="Book Antiqua" w:cs="Times New Roman"/>
          <w:bCs/>
          <w:sz w:val="24"/>
          <w:szCs w:val="24"/>
        </w:rPr>
        <w:t xml:space="preserve"> </w:t>
      </w:r>
      <w:r w:rsidRPr="00F0486D">
        <w:rPr>
          <w:rFonts w:ascii="Book Antiqua" w:eastAsia="STSong" w:hAnsi="Book Antiqua" w:cs="Times New Roman"/>
          <w:bCs/>
          <w:sz w:val="24"/>
          <w:szCs w:val="24"/>
        </w:rPr>
        <w:t>(</w:t>
      </w:r>
      <w:r w:rsidR="00F90383" w:rsidRPr="00F0486D">
        <w:rPr>
          <w:rFonts w:ascii="Book Antiqua" w:eastAsia="STSong" w:hAnsi="Book Antiqua" w:cs="Times New Roman"/>
          <w:bCs/>
          <w:sz w:val="24"/>
          <w:szCs w:val="24"/>
        </w:rPr>
        <w:t>0000-0002-5006-4454</w:t>
      </w:r>
      <w:r w:rsidRPr="00F0486D">
        <w:rPr>
          <w:rFonts w:ascii="Book Antiqua" w:eastAsia="STSong" w:hAnsi="Book Antiqua" w:cs="Times New Roman"/>
          <w:bCs/>
          <w:sz w:val="24"/>
          <w:szCs w:val="24"/>
        </w:rPr>
        <w:t>);</w:t>
      </w:r>
      <w:bookmarkEnd w:id="49"/>
      <w:bookmarkEnd w:id="50"/>
      <w:r w:rsidRPr="00F0486D">
        <w:rPr>
          <w:rFonts w:ascii="Book Antiqua" w:eastAsia="STSong" w:hAnsi="Book Antiqua" w:cs="Times New Roman"/>
          <w:bCs/>
          <w:sz w:val="24"/>
          <w:szCs w:val="24"/>
        </w:rPr>
        <w:t xml:space="preserve"> </w:t>
      </w:r>
      <w:bookmarkEnd w:id="51"/>
      <w:bookmarkEnd w:id="52"/>
      <w:r w:rsidRPr="00F0486D">
        <w:rPr>
          <w:rFonts w:ascii="Book Antiqua" w:eastAsia="STSong" w:hAnsi="Book Antiqua" w:cs="Times New Roman"/>
          <w:bCs/>
          <w:sz w:val="24"/>
          <w:szCs w:val="24"/>
        </w:rPr>
        <w:t>Xin-Sheng Xie</w:t>
      </w:r>
      <w:r w:rsidR="00A6723A" w:rsidRPr="00F0486D">
        <w:rPr>
          <w:rFonts w:ascii="Book Antiqua" w:eastAsia="STSong" w:hAnsi="Book Antiqua" w:cs="Times New Roman"/>
          <w:bCs/>
          <w:sz w:val="24"/>
          <w:szCs w:val="24"/>
        </w:rPr>
        <w:t xml:space="preserve"> </w:t>
      </w:r>
      <w:r w:rsidRPr="00F0486D">
        <w:rPr>
          <w:rFonts w:ascii="Book Antiqua" w:eastAsia="STSong" w:hAnsi="Book Antiqua" w:cs="Times New Roman"/>
          <w:bCs/>
          <w:kern w:val="0"/>
          <w:sz w:val="24"/>
          <w:szCs w:val="24"/>
        </w:rPr>
        <w:lastRenderedPageBreak/>
        <w:t>(</w:t>
      </w:r>
      <w:r w:rsidR="00F90383" w:rsidRPr="00F0486D">
        <w:rPr>
          <w:rFonts w:ascii="Book Antiqua" w:eastAsia="STSong" w:hAnsi="Book Antiqua" w:cs="Times New Roman"/>
          <w:bCs/>
          <w:kern w:val="0"/>
          <w:sz w:val="24"/>
          <w:szCs w:val="24"/>
        </w:rPr>
        <w:t>0000-0003-0126-0376</w:t>
      </w:r>
      <w:r w:rsidRPr="00F0486D">
        <w:rPr>
          <w:rFonts w:ascii="Book Antiqua" w:eastAsia="STSong" w:hAnsi="Book Antiqua" w:cs="Times New Roman"/>
          <w:bCs/>
          <w:kern w:val="0"/>
          <w:sz w:val="24"/>
          <w:szCs w:val="24"/>
        </w:rPr>
        <w:t xml:space="preserve">); </w:t>
      </w:r>
      <w:r w:rsidRPr="00F0486D">
        <w:rPr>
          <w:rFonts w:ascii="Book Antiqua" w:eastAsia="STSong" w:hAnsi="Book Antiqua" w:cs="Times New Roman"/>
          <w:bCs/>
          <w:sz w:val="24"/>
          <w:szCs w:val="24"/>
        </w:rPr>
        <w:t>Xiong-Feng Weng</w:t>
      </w:r>
      <w:r w:rsidR="00A6723A" w:rsidRPr="00F0486D">
        <w:rPr>
          <w:rFonts w:ascii="Book Antiqua" w:eastAsia="STSong" w:hAnsi="Book Antiqua" w:cs="Times New Roman"/>
          <w:bCs/>
          <w:sz w:val="24"/>
          <w:szCs w:val="24"/>
        </w:rPr>
        <w:t xml:space="preserve"> </w:t>
      </w:r>
      <w:r w:rsidRPr="00F0486D">
        <w:rPr>
          <w:rFonts w:ascii="Book Antiqua" w:eastAsia="STSong" w:hAnsi="Book Antiqua" w:cs="Times New Roman"/>
          <w:bCs/>
          <w:kern w:val="0"/>
          <w:sz w:val="24"/>
          <w:szCs w:val="24"/>
        </w:rPr>
        <w:t>(</w:t>
      </w:r>
      <w:r w:rsidR="00F90383" w:rsidRPr="00F0486D">
        <w:rPr>
          <w:rFonts w:ascii="Book Antiqua" w:eastAsia="STSong" w:hAnsi="Book Antiqua" w:cs="Times New Roman"/>
          <w:bCs/>
          <w:kern w:val="0"/>
          <w:sz w:val="24"/>
          <w:szCs w:val="24"/>
        </w:rPr>
        <w:t>0000-0002-5513-0588</w:t>
      </w:r>
      <w:r w:rsidRPr="00F0486D">
        <w:rPr>
          <w:rFonts w:ascii="Book Antiqua" w:eastAsia="STSong" w:hAnsi="Book Antiqua" w:cs="Times New Roman"/>
          <w:bCs/>
          <w:kern w:val="0"/>
          <w:sz w:val="24"/>
          <w:szCs w:val="24"/>
        </w:rPr>
        <w:t xml:space="preserve">); </w:t>
      </w:r>
      <w:r w:rsidRPr="00F0486D">
        <w:rPr>
          <w:rFonts w:ascii="Book Antiqua" w:eastAsia="STSong" w:hAnsi="Book Antiqua" w:cs="Times New Roman"/>
          <w:bCs/>
          <w:sz w:val="24"/>
          <w:szCs w:val="24"/>
        </w:rPr>
        <w:t>Chao-Hui Zheng</w:t>
      </w:r>
      <w:r w:rsidR="00A6723A" w:rsidRPr="00F0486D">
        <w:rPr>
          <w:rFonts w:ascii="Book Antiqua" w:eastAsia="STSong" w:hAnsi="Book Antiqua" w:cs="Times New Roman"/>
          <w:bCs/>
          <w:sz w:val="24"/>
          <w:szCs w:val="24"/>
        </w:rPr>
        <w:t xml:space="preserve"> </w:t>
      </w:r>
      <w:r w:rsidRPr="00F0486D">
        <w:rPr>
          <w:rFonts w:ascii="Book Antiqua" w:eastAsia="STSong" w:hAnsi="Book Antiqua" w:cs="Times New Roman"/>
          <w:bCs/>
          <w:kern w:val="0"/>
          <w:sz w:val="24"/>
          <w:szCs w:val="24"/>
        </w:rPr>
        <w:t>(</w:t>
      </w:r>
      <w:r w:rsidR="00F90383" w:rsidRPr="00F0486D">
        <w:rPr>
          <w:rFonts w:ascii="Book Antiqua" w:eastAsia="STSong" w:hAnsi="Book Antiqua" w:cs="Times New Roman"/>
          <w:bCs/>
          <w:kern w:val="0"/>
          <w:sz w:val="24"/>
          <w:szCs w:val="24"/>
        </w:rPr>
        <w:t>0000-0003-0157-5167</w:t>
      </w:r>
      <w:r w:rsidRPr="00F0486D">
        <w:rPr>
          <w:rFonts w:ascii="Book Antiqua" w:eastAsia="STSong" w:hAnsi="Book Antiqua" w:cs="Times New Roman"/>
          <w:bCs/>
          <w:kern w:val="0"/>
          <w:sz w:val="24"/>
          <w:szCs w:val="24"/>
        </w:rPr>
        <w:t xml:space="preserve">); </w:t>
      </w:r>
      <w:r w:rsidRPr="00F0486D">
        <w:rPr>
          <w:rFonts w:ascii="Book Antiqua" w:eastAsia="STSong" w:hAnsi="Book Antiqua" w:cs="Times New Roman"/>
          <w:bCs/>
          <w:sz w:val="24"/>
          <w:szCs w:val="24"/>
        </w:rPr>
        <w:t>Jian-Wei Xie</w:t>
      </w:r>
      <w:r w:rsidR="00A6723A" w:rsidRPr="00F0486D">
        <w:rPr>
          <w:rFonts w:ascii="Book Antiqua" w:eastAsia="STSong" w:hAnsi="Book Antiqua" w:cs="Times New Roman"/>
          <w:bCs/>
          <w:sz w:val="24"/>
          <w:szCs w:val="24"/>
        </w:rPr>
        <w:t xml:space="preserve"> </w:t>
      </w:r>
      <w:r w:rsidRPr="00F0486D">
        <w:rPr>
          <w:rFonts w:ascii="Book Antiqua" w:eastAsia="STSong" w:hAnsi="Book Antiqua" w:cs="Times New Roman"/>
          <w:bCs/>
          <w:kern w:val="0"/>
          <w:sz w:val="24"/>
          <w:szCs w:val="24"/>
        </w:rPr>
        <w:t>(</w:t>
      </w:r>
      <w:r w:rsidR="00F90383" w:rsidRPr="00F0486D">
        <w:rPr>
          <w:rFonts w:ascii="Book Antiqua" w:eastAsia="STSong" w:hAnsi="Book Antiqua" w:cs="Times New Roman"/>
          <w:bCs/>
          <w:kern w:val="0"/>
          <w:sz w:val="24"/>
          <w:szCs w:val="24"/>
        </w:rPr>
        <w:t>0000-0001-9000-5638</w:t>
      </w:r>
      <w:r w:rsidRPr="00F0486D">
        <w:rPr>
          <w:rFonts w:ascii="Book Antiqua" w:eastAsia="STSong" w:hAnsi="Book Antiqua" w:cs="Times New Roman"/>
          <w:bCs/>
          <w:kern w:val="0"/>
          <w:sz w:val="24"/>
          <w:szCs w:val="24"/>
        </w:rPr>
        <w:t xml:space="preserve">); </w:t>
      </w:r>
      <w:r w:rsidRPr="00F0486D">
        <w:rPr>
          <w:rFonts w:ascii="Book Antiqua" w:eastAsia="STSong" w:hAnsi="Book Antiqua" w:cs="Times New Roman"/>
          <w:bCs/>
          <w:sz w:val="24"/>
          <w:szCs w:val="24"/>
        </w:rPr>
        <w:t>Jia-Bin Wang</w:t>
      </w:r>
      <w:r w:rsidR="00A6723A" w:rsidRPr="00F0486D">
        <w:rPr>
          <w:rFonts w:ascii="Book Antiqua" w:eastAsia="STSong" w:hAnsi="Book Antiqua" w:cs="Times New Roman"/>
          <w:bCs/>
          <w:sz w:val="24"/>
          <w:szCs w:val="24"/>
        </w:rPr>
        <w:t xml:space="preserve"> </w:t>
      </w:r>
      <w:r w:rsidRPr="00F0486D">
        <w:rPr>
          <w:rFonts w:ascii="Book Antiqua" w:eastAsia="STSong" w:hAnsi="Book Antiqua" w:cs="Times New Roman"/>
          <w:bCs/>
          <w:kern w:val="0"/>
          <w:sz w:val="24"/>
          <w:szCs w:val="24"/>
        </w:rPr>
        <w:t>(</w:t>
      </w:r>
      <w:r w:rsidR="00F90383" w:rsidRPr="00F0486D">
        <w:rPr>
          <w:rFonts w:ascii="Book Antiqua" w:eastAsia="STSong" w:hAnsi="Book Antiqua" w:cs="Times New Roman"/>
          <w:bCs/>
          <w:kern w:val="0"/>
          <w:sz w:val="24"/>
          <w:szCs w:val="24"/>
        </w:rPr>
        <w:t>0000-0002-2023-0183</w:t>
      </w:r>
      <w:r w:rsidRPr="00F0486D">
        <w:rPr>
          <w:rFonts w:ascii="Book Antiqua" w:eastAsia="STSong" w:hAnsi="Book Antiqua" w:cs="Times New Roman"/>
          <w:bCs/>
          <w:kern w:val="0"/>
          <w:sz w:val="24"/>
          <w:szCs w:val="24"/>
        </w:rPr>
        <w:t xml:space="preserve">); </w:t>
      </w:r>
      <w:r w:rsidRPr="00F0486D">
        <w:rPr>
          <w:rFonts w:ascii="Book Antiqua" w:eastAsia="STSong" w:hAnsi="Book Antiqua" w:cs="Times New Roman"/>
          <w:bCs/>
          <w:sz w:val="24"/>
          <w:szCs w:val="24"/>
        </w:rPr>
        <w:t>Jun Lu</w:t>
      </w:r>
      <w:r w:rsidR="00A6723A" w:rsidRPr="00F0486D">
        <w:rPr>
          <w:rFonts w:ascii="Book Antiqua" w:eastAsia="STSong" w:hAnsi="Book Antiqua" w:cs="Times New Roman"/>
          <w:bCs/>
          <w:sz w:val="24"/>
          <w:szCs w:val="24"/>
        </w:rPr>
        <w:t xml:space="preserve"> </w:t>
      </w:r>
      <w:r w:rsidRPr="00F0486D">
        <w:rPr>
          <w:rFonts w:ascii="Book Antiqua" w:eastAsia="STSong" w:hAnsi="Book Antiqua" w:cs="Times New Roman"/>
          <w:bCs/>
          <w:kern w:val="0"/>
          <w:sz w:val="24"/>
          <w:szCs w:val="24"/>
        </w:rPr>
        <w:t>(</w:t>
      </w:r>
      <w:r w:rsidR="00F90383" w:rsidRPr="00F0486D">
        <w:rPr>
          <w:rFonts w:ascii="Book Antiqua" w:eastAsia="STSong" w:hAnsi="Book Antiqua" w:cs="Times New Roman"/>
          <w:bCs/>
          <w:kern w:val="0"/>
          <w:sz w:val="24"/>
          <w:szCs w:val="24"/>
        </w:rPr>
        <w:t>0000-0002-8459-4867</w:t>
      </w:r>
      <w:r w:rsidRPr="00F0486D">
        <w:rPr>
          <w:rFonts w:ascii="Book Antiqua" w:eastAsia="STSong" w:hAnsi="Book Antiqua" w:cs="Times New Roman"/>
          <w:bCs/>
          <w:kern w:val="0"/>
          <w:sz w:val="24"/>
          <w:szCs w:val="24"/>
        </w:rPr>
        <w:t xml:space="preserve">); </w:t>
      </w:r>
      <w:r w:rsidRPr="00F0486D">
        <w:rPr>
          <w:rFonts w:ascii="Book Antiqua" w:eastAsia="STSong" w:hAnsi="Book Antiqua" w:cs="Times New Roman"/>
          <w:bCs/>
          <w:sz w:val="24"/>
          <w:szCs w:val="24"/>
        </w:rPr>
        <w:t>Qi-Yue Chen</w:t>
      </w:r>
      <w:r w:rsidR="00A6723A" w:rsidRPr="00F0486D">
        <w:rPr>
          <w:rFonts w:ascii="Book Antiqua" w:eastAsia="STSong" w:hAnsi="Book Antiqua" w:cs="Times New Roman"/>
          <w:bCs/>
          <w:sz w:val="24"/>
          <w:szCs w:val="24"/>
        </w:rPr>
        <w:t xml:space="preserve"> </w:t>
      </w:r>
      <w:r w:rsidRPr="00F0486D">
        <w:rPr>
          <w:rFonts w:ascii="Book Antiqua" w:eastAsia="STSong" w:hAnsi="Book Antiqua" w:cs="Times New Roman"/>
          <w:bCs/>
          <w:kern w:val="0"/>
          <w:sz w:val="24"/>
          <w:szCs w:val="24"/>
        </w:rPr>
        <w:t>(</w:t>
      </w:r>
      <w:r w:rsidR="00F90383" w:rsidRPr="00F0486D">
        <w:rPr>
          <w:rFonts w:ascii="Book Antiqua" w:eastAsia="STSong" w:hAnsi="Book Antiqua" w:cs="Times New Roman"/>
          <w:bCs/>
          <w:kern w:val="0"/>
          <w:sz w:val="24"/>
          <w:szCs w:val="24"/>
        </w:rPr>
        <w:t>0000-0001-6391-4043</w:t>
      </w:r>
      <w:r w:rsidRPr="00F0486D">
        <w:rPr>
          <w:rFonts w:ascii="Book Antiqua" w:eastAsia="STSong" w:hAnsi="Book Antiqua" w:cs="Times New Roman"/>
          <w:bCs/>
          <w:kern w:val="0"/>
          <w:sz w:val="24"/>
          <w:szCs w:val="24"/>
        </w:rPr>
        <w:t xml:space="preserve">); </w:t>
      </w:r>
      <w:r w:rsidRPr="00F0486D">
        <w:rPr>
          <w:rFonts w:ascii="Book Antiqua" w:eastAsia="STSong" w:hAnsi="Book Antiqua" w:cs="Times New Roman"/>
          <w:bCs/>
          <w:sz w:val="24"/>
          <w:szCs w:val="24"/>
        </w:rPr>
        <w:t>Long-Long Cao</w:t>
      </w:r>
      <w:r w:rsidR="00A6723A" w:rsidRPr="00F0486D">
        <w:rPr>
          <w:rFonts w:ascii="Book Antiqua" w:eastAsia="STSong" w:hAnsi="Book Antiqua" w:cs="Times New Roman"/>
          <w:bCs/>
          <w:sz w:val="24"/>
          <w:szCs w:val="24"/>
        </w:rPr>
        <w:t xml:space="preserve"> </w:t>
      </w:r>
      <w:r w:rsidRPr="00F0486D">
        <w:rPr>
          <w:rFonts w:ascii="Book Antiqua" w:eastAsia="STSong" w:hAnsi="Book Antiqua" w:cs="Times New Roman"/>
          <w:bCs/>
          <w:kern w:val="0"/>
          <w:sz w:val="24"/>
          <w:szCs w:val="24"/>
        </w:rPr>
        <w:t>(</w:t>
      </w:r>
      <w:r w:rsidR="00F90383" w:rsidRPr="00F0486D">
        <w:rPr>
          <w:rFonts w:ascii="Book Antiqua" w:eastAsia="STSong" w:hAnsi="Book Antiqua" w:cs="Times New Roman"/>
          <w:bCs/>
          <w:kern w:val="0"/>
          <w:sz w:val="24"/>
          <w:szCs w:val="24"/>
        </w:rPr>
        <w:t>0000-0003-3144-3050</w:t>
      </w:r>
      <w:r w:rsidRPr="00F0486D">
        <w:rPr>
          <w:rFonts w:ascii="Book Antiqua" w:eastAsia="STSong" w:hAnsi="Book Antiqua" w:cs="Times New Roman"/>
          <w:bCs/>
          <w:kern w:val="0"/>
          <w:sz w:val="24"/>
          <w:szCs w:val="24"/>
        </w:rPr>
        <w:t xml:space="preserve">); </w:t>
      </w:r>
      <w:r w:rsidRPr="00F0486D">
        <w:rPr>
          <w:rFonts w:ascii="Book Antiqua" w:eastAsia="STSong" w:hAnsi="Book Antiqua" w:cs="Times New Roman"/>
          <w:bCs/>
          <w:sz w:val="24"/>
          <w:szCs w:val="24"/>
        </w:rPr>
        <w:t>Mi Lin</w:t>
      </w:r>
      <w:r w:rsidR="00A6723A" w:rsidRPr="00F0486D">
        <w:rPr>
          <w:rFonts w:ascii="Book Antiqua" w:eastAsia="STSong" w:hAnsi="Book Antiqua" w:cs="Times New Roman"/>
          <w:bCs/>
          <w:sz w:val="24"/>
          <w:szCs w:val="24"/>
        </w:rPr>
        <w:t xml:space="preserve"> </w:t>
      </w:r>
      <w:r w:rsidRPr="00F0486D">
        <w:rPr>
          <w:rFonts w:ascii="Book Antiqua" w:eastAsia="STSong" w:hAnsi="Book Antiqua" w:cs="Times New Roman"/>
          <w:bCs/>
          <w:kern w:val="0"/>
          <w:sz w:val="24"/>
          <w:szCs w:val="24"/>
        </w:rPr>
        <w:t>(</w:t>
      </w:r>
      <w:r w:rsidR="00F90383" w:rsidRPr="00F0486D">
        <w:rPr>
          <w:rFonts w:ascii="Book Antiqua" w:eastAsia="STSong" w:hAnsi="Book Antiqua" w:cs="Times New Roman"/>
          <w:bCs/>
          <w:kern w:val="0"/>
          <w:sz w:val="24"/>
          <w:szCs w:val="24"/>
        </w:rPr>
        <w:t>0000-0001-7299-6159</w:t>
      </w:r>
      <w:r w:rsidRPr="00F0486D">
        <w:rPr>
          <w:rFonts w:ascii="Book Antiqua" w:eastAsia="STSong" w:hAnsi="Book Antiqua" w:cs="Times New Roman"/>
          <w:bCs/>
          <w:kern w:val="0"/>
          <w:sz w:val="24"/>
          <w:szCs w:val="24"/>
        </w:rPr>
        <w:t>);</w:t>
      </w:r>
      <w:r w:rsidRPr="00F0486D">
        <w:rPr>
          <w:rFonts w:ascii="Book Antiqua" w:eastAsia="STSong" w:hAnsi="Book Antiqua" w:cs="Times New Roman"/>
          <w:bCs/>
          <w:sz w:val="24"/>
          <w:szCs w:val="24"/>
        </w:rPr>
        <w:t xml:space="preserve"> Ru-Hong Tu</w:t>
      </w:r>
      <w:r w:rsidR="00A6723A" w:rsidRPr="00F0486D">
        <w:rPr>
          <w:rFonts w:ascii="Book Antiqua" w:eastAsia="STSong" w:hAnsi="Book Antiqua" w:cs="Times New Roman"/>
          <w:bCs/>
          <w:sz w:val="24"/>
          <w:szCs w:val="24"/>
        </w:rPr>
        <w:t xml:space="preserve"> </w:t>
      </w:r>
      <w:r w:rsidRPr="00F0486D">
        <w:rPr>
          <w:rFonts w:ascii="Book Antiqua" w:eastAsia="STSong" w:hAnsi="Book Antiqua" w:cs="Times New Roman"/>
          <w:bCs/>
          <w:kern w:val="0"/>
          <w:sz w:val="24"/>
          <w:szCs w:val="24"/>
        </w:rPr>
        <w:t>(</w:t>
      </w:r>
      <w:r w:rsidR="00F90383" w:rsidRPr="00F0486D">
        <w:rPr>
          <w:rFonts w:ascii="Book Antiqua" w:eastAsia="STSong" w:hAnsi="Book Antiqua" w:cs="Times New Roman"/>
          <w:bCs/>
          <w:kern w:val="0"/>
          <w:sz w:val="24"/>
          <w:szCs w:val="24"/>
        </w:rPr>
        <w:t>0000-0002-7491-3879</w:t>
      </w:r>
      <w:r w:rsidRPr="00F0486D">
        <w:rPr>
          <w:rFonts w:ascii="Book Antiqua" w:eastAsia="STSong" w:hAnsi="Book Antiqua" w:cs="Times New Roman"/>
          <w:bCs/>
          <w:kern w:val="0"/>
          <w:sz w:val="24"/>
          <w:szCs w:val="24"/>
        </w:rPr>
        <w:t xml:space="preserve">); </w:t>
      </w:r>
      <w:r w:rsidRPr="00F0486D">
        <w:rPr>
          <w:rFonts w:ascii="Book Antiqua" w:eastAsia="STSong" w:hAnsi="Book Antiqua" w:cs="Times New Roman"/>
          <w:bCs/>
          <w:sz w:val="24"/>
          <w:szCs w:val="24"/>
        </w:rPr>
        <w:t>Ping Li</w:t>
      </w:r>
      <w:r w:rsidR="00A6723A" w:rsidRPr="00F0486D">
        <w:rPr>
          <w:rFonts w:ascii="Book Antiqua" w:eastAsia="STSong" w:hAnsi="Book Antiqua" w:cs="Times New Roman"/>
          <w:bCs/>
          <w:sz w:val="24"/>
          <w:szCs w:val="24"/>
        </w:rPr>
        <w:t xml:space="preserve"> </w:t>
      </w:r>
      <w:r w:rsidRPr="00F0486D">
        <w:rPr>
          <w:rFonts w:ascii="Book Antiqua" w:eastAsia="STSong" w:hAnsi="Book Antiqua" w:cs="Times New Roman"/>
          <w:bCs/>
          <w:kern w:val="0"/>
          <w:sz w:val="24"/>
          <w:szCs w:val="24"/>
        </w:rPr>
        <w:t>(</w:t>
      </w:r>
      <w:r w:rsidR="00F90383" w:rsidRPr="00F0486D">
        <w:rPr>
          <w:rFonts w:ascii="Book Antiqua" w:eastAsia="STSong" w:hAnsi="Book Antiqua" w:cs="Times New Roman"/>
          <w:bCs/>
          <w:kern w:val="0"/>
          <w:sz w:val="24"/>
          <w:szCs w:val="24"/>
        </w:rPr>
        <w:t>0000-0002-9418-9339</w:t>
      </w:r>
      <w:r w:rsidRPr="00F0486D">
        <w:rPr>
          <w:rFonts w:ascii="Book Antiqua" w:eastAsia="STSong" w:hAnsi="Book Antiqua" w:cs="Times New Roman"/>
          <w:bCs/>
          <w:kern w:val="0"/>
          <w:sz w:val="24"/>
          <w:szCs w:val="24"/>
        </w:rPr>
        <w:t xml:space="preserve">); </w:t>
      </w:r>
      <w:r w:rsidRPr="00F0486D">
        <w:rPr>
          <w:rFonts w:ascii="Book Antiqua" w:eastAsia="STSong" w:hAnsi="Book Antiqua" w:cs="Times New Roman"/>
          <w:bCs/>
          <w:sz w:val="24"/>
          <w:szCs w:val="24"/>
        </w:rPr>
        <w:t>Chang-Ming Huang</w:t>
      </w:r>
      <w:r w:rsidR="00A6723A" w:rsidRPr="00F0486D">
        <w:rPr>
          <w:rFonts w:ascii="Book Antiqua" w:eastAsia="STSong" w:hAnsi="Book Antiqua" w:cs="Times New Roman"/>
          <w:bCs/>
          <w:sz w:val="24"/>
          <w:szCs w:val="24"/>
        </w:rPr>
        <w:t xml:space="preserve"> </w:t>
      </w:r>
      <w:r w:rsidRPr="00F0486D">
        <w:rPr>
          <w:rFonts w:ascii="Book Antiqua" w:eastAsia="STSong" w:hAnsi="Book Antiqua" w:cs="Times New Roman"/>
          <w:bCs/>
          <w:kern w:val="0"/>
          <w:sz w:val="24"/>
          <w:szCs w:val="24"/>
        </w:rPr>
        <w:t>(</w:t>
      </w:r>
      <w:r w:rsidR="00F90383" w:rsidRPr="00F0486D">
        <w:rPr>
          <w:rFonts w:ascii="Book Antiqua" w:eastAsia="STSong" w:hAnsi="Book Antiqua" w:cs="Times New Roman"/>
          <w:bCs/>
          <w:kern w:val="0"/>
          <w:sz w:val="24"/>
          <w:szCs w:val="24"/>
        </w:rPr>
        <w:t>0000-0002-0019-885X</w:t>
      </w:r>
      <w:r w:rsidRPr="00F0486D">
        <w:rPr>
          <w:rFonts w:ascii="Book Antiqua" w:eastAsia="STSong" w:hAnsi="Book Antiqua" w:cs="Times New Roman"/>
          <w:bCs/>
          <w:kern w:val="0"/>
          <w:sz w:val="24"/>
          <w:szCs w:val="24"/>
        </w:rPr>
        <w:t>).</w:t>
      </w:r>
    </w:p>
    <w:p w:rsidR="00C12C86" w:rsidRPr="00F0486D" w:rsidRDefault="00C12C86" w:rsidP="00F0486D">
      <w:pPr>
        <w:snapToGrid w:val="0"/>
        <w:spacing w:line="360" w:lineRule="auto"/>
        <w:rPr>
          <w:rFonts w:ascii="Book Antiqua" w:eastAsia="STSong" w:hAnsi="Book Antiqua" w:cs="Times New Roman"/>
          <w:b/>
          <w:sz w:val="24"/>
          <w:szCs w:val="24"/>
        </w:rPr>
      </w:pPr>
    </w:p>
    <w:p w:rsidR="000E5D06" w:rsidRPr="00F0486D" w:rsidRDefault="00F94F68" w:rsidP="00F0486D">
      <w:pPr>
        <w:snapToGrid w:val="0"/>
        <w:spacing w:line="360" w:lineRule="auto"/>
        <w:rPr>
          <w:rFonts w:ascii="Book Antiqua" w:eastAsia="STSong" w:hAnsi="Book Antiqua" w:cs="Times New Roman"/>
          <w:sz w:val="24"/>
          <w:szCs w:val="24"/>
        </w:rPr>
      </w:pPr>
      <w:r w:rsidRPr="00F0486D">
        <w:rPr>
          <w:rFonts w:ascii="Book Antiqua" w:eastAsia="STSong" w:hAnsi="Book Antiqua" w:cs="Times New Roman"/>
          <w:b/>
          <w:sz w:val="24"/>
          <w:szCs w:val="24"/>
        </w:rPr>
        <w:t>Author contributions:</w:t>
      </w:r>
      <w:r w:rsidR="00A141E9" w:rsidRPr="00F0486D">
        <w:rPr>
          <w:rFonts w:ascii="Book Antiqua" w:hAnsi="Book Antiqua"/>
          <w:sz w:val="24"/>
          <w:szCs w:val="24"/>
        </w:rPr>
        <w:t xml:space="preserve"> </w:t>
      </w:r>
      <w:bookmarkStart w:id="53" w:name="OLE_LINK89"/>
      <w:r w:rsidR="000E5D06" w:rsidRPr="00F0486D">
        <w:rPr>
          <w:rFonts w:ascii="Book Antiqua" w:eastAsia="STSong" w:hAnsi="Book Antiqua" w:cs="Times New Roman"/>
          <w:kern w:val="0"/>
          <w:sz w:val="24"/>
          <w:szCs w:val="24"/>
        </w:rPr>
        <w:t>Lin JX, Xie XS and Weng XF</w:t>
      </w:r>
      <w:bookmarkEnd w:id="53"/>
      <w:r w:rsidR="000E5D06" w:rsidRPr="00F0486D">
        <w:rPr>
          <w:rFonts w:ascii="Book Antiqua" w:eastAsia="STSong" w:hAnsi="Book Antiqua" w:cs="Times New Roman"/>
          <w:sz w:val="24"/>
          <w:szCs w:val="24"/>
        </w:rPr>
        <w:t xml:space="preserve"> contributed equally to this article</w:t>
      </w:r>
      <w:r w:rsidR="002F6D7B" w:rsidRPr="00F0486D">
        <w:rPr>
          <w:rFonts w:ascii="Book Antiqua" w:eastAsia="STSong" w:hAnsi="Book Antiqua" w:cs="Times New Roman"/>
          <w:sz w:val="24"/>
          <w:szCs w:val="24"/>
        </w:rPr>
        <w:t xml:space="preserve"> and should be considered co-first authors</w:t>
      </w:r>
      <w:r w:rsidR="000E5D06" w:rsidRPr="00F0486D">
        <w:rPr>
          <w:rFonts w:ascii="Book Antiqua" w:eastAsia="STSong" w:hAnsi="Book Antiqua" w:cs="Times New Roman"/>
          <w:sz w:val="24"/>
          <w:szCs w:val="24"/>
        </w:rPr>
        <w:t xml:space="preserve">; Huang CM and </w:t>
      </w:r>
      <w:r w:rsidR="000E5D06" w:rsidRPr="00F0486D">
        <w:rPr>
          <w:rFonts w:ascii="Book Antiqua" w:eastAsia="STSong" w:hAnsi="Book Antiqua" w:cs="Times New Roman"/>
          <w:kern w:val="0"/>
          <w:sz w:val="24"/>
          <w:szCs w:val="24"/>
        </w:rPr>
        <w:t>Li P</w:t>
      </w:r>
      <w:r w:rsidR="000E5D06" w:rsidRPr="00F0486D">
        <w:rPr>
          <w:rFonts w:ascii="Book Antiqua" w:eastAsia="STSong" w:hAnsi="Book Antiqua" w:cs="Times New Roman"/>
          <w:sz w:val="24"/>
          <w:szCs w:val="24"/>
        </w:rPr>
        <w:t xml:space="preserve"> conceived and designed the study</w:t>
      </w:r>
      <w:r w:rsidR="00F25F30" w:rsidRPr="00F0486D">
        <w:rPr>
          <w:rFonts w:ascii="Book Antiqua" w:eastAsia="STSong" w:hAnsi="Book Antiqua" w:cs="Times New Roman"/>
          <w:sz w:val="24"/>
          <w:szCs w:val="24"/>
        </w:rPr>
        <w:t>, and should be as the co-corresponding authors</w:t>
      </w:r>
      <w:r w:rsidR="000E5D06" w:rsidRPr="00F0486D">
        <w:rPr>
          <w:rFonts w:ascii="Book Antiqua" w:eastAsia="STSong" w:hAnsi="Book Antiqua" w:cs="Times New Roman"/>
          <w:sz w:val="24"/>
          <w:szCs w:val="24"/>
        </w:rPr>
        <w:t xml:space="preserve">; </w:t>
      </w:r>
      <w:r w:rsidR="000E5D06" w:rsidRPr="00F0486D">
        <w:rPr>
          <w:rFonts w:ascii="Book Antiqua" w:eastAsia="STSong" w:hAnsi="Book Antiqua" w:cs="Times New Roman"/>
          <w:kern w:val="0"/>
          <w:sz w:val="24"/>
          <w:szCs w:val="24"/>
        </w:rPr>
        <w:t>Lin JX, Xie XS and Weng XF</w:t>
      </w:r>
      <w:r w:rsidR="000E5D06" w:rsidRPr="00F0486D">
        <w:rPr>
          <w:rFonts w:ascii="Book Antiqua" w:eastAsia="STSong" w:hAnsi="Book Antiqua" w:cs="Times New Roman"/>
          <w:sz w:val="24"/>
          <w:szCs w:val="24"/>
        </w:rPr>
        <w:t xml:space="preserve"> performed the experiments; Zheng CH, Xie JW, Wang JB, </w:t>
      </w:r>
      <w:r w:rsidR="00056CE7" w:rsidRPr="00F0486D">
        <w:rPr>
          <w:rFonts w:ascii="Book Antiqua" w:eastAsia="STSong" w:hAnsi="Book Antiqua" w:cs="Times New Roman"/>
          <w:sz w:val="24"/>
          <w:szCs w:val="24"/>
        </w:rPr>
        <w:t>Lu J, Chen QY</w:t>
      </w:r>
      <w:r w:rsidR="000E5D06" w:rsidRPr="00F0486D">
        <w:rPr>
          <w:rFonts w:ascii="Book Antiqua" w:eastAsia="STSong" w:hAnsi="Book Antiqua" w:cs="Times New Roman"/>
          <w:sz w:val="24"/>
          <w:szCs w:val="24"/>
        </w:rPr>
        <w:t xml:space="preserve">, Cao LL, Lin M and Tu RH analyzed and interpreted the data; </w:t>
      </w:r>
      <w:r w:rsidR="00056CE7" w:rsidRPr="00F0486D">
        <w:rPr>
          <w:rFonts w:ascii="Book Antiqua" w:eastAsia="STSong" w:hAnsi="Book Antiqua" w:cs="Times New Roman"/>
          <w:sz w:val="24"/>
          <w:szCs w:val="24"/>
        </w:rPr>
        <w:t>Lin JX</w:t>
      </w:r>
      <w:r w:rsidR="000E5D06" w:rsidRPr="00F0486D">
        <w:rPr>
          <w:rFonts w:ascii="Book Antiqua" w:eastAsia="STSong" w:hAnsi="Book Antiqua" w:cs="Times New Roman"/>
          <w:sz w:val="24"/>
          <w:szCs w:val="24"/>
        </w:rPr>
        <w:t>, Xie XS and Weng XF drafted the manuscript.</w:t>
      </w:r>
      <w:r w:rsidR="000E5D06" w:rsidRPr="00F0486D">
        <w:rPr>
          <w:rFonts w:ascii="Book Antiqua" w:hAnsi="Book Antiqua"/>
          <w:sz w:val="24"/>
          <w:szCs w:val="24"/>
        </w:rPr>
        <w:t xml:space="preserve"> </w:t>
      </w:r>
      <w:r w:rsidR="000E5D06" w:rsidRPr="00F0486D">
        <w:rPr>
          <w:rFonts w:ascii="Book Antiqua" w:eastAsia="STSong" w:hAnsi="Book Antiqua" w:cs="Times New Roman"/>
          <w:sz w:val="24"/>
          <w:szCs w:val="24"/>
        </w:rPr>
        <w:t>All authors approved the final version of the article to be published.</w:t>
      </w:r>
    </w:p>
    <w:bookmarkEnd w:id="19"/>
    <w:bookmarkEnd w:id="20"/>
    <w:bookmarkEnd w:id="21"/>
    <w:bookmarkEnd w:id="22"/>
    <w:bookmarkEnd w:id="23"/>
    <w:p w:rsidR="00B12993" w:rsidRPr="00F0486D" w:rsidRDefault="00B12993" w:rsidP="00F0486D">
      <w:pPr>
        <w:widowControl/>
        <w:snapToGrid w:val="0"/>
        <w:spacing w:line="360" w:lineRule="auto"/>
        <w:rPr>
          <w:rFonts w:ascii="Book Antiqua" w:eastAsia="SimSun" w:hAnsi="Book Antiqua" w:cs="Times New Roman"/>
          <w:sz w:val="24"/>
          <w:szCs w:val="24"/>
        </w:rPr>
      </w:pPr>
    </w:p>
    <w:p w:rsidR="00B12993" w:rsidRPr="00F0486D" w:rsidRDefault="00A141E9" w:rsidP="00F0486D">
      <w:pPr>
        <w:widowControl/>
        <w:snapToGrid w:val="0"/>
        <w:spacing w:line="360" w:lineRule="auto"/>
        <w:rPr>
          <w:rFonts w:ascii="Book Antiqua" w:eastAsia="SimSun" w:hAnsi="Book Antiqua" w:cs="Times New Roman"/>
          <w:sz w:val="24"/>
          <w:szCs w:val="24"/>
        </w:rPr>
      </w:pPr>
      <w:r w:rsidRPr="00F0486D">
        <w:rPr>
          <w:rFonts w:ascii="Book Antiqua" w:eastAsia="SimSun" w:hAnsi="Book Antiqua" w:cs="Times New Roman"/>
          <w:b/>
          <w:sz w:val="24"/>
          <w:szCs w:val="24"/>
        </w:rPr>
        <w:t>Supported by</w:t>
      </w:r>
      <w:r w:rsidRPr="00F0486D">
        <w:rPr>
          <w:rFonts w:ascii="Book Antiqua" w:eastAsia="SimSun" w:hAnsi="Book Antiqua" w:cs="Times New Roman"/>
          <w:sz w:val="24"/>
          <w:szCs w:val="24"/>
        </w:rPr>
        <w:t xml:space="preserve"> the Science Foundation of the Fujian Province, China</w:t>
      </w:r>
      <w:r w:rsidR="000A4C0E" w:rsidRPr="00F0486D">
        <w:rPr>
          <w:rFonts w:ascii="Book Antiqua" w:eastAsia="SimSun" w:hAnsi="Book Antiqua" w:cs="Times New Roman"/>
          <w:sz w:val="24"/>
          <w:szCs w:val="24"/>
        </w:rPr>
        <w:t xml:space="preserve">, No. 2018J01307; </w:t>
      </w:r>
      <w:r w:rsidRPr="00F0486D">
        <w:rPr>
          <w:rFonts w:ascii="Book Antiqua" w:eastAsia="SimSun" w:hAnsi="Book Antiqua" w:cs="Times New Roman"/>
          <w:sz w:val="24"/>
          <w:szCs w:val="24"/>
        </w:rPr>
        <w:t xml:space="preserve">Startup Fund for </w:t>
      </w:r>
      <w:r w:rsidRPr="00F0486D">
        <w:rPr>
          <w:rFonts w:ascii="Book Antiqua" w:eastAsia="SimSun" w:hAnsi="Book Antiqua" w:cs="Times New Roman"/>
          <w:caps/>
          <w:sz w:val="24"/>
          <w:szCs w:val="24"/>
        </w:rPr>
        <w:t>s</w:t>
      </w:r>
      <w:r w:rsidRPr="00F0486D">
        <w:rPr>
          <w:rFonts w:ascii="Book Antiqua" w:eastAsia="SimSun" w:hAnsi="Book Antiqua" w:cs="Times New Roman"/>
          <w:sz w:val="24"/>
          <w:szCs w:val="24"/>
        </w:rPr>
        <w:t xml:space="preserve">cientific </w:t>
      </w:r>
      <w:r w:rsidRPr="00F0486D">
        <w:rPr>
          <w:rFonts w:ascii="Book Antiqua" w:eastAsia="SimSun" w:hAnsi="Book Antiqua" w:cs="Times New Roman"/>
          <w:caps/>
          <w:sz w:val="24"/>
          <w:szCs w:val="24"/>
        </w:rPr>
        <w:t>r</w:t>
      </w:r>
      <w:r w:rsidRPr="00F0486D">
        <w:rPr>
          <w:rFonts w:ascii="Book Antiqua" w:eastAsia="SimSun" w:hAnsi="Book Antiqua" w:cs="Times New Roman"/>
          <w:sz w:val="24"/>
          <w:szCs w:val="24"/>
        </w:rPr>
        <w:t>esea</w:t>
      </w:r>
      <w:r w:rsidR="000A4C0E" w:rsidRPr="00F0486D">
        <w:rPr>
          <w:rFonts w:ascii="Book Antiqua" w:eastAsia="SimSun" w:hAnsi="Book Antiqua" w:cs="Times New Roman"/>
          <w:sz w:val="24"/>
          <w:szCs w:val="24"/>
        </w:rPr>
        <w:t xml:space="preserve">rch, Fujian Medical University, </w:t>
      </w:r>
      <w:r w:rsidRPr="00F0486D">
        <w:rPr>
          <w:rFonts w:ascii="Book Antiqua" w:eastAsia="SimSun" w:hAnsi="Book Antiqua" w:cs="Times New Roman"/>
          <w:sz w:val="24"/>
          <w:szCs w:val="24"/>
        </w:rPr>
        <w:t>No.</w:t>
      </w:r>
      <w:r w:rsidR="000A4C0E" w:rsidRPr="00F0486D">
        <w:rPr>
          <w:rFonts w:ascii="Book Antiqua" w:eastAsia="SimSun" w:hAnsi="Book Antiqua" w:cs="Times New Roman"/>
          <w:sz w:val="24"/>
          <w:szCs w:val="24"/>
        </w:rPr>
        <w:t xml:space="preserve"> </w:t>
      </w:r>
      <w:r w:rsidRPr="00F0486D">
        <w:rPr>
          <w:rFonts w:ascii="Book Antiqua" w:eastAsia="SimSun" w:hAnsi="Book Antiqua" w:cs="Times New Roman"/>
          <w:sz w:val="24"/>
          <w:szCs w:val="24"/>
        </w:rPr>
        <w:t>2016QH024</w:t>
      </w:r>
      <w:r w:rsidR="000A4C0E" w:rsidRPr="00F0486D">
        <w:rPr>
          <w:rFonts w:ascii="Book Antiqua" w:eastAsia="SimSun" w:hAnsi="Book Antiqua" w:cs="Times New Roman"/>
          <w:sz w:val="24"/>
          <w:szCs w:val="24"/>
        </w:rPr>
        <w:t>;</w:t>
      </w:r>
      <w:r w:rsidRPr="00F0486D">
        <w:rPr>
          <w:rFonts w:ascii="Book Antiqua" w:eastAsia="SimSun" w:hAnsi="Book Antiqua" w:cs="Times New Roman"/>
          <w:sz w:val="24"/>
          <w:szCs w:val="24"/>
        </w:rPr>
        <w:t xml:space="preserve"> Scientific and </w:t>
      </w:r>
      <w:r w:rsidRPr="00F0486D">
        <w:rPr>
          <w:rFonts w:ascii="Book Antiqua" w:eastAsia="SimSun" w:hAnsi="Book Antiqua" w:cs="Times New Roman"/>
          <w:caps/>
          <w:sz w:val="24"/>
          <w:szCs w:val="24"/>
        </w:rPr>
        <w:t>t</w:t>
      </w:r>
      <w:r w:rsidRPr="00F0486D">
        <w:rPr>
          <w:rFonts w:ascii="Book Antiqua" w:eastAsia="SimSun" w:hAnsi="Book Antiqua" w:cs="Times New Roman"/>
          <w:sz w:val="24"/>
          <w:szCs w:val="24"/>
        </w:rPr>
        <w:t xml:space="preserve">echnological </w:t>
      </w:r>
      <w:r w:rsidRPr="00F0486D">
        <w:rPr>
          <w:rFonts w:ascii="Book Antiqua" w:eastAsia="SimSun" w:hAnsi="Book Antiqua" w:cs="Times New Roman"/>
          <w:caps/>
          <w:sz w:val="24"/>
          <w:szCs w:val="24"/>
        </w:rPr>
        <w:t>i</w:t>
      </w:r>
      <w:r w:rsidRPr="00F0486D">
        <w:rPr>
          <w:rFonts w:ascii="Book Antiqua" w:eastAsia="SimSun" w:hAnsi="Book Antiqua" w:cs="Times New Roman"/>
          <w:sz w:val="24"/>
          <w:szCs w:val="24"/>
        </w:rPr>
        <w:t xml:space="preserve">nnovation </w:t>
      </w:r>
      <w:r w:rsidRPr="00F0486D">
        <w:rPr>
          <w:rFonts w:ascii="Book Antiqua" w:eastAsia="SimSun" w:hAnsi="Book Antiqua" w:cs="Times New Roman"/>
          <w:caps/>
          <w:sz w:val="24"/>
          <w:szCs w:val="24"/>
        </w:rPr>
        <w:t>j</w:t>
      </w:r>
      <w:r w:rsidRPr="00F0486D">
        <w:rPr>
          <w:rFonts w:ascii="Book Antiqua" w:eastAsia="SimSun" w:hAnsi="Book Antiqua" w:cs="Times New Roman"/>
          <w:sz w:val="24"/>
          <w:szCs w:val="24"/>
        </w:rPr>
        <w:t xml:space="preserve">oint </w:t>
      </w:r>
      <w:r w:rsidRPr="00F0486D">
        <w:rPr>
          <w:rFonts w:ascii="Book Antiqua" w:eastAsia="SimSun" w:hAnsi="Book Antiqua" w:cs="Times New Roman"/>
          <w:caps/>
          <w:sz w:val="24"/>
          <w:szCs w:val="24"/>
        </w:rPr>
        <w:t>c</w:t>
      </w:r>
      <w:r w:rsidRPr="00F0486D">
        <w:rPr>
          <w:rFonts w:ascii="Book Antiqua" w:eastAsia="SimSun" w:hAnsi="Book Antiqua" w:cs="Times New Roman"/>
          <w:sz w:val="24"/>
          <w:szCs w:val="24"/>
        </w:rPr>
        <w:t xml:space="preserve">apital </w:t>
      </w:r>
      <w:r w:rsidRPr="00F0486D">
        <w:rPr>
          <w:rFonts w:ascii="Book Antiqua" w:eastAsia="SimSun" w:hAnsi="Book Antiqua" w:cs="Times New Roman"/>
          <w:caps/>
          <w:sz w:val="24"/>
          <w:szCs w:val="24"/>
        </w:rPr>
        <w:t>p</w:t>
      </w:r>
      <w:r w:rsidRPr="00F0486D">
        <w:rPr>
          <w:rFonts w:ascii="Book Antiqua" w:eastAsia="SimSun" w:hAnsi="Book Antiqua" w:cs="Times New Roman"/>
          <w:sz w:val="24"/>
          <w:szCs w:val="24"/>
        </w:rPr>
        <w:t>rojects of Fujian Province</w:t>
      </w:r>
      <w:r w:rsidR="000A4C0E" w:rsidRPr="00F0486D">
        <w:rPr>
          <w:rFonts w:ascii="Book Antiqua" w:eastAsia="SimSun" w:hAnsi="Book Antiqua" w:cs="Times New Roman"/>
          <w:sz w:val="24"/>
          <w:szCs w:val="24"/>
        </w:rPr>
        <w:t xml:space="preserve">, No. </w:t>
      </w:r>
      <w:r w:rsidRPr="00F0486D">
        <w:rPr>
          <w:rFonts w:ascii="Book Antiqua" w:eastAsia="SimSun" w:hAnsi="Book Antiqua" w:cs="Times New Roman"/>
          <w:sz w:val="24"/>
          <w:szCs w:val="24"/>
        </w:rPr>
        <w:t>2016Y9031</w:t>
      </w:r>
      <w:r w:rsidR="000A4C0E" w:rsidRPr="00F0486D">
        <w:rPr>
          <w:rFonts w:ascii="Book Antiqua" w:eastAsia="SimSun" w:hAnsi="Book Antiqua" w:cs="Times New Roman"/>
          <w:sz w:val="24"/>
          <w:szCs w:val="24"/>
        </w:rPr>
        <w:t>;</w:t>
      </w:r>
      <w:r w:rsidRPr="00F0486D">
        <w:rPr>
          <w:rFonts w:ascii="Book Antiqua" w:eastAsia="SimSun" w:hAnsi="Book Antiqua" w:cs="Times New Roman"/>
          <w:sz w:val="24"/>
          <w:szCs w:val="24"/>
        </w:rPr>
        <w:t xml:space="preserve"> Minimally </w:t>
      </w:r>
      <w:r w:rsidRPr="00F0486D">
        <w:rPr>
          <w:rFonts w:ascii="Book Antiqua" w:eastAsia="SimSun" w:hAnsi="Book Antiqua" w:cs="Times New Roman"/>
          <w:caps/>
          <w:sz w:val="24"/>
          <w:szCs w:val="24"/>
        </w:rPr>
        <w:t>i</w:t>
      </w:r>
      <w:r w:rsidRPr="00F0486D">
        <w:rPr>
          <w:rFonts w:ascii="Book Antiqua" w:eastAsia="SimSun" w:hAnsi="Book Antiqua" w:cs="Times New Roman"/>
          <w:sz w:val="24"/>
          <w:szCs w:val="24"/>
        </w:rPr>
        <w:t xml:space="preserve">nvasive </w:t>
      </w:r>
      <w:r w:rsidRPr="00F0486D">
        <w:rPr>
          <w:rFonts w:ascii="Book Antiqua" w:eastAsia="SimSun" w:hAnsi="Book Antiqua" w:cs="Times New Roman"/>
          <w:caps/>
          <w:sz w:val="24"/>
          <w:szCs w:val="24"/>
        </w:rPr>
        <w:t>m</w:t>
      </w:r>
      <w:r w:rsidRPr="00F0486D">
        <w:rPr>
          <w:rFonts w:ascii="Book Antiqua" w:eastAsia="SimSun" w:hAnsi="Book Antiqua" w:cs="Times New Roman"/>
          <w:sz w:val="24"/>
          <w:szCs w:val="24"/>
        </w:rPr>
        <w:t xml:space="preserve">edical </w:t>
      </w:r>
      <w:r w:rsidRPr="00F0486D">
        <w:rPr>
          <w:rFonts w:ascii="Book Antiqua" w:eastAsia="SimSun" w:hAnsi="Book Antiqua" w:cs="Times New Roman"/>
          <w:caps/>
          <w:sz w:val="24"/>
          <w:szCs w:val="24"/>
        </w:rPr>
        <w:t>c</w:t>
      </w:r>
      <w:r w:rsidRPr="00F0486D">
        <w:rPr>
          <w:rFonts w:ascii="Book Antiqua" w:eastAsia="SimSun" w:hAnsi="Book Antiqua" w:cs="Times New Roman"/>
          <w:sz w:val="24"/>
          <w:szCs w:val="24"/>
        </w:rPr>
        <w:t>enter of Fujian Province</w:t>
      </w:r>
      <w:r w:rsidR="000A4C0E" w:rsidRPr="00F0486D">
        <w:rPr>
          <w:rFonts w:ascii="Book Antiqua" w:eastAsia="SimSun" w:hAnsi="Book Antiqua" w:cs="Times New Roman"/>
          <w:sz w:val="24"/>
          <w:szCs w:val="24"/>
        </w:rPr>
        <w:t xml:space="preserve">, No. </w:t>
      </w:r>
      <w:r w:rsidRPr="00F0486D">
        <w:rPr>
          <w:rFonts w:ascii="Book Antiqua" w:eastAsia="SimSun" w:hAnsi="Book Antiqua" w:cs="Times New Roman"/>
          <w:sz w:val="24"/>
          <w:szCs w:val="24"/>
        </w:rPr>
        <w:t>2011708#</w:t>
      </w:r>
      <w:r w:rsidR="000A4C0E" w:rsidRPr="00F0486D">
        <w:rPr>
          <w:rFonts w:ascii="Book Antiqua" w:eastAsia="SimSun" w:hAnsi="Book Antiqua" w:cs="Times New Roman"/>
          <w:sz w:val="24"/>
          <w:szCs w:val="24"/>
        </w:rPr>
        <w:t xml:space="preserve">; and </w:t>
      </w:r>
      <w:r w:rsidR="00056CE7" w:rsidRPr="00F0486D">
        <w:rPr>
          <w:rFonts w:ascii="Book Antiqua" w:eastAsia="SimSun" w:hAnsi="Book Antiqua" w:cs="Times New Roman"/>
          <w:sz w:val="24"/>
          <w:szCs w:val="24"/>
        </w:rPr>
        <w:t>the Young and Middle-aged Talent Training Project of the Fujian Provincial Health and Family Planning Commission</w:t>
      </w:r>
      <w:r w:rsidR="000A4C0E" w:rsidRPr="00F0486D">
        <w:rPr>
          <w:rFonts w:ascii="Book Antiqua" w:eastAsia="SimSun" w:hAnsi="Book Antiqua" w:cs="Times New Roman"/>
          <w:sz w:val="24"/>
          <w:szCs w:val="24"/>
        </w:rPr>
        <w:t>, No. 2014-ZQNJC-13</w:t>
      </w:r>
      <w:r w:rsidR="00056CE7" w:rsidRPr="00F0486D">
        <w:rPr>
          <w:rFonts w:ascii="Book Antiqua" w:eastAsia="SimSun" w:hAnsi="Book Antiqua" w:cs="Times New Roman"/>
          <w:sz w:val="24"/>
          <w:szCs w:val="24"/>
        </w:rPr>
        <w:t>.</w:t>
      </w:r>
    </w:p>
    <w:p w:rsidR="00F94F68" w:rsidRPr="00F0486D" w:rsidRDefault="00F94F68" w:rsidP="00F0486D">
      <w:pPr>
        <w:widowControl/>
        <w:snapToGrid w:val="0"/>
        <w:spacing w:line="360" w:lineRule="auto"/>
        <w:rPr>
          <w:rFonts w:ascii="Book Antiqua" w:eastAsia="SimSun" w:hAnsi="Book Antiqua" w:cs="Times New Roman"/>
          <w:sz w:val="24"/>
          <w:szCs w:val="24"/>
        </w:rPr>
      </w:pPr>
    </w:p>
    <w:p w:rsidR="00F94F68" w:rsidRPr="00F0486D" w:rsidRDefault="00F94F68" w:rsidP="00F0486D">
      <w:pPr>
        <w:widowControl/>
        <w:snapToGrid w:val="0"/>
        <w:spacing w:line="360" w:lineRule="auto"/>
        <w:rPr>
          <w:rFonts w:ascii="Book Antiqua" w:eastAsia="SimSun" w:hAnsi="Book Antiqua" w:cs="Times New Roman"/>
          <w:sz w:val="24"/>
          <w:szCs w:val="24"/>
        </w:rPr>
      </w:pPr>
      <w:r w:rsidRPr="00F0486D">
        <w:rPr>
          <w:rFonts w:ascii="Book Antiqua" w:eastAsia="SimSun" w:hAnsi="Book Antiqua" w:cs="Times New Roman"/>
          <w:b/>
          <w:sz w:val="24"/>
          <w:szCs w:val="24"/>
        </w:rPr>
        <w:t xml:space="preserve">Institutional review board statement: </w:t>
      </w:r>
      <w:r w:rsidR="00A141E9" w:rsidRPr="00F0486D">
        <w:rPr>
          <w:rFonts w:ascii="Book Antiqua" w:eastAsia="SimSun" w:hAnsi="Book Antiqua" w:cs="Times New Roman"/>
          <w:sz w:val="24"/>
          <w:szCs w:val="24"/>
        </w:rPr>
        <w:t>This study was reviewed and approved by the Ethics Committee of the Fujian Medical University Union Hospital.</w:t>
      </w:r>
    </w:p>
    <w:p w:rsidR="00F94F68" w:rsidRPr="00F0486D" w:rsidRDefault="00F94F68" w:rsidP="00F0486D">
      <w:pPr>
        <w:widowControl/>
        <w:snapToGrid w:val="0"/>
        <w:spacing w:line="360" w:lineRule="auto"/>
        <w:rPr>
          <w:rFonts w:ascii="Book Antiqua" w:eastAsia="SimSun" w:hAnsi="Book Antiqua" w:cs="Times New Roman"/>
          <w:b/>
          <w:sz w:val="24"/>
          <w:szCs w:val="24"/>
        </w:rPr>
      </w:pPr>
    </w:p>
    <w:p w:rsidR="00F94F68" w:rsidRPr="00F0486D" w:rsidRDefault="00F94F68" w:rsidP="00F0486D">
      <w:pPr>
        <w:widowControl/>
        <w:snapToGrid w:val="0"/>
        <w:spacing w:line="360" w:lineRule="auto"/>
        <w:rPr>
          <w:rFonts w:ascii="Book Antiqua" w:eastAsia="SimSun" w:hAnsi="Book Antiqua" w:cs="Times New Roman"/>
          <w:sz w:val="24"/>
          <w:szCs w:val="24"/>
        </w:rPr>
      </w:pPr>
      <w:r w:rsidRPr="00F0486D">
        <w:rPr>
          <w:rFonts w:ascii="Book Antiqua" w:eastAsia="SimSun" w:hAnsi="Book Antiqua" w:cs="Times New Roman"/>
          <w:b/>
          <w:sz w:val="24"/>
          <w:szCs w:val="24"/>
        </w:rPr>
        <w:t>Conflict-of-interest statement:</w:t>
      </w:r>
      <w:r w:rsidR="00295DDB" w:rsidRPr="00F0486D">
        <w:rPr>
          <w:rFonts w:ascii="Book Antiqua" w:hAnsi="Book Antiqua"/>
          <w:sz w:val="24"/>
          <w:szCs w:val="24"/>
        </w:rPr>
        <w:t xml:space="preserve"> </w:t>
      </w:r>
      <w:r w:rsidR="002E6D6D" w:rsidRPr="00F0486D">
        <w:rPr>
          <w:rFonts w:ascii="Book Antiqua" w:eastAsia="SimSun" w:hAnsi="Book Antiqua" w:cs="Times New Roman"/>
          <w:sz w:val="24"/>
          <w:szCs w:val="24"/>
        </w:rPr>
        <w:t>To the best of our knowledge, no conflict of interest exists</w:t>
      </w:r>
      <w:r w:rsidR="00295DDB" w:rsidRPr="00F0486D">
        <w:rPr>
          <w:rFonts w:ascii="Book Antiqua" w:eastAsia="SimSun" w:hAnsi="Book Antiqua" w:cs="Times New Roman"/>
          <w:sz w:val="24"/>
          <w:szCs w:val="24"/>
        </w:rPr>
        <w:t>.</w:t>
      </w:r>
    </w:p>
    <w:p w:rsidR="00F94F68" w:rsidRPr="00F0486D" w:rsidRDefault="00F94F68" w:rsidP="00F0486D">
      <w:pPr>
        <w:widowControl/>
        <w:snapToGrid w:val="0"/>
        <w:spacing w:line="360" w:lineRule="auto"/>
        <w:rPr>
          <w:rFonts w:ascii="Book Antiqua" w:eastAsia="SimSun" w:hAnsi="Book Antiqua" w:cs="Times New Roman"/>
          <w:b/>
          <w:sz w:val="24"/>
          <w:szCs w:val="24"/>
        </w:rPr>
      </w:pPr>
    </w:p>
    <w:p w:rsidR="00295DDB" w:rsidRPr="00F0486D" w:rsidRDefault="00295DDB" w:rsidP="00F0486D">
      <w:pPr>
        <w:widowControl/>
        <w:snapToGrid w:val="0"/>
        <w:spacing w:line="360" w:lineRule="auto"/>
        <w:rPr>
          <w:rFonts w:ascii="Book Antiqua" w:eastAsia="SimSun" w:hAnsi="Book Antiqua" w:cs="Times New Roman"/>
          <w:sz w:val="24"/>
          <w:szCs w:val="24"/>
        </w:rPr>
      </w:pPr>
      <w:r w:rsidRPr="00F0486D">
        <w:rPr>
          <w:rFonts w:ascii="Book Antiqua" w:eastAsia="SimSun" w:hAnsi="Book Antiqua" w:cs="Times New Roman"/>
          <w:b/>
          <w:sz w:val="24"/>
          <w:szCs w:val="24"/>
        </w:rPr>
        <w:t xml:space="preserve">Data sharing statement: </w:t>
      </w:r>
      <w:r w:rsidRPr="00F0486D">
        <w:rPr>
          <w:rFonts w:ascii="Book Antiqua" w:eastAsia="SimSun" w:hAnsi="Book Antiqua" w:cs="Times New Roman"/>
          <w:sz w:val="24"/>
          <w:szCs w:val="24"/>
        </w:rPr>
        <w:t>No additional data are available.</w:t>
      </w:r>
    </w:p>
    <w:p w:rsidR="00295DDB" w:rsidRPr="00F0486D" w:rsidRDefault="00295DDB" w:rsidP="00F0486D">
      <w:pPr>
        <w:widowControl/>
        <w:snapToGrid w:val="0"/>
        <w:spacing w:line="360" w:lineRule="auto"/>
        <w:rPr>
          <w:rFonts w:ascii="Book Antiqua" w:eastAsia="SimSun" w:hAnsi="Book Antiqua" w:cs="Times New Roman"/>
          <w:b/>
          <w:sz w:val="24"/>
          <w:szCs w:val="24"/>
        </w:rPr>
      </w:pPr>
    </w:p>
    <w:p w:rsidR="005C17D3" w:rsidRPr="00F0486D" w:rsidRDefault="005C17D3" w:rsidP="00F0486D">
      <w:pPr>
        <w:pStyle w:val="1"/>
        <w:snapToGrid w:val="0"/>
        <w:spacing w:line="360" w:lineRule="auto"/>
        <w:jc w:val="both"/>
        <w:rPr>
          <w:rFonts w:ascii="Book Antiqua" w:hAnsi="Book Antiqua" w:cs="Times New Roman"/>
          <w:bCs/>
          <w:color w:val="auto"/>
          <w:sz w:val="24"/>
          <w:szCs w:val="24"/>
          <w:highlight w:val="white"/>
          <w:lang w:val="en-US"/>
        </w:rPr>
      </w:pPr>
      <w:bookmarkStart w:id="54" w:name="OLE_LINK734"/>
      <w:bookmarkStart w:id="55" w:name="OLE_LINK441"/>
      <w:bookmarkStart w:id="56" w:name="OLE_LINK442"/>
      <w:bookmarkStart w:id="57" w:name="OLE_LINK1032"/>
      <w:bookmarkStart w:id="58" w:name="OLE_LINK1232"/>
      <w:bookmarkStart w:id="59" w:name="OLE_LINK559"/>
      <w:bookmarkStart w:id="60" w:name="OLE_LINK878"/>
      <w:bookmarkStart w:id="61" w:name="OLE_LINK879"/>
      <w:r w:rsidRPr="00F0486D">
        <w:rPr>
          <w:rFonts w:ascii="Book Antiqua" w:hAnsi="Book Antiqua" w:cs="Times New Roman"/>
          <w:b/>
          <w:bCs/>
          <w:color w:val="auto"/>
          <w:sz w:val="24"/>
          <w:szCs w:val="24"/>
          <w:highlight w:val="white"/>
          <w:lang w:val="en-US"/>
        </w:rPr>
        <w:t>Open-Access:</w:t>
      </w:r>
      <w:r w:rsidRPr="00F0486D">
        <w:rPr>
          <w:rFonts w:ascii="Book Antiqua" w:hAnsi="Book Antiqua" w:cs="Times New Roman"/>
          <w:bCs/>
          <w:color w:val="auto"/>
          <w:sz w:val="24"/>
          <w:szCs w:val="24"/>
          <w:highlight w:val="white"/>
          <w:lang w:val="en-US"/>
        </w:rPr>
        <w:t xml:space="preserve"> </w:t>
      </w:r>
      <w:bookmarkStart w:id="62" w:name="OLE_LINK479"/>
      <w:bookmarkStart w:id="63" w:name="OLE_LINK496"/>
      <w:bookmarkStart w:id="64" w:name="OLE_LINK506"/>
      <w:bookmarkStart w:id="65" w:name="OLE_LINK507"/>
      <w:r w:rsidRPr="00F0486D">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F0486D">
        <w:rPr>
          <w:rFonts w:ascii="Book Antiqua" w:hAnsi="Book Antiqua" w:cs="Times New Roman"/>
          <w:bCs/>
          <w:color w:val="auto"/>
          <w:sz w:val="24"/>
          <w:szCs w:val="24"/>
          <w:highlight w:val="white"/>
          <w:lang w:val="en-US" w:eastAsia="zh-CN"/>
        </w:rPr>
        <w:t xml:space="preserve"> </w:t>
      </w:r>
      <w:r w:rsidRPr="00F0486D">
        <w:rPr>
          <w:rFonts w:ascii="Book Antiqua" w:hAnsi="Book Antiqua" w:cs="Times New Roman"/>
          <w:bCs/>
          <w:color w:val="auto"/>
          <w:sz w:val="24"/>
          <w:szCs w:val="24"/>
          <w:highlight w:val="white"/>
          <w:lang w:val="en-US"/>
        </w:rPr>
        <w:t>in</w:t>
      </w:r>
      <w:r w:rsidRPr="00F0486D">
        <w:rPr>
          <w:rFonts w:ascii="Book Antiqua" w:hAnsi="Book Antiqua" w:cs="Times New Roman"/>
          <w:bCs/>
          <w:color w:val="auto"/>
          <w:sz w:val="24"/>
          <w:szCs w:val="24"/>
          <w:highlight w:val="white"/>
          <w:lang w:val="en-US" w:eastAsia="zh-CN"/>
        </w:rPr>
        <w:t xml:space="preserve"> </w:t>
      </w:r>
      <w:r w:rsidRPr="00F0486D">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0486D">
          <w:rPr>
            <w:rStyle w:val="Hyperlink"/>
            <w:rFonts w:ascii="Book Antiqua" w:hAnsi="Book Antiqua" w:cs="Times New Roman"/>
            <w:bCs/>
            <w:color w:val="auto"/>
            <w:sz w:val="24"/>
            <w:szCs w:val="24"/>
            <w:highlight w:val="white"/>
            <w:lang w:val="en-US"/>
          </w:rPr>
          <w:t>http://creativecommons.org/licenses/by-nc/4.0/</w:t>
        </w:r>
      </w:hyperlink>
      <w:bookmarkEnd w:id="54"/>
      <w:bookmarkEnd w:id="62"/>
      <w:bookmarkEnd w:id="63"/>
      <w:bookmarkEnd w:id="64"/>
      <w:bookmarkEnd w:id="65"/>
    </w:p>
    <w:bookmarkEnd w:id="55"/>
    <w:bookmarkEnd w:id="56"/>
    <w:bookmarkEnd w:id="57"/>
    <w:bookmarkEnd w:id="58"/>
    <w:bookmarkEnd w:id="59"/>
    <w:p w:rsidR="005C17D3" w:rsidRPr="00F0486D" w:rsidRDefault="005C17D3" w:rsidP="00F0486D">
      <w:pPr>
        <w:pStyle w:val="1"/>
        <w:snapToGrid w:val="0"/>
        <w:spacing w:line="360" w:lineRule="auto"/>
        <w:jc w:val="both"/>
        <w:rPr>
          <w:rFonts w:ascii="Book Antiqua" w:hAnsi="Book Antiqua" w:cs="Times New Roman"/>
          <w:b/>
          <w:bCs/>
          <w:color w:val="FF0000"/>
          <w:sz w:val="24"/>
          <w:szCs w:val="24"/>
          <w:highlight w:val="white"/>
          <w:lang w:val="en-US" w:eastAsia="zh-CN"/>
        </w:rPr>
      </w:pPr>
    </w:p>
    <w:p w:rsidR="00295DDB" w:rsidRPr="00F0486D" w:rsidRDefault="005C17D3" w:rsidP="00F0486D">
      <w:pPr>
        <w:widowControl/>
        <w:snapToGrid w:val="0"/>
        <w:spacing w:line="360" w:lineRule="auto"/>
        <w:rPr>
          <w:rFonts w:ascii="Book Antiqua" w:hAnsi="Book Antiqua" w:cs="Times New Roman"/>
          <w:bCs/>
          <w:sz w:val="24"/>
          <w:szCs w:val="24"/>
        </w:rPr>
      </w:pPr>
      <w:r w:rsidRPr="00F0486D">
        <w:rPr>
          <w:rFonts w:ascii="Book Antiqua" w:hAnsi="Book Antiqua" w:cs="Times New Roman"/>
          <w:b/>
          <w:bCs/>
          <w:sz w:val="24"/>
          <w:szCs w:val="24"/>
          <w:highlight w:val="white"/>
        </w:rPr>
        <w:t xml:space="preserve">Manuscript source: </w:t>
      </w:r>
      <w:r w:rsidRPr="00F0486D">
        <w:rPr>
          <w:rFonts w:ascii="Book Antiqua" w:hAnsi="Book Antiqua" w:cs="Times New Roman"/>
          <w:bCs/>
          <w:sz w:val="24"/>
          <w:szCs w:val="24"/>
          <w:highlight w:val="white"/>
        </w:rPr>
        <w:t>Unsolicited manuscript</w:t>
      </w:r>
      <w:bookmarkEnd w:id="60"/>
      <w:bookmarkEnd w:id="61"/>
    </w:p>
    <w:p w:rsidR="005C17D3" w:rsidRPr="00F0486D" w:rsidRDefault="005C17D3" w:rsidP="00F0486D">
      <w:pPr>
        <w:widowControl/>
        <w:snapToGrid w:val="0"/>
        <w:spacing w:line="360" w:lineRule="auto"/>
        <w:rPr>
          <w:rFonts w:ascii="Book Antiqua" w:eastAsia="SimSun" w:hAnsi="Book Antiqua" w:cs="Times New Roman"/>
          <w:b/>
          <w:sz w:val="24"/>
          <w:szCs w:val="24"/>
        </w:rPr>
      </w:pPr>
    </w:p>
    <w:p w:rsidR="002E6D6D" w:rsidRPr="00F0486D" w:rsidRDefault="005C17D3" w:rsidP="00F0486D">
      <w:pPr>
        <w:snapToGrid w:val="0"/>
        <w:spacing w:line="360" w:lineRule="auto"/>
        <w:rPr>
          <w:rFonts w:ascii="Book Antiqua" w:eastAsia="SimSun" w:hAnsi="Book Antiqua" w:cs="Times New Roman"/>
          <w:sz w:val="24"/>
          <w:szCs w:val="24"/>
        </w:rPr>
      </w:pPr>
      <w:r w:rsidRPr="00F0486D">
        <w:rPr>
          <w:rFonts w:ascii="Book Antiqua" w:eastAsia="SimSun" w:hAnsi="Book Antiqua" w:cs="Times New Roman"/>
          <w:b/>
          <w:sz w:val="24"/>
          <w:szCs w:val="24"/>
        </w:rPr>
        <w:t>Correspondence to:</w:t>
      </w:r>
      <w:r w:rsidRPr="00F0486D">
        <w:rPr>
          <w:rFonts w:ascii="Book Antiqua" w:eastAsia="SimSun" w:hAnsi="Book Antiqua" w:cs="Times New Roman"/>
          <w:sz w:val="24"/>
          <w:szCs w:val="24"/>
        </w:rPr>
        <w:t xml:space="preserve"> </w:t>
      </w:r>
      <w:r w:rsidR="00B12993" w:rsidRPr="00F0486D">
        <w:rPr>
          <w:rFonts w:ascii="Book Antiqua" w:eastAsia="SimSun" w:hAnsi="Book Antiqua" w:cs="Times New Roman"/>
          <w:b/>
          <w:sz w:val="24"/>
          <w:szCs w:val="24"/>
        </w:rPr>
        <w:t>Chang-Ming Huang,</w:t>
      </w:r>
      <w:bookmarkStart w:id="66" w:name="OLE_LINK87"/>
      <w:bookmarkStart w:id="67" w:name="OLE_LINK93"/>
      <w:bookmarkStart w:id="68" w:name="OLE_LINK104"/>
      <w:bookmarkStart w:id="69" w:name="OLE_LINK111"/>
      <w:bookmarkStart w:id="70" w:name="OLE_LINK117"/>
      <w:bookmarkStart w:id="71" w:name="OLE_LINK123"/>
      <w:bookmarkStart w:id="72" w:name="OLE_LINK124"/>
      <w:bookmarkStart w:id="73" w:name="OLE_LINK141"/>
      <w:bookmarkStart w:id="74" w:name="OLE_LINK146"/>
      <w:bookmarkStart w:id="75" w:name="OLE_LINK150"/>
      <w:bookmarkStart w:id="76" w:name="OLE_LINK161"/>
      <w:bookmarkStart w:id="77" w:name="OLE_LINK166"/>
      <w:bookmarkStart w:id="78" w:name="OLE_LINK169"/>
      <w:bookmarkStart w:id="79" w:name="OLE_LINK170"/>
      <w:bookmarkStart w:id="80" w:name="OLE_LINK173"/>
      <w:bookmarkStart w:id="81" w:name="OLE_LINK178"/>
      <w:bookmarkStart w:id="82" w:name="OLE_LINK180"/>
      <w:bookmarkStart w:id="83" w:name="OLE_LINK82"/>
      <w:r w:rsidR="00F37521" w:rsidRPr="00F0486D">
        <w:rPr>
          <w:rFonts w:ascii="Book Antiqua" w:eastAsia="SimSun" w:hAnsi="Book Antiqua" w:cs="Times New Roman"/>
          <w:b/>
          <w:sz w:val="24"/>
          <w:szCs w:val="24"/>
        </w:rPr>
        <w:t xml:space="preserve"> MD, Doctor, Professor,</w:t>
      </w:r>
      <w:r w:rsidR="00F37521" w:rsidRPr="00F0486D">
        <w:rPr>
          <w:rFonts w:ascii="Book Antiqua" w:eastAsia="SimSun" w:hAnsi="Book Antiqua" w:cs="Times New Roman"/>
          <w:sz w:val="24"/>
          <w:szCs w:val="24"/>
        </w:rPr>
        <w:t xml:space="preserve"> </w:t>
      </w:r>
      <w:r w:rsidR="00B12993" w:rsidRPr="00F0486D">
        <w:rPr>
          <w:rFonts w:ascii="Book Antiqua" w:eastAsia="SimSun" w:hAnsi="Book Antiqua" w:cs="Times New Roman"/>
          <w:sz w:val="24"/>
          <w:szCs w:val="24"/>
        </w:rPr>
        <w:t xml:space="preserve">Department of Gastric Surgery, Fujian Medical University Union Hospital, No.29 Xinquan Road, Fuzhou 350001, Fujian Province, China. </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F37521" w:rsidRPr="00F0486D">
        <w:rPr>
          <w:rFonts w:ascii="Book Antiqua" w:hAnsi="Book Antiqua"/>
          <w:sz w:val="24"/>
          <w:szCs w:val="24"/>
        </w:rPr>
        <w:fldChar w:fldCharType="begin"/>
      </w:r>
      <w:r w:rsidR="00F37521" w:rsidRPr="00F0486D">
        <w:rPr>
          <w:rFonts w:ascii="Book Antiqua" w:hAnsi="Book Antiqua"/>
          <w:sz w:val="24"/>
          <w:szCs w:val="24"/>
        </w:rPr>
        <w:instrText xml:space="preserve"> HYPERLINK "mailto:hcmlr2002@163.com" </w:instrText>
      </w:r>
      <w:r w:rsidR="00F37521" w:rsidRPr="00F0486D">
        <w:rPr>
          <w:rFonts w:ascii="Book Antiqua" w:hAnsi="Book Antiqua"/>
          <w:sz w:val="24"/>
          <w:szCs w:val="24"/>
        </w:rPr>
        <w:fldChar w:fldCharType="separate"/>
      </w:r>
      <w:r w:rsidR="00F37521" w:rsidRPr="00F0486D">
        <w:rPr>
          <w:rFonts w:ascii="Book Antiqua" w:eastAsia="SimSun" w:hAnsi="Book Antiqua" w:cs="Times New Roman"/>
          <w:sz w:val="24"/>
          <w:szCs w:val="24"/>
        </w:rPr>
        <w:t>hcmlr2002@163.com</w:t>
      </w:r>
      <w:r w:rsidR="00F37521" w:rsidRPr="00F0486D">
        <w:rPr>
          <w:rFonts w:ascii="Book Antiqua" w:eastAsia="SimSun" w:hAnsi="Book Antiqua" w:cs="Times New Roman"/>
          <w:sz w:val="24"/>
          <w:szCs w:val="24"/>
        </w:rPr>
        <w:fldChar w:fldCharType="end"/>
      </w:r>
    </w:p>
    <w:p w:rsidR="002E6D6D" w:rsidRPr="00F0486D" w:rsidRDefault="00295DDB" w:rsidP="00F0486D">
      <w:pPr>
        <w:snapToGrid w:val="0"/>
        <w:spacing w:line="360" w:lineRule="auto"/>
        <w:rPr>
          <w:rFonts w:ascii="Book Antiqua" w:eastAsia="SimSun" w:hAnsi="Book Antiqua" w:cs="Times New Roman"/>
          <w:sz w:val="24"/>
          <w:szCs w:val="24"/>
        </w:rPr>
      </w:pPr>
      <w:r w:rsidRPr="00F0486D">
        <w:rPr>
          <w:rFonts w:ascii="Book Antiqua" w:eastAsia="SimSun" w:hAnsi="Book Antiqua" w:cs="Times New Roman"/>
          <w:b/>
          <w:sz w:val="24"/>
          <w:szCs w:val="24"/>
        </w:rPr>
        <w:t xml:space="preserve">Telephone: </w:t>
      </w:r>
      <w:r w:rsidRPr="00F0486D">
        <w:rPr>
          <w:rFonts w:ascii="Book Antiqua" w:eastAsia="SimSun" w:hAnsi="Book Antiqua" w:cs="Times New Roman"/>
          <w:sz w:val="24"/>
          <w:szCs w:val="24"/>
        </w:rPr>
        <w:t>+86-591-83363366</w:t>
      </w:r>
    </w:p>
    <w:p w:rsidR="00B12993" w:rsidRPr="00F0486D" w:rsidRDefault="00B12993" w:rsidP="00F0486D">
      <w:pPr>
        <w:snapToGrid w:val="0"/>
        <w:spacing w:line="360" w:lineRule="auto"/>
        <w:rPr>
          <w:rFonts w:ascii="Book Antiqua" w:eastAsia="SimSun" w:hAnsi="Book Antiqua" w:cs="Times New Roman"/>
          <w:sz w:val="24"/>
          <w:szCs w:val="24"/>
        </w:rPr>
      </w:pPr>
      <w:r w:rsidRPr="00F0486D">
        <w:rPr>
          <w:rFonts w:ascii="Book Antiqua" w:eastAsia="SimSun" w:hAnsi="Book Antiqua" w:cs="Times New Roman"/>
          <w:b/>
          <w:sz w:val="24"/>
          <w:szCs w:val="24"/>
        </w:rPr>
        <w:t xml:space="preserve">Fax: </w:t>
      </w:r>
      <w:r w:rsidRPr="00F0486D">
        <w:rPr>
          <w:rFonts w:ascii="Book Antiqua" w:eastAsia="SimSun" w:hAnsi="Book Antiqua" w:cs="Times New Roman"/>
          <w:sz w:val="24"/>
          <w:szCs w:val="24"/>
        </w:rPr>
        <w:t>+86-591-83363366</w:t>
      </w:r>
    </w:p>
    <w:p w:rsidR="008161DF" w:rsidRPr="00F0486D" w:rsidRDefault="008161DF" w:rsidP="00F0486D">
      <w:pPr>
        <w:snapToGrid w:val="0"/>
        <w:spacing w:line="360" w:lineRule="auto"/>
        <w:rPr>
          <w:rFonts w:ascii="Book Antiqua" w:eastAsia="SimSun" w:hAnsi="Book Antiqua" w:cs="Times New Roman"/>
          <w:sz w:val="24"/>
          <w:szCs w:val="24"/>
        </w:rPr>
      </w:pPr>
    </w:p>
    <w:p w:rsidR="008161DF" w:rsidRPr="008161DF" w:rsidRDefault="008161DF" w:rsidP="00F0486D">
      <w:pPr>
        <w:widowControl/>
        <w:snapToGrid w:val="0"/>
        <w:spacing w:line="360" w:lineRule="auto"/>
        <w:rPr>
          <w:rFonts w:ascii="Book Antiqua" w:eastAsia="SimSun" w:hAnsi="Book Antiqua" w:cs="SimSun"/>
          <w:b/>
          <w:kern w:val="0"/>
          <w:sz w:val="24"/>
          <w:szCs w:val="24"/>
        </w:rPr>
      </w:pPr>
      <w:r w:rsidRPr="008161DF">
        <w:rPr>
          <w:rFonts w:ascii="Book Antiqua" w:eastAsia="SimSun" w:hAnsi="Book Antiqua" w:cs="SimSun"/>
          <w:b/>
          <w:kern w:val="0"/>
          <w:sz w:val="24"/>
          <w:szCs w:val="24"/>
        </w:rPr>
        <w:t>Received:</w:t>
      </w:r>
      <w:r w:rsidRPr="00F0486D">
        <w:rPr>
          <w:rFonts w:ascii="Book Antiqua" w:eastAsia="SimSun" w:hAnsi="Book Antiqua" w:cs="SimSun"/>
          <w:b/>
          <w:kern w:val="0"/>
          <w:sz w:val="24"/>
          <w:szCs w:val="24"/>
        </w:rPr>
        <w:t xml:space="preserve"> </w:t>
      </w:r>
      <w:r w:rsidRPr="00F0486D">
        <w:rPr>
          <w:rFonts w:ascii="Book Antiqua" w:eastAsia="SimSun" w:hAnsi="Book Antiqua" w:cs="SimSun"/>
          <w:kern w:val="0"/>
          <w:sz w:val="24"/>
          <w:szCs w:val="24"/>
        </w:rPr>
        <w:t>May 19, 2018</w:t>
      </w:r>
    </w:p>
    <w:p w:rsidR="008161DF" w:rsidRPr="008161DF" w:rsidRDefault="008161DF" w:rsidP="00F0486D">
      <w:pPr>
        <w:widowControl/>
        <w:snapToGrid w:val="0"/>
        <w:spacing w:line="360" w:lineRule="auto"/>
        <w:rPr>
          <w:rFonts w:ascii="Book Antiqua" w:eastAsia="SimSun" w:hAnsi="Book Antiqua" w:cs="SimSun"/>
          <w:b/>
          <w:kern w:val="0"/>
          <w:sz w:val="24"/>
          <w:szCs w:val="24"/>
        </w:rPr>
      </w:pPr>
      <w:r w:rsidRPr="008161DF">
        <w:rPr>
          <w:rFonts w:ascii="Book Antiqua" w:eastAsia="SimSun" w:hAnsi="Book Antiqua" w:cs="SimSun"/>
          <w:b/>
          <w:kern w:val="0"/>
          <w:sz w:val="24"/>
          <w:szCs w:val="24"/>
        </w:rPr>
        <w:t>Peer-review started:</w:t>
      </w:r>
      <w:r w:rsidRPr="00F0486D">
        <w:rPr>
          <w:rFonts w:ascii="Book Antiqua" w:eastAsia="SimSun" w:hAnsi="Book Antiqua" w:cs="SimSun"/>
          <w:b/>
          <w:kern w:val="0"/>
          <w:sz w:val="24"/>
          <w:szCs w:val="24"/>
        </w:rPr>
        <w:t xml:space="preserve"> </w:t>
      </w:r>
      <w:r w:rsidRPr="00F0486D">
        <w:rPr>
          <w:rFonts w:ascii="Book Antiqua" w:eastAsia="SimSun" w:hAnsi="Book Antiqua" w:cs="SimSun"/>
          <w:kern w:val="0"/>
          <w:sz w:val="24"/>
          <w:szCs w:val="24"/>
        </w:rPr>
        <w:t>May 22, 2018</w:t>
      </w:r>
    </w:p>
    <w:p w:rsidR="008161DF" w:rsidRPr="008161DF" w:rsidRDefault="008161DF" w:rsidP="00F0486D">
      <w:pPr>
        <w:widowControl/>
        <w:snapToGrid w:val="0"/>
        <w:spacing w:line="360" w:lineRule="auto"/>
        <w:rPr>
          <w:rFonts w:ascii="Book Antiqua" w:eastAsia="SimSun" w:hAnsi="Book Antiqua" w:cs="SimSun"/>
          <w:b/>
          <w:kern w:val="0"/>
          <w:sz w:val="24"/>
          <w:szCs w:val="24"/>
        </w:rPr>
      </w:pPr>
      <w:r w:rsidRPr="008161DF">
        <w:rPr>
          <w:rFonts w:ascii="Book Antiqua" w:eastAsia="SimSun" w:hAnsi="Book Antiqua" w:cs="SimSun"/>
          <w:b/>
          <w:kern w:val="0"/>
          <w:sz w:val="24"/>
          <w:szCs w:val="24"/>
        </w:rPr>
        <w:t>First decision:</w:t>
      </w:r>
      <w:r w:rsidRPr="00F0486D">
        <w:rPr>
          <w:rFonts w:ascii="Book Antiqua" w:eastAsia="SimSun" w:hAnsi="Book Antiqua" w:cs="SimSun"/>
          <w:b/>
          <w:kern w:val="0"/>
          <w:sz w:val="24"/>
          <w:szCs w:val="24"/>
        </w:rPr>
        <w:t xml:space="preserve"> </w:t>
      </w:r>
      <w:r w:rsidRPr="00F0486D">
        <w:rPr>
          <w:rFonts w:ascii="Book Antiqua" w:eastAsia="SimSun" w:hAnsi="Book Antiqua" w:cs="SimSun"/>
          <w:kern w:val="0"/>
          <w:sz w:val="24"/>
          <w:szCs w:val="24"/>
        </w:rPr>
        <w:t>May 30, 2018</w:t>
      </w:r>
      <w:bookmarkStart w:id="84" w:name="_GoBack"/>
      <w:bookmarkEnd w:id="84"/>
    </w:p>
    <w:p w:rsidR="008161DF" w:rsidRPr="008161DF" w:rsidRDefault="008161DF" w:rsidP="00F0486D">
      <w:pPr>
        <w:widowControl/>
        <w:snapToGrid w:val="0"/>
        <w:spacing w:line="360" w:lineRule="auto"/>
        <w:rPr>
          <w:rFonts w:ascii="Book Antiqua" w:eastAsia="SimSun" w:hAnsi="Book Antiqua" w:cs="SimSun"/>
          <w:b/>
          <w:kern w:val="0"/>
          <w:sz w:val="24"/>
          <w:szCs w:val="24"/>
        </w:rPr>
      </w:pPr>
      <w:r w:rsidRPr="008161DF">
        <w:rPr>
          <w:rFonts w:ascii="Book Antiqua" w:eastAsia="SimSun" w:hAnsi="Book Antiqua" w:cs="SimSun"/>
          <w:b/>
          <w:kern w:val="0"/>
          <w:sz w:val="24"/>
          <w:szCs w:val="24"/>
        </w:rPr>
        <w:t>Revised:</w:t>
      </w:r>
      <w:r w:rsidRPr="00F0486D">
        <w:rPr>
          <w:rFonts w:ascii="Book Antiqua" w:eastAsia="SimSun" w:hAnsi="Book Antiqua" w:cs="SimSun"/>
          <w:b/>
          <w:kern w:val="0"/>
          <w:sz w:val="24"/>
          <w:szCs w:val="24"/>
        </w:rPr>
        <w:t xml:space="preserve"> </w:t>
      </w:r>
      <w:r w:rsidRPr="00F0486D">
        <w:rPr>
          <w:rFonts w:ascii="Book Antiqua" w:eastAsia="SimSun" w:hAnsi="Book Antiqua" w:cs="SimSun"/>
          <w:kern w:val="0"/>
          <w:sz w:val="24"/>
          <w:szCs w:val="24"/>
        </w:rPr>
        <w:t>June 11, 2018</w:t>
      </w:r>
    </w:p>
    <w:p w:rsidR="008161DF" w:rsidRPr="008161DF" w:rsidRDefault="008161DF" w:rsidP="00F0486D">
      <w:pPr>
        <w:widowControl/>
        <w:snapToGrid w:val="0"/>
        <w:spacing w:line="360" w:lineRule="auto"/>
        <w:rPr>
          <w:rFonts w:ascii="Book Antiqua" w:eastAsia="SimSun" w:hAnsi="Book Antiqua" w:cs="SimSun"/>
          <w:b/>
          <w:kern w:val="0"/>
          <w:sz w:val="24"/>
          <w:szCs w:val="24"/>
        </w:rPr>
      </w:pPr>
      <w:r w:rsidRPr="008161DF">
        <w:rPr>
          <w:rFonts w:ascii="Book Antiqua" w:eastAsia="SimSun" w:hAnsi="Book Antiqua" w:cs="SimSun"/>
          <w:b/>
          <w:kern w:val="0"/>
          <w:sz w:val="24"/>
          <w:szCs w:val="24"/>
        </w:rPr>
        <w:t>Accepted:</w:t>
      </w:r>
      <w:r w:rsidR="00567D12" w:rsidRPr="00567D12">
        <w:t xml:space="preserve"> </w:t>
      </w:r>
      <w:r w:rsidR="00567D12" w:rsidRPr="00567D12">
        <w:rPr>
          <w:rFonts w:ascii="Book Antiqua" w:eastAsia="SimSun" w:hAnsi="Book Antiqua" w:cs="SimSun"/>
          <w:kern w:val="0"/>
          <w:sz w:val="24"/>
          <w:szCs w:val="24"/>
        </w:rPr>
        <w:t>June 25, 2018</w:t>
      </w:r>
    </w:p>
    <w:p w:rsidR="008161DF" w:rsidRPr="008161DF" w:rsidRDefault="008161DF" w:rsidP="00F0486D">
      <w:pPr>
        <w:widowControl/>
        <w:snapToGrid w:val="0"/>
        <w:spacing w:line="360" w:lineRule="auto"/>
        <w:rPr>
          <w:rFonts w:ascii="Book Antiqua" w:eastAsia="SimSun" w:hAnsi="Book Antiqua" w:cs="SimSun"/>
          <w:b/>
          <w:kern w:val="0"/>
          <w:sz w:val="24"/>
          <w:szCs w:val="24"/>
        </w:rPr>
      </w:pPr>
      <w:r w:rsidRPr="008161DF">
        <w:rPr>
          <w:rFonts w:ascii="Book Antiqua" w:eastAsia="SimSun" w:hAnsi="Book Antiqua" w:cs="SimSun"/>
          <w:b/>
          <w:kern w:val="0"/>
          <w:sz w:val="24"/>
          <w:szCs w:val="24"/>
        </w:rPr>
        <w:t>Article in press:</w:t>
      </w:r>
    </w:p>
    <w:p w:rsidR="008161DF" w:rsidRPr="008161DF" w:rsidRDefault="008161DF" w:rsidP="00F0486D">
      <w:pPr>
        <w:widowControl/>
        <w:snapToGrid w:val="0"/>
        <w:spacing w:line="360" w:lineRule="auto"/>
        <w:rPr>
          <w:rFonts w:ascii="Book Antiqua" w:eastAsia="SimSun" w:hAnsi="Book Antiqua" w:cs="Arial"/>
          <w:b/>
          <w:kern w:val="0"/>
          <w:sz w:val="24"/>
          <w:szCs w:val="24"/>
          <w:lang w:val="pl-PL"/>
        </w:rPr>
      </w:pPr>
      <w:r w:rsidRPr="008161DF">
        <w:rPr>
          <w:rFonts w:ascii="Book Antiqua" w:eastAsia="SimSun" w:hAnsi="Book Antiqua" w:cs="Arial"/>
          <w:b/>
          <w:kern w:val="0"/>
          <w:sz w:val="24"/>
          <w:szCs w:val="24"/>
          <w:lang w:val="pl-PL" w:eastAsia="pl-PL"/>
        </w:rPr>
        <w:t>Published online:</w:t>
      </w:r>
    </w:p>
    <w:p w:rsidR="008161DF" w:rsidRPr="00F0486D" w:rsidRDefault="008161DF" w:rsidP="00F0486D">
      <w:pPr>
        <w:snapToGrid w:val="0"/>
        <w:spacing w:line="360" w:lineRule="auto"/>
        <w:rPr>
          <w:rFonts w:ascii="Book Antiqua" w:eastAsia="SimSun" w:hAnsi="Book Antiqua" w:cs="Times New Roman"/>
          <w:sz w:val="24"/>
          <w:szCs w:val="24"/>
        </w:rPr>
      </w:pPr>
    </w:p>
    <w:p w:rsidR="002E6D6D" w:rsidRPr="00F0486D" w:rsidRDefault="002E6D6D" w:rsidP="00F0486D">
      <w:pPr>
        <w:pStyle w:val="p0"/>
        <w:widowControl w:val="0"/>
        <w:adjustRightInd w:val="0"/>
        <w:snapToGrid w:val="0"/>
        <w:spacing w:line="360" w:lineRule="auto"/>
        <w:rPr>
          <w:rFonts w:ascii="Book Antiqua" w:hAnsi="Book Antiqua" w:cs="Times New Roman"/>
          <w:b/>
          <w:bCs/>
          <w:sz w:val="24"/>
          <w:szCs w:val="24"/>
        </w:rPr>
      </w:pPr>
      <w:bookmarkStart w:id="85" w:name="OLE_LINK64"/>
      <w:bookmarkStart w:id="86" w:name="OLE_LINK65"/>
      <w:r w:rsidRPr="00F0486D">
        <w:rPr>
          <w:rFonts w:ascii="Book Antiqua" w:hAnsi="Book Antiqua" w:cs="Times New Roman"/>
          <w:b/>
          <w:bCs/>
          <w:sz w:val="24"/>
          <w:szCs w:val="24"/>
        </w:rPr>
        <w:br w:type="page"/>
      </w:r>
    </w:p>
    <w:p w:rsidR="00432076" w:rsidRPr="00F0486D" w:rsidRDefault="00432076" w:rsidP="00F0486D">
      <w:pPr>
        <w:pStyle w:val="p0"/>
        <w:widowControl w:val="0"/>
        <w:adjustRightInd w:val="0"/>
        <w:snapToGrid w:val="0"/>
        <w:spacing w:line="360" w:lineRule="auto"/>
        <w:rPr>
          <w:rFonts w:ascii="Book Antiqua" w:eastAsiaTheme="minorEastAsia" w:hAnsi="Book Antiqua" w:cs="Times New Roman"/>
          <w:b/>
          <w:bCs/>
          <w:sz w:val="24"/>
          <w:szCs w:val="24"/>
        </w:rPr>
      </w:pPr>
      <w:r w:rsidRPr="00F0486D">
        <w:rPr>
          <w:rFonts w:ascii="Book Antiqua" w:hAnsi="Book Antiqua" w:cs="Times New Roman"/>
          <w:b/>
          <w:bCs/>
          <w:sz w:val="24"/>
          <w:szCs w:val="24"/>
        </w:rPr>
        <w:lastRenderedPageBreak/>
        <w:t>Abstract</w:t>
      </w:r>
    </w:p>
    <w:p w:rsidR="00F94F68" w:rsidRPr="00F0486D" w:rsidRDefault="00F94F68" w:rsidP="00F0486D">
      <w:pPr>
        <w:snapToGrid w:val="0"/>
        <w:spacing w:line="360" w:lineRule="auto"/>
        <w:rPr>
          <w:rFonts w:ascii="Book Antiqua" w:hAnsi="Book Antiqua" w:cs="Times New Roman"/>
          <w:i/>
          <w:sz w:val="24"/>
          <w:szCs w:val="24"/>
        </w:rPr>
      </w:pPr>
      <w:r w:rsidRPr="00F0486D">
        <w:rPr>
          <w:rFonts w:ascii="Book Antiqua" w:hAnsi="Book Antiqua" w:cs="Times New Roman"/>
          <w:b/>
          <w:i/>
          <w:sz w:val="24"/>
          <w:szCs w:val="24"/>
        </w:rPr>
        <w:t>AIM</w:t>
      </w:r>
      <w:bookmarkStart w:id="87" w:name="OLE_LINK106"/>
      <w:bookmarkStart w:id="88" w:name="OLE_LINK118"/>
    </w:p>
    <w:p w:rsidR="0089109E" w:rsidRPr="00F0486D" w:rsidRDefault="00F94F68" w:rsidP="00F0486D">
      <w:pPr>
        <w:snapToGrid w:val="0"/>
        <w:spacing w:line="360" w:lineRule="auto"/>
        <w:rPr>
          <w:rFonts w:ascii="Book Antiqua" w:hAnsi="Book Antiqua" w:cs="Times New Roman"/>
          <w:sz w:val="24"/>
          <w:szCs w:val="24"/>
        </w:rPr>
      </w:pPr>
      <w:bookmarkStart w:id="89" w:name="OLE_LINK259"/>
      <w:bookmarkStart w:id="90" w:name="OLE_LINK260"/>
      <w:r w:rsidRPr="00F0486D">
        <w:rPr>
          <w:rFonts w:ascii="Book Antiqua" w:hAnsi="Book Antiqua" w:cs="Times New Roman"/>
          <w:sz w:val="24"/>
          <w:szCs w:val="24"/>
        </w:rPr>
        <w:t xml:space="preserve">To </w:t>
      </w:r>
      <w:r w:rsidR="00C860E3" w:rsidRPr="00F0486D">
        <w:rPr>
          <w:rFonts w:ascii="Book Antiqua" w:hAnsi="Book Antiqua" w:cs="Times New Roman"/>
          <w:sz w:val="24"/>
          <w:szCs w:val="24"/>
        </w:rPr>
        <w:t>investigate the e</w:t>
      </w:r>
      <w:r w:rsidR="00992CF6" w:rsidRPr="00F0486D">
        <w:rPr>
          <w:rFonts w:ascii="Book Antiqua" w:hAnsi="Book Antiqua" w:cs="Times New Roman"/>
          <w:sz w:val="24"/>
          <w:szCs w:val="24"/>
        </w:rPr>
        <w:t>ffects</w:t>
      </w:r>
      <w:r w:rsidR="00C860E3" w:rsidRPr="00F0486D">
        <w:rPr>
          <w:rFonts w:ascii="Book Antiqua" w:hAnsi="Book Antiqua" w:cs="Times New Roman"/>
          <w:sz w:val="24"/>
          <w:szCs w:val="24"/>
        </w:rPr>
        <w:t xml:space="preserve"> of different levels of expression of CDK5RAP3 and DDRGK1 on long-term survival of patients undergoing radical gastrectomy.</w:t>
      </w:r>
      <w:bookmarkEnd w:id="87"/>
      <w:bookmarkEnd w:id="88"/>
    </w:p>
    <w:p w:rsidR="0091081F" w:rsidRPr="00F0486D" w:rsidRDefault="0091081F" w:rsidP="00F0486D">
      <w:pPr>
        <w:snapToGrid w:val="0"/>
        <w:spacing w:line="360" w:lineRule="auto"/>
        <w:rPr>
          <w:rFonts w:ascii="Book Antiqua" w:hAnsi="Book Antiqua" w:cs="Times New Roman"/>
          <w:sz w:val="24"/>
          <w:szCs w:val="24"/>
        </w:rPr>
      </w:pPr>
    </w:p>
    <w:bookmarkEnd w:id="89"/>
    <w:bookmarkEnd w:id="90"/>
    <w:p w:rsidR="00F94F68" w:rsidRPr="00F0486D" w:rsidRDefault="00F94F68" w:rsidP="00F0486D">
      <w:pPr>
        <w:snapToGrid w:val="0"/>
        <w:spacing w:line="360" w:lineRule="auto"/>
        <w:rPr>
          <w:rFonts w:ascii="Book Antiqua" w:hAnsi="Book Antiqua" w:cs="Times New Roman"/>
          <w:b/>
          <w:i/>
          <w:sz w:val="24"/>
          <w:szCs w:val="24"/>
        </w:rPr>
      </w:pPr>
      <w:r w:rsidRPr="00F0486D">
        <w:rPr>
          <w:rFonts w:ascii="Book Antiqua" w:hAnsi="Book Antiqua" w:cs="Times New Roman"/>
          <w:b/>
          <w:i/>
          <w:sz w:val="24"/>
          <w:szCs w:val="24"/>
        </w:rPr>
        <w:t>METHODS</w:t>
      </w:r>
      <w:r w:rsidR="002457D5" w:rsidRPr="00F0486D">
        <w:rPr>
          <w:rFonts w:ascii="Book Antiqua" w:hAnsi="Book Antiqua" w:cs="Times New Roman"/>
          <w:b/>
          <w:i/>
          <w:sz w:val="24"/>
          <w:szCs w:val="24"/>
        </w:rPr>
        <w:t xml:space="preserve"> </w:t>
      </w:r>
      <w:bookmarkStart w:id="91" w:name="OLE_LINK129"/>
      <w:bookmarkStart w:id="92" w:name="OLE_LINK130"/>
    </w:p>
    <w:p w:rsidR="006A5D1F" w:rsidRPr="00F0486D" w:rsidRDefault="00F9631B" w:rsidP="00F0486D">
      <w:pPr>
        <w:snapToGrid w:val="0"/>
        <w:spacing w:line="360" w:lineRule="auto"/>
        <w:rPr>
          <w:rFonts w:ascii="Book Antiqua" w:hAnsi="Book Antiqua" w:cs="Times New Roman"/>
          <w:sz w:val="24"/>
          <w:szCs w:val="24"/>
        </w:rPr>
      </w:pPr>
      <w:r w:rsidRPr="00F0486D">
        <w:rPr>
          <w:rFonts w:ascii="Book Antiqua" w:hAnsi="Book Antiqua" w:cs="Times New Roman"/>
          <w:sz w:val="24"/>
          <w:szCs w:val="24"/>
        </w:rPr>
        <w:t xml:space="preserve">The </w:t>
      </w:r>
      <w:r w:rsidR="002457D5" w:rsidRPr="00F0486D">
        <w:rPr>
          <w:rFonts w:ascii="Book Antiqua" w:hAnsi="Book Antiqua" w:cs="Times New Roman"/>
          <w:sz w:val="24"/>
          <w:szCs w:val="24"/>
        </w:rPr>
        <w:t xml:space="preserve">expression of </w:t>
      </w:r>
      <w:bookmarkStart w:id="93" w:name="OLE_LINK36"/>
      <w:bookmarkStart w:id="94" w:name="OLE_LINK37"/>
      <w:r w:rsidR="00D7617B" w:rsidRPr="00F0486D">
        <w:rPr>
          <w:rFonts w:ascii="Book Antiqua" w:hAnsi="Book Antiqua" w:cs="Times New Roman"/>
          <w:kern w:val="0"/>
          <w:sz w:val="24"/>
          <w:szCs w:val="24"/>
        </w:rPr>
        <w:t>CDK5RAP3</w:t>
      </w:r>
      <w:r w:rsidR="002457D5" w:rsidRPr="00F0486D">
        <w:rPr>
          <w:rFonts w:ascii="Book Antiqua" w:hAnsi="Book Antiqua" w:cs="Times New Roman"/>
          <w:kern w:val="0"/>
          <w:sz w:val="24"/>
          <w:szCs w:val="24"/>
        </w:rPr>
        <w:t xml:space="preserve"> and </w:t>
      </w:r>
      <w:r w:rsidR="00F23D68" w:rsidRPr="00F0486D">
        <w:rPr>
          <w:rFonts w:ascii="Book Antiqua" w:hAnsi="Book Antiqua" w:cs="Times New Roman"/>
          <w:kern w:val="0"/>
          <w:sz w:val="24"/>
          <w:szCs w:val="24"/>
        </w:rPr>
        <w:t>DDRGK1</w:t>
      </w:r>
      <w:bookmarkEnd w:id="93"/>
      <w:bookmarkEnd w:id="94"/>
      <w:r w:rsidR="00A16505" w:rsidRPr="00F0486D">
        <w:rPr>
          <w:rFonts w:ascii="Book Antiqua" w:hAnsi="Book Antiqua" w:cs="Times New Roman"/>
          <w:kern w:val="0"/>
          <w:sz w:val="24"/>
          <w:szCs w:val="24"/>
        </w:rPr>
        <w:t xml:space="preserve"> </w:t>
      </w:r>
      <w:r w:rsidR="002457D5" w:rsidRPr="00F0486D">
        <w:rPr>
          <w:rFonts w:ascii="Book Antiqua" w:hAnsi="Book Antiqua" w:cs="Times New Roman"/>
          <w:sz w:val="24"/>
          <w:szCs w:val="24"/>
        </w:rPr>
        <w:t>was detected by immunohistochemistry in 135 patients</w:t>
      </w:r>
      <w:r w:rsidR="006A5D1F" w:rsidRPr="00F0486D">
        <w:rPr>
          <w:rFonts w:ascii="Book Antiqua" w:hAnsi="Book Antiqua"/>
          <w:sz w:val="24"/>
          <w:szCs w:val="24"/>
        </w:rPr>
        <w:t xml:space="preserve"> </w:t>
      </w:r>
      <w:r w:rsidR="006A5D1F" w:rsidRPr="00F0486D">
        <w:rPr>
          <w:rFonts w:ascii="Book Antiqua" w:hAnsi="Book Antiqua" w:cs="Times New Roman"/>
          <w:sz w:val="24"/>
          <w:szCs w:val="24"/>
        </w:rPr>
        <w:t>who received standard gastrectomy were enrolled in the study</w:t>
      </w:r>
      <w:r w:rsidR="002457D5" w:rsidRPr="00F0486D">
        <w:rPr>
          <w:rFonts w:ascii="Book Antiqua" w:hAnsi="Book Antiqua" w:cs="Times New Roman"/>
          <w:sz w:val="24"/>
          <w:szCs w:val="24"/>
        </w:rPr>
        <w:t xml:space="preserve">. </w:t>
      </w:r>
      <w:r w:rsidR="006A5D1F" w:rsidRPr="00F0486D">
        <w:rPr>
          <w:rFonts w:ascii="Book Antiqua" w:hAnsi="Book Antiqua" w:cs="Times New Roman"/>
          <w:sz w:val="24"/>
          <w:szCs w:val="24"/>
        </w:rPr>
        <w:t xml:space="preserve">Western Blot was used to detect the expression of CDK5RAP3 and DDRGK1 in gastric cancer and its adjacent tissues and cell lines. </w:t>
      </w:r>
      <w:r w:rsidR="002457D5" w:rsidRPr="00F0486D">
        <w:rPr>
          <w:rFonts w:ascii="Book Antiqua" w:hAnsi="Book Antiqua" w:cs="Times New Roman"/>
          <w:sz w:val="24"/>
          <w:szCs w:val="24"/>
        </w:rPr>
        <w:t>The correlation</w:t>
      </w:r>
      <w:r w:rsidR="005473FA" w:rsidRPr="00F0486D">
        <w:rPr>
          <w:rFonts w:ascii="Book Antiqua" w:hAnsi="Book Antiqua" w:cs="Times New Roman"/>
          <w:sz w:val="24"/>
          <w:szCs w:val="24"/>
        </w:rPr>
        <w:t>s</w:t>
      </w:r>
      <w:r w:rsidR="002457D5" w:rsidRPr="00F0486D">
        <w:rPr>
          <w:rFonts w:ascii="Book Antiqua" w:hAnsi="Book Antiqua" w:cs="Times New Roman"/>
          <w:sz w:val="24"/>
          <w:szCs w:val="24"/>
        </w:rPr>
        <w:t xml:space="preserve"> between the expression of </w:t>
      </w:r>
      <w:bookmarkStart w:id="95" w:name="OLE_LINK34"/>
      <w:bookmarkStart w:id="96" w:name="OLE_LINK35"/>
      <w:r w:rsidR="00D7617B" w:rsidRPr="00F0486D">
        <w:rPr>
          <w:rFonts w:ascii="Book Antiqua" w:hAnsi="Book Antiqua" w:cs="Times New Roman"/>
          <w:kern w:val="0"/>
          <w:sz w:val="24"/>
          <w:szCs w:val="24"/>
        </w:rPr>
        <w:t>CDK5RAP3</w:t>
      </w:r>
      <w:r w:rsidR="00A16505" w:rsidRPr="00F0486D">
        <w:rPr>
          <w:rFonts w:ascii="Book Antiqua" w:hAnsi="Book Antiqua" w:cs="Times New Roman"/>
          <w:kern w:val="0"/>
          <w:sz w:val="24"/>
          <w:szCs w:val="24"/>
        </w:rPr>
        <w:t xml:space="preserve"> and </w:t>
      </w:r>
      <w:r w:rsidR="00F23D68" w:rsidRPr="00F0486D">
        <w:rPr>
          <w:rFonts w:ascii="Book Antiqua" w:hAnsi="Book Antiqua" w:cs="Times New Roman"/>
          <w:kern w:val="0"/>
          <w:sz w:val="24"/>
          <w:szCs w:val="24"/>
        </w:rPr>
        <w:t>DDRGK1</w:t>
      </w:r>
      <w:bookmarkEnd w:id="95"/>
      <w:bookmarkEnd w:id="96"/>
      <w:r w:rsidR="002457D5" w:rsidRPr="00F0486D">
        <w:rPr>
          <w:rFonts w:ascii="Book Antiqua" w:hAnsi="Book Antiqua" w:cs="Times New Roman"/>
          <w:sz w:val="24"/>
          <w:szCs w:val="24"/>
        </w:rPr>
        <w:t xml:space="preserve"> and clinicopathological factors w</w:t>
      </w:r>
      <w:r w:rsidR="005473FA" w:rsidRPr="00F0486D">
        <w:rPr>
          <w:rFonts w:ascii="Book Antiqua" w:hAnsi="Book Antiqua" w:cs="Times New Roman"/>
          <w:sz w:val="24"/>
          <w:szCs w:val="24"/>
        </w:rPr>
        <w:t>ere</w:t>
      </w:r>
      <w:r w:rsidR="002457D5" w:rsidRPr="00F0486D">
        <w:rPr>
          <w:rFonts w:ascii="Book Antiqua" w:hAnsi="Book Antiqua" w:cs="Times New Roman"/>
          <w:sz w:val="24"/>
          <w:szCs w:val="24"/>
        </w:rPr>
        <w:t xml:space="preserve"> analyzed, and the value of each parameter to the prognosis of the patients was compared.</w:t>
      </w:r>
      <w:r w:rsidR="00051DD1" w:rsidRPr="00F0486D">
        <w:rPr>
          <w:rFonts w:ascii="Book Antiqua" w:hAnsi="Book Antiqua" w:cs="Times New Roman"/>
          <w:sz w:val="24"/>
          <w:szCs w:val="24"/>
        </w:rPr>
        <w:t xml:space="preserve"> </w:t>
      </w:r>
      <w:r w:rsidR="006A5D1F" w:rsidRPr="00F0486D">
        <w:rPr>
          <w:rFonts w:ascii="Book Antiqua" w:hAnsi="Book Antiqua" w:cs="Times New Roman"/>
          <w:sz w:val="24"/>
          <w:szCs w:val="24"/>
        </w:rPr>
        <w:t>Receiver operating characteristic analysis was used to compare the accuracy of the prediction of clinical outcome by the parameters.</w:t>
      </w:r>
    </w:p>
    <w:p w:rsidR="006A5D1F" w:rsidRPr="00F0486D" w:rsidRDefault="006A5D1F" w:rsidP="00F0486D">
      <w:pPr>
        <w:snapToGrid w:val="0"/>
        <w:spacing w:line="360" w:lineRule="auto"/>
        <w:rPr>
          <w:rFonts w:ascii="Book Antiqua" w:hAnsi="Book Antiqua" w:cs="Times New Roman"/>
          <w:i/>
          <w:sz w:val="24"/>
          <w:szCs w:val="24"/>
        </w:rPr>
      </w:pPr>
    </w:p>
    <w:bookmarkEnd w:id="91"/>
    <w:bookmarkEnd w:id="92"/>
    <w:p w:rsidR="00F94F68" w:rsidRPr="00F0486D" w:rsidRDefault="00F94F68" w:rsidP="00F0486D">
      <w:pPr>
        <w:snapToGrid w:val="0"/>
        <w:spacing w:line="360" w:lineRule="auto"/>
        <w:rPr>
          <w:rFonts w:ascii="Book Antiqua" w:hAnsi="Book Antiqua" w:cs="Times New Roman"/>
          <w:b/>
          <w:i/>
          <w:sz w:val="24"/>
          <w:szCs w:val="24"/>
        </w:rPr>
      </w:pPr>
      <w:r w:rsidRPr="00F0486D">
        <w:rPr>
          <w:rFonts w:ascii="Book Antiqua" w:hAnsi="Book Antiqua" w:cs="Times New Roman"/>
          <w:b/>
          <w:i/>
          <w:sz w:val="24"/>
          <w:szCs w:val="24"/>
        </w:rPr>
        <w:t>RESULTS</w:t>
      </w:r>
    </w:p>
    <w:p w:rsidR="0089109E" w:rsidRPr="00F0486D" w:rsidRDefault="00F07603" w:rsidP="00F0486D">
      <w:pPr>
        <w:snapToGrid w:val="0"/>
        <w:spacing w:line="360" w:lineRule="auto"/>
        <w:rPr>
          <w:rFonts w:ascii="Book Antiqua" w:hAnsi="Book Antiqua" w:cs="Times New Roman"/>
          <w:sz w:val="24"/>
          <w:szCs w:val="24"/>
        </w:rPr>
      </w:pPr>
      <w:r w:rsidRPr="00F0486D">
        <w:rPr>
          <w:rFonts w:ascii="Book Antiqua" w:hAnsi="Book Antiqua"/>
          <w:sz w:val="24"/>
          <w:szCs w:val="24"/>
        </w:rPr>
        <w:t xml:space="preserve">CDK5RAP3 and DDRGK1 was down-regulated </w:t>
      </w:r>
      <w:r w:rsidR="0088083C" w:rsidRPr="00F0486D">
        <w:rPr>
          <w:rFonts w:ascii="Book Antiqua" w:hAnsi="Book Antiqua"/>
          <w:sz w:val="24"/>
          <w:szCs w:val="24"/>
        </w:rPr>
        <w:t xml:space="preserve">expression </w:t>
      </w:r>
      <w:r w:rsidRPr="00F0486D">
        <w:rPr>
          <w:rFonts w:ascii="Book Antiqua" w:hAnsi="Book Antiqua"/>
          <w:sz w:val="24"/>
          <w:szCs w:val="24"/>
        </w:rPr>
        <w:t xml:space="preserve">in the gastric cancer than its </w:t>
      </w:r>
      <w:r w:rsidR="0088083C" w:rsidRPr="00F0486D">
        <w:rPr>
          <w:rFonts w:ascii="Book Antiqua" w:hAnsi="Book Antiqua"/>
          <w:sz w:val="24"/>
          <w:szCs w:val="24"/>
        </w:rPr>
        <w:t>respective adjacent non-tumor tissues</w:t>
      </w:r>
      <w:r w:rsidRPr="00F0486D">
        <w:rPr>
          <w:rFonts w:ascii="Book Antiqua" w:hAnsi="Book Antiqua"/>
          <w:sz w:val="24"/>
          <w:szCs w:val="24"/>
        </w:rPr>
        <w:t xml:space="preserve">. </w:t>
      </w:r>
      <w:r w:rsidR="00A369D5" w:rsidRPr="00F0486D">
        <w:rPr>
          <w:rFonts w:ascii="Book Antiqua" w:hAnsi="Book Antiqua"/>
          <w:sz w:val="24"/>
          <w:szCs w:val="24"/>
        </w:rPr>
        <w:t>T</w:t>
      </w:r>
      <w:r w:rsidR="00A369D5" w:rsidRPr="00F0486D">
        <w:rPr>
          <w:rFonts w:ascii="Book Antiqua" w:hAnsi="Book Antiqua" w:cs="Times New Roman"/>
          <w:sz w:val="24"/>
          <w:szCs w:val="24"/>
        </w:rPr>
        <w:t xml:space="preserve">he expression of </w:t>
      </w:r>
      <w:r w:rsidR="00D7617B" w:rsidRPr="00F0486D">
        <w:rPr>
          <w:rFonts w:ascii="Book Antiqua" w:hAnsi="Book Antiqua" w:cs="Times New Roman"/>
          <w:kern w:val="0"/>
          <w:sz w:val="24"/>
          <w:szCs w:val="24"/>
        </w:rPr>
        <w:t>CDK5RAP3</w:t>
      </w:r>
      <w:r w:rsidR="00A369D5" w:rsidRPr="00F0486D">
        <w:rPr>
          <w:rFonts w:ascii="Book Antiqua" w:hAnsi="Book Antiqua" w:cs="Times New Roman"/>
          <w:sz w:val="24"/>
          <w:szCs w:val="24"/>
        </w:rPr>
        <w:t xml:space="preserve"> was closely related to the age</w:t>
      </w:r>
      <w:r w:rsidR="00A16505" w:rsidRPr="00F0486D">
        <w:rPr>
          <w:rFonts w:ascii="Book Antiqua" w:hAnsi="Book Antiqua" w:cs="Times New Roman"/>
          <w:sz w:val="24"/>
          <w:szCs w:val="24"/>
        </w:rPr>
        <w:t xml:space="preserve"> of </w:t>
      </w:r>
      <w:r w:rsidR="005473FA" w:rsidRPr="00F0486D">
        <w:rPr>
          <w:rFonts w:ascii="Book Antiqua" w:hAnsi="Book Antiqua" w:cs="Times New Roman"/>
          <w:sz w:val="24"/>
          <w:szCs w:val="24"/>
        </w:rPr>
        <w:t xml:space="preserve">the </w:t>
      </w:r>
      <w:r w:rsidR="00A16505" w:rsidRPr="00F0486D">
        <w:rPr>
          <w:rFonts w:ascii="Book Antiqua" w:hAnsi="Book Antiqua" w:cs="Times New Roman"/>
          <w:sz w:val="24"/>
          <w:szCs w:val="24"/>
        </w:rPr>
        <w:t>patients (</w:t>
      </w:r>
      <w:r w:rsidR="00E12B7B" w:rsidRPr="00F0486D">
        <w:rPr>
          <w:rFonts w:ascii="Book Antiqua" w:hAnsi="Book Antiqua" w:cs="Times New Roman"/>
          <w:i/>
          <w:sz w:val="24"/>
          <w:szCs w:val="24"/>
        </w:rPr>
        <w:t>P</w:t>
      </w:r>
      <w:r w:rsidR="00252334" w:rsidRPr="00F0486D">
        <w:rPr>
          <w:rFonts w:ascii="Book Antiqua" w:hAnsi="Book Antiqua" w:cs="Times New Roman"/>
          <w:i/>
          <w:sz w:val="24"/>
          <w:szCs w:val="24"/>
        </w:rPr>
        <w:t xml:space="preserve"> </w:t>
      </w:r>
      <w:r w:rsidR="00E12B7B" w:rsidRPr="00F0486D">
        <w:rPr>
          <w:rFonts w:ascii="Book Antiqua" w:hAnsi="Book Antiqua" w:cs="Times New Roman"/>
          <w:i/>
          <w:sz w:val="24"/>
          <w:szCs w:val="24"/>
        </w:rPr>
        <w:t>=</w:t>
      </w:r>
      <w:r w:rsidR="00252334" w:rsidRPr="00F0486D">
        <w:rPr>
          <w:rFonts w:ascii="Book Antiqua" w:hAnsi="Book Antiqua" w:cs="Times New Roman"/>
          <w:i/>
          <w:sz w:val="24"/>
          <w:szCs w:val="24"/>
        </w:rPr>
        <w:t xml:space="preserve"> </w:t>
      </w:r>
      <w:r w:rsidR="00252334" w:rsidRPr="00F0486D">
        <w:rPr>
          <w:rFonts w:ascii="Book Antiqua" w:hAnsi="Book Antiqua" w:cs="Times New Roman"/>
          <w:sz w:val="24"/>
          <w:szCs w:val="24"/>
        </w:rPr>
        <w:t>0.</w:t>
      </w:r>
      <w:r w:rsidR="00A16505" w:rsidRPr="00F0486D">
        <w:rPr>
          <w:rFonts w:ascii="Book Antiqua" w:hAnsi="Book Antiqua" w:cs="Times New Roman"/>
          <w:sz w:val="24"/>
          <w:szCs w:val="24"/>
        </w:rPr>
        <w:t>035) and</w:t>
      </w:r>
      <w:r w:rsidR="008B5FE1" w:rsidRPr="00F0486D">
        <w:rPr>
          <w:rFonts w:ascii="Book Antiqua" w:hAnsi="Book Antiqua" w:cs="Times New Roman"/>
          <w:sz w:val="24"/>
          <w:szCs w:val="24"/>
        </w:rPr>
        <w:t xml:space="preserve"> the</w:t>
      </w:r>
      <w:r w:rsidR="00A16505" w:rsidRPr="00F0486D">
        <w:rPr>
          <w:rFonts w:ascii="Book Antiqua" w:hAnsi="Book Antiqua" w:cs="Times New Roman"/>
          <w:sz w:val="24"/>
          <w:szCs w:val="24"/>
        </w:rPr>
        <w:t xml:space="preserve"> T</w:t>
      </w:r>
      <w:r w:rsidR="00A369D5" w:rsidRPr="00F0486D">
        <w:rPr>
          <w:rFonts w:ascii="Book Antiqua" w:hAnsi="Book Antiqua" w:cs="Times New Roman"/>
          <w:sz w:val="24"/>
          <w:szCs w:val="24"/>
        </w:rPr>
        <w:t xml:space="preserve"> stage </w:t>
      </w:r>
      <w:r w:rsidR="00A16505" w:rsidRPr="00F0486D">
        <w:rPr>
          <w:rFonts w:ascii="Book Antiqua" w:hAnsi="Book Antiqua" w:cs="Times New Roman"/>
          <w:sz w:val="24"/>
          <w:szCs w:val="24"/>
        </w:rPr>
        <w:t xml:space="preserve">of </w:t>
      </w:r>
      <w:r w:rsidR="005473FA" w:rsidRPr="00F0486D">
        <w:rPr>
          <w:rFonts w:ascii="Book Antiqua" w:hAnsi="Book Antiqua" w:cs="Times New Roman"/>
          <w:sz w:val="24"/>
          <w:szCs w:val="24"/>
        </w:rPr>
        <w:t xml:space="preserve">the </w:t>
      </w:r>
      <w:r w:rsidR="00A16505" w:rsidRPr="00F0486D">
        <w:rPr>
          <w:rFonts w:ascii="Book Antiqua" w:hAnsi="Book Antiqua" w:cs="Times New Roman"/>
          <w:sz w:val="24"/>
          <w:szCs w:val="24"/>
        </w:rPr>
        <w:t>tumor (</w:t>
      </w:r>
      <w:r w:rsidR="00E12B7B" w:rsidRPr="00F0486D">
        <w:rPr>
          <w:rFonts w:ascii="Book Antiqua" w:hAnsi="Book Antiqua" w:cs="Times New Roman"/>
          <w:i/>
          <w:sz w:val="24"/>
          <w:szCs w:val="24"/>
        </w:rPr>
        <w:t>P</w:t>
      </w:r>
      <w:r w:rsidR="00252334" w:rsidRPr="00F0486D">
        <w:rPr>
          <w:rFonts w:ascii="Book Antiqua" w:hAnsi="Book Antiqua" w:cs="Times New Roman"/>
          <w:i/>
          <w:sz w:val="24"/>
          <w:szCs w:val="24"/>
        </w:rPr>
        <w:t xml:space="preserve"> </w:t>
      </w:r>
      <w:r w:rsidR="00E12B7B" w:rsidRPr="00F0486D">
        <w:rPr>
          <w:rFonts w:ascii="Book Antiqua" w:hAnsi="Book Antiqua" w:cs="Times New Roman"/>
          <w:i/>
          <w:sz w:val="24"/>
          <w:szCs w:val="24"/>
        </w:rPr>
        <w:t>=</w:t>
      </w:r>
      <w:r w:rsidR="00252334"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0.</w:t>
      </w:r>
      <w:r w:rsidR="00A369D5" w:rsidRPr="00F0486D">
        <w:rPr>
          <w:rFonts w:ascii="Book Antiqua" w:hAnsi="Book Antiqua" w:cs="Times New Roman"/>
          <w:sz w:val="24"/>
          <w:szCs w:val="24"/>
        </w:rPr>
        <w:t>017).</w:t>
      </w:r>
      <w:r w:rsidR="00A369D5" w:rsidRPr="00F0486D">
        <w:rPr>
          <w:rFonts w:ascii="Book Antiqua" w:hAnsi="Book Antiqua"/>
          <w:sz w:val="24"/>
          <w:szCs w:val="24"/>
        </w:rPr>
        <w:t xml:space="preserve"> </w:t>
      </w:r>
      <w:r w:rsidR="005473FA" w:rsidRPr="00F0486D">
        <w:rPr>
          <w:rFonts w:ascii="Book Antiqua" w:hAnsi="Book Antiqua"/>
          <w:sz w:val="24"/>
          <w:szCs w:val="24"/>
        </w:rPr>
        <w:t>T</w:t>
      </w:r>
      <w:r w:rsidR="00A369D5" w:rsidRPr="00F0486D">
        <w:rPr>
          <w:rFonts w:ascii="Book Antiqua" w:hAnsi="Book Antiqua" w:cs="Times New Roman"/>
          <w:sz w:val="24"/>
          <w:szCs w:val="24"/>
        </w:rPr>
        <w:t xml:space="preserve">he expression of </w:t>
      </w:r>
      <w:r w:rsidR="00F23D68" w:rsidRPr="00F0486D">
        <w:rPr>
          <w:rFonts w:ascii="Book Antiqua" w:hAnsi="Book Antiqua" w:cs="Times New Roman"/>
          <w:kern w:val="0"/>
          <w:sz w:val="24"/>
          <w:szCs w:val="24"/>
        </w:rPr>
        <w:t>DDRGK1</w:t>
      </w:r>
      <w:r w:rsidR="00A369D5" w:rsidRPr="00F0486D">
        <w:rPr>
          <w:rFonts w:ascii="Book Antiqua" w:hAnsi="Book Antiqua" w:cs="Times New Roman"/>
          <w:sz w:val="24"/>
          <w:szCs w:val="24"/>
        </w:rPr>
        <w:t xml:space="preserve"> was correlated with the sex of the patients</w:t>
      </w:r>
      <w:r w:rsidR="002414D9" w:rsidRPr="00F0486D">
        <w:rPr>
          <w:rFonts w:ascii="Book Antiqua" w:hAnsi="Book Antiqua" w:cs="Times New Roman"/>
          <w:sz w:val="24"/>
          <w:szCs w:val="24"/>
        </w:rPr>
        <w:t xml:space="preserve"> (</w:t>
      </w:r>
      <w:r w:rsidR="00E12B7B" w:rsidRPr="00F0486D">
        <w:rPr>
          <w:rFonts w:ascii="Book Antiqua" w:hAnsi="Book Antiqua" w:cs="Times New Roman"/>
          <w:i/>
          <w:sz w:val="24"/>
          <w:szCs w:val="24"/>
        </w:rPr>
        <w:t>P</w:t>
      </w:r>
      <w:r w:rsidR="00252334" w:rsidRPr="00F0486D">
        <w:rPr>
          <w:rFonts w:ascii="Book Antiqua" w:hAnsi="Book Antiqua" w:cs="Times New Roman"/>
          <w:i/>
          <w:sz w:val="24"/>
          <w:szCs w:val="24"/>
        </w:rPr>
        <w:t xml:space="preserve"> </w:t>
      </w:r>
      <w:r w:rsidR="00E12B7B" w:rsidRPr="00F0486D">
        <w:rPr>
          <w:rFonts w:ascii="Book Antiqua" w:hAnsi="Book Antiqua" w:cs="Times New Roman"/>
          <w:i/>
          <w:sz w:val="24"/>
          <w:szCs w:val="24"/>
        </w:rPr>
        <w:t>=</w:t>
      </w:r>
      <w:r w:rsidR="00252334" w:rsidRPr="00F0486D">
        <w:rPr>
          <w:rFonts w:ascii="Book Antiqua" w:hAnsi="Book Antiqua" w:cs="Times New Roman"/>
          <w:i/>
          <w:sz w:val="24"/>
          <w:szCs w:val="24"/>
        </w:rPr>
        <w:t xml:space="preserve"> </w:t>
      </w:r>
      <w:r w:rsidR="002414D9" w:rsidRPr="00F0486D">
        <w:rPr>
          <w:rFonts w:ascii="Book Antiqua" w:hAnsi="Book Antiqua" w:cs="Times New Roman"/>
          <w:sz w:val="24"/>
          <w:szCs w:val="24"/>
        </w:rPr>
        <w:t>0.080)</w:t>
      </w:r>
      <w:r w:rsidR="00A369D5" w:rsidRPr="00F0486D">
        <w:rPr>
          <w:rFonts w:ascii="Book Antiqua" w:hAnsi="Book Antiqua" w:cs="Times New Roman"/>
          <w:sz w:val="24"/>
          <w:szCs w:val="24"/>
        </w:rPr>
        <w:t>, the degree of tumor differentiation</w:t>
      </w:r>
      <w:r w:rsidR="002414D9" w:rsidRPr="00F0486D">
        <w:rPr>
          <w:rFonts w:ascii="Book Antiqua" w:hAnsi="Book Antiqua" w:cs="Times New Roman"/>
          <w:sz w:val="24"/>
          <w:szCs w:val="24"/>
        </w:rPr>
        <w:t xml:space="preserve"> (</w:t>
      </w:r>
      <w:r w:rsidR="00E12B7B" w:rsidRPr="00F0486D">
        <w:rPr>
          <w:rFonts w:ascii="Book Antiqua" w:hAnsi="Book Antiqua" w:cs="Times New Roman"/>
          <w:i/>
          <w:sz w:val="24"/>
          <w:szCs w:val="24"/>
        </w:rPr>
        <w:t>P</w:t>
      </w:r>
      <w:r w:rsidR="00252334"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252334" w:rsidRPr="00F0486D">
        <w:rPr>
          <w:rFonts w:ascii="Book Antiqua" w:hAnsi="Book Antiqua" w:cs="Times New Roman"/>
          <w:sz w:val="24"/>
          <w:szCs w:val="24"/>
        </w:rPr>
        <w:t xml:space="preserve"> </w:t>
      </w:r>
      <w:r w:rsidR="002414D9" w:rsidRPr="00F0486D">
        <w:rPr>
          <w:rFonts w:ascii="Book Antiqua" w:hAnsi="Book Antiqua" w:cs="Times New Roman"/>
          <w:sz w:val="24"/>
          <w:szCs w:val="24"/>
        </w:rPr>
        <w:t>0.036)</w:t>
      </w:r>
      <w:r w:rsidR="00A369D5" w:rsidRPr="00F0486D">
        <w:rPr>
          <w:rFonts w:ascii="Book Antiqua" w:hAnsi="Book Antiqua" w:cs="Times New Roman"/>
          <w:sz w:val="24"/>
          <w:szCs w:val="24"/>
        </w:rPr>
        <w:t>, the histological type</w:t>
      </w:r>
      <w:r w:rsidR="002414D9" w:rsidRPr="00F0486D">
        <w:rPr>
          <w:rFonts w:ascii="Book Antiqua" w:hAnsi="Book Antiqua" w:cs="Times New Roman"/>
          <w:sz w:val="24"/>
          <w:szCs w:val="24"/>
        </w:rPr>
        <w:t xml:space="preserve"> (</w:t>
      </w:r>
      <w:r w:rsidR="00E12B7B" w:rsidRPr="00F0486D">
        <w:rPr>
          <w:rFonts w:ascii="Book Antiqua" w:hAnsi="Book Antiqua" w:cs="Times New Roman"/>
          <w:i/>
          <w:sz w:val="24"/>
          <w:szCs w:val="24"/>
        </w:rPr>
        <w:t>P</w:t>
      </w:r>
      <w:r w:rsidR="00252334"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252334" w:rsidRPr="00F0486D">
        <w:rPr>
          <w:rFonts w:ascii="Book Antiqua" w:hAnsi="Book Antiqua" w:cs="Times New Roman"/>
          <w:sz w:val="24"/>
          <w:szCs w:val="24"/>
        </w:rPr>
        <w:t xml:space="preserve"> </w:t>
      </w:r>
      <w:r w:rsidR="002414D9" w:rsidRPr="00F0486D">
        <w:rPr>
          <w:rFonts w:ascii="Book Antiqua" w:hAnsi="Book Antiqua" w:cs="Times New Roman"/>
          <w:sz w:val="24"/>
          <w:szCs w:val="24"/>
        </w:rPr>
        <w:t>0.036)</w:t>
      </w:r>
      <w:r w:rsidR="00A369D5" w:rsidRPr="00F0486D">
        <w:rPr>
          <w:rFonts w:ascii="Book Antiqua" w:hAnsi="Book Antiqua" w:cs="Times New Roman"/>
          <w:sz w:val="24"/>
          <w:szCs w:val="24"/>
        </w:rPr>
        <w:t xml:space="preserve"> and the </w:t>
      </w:r>
      <w:r w:rsidR="00A16505" w:rsidRPr="00F0486D">
        <w:rPr>
          <w:rFonts w:ascii="Book Antiqua" w:hAnsi="Book Antiqua" w:cs="Times New Roman"/>
          <w:sz w:val="24"/>
          <w:szCs w:val="24"/>
        </w:rPr>
        <w:t>N</w:t>
      </w:r>
      <w:r w:rsidR="00A369D5" w:rsidRPr="00F0486D">
        <w:rPr>
          <w:rFonts w:ascii="Book Antiqua" w:hAnsi="Book Antiqua" w:cs="Times New Roman"/>
          <w:sz w:val="24"/>
          <w:szCs w:val="24"/>
        </w:rPr>
        <w:t xml:space="preserve"> stage of</w:t>
      </w:r>
      <w:r w:rsidR="00A16505" w:rsidRPr="00F0486D">
        <w:rPr>
          <w:rFonts w:ascii="Book Antiqua" w:hAnsi="Book Antiqua" w:cs="Times New Roman"/>
          <w:sz w:val="24"/>
          <w:szCs w:val="24"/>
        </w:rPr>
        <w:t xml:space="preserve"> </w:t>
      </w:r>
      <w:r w:rsidR="005473FA" w:rsidRPr="00F0486D">
        <w:rPr>
          <w:rFonts w:ascii="Book Antiqua" w:hAnsi="Book Antiqua" w:cs="Times New Roman"/>
          <w:sz w:val="24"/>
          <w:szCs w:val="24"/>
        </w:rPr>
        <w:t xml:space="preserve">the </w:t>
      </w:r>
      <w:r w:rsidR="00A16505" w:rsidRPr="00F0486D">
        <w:rPr>
          <w:rFonts w:ascii="Book Antiqua" w:hAnsi="Book Antiqua" w:cs="Times New Roman"/>
          <w:sz w:val="24"/>
          <w:szCs w:val="24"/>
        </w:rPr>
        <w:t>tumor</w:t>
      </w:r>
      <w:r w:rsidR="00A369D5" w:rsidRPr="00F0486D">
        <w:rPr>
          <w:rFonts w:ascii="Book Antiqua" w:hAnsi="Book Antiqua" w:cs="Times New Roman"/>
          <w:sz w:val="24"/>
          <w:szCs w:val="24"/>
        </w:rPr>
        <w:t xml:space="preserve"> </w:t>
      </w:r>
      <w:r w:rsidR="00A16505" w:rsidRPr="00F0486D">
        <w:rPr>
          <w:rFonts w:ascii="Book Antiqua" w:hAnsi="Book Antiqua" w:cs="Times New Roman"/>
          <w:sz w:val="24"/>
          <w:szCs w:val="24"/>
        </w:rPr>
        <w:t>(</w:t>
      </w:r>
      <w:r w:rsidR="00E12B7B" w:rsidRPr="00F0486D">
        <w:rPr>
          <w:rFonts w:ascii="Book Antiqua" w:hAnsi="Book Antiqua" w:cs="Times New Roman"/>
          <w:i/>
          <w:sz w:val="24"/>
          <w:szCs w:val="24"/>
        </w:rPr>
        <w:t>P</w:t>
      </w:r>
      <w:r w:rsidR="00252334"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252334" w:rsidRPr="00F0486D">
        <w:rPr>
          <w:rFonts w:ascii="Book Antiqua" w:hAnsi="Book Antiqua" w:cs="Times New Roman"/>
          <w:sz w:val="24"/>
          <w:szCs w:val="24"/>
        </w:rPr>
        <w:t xml:space="preserve"> </w:t>
      </w:r>
      <w:r w:rsidR="002414D9" w:rsidRPr="00F0486D">
        <w:rPr>
          <w:rFonts w:ascii="Book Antiqua" w:hAnsi="Book Antiqua" w:cs="Times New Roman"/>
          <w:sz w:val="24"/>
          <w:szCs w:val="24"/>
        </w:rPr>
        <w:t>0.</w:t>
      </w:r>
      <w:r w:rsidR="00A369D5" w:rsidRPr="00F0486D">
        <w:rPr>
          <w:rFonts w:ascii="Book Antiqua" w:hAnsi="Book Antiqua" w:cs="Times New Roman"/>
          <w:sz w:val="24"/>
          <w:szCs w:val="24"/>
        </w:rPr>
        <w:t>014).</w:t>
      </w:r>
      <w:r w:rsidR="00A369D5" w:rsidRPr="00F0486D">
        <w:rPr>
          <w:rFonts w:ascii="Book Antiqua" w:hAnsi="Book Antiqua"/>
          <w:sz w:val="24"/>
          <w:szCs w:val="24"/>
        </w:rPr>
        <w:t xml:space="preserve"> </w:t>
      </w:r>
      <w:bookmarkStart w:id="97" w:name="OLE_LINK73"/>
      <w:bookmarkStart w:id="98" w:name="OLE_LINK74"/>
      <w:r w:rsidR="00FD1249" w:rsidRPr="00F0486D">
        <w:rPr>
          <w:rFonts w:ascii="Book Antiqua" w:hAnsi="Book Antiqua"/>
          <w:sz w:val="24"/>
          <w:szCs w:val="24"/>
        </w:rPr>
        <w:t xml:space="preserve">Low expression CDK5RAP3 or DDRGK1 is poor prognostic factor for gastric cancer patients. </w:t>
      </w:r>
      <w:r w:rsidR="00A369D5" w:rsidRPr="00F0486D">
        <w:rPr>
          <w:rFonts w:ascii="Book Antiqua" w:hAnsi="Book Antiqua" w:cs="Times New Roman"/>
          <w:sz w:val="24"/>
          <w:szCs w:val="24"/>
        </w:rPr>
        <w:t>Prognostic analysis showed that the co</w:t>
      </w:r>
      <w:r w:rsidR="002414D9" w:rsidRPr="00F0486D">
        <w:rPr>
          <w:rFonts w:ascii="Book Antiqua" w:hAnsi="Book Antiqua" w:cs="Times New Roman"/>
          <w:sz w:val="24"/>
          <w:szCs w:val="24"/>
        </w:rPr>
        <w:t>-</w:t>
      </w:r>
      <w:r w:rsidR="00A369D5" w:rsidRPr="00F0486D">
        <w:rPr>
          <w:rFonts w:ascii="Book Antiqua" w:hAnsi="Book Antiqua" w:cs="Times New Roman"/>
          <w:sz w:val="24"/>
          <w:szCs w:val="24"/>
        </w:rPr>
        <w:t xml:space="preserve">expression of </w:t>
      </w:r>
      <w:r w:rsidR="00D7617B" w:rsidRPr="00F0486D">
        <w:rPr>
          <w:rFonts w:ascii="Book Antiqua" w:hAnsi="Book Antiqua" w:cs="Times New Roman"/>
          <w:kern w:val="0"/>
          <w:sz w:val="24"/>
          <w:szCs w:val="24"/>
        </w:rPr>
        <w:t>CDK5RAP3</w:t>
      </w:r>
      <w:r w:rsidR="002414D9" w:rsidRPr="00F0486D">
        <w:rPr>
          <w:rFonts w:ascii="Book Antiqua" w:hAnsi="Book Antiqua" w:cs="Times New Roman"/>
          <w:kern w:val="0"/>
          <w:sz w:val="24"/>
          <w:szCs w:val="24"/>
        </w:rPr>
        <w:t xml:space="preserve"> and </w:t>
      </w:r>
      <w:r w:rsidR="00F23D68" w:rsidRPr="00F0486D">
        <w:rPr>
          <w:rFonts w:ascii="Book Antiqua" w:hAnsi="Book Antiqua" w:cs="Times New Roman"/>
          <w:kern w:val="0"/>
          <w:sz w:val="24"/>
          <w:szCs w:val="24"/>
        </w:rPr>
        <w:t>DDRGK1</w:t>
      </w:r>
      <w:r w:rsidR="00A369D5" w:rsidRPr="00F0486D">
        <w:rPr>
          <w:rFonts w:ascii="Book Antiqua" w:hAnsi="Book Antiqua" w:cs="Times New Roman"/>
          <w:sz w:val="24"/>
          <w:szCs w:val="24"/>
        </w:rPr>
        <w:t xml:space="preserve"> was an independent prognostic factor</w:t>
      </w:r>
      <w:r w:rsidR="005473FA" w:rsidRPr="00F0486D">
        <w:rPr>
          <w:rFonts w:ascii="Book Antiqua" w:hAnsi="Book Antiqua" w:cs="Times New Roman"/>
          <w:sz w:val="24"/>
          <w:szCs w:val="24"/>
        </w:rPr>
        <w:t xml:space="preserve"> correlating with</w:t>
      </w:r>
      <w:r w:rsidR="00A369D5" w:rsidRPr="00F0486D">
        <w:rPr>
          <w:rFonts w:ascii="Book Antiqua" w:hAnsi="Book Antiqua" w:cs="Times New Roman"/>
          <w:sz w:val="24"/>
          <w:szCs w:val="24"/>
        </w:rPr>
        <w:t xml:space="preserve"> the overall survival of gastric cancer patients.</w:t>
      </w:r>
      <w:r w:rsidR="00A369D5" w:rsidRPr="00F0486D">
        <w:rPr>
          <w:rFonts w:ascii="Book Antiqua" w:hAnsi="Book Antiqua"/>
          <w:sz w:val="24"/>
          <w:szCs w:val="24"/>
        </w:rPr>
        <w:t xml:space="preserve"> </w:t>
      </w:r>
      <w:r w:rsidR="00A369D5" w:rsidRPr="00F0486D">
        <w:rPr>
          <w:rFonts w:ascii="Book Antiqua" w:hAnsi="Book Antiqua" w:cs="Times New Roman"/>
          <w:sz w:val="24"/>
          <w:szCs w:val="24"/>
        </w:rPr>
        <w:t xml:space="preserve">Combined expression </w:t>
      </w:r>
      <w:r w:rsidR="005473FA" w:rsidRPr="00F0486D">
        <w:rPr>
          <w:rFonts w:ascii="Book Antiqua" w:hAnsi="Book Antiqua" w:cs="Times New Roman"/>
          <w:sz w:val="24"/>
          <w:szCs w:val="24"/>
        </w:rPr>
        <w:t xml:space="preserve">analysis </w:t>
      </w:r>
      <w:r w:rsidR="00A369D5" w:rsidRPr="00F0486D">
        <w:rPr>
          <w:rFonts w:ascii="Book Antiqua" w:hAnsi="Book Antiqua" w:cs="Times New Roman"/>
          <w:sz w:val="24"/>
          <w:szCs w:val="24"/>
        </w:rPr>
        <w:t xml:space="preserve">of </w:t>
      </w:r>
      <w:r w:rsidR="00D7617B" w:rsidRPr="00F0486D">
        <w:rPr>
          <w:rFonts w:ascii="Book Antiqua" w:hAnsi="Book Antiqua" w:cs="Times New Roman"/>
          <w:kern w:val="0"/>
          <w:sz w:val="24"/>
          <w:szCs w:val="24"/>
        </w:rPr>
        <w:t>CDK5RAP3</w:t>
      </w:r>
      <w:r w:rsidR="002414D9" w:rsidRPr="00F0486D">
        <w:rPr>
          <w:rFonts w:ascii="Book Antiqua" w:hAnsi="Book Antiqua" w:cs="Times New Roman"/>
          <w:kern w:val="0"/>
          <w:sz w:val="24"/>
          <w:szCs w:val="24"/>
        </w:rPr>
        <w:t xml:space="preserve"> and </w:t>
      </w:r>
      <w:r w:rsidR="00F23D68" w:rsidRPr="00F0486D">
        <w:rPr>
          <w:rFonts w:ascii="Book Antiqua" w:hAnsi="Book Antiqua" w:cs="Times New Roman"/>
          <w:kern w:val="0"/>
          <w:sz w:val="24"/>
          <w:szCs w:val="24"/>
        </w:rPr>
        <w:t>DDRGK1</w:t>
      </w:r>
      <w:r w:rsidR="00A369D5" w:rsidRPr="00F0486D">
        <w:rPr>
          <w:rFonts w:ascii="Book Antiqua" w:hAnsi="Book Antiqua" w:cs="Times New Roman"/>
          <w:sz w:val="24"/>
          <w:szCs w:val="24"/>
        </w:rPr>
        <w:t xml:space="preserve"> may provide a more accurate prognostic value for overall survival.</w:t>
      </w:r>
      <w:bookmarkEnd w:id="97"/>
      <w:bookmarkEnd w:id="98"/>
    </w:p>
    <w:p w:rsidR="0091081F" w:rsidRPr="00F0486D" w:rsidRDefault="0091081F" w:rsidP="00F0486D">
      <w:pPr>
        <w:snapToGrid w:val="0"/>
        <w:spacing w:line="360" w:lineRule="auto"/>
        <w:rPr>
          <w:rFonts w:ascii="Book Antiqua" w:hAnsi="Book Antiqua"/>
          <w:sz w:val="24"/>
          <w:szCs w:val="24"/>
        </w:rPr>
      </w:pPr>
    </w:p>
    <w:p w:rsidR="00F94F68" w:rsidRPr="00F0486D" w:rsidRDefault="00F94F68" w:rsidP="00F0486D">
      <w:pPr>
        <w:snapToGrid w:val="0"/>
        <w:spacing w:line="360" w:lineRule="auto"/>
        <w:rPr>
          <w:rFonts w:ascii="Book Antiqua" w:hAnsi="Book Antiqua" w:cs="Times New Roman"/>
          <w:b/>
          <w:i/>
          <w:caps/>
          <w:kern w:val="0"/>
          <w:sz w:val="24"/>
          <w:szCs w:val="24"/>
        </w:rPr>
      </w:pPr>
      <w:bookmarkStart w:id="99" w:name="OLE_LINK75"/>
      <w:bookmarkStart w:id="100" w:name="OLE_LINK76"/>
      <w:bookmarkStart w:id="101" w:name="OLE_LINK192"/>
      <w:r w:rsidRPr="00F0486D">
        <w:rPr>
          <w:rFonts w:ascii="Book Antiqua" w:hAnsi="Book Antiqua" w:cs="Times New Roman"/>
          <w:b/>
          <w:i/>
          <w:caps/>
          <w:kern w:val="0"/>
          <w:sz w:val="24"/>
          <w:szCs w:val="24"/>
        </w:rPr>
        <w:t>Conclusion</w:t>
      </w:r>
    </w:p>
    <w:p w:rsidR="002457D5" w:rsidRPr="00F0486D" w:rsidRDefault="00A369D5" w:rsidP="00F0486D">
      <w:pPr>
        <w:snapToGrid w:val="0"/>
        <w:spacing w:line="360" w:lineRule="auto"/>
        <w:rPr>
          <w:rFonts w:ascii="Book Antiqua" w:hAnsi="Book Antiqua" w:cs="Times New Roman"/>
          <w:sz w:val="24"/>
          <w:szCs w:val="24"/>
        </w:rPr>
      </w:pPr>
      <w:r w:rsidRPr="00F0486D">
        <w:rPr>
          <w:rFonts w:ascii="Book Antiqua" w:hAnsi="Book Antiqua" w:cs="Times New Roman"/>
          <w:sz w:val="24"/>
          <w:szCs w:val="24"/>
        </w:rPr>
        <w:lastRenderedPageBreak/>
        <w:t xml:space="preserve">The co-expression of </w:t>
      </w:r>
      <w:r w:rsidR="00D7617B" w:rsidRPr="00F0486D">
        <w:rPr>
          <w:rFonts w:ascii="Book Antiqua" w:hAnsi="Book Antiqua" w:cs="Times New Roman"/>
          <w:kern w:val="0"/>
          <w:sz w:val="24"/>
          <w:szCs w:val="24"/>
        </w:rPr>
        <w:t>CDK5RAP3</w:t>
      </w:r>
      <w:r w:rsidR="002414D9" w:rsidRPr="00F0486D">
        <w:rPr>
          <w:rFonts w:ascii="Book Antiqua" w:hAnsi="Book Antiqua" w:cs="Times New Roman"/>
          <w:kern w:val="0"/>
          <w:sz w:val="24"/>
          <w:szCs w:val="24"/>
        </w:rPr>
        <w:t xml:space="preserve"> and </w:t>
      </w:r>
      <w:r w:rsidR="00F23D68" w:rsidRPr="00F0486D">
        <w:rPr>
          <w:rFonts w:ascii="Book Antiqua" w:hAnsi="Book Antiqua" w:cs="Times New Roman"/>
          <w:kern w:val="0"/>
          <w:sz w:val="24"/>
          <w:szCs w:val="24"/>
        </w:rPr>
        <w:t>DDRGK1</w:t>
      </w:r>
      <w:r w:rsidR="00252334" w:rsidRPr="00F0486D">
        <w:rPr>
          <w:rFonts w:ascii="Book Antiqua" w:hAnsi="Book Antiqua" w:cs="Times New Roman"/>
          <w:sz w:val="24"/>
          <w:szCs w:val="24"/>
        </w:rPr>
        <w:t xml:space="preserve"> is an independent prognostic </w:t>
      </w:r>
      <w:r w:rsidRPr="00F0486D">
        <w:rPr>
          <w:rFonts w:ascii="Book Antiqua" w:hAnsi="Book Antiqua" w:cs="Times New Roman"/>
          <w:sz w:val="24"/>
          <w:szCs w:val="24"/>
        </w:rPr>
        <w:t>factor for gastric cancer</w:t>
      </w:r>
      <w:r w:rsidR="002E6D6D" w:rsidRPr="00F0486D">
        <w:rPr>
          <w:rFonts w:ascii="Book Antiqua" w:hAnsi="Book Antiqua" w:cs="Times New Roman"/>
          <w:sz w:val="24"/>
          <w:szCs w:val="24"/>
        </w:rPr>
        <w:t xml:space="preserve"> which</w:t>
      </w:r>
      <w:r w:rsidRPr="00F0486D">
        <w:rPr>
          <w:rFonts w:ascii="Book Antiqua" w:hAnsi="Book Antiqua" w:cs="Times New Roman"/>
          <w:sz w:val="24"/>
          <w:szCs w:val="24"/>
        </w:rPr>
        <w:t xml:space="preserve"> can provide a more accurate model for the long-term prognosis.</w:t>
      </w:r>
      <w:bookmarkEnd w:id="99"/>
      <w:bookmarkEnd w:id="100"/>
      <w:bookmarkEnd w:id="101"/>
    </w:p>
    <w:p w:rsidR="003D14F2" w:rsidRPr="00F0486D" w:rsidRDefault="003D14F2" w:rsidP="00F0486D">
      <w:pPr>
        <w:snapToGrid w:val="0"/>
        <w:spacing w:line="360" w:lineRule="auto"/>
        <w:rPr>
          <w:rFonts w:ascii="Book Antiqua" w:hAnsi="Book Antiqua" w:cs="Times New Roman"/>
          <w:sz w:val="24"/>
          <w:szCs w:val="24"/>
        </w:rPr>
      </w:pPr>
    </w:p>
    <w:bookmarkEnd w:id="85"/>
    <w:bookmarkEnd w:id="86"/>
    <w:p w:rsidR="00D377B0" w:rsidRPr="00F0486D" w:rsidRDefault="00D377B0" w:rsidP="00F0486D">
      <w:pPr>
        <w:snapToGrid w:val="0"/>
        <w:spacing w:line="360" w:lineRule="auto"/>
        <w:rPr>
          <w:rFonts w:ascii="Book Antiqua" w:eastAsia="STSong" w:hAnsi="Book Antiqua" w:cs="Times New Roman"/>
          <w:bCs/>
          <w:sz w:val="24"/>
          <w:szCs w:val="24"/>
        </w:rPr>
      </w:pPr>
      <w:r w:rsidRPr="00F0486D">
        <w:rPr>
          <w:rFonts w:ascii="Book Antiqua" w:eastAsia="STSong" w:hAnsi="Book Antiqua" w:cs="Times New Roman"/>
          <w:b/>
          <w:bCs/>
          <w:sz w:val="24"/>
          <w:szCs w:val="24"/>
        </w:rPr>
        <w:t xml:space="preserve">Key words: </w:t>
      </w:r>
      <w:bookmarkStart w:id="102" w:name="OLE_LINK66"/>
      <w:bookmarkStart w:id="103" w:name="OLE_LINK67"/>
      <w:bookmarkStart w:id="104" w:name="OLE_LINK68"/>
      <w:r w:rsidRPr="00F0486D">
        <w:rPr>
          <w:rFonts w:ascii="Book Antiqua" w:eastAsia="STSong" w:hAnsi="Book Antiqua" w:cs="Times New Roman"/>
          <w:bCs/>
          <w:sz w:val="24"/>
          <w:szCs w:val="24"/>
        </w:rPr>
        <w:t xml:space="preserve">Gastric </w:t>
      </w:r>
      <w:r w:rsidR="00F31BA7" w:rsidRPr="00F0486D">
        <w:rPr>
          <w:rFonts w:ascii="Book Antiqua" w:eastAsia="STSong" w:hAnsi="Book Antiqua" w:cs="Times New Roman"/>
          <w:bCs/>
          <w:sz w:val="24"/>
          <w:szCs w:val="24"/>
        </w:rPr>
        <w:t>c</w:t>
      </w:r>
      <w:r w:rsidRPr="00F0486D">
        <w:rPr>
          <w:rFonts w:ascii="Book Antiqua" w:eastAsia="STSong" w:hAnsi="Book Antiqua" w:cs="Times New Roman"/>
          <w:bCs/>
          <w:sz w:val="24"/>
          <w:szCs w:val="24"/>
        </w:rPr>
        <w:t xml:space="preserve">ancer; </w:t>
      </w:r>
      <w:r w:rsidR="00D7617B" w:rsidRPr="00F0486D">
        <w:rPr>
          <w:rFonts w:ascii="Book Antiqua" w:eastAsia="STSong" w:hAnsi="Book Antiqua" w:cs="Times New Roman"/>
          <w:bCs/>
          <w:sz w:val="24"/>
          <w:szCs w:val="24"/>
        </w:rPr>
        <w:t>CDK5RAP3</w:t>
      </w:r>
      <w:r w:rsidRPr="00F0486D">
        <w:rPr>
          <w:rFonts w:ascii="Book Antiqua" w:eastAsia="STSong" w:hAnsi="Book Antiqua" w:cs="Times New Roman"/>
          <w:bCs/>
          <w:sz w:val="24"/>
          <w:szCs w:val="24"/>
        </w:rPr>
        <w:t xml:space="preserve">; </w:t>
      </w:r>
      <w:r w:rsidR="00F23D68" w:rsidRPr="00F0486D">
        <w:rPr>
          <w:rFonts w:ascii="Book Antiqua" w:eastAsia="STSong" w:hAnsi="Book Antiqua" w:cs="Times New Roman"/>
          <w:bCs/>
          <w:sz w:val="24"/>
          <w:szCs w:val="24"/>
        </w:rPr>
        <w:t>DDRGK1</w:t>
      </w:r>
      <w:r w:rsidRPr="00F0486D">
        <w:rPr>
          <w:rFonts w:ascii="Book Antiqua" w:eastAsia="STSong" w:hAnsi="Book Antiqua" w:cs="Times New Roman"/>
          <w:bCs/>
          <w:sz w:val="24"/>
          <w:szCs w:val="24"/>
        </w:rPr>
        <w:t>; Prognosis</w:t>
      </w:r>
    </w:p>
    <w:p w:rsidR="00F94F68" w:rsidRPr="00F0486D" w:rsidRDefault="00F94F68" w:rsidP="00F0486D">
      <w:pPr>
        <w:snapToGrid w:val="0"/>
        <w:spacing w:line="360" w:lineRule="auto"/>
        <w:rPr>
          <w:rFonts w:ascii="Book Antiqua" w:eastAsia="STSong" w:hAnsi="Book Antiqua" w:cs="Times New Roman"/>
          <w:bCs/>
          <w:sz w:val="24"/>
          <w:szCs w:val="24"/>
        </w:rPr>
      </w:pPr>
    </w:p>
    <w:p w:rsidR="00F31BA7" w:rsidRPr="00F0486D" w:rsidRDefault="00F31BA7" w:rsidP="00F0486D">
      <w:pPr>
        <w:snapToGrid w:val="0"/>
        <w:spacing w:line="360" w:lineRule="auto"/>
        <w:rPr>
          <w:rFonts w:ascii="Book Antiqua" w:eastAsia="STSong" w:hAnsi="Book Antiqua" w:cs="Times New Roman"/>
          <w:b/>
          <w:bCs/>
          <w:sz w:val="24"/>
          <w:szCs w:val="24"/>
        </w:rPr>
      </w:pPr>
      <w:bookmarkStart w:id="105" w:name="OLE_LINK363"/>
      <w:bookmarkStart w:id="106" w:name="OLE_LINK364"/>
      <w:bookmarkStart w:id="107" w:name="OLE_LINK359"/>
      <w:bookmarkStart w:id="108" w:name="OLE_LINK1037"/>
      <w:bookmarkStart w:id="109" w:name="OLE_LINK1195"/>
      <w:bookmarkStart w:id="110" w:name="OLE_LINK1140"/>
      <w:bookmarkStart w:id="111" w:name="OLE_LINK1062"/>
      <w:bookmarkStart w:id="112" w:name="OLE_LINK500"/>
      <w:bookmarkStart w:id="113" w:name="OLE_LINK916"/>
      <w:bookmarkStart w:id="114" w:name="OLE_LINK956"/>
      <w:bookmarkStart w:id="115" w:name="OLE_LINK994"/>
      <w:r w:rsidRPr="00F0486D">
        <w:rPr>
          <w:rFonts w:ascii="Book Antiqua" w:eastAsia="STSong" w:hAnsi="Book Antiqua" w:cs="Times New Roman"/>
          <w:b/>
          <w:bCs/>
          <w:sz w:val="24"/>
          <w:szCs w:val="24"/>
        </w:rPr>
        <w:t xml:space="preserve">© The Author(s) 2018. </w:t>
      </w:r>
      <w:r w:rsidRPr="00F0486D">
        <w:rPr>
          <w:rFonts w:ascii="Book Antiqua" w:eastAsia="STSong" w:hAnsi="Book Antiqua" w:cs="Times New Roman"/>
          <w:bCs/>
          <w:sz w:val="24"/>
          <w:szCs w:val="24"/>
        </w:rPr>
        <w:t>Published by Baishideng Publishing Group Inc. All rights reserved.</w:t>
      </w:r>
    </w:p>
    <w:bookmarkEnd w:id="105"/>
    <w:bookmarkEnd w:id="106"/>
    <w:bookmarkEnd w:id="107"/>
    <w:bookmarkEnd w:id="108"/>
    <w:bookmarkEnd w:id="109"/>
    <w:bookmarkEnd w:id="110"/>
    <w:bookmarkEnd w:id="111"/>
    <w:bookmarkEnd w:id="112"/>
    <w:bookmarkEnd w:id="113"/>
    <w:bookmarkEnd w:id="114"/>
    <w:bookmarkEnd w:id="115"/>
    <w:p w:rsidR="005C4E6E" w:rsidRPr="00F0486D" w:rsidRDefault="005C4E6E" w:rsidP="00F0486D">
      <w:pPr>
        <w:snapToGrid w:val="0"/>
        <w:spacing w:line="360" w:lineRule="auto"/>
        <w:rPr>
          <w:rFonts w:ascii="Book Antiqua" w:eastAsia="STSong" w:hAnsi="Book Antiqua" w:cs="Times New Roman"/>
          <w:bCs/>
          <w:sz w:val="24"/>
          <w:szCs w:val="24"/>
        </w:rPr>
      </w:pPr>
    </w:p>
    <w:p w:rsidR="00AB4AE9" w:rsidRPr="00F0486D" w:rsidRDefault="00F94F68" w:rsidP="00F0486D">
      <w:pPr>
        <w:snapToGrid w:val="0"/>
        <w:spacing w:line="360" w:lineRule="auto"/>
        <w:rPr>
          <w:rFonts w:ascii="Book Antiqua" w:eastAsia="STSong" w:hAnsi="Book Antiqua" w:cs="Times New Roman"/>
          <w:bCs/>
          <w:sz w:val="24"/>
          <w:szCs w:val="24"/>
        </w:rPr>
      </w:pPr>
      <w:r w:rsidRPr="00F0486D">
        <w:rPr>
          <w:rFonts w:ascii="Book Antiqua" w:eastAsia="STSong" w:hAnsi="Book Antiqua" w:cs="Times New Roman"/>
          <w:b/>
          <w:bCs/>
          <w:sz w:val="24"/>
          <w:szCs w:val="24"/>
        </w:rPr>
        <w:t xml:space="preserve">Core tip: </w:t>
      </w:r>
      <w:r w:rsidR="00F07603" w:rsidRPr="00F0486D">
        <w:rPr>
          <w:rFonts w:ascii="Book Antiqua" w:eastAsia="STSong" w:hAnsi="Book Antiqua" w:cs="Times New Roman"/>
          <w:bCs/>
          <w:sz w:val="24"/>
          <w:szCs w:val="24"/>
        </w:rPr>
        <w:t>T</w:t>
      </w:r>
      <w:r w:rsidR="00AB4AE9" w:rsidRPr="00F0486D">
        <w:rPr>
          <w:rFonts w:ascii="Book Antiqua" w:eastAsia="STSong" w:hAnsi="Book Antiqua" w:cs="Times New Roman"/>
          <w:bCs/>
          <w:sz w:val="24"/>
          <w:szCs w:val="24"/>
        </w:rPr>
        <w:t xml:space="preserve">he expression of CDK5RAP3 and DDRGK1 down-regulated in gastric cancer tissues. </w:t>
      </w:r>
      <w:r w:rsidR="00B6370C" w:rsidRPr="00F0486D">
        <w:rPr>
          <w:rFonts w:ascii="Book Antiqua" w:eastAsia="STSong" w:hAnsi="Book Antiqua" w:cs="Times New Roman"/>
          <w:bCs/>
          <w:sz w:val="24"/>
          <w:szCs w:val="24"/>
        </w:rPr>
        <w:t xml:space="preserve">Low expression CDK5RAP3 or DDRGK1 is poor prognostic factor for gastric cancer patients. </w:t>
      </w:r>
      <w:r w:rsidR="00AB4AE9" w:rsidRPr="00F0486D">
        <w:rPr>
          <w:rFonts w:ascii="Book Antiqua" w:eastAsia="STSong" w:hAnsi="Book Antiqua" w:cs="Times New Roman"/>
          <w:bCs/>
          <w:sz w:val="24"/>
          <w:szCs w:val="24"/>
        </w:rPr>
        <w:t>The co-expression of CDK5RAP3 and DDRGK1 is an independent prognostic factor for the overall survival of patients with gastric cancer. Moreover, we also found that co-expression of CDK5RAP3 and DDRGK1 can provide a more accurate model for the long-term prognosis of gastric cancer.</w:t>
      </w:r>
    </w:p>
    <w:p w:rsidR="00AC244E" w:rsidRPr="00F0486D" w:rsidRDefault="00AC244E" w:rsidP="00F0486D">
      <w:pPr>
        <w:snapToGrid w:val="0"/>
        <w:spacing w:line="360" w:lineRule="auto"/>
        <w:rPr>
          <w:rFonts w:ascii="Book Antiqua" w:eastAsia="STSong" w:hAnsi="Book Antiqua" w:cs="Times New Roman"/>
          <w:bCs/>
          <w:sz w:val="24"/>
          <w:szCs w:val="24"/>
        </w:rPr>
      </w:pPr>
    </w:p>
    <w:p w:rsidR="00F94F68" w:rsidRPr="00F0486D" w:rsidRDefault="00A141E9" w:rsidP="00F0486D">
      <w:pPr>
        <w:snapToGrid w:val="0"/>
        <w:spacing w:line="360" w:lineRule="auto"/>
        <w:rPr>
          <w:rFonts w:ascii="Book Antiqua" w:eastAsia="STSong" w:hAnsi="Book Antiqua" w:cs="Times New Roman"/>
          <w:bCs/>
          <w:sz w:val="24"/>
          <w:szCs w:val="24"/>
        </w:rPr>
      </w:pPr>
      <w:r w:rsidRPr="00F0486D">
        <w:rPr>
          <w:rFonts w:ascii="Book Antiqua" w:eastAsia="STSong" w:hAnsi="Book Antiqua" w:cs="Times New Roman"/>
          <w:bCs/>
          <w:sz w:val="24"/>
          <w:szCs w:val="24"/>
        </w:rPr>
        <w:t>Lin J</w:t>
      </w:r>
      <w:r w:rsidR="0088083C" w:rsidRPr="00F0486D">
        <w:rPr>
          <w:rFonts w:ascii="Book Antiqua" w:eastAsia="STSong" w:hAnsi="Book Antiqua" w:cs="Times New Roman"/>
          <w:bCs/>
          <w:sz w:val="24"/>
          <w:szCs w:val="24"/>
        </w:rPr>
        <w:t>X</w:t>
      </w:r>
      <w:r w:rsidRPr="00F0486D">
        <w:rPr>
          <w:rFonts w:ascii="Book Antiqua" w:eastAsia="STSong" w:hAnsi="Book Antiqua" w:cs="Times New Roman"/>
          <w:bCs/>
          <w:sz w:val="24"/>
          <w:szCs w:val="24"/>
        </w:rPr>
        <w:t>, Xie XS,</w:t>
      </w:r>
      <w:r w:rsidR="0091081F" w:rsidRPr="00F0486D">
        <w:rPr>
          <w:rFonts w:ascii="Book Antiqua" w:eastAsia="STSong" w:hAnsi="Book Antiqua" w:cs="Times New Roman"/>
          <w:bCs/>
          <w:sz w:val="24"/>
          <w:szCs w:val="24"/>
        </w:rPr>
        <w:t xml:space="preserve"> </w:t>
      </w:r>
      <w:r w:rsidRPr="00F0486D">
        <w:rPr>
          <w:rFonts w:ascii="Book Antiqua" w:eastAsia="STSong" w:hAnsi="Book Antiqua" w:cs="Times New Roman"/>
          <w:bCs/>
          <w:sz w:val="24"/>
          <w:szCs w:val="24"/>
        </w:rPr>
        <w:t xml:space="preserve">Weng XF, Zheng CH, </w:t>
      </w:r>
      <w:r w:rsidR="00D50717" w:rsidRPr="00F0486D">
        <w:rPr>
          <w:rFonts w:ascii="Book Antiqua" w:eastAsia="STSong" w:hAnsi="Book Antiqua" w:cs="Times New Roman"/>
          <w:bCs/>
          <w:sz w:val="24"/>
          <w:szCs w:val="24"/>
        </w:rPr>
        <w:t xml:space="preserve">Xie JW, Wang JB, Lu J, Chen QY, Cao LL, Lin M, Tu RH, </w:t>
      </w:r>
      <w:r w:rsidRPr="00F0486D">
        <w:rPr>
          <w:rFonts w:ascii="Book Antiqua" w:eastAsia="STSong" w:hAnsi="Book Antiqua" w:cs="Times New Roman"/>
          <w:bCs/>
          <w:sz w:val="24"/>
          <w:szCs w:val="24"/>
        </w:rPr>
        <w:t xml:space="preserve">Li P, Huang CM. Low expression of CDK5RAP3 and DDRGK1 indicates a poor prognosis in </w:t>
      </w:r>
      <w:r w:rsidR="0038700A" w:rsidRPr="00F0486D">
        <w:rPr>
          <w:rFonts w:ascii="Book Antiqua" w:eastAsia="STSong" w:hAnsi="Book Antiqua" w:cs="Times New Roman"/>
          <w:bCs/>
          <w:sz w:val="24"/>
          <w:szCs w:val="24"/>
        </w:rPr>
        <w:t>p</w:t>
      </w:r>
      <w:r w:rsidRPr="00F0486D">
        <w:rPr>
          <w:rFonts w:ascii="Book Antiqua" w:eastAsia="STSong" w:hAnsi="Book Antiqua" w:cs="Times New Roman"/>
          <w:bCs/>
          <w:sz w:val="24"/>
          <w:szCs w:val="24"/>
        </w:rPr>
        <w:t xml:space="preserve">atients with </w:t>
      </w:r>
      <w:r w:rsidR="0038700A" w:rsidRPr="00F0486D">
        <w:rPr>
          <w:rFonts w:ascii="Book Antiqua" w:eastAsia="STSong" w:hAnsi="Book Antiqua" w:cs="Times New Roman"/>
          <w:bCs/>
          <w:sz w:val="24"/>
          <w:szCs w:val="24"/>
        </w:rPr>
        <w:t>gastric cancer.</w:t>
      </w:r>
      <w:r w:rsidRPr="00F0486D">
        <w:rPr>
          <w:rFonts w:ascii="Book Antiqua" w:eastAsia="STSong" w:hAnsi="Book Antiqua" w:cs="Times New Roman"/>
          <w:bCs/>
          <w:sz w:val="24"/>
          <w:szCs w:val="24"/>
        </w:rPr>
        <w:t xml:space="preserve"> </w:t>
      </w:r>
      <w:r w:rsidRPr="00F0486D">
        <w:rPr>
          <w:rFonts w:ascii="Book Antiqua" w:eastAsia="STSong" w:hAnsi="Book Antiqua" w:cs="Times New Roman"/>
          <w:bCs/>
          <w:i/>
          <w:sz w:val="24"/>
          <w:szCs w:val="24"/>
        </w:rPr>
        <w:t>World J Gastroenterol</w:t>
      </w:r>
      <w:r w:rsidRPr="00F0486D">
        <w:rPr>
          <w:rFonts w:ascii="Book Antiqua" w:eastAsia="STSong" w:hAnsi="Book Antiqua" w:cs="Times New Roman"/>
          <w:bCs/>
          <w:sz w:val="24"/>
          <w:szCs w:val="24"/>
        </w:rPr>
        <w:t xml:space="preserve"> 2018; In press</w:t>
      </w:r>
    </w:p>
    <w:p w:rsidR="00A141E9" w:rsidRPr="00F0486D" w:rsidRDefault="00A141E9" w:rsidP="00F0486D">
      <w:pPr>
        <w:snapToGrid w:val="0"/>
        <w:spacing w:line="360" w:lineRule="auto"/>
        <w:rPr>
          <w:rFonts w:ascii="Book Antiqua" w:eastAsia="STSong" w:hAnsi="Book Antiqua" w:cs="Times New Roman"/>
          <w:bCs/>
          <w:sz w:val="24"/>
          <w:szCs w:val="24"/>
        </w:rPr>
      </w:pPr>
    </w:p>
    <w:bookmarkEnd w:id="102"/>
    <w:bookmarkEnd w:id="103"/>
    <w:bookmarkEnd w:id="104"/>
    <w:p w:rsidR="00F31BA7" w:rsidRPr="00F0486D" w:rsidRDefault="00F31BA7" w:rsidP="00F0486D">
      <w:pPr>
        <w:widowControl/>
        <w:snapToGrid w:val="0"/>
        <w:spacing w:line="360" w:lineRule="auto"/>
        <w:jc w:val="left"/>
        <w:rPr>
          <w:rFonts w:ascii="Book Antiqua" w:eastAsia="STSong" w:hAnsi="Book Antiqua" w:cs="Times New Roman"/>
          <w:b/>
          <w:bCs/>
          <w:caps/>
          <w:sz w:val="24"/>
          <w:szCs w:val="24"/>
        </w:rPr>
      </w:pPr>
      <w:r w:rsidRPr="00F0486D">
        <w:rPr>
          <w:rFonts w:ascii="Book Antiqua" w:eastAsia="STSong" w:hAnsi="Book Antiqua" w:cs="Times New Roman"/>
          <w:b/>
          <w:bCs/>
          <w:caps/>
          <w:sz w:val="24"/>
          <w:szCs w:val="24"/>
        </w:rPr>
        <w:br w:type="page"/>
      </w:r>
    </w:p>
    <w:p w:rsidR="00A141E9" w:rsidRPr="00F0486D" w:rsidRDefault="00A141E9" w:rsidP="00F0486D">
      <w:pPr>
        <w:snapToGrid w:val="0"/>
        <w:spacing w:line="360" w:lineRule="auto"/>
        <w:rPr>
          <w:rFonts w:ascii="Book Antiqua" w:eastAsia="STSong" w:hAnsi="Book Antiqua" w:cs="Times New Roman"/>
          <w:b/>
          <w:bCs/>
          <w:caps/>
          <w:sz w:val="24"/>
          <w:szCs w:val="24"/>
        </w:rPr>
      </w:pPr>
      <w:r w:rsidRPr="00F0486D">
        <w:rPr>
          <w:rFonts w:ascii="Book Antiqua" w:eastAsia="STSong" w:hAnsi="Book Antiqua" w:cs="Times New Roman"/>
          <w:b/>
          <w:bCs/>
          <w:caps/>
          <w:sz w:val="24"/>
          <w:szCs w:val="24"/>
        </w:rPr>
        <w:lastRenderedPageBreak/>
        <w:t>Introduction</w:t>
      </w:r>
    </w:p>
    <w:p w:rsidR="00047A97" w:rsidRPr="00F0486D" w:rsidRDefault="00F05EFD" w:rsidP="00F0486D">
      <w:pPr>
        <w:snapToGrid w:val="0"/>
        <w:spacing w:line="360" w:lineRule="auto"/>
        <w:rPr>
          <w:rFonts w:ascii="Book Antiqua" w:hAnsi="Book Antiqua" w:cs="Times New Roman"/>
          <w:sz w:val="24"/>
          <w:szCs w:val="24"/>
        </w:rPr>
      </w:pPr>
      <w:r w:rsidRPr="00F0486D">
        <w:rPr>
          <w:rFonts w:ascii="Book Antiqua" w:hAnsi="Book Antiqua" w:cs="Times New Roman"/>
          <w:sz w:val="24"/>
          <w:szCs w:val="24"/>
        </w:rPr>
        <w:t>Although the morbidity and mortality of the primary gastric cancer has declined in recent decades, it is still the second most common cause of</w:t>
      </w:r>
      <w:r w:rsidR="00061E95" w:rsidRPr="00F0486D">
        <w:rPr>
          <w:rFonts w:ascii="Book Antiqua" w:hAnsi="Book Antiqua" w:cs="Times New Roman"/>
          <w:sz w:val="24"/>
          <w:szCs w:val="24"/>
        </w:rPr>
        <w:t xml:space="preserve"> cancer-related death worldwide</w:t>
      </w:r>
      <w:r w:rsidRPr="00F0486D">
        <w:rPr>
          <w:rFonts w:ascii="Book Antiqua" w:hAnsi="Book Antiqua" w:cs="Times New Roman"/>
          <w:sz w:val="24"/>
          <w:szCs w:val="24"/>
          <w:vertAlign w:val="superscript"/>
        </w:rPr>
        <w:fldChar w:fldCharType="begin">
          <w:fldData xml:space="preserve">PEVuZE5vdGU+PENpdGU+PEF1dGhvcj5TYW5vPC9BdXRob3I+PFllYXI+MjAwNDwvWWVhcj48UmVj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</w:fldData>
        </w:fldChar>
      </w:r>
      <w:r w:rsidRPr="00F0486D">
        <w:rPr>
          <w:rFonts w:ascii="Book Antiqua" w:hAnsi="Book Antiqua" w:cs="Times New Roman"/>
          <w:sz w:val="24"/>
          <w:szCs w:val="24"/>
          <w:vertAlign w:val="superscript"/>
        </w:rPr>
        <w:instrText xml:space="preserve"> ADDIN EN.CITE </w:instrText>
      </w:r>
      <w:r w:rsidRPr="00F0486D">
        <w:rPr>
          <w:rFonts w:ascii="Book Antiqua" w:hAnsi="Book Antiqua" w:cs="Times New Roman"/>
          <w:sz w:val="24"/>
          <w:szCs w:val="24"/>
          <w:vertAlign w:val="superscript"/>
        </w:rPr>
        <w:fldChar w:fldCharType="begin">
          <w:fldData xml:space="preserve">PEVuZE5vdGU+PENpdGU+PEF1dGhvcj5TYW5vPC9BdXRob3I+PFllYXI+MjAwNDwvWWVhcj48UmVj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</w:fldData>
        </w:fldChar>
      </w:r>
      <w:r w:rsidRPr="00F0486D">
        <w:rPr>
          <w:rFonts w:ascii="Book Antiqua" w:hAnsi="Book Antiqua" w:cs="Times New Roman"/>
          <w:sz w:val="24"/>
          <w:szCs w:val="24"/>
          <w:vertAlign w:val="superscript"/>
        </w:rPr>
        <w:instrText xml:space="preserve"> ADDIN EN.CITE.DATA </w:instrText>
      </w:r>
      <w:r w:rsidRPr="00F0486D">
        <w:rPr>
          <w:rFonts w:ascii="Book Antiqua" w:hAnsi="Book Antiqua" w:cs="Times New Roman"/>
          <w:sz w:val="24"/>
          <w:szCs w:val="24"/>
          <w:vertAlign w:val="superscript"/>
        </w:rPr>
      </w:r>
      <w:r w:rsidRPr="00F0486D">
        <w:rPr>
          <w:rFonts w:ascii="Book Antiqua" w:hAnsi="Book Antiqua" w:cs="Times New Roman"/>
          <w:sz w:val="24"/>
          <w:szCs w:val="24"/>
          <w:vertAlign w:val="superscript"/>
        </w:rPr>
        <w:fldChar w:fldCharType="end"/>
      </w:r>
      <w:r w:rsidRPr="00F0486D">
        <w:rPr>
          <w:rFonts w:ascii="Book Antiqua" w:hAnsi="Book Antiqua" w:cs="Times New Roman"/>
          <w:sz w:val="24"/>
          <w:szCs w:val="24"/>
          <w:vertAlign w:val="superscript"/>
        </w:rPr>
      </w:r>
      <w:r w:rsidRPr="00F0486D">
        <w:rPr>
          <w:rFonts w:ascii="Book Antiqua" w:hAnsi="Book Antiqua" w:cs="Times New Roman"/>
          <w:sz w:val="24"/>
          <w:szCs w:val="24"/>
          <w:vertAlign w:val="superscript"/>
        </w:rPr>
        <w:fldChar w:fldCharType="separate"/>
      </w:r>
      <w:r w:rsidRPr="00F0486D">
        <w:rPr>
          <w:rFonts w:ascii="Book Antiqua" w:hAnsi="Book Antiqua" w:cs="Times New Roman"/>
          <w:noProof/>
          <w:sz w:val="24"/>
          <w:szCs w:val="24"/>
          <w:vertAlign w:val="superscript"/>
        </w:rPr>
        <w:t>[1-3]</w:t>
      </w:r>
      <w:r w:rsidRPr="00F0486D">
        <w:rPr>
          <w:rFonts w:ascii="Book Antiqua" w:hAnsi="Book Antiqua" w:cs="Times New Roman"/>
          <w:sz w:val="24"/>
          <w:szCs w:val="24"/>
          <w:vertAlign w:val="superscript"/>
        </w:rPr>
        <w:fldChar w:fldCharType="end"/>
      </w:r>
      <w:r w:rsidRPr="00F0486D">
        <w:rPr>
          <w:rFonts w:ascii="Book Antiqua" w:hAnsi="Book Antiqua" w:cs="Times New Roman"/>
          <w:sz w:val="24"/>
          <w:szCs w:val="24"/>
        </w:rPr>
        <w:t xml:space="preserve">. </w:t>
      </w:r>
      <w:bookmarkStart w:id="116" w:name="OLE_LINK265"/>
      <w:bookmarkStart w:id="117" w:name="OLE_LINK266"/>
      <w:r w:rsidR="00047A97" w:rsidRPr="00F0486D">
        <w:rPr>
          <w:rFonts w:ascii="Book Antiqua" w:hAnsi="Book Antiqua" w:cs="Times New Roman"/>
          <w:sz w:val="24"/>
          <w:szCs w:val="24"/>
        </w:rPr>
        <w:t>At present, the etiology and pat</w:t>
      </w:r>
      <w:r w:rsidR="005473FA" w:rsidRPr="00F0486D">
        <w:rPr>
          <w:rFonts w:ascii="Book Antiqua" w:hAnsi="Book Antiqua" w:cs="Times New Roman"/>
          <w:sz w:val="24"/>
          <w:szCs w:val="24"/>
        </w:rPr>
        <w:t>hogenesis of gastric cancer has</w:t>
      </w:r>
      <w:r w:rsidR="00047A97" w:rsidRPr="00F0486D">
        <w:rPr>
          <w:rFonts w:ascii="Book Antiqua" w:hAnsi="Book Antiqua" w:cs="Times New Roman"/>
          <w:sz w:val="24"/>
          <w:szCs w:val="24"/>
        </w:rPr>
        <w:t xml:space="preserve"> not yet been fully </w:t>
      </w:r>
      <w:r w:rsidR="00970104" w:rsidRPr="00F0486D">
        <w:rPr>
          <w:rFonts w:ascii="Book Antiqua" w:hAnsi="Book Antiqua" w:cs="Times New Roman"/>
          <w:sz w:val="24"/>
          <w:szCs w:val="24"/>
        </w:rPr>
        <w:t>clarified.</w:t>
      </w:r>
      <w:r w:rsidR="00047A97" w:rsidRPr="00F0486D">
        <w:rPr>
          <w:rFonts w:ascii="Book Antiqua" w:hAnsi="Book Antiqua" w:cs="Times New Roman"/>
          <w:sz w:val="24"/>
          <w:szCs w:val="24"/>
        </w:rPr>
        <w:t xml:space="preserve"> </w:t>
      </w:r>
      <w:r w:rsidR="00084227" w:rsidRPr="00F0486D">
        <w:rPr>
          <w:rFonts w:ascii="Book Antiqua" w:hAnsi="Book Antiqua" w:cs="Times New Roman"/>
          <w:sz w:val="24"/>
          <w:szCs w:val="24"/>
        </w:rPr>
        <w:t xml:space="preserve">There is also a lack of specific and highly effective therapeutic drugs </w:t>
      </w:r>
      <w:r w:rsidR="005473FA" w:rsidRPr="00F0486D">
        <w:rPr>
          <w:rFonts w:ascii="Book Antiqua" w:hAnsi="Book Antiqua" w:cs="Times New Roman"/>
          <w:sz w:val="24"/>
          <w:szCs w:val="24"/>
        </w:rPr>
        <w:t xml:space="preserve">available for use </w:t>
      </w:r>
      <w:r w:rsidR="00084227" w:rsidRPr="00F0486D">
        <w:rPr>
          <w:rFonts w:ascii="Book Antiqua" w:hAnsi="Book Antiqua" w:cs="Times New Roman"/>
          <w:sz w:val="24"/>
          <w:szCs w:val="24"/>
        </w:rPr>
        <w:t>in clinical practice.</w:t>
      </w:r>
      <w:r w:rsidR="00047A97" w:rsidRPr="00F0486D">
        <w:rPr>
          <w:rFonts w:ascii="Book Antiqua" w:hAnsi="Book Antiqua"/>
          <w:sz w:val="24"/>
          <w:szCs w:val="24"/>
        </w:rPr>
        <w:t xml:space="preserve"> </w:t>
      </w:r>
      <w:bookmarkEnd w:id="116"/>
      <w:bookmarkEnd w:id="117"/>
      <w:r w:rsidR="00084227" w:rsidRPr="00F0486D">
        <w:rPr>
          <w:rFonts w:ascii="Book Antiqua" w:hAnsi="Book Antiqua" w:cs="Times New Roman"/>
          <w:sz w:val="24"/>
          <w:szCs w:val="24"/>
        </w:rPr>
        <w:t>The symptom specificity of early gastric cancer is not obvious</w:t>
      </w:r>
      <w:r w:rsidR="00047A97" w:rsidRPr="00F0486D">
        <w:rPr>
          <w:rFonts w:ascii="Book Antiqua" w:hAnsi="Book Antiqua" w:cs="Times New Roman"/>
          <w:sz w:val="24"/>
          <w:szCs w:val="24"/>
        </w:rPr>
        <w:t xml:space="preserve">, so most patients are already in advanced stages </w:t>
      </w:r>
      <w:r w:rsidR="005473FA" w:rsidRPr="00F0486D">
        <w:rPr>
          <w:rFonts w:ascii="Book Antiqua" w:hAnsi="Book Antiqua" w:cs="Times New Roman"/>
          <w:sz w:val="24"/>
          <w:szCs w:val="24"/>
        </w:rPr>
        <w:t>before receiving</w:t>
      </w:r>
      <w:r w:rsidR="00047A97" w:rsidRPr="00F0486D">
        <w:rPr>
          <w:rFonts w:ascii="Book Antiqua" w:hAnsi="Book Antiqua" w:cs="Times New Roman"/>
          <w:sz w:val="24"/>
          <w:szCs w:val="24"/>
        </w:rPr>
        <w:t xml:space="preserve"> medical treatment, which seriously affects the prognosis of patients.</w:t>
      </w:r>
      <w:r w:rsidR="00047A97" w:rsidRPr="00F0486D">
        <w:rPr>
          <w:rFonts w:ascii="Book Antiqua" w:hAnsi="Book Antiqua"/>
          <w:sz w:val="24"/>
          <w:szCs w:val="24"/>
        </w:rPr>
        <w:t xml:space="preserve"> </w:t>
      </w:r>
      <w:r w:rsidR="00047A97" w:rsidRPr="00F0486D">
        <w:rPr>
          <w:rFonts w:ascii="Book Antiqua" w:hAnsi="Book Antiqua" w:cs="Times New Roman"/>
          <w:sz w:val="24"/>
          <w:szCs w:val="24"/>
        </w:rPr>
        <w:t>Therefore, searching for molecular markers that can be used as an independent prognostic factor for gastric cancer is of great significance for the early diagnosis and targeted treatment of gastric cancer.</w:t>
      </w:r>
    </w:p>
    <w:p w:rsidR="00047A97" w:rsidRPr="00F0486D" w:rsidRDefault="00047A97" w:rsidP="00F0486D">
      <w:pPr>
        <w:snapToGrid w:val="0"/>
        <w:spacing w:line="360" w:lineRule="auto"/>
        <w:ind w:firstLineChars="100" w:firstLine="240"/>
        <w:rPr>
          <w:rFonts w:ascii="Book Antiqua" w:hAnsi="Book Antiqua" w:cs="Times New Roman"/>
          <w:sz w:val="24"/>
          <w:szCs w:val="24"/>
        </w:rPr>
      </w:pPr>
      <w:r w:rsidRPr="00F0486D">
        <w:rPr>
          <w:rFonts w:ascii="Book Antiqua" w:hAnsi="Book Antiqua" w:cs="Times New Roman"/>
          <w:sz w:val="24"/>
          <w:szCs w:val="24"/>
        </w:rPr>
        <w:t>The cyclin-dependent kinase 5 activating binding protein (</w:t>
      </w:r>
      <w:r w:rsidR="00D7617B" w:rsidRPr="00F0486D">
        <w:rPr>
          <w:rFonts w:ascii="Book Antiqua" w:hAnsi="Book Antiqua" w:cs="Times New Roman"/>
          <w:sz w:val="24"/>
          <w:szCs w:val="24"/>
        </w:rPr>
        <w:t>CDK5RAP3</w:t>
      </w:r>
      <w:r w:rsidRPr="00F0486D">
        <w:rPr>
          <w:rFonts w:ascii="Book Antiqua" w:hAnsi="Book Antiqua" w:cs="Times New Roman"/>
          <w:sz w:val="24"/>
          <w:szCs w:val="24"/>
        </w:rPr>
        <w:t>, also called C53) was first identified as a binding protein of the cyclin-dependent</w:t>
      </w:r>
      <w:r w:rsidR="00084227" w:rsidRPr="00F0486D">
        <w:rPr>
          <w:rFonts w:ascii="Book Antiqua" w:hAnsi="Book Antiqua" w:cs="Times New Roman"/>
          <w:sz w:val="24"/>
          <w:szCs w:val="24"/>
        </w:rPr>
        <w:t xml:space="preserve"> kinase 5</w:t>
      </w:r>
      <w:r w:rsidR="00AC3EBC" w:rsidRPr="00F0486D">
        <w:rPr>
          <w:rFonts w:ascii="Book Antiqua" w:hAnsi="Book Antiqua" w:cs="Times New Roman"/>
          <w:sz w:val="24"/>
          <w:szCs w:val="24"/>
        </w:rPr>
        <w:t xml:space="preserve"> </w:t>
      </w:r>
      <w:r w:rsidR="001658B5" w:rsidRPr="00F0486D">
        <w:rPr>
          <w:rFonts w:ascii="Book Antiqua" w:hAnsi="Book Antiqua" w:cs="Times New Roman"/>
          <w:sz w:val="24"/>
          <w:szCs w:val="24"/>
        </w:rPr>
        <w:t>(CDK5) activator</w:t>
      </w:r>
      <w:r w:rsidR="00AC3EBC" w:rsidRPr="00F0486D">
        <w:rPr>
          <w:rFonts w:ascii="Book Antiqua" w:hAnsi="Book Antiqua" w:cs="Times New Roman"/>
          <w:sz w:val="24"/>
          <w:szCs w:val="24"/>
        </w:rPr>
        <w:t>s</w:t>
      </w:r>
      <w:r w:rsidR="005473FA" w:rsidRPr="00F0486D">
        <w:rPr>
          <w:rFonts w:ascii="Book Antiqua" w:hAnsi="Book Antiqua" w:cs="Times New Roman"/>
          <w:sz w:val="24"/>
          <w:szCs w:val="24"/>
        </w:rPr>
        <w:t xml:space="preserve"> P35 and</w:t>
      </w:r>
      <w:r w:rsidR="001658B5" w:rsidRPr="00F0486D">
        <w:rPr>
          <w:rFonts w:ascii="Book Antiqua" w:hAnsi="Book Antiqua" w:cs="Times New Roman"/>
          <w:sz w:val="24"/>
          <w:szCs w:val="24"/>
        </w:rPr>
        <w:t xml:space="preserve"> P39</w:t>
      </w:r>
      <w:r w:rsidR="00E371D1" w:rsidRPr="00F0486D">
        <w:rPr>
          <w:rFonts w:ascii="Book Antiqua" w:hAnsi="Book Antiqua" w:cs="Times New Roman"/>
          <w:sz w:val="24"/>
          <w:szCs w:val="24"/>
          <w:vertAlign w:val="superscript"/>
        </w:rPr>
        <w:fldChar w:fldCharType="begin"/>
      </w:r>
      <w:r w:rsidR="00F05EFD" w:rsidRPr="00F0486D">
        <w:rPr>
          <w:rFonts w:ascii="Book Antiqua" w:hAnsi="Book Antiqua" w:cs="Times New Roman"/>
          <w:sz w:val="24"/>
          <w:szCs w:val="24"/>
          <w:vertAlign w:val="superscript"/>
        </w:rPr>
        <w:instrText xml:space="preserve"> ADDIN EN.CITE &lt;EndNote&gt;&lt;Cite&gt;&lt;Author&gt;Wang&lt;/Author&gt;&lt;Year&gt;2000&lt;/Year&gt;&lt;RecNum&gt;1&lt;/RecNum&gt;&lt;DisplayText&gt;[4]&lt;/DisplayText&gt;&lt;record&gt;&lt;rec-number&gt;1&lt;/rec-number&gt;&lt;foreign-keys&gt;&lt;key app="EN" db-id="fxz9fzwe62fzwmefsx4xzva1a29zf9929zxa" timestamp="1525681710"&gt;1&lt;/key&gt;&lt;/foreign-keys&gt;&lt;ref-type name="Journal Article"&gt;17&lt;/ref-type&gt;&lt;contributors&gt;&lt;authors&gt;&lt;author&gt;Wang, Xiujie&lt;/author&gt;&lt;/authors&gt;&lt;/contributors&gt;&lt;titles&gt;&lt;title&gt;Identification and characterization of a common protein association region in the neuronal Cdk5 activator&lt;/title&gt;&lt;secondary-title&gt;Cyclin-dependent kinases&lt;/secondary-title&gt;&lt;/titles&gt;&lt;periodical&gt;&lt;full-title&gt;Cyclin-dependent kinases&lt;/full-title&gt;&lt;/periodical&gt;&lt;dates&gt;&lt;year&gt;2000&lt;/year&gt;&lt;/dates&gt;&lt;urls&gt;&lt;/urls&gt;&lt;research-notes&gt;1&lt;/research-notes&gt;&lt;/record&gt;&lt;/Cite&gt;&lt;/EndNote&gt;</w:instrText>
      </w:r>
      <w:r w:rsidR="00E371D1" w:rsidRPr="00F0486D">
        <w:rPr>
          <w:rFonts w:ascii="Book Antiqua" w:hAnsi="Book Antiqua" w:cs="Times New Roman"/>
          <w:sz w:val="24"/>
          <w:szCs w:val="24"/>
          <w:vertAlign w:val="superscript"/>
        </w:rPr>
        <w:fldChar w:fldCharType="separate"/>
      </w:r>
      <w:r w:rsidR="00F05EFD" w:rsidRPr="00F0486D">
        <w:rPr>
          <w:rFonts w:ascii="Book Antiqua" w:hAnsi="Book Antiqua" w:cs="Times New Roman"/>
          <w:noProof/>
          <w:sz w:val="24"/>
          <w:szCs w:val="24"/>
          <w:vertAlign w:val="superscript"/>
        </w:rPr>
        <w:t>[4]</w:t>
      </w:r>
      <w:r w:rsidR="00E371D1" w:rsidRPr="00F0486D">
        <w:rPr>
          <w:rFonts w:ascii="Book Antiqua" w:hAnsi="Book Antiqua" w:cs="Times New Roman"/>
          <w:sz w:val="24"/>
          <w:szCs w:val="24"/>
          <w:vertAlign w:val="superscript"/>
        </w:rPr>
        <w:fldChar w:fldCharType="end"/>
      </w:r>
      <w:r w:rsidR="001658B5" w:rsidRPr="00F0486D">
        <w:rPr>
          <w:rFonts w:ascii="Book Antiqua" w:hAnsi="Book Antiqua" w:cs="Times New Roman"/>
          <w:sz w:val="24"/>
          <w:szCs w:val="24"/>
        </w:rPr>
        <w:t>.</w:t>
      </w:r>
      <w:r w:rsidRPr="00F0486D">
        <w:rPr>
          <w:rFonts w:ascii="Book Antiqua" w:hAnsi="Book Antiqua"/>
          <w:sz w:val="24"/>
          <w:szCs w:val="24"/>
        </w:rPr>
        <w:t xml:space="preserve"> </w:t>
      </w:r>
      <w:r w:rsidRPr="00F0486D">
        <w:rPr>
          <w:rFonts w:ascii="Book Antiqua" w:hAnsi="Book Antiqua" w:cs="Times New Roman"/>
          <w:sz w:val="24"/>
          <w:szCs w:val="24"/>
        </w:rPr>
        <w:t xml:space="preserve">In recent years, </w:t>
      </w:r>
      <w:r w:rsidR="005473FA" w:rsidRPr="00F0486D">
        <w:rPr>
          <w:rFonts w:ascii="Book Antiqua" w:hAnsi="Book Antiqua" w:cs="Times New Roman"/>
          <w:sz w:val="24"/>
          <w:szCs w:val="24"/>
        </w:rPr>
        <w:t>an increasing number of</w:t>
      </w:r>
      <w:r w:rsidRPr="00F0486D">
        <w:rPr>
          <w:rFonts w:ascii="Book Antiqua" w:hAnsi="Book Antiqua" w:cs="Times New Roman"/>
          <w:sz w:val="24"/>
          <w:szCs w:val="24"/>
        </w:rPr>
        <w:t xml:space="preserve"> studies have been conducted on the role of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in tumors, but its expression a</w:t>
      </w:r>
      <w:r w:rsidR="005473FA" w:rsidRPr="00F0486D">
        <w:rPr>
          <w:rFonts w:ascii="Book Antiqua" w:hAnsi="Book Antiqua" w:cs="Times New Roman"/>
          <w:sz w:val="24"/>
          <w:szCs w:val="24"/>
        </w:rPr>
        <w:t>nd role in different tumors has</w:t>
      </w:r>
      <w:r w:rsidRPr="00F0486D">
        <w:rPr>
          <w:rFonts w:ascii="Book Antiqua" w:hAnsi="Book Antiqua" w:cs="Times New Roman"/>
          <w:sz w:val="24"/>
          <w:szCs w:val="24"/>
        </w:rPr>
        <w:t xml:space="preserve"> been </w:t>
      </w:r>
      <w:r w:rsidR="005473FA" w:rsidRPr="00F0486D">
        <w:rPr>
          <w:rFonts w:ascii="Book Antiqua" w:hAnsi="Book Antiqua" w:cs="Times New Roman"/>
          <w:sz w:val="24"/>
          <w:szCs w:val="24"/>
        </w:rPr>
        <w:t xml:space="preserve">found to be </w:t>
      </w:r>
      <w:r w:rsidRPr="00F0486D">
        <w:rPr>
          <w:rFonts w:ascii="Book Antiqua" w:hAnsi="Book Antiqua" w:cs="Times New Roman"/>
          <w:sz w:val="24"/>
          <w:szCs w:val="24"/>
        </w:rPr>
        <w:t>different.</w:t>
      </w:r>
      <w:r w:rsidRPr="00F0486D">
        <w:rPr>
          <w:rFonts w:ascii="Book Antiqua" w:hAnsi="Book Antiqua"/>
          <w:sz w:val="24"/>
          <w:szCs w:val="24"/>
        </w:rPr>
        <w:t xml:space="preserve"> </w:t>
      </w:r>
      <w:r w:rsidR="00E40284" w:rsidRPr="00F0486D">
        <w:rPr>
          <w:rFonts w:ascii="Book Antiqua" w:hAnsi="Book Antiqua" w:cs="Times New Roman"/>
          <w:sz w:val="24"/>
          <w:szCs w:val="24"/>
        </w:rPr>
        <w:t>An</w:t>
      </w:r>
      <w:r w:rsidR="00682A7D">
        <w:rPr>
          <w:rFonts w:ascii="Book Antiqua" w:hAnsi="Book Antiqua" w:cs="Times New Roman"/>
          <w:sz w:val="24"/>
          <w:szCs w:val="24"/>
        </w:rPr>
        <w:t xml:space="preserve"> </w:t>
      </w:r>
      <w:r w:rsidR="00682A7D" w:rsidRPr="00682A7D">
        <w:rPr>
          <w:rFonts w:ascii="Book Antiqua" w:hAnsi="Book Antiqua" w:cs="Times New Roman"/>
          <w:i/>
          <w:sz w:val="24"/>
          <w:szCs w:val="24"/>
        </w:rPr>
        <w:t>et al</w:t>
      </w:r>
      <w:r w:rsidR="00E371D1" w:rsidRPr="00F0486D">
        <w:rPr>
          <w:rFonts w:ascii="Book Antiqua" w:hAnsi="Book Antiqua" w:cs="Times New Roman"/>
          <w:sz w:val="24"/>
          <w:szCs w:val="24"/>
          <w:vertAlign w:val="superscript"/>
        </w:rPr>
        <w:fldChar w:fldCharType="begin"/>
      </w:r>
      <w:r w:rsidR="00F05EFD" w:rsidRPr="00F0486D">
        <w:rPr>
          <w:rFonts w:ascii="Book Antiqua" w:hAnsi="Book Antiqua" w:cs="Times New Roman"/>
          <w:sz w:val="24"/>
          <w:szCs w:val="24"/>
          <w:vertAlign w:val="superscript"/>
        </w:rPr>
        <w:instrText xml:space="preserve"> ADDIN EN.CITE &lt;EndNote&gt;&lt;Cite&gt;&lt;Author&gt;An&lt;/Author&gt;&lt;Year&gt;2011&lt;/Year&gt;&lt;RecNum&gt;2&lt;/RecNum&gt;&lt;DisplayText&gt;[5]&lt;/DisplayText&gt;&lt;record&gt;&lt;rec-number&gt;2&lt;/rec-number&gt;&lt;foreign-keys&gt;&lt;key app="EN" db-id="fxz9fzwe62fzwmefsx4xzva1a29zf9929zxa" timestamp="1525681764"&gt;2&lt;/key&gt;&lt;/foreign-keys&gt;&lt;ref-type name="Journal Article"&gt;17&lt;/ref-type&gt;&lt;contributors&gt;&lt;authors&gt;&lt;author&gt;An, Hanbing&lt;/author&gt;&lt;author&gt;Lu, Xinyuan&lt;/author&gt;&lt;author&gt;Liu, Dan&lt;/author&gt;&lt;author&gt;Yarbrough, Wendell G.&lt;/author&gt;&lt;/authors&gt;&lt;/contributors&gt;&lt;titles&gt;&lt;title&gt;LZAP Inhibits p38 MAPK (p38) Phosphorylation and Activity by Facilitating p38 Association with the Wild-Type p53 Induced Phosphatase 1 (WIP1)&lt;/title&gt;&lt;secondary-title&gt;Plos One&lt;/secondary-title&gt;&lt;/titles&gt;&lt;periodical&gt;&lt;full-title&gt;Plos One&lt;/full-title&gt;&lt;/periodical&gt;&lt;pages&gt;e16427&lt;/pages&gt;&lt;volume&gt;6&lt;/volume&gt;&lt;number&gt;1&lt;/number&gt;&lt;dates&gt;&lt;year&gt;2011&lt;/year&gt;&lt;/dates&gt;&lt;urls&gt;&lt;/urls&gt;&lt;research-notes&gt;2&lt;/research-notes&gt;&lt;/record&gt;&lt;/Cite&gt;&lt;/EndNote&gt;</w:instrText>
      </w:r>
      <w:r w:rsidR="00E371D1" w:rsidRPr="00F0486D">
        <w:rPr>
          <w:rFonts w:ascii="Book Antiqua" w:hAnsi="Book Antiqua" w:cs="Times New Roman"/>
          <w:sz w:val="24"/>
          <w:szCs w:val="24"/>
          <w:vertAlign w:val="superscript"/>
        </w:rPr>
        <w:fldChar w:fldCharType="separate"/>
      </w:r>
      <w:r w:rsidR="00F05EFD" w:rsidRPr="00F0486D">
        <w:rPr>
          <w:rFonts w:ascii="Book Antiqua" w:hAnsi="Book Antiqua" w:cs="Times New Roman"/>
          <w:noProof/>
          <w:sz w:val="24"/>
          <w:szCs w:val="24"/>
          <w:vertAlign w:val="superscript"/>
        </w:rPr>
        <w:t>[5]</w:t>
      </w:r>
      <w:r w:rsidR="00E371D1" w:rsidRPr="00F0486D">
        <w:rPr>
          <w:rFonts w:ascii="Book Antiqua" w:hAnsi="Book Antiqua" w:cs="Times New Roman"/>
          <w:sz w:val="24"/>
          <w:szCs w:val="24"/>
          <w:vertAlign w:val="superscript"/>
        </w:rPr>
        <w:fldChar w:fldCharType="end"/>
      </w:r>
      <w:r w:rsidR="00E40284" w:rsidRPr="00F0486D">
        <w:rPr>
          <w:rFonts w:ascii="Book Antiqua" w:hAnsi="Book Antiqua" w:cs="Times New Roman"/>
          <w:sz w:val="24"/>
          <w:szCs w:val="24"/>
        </w:rPr>
        <w:t xml:space="preserve"> </w:t>
      </w:r>
      <w:r w:rsidRPr="00F0486D">
        <w:rPr>
          <w:rFonts w:ascii="Book Antiqua" w:hAnsi="Book Antiqua" w:cs="Times New Roman"/>
          <w:sz w:val="24"/>
          <w:szCs w:val="24"/>
        </w:rPr>
        <w:t xml:space="preserve">reported that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inhibited the phosphorylation and activation of p38 by promoting the binding of p38 and p53-induced protein phosphatase 1 to inhibit tumor proliferation.</w:t>
      </w:r>
      <w:r w:rsidRPr="00F0486D">
        <w:rPr>
          <w:rFonts w:ascii="Book Antiqua" w:hAnsi="Book Antiqua"/>
          <w:sz w:val="24"/>
          <w:szCs w:val="24"/>
        </w:rPr>
        <w:t xml:space="preserve"> </w:t>
      </w:r>
      <w:r w:rsidR="00E40284" w:rsidRPr="00F0486D">
        <w:rPr>
          <w:rFonts w:ascii="Book Antiqua" w:hAnsi="Book Antiqua" w:cs="Times New Roman"/>
          <w:sz w:val="24"/>
          <w:szCs w:val="24"/>
        </w:rPr>
        <w:t>However, Stav</w:t>
      </w:r>
      <w:r w:rsidRPr="00F0486D">
        <w:rPr>
          <w:rFonts w:ascii="Book Antiqua" w:hAnsi="Book Antiqua" w:cs="Times New Roman"/>
          <w:i/>
          <w:sz w:val="24"/>
          <w:szCs w:val="24"/>
        </w:rPr>
        <w:t xml:space="preserve"> et al</w:t>
      </w:r>
      <w:r w:rsidR="00E371D1" w:rsidRPr="00F0486D">
        <w:rPr>
          <w:rFonts w:ascii="Book Antiqua" w:hAnsi="Book Antiqua" w:cs="Times New Roman"/>
          <w:sz w:val="24"/>
          <w:szCs w:val="24"/>
          <w:vertAlign w:val="superscript"/>
        </w:rPr>
        <w:fldChar w:fldCharType="begin"/>
      </w:r>
      <w:r w:rsidR="00F05EFD" w:rsidRPr="00F0486D">
        <w:rPr>
          <w:rFonts w:ascii="Book Antiqua" w:hAnsi="Book Antiqua" w:cs="Times New Roman"/>
          <w:sz w:val="24"/>
          <w:szCs w:val="24"/>
          <w:vertAlign w:val="superscript"/>
        </w:rPr>
        <w:instrText xml:space="preserve"> ADDIN EN.CITE &lt;EndNote&gt;&lt;Cite&gt;&lt;Author&gt;Stav&lt;/Author&gt;&lt;Year&gt;2007&lt;/Year&gt;&lt;RecNum&gt;3&lt;/RecNum&gt;&lt;DisplayText&gt;[6]&lt;/DisplayText&gt;&lt;record&gt;&lt;rec-number&gt;3&lt;/rec-number&gt;&lt;foreign-keys&gt;&lt;key app="EN" db-id="fxz9fzwe62fzwmefsx4xzva1a29zf9929zxa" timestamp="1525681857"&gt;3&lt;/key&gt;&lt;/foreign-keys&gt;&lt;ref-type name="Journal Article"&gt;17&lt;/ref-type&gt;&lt;contributors&gt;&lt;authors&gt;&lt;author&gt;Stav, D&lt;/author&gt;&lt;author&gt;Bar, I&lt;/author&gt;&lt;author&gt;Sandbank, J&lt;/author&gt;&lt;/authors&gt;&lt;/contributors&gt;&lt;titles&gt;&lt;title&gt;Usefulness of CDK5RAP3, CCNB2, and RAGE genes for the diagnosis of lung adenocarcinoma&lt;/title&gt;&lt;secondary-title&gt;Int J Biol Markers&lt;/secondary-title&gt;&lt;/titles&gt;&lt;periodical&gt;&lt;full-title&gt;Int J Biol Markers&lt;/full-title&gt;&lt;/periodical&gt;&lt;pages&gt;108-113&lt;/pages&gt;&lt;volume&gt;22&lt;/volume&gt;&lt;number&gt;2&lt;/number&gt;&lt;dates&gt;&lt;year&gt;2007&lt;/year&gt;&lt;/dates&gt;&lt;urls&gt;&lt;/urls&gt;&lt;research-notes&gt;3&lt;/research-notes&gt;&lt;/record&gt;&lt;/Cite&gt;&lt;/EndNote&gt;</w:instrText>
      </w:r>
      <w:r w:rsidR="00E371D1" w:rsidRPr="00F0486D">
        <w:rPr>
          <w:rFonts w:ascii="Book Antiqua" w:hAnsi="Book Antiqua" w:cs="Times New Roman"/>
          <w:sz w:val="24"/>
          <w:szCs w:val="24"/>
          <w:vertAlign w:val="superscript"/>
        </w:rPr>
        <w:fldChar w:fldCharType="separate"/>
      </w:r>
      <w:r w:rsidR="00F05EFD" w:rsidRPr="00F0486D">
        <w:rPr>
          <w:rFonts w:ascii="Book Antiqua" w:hAnsi="Book Antiqua" w:cs="Times New Roman"/>
          <w:noProof/>
          <w:sz w:val="24"/>
          <w:szCs w:val="24"/>
          <w:vertAlign w:val="superscript"/>
        </w:rPr>
        <w:t>[6]</w:t>
      </w:r>
      <w:r w:rsidR="00E371D1" w:rsidRPr="00F0486D">
        <w:rPr>
          <w:rFonts w:ascii="Book Antiqua" w:hAnsi="Book Antiqua" w:cs="Times New Roman"/>
          <w:sz w:val="24"/>
          <w:szCs w:val="24"/>
          <w:vertAlign w:val="superscript"/>
        </w:rPr>
        <w:fldChar w:fldCharType="end"/>
      </w:r>
      <w:r w:rsidR="00E40284" w:rsidRPr="00F0486D">
        <w:rPr>
          <w:rFonts w:ascii="Book Antiqua" w:hAnsi="Book Antiqua" w:cs="Times New Roman"/>
          <w:sz w:val="24"/>
          <w:szCs w:val="24"/>
        </w:rPr>
        <w:t xml:space="preserve"> </w:t>
      </w:r>
      <w:r w:rsidRPr="00F0486D">
        <w:rPr>
          <w:rFonts w:ascii="Book Antiqua" w:hAnsi="Book Antiqua" w:cs="Times New Roman"/>
          <w:sz w:val="24"/>
          <w:szCs w:val="24"/>
        </w:rPr>
        <w:t>found that the expres</w:t>
      </w:r>
      <w:r w:rsidR="00084227" w:rsidRPr="00F0486D">
        <w:rPr>
          <w:rFonts w:ascii="Book Antiqua" w:hAnsi="Book Antiqua" w:cs="Times New Roman"/>
          <w:sz w:val="24"/>
          <w:szCs w:val="24"/>
        </w:rPr>
        <w:t xml:space="preserve">sion of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in most cancer tissues </w:t>
      </w:r>
      <w:r w:rsidR="005473FA" w:rsidRPr="00F0486D">
        <w:rPr>
          <w:rFonts w:ascii="Book Antiqua" w:hAnsi="Book Antiqua" w:cs="Times New Roman"/>
          <w:sz w:val="24"/>
          <w:szCs w:val="24"/>
        </w:rPr>
        <w:t xml:space="preserve">was </w:t>
      </w:r>
      <w:r w:rsidRPr="00F0486D">
        <w:rPr>
          <w:rFonts w:ascii="Book Antiqua" w:hAnsi="Book Antiqua" w:cs="Times New Roman"/>
          <w:sz w:val="24"/>
          <w:szCs w:val="24"/>
        </w:rPr>
        <w:t>increased, which is of great significance in the diagnosis of lung cancer.</w:t>
      </w:r>
      <w:r w:rsidRPr="00F0486D">
        <w:rPr>
          <w:rFonts w:ascii="Book Antiqua" w:hAnsi="Book Antiqua"/>
          <w:sz w:val="24"/>
          <w:szCs w:val="24"/>
        </w:rPr>
        <w:t xml:space="preserve"> </w:t>
      </w:r>
      <w:r w:rsidR="005473FA" w:rsidRPr="00F0486D">
        <w:rPr>
          <w:rFonts w:ascii="Book Antiqua" w:hAnsi="Book Antiqua" w:cs="Times New Roman"/>
          <w:sz w:val="24"/>
          <w:szCs w:val="24"/>
        </w:rPr>
        <w:t>T</w:t>
      </w:r>
      <w:r w:rsidRPr="00F0486D">
        <w:rPr>
          <w:rFonts w:ascii="Book Antiqua" w:hAnsi="Book Antiqua" w:cs="Times New Roman"/>
          <w:sz w:val="24"/>
          <w:szCs w:val="24"/>
        </w:rPr>
        <w:t xml:space="preserve">he expression and function of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are also controversial in the same</w:t>
      </w:r>
      <w:r w:rsidR="005473FA" w:rsidRPr="00F0486D">
        <w:rPr>
          <w:rFonts w:ascii="Book Antiqua" w:hAnsi="Book Antiqua" w:cs="Times New Roman"/>
          <w:sz w:val="24"/>
          <w:szCs w:val="24"/>
        </w:rPr>
        <w:t xml:space="preserve"> types of</w:t>
      </w:r>
      <w:r w:rsidRPr="00F0486D">
        <w:rPr>
          <w:rFonts w:ascii="Book Antiqua" w:hAnsi="Book Antiqua" w:cs="Times New Roman"/>
          <w:sz w:val="24"/>
          <w:szCs w:val="24"/>
        </w:rPr>
        <w:t xml:space="preserve"> tumors.</w:t>
      </w:r>
      <w:r w:rsidRPr="00F0486D">
        <w:rPr>
          <w:rFonts w:ascii="Book Antiqua" w:hAnsi="Book Antiqua"/>
          <w:sz w:val="24"/>
          <w:szCs w:val="24"/>
        </w:rPr>
        <w:t xml:space="preserve"> </w:t>
      </w:r>
      <w:r w:rsidR="00E40284" w:rsidRPr="00F0486D">
        <w:rPr>
          <w:rFonts w:ascii="Book Antiqua" w:hAnsi="Book Antiqua" w:cs="Times New Roman"/>
          <w:sz w:val="24"/>
          <w:szCs w:val="24"/>
        </w:rPr>
        <w:t>Mak</w:t>
      </w:r>
      <w:r w:rsidR="00061E95" w:rsidRPr="00F0486D">
        <w:rPr>
          <w:rFonts w:ascii="Book Antiqua" w:hAnsi="Book Antiqua" w:cs="Times New Roman"/>
          <w:sz w:val="24"/>
          <w:szCs w:val="24"/>
        </w:rPr>
        <w:t xml:space="preserve"> </w:t>
      </w:r>
      <w:r w:rsidR="00061E95" w:rsidRPr="00F0486D">
        <w:rPr>
          <w:rFonts w:ascii="Book Antiqua" w:hAnsi="Book Antiqua" w:cs="Times New Roman"/>
          <w:i/>
          <w:sz w:val="24"/>
          <w:szCs w:val="24"/>
        </w:rPr>
        <w:t>et al</w:t>
      </w:r>
      <w:r w:rsidR="00E371D1" w:rsidRPr="00F0486D">
        <w:rPr>
          <w:rFonts w:ascii="Book Antiqua" w:hAnsi="Book Antiqua" w:cs="Times New Roman"/>
          <w:sz w:val="24"/>
          <w:szCs w:val="24"/>
          <w:vertAlign w:val="superscript"/>
        </w:rPr>
        <w:fldChar w:fldCharType="begin"/>
      </w:r>
      <w:r w:rsidR="00F05EFD" w:rsidRPr="00F0486D">
        <w:rPr>
          <w:rFonts w:ascii="Book Antiqua" w:hAnsi="Book Antiqua" w:cs="Times New Roman"/>
          <w:sz w:val="24"/>
          <w:szCs w:val="24"/>
          <w:vertAlign w:val="superscript"/>
        </w:rPr>
        <w:instrText xml:space="preserve"> ADDIN EN.CITE &lt;EndNote&gt;&lt;Cite&gt;&lt;Author&gt;Mak&lt;/Author&gt;&lt;Year&gt;2011&lt;/Year&gt;&lt;RecNum&gt;4&lt;/RecNum&gt;&lt;DisplayText&gt;[7]&lt;/DisplayText&gt;&lt;record&gt;&lt;rec-number&gt;4&lt;/rec-number&gt;&lt;foreign-keys&gt;&lt;key app="EN" db-id="fxz9fzwe62fzwmefsx4xzva1a29zf9929zxa" timestamp="1525681919"&gt;4&lt;/key&gt;&lt;/foreign-keys&gt;&lt;ref-type name="Journal Article"&gt;17&lt;/ref-type&gt;&lt;contributors&gt;&lt;authors&gt;&lt;author&gt;Mak, G. W.&lt;/author&gt;&lt;author&gt;Chan, M. M.&lt;/author&gt;&lt;author&gt;Leong, V. Y.&lt;/author&gt;&lt;author&gt;Lee, J. M.&lt;/author&gt;&lt;author&gt;Yau, T. O.&lt;/author&gt;&lt;author&gt;Ng, I. O.&lt;/author&gt;&lt;author&gt;Ching, Y. P.&lt;/author&gt;&lt;/authors&gt;&lt;/contributors&gt;&lt;titles&gt;&lt;title&gt;Overexpression of a novel activator of PAK4, the CDK5 kinase-associated protein CDK5RAP3, promotes hepatocellular carcinoma metastasis&lt;/title&gt;&lt;secondary-title&gt;Cancer Research&lt;/secondary-title&gt;&lt;/titles&gt;&lt;periodical&gt;&lt;full-title&gt;Cancer Research&lt;/full-title&gt;&lt;/periodical&gt;&lt;pages&gt;2949&lt;/pages&gt;&lt;volume&gt;71&lt;/volume&gt;&lt;number&gt;8&lt;/number&gt;&lt;dates&gt;&lt;year&gt;2011&lt;/year&gt;&lt;/dates&gt;&lt;urls&gt;&lt;/urls&gt;&lt;research-notes&gt;4&lt;/research-notes&gt;&lt;/record&gt;&lt;/Cite&gt;&lt;/EndNote&gt;</w:instrText>
      </w:r>
      <w:r w:rsidR="00E371D1" w:rsidRPr="00F0486D">
        <w:rPr>
          <w:rFonts w:ascii="Book Antiqua" w:hAnsi="Book Antiqua" w:cs="Times New Roman"/>
          <w:sz w:val="24"/>
          <w:szCs w:val="24"/>
          <w:vertAlign w:val="superscript"/>
        </w:rPr>
        <w:fldChar w:fldCharType="separate"/>
      </w:r>
      <w:r w:rsidR="00F05EFD" w:rsidRPr="00F0486D">
        <w:rPr>
          <w:rFonts w:ascii="Book Antiqua" w:hAnsi="Book Antiqua" w:cs="Times New Roman"/>
          <w:noProof/>
          <w:sz w:val="24"/>
          <w:szCs w:val="24"/>
          <w:vertAlign w:val="superscript"/>
        </w:rPr>
        <w:t>[7]</w:t>
      </w:r>
      <w:r w:rsidR="00E371D1" w:rsidRPr="00F0486D">
        <w:rPr>
          <w:rFonts w:ascii="Book Antiqua" w:hAnsi="Book Antiqua" w:cs="Times New Roman"/>
          <w:sz w:val="24"/>
          <w:szCs w:val="24"/>
          <w:vertAlign w:val="superscript"/>
        </w:rPr>
        <w:fldChar w:fldCharType="end"/>
      </w:r>
      <w:r w:rsidR="00E40284" w:rsidRPr="00F0486D">
        <w:rPr>
          <w:rFonts w:ascii="Book Antiqua" w:hAnsi="Book Antiqua" w:cs="Times New Roman"/>
          <w:sz w:val="24"/>
          <w:szCs w:val="24"/>
        </w:rPr>
        <w:t xml:space="preserve"> </w:t>
      </w:r>
      <w:r w:rsidRPr="00F0486D">
        <w:rPr>
          <w:rFonts w:ascii="Book Antiqua" w:hAnsi="Book Antiqua" w:cs="Times New Roman"/>
          <w:sz w:val="24"/>
          <w:szCs w:val="24"/>
        </w:rPr>
        <w:t xml:space="preserve">found that </w:t>
      </w:r>
      <w:r w:rsidR="00D7617B" w:rsidRPr="00F0486D">
        <w:rPr>
          <w:rFonts w:ascii="Book Antiqua" w:hAnsi="Book Antiqua" w:cs="Times New Roman"/>
          <w:sz w:val="24"/>
          <w:szCs w:val="24"/>
        </w:rPr>
        <w:t>CDK5RAP3</w:t>
      </w:r>
      <w:r w:rsidR="005473FA" w:rsidRPr="00F0486D">
        <w:rPr>
          <w:rFonts w:ascii="Book Antiqua" w:hAnsi="Book Antiqua" w:cs="Times New Roman"/>
          <w:sz w:val="24"/>
          <w:szCs w:val="24"/>
        </w:rPr>
        <w:t xml:space="preserve"> was</w:t>
      </w:r>
      <w:r w:rsidRPr="00F0486D">
        <w:rPr>
          <w:rFonts w:ascii="Book Antiqua" w:hAnsi="Book Antiqua" w:cs="Times New Roman"/>
          <w:sz w:val="24"/>
          <w:szCs w:val="24"/>
        </w:rPr>
        <w:t xml:space="preserve"> highly expressed in hepatocellular </w:t>
      </w:r>
      <w:r w:rsidR="00F23D68" w:rsidRPr="00F0486D">
        <w:rPr>
          <w:rFonts w:ascii="Book Antiqua" w:hAnsi="Book Antiqua" w:cs="Times New Roman"/>
          <w:sz w:val="24"/>
          <w:szCs w:val="24"/>
        </w:rPr>
        <w:t>cancer</w:t>
      </w:r>
      <w:r w:rsidRPr="00F0486D">
        <w:rPr>
          <w:rFonts w:ascii="Book Antiqua" w:hAnsi="Book Antiqua" w:cs="Times New Roman"/>
          <w:sz w:val="24"/>
          <w:szCs w:val="24"/>
        </w:rPr>
        <w:t xml:space="preserve"> and</w:t>
      </w:r>
      <w:r w:rsidR="00084227" w:rsidRPr="00F0486D">
        <w:rPr>
          <w:rFonts w:ascii="Book Antiqua" w:hAnsi="Book Antiqua" w:cs="Times New Roman"/>
          <w:sz w:val="24"/>
          <w:szCs w:val="24"/>
        </w:rPr>
        <w:t xml:space="preserve"> </w:t>
      </w:r>
      <w:r w:rsidR="005473FA" w:rsidRPr="00F0486D">
        <w:rPr>
          <w:rFonts w:ascii="Book Antiqua" w:hAnsi="Book Antiqua" w:cs="Times New Roman"/>
          <w:sz w:val="24"/>
          <w:szCs w:val="24"/>
        </w:rPr>
        <w:t xml:space="preserve">that </w:t>
      </w:r>
      <w:r w:rsidR="00084227" w:rsidRPr="00F0486D">
        <w:rPr>
          <w:rFonts w:ascii="Book Antiqua" w:hAnsi="Book Antiqua" w:cs="Times New Roman"/>
          <w:sz w:val="24"/>
          <w:szCs w:val="24"/>
        </w:rPr>
        <w:t>it</w:t>
      </w:r>
      <w:r w:rsidR="005473FA" w:rsidRPr="00F0486D">
        <w:rPr>
          <w:rFonts w:ascii="Book Antiqua" w:hAnsi="Book Antiqua" w:cs="Times New Roman"/>
          <w:sz w:val="24"/>
          <w:szCs w:val="24"/>
        </w:rPr>
        <w:t xml:space="preserve"> could</w:t>
      </w:r>
      <w:r w:rsidRPr="00F0486D">
        <w:rPr>
          <w:rFonts w:ascii="Book Antiqua" w:hAnsi="Book Antiqua" w:cs="Times New Roman"/>
          <w:sz w:val="24"/>
          <w:szCs w:val="24"/>
        </w:rPr>
        <w:t xml:space="preserve"> promote the metastasis of </w:t>
      </w:r>
      <w:r w:rsidR="00084227" w:rsidRPr="00F0486D">
        <w:rPr>
          <w:rFonts w:ascii="Book Antiqua" w:hAnsi="Book Antiqua" w:cs="Times New Roman"/>
          <w:sz w:val="24"/>
          <w:szCs w:val="24"/>
        </w:rPr>
        <w:t xml:space="preserve">hepatoma </w:t>
      </w:r>
      <w:r w:rsidR="00F23D68" w:rsidRPr="00F0486D">
        <w:rPr>
          <w:rFonts w:ascii="Book Antiqua" w:hAnsi="Book Antiqua" w:cs="Times New Roman"/>
          <w:sz w:val="24"/>
          <w:szCs w:val="24"/>
        </w:rPr>
        <w:t>cancer</w:t>
      </w:r>
      <w:r w:rsidR="00084227" w:rsidRPr="00F0486D">
        <w:rPr>
          <w:rFonts w:ascii="Book Antiqua" w:hAnsi="Book Antiqua" w:cs="Times New Roman"/>
          <w:sz w:val="24"/>
          <w:szCs w:val="24"/>
        </w:rPr>
        <w:t xml:space="preserve"> cell</w:t>
      </w:r>
      <w:r w:rsidRPr="00F0486D">
        <w:rPr>
          <w:rFonts w:ascii="Book Antiqua" w:hAnsi="Book Antiqua" w:cs="Times New Roman"/>
          <w:sz w:val="24"/>
          <w:szCs w:val="24"/>
        </w:rPr>
        <w:t xml:space="preserve"> by activating p21-activated protease 4 and down-regulating the expression of tumor suppressor gene p14.</w:t>
      </w:r>
      <w:r w:rsidR="005473FA" w:rsidRPr="00F0486D">
        <w:rPr>
          <w:rFonts w:ascii="Book Antiqua" w:hAnsi="Book Antiqua" w:cs="Times New Roman"/>
          <w:sz w:val="24"/>
          <w:szCs w:val="24"/>
        </w:rPr>
        <w:t xml:space="preserve"> However,</w:t>
      </w:r>
      <w:r w:rsidRPr="00F0486D">
        <w:rPr>
          <w:rFonts w:ascii="Book Antiqua" w:hAnsi="Book Antiqua"/>
          <w:sz w:val="24"/>
          <w:szCs w:val="24"/>
        </w:rPr>
        <w:t xml:space="preserve"> </w:t>
      </w:r>
      <w:r w:rsidR="00061E95" w:rsidRPr="00F0486D">
        <w:rPr>
          <w:rFonts w:ascii="Book Antiqua" w:hAnsi="Book Antiqua" w:cs="Times New Roman"/>
          <w:sz w:val="24"/>
          <w:szCs w:val="24"/>
        </w:rPr>
        <w:t xml:space="preserve">Zhao </w:t>
      </w:r>
      <w:r w:rsidR="00061E95" w:rsidRPr="00F0486D">
        <w:rPr>
          <w:rFonts w:ascii="Book Antiqua" w:hAnsi="Book Antiqua" w:cs="Times New Roman"/>
          <w:i/>
          <w:sz w:val="24"/>
          <w:szCs w:val="24"/>
        </w:rPr>
        <w:t>et al</w:t>
      </w:r>
      <w:r w:rsidR="00E371D1" w:rsidRPr="00F0486D">
        <w:rPr>
          <w:rFonts w:ascii="Book Antiqua" w:hAnsi="Book Antiqua" w:cs="Times New Roman"/>
          <w:sz w:val="24"/>
          <w:szCs w:val="24"/>
          <w:vertAlign w:val="superscript"/>
        </w:rPr>
        <w:fldChar w:fldCharType="begin"/>
      </w:r>
      <w:r w:rsidR="00F05EFD" w:rsidRPr="00F0486D">
        <w:rPr>
          <w:rFonts w:ascii="Book Antiqua" w:hAnsi="Book Antiqua" w:cs="Times New Roman"/>
          <w:sz w:val="24"/>
          <w:szCs w:val="24"/>
          <w:vertAlign w:val="superscript"/>
        </w:rPr>
        <w:instrText xml:space="preserve"> ADDIN EN.CITE &lt;EndNote&gt;&lt;Cite&gt;&lt;Author&gt;Zhao&lt;/Author&gt;&lt;Year&gt;2011&lt;/Year&gt;&lt;RecNum&gt;5&lt;/RecNum&gt;&lt;DisplayText&gt;[8]&lt;/DisplayText&gt;&lt;record&gt;&lt;rec-number&gt;5&lt;/rec-number&gt;&lt;foreign-keys&gt;&lt;key app="EN" db-id="fxz9fzwe62fzwmefsx4xzva1a29zf9929zxa" timestamp="1525681981"&gt;5&lt;/key&gt;&lt;/foreign-keys&gt;&lt;ref-type name="Journal Article"&gt;17&lt;/ref-type&gt;&lt;contributors&gt;&lt;authors&gt;&lt;author&gt;Zhao, Jingjing&lt;/author&gt;&lt;author&gt;Pan, Ke&lt;/author&gt;&lt;author&gt;Li, Jianjun&lt;/author&gt;&lt;author&gt;Chen, Yibing&lt;/author&gt;&lt;author&gt;Chen, Jugao&lt;/author&gt;&lt;author&gt;Lv, Lin&lt;/author&gt;&lt;author&gt;Wang, Dandan&lt;/author&gt;&lt;author&gt;Pan, Qiuzhong&lt;/author&gt;&lt;author&gt;Chen, Minshan&lt;/author&gt;&lt;author&gt;Xia, Jianchuan&lt;/author&gt;&lt;/authors&gt;&lt;/contributors&gt;&lt;titles&gt;&lt;title&gt;Identification of LZAP as a New Candidate Tumor Suppressor in Hepatocellular Carcinoma&lt;/title&gt;&lt;secondary-title&gt;Plos One&lt;/secondary-title&gt;&lt;/titles&gt;&lt;periodical&gt;&lt;full-title&gt;Plos One&lt;/full-title&gt;&lt;/periodical&gt;&lt;pages&gt;e26608&lt;/pages&gt;&lt;volume&gt;6&lt;/volume&gt;&lt;number&gt;10&lt;/number&gt;&lt;dates&gt;&lt;year&gt;2011&lt;/year&gt;&lt;/dates&gt;&lt;urls&gt;&lt;/urls&gt;&lt;research-notes&gt;5&lt;/research-notes&gt;&lt;/record&gt;&lt;/Cite&gt;&lt;/EndNote&gt;</w:instrText>
      </w:r>
      <w:r w:rsidR="00E371D1" w:rsidRPr="00F0486D">
        <w:rPr>
          <w:rFonts w:ascii="Book Antiqua" w:hAnsi="Book Antiqua" w:cs="Times New Roman"/>
          <w:sz w:val="24"/>
          <w:szCs w:val="24"/>
          <w:vertAlign w:val="superscript"/>
        </w:rPr>
        <w:fldChar w:fldCharType="separate"/>
      </w:r>
      <w:r w:rsidR="00F05EFD" w:rsidRPr="00F0486D">
        <w:rPr>
          <w:rFonts w:ascii="Book Antiqua" w:hAnsi="Book Antiqua" w:cs="Times New Roman"/>
          <w:noProof/>
          <w:sz w:val="24"/>
          <w:szCs w:val="24"/>
          <w:vertAlign w:val="superscript"/>
        </w:rPr>
        <w:t>[8]</w:t>
      </w:r>
      <w:r w:rsidR="00E371D1" w:rsidRPr="00F0486D">
        <w:rPr>
          <w:rFonts w:ascii="Book Antiqua" w:hAnsi="Book Antiqua" w:cs="Times New Roman"/>
          <w:sz w:val="24"/>
          <w:szCs w:val="24"/>
          <w:vertAlign w:val="superscript"/>
        </w:rPr>
        <w:fldChar w:fldCharType="end"/>
      </w:r>
      <w:r w:rsidR="00E40284" w:rsidRPr="00F0486D">
        <w:rPr>
          <w:rFonts w:ascii="Book Antiqua" w:hAnsi="Book Antiqua" w:cs="Times New Roman"/>
          <w:sz w:val="24"/>
          <w:szCs w:val="24"/>
        </w:rPr>
        <w:t xml:space="preserve"> </w:t>
      </w:r>
      <w:r w:rsidRPr="00F0486D">
        <w:rPr>
          <w:rFonts w:ascii="Book Antiqua" w:hAnsi="Book Antiqua" w:cs="Times New Roman"/>
          <w:sz w:val="24"/>
          <w:szCs w:val="24"/>
        </w:rPr>
        <w:t>sho</w:t>
      </w:r>
      <w:r w:rsidR="00084227" w:rsidRPr="00F0486D">
        <w:rPr>
          <w:rFonts w:ascii="Book Antiqua" w:hAnsi="Book Antiqua" w:cs="Times New Roman"/>
          <w:sz w:val="24"/>
          <w:szCs w:val="24"/>
        </w:rPr>
        <w:t xml:space="preserve">wed that the expression of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protein was down-regulated in hepatocellular </w:t>
      </w:r>
      <w:r w:rsidR="00F23D68" w:rsidRPr="00F0486D">
        <w:rPr>
          <w:rFonts w:ascii="Book Antiqua" w:hAnsi="Book Antiqua" w:cs="Times New Roman"/>
          <w:sz w:val="24"/>
          <w:szCs w:val="24"/>
        </w:rPr>
        <w:t>cancer</w:t>
      </w:r>
      <w:r w:rsidRPr="00F0486D">
        <w:rPr>
          <w:rFonts w:ascii="Book Antiqua" w:hAnsi="Book Antiqua" w:cs="Times New Roman"/>
          <w:sz w:val="24"/>
          <w:szCs w:val="24"/>
        </w:rPr>
        <w:t xml:space="preserve"> </w:t>
      </w:r>
      <w:r w:rsidR="00084227" w:rsidRPr="00F0486D">
        <w:rPr>
          <w:rFonts w:ascii="Book Antiqua" w:hAnsi="Book Antiqua" w:cs="Times New Roman"/>
          <w:sz w:val="24"/>
          <w:szCs w:val="24"/>
        </w:rPr>
        <w:t xml:space="preserve">and </w:t>
      </w:r>
      <w:r w:rsidR="005473FA" w:rsidRPr="00F0486D">
        <w:rPr>
          <w:rFonts w:ascii="Book Antiqua" w:hAnsi="Book Antiqua" w:cs="Times New Roman"/>
          <w:sz w:val="24"/>
          <w:szCs w:val="24"/>
        </w:rPr>
        <w:t>that</w:t>
      </w:r>
      <w:r w:rsidR="00084227" w:rsidRPr="00F0486D">
        <w:rPr>
          <w:rFonts w:ascii="Book Antiqua" w:hAnsi="Book Antiqua" w:cs="Times New Roman"/>
          <w:sz w:val="24"/>
          <w:szCs w:val="24"/>
        </w:rPr>
        <w:t xml:space="preserve"> down-regulation of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expression was a</w:t>
      </w:r>
      <w:r w:rsidR="005473FA" w:rsidRPr="00F0486D">
        <w:rPr>
          <w:rFonts w:ascii="Book Antiqua" w:hAnsi="Book Antiqua" w:cs="Times New Roman"/>
          <w:sz w:val="24"/>
          <w:szCs w:val="24"/>
        </w:rPr>
        <w:t>ssociated with a</w:t>
      </w:r>
      <w:r w:rsidRPr="00F0486D">
        <w:rPr>
          <w:rFonts w:ascii="Book Antiqua" w:hAnsi="Book Antiqua" w:cs="Times New Roman"/>
          <w:sz w:val="24"/>
          <w:szCs w:val="24"/>
        </w:rPr>
        <w:t xml:space="preserve"> poor prognosis.</w:t>
      </w:r>
    </w:p>
    <w:p w:rsidR="002578B0" w:rsidRPr="00F0486D" w:rsidRDefault="00047A97" w:rsidP="00F0486D">
      <w:pPr>
        <w:snapToGrid w:val="0"/>
        <w:spacing w:line="360" w:lineRule="auto"/>
        <w:ind w:firstLineChars="100" w:firstLine="240"/>
        <w:rPr>
          <w:rFonts w:ascii="Book Antiqua" w:hAnsi="Book Antiqua" w:cs="Times New Roman"/>
          <w:sz w:val="24"/>
          <w:szCs w:val="24"/>
        </w:rPr>
      </w:pPr>
      <w:r w:rsidRPr="00F0486D">
        <w:rPr>
          <w:rFonts w:ascii="Book Antiqua" w:hAnsi="Book Antiqua" w:cs="Times New Roman"/>
          <w:sz w:val="24"/>
          <w:szCs w:val="24"/>
        </w:rPr>
        <w:t xml:space="preserve">Recent studies have shown that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interacts with </w:t>
      </w:r>
      <w:r w:rsidR="00D7617B" w:rsidRPr="00F0486D">
        <w:rPr>
          <w:rFonts w:ascii="Book Antiqua" w:hAnsi="Book Antiqua" w:cs="Times New Roman"/>
          <w:sz w:val="24"/>
          <w:szCs w:val="24"/>
        </w:rPr>
        <w:t>CDK5RAP3</w:t>
      </w:r>
      <w:r w:rsidR="00E371D1" w:rsidRPr="00F0486D">
        <w:rPr>
          <w:rFonts w:ascii="Book Antiqua" w:hAnsi="Book Antiqua" w:cs="Times New Roman"/>
          <w:sz w:val="24"/>
          <w:szCs w:val="24"/>
          <w:vertAlign w:val="superscript"/>
        </w:rPr>
        <w:fldChar w:fldCharType="begin"/>
      </w:r>
      <w:r w:rsidR="00F05EFD" w:rsidRPr="00F0486D">
        <w:rPr>
          <w:rFonts w:ascii="Book Antiqua" w:hAnsi="Book Antiqua" w:cs="Times New Roman"/>
          <w:sz w:val="24"/>
          <w:szCs w:val="24"/>
          <w:vertAlign w:val="superscript"/>
        </w:rPr>
        <w:instrText xml:space="preserve"> ADDIN EN.CITE &lt;EndNote&gt;&lt;Cite&gt;&lt;Author&gt;Wu&lt;/Author&gt;&lt;Year&gt;2010&lt;/Year&gt;&lt;RecNum&gt;9&lt;/RecNum&gt;&lt;DisplayText&gt;[9]&lt;/DisplayText&gt;&lt;record&gt;&lt;rec-number&gt;9&lt;/rec-number&gt;&lt;foreign-keys&gt;&lt;key app="EN" db-id="fxz9fzwe62fzwmefsx4xzva1a29zf9929zxa" timestamp="1525685689"&gt;9&lt;/key&gt;&lt;/foreign-keys&gt;&lt;ref-type name="Journal Article"&gt;17&lt;/ref-type&gt;&lt;contributors&gt;&lt;authors&gt;&lt;author&gt;Wu, J.&lt;/author&gt;&lt;author&gt;Lei, G.&lt;/author&gt;&lt;author&gt;Mei, M.&lt;/author&gt;&lt;author&gt;Tang, Y.&lt;/author&gt;&lt;author&gt;Li, H.&lt;/author&gt;&lt;/authors&gt;&lt;/contributors&gt;&lt;titles&gt;&lt;title&gt;A novel C53/LZAP-interacting protein regulates stability of C53/LZAP and DDRGK domain-containing Protein 1 (DDRGK1) and modulates NF-kappaB signaling&lt;/title&gt;&lt;secondary-title&gt;Journal of Biological Chemistry&lt;/secondary-title&gt;&lt;/titles&gt;&lt;periodical&gt;&lt;full-title&gt;Journal of Biological Chemistry&lt;/full-title&gt;&lt;/periodical&gt;&lt;pages&gt;15126&lt;/pages&gt;&lt;volume&gt;285&lt;/volume&gt;&lt;number&gt;20&lt;/number&gt;&lt;dates&gt;&lt;year&gt;2010&lt;/year&gt;&lt;/dates&gt;&lt;urls&gt;&lt;/urls&gt;&lt;research-notes&gt;6&lt;/research-notes&gt;&lt;/record&gt;&lt;/Cite&gt;&lt;/EndNote&gt;</w:instrText>
      </w:r>
      <w:r w:rsidR="00E371D1" w:rsidRPr="00F0486D">
        <w:rPr>
          <w:rFonts w:ascii="Book Antiqua" w:hAnsi="Book Antiqua" w:cs="Times New Roman"/>
          <w:sz w:val="24"/>
          <w:szCs w:val="24"/>
          <w:vertAlign w:val="superscript"/>
        </w:rPr>
        <w:fldChar w:fldCharType="separate"/>
      </w:r>
      <w:r w:rsidR="00F05EFD" w:rsidRPr="00F0486D">
        <w:rPr>
          <w:rFonts w:ascii="Book Antiqua" w:hAnsi="Book Antiqua" w:cs="Times New Roman"/>
          <w:noProof/>
          <w:sz w:val="24"/>
          <w:szCs w:val="24"/>
          <w:vertAlign w:val="superscript"/>
        </w:rPr>
        <w:t>[9]</w:t>
      </w:r>
      <w:r w:rsidR="00E371D1" w:rsidRPr="00F0486D">
        <w:rPr>
          <w:rFonts w:ascii="Book Antiqua" w:hAnsi="Book Antiqua" w:cs="Times New Roman"/>
          <w:sz w:val="24"/>
          <w:szCs w:val="24"/>
          <w:vertAlign w:val="superscript"/>
        </w:rPr>
        <w:fldChar w:fldCharType="end"/>
      </w:r>
      <w:r w:rsidRPr="00F0486D">
        <w:rPr>
          <w:rFonts w:ascii="Book Antiqua" w:hAnsi="Book Antiqua" w:cs="Times New Roman"/>
          <w:sz w:val="24"/>
          <w:szCs w:val="24"/>
        </w:rPr>
        <w:t>.</w:t>
      </w:r>
      <w:r w:rsidRPr="00F0486D">
        <w:rPr>
          <w:rFonts w:ascii="Book Antiqua" w:hAnsi="Book Antiqua"/>
          <w:sz w:val="24"/>
          <w:szCs w:val="24"/>
        </w:rPr>
        <w:t xml:space="preserve"> </w:t>
      </w:r>
      <w:r w:rsidR="00F23D68" w:rsidRPr="00F0486D">
        <w:rPr>
          <w:rFonts w:ascii="Book Antiqua" w:hAnsi="Book Antiqua" w:cs="Times New Roman"/>
          <w:sz w:val="24"/>
          <w:szCs w:val="24"/>
        </w:rPr>
        <w:lastRenderedPageBreak/>
        <w:t>DDRGK1</w:t>
      </w:r>
      <w:r w:rsidRPr="00F0486D">
        <w:rPr>
          <w:rFonts w:ascii="Book Antiqua" w:hAnsi="Book Antiqua" w:cs="Times New Roman"/>
          <w:sz w:val="24"/>
          <w:szCs w:val="24"/>
        </w:rPr>
        <w:t xml:space="preserve"> was clo</w:t>
      </w:r>
      <w:r w:rsidR="00E40284" w:rsidRPr="00F0486D">
        <w:rPr>
          <w:rFonts w:ascii="Book Antiqua" w:hAnsi="Book Antiqua" w:cs="Times New Roman"/>
          <w:sz w:val="24"/>
          <w:szCs w:val="24"/>
        </w:rPr>
        <w:t>ned from human liver in 2010 by Lemaire</w:t>
      </w:r>
      <w:r w:rsidRPr="00F0486D">
        <w:rPr>
          <w:rFonts w:ascii="Book Antiqua" w:hAnsi="Book Antiqua" w:cs="Times New Roman"/>
          <w:sz w:val="24"/>
          <w:szCs w:val="24"/>
        </w:rPr>
        <w:t xml:space="preserve"> </w:t>
      </w:r>
      <w:r w:rsidRPr="00F0486D">
        <w:rPr>
          <w:rFonts w:ascii="Book Antiqua" w:hAnsi="Book Antiqua" w:cs="Times New Roman"/>
          <w:i/>
          <w:sz w:val="24"/>
          <w:szCs w:val="24"/>
        </w:rPr>
        <w:t>et al</w:t>
      </w:r>
      <w:r w:rsidR="00E371D1" w:rsidRPr="00F0486D">
        <w:rPr>
          <w:rFonts w:ascii="Book Antiqua" w:hAnsi="Book Antiqua" w:cs="Times New Roman"/>
          <w:sz w:val="24"/>
          <w:szCs w:val="24"/>
          <w:vertAlign w:val="superscript"/>
        </w:rPr>
        <w:fldChar w:fldCharType="begin"/>
      </w:r>
      <w:r w:rsidR="00F05EFD" w:rsidRPr="00F0486D">
        <w:rPr>
          <w:rFonts w:ascii="Book Antiqua" w:hAnsi="Book Antiqua" w:cs="Times New Roman"/>
          <w:sz w:val="24"/>
          <w:szCs w:val="24"/>
          <w:vertAlign w:val="superscript"/>
        </w:rPr>
        <w:instrText xml:space="preserve"> ADDIN EN.CITE &lt;EndNote&gt;&lt;Cite&gt;&lt;Author&gt;Neziri&lt;/Author&gt;&lt;Year&gt;2010&lt;/Year&gt;&lt;RecNum&gt;7&lt;/RecNum&gt;&lt;DisplayText&gt;[10]&lt;/DisplayText&gt;&lt;record&gt;&lt;rec-number&gt;7&lt;/rec-number&gt;&lt;foreign-keys&gt;&lt;key app="EN" db-id="fxz9fzwe62fzwmefsx4xzva1a29zf9929zxa" timestamp="1525682303"&gt;7&lt;/key&gt;&lt;/foreign-keys&gt;&lt;ref-type name="Journal Article"&gt;17&lt;/ref-type&gt;&lt;contributors&gt;&lt;authors&gt;&lt;author&gt;Neziri, D.&lt;/author&gt;&lt;author&gt;Ilhan, A.&lt;/author&gt;&lt;author&gt;Maj, M.&lt;/author&gt;&lt;author&gt;Majdic, O.&lt;/author&gt;&lt;author&gt;Baumgartner-Parzer, S.&lt;/author&gt;&lt;author&gt;Cohen, G.&lt;/author&gt;&lt;author&gt;Base, W.&lt;/author&gt;&lt;author&gt;Wagner, L.&lt;/author&gt;&lt;/authors&gt;&lt;/contributors&gt;&lt;titles&gt;&lt;title&gt;Cloning and molecular characterization of Dashurin encoded by C20orf116, a PCI-domain containing protein&lt;/title&gt;&lt;secondary-title&gt;Biochimica et Biophysica Acta. General Subjects&lt;/secondary-title&gt;&lt;/titles&gt;&lt;periodical&gt;&lt;full-title&gt;Biochimica et Biophysica Acta. General Subjects&lt;/full-title&gt;&lt;/periodical&gt;&lt;pages&gt;430-438&lt;/pages&gt;&lt;volume&gt;1800&lt;/volume&gt;&lt;number&gt;4&lt;/number&gt;&lt;dates&gt;&lt;year&gt;2010&lt;/year&gt;&lt;/dates&gt;&lt;urls&gt;&lt;/urls&gt;&lt;research-notes&gt;7&lt;/research-notes&gt;&lt;/record&gt;&lt;/Cite&gt;&lt;/EndNote&gt;</w:instrText>
      </w:r>
      <w:r w:rsidR="00E371D1" w:rsidRPr="00F0486D">
        <w:rPr>
          <w:rFonts w:ascii="Book Antiqua" w:hAnsi="Book Antiqua" w:cs="Times New Roman"/>
          <w:sz w:val="24"/>
          <w:szCs w:val="24"/>
          <w:vertAlign w:val="superscript"/>
        </w:rPr>
        <w:fldChar w:fldCharType="separate"/>
      </w:r>
      <w:r w:rsidR="00F05EFD" w:rsidRPr="00F0486D">
        <w:rPr>
          <w:rFonts w:ascii="Book Antiqua" w:hAnsi="Book Antiqua" w:cs="Times New Roman"/>
          <w:noProof/>
          <w:sz w:val="24"/>
          <w:szCs w:val="24"/>
          <w:vertAlign w:val="superscript"/>
        </w:rPr>
        <w:t>[10]</w:t>
      </w:r>
      <w:r w:rsidR="00E371D1" w:rsidRPr="00F0486D">
        <w:rPr>
          <w:rFonts w:ascii="Book Antiqua" w:hAnsi="Book Antiqua" w:cs="Times New Roman"/>
          <w:sz w:val="24"/>
          <w:szCs w:val="24"/>
          <w:vertAlign w:val="superscript"/>
        </w:rPr>
        <w:fldChar w:fldCharType="end"/>
      </w:r>
      <w:r w:rsidRPr="00F0486D">
        <w:rPr>
          <w:rFonts w:ascii="Book Antiqua" w:hAnsi="Book Antiqua"/>
          <w:sz w:val="24"/>
          <w:szCs w:val="24"/>
          <w:vertAlign w:val="superscript"/>
        </w:rPr>
        <w:t xml:space="preserve">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is located on the short arm of chromosome 20 (20p13), also known as UFBP1, C20orf116, and dJ1187M17.</w:t>
      </w:r>
      <w:r w:rsidRPr="00F0486D">
        <w:rPr>
          <w:rFonts w:ascii="Book Antiqua" w:hAnsi="Book Antiqua"/>
          <w:sz w:val="24"/>
          <w:szCs w:val="24"/>
        </w:rPr>
        <w:t xml:space="preserve"> </w:t>
      </w:r>
      <w:r w:rsidRPr="00F0486D">
        <w:rPr>
          <w:rFonts w:ascii="Book Antiqua" w:hAnsi="Book Antiqua" w:cs="Times New Roman"/>
          <w:sz w:val="24"/>
          <w:szCs w:val="24"/>
        </w:rPr>
        <w:t xml:space="preserve">The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sequence is highly conserved and exists in many tissues and organs. Its N-terminal 1</w:t>
      </w:r>
      <w:r w:rsidR="005473FA" w:rsidRPr="00F0486D">
        <w:rPr>
          <w:rFonts w:ascii="Book Antiqua" w:hAnsi="Book Antiqua" w:cs="Times New Roman"/>
          <w:sz w:val="24"/>
          <w:szCs w:val="24"/>
        </w:rPr>
        <w:t>-</w:t>
      </w:r>
      <w:r w:rsidRPr="00F0486D">
        <w:rPr>
          <w:rFonts w:ascii="Book Antiqua" w:hAnsi="Book Antiqua" w:cs="Times New Roman"/>
          <w:sz w:val="24"/>
          <w:szCs w:val="24"/>
        </w:rPr>
        <w:t>28 amino acid residue region is highly hydrophobic and is an endoplasmic reticulum anchor sequence; 65-69 amino acid residues are nuclear localization signals. The 229-273 amino acid residue</w:t>
      </w:r>
      <w:r w:rsidR="00084227" w:rsidRPr="00F0486D">
        <w:rPr>
          <w:rFonts w:ascii="Book Antiqua" w:hAnsi="Book Antiqua" w:cs="Times New Roman"/>
          <w:sz w:val="24"/>
          <w:szCs w:val="24"/>
        </w:rPr>
        <w:t>s</w:t>
      </w:r>
      <w:r w:rsidRPr="00F0486D">
        <w:rPr>
          <w:rFonts w:ascii="Book Antiqua" w:hAnsi="Book Antiqua" w:cs="Times New Roman"/>
          <w:sz w:val="24"/>
          <w:szCs w:val="24"/>
        </w:rPr>
        <w:t xml:space="preserve"> near the C-terminus </w:t>
      </w:r>
      <w:r w:rsidR="005473FA" w:rsidRPr="00F0486D">
        <w:rPr>
          <w:rFonts w:ascii="Book Antiqua" w:hAnsi="Book Antiqua" w:cs="Times New Roman"/>
          <w:sz w:val="24"/>
          <w:szCs w:val="24"/>
        </w:rPr>
        <w:t>are</w:t>
      </w:r>
      <w:r w:rsidRPr="00F0486D">
        <w:rPr>
          <w:rFonts w:ascii="Book Antiqua" w:hAnsi="Book Antiqua" w:cs="Times New Roman"/>
          <w:sz w:val="24"/>
          <w:szCs w:val="24"/>
        </w:rPr>
        <w:t xml:space="preserve"> the protein PCI domain</w:t>
      </w:r>
      <w:r w:rsidR="00F76BCE" w:rsidRPr="00F0486D">
        <w:rPr>
          <w:rFonts w:ascii="Book Antiqua" w:hAnsi="Book Antiqua" w:cs="Times New Roman"/>
          <w:sz w:val="24"/>
          <w:szCs w:val="24"/>
          <w:vertAlign w:val="superscript"/>
        </w:rPr>
        <w:fldChar w:fldCharType="begin"/>
      </w:r>
      <w:r w:rsidR="00F05EFD" w:rsidRPr="00F0486D">
        <w:rPr>
          <w:rFonts w:ascii="Book Antiqua" w:hAnsi="Book Antiqua" w:cs="Times New Roman"/>
          <w:sz w:val="24"/>
          <w:szCs w:val="24"/>
          <w:vertAlign w:val="superscript"/>
        </w:rPr>
        <w:instrText xml:space="preserve"> ADDIN EN.CITE &lt;EndNote&gt;&lt;Cite&gt;&lt;Author&gt;Lemaire&lt;/Author&gt;&lt;Year&gt;2011&lt;/Year&gt;&lt;RecNum&gt;8&lt;/RecNum&gt;&lt;DisplayText&gt;[11]&lt;/DisplayText&gt;&lt;record&gt;&lt;rec-number&gt;8&lt;/rec-number&gt;&lt;foreign-keys&gt;&lt;key app="EN" db-id="fxz9fzwe62fzwmefsx4xzva1a29zf9929zxa" timestamp="1525685625"&gt;8&lt;/key&gt;&lt;/foreign-keys&gt;&lt;ref-type name="Journal Article"&gt;17&lt;/ref-type&gt;&lt;contributors&gt;&lt;authors&gt;&lt;author&gt;Lemaire, Katleen&lt;/author&gt;&lt;author&gt;Moura, Rodrigo F.&lt;/author&gt;&lt;author&gt;Granvik, Mikaela&lt;/author&gt;&lt;author&gt;Igoilloesteve, Mariana&lt;/author&gt;&lt;author&gt;Hohmeier, Hans E.&lt;/author&gt;&lt;author&gt;Hendrickx, Nico&lt;/author&gt;&lt;author&gt;Newgard, Christopher B.&lt;/author&gt;&lt;author&gt;Waelkens, Etienne&lt;/author&gt;&lt;author&gt;Cnop, Miriam&lt;/author&gt;&lt;author&gt;Schuit, Frans&lt;/author&gt;&lt;/authors&gt;&lt;/contributors&gt;&lt;titles&gt;&lt;title&gt;Ubiquitin Fold Modifier 1 (UFM1) and Its Target UFBP1 Protect Pancreatic Beta Cells from ER Stress-Induced Apoptosis&lt;/title&gt;&lt;secondary-title&gt;Plos One&lt;/secondary-title&gt;&lt;/titles&gt;&lt;periodical&gt;&lt;full-title&gt;Plos One&lt;/full-title&gt;&lt;/periodical&gt;&lt;pages&gt;e18517&lt;/pages&gt;&lt;volume&gt;6&lt;/volume&gt;&lt;number&gt;4&lt;/number&gt;&lt;dates&gt;&lt;year&gt;2011&lt;/year&gt;&lt;/dates&gt;&lt;urls&gt;&lt;/urls&gt;&lt;research-notes&gt;8&lt;/research-notes&gt;&lt;/record&gt;&lt;/Cite&gt;&lt;/EndNote&gt;</w:instrText>
      </w:r>
      <w:r w:rsidR="00F76BCE" w:rsidRPr="00F0486D">
        <w:rPr>
          <w:rFonts w:ascii="Book Antiqua" w:hAnsi="Book Antiqua" w:cs="Times New Roman"/>
          <w:sz w:val="24"/>
          <w:szCs w:val="24"/>
          <w:vertAlign w:val="superscript"/>
        </w:rPr>
        <w:fldChar w:fldCharType="separate"/>
      </w:r>
      <w:r w:rsidR="00F05EFD" w:rsidRPr="00F0486D">
        <w:rPr>
          <w:rFonts w:ascii="Book Antiqua" w:hAnsi="Book Antiqua" w:cs="Times New Roman"/>
          <w:noProof/>
          <w:sz w:val="24"/>
          <w:szCs w:val="24"/>
          <w:vertAlign w:val="superscript"/>
        </w:rPr>
        <w:t>[11]</w:t>
      </w:r>
      <w:r w:rsidR="00F76BCE" w:rsidRPr="00F0486D">
        <w:rPr>
          <w:rFonts w:ascii="Book Antiqua" w:hAnsi="Book Antiqua" w:cs="Times New Roman"/>
          <w:sz w:val="24"/>
          <w:szCs w:val="24"/>
          <w:vertAlign w:val="superscript"/>
        </w:rPr>
        <w:fldChar w:fldCharType="end"/>
      </w:r>
      <w:r w:rsidRPr="00F0486D">
        <w:rPr>
          <w:rFonts w:ascii="Book Antiqua" w:hAnsi="Book Antiqua" w:cs="Times New Roman"/>
          <w:sz w:val="24"/>
          <w:szCs w:val="24"/>
        </w:rPr>
        <w:t>.</w:t>
      </w:r>
      <w:r w:rsidRPr="00F0486D">
        <w:rPr>
          <w:rFonts w:ascii="Book Antiqua" w:hAnsi="Book Antiqua"/>
          <w:sz w:val="24"/>
          <w:szCs w:val="24"/>
        </w:rPr>
        <w:t xml:space="preserve"> </w:t>
      </w:r>
      <w:r w:rsidRPr="00F0486D">
        <w:rPr>
          <w:rFonts w:ascii="Book Antiqua" w:hAnsi="Book Antiqua" w:cs="Times New Roman"/>
          <w:sz w:val="24"/>
          <w:szCs w:val="24"/>
        </w:rPr>
        <w:t>Studies have shown that proteins containing a PCI domain are primarily responsible for the construction and assembly of protein complexes</w:t>
      </w:r>
      <w:r w:rsidR="00F76BCE" w:rsidRPr="00F0486D">
        <w:rPr>
          <w:rFonts w:ascii="Book Antiqua" w:hAnsi="Book Antiqua" w:cs="Times New Roman"/>
          <w:sz w:val="24"/>
          <w:szCs w:val="24"/>
          <w:vertAlign w:val="superscript"/>
        </w:rPr>
        <w:fldChar w:fldCharType="begin"/>
      </w:r>
      <w:r w:rsidR="00F05EFD" w:rsidRPr="00F0486D">
        <w:rPr>
          <w:rFonts w:ascii="Book Antiqua" w:hAnsi="Book Antiqua" w:cs="Times New Roman"/>
          <w:sz w:val="24"/>
          <w:szCs w:val="24"/>
          <w:vertAlign w:val="superscript"/>
        </w:rPr>
        <w:instrText xml:space="preserve"> ADDIN EN.CITE &lt;EndNote&gt;&lt;Cite&gt;&lt;Author&gt;Hofmann&lt;/Author&gt;&lt;Year&gt;1998&lt;/Year&gt;&lt;RecNum&gt;10&lt;/RecNum&gt;&lt;DisplayText&gt;[12]&lt;/DisplayText&gt;&lt;record&gt;&lt;rec-number&gt;10&lt;/rec-number&gt;&lt;foreign-keys&gt;&lt;key app="EN" db-id="fxz9fzwe62fzwmefsx4xzva1a29zf9929zxa" timestamp="1525685774"&gt;10&lt;/key&gt;&lt;/foreign-keys&gt;&lt;ref-type name="Journal Article"&gt;17&lt;/ref-type&gt;&lt;contributors&gt;&lt;authors&gt;&lt;author&gt;Hofmann, K.&lt;/author&gt;&lt;author&gt;Bucher, P.&lt;/author&gt;&lt;/authors&gt;&lt;/contributors&gt;&lt;titles&gt;&lt;title&gt;The PCI domain: a common theme in three multiprotein complexes&lt;/title&gt;&lt;secondary-title&gt;Trends in Biochemical Sciences&lt;/secondary-title&gt;&lt;/titles&gt;&lt;periodical&gt;&lt;full-title&gt;Trends in Biochemical Sciences&lt;/full-title&gt;&lt;/periodical&gt;&lt;pages&gt;204-205&lt;/pages&gt;&lt;volume&gt;23&lt;/volume&gt;&lt;number&gt;23&lt;/number&gt;&lt;dates&gt;&lt;year&gt;1998&lt;/year&gt;&lt;/dates&gt;&lt;urls&gt;&lt;/urls&gt;&lt;research-notes&gt;9&lt;/research-notes&gt;&lt;/record&gt;&lt;/Cite&gt;&lt;/EndNote&gt;</w:instrText>
      </w:r>
      <w:r w:rsidR="00F76BCE" w:rsidRPr="00F0486D">
        <w:rPr>
          <w:rFonts w:ascii="Book Antiqua" w:hAnsi="Book Antiqua" w:cs="Times New Roman"/>
          <w:sz w:val="24"/>
          <w:szCs w:val="24"/>
          <w:vertAlign w:val="superscript"/>
        </w:rPr>
        <w:fldChar w:fldCharType="separate"/>
      </w:r>
      <w:r w:rsidR="00F05EFD" w:rsidRPr="00F0486D">
        <w:rPr>
          <w:rFonts w:ascii="Book Antiqua" w:hAnsi="Book Antiqua" w:cs="Times New Roman"/>
          <w:noProof/>
          <w:sz w:val="24"/>
          <w:szCs w:val="24"/>
          <w:vertAlign w:val="superscript"/>
        </w:rPr>
        <w:t>[12]</w:t>
      </w:r>
      <w:r w:rsidR="00F76BCE" w:rsidRPr="00F0486D">
        <w:rPr>
          <w:rFonts w:ascii="Book Antiqua" w:hAnsi="Book Antiqua" w:cs="Times New Roman"/>
          <w:sz w:val="24"/>
          <w:szCs w:val="24"/>
          <w:vertAlign w:val="superscript"/>
        </w:rPr>
        <w:fldChar w:fldCharType="end"/>
      </w:r>
      <w:r w:rsidRPr="00F0486D">
        <w:rPr>
          <w:rFonts w:ascii="Book Antiqua" w:hAnsi="Book Antiqua" w:cs="Times New Roman"/>
          <w:sz w:val="24"/>
          <w:szCs w:val="24"/>
        </w:rPr>
        <w:t>.</w:t>
      </w:r>
      <w:r w:rsidRPr="00F0486D">
        <w:rPr>
          <w:rFonts w:ascii="Book Antiqua" w:hAnsi="Book Antiqua"/>
          <w:sz w:val="24"/>
          <w:szCs w:val="24"/>
        </w:rPr>
        <w:t xml:space="preserve"> </w:t>
      </w:r>
      <w:r w:rsidR="00061E95" w:rsidRPr="00F0486D">
        <w:rPr>
          <w:rFonts w:ascii="Book Antiqua" w:hAnsi="Book Antiqua" w:cs="Times New Roman"/>
          <w:sz w:val="24"/>
          <w:szCs w:val="24"/>
        </w:rPr>
        <w:t xml:space="preserve">Peng </w:t>
      </w:r>
      <w:r w:rsidR="00061E95" w:rsidRPr="00F0486D">
        <w:rPr>
          <w:rFonts w:ascii="Book Antiqua" w:hAnsi="Book Antiqua" w:cs="Times New Roman"/>
          <w:i/>
          <w:sz w:val="24"/>
          <w:szCs w:val="24"/>
        </w:rPr>
        <w:t>et al</w:t>
      </w:r>
      <w:r w:rsidR="00F76BCE" w:rsidRPr="00F0486D">
        <w:rPr>
          <w:rFonts w:ascii="Book Antiqua" w:hAnsi="Book Antiqua" w:cs="Times New Roman"/>
          <w:sz w:val="24"/>
          <w:szCs w:val="24"/>
          <w:vertAlign w:val="superscript"/>
        </w:rPr>
        <w:fldChar w:fldCharType="begin"/>
      </w:r>
      <w:r w:rsidR="00F05EFD" w:rsidRPr="00F0486D">
        <w:rPr>
          <w:rFonts w:ascii="Book Antiqua" w:hAnsi="Book Antiqua" w:cs="Times New Roman"/>
          <w:sz w:val="24"/>
          <w:szCs w:val="24"/>
          <w:vertAlign w:val="superscript"/>
        </w:rPr>
        <w:instrText xml:space="preserve"> ADDIN EN.CITE &lt;EndNote&gt;&lt;Cite&gt;&lt;Author&gt;Xi&lt;/Author&gt;&lt;Year&gt;2013&lt;/Year&gt;&lt;RecNum&gt;6&lt;/RecNum&gt;&lt;DisplayText&gt;[13]&lt;/DisplayText&gt;&lt;record&gt;&lt;rec-number&gt;6&lt;/rec-number&gt;&lt;foreign-keys&gt;&lt;key app="EN" db-id="fxz9fzwe62fzwmefsx4xzva1a29zf9929zxa" timestamp="1525682148"&gt;6&lt;/key&gt;&lt;/foreign-keys&gt;&lt;ref-type name="Journal Article"&gt;17&lt;/ref-type&gt;&lt;contributors&gt;&lt;authors&gt;&lt;author&gt;Xi, P.&lt;/author&gt;&lt;author&gt;Ding, D.&lt;/author&gt;&lt;author&gt;Zhou, J.&lt;/author&gt;&lt;author&gt;Wang, M.&lt;/author&gt;&lt;author&gt;Cong, Y. S.&lt;/author&gt;&lt;/authors&gt;&lt;/contributors&gt;&lt;titles&gt;&lt;title&gt;DDRGK1 regulates NF-κB activity by modulating IκBα stability&lt;/title&gt;&lt;secondary-title&gt;Plos One&lt;/secondary-title&gt;&lt;/titles&gt;&lt;periodical&gt;&lt;full-title&gt;Plos One&lt;/full-title&gt;&lt;/periodical&gt;&lt;pages&gt;e64231&lt;/pages&gt;&lt;volume&gt;8&lt;/volume&gt;&lt;number&gt;5&lt;/number&gt;&lt;dates&gt;&lt;year&gt;2013&lt;/year&gt;&lt;/dates&gt;&lt;urls&gt;&lt;/urls&gt;&lt;research-notes&gt;10&lt;/research-notes&gt;&lt;/record&gt;&lt;/Cite&gt;&lt;/EndNote&gt;</w:instrText>
      </w:r>
      <w:r w:rsidR="00F76BCE" w:rsidRPr="00F0486D">
        <w:rPr>
          <w:rFonts w:ascii="Book Antiqua" w:hAnsi="Book Antiqua" w:cs="Times New Roman"/>
          <w:sz w:val="24"/>
          <w:szCs w:val="24"/>
          <w:vertAlign w:val="superscript"/>
        </w:rPr>
        <w:fldChar w:fldCharType="separate"/>
      </w:r>
      <w:r w:rsidR="00F05EFD" w:rsidRPr="00F0486D">
        <w:rPr>
          <w:rFonts w:ascii="Book Antiqua" w:hAnsi="Book Antiqua" w:cs="Times New Roman"/>
          <w:noProof/>
          <w:sz w:val="24"/>
          <w:szCs w:val="24"/>
          <w:vertAlign w:val="superscript"/>
        </w:rPr>
        <w:t>[13]</w:t>
      </w:r>
      <w:r w:rsidR="00F76BCE" w:rsidRPr="00F0486D">
        <w:rPr>
          <w:rFonts w:ascii="Book Antiqua" w:hAnsi="Book Antiqua" w:cs="Times New Roman"/>
          <w:sz w:val="24"/>
          <w:szCs w:val="24"/>
          <w:vertAlign w:val="superscript"/>
        </w:rPr>
        <w:fldChar w:fldCharType="end"/>
      </w:r>
      <w:r w:rsidR="00E40284" w:rsidRPr="00F0486D">
        <w:rPr>
          <w:rFonts w:ascii="Book Antiqua" w:hAnsi="Book Antiqua" w:cs="Times New Roman"/>
          <w:sz w:val="24"/>
          <w:szCs w:val="24"/>
        </w:rPr>
        <w:t xml:space="preserve"> </w:t>
      </w:r>
      <w:r w:rsidRPr="00F0486D">
        <w:rPr>
          <w:rFonts w:ascii="Book Antiqua" w:hAnsi="Book Antiqua" w:cs="Times New Roman"/>
          <w:sz w:val="24"/>
          <w:szCs w:val="24"/>
        </w:rPr>
        <w:t xml:space="preserve">found that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interacts with IkBa and regulates its stability, thereby regulating the transcriptional activity of NF-kB.</w:t>
      </w:r>
      <w:r w:rsidRPr="00F0486D">
        <w:rPr>
          <w:rFonts w:ascii="Book Antiqua" w:hAnsi="Book Antiqua"/>
          <w:sz w:val="24"/>
          <w:szCs w:val="24"/>
        </w:rPr>
        <w:t xml:space="preserve"> </w:t>
      </w:r>
      <w:r w:rsidRPr="00F0486D">
        <w:rPr>
          <w:rFonts w:ascii="Book Antiqua" w:hAnsi="Book Antiqua" w:cs="Times New Roman"/>
          <w:sz w:val="24"/>
          <w:szCs w:val="24"/>
        </w:rPr>
        <w:t xml:space="preserve">At present, there are few studies on the co-expression of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and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in gastric cancer and its impact on prognosis. In this study, we </w:t>
      </w:r>
      <w:r w:rsidR="002578B0" w:rsidRPr="00F0486D">
        <w:rPr>
          <w:rFonts w:ascii="Book Antiqua" w:hAnsi="Book Antiqua" w:cs="Times New Roman"/>
          <w:sz w:val="24"/>
          <w:szCs w:val="24"/>
        </w:rPr>
        <w:t xml:space="preserve">examined the expression of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and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in 135 cases of gastric cancer, </w:t>
      </w:r>
      <w:r w:rsidR="002578B0" w:rsidRPr="00F0486D">
        <w:rPr>
          <w:rFonts w:ascii="Book Antiqua" w:hAnsi="Book Antiqua" w:cs="Times New Roman"/>
          <w:sz w:val="24"/>
          <w:szCs w:val="24"/>
        </w:rPr>
        <w:t>and analyzed their correlation with clinicopathological features and long-term prognosis</w:t>
      </w:r>
      <w:r w:rsidR="005473FA" w:rsidRPr="00F0486D">
        <w:rPr>
          <w:rFonts w:ascii="Book Antiqua" w:hAnsi="Book Antiqua" w:cs="Times New Roman"/>
          <w:sz w:val="24"/>
          <w:szCs w:val="24"/>
        </w:rPr>
        <w:t xml:space="preserve"> of the patients</w:t>
      </w:r>
      <w:r w:rsidR="002578B0" w:rsidRPr="00F0486D">
        <w:rPr>
          <w:rFonts w:ascii="Book Antiqua" w:hAnsi="Book Antiqua" w:cs="Times New Roman"/>
          <w:sz w:val="24"/>
          <w:szCs w:val="24"/>
        </w:rPr>
        <w:t>.</w:t>
      </w:r>
    </w:p>
    <w:p w:rsidR="00CE1354" w:rsidRPr="00F0486D" w:rsidRDefault="00CE1354" w:rsidP="00F0486D">
      <w:pPr>
        <w:snapToGrid w:val="0"/>
        <w:spacing w:line="360" w:lineRule="auto"/>
        <w:ind w:firstLineChars="200" w:firstLine="480"/>
        <w:rPr>
          <w:rFonts w:ascii="Book Antiqua" w:hAnsi="Book Antiqua" w:cs="Times New Roman"/>
          <w:sz w:val="24"/>
          <w:szCs w:val="24"/>
        </w:rPr>
      </w:pPr>
    </w:p>
    <w:p w:rsidR="00D377B0" w:rsidRPr="00F0486D" w:rsidRDefault="00A141E9" w:rsidP="00F0486D">
      <w:pPr>
        <w:adjustRightInd w:val="0"/>
        <w:snapToGrid w:val="0"/>
        <w:spacing w:line="360" w:lineRule="auto"/>
        <w:rPr>
          <w:rFonts w:ascii="Book Antiqua" w:eastAsia="SimSun" w:hAnsi="Book Antiqua" w:cs="Times New Roman"/>
          <w:b/>
          <w:bCs/>
          <w:caps/>
          <w:sz w:val="24"/>
          <w:szCs w:val="24"/>
        </w:rPr>
      </w:pPr>
      <w:r w:rsidRPr="00F0486D">
        <w:rPr>
          <w:rFonts w:ascii="Book Antiqua" w:hAnsi="Book Antiqua" w:cs="Times New Roman"/>
          <w:b/>
          <w:bCs/>
          <w:caps/>
          <w:sz w:val="24"/>
          <w:szCs w:val="24"/>
        </w:rPr>
        <w:t>Materials and Methods</w:t>
      </w:r>
      <w:r w:rsidR="00D377B0" w:rsidRPr="00F0486D">
        <w:rPr>
          <w:rFonts w:ascii="Book Antiqua" w:eastAsia="STSong" w:hAnsi="Book Antiqua" w:cs="Times New Roman"/>
          <w:b/>
          <w:bCs/>
          <w:sz w:val="24"/>
          <w:szCs w:val="24"/>
        </w:rPr>
        <w:br/>
      </w:r>
      <w:r w:rsidR="00D377B0" w:rsidRPr="00F0486D">
        <w:rPr>
          <w:rFonts w:ascii="Book Antiqua" w:eastAsia="STSong" w:hAnsi="Book Antiqua" w:cs="Times New Roman"/>
          <w:b/>
          <w:bCs/>
          <w:i/>
          <w:sz w:val="24"/>
          <w:szCs w:val="24"/>
        </w:rPr>
        <w:t>Human gastric tumor tissues</w:t>
      </w:r>
    </w:p>
    <w:p w:rsidR="00A72199" w:rsidRPr="00F0486D" w:rsidRDefault="00640EBF" w:rsidP="00F0486D">
      <w:pPr>
        <w:snapToGrid w:val="0"/>
        <w:spacing w:line="360" w:lineRule="auto"/>
        <w:rPr>
          <w:rFonts w:ascii="Book Antiqua" w:hAnsi="Book Antiqua" w:cs="Times New Roman"/>
          <w:sz w:val="24"/>
          <w:szCs w:val="24"/>
        </w:rPr>
      </w:pPr>
      <w:r w:rsidRPr="00F0486D">
        <w:rPr>
          <w:rFonts w:ascii="Book Antiqua" w:hAnsi="Book Antiqua" w:cs="Times New Roman"/>
          <w:sz w:val="24"/>
          <w:szCs w:val="24"/>
        </w:rPr>
        <w:t xml:space="preserve">The </w:t>
      </w:r>
      <w:r w:rsidR="00A83208" w:rsidRPr="00F0486D">
        <w:rPr>
          <w:rFonts w:ascii="Book Antiqua" w:eastAsia="STSong" w:hAnsi="Book Antiqua" w:cs="Times New Roman"/>
          <w:bCs/>
          <w:kern w:val="0"/>
          <w:sz w:val="24"/>
          <w:szCs w:val="24"/>
        </w:rPr>
        <w:t>gastric cancer specimens</w:t>
      </w:r>
      <w:r w:rsidR="00A83208" w:rsidRPr="00F0486D">
        <w:rPr>
          <w:rFonts w:ascii="Book Antiqua" w:hAnsi="Book Antiqua" w:cs="Times New Roman"/>
          <w:sz w:val="24"/>
          <w:szCs w:val="24"/>
        </w:rPr>
        <w:t xml:space="preserve"> were obtained from 135</w:t>
      </w:r>
      <w:r w:rsidR="00222EB9" w:rsidRPr="00F0486D">
        <w:rPr>
          <w:rFonts w:ascii="Book Antiqua" w:hAnsi="Book Antiqua" w:cs="Times New Roman"/>
          <w:sz w:val="24"/>
          <w:szCs w:val="24"/>
        </w:rPr>
        <w:t xml:space="preserve"> patients with gastric adeno</w:t>
      </w:r>
      <w:r w:rsidR="00F23D68" w:rsidRPr="00F0486D">
        <w:rPr>
          <w:rFonts w:ascii="Book Antiqua" w:hAnsi="Book Antiqua" w:cs="Times New Roman"/>
          <w:sz w:val="24"/>
          <w:szCs w:val="24"/>
        </w:rPr>
        <w:t>ca</w:t>
      </w:r>
      <w:r w:rsidR="005473FA" w:rsidRPr="00F0486D">
        <w:rPr>
          <w:rFonts w:ascii="Book Antiqua" w:hAnsi="Book Antiqua" w:cs="Times New Roman"/>
          <w:sz w:val="24"/>
          <w:szCs w:val="24"/>
        </w:rPr>
        <w:t>rcinoma</w:t>
      </w:r>
      <w:r w:rsidR="00222EB9" w:rsidRPr="00F0486D">
        <w:rPr>
          <w:rFonts w:ascii="Book Antiqua" w:hAnsi="Book Antiqua" w:cs="Times New Roman"/>
          <w:sz w:val="24"/>
          <w:szCs w:val="24"/>
        </w:rPr>
        <w:t xml:space="preserve">, who had </w:t>
      </w:r>
      <w:r w:rsidR="00A83208" w:rsidRPr="00F0486D">
        <w:rPr>
          <w:rFonts w:ascii="Book Antiqua" w:eastAsia="STSong" w:hAnsi="Book Antiqua" w:cs="Times New Roman"/>
          <w:bCs/>
          <w:kern w:val="0"/>
          <w:sz w:val="24"/>
          <w:szCs w:val="24"/>
        </w:rPr>
        <w:t>under</w:t>
      </w:r>
      <w:r w:rsidR="005473FA" w:rsidRPr="00F0486D">
        <w:rPr>
          <w:rFonts w:ascii="Book Antiqua" w:eastAsia="STSong" w:hAnsi="Book Antiqua" w:cs="Times New Roman"/>
          <w:bCs/>
          <w:kern w:val="0"/>
          <w:sz w:val="24"/>
          <w:szCs w:val="24"/>
        </w:rPr>
        <w:t>gone</w:t>
      </w:r>
      <w:r w:rsidR="00A83208" w:rsidRPr="00F0486D">
        <w:rPr>
          <w:rFonts w:ascii="Book Antiqua" w:eastAsia="STSong" w:hAnsi="Book Antiqua" w:cs="Times New Roman"/>
          <w:bCs/>
          <w:kern w:val="0"/>
          <w:sz w:val="24"/>
          <w:szCs w:val="24"/>
        </w:rPr>
        <w:t xml:space="preserve"> D2 lymph node dissection and gastrectomy for gastric cancer </w:t>
      </w:r>
      <w:r w:rsidR="00222EB9" w:rsidRPr="00F0486D">
        <w:rPr>
          <w:rFonts w:ascii="Book Antiqua" w:hAnsi="Book Antiqua" w:cs="Times New Roman"/>
          <w:sz w:val="24"/>
          <w:szCs w:val="24"/>
        </w:rPr>
        <w:t xml:space="preserve">at the Department of Gastric Surgery, Fujian Medical University Union Hospital (Fujian, China) with </w:t>
      </w:r>
      <w:r w:rsidR="003A4383" w:rsidRPr="00F0486D">
        <w:rPr>
          <w:rFonts w:ascii="Book Antiqua" w:hAnsi="Book Antiqua" w:cs="Times New Roman"/>
          <w:sz w:val="24"/>
          <w:szCs w:val="24"/>
        </w:rPr>
        <w:t xml:space="preserve">available </w:t>
      </w:r>
      <w:r w:rsidR="00222EB9" w:rsidRPr="00F0486D">
        <w:rPr>
          <w:rFonts w:ascii="Book Antiqua" w:hAnsi="Book Antiqua" w:cs="Times New Roman"/>
          <w:sz w:val="24"/>
          <w:szCs w:val="24"/>
        </w:rPr>
        <w:t xml:space="preserve">detailed clinic pathologic parameters, between </w:t>
      </w:r>
      <w:bookmarkStart w:id="118" w:name="OLE_LINK142"/>
      <w:bookmarkStart w:id="119" w:name="OLE_LINK143"/>
      <w:r w:rsidR="00222EB9" w:rsidRPr="00F0486D">
        <w:rPr>
          <w:rFonts w:ascii="Book Antiqua" w:hAnsi="Book Antiqua" w:cs="Times New Roman"/>
          <w:sz w:val="24"/>
          <w:szCs w:val="24"/>
        </w:rPr>
        <w:t>January 20</w:t>
      </w:r>
      <w:r w:rsidRPr="00F0486D">
        <w:rPr>
          <w:rFonts w:ascii="Book Antiqua" w:hAnsi="Book Antiqua" w:cs="Times New Roman"/>
          <w:sz w:val="24"/>
          <w:szCs w:val="24"/>
        </w:rPr>
        <w:t>13</w:t>
      </w:r>
      <w:r w:rsidR="00222EB9" w:rsidRPr="00F0486D">
        <w:rPr>
          <w:rFonts w:ascii="Book Antiqua" w:hAnsi="Book Antiqua" w:cs="Times New Roman"/>
          <w:sz w:val="24"/>
          <w:szCs w:val="24"/>
        </w:rPr>
        <w:t xml:space="preserve"> and </w:t>
      </w:r>
      <w:r w:rsidRPr="00F0486D">
        <w:rPr>
          <w:rFonts w:ascii="Book Antiqua" w:hAnsi="Book Antiqua" w:cs="Times New Roman"/>
          <w:sz w:val="24"/>
          <w:szCs w:val="24"/>
        </w:rPr>
        <w:t>June</w:t>
      </w:r>
      <w:r w:rsidR="00222EB9" w:rsidRPr="00F0486D">
        <w:rPr>
          <w:rFonts w:ascii="Book Antiqua" w:hAnsi="Book Antiqua" w:cs="Times New Roman"/>
          <w:sz w:val="24"/>
          <w:szCs w:val="24"/>
        </w:rPr>
        <w:t xml:space="preserve"> 20</w:t>
      </w:r>
      <w:r w:rsidRPr="00F0486D">
        <w:rPr>
          <w:rFonts w:ascii="Book Antiqua" w:hAnsi="Book Antiqua" w:cs="Times New Roman"/>
          <w:sz w:val="24"/>
          <w:szCs w:val="24"/>
        </w:rPr>
        <w:t>15</w:t>
      </w:r>
      <w:bookmarkEnd w:id="118"/>
      <w:bookmarkEnd w:id="119"/>
      <w:r w:rsidR="00222EB9" w:rsidRPr="00F0486D">
        <w:rPr>
          <w:rFonts w:ascii="Book Antiqua" w:hAnsi="Book Antiqua" w:cs="Times New Roman"/>
          <w:sz w:val="24"/>
          <w:szCs w:val="24"/>
        </w:rPr>
        <w:t xml:space="preserve">. </w:t>
      </w:r>
      <w:r w:rsidR="00A83208" w:rsidRPr="00F0486D">
        <w:rPr>
          <w:rFonts w:ascii="Book Antiqua" w:hAnsi="Book Antiqua" w:cs="Times New Roman"/>
          <w:sz w:val="24"/>
          <w:szCs w:val="24"/>
        </w:rPr>
        <w:t>All patients received their first diagnosis of gastric cancer and received no other treatment, such as chemotherapy, before surgery. All diagnoses were confirmed by pathology after surgery. Gastric cancer was confirmed by hematoxylin and eosin (H&amp;E) staining in all cases.</w:t>
      </w:r>
      <w:r w:rsidRPr="00F0486D">
        <w:rPr>
          <w:rFonts w:ascii="Book Antiqua" w:hAnsi="Book Antiqua" w:cs="Times New Roman"/>
          <w:sz w:val="24"/>
          <w:szCs w:val="24"/>
        </w:rPr>
        <w:t xml:space="preserve"> </w:t>
      </w:r>
      <w:r w:rsidR="00A83208" w:rsidRPr="00F0486D">
        <w:rPr>
          <w:rFonts w:ascii="Book Antiqua" w:hAnsi="Book Antiqua" w:cs="Times New Roman"/>
          <w:sz w:val="24"/>
          <w:szCs w:val="24"/>
        </w:rPr>
        <w:t>The clinicopathological data of</w:t>
      </w:r>
      <w:r w:rsidR="002578B0" w:rsidRPr="00F0486D">
        <w:rPr>
          <w:rFonts w:ascii="Book Antiqua" w:hAnsi="Book Antiqua" w:cs="Times New Roman"/>
          <w:sz w:val="24"/>
          <w:szCs w:val="24"/>
        </w:rPr>
        <w:t xml:space="preserve"> the 135</w:t>
      </w:r>
      <w:r w:rsidR="002E0D4A" w:rsidRPr="00F0486D">
        <w:rPr>
          <w:rFonts w:ascii="Book Antiqua" w:hAnsi="Book Antiqua" w:cs="Times New Roman"/>
          <w:sz w:val="24"/>
          <w:szCs w:val="24"/>
        </w:rPr>
        <w:t xml:space="preserve"> GC patients included age, sex, size of </w:t>
      </w:r>
      <w:r w:rsidR="003A4383" w:rsidRPr="00F0486D">
        <w:rPr>
          <w:rFonts w:ascii="Book Antiqua" w:hAnsi="Book Antiqua" w:cs="Times New Roman"/>
          <w:sz w:val="24"/>
          <w:szCs w:val="24"/>
        </w:rPr>
        <w:t xml:space="preserve">the </w:t>
      </w:r>
      <w:r w:rsidR="002E0D4A" w:rsidRPr="00F0486D">
        <w:rPr>
          <w:rFonts w:ascii="Book Antiqua" w:hAnsi="Book Antiqua" w:cs="Times New Roman"/>
          <w:sz w:val="24"/>
          <w:szCs w:val="24"/>
        </w:rPr>
        <w:t xml:space="preserve">primary tumor, location of </w:t>
      </w:r>
      <w:r w:rsidR="003A4383" w:rsidRPr="00F0486D">
        <w:rPr>
          <w:rFonts w:ascii="Book Antiqua" w:hAnsi="Book Antiqua" w:cs="Times New Roman"/>
          <w:sz w:val="24"/>
          <w:szCs w:val="24"/>
        </w:rPr>
        <w:t xml:space="preserve">the </w:t>
      </w:r>
      <w:r w:rsidR="002E0D4A" w:rsidRPr="00F0486D">
        <w:rPr>
          <w:rFonts w:ascii="Book Antiqua" w:hAnsi="Book Antiqua" w:cs="Times New Roman"/>
          <w:sz w:val="24"/>
          <w:szCs w:val="24"/>
        </w:rPr>
        <w:t>primary tumor, degree of differentiation, histological</w:t>
      </w:r>
      <w:r w:rsidR="002578B0" w:rsidRPr="00F0486D">
        <w:rPr>
          <w:rFonts w:ascii="Book Antiqua" w:hAnsi="Book Antiqua" w:cs="Times New Roman"/>
          <w:sz w:val="24"/>
          <w:szCs w:val="24"/>
        </w:rPr>
        <w:t xml:space="preserve"> </w:t>
      </w:r>
      <w:r w:rsidR="002E0D4A" w:rsidRPr="00F0486D">
        <w:rPr>
          <w:rFonts w:ascii="Book Antiqua" w:hAnsi="Book Antiqua" w:cs="Times New Roman"/>
          <w:sz w:val="24"/>
          <w:szCs w:val="24"/>
        </w:rPr>
        <w:t xml:space="preserve">type, Borrmann type, depth of invasion, lymph node metastasis, </w:t>
      </w:r>
      <w:r w:rsidR="002578B0" w:rsidRPr="00F0486D">
        <w:rPr>
          <w:rFonts w:ascii="Book Antiqua" w:hAnsi="Book Antiqua" w:cs="Times New Roman"/>
          <w:sz w:val="24"/>
          <w:szCs w:val="24"/>
        </w:rPr>
        <w:t xml:space="preserve">distant metastasis </w:t>
      </w:r>
      <w:r w:rsidR="002578B0" w:rsidRPr="00F0486D">
        <w:rPr>
          <w:rFonts w:ascii="Book Antiqua" w:hAnsi="Book Antiqua" w:cs="Times New Roman"/>
          <w:sz w:val="24"/>
          <w:szCs w:val="24"/>
        </w:rPr>
        <w:lastRenderedPageBreak/>
        <w:t xml:space="preserve">and </w:t>
      </w:r>
      <w:r w:rsidR="002E0D4A" w:rsidRPr="00F0486D">
        <w:rPr>
          <w:rFonts w:ascii="Book Antiqua" w:hAnsi="Book Antiqua" w:cs="Times New Roman"/>
          <w:sz w:val="24"/>
          <w:szCs w:val="24"/>
        </w:rPr>
        <w:t>TNM stage</w:t>
      </w:r>
      <w:r w:rsidR="00F653D0" w:rsidRPr="00F0486D">
        <w:rPr>
          <w:rFonts w:ascii="Book Antiqua" w:hAnsi="Book Antiqua" w:cs="Times New Roman"/>
          <w:sz w:val="24"/>
          <w:szCs w:val="24"/>
        </w:rPr>
        <w:t>.</w:t>
      </w:r>
      <w:r w:rsidR="00A83208" w:rsidRPr="00F0486D">
        <w:rPr>
          <w:rFonts w:ascii="Book Antiqua" w:hAnsi="Book Antiqua" w:cs="Times New Roman"/>
          <w:sz w:val="24"/>
          <w:szCs w:val="24"/>
        </w:rPr>
        <w:t xml:space="preserve"> </w:t>
      </w:r>
      <w:r w:rsidR="00F653D0" w:rsidRPr="00F0486D">
        <w:rPr>
          <w:rFonts w:ascii="Book Antiqua" w:hAnsi="Book Antiqua" w:cs="Times New Roman"/>
          <w:sz w:val="24"/>
          <w:szCs w:val="24"/>
        </w:rPr>
        <w:t xml:space="preserve">The pathologic stage of the tumor was re-assessed according </w:t>
      </w:r>
      <w:r w:rsidR="00AF2A74" w:rsidRPr="00F0486D">
        <w:rPr>
          <w:rFonts w:ascii="Book Antiqua" w:hAnsi="Book Antiqua" w:cs="Times New Roman"/>
          <w:sz w:val="24"/>
          <w:szCs w:val="24"/>
        </w:rPr>
        <w:t>t</w:t>
      </w:r>
      <w:r w:rsidRPr="00F0486D">
        <w:rPr>
          <w:rFonts w:ascii="Book Antiqua" w:hAnsi="Book Antiqua" w:cs="Times New Roman"/>
          <w:sz w:val="24"/>
          <w:szCs w:val="24"/>
        </w:rPr>
        <w:t>o the TNM classification of gastric cancer (eighth edition) of the Internatio</w:t>
      </w:r>
      <w:r w:rsidR="00AF2A74" w:rsidRPr="00F0486D">
        <w:rPr>
          <w:rFonts w:ascii="Book Antiqua" w:hAnsi="Book Antiqua" w:cs="Times New Roman"/>
          <w:sz w:val="24"/>
          <w:szCs w:val="24"/>
        </w:rPr>
        <w:t>nal Union against Cancer (2016).</w:t>
      </w:r>
      <w:r w:rsidR="00F653D0" w:rsidRPr="00F0486D">
        <w:rPr>
          <w:rFonts w:ascii="Book Antiqua" w:hAnsi="Book Antiqua" w:cs="Times New Roman"/>
          <w:sz w:val="24"/>
          <w:szCs w:val="24"/>
        </w:rPr>
        <w:t xml:space="preserve">The clinical and pathological data were recorded prospectively for the retrospective analysis. </w:t>
      </w:r>
      <w:r w:rsidR="00270AE5" w:rsidRPr="00F0486D">
        <w:rPr>
          <w:rFonts w:ascii="Book Antiqua" w:hAnsi="Book Antiqua" w:cs="Times New Roman"/>
          <w:sz w:val="24"/>
          <w:szCs w:val="24"/>
        </w:rPr>
        <w:t>This study was approved by the ethics committee of Fujian Medical University Union Hospital and written consent was obtained from all patients involved.</w:t>
      </w:r>
    </w:p>
    <w:p w:rsidR="00CE1354" w:rsidRPr="00F0486D" w:rsidRDefault="00CE1354" w:rsidP="00F0486D">
      <w:pPr>
        <w:snapToGrid w:val="0"/>
        <w:spacing w:line="360" w:lineRule="auto"/>
        <w:rPr>
          <w:rFonts w:ascii="Book Antiqua" w:hAnsi="Book Antiqua" w:cs="Times New Roman"/>
          <w:i/>
          <w:sz w:val="24"/>
          <w:szCs w:val="24"/>
        </w:rPr>
      </w:pPr>
    </w:p>
    <w:p w:rsidR="00B01143" w:rsidRPr="00F0486D" w:rsidRDefault="00D377B0" w:rsidP="00F0486D">
      <w:pPr>
        <w:snapToGrid w:val="0"/>
        <w:spacing w:line="360" w:lineRule="auto"/>
        <w:rPr>
          <w:rFonts w:ascii="Book Antiqua" w:eastAsia="STSong" w:hAnsi="Book Antiqua" w:cs="Times New Roman"/>
          <w:b/>
          <w:i/>
          <w:sz w:val="24"/>
          <w:szCs w:val="24"/>
        </w:rPr>
      </w:pPr>
      <w:r w:rsidRPr="00F0486D">
        <w:rPr>
          <w:rFonts w:ascii="Book Antiqua" w:eastAsia="STSong" w:hAnsi="Book Antiqua" w:cs="Times New Roman"/>
          <w:b/>
          <w:i/>
          <w:sz w:val="24"/>
          <w:szCs w:val="24"/>
        </w:rPr>
        <w:t>Immunohistochemistry</w:t>
      </w:r>
    </w:p>
    <w:p w:rsidR="002578B0" w:rsidRPr="00F0486D" w:rsidRDefault="002578B0" w:rsidP="00F0486D">
      <w:pPr>
        <w:snapToGrid w:val="0"/>
        <w:spacing w:line="360" w:lineRule="auto"/>
        <w:rPr>
          <w:rFonts w:ascii="Book Antiqua" w:hAnsi="Book Antiqua" w:cs="Times New Roman"/>
          <w:sz w:val="24"/>
          <w:szCs w:val="24"/>
        </w:rPr>
      </w:pPr>
      <w:r w:rsidRPr="00F0486D">
        <w:rPr>
          <w:rFonts w:ascii="Book Antiqua" w:hAnsi="Book Antiqua" w:cs="Times New Roman"/>
          <w:sz w:val="24"/>
          <w:szCs w:val="24"/>
        </w:rPr>
        <w:t>Paraffin sections containing sufficient formalin fixed tumor tissue were sectioned continuously at a thickness of 4 μ m and were mounted on silage coated slides for immunohistochemical analysis. The slices were deparaffinized with xylene and rehydrated in 95%, 85% and 75% ethanol. Antigen retrieval was performed by subjecting the slides to high-pressure sterilization at 121</w:t>
      </w:r>
      <w:r w:rsidR="003A4383" w:rsidRPr="00F0486D">
        <w:rPr>
          <w:rFonts w:ascii="Book Antiqua" w:hAnsi="Book Antiqua" w:cs="Times New Roman"/>
          <w:sz w:val="24"/>
          <w:szCs w:val="24"/>
        </w:rPr>
        <w:t>°C</w:t>
      </w:r>
      <w:r w:rsidRPr="00F0486D">
        <w:rPr>
          <w:rFonts w:ascii="Book Antiqua" w:hAnsi="Book Antiqua" w:cs="Times New Roman"/>
          <w:sz w:val="24"/>
          <w:szCs w:val="24"/>
        </w:rPr>
        <w:t xml:space="preserve"> for 2 min in 0.01 mol/L sodium citrate buffer solution</w:t>
      </w:r>
      <w:r w:rsidR="005D1A7F" w:rsidRPr="00F0486D">
        <w:rPr>
          <w:rFonts w:ascii="Book Antiqua" w:hAnsi="Book Antiqua" w:cs="Times New Roman"/>
          <w:sz w:val="24"/>
          <w:szCs w:val="24"/>
        </w:rPr>
        <w:t xml:space="preserve">s </w:t>
      </w:r>
      <w:r w:rsidRPr="00F0486D">
        <w:rPr>
          <w:rFonts w:ascii="Book Antiqua" w:hAnsi="Book Antiqua" w:cs="Times New Roman"/>
          <w:sz w:val="24"/>
          <w:szCs w:val="24"/>
        </w:rPr>
        <w:t xml:space="preserve">(pH 6.0). Endogenous peroxidase activity was blocked by incubating the slides with 3% </w:t>
      </w:r>
      <w:r w:rsidR="003A4383" w:rsidRPr="00F0486D">
        <w:rPr>
          <w:rFonts w:ascii="Book Antiqua" w:hAnsi="Book Antiqua" w:cs="Times New Roman"/>
          <w:sz w:val="24"/>
          <w:szCs w:val="24"/>
        </w:rPr>
        <w:t>H</w:t>
      </w:r>
      <w:r w:rsidR="003A4383" w:rsidRPr="00F0486D">
        <w:rPr>
          <w:rFonts w:ascii="Book Antiqua" w:hAnsi="Book Antiqua" w:cs="Times New Roman"/>
          <w:sz w:val="24"/>
          <w:szCs w:val="24"/>
          <w:vertAlign w:val="subscript"/>
        </w:rPr>
        <w:t>2</w:t>
      </w:r>
      <w:r w:rsidR="003A4383" w:rsidRPr="00F0486D">
        <w:rPr>
          <w:rFonts w:ascii="Book Antiqua" w:hAnsi="Book Antiqua" w:cs="Times New Roman"/>
          <w:sz w:val="24"/>
          <w:szCs w:val="24"/>
        </w:rPr>
        <w:t>O</w:t>
      </w:r>
      <w:r w:rsidR="003A4383" w:rsidRPr="00F0486D">
        <w:rPr>
          <w:rFonts w:ascii="Book Antiqua" w:hAnsi="Book Antiqua" w:cs="Times New Roman"/>
          <w:sz w:val="24"/>
          <w:szCs w:val="24"/>
          <w:vertAlign w:val="subscript"/>
        </w:rPr>
        <w:t>2</w:t>
      </w:r>
      <w:r w:rsidRPr="00F0486D">
        <w:rPr>
          <w:rFonts w:ascii="Book Antiqua" w:hAnsi="Book Antiqua" w:cs="Times New Roman"/>
          <w:sz w:val="24"/>
          <w:szCs w:val="24"/>
        </w:rPr>
        <w:t xml:space="preserve"> at room temperature for 10 min. The slices were then washed in phosphate buffered saline (PBS) solution and blocked in 10% goat se</w:t>
      </w:r>
      <w:r w:rsidR="003A4383" w:rsidRPr="00F0486D">
        <w:rPr>
          <w:rFonts w:ascii="Book Antiqua" w:hAnsi="Book Antiqua" w:cs="Times New Roman"/>
          <w:sz w:val="24"/>
          <w:szCs w:val="24"/>
        </w:rPr>
        <w:t>rum (Zhongshan Biotechnology Co.</w:t>
      </w:r>
      <w:r w:rsidRPr="00F0486D">
        <w:rPr>
          <w:rFonts w:ascii="Book Antiqua" w:hAnsi="Book Antiqua" w:cs="Times New Roman"/>
          <w:sz w:val="24"/>
          <w:szCs w:val="24"/>
        </w:rPr>
        <w:t xml:space="preserve"> Ltd.) for 30 min. Next, the sections were incubated with diluted rabbit anti-human </w:t>
      </w:r>
      <w:r w:rsidR="00D7617B" w:rsidRPr="00F0486D">
        <w:rPr>
          <w:rFonts w:ascii="Book Antiqua" w:hAnsi="Book Antiqua" w:cs="Times New Roman"/>
          <w:sz w:val="24"/>
          <w:szCs w:val="24"/>
        </w:rPr>
        <w:t>CDK5RAP3</w:t>
      </w:r>
      <w:r w:rsidR="005D1A7F" w:rsidRPr="00F0486D">
        <w:rPr>
          <w:rFonts w:ascii="Book Antiqua" w:hAnsi="Book Antiqua" w:cs="Times New Roman"/>
          <w:sz w:val="24"/>
          <w:szCs w:val="24"/>
        </w:rPr>
        <w:t xml:space="preserve"> </w:t>
      </w:r>
      <w:r w:rsidR="003A4383" w:rsidRPr="00F0486D">
        <w:rPr>
          <w:rFonts w:ascii="Book Antiqua" w:hAnsi="Book Antiqua" w:cs="Times New Roman"/>
          <w:sz w:val="24"/>
          <w:szCs w:val="24"/>
        </w:rPr>
        <w:t>(</w:t>
      </w:r>
      <w:r w:rsidRPr="00F0486D">
        <w:rPr>
          <w:rFonts w:ascii="Book Antiqua" w:hAnsi="Book Antiqua" w:cs="Times New Roman"/>
          <w:sz w:val="24"/>
          <w:szCs w:val="24"/>
        </w:rPr>
        <w:t>ab157203,</w:t>
      </w:r>
      <w:r w:rsidR="005D1A7F" w:rsidRPr="00F0486D">
        <w:rPr>
          <w:rFonts w:ascii="Book Antiqua" w:hAnsi="Book Antiqua" w:cs="Times New Roman"/>
          <w:sz w:val="24"/>
          <w:szCs w:val="24"/>
        </w:rPr>
        <w:t xml:space="preserve"> </w:t>
      </w:r>
      <w:r w:rsidRPr="00F0486D">
        <w:rPr>
          <w:rFonts w:ascii="Book Antiqua" w:hAnsi="Book Antiqua" w:cs="Times New Roman"/>
          <w:sz w:val="24"/>
          <w:szCs w:val="24"/>
        </w:rPr>
        <w:t>1</w:t>
      </w:r>
      <w:r w:rsidR="005D1A7F" w:rsidRPr="00F0486D">
        <w:rPr>
          <w:rFonts w:ascii="Book Antiqua" w:hAnsi="Book Antiqua" w:cs="Times New Roman"/>
          <w:sz w:val="24"/>
          <w:szCs w:val="24"/>
        </w:rPr>
        <w:t>:</w:t>
      </w:r>
      <w:r w:rsidRPr="00F0486D">
        <w:rPr>
          <w:rFonts w:ascii="Book Antiqua" w:hAnsi="Book Antiqua" w:cs="Times New Roman"/>
          <w:sz w:val="24"/>
          <w:szCs w:val="24"/>
        </w:rPr>
        <w:t xml:space="preserve">200 </w:t>
      </w:r>
      <w:bookmarkStart w:id="120" w:name="OLE_LINK101"/>
      <w:bookmarkStart w:id="121" w:name="OLE_LINK102"/>
      <w:r w:rsidRPr="00F0486D">
        <w:rPr>
          <w:rFonts w:ascii="Book Antiqua" w:hAnsi="Book Antiqua" w:cs="Times New Roman"/>
          <w:sz w:val="24"/>
          <w:szCs w:val="24"/>
        </w:rPr>
        <w:t>dilut</w:t>
      </w:r>
      <w:r w:rsidR="003A4383" w:rsidRPr="00F0486D">
        <w:rPr>
          <w:rFonts w:ascii="Book Antiqua" w:hAnsi="Book Antiqua" w:cs="Times New Roman"/>
          <w:sz w:val="24"/>
          <w:szCs w:val="24"/>
        </w:rPr>
        <w:t>ion</w:t>
      </w:r>
      <w:r w:rsidRPr="00F0486D">
        <w:rPr>
          <w:rFonts w:ascii="Book Antiqua" w:hAnsi="Book Antiqua" w:cs="Times New Roman"/>
          <w:sz w:val="24"/>
          <w:szCs w:val="24"/>
        </w:rPr>
        <w:t>;</w:t>
      </w:r>
      <w:bookmarkEnd w:id="120"/>
      <w:bookmarkEnd w:id="121"/>
      <w:r w:rsidRPr="00F0486D">
        <w:rPr>
          <w:rFonts w:ascii="Book Antiqua" w:hAnsi="Book Antiqua" w:cs="Times New Roman"/>
          <w:sz w:val="24"/>
          <w:szCs w:val="24"/>
        </w:rPr>
        <w:t xml:space="preserve"> Abcam</w:t>
      </w:r>
      <w:r w:rsidR="003A4383" w:rsidRPr="00F0486D">
        <w:rPr>
          <w:rFonts w:ascii="Book Antiqua" w:hAnsi="Book Antiqua" w:cs="Times New Roman"/>
          <w:sz w:val="24"/>
          <w:szCs w:val="24"/>
        </w:rPr>
        <w:t xml:space="preserve">) </w:t>
      </w:r>
      <w:r w:rsidRPr="00F0486D">
        <w:rPr>
          <w:rFonts w:ascii="Book Antiqua" w:hAnsi="Book Antiqua" w:cs="Times New Roman"/>
          <w:sz w:val="24"/>
          <w:szCs w:val="24"/>
        </w:rPr>
        <w:t xml:space="preserve">or </w:t>
      </w:r>
      <w:r w:rsidR="00F23D68" w:rsidRPr="00F0486D">
        <w:rPr>
          <w:rFonts w:ascii="Book Antiqua" w:hAnsi="Book Antiqua" w:cs="Times New Roman"/>
          <w:sz w:val="24"/>
          <w:szCs w:val="24"/>
        </w:rPr>
        <w:t>DDRGK1</w:t>
      </w:r>
      <w:r w:rsidR="003A4383" w:rsidRPr="00F0486D">
        <w:rPr>
          <w:rFonts w:ascii="Book Antiqua" w:hAnsi="Book Antiqua" w:cs="Times New Roman"/>
          <w:sz w:val="24"/>
          <w:szCs w:val="24"/>
        </w:rPr>
        <w:t xml:space="preserve"> (</w:t>
      </w:r>
      <w:r w:rsidRPr="00F0486D">
        <w:rPr>
          <w:rFonts w:ascii="Book Antiqua" w:hAnsi="Book Antiqua" w:cs="Times New Roman"/>
          <w:sz w:val="24"/>
          <w:szCs w:val="24"/>
        </w:rPr>
        <w:t>21445-1-AP,</w:t>
      </w:r>
      <w:r w:rsidR="0088083C" w:rsidRPr="00F0486D">
        <w:rPr>
          <w:rFonts w:ascii="Book Antiqua" w:hAnsi="Book Antiqua" w:cs="Times New Roman"/>
          <w:sz w:val="24"/>
          <w:szCs w:val="24"/>
        </w:rPr>
        <w:t xml:space="preserve"> </w:t>
      </w:r>
      <w:r w:rsidRPr="00F0486D">
        <w:rPr>
          <w:rFonts w:ascii="Book Antiqua" w:hAnsi="Book Antiqua" w:cs="Times New Roman"/>
          <w:sz w:val="24"/>
          <w:szCs w:val="24"/>
        </w:rPr>
        <w:t>1</w:t>
      </w:r>
      <w:r w:rsidR="003A4383" w:rsidRPr="00F0486D">
        <w:rPr>
          <w:rFonts w:ascii="Book Antiqua" w:hAnsi="Book Antiqua" w:cs="Times New Roman"/>
          <w:sz w:val="24"/>
          <w:szCs w:val="24"/>
        </w:rPr>
        <w:t>.</w:t>
      </w:r>
      <w:r w:rsidRPr="00F0486D">
        <w:rPr>
          <w:rFonts w:ascii="Book Antiqua" w:hAnsi="Book Antiqua" w:cs="Times New Roman"/>
          <w:sz w:val="24"/>
          <w:szCs w:val="24"/>
        </w:rPr>
        <w:t>50</w:t>
      </w:r>
      <w:r w:rsidR="0020680A" w:rsidRPr="00F0486D">
        <w:rPr>
          <w:rFonts w:ascii="Book Antiqua" w:hAnsi="Book Antiqua" w:cs="Times New Roman"/>
          <w:sz w:val="24"/>
          <w:szCs w:val="24"/>
        </w:rPr>
        <w:t xml:space="preserve"> dilut</w:t>
      </w:r>
      <w:r w:rsidR="003A4383" w:rsidRPr="00F0486D">
        <w:rPr>
          <w:rFonts w:ascii="Book Antiqua" w:hAnsi="Book Antiqua" w:cs="Times New Roman"/>
          <w:sz w:val="24"/>
          <w:szCs w:val="24"/>
        </w:rPr>
        <w:t>ion</w:t>
      </w:r>
      <w:r w:rsidR="005D1A7F" w:rsidRPr="00F0486D">
        <w:rPr>
          <w:rFonts w:ascii="Book Antiqua" w:hAnsi="Book Antiqua" w:cs="Times New Roman"/>
          <w:sz w:val="24"/>
          <w:szCs w:val="24"/>
        </w:rPr>
        <w:t xml:space="preserve">; </w:t>
      </w:r>
      <w:r w:rsidR="0020680A" w:rsidRPr="00F0486D">
        <w:rPr>
          <w:rFonts w:ascii="Book Antiqua" w:hAnsi="Book Antiqua" w:cs="Times New Roman"/>
          <w:sz w:val="24"/>
          <w:szCs w:val="24"/>
        </w:rPr>
        <w:t>P</w:t>
      </w:r>
      <w:r w:rsidRPr="00F0486D">
        <w:rPr>
          <w:rFonts w:ascii="Book Antiqua" w:hAnsi="Book Antiqua" w:cs="Times New Roman"/>
          <w:sz w:val="24"/>
          <w:szCs w:val="24"/>
        </w:rPr>
        <w:t>roteintech</w:t>
      </w:r>
      <w:r w:rsidR="003A4383" w:rsidRPr="00F0486D">
        <w:rPr>
          <w:rFonts w:ascii="Book Antiqua" w:hAnsi="Book Antiqua" w:cs="Times New Roman"/>
          <w:sz w:val="24"/>
          <w:szCs w:val="24"/>
        </w:rPr>
        <w:t xml:space="preserve">) </w:t>
      </w:r>
      <w:r w:rsidRPr="00F0486D">
        <w:rPr>
          <w:rFonts w:ascii="Book Antiqua" w:hAnsi="Book Antiqua" w:cs="Times New Roman"/>
          <w:sz w:val="24"/>
          <w:szCs w:val="24"/>
        </w:rPr>
        <w:t>overnight in a humidified chamber at 4</w:t>
      </w:r>
      <w:r w:rsidR="003A4383" w:rsidRPr="00F0486D">
        <w:rPr>
          <w:rFonts w:ascii="Book Antiqua" w:hAnsi="Book Antiqua" w:cs="Times New Roman"/>
          <w:sz w:val="24"/>
          <w:szCs w:val="24"/>
        </w:rPr>
        <w:t>°C</w:t>
      </w:r>
      <w:r w:rsidRPr="00F0486D">
        <w:rPr>
          <w:rFonts w:ascii="Book Antiqua" w:hAnsi="Book Antiqua" w:cs="Times New Roman"/>
          <w:sz w:val="24"/>
          <w:szCs w:val="24"/>
        </w:rPr>
        <w:t xml:space="preserve">. After three washes in PBS, the sections were incubated with the secondary antibody conjugated to horseradish peroxidase at room temperature for 30 min. The signal was developed with diaminobenzidine solution, which was followed by counterstaining in 20% hematoxylin. Finally, all slides were dehydrated and mounted on cover glass. For negative controls, </w:t>
      </w:r>
      <w:r w:rsidR="003A4383" w:rsidRPr="00F0486D">
        <w:rPr>
          <w:rFonts w:ascii="Book Antiqua" w:hAnsi="Book Antiqua" w:cs="Times New Roman"/>
          <w:sz w:val="24"/>
          <w:szCs w:val="24"/>
        </w:rPr>
        <w:t xml:space="preserve">non-specific </w:t>
      </w:r>
      <w:r w:rsidRPr="00F0486D">
        <w:rPr>
          <w:rFonts w:ascii="Book Antiqua" w:hAnsi="Book Antiqua" w:cs="Times New Roman"/>
          <w:sz w:val="24"/>
          <w:szCs w:val="24"/>
        </w:rPr>
        <w:t>antibody diluent was substituted for the primary antibody.</w:t>
      </w:r>
    </w:p>
    <w:p w:rsidR="00CE1354" w:rsidRPr="00F0486D" w:rsidRDefault="00CE1354" w:rsidP="00F0486D">
      <w:pPr>
        <w:snapToGrid w:val="0"/>
        <w:spacing w:line="360" w:lineRule="auto"/>
        <w:ind w:firstLineChars="200" w:firstLine="480"/>
        <w:rPr>
          <w:rFonts w:ascii="Book Antiqua" w:hAnsi="Book Antiqua" w:cs="Times New Roman"/>
          <w:sz w:val="24"/>
          <w:szCs w:val="24"/>
        </w:rPr>
      </w:pPr>
    </w:p>
    <w:p w:rsidR="000A12E9" w:rsidRPr="00F0486D" w:rsidRDefault="00D377B0" w:rsidP="00F0486D">
      <w:pPr>
        <w:snapToGrid w:val="0"/>
        <w:spacing w:line="360" w:lineRule="auto"/>
        <w:rPr>
          <w:rFonts w:ascii="Book Antiqua" w:eastAsia="STSong" w:hAnsi="Book Antiqua" w:cs="Times New Roman"/>
          <w:b/>
          <w:bCs/>
          <w:i/>
          <w:sz w:val="24"/>
          <w:szCs w:val="24"/>
        </w:rPr>
      </w:pPr>
      <w:r w:rsidRPr="00F0486D">
        <w:rPr>
          <w:rFonts w:ascii="Book Antiqua" w:eastAsia="STSong" w:hAnsi="Book Antiqua" w:cs="Times New Roman"/>
          <w:b/>
          <w:bCs/>
          <w:i/>
          <w:sz w:val="24"/>
          <w:szCs w:val="24"/>
        </w:rPr>
        <w:t xml:space="preserve">Evaluation of </w:t>
      </w:r>
      <w:r w:rsidR="00F42C2F" w:rsidRPr="00F0486D">
        <w:rPr>
          <w:rFonts w:ascii="Book Antiqua" w:eastAsia="STSong" w:hAnsi="Book Antiqua" w:cs="Times New Roman"/>
          <w:b/>
          <w:bCs/>
          <w:i/>
          <w:sz w:val="24"/>
          <w:szCs w:val="24"/>
        </w:rPr>
        <w:t>immunostaining intensity</w:t>
      </w:r>
    </w:p>
    <w:p w:rsidR="00CE1354" w:rsidRPr="00F0486D" w:rsidRDefault="002F3141" w:rsidP="00F0486D">
      <w:pPr>
        <w:snapToGrid w:val="0"/>
        <w:spacing w:line="360" w:lineRule="auto"/>
        <w:rPr>
          <w:rFonts w:ascii="Book Antiqua" w:hAnsi="Book Antiqua" w:cs="SimSun"/>
          <w:kern w:val="0"/>
          <w:sz w:val="24"/>
          <w:szCs w:val="24"/>
        </w:rPr>
      </w:pPr>
      <w:r w:rsidRPr="00F0486D">
        <w:rPr>
          <w:rFonts w:ascii="Book Antiqua" w:hAnsi="Book Antiqua" w:cs="Times New Roman"/>
          <w:sz w:val="24"/>
          <w:szCs w:val="24"/>
        </w:rPr>
        <w:t xml:space="preserve">The </w:t>
      </w:r>
      <w:r w:rsidR="003A4383" w:rsidRPr="00F0486D">
        <w:rPr>
          <w:rFonts w:ascii="Book Antiqua" w:hAnsi="Book Antiqua" w:cs="Times New Roman"/>
          <w:sz w:val="24"/>
          <w:szCs w:val="24"/>
        </w:rPr>
        <w:t>immunohistochemistry (IHC) of the tissue sections were</w:t>
      </w:r>
      <w:r w:rsidRPr="00F0486D">
        <w:rPr>
          <w:rFonts w:ascii="Book Antiqua" w:hAnsi="Book Antiqua" w:cs="Times New Roman"/>
          <w:sz w:val="24"/>
          <w:szCs w:val="24"/>
        </w:rPr>
        <w:t xml:space="preserve"> examined by 2 experienced pathologists, who scored the slides according to the intensity of </w:t>
      </w:r>
      <w:r w:rsidRPr="00F0486D">
        <w:rPr>
          <w:rFonts w:ascii="Book Antiqua" w:hAnsi="Book Antiqua" w:cs="Times New Roman"/>
          <w:sz w:val="24"/>
          <w:szCs w:val="24"/>
        </w:rPr>
        <w:lastRenderedPageBreak/>
        <w:t xml:space="preserve">cell staining and the proportion of </w:t>
      </w:r>
      <w:r w:rsidR="001279C2" w:rsidRPr="00F0486D">
        <w:rPr>
          <w:rFonts w:ascii="Book Antiqua" w:hAnsi="Book Antiqua" w:cs="Times New Roman"/>
          <w:sz w:val="24"/>
          <w:szCs w:val="24"/>
        </w:rPr>
        <w:t xml:space="preserve">positively stained tumor cells. </w:t>
      </w:r>
      <w:bookmarkStart w:id="122" w:name="OLE_LINK3"/>
      <w:bookmarkStart w:id="123" w:name="OLE_LINK4"/>
      <w:bookmarkStart w:id="124" w:name="OLE_LINK38"/>
      <w:r w:rsidR="00686EA7" w:rsidRPr="00F0486D">
        <w:rPr>
          <w:rFonts w:ascii="Book Antiqua" w:hAnsi="Book Antiqua" w:cs="SimSun"/>
          <w:kern w:val="0"/>
          <w:sz w:val="24"/>
          <w:szCs w:val="24"/>
        </w:rPr>
        <w:t xml:space="preserve">The </w:t>
      </w:r>
      <w:r w:rsidR="0088083C" w:rsidRPr="00F0486D">
        <w:rPr>
          <w:rFonts w:ascii="Book Antiqua" w:hAnsi="Book Antiqua" w:cs="SimSun"/>
          <w:kern w:val="0"/>
          <w:sz w:val="24"/>
          <w:szCs w:val="24"/>
        </w:rPr>
        <w:t>definition</w:t>
      </w:r>
      <w:r w:rsidR="00686EA7" w:rsidRPr="00F0486D">
        <w:rPr>
          <w:rFonts w:ascii="Book Antiqua" w:hAnsi="Book Antiqua" w:cs="SimSun"/>
          <w:kern w:val="0"/>
          <w:sz w:val="24"/>
          <w:szCs w:val="24"/>
        </w:rPr>
        <w:t xml:space="preserve"> for the evaluation of CDK5RAP3 and DDRGK1 staining intensity was as follows: no staining (score of 0), weak staining (light yellow, score of 1), moderate staining (yellow brown, score of 2) and strong staining (brown, score of 3). The positive proportion of stained tumor cells was scored as follows: </w:t>
      </w:r>
      <w:bookmarkStart w:id="125" w:name="OLE_LINK5"/>
      <w:bookmarkStart w:id="126" w:name="OLE_LINK6"/>
      <w:r w:rsidR="00686EA7" w:rsidRPr="00F0486D">
        <w:rPr>
          <w:rFonts w:ascii="Book Antiqua" w:hAnsi="Book Antiqua" w:cs="SimSun"/>
          <w:kern w:val="0"/>
          <w:sz w:val="24"/>
          <w:szCs w:val="24"/>
        </w:rPr>
        <w:t>≤ 5% positive cells</w:t>
      </w:r>
      <w:bookmarkEnd w:id="125"/>
      <w:bookmarkEnd w:id="126"/>
      <w:r w:rsidR="00686EA7" w:rsidRPr="00F0486D">
        <w:rPr>
          <w:rFonts w:ascii="Book Antiqua" w:hAnsi="Book Antiqua" w:cs="SimSun"/>
          <w:kern w:val="0"/>
          <w:sz w:val="24"/>
          <w:szCs w:val="24"/>
        </w:rPr>
        <w:t xml:space="preserve"> (score of 0), 6% to 25% positive cells (score of 1), 26% to 50% positive cells (score of 2), ≥ 51% positive cells (score of 3). If the total scores (intensity multiply percentage score) was less than 3, the protein expression was considered low, however, if the score was 4 or higher, the protein expression was considered high</w:t>
      </w:r>
      <w:r w:rsidR="00AD54E4" w:rsidRPr="00F0486D">
        <w:rPr>
          <w:rFonts w:ascii="Book Antiqua" w:hAnsi="Book Antiqua" w:cs="SimSun"/>
          <w:kern w:val="0"/>
          <w:sz w:val="24"/>
          <w:szCs w:val="24"/>
        </w:rPr>
        <w:t xml:space="preserve"> (</w:t>
      </w:r>
      <w:r w:rsidR="00AD54E4" w:rsidRPr="00F0486D">
        <w:rPr>
          <w:rFonts w:ascii="Book Antiqua" w:hAnsi="Book Antiqua" w:cs="Times New Roman"/>
          <w:sz w:val="24"/>
          <w:szCs w:val="24"/>
        </w:rPr>
        <w:t>Fig</w:t>
      </w:r>
      <w:r w:rsidR="00F42C2F" w:rsidRPr="00F0486D">
        <w:rPr>
          <w:rFonts w:ascii="Book Antiqua" w:hAnsi="Book Antiqua" w:cs="Times New Roman"/>
          <w:sz w:val="24"/>
          <w:szCs w:val="24"/>
        </w:rPr>
        <w:t>ure</w:t>
      </w:r>
      <w:r w:rsidR="0088083C" w:rsidRPr="00F0486D">
        <w:rPr>
          <w:rFonts w:ascii="Book Antiqua" w:hAnsi="Book Antiqua" w:cs="Times New Roman"/>
          <w:sz w:val="24"/>
          <w:szCs w:val="24"/>
        </w:rPr>
        <w:t xml:space="preserve"> </w:t>
      </w:r>
      <w:r w:rsidR="00AD54E4" w:rsidRPr="00F0486D">
        <w:rPr>
          <w:rFonts w:ascii="Book Antiqua" w:hAnsi="Book Antiqua" w:cs="Times New Roman"/>
          <w:sz w:val="24"/>
          <w:szCs w:val="24"/>
        </w:rPr>
        <w:t>1</w:t>
      </w:r>
      <w:r w:rsidR="0088083C" w:rsidRPr="00F0486D">
        <w:rPr>
          <w:rFonts w:ascii="Book Antiqua" w:hAnsi="Book Antiqua" w:cs="Times New Roman"/>
          <w:sz w:val="24"/>
          <w:szCs w:val="24"/>
        </w:rPr>
        <w:t>A</w:t>
      </w:r>
      <w:r w:rsidR="00AD54E4" w:rsidRPr="00F0486D">
        <w:rPr>
          <w:rFonts w:ascii="Book Antiqua" w:hAnsi="Book Antiqua" w:cs="SimSun"/>
          <w:kern w:val="0"/>
          <w:sz w:val="24"/>
          <w:szCs w:val="24"/>
        </w:rPr>
        <w:t>)</w:t>
      </w:r>
      <w:r w:rsidR="00686EA7" w:rsidRPr="00F0486D">
        <w:rPr>
          <w:rFonts w:ascii="Book Antiqua" w:hAnsi="Book Antiqua" w:cs="SimSun"/>
          <w:kern w:val="0"/>
          <w:sz w:val="24"/>
          <w:szCs w:val="24"/>
        </w:rPr>
        <w:t>.</w:t>
      </w:r>
    </w:p>
    <w:p w:rsidR="00337590" w:rsidRPr="00F0486D" w:rsidRDefault="00337590" w:rsidP="00F0486D">
      <w:pPr>
        <w:snapToGrid w:val="0"/>
        <w:spacing w:line="360" w:lineRule="auto"/>
        <w:ind w:firstLineChars="200" w:firstLine="480"/>
        <w:rPr>
          <w:rFonts w:ascii="Book Antiqua" w:hAnsi="Book Antiqua" w:cs="Times New Roman"/>
          <w:sz w:val="24"/>
          <w:szCs w:val="24"/>
        </w:rPr>
      </w:pPr>
    </w:p>
    <w:p w:rsidR="00CC7CD9" w:rsidRPr="00F0486D" w:rsidRDefault="00CC7CD9" w:rsidP="00F0486D">
      <w:pPr>
        <w:snapToGrid w:val="0"/>
        <w:spacing w:line="360" w:lineRule="auto"/>
        <w:rPr>
          <w:rFonts w:ascii="Book Antiqua" w:hAnsi="Book Antiqua" w:cs="Times New Roman"/>
          <w:b/>
          <w:i/>
          <w:sz w:val="24"/>
          <w:szCs w:val="24"/>
        </w:rPr>
      </w:pPr>
      <w:bookmarkStart w:id="127" w:name="OLE_LINK151"/>
      <w:bookmarkStart w:id="128" w:name="OLE_LINK152"/>
      <w:bookmarkStart w:id="129" w:name="OLE_LINK182"/>
      <w:bookmarkStart w:id="130" w:name="OLE_LINK183"/>
      <w:bookmarkStart w:id="131" w:name="OLE_LINK184"/>
      <w:bookmarkStart w:id="132" w:name="OLE_LINK185"/>
      <w:bookmarkStart w:id="133" w:name="OLE_LINK186"/>
      <w:bookmarkStart w:id="134" w:name="OLE_LINK187"/>
      <w:bookmarkEnd w:id="122"/>
      <w:bookmarkEnd w:id="123"/>
      <w:bookmarkEnd w:id="124"/>
      <w:r w:rsidRPr="00F0486D">
        <w:rPr>
          <w:rFonts w:ascii="Book Antiqua" w:hAnsi="Book Antiqua" w:cs="Times New Roman"/>
          <w:b/>
          <w:i/>
          <w:sz w:val="24"/>
          <w:szCs w:val="24"/>
        </w:rPr>
        <w:t xml:space="preserve">Western </w:t>
      </w:r>
      <w:r w:rsidR="00F42C2F" w:rsidRPr="00F0486D">
        <w:rPr>
          <w:rFonts w:ascii="Book Antiqua" w:hAnsi="Book Antiqua" w:cs="Times New Roman"/>
          <w:b/>
          <w:i/>
          <w:sz w:val="24"/>
          <w:szCs w:val="24"/>
        </w:rPr>
        <w:t>b</w:t>
      </w:r>
      <w:r w:rsidRPr="00F0486D">
        <w:rPr>
          <w:rFonts w:ascii="Book Antiqua" w:hAnsi="Book Antiqua" w:cs="Times New Roman"/>
          <w:b/>
          <w:i/>
          <w:sz w:val="24"/>
          <w:szCs w:val="24"/>
        </w:rPr>
        <w:t>lot</w:t>
      </w:r>
    </w:p>
    <w:bookmarkEnd w:id="127"/>
    <w:bookmarkEnd w:id="128"/>
    <w:bookmarkEnd w:id="129"/>
    <w:bookmarkEnd w:id="130"/>
    <w:bookmarkEnd w:id="131"/>
    <w:bookmarkEnd w:id="132"/>
    <w:bookmarkEnd w:id="133"/>
    <w:bookmarkEnd w:id="134"/>
    <w:p w:rsidR="00CC7CD9" w:rsidRPr="00F0486D" w:rsidRDefault="00D03391" w:rsidP="00F0486D">
      <w:pPr>
        <w:snapToGrid w:val="0"/>
        <w:spacing w:line="360" w:lineRule="auto"/>
        <w:rPr>
          <w:rFonts w:ascii="Book Antiqua" w:hAnsi="Book Antiqua" w:cs="Times New Roman"/>
          <w:sz w:val="24"/>
          <w:szCs w:val="24"/>
        </w:rPr>
      </w:pPr>
      <w:r w:rsidRPr="00F0486D">
        <w:rPr>
          <w:rFonts w:ascii="Book Antiqua" w:hAnsi="Book Antiqua" w:cs="Times New Roman"/>
          <w:sz w:val="24"/>
          <w:szCs w:val="24"/>
        </w:rPr>
        <w:t xml:space="preserve">After </w:t>
      </w:r>
      <w:r w:rsidR="002C329A" w:rsidRPr="00F0486D">
        <w:rPr>
          <w:rFonts w:ascii="Book Antiqua" w:hAnsi="Book Antiqua" w:cs="Times New Roman"/>
          <w:sz w:val="24"/>
          <w:szCs w:val="24"/>
        </w:rPr>
        <w:t>t</w:t>
      </w:r>
      <w:r w:rsidR="003A4383" w:rsidRPr="00F0486D">
        <w:rPr>
          <w:rFonts w:ascii="Book Antiqua" w:hAnsi="Book Antiqua" w:cs="Times New Roman"/>
          <w:sz w:val="24"/>
          <w:szCs w:val="24"/>
        </w:rPr>
        <w:t>he cells gre</w:t>
      </w:r>
      <w:r w:rsidR="002C329A" w:rsidRPr="00F0486D">
        <w:rPr>
          <w:rFonts w:ascii="Book Antiqua" w:hAnsi="Book Antiqua" w:cs="Times New Roman"/>
          <w:sz w:val="24"/>
          <w:szCs w:val="24"/>
        </w:rPr>
        <w:t>w to a degree of convergence of 90</w:t>
      </w:r>
      <w:r w:rsidR="00C55518" w:rsidRPr="00F0486D">
        <w:rPr>
          <w:rFonts w:ascii="Book Antiqua" w:hAnsi="Book Antiqua" w:cs="Times New Roman"/>
          <w:sz w:val="24"/>
          <w:szCs w:val="24"/>
        </w:rPr>
        <w:t>%</w:t>
      </w:r>
      <w:r w:rsidR="002C329A" w:rsidRPr="00F0486D">
        <w:rPr>
          <w:rFonts w:ascii="Book Antiqua" w:hAnsi="Book Antiqua" w:cs="Times New Roman"/>
          <w:sz w:val="24"/>
          <w:szCs w:val="24"/>
        </w:rPr>
        <w:t>-100%,</w:t>
      </w:r>
      <w:r w:rsidRPr="00F0486D">
        <w:rPr>
          <w:rFonts w:ascii="Book Antiqua" w:hAnsi="Book Antiqua" w:cs="Times New Roman"/>
          <w:sz w:val="24"/>
          <w:szCs w:val="24"/>
        </w:rPr>
        <w:t xml:space="preserve"> the cells were flushed twice with pre-cooled </w:t>
      </w:r>
      <w:r w:rsidR="002C329A" w:rsidRPr="00F0486D">
        <w:rPr>
          <w:rFonts w:ascii="Book Antiqua" w:hAnsi="Book Antiqua" w:cs="Times New Roman"/>
          <w:sz w:val="24"/>
          <w:szCs w:val="24"/>
        </w:rPr>
        <w:t>PBS</w:t>
      </w:r>
      <w:r w:rsidRPr="00F0486D">
        <w:rPr>
          <w:rFonts w:ascii="Book Antiqua" w:hAnsi="Book Antiqua" w:cs="Times New Roman"/>
          <w:sz w:val="24"/>
          <w:szCs w:val="24"/>
        </w:rPr>
        <w:t xml:space="preserve"> and then</w:t>
      </w:r>
      <w:r w:rsidR="003A4383" w:rsidRPr="00F0486D">
        <w:rPr>
          <w:rFonts w:ascii="Book Antiqua" w:hAnsi="Book Antiqua" w:cs="Times New Roman"/>
          <w:sz w:val="24"/>
          <w:szCs w:val="24"/>
        </w:rPr>
        <w:t xml:space="preserve"> extracted</w:t>
      </w:r>
      <w:r w:rsidR="002C329A" w:rsidRPr="00F0486D">
        <w:rPr>
          <w:rFonts w:ascii="Book Antiqua" w:hAnsi="Book Antiqua" w:cs="Times New Roman"/>
          <w:sz w:val="24"/>
          <w:szCs w:val="24"/>
        </w:rPr>
        <w:t xml:space="preserve"> </w:t>
      </w:r>
      <w:r w:rsidRPr="00F0486D">
        <w:rPr>
          <w:rFonts w:ascii="Book Antiqua" w:hAnsi="Book Antiqua" w:cs="Times New Roman"/>
          <w:sz w:val="24"/>
          <w:szCs w:val="24"/>
        </w:rPr>
        <w:t>with</w:t>
      </w:r>
      <w:r w:rsidR="002C329A" w:rsidRPr="00F0486D">
        <w:rPr>
          <w:rFonts w:ascii="Book Antiqua" w:hAnsi="Book Antiqua" w:cs="Times New Roman"/>
          <w:kern w:val="0"/>
          <w:sz w:val="24"/>
          <w:szCs w:val="24"/>
        </w:rPr>
        <w:t xml:space="preserve"> RIPA</w:t>
      </w:r>
      <w:r w:rsidR="002C329A" w:rsidRPr="00F0486D">
        <w:rPr>
          <w:rFonts w:ascii="Book Antiqua" w:hAnsi="Book Antiqua" w:cs="Times New Roman"/>
          <w:sz w:val="24"/>
          <w:szCs w:val="24"/>
        </w:rPr>
        <w:t xml:space="preserve"> pyrolysis solution (Thermo Fisher Scientific, Waltham, MA, USA) containing </w:t>
      </w:r>
      <w:r w:rsidR="003A4383" w:rsidRPr="00F0486D">
        <w:rPr>
          <w:rFonts w:ascii="Book Antiqua" w:hAnsi="Book Antiqua" w:cs="Times New Roman"/>
          <w:sz w:val="24"/>
          <w:szCs w:val="24"/>
        </w:rPr>
        <w:t xml:space="preserve">a </w:t>
      </w:r>
      <w:r w:rsidR="002C329A" w:rsidRPr="00F0486D">
        <w:rPr>
          <w:rFonts w:ascii="Book Antiqua" w:hAnsi="Book Antiqua" w:cs="Times New Roman"/>
          <w:sz w:val="24"/>
          <w:szCs w:val="24"/>
        </w:rPr>
        <w:t>10% cocktail (Roche, South San Francisco, CA, USA).</w:t>
      </w:r>
      <w:r w:rsidR="003A4383" w:rsidRPr="00F0486D">
        <w:rPr>
          <w:rFonts w:ascii="Book Antiqua" w:hAnsi="Book Antiqua" w:cs="Times New Roman"/>
          <w:sz w:val="24"/>
          <w:szCs w:val="24"/>
        </w:rPr>
        <w:t>Protein samples (40 μ</w:t>
      </w:r>
      <w:r w:rsidRPr="00F0486D">
        <w:rPr>
          <w:rFonts w:ascii="Book Antiqua" w:hAnsi="Book Antiqua" w:cs="Times New Roman"/>
          <w:sz w:val="24"/>
          <w:szCs w:val="24"/>
        </w:rPr>
        <w:t xml:space="preserve">g </w:t>
      </w:r>
      <w:r w:rsidR="003A4383" w:rsidRPr="00F0486D">
        <w:rPr>
          <w:rFonts w:ascii="Book Antiqua" w:hAnsi="Book Antiqua" w:cs="Times New Roman"/>
          <w:sz w:val="24"/>
          <w:szCs w:val="24"/>
        </w:rPr>
        <w:t>per lane</w:t>
      </w:r>
      <w:r w:rsidRPr="00F0486D">
        <w:rPr>
          <w:rFonts w:ascii="Book Antiqua" w:hAnsi="Book Antiqua" w:cs="Times New Roman"/>
          <w:sz w:val="24"/>
          <w:szCs w:val="24"/>
        </w:rPr>
        <w:t xml:space="preserve">) were separated </w:t>
      </w:r>
      <w:r w:rsidR="002C329A" w:rsidRPr="00F0486D">
        <w:rPr>
          <w:rFonts w:ascii="Book Antiqua" w:hAnsi="Book Antiqua" w:cs="Times New Roman"/>
          <w:sz w:val="24"/>
          <w:szCs w:val="24"/>
        </w:rPr>
        <w:t>on 10% polyacrylamide gel</w:t>
      </w:r>
      <w:r w:rsidR="003A4383" w:rsidRPr="00F0486D">
        <w:rPr>
          <w:rFonts w:ascii="Book Antiqua" w:hAnsi="Book Antiqua" w:cs="Times New Roman"/>
          <w:sz w:val="24"/>
          <w:szCs w:val="24"/>
        </w:rPr>
        <w:t>s</w:t>
      </w:r>
      <w:r w:rsidR="002C329A" w:rsidRPr="00F0486D">
        <w:rPr>
          <w:rFonts w:ascii="Book Antiqua" w:hAnsi="Book Antiqua" w:cs="Times New Roman"/>
          <w:sz w:val="24"/>
          <w:szCs w:val="24"/>
        </w:rPr>
        <w:t xml:space="preserve"> by</w:t>
      </w:r>
      <w:r w:rsidR="003A4383" w:rsidRPr="00F0486D">
        <w:rPr>
          <w:rFonts w:ascii="Book Antiqua" w:hAnsi="Book Antiqua" w:cs="Times New Roman"/>
          <w:sz w:val="24"/>
          <w:szCs w:val="24"/>
        </w:rPr>
        <w:t xml:space="preserve"> the</w:t>
      </w:r>
      <w:r w:rsidR="002C329A" w:rsidRPr="00F0486D">
        <w:rPr>
          <w:rFonts w:ascii="Book Antiqua" w:hAnsi="Book Antiqua" w:cs="Times New Roman"/>
          <w:sz w:val="24"/>
          <w:szCs w:val="24"/>
        </w:rPr>
        <w:t xml:space="preserve"> SDS</w:t>
      </w:r>
      <w:r w:rsidRPr="00F0486D">
        <w:rPr>
          <w:rFonts w:ascii="Book Antiqua" w:hAnsi="Book Antiqua" w:cs="Times New Roman"/>
          <w:sz w:val="24"/>
          <w:szCs w:val="24"/>
        </w:rPr>
        <w:t>-</w:t>
      </w:r>
      <w:r w:rsidR="002C329A" w:rsidRPr="00F0486D">
        <w:rPr>
          <w:rFonts w:ascii="Book Antiqua" w:hAnsi="Book Antiqua" w:cs="Times New Roman"/>
          <w:sz w:val="24"/>
          <w:szCs w:val="24"/>
        </w:rPr>
        <w:t>PAGE</w:t>
      </w:r>
      <w:r w:rsidRPr="00F0486D">
        <w:rPr>
          <w:rFonts w:ascii="Book Antiqua" w:hAnsi="Book Antiqua" w:cs="Times New Roman"/>
          <w:sz w:val="24"/>
          <w:szCs w:val="24"/>
        </w:rPr>
        <w:t xml:space="preserve"> method and transferred to </w:t>
      </w:r>
      <w:bookmarkStart w:id="135" w:name="OLE_LINK113"/>
      <w:bookmarkStart w:id="136" w:name="OLE_LINK114"/>
      <w:r w:rsidR="002C329A" w:rsidRPr="00F0486D">
        <w:rPr>
          <w:rFonts w:ascii="Book Antiqua" w:hAnsi="Book Antiqua" w:cs="Times New Roman"/>
          <w:sz w:val="24"/>
          <w:szCs w:val="24"/>
        </w:rPr>
        <w:t>PVDF</w:t>
      </w:r>
      <w:r w:rsidRPr="00F0486D">
        <w:rPr>
          <w:rFonts w:ascii="Book Antiqua" w:hAnsi="Book Antiqua" w:cs="Times New Roman"/>
          <w:sz w:val="24"/>
          <w:szCs w:val="24"/>
        </w:rPr>
        <w:t xml:space="preserve"> membrane</w:t>
      </w:r>
      <w:bookmarkEnd w:id="135"/>
      <w:bookmarkEnd w:id="136"/>
      <w:r w:rsidR="003A4383" w:rsidRPr="00F0486D">
        <w:rPr>
          <w:rFonts w:ascii="Book Antiqua" w:hAnsi="Book Antiqua" w:cs="Times New Roman"/>
          <w:sz w:val="24"/>
          <w:szCs w:val="24"/>
        </w:rPr>
        <w:t>s</w:t>
      </w:r>
      <w:r w:rsidRPr="00F0486D">
        <w:rPr>
          <w:rFonts w:ascii="Book Antiqua" w:hAnsi="Book Antiqua" w:cs="Times New Roman"/>
          <w:sz w:val="24"/>
          <w:szCs w:val="24"/>
        </w:rPr>
        <w:t>.</w:t>
      </w:r>
      <w:r w:rsidRPr="00F0486D">
        <w:rPr>
          <w:rFonts w:ascii="Book Antiqua" w:hAnsi="Book Antiqua"/>
          <w:sz w:val="24"/>
          <w:szCs w:val="24"/>
        </w:rPr>
        <w:t xml:space="preserve"> </w:t>
      </w:r>
      <w:r w:rsidRPr="00F0486D">
        <w:rPr>
          <w:rFonts w:ascii="Book Antiqua" w:hAnsi="Book Antiqua" w:cs="Times New Roman"/>
          <w:sz w:val="24"/>
          <w:szCs w:val="24"/>
        </w:rPr>
        <w:t xml:space="preserve">Then, at room temperature, 5% skim milk was used to </w:t>
      </w:r>
      <w:r w:rsidR="003A4383" w:rsidRPr="00F0486D">
        <w:rPr>
          <w:rFonts w:ascii="Book Antiqua" w:hAnsi="Book Antiqua" w:cs="Times New Roman"/>
          <w:sz w:val="24"/>
          <w:szCs w:val="24"/>
        </w:rPr>
        <w:t>block</w:t>
      </w:r>
      <w:r w:rsidRPr="00F0486D">
        <w:rPr>
          <w:rFonts w:ascii="Book Antiqua" w:hAnsi="Book Antiqua" w:cs="Times New Roman"/>
          <w:sz w:val="24"/>
          <w:szCs w:val="24"/>
        </w:rPr>
        <w:t xml:space="preserve"> the </w:t>
      </w:r>
      <w:r w:rsidR="002C329A" w:rsidRPr="00F0486D">
        <w:rPr>
          <w:rFonts w:ascii="Book Antiqua" w:hAnsi="Book Antiqua" w:cs="Times New Roman"/>
          <w:kern w:val="0"/>
          <w:sz w:val="24"/>
          <w:szCs w:val="24"/>
        </w:rPr>
        <w:t>PVDF membrane</w:t>
      </w:r>
      <w:r w:rsidRPr="00F0486D">
        <w:rPr>
          <w:rFonts w:ascii="Book Antiqua" w:hAnsi="Book Antiqua" w:cs="Times New Roman"/>
          <w:sz w:val="24"/>
          <w:szCs w:val="24"/>
        </w:rPr>
        <w:t xml:space="preserve"> for 1 h.</w:t>
      </w:r>
      <w:r w:rsidRPr="00F0486D">
        <w:rPr>
          <w:rFonts w:ascii="Book Antiqua" w:hAnsi="Book Antiqua"/>
          <w:sz w:val="24"/>
          <w:szCs w:val="24"/>
        </w:rPr>
        <w:t xml:space="preserve"> </w:t>
      </w:r>
      <w:r w:rsidR="003A4383" w:rsidRPr="00F0486D">
        <w:rPr>
          <w:rFonts w:ascii="Book Antiqua" w:hAnsi="Book Antiqua" w:cs="Times New Roman"/>
          <w:sz w:val="24"/>
          <w:szCs w:val="24"/>
        </w:rPr>
        <w:t>T</w:t>
      </w:r>
      <w:r w:rsidR="00E12B7B" w:rsidRPr="00F0486D">
        <w:rPr>
          <w:rFonts w:ascii="Book Antiqua" w:hAnsi="Book Antiqua" w:cs="Times New Roman"/>
          <w:sz w:val="24"/>
          <w:szCs w:val="24"/>
        </w:rPr>
        <w:t xml:space="preserve">he membrane was </w:t>
      </w:r>
      <w:r w:rsidR="003A4383" w:rsidRPr="00F0486D">
        <w:rPr>
          <w:rFonts w:ascii="Book Antiqua" w:hAnsi="Book Antiqua" w:cs="Times New Roman"/>
          <w:sz w:val="24"/>
          <w:szCs w:val="24"/>
        </w:rPr>
        <w:t xml:space="preserve">then </w:t>
      </w:r>
      <w:r w:rsidR="00E12B7B" w:rsidRPr="00F0486D">
        <w:rPr>
          <w:rFonts w:ascii="Book Antiqua" w:hAnsi="Book Antiqua" w:cs="Times New Roman"/>
          <w:sz w:val="24"/>
          <w:szCs w:val="24"/>
        </w:rPr>
        <w:t>incubated at 4</w:t>
      </w:r>
      <w:r w:rsidR="003A4383" w:rsidRPr="00F0486D">
        <w:rPr>
          <w:rFonts w:ascii="Book Antiqua" w:hAnsi="Book Antiqua" w:cs="Times New Roman"/>
          <w:sz w:val="24"/>
          <w:szCs w:val="24"/>
        </w:rPr>
        <w:t>°C</w:t>
      </w:r>
      <w:r w:rsidRPr="00F0486D">
        <w:rPr>
          <w:rFonts w:ascii="Book Antiqua" w:hAnsi="Book Antiqua" w:cs="Times New Roman"/>
          <w:sz w:val="24"/>
          <w:szCs w:val="24"/>
        </w:rPr>
        <w:t xml:space="preserve"> with </w:t>
      </w:r>
      <w:bookmarkStart w:id="137" w:name="OLE_LINK119"/>
      <w:bookmarkStart w:id="138" w:name="OLE_LINK120"/>
      <w:r w:rsidR="003A4383" w:rsidRPr="00F0486D">
        <w:rPr>
          <w:rFonts w:ascii="Book Antiqua" w:hAnsi="Book Antiqua" w:cs="Times New Roman"/>
          <w:sz w:val="24"/>
          <w:szCs w:val="24"/>
        </w:rPr>
        <w:t xml:space="preserve">the primary </w:t>
      </w:r>
      <w:r w:rsidR="002C329A" w:rsidRPr="00F0486D">
        <w:rPr>
          <w:rFonts w:ascii="Book Antiqua" w:hAnsi="Book Antiqua" w:cs="Times New Roman"/>
          <w:sz w:val="24"/>
          <w:szCs w:val="24"/>
        </w:rPr>
        <w:t>antibody</w:t>
      </w:r>
      <w:bookmarkEnd w:id="137"/>
      <w:bookmarkEnd w:id="138"/>
      <w:r w:rsidR="00E12B7B" w:rsidRPr="00F0486D">
        <w:rPr>
          <w:rFonts w:ascii="Book Antiqua" w:hAnsi="Book Antiqua" w:cs="Times New Roman"/>
          <w:sz w:val="24"/>
          <w:szCs w:val="24"/>
        </w:rPr>
        <w:t xml:space="preserve"> (anti-cyclin</w:t>
      </w:r>
      <w:r w:rsidR="003A4383" w:rsidRPr="00F0486D">
        <w:rPr>
          <w:rFonts w:ascii="Book Antiqua" w:hAnsi="Book Antiqua" w:cs="Times New Roman"/>
          <w:sz w:val="24"/>
          <w:szCs w:val="24"/>
        </w:rPr>
        <w:t xml:space="preserve"> </w:t>
      </w:r>
      <w:r w:rsidR="002C329A" w:rsidRPr="00F0486D">
        <w:rPr>
          <w:rFonts w:ascii="Book Antiqua" w:hAnsi="Book Antiqua" w:cs="Times New Roman"/>
          <w:sz w:val="24"/>
          <w:szCs w:val="24"/>
        </w:rPr>
        <w:t xml:space="preserve">D1, </w:t>
      </w:r>
      <w:r w:rsidR="003A4383" w:rsidRPr="00F0486D">
        <w:rPr>
          <w:rFonts w:ascii="Book Antiqua" w:hAnsi="Book Antiqua" w:cs="Times New Roman"/>
          <w:sz w:val="24"/>
          <w:szCs w:val="24"/>
        </w:rPr>
        <w:t>anti-</w:t>
      </w:r>
      <w:r w:rsidR="002C329A" w:rsidRPr="00F0486D">
        <w:rPr>
          <w:rFonts w:ascii="Book Antiqua" w:hAnsi="Book Antiqua" w:cs="Times New Roman"/>
          <w:sz w:val="24"/>
          <w:szCs w:val="24"/>
        </w:rPr>
        <w:t>HA</w:t>
      </w:r>
      <w:r w:rsidRPr="00F0486D">
        <w:rPr>
          <w:rFonts w:ascii="Book Antiqua" w:hAnsi="Book Antiqua" w:cs="Times New Roman"/>
          <w:sz w:val="24"/>
          <w:szCs w:val="24"/>
        </w:rPr>
        <w:t xml:space="preserve">, </w:t>
      </w:r>
      <w:r w:rsidR="003A4383" w:rsidRPr="00F0486D">
        <w:rPr>
          <w:rFonts w:ascii="Book Antiqua" w:hAnsi="Book Antiqua" w:cs="Times New Roman"/>
          <w:sz w:val="24"/>
          <w:szCs w:val="24"/>
        </w:rPr>
        <w:t>anti-</w:t>
      </w:r>
      <w:r w:rsidR="00866EAC" w:rsidRPr="00F0486D">
        <w:rPr>
          <w:rFonts w:ascii="Book Antiqua" w:hAnsi="Book Antiqua" w:cs="Times New Roman"/>
          <w:sz w:val="24"/>
          <w:szCs w:val="24"/>
        </w:rPr>
        <w:t xml:space="preserve">P-AKT(S473), </w:t>
      </w:r>
      <w:r w:rsidR="003A4383" w:rsidRPr="00F0486D">
        <w:rPr>
          <w:rFonts w:ascii="Book Antiqua" w:hAnsi="Book Antiqua" w:cs="Times New Roman"/>
          <w:sz w:val="24"/>
          <w:szCs w:val="24"/>
        </w:rPr>
        <w:t>anti-</w:t>
      </w:r>
      <w:r w:rsidR="00866EAC" w:rsidRPr="00F0486D">
        <w:rPr>
          <w:rFonts w:ascii="Book Antiqua" w:hAnsi="Book Antiqua" w:cs="Times New Roman"/>
          <w:sz w:val="24"/>
          <w:szCs w:val="24"/>
        </w:rPr>
        <w:t xml:space="preserve">AKT, </w:t>
      </w:r>
      <w:r w:rsidR="003A4383" w:rsidRPr="00F0486D">
        <w:rPr>
          <w:rFonts w:ascii="Book Antiqua" w:hAnsi="Book Antiqua" w:cs="Times New Roman"/>
          <w:sz w:val="24"/>
          <w:szCs w:val="24"/>
        </w:rPr>
        <w:t>anti-</w:t>
      </w:r>
      <w:r w:rsidR="00866EAC" w:rsidRPr="00F0486D">
        <w:rPr>
          <w:rFonts w:ascii="Book Antiqua" w:hAnsi="Book Antiqua" w:cs="Times New Roman"/>
          <w:sz w:val="24"/>
          <w:szCs w:val="24"/>
        </w:rPr>
        <w:t xml:space="preserve">P-GSK3β(S9), </w:t>
      </w:r>
      <w:r w:rsidR="003A4383" w:rsidRPr="00F0486D">
        <w:rPr>
          <w:rFonts w:ascii="Book Antiqua" w:hAnsi="Book Antiqua" w:cs="Times New Roman"/>
          <w:sz w:val="24"/>
          <w:szCs w:val="24"/>
        </w:rPr>
        <w:t>anti-</w:t>
      </w:r>
      <w:r w:rsidR="00866EAC" w:rsidRPr="00F0486D">
        <w:rPr>
          <w:rFonts w:ascii="Book Antiqua" w:hAnsi="Book Antiqua" w:cs="Times New Roman"/>
          <w:sz w:val="24"/>
          <w:szCs w:val="24"/>
        </w:rPr>
        <w:t xml:space="preserve">GSK3β </w:t>
      </w:r>
      <w:r w:rsidR="003A4383" w:rsidRPr="00F0486D">
        <w:rPr>
          <w:rFonts w:ascii="Book Antiqua" w:hAnsi="Book Antiqua" w:cs="Times New Roman"/>
          <w:sz w:val="24"/>
          <w:szCs w:val="24"/>
        </w:rPr>
        <w:t>or anti-</w:t>
      </w:r>
      <w:r w:rsidR="00866EAC" w:rsidRPr="00F0486D">
        <w:rPr>
          <w:rFonts w:ascii="Book Antiqua" w:hAnsi="Book Antiqua" w:cs="Times New Roman"/>
          <w:sz w:val="24"/>
          <w:szCs w:val="24"/>
        </w:rPr>
        <w:t>GAPDH)</w:t>
      </w:r>
      <w:r w:rsidRPr="00F0486D">
        <w:rPr>
          <w:rFonts w:ascii="Book Antiqua" w:hAnsi="Book Antiqua"/>
          <w:sz w:val="24"/>
          <w:szCs w:val="24"/>
        </w:rPr>
        <w:t xml:space="preserve"> </w:t>
      </w:r>
      <w:r w:rsidR="003A4383" w:rsidRPr="00F0486D">
        <w:rPr>
          <w:rFonts w:ascii="Book Antiqua" w:hAnsi="Book Antiqua"/>
          <w:sz w:val="24"/>
          <w:szCs w:val="24"/>
        </w:rPr>
        <w:t xml:space="preserve">and </w:t>
      </w:r>
      <w:r w:rsidR="00866EAC" w:rsidRPr="00F0486D">
        <w:rPr>
          <w:rFonts w:ascii="Book Antiqua" w:hAnsi="Book Antiqua" w:cs="Times New Roman"/>
          <w:sz w:val="24"/>
          <w:szCs w:val="24"/>
        </w:rPr>
        <w:t>wash</w:t>
      </w:r>
      <w:r w:rsidR="003A4383" w:rsidRPr="00F0486D">
        <w:rPr>
          <w:rFonts w:ascii="Book Antiqua" w:hAnsi="Book Antiqua" w:cs="Times New Roman"/>
          <w:sz w:val="24"/>
          <w:szCs w:val="24"/>
        </w:rPr>
        <w:t>ed</w:t>
      </w:r>
      <w:r w:rsidR="00866EAC" w:rsidRPr="00F0486D">
        <w:rPr>
          <w:rFonts w:ascii="Book Antiqua" w:hAnsi="Book Antiqua" w:cs="Times New Roman"/>
          <w:sz w:val="24"/>
          <w:szCs w:val="24"/>
        </w:rPr>
        <w:t xml:space="preserve"> with washing buffer </w:t>
      </w:r>
      <w:bookmarkStart w:id="139" w:name="OLE_LINK121"/>
      <w:bookmarkStart w:id="140" w:name="OLE_LINK122"/>
      <w:r w:rsidR="00866EAC" w:rsidRPr="00F0486D">
        <w:rPr>
          <w:rFonts w:ascii="Book Antiqua" w:hAnsi="Book Antiqua" w:cs="Times New Roman"/>
          <w:sz w:val="24"/>
          <w:szCs w:val="24"/>
        </w:rPr>
        <w:t>TBS-T</w:t>
      </w:r>
      <w:r w:rsidRPr="00F0486D">
        <w:rPr>
          <w:rFonts w:ascii="Book Antiqua" w:hAnsi="Book Antiqua" w:cs="Times New Roman"/>
          <w:sz w:val="24"/>
          <w:szCs w:val="24"/>
        </w:rPr>
        <w:t xml:space="preserve"> </w:t>
      </w:r>
      <w:bookmarkEnd w:id="139"/>
      <w:bookmarkEnd w:id="140"/>
      <w:r w:rsidRPr="00F0486D">
        <w:rPr>
          <w:rFonts w:ascii="Book Antiqua" w:hAnsi="Book Antiqua" w:cs="Times New Roman"/>
          <w:sz w:val="24"/>
          <w:szCs w:val="24"/>
        </w:rPr>
        <w:t>3 times, 5 min each time, then incubate</w:t>
      </w:r>
      <w:r w:rsidR="003A4383" w:rsidRPr="00F0486D">
        <w:rPr>
          <w:rFonts w:ascii="Book Antiqua" w:hAnsi="Book Antiqua" w:cs="Times New Roman"/>
          <w:sz w:val="24"/>
          <w:szCs w:val="24"/>
        </w:rPr>
        <w:t>d</w:t>
      </w:r>
      <w:r w:rsidRPr="00F0486D">
        <w:rPr>
          <w:rFonts w:ascii="Book Antiqua" w:hAnsi="Book Antiqua" w:cs="Times New Roman"/>
          <w:sz w:val="24"/>
          <w:szCs w:val="24"/>
        </w:rPr>
        <w:t xml:space="preserve"> at room temperature with </w:t>
      </w:r>
      <w:r w:rsidR="00BF563F" w:rsidRPr="00F0486D">
        <w:rPr>
          <w:rFonts w:ascii="Book Antiqua" w:hAnsi="Book Antiqua" w:cs="Times New Roman"/>
          <w:sz w:val="24"/>
          <w:szCs w:val="24"/>
        </w:rPr>
        <w:t xml:space="preserve">the </w:t>
      </w:r>
      <w:r w:rsidR="00866EAC" w:rsidRPr="00F0486D">
        <w:rPr>
          <w:rFonts w:ascii="Book Antiqua" w:hAnsi="Book Antiqua" w:cs="Times New Roman"/>
          <w:sz w:val="24"/>
          <w:szCs w:val="24"/>
        </w:rPr>
        <w:t>HRP</w:t>
      </w:r>
      <w:r w:rsidRPr="00F0486D">
        <w:rPr>
          <w:rFonts w:ascii="Book Antiqua" w:hAnsi="Book Antiqua" w:cs="Times New Roman"/>
          <w:sz w:val="24"/>
          <w:szCs w:val="24"/>
        </w:rPr>
        <w:t xml:space="preserve"> </w:t>
      </w:r>
      <w:r w:rsidR="00866EAC" w:rsidRPr="00F0486D">
        <w:rPr>
          <w:rFonts w:ascii="Book Antiqua" w:hAnsi="Book Antiqua" w:cs="Times New Roman"/>
          <w:sz w:val="24"/>
          <w:szCs w:val="24"/>
        </w:rPr>
        <w:t>second antibody</w:t>
      </w:r>
      <w:r w:rsidRPr="00F0486D">
        <w:rPr>
          <w:rFonts w:ascii="Book Antiqua" w:hAnsi="Book Antiqua" w:cs="Times New Roman"/>
          <w:sz w:val="24"/>
          <w:szCs w:val="24"/>
        </w:rPr>
        <w:t xml:space="preserve"> </w:t>
      </w:r>
      <w:r w:rsidR="00866EAC" w:rsidRPr="00F0486D">
        <w:rPr>
          <w:rFonts w:ascii="Book Antiqua" w:hAnsi="Book Antiqua" w:cs="Times New Roman"/>
          <w:sz w:val="24"/>
          <w:szCs w:val="24"/>
        </w:rPr>
        <w:t>(</w:t>
      </w:r>
      <w:r w:rsidR="00866EAC" w:rsidRPr="00F0486D">
        <w:rPr>
          <w:rFonts w:ascii="Book Antiqua" w:eastAsia="SimSun" w:hAnsi="Book Antiqua" w:cs="Times New Roman"/>
          <w:kern w:val="0"/>
          <w:sz w:val="24"/>
          <w:szCs w:val="24"/>
        </w:rPr>
        <w:t>Cell Signaling Technology</w:t>
      </w:r>
      <w:r w:rsidR="00866EAC" w:rsidRPr="00F0486D">
        <w:rPr>
          <w:rFonts w:ascii="Book Antiqua" w:hAnsi="Book Antiqua" w:cs="Times New Roman"/>
          <w:sz w:val="24"/>
          <w:szCs w:val="24"/>
        </w:rPr>
        <w:t>)</w:t>
      </w:r>
      <w:r w:rsidRPr="00F0486D">
        <w:rPr>
          <w:rFonts w:ascii="Book Antiqua" w:hAnsi="Book Antiqua" w:cs="Times New Roman"/>
          <w:sz w:val="24"/>
          <w:szCs w:val="24"/>
        </w:rPr>
        <w:t xml:space="preserve"> for 1 h.</w:t>
      </w:r>
      <w:r w:rsidRPr="00F0486D">
        <w:rPr>
          <w:rFonts w:ascii="Book Antiqua" w:hAnsi="Book Antiqua"/>
          <w:sz w:val="24"/>
          <w:szCs w:val="24"/>
        </w:rPr>
        <w:t xml:space="preserve"> </w:t>
      </w:r>
      <w:r w:rsidR="00866EAC" w:rsidRPr="00F0486D">
        <w:rPr>
          <w:rFonts w:ascii="Book Antiqua" w:hAnsi="Book Antiqua" w:cs="Times New Roman"/>
          <w:sz w:val="24"/>
          <w:szCs w:val="24"/>
        </w:rPr>
        <w:t>GAPDH</w:t>
      </w:r>
      <w:r w:rsidR="00BF563F" w:rsidRPr="00F0486D">
        <w:rPr>
          <w:rFonts w:ascii="Book Antiqua" w:hAnsi="Book Antiqua" w:cs="Times New Roman"/>
          <w:sz w:val="24"/>
          <w:szCs w:val="24"/>
        </w:rPr>
        <w:t xml:space="preserve"> was used as an internal control</w:t>
      </w:r>
      <w:r w:rsidRPr="00F0486D">
        <w:rPr>
          <w:rFonts w:ascii="Book Antiqua" w:hAnsi="Book Antiqua" w:cs="Times New Roman"/>
          <w:sz w:val="24"/>
          <w:szCs w:val="24"/>
        </w:rPr>
        <w:t xml:space="preserve">. Finally, the membrane was </w:t>
      </w:r>
      <w:r w:rsidR="00BF563F" w:rsidRPr="00F0486D">
        <w:rPr>
          <w:rFonts w:ascii="Book Antiqua" w:hAnsi="Book Antiqua" w:cs="Times New Roman"/>
          <w:sz w:val="24"/>
          <w:szCs w:val="24"/>
        </w:rPr>
        <w:t>washed</w:t>
      </w:r>
      <w:r w:rsidRPr="00F0486D">
        <w:rPr>
          <w:rFonts w:ascii="Book Antiqua" w:hAnsi="Book Antiqua" w:cs="Times New Roman"/>
          <w:sz w:val="24"/>
          <w:szCs w:val="24"/>
        </w:rPr>
        <w:t xml:space="preserve"> with </w:t>
      </w:r>
      <w:r w:rsidR="00866EAC" w:rsidRPr="00F0486D">
        <w:rPr>
          <w:rFonts w:ascii="Book Antiqua" w:hAnsi="Book Antiqua" w:cs="Times New Roman"/>
          <w:kern w:val="0"/>
          <w:sz w:val="24"/>
          <w:szCs w:val="24"/>
        </w:rPr>
        <w:t xml:space="preserve">TBS-T </w:t>
      </w:r>
      <w:r w:rsidRPr="00F0486D">
        <w:rPr>
          <w:rFonts w:ascii="Book Antiqua" w:hAnsi="Book Antiqua" w:cs="Times New Roman"/>
          <w:sz w:val="24"/>
          <w:szCs w:val="24"/>
        </w:rPr>
        <w:t xml:space="preserve">for 30 </w:t>
      </w:r>
      <w:r w:rsidR="00866EAC" w:rsidRPr="00F0486D">
        <w:rPr>
          <w:rFonts w:ascii="Book Antiqua" w:hAnsi="Book Antiqua" w:cs="Times New Roman"/>
          <w:sz w:val="24"/>
          <w:szCs w:val="24"/>
        </w:rPr>
        <w:t>min</w:t>
      </w:r>
      <w:r w:rsidR="00C55518" w:rsidRPr="00F0486D">
        <w:rPr>
          <w:rFonts w:ascii="Book Antiqua" w:hAnsi="Book Antiqua" w:cs="Times New Roman"/>
          <w:sz w:val="24"/>
          <w:szCs w:val="24"/>
        </w:rPr>
        <w:t xml:space="preserve"> </w:t>
      </w:r>
      <w:r w:rsidRPr="00F0486D">
        <w:rPr>
          <w:rFonts w:ascii="Book Antiqua" w:hAnsi="Book Antiqua" w:cs="Times New Roman"/>
          <w:sz w:val="24"/>
          <w:szCs w:val="24"/>
        </w:rPr>
        <w:t xml:space="preserve">and the protein bands were detected by </w:t>
      </w:r>
      <w:r w:rsidR="00BF563F" w:rsidRPr="00F0486D">
        <w:rPr>
          <w:rFonts w:ascii="Book Antiqua" w:hAnsi="Book Antiqua" w:cs="Times New Roman"/>
          <w:sz w:val="24"/>
          <w:szCs w:val="24"/>
        </w:rPr>
        <w:t xml:space="preserve">an </w:t>
      </w:r>
      <w:r w:rsidRPr="00F0486D">
        <w:rPr>
          <w:rFonts w:ascii="Book Antiqua" w:hAnsi="Book Antiqua" w:cs="Times New Roman"/>
          <w:sz w:val="24"/>
          <w:szCs w:val="24"/>
        </w:rPr>
        <w:t>enhanced chemiluminescence method</w:t>
      </w:r>
      <w:r w:rsidR="00866EAC" w:rsidRPr="00F0486D">
        <w:rPr>
          <w:rFonts w:ascii="Book Antiqua" w:hAnsi="Book Antiqua" w:cs="Times New Roman"/>
          <w:sz w:val="24"/>
          <w:szCs w:val="24"/>
        </w:rPr>
        <w:t xml:space="preserve"> (Amersham Corporation, Arlin-gton Heights, IL, U</w:t>
      </w:r>
      <w:r w:rsidR="002A6837" w:rsidRPr="00F0486D">
        <w:rPr>
          <w:rFonts w:ascii="Book Antiqua" w:hAnsi="Book Antiqua" w:cs="Times New Roman"/>
          <w:sz w:val="24"/>
          <w:szCs w:val="24"/>
        </w:rPr>
        <w:t>nited States</w:t>
      </w:r>
      <w:r w:rsidR="00866EAC" w:rsidRPr="00F0486D">
        <w:rPr>
          <w:rFonts w:ascii="Book Antiqua" w:hAnsi="Book Antiqua" w:cs="Times New Roman"/>
          <w:sz w:val="24"/>
          <w:szCs w:val="24"/>
        </w:rPr>
        <w:t>)</w:t>
      </w:r>
      <w:r w:rsidRPr="00F0486D">
        <w:rPr>
          <w:rFonts w:ascii="Book Antiqua" w:hAnsi="Book Antiqua" w:cs="Times New Roman"/>
          <w:sz w:val="24"/>
          <w:szCs w:val="24"/>
        </w:rPr>
        <w:t>.</w:t>
      </w:r>
    </w:p>
    <w:p w:rsidR="00CE1354" w:rsidRPr="00F0486D" w:rsidRDefault="00CE1354" w:rsidP="00F0486D">
      <w:pPr>
        <w:snapToGrid w:val="0"/>
        <w:spacing w:line="360" w:lineRule="auto"/>
        <w:ind w:firstLineChars="200" w:firstLine="480"/>
        <w:rPr>
          <w:rFonts w:ascii="Book Antiqua" w:hAnsi="Book Antiqua" w:cs="Times New Roman"/>
          <w:sz w:val="24"/>
          <w:szCs w:val="24"/>
        </w:rPr>
      </w:pPr>
    </w:p>
    <w:p w:rsidR="00FA020F" w:rsidRPr="00F0486D" w:rsidRDefault="00FA020F" w:rsidP="00F0486D">
      <w:pPr>
        <w:snapToGrid w:val="0"/>
        <w:spacing w:line="360" w:lineRule="auto"/>
        <w:rPr>
          <w:rFonts w:ascii="Book Antiqua" w:eastAsia="STSong" w:hAnsi="Book Antiqua" w:cs="Times New Roman"/>
          <w:b/>
          <w:i/>
          <w:sz w:val="24"/>
          <w:szCs w:val="24"/>
        </w:rPr>
      </w:pPr>
      <w:r w:rsidRPr="00F0486D">
        <w:rPr>
          <w:rFonts w:ascii="Book Antiqua" w:eastAsia="STSong" w:hAnsi="Book Antiqua" w:cs="Times New Roman"/>
          <w:b/>
          <w:i/>
          <w:sz w:val="24"/>
          <w:szCs w:val="24"/>
        </w:rPr>
        <w:t>Follow-up</w:t>
      </w:r>
    </w:p>
    <w:p w:rsidR="001279C2" w:rsidRPr="00F0486D" w:rsidRDefault="001279C2" w:rsidP="00F0486D">
      <w:pPr>
        <w:snapToGrid w:val="0"/>
        <w:spacing w:line="360" w:lineRule="auto"/>
        <w:rPr>
          <w:rFonts w:ascii="Book Antiqua" w:hAnsi="Book Antiqua" w:cs="Times New Roman"/>
          <w:sz w:val="24"/>
          <w:szCs w:val="24"/>
        </w:rPr>
      </w:pPr>
      <w:r w:rsidRPr="00F0486D">
        <w:rPr>
          <w:rFonts w:ascii="Book Antiqua" w:hAnsi="Book Antiqua" w:cs="Times New Roman"/>
          <w:sz w:val="24"/>
          <w:szCs w:val="24"/>
        </w:rPr>
        <w:t>All patients were followed up once every 3 mo</w:t>
      </w:r>
      <w:r w:rsidR="002A6837" w:rsidRPr="00F0486D">
        <w:rPr>
          <w:rFonts w:ascii="Book Antiqua" w:hAnsi="Book Antiqua" w:cs="Times New Roman"/>
          <w:sz w:val="24"/>
          <w:szCs w:val="24"/>
        </w:rPr>
        <w:t xml:space="preserve"> </w:t>
      </w:r>
      <w:r w:rsidRPr="00F0486D">
        <w:rPr>
          <w:rFonts w:ascii="Book Antiqua" w:hAnsi="Book Antiqua" w:cs="Times New Roman"/>
          <w:sz w:val="24"/>
          <w:szCs w:val="24"/>
        </w:rPr>
        <w:t xml:space="preserve">for </w:t>
      </w:r>
      <w:r w:rsidR="00BF563F" w:rsidRPr="00F0486D">
        <w:rPr>
          <w:rFonts w:ascii="Book Antiqua" w:hAnsi="Book Antiqua" w:cs="Times New Roman"/>
          <w:sz w:val="24"/>
          <w:szCs w:val="24"/>
        </w:rPr>
        <w:t>the first 2 years and were then</w:t>
      </w:r>
      <w:r w:rsidRPr="00F0486D">
        <w:rPr>
          <w:rFonts w:ascii="Book Antiqua" w:hAnsi="Book Antiqua" w:cs="Times New Roman"/>
          <w:sz w:val="24"/>
          <w:szCs w:val="24"/>
        </w:rPr>
        <w:t xml:space="preserve"> followed up every six months for the next 3-5 years. The last follow-up </w:t>
      </w:r>
      <w:r w:rsidRPr="00F0486D">
        <w:rPr>
          <w:rFonts w:ascii="Book Antiqua" w:hAnsi="Book Antiqua" w:cs="Times New Roman"/>
          <w:sz w:val="24"/>
          <w:szCs w:val="24"/>
        </w:rPr>
        <w:lastRenderedPageBreak/>
        <w:t>time point was December 201</w:t>
      </w:r>
      <w:r w:rsidR="003B1541" w:rsidRPr="00F0486D">
        <w:rPr>
          <w:rFonts w:ascii="Book Antiqua" w:hAnsi="Book Antiqua" w:cs="Times New Roman"/>
          <w:sz w:val="24"/>
          <w:szCs w:val="24"/>
        </w:rPr>
        <w:t>8</w:t>
      </w:r>
      <w:r w:rsidRPr="00F0486D">
        <w:rPr>
          <w:rFonts w:ascii="Book Antiqua" w:hAnsi="Book Antiqua" w:cs="Times New Roman"/>
          <w:sz w:val="24"/>
          <w:szCs w:val="24"/>
        </w:rPr>
        <w:t>. Follow-up routine examinations, including a physical examination, laboratory tests (CA19-9, CEA and CA72-4)</w:t>
      </w:r>
      <w:r w:rsidR="00BF563F" w:rsidRPr="00F0486D">
        <w:rPr>
          <w:rFonts w:ascii="Book Antiqua" w:hAnsi="Book Antiqua" w:cs="Times New Roman"/>
          <w:sz w:val="24"/>
          <w:szCs w:val="24"/>
        </w:rPr>
        <w:t>, chest X-ray, abdominal CT, B u</w:t>
      </w:r>
      <w:r w:rsidRPr="00F0486D">
        <w:rPr>
          <w:rFonts w:ascii="Book Antiqua" w:hAnsi="Book Antiqua" w:cs="Times New Roman"/>
          <w:sz w:val="24"/>
          <w:szCs w:val="24"/>
        </w:rPr>
        <w:t xml:space="preserve">ltrasound, and gastroscopy were performed each year. The total survival time </w:t>
      </w:r>
      <w:r w:rsidR="00BF563F" w:rsidRPr="00F0486D">
        <w:rPr>
          <w:rFonts w:ascii="Book Antiqua" w:hAnsi="Book Antiqua" w:cs="Times New Roman"/>
          <w:sz w:val="24"/>
          <w:szCs w:val="24"/>
        </w:rPr>
        <w:t xml:space="preserve">was </w:t>
      </w:r>
      <w:r w:rsidRPr="00F0486D">
        <w:rPr>
          <w:rFonts w:ascii="Book Antiqua" w:hAnsi="Book Antiqua" w:cs="Times New Roman"/>
          <w:sz w:val="24"/>
          <w:szCs w:val="24"/>
        </w:rPr>
        <w:t>defined as the time from surgery to the last follow-up, or the time of death, or the expiration of the follow-up database (</w:t>
      </w:r>
      <w:r w:rsidRPr="00F0486D">
        <w:rPr>
          <w:rFonts w:ascii="Book Antiqua" w:hAnsi="Book Antiqua" w:cs="Times New Roman"/>
          <w:i/>
          <w:sz w:val="24"/>
          <w:szCs w:val="24"/>
        </w:rPr>
        <w:t>e.g.</w:t>
      </w:r>
      <w:r w:rsidRPr="00F0486D">
        <w:rPr>
          <w:rFonts w:ascii="Book Antiqua" w:hAnsi="Book Antiqua" w:cs="Times New Roman"/>
          <w:sz w:val="24"/>
          <w:szCs w:val="24"/>
        </w:rPr>
        <w:t xml:space="preserve">, lost to follow-up, death from other diseases, </w:t>
      </w:r>
      <w:r w:rsidRPr="00F0486D">
        <w:rPr>
          <w:rFonts w:ascii="Book Antiqua" w:hAnsi="Book Antiqua" w:cs="Times New Roman"/>
          <w:i/>
          <w:sz w:val="24"/>
          <w:szCs w:val="24"/>
        </w:rPr>
        <w:t>etc</w:t>
      </w:r>
      <w:r w:rsidRPr="00F0486D">
        <w:rPr>
          <w:rFonts w:ascii="Book Antiqua" w:hAnsi="Book Antiqua" w:cs="Times New Roman"/>
          <w:sz w:val="24"/>
          <w:szCs w:val="24"/>
        </w:rPr>
        <w:t>.)</w:t>
      </w:r>
    </w:p>
    <w:p w:rsidR="00CE1354" w:rsidRPr="00F0486D" w:rsidRDefault="00CE1354" w:rsidP="00F0486D">
      <w:pPr>
        <w:snapToGrid w:val="0"/>
        <w:spacing w:line="360" w:lineRule="auto"/>
        <w:ind w:firstLineChars="200" w:firstLine="480"/>
        <w:rPr>
          <w:rFonts w:ascii="Book Antiqua" w:hAnsi="Book Antiqua" w:cs="Times New Roman"/>
          <w:sz w:val="24"/>
          <w:szCs w:val="24"/>
        </w:rPr>
      </w:pPr>
    </w:p>
    <w:p w:rsidR="00D377B0" w:rsidRPr="00F0486D" w:rsidRDefault="00D377B0" w:rsidP="00F0486D">
      <w:pPr>
        <w:snapToGrid w:val="0"/>
        <w:spacing w:line="360" w:lineRule="auto"/>
        <w:rPr>
          <w:rFonts w:ascii="Book Antiqua" w:eastAsia="STSong" w:hAnsi="Book Antiqua" w:cs="Times New Roman"/>
          <w:b/>
          <w:i/>
          <w:sz w:val="24"/>
          <w:szCs w:val="24"/>
        </w:rPr>
      </w:pPr>
      <w:r w:rsidRPr="00F0486D">
        <w:rPr>
          <w:rFonts w:ascii="Book Antiqua" w:eastAsia="STSong" w:hAnsi="Book Antiqua" w:cs="Times New Roman"/>
          <w:b/>
          <w:i/>
          <w:sz w:val="24"/>
          <w:szCs w:val="24"/>
        </w:rPr>
        <w:t>Statistical analysis</w:t>
      </w:r>
    </w:p>
    <w:p w:rsidR="001279C2" w:rsidRPr="00F0486D" w:rsidRDefault="001279C2" w:rsidP="00F0486D">
      <w:pPr>
        <w:snapToGrid w:val="0"/>
        <w:spacing w:line="360" w:lineRule="auto"/>
        <w:rPr>
          <w:rFonts w:ascii="Book Antiqua" w:hAnsi="Book Antiqua" w:cs="Times New Roman"/>
          <w:sz w:val="24"/>
          <w:szCs w:val="24"/>
        </w:rPr>
      </w:pPr>
      <w:bookmarkStart w:id="141" w:name="OLE_LINK188"/>
      <w:bookmarkStart w:id="142" w:name="OLE_LINK189"/>
      <w:r w:rsidRPr="00F0486D">
        <w:rPr>
          <w:rFonts w:ascii="Book Antiqua" w:hAnsi="Book Antiqua" w:cs="Times New Roman"/>
          <w:sz w:val="24"/>
          <w:szCs w:val="24"/>
        </w:rPr>
        <w:t xml:space="preserve">All </w:t>
      </w:r>
      <w:r w:rsidR="00BF563F" w:rsidRPr="00F0486D">
        <w:rPr>
          <w:rFonts w:ascii="Book Antiqua" w:hAnsi="Book Antiqua" w:cs="Times New Roman"/>
          <w:sz w:val="24"/>
          <w:szCs w:val="24"/>
        </w:rPr>
        <w:t xml:space="preserve">of </w:t>
      </w:r>
      <w:r w:rsidRPr="00F0486D">
        <w:rPr>
          <w:rFonts w:ascii="Book Antiqua" w:hAnsi="Book Antiqua" w:cs="Times New Roman"/>
          <w:sz w:val="24"/>
          <w:szCs w:val="24"/>
        </w:rPr>
        <w:t xml:space="preserve">the data were processed by </w:t>
      </w:r>
      <w:r w:rsidR="00BF563F" w:rsidRPr="00F0486D">
        <w:rPr>
          <w:rFonts w:ascii="Book Antiqua" w:hAnsi="Book Antiqua" w:cs="Times New Roman"/>
          <w:sz w:val="24"/>
          <w:szCs w:val="24"/>
        </w:rPr>
        <w:t xml:space="preserve">the </w:t>
      </w:r>
      <w:r w:rsidRPr="00F0486D">
        <w:rPr>
          <w:rFonts w:ascii="Book Antiqua" w:hAnsi="Book Antiqua" w:cs="Times New Roman"/>
          <w:sz w:val="24"/>
          <w:szCs w:val="24"/>
        </w:rPr>
        <w:t>SPSS23.0 statistical software package. Appropriate test methods, such as the</w:t>
      </w:r>
      <w:r w:rsidR="002A6837" w:rsidRPr="00F0486D">
        <w:rPr>
          <w:rFonts w:ascii="Book Antiqua" w:hAnsi="Book Antiqua" w:cs="Times New Roman"/>
          <w:i/>
          <w:sz w:val="24"/>
          <w:szCs w:val="24"/>
        </w:rPr>
        <w:t xml:space="preserve"> </w:t>
      </w:r>
      <w:r w:rsidR="00BF563F" w:rsidRPr="00F0486D">
        <w:rPr>
          <w:rFonts w:ascii="Book Antiqua" w:hAnsi="Book Antiqua" w:cs="Times New Roman"/>
          <w:i/>
          <w:sz w:val="24"/>
          <w:szCs w:val="24"/>
        </w:rPr>
        <w:t>χ</w:t>
      </w:r>
      <w:r w:rsidR="00BF563F" w:rsidRPr="00F0486D">
        <w:rPr>
          <w:rFonts w:ascii="Book Antiqua" w:hAnsi="Book Antiqua" w:cs="Times New Roman"/>
          <w:i/>
          <w:sz w:val="24"/>
          <w:szCs w:val="24"/>
          <w:vertAlign w:val="superscript"/>
        </w:rPr>
        <w:t>2</w:t>
      </w:r>
      <w:r w:rsidRPr="00F0486D">
        <w:rPr>
          <w:rFonts w:ascii="Book Antiqua" w:hAnsi="Book Antiqua" w:cs="Times New Roman"/>
          <w:sz w:val="24"/>
          <w:szCs w:val="24"/>
        </w:rPr>
        <w:t xml:space="preserve"> test or Fisher's exact test, were selected according to the type of variables and the purpose of comparison. The survival rate was calculated by the Kaplan-Meier method, and the subsequent survival curve was plotted. The log-rank test was used to compare the survival rates. Cox regression was used to analyze the independent factors that affected the prognosis. The area under the ROC curve was used to compare the prognostic ability of different indexes. The difference was statistically significant when </w:t>
      </w:r>
      <w:r w:rsidRPr="00F0486D">
        <w:rPr>
          <w:rFonts w:ascii="Book Antiqua" w:hAnsi="Book Antiqua" w:cs="Times New Roman"/>
          <w:i/>
          <w:caps/>
          <w:sz w:val="24"/>
          <w:szCs w:val="24"/>
        </w:rPr>
        <w:t>p</w:t>
      </w:r>
      <w:r w:rsidRPr="00F0486D">
        <w:rPr>
          <w:rFonts w:ascii="Book Antiqua" w:hAnsi="Book Antiqua" w:cs="Times New Roman"/>
          <w:sz w:val="24"/>
          <w:szCs w:val="24"/>
        </w:rPr>
        <w:t xml:space="preserve"> &lt; 0. 05.</w:t>
      </w:r>
    </w:p>
    <w:p w:rsidR="00CE1354" w:rsidRPr="00F0486D" w:rsidRDefault="00CE1354" w:rsidP="00F0486D">
      <w:pPr>
        <w:snapToGrid w:val="0"/>
        <w:spacing w:line="360" w:lineRule="auto"/>
        <w:ind w:firstLineChars="200" w:firstLine="480"/>
        <w:rPr>
          <w:rFonts w:ascii="Book Antiqua" w:hAnsi="Book Antiqua" w:cs="Times New Roman"/>
          <w:sz w:val="24"/>
          <w:szCs w:val="24"/>
        </w:rPr>
      </w:pPr>
    </w:p>
    <w:bookmarkEnd w:id="141"/>
    <w:bookmarkEnd w:id="142"/>
    <w:p w:rsidR="00D377B0" w:rsidRPr="00F0486D" w:rsidRDefault="00A141E9" w:rsidP="00F0486D">
      <w:pPr>
        <w:adjustRightInd w:val="0"/>
        <w:snapToGrid w:val="0"/>
        <w:spacing w:line="360" w:lineRule="auto"/>
        <w:rPr>
          <w:rFonts w:ascii="Book Antiqua" w:eastAsia="SimSun" w:hAnsi="Book Antiqua" w:cs="Times New Roman"/>
          <w:b/>
          <w:bCs/>
          <w:caps/>
          <w:sz w:val="24"/>
          <w:szCs w:val="24"/>
        </w:rPr>
      </w:pPr>
      <w:r w:rsidRPr="00F0486D">
        <w:rPr>
          <w:rFonts w:ascii="Book Antiqua" w:hAnsi="Book Antiqua" w:cs="Times New Roman"/>
          <w:b/>
          <w:bCs/>
          <w:caps/>
          <w:sz w:val="24"/>
          <w:szCs w:val="24"/>
        </w:rPr>
        <w:t>Results</w:t>
      </w:r>
    </w:p>
    <w:p w:rsidR="00D377B0" w:rsidRPr="00F0486D" w:rsidRDefault="00D377B0" w:rsidP="00F0486D">
      <w:pPr>
        <w:snapToGrid w:val="0"/>
        <w:spacing w:line="360" w:lineRule="auto"/>
        <w:rPr>
          <w:rFonts w:ascii="Book Antiqua" w:eastAsia="STSong" w:hAnsi="Book Antiqua" w:cs="Times New Roman"/>
          <w:b/>
          <w:bCs/>
          <w:i/>
          <w:sz w:val="24"/>
          <w:szCs w:val="24"/>
        </w:rPr>
      </w:pPr>
      <w:r w:rsidRPr="00F0486D">
        <w:rPr>
          <w:rFonts w:ascii="Book Antiqua" w:eastAsia="STSong" w:hAnsi="Book Antiqua" w:cs="Times New Roman"/>
          <w:b/>
          <w:bCs/>
          <w:i/>
          <w:sz w:val="24"/>
          <w:szCs w:val="24"/>
        </w:rPr>
        <w:t xml:space="preserve">Expression </w:t>
      </w:r>
      <w:r w:rsidR="003F3D26" w:rsidRPr="00F0486D">
        <w:rPr>
          <w:rFonts w:ascii="Book Antiqua" w:eastAsia="STSong" w:hAnsi="Book Antiqua" w:cs="Times New Roman"/>
          <w:b/>
          <w:bCs/>
          <w:i/>
          <w:sz w:val="24"/>
          <w:szCs w:val="24"/>
        </w:rPr>
        <w:t>s</w:t>
      </w:r>
      <w:r w:rsidRPr="00F0486D">
        <w:rPr>
          <w:rFonts w:ascii="Book Antiqua" w:eastAsia="STSong" w:hAnsi="Book Antiqua" w:cs="Times New Roman"/>
          <w:b/>
          <w:bCs/>
          <w:i/>
          <w:sz w:val="24"/>
          <w:szCs w:val="24"/>
        </w:rPr>
        <w:t>tatus of</w:t>
      </w:r>
      <w:bookmarkStart w:id="143" w:name="OLE_LINK126"/>
      <w:bookmarkStart w:id="144" w:name="OLE_LINK127"/>
      <w:r w:rsidRPr="00F0486D">
        <w:rPr>
          <w:rFonts w:ascii="Book Antiqua" w:eastAsia="STSong" w:hAnsi="Book Antiqua" w:cs="Times New Roman"/>
          <w:b/>
          <w:bCs/>
          <w:i/>
          <w:sz w:val="24"/>
          <w:szCs w:val="24"/>
        </w:rPr>
        <w:t xml:space="preserve"> </w:t>
      </w:r>
      <w:r w:rsidR="00D7617B" w:rsidRPr="00F0486D">
        <w:rPr>
          <w:rFonts w:ascii="Book Antiqua" w:eastAsia="STSong" w:hAnsi="Book Antiqua" w:cs="Times New Roman"/>
          <w:b/>
          <w:bCs/>
          <w:i/>
          <w:sz w:val="24"/>
          <w:szCs w:val="24"/>
        </w:rPr>
        <w:t>CDK5RAP3</w:t>
      </w:r>
      <w:bookmarkEnd w:id="143"/>
      <w:bookmarkEnd w:id="144"/>
      <w:r w:rsidRPr="00F0486D">
        <w:rPr>
          <w:rFonts w:ascii="Book Antiqua" w:eastAsia="STSong" w:hAnsi="Book Antiqua" w:cs="Times New Roman"/>
          <w:b/>
          <w:bCs/>
          <w:i/>
          <w:sz w:val="24"/>
          <w:szCs w:val="24"/>
        </w:rPr>
        <w:t xml:space="preserve"> and </w:t>
      </w:r>
      <w:r w:rsidR="00F23D68" w:rsidRPr="00F0486D">
        <w:rPr>
          <w:rFonts w:ascii="Book Antiqua" w:eastAsia="STSong" w:hAnsi="Book Antiqua" w:cs="Times New Roman"/>
          <w:b/>
          <w:bCs/>
          <w:i/>
          <w:sz w:val="24"/>
          <w:szCs w:val="24"/>
        </w:rPr>
        <w:t>DDRGK1</w:t>
      </w:r>
      <w:r w:rsidRPr="00F0486D">
        <w:rPr>
          <w:rFonts w:ascii="Book Antiqua" w:eastAsia="STSong" w:hAnsi="Book Antiqua" w:cs="Times New Roman"/>
          <w:b/>
          <w:bCs/>
          <w:i/>
          <w:sz w:val="24"/>
          <w:szCs w:val="24"/>
        </w:rPr>
        <w:t xml:space="preserve"> in </w:t>
      </w:r>
      <w:r w:rsidR="003F3D26" w:rsidRPr="00F0486D">
        <w:rPr>
          <w:rFonts w:ascii="Book Antiqua" w:eastAsia="STSong" w:hAnsi="Book Antiqua" w:cs="Times New Roman"/>
          <w:b/>
          <w:bCs/>
          <w:i/>
          <w:sz w:val="24"/>
          <w:szCs w:val="24"/>
        </w:rPr>
        <w:t>gastric cancer</w:t>
      </w:r>
    </w:p>
    <w:p w:rsidR="00B44FAF" w:rsidRPr="00F0486D" w:rsidRDefault="00B44FAF" w:rsidP="00F0486D">
      <w:pPr>
        <w:snapToGrid w:val="0"/>
        <w:spacing w:line="360" w:lineRule="auto"/>
        <w:rPr>
          <w:rFonts w:ascii="Book Antiqua" w:hAnsi="Book Antiqua" w:cs="Times New Roman"/>
          <w:sz w:val="24"/>
          <w:szCs w:val="24"/>
        </w:rPr>
      </w:pPr>
      <w:r w:rsidRPr="00F0486D">
        <w:rPr>
          <w:rFonts w:ascii="Book Antiqua" w:hAnsi="Book Antiqua" w:cs="Times New Roman"/>
          <w:sz w:val="24"/>
          <w:szCs w:val="24"/>
        </w:rPr>
        <w:t>Of 135 patients with primary gastric cancer, 109 patients</w:t>
      </w:r>
      <w:r w:rsidR="003B1541" w:rsidRPr="00F0486D">
        <w:rPr>
          <w:rFonts w:ascii="Book Antiqua" w:hAnsi="Book Antiqua" w:cs="Times New Roman"/>
          <w:sz w:val="24"/>
          <w:szCs w:val="24"/>
        </w:rPr>
        <w:t xml:space="preserve"> </w:t>
      </w:r>
      <w:bookmarkStart w:id="145" w:name="OLE_LINK132"/>
      <w:bookmarkStart w:id="146" w:name="OLE_LINK135"/>
      <w:r w:rsidR="003B1541" w:rsidRPr="00F0486D">
        <w:rPr>
          <w:rFonts w:ascii="Book Antiqua" w:hAnsi="Book Antiqua" w:cs="Times New Roman"/>
          <w:sz w:val="24"/>
          <w:szCs w:val="24"/>
        </w:rPr>
        <w:t>(80.7%)</w:t>
      </w:r>
      <w:bookmarkEnd w:id="145"/>
      <w:bookmarkEnd w:id="146"/>
      <w:r w:rsidRPr="00F0486D">
        <w:rPr>
          <w:rFonts w:ascii="Book Antiqua" w:hAnsi="Book Antiqua" w:cs="Times New Roman"/>
          <w:sz w:val="24"/>
          <w:szCs w:val="24"/>
        </w:rPr>
        <w:t xml:space="preserve"> had low expression of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and 26 patients </w:t>
      </w:r>
      <w:r w:rsidR="003B1541" w:rsidRPr="00F0486D">
        <w:rPr>
          <w:rFonts w:ascii="Book Antiqua" w:hAnsi="Book Antiqua" w:cs="Times New Roman"/>
          <w:sz w:val="24"/>
          <w:szCs w:val="24"/>
        </w:rPr>
        <w:t xml:space="preserve">(19.3%) </w:t>
      </w:r>
      <w:r w:rsidRPr="00F0486D">
        <w:rPr>
          <w:rFonts w:ascii="Book Antiqua" w:hAnsi="Book Antiqua" w:cs="Times New Roman"/>
          <w:sz w:val="24"/>
          <w:szCs w:val="24"/>
        </w:rPr>
        <w:t>had high expression.</w:t>
      </w:r>
      <w:r w:rsidRPr="00F0486D">
        <w:rPr>
          <w:rFonts w:ascii="Book Antiqua" w:hAnsi="Book Antiqua"/>
          <w:sz w:val="24"/>
          <w:szCs w:val="24"/>
        </w:rPr>
        <w:t xml:space="preserve"> </w:t>
      </w:r>
      <w:r w:rsidRPr="00F0486D">
        <w:rPr>
          <w:rFonts w:ascii="Book Antiqua" w:hAnsi="Book Antiqua" w:cs="Times New Roman"/>
          <w:sz w:val="24"/>
          <w:szCs w:val="24"/>
        </w:rPr>
        <w:t xml:space="preserve">The </w:t>
      </w:r>
      <w:bookmarkStart w:id="147" w:name="OLE_LINK138"/>
      <w:bookmarkStart w:id="148" w:name="OLE_LINK139"/>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w:t>
      </w:r>
      <w:bookmarkEnd w:id="147"/>
      <w:bookmarkEnd w:id="148"/>
      <w:r w:rsidRPr="00F0486D">
        <w:rPr>
          <w:rFonts w:ascii="Book Antiqua" w:hAnsi="Book Antiqua" w:cs="Times New Roman"/>
          <w:sz w:val="24"/>
          <w:szCs w:val="24"/>
        </w:rPr>
        <w:t>immunohistochemical score showed low expression in 98 cases</w:t>
      </w:r>
      <w:r w:rsidR="003B1541" w:rsidRPr="00F0486D">
        <w:rPr>
          <w:rFonts w:ascii="Book Antiqua" w:hAnsi="Book Antiqua" w:cs="Times New Roman"/>
          <w:sz w:val="24"/>
          <w:szCs w:val="24"/>
        </w:rPr>
        <w:t xml:space="preserve"> (72.6%)</w:t>
      </w:r>
      <w:r w:rsidRPr="00F0486D">
        <w:rPr>
          <w:rFonts w:ascii="Book Antiqua" w:hAnsi="Book Antiqua" w:cs="Times New Roman"/>
          <w:sz w:val="24"/>
          <w:szCs w:val="24"/>
        </w:rPr>
        <w:t xml:space="preserve"> and high e</w:t>
      </w:r>
      <w:r w:rsidR="00E12B7B" w:rsidRPr="00F0486D">
        <w:rPr>
          <w:rFonts w:ascii="Book Antiqua" w:hAnsi="Book Antiqua" w:cs="Times New Roman"/>
          <w:sz w:val="24"/>
          <w:szCs w:val="24"/>
        </w:rPr>
        <w:t>xpression in 37 cases (27.</w:t>
      </w:r>
      <w:r w:rsidR="003B1541" w:rsidRPr="00F0486D">
        <w:rPr>
          <w:rFonts w:ascii="Book Antiqua" w:hAnsi="Book Antiqua" w:cs="Times New Roman"/>
          <w:sz w:val="24"/>
          <w:szCs w:val="24"/>
        </w:rPr>
        <w:t>4%)</w:t>
      </w:r>
      <w:r w:rsidR="0088083C" w:rsidRPr="00F0486D">
        <w:rPr>
          <w:rFonts w:ascii="Book Antiqua" w:hAnsi="Book Antiqua" w:cs="Times New Roman"/>
          <w:sz w:val="24"/>
          <w:szCs w:val="24"/>
        </w:rPr>
        <w:t xml:space="preserve"> (</w:t>
      </w:r>
      <w:r w:rsidR="00BF563F" w:rsidRPr="00F0486D">
        <w:rPr>
          <w:rFonts w:ascii="Book Antiqua" w:hAnsi="Book Antiqua" w:cs="Times New Roman"/>
          <w:sz w:val="24"/>
          <w:szCs w:val="24"/>
        </w:rPr>
        <w:t>T</w:t>
      </w:r>
      <w:r w:rsidR="0099107E" w:rsidRPr="00F0486D">
        <w:rPr>
          <w:rFonts w:ascii="Book Antiqua" w:hAnsi="Book Antiqua" w:cs="Times New Roman"/>
          <w:sz w:val="24"/>
          <w:szCs w:val="24"/>
        </w:rPr>
        <w:t>able</w:t>
      </w:r>
      <w:r w:rsidR="00BC235B">
        <w:rPr>
          <w:rFonts w:ascii="Book Antiqua" w:hAnsi="Book Antiqua" w:cs="Times New Roman" w:hint="eastAsia"/>
          <w:sz w:val="24"/>
          <w:szCs w:val="24"/>
        </w:rPr>
        <w:t xml:space="preserve"> </w:t>
      </w:r>
      <w:r w:rsidRPr="00F0486D">
        <w:rPr>
          <w:rFonts w:ascii="Book Antiqua" w:hAnsi="Book Antiqua" w:cs="Times New Roman"/>
          <w:sz w:val="24"/>
          <w:szCs w:val="24"/>
        </w:rPr>
        <w:t>1</w:t>
      </w:r>
      <w:r w:rsidR="0088083C" w:rsidRPr="00F0486D">
        <w:rPr>
          <w:rFonts w:ascii="Book Antiqua" w:hAnsi="Book Antiqua" w:cs="Times New Roman"/>
          <w:sz w:val="24"/>
          <w:szCs w:val="24"/>
        </w:rPr>
        <w:t>)</w:t>
      </w:r>
      <w:r w:rsidRPr="00F0486D">
        <w:rPr>
          <w:rFonts w:ascii="Book Antiqua" w:hAnsi="Book Antiqua" w:cs="Times New Roman"/>
          <w:sz w:val="24"/>
          <w:szCs w:val="24"/>
        </w:rPr>
        <w:t>.</w:t>
      </w:r>
      <w:r w:rsidRPr="00F0486D">
        <w:rPr>
          <w:rFonts w:ascii="Book Antiqua" w:hAnsi="Book Antiqua"/>
          <w:sz w:val="24"/>
          <w:szCs w:val="24"/>
        </w:rPr>
        <w:t xml:space="preserve"> </w:t>
      </w:r>
      <w:r w:rsidRPr="00F0486D">
        <w:rPr>
          <w:rFonts w:ascii="Book Antiqua" w:hAnsi="Book Antiqua" w:cs="Times New Roman"/>
          <w:sz w:val="24"/>
          <w:szCs w:val="24"/>
        </w:rPr>
        <w:t>Western blot</w:t>
      </w:r>
      <w:r w:rsidR="00BF563F" w:rsidRPr="00F0486D">
        <w:rPr>
          <w:rFonts w:ascii="Book Antiqua" w:hAnsi="Book Antiqua" w:cs="Times New Roman"/>
          <w:sz w:val="24"/>
          <w:szCs w:val="24"/>
        </w:rPr>
        <w:t>ting</w:t>
      </w:r>
      <w:r w:rsidRPr="00F0486D">
        <w:rPr>
          <w:rFonts w:ascii="Book Antiqua" w:hAnsi="Book Antiqua" w:cs="Times New Roman"/>
          <w:sz w:val="24"/>
          <w:szCs w:val="24"/>
        </w:rPr>
        <w:t xml:space="preserve"> was used to detect the expression of </w:t>
      </w:r>
      <w:r w:rsidR="00D7617B" w:rsidRPr="00F0486D">
        <w:rPr>
          <w:rFonts w:ascii="Book Antiqua" w:hAnsi="Book Antiqua" w:cs="Times New Roman"/>
          <w:kern w:val="0"/>
          <w:sz w:val="24"/>
          <w:szCs w:val="24"/>
        </w:rPr>
        <w:t>CDK5RAP3</w:t>
      </w:r>
      <w:r w:rsidRPr="00F0486D">
        <w:rPr>
          <w:rFonts w:ascii="Book Antiqua" w:hAnsi="Book Antiqua" w:cs="Times New Roman"/>
          <w:sz w:val="24"/>
          <w:szCs w:val="24"/>
        </w:rPr>
        <w:t xml:space="preserve"> and</w:t>
      </w:r>
      <w:r w:rsidR="003B1541" w:rsidRPr="00F0486D">
        <w:rPr>
          <w:rFonts w:ascii="Book Antiqua" w:hAnsi="Book Antiqua" w:cs="Times New Roman"/>
          <w:kern w:val="0"/>
          <w:sz w:val="24"/>
          <w:szCs w:val="24"/>
        </w:rPr>
        <w:t xml:space="preserve"> </w:t>
      </w:r>
      <w:r w:rsidR="00F23D68" w:rsidRPr="00F0486D">
        <w:rPr>
          <w:rFonts w:ascii="Book Antiqua" w:hAnsi="Book Antiqua" w:cs="Times New Roman"/>
          <w:kern w:val="0"/>
          <w:sz w:val="24"/>
          <w:szCs w:val="24"/>
        </w:rPr>
        <w:t>DDRGK1</w:t>
      </w:r>
      <w:r w:rsidRPr="00F0486D">
        <w:rPr>
          <w:rFonts w:ascii="Book Antiqua" w:hAnsi="Book Antiqua" w:cs="Times New Roman"/>
          <w:sz w:val="24"/>
          <w:szCs w:val="24"/>
        </w:rPr>
        <w:t xml:space="preserve"> in </w:t>
      </w:r>
      <w:r w:rsidR="00BF563F" w:rsidRPr="00F0486D">
        <w:rPr>
          <w:rFonts w:ascii="Book Antiqua" w:hAnsi="Book Antiqua" w:cs="Times New Roman"/>
          <w:sz w:val="24"/>
          <w:szCs w:val="24"/>
        </w:rPr>
        <w:t>the tumor</w:t>
      </w:r>
      <w:r w:rsidRPr="00F0486D">
        <w:rPr>
          <w:rFonts w:ascii="Book Antiqua" w:hAnsi="Book Antiqua" w:cs="Times New Roman"/>
          <w:sz w:val="24"/>
          <w:szCs w:val="24"/>
        </w:rPr>
        <w:t xml:space="preserve"> and adjacent tissues of 9 patients with gastric cancer. </w:t>
      </w:r>
      <w:r w:rsidR="001C65A0" w:rsidRPr="00F0486D">
        <w:rPr>
          <w:rFonts w:ascii="Book Antiqua" w:hAnsi="Book Antiqua" w:cs="SimSun"/>
          <w:kern w:val="0"/>
          <w:sz w:val="24"/>
          <w:szCs w:val="24"/>
        </w:rPr>
        <w:t>It was found that the expression of CDK5RAP3 and DDRGK1 in 6 patients was higher in respective adjacent non-tumor tissues than that in gastric cancer tissues (Fig</w:t>
      </w:r>
      <w:r w:rsidR="00E57DAE" w:rsidRPr="00F0486D">
        <w:rPr>
          <w:rFonts w:ascii="Book Antiqua" w:hAnsi="Book Antiqua" w:cs="SimSun"/>
          <w:kern w:val="0"/>
          <w:sz w:val="24"/>
          <w:szCs w:val="24"/>
        </w:rPr>
        <w:t xml:space="preserve">ure </w:t>
      </w:r>
      <w:r w:rsidR="001C65A0" w:rsidRPr="00F0486D">
        <w:rPr>
          <w:rFonts w:ascii="Book Antiqua" w:hAnsi="Book Antiqua" w:cs="SimSun"/>
          <w:kern w:val="0"/>
          <w:sz w:val="24"/>
          <w:szCs w:val="24"/>
        </w:rPr>
        <w:t>1</w:t>
      </w:r>
      <w:r w:rsidR="0088083C" w:rsidRPr="00F0486D">
        <w:rPr>
          <w:rFonts w:ascii="Book Antiqua" w:hAnsi="Book Antiqua" w:cs="SimSun"/>
          <w:kern w:val="0"/>
          <w:sz w:val="24"/>
          <w:szCs w:val="24"/>
        </w:rPr>
        <w:t>B</w:t>
      </w:r>
      <w:r w:rsidR="001C65A0" w:rsidRPr="00F0486D">
        <w:rPr>
          <w:rFonts w:ascii="Book Antiqua" w:hAnsi="Book Antiqua" w:cs="SimSun"/>
          <w:kern w:val="0"/>
          <w:sz w:val="24"/>
          <w:szCs w:val="24"/>
        </w:rPr>
        <w:t xml:space="preserve">). </w:t>
      </w:r>
      <w:r w:rsidRPr="00F0486D">
        <w:rPr>
          <w:rFonts w:ascii="Book Antiqua" w:hAnsi="Book Antiqua" w:cs="Times New Roman"/>
          <w:sz w:val="24"/>
          <w:szCs w:val="24"/>
        </w:rPr>
        <w:t xml:space="preserve">In addition, </w:t>
      </w:r>
      <w:bookmarkStart w:id="149" w:name="OLE_LINK77"/>
      <w:bookmarkStart w:id="150" w:name="OLE_LINK78"/>
      <w:r w:rsidRPr="00F0486D">
        <w:rPr>
          <w:rFonts w:ascii="Book Antiqua" w:hAnsi="Book Antiqua" w:cs="Times New Roman"/>
          <w:sz w:val="24"/>
          <w:szCs w:val="24"/>
        </w:rPr>
        <w:t xml:space="preserve">the expression of </w:t>
      </w:r>
      <w:r w:rsidR="00D7617B" w:rsidRPr="00F0486D">
        <w:rPr>
          <w:rFonts w:ascii="Book Antiqua" w:hAnsi="Book Antiqua" w:cs="Times New Roman"/>
          <w:kern w:val="0"/>
          <w:sz w:val="24"/>
          <w:szCs w:val="24"/>
        </w:rPr>
        <w:t>CDK5RAP3</w:t>
      </w:r>
      <w:r w:rsidRPr="00F0486D">
        <w:rPr>
          <w:rFonts w:ascii="Book Antiqua" w:hAnsi="Book Antiqua" w:cs="Times New Roman"/>
          <w:sz w:val="24"/>
          <w:szCs w:val="24"/>
        </w:rPr>
        <w:t xml:space="preserve"> and </w:t>
      </w:r>
      <w:r w:rsidR="00F23D68" w:rsidRPr="00F0486D">
        <w:rPr>
          <w:rFonts w:ascii="Book Antiqua" w:hAnsi="Book Antiqua" w:cs="Times New Roman"/>
          <w:kern w:val="0"/>
          <w:sz w:val="24"/>
          <w:szCs w:val="24"/>
        </w:rPr>
        <w:t>DDRGK1</w:t>
      </w:r>
      <w:r w:rsidR="003B1541" w:rsidRPr="00F0486D">
        <w:rPr>
          <w:rFonts w:ascii="Book Antiqua" w:hAnsi="Book Antiqua" w:cs="Times New Roman"/>
          <w:kern w:val="0"/>
          <w:sz w:val="24"/>
          <w:szCs w:val="24"/>
        </w:rPr>
        <w:t xml:space="preserve"> </w:t>
      </w:r>
      <w:r w:rsidRPr="00F0486D">
        <w:rPr>
          <w:rFonts w:ascii="Book Antiqua" w:hAnsi="Book Antiqua" w:cs="Times New Roman"/>
          <w:sz w:val="24"/>
          <w:szCs w:val="24"/>
        </w:rPr>
        <w:t>in gastric cancer cell line</w:t>
      </w:r>
      <w:r w:rsidR="003B1541" w:rsidRPr="00F0486D">
        <w:rPr>
          <w:rFonts w:ascii="Book Antiqua" w:hAnsi="Book Antiqua" w:cs="Times New Roman"/>
          <w:sz w:val="24"/>
          <w:szCs w:val="24"/>
        </w:rPr>
        <w:t>s</w:t>
      </w:r>
      <w:r w:rsidRPr="00F0486D">
        <w:rPr>
          <w:rFonts w:ascii="Book Antiqua" w:hAnsi="Book Antiqua" w:cs="Times New Roman"/>
          <w:sz w:val="24"/>
          <w:szCs w:val="24"/>
        </w:rPr>
        <w:t xml:space="preserve"> decreased with the decrease of differentiation degree of </w:t>
      </w:r>
      <w:r w:rsidR="00BF563F" w:rsidRPr="00F0486D">
        <w:rPr>
          <w:rFonts w:ascii="Book Antiqua" w:hAnsi="Book Antiqua" w:cs="Times New Roman"/>
          <w:sz w:val="24"/>
          <w:szCs w:val="24"/>
        </w:rPr>
        <w:t xml:space="preserve">the </w:t>
      </w:r>
      <w:r w:rsidRPr="00F0486D">
        <w:rPr>
          <w:rFonts w:ascii="Book Antiqua" w:hAnsi="Book Antiqua" w:cs="Times New Roman"/>
          <w:sz w:val="24"/>
          <w:szCs w:val="24"/>
        </w:rPr>
        <w:t>gastric cancer cell line</w:t>
      </w:r>
      <w:r w:rsidR="003B1541" w:rsidRPr="00F0486D">
        <w:rPr>
          <w:rFonts w:ascii="Book Antiqua" w:hAnsi="Book Antiqua" w:cs="Times New Roman"/>
          <w:sz w:val="24"/>
          <w:szCs w:val="24"/>
        </w:rPr>
        <w:t>s</w:t>
      </w:r>
      <w:r w:rsidRPr="00F0486D">
        <w:rPr>
          <w:rFonts w:ascii="Book Antiqua" w:hAnsi="Book Antiqua" w:cs="Times New Roman"/>
          <w:sz w:val="24"/>
          <w:szCs w:val="24"/>
        </w:rPr>
        <w:t xml:space="preserve"> (Fig</w:t>
      </w:r>
      <w:r w:rsidR="00053910" w:rsidRPr="00F0486D">
        <w:rPr>
          <w:rFonts w:ascii="Book Antiqua" w:hAnsi="Book Antiqua" w:cs="Times New Roman"/>
          <w:sz w:val="24"/>
          <w:szCs w:val="24"/>
        </w:rPr>
        <w:t>ure</w:t>
      </w:r>
      <w:r w:rsidRPr="00F0486D">
        <w:rPr>
          <w:rFonts w:ascii="Book Antiqua" w:hAnsi="Book Antiqua" w:cs="Times New Roman"/>
          <w:sz w:val="24"/>
          <w:szCs w:val="24"/>
        </w:rPr>
        <w:t xml:space="preserve"> 1</w:t>
      </w:r>
      <w:r w:rsidR="0088083C" w:rsidRPr="00F0486D">
        <w:rPr>
          <w:rFonts w:ascii="Book Antiqua" w:hAnsi="Book Antiqua" w:cs="Times New Roman"/>
          <w:sz w:val="24"/>
          <w:szCs w:val="24"/>
        </w:rPr>
        <w:t>C</w:t>
      </w:r>
      <w:r w:rsidRPr="00F0486D">
        <w:rPr>
          <w:rFonts w:ascii="Book Antiqua" w:hAnsi="Book Antiqua" w:cs="Times New Roman"/>
          <w:sz w:val="24"/>
          <w:szCs w:val="24"/>
        </w:rPr>
        <w:t>).</w:t>
      </w:r>
      <w:r w:rsidRPr="00F0486D">
        <w:rPr>
          <w:rFonts w:ascii="Book Antiqua" w:hAnsi="Book Antiqua"/>
          <w:sz w:val="24"/>
          <w:szCs w:val="24"/>
        </w:rPr>
        <w:t xml:space="preserve"> </w:t>
      </w:r>
      <w:r w:rsidRPr="00F0486D">
        <w:rPr>
          <w:rFonts w:ascii="Book Antiqua" w:hAnsi="Book Antiqua" w:cs="Times New Roman"/>
          <w:sz w:val="24"/>
          <w:szCs w:val="24"/>
        </w:rPr>
        <w:t xml:space="preserve">We also found that </w:t>
      </w:r>
      <w:r w:rsidR="00F23D68" w:rsidRPr="00F0486D">
        <w:rPr>
          <w:rFonts w:ascii="Book Antiqua" w:hAnsi="Book Antiqua" w:cs="Times New Roman"/>
          <w:sz w:val="24"/>
          <w:szCs w:val="24"/>
        </w:rPr>
        <w:t xml:space="preserve">the histological scores of </w:t>
      </w:r>
      <w:r w:rsidR="00D7617B" w:rsidRPr="00F0486D">
        <w:rPr>
          <w:rFonts w:ascii="Book Antiqua" w:hAnsi="Book Antiqua" w:cs="Times New Roman"/>
          <w:sz w:val="24"/>
          <w:szCs w:val="24"/>
        </w:rPr>
        <w:lastRenderedPageBreak/>
        <w:t>CDK5RAP3</w:t>
      </w:r>
      <w:r w:rsidR="00F23D68" w:rsidRPr="00F0486D">
        <w:rPr>
          <w:rFonts w:ascii="Book Antiqua" w:hAnsi="Book Antiqua" w:cs="Times New Roman"/>
          <w:sz w:val="24"/>
          <w:szCs w:val="24"/>
        </w:rPr>
        <w:t xml:space="preserve"> and DDRGK1 in adjacent tissues were higher than those in cancer tissues</w:t>
      </w:r>
      <w:r w:rsidR="00BF563F" w:rsidRPr="00F0486D">
        <w:rPr>
          <w:rFonts w:ascii="Book Antiqua" w:hAnsi="Book Antiqua" w:cs="Times New Roman"/>
          <w:sz w:val="24"/>
          <w:szCs w:val="24"/>
        </w:rPr>
        <w:t>,</w:t>
      </w:r>
      <w:r w:rsidR="003B1541" w:rsidRPr="00F0486D">
        <w:rPr>
          <w:rFonts w:ascii="Book Antiqua" w:hAnsi="Book Antiqua" w:cs="Times New Roman"/>
          <w:sz w:val="24"/>
          <w:szCs w:val="24"/>
        </w:rPr>
        <w:t xml:space="preserve"> </w:t>
      </w:r>
      <w:r w:rsidR="00F23D68" w:rsidRPr="00F0486D">
        <w:rPr>
          <w:rFonts w:ascii="Book Antiqua" w:hAnsi="Book Antiqua" w:cs="Times New Roman"/>
          <w:sz w:val="24"/>
          <w:szCs w:val="24"/>
        </w:rPr>
        <w:t xml:space="preserve">with </w:t>
      </w:r>
      <w:r w:rsidR="00BF563F" w:rsidRPr="00F0486D">
        <w:rPr>
          <w:rFonts w:ascii="Book Antiqua" w:hAnsi="Book Antiqua" w:cs="Times New Roman"/>
          <w:sz w:val="24"/>
          <w:szCs w:val="24"/>
        </w:rPr>
        <w:t>a</w:t>
      </w:r>
      <w:r w:rsidR="00F23D68" w:rsidRPr="00F0486D">
        <w:rPr>
          <w:rFonts w:ascii="Book Antiqua" w:hAnsi="Book Antiqua" w:cs="Times New Roman"/>
          <w:sz w:val="24"/>
          <w:szCs w:val="24"/>
        </w:rPr>
        <w:t xml:space="preserve"> statistically significant</w:t>
      </w:r>
      <w:r w:rsidR="00BF563F" w:rsidRPr="00F0486D">
        <w:rPr>
          <w:rFonts w:ascii="Book Antiqua" w:hAnsi="Book Antiqua" w:cs="Times New Roman"/>
          <w:sz w:val="24"/>
          <w:szCs w:val="24"/>
        </w:rPr>
        <w:t xml:space="preserve"> difference</w:t>
      </w:r>
      <w:r w:rsidR="00F23D68" w:rsidRPr="00F0486D">
        <w:rPr>
          <w:rFonts w:ascii="Book Antiqua" w:hAnsi="Book Antiqua" w:cs="Times New Roman"/>
          <w:sz w:val="24"/>
          <w:szCs w:val="24"/>
        </w:rPr>
        <w:t xml:space="preserve"> </w:t>
      </w:r>
      <w:bookmarkEnd w:id="149"/>
      <w:bookmarkEnd w:id="150"/>
      <w:r w:rsidR="003B1541" w:rsidRPr="00F0486D">
        <w:rPr>
          <w:rFonts w:ascii="Book Antiqua" w:hAnsi="Book Antiqua" w:cs="Times New Roman"/>
          <w:sz w:val="24"/>
          <w:szCs w:val="24"/>
        </w:rPr>
        <w:t>(</w:t>
      </w:r>
      <w:r w:rsidR="00053910" w:rsidRPr="00F0486D">
        <w:rPr>
          <w:rFonts w:ascii="Book Antiqua" w:hAnsi="Book Antiqua" w:cs="Times New Roman"/>
          <w:sz w:val="24"/>
          <w:szCs w:val="24"/>
        </w:rPr>
        <w:t>Figure</w:t>
      </w:r>
      <w:r w:rsidRPr="00F0486D">
        <w:rPr>
          <w:rFonts w:ascii="Book Antiqua" w:hAnsi="Book Antiqua" w:cs="Times New Roman"/>
          <w:sz w:val="24"/>
          <w:szCs w:val="24"/>
        </w:rPr>
        <w:t xml:space="preserve"> 1</w:t>
      </w:r>
      <w:r w:rsidR="0088083C" w:rsidRPr="00F0486D">
        <w:rPr>
          <w:rFonts w:ascii="Book Antiqua" w:hAnsi="Book Antiqua" w:cs="Times New Roman"/>
          <w:sz w:val="24"/>
          <w:szCs w:val="24"/>
        </w:rPr>
        <w:t>D</w:t>
      </w:r>
      <w:r w:rsidRPr="00F0486D">
        <w:rPr>
          <w:rFonts w:ascii="Book Antiqua" w:hAnsi="Book Antiqua" w:cs="Times New Roman"/>
          <w:sz w:val="24"/>
          <w:szCs w:val="24"/>
        </w:rPr>
        <w:t>).</w:t>
      </w:r>
    </w:p>
    <w:p w:rsidR="00CE1354" w:rsidRPr="00F0486D" w:rsidRDefault="00CE1354" w:rsidP="00F0486D">
      <w:pPr>
        <w:snapToGrid w:val="0"/>
        <w:spacing w:line="360" w:lineRule="auto"/>
        <w:rPr>
          <w:rFonts w:ascii="Book Antiqua" w:hAnsi="Book Antiqua" w:cs="Times New Roman"/>
          <w:sz w:val="24"/>
          <w:szCs w:val="24"/>
        </w:rPr>
      </w:pPr>
    </w:p>
    <w:p w:rsidR="005E33CA" w:rsidRPr="00F0486D" w:rsidRDefault="0023785D" w:rsidP="00F0486D">
      <w:pPr>
        <w:snapToGrid w:val="0"/>
        <w:spacing w:line="360" w:lineRule="auto"/>
        <w:rPr>
          <w:rFonts w:ascii="Book Antiqua" w:eastAsia="STSong" w:hAnsi="Book Antiqua" w:cs="Times New Roman"/>
          <w:b/>
          <w:bCs/>
          <w:i/>
          <w:sz w:val="24"/>
          <w:szCs w:val="24"/>
        </w:rPr>
      </w:pPr>
      <w:r w:rsidRPr="00F0486D">
        <w:rPr>
          <w:rFonts w:ascii="Book Antiqua" w:eastAsia="STSong" w:hAnsi="Book Antiqua" w:cs="Times New Roman"/>
          <w:b/>
          <w:bCs/>
          <w:i/>
          <w:sz w:val="24"/>
          <w:szCs w:val="24"/>
        </w:rPr>
        <w:t xml:space="preserve">Relationships between </w:t>
      </w:r>
      <w:r w:rsidR="00D7617B" w:rsidRPr="00F0486D">
        <w:rPr>
          <w:rFonts w:ascii="Book Antiqua" w:eastAsia="STSong" w:hAnsi="Book Antiqua" w:cs="Times New Roman"/>
          <w:b/>
          <w:bCs/>
          <w:i/>
          <w:sz w:val="24"/>
          <w:szCs w:val="24"/>
        </w:rPr>
        <w:t>CDK5RAP3</w:t>
      </w:r>
      <w:r w:rsidRPr="00F0486D">
        <w:rPr>
          <w:rFonts w:ascii="Book Antiqua" w:eastAsia="STSong" w:hAnsi="Book Antiqua" w:cs="Times New Roman"/>
          <w:b/>
          <w:bCs/>
          <w:i/>
          <w:sz w:val="24"/>
          <w:szCs w:val="24"/>
        </w:rPr>
        <w:t xml:space="preserve"> and </w:t>
      </w:r>
      <w:r w:rsidR="00F23D68" w:rsidRPr="00F0486D">
        <w:rPr>
          <w:rFonts w:ascii="Book Antiqua" w:eastAsia="STSong" w:hAnsi="Book Antiqua" w:cs="Times New Roman"/>
          <w:b/>
          <w:bCs/>
          <w:i/>
          <w:sz w:val="24"/>
          <w:szCs w:val="24"/>
        </w:rPr>
        <w:t>DDRGK1</w:t>
      </w:r>
      <w:r w:rsidR="00BF563F" w:rsidRPr="00F0486D">
        <w:rPr>
          <w:rFonts w:ascii="Book Antiqua" w:eastAsia="STSong" w:hAnsi="Book Antiqua" w:cs="Times New Roman"/>
          <w:b/>
          <w:bCs/>
          <w:i/>
          <w:sz w:val="24"/>
          <w:szCs w:val="24"/>
        </w:rPr>
        <w:t xml:space="preserve"> protein expression</w:t>
      </w:r>
      <w:r w:rsidRPr="00F0486D">
        <w:rPr>
          <w:rFonts w:ascii="Book Antiqua" w:eastAsia="STSong" w:hAnsi="Book Antiqua" w:cs="Times New Roman"/>
          <w:b/>
          <w:bCs/>
          <w:i/>
          <w:sz w:val="24"/>
          <w:szCs w:val="24"/>
        </w:rPr>
        <w:t xml:space="preserve"> in gastric cancer tissues and </w:t>
      </w:r>
      <w:r w:rsidR="00013874" w:rsidRPr="00F0486D">
        <w:rPr>
          <w:rFonts w:ascii="Book Antiqua" w:eastAsia="STSong" w:hAnsi="Book Antiqua" w:cs="Times New Roman"/>
          <w:b/>
          <w:bCs/>
          <w:i/>
          <w:sz w:val="24"/>
          <w:szCs w:val="24"/>
        </w:rPr>
        <w:t>clinicopathological parameters</w:t>
      </w:r>
    </w:p>
    <w:p w:rsidR="00CE1354" w:rsidRPr="00F0486D" w:rsidRDefault="005811B2" w:rsidP="00F0486D">
      <w:pPr>
        <w:snapToGrid w:val="0"/>
        <w:spacing w:line="360" w:lineRule="auto"/>
        <w:rPr>
          <w:rFonts w:ascii="Book Antiqua" w:hAnsi="Book Antiqua" w:cs="Times New Roman"/>
          <w:sz w:val="24"/>
          <w:szCs w:val="24"/>
        </w:rPr>
      </w:pPr>
      <w:r w:rsidRPr="00F0486D">
        <w:rPr>
          <w:rFonts w:ascii="Book Antiqua" w:hAnsi="Book Antiqua" w:cs="Times New Roman"/>
          <w:sz w:val="24"/>
          <w:szCs w:val="24"/>
        </w:rPr>
        <w:t xml:space="preserve">We analyzed the relationship between </w:t>
      </w:r>
      <w:bookmarkStart w:id="151" w:name="OLE_LINK1"/>
      <w:bookmarkStart w:id="152" w:name="OLE_LINK2"/>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and </w:t>
      </w:r>
      <w:bookmarkStart w:id="153" w:name="OLE_LINK12"/>
      <w:bookmarkStart w:id="154" w:name="OLE_LINK13"/>
      <w:r w:rsidR="00F23D68" w:rsidRPr="00F0486D">
        <w:rPr>
          <w:rFonts w:ascii="Book Antiqua" w:hAnsi="Book Antiqua" w:cs="Times New Roman"/>
          <w:sz w:val="24"/>
          <w:szCs w:val="24"/>
        </w:rPr>
        <w:t>DDRGK1</w:t>
      </w:r>
      <w:bookmarkEnd w:id="151"/>
      <w:bookmarkEnd w:id="152"/>
      <w:bookmarkEnd w:id="153"/>
      <w:bookmarkEnd w:id="154"/>
      <w:r w:rsidR="00BF563F" w:rsidRPr="00F0486D">
        <w:rPr>
          <w:rFonts w:ascii="Book Antiqua" w:hAnsi="Book Antiqua" w:cs="Times New Roman"/>
          <w:sz w:val="24"/>
          <w:szCs w:val="24"/>
        </w:rPr>
        <w:t xml:space="preserve"> protein expression</w:t>
      </w:r>
      <w:r w:rsidRPr="00F0486D">
        <w:rPr>
          <w:rFonts w:ascii="Book Antiqua" w:hAnsi="Book Antiqua" w:cs="Times New Roman"/>
          <w:sz w:val="24"/>
          <w:szCs w:val="24"/>
        </w:rPr>
        <w:t xml:space="preserve"> in gastric cancer tissues and various </w:t>
      </w:r>
      <w:r w:rsidR="00F23D68" w:rsidRPr="00F0486D">
        <w:rPr>
          <w:rFonts w:ascii="Book Antiqua" w:hAnsi="Book Antiqua" w:cs="Times New Roman"/>
          <w:sz w:val="24"/>
          <w:szCs w:val="24"/>
        </w:rPr>
        <w:t>clinicopathological data.</w:t>
      </w:r>
      <w:r w:rsidR="00776EAD" w:rsidRPr="00F0486D">
        <w:rPr>
          <w:rFonts w:ascii="Book Antiqua" w:hAnsi="Book Antiqua" w:cs="Times New Roman"/>
          <w:sz w:val="24"/>
          <w:szCs w:val="24"/>
        </w:rPr>
        <w:t xml:space="preserve"> </w:t>
      </w:r>
      <w:r w:rsidR="00404F95" w:rsidRPr="00F0486D">
        <w:rPr>
          <w:rFonts w:ascii="Book Antiqua" w:hAnsi="Book Antiqua" w:cs="Times New Roman"/>
          <w:sz w:val="24"/>
          <w:szCs w:val="24"/>
        </w:rPr>
        <w:t xml:space="preserve">The expression of </w:t>
      </w:r>
      <w:r w:rsidR="00D7617B" w:rsidRPr="00F0486D">
        <w:rPr>
          <w:rFonts w:ascii="Book Antiqua" w:hAnsi="Book Antiqua" w:cs="Times New Roman"/>
          <w:kern w:val="0"/>
          <w:sz w:val="24"/>
          <w:szCs w:val="24"/>
        </w:rPr>
        <w:t>CDK5RAP3</w:t>
      </w:r>
      <w:r w:rsidR="00F23D68" w:rsidRPr="00F0486D">
        <w:rPr>
          <w:rFonts w:ascii="Book Antiqua" w:hAnsi="Book Antiqua" w:cs="Times New Roman"/>
          <w:sz w:val="24"/>
          <w:szCs w:val="24"/>
        </w:rPr>
        <w:t xml:space="preserve"> </w:t>
      </w:r>
      <w:r w:rsidR="00404F95" w:rsidRPr="00F0486D">
        <w:rPr>
          <w:rFonts w:ascii="Book Antiqua" w:hAnsi="Book Antiqua" w:cs="Times New Roman"/>
          <w:sz w:val="24"/>
          <w:szCs w:val="24"/>
        </w:rPr>
        <w:t>in gastric ca</w:t>
      </w:r>
      <w:r w:rsidR="00F23D68" w:rsidRPr="00F0486D">
        <w:rPr>
          <w:rFonts w:ascii="Book Antiqua" w:hAnsi="Book Antiqua" w:cs="Times New Roman"/>
          <w:sz w:val="24"/>
          <w:szCs w:val="24"/>
        </w:rPr>
        <w:t>ncer was correlated with the age (</w:t>
      </w:r>
      <w:r w:rsidR="00E12B7B" w:rsidRPr="00F0486D">
        <w:rPr>
          <w:rFonts w:ascii="Book Antiqua" w:hAnsi="Book Antiqua" w:cs="Times New Roman"/>
          <w:i/>
          <w:sz w:val="24"/>
          <w:szCs w:val="24"/>
        </w:rPr>
        <w:t>P</w:t>
      </w:r>
      <w:r w:rsidR="00053910"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053910" w:rsidRPr="00F0486D">
        <w:rPr>
          <w:rFonts w:ascii="Book Antiqua" w:hAnsi="Book Antiqua" w:cs="Times New Roman"/>
          <w:sz w:val="24"/>
          <w:szCs w:val="24"/>
        </w:rPr>
        <w:t xml:space="preserve"> </w:t>
      </w:r>
      <w:r w:rsidR="00404F95" w:rsidRPr="00F0486D">
        <w:rPr>
          <w:rFonts w:ascii="Book Antiqua" w:hAnsi="Book Antiqua" w:cs="Times New Roman"/>
          <w:sz w:val="24"/>
          <w:szCs w:val="24"/>
        </w:rPr>
        <w:t xml:space="preserve">0.035) and </w:t>
      </w:r>
      <w:r w:rsidR="00F23D68" w:rsidRPr="00F0486D">
        <w:rPr>
          <w:rFonts w:ascii="Book Antiqua" w:hAnsi="Book Antiqua" w:cs="Times New Roman"/>
          <w:sz w:val="24"/>
          <w:szCs w:val="24"/>
        </w:rPr>
        <w:t xml:space="preserve">T stage of </w:t>
      </w:r>
      <w:r w:rsidR="00BF563F" w:rsidRPr="00F0486D">
        <w:rPr>
          <w:rFonts w:ascii="Book Antiqua" w:hAnsi="Book Antiqua" w:cs="Times New Roman"/>
          <w:sz w:val="24"/>
          <w:szCs w:val="24"/>
        </w:rPr>
        <w:t xml:space="preserve">the </w:t>
      </w:r>
      <w:r w:rsidR="00F23D68" w:rsidRPr="00F0486D">
        <w:rPr>
          <w:rFonts w:ascii="Book Antiqua" w:hAnsi="Book Antiqua" w:cs="Times New Roman"/>
          <w:sz w:val="24"/>
          <w:szCs w:val="24"/>
        </w:rPr>
        <w:t>tumor (</w:t>
      </w:r>
      <w:r w:rsidR="00E12B7B" w:rsidRPr="00F0486D">
        <w:rPr>
          <w:rFonts w:ascii="Book Antiqua" w:hAnsi="Book Antiqua" w:cs="Times New Roman"/>
          <w:i/>
          <w:sz w:val="24"/>
          <w:szCs w:val="24"/>
        </w:rPr>
        <w:t>P</w:t>
      </w:r>
      <w:r w:rsidR="00053910"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053910" w:rsidRPr="00F0486D">
        <w:rPr>
          <w:rFonts w:ascii="Book Antiqua" w:hAnsi="Book Antiqua" w:cs="Times New Roman"/>
          <w:sz w:val="24"/>
          <w:szCs w:val="24"/>
        </w:rPr>
        <w:t xml:space="preserve"> </w:t>
      </w:r>
      <w:r w:rsidR="00404F95" w:rsidRPr="00F0486D">
        <w:rPr>
          <w:rFonts w:ascii="Book Antiqua" w:hAnsi="Book Antiqua" w:cs="Times New Roman"/>
          <w:sz w:val="24"/>
          <w:szCs w:val="24"/>
        </w:rPr>
        <w:t>0.017).</w:t>
      </w:r>
      <w:r w:rsidR="00404F95" w:rsidRPr="00F0486D">
        <w:rPr>
          <w:rFonts w:ascii="Book Antiqua" w:hAnsi="Book Antiqua"/>
          <w:sz w:val="24"/>
          <w:szCs w:val="24"/>
        </w:rPr>
        <w:t xml:space="preserve"> </w:t>
      </w:r>
      <w:r w:rsidR="00F23D68" w:rsidRPr="00F0486D">
        <w:rPr>
          <w:rFonts w:ascii="Book Antiqua" w:hAnsi="Book Antiqua" w:cs="Times New Roman"/>
          <w:sz w:val="24"/>
          <w:szCs w:val="24"/>
        </w:rPr>
        <w:t xml:space="preserve">However, the expression of </w:t>
      </w:r>
      <w:r w:rsidR="00F23D68" w:rsidRPr="00F0486D">
        <w:rPr>
          <w:rFonts w:ascii="Book Antiqua" w:hAnsi="Book Antiqua" w:cs="Times New Roman"/>
          <w:kern w:val="0"/>
          <w:sz w:val="24"/>
          <w:szCs w:val="24"/>
        </w:rPr>
        <w:t>DDRGK1</w:t>
      </w:r>
      <w:r w:rsidR="0088083C" w:rsidRPr="00F0486D">
        <w:rPr>
          <w:rFonts w:ascii="Book Antiqua" w:hAnsi="Book Antiqua" w:cs="Times New Roman"/>
          <w:kern w:val="0"/>
          <w:sz w:val="24"/>
          <w:szCs w:val="24"/>
        </w:rPr>
        <w:t xml:space="preserve"> </w:t>
      </w:r>
      <w:r w:rsidR="00F23D68" w:rsidRPr="00F0486D">
        <w:rPr>
          <w:rFonts w:ascii="Book Antiqua" w:hAnsi="Book Antiqua" w:cs="Times New Roman"/>
          <w:sz w:val="24"/>
          <w:szCs w:val="24"/>
        </w:rPr>
        <w:t xml:space="preserve">in gastric cancer was closely correlated with </w:t>
      </w:r>
      <w:r w:rsidR="00D7617B" w:rsidRPr="00F0486D">
        <w:rPr>
          <w:rFonts w:ascii="Book Antiqua" w:hAnsi="Book Antiqua" w:cs="Times New Roman"/>
          <w:sz w:val="24"/>
          <w:szCs w:val="24"/>
        </w:rPr>
        <w:t>the</w:t>
      </w:r>
      <w:r w:rsidR="00F23D68" w:rsidRPr="00F0486D">
        <w:rPr>
          <w:rFonts w:ascii="Book Antiqua" w:hAnsi="Book Antiqua" w:cs="Times New Roman"/>
          <w:sz w:val="24"/>
          <w:szCs w:val="24"/>
        </w:rPr>
        <w:t xml:space="preserve"> differentiation degree</w:t>
      </w:r>
      <w:bookmarkStart w:id="155" w:name="OLE_LINK14"/>
      <w:r w:rsidR="00F23D68" w:rsidRPr="00F0486D">
        <w:rPr>
          <w:rFonts w:ascii="Book Antiqua" w:hAnsi="Book Antiqua" w:cs="Times New Roman"/>
          <w:sz w:val="24"/>
          <w:szCs w:val="24"/>
        </w:rPr>
        <w:t xml:space="preserve"> (</w:t>
      </w:r>
      <w:r w:rsidR="00E12B7B" w:rsidRPr="00F0486D">
        <w:rPr>
          <w:rFonts w:ascii="Book Antiqua" w:hAnsi="Book Antiqua" w:cs="Times New Roman"/>
          <w:i/>
          <w:sz w:val="24"/>
          <w:szCs w:val="24"/>
        </w:rPr>
        <w:t>P</w:t>
      </w:r>
      <w:r w:rsidR="00053910"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053910" w:rsidRPr="00F0486D">
        <w:rPr>
          <w:rFonts w:ascii="Book Antiqua" w:hAnsi="Book Antiqua" w:cs="Times New Roman"/>
          <w:sz w:val="24"/>
          <w:szCs w:val="24"/>
        </w:rPr>
        <w:t xml:space="preserve"> </w:t>
      </w:r>
      <w:r w:rsidR="00F23D68" w:rsidRPr="00F0486D">
        <w:rPr>
          <w:rFonts w:ascii="Book Antiqua" w:hAnsi="Book Antiqua" w:cs="Times New Roman"/>
          <w:sz w:val="24"/>
          <w:szCs w:val="24"/>
        </w:rPr>
        <w:t>0.036)</w:t>
      </w:r>
      <w:bookmarkEnd w:id="155"/>
      <w:r w:rsidR="00F23D68" w:rsidRPr="00F0486D">
        <w:rPr>
          <w:rFonts w:ascii="Book Antiqua" w:hAnsi="Book Antiqua" w:cs="Times New Roman"/>
          <w:sz w:val="24"/>
          <w:szCs w:val="24"/>
        </w:rPr>
        <w:t>, the histological type</w:t>
      </w:r>
      <w:r w:rsidR="00D7617B" w:rsidRPr="00F0486D">
        <w:rPr>
          <w:rFonts w:ascii="Book Antiqua" w:hAnsi="Book Antiqua" w:cs="Times New Roman"/>
          <w:sz w:val="24"/>
          <w:szCs w:val="24"/>
        </w:rPr>
        <w:t xml:space="preserve"> </w:t>
      </w:r>
      <w:r w:rsidR="00F23D68" w:rsidRPr="00F0486D">
        <w:rPr>
          <w:rFonts w:ascii="Book Antiqua" w:hAnsi="Book Antiqua" w:cs="Times New Roman"/>
          <w:sz w:val="24"/>
          <w:szCs w:val="24"/>
        </w:rPr>
        <w:t>(</w:t>
      </w:r>
      <w:r w:rsidR="00E12B7B" w:rsidRPr="00F0486D">
        <w:rPr>
          <w:rFonts w:ascii="Book Antiqua" w:hAnsi="Book Antiqua" w:cs="Times New Roman"/>
          <w:i/>
          <w:sz w:val="24"/>
          <w:szCs w:val="24"/>
        </w:rPr>
        <w:t>P</w:t>
      </w:r>
      <w:r w:rsidR="00053910"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053910" w:rsidRPr="00F0486D">
        <w:rPr>
          <w:rFonts w:ascii="Book Antiqua" w:hAnsi="Book Antiqua" w:cs="Times New Roman"/>
          <w:sz w:val="24"/>
          <w:szCs w:val="24"/>
        </w:rPr>
        <w:t xml:space="preserve"> </w:t>
      </w:r>
      <w:r w:rsidR="00D7617B" w:rsidRPr="00F0486D">
        <w:rPr>
          <w:rFonts w:ascii="Book Antiqua" w:hAnsi="Book Antiqua" w:cs="Times New Roman"/>
          <w:sz w:val="24"/>
          <w:szCs w:val="24"/>
        </w:rPr>
        <w:t>0.036) and N stage of tumor (</w:t>
      </w:r>
      <w:r w:rsidR="00E12B7B" w:rsidRPr="00F0486D">
        <w:rPr>
          <w:rFonts w:ascii="Book Antiqua" w:hAnsi="Book Antiqua" w:cs="Times New Roman"/>
          <w:i/>
          <w:sz w:val="24"/>
          <w:szCs w:val="24"/>
        </w:rPr>
        <w:t>P</w:t>
      </w:r>
      <w:r w:rsidR="00053910"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053910" w:rsidRPr="00F0486D">
        <w:rPr>
          <w:rFonts w:ascii="Book Antiqua" w:hAnsi="Book Antiqua" w:cs="Times New Roman"/>
          <w:sz w:val="24"/>
          <w:szCs w:val="24"/>
        </w:rPr>
        <w:t xml:space="preserve"> </w:t>
      </w:r>
      <w:r w:rsidR="00D7617B" w:rsidRPr="00F0486D">
        <w:rPr>
          <w:rFonts w:ascii="Book Antiqua" w:hAnsi="Book Antiqua" w:cs="Times New Roman"/>
          <w:sz w:val="24"/>
          <w:szCs w:val="24"/>
        </w:rPr>
        <w:t>0.0</w:t>
      </w:r>
      <w:r w:rsidR="0088083C" w:rsidRPr="00F0486D">
        <w:rPr>
          <w:rFonts w:ascii="Book Antiqua" w:hAnsi="Book Antiqua" w:cs="Times New Roman"/>
          <w:sz w:val="24"/>
          <w:szCs w:val="24"/>
        </w:rPr>
        <w:t>14)</w:t>
      </w:r>
      <w:r w:rsidR="00D13914" w:rsidRPr="00F0486D">
        <w:rPr>
          <w:rFonts w:ascii="Book Antiqua" w:hAnsi="Book Antiqua" w:cs="Times New Roman"/>
          <w:sz w:val="24"/>
          <w:szCs w:val="24"/>
        </w:rPr>
        <w:t xml:space="preserve">, as shown in Table </w:t>
      </w:r>
      <w:r w:rsidR="00623D11" w:rsidRPr="00F0486D">
        <w:rPr>
          <w:rFonts w:ascii="Book Antiqua" w:hAnsi="Book Antiqua" w:cs="Times New Roman"/>
          <w:sz w:val="24"/>
          <w:szCs w:val="24"/>
        </w:rPr>
        <w:t>1</w:t>
      </w:r>
      <w:r w:rsidR="00F23D68" w:rsidRPr="00F0486D">
        <w:rPr>
          <w:rFonts w:ascii="Book Antiqua" w:hAnsi="Book Antiqua" w:cs="Times New Roman"/>
          <w:sz w:val="24"/>
          <w:szCs w:val="24"/>
        </w:rPr>
        <w:t>.</w:t>
      </w:r>
      <w:r w:rsidR="00404F95" w:rsidRPr="00F0486D">
        <w:rPr>
          <w:rFonts w:ascii="Book Antiqua" w:hAnsi="Book Antiqua"/>
          <w:sz w:val="24"/>
          <w:szCs w:val="24"/>
        </w:rPr>
        <w:t xml:space="preserve"> </w:t>
      </w:r>
      <w:r w:rsidR="00D7617B" w:rsidRPr="00F0486D">
        <w:rPr>
          <w:rFonts w:ascii="Book Antiqua" w:hAnsi="Book Antiqua" w:cs="Times New Roman"/>
          <w:sz w:val="24"/>
          <w:szCs w:val="24"/>
        </w:rPr>
        <w:t>The co-</w:t>
      </w:r>
      <w:r w:rsidR="00404F95" w:rsidRPr="00F0486D">
        <w:rPr>
          <w:rFonts w:ascii="Book Antiqua" w:hAnsi="Book Antiqua" w:cs="Times New Roman"/>
          <w:sz w:val="24"/>
          <w:szCs w:val="24"/>
        </w:rPr>
        <w:t xml:space="preserve">expression level of </w:t>
      </w:r>
      <w:r w:rsidR="00D7617B" w:rsidRPr="00F0486D">
        <w:rPr>
          <w:rFonts w:ascii="Book Antiqua" w:hAnsi="Book Antiqua" w:cs="Times New Roman"/>
          <w:sz w:val="24"/>
          <w:szCs w:val="24"/>
        </w:rPr>
        <w:t xml:space="preserve">CDK5RAP3 </w:t>
      </w:r>
      <w:r w:rsidR="00404F95" w:rsidRPr="00F0486D">
        <w:rPr>
          <w:rFonts w:ascii="Book Antiqua" w:hAnsi="Book Antiqua" w:cs="Times New Roman"/>
          <w:sz w:val="24"/>
          <w:szCs w:val="24"/>
        </w:rPr>
        <w:t xml:space="preserve">and </w:t>
      </w:r>
      <w:r w:rsidR="00F23D68" w:rsidRPr="00F0486D">
        <w:rPr>
          <w:rFonts w:ascii="Book Antiqua" w:hAnsi="Book Antiqua" w:cs="Times New Roman"/>
          <w:sz w:val="24"/>
          <w:szCs w:val="24"/>
        </w:rPr>
        <w:t>DDRGK1</w:t>
      </w:r>
      <w:r w:rsidR="00404F95" w:rsidRPr="00F0486D">
        <w:rPr>
          <w:rFonts w:ascii="Book Antiqua" w:hAnsi="Book Antiqua" w:cs="Times New Roman"/>
          <w:sz w:val="24"/>
          <w:szCs w:val="24"/>
        </w:rPr>
        <w:t xml:space="preserve"> was related to </w:t>
      </w:r>
      <w:r w:rsidR="00BF563F" w:rsidRPr="00F0486D">
        <w:rPr>
          <w:rFonts w:ascii="Book Antiqua" w:hAnsi="Book Antiqua" w:cs="Times New Roman"/>
          <w:sz w:val="24"/>
          <w:szCs w:val="24"/>
        </w:rPr>
        <w:t xml:space="preserve">sex </w:t>
      </w:r>
      <w:r w:rsidR="00404F95" w:rsidRPr="00F0486D">
        <w:rPr>
          <w:rFonts w:ascii="Book Antiqua" w:hAnsi="Book Antiqua" w:cs="Times New Roman"/>
          <w:sz w:val="24"/>
          <w:szCs w:val="24"/>
        </w:rPr>
        <w:t>(</w:t>
      </w:r>
      <w:r w:rsidR="00E12B7B" w:rsidRPr="00F0486D">
        <w:rPr>
          <w:rFonts w:ascii="Book Antiqua" w:hAnsi="Book Antiqua" w:cs="Times New Roman"/>
          <w:i/>
          <w:sz w:val="24"/>
          <w:szCs w:val="24"/>
        </w:rPr>
        <w:t>P</w:t>
      </w:r>
      <w:r w:rsidR="00053910"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053910" w:rsidRPr="00F0486D">
        <w:rPr>
          <w:rFonts w:ascii="Book Antiqua" w:hAnsi="Book Antiqua" w:cs="Times New Roman"/>
          <w:sz w:val="24"/>
          <w:szCs w:val="24"/>
        </w:rPr>
        <w:t xml:space="preserve"> </w:t>
      </w:r>
      <w:r w:rsidR="00404F95" w:rsidRPr="00F0486D">
        <w:rPr>
          <w:rFonts w:ascii="Book Antiqua" w:hAnsi="Book Antiqua" w:cs="Times New Roman"/>
          <w:sz w:val="24"/>
          <w:szCs w:val="24"/>
        </w:rPr>
        <w:t>0.024), T stage (</w:t>
      </w:r>
      <w:r w:rsidR="00E12B7B" w:rsidRPr="00F0486D">
        <w:rPr>
          <w:rFonts w:ascii="Book Antiqua" w:hAnsi="Book Antiqua" w:cs="Times New Roman"/>
          <w:i/>
          <w:sz w:val="24"/>
          <w:szCs w:val="24"/>
        </w:rPr>
        <w:t>P</w:t>
      </w:r>
      <w:r w:rsidR="00053910"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053910" w:rsidRPr="00F0486D">
        <w:rPr>
          <w:rFonts w:ascii="Book Antiqua" w:hAnsi="Book Antiqua" w:cs="Times New Roman"/>
          <w:sz w:val="24"/>
          <w:szCs w:val="24"/>
        </w:rPr>
        <w:t xml:space="preserve"> </w:t>
      </w:r>
      <w:r w:rsidR="00404F95" w:rsidRPr="00F0486D">
        <w:rPr>
          <w:rFonts w:ascii="Book Antiqua" w:hAnsi="Book Antiqua" w:cs="Times New Roman"/>
          <w:sz w:val="24"/>
          <w:szCs w:val="24"/>
        </w:rPr>
        <w:t>0.026), N stage (</w:t>
      </w:r>
      <w:r w:rsidR="00E12B7B" w:rsidRPr="00F0486D">
        <w:rPr>
          <w:rFonts w:ascii="Book Antiqua" w:hAnsi="Book Antiqua" w:cs="Times New Roman"/>
          <w:i/>
          <w:sz w:val="24"/>
          <w:szCs w:val="24"/>
        </w:rPr>
        <w:t>P</w:t>
      </w:r>
      <w:r w:rsidR="00053910"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053910" w:rsidRPr="00F0486D">
        <w:rPr>
          <w:rFonts w:ascii="Book Antiqua" w:hAnsi="Book Antiqua" w:cs="Times New Roman"/>
          <w:sz w:val="24"/>
          <w:szCs w:val="24"/>
        </w:rPr>
        <w:t xml:space="preserve"> </w:t>
      </w:r>
      <w:r w:rsidR="00404F95" w:rsidRPr="00F0486D">
        <w:rPr>
          <w:rFonts w:ascii="Book Antiqua" w:hAnsi="Book Antiqua" w:cs="Times New Roman"/>
          <w:sz w:val="24"/>
          <w:szCs w:val="24"/>
        </w:rPr>
        <w:t>0.048) and TNM stage (</w:t>
      </w:r>
      <w:r w:rsidR="00E12B7B" w:rsidRPr="00F0486D">
        <w:rPr>
          <w:rFonts w:ascii="Book Antiqua" w:hAnsi="Book Antiqua" w:cs="Times New Roman"/>
          <w:i/>
          <w:sz w:val="24"/>
          <w:szCs w:val="24"/>
        </w:rPr>
        <w:t>P</w:t>
      </w:r>
      <w:r w:rsidR="00053910"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053910" w:rsidRPr="00F0486D">
        <w:rPr>
          <w:rFonts w:ascii="Book Antiqua" w:hAnsi="Book Antiqua" w:cs="Times New Roman"/>
          <w:sz w:val="24"/>
          <w:szCs w:val="24"/>
        </w:rPr>
        <w:t xml:space="preserve"> </w:t>
      </w:r>
      <w:r w:rsidR="00BF563F" w:rsidRPr="00F0486D">
        <w:rPr>
          <w:rFonts w:ascii="Book Antiqua" w:hAnsi="Book Antiqua" w:cs="Times New Roman"/>
          <w:sz w:val="24"/>
          <w:szCs w:val="24"/>
        </w:rPr>
        <w:t xml:space="preserve">0.016), </w:t>
      </w:r>
      <w:bookmarkStart w:id="156" w:name="OLE_LINK45"/>
      <w:bookmarkStart w:id="157" w:name="OLE_LINK46"/>
      <w:r w:rsidR="00BF563F" w:rsidRPr="00F0486D">
        <w:rPr>
          <w:rFonts w:ascii="Book Antiqua" w:hAnsi="Book Antiqua" w:cs="Times New Roman"/>
          <w:sz w:val="24"/>
          <w:szCs w:val="24"/>
        </w:rPr>
        <w:t xml:space="preserve">as shown in </w:t>
      </w:r>
      <w:r w:rsidR="00CA61E4" w:rsidRPr="00F0486D">
        <w:rPr>
          <w:rFonts w:ascii="Book Antiqua" w:hAnsi="Book Antiqua" w:cs="Times New Roman"/>
          <w:caps/>
          <w:sz w:val="24"/>
          <w:szCs w:val="24"/>
        </w:rPr>
        <w:t>t</w:t>
      </w:r>
      <w:r w:rsidR="00A01B4A" w:rsidRPr="00F0486D">
        <w:rPr>
          <w:rFonts w:ascii="Book Antiqua" w:hAnsi="Book Antiqua" w:cs="Times New Roman"/>
          <w:sz w:val="24"/>
          <w:szCs w:val="24"/>
        </w:rPr>
        <w:t xml:space="preserve">able </w:t>
      </w:r>
      <w:r w:rsidR="00C26045" w:rsidRPr="00F0486D">
        <w:rPr>
          <w:rFonts w:ascii="Book Antiqua" w:hAnsi="Book Antiqua" w:cs="Times New Roman"/>
          <w:sz w:val="24"/>
          <w:szCs w:val="24"/>
        </w:rPr>
        <w:t>2</w:t>
      </w:r>
      <w:r w:rsidR="00404F95" w:rsidRPr="00F0486D">
        <w:rPr>
          <w:rFonts w:ascii="Book Antiqua" w:hAnsi="Book Antiqua" w:cs="Times New Roman"/>
          <w:sz w:val="24"/>
          <w:szCs w:val="24"/>
        </w:rPr>
        <w:t>.</w:t>
      </w:r>
      <w:bookmarkEnd w:id="156"/>
      <w:bookmarkEnd w:id="157"/>
    </w:p>
    <w:p w:rsidR="00053910" w:rsidRPr="00F0486D" w:rsidRDefault="00053910" w:rsidP="00F0486D">
      <w:pPr>
        <w:snapToGrid w:val="0"/>
        <w:spacing w:line="360" w:lineRule="auto"/>
        <w:rPr>
          <w:rFonts w:ascii="Book Antiqua" w:hAnsi="Book Antiqua" w:cs="Times New Roman"/>
          <w:i/>
          <w:sz w:val="24"/>
          <w:szCs w:val="24"/>
        </w:rPr>
      </w:pPr>
    </w:p>
    <w:p w:rsidR="00EA07DF" w:rsidRPr="00F0486D" w:rsidRDefault="005E33CA" w:rsidP="00F0486D">
      <w:pPr>
        <w:snapToGrid w:val="0"/>
        <w:spacing w:line="360" w:lineRule="auto"/>
        <w:rPr>
          <w:rFonts w:ascii="Book Antiqua" w:eastAsia="STSong" w:hAnsi="Book Antiqua" w:cs="Times New Roman"/>
          <w:b/>
          <w:bCs/>
          <w:i/>
          <w:sz w:val="24"/>
          <w:szCs w:val="24"/>
        </w:rPr>
      </w:pPr>
      <w:r w:rsidRPr="00F0486D">
        <w:rPr>
          <w:rFonts w:ascii="Book Antiqua" w:eastAsia="STSong" w:hAnsi="Book Antiqua" w:cs="Times New Roman"/>
          <w:b/>
          <w:bCs/>
          <w:i/>
          <w:sz w:val="24"/>
          <w:szCs w:val="24"/>
        </w:rPr>
        <w:t xml:space="preserve">Expression levels of </w:t>
      </w:r>
      <w:r w:rsidR="00D7617B" w:rsidRPr="00F0486D">
        <w:rPr>
          <w:rFonts w:ascii="Book Antiqua" w:eastAsia="STSong" w:hAnsi="Book Antiqua" w:cs="Times New Roman"/>
          <w:b/>
          <w:bCs/>
          <w:i/>
          <w:sz w:val="24"/>
          <w:szCs w:val="24"/>
        </w:rPr>
        <w:t>CDK5RAP3</w:t>
      </w:r>
      <w:r w:rsidR="00C21388" w:rsidRPr="00F0486D">
        <w:rPr>
          <w:rFonts w:ascii="Book Antiqua" w:eastAsia="STSong" w:hAnsi="Book Antiqua" w:cs="Times New Roman"/>
          <w:b/>
          <w:bCs/>
          <w:i/>
          <w:sz w:val="24"/>
          <w:szCs w:val="24"/>
        </w:rPr>
        <w:t xml:space="preserve"> and </w:t>
      </w:r>
      <w:r w:rsidR="00F23D68" w:rsidRPr="00F0486D">
        <w:rPr>
          <w:rFonts w:ascii="Book Antiqua" w:eastAsia="STSong" w:hAnsi="Book Antiqua" w:cs="Times New Roman"/>
          <w:b/>
          <w:bCs/>
          <w:i/>
          <w:sz w:val="24"/>
          <w:szCs w:val="24"/>
        </w:rPr>
        <w:t>DDRGK1</w:t>
      </w:r>
      <w:r w:rsidR="00A53871" w:rsidRPr="00F0486D">
        <w:rPr>
          <w:rFonts w:ascii="Book Antiqua" w:eastAsia="STSong" w:hAnsi="Book Antiqua" w:cs="Times New Roman"/>
          <w:b/>
          <w:bCs/>
          <w:i/>
          <w:sz w:val="24"/>
          <w:szCs w:val="24"/>
        </w:rPr>
        <w:t xml:space="preserve"> are correlated </w:t>
      </w:r>
      <w:r w:rsidR="00C21388" w:rsidRPr="00F0486D">
        <w:rPr>
          <w:rFonts w:ascii="Book Antiqua" w:eastAsia="STSong" w:hAnsi="Book Antiqua" w:cs="Times New Roman"/>
          <w:b/>
          <w:bCs/>
          <w:i/>
          <w:sz w:val="24"/>
          <w:szCs w:val="24"/>
        </w:rPr>
        <w:t>w</w:t>
      </w:r>
      <w:r w:rsidRPr="00F0486D">
        <w:rPr>
          <w:rFonts w:ascii="Book Antiqua" w:eastAsia="STSong" w:hAnsi="Book Antiqua" w:cs="Times New Roman"/>
          <w:b/>
          <w:bCs/>
          <w:i/>
          <w:sz w:val="24"/>
          <w:szCs w:val="24"/>
        </w:rPr>
        <w:t>ith</w:t>
      </w:r>
      <w:r w:rsidR="00C21388" w:rsidRPr="00F0486D">
        <w:rPr>
          <w:rFonts w:ascii="Book Antiqua" w:eastAsia="STSong" w:hAnsi="Book Antiqua" w:cs="Times New Roman"/>
          <w:b/>
          <w:bCs/>
          <w:i/>
          <w:sz w:val="24"/>
          <w:szCs w:val="24"/>
        </w:rPr>
        <w:t xml:space="preserve"> </w:t>
      </w:r>
      <w:r w:rsidR="00BF563F" w:rsidRPr="00F0486D">
        <w:rPr>
          <w:rFonts w:ascii="Book Antiqua" w:eastAsia="STSong" w:hAnsi="Book Antiqua" w:cs="Times New Roman"/>
          <w:b/>
          <w:bCs/>
          <w:i/>
          <w:sz w:val="24"/>
          <w:szCs w:val="24"/>
        </w:rPr>
        <w:t xml:space="preserve">the </w:t>
      </w:r>
      <w:r w:rsidR="00C21388" w:rsidRPr="00F0486D">
        <w:rPr>
          <w:rFonts w:ascii="Book Antiqua" w:eastAsia="STSong" w:hAnsi="Book Antiqua" w:cs="Times New Roman"/>
          <w:b/>
          <w:bCs/>
          <w:i/>
          <w:sz w:val="24"/>
          <w:szCs w:val="24"/>
        </w:rPr>
        <w:t xml:space="preserve">prognosis of </w:t>
      </w:r>
      <w:r w:rsidR="00BF563F" w:rsidRPr="00F0486D">
        <w:rPr>
          <w:rFonts w:ascii="Book Antiqua" w:eastAsia="STSong" w:hAnsi="Book Antiqua" w:cs="Times New Roman"/>
          <w:b/>
          <w:bCs/>
          <w:i/>
          <w:sz w:val="24"/>
          <w:szCs w:val="24"/>
        </w:rPr>
        <w:t>patients with gastric c</w:t>
      </w:r>
      <w:r w:rsidR="00C21388" w:rsidRPr="00F0486D">
        <w:rPr>
          <w:rFonts w:ascii="Book Antiqua" w:eastAsia="STSong" w:hAnsi="Book Antiqua" w:cs="Times New Roman"/>
          <w:b/>
          <w:bCs/>
          <w:i/>
          <w:sz w:val="24"/>
          <w:szCs w:val="24"/>
        </w:rPr>
        <w:t>ancer</w:t>
      </w:r>
    </w:p>
    <w:p w:rsidR="00D7617B" w:rsidRPr="00F0486D" w:rsidRDefault="00404F95" w:rsidP="00F0486D">
      <w:pPr>
        <w:snapToGrid w:val="0"/>
        <w:spacing w:line="360" w:lineRule="auto"/>
        <w:rPr>
          <w:rFonts w:ascii="Book Antiqua" w:eastAsia="STSong" w:hAnsi="Book Antiqua" w:cs="Times New Roman"/>
          <w:bCs/>
          <w:sz w:val="24"/>
          <w:szCs w:val="24"/>
        </w:rPr>
      </w:pPr>
      <w:r w:rsidRPr="00F0486D">
        <w:rPr>
          <w:rFonts w:ascii="Book Antiqua" w:eastAsia="STSong" w:hAnsi="Book Antiqua" w:cs="Times New Roman"/>
          <w:bCs/>
          <w:sz w:val="24"/>
          <w:szCs w:val="24"/>
        </w:rPr>
        <w:t>The median follow-up time was 30.0 mo, and the 3-year survival rate was 70.7%</w:t>
      </w:r>
      <w:r w:rsidR="00D7617B" w:rsidRPr="00F0486D">
        <w:rPr>
          <w:rFonts w:ascii="Book Antiqua" w:hAnsi="Book Antiqua"/>
          <w:sz w:val="24"/>
          <w:szCs w:val="24"/>
        </w:rPr>
        <w:t>.</w:t>
      </w:r>
      <w:r w:rsidR="005D27B1" w:rsidRPr="00F0486D">
        <w:rPr>
          <w:rFonts w:ascii="Book Antiqua" w:hAnsi="Book Antiqua"/>
          <w:sz w:val="24"/>
          <w:szCs w:val="24"/>
        </w:rPr>
        <w:t xml:space="preserve"> </w:t>
      </w:r>
      <w:r w:rsidRPr="00F0486D">
        <w:rPr>
          <w:rFonts w:ascii="Book Antiqua" w:eastAsia="STSong" w:hAnsi="Book Antiqua" w:cs="Times New Roman"/>
          <w:bCs/>
          <w:sz w:val="24"/>
          <w:szCs w:val="24"/>
        </w:rPr>
        <w:t xml:space="preserve">Survival analysis showed that the 3-year survival rate of gastric cancer patients with low expression of </w:t>
      </w:r>
      <w:r w:rsidR="00D7617B" w:rsidRPr="00F0486D">
        <w:rPr>
          <w:rFonts w:ascii="Book Antiqua" w:eastAsia="STSong" w:hAnsi="Book Antiqua" w:cs="Times New Roman"/>
          <w:bCs/>
          <w:sz w:val="24"/>
          <w:szCs w:val="24"/>
        </w:rPr>
        <w:t>CDK5RAP3</w:t>
      </w:r>
      <w:r w:rsidRPr="00F0486D">
        <w:rPr>
          <w:rFonts w:ascii="Book Antiqua" w:eastAsia="STSong" w:hAnsi="Book Antiqua" w:cs="Times New Roman"/>
          <w:bCs/>
          <w:sz w:val="24"/>
          <w:szCs w:val="24"/>
        </w:rPr>
        <w:t xml:space="preserve"> was 71.1%, which was lower than that of patients with high expression of </w:t>
      </w:r>
      <w:r w:rsidR="00D7617B" w:rsidRPr="00F0486D">
        <w:rPr>
          <w:rFonts w:ascii="Book Antiqua" w:eastAsia="STSong" w:hAnsi="Book Antiqua" w:cs="Times New Roman"/>
          <w:bCs/>
          <w:sz w:val="24"/>
          <w:szCs w:val="24"/>
        </w:rPr>
        <w:t>CDK5RAP3 (90.8%,</w:t>
      </w:r>
      <w:bookmarkStart w:id="158" w:name="OLE_LINK20"/>
      <w:bookmarkStart w:id="159" w:name="OLE_LINK21"/>
      <w:r w:rsidR="00D7617B" w:rsidRPr="00F0486D">
        <w:rPr>
          <w:rFonts w:ascii="Book Antiqua" w:eastAsia="STSong" w:hAnsi="Book Antiqua" w:cs="Times New Roman"/>
          <w:bCs/>
          <w:sz w:val="24"/>
          <w:szCs w:val="24"/>
        </w:rPr>
        <w:t xml:space="preserve"> </w:t>
      </w:r>
      <w:r w:rsidR="00053910" w:rsidRPr="00F0486D">
        <w:rPr>
          <w:rFonts w:ascii="Book Antiqua" w:hAnsi="Book Antiqua" w:cs="Times New Roman"/>
          <w:sz w:val="24"/>
          <w:szCs w:val="24"/>
        </w:rPr>
        <w:t>Figure</w:t>
      </w:r>
      <w:r w:rsidR="00D7617B" w:rsidRPr="00F0486D">
        <w:rPr>
          <w:rFonts w:ascii="Book Antiqua" w:eastAsia="STSong" w:hAnsi="Book Antiqua" w:cs="Times New Roman"/>
          <w:bCs/>
          <w:sz w:val="24"/>
          <w:szCs w:val="24"/>
        </w:rPr>
        <w:t xml:space="preserve"> 2A</w:t>
      </w:r>
      <w:bookmarkEnd w:id="158"/>
      <w:bookmarkEnd w:id="159"/>
      <w:r w:rsidR="00D7617B" w:rsidRPr="00F0486D">
        <w:rPr>
          <w:rFonts w:ascii="Book Antiqua" w:eastAsia="STSong" w:hAnsi="Book Antiqua" w:cs="Times New Roman"/>
          <w:bCs/>
          <w:sz w:val="24"/>
          <w:szCs w:val="24"/>
        </w:rPr>
        <w:t>)</w:t>
      </w:r>
      <w:r w:rsidRPr="00F0486D">
        <w:rPr>
          <w:rFonts w:ascii="Book Antiqua" w:eastAsia="STSong" w:hAnsi="Book Antiqua" w:cs="Times New Roman"/>
          <w:bCs/>
          <w:sz w:val="24"/>
          <w:szCs w:val="24"/>
        </w:rPr>
        <w:t xml:space="preserve">. The </w:t>
      </w:r>
      <w:r w:rsidR="00BF563F" w:rsidRPr="00F0486D">
        <w:rPr>
          <w:rFonts w:ascii="Book Antiqua" w:eastAsia="STSong" w:hAnsi="Book Antiqua" w:cs="Times New Roman"/>
          <w:bCs/>
          <w:sz w:val="24"/>
          <w:szCs w:val="24"/>
        </w:rPr>
        <w:t>survival time</w:t>
      </w:r>
      <w:r w:rsidRPr="00F0486D">
        <w:rPr>
          <w:rFonts w:ascii="Book Antiqua" w:eastAsia="STSong" w:hAnsi="Book Antiqua" w:cs="Times New Roman"/>
          <w:bCs/>
          <w:sz w:val="24"/>
          <w:szCs w:val="24"/>
        </w:rPr>
        <w:t xml:space="preserve"> of gastric cancer patients with low expression of </w:t>
      </w:r>
      <w:r w:rsidR="00F23D68" w:rsidRPr="00F0486D">
        <w:rPr>
          <w:rFonts w:ascii="Book Antiqua" w:eastAsia="STSong" w:hAnsi="Book Antiqua" w:cs="Times New Roman"/>
          <w:bCs/>
          <w:sz w:val="24"/>
          <w:szCs w:val="24"/>
        </w:rPr>
        <w:t>DDRGK1</w:t>
      </w:r>
      <w:r w:rsidRPr="00F0486D">
        <w:rPr>
          <w:rFonts w:ascii="Book Antiqua" w:eastAsia="STSong" w:hAnsi="Book Antiqua" w:cs="Times New Roman"/>
          <w:bCs/>
          <w:sz w:val="24"/>
          <w:szCs w:val="24"/>
        </w:rPr>
        <w:t xml:space="preserve"> was significantly lower than that of patients with high expression of </w:t>
      </w:r>
      <w:r w:rsidR="00F23D68" w:rsidRPr="00F0486D">
        <w:rPr>
          <w:rFonts w:ascii="Book Antiqua" w:eastAsia="STSong" w:hAnsi="Book Antiqua" w:cs="Times New Roman"/>
          <w:bCs/>
          <w:sz w:val="24"/>
          <w:szCs w:val="24"/>
        </w:rPr>
        <w:t>DDRGK1</w:t>
      </w:r>
      <w:r w:rsidRPr="00F0486D">
        <w:rPr>
          <w:rFonts w:ascii="Book Antiqua" w:eastAsia="STSong" w:hAnsi="Book Antiqua" w:cs="Times New Roman"/>
          <w:bCs/>
          <w:sz w:val="24"/>
          <w:szCs w:val="24"/>
        </w:rPr>
        <w:t xml:space="preserve"> (67.7% </w:t>
      </w:r>
      <w:r w:rsidRPr="00F0486D">
        <w:rPr>
          <w:rFonts w:ascii="Book Antiqua" w:eastAsia="STSong" w:hAnsi="Book Antiqua" w:cs="Times New Roman"/>
          <w:bCs/>
          <w:i/>
          <w:sz w:val="24"/>
          <w:szCs w:val="24"/>
        </w:rPr>
        <w:t>vs</w:t>
      </w:r>
      <w:r w:rsidRPr="00F0486D">
        <w:rPr>
          <w:rFonts w:ascii="Book Antiqua" w:eastAsia="STSong" w:hAnsi="Book Antiqua" w:cs="Times New Roman"/>
          <w:bCs/>
          <w:sz w:val="24"/>
          <w:szCs w:val="24"/>
        </w:rPr>
        <w:t xml:space="preserve"> 91.9%, </w:t>
      </w:r>
      <w:r w:rsidR="00053910" w:rsidRPr="00F0486D">
        <w:rPr>
          <w:rFonts w:ascii="Book Antiqua" w:hAnsi="Book Antiqua" w:cs="Times New Roman"/>
          <w:sz w:val="24"/>
          <w:szCs w:val="24"/>
        </w:rPr>
        <w:t>Figure</w:t>
      </w:r>
      <w:r w:rsidRPr="00F0486D">
        <w:rPr>
          <w:rFonts w:ascii="Book Antiqua" w:eastAsia="STSong" w:hAnsi="Book Antiqua" w:cs="Times New Roman"/>
          <w:bCs/>
          <w:sz w:val="24"/>
          <w:szCs w:val="24"/>
        </w:rPr>
        <w:t xml:space="preserve"> 2</w:t>
      </w:r>
      <w:r w:rsidR="00D7617B" w:rsidRPr="00F0486D">
        <w:rPr>
          <w:rFonts w:ascii="Book Antiqua" w:eastAsia="STSong" w:hAnsi="Book Antiqua" w:cs="Times New Roman"/>
          <w:bCs/>
          <w:sz w:val="24"/>
          <w:szCs w:val="24"/>
        </w:rPr>
        <w:t>B</w:t>
      </w:r>
      <w:r w:rsidRPr="00F0486D">
        <w:rPr>
          <w:rFonts w:ascii="Book Antiqua" w:eastAsia="STSong" w:hAnsi="Book Antiqua" w:cs="Times New Roman"/>
          <w:bCs/>
          <w:sz w:val="24"/>
          <w:szCs w:val="24"/>
        </w:rPr>
        <w:t xml:space="preserve">). </w:t>
      </w:r>
      <w:r w:rsidR="00BF563F" w:rsidRPr="00F0486D">
        <w:rPr>
          <w:rFonts w:ascii="Book Antiqua" w:eastAsia="STSong" w:hAnsi="Book Antiqua" w:cs="Times New Roman"/>
          <w:bCs/>
          <w:sz w:val="24"/>
          <w:szCs w:val="24"/>
        </w:rPr>
        <w:t>When combining analysis of</w:t>
      </w:r>
      <w:r w:rsidRPr="00F0486D">
        <w:rPr>
          <w:rFonts w:ascii="Book Antiqua" w:eastAsia="STSong" w:hAnsi="Book Antiqua" w:cs="Times New Roman"/>
          <w:bCs/>
          <w:sz w:val="24"/>
          <w:szCs w:val="24"/>
        </w:rPr>
        <w:t xml:space="preserve"> </w:t>
      </w:r>
      <w:r w:rsidR="00D7617B" w:rsidRPr="00F0486D">
        <w:rPr>
          <w:rFonts w:ascii="Book Antiqua" w:eastAsia="STSong" w:hAnsi="Book Antiqua" w:cs="Times New Roman"/>
          <w:bCs/>
          <w:sz w:val="24"/>
          <w:szCs w:val="24"/>
        </w:rPr>
        <w:t>CDK5RAP3</w:t>
      </w:r>
      <w:r w:rsidRPr="00F0486D">
        <w:rPr>
          <w:rFonts w:ascii="Book Antiqua" w:eastAsia="STSong" w:hAnsi="Book Antiqua" w:cs="Times New Roman"/>
          <w:bCs/>
          <w:sz w:val="24"/>
          <w:szCs w:val="24"/>
        </w:rPr>
        <w:t xml:space="preserve"> and </w:t>
      </w:r>
      <w:r w:rsidR="00F23D68" w:rsidRPr="00F0486D">
        <w:rPr>
          <w:rFonts w:ascii="Book Antiqua" w:eastAsia="STSong" w:hAnsi="Book Antiqua" w:cs="Times New Roman"/>
          <w:bCs/>
          <w:sz w:val="24"/>
          <w:szCs w:val="24"/>
        </w:rPr>
        <w:t>DDRGK1</w:t>
      </w:r>
      <w:r w:rsidRPr="00F0486D">
        <w:rPr>
          <w:rFonts w:ascii="Book Antiqua" w:eastAsia="STSong" w:hAnsi="Book Antiqua" w:cs="Times New Roman"/>
          <w:bCs/>
          <w:sz w:val="24"/>
          <w:szCs w:val="24"/>
        </w:rPr>
        <w:t xml:space="preserve">, the 3-year survival rate of gastric cancer patients with low expression of </w:t>
      </w:r>
      <w:r w:rsidR="00D7617B" w:rsidRPr="00F0486D">
        <w:rPr>
          <w:rFonts w:ascii="Book Antiqua" w:eastAsia="STSong" w:hAnsi="Book Antiqua" w:cs="Times New Roman"/>
          <w:bCs/>
          <w:sz w:val="24"/>
          <w:szCs w:val="24"/>
        </w:rPr>
        <w:t>CDK5RAP3</w:t>
      </w:r>
      <w:r w:rsidRPr="00F0486D">
        <w:rPr>
          <w:rFonts w:ascii="Book Antiqua" w:eastAsia="STSong" w:hAnsi="Book Antiqua" w:cs="Times New Roman"/>
          <w:bCs/>
          <w:sz w:val="24"/>
          <w:szCs w:val="24"/>
        </w:rPr>
        <w:t xml:space="preserve"> and </w:t>
      </w:r>
      <w:r w:rsidR="00F23D68" w:rsidRPr="00F0486D">
        <w:rPr>
          <w:rFonts w:ascii="Book Antiqua" w:eastAsia="STSong" w:hAnsi="Book Antiqua" w:cs="Times New Roman"/>
          <w:bCs/>
          <w:sz w:val="24"/>
          <w:szCs w:val="24"/>
        </w:rPr>
        <w:t>DDRGK1</w:t>
      </w:r>
      <w:r w:rsidRPr="00F0486D">
        <w:rPr>
          <w:rFonts w:ascii="Book Antiqua" w:eastAsia="STSong" w:hAnsi="Book Antiqua" w:cs="Times New Roman"/>
          <w:bCs/>
          <w:sz w:val="24"/>
          <w:szCs w:val="24"/>
        </w:rPr>
        <w:t xml:space="preserve"> was 64.2</w:t>
      </w:r>
      <w:r w:rsidR="00D7617B" w:rsidRPr="00F0486D">
        <w:rPr>
          <w:rFonts w:ascii="Book Antiqua" w:eastAsia="STSong" w:hAnsi="Book Antiqua" w:cs="Times New Roman"/>
          <w:bCs/>
          <w:sz w:val="24"/>
          <w:szCs w:val="24"/>
        </w:rPr>
        <w:t>%</w:t>
      </w:r>
      <w:r w:rsidRPr="00F0486D">
        <w:rPr>
          <w:rFonts w:ascii="Book Antiqua" w:eastAsia="STSong" w:hAnsi="Book Antiqua" w:cs="Times New Roman"/>
          <w:bCs/>
          <w:sz w:val="24"/>
          <w:szCs w:val="24"/>
        </w:rPr>
        <w:t xml:space="preserve">, which was significantly lower than that of the patients with high expression of </w:t>
      </w:r>
      <w:r w:rsidR="00D7617B" w:rsidRPr="00F0486D">
        <w:rPr>
          <w:rFonts w:ascii="Book Antiqua" w:eastAsia="STSong" w:hAnsi="Book Antiqua" w:cs="Times New Roman"/>
          <w:bCs/>
          <w:sz w:val="24"/>
          <w:szCs w:val="24"/>
        </w:rPr>
        <w:t>CDK5RAP3 and</w:t>
      </w:r>
      <w:r w:rsidRPr="00F0486D">
        <w:rPr>
          <w:rFonts w:ascii="Book Antiqua" w:eastAsia="STSong" w:hAnsi="Book Antiqua" w:cs="Times New Roman"/>
          <w:bCs/>
          <w:sz w:val="24"/>
          <w:szCs w:val="24"/>
        </w:rPr>
        <w:t xml:space="preserve"> </w:t>
      </w:r>
      <w:r w:rsidR="00F23D68" w:rsidRPr="00F0486D">
        <w:rPr>
          <w:rFonts w:ascii="Book Antiqua" w:eastAsia="STSong" w:hAnsi="Book Antiqua" w:cs="Times New Roman"/>
          <w:bCs/>
          <w:sz w:val="24"/>
          <w:szCs w:val="24"/>
        </w:rPr>
        <w:t>DDRGK1</w:t>
      </w:r>
      <w:r w:rsidR="00D7617B" w:rsidRPr="00F0486D">
        <w:rPr>
          <w:rFonts w:ascii="Book Antiqua" w:eastAsia="STSong" w:hAnsi="Book Antiqua" w:cs="Times New Roman"/>
          <w:bCs/>
          <w:sz w:val="24"/>
          <w:szCs w:val="24"/>
        </w:rPr>
        <w:t xml:space="preserve"> (</w:t>
      </w:r>
      <w:bookmarkStart w:id="160" w:name="OLE_LINK22"/>
      <w:bookmarkStart w:id="161" w:name="OLE_LINK23"/>
      <w:r w:rsidR="00053910" w:rsidRPr="00F0486D">
        <w:rPr>
          <w:rFonts w:ascii="Book Antiqua" w:hAnsi="Book Antiqua" w:cs="Times New Roman"/>
          <w:sz w:val="24"/>
          <w:szCs w:val="24"/>
        </w:rPr>
        <w:t>Figure</w:t>
      </w:r>
      <w:r w:rsidR="00D7617B" w:rsidRPr="00F0486D">
        <w:rPr>
          <w:rFonts w:ascii="Book Antiqua" w:eastAsia="STSong" w:hAnsi="Book Antiqua" w:cs="Times New Roman"/>
          <w:bCs/>
          <w:sz w:val="24"/>
          <w:szCs w:val="24"/>
        </w:rPr>
        <w:t xml:space="preserve"> 3A</w:t>
      </w:r>
      <w:bookmarkEnd w:id="160"/>
      <w:bookmarkEnd w:id="161"/>
      <w:r w:rsidR="00D7617B" w:rsidRPr="00F0486D">
        <w:rPr>
          <w:rFonts w:ascii="Book Antiqua" w:eastAsia="STSong" w:hAnsi="Book Antiqua" w:cs="Times New Roman"/>
          <w:bCs/>
          <w:sz w:val="24"/>
          <w:szCs w:val="24"/>
        </w:rPr>
        <w:t>)</w:t>
      </w:r>
      <w:r w:rsidRPr="00F0486D">
        <w:rPr>
          <w:rFonts w:ascii="Book Antiqua" w:eastAsia="STSong" w:hAnsi="Book Antiqua" w:cs="Times New Roman"/>
          <w:bCs/>
          <w:sz w:val="24"/>
          <w:szCs w:val="24"/>
        </w:rPr>
        <w:t>.</w:t>
      </w:r>
      <w:r w:rsidRPr="00F0486D">
        <w:rPr>
          <w:rFonts w:ascii="Book Antiqua" w:hAnsi="Book Antiqua"/>
          <w:sz w:val="24"/>
          <w:szCs w:val="24"/>
        </w:rPr>
        <w:t xml:space="preserve"> </w:t>
      </w:r>
      <w:r w:rsidR="007151D4" w:rsidRPr="00F0486D">
        <w:rPr>
          <w:rFonts w:ascii="Book Antiqua" w:hAnsi="Book Antiqua"/>
          <w:sz w:val="24"/>
          <w:szCs w:val="24"/>
        </w:rPr>
        <w:t xml:space="preserve">We compared the prognostic value of </w:t>
      </w:r>
      <w:bookmarkStart w:id="162" w:name="OLE_LINK43"/>
      <w:bookmarkStart w:id="163" w:name="OLE_LINK44"/>
      <w:r w:rsidR="007151D4" w:rsidRPr="00F0486D">
        <w:rPr>
          <w:rFonts w:ascii="Book Antiqua" w:hAnsi="Book Antiqua"/>
          <w:sz w:val="24"/>
          <w:szCs w:val="24"/>
        </w:rPr>
        <w:t xml:space="preserve">high </w:t>
      </w:r>
      <w:r w:rsidR="007D7893" w:rsidRPr="00F0486D">
        <w:rPr>
          <w:rFonts w:ascii="Book Antiqua" w:hAnsi="Book Antiqua"/>
          <w:sz w:val="24"/>
          <w:szCs w:val="24"/>
        </w:rPr>
        <w:t xml:space="preserve">expression of </w:t>
      </w:r>
      <w:r w:rsidR="007151D4" w:rsidRPr="00F0486D">
        <w:rPr>
          <w:rFonts w:ascii="Book Antiqua" w:hAnsi="Book Antiqua"/>
          <w:sz w:val="24"/>
          <w:szCs w:val="24"/>
        </w:rPr>
        <w:t>CDK5RAP3</w:t>
      </w:r>
      <w:r w:rsidR="007D7893" w:rsidRPr="00F0486D">
        <w:rPr>
          <w:rFonts w:ascii="Book Antiqua" w:hAnsi="Book Antiqua"/>
          <w:sz w:val="24"/>
          <w:szCs w:val="24"/>
        </w:rPr>
        <w:t xml:space="preserve"> and</w:t>
      </w:r>
      <w:r w:rsidR="007151D4" w:rsidRPr="00F0486D">
        <w:rPr>
          <w:rFonts w:ascii="Book Antiqua" w:hAnsi="Book Antiqua"/>
          <w:sz w:val="24"/>
          <w:szCs w:val="24"/>
        </w:rPr>
        <w:t xml:space="preserve"> low</w:t>
      </w:r>
      <w:r w:rsidR="007D7893" w:rsidRPr="00F0486D">
        <w:rPr>
          <w:rFonts w:ascii="Book Antiqua" w:hAnsi="Book Antiqua"/>
          <w:sz w:val="24"/>
          <w:szCs w:val="24"/>
        </w:rPr>
        <w:t xml:space="preserve"> expression of</w:t>
      </w:r>
      <w:r w:rsidR="007151D4" w:rsidRPr="00F0486D">
        <w:rPr>
          <w:rFonts w:ascii="Book Antiqua" w:hAnsi="Book Antiqua"/>
          <w:sz w:val="24"/>
          <w:szCs w:val="24"/>
        </w:rPr>
        <w:t xml:space="preserve"> DDRGK1 </w:t>
      </w:r>
      <w:r w:rsidR="005D27B1" w:rsidRPr="00F0486D">
        <w:rPr>
          <w:rFonts w:ascii="Book Antiqua" w:hAnsi="Book Antiqua"/>
          <w:sz w:val="24"/>
          <w:szCs w:val="24"/>
        </w:rPr>
        <w:t>to</w:t>
      </w:r>
      <w:r w:rsidR="007151D4" w:rsidRPr="00F0486D">
        <w:rPr>
          <w:rFonts w:ascii="Book Antiqua" w:hAnsi="Book Antiqua"/>
          <w:sz w:val="24"/>
          <w:szCs w:val="24"/>
        </w:rPr>
        <w:t xml:space="preserve"> low </w:t>
      </w:r>
      <w:r w:rsidR="007D7893" w:rsidRPr="00F0486D">
        <w:rPr>
          <w:rFonts w:ascii="Book Antiqua" w:hAnsi="Book Antiqua"/>
          <w:sz w:val="24"/>
          <w:szCs w:val="24"/>
        </w:rPr>
        <w:t xml:space="preserve">expression of </w:t>
      </w:r>
      <w:r w:rsidR="007151D4" w:rsidRPr="00F0486D">
        <w:rPr>
          <w:rFonts w:ascii="Book Antiqua" w:hAnsi="Book Antiqua"/>
          <w:sz w:val="24"/>
          <w:szCs w:val="24"/>
        </w:rPr>
        <w:t>CDK5RAP3</w:t>
      </w:r>
      <w:r w:rsidR="007D7893" w:rsidRPr="00F0486D">
        <w:rPr>
          <w:rFonts w:ascii="Book Antiqua" w:hAnsi="Book Antiqua"/>
          <w:sz w:val="24"/>
          <w:szCs w:val="24"/>
        </w:rPr>
        <w:t xml:space="preserve"> and</w:t>
      </w:r>
      <w:r w:rsidR="007151D4" w:rsidRPr="00F0486D">
        <w:rPr>
          <w:rFonts w:ascii="Book Antiqua" w:hAnsi="Book Antiqua"/>
          <w:sz w:val="24"/>
          <w:szCs w:val="24"/>
        </w:rPr>
        <w:t xml:space="preserve"> high</w:t>
      </w:r>
      <w:r w:rsidR="007D7893" w:rsidRPr="00F0486D">
        <w:rPr>
          <w:rFonts w:ascii="Book Antiqua" w:hAnsi="Book Antiqua"/>
          <w:sz w:val="24"/>
          <w:szCs w:val="24"/>
        </w:rPr>
        <w:t xml:space="preserve"> </w:t>
      </w:r>
      <w:r w:rsidR="007D7893" w:rsidRPr="00F0486D">
        <w:rPr>
          <w:rFonts w:ascii="Book Antiqua" w:eastAsia="STSong" w:hAnsi="Book Antiqua" w:cs="Times New Roman"/>
          <w:bCs/>
          <w:kern w:val="0"/>
          <w:sz w:val="24"/>
          <w:szCs w:val="24"/>
        </w:rPr>
        <w:t>expression of</w:t>
      </w:r>
      <w:r w:rsidR="007151D4" w:rsidRPr="00F0486D">
        <w:rPr>
          <w:rFonts w:ascii="Book Antiqua" w:hAnsi="Book Antiqua"/>
          <w:sz w:val="24"/>
          <w:szCs w:val="24"/>
        </w:rPr>
        <w:t xml:space="preserve"> DDRGK1</w:t>
      </w:r>
      <w:bookmarkEnd w:id="162"/>
      <w:bookmarkEnd w:id="163"/>
      <w:r w:rsidR="007151D4" w:rsidRPr="00F0486D">
        <w:rPr>
          <w:rFonts w:ascii="Book Antiqua" w:hAnsi="Book Antiqua"/>
          <w:sz w:val="24"/>
          <w:szCs w:val="24"/>
        </w:rPr>
        <w:t xml:space="preserve">, and there were no significant difference between these survival curves </w:t>
      </w:r>
      <w:bookmarkStart w:id="164" w:name="OLE_LINK56"/>
      <w:bookmarkStart w:id="165" w:name="OLE_LINK57"/>
      <w:r w:rsidR="007151D4" w:rsidRPr="00F0486D">
        <w:rPr>
          <w:rFonts w:ascii="Book Antiqua" w:hAnsi="Book Antiqua"/>
          <w:sz w:val="24"/>
          <w:szCs w:val="24"/>
        </w:rPr>
        <w:t>(</w:t>
      </w:r>
      <w:r w:rsidR="003F5287" w:rsidRPr="00F0486D">
        <w:rPr>
          <w:rFonts w:ascii="Book Antiqua" w:hAnsi="Book Antiqua"/>
          <w:caps/>
          <w:sz w:val="24"/>
          <w:szCs w:val="24"/>
        </w:rPr>
        <w:t>s</w:t>
      </w:r>
      <w:r w:rsidR="003F5287" w:rsidRPr="00F0486D">
        <w:rPr>
          <w:rFonts w:ascii="Book Antiqua" w:hAnsi="Book Antiqua"/>
          <w:sz w:val="24"/>
          <w:szCs w:val="24"/>
        </w:rPr>
        <w:t>upplementary</w:t>
      </w:r>
      <w:r w:rsidR="001D59A0" w:rsidRPr="00F0486D">
        <w:rPr>
          <w:rFonts w:ascii="Book Antiqua" w:hAnsi="Book Antiqua"/>
          <w:sz w:val="24"/>
          <w:szCs w:val="24"/>
        </w:rPr>
        <w:t xml:space="preserve"> </w:t>
      </w:r>
      <w:r w:rsidR="001D59A0" w:rsidRPr="00F0486D">
        <w:rPr>
          <w:rFonts w:ascii="Book Antiqua" w:hAnsi="Book Antiqua"/>
          <w:caps/>
          <w:sz w:val="24"/>
          <w:szCs w:val="24"/>
        </w:rPr>
        <w:t>f</w:t>
      </w:r>
      <w:r w:rsidR="001D59A0" w:rsidRPr="00F0486D">
        <w:rPr>
          <w:rFonts w:ascii="Book Antiqua" w:hAnsi="Book Antiqua"/>
          <w:sz w:val="24"/>
          <w:szCs w:val="24"/>
        </w:rPr>
        <w:t>igure</w:t>
      </w:r>
      <w:r w:rsidR="00472F07" w:rsidRPr="00F0486D">
        <w:rPr>
          <w:rFonts w:ascii="Book Antiqua" w:hAnsi="Book Antiqua"/>
          <w:sz w:val="24"/>
          <w:szCs w:val="24"/>
        </w:rPr>
        <w:t xml:space="preserve"> </w:t>
      </w:r>
      <w:r w:rsidR="001D59A0" w:rsidRPr="00F0486D">
        <w:rPr>
          <w:rFonts w:ascii="Book Antiqua" w:hAnsi="Book Antiqua"/>
          <w:sz w:val="24"/>
          <w:szCs w:val="24"/>
        </w:rPr>
        <w:t>1</w:t>
      </w:r>
      <w:r w:rsidR="007151D4" w:rsidRPr="00F0486D">
        <w:rPr>
          <w:rFonts w:ascii="Book Antiqua" w:hAnsi="Book Antiqua"/>
          <w:sz w:val="24"/>
          <w:szCs w:val="24"/>
        </w:rPr>
        <w:t>)</w:t>
      </w:r>
      <w:bookmarkEnd w:id="164"/>
      <w:bookmarkEnd w:id="165"/>
      <w:r w:rsidR="007151D4" w:rsidRPr="00F0486D">
        <w:rPr>
          <w:rFonts w:ascii="Book Antiqua" w:hAnsi="Book Antiqua"/>
          <w:sz w:val="24"/>
          <w:szCs w:val="24"/>
        </w:rPr>
        <w:t xml:space="preserve">. So we </w:t>
      </w:r>
      <w:r w:rsidR="007151D4" w:rsidRPr="00F0486D">
        <w:rPr>
          <w:rFonts w:ascii="Book Antiqua" w:hAnsi="Book Antiqua"/>
          <w:sz w:val="24"/>
          <w:szCs w:val="24"/>
        </w:rPr>
        <w:lastRenderedPageBreak/>
        <w:t xml:space="preserve">combined the two groups into a group for further analysis. </w:t>
      </w:r>
      <w:r w:rsidRPr="00F0486D">
        <w:rPr>
          <w:rFonts w:ascii="Book Antiqua" w:eastAsia="STSong" w:hAnsi="Book Antiqua" w:cs="Times New Roman"/>
          <w:bCs/>
          <w:sz w:val="24"/>
          <w:szCs w:val="24"/>
        </w:rPr>
        <w:t xml:space="preserve">Further stratification analysis showed that </w:t>
      </w:r>
      <w:r w:rsidR="00D7617B" w:rsidRPr="00F0486D">
        <w:rPr>
          <w:rFonts w:ascii="Book Antiqua" w:eastAsia="STSong" w:hAnsi="Book Antiqua" w:cs="Times New Roman"/>
          <w:bCs/>
          <w:sz w:val="24"/>
          <w:szCs w:val="24"/>
        </w:rPr>
        <w:t xml:space="preserve">the prognosis </w:t>
      </w:r>
      <w:r w:rsidR="00BF563F" w:rsidRPr="00F0486D">
        <w:rPr>
          <w:rFonts w:ascii="Book Antiqua" w:eastAsia="STSong" w:hAnsi="Book Antiqua" w:cs="Times New Roman"/>
          <w:bCs/>
          <w:sz w:val="24"/>
          <w:szCs w:val="24"/>
        </w:rPr>
        <w:t>was the best</w:t>
      </w:r>
      <w:r w:rsidR="00D7617B" w:rsidRPr="00F0486D">
        <w:rPr>
          <w:rFonts w:ascii="Book Antiqua" w:eastAsia="STSong" w:hAnsi="Book Antiqua" w:cs="Times New Roman"/>
          <w:bCs/>
          <w:sz w:val="24"/>
          <w:szCs w:val="24"/>
        </w:rPr>
        <w:t xml:space="preserve"> when CDK5RAP3 and DDRGK1 </w:t>
      </w:r>
      <w:r w:rsidR="00BF563F" w:rsidRPr="00F0486D">
        <w:rPr>
          <w:rFonts w:ascii="Book Antiqua" w:eastAsia="STSong" w:hAnsi="Book Antiqua" w:cs="Times New Roman"/>
          <w:bCs/>
          <w:sz w:val="24"/>
          <w:szCs w:val="24"/>
        </w:rPr>
        <w:t>were both</w:t>
      </w:r>
      <w:r w:rsidR="00D7617B" w:rsidRPr="00F0486D">
        <w:rPr>
          <w:rFonts w:ascii="Book Antiqua" w:eastAsia="STSong" w:hAnsi="Book Antiqua" w:cs="Times New Roman"/>
          <w:bCs/>
          <w:sz w:val="24"/>
          <w:szCs w:val="24"/>
        </w:rPr>
        <w:t xml:space="preserve"> highly expressed, and t</w:t>
      </w:r>
      <w:r w:rsidR="00BF563F" w:rsidRPr="00F0486D">
        <w:rPr>
          <w:rFonts w:ascii="Book Antiqua" w:eastAsia="STSong" w:hAnsi="Book Antiqua" w:cs="Times New Roman"/>
          <w:bCs/>
          <w:sz w:val="24"/>
          <w:szCs w:val="24"/>
        </w:rPr>
        <w:t>he prognosis was the worse</w:t>
      </w:r>
      <w:r w:rsidR="00D7617B" w:rsidRPr="00F0486D">
        <w:rPr>
          <w:rFonts w:ascii="Book Antiqua" w:eastAsia="STSong" w:hAnsi="Book Antiqua" w:cs="Times New Roman"/>
          <w:bCs/>
          <w:sz w:val="24"/>
          <w:szCs w:val="24"/>
        </w:rPr>
        <w:t xml:space="preserve"> when </w:t>
      </w:r>
      <w:r w:rsidR="00BF563F" w:rsidRPr="00F0486D">
        <w:rPr>
          <w:rFonts w:ascii="Book Antiqua" w:eastAsia="STSong" w:hAnsi="Book Antiqua" w:cs="Times New Roman"/>
          <w:bCs/>
          <w:sz w:val="24"/>
          <w:szCs w:val="24"/>
        </w:rPr>
        <w:t>either</w:t>
      </w:r>
      <w:r w:rsidR="00D7617B" w:rsidRPr="00F0486D">
        <w:rPr>
          <w:rFonts w:ascii="Book Antiqua" w:eastAsia="STSong" w:hAnsi="Book Antiqua" w:cs="Times New Roman"/>
          <w:bCs/>
          <w:sz w:val="24"/>
          <w:szCs w:val="24"/>
        </w:rPr>
        <w:t xml:space="preserve"> CDK5RAP3 </w:t>
      </w:r>
      <w:r w:rsidR="00BF563F" w:rsidRPr="00F0486D">
        <w:rPr>
          <w:rFonts w:ascii="Book Antiqua" w:eastAsia="STSong" w:hAnsi="Book Antiqua" w:cs="Times New Roman"/>
          <w:bCs/>
          <w:sz w:val="24"/>
          <w:szCs w:val="24"/>
        </w:rPr>
        <w:t>or</w:t>
      </w:r>
      <w:r w:rsidR="00D7617B" w:rsidRPr="00F0486D">
        <w:rPr>
          <w:rFonts w:ascii="Book Antiqua" w:eastAsia="STSong" w:hAnsi="Book Antiqua" w:cs="Times New Roman"/>
          <w:bCs/>
          <w:sz w:val="24"/>
          <w:szCs w:val="24"/>
        </w:rPr>
        <w:t xml:space="preserve"> DDRGK1 </w:t>
      </w:r>
      <w:r w:rsidR="00BF563F" w:rsidRPr="00F0486D">
        <w:rPr>
          <w:rFonts w:ascii="Book Antiqua" w:eastAsia="STSong" w:hAnsi="Book Antiqua" w:cs="Times New Roman"/>
          <w:bCs/>
          <w:sz w:val="24"/>
          <w:szCs w:val="24"/>
        </w:rPr>
        <w:t>was</w:t>
      </w:r>
      <w:r w:rsidR="00D7617B" w:rsidRPr="00F0486D">
        <w:rPr>
          <w:rFonts w:ascii="Book Antiqua" w:eastAsia="STSong" w:hAnsi="Book Antiqua" w:cs="Times New Roman"/>
          <w:bCs/>
          <w:sz w:val="24"/>
          <w:szCs w:val="24"/>
        </w:rPr>
        <w:t xml:space="preserve"> highly expressed, </w:t>
      </w:r>
      <w:r w:rsidR="00BF563F" w:rsidRPr="00F0486D">
        <w:rPr>
          <w:rFonts w:ascii="Book Antiqua" w:eastAsia="STSong" w:hAnsi="Book Antiqua" w:cs="Times New Roman"/>
          <w:bCs/>
          <w:sz w:val="24"/>
          <w:szCs w:val="24"/>
        </w:rPr>
        <w:t>while</w:t>
      </w:r>
      <w:r w:rsidR="00D7617B" w:rsidRPr="00F0486D">
        <w:rPr>
          <w:rFonts w:ascii="Book Antiqua" w:eastAsia="STSong" w:hAnsi="Book Antiqua" w:cs="Times New Roman"/>
          <w:bCs/>
          <w:sz w:val="24"/>
          <w:szCs w:val="24"/>
        </w:rPr>
        <w:t xml:space="preserve"> the worst prognosis </w:t>
      </w:r>
      <w:r w:rsidR="00BF563F" w:rsidRPr="00F0486D">
        <w:rPr>
          <w:rFonts w:ascii="Book Antiqua" w:eastAsia="STSong" w:hAnsi="Book Antiqua" w:cs="Times New Roman"/>
          <w:bCs/>
          <w:sz w:val="24"/>
          <w:szCs w:val="24"/>
        </w:rPr>
        <w:t>was correlated with</w:t>
      </w:r>
      <w:r w:rsidR="00D7617B" w:rsidRPr="00F0486D">
        <w:rPr>
          <w:rFonts w:ascii="Book Antiqua" w:eastAsia="STSong" w:hAnsi="Book Antiqua" w:cs="Times New Roman"/>
          <w:bCs/>
          <w:sz w:val="24"/>
          <w:szCs w:val="24"/>
        </w:rPr>
        <w:t xml:space="preserve"> low expression of </w:t>
      </w:r>
      <w:r w:rsidR="00BF563F" w:rsidRPr="00F0486D">
        <w:rPr>
          <w:rFonts w:ascii="Book Antiqua" w:eastAsia="STSong" w:hAnsi="Book Antiqua" w:cs="Times New Roman"/>
          <w:bCs/>
          <w:sz w:val="24"/>
          <w:szCs w:val="24"/>
        </w:rPr>
        <w:t xml:space="preserve">both </w:t>
      </w:r>
      <w:r w:rsidR="00D7617B" w:rsidRPr="00F0486D">
        <w:rPr>
          <w:rFonts w:ascii="Book Antiqua" w:eastAsia="STSong" w:hAnsi="Book Antiqua" w:cs="Times New Roman"/>
          <w:bCs/>
          <w:sz w:val="24"/>
          <w:szCs w:val="24"/>
        </w:rPr>
        <w:t>CDK5RAP3 and DDRGK1 (</w:t>
      </w:r>
      <w:r w:rsidR="00053910" w:rsidRPr="00F0486D">
        <w:rPr>
          <w:rFonts w:ascii="Book Antiqua" w:hAnsi="Book Antiqua" w:cs="Times New Roman"/>
          <w:sz w:val="24"/>
          <w:szCs w:val="24"/>
        </w:rPr>
        <w:t>Figure</w:t>
      </w:r>
      <w:r w:rsidR="00053910" w:rsidRPr="00F0486D">
        <w:rPr>
          <w:rFonts w:ascii="Book Antiqua" w:eastAsia="STSong" w:hAnsi="Book Antiqua" w:cs="Times New Roman"/>
          <w:bCs/>
          <w:sz w:val="24"/>
          <w:szCs w:val="24"/>
        </w:rPr>
        <w:t xml:space="preserve"> </w:t>
      </w:r>
      <w:r w:rsidR="00D7617B" w:rsidRPr="00F0486D">
        <w:rPr>
          <w:rFonts w:ascii="Book Antiqua" w:eastAsia="STSong" w:hAnsi="Book Antiqua" w:cs="Times New Roman"/>
          <w:bCs/>
          <w:sz w:val="24"/>
          <w:szCs w:val="24"/>
        </w:rPr>
        <w:t>3B).</w:t>
      </w:r>
      <w:r w:rsidR="007D7893" w:rsidRPr="00F0486D">
        <w:rPr>
          <w:rFonts w:ascii="Book Antiqua" w:hAnsi="Book Antiqua"/>
          <w:sz w:val="24"/>
          <w:szCs w:val="24"/>
        </w:rPr>
        <w:t xml:space="preserve"> </w:t>
      </w:r>
      <w:r w:rsidR="005D27B1" w:rsidRPr="00F0486D">
        <w:rPr>
          <w:rFonts w:ascii="Book Antiqua" w:eastAsia="STSong" w:hAnsi="Book Antiqua" w:cs="Times New Roman"/>
          <w:bCs/>
          <w:sz w:val="24"/>
          <w:szCs w:val="24"/>
        </w:rPr>
        <w:t xml:space="preserve">In addition, we used immunoprecipitation combined with mass spectrometry </w:t>
      </w:r>
      <w:bookmarkStart w:id="166" w:name="OLE_LINK60"/>
      <w:bookmarkStart w:id="167" w:name="OLE_LINK61"/>
      <w:r w:rsidR="005D27B1" w:rsidRPr="00F0486D">
        <w:rPr>
          <w:rFonts w:ascii="Book Antiqua" w:eastAsia="STSong" w:hAnsi="Book Antiqua" w:cs="Times New Roman"/>
          <w:bCs/>
          <w:sz w:val="24"/>
          <w:szCs w:val="24"/>
        </w:rPr>
        <w:t xml:space="preserve">(in HGC cell line) </w:t>
      </w:r>
      <w:bookmarkEnd w:id="166"/>
      <w:bookmarkEnd w:id="167"/>
      <w:r w:rsidR="005D27B1" w:rsidRPr="00F0486D">
        <w:rPr>
          <w:rFonts w:ascii="Book Antiqua" w:eastAsia="STSong" w:hAnsi="Book Antiqua" w:cs="Times New Roman"/>
          <w:bCs/>
          <w:sz w:val="24"/>
          <w:szCs w:val="24"/>
        </w:rPr>
        <w:t>to find CDK5RAP3 binding protein and potential downstream targets,</w:t>
      </w:r>
      <w:r w:rsidR="005D27B1" w:rsidRPr="00F0486D">
        <w:rPr>
          <w:rFonts w:ascii="Book Antiqua" w:hAnsi="Book Antiqua"/>
          <w:sz w:val="24"/>
          <w:szCs w:val="24"/>
        </w:rPr>
        <w:t xml:space="preserve"> </w:t>
      </w:r>
      <w:bookmarkStart w:id="168" w:name="OLE_LINK58"/>
      <w:bookmarkStart w:id="169" w:name="OLE_LINK59"/>
      <w:r w:rsidR="005D27B1" w:rsidRPr="00F0486D">
        <w:rPr>
          <w:rFonts w:ascii="Book Antiqua" w:eastAsia="STSong" w:hAnsi="Book Antiqua" w:cs="Times New Roman"/>
          <w:bCs/>
          <w:sz w:val="24"/>
          <w:szCs w:val="24"/>
        </w:rPr>
        <w:t>the results of string analysis show that</w:t>
      </w:r>
      <w:bookmarkEnd w:id="168"/>
      <w:bookmarkEnd w:id="169"/>
      <w:r w:rsidR="005D27B1" w:rsidRPr="00F0486D">
        <w:rPr>
          <w:rFonts w:ascii="Book Antiqua" w:eastAsia="STSong" w:hAnsi="Book Antiqua" w:cs="Times New Roman"/>
          <w:bCs/>
          <w:sz w:val="24"/>
          <w:szCs w:val="24"/>
        </w:rPr>
        <w:t xml:space="preserve"> CDK5RAP3 can bind DDRGK1 </w:t>
      </w:r>
      <w:r w:rsidR="005D27B1" w:rsidRPr="00F0486D">
        <w:rPr>
          <w:rFonts w:ascii="Book Antiqua" w:hAnsi="Book Antiqua"/>
          <w:sz w:val="24"/>
          <w:szCs w:val="24"/>
        </w:rPr>
        <w:t>(</w:t>
      </w:r>
      <w:r w:rsidR="003F5287" w:rsidRPr="00F0486D">
        <w:rPr>
          <w:rFonts w:ascii="Book Antiqua" w:hAnsi="Book Antiqua"/>
          <w:caps/>
          <w:sz w:val="24"/>
          <w:szCs w:val="24"/>
        </w:rPr>
        <w:t>s</w:t>
      </w:r>
      <w:r w:rsidR="003F5287" w:rsidRPr="00F0486D">
        <w:rPr>
          <w:rFonts w:ascii="Book Antiqua" w:hAnsi="Book Antiqua"/>
          <w:sz w:val="24"/>
          <w:szCs w:val="24"/>
        </w:rPr>
        <w:t>upplementary</w:t>
      </w:r>
      <w:r w:rsidR="005D27B1" w:rsidRPr="00F0486D">
        <w:rPr>
          <w:rFonts w:ascii="Book Antiqua" w:hAnsi="Book Antiqua"/>
          <w:sz w:val="24"/>
          <w:szCs w:val="24"/>
        </w:rPr>
        <w:t xml:space="preserve"> </w:t>
      </w:r>
      <w:r w:rsidR="005D27B1" w:rsidRPr="00F0486D">
        <w:rPr>
          <w:rFonts w:ascii="Book Antiqua" w:hAnsi="Book Antiqua"/>
          <w:caps/>
          <w:sz w:val="24"/>
          <w:szCs w:val="24"/>
        </w:rPr>
        <w:t>f</w:t>
      </w:r>
      <w:r w:rsidR="005D27B1" w:rsidRPr="00F0486D">
        <w:rPr>
          <w:rFonts w:ascii="Book Antiqua" w:hAnsi="Book Antiqua"/>
          <w:sz w:val="24"/>
          <w:szCs w:val="24"/>
        </w:rPr>
        <w:t>igure</w:t>
      </w:r>
      <w:r w:rsidR="00472F07" w:rsidRPr="00F0486D">
        <w:rPr>
          <w:rFonts w:ascii="Book Antiqua" w:hAnsi="Book Antiqua"/>
          <w:sz w:val="24"/>
          <w:szCs w:val="24"/>
        </w:rPr>
        <w:t xml:space="preserve"> </w:t>
      </w:r>
      <w:r w:rsidR="005D27B1" w:rsidRPr="00F0486D">
        <w:rPr>
          <w:rFonts w:ascii="Book Antiqua" w:hAnsi="Book Antiqua"/>
          <w:sz w:val="24"/>
          <w:szCs w:val="24"/>
        </w:rPr>
        <w:t>2)</w:t>
      </w:r>
      <w:r w:rsidR="005D27B1" w:rsidRPr="00F0486D">
        <w:rPr>
          <w:rFonts w:ascii="Book Antiqua" w:eastAsia="STSong" w:hAnsi="Book Antiqua" w:cs="Times New Roman"/>
          <w:bCs/>
          <w:sz w:val="24"/>
          <w:szCs w:val="24"/>
        </w:rPr>
        <w:t>.</w:t>
      </w:r>
    </w:p>
    <w:p w:rsidR="00CE1354" w:rsidRPr="00F0486D" w:rsidRDefault="00CE1354" w:rsidP="00F0486D">
      <w:pPr>
        <w:snapToGrid w:val="0"/>
        <w:spacing w:line="360" w:lineRule="auto"/>
        <w:rPr>
          <w:rFonts w:ascii="Book Antiqua" w:eastAsia="STSong" w:hAnsi="Book Antiqua" w:cs="Times New Roman"/>
          <w:bCs/>
          <w:sz w:val="24"/>
          <w:szCs w:val="24"/>
        </w:rPr>
      </w:pPr>
    </w:p>
    <w:p w:rsidR="00404F95" w:rsidRPr="00F0486D" w:rsidRDefault="00404F95" w:rsidP="00F0486D">
      <w:pPr>
        <w:snapToGrid w:val="0"/>
        <w:spacing w:line="360" w:lineRule="auto"/>
        <w:rPr>
          <w:rFonts w:ascii="Book Antiqua" w:hAnsi="Book Antiqua" w:cs="Times New Roman"/>
          <w:b/>
          <w:i/>
          <w:sz w:val="24"/>
          <w:szCs w:val="24"/>
        </w:rPr>
      </w:pPr>
      <w:bookmarkStart w:id="170" w:name="OLE_LINK147"/>
      <w:r w:rsidRPr="00F0486D">
        <w:rPr>
          <w:rFonts w:ascii="Book Antiqua" w:hAnsi="Book Antiqua" w:cs="Times New Roman"/>
          <w:b/>
          <w:i/>
          <w:sz w:val="24"/>
          <w:szCs w:val="24"/>
        </w:rPr>
        <w:t xml:space="preserve">Univariate and multivariate analyses of </w:t>
      </w:r>
      <w:r w:rsidR="00BF563F" w:rsidRPr="00F0486D">
        <w:rPr>
          <w:rFonts w:ascii="Book Antiqua" w:hAnsi="Book Antiqua" w:cs="Times New Roman"/>
          <w:b/>
          <w:i/>
          <w:sz w:val="24"/>
          <w:szCs w:val="24"/>
        </w:rPr>
        <w:t xml:space="preserve">the </w:t>
      </w:r>
      <w:r w:rsidRPr="00F0486D">
        <w:rPr>
          <w:rFonts w:ascii="Book Antiqua" w:hAnsi="Book Antiqua" w:cs="Times New Roman"/>
          <w:b/>
          <w:i/>
          <w:sz w:val="24"/>
          <w:szCs w:val="24"/>
        </w:rPr>
        <w:t>prognosis in the entire group</w:t>
      </w:r>
    </w:p>
    <w:bookmarkEnd w:id="170"/>
    <w:p w:rsidR="00D8006B" w:rsidRPr="00F0486D" w:rsidRDefault="00D8006B" w:rsidP="00F0486D">
      <w:pPr>
        <w:snapToGrid w:val="0"/>
        <w:spacing w:line="360" w:lineRule="auto"/>
        <w:rPr>
          <w:rFonts w:ascii="Book Antiqua" w:hAnsi="Book Antiqua" w:cs="Times New Roman"/>
          <w:sz w:val="24"/>
          <w:szCs w:val="24"/>
        </w:rPr>
      </w:pPr>
      <w:r w:rsidRPr="00F0486D">
        <w:rPr>
          <w:rFonts w:ascii="Book Antiqua" w:hAnsi="Book Antiqua" w:cs="Times New Roman"/>
          <w:sz w:val="24"/>
          <w:szCs w:val="24"/>
        </w:rPr>
        <w:t xml:space="preserve">Univariate analysis showed that the overall survival was correlated with </w:t>
      </w:r>
      <w:r w:rsidR="00BF563F" w:rsidRPr="00F0486D">
        <w:rPr>
          <w:rFonts w:ascii="Book Antiqua" w:hAnsi="Book Antiqua" w:cs="Times New Roman"/>
          <w:sz w:val="24"/>
          <w:szCs w:val="24"/>
        </w:rPr>
        <w:t xml:space="preserve">the </w:t>
      </w:r>
      <w:r w:rsidR="00D7617B" w:rsidRPr="00F0486D">
        <w:rPr>
          <w:rFonts w:ascii="Book Antiqua" w:hAnsi="Book Antiqua" w:cs="Times New Roman"/>
          <w:sz w:val="24"/>
          <w:szCs w:val="24"/>
        </w:rPr>
        <w:t xml:space="preserve">T </w:t>
      </w:r>
      <w:bookmarkStart w:id="171" w:name="OLE_LINK26"/>
      <w:bookmarkStart w:id="172" w:name="OLE_LINK27"/>
      <w:r w:rsidR="00D7617B" w:rsidRPr="00F0486D">
        <w:rPr>
          <w:rFonts w:ascii="Book Antiqua" w:hAnsi="Book Antiqua" w:cs="Times New Roman"/>
          <w:sz w:val="24"/>
          <w:szCs w:val="24"/>
        </w:rPr>
        <w:t>sta</w:t>
      </w:r>
      <w:r w:rsidR="00F13EE8" w:rsidRPr="00F0486D">
        <w:rPr>
          <w:rFonts w:ascii="Book Antiqua" w:hAnsi="Book Antiqua" w:cs="Times New Roman"/>
          <w:sz w:val="24"/>
          <w:szCs w:val="24"/>
        </w:rPr>
        <w:t>tus</w:t>
      </w:r>
      <w:r w:rsidR="00D7617B" w:rsidRPr="00F0486D">
        <w:rPr>
          <w:rFonts w:ascii="Book Antiqua" w:hAnsi="Book Antiqua" w:cs="Times New Roman"/>
          <w:sz w:val="24"/>
          <w:szCs w:val="24"/>
        </w:rPr>
        <w:t xml:space="preserve"> </w:t>
      </w:r>
      <w:bookmarkEnd w:id="171"/>
      <w:bookmarkEnd w:id="172"/>
      <w:r w:rsidR="000A4411" w:rsidRPr="00F0486D">
        <w:rPr>
          <w:rFonts w:ascii="Book Antiqua" w:hAnsi="Book Antiqua" w:cs="Times New Roman"/>
          <w:sz w:val="24"/>
          <w:szCs w:val="24"/>
        </w:rPr>
        <w:t>(</w:t>
      </w:r>
      <w:r w:rsidR="00E12B7B" w:rsidRPr="00F0486D">
        <w:rPr>
          <w:rFonts w:ascii="Book Antiqua" w:hAnsi="Book Antiqua" w:cs="Times New Roman"/>
          <w:i/>
          <w:sz w:val="24"/>
          <w:szCs w:val="24"/>
        </w:rPr>
        <w:t>P</w:t>
      </w:r>
      <w:r w:rsidR="00F70EAC"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F70EAC" w:rsidRPr="00F0486D">
        <w:rPr>
          <w:rFonts w:ascii="Book Antiqua" w:hAnsi="Book Antiqua" w:cs="Times New Roman"/>
          <w:sz w:val="24"/>
          <w:szCs w:val="24"/>
        </w:rPr>
        <w:t xml:space="preserve"> </w:t>
      </w:r>
      <w:r w:rsidR="000A4411" w:rsidRPr="00F0486D">
        <w:rPr>
          <w:rFonts w:ascii="Book Antiqua" w:hAnsi="Book Antiqua" w:cs="Times New Roman"/>
          <w:sz w:val="24"/>
          <w:szCs w:val="24"/>
        </w:rPr>
        <w:t>0.026)</w:t>
      </w:r>
      <w:r w:rsidR="00D7617B" w:rsidRPr="00F0486D">
        <w:rPr>
          <w:rFonts w:ascii="Book Antiqua" w:hAnsi="Book Antiqua" w:cs="Times New Roman"/>
          <w:sz w:val="24"/>
          <w:szCs w:val="24"/>
        </w:rPr>
        <w:t xml:space="preserve">, N </w:t>
      </w:r>
      <w:r w:rsidR="00F13EE8" w:rsidRPr="00F0486D">
        <w:rPr>
          <w:rFonts w:ascii="Book Antiqua" w:hAnsi="Book Antiqua" w:cs="Times New Roman"/>
          <w:sz w:val="24"/>
          <w:szCs w:val="24"/>
        </w:rPr>
        <w:t>status</w:t>
      </w:r>
      <w:r w:rsidR="00D7617B" w:rsidRPr="00F0486D">
        <w:rPr>
          <w:rFonts w:ascii="Book Antiqua" w:hAnsi="Book Antiqua" w:cs="Times New Roman"/>
          <w:kern w:val="0"/>
          <w:sz w:val="24"/>
          <w:szCs w:val="24"/>
        </w:rPr>
        <w:t xml:space="preserve"> </w:t>
      </w:r>
      <w:r w:rsidR="000A4411" w:rsidRPr="00F0486D">
        <w:rPr>
          <w:rFonts w:ascii="Book Antiqua" w:hAnsi="Book Antiqua" w:cs="Times New Roman"/>
          <w:sz w:val="24"/>
          <w:szCs w:val="24"/>
        </w:rPr>
        <w:t>(</w:t>
      </w:r>
      <w:r w:rsidR="00E12B7B" w:rsidRPr="00F0486D">
        <w:rPr>
          <w:rFonts w:ascii="Book Antiqua" w:hAnsi="Book Antiqua" w:cs="Times New Roman"/>
          <w:i/>
          <w:sz w:val="24"/>
          <w:szCs w:val="24"/>
        </w:rPr>
        <w:t>P</w:t>
      </w:r>
      <w:r w:rsidR="00F70EAC"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F70EAC" w:rsidRPr="00F0486D">
        <w:rPr>
          <w:rFonts w:ascii="Book Antiqua" w:hAnsi="Book Antiqua" w:cs="Times New Roman"/>
          <w:sz w:val="24"/>
          <w:szCs w:val="24"/>
        </w:rPr>
        <w:t xml:space="preserve"> </w:t>
      </w:r>
      <w:r w:rsidR="000A4411" w:rsidRPr="00F0486D">
        <w:rPr>
          <w:rFonts w:ascii="Book Antiqua" w:hAnsi="Book Antiqua" w:cs="Times New Roman"/>
          <w:sz w:val="24"/>
          <w:szCs w:val="24"/>
        </w:rPr>
        <w:t>0.031)</w:t>
      </w:r>
      <w:r w:rsidR="00D7617B" w:rsidRPr="00F0486D">
        <w:rPr>
          <w:rFonts w:ascii="Book Antiqua" w:hAnsi="Book Antiqua" w:cs="Times New Roman"/>
          <w:kern w:val="0"/>
          <w:sz w:val="24"/>
          <w:szCs w:val="24"/>
        </w:rPr>
        <w:t xml:space="preserve">, M </w:t>
      </w:r>
      <w:r w:rsidR="00F13EE8" w:rsidRPr="00F0486D">
        <w:rPr>
          <w:rFonts w:ascii="Book Antiqua" w:hAnsi="Book Antiqua" w:cs="Times New Roman"/>
          <w:sz w:val="24"/>
          <w:szCs w:val="24"/>
        </w:rPr>
        <w:t>status</w:t>
      </w:r>
      <w:r w:rsidR="00D7617B" w:rsidRPr="00F0486D">
        <w:rPr>
          <w:rFonts w:ascii="Book Antiqua" w:hAnsi="Book Antiqua" w:cs="Times New Roman"/>
          <w:kern w:val="0"/>
          <w:sz w:val="24"/>
          <w:szCs w:val="24"/>
        </w:rPr>
        <w:t xml:space="preserve"> </w:t>
      </w:r>
      <w:r w:rsidR="000A4411" w:rsidRPr="00F0486D">
        <w:rPr>
          <w:rFonts w:ascii="Book Antiqua" w:hAnsi="Book Antiqua" w:cs="Times New Roman"/>
          <w:sz w:val="24"/>
          <w:szCs w:val="24"/>
        </w:rPr>
        <w:t>(</w:t>
      </w:r>
      <w:r w:rsidR="00E12B7B" w:rsidRPr="00F0486D">
        <w:rPr>
          <w:rFonts w:ascii="Book Antiqua" w:hAnsi="Book Antiqua" w:cs="Times New Roman"/>
          <w:i/>
          <w:sz w:val="24"/>
          <w:szCs w:val="24"/>
        </w:rPr>
        <w:t>P</w:t>
      </w:r>
      <w:r w:rsidR="00F70EAC"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F70EAC" w:rsidRPr="00F0486D">
        <w:rPr>
          <w:rFonts w:ascii="Book Antiqua" w:hAnsi="Book Antiqua" w:cs="Times New Roman"/>
          <w:sz w:val="24"/>
          <w:szCs w:val="24"/>
        </w:rPr>
        <w:t xml:space="preserve"> </w:t>
      </w:r>
      <w:r w:rsidR="000A4411" w:rsidRPr="00F0486D">
        <w:rPr>
          <w:rFonts w:ascii="Book Antiqua" w:hAnsi="Book Antiqua" w:cs="Times New Roman"/>
          <w:sz w:val="24"/>
          <w:szCs w:val="24"/>
        </w:rPr>
        <w:t>0.005)</w:t>
      </w:r>
      <w:r w:rsidR="000A4411" w:rsidRPr="00F0486D">
        <w:rPr>
          <w:rFonts w:ascii="Book Antiqua" w:hAnsi="Book Antiqua" w:cs="Times New Roman"/>
          <w:kern w:val="0"/>
          <w:sz w:val="24"/>
          <w:szCs w:val="24"/>
        </w:rPr>
        <w:t>,</w:t>
      </w:r>
      <w:r w:rsidR="0089109E" w:rsidRPr="00F0486D">
        <w:rPr>
          <w:rFonts w:ascii="Book Antiqua" w:hAnsi="Book Antiqua" w:cs="Times New Roman"/>
          <w:kern w:val="0"/>
          <w:sz w:val="24"/>
          <w:szCs w:val="24"/>
        </w:rPr>
        <w:t xml:space="preserve"> </w:t>
      </w:r>
      <w:r w:rsidR="00D7617B" w:rsidRPr="00F0486D">
        <w:rPr>
          <w:rFonts w:ascii="Book Antiqua" w:hAnsi="Book Antiqua" w:cs="Times New Roman"/>
          <w:kern w:val="0"/>
          <w:sz w:val="24"/>
          <w:szCs w:val="24"/>
        </w:rPr>
        <w:t xml:space="preserve">TNM </w:t>
      </w:r>
      <w:r w:rsidR="000A4411" w:rsidRPr="00F0486D">
        <w:rPr>
          <w:rFonts w:ascii="Book Antiqua" w:hAnsi="Book Antiqua" w:cs="Times New Roman"/>
          <w:kern w:val="0"/>
          <w:sz w:val="24"/>
          <w:szCs w:val="24"/>
        </w:rPr>
        <w:t xml:space="preserve">stage </w:t>
      </w:r>
      <w:r w:rsidR="000A4411" w:rsidRPr="00F0486D">
        <w:rPr>
          <w:rFonts w:ascii="Book Antiqua" w:hAnsi="Book Antiqua" w:cs="Times New Roman"/>
          <w:sz w:val="24"/>
          <w:szCs w:val="24"/>
        </w:rPr>
        <w:t>(</w:t>
      </w:r>
      <w:r w:rsidR="00E12B7B" w:rsidRPr="00F0486D">
        <w:rPr>
          <w:rFonts w:ascii="Book Antiqua" w:hAnsi="Book Antiqua" w:cs="Times New Roman"/>
          <w:i/>
          <w:sz w:val="24"/>
          <w:szCs w:val="24"/>
        </w:rPr>
        <w:t>P</w:t>
      </w:r>
      <w:r w:rsidR="00F70EAC"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F70EAC" w:rsidRPr="00F0486D">
        <w:rPr>
          <w:rFonts w:ascii="Book Antiqua" w:hAnsi="Book Antiqua" w:cs="Times New Roman"/>
          <w:sz w:val="24"/>
          <w:szCs w:val="24"/>
        </w:rPr>
        <w:t xml:space="preserve"> </w:t>
      </w:r>
      <w:r w:rsidR="000A4411" w:rsidRPr="00F0486D">
        <w:rPr>
          <w:rFonts w:ascii="Book Antiqua" w:hAnsi="Book Antiqua" w:cs="Times New Roman"/>
          <w:sz w:val="24"/>
          <w:szCs w:val="24"/>
        </w:rPr>
        <w:t>0.001)</w:t>
      </w:r>
      <w:r w:rsidR="000A4411" w:rsidRPr="00F0486D">
        <w:rPr>
          <w:rFonts w:ascii="Book Antiqua" w:hAnsi="Book Antiqua" w:cs="Times New Roman"/>
          <w:kern w:val="0"/>
          <w:sz w:val="24"/>
          <w:szCs w:val="24"/>
        </w:rPr>
        <w:t>,</w:t>
      </w:r>
      <w:r w:rsidR="00D7617B" w:rsidRPr="00F0486D">
        <w:rPr>
          <w:rFonts w:ascii="Book Antiqua" w:hAnsi="Book Antiqua" w:cs="Times New Roman"/>
          <w:sz w:val="24"/>
          <w:szCs w:val="24"/>
        </w:rPr>
        <w:t xml:space="preserve"> </w:t>
      </w:r>
      <w:r w:rsidR="00BF563F" w:rsidRPr="00F0486D">
        <w:rPr>
          <w:rFonts w:ascii="Book Antiqua" w:hAnsi="Book Antiqua" w:cs="Times New Roman"/>
          <w:sz w:val="24"/>
          <w:szCs w:val="24"/>
        </w:rPr>
        <w:t xml:space="preserve">and </w:t>
      </w:r>
      <w:r w:rsidR="000A4411" w:rsidRPr="00F0486D">
        <w:rPr>
          <w:rFonts w:ascii="Book Antiqua" w:hAnsi="Book Antiqua" w:cs="Times New Roman"/>
          <w:sz w:val="24"/>
          <w:szCs w:val="24"/>
        </w:rPr>
        <w:t xml:space="preserve">the </w:t>
      </w:r>
      <w:r w:rsidRPr="00F0486D">
        <w:rPr>
          <w:rFonts w:ascii="Book Antiqua" w:hAnsi="Book Antiqua" w:cs="Times New Roman"/>
          <w:sz w:val="24"/>
          <w:szCs w:val="24"/>
        </w:rPr>
        <w:t xml:space="preserve">expression level of </w:t>
      </w:r>
      <w:r w:rsidR="00D7617B" w:rsidRPr="00F0486D">
        <w:rPr>
          <w:rFonts w:ascii="Book Antiqua" w:hAnsi="Book Antiqua" w:cs="Times New Roman"/>
          <w:sz w:val="24"/>
          <w:szCs w:val="24"/>
        </w:rPr>
        <w:t>CDK5RAP3</w:t>
      </w:r>
      <w:r w:rsidR="000A4411" w:rsidRPr="00F0486D">
        <w:rPr>
          <w:rFonts w:ascii="Book Antiqua" w:hAnsi="Book Antiqua" w:cs="Times New Roman"/>
          <w:sz w:val="24"/>
          <w:szCs w:val="24"/>
        </w:rPr>
        <w:t xml:space="preserve"> (</w:t>
      </w:r>
      <w:r w:rsidR="00E12B7B" w:rsidRPr="00F0486D">
        <w:rPr>
          <w:rFonts w:ascii="Book Antiqua" w:hAnsi="Book Antiqua" w:cs="Times New Roman"/>
          <w:i/>
          <w:sz w:val="24"/>
          <w:szCs w:val="24"/>
        </w:rPr>
        <w:t>P</w:t>
      </w:r>
      <w:r w:rsidR="00F70EAC"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F70EAC" w:rsidRPr="00F0486D">
        <w:rPr>
          <w:rFonts w:ascii="Book Antiqua" w:hAnsi="Book Antiqua" w:cs="Times New Roman"/>
          <w:sz w:val="24"/>
          <w:szCs w:val="24"/>
        </w:rPr>
        <w:t xml:space="preserve"> </w:t>
      </w:r>
      <w:r w:rsidR="000A4411" w:rsidRPr="00F0486D">
        <w:rPr>
          <w:rFonts w:ascii="Book Antiqua" w:hAnsi="Book Antiqua" w:cs="Times New Roman"/>
          <w:sz w:val="24"/>
          <w:szCs w:val="24"/>
        </w:rPr>
        <w:t>0.023)</w:t>
      </w:r>
      <w:r w:rsidR="00D7617B" w:rsidRPr="00F0486D">
        <w:rPr>
          <w:rFonts w:ascii="Book Antiqua" w:hAnsi="Book Antiqua" w:cs="Times New Roman"/>
          <w:sz w:val="24"/>
          <w:szCs w:val="24"/>
        </w:rPr>
        <w:t xml:space="preserve"> and DDRGK1</w:t>
      </w:r>
      <w:r w:rsidRPr="00F0486D">
        <w:rPr>
          <w:rFonts w:ascii="Book Antiqua" w:hAnsi="Book Antiqua" w:cs="Times New Roman"/>
          <w:sz w:val="24"/>
          <w:szCs w:val="24"/>
        </w:rPr>
        <w:t xml:space="preserve"> </w:t>
      </w:r>
      <w:r w:rsidR="000A4411" w:rsidRPr="00F0486D">
        <w:rPr>
          <w:rFonts w:ascii="Book Antiqua" w:hAnsi="Book Antiqua" w:cs="Times New Roman"/>
          <w:sz w:val="24"/>
          <w:szCs w:val="24"/>
        </w:rPr>
        <w:t>(</w:t>
      </w:r>
      <w:r w:rsidR="00E12B7B" w:rsidRPr="00F0486D">
        <w:rPr>
          <w:rFonts w:ascii="Book Antiqua" w:hAnsi="Book Antiqua" w:cs="Times New Roman"/>
          <w:i/>
          <w:sz w:val="24"/>
          <w:szCs w:val="24"/>
        </w:rPr>
        <w:t>P</w:t>
      </w:r>
      <w:r w:rsidR="00F70EAC"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F70EAC" w:rsidRPr="00F0486D">
        <w:rPr>
          <w:rFonts w:ascii="Book Antiqua" w:hAnsi="Book Antiqua" w:cs="Times New Roman"/>
          <w:sz w:val="24"/>
          <w:szCs w:val="24"/>
        </w:rPr>
        <w:t xml:space="preserve"> </w:t>
      </w:r>
      <w:r w:rsidR="000A4411" w:rsidRPr="00F0486D">
        <w:rPr>
          <w:rFonts w:ascii="Book Antiqua" w:hAnsi="Book Antiqua" w:cs="Times New Roman"/>
          <w:sz w:val="24"/>
          <w:szCs w:val="24"/>
        </w:rPr>
        <w:t xml:space="preserve">0.015) </w:t>
      </w:r>
      <w:r w:rsidRPr="00F0486D">
        <w:rPr>
          <w:rFonts w:ascii="Book Antiqua" w:hAnsi="Book Antiqua" w:cs="Times New Roman"/>
          <w:sz w:val="24"/>
          <w:szCs w:val="24"/>
        </w:rPr>
        <w:t>in gastric cancer tissues and the co</w:t>
      </w:r>
      <w:r w:rsidR="00D7617B" w:rsidRPr="00F0486D">
        <w:rPr>
          <w:rFonts w:ascii="Book Antiqua" w:hAnsi="Book Antiqua" w:cs="Times New Roman"/>
          <w:sz w:val="24"/>
          <w:szCs w:val="24"/>
        </w:rPr>
        <w:t>-</w:t>
      </w:r>
      <w:r w:rsidRPr="00F0486D">
        <w:rPr>
          <w:rFonts w:ascii="Book Antiqua" w:hAnsi="Book Antiqua" w:cs="Times New Roman"/>
          <w:sz w:val="24"/>
          <w:szCs w:val="24"/>
        </w:rPr>
        <w:t xml:space="preserve">expression level of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and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in gastric cancer tissues</w:t>
      </w:r>
      <w:bookmarkStart w:id="173" w:name="OLE_LINK28"/>
      <w:bookmarkStart w:id="174" w:name="OLE_LINK29"/>
      <w:r w:rsidR="0089109E" w:rsidRPr="00F0486D">
        <w:rPr>
          <w:rFonts w:ascii="Book Antiqua" w:hAnsi="Book Antiqua" w:cs="Times New Roman"/>
          <w:sz w:val="24"/>
          <w:szCs w:val="24"/>
        </w:rPr>
        <w:t xml:space="preserve"> </w:t>
      </w:r>
      <w:r w:rsidR="000A4411" w:rsidRPr="00F0486D">
        <w:rPr>
          <w:rFonts w:ascii="Book Antiqua" w:hAnsi="Book Antiqua" w:cs="Times New Roman"/>
          <w:sz w:val="24"/>
          <w:szCs w:val="24"/>
        </w:rPr>
        <w:t>(</w:t>
      </w:r>
      <w:r w:rsidR="00E12B7B" w:rsidRPr="00F0486D">
        <w:rPr>
          <w:rFonts w:ascii="Book Antiqua" w:hAnsi="Book Antiqua" w:cs="Times New Roman"/>
          <w:i/>
          <w:sz w:val="24"/>
          <w:szCs w:val="24"/>
        </w:rPr>
        <w:t>P</w:t>
      </w:r>
      <w:r w:rsidR="00F70EAC"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F70EAC" w:rsidRPr="00F0486D">
        <w:rPr>
          <w:rFonts w:ascii="Book Antiqua" w:hAnsi="Book Antiqua" w:cs="Times New Roman"/>
          <w:sz w:val="24"/>
          <w:szCs w:val="24"/>
        </w:rPr>
        <w:t xml:space="preserve"> </w:t>
      </w:r>
      <w:r w:rsidR="000A4411" w:rsidRPr="00F0486D">
        <w:rPr>
          <w:rFonts w:ascii="Book Antiqua" w:hAnsi="Book Antiqua" w:cs="Times New Roman"/>
          <w:sz w:val="24"/>
          <w:szCs w:val="24"/>
        </w:rPr>
        <w:t>0.001)</w:t>
      </w:r>
      <w:bookmarkEnd w:id="173"/>
      <w:bookmarkEnd w:id="174"/>
      <w:r w:rsidR="002C32D6" w:rsidRPr="00F0486D">
        <w:rPr>
          <w:rFonts w:ascii="Book Antiqua" w:hAnsi="Book Antiqua" w:cs="Times New Roman"/>
          <w:sz w:val="24"/>
          <w:szCs w:val="24"/>
        </w:rPr>
        <w:t xml:space="preserve"> (Table </w:t>
      </w:r>
      <w:r w:rsidR="00C26045" w:rsidRPr="00F0486D">
        <w:rPr>
          <w:rFonts w:ascii="Book Antiqua" w:hAnsi="Book Antiqua" w:cs="Times New Roman"/>
          <w:sz w:val="24"/>
          <w:szCs w:val="24"/>
        </w:rPr>
        <w:t>3</w:t>
      </w:r>
      <w:r w:rsidR="002C32D6" w:rsidRPr="00F0486D">
        <w:rPr>
          <w:rFonts w:ascii="Book Antiqua" w:hAnsi="Book Antiqua" w:cs="Times New Roman"/>
          <w:sz w:val="24"/>
          <w:szCs w:val="24"/>
        </w:rPr>
        <w:t>)</w:t>
      </w:r>
      <w:r w:rsidRPr="00F0486D">
        <w:rPr>
          <w:rFonts w:ascii="Book Antiqua" w:hAnsi="Book Antiqua" w:cs="Times New Roman"/>
          <w:sz w:val="24"/>
          <w:szCs w:val="24"/>
        </w:rPr>
        <w:t>.</w:t>
      </w:r>
      <w:r w:rsidRPr="00F0486D">
        <w:rPr>
          <w:rFonts w:ascii="Book Antiqua" w:hAnsi="Book Antiqua"/>
          <w:sz w:val="24"/>
          <w:szCs w:val="24"/>
        </w:rPr>
        <w:t xml:space="preserve"> </w:t>
      </w:r>
      <w:r w:rsidRPr="00F0486D">
        <w:rPr>
          <w:rFonts w:ascii="Book Antiqua" w:hAnsi="Book Antiqua" w:cs="Times New Roman"/>
          <w:sz w:val="24"/>
          <w:szCs w:val="24"/>
        </w:rPr>
        <w:t>Mu</w:t>
      </w:r>
      <w:r w:rsidR="00BF563F" w:rsidRPr="00F0486D">
        <w:rPr>
          <w:rFonts w:ascii="Book Antiqua" w:hAnsi="Book Antiqua" w:cs="Times New Roman"/>
          <w:sz w:val="24"/>
          <w:szCs w:val="24"/>
        </w:rPr>
        <w:t>ltivariate C</w:t>
      </w:r>
      <w:r w:rsidRPr="00F0486D">
        <w:rPr>
          <w:rFonts w:ascii="Book Antiqua" w:hAnsi="Book Antiqua" w:cs="Times New Roman"/>
          <w:sz w:val="24"/>
          <w:szCs w:val="24"/>
        </w:rPr>
        <w:t>ox prognostic analysis showed that the co</w:t>
      </w:r>
      <w:r w:rsidR="000A4411" w:rsidRPr="00F0486D">
        <w:rPr>
          <w:rFonts w:ascii="Book Antiqua" w:hAnsi="Book Antiqua" w:cs="Times New Roman"/>
          <w:sz w:val="24"/>
          <w:szCs w:val="24"/>
        </w:rPr>
        <w:t>-</w:t>
      </w:r>
      <w:r w:rsidRPr="00F0486D">
        <w:rPr>
          <w:rFonts w:ascii="Book Antiqua" w:hAnsi="Book Antiqua" w:cs="Times New Roman"/>
          <w:sz w:val="24"/>
          <w:szCs w:val="24"/>
        </w:rPr>
        <w:t>expression level</w:t>
      </w:r>
      <w:r w:rsidR="00BF563F" w:rsidRPr="00F0486D">
        <w:rPr>
          <w:rFonts w:ascii="Book Antiqua" w:hAnsi="Book Antiqua" w:cs="Times New Roman"/>
          <w:sz w:val="24"/>
          <w:szCs w:val="24"/>
        </w:rPr>
        <w:t>s</w:t>
      </w:r>
      <w:r w:rsidRPr="00F0486D">
        <w:rPr>
          <w:rFonts w:ascii="Book Antiqua" w:hAnsi="Book Antiqua" w:cs="Times New Roman"/>
          <w:sz w:val="24"/>
          <w:szCs w:val="24"/>
        </w:rPr>
        <w:t xml:space="preserve"> of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and </w:t>
      </w:r>
      <w:r w:rsidR="00F23D68" w:rsidRPr="00F0486D">
        <w:rPr>
          <w:rFonts w:ascii="Book Antiqua" w:hAnsi="Book Antiqua" w:cs="Times New Roman"/>
          <w:sz w:val="24"/>
          <w:szCs w:val="24"/>
        </w:rPr>
        <w:t>DDRGK1</w:t>
      </w:r>
      <w:r w:rsidR="0089109E" w:rsidRPr="00F0486D">
        <w:rPr>
          <w:rFonts w:ascii="Book Antiqua" w:hAnsi="Book Antiqua" w:cs="Times New Roman"/>
          <w:sz w:val="24"/>
          <w:szCs w:val="24"/>
        </w:rPr>
        <w:t xml:space="preserve"> </w:t>
      </w:r>
      <w:r w:rsidR="000A4411" w:rsidRPr="00F0486D">
        <w:rPr>
          <w:rFonts w:ascii="Book Antiqua" w:hAnsi="Book Antiqua" w:cs="Times New Roman"/>
          <w:kern w:val="0"/>
          <w:sz w:val="24"/>
          <w:szCs w:val="24"/>
        </w:rPr>
        <w:t>(</w:t>
      </w:r>
      <w:r w:rsidR="00E12B7B" w:rsidRPr="00F0486D">
        <w:rPr>
          <w:rFonts w:ascii="Book Antiqua" w:hAnsi="Book Antiqua" w:cs="Times New Roman"/>
          <w:i/>
          <w:kern w:val="0"/>
          <w:sz w:val="24"/>
          <w:szCs w:val="24"/>
        </w:rPr>
        <w:t>P</w:t>
      </w:r>
      <w:r w:rsidR="00F70EAC" w:rsidRPr="00F0486D">
        <w:rPr>
          <w:rFonts w:ascii="Book Antiqua" w:hAnsi="Book Antiqua" w:cs="Times New Roman"/>
          <w:i/>
          <w:kern w:val="0"/>
          <w:sz w:val="24"/>
          <w:szCs w:val="24"/>
        </w:rPr>
        <w:t xml:space="preserve"> </w:t>
      </w:r>
      <w:r w:rsidR="00E12B7B" w:rsidRPr="00F0486D">
        <w:rPr>
          <w:rFonts w:ascii="Book Antiqua" w:hAnsi="Book Antiqua" w:cs="Times New Roman"/>
          <w:kern w:val="0"/>
          <w:sz w:val="24"/>
          <w:szCs w:val="24"/>
        </w:rPr>
        <w:t>=</w:t>
      </w:r>
      <w:r w:rsidR="00F70EAC" w:rsidRPr="00F0486D">
        <w:rPr>
          <w:rFonts w:ascii="Book Antiqua" w:hAnsi="Book Antiqua" w:cs="Times New Roman"/>
          <w:kern w:val="0"/>
          <w:sz w:val="24"/>
          <w:szCs w:val="24"/>
        </w:rPr>
        <w:t xml:space="preserve"> </w:t>
      </w:r>
      <w:r w:rsidR="000A4411" w:rsidRPr="00F0486D">
        <w:rPr>
          <w:rFonts w:ascii="Book Antiqua" w:hAnsi="Book Antiqua" w:cs="Times New Roman"/>
          <w:kern w:val="0"/>
          <w:sz w:val="24"/>
          <w:szCs w:val="24"/>
        </w:rPr>
        <w:t>0.009)</w:t>
      </w:r>
      <w:r w:rsidR="00BF563F" w:rsidRPr="00F0486D">
        <w:rPr>
          <w:rFonts w:ascii="Book Antiqua" w:hAnsi="Book Antiqua" w:cs="Times New Roman"/>
          <w:kern w:val="0"/>
          <w:sz w:val="24"/>
          <w:szCs w:val="24"/>
        </w:rPr>
        <w:t xml:space="preserve"> </w:t>
      </w:r>
      <w:r w:rsidR="00BF563F" w:rsidRPr="00F0486D">
        <w:rPr>
          <w:rFonts w:ascii="Book Antiqua" w:hAnsi="Book Antiqua" w:cs="Times New Roman"/>
          <w:sz w:val="24"/>
          <w:szCs w:val="24"/>
        </w:rPr>
        <w:t xml:space="preserve">and the </w:t>
      </w:r>
      <w:r w:rsidR="000A4411" w:rsidRPr="00F0486D">
        <w:rPr>
          <w:rFonts w:ascii="Book Antiqua" w:hAnsi="Book Antiqua" w:cs="Times New Roman"/>
          <w:sz w:val="24"/>
          <w:szCs w:val="24"/>
        </w:rPr>
        <w:t xml:space="preserve">TNM stage </w:t>
      </w:r>
      <w:r w:rsidR="000A4411" w:rsidRPr="00F0486D">
        <w:rPr>
          <w:rFonts w:ascii="Book Antiqua" w:hAnsi="Book Antiqua" w:cs="Times New Roman"/>
          <w:kern w:val="0"/>
          <w:sz w:val="24"/>
          <w:szCs w:val="24"/>
        </w:rPr>
        <w:t>(</w:t>
      </w:r>
      <w:r w:rsidR="00E12B7B" w:rsidRPr="00F0486D">
        <w:rPr>
          <w:rFonts w:ascii="Book Antiqua" w:hAnsi="Book Antiqua" w:cs="Times New Roman"/>
          <w:i/>
          <w:kern w:val="0"/>
          <w:sz w:val="24"/>
          <w:szCs w:val="24"/>
        </w:rPr>
        <w:t>P</w:t>
      </w:r>
      <w:r w:rsidR="00F70EAC" w:rsidRPr="00F0486D">
        <w:rPr>
          <w:rFonts w:ascii="Book Antiqua" w:hAnsi="Book Antiqua" w:cs="Times New Roman"/>
          <w:i/>
          <w:kern w:val="0"/>
          <w:sz w:val="24"/>
          <w:szCs w:val="24"/>
        </w:rPr>
        <w:t xml:space="preserve"> </w:t>
      </w:r>
      <w:r w:rsidR="00E12B7B" w:rsidRPr="00F0486D">
        <w:rPr>
          <w:rFonts w:ascii="Book Antiqua" w:hAnsi="Book Antiqua" w:cs="Times New Roman"/>
          <w:kern w:val="0"/>
          <w:sz w:val="24"/>
          <w:szCs w:val="24"/>
        </w:rPr>
        <w:t>=</w:t>
      </w:r>
      <w:r w:rsidR="00F70EAC" w:rsidRPr="00F0486D">
        <w:rPr>
          <w:rFonts w:ascii="Book Antiqua" w:hAnsi="Book Antiqua" w:cs="Times New Roman"/>
          <w:kern w:val="0"/>
          <w:sz w:val="24"/>
          <w:szCs w:val="24"/>
        </w:rPr>
        <w:t xml:space="preserve"> </w:t>
      </w:r>
      <w:r w:rsidR="000A4411" w:rsidRPr="00F0486D">
        <w:rPr>
          <w:rFonts w:ascii="Book Antiqua" w:hAnsi="Book Antiqua" w:cs="Times New Roman"/>
          <w:kern w:val="0"/>
          <w:sz w:val="24"/>
          <w:szCs w:val="24"/>
        </w:rPr>
        <w:t xml:space="preserve">0.007) </w:t>
      </w:r>
      <w:r w:rsidR="00BF563F" w:rsidRPr="00F0486D">
        <w:rPr>
          <w:rFonts w:ascii="Book Antiqua" w:hAnsi="Book Antiqua" w:cs="Times New Roman"/>
          <w:sz w:val="24"/>
          <w:szCs w:val="24"/>
        </w:rPr>
        <w:t>were both</w:t>
      </w:r>
      <w:r w:rsidRPr="00F0486D">
        <w:rPr>
          <w:rFonts w:ascii="Book Antiqua" w:hAnsi="Book Antiqua" w:cs="Times New Roman"/>
          <w:sz w:val="24"/>
          <w:szCs w:val="24"/>
        </w:rPr>
        <w:t xml:space="preserve"> independent prognostic fac</w:t>
      </w:r>
      <w:r w:rsidR="000A4411" w:rsidRPr="00F0486D">
        <w:rPr>
          <w:rFonts w:ascii="Book Antiqua" w:hAnsi="Book Antiqua" w:cs="Times New Roman"/>
          <w:sz w:val="24"/>
          <w:szCs w:val="24"/>
        </w:rPr>
        <w:t>tor</w:t>
      </w:r>
      <w:r w:rsidR="00BF563F" w:rsidRPr="00F0486D">
        <w:rPr>
          <w:rFonts w:ascii="Book Antiqua" w:hAnsi="Book Antiqua" w:cs="Times New Roman"/>
          <w:sz w:val="24"/>
          <w:szCs w:val="24"/>
        </w:rPr>
        <w:t>s</w:t>
      </w:r>
      <w:r w:rsidR="000A4411" w:rsidRPr="00F0486D">
        <w:rPr>
          <w:rFonts w:ascii="Book Antiqua" w:hAnsi="Book Antiqua" w:cs="Times New Roman"/>
          <w:sz w:val="24"/>
          <w:szCs w:val="24"/>
        </w:rPr>
        <w:t xml:space="preserve"> in gastric cancer patients </w:t>
      </w:r>
      <w:bookmarkStart w:id="175" w:name="OLE_LINK50"/>
      <w:bookmarkStart w:id="176" w:name="OLE_LINK51"/>
      <w:r w:rsidR="000A4411" w:rsidRPr="00F0486D">
        <w:rPr>
          <w:rFonts w:ascii="Book Antiqua" w:hAnsi="Book Antiqua" w:cs="Times New Roman"/>
          <w:sz w:val="24"/>
          <w:szCs w:val="24"/>
        </w:rPr>
        <w:t>(</w:t>
      </w:r>
      <w:r w:rsidRPr="00F0486D">
        <w:rPr>
          <w:rFonts w:ascii="Book Antiqua" w:hAnsi="Book Antiqua" w:cs="Times New Roman"/>
          <w:sz w:val="24"/>
          <w:szCs w:val="24"/>
        </w:rPr>
        <w:t>Table</w:t>
      </w:r>
      <w:r w:rsidR="00874E16" w:rsidRPr="00F0486D">
        <w:rPr>
          <w:rFonts w:ascii="Book Antiqua" w:hAnsi="Book Antiqua" w:cs="Times New Roman"/>
          <w:sz w:val="24"/>
          <w:szCs w:val="24"/>
        </w:rPr>
        <w:t xml:space="preserve"> </w:t>
      </w:r>
      <w:r w:rsidR="00C26045" w:rsidRPr="00F0486D">
        <w:rPr>
          <w:rFonts w:ascii="Book Antiqua" w:hAnsi="Book Antiqua" w:cs="Times New Roman"/>
          <w:sz w:val="24"/>
          <w:szCs w:val="24"/>
        </w:rPr>
        <w:t>4</w:t>
      </w:r>
      <w:r w:rsidR="000A4411" w:rsidRPr="00F0486D">
        <w:rPr>
          <w:rFonts w:ascii="Book Antiqua" w:hAnsi="Book Antiqua" w:cs="Times New Roman"/>
          <w:sz w:val="24"/>
          <w:szCs w:val="24"/>
        </w:rPr>
        <w:t>)</w:t>
      </w:r>
      <w:bookmarkEnd w:id="175"/>
      <w:bookmarkEnd w:id="176"/>
      <w:r w:rsidRPr="00F0486D">
        <w:rPr>
          <w:rFonts w:ascii="Book Antiqua" w:hAnsi="Book Antiqua" w:cs="Times New Roman"/>
          <w:sz w:val="24"/>
          <w:szCs w:val="24"/>
        </w:rPr>
        <w:t>.</w:t>
      </w:r>
    </w:p>
    <w:p w:rsidR="00CE1354" w:rsidRPr="00F0486D" w:rsidRDefault="00CE1354" w:rsidP="00F0486D">
      <w:pPr>
        <w:snapToGrid w:val="0"/>
        <w:spacing w:line="360" w:lineRule="auto"/>
        <w:ind w:firstLineChars="200" w:firstLine="480"/>
        <w:rPr>
          <w:rFonts w:ascii="Book Antiqua" w:hAnsi="Book Antiqua" w:cs="Times New Roman"/>
          <w:sz w:val="24"/>
          <w:szCs w:val="24"/>
        </w:rPr>
      </w:pPr>
    </w:p>
    <w:p w:rsidR="00404F95" w:rsidRPr="00F0486D" w:rsidRDefault="00404F95" w:rsidP="00F0486D">
      <w:pPr>
        <w:snapToGrid w:val="0"/>
        <w:spacing w:line="360" w:lineRule="auto"/>
        <w:rPr>
          <w:rFonts w:ascii="Book Antiqua" w:hAnsi="Book Antiqua" w:cs="Times New Roman"/>
          <w:b/>
          <w:i/>
          <w:sz w:val="24"/>
          <w:szCs w:val="24"/>
        </w:rPr>
      </w:pPr>
      <w:r w:rsidRPr="00F0486D">
        <w:rPr>
          <w:rFonts w:ascii="Book Antiqua" w:hAnsi="Book Antiqua" w:cs="Times New Roman"/>
          <w:b/>
          <w:i/>
          <w:sz w:val="24"/>
          <w:szCs w:val="24"/>
        </w:rPr>
        <w:t xml:space="preserve">The relationship between the expression of </w:t>
      </w:r>
      <w:r w:rsidR="00D7617B" w:rsidRPr="00F0486D">
        <w:rPr>
          <w:rFonts w:ascii="Book Antiqua" w:hAnsi="Book Antiqua" w:cs="Times New Roman"/>
          <w:b/>
          <w:i/>
          <w:sz w:val="24"/>
          <w:szCs w:val="24"/>
        </w:rPr>
        <w:t>CDK5RAP3</w:t>
      </w:r>
      <w:r w:rsidRPr="00F0486D">
        <w:rPr>
          <w:rFonts w:ascii="Book Antiqua" w:hAnsi="Book Antiqua" w:cs="Times New Roman"/>
          <w:b/>
          <w:i/>
          <w:sz w:val="24"/>
          <w:szCs w:val="24"/>
        </w:rPr>
        <w:t xml:space="preserve"> and </w:t>
      </w:r>
      <w:r w:rsidR="00F23D68" w:rsidRPr="00F0486D">
        <w:rPr>
          <w:rFonts w:ascii="Book Antiqua" w:hAnsi="Book Antiqua" w:cs="Times New Roman"/>
          <w:b/>
          <w:i/>
          <w:sz w:val="24"/>
          <w:szCs w:val="24"/>
        </w:rPr>
        <w:t>DDRGK1</w:t>
      </w:r>
      <w:r w:rsidRPr="00F0486D">
        <w:rPr>
          <w:rFonts w:ascii="Book Antiqua" w:hAnsi="Book Antiqua" w:cs="Times New Roman"/>
          <w:b/>
          <w:i/>
          <w:sz w:val="24"/>
          <w:szCs w:val="24"/>
        </w:rPr>
        <w:t xml:space="preserve"> and TNM stage</w:t>
      </w:r>
    </w:p>
    <w:p w:rsidR="00404F95" w:rsidRPr="00F0486D" w:rsidRDefault="00874E16" w:rsidP="00F0486D">
      <w:pPr>
        <w:snapToGrid w:val="0"/>
        <w:spacing w:line="360" w:lineRule="auto"/>
        <w:rPr>
          <w:rFonts w:ascii="Book Antiqua" w:eastAsia="SimSun" w:hAnsi="Book Antiqua"/>
          <w:sz w:val="24"/>
          <w:szCs w:val="24"/>
        </w:rPr>
      </w:pPr>
      <w:r w:rsidRPr="00F0486D">
        <w:rPr>
          <w:rFonts w:ascii="Book Antiqua" w:hAnsi="Book Antiqua" w:cs="Times New Roman"/>
          <w:sz w:val="24"/>
          <w:szCs w:val="24"/>
        </w:rPr>
        <w:t xml:space="preserve">As shown in </w:t>
      </w:r>
      <w:r w:rsidR="00053910" w:rsidRPr="00F0486D">
        <w:rPr>
          <w:rFonts w:ascii="Book Antiqua" w:hAnsi="Book Antiqua" w:cs="Times New Roman"/>
          <w:sz w:val="24"/>
          <w:szCs w:val="24"/>
        </w:rPr>
        <w:t>Figure</w:t>
      </w:r>
      <w:r w:rsidR="00C23314" w:rsidRPr="00F0486D">
        <w:rPr>
          <w:rFonts w:ascii="Book Antiqua" w:hAnsi="Book Antiqua" w:cs="Times New Roman"/>
          <w:sz w:val="24"/>
          <w:szCs w:val="24"/>
        </w:rPr>
        <w:t xml:space="preserve"> 4, w</w:t>
      </w:r>
      <w:r w:rsidR="00404F95" w:rsidRPr="00F0486D">
        <w:rPr>
          <w:rFonts w:ascii="Book Antiqua" w:hAnsi="Book Antiqua" w:cs="Times New Roman"/>
          <w:sz w:val="24"/>
          <w:szCs w:val="24"/>
        </w:rPr>
        <w:t xml:space="preserve">e established </w:t>
      </w:r>
      <w:r w:rsidRPr="00F0486D">
        <w:rPr>
          <w:rFonts w:ascii="Book Antiqua" w:hAnsi="Book Antiqua" w:cs="Times New Roman"/>
          <w:sz w:val="24"/>
          <w:szCs w:val="24"/>
        </w:rPr>
        <w:t>a</w:t>
      </w:r>
      <w:r w:rsidR="00404F95" w:rsidRPr="00F0486D">
        <w:rPr>
          <w:rFonts w:ascii="Book Antiqua" w:hAnsi="Book Antiqua" w:cs="Times New Roman"/>
          <w:sz w:val="24"/>
          <w:szCs w:val="24"/>
        </w:rPr>
        <w:t xml:space="preserve"> ROC curve to compare the expression of </w:t>
      </w:r>
      <w:r w:rsidR="00D7617B" w:rsidRPr="00F0486D">
        <w:rPr>
          <w:rFonts w:ascii="Book Antiqua" w:hAnsi="Book Antiqua" w:cs="Times New Roman"/>
          <w:sz w:val="24"/>
          <w:szCs w:val="24"/>
        </w:rPr>
        <w:t>CDK5RAP3</w:t>
      </w:r>
      <w:r w:rsidR="00404F95" w:rsidRPr="00F0486D">
        <w:rPr>
          <w:rFonts w:ascii="Book Antiqua" w:hAnsi="Book Antiqua" w:cs="Times New Roman"/>
          <w:sz w:val="24"/>
          <w:szCs w:val="24"/>
        </w:rPr>
        <w:t xml:space="preserve"> </w:t>
      </w:r>
      <w:r w:rsidR="00D03391" w:rsidRPr="00F0486D">
        <w:rPr>
          <w:rFonts w:ascii="Book Antiqua" w:hAnsi="Book Antiqua" w:cs="Times New Roman"/>
          <w:sz w:val="24"/>
          <w:szCs w:val="24"/>
        </w:rPr>
        <w:t xml:space="preserve">or </w:t>
      </w:r>
      <w:r w:rsidR="00F23D68" w:rsidRPr="00F0486D">
        <w:rPr>
          <w:rFonts w:ascii="Book Antiqua" w:hAnsi="Book Antiqua" w:cs="Times New Roman"/>
          <w:sz w:val="24"/>
          <w:szCs w:val="24"/>
        </w:rPr>
        <w:t>DDRGK1</w:t>
      </w:r>
      <w:r w:rsidR="00D03391" w:rsidRPr="00F0486D">
        <w:rPr>
          <w:rFonts w:ascii="Book Antiqua" w:hAnsi="Book Antiqua" w:cs="Times New Roman"/>
          <w:sz w:val="24"/>
          <w:szCs w:val="24"/>
        </w:rPr>
        <w:t xml:space="preserve"> </w:t>
      </w:r>
      <w:r w:rsidR="00404F95" w:rsidRPr="00F0486D">
        <w:rPr>
          <w:rFonts w:ascii="Book Antiqua" w:hAnsi="Book Antiqua" w:cs="Times New Roman"/>
          <w:sz w:val="24"/>
          <w:szCs w:val="24"/>
        </w:rPr>
        <w:t>alone</w:t>
      </w:r>
      <w:r w:rsidRPr="00F0486D">
        <w:rPr>
          <w:rFonts w:ascii="Book Antiqua" w:hAnsi="Book Antiqua" w:cs="Times New Roman"/>
          <w:sz w:val="24"/>
          <w:szCs w:val="24"/>
        </w:rPr>
        <w:t xml:space="preserve"> and </w:t>
      </w:r>
      <w:r w:rsidR="00404F95" w:rsidRPr="00F0486D">
        <w:rPr>
          <w:rFonts w:ascii="Book Antiqua" w:hAnsi="Book Antiqua" w:cs="Times New Roman"/>
          <w:sz w:val="24"/>
          <w:szCs w:val="24"/>
        </w:rPr>
        <w:t xml:space="preserve">the expression of </w:t>
      </w:r>
      <w:bookmarkStart w:id="177" w:name="OLE_LINK158"/>
      <w:bookmarkStart w:id="178" w:name="OLE_LINK159"/>
      <w:r w:rsidR="00D7617B" w:rsidRPr="00F0486D">
        <w:rPr>
          <w:rFonts w:ascii="Book Antiqua" w:hAnsi="Book Antiqua" w:cs="Times New Roman"/>
          <w:sz w:val="24"/>
          <w:szCs w:val="24"/>
        </w:rPr>
        <w:t>CDK5RAP3</w:t>
      </w:r>
      <w:r w:rsidR="00404F95" w:rsidRPr="00F0486D">
        <w:rPr>
          <w:rFonts w:ascii="Book Antiqua" w:hAnsi="Book Antiqua" w:cs="Times New Roman"/>
          <w:sz w:val="24"/>
          <w:szCs w:val="24"/>
        </w:rPr>
        <w:t xml:space="preserve"> and </w:t>
      </w:r>
      <w:r w:rsidR="00F23D68" w:rsidRPr="00F0486D">
        <w:rPr>
          <w:rFonts w:ascii="Book Antiqua" w:hAnsi="Book Antiqua" w:cs="Times New Roman"/>
          <w:sz w:val="24"/>
          <w:szCs w:val="24"/>
        </w:rPr>
        <w:t>DDRGK1</w:t>
      </w:r>
      <w:bookmarkEnd w:id="177"/>
      <w:bookmarkEnd w:id="178"/>
      <w:r w:rsidR="00404F95" w:rsidRPr="00F0486D">
        <w:rPr>
          <w:rFonts w:ascii="Book Antiqua" w:hAnsi="Book Antiqua" w:cs="Times New Roman"/>
          <w:sz w:val="24"/>
          <w:szCs w:val="24"/>
        </w:rPr>
        <w:t xml:space="preserve"> </w:t>
      </w:r>
      <w:r w:rsidR="00404F95" w:rsidRPr="00F0486D">
        <w:rPr>
          <w:rFonts w:ascii="Book Antiqua" w:hAnsi="Book Antiqua" w:cs="Times New Roman"/>
          <w:kern w:val="0"/>
          <w:sz w:val="24"/>
          <w:szCs w:val="24"/>
        </w:rPr>
        <w:t>together with</w:t>
      </w:r>
      <w:r w:rsidR="00404F95" w:rsidRPr="00F0486D">
        <w:rPr>
          <w:rFonts w:ascii="Book Antiqua" w:hAnsi="Book Antiqua" w:cs="Times New Roman"/>
          <w:sz w:val="24"/>
          <w:szCs w:val="24"/>
        </w:rPr>
        <w:t xml:space="preserve"> TNM stage in gastric cancer </w:t>
      </w:r>
      <w:r w:rsidRPr="00F0486D">
        <w:rPr>
          <w:rFonts w:ascii="Book Antiqua" w:hAnsi="Book Antiqua" w:cs="Times New Roman"/>
          <w:sz w:val="24"/>
          <w:szCs w:val="24"/>
        </w:rPr>
        <w:t>prognostication</w:t>
      </w:r>
      <w:r w:rsidR="00404F95" w:rsidRPr="00F0486D">
        <w:rPr>
          <w:rFonts w:ascii="Book Antiqua" w:hAnsi="Book Antiqua" w:cs="Times New Roman"/>
          <w:sz w:val="24"/>
          <w:szCs w:val="24"/>
        </w:rPr>
        <w:t xml:space="preserve">. The results showed that the area under the curve of the combination of </w:t>
      </w:r>
      <w:bookmarkStart w:id="179" w:name="OLE_LINK30"/>
      <w:bookmarkStart w:id="180" w:name="OLE_LINK31"/>
      <w:bookmarkStart w:id="181" w:name="OLE_LINK164"/>
      <w:bookmarkStart w:id="182" w:name="OLE_LINK165"/>
      <w:r w:rsidR="00D7617B" w:rsidRPr="00F0486D">
        <w:rPr>
          <w:rFonts w:ascii="Book Antiqua" w:hAnsi="Book Antiqua" w:cs="Times New Roman"/>
          <w:kern w:val="0"/>
          <w:sz w:val="24"/>
          <w:szCs w:val="24"/>
        </w:rPr>
        <w:t>CDK5RAP3</w:t>
      </w:r>
      <w:bookmarkEnd w:id="179"/>
      <w:bookmarkEnd w:id="180"/>
      <w:r w:rsidR="00D03391" w:rsidRPr="00F0486D">
        <w:rPr>
          <w:rFonts w:ascii="Book Antiqua" w:hAnsi="Book Antiqua" w:cs="Times New Roman"/>
          <w:kern w:val="0"/>
          <w:sz w:val="24"/>
          <w:szCs w:val="24"/>
        </w:rPr>
        <w:t xml:space="preserve"> and </w:t>
      </w:r>
      <w:r w:rsidR="00F23D68" w:rsidRPr="00F0486D">
        <w:rPr>
          <w:rFonts w:ascii="Book Antiqua" w:hAnsi="Book Antiqua" w:cs="Times New Roman"/>
          <w:kern w:val="0"/>
          <w:sz w:val="24"/>
          <w:szCs w:val="24"/>
        </w:rPr>
        <w:t>DDRGK1</w:t>
      </w:r>
      <w:bookmarkEnd w:id="181"/>
      <w:bookmarkEnd w:id="182"/>
      <w:r w:rsidRPr="00F0486D">
        <w:rPr>
          <w:rFonts w:ascii="Book Antiqua" w:hAnsi="Book Antiqua" w:cs="Times New Roman"/>
          <w:kern w:val="0"/>
          <w:sz w:val="24"/>
          <w:szCs w:val="24"/>
        </w:rPr>
        <w:t xml:space="preserve"> </w:t>
      </w:r>
      <w:r w:rsidRPr="00F0486D">
        <w:rPr>
          <w:rFonts w:ascii="Book Antiqua" w:hAnsi="Book Antiqua" w:cs="Times New Roman"/>
          <w:sz w:val="24"/>
          <w:szCs w:val="24"/>
        </w:rPr>
        <w:t>(</w:t>
      </w:r>
      <w:r w:rsidR="00D03391" w:rsidRPr="00F0486D">
        <w:rPr>
          <w:rFonts w:ascii="Book Antiqua" w:hAnsi="Book Antiqua" w:cs="Times New Roman"/>
          <w:sz w:val="24"/>
          <w:szCs w:val="24"/>
        </w:rPr>
        <w:t>AUC</w:t>
      </w:r>
      <w:r w:rsidRPr="00F0486D">
        <w:rPr>
          <w:rFonts w:ascii="Book Antiqua" w:hAnsi="Book Antiqua" w:cs="Times New Roman"/>
          <w:sz w:val="24"/>
          <w:szCs w:val="24"/>
        </w:rPr>
        <w:t xml:space="preserve">: </w:t>
      </w:r>
      <w:r w:rsidR="00D03391" w:rsidRPr="00F0486D">
        <w:rPr>
          <w:rFonts w:ascii="Book Antiqua" w:hAnsi="Book Antiqua" w:cs="Times New Roman"/>
          <w:sz w:val="24"/>
          <w:szCs w:val="24"/>
        </w:rPr>
        <w:t>0.649</w:t>
      </w:r>
      <w:r w:rsidRPr="00F0486D">
        <w:rPr>
          <w:rFonts w:ascii="Book Antiqua" w:hAnsi="Book Antiqua" w:cs="Times New Roman"/>
          <w:sz w:val="24"/>
          <w:szCs w:val="24"/>
        </w:rPr>
        <w:t xml:space="preserve">, </w:t>
      </w:r>
      <w:r w:rsidR="00D03391" w:rsidRPr="00F0486D">
        <w:rPr>
          <w:rFonts w:ascii="Book Antiqua" w:hAnsi="Book Antiqua" w:cs="Times New Roman"/>
          <w:sz w:val="24"/>
          <w:szCs w:val="24"/>
        </w:rPr>
        <w:t>95%CI</w:t>
      </w:r>
      <w:r w:rsidRPr="00F0486D">
        <w:rPr>
          <w:rFonts w:ascii="Book Antiqua" w:hAnsi="Book Antiqua" w:cs="Times New Roman"/>
          <w:sz w:val="24"/>
          <w:szCs w:val="24"/>
        </w:rPr>
        <w:t xml:space="preserve">: </w:t>
      </w:r>
      <w:r w:rsidR="00E12B7B" w:rsidRPr="00F0486D">
        <w:rPr>
          <w:rFonts w:ascii="Book Antiqua" w:hAnsi="Book Antiqua" w:cs="Times New Roman"/>
          <w:sz w:val="24"/>
          <w:szCs w:val="24"/>
        </w:rPr>
        <w:t xml:space="preserve"> </w:t>
      </w:r>
      <w:r w:rsidR="00D03391" w:rsidRPr="00F0486D">
        <w:rPr>
          <w:rFonts w:ascii="Book Antiqua" w:hAnsi="Book Antiqua" w:cs="Times New Roman"/>
          <w:sz w:val="24"/>
          <w:szCs w:val="24"/>
        </w:rPr>
        <w:t>0.548-0.751</w:t>
      </w:r>
      <w:r w:rsidRPr="00F0486D">
        <w:rPr>
          <w:rFonts w:ascii="Book Antiqua" w:hAnsi="Book Antiqua" w:cs="Times New Roman"/>
          <w:sz w:val="24"/>
          <w:szCs w:val="24"/>
        </w:rPr>
        <w:t xml:space="preserve">, </w:t>
      </w:r>
      <w:r w:rsidR="00E12B7B" w:rsidRPr="00F0486D">
        <w:rPr>
          <w:rFonts w:ascii="Book Antiqua" w:hAnsi="Book Antiqua" w:cs="Times New Roman"/>
          <w:i/>
          <w:sz w:val="24"/>
          <w:szCs w:val="24"/>
        </w:rPr>
        <w:t>P</w:t>
      </w:r>
      <w:r w:rsidR="00D21D5B" w:rsidRPr="00F0486D">
        <w:rPr>
          <w:rFonts w:ascii="Book Antiqua" w:hAnsi="Book Antiqua" w:cs="Times New Roman"/>
          <w:i/>
          <w:sz w:val="24"/>
          <w:szCs w:val="24"/>
        </w:rPr>
        <w:t xml:space="preserve"> </w:t>
      </w:r>
      <w:r w:rsidR="00E12B7B" w:rsidRPr="00F0486D">
        <w:rPr>
          <w:rFonts w:ascii="Book Antiqua" w:hAnsi="Book Antiqua" w:cs="Times New Roman"/>
          <w:sz w:val="24"/>
          <w:szCs w:val="24"/>
        </w:rPr>
        <w:t>=</w:t>
      </w:r>
      <w:r w:rsidR="00D21D5B" w:rsidRPr="00F0486D">
        <w:rPr>
          <w:rFonts w:ascii="Book Antiqua" w:hAnsi="Book Antiqua" w:cs="Times New Roman"/>
          <w:sz w:val="24"/>
          <w:szCs w:val="24"/>
        </w:rPr>
        <w:t xml:space="preserve"> </w:t>
      </w:r>
      <w:r w:rsidR="00D03391" w:rsidRPr="00F0486D">
        <w:rPr>
          <w:rFonts w:ascii="Book Antiqua" w:hAnsi="Book Antiqua" w:cs="Times New Roman"/>
          <w:sz w:val="24"/>
          <w:szCs w:val="24"/>
        </w:rPr>
        <w:t>0.009</w:t>
      </w:r>
      <w:r w:rsidRPr="00F0486D">
        <w:rPr>
          <w:rFonts w:ascii="Book Antiqua" w:hAnsi="Book Antiqua" w:cs="Times New Roman"/>
          <w:sz w:val="24"/>
          <w:szCs w:val="24"/>
        </w:rPr>
        <w:t xml:space="preserve">) </w:t>
      </w:r>
      <w:r w:rsidR="00404F95" w:rsidRPr="00F0486D">
        <w:rPr>
          <w:rFonts w:ascii="Book Antiqua" w:hAnsi="Book Antiqua" w:cs="Times New Roman"/>
          <w:sz w:val="24"/>
          <w:szCs w:val="24"/>
        </w:rPr>
        <w:t xml:space="preserve">was larger than that of </w:t>
      </w:r>
      <w:r w:rsidR="00D7617B" w:rsidRPr="00F0486D">
        <w:rPr>
          <w:rFonts w:ascii="Book Antiqua" w:hAnsi="Book Antiqua" w:cs="Times New Roman"/>
          <w:kern w:val="0"/>
          <w:sz w:val="24"/>
          <w:szCs w:val="24"/>
        </w:rPr>
        <w:t>CDK5RAP3</w:t>
      </w:r>
      <w:r w:rsidR="00D03391" w:rsidRPr="00F0486D">
        <w:rPr>
          <w:rFonts w:ascii="Book Antiqua" w:hAnsi="Book Antiqua" w:cs="Times New Roman"/>
          <w:kern w:val="0"/>
          <w:sz w:val="24"/>
          <w:szCs w:val="24"/>
        </w:rPr>
        <w:t xml:space="preserve"> or</w:t>
      </w:r>
      <w:bookmarkStart w:id="183" w:name="OLE_LINK162"/>
      <w:bookmarkStart w:id="184" w:name="OLE_LINK163"/>
      <w:r w:rsidR="00D03391" w:rsidRPr="00F0486D">
        <w:rPr>
          <w:rFonts w:ascii="Book Antiqua" w:hAnsi="Book Antiqua" w:cs="Times New Roman"/>
          <w:kern w:val="0"/>
          <w:sz w:val="24"/>
          <w:szCs w:val="24"/>
        </w:rPr>
        <w:t xml:space="preserve"> </w:t>
      </w:r>
      <w:r w:rsidR="00F23D68" w:rsidRPr="00F0486D">
        <w:rPr>
          <w:rFonts w:ascii="Book Antiqua" w:hAnsi="Book Antiqua" w:cs="Times New Roman"/>
          <w:kern w:val="0"/>
          <w:sz w:val="24"/>
          <w:szCs w:val="24"/>
        </w:rPr>
        <w:t>DDRGK1</w:t>
      </w:r>
      <w:bookmarkEnd w:id="183"/>
      <w:bookmarkEnd w:id="184"/>
      <w:r w:rsidR="00404F95" w:rsidRPr="00F0486D">
        <w:rPr>
          <w:rFonts w:ascii="Book Antiqua" w:hAnsi="Book Antiqua" w:cs="Times New Roman"/>
          <w:sz w:val="24"/>
          <w:szCs w:val="24"/>
        </w:rPr>
        <w:t xml:space="preserve"> expression alone (</w:t>
      </w:r>
      <w:r w:rsidR="00D7617B" w:rsidRPr="00F0486D">
        <w:rPr>
          <w:rFonts w:ascii="Book Antiqua" w:hAnsi="Book Antiqua" w:cs="Times New Roman"/>
          <w:kern w:val="0"/>
          <w:sz w:val="24"/>
          <w:szCs w:val="24"/>
        </w:rPr>
        <w:t>CDK5RAP3</w:t>
      </w:r>
      <w:r w:rsidR="00D03391" w:rsidRPr="00F0486D">
        <w:rPr>
          <w:rFonts w:ascii="Book Antiqua" w:hAnsi="Book Antiqua" w:cs="Times New Roman"/>
          <w:kern w:val="0"/>
          <w:sz w:val="24"/>
          <w:szCs w:val="24"/>
        </w:rPr>
        <w:t>: AUC</w:t>
      </w:r>
      <w:r w:rsidR="00D21D5B" w:rsidRPr="00F0486D">
        <w:rPr>
          <w:rFonts w:ascii="Book Antiqua" w:hAnsi="Book Antiqua" w:cs="Times New Roman"/>
          <w:kern w:val="0"/>
          <w:sz w:val="24"/>
          <w:szCs w:val="24"/>
        </w:rPr>
        <w:t xml:space="preserve">: </w:t>
      </w:r>
      <w:r w:rsidR="00D03391" w:rsidRPr="00F0486D">
        <w:rPr>
          <w:rFonts w:ascii="Book Antiqua" w:hAnsi="Book Antiqua" w:cs="Times New Roman"/>
          <w:kern w:val="0"/>
          <w:sz w:val="24"/>
          <w:szCs w:val="24"/>
        </w:rPr>
        <w:t>0.589</w:t>
      </w:r>
      <w:r w:rsidRPr="00F0486D">
        <w:rPr>
          <w:rFonts w:ascii="Book Antiqua" w:hAnsi="Book Antiqua" w:cs="Times New Roman"/>
          <w:kern w:val="0"/>
          <w:sz w:val="24"/>
          <w:szCs w:val="24"/>
        </w:rPr>
        <w:t>，</w:t>
      </w:r>
      <w:r w:rsidR="00D03391" w:rsidRPr="00F0486D">
        <w:rPr>
          <w:rFonts w:ascii="Book Antiqua" w:hAnsi="Book Antiqua" w:cs="Times New Roman"/>
          <w:kern w:val="0"/>
          <w:sz w:val="24"/>
          <w:szCs w:val="24"/>
        </w:rPr>
        <w:t>95%CI</w:t>
      </w:r>
      <w:r w:rsidR="00D21D5B" w:rsidRPr="00F0486D">
        <w:rPr>
          <w:rFonts w:ascii="Book Antiqua" w:hAnsi="Book Antiqua" w:cs="Times New Roman"/>
          <w:kern w:val="0"/>
          <w:sz w:val="24"/>
          <w:szCs w:val="24"/>
        </w:rPr>
        <w:t xml:space="preserve">: </w:t>
      </w:r>
      <w:r w:rsidR="00D03391" w:rsidRPr="00F0486D">
        <w:rPr>
          <w:rFonts w:ascii="Book Antiqua" w:hAnsi="Book Antiqua" w:cs="Times New Roman"/>
          <w:kern w:val="0"/>
          <w:sz w:val="24"/>
          <w:szCs w:val="24"/>
        </w:rPr>
        <w:t>0.486-0.693</w:t>
      </w:r>
      <w:r w:rsidRPr="00F0486D">
        <w:rPr>
          <w:rFonts w:ascii="Book Antiqua" w:hAnsi="Book Antiqua" w:cs="Times New Roman"/>
          <w:kern w:val="0"/>
          <w:sz w:val="24"/>
          <w:szCs w:val="24"/>
        </w:rPr>
        <w:t xml:space="preserve">, </w:t>
      </w:r>
      <w:r w:rsidR="00E12B7B" w:rsidRPr="00F0486D">
        <w:rPr>
          <w:rFonts w:ascii="Book Antiqua" w:hAnsi="Book Antiqua" w:cs="Times New Roman"/>
          <w:i/>
          <w:kern w:val="0"/>
          <w:sz w:val="24"/>
          <w:szCs w:val="24"/>
        </w:rPr>
        <w:t>P</w:t>
      </w:r>
      <w:r w:rsidR="00D21D5B" w:rsidRPr="00F0486D">
        <w:rPr>
          <w:rFonts w:ascii="Book Antiqua" w:hAnsi="Book Antiqua" w:cs="Times New Roman"/>
          <w:i/>
          <w:kern w:val="0"/>
          <w:sz w:val="24"/>
          <w:szCs w:val="24"/>
        </w:rPr>
        <w:t xml:space="preserve"> </w:t>
      </w:r>
      <w:r w:rsidR="00E12B7B" w:rsidRPr="00F0486D">
        <w:rPr>
          <w:rFonts w:ascii="Book Antiqua" w:hAnsi="Book Antiqua" w:cs="Times New Roman"/>
          <w:kern w:val="0"/>
          <w:sz w:val="24"/>
          <w:szCs w:val="24"/>
        </w:rPr>
        <w:t>=</w:t>
      </w:r>
      <w:r w:rsidR="00D21D5B" w:rsidRPr="00F0486D">
        <w:rPr>
          <w:rFonts w:ascii="Book Antiqua" w:hAnsi="Book Antiqua" w:cs="Times New Roman"/>
          <w:kern w:val="0"/>
          <w:sz w:val="24"/>
          <w:szCs w:val="24"/>
        </w:rPr>
        <w:t xml:space="preserve"> </w:t>
      </w:r>
      <w:r w:rsidR="00D03391" w:rsidRPr="00F0486D">
        <w:rPr>
          <w:rFonts w:ascii="Book Antiqua" w:hAnsi="Book Antiqua" w:cs="Times New Roman"/>
          <w:kern w:val="0"/>
          <w:sz w:val="24"/>
          <w:szCs w:val="24"/>
        </w:rPr>
        <w:t>0.120</w:t>
      </w:r>
      <w:r w:rsidR="00D21D5B" w:rsidRPr="00F0486D">
        <w:rPr>
          <w:rFonts w:ascii="Book Antiqua" w:hAnsi="Book Antiqua" w:cs="Times New Roman"/>
          <w:kern w:val="0"/>
          <w:sz w:val="24"/>
          <w:szCs w:val="24"/>
        </w:rPr>
        <w:t>;</w:t>
      </w:r>
      <w:r w:rsidR="00D03391" w:rsidRPr="00F0486D">
        <w:rPr>
          <w:rFonts w:ascii="Book Antiqua" w:hAnsi="Book Antiqua" w:cs="Times New Roman"/>
          <w:kern w:val="0"/>
          <w:sz w:val="24"/>
          <w:szCs w:val="24"/>
        </w:rPr>
        <w:t xml:space="preserve"> </w:t>
      </w:r>
      <w:r w:rsidR="00F23D68" w:rsidRPr="00F0486D">
        <w:rPr>
          <w:rFonts w:ascii="Book Antiqua" w:hAnsi="Book Antiqua" w:cs="Times New Roman"/>
          <w:kern w:val="0"/>
          <w:sz w:val="24"/>
          <w:szCs w:val="24"/>
        </w:rPr>
        <w:t>DDRGK1</w:t>
      </w:r>
      <w:r w:rsidR="00D03391" w:rsidRPr="00F0486D">
        <w:rPr>
          <w:rFonts w:ascii="Book Antiqua" w:hAnsi="Book Antiqua" w:cs="Times New Roman"/>
          <w:kern w:val="0"/>
          <w:sz w:val="24"/>
          <w:szCs w:val="24"/>
        </w:rPr>
        <w:t>: AUC</w:t>
      </w:r>
      <w:r w:rsidR="00D03391" w:rsidRPr="00F0486D">
        <w:rPr>
          <w:rFonts w:ascii="Book Antiqua" w:hAnsi="Book Antiqua" w:cs="Times New Roman"/>
          <w:kern w:val="0"/>
          <w:sz w:val="24"/>
          <w:szCs w:val="24"/>
        </w:rPr>
        <w:t>：</w:t>
      </w:r>
      <w:r w:rsidR="00D03391" w:rsidRPr="00F0486D">
        <w:rPr>
          <w:rFonts w:ascii="Book Antiqua" w:hAnsi="Book Antiqua" w:cs="Times New Roman"/>
          <w:kern w:val="0"/>
          <w:sz w:val="24"/>
          <w:szCs w:val="24"/>
        </w:rPr>
        <w:t>0.605</w:t>
      </w:r>
      <w:r w:rsidRPr="00F0486D">
        <w:rPr>
          <w:rFonts w:ascii="Book Antiqua" w:hAnsi="Book Antiqua" w:cs="Times New Roman"/>
          <w:kern w:val="0"/>
          <w:sz w:val="24"/>
          <w:szCs w:val="24"/>
        </w:rPr>
        <w:t xml:space="preserve">, </w:t>
      </w:r>
      <w:r w:rsidR="00D03391" w:rsidRPr="00F0486D">
        <w:rPr>
          <w:rFonts w:ascii="Book Antiqua" w:hAnsi="Book Antiqua" w:cs="Times New Roman"/>
          <w:kern w:val="0"/>
          <w:sz w:val="24"/>
          <w:szCs w:val="24"/>
        </w:rPr>
        <w:t>95%CI</w:t>
      </w:r>
      <w:r w:rsidRPr="00F0486D">
        <w:rPr>
          <w:rFonts w:ascii="Book Antiqua" w:hAnsi="Book Antiqua" w:cs="Times New Roman"/>
          <w:kern w:val="0"/>
          <w:sz w:val="24"/>
          <w:szCs w:val="24"/>
        </w:rPr>
        <w:t xml:space="preserve">: </w:t>
      </w:r>
      <w:r w:rsidR="00D03391" w:rsidRPr="00F0486D">
        <w:rPr>
          <w:rFonts w:ascii="Book Antiqua" w:hAnsi="Book Antiqua" w:cs="Times New Roman"/>
          <w:kern w:val="0"/>
          <w:sz w:val="24"/>
          <w:szCs w:val="24"/>
        </w:rPr>
        <w:t>0.501-0.708</w:t>
      </w:r>
      <w:r w:rsidRPr="00F0486D">
        <w:rPr>
          <w:rFonts w:ascii="Book Antiqua" w:hAnsi="Book Antiqua" w:cs="Times New Roman"/>
          <w:kern w:val="0"/>
          <w:sz w:val="24"/>
          <w:szCs w:val="24"/>
        </w:rPr>
        <w:t xml:space="preserve">, </w:t>
      </w:r>
      <w:r w:rsidR="00E12B7B" w:rsidRPr="00F0486D">
        <w:rPr>
          <w:rFonts w:ascii="Book Antiqua" w:hAnsi="Book Antiqua" w:cs="Times New Roman"/>
          <w:i/>
          <w:kern w:val="0"/>
          <w:sz w:val="24"/>
          <w:szCs w:val="24"/>
        </w:rPr>
        <w:t>P</w:t>
      </w:r>
      <w:r w:rsidR="00A1362C" w:rsidRPr="00F0486D">
        <w:rPr>
          <w:rFonts w:ascii="Book Antiqua" w:hAnsi="Book Antiqua" w:cs="Times New Roman"/>
          <w:i/>
          <w:kern w:val="0"/>
          <w:sz w:val="24"/>
          <w:szCs w:val="24"/>
        </w:rPr>
        <w:t xml:space="preserve"> </w:t>
      </w:r>
      <w:r w:rsidR="00E12B7B" w:rsidRPr="00F0486D">
        <w:rPr>
          <w:rFonts w:ascii="Book Antiqua" w:hAnsi="Book Antiqua" w:cs="Times New Roman"/>
          <w:kern w:val="0"/>
          <w:sz w:val="24"/>
          <w:szCs w:val="24"/>
        </w:rPr>
        <w:t>=</w:t>
      </w:r>
      <w:r w:rsidR="00A1362C" w:rsidRPr="00F0486D">
        <w:rPr>
          <w:rFonts w:ascii="Book Antiqua" w:hAnsi="Book Antiqua" w:cs="Times New Roman"/>
          <w:kern w:val="0"/>
          <w:sz w:val="24"/>
          <w:szCs w:val="24"/>
        </w:rPr>
        <w:t xml:space="preserve"> </w:t>
      </w:r>
      <w:r w:rsidR="00D03391" w:rsidRPr="00F0486D">
        <w:rPr>
          <w:rFonts w:ascii="Book Antiqua" w:hAnsi="Book Antiqua" w:cs="Times New Roman"/>
          <w:kern w:val="0"/>
          <w:sz w:val="24"/>
          <w:szCs w:val="24"/>
        </w:rPr>
        <w:t>0.069</w:t>
      </w:r>
      <w:r w:rsidR="00404F95" w:rsidRPr="00F0486D">
        <w:rPr>
          <w:rFonts w:ascii="Book Antiqua" w:hAnsi="Book Antiqua" w:cs="Times New Roman"/>
          <w:sz w:val="24"/>
          <w:szCs w:val="24"/>
        </w:rPr>
        <w:t xml:space="preserve">). In addition, the prognostic value of the combined expression of </w:t>
      </w:r>
      <w:r w:rsidR="00D7617B" w:rsidRPr="00F0486D">
        <w:rPr>
          <w:rFonts w:ascii="Book Antiqua" w:hAnsi="Book Antiqua" w:cs="Times New Roman"/>
          <w:kern w:val="0"/>
          <w:sz w:val="24"/>
          <w:szCs w:val="24"/>
        </w:rPr>
        <w:t>CDK5RAP3</w:t>
      </w:r>
      <w:r w:rsidR="00D03391" w:rsidRPr="00F0486D">
        <w:rPr>
          <w:rFonts w:ascii="Book Antiqua" w:hAnsi="Book Antiqua" w:cs="Times New Roman"/>
          <w:kern w:val="0"/>
          <w:sz w:val="24"/>
          <w:szCs w:val="24"/>
        </w:rPr>
        <w:t xml:space="preserve"> and </w:t>
      </w:r>
      <w:r w:rsidR="00F23D68" w:rsidRPr="00F0486D">
        <w:rPr>
          <w:rFonts w:ascii="Book Antiqua" w:hAnsi="Book Antiqua" w:cs="Times New Roman"/>
          <w:kern w:val="0"/>
          <w:sz w:val="24"/>
          <w:szCs w:val="24"/>
        </w:rPr>
        <w:t>DDRGK1</w:t>
      </w:r>
      <w:r w:rsidRPr="00F0486D">
        <w:rPr>
          <w:rFonts w:ascii="Book Antiqua" w:hAnsi="Book Antiqua" w:cs="Times New Roman"/>
          <w:sz w:val="24"/>
          <w:szCs w:val="24"/>
        </w:rPr>
        <w:t xml:space="preserve"> was</w:t>
      </w:r>
      <w:r w:rsidR="00404F95" w:rsidRPr="00F0486D">
        <w:rPr>
          <w:rFonts w:ascii="Book Antiqua" w:hAnsi="Book Antiqua" w:cs="Times New Roman"/>
          <w:sz w:val="24"/>
          <w:szCs w:val="24"/>
        </w:rPr>
        <w:t xml:space="preserve"> closer to that of the TNM stage</w:t>
      </w:r>
      <w:r w:rsidR="00404F95" w:rsidRPr="00F0486D">
        <w:rPr>
          <w:rFonts w:ascii="Book Antiqua" w:eastAsia="SimSun" w:hAnsi="Book Antiqua"/>
          <w:sz w:val="24"/>
          <w:szCs w:val="24"/>
        </w:rPr>
        <w:t xml:space="preserve"> </w:t>
      </w:r>
      <w:r w:rsidR="00404F95" w:rsidRPr="00F0486D">
        <w:rPr>
          <w:rFonts w:ascii="Book Antiqua" w:eastAsia="SimSun" w:hAnsi="Book Antiqua"/>
          <w:sz w:val="24"/>
          <w:szCs w:val="24"/>
        </w:rPr>
        <w:lastRenderedPageBreak/>
        <w:t>(</w:t>
      </w:r>
      <w:r w:rsidR="00D03391" w:rsidRPr="00F0486D">
        <w:rPr>
          <w:rFonts w:ascii="Book Antiqua" w:eastAsia="SimSun" w:hAnsi="Book Antiqua"/>
          <w:sz w:val="24"/>
          <w:szCs w:val="24"/>
        </w:rPr>
        <w:t>AUC</w:t>
      </w:r>
      <w:r w:rsidRPr="00F0486D">
        <w:rPr>
          <w:rFonts w:ascii="Book Antiqua" w:eastAsia="SimSun" w:hAnsi="Book Antiqua"/>
          <w:sz w:val="24"/>
          <w:szCs w:val="24"/>
        </w:rPr>
        <w:t xml:space="preserve">: </w:t>
      </w:r>
      <w:r w:rsidR="00D03391" w:rsidRPr="00F0486D">
        <w:rPr>
          <w:rFonts w:ascii="Book Antiqua" w:eastAsia="SimSun" w:hAnsi="Book Antiqua"/>
          <w:sz w:val="24"/>
          <w:szCs w:val="24"/>
        </w:rPr>
        <w:t>0.683</w:t>
      </w:r>
      <w:r w:rsidRPr="00F0486D">
        <w:rPr>
          <w:rFonts w:ascii="Book Antiqua" w:eastAsia="SimSun" w:hAnsi="Book Antiqua"/>
          <w:sz w:val="24"/>
          <w:szCs w:val="24"/>
        </w:rPr>
        <w:t xml:space="preserve">, </w:t>
      </w:r>
      <w:r w:rsidR="00D03391" w:rsidRPr="00F0486D">
        <w:rPr>
          <w:rFonts w:ascii="Book Antiqua" w:eastAsia="SimSun" w:hAnsi="Book Antiqua"/>
          <w:sz w:val="24"/>
          <w:szCs w:val="24"/>
        </w:rPr>
        <w:t>95%CI</w:t>
      </w:r>
      <w:r w:rsidRPr="00F0486D">
        <w:rPr>
          <w:rFonts w:ascii="Book Antiqua" w:eastAsia="SimSun" w:hAnsi="Book Antiqua"/>
          <w:sz w:val="24"/>
          <w:szCs w:val="24"/>
        </w:rPr>
        <w:t xml:space="preserve">: </w:t>
      </w:r>
      <w:r w:rsidR="00E12B7B" w:rsidRPr="00F0486D">
        <w:rPr>
          <w:rFonts w:ascii="Book Antiqua" w:eastAsia="SimSun" w:hAnsi="Book Antiqua"/>
          <w:sz w:val="24"/>
          <w:szCs w:val="24"/>
        </w:rPr>
        <w:t xml:space="preserve">0.591-0.776, </w:t>
      </w:r>
      <w:r w:rsidR="00E12B7B" w:rsidRPr="00F0486D">
        <w:rPr>
          <w:rFonts w:ascii="Book Antiqua" w:eastAsia="SimSun" w:hAnsi="Book Antiqua"/>
          <w:i/>
          <w:sz w:val="24"/>
          <w:szCs w:val="24"/>
        </w:rPr>
        <w:t>P</w:t>
      </w:r>
      <w:r w:rsidR="00A1362C" w:rsidRPr="00F0486D">
        <w:rPr>
          <w:rFonts w:ascii="Book Antiqua" w:eastAsia="SimSun" w:hAnsi="Book Antiqua"/>
          <w:i/>
          <w:sz w:val="24"/>
          <w:szCs w:val="24"/>
        </w:rPr>
        <w:t xml:space="preserve"> </w:t>
      </w:r>
      <w:r w:rsidR="00E12B7B" w:rsidRPr="00F0486D">
        <w:rPr>
          <w:rFonts w:ascii="Book Antiqua" w:eastAsia="SimSun" w:hAnsi="Book Antiqua"/>
          <w:sz w:val="24"/>
          <w:szCs w:val="24"/>
        </w:rPr>
        <w:t>=</w:t>
      </w:r>
      <w:r w:rsidR="00A1362C" w:rsidRPr="00F0486D">
        <w:rPr>
          <w:rFonts w:ascii="Book Antiqua" w:eastAsia="SimSun" w:hAnsi="Book Antiqua"/>
          <w:sz w:val="24"/>
          <w:szCs w:val="24"/>
        </w:rPr>
        <w:t xml:space="preserve"> </w:t>
      </w:r>
      <w:r w:rsidR="00D03391" w:rsidRPr="00F0486D">
        <w:rPr>
          <w:rFonts w:ascii="Book Antiqua" w:eastAsia="SimSun" w:hAnsi="Book Antiqua"/>
          <w:sz w:val="24"/>
          <w:szCs w:val="24"/>
        </w:rPr>
        <w:t>0.001</w:t>
      </w:r>
      <w:r w:rsidR="00404F95" w:rsidRPr="00F0486D">
        <w:rPr>
          <w:rFonts w:ascii="Book Antiqua" w:eastAsia="SimSun" w:hAnsi="Book Antiqua"/>
          <w:sz w:val="24"/>
          <w:szCs w:val="24"/>
        </w:rPr>
        <w:t>).</w:t>
      </w:r>
    </w:p>
    <w:p w:rsidR="00CE1354" w:rsidRPr="00F0486D" w:rsidRDefault="00CE1354" w:rsidP="00F0486D">
      <w:pPr>
        <w:snapToGrid w:val="0"/>
        <w:spacing w:line="360" w:lineRule="auto"/>
        <w:rPr>
          <w:rFonts w:ascii="Book Antiqua" w:hAnsi="Book Antiqua" w:cs="Times New Roman"/>
          <w:sz w:val="24"/>
          <w:szCs w:val="24"/>
        </w:rPr>
      </w:pPr>
    </w:p>
    <w:p w:rsidR="00A141E9" w:rsidRPr="00F0486D" w:rsidRDefault="00A141E9" w:rsidP="00F0486D">
      <w:pPr>
        <w:snapToGrid w:val="0"/>
        <w:spacing w:line="360" w:lineRule="auto"/>
        <w:rPr>
          <w:rFonts w:ascii="Book Antiqua" w:hAnsi="Book Antiqua" w:cs="Times New Roman"/>
          <w:b/>
          <w:bCs/>
          <w:caps/>
          <w:sz w:val="24"/>
          <w:szCs w:val="24"/>
        </w:rPr>
      </w:pPr>
      <w:r w:rsidRPr="00F0486D">
        <w:rPr>
          <w:rFonts w:ascii="Book Antiqua" w:hAnsi="Book Antiqua" w:cs="Times New Roman"/>
          <w:b/>
          <w:bCs/>
          <w:caps/>
          <w:sz w:val="24"/>
          <w:szCs w:val="24"/>
        </w:rPr>
        <w:t>Discussion</w:t>
      </w:r>
    </w:p>
    <w:p w:rsidR="00404F95" w:rsidRPr="00F0486D" w:rsidRDefault="00D03391" w:rsidP="00F0486D">
      <w:pPr>
        <w:snapToGrid w:val="0"/>
        <w:spacing w:line="360" w:lineRule="auto"/>
        <w:rPr>
          <w:rFonts w:ascii="Book Antiqua" w:hAnsi="Book Antiqua" w:cs="Times New Roman"/>
          <w:sz w:val="24"/>
          <w:szCs w:val="24"/>
        </w:rPr>
      </w:pPr>
      <w:r w:rsidRPr="00F0486D">
        <w:rPr>
          <w:rFonts w:ascii="Book Antiqua" w:hAnsi="Book Antiqua" w:cs="Times New Roman"/>
          <w:sz w:val="24"/>
          <w:szCs w:val="24"/>
        </w:rPr>
        <w:t xml:space="preserve">In recent years, although some progress has been made in the treatment of gastric cancer, the prognosis of gastric cancer patients is still not optimistic </w:t>
      </w:r>
      <w:r w:rsidR="00567200" w:rsidRPr="00F0486D">
        <w:rPr>
          <w:rFonts w:ascii="Book Antiqua" w:hAnsi="Book Antiqua" w:cs="Times New Roman"/>
          <w:sz w:val="24"/>
          <w:szCs w:val="24"/>
        </w:rPr>
        <w:t>because</w:t>
      </w:r>
      <w:r w:rsidRPr="00F0486D">
        <w:rPr>
          <w:rFonts w:ascii="Book Antiqua" w:hAnsi="Book Antiqua" w:cs="Times New Roman"/>
          <w:sz w:val="24"/>
          <w:szCs w:val="24"/>
        </w:rPr>
        <w:t xml:space="preserve"> the majority of patients </w:t>
      </w:r>
      <w:r w:rsidR="00567200" w:rsidRPr="00F0486D">
        <w:rPr>
          <w:rFonts w:ascii="Book Antiqua" w:hAnsi="Book Antiqua" w:cs="Times New Roman"/>
          <w:sz w:val="24"/>
          <w:szCs w:val="24"/>
        </w:rPr>
        <w:t>are only diagnosed in moderate or advanced stages,</w:t>
      </w:r>
      <w:r w:rsidRPr="00F0486D">
        <w:rPr>
          <w:rFonts w:ascii="Book Antiqua" w:hAnsi="Book Antiqua" w:cs="Times New Roman"/>
          <w:sz w:val="24"/>
          <w:szCs w:val="24"/>
        </w:rPr>
        <w:t xml:space="preserve"> and the effect of adjuvant therapy is limited.</w:t>
      </w:r>
      <w:r w:rsidRPr="00F0486D">
        <w:rPr>
          <w:rFonts w:ascii="Book Antiqua" w:hAnsi="Book Antiqua"/>
          <w:sz w:val="24"/>
          <w:szCs w:val="24"/>
        </w:rPr>
        <w:t xml:space="preserve"> </w:t>
      </w:r>
      <w:bookmarkStart w:id="185" w:name="OLE_LINK267"/>
      <w:bookmarkStart w:id="186" w:name="OLE_LINK268"/>
      <w:r w:rsidR="00B73C4F" w:rsidRPr="00F0486D">
        <w:rPr>
          <w:rFonts w:ascii="Book Antiqua" w:hAnsi="Book Antiqua" w:cs="Times New Roman"/>
          <w:sz w:val="24"/>
          <w:szCs w:val="24"/>
        </w:rPr>
        <w:t>Therefore, finding</w:t>
      </w:r>
      <w:r w:rsidRPr="00F0486D">
        <w:rPr>
          <w:rFonts w:ascii="Book Antiqua" w:hAnsi="Book Antiqua" w:cs="Times New Roman"/>
          <w:sz w:val="24"/>
          <w:szCs w:val="24"/>
        </w:rPr>
        <w:t xml:space="preserve"> new biomarkers will help to improve </w:t>
      </w:r>
      <w:r w:rsidR="00567200" w:rsidRPr="00F0486D">
        <w:rPr>
          <w:rFonts w:ascii="Book Antiqua" w:hAnsi="Book Antiqua" w:cs="Times New Roman"/>
          <w:sz w:val="24"/>
          <w:szCs w:val="24"/>
        </w:rPr>
        <w:t>earlier</w:t>
      </w:r>
      <w:r w:rsidRPr="00F0486D">
        <w:rPr>
          <w:rFonts w:ascii="Book Antiqua" w:hAnsi="Book Antiqua" w:cs="Times New Roman"/>
          <w:sz w:val="24"/>
          <w:szCs w:val="24"/>
        </w:rPr>
        <w:t xml:space="preserve"> diagnosis and treatment of gastric cancer.</w:t>
      </w:r>
      <w:r w:rsidRPr="00F0486D">
        <w:rPr>
          <w:rFonts w:ascii="Book Antiqua" w:hAnsi="Book Antiqua"/>
          <w:sz w:val="24"/>
          <w:szCs w:val="24"/>
        </w:rPr>
        <w:t xml:space="preserve"> </w:t>
      </w:r>
      <w:bookmarkEnd w:id="185"/>
      <w:bookmarkEnd w:id="186"/>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is not only a target protein of ufmylation, but</w:t>
      </w:r>
      <w:r w:rsidR="00567200" w:rsidRPr="00F0486D">
        <w:rPr>
          <w:rFonts w:ascii="Book Antiqua" w:hAnsi="Book Antiqua" w:cs="Times New Roman"/>
          <w:sz w:val="24"/>
          <w:szCs w:val="24"/>
        </w:rPr>
        <w:t xml:space="preserve"> is</w:t>
      </w:r>
      <w:r w:rsidRPr="00F0486D">
        <w:rPr>
          <w:rFonts w:ascii="Book Antiqua" w:hAnsi="Book Antiqua" w:cs="Times New Roman"/>
          <w:sz w:val="24"/>
          <w:szCs w:val="24"/>
        </w:rPr>
        <w:t xml:space="preserve"> also an integral component of </w:t>
      </w:r>
      <w:r w:rsidR="00567200" w:rsidRPr="00F0486D">
        <w:rPr>
          <w:rFonts w:ascii="Book Antiqua" w:hAnsi="Book Antiqua" w:cs="Times New Roman"/>
          <w:sz w:val="24"/>
          <w:szCs w:val="24"/>
        </w:rPr>
        <w:t xml:space="preserve">the </w:t>
      </w:r>
      <w:r w:rsidRPr="00F0486D">
        <w:rPr>
          <w:rFonts w:ascii="Book Antiqua" w:hAnsi="Book Antiqua" w:cs="Times New Roman"/>
          <w:sz w:val="24"/>
          <w:szCs w:val="24"/>
        </w:rPr>
        <w:t xml:space="preserve">ufmylation modification system. Ufmylation mediated by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plays an important role in carcinogenesis</w:t>
      </w:r>
      <w:r w:rsidR="00F76BCE" w:rsidRPr="00F0486D">
        <w:rPr>
          <w:rFonts w:ascii="Book Antiqua" w:hAnsi="Book Antiqua" w:cs="Times New Roman"/>
          <w:sz w:val="24"/>
          <w:szCs w:val="24"/>
          <w:vertAlign w:val="superscript"/>
        </w:rPr>
        <w:fldChar w:fldCharType="begin"/>
      </w:r>
      <w:r w:rsidR="00F05EFD" w:rsidRPr="00F0486D">
        <w:rPr>
          <w:rFonts w:ascii="Book Antiqua" w:hAnsi="Book Antiqua" w:cs="Times New Roman"/>
          <w:sz w:val="24"/>
          <w:szCs w:val="24"/>
          <w:vertAlign w:val="superscript"/>
        </w:rPr>
        <w:instrText xml:space="preserve"> ADDIN EN.CITE &lt;EndNote&gt;&lt;Cite&gt;&lt;Author&gt;Yoo&lt;/Author&gt;&lt;Year&gt;2014&lt;/Year&gt;&lt;RecNum&gt;11&lt;/RecNum&gt;&lt;DisplayText&gt;[14, 15]&lt;/DisplayText&gt;&lt;record&gt;&lt;rec-number&gt;11&lt;/rec-number&gt;&lt;foreign-keys&gt;&lt;key app="EN" db-id="fxz9fzwe62fzwmefsx4xzva1a29zf9929zxa" timestamp="1525685960"&gt;11&lt;/key&gt;&lt;/foreign-keys&gt;&lt;ref-type name="Journal Article"&gt;17&lt;/ref-type&gt;&lt;contributors&gt;&lt;authors&gt;&lt;author&gt;Yoo, H. M.&lt;/author&gt;&lt;author&gt;Kang, S. H.&lt;/author&gt;&lt;author&gt;Kim, J. Y.&lt;/author&gt;&lt;author&gt;Lee, J. E.&lt;/author&gt;&lt;author&gt;Seong, M. W.&lt;/author&gt;&lt;author&gt;Lee, S. W.&lt;/author&gt;&lt;author&gt;Ka, S. H.&lt;/author&gt;&lt;author&gt;Sou, Y. S.&lt;/author&gt;&lt;author&gt;Komatsu, M&lt;/author&gt;&lt;author&gt;Tanaka, K&lt;/author&gt;&lt;/authors&gt;&lt;/contributors&gt;&lt;titles&gt;&lt;title&gt;Modification of ASC1 by UFM1 is crucial for ERα transactivation and breast cancer development&lt;/title&gt;&lt;secondary-title&gt;Molecular Cell&lt;/secondary-title&gt;&lt;/titles&gt;&lt;periodical&gt;&lt;full-title&gt;Molecular Cell&lt;/full-title&gt;&lt;/periodical&gt;&lt;pages&gt;261-274&lt;/pages&gt;&lt;volume&gt;56&lt;/volume&gt;&lt;number&gt;2&lt;/number&gt;&lt;dates&gt;&lt;year&gt;2014&lt;/year&gt;&lt;/dates&gt;&lt;urls&gt;&lt;/urls&gt;&lt;research-notes&gt;11&lt;/research-notes&gt;&lt;/record&gt;&lt;/Cite&gt;&lt;Cite&gt;&lt;Author&gt;Tatsumi&lt;/Author&gt;&lt;Year&gt;2010&lt;/Year&gt;&lt;RecNum&gt;18&lt;/RecNum&gt;&lt;record&gt;&lt;rec-number&gt;18&lt;/rec-number&gt;&lt;foreign-keys&gt;&lt;key app="EN" db-id="fxz9fzwe62fzwmefsx4xzva1a29zf9929zxa" timestamp="1526344269"&gt;18&lt;/key&gt;&lt;/foreign-keys&gt;&lt;ref-type name="Journal Article"&gt;17&lt;/ref-type&gt;&lt;contributors&gt;&lt;authors&gt;&lt;author&gt;Tatsumi, K&lt;/author&gt;&lt;author&gt;Sou, Y. S.&lt;/author&gt;&lt;author&gt;Tada, N&lt;/author&gt;&lt;author&gt;Nakamura, E&lt;/author&gt;&lt;author&gt;Iemura, S&lt;/author&gt;&lt;author&gt;Natsume, T&lt;/author&gt;&lt;author&gt;Kang, S. H.&lt;/author&gt;&lt;author&gt;Chung, C. H.&lt;/author&gt;&lt;author&gt;Kasahara, M&lt;/author&gt;&lt;author&gt;Kominami, E&lt;/author&gt;&lt;/authors&gt;&lt;/contributors&gt;&lt;titles&gt;&lt;title&gt;A novel type of E3 ligase for the Ufm1 conjugation system&lt;/title&gt;&lt;secondary-title&gt;Journal of Biological Chemistry&lt;/secondary-title&gt;&lt;/titles&gt;&lt;periodical&gt;&lt;full-title&gt;Journal of Biological Chemistry&lt;/full-title&gt;&lt;/periodical&gt;&lt;pages&gt;5417&lt;/pages&gt;&lt;volume&gt;285&lt;/volume&gt;&lt;number&gt;8&lt;/number&gt;&lt;dates&gt;&lt;year&gt;2010&lt;/year&gt;&lt;/dates&gt;&lt;urls&gt;&lt;/urls&gt;&lt;/record&gt;&lt;/Cite&gt;&lt;/EndNote&gt;</w:instrText>
      </w:r>
      <w:r w:rsidR="00F76BCE" w:rsidRPr="00F0486D">
        <w:rPr>
          <w:rFonts w:ascii="Book Antiqua" w:hAnsi="Book Antiqua" w:cs="Times New Roman"/>
          <w:sz w:val="24"/>
          <w:szCs w:val="24"/>
          <w:vertAlign w:val="superscript"/>
        </w:rPr>
        <w:fldChar w:fldCharType="separate"/>
      </w:r>
      <w:r w:rsidR="00A1362C" w:rsidRPr="00F0486D">
        <w:rPr>
          <w:rFonts w:ascii="Book Antiqua" w:hAnsi="Book Antiqua" w:cs="Times New Roman"/>
          <w:noProof/>
          <w:sz w:val="24"/>
          <w:szCs w:val="24"/>
          <w:vertAlign w:val="superscript"/>
        </w:rPr>
        <w:t>[14,</w:t>
      </w:r>
      <w:r w:rsidR="00F05EFD" w:rsidRPr="00F0486D">
        <w:rPr>
          <w:rFonts w:ascii="Book Antiqua" w:hAnsi="Book Antiqua" w:cs="Times New Roman"/>
          <w:noProof/>
          <w:sz w:val="24"/>
          <w:szCs w:val="24"/>
          <w:vertAlign w:val="superscript"/>
        </w:rPr>
        <w:t>15]</w:t>
      </w:r>
      <w:r w:rsidR="00F76BCE" w:rsidRPr="00F0486D">
        <w:rPr>
          <w:rFonts w:ascii="Book Antiqua" w:hAnsi="Book Antiqua" w:cs="Times New Roman"/>
          <w:sz w:val="24"/>
          <w:szCs w:val="24"/>
          <w:vertAlign w:val="superscript"/>
        </w:rPr>
        <w:fldChar w:fldCharType="end"/>
      </w:r>
      <w:r w:rsidRPr="00F0486D">
        <w:rPr>
          <w:rFonts w:ascii="Book Antiqua" w:hAnsi="Book Antiqua" w:cs="Times New Roman"/>
          <w:sz w:val="24"/>
          <w:szCs w:val="24"/>
        </w:rPr>
        <w:t>.</w:t>
      </w:r>
      <w:r w:rsidRPr="00F0486D">
        <w:rPr>
          <w:rFonts w:ascii="Book Antiqua" w:hAnsi="Book Antiqua"/>
          <w:sz w:val="24"/>
          <w:szCs w:val="24"/>
        </w:rPr>
        <w:t xml:space="preserve"> </w:t>
      </w:r>
      <w:r w:rsidRPr="00F0486D">
        <w:rPr>
          <w:rFonts w:ascii="Book Antiqua" w:hAnsi="Book Antiqua" w:cs="Times New Roman"/>
          <w:sz w:val="24"/>
          <w:szCs w:val="24"/>
        </w:rPr>
        <w:t xml:space="preserve">Shiwaku </w:t>
      </w:r>
      <w:r w:rsidRPr="00F0486D">
        <w:rPr>
          <w:rFonts w:ascii="Book Antiqua" w:hAnsi="Book Antiqua" w:cs="Times New Roman"/>
          <w:i/>
          <w:sz w:val="24"/>
          <w:szCs w:val="24"/>
        </w:rPr>
        <w:t>et al</w:t>
      </w:r>
      <w:r w:rsidR="00E82786" w:rsidRPr="00F0486D">
        <w:rPr>
          <w:rFonts w:ascii="Book Antiqua" w:hAnsi="Book Antiqua" w:cs="Times New Roman"/>
          <w:sz w:val="24"/>
          <w:szCs w:val="24"/>
          <w:vertAlign w:val="superscript"/>
        </w:rPr>
        <w:fldChar w:fldCharType="begin"/>
      </w:r>
      <w:r w:rsidR="00F05EFD" w:rsidRPr="00F0486D">
        <w:rPr>
          <w:rFonts w:ascii="Book Antiqua" w:hAnsi="Book Antiqua" w:cs="Times New Roman"/>
          <w:sz w:val="24"/>
          <w:szCs w:val="24"/>
          <w:vertAlign w:val="superscript"/>
        </w:rPr>
        <w:instrText xml:space="preserve"> ADDIN EN.CITE &lt;EndNote&gt;&lt;Cite&gt;&lt;Author&gt;Shiwaku&lt;/Author&gt;&lt;Year&gt;2010&lt;/Year&gt;&lt;RecNum&gt;15&lt;/RecNum&gt;&lt;DisplayText&gt;[16]&lt;/DisplayText&gt;&lt;record&gt;&lt;rec-number&gt;15&lt;/rec-number&gt;&lt;foreign-keys&gt;&lt;key app="EN" db-id="fxz9fzwe62fzwmefsx4xzva1a29zf9929zxa" timestamp="1526306861"&gt;15&lt;/key&gt;&lt;/foreign-keys&gt;&lt;ref-type name="Journal Article"&gt;17&lt;/ref-type&gt;&lt;contributors&gt;&lt;authors&gt;&lt;author&gt;Shiwaku, H&lt;/author&gt;&lt;author&gt;Yoshimura, N&lt;/author&gt;&lt;author&gt;Tamura, T&lt;/author&gt;&lt;author&gt;Sone, M&lt;/author&gt;&lt;author&gt;Ogishima, S&lt;/author&gt;&lt;author&gt;Watase, K&lt;/author&gt;&lt;author&gt;Tagawa, K&lt;/author&gt;&lt;author&gt;Okazawa, H&lt;/author&gt;&lt;/authors&gt;&lt;/contributors&gt;&lt;titles&gt;&lt;title&gt;Suppression of the novel ER protein Maxer by mutant ataxin-1 in Bergman glia contributes to non-cell-autonomous toxicity&lt;/title&gt;&lt;secondary-title&gt;Embo Journal&lt;/secondary-title&gt;&lt;/titles&gt;&lt;periodical&gt;&lt;full-title&gt;Embo Journal&lt;/full-title&gt;&lt;/periodical&gt;&lt;pages&gt;2446&lt;/pages&gt;&lt;volume&gt;29&lt;/volume&gt;&lt;number&gt;14&lt;/number&gt;&lt;dates&gt;&lt;year&gt;2010&lt;/year&gt;&lt;/dates&gt;&lt;urls&gt;&lt;/urls&gt;&lt;research-notes&gt;12&lt;/research-notes&gt;&lt;/record&gt;&lt;/Cite&gt;&lt;/EndNote&gt;</w:instrText>
      </w:r>
      <w:r w:rsidR="00E82786" w:rsidRPr="00F0486D">
        <w:rPr>
          <w:rFonts w:ascii="Book Antiqua" w:hAnsi="Book Antiqua" w:cs="Times New Roman"/>
          <w:sz w:val="24"/>
          <w:szCs w:val="24"/>
          <w:vertAlign w:val="superscript"/>
        </w:rPr>
        <w:fldChar w:fldCharType="separate"/>
      </w:r>
      <w:r w:rsidR="00F05EFD" w:rsidRPr="00F0486D">
        <w:rPr>
          <w:rFonts w:ascii="Book Antiqua" w:hAnsi="Book Antiqua" w:cs="Times New Roman"/>
          <w:noProof/>
          <w:sz w:val="24"/>
          <w:szCs w:val="24"/>
          <w:vertAlign w:val="superscript"/>
        </w:rPr>
        <w:t>[16]</w:t>
      </w:r>
      <w:r w:rsidR="00E82786" w:rsidRPr="00F0486D">
        <w:rPr>
          <w:rFonts w:ascii="Book Antiqua" w:hAnsi="Book Antiqua" w:cs="Times New Roman"/>
          <w:sz w:val="24"/>
          <w:szCs w:val="24"/>
          <w:vertAlign w:val="superscript"/>
        </w:rPr>
        <w:fldChar w:fldCharType="end"/>
      </w:r>
      <w:r w:rsidR="00A1362C" w:rsidRPr="00F0486D">
        <w:rPr>
          <w:rFonts w:ascii="Book Antiqua" w:hAnsi="Book Antiqua" w:cs="Times New Roman"/>
          <w:sz w:val="24"/>
          <w:szCs w:val="24"/>
          <w:vertAlign w:val="superscript"/>
        </w:rPr>
        <w:t xml:space="preserve"> </w:t>
      </w:r>
      <w:r w:rsidRPr="00F0486D">
        <w:rPr>
          <w:rFonts w:ascii="Book Antiqua" w:hAnsi="Book Antiqua" w:cs="Times New Roman"/>
          <w:sz w:val="24"/>
          <w:szCs w:val="24"/>
        </w:rPr>
        <w:t xml:space="preserve">found that the amino acid sequence of </w:t>
      </w:r>
      <w:r w:rsidR="00B73C4F" w:rsidRPr="00F0486D">
        <w:rPr>
          <w:rFonts w:ascii="Book Antiqua" w:hAnsi="Book Antiqua" w:cs="Times New Roman"/>
          <w:kern w:val="0"/>
          <w:sz w:val="24"/>
          <w:szCs w:val="24"/>
        </w:rPr>
        <w:t>CDK5RAP3</w:t>
      </w:r>
      <w:r w:rsidR="00B73C4F" w:rsidRPr="00F0486D">
        <w:rPr>
          <w:rFonts w:ascii="Book Antiqua" w:hAnsi="Book Antiqua" w:cs="Times New Roman"/>
          <w:sz w:val="24"/>
          <w:szCs w:val="24"/>
        </w:rPr>
        <w:t xml:space="preserve"> </w:t>
      </w:r>
      <w:r w:rsidRPr="00F0486D">
        <w:rPr>
          <w:rFonts w:ascii="Book Antiqua" w:hAnsi="Book Antiqua" w:cs="Times New Roman"/>
          <w:sz w:val="24"/>
          <w:szCs w:val="24"/>
        </w:rPr>
        <w:t>contained a</w:t>
      </w:r>
      <w:r w:rsidR="00F20B8B" w:rsidRPr="00F0486D">
        <w:rPr>
          <w:rFonts w:ascii="Book Antiqua" w:hAnsi="Book Antiqua" w:cs="Times New Roman"/>
          <w:sz w:val="24"/>
          <w:szCs w:val="24"/>
        </w:rPr>
        <w:t>n</w:t>
      </w:r>
      <w:r w:rsidRPr="00F0486D">
        <w:rPr>
          <w:rFonts w:ascii="Book Antiqua" w:hAnsi="Book Antiqua" w:cs="Times New Roman"/>
          <w:sz w:val="24"/>
          <w:szCs w:val="24"/>
        </w:rPr>
        <w:t xml:space="preserve"> ubiquitin protein ligase binding region.</w:t>
      </w:r>
      <w:r w:rsidRPr="00F0486D">
        <w:rPr>
          <w:rFonts w:ascii="Book Antiqua" w:hAnsi="Book Antiqua"/>
          <w:sz w:val="24"/>
          <w:szCs w:val="24"/>
        </w:rPr>
        <w:t xml:space="preserve"> </w:t>
      </w:r>
      <w:r w:rsidRPr="00F0486D">
        <w:rPr>
          <w:rFonts w:ascii="Book Antiqua" w:hAnsi="Book Antiqua" w:cs="Times New Roman"/>
          <w:sz w:val="24"/>
          <w:szCs w:val="24"/>
        </w:rPr>
        <w:t>Wu's study</w:t>
      </w:r>
      <w:r w:rsidR="00F76BCE" w:rsidRPr="00F0486D">
        <w:rPr>
          <w:rFonts w:ascii="Book Antiqua" w:hAnsi="Book Antiqua" w:cs="Times New Roman"/>
          <w:sz w:val="24"/>
          <w:szCs w:val="24"/>
          <w:vertAlign w:val="superscript"/>
        </w:rPr>
        <w:fldChar w:fldCharType="begin"/>
      </w:r>
      <w:r w:rsidR="00F05EFD" w:rsidRPr="00F0486D">
        <w:rPr>
          <w:rFonts w:ascii="Book Antiqua" w:hAnsi="Book Antiqua" w:cs="Times New Roman"/>
          <w:sz w:val="24"/>
          <w:szCs w:val="24"/>
          <w:vertAlign w:val="superscript"/>
        </w:rPr>
        <w:instrText xml:space="preserve"> ADDIN EN.CITE &lt;EndNote&gt;&lt;Cite&gt;&lt;Author&gt;Wu&lt;/Author&gt;&lt;Year&gt;2010&lt;/Year&gt;&lt;RecNum&gt;12&lt;/RecNum&gt;&lt;DisplayText&gt;[9]&lt;/DisplayText&gt;&lt;record&gt;&lt;rec-number&gt;12&lt;/rec-number&gt;&lt;foreign-keys&gt;&lt;key app="EN" db-id="fxz9fzwe62fzwmefsx4xzva1a29zf9929zxa" timestamp="1525686275"&gt;12&lt;/key&gt;&lt;/foreign-keys&gt;&lt;ref-type name="Journal Article"&gt;17&lt;/ref-type&gt;&lt;contributors&gt;&lt;authors&gt;&lt;author&gt;Wu, J.&lt;/author&gt;&lt;author&gt;Lei, G.&lt;/author&gt;&lt;author&gt;Mei, M.&lt;/author&gt;&lt;author&gt;Tang, Y.&lt;/author&gt;&lt;author&gt;Li, H.&lt;/author&gt;&lt;/authors&gt;&lt;/contributors&gt;&lt;titles&gt;&lt;title&gt;A novel C53/LZAP-interacting protein regulates stability of C53/LZAP and DDRGK domain-containing Protein 1 (DDRGK1) and modulates NF-kappaB signaling&lt;/title&gt;&lt;secondary-title&gt;Journal of Biological Chemistry&lt;/secondary-title&gt;&lt;/titles&gt;&lt;periodical&gt;&lt;full-title&gt;Journal of Biological Chemistry&lt;/full-title&gt;&lt;/periodical&gt;&lt;pages&gt;15126&lt;/pages&gt;&lt;volume&gt;285&lt;/volume&gt;&lt;number&gt;20&lt;/number&gt;&lt;dates&gt;&lt;year&gt;2010&lt;/year&gt;&lt;/dates&gt;&lt;urls&gt;&lt;/urls&gt;&lt;research-notes&gt;13&lt;/research-notes&gt;&lt;/record&gt;&lt;/Cite&gt;&lt;/EndNote&gt;</w:instrText>
      </w:r>
      <w:r w:rsidR="00F76BCE" w:rsidRPr="00F0486D">
        <w:rPr>
          <w:rFonts w:ascii="Book Antiqua" w:hAnsi="Book Antiqua" w:cs="Times New Roman"/>
          <w:sz w:val="24"/>
          <w:szCs w:val="24"/>
          <w:vertAlign w:val="superscript"/>
        </w:rPr>
        <w:fldChar w:fldCharType="separate"/>
      </w:r>
      <w:r w:rsidR="00F05EFD" w:rsidRPr="00F0486D">
        <w:rPr>
          <w:rFonts w:ascii="Book Antiqua" w:hAnsi="Book Antiqua" w:cs="Times New Roman"/>
          <w:noProof/>
          <w:sz w:val="24"/>
          <w:szCs w:val="24"/>
          <w:vertAlign w:val="superscript"/>
        </w:rPr>
        <w:t>[9]</w:t>
      </w:r>
      <w:r w:rsidR="00F76BCE" w:rsidRPr="00F0486D">
        <w:rPr>
          <w:rFonts w:ascii="Book Antiqua" w:hAnsi="Book Antiqua" w:cs="Times New Roman"/>
          <w:sz w:val="24"/>
          <w:szCs w:val="24"/>
          <w:vertAlign w:val="superscript"/>
        </w:rPr>
        <w:fldChar w:fldCharType="end"/>
      </w:r>
      <w:r w:rsidRPr="00F0486D">
        <w:rPr>
          <w:rFonts w:ascii="Book Antiqua" w:hAnsi="Book Antiqua" w:cs="Times New Roman"/>
          <w:sz w:val="24"/>
          <w:szCs w:val="24"/>
        </w:rPr>
        <w:t xml:space="preserve"> found that </w:t>
      </w:r>
      <w:r w:rsidR="001B1BDF" w:rsidRPr="00F0486D">
        <w:rPr>
          <w:rFonts w:ascii="Book Antiqua" w:hAnsi="Book Antiqua" w:cs="Times New Roman"/>
          <w:kern w:val="0"/>
          <w:sz w:val="24"/>
          <w:szCs w:val="24"/>
        </w:rPr>
        <w:t>CDK5RAP3</w:t>
      </w:r>
      <w:r w:rsidRPr="00F0486D">
        <w:rPr>
          <w:rFonts w:ascii="Book Antiqua" w:hAnsi="Book Antiqua" w:cs="Times New Roman"/>
          <w:sz w:val="24"/>
          <w:szCs w:val="24"/>
        </w:rPr>
        <w:t xml:space="preserve"> </w:t>
      </w:r>
      <w:r w:rsidR="001B1BDF" w:rsidRPr="00F0486D">
        <w:rPr>
          <w:rFonts w:ascii="Book Antiqua" w:hAnsi="Book Antiqua" w:cs="Times New Roman"/>
          <w:sz w:val="24"/>
          <w:szCs w:val="24"/>
        </w:rPr>
        <w:t xml:space="preserve">can </w:t>
      </w:r>
      <w:r w:rsidRPr="00F0486D">
        <w:rPr>
          <w:rFonts w:ascii="Book Antiqua" w:hAnsi="Book Antiqua" w:cs="Times New Roman"/>
          <w:sz w:val="24"/>
          <w:szCs w:val="24"/>
        </w:rPr>
        <w:t xml:space="preserve">interacted with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and </w:t>
      </w:r>
      <w:r w:rsidR="001B1BDF" w:rsidRPr="00F0486D">
        <w:rPr>
          <w:rFonts w:ascii="Book Antiqua" w:hAnsi="Book Antiqua" w:cs="Times New Roman"/>
          <w:sz w:val="24"/>
          <w:szCs w:val="24"/>
        </w:rPr>
        <w:t>UFL</w:t>
      </w:r>
      <w:r w:rsidRPr="00F0486D">
        <w:rPr>
          <w:rFonts w:ascii="Book Antiqua" w:hAnsi="Book Antiqua" w:cs="Times New Roman"/>
          <w:sz w:val="24"/>
          <w:szCs w:val="24"/>
        </w:rPr>
        <w:t>1</w:t>
      </w:r>
      <w:r w:rsidR="00882FDF" w:rsidRPr="00F0486D">
        <w:rPr>
          <w:rFonts w:ascii="Book Antiqua" w:hAnsi="Book Antiqua" w:cs="Times New Roman"/>
          <w:sz w:val="24"/>
          <w:szCs w:val="24"/>
        </w:rPr>
        <w:t xml:space="preserve"> </w:t>
      </w:r>
      <w:r w:rsidRPr="00F0486D">
        <w:rPr>
          <w:rFonts w:ascii="Book Antiqua" w:hAnsi="Book Antiqua" w:cs="Times New Roman"/>
          <w:sz w:val="24"/>
          <w:szCs w:val="24"/>
        </w:rPr>
        <w:t>(</w:t>
      </w:r>
      <w:r w:rsidR="00567200" w:rsidRPr="00F0486D">
        <w:rPr>
          <w:rFonts w:ascii="Book Antiqua" w:hAnsi="Book Antiqua" w:cs="Times New Roman"/>
          <w:sz w:val="24"/>
          <w:szCs w:val="24"/>
        </w:rPr>
        <w:t xml:space="preserve">called </w:t>
      </w:r>
      <w:r w:rsidR="001B1BDF" w:rsidRPr="00F0486D">
        <w:rPr>
          <w:rFonts w:ascii="Book Antiqua" w:hAnsi="Book Antiqua" w:cs="Times New Roman"/>
          <w:sz w:val="24"/>
          <w:szCs w:val="24"/>
        </w:rPr>
        <w:t>RCAD</w:t>
      </w:r>
      <w:r w:rsidRPr="00F0486D">
        <w:rPr>
          <w:rFonts w:ascii="Book Antiqua" w:hAnsi="Book Antiqua" w:cs="Times New Roman"/>
          <w:sz w:val="24"/>
          <w:szCs w:val="24"/>
        </w:rPr>
        <w:t xml:space="preserve"> in their study</w:t>
      </w:r>
      <w:r w:rsidR="001B1BDF" w:rsidRPr="00F0486D">
        <w:rPr>
          <w:rFonts w:ascii="Book Antiqua" w:hAnsi="Book Antiqua" w:cs="Times New Roman"/>
          <w:sz w:val="24"/>
          <w:szCs w:val="24"/>
        </w:rPr>
        <w:t xml:space="preserve">) </w:t>
      </w:r>
      <w:r w:rsidR="00567200" w:rsidRPr="00F0486D">
        <w:rPr>
          <w:rFonts w:ascii="Book Antiqua" w:hAnsi="Book Antiqua" w:cs="Times New Roman"/>
          <w:sz w:val="24"/>
          <w:szCs w:val="24"/>
        </w:rPr>
        <w:t>and regulate</w:t>
      </w:r>
      <w:r w:rsidRPr="00F0486D">
        <w:rPr>
          <w:rFonts w:ascii="Book Antiqua" w:hAnsi="Book Antiqua" w:cs="Times New Roman"/>
          <w:sz w:val="24"/>
          <w:szCs w:val="24"/>
        </w:rPr>
        <w:t xml:space="preserve"> the stability of </w:t>
      </w:r>
      <w:r w:rsidR="001B1BDF" w:rsidRPr="00F0486D">
        <w:rPr>
          <w:rFonts w:ascii="Book Antiqua" w:hAnsi="Book Antiqua" w:cs="Times New Roman"/>
          <w:kern w:val="0"/>
          <w:sz w:val="24"/>
          <w:szCs w:val="24"/>
        </w:rPr>
        <w:t>CDK5RAP3</w:t>
      </w:r>
      <w:r w:rsidRPr="00F0486D">
        <w:rPr>
          <w:rFonts w:ascii="Book Antiqua" w:hAnsi="Book Antiqua" w:cs="Times New Roman"/>
          <w:sz w:val="24"/>
          <w:szCs w:val="24"/>
        </w:rPr>
        <w:t xml:space="preserve"> and </w:t>
      </w:r>
      <w:r w:rsidR="00F23D68" w:rsidRPr="00F0486D">
        <w:rPr>
          <w:rFonts w:ascii="Book Antiqua" w:hAnsi="Book Antiqua" w:cs="Times New Roman"/>
          <w:sz w:val="24"/>
          <w:szCs w:val="24"/>
        </w:rPr>
        <w:t>DDRGK1</w:t>
      </w:r>
      <w:r w:rsidRPr="00F0486D">
        <w:rPr>
          <w:rFonts w:ascii="Book Antiqua" w:hAnsi="Book Antiqua" w:cs="Times New Roman"/>
          <w:sz w:val="24"/>
          <w:szCs w:val="24"/>
        </w:rPr>
        <w:t>.</w:t>
      </w:r>
      <w:r w:rsidRPr="00F0486D">
        <w:rPr>
          <w:rFonts w:ascii="Book Antiqua" w:hAnsi="Book Antiqua"/>
          <w:sz w:val="24"/>
          <w:szCs w:val="24"/>
        </w:rPr>
        <w:t xml:space="preserve"> </w:t>
      </w:r>
      <w:bookmarkStart w:id="187" w:name="OLE_LINK193"/>
      <w:bookmarkStart w:id="188" w:name="OLE_LINK194"/>
      <w:r w:rsidRPr="00F0486D">
        <w:rPr>
          <w:rFonts w:ascii="Book Antiqua" w:hAnsi="Book Antiqua" w:cs="Times New Roman"/>
          <w:sz w:val="24"/>
          <w:szCs w:val="24"/>
        </w:rPr>
        <w:t xml:space="preserve">Therefore, </w:t>
      </w:r>
      <w:r w:rsidR="00567200" w:rsidRPr="00F0486D">
        <w:rPr>
          <w:rFonts w:ascii="Book Antiqua" w:hAnsi="Book Antiqua" w:cs="Times New Roman"/>
          <w:sz w:val="24"/>
          <w:szCs w:val="24"/>
        </w:rPr>
        <w:t>based on these previous</w:t>
      </w:r>
      <w:r w:rsidR="001B1BDF" w:rsidRPr="00F0486D">
        <w:rPr>
          <w:rFonts w:ascii="Book Antiqua" w:hAnsi="Book Antiqua" w:cs="Times New Roman"/>
          <w:sz w:val="24"/>
          <w:szCs w:val="24"/>
        </w:rPr>
        <w:t xml:space="preserve"> report</w:t>
      </w:r>
      <w:r w:rsidR="00567200" w:rsidRPr="00F0486D">
        <w:rPr>
          <w:rFonts w:ascii="Book Antiqua" w:hAnsi="Book Antiqua" w:cs="Times New Roman"/>
          <w:sz w:val="24"/>
          <w:szCs w:val="24"/>
        </w:rPr>
        <w:t>s and our finding,</w:t>
      </w:r>
      <w:r w:rsidR="001B1BDF" w:rsidRPr="00F0486D">
        <w:rPr>
          <w:rFonts w:ascii="Book Antiqua" w:hAnsi="Book Antiqua" w:cs="Times New Roman"/>
          <w:sz w:val="24"/>
          <w:szCs w:val="24"/>
        </w:rPr>
        <w:t xml:space="preserve"> </w:t>
      </w:r>
      <w:r w:rsidRPr="00F0486D">
        <w:rPr>
          <w:rFonts w:ascii="Book Antiqua" w:hAnsi="Book Antiqua" w:cs="Times New Roman"/>
          <w:sz w:val="24"/>
          <w:szCs w:val="24"/>
        </w:rPr>
        <w:t xml:space="preserve">we speculate that the function of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and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is </w:t>
      </w:r>
      <w:r w:rsidR="001B1BDF" w:rsidRPr="00F0486D">
        <w:rPr>
          <w:rFonts w:ascii="Book Antiqua" w:hAnsi="Book Antiqua" w:cs="Times New Roman"/>
          <w:sz w:val="24"/>
          <w:szCs w:val="24"/>
        </w:rPr>
        <w:t>related.</w:t>
      </w:r>
      <w:bookmarkEnd w:id="187"/>
      <w:bookmarkEnd w:id="188"/>
      <w:r w:rsidR="001B1BDF" w:rsidRPr="00F0486D">
        <w:rPr>
          <w:rFonts w:ascii="Book Antiqua" w:hAnsi="Book Antiqua" w:cs="Times New Roman"/>
          <w:sz w:val="24"/>
          <w:szCs w:val="24"/>
        </w:rPr>
        <w:t xml:space="preserve"> However,</w:t>
      </w:r>
      <w:r w:rsidRPr="00F0486D">
        <w:rPr>
          <w:rFonts w:ascii="Book Antiqua" w:hAnsi="Book Antiqua" w:cs="Times New Roman"/>
          <w:sz w:val="24"/>
          <w:szCs w:val="24"/>
        </w:rPr>
        <w:t xml:space="preserve"> </w:t>
      </w:r>
      <w:bookmarkStart w:id="189" w:name="OLE_LINK39"/>
      <w:bookmarkStart w:id="190" w:name="OLE_LINK41"/>
      <w:bookmarkStart w:id="191" w:name="OLE_LINK52"/>
      <w:bookmarkStart w:id="192" w:name="OLE_LINK53"/>
      <w:r w:rsidRPr="00F0486D">
        <w:rPr>
          <w:rFonts w:ascii="Book Antiqua" w:hAnsi="Book Antiqua" w:cs="Times New Roman"/>
          <w:sz w:val="24"/>
          <w:szCs w:val="24"/>
        </w:rPr>
        <w:t xml:space="preserve">the expression of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and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in gastric cancer and their influence on clinicopathological characteristics and prognosis </w:t>
      </w:r>
      <w:bookmarkEnd w:id="189"/>
      <w:bookmarkEnd w:id="190"/>
      <w:bookmarkEnd w:id="191"/>
      <w:bookmarkEnd w:id="192"/>
      <w:r w:rsidRPr="00F0486D">
        <w:rPr>
          <w:rFonts w:ascii="Book Antiqua" w:hAnsi="Book Antiqua" w:cs="Times New Roman"/>
          <w:sz w:val="24"/>
          <w:szCs w:val="24"/>
        </w:rPr>
        <w:t xml:space="preserve">have not </w:t>
      </w:r>
      <w:r w:rsidR="00567200" w:rsidRPr="00F0486D">
        <w:rPr>
          <w:rFonts w:ascii="Book Antiqua" w:hAnsi="Book Antiqua" w:cs="Times New Roman"/>
          <w:sz w:val="24"/>
          <w:szCs w:val="24"/>
        </w:rPr>
        <w:t xml:space="preserve">previously </w:t>
      </w:r>
      <w:r w:rsidRPr="00F0486D">
        <w:rPr>
          <w:rFonts w:ascii="Book Antiqua" w:hAnsi="Book Antiqua" w:cs="Times New Roman"/>
          <w:sz w:val="24"/>
          <w:szCs w:val="24"/>
        </w:rPr>
        <w:t>been reported.</w:t>
      </w:r>
    </w:p>
    <w:p w:rsidR="00567200" w:rsidRPr="00F0486D" w:rsidRDefault="00D7617B" w:rsidP="00F0486D">
      <w:pPr>
        <w:snapToGrid w:val="0"/>
        <w:spacing w:line="360" w:lineRule="auto"/>
        <w:ind w:firstLineChars="100" w:firstLine="240"/>
        <w:rPr>
          <w:rFonts w:ascii="Book Antiqua" w:hAnsi="Book Antiqua" w:cs="Times New Roman"/>
          <w:sz w:val="24"/>
          <w:szCs w:val="24"/>
        </w:rPr>
      </w:pPr>
      <w:r w:rsidRPr="00F0486D">
        <w:rPr>
          <w:rFonts w:ascii="Book Antiqua" w:hAnsi="Book Antiqua" w:cs="Times New Roman"/>
          <w:sz w:val="24"/>
          <w:szCs w:val="24"/>
        </w:rPr>
        <w:t>CDK5RAP3</w:t>
      </w:r>
      <w:r w:rsidR="00D03391" w:rsidRPr="00F0486D">
        <w:rPr>
          <w:rFonts w:ascii="Book Antiqua" w:hAnsi="Book Antiqua" w:cs="Times New Roman"/>
          <w:sz w:val="24"/>
          <w:szCs w:val="24"/>
        </w:rPr>
        <w:t xml:space="preserve"> </w:t>
      </w:r>
      <w:r w:rsidR="001B1BDF" w:rsidRPr="00F0486D">
        <w:rPr>
          <w:rFonts w:ascii="Book Antiqua" w:hAnsi="Book Antiqua" w:cs="Times New Roman"/>
          <w:sz w:val="24"/>
          <w:szCs w:val="24"/>
        </w:rPr>
        <w:t xml:space="preserve">is widely expressed in various tissues and cells of the whole body, </w:t>
      </w:r>
      <w:r w:rsidR="00D03391" w:rsidRPr="00F0486D">
        <w:rPr>
          <w:rFonts w:ascii="Book Antiqua" w:hAnsi="Book Antiqua" w:cs="Times New Roman"/>
          <w:sz w:val="24"/>
          <w:szCs w:val="24"/>
        </w:rPr>
        <w:t xml:space="preserve">including </w:t>
      </w:r>
      <w:r w:rsidR="00567200" w:rsidRPr="00F0486D">
        <w:rPr>
          <w:rFonts w:ascii="Book Antiqua" w:hAnsi="Book Antiqua" w:cs="Times New Roman"/>
          <w:sz w:val="24"/>
          <w:szCs w:val="24"/>
        </w:rPr>
        <w:t xml:space="preserve">the </w:t>
      </w:r>
      <w:r w:rsidR="00D03391" w:rsidRPr="00F0486D">
        <w:rPr>
          <w:rFonts w:ascii="Book Antiqua" w:hAnsi="Book Antiqua" w:cs="Times New Roman"/>
          <w:sz w:val="24"/>
          <w:szCs w:val="24"/>
        </w:rPr>
        <w:t>heart, brain, skeletal muscle, placenta, lung, liver, kidney and pancreas</w:t>
      </w:r>
      <w:r w:rsidR="00DC3747" w:rsidRPr="00F0486D">
        <w:rPr>
          <w:rFonts w:ascii="Book Antiqua" w:hAnsi="Book Antiqua" w:cs="Times New Roman"/>
          <w:sz w:val="24"/>
          <w:szCs w:val="24"/>
          <w:vertAlign w:val="superscript"/>
        </w:rPr>
        <w:fldChar w:fldCharType="begin"/>
      </w:r>
      <w:r w:rsidR="00F05EFD" w:rsidRPr="00F0486D">
        <w:rPr>
          <w:rFonts w:ascii="Book Antiqua" w:hAnsi="Book Antiqua" w:cs="Times New Roman"/>
          <w:sz w:val="24"/>
          <w:szCs w:val="24"/>
          <w:vertAlign w:val="superscript"/>
        </w:rPr>
        <w:instrText xml:space="preserve"> ADDIN EN.CITE &lt;EndNote&gt;&lt;Cite&gt;&lt;Author&gt;Lew&lt;/Author&gt;&lt;Year&gt;1992&lt;/Year&gt;&lt;RecNum&gt;22&lt;/RecNum&gt;&lt;DisplayText&gt;[17]&lt;/DisplayText&gt;&lt;record&gt;&lt;rec-number&gt;22&lt;/rec-number&gt;&lt;foreign-keys&gt;&lt;key app="EN" db-id="fxz9fzwe62fzwmefsx4xzva1a29zf9929zxa" timestamp="1526347069"&gt;22&lt;/key&gt;&lt;/foreign-keys&gt;&lt;ref-type name="Journal Article"&gt;17&lt;/ref-type&gt;&lt;contributors&gt;&lt;authors&gt;&lt;author&gt;Lew, J&lt;/author&gt;&lt;author&gt;Beaudette, K&lt;/author&gt;&lt;author&gt;Litwin, C. M.&lt;/author&gt;&lt;author&gt;Wang, J. H.&lt;/author&gt;&lt;/authors&gt;&lt;/contributors&gt;&lt;titles&gt;&lt;title&gt;Purification and characterization of a novel proline-directed protein kinase from bovine brain&lt;/title&gt;&lt;secondary-title&gt;Journal of Biological Chemistry&lt;/secondary-title&gt;&lt;/titles&gt;&lt;periodical&gt;&lt;full-title&gt;Journal of Biological Chemistry&lt;/full-title&gt;&lt;/periodical&gt;&lt;pages&gt;13383-90&lt;/pages&gt;&lt;volume&gt;267&lt;/volume&gt;&lt;number&gt;19&lt;/number&gt;&lt;dates&gt;&lt;year&gt;1992&lt;/year&gt;&lt;/dates&gt;&lt;urls&gt;&lt;/urls&gt;&lt;/record&gt;&lt;/Cite&gt;&lt;/EndNote&gt;</w:instrText>
      </w:r>
      <w:r w:rsidR="00DC3747" w:rsidRPr="00F0486D">
        <w:rPr>
          <w:rFonts w:ascii="Book Antiqua" w:hAnsi="Book Antiqua" w:cs="Times New Roman"/>
          <w:sz w:val="24"/>
          <w:szCs w:val="24"/>
          <w:vertAlign w:val="superscript"/>
        </w:rPr>
        <w:fldChar w:fldCharType="separate"/>
      </w:r>
      <w:r w:rsidR="00F05EFD" w:rsidRPr="00F0486D">
        <w:rPr>
          <w:rFonts w:ascii="Book Antiqua" w:hAnsi="Book Antiqua" w:cs="Times New Roman"/>
          <w:noProof/>
          <w:sz w:val="24"/>
          <w:szCs w:val="24"/>
          <w:vertAlign w:val="superscript"/>
        </w:rPr>
        <w:t>[17]</w:t>
      </w:r>
      <w:r w:rsidR="00DC3747" w:rsidRPr="00F0486D">
        <w:rPr>
          <w:rFonts w:ascii="Book Antiqua" w:hAnsi="Book Antiqua" w:cs="Times New Roman"/>
          <w:sz w:val="24"/>
          <w:szCs w:val="24"/>
          <w:vertAlign w:val="superscript"/>
        </w:rPr>
        <w:fldChar w:fldCharType="end"/>
      </w:r>
      <w:r w:rsidR="00D03391" w:rsidRPr="00F0486D">
        <w:rPr>
          <w:rFonts w:ascii="Book Antiqua" w:hAnsi="Book Antiqua" w:cs="Times New Roman"/>
          <w:sz w:val="24"/>
          <w:szCs w:val="24"/>
        </w:rPr>
        <w:t>.</w:t>
      </w:r>
      <w:r w:rsidR="00D03391" w:rsidRPr="00F0486D">
        <w:rPr>
          <w:rFonts w:ascii="Book Antiqua" w:hAnsi="Book Antiqua"/>
          <w:sz w:val="24"/>
          <w:szCs w:val="24"/>
        </w:rPr>
        <w:t xml:space="preserve"> </w:t>
      </w:r>
      <w:r w:rsidR="00D03391" w:rsidRPr="00F0486D">
        <w:rPr>
          <w:rFonts w:ascii="Book Antiqua" w:hAnsi="Book Antiqua" w:cs="Times New Roman"/>
          <w:sz w:val="24"/>
          <w:szCs w:val="24"/>
        </w:rPr>
        <w:t xml:space="preserve">In early embryonic development, </w:t>
      </w:r>
      <w:r w:rsidRPr="00F0486D">
        <w:rPr>
          <w:rFonts w:ascii="Book Antiqua" w:hAnsi="Book Antiqua" w:cs="Times New Roman"/>
          <w:sz w:val="24"/>
          <w:szCs w:val="24"/>
        </w:rPr>
        <w:t>CDK5RAP3</w:t>
      </w:r>
      <w:r w:rsidR="00D03391" w:rsidRPr="00F0486D">
        <w:rPr>
          <w:rFonts w:ascii="Book Antiqua" w:hAnsi="Book Antiqua" w:cs="Times New Roman"/>
          <w:sz w:val="24"/>
          <w:szCs w:val="24"/>
        </w:rPr>
        <w:t xml:space="preserve"> regulates cell cycle progression, epidermal cell adhesion and migration</w:t>
      </w:r>
      <w:r w:rsidR="00E82786" w:rsidRPr="00F0486D">
        <w:rPr>
          <w:rFonts w:ascii="Book Antiqua" w:hAnsi="Book Antiqua" w:cs="Times New Roman"/>
          <w:sz w:val="24"/>
          <w:szCs w:val="24"/>
          <w:vertAlign w:val="superscript"/>
        </w:rPr>
        <w:fldChar w:fldCharType="begin"/>
      </w:r>
      <w:r w:rsidR="00F05EFD" w:rsidRPr="00F0486D">
        <w:rPr>
          <w:rFonts w:ascii="Book Antiqua" w:hAnsi="Book Antiqua" w:cs="Times New Roman"/>
          <w:sz w:val="24"/>
          <w:szCs w:val="24"/>
          <w:vertAlign w:val="superscript"/>
        </w:rPr>
        <w:instrText xml:space="preserve"> ADDIN EN.CITE &lt;EndNote&gt;&lt;Cite&gt;&lt;Author&gt;Wang&lt;/Author&gt;&lt;Year&gt;2000&lt;/Year&gt;&lt;RecNum&gt;13&lt;/RecNum&gt;&lt;DisplayText&gt;[18]&lt;/DisplayText&gt;&lt;record&gt;&lt;rec-number&gt;13&lt;/rec-number&gt;&lt;foreign-keys&gt;&lt;key app="EN" db-id="fxz9fzwe62fzwmefsx4xzva1a29zf9929zxa" timestamp="1525686427"&gt;13&lt;/key&gt;&lt;/foreign-keys&gt;&lt;ref-type name="Journal Article"&gt;17&lt;/ref-type&gt;&lt;contributors&gt;&lt;authors&gt;&lt;author&gt;Wang, X.&lt;/author&gt;&lt;author&gt;Ching, Y. P.&lt;/author&gt;&lt;author&gt;Lam, W. H.&lt;/author&gt;&lt;author&gt;Qi, Z.&lt;/author&gt;&lt;author&gt;Zhang, M.&lt;/author&gt;&lt;author&gt;Wang, J. H.&lt;/author&gt;&lt;/authors&gt;&lt;/contributors&gt;&lt;titles&gt;&lt;title&gt;Identification of a common protein association region in the neuronal Cdk5 activator&lt;/title&gt;&lt;secondary-title&gt;Journal of Biological Chemistry&lt;/secondary-title&gt;&lt;/titles&gt;&lt;periodical&gt;&lt;full-title&gt;Journal of Biological Chemistry&lt;/full-title&gt;&lt;/periodical&gt;&lt;pages&gt;31763-9&lt;/pages&gt;&lt;volume&gt;275&lt;/volume&gt;&lt;number&gt;41&lt;/number&gt;&lt;dates&gt;&lt;year&gt;2000&lt;/year&gt;&lt;/dates&gt;&lt;urls&gt;&lt;/urls&gt;&lt;research-notes&gt;14&lt;/research-notes&gt;&lt;/record&gt;&lt;/Cite&gt;&lt;/EndNote&gt;</w:instrText>
      </w:r>
      <w:r w:rsidR="00E82786" w:rsidRPr="00F0486D">
        <w:rPr>
          <w:rFonts w:ascii="Book Antiqua" w:hAnsi="Book Antiqua" w:cs="Times New Roman"/>
          <w:sz w:val="24"/>
          <w:szCs w:val="24"/>
          <w:vertAlign w:val="superscript"/>
        </w:rPr>
        <w:fldChar w:fldCharType="separate"/>
      </w:r>
      <w:r w:rsidR="00F05EFD" w:rsidRPr="00F0486D">
        <w:rPr>
          <w:rFonts w:ascii="Book Antiqua" w:hAnsi="Book Antiqua" w:cs="Times New Roman"/>
          <w:noProof/>
          <w:sz w:val="24"/>
          <w:szCs w:val="24"/>
          <w:vertAlign w:val="superscript"/>
        </w:rPr>
        <w:t>[</w:t>
      </w:r>
      <w:r w:rsidR="00682A7D">
        <w:rPr>
          <w:rFonts w:ascii="Book Antiqua" w:hAnsi="Book Antiqua" w:cs="Times New Roman" w:hint="eastAsia"/>
          <w:noProof/>
          <w:sz w:val="24"/>
          <w:szCs w:val="24"/>
          <w:vertAlign w:val="superscript"/>
        </w:rPr>
        <w:t>4</w:t>
      </w:r>
      <w:r w:rsidR="00F05EFD" w:rsidRPr="00F0486D">
        <w:rPr>
          <w:rFonts w:ascii="Book Antiqua" w:hAnsi="Book Antiqua" w:cs="Times New Roman"/>
          <w:noProof/>
          <w:sz w:val="24"/>
          <w:szCs w:val="24"/>
          <w:vertAlign w:val="superscript"/>
        </w:rPr>
        <w:t>]</w:t>
      </w:r>
      <w:r w:rsidR="00E82786" w:rsidRPr="00F0486D">
        <w:rPr>
          <w:rFonts w:ascii="Book Antiqua" w:hAnsi="Book Antiqua" w:cs="Times New Roman"/>
          <w:sz w:val="24"/>
          <w:szCs w:val="24"/>
          <w:vertAlign w:val="superscript"/>
        </w:rPr>
        <w:fldChar w:fldCharType="end"/>
      </w:r>
      <w:r w:rsidR="00D03391" w:rsidRPr="00F0486D">
        <w:rPr>
          <w:rFonts w:ascii="Book Antiqua" w:hAnsi="Book Antiqua" w:cs="Times New Roman"/>
          <w:sz w:val="24"/>
          <w:szCs w:val="24"/>
        </w:rPr>
        <w:t>.</w:t>
      </w:r>
      <w:r w:rsidR="00D03391" w:rsidRPr="00F0486D">
        <w:rPr>
          <w:rFonts w:ascii="Book Antiqua" w:hAnsi="Book Antiqua"/>
          <w:sz w:val="24"/>
          <w:szCs w:val="24"/>
        </w:rPr>
        <w:t xml:space="preserve"> </w:t>
      </w:r>
      <w:r w:rsidR="00D03391" w:rsidRPr="00F0486D">
        <w:rPr>
          <w:rFonts w:ascii="Book Antiqua" w:hAnsi="Book Antiqua" w:cs="Times New Roman"/>
          <w:sz w:val="24"/>
          <w:szCs w:val="24"/>
        </w:rPr>
        <w:t xml:space="preserve">Recent studies have suggested that </w:t>
      </w:r>
      <w:r w:rsidRPr="00F0486D">
        <w:rPr>
          <w:rFonts w:ascii="Book Antiqua" w:hAnsi="Book Antiqua" w:cs="Times New Roman"/>
          <w:sz w:val="24"/>
          <w:szCs w:val="24"/>
        </w:rPr>
        <w:t>CDK5RAP3</w:t>
      </w:r>
      <w:r w:rsidR="00D03391" w:rsidRPr="00F0486D">
        <w:rPr>
          <w:rFonts w:ascii="Book Antiqua" w:hAnsi="Book Antiqua" w:cs="Times New Roman"/>
          <w:sz w:val="24"/>
          <w:szCs w:val="24"/>
        </w:rPr>
        <w:t xml:space="preserve"> plays an important role in various cancers such as lung cancer, liver cancer, head and ne</w:t>
      </w:r>
      <w:r w:rsidR="00291746" w:rsidRPr="00F0486D">
        <w:rPr>
          <w:rFonts w:ascii="Book Antiqua" w:hAnsi="Book Antiqua" w:cs="Times New Roman"/>
          <w:sz w:val="24"/>
          <w:szCs w:val="24"/>
        </w:rPr>
        <w:t>ck cancer</w:t>
      </w:r>
      <w:r w:rsidR="00291746" w:rsidRPr="00F0486D">
        <w:rPr>
          <w:rFonts w:ascii="Book Antiqua" w:hAnsi="Book Antiqua" w:cs="Times New Roman"/>
          <w:sz w:val="24"/>
          <w:szCs w:val="24"/>
          <w:vertAlign w:val="superscript"/>
        </w:rPr>
        <w:fldChar w:fldCharType="begin">
          <w:fldData xml:space="preserve">PEVuZE5vdGU+PENpdGU+PEF1dGhvcj5TdGF2PC9BdXRob3I+PFllYXI+MjAwNzwvWWVhcj48UmVj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</w:fldData>
        </w:fldChar>
      </w:r>
      <w:r w:rsidR="00F05EFD" w:rsidRPr="00F0486D">
        <w:rPr>
          <w:rFonts w:ascii="Book Antiqua" w:hAnsi="Book Antiqua" w:cs="Times New Roman"/>
          <w:sz w:val="24"/>
          <w:szCs w:val="24"/>
          <w:vertAlign w:val="superscript"/>
        </w:rPr>
        <w:instrText xml:space="preserve"> ADDIN EN.CITE </w:instrText>
      </w:r>
      <w:r w:rsidR="00F05EFD" w:rsidRPr="00F0486D">
        <w:rPr>
          <w:rFonts w:ascii="Book Antiqua" w:hAnsi="Book Antiqua" w:cs="Times New Roman"/>
          <w:sz w:val="24"/>
          <w:szCs w:val="24"/>
          <w:vertAlign w:val="superscript"/>
        </w:rPr>
        <w:fldChar w:fldCharType="begin">
          <w:fldData xml:space="preserve">PEVuZE5vdGU+PENpdGU+PEF1dGhvcj5TdGF2PC9BdXRob3I+PFllYXI+MjAwNzwvWWVhcj48UmVj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</w:fldData>
        </w:fldChar>
      </w:r>
      <w:r w:rsidR="00F05EFD" w:rsidRPr="00F0486D">
        <w:rPr>
          <w:rFonts w:ascii="Book Antiqua" w:hAnsi="Book Antiqua" w:cs="Times New Roman"/>
          <w:sz w:val="24"/>
          <w:szCs w:val="24"/>
          <w:vertAlign w:val="superscript"/>
        </w:rPr>
        <w:instrText xml:space="preserve"> ADDIN EN.CITE.DATA </w:instrText>
      </w:r>
      <w:r w:rsidR="00F05EFD" w:rsidRPr="00F0486D">
        <w:rPr>
          <w:rFonts w:ascii="Book Antiqua" w:hAnsi="Book Antiqua" w:cs="Times New Roman"/>
          <w:sz w:val="24"/>
          <w:szCs w:val="24"/>
          <w:vertAlign w:val="superscript"/>
        </w:rPr>
      </w:r>
      <w:r w:rsidR="00F05EFD" w:rsidRPr="00F0486D">
        <w:rPr>
          <w:rFonts w:ascii="Book Antiqua" w:hAnsi="Book Antiqua" w:cs="Times New Roman"/>
          <w:sz w:val="24"/>
          <w:szCs w:val="24"/>
          <w:vertAlign w:val="superscript"/>
        </w:rPr>
        <w:fldChar w:fldCharType="end"/>
      </w:r>
      <w:r w:rsidR="00291746" w:rsidRPr="00F0486D">
        <w:rPr>
          <w:rFonts w:ascii="Book Antiqua" w:hAnsi="Book Antiqua" w:cs="Times New Roman"/>
          <w:sz w:val="24"/>
          <w:szCs w:val="24"/>
          <w:vertAlign w:val="superscript"/>
        </w:rPr>
      </w:r>
      <w:r w:rsidR="00291746" w:rsidRPr="00F0486D">
        <w:rPr>
          <w:rFonts w:ascii="Book Antiqua" w:hAnsi="Book Antiqua" w:cs="Times New Roman"/>
          <w:sz w:val="24"/>
          <w:szCs w:val="24"/>
          <w:vertAlign w:val="superscript"/>
        </w:rPr>
        <w:fldChar w:fldCharType="separate"/>
      </w:r>
      <w:r w:rsidR="00A1362C" w:rsidRPr="00F0486D">
        <w:rPr>
          <w:rFonts w:ascii="Book Antiqua" w:hAnsi="Book Antiqua" w:cs="Times New Roman"/>
          <w:noProof/>
          <w:sz w:val="24"/>
          <w:szCs w:val="24"/>
          <w:vertAlign w:val="superscript"/>
        </w:rPr>
        <w:t>[6,1</w:t>
      </w:r>
      <w:r w:rsidR="00682A7D">
        <w:rPr>
          <w:rFonts w:ascii="Book Antiqua" w:hAnsi="Book Antiqua" w:cs="Times New Roman" w:hint="eastAsia"/>
          <w:noProof/>
          <w:sz w:val="24"/>
          <w:szCs w:val="24"/>
          <w:vertAlign w:val="superscript"/>
        </w:rPr>
        <w:t>8</w:t>
      </w:r>
      <w:r w:rsidR="00A1362C" w:rsidRPr="00F0486D">
        <w:rPr>
          <w:rFonts w:ascii="Book Antiqua" w:hAnsi="Book Antiqua" w:cs="Times New Roman"/>
          <w:noProof/>
          <w:sz w:val="24"/>
          <w:szCs w:val="24"/>
          <w:vertAlign w:val="superscript"/>
        </w:rPr>
        <w:t>,</w:t>
      </w:r>
      <w:r w:rsidR="00682A7D">
        <w:rPr>
          <w:rFonts w:ascii="Book Antiqua" w:hAnsi="Book Antiqua" w:cs="Times New Roman" w:hint="eastAsia"/>
          <w:noProof/>
          <w:sz w:val="24"/>
          <w:szCs w:val="24"/>
          <w:vertAlign w:val="superscript"/>
        </w:rPr>
        <w:t>19</w:t>
      </w:r>
      <w:r w:rsidR="00F05EFD" w:rsidRPr="00F0486D">
        <w:rPr>
          <w:rFonts w:ascii="Book Antiqua" w:hAnsi="Book Antiqua" w:cs="Times New Roman"/>
          <w:noProof/>
          <w:sz w:val="24"/>
          <w:szCs w:val="24"/>
          <w:vertAlign w:val="superscript"/>
        </w:rPr>
        <w:t>]</w:t>
      </w:r>
      <w:r w:rsidR="00291746" w:rsidRPr="00F0486D">
        <w:rPr>
          <w:rFonts w:ascii="Book Antiqua" w:hAnsi="Book Antiqua" w:cs="Times New Roman"/>
          <w:sz w:val="24"/>
          <w:szCs w:val="24"/>
          <w:vertAlign w:val="superscript"/>
        </w:rPr>
        <w:fldChar w:fldCharType="end"/>
      </w:r>
      <w:r w:rsidR="00D03391" w:rsidRPr="00F0486D">
        <w:rPr>
          <w:rFonts w:ascii="Book Antiqua" w:hAnsi="Book Antiqua" w:cs="Times New Roman"/>
          <w:sz w:val="24"/>
          <w:szCs w:val="24"/>
        </w:rPr>
        <w:t>.</w:t>
      </w:r>
      <w:r w:rsidR="00D03391" w:rsidRPr="00F0486D">
        <w:rPr>
          <w:rFonts w:ascii="Book Antiqua" w:hAnsi="Book Antiqua"/>
          <w:sz w:val="24"/>
          <w:szCs w:val="24"/>
        </w:rPr>
        <w:t xml:space="preserve"> </w:t>
      </w:r>
      <w:r w:rsidR="00D03391" w:rsidRPr="00F0486D">
        <w:rPr>
          <w:rFonts w:ascii="Book Antiqua" w:hAnsi="Book Antiqua" w:cs="Times New Roman"/>
          <w:sz w:val="24"/>
          <w:szCs w:val="24"/>
        </w:rPr>
        <w:t xml:space="preserve">Our study found that the 3-year survival rate of patients with low expression of </w:t>
      </w:r>
      <w:r w:rsidRPr="00F0486D">
        <w:rPr>
          <w:rFonts w:ascii="Book Antiqua" w:hAnsi="Book Antiqua" w:cs="Times New Roman"/>
          <w:sz w:val="24"/>
          <w:szCs w:val="24"/>
        </w:rPr>
        <w:t>CDK5RAP3</w:t>
      </w:r>
      <w:r w:rsidR="00D03391" w:rsidRPr="00F0486D">
        <w:rPr>
          <w:rFonts w:ascii="Book Antiqua" w:hAnsi="Book Antiqua" w:cs="Times New Roman"/>
          <w:sz w:val="24"/>
          <w:szCs w:val="24"/>
        </w:rPr>
        <w:t xml:space="preserve"> was lower than that of patien</w:t>
      </w:r>
      <w:r w:rsidR="001B1BDF" w:rsidRPr="00F0486D">
        <w:rPr>
          <w:rFonts w:ascii="Book Antiqua" w:hAnsi="Book Antiqua" w:cs="Times New Roman"/>
          <w:sz w:val="24"/>
          <w:szCs w:val="24"/>
        </w:rPr>
        <w:t>ts with high expression of CDK5</w:t>
      </w:r>
      <w:r w:rsidR="00D03391" w:rsidRPr="00F0486D">
        <w:rPr>
          <w:rFonts w:ascii="Book Antiqua" w:hAnsi="Book Antiqua" w:cs="Times New Roman"/>
          <w:sz w:val="24"/>
          <w:szCs w:val="24"/>
        </w:rPr>
        <w:t>RAP3 (</w:t>
      </w:r>
      <w:r w:rsidR="00567200" w:rsidRPr="00F0486D">
        <w:rPr>
          <w:rFonts w:ascii="Book Antiqua" w:hAnsi="Book Antiqua" w:cs="Times New Roman"/>
          <w:i/>
          <w:caps/>
          <w:sz w:val="24"/>
          <w:szCs w:val="24"/>
        </w:rPr>
        <w:t>p</w:t>
      </w:r>
      <w:r w:rsidR="00A1362C" w:rsidRPr="00F0486D">
        <w:rPr>
          <w:rFonts w:ascii="Book Antiqua" w:hAnsi="Book Antiqua" w:cs="Times New Roman"/>
          <w:i/>
          <w:sz w:val="24"/>
          <w:szCs w:val="24"/>
        </w:rPr>
        <w:t xml:space="preserve"> </w:t>
      </w:r>
      <w:r w:rsidR="00D03391" w:rsidRPr="00F0486D">
        <w:rPr>
          <w:rFonts w:ascii="Book Antiqua" w:hAnsi="Book Antiqua" w:cs="Times New Roman"/>
          <w:sz w:val="24"/>
          <w:szCs w:val="24"/>
        </w:rPr>
        <w:t>&lt;</w:t>
      </w:r>
      <w:r w:rsidR="00A1362C" w:rsidRPr="00F0486D">
        <w:rPr>
          <w:rFonts w:ascii="Book Antiqua" w:hAnsi="Book Antiqua" w:cs="Times New Roman"/>
          <w:sz w:val="24"/>
          <w:szCs w:val="24"/>
        </w:rPr>
        <w:t xml:space="preserve"> </w:t>
      </w:r>
      <w:r w:rsidR="00D03391" w:rsidRPr="00F0486D">
        <w:rPr>
          <w:rFonts w:ascii="Book Antiqua" w:hAnsi="Book Antiqua" w:cs="Times New Roman"/>
          <w:sz w:val="24"/>
          <w:szCs w:val="24"/>
        </w:rPr>
        <w:t>0.05), and the expression of CDK5 RAP3 was</w:t>
      </w:r>
      <w:r w:rsidR="001B1BDF" w:rsidRPr="00F0486D">
        <w:rPr>
          <w:rFonts w:ascii="Book Antiqua" w:hAnsi="Book Antiqua" w:cs="Times New Roman"/>
          <w:sz w:val="24"/>
          <w:szCs w:val="24"/>
        </w:rPr>
        <w:t xml:space="preserve"> correlated with tumor T stage, suggesting that CDK5</w:t>
      </w:r>
      <w:r w:rsidR="00D03391" w:rsidRPr="00F0486D">
        <w:rPr>
          <w:rFonts w:ascii="Book Antiqua" w:hAnsi="Book Antiqua" w:cs="Times New Roman"/>
          <w:sz w:val="24"/>
          <w:szCs w:val="24"/>
        </w:rPr>
        <w:t xml:space="preserve">RAP3 is involved in gastric cancer. It may play </w:t>
      </w:r>
      <w:r w:rsidR="00567200" w:rsidRPr="00F0486D">
        <w:rPr>
          <w:rFonts w:ascii="Book Antiqua" w:hAnsi="Book Antiqua" w:cs="Times New Roman"/>
          <w:sz w:val="24"/>
          <w:szCs w:val="24"/>
        </w:rPr>
        <w:t>a</w:t>
      </w:r>
      <w:r w:rsidR="00D03391" w:rsidRPr="00F0486D">
        <w:rPr>
          <w:rFonts w:ascii="Book Antiqua" w:hAnsi="Book Antiqua" w:cs="Times New Roman"/>
          <w:sz w:val="24"/>
          <w:szCs w:val="24"/>
        </w:rPr>
        <w:t xml:space="preserve"> role </w:t>
      </w:r>
      <w:r w:rsidR="00567200" w:rsidRPr="00F0486D">
        <w:rPr>
          <w:rFonts w:ascii="Book Antiqua" w:hAnsi="Book Antiqua" w:cs="Times New Roman"/>
          <w:sz w:val="24"/>
          <w:szCs w:val="24"/>
        </w:rPr>
        <w:t>in</w:t>
      </w:r>
      <w:r w:rsidR="00D03391" w:rsidRPr="00F0486D">
        <w:rPr>
          <w:rFonts w:ascii="Book Antiqua" w:hAnsi="Book Antiqua" w:cs="Times New Roman"/>
          <w:sz w:val="24"/>
          <w:szCs w:val="24"/>
        </w:rPr>
        <w:t xml:space="preserve"> suppressing cancer, which is also consistent with our </w:t>
      </w:r>
      <w:r w:rsidR="00D03391" w:rsidRPr="00F0486D">
        <w:rPr>
          <w:rFonts w:ascii="Book Antiqua" w:hAnsi="Book Antiqua" w:cs="Times New Roman"/>
          <w:sz w:val="24"/>
          <w:szCs w:val="24"/>
        </w:rPr>
        <w:lastRenderedPageBreak/>
        <w:t>previous research results</w:t>
      </w:r>
      <w:r w:rsidR="00E82786" w:rsidRPr="00F0486D">
        <w:rPr>
          <w:rFonts w:ascii="Book Antiqua" w:hAnsi="Book Antiqua" w:cs="Times New Roman"/>
          <w:sz w:val="24"/>
          <w:szCs w:val="24"/>
          <w:vertAlign w:val="superscript"/>
        </w:rPr>
        <w:fldChar w:fldCharType="begin"/>
      </w:r>
      <w:r w:rsidR="00F05EFD" w:rsidRPr="00F0486D">
        <w:rPr>
          <w:rFonts w:ascii="Book Antiqua" w:hAnsi="Book Antiqua" w:cs="Times New Roman"/>
          <w:sz w:val="24"/>
          <w:szCs w:val="24"/>
          <w:vertAlign w:val="superscript"/>
        </w:rPr>
        <w:instrText xml:space="preserve"> ADDIN EN.CITE &lt;EndNote&gt;&lt;Cite&gt;&lt;Author&gt;Wang&lt;/Author&gt;&lt;Year&gt;2016&lt;/Year&gt;&lt;RecNum&gt;14&lt;/RecNum&gt;&lt;DisplayText&gt;[21]&lt;/DisplayText&gt;&lt;record&gt;&lt;rec-number&gt;14&lt;/rec-number&gt;&lt;foreign-keys&gt;&lt;key app="EN" db-id="fxz9fzwe62fzwmefsx4xzva1a29zf9929zxa" timestamp="1525686755"&gt;14&lt;/key&gt;&lt;/foreign-keys&gt;&lt;ref-type name="Journal Article"&gt;17&lt;/ref-type&gt;&lt;contributors&gt;&lt;authors&gt;&lt;author&gt;Wang, Jia Bin&lt;/author&gt;&lt;author&gt;Wang, Zu Wei&lt;/author&gt;&lt;author&gt;Li, Yun&lt;/author&gt;&lt;author&gt;Huang, Chao Qun&lt;/author&gt;&lt;author&gt;Zheng, Chao Hui&lt;/author&gt;&lt;author&gt;Li, Ping&lt;/author&gt;&lt;author&gt;Xie, Jian Wei&lt;/author&gt;&lt;author&gt;Lin, Jian Xian&lt;/author&gt;&lt;author&gt;Lu, Jun&lt;/author&gt;&lt;author&gt;Chen, Qi Yue&lt;/author&gt;&lt;/authors&gt;&lt;/contributors&gt;&lt;titles&gt;&lt;title&gt;CDK5RAP3 acts as a tumor suppressor in gastric cancer through inhibition of β-catenin signaling&lt;/title&gt;&lt;secondary-title&gt;Cancer Letters&lt;/secondary-title&gt;&lt;/titles&gt;&lt;periodical&gt;&lt;full-title&gt;Cancer Letters&lt;/full-title&gt;&lt;/periodical&gt;&lt;pages&gt;188&lt;/pages&gt;&lt;volume&gt;385&lt;/volume&gt;&lt;dates&gt;&lt;year&gt;2016&lt;/year&gt;&lt;/dates&gt;&lt;urls&gt;&lt;/urls&gt;&lt;research-notes&gt;15&lt;/research-notes&gt;&lt;/record&gt;&lt;/Cite&gt;&lt;/EndNote&gt;</w:instrText>
      </w:r>
      <w:r w:rsidR="00E82786" w:rsidRPr="00F0486D">
        <w:rPr>
          <w:rFonts w:ascii="Book Antiqua" w:hAnsi="Book Antiqua" w:cs="Times New Roman"/>
          <w:sz w:val="24"/>
          <w:szCs w:val="24"/>
          <w:vertAlign w:val="superscript"/>
        </w:rPr>
        <w:fldChar w:fldCharType="separate"/>
      </w:r>
      <w:r w:rsidR="00F05EFD" w:rsidRPr="00F0486D">
        <w:rPr>
          <w:rFonts w:ascii="Book Antiqua" w:hAnsi="Book Antiqua" w:cs="Times New Roman"/>
          <w:noProof/>
          <w:sz w:val="24"/>
          <w:szCs w:val="24"/>
          <w:vertAlign w:val="superscript"/>
        </w:rPr>
        <w:t>[2</w:t>
      </w:r>
      <w:r w:rsidR="00682A7D">
        <w:rPr>
          <w:rFonts w:ascii="Book Antiqua" w:hAnsi="Book Antiqua" w:cs="Times New Roman" w:hint="eastAsia"/>
          <w:noProof/>
          <w:sz w:val="24"/>
          <w:szCs w:val="24"/>
          <w:vertAlign w:val="superscript"/>
        </w:rPr>
        <w:t>0</w:t>
      </w:r>
      <w:r w:rsidR="00F05EFD" w:rsidRPr="00F0486D">
        <w:rPr>
          <w:rFonts w:ascii="Book Antiqua" w:hAnsi="Book Antiqua" w:cs="Times New Roman"/>
          <w:noProof/>
          <w:sz w:val="24"/>
          <w:szCs w:val="24"/>
          <w:vertAlign w:val="superscript"/>
        </w:rPr>
        <w:t>]</w:t>
      </w:r>
      <w:r w:rsidR="00E82786" w:rsidRPr="00F0486D">
        <w:rPr>
          <w:rFonts w:ascii="Book Antiqua" w:hAnsi="Book Antiqua" w:cs="Times New Roman"/>
          <w:sz w:val="24"/>
          <w:szCs w:val="24"/>
          <w:vertAlign w:val="superscript"/>
        </w:rPr>
        <w:fldChar w:fldCharType="end"/>
      </w:r>
      <w:r w:rsidR="00D03391" w:rsidRPr="00F0486D">
        <w:rPr>
          <w:rFonts w:ascii="Book Antiqua" w:hAnsi="Book Antiqua" w:cs="Times New Roman"/>
          <w:sz w:val="24"/>
          <w:szCs w:val="24"/>
        </w:rPr>
        <w:t>.</w:t>
      </w:r>
      <w:r w:rsidR="00D03391" w:rsidRPr="00F0486D">
        <w:rPr>
          <w:rFonts w:ascii="Book Antiqua" w:hAnsi="Book Antiqua"/>
          <w:sz w:val="24"/>
          <w:szCs w:val="24"/>
        </w:rPr>
        <w:t xml:space="preserve"> </w:t>
      </w:r>
      <w:r w:rsidR="00D03391" w:rsidRPr="00F0486D">
        <w:rPr>
          <w:rFonts w:ascii="Book Antiqua" w:hAnsi="Book Antiqua" w:cs="Times New Roman"/>
          <w:sz w:val="24"/>
          <w:szCs w:val="24"/>
        </w:rPr>
        <w:t xml:space="preserve">In the case of </w:t>
      </w:r>
      <w:r w:rsidR="00F23D68" w:rsidRPr="00F0486D">
        <w:rPr>
          <w:rFonts w:ascii="Book Antiqua" w:hAnsi="Book Antiqua" w:cs="Times New Roman"/>
          <w:sz w:val="24"/>
          <w:szCs w:val="24"/>
        </w:rPr>
        <w:t>DDRGK1</w:t>
      </w:r>
      <w:r w:rsidR="00D03391" w:rsidRPr="00F0486D">
        <w:rPr>
          <w:rFonts w:ascii="Book Antiqua" w:hAnsi="Book Antiqua" w:cs="Times New Roman"/>
          <w:sz w:val="24"/>
          <w:szCs w:val="24"/>
        </w:rPr>
        <w:t xml:space="preserve">, some studies have shown that </w:t>
      </w:r>
      <w:r w:rsidR="00F23D68" w:rsidRPr="00F0486D">
        <w:rPr>
          <w:rFonts w:ascii="Book Antiqua" w:hAnsi="Book Antiqua" w:cs="Times New Roman"/>
          <w:sz w:val="24"/>
          <w:szCs w:val="24"/>
        </w:rPr>
        <w:t>DDRGK1</w:t>
      </w:r>
      <w:r w:rsidR="00D03391" w:rsidRPr="00F0486D">
        <w:rPr>
          <w:rFonts w:ascii="Book Antiqua" w:hAnsi="Book Antiqua" w:cs="Times New Roman"/>
          <w:sz w:val="24"/>
          <w:szCs w:val="24"/>
        </w:rPr>
        <w:t xml:space="preserve"> is a tumor suppressor.</w:t>
      </w:r>
      <w:r w:rsidR="00D03391" w:rsidRPr="00F0486D">
        <w:rPr>
          <w:rFonts w:ascii="Book Antiqua" w:hAnsi="Book Antiqua"/>
          <w:sz w:val="24"/>
          <w:szCs w:val="24"/>
        </w:rPr>
        <w:t xml:space="preserve"> </w:t>
      </w:r>
      <w:r w:rsidR="001B1BDF" w:rsidRPr="00F0486D">
        <w:rPr>
          <w:rFonts w:ascii="Book Antiqua" w:hAnsi="Book Antiqua" w:cs="Times New Roman"/>
          <w:sz w:val="24"/>
          <w:szCs w:val="24"/>
        </w:rPr>
        <w:t>The u</w:t>
      </w:r>
      <w:r w:rsidR="00D03391" w:rsidRPr="00F0486D">
        <w:rPr>
          <w:rFonts w:ascii="Book Antiqua" w:hAnsi="Book Antiqua" w:cs="Times New Roman"/>
          <w:sz w:val="24"/>
          <w:szCs w:val="24"/>
        </w:rPr>
        <w:t xml:space="preserve">fmylation of </w:t>
      </w:r>
      <w:r w:rsidR="00F23D68" w:rsidRPr="00F0486D">
        <w:rPr>
          <w:rFonts w:ascii="Book Antiqua" w:hAnsi="Book Antiqua" w:cs="Times New Roman"/>
          <w:sz w:val="24"/>
          <w:szCs w:val="24"/>
        </w:rPr>
        <w:t>DDRGK1</w:t>
      </w:r>
      <w:r w:rsidR="00D03391" w:rsidRPr="00F0486D">
        <w:rPr>
          <w:rFonts w:ascii="Book Antiqua" w:hAnsi="Book Antiqua" w:cs="Times New Roman"/>
          <w:sz w:val="24"/>
          <w:szCs w:val="24"/>
        </w:rPr>
        <w:t xml:space="preserve"> itself is essential for its combination</w:t>
      </w:r>
      <w:r w:rsidR="001B1BDF" w:rsidRPr="00F0486D">
        <w:rPr>
          <w:rFonts w:ascii="Book Antiqua" w:hAnsi="Book Antiqua" w:cs="Times New Roman"/>
          <w:sz w:val="24"/>
          <w:szCs w:val="24"/>
        </w:rPr>
        <w:t xml:space="preserve"> with UfL1 and activation of </w:t>
      </w:r>
      <w:r w:rsidR="00567200" w:rsidRPr="00F0486D">
        <w:rPr>
          <w:rFonts w:ascii="Book Antiqua" w:hAnsi="Book Antiqua" w:cs="Times New Roman"/>
          <w:sz w:val="24"/>
          <w:szCs w:val="24"/>
        </w:rPr>
        <w:t xml:space="preserve">the </w:t>
      </w:r>
      <w:r w:rsidR="001B1BDF" w:rsidRPr="00F0486D">
        <w:rPr>
          <w:rFonts w:ascii="Book Antiqua" w:hAnsi="Book Antiqua" w:cs="Times New Roman"/>
          <w:sz w:val="24"/>
          <w:szCs w:val="24"/>
        </w:rPr>
        <w:t>UfL</w:t>
      </w:r>
      <w:r w:rsidR="00D03391" w:rsidRPr="00F0486D">
        <w:rPr>
          <w:rFonts w:ascii="Book Antiqua" w:hAnsi="Book Antiqua" w:cs="Times New Roman"/>
          <w:sz w:val="24"/>
          <w:szCs w:val="24"/>
        </w:rPr>
        <w:t>1 ubiquitin ligase.</w:t>
      </w:r>
      <w:r w:rsidR="00D03391" w:rsidRPr="00F0486D">
        <w:rPr>
          <w:rFonts w:ascii="Book Antiqua" w:hAnsi="Book Antiqua"/>
          <w:sz w:val="24"/>
          <w:szCs w:val="24"/>
        </w:rPr>
        <w:t xml:space="preserve"> </w:t>
      </w:r>
      <w:r w:rsidR="00D03391" w:rsidRPr="00F0486D">
        <w:rPr>
          <w:rFonts w:ascii="Book Antiqua" w:hAnsi="Book Antiqua" w:cs="Times New Roman"/>
          <w:sz w:val="24"/>
          <w:szCs w:val="24"/>
        </w:rPr>
        <w:t xml:space="preserve">If </w:t>
      </w:r>
      <w:r w:rsidR="00F23D68" w:rsidRPr="00F0486D">
        <w:rPr>
          <w:rFonts w:ascii="Book Antiqua" w:hAnsi="Book Antiqua" w:cs="Times New Roman"/>
          <w:sz w:val="24"/>
          <w:szCs w:val="24"/>
        </w:rPr>
        <w:t>DDRGK1</w:t>
      </w:r>
      <w:r w:rsidR="00D03391" w:rsidRPr="00F0486D">
        <w:rPr>
          <w:rFonts w:ascii="Book Antiqua" w:hAnsi="Book Antiqua" w:cs="Times New Roman"/>
          <w:sz w:val="24"/>
          <w:szCs w:val="24"/>
        </w:rPr>
        <w:t xml:space="preserve"> is unable to</w:t>
      </w:r>
      <w:r w:rsidR="001B1BDF" w:rsidRPr="00F0486D">
        <w:rPr>
          <w:rFonts w:ascii="Book Antiqua" w:hAnsi="Book Antiqua" w:cs="Times New Roman"/>
          <w:sz w:val="24"/>
          <w:szCs w:val="24"/>
        </w:rPr>
        <w:t xml:space="preserve"> </w:t>
      </w:r>
      <w:r w:rsidR="00567200" w:rsidRPr="00F0486D">
        <w:rPr>
          <w:rFonts w:ascii="Book Antiqua" w:hAnsi="Book Antiqua" w:cs="Times New Roman"/>
          <w:sz w:val="24"/>
          <w:szCs w:val="24"/>
        </w:rPr>
        <w:t xml:space="preserve">undergo </w:t>
      </w:r>
      <w:r w:rsidR="001B1BDF" w:rsidRPr="00F0486D">
        <w:rPr>
          <w:rFonts w:ascii="Book Antiqua" w:hAnsi="Book Antiqua" w:cs="Times New Roman"/>
          <w:sz w:val="24"/>
          <w:szCs w:val="24"/>
        </w:rPr>
        <w:t>u</w:t>
      </w:r>
      <w:r w:rsidR="004F1D31" w:rsidRPr="00F0486D">
        <w:rPr>
          <w:rFonts w:ascii="Book Antiqua" w:hAnsi="Book Antiqua" w:cs="Times New Roman"/>
          <w:sz w:val="24"/>
          <w:szCs w:val="24"/>
        </w:rPr>
        <w:t>fmylation, it cannot bind and activate UFL1</w:t>
      </w:r>
      <w:r w:rsidR="00D03391" w:rsidRPr="00F0486D">
        <w:rPr>
          <w:rFonts w:ascii="Book Antiqua" w:hAnsi="Book Antiqua" w:cs="Times New Roman"/>
          <w:sz w:val="24"/>
          <w:szCs w:val="24"/>
        </w:rPr>
        <w:t xml:space="preserve"> </w:t>
      </w:r>
      <w:r w:rsidR="001B1BDF" w:rsidRPr="00F0486D">
        <w:rPr>
          <w:rFonts w:ascii="Book Antiqua" w:hAnsi="Book Antiqua" w:cs="Times New Roman"/>
          <w:sz w:val="24"/>
          <w:szCs w:val="24"/>
        </w:rPr>
        <w:t>activity, thereby blocking the u</w:t>
      </w:r>
      <w:r w:rsidR="00D03391" w:rsidRPr="00F0486D">
        <w:rPr>
          <w:rFonts w:ascii="Book Antiqua" w:hAnsi="Book Antiqua" w:cs="Times New Roman"/>
          <w:sz w:val="24"/>
          <w:szCs w:val="24"/>
        </w:rPr>
        <w:t>fmylation of the nuclear receptor co</w:t>
      </w:r>
      <w:r w:rsidR="001B1BDF" w:rsidRPr="00F0486D">
        <w:rPr>
          <w:rFonts w:ascii="Book Antiqua" w:hAnsi="Book Antiqua" w:cs="Times New Roman"/>
          <w:sz w:val="24"/>
          <w:szCs w:val="24"/>
        </w:rPr>
        <w:t>-</w:t>
      </w:r>
      <w:r w:rsidR="00D03391" w:rsidRPr="00F0486D">
        <w:rPr>
          <w:rFonts w:ascii="Book Antiqua" w:hAnsi="Book Antiqua" w:cs="Times New Roman"/>
          <w:sz w:val="24"/>
          <w:szCs w:val="24"/>
        </w:rPr>
        <w:t>activator</w:t>
      </w:r>
      <w:r w:rsidR="00567200" w:rsidRPr="00F0486D">
        <w:rPr>
          <w:rFonts w:ascii="Book Antiqua" w:hAnsi="Book Antiqua" w:cs="Times New Roman"/>
          <w:sz w:val="24"/>
          <w:szCs w:val="24"/>
        </w:rPr>
        <w:t xml:space="preserve"> ASC1 and, </w:t>
      </w:r>
      <w:r w:rsidR="004F1D31" w:rsidRPr="00F0486D">
        <w:rPr>
          <w:rFonts w:ascii="Book Antiqua" w:hAnsi="Book Antiqua" w:cs="Times New Roman"/>
          <w:sz w:val="24"/>
          <w:szCs w:val="24"/>
        </w:rPr>
        <w:t>inhibit</w:t>
      </w:r>
      <w:r w:rsidR="00567200" w:rsidRPr="00F0486D">
        <w:rPr>
          <w:rFonts w:ascii="Book Antiqua" w:hAnsi="Book Antiqua" w:cs="Times New Roman"/>
          <w:sz w:val="24"/>
          <w:szCs w:val="24"/>
        </w:rPr>
        <w:t>ing</w:t>
      </w:r>
      <w:r w:rsidR="00D03391" w:rsidRPr="00F0486D">
        <w:rPr>
          <w:rFonts w:ascii="Book Antiqua" w:hAnsi="Book Antiqua" w:cs="Times New Roman"/>
          <w:sz w:val="24"/>
          <w:szCs w:val="24"/>
        </w:rPr>
        <w:t xml:space="preserve"> the binding of ASC1 and </w:t>
      </w:r>
      <w:r w:rsidR="00567200" w:rsidRPr="00F0486D">
        <w:rPr>
          <w:rFonts w:ascii="Book Antiqua" w:hAnsi="Book Antiqua" w:cs="Times New Roman"/>
          <w:sz w:val="24"/>
          <w:szCs w:val="24"/>
        </w:rPr>
        <w:t xml:space="preserve">the </w:t>
      </w:r>
      <w:r w:rsidR="00D03391" w:rsidRPr="00F0486D">
        <w:rPr>
          <w:rFonts w:ascii="Book Antiqua" w:hAnsi="Book Antiqua" w:cs="Times New Roman"/>
          <w:sz w:val="24"/>
          <w:szCs w:val="24"/>
        </w:rPr>
        <w:t xml:space="preserve">transcription factors p300 and SRC1 to the downstream target genes of </w:t>
      </w:r>
      <w:r w:rsidR="00567200" w:rsidRPr="00F0486D">
        <w:rPr>
          <w:rFonts w:ascii="Book Antiqua" w:hAnsi="Book Antiqua" w:cs="Times New Roman"/>
          <w:sz w:val="24"/>
          <w:szCs w:val="24"/>
        </w:rPr>
        <w:t xml:space="preserve">the </w:t>
      </w:r>
      <w:r w:rsidR="00D03391" w:rsidRPr="00F0486D">
        <w:rPr>
          <w:rFonts w:ascii="Book Antiqua" w:hAnsi="Book Antiqua" w:cs="Times New Roman"/>
          <w:sz w:val="24"/>
          <w:szCs w:val="24"/>
        </w:rPr>
        <w:t>estrogen receptor ERα</w:t>
      </w:r>
      <w:r w:rsidR="00D73C79" w:rsidRPr="00F0486D">
        <w:rPr>
          <w:rFonts w:ascii="Book Antiqua" w:hAnsi="Book Antiqua" w:cs="Times New Roman"/>
          <w:sz w:val="24"/>
          <w:szCs w:val="24"/>
          <w:vertAlign w:val="superscript"/>
        </w:rPr>
        <w:t xml:space="preserve"> </w:t>
      </w:r>
      <w:r w:rsidR="00E82786" w:rsidRPr="00F0486D">
        <w:rPr>
          <w:rFonts w:ascii="Book Antiqua" w:hAnsi="Book Antiqua" w:cs="Times New Roman"/>
          <w:sz w:val="24"/>
          <w:szCs w:val="24"/>
          <w:vertAlign w:val="superscript"/>
        </w:rPr>
        <w:fldChar w:fldCharType="begin">
          <w:fldData xml:space="preserve">PEVuZE5vdGU+PENpdGU+PEF1dGhvcj5Zb288L0F1dGhvcj48WWVhcj4yMDE0PC9ZZWFyPjxSZWNO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</w:fldData>
        </w:fldChar>
      </w:r>
      <w:r w:rsidR="00F05EFD" w:rsidRPr="00F0486D">
        <w:rPr>
          <w:rFonts w:ascii="Book Antiqua" w:hAnsi="Book Antiqua" w:cs="Times New Roman"/>
          <w:sz w:val="24"/>
          <w:szCs w:val="24"/>
          <w:vertAlign w:val="superscript"/>
        </w:rPr>
        <w:instrText xml:space="preserve"> ADDIN EN.CITE </w:instrText>
      </w:r>
      <w:r w:rsidR="00F05EFD" w:rsidRPr="00F0486D">
        <w:rPr>
          <w:rFonts w:ascii="Book Antiqua" w:hAnsi="Book Antiqua" w:cs="Times New Roman"/>
          <w:sz w:val="24"/>
          <w:szCs w:val="24"/>
          <w:vertAlign w:val="superscript"/>
        </w:rPr>
        <w:fldChar w:fldCharType="begin">
          <w:fldData xml:space="preserve">PEVuZE5vdGU+PENpdGU+PEF1dGhvcj5Zb288L0F1dGhvcj48WWVhcj4yMDE0PC9ZZWFyPjxSZWNO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</w:fldData>
        </w:fldChar>
      </w:r>
      <w:r w:rsidR="00F05EFD" w:rsidRPr="00F0486D">
        <w:rPr>
          <w:rFonts w:ascii="Book Antiqua" w:hAnsi="Book Antiqua" w:cs="Times New Roman"/>
          <w:sz w:val="24"/>
          <w:szCs w:val="24"/>
          <w:vertAlign w:val="superscript"/>
        </w:rPr>
        <w:instrText xml:space="preserve"> ADDIN EN.CITE.DATA </w:instrText>
      </w:r>
      <w:r w:rsidR="00F05EFD" w:rsidRPr="00F0486D">
        <w:rPr>
          <w:rFonts w:ascii="Book Antiqua" w:hAnsi="Book Antiqua" w:cs="Times New Roman"/>
          <w:sz w:val="24"/>
          <w:szCs w:val="24"/>
          <w:vertAlign w:val="superscript"/>
        </w:rPr>
      </w:r>
      <w:r w:rsidR="00F05EFD" w:rsidRPr="00F0486D">
        <w:rPr>
          <w:rFonts w:ascii="Book Antiqua" w:hAnsi="Book Antiqua" w:cs="Times New Roman"/>
          <w:sz w:val="24"/>
          <w:szCs w:val="24"/>
          <w:vertAlign w:val="superscript"/>
        </w:rPr>
        <w:fldChar w:fldCharType="end"/>
      </w:r>
      <w:r w:rsidR="00E82786" w:rsidRPr="00F0486D">
        <w:rPr>
          <w:rFonts w:ascii="Book Antiqua" w:hAnsi="Book Antiqua" w:cs="Times New Roman"/>
          <w:sz w:val="24"/>
          <w:szCs w:val="24"/>
          <w:vertAlign w:val="superscript"/>
        </w:rPr>
      </w:r>
      <w:r w:rsidR="00E82786" w:rsidRPr="00F0486D">
        <w:rPr>
          <w:rFonts w:ascii="Book Antiqua" w:hAnsi="Book Antiqua" w:cs="Times New Roman"/>
          <w:sz w:val="24"/>
          <w:szCs w:val="24"/>
          <w:vertAlign w:val="superscript"/>
        </w:rPr>
        <w:fldChar w:fldCharType="separate"/>
      </w:r>
      <w:r w:rsidR="00507808" w:rsidRPr="00F0486D">
        <w:rPr>
          <w:rFonts w:ascii="Book Antiqua" w:hAnsi="Book Antiqua" w:cs="Times New Roman"/>
          <w:noProof/>
          <w:sz w:val="24"/>
          <w:szCs w:val="24"/>
          <w:vertAlign w:val="superscript"/>
        </w:rPr>
        <w:t>[11,14,</w:t>
      </w:r>
      <w:r w:rsidR="00F05EFD" w:rsidRPr="00F0486D">
        <w:rPr>
          <w:rFonts w:ascii="Book Antiqua" w:hAnsi="Book Antiqua" w:cs="Times New Roman"/>
          <w:noProof/>
          <w:sz w:val="24"/>
          <w:szCs w:val="24"/>
          <w:vertAlign w:val="superscript"/>
        </w:rPr>
        <w:t>2</w:t>
      </w:r>
      <w:r w:rsidR="00682A7D">
        <w:rPr>
          <w:rFonts w:ascii="Book Antiqua" w:hAnsi="Book Antiqua" w:cs="Times New Roman" w:hint="eastAsia"/>
          <w:noProof/>
          <w:sz w:val="24"/>
          <w:szCs w:val="24"/>
          <w:vertAlign w:val="superscript"/>
        </w:rPr>
        <w:t>1</w:t>
      </w:r>
      <w:r w:rsidR="00F05EFD" w:rsidRPr="00F0486D">
        <w:rPr>
          <w:rFonts w:ascii="Book Antiqua" w:hAnsi="Book Antiqua" w:cs="Times New Roman"/>
          <w:noProof/>
          <w:sz w:val="24"/>
          <w:szCs w:val="24"/>
          <w:vertAlign w:val="superscript"/>
        </w:rPr>
        <w:t>]</w:t>
      </w:r>
      <w:r w:rsidR="00E82786" w:rsidRPr="00F0486D">
        <w:rPr>
          <w:rFonts w:ascii="Book Antiqua" w:hAnsi="Book Antiqua" w:cs="Times New Roman"/>
          <w:sz w:val="24"/>
          <w:szCs w:val="24"/>
          <w:vertAlign w:val="superscript"/>
        </w:rPr>
        <w:fldChar w:fldCharType="end"/>
      </w:r>
      <w:r w:rsidR="00D03391" w:rsidRPr="00F0486D">
        <w:rPr>
          <w:rFonts w:ascii="Book Antiqua" w:hAnsi="Book Antiqua" w:cs="Times New Roman"/>
          <w:sz w:val="24"/>
          <w:szCs w:val="24"/>
        </w:rPr>
        <w:t>.</w:t>
      </w:r>
    </w:p>
    <w:p w:rsidR="00D03391" w:rsidRPr="00F0486D" w:rsidRDefault="00D03391" w:rsidP="00F0486D">
      <w:pPr>
        <w:snapToGrid w:val="0"/>
        <w:spacing w:line="360" w:lineRule="auto"/>
        <w:ind w:firstLineChars="100" w:firstLine="240"/>
        <w:rPr>
          <w:rFonts w:ascii="Book Antiqua" w:hAnsi="Book Antiqua" w:cs="Times New Roman"/>
          <w:sz w:val="24"/>
          <w:szCs w:val="24"/>
        </w:rPr>
      </w:pPr>
      <w:r w:rsidRPr="00F0486D">
        <w:rPr>
          <w:rFonts w:ascii="Book Antiqua" w:hAnsi="Book Antiqua" w:cs="Times New Roman"/>
          <w:sz w:val="24"/>
          <w:szCs w:val="24"/>
        </w:rPr>
        <w:t xml:space="preserve">In this study, the </w:t>
      </w:r>
      <w:r w:rsidR="00567200" w:rsidRPr="00F0486D">
        <w:rPr>
          <w:rFonts w:ascii="Book Antiqua" w:hAnsi="Book Antiqua" w:cs="Times New Roman"/>
          <w:sz w:val="24"/>
          <w:szCs w:val="24"/>
        </w:rPr>
        <w:t>survival</w:t>
      </w:r>
      <w:r w:rsidRPr="00F0486D">
        <w:rPr>
          <w:rFonts w:ascii="Book Antiqua" w:hAnsi="Book Antiqua" w:cs="Times New Roman"/>
          <w:sz w:val="24"/>
          <w:szCs w:val="24"/>
        </w:rPr>
        <w:t xml:space="preserve"> of gastric cancer patients with low expression of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was significantly </w:t>
      </w:r>
      <w:r w:rsidR="00567200" w:rsidRPr="00F0486D">
        <w:rPr>
          <w:rFonts w:ascii="Book Antiqua" w:hAnsi="Book Antiqua" w:cs="Times New Roman"/>
          <w:sz w:val="24"/>
          <w:szCs w:val="24"/>
        </w:rPr>
        <w:t>shorter</w:t>
      </w:r>
      <w:r w:rsidRPr="00F0486D">
        <w:rPr>
          <w:rFonts w:ascii="Book Antiqua" w:hAnsi="Book Antiqua" w:cs="Times New Roman"/>
          <w:sz w:val="24"/>
          <w:szCs w:val="24"/>
        </w:rPr>
        <w:t xml:space="preserve"> than that of patients with high expression of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w:t>
      </w:r>
      <w:r w:rsidRPr="00F0486D">
        <w:rPr>
          <w:rFonts w:ascii="Book Antiqua" w:hAnsi="Book Antiqua" w:cs="Times New Roman"/>
          <w:i/>
          <w:caps/>
          <w:sz w:val="24"/>
          <w:szCs w:val="24"/>
        </w:rPr>
        <w:t>p</w:t>
      </w:r>
      <w:r w:rsidR="00507808" w:rsidRPr="00F0486D">
        <w:rPr>
          <w:rFonts w:ascii="Book Antiqua" w:hAnsi="Book Antiqua" w:cs="Times New Roman"/>
          <w:sz w:val="24"/>
          <w:szCs w:val="24"/>
        </w:rPr>
        <w:t xml:space="preserve"> </w:t>
      </w:r>
      <w:r w:rsidRPr="00F0486D">
        <w:rPr>
          <w:rFonts w:ascii="Book Antiqua" w:hAnsi="Book Antiqua" w:cs="Times New Roman"/>
          <w:sz w:val="24"/>
          <w:szCs w:val="24"/>
        </w:rPr>
        <w:t>&lt;</w:t>
      </w:r>
      <w:r w:rsidR="00507808" w:rsidRPr="00F0486D">
        <w:rPr>
          <w:rFonts w:ascii="Book Antiqua" w:hAnsi="Book Antiqua" w:cs="Times New Roman"/>
          <w:sz w:val="24"/>
          <w:szCs w:val="24"/>
        </w:rPr>
        <w:t xml:space="preserve"> </w:t>
      </w:r>
      <w:r w:rsidRPr="00F0486D">
        <w:rPr>
          <w:rFonts w:ascii="Book Antiqua" w:hAnsi="Book Antiqua" w:cs="Times New Roman"/>
          <w:sz w:val="24"/>
          <w:szCs w:val="24"/>
        </w:rPr>
        <w:t xml:space="preserve">0.05), and the expression of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was related to tumor differentiation, his</w:t>
      </w:r>
      <w:r w:rsidR="00567200" w:rsidRPr="00F0486D">
        <w:rPr>
          <w:rFonts w:ascii="Book Antiqua" w:hAnsi="Book Antiqua" w:cs="Times New Roman"/>
          <w:sz w:val="24"/>
          <w:szCs w:val="24"/>
        </w:rPr>
        <w:t>tological type and N stage. It ha</w:t>
      </w:r>
      <w:r w:rsidRPr="00F0486D">
        <w:rPr>
          <w:rFonts w:ascii="Book Antiqua" w:hAnsi="Book Antiqua" w:cs="Times New Roman"/>
          <w:sz w:val="24"/>
          <w:szCs w:val="24"/>
        </w:rPr>
        <w:t xml:space="preserve">s also </w:t>
      </w:r>
      <w:r w:rsidR="00567200" w:rsidRPr="00F0486D">
        <w:rPr>
          <w:rFonts w:ascii="Book Antiqua" w:hAnsi="Book Antiqua" w:cs="Times New Roman"/>
          <w:sz w:val="24"/>
          <w:szCs w:val="24"/>
        </w:rPr>
        <w:t xml:space="preserve">been </w:t>
      </w:r>
      <w:r w:rsidRPr="00F0486D">
        <w:rPr>
          <w:rFonts w:ascii="Book Antiqua" w:hAnsi="Book Antiqua" w:cs="Times New Roman"/>
          <w:sz w:val="24"/>
          <w:szCs w:val="24"/>
        </w:rPr>
        <w:t xml:space="preserve">suggested that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may play a role in suppressing </w:t>
      </w:r>
      <w:r w:rsidR="00567200" w:rsidRPr="00F0486D">
        <w:rPr>
          <w:rFonts w:ascii="Book Antiqua" w:hAnsi="Book Antiqua" w:cs="Times New Roman"/>
          <w:sz w:val="24"/>
          <w:szCs w:val="24"/>
        </w:rPr>
        <w:t xml:space="preserve">the progression of </w:t>
      </w:r>
      <w:r w:rsidRPr="00F0486D">
        <w:rPr>
          <w:rFonts w:ascii="Book Antiqua" w:hAnsi="Book Antiqua" w:cs="Times New Roman"/>
          <w:sz w:val="24"/>
          <w:szCs w:val="24"/>
        </w:rPr>
        <w:t>gastric cancer.</w:t>
      </w:r>
    </w:p>
    <w:p w:rsidR="00D03391" w:rsidRPr="00F0486D" w:rsidRDefault="00D03391" w:rsidP="00F0486D">
      <w:pPr>
        <w:snapToGrid w:val="0"/>
        <w:spacing w:line="360" w:lineRule="auto"/>
        <w:ind w:firstLineChars="100" w:firstLine="240"/>
        <w:rPr>
          <w:rFonts w:ascii="Book Antiqua" w:hAnsi="Book Antiqua" w:cs="Times New Roman"/>
          <w:sz w:val="24"/>
          <w:szCs w:val="24"/>
        </w:rPr>
      </w:pPr>
      <w:r w:rsidRPr="00F0486D">
        <w:rPr>
          <w:rFonts w:ascii="Book Antiqua" w:hAnsi="Book Antiqua" w:cs="Times New Roman"/>
          <w:sz w:val="24"/>
          <w:szCs w:val="24"/>
        </w:rPr>
        <w:t xml:space="preserve">In addition, we found that patients with low expression of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and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had the worst prognosis </w:t>
      </w:r>
      <w:r w:rsidR="002D7A37" w:rsidRPr="00F0486D">
        <w:rPr>
          <w:rFonts w:ascii="Book Antiqua" w:hAnsi="Book Antiqua" w:cs="Times New Roman"/>
          <w:sz w:val="24"/>
          <w:szCs w:val="24"/>
        </w:rPr>
        <w:t>while patients with</w:t>
      </w:r>
      <w:r w:rsidRPr="00F0486D">
        <w:rPr>
          <w:rFonts w:ascii="Book Antiqua" w:hAnsi="Book Antiqua" w:cs="Times New Roman"/>
          <w:sz w:val="24"/>
          <w:szCs w:val="24"/>
        </w:rPr>
        <w:t xml:space="preserve"> high expression of both </w:t>
      </w:r>
      <w:r w:rsidR="004F1D31" w:rsidRPr="00F0486D">
        <w:rPr>
          <w:rFonts w:ascii="Book Antiqua" w:hAnsi="Book Antiqua" w:cs="Times New Roman"/>
          <w:sz w:val="24"/>
          <w:szCs w:val="24"/>
        </w:rPr>
        <w:t>proteins had the best prognosis, and</w:t>
      </w:r>
      <w:r w:rsidRPr="00F0486D">
        <w:rPr>
          <w:rFonts w:ascii="Book Antiqua" w:hAnsi="Book Antiqua" w:cs="Times New Roman"/>
          <w:sz w:val="24"/>
          <w:szCs w:val="24"/>
        </w:rPr>
        <w:t xml:space="preserve"> </w:t>
      </w:r>
      <w:r w:rsidR="004F1D31" w:rsidRPr="00F0486D">
        <w:rPr>
          <w:rFonts w:ascii="Book Antiqua" w:hAnsi="Book Antiqua" w:cs="Times New Roman"/>
          <w:sz w:val="24"/>
          <w:szCs w:val="24"/>
        </w:rPr>
        <w:t>the other patients were</w:t>
      </w:r>
      <w:r w:rsidRPr="00F0486D">
        <w:rPr>
          <w:rFonts w:ascii="Book Antiqua" w:hAnsi="Book Antiqua" w:cs="Times New Roman"/>
          <w:sz w:val="24"/>
          <w:szCs w:val="24"/>
        </w:rPr>
        <w:t xml:space="preserve"> between </w:t>
      </w:r>
      <w:r w:rsidR="004F1D31" w:rsidRPr="00F0486D">
        <w:rPr>
          <w:rFonts w:ascii="Book Antiqua" w:hAnsi="Book Antiqua" w:cs="Times New Roman"/>
          <w:sz w:val="24"/>
          <w:szCs w:val="24"/>
        </w:rPr>
        <w:t>them. Further analysis showed that</w:t>
      </w:r>
      <w:r w:rsidRPr="00F0486D">
        <w:rPr>
          <w:rFonts w:ascii="Book Antiqua" w:hAnsi="Book Antiqua" w:cs="Times New Roman"/>
          <w:sz w:val="24"/>
          <w:szCs w:val="24"/>
        </w:rPr>
        <w:t xml:space="preserve"> the accuracy of </w:t>
      </w:r>
      <w:r w:rsidR="002D7A37" w:rsidRPr="00F0486D">
        <w:rPr>
          <w:rFonts w:ascii="Book Antiqua" w:hAnsi="Book Antiqua" w:cs="Times New Roman"/>
          <w:sz w:val="24"/>
          <w:szCs w:val="24"/>
        </w:rPr>
        <w:t>prognostication</w:t>
      </w:r>
      <w:r w:rsidR="004F1D31" w:rsidRPr="00F0486D">
        <w:rPr>
          <w:rFonts w:ascii="Book Antiqua" w:hAnsi="Book Antiqua" w:cs="Times New Roman"/>
          <w:sz w:val="24"/>
          <w:szCs w:val="24"/>
        </w:rPr>
        <w:t xml:space="preserve"> with </w:t>
      </w:r>
      <w:r w:rsidR="002D7A37" w:rsidRPr="00F0486D">
        <w:rPr>
          <w:rFonts w:ascii="Book Antiqua" w:hAnsi="Book Antiqua" w:cs="Times New Roman"/>
          <w:sz w:val="24"/>
          <w:szCs w:val="24"/>
        </w:rPr>
        <w:t>a</w:t>
      </w:r>
      <w:r w:rsidR="004F1D31" w:rsidRPr="00F0486D">
        <w:rPr>
          <w:rFonts w:ascii="Book Antiqua" w:hAnsi="Book Antiqua" w:cs="Times New Roman"/>
          <w:sz w:val="24"/>
          <w:szCs w:val="24"/>
        </w:rPr>
        <w:t xml:space="preserve"> combination of CDK5</w:t>
      </w:r>
      <w:r w:rsidRPr="00F0486D">
        <w:rPr>
          <w:rFonts w:ascii="Book Antiqua" w:hAnsi="Book Antiqua" w:cs="Times New Roman"/>
          <w:sz w:val="24"/>
          <w:szCs w:val="24"/>
        </w:rPr>
        <w:t xml:space="preserve">RAP3 and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was higher than that of CDK5 RAP3 or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alone. </w:t>
      </w:r>
      <w:r w:rsidR="002D7A37" w:rsidRPr="00F0486D">
        <w:rPr>
          <w:rFonts w:ascii="Book Antiqua" w:hAnsi="Book Antiqua" w:cs="Times New Roman"/>
          <w:sz w:val="24"/>
          <w:szCs w:val="24"/>
        </w:rPr>
        <w:t>We showed</w:t>
      </w:r>
      <w:r w:rsidRPr="00F0486D">
        <w:rPr>
          <w:rFonts w:ascii="Book Antiqua" w:hAnsi="Book Antiqua" w:cs="Times New Roman"/>
          <w:sz w:val="24"/>
          <w:szCs w:val="24"/>
        </w:rPr>
        <w:t xml:space="preserve"> that the combined expression of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and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had a better ability to predict the overall survival rate of gastric cancer patients.</w:t>
      </w:r>
      <w:r w:rsidRPr="00F0486D">
        <w:rPr>
          <w:rFonts w:ascii="Book Antiqua" w:hAnsi="Book Antiqua"/>
          <w:sz w:val="24"/>
          <w:szCs w:val="24"/>
        </w:rPr>
        <w:t xml:space="preserve"> </w:t>
      </w:r>
      <w:r w:rsidRPr="00F0486D">
        <w:rPr>
          <w:rFonts w:ascii="Book Antiqua" w:hAnsi="Book Antiqua" w:cs="Times New Roman"/>
          <w:sz w:val="24"/>
          <w:szCs w:val="24"/>
        </w:rPr>
        <w:t>In Xi et al.'s study</w:t>
      </w:r>
      <w:r w:rsidR="00E82786" w:rsidRPr="00F0486D">
        <w:rPr>
          <w:rFonts w:ascii="Book Antiqua" w:hAnsi="Book Antiqua" w:cs="Times New Roman"/>
          <w:sz w:val="24"/>
          <w:szCs w:val="24"/>
          <w:vertAlign w:val="superscript"/>
        </w:rPr>
        <w:fldChar w:fldCharType="begin"/>
      </w:r>
      <w:r w:rsidR="00F05EFD" w:rsidRPr="00F0486D">
        <w:rPr>
          <w:rFonts w:ascii="Book Antiqua" w:hAnsi="Book Antiqua" w:cs="Times New Roman"/>
          <w:sz w:val="24"/>
          <w:szCs w:val="24"/>
          <w:vertAlign w:val="superscript"/>
        </w:rPr>
        <w:instrText xml:space="preserve"> ADDIN EN.CITE &lt;EndNote&gt;&lt;Cite&gt;&lt;Author&gt;Xi&lt;/Author&gt;&lt;Year&gt;2013&lt;/Year&gt;&lt;RecNum&gt;6&lt;/RecNum&gt;&lt;DisplayText&gt;[13]&lt;/DisplayText&gt;&lt;record&gt;&lt;rec-number&gt;6&lt;/rec-number&gt;&lt;foreign-keys&gt;&lt;key app="EN" db-id="fxz9fzwe62fzwmefsx4xzva1a29zf9929zxa" timestamp="1525682148"&gt;6&lt;/key&gt;&lt;/foreign-keys&gt;&lt;ref-type name="Journal Article"&gt;17&lt;/ref-type&gt;&lt;contributors&gt;&lt;authors&gt;&lt;author&gt;Xi, P.&lt;/author&gt;&lt;author&gt;Ding, D.&lt;/author&gt;&lt;author&gt;Zhou, J.&lt;/author&gt;&lt;author&gt;Wang, M.&lt;/author&gt;&lt;author&gt;Cong, Y. S.&lt;/author&gt;&lt;/authors&gt;&lt;/contributors&gt;&lt;titles&gt;&lt;title&gt;DDRGK1 regulates NF-κB activity by modulating IκBα stability&lt;/title&gt;&lt;secondary-title&gt;Plos One&lt;/secondary-title&gt;&lt;/titles&gt;&lt;periodical&gt;&lt;full-title&gt;Plos One&lt;/full-title&gt;&lt;/periodical&gt;&lt;pages&gt;e64231&lt;/pages&gt;&lt;volume&gt;8&lt;/volume&gt;&lt;number&gt;5&lt;/number&gt;&lt;dates&gt;&lt;year&gt;2013&lt;/year&gt;&lt;/dates&gt;&lt;urls&gt;&lt;/urls&gt;&lt;research-notes&gt;10&lt;/research-notes&gt;&lt;/record&gt;&lt;/Cite&gt;&lt;/EndNote&gt;</w:instrText>
      </w:r>
      <w:r w:rsidR="00E82786" w:rsidRPr="00F0486D">
        <w:rPr>
          <w:rFonts w:ascii="Book Antiqua" w:hAnsi="Book Antiqua" w:cs="Times New Roman"/>
          <w:sz w:val="24"/>
          <w:szCs w:val="24"/>
          <w:vertAlign w:val="superscript"/>
        </w:rPr>
        <w:fldChar w:fldCharType="separate"/>
      </w:r>
      <w:r w:rsidR="00F05EFD" w:rsidRPr="00F0486D">
        <w:rPr>
          <w:rFonts w:ascii="Book Antiqua" w:hAnsi="Book Antiqua" w:cs="Times New Roman"/>
          <w:noProof/>
          <w:sz w:val="24"/>
          <w:szCs w:val="24"/>
          <w:vertAlign w:val="superscript"/>
        </w:rPr>
        <w:t>[13]</w:t>
      </w:r>
      <w:r w:rsidR="00E82786" w:rsidRPr="00F0486D">
        <w:rPr>
          <w:rFonts w:ascii="Book Antiqua" w:hAnsi="Book Antiqua" w:cs="Times New Roman"/>
          <w:sz w:val="24"/>
          <w:szCs w:val="24"/>
          <w:vertAlign w:val="superscript"/>
        </w:rPr>
        <w:fldChar w:fldCharType="end"/>
      </w:r>
      <w:r w:rsidRPr="00F0486D">
        <w:rPr>
          <w:rFonts w:ascii="Book Antiqua" w:hAnsi="Book Antiqua" w:cs="Times New Roman"/>
          <w:sz w:val="24"/>
          <w:szCs w:val="24"/>
        </w:rPr>
        <w:t xml:space="preserve">, </w:t>
      </w:r>
      <w:r w:rsidR="00F23D68" w:rsidRPr="00F0486D">
        <w:rPr>
          <w:rFonts w:ascii="Book Antiqua" w:hAnsi="Book Antiqua" w:cs="Times New Roman"/>
          <w:sz w:val="24"/>
          <w:szCs w:val="24"/>
        </w:rPr>
        <w:t>DDRGK1</w:t>
      </w:r>
      <w:r w:rsidR="002D7A37" w:rsidRPr="00F0486D">
        <w:rPr>
          <w:rFonts w:ascii="Book Antiqua" w:hAnsi="Book Antiqua" w:cs="Times New Roman"/>
          <w:sz w:val="24"/>
          <w:szCs w:val="24"/>
        </w:rPr>
        <w:t xml:space="preserve"> interacted with IkBa and regulated</w:t>
      </w:r>
      <w:r w:rsidRPr="00F0486D">
        <w:rPr>
          <w:rFonts w:ascii="Book Antiqua" w:hAnsi="Book Antiqua" w:cs="Times New Roman"/>
          <w:sz w:val="24"/>
          <w:szCs w:val="24"/>
        </w:rPr>
        <w:t xml:space="preserve"> its stability, thereby regulating the transcriptional activity of NF-kB and its target gene expression.</w:t>
      </w:r>
      <w:r w:rsidRPr="00F0486D">
        <w:rPr>
          <w:rFonts w:ascii="Book Antiqua" w:hAnsi="Book Antiqua"/>
          <w:sz w:val="24"/>
          <w:szCs w:val="24"/>
        </w:rPr>
        <w:t xml:space="preserve"> </w:t>
      </w:r>
      <w:r w:rsidRPr="00F0486D">
        <w:rPr>
          <w:rFonts w:ascii="Book Antiqua" w:hAnsi="Book Antiqua" w:cs="Times New Roman"/>
          <w:sz w:val="24"/>
          <w:szCs w:val="24"/>
        </w:rPr>
        <w:t>However, Wang's study</w:t>
      </w:r>
      <w:r w:rsidR="00E82786" w:rsidRPr="00F0486D">
        <w:rPr>
          <w:rFonts w:ascii="Book Antiqua" w:hAnsi="Book Antiqua" w:cs="Times New Roman"/>
          <w:sz w:val="24"/>
          <w:szCs w:val="24"/>
          <w:vertAlign w:val="superscript"/>
        </w:rPr>
        <w:fldChar w:fldCharType="begin"/>
      </w:r>
      <w:r w:rsidR="00F05EFD" w:rsidRPr="00F0486D">
        <w:rPr>
          <w:rFonts w:ascii="Book Antiqua" w:hAnsi="Book Antiqua" w:cs="Times New Roman"/>
          <w:sz w:val="24"/>
          <w:szCs w:val="24"/>
          <w:vertAlign w:val="superscript"/>
        </w:rPr>
        <w:instrText xml:space="preserve"> ADDIN EN.CITE &lt;EndNote&gt;&lt;Cite&gt;&lt;Author&gt;Wu&lt;/Author&gt;&lt;Year&gt;2010&lt;/Year&gt;&lt;RecNum&gt;9&lt;/RecNum&gt;&lt;DisplayText&gt;[9]&lt;/DisplayText&gt;&lt;record&gt;&lt;rec-number&gt;9&lt;/rec-number&gt;&lt;foreign-keys&gt;&lt;key app="EN" db-id="fxz9fzwe62fzwmefsx4xzva1a29zf9929zxa" timestamp="1525685689"&gt;9&lt;/key&gt;&lt;/foreign-keys&gt;&lt;ref-type name="Journal Article"&gt;17&lt;/ref-type&gt;&lt;contributors&gt;&lt;authors&gt;&lt;author&gt;Wu, J.&lt;/author&gt;&lt;author&gt;Lei, G.&lt;/author&gt;&lt;author&gt;Mei, M.&lt;/author&gt;&lt;author&gt;Tang, Y.&lt;/author&gt;&lt;author&gt;Li, H.&lt;/author&gt;&lt;/authors&gt;&lt;/contributors&gt;&lt;titles&gt;&lt;title&gt;A novel C53/LZAP-interacting protein regulates stability of C53/LZAP and DDRGK domain-containing Protein 1 (DDRGK1) and modulates NF-kappaB signaling&lt;/title&gt;&lt;secondary-title&gt;Journal of Biological Chemistry&lt;/secondary-title&gt;&lt;/titles&gt;&lt;periodical&gt;&lt;full-title&gt;Journal of Biological Chemistry&lt;/full-title&gt;&lt;/periodical&gt;&lt;pages&gt;15126&lt;/pages&gt;&lt;volume&gt;285&lt;/volume&gt;&lt;number&gt;20&lt;/number&gt;&lt;dates&gt;&lt;year&gt;2010&lt;/year&gt;&lt;/dates&gt;&lt;urls&gt;&lt;/urls&gt;&lt;research-notes&gt;6&lt;/research-notes&gt;&lt;/record&gt;&lt;/Cite&gt;&lt;/EndNote&gt;</w:instrText>
      </w:r>
      <w:r w:rsidR="00E82786" w:rsidRPr="00F0486D">
        <w:rPr>
          <w:rFonts w:ascii="Book Antiqua" w:hAnsi="Book Antiqua" w:cs="Times New Roman"/>
          <w:sz w:val="24"/>
          <w:szCs w:val="24"/>
          <w:vertAlign w:val="superscript"/>
        </w:rPr>
        <w:fldChar w:fldCharType="separate"/>
      </w:r>
      <w:r w:rsidR="00F05EFD" w:rsidRPr="00F0486D">
        <w:rPr>
          <w:rFonts w:ascii="Book Antiqua" w:hAnsi="Book Antiqua" w:cs="Times New Roman"/>
          <w:noProof/>
          <w:sz w:val="24"/>
          <w:szCs w:val="24"/>
          <w:vertAlign w:val="superscript"/>
        </w:rPr>
        <w:t>[9]</w:t>
      </w:r>
      <w:r w:rsidR="00E82786" w:rsidRPr="00F0486D">
        <w:rPr>
          <w:rFonts w:ascii="Book Antiqua" w:hAnsi="Book Antiqua" w:cs="Times New Roman"/>
          <w:sz w:val="24"/>
          <w:szCs w:val="24"/>
          <w:vertAlign w:val="superscript"/>
        </w:rPr>
        <w:fldChar w:fldCharType="end"/>
      </w:r>
      <w:r w:rsidRPr="00F0486D">
        <w:rPr>
          <w:rFonts w:ascii="Book Antiqua" w:hAnsi="Book Antiqua" w:cs="Times New Roman"/>
          <w:sz w:val="24"/>
          <w:szCs w:val="24"/>
          <w:vertAlign w:val="superscript"/>
        </w:rPr>
        <w:t xml:space="preserve"> </w:t>
      </w:r>
      <w:r w:rsidRPr="00F0486D">
        <w:rPr>
          <w:rFonts w:ascii="Book Antiqua" w:hAnsi="Book Antiqua" w:cs="Times New Roman"/>
          <w:sz w:val="24"/>
          <w:szCs w:val="24"/>
        </w:rPr>
        <w:t xml:space="preserve">of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found that down-regulation of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increased cell invasiveness and increased the transcriptional activity of NF-kB.</w:t>
      </w:r>
      <w:r w:rsidRPr="00F0486D">
        <w:rPr>
          <w:rFonts w:ascii="Book Antiqua" w:hAnsi="Book Antiqua"/>
          <w:sz w:val="24"/>
          <w:szCs w:val="24"/>
        </w:rPr>
        <w:t xml:space="preserve">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binds </w:t>
      </w:r>
      <w:r w:rsidR="002D7A37" w:rsidRPr="00F0486D">
        <w:rPr>
          <w:rFonts w:ascii="Book Antiqua" w:hAnsi="Book Antiqua" w:cs="Times New Roman"/>
          <w:sz w:val="24"/>
          <w:szCs w:val="24"/>
        </w:rPr>
        <w:t>to</w:t>
      </w:r>
      <w:r w:rsidRPr="00F0486D">
        <w:rPr>
          <w:rFonts w:ascii="Book Antiqua" w:hAnsi="Book Antiqua" w:cs="Times New Roman"/>
          <w:sz w:val="24"/>
          <w:szCs w:val="24"/>
        </w:rPr>
        <w:t xml:space="preserve"> RelA to inhibit its phosphorylation and increase the binding of HDAC to RERA, thereby inhibiting the transcriptional activity of NF-kB.</w:t>
      </w:r>
      <w:r w:rsidRPr="00F0486D">
        <w:rPr>
          <w:rFonts w:ascii="Book Antiqua" w:hAnsi="Book Antiqua"/>
          <w:sz w:val="24"/>
          <w:szCs w:val="24"/>
        </w:rPr>
        <w:t xml:space="preserve">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and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can interact with each other, and their roles in the NF-kB pathway are similar. Therefore, we hypothesize</w:t>
      </w:r>
      <w:r w:rsidR="002D7A37" w:rsidRPr="00F0486D">
        <w:rPr>
          <w:rFonts w:ascii="Book Antiqua" w:hAnsi="Book Antiqua" w:cs="Times New Roman"/>
          <w:sz w:val="24"/>
          <w:szCs w:val="24"/>
        </w:rPr>
        <w:t>d</w:t>
      </w:r>
      <w:r w:rsidRPr="00F0486D">
        <w:rPr>
          <w:rFonts w:ascii="Book Antiqua" w:hAnsi="Book Antiqua" w:cs="Times New Roman"/>
          <w:sz w:val="24"/>
          <w:szCs w:val="24"/>
        </w:rPr>
        <w:t xml:space="preserve"> that </w:t>
      </w:r>
      <w:r w:rsidR="002D7A37" w:rsidRPr="00F0486D">
        <w:rPr>
          <w:rFonts w:ascii="Book Antiqua" w:hAnsi="Book Antiqua" w:cs="Times New Roman"/>
          <w:sz w:val="24"/>
          <w:szCs w:val="24"/>
        </w:rPr>
        <w:t>their</w:t>
      </w:r>
      <w:r w:rsidRPr="00F0486D">
        <w:rPr>
          <w:rFonts w:ascii="Book Antiqua" w:hAnsi="Book Antiqua" w:cs="Times New Roman"/>
          <w:sz w:val="24"/>
          <w:szCs w:val="24"/>
        </w:rPr>
        <w:t xml:space="preserve"> impact on prognosis may be related to the overlapping of the two tumor suppressing effects.</w:t>
      </w:r>
      <w:r w:rsidRPr="00F0486D">
        <w:rPr>
          <w:rFonts w:ascii="Book Antiqua" w:hAnsi="Book Antiqua"/>
          <w:sz w:val="24"/>
          <w:szCs w:val="24"/>
        </w:rPr>
        <w:t xml:space="preserve"> </w:t>
      </w:r>
      <w:r w:rsidRPr="00F0486D">
        <w:rPr>
          <w:rFonts w:ascii="Book Antiqua" w:hAnsi="Book Antiqua" w:cs="Times New Roman"/>
          <w:sz w:val="24"/>
          <w:szCs w:val="24"/>
        </w:rPr>
        <w:t xml:space="preserve">However, the interaction between </w:t>
      </w:r>
      <w:r w:rsidR="00D7617B" w:rsidRPr="00F0486D">
        <w:rPr>
          <w:rFonts w:ascii="Book Antiqua" w:hAnsi="Book Antiqua" w:cs="Times New Roman"/>
          <w:sz w:val="24"/>
          <w:szCs w:val="24"/>
        </w:rPr>
        <w:t>CDK5RAP3</w:t>
      </w:r>
      <w:r w:rsidRPr="00F0486D">
        <w:rPr>
          <w:rFonts w:ascii="Book Antiqua" w:hAnsi="Book Antiqua" w:cs="Times New Roman"/>
          <w:sz w:val="24"/>
          <w:szCs w:val="24"/>
        </w:rPr>
        <w:t xml:space="preserve"> and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in gastric </w:t>
      </w:r>
      <w:r w:rsidRPr="00F0486D">
        <w:rPr>
          <w:rFonts w:ascii="Book Antiqua" w:hAnsi="Book Antiqua" w:cs="Times New Roman"/>
          <w:sz w:val="24"/>
          <w:szCs w:val="24"/>
        </w:rPr>
        <w:lastRenderedPageBreak/>
        <w:t>cancer has not been fully elucidated</w:t>
      </w:r>
      <w:r w:rsidR="00B252A5" w:rsidRPr="00F0486D">
        <w:rPr>
          <w:rFonts w:ascii="Book Antiqua" w:hAnsi="Book Antiqua" w:cs="Times New Roman"/>
          <w:sz w:val="24"/>
          <w:szCs w:val="24"/>
        </w:rPr>
        <w:t>. A</w:t>
      </w:r>
      <w:r w:rsidRPr="00F0486D">
        <w:rPr>
          <w:rFonts w:ascii="Book Antiqua" w:hAnsi="Book Antiqua" w:cs="Times New Roman"/>
          <w:sz w:val="24"/>
          <w:szCs w:val="24"/>
        </w:rPr>
        <w:t xml:space="preserve">nd </w:t>
      </w:r>
      <w:r w:rsidR="00B252A5" w:rsidRPr="00F0486D">
        <w:rPr>
          <w:rFonts w:ascii="Book Antiqua" w:hAnsi="Book Antiqua" w:cs="Times New Roman"/>
          <w:sz w:val="24"/>
          <w:szCs w:val="24"/>
        </w:rPr>
        <w:t>f</w:t>
      </w:r>
      <w:r w:rsidR="00B252A5" w:rsidRPr="00F0486D">
        <w:rPr>
          <w:rFonts w:ascii="Book Antiqua" w:hAnsi="Book Antiqua" w:cs="SimSun"/>
          <w:kern w:val="0"/>
          <w:sz w:val="24"/>
          <w:szCs w:val="24"/>
        </w:rPr>
        <w:t>urther manipulate both gene</w:t>
      </w:r>
      <w:r w:rsidR="00B252A5" w:rsidRPr="00F0486D">
        <w:rPr>
          <w:rFonts w:ascii="Book Antiqua" w:eastAsia="SimSun" w:hAnsi="Book Antiqua" w:cs="SimSun"/>
          <w:kern w:val="0"/>
          <w:sz w:val="24"/>
          <w:szCs w:val="24"/>
        </w:rPr>
        <w:t>’s</w:t>
      </w:r>
      <w:r w:rsidR="00B252A5" w:rsidRPr="00F0486D">
        <w:rPr>
          <w:rFonts w:ascii="Book Antiqua" w:hAnsi="Book Antiqua" w:cs="SimSun"/>
          <w:kern w:val="0"/>
          <w:sz w:val="24"/>
          <w:szCs w:val="24"/>
        </w:rPr>
        <w:t xml:space="preserve"> expression in different gastric cancer cell lines, and investigate the characteristics and mechanism of these </w:t>
      </w:r>
      <w:bookmarkStart w:id="193" w:name="OLE_LINK295"/>
      <w:bookmarkStart w:id="194" w:name="OLE_LINK296"/>
      <w:r w:rsidR="00B252A5" w:rsidRPr="00F0486D">
        <w:rPr>
          <w:rFonts w:ascii="Book Antiqua" w:hAnsi="Book Antiqua" w:cs="SimSun"/>
          <w:kern w:val="0"/>
          <w:sz w:val="24"/>
          <w:szCs w:val="24"/>
        </w:rPr>
        <w:t>gene</w:t>
      </w:r>
      <w:r w:rsidR="00B252A5" w:rsidRPr="00F0486D">
        <w:rPr>
          <w:rFonts w:ascii="Book Antiqua" w:eastAsia="SimSun" w:hAnsi="Book Antiqua" w:cs="SimSun"/>
          <w:kern w:val="0"/>
          <w:sz w:val="24"/>
          <w:szCs w:val="24"/>
        </w:rPr>
        <w:t>’s</w:t>
      </w:r>
      <w:r w:rsidR="00B252A5" w:rsidRPr="00F0486D">
        <w:rPr>
          <w:rFonts w:ascii="Book Antiqua" w:hAnsi="Book Antiqua" w:cs="SimSun"/>
          <w:kern w:val="0"/>
          <w:sz w:val="24"/>
          <w:szCs w:val="24"/>
        </w:rPr>
        <w:t xml:space="preserve"> </w:t>
      </w:r>
      <w:bookmarkEnd w:id="193"/>
      <w:bookmarkEnd w:id="194"/>
      <w:r w:rsidR="00B252A5" w:rsidRPr="00F0486D">
        <w:rPr>
          <w:rFonts w:ascii="Book Antiqua" w:hAnsi="Book Antiqua" w:cs="SimSun"/>
          <w:kern w:val="0"/>
          <w:sz w:val="24"/>
          <w:szCs w:val="24"/>
        </w:rPr>
        <w:t xml:space="preserve">effects on gastric cancer </w:t>
      </w:r>
      <w:r w:rsidR="002E0AC3" w:rsidRPr="00F0486D">
        <w:rPr>
          <w:rFonts w:ascii="Book Antiqua" w:hAnsi="Book Antiqua" w:cs="Times New Roman"/>
          <w:sz w:val="24"/>
          <w:szCs w:val="24"/>
        </w:rPr>
        <w:t xml:space="preserve">are needed in the </w:t>
      </w:r>
      <w:r w:rsidR="00F13EE8" w:rsidRPr="00F0486D">
        <w:rPr>
          <w:rFonts w:ascii="Book Antiqua" w:hAnsi="Book Antiqua" w:cs="Times New Roman"/>
          <w:sz w:val="24"/>
          <w:szCs w:val="24"/>
        </w:rPr>
        <w:t>further</w:t>
      </w:r>
      <w:r w:rsidR="002E0AC3" w:rsidRPr="00F0486D">
        <w:rPr>
          <w:rFonts w:ascii="Book Antiqua" w:hAnsi="Book Antiqua" w:cs="Times New Roman"/>
          <w:sz w:val="24"/>
          <w:szCs w:val="24"/>
        </w:rPr>
        <w:t xml:space="preserve"> study.</w:t>
      </w:r>
    </w:p>
    <w:p w:rsidR="00D03391" w:rsidRPr="00F0486D" w:rsidRDefault="002D7A37" w:rsidP="00F0486D">
      <w:pPr>
        <w:snapToGrid w:val="0"/>
        <w:spacing w:line="360" w:lineRule="auto"/>
        <w:ind w:firstLineChars="100" w:firstLine="240"/>
        <w:rPr>
          <w:rFonts w:ascii="Book Antiqua" w:hAnsi="Book Antiqua" w:cs="Times New Roman"/>
          <w:sz w:val="24"/>
          <w:szCs w:val="24"/>
        </w:rPr>
      </w:pPr>
      <w:r w:rsidRPr="00F0486D">
        <w:rPr>
          <w:rFonts w:ascii="Book Antiqua" w:hAnsi="Book Antiqua" w:cs="Times New Roman"/>
          <w:sz w:val="24"/>
          <w:szCs w:val="24"/>
        </w:rPr>
        <w:t>In summary,</w:t>
      </w:r>
      <w:r w:rsidR="00D03391" w:rsidRPr="00F0486D">
        <w:rPr>
          <w:rFonts w:ascii="Book Antiqua" w:hAnsi="Book Antiqua" w:cs="Times New Roman"/>
          <w:sz w:val="24"/>
          <w:szCs w:val="24"/>
        </w:rPr>
        <w:t xml:space="preserve"> low expression of </w:t>
      </w:r>
      <w:r w:rsidR="00D7617B" w:rsidRPr="00F0486D">
        <w:rPr>
          <w:rFonts w:ascii="Book Antiqua" w:hAnsi="Book Antiqua" w:cs="Times New Roman"/>
          <w:sz w:val="24"/>
          <w:szCs w:val="24"/>
        </w:rPr>
        <w:t>CDK5RAP3</w:t>
      </w:r>
      <w:r w:rsidR="00D03391" w:rsidRPr="00F0486D">
        <w:rPr>
          <w:rFonts w:ascii="Book Antiqua" w:hAnsi="Book Antiqua" w:cs="Times New Roman"/>
          <w:sz w:val="24"/>
          <w:szCs w:val="24"/>
        </w:rPr>
        <w:t xml:space="preserve"> and </w:t>
      </w:r>
      <w:r w:rsidR="00F23D68" w:rsidRPr="00F0486D">
        <w:rPr>
          <w:rFonts w:ascii="Book Antiqua" w:hAnsi="Book Antiqua" w:cs="Times New Roman"/>
          <w:sz w:val="24"/>
          <w:szCs w:val="24"/>
        </w:rPr>
        <w:t>DDRGK1</w:t>
      </w:r>
      <w:r w:rsidRPr="00F0486D">
        <w:rPr>
          <w:rFonts w:ascii="Book Antiqua" w:hAnsi="Book Antiqua" w:cs="Times New Roman"/>
          <w:sz w:val="24"/>
          <w:szCs w:val="24"/>
        </w:rPr>
        <w:t xml:space="preserve"> are</w:t>
      </w:r>
      <w:r w:rsidR="00D03391" w:rsidRPr="00F0486D">
        <w:rPr>
          <w:rFonts w:ascii="Book Antiqua" w:hAnsi="Book Antiqua" w:cs="Times New Roman"/>
          <w:sz w:val="24"/>
          <w:szCs w:val="24"/>
        </w:rPr>
        <w:t xml:space="preserve"> closely related to the prognosis of gastric cancer, and the co-expression of </w:t>
      </w:r>
      <w:r w:rsidR="00D7617B" w:rsidRPr="00F0486D">
        <w:rPr>
          <w:rFonts w:ascii="Book Antiqua" w:hAnsi="Book Antiqua" w:cs="Times New Roman"/>
          <w:sz w:val="24"/>
          <w:szCs w:val="24"/>
        </w:rPr>
        <w:t>CDK5RAP3</w:t>
      </w:r>
      <w:r w:rsidR="00D03391" w:rsidRPr="00F0486D">
        <w:rPr>
          <w:rFonts w:ascii="Book Antiqua" w:hAnsi="Book Antiqua" w:cs="Times New Roman"/>
          <w:sz w:val="24"/>
          <w:szCs w:val="24"/>
        </w:rPr>
        <w:t xml:space="preserve"> and </w:t>
      </w:r>
      <w:r w:rsidR="00F23D68" w:rsidRPr="00F0486D">
        <w:rPr>
          <w:rFonts w:ascii="Book Antiqua" w:hAnsi="Book Antiqua" w:cs="Times New Roman"/>
          <w:sz w:val="24"/>
          <w:szCs w:val="24"/>
        </w:rPr>
        <w:t>DDRGK1</w:t>
      </w:r>
      <w:r w:rsidR="00D03391" w:rsidRPr="00F0486D">
        <w:rPr>
          <w:rFonts w:ascii="Book Antiqua" w:hAnsi="Book Antiqua" w:cs="Times New Roman"/>
          <w:sz w:val="24"/>
          <w:szCs w:val="24"/>
        </w:rPr>
        <w:t xml:space="preserve"> is an independent prognostic factor </w:t>
      </w:r>
      <w:r w:rsidRPr="00F0486D">
        <w:rPr>
          <w:rFonts w:ascii="Book Antiqua" w:hAnsi="Book Antiqua" w:cs="Times New Roman"/>
          <w:sz w:val="24"/>
          <w:szCs w:val="24"/>
        </w:rPr>
        <w:t>correlated with</w:t>
      </w:r>
      <w:r w:rsidR="00D03391" w:rsidRPr="00F0486D">
        <w:rPr>
          <w:rFonts w:ascii="Book Antiqua" w:hAnsi="Book Antiqua" w:cs="Times New Roman"/>
          <w:sz w:val="24"/>
          <w:szCs w:val="24"/>
        </w:rPr>
        <w:t xml:space="preserve"> the overall survival of gastric cancer patients.</w:t>
      </w:r>
    </w:p>
    <w:p w:rsidR="00295DDB" w:rsidRPr="00F0486D" w:rsidRDefault="00295DDB" w:rsidP="00F0486D">
      <w:pPr>
        <w:snapToGrid w:val="0"/>
        <w:spacing w:line="360" w:lineRule="auto"/>
        <w:rPr>
          <w:rFonts w:ascii="Book Antiqua" w:hAnsi="Book Antiqua" w:cs="Times New Roman"/>
          <w:sz w:val="24"/>
          <w:szCs w:val="24"/>
        </w:rPr>
      </w:pPr>
    </w:p>
    <w:p w:rsidR="00CE1354" w:rsidRPr="00F0486D" w:rsidRDefault="00295DDB" w:rsidP="00F0486D">
      <w:pPr>
        <w:snapToGrid w:val="0"/>
        <w:spacing w:line="360" w:lineRule="auto"/>
        <w:rPr>
          <w:rFonts w:ascii="Book Antiqua" w:hAnsi="Book Antiqua" w:cs="Times New Roman"/>
          <w:b/>
          <w:sz w:val="24"/>
          <w:szCs w:val="24"/>
        </w:rPr>
      </w:pPr>
      <w:r w:rsidRPr="00F0486D">
        <w:rPr>
          <w:rFonts w:ascii="Book Antiqua" w:hAnsi="Book Antiqua" w:cs="Times New Roman"/>
          <w:b/>
          <w:sz w:val="24"/>
          <w:szCs w:val="24"/>
        </w:rPr>
        <w:t>ARTICLE HIGHLIGHTS</w:t>
      </w:r>
    </w:p>
    <w:p w:rsidR="00BE0024" w:rsidRPr="00F0486D" w:rsidRDefault="009E0684" w:rsidP="00F0486D">
      <w:pPr>
        <w:snapToGrid w:val="0"/>
        <w:spacing w:line="360" w:lineRule="auto"/>
        <w:rPr>
          <w:rFonts w:ascii="Book Antiqua" w:hAnsi="Book Antiqua" w:cs="Times New Roman"/>
          <w:b/>
          <w:i/>
          <w:sz w:val="24"/>
          <w:szCs w:val="24"/>
        </w:rPr>
      </w:pPr>
      <w:r w:rsidRPr="00F0486D">
        <w:rPr>
          <w:rFonts w:ascii="Book Antiqua" w:hAnsi="Book Antiqua" w:cs="Times New Roman"/>
          <w:b/>
          <w:i/>
          <w:sz w:val="24"/>
          <w:szCs w:val="24"/>
        </w:rPr>
        <w:t>Research background</w:t>
      </w:r>
    </w:p>
    <w:p w:rsidR="00BE0024" w:rsidRPr="00F0486D" w:rsidRDefault="00404099" w:rsidP="00F0486D">
      <w:pPr>
        <w:snapToGrid w:val="0"/>
        <w:spacing w:line="360" w:lineRule="auto"/>
        <w:rPr>
          <w:rFonts w:ascii="Book Antiqua" w:hAnsi="Book Antiqua" w:cs="Times New Roman"/>
          <w:sz w:val="24"/>
          <w:szCs w:val="24"/>
        </w:rPr>
      </w:pPr>
      <w:r w:rsidRPr="00F0486D">
        <w:rPr>
          <w:rFonts w:ascii="Book Antiqua" w:hAnsi="Book Antiqua" w:cs="Times New Roman"/>
          <w:sz w:val="24"/>
          <w:szCs w:val="24"/>
        </w:rPr>
        <w:t xml:space="preserve">Although the morbidity and mortality of the primary gastric cancer has declined in recent decades, it is still the </w:t>
      </w:r>
      <w:r w:rsidR="00C231E0" w:rsidRPr="00F0486D">
        <w:rPr>
          <w:rFonts w:ascii="Book Antiqua" w:hAnsi="Book Antiqua" w:cs="Times New Roman"/>
          <w:sz w:val="24"/>
          <w:szCs w:val="24"/>
        </w:rPr>
        <w:t>third</w:t>
      </w:r>
      <w:r w:rsidRPr="00F0486D">
        <w:rPr>
          <w:rFonts w:ascii="Book Antiqua" w:hAnsi="Book Antiqua" w:cs="Times New Roman"/>
          <w:sz w:val="24"/>
          <w:szCs w:val="24"/>
        </w:rPr>
        <w:t xml:space="preserve"> most common cause of cancer-related death worldwide. </w:t>
      </w:r>
      <w:r w:rsidR="009B4573" w:rsidRPr="00F0486D">
        <w:rPr>
          <w:rFonts w:ascii="Book Antiqua" w:hAnsi="Book Antiqua" w:cs="Times New Roman"/>
          <w:sz w:val="24"/>
          <w:szCs w:val="24"/>
        </w:rPr>
        <w:t>The symptoms of early gastric cancer are not highly specific, misdiagnosis and missed diagnosis may occur. Therefore, finding new biomarkers will help to improve earlier diagnosis and treatment of gastric cancer.</w:t>
      </w:r>
      <w:r w:rsidR="009E0684" w:rsidRPr="00F0486D">
        <w:rPr>
          <w:rFonts w:ascii="Book Antiqua" w:hAnsi="Book Antiqua" w:cs="Times New Roman"/>
          <w:sz w:val="24"/>
          <w:szCs w:val="24"/>
        </w:rPr>
        <w:t xml:space="preserve"> </w:t>
      </w:r>
      <w:r w:rsidR="00BE0024" w:rsidRPr="00F0486D">
        <w:rPr>
          <w:rFonts w:ascii="Book Antiqua" w:hAnsi="Book Antiqua" w:cs="Times New Roman"/>
          <w:sz w:val="24"/>
          <w:szCs w:val="24"/>
        </w:rPr>
        <w:t>In recent years, an increasing number of studies on the prognostic indicators of gastric cancer have been published. However, the expression of CDK5RAP3 and DDRGK1 in gastric cancer and its influence on prognosis have not yet been reported.</w:t>
      </w:r>
    </w:p>
    <w:p w:rsidR="00295DDB" w:rsidRPr="00F0486D" w:rsidRDefault="00295DDB" w:rsidP="00F0486D">
      <w:pPr>
        <w:snapToGrid w:val="0"/>
        <w:spacing w:line="360" w:lineRule="auto"/>
        <w:rPr>
          <w:rFonts w:ascii="Book Antiqua" w:hAnsi="Book Antiqua" w:cs="Times New Roman"/>
          <w:sz w:val="24"/>
          <w:szCs w:val="24"/>
        </w:rPr>
      </w:pPr>
    </w:p>
    <w:p w:rsidR="0026534E" w:rsidRPr="00F0486D" w:rsidRDefault="00295DDB" w:rsidP="00F0486D">
      <w:pPr>
        <w:snapToGrid w:val="0"/>
        <w:spacing w:line="360" w:lineRule="auto"/>
        <w:rPr>
          <w:rFonts w:ascii="Book Antiqua" w:hAnsi="Book Antiqua" w:cs="Times New Roman"/>
          <w:b/>
          <w:i/>
          <w:sz w:val="24"/>
          <w:szCs w:val="24"/>
        </w:rPr>
      </w:pPr>
      <w:r w:rsidRPr="00F0486D">
        <w:rPr>
          <w:rFonts w:ascii="Book Antiqua" w:hAnsi="Book Antiqua" w:cs="Times New Roman"/>
          <w:b/>
          <w:i/>
          <w:sz w:val="24"/>
          <w:szCs w:val="24"/>
        </w:rPr>
        <w:t>Research motivation</w:t>
      </w:r>
    </w:p>
    <w:p w:rsidR="0026534E" w:rsidRPr="00F0486D" w:rsidRDefault="0026534E" w:rsidP="00F0486D">
      <w:pPr>
        <w:snapToGrid w:val="0"/>
        <w:spacing w:line="360" w:lineRule="auto"/>
        <w:rPr>
          <w:rFonts w:ascii="Book Antiqua" w:hAnsi="Book Antiqua" w:cs="Times New Roman"/>
          <w:sz w:val="24"/>
          <w:szCs w:val="24"/>
        </w:rPr>
      </w:pPr>
      <w:r w:rsidRPr="00F0486D">
        <w:rPr>
          <w:rFonts w:ascii="Book Antiqua" w:hAnsi="Book Antiqua" w:cs="Times New Roman"/>
          <w:sz w:val="24"/>
          <w:szCs w:val="24"/>
        </w:rPr>
        <w:t>At present, the etiology and pathogenesis of gastric cancer has not yet been fully clarified. There is also a lack of specific and highly effective therapeutic drugs available for use in clinical practice. The symptom specificity of early gastric cancer is not obvious, so most patients are already in advanced stages before receiving medical treatment, which seriously affects the prognosis of patients.</w:t>
      </w:r>
      <w:r w:rsidRPr="00F0486D">
        <w:rPr>
          <w:rFonts w:ascii="Book Antiqua" w:hAnsi="Book Antiqua"/>
          <w:sz w:val="24"/>
          <w:szCs w:val="24"/>
        </w:rPr>
        <w:t xml:space="preserve"> </w:t>
      </w:r>
      <w:r w:rsidRPr="00F0486D">
        <w:rPr>
          <w:rFonts w:ascii="Book Antiqua" w:hAnsi="Book Antiqua" w:cs="Times New Roman"/>
          <w:sz w:val="24"/>
          <w:szCs w:val="24"/>
        </w:rPr>
        <w:t>Therefore, searching for molecular markers that can be used as an independent prognostic factor for gastric cancer is of great significance for the early diagnosis and targeted treatment of gastric cancer</w:t>
      </w:r>
      <w:r w:rsidR="00183176" w:rsidRPr="00F0486D">
        <w:rPr>
          <w:rFonts w:ascii="Book Antiqua" w:hAnsi="Book Antiqua" w:cs="Times New Roman"/>
          <w:sz w:val="24"/>
          <w:szCs w:val="24"/>
        </w:rPr>
        <w:t xml:space="preserve">. </w:t>
      </w:r>
      <w:r w:rsidRPr="00F0486D">
        <w:rPr>
          <w:rFonts w:ascii="Book Antiqua" w:hAnsi="Book Antiqua" w:cs="Times New Roman"/>
          <w:sz w:val="24"/>
          <w:szCs w:val="24"/>
        </w:rPr>
        <w:t xml:space="preserve">A series of studies on tumor prognostic factors expected to provide a new target for the treatment of </w:t>
      </w:r>
      <w:r w:rsidRPr="00F0486D">
        <w:rPr>
          <w:rFonts w:ascii="Book Antiqua" w:hAnsi="Book Antiqua" w:cs="Times New Roman"/>
          <w:sz w:val="24"/>
          <w:szCs w:val="24"/>
        </w:rPr>
        <w:lastRenderedPageBreak/>
        <w:t>gastric cancer while provides new targets for the treatment of gastric cancer.</w:t>
      </w:r>
      <w:r w:rsidRPr="00F0486D">
        <w:rPr>
          <w:rFonts w:ascii="Book Antiqua" w:hAnsi="Book Antiqua"/>
          <w:sz w:val="24"/>
          <w:szCs w:val="24"/>
        </w:rPr>
        <w:t xml:space="preserve"> </w:t>
      </w:r>
      <w:r w:rsidRPr="00F0486D">
        <w:rPr>
          <w:rFonts w:ascii="Book Antiqua" w:hAnsi="Book Antiqua" w:cs="Times New Roman"/>
          <w:sz w:val="24"/>
          <w:szCs w:val="24"/>
        </w:rPr>
        <w:t xml:space="preserve">The expression of </w:t>
      </w:r>
      <w:bookmarkStart w:id="195" w:name="OLE_LINK7"/>
      <w:bookmarkStart w:id="196" w:name="OLE_LINK8"/>
      <w:r w:rsidRPr="00F0486D">
        <w:rPr>
          <w:rFonts w:ascii="Book Antiqua" w:hAnsi="Book Antiqua" w:cs="Times New Roman"/>
          <w:sz w:val="24"/>
          <w:szCs w:val="24"/>
        </w:rPr>
        <w:t xml:space="preserve">CDK5RAP3 and DDRGK1 </w:t>
      </w:r>
      <w:bookmarkEnd w:id="195"/>
      <w:bookmarkEnd w:id="196"/>
      <w:r w:rsidRPr="00F0486D">
        <w:rPr>
          <w:rFonts w:ascii="Book Antiqua" w:hAnsi="Book Antiqua" w:cs="Times New Roman"/>
          <w:sz w:val="24"/>
          <w:szCs w:val="24"/>
        </w:rPr>
        <w:t>in gastric cancer and their influence on clinicopathological characteristics and prognosis have not previously been discussed.</w:t>
      </w:r>
    </w:p>
    <w:p w:rsidR="0026534E" w:rsidRPr="00F0486D" w:rsidRDefault="0026534E" w:rsidP="00F0486D">
      <w:pPr>
        <w:snapToGrid w:val="0"/>
        <w:spacing w:line="360" w:lineRule="auto"/>
        <w:ind w:firstLine="480"/>
        <w:rPr>
          <w:rFonts w:ascii="Book Antiqua" w:hAnsi="Book Antiqua" w:cs="Times New Roman"/>
          <w:sz w:val="24"/>
          <w:szCs w:val="24"/>
        </w:rPr>
      </w:pPr>
    </w:p>
    <w:p w:rsidR="00295DDB" w:rsidRPr="00F0486D" w:rsidRDefault="00295DDB" w:rsidP="00F0486D">
      <w:pPr>
        <w:snapToGrid w:val="0"/>
        <w:spacing w:line="360" w:lineRule="auto"/>
        <w:rPr>
          <w:rFonts w:ascii="Book Antiqua" w:hAnsi="Book Antiqua" w:cs="Times New Roman"/>
          <w:b/>
          <w:i/>
          <w:sz w:val="24"/>
          <w:szCs w:val="24"/>
        </w:rPr>
      </w:pPr>
      <w:r w:rsidRPr="00F0486D">
        <w:rPr>
          <w:rFonts w:ascii="Book Antiqua" w:hAnsi="Book Antiqua" w:cs="Times New Roman"/>
          <w:b/>
          <w:i/>
          <w:sz w:val="24"/>
          <w:szCs w:val="24"/>
        </w:rPr>
        <w:t>Research objectives</w:t>
      </w:r>
    </w:p>
    <w:p w:rsidR="009C6BED" w:rsidRPr="00F0486D" w:rsidRDefault="00C231E0" w:rsidP="00F0486D">
      <w:pPr>
        <w:snapToGrid w:val="0"/>
        <w:spacing w:line="360" w:lineRule="auto"/>
        <w:rPr>
          <w:rFonts w:ascii="Book Antiqua" w:hAnsi="Book Antiqua" w:cs="Times New Roman"/>
          <w:sz w:val="24"/>
          <w:szCs w:val="24"/>
        </w:rPr>
      </w:pPr>
      <w:bookmarkStart w:id="197" w:name="OLE_LINK137"/>
      <w:bookmarkStart w:id="198" w:name="OLE_LINK140"/>
      <w:r w:rsidRPr="00F0486D">
        <w:rPr>
          <w:rFonts w:ascii="Book Antiqua" w:hAnsi="Book Antiqua" w:cs="Times New Roman"/>
          <w:sz w:val="24"/>
          <w:szCs w:val="24"/>
        </w:rPr>
        <w:t xml:space="preserve">The aim of this study </w:t>
      </w:r>
      <w:r w:rsidR="007A5A15" w:rsidRPr="00F0486D">
        <w:rPr>
          <w:rFonts w:ascii="Book Antiqua" w:hAnsi="Book Antiqua" w:cs="Times New Roman"/>
          <w:sz w:val="24"/>
          <w:szCs w:val="24"/>
        </w:rPr>
        <w:t xml:space="preserve">is </w:t>
      </w:r>
      <w:r w:rsidRPr="00F0486D">
        <w:rPr>
          <w:rFonts w:ascii="Book Antiqua" w:hAnsi="Book Antiqua" w:cs="Times New Roman"/>
          <w:sz w:val="24"/>
          <w:szCs w:val="24"/>
        </w:rPr>
        <w:t>to</w:t>
      </w:r>
      <w:r w:rsidR="00A1704C" w:rsidRPr="00F0486D">
        <w:rPr>
          <w:rFonts w:ascii="Book Antiqua" w:hAnsi="Book Antiqua" w:cs="Times New Roman"/>
          <w:sz w:val="24"/>
          <w:szCs w:val="24"/>
        </w:rPr>
        <w:t xml:space="preserve"> iden</w:t>
      </w:r>
      <w:r w:rsidR="007A5A15" w:rsidRPr="00F0486D">
        <w:rPr>
          <w:rFonts w:ascii="Book Antiqua" w:hAnsi="Book Antiqua" w:cs="Times New Roman"/>
          <w:sz w:val="24"/>
          <w:szCs w:val="24"/>
        </w:rPr>
        <w:t>tify some</w:t>
      </w:r>
      <w:r w:rsidR="00A1704C" w:rsidRPr="00F0486D">
        <w:rPr>
          <w:rFonts w:ascii="Book Antiqua" w:hAnsi="Book Antiqua" w:cs="Times New Roman"/>
          <w:sz w:val="24"/>
          <w:szCs w:val="24"/>
        </w:rPr>
        <w:t xml:space="preserve"> novel effective biomarkers to classify patients with low or high risk </w:t>
      </w:r>
      <w:r w:rsidR="007A5A15" w:rsidRPr="00F0486D">
        <w:rPr>
          <w:rFonts w:ascii="Book Antiqua" w:hAnsi="Book Antiqua" w:cs="Times New Roman"/>
          <w:sz w:val="24"/>
          <w:szCs w:val="24"/>
        </w:rPr>
        <w:t>on</w:t>
      </w:r>
      <w:r w:rsidR="00A1704C" w:rsidRPr="00F0486D">
        <w:rPr>
          <w:rFonts w:ascii="Book Antiqua" w:hAnsi="Book Antiqua" w:cs="Times New Roman"/>
          <w:sz w:val="24"/>
          <w:szCs w:val="24"/>
        </w:rPr>
        <w:t xml:space="preserve"> survival, would provide a guide to clinicians to select therapeutic strategies for patients and provide personalized therapy according to the predicted risk of survivals. </w:t>
      </w:r>
      <w:bookmarkEnd w:id="197"/>
      <w:bookmarkEnd w:id="198"/>
      <w:r w:rsidR="007A5A15" w:rsidRPr="00F0486D">
        <w:rPr>
          <w:rFonts w:ascii="Book Antiqua" w:hAnsi="Book Antiqua" w:cs="Times New Roman"/>
          <w:sz w:val="24"/>
          <w:szCs w:val="24"/>
        </w:rPr>
        <w:t>In this study, we investigated</w:t>
      </w:r>
      <w:r w:rsidR="009C6BED" w:rsidRPr="00F0486D">
        <w:rPr>
          <w:rFonts w:ascii="Book Antiqua" w:hAnsi="Book Antiqua" w:cs="Times New Roman"/>
          <w:sz w:val="24"/>
          <w:szCs w:val="24"/>
        </w:rPr>
        <w:t xml:space="preserve"> two interacting proteins, </w:t>
      </w:r>
      <w:r w:rsidR="005C70DD" w:rsidRPr="00F0486D">
        <w:rPr>
          <w:rFonts w:ascii="Book Antiqua" w:hAnsi="Book Antiqua" w:cs="Times New Roman"/>
          <w:sz w:val="24"/>
          <w:szCs w:val="24"/>
        </w:rPr>
        <w:t xml:space="preserve">CDK5RAP3 and DDRGK1, </w:t>
      </w:r>
      <w:r w:rsidR="009C6BED" w:rsidRPr="00F0486D">
        <w:rPr>
          <w:rFonts w:ascii="Book Antiqua" w:hAnsi="Book Antiqua" w:cs="Times New Roman"/>
          <w:sz w:val="24"/>
          <w:szCs w:val="24"/>
        </w:rPr>
        <w:t xml:space="preserve">which surgeons can use to decide patient management strategies. </w:t>
      </w:r>
    </w:p>
    <w:p w:rsidR="009C6BED" w:rsidRPr="00F0486D" w:rsidRDefault="009C6BED" w:rsidP="00F0486D">
      <w:pPr>
        <w:snapToGrid w:val="0"/>
        <w:spacing w:line="360" w:lineRule="auto"/>
        <w:rPr>
          <w:rFonts w:ascii="Book Antiqua" w:hAnsi="Book Antiqua" w:cs="Times New Roman"/>
          <w:sz w:val="24"/>
          <w:szCs w:val="24"/>
        </w:rPr>
      </w:pPr>
    </w:p>
    <w:p w:rsidR="00295DDB" w:rsidRPr="00F0486D" w:rsidRDefault="00295DDB" w:rsidP="00F0486D">
      <w:pPr>
        <w:snapToGrid w:val="0"/>
        <w:spacing w:line="360" w:lineRule="auto"/>
        <w:rPr>
          <w:rFonts w:ascii="Book Antiqua" w:hAnsi="Book Antiqua" w:cs="Times New Roman"/>
          <w:b/>
          <w:i/>
          <w:sz w:val="24"/>
          <w:szCs w:val="24"/>
        </w:rPr>
      </w:pPr>
      <w:r w:rsidRPr="00F0486D">
        <w:rPr>
          <w:rFonts w:ascii="Book Antiqua" w:hAnsi="Book Antiqua"/>
          <w:b/>
          <w:bCs/>
          <w:i/>
          <w:iCs/>
          <w:sz w:val="24"/>
          <w:szCs w:val="24"/>
        </w:rPr>
        <w:t>Research methods</w:t>
      </w:r>
    </w:p>
    <w:p w:rsidR="00BB74CE" w:rsidRPr="00F0486D" w:rsidRDefault="009E1793" w:rsidP="00F0486D">
      <w:pPr>
        <w:snapToGrid w:val="0"/>
        <w:spacing w:line="360" w:lineRule="auto"/>
        <w:rPr>
          <w:rFonts w:ascii="Book Antiqua" w:hAnsi="Book Antiqua" w:cs="Times New Roman"/>
          <w:sz w:val="24"/>
          <w:szCs w:val="24"/>
        </w:rPr>
      </w:pPr>
      <w:r w:rsidRPr="00F0486D">
        <w:rPr>
          <w:rFonts w:ascii="Book Antiqua" w:hAnsi="Book Antiqua" w:cs="Times New Roman"/>
          <w:sz w:val="24"/>
          <w:szCs w:val="24"/>
        </w:rPr>
        <w:t xml:space="preserve">We used immunohistochemistry to detect the expression of CDK5RAP3 and DDRGK1 in gastric cancer and adjacent tissues. </w:t>
      </w:r>
      <w:bookmarkStart w:id="199" w:name="OLE_LINK205"/>
      <w:bookmarkStart w:id="200" w:name="OLE_LINK206"/>
      <w:r w:rsidRPr="00F0486D">
        <w:rPr>
          <w:rFonts w:ascii="Book Antiqua" w:hAnsi="Book Antiqua" w:cs="Times New Roman"/>
          <w:sz w:val="24"/>
          <w:szCs w:val="24"/>
        </w:rPr>
        <w:t xml:space="preserve">Western Blot was used to detect the expression of CDK5RAP3 and DDRGK1 in gastric cancer and its adjacent tissues and cell lines. </w:t>
      </w:r>
      <w:bookmarkEnd w:id="199"/>
      <w:bookmarkEnd w:id="200"/>
      <w:r w:rsidRPr="00F0486D">
        <w:rPr>
          <w:rFonts w:ascii="Book Antiqua" w:hAnsi="Book Antiqua" w:cs="Times New Roman"/>
          <w:sz w:val="24"/>
          <w:szCs w:val="24"/>
        </w:rPr>
        <w:t xml:space="preserve">According to immunohistochemistry scores, the </w:t>
      </w:r>
      <w:r w:rsidR="00623D11" w:rsidRPr="00F0486D">
        <w:rPr>
          <w:rFonts w:ascii="Book Antiqua" w:hAnsi="Book Antiqua" w:cs="Times New Roman"/>
          <w:sz w:val="24"/>
          <w:szCs w:val="24"/>
        </w:rPr>
        <w:t>patients were divided into CDK5</w:t>
      </w:r>
      <w:r w:rsidRPr="00F0486D">
        <w:rPr>
          <w:rFonts w:ascii="Book Antiqua" w:hAnsi="Book Antiqua" w:cs="Times New Roman"/>
          <w:sz w:val="24"/>
          <w:szCs w:val="24"/>
        </w:rPr>
        <w:t xml:space="preserve">RAP3 high expression group and </w:t>
      </w:r>
      <w:r w:rsidR="00623D11" w:rsidRPr="00F0486D">
        <w:rPr>
          <w:rFonts w:ascii="Book Antiqua" w:hAnsi="Book Antiqua" w:cs="Times New Roman"/>
          <w:sz w:val="24"/>
          <w:szCs w:val="24"/>
        </w:rPr>
        <w:t>CDK5</w:t>
      </w:r>
      <w:r w:rsidRPr="00F0486D">
        <w:rPr>
          <w:rFonts w:ascii="Book Antiqua" w:hAnsi="Book Antiqua" w:cs="Times New Roman"/>
          <w:sz w:val="24"/>
          <w:szCs w:val="24"/>
        </w:rPr>
        <w:t xml:space="preserve">RAP3 low expression group, DDRGK1 high expression group and DDRGK1 low expression group, and the relationship between the expression level and clinical pathological data was analyzed. </w:t>
      </w:r>
      <w:r w:rsidR="00BB74CE" w:rsidRPr="00F0486D">
        <w:rPr>
          <w:rFonts w:ascii="Book Antiqua" w:hAnsi="Book Antiqua" w:cs="Times New Roman"/>
          <w:sz w:val="24"/>
          <w:szCs w:val="24"/>
        </w:rPr>
        <w:t>Furthermore</w:t>
      </w:r>
      <w:r w:rsidR="00BB74CE" w:rsidRPr="00F0486D">
        <w:rPr>
          <w:rFonts w:ascii="Book Antiqua" w:hAnsi="Book Antiqua" w:cs="Times New Roman"/>
          <w:sz w:val="24"/>
          <w:szCs w:val="24"/>
        </w:rPr>
        <w:t>，</w:t>
      </w:r>
      <w:r w:rsidR="00BB74CE" w:rsidRPr="00F0486D">
        <w:rPr>
          <w:rFonts w:ascii="Book Antiqua" w:hAnsi="Book Antiqua" w:cs="Times New Roman"/>
          <w:sz w:val="24"/>
          <w:szCs w:val="24"/>
        </w:rPr>
        <w:t xml:space="preserve">based on the combined expression of </w:t>
      </w:r>
      <w:bookmarkStart w:id="201" w:name="OLE_LINK291"/>
      <w:bookmarkStart w:id="202" w:name="OLE_LINK292"/>
      <w:r w:rsidR="00BB74CE" w:rsidRPr="00F0486D">
        <w:rPr>
          <w:rFonts w:ascii="Book Antiqua" w:hAnsi="Book Antiqua" w:cs="Times New Roman"/>
          <w:kern w:val="0"/>
          <w:sz w:val="24"/>
          <w:szCs w:val="24"/>
        </w:rPr>
        <w:t>CDK5RAP3</w:t>
      </w:r>
      <w:r w:rsidR="00BB74CE" w:rsidRPr="00F0486D">
        <w:rPr>
          <w:rFonts w:ascii="Book Antiqua" w:hAnsi="Book Antiqua" w:cs="Times New Roman"/>
          <w:sz w:val="24"/>
          <w:szCs w:val="24"/>
        </w:rPr>
        <w:t xml:space="preserve"> and </w:t>
      </w:r>
      <w:r w:rsidR="00BB74CE" w:rsidRPr="00F0486D">
        <w:rPr>
          <w:rFonts w:ascii="Book Antiqua" w:hAnsi="Book Antiqua" w:cs="Times New Roman"/>
          <w:kern w:val="0"/>
          <w:sz w:val="24"/>
          <w:szCs w:val="24"/>
        </w:rPr>
        <w:t>DDRGK1</w:t>
      </w:r>
      <w:bookmarkEnd w:id="201"/>
      <w:bookmarkEnd w:id="202"/>
      <w:r w:rsidR="00BB74CE" w:rsidRPr="00F0486D">
        <w:rPr>
          <w:rFonts w:ascii="Book Antiqua" w:hAnsi="Book Antiqua" w:cs="Times New Roman"/>
          <w:sz w:val="24"/>
          <w:szCs w:val="24"/>
        </w:rPr>
        <w:t xml:space="preserve">, we classified the patients into three subtypes: </w:t>
      </w:r>
      <w:r w:rsidRPr="00F0486D">
        <w:rPr>
          <w:rFonts w:ascii="Book Antiqua" w:hAnsi="Book Antiqua" w:cs="Times New Roman"/>
          <w:sz w:val="24"/>
          <w:szCs w:val="24"/>
        </w:rPr>
        <w:t>CDK5RAP3 and DDRGK1</w:t>
      </w:r>
      <w:r w:rsidR="00BB74CE" w:rsidRPr="00F0486D">
        <w:rPr>
          <w:rFonts w:ascii="Book Antiqua" w:hAnsi="Book Antiqua" w:cs="Times New Roman"/>
          <w:sz w:val="24"/>
          <w:szCs w:val="24"/>
        </w:rPr>
        <w:t xml:space="preserve"> high </w:t>
      </w:r>
      <w:r w:rsidR="00B34263" w:rsidRPr="00F0486D">
        <w:rPr>
          <w:rFonts w:ascii="Book Antiqua" w:hAnsi="Book Antiqua" w:cs="Times New Roman"/>
          <w:sz w:val="24"/>
          <w:szCs w:val="24"/>
        </w:rPr>
        <w:t>(</w:t>
      </w:r>
      <w:r w:rsidR="00507808" w:rsidRPr="00F0486D">
        <w:rPr>
          <w:rFonts w:ascii="Book Antiqua" w:hAnsi="Book Antiqua" w:cs="Times New Roman"/>
          <w:i/>
          <w:sz w:val="24"/>
          <w:szCs w:val="24"/>
        </w:rPr>
        <w:t>n</w:t>
      </w:r>
      <w:r w:rsidR="00507808" w:rsidRPr="00F0486D">
        <w:rPr>
          <w:rFonts w:ascii="Book Antiqua" w:hAnsi="Book Antiqua" w:cs="Times New Roman"/>
          <w:sz w:val="24"/>
          <w:szCs w:val="24"/>
        </w:rPr>
        <w:t xml:space="preserve"> </w:t>
      </w:r>
      <w:r w:rsidR="00B34263" w:rsidRPr="00F0486D">
        <w:rPr>
          <w:rFonts w:ascii="Book Antiqua" w:hAnsi="Book Antiqua" w:cs="Times New Roman"/>
          <w:sz w:val="24"/>
          <w:szCs w:val="24"/>
        </w:rPr>
        <w:t>=</w:t>
      </w:r>
      <w:r w:rsidR="00507808" w:rsidRPr="00F0486D">
        <w:rPr>
          <w:rFonts w:ascii="Book Antiqua" w:hAnsi="Book Antiqua" w:cs="Times New Roman"/>
          <w:sz w:val="24"/>
          <w:szCs w:val="24"/>
        </w:rPr>
        <w:t xml:space="preserve"> </w:t>
      </w:r>
      <w:r w:rsidR="00FF1404" w:rsidRPr="00F0486D">
        <w:rPr>
          <w:rFonts w:ascii="Book Antiqua" w:hAnsi="Book Antiqua" w:cs="Times New Roman"/>
          <w:sz w:val="24"/>
          <w:szCs w:val="24"/>
        </w:rPr>
        <w:t>9</w:t>
      </w:r>
      <w:r w:rsidR="00BB74CE" w:rsidRPr="00F0486D">
        <w:rPr>
          <w:rFonts w:ascii="Book Antiqua" w:hAnsi="Book Antiqua" w:cs="Times New Roman"/>
          <w:sz w:val="24"/>
          <w:szCs w:val="24"/>
        </w:rPr>
        <w:t xml:space="preserve">), </w:t>
      </w:r>
      <w:r w:rsidRPr="00F0486D">
        <w:rPr>
          <w:rFonts w:ascii="Book Antiqua" w:hAnsi="Book Antiqua" w:cs="Times New Roman"/>
          <w:sz w:val="24"/>
          <w:szCs w:val="24"/>
        </w:rPr>
        <w:t>CDK5RAP3 or DDRGK1</w:t>
      </w:r>
      <w:r w:rsidR="00B34263" w:rsidRPr="00F0486D">
        <w:rPr>
          <w:rFonts w:ascii="Book Antiqua" w:hAnsi="Book Antiqua" w:cs="Times New Roman"/>
          <w:sz w:val="24"/>
          <w:szCs w:val="24"/>
        </w:rPr>
        <w:t xml:space="preserve"> low (</w:t>
      </w:r>
      <w:r w:rsidR="00507808" w:rsidRPr="00F0486D">
        <w:rPr>
          <w:rFonts w:ascii="Book Antiqua" w:hAnsi="Book Antiqua" w:cs="Times New Roman"/>
          <w:i/>
          <w:sz w:val="24"/>
          <w:szCs w:val="24"/>
        </w:rPr>
        <w:t>n</w:t>
      </w:r>
      <w:r w:rsidR="00507808" w:rsidRPr="00F0486D">
        <w:rPr>
          <w:rFonts w:ascii="Book Antiqua" w:hAnsi="Book Antiqua" w:cs="Times New Roman"/>
          <w:sz w:val="24"/>
          <w:szCs w:val="24"/>
        </w:rPr>
        <w:t xml:space="preserve"> </w:t>
      </w:r>
      <w:r w:rsidR="00B34263" w:rsidRPr="00F0486D">
        <w:rPr>
          <w:rFonts w:ascii="Book Antiqua" w:hAnsi="Book Antiqua" w:cs="Times New Roman"/>
          <w:sz w:val="24"/>
          <w:szCs w:val="24"/>
        </w:rPr>
        <w:t>=</w:t>
      </w:r>
      <w:r w:rsidR="00507808" w:rsidRPr="00F0486D">
        <w:rPr>
          <w:rFonts w:ascii="Book Antiqua" w:hAnsi="Book Antiqua" w:cs="Times New Roman"/>
          <w:sz w:val="24"/>
          <w:szCs w:val="24"/>
        </w:rPr>
        <w:t xml:space="preserve"> </w:t>
      </w:r>
      <w:r w:rsidR="00FF1404" w:rsidRPr="00F0486D">
        <w:rPr>
          <w:rFonts w:ascii="Book Antiqua" w:hAnsi="Book Antiqua" w:cs="Times New Roman"/>
          <w:sz w:val="24"/>
          <w:szCs w:val="24"/>
        </w:rPr>
        <w:t>45</w:t>
      </w:r>
      <w:r w:rsidR="00BB74CE" w:rsidRPr="00F0486D">
        <w:rPr>
          <w:rFonts w:ascii="Book Antiqua" w:hAnsi="Book Antiqua" w:cs="Times New Roman"/>
          <w:sz w:val="24"/>
          <w:szCs w:val="24"/>
        </w:rPr>
        <w:t xml:space="preserve">) and </w:t>
      </w:r>
      <w:r w:rsidRPr="00F0486D">
        <w:rPr>
          <w:rFonts w:ascii="Book Antiqua" w:hAnsi="Book Antiqua" w:cs="Times New Roman"/>
          <w:sz w:val="24"/>
          <w:szCs w:val="24"/>
        </w:rPr>
        <w:t>CDK5RAP3 and DDRGK1</w:t>
      </w:r>
      <w:r w:rsidR="00B34263" w:rsidRPr="00F0486D">
        <w:rPr>
          <w:rFonts w:ascii="Book Antiqua" w:hAnsi="Book Antiqua" w:cs="Times New Roman"/>
          <w:sz w:val="24"/>
          <w:szCs w:val="24"/>
        </w:rPr>
        <w:t xml:space="preserve"> low (</w:t>
      </w:r>
      <w:r w:rsidR="00B34263" w:rsidRPr="00F0486D">
        <w:rPr>
          <w:rFonts w:ascii="Book Antiqua" w:hAnsi="Book Antiqua" w:cs="Times New Roman"/>
          <w:i/>
          <w:sz w:val="24"/>
          <w:szCs w:val="24"/>
        </w:rPr>
        <w:t>n</w:t>
      </w:r>
      <w:r w:rsidR="00507808" w:rsidRPr="00F0486D">
        <w:rPr>
          <w:rFonts w:ascii="Book Antiqua" w:hAnsi="Book Antiqua" w:cs="Times New Roman"/>
          <w:sz w:val="24"/>
          <w:szCs w:val="24"/>
        </w:rPr>
        <w:t xml:space="preserve"> </w:t>
      </w:r>
      <w:r w:rsidR="00B34263" w:rsidRPr="00F0486D">
        <w:rPr>
          <w:rFonts w:ascii="Book Antiqua" w:hAnsi="Book Antiqua" w:cs="Times New Roman"/>
          <w:sz w:val="24"/>
          <w:szCs w:val="24"/>
        </w:rPr>
        <w:t>=</w:t>
      </w:r>
      <w:r w:rsidR="00507808" w:rsidRPr="00F0486D">
        <w:rPr>
          <w:rFonts w:ascii="Book Antiqua" w:hAnsi="Book Antiqua" w:cs="Times New Roman"/>
          <w:sz w:val="24"/>
          <w:szCs w:val="24"/>
        </w:rPr>
        <w:t xml:space="preserve"> </w:t>
      </w:r>
      <w:r w:rsidR="00FF1404" w:rsidRPr="00F0486D">
        <w:rPr>
          <w:rFonts w:ascii="Book Antiqua" w:hAnsi="Book Antiqua" w:cs="Times New Roman"/>
          <w:sz w:val="24"/>
          <w:szCs w:val="24"/>
        </w:rPr>
        <w:t>81</w:t>
      </w:r>
      <w:r w:rsidR="00BB74CE" w:rsidRPr="00F0486D">
        <w:rPr>
          <w:rFonts w:ascii="Book Antiqua" w:hAnsi="Book Antiqua" w:cs="Times New Roman"/>
          <w:sz w:val="24"/>
          <w:szCs w:val="24"/>
        </w:rPr>
        <w:t>)</w:t>
      </w:r>
      <w:r w:rsidRPr="00F0486D">
        <w:rPr>
          <w:rFonts w:ascii="Book Antiqua" w:hAnsi="Book Antiqua" w:cs="Times New Roman"/>
          <w:sz w:val="24"/>
          <w:szCs w:val="24"/>
        </w:rPr>
        <w:t>. Then, we used Kaplan-Meier method to analyze the effect of different expression patterns on prognosis.</w:t>
      </w:r>
    </w:p>
    <w:p w:rsidR="00BB74CE" w:rsidRPr="00F0486D" w:rsidRDefault="00BB74CE" w:rsidP="00F0486D">
      <w:pPr>
        <w:snapToGrid w:val="0"/>
        <w:spacing w:line="360" w:lineRule="auto"/>
        <w:ind w:firstLine="480"/>
        <w:rPr>
          <w:rFonts w:ascii="Book Antiqua" w:hAnsi="Book Antiqua" w:cs="Times New Roman"/>
          <w:sz w:val="24"/>
          <w:szCs w:val="24"/>
        </w:rPr>
      </w:pPr>
    </w:p>
    <w:p w:rsidR="00295DDB" w:rsidRPr="00F0486D" w:rsidRDefault="00295DDB" w:rsidP="00F0486D">
      <w:pPr>
        <w:snapToGrid w:val="0"/>
        <w:spacing w:line="360" w:lineRule="auto"/>
        <w:rPr>
          <w:rFonts w:ascii="Book Antiqua" w:hAnsi="Book Antiqua"/>
          <w:b/>
          <w:bCs/>
          <w:i/>
          <w:iCs/>
          <w:sz w:val="24"/>
          <w:szCs w:val="24"/>
        </w:rPr>
      </w:pPr>
      <w:r w:rsidRPr="00F0486D">
        <w:rPr>
          <w:rFonts w:ascii="Book Antiqua" w:hAnsi="Book Antiqua"/>
          <w:b/>
          <w:bCs/>
          <w:i/>
          <w:iCs/>
          <w:sz w:val="24"/>
          <w:szCs w:val="24"/>
        </w:rPr>
        <w:t>Research results</w:t>
      </w:r>
    </w:p>
    <w:p w:rsidR="008F4451" w:rsidRPr="00F0486D" w:rsidRDefault="008F4451" w:rsidP="00F0486D">
      <w:pPr>
        <w:snapToGrid w:val="0"/>
        <w:spacing w:line="360" w:lineRule="auto"/>
        <w:rPr>
          <w:rFonts w:ascii="Book Antiqua" w:hAnsi="Book Antiqua" w:cs="Times New Roman"/>
          <w:sz w:val="24"/>
          <w:szCs w:val="24"/>
        </w:rPr>
      </w:pPr>
      <w:r w:rsidRPr="00F0486D">
        <w:rPr>
          <w:rFonts w:ascii="Book Antiqua" w:hAnsi="Book Antiqua"/>
          <w:bCs/>
          <w:iCs/>
          <w:sz w:val="24"/>
          <w:szCs w:val="24"/>
        </w:rPr>
        <w:t xml:space="preserve">Our research </w:t>
      </w:r>
      <w:bookmarkStart w:id="203" w:name="OLE_LINK131"/>
      <w:bookmarkStart w:id="204" w:name="OLE_LINK136"/>
      <w:r w:rsidRPr="00F0486D">
        <w:rPr>
          <w:rFonts w:ascii="Book Antiqua" w:hAnsi="Book Antiqua"/>
          <w:bCs/>
          <w:iCs/>
          <w:sz w:val="24"/>
          <w:szCs w:val="24"/>
        </w:rPr>
        <w:t xml:space="preserve">found </w:t>
      </w:r>
      <w:bookmarkEnd w:id="203"/>
      <w:bookmarkEnd w:id="204"/>
      <w:r w:rsidRPr="00F0486D">
        <w:rPr>
          <w:rFonts w:ascii="Book Antiqua" w:hAnsi="Book Antiqua"/>
          <w:bCs/>
          <w:iCs/>
          <w:sz w:val="24"/>
          <w:szCs w:val="24"/>
        </w:rPr>
        <w:t xml:space="preserve">that </w:t>
      </w:r>
      <w:bookmarkStart w:id="205" w:name="OLE_LINK207"/>
      <w:bookmarkStart w:id="206" w:name="OLE_LINK210"/>
      <w:r w:rsidRPr="00F0486D">
        <w:rPr>
          <w:rFonts w:ascii="Book Antiqua" w:hAnsi="Book Antiqua" w:cs="Times New Roman"/>
          <w:sz w:val="24"/>
          <w:szCs w:val="24"/>
        </w:rPr>
        <w:t xml:space="preserve">the expression of </w:t>
      </w:r>
      <w:bookmarkStart w:id="207" w:name="OLE_LINK276"/>
      <w:bookmarkStart w:id="208" w:name="OLE_LINK277"/>
      <w:r w:rsidRPr="00F0486D">
        <w:rPr>
          <w:rFonts w:ascii="Book Antiqua" w:hAnsi="Book Antiqua" w:cs="Times New Roman"/>
          <w:sz w:val="24"/>
          <w:szCs w:val="24"/>
        </w:rPr>
        <w:t>CDK5RAP3 and DDRGK1</w:t>
      </w:r>
      <w:bookmarkEnd w:id="207"/>
      <w:bookmarkEnd w:id="208"/>
      <w:r w:rsidRPr="00F0486D">
        <w:rPr>
          <w:rFonts w:ascii="Book Antiqua" w:hAnsi="Book Antiqua" w:cs="Times New Roman"/>
          <w:sz w:val="24"/>
          <w:szCs w:val="24"/>
        </w:rPr>
        <w:t xml:space="preserve"> was down-regulated in the gastric cancer. </w:t>
      </w:r>
      <w:bookmarkStart w:id="209" w:name="OLE_LINK11"/>
      <w:bookmarkStart w:id="210" w:name="OLE_LINK42"/>
      <w:bookmarkStart w:id="211" w:name="OLE_LINK48"/>
      <w:r w:rsidRPr="00F0486D">
        <w:rPr>
          <w:rFonts w:ascii="Book Antiqua" w:hAnsi="Book Antiqua" w:cs="Times New Roman"/>
          <w:sz w:val="24"/>
          <w:szCs w:val="24"/>
        </w:rPr>
        <w:t xml:space="preserve">Low expression CDK5RAP3 or </w:t>
      </w:r>
      <w:r w:rsidRPr="00F0486D">
        <w:rPr>
          <w:rFonts w:ascii="Book Antiqua" w:hAnsi="Book Antiqua" w:cs="Times New Roman"/>
          <w:sz w:val="24"/>
          <w:szCs w:val="24"/>
        </w:rPr>
        <w:lastRenderedPageBreak/>
        <w:t xml:space="preserve">DDRGK1 is poor prognostic factor for gastric cancer patients. </w:t>
      </w:r>
      <w:bookmarkEnd w:id="205"/>
      <w:bookmarkEnd w:id="206"/>
      <w:bookmarkEnd w:id="209"/>
      <w:bookmarkEnd w:id="210"/>
      <w:bookmarkEnd w:id="211"/>
      <w:r w:rsidRPr="00F0486D">
        <w:rPr>
          <w:rFonts w:ascii="Book Antiqua" w:hAnsi="Book Antiqua" w:cs="Times New Roman"/>
          <w:sz w:val="24"/>
          <w:szCs w:val="24"/>
        </w:rPr>
        <w:t>Moreover</w:t>
      </w:r>
      <w:r w:rsidRPr="00F0486D">
        <w:rPr>
          <w:rFonts w:ascii="Book Antiqua" w:hAnsi="Book Antiqua" w:cs="Times New Roman"/>
          <w:sz w:val="24"/>
          <w:szCs w:val="24"/>
        </w:rPr>
        <w:t>，</w:t>
      </w:r>
      <w:r w:rsidRPr="00F0486D">
        <w:rPr>
          <w:rFonts w:ascii="Book Antiqua" w:hAnsi="Book Antiqua" w:cs="Times New Roman"/>
          <w:sz w:val="24"/>
          <w:szCs w:val="24"/>
        </w:rPr>
        <w:t xml:space="preserve">prognostic analysis showed that the co-expression of CDK5RAP3 and DDRGK1 was an independent prognostic factor correlating with the overall survival of gastric cancer patients. And combined expression analysis of CDK5RAP3 and DDRGK1 may provide a more accurate prognostic value for overall survival. </w:t>
      </w:r>
      <w:bookmarkStart w:id="212" w:name="OLE_LINK115"/>
      <w:bookmarkStart w:id="213" w:name="OLE_LINK116"/>
      <w:r w:rsidRPr="00F0486D">
        <w:rPr>
          <w:rFonts w:ascii="Book Antiqua" w:hAnsi="Book Antiqua" w:cs="Times New Roman"/>
          <w:sz w:val="24"/>
          <w:szCs w:val="24"/>
        </w:rPr>
        <w:t>This study presents two interacting proteins, which surgeons can use to decide patient management strategies. Surgeons can also use these makers to predict the prognosis of gastric cancer patients through an analysis of CDK5RAP3 and DDRGK1 protein expression in preoperative biopsy and tumor specimens.</w:t>
      </w:r>
    </w:p>
    <w:bookmarkEnd w:id="212"/>
    <w:bookmarkEnd w:id="213"/>
    <w:p w:rsidR="008F4451" w:rsidRPr="00F0486D" w:rsidRDefault="008F4451" w:rsidP="00F0486D">
      <w:pPr>
        <w:snapToGrid w:val="0"/>
        <w:spacing w:line="360" w:lineRule="auto"/>
        <w:rPr>
          <w:rFonts w:ascii="Book Antiqua" w:hAnsi="Book Antiqua" w:cs="Times New Roman"/>
          <w:sz w:val="24"/>
          <w:szCs w:val="24"/>
        </w:rPr>
      </w:pPr>
    </w:p>
    <w:p w:rsidR="00295DDB" w:rsidRPr="00F0486D" w:rsidRDefault="00A421BA" w:rsidP="00F0486D">
      <w:pPr>
        <w:snapToGrid w:val="0"/>
        <w:spacing w:line="360" w:lineRule="auto"/>
        <w:rPr>
          <w:rFonts w:ascii="Book Antiqua" w:hAnsi="Book Antiqua" w:cs="Times New Roman"/>
          <w:b/>
          <w:i/>
          <w:sz w:val="24"/>
          <w:szCs w:val="24"/>
        </w:rPr>
      </w:pPr>
      <w:r w:rsidRPr="00F0486D">
        <w:rPr>
          <w:rFonts w:ascii="Book Antiqua" w:hAnsi="Book Antiqua" w:cs="Times New Roman"/>
          <w:b/>
          <w:i/>
          <w:sz w:val="24"/>
          <w:szCs w:val="24"/>
        </w:rPr>
        <w:t>Research conclusions</w:t>
      </w:r>
    </w:p>
    <w:p w:rsidR="008F2D7C" w:rsidRPr="00F0486D" w:rsidRDefault="001F527F" w:rsidP="00F0486D">
      <w:pPr>
        <w:snapToGrid w:val="0"/>
        <w:spacing w:line="360" w:lineRule="auto"/>
        <w:rPr>
          <w:rFonts w:ascii="Book Antiqua" w:hAnsi="Book Antiqua" w:cs="Times New Roman"/>
          <w:sz w:val="24"/>
          <w:szCs w:val="24"/>
        </w:rPr>
      </w:pPr>
      <w:bookmarkStart w:id="214" w:name="OLE_LINK160"/>
      <w:bookmarkStart w:id="215" w:name="OLE_LINK167"/>
      <w:r w:rsidRPr="00F0486D">
        <w:rPr>
          <w:rFonts w:ascii="Book Antiqua" w:hAnsi="Book Antiqua" w:cs="Times New Roman"/>
          <w:sz w:val="24"/>
          <w:szCs w:val="24"/>
        </w:rPr>
        <w:t>This study</w:t>
      </w:r>
      <w:bookmarkEnd w:id="214"/>
      <w:bookmarkEnd w:id="215"/>
      <w:r w:rsidRPr="00F0486D">
        <w:rPr>
          <w:rFonts w:ascii="Book Antiqua" w:hAnsi="Book Antiqua" w:cs="Times New Roman"/>
          <w:sz w:val="24"/>
          <w:szCs w:val="24"/>
        </w:rPr>
        <w:t xml:space="preserve"> </w:t>
      </w:r>
      <w:bookmarkStart w:id="216" w:name="OLE_LINK171"/>
      <w:bookmarkStart w:id="217" w:name="OLE_LINK172"/>
      <w:r w:rsidR="009F1EA5" w:rsidRPr="00F0486D">
        <w:rPr>
          <w:rFonts w:ascii="Book Antiqua" w:hAnsi="Book Antiqua"/>
          <w:bCs/>
          <w:iCs/>
          <w:kern w:val="0"/>
          <w:sz w:val="24"/>
          <w:szCs w:val="24"/>
        </w:rPr>
        <w:t>found</w:t>
      </w:r>
      <w:bookmarkEnd w:id="216"/>
      <w:bookmarkEnd w:id="217"/>
      <w:r w:rsidR="005C4A2B" w:rsidRPr="00F0486D">
        <w:rPr>
          <w:rFonts w:ascii="Book Antiqua" w:hAnsi="Book Antiqua" w:cs="Times New Roman"/>
          <w:sz w:val="24"/>
          <w:szCs w:val="24"/>
        </w:rPr>
        <w:t xml:space="preserve"> that </w:t>
      </w:r>
      <w:r w:rsidR="009F1EA5" w:rsidRPr="00F0486D">
        <w:rPr>
          <w:rFonts w:ascii="Book Antiqua" w:hAnsi="Book Antiqua" w:cs="Times New Roman"/>
          <w:sz w:val="24"/>
          <w:szCs w:val="24"/>
        </w:rPr>
        <w:t>low expression of CDK5RAP3 and DDRGK1 are closely related to the poor prognosis of gastric cancer patients, and the co-expression of CDK5RAP3 and DDRGK1 is an independent prognostic factor correlated with the overall survival of gastric cancer patients.</w:t>
      </w:r>
      <w:r w:rsidR="00367A92" w:rsidRPr="00F0486D">
        <w:rPr>
          <w:rFonts w:ascii="Book Antiqua" w:hAnsi="Book Antiqua" w:cs="Times New Roman"/>
          <w:sz w:val="24"/>
          <w:szCs w:val="24"/>
        </w:rPr>
        <w:t xml:space="preserve"> These two interacting protein</w:t>
      </w:r>
      <w:r w:rsidRPr="00F0486D">
        <w:rPr>
          <w:rFonts w:ascii="Book Antiqua" w:hAnsi="Book Antiqua" w:cs="Times New Roman"/>
          <w:sz w:val="24"/>
          <w:szCs w:val="24"/>
        </w:rPr>
        <w:t>,</w:t>
      </w:r>
      <w:r w:rsidR="00367A92" w:rsidRPr="00F0486D">
        <w:rPr>
          <w:rFonts w:ascii="Book Antiqua" w:hAnsi="Book Antiqua"/>
          <w:sz w:val="24"/>
          <w:szCs w:val="24"/>
        </w:rPr>
        <w:t xml:space="preserve"> </w:t>
      </w:r>
      <w:r w:rsidR="00367A92" w:rsidRPr="00F0486D">
        <w:rPr>
          <w:rFonts w:ascii="Book Antiqua" w:hAnsi="Book Antiqua" w:cs="Times New Roman"/>
          <w:sz w:val="24"/>
          <w:szCs w:val="24"/>
        </w:rPr>
        <w:t>CDK5RAP3 and DDRGK1,</w:t>
      </w:r>
      <w:r w:rsidRPr="00F0486D">
        <w:rPr>
          <w:rFonts w:ascii="Book Antiqua" w:hAnsi="Book Antiqua" w:cs="Times New Roman"/>
          <w:sz w:val="24"/>
          <w:szCs w:val="24"/>
        </w:rPr>
        <w:t xml:space="preserve"> which surgeons can use to decide</w:t>
      </w:r>
      <w:r w:rsidR="004C1A79" w:rsidRPr="00F0486D">
        <w:rPr>
          <w:rFonts w:ascii="Book Antiqua" w:hAnsi="Book Antiqua" w:cs="Times New Roman"/>
          <w:sz w:val="24"/>
          <w:szCs w:val="24"/>
        </w:rPr>
        <w:t xml:space="preserve"> patient management strategies.</w:t>
      </w:r>
      <w:r w:rsidR="004C1A79" w:rsidRPr="00F0486D">
        <w:rPr>
          <w:rFonts w:ascii="Book Antiqua" w:hAnsi="Book Antiqua"/>
          <w:sz w:val="24"/>
          <w:szCs w:val="24"/>
        </w:rPr>
        <w:t xml:space="preserve"> </w:t>
      </w:r>
      <w:r w:rsidR="004C1A79" w:rsidRPr="00F0486D">
        <w:rPr>
          <w:rFonts w:ascii="Book Antiqua" w:hAnsi="Book Antiqua" w:cs="Times New Roman"/>
          <w:sz w:val="24"/>
          <w:szCs w:val="24"/>
        </w:rPr>
        <w:t xml:space="preserve">Surgeons can also use these makers to predict the prognosis of gastric cancer patients through an analysis of CDK5RAP3 and DDRGK1 protein expression in preoperative biopsy and tumor specimens. </w:t>
      </w:r>
    </w:p>
    <w:p w:rsidR="00367A92" w:rsidRPr="00F0486D" w:rsidRDefault="004C1A79" w:rsidP="00F0486D">
      <w:pPr>
        <w:snapToGrid w:val="0"/>
        <w:spacing w:line="360" w:lineRule="auto"/>
        <w:ind w:firstLineChars="100" w:firstLine="240"/>
        <w:rPr>
          <w:rFonts w:ascii="Book Antiqua" w:hAnsi="Book Antiqua" w:cs="Times New Roman"/>
          <w:sz w:val="24"/>
          <w:szCs w:val="24"/>
        </w:rPr>
      </w:pPr>
      <w:r w:rsidRPr="00F0486D">
        <w:rPr>
          <w:rFonts w:ascii="Book Antiqua" w:hAnsi="Book Antiqua" w:cs="Times New Roman"/>
          <w:sz w:val="24"/>
          <w:szCs w:val="24"/>
        </w:rPr>
        <w:t xml:space="preserve">We hypotheses that </w:t>
      </w:r>
      <w:bookmarkStart w:id="218" w:name="OLE_LINK174"/>
      <w:r w:rsidRPr="00F0486D">
        <w:rPr>
          <w:rFonts w:ascii="Book Antiqua" w:hAnsi="Book Antiqua" w:cs="Times New Roman"/>
          <w:sz w:val="24"/>
          <w:szCs w:val="24"/>
        </w:rPr>
        <w:t>CDK5RAP3 and DDRGK1</w:t>
      </w:r>
      <w:bookmarkEnd w:id="218"/>
      <w:r w:rsidRPr="00F0486D">
        <w:rPr>
          <w:rFonts w:ascii="Book Antiqua" w:hAnsi="Book Antiqua" w:cs="Times New Roman"/>
          <w:sz w:val="24"/>
          <w:szCs w:val="24"/>
        </w:rPr>
        <w:t xml:space="preserve"> are key genes which may participate in the biological regulation of gastric cancer</w:t>
      </w:r>
      <w:r w:rsidRPr="00F0486D">
        <w:rPr>
          <w:rFonts w:ascii="Book Antiqua" w:hAnsi="Book Antiqua" w:cs="Times New Roman"/>
          <w:sz w:val="24"/>
          <w:szCs w:val="24"/>
        </w:rPr>
        <w:t>，</w:t>
      </w:r>
      <w:r w:rsidRPr="00F0486D">
        <w:rPr>
          <w:rFonts w:ascii="Book Antiqua" w:hAnsi="Book Antiqua" w:cs="Times New Roman"/>
          <w:sz w:val="24"/>
          <w:szCs w:val="24"/>
        </w:rPr>
        <w:t>the detail mechanism of them in gastric cancer are still  not been fully elucidated and further studies are needed. And w</w:t>
      </w:r>
      <w:r w:rsidR="00F1485B" w:rsidRPr="00F0486D">
        <w:rPr>
          <w:rFonts w:ascii="Book Antiqua" w:hAnsi="Book Antiqua" w:cs="Times New Roman"/>
          <w:sz w:val="24"/>
          <w:szCs w:val="24"/>
        </w:rPr>
        <w:t>e believe that with advances in technology, human may find more effective and new indicators in the future to guide treatment, improve prognosis, and reduce the recurrence rate and mortality of patients with gastric cancer.</w:t>
      </w:r>
    </w:p>
    <w:p w:rsidR="00295DDB" w:rsidRPr="00F0486D" w:rsidRDefault="00295DDB" w:rsidP="00F0486D">
      <w:pPr>
        <w:snapToGrid w:val="0"/>
        <w:spacing w:line="360" w:lineRule="auto"/>
        <w:rPr>
          <w:rFonts w:ascii="Book Antiqua" w:hAnsi="Book Antiqua" w:cs="Times New Roman"/>
          <w:b/>
          <w:sz w:val="24"/>
          <w:szCs w:val="24"/>
        </w:rPr>
      </w:pPr>
    </w:p>
    <w:p w:rsidR="00295DDB" w:rsidRPr="00F0486D" w:rsidRDefault="00295DDB" w:rsidP="00F0486D">
      <w:pPr>
        <w:snapToGrid w:val="0"/>
        <w:spacing w:line="360" w:lineRule="auto"/>
        <w:rPr>
          <w:rFonts w:ascii="Book Antiqua" w:hAnsi="Book Antiqua" w:cs="Times New Roman"/>
          <w:b/>
          <w:i/>
          <w:sz w:val="24"/>
          <w:szCs w:val="24"/>
        </w:rPr>
      </w:pPr>
      <w:r w:rsidRPr="00F0486D">
        <w:rPr>
          <w:rFonts w:ascii="Book Antiqua" w:hAnsi="Book Antiqua" w:cs="Times New Roman"/>
          <w:b/>
          <w:i/>
          <w:sz w:val="24"/>
          <w:szCs w:val="24"/>
        </w:rPr>
        <w:t xml:space="preserve">Research perspectives </w:t>
      </w:r>
    </w:p>
    <w:p w:rsidR="005B7AC6" w:rsidRPr="00F0486D" w:rsidRDefault="005B7AC6" w:rsidP="00F0486D">
      <w:pPr>
        <w:snapToGrid w:val="0"/>
        <w:spacing w:line="360" w:lineRule="auto"/>
        <w:rPr>
          <w:rFonts w:ascii="Book Antiqua" w:hAnsi="Book Antiqua" w:cs="Times New Roman"/>
          <w:sz w:val="24"/>
          <w:szCs w:val="24"/>
        </w:rPr>
      </w:pPr>
      <w:bookmarkStart w:id="219" w:name="OLE_LINK175"/>
      <w:bookmarkStart w:id="220" w:name="OLE_LINK176"/>
      <w:r w:rsidRPr="00F0486D">
        <w:rPr>
          <w:rFonts w:ascii="Book Antiqua" w:hAnsi="Book Antiqua" w:cs="Times New Roman"/>
          <w:sz w:val="24"/>
          <w:szCs w:val="24"/>
        </w:rPr>
        <w:t>This study</w:t>
      </w:r>
      <w:bookmarkEnd w:id="219"/>
      <w:bookmarkEnd w:id="220"/>
      <w:r w:rsidRPr="00F0486D">
        <w:rPr>
          <w:rFonts w:ascii="Book Antiqua" w:hAnsi="Book Antiqua" w:cs="Times New Roman"/>
          <w:sz w:val="24"/>
          <w:szCs w:val="24"/>
        </w:rPr>
        <w:t xml:space="preserve"> </w:t>
      </w:r>
      <w:r w:rsidRPr="00F0486D">
        <w:rPr>
          <w:rFonts w:ascii="Book Antiqua" w:hAnsi="Book Antiqua"/>
          <w:bCs/>
          <w:iCs/>
          <w:kern w:val="0"/>
          <w:sz w:val="24"/>
          <w:szCs w:val="24"/>
        </w:rPr>
        <w:t>found</w:t>
      </w:r>
      <w:r w:rsidRPr="00F0486D">
        <w:rPr>
          <w:rFonts w:ascii="Book Antiqua" w:hAnsi="Book Antiqua" w:cs="Times New Roman"/>
          <w:sz w:val="24"/>
          <w:szCs w:val="24"/>
        </w:rPr>
        <w:t xml:space="preserve"> the prognostic value of two interacting proteins, CDK5RAP3 and DDRGK1, by detecting the expression of both in clinical </w:t>
      </w:r>
      <w:r w:rsidRPr="00F0486D">
        <w:rPr>
          <w:rFonts w:ascii="Book Antiqua" w:hAnsi="Book Antiqua" w:cs="Times New Roman"/>
          <w:sz w:val="24"/>
          <w:szCs w:val="24"/>
        </w:rPr>
        <w:lastRenderedPageBreak/>
        <w:t xml:space="preserve">specimens, combined with detailed clinical pathological data analysis. This study provided ideas for finding new tumor prognosis related molecules. Manipulate both CDK5RAP3 and DDRGK1 expression in different gastric cancer cell lines, such as overexpression or knockdown, will </w:t>
      </w:r>
      <w:r w:rsidR="008F2D7C" w:rsidRPr="00F0486D">
        <w:rPr>
          <w:rFonts w:ascii="Book Antiqua" w:hAnsi="Book Antiqua" w:cs="Times New Roman"/>
          <w:sz w:val="24"/>
          <w:szCs w:val="24"/>
        </w:rPr>
        <w:t>need</w:t>
      </w:r>
      <w:r w:rsidRPr="00F0486D">
        <w:rPr>
          <w:rFonts w:ascii="Book Antiqua" w:hAnsi="Book Antiqua" w:cs="Times New Roman"/>
          <w:sz w:val="24"/>
          <w:szCs w:val="24"/>
        </w:rPr>
        <w:t xml:space="preserve"> in </w:t>
      </w:r>
      <w:r w:rsidR="008F2D7C" w:rsidRPr="00F0486D">
        <w:rPr>
          <w:rFonts w:ascii="Book Antiqua" w:hAnsi="Book Antiqua" w:cs="Times New Roman"/>
          <w:sz w:val="24"/>
          <w:szCs w:val="24"/>
        </w:rPr>
        <w:t>in the future research</w:t>
      </w:r>
      <w:r w:rsidRPr="00F0486D">
        <w:rPr>
          <w:rFonts w:ascii="Book Antiqua" w:hAnsi="Book Antiqua" w:cs="Times New Roman"/>
          <w:sz w:val="24"/>
          <w:szCs w:val="24"/>
        </w:rPr>
        <w:t xml:space="preserve">. </w:t>
      </w:r>
      <w:r w:rsidR="008F2D7C" w:rsidRPr="00F0486D">
        <w:rPr>
          <w:rFonts w:ascii="Book Antiqua" w:hAnsi="Book Antiqua" w:cs="Times New Roman"/>
          <w:sz w:val="24"/>
          <w:szCs w:val="24"/>
        </w:rPr>
        <w:t>Further study is necessary</w:t>
      </w:r>
      <w:r w:rsidRPr="00F0486D">
        <w:rPr>
          <w:rFonts w:ascii="Book Antiqua" w:hAnsi="Book Antiqua" w:cs="Times New Roman"/>
          <w:sz w:val="24"/>
          <w:szCs w:val="24"/>
        </w:rPr>
        <w:t xml:space="preserve"> to investigate the characteristics of cancer cells and explore the mechanism of CDK5RAP3 and DDRGK1 affecting the development of gastric cancer by in vitro cell model and vivo xenograft model.</w:t>
      </w:r>
    </w:p>
    <w:p w:rsidR="005B7AC6" w:rsidRPr="00F0486D" w:rsidRDefault="005B7AC6" w:rsidP="00F0486D">
      <w:pPr>
        <w:snapToGrid w:val="0"/>
        <w:spacing w:line="360" w:lineRule="auto"/>
        <w:rPr>
          <w:rFonts w:ascii="Book Antiqua" w:hAnsi="Book Antiqua" w:cs="Times New Roman"/>
          <w:b/>
          <w:sz w:val="24"/>
          <w:szCs w:val="24"/>
        </w:rPr>
      </w:pPr>
    </w:p>
    <w:p w:rsidR="00A421BA" w:rsidRPr="00F0486D" w:rsidRDefault="00A421BA" w:rsidP="00F0486D">
      <w:pPr>
        <w:widowControl/>
        <w:snapToGrid w:val="0"/>
        <w:spacing w:line="360" w:lineRule="auto"/>
        <w:jc w:val="left"/>
        <w:rPr>
          <w:rFonts w:ascii="Book Antiqua" w:eastAsia="STSong" w:hAnsi="Book Antiqua" w:cs="Times New Roman"/>
          <w:b/>
          <w:bCs/>
          <w:sz w:val="24"/>
          <w:szCs w:val="24"/>
        </w:rPr>
      </w:pPr>
      <w:r w:rsidRPr="00F0486D">
        <w:rPr>
          <w:rFonts w:ascii="Book Antiqua" w:eastAsia="STSong" w:hAnsi="Book Antiqua" w:cs="Times New Roman"/>
          <w:b/>
          <w:bCs/>
          <w:sz w:val="24"/>
          <w:szCs w:val="24"/>
        </w:rPr>
        <w:br w:type="page"/>
      </w:r>
    </w:p>
    <w:p w:rsidR="00CE1354" w:rsidRPr="00F0486D" w:rsidRDefault="00CE1354" w:rsidP="00F0486D">
      <w:pPr>
        <w:pStyle w:val="EndNoteBibliography"/>
        <w:snapToGrid w:val="0"/>
        <w:spacing w:line="360" w:lineRule="auto"/>
        <w:rPr>
          <w:rFonts w:ascii="Book Antiqua" w:eastAsia="STSong" w:hAnsi="Book Antiqua" w:cs="Times New Roman"/>
          <w:b/>
          <w:bCs/>
          <w:noProof w:val="0"/>
          <w:sz w:val="24"/>
          <w:szCs w:val="24"/>
        </w:rPr>
      </w:pPr>
      <w:r w:rsidRPr="00F0486D">
        <w:rPr>
          <w:rFonts w:ascii="Book Antiqua" w:eastAsia="STSong" w:hAnsi="Book Antiqua" w:cs="Times New Roman"/>
          <w:b/>
          <w:bCs/>
          <w:noProof w:val="0"/>
          <w:sz w:val="24"/>
          <w:szCs w:val="24"/>
        </w:rPr>
        <w:lastRenderedPageBreak/>
        <w:t>REFERENCES</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 xml:space="preserve">1 </w:t>
      </w:r>
      <w:r w:rsidRPr="00A373B1">
        <w:rPr>
          <w:rFonts w:ascii="Book Antiqua" w:hAnsi="Book Antiqua"/>
          <w:b/>
          <w:sz w:val="24"/>
          <w:szCs w:val="24"/>
        </w:rPr>
        <w:t>Sano T</w:t>
      </w:r>
      <w:r w:rsidRPr="00A373B1">
        <w:rPr>
          <w:rFonts w:ascii="Book Antiqua" w:hAnsi="Book Antiqua"/>
          <w:sz w:val="24"/>
          <w:szCs w:val="24"/>
        </w:rPr>
        <w:t xml:space="preserve">, Sasako M, Yamamoto S, Nashimoto A, Kurita A, Hiratsuka M, Tsujinaka T, Kinoshita T, Arai K, Yamamura Y, Okajima K. Gastric cancer surgery: morbidity and mortality results from a prospective randomized controlled trial comparing D2 and extended para-aortic lymphadenectomy--Japan Clinical Oncology Group study 9501. </w:t>
      </w:r>
      <w:r w:rsidRPr="00A373B1">
        <w:rPr>
          <w:rFonts w:ascii="Book Antiqua" w:hAnsi="Book Antiqua"/>
          <w:i/>
          <w:sz w:val="24"/>
          <w:szCs w:val="24"/>
        </w:rPr>
        <w:t>J Clin Oncol</w:t>
      </w:r>
      <w:r w:rsidRPr="00A373B1">
        <w:rPr>
          <w:rFonts w:ascii="Book Antiqua" w:hAnsi="Book Antiqua"/>
          <w:sz w:val="24"/>
          <w:szCs w:val="24"/>
        </w:rPr>
        <w:t xml:space="preserve"> 2004; </w:t>
      </w:r>
      <w:r w:rsidRPr="00A373B1">
        <w:rPr>
          <w:rFonts w:ascii="Book Antiqua" w:hAnsi="Book Antiqua"/>
          <w:b/>
          <w:sz w:val="24"/>
          <w:szCs w:val="24"/>
        </w:rPr>
        <w:t>22</w:t>
      </w:r>
      <w:r w:rsidRPr="00A373B1">
        <w:rPr>
          <w:rFonts w:ascii="Book Antiqua" w:hAnsi="Book Antiqua"/>
          <w:sz w:val="24"/>
          <w:szCs w:val="24"/>
        </w:rPr>
        <w:t>: 2767-2773 [PMID: 15199090 DOI: 10.1200/JCO.2004.10.184]</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 xml:space="preserve">2 </w:t>
      </w:r>
      <w:r w:rsidRPr="00A373B1">
        <w:rPr>
          <w:rFonts w:ascii="Book Antiqua" w:hAnsi="Book Antiqua"/>
          <w:b/>
          <w:sz w:val="24"/>
          <w:szCs w:val="24"/>
        </w:rPr>
        <w:t>Papenfuss WA</w:t>
      </w:r>
      <w:r w:rsidRPr="00A373B1">
        <w:rPr>
          <w:rFonts w:ascii="Book Antiqua" w:hAnsi="Book Antiqua"/>
          <w:sz w:val="24"/>
          <w:szCs w:val="24"/>
        </w:rPr>
        <w:t xml:space="preserve">, Kukar M, Oxenberg J, Attwood K, Nurkin S, Malhotra U, Wilkinson NW. Morbidity and mortality associated with gastrectomy for gastric cancer. </w:t>
      </w:r>
      <w:r w:rsidRPr="00A373B1">
        <w:rPr>
          <w:rFonts w:ascii="Book Antiqua" w:hAnsi="Book Antiqua"/>
          <w:i/>
          <w:sz w:val="24"/>
          <w:szCs w:val="24"/>
        </w:rPr>
        <w:t>Ann Surg Oncol</w:t>
      </w:r>
      <w:r w:rsidRPr="00A373B1">
        <w:rPr>
          <w:rFonts w:ascii="Book Antiqua" w:hAnsi="Book Antiqua"/>
          <w:sz w:val="24"/>
          <w:szCs w:val="24"/>
        </w:rPr>
        <w:t xml:space="preserve"> 2014; </w:t>
      </w:r>
      <w:r w:rsidRPr="00A373B1">
        <w:rPr>
          <w:rFonts w:ascii="Book Antiqua" w:hAnsi="Book Antiqua"/>
          <w:b/>
          <w:sz w:val="24"/>
          <w:szCs w:val="24"/>
        </w:rPr>
        <w:t>21</w:t>
      </w:r>
      <w:r w:rsidRPr="00A373B1">
        <w:rPr>
          <w:rFonts w:ascii="Book Antiqua" w:hAnsi="Book Antiqua"/>
          <w:sz w:val="24"/>
          <w:szCs w:val="24"/>
        </w:rPr>
        <w:t>: 3008-3014 [PMID: 24700300 DOI: 10.1245/s10434-014-3664-z]</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 xml:space="preserve">3 </w:t>
      </w:r>
      <w:r w:rsidRPr="00A373B1">
        <w:rPr>
          <w:rFonts w:ascii="Book Antiqua" w:hAnsi="Book Antiqua"/>
          <w:b/>
          <w:sz w:val="24"/>
          <w:szCs w:val="24"/>
        </w:rPr>
        <w:t>Wöhrer SS</w:t>
      </w:r>
      <w:r w:rsidRPr="00A373B1">
        <w:rPr>
          <w:rFonts w:ascii="Book Antiqua" w:hAnsi="Book Antiqua"/>
          <w:sz w:val="24"/>
          <w:szCs w:val="24"/>
        </w:rPr>
        <w:t xml:space="preserve">, Raderer M, Hejna M. Palliative chemotherapy for advanced gastric cancer. </w:t>
      </w:r>
      <w:r w:rsidRPr="00A373B1">
        <w:rPr>
          <w:rFonts w:ascii="Book Antiqua" w:hAnsi="Book Antiqua"/>
          <w:i/>
          <w:sz w:val="24"/>
          <w:szCs w:val="24"/>
        </w:rPr>
        <w:t>Ann Oncol</w:t>
      </w:r>
      <w:r w:rsidRPr="00A373B1">
        <w:rPr>
          <w:rFonts w:ascii="Book Antiqua" w:hAnsi="Book Antiqua"/>
          <w:sz w:val="24"/>
          <w:szCs w:val="24"/>
        </w:rPr>
        <w:t xml:space="preserve"> 2004; </w:t>
      </w:r>
      <w:r w:rsidRPr="00A373B1">
        <w:rPr>
          <w:rFonts w:ascii="Book Antiqua" w:hAnsi="Book Antiqua"/>
          <w:b/>
          <w:sz w:val="24"/>
          <w:szCs w:val="24"/>
        </w:rPr>
        <w:t>15</w:t>
      </w:r>
      <w:r w:rsidRPr="00A373B1">
        <w:rPr>
          <w:rFonts w:ascii="Book Antiqua" w:hAnsi="Book Antiqua"/>
          <w:sz w:val="24"/>
          <w:szCs w:val="24"/>
        </w:rPr>
        <w:t>: 1585-1595 [PMID: 15520058 DOI: 10.1093/annonc/mdh422]</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 xml:space="preserve">4 </w:t>
      </w:r>
      <w:r w:rsidRPr="00A373B1">
        <w:rPr>
          <w:rFonts w:ascii="Book Antiqua" w:hAnsi="Book Antiqua"/>
          <w:b/>
          <w:sz w:val="24"/>
          <w:szCs w:val="24"/>
        </w:rPr>
        <w:t>Wang X</w:t>
      </w:r>
      <w:r w:rsidRPr="00A373B1">
        <w:rPr>
          <w:rFonts w:ascii="Book Antiqua" w:hAnsi="Book Antiqua"/>
          <w:sz w:val="24"/>
          <w:szCs w:val="24"/>
        </w:rPr>
        <w:t xml:space="preserve">, Ching YP, Lam WH, Qi Z, Zhang M, Wang JH. Identification of a common protein association region in the neuronal Cdk5 activator. </w:t>
      </w:r>
      <w:r w:rsidRPr="00A373B1">
        <w:rPr>
          <w:rFonts w:ascii="Book Antiqua" w:hAnsi="Book Antiqua"/>
          <w:i/>
          <w:sz w:val="24"/>
          <w:szCs w:val="24"/>
        </w:rPr>
        <w:t>J Biol Chem</w:t>
      </w:r>
      <w:r w:rsidRPr="00A373B1">
        <w:rPr>
          <w:rFonts w:ascii="Book Antiqua" w:hAnsi="Book Antiqua"/>
          <w:sz w:val="24"/>
          <w:szCs w:val="24"/>
        </w:rPr>
        <w:t xml:space="preserve"> 2000; </w:t>
      </w:r>
      <w:r w:rsidRPr="00A373B1">
        <w:rPr>
          <w:rFonts w:ascii="Book Antiqua" w:hAnsi="Book Antiqua"/>
          <w:b/>
          <w:sz w:val="24"/>
          <w:szCs w:val="24"/>
        </w:rPr>
        <w:t>275</w:t>
      </w:r>
      <w:r w:rsidRPr="00A373B1">
        <w:rPr>
          <w:rFonts w:ascii="Book Antiqua" w:hAnsi="Book Antiqua"/>
          <w:sz w:val="24"/>
          <w:szCs w:val="24"/>
        </w:rPr>
        <w:t>: 31763-31769 [PMID: 10915792 DOI: 10.1074/jbc.M004358200]</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 xml:space="preserve">5 </w:t>
      </w:r>
      <w:r w:rsidRPr="00A373B1">
        <w:rPr>
          <w:rFonts w:ascii="Book Antiqua" w:hAnsi="Book Antiqua"/>
          <w:b/>
          <w:sz w:val="24"/>
          <w:szCs w:val="24"/>
        </w:rPr>
        <w:t>An H</w:t>
      </w:r>
      <w:r w:rsidRPr="00A373B1">
        <w:rPr>
          <w:rFonts w:ascii="Book Antiqua" w:hAnsi="Book Antiqua"/>
          <w:sz w:val="24"/>
          <w:szCs w:val="24"/>
        </w:rPr>
        <w:t xml:space="preserve">, Lu X, Liu D, Yarbrough WG. LZAP inhibits p38 MAPK (p38) phosphorylation and activity by facilitating p38 association with the wild-type p53 induced phosphatase 1 (WIP1). </w:t>
      </w:r>
      <w:r w:rsidRPr="00A373B1">
        <w:rPr>
          <w:rFonts w:ascii="Book Antiqua" w:hAnsi="Book Antiqua"/>
          <w:i/>
          <w:sz w:val="24"/>
          <w:szCs w:val="24"/>
        </w:rPr>
        <w:t>PLoS One</w:t>
      </w:r>
      <w:r w:rsidRPr="00A373B1">
        <w:rPr>
          <w:rFonts w:ascii="Book Antiqua" w:hAnsi="Book Antiqua"/>
          <w:sz w:val="24"/>
          <w:szCs w:val="24"/>
        </w:rPr>
        <w:t xml:space="preserve"> 2011; </w:t>
      </w:r>
      <w:r w:rsidRPr="00A373B1">
        <w:rPr>
          <w:rFonts w:ascii="Book Antiqua" w:hAnsi="Book Antiqua"/>
          <w:b/>
          <w:sz w:val="24"/>
          <w:szCs w:val="24"/>
        </w:rPr>
        <w:t>6</w:t>
      </w:r>
      <w:r w:rsidRPr="00A373B1">
        <w:rPr>
          <w:rFonts w:ascii="Book Antiqua" w:hAnsi="Book Antiqua"/>
          <w:sz w:val="24"/>
          <w:szCs w:val="24"/>
        </w:rPr>
        <w:t>: e16427 [PMID: 21283629 DOI: 10.1371/journal.pone.0016427]</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 xml:space="preserve">6 </w:t>
      </w:r>
      <w:r w:rsidRPr="00A373B1">
        <w:rPr>
          <w:rFonts w:ascii="Book Antiqua" w:hAnsi="Book Antiqua"/>
          <w:b/>
          <w:sz w:val="24"/>
          <w:szCs w:val="24"/>
        </w:rPr>
        <w:t>Stav D</w:t>
      </w:r>
      <w:r w:rsidRPr="00A373B1">
        <w:rPr>
          <w:rFonts w:ascii="Book Antiqua" w:hAnsi="Book Antiqua"/>
          <w:sz w:val="24"/>
          <w:szCs w:val="24"/>
        </w:rPr>
        <w:t xml:space="preserve">, Bar I, Sandbank J. Usefulness of CDK5RAP3, CCNB2, and RAGE genes for the diagnosis of lung adenocarcinoma. </w:t>
      </w:r>
      <w:r w:rsidRPr="00A373B1">
        <w:rPr>
          <w:rFonts w:ascii="Book Antiqua" w:hAnsi="Book Antiqua"/>
          <w:i/>
          <w:sz w:val="24"/>
          <w:szCs w:val="24"/>
        </w:rPr>
        <w:t>Int J Biol Markers</w:t>
      </w:r>
      <w:r w:rsidRPr="00A373B1">
        <w:rPr>
          <w:rFonts w:ascii="Book Antiqua" w:hAnsi="Book Antiqua"/>
          <w:sz w:val="24"/>
          <w:szCs w:val="24"/>
        </w:rPr>
        <w:t xml:space="preserve"> 2007; </w:t>
      </w:r>
      <w:r w:rsidRPr="00A373B1">
        <w:rPr>
          <w:rFonts w:ascii="Book Antiqua" w:hAnsi="Book Antiqua"/>
          <w:b/>
          <w:sz w:val="24"/>
          <w:szCs w:val="24"/>
        </w:rPr>
        <w:t>22</w:t>
      </w:r>
      <w:r w:rsidRPr="00A373B1">
        <w:rPr>
          <w:rFonts w:ascii="Book Antiqua" w:hAnsi="Book Antiqua"/>
          <w:sz w:val="24"/>
          <w:szCs w:val="24"/>
        </w:rPr>
        <w:t>: 108-113 [PMID: 17549666]</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 xml:space="preserve">7 </w:t>
      </w:r>
      <w:r w:rsidRPr="00A373B1">
        <w:rPr>
          <w:rFonts w:ascii="Book Antiqua" w:hAnsi="Book Antiqua"/>
          <w:b/>
          <w:sz w:val="24"/>
          <w:szCs w:val="24"/>
        </w:rPr>
        <w:t>Mak GW</w:t>
      </w:r>
      <w:r w:rsidRPr="00A373B1">
        <w:rPr>
          <w:rFonts w:ascii="Book Antiqua" w:hAnsi="Book Antiqua"/>
          <w:sz w:val="24"/>
          <w:szCs w:val="24"/>
        </w:rPr>
        <w:t xml:space="preserve">, Chan MM, Leong VY, Lee JM, Yau TO, Ng IO, Ching YP. Overexpression of a novel activator of PAK4, the CDK5 kinase-associated protein CDK5RAP3, promotes hepatocellular carcinoma metastasis. </w:t>
      </w:r>
      <w:r w:rsidRPr="00A373B1">
        <w:rPr>
          <w:rFonts w:ascii="Book Antiqua" w:hAnsi="Book Antiqua"/>
          <w:i/>
          <w:sz w:val="24"/>
          <w:szCs w:val="24"/>
        </w:rPr>
        <w:t>Cancer Res</w:t>
      </w:r>
      <w:r w:rsidRPr="00A373B1">
        <w:rPr>
          <w:rFonts w:ascii="Book Antiqua" w:hAnsi="Book Antiqua"/>
          <w:sz w:val="24"/>
          <w:szCs w:val="24"/>
        </w:rPr>
        <w:t xml:space="preserve"> 2011; </w:t>
      </w:r>
      <w:r w:rsidRPr="00A373B1">
        <w:rPr>
          <w:rFonts w:ascii="Book Antiqua" w:hAnsi="Book Antiqua"/>
          <w:b/>
          <w:sz w:val="24"/>
          <w:szCs w:val="24"/>
        </w:rPr>
        <w:t>71</w:t>
      </w:r>
      <w:r w:rsidRPr="00A373B1">
        <w:rPr>
          <w:rFonts w:ascii="Book Antiqua" w:hAnsi="Book Antiqua"/>
          <w:sz w:val="24"/>
          <w:szCs w:val="24"/>
        </w:rPr>
        <w:t>: 2949-2958 [PMID: 21385901 DOI: 10.1158/0008-5472.CAN-10-4046]</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 xml:space="preserve">8 </w:t>
      </w:r>
      <w:r w:rsidRPr="00A373B1">
        <w:rPr>
          <w:rFonts w:ascii="Book Antiqua" w:hAnsi="Book Antiqua"/>
          <w:b/>
          <w:sz w:val="24"/>
          <w:szCs w:val="24"/>
        </w:rPr>
        <w:t>Zhao JJ</w:t>
      </w:r>
      <w:r w:rsidRPr="00A373B1">
        <w:rPr>
          <w:rFonts w:ascii="Book Antiqua" w:hAnsi="Book Antiqua"/>
          <w:sz w:val="24"/>
          <w:szCs w:val="24"/>
        </w:rPr>
        <w:t xml:space="preserve">, Pan K, Li JJ, Chen YB, Chen JG, Lv L, Wang DD, Pan QZ, Chen MS, Xia JC. Identification of LZAP as a new candidate tumor suppressor in </w:t>
      </w:r>
      <w:r w:rsidRPr="00A373B1">
        <w:rPr>
          <w:rFonts w:ascii="Book Antiqua" w:hAnsi="Book Antiqua"/>
          <w:sz w:val="24"/>
          <w:szCs w:val="24"/>
        </w:rPr>
        <w:lastRenderedPageBreak/>
        <w:t xml:space="preserve">hepatocellular carcinoma. </w:t>
      </w:r>
      <w:r w:rsidRPr="00A373B1">
        <w:rPr>
          <w:rFonts w:ascii="Book Antiqua" w:hAnsi="Book Antiqua"/>
          <w:i/>
          <w:sz w:val="24"/>
          <w:szCs w:val="24"/>
        </w:rPr>
        <w:t>PLoS One</w:t>
      </w:r>
      <w:r w:rsidRPr="00A373B1">
        <w:rPr>
          <w:rFonts w:ascii="Book Antiqua" w:hAnsi="Book Antiqua"/>
          <w:sz w:val="24"/>
          <w:szCs w:val="24"/>
        </w:rPr>
        <w:t xml:space="preserve"> 2011; </w:t>
      </w:r>
      <w:r w:rsidRPr="00A373B1">
        <w:rPr>
          <w:rFonts w:ascii="Book Antiqua" w:hAnsi="Book Antiqua"/>
          <w:b/>
          <w:sz w:val="24"/>
          <w:szCs w:val="24"/>
        </w:rPr>
        <w:t>6</w:t>
      </w:r>
      <w:r w:rsidRPr="00A373B1">
        <w:rPr>
          <w:rFonts w:ascii="Book Antiqua" w:hAnsi="Book Antiqua"/>
          <w:sz w:val="24"/>
          <w:szCs w:val="24"/>
        </w:rPr>
        <w:t>: e26608 [PMID: 22028922 DOI: 10.1371/journal.pone.0026608]</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 xml:space="preserve">9 </w:t>
      </w:r>
      <w:r w:rsidRPr="00A373B1">
        <w:rPr>
          <w:rFonts w:ascii="Book Antiqua" w:hAnsi="Book Antiqua"/>
          <w:b/>
          <w:sz w:val="24"/>
          <w:szCs w:val="24"/>
        </w:rPr>
        <w:t>Wu J</w:t>
      </w:r>
      <w:r w:rsidRPr="00A373B1">
        <w:rPr>
          <w:rFonts w:ascii="Book Antiqua" w:hAnsi="Book Antiqua"/>
          <w:sz w:val="24"/>
          <w:szCs w:val="24"/>
        </w:rPr>
        <w:t xml:space="preserve">, Lei G, Mei M, Tang Y, Li H. A novel C53/LZAP-interacting protein regulates stability of C53/LZAP and DDRGK domain-containing Protein 1 (DDRGK1) and modulates NF-kappaB signaling. </w:t>
      </w:r>
      <w:r w:rsidRPr="00A373B1">
        <w:rPr>
          <w:rFonts w:ascii="Book Antiqua" w:hAnsi="Book Antiqua"/>
          <w:i/>
          <w:sz w:val="24"/>
          <w:szCs w:val="24"/>
        </w:rPr>
        <w:t>J Biol Chem</w:t>
      </w:r>
      <w:r w:rsidRPr="00A373B1">
        <w:rPr>
          <w:rFonts w:ascii="Book Antiqua" w:hAnsi="Book Antiqua"/>
          <w:sz w:val="24"/>
          <w:szCs w:val="24"/>
        </w:rPr>
        <w:t xml:space="preserve"> 2010; </w:t>
      </w:r>
      <w:r w:rsidRPr="00A373B1">
        <w:rPr>
          <w:rFonts w:ascii="Book Antiqua" w:hAnsi="Book Antiqua"/>
          <w:b/>
          <w:sz w:val="24"/>
          <w:szCs w:val="24"/>
        </w:rPr>
        <w:t>285</w:t>
      </w:r>
      <w:r w:rsidRPr="00A373B1">
        <w:rPr>
          <w:rFonts w:ascii="Book Antiqua" w:hAnsi="Book Antiqua"/>
          <w:sz w:val="24"/>
          <w:szCs w:val="24"/>
        </w:rPr>
        <w:t>: 15126-15136 [PMID: 20228063 DOI: 10.1074/jbc.M110.110619]</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 xml:space="preserve">10 </w:t>
      </w:r>
      <w:r w:rsidRPr="00A373B1">
        <w:rPr>
          <w:rFonts w:ascii="Book Antiqua" w:hAnsi="Book Antiqua"/>
          <w:b/>
          <w:sz w:val="24"/>
          <w:szCs w:val="24"/>
        </w:rPr>
        <w:t>Neziri D</w:t>
      </w:r>
      <w:r w:rsidRPr="00A373B1">
        <w:rPr>
          <w:rFonts w:ascii="Book Antiqua" w:hAnsi="Book Antiqua"/>
          <w:sz w:val="24"/>
          <w:szCs w:val="24"/>
        </w:rPr>
        <w:t xml:space="preserve">, Ilhan A, Maj M, Majdic O, Baumgartner-Parzer S, Cohen G, Base W, Wagner L. Cloning and molecular characterization of Dashurin encoded by C20orf116, a PCI-domain containing protein. </w:t>
      </w:r>
      <w:r w:rsidRPr="00A373B1">
        <w:rPr>
          <w:rFonts w:ascii="Book Antiqua" w:hAnsi="Book Antiqua"/>
          <w:i/>
          <w:sz w:val="24"/>
          <w:szCs w:val="24"/>
        </w:rPr>
        <w:t>Biochim Biophys Acta</w:t>
      </w:r>
      <w:r w:rsidRPr="00A373B1">
        <w:rPr>
          <w:rFonts w:ascii="Book Antiqua" w:hAnsi="Book Antiqua"/>
          <w:sz w:val="24"/>
          <w:szCs w:val="24"/>
        </w:rPr>
        <w:t xml:space="preserve"> 2010; </w:t>
      </w:r>
      <w:r w:rsidRPr="00A373B1">
        <w:rPr>
          <w:rFonts w:ascii="Book Antiqua" w:hAnsi="Book Antiqua"/>
          <w:b/>
          <w:sz w:val="24"/>
          <w:szCs w:val="24"/>
        </w:rPr>
        <w:t>1800</w:t>
      </w:r>
      <w:r w:rsidRPr="00A373B1">
        <w:rPr>
          <w:rFonts w:ascii="Book Antiqua" w:hAnsi="Book Antiqua"/>
          <w:sz w:val="24"/>
          <w:szCs w:val="24"/>
        </w:rPr>
        <w:t>: 430-438 [PMID: 20036718 DOI: 10.1016/j.bbagen.2009.12.004]</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 xml:space="preserve">11 </w:t>
      </w:r>
      <w:r w:rsidRPr="00A373B1">
        <w:rPr>
          <w:rFonts w:ascii="Book Antiqua" w:hAnsi="Book Antiqua"/>
          <w:b/>
          <w:sz w:val="24"/>
          <w:szCs w:val="24"/>
        </w:rPr>
        <w:t>Lemaire K</w:t>
      </w:r>
      <w:r w:rsidRPr="00A373B1">
        <w:rPr>
          <w:rFonts w:ascii="Book Antiqua" w:hAnsi="Book Antiqua"/>
          <w:sz w:val="24"/>
          <w:szCs w:val="24"/>
        </w:rPr>
        <w:t xml:space="preserve">, Moura RF, Granvik M, Igoillo-Esteve M, Hohmeier HE, Hendrickx N, Newgard CB, Waelkens E, Cnop M, Schuit F. Ubiquitin fold modifier 1 (UFM1) and its target UFBP1 protect pancreatic beta cells from ER stress-induced apoptosis. </w:t>
      </w:r>
      <w:r w:rsidRPr="00A373B1">
        <w:rPr>
          <w:rFonts w:ascii="Book Antiqua" w:hAnsi="Book Antiqua"/>
          <w:i/>
          <w:sz w:val="24"/>
          <w:szCs w:val="24"/>
        </w:rPr>
        <w:t>PLoS One</w:t>
      </w:r>
      <w:r w:rsidRPr="00A373B1">
        <w:rPr>
          <w:rFonts w:ascii="Book Antiqua" w:hAnsi="Book Antiqua"/>
          <w:sz w:val="24"/>
          <w:szCs w:val="24"/>
        </w:rPr>
        <w:t xml:space="preserve"> 2011; </w:t>
      </w:r>
      <w:r w:rsidRPr="00A373B1">
        <w:rPr>
          <w:rFonts w:ascii="Book Antiqua" w:hAnsi="Book Antiqua"/>
          <w:b/>
          <w:sz w:val="24"/>
          <w:szCs w:val="24"/>
        </w:rPr>
        <w:t>6</w:t>
      </w:r>
      <w:r w:rsidRPr="00A373B1">
        <w:rPr>
          <w:rFonts w:ascii="Book Antiqua" w:hAnsi="Book Antiqua"/>
          <w:sz w:val="24"/>
          <w:szCs w:val="24"/>
        </w:rPr>
        <w:t>: e18517 [PMID: 21494687 DOI: 10.1371/journal.pone.0018517]</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 xml:space="preserve">12 </w:t>
      </w:r>
      <w:r w:rsidRPr="00A373B1">
        <w:rPr>
          <w:rFonts w:ascii="Book Antiqua" w:hAnsi="Book Antiqua"/>
          <w:b/>
          <w:sz w:val="24"/>
          <w:szCs w:val="24"/>
        </w:rPr>
        <w:t>Hofmann K</w:t>
      </w:r>
      <w:r w:rsidRPr="00A373B1">
        <w:rPr>
          <w:rFonts w:ascii="Book Antiqua" w:hAnsi="Book Antiqua"/>
          <w:sz w:val="24"/>
          <w:szCs w:val="24"/>
        </w:rPr>
        <w:t xml:space="preserve">, Bucher P. The PCI domain: a common theme in three multiprotein complexes. </w:t>
      </w:r>
      <w:r w:rsidRPr="00A373B1">
        <w:rPr>
          <w:rFonts w:ascii="Book Antiqua" w:hAnsi="Book Antiqua"/>
          <w:i/>
          <w:sz w:val="24"/>
          <w:szCs w:val="24"/>
        </w:rPr>
        <w:t>Trends Biochem Sci</w:t>
      </w:r>
      <w:r w:rsidRPr="00A373B1">
        <w:rPr>
          <w:rFonts w:ascii="Book Antiqua" w:hAnsi="Book Antiqua"/>
          <w:sz w:val="24"/>
          <w:szCs w:val="24"/>
        </w:rPr>
        <w:t xml:space="preserve"> 1998; </w:t>
      </w:r>
      <w:r w:rsidRPr="00A373B1">
        <w:rPr>
          <w:rFonts w:ascii="Book Antiqua" w:hAnsi="Book Antiqua"/>
          <w:b/>
          <w:sz w:val="24"/>
          <w:szCs w:val="24"/>
        </w:rPr>
        <w:t>23</w:t>
      </w:r>
      <w:r w:rsidRPr="00A373B1">
        <w:rPr>
          <w:rFonts w:ascii="Book Antiqua" w:hAnsi="Book Antiqua"/>
          <w:sz w:val="24"/>
          <w:szCs w:val="24"/>
        </w:rPr>
        <w:t>: 204-205 [PMID: 9644972]</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 xml:space="preserve">13 </w:t>
      </w:r>
      <w:r w:rsidRPr="00A373B1">
        <w:rPr>
          <w:rFonts w:ascii="Book Antiqua" w:hAnsi="Book Antiqua"/>
          <w:b/>
          <w:sz w:val="24"/>
          <w:szCs w:val="24"/>
        </w:rPr>
        <w:t>Xi P</w:t>
      </w:r>
      <w:r w:rsidRPr="00A373B1">
        <w:rPr>
          <w:rFonts w:ascii="Book Antiqua" w:hAnsi="Book Antiqua"/>
          <w:sz w:val="24"/>
          <w:szCs w:val="24"/>
        </w:rPr>
        <w:t xml:space="preserve">, Ding D, Zhou J, Wang M, Cong YS. DDRGK1 regulates NF-κB activity by modulating IκBα stability. </w:t>
      </w:r>
      <w:r w:rsidRPr="00A373B1">
        <w:rPr>
          <w:rFonts w:ascii="Book Antiqua" w:hAnsi="Book Antiqua"/>
          <w:i/>
          <w:sz w:val="24"/>
          <w:szCs w:val="24"/>
        </w:rPr>
        <w:t>PLoS One</w:t>
      </w:r>
      <w:r w:rsidRPr="00A373B1">
        <w:rPr>
          <w:rFonts w:ascii="Book Antiqua" w:hAnsi="Book Antiqua"/>
          <w:sz w:val="24"/>
          <w:szCs w:val="24"/>
        </w:rPr>
        <w:t xml:space="preserve"> 2013; </w:t>
      </w:r>
      <w:r w:rsidRPr="00A373B1">
        <w:rPr>
          <w:rFonts w:ascii="Book Antiqua" w:hAnsi="Book Antiqua"/>
          <w:b/>
          <w:sz w:val="24"/>
          <w:szCs w:val="24"/>
        </w:rPr>
        <w:t>8</w:t>
      </w:r>
      <w:r w:rsidRPr="00A373B1">
        <w:rPr>
          <w:rFonts w:ascii="Book Antiqua" w:hAnsi="Book Antiqua"/>
          <w:sz w:val="24"/>
          <w:szCs w:val="24"/>
        </w:rPr>
        <w:t>: e64231 [PMID: 23675531 DOI: 10.1371/journal.pone.0064231]</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 xml:space="preserve">14 </w:t>
      </w:r>
      <w:r w:rsidRPr="00A373B1">
        <w:rPr>
          <w:rFonts w:ascii="Book Antiqua" w:hAnsi="Book Antiqua"/>
          <w:b/>
          <w:sz w:val="24"/>
          <w:szCs w:val="24"/>
        </w:rPr>
        <w:t>Yoo HM</w:t>
      </w:r>
      <w:r w:rsidRPr="00A373B1">
        <w:rPr>
          <w:rFonts w:ascii="Book Antiqua" w:hAnsi="Book Antiqua"/>
          <w:sz w:val="24"/>
          <w:szCs w:val="24"/>
        </w:rPr>
        <w:t xml:space="preserve">, Kang SH, Kim JY, Lee JE, Seong MW, Lee SW, Ka SH, Sou YS, Komatsu M, Tanaka K, Lee ST, Noh DY, Baek SH, Jeon YJ, Chung CH. Modification of ASC1 by UFM1 is crucial for ERα transactivation and breast cancer development. </w:t>
      </w:r>
      <w:r w:rsidRPr="00A373B1">
        <w:rPr>
          <w:rFonts w:ascii="Book Antiqua" w:hAnsi="Book Antiqua"/>
          <w:i/>
          <w:sz w:val="24"/>
          <w:szCs w:val="24"/>
        </w:rPr>
        <w:t>Mol Cell</w:t>
      </w:r>
      <w:r w:rsidRPr="00A373B1">
        <w:rPr>
          <w:rFonts w:ascii="Book Antiqua" w:hAnsi="Book Antiqua"/>
          <w:sz w:val="24"/>
          <w:szCs w:val="24"/>
        </w:rPr>
        <w:t xml:space="preserve"> 2014; </w:t>
      </w:r>
      <w:r w:rsidRPr="00A373B1">
        <w:rPr>
          <w:rFonts w:ascii="Book Antiqua" w:hAnsi="Book Antiqua"/>
          <w:b/>
          <w:sz w:val="24"/>
          <w:szCs w:val="24"/>
        </w:rPr>
        <w:t>56</w:t>
      </w:r>
      <w:r w:rsidRPr="00A373B1">
        <w:rPr>
          <w:rFonts w:ascii="Book Antiqua" w:hAnsi="Book Antiqua"/>
          <w:sz w:val="24"/>
          <w:szCs w:val="24"/>
        </w:rPr>
        <w:t>: 261-274 [PMID: 25219498 DOI: 10.1016/j.molcel.2014.08.007]</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 xml:space="preserve">15 </w:t>
      </w:r>
      <w:r w:rsidRPr="00A373B1">
        <w:rPr>
          <w:rFonts w:ascii="Book Antiqua" w:hAnsi="Book Antiqua"/>
          <w:b/>
          <w:sz w:val="24"/>
          <w:szCs w:val="24"/>
        </w:rPr>
        <w:t>Tatsumi K</w:t>
      </w:r>
      <w:r w:rsidRPr="00A373B1">
        <w:rPr>
          <w:rFonts w:ascii="Book Antiqua" w:hAnsi="Book Antiqua"/>
          <w:sz w:val="24"/>
          <w:szCs w:val="24"/>
        </w:rPr>
        <w:t xml:space="preserve">, Sou YS, Tada N, Nakamura E, Iemura S, Natsume T, Kang SH, Chung CH, Kasahara M, Kominami E, Yamamoto M, Tanaka K, Komatsu M. A novel type of E3 ligase for the Ufm1 conjugation system. </w:t>
      </w:r>
      <w:r w:rsidRPr="00A373B1">
        <w:rPr>
          <w:rFonts w:ascii="Book Antiqua" w:hAnsi="Book Antiqua"/>
          <w:i/>
          <w:sz w:val="24"/>
          <w:szCs w:val="24"/>
        </w:rPr>
        <w:t>J Biol Chem</w:t>
      </w:r>
      <w:r w:rsidRPr="00A373B1">
        <w:rPr>
          <w:rFonts w:ascii="Book Antiqua" w:hAnsi="Book Antiqua"/>
          <w:sz w:val="24"/>
          <w:szCs w:val="24"/>
        </w:rPr>
        <w:t xml:space="preserve"> 2010; </w:t>
      </w:r>
      <w:r w:rsidRPr="00A373B1">
        <w:rPr>
          <w:rFonts w:ascii="Book Antiqua" w:hAnsi="Book Antiqua"/>
          <w:b/>
          <w:sz w:val="24"/>
          <w:szCs w:val="24"/>
        </w:rPr>
        <w:t>285</w:t>
      </w:r>
      <w:r w:rsidRPr="00A373B1">
        <w:rPr>
          <w:rFonts w:ascii="Book Antiqua" w:hAnsi="Book Antiqua"/>
          <w:sz w:val="24"/>
          <w:szCs w:val="24"/>
        </w:rPr>
        <w:t>: 5417-5427 [PMID: 20018847 DOI: 10.1074/jbc.M109.036814]</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 xml:space="preserve">16 </w:t>
      </w:r>
      <w:r w:rsidRPr="00A373B1">
        <w:rPr>
          <w:rFonts w:ascii="Book Antiqua" w:hAnsi="Book Antiqua"/>
          <w:b/>
          <w:sz w:val="24"/>
          <w:szCs w:val="24"/>
        </w:rPr>
        <w:t>Shiwaku H</w:t>
      </w:r>
      <w:r w:rsidRPr="00A373B1">
        <w:rPr>
          <w:rFonts w:ascii="Book Antiqua" w:hAnsi="Book Antiqua"/>
          <w:sz w:val="24"/>
          <w:szCs w:val="24"/>
        </w:rPr>
        <w:t xml:space="preserve">, Yoshimura N, Tamura T, Sone M, Ogishima S, Watase K, Tagawa K, Okazawa H. Suppression of the novel ER protein Maxer by mutant </w:t>
      </w:r>
      <w:r w:rsidRPr="00A373B1">
        <w:rPr>
          <w:rFonts w:ascii="Book Antiqua" w:hAnsi="Book Antiqua"/>
          <w:sz w:val="24"/>
          <w:szCs w:val="24"/>
        </w:rPr>
        <w:lastRenderedPageBreak/>
        <w:t xml:space="preserve">ataxin-1 in Bergman glia contributes to non-cell-autonomous toxicity. </w:t>
      </w:r>
      <w:r w:rsidRPr="00A373B1">
        <w:rPr>
          <w:rFonts w:ascii="Book Antiqua" w:hAnsi="Book Antiqua"/>
          <w:i/>
          <w:sz w:val="24"/>
          <w:szCs w:val="24"/>
        </w:rPr>
        <w:t>EMBO J</w:t>
      </w:r>
      <w:r w:rsidRPr="00A373B1">
        <w:rPr>
          <w:rFonts w:ascii="Book Antiqua" w:hAnsi="Book Antiqua"/>
          <w:sz w:val="24"/>
          <w:szCs w:val="24"/>
        </w:rPr>
        <w:t xml:space="preserve"> 2010; </w:t>
      </w:r>
      <w:r w:rsidRPr="00A373B1">
        <w:rPr>
          <w:rFonts w:ascii="Book Antiqua" w:hAnsi="Book Antiqua"/>
          <w:b/>
          <w:sz w:val="24"/>
          <w:szCs w:val="24"/>
        </w:rPr>
        <w:t>29</w:t>
      </w:r>
      <w:r w:rsidRPr="00A373B1">
        <w:rPr>
          <w:rFonts w:ascii="Book Antiqua" w:hAnsi="Book Antiqua"/>
          <w:sz w:val="24"/>
          <w:szCs w:val="24"/>
        </w:rPr>
        <w:t>: 2446-2460 [PMID: 20531390 DOI: 10.1038/emboj.2010.116]</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 xml:space="preserve">17 </w:t>
      </w:r>
      <w:r w:rsidRPr="00A373B1">
        <w:rPr>
          <w:rFonts w:ascii="Book Antiqua" w:hAnsi="Book Antiqua"/>
          <w:b/>
          <w:sz w:val="24"/>
          <w:szCs w:val="24"/>
        </w:rPr>
        <w:t>Lew J</w:t>
      </w:r>
      <w:r w:rsidRPr="00A373B1">
        <w:rPr>
          <w:rFonts w:ascii="Book Antiqua" w:hAnsi="Book Antiqua"/>
          <w:sz w:val="24"/>
          <w:szCs w:val="24"/>
        </w:rPr>
        <w:t xml:space="preserve">, Beaudette K, Litwin CM, Wang JH. Purification and characterization of a novel proline-directed protein kinase from bovine brain. </w:t>
      </w:r>
      <w:r w:rsidRPr="00A373B1">
        <w:rPr>
          <w:rFonts w:ascii="Book Antiqua" w:hAnsi="Book Antiqua"/>
          <w:i/>
          <w:sz w:val="24"/>
          <w:szCs w:val="24"/>
        </w:rPr>
        <w:t>J Biol Chem</w:t>
      </w:r>
      <w:r w:rsidRPr="00A373B1">
        <w:rPr>
          <w:rFonts w:ascii="Book Antiqua" w:hAnsi="Book Antiqua"/>
          <w:sz w:val="24"/>
          <w:szCs w:val="24"/>
        </w:rPr>
        <w:t xml:space="preserve"> 1992; </w:t>
      </w:r>
      <w:r w:rsidRPr="00A373B1">
        <w:rPr>
          <w:rFonts w:ascii="Book Antiqua" w:hAnsi="Book Antiqua"/>
          <w:b/>
          <w:sz w:val="24"/>
          <w:szCs w:val="24"/>
        </w:rPr>
        <w:t>267</w:t>
      </w:r>
      <w:r w:rsidRPr="00A373B1">
        <w:rPr>
          <w:rFonts w:ascii="Book Antiqua" w:hAnsi="Book Antiqua"/>
          <w:sz w:val="24"/>
          <w:szCs w:val="24"/>
        </w:rPr>
        <w:t>: 13383-13390 [PMID: 1618840]</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1</w:t>
      </w:r>
      <w:r>
        <w:rPr>
          <w:rFonts w:ascii="Book Antiqua" w:hAnsi="Book Antiqua" w:hint="eastAsia"/>
          <w:sz w:val="24"/>
          <w:szCs w:val="24"/>
        </w:rPr>
        <w:t>8</w:t>
      </w:r>
      <w:r w:rsidRPr="00A373B1">
        <w:rPr>
          <w:rFonts w:ascii="Book Antiqua" w:hAnsi="Book Antiqua"/>
          <w:sz w:val="24"/>
          <w:szCs w:val="24"/>
        </w:rPr>
        <w:t xml:space="preserve"> </w:t>
      </w:r>
      <w:r w:rsidRPr="00A373B1">
        <w:rPr>
          <w:rFonts w:ascii="Book Antiqua" w:hAnsi="Book Antiqua"/>
          <w:b/>
          <w:sz w:val="24"/>
          <w:szCs w:val="24"/>
        </w:rPr>
        <w:t>Mak GW</w:t>
      </w:r>
      <w:r w:rsidRPr="00A373B1">
        <w:rPr>
          <w:rFonts w:ascii="Book Antiqua" w:hAnsi="Book Antiqua"/>
          <w:sz w:val="24"/>
          <w:szCs w:val="24"/>
        </w:rPr>
        <w:t xml:space="preserve">, Lai WL, Zhou Y, Li M, Ng IO, Ching YP. CDK5RAP3 is a novel repressor of p14ARF in hepatocellular carcinoma cells. </w:t>
      </w:r>
      <w:r w:rsidRPr="00A373B1">
        <w:rPr>
          <w:rFonts w:ascii="Book Antiqua" w:hAnsi="Book Antiqua"/>
          <w:i/>
          <w:sz w:val="24"/>
          <w:szCs w:val="24"/>
        </w:rPr>
        <w:t>PLoS One</w:t>
      </w:r>
      <w:r w:rsidRPr="00A373B1">
        <w:rPr>
          <w:rFonts w:ascii="Book Antiqua" w:hAnsi="Book Antiqua"/>
          <w:sz w:val="24"/>
          <w:szCs w:val="24"/>
        </w:rPr>
        <w:t xml:space="preserve"> 2012; </w:t>
      </w:r>
      <w:r w:rsidRPr="00A373B1">
        <w:rPr>
          <w:rFonts w:ascii="Book Antiqua" w:hAnsi="Book Antiqua"/>
          <w:b/>
          <w:sz w:val="24"/>
          <w:szCs w:val="24"/>
        </w:rPr>
        <w:t>7</w:t>
      </w:r>
      <w:r w:rsidRPr="00A373B1">
        <w:rPr>
          <w:rFonts w:ascii="Book Antiqua" w:hAnsi="Book Antiqua"/>
          <w:sz w:val="24"/>
          <w:szCs w:val="24"/>
        </w:rPr>
        <w:t>: e42210 [PMID: 22860085 DOI: 10.1371/journal.pone.0042210]</w:t>
      </w:r>
    </w:p>
    <w:p w:rsidR="003F207A" w:rsidRPr="00A373B1" w:rsidRDefault="003F207A" w:rsidP="003F207A">
      <w:pPr>
        <w:snapToGrid w:val="0"/>
        <w:spacing w:line="360" w:lineRule="auto"/>
        <w:rPr>
          <w:rFonts w:ascii="Book Antiqua" w:hAnsi="Book Antiqua"/>
          <w:sz w:val="24"/>
          <w:szCs w:val="24"/>
        </w:rPr>
      </w:pPr>
      <w:r>
        <w:rPr>
          <w:rFonts w:ascii="Book Antiqua" w:hAnsi="Book Antiqua" w:hint="eastAsia"/>
          <w:sz w:val="24"/>
          <w:szCs w:val="24"/>
        </w:rPr>
        <w:t>19</w:t>
      </w:r>
      <w:r w:rsidRPr="00A373B1">
        <w:rPr>
          <w:rFonts w:ascii="Book Antiqua" w:hAnsi="Book Antiqua"/>
          <w:sz w:val="24"/>
          <w:szCs w:val="24"/>
        </w:rPr>
        <w:t xml:space="preserve"> </w:t>
      </w:r>
      <w:r w:rsidRPr="00A373B1">
        <w:rPr>
          <w:rFonts w:ascii="Book Antiqua" w:hAnsi="Book Antiqua"/>
          <w:b/>
          <w:sz w:val="24"/>
          <w:szCs w:val="24"/>
        </w:rPr>
        <w:t>Wang J</w:t>
      </w:r>
      <w:r w:rsidRPr="00A373B1">
        <w:rPr>
          <w:rFonts w:ascii="Book Antiqua" w:hAnsi="Book Antiqua"/>
          <w:sz w:val="24"/>
          <w:szCs w:val="24"/>
        </w:rPr>
        <w:t xml:space="preserve">, An H, Mayo MW, Baldwin AS, Yarbrough WG. LZAP, a putative tumor suppressor, selectively inhibits NF-kappaB. </w:t>
      </w:r>
      <w:r w:rsidRPr="00A373B1">
        <w:rPr>
          <w:rFonts w:ascii="Book Antiqua" w:hAnsi="Book Antiqua"/>
          <w:i/>
          <w:sz w:val="24"/>
          <w:szCs w:val="24"/>
        </w:rPr>
        <w:t>Cancer Cell</w:t>
      </w:r>
      <w:r w:rsidRPr="00A373B1">
        <w:rPr>
          <w:rFonts w:ascii="Book Antiqua" w:hAnsi="Book Antiqua"/>
          <w:sz w:val="24"/>
          <w:szCs w:val="24"/>
        </w:rPr>
        <w:t xml:space="preserve"> 2007; </w:t>
      </w:r>
      <w:r w:rsidRPr="00A373B1">
        <w:rPr>
          <w:rFonts w:ascii="Book Antiqua" w:hAnsi="Book Antiqua"/>
          <w:b/>
          <w:sz w:val="24"/>
          <w:szCs w:val="24"/>
        </w:rPr>
        <w:t>12</w:t>
      </w:r>
      <w:r w:rsidRPr="00A373B1">
        <w:rPr>
          <w:rFonts w:ascii="Book Antiqua" w:hAnsi="Book Antiqua"/>
          <w:sz w:val="24"/>
          <w:szCs w:val="24"/>
        </w:rPr>
        <w:t>: 239-251 [PMID: 17785205 DOI: 10.1016/j.ccr.2007.07.002]</w:t>
      </w:r>
    </w:p>
    <w:p w:rsidR="003F207A" w:rsidRPr="00A373B1"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2</w:t>
      </w:r>
      <w:r>
        <w:rPr>
          <w:rFonts w:ascii="Book Antiqua" w:hAnsi="Book Antiqua" w:hint="eastAsia"/>
          <w:sz w:val="24"/>
          <w:szCs w:val="24"/>
        </w:rPr>
        <w:t>0</w:t>
      </w:r>
      <w:r w:rsidRPr="00A373B1">
        <w:rPr>
          <w:rFonts w:ascii="Book Antiqua" w:hAnsi="Book Antiqua"/>
          <w:sz w:val="24"/>
          <w:szCs w:val="24"/>
        </w:rPr>
        <w:t xml:space="preserve"> </w:t>
      </w:r>
      <w:r w:rsidRPr="00A373B1">
        <w:rPr>
          <w:rFonts w:ascii="Book Antiqua" w:hAnsi="Book Antiqua"/>
          <w:b/>
          <w:sz w:val="24"/>
          <w:szCs w:val="24"/>
        </w:rPr>
        <w:t>Wang JB</w:t>
      </w:r>
      <w:r w:rsidRPr="00A373B1">
        <w:rPr>
          <w:rFonts w:ascii="Book Antiqua" w:hAnsi="Book Antiqua"/>
          <w:sz w:val="24"/>
          <w:szCs w:val="24"/>
        </w:rPr>
        <w:t xml:space="preserve">, Wang ZW, Li Y, Huang CQ, Zheng CH, Li P, Xie JW, Lin JX, Lu J, Chen QY, Cao LL, Lin M, Tu RH, Lin Y, Huang CM. CDK5RAP3 acts as a tumor suppressor in gastric cancer through inhibition of β-catenin signaling. </w:t>
      </w:r>
      <w:r w:rsidRPr="00A373B1">
        <w:rPr>
          <w:rFonts w:ascii="Book Antiqua" w:hAnsi="Book Antiqua"/>
          <w:i/>
          <w:sz w:val="24"/>
          <w:szCs w:val="24"/>
        </w:rPr>
        <w:t>Cancer Lett</w:t>
      </w:r>
      <w:r w:rsidRPr="00A373B1">
        <w:rPr>
          <w:rFonts w:ascii="Book Antiqua" w:hAnsi="Book Antiqua"/>
          <w:sz w:val="24"/>
          <w:szCs w:val="24"/>
        </w:rPr>
        <w:t xml:space="preserve"> 2017; </w:t>
      </w:r>
      <w:r w:rsidRPr="00A373B1">
        <w:rPr>
          <w:rFonts w:ascii="Book Antiqua" w:hAnsi="Book Antiqua"/>
          <w:b/>
          <w:sz w:val="24"/>
          <w:szCs w:val="24"/>
        </w:rPr>
        <w:t>385</w:t>
      </w:r>
      <w:r w:rsidRPr="00A373B1">
        <w:rPr>
          <w:rFonts w:ascii="Book Antiqua" w:hAnsi="Book Antiqua"/>
          <w:sz w:val="24"/>
          <w:szCs w:val="24"/>
        </w:rPr>
        <w:t>: 188-197 [PMID: 27793695 DOI: 10.1016/j.canlet.2016.10.024]</w:t>
      </w:r>
    </w:p>
    <w:p w:rsidR="003F207A" w:rsidRDefault="003F207A" w:rsidP="003F207A">
      <w:pPr>
        <w:snapToGrid w:val="0"/>
        <w:spacing w:line="360" w:lineRule="auto"/>
        <w:rPr>
          <w:rFonts w:ascii="Book Antiqua" w:hAnsi="Book Antiqua"/>
          <w:sz w:val="24"/>
          <w:szCs w:val="24"/>
        </w:rPr>
      </w:pPr>
      <w:r w:rsidRPr="00A373B1">
        <w:rPr>
          <w:rFonts w:ascii="Book Antiqua" w:hAnsi="Book Antiqua"/>
          <w:sz w:val="24"/>
          <w:szCs w:val="24"/>
        </w:rPr>
        <w:t>2</w:t>
      </w:r>
      <w:r>
        <w:rPr>
          <w:rFonts w:ascii="Book Antiqua" w:hAnsi="Book Antiqua" w:hint="eastAsia"/>
          <w:sz w:val="24"/>
          <w:szCs w:val="24"/>
        </w:rPr>
        <w:t>1</w:t>
      </w:r>
      <w:r w:rsidRPr="00A373B1">
        <w:rPr>
          <w:rFonts w:ascii="Book Antiqua" w:hAnsi="Book Antiqua"/>
          <w:sz w:val="24"/>
          <w:szCs w:val="24"/>
        </w:rPr>
        <w:t xml:space="preserve"> </w:t>
      </w:r>
      <w:r w:rsidRPr="00A373B1">
        <w:rPr>
          <w:rFonts w:ascii="Book Antiqua" w:hAnsi="Book Antiqua"/>
          <w:b/>
          <w:sz w:val="24"/>
          <w:szCs w:val="24"/>
        </w:rPr>
        <w:t>Merbl Y</w:t>
      </w:r>
      <w:r w:rsidRPr="00A373B1">
        <w:rPr>
          <w:rFonts w:ascii="Book Antiqua" w:hAnsi="Book Antiqua"/>
          <w:sz w:val="24"/>
          <w:szCs w:val="24"/>
        </w:rPr>
        <w:t xml:space="preserve">, Refour P, Patel H, Springer M, Kirschner MW. Profiling of ubiquitin-like modifications reveals features of mitotic control. </w:t>
      </w:r>
      <w:r w:rsidRPr="00A373B1">
        <w:rPr>
          <w:rFonts w:ascii="Book Antiqua" w:hAnsi="Book Antiqua"/>
          <w:i/>
          <w:sz w:val="24"/>
          <w:szCs w:val="24"/>
        </w:rPr>
        <w:t>Cell</w:t>
      </w:r>
      <w:r w:rsidRPr="00A373B1">
        <w:rPr>
          <w:rFonts w:ascii="Book Antiqua" w:hAnsi="Book Antiqua"/>
          <w:sz w:val="24"/>
          <w:szCs w:val="24"/>
        </w:rPr>
        <w:t xml:space="preserve"> 2013; </w:t>
      </w:r>
      <w:r w:rsidRPr="00A373B1">
        <w:rPr>
          <w:rFonts w:ascii="Book Antiqua" w:hAnsi="Book Antiqua"/>
          <w:b/>
          <w:sz w:val="24"/>
          <w:szCs w:val="24"/>
        </w:rPr>
        <w:t>152</w:t>
      </w:r>
      <w:r w:rsidRPr="00A373B1">
        <w:rPr>
          <w:rFonts w:ascii="Book Antiqua" w:hAnsi="Book Antiqua"/>
          <w:sz w:val="24"/>
          <w:szCs w:val="24"/>
        </w:rPr>
        <w:t>: 1160-1172 [PMID: 23452859 DOI: 10.1016/j.cell.2013.02.007]</w:t>
      </w:r>
    </w:p>
    <w:p w:rsidR="003F207A" w:rsidRPr="00A373B1" w:rsidRDefault="003F207A" w:rsidP="003F207A">
      <w:pPr>
        <w:widowControl/>
        <w:wordWrap w:val="0"/>
        <w:snapToGrid w:val="0"/>
        <w:spacing w:line="360" w:lineRule="auto"/>
        <w:jc w:val="right"/>
        <w:rPr>
          <w:rFonts w:ascii="Book Antiqua" w:eastAsia="SimSun" w:hAnsi="Book Antiqua" w:cs="Times New Roman"/>
          <w:kern w:val="0"/>
          <w:sz w:val="24"/>
          <w:szCs w:val="24"/>
        </w:rPr>
      </w:pPr>
      <w:bookmarkStart w:id="221" w:name="OLE_LINK148"/>
      <w:bookmarkStart w:id="222" w:name="OLE_LINK320"/>
      <w:bookmarkStart w:id="223" w:name="OLE_LINK387"/>
      <w:bookmarkStart w:id="224" w:name="OLE_LINK254"/>
      <w:bookmarkStart w:id="225" w:name="OLE_LINK149"/>
      <w:bookmarkStart w:id="226" w:name="OLE_LINK225"/>
      <w:bookmarkStart w:id="227" w:name="OLE_LINK226"/>
      <w:bookmarkStart w:id="228" w:name="OLE_LINK212"/>
      <w:bookmarkStart w:id="229" w:name="OLE_LINK250"/>
      <w:bookmarkStart w:id="230" w:name="OLE_LINK281"/>
      <w:bookmarkStart w:id="231" w:name="OLE_LINK282"/>
      <w:bookmarkStart w:id="232" w:name="OLE_LINK313"/>
      <w:bookmarkStart w:id="233" w:name="OLE_LINK321"/>
      <w:bookmarkStart w:id="234" w:name="OLE_LINK385"/>
      <w:bookmarkStart w:id="235" w:name="OLE_LINK400"/>
      <w:bookmarkStart w:id="236" w:name="OLE_LINK346"/>
      <w:bookmarkStart w:id="237" w:name="OLE_LINK371"/>
      <w:bookmarkStart w:id="238" w:name="OLE_LINK334"/>
      <w:bookmarkStart w:id="239" w:name="OLE_LINK1830"/>
      <w:bookmarkStart w:id="240" w:name="OLE_LINK457"/>
      <w:bookmarkStart w:id="241" w:name="OLE_LINK288"/>
      <w:bookmarkStart w:id="242" w:name="OLE_LINK384"/>
      <w:bookmarkStart w:id="243" w:name="OLE_LINK379"/>
      <w:bookmarkStart w:id="244" w:name="OLE_LINK450"/>
      <w:bookmarkStart w:id="245" w:name="OLE_LINK489"/>
      <w:bookmarkStart w:id="246" w:name="OLE_LINK535"/>
      <w:bookmarkStart w:id="247" w:name="OLE_LINK648"/>
      <w:bookmarkStart w:id="248" w:name="OLE_LINK686"/>
      <w:bookmarkStart w:id="249" w:name="OLE_LINK471"/>
      <w:bookmarkStart w:id="250" w:name="OLE_LINK462"/>
      <w:bookmarkStart w:id="251" w:name="OLE_LINK519"/>
      <w:bookmarkStart w:id="252" w:name="OLE_LINK575"/>
      <w:bookmarkStart w:id="253" w:name="OLE_LINK491"/>
      <w:bookmarkStart w:id="254" w:name="OLE_LINK532"/>
      <w:bookmarkStart w:id="255" w:name="OLE_LINK572"/>
      <w:bookmarkStart w:id="256" w:name="OLE_LINK574"/>
      <w:bookmarkStart w:id="257" w:name="OLE_LINK480"/>
      <w:bookmarkStart w:id="258" w:name="OLE_LINK567"/>
      <w:bookmarkStart w:id="259" w:name="OLE_LINK2700"/>
      <w:bookmarkStart w:id="260" w:name="OLE_LINK581"/>
      <w:bookmarkStart w:id="261" w:name="OLE_LINK639"/>
      <w:bookmarkStart w:id="262" w:name="OLE_LINK688"/>
      <w:bookmarkStart w:id="263" w:name="OLE_LINK722"/>
      <w:bookmarkStart w:id="264" w:name="OLE_LINK542"/>
      <w:bookmarkStart w:id="265" w:name="OLE_LINK589"/>
      <w:bookmarkStart w:id="266" w:name="OLE_LINK582"/>
      <w:bookmarkStart w:id="267" w:name="OLE_LINK640"/>
      <w:bookmarkStart w:id="268" w:name="OLE_LINK714"/>
      <w:bookmarkStart w:id="269" w:name="OLE_LINK593"/>
      <w:bookmarkStart w:id="270" w:name="OLE_LINK716"/>
      <w:bookmarkStart w:id="271" w:name="OLE_LINK770"/>
      <w:bookmarkStart w:id="272" w:name="OLE_LINK801"/>
      <w:bookmarkStart w:id="273" w:name="OLE_LINK660"/>
      <w:bookmarkStart w:id="274" w:name="OLE_LINK781"/>
      <w:bookmarkStart w:id="275" w:name="OLE_LINK833"/>
      <w:bookmarkStart w:id="276" w:name="OLE_LINK642"/>
      <w:bookmarkStart w:id="277" w:name="OLE_LINK700"/>
      <w:bookmarkStart w:id="278" w:name="OLE_LINK792"/>
      <w:bookmarkStart w:id="279" w:name="OLE_LINK2882"/>
      <w:bookmarkStart w:id="280" w:name="OLE_LINK836"/>
      <w:bookmarkStart w:id="281" w:name="OLE_LINK889"/>
      <w:bookmarkStart w:id="282" w:name="OLE_LINK782"/>
      <w:bookmarkStart w:id="283" w:name="OLE_LINK826"/>
      <w:bookmarkStart w:id="284" w:name="OLE_LINK865"/>
      <w:bookmarkStart w:id="285" w:name="OLE_LINK856"/>
      <w:bookmarkStart w:id="286" w:name="OLE_LINK908"/>
      <w:bookmarkStart w:id="287" w:name="OLE_LINK980"/>
      <w:bookmarkStart w:id="288" w:name="OLE_LINK1018"/>
      <w:bookmarkStart w:id="289" w:name="OLE_LINK1049"/>
      <w:bookmarkStart w:id="290" w:name="OLE_LINK1076"/>
      <w:bookmarkStart w:id="291" w:name="OLE_LINK1106"/>
      <w:bookmarkStart w:id="292" w:name="OLE_LINK891"/>
      <w:bookmarkStart w:id="293" w:name="OLE_LINK943"/>
      <w:bookmarkStart w:id="294" w:name="OLE_LINK981"/>
      <w:bookmarkStart w:id="295" w:name="OLE_LINK1030"/>
      <w:bookmarkStart w:id="296" w:name="OLE_LINK847"/>
      <w:bookmarkStart w:id="297" w:name="OLE_LINK909"/>
      <w:bookmarkStart w:id="298" w:name="OLE_LINK906"/>
      <w:bookmarkStart w:id="299" w:name="OLE_LINK992"/>
      <w:bookmarkStart w:id="300" w:name="OLE_LINK993"/>
      <w:bookmarkStart w:id="301" w:name="OLE_LINK1052"/>
      <w:bookmarkStart w:id="302" w:name="OLE_LINK946"/>
      <w:bookmarkStart w:id="303" w:name="OLE_LINK911"/>
      <w:bookmarkStart w:id="304" w:name="OLE_LINK930"/>
      <w:bookmarkStart w:id="305" w:name="OLE_LINK1059"/>
      <w:bookmarkStart w:id="306" w:name="OLE_LINK1174"/>
      <w:bookmarkStart w:id="307" w:name="OLE_LINK1137"/>
      <w:bookmarkStart w:id="308" w:name="OLE_LINK1167"/>
      <w:bookmarkStart w:id="309" w:name="OLE_LINK1200"/>
      <w:bookmarkStart w:id="310" w:name="OLE_LINK1241"/>
      <w:bookmarkStart w:id="311" w:name="OLE_LINK1288"/>
      <w:bookmarkStart w:id="312" w:name="OLE_LINK1056"/>
      <w:bookmarkStart w:id="313" w:name="OLE_LINK1158"/>
      <w:bookmarkStart w:id="314" w:name="OLE_LINK1175"/>
      <w:bookmarkStart w:id="315" w:name="OLE_LINK1074"/>
      <w:bookmarkStart w:id="316" w:name="OLE_LINK1169"/>
      <w:bookmarkStart w:id="317" w:name="OLE_LINK1053"/>
      <w:bookmarkStart w:id="318" w:name="OLE_LINK1054"/>
      <w:r w:rsidRPr="00A373B1">
        <w:rPr>
          <w:rFonts w:ascii="Book Antiqua" w:eastAsia="SimSun" w:hAnsi="Book Antiqua" w:cs="Times New Roman"/>
          <w:b/>
          <w:bCs/>
          <w:kern w:val="0"/>
          <w:sz w:val="24"/>
          <w:szCs w:val="24"/>
        </w:rPr>
        <w:t>P-Reviewer:</w:t>
      </w:r>
      <w:r w:rsidRPr="00A373B1">
        <w:rPr>
          <w:rFonts w:ascii="Book Antiqua" w:eastAsia="SimSun" w:hAnsi="Book Antiqua" w:cs="Times New Roman" w:hint="eastAsia"/>
          <w:b/>
          <w:bCs/>
          <w:kern w:val="0"/>
          <w:sz w:val="24"/>
          <w:szCs w:val="24"/>
        </w:rPr>
        <w:t xml:space="preserve"> </w:t>
      </w:r>
      <w:r w:rsidRPr="00A373B1">
        <w:rPr>
          <w:rFonts w:ascii="Book Antiqua" w:eastAsia="SimSun" w:hAnsi="Book Antiqua" w:cs="Times New Roman"/>
          <w:bCs/>
          <w:kern w:val="0"/>
          <w:sz w:val="24"/>
          <w:szCs w:val="24"/>
        </w:rPr>
        <w:t>Chuang SM</w:t>
      </w:r>
      <w:r w:rsidRPr="00A373B1">
        <w:rPr>
          <w:rFonts w:ascii="Book Antiqua" w:eastAsia="SimSun" w:hAnsi="Book Antiqua" w:cs="Times New Roman" w:hint="eastAsia"/>
          <w:bCs/>
          <w:kern w:val="0"/>
          <w:sz w:val="24"/>
          <w:szCs w:val="24"/>
        </w:rPr>
        <w:t xml:space="preserve">, </w:t>
      </w:r>
      <w:r w:rsidRPr="00A373B1">
        <w:rPr>
          <w:rFonts w:ascii="Book Antiqua" w:eastAsia="SimSun" w:hAnsi="Book Antiqua" w:cs="Times New Roman"/>
          <w:bCs/>
          <w:kern w:val="0"/>
          <w:sz w:val="24"/>
          <w:szCs w:val="24"/>
        </w:rPr>
        <w:t>Tomizawa</w:t>
      </w:r>
      <w:r w:rsidRPr="00A373B1">
        <w:rPr>
          <w:rFonts w:ascii="Book Antiqua" w:eastAsia="SimSun" w:hAnsi="Book Antiqua" w:cs="Times New Roman" w:hint="eastAsia"/>
          <w:bCs/>
          <w:kern w:val="0"/>
          <w:sz w:val="24"/>
          <w:szCs w:val="24"/>
        </w:rPr>
        <w:t xml:space="preserve"> M, </w:t>
      </w:r>
      <w:r w:rsidRPr="00A373B1">
        <w:rPr>
          <w:rFonts w:ascii="Book Antiqua" w:eastAsia="SimSun" w:hAnsi="Book Antiqua" w:cs="Times New Roman"/>
          <w:bCs/>
          <w:kern w:val="0"/>
          <w:sz w:val="24"/>
          <w:szCs w:val="24"/>
        </w:rPr>
        <w:t>Zhang</w:t>
      </w:r>
      <w:r w:rsidRPr="00A373B1">
        <w:rPr>
          <w:rFonts w:ascii="Book Antiqua" w:eastAsia="SimSun" w:hAnsi="Book Antiqua" w:cs="Times New Roman" w:hint="eastAsia"/>
          <w:bCs/>
          <w:kern w:val="0"/>
          <w:sz w:val="24"/>
          <w:szCs w:val="24"/>
        </w:rPr>
        <w:t xml:space="preserve"> J</w:t>
      </w:r>
      <w:r w:rsidRPr="00A373B1">
        <w:rPr>
          <w:rFonts w:ascii="Book Antiqua" w:eastAsia="SimSun" w:hAnsi="Book Antiqua" w:cs="Times New Roman"/>
          <w:bCs/>
          <w:kern w:val="0"/>
          <w:sz w:val="24"/>
          <w:szCs w:val="24"/>
        </w:rPr>
        <w:t xml:space="preserve"> </w:t>
      </w:r>
      <w:r w:rsidRPr="00A373B1">
        <w:rPr>
          <w:rFonts w:ascii="Book Antiqua" w:eastAsia="SimSun" w:hAnsi="Book Antiqua" w:cs="Times New Roman"/>
          <w:b/>
          <w:bCs/>
          <w:kern w:val="0"/>
          <w:sz w:val="24"/>
          <w:szCs w:val="24"/>
        </w:rPr>
        <w:t>S-Editor:</w:t>
      </w:r>
      <w:r w:rsidRPr="00A373B1">
        <w:rPr>
          <w:rFonts w:ascii="Book Antiqua" w:eastAsia="SimSun" w:hAnsi="Book Antiqua" w:cs="Times New Roman" w:hint="eastAsia"/>
          <w:kern w:val="0"/>
          <w:sz w:val="24"/>
          <w:szCs w:val="24"/>
        </w:rPr>
        <w:t xml:space="preserve"> Gong ZM</w:t>
      </w:r>
    </w:p>
    <w:p w:rsidR="003F207A" w:rsidRPr="00A373B1" w:rsidRDefault="003F207A" w:rsidP="003F207A">
      <w:pPr>
        <w:widowControl/>
        <w:snapToGrid w:val="0"/>
        <w:spacing w:line="360" w:lineRule="auto"/>
        <w:jc w:val="right"/>
        <w:rPr>
          <w:rFonts w:ascii="Book Antiqua" w:eastAsia="SimSun" w:hAnsi="Book Antiqua" w:cs="Times New Roman"/>
          <w:b/>
          <w:bCs/>
          <w:kern w:val="0"/>
          <w:sz w:val="24"/>
          <w:szCs w:val="24"/>
        </w:rPr>
      </w:pPr>
      <w:r w:rsidRPr="00A373B1">
        <w:rPr>
          <w:rFonts w:ascii="Book Antiqua" w:eastAsia="SimSun" w:hAnsi="Book Antiqua" w:cs="Times New Roman"/>
          <w:b/>
          <w:bCs/>
          <w:kern w:val="0"/>
          <w:sz w:val="24"/>
          <w:szCs w:val="24"/>
        </w:rPr>
        <w:t>L-Editor:</w:t>
      </w:r>
      <w:r w:rsidRPr="00A373B1">
        <w:rPr>
          <w:rFonts w:ascii="Book Antiqua" w:eastAsia="SimSun" w:hAnsi="Book Antiqua" w:cs="Times New Roman"/>
          <w:kern w:val="0"/>
          <w:sz w:val="24"/>
          <w:szCs w:val="24"/>
        </w:rPr>
        <w:t xml:space="preserve"> </w:t>
      </w:r>
      <w:r w:rsidRPr="00A373B1">
        <w:rPr>
          <w:rFonts w:ascii="Book Antiqua" w:eastAsia="SimSun" w:hAnsi="Book Antiqua" w:cs="Times New Roman"/>
          <w:b/>
          <w:bCs/>
          <w:kern w:val="0"/>
          <w:sz w:val="24"/>
          <w:szCs w:val="24"/>
        </w:rPr>
        <w:t>E-Editor:</w:t>
      </w:r>
    </w:p>
    <w:p w:rsidR="003F207A" w:rsidRPr="00A373B1" w:rsidRDefault="003F207A" w:rsidP="003F207A">
      <w:pPr>
        <w:widowControl/>
        <w:shd w:val="clear" w:color="auto" w:fill="FFFFFF"/>
        <w:snapToGrid w:val="0"/>
        <w:spacing w:line="360" w:lineRule="auto"/>
        <w:rPr>
          <w:rFonts w:ascii="Book Antiqua" w:eastAsia="SimSun" w:hAnsi="Book Antiqua" w:cs="Helvetica"/>
          <w:b/>
          <w:kern w:val="0"/>
          <w:sz w:val="24"/>
          <w:szCs w:val="24"/>
        </w:rPr>
      </w:pPr>
      <w:bookmarkStart w:id="319" w:name="OLE_LINK880"/>
      <w:bookmarkStart w:id="320" w:name="OLE_LINK881"/>
      <w:bookmarkStart w:id="321" w:name="OLE_LINK497"/>
      <w:bookmarkStart w:id="322" w:name="OLE_LINK813"/>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A373B1">
        <w:rPr>
          <w:rFonts w:ascii="Book Antiqua" w:eastAsia="SimSun" w:hAnsi="Book Antiqua" w:cs="Helvetica"/>
          <w:b/>
          <w:kern w:val="0"/>
          <w:sz w:val="24"/>
          <w:szCs w:val="24"/>
        </w:rPr>
        <w:t xml:space="preserve">Specialty type: </w:t>
      </w:r>
      <w:r w:rsidRPr="00A373B1">
        <w:rPr>
          <w:rFonts w:ascii="Book Antiqua" w:eastAsia="SimSun" w:hAnsi="Book Antiqua" w:cs="Helvetica"/>
          <w:kern w:val="0"/>
          <w:sz w:val="24"/>
          <w:szCs w:val="24"/>
        </w:rPr>
        <w:t>Gastroenterology and</w:t>
      </w:r>
      <w:r w:rsidRPr="00A373B1">
        <w:rPr>
          <w:rFonts w:ascii="Book Antiqua" w:eastAsia="SimSun" w:hAnsi="Book Antiqua" w:cs="Helvetica" w:hint="eastAsia"/>
          <w:kern w:val="0"/>
          <w:sz w:val="24"/>
          <w:szCs w:val="24"/>
        </w:rPr>
        <w:t xml:space="preserve"> </w:t>
      </w:r>
      <w:r w:rsidRPr="00A373B1">
        <w:rPr>
          <w:rFonts w:ascii="Book Antiqua" w:eastAsia="SimSun" w:hAnsi="Book Antiqua" w:cs="Helvetica"/>
          <w:kern w:val="0"/>
          <w:sz w:val="24"/>
          <w:szCs w:val="24"/>
        </w:rPr>
        <w:t>hepatology</w:t>
      </w:r>
    </w:p>
    <w:p w:rsidR="003F207A" w:rsidRPr="00A373B1" w:rsidRDefault="003F207A" w:rsidP="003F207A">
      <w:pPr>
        <w:widowControl/>
        <w:shd w:val="clear" w:color="auto" w:fill="FFFFFF"/>
        <w:snapToGrid w:val="0"/>
        <w:spacing w:line="360" w:lineRule="auto"/>
        <w:rPr>
          <w:rFonts w:ascii="Book Antiqua" w:eastAsia="SimSun" w:hAnsi="Book Antiqua" w:cs="Helvetica"/>
          <w:b/>
          <w:kern w:val="0"/>
          <w:sz w:val="24"/>
          <w:szCs w:val="24"/>
        </w:rPr>
      </w:pPr>
      <w:r w:rsidRPr="00A373B1">
        <w:rPr>
          <w:rFonts w:ascii="Book Antiqua" w:eastAsia="SimSun" w:hAnsi="Book Antiqua" w:cs="Helvetica"/>
          <w:b/>
          <w:kern w:val="0"/>
          <w:sz w:val="24"/>
          <w:szCs w:val="24"/>
        </w:rPr>
        <w:t xml:space="preserve">Country of origin: </w:t>
      </w:r>
      <w:r w:rsidRPr="00A373B1">
        <w:rPr>
          <w:rFonts w:ascii="Book Antiqua" w:eastAsia="SimSun" w:hAnsi="Book Antiqua" w:cs="Helvetica"/>
          <w:kern w:val="0"/>
          <w:sz w:val="24"/>
          <w:szCs w:val="24"/>
          <w:lang w:val="en-CA"/>
        </w:rPr>
        <w:t>China</w:t>
      </w:r>
    </w:p>
    <w:p w:rsidR="003F207A" w:rsidRPr="00A373B1" w:rsidRDefault="003F207A" w:rsidP="003F207A">
      <w:pPr>
        <w:widowControl/>
        <w:shd w:val="clear" w:color="auto" w:fill="FFFFFF"/>
        <w:snapToGrid w:val="0"/>
        <w:spacing w:line="360" w:lineRule="auto"/>
        <w:rPr>
          <w:rFonts w:ascii="Book Antiqua" w:eastAsia="SimSun" w:hAnsi="Book Antiqua" w:cs="Helvetica"/>
          <w:b/>
          <w:kern w:val="0"/>
          <w:sz w:val="24"/>
          <w:szCs w:val="24"/>
        </w:rPr>
      </w:pPr>
      <w:r w:rsidRPr="00A373B1">
        <w:rPr>
          <w:rFonts w:ascii="Book Antiqua" w:eastAsia="SimSun" w:hAnsi="Book Antiqua" w:cs="Helvetica"/>
          <w:b/>
          <w:kern w:val="0"/>
          <w:sz w:val="24"/>
          <w:szCs w:val="24"/>
        </w:rPr>
        <w:t>Peer-review report classification</w:t>
      </w:r>
    </w:p>
    <w:p w:rsidR="003F207A" w:rsidRPr="00A373B1" w:rsidRDefault="003F207A" w:rsidP="003F207A">
      <w:pPr>
        <w:widowControl/>
        <w:shd w:val="clear" w:color="auto" w:fill="FFFFFF"/>
        <w:snapToGrid w:val="0"/>
        <w:spacing w:line="360" w:lineRule="auto"/>
        <w:rPr>
          <w:rFonts w:ascii="Book Antiqua" w:eastAsia="SimSun" w:hAnsi="Book Antiqua" w:cs="Helvetica"/>
          <w:kern w:val="0"/>
          <w:sz w:val="24"/>
          <w:szCs w:val="24"/>
        </w:rPr>
      </w:pPr>
      <w:r w:rsidRPr="00A373B1">
        <w:rPr>
          <w:rFonts w:ascii="Book Antiqua" w:eastAsia="SimSun" w:hAnsi="Book Antiqua" w:cs="Helvetica"/>
          <w:kern w:val="0"/>
          <w:sz w:val="24"/>
          <w:szCs w:val="24"/>
        </w:rPr>
        <w:t xml:space="preserve">Grade A (Excellent): </w:t>
      </w:r>
      <w:r w:rsidRPr="00A373B1">
        <w:rPr>
          <w:rFonts w:ascii="Book Antiqua" w:eastAsia="SimSun" w:hAnsi="Book Antiqua" w:cs="Helvetica" w:hint="eastAsia"/>
          <w:kern w:val="0"/>
          <w:sz w:val="24"/>
          <w:szCs w:val="24"/>
        </w:rPr>
        <w:t>0</w:t>
      </w:r>
    </w:p>
    <w:p w:rsidR="003F207A" w:rsidRPr="00A373B1" w:rsidRDefault="003F207A" w:rsidP="003F207A">
      <w:pPr>
        <w:widowControl/>
        <w:shd w:val="clear" w:color="auto" w:fill="FFFFFF"/>
        <w:snapToGrid w:val="0"/>
        <w:spacing w:line="360" w:lineRule="auto"/>
        <w:rPr>
          <w:rFonts w:ascii="Book Antiqua" w:eastAsia="SimSun" w:hAnsi="Book Antiqua" w:cs="Helvetica"/>
          <w:kern w:val="0"/>
          <w:sz w:val="24"/>
          <w:szCs w:val="24"/>
        </w:rPr>
      </w:pPr>
      <w:r w:rsidRPr="00A373B1">
        <w:rPr>
          <w:rFonts w:ascii="Book Antiqua" w:eastAsia="SimSun" w:hAnsi="Book Antiqua" w:cs="Helvetica"/>
          <w:kern w:val="0"/>
          <w:sz w:val="24"/>
          <w:szCs w:val="24"/>
        </w:rPr>
        <w:t xml:space="preserve">Grade B (Very good): </w:t>
      </w:r>
      <w:r>
        <w:rPr>
          <w:rFonts w:ascii="Book Antiqua" w:eastAsia="SimSun" w:hAnsi="Book Antiqua" w:cs="Helvetica" w:hint="eastAsia"/>
          <w:kern w:val="0"/>
          <w:sz w:val="24"/>
          <w:szCs w:val="24"/>
        </w:rPr>
        <w:t>B</w:t>
      </w:r>
    </w:p>
    <w:p w:rsidR="003F207A" w:rsidRPr="00A373B1" w:rsidRDefault="003F207A" w:rsidP="003F207A">
      <w:pPr>
        <w:widowControl/>
        <w:shd w:val="clear" w:color="auto" w:fill="FFFFFF"/>
        <w:snapToGrid w:val="0"/>
        <w:spacing w:line="360" w:lineRule="auto"/>
        <w:rPr>
          <w:rFonts w:ascii="Book Antiqua" w:eastAsia="SimSun" w:hAnsi="Book Antiqua" w:cs="Helvetica"/>
          <w:kern w:val="0"/>
          <w:sz w:val="24"/>
          <w:szCs w:val="24"/>
        </w:rPr>
      </w:pPr>
      <w:r w:rsidRPr="00A373B1">
        <w:rPr>
          <w:rFonts w:ascii="Book Antiqua" w:eastAsia="SimSun" w:hAnsi="Book Antiqua" w:cs="Helvetica"/>
          <w:kern w:val="0"/>
          <w:sz w:val="24"/>
          <w:szCs w:val="24"/>
        </w:rPr>
        <w:t xml:space="preserve">Grade C (Good): </w:t>
      </w:r>
      <w:r w:rsidRPr="00A373B1">
        <w:rPr>
          <w:rFonts w:ascii="Book Antiqua" w:eastAsia="SimSun" w:hAnsi="Book Antiqua" w:cs="Helvetica" w:hint="eastAsia"/>
          <w:kern w:val="0"/>
          <w:sz w:val="24"/>
          <w:szCs w:val="24"/>
        </w:rPr>
        <w:t>C</w:t>
      </w:r>
    </w:p>
    <w:p w:rsidR="003F207A" w:rsidRPr="00A373B1" w:rsidRDefault="003F207A" w:rsidP="003F207A">
      <w:pPr>
        <w:widowControl/>
        <w:shd w:val="clear" w:color="auto" w:fill="FFFFFF"/>
        <w:snapToGrid w:val="0"/>
        <w:spacing w:line="360" w:lineRule="auto"/>
        <w:rPr>
          <w:rFonts w:ascii="Book Antiqua" w:eastAsia="SimSun" w:hAnsi="Book Antiqua" w:cs="Helvetica"/>
          <w:kern w:val="0"/>
          <w:sz w:val="24"/>
          <w:szCs w:val="24"/>
        </w:rPr>
      </w:pPr>
      <w:r w:rsidRPr="00A373B1">
        <w:rPr>
          <w:rFonts w:ascii="Book Antiqua" w:eastAsia="SimSun" w:hAnsi="Book Antiqua" w:cs="Helvetica"/>
          <w:kern w:val="0"/>
          <w:sz w:val="24"/>
          <w:szCs w:val="24"/>
        </w:rPr>
        <w:t xml:space="preserve">Grade D (Fair): </w:t>
      </w:r>
      <w:r>
        <w:rPr>
          <w:rFonts w:ascii="Book Antiqua" w:eastAsia="SimSun" w:hAnsi="Book Antiqua" w:cs="Helvetica" w:hint="eastAsia"/>
          <w:kern w:val="0"/>
          <w:sz w:val="24"/>
          <w:szCs w:val="24"/>
        </w:rPr>
        <w:t>D</w:t>
      </w:r>
    </w:p>
    <w:p w:rsidR="00953E74" w:rsidRPr="003F207A" w:rsidRDefault="003F207A" w:rsidP="003F207A">
      <w:pPr>
        <w:widowControl/>
        <w:shd w:val="clear" w:color="auto" w:fill="FFFFFF"/>
        <w:snapToGrid w:val="0"/>
        <w:spacing w:line="360" w:lineRule="auto"/>
        <w:rPr>
          <w:rFonts w:ascii="Book Antiqua" w:eastAsia="SimSun" w:hAnsi="Book Antiqua" w:cs="Helvetica"/>
          <w:kern w:val="0"/>
          <w:sz w:val="24"/>
          <w:szCs w:val="24"/>
        </w:rPr>
      </w:pPr>
      <w:r w:rsidRPr="00A373B1">
        <w:rPr>
          <w:rFonts w:ascii="Book Antiqua" w:eastAsia="SimSun" w:hAnsi="Book Antiqua" w:cs="Helvetica"/>
          <w:kern w:val="0"/>
          <w:sz w:val="24"/>
          <w:szCs w:val="24"/>
        </w:rPr>
        <w:t xml:space="preserve">Grade E (Poor): </w:t>
      </w:r>
      <w:r w:rsidRPr="00A373B1">
        <w:rPr>
          <w:rFonts w:ascii="Book Antiqua" w:eastAsia="SimSun" w:hAnsi="Book Antiqua" w:cs="Helvetica" w:hint="eastAsia"/>
          <w:kern w:val="0"/>
          <w:sz w:val="24"/>
          <w:szCs w:val="24"/>
        </w:rPr>
        <w:t>0</w:t>
      </w:r>
      <w:bookmarkEnd w:id="319"/>
      <w:bookmarkEnd w:id="320"/>
      <w:r w:rsidRPr="00A373B1">
        <w:rPr>
          <w:rFonts w:ascii="Book Antiqua" w:eastAsia="SimSun" w:hAnsi="Book Antiqua" w:cs="Helvetica" w:hint="eastAsia"/>
          <w:kern w:val="0"/>
          <w:sz w:val="24"/>
          <w:szCs w:val="24"/>
        </w:rPr>
        <w:t xml:space="preserve"> </w:t>
      </w:r>
      <w:bookmarkEnd w:id="317"/>
      <w:bookmarkEnd w:id="318"/>
      <w:bookmarkEnd w:id="321"/>
      <w:bookmarkEnd w:id="322"/>
    </w:p>
    <w:p w:rsidR="003F207A" w:rsidRDefault="003F207A">
      <w:pPr>
        <w:widowControl/>
        <w:jc w:val="left"/>
        <w:rPr>
          <w:rFonts w:ascii="Book Antiqua" w:eastAsia="STSong" w:hAnsi="Book Antiqua" w:cs="Times New Roman"/>
          <w:b/>
          <w:sz w:val="24"/>
          <w:szCs w:val="24"/>
        </w:rPr>
      </w:pPr>
      <w:bookmarkStart w:id="323" w:name="OLE_LINK24"/>
      <w:bookmarkStart w:id="324" w:name="OLE_LINK25"/>
      <w:bookmarkStart w:id="325" w:name="OLE_LINK99"/>
      <w:bookmarkStart w:id="326" w:name="OLE_LINK100"/>
      <w:r>
        <w:rPr>
          <w:rFonts w:ascii="Book Antiqua" w:eastAsia="STSong" w:hAnsi="Book Antiqua" w:cs="Times New Roman"/>
          <w:b/>
          <w:sz w:val="24"/>
          <w:szCs w:val="24"/>
        </w:rPr>
        <w:br w:type="page"/>
      </w:r>
    </w:p>
    <w:p w:rsidR="00A638BF" w:rsidRPr="00F0486D" w:rsidRDefault="00A638BF" w:rsidP="008364AA">
      <w:pPr>
        <w:snapToGrid w:val="0"/>
        <w:spacing w:line="360" w:lineRule="auto"/>
        <w:rPr>
          <w:rFonts w:ascii="Book Antiqua" w:eastAsia="SimSun" w:hAnsi="Book Antiqua" w:cs="Times New Roman"/>
          <w:b/>
          <w:sz w:val="24"/>
          <w:szCs w:val="24"/>
        </w:rPr>
      </w:pPr>
      <w:r w:rsidRPr="00F0486D">
        <w:rPr>
          <w:rFonts w:ascii="Book Antiqua" w:eastAsia="SimSun" w:hAnsi="Book Antiqua" w:cs="Times New Roman"/>
          <w:b/>
          <w:sz w:val="24"/>
          <w:szCs w:val="24"/>
        </w:rPr>
        <w:lastRenderedPageBreak/>
        <w:t>Table</w:t>
      </w:r>
      <w:r w:rsidR="008364AA">
        <w:rPr>
          <w:rFonts w:ascii="Book Antiqua" w:eastAsia="SimSun" w:hAnsi="Book Antiqua" w:cs="Times New Roman" w:hint="eastAsia"/>
          <w:b/>
          <w:sz w:val="24"/>
          <w:szCs w:val="24"/>
        </w:rPr>
        <w:t xml:space="preserve"> </w:t>
      </w:r>
      <w:r w:rsidRPr="00F0486D">
        <w:rPr>
          <w:rFonts w:ascii="Book Antiqua" w:eastAsia="SimSun" w:hAnsi="Book Antiqua" w:cs="Times New Roman"/>
          <w:b/>
          <w:sz w:val="24"/>
          <w:szCs w:val="24"/>
        </w:rPr>
        <w:t>1</w:t>
      </w:r>
      <w:bookmarkEnd w:id="323"/>
      <w:bookmarkEnd w:id="324"/>
      <w:r w:rsidR="008364AA">
        <w:rPr>
          <w:rFonts w:ascii="Book Antiqua" w:eastAsia="SimSun" w:hAnsi="Book Antiqua" w:cs="Times New Roman" w:hint="eastAsia"/>
          <w:b/>
          <w:sz w:val="24"/>
          <w:szCs w:val="24"/>
        </w:rPr>
        <w:t xml:space="preserve"> </w:t>
      </w:r>
      <w:r w:rsidRPr="00F0486D">
        <w:rPr>
          <w:rFonts w:ascii="Book Antiqua" w:eastAsia="SimSun" w:hAnsi="Book Antiqua" w:cs="Times New Roman"/>
          <w:b/>
          <w:sz w:val="24"/>
          <w:szCs w:val="24"/>
        </w:rPr>
        <w:t xml:space="preserve">Relationships between </w:t>
      </w:r>
      <w:r w:rsidR="00D7617B" w:rsidRPr="00F0486D">
        <w:rPr>
          <w:rFonts w:ascii="Book Antiqua" w:eastAsia="SimSun" w:hAnsi="Book Antiqua" w:cs="Times New Roman"/>
          <w:b/>
          <w:sz w:val="24"/>
          <w:szCs w:val="24"/>
        </w:rPr>
        <w:t>CDK5RAP3</w:t>
      </w:r>
      <w:r w:rsidRPr="00F0486D">
        <w:rPr>
          <w:rFonts w:ascii="Book Antiqua" w:eastAsia="SimSun" w:hAnsi="Book Antiqua" w:cs="Times New Roman"/>
          <w:b/>
          <w:sz w:val="24"/>
          <w:szCs w:val="24"/>
        </w:rPr>
        <w:t xml:space="preserve"> and </w:t>
      </w:r>
      <w:r w:rsidR="00F23D68" w:rsidRPr="00F0486D">
        <w:rPr>
          <w:rFonts w:ascii="Book Antiqua" w:eastAsia="SimSun" w:hAnsi="Book Antiqua" w:cs="Times New Roman"/>
          <w:b/>
          <w:sz w:val="24"/>
          <w:szCs w:val="24"/>
        </w:rPr>
        <w:t>DDRGK1</w:t>
      </w:r>
      <w:r w:rsidRPr="00F0486D">
        <w:rPr>
          <w:rFonts w:ascii="Book Antiqua" w:eastAsia="SimSun" w:hAnsi="Book Antiqua" w:cs="Times New Roman"/>
          <w:b/>
          <w:sz w:val="24"/>
          <w:szCs w:val="24"/>
        </w:rPr>
        <w:t xml:space="preserve"> protein expressions in gastric cancer tissues and various clinicopathological variables</w:t>
      </w:r>
    </w:p>
    <w:tbl>
      <w:tblPr>
        <w:tblStyle w:val="TableGrid"/>
        <w:tblW w:w="1067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8"/>
        <w:gridCol w:w="943"/>
        <w:gridCol w:w="812"/>
        <w:gridCol w:w="812"/>
        <w:gridCol w:w="810"/>
        <w:gridCol w:w="877"/>
        <w:gridCol w:w="745"/>
        <w:gridCol w:w="812"/>
        <w:gridCol w:w="973"/>
        <w:gridCol w:w="1071"/>
      </w:tblGrid>
      <w:tr w:rsidR="00A6723A" w:rsidRPr="00F0486D" w:rsidTr="000843C4">
        <w:trPr>
          <w:trHeight w:hRule="exact" w:val="293"/>
          <w:jc w:val="center"/>
        </w:trPr>
        <w:tc>
          <w:tcPr>
            <w:tcW w:w="2818" w:type="dxa"/>
            <w:vMerge w:val="restart"/>
            <w:tcBorders>
              <w:top w:val="single" w:sz="4" w:space="0" w:color="auto"/>
            </w:tcBorders>
            <w:shd w:val="clear" w:color="auto" w:fill="auto"/>
          </w:tcPr>
          <w:p w:rsidR="00A638BF" w:rsidRPr="004D4E45" w:rsidRDefault="00A638BF" w:rsidP="00F0486D">
            <w:pPr>
              <w:snapToGrid w:val="0"/>
              <w:spacing w:line="360" w:lineRule="auto"/>
              <w:jc w:val="left"/>
              <w:rPr>
                <w:rFonts w:ascii="Book Antiqua" w:eastAsia="SimSun" w:hAnsi="Book Antiqua" w:cs="Times New Roman"/>
                <w:b/>
                <w:sz w:val="24"/>
                <w:szCs w:val="24"/>
              </w:rPr>
            </w:pPr>
            <w:r w:rsidRPr="004D4E45">
              <w:rPr>
                <w:rFonts w:ascii="Book Antiqua" w:eastAsia="SimSun" w:hAnsi="Book Antiqua" w:cs="Times New Roman"/>
                <w:b/>
                <w:caps/>
                <w:sz w:val="24"/>
                <w:szCs w:val="24"/>
              </w:rPr>
              <w:t>v</w:t>
            </w:r>
            <w:r w:rsidRPr="004D4E45">
              <w:rPr>
                <w:rFonts w:ascii="Book Antiqua" w:eastAsia="SimSun" w:hAnsi="Book Antiqua" w:cs="Times New Roman"/>
                <w:b/>
                <w:sz w:val="24"/>
                <w:szCs w:val="24"/>
              </w:rPr>
              <w:t>ariables</w:t>
            </w:r>
          </w:p>
        </w:tc>
        <w:tc>
          <w:tcPr>
            <w:tcW w:w="943" w:type="dxa"/>
            <w:vMerge w:val="restart"/>
            <w:tcBorders>
              <w:top w:val="single" w:sz="4" w:space="0" w:color="auto"/>
            </w:tcBorders>
            <w:shd w:val="clear" w:color="auto" w:fill="auto"/>
          </w:tcPr>
          <w:p w:rsidR="00A638BF" w:rsidRPr="004D4E45" w:rsidRDefault="00A638BF" w:rsidP="00F0486D">
            <w:pPr>
              <w:snapToGrid w:val="0"/>
              <w:spacing w:line="360" w:lineRule="auto"/>
              <w:jc w:val="center"/>
              <w:rPr>
                <w:rFonts w:ascii="Book Antiqua" w:eastAsia="SimSun" w:hAnsi="Book Antiqua" w:cs="Times New Roman"/>
                <w:b/>
                <w:sz w:val="24"/>
                <w:szCs w:val="24"/>
              </w:rPr>
            </w:pPr>
            <w:r w:rsidRPr="004D4E45">
              <w:rPr>
                <w:rFonts w:ascii="Book Antiqua" w:eastAsia="SimSun" w:hAnsi="Book Antiqua" w:cs="Times New Roman"/>
                <w:b/>
                <w:sz w:val="24"/>
                <w:szCs w:val="24"/>
              </w:rPr>
              <w:t>Total</w:t>
            </w:r>
          </w:p>
        </w:tc>
        <w:tc>
          <w:tcPr>
            <w:tcW w:w="3310" w:type="dxa"/>
            <w:gridSpan w:val="4"/>
            <w:tcBorders>
              <w:top w:val="single" w:sz="4" w:space="0" w:color="auto"/>
              <w:bottom w:val="single" w:sz="4" w:space="0" w:color="auto"/>
            </w:tcBorders>
            <w:shd w:val="clear" w:color="auto" w:fill="auto"/>
          </w:tcPr>
          <w:p w:rsidR="00A638BF" w:rsidRPr="004D4E45" w:rsidRDefault="00D7617B" w:rsidP="00F0486D">
            <w:pPr>
              <w:snapToGrid w:val="0"/>
              <w:spacing w:line="360" w:lineRule="auto"/>
              <w:jc w:val="center"/>
              <w:rPr>
                <w:rFonts w:ascii="Book Antiqua" w:eastAsia="SimSun" w:hAnsi="Book Antiqua" w:cs="Times New Roman"/>
                <w:b/>
                <w:sz w:val="24"/>
                <w:szCs w:val="24"/>
              </w:rPr>
            </w:pPr>
            <w:r w:rsidRPr="004D4E45">
              <w:rPr>
                <w:rFonts w:ascii="Book Antiqua" w:eastAsia="SimSun" w:hAnsi="Book Antiqua" w:cs="Times New Roman"/>
                <w:b/>
                <w:sz w:val="24"/>
                <w:szCs w:val="24"/>
              </w:rPr>
              <w:t>CDK5RAP3</w:t>
            </w:r>
            <w:r w:rsidR="00A638BF" w:rsidRPr="004D4E45">
              <w:rPr>
                <w:rFonts w:ascii="Book Antiqua" w:eastAsia="SimSun" w:hAnsi="Book Antiqua" w:cs="Times New Roman"/>
                <w:b/>
                <w:sz w:val="24"/>
                <w:szCs w:val="24"/>
              </w:rPr>
              <w:t xml:space="preserve"> expression</w:t>
            </w:r>
          </w:p>
        </w:tc>
        <w:tc>
          <w:tcPr>
            <w:tcW w:w="3601" w:type="dxa"/>
            <w:gridSpan w:val="4"/>
            <w:tcBorders>
              <w:top w:val="single" w:sz="4" w:space="0" w:color="auto"/>
              <w:bottom w:val="single" w:sz="4" w:space="0" w:color="auto"/>
            </w:tcBorders>
            <w:shd w:val="clear" w:color="auto" w:fill="auto"/>
          </w:tcPr>
          <w:p w:rsidR="00A638BF" w:rsidRPr="004D4E45" w:rsidRDefault="00F23D68" w:rsidP="00F0486D">
            <w:pPr>
              <w:snapToGrid w:val="0"/>
              <w:spacing w:line="360" w:lineRule="auto"/>
              <w:jc w:val="center"/>
              <w:rPr>
                <w:rFonts w:ascii="Book Antiqua" w:eastAsia="SimSun" w:hAnsi="Book Antiqua" w:cs="Times New Roman"/>
                <w:b/>
                <w:sz w:val="24"/>
                <w:szCs w:val="24"/>
              </w:rPr>
            </w:pPr>
            <w:r w:rsidRPr="004D4E45">
              <w:rPr>
                <w:rFonts w:ascii="Book Antiqua" w:eastAsia="SimSun" w:hAnsi="Book Antiqua" w:cs="Times New Roman"/>
                <w:b/>
                <w:sz w:val="24"/>
                <w:szCs w:val="24"/>
              </w:rPr>
              <w:t>DDRGK1</w:t>
            </w:r>
            <w:r w:rsidR="00A638BF" w:rsidRPr="004D4E45">
              <w:rPr>
                <w:rFonts w:ascii="Book Antiqua" w:eastAsia="SimSun" w:hAnsi="Book Antiqua" w:cs="Times New Roman"/>
                <w:b/>
                <w:sz w:val="24"/>
                <w:szCs w:val="24"/>
              </w:rPr>
              <w:t xml:space="preserve"> expression</w:t>
            </w:r>
          </w:p>
        </w:tc>
      </w:tr>
      <w:tr w:rsidR="00A6723A" w:rsidRPr="00F0486D" w:rsidTr="000843C4">
        <w:trPr>
          <w:trHeight w:hRule="exact" w:val="404"/>
          <w:jc w:val="center"/>
        </w:trPr>
        <w:tc>
          <w:tcPr>
            <w:tcW w:w="2818" w:type="dxa"/>
            <w:vMerge/>
            <w:tcBorders>
              <w:bottom w:val="single" w:sz="4" w:space="0" w:color="auto"/>
            </w:tcBorders>
            <w:shd w:val="clear" w:color="auto" w:fill="auto"/>
          </w:tcPr>
          <w:p w:rsidR="00A638BF" w:rsidRPr="004D4E45" w:rsidRDefault="00A638BF" w:rsidP="00F0486D">
            <w:pPr>
              <w:snapToGrid w:val="0"/>
              <w:spacing w:line="360" w:lineRule="auto"/>
              <w:jc w:val="left"/>
              <w:rPr>
                <w:rFonts w:ascii="Book Antiqua" w:eastAsia="SimSun" w:hAnsi="Book Antiqua" w:cs="Times New Roman"/>
                <w:b/>
                <w:sz w:val="24"/>
                <w:szCs w:val="24"/>
              </w:rPr>
            </w:pPr>
          </w:p>
        </w:tc>
        <w:tc>
          <w:tcPr>
            <w:tcW w:w="943" w:type="dxa"/>
            <w:vMerge/>
            <w:tcBorders>
              <w:bottom w:val="single" w:sz="4" w:space="0" w:color="auto"/>
            </w:tcBorders>
            <w:shd w:val="clear" w:color="auto" w:fill="auto"/>
          </w:tcPr>
          <w:p w:rsidR="00A638BF" w:rsidRPr="004D4E45" w:rsidRDefault="00A638BF" w:rsidP="00F0486D">
            <w:pPr>
              <w:snapToGrid w:val="0"/>
              <w:spacing w:line="360" w:lineRule="auto"/>
              <w:jc w:val="center"/>
              <w:rPr>
                <w:rFonts w:ascii="Book Antiqua" w:eastAsia="SimSun" w:hAnsi="Book Antiqua" w:cs="Times New Roman"/>
                <w:b/>
                <w:sz w:val="24"/>
                <w:szCs w:val="24"/>
              </w:rPr>
            </w:pPr>
          </w:p>
        </w:tc>
        <w:tc>
          <w:tcPr>
            <w:tcW w:w="812" w:type="dxa"/>
            <w:tcBorders>
              <w:top w:val="single" w:sz="4" w:space="0" w:color="auto"/>
              <w:bottom w:val="single" w:sz="4" w:space="0" w:color="auto"/>
            </w:tcBorders>
            <w:shd w:val="clear" w:color="auto" w:fill="auto"/>
          </w:tcPr>
          <w:p w:rsidR="00A638BF" w:rsidRPr="004D4E45" w:rsidRDefault="00A638BF" w:rsidP="00F0486D">
            <w:pPr>
              <w:snapToGrid w:val="0"/>
              <w:spacing w:line="360" w:lineRule="auto"/>
              <w:jc w:val="center"/>
              <w:rPr>
                <w:rFonts w:ascii="Book Antiqua" w:eastAsia="SimSun" w:hAnsi="Book Antiqua" w:cs="Times New Roman"/>
                <w:b/>
                <w:sz w:val="24"/>
                <w:szCs w:val="24"/>
              </w:rPr>
            </w:pPr>
            <w:r w:rsidRPr="004D4E45">
              <w:rPr>
                <w:rFonts w:ascii="Book Antiqua" w:eastAsia="SimSun" w:hAnsi="Book Antiqua" w:cs="Times New Roman"/>
                <w:b/>
                <w:sz w:val="24"/>
                <w:szCs w:val="24"/>
              </w:rPr>
              <w:t>Low</w:t>
            </w:r>
          </w:p>
        </w:tc>
        <w:tc>
          <w:tcPr>
            <w:tcW w:w="812" w:type="dxa"/>
            <w:tcBorders>
              <w:top w:val="single" w:sz="4" w:space="0" w:color="auto"/>
              <w:bottom w:val="single" w:sz="4" w:space="0" w:color="auto"/>
            </w:tcBorders>
            <w:shd w:val="clear" w:color="auto" w:fill="auto"/>
          </w:tcPr>
          <w:p w:rsidR="00A638BF" w:rsidRPr="004D4E45" w:rsidRDefault="00A638BF" w:rsidP="00F0486D">
            <w:pPr>
              <w:snapToGrid w:val="0"/>
              <w:spacing w:line="360" w:lineRule="auto"/>
              <w:jc w:val="center"/>
              <w:rPr>
                <w:rFonts w:ascii="Book Antiqua" w:eastAsia="SimSun" w:hAnsi="Book Antiqua" w:cs="Times New Roman"/>
                <w:b/>
                <w:sz w:val="24"/>
                <w:szCs w:val="24"/>
              </w:rPr>
            </w:pPr>
            <w:r w:rsidRPr="000843C4">
              <w:rPr>
                <w:rFonts w:ascii="Book Antiqua" w:eastAsia="SimSun" w:hAnsi="Book Antiqua" w:cs="Times New Roman"/>
                <w:b/>
                <w:caps/>
                <w:sz w:val="24"/>
                <w:szCs w:val="24"/>
              </w:rPr>
              <w:t>h</w:t>
            </w:r>
            <w:r w:rsidRPr="004D4E45">
              <w:rPr>
                <w:rFonts w:ascii="Book Antiqua" w:eastAsia="SimSun" w:hAnsi="Book Antiqua" w:cs="Times New Roman"/>
                <w:b/>
                <w:sz w:val="24"/>
                <w:szCs w:val="24"/>
              </w:rPr>
              <w:t>igh</w:t>
            </w:r>
          </w:p>
        </w:tc>
        <w:tc>
          <w:tcPr>
            <w:tcW w:w="810" w:type="dxa"/>
            <w:tcBorders>
              <w:top w:val="single" w:sz="4" w:space="0" w:color="auto"/>
              <w:bottom w:val="single" w:sz="4" w:space="0" w:color="auto"/>
            </w:tcBorders>
            <w:shd w:val="clear" w:color="auto" w:fill="auto"/>
          </w:tcPr>
          <w:p w:rsidR="00A638BF" w:rsidRPr="004D4E45" w:rsidRDefault="00A638BF" w:rsidP="00F0486D">
            <w:pPr>
              <w:snapToGrid w:val="0"/>
              <w:spacing w:line="360" w:lineRule="auto"/>
              <w:jc w:val="center"/>
              <w:rPr>
                <w:rFonts w:ascii="Book Antiqua" w:eastAsia="SimSun" w:hAnsi="Book Antiqua" w:cs="Times New Roman"/>
                <w:b/>
                <w:sz w:val="24"/>
                <w:szCs w:val="24"/>
              </w:rPr>
            </w:pPr>
            <w:r w:rsidRPr="004D4E45">
              <w:rPr>
                <w:rFonts w:ascii="Book Antiqua" w:eastAsia="SimSun" w:hAnsi="Book Antiqua" w:cs="Times New Roman"/>
                <w:b/>
                <w:bCs/>
                <w:i/>
                <w:iCs/>
                <w:sz w:val="24"/>
                <w:szCs w:val="24"/>
              </w:rPr>
              <w:t>χ</w:t>
            </w:r>
            <w:r w:rsidRPr="004D4E45">
              <w:rPr>
                <w:rFonts w:ascii="Book Antiqua" w:eastAsia="SimSun" w:hAnsi="Book Antiqua" w:cs="Times New Roman"/>
                <w:b/>
                <w:bCs/>
                <w:sz w:val="24"/>
                <w:szCs w:val="24"/>
              </w:rPr>
              <w:t>2</w:t>
            </w:r>
          </w:p>
        </w:tc>
        <w:tc>
          <w:tcPr>
            <w:tcW w:w="877" w:type="dxa"/>
            <w:tcBorders>
              <w:top w:val="single" w:sz="4" w:space="0" w:color="auto"/>
              <w:bottom w:val="single" w:sz="4" w:space="0" w:color="auto"/>
            </w:tcBorders>
            <w:shd w:val="clear" w:color="auto" w:fill="auto"/>
          </w:tcPr>
          <w:p w:rsidR="00A638BF" w:rsidRPr="004D4E45" w:rsidRDefault="00A638BF" w:rsidP="00F0486D">
            <w:pPr>
              <w:snapToGrid w:val="0"/>
              <w:spacing w:line="360" w:lineRule="auto"/>
              <w:jc w:val="center"/>
              <w:rPr>
                <w:rFonts w:ascii="Book Antiqua" w:eastAsia="SimSun" w:hAnsi="Book Antiqua" w:cs="Times New Roman"/>
                <w:b/>
                <w:i/>
                <w:sz w:val="24"/>
                <w:szCs w:val="24"/>
              </w:rPr>
            </w:pPr>
            <w:r w:rsidRPr="004D4E45">
              <w:rPr>
                <w:rFonts w:ascii="Book Antiqua" w:eastAsia="SimSun" w:hAnsi="Book Antiqua" w:cs="Times New Roman"/>
                <w:b/>
                <w:i/>
                <w:sz w:val="24"/>
                <w:szCs w:val="24"/>
              </w:rPr>
              <w:t>P</w:t>
            </w:r>
          </w:p>
        </w:tc>
        <w:tc>
          <w:tcPr>
            <w:tcW w:w="745" w:type="dxa"/>
            <w:tcBorders>
              <w:top w:val="single" w:sz="4" w:space="0" w:color="auto"/>
              <w:bottom w:val="single" w:sz="4" w:space="0" w:color="auto"/>
            </w:tcBorders>
            <w:shd w:val="clear" w:color="auto" w:fill="auto"/>
          </w:tcPr>
          <w:p w:rsidR="00A638BF" w:rsidRPr="004D4E45" w:rsidRDefault="00A638BF" w:rsidP="00F0486D">
            <w:pPr>
              <w:snapToGrid w:val="0"/>
              <w:spacing w:line="360" w:lineRule="auto"/>
              <w:jc w:val="center"/>
              <w:rPr>
                <w:rFonts w:ascii="Book Antiqua" w:eastAsia="SimSun" w:hAnsi="Book Antiqua" w:cs="Times New Roman"/>
                <w:b/>
                <w:sz w:val="24"/>
                <w:szCs w:val="24"/>
              </w:rPr>
            </w:pPr>
            <w:r w:rsidRPr="000843C4">
              <w:rPr>
                <w:rFonts w:ascii="Book Antiqua" w:eastAsia="SimSun" w:hAnsi="Book Antiqua" w:cs="Times New Roman"/>
                <w:b/>
                <w:caps/>
                <w:sz w:val="24"/>
                <w:szCs w:val="24"/>
              </w:rPr>
              <w:t>l</w:t>
            </w:r>
            <w:r w:rsidRPr="004D4E45">
              <w:rPr>
                <w:rFonts w:ascii="Book Antiqua" w:eastAsia="SimSun" w:hAnsi="Book Antiqua" w:cs="Times New Roman"/>
                <w:b/>
                <w:sz w:val="24"/>
                <w:szCs w:val="24"/>
              </w:rPr>
              <w:t>ow</w:t>
            </w:r>
          </w:p>
        </w:tc>
        <w:tc>
          <w:tcPr>
            <w:tcW w:w="812" w:type="dxa"/>
            <w:tcBorders>
              <w:top w:val="single" w:sz="4" w:space="0" w:color="auto"/>
              <w:bottom w:val="single" w:sz="4" w:space="0" w:color="auto"/>
            </w:tcBorders>
            <w:shd w:val="clear" w:color="auto" w:fill="auto"/>
          </w:tcPr>
          <w:p w:rsidR="00A638BF" w:rsidRPr="004D4E45" w:rsidRDefault="00A638BF" w:rsidP="00F0486D">
            <w:pPr>
              <w:snapToGrid w:val="0"/>
              <w:spacing w:line="360" w:lineRule="auto"/>
              <w:jc w:val="center"/>
              <w:rPr>
                <w:rFonts w:ascii="Book Antiqua" w:eastAsia="SimSun" w:hAnsi="Book Antiqua" w:cs="Times New Roman"/>
                <w:b/>
                <w:sz w:val="24"/>
                <w:szCs w:val="24"/>
              </w:rPr>
            </w:pPr>
            <w:r w:rsidRPr="000843C4">
              <w:rPr>
                <w:rFonts w:ascii="Book Antiqua" w:eastAsia="SimSun" w:hAnsi="Book Antiqua" w:cs="Times New Roman"/>
                <w:b/>
                <w:caps/>
                <w:sz w:val="24"/>
                <w:szCs w:val="24"/>
              </w:rPr>
              <w:t>h</w:t>
            </w:r>
            <w:r w:rsidRPr="004D4E45">
              <w:rPr>
                <w:rFonts w:ascii="Book Antiqua" w:eastAsia="SimSun" w:hAnsi="Book Antiqua" w:cs="Times New Roman"/>
                <w:b/>
                <w:sz w:val="24"/>
                <w:szCs w:val="24"/>
              </w:rPr>
              <w:t>igh</w:t>
            </w:r>
          </w:p>
        </w:tc>
        <w:tc>
          <w:tcPr>
            <w:tcW w:w="973" w:type="dxa"/>
            <w:tcBorders>
              <w:top w:val="single" w:sz="4" w:space="0" w:color="auto"/>
              <w:bottom w:val="single" w:sz="4" w:space="0" w:color="auto"/>
            </w:tcBorders>
            <w:shd w:val="clear" w:color="auto" w:fill="auto"/>
          </w:tcPr>
          <w:p w:rsidR="00A638BF" w:rsidRPr="004D4E45" w:rsidRDefault="00A638BF" w:rsidP="00F0486D">
            <w:pPr>
              <w:snapToGrid w:val="0"/>
              <w:spacing w:line="360" w:lineRule="auto"/>
              <w:jc w:val="center"/>
              <w:rPr>
                <w:rFonts w:ascii="Book Antiqua" w:eastAsia="SimSun" w:hAnsi="Book Antiqua" w:cs="Times New Roman"/>
                <w:b/>
                <w:sz w:val="24"/>
                <w:szCs w:val="24"/>
              </w:rPr>
            </w:pPr>
            <w:r w:rsidRPr="004D4E45">
              <w:rPr>
                <w:rFonts w:ascii="Book Antiqua" w:eastAsia="SimSun" w:hAnsi="Book Antiqua" w:cs="Times New Roman"/>
                <w:b/>
                <w:bCs/>
                <w:i/>
                <w:iCs/>
                <w:sz w:val="24"/>
                <w:szCs w:val="24"/>
              </w:rPr>
              <w:t>χ</w:t>
            </w:r>
            <w:r w:rsidRPr="004D4E45">
              <w:rPr>
                <w:rFonts w:ascii="Book Antiqua" w:eastAsia="SimSun" w:hAnsi="Book Antiqua" w:cs="Times New Roman"/>
                <w:b/>
                <w:bCs/>
                <w:sz w:val="24"/>
                <w:szCs w:val="24"/>
              </w:rPr>
              <w:t>2</w:t>
            </w:r>
          </w:p>
        </w:tc>
        <w:tc>
          <w:tcPr>
            <w:tcW w:w="1071" w:type="dxa"/>
            <w:tcBorders>
              <w:top w:val="single" w:sz="4" w:space="0" w:color="auto"/>
              <w:bottom w:val="single" w:sz="4" w:space="0" w:color="auto"/>
            </w:tcBorders>
            <w:shd w:val="clear" w:color="auto" w:fill="auto"/>
          </w:tcPr>
          <w:p w:rsidR="00A638BF" w:rsidRPr="004D4E45" w:rsidRDefault="00A638BF" w:rsidP="00F0486D">
            <w:pPr>
              <w:snapToGrid w:val="0"/>
              <w:spacing w:line="360" w:lineRule="auto"/>
              <w:jc w:val="center"/>
              <w:rPr>
                <w:rFonts w:ascii="Book Antiqua" w:eastAsia="SimSun" w:hAnsi="Book Antiqua" w:cs="Times New Roman"/>
                <w:b/>
                <w:i/>
                <w:sz w:val="24"/>
                <w:szCs w:val="24"/>
              </w:rPr>
            </w:pPr>
            <w:r w:rsidRPr="004D4E45">
              <w:rPr>
                <w:rFonts w:ascii="Book Antiqua" w:eastAsia="SimSun" w:hAnsi="Book Antiqua" w:cs="Times New Roman"/>
                <w:b/>
                <w:i/>
                <w:sz w:val="24"/>
                <w:szCs w:val="24"/>
              </w:rPr>
              <w:t>P</w:t>
            </w:r>
          </w:p>
        </w:tc>
      </w:tr>
      <w:tr w:rsidR="00A6723A" w:rsidRPr="00F0486D" w:rsidTr="000843C4">
        <w:trPr>
          <w:trHeight w:hRule="exact" w:val="293"/>
          <w:jc w:val="center"/>
        </w:trPr>
        <w:tc>
          <w:tcPr>
            <w:tcW w:w="2818" w:type="dxa"/>
            <w:tcBorders>
              <w:top w:val="single" w:sz="4" w:space="0" w:color="auto"/>
            </w:tcBorders>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bCs/>
                <w:sz w:val="24"/>
                <w:szCs w:val="24"/>
              </w:rPr>
              <w:t>Gender</w:t>
            </w:r>
          </w:p>
        </w:tc>
        <w:tc>
          <w:tcPr>
            <w:tcW w:w="943" w:type="dxa"/>
            <w:tcBorders>
              <w:top w:val="single" w:sz="4" w:space="0" w:color="auto"/>
            </w:tcBorders>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Borders>
              <w:top w:val="single" w:sz="4" w:space="0" w:color="auto"/>
            </w:tcBorders>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Borders>
              <w:top w:val="single" w:sz="4" w:space="0" w:color="auto"/>
            </w:tcBorders>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0" w:type="dxa"/>
            <w:tcBorders>
              <w:top w:val="single" w:sz="4" w:space="0" w:color="auto"/>
            </w:tcBorders>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1.659</w:t>
            </w:r>
          </w:p>
        </w:tc>
        <w:tc>
          <w:tcPr>
            <w:tcW w:w="877" w:type="dxa"/>
            <w:tcBorders>
              <w:top w:val="single" w:sz="4" w:space="0" w:color="auto"/>
            </w:tcBorders>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0.198</w:t>
            </w:r>
          </w:p>
        </w:tc>
        <w:tc>
          <w:tcPr>
            <w:tcW w:w="745" w:type="dxa"/>
            <w:tcBorders>
              <w:top w:val="single" w:sz="4" w:space="0" w:color="auto"/>
            </w:tcBorders>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Borders>
              <w:top w:val="single" w:sz="4" w:space="0" w:color="auto"/>
            </w:tcBorders>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973" w:type="dxa"/>
            <w:tcBorders>
              <w:top w:val="single" w:sz="4" w:space="0" w:color="auto"/>
            </w:tcBorders>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3.057</w:t>
            </w:r>
          </w:p>
        </w:tc>
        <w:tc>
          <w:tcPr>
            <w:tcW w:w="1071" w:type="dxa"/>
            <w:tcBorders>
              <w:top w:val="single" w:sz="4" w:space="0" w:color="auto"/>
            </w:tcBorders>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0.080</w:t>
            </w: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bookmarkStart w:id="327" w:name="_Hlk505094433"/>
            <w:r w:rsidRPr="00F0486D">
              <w:rPr>
                <w:rFonts w:ascii="Book Antiqua" w:eastAsia="SimSun" w:hAnsi="Book Antiqua" w:cs="Times New Roman"/>
                <w:sz w:val="24"/>
                <w:szCs w:val="24"/>
              </w:rPr>
              <w:t>Male</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107</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84</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23</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74</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33</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Female</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28</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25</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24</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4D4E45" w:rsidP="00F0486D">
            <w:pPr>
              <w:snapToGrid w:val="0"/>
              <w:spacing w:line="360" w:lineRule="auto"/>
              <w:jc w:val="left"/>
              <w:rPr>
                <w:rFonts w:ascii="Book Antiqua" w:eastAsia="SimSun" w:hAnsi="Book Antiqua" w:cs="Times New Roman"/>
                <w:sz w:val="24"/>
                <w:szCs w:val="24"/>
              </w:rPr>
            </w:pPr>
            <w:r>
              <w:rPr>
                <w:rFonts w:ascii="Book Antiqua" w:eastAsia="SimSun" w:hAnsi="Book Antiqua" w:cs="Times New Roman"/>
                <w:sz w:val="24"/>
                <w:szCs w:val="24"/>
              </w:rPr>
              <w:t>Age (yr</w:t>
            </w:r>
            <w:r w:rsidR="00A638BF" w:rsidRPr="00F0486D">
              <w:rPr>
                <w:rFonts w:ascii="Book Antiqua" w:eastAsia="SimSun" w:hAnsi="Book Antiqua" w:cs="Times New Roman"/>
                <w:sz w:val="24"/>
                <w:szCs w:val="24"/>
              </w:rPr>
              <w:t>)</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4.441</w:t>
            </w: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0.035</w:t>
            </w: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0.719</w:t>
            </w: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0.397</w:t>
            </w: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100" w:firstLine="240"/>
              <w:jc w:val="left"/>
              <w:rPr>
                <w:rFonts w:ascii="Book Antiqua" w:eastAsia="SimSun" w:hAnsi="Book Antiqua" w:cstheme="minorHAnsi"/>
                <w:sz w:val="24"/>
                <w:szCs w:val="24"/>
              </w:rPr>
            </w:pPr>
            <w:r w:rsidRPr="00F0486D">
              <w:rPr>
                <w:rFonts w:ascii="Book Antiqua" w:eastAsia="SimSun" w:hAnsi="Book Antiqua" w:cstheme="minorHAnsi"/>
                <w:sz w:val="24"/>
                <w:szCs w:val="24"/>
              </w:rPr>
              <w:t>&gt;</w:t>
            </w:r>
            <w:r w:rsidR="004D4E45">
              <w:rPr>
                <w:rFonts w:ascii="Book Antiqua" w:eastAsia="SimSun" w:hAnsi="Book Antiqua" w:cstheme="minorHAnsi" w:hint="eastAsia"/>
                <w:sz w:val="24"/>
                <w:szCs w:val="24"/>
              </w:rPr>
              <w:t xml:space="preserve"> </w:t>
            </w:r>
            <w:r w:rsidRPr="00F0486D">
              <w:rPr>
                <w:rFonts w:ascii="Book Antiqua" w:eastAsia="SimSun" w:hAnsi="Book Antiqua" w:cstheme="minorHAnsi"/>
                <w:sz w:val="24"/>
                <w:szCs w:val="24"/>
              </w:rPr>
              <w:t>60</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91</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78</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13</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64</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27</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100" w:firstLine="240"/>
              <w:jc w:val="left"/>
              <w:rPr>
                <w:rFonts w:ascii="Book Antiqua" w:eastAsia="SimSun" w:hAnsi="Book Antiqua" w:cstheme="minorHAnsi"/>
                <w:sz w:val="24"/>
                <w:szCs w:val="24"/>
              </w:rPr>
            </w:pPr>
            <w:r w:rsidRPr="00F0486D">
              <w:rPr>
                <w:rFonts w:ascii="Book Antiqua" w:eastAsia="SimSun" w:hAnsi="Book Antiqua" w:cstheme="minorHAnsi"/>
                <w:sz w:val="24"/>
                <w:szCs w:val="24"/>
              </w:rPr>
              <w:t>≤</w:t>
            </w:r>
            <w:r w:rsidR="004D4E45">
              <w:rPr>
                <w:rFonts w:ascii="Book Antiqua" w:eastAsia="SimSun" w:hAnsi="Book Antiqua" w:cstheme="minorHAnsi" w:hint="eastAsia"/>
                <w:sz w:val="24"/>
                <w:szCs w:val="24"/>
              </w:rPr>
              <w:t xml:space="preserve"> </w:t>
            </w:r>
            <w:r w:rsidRPr="00F0486D">
              <w:rPr>
                <w:rFonts w:ascii="Book Antiqua" w:eastAsia="SimSun" w:hAnsi="Book Antiqua" w:cstheme="minorHAnsi"/>
                <w:sz w:val="24"/>
                <w:szCs w:val="24"/>
              </w:rPr>
              <w:t>60</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44</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31</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13</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34</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10</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Tumor size</w:t>
            </w:r>
            <w:r w:rsidR="004D4E45">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(cm)</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0.125</w:t>
            </w: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0.723</w:t>
            </w: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0.043</w:t>
            </w: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0.835</w:t>
            </w: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100" w:firstLine="240"/>
              <w:jc w:val="left"/>
              <w:rPr>
                <w:rFonts w:ascii="Book Antiqua" w:eastAsia="SimSun" w:hAnsi="Book Antiqua" w:cstheme="minorHAnsi"/>
                <w:sz w:val="24"/>
                <w:szCs w:val="24"/>
              </w:rPr>
            </w:pPr>
            <w:r w:rsidRPr="00F0486D">
              <w:rPr>
                <w:rFonts w:ascii="Book Antiqua" w:eastAsia="SimSun" w:hAnsi="Book Antiqua" w:cstheme="minorHAnsi"/>
                <w:sz w:val="24"/>
                <w:szCs w:val="24"/>
              </w:rPr>
              <w:t>&gt;</w:t>
            </w:r>
            <w:r w:rsidR="004D4E45">
              <w:rPr>
                <w:rFonts w:ascii="Book Antiqua" w:eastAsia="SimSun" w:hAnsi="Book Antiqua" w:cstheme="minorHAnsi" w:hint="eastAsia"/>
                <w:sz w:val="24"/>
                <w:szCs w:val="24"/>
              </w:rPr>
              <w:t xml:space="preserve"> </w:t>
            </w:r>
            <w:r w:rsidRPr="00F0486D">
              <w:rPr>
                <w:rFonts w:ascii="Book Antiqua" w:eastAsia="SimSun" w:hAnsi="Book Antiqua" w:cstheme="minorHAnsi"/>
                <w:sz w:val="24"/>
                <w:szCs w:val="24"/>
              </w:rPr>
              <w:t>5</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53</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42</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11</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39</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14</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100" w:firstLine="240"/>
              <w:jc w:val="left"/>
              <w:rPr>
                <w:rFonts w:ascii="Book Antiqua" w:eastAsia="SimSun" w:hAnsi="Book Antiqua" w:cstheme="minorHAnsi"/>
                <w:sz w:val="24"/>
                <w:szCs w:val="24"/>
              </w:rPr>
            </w:pPr>
            <w:r w:rsidRPr="00F0486D">
              <w:rPr>
                <w:rFonts w:ascii="Book Antiqua" w:eastAsia="SimSun" w:hAnsi="Book Antiqua" w:cstheme="minorHAnsi"/>
                <w:sz w:val="24"/>
                <w:szCs w:val="24"/>
              </w:rPr>
              <w:t>≤</w:t>
            </w:r>
            <w:r w:rsidR="004D4E45">
              <w:rPr>
                <w:rFonts w:ascii="Book Antiqua" w:eastAsia="SimSun" w:hAnsi="Book Antiqua" w:cstheme="minorHAnsi" w:hint="eastAsia"/>
                <w:sz w:val="24"/>
                <w:szCs w:val="24"/>
              </w:rPr>
              <w:t xml:space="preserve"> </w:t>
            </w:r>
            <w:r w:rsidRPr="00F0486D">
              <w:rPr>
                <w:rFonts w:ascii="Book Antiqua" w:eastAsia="SimSun" w:hAnsi="Book Antiqua" w:cstheme="minorHAnsi"/>
                <w:sz w:val="24"/>
                <w:szCs w:val="24"/>
              </w:rPr>
              <w:t>5</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72</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67</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15</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59</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23</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Location of tumor</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3.860</w:t>
            </w: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0.277</w:t>
            </w: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1.537</w:t>
            </w: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0.674</w:t>
            </w: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Lower 1/3</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55</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48</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7</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37</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18</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Middle 1/3</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20</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15</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5</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16</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Upper 1/3</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45</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36</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9</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34</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11</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More than 1/3</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15</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10</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5</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11</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Borrmann type</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0.285</w:t>
            </w: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0.593</w:t>
            </w: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1.312</w:t>
            </w: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0.252</w:t>
            </w: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I</w:t>
            </w:r>
            <w:r w:rsidR="004D4E45">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w:t>
            </w:r>
            <w:r w:rsidR="004D4E45">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II type</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31</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24</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7</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25</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6</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III</w:t>
            </w:r>
            <w:r w:rsidR="004D4E45">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w:t>
            </w:r>
            <w:r w:rsidR="004D4E45">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IV type</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104</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85</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19</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73</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31</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Degree of differentiation</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0.187</w:t>
            </w: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0.666</w:t>
            </w: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4.414</w:t>
            </w: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0.036</w:t>
            </w: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Well/moderate</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57</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47</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10</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36</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21</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Poor and not</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78</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62</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16</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62</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16</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Histological type</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1.271</w:t>
            </w: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0.736</w:t>
            </w: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8.547</w:t>
            </w: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0.036</w:t>
            </w: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Papillary</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58</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48</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10</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39</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19</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Tubular</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42</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32</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10</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27</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15</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Mucinous</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10</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9</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9</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Signet-ring cell</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25</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20</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5</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23</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Depth of invasion</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5.674</w:t>
            </w: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0.017</w:t>
            </w: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1.428</w:t>
            </w: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0.232</w:t>
            </w: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T1</w:t>
            </w:r>
            <w:r w:rsidR="004D4E45">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 T2</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21</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13</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8</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13</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8</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T3</w:t>
            </w:r>
            <w:r w:rsidR="004D4E45">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 T4</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114</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96</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18</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85</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29</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Lymph node metastasis</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0.008</w:t>
            </w: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0.927</w:t>
            </w: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6.023</w:t>
            </w: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0.014</w:t>
            </w: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Negative</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20</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16</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10</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10</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Positive</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115</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93</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22</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88</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27</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TNM stage</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1.383</w:t>
            </w: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0.240</w:t>
            </w: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2.632</w:t>
            </w: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0.105</w:t>
            </w: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SimSun" w:eastAsia="SimSun" w:hAnsi="SimSun" w:cs="SimSun" w:hint="eastAsia"/>
                <w:sz w:val="24"/>
                <w:szCs w:val="24"/>
              </w:rPr>
              <w:t>Ⅰ</w:t>
            </w:r>
            <w:r w:rsidR="004D4E45">
              <w:rPr>
                <w:rFonts w:ascii="SimSun" w:eastAsia="SimSun" w:hAnsi="SimSun" w:cs="SimSun" w:hint="eastAsia"/>
                <w:sz w:val="24"/>
                <w:szCs w:val="24"/>
              </w:rPr>
              <w:t xml:space="preserve"> </w:t>
            </w:r>
            <w:r w:rsidRPr="00F0486D">
              <w:rPr>
                <w:rFonts w:ascii="Book Antiqua" w:eastAsia="SimSun" w:hAnsi="Book Antiqua" w:cs="Times New Roman"/>
                <w:sz w:val="24"/>
                <w:szCs w:val="24"/>
              </w:rPr>
              <w:t>+</w:t>
            </w:r>
            <w:r w:rsidR="004D4E45">
              <w:rPr>
                <w:rFonts w:ascii="Book Antiqua" w:eastAsia="SimSun" w:hAnsi="Book Antiqua" w:cs="Times New Roman" w:hint="eastAsia"/>
                <w:sz w:val="24"/>
                <w:szCs w:val="24"/>
              </w:rPr>
              <w:t xml:space="preserve"> </w:t>
            </w:r>
            <w:r w:rsidRPr="00F0486D">
              <w:rPr>
                <w:rFonts w:ascii="SimSun" w:eastAsia="SimSun" w:hAnsi="SimSun" w:cs="SimSun" w:hint="eastAsia"/>
                <w:sz w:val="24"/>
                <w:szCs w:val="24"/>
              </w:rPr>
              <w:t>Ⅱ</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44</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33</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11</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28</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16</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SimSun" w:eastAsia="SimSun" w:hAnsi="SimSun" w:cs="SimSun" w:hint="eastAsia"/>
                <w:sz w:val="24"/>
                <w:szCs w:val="24"/>
              </w:rPr>
              <w:t>Ⅲ</w:t>
            </w:r>
            <w:r w:rsidR="004D4E45">
              <w:rPr>
                <w:rFonts w:ascii="SimSun" w:eastAsia="SimSun" w:hAnsi="SimSun" w:cs="SimSun" w:hint="eastAsia"/>
                <w:sz w:val="24"/>
                <w:szCs w:val="24"/>
              </w:rPr>
              <w:t xml:space="preserve"> </w:t>
            </w:r>
            <w:r w:rsidRPr="00F0486D">
              <w:rPr>
                <w:rFonts w:ascii="Book Antiqua" w:eastAsia="SimSun" w:hAnsi="Book Antiqua" w:cs="Times New Roman"/>
                <w:sz w:val="24"/>
                <w:szCs w:val="24"/>
              </w:rPr>
              <w:t>+</w:t>
            </w:r>
            <w:r w:rsidR="004D4E45">
              <w:rPr>
                <w:rFonts w:ascii="Book Antiqua" w:eastAsia="SimSun" w:hAnsi="Book Antiqua" w:cs="Times New Roman" w:hint="eastAsia"/>
                <w:sz w:val="24"/>
                <w:szCs w:val="24"/>
              </w:rPr>
              <w:t xml:space="preserve"> </w:t>
            </w:r>
            <w:r w:rsidRPr="00F0486D">
              <w:rPr>
                <w:rFonts w:ascii="SimSun" w:eastAsia="SimSun" w:hAnsi="SimSun" w:cs="SimSun" w:hint="eastAsia"/>
                <w:sz w:val="24"/>
                <w:szCs w:val="24"/>
              </w:rPr>
              <w:t>Ⅳ</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91</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76</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15</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70</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21</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Distant metastasis</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1.761</w:t>
            </w: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0.184</w:t>
            </w: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0.639</w:t>
            </w: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0.424</w:t>
            </w:r>
          </w:p>
        </w:tc>
      </w:tr>
      <w:tr w:rsidR="00A6723A"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bookmarkStart w:id="328" w:name="_Hlk513143378"/>
            <w:r w:rsidRPr="00F0486D">
              <w:rPr>
                <w:rFonts w:ascii="Book Antiqua" w:eastAsia="SimSun" w:hAnsi="Book Antiqua" w:cs="Times New Roman"/>
                <w:sz w:val="24"/>
                <w:szCs w:val="24"/>
              </w:rPr>
              <w:t>Negative</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128</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102</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26</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92</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36</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tr w:rsidR="004D4E45" w:rsidRPr="00F0486D" w:rsidTr="000843C4">
        <w:trPr>
          <w:trHeight w:hRule="exact" w:val="293"/>
          <w:jc w:val="center"/>
        </w:trPr>
        <w:tc>
          <w:tcPr>
            <w:tcW w:w="2818"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Positive</w:t>
            </w:r>
          </w:p>
        </w:tc>
        <w:tc>
          <w:tcPr>
            <w:tcW w:w="943" w:type="dxa"/>
            <w:vAlign w:val="bottom"/>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7</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7</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w:t>
            </w:r>
          </w:p>
        </w:tc>
        <w:tc>
          <w:tcPr>
            <w:tcW w:w="810"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877"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745"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6</w:t>
            </w:r>
          </w:p>
        </w:tc>
        <w:tc>
          <w:tcPr>
            <w:tcW w:w="812" w:type="dxa"/>
          </w:tcPr>
          <w:p w:rsidR="00A638BF" w:rsidRPr="00F0486D" w:rsidRDefault="00A638BF"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w:t>
            </w:r>
          </w:p>
        </w:tc>
        <w:tc>
          <w:tcPr>
            <w:tcW w:w="973"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c>
          <w:tcPr>
            <w:tcW w:w="1071" w:type="dxa"/>
          </w:tcPr>
          <w:p w:rsidR="00A638BF" w:rsidRPr="00F0486D" w:rsidRDefault="00A638BF" w:rsidP="00F0486D">
            <w:pPr>
              <w:snapToGrid w:val="0"/>
              <w:spacing w:line="360" w:lineRule="auto"/>
              <w:jc w:val="center"/>
              <w:rPr>
                <w:rFonts w:ascii="Book Antiqua" w:eastAsia="SimSun" w:hAnsi="Book Antiqua" w:cs="Times New Roman"/>
                <w:sz w:val="24"/>
                <w:szCs w:val="24"/>
              </w:rPr>
            </w:pPr>
          </w:p>
        </w:tc>
      </w:tr>
      <w:bookmarkEnd w:id="327"/>
      <w:bookmarkEnd w:id="328"/>
    </w:tbl>
    <w:p w:rsidR="00CF20A2" w:rsidRPr="00F0486D" w:rsidRDefault="00CF20A2" w:rsidP="00F0486D">
      <w:pPr>
        <w:snapToGrid w:val="0"/>
        <w:spacing w:line="360" w:lineRule="auto"/>
        <w:rPr>
          <w:rFonts w:ascii="Book Antiqua" w:eastAsia="SimSun" w:hAnsi="Book Antiqua" w:cs="Times New Roman"/>
          <w:b/>
          <w:sz w:val="24"/>
          <w:szCs w:val="24"/>
        </w:rPr>
      </w:pPr>
    </w:p>
    <w:p w:rsidR="004D4E45" w:rsidRDefault="004D4E45">
      <w:pPr>
        <w:widowControl/>
        <w:jc w:val="left"/>
        <w:rPr>
          <w:rFonts w:ascii="Book Antiqua" w:eastAsia="SimSun" w:hAnsi="Book Antiqua" w:cs="Times New Roman"/>
          <w:b/>
          <w:sz w:val="24"/>
          <w:szCs w:val="24"/>
        </w:rPr>
      </w:pPr>
      <w:r>
        <w:rPr>
          <w:rFonts w:ascii="Book Antiqua" w:eastAsia="SimSun" w:hAnsi="Book Antiqua" w:cs="Times New Roman"/>
          <w:b/>
          <w:sz w:val="24"/>
          <w:szCs w:val="24"/>
        </w:rPr>
        <w:br w:type="page"/>
      </w:r>
    </w:p>
    <w:p w:rsidR="00D26BAE" w:rsidRPr="00F0486D" w:rsidRDefault="00D26BAE" w:rsidP="00F0486D">
      <w:pPr>
        <w:snapToGrid w:val="0"/>
        <w:spacing w:line="360" w:lineRule="auto"/>
        <w:rPr>
          <w:rFonts w:ascii="Book Antiqua" w:eastAsia="SimSun" w:hAnsi="Book Antiqua" w:cs="Times New Roman"/>
          <w:b/>
          <w:sz w:val="24"/>
          <w:szCs w:val="24"/>
        </w:rPr>
      </w:pPr>
      <w:r w:rsidRPr="00F0486D">
        <w:rPr>
          <w:rFonts w:ascii="Book Antiqua" w:eastAsia="SimSun" w:hAnsi="Book Antiqua" w:cs="Times New Roman"/>
          <w:b/>
          <w:sz w:val="24"/>
          <w:szCs w:val="24"/>
        </w:rPr>
        <w:lastRenderedPageBreak/>
        <w:t>Table</w:t>
      </w:r>
      <w:r w:rsidR="004D4E45">
        <w:rPr>
          <w:rFonts w:ascii="Book Antiqua" w:eastAsia="SimSun" w:hAnsi="Book Antiqua" w:cs="Times New Roman" w:hint="eastAsia"/>
          <w:b/>
          <w:sz w:val="24"/>
          <w:szCs w:val="24"/>
        </w:rPr>
        <w:t xml:space="preserve"> </w:t>
      </w:r>
      <w:r w:rsidRPr="00F0486D">
        <w:rPr>
          <w:rFonts w:ascii="Book Antiqua" w:eastAsia="SimSun" w:hAnsi="Book Antiqua" w:cs="Times New Roman"/>
          <w:b/>
          <w:sz w:val="24"/>
          <w:szCs w:val="24"/>
        </w:rPr>
        <w:t>2</w:t>
      </w:r>
      <w:r w:rsidR="004D4E45">
        <w:rPr>
          <w:rFonts w:ascii="Book Antiqua" w:eastAsia="SimSun" w:hAnsi="Book Antiqua" w:cs="Times New Roman" w:hint="eastAsia"/>
          <w:b/>
          <w:sz w:val="24"/>
          <w:szCs w:val="24"/>
        </w:rPr>
        <w:t xml:space="preserve"> </w:t>
      </w:r>
      <w:r w:rsidRPr="00F0486D">
        <w:rPr>
          <w:rFonts w:ascii="Book Antiqua" w:eastAsia="SimSun" w:hAnsi="Book Antiqua" w:cs="Times New Roman"/>
          <w:b/>
          <w:sz w:val="24"/>
          <w:szCs w:val="24"/>
        </w:rPr>
        <w:t>Relationships between different CDK5RAP3 and DDRGK1 protein expression status in gastric cancer tissues and various clinicopathological variables</w:t>
      </w:r>
    </w:p>
    <w:tbl>
      <w:tblPr>
        <w:tblStyle w:val="TableGrid"/>
        <w:tblW w:w="981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6"/>
        <w:gridCol w:w="805"/>
        <w:gridCol w:w="2306"/>
        <w:gridCol w:w="2599"/>
        <w:gridCol w:w="829"/>
        <w:gridCol w:w="1057"/>
      </w:tblGrid>
      <w:tr w:rsidR="00A6723A" w:rsidRPr="00F0486D" w:rsidTr="006D1468">
        <w:trPr>
          <w:trHeight w:hRule="exact" w:val="806"/>
          <w:jc w:val="center"/>
        </w:trPr>
        <w:tc>
          <w:tcPr>
            <w:tcW w:w="2216" w:type="dxa"/>
            <w:tcBorders>
              <w:top w:val="single" w:sz="4" w:space="0" w:color="auto"/>
              <w:bottom w:val="single" w:sz="4" w:space="0" w:color="auto"/>
            </w:tcBorders>
          </w:tcPr>
          <w:p w:rsidR="00D26BAE" w:rsidRPr="007A2E4D" w:rsidRDefault="00D26BAE" w:rsidP="00F0486D">
            <w:pPr>
              <w:snapToGrid w:val="0"/>
              <w:spacing w:line="360" w:lineRule="auto"/>
              <w:rPr>
                <w:rFonts w:ascii="Book Antiqua" w:eastAsia="SimSun" w:hAnsi="Book Antiqua" w:cs="Times New Roman"/>
                <w:b/>
                <w:sz w:val="24"/>
                <w:szCs w:val="24"/>
              </w:rPr>
            </w:pPr>
            <w:r w:rsidRPr="007A2E4D">
              <w:rPr>
                <w:rFonts w:ascii="Book Antiqua" w:eastAsia="SimSun" w:hAnsi="Book Antiqua" w:cs="Times New Roman"/>
                <w:b/>
                <w:sz w:val="24"/>
                <w:szCs w:val="24"/>
              </w:rPr>
              <w:t>Variables</w:t>
            </w:r>
          </w:p>
        </w:tc>
        <w:tc>
          <w:tcPr>
            <w:tcW w:w="805" w:type="dxa"/>
            <w:tcBorders>
              <w:top w:val="single" w:sz="4" w:space="0" w:color="auto"/>
              <w:bottom w:val="single" w:sz="4" w:space="0" w:color="auto"/>
            </w:tcBorders>
          </w:tcPr>
          <w:p w:rsidR="00D26BAE" w:rsidRPr="007A2E4D" w:rsidRDefault="00D26BAE" w:rsidP="00F0486D">
            <w:pPr>
              <w:snapToGrid w:val="0"/>
              <w:spacing w:line="360" w:lineRule="auto"/>
              <w:jc w:val="center"/>
              <w:rPr>
                <w:rFonts w:ascii="Book Antiqua" w:eastAsia="SimSun" w:hAnsi="Book Antiqua" w:cs="Times New Roman"/>
                <w:b/>
                <w:sz w:val="24"/>
                <w:szCs w:val="24"/>
              </w:rPr>
            </w:pPr>
            <w:r w:rsidRPr="007A2E4D">
              <w:rPr>
                <w:rFonts w:ascii="Book Antiqua" w:eastAsia="SimSun" w:hAnsi="Book Antiqua" w:cs="Times New Roman"/>
                <w:b/>
                <w:sz w:val="24"/>
                <w:szCs w:val="24"/>
              </w:rPr>
              <w:t>Total</w:t>
            </w:r>
          </w:p>
        </w:tc>
        <w:tc>
          <w:tcPr>
            <w:tcW w:w="2306" w:type="dxa"/>
            <w:tcBorders>
              <w:top w:val="single" w:sz="4" w:space="0" w:color="auto"/>
              <w:bottom w:val="single" w:sz="4" w:space="0" w:color="auto"/>
            </w:tcBorders>
          </w:tcPr>
          <w:p w:rsidR="00D26BAE" w:rsidRPr="007A2E4D" w:rsidRDefault="00D26BAE" w:rsidP="00F0486D">
            <w:pPr>
              <w:snapToGrid w:val="0"/>
              <w:spacing w:line="360" w:lineRule="auto"/>
              <w:rPr>
                <w:rFonts w:ascii="Book Antiqua" w:eastAsia="SimSun" w:hAnsi="Book Antiqua" w:cs="Times New Roman"/>
                <w:b/>
                <w:sz w:val="24"/>
                <w:szCs w:val="24"/>
              </w:rPr>
            </w:pPr>
            <w:r w:rsidRPr="007A2E4D">
              <w:rPr>
                <w:rFonts w:ascii="Book Antiqua" w:eastAsia="SimSun" w:hAnsi="Book Antiqua" w:cs="Times New Roman"/>
                <w:b/>
                <w:sz w:val="24"/>
                <w:szCs w:val="24"/>
              </w:rPr>
              <w:t>C53 and DDRGK1</w:t>
            </w:r>
            <w:r w:rsidR="007A2E4D">
              <w:rPr>
                <w:rFonts w:ascii="Book Antiqua" w:eastAsia="SimSun" w:hAnsi="Book Antiqua" w:cs="Times New Roman" w:hint="eastAsia"/>
                <w:b/>
                <w:sz w:val="24"/>
                <w:szCs w:val="24"/>
              </w:rPr>
              <w:t xml:space="preserve"> </w:t>
            </w:r>
            <w:r w:rsidRPr="007A2E4D">
              <w:rPr>
                <w:rFonts w:ascii="Book Antiqua" w:eastAsia="SimSun" w:hAnsi="Book Antiqua" w:cs="Times New Roman"/>
                <w:b/>
                <w:sz w:val="24"/>
                <w:szCs w:val="24"/>
              </w:rPr>
              <w:t>low expression</w:t>
            </w:r>
          </w:p>
        </w:tc>
        <w:tc>
          <w:tcPr>
            <w:tcW w:w="2599" w:type="dxa"/>
            <w:tcBorders>
              <w:top w:val="single" w:sz="4" w:space="0" w:color="auto"/>
              <w:bottom w:val="single" w:sz="4" w:space="0" w:color="auto"/>
            </w:tcBorders>
          </w:tcPr>
          <w:p w:rsidR="00D26BAE" w:rsidRPr="007A2E4D" w:rsidRDefault="00D26BAE" w:rsidP="00F0486D">
            <w:pPr>
              <w:snapToGrid w:val="0"/>
              <w:spacing w:line="360" w:lineRule="auto"/>
              <w:rPr>
                <w:rFonts w:ascii="Book Antiqua" w:eastAsia="SimSun" w:hAnsi="Book Antiqua" w:cs="Times New Roman"/>
                <w:b/>
                <w:sz w:val="24"/>
                <w:szCs w:val="24"/>
              </w:rPr>
            </w:pPr>
            <w:r w:rsidRPr="007A2E4D">
              <w:rPr>
                <w:rFonts w:ascii="Book Antiqua" w:eastAsia="SimSun" w:hAnsi="Book Antiqua" w:cs="Times New Roman"/>
                <w:b/>
                <w:sz w:val="24"/>
                <w:szCs w:val="24"/>
              </w:rPr>
              <w:t>C53 and/or DDRGK1 high expression</w:t>
            </w:r>
          </w:p>
        </w:tc>
        <w:tc>
          <w:tcPr>
            <w:tcW w:w="829" w:type="dxa"/>
            <w:tcBorders>
              <w:top w:val="single" w:sz="4" w:space="0" w:color="auto"/>
              <w:bottom w:val="single" w:sz="4" w:space="0" w:color="auto"/>
            </w:tcBorders>
          </w:tcPr>
          <w:p w:rsidR="00D26BAE" w:rsidRPr="007A2E4D" w:rsidRDefault="00D26BAE" w:rsidP="00F0486D">
            <w:pPr>
              <w:snapToGrid w:val="0"/>
              <w:spacing w:line="360" w:lineRule="auto"/>
              <w:rPr>
                <w:rFonts w:ascii="Book Antiqua" w:eastAsia="SimSun" w:hAnsi="Book Antiqua" w:cs="Times New Roman"/>
                <w:b/>
                <w:i/>
                <w:sz w:val="24"/>
                <w:szCs w:val="24"/>
              </w:rPr>
            </w:pPr>
            <w:r w:rsidRPr="007A2E4D">
              <w:rPr>
                <w:rFonts w:ascii="Book Antiqua" w:eastAsia="SimSun" w:hAnsi="Book Antiqua" w:cs="Times New Roman"/>
                <w:b/>
                <w:i/>
                <w:sz w:val="24"/>
                <w:szCs w:val="24"/>
              </w:rPr>
              <w:t>χ2</w:t>
            </w:r>
          </w:p>
        </w:tc>
        <w:tc>
          <w:tcPr>
            <w:tcW w:w="1057" w:type="dxa"/>
            <w:tcBorders>
              <w:top w:val="single" w:sz="4" w:space="0" w:color="auto"/>
              <w:bottom w:val="single" w:sz="4" w:space="0" w:color="auto"/>
            </w:tcBorders>
          </w:tcPr>
          <w:p w:rsidR="00D26BAE" w:rsidRPr="007A2E4D" w:rsidRDefault="00D26BAE" w:rsidP="00F0486D">
            <w:pPr>
              <w:snapToGrid w:val="0"/>
              <w:spacing w:line="360" w:lineRule="auto"/>
              <w:rPr>
                <w:rFonts w:ascii="Book Antiqua" w:eastAsia="SimSun" w:hAnsi="Book Antiqua" w:cs="Times New Roman"/>
                <w:b/>
                <w:i/>
                <w:sz w:val="24"/>
                <w:szCs w:val="24"/>
              </w:rPr>
            </w:pPr>
            <w:r w:rsidRPr="007A2E4D">
              <w:rPr>
                <w:rFonts w:ascii="Book Antiqua" w:eastAsia="SimSun" w:hAnsi="Book Antiqua" w:cs="Times New Roman"/>
                <w:b/>
                <w:i/>
                <w:sz w:val="24"/>
                <w:szCs w:val="24"/>
              </w:rPr>
              <w:t>P</w:t>
            </w:r>
            <w:r w:rsidR="007A2E4D">
              <w:rPr>
                <w:rFonts w:ascii="Book Antiqua" w:eastAsia="SimSun" w:hAnsi="Book Antiqua" w:cs="Times New Roman" w:hint="eastAsia"/>
                <w:b/>
                <w:i/>
                <w:sz w:val="24"/>
                <w:szCs w:val="24"/>
              </w:rPr>
              <w:t xml:space="preserve"> </w:t>
            </w:r>
            <w:r w:rsidR="007A2E4D" w:rsidRPr="007A2E4D">
              <w:rPr>
                <w:rFonts w:ascii="Book Antiqua" w:eastAsia="SimSun" w:hAnsi="Book Antiqua" w:cs="Times New Roman" w:hint="eastAsia"/>
                <w:b/>
                <w:sz w:val="24"/>
                <w:szCs w:val="24"/>
              </w:rPr>
              <w:t>value</w:t>
            </w:r>
          </w:p>
        </w:tc>
      </w:tr>
      <w:tr w:rsidR="00A6723A" w:rsidRPr="00F0486D" w:rsidTr="006D1468">
        <w:trPr>
          <w:trHeight w:hRule="exact" w:val="289"/>
          <w:jc w:val="center"/>
        </w:trPr>
        <w:tc>
          <w:tcPr>
            <w:tcW w:w="2216" w:type="dxa"/>
            <w:tcBorders>
              <w:top w:val="single" w:sz="4" w:space="0" w:color="auto"/>
            </w:tcBorders>
          </w:tcPr>
          <w:p w:rsidR="00D26BAE" w:rsidRPr="00F0486D" w:rsidRDefault="00D26BAE"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bCs/>
                <w:sz w:val="24"/>
                <w:szCs w:val="24"/>
              </w:rPr>
              <w:t>Gender</w:t>
            </w:r>
          </w:p>
        </w:tc>
        <w:tc>
          <w:tcPr>
            <w:tcW w:w="805" w:type="dxa"/>
            <w:tcBorders>
              <w:top w:val="single" w:sz="4" w:space="0" w:color="auto"/>
            </w:tcBorders>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2306" w:type="dxa"/>
            <w:tcBorders>
              <w:top w:val="single" w:sz="4" w:space="0" w:color="auto"/>
            </w:tcBorders>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2599" w:type="dxa"/>
            <w:tcBorders>
              <w:top w:val="single" w:sz="4" w:space="0" w:color="auto"/>
            </w:tcBorders>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829" w:type="dxa"/>
            <w:tcBorders>
              <w:top w:val="single" w:sz="4" w:space="0" w:color="auto"/>
            </w:tcBorders>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Borders>
              <w:top w:val="single" w:sz="4" w:space="0" w:color="auto"/>
            </w:tcBorders>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Male</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107</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59</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48</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5.077</w:t>
            </w: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0.024</w:t>
            </w: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Female</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28</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22</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6</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6D1468" w:rsidP="00F0486D">
            <w:pPr>
              <w:snapToGrid w:val="0"/>
              <w:spacing w:line="360" w:lineRule="auto"/>
              <w:jc w:val="left"/>
              <w:rPr>
                <w:rFonts w:ascii="Book Antiqua" w:eastAsia="SimSun" w:hAnsi="Book Antiqua" w:cs="Times New Roman"/>
                <w:sz w:val="24"/>
                <w:szCs w:val="24"/>
              </w:rPr>
            </w:pPr>
            <w:r>
              <w:rPr>
                <w:rFonts w:ascii="Book Antiqua" w:eastAsia="SimSun" w:hAnsi="Book Antiqua" w:cs="Times New Roman"/>
                <w:sz w:val="24"/>
                <w:szCs w:val="24"/>
              </w:rPr>
              <w:t>Age (yr</w:t>
            </w:r>
            <w:r w:rsidR="00D26BAE" w:rsidRPr="00F0486D">
              <w:rPr>
                <w:rFonts w:ascii="Book Antiqua" w:eastAsia="SimSun" w:hAnsi="Book Antiqua" w:cs="Times New Roman"/>
                <w:sz w:val="24"/>
                <w:szCs w:val="24"/>
              </w:rPr>
              <w:t>)</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100" w:firstLine="240"/>
              <w:jc w:val="left"/>
              <w:rPr>
                <w:rFonts w:ascii="Book Antiqua" w:eastAsia="SimSun" w:hAnsi="Book Antiqua" w:cstheme="minorHAnsi"/>
                <w:sz w:val="24"/>
                <w:szCs w:val="24"/>
              </w:rPr>
            </w:pPr>
            <w:r w:rsidRPr="00F0486D">
              <w:rPr>
                <w:rFonts w:ascii="Book Antiqua" w:eastAsia="SimSun" w:hAnsi="Book Antiqua" w:cstheme="minorHAnsi"/>
                <w:sz w:val="24"/>
                <w:szCs w:val="24"/>
              </w:rPr>
              <w:t>&gt;</w:t>
            </w:r>
            <w:r w:rsidR="006D1468">
              <w:rPr>
                <w:rFonts w:ascii="Book Antiqua" w:eastAsia="SimSun" w:hAnsi="Book Antiqua" w:cstheme="minorHAnsi" w:hint="eastAsia"/>
                <w:sz w:val="24"/>
                <w:szCs w:val="24"/>
              </w:rPr>
              <w:t xml:space="preserve"> </w:t>
            </w:r>
            <w:r w:rsidRPr="00F0486D">
              <w:rPr>
                <w:rFonts w:ascii="Book Antiqua" w:eastAsia="SimSun" w:hAnsi="Book Antiqua" w:cstheme="minorHAnsi"/>
                <w:sz w:val="24"/>
                <w:szCs w:val="24"/>
              </w:rPr>
              <w:t>60</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91</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55</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36</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0.022</w:t>
            </w: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0.881</w:t>
            </w: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100" w:firstLine="240"/>
              <w:jc w:val="left"/>
              <w:rPr>
                <w:rFonts w:ascii="Book Antiqua" w:eastAsia="SimSun" w:hAnsi="Book Antiqua" w:cstheme="minorHAnsi"/>
                <w:sz w:val="24"/>
                <w:szCs w:val="24"/>
              </w:rPr>
            </w:pPr>
            <w:r w:rsidRPr="00F0486D">
              <w:rPr>
                <w:rFonts w:ascii="Book Antiqua" w:eastAsia="SimSun" w:hAnsi="Book Antiqua" w:cstheme="minorHAnsi"/>
                <w:sz w:val="24"/>
                <w:szCs w:val="24"/>
              </w:rPr>
              <w:t>≤</w:t>
            </w:r>
            <w:r w:rsidR="006D1468">
              <w:rPr>
                <w:rFonts w:ascii="Book Antiqua" w:eastAsia="SimSun" w:hAnsi="Book Antiqua" w:cstheme="minorHAnsi" w:hint="eastAsia"/>
                <w:sz w:val="24"/>
                <w:szCs w:val="24"/>
              </w:rPr>
              <w:t xml:space="preserve"> </w:t>
            </w:r>
            <w:r w:rsidRPr="00F0486D">
              <w:rPr>
                <w:rFonts w:ascii="Book Antiqua" w:eastAsia="SimSun" w:hAnsi="Book Antiqua" w:cstheme="minorHAnsi"/>
                <w:sz w:val="24"/>
                <w:szCs w:val="24"/>
              </w:rPr>
              <w:t>60</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44</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26</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18</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Tumor size (cm)</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100" w:firstLine="240"/>
              <w:jc w:val="left"/>
              <w:rPr>
                <w:rFonts w:ascii="Book Antiqua" w:eastAsia="SimSun" w:hAnsi="Book Antiqua" w:cstheme="minorHAnsi"/>
                <w:sz w:val="24"/>
                <w:szCs w:val="24"/>
              </w:rPr>
            </w:pPr>
            <w:r w:rsidRPr="00F0486D">
              <w:rPr>
                <w:rFonts w:ascii="Book Antiqua" w:eastAsia="SimSun" w:hAnsi="Book Antiqua" w:cstheme="minorHAnsi"/>
                <w:sz w:val="24"/>
                <w:szCs w:val="24"/>
              </w:rPr>
              <w:t>&gt;</w:t>
            </w:r>
            <w:r w:rsidR="006D1468">
              <w:rPr>
                <w:rFonts w:ascii="Book Antiqua" w:eastAsia="SimSun" w:hAnsi="Book Antiqua" w:cstheme="minorHAnsi" w:hint="eastAsia"/>
                <w:sz w:val="24"/>
                <w:szCs w:val="24"/>
              </w:rPr>
              <w:t xml:space="preserve"> </w:t>
            </w:r>
            <w:r w:rsidRPr="00F0486D">
              <w:rPr>
                <w:rFonts w:ascii="Book Antiqua" w:eastAsia="SimSun" w:hAnsi="Book Antiqua" w:cstheme="minorHAnsi"/>
                <w:sz w:val="24"/>
                <w:szCs w:val="24"/>
              </w:rPr>
              <w:t>5</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53</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32</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21</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0.005</w:t>
            </w: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0.943</w:t>
            </w: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100" w:firstLine="240"/>
              <w:jc w:val="left"/>
              <w:rPr>
                <w:rFonts w:ascii="Book Antiqua" w:eastAsia="SimSun" w:hAnsi="Book Antiqua" w:cstheme="minorHAnsi"/>
                <w:sz w:val="24"/>
                <w:szCs w:val="24"/>
              </w:rPr>
            </w:pPr>
            <w:r w:rsidRPr="00F0486D">
              <w:rPr>
                <w:rFonts w:ascii="Book Antiqua" w:eastAsia="SimSun" w:hAnsi="Book Antiqua" w:cstheme="minorHAnsi"/>
                <w:sz w:val="24"/>
                <w:szCs w:val="24"/>
              </w:rPr>
              <w:t>≤</w:t>
            </w:r>
            <w:r w:rsidR="006D1468">
              <w:rPr>
                <w:rFonts w:ascii="Book Antiqua" w:eastAsia="SimSun" w:hAnsi="Book Antiqua" w:cstheme="minorHAnsi" w:hint="eastAsia"/>
                <w:sz w:val="24"/>
                <w:szCs w:val="24"/>
              </w:rPr>
              <w:t xml:space="preserve"> </w:t>
            </w:r>
            <w:r w:rsidRPr="00F0486D">
              <w:rPr>
                <w:rFonts w:ascii="Book Antiqua" w:eastAsia="SimSun" w:hAnsi="Book Antiqua" w:cstheme="minorHAnsi"/>
                <w:sz w:val="24"/>
                <w:szCs w:val="24"/>
              </w:rPr>
              <w:t>5</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82</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49</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33</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Location of tumor</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Lower 1/3</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55</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33</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22</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1.481</w:t>
            </w: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0.687</w:t>
            </w: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Middle 1/3</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20</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12</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8</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Upper 1/3</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45</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29</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16</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More than 1/3</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15</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7</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8</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Borrmann type</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I</w:t>
            </w:r>
            <w:r w:rsidR="006D1468">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w:t>
            </w:r>
            <w:r w:rsidR="006D1468">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II type</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31</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20</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11</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0.342</w:t>
            </w: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0.559</w:t>
            </w: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III</w:t>
            </w:r>
            <w:r w:rsidR="006D1468">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w:t>
            </w:r>
            <w:r w:rsidR="006D1468">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IV type</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104</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61</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43</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Degree of differentiation</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Well/moderate</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57</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31</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26</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1.296</w:t>
            </w: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0.255</w:t>
            </w: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Poor and not</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78</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50</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28</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Histological type</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Papillary</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57</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33</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25</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4.415</w:t>
            </w: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0.220</w:t>
            </w: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Tubular</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42</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22</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20</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Mucinous</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10</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8</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Signet-ring cell</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25</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18</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7</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Depth of invasion</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T1</w:t>
            </w:r>
            <w:r w:rsidR="006D1468">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 T2</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21</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8</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13</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4.972</w:t>
            </w: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0.026</w:t>
            </w: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T3</w:t>
            </w:r>
            <w:r w:rsidR="006D1468">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 T4</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114</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73</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41</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Lymph node metastasis</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Negative</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20</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8</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12</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3.913</w:t>
            </w: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0.048</w:t>
            </w: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Positive</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115</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73</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42</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TNM stage</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SimSun" w:eastAsia="SimSun" w:hAnsi="SimSun" w:cs="SimSun" w:hint="eastAsia"/>
                <w:sz w:val="24"/>
                <w:szCs w:val="24"/>
              </w:rPr>
              <w:t>Ⅰ</w:t>
            </w:r>
            <w:r w:rsidR="009B413D">
              <w:rPr>
                <w:rFonts w:ascii="SimSun" w:eastAsia="SimSun" w:hAnsi="SimSun" w:cs="SimSun" w:hint="eastAsia"/>
                <w:sz w:val="24"/>
                <w:szCs w:val="24"/>
              </w:rPr>
              <w:t xml:space="preserve"> </w:t>
            </w:r>
            <w:r w:rsidRPr="00F0486D">
              <w:rPr>
                <w:rFonts w:ascii="Book Antiqua" w:eastAsia="SimSun" w:hAnsi="Book Antiqua" w:cs="Times New Roman"/>
                <w:sz w:val="24"/>
                <w:szCs w:val="24"/>
              </w:rPr>
              <w:t>+</w:t>
            </w:r>
            <w:r w:rsidR="009B413D">
              <w:rPr>
                <w:rFonts w:ascii="Book Antiqua" w:eastAsia="SimSun" w:hAnsi="Book Antiqua" w:cs="Times New Roman" w:hint="eastAsia"/>
                <w:sz w:val="24"/>
                <w:szCs w:val="24"/>
              </w:rPr>
              <w:t xml:space="preserve"> </w:t>
            </w:r>
            <w:r w:rsidRPr="00F0486D">
              <w:rPr>
                <w:rFonts w:ascii="SimSun" w:eastAsia="SimSun" w:hAnsi="SimSun" w:cs="SimSun" w:hint="eastAsia"/>
                <w:sz w:val="24"/>
                <w:szCs w:val="24"/>
              </w:rPr>
              <w:t>Ⅱ</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44</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20</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24</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5.754</w:t>
            </w: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0.016</w:t>
            </w: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SimSun" w:eastAsia="SimSun" w:hAnsi="SimSun" w:cs="SimSun" w:hint="eastAsia"/>
                <w:sz w:val="24"/>
                <w:szCs w:val="24"/>
              </w:rPr>
              <w:t>Ⅲ</w:t>
            </w:r>
            <w:r w:rsidR="009B413D">
              <w:rPr>
                <w:rFonts w:ascii="SimSun" w:eastAsia="SimSun" w:hAnsi="SimSun" w:cs="SimSun" w:hint="eastAsia"/>
                <w:sz w:val="24"/>
                <w:szCs w:val="24"/>
              </w:rPr>
              <w:t xml:space="preserve"> </w:t>
            </w:r>
            <w:r w:rsidRPr="00F0486D">
              <w:rPr>
                <w:rFonts w:ascii="Book Antiqua" w:eastAsia="SimSun" w:hAnsi="Book Antiqua" w:cs="Times New Roman"/>
                <w:sz w:val="24"/>
                <w:szCs w:val="24"/>
              </w:rPr>
              <w:t>+</w:t>
            </w:r>
            <w:r w:rsidR="009B413D">
              <w:rPr>
                <w:rFonts w:ascii="Book Antiqua" w:eastAsia="SimSun" w:hAnsi="Book Antiqua" w:cs="Times New Roman" w:hint="eastAsia"/>
                <w:sz w:val="24"/>
                <w:szCs w:val="24"/>
              </w:rPr>
              <w:t xml:space="preserve"> </w:t>
            </w:r>
            <w:r w:rsidRPr="00F0486D">
              <w:rPr>
                <w:rFonts w:ascii="SimSun" w:eastAsia="SimSun" w:hAnsi="SimSun" w:cs="SimSun" w:hint="eastAsia"/>
                <w:sz w:val="24"/>
                <w:szCs w:val="24"/>
              </w:rPr>
              <w:t>Ⅳ</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91</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61</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30</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Distant metastasis</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tr w:rsidR="00A6723A"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bookmarkStart w:id="329" w:name="_Hlk513143414"/>
            <w:r w:rsidRPr="00F0486D">
              <w:rPr>
                <w:rFonts w:ascii="Book Antiqua" w:eastAsia="SimSun" w:hAnsi="Book Antiqua" w:cs="Times New Roman"/>
                <w:sz w:val="24"/>
                <w:szCs w:val="24"/>
              </w:rPr>
              <w:t>Negative</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126</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75</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53</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2.034</w:t>
            </w: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0.154</w:t>
            </w:r>
          </w:p>
        </w:tc>
      </w:tr>
      <w:tr w:rsidR="00F0486D" w:rsidRPr="00F0486D" w:rsidTr="006D1468">
        <w:trPr>
          <w:trHeight w:hRule="exact" w:val="289"/>
          <w:jc w:val="center"/>
        </w:trPr>
        <w:tc>
          <w:tcPr>
            <w:tcW w:w="2216" w:type="dxa"/>
          </w:tcPr>
          <w:p w:rsidR="00D26BAE" w:rsidRPr="00F0486D" w:rsidRDefault="00D26BAE"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Positive</w:t>
            </w:r>
          </w:p>
        </w:tc>
        <w:tc>
          <w:tcPr>
            <w:tcW w:w="805" w:type="dxa"/>
          </w:tcPr>
          <w:p w:rsidR="00D26BAE" w:rsidRPr="00F0486D" w:rsidRDefault="00D26BAE" w:rsidP="00F0486D">
            <w:pPr>
              <w:snapToGrid w:val="0"/>
              <w:spacing w:line="360" w:lineRule="auto"/>
              <w:jc w:val="center"/>
              <w:rPr>
                <w:rFonts w:ascii="Book Antiqua" w:eastAsia="SimSun" w:hAnsi="Book Antiqua" w:cs="Arial"/>
                <w:sz w:val="24"/>
                <w:szCs w:val="24"/>
              </w:rPr>
            </w:pPr>
            <w:r w:rsidRPr="00F0486D">
              <w:rPr>
                <w:rFonts w:ascii="Book Antiqua" w:eastAsia="SimSun" w:hAnsi="Book Antiqua" w:cs="Arial"/>
                <w:sz w:val="24"/>
                <w:szCs w:val="24"/>
              </w:rPr>
              <w:t>7</w:t>
            </w:r>
          </w:p>
        </w:tc>
        <w:tc>
          <w:tcPr>
            <w:tcW w:w="2306"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6</w:t>
            </w:r>
          </w:p>
        </w:tc>
        <w:tc>
          <w:tcPr>
            <w:tcW w:w="259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w:t>
            </w:r>
          </w:p>
        </w:tc>
        <w:tc>
          <w:tcPr>
            <w:tcW w:w="829"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c>
          <w:tcPr>
            <w:tcW w:w="1057" w:type="dxa"/>
          </w:tcPr>
          <w:p w:rsidR="00D26BAE" w:rsidRPr="00F0486D" w:rsidRDefault="00D26BAE" w:rsidP="00F0486D">
            <w:pPr>
              <w:snapToGrid w:val="0"/>
              <w:spacing w:line="360" w:lineRule="auto"/>
              <w:jc w:val="center"/>
              <w:rPr>
                <w:rFonts w:ascii="Book Antiqua" w:eastAsia="SimSun" w:hAnsi="Book Antiqua" w:cs="Times New Roman"/>
                <w:sz w:val="24"/>
                <w:szCs w:val="24"/>
              </w:rPr>
            </w:pPr>
          </w:p>
        </w:tc>
      </w:tr>
      <w:bookmarkEnd w:id="329"/>
    </w:tbl>
    <w:p w:rsidR="004D4E45" w:rsidRDefault="004D4E45" w:rsidP="00F0486D">
      <w:pPr>
        <w:snapToGrid w:val="0"/>
        <w:spacing w:line="360" w:lineRule="auto"/>
        <w:rPr>
          <w:rFonts w:ascii="Book Antiqua" w:eastAsia="SimSun" w:hAnsi="Book Antiqua" w:cs="Times New Roman"/>
          <w:b/>
          <w:bCs/>
          <w:sz w:val="24"/>
          <w:szCs w:val="24"/>
        </w:rPr>
      </w:pPr>
    </w:p>
    <w:p w:rsidR="004D4E45" w:rsidRDefault="004D4E45">
      <w:pPr>
        <w:widowControl/>
        <w:jc w:val="left"/>
        <w:rPr>
          <w:rFonts w:ascii="Book Antiqua" w:eastAsia="SimSun" w:hAnsi="Book Antiqua" w:cs="Times New Roman"/>
          <w:b/>
          <w:bCs/>
          <w:sz w:val="24"/>
          <w:szCs w:val="24"/>
        </w:rPr>
      </w:pPr>
      <w:r>
        <w:rPr>
          <w:rFonts w:ascii="Book Antiqua" w:eastAsia="SimSun" w:hAnsi="Book Antiqua" w:cs="Times New Roman"/>
          <w:b/>
          <w:bCs/>
          <w:sz w:val="24"/>
          <w:szCs w:val="24"/>
        </w:rPr>
        <w:br w:type="page"/>
      </w:r>
    </w:p>
    <w:p w:rsidR="00A638BF" w:rsidRPr="00F0486D" w:rsidRDefault="00D26BAE" w:rsidP="00F0486D">
      <w:pPr>
        <w:snapToGrid w:val="0"/>
        <w:spacing w:line="360" w:lineRule="auto"/>
        <w:rPr>
          <w:rFonts w:ascii="Book Antiqua" w:eastAsia="SimSun" w:hAnsi="Book Antiqua" w:cs="Times New Roman"/>
          <w:b/>
          <w:sz w:val="24"/>
          <w:szCs w:val="24"/>
        </w:rPr>
      </w:pPr>
      <w:r w:rsidRPr="00F0486D">
        <w:rPr>
          <w:rFonts w:ascii="Book Antiqua" w:eastAsia="SimSun" w:hAnsi="Book Antiqua" w:cs="Times New Roman"/>
          <w:b/>
          <w:bCs/>
          <w:sz w:val="24"/>
          <w:szCs w:val="24"/>
        </w:rPr>
        <w:lastRenderedPageBreak/>
        <w:t>Table</w:t>
      </w:r>
      <w:r w:rsidR="00F0486D">
        <w:rPr>
          <w:rFonts w:ascii="Book Antiqua" w:eastAsia="SimSun" w:hAnsi="Book Antiqua" w:cs="Times New Roman" w:hint="eastAsia"/>
          <w:b/>
          <w:bCs/>
          <w:sz w:val="24"/>
          <w:szCs w:val="24"/>
        </w:rPr>
        <w:t xml:space="preserve"> </w:t>
      </w:r>
      <w:r w:rsidRPr="00F0486D">
        <w:rPr>
          <w:rFonts w:ascii="Book Antiqua" w:eastAsia="SimSun" w:hAnsi="Book Antiqua" w:cs="Times New Roman"/>
          <w:b/>
          <w:bCs/>
          <w:sz w:val="24"/>
          <w:szCs w:val="24"/>
        </w:rPr>
        <w:t>3</w:t>
      </w:r>
      <w:r w:rsidR="00F0486D">
        <w:rPr>
          <w:rFonts w:ascii="Book Antiqua" w:eastAsia="SimSun" w:hAnsi="Book Antiqua" w:cs="Times New Roman" w:hint="eastAsia"/>
          <w:b/>
          <w:bCs/>
          <w:sz w:val="24"/>
          <w:szCs w:val="24"/>
        </w:rPr>
        <w:t xml:space="preserve"> </w:t>
      </w:r>
      <w:r w:rsidR="00A638BF" w:rsidRPr="00F0486D">
        <w:rPr>
          <w:rFonts w:ascii="Book Antiqua" w:eastAsia="SimSun" w:hAnsi="Book Antiqua" w:cs="Times New Roman"/>
          <w:b/>
          <w:sz w:val="24"/>
          <w:szCs w:val="24"/>
        </w:rPr>
        <w:t>Univariate analysis of the correlation between clinicopathological parameters and survival of patients with gastric cancer</w:t>
      </w:r>
    </w:p>
    <w:tbl>
      <w:tblPr>
        <w:tblStyle w:val="TableGrid"/>
        <w:tblW w:w="919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035"/>
        <w:gridCol w:w="1759"/>
        <w:gridCol w:w="1097"/>
      </w:tblGrid>
      <w:tr w:rsidR="00A6723A" w:rsidRPr="00F0486D" w:rsidTr="00211236">
        <w:trPr>
          <w:trHeight w:hRule="exact" w:val="845"/>
          <w:jc w:val="center"/>
        </w:trPr>
        <w:tc>
          <w:tcPr>
            <w:tcW w:w="3307" w:type="dxa"/>
            <w:tcBorders>
              <w:top w:val="single" w:sz="4" w:space="0" w:color="auto"/>
              <w:bottom w:val="single" w:sz="4" w:space="0" w:color="auto"/>
            </w:tcBorders>
          </w:tcPr>
          <w:p w:rsidR="00A638BF" w:rsidRPr="0000018E" w:rsidRDefault="00A638BF" w:rsidP="0000018E">
            <w:pPr>
              <w:autoSpaceDE w:val="0"/>
              <w:autoSpaceDN w:val="0"/>
              <w:adjustRightInd w:val="0"/>
              <w:snapToGrid w:val="0"/>
              <w:spacing w:line="360" w:lineRule="auto"/>
              <w:rPr>
                <w:rFonts w:ascii="Book Antiqua" w:eastAsia="SimSun" w:hAnsi="Book Antiqua" w:cs="Times New Roman"/>
                <w:b/>
                <w:kern w:val="0"/>
                <w:sz w:val="24"/>
                <w:szCs w:val="24"/>
              </w:rPr>
            </w:pPr>
            <w:r w:rsidRPr="0000018E">
              <w:rPr>
                <w:rFonts w:ascii="Book Antiqua" w:eastAsia="SimSun" w:hAnsi="Book Antiqua" w:cs="Times New Roman"/>
                <w:b/>
                <w:kern w:val="0"/>
                <w:sz w:val="24"/>
                <w:szCs w:val="24"/>
              </w:rPr>
              <w:t xml:space="preserve">Clinicopathological </w:t>
            </w:r>
            <w:r w:rsidR="0000018E" w:rsidRPr="0000018E">
              <w:rPr>
                <w:rFonts w:ascii="Book Antiqua" w:eastAsia="SimSun" w:hAnsi="Book Antiqua" w:cs="Times New Roman"/>
                <w:b/>
                <w:kern w:val="0"/>
                <w:sz w:val="24"/>
                <w:szCs w:val="24"/>
              </w:rPr>
              <w:t>p</w:t>
            </w:r>
            <w:r w:rsidRPr="0000018E">
              <w:rPr>
                <w:rFonts w:ascii="Book Antiqua" w:eastAsia="SimSun" w:hAnsi="Book Antiqua" w:cs="Times New Roman"/>
                <w:b/>
                <w:kern w:val="0"/>
                <w:sz w:val="24"/>
                <w:szCs w:val="24"/>
              </w:rPr>
              <w:t>arameters</w:t>
            </w:r>
          </w:p>
        </w:tc>
        <w:tc>
          <w:tcPr>
            <w:tcW w:w="0" w:type="auto"/>
            <w:tcBorders>
              <w:top w:val="single" w:sz="4" w:space="0" w:color="auto"/>
              <w:bottom w:val="single" w:sz="4" w:space="0" w:color="auto"/>
            </w:tcBorders>
          </w:tcPr>
          <w:p w:rsidR="00A638BF" w:rsidRPr="0000018E" w:rsidRDefault="00A638BF" w:rsidP="00F0486D">
            <w:pPr>
              <w:autoSpaceDE w:val="0"/>
              <w:autoSpaceDN w:val="0"/>
              <w:adjustRightInd w:val="0"/>
              <w:snapToGrid w:val="0"/>
              <w:spacing w:line="360" w:lineRule="auto"/>
              <w:jc w:val="center"/>
              <w:rPr>
                <w:rFonts w:ascii="Book Antiqua" w:eastAsia="SimSun" w:hAnsi="Book Antiqua" w:cs="Times New Roman"/>
                <w:b/>
                <w:kern w:val="0"/>
                <w:sz w:val="24"/>
                <w:szCs w:val="24"/>
              </w:rPr>
            </w:pPr>
            <w:r w:rsidRPr="0000018E">
              <w:rPr>
                <w:rFonts w:ascii="Book Antiqua" w:eastAsia="SimSun" w:hAnsi="Book Antiqua" w:cs="Times New Roman"/>
                <w:b/>
                <w:kern w:val="0"/>
                <w:sz w:val="24"/>
                <w:szCs w:val="24"/>
              </w:rPr>
              <w:t>Three-year</w:t>
            </w:r>
          </w:p>
          <w:p w:rsidR="00A638BF" w:rsidRPr="0000018E" w:rsidRDefault="00A638BF" w:rsidP="00F0486D">
            <w:pPr>
              <w:autoSpaceDE w:val="0"/>
              <w:autoSpaceDN w:val="0"/>
              <w:adjustRightInd w:val="0"/>
              <w:snapToGrid w:val="0"/>
              <w:spacing w:line="360" w:lineRule="auto"/>
              <w:jc w:val="center"/>
              <w:rPr>
                <w:rFonts w:ascii="Book Antiqua" w:eastAsia="SimSun" w:hAnsi="Book Antiqua" w:cs="Times New Roman"/>
                <w:b/>
                <w:kern w:val="0"/>
                <w:sz w:val="24"/>
                <w:szCs w:val="24"/>
              </w:rPr>
            </w:pPr>
            <w:r w:rsidRPr="0000018E">
              <w:rPr>
                <w:rFonts w:ascii="Book Antiqua" w:eastAsia="SimSun" w:hAnsi="Book Antiqua" w:cs="Times New Roman"/>
                <w:b/>
                <w:kern w:val="0"/>
                <w:sz w:val="24"/>
                <w:szCs w:val="24"/>
              </w:rPr>
              <w:t>cumulative survival rate</w:t>
            </w:r>
          </w:p>
        </w:tc>
        <w:tc>
          <w:tcPr>
            <w:tcW w:w="0" w:type="auto"/>
            <w:tcBorders>
              <w:top w:val="single" w:sz="4" w:space="0" w:color="auto"/>
              <w:bottom w:val="single" w:sz="4" w:space="0" w:color="auto"/>
            </w:tcBorders>
          </w:tcPr>
          <w:p w:rsidR="00A638BF" w:rsidRPr="0000018E" w:rsidRDefault="00A638BF" w:rsidP="00F0486D">
            <w:pPr>
              <w:autoSpaceDE w:val="0"/>
              <w:autoSpaceDN w:val="0"/>
              <w:adjustRightInd w:val="0"/>
              <w:snapToGrid w:val="0"/>
              <w:spacing w:line="360" w:lineRule="auto"/>
              <w:jc w:val="center"/>
              <w:rPr>
                <w:rFonts w:ascii="Book Antiqua" w:eastAsia="SimSun" w:hAnsi="Book Antiqua" w:cs="Times New Roman"/>
                <w:b/>
                <w:kern w:val="0"/>
                <w:sz w:val="24"/>
                <w:szCs w:val="24"/>
              </w:rPr>
            </w:pPr>
            <w:r w:rsidRPr="0000018E">
              <w:rPr>
                <w:rFonts w:ascii="Book Antiqua" w:eastAsia="SimSun" w:hAnsi="Book Antiqua" w:cs="Times New Roman"/>
                <w:b/>
                <w:kern w:val="0"/>
                <w:sz w:val="24"/>
                <w:szCs w:val="24"/>
              </w:rPr>
              <w:t>Log-</w:t>
            </w:r>
            <w:r w:rsidR="0000018E" w:rsidRPr="0000018E">
              <w:rPr>
                <w:rFonts w:ascii="Book Antiqua" w:eastAsia="SimSun" w:hAnsi="Book Antiqua" w:cs="Times New Roman"/>
                <w:b/>
                <w:kern w:val="0"/>
                <w:sz w:val="24"/>
                <w:szCs w:val="24"/>
              </w:rPr>
              <w:t>r</w:t>
            </w:r>
            <w:r w:rsidRPr="0000018E">
              <w:rPr>
                <w:rFonts w:ascii="Book Antiqua" w:eastAsia="SimSun" w:hAnsi="Book Antiqua" w:cs="Times New Roman"/>
                <w:b/>
                <w:kern w:val="0"/>
                <w:sz w:val="24"/>
                <w:szCs w:val="24"/>
              </w:rPr>
              <w:t xml:space="preserve">ank </w:t>
            </w:r>
            <w:r w:rsidR="0000018E" w:rsidRPr="0000018E">
              <w:rPr>
                <w:rFonts w:ascii="Book Antiqua" w:eastAsia="SimSun" w:hAnsi="Book Antiqua" w:cs="Times New Roman"/>
                <w:b/>
                <w:kern w:val="0"/>
                <w:sz w:val="24"/>
                <w:szCs w:val="24"/>
              </w:rPr>
              <w:t>t</w:t>
            </w:r>
            <w:r w:rsidRPr="0000018E">
              <w:rPr>
                <w:rFonts w:ascii="Book Antiqua" w:eastAsia="SimSun" w:hAnsi="Book Antiqua" w:cs="Times New Roman"/>
                <w:b/>
                <w:kern w:val="0"/>
                <w:sz w:val="24"/>
                <w:szCs w:val="24"/>
              </w:rPr>
              <w:t>est</w:t>
            </w:r>
          </w:p>
        </w:tc>
        <w:tc>
          <w:tcPr>
            <w:tcW w:w="0" w:type="auto"/>
            <w:tcBorders>
              <w:top w:val="single" w:sz="4" w:space="0" w:color="auto"/>
              <w:bottom w:val="single" w:sz="4" w:space="0" w:color="auto"/>
            </w:tcBorders>
          </w:tcPr>
          <w:p w:rsidR="00A638BF" w:rsidRPr="0000018E" w:rsidRDefault="00A638BF" w:rsidP="00F0486D">
            <w:pPr>
              <w:autoSpaceDE w:val="0"/>
              <w:autoSpaceDN w:val="0"/>
              <w:adjustRightInd w:val="0"/>
              <w:snapToGrid w:val="0"/>
              <w:spacing w:line="360" w:lineRule="auto"/>
              <w:jc w:val="center"/>
              <w:rPr>
                <w:rFonts w:ascii="Book Antiqua" w:eastAsia="SimSun" w:hAnsi="Book Antiqua" w:cs="Times New Roman"/>
                <w:b/>
                <w:i/>
                <w:caps/>
                <w:kern w:val="0"/>
                <w:sz w:val="24"/>
                <w:szCs w:val="24"/>
              </w:rPr>
            </w:pPr>
            <w:r w:rsidRPr="0000018E">
              <w:rPr>
                <w:rFonts w:ascii="Book Antiqua" w:eastAsia="SimSun" w:hAnsi="Book Antiqua" w:cs="Times New Roman"/>
                <w:b/>
                <w:i/>
                <w:caps/>
                <w:kern w:val="0"/>
                <w:sz w:val="24"/>
                <w:szCs w:val="24"/>
              </w:rPr>
              <w:t>p</w:t>
            </w:r>
            <w:r w:rsidR="0000018E" w:rsidRPr="0000018E">
              <w:rPr>
                <w:rFonts w:ascii="Book Antiqua" w:eastAsia="SimSun" w:hAnsi="Book Antiqua" w:cs="Times New Roman" w:hint="eastAsia"/>
                <w:b/>
                <w:i/>
                <w:caps/>
                <w:kern w:val="0"/>
                <w:sz w:val="24"/>
                <w:szCs w:val="24"/>
              </w:rPr>
              <w:t xml:space="preserve"> </w:t>
            </w:r>
            <w:r w:rsidR="0000018E" w:rsidRPr="0000018E">
              <w:rPr>
                <w:rFonts w:ascii="Book Antiqua" w:eastAsia="SimSun" w:hAnsi="Book Antiqua" w:cs="Times New Roman"/>
                <w:b/>
                <w:kern w:val="0"/>
                <w:sz w:val="24"/>
                <w:szCs w:val="24"/>
              </w:rPr>
              <w:t>value</w:t>
            </w:r>
          </w:p>
        </w:tc>
      </w:tr>
      <w:tr w:rsidR="00A6723A" w:rsidRPr="00F0486D" w:rsidTr="00211236">
        <w:trPr>
          <w:trHeight w:hRule="exact" w:val="262"/>
          <w:jc w:val="center"/>
        </w:trPr>
        <w:tc>
          <w:tcPr>
            <w:tcW w:w="3307" w:type="dxa"/>
            <w:tcBorders>
              <w:top w:val="single" w:sz="4" w:space="0" w:color="auto"/>
            </w:tcBorders>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bCs/>
                <w:sz w:val="24"/>
                <w:szCs w:val="24"/>
              </w:rPr>
              <w:t>Gender</w:t>
            </w:r>
          </w:p>
        </w:tc>
        <w:tc>
          <w:tcPr>
            <w:tcW w:w="0" w:type="auto"/>
            <w:tcBorders>
              <w:top w:val="single" w:sz="4" w:space="0" w:color="auto"/>
            </w:tcBorders>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Borders>
              <w:top w:val="single" w:sz="4" w:space="0" w:color="auto"/>
            </w:tcBorders>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Borders>
              <w:top w:val="single" w:sz="4" w:space="0" w:color="auto"/>
            </w:tcBorders>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Male</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75.4</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0.395</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0.530</w:t>
            </w: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Female</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71.4</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25B70" w:rsidP="00F0486D">
            <w:pPr>
              <w:snapToGrid w:val="0"/>
              <w:spacing w:line="360" w:lineRule="auto"/>
              <w:jc w:val="left"/>
              <w:rPr>
                <w:rFonts w:ascii="Book Antiqua" w:eastAsia="SimSun" w:hAnsi="Book Antiqua" w:cs="Times New Roman"/>
                <w:sz w:val="24"/>
                <w:szCs w:val="24"/>
              </w:rPr>
            </w:pPr>
            <w:r>
              <w:rPr>
                <w:rFonts w:ascii="Book Antiqua" w:eastAsia="SimSun" w:hAnsi="Book Antiqua" w:cs="Times New Roman"/>
                <w:sz w:val="24"/>
                <w:szCs w:val="24"/>
              </w:rPr>
              <w:t>Age (yr</w:t>
            </w:r>
            <w:r w:rsidR="00A638BF" w:rsidRPr="00F0486D">
              <w:rPr>
                <w:rFonts w:ascii="Book Antiqua" w:eastAsia="SimSun" w:hAnsi="Book Antiqua" w:cs="Times New Roman"/>
                <w:sz w:val="24"/>
                <w:szCs w:val="24"/>
              </w:rPr>
              <w:t>)</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100" w:firstLine="240"/>
              <w:jc w:val="left"/>
              <w:rPr>
                <w:rFonts w:ascii="Book Antiqua" w:eastAsia="SimSun" w:hAnsi="Book Antiqua" w:cstheme="minorHAnsi"/>
                <w:sz w:val="24"/>
                <w:szCs w:val="24"/>
              </w:rPr>
            </w:pPr>
            <w:r w:rsidRPr="00F0486D">
              <w:rPr>
                <w:rFonts w:ascii="Book Antiqua" w:eastAsia="SimSun" w:hAnsi="Book Antiqua" w:cstheme="minorHAnsi"/>
                <w:sz w:val="24"/>
                <w:szCs w:val="24"/>
              </w:rPr>
              <w:t>&gt;</w:t>
            </w:r>
            <w:r w:rsidR="00A25B70">
              <w:rPr>
                <w:rFonts w:ascii="Book Antiqua" w:eastAsia="SimSun" w:hAnsi="Book Antiqua" w:cstheme="minorHAnsi" w:hint="eastAsia"/>
                <w:sz w:val="24"/>
                <w:szCs w:val="24"/>
              </w:rPr>
              <w:t xml:space="preserve"> </w:t>
            </w:r>
            <w:r w:rsidRPr="00F0486D">
              <w:rPr>
                <w:rFonts w:ascii="Book Antiqua" w:eastAsia="SimSun" w:hAnsi="Book Antiqua" w:cstheme="minorHAnsi"/>
                <w:sz w:val="24"/>
                <w:szCs w:val="24"/>
              </w:rPr>
              <w:t>60</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75.4</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0.163</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0.686</w:t>
            </w: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100" w:firstLine="240"/>
              <w:jc w:val="left"/>
              <w:rPr>
                <w:rFonts w:ascii="Book Antiqua" w:eastAsia="SimSun" w:hAnsi="Book Antiqua" w:cstheme="minorHAnsi"/>
                <w:sz w:val="24"/>
                <w:szCs w:val="24"/>
              </w:rPr>
            </w:pPr>
            <w:r w:rsidRPr="00F0486D">
              <w:rPr>
                <w:rFonts w:ascii="Book Antiqua" w:eastAsia="SimSun" w:hAnsi="Book Antiqua" w:cstheme="minorHAnsi"/>
                <w:sz w:val="24"/>
                <w:szCs w:val="24"/>
              </w:rPr>
              <w:t>≤</w:t>
            </w:r>
            <w:r w:rsidR="00A25B70">
              <w:rPr>
                <w:rFonts w:ascii="Book Antiqua" w:eastAsia="SimSun" w:hAnsi="Book Antiqua" w:cstheme="minorHAnsi" w:hint="eastAsia"/>
                <w:sz w:val="24"/>
                <w:szCs w:val="24"/>
              </w:rPr>
              <w:t xml:space="preserve"> </w:t>
            </w:r>
            <w:r w:rsidRPr="00F0486D">
              <w:rPr>
                <w:rFonts w:ascii="Book Antiqua" w:eastAsia="SimSun" w:hAnsi="Book Antiqua" w:cstheme="minorHAnsi"/>
                <w:sz w:val="24"/>
                <w:szCs w:val="24"/>
              </w:rPr>
              <w:t>60</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73.8</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Tumor size (cm)</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100" w:firstLine="240"/>
              <w:jc w:val="left"/>
              <w:rPr>
                <w:rFonts w:ascii="Book Antiqua" w:eastAsia="SimSun" w:hAnsi="Book Antiqua" w:cstheme="minorHAnsi"/>
                <w:sz w:val="24"/>
                <w:szCs w:val="24"/>
              </w:rPr>
            </w:pPr>
            <w:r w:rsidRPr="00F0486D">
              <w:rPr>
                <w:rFonts w:ascii="Book Antiqua" w:eastAsia="SimSun" w:hAnsi="Book Antiqua" w:cstheme="minorHAnsi"/>
                <w:sz w:val="24"/>
                <w:szCs w:val="24"/>
              </w:rPr>
              <w:t>&gt;</w:t>
            </w:r>
            <w:r w:rsidR="00A25B70">
              <w:rPr>
                <w:rFonts w:ascii="Book Antiqua" w:eastAsia="SimSun" w:hAnsi="Book Antiqua" w:cstheme="minorHAnsi" w:hint="eastAsia"/>
                <w:sz w:val="24"/>
                <w:szCs w:val="24"/>
              </w:rPr>
              <w:t xml:space="preserve"> </w:t>
            </w:r>
            <w:r w:rsidRPr="00F0486D">
              <w:rPr>
                <w:rFonts w:ascii="Book Antiqua" w:eastAsia="SimSun" w:hAnsi="Book Antiqua" w:cstheme="minorHAnsi"/>
                <w:sz w:val="24"/>
                <w:szCs w:val="24"/>
              </w:rPr>
              <w:t>5</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68.3</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0.988</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0.320</w:t>
            </w: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100" w:firstLine="240"/>
              <w:jc w:val="left"/>
              <w:rPr>
                <w:rFonts w:ascii="Book Antiqua" w:eastAsia="SimSun" w:hAnsi="Book Antiqua" w:cstheme="minorHAnsi"/>
                <w:sz w:val="24"/>
                <w:szCs w:val="24"/>
              </w:rPr>
            </w:pPr>
            <w:r w:rsidRPr="00F0486D">
              <w:rPr>
                <w:rFonts w:ascii="Book Antiqua" w:eastAsia="SimSun" w:hAnsi="Book Antiqua" w:cstheme="minorHAnsi"/>
                <w:sz w:val="24"/>
                <w:szCs w:val="24"/>
              </w:rPr>
              <w:t>≤</w:t>
            </w:r>
            <w:r w:rsidR="00A25B70">
              <w:rPr>
                <w:rFonts w:ascii="Book Antiqua" w:eastAsia="SimSun" w:hAnsi="Book Antiqua" w:cstheme="minorHAnsi" w:hint="eastAsia"/>
                <w:sz w:val="24"/>
                <w:szCs w:val="24"/>
              </w:rPr>
              <w:t xml:space="preserve"> </w:t>
            </w:r>
            <w:r w:rsidRPr="00F0486D">
              <w:rPr>
                <w:rFonts w:ascii="Book Antiqua" w:eastAsia="SimSun" w:hAnsi="Book Antiqua" w:cstheme="minorHAnsi"/>
                <w:sz w:val="24"/>
                <w:szCs w:val="24"/>
              </w:rPr>
              <w:t>5</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79.3</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Location of tumor</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Lower 1/3</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78.2</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3.438</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0.329</w:t>
            </w: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Middle 1/3</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83.6</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Upper 1/3</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63.3</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More than 1/3</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86.7</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Borrmann type</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I</w:t>
            </w:r>
            <w:r w:rsidR="00A25B70">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 II</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76.9</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0.373</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0.541</w:t>
            </w: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III</w:t>
            </w:r>
            <w:r w:rsidR="00A25B70">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w:t>
            </w:r>
            <w:r w:rsidR="00A25B70">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IV</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74.0</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Degree of differentiation</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Well/moderate</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75.5</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0.111</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0.739</w:t>
            </w: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Poor and not</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74.2</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Histological type</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Papillary</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70.0</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4.386</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0.223</w:t>
            </w: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Tubular</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85.6</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Mucinous</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70.0</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Signet-ring cell</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69.1</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Depth of invasion</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highlight w:val="yellow"/>
              </w:rPr>
            </w:pPr>
            <w:r w:rsidRPr="00F0486D">
              <w:rPr>
                <w:rFonts w:ascii="Book Antiqua" w:eastAsia="SimSun" w:hAnsi="Book Antiqua" w:cs="Times New Roman"/>
                <w:sz w:val="24"/>
                <w:szCs w:val="24"/>
              </w:rPr>
              <w:t>T1</w:t>
            </w:r>
            <w:r w:rsidR="00A25B70">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w:t>
            </w:r>
            <w:r w:rsidR="00A25B70">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T2</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91.7</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4.950</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0.026</w:t>
            </w: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T3</w:t>
            </w:r>
            <w:r w:rsidR="00A25B70">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w:t>
            </w:r>
            <w:r w:rsidR="00A25B70">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T4</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71.7</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Lymph node metastasis</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sz w:val="24"/>
                <w:szCs w:val="24"/>
              </w:rPr>
            </w:pPr>
            <w:r w:rsidRPr="00F0486D">
              <w:rPr>
                <w:rFonts w:ascii="Book Antiqua" w:eastAsia="SimSun" w:hAnsi="Book Antiqua"/>
                <w:sz w:val="24"/>
                <w:szCs w:val="24"/>
              </w:rPr>
              <w:t>Negative</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95.0</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4.629</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0.031</w:t>
            </w: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sz w:val="24"/>
                <w:szCs w:val="24"/>
              </w:rPr>
            </w:pPr>
            <w:r w:rsidRPr="00F0486D">
              <w:rPr>
                <w:rFonts w:ascii="Book Antiqua" w:eastAsia="SimSun" w:hAnsi="Book Antiqua"/>
                <w:sz w:val="24"/>
                <w:szCs w:val="24"/>
              </w:rPr>
              <w:t>Positive</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71.2</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TNM stage</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highlight w:val="yellow"/>
              </w:rPr>
            </w:pPr>
            <w:r w:rsidRPr="00F0486D">
              <w:rPr>
                <w:rFonts w:ascii="SimSun" w:eastAsia="SimSun" w:hAnsi="SimSun" w:cs="SimSun" w:hint="eastAsia"/>
                <w:sz w:val="24"/>
                <w:szCs w:val="24"/>
              </w:rPr>
              <w:t>Ⅰ</w:t>
            </w:r>
            <w:r w:rsidR="00A25B70">
              <w:rPr>
                <w:rFonts w:ascii="SimSun" w:eastAsia="SimSun" w:hAnsi="SimSun" w:cs="SimSun" w:hint="eastAsia"/>
                <w:sz w:val="24"/>
                <w:szCs w:val="24"/>
              </w:rPr>
              <w:t xml:space="preserve"> </w:t>
            </w:r>
            <w:r w:rsidRPr="00F0486D">
              <w:rPr>
                <w:rFonts w:ascii="Book Antiqua" w:eastAsia="SimSun" w:hAnsi="Book Antiqua" w:cs="Times New Roman"/>
                <w:sz w:val="24"/>
                <w:szCs w:val="24"/>
              </w:rPr>
              <w:t>+</w:t>
            </w:r>
            <w:r w:rsidR="00A25B70">
              <w:rPr>
                <w:rFonts w:ascii="Book Antiqua" w:eastAsia="SimSun" w:hAnsi="Book Antiqua" w:cs="Times New Roman" w:hint="eastAsia"/>
                <w:sz w:val="24"/>
                <w:szCs w:val="24"/>
              </w:rPr>
              <w:t xml:space="preserve"> </w:t>
            </w:r>
            <w:r w:rsidRPr="00F0486D">
              <w:rPr>
                <w:rFonts w:ascii="SimSun" w:eastAsia="SimSun" w:hAnsi="SimSun" w:cs="SimSun" w:hint="eastAsia"/>
                <w:sz w:val="24"/>
                <w:szCs w:val="24"/>
              </w:rPr>
              <w:t>Ⅱ</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92.3</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11.424</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0.001</w:t>
            </w: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SimSun" w:eastAsia="SimSun" w:hAnsi="SimSun" w:cs="SimSun" w:hint="eastAsia"/>
                <w:sz w:val="24"/>
                <w:szCs w:val="24"/>
              </w:rPr>
              <w:t>Ⅲ</w:t>
            </w:r>
            <w:r w:rsidR="00A25B70">
              <w:rPr>
                <w:rFonts w:ascii="SimSun" w:eastAsia="SimSun" w:hAnsi="SimSun" w:cs="SimSun" w:hint="eastAsia"/>
                <w:sz w:val="24"/>
                <w:szCs w:val="24"/>
              </w:rPr>
              <w:t xml:space="preserve"> </w:t>
            </w:r>
            <w:r w:rsidRPr="00F0486D">
              <w:rPr>
                <w:rFonts w:ascii="Book Antiqua" w:eastAsia="SimSun" w:hAnsi="Book Antiqua" w:cs="Times New Roman"/>
                <w:sz w:val="24"/>
                <w:szCs w:val="24"/>
              </w:rPr>
              <w:t>+</w:t>
            </w:r>
            <w:r w:rsidR="00A25B70">
              <w:rPr>
                <w:rFonts w:ascii="Book Antiqua" w:eastAsia="SimSun" w:hAnsi="Book Antiqua" w:cs="Times New Roman" w:hint="eastAsia"/>
                <w:sz w:val="24"/>
                <w:szCs w:val="24"/>
              </w:rPr>
              <w:t xml:space="preserve"> </w:t>
            </w:r>
            <w:r w:rsidRPr="00F0486D">
              <w:rPr>
                <w:rFonts w:ascii="SimSun" w:eastAsia="SimSun" w:hAnsi="SimSun" w:cs="SimSun" w:hint="eastAsia"/>
                <w:sz w:val="24"/>
                <w:szCs w:val="24"/>
              </w:rPr>
              <w:t>Ⅳ</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66.3</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Distant metastasis</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Negative</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76.7</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8.015</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0.005</w:t>
            </w: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Positive</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42.9</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D7617B"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CDK5RAP3</w:t>
            </w:r>
            <w:r w:rsidR="00A638BF" w:rsidRPr="00F0486D">
              <w:rPr>
                <w:rFonts w:ascii="Book Antiqua" w:eastAsia="SimSun" w:hAnsi="Book Antiqua" w:cs="Times New Roman"/>
                <w:sz w:val="24"/>
                <w:szCs w:val="24"/>
              </w:rPr>
              <w:t xml:space="preserve"> expression</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Low</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71.1</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5.168</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0.023</w:t>
            </w: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High</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90.8</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F23D68"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DDRGK1</w:t>
            </w:r>
            <w:r w:rsidR="00A638BF" w:rsidRPr="00F0486D">
              <w:rPr>
                <w:rFonts w:ascii="Book Antiqua" w:eastAsia="SimSun" w:hAnsi="Book Antiqua" w:cs="Times New Roman"/>
                <w:sz w:val="24"/>
                <w:szCs w:val="24"/>
              </w:rPr>
              <w:t xml:space="preserve"> expression</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Low</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67.7</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5.971</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0.015</w:t>
            </w:r>
          </w:p>
        </w:tc>
      </w:tr>
      <w:tr w:rsidR="00A6723A" w:rsidRPr="00F0486D" w:rsidTr="00211236">
        <w:trPr>
          <w:trHeight w:hRule="exact" w:val="262"/>
          <w:jc w:val="center"/>
        </w:trPr>
        <w:tc>
          <w:tcPr>
            <w:tcW w:w="3307" w:type="dxa"/>
          </w:tcPr>
          <w:p w:rsidR="00A638BF" w:rsidRPr="00F0486D" w:rsidRDefault="00A638BF"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High</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91.9</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D7617B"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CDK5RAP3</w:t>
            </w:r>
            <w:r w:rsidR="00A638BF" w:rsidRPr="00F0486D">
              <w:rPr>
                <w:rFonts w:ascii="Book Antiqua" w:eastAsia="SimSun" w:hAnsi="Book Antiqua" w:cs="Times New Roman"/>
                <w:sz w:val="24"/>
                <w:szCs w:val="24"/>
              </w:rPr>
              <w:t>/</w:t>
            </w:r>
            <w:r w:rsidR="00F23D68" w:rsidRPr="00F0486D">
              <w:rPr>
                <w:rFonts w:ascii="Book Antiqua" w:eastAsia="SimSun" w:hAnsi="Book Antiqua" w:cs="Times New Roman"/>
                <w:sz w:val="24"/>
                <w:szCs w:val="24"/>
              </w:rPr>
              <w:t>DDRGK1</w:t>
            </w:r>
            <w:r w:rsidR="00A638BF" w:rsidRPr="00F0486D">
              <w:rPr>
                <w:rFonts w:ascii="Book Antiqua" w:eastAsia="SimSun" w:hAnsi="Book Antiqua" w:cs="Times New Roman"/>
                <w:sz w:val="24"/>
                <w:szCs w:val="24"/>
              </w:rPr>
              <w:t xml:space="preserve"> expression</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r w:rsidR="00A6723A" w:rsidRPr="00F0486D" w:rsidTr="00211236">
        <w:trPr>
          <w:trHeight w:hRule="exact" w:val="262"/>
          <w:jc w:val="center"/>
        </w:trPr>
        <w:tc>
          <w:tcPr>
            <w:tcW w:w="3307" w:type="dxa"/>
          </w:tcPr>
          <w:p w:rsidR="00A638BF" w:rsidRPr="00F0486D" w:rsidRDefault="00D7617B"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CDK5RAP3</w:t>
            </w:r>
            <w:r w:rsidR="00A638BF" w:rsidRPr="00F0486D">
              <w:rPr>
                <w:rFonts w:ascii="Book Antiqua" w:eastAsia="SimSun" w:hAnsi="Book Antiqua" w:cs="Times New Roman"/>
                <w:sz w:val="24"/>
                <w:szCs w:val="24"/>
              </w:rPr>
              <w:t xml:space="preserve"> and/or </w:t>
            </w:r>
            <w:r w:rsidR="00F23D68" w:rsidRPr="00F0486D">
              <w:rPr>
                <w:rFonts w:ascii="Book Antiqua" w:eastAsia="SimSun" w:hAnsi="Book Antiqua" w:cs="Times New Roman"/>
                <w:sz w:val="24"/>
                <w:szCs w:val="24"/>
              </w:rPr>
              <w:t>DDRGK1</w:t>
            </w:r>
            <w:r w:rsidR="00A638BF" w:rsidRPr="00F0486D">
              <w:rPr>
                <w:rFonts w:ascii="Book Antiqua" w:eastAsia="SimSun" w:hAnsi="Book Antiqua" w:cs="Times New Roman"/>
                <w:sz w:val="24"/>
                <w:szCs w:val="24"/>
              </w:rPr>
              <w:t xml:space="preserve"> high</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90.1</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10.415</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0.001</w:t>
            </w:r>
          </w:p>
        </w:tc>
      </w:tr>
      <w:tr w:rsidR="00A6723A" w:rsidRPr="00F0486D" w:rsidTr="00211236">
        <w:trPr>
          <w:trHeight w:hRule="exact" w:val="262"/>
          <w:jc w:val="center"/>
        </w:trPr>
        <w:tc>
          <w:tcPr>
            <w:tcW w:w="3307" w:type="dxa"/>
          </w:tcPr>
          <w:p w:rsidR="00A638BF" w:rsidRPr="00F0486D" w:rsidRDefault="00D7617B" w:rsidP="00F0486D">
            <w:pPr>
              <w:snapToGrid w:val="0"/>
              <w:spacing w:line="360" w:lineRule="auto"/>
              <w:ind w:firstLineChars="50" w:firstLine="120"/>
              <w:jc w:val="left"/>
              <w:rPr>
                <w:rFonts w:ascii="Book Antiqua" w:eastAsia="SimSun" w:hAnsi="Book Antiqua" w:cs="Times New Roman"/>
                <w:sz w:val="24"/>
                <w:szCs w:val="24"/>
              </w:rPr>
            </w:pPr>
            <w:r w:rsidRPr="00F0486D">
              <w:rPr>
                <w:rFonts w:ascii="Book Antiqua" w:eastAsia="SimSun" w:hAnsi="Book Antiqua" w:cs="Times New Roman"/>
                <w:sz w:val="24"/>
                <w:szCs w:val="24"/>
              </w:rPr>
              <w:t>CDK5RAP3</w:t>
            </w:r>
            <w:r w:rsidR="00A638BF" w:rsidRPr="00F0486D">
              <w:rPr>
                <w:rFonts w:ascii="Book Antiqua" w:eastAsia="SimSun" w:hAnsi="Book Antiqua" w:cs="Times New Roman"/>
                <w:sz w:val="24"/>
                <w:szCs w:val="24"/>
              </w:rPr>
              <w:t xml:space="preserve"> and </w:t>
            </w:r>
            <w:r w:rsidR="00F23D68" w:rsidRPr="00F0486D">
              <w:rPr>
                <w:rFonts w:ascii="Book Antiqua" w:eastAsia="SimSun" w:hAnsi="Book Antiqua" w:cs="Times New Roman"/>
                <w:sz w:val="24"/>
                <w:szCs w:val="24"/>
              </w:rPr>
              <w:t>DDRGK1</w:t>
            </w:r>
            <w:r w:rsidR="00A638BF" w:rsidRPr="00F0486D">
              <w:rPr>
                <w:rFonts w:ascii="Book Antiqua" w:eastAsia="SimSun" w:hAnsi="Book Antiqua" w:cs="Times New Roman"/>
                <w:sz w:val="24"/>
                <w:szCs w:val="24"/>
              </w:rPr>
              <w:t xml:space="preserve"> low</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r w:rsidRPr="00F0486D">
              <w:rPr>
                <w:rFonts w:ascii="Book Antiqua" w:eastAsia="SimSun" w:hAnsi="Book Antiqua" w:cs="Times New Roman"/>
                <w:kern w:val="0"/>
                <w:sz w:val="24"/>
                <w:szCs w:val="24"/>
              </w:rPr>
              <w:t>64.2</w:t>
            </w: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c>
          <w:tcPr>
            <w:tcW w:w="0" w:type="auto"/>
          </w:tcPr>
          <w:p w:rsidR="00A638BF" w:rsidRPr="00F0486D" w:rsidRDefault="00A638BF" w:rsidP="00F0486D">
            <w:pPr>
              <w:autoSpaceDE w:val="0"/>
              <w:autoSpaceDN w:val="0"/>
              <w:adjustRightInd w:val="0"/>
              <w:snapToGrid w:val="0"/>
              <w:spacing w:line="360" w:lineRule="auto"/>
              <w:jc w:val="center"/>
              <w:rPr>
                <w:rFonts w:ascii="Book Antiqua" w:eastAsia="SimSun" w:hAnsi="Book Antiqua" w:cs="Times New Roman"/>
                <w:kern w:val="0"/>
                <w:sz w:val="24"/>
                <w:szCs w:val="24"/>
              </w:rPr>
            </w:pPr>
          </w:p>
        </w:tc>
      </w:tr>
    </w:tbl>
    <w:p w:rsidR="00375E4B" w:rsidRPr="00F0486D" w:rsidRDefault="00375E4B" w:rsidP="00F0486D">
      <w:pPr>
        <w:snapToGrid w:val="0"/>
        <w:spacing w:line="360" w:lineRule="auto"/>
        <w:rPr>
          <w:rFonts w:ascii="Book Antiqua" w:eastAsia="SimSun" w:hAnsi="Book Antiqua" w:cs="Times New Roman"/>
          <w:b/>
          <w:color w:val="000000"/>
          <w:sz w:val="24"/>
          <w:szCs w:val="24"/>
        </w:rPr>
      </w:pPr>
      <w:r w:rsidRPr="00F0486D">
        <w:rPr>
          <w:rFonts w:ascii="Book Antiqua" w:eastAsia="SimSun" w:hAnsi="Book Antiqua" w:cs="Times New Roman"/>
          <w:b/>
          <w:bCs/>
          <w:color w:val="000000"/>
          <w:sz w:val="24"/>
          <w:szCs w:val="24"/>
        </w:rPr>
        <w:lastRenderedPageBreak/>
        <w:t>Table</w:t>
      </w:r>
      <w:r w:rsidR="00F0486D" w:rsidRPr="00F0486D">
        <w:rPr>
          <w:rFonts w:ascii="Book Antiqua" w:eastAsia="SimSun" w:hAnsi="Book Antiqua" w:cs="Times New Roman"/>
          <w:b/>
          <w:bCs/>
          <w:color w:val="000000"/>
          <w:sz w:val="24"/>
          <w:szCs w:val="24"/>
        </w:rPr>
        <w:t xml:space="preserve"> </w:t>
      </w:r>
      <w:r w:rsidRPr="00AE3C1A">
        <w:rPr>
          <w:rFonts w:ascii="Book Antiqua" w:eastAsia="SimSun" w:hAnsi="Book Antiqua" w:cs="Times New Roman"/>
          <w:b/>
          <w:bCs/>
          <w:sz w:val="24"/>
          <w:szCs w:val="24"/>
        </w:rPr>
        <w:t>4</w:t>
      </w:r>
      <w:r w:rsidR="00F0486D" w:rsidRPr="00AE3C1A">
        <w:rPr>
          <w:rFonts w:ascii="Book Antiqua" w:eastAsia="SimSun" w:hAnsi="Book Antiqua" w:cs="Times New Roman"/>
          <w:b/>
          <w:bCs/>
          <w:sz w:val="24"/>
          <w:szCs w:val="24"/>
        </w:rPr>
        <w:t xml:space="preserve"> </w:t>
      </w:r>
      <w:r w:rsidRPr="00F0486D">
        <w:rPr>
          <w:rFonts w:ascii="Book Antiqua" w:eastAsia="SimSun" w:hAnsi="Book Antiqua" w:cs="Times New Roman"/>
          <w:b/>
          <w:color w:val="000000"/>
          <w:sz w:val="24"/>
          <w:szCs w:val="24"/>
        </w:rPr>
        <w:t>Multivariate analysis of the correlation between clinicopathological parameters and survival time of patients with gastric cancer</w:t>
      </w:r>
    </w:p>
    <w:tbl>
      <w:tblPr>
        <w:tblStyle w:val="TableGrid"/>
        <w:tblW w:w="1105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1443"/>
        <w:gridCol w:w="1238"/>
        <w:gridCol w:w="787"/>
        <w:gridCol w:w="1617"/>
        <w:gridCol w:w="816"/>
      </w:tblGrid>
      <w:tr w:rsidR="00BC6945" w:rsidRPr="00F0486D" w:rsidTr="002E6202">
        <w:trPr>
          <w:trHeight w:hRule="exact" w:val="844"/>
          <w:jc w:val="center"/>
        </w:trPr>
        <w:tc>
          <w:tcPr>
            <w:tcW w:w="5245" w:type="dxa"/>
            <w:tcBorders>
              <w:top w:val="single" w:sz="4" w:space="0" w:color="auto"/>
              <w:bottom w:val="single" w:sz="4" w:space="0" w:color="auto"/>
            </w:tcBorders>
          </w:tcPr>
          <w:p w:rsidR="00375E4B" w:rsidRPr="002E6202" w:rsidRDefault="00375E4B" w:rsidP="002E6202">
            <w:pPr>
              <w:snapToGrid w:val="0"/>
              <w:spacing w:line="360" w:lineRule="auto"/>
              <w:rPr>
                <w:rFonts w:ascii="Book Antiqua" w:eastAsia="SimSun" w:hAnsi="Book Antiqua" w:cs="Times New Roman"/>
                <w:b/>
                <w:sz w:val="24"/>
                <w:szCs w:val="24"/>
              </w:rPr>
            </w:pPr>
            <w:r w:rsidRPr="002E6202">
              <w:rPr>
                <w:rFonts w:ascii="Book Antiqua" w:eastAsia="SimSun" w:hAnsi="Book Antiqua" w:cs="Times New Roman"/>
                <w:b/>
                <w:sz w:val="24"/>
                <w:szCs w:val="24"/>
              </w:rPr>
              <w:t>Covariates</w:t>
            </w:r>
          </w:p>
        </w:tc>
        <w:tc>
          <w:tcPr>
            <w:tcW w:w="1372" w:type="dxa"/>
            <w:tcBorders>
              <w:top w:val="single" w:sz="4" w:space="0" w:color="auto"/>
              <w:bottom w:val="single" w:sz="4" w:space="0" w:color="auto"/>
            </w:tcBorders>
          </w:tcPr>
          <w:p w:rsidR="00375E4B" w:rsidRPr="002E6202" w:rsidRDefault="00375E4B" w:rsidP="00F0486D">
            <w:pPr>
              <w:snapToGrid w:val="0"/>
              <w:spacing w:line="360" w:lineRule="auto"/>
              <w:jc w:val="center"/>
              <w:rPr>
                <w:rFonts w:ascii="Book Antiqua" w:eastAsia="SimSun" w:hAnsi="Book Antiqua" w:cs="Times New Roman"/>
                <w:b/>
                <w:sz w:val="24"/>
                <w:szCs w:val="24"/>
              </w:rPr>
            </w:pPr>
            <w:r w:rsidRPr="002E6202">
              <w:rPr>
                <w:rFonts w:ascii="Book Antiqua" w:eastAsia="SimSun" w:hAnsi="Book Antiqua" w:cs="Times New Roman"/>
                <w:b/>
                <w:sz w:val="24"/>
                <w:szCs w:val="24"/>
              </w:rPr>
              <w:t>Coefficient</w:t>
            </w:r>
          </w:p>
        </w:tc>
        <w:tc>
          <w:tcPr>
            <w:tcW w:w="1239" w:type="dxa"/>
            <w:tcBorders>
              <w:top w:val="single" w:sz="4" w:space="0" w:color="auto"/>
              <w:bottom w:val="single" w:sz="4" w:space="0" w:color="auto"/>
            </w:tcBorders>
          </w:tcPr>
          <w:p w:rsidR="00375E4B" w:rsidRPr="002E6202" w:rsidRDefault="00375E4B" w:rsidP="00F0486D">
            <w:pPr>
              <w:snapToGrid w:val="0"/>
              <w:spacing w:line="360" w:lineRule="auto"/>
              <w:jc w:val="center"/>
              <w:rPr>
                <w:rFonts w:ascii="Book Antiqua" w:eastAsia="SimSun" w:hAnsi="Book Antiqua" w:cs="Times New Roman"/>
                <w:b/>
                <w:sz w:val="24"/>
                <w:szCs w:val="24"/>
              </w:rPr>
            </w:pPr>
            <w:r w:rsidRPr="002E6202">
              <w:rPr>
                <w:rFonts w:ascii="Book Antiqua" w:eastAsia="SimSun" w:hAnsi="Book Antiqua" w:cs="Times New Roman"/>
                <w:b/>
                <w:bCs/>
                <w:color w:val="000000"/>
                <w:sz w:val="24"/>
                <w:szCs w:val="24"/>
              </w:rPr>
              <w:t xml:space="preserve">Standard </w:t>
            </w:r>
            <w:r w:rsidR="00CB5110" w:rsidRPr="002E6202">
              <w:rPr>
                <w:rFonts w:ascii="Book Antiqua" w:eastAsia="SimSun" w:hAnsi="Book Antiqua" w:cs="Times New Roman"/>
                <w:b/>
                <w:bCs/>
                <w:color w:val="000000"/>
                <w:sz w:val="24"/>
                <w:szCs w:val="24"/>
              </w:rPr>
              <w:t>e</w:t>
            </w:r>
            <w:r w:rsidRPr="002E6202">
              <w:rPr>
                <w:rFonts w:ascii="Book Antiqua" w:eastAsia="SimSun" w:hAnsi="Book Antiqua" w:cs="Times New Roman"/>
                <w:b/>
                <w:bCs/>
                <w:color w:val="000000"/>
                <w:sz w:val="24"/>
                <w:szCs w:val="24"/>
              </w:rPr>
              <w:t>rror</w:t>
            </w:r>
          </w:p>
        </w:tc>
        <w:tc>
          <w:tcPr>
            <w:tcW w:w="788" w:type="dxa"/>
            <w:tcBorders>
              <w:top w:val="single" w:sz="4" w:space="0" w:color="auto"/>
              <w:bottom w:val="single" w:sz="4" w:space="0" w:color="auto"/>
            </w:tcBorders>
          </w:tcPr>
          <w:p w:rsidR="00375E4B" w:rsidRPr="002E6202" w:rsidRDefault="00375E4B" w:rsidP="00F0486D">
            <w:pPr>
              <w:snapToGrid w:val="0"/>
              <w:spacing w:line="360" w:lineRule="auto"/>
              <w:jc w:val="center"/>
              <w:rPr>
                <w:rFonts w:ascii="Book Antiqua" w:eastAsia="SimSun" w:hAnsi="Book Antiqua" w:cs="Times New Roman"/>
                <w:b/>
                <w:sz w:val="24"/>
                <w:szCs w:val="24"/>
              </w:rPr>
            </w:pPr>
            <w:r w:rsidRPr="002E6202">
              <w:rPr>
                <w:rFonts w:ascii="Book Antiqua" w:eastAsia="SimSun" w:hAnsi="Book Antiqua" w:cs="Times New Roman"/>
                <w:b/>
                <w:sz w:val="24"/>
                <w:szCs w:val="24"/>
              </w:rPr>
              <w:t>HR</w:t>
            </w:r>
          </w:p>
        </w:tc>
        <w:tc>
          <w:tcPr>
            <w:tcW w:w="1620" w:type="dxa"/>
            <w:tcBorders>
              <w:top w:val="single" w:sz="4" w:space="0" w:color="auto"/>
              <w:bottom w:val="single" w:sz="4" w:space="0" w:color="auto"/>
            </w:tcBorders>
          </w:tcPr>
          <w:p w:rsidR="00375E4B" w:rsidRPr="002E6202" w:rsidRDefault="002E6202" w:rsidP="00F0486D">
            <w:pPr>
              <w:snapToGrid w:val="0"/>
              <w:spacing w:line="360" w:lineRule="auto"/>
              <w:jc w:val="center"/>
              <w:rPr>
                <w:rFonts w:ascii="Book Antiqua" w:eastAsia="SimSun" w:hAnsi="Book Antiqua" w:cs="Times New Roman"/>
                <w:b/>
                <w:sz w:val="24"/>
                <w:szCs w:val="24"/>
              </w:rPr>
            </w:pPr>
            <w:r>
              <w:rPr>
                <w:rFonts w:ascii="Book Antiqua" w:eastAsia="SimSun" w:hAnsi="Book Antiqua" w:cs="Times New Roman"/>
                <w:b/>
                <w:bCs/>
                <w:color w:val="000000"/>
                <w:sz w:val="24"/>
                <w:szCs w:val="24"/>
              </w:rPr>
              <w:t>95%</w:t>
            </w:r>
            <w:r w:rsidR="00375E4B" w:rsidRPr="002E6202">
              <w:rPr>
                <w:rFonts w:ascii="Book Antiqua" w:eastAsia="SimSun" w:hAnsi="Book Antiqua" w:cs="Times New Roman"/>
                <w:b/>
                <w:bCs/>
                <w:color w:val="000000"/>
                <w:sz w:val="24"/>
                <w:szCs w:val="24"/>
              </w:rPr>
              <w:t>CI for HR</w:t>
            </w:r>
          </w:p>
        </w:tc>
        <w:tc>
          <w:tcPr>
            <w:tcW w:w="788" w:type="dxa"/>
            <w:tcBorders>
              <w:top w:val="single" w:sz="4" w:space="0" w:color="auto"/>
              <w:bottom w:val="single" w:sz="4" w:space="0" w:color="auto"/>
            </w:tcBorders>
          </w:tcPr>
          <w:p w:rsidR="00375E4B" w:rsidRPr="002E6202" w:rsidRDefault="00375E4B" w:rsidP="00F0486D">
            <w:pPr>
              <w:snapToGrid w:val="0"/>
              <w:spacing w:line="360" w:lineRule="auto"/>
              <w:jc w:val="center"/>
              <w:rPr>
                <w:rFonts w:ascii="Book Antiqua" w:eastAsia="SimSun" w:hAnsi="Book Antiqua" w:cs="Times New Roman"/>
                <w:b/>
                <w:i/>
                <w:caps/>
                <w:sz w:val="24"/>
                <w:szCs w:val="24"/>
              </w:rPr>
            </w:pPr>
            <w:r w:rsidRPr="002E6202">
              <w:rPr>
                <w:rFonts w:ascii="Book Antiqua" w:eastAsia="SimSun" w:hAnsi="Book Antiqua" w:cs="Times New Roman"/>
                <w:b/>
                <w:i/>
                <w:caps/>
                <w:sz w:val="24"/>
                <w:szCs w:val="24"/>
              </w:rPr>
              <w:t>p</w:t>
            </w:r>
            <w:r w:rsidR="002E6202">
              <w:rPr>
                <w:rFonts w:ascii="Book Antiqua" w:eastAsia="SimSun" w:hAnsi="Book Antiqua" w:cs="Times New Roman" w:hint="eastAsia"/>
                <w:b/>
                <w:i/>
                <w:caps/>
                <w:sz w:val="24"/>
                <w:szCs w:val="24"/>
              </w:rPr>
              <w:t xml:space="preserve"> </w:t>
            </w:r>
            <w:r w:rsidR="002E6202" w:rsidRPr="002E6202">
              <w:rPr>
                <w:rFonts w:ascii="Book Antiqua" w:eastAsia="SimSun" w:hAnsi="Book Antiqua" w:cs="Times New Roman"/>
                <w:b/>
                <w:sz w:val="24"/>
                <w:szCs w:val="24"/>
              </w:rPr>
              <w:t>value</w:t>
            </w:r>
          </w:p>
        </w:tc>
      </w:tr>
      <w:tr w:rsidR="00BC6945" w:rsidRPr="00F0486D" w:rsidTr="00BC6945">
        <w:trPr>
          <w:trHeight w:hRule="exact" w:val="328"/>
          <w:jc w:val="center"/>
        </w:trPr>
        <w:tc>
          <w:tcPr>
            <w:tcW w:w="5245" w:type="dxa"/>
            <w:tcBorders>
              <w:top w:val="single" w:sz="4" w:space="0" w:color="auto"/>
            </w:tcBorders>
          </w:tcPr>
          <w:p w:rsidR="00375E4B" w:rsidRPr="00F0486D" w:rsidRDefault="00375E4B"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 xml:space="preserve">CDK5RAP3 expression </w:t>
            </w:r>
            <w:r w:rsidRPr="00F0486D">
              <w:rPr>
                <w:rFonts w:ascii="Book Antiqua" w:eastAsia="SimSun" w:hAnsi="Book Antiqua" w:cs="Times New Roman"/>
                <w:bCs/>
                <w:color w:val="000000"/>
                <w:sz w:val="24"/>
                <w:szCs w:val="24"/>
              </w:rPr>
              <w:t xml:space="preserve">(high </w:t>
            </w:r>
            <w:r w:rsidR="00DF40B3" w:rsidRPr="00DF40B3">
              <w:rPr>
                <w:rFonts w:ascii="Book Antiqua" w:eastAsia="SimSun" w:hAnsi="Book Antiqua" w:cs="Times New Roman"/>
                <w:i/>
                <w:sz w:val="24"/>
                <w:szCs w:val="24"/>
              </w:rPr>
              <w:t>vs</w:t>
            </w:r>
            <w:r w:rsidRPr="00F0486D">
              <w:rPr>
                <w:rFonts w:ascii="Book Antiqua" w:eastAsia="SimSun" w:hAnsi="Book Antiqua" w:cs="Times New Roman"/>
                <w:bCs/>
                <w:color w:val="000000"/>
                <w:sz w:val="24"/>
                <w:szCs w:val="24"/>
              </w:rPr>
              <w:t xml:space="preserve"> low)</w:t>
            </w:r>
          </w:p>
        </w:tc>
        <w:tc>
          <w:tcPr>
            <w:tcW w:w="1372" w:type="dxa"/>
            <w:tcBorders>
              <w:top w:val="single" w:sz="4" w:space="0" w:color="auto"/>
            </w:tcBorders>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-1.226</w:t>
            </w:r>
          </w:p>
        </w:tc>
        <w:tc>
          <w:tcPr>
            <w:tcW w:w="1239" w:type="dxa"/>
            <w:tcBorders>
              <w:top w:val="single" w:sz="4" w:space="0" w:color="auto"/>
            </w:tcBorders>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0.735</w:t>
            </w:r>
          </w:p>
        </w:tc>
        <w:tc>
          <w:tcPr>
            <w:tcW w:w="788" w:type="dxa"/>
            <w:tcBorders>
              <w:top w:val="single" w:sz="4" w:space="0" w:color="auto"/>
            </w:tcBorders>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0.294</w:t>
            </w:r>
          </w:p>
        </w:tc>
        <w:tc>
          <w:tcPr>
            <w:tcW w:w="1620" w:type="dxa"/>
            <w:tcBorders>
              <w:top w:val="single" w:sz="4" w:space="0" w:color="auto"/>
            </w:tcBorders>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0.070-1.239</w:t>
            </w:r>
          </w:p>
        </w:tc>
        <w:tc>
          <w:tcPr>
            <w:tcW w:w="788" w:type="dxa"/>
            <w:tcBorders>
              <w:top w:val="single" w:sz="4" w:space="0" w:color="auto"/>
            </w:tcBorders>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0.095</w:t>
            </w:r>
          </w:p>
        </w:tc>
      </w:tr>
      <w:tr w:rsidR="00BC6945" w:rsidRPr="00F0486D" w:rsidTr="00BC6945">
        <w:trPr>
          <w:trHeight w:hRule="exact" w:val="328"/>
          <w:jc w:val="center"/>
        </w:trPr>
        <w:tc>
          <w:tcPr>
            <w:tcW w:w="5245" w:type="dxa"/>
          </w:tcPr>
          <w:p w:rsidR="00375E4B" w:rsidRPr="00F0486D" w:rsidRDefault="00375E4B"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bCs/>
                <w:color w:val="000000"/>
                <w:sz w:val="24"/>
                <w:szCs w:val="24"/>
              </w:rPr>
              <w:t xml:space="preserve">DDRGK1 expression (high </w:t>
            </w:r>
            <w:r w:rsidR="00DF40B3" w:rsidRPr="00DF40B3">
              <w:rPr>
                <w:rFonts w:ascii="Book Antiqua" w:eastAsia="SimSun" w:hAnsi="Book Antiqua" w:cs="Times New Roman"/>
                <w:i/>
                <w:sz w:val="24"/>
                <w:szCs w:val="24"/>
              </w:rPr>
              <w:t>vs</w:t>
            </w:r>
            <w:r w:rsidRPr="00F0486D">
              <w:rPr>
                <w:rFonts w:ascii="Book Antiqua" w:eastAsia="SimSun" w:hAnsi="Book Antiqua" w:cs="Times New Roman"/>
                <w:bCs/>
                <w:color w:val="000000"/>
                <w:sz w:val="24"/>
                <w:szCs w:val="24"/>
              </w:rPr>
              <w:t>. low)</w:t>
            </w:r>
          </w:p>
        </w:tc>
        <w:tc>
          <w:tcPr>
            <w:tcW w:w="1372"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-0.979</w:t>
            </w:r>
          </w:p>
        </w:tc>
        <w:tc>
          <w:tcPr>
            <w:tcW w:w="1239"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0.536</w:t>
            </w:r>
          </w:p>
        </w:tc>
        <w:tc>
          <w:tcPr>
            <w:tcW w:w="788"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0.376</w:t>
            </w:r>
          </w:p>
        </w:tc>
        <w:tc>
          <w:tcPr>
            <w:tcW w:w="1620"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0.131-1.074</w:t>
            </w:r>
          </w:p>
        </w:tc>
        <w:tc>
          <w:tcPr>
            <w:tcW w:w="788"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0.068</w:t>
            </w:r>
          </w:p>
        </w:tc>
      </w:tr>
      <w:tr w:rsidR="00BC6945" w:rsidRPr="00F0486D" w:rsidTr="00BC6945">
        <w:trPr>
          <w:trHeight w:hRule="exact" w:val="328"/>
          <w:jc w:val="center"/>
        </w:trPr>
        <w:tc>
          <w:tcPr>
            <w:tcW w:w="5245" w:type="dxa"/>
          </w:tcPr>
          <w:p w:rsidR="00375E4B" w:rsidRPr="00F0486D" w:rsidRDefault="00375E4B" w:rsidP="00F0486D">
            <w:pPr>
              <w:snapToGrid w:val="0"/>
              <w:spacing w:line="360" w:lineRule="auto"/>
              <w:jc w:val="left"/>
              <w:rPr>
                <w:rFonts w:ascii="Book Antiqua" w:eastAsia="SimSun" w:hAnsi="Book Antiqua" w:cs="Times New Roman"/>
                <w:bCs/>
                <w:sz w:val="24"/>
                <w:szCs w:val="24"/>
              </w:rPr>
            </w:pPr>
            <w:r w:rsidRPr="00F0486D">
              <w:rPr>
                <w:rFonts w:ascii="Book Antiqua" w:eastAsia="SimSun" w:hAnsi="Book Antiqua" w:cs="Times New Roman"/>
                <w:bCs/>
                <w:sz w:val="24"/>
                <w:szCs w:val="24"/>
              </w:rPr>
              <w:t>CDK5RAP3 and DDRGK1 expression</w:t>
            </w:r>
          </w:p>
          <w:p w:rsidR="00375E4B" w:rsidRPr="00F0486D" w:rsidRDefault="00375E4B"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(low/low vs. high and/or high)</w:t>
            </w:r>
          </w:p>
        </w:tc>
        <w:tc>
          <w:tcPr>
            <w:tcW w:w="1372"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1.178</w:t>
            </w:r>
          </w:p>
        </w:tc>
        <w:tc>
          <w:tcPr>
            <w:tcW w:w="1239"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0.453</w:t>
            </w:r>
          </w:p>
        </w:tc>
        <w:tc>
          <w:tcPr>
            <w:tcW w:w="788"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3.247</w:t>
            </w:r>
          </w:p>
        </w:tc>
        <w:tc>
          <w:tcPr>
            <w:tcW w:w="1620"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1.336-7.891</w:t>
            </w:r>
          </w:p>
        </w:tc>
        <w:tc>
          <w:tcPr>
            <w:tcW w:w="788"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0.009</w:t>
            </w:r>
          </w:p>
        </w:tc>
      </w:tr>
      <w:tr w:rsidR="00BC6945" w:rsidRPr="00F0486D" w:rsidTr="00BC6945">
        <w:trPr>
          <w:trHeight w:hRule="exact" w:val="328"/>
          <w:jc w:val="center"/>
        </w:trPr>
        <w:tc>
          <w:tcPr>
            <w:tcW w:w="5245" w:type="dxa"/>
          </w:tcPr>
          <w:p w:rsidR="00375E4B" w:rsidRPr="00F0486D" w:rsidRDefault="00375E4B"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 xml:space="preserve">Depth of invasion (T3,T4 </w:t>
            </w:r>
            <w:r w:rsidR="00DF40B3" w:rsidRPr="00DF40B3">
              <w:rPr>
                <w:rFonts w:ascii="Book Antiqua" w:eastAsia="SimSun" w:hAnsi="Book Antiqua" w:cs="Times New Roman"/>
                <w:i/>
                <w:sz w:val="24"/>
                <w:szCs w:val="24"/>
              </w:rPr>
              <w:t>vs</w:t>
            </w:r>
            <w:r w:rsidRPr="00F0486D">
              <w:rPr>
                <w:rFonts w:ascii="Book Antiqua" w:eastAsia="SimSun" w:hAnsi="Book Antiqua" w:cs="Times New Roman"/>
                <w:sz w:val="24"/>
                <w:szCs w:val="24"/>
              </w:rPr>
              <w:t xml:space="preserve"> T1,T2)</w:t>
            </w:r>
          </w:p>
        </w:tc>
        <w:tc>
          <w:tcPr>
            <w:tcW w:w="1372"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1.071</w:t>
            </w:r>
          </w:p>
        </w:tc>
        <w:tc>
          <w:tcPr>
            <w:tcW w:w="1239"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1.045</w:t>
            </w:r>
          </w:p>
        </w:tc>
        <w:tc>
          <w:tcPr>
            <w:tcW w:w="788"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2.920</w:t>
            </w:r>
          </w:p>
        </w:tc>
        <w:tc>
          <w:tcPr>
            <w:tcW w:w="1620"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0.376-22.635</w:t>
            </w:r>
          </w:p>
        </w:tc>
        <w:tc>
          <w:tcPr>
            <w:tcW w:w="788"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0.305</w:t>
            </w:r>
          </w:p>
        </w:tc>
      </w:tr>
      <w:tr w:rsidR="00BC6945" w:rsidRPr="00F0486D" w:rsidTr="00BC6945">
        <w:trPr>
          <w:trHeight w:hRule="exact" w:val="319"/>
          <w:jc w:val="center"/>
        </w:trPr>
        <w:tc>
          <w:tcPr>
            <w:tcW w:w="5245" w:type="dxa"/>
          </w:tcPr>
          <w:p w:rsidR="00375E4B" w:rsidRPr="00F0486D" w:rsidRDefault="00375E4B"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 xml:space="preserve">Lymph node metastasis (positive </w:t>
            </w:r>
            <w:r w:rsidR="00DF40B3" w:rsidRPr="00DF40B3">
              <w:rPr>
                <w:rFonts w:ascii="Book Antiqua" w:eastAsia="SimSun" w:hAnsi="Book Antiqua" w:cs="Times New Roman"/>
                <w:i/>
                <w:sz w:val="24"/>
                <w:szCs w:val="24"/>
              </w:rPr>
              <w:t>vs</w:t>
            </w:r>
            <w:r w:rsidR="00DF40B3" w:rsidRPr="00F0486D">
              <w:rPr>
                <w:rFonts w:ascii="Book Antiqua" w:eastAsia="SimSun" w:hAnsi="Book Antiqua" w:cs="Times New Roman"/>
                <w:sz w:val="24"/>
                <w:szCs w:val="24"/>
              </w:rPr>
              <w:t xml:space="preserve"> </w:t>
            </w:r>
            <w:r w:rsidRPr="00F0486D">
              <w:rPr>
                <w:rFonts w:ascii="Book Antiqua" w:eastAsia="SimSun" w:hAnsi="Book Antiqua" w:cs="Times New Roman"/>
                <w:sz w:val="24"/>
                <w:szCs w:val="24"/>
              </w:rPr>
              <w:t>negative)</w:t>
            </w:r>
          </w:p>
        </w:tc>
        <w:tc>
          <w:tcPr>
            <w:tcW w:w="1372"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1.538</w:t>
            </w:r>
          </w:p>
        </w:tc>
        <w:tc>
          <w:tcPr>
            <w:tcW w:w="1239"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1.020</w:t>
            </w:r>
          </w:p>
        </w:tc>
        <w:tc>
          <w:tcPr>
            <w:tcW w:w="788"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1.974</w:t>
            </w:r>
          </w:p>
        </w:tc>
        <w:tc>
          <w:tcPr>
            <w:tcW w:w="1620"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0.631-34.367</w:t>
            </w:r>
          </w:p>
        </w:tc>
        <w:tc>
          <w:tcPr>
            <w:tcW w:w="788"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0.132</w:t>
            </w:r>
          </w:p>
        </w:tc>
      </w:tr>
      <w:tr w:rsidR="00BC6945" w:rsidRPr="00F0486D" w:rsidTr="00BC6945">
        <w:trPr>
          <w:trHeight w:hRule="exact" w:val="328"/>
          <w:jc w:val="center"/>
        </w:trPr>
        <w:tc>
          <w:tcPr>
            <w:tcW w:w="5245" w:type="dxa"/>
          </w:tcPr>
          <w:p w:rsidR="00375E4B" w:rsidRPr="00F0486D" w:rsidRDefault="00375E4B" w:rsidP="00F0486D">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 xml:space="preserve">Distant metastasis (positive </w:t>
            </w:r>
            <w:r w:rsidR="00DF40B3" w:rsidRPr="00DF40B3">
              <w:rPr>
                <w:rFonts w:ascii="Book Antiqua" w:eastAsia="SimSun" w:hAnsi="Book Antiqua" w:cs="Times New Roman"/>
                <w:i/>
                <w:sz w:val="24"/>
                <w:szCs w:val="24"/>
              </w:rPr>
              <w:t>vs</w:t>
            </w:r>
            <w:r w:rsidRPr="00F0486D">
              <w:rPr>
                <w:rFonts w:ascii="Book Antiqua" w:eastAsia="SimSun" w:hAnsi="Book Antiqua" w:cs="Times New Roman"/>
                <w:sz w:val="24"/>
                <w:szCs w:val="24"/>
              </w:rPr>
              <w:t xml:space="preserve"> negative)</w:t>
            </w:r>
          </w:p>
        </w:tc>
        <w:tc>
          <w:tcPr>
            <w:tcW w:w="1372"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0.861</w:t>
            </w:r>
          </w:p>
        </w:tc>
        <w:tc>
          <w:tcPr>
            <w:tcW w:w="1239"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0.544</w:t>
            </w:r>
          </w:p>
        </w:tc>
        <w:tc>
          <w:tcPr>
            <w:tcW w:w="788"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2.365</w:t>
            </w:r>
          </w:p>
        </w:tc>
        <w:tc>
          <w:tcPr>
            <w:tcW w:w="1620"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0.815-6.8631</w:t>
            </w:r>
          </w:p>
        </w:tc>
        <w:tc>
          <w:tcPr>
            <w:tcW w:w="788"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0.113</w:t>
            </w:r>
          </w:p>
        </w:tc>
      </w:tr>
      <w:tr w:rsidR="00BC6945" w:rsidRPr="00F0486D" w:rsidTr="00BC6945">
        <w:trPr>
          <w:trHeight w:hRule="exact" w:val="385"/>
          <w:jc w:val="center"/>
        </w:trPr>
        <w:tc>
          <w:tcPr>
            <w:tcW w:w="5245" w:type="dxa"/>
          </w:tcPr>
          <w:p w:rsidR="00375E4B" w:rsidRPr="00F0486D" w:rsidRDefault="00375E4B" w:rsidP="00DF40B3">
            <w:pPr>
              <w:snapToGrid w:val="0"/>
              <w:spacing w:line="360" w:lineRule="auto"/>
              <w:jc w:val="left"/>
              <w:rPr>
                <w:rFonts w:ascii="Book Antiqua" w:eastAsia="SimSun" w:hAnsi="Book Antiqua" w:cs="Times New Roman"/>
                <w:sz w:val="24"/>
                <w:szCs w:val="24"/>
              </w:rPr>
            </w:pPr>
            <w:r w:rsidRPr="00F0486D">
              <w:rPr>
                <w:rFonts w:ascii="Book Antiqua" w:eastAsia="SimSun" w:hAnsi="Book Antiqua" w:cs="Times New Roman"/>
                <w:sz w:val="24"/>
                <w:szCs w:val="24"/>
              </w:rPr>
              <w:t xml:space="preserve">TNM stage (stage III and IV </w:t>
            </w:r>
            <w:r w:rsidRPr="00DF40B3">
              <w:rPr>
                <w:rFonts w:ascii="Book Antiqua" w:eastAsia="SimSun" w:hAnsi="Book Antiqua" w:cs="Times New Roman"/>
                <w:i/>
                <w:sz w:val="24"/>
                <w:szCs w:val="24"/>
              </w:rPr>
              <w:t>vs</w:t>
            </w:r>
            <w:r w:rsidR="00DF40B3">
              <w:rPr>
                <w:rFonts w:ascii="Book Antiqua" w:eastAsia="SimSun" w:hAnsi="Book Antiqua" w:cs="Times New Roman" w:hint="eastAsia"/>
                <w:sz w:val="24"/>
                <w:szCs w:val="24"/>
              </w:rPr>
              <w:t xml:space="preserve"> </w:t>
            </w:r>
            <w:r w:rsidRPr="00F0486D">
              <w:rPr>
                <w:rFonts w:ascii="Book Antiqua" w:eastAsia="SimSun" w:hAnsi="Book Antiqua" w:cs="Times New Roman"/>
                <w:sz w:val="24"/>
                <w:szCs w:val="24"/>
              </w:rPr>
              <w:t>I and II)</w:t>
            </w:r>
          </w:p>
        </w:tc>
        <w:tc>
          <w:tcPr>
            <w:tcW w:w="1372"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-1.630</w:t>
            </w:r>
          </w:p>
        </w:tc>
        <w:tc>
          <w:tcPr>
            <w:tcW w:w="1239"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0.608</w:t>
            </w:r>
          </w:p>
        </w:tc>
        <w:tc>
          <w:tcPr>
            <w:tcW w:w="788"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7.195</w:t>
            </w:r>
          </w:p>
        </w:tc>
        <w:tc>
          <w:tcPr>
            <w:tcW w:w="1620"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0.060-0.645</w:t>
            </w:r>
          </w:p>
        </w:tc>
        <w:tc>
          <w:tcPr>
            <w:tcW w:w="788" w:type="dxa"/>
          </w:tcPr>
          <w:p w:rsidR="00375E4B" w:rsidRPr="00F0486D" w:rsidRDefault="00375E4B" w:rsidP="00F0486D">
            <w:pPr>
              <w:snapToGrid w:val="0"/>
              <w:spacing w:line="360" w:lineRule="auto"/>
              <w:jc w:val="center"/>
              <w:rPr>
                <w:rFonts w:ascii="Book Antiqua" w:eastAsia="SimSun" w:hAnsi="Book Antiqua" w:cs="Times New Roman"/>
                <w:sz w:val="24"/>
                <w:szCs w:val="24"/>
              </w:rPr>
            </w:pPr>
            <w:r w:rsidRPr="00F0486D">
              <w:rPr>
                <w:rFonts w:ascii="Book Antiqua" w:eastAsia="SimSun" w:hAnsi="Book Antiqua" w:cs="Times New Roman"/>
                <w:sz w:val="24"/>
                <w:szCs w:val="24"/>
              </w:rPr>
              <w:t>0.007</w:t>
            </w:r>
          </w:p>
        </w:tc>
      </w:tr>
    </w:tbl>
    <w:p w:rsidR="00375E4B" w:rsidRPr="00F0486D" w:rsidRDefault="00375E4B" w:rsidP="00F0486D">
      <w:pPr>
        <w:snapToGrid w:val="0"/>
        <w:spacing w:line="360" w:lineRule="auto"/>
        <w:jc w:val="center"/>
        <w:rPr>
          <w:rFonts w:ascii="Book Antiqua" w:eastAsia="SimSun" w:hAnsi="Book Antiqua" w:cs="Times New Roman"/>
          <w:b/>
          <w:sz w:val="24"/>
          <w:szCs w:val="24"/>
        </w:rPr>
      </w:pPr>
    </w:p>
    <w:p w:rsidR="00375E4B" w:rsidRPr="00F0486D" w:rsidRDefault="00375E4B" w:rsidP="00F0486D">
      <w:pPr>
        <w:widowControl/>
        <w:snapToGrid w:val="0"/>
        <w:spacing w:line="360" w:lineRule="auto"/>
        <w:jc w:val="left"/>
        <w:rPr>
          <w:rFonts w:ascii="Book Antiqua" w:eastAsia="SimSun" w:hAnsi="Book Antiqua" w:cs="Times New Roman"/>
          <w:b/>
          <w:sz w:val="24"/>
          <w:szCs w:val="24"/>
        </w:rPr>
      </w:pPr>
      <w:r w:rsidRPr="00F0486D">
        <w:rPr>
          <w:rFonts w:ascii="Book Antiqua" w:eastAsia="SimSun" w:hAnsi="Book Antiqua" w:cs="Times New Roman"/>
          <w:b/>
          <w:sz w:val="24"/>
          <w:szCs w:val="24"/>
        </w:rPr>
        <w:br w:type="page"/>
      </w:r>
    </w:p>
    <w:p w:rsidR="00375E4B" w:rsidRPr="00F0486D" w:rsidRDefault="00375E4B" w:rsidP="00F0486D">
      <w:pPr>
        <w:snapToGrid w:val="0"/>
        <w:spacing w:line="360" w:lineRule="auto"/>
        <w:jc w:val="center"/>
        <w:rPr>
          <w:rFonts w:ascii="Book Antiqua" w:eastAsia="SimSun" w:hAnsi="Book Antiqua" w:cs="Times New Roman"/>
          <w:b/>
          <w:sz w:val="24"/>
          <w:szCs w:val="24"/>
        </w:rPr>
      </w:pPr>
      <w:r w:rsidRPr="00F0486D">
        <w:rPr>
          <w:rFonts w:ascii="Book Antiqua" w:hAnsi="Book Antiqua"/>
          <w:noProof/>
          <w:sz w:val="24"/>
          <w:szCs w:val="24"/>
        </w:rPr>
        <w:lastRenderedPageBreak/>
        <w:drawing>
          <wp:inline distT="0" distB="0" distL="0" distR="0" wp14:anchorId="423345B1" wp14:editId="44055E42">
            <wp:extent cx="5274310" cy="4788156"/>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25000"/>
                              </a14:imgEffect>
                            </a14:imgLayer>
                          </a14:imgProps>
                        </a:ext>
                      </a:extLst>
                    </a:blip>
                    <a:stretch>
                      <a:fillRect/>
                    </a:stretch>
                  </pic:blipFill>
                  <pic:spPr>
                    <a:xfrm>
                      <a:off x="0" y="0"/>
                      <a:ext cx="5274310" cy="4788156"/>
                    </a:xfrm>
                    <a:prstGeom prst="rect">
                      <a:avLst/>
                    </a:prstGeom>
                  </pic:spPr>
                </pic:pic>
              </a:graphicData>
            </a:graphic>
          </wp:inline>
        </w:drawing>
      </w:r>
    </w:p>
    <w:p w:rsidR="00375E4B" w:rsidRPr="00F0486D" w:rsidRDefault="00375E4B" w:rsidP="00F0486D">
      <w:pPr>
        <w:autoSpaceDE w:val="0"/>
        <w:autoSpaceDN w:val="0"/>
        <w:adjustRightInd w:val="0"/>
        <w:snapToGrid w:val="0"/>
        <w:spacing w:line="360" w:lineRule="auto"/>
        <w:rPr>
          <w:rFonts w:ascii="Book Antiqua" w:eastAsia="SimSun" w:hAnsi="Book Antiqua" w:cs="Times New Roman"/>
          <w:b/>
          <w:kern w:val="0"/>
          <w:sz w:val="24"/>
          <w:szCs w:val="24"/>
        </w:rPr>
      </w:pPr>
      <w:r w:rsidRPr="00F0486D">
        <w:rPr>
          <w:rFonts w:ascii="Book Antiqua" w:eastAsia="SimSun" w:hAnsi="Book Antiqua" w:cs="Times New Roman"/>
          <w:b/>
          <w:kern w:val="0"/>
          <w:sz w:val="24"/>
          <w:szCs w:val="24"/>
        </w:rPr>
        <w:t>Figure</w:t>
      </w:r>
      <w:r w:rsidR="00AE31B8" w:rsidRPr="00F0486D">
        <w:rPr>
          <w:rFonts w:ascii="Book Antiqua" w:eastAsia="SimSun" w:hAnsi="Book Antiqua" w:cs="Times New Roman"/>
          <w:b/>
          <w:kern w:val="0"/>
          <w:sz w:val="24"/>
          <w:szCs w:val="24"/>
        </w:rPr>
        <w:t xml:space="preserve"> </w:t>
      </w:r>
      <w:r w:rsidRPr="00F0486D">
        <w:rPr>
          <w:rFonts w:ascii="Book Antiqua" w:eastAsia="SimSun" w:hAnsi="Book Antiqua" w:cs="Times New Roman"/>
          <w:b/>
          <w:kern w:val="0"/>
          <w:sz w:val="24"/>
          <w:szCs w:val="24"/>
        </w:rPr>
        <w:t>1</w:t>
      </w:r>
      <w:r w:rsidR="00AE31B8" w:rsidRPr="00F0486D">
        <w:rPr>
          <w:rFonts w:ascii="Book Antiqua" w:eastAsia="SimSun" w:hAnsi="Book Antiqua" w:cs="Times New Roman"/>
          <w:b/>
          <w:kern w:val="0"/>
          <w:sz w:val="24"/>
          <w:szCs w:val="24"/>
        </w:rPr>
        <w:t xml:space="preserve"> </w:t>
      </w:r>
      <w:r w:rsidRPr="00F0486D">
        <w:rPr>
          <w:rFonts w:ascii="Book Antiqua" w:eastAsia="SimSun" w:hAnsi="Book Antiqua" w:cs="Times New Roman"/>
          <w:b/>
          <w:kern w:val="0"/>
          <w:sz w:val="24"/>
          <w:szCs w:val="24"/>
        </w:rPr>
        <w:t>Expression levels of CDK5RAP3 and DDRGK1 in gastric cancer and adjacent non-tumor tissues.</w:t>
      </w:r>
      <w:r w:rsidRPr="00F0486D">
        <w:rPr>
          <w:rFonts w:ascii="Book Antiqua" w:eastAsia="SimSun" w:hAnsi="Book Antiqua" w:cs="Times New Roman"/>
          <w:kern w:val="0"/>
          <w:sz w:val="24"/>
          <w:szCs w:val="24"/>
        </w:rPr>
        <w:t xml:space="preserve"> A</w:t>
      </w:r>
      <w:r w:rsidR="00AE31B8" w:rsidRPr="00F0486D">
        <w:rPr>
          <w:rFonts w:ascii="Book Antiqua" w:eastAsia="SimSun" w:hAnsi="Book Antiqua" w:cs="Times New Roman"/>
          <w:kern w:val="0"/>
          <w:sz w:val="24"/>
          <w:szCs w:val="24"/>
        </w:rPr>
        <w:t xml:space="preserve">: </w:t>
      </w:r>
      <w:r w:rsidRPr="00F0486D">
        <w:rPr>
          <w:rFonts w:ascii="Book Antiqua" w:eastAsia="SimSun" w:hAnsi="Book Antiqua" w:cs="Times New Roman"/>
          <w:kern w:val="0"/>
          <w:sz w:val="24"/>
          <w:szCs w:val="24"/>
        </w:rPr>
        <w:t>Immunohistochemical staining of CDK5RAP3 and DDRGK1 expression in gastric cancer tissue and the criteria for immunohistochemistry scores following the intensity of positive signals. Scale bar = 100</w:t>
      </w:r>
      <w:r w:rsidR="00AE31B8" w:rsidRPr="00F0486D">
        <w:rPr>
          <w:rFonts w:ascii="Book Antiqua" w:eastAsia="SimSun" w:hAnsi="Book Antiqua" w:cs="Times New Roman"/>
          <w:kern w:val="0"/>
          <w:sz w:val="24"/>
          <w:szCs w:val="24"/>
        </w:rPr>
        <w:t xml:space="preserve"> </w:t>
      </w:r>
      <w:r w:rsidRPr="00F0486D">
        <w:rPr>
          <w:rFonts w:ascii="Book Antiqua" w:eastAsia="SimSun" w:hAnsi="Book Antiqua" w:cs="Times New Roman"/>
          <w:kern w:val="0"/>
          <w:sz w:val="24"/>
          <w:szCs w:val="24"/>
        </w:rPr>
        <w:t>μm; B</w:t>
      </w:r>
      <w:r w:rsidR="00AE31B8" w:rsidRPr="00F0486D">
        <w:rPr>
          <w:rFonts w:ascii="Book Antiqua" w:eastAsia="SimSun" w:hAnsi="Book Antiqua" w:cs="Times New Roman"/>
          <w:kern w:val="0"/>
          <w:sz w:val="24"/>
          <w:szCs w:val="24"/>
        </w:rPr>
        <w:t xml:space="preserve">: </w:t>
      </w:r>
      <w:r w:rsidRPr="00F0486D">
        <w:rPr>
          <w:rFonts w:ascii="Book Antiqua" w:eastAsia="SimSun" w:hAnsi="Book Antiqua" w:cs="Times New Roman"/>
          <w:kern w:val="0"/>
          <w:sz w:val="24"/>
          <w:szCs w:val="24"/>
        </w:rPr>
        <w:t>Western blot of CDK5RAP3 and DDRGK1 in gastric cancer and adjacent non-tumor tissues in 9 patients;</w:t>
      </w:r>
      <w:r w:rsidR="00AE31B8" w:rsidRPr="00F0486D">
        <w:rPr>
          <w:rFonts w:ascii="Book Antiqua" w:eastAsia="SimSun" w:hAnsi="Book Antiqua" w:cs="Times New Roman"/>
          <w:kern w:val="0"/>
          <w:sz w:val="24"/>
          <w:szCs w:val="24"/>
        </w:rPr>
        <w:t xml:space="preserve"> </w:t>
      </w:r>
      <w:r w:rsidRPr="00F0486D">
        <w:rPr>
          <w:rFonts w:ascii="Book Antiqua" w:eastAsia="SimSun" w:hAnsi="Book Antiqua" w:cs="Times New Roman"/>
          <w:kern w:val="0"/>
          <w:sz w:val="24"/>
          <w:szCs w:val="24"/>
        </w:rPr>
        <w:t>C</w:t>
      </w:r>
      <w:r w:rsidR="00AE31B8" w:rsidRPr="00F0486D">
        <w:rPr>
          <w:rFonts w:ascii="Book Antiqua" w:eastAsia="SimSun" w:hAnsi="Book Antiqua" w:cs="Times New Roman"/>
          <w:kern w:val="0"/>
          <w:sz w:val="24"/>
          <w:szCs w:val="24"/>
        </w:rPr>
        <w:t>:</w:t>
      </w:r>
      <w:r w:rsidRPr="00F0486D">
        <w:rPr>
          <w:rFonts w:ascii="Book Antiqua" w:eastAsia="SimSun" w:hAnsi="Book Antiqua" w:cs="Times New Roman"/>
          <w:kern w:val="0"/>
          <w:sz w:val="24"/>
          <w:szCs w:val="24"/>
        </w:rPr>
        <w:t xml:space="preserve"> Western blot of CDK5RAP3 and DDR</w:t>
      </w:r>
      <w:r w:rsidR="00AE31B8" w:rsidRPr="00F0486D">
        <w:rPr>
          <w:rFonts w:ascii="Book Antiqua" w:eastAsia="SimSun" w:hAnsi="Book Antiqua" w:cs="Times New Roman"/>
          <w:kern w:val="0"/>
          <w:sz w:val="24"/>
          <w:szCs w:val="24"/>
        </w:rPr>
        <w:t xml:space="preserve">GK1 in 5 gastric cancer cells. </w:t>
      </w:r>
      <w:r w:rsidRPr="00F0486D">
        <w:rPr>
          <w:rFonts w:ascii="Book Antiqua" w:eastAsia="SimSun" w:hAnsi="Book Antiqua" w:cs="Times New Roman"/>
          <w:kern w:val="0"/>
          <w:sz w:val="24"/>
          <w:szCs w:val="24"/>
        </w:rPr>
        <w:t>D</w:t>
      </w:r>
      <w:r w:rsidR="00AE31B8" w:rsidRPr="00F0486D">
        <w:rPr>
          <w:rFonts w:ascii="Book Antiqua" w:eastAsia="SimSun" w:hAnsi="Book Antiqua" w:cs="Times New Roman"/>
          <w:kern w:val="0"/>
          <w:sz w:val="24"/>
          <w:szCs w:val="24"/>
        </w:rPr>
        <w:t xml:space="preserve">: </w:t>
      </w:r>
      <w:r w:rsidRPr="00F0486D">
        <w:rPr>
          <w:rFonts w:ascii="Book Antiqua" w:eastAsia="SimSun" w:hAnsi="Book Antiqua" w:cs="Times New Roman"/>
          <w:kern w:val="0"/>
          <w:sz w:val="24"/>
          <w:szCs w:val="24"/>
        </w:rPr>
        <w:t>CDK5RAP3 and DDRGK1 expression scores are shown as box plots, with the horizontal lines representing the median; the bottom and top of the boxes representing the 25</w:t>
      </w:r>
      <w:r w:rsidRPr="00F0486D">
        <w:rPr>
          <w:rFonts w:ascii="Book Antiqua" w:eastAsia="SimSun" w:hAnsi="Book Antiqua" w:cs="Times New Roman"/>
          <w:kern w:val="0"/>
          <w:sz w:val="24"/>
          <w:szCs w:val="24"/>
          <w:vertAlign w:val="superscript"/>
        </w:rPr>
        <w:t xml:space="preserve">th </w:t>
      </w:r>
      <w:r w:rsidRPr="00F0486D">
        <w:rPr>
          <w:rFonts w:ascii="Book Antiqua" w:eastAsia="SimSun" w:hAnsi="Book Antiqua" w:cs="Times New Roman"/>
          <w:kern w:val="0"/>
          <w:sz w:val="24"/>
          <w:szCs w:val="24"/>
        </w:rPr>
        <w:t>and 75</w:t>
      </w:r>
      <w:r w:rsidRPr="00F0486D">
        <w:rPr>
          <w:rFonts w:ascii="Book Antiqua" w:eastAsia="SimSun" w:hAnsi="Book Antiqua" w:cs="Times New Roman"/>
          <w:kern w:val="0"/>
          <w:sz w:val="24"/>
          <w:szCs w:val="24"/>
          <w:vertAlign w:val="superscript"/>
        </w:rPr>
        <w:t>th</w:t>
      </w:r>
      <w:r w:rsidRPr="00F0486D">
        <w:rPr>
          <w:rFonts w:ascii="Book Antiqua" w:eastAsia="SimSun" w:hAnsi="Book Antiqua" w:cs="Times New Roman"/>
          <w:kern w:val="0"/>
          <w:sz w:val="24"/>
          <w:szCs w:val="24"/>
        </w:rPr>
        <w:t xml:space="preserve"> percentiles, respectively; and the vertical bars representing the range of data. The expression of CDK5RAP3 and DDRGK1 in gastric tumor tissues and respective adjacent non-tumor tissues was compared using the </w:t>
      </w:r>
      <w:r w:rsidRPr="00F0486D">
        <w:rPr>
          <w:rFonts w:ascii="Book Antiqua" w:eastAsia="SimSun" w:hAnsi="Book Antiqua" w:cs="Times New Roman"/>
          <w:i/>
          <w:kern w:val="0"/>
          <w:sz w:val="24"/>
          <w:szCs w:val="24"/>
        </w:rPr>
        <w:t>t-</w:t>
      </w:r>
      <w:r w:rsidRPr="00F0486D">
        <w:rPr>
          <w:rFonts w:ascii="Book Antiqua" w:eastAsia="SimSun" w:hAnsi="Book Antiqua" w:cs="Times New Roman"/>
          <w:kern w:val="0"/>
          <w:sz w:val="24"/>
          <w:szCs w:val="24"/>
        </w:rPr>
        <w:t xml:space="preserve">test. </w:t>
      </w:r>
      <w:r w:rsidR="009B75B9" w:rsidRPr="00F0486D">
        <w:rPr>
          <w:rFonts w:ascii="Book Antiqua" w:eastAsia="SimSun" w:hAnsi="Book Antiqua" w:cs="Times New Roman"/>
          <w:i/>
          <w:kern w:val="0"/>
          <w:sz w:val="24"/>
          <w:szCs w:val="24"/>
        </w:rPr>
        <w:t>n</w:t>
      </w:r>
      <w:r w:rsidR="009B75B9" w:rsidRPr="00F0486D">
        <w:rPr>
          <w:rFonts w:ascii="Book Antiqua" w:eastAsia="SimSun" w:hAnsi="Book Antiqua" w:cs="Times New Roman"/>
          <w:kern w:val="0"/>
          <w:sz w:val="24"/>
          <w:szCs w:val="24"/>
        </w:rPr>
        <w:t xml:space="preserve"> </w:t>
      </w:r>
      <w:r w:rsidRPr="00F0486D">
        <w:rPr>
          <w:rFonts w:ascii="Book Antiqua" w:eastAsia="SimSun" w:hAnsi="Book Antiqua" w:cs="Times New Roman"/>
          <w:kern w:val="0"/>
          <w:sz w:val="24"/>
          <w:szCs w:val="24"/>
        </w:rPr>
        <w:t>=</w:t>
      </w:r>
      <w:r w:rsidR="009B75B9" w:rsidRPr="00F0486D">
        <w:rPr>
          <w:rFonts w:ascii="Book Antiqua" w:eastAsia="SimSun" w:hAnsi="Book Antiqua" w:cs="Times New Roman"/>
          <w:kern w:val="0"/>
          <w:sz w:val="24"/>
          <w:szCs w:val="24"/>
        </w:rPr>
        <w:t xml:space="preserve"> </w:t>
      </w:r>
      <w:r w:rsidRPr="00F0486D">
        <w:rPr>
          <w:rFonts w:ascii="Book Antiqua" w:eastAsia="SimSun" w:hAnsi="Book Antiqua" w:cs="Times New Roman"/>
          <w:kern w:val="0"/>
          <w:sz w:val="24"/>
          <w:szCs w:val="24"/>
        </w:rPr>
        <w:t>135 (</w:t>
      </w:r>
      <w:r w:rsidRPr="00F0486D">
        <w:rPr>
          <w:rFonts w:ascii="Book Antiqua" w:eastAsia="SimSun" w:hAnsi="Book Antiqua" w:cs="Times New Roman"/>
          <w:i/>
          <w:kern w:val="0"/>
          <w:sz w:val="24"/>
          <w:szCs w:val="24"/>
        </w:rPr>
        <w:t>P</w:t>
      </w:r>
      <w:r w:rsidRPr="00F0486D">
        <w:rPr>
          <w:rFonts w:ascii="Book Antiqua" w:eastAsia="SimSun" w:hAnsi="Book Antiqua" w:cs="Times New Roman"/>
          <w:kern w:val="0"/>
          <w:sz w:val="24"/>
          <w:szCs w:val="24"/>
        </w:rPr>
        <w:t xml:space="preserve"> &lt; 0.001).</w:t>
      </w:r>
    </w:p>
    <w:p w:rsidR="00375E4B" w:rsidRPr="00F0486D" w:rsidRDefault="00375E4B" w:rsidP="00F0486D">
      <w:pPr>
        <w:widowControl/>
        <w:snapToGrid w:val="0"/>
        <w:spacing w:line="360" w:lineRule="auto"/>
        <w:jc w:val="left"/>
        <w:rPr>
          <w:rFonts w:ascii="Book Antiqua" w:eastAsia="SimSun" w:hAnsi="Book Antiqua" w:cs="Times New Roman"/>
          <w:b/>
          <w:noProof/>
          <w:sz w:val="24"/>
          <w:szCs w:val="24"/>
        </w:rPr>
      </w:pPr>
      <w:r w:rsidRPr="00F0486D">
        <w:rPr>
          <w:rFonts w:ascii="Book Antiqua" w:eastAsia="SimSun" w:hAnsi="Book Antiqua" w:cs="Times New Roman"/>
          <w:b/>
          <w:noProof/>
          <w:sz w:val="24"/>
          <w:szCs w:val="24"/>
        </w:rPr>
        <w:br w:type="page"/>
      </w:r>
    </w:p>
    <w:p w:rsidR="00375E4B" w:rsidRPr="00F0486D" w:rsidRDefault="00375E4B" w:rsidP="00F0486D">
      <w:pPr>
        <w:snapToGrid w:val="0"/>
        <w:spacing w:line="360" w:lineRule="auto"/>
        <w:rPr>
          <w:rFonts w:ascii="Book Antiqua" w:eastAsia="SimSun" w:hAnsi="Book Antiqua" w:cs="Times New Roman"/>
          <w:sz w:val="24"/>
          <w:szCs w:val="24"/>
        </w:rPr>
      </w:pPr>
      <w:bookmarkStart w:id="330" w:name="OLE_LINK299"/>
      <w:bookmarkStart w:id="331" w:name="OLE_LINK300"/>
      <w:r w:rsidRPr="00F0486D">
        <w:rPr>
          <w:rFonts w:ascii="Book Antiqua" w:eastAsia="SimSun" w:hAnsi="Book Antiqua" w:cs="Times New Roman"/>
          <w:b/>
          <w:noProof/>
          <w:sz w:val="24"/>
          <w:szCs w:val="24"/>
        </w:rPr>
        <w:lastRenderedPageBreak/>
        <w:drawing>
          <wp:inline distT="0" distB="0" distL="0" distR="0" wp14:anchorId="1CFDE458" wp14:editId="532DB9B1">
            <wp:extent cx="5208782" cy="2743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226" cy="2745014"/>
                    </a:xfrm>
                    <a:prstGeom prst="rect">
                      <a:avLst/>
                    </a:prstGeom>
                    <a:noFill/>
                  </pic:spPr>
                </pic:pic>
              </a:graphicData>
            </a:graphic>
          </wp:inline>
        </w:drawing>
      </w:r>
    </w:p>
    <w:p w:rsidR="00A638BF" w:rsidRPr="00F0486D" w:rsidRDefault="00A638BF" w:rsidP="00F0486D">
      <w:pPr>
        <w:snapToGrid w:val="0"/>
        <w:spacing w:line="360" w:lineRule="auto"/>
        <w:rPr>
          <w:rFonts w:ascii="Book Antiqua" w:eastAsia="SimSun" w:hAnsi="Book Antiqua" w:cs="Times New Roman"/>
          <w:b/>
          <w:sz w:val="24"/>
          <w:szCs w:val="24"/>
        </w:rPr>
      </w:pPr>
      <w:r w:rsidRPr="00F0486D">
        <w:rPr>
          <w:rFonts w:ascii="Book Antiqua" w:eastAsia="SimSun" w:hAnsi="Book Antiqua" w:cs="Times New Roman"/>
          <w:b/>
          <w:sz w:val="24"/>
          <w:szCs w:val="24"/>
        </w:rPr>
        <w:t>Figure</w:t>
      </w:r>
      <w:r w:rsidR="00A30D7C" w:rsidRPr="00F0486D">
        <w:rPr>
          <w:rFonts w:ascii="Book Antiqua" w:eastAsia="SimSun" w:hAnsi="Book Antiqua" w:cs="Times New Roman"/>
          <w:b/>
          <w:sz w:val="24"/>
          <w:szCs w:val="24"/>
        </w:rPr>
        <w:t xml:space="preserve"> </w:t>
      </w:r>
      <w:r w:rsidRPr="00F0486D">
        <w:rPr>
          <w:rFonts w:ascii="Book Antiqua" w:eastAsia="SimSun" w:hAnsi="Book Antiqua" w:cs="Times New Roman"/>
          <w:b/>
          <w:sz w:val="24"/>
          <w:szCs w:val="24"/>
        </w:rPr>
        <w:t>2</w:t>
      </w:r>
      <w:bookmarkStart w:id="332" w:name="OLE_LINK54"/>
      <w:bookmarkStart w:id="333" w:name="OLE_LINK55"/>
      <w:r w:rsidR="00A30D7C" w:rsidRPr="00F0486D">
        <w:rPr>
          <w:rFonts w:ascii="Book Antiqua" w:eastAsia="SimSun" w:hAnsi="Book Antiqua" w:cs="Times New Roman"/>
          <w:b/>
          <w:sz w:val="24"/>
          <w:szCs w:val="24"/>
        </w:rPr>
        <w:t xml:space="preserve"> </w:t>
      </w:r>
      <w:r w:rsidRPr="00F0486D">
        <w:rPr>
          <w:rFonts w:ascii="Book Antiqua" w:eastAsia="SimSun" w:hAnsi="Book Antiqua" w:cs="Times New Roman"/>
          <w:b/>
          <w:sz w:val="24"/>
          <w:szCs w:val="24"/>
        </w:rPr>
        <w:t xml:space="preserve">Kaplan–Meier analysis of the correlation </w:t>
      </w:r>
      <w:r w:rsidR="00281A6C" w:rsidRPr="00F0486D">
        <w:rPr>
          <w:rFonts w:ascii="Book Antiqua" w:eastAsia="SimSun" w:hAnsi="Book Antiqua" w:cs="Times New Roman"/>
          <w:b/>
          <w:sz w:val="24"/>
          <w:szCs w:val="24"/>
        </w:rPr>
        <w:t>between</w:t>
      </w:r>
      <w:r w:rsidRPr="00F0486D">
        <w:rPr>
          <w:rFonts w:ascii="Book Antiqua" w:eastAsia="SimSun" w:hAnsi="Book Antiqua" w:cs="Times New Roman"/>
          <w:b/>
          <w:sz w:val="24"/>
          <w:szCs w:val="24"/>
        </w:rPr>
        <w:t xml:space="preserve"> </w:t>
      </w:r>
      <w:bookmarkStart w:id="334" w:name="OLE_LINK9"/>
      <w:bookmarkStart w:id="335" w:name="OLE_LINK10"/>
      <w:r w:rsidR="00AC3EBC" w:rsidRPr="00F0486D">
        <w:rPr>
          <w:rFonts w:ascii="Book Antiqua" w:eastAsia="SimSun" w:hAnsi="Book Antiqua" w:cs="Times New Roman"/>
          <w:b/>
          <w:sz w:val="24"/>
          <w:szCs w:val="24"/>
        </w:rPr>
        <w:t xml:space="preserve">the </w:t>
      </w:r>
      <w:r w:rsidRPr="00F0486D">
        <w:rPr>
          <w:rFonts w:ascii="Book Antiqua" w:eastAsia="SimSun" w:hAnsi="Book Antiqua" w:cs="Times New Roman"/>
          <w:b/>
          <w:sz w:val="24"/>
          <w:szCs w:val="24"/>
        </w:rPr>
        <w:t xml:space="preserve">expression of </w:t>
      </w:r>
      <w:bookmarkEnd w:id="334"/>
      <w:bookmarkEnd w:id="335"/>
      <w:r w:rsidR="00D7617B" w:rsidRPr="00F0486D">
        <w:rPr>
          <w:rFonts w:ascii="Book Antiqua" w:eastAsia="SimSun" w:hAnsi="Book Antiqua" w:cs="Times New Roman"/>
          <w:b/>
          <w:sz w:val="24"/>
          <w:szCs w:val="24"/>
        </w:rPr>
        <w:t>CDK5RAP3</w:t>
      </w:r>
      <w:r w:rsidR="00AC3EBC" w:rsidRPr="00F0486D">
        <w:rPr>
          <w:rFonts w:ascii="Book Antiqua" w:eastAsia="SimSun" w:hAnsi="Book Antiqua" w:cs="Times New Roman"/>
          <w:b/>
          <w:sz w:val="24"/>
          <w:szCs w:val="24"/>
        </w:rPr>
        <w:t xml:space="preserve"> and </w:t>
      </w:r>
      <w:r w:rsidR="00F23D68" w:rsidRPr="00F0486D">
        <w:rPr>
          <w:rFonts w:ascii="Book Antiqua" w:eastAsia="SimSun" w:hAnsi="Book Antiqua" w:cs="Times New Roman"/>
          <w:b/>
          <w:sz w:val="24"/>
          <w:szCs w:val="24"/>
        </w:rPr>
        <w:t>DDRGK1</w:t>
      </w:r>
      <w:r w:rsidR="00281A6C" w:rsidRPr="00F0486D">
        <w:rPr>
          <w:rFonts w:ascii="Book Antiqua" w:eastAsia="SimSun" w:hAnsi="Book Antiqua" w:cs="Times New Roman"/>
          <w:b/>
          <w:sz w:val="24"/>
          <w:szCs w:val="24"/>
        </w:rPr>
        <w:t xml:space="preserve"> and</w:t>
      </w:r>
      <w:r w:rsidRPr="00F0486D">
        <w:rPr>
          <w:rFonts w:ascii="Book Antiqua" w:eastAsia="SimSun" w:hAnsi="Book Antiqua" w:cs="Times New Roman"/>
          <w:b/>
          <w:sz w:val="24"/>
          <w:szCs w:val="24"/>
        </w:rPr>
        <w:t xml:space="preserve"> the overall survival of gastric cancer patients.</w:t>
      </w:r>
    </w:p>
    <w:bookmarkEnd w:id="330"/>
    <w:bookmarkEnd w:id="331"/>
    <w:bookmarkEnd w:id="332"/>
    <w:bookmarkEnd w:id="333"/>
    <w:p w:rsidR="00375E4B" w:rsidRPr="00F0486D" w:rsidRDefault="00375E4B" w:rsidP="00F0486D">
      <w:pPr>
        <w:widowControl/>
        <w:snapToGrid w:val="0"/>
        <w:spacing w:line="360" w:lineRule="auto"/>
        <w:jc w:val="left"/>
        <w:rPr>
          <w:rFonts w:ascii="Book Antiqua" w:eastAsia="SimSun" w:hAnsi="Book Antiqua" w:cs="Times New Roman"/>
          <w:b/>
          <w:sz w:val="24"/>
          <w:szCs w:val="24"/>
        </w:rPr>
      </w:pPr>
      <w:r w:rsidRPr="00F0486D">
        <w:rPr>
          <w:rFonts w:ascii="Book Antiqua" w:eastAsia="SimSun" w:hAnsi="Book Antiqua" w:cs="Times New Roman"/>
          <w:b/>
          <w:sz w:val="24"/>
          <w:szCs w:val="24"/>
        </w:rPr>
        <w:br w:type="page"/>
      </w:r>
    </w:p>
    <w:p w:rsidR="00A638BF" w:rsidRPr="00F0486D" w:rsidRDefault="00AC3EBC" w:rsidP="00F0486D">
      <w:pPr>
        <w:snapToGrid w:val="0"/>
        <w:spacing w:line="360" w:lineRule="auto"/>
        <w:jc w:val="center"/>
        <w:rPr>
          <w:rFonts w:ascii="Book Antiqua" w:eastAsia="SimSun" w:hAnsi="Book Antiqua" w:cs="Times New Roman"/>
          <w:b/>
          <w:sz w:val="24"/>
          <w:szCs w:val="24"/>
        </w:rPr>
      </w:pPr>
      <w:r w:rsidRPr="00F0486D">
        <w:rPr>
          <w:rFonts w:ascii="Book Antiqua" w:eastAsia="SimSun" w:hAnsi="Book Antiqua" w:cs="Times New Roman"/>
          <w:b/>
          <w:noProof/>
          <w:sz w:val="24"/>
          <w:szCs w:val="24"/>
        </w:rPr>
        <w:lastRenderedPageBreak/>
        <w:drawing>
          <wp:inline distT="0" distB="0" distL="0" distR="0" wp14:anchorId="1C399E35" wp14:editId="69772819">
            <wp:extent cx="5493339" cy="2895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0694" cy="2894206"/>
                    </a:xfrm>
                    <a:prstGeom prst="rect">
                      <a:avLst/>
                    </a:prstGeom>
                    <a:noFill/>
                  </pic:spPr>
                </pic:pic>
              </a:graphicData>
            </a:graphic>
          </wp:inline>
        </w:drawing>
      </w:r>
    </w:p>
    <w:p w:rsidR="00A638BF" w:rsidRPr="00F0486D" w:rsidRDefault="00A638BF" w:rsidP="00F0486D">
      <w:pPr>
        <w:snapToGrid w:val="0"/>
        <w:spacing w:line="360" w:lineRule="auto"/>
        <w:rPr>
          <w:rFonts w:ascii="Book Antiqua" w:eastAsia="SimSun" w:hAnsi="Book Antiqua" w:cs="Times New Roman"/>
          <w:b/>
          <w:bCs/>
          <w:sz w:val="24"/>
          <w:szCs w:val="24"/>
        </w:rPr>
      </w:pPr>
      <w:bookmarkStart w:id="336" w:name="OLE_LINK301"/>
      <w:bookmarkStart w:id="337" w:name="OLE_LINK302"/>
      <w:r w:rsidRPr="00F0486D">
        <w:rPr>
          <w:rFonts w:ascii="Book Antiqua" w:eastAsia="SimSun" w:hAnsi="Book Antiqua" w:cs="Times New Roman"/>
          <w:b/>
          <w:sz w:val="24"/>
          <w:szCs w:val="24"/>
        </w:rPr>
        <w:t>Figure</w:t>
      </w:r>
      <w:r w:rsidR="00A30D7C" w:rsidRPr="00F0486D">
        <w:rPr>
          <w:rFonts w:ascii="Book Antiqua" w:eastAsia="SimSun" w:hAnsi="Book Antiqua" w:cs="Times New Roman"/>
          <w:b/>
          <w:sz w:val="24"/>
          <w:szCs w:val="24"/>
        </w:rPr>
        <w:t xml:space="preserve"> </w:t>
      </w:r>
      <w:r w:rsidRPr="00F0486D">
        <w:rPr>
          <w:rFonts w:ascii="Book Antiqua" w:eastAsia="SimSun" w:hAnsi="Book Antiqua" w:cs="Times New Roman"/>
          <w:b/>
          <w:sz w:val="24"/>
          <w:szCs w:val="24"/>
        </w:rPr>
        <w:t>3</w:t>
      </w:r>
      <w:r w:rsidR="00375E4B" w:rsidRPr="00F0486D">
        <w:rPr>
          <w:rFonts w:ascii="Book Antiqua" w:eastAsia="SimSun" w:hAnsi="Book Antiqua" w:cs="Times New Roman"/>
          <w:b/>
          <w:sz w:val="24"/>
          <w:szCs w:val="24"/>
        </w:rPr>
        <w:t xml:space="preserve"> </w:t>
      </w:r>
      <w:r w:rsidRPr="00F0486D">
        <w:rPr>
          <w:rFonts w:ascii="Book Antiqua" w:eastAsia="SimSun" w:hAnsi="Book Antiqua" w:cs="Times New Roman"/>
          <w:b/>
          <w:bCs/>
          <w:sz w:val="24"/>
          <w:szCs w:val="24"/>
        </w:rPr>
        <w:t xml:space="preserve">Kaplan–Meier analysis of the correlation between combined the expression of </w:t>
      </w:r>
      <w:r w:rsidR="00D7617B" w:rsidRPr="00F0486D">
        <w:rPr>
          <w:rFonts w:ascii="Book Antiqua" w:eastAsia="SimSun" w:hAnsi="Book Antiqua" w:cs="Times New Roman"/>
          <w:b/>
          <w:bCs/>
          <w:sz w:val="24"/>
          <w:szCs w:val="24"/>
        </w:rPr>
        <w:t>CDK5RAP3</w:t>
      </w:r>
      <w:r w:rsidRPr="00F0486D">
        <w:rPr>
          <w:rFonts w:ascii="Book Antiqua" w:eastAsia="SimSun" w:hAnsi="Book Antiqua" w:cs="Times New Roman"/>
          <w:b/>
          <w:bCs/>
          <w:sz w:val="24"/>
          <w:szCs w:val="24"/>
        </w:rPr>
        <w:t xml:space="preserve"> and </w:t>
      </w:r>
      <w:r w:rsidR="00F23D68" w:rsidRPr="00F0486D">
        <w:rPr>
          <w:rFonts w:ascii="Book Antiqua" w:eastAsia="SimSun" w:hAnsi="Book Antiqua" w:cs="Times New Roman"/>
          <w:b/>
          <w:bCs/>
          <w:sz w:val="24"/>
          <w:szCs w:val="24"/>
        </w:rPr>
        <w:t>DDRGK1</w:t>
      </w:r>
      <w:r w:rsidRPr="00F0486D">
        <w:rPr>
          <w:rFonts w:ascii="Book Antiqua" w:eastAsia="SimSun" w:hAnsi="Book Antiqua" w:cs="Times New Roman"/>
          <w:b/>
          <w:bCs/>
          <w:sz w:val="24"/>
          <w:szCs w:val="24"/>
        </w:rPr>
        <w:t xml:space="preserve"> with the overall survival of gastric cancer patients. </w:t>
      </w:r>
    </w:p>
    <w:bookmarkEnd w:id="336"/>
    <w:bookmarkEnd w:id="337"/>
    <w:p w:rsidR="00375E4B" w:rsidRPr="00F0486D" w:rsidRDefault="00375E4B" w:rsidP="00F0486D">
      <w:pPr>
        <w:widowControl/>
        <w:snapToGrid w:val="0"/>
        <w:spacing w:line="360" w:lineRule="auto"/>
        <w:jc w:val="left"/>
        <w:rPr>
          <w:rFonts w:ascii="Book Antiqua" w:eastAsia="SimSun" w:hAnsi="Book Antiqua" w:cs="Times New Roman"/>
          <w:bCs/>
          <w:sz w:val="24"/>
          <w:szCs w:val="24"/>
        </w:rPr>
      </w:pPr>
      <w:r w:rsidRPr="00F0486D">
        <w:rPr>
          <w:rFonts w:ascii="Book Antiqua" w:eastAsia="SimSun" w:hAnsi="Book Antiqua" w:cs="Times New Roman"/>
          <w:bCs/>
          <w:sz w:val="24"/>
          <w:szCs w:val="24"/>
        </w:rPr>
        <w:br w:type="page"/>
      </w:r>
    </w:p>
    <w:p w:rsidR="00A638BF" w:rsidRPr="00F0486D" w:rsidRDefault="00A638BF" w:rsidP="00F0486D">
      <w:pPr>
        <w:snapToGrid w:val="0"/>
        <w:spacing w:line="360" w:lineRule="auto"/>
        <w:jc w:val="center"/>
        <w:rPr>
          <w:rFonts w:ascii="Book Antiqua" w:eastAsia="SimSun" w:hAnsi="Book Antiqua" w:cs="Times New Roman"/>
          <w:b/>
          <w:sz w:val="24"/>
          <w:szCs w:val="24"/>
        </w:rPr>
      </w:pPr>
      <w:r w:rsidRPr="00F0486D">
        <w:rPr>
          <w:rFonts w:ascii="Book Antiqua" w:eastAsia="SimSun" w:hAnsi="Book Antiqua" w:cs="Times New Roman"/>
          <w:b/>
          <w:noProof/>
          <w:sz w:val="24"/>
          <w:szCs w:val="24"/>
        </w:rPr>
        <w:lastRenderedPageBreak/>
        <w:drawing>
          <wp:inline distT="0" distB="0" distL="0" distR="0" wp14:anchorId="1B4A46EA" wp14:editId="0B8F2DD7">
            <wp:extent cx="5081749" cy="2362267"/>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2427" cy="2362582"/>
                    </a:xfrm>
                    <a:prstGeom prst="rect">
                      <a:avLst/>
                    </a:prstGeom>
                    <a:noFill/>
                  </pic:spPr>
                </pic:pic>
              </a:graphicData>
            </a:graphic>
          </wp:inline>
        </w:drawing>
      </w:r>
    </w:p>
    <w:p w:rsidR="00A638BF" w:rsidRPr="00F0486D" w:rsidRDefault="00A638BF" w:rsidP="00F0486D">
      <w:pPr>
        <w:snapToGrid w:val="0"/>
        <w:spacing w:line="360" w:lineRule="auto"/>
        <w:rPr>
          <w:rFonts w:ascii="Book Antiqua" w:eastAsia="SimSun" w:hAnsi="Book Antiqua" w:cs="Times New Roman"/>
          <w:sz w:val="24"/>
          <w:szCs w:val="24"/>
        </w:rPr>
      </w:pPr>
      <w:bookmarkStart w:id="338" w:name="OLE_LINK303"/>
      <w:bookmarkStart w:id="339" w:name="OLE_LINK304"/>
      <w:r w:rsidRPr="00F0486D">
        <w:rPr>
          <w:rFonts w:ascii="Book Antiqua" w:eastAsia="SimSun" w:hAnsi="Book Antiqua" w:cs="Times New Roman"/>
          <w:b/>
          <w:sz w:val="24"/>
          <w:szCs w:val="24"/>
        </w:rPr>
        <w:t>Figure</w:t>
      </w:r>
      <w:r w:rsidR="00375E4B" w:rsidRPr="00F0486D">
        <w:rPr>
          <w:rFonts w:ascii="Book Antiqua" w:eastAsia="SimSun" w:hAnsi="Book Antiqua" w:cs="Times New Roman"/>
          <w:b/>
          <w:sz w:val="24"/>
          <w:szCs w:val="24"/>
        </w:rPr>
        <w:t xml:space="preserve"> </w:t>
      </w:r>
      <w:r w:rsidRPr="00F0486D">
        <w:rPr>
          <w:rFonts w:ascii="Book Antiqua" w:eastAsia="SimSun" w:hAnsi="Book Antiqua" w:cs="Times New Roman"/>
          <w:b/>
          <w:sz w:val="24"/>
          <w:szCs w:val="24"/>
        </w:rPr>
        <w:t>4</w:t>
      </w:r>
      <w:r w:rsidR="00375E4B" w:rsidRPr="00F0486D">
        <w:rPr>
          <w:rFonts w:ascii="Book Antiqua" w:eastAsia="SimSun" w:hAnsi="Book Antiqua" w:cs="Times New Roman"/>
          <w:b/>
          <w:sz w:val="24"/>
          <w:szCs w:val="24"/>
        </w:rPr>
        <w:t xml:space="preserve"> </w:t>
      </w:r>
      <w:r w:rsidRPr="00F0486D">
        <w:rPr>
          <w:rFonts w:ascii="Book Antiqua" w:eastAsia="SimSun" w:hAnsi="Book Antiqua" w:cs="Times New Roman"/>
          <w:b/>
          <w:sz w:val="24"/>
          <w:szCs w:val="24"/>
        </w:rPr>
        <w:t xml:space="preserve">Receiver operating characteristic analysis of the sensitivity and specificity of the predictive value of </w:t>
      </w:r>
      <w:r w:rsidR="00F23D68" w:rsidRPr="00F0486D">
        <w:rPr>
          <w:rFonts w:ascii="Book Antiqua" w:eastAsia="SimSun" w:hAnsi="Book Antiqua" w:cs="Times New Roman"/>
          <w:b/>
          <w:sz w:val="24"/>
          <w:szCs w:val="24"/>
        </w:rPr>
        <w:t>DDRGK1</w:t>
      </w:r>
      <w:r w:rsidRPr="00F0486D">
        <w:rPr>
          <w:rFonts w:ascii="Book Antiqua" w:eastAsia="SimSun" w:hAnsi="Book Antiqua" w:cs="Times New Roman"/>
          <w:b/>
          <w:sz w:val="24"/>
          <w:szCs w:val="24"/>
        </w:rPr>
        <w:t xml:space="preserve"> expression model, </w:t>
      </w:r>
      <w:r w:rsidR="00D7617B" w:rsidRPr="00F0486D">
        <w:rPr>
          <w:rFonts w:ascii="Book Antiqua" w:eastAsia="SimSun" w:hAnsi="Book Antiqua" w:cs="Times New Roman"/>
          <w:b/>
          <w:sz w:val="24"/>
          <w:szCs w:val="24"/>
        </w:rPr>
        <w:t>CDK5RAP3</w:t>
      </w:r>
      <w:r w:rsidRPr="00F0486D">
        <w:rPr>
          <w:rFonts w:ascii="Book Antiqua" w:eastAsia="SimSun" w:hAnsi="Book Antiqua" w:cs="Times New Roman"/>
          <w:b/>
          <w:sz w:val="24"/>
          <w:szCs w:val="24"/>
        </w:rPr>
        <w:t xml:space="preserve"> expression model, the combined of </w:t>
      </w:r>
      <w:r w:rsidR="00D7617B" w:rsidRPr="00F0486D">
        <w:rPr>
          <w:rFonts w:ascii="Book Antiqua" w:eastAsia="SimSun" w:hAnsi="Book Antiqua" w:cs="Times New Roman"/>
          <w:b/>
          <w:sz w:val="24"/>
          <w:szCs w:val="24"/>
        </w:rPr>
        <w:t>CDK5RAP3</w:t>
      </w:r>
      <w:r w:rsidRPr="00F0486D">
        <w:rPr>
          <w:rFonts w:ascii="Book Antiqua" w:eastAsia="SimSun" w:hAnsi="Book Antiqua" w:cs="Times New Roman"/>
          <w:b/>
          <w:sz w:val="24"/>
          <w:szCs w:val="24"/>
        </w:rPr>
        <w:t xml:space="preserve"> and </w:t>
      </w:r>
      <w:r w:rsidR="00F23D68" w:rsidRPr="00F0486D">
        <w:rPr>
          <w:rFonts w:ascii="Book Antiqua" w:eastAsia="SimSun" w:hAnsi="Book Antiqua" w:cs="Times New Roman"/>
          <w:b/>
          <w:sz w:val="24"/>
          <w:szCs w:val="24"/>
        </w:rPr>
        <w:t>DDRGK1</w:t>
      </w:r>
      <w:r w:rsidRPr="00F0486D">
        <w:rPr>
          <w:rFonts w:ascii="Book Antiqua" w:eastAsia="SimSun" w:hAnsi="Book Antiqua" w:cs="Times New Roman"/>
          <w:b/>
          <w:sz w:val="24"/>
          <w:szCs w:val="24"/>
        </w:rPr>
        <w:t xml:space="preserve"> model and the TNM model.</w:t>
      </w:r>
      <w:r w:rsidRPr="00F0486D">
        <w:rPr>
          <w:rFonts w:ascii="Book Antiqua" w:eastAsia="SimSun" w:hAnsi="Book Antiqua" w:cs="Times New Roman"/>
          <w:sz w:val="24"/>
          <w:szCs w:val="24"/>
        </w:rPr>
        <w:t xml:space="preserve"> A: Co-expression of </w:t>
      </w:r>
      <w:r w:rsidR="00D7617B" w:rsidRPr="00F0486D">
        <w:rPr>
          <w:rFonts w:ascii="Book Antiqua" w:eastAsia="SimSun" w:hAnsi="Book Antiqua" w:cs="Times New Roman"/>
          <w:sz w:val="24"/>
          <w:szCs w:val="24"/>
        </w:rPr>
        <w:t>CDK5RAP3</w:t>
      </w:r>
      <w:r w:rsidRPr="00F0486D">
        <w:rPr>
          <w:rFonts w:ascii="Book Antiqua" w:eastAsia="SimSun" w:hAnsi="Book Antiqua" w:cs="Times New Roman"/>
          <w:sz w:val="24"/>
          <w:szCs w:val="24"/>
        </w:rPr>
        <w:t xml:space="preserve"> and </w:t>
      </w:r>
      <w:r w:rsidR="00F23D68" w:rsidRPr="00F0486D">
        <w:rPr>
          <w:rFonts w:ascii="Book Antiqua" w:eastAsia="SimSun" w:hAnsi="Book Antiqua" w:cs="Times New Roman"/>
          <w:sz w:val="24"/>
          <w:szCs w:val="24"/>
        </w:rPr>
        <w:t>DDRGK1</w:t>
      </w:r>
      <w:r w:rsidRPr="00F0486D">
        <w:rPr>
          <w:rFonts w:ascii="Book Antiqua" w:eastAsia="SimSun" w:hAnsi="Book Antiqua" w:cs="Times New Roman"/>
          <w:sz w:val="24"/>
          <w:szCs w:val="24"/>
        </w:rPr>
        <w:t xml:space="preserve"> were significant correlated with TNM stage. B: The area under the ROC curve was 0.649 (0.548–0.751) for the co-expression of </w:t>
      </w:r>
      <w:r w:rsidR="00D7617B" w:rsidRPr="00F0486D">
        <w:rPr>
          <w:rFonts w:ascii="Book Antiqua" w:eastAsia="SimSun" w:hAnsi="Book Antiqua" w:cs="Times New Roman"/>
          <w:sz w:val="24"/>
          <w:szCs w:val="24"/>
        </w:rPr>
        <w:t>CDK5RAP3</w:t>
      </w:r>
      <w:r w:rsidRPr="00F0486D">
        <w:rPr>
          <w:rFonts w:ascii="Book Antiqua" w:eastAsia="SimSun" w:hAnsi="Book Antiqua" w:cs="Times New Roman"/>
          <w:sz w:val="24"/>
          <w:szCs w:val="24"/>
        </w:rPr>
        <w:t xml:space="preserve"> and </w:t>
      </w:r>
      <w:r w:rsidR="00F23D68" w:rsidRPr="00F0486D">
        <w:rPr>
          <w:rFonts w:ascii="Book Antiqua" w:eastAsia="SimSun" w:hAnsi="Book Antiqua" w:cs="Times New Roman"/>
          <w:sz w:val="24"/>
          <w:szCs w:val="24"/>
        </w:rPr>
        <w:t>DDRGK1</w:t>
      </w:r>
      <w:r w:rsidRPr="00F0486D">
        <w:rPr>
          <w:rFonts w:ascii="Book Antiqua" w:eastAsia="SimSun" w:hAnsi="Book Antiqua" w:cs="Times New Roman"/>
          <w:sz w:val="24"/>
          <w:szCs w:val="24"/>
        </w:rPr>
        <w:t xml:space="preserve"> model, 0.598 (0.486–0.693) for the </w:t>
      </w:r>
      <w:r w:rsidR="00D7617B" w:rsidRPr="00F0486D">
        <w:rPr>
          <w:rFonts w:ascii="Book Antiqua" w:eastAsia="SimSun" w:hAnsi="Book Antiqua" w:cs="Times New Roman"/>
          <w:sz w:val="24"/>
          <w:szCs w:val="24"/>
        </w:rPr>
        <w:t>CDK5RAP3</w:t>
      </w:r>
      <w:r w:rsidRPr="00F0486D">
        <w:rPr>
          <w:rFonts w:ascii="Book Antiqua" w:eastAsia="SimSun" w:hAnsi="Book Antiqua" w:cs="Times New Roman"/>
          <w:sz w:val="24"/>
          <w:szCs w:val="24"/>
        </w:rPr>
        <w:t xml:space="preserve"> expression model, 0.605 (0.501-0.708) for the </w:t>
      </w:r>
      <w:r w:rsidR="00F23D68" w:rsidRPr="00F0486D">
        <w:rPr>
          <w:rFonts w:ascii="Book Antiqua" w:eastAsia="SimSun" w:hAnsi="Book Antiqua" w:cs="Times New Roman"/>
          <w:sz w:val="24"/>
          <w:szCs w:val="24"/>
        </w:rPr>
        <w:t>DDRGK1</w:t>
      </w:r>
      <w:r w:rsidRPr="00F0486D">
        <w:rPr>
          <w:rFonts w:ascii="Book Antiqua" w:eastAsia="SimSun" w:hAnsi="Book Antiqua" w:cs="Times New Roman"/>
          <w:sz w:val="24"/>
          <w:szCs w:val="24"/>
        </w:rPr>
        <w:t xml:space="preserve"> expression model, 0.659 (0.562-0.756) for the TNM model.</w:t>
      </w:r>
    </w:p>
    <w:bookmarkEnd w:id="24"/>
    <w:bookmarkEnd w:id="25"/>
    <w:bookmarkEnd w:id="325"/>
    <w:bookmarkEnd w:id="326"/>
    <w:bookmarkEnd w:id="338"/>
    <w:bookmarkEnd w:id="339"/>
    <w:p w:rsidR="00375E4B" w:rsidRPr="00F0486D" w:rsidRDefault="00375E4B" w:rsidP="00F0486D">
      <w:pPr>
        <w:widowControl/>
        <w:snapToGrid w:val="0"/>
        <w:spacing w:line="360" w:lineRule="auto"/>
        <w:jc w:val="left"/>
        <w:rPr>
          <w:rFonts w:ascii="Book Antiqua" w:eastAsia="SimSun" w:hAnsi="Book Antiqua" w:cs="Times New Roman"/>
          <w:kern w:val="0"/>
          <w:sz w:val="24"/>
          <w:szCs w:val="24"/>
        </w:rPr>
      </w:pPr>
    </w:p>
    <w:sectPr w:rsidR="00375E4B" w:rsidRPr="00F048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DB3" w:rsidRDefault="00134DB3" w:rsidP="00493930">
      <w:r>
        <w:separator/>
      </w:r>
    </w:p>
  </w:endnote>
  <w:endnote w:type="continuationSeparator" w:id="0">
    <w:p w:rsidR="00134DB3" w:rsidRDefault="00134DB3" w:rsidP="0049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vOT863180fb">
    <w:altName w:val="Times New Roman"/>
    <w:panose1 w:val="00000000000000000000"/>
    <w:charset w:val="00"/>
    <w:family w:val="roman"/>
    <w:notTrueType/>
    <w:pitch w:val="default"/>
  </w:font>
  <w:font w:name="AdvOT863180fb+fb">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Song">
    <w:altName w:val="Arial Unicode MS"/>
    <w:charset w:val="86"/>
    <w:family w:val="auto"/>
    <w:pitch w:val="variable"/>
    <w:sig w:usb0="00000000"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DB3" w:rsidRDefault="00134DB3" w:rsidP="00493930">
      <w:r>
        <w:separator/>
      </w:r>
    </w:p>
  </w:footnote>
  <w:footnote w:type="continuationSeparator" w:id="0">
    <w:p w:rsidR="00134DB3" w:rsidRDefault="00134DB3" w:rsidP="00493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ncotarget&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z9fzwe62fzwmefsx4xzva1a29zf9929zxa&quot;&gt;DDRGK&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record-ids&gt;&lt;/item&gt;&lt;/Libraries&gt;"/>
  </w:docVars>
  <w:rsids>
    <w:rsidRoot w:val="00D40C50"/>
    <w:rsid w:val="0000018E"/>
    <w:rsid w:val="00000BF8"/>
    <w:rsid w:val="00002470"/>
    <w:rsid w:val="00005D1A"/>
    <w:rsid w:val="00013874"/>
    <w:rsid w:val="000275D4"/>
    <w:rsid w:val="00035C87"/>
    <w:rsid w:val="00044011"/>
    <w:rsid w:val="00047249"/>
    <w:rsid w:val="00047A97"/>
    <w:rsid w:val="0005128E"/>
    <w:rsid w:val="00051DD1"/>
    <w:rsid w:val="00053910"/>
    <w:rsid w:val="00056CE7"/>
    <w:rsid w:val="00061782"/>
    <w:rsid w:val="00061E95"/>
    <w:rsid w:val="000625EC"/>
    <w:rsid w:val="000630E2"/>
    <w:rsid w:val="00071E7B"/>
    <w:rsid w:val="0007788D"/>
    <w:rsid w:val="00082BD8"/>
    <w:rsid w:val="00084227"/>
    <w:rsid w:val="000843C4"/>
    <w:rsid w:val="00087B71"/>
    <w:rsid w:val="00087E38"/>
    <w:rsid w:val="00094137"/>
    <w:rsid w:val="0009610A"/>
    <w:rsid w:val="00096D85"/>
    <w:rsid w:val="000970DC"/>
    <w:rsid w:val="000A12E9"/>
    <w:rsid w:val="000A4411"/>
    <w:rsid w:val="000A4C0E"/>
    <w:rsid w:val="000B0612"/>
    <w:rsid w:val="000B438D"/>
    <w:rsid w:val="000D3F92"/>
    <w:rsid w:val="000E21C3"/>
    <w:rsid w:val="000E21D6"/>
    <w:rsid w:val="000E5D06"/>
    <w:rsid w:val="000F127E"/>
    <w:rsid w:val="000F370E"/>
    <w:rsid w:val="001004A0"/>
    <w:rsid w:val="0010508F"/>
    <w:rsid w:val="00112843"/>
    <w:rsid w:val="00113BC2"/>
    <w:rsid w:val="001143FA"/>
    <w:rsid w:val="00124441"/>
    <w:rsid w:val="00126C41"/>
    <w:rsid w:val="001279C2"/>
    <w:rsid w:val="001317ED"/>
    <w:rsid w:val="00131FF4"/>
    <w:rsid w:val="00134DB3"/>
    <w:rsid w:val="001355C7"/>
    <w:rsid w:val="0014085C"/>
    <w:rsid w:val="00163D2A"/>
    <w:rsid w:val="001658B5"/>
    <w:rsid w:val="00167ED6"/>
    <w:rsid w:val="001806A0"/>
    <w:rsid w:val="00180B51"/>
    <w:rsid w:val="00183176"/>
    <w:rsid w:val="0018506D"/>
    <w:rsid w:val="00185D61"/>
    <w:rsid w:val="001A3071"/>
    <w:rsid w:val="001B067F"/>
    <w:rsid w:val="001B1BDF"/>
    <w:rsid w:val="001B382F"/>
    <w:rsid w:val="001C0FE2"/>
    <w:rsid w:val="001C65A0"/>
    <w:rsid w:val="001C7D51"/>
    <w:rsid w:val="001D59A0"/>
    <w:rsid w:val="001E33D1"/>
    <w:rsid w:val="001F0A42"/>
    <w:rsid w:val="001F527F"/>
    <w:rsid w:val="00200086"/>
    <w:rsid w:val="002056E2"/>
    <w:rsid w:val="0020680A"/>
    <w:rsid w:val="00211236"/>
    <w:rsid w:val="00216A6B"/>
    <w:rsid w:val="002224EC"/>
    <w:rsid w:val="00222EB9"/>
    <w:rsid w:val="00223263"/>
    <w:rsid w:val="0022354E"/>
    <w:rsid w:val="00236E2A"/>
    <w:rsid w:val="0023766C"/>
    <w:rsid w:val="0023785D"/>
    <w:rsid w:val="002414D9"/>
    <w:rsid w:val="00241B7C"/>
    <w:rsid w:val="002457D5"/>
    <w:rsid w:val="00246E3F"/>
    <w:rsid w:val="00247BF2"/>
    <w:rsid w:val="00252334"/>
    <w:rsid w:val="00256FA4"/>
    <w:rsid w:val="002578B0"/>
    <w:rsid w:val="0026534E"/>
    <w:rsid w:val="00266216"/>
    <w:rsid w:val="00270AE5"/>
    <w:rsid w:val="00271DE9"/>
    <w:rsid w:val="002809D8"/>
    <w:rsid w:val="00280E03"/>
    <w:rsid w:val="00281A6C"/>
    <w:rsid w:val="00291746"/>
    <w:rsid w:val="00295DDB"/>
    <w:rsid w:val="002A0CF6"/>
    <w:rsid w:val="002A46F7"/>
    <w:rsid w:val="002A6837"/>
    <w:rsid w:val="002B1FEE"/>
    <w:rsid w:val="002C0D0D"/>
    <w:rsid w:val="002C329A"/>
    <w:rsid w:val="002C32D6"/>
    <w:rsid w:val="002C7BD2"/>
    <w:rsid w:val="002D2C01"/>
    <w:rsid w:val="002D5232"/>
    <w:rsid w:val="002D7A37"/>
    <w:rsid w:val="002E09FE"/>
    <w:rsid w:val="002E0AC3"/>
    <w:rsid w:val="002E0D4A"/>
    <w:rsid w:val="002E15D7"/>
    <w:rsid w:val="002E6202"/>
    <w:rsid w:val="002E6D6D"/>
    <w:rsid w:val="002F3141"/>
    <w:rsid w:val="002F58C0"/>
    <w:rsid w:val="002F5E25"/>
    <w:rsid w:val="002F6D7B"/>
    <w:rsid w:val="002F6DAB"/>
    <w:rsid w:val="0030007E"/>
    <w:rsid w:val="0030027C"/>
    <w:rsid w:val="00302541"/>
    <w:rsid w:val="003078B1"/>
    <w:rsid w:val="00310174"/>
    <w:rsid w:val="003123FD"/>
    <w:rsid w:val="00323830"/>
    <w:rsid w:val="00337590"/>
    <w:rsid w:val="003445C5"/>
    <w:rsid w:val="003461C0"/>
    <w:rsid w:val="0035051B"/>
    <w:rsid w:val="0035692F"/>
    <w:rsid w:val="003570B0"/>
    <w:rsid w:val="00364274"/>
    <w:rsid w:val="00364DD7"/>
    <w:rsid w:val="003672D4"/>
    <w:rsid w:val="00367A92"/>
    <w:rsid w:val="00370D18"/>
    <w:rsid w:val="00375E4B"/>
    <w:rsid w:val="00376B03"/>
    <w:rsid w:val="00380B02"/>
    <w:rsid w:val="00384AE8"/>
    <w:rsid w:val="0038700A"/>
    <w:rsid w:val="00393BBC"/>
    <w:rsid w:val="003976B7"/>
    <w:rsid w:val="003A20B2"/>
    <w:rsid w:val="003A4047"/>
    <w:rsid w:val="003A4383"/>
    <w:rsid w:val="003A74AE"/>
    <w:rsid w:val="003B1541"/>
    <w:rsid w:val="003D14F2"/>
    <w:rsid w:val="003D1F15"/>
    <w:rsid w:val="003D5A36"/>
    <w:rsid w:val="003E106E"/>
    <w:rsid w:val="003E3992"/>
    <w:rsid w:val="003F207A"/>
    <w:rsid w:val="003F22CA"/>
    <w:rsid w:val="003F3D26"/>
    <w:rsid w:val="003F5230"/>
    <w:rsid w:val="003F5287"/>
    <w:rsid w:val="003F6890"/>
    <w:rsid w:val="004025C6"/>
    <w:rsid w:val="00403BD6"/>
    <w:rsid w:val="00404099"/>
    <w:rsid w:val="00404F95"/>
    <w:rsid w:val="00414FA9"/>
    <w:rsid w:val="00431FA2"/>
    <w:rsid w:val="00432076"/>
    <w:rsid w:val="00434B0E"/>
    <w:rsid w:val="00437958"/>
    <w:rsid w:val="00446731"/>
    <w:rsid w:val="00447B7E"/>
    <w:rsid w:val="00447E13"/>
    <w:rsid w:val="00461F79"/>
    <w:rsid w:val="00462A9F"/>
    <w:rsid w:val="00465831"/>
    <w:rsid w:val="00472F07"/>
    <w:rsid w:val="00475108"/>
    <w:rsid w:val="0047642C"/>
    <w:rsid w:val="00484BF0"/>
    <w:rsid w:val="00485079"/>
    <w:rsid w:val="00493930"/>
    <w:rsid w:val="00493B26"/>
    <w:rsid w:val="00494B56"/>
    <w:rsid w:val="0049561F"/>
    <w:rsid w:val="004A3FB5"/>
    <w:rsid w:val="004A68F9"/>
    <w:rsid w:val="004C1A79"/>
    <w:rsid w:val="004D4E45"/>
    <w:rsid w:val="004E5908"/>
    <w:rsid w:val="004F1D31"/>
    <w:rsid w:val="005015F5"/>
    <w:rsid w:val="005075EA"/>
    <w:rsid w:val="00507808"/>
    <w:rsid w:val="005122D1"/>
    <w:rsid w:val="005149D5"/>
    <w:rsid w:val="00515652"/>
    <w:rsid w:val="0053508E"/>
    <w:rsid w:val="005401A1"/>
    <w:rsid w:val="005473FA"/>
    <w:rsid w:val="00556C4D"/>
    <w:rsid w:val="00561F0A"/>
    <w:rsid w:val="00567200"/>
    <w:rsid w:val="00567D12"/>
    <w:rsid w:val="00576D07"/>
    <w:rsid w:val="005811B2"/>
    <w:rsid w:val="005848B5"/>
    <w:rsid w:val="00593B71"/>
    <w:rsid w:val="005B4250"/>
    <w:rsid w:val="005B4828"/>
    <w:rsid w:val="005B7AC6"/>
    <w:rsid w:val="005C17D3"/>
    <w:rsid w:val="005C22ED"/>
    <w:rsid w:val="005C3B3A"/>
    <w:rsid w:val="005C4A2B"/>
    <w:rsid w:val="005C4E6E"/>
    <w:rsid w:val="005C70DD"/>
    <w:rsid w:val="005D1A7F"/>
    <w:rsid w:val="005D265B"/>
    <w:rsid w:val="005D27B1"/>
    <w:rsid w:val="005D5E25"/>
    <w:rsid w:val="005D674F"/>
    <w:rsid w:val="005E33CA"/>
    <w:rsid w:val="005E5149"/>
    <w:rsid w:val="005F1DE2"/>
    <w:rsid w:val="00612C07"/>
    <w:rsid w:val="00622E30"/>
    <w:rsid w:val="00623D11"/>
    <w:rsid w:val="00625562"/>
    <w:rsid w:val="00636552"/>
    <w:rsid w:val="00640EBF"/>
    <w:rsid w:val="00644FB0"/>
    <w:rsid w:val="006472B1"/>
    <w:rsid w:val="00663E5D"/>
    <w:rsid w:val="00667335"/>
    <w:rsid w:val="00667F2F"/>
    <w:rsid w:val="006711CB"/>
    <w:rsid w:val="00682A7D"/>
    <w:rsid w:val="00683F47"/>
    <w:rsid w:val="00685375"/>
    <w:rsid w:val="00686EA7"/>
    <w:rsid w:val="0069641D"/>
    <w:rsid w:val="00696C1E"/>
    <w:rsid w:val="00697EBC"/>
    <w:rsid w:val="006A3244"/>
    <w:rsid w:val="006A5D1F"/>
    <w:rsid w:val="006B0103"/>
    <w:rsid w:val="006B3D78"/>
    <w:rsid w:val="006C4521"/>
    <w:rsid w:val="006D1468"/>
    <w:rsid w:val="007075AA"/>
    <w:rsid w:val="00710FAB"/>
    <w:rsid w:val="007151D4"/>
    <w:rsid w:val="00717B06"/>
    <w:rsid w:val="0072480E"/>
    <w:rsid w:val="007263F0"/>
    <w:rsid w:val="0073172D"/>
    <w:rsid w:val="00743994"/>
    <w:rsid w:val="0075118C"/>
    <w:rsid w:val="007540B4"/>
    <w:rsid w:val="0075717C"/>
    <w:rsid w:val="00774C11"/>
    <w:rsid w:val="00776EAD"/>
    <w:rsid w:val="00777085"/>
    <w:rsid w:val="007A2E4D"/>
    <w:rsid w:val="007A5A15"/>
    <w:rsid w:val="007C3E85"/>
    <w:rsid w:val="007D085D"/>
    <w:rsid w:val="007D1966"/>
    <w:rsid w:val="007D7893"/>
    <w:rsid w:val="007E0FCE"/>
    <w:rsid w:val="007E6115"/>
    <w:rsid w:val="007F02D8"/>
    <w:rsid w:val="007F446C"/>
    <w:rsid w:val="007F44C5"/>
    <w:rsid w:val="007F6A23"/>
    <w:rsid w:val="007F73D0"/>
    <w:rsid w:val="00800140"/>
    <w:rsid w:val="008062C0"/>
    <w:rsid w:val="00806FD8"/>
    <w:rsid w:val="008161DF"/>
    <w:rsid w:val="00821B7F"/>
    <w:rsid w:val="008307E7"/>
    <w:rsid w:val="008364AA"/>
    <w:rsid w:val="00836C8A"/>
    <w:rsid w:val="00846A05"/>
    <w:rsid w:val="00850402"/>
    <w:rsid w:val="00851555"/>
    <w:rsid w:val="00856E6C"/>
    <w:rsid w:val="00862196"/>
    <w:rsid w:val="0086461C"/>
    <w:rsid w:val="00866EAC"/>
    <w:rsid w:val="00874D47"/>
    <w:rsid w:val="00874E16"/>
    <w:rsid w:val="008771AC"/>
    <w:rsid w:val="0088083C"/>
    <w:rsid w:val="00881B7D"/>
    <w:rsid w:val="00882FDF"/>
    <w:rsid w:val="008903CD"/>
    <w:rsid w:val="00890539"/>
    <w:rsid w:val="0089109E"/>
    <w:rsid w:val="00893CB2"/>
    <w:rsid w:val="008B0435"/>
    <w:rsid w:val="008B5FC6"/>
    <w:rsid w:val="008B5FE1"/>
    <w:rsid w:val="008C0047"/>
    <w:rsid w:val="008C116A"/>
    <w:rsid w:val="008C7D69"/>
    <w:rsid w:val="008D7FBD"/>
    <w:rsid w:val="008E083A"/>
    <w:rsid w:val="008E2D4F"/>
    <w:rsid w:val="008E7BEC"/>
    <w:rsid w:val="008F2D7C"/>
    <w:rsid w:val="008F4451"/>
    <w:rsid w:val="0091081F"/>
    <w:rsid w:val="00911E41"/>
    <w:rsid w:val="0091588F"/>
    <w:rsid w:val="009322AC"/>
    <w:rsid w:val="00941EFD"/>
    <w:rsid w:val="00943468"/>
    <w:rsid w:val="00943DC3"/>
    <w:rsid w:val="00953E74"/>
    <w:rsid w:val="00970104"/>
    <w:rsid w:val="00980069"/>
    <w:rsid w:val="009826C8"/>
    <w:rsid w:val="009851C2"/>
    <w:rsid w:val="0099107E"/>
    <w:rsid w:val="00991A74"/>
    <w:rsid w:val="00992CF6"/>
    <w:rsid w:val="009A0778"/>
    <w:rsid w:val="009A1D59"/>
    <w:rsid w:val="009A5548"/>
    <w:rsid w:val="009A5B8B"/>
    <w:rsid w:val="009A5FFF"/>
    <w:rsid w:val="009B413D"/>
    <w:rsid w:val="009B4573"/>
    <w:rsid w:val="009B75B9"/>
    <w:rsid w:val="009C5713"/>
    <w:rsid w:val="009C6BED"/>
    <w:rsid w:val="009D0F1F"/>
    <w:rsid w:val="009E0684"/>
    <w:rsid w:val="009E1793"/>
    <w:rsid w:val="009E7E61"/>
    <w:rsid w:val="009F1EA5"/>
    <w:rsid w:val="009F2592"/>
    <w:rsid w:val="009F27F6"/>
    <w:rsid w:val="009F61E9"/>
    <w:rsid w:val="00A01B4A"/>
    <w:rsid w:val="00A07C13"/>
    <w:rsid w:val="00A1362C"/>
    <w:rsid w:val="00A141E9"/>
    <w:rsid w:val="00A16505"/>
    <w:rsid w:val="00A16DE4"/>
    <w:rsid w:val="00A1704C"/>
    <w:rsid w:val="00A23722"/>
    <w:rsid w:val="00A25B70"/>
    <w:rsid w:val="00A25E88"/>
    <w:rsid w:val="00A30D7C"/>
    <w:rsid w:val="00A369D5"/>
    <w:rsid w:val="00A3741A"/>
    <w:rsid w:val="00A408E4"/>
    <w:rsid w:val="00A421BA"/>
    <w:rsid w:val="00A42281"/>
    <w:rsid w:val="00A459C3"/>
    <w:rsid w:val="00A46085"/>
    <w:rsid w:val="00A5244F"/>
    <w:rsid w:val="00A53871"/>
    <w:rsid w:val="00A53D76"/>
    <w:rsid w:val="00A55136"/>
    <w:rsid w:val="00A55E06"/>
    <w:rsid w:val="00A638BF"/>
    <w:rsid w:val="00A6594F"/>
    <w:rsid w:val="00A65A96"/>
    <w:rsid w:val="00A6723A"/>
    <w:rsid w:val="00A72199"/>
    <w:rsid w:val="00A77D6F"/>
    <w:rsid w:val="00A83208"/>
    <w:rsid w:val="00AA626E"/>
    <w:rsid w:val="00AB0F40"/>
    <w:rsid w:val="00AB4AE9"/>
    <w:rsid w:val="00AB576B"/>
    <w:rsid w:val="00AB7968"/>
    <w:rsid w:val="00AC244E"/>
    <w:rsid w:val="00AC3EBC"/>
    <w:rsid w:val="00AD54E4"/>
    <w:rsid w:val="00AD79E4"/>
    <w:rsid w:val="00AE31B8"/>
    <w:rsid w:val="00AE36B0"/>
    <w:rsid w:val="00AE3C1A"/>
    <w:rsid w:val="00AE53F8"/>
    <w:rsid w:val="00AF2A74"/>
    <w:rsid w:val="00AF3090"/>
    <w:rsid w:val="00AF44A8"/>
    <w:rsid w:val="00B00907"/>
    <w:rsid w:val="00B01143"/>
    <w:rsid w:val="00B12993"/>
    <w:rsid w:val="00B131F2"/>
    <w:rsid w:val="00B13956"/>
    <w:rsid w:val="00B14C3E"/>
    <w:rsid w:val="00B164B0"/>
    <w:rsid w:val="00B166BD"/>
    <w:rsid w:val="00B17628"/>
    <w:rsid w:val="00B252A5"/>
    <w:rsid w:val="00B25B8C"/>
    <w:rsid w:val="00B25F15"/>
    <w:rsid w:val="00B301D5"/>
    <w:rsid w:val="00B329D5"/>
    <w:rsid w:val="00B34263"/>
    <w:rsid w:val="00B4148E"/>
    <w:rsid w:val="00B444E4"/>
    <w:rsid w:val="00B44FAF"/>
    <w:rsid w:val="00B57CD2"/>
    <w:rsid w:val="00B603D0"/>
    <w:rsid w:val="00B6370C"/>
    <w:rsid w:val="00B637D3"/>
    <w:rsid w:val="00B65BBB"/>
    <w:rsid w:val="00B65F7D"/>
    <w:rsid w:val="00B71D23"/>
    <w:rsid w:val="00B73C4F"/>
    <w:rsid w:val="00B7428E"/>
    <w:rsid w:val="00BA2075"/>
    <w:rsid w:val="00BA6A86"/>
    <w:rsid w:val="00BB113D"/>
    <w:rsid w:val="00BB252E"/>
    <w:rsid w:val="00BB7271"/>
    <w:rsid w:val="00BB74CE"/>
    <w:rsid w:val="00BC14F1"/>
    <w:rsid w:val="00BC235B"/>
    <w:rsid w:val="00BC6945"/>
    <w:rsid w:val="00BD3AF0"/>
    <w:rsid w:val="00BD3B2E"/>
    <w:rsid w:val="00BE0024"/>
    <w:rsid w:val="00BF0BF1"/>
    <w:rsid w:val="00BF563F"/>
    <w:rsid w:val="00BF5A1D"/>
    <w:rsid w:val="00C057F4"/>
    <w:rsid w:val="00C12C86"/>
    <w:rsid w:val="00C21388"/>
    <w:rsid w:val="00C224FF"/>
    <w:rsid w:val="00C225CB"/>
    <w:rsid w:val="00C230F7"/>
    <w:rsid w:val="00C231E0"/>
    <w:rsid w:val="00C23314"/>
    <w:rsid w:val="00C24335"/>
    <w:rsid w:val="00C25FAB"/>
    <w:rsid w:val="00C26045"/>
    <w:rsid w:val="00C36B42"/>
    <w:rsid w:val="00C42F1A"/>
    <w:rsid w:val="00C453D1"/>
    <w:rsid w:val="00C55518"/>
    <w:rsid w:val="00C60B6B"/>
    <w:rsid w:val="00C617FB"/>
    <w:rsid w:val="00C722CB"/>
    <w:rsid w:val="00C7266E"/>
    <w:rsid w:val="00C74211"/>
    <w:rsid w:val="00C74BEE"/>
    <w:rsid w:val="00C81EB3"/>
    <w:rsid w:val="00C83F40"/>
    <w:rsid w:val="00C860E3"/>
    <w:rsid w:val="00C90127"/>
    <w:rsid w:val="00C92F04"/>
    <w:rsid w:val="00C940BF"/>
    <w:rsid w:val="00CA05D9"/>
    <w:rsid w:val="00CA46A4"/>
    <w:rsid w:val="00CA61E4"/>
    <w:rsid w:val="00CB03F6"/>
    <w:rsid w:val="00CB075A"/>
    <w:rsid w:val="00CB2A57"/>
    <w:rsid w:val="00CB43B3"/>
    <w:rsid w:val="00CB5110"/>
    <w:rsid w:val="00CB68E9"/>
    <w:rsid w:val="00CB7E41"/>
    <w:rsid w:val="00CC4C4D"/>
    <w:rsid w:val="00CC4D60"/>
    <w:rsid w:val="00CC7CD9"/>
    <w:rsid w:val="00CD1C0C"/>
    <w:rsid w:val="00CE1354"/>
    <w:rsid w:val="00CE2C55"/>
    <w:rsid w:val="00CE2EAB"/>
    <w:rsid w:val="00CF20A2"/>
    <w:rsid w:val="00CF5890"/>
    <w:rsid w:val="00CF7896"/>
    <w:rsid w:val="00D018BC"/>
    <w:rsid w:val="00D03391"/>
    <w:rsid w:val="00D12DE6"/>
    <w:rsid w:val="00D13914"/>
    <w:rsid w:val="00D14DB7"/>
    <w:rsid w:val="00D179F0"/>
    <w:rsid w:val="00D21D5B"/>
    <w:rsid w:val="00D26BAE"/>
    <w:rsid w:val="00D377B0"/>
    <w:rsid w:val="00D40C50"/>
    <w:rsid w:val="00D42430"/>
    <w:rsid w:val="00D43C9E"/>
    <w:rsid w:val="00D4799A"/>
    <w:rsid w:val="00D50606"/>
    <w:rsid w:val="00D50717"/>
    <w:rsid w:val="00D641C8"/>
    <w:rsid w:val="00D7236F"/>
    <w:rsid w:val="00D73C79"/>
    <w:rsid w:val="00D7617B"/>
    <w:rsid w:val="00D8006B"/>
    <w:rsid w:val="00D852C3"/>
    <w:rsid w:val="00D90BAE"/>
    <w:rsid w:val="00D9205E"/>
    <w:rsid w:val="00D9692D"/>
    <w:rsid w:val="00D96C15"/>
    <w:rsid w:val="00DA4AB9"/>
    <w:rsid w:val="00DA7827"/>
    <w:rsid w:val="00DB1D85"/>
    <w:rsid w:val="00DC3747"/>
    <w:rsid w:val="00DD0ADF"/>
    <w:rsid w:val="00DD14AC"/>
    <w:rsid w:val="00DD3E8D"/>
    <w:rsid w:val="00DD79EC"/>
    <w:rsid w:val="00DE1E85"/>
    <w:rsid w:val="00DE2A83"/>
    <w:rsid w:val="00DF0B57"/>
    <w:rsid w:val="00DF3745"/>
    <w:rsid w:val="00DF40B3"/>
    <w:rsid w:val="00DF46A7"/>
    <w:rsid w:val="00E035CD"/>
    <w:rsid w:val="00E03713"/>
    <w:rsid w:val="00E03D37"/>
    <w:rsid w:val="00E044F8"/>
    <w:rsid w:val="00E07809"/>
    <w:rsid w:val="00E12B7B"/>
    <w:rsid w:val="00E153F8"/>
    <w:rsid w:val="00E16B97"/>
    <w:rsid w:val="00E17FB3"/>
    <w:rsid w:val="00E371D1"/>
    <w:rsid w:val="00E40284"/>
    <w:rsid w:val="00E40B70"/>
    <w:rsid w:val="00E51995"/>
    <w:rsid w:val="00E535B9"/>
    <w:rsid w:val="00E54D46"/>
    <w:rsid w:val="00E57DAE"/>
    <w:rsid w:val="00E74883"/>
    <w:rsid w:val="00E7756D"/>
    <w:rsid w:val="00E81DD6"/>
    <w:rsid w:val="00E82786"/>
    <w:rsid w:val="00E829BD"/>
    <w:rsid w:val="00E904BA"/>
    <w:rsid w:val="00E91341"/>
    <w:rsid w:val="00E95B10"/>
    <w:rsid w:val="00EA07DF"/>
    <w:rsid w:val="00EA2409"/>
    <w:rsid w:val="00EA274C"/>
    <w:rsid w:val="00EA4E45"/>
    <w:rsid w:val="00EA79EB"/>
    <w:rsid w:val="00EB1610"/>
    <w:rsid w:val="00EB22EE"/>
    <w:rsid w:val="00EB49EA"/>
    <w:rsid w:val="00EB4CFB"/>
    <w:rsid w:val="00EC32EC"/>
    <w:rsid w:val="00EC5337"/>
    <w:rsid w:val="00EC795A"/>
    <w:rsid w:val="00ED2074"/>
    <w:rsid w:val="00EE1CEF"/>
    <w:rsid w:val="00EE24FD"/>
    <w:rsid w:val="00EF43B3"/>
    <w:rsid w:val="00F0060A"/>
    <w:rsid w:val="00F0486D"/>
    <w:rsid w:val="00F05EFD"/>
    <w:rsid w:val="00F07603"/>
    <w:rsid w:val="00F13EE8"/>
    <w:rsid w:val="00F1485B"/>
    <w:rsid w:val="00F20845"/>
    <w:rsid w:val="00F20B8B"/>
    <w:rsid w:val="00F218CC"/>
    <w:rsid w:val="00F236AF"/>
    <w:rsid w:val="00F23D68"/>
    <w:rsid w:val="00F25F30"/>
    <w:rsid w:val="00F27F73"/>
    <w:rsid w:val="00F31BA7"/>
    <w:rsid w:val="00F35ED6"/>
    <w:rsid w:val="00F37521"/>
    <w:rsid w:val="00F4145C"/>
    <w:rsid w:val="00F42C2F"/>
    <w:rsid w:val="00F53A9C"/>
    <w:rsid w:val="00F55BFF"/>
    <w:rsid w:val="00F576B8"/>
    <w:rsid w:val="00F653D0"/>
    <w:rsid w:val="00F70EAC"/>
    <w:rsid w:val="00F765AA"/>
    <w:rsid w:val="00F76BCE"/>
    <w:rsid w:val="00F76DC3"/>
    <w:rsid w:val="00F80D77"/>
    <w:rsid w:val="00F90383"/>
    <w:rsid w:val="00F92EE3"/>
    <w:rsid w:val="00F93387"/>
    <w:rsid w:val="00F938E4"/>
    <w:rsid w:val="00F94F68"/>
    <w:rsid w:val="00F9631B"/>
    <w:rsid w:val="00FA020F"/>
    <w:rsid w:val="00FA05CF"/>
    <w:rsid w:val="00FA2D9B"/>
    <w:rsid w:val="00FB3D47"/>
    <w:rsid w:val="00FC0323"/>
    <w:rsid w:val="00FC16EC"/>
    <w:rsid w:val="00FD1249"/>
    <w:rsid w:val="00FD2CDF"/>
    <w:rsid w:val="00FD48AB"/>
    <w:rsid w:val="00FD48F8"/>
    <w:rsid w:val="00FD4DFF"/>
    <w:rsid w:val="00FE24D7"/>
    <w:rsid w:val="00FE50B3"/>
    <w:rsid w:val="00FF1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7177D-A728-40FA-89AD-A56C2788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80B51"/>
    <w:rPr>
      <w:rFonts w:ascii="AdvOT863180fb" w:hAnsi="AdvOT863180fb" w:hint="default"/>
      <w:b w:val="0"/>
      <w:bCs w:val="0"/>
      <w:i w:val="0"/>
      <w:iCs w:val="0"/>
      <w:color w:val="000000"/>
      <w:sz w:val="14"/>
      <w:szCs w:val="14"/>
    </w:rPr>
  </w:style>
  <w:style w:type="character" w:customStyle="1" w:styleId="fontstyle21">
    <w:name w:val="fontstyle21"/>
    <w:basedOn w:val="DefaultParagraphFont"/>
    <w:rsid w:val="00180B51"/>
    <w:rPr>
      <w:rFonts w:ascii="AdvOT863180fb+fb" w:hAnsi="AdvOT863180fb+fb" w:hint="default"/>
      <w:b w:val="0"/>
      <w:bCs w:val="0"/>
      <w:i w:val="0"/>
      <w:iCs w:val="0"/>
      <w:color w:val="000000"/>
      <w:sz w:val="14"/>
      <w:szCs w:val="14"/>
    </w:rPr>
  </w:style>
  <w:style w:type="paragraph" w:styleId="Header">
    <w:name w:val="header"/>
    <w:basedOn w:val="Normal"/>
    <w:link w:val="HeaderChar"/>
    <w:uiPriority w:val="99"/>
    <w:unhideWhenUsed/>
    <w:rsid w:val="004939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93930"/>
    <w:rPr>
      <w:sz w:val="18"/>
      <w:szCs w:val="18"/>
    </w:rPr>
  </w:style>
  <w:style w:type="paragraph" w:styleId="Footer">
    <w:name w:val="footer"/>
    <w:basedOn w:val="Normal"/>
    <w:link w:val="FooterChar"/>
    <w:uiPriority w:val="99"/>
    <w:unhideWhenUsed/>
    <w:rsid w:val="0049393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93930"/>
    <w:rPr>
      <w:sz w:val="18"/>
      <w:szCs w:val="18"/>
    </w:rPr>
  </w:style>
  <w:style w:type="paragraph" w:styleId="BalloonText">
    <w:name w:val="Balloon Text"/>
    <w:basedOn w:val="Normal"/>
    <w:link w:val="BalloonTextChar"/>
    <w:uiPriority w:val="99"/>
    <w:semiHidden/>
    <w:unhideWhenUsed/>
    <w:rsid w:val="00493930"/>
    <w:rPr>
      <w:sz w:val="18"/>
      <w:szCs w:val="18"/>
    </w:rPr>
  </w:style>
  <w:style w:type="character" w:customStyle="1" w:styleId="BalloonTextChar">
    <w:name w:val="Balloon Text Char"/>
    <w:basedOn w:val="DefaultParagraphFont"/>
    <w:link w:val="BalloonText"/>
    <w:uiPriority w:val="99"/>
    <w:semiHidden/>
    <w:rsid w:val="00493930"/>
    <w:rPr>
      <w:sz w:val="18"/>
      <w:szCs w:val="18"/>
    </w:rPr>
  </w:style>
  <w:style w:type="table" w:styleId="TableGrid">
    <w:name w:val="Table Grid"/>
    <w:basedOn w:val="TableNormal"/>
    <w:uiPriority w:val="59"/>
    <w:rsid w:val="0049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371D1"/>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E371D1"/>
    <w:rPr>
      <w:rFonts w:ascii="Calibri" w:hAnsi="Calibri" w:cs="Calibri"/>
      <w:noProof/>
      <w:sz w:val="20"/>
    </w:rPr>
  </w:style>
  <w:style w:type="paragraph" w:customStyle="1" w:styleId="EndNoteBibliography">
    <w:name w:val="EndNote Bibliography"/>
    <w:basedOn w:val="Normal"/>
    <w:link w:val="EndNoteBibliographyChar"/>
    <w:rsid w:val="00E371D1"/>
    <w:rPr>
      <w:rFonts w:ascii="Calibri" w:hAnsi="Calibri" w:cs="Calibri"/>
      <w:noProof/>
      <w:sz w:val="20"/>
    </w:rPr>
  </w:style>
  <w:style w:type="character" w:customStyle="1" w:styleId="EndNoteBibliographyChar">
    <w:name w:val="EndNote Bibliography Char"/>
    <w:basedOn w:val="DefaultParagraphFont"/>
    <w:link w:val="EndNoteBibliography"/>
    <w:rsid w:val="00E371D1"/>
    <w:rPr>
      <w:rFonts w:ascii="Calibri" w:hAnsi="Calibri" w:cs="Calibri"/>
      <w:noProof/>
      <w:sz w:val="20"/>
    </w:rPr>
  </w:style>
  <w:style w:type="paragraph" w:customStyle="1" w:styleId="1">
    <w:name w:val="正文1"/>
    <w:uiPriority w:val="99"/>
    <w:rsid w:val="00370D18"/>
    <w:pPr>
      <w:spacing w:line="276" w:lineRule="auto"/>
    </w:pPr>
    <w:rPr>
      <w:rFonts w:ascii="Arial" w:eastAsia="SimSun" w:hAnsi="Arial" w:cs="Arial"/>
      <w:color w:val="000000"/>
      <w:kern w:val="0"/>
      <w:sz w:val="22"/>
      <w:szCs w:val="20"/>
      <w:lang w:val="pl-PL" w:eastAsia="pl-PL"/>
    </w:rPr>
  </w:style>
  <w:style w:type="character" w:customStyle="1" w:styleId="p0Char">
    <w:name w:val="p0 Char"/>
    <w:basedOn w:val="DefaultParagraphFont"/>
    <w:link w:val="p0"/>
    <w:qFormat/>
    <w:locked/>
    <w:rsid w:val="00432076"/>
    <w:rPr>
      <w:rFonts w:ascii="Calibri" w:eastAsia="SimSun" w:hAnsi="Calibri" w:cs="SimSun"/>
      <w:szCs w:val="21"/>
    </w:rPr>
  </w:style>
  <w:style w:type="paragraph" w:customStyle="1" w:styleId="p0">
    <w:name w:val="p0"/>
    <w:basedOn w:val="Normal"/>
    <w:link w:val="p0Char"/>
    <w:qFormat/>
    <w:rsid w:val="00432076"/>
    <w:pPr>
      <w:widowControl/>
    </w:pPr>
    <w:rPr>
      <w:rFonts w:ascii="Calibri" w:eastAsia="SimSun" w:hAnsi="Calibri" w:cs="SimSun"/>
      <w:szCs w:val="21"/>
    </w:rPr>
  </w:style>
  <w:style w:type="paragraph" w:styleId="ListParagraph">
    <w:name w:val="List Paragraph"/>
    <w:basedOn w:val="Normal"/>
    <w:uiPriority w:val="34"/>
    <w:qFormat/>
    <w:rsid w:val="00A6723A"/>
    <w:pPr>
      <w:ind w:firstLineChars="200" w:firstLine="420"/>
    </w:pPr>
  </w:style>
  <w:style w:type="character" w:styleId="Hyperlink">
    <w:name w:val="Hyperlink"/>
    <w:basedOn w:val="DefaultParagraphFont"/>
    <w:uiPriority w:val="99"/>
    <w:unhideWhenUsed/>
    <w:rsid w:val="005C1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49622">
      <w:bodyDiv w:val="1"/>
      <w:marLeft w:val="0"/>
      <w:marRight w:val="0"/>
      <w:marTop w:val="0"/>
      <w:marBottom w:val="0"/>
      <w:divBdr>
        <w:top w:val="none" w:sz="0" w:space="0" w:color="auto"/>
        <w:left w:val="none" w:sz="0" w:space="0" w:color="auto"/>
        <w:bottom w:val="none" w:sz="0" w:space="0" w:color="auto"/>
        <w:right w:val="none" w:sz="0" w:space="0" w:color="auto"/>
      </w:divBdr>
    </w:div>
    <w:div w:id="316959552">
      <w:bodyDiv w:val="1"/>
      <w:marLeft w:val="0"/>
      <w:marRight w:val="0"/>
      <w:marTop w:val="0"/>
      <w:marBottom w:val="0"/>
      <w:divBdr>
        <w:top w:val="none" w:sz="0" w:space="0" w:color="auto"/>
        <w:left w:val="none" w:sz="0" w:space="0" w:color="auto"/>
        <w:bottom w:val="none" w:sz="0" w:space="0" w:color="auto"/>
        <w:right w:val="none" w:sz="0" w:space="0" w:color="auto"/>
      </w:divBdr>
    </w:div>
    <w:div w:id="436098795">
      <w:bodyDiv w:val="1"/>
      <w:marLeft w:val="0"/>
      <w:marRight w:val="0"/>
      <w:marTop w:val="0"/>
      <w:marBottom w:val="0"/>
      <w:divBdr>
        <w:top w:val="none" w:sz="0" w:space="0" w:color="auto"/>
        <w:left w:val="none" w:sz="0" w:space="0" w:color="auto"/>
        <w:bottom w:val="none" w:sz="0" w:space="0" w:color="auto"/>
        <w:right w:val="none" w:sz="0" w:space="0" w:color="auto"/>
      </w:divBdr>
    </w:div>
    <w:div w:id="462891084">
      <w:bodyDiv w:val="1"/>
      <w:marLeft w:val="0"/>
      <w:marRight w:val="0"/>
      <w:marTop w:val="0"/>
      <w:marBottom w:val="0"/>
      <w:divBdr>
        <w:top w:val="none" w:sz="0" w:space="0" w:color="auto"/>
        <w:left w:val="none" w:sz="0" w:space="0" w:color="auto"/>
        <w:bottom w:val="none" w:sz="0" w:space="0" w:color="auto"/>
        <w:right w:val="none" w:sz="0" w:space="0" w:color="auto"/>
      </w:divBdr>
    </w:div>
    <w:div w:id="536546871">
      <w:bodyDiv w:val="1"/>
      <w:marLeft w:val="0"/>
      <w:marRight w:val="0"/>
      <w:marTop w:val="0"/>
      <w:marBottom w:val="0"/>
      <w:divBdr>
        <w:top w:val="none" w:sz="0" w:space="0" w:color="auto"/>
        <w:left w:val="none" w:sz="0" w:space="0" w:color="auto"/>
        <w:bottom w:val="none" w:sz="0" w:space="0" w:color="auto"/>
        <w:right w:val="none" w:sz="0" w:space="0" w:color="auto"/>
      </w:divBdr>
    </w:div>
    <w:div w:id="642349950">
      <w:bodyDiv w:val="1"/>
      <w:marLeft w:val="0"/>
      <w:marRight w:val="0"/>
      <w:marTop w:val="0"/>
      <w:marBottom w:val="0"/>
      <w:divBdr>
        <w:top w:val="none" w:sz="0" w:space="0" w:color="auto"/>
        <w:left w:val="none" w:sz="0" w:space="0" w:color="auto"/>
        <w:bottom w:val="none" w:sz="0" w:space="0" w:color="auto"/>
        <w:right w:val="none" w:sz="0" w:space="0" w:color="auto"/>
      </w:divBdr>
    </w:div>
    <w:div w:id="745423904">
      <w:bodyDiv w:val="1"/>
      <w:marLeft w:val="0"/>
      <w:marRight w:val="0"/>
      <w:marTop w:val="0"/>
      <w:marBottom w:val="0"/>
      <w:divBdr>
        <w:top w:val="none" w:sz="0" w:space="0" w:color="auto"/>
        <w:left w:val="none" w:sz="0" w:space="0" w:color="auto"/>
        <w:bottom w:val="none" w:sz="0" w:space="0" w:color="auto"/>
        <w:right w:val="none" w:sz="0" w:space="0" w:color="auto"/>
      </w:divBdr>
    </w:div>
    <w:div w:id="909727179">
      <w:bodyDiv w:val="1"/>
      <w:marLeft w:val="0"/>
      <w:marRight w:val="0"/>
      <w:marTop w:val="0"/>
      <w:marBottom w:val="0"/>
      <w:divBdr>
        <w:top w:val="none" w:sz="0" w:space="0" w:color="auto"/>
        <w:left w:val="none" w:sz="0" w:space="0" w:color="auto"/>
        <w:bottom w:val="none" w:sz="0" w:space="0" w:color="auto"/>
        <w:right w:val="none" w:sz="0" w:space="0" w:color="auto"/>
      </w:divBdr>
    </w:div>
    <w:div w:id="914515803">
      <w:bodyDiv w:val="1"/>
      <w:marLeft w:val="0"/>
      <w:marRight w:val="0"/>
      <w:marTop w:val="0"/>
      <w:marBottom w:val="0"/>
      <w:divBdr>
        <w:top w:val="none" w:sz="0" w:space="0" w:color="auto"/>
        <w:left w:val="none" w:sz="0" w:space="0" w:color="auto"/>
        <w:bottom w:val="none" w:sz="0" w:space="0" w:color="auto"/>
        <w:right w:val="none" w:sz="0" w:space="0" w:color="auto"/>
      </w:divBdr>
    </w:div>
    <w:div w:id="1130319045">
      <w:bodyDiv w:val="1"/>
      <w:marLeft w:val="0"/>
      <w:marRight w:val="0"/>
      <w:marTop w:val="0"/>
      <w:marBottom w:val="0"/>
      <w:divBdr>
        <w:top w:val="none" w:sz="0" w:space="0" w:color="auto"/>
        <w:left w:val="none" w:sz="0" w:space="0" w:color="auto"/>
        <w:bottom w:val="none" w:sz="0" w:space="0" w:color="auto"/>
        <w:right w:val="none" w:sz="0" w:space="0" w:color="auto"/>
      </w:divBdr>
    </w:div>
    <w:div w:id="1145467414">
      <w:bodyDiv w:val="1"/>
      <w:marLeft w:val="0"/>
      <w:marRight w:val="0"/>
      <w:marTop w:val="0"/>
      <w:marBottom w:val="0"/>
      <w:divBdr>
        <w:top w:val="none" w:sz="0" w:space="0" w:color="auto"/>
        <w:left w:val="none" w:sz="0" w:space="0" w:color="auto"/>
        <w:bottom w:val="none" w:sz="0" w:space="0" w:color="auto"/>
        <w:right w:val="none" w:sz="0" w:space="0" w:color="auto"/>
      </w:divBdr>
    </w:div>
    <w:div w:id="1262377997">
      <w:bodyDiv w:val="1"/>
      <w:marLeft w:val="0"/>
      <w:marRight w:val="0"/>
      <w:marTop w:val="0"/>
      <w:marBottom w:val="0"/>
      <w:divBdr>
        <w:top w:val="none" w:sz="0" w:space="0" w:color="auto"/>
        <w:left w:val="none" w:sz="0" w:space="0" w:color="auto"/>
        <w:bottom w:val="none" w:sz="0" w:space="0" w:color="auto"/>
        <w:right w:val="none" w:sz="0" w:space="0" w:color="auto"/>
      </w:divBdr>
    </w:div>
    <w:div w:id="1287463464">
      <w:bodyDiv w:val="1"/>
      <w:marLeft w:val="0"/>
      <w:marRight w:val="0"/>
      <w:marTop w:val="0"/>
      <w:marBottom w:val="0"/>
      <w:divBdr>
        <w:top w:val="none" w:sz="0" w:space="0" w:color="auto"/>
        <w:left w:val="none" w:sz="0" w:space="0" w:color="auto"/>
        <w:bottom w:val="none" w:sz="0" w:space="0" w:color="auto"/>
        <w:right w:val="none" w:sz="0" w:space="0" w:color="auto"/>
      </w:divBdr>
    </w:div>
    <w:div w:id="1317566096">
      <w:bodyDiv w:val="1"/>
      <w:marLeft w:val="0"/>
      <w:marRight w:val="0"/>
      <w:marTop w:val="0"/>
      <w:marBottom w:val="0"/>
      <w:divBdr>
        <w:top w:val="none" w:sz="0" w:space="0" w:color="auto"/>
        <w:left w:val="none" w:sz="0" w:space="0" w:color="auto"/>
        <w:bottom w:val="none" w:sz="0" w:space="0" w:color="auto"/>
        <w:right w:val="none" w:sz="0" w:space="0" w:color="auto"/>
      </w:divBdr>
    </w:div>
    <w:div w:id="1391608356">
      <w:bodyDiv w:val="1"/>
      <w:marLeft w:val="0"/>
      <w:marRight w:val="0"/>
      <w:marTop w:val="0"/>
      <w:marBottom w:val="0"/>
      <w:divBdr>
        <w:top w:val="none" w:sz="0" w:space="0" w:color="auto"/>
        <w:left w:val="none" w:sz="0" w:space="0" w:color="auto"/>
        <w:bottom w:val="none" w:sz="0" w:space="0" w:color="auto"/>
        <w:right w:val="none" w:sz="0" w:space="0" w:color="auto"/>
      </w:divBdr>
    </w:div>
    <w:div w:id="1946113624">
      <w:bodyDiv w:val="1"/>
      <w:marLeft w:val="0"/>
      <w:marRight w:val="0"/>
      <w:marTop w:val="0"/>
      <w:marBottom w:val="0"/>
      <w:divBdr>
        <w:top w:val="none" w:sz="0" w:space="0" w:color="auto"/>
        <w:left w:val="none" w:sz="0" w:space="0" w:color="auto"/>
        <w:bottom w:val="none" w:sz="0" w:space="0" w:color="auto"/>
        <w:right w:val="none" w:sz="0" w:space="0" w:color="auto"/>
      </w:divBdr>
    </w:div>
    <w:div w:id="21154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B143A2-FBC7-436C-ABCB-1E7896AF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9134</Words>
  <Characters>52069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 Ma</cp:lastModifiedBy>
  <cp:revision>2</cp:revision>
  <cp:lastPrinted>2018-05-15T12:58:00Z</cp:lastPrinted>
  <dcterms:created xsi:type="dcterms:W3CDTF">2018-06-25T18:17:00Z</dcterms:created>
  <dcterms:modified xsi:type="dcterms:W3CDTF">2018-06-25T18:17:00Z</dcterms:modified>
</cp:coreProperties>
</file>