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1" w:rsidRPr="0086488D" w:rsidRDefault="00112091" w:rsidP="0086488D">
      <w:pPr>
        <w:autoSpaceDE w:val="0"/>
        <w:autoSpaceDN w:val="0"/>
        <w:adjustRightInd w:val="0"/>
        <w:spacing w:line="360" w:lineRule="auto"/>
        <w:rPr>
          <w:rFonts w:ascii="Book Antiqua" w:hAnsi="Book Antiqua" w:cs="Book Antiqua"/>
          <w:i/>
          <w:iCs/>
          <w:kern w:val="0"/>
          <w:sz w:val="24"/>
        </w:rPr>
      </w:pPr>
      <w:r w:rsidRPr="0086488D">
        <w:rPr>
          <w:rFonts w:ascii="Book Antiqua" w:hAnsi="Book Antiqua" w:cs="Book Antiqua"/>
          <w:b/>
          <w:bCs/>
          <w:kern w:val="0"/>
          <w:sz w:val="24"/>
        </w:rPr>
        <w:t xml:space="preserve">Name of journal: </w:t>
      </w:r>
      <w:r w:rsidRPr="0086488D">
        <w:rPr>
          <w:rFonts w:ascii="Book Antiqua" w:hAnsi="Book Antiqua" w:cs="Book Antiqua"/>
          <w:i/>
          <w:iCs/>
          <w:kern w:val="0"/>
          <w:sz w:val="24"/>
        </w:rPr>
        <w:t>World Journal of Gastroenterology</w:t>
      </w: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ESPS Manuscript NO: 3994</w:t>
      </w: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Columns: BRIEF ARTICLE</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kern w:val="0"/>
          <w:sz w:val="24"/>
        </w:rPr>
      </w:pPr>
      <w:r w:rsidRPr="0086488D">
        <w:rPr>
          <w:rFonts w:ascii="Book Antiqua" w:hAnsi="Book Antiqua" w:cs="Book Antiqua"/>
          <w:b/>
          <w:kern w:val="0"/>
          <w:sz w:val="24"/>
        </w:rPr>
        <w:t>Clinical characteristics and prognosis of younger patients with colorectal cancer in eastern China</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F15C8A" w:rsidRDefault="00112091" w:rsidP="0086488D">
      <w:pPr>
        <w:autoSpaceDE w:val="0"/>
        <w:autoSpaceDN w:val="0"/>
        <w:adjustRightInd w:val="0"/>
        <w:spacing w:line="360" w:lineRule="auto"/>
        <w:rPr>
          <w:rFonts w:ascii="Book Antiqua" w:hAnsi="Book Antiqua" w:cs="Book Antiqua"/>
          <w:kern w:val="0"/>
          <w:sz w:val="24"/>
        </w:rPr>
      </w:pPr>
      <w:r w:rsidRPr="00F15C8A">
        <w:rPr>
          <w:rFonts w:ascii="Book Antiqua" w:hAnsi="Book Antiqua" w:cs="Book Antiqua"/>
          <w:kern w:val="0"/>
          <w:sz w:val="24"/>
        </w:rPr>
        <w:t xml:space="preserve">Fu JF </w:t>
      </w:r>
      <w:r w:rsidRPr="00F15C8A">
        <w:rPr>
          <w:rFonts w:ascii="Book Antiqua" w:hAnsi="Book Antiqua" w:cs="Book Antiqua"/>
          <w:i/>
          <w:kern w:val="0"/>
          <w:sz w:val="24"/>
        </w:rPr>
        <w:t>et al</w:t>
      </w:r>
      <w:r w:rsidRPr="00F15C8A">
        <w:rPr>
          <w:rFonts w:ascii="Book Antiqua" w:hAnsi="Book Antiqua" w:cs="Book Antiqua"/>
          <w:kern w:val="0"/>
          <w:sz w:val="24"/>
        </w:rPr>
        <w:t>. Colorectal cancer in eastern China</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proofErr w:type="spellStart"/>
      <w:r w:rsidRPr="0086488D">
        <w:rPr>
          <w:rFonts w:ascii="Book Antiqua" w:hAnsi="Book Antiqua" w:cs="Book Antiqua"/>
          <w:kern w:val="0"/>
          <w:sz w:val="24"/>
        </w:rPr>
        <w:t>Jian-Fei</w:t>
      </w:r>
      <w:proofErr w:type="spellEnd"/>
      <w:r w:rsidRPr="0086488D">
        <w:rPr>
          <w:rFonts w:ascii="Book Antiqua" w:hAnsi="Book Antiqua" w:cs="Book Antiqua"/>
          <w:kern w:val="0"/>
          <w:sz w:val="24"/>
        </w:rPr>
        <w:t xml:space="preserve"> Fu, Yan-Qin Huang, Jiao Yang, Cheng-</w:t>
      </w:r>
      <w:proofErr w:type="spellStart"/>
      <w:r w:rsidRPr="0086488D">
        <w:rPr>
          <w:rFonts w:ascii="Book Antiqua" w:hAnsi="Book Antiqua" w:cs="Book Antiqua"/>
          <w:kern w:val="0"/>
          <w:sz w:val="24"/>
        </w:rPr>
        <w:t>Hao</w:t>
      </w:r>
      <w:proofErr w:type="spellEnd"/>
      <w:r w:rsidRPr="0086488D">
        <w:rPr>
          <w:rFonts w:ascii="Book Antiqua" w:hAnsi="Book Antiqua" w:cs="Book Antiqua"/>
          <w:kern w:val="0"/>
          <w:sz w:val="24"/>
        </w:rPr>
        <w:t xml:space="preserve"> Yi, </w:t>
      </w:r>
      <w:proofErr w:type="spellStart"/>
      <w:r w:rsidRPr="0086488D">
        <w:rPr>
          <w:rFonts w:ascii="Book Antiqua" w:hAnsi="Book Antiqua" w:cs="Book Antiqua"/>
          <w:kern w:val="0"/>
          <w:sz w:val="24"/>
        </w:rPr>
        <w:t>Hai</w:t>
      </w:r>
      <w:proofErr w:type="spellEnd"/>
      <w:r w:rsidRPr="0086488D">
        <w:rPr>
          <w:rFonts w:ascii="Book Antiqua" w:hAnsi="Book Antiqua" w:cs="Book Antiqua"/>
          <w:kern w:val="0"/>
          <w:sz w:val="24"/>
        </w:rPr>
        <w:t xml:space="preserve">-Long Chen, </w:t>
      </w:r>
      <w:proofErr w:type="spellStart"/>
      <w:r w:rsidRPr="0086488D">
        <w:rPr>
          <w:rFonts w:ascii="Book Antiqua" w:hAnsi="Book Antiqua" w:cs="Book Antiqua"/>
          <w:kern w:val="0"/>
          <w:sz w:val="24"/>
        </w:rPr>
        <w:t>Shu</w:t>
      </w:r>
      <w:proofErr w:type="spellEnd"/>
      <w:r w:rsidRPr="0086488D">
        <w:rPr>
          <w:rFonts w:ascii="Book Antiqua" w:hAnsi="Book Antiqua" w:cs="Book Antiqua"/>
          <w:kern w:val="0"/>
          <w:sz w:val="24"/>
        </w:rPr>
        <w:t xml:space="preserve"> </w:t>
      </w:r>
      <w:proofErr w:type="spellStart"/>
      <w:r w:rsidRPr="0086488D">
        <w:rPr>
          <w:rFonts w:ascii="Book Antiqua" w:hAnsi="Book Antiqua" w:cs="Book Antiqua"/>
          <w:kern w:val="0"/>
          <w:sz w:val="24"/>
        </w:rPr>
        <w:t>Zheng</w:t>
      </w:r>
      <w:proofErr w:type="spellEnd"/>
      <w:r w:rsidRPr="0086488D">
        <w:rPr>
          <w:rFonts w:ascii="Book Antiqua" w:hAnsi="Book Antiqua" w:cs="Book Antiqua"/>
          <w:kern w:val="0"/>
          <w:sz w:val="24"/>
        </w:rPr>
        <w:t xml:space="preserve">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________________________________________________________________________</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roofErr w:type="spellStart"/>
      <w:r w:rsidRPr="0086488D">
        <w:rPr>
          <w:rFonts w:ascii="Book Antiqua" w:hAnsi="Book Antiqua" w:cs="Book Antiqua"/>
          <w:b/>
          <w:kern w:val="0"/>
          <w:sz w:val="24"/>
        </w:rPr>
        <w:t>Jian-Fei</w:t>
      </w:r>
      <w:proofErr w:type="spellEnd"/>
      <w:r w:rsidRPr="0086488D">
        <w:rPr>
          <w:rFonts w:ascii="Book Antiqua" w:hAnsi="Book Antiqua" w:cs="Book Antiqua"/>
          <w:b/>
          <w:kern w:val="0"/>
          <w:sz w:val="24"/>
        </w:rPr>
        <w:t xml:space="preserve"> Fu, Yan-Qin Huang, Jiao Yang, Cheng-</w:t>
      </w:r>
      <w:proofErr w:type="spellStart"/>
      <w:r w:rsidRPr="0086488D">
        <w:rPr>
          <w:rFonts w:ascii="Book Antiqua" w:hAnsi="Book Antiqua" w:cs="Book Antiqua"/>
          <w:b/>
          <w:kern w:val="0"/>
          <w:sz w:val="24"/>
        </w:rPr>
        <w:t>Hao</w:t>
      </w:r>
      <w:proofErr w:type="spellEnd"/>
      <w:r w:rsidRPr="0086488D">
        <w:rPr>
          <w:rFonts w:ascii="Book Antiqua" w:hAnsi="Book Antiqua" w:cs="Book Antiqua"/>
          <w:b/>
          <w:kern w:val="0"/>
          <w:sz w:val="24"/>
        </w:rPr>
        <w:t xml:space="preserve"> Yi, </w:t>
      </w:r>
      <w:proofErr w:type="spellStart"/>
      <w:r w:rsidRPr="0086488D">
        <w:rPr>
          <w:rFonts w:ascii="Book Antiqua" w:hAnsi="Book Antiqua" w:cs="Book Antiqua"/>
          <w:b/>
          <w:kern w:val="0"/>
          <w:sz w:val="24"/>
        </w:rPr>
        <w:t>Hai</w:t>
      </w:r>
      <w:proofErr w:type="spellEnd"/>
      <w:r w:rsidRPr="0086488D">
        <w:rPr>
          <w:rFonts w:ascii="Book Antiqua" w:hAnsi="Book Antiqua" w:cs="Book Antiqua"/>
          <w:b/>
          <w:kern w:val="0"/>
          <w:sz w:val="24"/>
        </w:rPr>
        <w:t xml:space="preserve">-Long Chen, </w:t>
      </w:r>
      <w:proofErr w:type="spellStart"/>
      <w:r w:rsidRPr="0086488D">
        <w:rPr>
          <w:rFonts w:ascii="Book Antiqua" w:hAnsi="Book Antiqua" w:cs="Book Antiqua"/>
          <w:b/>
          <w:kern w:val="0"/>
          <w:sz w:val="24"/>
        </w:rPr>
        <w:t>Shu</w:t>
      </w:r>
      <w:proofErr w:type="spellEnd"/>
      <w:r w:rsidRPr="0086488D">
        <w:rPr>
          <w:rFonts w:ascii="Book Antiqua" w:hAnsi="Book Antiqua" w:cs="Book Antiqua"/>
          <w:b/>
          <w:kern w:val="0"/>
          <w:sz w:val="24"/>
        </w:rPr>
        <w:t xml:space="preserve"> </w:t>
      </w:r>
      <w:proofErr w:type="spellStart"/>
      <w:r w:rsidRPr="0086488D">
        <w:rPr>
          <w:rFonts w:ascii="Book Antiqua" w:hAnsi="Book Antiqua" w:cs="Book Antiqua"/>
          <w:b/>
          <w:kern w:val="0"/>
          <w:sz w:val="24"/>
        </w:rPr>
        <w:t>Zheng</w:t>
      </w:r>
      <w:proofErr w:type="spellEnd"/>
      <w:r w:rsidRPr="0086488D">
        <w:rPr>
          <w:rFonts w:ascii="Book Antiqua" w:hAnsi="Book Antiqua" w:cs="Book Antiqua"/>
          <w:b/>
          <w:kern w:val="0"/>
          <w:sz w:val="24"/>
        </w:rPr>
        <w:t xml:space="preserve">, </w:t>
      </w:r>
      <w:r w:rsidRPr="0086488D">
        <w:rPr>
          <w:rFonts w:ascii="Book Antiqua" w:hAnsi="Book Antiqua" w:cs="Book Antiqua"/>
          <w:kern w:val="0"/>
          <w:sz w:val="24"/>
        </w:rPr>
        <w:t>Key Laboratory of Cancer Prevention and Intervention, Chinese Ministry of Education,</w:t>
      </w:r>
      <w:r w:rsidRPr="0086488D">
        <w:rPr>
          <w:rFonts w:ascii="Book Antiqua" w:hAnsi="Book Antiqua" w:cs="Book Antiqua"/>
          <w:b/>
          <w:kern w:val="0"/>
          <w:sz w:val="24"/>
        </w:rPr>
        <w:t xml:space="preserve"> </w:t>
      </w:r>
      <w:r w:rsidRPr="0086488D">
        <w:rPr>
          <w:rFonts w:ascii="Book Antiqua" w:hAnsi="Book Antiqua" w:cs="Book Antiqua"/>
          <w:kern w:val="0"/>
          <w:sz w:val="24"/>
        </w:rPr>
        <w:t>Hangzhou 310009, Zhejiang Province, China</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proofErr w:type="spellStart"/>
      <w:r w:rsidRPr="0086488D">
        <w:rPr>
          <w:rFonts w:ascii="Book Antiqua" w:hAnsi="Book Antiqua" w:cs="Book Antiqua"/>
          <w:b/>
          <w:kern w:val="0"/>
          <w:sz w:val="24"/>
        </w:rPr>
        <w:t>Jian-Fei</w:t>
      </w:r>
      <w:proofErr w:type="spellEnd"/>
      <w:r w:rsidRPr="0086488D">
        <w:rPr>
          <w:rFonts w:ascii="Book Antiqua" w:hAnsi="Book Antiqua" w:cs="Book Antiqua"/>
          <w:b/>
          <w:kern w:val="0"/>
          <w:sz w:val="24"/>
        </w:rPr>
        <w:t xml:space="preserve"> Fu, Yan-Qin Huang, Jiao Yang, Cheng-</w:t>
      </w:r>
      <w:proofErr w:type="spellStart"/>
      <w:r w:rsidRPr="0086488D">
        <w:rPr>
          <w:rFonts w:ascii="Book Antiqua" w:hAnsi="Book Antiqua" w:cs="Book Antiqua"/>
          <w:b/>
          <w:kern w:val="0"/>
          <w:sz w:val="24"/>
        </w:rPr>
        <w:t>Hao</w:t>
      </w:r>
      <w:proofErr w:type="spellEnd"/>
      <w:r w:rsidRPr="0086488D">
        <w:rPr>
          <w:rFonts w:ascii="Book Antiqua" w:hAnsi="Book Antiqua" w:cs="Book Antiqua"/>
          <w:b/>
          <w:kern w:val="0"/>
          <w:sz w:val="24"/>
        </w:rPr>
        <w:t xml:space="preserve"> Yi, </w:t>
      </w:r>
      <w:proofErr w:type="spellStart"/>
      <w:r w:rsidRPr="0086488D">
        <w:rPr>
          <w:rFonts w:ascii="Book Antiqua" w:hAnsi="Book Antiqua" w:cs="Book Antiqua"/>
          <w:b/>
          <w:kern w:val="0"/>
          <w:sz w:val="24"/>
        </w:rPr>
        <w:t>Hai</w:t>
      </w:r>
      <w:proofErr w:type="spellEnd"/>
      <w:r w:rsidRPr="0086488D">
        <w:rPr>
          <w:rFonts w:ascii="Book Antiqua" w:hAnsi="Book Antiqua" w:cs="Book Antiqua"/>
          <w:b/>
          <w:kern w:val="0"/>
          <w:sz w:val="24"/>
        </w:rPr>
        <w:t xml:space="preserve">-Long Chen, </w:t>
      </w:r>
      <w:proofErr w:type="spellStart"/>
      <w:r w:rsidRPr="0086488D">
        <w:rPr>
          <w:rFonts w:ascii="Book Antiqua" w:hAnsi="Book Antiqua" w:cs="Book Antiqua"/>
          <w:b/>
          <w:kern w:val="0"/>
          <w:sz w:val="24"/>
        </w:rPr>
        <w:t>Shu</w:t>
      </w:r>
      <w:proofErr w:type="spellEnd"/>
      <w:r w:rsidRPr="0086488D">
        <w:rPr>
          <w:rFonts w:ascii="Book Antiqua" w:hAnsi="Book Antiqua" w:cs="Book Antiqua"/>
          <w:b/>
          <w:kern w:val="0"/>
          <w:sz w:val="24"/>
        </w:rPr>
        <w:t xml:space="preserve"> </w:t>
      </w:r>
      <w:proofErr w:type="spellStart"/>
      <w:r w:rsidRPr="0086488D">
        <w:rPr>
          <w:rFonts w:ascii="Book Antiqua" w:hAnsi="Book Antiqua" w:cs="Book Antiqua"/>
          <w:b/>
          <w:kern w:val="0"/>
          <w:sz w:val="24"/>
        </w:rPr>
        <w:t>Zheng</w:t>
      </w:r>
      <w:proofErr w:type="spellEnd"/>
      <w:r w:rsidRPr="0086488D">
        <w:rPr>
          <w:rFonts w:ascii="Book Antiqua" w:hAnsi="Book Antiqua" w:cs="Book Antiqua"/>
          <w:b/>
          <w:kern w:val="0"/>
          <w:sz w:val="24"/>
        </w:rPr>
        <w:t>,</w:t>
      </w:r>
      <w:r>
        <w:rPr>
          <w:rFonts w:ascii="Book Antiqua" w:hAnsi="Book Antiqua" w:cs="Book Antiqua"/>
          <w:b/>
          <w:kern w:val="0"/>
          <w:sz w:val="24"/>
        </w:rPr>
        <w:t xml:space="preserve"> </w:t>
      </w:r>
      <w:r w:rsidRPr="0086488D">
        <w:rPr>
          <w:rFonts w:ascii="Book Antiqua" w:hAnsi="Book Antiqua" w:cs="Book Antiqua"/>
          <w:kern w:val="0"/>
          <w:sz w:val="24"/>
        </w:rPr>
        <w:t>Key Laboratory of Molecular Biology in Medical Sciences, Hangzhou 310009, Zhejiang Province, China</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proofErr w:type="spellStart"/>
      <w:r w:rsidRPr="0086488D">
        <w:rPr>
          <w:rFonts w:ascii="Book Antiqua" w:hAnsi="Book Antiqua" w:cs="Book Antiqua"/>
          <w:b/>
          <w:kern w:val="0"/>
          <w:sz w:val="24"/>
        </w:rPr>
        <w:t>Jian-Fei</w:t>
      </w:r>
      <w:proofErr w:type="spellEnd"/>
      <w:r w:rsidRPr="0086488D">
        <w:rPr>
          <w:rFonts w:ascii="Book Antiqua" w:hAnsi="Book Antiqua" w:cs="Book Antiqua"/>
          <w:b/>
          <w:kern w:val="0"/>
          <w:sz w:val="24"/>
        </w:rPr>
        <w:t xml:space="preserve"> Fu, Yan-Qin Huang, Jiao Yang, Cheng-</w:t>
      </w:r>
      <w:proofErr w:type="spellStart"/>
      <w:r w:rsidRPr="0086488D">
        <w:rPr>
          <w:rFonts w:ascii="Book Antiqua" w:hAnsi="Book Antiqua" w:cs="Book Antiqua"/>
          <w:b/>
          <w:kern w:val="0"/>
          <w:sz w:val="24"/>
        </w:rPr>
        <w:t>Hao</w:t>
      </w:r>
      <w:proofErr w:type="spellEnd"/>
      <w:r w:rsidRPr="0086488D">
        <w:rPr>
          <w:rFonts w:ascii="Book Antiqua" w:hAnsi="Book Antiqua" w:cs="Book Antiqua"/>
          <w:b/>
          <w:kern w:val="0"/>
          <w:sz w:val="24"/>
        </w:rPr>
        <w:t xml:space="preserve"> Yi, </w:t>
      </w:r>
      <w:proofErr w:type="spellStart"/>
      <w:r w:rsidRPr="0086488D">
        <w:rPr>
          <w:rFonts w:ascii="Book Antiqua" w:hAnsi="Book Antiqua" w:cs="Book Antiqua"/>
          <w:b/>
          <w:kern w:val="0"/>
          <w:sz w:val="24"/>
        </w:rPr>
        <w:t>Hai</w:t>
      </w:r>
      <w:proofErr w:type="spellEnd"/>
      <w:r w:rsidRPr="0086488D">
        <w:rPr>
          <w:rFonts w:ascii="Book Antiqua" w:hAnsi="Book Antiqua" w:cs="Book Antiqua"/>
          <w:b/>
          <w:kern w:val="0"/>
          <w:sz w:val="24"/>
        </w:rPr>
        <w:t xml:space="preserve">-Long Chen, </w:t>
      </w:r>
      <w:proofErr w:type="spellStart"/>
      <w:r w:rsidRPr="0086488D">
        <w:rPr>
          <w:rFonts w:ascii="Book Antiqua" w:hAnsi="Book Antiqua" w:cs="Book Antiqua"/>
          <w:b/>
          <w:kern w:val="0"/>
          <w:sz w:val="24"/>
        </w:rPr>
        <w:t>Shu</w:t>
      </w:r>
      <w:proofErr w:type="spellEnd"/>
      <w:r w:rsidRPr="0086488D">
        <w:rPr>
          <w:rFonts w:ascii="Book Antiqua" w:hAnsi="Book Antiqua" w:cs="Book Antiqua"/>
          <w:b/>
          <w:kern w:val="0"/>
          <w:sz w:val="24"/>
        </w:rPr>
        <w:t xml:space="preserve"> </w:t>
      </w:r>
      <w:proofErr w:type="spellStart"/>
      <w:r w:rsidRPr="0086488D">
        <w:rPr>
          <w:rFonts w:ascii="Book Antiqua" w:hAnsi="Book Antiqua" w:cs="Book Antiqua"/>
          <w:b/>
          <w:kern w:val="0"/>
          <w:sz w:val="24"/>
        </w:rPr>
        <w:t>Zheng</w:t>
      </w:r>
      <w:proofErr w:type="spellEnd"/>
      <w:r w:rsidRPr="0086488D">
        <w:rPr>
          <w:rFonts w:ascii="Book Antiqua" w:hAnsi="Book Antiqua" w:cs="Book Antiqua"/>
          <w:b/>
          <w:kern w:val="0"/>
          <w:sz w:val="24"/>
        </w:rPr>
        <w:t>,</w:t>
      </w:r>
      <w:r>
        <w:rPr>
          <w:rFonts w:ascii="Book Antiqua" w:hAnsi="Book Antiqua" w:cs="Book Antiqua"/>
          <w:b/>
          <w:kern w:val="0"/>
          <w:sz w:val="24"/>
        </w:rPr>
        <w:t xml:space="preserve"> </w:t>
      </w:r>
      <w:r w:rsidRPr="0086488D">
        <w:rPr>
          <w:rFonts w:ascii="Book Antiqua" w:hAnsi="Book Antiqua" w:cs="Book Antiqua"/>
          <w:kern w:val="0"/>
          <w:sz w:val="24"/>
        </w:rPr>
        <w:t xml:space="preserve">Cancer Institute, The Second Affiliated Hospital of Zhejiang University School of </w:t>
      </w:r>
      <w:proofErr w:type="gramStart"/>
      <w:r w:rsidRPr="0086488D">
        <w:rPr>
          <w:rFonts w:ascii="Book Antiqua" w:hAnsi="Book Antiqua" w:cs="Book Antiqua"/>
          <w:kern w:val="0"/>
          <w:sz w:val="24"/>
        </w:rPr>
        <w:t>Medicine ,</w:t>
      </w:r>
      <w:proofErr w:type="gramEnd"/>
      <w:r w:rsidRPr="0086488D">
        <w:rPr>
          <w:rFonts w:ascii="Book Antiqua" w:hAnsi="Book Antiqua" w:cs="Book Antiqua"/>
          <w:kern w:val="0"/>
          <w:sz w:val="24"/>
        </w:rPr>
        <w:t xml:space="preserve"> Hangzhou 310009, Zhejiang Province, China</w:t>
      </w:r>
    </w:p>
    <w:p w:rsidR="00112091" w:rsidRPr="0086488D" w:rsidRDefault="00112091" w:rsidP="0086488D">
      <w:pPr>
        <w:autoSpaceDE w:val="0"/>
        <w:autoSpaceDN w:val="0"/>
        <w:adjustRightInd w:val="0"/>
        <w:spacing w:line="360" w:lineRule="auto"/>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proofErr w:type="spellStart"/>
      <w:r w:rsidRPr="0086488D">
        <w:rPr>
          <w:rFonts w:ascii="Book Antiqua" w:hAnsi="Book Antiqua" w:cs="Book Antiqua"/>
          <w:b/>
          <w:kern w:val="0"/>
          <w:sz w:val="24"/>
        </w:rPr>
        <w:t>Jian-Fei</w:t>
      </w:r>
      <w:proofErr w:type="spellEnd"/>
      <w:r w:rsidRPr="0086488D">
        <w:rPr>
          <w:rFonts w:ascii="Book Antiqua" w:hAnsi="Book Antiqua" w:cs="Book Antiqua"/>
          <w:b/>
          <w:kern w:val="0"/>
          <w:sz w:val="24"/>
        </w:rPr>
        <w:t xml:space="preserve"> Fu,</w:t>
      </w:r>
      <w:r w:rsidRPr="0086488D" w:rsidDel="00B27C08">
        <w:rPr>
          <w:rFonts w:ascii="Book Antiqua" w:hAnsi="Book Antiqua" w:cs="Book Antiqua"/>
          <w:b/>
          <w:kern w:val="0"/>
          <w:sz w:val="24"/>
        </w:rPr>
        <w:t xml:space="preserve"> </w:t>
      </w:r>
      <w:r w:rsidRPr="0086488D">
        <w:rPr>
          <w:rFonts w:ascii="Book Antiqua" w:hAnsi="Book Antiqua" w:cs="Book Antiqua"/>
          <w:kern w:val="0"/>
          <w:sz w:val="24"/>
        </w:rPr>
        <w:t xml:space="preserve">Department of Oncology, </w:t>
      </w:r>
      <w:proofErr w:type="spellStart"/>
      <w:r w:rsidRPr="0086488D">
        <w:rPr>
          <w:rFonts w:ascii="Book Antiqua" w:hAnsi="Book Antiqua" w:cs="Book Antiqua"/>
          <w:kern w:val="0"/>
          <w:sz w:val="24"/>
        </w:rPr>
        <w:t>Jinhua</w:t>
      </w:r>
      <w:proofErr w:type="spellEnd"/>
      <w:r w:rsidRPr="0086488D">
        <w:rPr>
          <w:rFonts w:ascii="Book Antiqua" w:hAnsi="Book Antiqua" w:cs="Book Antiqua"/>
          <w:kern w:val="0"/>
          <w:sz w:val="24"/>
        </w:rPr>
        <w:t xml:space="preserve"> Central Hospital (</w:t>
      </w:r>
      <w:proofErr w:type="spellStart"/>
      <w:r w:rsidRPr="0086488D">
        <w:rPr>
          <w:rFonts w:ascii="Book Antiqua" w:hAnsi="Book Antiqua" w:cs="Book Antiqua"/>
          <w:kern w:val="0"/>
          <w:sz w:val="24"/>
        </w:rPr>
        <w:t>Jinhua</w:t>
      </w:r>
      <w:proofErr w:type="spellEnd"/>
      <w:r w:rsidRPr="0086488D">
        <w:rPr>
          <w:rFonts w:ascii="Book Antiqua" w:hAnsi="Book Antiqua" w:cs="Book Antiqua"/>
          <w:kern w:val="0"/>
          <w:sz w:val="24"/>
        </w:rPr>
        <w:t xml:space="preserve"> Hospital of Zhejiang University School of Medicine), </w:t>
      </w:r>
      <w:proofErr w:type="spellStart"/>
      <w:r w:rsidRPr="0086488D">
        <w:rPr>
          <w:rFonts w:ascii="Book Antiqua" w:hAnsi="Book Antiqua" w:cs="Book Antiqua"/>
          <w:kern w:val="0"/>
          <w:sz w:val="24"/>
        </w:rPr>
        <w:t>Jinhua</w:t>
      </w:r>
      <w:proofErr w:type="spellEnd"/>
      <w:r w:rsidRPr="0086488D">
        <w:rPr>
          <w:rFonts w:ascii="Book Antiqua" w:hAnsi="Book Antiqua" w:cs="Book Antiqua"/>
          <w:kern w:val="0"/>
          <w:sz w:val="24"/>
        </w:rPr>
        <w:t xml:space="preserve"> 321000, Zhejiang Province, China</w:t>
      </w:r>
    </w:p>
    <w:p w:rsidR="00112091" w:rsidRPr="0086488D" w:rsidRDefault="00112091" w:rsidP="0086488D">
      <w:pPr>
        <w:autoSpaceDE w:val="0"/>
        <w:autoSpaceDN w:val="0"/>
        <w:adjustRightInd w:val="0"/>
        <w:spacing w:line="360" w:lineRule="auto"/>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kern w:val="0"/>
          <w:sz w:val="24"/>
        </w:rPr>
        <w:lastRenderedPageBreak/>
        <w:t xml:space="preserve">Author contributions: </w:t>
      </w:r>
      <w:proofErr w:type="spellStart"/>
      <w:r w:rsidRPr="0086488D">
        <w:rPr>
          <w:rFonts w:ascii="Book Antiqua" w:hAnsi="Book Antiqua" w:cs="Book Antiqua"/>
          <w:kern w:val="0"/>
          <w:sz w:val="24"/>
        </w:rPr>
        <w:t>Zheng</w:t>
      </w:r>
      <w:proofErr w:type="spellEnd"/>
      <w:r w:rsidRPr="0086488D">
        <w:rPr>
          <w:rFonts w:ascii="Book Antiqua" w:hAnsi="Book Antiqua" w:cs="Book Antiqua"/>
          <w:kern w:val="0"/>
          <w:sz w:val="24"/>
        </w:rPr>
        <w:t xml:space="preserve"> S, Fu JF and </w:t>
      </w:r>
      <w:proofErr w:type="spellStart"/>
      <w:r w:rsidRPr="0086488D">
        <w:rPr>
          <w:rFonts w:ascii="Book Antiqua" w:hAnsi="Book Antiqua" w:cs="Book Antiqua"/>
          <w:kern w:val="0"/>
          <w:sz w:val="24"/>
        </w:rPr>
        <w:t>Hunag</w:t>
      </w:r>
      <w:proofErr w:type="spellEnd"/>
      <w:r w:rsidRPr="0086488D">
        <w:rPr>
          <w:rFonts w:ascii="Book Antiqua" w:hAnsi="Book Antiqua" w:cs="Book Antiqua"/>
          <w:kern w:val="0"/>
          <w:sz w:val="24"/>
        </w:rPr>
        <w:t xml:space="preserve"> YQ designed research; Yi CH and Cheng HL performed research; Fu JF analyzed data; Fu JF and Yang J wrote the paper. </w:t>
      </w:r>
    </w:p>
    <w:p w:rsidR="00112091" w:rsidRPr="0086488D" w:rsidRDefault="00112091" w:rsidP="0086488D">
      <w:pPr>
        <w:autoSpaceDE w:val="0"/>
        <w:autoSpaceDN w:val="0"/>
        <w:adjustRightInd w:val="0"/>
        <w:spacing w:line="360" w:lineRule="auto"/>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kern w:val="0"/>
          <w:sz w:val="24"/>
        </w:rPr>
        <w:t>Supported by</w:t>
      </w:r>
      <w:r w:rsidRPr="0086488D">
        <w:rPr>
          <w:rFonts w:ascii="Book Antiqua" w:hAnsi="Book Antiqua" w:cs="Book Antiqua"/>
          <w:kern w:val="0"/>
          <w:sz w:val="24"/>
        </w:rPr>
        <w:t xml:space="preserve"> </w:t>
      </w:r>
      <w:proofErr w:type="gramStart"/>
      <w:r w:rsidRPr="0086488D">
        <w:rPr>
          <w:rFonts w:ascii="Book Antiqua" w:hAnsi="Book Antiqua" w:cs="Book Antiqua"/>
          <w:kern w:val="0"/>
          <w:sz w:val="24"/>
        </w:rPr>
        <w:t>The</w:t>
      </w:r>
      <w:proofErr w:type="gramEnd"/>
      <w:r w:rsidRPr="0086488D">
        <w:rPr>
          <w:rFonts w:ascii="Book Antiqua" w:hAnsi="Book Antiqua" w:cs="Book Antiqua"/>
          <w:kern w:val="0"/>
          <w:sz w:val="24"/>
        </w:rPr>
        <w:t xml:space="preserve"> National High Technology Research and Development Program of China (863 Program), No. 2012AA</w:t>
      </w:r>
      <w:smartTag w:uri="urn:schemas-microsoft-com:office:smarttags" w:element="chmetcnv">
        <w:smartTagPr>
          <w:attr w:name="TCSC" w:val="0"/>
          <w:attr w:name="NumberType" w:val="1"/>
          <w:attr w:name="Negative" w:val="False"/>
          <w:attr w:name="HasSpace" w:val="False"/>
          <w:attr w:name="SourceValue" w:val="2"/>
          <w:attr w:name="UnitName" w:val="a"/>
        </w:smartTagPr>
        <w:r w:rsidRPr="0086488D">
          <w:rPr>
            <w:rFonts w:ascii="Book Antiqua" w:hAnsi="Book Antiqua" w:cs="Book Antiqua"/>
            <w:kern w:val="0"/>
            <w:sz w:val="24"/>
          </w:rPr>
          <w:t>02A</w:t>
        </w:r>
      </w:smartTag>
      <w:r w:rsidRPr="0086488D">
        <w:rPr>
          <w:rFonts w:ascii="Book Antiqua" w:hAnsi="Book Antiqua" w:cs="Book Antiqua"/>
          <w:kern w:val="0"/>
          <w:sz w:val="24"/>
        </w:rPr>
        <w:t>204</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Calibri"/>
          <w:b/>
          <w:bCs/>
          <w:kern w:val="0"/>
          <w:sz w:val="24"/>
        </w:rPr>
        <w:t>Correspondence to:</w:t>
      </w:r>
      <w:r w:rsidRPr="0086488D">
        <w:rPr>
          <w:rFonts w:ascii="Book Antiqua" w:hAnsi="Book Antiqua" w:cs="Book Antiqua"/>
          <w:kern w:val="0"/>
          <w:sz w:val="24"/>
        </w:rPr>
        <w:t xml:space="preserve"> </w:t>
      </w:r>
      <w:proofErr w:type="spellStart"/>
      <w:r w:rsidRPr="0086488D">
        <w:rPr>
          <w:rFonts w:ascii="Book Antiqua" w:hAnsi="Book Antiqua" w:cs="Book Antiqua"/>
          <w:b/>
          <w:kern w:val="0"/>
          <w:sz w:val="24"/>
        </w:rPr>
        <w:t>Shu</w:t>
      </w:r>
      <w:proofErr w:type="spellEnd"/>
      <w:r w:rsidRPr="0086488D">
        <w:rPr>
          <w:rFonts w:ascii="Book Antiqua" w:hAnsi="Book Antiqua" w:cs="Book Antiqua"/>
          <w:b/>
          <w:kern w:val="0"/>
          <w:sz w:val="24"/>
        </w:rPr>
        <w:t xml:space="preserve"> </w:t>
      </w:r>
      <w:proofErr w:type="spellStart"/>
      <w:r w:rsidRPr="0086488D">
        <w:rPr>
          <w:rFonts w:ascii="Book Antiqua" w:hAnsi="Book Antiqua" w:cs="Book Antiqua"/>
          <w:b/>
          <w:kern w:val="0"/>
          <w:sz w:val="24"/>
        </w:rPr>
        <w:t>Zheng</w:t>
      </w:r>
      <w:proofErr w:type="spellEnd"/>
      <w:r w:rsidRPr="0086488D">
        <w:rPr>
          <w:rFonts w:ascii="Book Antiqua" w:hAnsi="Book Antiqua" w:cs="Book Antiqua"/>
          <w:b/>
          <w:kern w:val="0"/>
          <w:sz w:val="24"/>
        </w:rPr>
        <w:t>,</w:t>
      </w:r>
      <w:r w:rsidRPr="0086488D">
        <w:rPr>
          <w:rFonts w:ascii="Book Antiqua" w:hAnsi="Book Antiqua" w:cs="Book Antiqua"/>
          <w:kern w:val="0"/>
          <w:sz w:val="24"/>
        </w:rPr>
        <w:t xml:space="preserve"> </w:t>
      </w:r>
      <w:r w:rsidRPr="00B56B7E">
        <w:rPr>
          <w:rFonts w:ascii="Book Antiqua" w:hAnsi="Book Antiqua" w:cs="Book Antiqua"/>
          <w:b/>
          <w:kern w:val="0"/>
          <w:sz w:val="24"/>
        </w:rPr>
        <w:t xml:space="preserve">Professor, </w:t>
      </w:r>
      <w:r w:rsidRPr="0086488D">
        <w:rPr>
          <w:rFonts w:ascii="Book Antiqua" w:hAnsi="Book Antiqua" w:cs="Book Antiqua"/>
          <w:kern w:val="0"/>
          <w:sz w:val="24"/>
        </w:rPr>
        <w:t xml:space="preserve">Cancer Institute, The Second Affiliated Hospital of Zhejiang University School of Medicine, 88 </w:t>
      </w:r>
      <w:proofErr w:type="spellStart"/>
      <w:r w:rsidRPr="0086488D">
        <w:rPr>
          <w:rFonts w:ascii="Book Antiqua" w:hAnsi="Book Antiqua" w:cs="Book Antiqua"/>
          <w:kern w:val="0"/>
          <w:sz w:val="24"/>
        </w:rPr>
        <w:t>Jiefang</w:t>
      </w:r>
      <w:proofErr w:type="spellEnd"/>
      <w:r w:rsidRPr="0086488D">
        <w:rPr>
          <w:rFonts w:ascii="Book Antiqua" w:hAnsi="Book Antiqua" w:cs="Book Antiqua"/>
          <w:kern w:val="0"/>
          <w:sz w:val="24"/>
        </w:rPr>
        <w:t xml:space="preserve"> Road, Hangzhou 310009, Zhejiang Province, China. zhengshu@zju.edu.cn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kern w:val="0"/>
          <w:sz w:val="24"/>
        </w:rPr>
        <w:t xml:space="preserve">Telephone: </w:t>
      </w:r>
      <w:r w:rsidRPr="0086488D">
        <w:rPr>
          <w:rFonts w:ascii="Book Antiqua" w:hAnsi="Book Antiqua" w:cs="Book Antiqua"/>
          <w:kern w:val="0"/>
          <w:sz w:val="24"/>
        </w:rPr>
        <w:t>+86-571 -87784501</w:t>
      </w:r>
      <w:r>
        <w:rPr>
          <w:rFonts w:ascii="Book Antiqua" w:hAnsi="Book Antiqua" w:cs="Calibri"/>
          <w:b/>
          <w:bCs/>
          <w:kern w:val="0"/>
          <w:sz w:val="24"/>
        </w:rPr>
        <w:t xml:space="preserve"> </w:t>
      </w:r>
      <w:r w:rsidRPr="0086488D">
        <w:rPr>
          <w:rFonts w:ascii="Book Antiqua" w:hAnsi="Book Antiqua" w:cs="Book Antiqua"/>
          <w:b/>
          <w:kern w:val="0"/>
          <w:sz w:val="24"/>
        </w:rPr>
        <w:t xml:space="preserve">Fax: </w:t>
      </w:r>
      <w:r w:rsidRPr="0086488D">
        <w:rPr>
          <w:rFonts w:ascii="Book Antiqua" w:hAnsi="Book Antiqua" w:cs="Book Antiqua"/>
          <w:kern w:val="0"/>
          <w:sz w:val="24"/>
        </w:rPr>
        <w:t>+86-571-87214404</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spacing w:line="360" w:lineRule="auto"/>
        <w:rPr>
          <w:rFonts w:ascii="Book Antiqua" w:hAnsi="Book Antiqua"/>
          <w:sz w:val="24"/>
        </w:rPr>
      </w:pPr>
      <w:r w:rsidRPr="0086488D">
        <w:rPr>
          <w:rFonts w:ascii="Book Antiqua" w:hAnsi="Book Antiqua"/>
          <w:b/>
          <w:sz w:val="24"/>
        </w:rPr>
        <w:t xml:space="preserve">Received: </w:t>
      </w:r>
      <w:r w:rsidRPr="0086488D">
        <w:rPr>
          <w:rFonts w:ascii="Book Antiqua" w:hAnsi="Book Antiqua"/>
          <w:sz w:val="24"/>
        </w:rPr>
        <w:t>June 6, 2013</w:t>
      </w:r>
      <w:r>
        <w:rPr>
          <w:rFonts w:ascii="Book Antiqua" w:hAnsi="Book Antiqua"/>
          <w:sz w:val="24"/>
        </w:rPr>
        <w:t xml:space="preserve"> </w:t>
      </w:r>
      <w:r w:rsidRPr="0086488D">
        <w:rPr>
          <w:rFonts w:ascii="Book Antiqua" w:hAnsi="Book Antiqua"/>
          <w:b/>
          <w:sz w:val="24"/>
        </w:rPr>
        <w:t>Revised:</w:t>
      </w:r>
      <w:r>
        <w:rPr>
          <w:rFonts w:ascii="Book Antiqua" w:hAnsi="Book Antiqua"/>
          <w:b/>
          <w:sz w:val="24"/>
        </w:rPr>
        <w:t xml:space="preserve"> </w:t>
      </w:r>
      <w:r w:rsidRPr="0086488D">
        <w:rPr>
          <w:rFonts w:ascii="Book Antiqua" w:hAnsi="Book Antiqua"/>
          <w:sz w:val="24"/>
        </w:rPr>
        <w:t>September 16, 2013</w:t>
      </w:r>
    </w:p>
    <w:p w:rsidR="00BB16E8" w:rsidRPr="00D93E21" w:rsidRDefault="00112091" w:rsidP="00BB16E8">
      <w:pPr>
        <w:rPr>
          <w:rFonts w:ascii="Book Antiqua" w:hAnsi="Book Antiqua"/>
          <w:sz w:val="24"/>
        </w:rPr>
      </w:pPr>
      <w:r w:rsidRPr="0086488D">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r w:rsidR="00BB16E8" w:rsidRPr="00D93E21">
        <w:rPr>
          <w:rFonts w:ascii="Book Antiqua" w:hAnsi="Book Antiqua"/>
          <w:sz w:val="24"/>
        </w:rPr>
        <w:t>October 19, 2013</w:t>
      </w:r>
      <w:bookmarkEnd w:id="0"/>
      <w:bookmarkEnd w:id="1"/>
      <w:bookmarkEnd w:id="2"/>
      <w:bookmarkEnd w:id="3"/>
    </w:p>
    <w:p w:rsidR="00112091" w:rsidRPr="0086488D" w:rsidRDefault="00112091" w:rsidP="0086488D">
      <w:pPr>
        <w:spacing w:line="360" w:lineRule="auto"/>
        <w:rPr>
          <w:rFonts w:ascii="Book Antiqua" w:hAnsi="Book Antiqua"/>
          <w:b/>
          <w:sz w:val="24"/>
        </w:rPr>
      </w:pPr>
      <w:bookmarkStart w:id="4" w:name="_GoBack"/>
      <w:bookmarkEnd w:id="4"/>
    </w:p>
    <w:p w:rsidR="00112091" w:rsidRPr="0086488D" w:rsidRDefault="00112091" w:rsidP="0086488D">
      <w:pPr>
        <w:spacing w:line="360" w:lineRule="auto"/>
        <w:rPr>
          <w:rFonts w:ascii="Book Antiqua" w:hAnsi="Book Antiqua"/>
          <w:b/>
          <w:sz w:val="24"/>
        </w:rPr>
      </w:pPr>
      <w:r w:rsidRPr="0086488D">
        <w:rPr>
          <w:rFonts w:ascii="Book Antiqua" w:hAnsi="Book Antiqua"/>
          <w:b/>
          <w:sz w:val="24"/>
        </w:rPr>
        <w:t xml:space="preserve">Published online: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Abstract</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bCs/>
          <w:kern w:val="0"/>
          <w:sz w:val="24"/>
        </w:rPr>
        <w:t>AIM:</w:t>
      </w:r>
      <w:r>
        <w:rPr>
          <w:rFonts w:ascii="Book Antiqua" w:hAnsi="Book Antiqua" w:cs="Book Antiqua"/>
          <w:b/>
          <w:bCs/>
          <w:kern w:val="0"/>
          <w:sz w:val="24"/>
        </w:rPr>
        <w:t xml:space="preserve"> </w:t>
      </w:r>
      <w:r w:rsidRPr="0086488D">
        <w:rPr>
          <w:rFonts w:ascii="Book Antiqua" w:hAnsi="Book Antiqua" w:cs="Book Antiqua"/>
          <w:kern w:val="0"/>
          <w:sz w:val="24"/>
        </w:rPr>
        <w:t xml:space="preserve">To explore the clinical characteristics and prognosis of the young patients with colorectal cancer patients in eastern China.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bCs/>
          <w:kern w:val="0"/>
          <w:sz w:val="24"/>
        </w:rPr>
        <w:t>METHODS:</w:t>
      </w:r>
      <w:r w:rsidRPr="0086488D">
        <w:rPr>
          <w:rFonts w:ascii="Book Antiqua" w:hAnsi="Book Antiqua" w:cs="Book Antiqua"/>
          <w:kern w:val="0"/>
          <w:sz w:val="24"/>
        </w:rPr>
        <w:t xml:space="preserve"> A total of 1335 patients with colorectal cancer treated from December 1985 to December </w:t>
      </w:r>
      <w:smartTag w:uri="urn:schemas-microsoft-com:office:smarttags" w:element="chmetcnv">
        <w:smartTagPr>
          <w:attr w:name="TCSC" w:val="0"/>
          <w:attr w:name="NumberType" w:val="1"/>
          <w:attr w:name="Negative" w:val="False"/>
          <w:attr w:name="HasSpace" w:val="True"/>
          <w:attr w:name="SourceValue" w:val="2005"/>
          <w:attr w:name="UnitName" w:val="in"/>
        </w:smartTagPr>
        <w:r w:rsidRPr="0086488D">
          <w:rPr>
            <w:rFonts w:ascii="Book Antiqua" w:hAnsi="Book Antiqua" w:cs="Book Antiqua"/>
            <w:kern w:val="0"/>
            <w:sz w:val="24"/>
          </w:rPr>
          <w:t>2005 in</w:t>
        </w:r>
      </w:smartTag>
      <w:r w:rsidRPr="0086488D">
        <w:rPr>
          <w:rFonts w:ascii="Book Antiqua" w:hAnsi="Book Antiqua" w:cs="Book Antiqua"/>
          <w:kern w:val="0"/>
          <w:sz w:val="24"/>
        </w:rPr>
        <w:t xml:space="preserve"> the Second Affiliated Hospital of Zhejiang University School of Medicine were studied retrospectively. The patients were divided into two groups, the younger group (aged </w:t>
      </w:r>
      <w:r w:rsidRPr="0086488D">
        <w:rPr>
          <w:rFonts w:ascii="Book Antiqua" w:hAnsi="Book Antiqua" w:cs="宋体"/>
          <w:kern w:val="0"/>
          <w:sz w:val="24"/>
        </w:rPr>
        <w:t>≤</w:t>
      </w:r>
      <w:r w:rsidRPr="0086488D">
        <w:rPr>
          <w:rFonts w:ascii="Book Antiqua" w:hAnsi="Book Antiqua" w:cs="Book Antiqua"/>
          <w:kern w:val="0"/>
          <w:sz w:val="24"/>
        </w:rPr>
        <w:t xml:space="preserve"> 30 years) and the older group (aged &gt; 30 years), and comparison was made in the clinical characteristics and prognosis between the two groups. Chi-square test was used for data analysis of all categorical variables, and overall survival </w:t>
      </w:r>
      <w:r w:rsidRPr="0086488D">
        <w:rPr>
          <w:rFonts w:ascii="Book Antiqua" w:hAnsi="Book Antiqua" w:cs="宋体"/>
          <w:kern w:val="0"/>
          <w:sz w:val="24"/>
        </w:rPr>
        <w:t>(</w:t>
      </w:r>
      <w:r w:rsidRPr="0086488D">
        <w:rPr>
          <w:rFonts w:ascii="Book Antiqua" w:hAnsi="Book Antiqua" w:cs="Book Antiqua"/>
          <w:kern w:val="0"/>
          <w:sz w:val="24"/>
        </w:rPr>
        <w:t>OS</w:t>
      </w:r>
      <w:r w:rsidRPr="0086488D">
        <w:rPr>
          <w:rFonts w:ascii="Book Antiqua" w:hAnsi="Book Antiqua" w:cs="宋体"/>
          <w:kern w:val="0"/>
          <w:sz w:val="24"/>
        </w:rPr>
        <w:t xml:space="preserve">) </w:t>
      </w:r>
      <w:r w:rsidRPr="0086488D">
        <w:rPr>
          <w:rFonts w:ascii="Book Antiqua" w:hAnsi="Book Antiqua" w:cs="Book Antiqua"/>
          <w:kern w:val="0"/>
          <w:sz w:val="24"/>
        </w:rPr>
        <w:t xml:space="preserve">was calculated by </w:t>
      </w:r>
      <w:r w:rsidRPr="0086488D">
        <w:rPr>
          <w:rFonts w:ascii="Book Antiqua" w:hAnsi="Book Antiqua" w:cs="Book Antiqua"/>
          <w:kern w:val="0"/>
          <w:sz w:val="24"/>
        </w:rPr>
        <w:lastRenderedPageBreak/>
        <w:t>the Kaplan-Meier method. A multivariate analysis was performed using the Cox model.</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bCs/>
          <w:kern w:val="0"/>
          <w:sz w:val="24"/>
        </w:rPr>
        <w:t>RESULTS:</w:t>
      </w:r>
      <w:r w:rsidRPr="0086488D">
        <w:rPr>
          <w:rFonts w:ascii="Book Antiqua" w:hAnsi="Book Antiqua" w:cs="Book Antiqua"/>
          <w:kern w:val="0"/>
          <w:sz w:val="24"/>
        </w:rPr>
        <w:t xml:space="preserve"> There were 42 (3.1%) and 1293 (96.9%) cases in younger group and older group, respectively. The </w:t>
      </w:r>
      <w:proofErr w:type="spellStart"/>
      <w:r w:rsidRPr="0086488D">
        <w:rPr>
          <w:rFonts w:ascii="Book Antiqua" w:hAnsi="Book Antiqua" w:cs="Book Antiqua"/>
          <w:kern w:val="0"/>
          <w:sz w:val="24"/>
        </w:rPr>
        <w:t>univariate</w:t>
      </w:r>
      <w:proofErr w:type="spellEnd"/>
      <w:r w:rsidRPr="0086488D">
        <w:rPr>
          <w:rFonts w:ascii="Book Antiqua" w:hAnsi="Book Antiqua" w:cs="Book Antiqua"/>
          <w:kern w:val="0"/>
          <w:sz w:val="24"/>
        </w:rPr>
        <w:t xml:space="preserve"> analysis showed that the 5-year and 10-year OS in younger group were 33.9% and 26.1%, respectively, those in older group were 60.1% and 52.2%, respectively. Younger group had poor survival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14.146, </w:t>
      </w:r>
      <w:r w:rsidRPr="0086488D">
        <w:rPr>
          <w:rFonts w:ascii="Book Antiqua" w:hAnsi="Book Antiqua" w:cs="Book Antiqua"/>
          <w:i/>
          <w:iCs/>
          <w:kern w:val="0"/>
          <w:sz w:val="24"/>
        </w:rPr>
        <w:t>P</w:t>
      </w:r>
      <w:r w:rsidRPr="0086488D">
        <w:rPr>
          <w:rFonts w:ascii="Book Antiqua" w:hAnsi="Book Antiqua" w:cs="Book Antiqua"/>
          <w:kern w:val="0"/>
          <w:sz w:val="24"/>
        </w:rPr>
        <w:t xml:space="preserve"> = 0.000). Multiple variance analysis revealed that age was not a dependent factor for prognosis, with OR = 0.866 </w:t>
      </w:r>
      <w:r>
        <w:rPr>
          <w:rFonts w:ascii="Book Antiqua" w:hAnsi="Book Antiqua" w:cs="Book Antiqua"/>
          <w:kern w:val="0"/>
          <w:sz w:val="24"/>
        </w:rPr>
        <w:t>(</w:t>
      </w:r>
      <w:r w:rsidRPr="0086488D">
        <w:rPr>
          <w:rFonts w:ascii="Book Antiqua" w:hAnsi="Book Antiqua" w:cs="Book Antiqua"/>
          <w:kern w:val="0"/>
          <w:sz w:val="24"/>
        </w:rPr>
        <w:t xml:space="preserve">95%CI: 0.592-1.269, </w:t>
      </w:r>
      <w:r w:rsidRPr="0086488D">
        <w:rPr>
          <w:rFonts w:ascii="Book Antiqua" w:hAnsi="Book Antiqua" w:cs="Book Antiqua"/>
          <w:i/>
          <w:iCs/>
          <w:kern w:val="0"/>
          <w:sz w:val="24"/>
        </w:rPr>
        <w:t>P</w:t>
      </w:r>
      <w:r w:rsidRPr="0086488D">
        <w:rPr>
          <w:rFonts w:ascii="Book Antiqua" w:hAnsi="Book Antiqua" w:cs="Book Antiqua"/>
          <w:kern w:val="0"/>
          <w:sz w:val="24"/>
        </w:rPr>
        <w:t xml:space="preserve"> = 0.461</w:t>
      </w:r>
      <w:r>
        <w:rPr>
          <w:rFonts w:ascii="Book Antiqua" w:hAnsi="Book Antiqua" w:cs="Book Antiqua"/>
          <w:kern w:val="0"/>
          <w:sz w:val="24"/>
        </w:rPr>
        <w:t>)</w:t>
      </w:r>
      <w:r w:rsidRPr="0086488D">
        <w:rPr>
          <w:rFonts w:ascii="Book Antiqua" w:hAnsi="Book Antiqua" w:cs="Book Antiqua"/>
          <w:kern w:val="0"/>
          <w:sz w:val="24"/>
        </w:rPr>
        <w:t>. Stratified analysis indicated that in stage III and IV disease, the 5-year and 10-year OS were 24.6% and 14.8% in younger group, and 40.4% and 33.3% in older group, respectively, with significant difference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i/>
          <w:kern w:val="0"/>
          <w:sz w:val="24"/>
        </w:rPr>
        <w:t xml:space="preserve"> </w:t>
      </w:r>
      <w:r w:rsidRPr="0086488D">
        <w:rPr>
          <w:rFonts w:ascii="Book Antiqua" w:hAnsi="Book Antiqua" w:cs="Book Antiqua"/>
          <w:kern w:val="0"/>
          <w:sz w:val="24"/>
        </w:rPr>
        <w:t xml:space="preserve">= 5.101, </w:t>
      </w:r>
      <w:r w:rsidRPr="0086488D">
        <w:rPr>
          <w:rFonts w:ascii="Book Antiqua" w:hAnsi="Book Antiqua" w:cs="Book Antiqua"/>
          <w:i/>
          <w:iCs/>
          <w:kern w:val="0"/>
          <w:sz w:val="24"/>
        </w:rPr>
        <w:t>P</w:t>
      </w:r>
      <w:r w:rsidRPr="0086488D">
        <w:rPr>
          <w:rFonts w:ascii="Book Antiqua" w:hAnsi="Book Antiqua" w:cs="Book Antiqua"/>
          <w:kern w:val="0"/>
          <w:sz w:val="24"/>
        </w:rPr>
        <w:t xml:space="preserve"> = 0.024). In the subgroup of radical surgery, the 5-year and 10-year OS were 44.3% and 34.2% in younger group, and 69.6% and 60.5% in older group, difference being significant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7.830</w:t>
      </w:r>
      <w:r w:rsidRPr="0086488D">
        <w:rPr>
          <w:rFonts w:ascii="Book Antiqua" w:hAnsi="Book Antiqua" w:cs="宋体"/>
          <w:kern w:val="0"/>
          <w:sz w:val="24"/>
        </w:rPr>
        <w:t xml:space="preserve">, </w:t>
      </w:r>
      <w:r w:rsidRPr="0086488D">
        <w:rPr>
          <w:rFonts w:ascii="Book Antiqua" w:hAnsi="Book Antiqua" w:cs="Book Antiqua"/>
          <w:i/>
          <w:iCs/>
          <w:kern w:val="0"/>
          <w:sz w:val="24"/>
        </w:rPr>
        <w:t>P</w:t>
      </w:r>
      <w:r>
        <w:rPr>
          <w:rFonts w:ascii="Book Antiqua" w:hAnsi="Book Antiqua" w:cs="Book Antiqua"/>
          <w:kern w:val="0"/>
          <w:sz w:val="24"/>
        </w:rPr>
        <w:t xml:space="preserve"> </w:t>
      </w:r>
      <w:r w:rsidRPr="0086488D">
        <w:rPr>
          <w:rFonts w:ascii="Book Antiqua" w:hAnsi="Book Antiqua" w:cs="Book Antiqua"/>
          <w:kern w:val="0"/>
          <w:sz w:val="24"/>
        </w:rPr>
        <w:t xml:space="preserve">= 0.005).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bCs/>
          <w:kern w:val="0"/>
          <w:sz w:val="24"/>
        </w:rPr>
        <w:t>CONCLUSION:</w:t>
      </w:r>
      <w:r w:rsidRPr="0086488D">
        <w:rPr>
          <w:rFonts w:ascii="Book Antiqua" w:hAnsi="Book Antiqua" w:cs="Book Antiqua"/>
          <w:kern w:val="0"/>
          <w:sz w:val="24"/>
        </w:rPr>
        <w:t xml:space="preserve"> Compared with older patients, the younger patients have lower survival</w:t>
      </w:r>
      <w:r w:rsidRPr="0086488D">
        <w:rPr>
          <w:rFonts w:ascii="Book Antiqua" w:hAnsi="Book Antiqua" w:cs="宋体" w:hint="eastAsia"/>
          <w:kern w:val="0"/>
          <w:sz w:val="24"/>
        </w:rPr>
        <w:t>，</w:t>
      </w:r>
      <w:r w:rsidRPr="0086488D">
        <w:rPr>
          <w:rFonts w:ascii="Book Antiqua" w:hAnsi="Book Antiqua" w:cs="宋体"/>
          <w:kern w:val="0"/>
          <w:sz w:val="24"/>
        </w:rPr>
        <w:t>e</w:t>
      </w:r>
      <w:r w:rsidRPr="0086488D">
        <w:rPr>
          <w:rFonts w:ascii="Book Antiqua" w:hAnsi="Book Antiqua" w:cs="Book Antiqua"/>
          <w:kern w:val="0"/>
          <w:sz w:val="24"/>
        </w:rPr>
        <w:t xml:space="preserve">specially in the subgroups of stage III and IV disease and radical surgery.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spacing w:line="360" w:lineRule="auto"/>
        <w:rPr>
          <w:rFonts w:ascii="Book Antiqua" w:hAnsi="Book Antiqua"/>
          <w:sz w:val="24"/>
        </w:rPr>
      </w:pPr>
      <w:r w:rsidRPr="0086488D">
        <w:rPr>
          <w:rFonts w:ascii="Book Antiqua" w:hAnsi="Book Antiqua"/>
          <w:sz w:val="24"/>
        </w:rPr>
        <w:sym w:font="Symbol" w:char="F0D3"/>
      </w:r>
      <w:r w:rsidRPr="0086488D">
        <w:rPr>
          <w:rFonts w:ascii="Book Antiqua" w:hAnsi="Book Antiqua"/>
          <w:sz w:val="24"/>
        </w:rPr>
        <w:t xml:space="preserve"> 2013 </w:t>
      </w:r>
      <w:proofErr w:type="spellStart"/>
      <w:r w:rsidRPr="0086488D">
        <w:rPr>
          <w:rFonts w:ascii="Book Antiqua" w:hAnsi="Book Antiqua"/>
          <w:sz w:val="24"/>
        </w:rPr>
        <w:t>Baishideng</w:t>
      </w:r>
      <w:proofErr w:type="spellEnd"/>
      <w:r w:rsidRPr="0086488D">
        <w:rPr>
          <w:rFonts w:ascii="Book Antiqua" w:hAnsi="Book Antiqua"/>
          <w:sz w:val="24"/>
        </w:rPr>
        <w:t>. All rights reserved.</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b/>
          <w:kern w:val="0"/>
          <w:sz w:val="24"/>
        </w:rPr>
        <w:t>Key words:</w:t>
      </w:r>
      <w:r w:rsidRPr="0086488D">
        <w:rPr>
          <w:rFonts w:ascii="Book Antiqua" w:hAnsi="Book Antiqua" w:cs="Book Antiqua"/>
          <w:kern w:val="0"/>
          <w:sz w:val="24"/>
        </w:rPr>
        <w:t xml:space="preserve"> Colorectal cancer; Young; </w:t>
      </w:r>
      <w:proofErr w:type="spellStart"/>
      <w:r w:rsidRPr="0086488D">
        <w:rPr>
          <w:rFonts w:ascii="Book Antiqua" w:hAnsi="Book Antiqua" w:cs="Book Antiqua"/>
          <w:kern w:val="0"/>
          <w:sz w:val="24"/>
        </w:rPr>
        <w:t>Clinicopathologic</w:t>
      </w:r>
      <w:proofErr w:type="spellEnd"/>
      <w:r w:rsidRPr="0086488D">
        <w:rPr>
          <w:rFonts w:ascii="Book Antiqua" w:hAnsi="Book Antiqua" w:cs="Book Antiqua"/>
          <w:kern w:val="0"/>
          <w:sz w:val="24"/>
        </w:rPr>
        <w:t xml:space="preserve"> feature; Prognosis; Radical surgery.</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b/>
          <w:bCs/>
          <w:kern w:val="0"/>
          <w:sz w:val="24"/>
        </w:rPr>
        <w:t>Core tip:</w:t>
      </w:r>
      <w:r>
        <w:rPr>
          <w:rFonts w:ascii="Book Antiqua" w:hAnsi="Book Antiqua" w:cs="Calibri"/>
          <w:kern w:val="0"/>
          <w:sz w:val="24"/>
        </w:rPr>
        <w:t xml:space="preserve"> </w:t>
      </w:r>
      <w:r w:rsidRPr="0086488D">
        <w:rPr>
          <w:rFonts w:ascii="Book Antiqua" w:hAnsi="Book Antiqua" w:cs="Book Antiqua"/>
          <w:kern w:val="0"/>
          <w:sz w:val="24"/>
        </w:rPr>
        <w:t>We firstly described the clinical characteristics and prognosis of young patients with colorectal cancer in eastern China. The incidence rate of</w:t>
      </w:r>
      <w:r>
        <w:rPr>
          <w:rFonts w:ascii="Book Antiqua" w:hAnsi="Book Antiqua" w:cs="Book Antiqua"/>
          <w:kern w:val="0"/>
          <w:sz w:val="24"/>
        </w:rPr>
        <w:t xml:space="preserve"> </w:t>
      </w:r>
      <w:r w:rsidRPr="0086488D">
        <w:rPr>
          <w:rFonts w:ascii="Book Antiqua" w:hAnsi="Book Antiqua" w:cs="Book Antiqua"/>
          <w:kern w:val="0"/>
          <w:sz w:val="24"/>
        </w:rPr>
        <w:t xml:space="preserve">colorectal cancer in the young patients was higher than that in other reports. Younger patients with colorectal cancer had more poorly differentiated and advanced </w:t>
      </w:r>
      <w:r w:rsidRPr="0086488D">
        <w:rPr>
          <w:rFonts w:ascii="Book Antiqua" w:hAnsi="Book Antiqua" w:cs="Book Antiqua"/>
          <w:kern w:val="0"/>
          <w:sz w:val="24"/>
        </w:rPr>
        <w:lastRenderedPageBreak/>
        <w:t xml:space="preserve">tumors, and had worse prognosis, especially the stage III and IV patients.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Fu JF, Huang YQ, Yang J, Yi CH, Chen HL, </w:t>
      </w:r>
      <w:proofErr w:type="spellStart"/>
      <w:r w:rsidRPr="0086488D">
        <w:rPr>
          <w:rFonts w:ascii="Book Antiqua" w:hAnsi="Book Antiqua" w:cs="Book Antiqua"/>
          <w:kern w:val="0"/>
          <w:sz w:val="24"/>
        </w:rPr>
        <w:t>Zheng</w:t>
      </w:r>
      <w:proofErr w:type="spellEnd"/>
      <w:r w:rsidRPr="0086488D">
        <w:rPr>
          <w:rFonts w:ascii="Book Antiqua" w:hAnsi="Book Antiqua" w:cs="Book Antiqua"/>
          <w:kern w:val="0"/>
          <w:sz w:val="24"/>
        </w:rPr>
        <w:t xml:space="preserve"> S. Clinical characteristics and prognosis of younger patients with colorectal cancer in eastern China</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spacing w:line="360" w:lineRule="auto"/>
        <w:rPr>
          <w:rFonts w:ascii="Book Antiqua" w:hAnsi="Book Antiqua"/>
          <w:iCs/>
          <w:sz w:val="24"/>
        </w:rPr>
      </w:pPr>
      <w:r w:rsidRPr="0086488D">
        <w:rPr>
          <w:rFonts w:ascii="Book Antiqua" w:hAnsi="Book Antiqua"/>
          <w:b/>
          <w:iCs/>
          <w:sz w:val="24"/>
        </w:rPr>
        <w:t xml:space="preserve">Available from: </w:t>
      </w:r>
    </w:p>
    <w:p w:rsidR="00112091" w:rsidRPr="0086488D" w:rsidRDefault="00112091" w:rsidP="0086488D">
      <w:pPr>
        <w:spacing w:line="360" w:lineRule="auto"/>
        <w:rPr>
          <w:rFonts w:ascii="Book Antiqua" w:hAnsi="Book Antiqua"/>
          <w:sz w:val="24"/>
        </w:rPr>
      </w:pPr>
      <w:r w:rsidRPr="0086488D">
        <w:rPr>
          <w:rFonts w:ascii="Book Antiqua" w:hAnsi="Book Antiqua"/>
          <w:b/>
          <w:iCs/>
          <w:sz w:val="24"/>
        </w:rPr>
        <w:t xml:space="preserve">DOI: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kern w:val="0"/>
          <w:sz w:val="24"/>
        </w:rPr>
      </w:pPr>
      <w:r w:rsidRPr="0086488D">
        <w:rPr>
          <w:rFonts w:ascii="Book Antiqua" w:hAnsi="Book Antiqua" w:cs="Book Antiqua"/>
          <w:b/>
          <w:kern w:val="0"/>
          <w:sz w:val="24"/>
        </w:rPr>
        <w:t>INTRODUCTION</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As a kind of common cancer, colorectal cancer severely threatens the health of people. Colorectal cancer is the fourth common cancer and the second leading cause of cancer death in the world</w:t>
      </w:r>
      <w:r w:rsidRPr="0086488D">
        <w:rPr>
          <w:rFonts w:ascii="Book Antiqua" w:hAnsi="Book Antiqua" w:cs="Book Antiqua"/>
          <w:kern w:val="0"/>
          <w:sz w:val="24"/>
          <w:vertAlign w:val="superscript"/>
        </w:rPr>
        <w:t>[1]</w:t>
      </w:r>
      <w:r w:rsidRPr="0086488D">
        <w:rPr>
          <w:rFonts w:ascii="Book Antiqua" w:hAnsi="Book Antiqua" w:cs="Book Antiqua"/>
          <w:kern w:val="0"/>
          <w:sz w:val="24"/>
        </w:rPr>
        <w:t>. The majority of patients are affected in their the 50s</w:t>
      </w:r>
      <w:r w:rsidRPr="0086488D">
        <w:rPr>
          <w:rFonts w:ascii="Book Antiqua" w:hAnsi="Book Antiqua" w:cs="宋体"/>
          <w:kern w:val="0"/>
          <w:sz w:val="24"/>
        </w:rPr>
        <w:t xml:space="preserve"> to </w:t>
      </w:r>
      <w:r w:rsidRPr="0086488D">
        <w:rPr>
          <w:rFonts w:ascii="Book Antiqua" w:hAnsi="Book Antiqua" w:cs="Book Antiqua"/>
          <w:kern w:val="0"/>
          <w:sz w:val="24"/>
        </w:rPr>
        <w:t>70s, but the age at diagnosis is getting younger</w:t>
      </w:r>
      <w:r w:rsidRPr="0086488D">
        <w:rPr>
          <w:rFonts w:ascii="Book Antiqua" w:hAnsi="Book Antiqua" w:cs="Book Antiqua"/>
          <w:kern w:val="0"/>
          <w:sz w:val="24"/>
          <w:vertAlign w:val="superscript"/>
        </w:rPr>
        <w:t>[2]</w:t>
      </w:r>
      <w:r w:rsidRPr="0086488D">
        <w:rPr>
          <w:rFonts w:ascii="Book Antiqua" w:hAnsi="Book Antiqua" w:cs="Book Antiqua"/>
          <w:kern w:val="0"/>
          <w:sz w:val="24"/>
        </w:rPr>
        <w:t>. The annual percentage of colorectal cancer in young people is increasing</w:t>
      </w:r>
      <w:r w:rsidRPr="0086488D">
        <w:rPr>
          <w:rFonts w:ascii="Book Antiqua" w:hAnsi="Book Antiqua" w:cs="Book Antiqua"/>
          <w:kern w:val="0"/>
          <w:sz w:val="24"/>
          <w:vertAlign w:val="superscript"/>
        </w:rPr>
        <w:t>[2]</w:t>
      </w:r>
      <w:r w:rsidRPr="0086488D">
        <w:rPr>
          <w:rFonts w:ascii="Book Antiqua" w:hAnsi="Book Antiqua" w:cs="Book Antiqua"/>
          <w:kern w:val="0"/>
          <w:sz w:val="24"/>
        </w:rPr>
        <w:t>. There has been an increasing number of reports about the young colorectal cancer patients in recent years. The outcomes of the young colorectal cancer patients varied widely among different regions</w:t>
      </w:r>
      <w:r w:rsidRPr="0086488D">
        <w:rPr>
          <w:rFonts w:ascii="Book Antiqua" w:hAnsi="Book Antiqua" w:cs="Book Antiqua"/>
          <w:kern w:val="0"/>
          <w:sz w:val="24"/>
          <w:vertAlign w:val="superscript"/>
        </w:rPr>
        <w:t>[2-4]</w:t>
      </w:r>
      <w:r w:rsidRPr="0086488D">
        <w:rPr>
          <w:rFonts w:ascii="Book Antiqua" w:hAnsi="Book Antiqua" w:cs="Book Antiqua"/>
          <w:kern w:val="0"/>
          <w:sz w:val="24"/>
        </w:rPr>
        <w:t>. The incidence rate of colorectal cancer in young patients has also been increasing in the recent years in China</w:t>
      </w:r>
      <w:r w:rsidRPr="0086488D">
        <w:rPr>
          <w:rFonts w:ascii="Book Antiqua" w:hAnsi="Book Antiqua" w:cs="Book Antiqua"/>
          <w:kern w:val="0"/>
          <w:sz w:val="24"/>
          <w:vertAlign w:val="superscript"/>
        </w:rPr>
        <w:t>[5]</w:t>
      </w:r>
      <w:r w:rsidRPr="0086488D">
        <w:rPr>
          <w:rFonts w:ascii="Book Antiqua" w:hAnsi="Book Antiqua" w:cs="Book Antiqua"/>
          <w:kern w:val="0"/>
          <w:sz w:val="24"/>
        </w:rPr>
        <w:t xml:space="preserve">. Nearly all reports showed that the young colorectal cancer patients had specific </w:t>
      </w:r>
      <w:proofErr w:type="spellStart"/>
      <w:r w:rsidRPr="0086488D">
        <w:rPr>
          <w:rFonts w:ascii="Book Antiqua" w:hAnsi="Book Antiqua" w:cs="Book Antiqua"/>
          <w:kern w:val="0"/>
          <w:sz w:val="24"/>
        </w:rPr>
        <w:t>clinicopathologic</w:t>
      </w:r>
      <w:proofErr w:type="spellEnd"/>
      <w:r w:rsidRPr="0086488D">
        <w:rPr>
          <w:rFonts w:ascii="Book Antiqua" w:hAnsi="Book Antiqua" w:cs="Book Antiqua"/>
          <w:kern w:val="0"/>
          <w:sz w:val="24"/>
        </w:rPr>
        <w:t xml:space="preserve"> characteristics, including poor histological feature, and more mucinous tumors, signet ring cell tumors, and advanced tumors</w:t>
      </w:r>
      <w:r w:rsidRPr="0086488D">
        <w:rPr>
          <w:rFonts w:ascii="Book Antiqua" w:hAnsi="Book Antiqua" w:cs="Book Antiqua"/>
          <w:kern w:val="0"/>
          <w:sz w:val="24"/>
          <w:vertAlign w:val="superscript"/>
        </w:rPr>
        <w:t>[6-8]</w:t>
      </w:r>
      <w:r w:rsidRPr="0086488D">
        <w:rPr>
          <w:rFonts w:ascii="Book Antiqua" w:hAnsi="Book Antiqua" w:cs="Book Antiqua"/>
          <w:kern w:val="0"/>
          <w:sz w:val="24"/>
        </w:rPr>
        <w:t>. However, the relationship between the age and survival was not confirmed. Some reports documented that the young colorectal cancer patients had worse survival compared with the older counterparts</w:t>
      </w:r>
      <w:r w:rsidRPr="0086488D">
        <w:rPr>
          <w:rFonts w:ascii="Book Antiqua" w:hAnsi="Book Antiqua" w:cs="Book Antiqua"/>
          <w:kern w:val="0"/>
          <w:sz w:val="24"/>
          <w:vertAlign w:val="superscript"/>
        </w:rPr>
        <w:t>[2,7-9]</w:t>
      </w:r>
      <w:r w:rsidRPr="0086488D">
        <w:rPr>
          <w:rFonts w:ascii="Book Antiqua" w:hAnsi="Book Antiqua" w:cs="Book Antiqua"/>
          <w:kern w:val="0"/>
          <w:sz w:val="24"/>
        </w:rPr>
        <w:t>. But the others indicated opposite results</w:t>
      </w:r>
      <w:r w:rsidRPr="0086488D">
        <w:rPr>
          <w:rFonts w:ascii="Book Antiqua" w:hAnsi="Book Antiqua" w:cs="Book Antiqua"/>
          <w:kern w:val="0"/>
          <w:sz w:val="24"/>
          <w:vertAlign w:val="superscript"/>
        </w:rPr>
        <w:t>[10-15]</w:t>
      </w:r>
      <w:r w:rsidRPr="0086488D">
        <w:rPr>
          <w:rFonts w:ascii="Book Antiqua" w:hAnsi="Book Antiqua" w:cs="Book Antiqua"/>
          <w:kern w:val="0"/>
          <w:sz w:val="24"/>
        </w:rPr>
        <w:t xml:space="preserve">. There are still controversies about the definition of the age of young population. This study was to retrospectively analyze the data of patients with colorectal cancer who received surgery at our center over the past 30 years. Based on the distribution of the age, the population with colorectal cancer aged &lt; 30 years were considered as a special subgroup in our center. Therefore, the young population was defined as </w:t>
      </w:r>
      <w:r w:rsidRPr="0086488D">
        <w:rPr>
          <w:rFonts w:ascii="Book Antiqua" w:hAnsi="Book Antiqua" w:cs="Book Antiqua"/>
          <w:kern w:val="0"/>
          <w:sz w:val="24"/>
        </w:rPr>
        <w:lastRenderedPageBreak/>
        <w:t xml:space="preserve">those aged </w:t>
      </w:r>
      <w:r w:rsidRPr="0086488D">
        <w:rPr>
          <w:rFonts w:ascii="Book Antiqua" w:hAnsi="Book Antiqua" w:cs="宋体"/>
          <w:kern w:val="0"/>
          <w:sz w:val="24"/>
        </w:rPr>
        <w:t>≤</w:t>
      </w:r>
      <w:r>
        <w:rPr>
          <w:rFonts w:ascii="Book Antiqua" w:hAnsi="Book Antiqua" w:cs="Book Antiqua"/>
          <w:kern w:val="0"/>
          <w:sz w:val="24"/>
        </w:rPr>
        <w:t xml:space="preserve"> </w:t>
      </w:r>
      <w:r w:rsidRPr="0086488D">
        <w:rPr>
          <w:rFonts w:ascii="Book Antiqua" w:hAnsi="Book Antiqua" w:cs="Book Antiqua"/>
          <w:kern w:val="0"/>
          <w:sz w:val="24"/>
        </w:rPr>
        <w:t xml:space="preserve">30 years in our study. This study was designed to explore the </w:t>
      </w:r>
      <w:proofErr w:type="spellStart"/>
      <w:r w:rsidRPr="0086488D">
        <w:rPr>
          <w:rFonts w:ascii="Book Antiqua" w:hAnsi="Book Antiqua" w:cs="Book Antiqua"/>
          <w:kern w:val="0"/>
          <w:sz w:val="24"/>
        </w:rPr>
        <w:t>clinicopathologic</w:t>
      </w:r>
      <w:proofErr w:type="spellEnd"/>
      <w:r w:rsidRPr="0086488D">
        <w:rPr>
          <w:rFonts w:ascii="Book Antiqua" w:hAnsi="Book Antiqua" w:cs="Book Antiqua"/>
          <w:kern w:val="0"/>
          <w:sz w:val="24"/>
        </w:rPr>
        <w:t xml:space="preserve"> characteristics and prognosis of young colorectal cancer in eastern China. </w:t>
      </w: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 xml:space="preserve">MATERIALS AND METHODS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A total of 1335 consecutive patients with colorectal cancer (aged 19</w:t>
      </w:r>
      <w:r w:rsidRPr="0086488D">
        <w:rPr>
          <w:rFonts w:ascii="Book Antiqua" w:hAnsi="Book Antiqua" w:cs="宋体"/>
          <w:kern w:val="0"/>
          <w:sz w:val="24"/>
        </w:rPr>
        <w:t>-</w:t>
      </w:r>
      <w:r w:rsidRPr="0086488D">
        <w:rPr>
          <w:rFonts w:ascii="Book Antiqua" w:hAnsi="Book Antiqua" w:cs="Book Antiqua"/>
          <w:kern w:val="0"/>
          <w:sz w:val="24"/>
        </w:rPr>
        <w:t>92 years, mean 58 ±</w:t>
      </w:r>
      <w:r>
        <w:rPr>
          <w:rFonts w:ascii="Book Antiqua" w:hAnsi="Book Antiqua" w:cs="Book Antiqua"/>
          <w:kern w:val="0"/>
          <w:sz w:val="24"/>
        </w:rPr>
        <w:t xml:space="preserve"> </w:t>
      </w:r>
      <w:r w:rsidRPr="0086488D">
        <w:rPr>
          <w:rFonts w:ascii="Book Antiqua" w:hAnsi="Book Antiqua" w:cs="Book Antiqua"/>
          <w:kern w:val="0"/>
          <w:sz w:val="24"/>
        </w:rPr>
        <w:t xml:space="preserve">13.3 years) treated from December 1985 to December </w:t>
      </w:r>
      <w:smartTag w:uri="urn:schemas-microsoft-com:office:smarttags" w:element="chmetcnv">
        <w:smartTagPr>
          <w:attr w:name="TCSC" w:val="0"/>
          <w:attr w:name="NumberType" w:val="1"/>
          <w:attr w:name="Negative" w:val="False"/>
          <w:attr w:name="HasSpace" w:val="True"/>
          <w:attr w:name="SourceValue" w:val="2005"/>
          <w:attr w:name="UnitName" w:val="in"/>
        </w:smartTagPr>
        <w:r w:rsidRPr="0086488D">
          <w:rPr>
            <w:rFonts w:ascii="Book Antiqua" w:hAnsi="Book Antiqua" w:cs="Book Antiqua"/>
            <w:kern w:val="0"/>
            <w:sz w:val="24"/>
          </w:rPr>
          <w:t>2005 in</w:t>
        </w:r>
      </w:smartTag>
      <w:r w:rsidRPr="0086488D">
        <w:rPr>
          <w:rFonts w:ascii="Book Antiqua" w:hAnsi="Book Antiqua" w:cs="Book Antiqua"/>
          <w:kern w:val="0"/>
          <w:sz w:val="24"/>
        </w:rPr>
        <w:t xml:space="preserve"> the Second Affiliated Hospital of Zhejiang University School of Medicine, located in eastern China,</w:t>
      </w:r>
      <w:r>
        <w:rPr>
          <w:rFonts w:ascii="Book Antiqua" w:hAnsi="Book Antiqua" w:cs="Book Antiqua"/>
          <w:kern w:val="0"/>
          <w:sz w:val="24"/>
        </w:rPr>
        <w:t xml:space="preserve"> </w:t>
      </w:r>
      <w:r w:rsidRPr="0086488D">
        <w:rPr>
          <w:rFonts w:ascii="Book Antiqua" w:hAnsi="Book Antiqua" w:cs="Book Antiqua"/>
          <w:kern w:val="0"/>
          <w:sz w:val="24"/>
        </w:rPr>
        <w:t xml:space="preserve">were studied retrospectively. The patients were divided into two groups, the younger group (42 cases, aged </w:t>
      </w:r>
      <w:r w:rsidRPr="0086488D">
        <w:rPr>
          <w:rFonts w:ascii="Book Antiqua" w:hAnsi="Book Antiqua" w:cs="宋体"/>
          <w:kern w:val="0"/>
          <w:sz w:val="24"/>
        </w:rPr>
        <w:t>≤</w:t>
      </w:r>
      <w:r w:rsidRPr="0086488D">
        <w:rPr>
          <w:rFonts w:ascii="Book Antiqua" w:hAnsi="Book Antiqua" w:cs="Book Antiqua"/>
          <w:kern w:val="0"/>
          <w:sz w:val="24"/>
        </w:rPr>
        <w:t xml:space="preserve"> 30 years, average age, 26.0</w:t>
      </w:r>
      <w:r>
        <w:rPr>
          <w:rFonts w:ascii="Book Antiqua" w:hAnsi="Book Antiqua" w:cs="Book Antiqua"/>
          <w:kern w:val="0"/>
          <w:sz w:val="24"/>
        </w:rPr>
        <w:t xml:space="preserve"> </w:t>
      </w:r>
      <w:r w:rsidRPr="0086488D">
        <w:rPr>
          <w:rFonts w:ascii="Book Antiqua" w:hAnsi="Book Antiqua" w:cs="Book Antiqua"/>
          <w:kern w:val="0"/>
          <w:sz w:val="24"/>
        </w:rPr>
        <w:t>±</w:t>
      </w:r>
      <w:r>
        <w:rPr>
          <w:rFonts w:ascii="Book Antiqua" w:hAnsi="Book Antiqua" w:cs="Book Antiqua"/>
          <w:kern w:val="0"/>
          <w:sz w:val="24"/>
        </w:rPr>
        <w:t xml:space="preserve"> </w:t>
      </w:r>
      <w:r w:rsidRPr="0086488D">
        <w:rPr>
          <w:rFonts w:ascii="Book Antiqua" w:hAnsi="Book Antiqua" w:cs="Book Antiqua"/>
          <w:kern w:val="0"/>
          <w:sz w:val="24"/>
        </w:rPr>
        <w:t>3.5 years) and the older group (1293 cases, aged &gt; 30 years, average age 58.0 ±</w:t>
      </w:r>
      <w:r>
        <w:rPr>
          <w:rFonts w:ascii="Book Antiqua" w:hAnsi="Book Antiqua" w:cs="Book Antiqua"/>
          <w:kern w:val="0"/>
          <w:sz w:val="24"/>
        </w:rPr>
        <w:t xml:space="preserve"> </w:t>
      </w:r>
      <w:r w:rsidRPr="0086488D">
        <w:rPr>
          <w:rFonts w:ascii="Book Antiqua" w:hAnsi="Book Antiqua" w:cs="Book Antiqua"/>
          <w:kern w:val="0"/>
          <w:sz w:val="24"/>
        </w:rPr>
        <w:t xml:space="preserve">12.3 years). The criteria for inclusion were as follows: (1) patients with pathologically confirmed colorectal cancer; and (2) patients underwent operations, including the palliative surgeries. The patients with anal cancer and the non-adenomas were excluded. Following the approval by the ethics committee of the hospital, the data including age, gender, tumor location, histological grade, approach of surgery, tumor infiltration, number of metastatic lymph node, distant metastasis and survival were obtained. Follow-up was made every 3 months for 2 years, 6 months for 5 years, then every one year. The follow-up proceeded through telephone calls or mail correspondence. The events of relapse and death in all patients were recorded. </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The deadline of follow-up was November 2011. The follow-up lasted 0</w:t>
      </w:r>
      <w:r w:rsidRPr="0086488D">
        <w:rPr>
          <w:rFonts w:ascii="Book Antiqua" w:hAnsi="Book Antiqua" w:cs="宋体"/>
          <w:kern w:val="0"/>
          <w:sz w:val="24"/>
        </w:rPr>
        <w:t>-</w:t>
      </w:r>
      <w:r w:rsidRPr="0086488D">
        <w:rPr>
          <w:rFonts w:ascii="Book Antiqua" w:hAnsi="Book Antiqua" w:cs="Book Antiqua"/>
          <w:kern w:val="0"/>
          <w:sz w:val="24"/>
        </w:rPr>
        <w:t xml:space="preserve">302 </w:t>
      </w:r>
      <w:proofErr w:type="spellStart"/>
      <w:r w:rsidRPr="0086488D">
        <w:rPr>
          <w:rFonts w:ascii="Book Antiqua" w:hAnsi="Book Antiqua" w:cs="Book Antiqua"/>
          <w:kern w:val="0"/>
          <w:sz w:val="24"/>
        </w:rPr>
        <w:t>mo</w:t>
      </w:r>
      <w:proofErr w:type="spellEnd"/>
      <w:r w:rsidRPr="0086488D">
        <w:rPr>
          <w:rFonts w:ascii="Book Antiqua" w:hAnsi="Book Antiqua" w:cs="Book Antiqua"/>
          <w:kern w:val="0"/>
          <w:sz w:val="24"/>
        </w:rPr>
        <w:t xml:space="preserve"> (median, 57.0</w:t>
      </w:r>
      <w:r>
        <w:rPr>
          <w:rFonts w:ascii="Book Antiqua" w:hAnsi="Book Antiqua" w:cs="Book Antiqua"/>
          <w:kern w:val="0"/>
          <w:sz w:val="24"/>
        </w:rPr>
        <w:t xml:space="preserve"> </w:t>
      </w:r>
      <w:r w:rsidRPr="0086488D">
        <w:rPr>
          <w:rFonts w:ascii="Book Antiqua" w:hAnsi="Book Antiqua" w:cs="Book Antiqua"/>
          <w:kern w:val="0"/>
          <w:sz w:val="24"/>
        </w:rPr>
        <w:t>±</w:t>
      </w:r>
      <w:r>
        <w:rPr>
          <w:rFonts w:ascii="Book Antiqua" w:hAnsi="Book Antiqua" w:cs="Book Antiqua"/>
          <w:kern w:val="0"/>
          <w:sz w:val="24"/>
        </w:rPr>
        <w:t xml:space="preserve"> </w:t>
      </w:r>
      <w:r w:rsidRPr="0086488D">
        <w:rPr>
          <w:rFonts w:ascii="Book Antiqua" w:hAnsi="Book Antiqua" w:cs="Book Antiqua"/>
          <w:kern w:val="0"/>
          <w:sz w:val="24"/>
        </w:rPr>
        <w:t xml:space="preserve">68.1 </w:t>
      </w:r>
      <w:proofErr w:type="spellStart"/>
      <w:r w:rsidRPr="0086488D">
        <w:rPr>
          <w:rFonts w:ascii="Book Antiqua" w:hAnsi="Book Antiqua" w:cs="Book Antiqua"/>
          <w:kern w:val="0"/>
          <w:sz w:val="24"/>
        </w:rPr>
        <w:t>mo</w:t>
      </w:r>
      <w:proofErr w:type="spellEnd"/>
      <w:r w:rsidRPr="0086488D">
        <w:rPr>
          <w:rFonts w:ascii="Book Antiqua" w:hAnsi="Book Antiqua" w:cs="Book Antiqua"/>
          <w:kern w:val="0"/>
          <w:sz w:val="24"/>
        </w:rPr>
        <w:t>). Finally, 1335 patients who had complete data were analyzed;</w:t>
      </w:r>
      <w:r>
        <w:rPr>
          <w:rFonts w:ascii="Book Antiqua" w:hAnsi="Book Antiqua" w:cs="Book Antiqua"/>
          <w:kern w:val="0"/>
          <w:sz w:val="24"/>
        </w:rPr>
        <w:t xml:space="preserve"> </w:t>
      </w:r>
      <w:r w:rsidRPr="0086488D">
        <w:rPr>
          <w:rFonts w:ascii="Book Antiqua" w:hAnsi="Book Antiqua" w:cs="Book Antiqua"/>
          <w:kern w:val="0"/>
          <w:sz w:val="24"/>
        </w:rPr>
        <w:t>267 patients (20.0%) were lost, with 5 patients (11.9%) in younger group and 262 patients (20.3%) in older group, without significant difference between two groups (</w:t>
      </w:r>
      <w:r w:rsidRPr="0086488D">
        <w:rPr>
          <w:rFonts w:ascii="Book Antiqua" w:hAnsi="Book Antiqua" w:cs="Book Antiqua"/>
          <w:i/>
          <w:iCs/>
          <w:kern w:val="0"/>
          <w:sz w:val="24"/>
        </w:rPr>
        <w:t>P</w:t>
      </w:r>
      <w:r w:rsidRPr="0086488D">
        <w:rPr>
          <w:rFonts w:ascii="Book Antiqua" w:hAnsi="Book Antiqua" w:cs="Book Antiqua"/>
          <w:kern w:val="0"/>
          <w:sz w:val="24"/>
        </w:rPr>
        <w:t xml:space="preserve"> = 0.183). The lost patients were taken as censors when the survival was analyzed. Twenty-nine patients died of colorectal cancer in the younger group and</w:t>
      </w:r>
      <w:r>
        <w:rPr>
          <w:rFonts w:ascii="Book Antiqua" w:hAnsi="Book Antiqua" w:cs="Book Antiqua"/>
          <w:kern w:val="0"/>
          <w:sz w:val="24"/>
        </w:rPr>
        <w:t xml:space="preserve"> </w:t>
      </w:r>
      <w:r w:rsidRPr="0086488D">
        <w:rPr>
          <w:rFonts w:ascii="Book Antiqua" w:hAnsi="Book Antiqua" w:cs="Book Antiqua"/>
          <w:kern w:val="0"/>
          <w:sz w:val="24"/>
        </w:rPr>
        <w:t xml:space="preserve">604 patients died in older group including 51 patients who died due to other causes. They were considered as censors when cancer related </w:t>
      </w:r>
      <w:r w:rsidRPr="0086488D">
        <w:rPr>
          <w:rFonts w:ascii="Book Antiqua" w:hAnsi="Book Antiqua" w:cs="Book Antiqua"/>
          <w:kern w:val="0"/>
          <w:sz w:val="24"/>
        </w:rPr>
        <w:lastRenderedPageBreak/>
        <w:t xml:space="preserve">survival was calculated. All 1335 cases were included when we analyzed the </w:t>
      </w:r>
      <w:proofErr w:type="spellStart"/>
      <w:r w:rsidRPr="0086488D">
        <w:rPr>
          <w:rFonts w:ascii="Book Antiqua" w:hAnsi="Book Antiqua" w:cs="Book Antiqua"/>
          <w:kern w:val="0"/>
          <w:sz w:val="24"/>
        </w:rPr>
        <w:t>clinicopathologic</w:t>
      </w:r>
      <w:proofErr w:type="spellEnd"/>
      <w:r w:rsidRPr="0086488D">
        <w:rPr>
          <w:rFonts w:ascii="Book Antiqua" w:hAnsi="Book Antiqua" w:cs="Book Antiqua"/>
          <w:kern w:val="0"/>
          <w:sz w:val="24"/>
        </w:rPr>
        <w:t xml:space="preserve"> difference between the two groups.</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The tumor was staged according to the 7</w:t>
      </w:r>
      <w:r w:rsidRPr="0086488D">
        <w:rPr>
          <w:rFonts w:ascii="Book Antiqua" w:hAnsi="Book Antiqua" w:cs="Book Antiqua"/>
          <w:kern w:val="0"/>
          <w:sz w:val="24"/>
          <w:vertAlign w:val="superscript"/>
        </w:rPr>
        <w:t>th</w:t>
      </w:r>
      <w:r w:rsidRPr="0086488D">
        <w:rPr>
          <w:rFonts w:ascii="Book Antiqua" w:hAnsi="Book Antiqua" w:cs="Book Antiqua"/>
          <w:kern w:val="0"/>
          <w:sz w:val="24"/>
        </w:rPr>
        <w:t xml:space="preserve"> pathologic TNM stage of AJCC</w:t>
      </w:r>
      <w:r w:rsidRPr="0086488D">
        <w:rPr>
          <w:rFonts w:ascii="Book Antiqua" w:hAnsi="Book Antiqua" w:cs="Book Antiqua"/>
          <w:kern w:val="0"/>
          <w:sz w:val="24"/>
          <w:vertAlign w:val="superscript"/>
        </w:rPr>
        <w:t>[16]</w:t>
      </w:r>
      <w:r w:rsidRPr="0086488D">
        <w:rPr>
          <w:rFonts w:ascii="Book Antiqua" w:hAnsi="Book Antiqua" w:cs="Book Antiqua"/>
          <w:kern w:val="0"/>
          <w:sz w:val="24"/>
        </w:rPr>
        <w:t xml:space="preserve">. The tumor location was described in detail as cecum, ascending colon, liver flexure colon, transvers colon, descending colon, sigmoid, </w:t>
      </w:r>
      <w:proofErr w:type="spellStart"/>
      <w:r w:rsidRPr="0086488D">
        <w:rPr>
          <w:rFonts w:ascii="Book Antiqua" w:hAnsi="Book Antiqua" w:cs="Book Antiqua"/>
          <w:kern w:val="0"/>
          <w:sz w:val="24"/>
        </w:rPr>
        <w:t>sigmorectum</w:t>
      </w:r>
      <w:proofErr w:type="spellEnd"/>
      <w:r w:rsidRPr="0086488D">
        <w:rPr>
          <w:rFonts w:ascii="Book Antiqua" w:hAnsi="Book Antiqua" w:cs="Book Antiqua"/>
          <w:kern w:val="0"/>
          <w:sz w:val="24"/>
        </w:rPr>
        <w:t xml:space="preserve"> junction and rectum. The overall survival was calculated from the time of operation to death. The cancer-related survival was from the time of operation to the date of death because of the colorectal cancer. The causes of non-special cancer-related death included benign disease, accident, and secondary cancer. The radical surgery was classified as a procedure for no residual tumor left behind microscopically at resection margins. Palliative surgery was defined as a procedure for the residual tumor left macroscopically, which also included bypass or ileostomy. All palliative surgeries were considered as non-radical surgery.</w:t>
      </w:r>
    </w:p>
    <w:p w:rsidR="00112091" w:rsidRPr="0086488D" w:rsidRDefault="00112091" w:rsidP="0086488D">
      <w:pPr>
        <w:autoSpaceDE w:val="0"/>
        <w:autoSpaceDN w:val="0"/>
        <w:adjustRightInd w:val="0"/>
        <w:spacing w:line="360" w:lineRule="auto"/>
        <w:ind w:firstLine="480"/>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Book Antiqua"/>
          <w:b/>
          <w:i/>
          <w:iCs/>
          <w:kern w:val="0"/>
          <w:sz w:val="24"/>
        </w:rPr>
      </w:pPr>
      <w:r w:rsidRPr="0086488D">
        <w:rPr>
          <w:rFonts w:ascii="Book Antiqua" w:hAnsi="Book Antiqua" w:cs="Book Antiqua"/>
          <w:b/>
          <w:i/>
          <w:iCs/>
          <w:kern w:val="0"/>
          <w:sz w:val="24"/>
        </w:rPr>
        <w:t>Statistical analysis</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Data of all categorical variables were summarized using frequencies and percentages. The data were analyzed with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test. Overall survival was calculated according to the Kaplan-Meier method. Survival rates were compared by the log-rank test. A multivariate analysis was performed using the Cox model. When </w:t>
      </w:r>
      <w:r w:rsidRPr="0086488D">
        <w:rPr>
          <w:rFonts w:ascii="Book Antiqua" w:hAnsi="Book Antiqua" w:cs="Book Antiqua"/>
          <w:i/>
          <w:iCs/>
          <w:kern w:val="0"/>
          <w:sz w:val="24"/>
        </w:rPr>
        <w:t>P</w:t>
      </w:r>
      <w:r w:rsidRPr="0086488D">
        <w:rPr>
          <w:rFonts w:ascii="Book Antiqua" w:hAnsi="Book Antiqua" w:cs="Book Antiqua"/>
          <w:kern w:val="0"/>
          <w:sz w:val="24"/>
        </w:rPr>
        <w:t xml:space="preserve"> value was less than 0.05, the difference was considered significant. SPSS 16.0 statistics software was used for data analysis.</w:t>
      </w: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 xml:space="preserve">RESULTS </w:t>
      </w: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proofErr w:type="spellStart"/>
      <w:r w:rsidRPr="0086488D">
        <w:rPr>
          <w:rFonts w:ascii="Book Antiqua" w:hAnsi="Book Antiqua" w:cs="Book Antiqua"/>
          <w:b/>
          <w:bCs/>
          <w:i/>
          <w:iCs/>
          <w:kern w:val="0"/>
          <w:sz w:val="24"/>
        </w:rPr>
        <w:t>Clinicopathologic</w:t>
      </w:r>
      <w:proofErr w:type="spellEnd"/>
      <w:r w:rsidRPr="0086488D">
        <w:rPr>
          <w:rFonts w:ascii="Book Antiqua" w:hAnsi="Book Antiqua" w:cs="Book Antiqua"/>
          <w:b/>
          <w:bCs/>
          <w:i/>
          <w:iCs/>
          <w:kern w:val="0"/>
          <w:sz w:val="24"/>
        </w:rPr>
        <w:t xml:space="preserve"> characteristics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The patient age ranged from 19 to 92 years, with a median of 58 ±</w:t>
      </w:r>
      <w:r>
        <w:rPr>
          <w:rFonts w:ascii="Book Antiqua" w:hAnsi="Book Antiqua" w:cs="Book Antiqua"/>
          <w:kern w:val="0"/>
          <w:sz w:val="24"/>
        </w:rPr>
        <w:t xml:space="preserve"> </w:t>
      </w:r>
      <w:r w:rsidRPr="0086488D">
        <w:rPr>
          <w:rFonts w:ascii="Book Antiqua" w:hAnsi="Book Antiqua" w:cs="Book Antiqua"/>
          <w:kern w:val="0"/>
          <w:sz w:val="24"/>
        </w:rPr>
        <w:t>13.3 years. There were 42 (3.1%) and 1293 (96.9%) cases in younger group and older group, respectively. The ratio of male to female was 1.3:1 in both groups.</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Rectum was the frequent location in colorectal cancer, with a slightly higher </w:t>
      </w:r>
      <w:r w:rsidRPr="0086488D">
        <w:rPr>
          <w:rFonts w:ascii="Book Antiqua" w:hAnsi="Book Antiqua" w:cs="Book Antiqua"/>
          <w:kern w:val="0"/>
          <w:sz w:val="24"/>
        </w:rPr>
        <w:lastRenderedPageBreak/>
        <w:t xml:space="preserve">rate in younger group than in older group (59.5% </w:t>
      </w:r>
      <w:proofErr w:type="spellStart"/>
      <w:r w:rsidRPr="0086488D">
        <w:rPr>
          <w:rFonts w:ascii="Book Antiqua" w:hAnsi="Book Antiqua" w:cs="Book Antiqua"/>
          <w:i/>
          <w:kern w:val="0"/>
          <w:sz w:val="24"/>
        </w:rPr>
        <w:t>vs</w:t>
      </w:r>
      <w:proofErr w:type="spellEnd"/>
      <w:r w:rsidRPr="0086488D">
        <w:rPr>
          <w:rFonts w:ascii="Book Antiqua" w:hAnsi="Book Antiqua" w:cs="Book Antiqua"/>
          <w:kern w:val="0"/>
          <w:sz w:val="24"/>
        </w:rPr>
        <w:t xml:space="preserve"> 49.3%), without significant difference (</w:t>
      </w:r>
      <w:r w:rsidRPr="0086488D">
        <w:rPr>
          <w:rFonts w:ascii="Book Antiqua" w:hAnsi="Book Antiqua" w:cs="Book Antiqua"/>
          <w:i/>
          <w:iCs/>
          <w:kern w:val="0"/>
          <w:sz w:val="24"/>
        </w:rPr>
        <w:t xml:space="preserve">P </w:t>
      </w:r>
      <w:r w:rsidRPr="0086488D">
        <w:rPr>
          <w:rFonts w:ascii="Book Antiqua" w:hAnsi="Book Antiqua" w:cs="Book Antiqua"/>
          <w:kern w:val="0"/>
          <w:sz w:val="24"/>
        </w:rPr>
        <w:t>&gt; 0.05). Compared with the older group,</w:t>
      </w:r>
      <w:r>
        <w:rPr>
          <w:rFonts w:ascii="Book Antiqua" w:hAnsi="Book Antiqua" w:cs="Book Antiqua"/>
          <w:kern w:val="0"/>
          <w:sz w:val="24"/>
        </w:rPr>
        <w:t xml:space="preserve"> </w:t>
      </w:r>
      <w:r w:rsidRPr="0086488D">
        <w:rPr>
          <w:rFonts w:ascii="Book Antiqua" w:hAnsi="Book Antiqua" w:cs="Book Antiqua"/>
          <w:kern w:val="0"/>
          <w:sz w:val="24"/>
        </w:rPr>
        <w:t xml:space="preserve">more patients in younger group had mucinous tumor (33.3% </w:t>
      </w:r>
      <w:proofErr w:type="spellStart"/>
      <w:r w:rsidRPr="0086488D">
        <w:rPr>
          <w:rFonts w:ascii="Book Antiqua" w:hAnsi="Book Antiqua" w:cs="Book Antiqua"/>
          <w:i/>
          <w:kern w:val="0"/>
          <w:sz w:val="24"/>
        </w:rPr>
        <w:t>vs</w:t>
      </w:r>
      <w:proofErr w:type="spellEnd"/>
      <w:r w:rsidRPr="0086488D">
        <w:rPr>
          <w:rFonts w:ascii="Book Antiqua" w:hAnsi="Book Antiqua" w:cs="Book Antiqua"/>
          <w:kern w:val="0"/>
          <w:sz w:val="24"/>
        </w:rPr>
        <w:t xml:space="preserve"> 13.8%), signet ring cell cancer (7.1% </w:t>
      </w:r>
      <w:r w:rsidRPr="0086488D">
        <w:rPr>
          <w:rFonts w:ascii="Book Antiqua" w:hAnsi="Book Antiqua" w:cs="Book Antiqua"/>
          <w:i/>
          <w:kern w:val="0"/>
          <w:sz w:val="24"/>
        </w:rPr>
        <w:t>vs</w:t>
      </w:r>
      <w:r w:rsidRPr="0086488D">
        <w:rPr>
          <w:rFonts w:ascii="Book Antiqua" w:hAnsi="Book Antiqua" w:cs="Book Antiqua"/>
          <w:kern w:val="0"/>
          <w:sz w:val="24"/>
        </w:rPr>
        <w:t xml:space="preserve">1.7%) and poorly differentiated tumor (59.5% </w:t>
      </w:r>
      <w:proofErr w:type="spellStart"/>
      <w:r w:rsidRPr="0086488D">
        <w:rPr>
          <w:rFonts w:ascii="Book Antiqua" w:hAnsi="Book Antiqua" w:cs="Book Antiqua"/>
          <w:i/>
          <w:kern w:val="0"/>
          <w:sz w:val="24"/>
        </w:rPr>
        <w:t>vs</w:t>
      </w:r>
      <w:proofErr w:type="spellEnd"/>
      <w:r w:rsidRPr="0086488D">
        <w:rPr>
          <w:rFonts w:ascii="Book Antiqua" w:hAnsi="Book Antiqua" w:cs="Book Antiqua"/>
          <w:kern w:val="0"/>
          <w:sz w:val="24"/>
        </w:rPr>
        <w:t xml:space="preserve"> 15.7%), with significant differences between the two groups (</w:t>
      </w:r>
      <w:r w:rsidRPr="0086488D">
        <w:rPr>
          <w:rFonts w:ascii="Book Antiqua" w:hAnsi="Book Antiqua" w:cs="Book Antiqua"/>
          <w:i/>
          <w:kern w:val="0"/>
          <w:sz w:val="24"/>
        </w:rPr>
        <w:t>P</w:t>
      </w:r>
      <w:r w:rsidRPr="0086488D">
        <w:rPr>
          <w:rFonts w:ascii="Book Antiqua" w:hAnsi="Book Antiqua" w:cs="Book Antiqua"/>
          <w:kern w:val="0"/>
          <w:sz w:val="24"/>
        </w:rPr>
        <w:t xml:space="preserve"> = 0.000, 0.010 and 0.000, respectively).</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As for tumor infiltration, no tumor </w:t>
      </w:r>
      <w:r w:rsidRPr="0086488D">
        <w:rPr>
          <w:rFonts w:ascii="Book Antiqua" w:hAnsi="Book Antiqua" w:cs="Book Antiqua"/>
          <w:i/>
          <w:kern w:val="0"/>
          <w:sz w:val="24"/>
        </w:rPr>
        <w:t>in situ</w:t>
      </w:r>
      <w:r w:rsidRPr="0086488D">
        <w:rPr>
          <w:rFonts w:ascii="Book Antiqua" w:hAnsi="Book Antiqua" w:cs="Book Antiqua"/>
          <w:kern w:val="0"/>
          <w:sz w:val="24"/>
        </w:rPr>
        <w:t xml:space="preserve"> (Tis) was found in younger group, but 17 (13.1%) patients in older group were diagnosed with tumor </w:t>
      </w:r>
      <w:r w:rsidRPr="0086488D">
        <w:rPr>
          <w:rFonts w:ascii="Book Antiqua" w:hAnsi="Book Antiqua" w:cs="Book Antiqua"/>
          <w:i/>
          <w:kern w:val="0"/>
          <w:sz w:val="24"/>
        </w:rPr>
        <w:t>in situ</w:t>
      </w:r>
      <w:r w:rsidRPr="0086488D">
        <w:rPr>
          <w:rFonts w:ascii="Book Antiqua" w:hAnsi="Book Antiqua" w:cs="Book Antiqua"/>
          <w:kern w:val="0"/>
          <w:sz w:val="24"/>
        </w:rPr>
        <w:t xml:space="preserve"> (Tis). Interestingly, there was no significant difference between the two groups in the tumor infiltration (</w:t>
      </w:r>
      <w:r w:rsidRPr="0086488D">
        <w:rPr>
          <w:rFonts w:ascii="Book Antiqua" w:hAnsi="Book Antiqua" w:cs="Book Antiqua"/>
          <w:i/>
          <w:iCs/>
          <w:kern w:val="0"/>
          <w:sz w:val="24"/>
        </w:rPr>
        <w:t>P</w:t>
      </w:r>
      <w:r>
        <w:rPr>
          <w:rFonts w:ascii="Book Antiqua" w:hAnsi="Book Antiqua" w:cs="Book Antiqua"/>
          <w:kern w:val="0"/>
          <w:sz w:val="24"/>
        </w:rPr>
        <w:t xml:space="preserve"> </w:t>
      </w:r>
      <w:r w:rsidRPr="0086488D">
        <w:rPr>
          <w:rFonts w:ascii="Book Antiqua" w:hAnsi="Book Antiqua" w:cs="Book Antiqua"/>
          <w:kern w:val="0"/>
          <w:sz w:val="24"/>
        </w:rPr>
        <w:t>= 0.264). The percentages of lymph node metastasis (</w:t>
      </w:r>
      <w:r w:rsidRPr="0086488D">
        <w:rPr>
          <w:rFonts w:ascii="Book Antiqua" w:hAnsi="Book Antiqua" w:cs="宋体"/>
          <w:kern w:val="0"/>
          <w:sz w:val="24"/>
        </w:rPr>
        <w:t xml:space="preserve">≥ </w:t>
      </w:r>
      <w:r w:rsidRPr="0086488D">
        <w:rPr>
          <w:rFonts w:ascii="Book Antiqua" w:hAnsi="Book Antiqua" w:cs="Book Antiqua"/>
          <w:kern w:val="0"/>
          <w:sz w:val="24"/>
        </w:rPr>
        <w:t>4 lymph nodes), distance metastasis, stage IV and stage I disease and radical surgery were 35.7%, 28.6%, 31.0%, 2.4% and 66.7% respectively in younger group, and 14.2%, 15.4%, 15.5%, 30.2% and 83.7% respectively in the older group, with significant differences (</w:t>
      </w:r>
      <w:r w:rsidRPr="0086488D">
        <w:rPr>
          <w:rFonts w:ascii="Book Antiqua" w:hAnsi="Book Antiqua" w:cs="Book Antiqua"/>
          <w:i/>
          <w:iCs/>
          <w:kern w:val="0"/>
          <w:sz w:val="24"/>
        </w:rPr>
        <w:t>P</w:t>
      </w:r>
      <w:r>
        <w:rPr>
          <w:rFonts w:ascii="Book Antiqua" w:hAnsi="Book Antiqua" w:cs="Book Antiqua"/>
          <w:kern w:val="0"/>
          <w:sz w:val="24"/>
        </w:rPr>
        <w:t xml:space="preserve"> </w:t>
      </w:r>
      <w:r w:rsidRPr="0086488D">
        <w:rPr>
          <w:rFonts w:ascii="Book Antiqua" w:hAnsi="Book Antiqua" w:cs="Book Antiqua"/>
          <w:kern w:val="0"/>
          <w:sz w:val="24"/>
        </w:rPr>
        <w:t>= 0.021, 0.021, 0.007, 0.008 and 0.008, respectively), (Table 1).</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宋体"/>
          <w:b/>
          <w:i/>
          <w:kern w:val="0"/>
          <w:sz w:val="24"/>
        </w:rPr>
      </w:pPr>
      <w:r w:rsidRPr="0086488D">
        <w:rPr>
          <w:rFonts w:ascii="Book Antiqua" w:hAnsi="Book Antiqua" w:cs="Book Antiqua"/>
          <w:b/>
          <w:i/>
          <w:kern w:val="0"/>
          <w:sz w:val="24"/>
        </w:rPr>
        <w:t>Overall survival</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The </w:t>
      </w:r>
      <w:proofErr w:type="spellStart"/>
      <w:r w:rsidRPr="0086488D">
        <w:rPr>
          <w:rFonts w:ascii="Book Antiqua" w:hAnsi="Book Antiqua" w:cs="Book Antiqua"/>
          <w:kern w:val="0"/>
          <w:sz w:val="24"/>
        </w:rPr>
        <w:t>univariate</w:t>
      </w:r>
      <w:proofErr w:type="spellEnd"/>
      <w:r w:rsidRPr="0086488D">
        <w:rPr>
          <w:rFonts w:ascii="Book Antiqua" w:hAnsi="Book Antiqua" w:cs="Book Antiqua"/>
          <w:kern w:val="0"/>
          <w:sz w:val="24"/>
        </w:rPr>
        <w:t xml:space="preserve"> analysis showed that there was significant difference in total overall survival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14.146, </w:t>
      </w:r>
      <w:r w:rsidRPr="0086488D">
        <w:rPr>
          <w:rFonts w:ascii="Book Antiqua" w:hAnsi="Book Antiqua" w:cs="Book Antiqua"/>
          <w:i/>
          <w:iCs/>
          <w:kern w:val="0"/>
          <w:sz w:val="24"/>
        </w:rPr>
        <w:t>P</w:t>
      </w:r>
      <w:r w:rsidRPr="0086488D">
        <w:rPr>
          <w:rFonts w:ascii="Book Antiqua" w:hAnsi="Book Antiqua" w:cs="Book Antiqua"/>
          <w:kern w:val="0"/>
          <w:sz w:val="24"/>
        </w:rPr>
        <w:t xml:space="preserve"> = 0.000), (Figure 1, Table 2). The multivariate analysis revealed that age was not an independent factor for the prognosis of the colorectal cancer (OR = 0.866, 95%CI 0.592-1.269, </w:t>
      </w:r>
      <w:r w:rsidRPr="0086488D">
        <w:rPr>
          <w:rFonts w:ascii="Book Antiqua" w:hAnsi="Book Antiqua" w:cs="Book Antiqua"/>
          <w:i/>
          <w:iCs/>
          <w:kern w:val="0"/>
          <w:sz w:val="24"/>
        </w:rPr>
        <w:t>P</w:t>
      </w:r>
      <w:r w:rsidRPr="0086488D">
        <w:rPr>
          <w:rFonts w:ascii="Book Antiqua" w:hAnsi="Book Antiqua" w:cs="Book Antiqua"/>
          <w:kern w:val="0"/>
          <w:sz w:val="24"/>
        </w:rPr>
        <w:t xml:space="preserve"> = 0.461). The TNM stage III/IV, the approach of palliative surgery, rectal cancer, mucinous cancer and poorly differentiated tumor were independent factors for worse prognosis (Table 2).</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 As for the stage I and II disease, the 10-year overall survival and median survival time had not reached until the deadline in the younger group, which might be associated with the small sample of the study. There was no significant difference between the two groups (χ</w:t>
      </w:r>
      <w:r w:rsidRPr="0086488D">
        <w:rPr>
          <w:rFonts w:ascii="Book Antiqua" w:hAnsi="Book Antiqua" w:cs="Book Antiqua"/>
          <w:kern w:val="0"/>
          <w:sz w:val="24"/>
          <w:vertAlign w:val="superscript"/>
        </w:rPr>
        <w:t>2</w:t>
      </w:r>
      <w:r w:rsidRPr="0086488D">
        <w:rPr>
          <w:rFonts w:ascii="Book Antiqua" w:hAnsi="Book Antiqua" w:cs="Book Antiqua"/>
          <w:kern w:val="0"/>
          <w:sz w:val="24"/>
        </w:rPr>
        <w:t xml:space="preserve"> = 0.016, </w:t>
      </w:r>
      <w:r w:rsidRPr="0086488D">
        <w:rPr>
          <w:rFonts w:ascii="Book Antiqua" w:hAnsi="Book Antiqua" w:cs="Book Antiqua"/>
          <w:i/>
          <w:iCs/>
          <w:kern w:val="0"/>
          <w:sz w:val="24"/>
        </w:rPr>
        <w:t>P</w:t>
      </w:r>
      <w:r w:rsidRPr="0086488D">
        <w:rPr>
          <w:rFonts w:ascii="Book Antiqua" w:hAnsi="Book Antiqua" w:cs="Book Antiqua"/>
          <w:kern w:val="0"/>
          <w:sz w:val="24"/>
        </w:rPr>
        <w:t xml:space="preserve"> = 0.899), (Figure 2A, Table 2). Fifty-one patients died of other diseases in the older group. In order to diminish the influence of the non-cancer death, the cases in the subgroup of stage I and II </w:t>
      </w:r>
      <w:r w:rsidRPr="0086488D">
        <w:rPr>
          <w:rFonts w:ascii="Book Antiqua" w:hAnsi="Book Antiqua" w:cs="Book Antiqua"/>
          <w:kern w:val="0"/>
          <w:sz w:val="24"/>
        </w:rPr>
        <w:lastRenderedPageBreak/>
        <w:t>disease were analyzed; as a result, there was also no difference of cancer-related survival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0.356, </w:t>
      </w:r>
      <w:r w:rsidRPr="0086488D">
        <w:rPr>
          <w:rFonts w:ascii="Book Antiqua" w:hAnsi="Book Antiqua" w:cs="Book Antiqua"/>
          <w:i/>
          <w:iCs/>
          <w:kern w:val="0"/>
          <w:sz w:val="24"/>
        </w:rPr>
        <w:t>P</w:t>
      </w:r>
      <w:r w:rsidRPr="0086488D">
        <w:rPr>
          <w:rFonts w:ascii="Book Antiqua" w:hAnsi="Book Antiqua" w:cs="Book Antiqua"/>
          <w:kern w:val="0"/>
          <w:sz w:val="24"/>
        </w:rPr>
        <w:t xml:space="preserve"> = 0.551), (Figure 2B).</w:t>
      </w:r>
      <w:r>
        <w:rPr>
          <w:rFonts w:ascii="Book Antiqua" w:hAnsi="Book Antiqua" w:cs="Book Antiqua"/>
          <w:kern w:val="0"/>
          <w:sz w:val="24"/>
        </w:rPr>
        <w:t xml:space="preserve"> </w:t>
      </w:r>
      <w:r w:rsidRPr="0086488D">
        <w:rPr>
          <w:rFonts w:ascii="Book Antiqua" w:hAnsi="Book Antiqua" w:cs="Book Antiqua"/>
          <w:kern w:val="0"/>
          <w:sz w:val="24"/>
        </w:rPr>
        <w:t>For stage III and IV disease, the outcome was worse in younger group than in older group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5.101, </w:t>
      </w:r>
      <w:r w:rsidRPr="0086488D">
        <w:rPr>
          <w:rFonts w:ascii="Book Antiqua" w:hAnsi="Book Antiqua" w:cs="Book Antiqua"/>
          <w:i/>
          <w:iCs/>
          <w:kern w:val="0"/>
          <w:sz w:val="24"/>
        </w:rPr>
        <w:t>P</w:t>
      </w:r>
      <w:r w:rsidRPr="0086488D">
        <w:rPr>
          <w:rFonts w:ascii="Book Antiqua" w:hAnsi="Book Antiqua" w:cs="Book Antiqua"/>
          <w:kern w:val="0"/>
          <w:sz w:val="24"/>
        </w:rPr>
        <w:t xml:space="preserve"> = 0.024), (Figure 3, Table 2). For the subgroup of radical surgery, in the older group, the median survival time had not reached until the deadline. There was significant difference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kern w:val="0"/>
          <w:sz w:val="24"/>
        </w:rPr>
        <w:t xml:space="preserve"> = 7.830, </w:t>
      </w:r>
      <w:r w:rsidRPr="0086488D">
        <w:rPr>
          <w:rFonts w:ascii="Book Antiqua" w:hAnsi="Book Antiqua" w:cs="Book Antiqua"/>
          <w:i/>
          <w:iCs/>
          <w:kern w:val="0"/>
          <w:sz w:val="24"/>
        </w:rPr>
        <w:t>P</w:t>
      </w:r>
      <w:r>
        <w:rPr>
          <w:rFonts w:ascii="Book Antiqua" w:hAnsi="Book Antiqua" w:cs="Book Antiqua"/>
          <w:kern w:val="0"/>
          <w:sz w:val="24"/>
        </w:rPr>
        <w:t xml:space="preserve"> </w:t>
      </w:r>
      <w:r w:rsidRPr="0086488D">
        <w:rPr>
          <w:rFonts w:ascii="Book Antiqua" w:hAnsi="Book Antiqua" w:cs="Book Antiqua"/>
          <w:kern w:val="0"/>
          <w:sz w:val="24"/>
        </w:rPr>
        <w:t>= 0.005),( Figure 4A, Table 2). In the non-radical surgery subgroup, there was no significant difference between the two groups (</w:t>
      </w:r>
      <w:r w:rsidRPr="0086488D">
        <w:rPr>
          <w:rFonts w:ascii="Book Antiqua" w:hAnsi="Book Antiqua" w:cs="Book Antiqua"/>
          <w:i/>
          <w:kern w:val="0"/>
          <w:sz w:val="24"/>
        </w:rPr>
        <w:t>χ</w:t>
      </w:r>
      <w:r w:rsidRPr="0086488D">
        <w:rPr>
          <w:rFonts w:ascii="Book Antiqua" w:hAnsi="Book Antiqua" w:cs="Book Antiqua"/>
          <w:i/>
          <w:kern w:val="0"/>
          <w:sz w:val="24"/>
          <w:vertAlign w:val="superscript"/>
        </w:rPr>
        <w:t>2</w:t>
      </w:r>
      <w:r w:rsidRPr="0086488D">
        <w:rPr>
          <w:rFonts w:ascii="Book Antiqua" w:hAnsi="Book Antiqua" w:cs="Book Antiqua"/>
          <w:i/>
          <w:kern w:val="0"/>
          <w:sz w:val="24"/>
        </w:rPr>
        <w:t xml:space="preserve"> </w:t>
      </w:r>
      <w:r w:rsidRPr="0086488D">
        <w:rPr>
          <w:rFonts w:ascii="Book Antiqua" w:hAnsi="Book Antiqua" w:cs="Book Antiqua"/>
          <w:kern w:val="0"/>
          <w:sz w:val="24"/>
        </w:rPr>
        <w:t>= 0.112</w:t>
      </w:r>
      <w:r w:rsidRPr="0086488D">
        <w:rPr>
          <w:rFonts w:ascii="Book Antiqua" w:hAnsi="Book Antiqua" w:cs="宋体" w:hint="eastAsia"/>
          <w:kern w:val="0"/>
          <w:sz w:val="24"/>
        </w:rPr>
        <w:t>，</w:t>
      </w:r>
      <w:r w:rsidRPr="0086488D">
        <w:rPr>
          <w:rFonts w:ascii="Book Antiqua" w:hAnsi="Book Antiqua" w:cs="Book Antiqua"/>
          <w:i/>
          <w:iCs/>
          <w:kern w:val="0"/>
          <w:sz w:val="24"/>
        </w:rPr>
        <w:t>P</w:t>
      </w:r>
      <w:r>
        <w:rPr>
          <w:rFonts w:ascii="Book Antiqua" w:hAnsi="Book Antiqua" w:cs="Book Antiqua"/>
          <w:kern w:val="0"/>
          <w:sz w:val="24"/>
        </w:rPr>
        <w:t xml:space="preserve"> </w:t>
      </w:r>
      <w:r w:rsidRPr="0086488D">
        <w:rPr>
          <w:rFonts w:ascii="Book Antiqua" w:hAnsi="Book Antiqua" w:cs="Book Antiqua"/>
          <w:kern w:val="0"/>
          <w:sz w:val="24"/>
        </w:rPr>
        <w:t>= 0.737), (Figure 4A, Table 2).</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kern w:val="0"/>
          <w:sz w:val="24"/>
        </w:rPr>
      </w:pPr>
      <w:r w:rsidRPr="0086488D">
        <w:rPr>
          <w:rFonts w:ascii="Book Antiqua" w:hAnsi="Book Antiqua" w:cs="Book Antiqua"/>
          <w:b/>
          <w:bCs/>
          <w:kern w:val="0"/>
          <w:sz w:val="24"/>
        </w:rPr>
        <w:t xml:space="preserve">DISCUSSION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A total of 1335 patients with colorectal cancer were analyzed retrospectively in this study, including 42 (3.1%) patients in younger group (aged </w:t>
      </w:r>
      <w:r w:rsidRPr="0086488D">
        <w:rPr>
          <w:rFonts w:ascii="Book Antiqua" w:hAnsi="Book Antiqua" w:cs="宋体"/>
          <w:kern w:val="0"/>
          <w:sz w:val="24"/>
        </w:rPr>
        <w:t>≤</w:t>
      </w:r>
      <w:r w:rsidRPr="0086488D">
        <w:rPr>
          <w:rFonts w:ascii="Book Antiqua" w:hAnsi="Book Antiqua" w:cs="Book Antiqua"/>
          <w:kern w:val="0"/>
          <w:sz w:val="24"/>
        </w:rPr>
        <w:t xml:space="preserve">3 0 years). In other studies, the incidence rate was less than 1% and 3% if young patients with colorectal cancer were defined as those aged </w:t>
      </w:r>
      <w:r w:rsidRPr="0086488D">
        <w:rPr>
          <w:rFonts w:ascii="Book Antiqua" w:hAnsi="Book Antiqua" w:cs="宋体"/>
          <w:kern w:val="0"/>
          <w:sz w:val="24"/>
        </w:rPr>
        <w:t xml:space="preserve">≤ </w:t>
      </w:r>
      <w:r w:rsidRPr="0086488D">
        <w:rPr>
          <w:rFonts w:ascii="Book Antiqua" w:hAnsi="Book Antiqua" w:cs="Book Antiqua"/>
          <w:kern w:val="0"/>
          <w:sz w:val="24"/>
        </w:rPr>
        <w:t>30 years</w:t>
      </w:r>
      <w:r w:rsidRPr="0086488D">
        <w:rPr>
          <w:rFonts w:ascii="Book Antiqua" w:hAnsi="Book Antiqua" w:cs="Book Antiqua"/>
          <w:kern w:val="0"/>
          <w:sz w:val="24"/>
          <w:vertAlign w:val="superscript"/>
        </w:rPr>
        <w:t>[17-19]</w:t>
      </w:r>
      <w:r w:rsidRPr="0086488D">
        <w:rPr>
          <w:rFonts w:ascii="Book Antiqua" w:hAnsi="Book Antiqua" w:cs="Book Antiqua"/>
          <w:kern w:val="0"/>
          <w:sz w:val="24"/>
        </w:rPr>
        <w:t xml:space="preserve"> and </w:t>
      </w:r>
      <w:r w:rsidRPr="0086488D">
        <w:rPr>
          <w:rFonts w:ascii="Book Antiqua" w:hAnsi="Book Antiqua" w:cs="宋体"/>
          <w:kern w:val="0"/>
          <w:sz w:val="24"/>
        </w:rPr>
        <w:t xml:space="preserve">≤ </w:t>
      </w:r>
      <w:r w:rsidRPr="0086488D">
        <w:rPr>
          <w:rFonts w:ascii="Book Antiqua" w:hAnsi="Book Antiqua" w:cs="Book Antiqua"/>
          <w:kern w:val="0"/>
          <w:sz w:val="24"/>
        </w:rPr>
        <w:t>40 years</w:t>
      </w:r>
      <w:r w:rsidRPr="0086488D">
        <w:rPr>
          <w:rFonts w:ascii="Book Antiqua" w:hAnsi="Book Antiqua" w:cs="Book Antiqua"/>
          <w:kern w:val="0"/>
          <w:sz w:val="24"/>
          <w:vertAlign w:val="superscript"/>
        </w:rPr>
        <w:t>[4,15]</w:t>
      </w:r>
      <w:r w:rsidRPr="0086488D">
        <w:rPr>
          <w:rFonts w:ascii="Book Antiqua" w:hAnsi="Book Antiqua" w:cs="Book Antiqua"/>
          <w:kern w:val="0"/>
          <w:sz w:val="24"/>
        </w:rPr>
        <w:t xml:space="preserve">, respectively. The incidence rate in this study was higher than in other regions, with obvious regional difference. In this study, eastern China refers to Yangtze River delta region where people enjoy a similar lifestyle and economic status. Consequently, the epidemiological characteristics of colorectal cancer in this region are similar. Therefore, data from our center could represent the features of this tumor in eastern China. There might be constitution biases about the incidence rate of colorectal cancer in young patients because the data were collected retrospectively by a single medical center. </w:t>
      </w: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r w:rsidRPr="0086488D">
        <w:rPr>
          <w:rFonts w:ascii="Book Antiqua" w:hAnsi="Book Antiqua" w:cs="Book Antiqua"/>
          <w:b/>
          <w:bCs/>
          <w:i/>
          <w:iCs/>
          <w:kern w:val="0"/>
          <w:sz w:val="24"/>
        </w:rPr>
        <w:t>Gender</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There was no </w:t>
      </w:r>
      <w:proofErr w:type="spellStart"/>
      <w:r w:rsidRPr="0086488D">
        <w:rPr>
          <w:rFonts w:ascii="Book Antiqua" w:hAnsi="Book Antiqua" w:cs="Book Antiqua"/>
          <w:kern w:val="0"/>
          <w:sz w:val="24"/>
        </w:rPr>
        <w:t>no</w:t>
      </w:r>
      <w:proofErr w:type="spellEnd"/>
      <w:r w:rsidRPr="0086488D">
        <w:rPr>
          <w:rFonts w:ascii="Book Antiqua" w:hAnsi="Book Antiqua" w:cs="Book Antiqua"/>
          <w:kern w:val="0"/>
          <w:sz w:val="24"/>
        </w:rPr>
        <w:t xml:space="preserve"> significant difference in gender ratio between the two groups. The percentage of female patients is becoming higher with the trend of younger in age in gastric cancer. This phenomenon was not seen in the colorectal cancer. Estrogen was considered to be related with the gastric cancer in younger patients</w:t>
      </w:r>
      <w:r w:rsidRPr="0086488D">
        <w:rPr>
          <w:rFonts w:ascii="Book Antiqua" w:hAnsi="Book Antiqua" w:cs="Book Antiqua"/>
          <w:kern w:val="0"/>
          <w:sz w:val="24"/>
          <w:vertAlign w:val="superscript"/>
        </w:rPr>
        <w:t>[20]</w:t>
      </w:r>
      <w:r w:rsidRPr="0086488D">
        <w:rPr>
          <w:rFonts w:ascii="Book Antiqua" w:hAnsi="Book Antiqua" w:cs="Book Antiqua"/>
          <w:kern w:val="0"/>
          <w:sz w:val="24"/>
        </w:rPr>
        <w:t xml:space="preserve">. It is not clear whether the estrogen was related to the occurrence of </w:t>
      </w:r>
      <w:r w:rsidRPr="0086488D">
        <w:rPr>
          <w:rFonts w:ascii="Book Antiqua" w:hAnsi="Book Antiqua" w:cs="Book Antiqua"/>
          <w:kern w:val="0"/>
          <w:sz w:val="24"/>
        </w:rPr>
        <w:lastRenderedPageBreak/>
        <w:t>colorectal cancer in young people</w:t>
      </w:r>
      <w:r w:rsidRPr="0086488D">
        <w:rPr>
          <w:rFonts w:ascii="Book Antiqua" w:hAnsi="Book Antiqua" w:cs="Book Antiqua"/>
          <w:kern w:val="0"/>
          <w:sz w:val="24"/>
          <w:vertAlign w:val="superscript"/>
        </w:rPr>
        <w:t>[21,22]</w:t>
      </w:r>
      <w:r w:rsidRPr="0086488D">
        <w:rPr>
          <w:rFonts w:ascii="Book Antiqua" w:hAnsi="Book Antiqua" w:cs="Book Antiqua"/>
          <w:kern w:val="0"/>
          <w:sz w:val="24"/>
        </w:rPr>
        <w:t xml:space="preserve">. On the other hand, this study indicated that the female patients with colorectal cancer had better outcome than the male patients, but with no significant difference (OR = 0.969, </w:t>
      </w:r>
      <w:r w:rsidRPr="0086488D">
        <w:rPr>
          <w:rFonts w:ascii="Book Antiqua" w:hAnsi="Book Antiqua" w:cs="Book Antiqua"/>
          <w:i/>
          <w:iCs/>
          <w:kern w:val="0"/>
          <w:sz w:val="24"/>
        </w:rPr>
        <w:t>P</w:t>
      </w:r>
      <w:r w:rsidRPr="0086488D">
        <w:rPr>
          <w:rFonts w:ascii="Book Antiqua" w:hAnsi="Book Antiqua" w:cs="Book Antiqua"/>
          <w:kern w:val="0"/>
          <w:sz w:val="24"/>
        </w:rPr>
        <w:t xml:space="preserve"> = 0.708) in survival as shown by the multivariate analysis.</w:t>
      </w: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r w:rsidRPr="0086488D">
        <w:rPr>
          <w:rFonts w:ascii="Book Antiqua" w:hAnsi="Book Antiqua" w:cs="Book Antiqua"/>
          <w:b/>
          <w:bCs/>
          <w:i/>
          <w:iCs/>
          <w:kern w:val="0"/>
          <w:sz w:val="24"/>
        </w:rPr>
        <w:t xml:space="preserve">Tumor location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In this study, the rectum and sigmoid were common sites of the tumor in both groups. The proportion of rectal cancer was higher in younger group (59.5%) than in older group (49.3%), but without significant difference (</w:t>
      </w:r>
      <w:r w:rsidRPr="0086488D">
        <w:rPr>
          <w:rFonts w:ascii="Book Antiqua" w:hAnsi="Book Antiqua" w:cs="Book Antiqua"/>
          <w:i/>
          <w:iCs/>
          <w:kern w:val="0"/>
          <w:sz w:val="24"/>
        </w:rPr>
        <w:t>P</w:t>
      </w:r>
      <w:r w:rsidRPr="0086488D">
        <w:rPr>
          <w:rFonts w:ascii="Book Antiqua" w:hAnsi="Book Antiqua" w:cs="Book Antiqua"/>
          <w:kern w:val="0"/>
          <w:sz w:val="24"/>
        </w:rPr>
        <w:t xml:space="preserve"> = 0.191). Some reports indicated that the rate of rectal cancer in younger population was higher than in older ones</w:t>
      </w:r>
      <w:r w:rsidRPr="0086488D">
        <w:rPr>
          <w:rFonts w:ascii="Book Antiqua" w:hAnsi="Book Antiqua" w:cs="Book Antiqua"/>
          <w:kern w:val="0"/>
          <w:sz w:val="24"/>
          <w:vertAlign w:val="superscript"/>
        </w:rPr>
        <w:t>[2]</w:t>
      </w:r>
      <w:r w:rsidRPr="0086488D">
        <w:rPr>
          <w:rFonts w:ascii="Book Antiqua" w:hAnsi="Book Antiqua" w:cs="Book Antiqua"/>
          <w:kern w:val="0"/>
          <w:sz w:val="24"/>
        </w:rPr>
        <w:t>. That might be related to the epidemics of colorectal cancer that rectal cancer is more common than colonic cancer in China. Eating habit</w:t>
      </w:r>
      <w:r>
        <w:rPr>
          <w:rFonts w:ascii="Book Antiqua" w:hAnsi="Book Antiqua" w:cs="Book Antiqua"/>
          <w:kern w:val="0"/>
          <w:sz w:val="24"/>
        </w:rPr>
        <w:t xml:space="preserve"> </w:t>
      </w:r>
      <w:r w:rsidRPr="0086488D">
        <w:rPr>
          <w:rFonts w:ascii="Book Antiqua" w:hAnsi="Book Antiqua" w:cs="Book Antiqua"/>
          <w:kern w:val="0"/>
          <w:sz w:val="24"/>
        </w:rPr>
        <w:t xml:space="preserve">and lifestyle might contribute more to the occurrence of colorectal cancer than age.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r w:rsidRPr="0086488D">
        <w:rPr>
          <w:rFonts w:ascii="Book Antiqua" w:hAnsi="Book Antiqua" w:cs="Book Antiqua"/>
          <w:b/>
          <w:bCs/>
          <w:i/>
          <w:iCs/>
          <w:kern w:val="0"/>
          <w:sz w:val="24"/>
        </w:rPr>
        <w:t>Pathological characteristics</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In this study, the mucinous tumor and signet ring cell cancer were more common in the younger group than in the older group. A majority of patients in younger group had poor histologic grade compared with the older group. The studies about gastric cancer also indicated that there were more poorly differentiated cancers in younger population than in the older population, especially the</w:t>
      </w:r>
      <w:r>
        <w:rPr>
          <w:rFonts w:ascii="Book Antiqua" w:hAnsi="Book Antiqua" w:cs="Book Antiqua"/>
          <w:kern w:val="0"/>
          <w:sz w:val="24"/>
        </w:rPr>
        <w:t xml:space="preserve"> </w:t>
      </w:r>
      <w:r w:rsidRPr="0086488D">
        <w:rPr>
          <w:rFonts w:ascii="Book Antiqua" w:hAnsi="Book Antiqua" w:cs="Book Antiqua"/>
          <w:kern w:val="0"/>
          <w:sz w:val="24"/>
        </w:rPr>
        <w:t>signet ring cell cancer</w:t>
      </w:r>
      <w:r w:rsidRPr="0086488D">
        <w:rPr>
          <w:rFonts w:ascii="Book Antiqua" w:hAnsi="Book Antiqua" w:cs="Book Antiqua"/>
          <w:kern w:val="0"/>
          <w:sz w:val="24"/>
          <w:vertAlign w:val="superscript"/>
        </w:rPr>
        <w:t>[23]</w:t>
      </w:r>
      <w:r w:rsidRPr="0086488D">
        <w:rPr>
          <w:rFonts w:ascii="Book Antiqua" w:hAnsi="Book Antiqua" w:cs="Book Antiqua"/>
          <w:kern w:val="0"/>
          <w:sz w:val="24"/>
        </w:rPr>
        <w:t>. It was not clear about the age impact on the occurrence of gastrointestinal cancer.</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b/>
          <w:bCs/>
          <w:i/>
          <w:iCs/>
          <w:kern w:val="0"/>
          <w:sz w:val="24"/>
        </w:rPr>
      </w:pPr>
      <w:r w:rsidRPr="0086488D">
        <w:rPr>
          <w:rFonts w:ascii="Book Antiqua" w:hAnsi="Book Antiqua" w:cs="Book Antiqua"/>
          <w:b/>
          <w:bCs/>
          <w:i/>
          <w:iCs/>
          <w:kern w:val="0"/>
          <w:sz w:val="24"/>
        </w:rPr>
        <w:t>Stage</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Compared with older population, the percentage of stage IV disease increased and the proportion of stage I decreased in younger group. As for the infiltration of tumor and nodal metastasis, the patients in younger group presented with more aggressive findings. Some studies found that 66.0% of the patients with colorectal cancer were diagnosed with stage III or IV disease, which was </w:t>
      </w:r>
      <w:r w:rsidRPr="0086488D">
        <w:rPr>
          <w:rFonts w:ascii="Book Antiqua" w:hAnsi="Book Antiqua" w:cs="Book Antiqua"/>
          <w:kern w:val="0"/>
          <w:sz w:val="24"/>
        </w:rPr>
        <w:lastRenderedPageBreak/>
        <w:t>obviously lower (32.0%) in the older patients</w:t>
      </w:r>
      <w:r w:rsidRPr="0086488D">
        <w:rPr>
          <w:rFonts w:ascii="Book Antiqua" w:hAnsi="Book Antiqua" w:cs="Book Antiqua"/>
          <w:kern w:val="0"/>
          <w:sz w:val="24"/>
          <w:vertAlign w:val="superscript"/>
        </w:rPr>
        <w:t>[24]</w:t>
      </w:r>
      <w:r w:rsidRPr="0086488D">
        <w:rPr>
          <w:rFonts w:ascii="Book Antiqua" w:hAnsi="Book Antiqua" w:cs="Book Antiqua"/>
          <w:kern w:val="0"/>
          <w:sz w:val="24"/>
        </w:rPr>
        <w:t xml:space="preserve">. This may result from the poor differentiation and high </w:t>
      </w:r>
      <w:proofErr w:type="spellStart"/>
      <w:r w:rsidRPr="0086488D">
        <w:rPr>
          <w:rFonts w:ascii="Book Antiqua" w:hAnsi="Book Antiqua" w:cs="Book Antiqua"/>
          <w:kern w:val="0"/>
          <w:sz w:val="24"/>
        </w:rPr>
        <w:t>aggressivon</w:t>
      </w:r>
      <w:proofErr w:type="spellEnd"/>
      <w:r w:rsidRPr="0086488D">
        <w:rPr>
          <w:rFonts w:ascii="Book Antiqua" w:hAnsi="Book Antiqua" w:cs="Book Antiqua"/>
          <w:kern w:val="0"/>
          <w:sz w:val="24"/>
        </w:rPr>
        <w:t xml:space="preserve"> of tumors which were often diagnosed in younger patients with colorectal cancer. Besides, the younger patients with colorectal cancer often had delayed diagnosis, but the older ones would be diagnosed earlier through screening program. </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宋体"/>
          <w:b/>
          <w:i/>
          <w:kern w:val="0"/>
          <w:sz w:val="24"/>
        </w:rPr>
      </w:pPr>
      <w:r w:rsidRPr="0086488D">
        <w:rPr>
          <w:rFonts w:ascii="Book Antiqua" w:hAnsi="Book Antiqua" w:cs="Book Antiqua"/>
          <w:b/>
          <w:i/>
          <w:kern w:val="0"/>
          <w:sz w:val="24"/>
        </w:rPr>
        <w:t>Overall survival</w:t>
      </w: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t xml:space="preserve">The </w:t>
      </w:r>
      <w:proofErr w:type="spellStart"/>
      <w:r w:rsidRPr="0086488D">
        <w:rPr>
          <w:rFonts w:ascii="Book Antiqua" w:hAnsi="Book Antiqua" w:cs="Book Antiqua"/>
          <w:kern w:val="0"/>
          <w:sz w:val="24"/>
        </w:rPr>
        <w:t>univariate</w:t>
      </w:r>
      <w:proofErr w:type="spellEnd"/>
      <w:r w:rsidRPr="0086488D">
        <w:rPr>
          <w:rFonts w:ascii="Book Antiqua" w:hAnsi="Book Antiqua" w:cs="Book Antiqua"/>
          <w:kern w:val="0"/>
          <w:sz w:val="24"/>
        </w:rPr>
        <w:t xml:space="preserve"> analysis revealed that the patients in younger group had poorer survival than the older group. The impact of young age on the prognosis of colorectal cancer is not confirmed. Some studies showed that young patients with colorectal cancer had more mucinous cancer and signet ring cancer, poorer histologic grade, later stage and worse prognosis</w:t>
      </w:r>
      <w:r w:rsidRPr="0086488D">
        <w:rPr>
          <w:rFonts w:ascii="Book Antiqua" w:hAnsi="Book Antiqua" w:cs="Book Antiqua"/>
          <w:kern w:val="0"/>
          <w:sz w:val="24"/>
          <w:vertAlign w:val="superscript"/>
        </w:rPr>
        <w:t>[2,7-9]</w:t>
      </w:r>
      <w:r w:rsidRPr="0086488D">
        <w:rPr>
          <w:rFonts w:ascii="Book Antiqua" w:hAnsi="Book Antiqua" w:cs="Book Antiqua"/>
          <w:kern w:val="0"/>
          <w:sz w:val="24"/>
        </w:rPr>
        <w:t>. But results were contradictory from other studies which indicated that young age had no impact on the prognosis</w:t>
      </w:r>
      <w:r w:rsidRPr="0086488D">
        <w:rPr>
          <w:rFonts w:ascii="Book Antiqua" w:hAnsi="Book Antiqua" w:cs="Book Antiqua"/>
          <w:kern w:val="0"/>
          <w:sz w:val="24"/>
          <w:vertAlign w:val="superscript"/>
        </w:rPr>
        <w:t>[10-15]</w:t>
      </w:r>
      <w:r w:rsidRPr="0086488D">
        <w:rPr>
          <w:rFonts w:ascii="Book Antiqua" w:hAnsi="Book Antiqua" w:cs="Book Antiqua"/>
          <w:kern w:val="0"/>
          <w:sz w:val="24"/>
        </w:rPr>
        <w:t xml:space="preserve">. In our study, young colorectal cancer patients had worse prognosis, while the multivariate analysis indicated that age was not an independent factor for prognosis. Furthermore, the multivariate analysis also showed that the disease stage and approach of surgery were strongly related to the prognosis. Worse prognosis might result from stage III and IV disease and non-radical surgery. So stratified analysis with these two factors were carried out. </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The result of stratified analysis with stage indicated that younger patients had poor prognosis and the </w:t>
      </w:r>
      <w:proofErr w:type="spellStart"/>
      <w:r w:rsidRPr="0086488D">
        <w:rPr>
          <w:rFonts w:ascii="Book Antiqua" w:hAnsi="Book Antiqua" w:cs="Book Antiqua"/>
          <w:kern w:val="0"/>
          <w:sz w:val="24"/>
        </w:rPr>
        <w:t>univariate</w:t>
      </w:r>
      <w:proofErr w:type="spellEnd"/>
      <w:r w:rsidRPr="0086488D">
        <w:rPr>
          <w:rFonts w:ascii="Book Antiqua" w:hAnsi="Book Antiqua" w:cs="Book Antiqua"/>
          <w:kern w:val="0"/>
          <w:sz w:val="24"/>
        </w:rPr>
        <w:t xml:space="preserve"> analysis showed that the patients were presented with mainly stage III and IV disease. The reasons might be that young patients had more poorly differentiated tumor, and mucinous carcinoma and signet ring cell cancer, which were more aggressive in the same stage. As for the patients in stage I and II, age exerted no effect on the survival. In this study, there were more patients in older group who did not die of colorectal </w:t>
      </w:r>
      <w:proofErr w:type="spellStart"/>
      <w:r w:rsidRPr="0086488D">
        <w:rPr>
          <w:rFonts w:ascii="Book Antiqua" w:hAnsi="Book Antiqua" w:cs="Book Antiqua"/>
          <w:kern w:val="0"/>
          <w:sz w:val="24"/>
        </w:rPr>
        <w:t>caner</w:t>
      </w:r>
      <w:proofErr w:type="spellEnd"/>
      <w:r w:rsidRPr="0086488D">
        <w:rPr>
          <w:rFonts w:ascii="Book Antiqua" w:hAnsi="Book Antiqua" w:cs="Book Antiqua"/>
          <w:kern w:val="0"/>
          <w:sz w:val="24"/>
        </w:rPr>
        <w:t xml:space="preserve">. In order to exclude the influence of the non-cancer special death, the cancer-related survival in stage I and II patients was analyzed. The result showed no significant </w:t>
      </w:r>
      <w:r w:rsidRPr="0086488D">
        <w:rPr>
          <w:rFonts w:ascii="Book Antiqua" w:hAnsi="Book Antiqua" w:cs="Book Antiqua"/>
          <w:kern w:val="0"/>
          <w:sz w:val="24"/>
        </w:rPr>
        <w:lastRenderedPageBreak/>
        <w:t xml:space="preserve">difference in cancer-related survival in stage I and II tumor between the two groups. The study of </w:t>
      </w:r>
      <w:proofErr w:type="spellStart"/>
      <w:r w:rsidRPr="0086488D">
        <w:rPr>
          <w:rFonts w:ascii="Book Antiqua" w:hAnsi="Book Antiqua" w:cs="Book Antiqua"/>
          <w:kern w:val="0"/>
          <w:sz w:val="24"/>
        </w:rPr>
        <w:t>Quah</w:t>
      </w:r>
      <w:proofErr w:type="spellEnd"/>
      <w:r w:rsidRPr="0086488D">
        <w:rPr>
          <w:rFonts w:ascii="Book Antiqua" w:hAnsi="Book Antiqua" w:cs="Book Antiqua"/>
          <w:kern w:val="0"/>
          <w:sz w:val="24"/>
          <w:vertAlign w:val="superscript"/>
        </w:rPr>
        <w:t xml:space="preserve">[25] </w:t>
      </w:r>
      <w:r w:rsidRPr="0086488D">
        <w:rPr>
          <w:rFonts w:ascii="Book Antiqua" w:hAnsi="Book Antiqua" w:cs="Book Antiqua"/>
          <w:kern w:val="0"/>
          <w:sz w:val="24"/>
        </w:rPr>
        <w:t>considered that the patients in earlier stage had better survival in younger group than older group; the young patients were more tolerable to surgery and aggressive adjuvant chemotherapy and radiotherapy</w:t>
      </w:r>
      <w:r w:rsidRPr="0086488D">
        <w:rPr>
          <w:rFonts w:ascii="Book Antiqua" w:hAnsi="Book Antiqua" w:cs="Book Antiqua"/>
          <w:kern w:val="0"/>
          <w:sz w:val="24"/>
          <w:vertAlign w:val="superscript"/>
        </w:rPr>
        <w:t>[26]</w:t>
      </w:r>
      <w:r w:rsidRPr="0086488D">
        <w:rPr>
          <w:rFonts w:ascii="Book Antiqua" w:hAnsi="Book Antiqua" w:cs="Book Antiqua"/>
          <w:kern w:val="0"/>
          <w:sz w:val="24"/>
        </w:rPr>
        <w:t xml:space="preserve">. And the study of McMillan </w:t>
      </w:r>
      <w:r w:rsidRPr="0086488D">
        <w:rPr>
          <w:rFonts w:ascii="Book Antiqua" w:hAnsi="Book Antiqua" w:cs="Book Antiqua"/>
          <w:i/>
          <w:kern w:val="0"/>
          <w:sz w:val="24"/>
        </w:rPr>
        <w:t>et al</w:t>
      </w:r>
      <w:r w:rsidRPr="0086488D">
        <w:rPr>
          <w:rFonts w:ascii="Book Antiqua" w:hAnsi="Book Antiqua" w:cs="Book Antiqua"/>
          <w:kern w:val="0"/>
          <w:sz w:val="24"/>
          <w:vertAlign w:val="superscript"/>
        </w:rPr>
        <w:t>[27]</w:t>
      </w:r>
      <w:r w:rsidRPr="0086488D">
        <w:rPr>
          <w:rFonts w:ascii="Book Antiqua" w:hAnsi="Book Antiqua" w:cs="Book Antiqua"/>
          <w:kern w:val="0"/>
          <w:sz w:val="24"/>
        </w:rPr>
        <w:t xml:space="preserve"> indicated that in the older group, the non-special cancer factors were the major causes of death.</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The stratified analysis with approach of surgery revealed that the patients had poorer prognosis in the younger group than in older group with radical surgery, but there was no significant difference between the two groups without radical surgery. In stratified analysis with stage, the patients of the two groups in stage I and II had similar prognosis. The tumors in stage I and II were often considered to be </w:t>
      </w:r>
      <w:proofErr w:type="spellStart"/>
      <w:r w:rsidRPr="0086488D">
        <w:rPr>
          <w:rFonts w:ascii="Book Antiqua" w:hAnsi="Book Antiqua" w:cs="Book Antiqua"/>
          <w:kern w:val="0"/>
          <w:sz w:val="24"/>
        </w:rPr>
        <w:t>resectable</w:t>
      </w:r>
      <w:proofErr w:type="spellEnd"/>
      <w:r w:rsidRPr="0086488D">
        <w:rPr>
          <w:rFonts w:ascii="Book Antiqua" w:hAnsi="Book Antiqua" w:cs="Book Antiqua"/>
          <w:kern w:val="0"/>
          <w:sz w:val="24"/>
        </w:rPr>
        <w:t xml:space="preserve">. For the patients with </w:t>
      </w:r>
      <w:proofErr w:type="spellStart"/>
      <w:r w:rsidRPr="0086488D">
        <w:rPr>
          <w:rFonts w:ascii="Book Antiqua" w:hAnsi="Book Antiqua" w:cs="Book Antiqua"/>
          <w:kern w:val="0"/>
          <w:sz w:val="24"/>
        </w:rPr>
        <w:t>resectable</w:t>
      </w:r>
      <w:proofErr w:type="spellEnd"/>
      <w:r w:rsidRPr="0086488D">
        <w:rPr>
          <w:rFonts w:ascii="Book Antiqua" w:hAnsi="Book Antiqua" w:cs="Book Antiqua"/>
          <w:kern w:val="0"/>
          <w:sz w:val="24"/>
        </w:rPr>
        <w:t xml:space="preserve"> tumors in stage III and stage IV, younger age strongly contributed to poor survival. For the patients who received operation without adjuvant chemotherapy in the 1980s and 1990s, the value of the adjuvant therapy after operation should be highlighted for patients with </w:t>
      </w:r>
      <w:proofErr w:type="spellStart"/>
      <w:r w:rsidRPr="0086488D">
        <w:rPr>
          <w:rFonts w:ascii="Book Antiqua" w:hAnsi="Book Antiqua" w:cs="Book Antiqua"/>
          <w:kern w:val="0"/>
          <w:sz w:val="24"/>
        </w:rPr>
        <w:t>resectable</w:t>
      </w:r>
      <w:proofErr w:type="spellEnd"/>
      <w:r w:rsidRPr="0086488D">
        <w:rPr>
          <w:rFonts w:ascii="Book Antiqua" w:hAnsi="Book Antiqua" w:cs="Book Antiqua"/>
          <w:kern w:val="0"/>
          <w:sz w:val="24"/>
        </w:rPr>
        <w:t xml:space="preserve"> stage III or more advanced colorectal cancer</w:t>
      </w:r>
      <w:r w:rsidRPr="0086488D">
        <w:rPr>
          <w:rFonts w:ascii="Book Antiqua" w:hAnsi="Book Antiqua" w:cs="Book Antiqua"/>
          <w:kern w:val="0"/>
          <w:sz w:val="24"/>
          <w:vertAlign w:val="superscript"/>
        </w:rPr>
        <w:t>[28]</w:t>
      </w:r>
      <w:r w:rsidRPr="0086488D">
        <w:rPr>
          <w:rFonts w:ascii="Book Antiqua" w:hAnsi="Book Antiqua" w:cs="Book Antiqua"/>
          <w:kern w:val="0"/>
          <w:sz w:val="24"/>
        </w:rPr>
        <w:t xml:space="preserve">. </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The current study had some limitations. The clinical data did not include the signs and symptoms of the colorectal cancer patients. It was impossible to identify the alarming symptoms for the younger patients. Family histories were not described which were routinely detected in young population as the other studies</w:t>
      </w:r>
      <w:r w:rsidRPr="0086488D">
        <w:rPr>
          <w:rFonts w:ascii="Book Antiqua" w:hAnsi="Book Antiqua" w:cs="Book Antiqua"/>
          <w:kern w:val="0"/>
          <w:sz w:val="24"/>
          <w:vertAlign w:val="superscript"/>
        </w:rPr>
        <w:t>[29]</w:t>
      </w:r>
      <w:r w:rsidRPr="0086488D">
        <w:rPr>
          <w:rFonts w:ascii="Book Antiqua" w:hAnsi="Book Antiqua" w:cs="Book Antiqua"/>
          <w:kern w:val="0"/>
          <w:sz w:val="24"/>
        </w:rPr>
        <w:t xml:space="preserve">. The missing rate of the patients was 20% which might influence the result of survival. In China, there are several medical centers owning elaborate clinical data, but few centers carried out the systemic follow-up. The data of 10-year follow-up are rare. </w:t>
      </w:r>
    </w:p>
    <w:p w:rsidR="00112091" w:rsidRPr="0086488D" w:rsidRDefault="00112091" w:rsidP="0086488D">
      <w:pPr>
        <w:autoSpaceDE w:val="0"/>
        <w:autoSpaceDN w:val="0"/>
        <w:adjustRightInd w:val="0"/>
        <w:spacing w:line="360" w:lineRule="auto"/>
        <w:ind w:firstLine="480"/>
        <w:rPr>
          <w:rFonts w:ascii="Book Antiqua" w:hAnsi="Book Antiqua" w:cs="Book Antiqua"/>
          <w:kern w:val="0"/>
          <w:sz w:val="24"/>
        </w:rPr>
      </w:pPr>
      <w:r w:rsidRPr="0086488D">
        <w:rPr>
          <w:rFonts w:ascii="Book Antiqua" w:hAnsi="Book Antiqua" w:cs="Book Antiqua"/>
          <w:kern w:val="0"/>
          <w:sz w:val="24"/>
        </w:rPr>
        <w:t xml:space="preserve">In summary, compared with older patients, the younger ones had specific </w:t>
      </w:r>
      <w:proofErr w:type="spellStart"/>
      <w:r w:rsidRPr="0086488D">
        <w:rPr>
          <w:rFonts w:ascii="Book Antiqua" w:hAnsi="Book Antiqua" w:cs="Book Antiqua"/>
          <w:kern w:val="0"/>
          <w:sz w:val="24"/>
        </w:rPr>
        <w:t>clinicopathologic</w:t>
      </w:r>
      <w:proofErr w:type="spellEnd"/>
      <w:r w:rsidRPr="0086488D">
        <w:rPr>
          <w:rFonts w:ascii="Book Antiqua" w:hAnsi="Book Antiqua" w:cs="Book Antiqua"/>
          <w:kern w:val="0"/>
          <w:sz w:val="24"/>
        </w:rPr>
        <w:t xml:space="preserve"> characteristics that were worthy to be explored and managed differentially. Younger patients with colorectal cancer tended to be diagnosed at later stage. For younger patients who had poor survival, especially those in stage III and IV and treated with radical surgery, more aggressive adjuvant therapies </w:t>
      </w:r>
      <w:r w:rsidRPr="0086488D">
        <w:rPr>
          <w:rFonts w:ascii="Book Antiqua" w:hAnsi="Book Antiqua" w:cs="Book Antiqua"/>
          <w:kern w:val="0"/>
          <w:sz w:val="24"/>
        </w:rPr>
        <w:lastRenderedPageBreak/>
        <w:t>are recommended.</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Calibri"/>
          <w:b/>
          <w:bCs/>
          <w:kern w:val="0"/>
          <w:sz w:val="24"/>
        </w:rPr>
      </w:pPr>
      <w:r w:rsidRPr="0086488D">
        <w:rPr>
          <w:rFonts w:ascii="Book Antiqua" w:hAnsi="Book Antiqua" w:cs="Calibri"/>
          <w:b/>
          <w:bCs/>
          <w:kern w:val="0"/>
          <w:sz w:val="24"/>
        </w:rPr>
        <w:t>COMMENTS</w:t>
      </w: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r w:rsidRPr="0086488D">
        <w:rPr>
          <w:rFonts w:ascii="Book Antiqua" w:hAnsi="Book Antiqua" w:cs="Calibri"/>
          <w:b/>
          <w:bCs/>
          <w:i/>
          <w:iCs/>
          <w:kern w:val="0"/>
          <w:sz w:val="24"/>
        </w:rPr>
        <w:t>Background</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The incidence rate of colorectal cancer has been increasing in recent years. The onset age of colorectal cancer is getting younger. Should the young colorectal cancer patients be treated as a heterogeneous group?</w:t>
      </w:r>
      <w:r>
        <w:rPr>
          <w:rFonts w:ascii="Book Antiqua" w:hAnsi="Book Antiqua" w:cs="Calibri"/>
          <w:kern w:val="0"/>
          <w:sz w:val="24"/>
        </w:rPr>
        <w:t xml:space="preserve"> </w:t>
      </w:r>
      <w:r w:rsidRPr="0086488D">
        <w:rPr>
          <w:rFonts w:ascii="Book Antiqua" w:hAnsi="Book Antiqua" w:cs="Calibri"/>
          <w:kern w:val="0"/>
          <w:sz w:val="24"/>
        </w:rPr>
        <w:t xml:space="preserve">It is important to explore the phenotype of young patients with colorectal cancer. </w:t>
      </w:r>
    </w:p>
    <w:p w:rsidR="00112091" w:rsidRPr="0086488D" w:rsidRDefault="00112091" w:rsidP="0086488D">
      <w:pPr>
        <w:autoSpaceDE w:val="0"/>
        <w:autoSpaceDN w:val="0"/>
        <w:adjustRightInd w:val="0"/>
        <w:spacing w:line="360" w:lineRule="auto"/>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r w:rsidRPr="0086488D">
        <w:rPr>
          <w:rFonts w:ascii="Book Antiqua" w:hAnsi="Book Antiqua" w:cs="Calibri"/>
          <w:b/>
          <w:bCs/>
          <w:i/>
          <w:iCs/>
          <w:kern w:val="0"/>
          <w:sz w:val="24"/>
        </w:rPr>
        <w:t>Research frontiers</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Age is an independent prognostic factor for many cancers such as breast cancer, thyroid cancer and gastric cancer. The young patients have more triple negative breast cancers and worse prognosis. The lymph node-positive thyroid cancers are commonly diagnosed in the adolescent patients, who have satisfactory prognoses. The young patients with gastric cancer in early stage have better prognosis than the old ones, while their prognoses are worse in the advanced gastric cancer. It is unknown about the age impact on the prognosis of colorectal cancer. Some studies showed that young patients with colorectal cancer had more mucinous cancer and signet ring cancer, poorer histologic grade, later stage and worse prognosis. But results were contradictory in other studies which indicated that the young age had no impact on prognosis.</w:t>
      </w: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p>
    <w:p w:rsidR="00112091" w:rsidRPr="0086488D" w:rsidRDefault="00112091" w:rsidP="0086488D">
      <w:pPr>
        <w:autoSpaceDE w:val="0"/>
        <w:autoSpaceDN w:val="0"/>
        <w:adjustRightInd w:val="0"/>
        <w:spacing w:line="360" w:lineRule="auto"/>
        <w:rPr>
          <w:rFonts w:ascii="Book Antiqua" w:hAnsi="Book Antiqua" w:cs="Calibri"/>
          <w:i/>
          <w:iCs/>
          <w:kern w:val="0"/>
          <w:sz w:val="24"/>
        </w:rPr>
      </w:pPr>
      <w:r w:rsidRPr="0086488D">
        <w:rPr>
          <w:rFonts w:ascii="Book Antiqua" w:hAnsi="Book Antiqua" w:cs="Calibri"/>
          <w:b/>
          <w:bCs/>
          <w:i/>
          <w:iCs/>
          <w:kern w:val="0"/>
          <w:sz w:val="24"/>
        </w:rPr>
        <w:t>Innovations and breakthroughs</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The authors described systematically for the first time the clinical characteristics and prognosis of young colorectal cancer patients in eastern China. The incidence rate of young colorectal cancer was higher than in other reports. Young colorectal cancer was characterized by poorer differentiation and advanced stage. Young colorectal cancer patients had worse prognosis, especially those in stage III and IV rather than stage I and II.</w:t>
      </w:r>
    </w:p>
    <w:p w:rsidR="00112091" w:rsidRPr="0086488D" w:rsidRDefault="00112091" w:rsidP="0086488D">
      <w:pPr>
        <w:autoSpaceDE w:val="0"/>
        <w:autoSpaceDN w:val="0"/>
        <w:adjustRightInd w:val="0"/>
        <w:spacing w:line="360" w:lineRule="auto"/>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r w:rsidRPr="0086488D">
        <w:rPr>
          <w:rFonts w:ascii="Book Antiqua" w:hAnsi="Book Antiqua" w:cs="Calibri"/>
          <w:b/>
          <w:bCs/>
          <w:i/>
          <w:iCs/>
          <w:kern w:val="0"/>
          <w:sz w:val="24"/>
        </w:rPr>
        <w:t>Applications</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Relapse risk of postoperative stage II colonic cancer is a crucial factor for decision-making in postoperative treatment. This study showed that age was not an independent risk factor for stage II colorectal cancer. On the other hand, young colorectal cancer patients in stage III and IV had worse prognosis, more aggressive adjuvant therapy is recommended for these patients.</w:t>
      </w:r>
    </w:p>
    <w:p w:rsidR="00112091" w:rsidRPr="0086488D" w:rsidRDefault="00112091" w:rsidP="0086488D">
      <w:pPr>
        <w:autoSpaceDE w:val="0"/>
        <w:autoSpaceDN w:val="0"/>
        <w:adjustRightInd w:val="0"/>
        <w:spacing w:line="360" w:lineRule="auto"/>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r w:rsidRPr="0086488D">
        <w:rPr>
          <w:rFonts w:ascii="Book Antiqua" w:hAnsi="Book Antiqua" w:cs="Calibri"/>
          <w:b/>
          <w:bCs/>
          <w:i/>
          <w:iCs/>
          <w:kern w:val="0"/>
          <w:sz w:val="24"/>
        </w:rPr>
        <w:t>Terminology</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Young colorectal cancer: Onset age of colorectal cancer was less than or equal to 30 years. Eastern China refers to Yangtze River delta region where people have similar lifestyle and economic conditions. Epidemiological characteristics of colorectal cancer in this region is also similar.</w:t>
      </w:r>
    </w:p>
    <w:p w:rsidR="00112091" w:rsidRPr="0086488D" w:rsidRDefault="00112091" w:rsidP="0086488D">
      <w:pPr>
        <w:autoSpaceDE w:val="0"/>
        <w:autoSpaceDN w:val="0"/>
        <w:adjustRightInd w:val="0"/>
        <w:spacing w:line="360" w:lineRule="auto"/>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cs="Calibri"/>
          <w:b/>
          <w:bCs/>
          <w:i/>
          <w:iCs/>
          <w:kern w:val="0"/>
          <w:sz w:val="24"/>
        </w:rPr>
      </w:pPr>
      <w:r w:rsidRPr="0086488D">
        <w:rPr>
          <w:rFonts w:ascii="Book Antiqua" w:hAnsi="Book Antiqua" w:cs="Calibri"/>
          <w:b/>
          <w:bCs/>
          <w:i/>
          <w:iCs/>
          <w:kern w:val="0"/>
          <w:sz w:val="24"/>
        </w:rPr>
        <w:t>Peer review</w:t>
      </w: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kern w:val="0"/>
          <w:sz w:val="24"/>
        </w:rPr>
        <w:t xml:space="preserve">The study described the detailed </w:t>
      </w:r>
      <w:proofErr w:type="spellStart"/>
      <w:r w:rsidRPr="0086488D">
        <w:rPr>
          <w:rFonts w:ascii="Book Antiqua" w:hAnsi="Book Antiqua" w:cs="Calibri"/>
          <w:kern w:val="0"/>
          <w:sz w:val="24"/>
        </w:rPr>
        <w:t>clinicopathologic</w:t>
      </w:r>
      <w:proofErr w:type="spellEnd"/>
      <w:r w:rsidRPr="0086488D">
        <w:rPr>
          <w:rFonts w:ascii="Book Antiqua" w:hAnsi="Book Antiqua" w:cs="Calibri"/>
          <w:kern w:val="0"/>
          <w:sz w:val="24"/>
        </w:rPr>
        <w:t xml:space="preserve"> characteristics of 1335 cases of colorectal cancer in eastern China and analyzed the significance of prognosis by many statistical methods. The major goal of authors is to analyze the difference between younger patients (</w:t>
      </w:r>
      <w:r w:rsidRPr="0086488D">
        <w:rPr>
          <w:rFonts w:ascii="Book Antiqua" w:hAnsi="Book Antiqua" w:cs="宋体"/>
          <w:kern w:val="0"/>
          <w:sz w:val="24"/>
        </w:rPr>
        <w:t xml:space="preserve">≤ </w:t>
      </w:r>
      <w:r w:rsidRPr="0086488D">
        <w:rPr>
          <w:rFonts w:ascii="Book Antiqua" w:hAnsi="Book Antiqua" w:cs="Calibri"/>
          <w:kern w:val="0"/>
          <w:sz w:val="24"/>
        </w:rPr>
        <w:t>30 year-old) and older patients (&gt; 30 year-old). The information enclosed in this manuscript is very plentiful and clear, and the authors applied many different statistical methods to perform the analysis. Although the results are not novel and methodology was orthodox, it is worth reporting the present results.</w:t>
      </w:r>
    </w:p>
    <w:p w:rsidR="00112091" w:rsidRPr="0086488D" w:rsidRDefault="00112091" w:rsidP="0086488D">
      <w:pPr>
        <w:autoSpaceDE w:val="0"/>
        <w:autoSpaceDN w:val="0"/>
        <w:adjustRightInd w:val="0"/>
        <w:spacing w:line="360" w:lineRule="auto"/>
        <w:rPr>
          <w:rFonts w:ascii="Book Antiqua" w:hAnsi="Book Antiqua" w:cs="Book Antiqua"/>
          <w:kern w:val="0"/>
          <w:sz w:val="24"/>
        </w:rPr>
      </w:pPr>
    </w:p>
    <w:p w:rsidR="00112091" w:rsidRDefault="00112091" w:rsidP="004005E6">
      <w:pPr>
        <w:widowControl/>
        <w:spacing w:line="360" w:lineRule="auto"/>
        <w:rPr>
          <w:rFonts w:ascii="Book Antiqua" w:hAnsi="Book Antiqua" w:cs="Book Antiqua"/>
          <w:b/>
          <w:kern w:val="0"/>
          <w:sz w:val="24"/>
        </w:rPr>
      </w:pPr>
      <w:r w:rsidRPr="0086488D">
        <w:rPr>
          <w:rFonts w:ascii="Book Antiqua" w:hAnsi="Book Antiqua" w:cs="Book Antiqua"/>
          <w:b/>
          <w:kern w:val="0"/>
          <w:sz w:val="24"/>
        </w:rPr>
        <w:t>REFERENCES</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 </w:t>
      </w:r>
      <w:r w:rsidRPr="00E07530">
        <w:rPr>
          <w:rFonts w:ascii="Book Antiqua" w:hAnsi="Book Antiqua" w:cs="宋体"/>
          <w:b/>
          <w:bCs/>
          <w:kern w:val="0"/>
          <w:sz w:val="24"/>
        </w:rPr>
        <w:t>Edwards BK</w:t>
      </w:r>
      <w:r w:rsidRPr="00E07530">
        <w:rPr>
          <w:rFonts w:ascii="Book Antiqua" w:hAnsi="Book Antiqua" w:cs="宋体"/>
          <w:kern w:val="0"/>
          <w:sz w:val="24"/>
        </w:rPr>
        <w:t xml:space="preserve">, Ward E, Kohler BA, </w:t>
      </w:r>
      <w:proofErr w:type="spellStart"/>
      <w:r w:rsidRPr="00E07530">
        <w:rPr>
          <w:rFonts w:ascii="Book Antiqua" w:hAnsi="Book Antiqua" w:cs="宋体"/>
          <w:kern w:val="0"/>
          <w:sz w:val="24"/>
        </w:rPr>
        <w:t>Eheman</w:t>
      </w:r>
      <w:proofErr w:type="spellEnd"/>
      <w:r w:rsidRPr="00E07530">
        <w:rPr>
          <w:rFonts w:ascii="Book Antiqua" w:hAnsi="Book Antiqua" w:cs="宋体"/>
          <w:kern w:val="0"/>
          <w:sz w:val="24"/>
        </w:rPr>
        <w:t xml:space="preserve"> C, </w:t>
      </w:r>
      <w:proofErr w:type="spellStart"/>
      <w:r w:rsidRPr="00E07530">
        <w:rPr>
          <w:rFonts w:ascii="Book Antiqua" w:hAnsi="Book Antiqua" w:cs="宋体"/>
          <w:kern w:val="0"/>
          <w:sz w:val="24"/>
        </w:rPr>
        <w:t>Zauber</w:t>
      </w:r>
      <w:proofErr w:type="spellEnd"/>
      <w:r w:rsidRPr="00E07530">
        <w:rPr>
          <w:rFonts w:ascii="Book Antiqua" w:hAnsi="Book Antiqua" w:cs="宋体"/>
          <w:kern w:val="0"/>
          <w:sz w:val="24"/>
        </w:rPr>
        <w:t xml:space="preserve"> AG, Anderson RN, </w:t>
      </w:r>
      <w:proofErr w:type="spellStart"/>
      <w:r w:rsidRPr="00E07530">
        <w:rPr>
          <w:rFonts w:ascii="Book Antiqua" w:hAnsi="Book Antiqua" w:cs="宋体"/>
          <w:kern w:val="0"/>
          <w:sz w:val="24"/>
        </w:rPr>
        <w:t>Jemal</w:t>
      </w:r>
      <w:proofErr w:type="spellEnd"/>
      <w:r w:rsidRPr="00E07530">
        <w:rPr>
          <w:rFonts w:ascii="Book Antiqua" w:hAnsi="Book Antiqua" w:cs="宋体"/>
          <w:kern w:val="0"/>
          <w:sz w:val="24"/>
        </w:rPr>
        <w:t xml:space="preserve"> A, </w:t>
      </w:r>
      <w:proofErr w:type="spellStart"/>
      <w:r w:rsidRPr="00E07530">
        <w:rPr>
          <w:rFonts w:ascii="Book Antiqua" w:hAnsi="Book Antiqua" w:cs="宋体"/>
          <w:kern w:val="0"/>
          <w:sz w:val="24"/>
        </w:rPr>
        <w:t>Schymura</w:t>
      </w:r>
      <w:proofErr w:type="spellEnd"/>
      <w:r w:rsidRPr="00E07530">
        <w:rPr>
          <w:rFonts w:ascii="Book Antiqua" w:hAnsi="Book Antiqua" w:cs="宋体"/>
          <w:kern w:val="0"/>
          <w:sz w:val="24"/>
        </w:rPr>
        <w:t xml:space="preserve"> MJ, </w:t>
      </w:r>
      <w:proofErr w:type="spellStart"/>
      <w:r w:rsidRPr="00E07530">
        <w:rPr>
          <w:rFonts w:ascii="Book Antiqua" w:hAnsi="Book Antiqua" w:cs="宋体"/>
          <w:kern w:val="0"/>
          <w:sz w:val="24"/>
        </w:rPr>
        <w:t>Lansdorp-Vogelaar</w:t>
      </w:r>
      <w:proofErr w:type="spellEnd"/>
      <w:r w:rsidRPr="00E07530">
        <w:rPr>
          <w:rFonts w:ascii="Book Antiqua" w:hAnsi="Book Antiqua" w:cs="宋体"/>
          <w:kern w:val="0"/>
          <w:sz w:val="24"/>
        </w:rPr>
        <w:t xml:space="preserve"> I, </w:t>
      </w:r>
      <w:proofErr w:type="spellStart"/>
      <w:r w:rsidRPr="00E07530">
        <w:rPr>
          <w:rFonts w:ascii="Book Antiqua" w:hAnsi="Book Antiqua" w:cs="宋体"/>
          <w:kern w:val="0"/>
          <w:sz w:val="24"/>
        </w:rPr>
        <w:t>Seeff</w:t>
      </w:r>
      <w:proofErr w:type="spellEnd"/>
      <w:r w:rsidRPr="00E07530">
        <w:rPr>
          <w:rFonts w:ascii="Book Antiqua" w:hAnsi="Book Antiqua" w:cs="宋体"/>
          <w:kern w:val="0"/>
          <w:sz w:val="24"/>
        </w:rPr>
        <w:t xml:space="preserve"> LC, van </w:t>
      </w:r>
      <w:proofErr w:type="spellStart"/>
      <w:r w:rsidRPr="00E07530">
        <w:rPr>
          <w:rFonts w:ascii="Book Antiqua" w:hAnsi="Book Antiqua" w:cs="宋体"/>
          <w:kern w:val="0"/>
          <w:sz w:val="24"/>
        </w:rPr>
        <w:t>Ballegooijen</w:t>
      </w:r>
      <w:proofErr w:type="spellEnd"/>
      <w:r w:rsidRPr="00E07530">
        <w:rPr>
          <w:rFonts w:ascii="Book Antiqua" w:hAnsi="Book Antiqua" w:cs="宋体"/>
          <w:kern w:val="0"/>
          <w:sz w:val="24"/>
        </w:rPr>
        <w:t xml:space="preserve"> M, </w:t>
      </w:r>
      <w:proofErr w:type="spellStart"/>
      <w:r w:rsidRPr="00E07530">
        <w:rPr>
          <w:rFonts w:ascii="Book Antiqua" w:hAnsi="Book Antiqua" w:cs="宋体"/>
          <w:kern w:val="0"/>
          <w:sz w:val="24"/>
        </w:rPr>
        <w:t>Goede</w:t>
      </w:r>
      <w:proofErr w:type="spellEnd"/>
      <w:r w:rsidRPr="00E07530">
        <w:rPr>
          <w:rFonts w:ascii="Book Antiqua" w:hAnsi="Book Antiqua" w:cs="宋体"/>
          <w:kern w:val="0"/>
          <w:sz w:val="24"/>
        </w:rPr>
        <w:t xml:space="preserve"> SL, </w:t>
      </w:r>
      <w:proofErr w:type="spellStart"/>
      <w:r w:rsidRPr="00E07530">
        <w:rPr>
          <w:rFonts w:ascii="Book Antiqua" w:hAnsi="Book Antiqua" w:cs="宋体"/>
          <w:kern w:val="0"/>
          <w:sz w:val="24"/>
        </w:rPr>
        <w:t>Ries</w:t>
      </w:r>
      <w:proofErr w:type="spellEnd"/>
      <w:r w:rsidRPr="00E07530">
        <w:rPr>
          <w:rFonts w:ascii="Book Antiqua" w:hAnsi="Book Antiqua" w:cs="宋体"/>
          <w:kern w:val="0"/>
          <w:sz w:val="24"/>
        </w:rPr>
        <w:t xml:space="preserve"> LA. Annual report to the nation on the status of cancer, 1975-2006, featuring colorectal cancer trends and impact of interventions (risk factors, screening, and </w:t>
      </w:r>
      <w:r w:rsidRPr="00E07530">
        <w:rPr>
          <w:rFonts w:ascii="Book Antiqua" w:hAnsi="Book Antiqua" w:cs="宋体"/>
          <w:kern w:val="0"/>
          <w:sz w:val="24"/>
        </w:rPr>
        <w:lastRenderedPageBreak/>
        <w:t xml:space="preserve">treatment) to reduce future rates. </w:t>
      </w:r>
      <w:r w:rsidRPr="00E07530">
        <w:rPr>
          <w:rFonts w:ascii="Book Antiqua" w:hAnsi="Book Antiqua" w:cs="宋体"/>
          <w:i/>
          <w:iCs/>
          <w:kern w:val="0"/>
          <w:sz w:val="24"/>
        </w:rPr>
        <w:t>Cancer</w:t>
      </w:r>
      <w:r w:rsidRPr="00E07530">
        <w:rPr>
          <w:rFonts w:ascii="Book Antiqua" w:hAnsi="Book Antiqua" w:cs="宋体"/>
          <w:kern w:val="0"/>
          <w:sz w:val="24"/>
        </w:rPr>
        <w:t xml:space="preserve"> 2010; </w:t>
      </w:r>
      <w:r w:rsidRPr="00E07530">
        <w:rPr>
          <w:rFonts w:ascii="Book Antiqua" w:hAnsi="Book Antiqua" w:cs="宋体"/>
          <w:b/>
          <w:bCs/>
          <w:kern w:val="0"/>
          <w:sz w:val="24"/>
        </w:rPr>
        <w:t>116</w:t>
      </w:r>
      <w:r w:rsidRPr="00E07530">
        <w:rPr>
          <w:rFonts w:ascii="Book Antiqua" w:hAnsi="Book Antiqua" w:cs="宋体"/>
          <w:kern w:val="0"/>
          <w:sz w:val="24"/>
        </w:rPr>
        <w:t>: 544-573 [PMID: 19998273 DOI: 10.1002/cncr.24760]</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 </w:t>
      </w:r>
      <w:r w:rsidRPr="00E07530">
        <w:rPr>
          <w:rFonts w:ascii="Book Antiqua" w:hAnsi="Book Antiqua" w:cs="宋体"/>
          <w:b/>
          <w:bCs/>
          <w:kern w:val="0"/>
          <w:sz w:val="24"/>
        </w:rPr>
        <w:t>You YN</w:t>
      </w:r>
      <w:r w:rsidRPr="00E07530">
        <w:rPr>
          <w:rFonts w:ascii="Book Antiqua" w:hAnsi="Book Antiqua" w:cs="宋体"/>
          <w:kern w:val="0"/>
          <w:sz w:val="24"/>
        </w:rPr>
        <w:t xml:space="preserve">, Xing Y, </w:t>
      </w:r>
      <w:proofErr w:type="spellStart"/>
      <w:r w:rsidRPr="00E07530">
        <w:rPr>
          <w:rFonts w:ascii="Book Antiqua" w:hAnsi="Book Antiqua" w:cs="宋体"/>
          <w:kern w:val="0"/>
          <w:sz w:val="24"/>
        </w:rPr>
        <w:t>Feig</w:t>
      </w:r>
      <w:proofErr w:type="spellEnd"/>
      <w:r w:rsidRPr="00E07530">
        <w:rPr>
          <w:rFonts w:ascii="Book Antiqua" w:hAnsi="Book Antiqua" w:cs="宋体"/>
          <w:kern w:val="0"/>
          <w:sz w:val="24"/>
        </w:rPr>
        <w:t xml:space="preserve"> BW, Chang GJ, Cormier JN. Young-onset colorectal cancer: is it time to pay attention? </w:t>
      </w:r>
      <w:r w:rsidRPr="00E07530">
        <w:rPr>
          <w:rFonts w:ascii="Book Antiqua" w:hAnsi="Book Antiqua" w:cs="宋体"/>
          <w:i/>
          <w:iCs/>
          <w:kern w:val="0"/>
          <w:sz w:val="24"/>
        </w:rPr>
        <w:t>Arch Intern Med</w:t>
      </w:r>
      <w:r w:rsidRPr="00E07530">
        <w:rPr>
          <w:rFonts w:ascii="Book Antiqua" w:hAnsi="Book Antiqua" w:cs="宋体"/>
          <w:kern w:val="0"/>
          <w:sz w:val="24"/>
        </w:rPr>
        <w:t xml:space="preserve"> 2012; </w:t>
      </w:r>
      <w:r w:rsidRPr="00E07530">
        <w:rPr>
          <w:rFonts w:ascii="Book Antiqua" w:hAnsi="Book Antiqua" w:cs="宋体"/>
          <w:b/>
          <w:bCs/>
          <w:kern w:val="0"/>
          <w:sz w:val="24"/>
        </w:rPr>
        <w:t>172</w:t>
      </w:r>
      <w:r w:rsidRPr="00E07530">
        <w:rPr>
          <w:rFonts w:ascii="Book Antiqua" w:hAnsi="Book Antiqua" w:cs="宋体"/>
          <w:kern w:val="0"/>
          <w:sz w:val="24"/>
        </w:rPr>
        <w:t>: 287-289 [PMID: 22157065 DOI: 10.1001/archinternmed.2011.602</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3 </w:t>
      </w:r>
      <w:r w:rsidRPr="00E07530">
        <w:rPr>
          <w:rFonts w:ascii="Book Antiqua" w:hAnsi="Book Antiqua" w:cs="宋体"/>
          <w:b/>
          <w:bCs/>
          <w:kern w:val="0"/>
          <w:sz w:val="24"/>
        </w:rPr>
        <w:t>Neufeld D</w:t>
      </w:r>
      <w:r w:rsidRPr="00E07530">
        <w:rPr>
          <w:rFonts w:ascii="Book Antiqua" w:hAnsi="Book Antiqua" w:cs="宋体"/>
          <w:kern w:val="0"/>
          <w:sz w:val="24"/>
        </w:rPr>
        <w:t xml:space="preserve">, </w:t>
      </w:r>
      <w:proofErr w:type="spellStart"/>
      <w:r w:rsidRPr="00E07530">
        <w:rPr>
          <w:rFonts w:ascii="Book Antiqua" w:hAnsi="Book Antiqua" w:cs="宋体"/>
          <w:kern w:val="0"/>
          <w:sz w:val="24"/>
        </w:rPr>
        <w:t>Shpitz</w:t>
      </w:r>
      <w:proofErr w:type="spellEnd"/>
      <w:r w:rsidRPr="00E07530">
        <w:rPr>
          <w:rFonts w:ascii="Book Antiqua" w:hAnsi="Book Antiqua" w:cs="宋体"/>
          <w:kern w:val="0"/>
          <w:sz w:val="24"/>
        </w:rPr>
        <w:t xml:space="preserve"> B, </w:t>
      </w:r>
      <w:proofErr w:type="spellStart"/>
      <w:r w:rsidRPr="00E07530">
        <w:rPr>
          <w:rFonts w:ascii="Book Antiqua" w:hAnsi="Book Antiqua" w:cs="宋体"/>
          <w:kern w:val="0"/>
          <w:sz w:val="24"/>
        </w:rPr>
        <w:t>Bugaev</w:t>
      </w:r>
      <w:proofErr w:type="spellEnd"/>
      <w:r w:rsidRPr="00E07530">
        <w:rPr>
          <w:rFonts w:ascii="Book Antiqua" w:hAnsi="Book Antiqua" w:cs="宋体"/>
          <w:kern w:val="0"/>
          <w:sz w:val="24"/>
        </w:rPr>
        <w:t xml:space="preserve"> N, </w:t>
      </w:r>
      <w:proofErr w:type="spellStart"/>
      <w:r w:rsidRPr="00E07530">
        <w:rPr>
          <w:rFonts w:ascii="Book Antiqua" w:hAnsi="Book Antiqua" w:cs="宋体"/>
          <w:kern w:val="0"/>
          <w:sz w:val="24"/>
        </w:rPr>
        <w:t>Grankin</w:t>
      </w:r>
      <w:proofErr w:type="spellEnd"/>
      <w:r w:rsidRPr="00E07530">
        <w:rPr>
          <w:rFonts w:ascii="Book Antiqua" w:hAnsi="Book Antiqua" w:cs="宋体"/>
          <w:kern w:val="0"/>
          <w:sz w:val="24"/>
        </w:rPr>
        <w:t xml:space="preserve"> M, </w:t>
      </w:r>
      <w:proofErr w:type="spellStart"/>
      <w:r w:rsidRPr="00E07530">
        <w:rPr>
          <w:rFonts w:ascii="Book Antiqua" w:hAnsi="Book Antiqua" w:cs="宋体"/>
          <w:kern w:val="0"/>
          <w:sz w:val="24"/>
        </w:rPr>
        <w:t>Bernheim</w:t>
      </w:r>
      <w:proofErr w:type="spellEnd"/>
      <w:r w:rsidRPr="00E07530">
        <w:rPr>
          <w:rFonts w:ascii="Book Antiqua" w:hAnsi="Book Antiqua" w:cs="宋体"/>
          <w:kern w:val="0"/>
          <w:sz w:val="24"/>
        </w:rPr>
        <w:t xml:space="preserve"> J, Klein E, </w:t>
      </w:r>
      <w:proofErr w:type="spellStart"/>
      <w:r w:rsidRPr="00E07530">
        <w:rPr>
          <w:rFonts w:ascii="Book Antiqua" w:hAnsi="Book Antiqua" w:cs="宋体"/>
          <w:kern w:val="0"/>
          <w:sz w:val="24"/>
        </w:rPr>
        <w:t>Ziv</w:t>
      </w:r>
      <w:proofErr w:type="spellEnd"/>
      <w:r w:rsidRPr="00E07530">
        <w:rPr>
          <w:rFonts w:ascii="Book Antiqua" w:hAnsi="Book Antiqua" w:cs="宋体"/>
          <w:kern w:val="0"/>
          <w:sz w:val="24"/>
        </w:rPr>
        <w:t xml:space="preserve"> Y. Young-age onset of colorectal cancer in Israel. </w:t>
      </w:r>
      <w:r w:rsidRPr="00E07530">
        <w:rPr>
          <w:rFonts w:ascii="Book Antiqua" w:hAnsi="Book Antiqua" w:cs="宋体"/>
          <w:i/>
          <w:iCs/>
          <w:kern w:val="0"/>
          <w:sz w:val="24"/>
        </w:rPr>
        <w:t xml:space="preserve">Tech </w:t>
      </w:r>
      <w:proofErr w:type="spellStart"/>
      <w:r w:rsidRPr="00E07530">
        <w:rPr>
          <w:rFonts w:ascii="Book Antiqua" w:hAnsi="Book Antiqua" w:cs="宋体"/>
          <w:i/>
          <w:iCs/>
          <w:kern w:val="0"/>
          <w:sz w:val="24"/>
        </w:rPr>
        <w:t>Coloproctol</w:t>
      </w:r>
      <w:proofErr w:type="spellEnd"/>
      <w:r w:rsidRPr="00E07530">
        <w:rPr>
          <w:rFonts w:ascii="Book Antiqua" w:hAnsi="Book Antiqua" w:cs="宋体"/>
          <w:kern w:val="0"/>
          <w:sz w:val="24"/>
        </w:rPr>
        <w:t xml:space="preserve"> 2009; </w:t>
      </w:r>
      <w:r w:rsidRPr="00E07530">
        <w:rPr>
          <w:rFonts w:ascii="Book Antiqua" w:hAnsi="Book Antiqua" w:cs="宋体"/>
          <w:b/>
          <w:bCs/>
          <w:kern w:val="0"/>
          <w:sz w:val="24"/>
        </w:rPr>
        <w:t>13</w:t>
      </w:r>
      <w:r w:rsidRPr="00E07530">
        <w:rPr>
          <w:rFonts w:ascii="Book Antiqua" w:hAnsi="Book Antiqua" w:cs="宋体"/>
          <w:kern w:val="0"/>
          <w:sz w:val="24"/>
        </w:rPr>
        <w:t>: 201-204 [PMID: 19609485 DOI: 10.1007/s10151-009-0501-7</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4 </w:t>
      </w:r>
      <w:r w:rsidRPr="00E07530">
        <w:rPr>
          <w:rFonts w:ascii="Book Antiqua" w:hAnsi="Book Antiqua" w:cs="宋体"/>
          <w:b/>
          <w:bCs/>
          <w:kern w:val="0"/>
          <w:sz w:val="24"/>
        </w:rPr>
        <w:t>McMillan DC</w:t>
      </w:r>
      <w:r w:rsidRPr="00E07530">
        <w:rPr>
          <w:rFonts w:ascii="Book Antiqua" w:hAnsi="Book Antiqua" w:cs="宋体"/>
          <w:kern w:val="0"/>
          <w:sz w:val="24"/>
        </w:rPr>
        <w:t xml:space="preserve">, </w:t>
      </w:r>
      <w:proofErr w:type="spellStart"/>
      <w:r w:rsidRPr="00E07530">
        <w:rPr>
          <w:rFonts w:ascii="Book Antiqua" w:hAnsi="Book Antiqua" w:cs="宋体"/>
          <w:kern w:val="0"/>
          <w:sz w:val="24"/>
        </w:rPr>
        <w:t>McArdle</w:t>
      </w:r>
      <w:proofErr w:type="spellEnd"/>
      <w:r w:rsidRPr="00E07530">
        <w:rPr>
          <w:rFonts w:ascii="Book Antiqua" w:hAnsi="Book Antiqua" w:cs="宋体"/>
          <w:kern w:val="0"/>
          <w:sz w:val="24"/>
        </w:rPr>
        <w:t xml:space="preserve"> CS. The impact of young age on cancer-specific and non-cancer-related survival after surgery for colorectal cancer: 10-year follow-up. </w:t>
      </w:r>
      <w:r w:rsidRPr="00E07530">
        <w:rPr>
          <w:rFonts w:ascii="Book Antiqua" w:hAnsi="Book Antiqua" w:cs="宋体"/>
          <w:i/>
          <w:iCs/>
          <w:kern w:val="0"/>
          <w:sz w:val="24"/>
        </w:rPr>
        <w:t>Br J Cancer</w:t>
      </w:r>
      <w:r w:rsidRPr="00E07530">
        <w:rPr>
          <w:rFonts w:ascii="Book Antiqua" w:hAnsi="Book Antiqua" w:cs="宋体"/>
          <w:kern w:val="0"/>
          <w:sz w:val="24"/>
        </w:rPr>
        <w:t xml:space="preserve"> 2009; </w:t>
      </w:r>
      <w:r w:rsidRPr="00E07530">
        <w:rPr>
          <w:rFonts w:ascii="Book Antiqua" w:hAnsi="Book Antiqua" w:cs="宋体"/>
          <w:b/>
          <w:bCs/>
          <w:kern w:val="0"/>
          <w:sz w:val="24"/>
        </w:rPr>
        <w:t>101</w:t>
      </w:r>
      <w:r w:rsidRPr="00E07530">
        <w:rPr>
          <w:rFonts w:ascii="Book Antiqua" w:hAnsi="Book Antiqua" w:cs="宋体"/>
          <w:kern w:val="0"/>
          <w:sz w:val="24"/>
        </w:rPr>
        <w:t>: 557-560 [PMID: 19672260 DOI: 10.1038/sj.bjc.6605222]</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5 </w:t>
      </w:r>
      <w:r w:rsidRPr="00E07530">
        <w:rPr>
          <w:rFonts w:ascii="Book Antiqua" w:hAnsi="Book Antiqua" w:cs="宋体"/>
          <w:b/>
          <w:bCs/>
          <w:kern w:val="0"/>
          <w:sz w:val="24"/>
        </w:rPr>
        <w:t>Wu QJ</w:t>
      </w:r>
      <w:r w:rsidRPr="00E07530">
        <w:rPr>
          <w:rFonts w:ascii="Book Antiqua" w:hAnsi="Book Antiqua" w:cs="宋体"/>
          <w:kern w:val="0"/>
          <w:sz w:val="24"/>
        </w:rPr>
        <w:t xml:space="preserve">, </w:t>
      </w:r>
      <w:proofErr w:type="spellStart"/>
      <w:r w:rsidRPr="00E07530">
        <w:rPr>
          <w:rFonts w:ascii="Book Antiqua" w:hAnsi="Book Antiqua" w:cs="宋体"/>
          <w:kern w:val="0"/>
          <w:sz w:val="24"/>
        </w:rPr>
        <w:t>Vogtmann</w:t>
      </w:r>
      <w:proofErr w:type="spellEnd"/>
      <w:r w:rsidRPr="00E07530">
        <w:rPr>
          <w:rFonts w:ascii="Book Antiqua" w:hAnsi="Book Antiqua" w:cs="宋体"/>
          <w:kern w:val="0"/>
          <w:sz w:val="24"/>
        </w:rPr>
        <w:t xml:space="preserve"> E, Zhang W, </w:t>
      </w:r>
      <w:proofErr w:type="spellStart"/>
      <w:r w:rsidRPr="00E07530">
        <w:rPr>
          <w:rFonts w:ascii="Book Antiqua" w:hAnsi="Book Antiqua" w:cs="宋体"/>
          <w:kern w:val="0"/>
          <w:sz w:val="24"/>
        </w:rPr>
        <w:t>Xie</w:t>
      </w:r>
      <w:proofErr w:type="spellEnd"/>
      <w:r w:rsidRPr="00E07530">
        <w:rPr>
          <w:rFonts w:ascii="Book Antiqua" w:hAnsi="Book Antiqua" w:cs="宋体"/>
          <w:kern w:val="0"/>
          <w:sz w:val="24"/>
        </w:rPr>
        <w:t xml:space="preserve"> L, Yang WS, Tan YT, </w:t>
      </w:r>
      <w:proofErr w:type="spellStart"/>
      <w:r w:rsidRPr="00E07530">
        <w:rPr>
          <w:rFonts w:ascii="Book Antiqua" w:hAnsi="Book Antiqua" w:cs="宋体"/>
          <w:kern w:val="0"/>
          <w:sz w:val="24"/>
        </w:rPr>
        <w:t>Gao</w:t>
      </w:r>
      <w:proofErr w:type="spellEnd"/>
      <w:r w:rsidRPr="00E07530">
        <w:rPr>
          <w:rFonts w:ascii="Book Antiqua" w:hAnsi="Book Antiqua" w:cs="宋体"/>
          <w:kern w:val="0"/>
          <w:sz w:val="24"/>
        </w:rPr>
        <w:t xml:space="preserve"> J, Xiang YB. Cancer incidence among adolescents and young adults in urban Shanghai, 1973-2005. </w:t>
      </w:r>
      <w:proofErr w:type="spellStart"/>
      <w:r w:rsidRPr="00E07530">
        <w:rPr>
          <w:rFonts w:ascii="Book Antiqua" w:hAnsi="Book Antiqua" w:cs="宋体"/>
          <w:i/>
          <w:iCs/>
          <w:kern w:val="0"/>
          <w:sz w:val="24"/>
        </w:rPr>
        <w:t>PLoS</w:t>
      </w:r>
      <w:proofErr w:type="spellEnd"/>
      <w:r w:rsidRPr="00E07530">
        <w:rPr>
          <w:rFonts w:ascii="Book Antiqua" w:hAnsi="Book Antiqua" w:cs="宋体"/>
          <w:i/>
          <w:iCs/>
          <w:kern w:val="0"/>
          <w:sz w:val="24"/>
        </w:rPr>
        <w:t xml:space="preserve"> One</w:t>
      </w:r>
      <w:r w:rsidRPr="00E07530">
        <w:rPr>
          <w:rFonts w:ascii="Book Antiqua" w:hAnsi="Book Antiqua" w:cs="宋体"/>
          <w:kern w:val="0"/>
          <w:sz w:val="24"/>
        </w:rPr>
        <w:t xml:space="preserve"> 2012; </w:t>
      </w:r>
      <w:r w:rsidRPr="00E07530">
        <w:rPr>
          <w:rFonts w:ascii="Book Antiqua" w:hAnsi="Book Antiqua" w:cs="宋体"/>
          <w:b/>
          <w:bCs/>
          <w:kern w:val="0"/>
          <w:sz w:val="24"/>
        </w:rPr>
        <w:t>7</w:t>
      </w:r>
      <w:r w:rsidRPr="00E07530">
        <w:rPr>
          <w:rFonts w:ascii="Book Antiqua" w:hAnsi="Book Antiqua" w:cs="宋体"/>
          <w:kern w:val="0"/>
          <w:sz w:val="24"/>
        </w:rPr>
        <w:t>: e42607 [PMID: 22880052 DOI: 10.1371/journal.pone.0042607</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6 </w:t>
      </w:r>
      <w:proofErr w:type="spellStart"/>
      <w:r w:rsidRPr="00E07530">
        <w:rPr>
          <w:rFonts w:ascii="Book Antiqua" w:hAnsi="Book Antiqua" w:cs="宋体"/>
          <w:b/>
          <w:bCs/>
          <w:kern w:val="0"/>
          <w:sz w:val="24"/>
        </w:rPr>
        <w:t>Endreseth</w:t>
      </w:r>
      <w:proofErr w:type="spellEnd"/>
      <w:r w:rsidRPr="00E07530">
        <w:rPr>
          <w:rFonts w:ascii="Book Antiqua" w:hAnsi="Book Antiqua" w:cs="宋体"/>
          <w:b/>
          <w:bCs/>
          <w:kern w:val="0"/>
          <w:sz w:val="24"/>
        </w:rPr>
        <w:t xml:space="preserve"> BH</w:t>
      </w:r>
      <w:r w:rsidRPr="00E07530">
        <w:rPr>
          <w:rFonts w:ascii="Book Antiqua" w:hAnsi="Book Antiqua" w:cs="宋体"/>
          <w:kern w:val="0"/>
          <w:sz w:val="24"/>
        </w:rPr>
        <w:t xml:space="preserve">, </w:t>
      </w:r>
      <w:proofErr w:type="spellStart"/>
      <w:r w:rsidRPr="00E07530">
        <w:rPr>
          <w:rFonts w:ascii="Book Antiqua" w:hAnsi="Book Antiqua" w:cs="宋体"/>
          <w:kern w:val="0"/>
          <w:sz w:val="24"/>
        </w:rPr>
        <w:t>Romundstad</w:t>
      </w:r>
      <w:proofErr w:type="spellEnd"/>
      <w:r w:rsidRPr="00E07530">
        <w:rPr>
          <w:rFonts w:ascii="Book Antiqua" w:hAnsi="Book Antiqua" w:cs="宋体"/>
          <w:kern w:val="0"/>
          <w:sz w:val="24"/>
        </w:rPr>
        <w:t xml:space="preserve"> P, </w:t>
      </w:r>
      <w:proofErr w:type="spellStart"/>
      <w:r w:rsidRPr="00E07530">
        <w:rPr>
          <w:rFonts w:ascii="Book Antiqua" w:hAnsi="Book Antiqua" w:cs="宋体"/>
          <w:kern w:val="0"/>
          <w:sz w:val="24"/>
        </w:rPr>
        <w:t>Myrvold</w:t>
      </w:r>
      <w:proofErr w:type="spellEnd"/>
      <w:r w:rsidRPr="00E07530">
        <w:rPr>
          <w:rFonts w:ascii="Book Antiqua" w:hAnsi="Book Antiqua" w:cs="宋体"/>
          <w:kern w:val="0"/>
          <w:sz w:val="24"/>
        </w:rPr>
        <w:t xml:space="preserve"> HE, </w:t>
      </w:r>
      <w:proofErr w:type="spellStart"/>
      <w:r w:rsidRPr="00E07530">
        <w:rPr>
          <w:rFonts w:ascii="Book Antiqua" w:hAnsi="Book Antiqua" w:cs="宋体"/>
          <w:kern w:val="0"/>
          <w:sz w:val="24"/>
        </w:rPr>
        <w:t>Hestvik</w:t>
      </w:r>
      <w:proofErr w:type="spellEnd"/>
      <w:r w:rsidRPr="00E07530">
        <w:rPr>
          <w:rFonts w:ascii="Book Antiqua" w:hAnsi="Book Antiqua" w:cs="宋体"/>
          <w:kern w:val="0"/>
          <w:sz w:val="24"/>
        </w:rPr>
        <w:t xml:space="preserve"> UE, </w:t>
      </w:r>
      <w:proofErr w:type="spellStart"/>
      <w:r w:rsidRPr="00E07530">
        <w:rPr>
          <w:rFonts w:ascii="Book Antiqua" w:hAnsi="Book Antiqua" w:cs="宋体"/>
          <w:kern w:val="0"/>
          <w:sz w:val="24"/>
        </w:rPr>
        <w:t>Bjerkeset</w:t>
      </w:r>
      <w:proofErr w:type="spellEnd"/>
      <w:r w:rsidRPr="00E07530">
        <w:rPr>
          <w:rFonts w:ascii="Book Antiqua" w:hAnsi="Book Antiqua" w:cs="宋体"/>
          <w:kern w:val="0"/>
          <w:sz w:val="24"/>
        </w:rPr>
        <w:t xml:space="preserve"> T, </w:t>
      </w:r>
      <w:proofErr w:type="spellStart"/>
      <w:r w:rsidRPr="00E07530">
        <w:rPr>
          <w:rFonts w:ascii="Book Antiqua" w:hAnsi="Book Antiqua" w:cs="宋体"/>
          <w:kern w:val="0"/>
          <w:sz w:val="24"/>
        </w:rPr>
        <w:t>Wibe</w:t>
      </w:r>
      <w:proofErr w:type="spellEnd"/>
      <w:r w:rsidRPr="00E07530">
        <w:rPr>
          <w:rFonts w:ascii="Book Antiqua" w:hAnsi="Book Antiqua" w:cs="宋体"/>
          <w:kern w:val="0"/>
          <w:sz w:val="24"/>
        </w:rPr>
        <w:t xml:space="preserve"> A. Rectal cancer in the young patient. </w:t>
      </w:r>
      <w:r w:rsidRPr="00E07530">
        <w:rPr>
          <w:rFonts w:ascii="Book Antiqua" w:hAnsi="Book Antiqua" w:cs="宋体"/>
          <w:i/>
          <w:iCs/>
          <w:kern w:val="0"/>
          <w:sz w:val="24"/>
        </w:rPr>
        <w:t>Dis Colon Rectum</w:t>
      </w:r>
      <w:r w:rsidRPr="00E07530">
        <w:rPr>
          <w:rFonts w:ascii="Book Antiqua" w:hAnsi="Book Antiqua" w:cs="宋体"/>
          <w:kern w:val="0"/>
          <w:sz w:val="24"/>
        </w:rPr>
        <w:t xml:space="preserve"> 2006; </w:t>
      </w:r>
      <w:r w:rsidRPr="00E07530">
        <w:rPr>
          <w:rFonts w:ascii="Book Antiqua" w:hAnsi="Book Antiqua" w:cs="宋体"/>
          <w:b/>
          <w:bCs/>
          <w:kern w:val="0"/>
          <w:sz w:val="24"/>
        </w:rPr>
        <w:t>49</w:t>
      </w:r>
      <w:r w:rsidRPr="00E07530">
        <w:rPr>
          <w:rFonts w:ascii="Book Antiqua" w:hAnsi="Book Antiqua" w:cs="宋体"/>
          <w:kern w:val="0"/>
          <w:sz w:val="24"/>
        </w:rPr>
        <w:t>: 993-1001 [PMID: 16741599 DOI: 10.1007/s10350-006-0558-6]</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7 </w:t>
      </w:r>
      <w:r w:rsidRPr="00E07530">
        <w:rPr>
          <w:rFonts w:ascii="Book Antiqua" w:hAnsi="Book Antiqua" w:cs="宋体"/>
          <w:b/>
          <w:bCs/>
          <w:kern w:val="0"/>
          <w:sz w:val="24"/>
        </w:rPr>
        <w:t>Chan KK</w:t>
      </w:r>
      <w:r w:rsidRPr="00E07530">
        <w:rPr>
          <w:rFonts w:ascii="Book Antiqua" w:hAnsi="Book Antiqua" w:cs="宋体"/>
          <w:kern w:val="0"/>
          <w:sz w:val="24"/>
        </w:rPr>
        <w:t xml:space="preserve">, </w:t>
      </w:r>
      <w:proofErr w:type="spellStart"/>
      <w:r w:rsidRPr="00E07530">
        <w:rPr>
          <w:rFonts w:ascii="Book Antiqua" w:hAnsi="Book Antiqua" w:cs="宋体"/>
          <w:kern w:val="0"/>
          <w:sz w:val="24"/>
        </w:rPr>
        <w:t>Dassanayake</w:t>
      </w:r>
      <w:proofErr w:type="spellEnd"/>
      <w:r w:rsidRPr="00E07530">
        <w:rPr>
          <w:rFonts w:ascii="Book Antiqua" w:hAnsi="Book Antiqua" w:cs="宋体"/>
          <w:kern w:val="0"/>
          <w:sz w:val="24"/>
        </w:rPr>
        <w:t xml:space="preserve"> B, </w:t>
      </w:r>
      <w:proofErr w:type="spellStart"/>
      <w:r w:rsidRPr="00E07530">
        <w:rPr>
          <w:rFonts w:ascii="Book Antiqua" w:hAnsi="Book Antiqua" w:cs="宋体"/>
          <w:kern w:val="0"/>
          <w:sz w:val="24"/>
        </w:rPr>
        <w:t>Deen</w:t>
      </w:r>
      <w:proofErr w:type="spellEnd"/>
      <w:r w:rsidRPr="00E07530">
        <w:rPr>
          <w:rFonts w:ascii="Book Antiqua" w:hAnsi="Book Antiqua" w:cs="宋体"/>
          <w:kern w:val="0"/>
          <w:sz w:val="24"/>
        </w:rPr>
        <w:t xml:space="preserve"> R, </w:t>
      </w:r>
      <w:proofErr w:type="spellStart"/>
      <w:r w:rsidRPr="00E07530">
        <w:rPr>
          <w:rFonts w:ascii="Book Antiqua" w:hAnsi="Book Antiqua" w:cs="宋体"/>
          <w:kern w:val="0"/>
          <w:sz w:val="24"/>
        </w:rPr>
        <w:t>Wickramarachchi</w:t>
      </w:r>
      <w:proofErr w:type="spellEnd"/>
      <w:r w:rsidRPr="00E07530">
        <w:rPr>
          <w:rFonts w:ascii="Book Antiqua" w:hAnsi="Book Antiqua" w:cs="宋体"/>
          <w:kern w:val="0"/>
          <w:sz w:val="24"/>
        </w:rPr>
        <w:t xml:space="preserve"> RE, </w:t>
      </w:r>
      <w:proofErr w:type="spellStart"/>
      <w:r w:rsidRPr="00E07530">
        <w:rPr>
          <w:rFonts w:ascii="Book Antiqua" w:hAnsi="Book Antiqua" w:cs="宋体"/>
          <w:kern w:val="0"/>
          <w:sz w:val="24"/>
        </w:rPr>
        <w:t>Kumarage</w:t>
      </w:r>
      <w:proofErr w:type="spellEnd"/>
      <w:r w:rsidRPr="00E07530">
        <w:rPr>
          <w:rFonts w:ascii="Book Antiqua" w:hAnsi="Book Antiqua" w:cs="宋体"/>
          <w:kern w:val="0"/>
          <w:sz w:val="24"/>
        </w:rPr>
        <w:t xml:space="preserve"> SK, </w:t>
      </w:r>
      <w:proofErr w:type="spellStart"/>
      <w:r w:rsidRPr="00E07530">
        <w:rPr>
          <w:rFonts w:ascii="Book Antiqua" w:hAnsi="Book Antiqua" w:cs="宋体"/>
          <w:kern w:val="0"/>
          <w:sz w:val="24"/>
        </w:rPr>
        <w:t>Samita</w:t>
      </w:r>
      <w:proofErr w:type="spellEnd"/>
      <w:r w:rsidRPr="00E07530">
        <w:rPr>
          <w:rFonts w:ascii="Book Antiqua" w:hAnsi="Book Antiqua" w:cs="宋体"/>
          <w:kern w:val="0"/>
          <w:sz w:val="24"/>
        </w:rPr>
        <w:t xml:space="preserve"> S, </w:t>
      </w:r>
      <w:proofErr w:type="spellStart"/>
      <w:r w:rsidRPr="00E07530">
        <w:rPr>
          <w:rFonts w:ascii="Book Antiqua" w:hAnsi="Book Antiqua" w:cs="宋体"/>
          <w:kern w:val="0"/>
          <w:sz w:val="24"/>
        </w:rPr>
        <w:t>Deen</w:t>
      </w:r>
      <w:proofErr w:type="spellEnd"/>
      <w:r w:rsidRPr="00E07530">
        <w:rPr>
          <w:rFonts w:ascii="Book Antiqua" w:hAnsi="Book Antiqua" w:cs="宋体"/>
          <w:kern w:val="0"/>
          <w:sz w:val="24"/>
        </w:rPr>
        <w:t xml:space="preserve"> KI. Young patients with colorectal cancer have poor survival in the first twenty months after operation and predictable survival in the medium and long-term: analysis of survival and prognostic markers. </w:t>
      </w:r>
      <w:r w:rsidRPr="00E07530">
        <w:rPr>
          <w:rFonts w:ascii="Book Antiqua" w:hAnsi="Book Antiqua" w:cs="宋体"/>
          <w:i/>
          <w:iCs/>
          <w:kern w:val="0"/>
          <w:sz w:val="24"/>
        </w:rPr>
        <w:t xml:space="preserve">World J </w:t>
      </w:r>
      <w:proofErr w:type="spellStart"/>
      <w:r w:rsidRPr="00E07530">
        <w:rPr>
          <w:rFonts w:ascii="Book Antiqua" w:hAnsi="Book Antiqua" w:cs="宋体"/>
          <w:i/>
          <w:iCs/>
          <w:kern w:val="0"/>
          <w:sz w:val="24"/>
        </w:rPr>
        <w:t>Surg</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2010; </w:t>
      </w:r>
      <w:r w:rsidRPr="00E07530">
        <w:rPr>
          <w:rFonts w:ascii="Book Antiqua" w:hAnsi="Book Antiqua" w:cs="宋体"/>
          <w:b/>
          <w:bCs/>
          <w:kern w:val="0"/>
          <w:sz w:val="24"/>
        </w:rPr>
        <w:t>8</w:t>
      </w:r>
      <w:r w:rsidRPr="00E07530">
        <w:rPr>
          <w:rFonts w:ascii="Book Antiqua" w:hAnsi="Book Antiqua" w:cs="宋体"/>
          <w:kern w:val="0"/>
          <w:sz w:val="24"/>
        </w:rPr>
        <w:t>: 82 [PMID: 20840793 DOI: 10.1186/1477-7819-8-82]</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8 </w:t>
      </w:r>
      <w:r w:rsidRPr="00E07530">
        <w:rPr>
          <w:rFonts w:ascii="Book Antiqua" w:hAnsi="Book Antiqua" w:cs="宋体"/>
          <w:b/>
          <w:bCs/>
          <w:kern w:val="0"/>
          <w:sz w:val="24"/>
        </w:rPr>
        <w:t>Kaplan MA</w:t>
      </w:r>
      <w:r w:rsidRPr="00E07530">
        <w:rPr>
          <w:rFonts w:ascii="Book Antiqua" w:hAnsi="Book Antiqua" w:cs="宋体"/>
          <w:kern w:val="0"/>
          <w:sz w:val="24"/>
        </w:rPr>
        <w:t xml:space="preserve">, </w:t>
      </w:r>
      <w:proofErr w:type="spellStart"/>
      <w:r w:rsidRPr="00E07530">
        <w:rPr>
          <w:rFonts w:ascii="Book Antiqua" w:hAnsi="Book Antiqua" w:cs="宋体"/>
          <w:kern w:val="0"/>
          <w:sz w:val="24"/>
        </w:rPr>
        <w:t>Isikdogan</w:t>
      </w:r>
      <w:proofErr w:type="spellEnd"/>
      <w:r w:rsidRPr="00E07530">
        <w:rPr>
          <w:rFonts w:ascii="Book Antiqua" w:hAnsi="Book Antiqua" w:cs="宋体"/>
          <w:kern w:val="0"/>
          <w:sz w:val="24"/>
        </w:rPr>
        <w:t xml:space="preserve"> A, </w:t>
      </w:r>
      <w:proofErr w:type="spellStart"/>
      <w:r w:rsidRPr="00E07530">
        <w:rPr>
          <w:rFonts w:ascii="Book Antiqua" w:hAnsi="Book Antiqua" w:cs="宋体"/>
          <w:kern w:val="0"/>
          <w:sz w:val="24"/>
        </w:rPr>
        <w:t>Gumus</w:t>
      </w:r>
      <w:proofErr w:type="spellEnd"/>
      <w:r w:rsidRPr="00E07530">
        <w:rPr>
          <w:rFonts w:ascii="Book Antiqua" w:hAnsi="Book Antiqua" w:cs="宋体"/>
          <w:kern w:val="0"/>
          <w:sz w:val="24"/>
        </w:rPr>
        <w:t xml:space="preserve"> M, </w:t>
      </w:r>
      <w:proofErr w:type="spellStart"/>
      <w:r w:rsidRPr="00E07530">
        <w:rPr>
          <w:rFonts w:ascii="Book Antiqua" w:hAnsi="Book Antiqua" w:cs="宋体"/>
          <w:kern w:val="0"/>
          <w:sz w:val="24"/>
        </w:rPr>
        <w:t>Arslan</w:t>
      </w:r>
      <w:proofErr w:type="spellEnd"/>
      <w:r w:rsidRPr="00E07530">
        <w:rPr>
          <w:rFonts w:ascii="Book Antiqua" w:hAnsi="Book Antiqua" w:cs="宋体"/>
          <w:kern w:val="0"/>
          <w:sz w:val="24"/>
        </w:rPr>
        <w:t xml:space="preserve"> UY, </w:t>
      </w:r>
      <w:proofErr w:type="spellStart"/>
      <w:r w:rsidRPr="00E07530">
        <w:rPr>
          <w:rFonts w:ascii="Book Antiqua" w:hAnsi="Book Antiqua" w:cs="宋体"/>
          <w:kern w:val="0"/>
          <w:sz w:val="24"/>
        </w:rPr>
        <w:t>Geredeli</w:t>
      </w:r>
      <w:proofErr w:type="spellEnd"/>
      <w:r w:rsidRPr="00E07530">
        <w:rPr>
          <w:rFonts w:ascii="Book Antiqua" w:hAnsi="Book Antiqua" w:cs="宋体"/>
          <w:kern w:val="0"/>
          <w:sz w:val="24"/>
        </w:rPr>
        <w:t xml:space="preserve"> C, </w:t>
      </w:r>
      <w:proofErr w:type="spellStart"/>
      <w:r w:rsidRPr="00E07530">
        <w:rPr>
          <w:rFonts w:ascii="Book Antiqua" w:hAnsi="Book Antiqua" w:cs="宋体"/>
          <w:kern w:val="0"/>
          <w:sz w:val="24"/>
        </w:rPr>
        <w:t>Ozdemir</w:t>
      </w:r>
      <w:proofErr w:type="spellEnd"/>
      <w:r w:rsidRPr="00E07530">
        <w:rPr>
          <w:rFonts w:ascii="Book Antiqua" w:hAnsi="Book Antiqua" w:cs="宋体"/>
          <w:kern w:val="0"/>
          <w:sz w:val="24"/>
        </w:rPr>
        <w:t xml:space="preserve"> N, </w:t>
      </w:r>
      <w:proofErr w:type="spellStart"/>
      <w:r w:rsidRPr="00E07530">
        <w:rPr>
          <w:rFonts w:ascii="Book Antiqua" w:hAnsi="Book Antiqua" w:cs="宋体"/>
          <w:kern w:val="0"/>
          <w:sz w:val="24"/>
        </w:rPr>
        <w:t>Koca</w:t>
      </w:r>
      <w:proofErr w:type="spellEnd"/>
      <w:r w:rsidRPr="00E07530">
        <w:rPr>
          <w:rFonts w:ascii="Book Antiqua" w:hAnsi="Book Antiqua" w:cs="宋体"/>
          <w:kern w:val="0"/>
          <w:sz w:val="24"/>
        </w:rPr>
        <w:t xml:space="preserve"> D, Dane F, </w:t>
      </w:r>
      <w:proofErr w:type="spellStart"/>
      <w:r w:rsidRPr="00E07530">
        <w:rPr>
          <w:rFonts w:ascii="Book Antiqua" w:hAnsi="Book Antiqua" w:cs="宋体"/>
          <w:kern w:val="0"/>
          <w:sz w:val="24"/>
        </w:rPr>
        <w:t>Suner</w:t>
      </w:r>
      <w:proofErr w:type="spellEnd"/>
      <w:r w:rsidRPr="00E07530">
        <w:rPr>
          <w:rFonts w:ascii="Book Antiqua" w:hAnsi="Book Antiqua" w:cs="宋体"/>
          <w:kern w:val="0"/>
          <w:sz w:val="24"/>
        </w:rPr>
        <w:t xml:space="preserve"> A, </w:t>
      </w:r>
      <w:proofErr w:type="spellStart"/>
      <w:r w:rsidRPr="00E07530">
        <w:rPr>
          <w:rFonts w:ascii="Book Antiqua" w:hAnsi="Book Antiqua" w:cs="宋体"/>
          <w:kern w:val="0"/>
          <w:sz w:val="24"/>
        </w:rPr>
        <w:t>Elkiran</w:t>
      </w:r>
      <w:proofErr w:type="spellEnd"/>
      <w:r w:rsidRPr="00E07530">
        <w:rPr>
          <w:rFonts w:ascii="Book Antiqua" w:hAnsi="Book Antiqua" w:cs="宋体"/>
          <w:kern w:val="0"/>
          <w:sz w:val="24"/>
        </w:rPr>
        <w:t xml:space="preserve"> ET, </w:t>
      </w:r>
      <w:proofErr w:type="spellStart"/>
      <w:r w:rsidRPr="00E07530">
        <w:rPr>
          <w:rFonts w:ascii="Book Antiqua" w:hAnsi="Book Antiqua" w:cs="宋体"/>
          <w:kern w:val="0"/>
          <w:sz w:val="24"/>
        </w:rPr>
        <w:t>Kucukoner</w:t>
      </w:r>
      <w:proofErr w:type="spellEnd"/>
      <w:r w:rsidRPr="00E07530">
        <w:rPr>
          <w:rFonts w:ascii="Book Antiqua" w:hAnsi="Book Antiqua" w:cs="宋体"/>
          <w:kern w:val="0"/>
          <w:sz w:val="24"/>
        </w:rPr>
        <w:t xml:space="preserve"> M, </w:t>
      </w:r>
      <w:proofErr w:type="spellStart"/>
      <w:r w:rsidRPr="00E07530">
        <w:rPr>
          <w:rFonts w:ascii="Book Antiqua" w:hAnsi="Book Antiqua" w:cs="宋体"/>
          <w:kern w:val="0"/>
          <w:sz w:val="24"/>
        </w:rPr>
        <w:t>Seker</w:t>
      </w:r>
      <w:proofErr w:type="spellEnd"/>
      <w:r w:rsidRPr="00E07530">
        <w:rPr>
          <w:rFonts w:ascii="Book Antiqua" w:hAnsi="Book Antiqua" w:cs="宋体"/>
          <w:kern w:val="0"/>
          <w:sz w:val="24"/>
        </w:rPr>
        <w:t xml:space="preserve"> M, </w:t>
      </w:r>
      <w:proofErr w:type="spellStart"/>
      <w:r w:rsidRPr="00E07530">
        <w:rPr>
          <w:rFonts w:ascii="Book Antiqua" w:hAnsi="Book Antiqua" w:cs="宋体"/>
          <w:kern w:val="0"/>
          <w:sz w:val="24"/>
        </w:rPr>
        <w:t>Helvaci</w:t>
      </w:r>
      <w:proofErr w:type="spellEnd"/>
      <w:r w:rsidRPr="00E07530">
        <w:rPr>
          <w:rFonts w:ascii="Book Antiqua" w:hAnsi="Book Antiqua" w:cs="宋体"/>
          <w:kern w:val="0"/>
          <w:sz w:val="24"/>
        </w:rPr>
        <w:t xml:space="preserve"> K, </w:t>
      </w:r>
      <w:proofErr w:type="spellStart"/>
      <w:r w:rsidRPr="00E07530">
        <w:rPr>
          <w:rFonts w:ascii="Book Antiqua" w:hAnsi="Book Antiqua" w:cs="宋体"/>
          <w:kern w:val="0"/>
          <w:sz w:val="24"/>
        </w:rPr>
        <w:t>Guler</w:t>
      </w:r>
      <w:proofErr w:type="spellEnd"/>
      <w:r w:rsidRPr="00E07530">
        <w:rPr>
          <w:rFonts w:ascii="Book Antiqua" w:hAnsi="Book Antiqua" w:cs="宋体"/>
          <w:kern w:val="0"/>
          <w:sz w:val="24"/>
        </w:rPr>
        <w:t xml:space="preserve"> T, </w:t>
      </w:r>
      <w:proofErr w:type="spellStart"/>
      <w:r w:rsidRPr="00E07530">
        <w:rPr>
          <w:rFonts w:ascii="Book Antiqua" w:hAnsi="Book Antiqua" w:cs="宋体"/>
          <w:kern w:val="0"/>
          <w:sz w:val="24"/>
        </w:rPr>
        <w:t>Uncu</w:t>
      </w:r>
      <w:proofErr w:type="spellEnd"/>
      <w:r w:rsidRPr="00E07530">
        <w:rPr>
          <w:rFonts w:ascii="Book Antiqua" w:hAnsi="Book Antiqua" w:cs="宋体"/>
          <w:kern w:val="0"/>
          <w:sz w:val="24"/>
        </w:rPr>
        <w:t xml:space="preserve"> D, </w:t>
      </w:r>
      <w:proofErr w:type="spellStart"/>
      <w:r w:rsidRPr="00E07530">
        <w:rPr>
          <w:rFonts w:ascii="Book Antiqua" w:hAnsi="Book Antiqua" w:cs="宋体"/>
          <w:kern w:val="0"/>
          <w:sz w:val="24"/>
        </w:rPr>
        <w:t>Inal</w:t>
      </w:r>
      <w:proofErr w:type="spellEnd"/>
      <w:r w:rsidRPr="00E07530">
        <w:rPr>
          <w:rFonts w:ascii="Book Antiqua" w:hAnsi="Book Antiqua" w:cs="宋体"/>
          <w:kern w:val="0"/>
          <w:sz w:val="24"/>
        </w:rPr>
        <w:t xml:space="preserve"> A, </w:t>
      </w:r>
      <w:proofErr w:type="spellStart"/>
      <w:r w:rsidRPr="00E07530">
        <w:rPr>
          <w:rFonts w:ascii="Book Antiqua" w:hAnsi="Book Antiqua" w:cs="宋体"/>
          <w:kern w:val="0"/>
          <w:sz w:val="24"/>
        </w:rPr>
        <w:t>Yildiz</w:t>
      </w:r>
      <w:proofErr w:type="spellEnd"/>
      <w:r w:rsidRPr="00E07530">
        <w:rPr>
          <w:rFonts w:ascii="Book Antiqua" w:hAnsi="Book Antiqua" w:cs="宋体"/>
          <w:kern w:val="0"/>
          <w:sz w:val="24"/>
        </w:rPr>
        <w:t xml:space="preserve"> R. Childhood, adolescents, and young adults (≤25 y) colorectal cancer: study of Anatolian Society of Medical Oncology. </w:t>
      </w:r>
      <w:r w:rsidRPr="00E07530">
        <w:rPr>
          <w:rFonts w:ascii="Book Antiqua" w:hAnsi="Book Antiqua" w:cs="宋体"/>
          <w:i/>
          <w:iCs/>
          <w:kern w:val="0"/>
          <w:sz w:val="24"/>
        </w:rPr>
        <w:t xml:space="preserve">J </w:t>
      </w:r>
      <w:proofErr w:type="spellStart"/>
      <w:r w:rsidRPr="00E07530">
        <w:rPr>
          <w:rFonts w:ascii="Book Antiqua" w:hAnsi="Book Antiqua" w:cs="宋体"/>
          <w:i/>
          <w:iCs/>
          <w:kern w:val="0"/>
          <w:sz w:val="24"/>
        </w:rPr>
        <w:t>Pediatr</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Hematol</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2013; </w:t>
      </w:r>
      <w:r w:rsidRPr="00E07530">
        <w:rPr>
          <w:rFonts w:ascii="Book Antiqua" w:hAnsi="Book Antiqua" w:cs="宋体"/>
          <w:b/>
          <w:bCs/>
          <w:kern w:val="0"/>
          <w:sz w:val="24"/>
        </w:rPr>
        <w:t>35</w:t>
      </w:r>
      <w:r w:rsidRPr="00E07530">
        <w:rPr>
          <w:rFonts w:ascii="Book Antiqua" w:hAnsi="Book Antiqua" w:cs="宋体"/>
          <w:kern w:val="0"/>
          <w:sz w:val="24"/>
        </w:rPr>
        <w:t>: 83-89 [PMID: 23337551 DOI: 10.1097/MPH.0b013e31827e7f20</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lastRenderedPageBreak/>
        <w:t xml:space="preserve">9 </w:t>
      </w:r>
      <w:r w:rsidRPr="00E07530">
        <w:rPr>
          <w:rFonts w:ascii="Book Antiqua" w:hAnsi="Book Antiqua" w:cs="宋体"/>
          <w:b/>
          <w:bCs/>
          <w:kern w:val="0"/>
          <w:sz w:val="24"/>
        </w:rPr>
        <w:t>O'Connell JB</w:t>
      </w:r>
      <w:r w:rsidRPr="00E07530">
        <w:rPr>
          <w:rFonts w:ascii="Book Antiqua" w:hAnsi="Book Antiqua" w:cs="宋体"/>
          <w:kern w:val="0"/>
          <w:sz w:val="24"/>
        </w:rPr>
        <w:t xml:space="preserve">, </w:t>
      </w:r>
      <w:proofErr w:type="spellStart"/>
      <w:r w:rsidRPr="00E07530">
        <w:rPr>
          <w:rFonts w:ascii="Book Antiqua" w:hAnsi="Book Antiqua" w:cs="宋体"/>
          <w:kern w:val="0"/>
          <w:sz w:val="24"/>
        </w:rPr>
        <w:t>Maggard</w:t>
      </w:r>
      <w:proofErr w:type="spellEnd"/>
      <w:r w:rsidRPr="00E07530">
        <w:rPr>
          <w:rFonts w:ascii="Book Antiqua" w:hAnsi="Book Antiqua" w:cs="宋体"/>
          <w:kern w:val="0"/>
          <w:sz w:val="24"/>
        </w:rPr>
        <w:t xml:space="preserve"> MA, Liu JH, </w:t>
      </w:r>
      <w:proofErr w:type="spellStart"/>
      <w:r w:rsidRPr="00E07530">
        <w:rPr>
          <w:rFonts w:ascii="Book Antiqua" w:hAnsi="Book Antiqua" w:cs="宋体"/>
          <w:kern w:val="0"/>
          <w:sz w:val="24"/>
        </w:rPr>
        <w:t>Etzioni</w:t>
      </w:r>
      <w:proofErr w:type="spellEnd"/>
      <w:r w:rsidRPr="00E07530">
        <w:rPr>
          <w:rFonts w:ascii="Book Antiqua" w:hAnsi="Book Antiqua" w:cs="宋体"/>
          <w:kern w:val="0"/>
          <w:sz w:val="24"/>
        </w:rPr>
        <w:t xml:space="preserve"> DA, Livingston EH, </w:t>
      </w:r>
      <w:proofErr w:type="spellStart"/>
      <w:r w:rsidRPr="00E07530">
        <w:rPr>
          <w:rFonts w:ascii="Book Antiqua" w:hAnsi="Book Antiqua" w:cs="宋体"/>
          <w:kern w:val="0"/>
          <w:sz w:val="24"/>
        </w:rPr>
        <w:t>Ko</w:t>
      </w:r>
      <w:proofErr w:type="spellEnd"/>
      <w:r w:rsidRPr="00E07530">
        <w:rPr>
          <w:rFonts w:ascii="Book Antiqua" w:hAnsi="Book Antiqua" w:cs="宋体"/>
          <w:kern w:val="0"/>
          <w:sz w:val="24"/>
        </w:rPr>
        <w:t xml:space="preserve"> CY. Do young colon cancer patients have worse outcomes? </w:t>
      </w:r>
      <w:r w:rsidRPr="00E07530">
        <w:rPr>
          <w:rFonts w:ascii="Book Antiqua" w:hAnsi="Book Antiqua" w:cs="宋体"/>
          <w:i/>
          <w:iCs/>
          <w:kern w:val="0"/>
          <w:sz w:val="24"/>
        </w:rPr>
        <w:t xml:space="preserve">World J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2004; </w:t>
      </w:r>
      <w:r w:rsidRPr="00E07530">
        <w:rPr>
          <w:rFonts w:ascii="Book Antiqua" w:hAnsi="Book Antiqua" w:cs="宋体"/>
          <w:b/>
          <w:bCs/>
          <w:kern w:val="0"/>
          <w:sz w:val="24"/>
        </w:rPr>
        <w:t>28</w:t>
      </w:r>
      <w:r w:rsidRPr="00E07530">
        <w:rPr>
          <w:rFonts w:ascii="Book Antiqua" w:hAnsi="Book Antiqua" w:cs="宋体"/>
          <w:kern w:val="0"/>
          <w:sz w:val="24"/>
        </w:rPr>
        <w:t>: 558-562 [PMID: 15366745 DOI: 10.1007/s00268-004-7306-7]</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10</w:t>
      </w:r>
      <w:r w:rsidRPr="00E07530">
        <w:rPr>
          <w:rFonts w:ascii="Book Antiqua" w:hAnsi="Book Antiqua" w:cs="宋体"/>
          <w:b/>
          <w:kern w:val="0"/>
          <w:sz w:val="24"/>
        </w:rPr>
        <w:t xml:space="preserve"> </w:t>
      </w:r>
      <w:r w:rsidRPr="0086488D">
        <w:rPr>
          <w:rFonts w:ascii="Book Antiqua" w:hAnsi="Book Antiqua" w:cs="宋体"/>
          <w:b/>
          <w:kern w:val="0"/>
          <w:sz w:val="24"/>
        </w:rPr>
        <w:t>Yeo SA,</w:t>
      </w:r>
      <w:r w:rsidRPr="0086488D">
        <w:rPr>
          <w:rFonts w:ascii="Book Antiqua" w:hAnsi="Book Antiqua" w:cs="宋体"/>
          <w:kern w:val="0"/>
          <w:sz w:val="24"/>
        </w:rPr>
        <w:t xml:space="preserve"> Chew MH, </w:t>
      </w:r>
      <w:proofErr w:type="spellStart"/>
      <w:r w:rsidRPr="0086488D">
        <w:rPr>
          <w:rFonts w:ascii="Book Antiqua" w:hAnsi="Book Antiqua" w:cs="宋体"/>
          <w:kern w:val="0"/>
          <w:sz w:val="24"/>
        </w:rPr>
        <w:t>Koh</w:t>
      </w:r>
      <w:proofErr w:type="spellEnd"/>
      <w:r w:rsidRPr="0086488D">
        <w:rPr>
          <w:rFonts w:ascii="Book Antiqua" w:hAnsi="Book Antiqua" w:cs="宋体"/>
          <w:kern w:val="0"/>
          <w:sz w:val="24"/>
        </w:rPr>
        <w:t xml:space="preserve"> PK, Tang CL.</w:t>
      </w:r>
      <w:r w:rsidRPr="00E07530">
        <w:rPr>
          <w:rFonts w:ascii="Book Antiqua" w:hAnsi="Book Antiqua" w:cs="宋体"/>
          <w:kern w:val="0"/>
          <w:sz w:val="24"/>
        </w:rPr>
        <w:t xml:space="preserve"> Young colorectal carcinoma patients do not have a poorer prognosis: a comparative review of 2,426 cases. </w:t>
      </w:r>
      <w:r w:rsidRPr="00E07530">
        <w:rPr>
          <w:rFonts w:ascii="Book Antiqua" w:hAnsi="Book Antiqua" w:cs="宋体"/>
          <w:i/>
          <w:iCs/>
          <w:kern w:val="0"/>
          <w:sz w:val="24"/>
        </w:rPr>
        <w:t xml:space="preserve">Tech </w:t>
      </w:r>
      <w:proofErr w:type="spellStart"/>
      <w:r w:rsidRPr="00E07530">
        <w:rPr>
          <w:rFonts w:ascii="Book Antiqua" w:hAnsi="Book Antiqua" w:cs="宋体"/>
          <w:i/>
          <w:iCs/>
          <w:kern w:val="0"/>
          <w:sz w:val="24"/>
        </w:rPr>
        <w:t>Coloproctol</w:t>
      </w:r>
      <w:proofErr w:type="spellEnd"/>
      <w:r w:rsidRPr="00E07530">
        <w:rPr>
          <w:rFonts w:ascii="Book Antiqua" w:hAnsi="Book Antiqua" w:cs="宋体"/>
          <w:kern w:val="0"/>
          <w:sz w:val="24"/>
        </w:rPr>
        <w:t xml:space="preserve"> 2013; </w:t>
      </w:r>
      <w:r w:rsidRPr="0086488D">
        <w:rPr>
          <w:rFonts w:ascii="Book Antiqua" w:hAnsi="Book Antiqua" w:cs="宋体"/>
          <w:kern w:val="0"/>
          <w:sz w:val="24"/>
        </w:rPr>
        <w:t>[</w:t>
      </w:r>
      <w:proofErr w:type="spellStart"/>
      <w:r w:rsidRPr="0086488D">
        <w:rPr>
          <w:rFonts w:ascii="Book Antiqua" w:hAnsi="Book Antiqua" w:cs="宋体"/>
          <w:kern w:val="0"/>
          <w:sz w:val="24"/>
        </w:rPr>
        <w:t>Epub</w:t>
      </w:r>
      <w:proofErr w:type="spellEnd"/>
      <w:r w:rsidRPr="0086488D">
        <w:rPr>
          <w:rFonts w:ascii="Book Antiqua" w:hAnsi="Book Antiqua" w:cs="宋体"/>
          <w:kern w:val="0"/>
          <w:sz w:val="24"/>
        </w:rPr>
        <w:t xml:space="preserve"> ahead of print]</w:t>
      </w:r>
      <w:r w:rsidRPr="00E07530">
        <w:rPr>
          <w:rFonts w:ascii="Book Antiqua" w:hAnsi="Book Antiqua" w:cs="宋体"/>
          <w:kern w:val="0"/>
          <w:sz w:val="24"/>
        </w:rPr>
        <w:t xml:space="preserve"> [PMID: 23460362 DOI: 10.1007/s10151-013-0977-z]</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11 </w:t>
      </w:r>
      <w:proofErr w:type="spellStart"/>
      <w:r w:rsidRPr="00E07530">
        <w:rPr>
          <w:rFonts w:ascii="Book Antiqua" w:hAnsi="Book Antiqua" w:cs="宋体"/>
          <w:b/>
          <w:bCs/>
          <w:kern w:val="0"/>
          <w:sz w:val="24"/>
        </w:rPr>
        <w:t>Taggarshe</w:t>
      </w:r>
      <w:proofErr w:type="spellEnd"/>
      <w:r w:rsidRPr="00E07530">
        <w:rPr>
          <w:rFonts w:ascii="Book Antiqua" w:hAnsi="Book Antiqua" w:cs="宋体"/>
          <w:b/>
          <w:bCs/>
          <w:kern w:val="0"/>
          <w:sz w:val="24"/>
        </w:rPr>
        <w:t xml:space="preserve"> D</w:t>
      </w:r>
      <w:r w:rsidRPr="00E07530">
        <w:rPr>
          <w:rFonts w:ascii="Book Antiqua" w:hAnsi="Book Antiqua" w:cs="宋体"/>
          <w:kern w:val="0"/>
          <w:sz w:val="24"/>
        </w:rPr>
        <w:t xml:space="preserve">, </w:t>
      </w:r>
      <w:proofErr w:type="spellStart"/>
      <w:r w:rsidRPr="00E07530">
        <w:rPr>
          <w:rFonts w:ascii="Book Antiqua" w:hAnsi="Book Antiqua" w:cs="宋体"/>
          <w:kern w:val="0"/>
          <w:sz w:val="24"/>
        </w:rPr>
        <w:t>Rehil</w:t>
      </w:r>
      <w:proofErr w:type="spellEnd"/>
      <w:r w:rsidRPr="00E07530">
        <w:rPr>
          <w:rFonts w:ascii="Book Antiqua" w:hAnsi="Book Antiqua" w:cs="宋体"/>
          <w:kern w:val="0"/>
          <w:sz w:val="24"/>
        </w:rPr>
        <w:t xml:space="preserve"> N, Sharma S, Flynn JC, </w:t>
      </w:r>
      <w:proofErr w:type="spellStart"/>
      <w:r w:rsidRPr="00E07530">
        <w:rPr>
          <w:rFonts w:ascii="Book Antiqua" w:hAnsi="Book Antiqua" w:cs="宋体"/>
          <w:kern w:val="0"/>
          <w:sz w:val="24"/>
        </w:rPr>
        <w:t>Damadi</w:t>
      </w:r>
      <w:proofErr w:type="spellEnd"/>
      <w:r w:rsidRPr="00E07530">
        <w:rPr>
          <w:rFonts w:ascii="Book Antiqua" w:hAnsi="Book Antiqua" w:cs="宋体"/>
          <w:kern w:val="0"/>
          <w:sz w:val="24"/>
        </w:rPr>
        <w:t xml:space="preserve"> A. Colorectal cancer: are the "young" being overlooked? </w:t>
      </w:r>
      <w:r w:rsidRPr="00E07530">
        <w:rPr>
          <w:rFonts w:ascii="Book Antiqua" w:hAnsi="Book Antiqua" w:cs="宋体"/>
          <w:i/>
          <w:iCs/>
          <w:kern w:val="0"/>
          <w:sz w:val="24"/>
        </w:rPr>
        <w:t xml:space="preserve">Am J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2013; </w:t>
      </w:r>
      <w:r w:rsidRPr="00E07530">
        <w:rPr>
          <w:rFonts w:ascii="Book Antiqua" w:hAnsi="Book Antiqua" w:cs="宋体"/>
          <w:b/>
          <w:bCs/>
          <w:kern w:val="0"/>
          <w:sz w:val="24"/>
        </w:rPr>
        <w:t>205</w:t>
      </w:r>
      <w:r w:rsidRPr="00E07530">
        <w:rPr>
          <w:rFonts w:ascii="Book Antiqua" w:hAnsi="Book Antiqua" w:cs="宋体"/>
          <w:kern w:val="0"/>
          <w:sz w:val="24"/>
        </w:rPr>
        <w:t>: 312-36; discussion 316 [PMID: 23414955 DOI: 10.1016/j.amjsurg.2012.10.016</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12 </w:t>
      </w:r>
      <w:r w:rsidRPr="00E07530">
        <w:rPr>
          <w:rFonts w:ascii="Book Antiqua" w:hAnsi="Book Antiqua" w:cs="宋体"/>
          <w:b/>
          <w:bCs/>
          <w:kern w:val="0"/>
          <w:sz w:val="24"/>
        </w:rPr>
        <w:t>O'Connell JB</w:t>
      </w:r>
      <w:r w:rsidRPr="00E07530">
        <w:rPr>
          <w:rFonts w:ascii="Book Antiqua" w:hAnsi="Book Antiqua" w:cs="宋体"/>
          <w:kern w:val="0"/>
          <w:sz w:val="24"/>
        </w:rPr>
        <w:t xml:space="preserve">, </w:t>
      </w:r>
      <w:proofErr w:type="spellStart"/>
      <w:r w:rsidRPr="00E07530">
        <w:rPr>
          <w:rFonts w:ascii="Book Antiqua" w:hAnsi="Book Antiqua" w:cs="宋体"/>
          <w:kern w:val="0"/>
          <w:sz w:val="24"/>
        </w:rPr>
        <w:t>Maggard</w:t>
      </w:r>
      <w:proofErr w:type="spellEnd"/>
      <w:r w:rsidRPr="00E07530">
        <w:rPr>
          <w:rFonts w:ascii="Book Antiqua" w:hAnsi="Book Antiqua" w:cs="宋体"/>
          <w:kern w:val="0"/>
          <w:sz w:val="24"/>
        </w:rPr>
        <w:t xml:space="preserve"> MA, Liu JH, </w:t>
      </w:r>
      <w:proofErr w:type="spellStart"/>
      <w:r w:rsidRPr="00E07530">
        <w:rPr>
          <w:rFonts w:ascii="Book Antiqua" w:hAnsi="Book Antiqua" w:cs="宋体"/>
          <w:kern w:val="0"/>
          <w:sz w:val="24"/>
        </w:rPr>
        <w:t>Etzioni</w:t>
      </w:r>
      <w:proofErr w:type="spellEnd"/>
      <w:r w:rsidRPr="00E07530">
        <w:rPr>
          <w:rFonts w:ascii="Book Antiqua" w:hAnsi="Book Antiqua" w:cs="宋体"/>
          <w:kern w:val="0"/>
          <w:sz w:val="24"/>
        </w:rPr>
        <w:t xml:space="preserve"> DA, </w:t>
      </w:r>
      <w:proofErr w:type="spellStart"/>
      <w:r w:rsidRPr="00E07530">
        <w:rPr>
          <w:rFonts w:ascii="Book Antiqua" w:hAnsi="Book Antiqua" w:cs="宋体"/>
          <w:kern w:val="0"/>
          <w:sz w:val="24"/>
        </w:rPr>
        <w:t>Ko</w:t>
      </w:r>
      <w:proofErr w:type="spellEnd"/>
      <w:r w:rsidRPr="00E07530">
        <w:rPr>
          <w:rFonts w:ascii="Book Antiqua" w:hAnsi="Book Antiqua" w:cs="宋体"/>
          <w:kern w:val="0"/>
          <w:sz w:val="24"/>
        </w:rPr>
        <w:t xml:space="preserve"> CY. Are survival rates different for young and older patients with rectal cancer? </w:t>
      </w:r>
      <w:r w:rsidRPr="00E07530">
        <w:rPr>
          <w:rFonts w:ascii="Book Antiqua" w:hAnsi="Book Antiqua" w:cs="宋体"/>
          <w:i/>
          <w:iCs/>
          <w:kern w:val="0"/>
          <w:sz w:val="24"/>
        </w:rPr>
        <w:t>Dis Colon Rectum</w:t>
      </w:r>
      <w:r w:rsidRPr="00E07530">
        <w:rPr>
          <w:rFonts w:ascii="Book Antiqua" w:hAnsi="Book Antiqua" w:cs="宋体"/>
          <w:kern w:val="0"/>
          <w:sz w:val="24"/>
        </w:rPr>
        <w:t xml:space="preserve"> 2004; </w:t>
      </w:r>
      <w:r w:rsidRPr="00E07530">
        <w:rPr>
          <w:rFonts w:ascii="Book Antiqua" w:hAnsi="Book Antiqua" w:cs="宋体"/>
          <w:b/>
          <w:bCs/>
          <w:kern w:val="0"/>
          <w:sz w:val="24"/>
        </w:rPr>
        <w:t>47</w:t>
      </w:r>
      <w:r w:rsidRPr="00E07530">
        <w:rPr>
          <w:rFonts w:ascii="Book Antiqua" w:hAnsi="Book Antiqua" w:cs="宋体"/>
          <w:kern w:val="0"/>
          <w:sz w:val="24"/>
        </w:rPr>
        <w:t>: 2064-2069 [PMID: 15657655 DOI: 10.1007/s10350-004-0738-1]</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13 </w:t>
      </w:r>
      <w:r w:rsidRPr="00E07530">
        <w:rPr>
          <w:rFonts w:ascii="Book Antiqua" w:hAnsi="Book Antiqua" w:cs="宋体"/>
          <w:b/>
          <w:bCs/>
          <w:kern w:val="0"/>
          <w:sz w:val="24"/>
        </w:rPr>
        <w:t>Chung YF</w:t>
      </w:r>
      <w:r w:rsidRPr="00E07530">
        <w:rPr>
          <w:rFonts w:ascii="Book Antiqua" w:hAnsi="Book Antiqua" w:cs="宋体"/>
          <w:kern w:val="0"/>
          <w:sz w:val="24"/>
        </w:rPr>
        <w:t xml:space="preserve">, </w:t>
      </w:r>
      <w:proofErr w:type="spellStart"/>
      <w:r w:rsidRPr="00E07530">
        <w:rPr>
          <w:rFonts w:ascii="Book Antiqua" w:hAnsi="Book Antiqua" w:cs="宋体"/>
          <w:kern w:val="0"/>
          <w:sz w:val="24"/>
        </w:rPr>
        <w:t>Eu</w:t>
      </w:r>
      <w:proofErr w:type="spellEnd"/>
      <w:r w:rsidRPr="00E07530">
        <w:rPr>
          <w:rFonts w:ascii="Book Antiqua" w:hAnsi="Book Antiqua" w:cs="宋体"/>
          <w:kern w:val="0"/>
          <w:sz w:val="24"/>
        </w:rPr>
        <w:t xml:space="preserve"> KW, </w:t>
      </w:r>
      <w:proofErr w:type="spellStart"/>
      <w:r w:rsidRPr="00E07530">
        <w:rPr>
          <w:rFonts w:ascii="Book Antiqua" w:hAnsi="Book Antiqua" w:cs="宋体"/>
          <w:kern w:val="0"/>
          <w:sz w:val="24"/>
        </w:rPr>
        <w:t>Machin</w:t>
      </w:r>
      <w:proofErr w:type="spellEnd"/>
      <w:r w:rsidRPr="00E07530">
        <w:rPr>
          <w:rFonts w:ascii="Book Antiqua" w:hAnsi="Book Antiqua" w:cs="宋体"/>
          <w:kern w:val="0"/>
          <w:sz w:val="24"/>
        </w:rPr>
        <w:t xml:space="preserve"> D, Ho JM, </w:t>
      </w:r>
      <w:proofErr w:type="spellStart"/>
      <w:r w:rsidRPr="00E07530">
        <w:rPr>
          <w:rFonts w:ascii="Book Antiqua" w:hAnsi="Book Antiqua" w:cs="宋体"/>
          <w:kern w:val="0"/>
          <w:sz w:val="24"/>
        </w:rPr>
        <w:t>Nyam</w:t>
      </w:r>
      <w:proofErr w:type="spellEnd"/>
      <w:r w:rsidRPr="00E07530">
        <w:rPr>
          <w:rFonts w:ascii="Book Antiqua" w:hAnsi="Book Antiqua" w:cs="宋体"/>
          <w:kern w:val="0"/>
          <w:sz w:val="24"/>
        </w:rPr>
        <w:t xml:space="preserve"> DC, Leong AF, Ho YH, </w:t>
      </w:r>
      <w:proofErr w:type="spellStart"/>
      <w:r w:rsidRPr="00E07530">
        <w:rPr>
          <w:rFonts w:ascii="Book Antiqua" w:hAnsi="Book Antiqua" w:cs="宋体"/>
          <w:kern w:val="0"/>
          <w:sz w:val="24"/>
        </w:rPr>
        <w:t>Seow-Choen</w:t>
      </w:r>
      <w:proofErr w:type="spellEnd"/>
      <w:r w:rsidRPr="00E07530">
        <w:rPr>
          <w:rFonts w:ascii="Book Antiqua" w:hAnsi="Book Antiqua" w:cs="宋体"/>
          <w:kern w:val="0"/>
          <w:sz w:val="24"/>
        </w:rPr>
        <w:t xml:space="preserve"> F. Young age is not a poor prognostic marker in colorectal cancer. </w:t>
      </w:r>
      <w:r w:rsidRPr="00E07530">
        <w:rPr>
          <w:rFonts w:ascii="Book Antiqua" w:hAnsi="Book Antiqua" w:cs="宋体"/>
          <w:i/>
          <w:iCs/>
          <w:kern w:val="0"/>
          <w:sz w:val="24"/>
        </w:rPr>
        <w:t xml:space="preserve">Br J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1998; </w:t>
      </w:r>
      <w:r w:rsidRPr="00E07530">
        <w:rPr>
          <w:rFonts w:ascii="Book Antiqua" w:hAnsi="Book Antiqua" w:cs="宋体"/>
          <w:b/>
          <w:bCs/>
          <w:kern w:val="0"/>
          <w:sz w:val="24"/>
        </w:rPr>
        <w:t>85</w:t>
      </w:r>
      <w:r w:rsidRPr="00E07530">
        <w:rPr>
          <w:rFonts w:ascii="Book Antiqua" w:hAnsi="Book Antiqua" w:cs="宋体"/>
          <w:kern w:val="0"/>
          <w:sz w:val="24"/>
        </w:rPr>
        <w:t>: 1255-1259 [PMID: 9752871 DOI: 10.1046/j.1365-2168.1998.00805.x]</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14 </w:t>
      </w:r>
      <w:r w:rsidRPr="00E07530">
        <w:rPr>
          <w:rFonts w:ascii="Book Antiqua" w:hAnsi="Book Antiqua" w:cs="宋体"/>
          <w:b/>
          <w:bCs/>
          <w:kern w:val="0"/>
          <w:sz w:val="24"/>
        </w:rPr>
        <w:t>Li M</w:t>
      </w:r>
      <w:r w:rsidRPr="00E07530">
        <w:rPr>
          <w:rFonts w:ascii="Book Antiqua" w:hAnsi="Book Antiqua" w:cs="宋体"/>
          <w:kern w:val="0"/>
          <w:sz w:val="24"/>
        </w:rPr>
        <w:t xml:space="preserve">, Li JY, Zhao AL, </w:t>
      </w:r>
      <w:proofErr w:type="spellStart"/>
      <w:r w:rsidRPr="00E07530">
        <w:rPr>
          <w:rFonts w:ascii="Book Antiqua" w:hAnsi="Book Antiqua" w:cs="宋体"/>
          <w:kern w:val="0"/>
          <w:sz w:val="24"/>
        </w:rPr>
        <w:t>Gu</w:t>
      </w:r>
      <w:proofErr w:type="spellEnd"/>
      <w:r w:rsidRPr="00E07530">
        <w:rPr>
          <w:rFonts w:ascii="Book Antiqua" w:hAnsi="Book Antiqua" w:cs="宋体"/>
          <w:kern w:val="0"/>
          <w:sz w:val="24"/>
        </w:rPr>
        <w:t xml:space="preserve"> J. Do young patients with colorectal cancer have a poorer prognosis than old patients? </w:t>
      </w:r>
      <w:r w:rsidRPr="00E07530">
        <w:rPr>
          <w:rFonts w:ascii="Book Antiqua" w:hAnsi="Book Antiqua" w:cs="宋体"/>
          <w:i/>
          <w:iCs/>
          <w:kern w:val="0"/>
          <w:sz w:val="24"/>
        </w:rPr>
        <w:t xml:space="preserve">J </w:t>
      </w:r>
      <w:proofErr w:type="spellStart"/>
      <w:r w:rsidRPr="00E07530">
        <w:rPr>
          <w:rFonts w:ascii="Book Antiqua" w:hAnsi="Book Antiqua" w:cs="宋体"/>
          <w:i/>
          <w:iCs/>
          <w:kern w:val="0"/>
          <w:sz w:val="24"/>
        </w:rPr>
        <w:t>Surg</w:t>
      </w:r>
      <w:proofErr w:type="spellEnd"/>
      <w:r w:rsidRPr="00E07530">
        <w:rPr>
          <w:rFonts w:ascii="Book Antiqua" w:hAnsi="Book Antiqua" w:cs="宋体"/>
          <w:i/>
          <w:iCs/>
          <w:kern w:val="0"/>
          <w:sz w:val="24"/>
        </w:rPr>
        <w:t xml:space="preserve"> Res</w:t>
      </w:r>
      <w:r w:rsidRPr="00E07530">
        <w:rPr>
          <w:rFonts w:ascii="Book Antiqua" w:hAnsi="Book Antiqua" w:cs="宋体"/>
          <w:kern w:val="0"/>
          <w:sz w:val="24"/>
        </w:rPr>
        <w:t xml:space="preserve"> 2011; </w:t>
      </w:r>
      <w:r w:rsidRPr="00E07530">
        <w:rPr>
          <w:rFonts w:ascii="Book Antiqua" w:hAnsi="Book Antiqua" w:cs="宋体"/>
          <w:b/>
          <w:bCs/>
          <w:kern w:val="0"/>
          <w:sz w:val="24"/>
        </w:rPr>
        <w:t>167</w:t>
      </w:r>
      <w:r w:rsidRPr="00E07530">
        <w:rPr>
          <w:rFonts w:ascii="Book Antiqua" w:hAnsi="Book Antiqua" w:cs="宋体"/>
          <w:kern w:val="0"/>
          <w:sz w:val="24"/>
        </w:rPr>
        <w:t>: 231-236 [PMID: 21316708 DOI: 10.1016/j.jss.2010.10.040]</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15 </w:t>
      </w:r>
      <w:proofErr w:type="spellStart"/>
      <w:r w:rsidRPr="00E07530">
        <w:rPr>
          <w:rFonts w:ascii="Book Antiqua" w:hAnsi="Book Antiqua" w:cs="宋体"/>
          <w:b/>
          <w:bCs/>
          <w:kern w:val="0"/>
          <w:sz w:val="24"/>
        </w:rPr>
        <w:t>Enblad</w:t>
      </w:r>
      <w:proofErr w:type="spellEnd"/>
      <w:r w:rsidRPr="00E07530">
        <w:rPr>
          <w:rFonts w:ascii="Book Antiqua" w:hAnsi="Book Antiqua" w:cs="宋体"/>
          <w:b/>
          <w:bCs/>
          <w:kern w:val="0"/>
          <w:sz w:val="24"/>
        </w:rPr>
        <w:t xml:space="preserve"> G</w:t>
      </w:r>
      <w:r w:rsidRPr="00E07530">
        <w:rPr>
          <w:rFonts w:ascii="Book Antiqua" w:hAnsi="Book Antiqua" w:cs="宋体"/>
          <w:kern w:val="0"/>
          <w:sz w:val="24"/>
        </w:rPr>
        <w:t xml:space="preserve">, </w:t>
      </w:r>
      <w:proofErr w:type="spellStart"/>
      <w:r w:rsidRPr="00E07530">
        <w:rPr>
          <w:rFonts w:ascii="Book Antiqua" w:hAnsi="Book Antiqua" w:cs="宋体"/>
          <w:kern w:val="0"/>
          <w:sz w:val="24"/>
        </w:rPr>
        <w:t>Enblad</w:t>
      </w:r>
      <w:proofErr w:type="spellEnd"/>
      <w:r w:rsidRPr="00E07530">
        <w:rPr>
          <w:rFonts w:ascii="Book Antiqua" w:hAnsi="Book Antiqua" w:cs="宋体"/>
          <w:kern w:val="0"/>
          <w:sz w:val="24"/>
        </w:rPr>
        <w:t xml:space="preserve"> P, </w:t>
      </w:r>
      <w:proofErr w:type="spellStart"/>
      <w:r w:rsidRPr="00E07530">
        <w:rPr>
          <w:rFonts w:ascii="Book Antiqua" w:hAnsi="Book Antiqua" w:cs="宋体"/>
          <w:kern w:val="0"/>
          <w:sz w:val="24"/>
        </w:rPr>
        <w:t>Adami</w:t>
      </w:r>
      <w:proofErr w:type="spellEnd"/>
      <w:r w:rsidRPr="00E07530">
        <w:rPr>
          <w:rFonts w:ascii="Book Antiqua" w:hAnsi="Book Antiqua" w:cs="宋体"/>
          <w:kern w:val="0"/>
          <w:sz w:val="24"/>
        </w:rPr>
        <w:t xml:space="preserve"> HO, </w:t>
      </w:r>
      <w:proofErr w:type="spellStart"/>
      <w:r w:rsidRPr="00E07530">
        <w:rPr>
          <w:rFonts w:ascii="Book Antiqua" w:hAnsi="Book Antiqua" w:cs="宋体"/>
          <w:kern w:val="0"/>
          <w:sz w:val="24"/>
        </w:rPr>
        <w:t>Glimelius</w:t>
      </w:r>
      <w:proofErr w:type="spellEnd"/>
      <w:r w:rsidRPr="00E07530">
        <w:rPr>
          <w:rFonts w:ascii="Book Antiqua" w:hAnsi="Book Antiqua" w:cs="宋体"/>
          <w:kern w:val="0"/>
          <w:sz w:val="24"/>
        </w:rPr>
        <w:t xml:space="preserve"> B, </w:t>
      </w:r>
      <w:proofErr w:type="spellStart"/>
      <w:r w:rsidRPr="00E07530">
        <w:rPr>
          <w:rFonts w:ascii="Book Antiqua" w:hAnsi="Book Antiqua" w:cs="宋体"/>
          <w:kern w:val="0"/>
          <w:sz w:val="24"/>
        </w:rPr>
        <w:t>Krusemo</w:t>
      </w:r>
      <w:proofErr w:type="spellEnd"/>
      <w:r w:rsidRPr="00E07530">
        <w:rPr>
          <w:rFonts w:ascii="Book Antiqua" w:hAnsi="Book Antiqua" w:cs="宋体"/>
          <w:kern w:val="0"/>
          <w:sz w:val="24"/>
        </w:rPr>
        <w:t xml:space="preserve"> U, </w:t>
      </w:r>
      <w:proofErr w:type="spellStart"/>
      <w:r w:rsidRPr="00E07530">
        <w:rPr>
          <w:rFonts w:ascii="Book Antiqua" w:hAnsi="Book Antiqua" w:cs="宋体"/>
          <w:kern w:val="0"/>
          <w:sz w:val="24"/>
        </w:rPr>
        <w:t>Påhlman</w:t>
      </w:r>
      <w:proofErr w:type="spellEnd"/>
      <w:r w:rsidRPr="00E07530">
        <w:rPr>
          <w:rFonts w:ascii="Book Antiqua" w:hAnsi="Book Antiqua" w:cs="宋体"/>
          <w:kern w:val="0"/>
          <w:sz w:val="24"/>
        </w:rPr>
        <w:t xml:space="preserve"> L. Relationship between age and survival in cancer of the colon and rectum with special reference to patients less than 40 years of age. </w:t>
      </w:r>
      <w:r w:rsidRPr="00E07530">
        <w:rPr>
          <w:rFonts w:ascii="Book Antiqua" w:hAnsi="Book Antiqua" w:cs="宋体"/>
          <w:i/>
          <w:iCs/>
          <w:kern w:val="0"/>
          <w:sz w:val="24"/>
        </w:rPr>
        <w:t xml:space="preserve">Br J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1990; </w:t>
      </w:r>
      <w:r w:rsidRPr="00E07530">
        <w:rPr>
          <w:rFonts w:ascii="Book Antiqua" w:hAnsi="Book Antiqua" w:cs="宋体"/>
          <w:b/>
          <w:bCs/>
          <w:kern w:val="0"/>
          <w:sz w:val="24"/>
        </w:rPr>
        <w:t>77</w:t>
      </w:r>
      <w:r w:rsidRPr="00E07530">
        <w:rPr>
          <w:rFonts w:ascii="Book Antiqua" w:hAnsi="Book Antiqua" w:cs="宋体"/>
          <w:kern w:val="0"/>
          <w:sz w:val="24"/>
        </w:rPr>
        <w:t>: 611-616 [PMID: 2383722 DOI: 10.1002/bjs.1800770605]</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16 </w:t>
      </w:r>
      <w:r w:rsidRPr="00E07530">
        <w:rPr>
          <w:rFonts w:ascii="Book Antiqua" w:hAnsi="Book Antiqua" w:cs="宋体"/>
          <w:b/>
          <w:bCs/>
          <w:kern w:val="0"/>
          <w:sz w:val="24"/>
        </w:rPr>
        <w:t>Ueno H</w:t>
      </w:r>
      <w:r w:rsidRPr="00E07530">
        <w:rPr>
          <w:rFonts w:ascii="Book Antiqua" w:hAnsi="Book Antiqua" w:cs="宋体"/>
          <w:kern w:val="0"/>
          <w:sz w:val="24"/>
        </w:rPr>
        <w:t xml:space="preserve">, Mochizuki H, </w:t>
      </w:r>
      <w:proofErr w:type="spellStart"/>
      <w:r w:rsidRPr="00E07530">
        <w:rPr>
          <w:rFonts w:ascii="Book Antiqua" w:hAnsi="Book Antiqua" w:cs="宋体"/>
          <w:kern w:val="0"/>
          <w:sz w:val="24"/>
        </w:rPr>
        <w:t>Akagi</w:t>
      </w:r>
      <w:proofErr w:type="spellEnd"/>
      <w:r w:rsidRPr="00E07530">
        <w:rPr>
          <w:rFonts w:ascii="Book Antiqua" w:hAnsi="Book Antiqua" w:cs="宋体"/>
          <w:kern w:val="0"/>
          <w:sz w:val="24"/>
        </w:rPr>
        <w:t xml:space="preserve"> Y, </w:t>
      </w:r>
      <w:proofErr w:type="spellStart"/>
      <w:r w:rsidRPr="00E07530">
        <w:rPr>
          <w:rFonts w:ascii="Book Antiqua" w:hAnsi="Book Antiqua" w:cs="宋体"/>
          <w:kern w:val="0"/>
          <w:sz w:val="24"/>
        </w:rPr>
        <w:t>Kusumi</w:t>
      </w:r>
      <w:proofErr w:type="spellEnd"/>
      <w:r w:rsidRPr="00E07530">
        <w:rPr>
          <w:rFonts w:ascii="Book Antiqua" w:hAnsi="Book Antiqua" w:cs="宋体"/>
          <w:kern w:val="0"/>
          <w:sz w:val="24"/>
        </w:rPr>
        <w:t xml:space="preserve"> T, Yamada K, Ikegami M, </w:t>
      </w:r>
      <w:proofErr w:type="spellStart"/>
      <w:r w:rsidRPr="00E07530">
        <w:rPr>
          <w:rFonts w:ascii="Book Antiqua" w:hAnsi="Book Antiqua" w:cs="宋体"/>
          <w:kern w:val="0"/>
          <w:sz w:val="24"/>
        </w:rPr>
        <w:t>Kawachi</w:t>
      </w:r>
      <w:proofErr w:type="spellEnd"/>
      <w:r w:rsidRPr="00E07530">
        <w:rPr>
          <w:rFonts w:ascii="Book Antiqua" w:hAnsi="Book Antiqua" w:cs="宋体"/>
          <w:kern w:val="0"/>
          <w:sz w:val="24"/>
        </w:rPr>
        <w:t xml:space="preserve"> H, </w:t>
      </w:r>
      <w:proofErr w:type="spellStart"/>
      <w:r w:rsidRPr="00E07530">
        <w:rPr>
          <w:rFonts w:ascii="Book Antiqua" w:hAnsi="Book Antiqua" w:cs="宋体"/>
          <w:kern w:val="0"/>
          <w:sz w:val="24"/>
        </w:rPr>
        <w:t>Kameoka</w:t>
      </w:r>
      <w:proofErr w:type="spellEnd"/>
      <w:r w:rsidRPr="00E07530">
        <w:rPr>
          <w:rFonts w:ascii="Book Antiqua" w:hAnsi="Book Antiqua" w:cs="宋体"/>
          <w:kern w:val="0"/>
          <w:sz w:val="24"/>
        </w:rPr>
        <w:t xml:space="preserve"> S, </w:t>
      </w:r>
      <w:proofErr w:type="spellStart"/>
      <w:r w:rsidRPr="00E07530">
        <w:rPr>
          <w:rFonts w:ascii="Book Antiqua" w:hAnsi="Book Antiqua" w:cs="宋体"/>
          <w:kern w:val="0"/>
          <w:sz w:val="24"/>
        </w:rPr>
        <w:t>Ohkura</w:t>
      </w:r>
      <w:proofErr w:type="spellEnd"/>
      <w:r w:rsidRPr="00E07530">
        <w:rPr>
          <w:rFonts w:ascii="Book Antiqua" w:hAnsi="Book Antiqua" w:cs="宋体"/>
          <w:kern w:val="0"/>
          <w:sz w:val="24"/>
        </w:rPr>
        <w:t xml:space="preserve"> Y, Masaki T, </w:t>
      </w:r>
      <w:proofErr w:type="spellStart"/>
      <w:r w:rsidRPr="00E07530">
        <w:rPr>
          <w:rFonts w:ascii="Book Antiqua" w:hAnsi="Book Antiqua" w:cs="宋体"/>
          <w:kern w:val="0"/>
          <w:sz w:val="24"/>
        </w:rPr>
        <w:t>Kushima</w:t>
      </w:r>
      <w:proofErr w:type="spellEnd"/>
      <w:r w:rsidRPr="00E07530">
        <w:rPr>
          <w:rFonts w:ascii="Book Antiqua" w:hAnsi="Book Antiqua" w:cs="宋体"/>
          <w:kern w:val="0"/>
          <w:sz w:val="24"/>
        </w:rPr>
        <w:t xml:space="preserve"> R, Takahashi K, </w:t>
      </w:r>
      <w:proofErr w:type="spellStart"/>
      <w:r w:rsidRPr="00E07530">
        <w:rPr>
          <w:rFonts w:ascii="Book Antiqua" w:hAnsi="Book Antiqua" w:cs="宋体"/>
          <w:kern w:val="0"/>
          <w:sz w:val="24"/>
        </w:rPr>
        <w:t>Ajioka</w:t>
      </w:r>
      <w:proofErr w:type="spellEnd"/>
      <w:r w:rsidRPr="00E07530">
        <w:rPr>
          <w:rFonts w:ascii="Book Antiqua" w:hAnsi="Book Antiqua" w:cs="宋体"/>
          <w:kern w:val="0"/>
          <w:sz w:val="24"/>
        </w:rPr>
        <w:t xml:space="preserve"> Y, </w:t>
      </w:r>
      <w:proofErr w:type="spellStart"/>
      <w:r w:rsidRPr="00E07530">
        <w:rPr>
          <w:rFonts w:ascii="Book Antiqua" w:hAnsi="Book Antiqua" w:cs="宋体"/>
          <w:kern w:val="0"/>
          <w:sz w:val="24"/>
        </w:rPr>
        <w:t>Hase</w:t>
      </w:r>
      <w:proofErr w:type="spellEnd"/>
      <w:r w:rsidRPr="00E07530">
        <w:rPr>
          <w:rFonts w:ascii="Book Antiqua" w:hAnsi="Book Antiqua" w:cs="宋体"/>
          <w:kern w:val="0"/>
          <w:sz w:val="24"/>
        </w:rPr>
        <w:t xml:space="preserve"> K, </w:t>
      </w:r>
      <w:proofErr w:type="spellStart"/>
      <w:r w:rsidRPr="00E07530">
        <w:rPr>
          <w:rFonts w:ascii="Book Antiqua" w:hAnsi="Book Antiqua" w:cs="宋体"/>
          <w:kern w:val="0"/>
          <w:sz w:val="24"/>
        </w:rPr>
        <w:t>Ochiai</w:t>
      </w:r>
      <w:proofErr w:type="spellEnd"/>
      <w:r w:rsidRPr="00E07530">
        <w:rPr>
          <w:rFonts w:ascii="Book Antiqua" w:hAnsi="Book Antiqua" w:cs="宋体"/>
          <w:kern w:val="0"/>
          <w:sz w:val="24"/>
        </w:rPr>
        <w:t xml:space="preserve"> A, Wada R, </w:t>
      </w:r>
      <w:proofErr w:type="spellStart"/>
      <w:r w:rsidRPr="00E07530">
        <w:rPr>
          <w:rFonts w:ascii="Book Antiqua" w:hAnsi="Book Antiqua" w:cs="宋体"/>
          <w:kern w:val="0"/>
          <w:sz w:val="24"/>
        </w:rPr>
        <w:t>Iwaya</w:t>
      </w:r>
      <w:proofErr w:type="spellEnd"/>
      <w:r w:rsidRPr="00E07530">
        <w:rPr>
          <w:rFonts w:ascii="Book Antiqua" w:hAnsi="Book Antiqua" w:cs="宋体"/>
          <w:kern w:val="0"/>
          <w:sz w:val="24"/>
        </w:rPr>
        <w:t xml:space="preserve"> K, </w:t>
      </w:r>
      <w:proofErr w:type="spellStart"/>
      <w:r w:rsidRPr="00E07530">
        <w:rPr>
          <w:rFonts w:ascii="Book Antiqua" w:hAnsi="Book Antiqua" w:cs="宋体"/>
          <w:kern w:val="0"/>
          <w:sz w:val="24"/>
        </w:rPr>
        <w:t>Shimazaki</w:t>
      </w:r>
      <w:proofErr w:type="spellEnd"/>
      <w:r w:rsidRPr="00E07530">
        <w:rPr>
          <w:rFonts w:ascii="Book Antiqua" w:hAnsi="Book Antiqua" w:cs="宋体"/>
          <w:kern w:val="0"/>
          <w:sz w:val="24"/>
        </w:rPr>
        <w:t xml:space="preserve"> H, Nakamura T, Sugihara K. Optimal colorectal cancer staging criteria in TNM classification. </w:t>
      </w:r>
      <w:r w:rsidRPr="00E07530">
        <w:rPr>
          <w:rFonts w:ascii="Book Antiqua" w:hAnsi="Book Antiqua" w:cs="宋体"/>
          <w:i/>
          <w:iCs/>
          <w:kern w:val="0"/>
          <w:sz w:val="24"/>
        </w:rPr>
        <w:t xml:space="preserve">J </w:t>
      </w:r>
      <w:proofErr w:type="spellStart"/>
      <w:r w:rsidRPr="00E07530">
        <w:rPr>
          <w:rFonts w:ascii="Book Antiqua" w:hAnsi="Book Antiqua" w:cs="宋体"/>
          <w:i/>
          <w:iCs/>
          <w:kern w:val="0"/>
          <w:sz w:val="24"/>
        </w:rPr>
        <w:t>Clin</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2012; </w:t>
      </w:r>
      <w:r w:rsidRPr="00E07530">
        <w:rPr>
          <w:rFonts w:ascii="Book Antiqua" w:hAnsi="Book Antiqua" w:cs="宋体"/>
          <w:b/>
          <w:bCs/>
          <w:kern w:val="0"/>
          <w:sz w:val="24"/>
        </w:rPr>
        <w:t>30</w:t>
      </w:r>
      <w:r w:rsidRPr="00E07530">
        <w:rPr>
          <w:rFonts w:ascii="Book Antiqua" w:hAnsi="Book Antiqua" w:cs="宋体"/>
          <w:kern w:val="0"/>
          <w:sz w:val="24"/>
        </w:rPr>
        <w:t>: 1519-1526 [PMID: 22430272 DOI: 10.1200/JCO.2011.39.4692]</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lastRenderedPageBreak/>
        <w:t xml:space="preserve">17 </w:t>
      </w:r>
      <w:r w:rsidRPr="00E07530">
        <w:rPr>
          <w:rFonts w:ascii="Book Antiqua" w:hAnsi="Book Antiqua" w:cs="宋体"/>
          <w:b/>
          <w:bCs/>
          <w:kern w:val="0"/>
          <w:sz w:val="24"/>
        </w:rPr>
        <w:t>Al-</w:t>
      </w:r>
      <w:proofErr w:type="spellStart"/>
      <w:r w:rsidRPr="00E07530">
        <w:rPr>
          <w:rFonts w:ascii="Book Antiqua" w:hAnsi="Book Antiqua" w:cs="宋体"/>
          <w:b/>
          <w:bCs/>
          <w:kern w:val="0"/>
          <w:sz w:val="24"/>
        </w:rPr>
        <w:t>Barrak</w:t>
      </w:r>
      <w:proofErr w:type="spellEnd"/>
      <w:r w:rsidRPr="00E07530">
        <w:rPr>
          <w:rFonts w:ascii="Book Antiqua" w:hAnsi="Book Antiqua" w:cs="宋体"/>
          <w:b/>
          <w:bCs/>
          <w:kern w:val="0"/>
          <w:sz w:val="24"/>
        </w:rPr>
        <w:t xml:space="preserve"> J</w:t>
      </w:r>
      <w:r w:rsidRPr="00E07530">
        <w:rPr>
          <w:rFonts w:ascii="Book Antiqua" w:hAnsi="Book Antiqua" w:cs="宋体"/>
          <w:kern w:val="0"/>
          <w:sz w:val="24"/>
        </w:rPr>
        <w:t xml:space="preserve">, Gill S. Presentation and outcomes of patients aged 30 years and younger with colorectal cancer: a 20-year retrospective review. </w:t>
      </w:r>
      <w:r w:rsidRPr="00E07530">
        <w:rPr>
          <w:rFonts w:ascii="Book Antiqua" w:hAnsi="Book Antiqua" w:cs="宋体"/>
          <w:i/>
          <w:iCs/>
          <w:kern w:val="0"/>
          <w:sz w:val="24"/>
        </w:rPr>
        <w:t xml:space="preserve">Med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2011; </w:t>
      </w:r>
      <w:r w:rsidRPr="00E07530">
        <w:rPr>
          <w:rFonts w:ascii="Book Antiqua" w:hAnsi="Book Antiqua" w:cs="宋体"/>
          <w:b/>
          <w:bCs/>
          <w:kern w:val="0"/>
          <w:sz w:val="24"/>
        </w:rPr>
        <w:t>28</w:t>
      </w:r>
      <w:r w:rsidRPr="00E07530">
        <w:rPr>
          <w:rFonts w:ascii="Book Antiqua" w:hAnsi="Book Antiqua" w:cs="宋体"/>
          <w:kern w:val="0"/>
          <w:sz w:val="24"/>
        </w:rPr>
        <w:t>: 1058-1061 [PMID: 20680521 DOI: 10.1007/s12032-010-9639-4</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18 </w:t>
      </w:r>
      <w:r w:rsidRPr="00E07530">
        <w:rPr>
          <w:rFonts w:ascii="Book Antiqua" w:hAnsi="Book Antiqua" w:cs="宋体"/>
          <w:b/>
          <w:bCs/>
          <w:kern w:val="0"/>
          <w:sz w:val="24"/>
        </w:rPr>
        <w:t>Rodriguez-</w:t>
      </w:r>
      <w:proofErr w:type="spellStart"/>
      <w:r w:rsidRPr="00E07530">
        <w:rPr>
          <w:rFonts w:ascii="Book Antiqua" w:hAnsi="Book Antiqua" w:cs="宋体"/>
          <w:b/>
          <w:bCs/>
          <w:kern w:val="0"/>
          <w:sz w:val="24"/>
        </w:rPr>
        <w:t>Bigas</w:t>
      </w:r>
      <w:proofErr w:type="spellEnd"/>
      <w:r w:rsidRPr="00E07530">
        <w:rPr>
          <w:rFonts w:ascii="Book Antiqua" w:hAnsi="Book Antiqua" w:cs="宋体"/>
          <w:b/>
          <w:bCs/>
          <w:kern w:val="0"/>
          <w:sz w:val="24"/>
        </w:rPr>
        <w:t xml:space="preserve"> MA</w:t>
      </w:r>
      <w:r w:rsidRPr="00E07530">
        <w:rPr>
          <w:rFonts w:ascii="Book Antiqua" w:hAnsi="Book Antiqua" w:cs="宋体"/>
          <w:kern w:val="0"/>
          <w:sz w:val="24"/>
        </w:rPr>
        <w:t xml:space="preserve">, Mahoney MC, Weber TK, </w:t>
      </w:r>
      <w:proofErr w:type="spellStart"/>
      <w:r w:rsidRPr="00E07530">
        <w:rPr>
          <w:rFonts w:ascii="Book Antiqua" w:hAnsi="Book Antiqua" w:cs="宋体"/>
          <w:kern w:val="0"/>
          <w:sz w:val="24"/>
        </w:rPr>
        <w:t>Petrelli</w:t>
      </w:r>
      <w:proofErr w:type="spellEnd"/>
      <w:r w:rsidRPr="00E07530">
        <w:rPr>
          <w:rFonts w:ascii="Book Antiqua" w:hAnsi="Book Antiqua" w:cs="宋体"/>
          <w:kern w:val="0"/>
          <w:sz w:val="24"/>
        </w:rPr>
        <w:t xml:space="preserve"> NJ. Colorectal cancer in patients aged 30 years or younger. </w:t>
      </w:r>
      <w:proofErr w:type="spellStart"/>
      <w:r w:rsidRPr="00E07530">
        <w:rPr>
          <w:rFonts w:ascii="Book Antiqua" w:hAnsi="Book Antiqua" w:cs="宋体"/>
          <w:i/>
          <w:iCs/>
          <w:kern w:val="0"/>
          <w:sz w:val="24"/>
        </w:rPr>
        <w:t>Surg</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1996; </w:t>
      </w:r>
      <w:r w:rsidRPr="00E07530">
        <w:rPr>
          <w:rFonts w:ascii="Book Antiqua" w:hAnsi="Book Antiqua" w:cs="宋体"/>
          <w:b/>
          <w:bCs/>
          <w:kern w:val="0"/>
          <w:sz w:val="24"/>
        </w:rPr>
        <w:t>5</w:t>
      </w:r>
      <w:r w:rsidRPr="00E07530">
        <w:rPr>
          <w:rFonts w:ascii="Book Antiqua" w:hAnsi="Book Antiqua" w:cs="宋体"/>
          <w:kern w:val="0"/>
          <w:sz w:val="24"/>
        </w:rPr>
        <w:t>: 189-194 [PMID: 9067568 DOI: 10.1016/S0960-7404(96)80043-0]</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19 </w:t>
      </w:r>
      <w:proofErr w:type="spellStart"/>
      <w:r w:rsidRPr="00E07530">
        <w:rPr>
          <w:rFonts w:ascii="Book Antiqua" w:hAnsi="Book Antiqua" w:cs="宋体"/>
          <w:b/>
          <w:bCs/>
          <w:kern w:val="0"/>
          <w:sz w:val="24"/>
        </w:rPr>
        <w:t>Kam</w:t>
      </w:r>
      <w:proofErr w:type="spellEnd"/>
      <w:r w:rsidRPr="00E07530">
        <w:rPr>
          <w:rFonts w:ascii="Book Antiqua" w:hAnsi="Book Antiqua" w:cs="宋体"/>
          <w:b/>
          <w:bCs/>
          <w:kern w:val="0"/>
          <w:sz w:val="24"/>
        </w:rPr>
        <w:t xml:space="preserve"> MH</w:t>
      </w:r>
      <w:r w:rsidRPr="00E07530">
        <w:rPr>
          <w:rFonts w:ascii="Book Antiqua" w:hAnsi="Book Antiqua" w:cs="宋体"/>
          <w:kern w:val="0"/>
          <w:sz w:val="24"/>
        </w:rPr>
        <w:t xml:space="preserve">, </w:t>
      </w:r>
      <w:proofErr w:type="spellStart"/>
      <w:r w:rsidRPr="00E07530">
        <w:rPr>
          <w:rFonts w:ascii="Book Antiqua" w:hAnsi="Book Antiqua" w:cs="宋体"/>
          <w:kern w:val="0"/>
          <w:sz w:val="24"/>
        </w:rPr>
        <w:t>Eu</w:t>
      </w:r>
      <w:proofErr w:type="spellEnd"/>
      <w:r w:rsidRPr="00E07530">
        <w:rPr>
          <w:rFonts w:ascii="Book Antiqua" w:hAnsi="Book Antiqua" w:cs="宋体"/>
          <w:kern w:val="0"/>
          <w:sz w:val="24"/>
        </w:rPr>
        <w:t xml:space="preserve"> KW, </w:t>
      </w:r>
      <w:proofErr w:type="spellStart"/>
      <w:r w:rsidRPr="00E07530">
        <w:rPr>
          <w:rFonts w:ascii="Book Antiqua" w:hAnsi="Book Antiqua" w:cs="宋体"/>
          <w:kern w:val="0"/>
          <w:sz w:val="24"/>
        </w:rPr>
        <w:t>Barben</w:t>
      </w:r>
      <w:proofErr w:type="spellEnd"/>
      <w:r w:rsidRPr="00E07530">
        <w:rPr>
          <w:rFonts w:ascii="Book Antiqua" w:hAnsi="Book Antiqua" w:cs="宋体"/>
          <w:kern w:val="0"/>
          <w:sz w:val="24"/>
        </w:rPr>
        <w:t xml:space="preserve"> CP, </w:t>
      </w:r>
      <w:proofErr w:type="spellStart"/>
      <w:r w:rsidRPr="00E07530">
        <w:rPr>
          <w:rFonts w:ascii="Book Antiqua" w:hAnsi="Book Antiqua" w:cs="宋体"/>
          <w:kern w:val="0"/>
          <w:sz w:val="24"/>
        </w:rPr>
        <w:t>Seow-Choen</w:t>
      </w:r>
      <w:proofErr w:type="spellEnd"/>
      <w:r w:rsidRPr="00E07530">
        <w:rPr>
          <w:rFonts w:ascii="Book Antiqua" w:hAnsi="Book Antiqua" w:cs="宋体"/>
          <w:kern w:val="0"/>
          <w:sz w:val="24"/>
        </w:rPr>
        <w:t xml:space="preserve"> F. Colorectal cancer in the young: a 12-year review of patients 30 years or less. </w:t>
      </w:r>
      <w:r w:rsidRPr="00E07530">
        <w:rPr>
          <w:rFonts w:ascii="Book Antiqua" w:hAnsi="Book Antiqua" w:cs="宋体"/>
          <w:i/>
          <w:iCs/>
          <w:kern w:val="0"/>
          <w:sz w:val="24"/>
        </w:rPr>
        <w:t>Colorectal Dis</w:t>
      </w:r>
      <w:r w:rsidRPr="00E07530">
        <w:rPr>
          <w:rFonts w:ascii="Book Antiqua" w:hAnsi="Book Antiqua" w:cs="宋体"/>
          <w:kern w:val="0"/>
          <w:sz w:val="24"/>
        </w:rPr>
        <w:t xml:space="preserve"> 2004; </w:t>
      </w:r>
      <w:r w:rsidRPr="00E07530">
        <w:rPr>
          <w:rFonts w:ascii="Book Antiqua" w:hAnsi="Book Antiqua" w:cs="宋体"/>
          <w:b/>
          <w:bCs/>
          <w:kern w:val="0"/>
          <w:sz w:val="24"/>
        </w:rPr>
        <w:t>6</w:t>
      </w:r>
      <w:r w:rsidRPr="00E07530">
        <w:rPr>
          <w:rFonts w:ascii="Book Antiqua" w:hAnsi="Book Antiqua" w:cs="宋体"/>
          <w:kern w:val="0"/>
          <w:sz w:val="24"/>
        </w:rPr>
        <w:t>: 191-194 [PMID: 15109385 DOI: 10.1111/j.1463-1318.2004.00596.x]</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20 </w:t>
      </w:r>
      <w:r w:rsidRPr="00E07530">
        <w:rPr>
          <w:rFonts w:ascii="Book Antiqua" w:hAnsi="Book Antiqua" w:cs="宋体"/>
          <w:b/>
          <w:bCs/>
          <w:kern w:val="0"/>
          <w:sz w:val="24"/>
        </w:rPr>
        <w:t>Kim JH</w:t>
      </w:r>
      <w:r w:rsidRPr="00E07530">
        <w:rPr>
          <w:rFonts w:ascii="Book Antiqua" w:hAnsi="Book Antiqua" w:cs="宋体"/>
          <w:kern w:val="0"/>
          <w:sz w:val="24"/>
        </w:rPr>
        <w:t xml:space="preserve">, Boo YJ, Park JM, Park SS, Kim SJ, Kim CS, </w:t>
      </w:r>
      <w:proofErr w:type="spellStart"/>
      <w:r w:rsidRPr="00E07530">
        <w:rPr>
          <w:rFonts w:ascii="Book Antiqua" w:hAnsi="Book Antiqua" w:cs="宋体"/>
          <w:kern w:val="0"/>
          <w:sz w:val="24"/>
        </w:rPr>
        <w:t>Mok</w:t>
      </w:r>
      <w:proofErr w:type="spellEnd"/>
      <w:r w:rsidRPr="00E07530">
        <w:rPr>
          <w:rFonts w:ascii="Book Antiqua" w:hAnsi="Book Antiqua" w:cs="宋体"/>
          <w:kern w:val="0"/>
          <w:sz w:val="24"/>
        </w:rPr>
        <w:t xml:space="preserve"> YJ. Incidence and long-term outcome of young patients with gastric carcinoma according to sex: does hormonal status affect prognosis? </w:t>
      </w:r>
      <w:r w:rsidRPr="00E07530">
        <w:rPr>
          <w:rFonts w:ascii="Book Antiqua" w:hAnsi="Book Antiqua" w:cs="宋体"/>
          <w:i/>
          <w:iCs/>
          <w:kern w:val="0"/>
          <w:sz w:val="24"/>
        </w:rPr>
        <w:t xml:space="preserve">Arch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2008; </w:t>
      </w:r>
      <w:r w:rsidRPr="00E07530">
        <w:rPr>
          <w:rFonts w:ascii="Book Antiqua" w:hAnsi="Book Antiqua" w:cs="宋体"/>
          <w:b/>
          <w:bCs/>
          <w:kern w:val="0"/>
          <w:sz w:val="24"/>
        </w:rPr>
        <w:t>143</w:t>
      </w:r>
      <w:r w:rsidRPr="00E07530">
        <w:rPr>
          <w:rFonts w:ascii="Book Antiqua" w:hAnsi="Book Antiqua" w:cs="宋体"/>
          <w:kern w:val="0"/>
          <w:sz w:val="24"/>
        </w:rPr>
        <w:t>: 1062-107; discussion 1067 [PMID: 19015464 DOI: 10.1001/archsurg.143.11.1062</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21 </w:t>
      </w:r>
      <w:r w:rsidRPr="00E07530">
        <w:rPr>
          <w:rFonts w:ascii="Book Antiqua" w:hAnsi="Book Antiqua" w:cs="宋体"/>
          <w:b/>
          <w:bCs/>
          <w:kern w:val="0"/>
          <w:sz w:val="24"/>
        </w:rPr>
        <w:t>Koo JH</w:t>
      </w:r>
      <w:r w:rsidRPr="00E07530">
        <w:rPr>
          <w:rFonts w:ascii="Book Antiqua" w:hAnsi="Book Antiqua" w:cs="宋体"/>
          <w:kern w:val="0"/>
          <w:sz w:val="24"/>
        </w:rPr>
        <w:t xml:space="preserve">, </w:t>
      </w:r>
      <w:proofErr w:type="spellStart"/>
      <w:r w:rsidRPr="00E07530">
        <w:rPr>
          <w:rFonts w:ascii="Book Antiqua" w:hAnsi="Book Antiqua" w:cs="宋体"/>
          <w:kern w:val="0"/>
          <w:sz w:val="24"/>
        </w:rPr>
        <w:t>Jalaludin</w:t>
      </w:r>
      <w:proofErr w:type="spellEnd"/>
      <w:r w:rsidRPr="00E07530">
        <w:rPr>
          <w:rFonts w:ascii="Book Antiqua" w:hAnsi="Book Antiqua" w:cs="宋体"/>
          <w:kern w:val="0"/>
          <w:sz w:val="24"/>
        </w:rPr>
        <w:t xml:space="preserve"> B, Wong SK, Kneebone A, Connor SJ, Leong RW. Improved survival in young women with colorectal cancer. </w:t>
      </w:r>
      <w:r w:rsidRPr="00E07530">
        <w:rPr>
          <w:rFonts w:ascii="Book Antiqua" w:hAnsi="Book Antiqua" w:cs="宋体"/>
          <w:i/>
          <w:iCs/>
          <w:kern w:val="0"/>
          <w:sz w:val="24"/>
        </w:rPr>
        <w:t xml:space="preserve">Am J </w:t>
      </w:r>
      <w:proofErr w:type="spellStart"/>
      <w:r w:rsidRPr="00E07530">
        <w:rPr>
          <w:rFonts w:ascii="Book Antiqua" w:hAnsi="Book Antiqua" w:cs="宋体"/>
          <w:i/>
          <w:iCs/>
          <w:kern w:val="0"/>
          <w:sz w:val="24"/>
        </w:rPr>
        <w:t>Gastroenterol</w:t>
      </w:r>
      <w:proofErr w:type="spellEnd"/>
      <w:r w:rsidRPr="00E07530">
        <w:rPr>
          <w:rFonts w:ascii="Book Antiqua" w:hAnsi="Book Antiqua" w:cs="宋体"/>
          <w:kern w:val="0"/>
          <w:sz w:val="24"/>
        </w:rPr>
        <w:t xml:space="preserve"> 2008; </w:t>
      </w:r>
      <w:r w:rsidRPr="00E07530">
        <w:rPr>
          <w:rFonts w:ascii="Book Antiqua" w:hAnsi="Book Antiqua" w:cs="宋体"/>
          <w:b/>
          <w:bCs/>
          <w:kern w:val="0"/>
          <w:sz w:val="24"/>
        </w:rPr>
        <w:t>103</w:t>
      </w:r>
      <w:r w:rsidRPr="00E07530">
        <w:rPr>
          <w:rFonts w:ascii="Book Antiqua" w:hAnsi="Book Antiqua" w:cs="宋体"/>
          <w:kern w:val="0"/>
          <w:sz w:val="24"/>
        </w:rPr>
        <w:t>: 1488-1495 [PMID: 18510616 DOI: 10.1111/j.1572-0241.2007.01779.x</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22 </w:t>
      </w:r>
      <w:proofErr w:type="spellStart"/>
      <w:r w:rsidRPr="00E07530">
        <w:rPr>
          <w:rFonts w:ascii="Book Antiqua" w:hAnsi="Book Antiqua" w:cs="宋体"/>
          <w:b/>
          <w:bCs/>
          <w:kern w:val="0"/>
          <w:sz w:val="24"/>
        </w:rPr>
        <w:t>Olofinlade</w:t>
      </w:r>
      <w:proofErr w:type="spellEnd"/>
      <w:r w:rsidRPr="00E07530">
        <w:rPr>
          <w:rFonts w:ascii="Book Antiqua" w:hAnsi="Book Antiqua" w:cs="宋体"/>
          <w:b/>
          <w:bCs/>
          <w:kern w:val="0"/>
          <w:sz w:val="24"/>
        </w:rPr>
        <w:t xml:space="preserve"> O</w:t>
      </w:r>
      <w:r w:rsidRPr="00E07530">
        <w:rPr>
          <w:rFonts w:ascii="Book Antiqua" w:hAnsi="Book Antiqua" w:cs="宋体"/>
          <w:kern w:val="0"/>
          <w:sz w:val="24"/>
        </w:rPr>
        <w:t xml:space="preserve">, </w:t>
      </w:r>
      <w:proofErr w:type="spellStart"/>
      <w:r w:rsidRPr="00E07530">
        <w:rPr>
          <w:rFonts w:ascii="Book Antiqua" w:hAnsi="Book Antiqua" w:cs="宋体"/>
          <w:kern w:val="0"/>
          <w:sz w:val="24"/>
        </w:rPr>
        <w:t>Adeonigbagbe</w:t>
      </w:r>
      <w:proofErr w:type="spellEnd"/>
      <w:r w:rsidRPr="00E07530">
        <w:rPr>
          <w:rFonts w:ascii="Book Antiqua" w:hAnsi="Book Antiqua" w:cs="宋体"/>
          <w:kern w:val="0"/>
          <w:sz w:val="24"/>
        </w:rPr>
        <w:t xml:space="preserve"> O, </w:t>
      </w:r>
      <w:proofErr w:type="spellStart"/>
      <w:r w:rsidRPr="00E07530">
        <w:rPr>
          <w:rFonts w:ascii="Book Antiqua" w:hAnsi="Book Antiqua" w:cs="宋体"/>
          <w:kern w:val="0"/>
          <w:sz w:val="24"/>
        </w:rPr>
        <w:t>Gualtieri</w:t>
      </w:r>
      <w:proofErr w:type="spellEnd"/>
      <w:r w:rsidRPr="00E07530">
        <w:rPr>
          <w:rFonts w:ascii="Book Antiqua" w:hAnsi="Book Antiqua" w:cs="宋体"/>
          <w:kern w:val="0"/>
          <w:sz w:val="24"/>
        </w:rPr>
        <w:t xml:space="preserve"> N, </w:t>
      </w:r>
      <w:proofErr w:type="spellStart"/>
      <w:r w:rsidRPr="00E07530">
        <w:rPr>
          <w:rFonts w:ascii="Book Antiqua" w:hAnsi="Book Antiqua" w:cs="宋体"/>
          <w:kern w:val="0"/>
          <w:sz w:val="24"/>
        </w:rPr>
        <w:t>Freiman</w:t>
      </w:r>
      <w:proofErr w:type="spellEnd"/>
      <w:r w:rsidRPr="00E07530">
        <w:rPr>
          <w:rFonts w:ascii="Book Antiqua" w:hAnsi="Book Antiqua" w:cs="宋体"/>
          <w:kern w:val="0"/>
          <w:sz w:val="24"/>
        </w:rPr>
        <w:t xml:space="preserve"> H, </w:t>
      </w:r>
      <w:proofErr w:type="spellStart"/>
      <w:r w:rsidRPr="00E07530">
        <w:rPr>
          <w:rFonts w:ascii="Book Antiqua" w:hAnsi="Book Antiqua" w:cs="宋体"/>
          <w:kern w:val="0"/>
          <w:sz w:val="24"/>
        </w:rPr>
        <w:t>Ogedegbe</w:t>
      </w:r>
      <w:proofErr w:type="spellEnd"/>
      <w:r w:rsidRPr="00E07530">
        <w:rPr>
          <w:rFonts w:ascii="Book Antiqua" w:hAnsi="Book Antiqua" w:cs="宋体"/>
          <w:kern w:val="0"/>
          <w:sz w:val="24"/>
        </w:rPr>
        <w:t xml:space="preserve"> O, </w:t>
      </w:r>
      <w:proofErr w:type="spellStart"/>
      <w:r w:rsidRPr="00E07530">
        <w:rPr>
          <w:rFonts w:ascii="Book Antiqua" w:hAnsi="Book Antiqua" w:cs="宋体"/>
          <w:kern w:val="0"/>
          <w:sz w:val="24"/>
        </w:rPr>
        <w:t>Robilotti</w:t>
      </w:r>
      <w:proofErr w:type="spellEnd"/>
      <w:r w:rsidRPr="00E07530">
        <w:rPr>
          <w:rFonts w:ascii="Book Antiqua" w:hAnsi="Book Antiqua" w:cs="宋体"/>
          <w:kern w:val="0"/>
          <w:sz w:val="24"/>
        </w:rPr>
        <w:t xml:space="preserve"> J. Colorectal carcinoma in young females. </w:t>
      </w:r>
      <w:r w:rsidRPr="00E07530">
        <w:rPr>
          <w:rFonts w:ascii="Book Antiqua" w:hAnsi="Book Antiqua" w:cs="宋体"/>
          <w:i/>
          <w:iCs/>
          <w:kern w:val="0"/>
          <w:sz w:val="24"/>
        </w:rPr>
        <w:t>South Med J</w:t>
      </w:r>
      <w:r w:rsidRPr="00E07530">
        <w:rPr>
          <w:rFonts w:ascii="Book Antiqua" w:hAnsi="Book Antiqua" w:cs="宋体"/>
          <w:kern w:val="0"/>
          <w:sz w:val="24"/>
        </w:rPr>
        <w:t xml:space="preserve"> 2004; </w:t>
      </w:r>
      <w:r w:rsidRPr="00E07530">
        <w:rPr>
          <w:rFonts w:ascii="Book Antiqua" w:hAnsi="Book Antiqua" w:cs="宋体"/>
          <w:b/>
          <w:bCs/>
          <w:kern w:val="0"/>
          <w:sz w:val="24"/>
        </w:rPr>
        <w:t>97</w:t>
      </w:r>
      <w:r w:rsidRPr="00E07530">
        <w:rPr>
          <w:rFonts w:ascii="Book Antiqua" w:hAnsi="Book Antiqua" w:cs="宋体"/>
          <w:kern w:val="0"/>
          <w:sz w:val="24"/>
        </w:rPr>
        <w:t>: 231-235 [PMID: 15043328 DOI: 10.1097/01.SMJ.0000072360.33202.F2]</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23 </w:t>
      </w:r>
      <w:r w:rsidRPr="00E07530">
        <w:rPr>
          <w:rFonts w:ascii="Book Antiqua" w:hAnsi="Book Antiqua" w:cs="宋体"/>
          <w:b/>
          <w:bCs/>
          <w:kern w:val="0"/>
          <w:sz w:val="24"/>
        </w:rPr>
        <w:t>Park JC</w:t>
      </w:r>
      <w:r w:rsidRPr="00E07530">
        <w:rPr>
          <w:rFonts w:ascii="Book Antiqua" w:hAnsi="Book Antiqua" w:cs="宋体"/>
          <w:kern w:val="0"/>
          <w:sz w:val="24"/>
        </w:rPr>
        <w:t xml:space="preserve">, Lee YC, Kim JH, Kim YJ, Lee SK, </w:t>
      </w:r>
      <w:proofErr w:type="spellStart"/>
      <w:r w:rsidRPr="00E07530">
        <w:rPr>
          <w:rFonts w:ascii="Book Antiqua" w:hAnsi="Book Antiqua" w:cs="宋体"/>
          <w:kern w:val="0"/>
          <w:sz w:val="24"/>
        </w:rPr>
        <w:t>Hyung</w:t>
      </w:r>
      <w:proofErr w:type="spellEnd"/>
      <w:r w:rsidRPr="00E07530">
        <w:rPr>
          <w:rFonts w:ascii="Book Antiqua" w:hAnsi="Book Antiqua" w:cs="宋体"/>
          <w:kern w:val="0"/>
          <w:sz w:val="24"/>
        </w:rPr>
        <w:t xml:space="preserve"> WJ, Noh SH, Kim CB. </w:t>
      </w:r>
      <w:proofErr w:type="spellStart"/>
      <w:r w:rsidRPr="00E07530">
        <w:rPr>
          <w:rFonts w:ascii="Book Antiqua" w:hAnsi="Book Antiqua" w:cs="宋体"/>
          <w:kern w:val="0"/>
          <w:sz w:val="24"/>
        </w:rPr>
        <w:t>Clinicopathological</w:t>
      </w:r>
      <w:proofErr w:type="spellEnd"/>
      <w:r w:rsidRPr="00E07530">
        <w:rPr>
          <w:rFonts w:ascii="Book Antiqua" w:hAnsi="Book Antiqua" w:cs="宋体"/>
          <w:kern w:val="0"/>
          <w:sz w:val="24"/>
        </w:rPr>
        <w:t xml:space="preserve"> aspects and prognostic value with respect to age: an analysis of 3,362 consecutive gastric cancer patients. </w:t>
      </w:r>
      <w:r w:rsidRPr="00E07530">
        <w:rPr>
          <w:rFonts w:ascii="Book Antiqua" w:hAnsi="Book Antiqua" w:cs="宋体"/>
          <w:i/>
          <w:iCs/>
          <w:kern w:val="0"/>
          <w:sz w:val="24"/>
        </w:rPr>
        <w:t xml:space="preserve">J </w:t>
      </w:r>
      <w:proofErr w:type="spellStart"/>
      <w:r w:rsidRPr="00E07530">
        <w:rPr>
          <w:rFonts w:ascii="Book Antiqua" w:hAnsi="Book Antiqua" w:cs="宋体"/>
          <w:i/>
          <w:iCs/>
          <w:kern w:val="0"/>
          <w:sz w:val="24"/>
        </w:rPr>
        <w:t>Surg</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2009; </w:t>
      </w:r>
      <w:r w:rsidRPr="00E07530">
        <w:rPr>
          <w:rFonts w:ascii="Book Antiqua" w:hAnsi="Book Antiqua" w:cs="宋体"/>
          <w:b/>
          <w:bCs/>
          <w:kern w:val="0"/>
          <w:sz w:val="24"/>
        </w:rPr>
        <w:t>99</w:t>
      </w:r>
      <w:r w:rsidRPr="00E07530">
        <w:rPr>
          <w:rFonts w:ascii="Book Antiqua" w:hAnsi="Book Antiqua" w:cs="宋体"/>
          <w:kern w:val="0"/>
          <w:sz w:val="24"/>
        </w:rPr>
        <w:t>: 395-401 [PMID: 19347884 DOI: 10.1002/jso.21281</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24 </w:t>
      </w:r>
      <w:r w:rsidRPr="00E07530">
        <w:rPr>
          <w:rFonts w:ascii="Book Antiqua" w:hAnsi="Book Antiqua" w:cs="宋体"/>
          <w:b/>
          <w:bCs/>
          <w:kern w:val="0"/>
          <w:sz w:val="24"/>
        </w:rPr>
        <w:t>O'Connell JB</w:t>
      </w:r>
      <w:r w:rsidRPr="00E07530">
        <w:rPr>
          <w:rFonts w:ascii="Book Antiqua" w:hAnsi="Book Antiqua" w:cs="宋体"/>
          <w:kern w:val="0"/>
          <w:sz w:val="24"/>
        </w:rPr>
        <w:t xml:space="preserve">, </w:t>
      </w:r>
      <w:proofErr w:type="spellStart"/>
      <w:r w:rsidRPr="00E07530">
        <w:rPr>
          <w:rFonts w:ascii="Book Antiqua" w:hAnsi="Book Antiqua" w:cs="宋体"/>
          <w:kern w:val="0"/>
          <w:sz w:val="24"/>
        </w:rPr>
        <w:t>Maggard</w:t>
      </w:r>
      <w:proofErr w:type="spellEnd"/>
      <w:r w:rsidRPr="00E07530">
        <w:rPr>
          <w:rFonts w:ascii="Book Antiqua" w:hAnsi="Book Antiqua" w:cs="宋体"/>
          <w:kern w:val="0"/>
          <w:sz w:val="24"/>
        </w:rPr>
        <w:t xml:space="preserve"> MA, Livingston EH, </w:t>
      </w:r>
      <w:proofErr w:type="spellStart"/>
      <w:r w:rsidRPr="00E07530">
        <w:rPr>
          <w:rFonts w:ascii="Book Antiqua" w:hAnsi="Book Antiqua" w:cs="宋体"/>
          <w:kern w:val="0"/>
          <w:sz w:val="24"/>
        </w:rPr>
        <w:t>Yo</w:t>
      </w:r>
      <w:proofErr w:type="spellEnd"/>
      <w:r w:rsidRPr="00E07530">
        <w:rPr>
          <w:rFonts w:ascii="Book Antiqua" w:hAnsi="Book Antiqua" w:cs="宋体"/>
          <w:kern w:val="0"/>
          <w:sz w:val="24"/>
        </w:rPr>
        <w:t xml:space="preserve"> CK. Colorectal cancer in the young. </w:t>
      </w:r>
      <w:r w:rsidRPr="00E07530">
        <w:rPr>
          <w:rFonts w:ascii="Book Antiqua" w:hAnsi="Book Antiqua" w:cs="宋体"/>
          <w:i/>
          <w:iCs/>
          <w:kern w:val="0"/>
          <w:sz w:val="24"/>
        </w:rPr>
        <w:t xml:space="preserve">Am J </w:t>
      </w:r>
      <w:proofErr w:type="spellStart"/>
      <w:r w:rsidRPr="00E07530">
        <w:rPr>
          <w:rFonts w:ascii="Book Antiqua" w:hAnsi="Book Antiqua" w:cs="宋体"/>
          <w:i/>
          <w:iCs/>
          <w:kern w:val="0"/>
          <w:sz w:val="24"/>
        </w:rPr>
        <w:t>Surg</w:t>
      </w:r>
      <w:proofErr w:type="spellEnd"/>
      <w:r w:rsidRPr="00E07530">
        <w:rPr>
          <w:rFonts w:ascii="Book Antiqua" w:hAnsi="Book Antiqua" w:cs="宋体"/>
          <w:kern w:val="0"/>
          <w:sz w:val="24"/>
        </w:rPr>
        <w:t xml:space="preserve"> 2004; </w:t>
      </w:r>
      <w:r w:rsidRPr="00E07530">
        <w:rPr>
          <w:rFonts w:ascii="Book Antiqua" w:hAnsi="Book Antiqua" w:cs="宋体"/>
          <w:b/>
          <w:bCs/>
          <w:kern w:val="0"/>
          <w:sz w:val="24"/>
        </w:rPr>
        <w:t>187</w:t>
      </w:r>
      <w:r w:rsidRPr="00E07530">
        <w:rPr>
          <w:rFonts w:ascii="Book Antiqua" w:hAnsi="Book Antiqua" w:cs="宋体"/>
          <w:kern w:val="0"/>
          <w:sz w:val="24"/>
        </w:rPr>
        <w:t>: 343-348 [PMID: 15006562 DOI: 10.1016/j.amjsurg.2003.12.020]</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25 </w:t>
      </w:r>
      <w:proofErr w:type="spellStart"/>
      <w:r w:rsidRPr="00E07530">
        <w:rPr>
          <w:rFonts w:ascii="Book Antiqua" w:hAnsi="Book Antiqua" w:cs="宋体"/>
          <w:b/>
          <w:bCs/>
          <w:kern w:val="0"/>
          <w:sz w:val="24"/>
        </w:rPr>
        <w:t>Quah</w:t>
      </w:r>
      <w:proofErr w:type="spellEnd"/>
      <w:r w:rsidRPr="00E07530">
        <w:rPr>
          <w:rFonts w:ascii="Book Antiqua" w:hAnsi="Book Antiqua" w:cs="宋体"/>
          <w:b/>
          <w:bCs/>
          <w:kern w:val="0"/>
          <w:sz w:val="24"/>
        </w:rPr>
        <w:t xml:space="preserve"> HM</w:t>
      </w:r>
      <w:r w:rsidRPr="00E07530">
        <w:rPr>
          <w:rFonts w:ascii="Book Antiqua" w:hAnsi="Book Antiqua" w:cs="宋体"/>
          <w:kern w:val="0"/>
          <w:sz w:val="24"/>
        </w:rPr>
        <w:t xml:space="preserve">, Joseph R, </w:t>
      </w:r>
      <w:proofErr w:type="spellStart"/>
      <w:r w:rsidRPr="00E07530">
        <w:rPr>
          <w:rFonts w:ascii="Book Antiqua" w:hAnsi="Book Antiqua" w:cs="宋体"/>
          <w:kern w:val="0"/>
          <w:sz w:val="24"/>
        </w:rPr>
        <w:t>Schrag</w:t>
      </w:r>
      <w:proofErr w:type="spellEnd"/>
      <w:r w:rsidRPr="00E07530">
        <w:rPr>
          <w:rFonts w:ascii="Book Antiqua" w:hAnsi="Book Antiqua" w:cs="宋体"/>
          <w:kern w:val="0"/>
          <w:sz w:val="24"/>
        </w:rPr>
        <w:t xml:space="preserve"> D, Shia J, </w:t>
      </w:r>
      <w:proofErr w:type="spellStart"/>
      <w:r w:rsidRPr="00E07530">
        <w:rPr>
          <w:rFonts w:ascii="Book Antiqua" w:hAnsi="Book Antiqua" w:cs="宋体"/>
          <w:kern w:val="0"/>
          <w:sz w:val="24"/>
        </w:rPr>
        <w:t>Guillem</w:t>
      </w:r>
      <w:proofErr w:type="spellEnd"/>
      <w:r w:rsidRPr="00E07530">
        <w:rPr>
          <w:rFonts w:ascii="Book Antiqua" w:hAnsi="Book Antiqua" w:cs="宋体"/>
          <w:kern w:val="0"/>
          <w:sz w:val="24"/>
        </w:rPr>
        <w:t xml:space="preserve"> JG, </w:t>
      </w:r>
      <w:proofErr w:type="spellStart"/>
      <w:r w:rsidRPr="00E07530">
        <w:rPr>
          <w:rFonts w:ascii="Book Antiqua" w:hAnsi="Book Antiqua" w:cs="宋体"/>
          <w:kern w:val="0"/>
          <w:sz w:val="24"/>
        </w:rPr>
        <w:t>Paty</w:t>
      </w:r>
      <w:proofErr w:type="spellEnd"/>
      <w:r w:rsidRPr="00E07530">
        <w:rPr>
          <w:rFonts w:ascii="Book Antiqua" w:hAnsi="Book Antiqua" w:cs="宋体"/>
          <w:kern w:val="0"/>
          <w:sz w:val="24"/>
        </w:rPr>
        <w:t xml:space="preserve"> PB, Temple LK, Wong WD, Weiser MR. Young age influences treatment but not outcome of colon </w:t>
      </w:r>
      <w:r w:rsidRPr="00E07530">
        <w:rPr>
          <w:rFonts w:ascii="Book Antiqua" w:hAnsi="Book Antiqua" w:cs="宋体"/>
          <w:kern w:val="0"/>
          <w:sz w:val="24"/>
        </w:rPr>
        <w:lastRenderedPageBreak/>
        <w:t xml:space="preserve">cancer. </w:t>
      </w:r>
      <w:r w:rsidRPr="00E07530">
        <w:rPr>
          <w:rFonts w:ascii="Book Antiqua" w:hAnsi="Book Antiqua" w:cs="宋体"/>
          <w:i/>
          <w:iCs/>
          <w:kern w:val="0"/>
          <w:sz w:val="24"/>
        </w:rPr>
        <w:t xml:space="preserve">Ann </w:t>
      </w:r>
      <w:proofErr w:type="spellStart"/>
      <w:r w:rsidRPr="00E07530">
        <w:rPr>
          <w:rFonts w:ascii="Book Antiqua" w:hAnsi="Book Antiqua" w:cs="宋体"/>
          <w:i/>
          <w:iCs/>
          <w:kern w:val="0"/>
          <w:sz w:val="24"/>
        </w:rPr>
        <w:t>Surg</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Oncol</w:t>
      </w:r>
      <w:proofErr w:type="spellEnd"/>
      <w:r w:rsidRPr="00E07530">
        <w:rPr>
          <w:rFonts w:ascii="Book Antiqua" w:hAnsi="Book Antiqua" w:cs="宋体"/>
          <w:kern w:val="0"/>
          <w:sz w:val="24"/>
        </w:rPr>
        <w:t xml:space="preserve"> 2007; </w:t>
      </w:r>
      <w:r w:rsidRPr="00E07530">
        <w:rPr>
          <w:rFonts w:ascii="Book Antiqua" w:hAnsi="Book Antiqua" w:cs="宋体"/>
          <w:b/>
          <w:bCs/>
          <w:kern w:val="0"/>
          <w:sz w:val="24"/>
        </w:rPr>
        <w:t>14</w:t>
      </w:r>
      <w:r w:rsidRPr="00E07530">
        <w:rPr>
          <w:rFonts w:ascii="Book Antiqua" w:hAnsi="Book Antiqua" w:cs="宋体"/>
          <w:kern w:val="0"/>
          <w:sz w:val="24"/>
        </w:rPr>
        <w:t>: 2759-2765 [PMID: 17593332 DOI: 10.1245/s10434-007-9465-x]</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26 </w:t>
      </w:r>
      <w:proofErr w:type="spellStart"/>
      <w:r w:rsidRPr="00E07530">
        <w:rPr>
          <w:rFonts w:ascii="Book Antiqua" w:hAnsi="Book Antiqua" w:cs="宋体"/>
          <w:b/>
          <w:bCs/>
          <w:kern w:val="0"/>
          <w:sz w:val="24"/>
        </w:rPr>
        <w:t>Pedrazzani</w:t>
      </w:r>
      <w:proofErr w:type="spellEnd"/>
      <w:r w:rsidRPr="00E07530">
        <w:rPr>
          <w:rFonts w:ascii="Book Antiqua" w:hAnsi="Book Antiqua" w:cs="宋体"/>
          <w:b/>
          <w:bCs/>
          <w:kern w:val="0"/>
          <w:sz w:val="24"/>
        </w:rPr>
        <w:t xml:space="preserve"> C</w:t>
      </w:r>
      <w:r w:rsidRPr="00E07530">
        <w:rPr>
          <w:rFonts w:ascii="Book Antiqua" w:hAnsi="Book Antiqua" w:cs="宋体"/>
          <w:kern w:val="0"/>
          <w:sz w:val="24"/>
        </w:rPr>
        <w:t xml:space="preserve">, </w:t>
      </w:r>
      <w:proofErr w:type="spellStart"/>
      <w:r w:rsidRPr="00E07530">
        <w:rPr>
          <w:rFonts w:ascii="Book Antiqua" w:hAnsi="Book Antiqua" w:cs="宋体"/>
          <w:kern w:val="0"/>
          <w:sz w:val="24"/>
        </w:rPr>
        <w:t>Cerullo</w:t>
      </w:r>
      <w:proofErr w:type="spellEnd"/>
      <w:r w:rsidRPr="00E07530">
        <w:rPr>
          <w:rFonts w:ascii="Book Antiqua" w:hAnsi="Book Antiqua" w:cs="宋体"/>
          <w:kern w:val="0"/>
          <w:sz w:val="24"/>
        </w:rPr>
        <w:t xml:space="preserve"> G, De Marco G, </w:t>
      </w:r>
      <w:proofErr w:type="spellStart"/>
      <w:r w:rsidRPr="00E07530">
        <w:rPr>
          <w:rFonts w:ascii="Book Antiqua" w:hAnsi="Book Antiqua" w:cs="宋体"/>
          <w:kern w:val="0"/>
          <w:sz w:val="24"/>
        </w:rPr>
        <w:t>Marrelli</w:t>
      </w:r>
      <w:proofErr w:type="spellEnd"/>
      <w:r w:rsidRPr="00E07530">
        <w:rPr>
          <w:rFonts w:ascii="Book Antiqua" w:hAnsi="Book Antiqua" w:cs="宋体"/>
          <w:kern w:val="0"/>
          <w:sz w:val="24"/>
        </w:rPr>
        <w:t xml:space="preserve"> D, </w:t>
      </w:r>
      <w:proofErr w:type="spellStart"/>
      <w:r w:rsidRPr="00E07530">
        <w:rPr>
          <w:rFonts w:ascii="Book Antiqua" w:hAnsi="Book Antiqua" w:cs="宋体"/>
          <w:kern w:val="0"/>
          <w:sz w:val="24"/>
        </w:rPr>
        <w:t>Neri</w:t>
      </w:r>
      <w:proofErr w:type="spellEnd"/>
      <w:r w:rsidRPr="00E07530">
        <w:rPr>
          <w:rFonts w:ascii="Book Antiqua" w:hAnsi="Book Antiqua" w:cs="宋体"/>
          <w:kern w:val="0"/>
          <w:sz w:val="24"/>
        </w:rPr>
        <w:t xml:space="preserve"> A, De Stefano A, Pinto E, </w:t>
      </w:r>
      <w:proofErr w:type="spellStart"/>
      <w:r w:rsidRPr="00E07530">
        <w:rPr>
          <w:rFonts w:ascii="Book Antiqua" w:hAnsi="Book Antiqua" w:cs="宋体"/>
          <w:kern w:val="0"/>
          <w:sz w:val="24"/>
        </w:rPr>
        <w:t>Roviello</w:t>
      </w:r>
      <w:proofErr w:type="spellEnd"/>
      <w:r w:rsidRPr="00E07530">
        <w:rPr>
          <w:rFonts w:ascii="Book Antiqua" w:hAnsi="Book Antiqua" w:cs="宋体"/>
          <w:kern w:val="0"/>
          <w:sz w:val="24"/>
        </w:rPr>
        <w:t xml:space="preserve"> F. Impact of age-related comorbidity on results of colorectal cancer surgery. </w:t>
      </w:r>
      <w:r w:rsidRPr="00E07530">
        <w:rPr>
          <w:rFonts w:ascii="Book Antiqua" w:hAnsi="Book Antiqua" w:cs="宋体"/>
          <w:i/>
          <w:iCs/>
          <w:kern w:val="0"/>
          <w:sz w:val="24"/>
        </w:rPr>
        <w:t xml:space="preserve">World J </w:t>
      </w:r>
      <w:proofErr w:type="spellStart"/>
      <w:r w:rsidRPr="00E07530">
        <w:rPr>
          <w:rFonts w:ascii="Book Antiqua" w:hAnsi="Book Antiqua" w:cs="宋体"/>
          <w:i/>
          <w:iCs/>
          <w:kern w:val="0"/>
          <w:sz w:val="24"/>
        </w:rPr>
        <w:t>Gastroenterol</w:t>
      </w:r>
      <w:proofErr w:type="spellEnd"/>
      <w:r w:rsidRPr="00E07530">
        <w:rPr>
          <w:rFonts w:ascii="Book Antiqua" w:hAnsi="Book Antiqua" w:cs="宋体"/>
          <w:kern w:val="0"/>
          <w:sz w:val="24"/>
        </w:rPr>
        <w:t xml:space="preserve"> 2009; </w:t>
      </w:r>
      <w:r w:rsidRPr="00E07530">
        <w:rPr>
          <w:rFonts w:ascii="Book Antiqua" w:hAnsi="Book Antiqua" w:cs="宋体"/>
          <w:b/>
          <w:bCs/>
          <w:kern w:val="0"/>
          <w:sz w:val="24"/>
        </w:rPr>
        <w:t>15</w:t>
      </w:r>
      <w:r w:rsidRPr="00E07530">
        <w:rPr>
          <w:rFonts w:ascii="Book Antiqua" w:hAnsi="Book Antiqua" w:cs="宋体"/>
          <w:kern w:val="0"/>
          <w:sz w:val="24"/>
        </w:rPr>
        <w:t>: 5706-5711 [PMID: 19960568 DOI: 10.3748/wjg.15.5706]</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27 </w:t>
      </w:r>
      <w:r w:rsidRPr="00E07530">
        <w:rPr>
          <w:rFonts w:ascii="Book Antiqua" w:hAnsi="Book Antiqua" w:cs="宋体"/>
          <w:b/>
          <w:bCs/>
          <w:kern w:val="0"/>
          <w:sz w:val="24"/>
        </w:rPr>
        <w:t>McMillan DC</w:t>
      </w:r>
      <w:r w:rsidRPr="00E07530">
        <w:rPr>
          <w:rFonts w:ascii="Book Antiqua" w:hAnsi="Book Antiqua" w:cs="宋体"/>
          <w:kern w:val="0"/>
          <w:sz w:val="24"/>
        </w:rPr>
        <w:t xml:space="preserve">, Hole DJ, </w:t>
      </w:r>
      <w:proofErr w:type="spellStart"/>
      <w:r w:rsidRPr="00E07530">
        <w:rPr>
          <w:rFonts w:ascii="Book Antiqua" w:hAnsi="Book Antiqua" w:cs="宋体"/>
          <w:kern w:val="0"/>
          <w:sz w:val="24"/>
        </w:rPr>
        <w:t>McArdle</w:t>
      </w:r>
      <w:proofErr w:type="spellEnd"/>
      <w:r w:rsidRPr="00E07530">
        <w:rPr>
          <w:rFonts w:ascii="Book Antiqua" w:hAnsi="Book Antiqua" w:cs="宋体"/>
          <w:kern w:val="0"/>
          <w:sz w:val="24"/>
        </w:rPr>
        <w:t xml:space="preserve"> CS. The impact of old age on cancer-specific and non-cancer-related survival following elective potentially curative surgery for Dukes A/B colorectal cancer. </w:t>
      </w:r>
      <w:r w:rsidRPr="00E07530">
        <w:rPr>
          <w:rFonts w:ascii="Book Antiqua" w:hAnsi="Book Antiqua" w:cs="宋体"/>
          <w:i/>
          <w:iCs/>
          <w:kern w:val="0"/>
          <w:sz w:val="24"/>
        </w:rPr>
        <w:t>Br J Cancer</w:t>
      </w:r>
      <w:r w:rsidRPr="00E07530">
        <w:rPr>
          <w:rFonts w:ascii="Book Antiqua" w:hAnsi="Book Antiqua" w:cs="宋体"/>
          <w:kern w:val="0"/>
          <w:sz w:val="24"/>
        </w:rPr>
        <w:t xml:space="preserve"> 2008; </w:t>
      </w:r>
      <w:r w:rsidRPr="00E07530">
        <w:rPr>
          <w:rFonts w:ascii="Book Antiqua" w:hAnsi="Book Antiqua" w:cs="宋体"/>
          <w:b/>
          <w:bCs/>
          <w:kern w:val="0"/>
          <w:sz w:val="24"/>
        </w:rPr>
        <w:t>99</w:t>
      </w:r>
      <w:r w:rsidRPr="00E07530">
        <w:rPr>
          <w:rFonts w:ascii="Book Antiqua" w:hAnsi="Book Antiqua" w:cs="宋体"/>
          <w:kern w:val="0"/>
          <w:sz w:val="24"/>
        </w:rPr>
        <w:t>: 1046-1049 [PMID: 18797465 DOI: 10.1038/sj.bjc.6604669</w:t>
      </w:r>
      <w:r w:rsidRPr="0086488D">
        <w:rPr>
          <w:rFonts w:ascii="Book Antiqua" w:hAnsi="Book Antiqua" w:cs="宋体"/>
          <w:kern w:val="0"/>
          <w:sz w:val="24"/>
        </w:rPr>
        <w:t>]</w:t>
      </w:r>
    </w:p>
    <w:p w:rsidR="00112091" w:rsidRPr="00E07530" w:rsidRDefault="00112091" w:rsidP="004005E6">
      <w:pPr>
        <w:widowControl/>
        <w:spacing w:line="360" w:lineRule="auto"/>
        <w:rPr>
          <w:rFonts w:ascii="Book Antiqua" w:hAnsi="Book Antiqua" w:cs="宋体"/>
          <w:kern w:val="0"/>
          <w:sz w:val="24"/>
        </w:rPr>
      </w:pPr>
      <w:r w:rsidRPr="00E07530">
        <w:rPr>
          <w:rFonts w:ascii="Book Antiqua" w:hAnsi="Book Antiqua" w:cs="宋体"/>
          <w:kern w:val="0"/>
          <w:sz w:val="24"/>
        </w:rPr>
        <w:t xml:space="preserve">28 </w:t>
      </w:r>
      <w:r w:rsidRPr="00E07530">
        <w:rPr>
          <w:rFonts w:ascii="Book Antiqua" w:hAnsi="Book Antiqua" w:cs="宋体"/>
          <w:b/>
          <w:bCs/>
          <w:kern w:val="0"/>
          <w:sz w:val="24"/>
        </w:rPr>
        <w:t>Lin JT</w:t>
      </w:r>
      <w:r w:rsidRPr="00E07530">
        <w:rPr>
          <w:rFonts w:ascii="Book Antiqua" w:hAnsi="Book Antiqua" w:cs="宋体"/>
          <w:kern w:val="0"/>
          <w:sz w:val="24"/>
        </w:rPr>
        <w:t xml:space="preserve">, Wang WS, Yen CC, Liu JH, Yang MH, Chao TC, Chen PM, </w:t>
      </w:r>
      <w:proofErr w:type="spellStart"/>
      <w:r w:rsidRPr="00E07530">
        <w:rPr>
          <w:rFonts w:ascii="Book Antiqua" w:hAnsi="Book Antiqua" w:cs="宋体"/>
          <w:kern w:val="0"/>
          <w:sz w:val="24"/>
        </w:rPr>
        <w:t>Chiou</w:t>
      </w:r>
      <w:proofErr w:type="spellEnd"/>
      <w:r w:rsidRPr="00E07530">
        <w:rPr>
          <w:rFonts w:ascii="Book Antiqua" w:hAnsi="Book Antiqua" w:cs="宋体"/>
          <w:kern w:val="0"/>
          <w:sz w:val="24"/>
        </w:rPr>
        <w:t xml:space="preserve"> TJ. Outcome of colorectal carcinoma in patients under 40 years of age. </w:t>
      </w:r>
      <w:r w:rsidRPr="00E07530">
        <w:rPr>
          <w:rFonts w:ascii="Book Antiqua" w:hAnsi="Book Antiqua" w:cs="宋体"/>
          <w:i/>
          <w:iCs/>
          <w:kern w:val="0"/>
          <w:sz w:val="24"/>
        </w:rPr>
        <w:t xml:space="preserve">J </w:t>
      </w:r>
      <w:proofErr w:type="spellStart"/>
      <w:r w:rsidRPr="00E07530">
        <w:rPr>
          <w:rFonts w:ascii="Book Antiqua" w:hAnsi="Book Antiqua" w:cs="宋体"/>
          <w:i/>
          <w:iCs/>
          <w:kern w:val="0"/>
          <w:sz w:val="24"/>
        </w:rPr>
        <w:t>Gastroenterol</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Hepatol</w:t>
      </w:r>
      <w:proofErr w:type="spellEnd"/>
      <w:r w:rsidRPr="00E07530">
        <w:rPr>
          <w:rFonts w:ascii="Book Antiqua" w:hAnsi="Book Antiqua" w:cs="宋体"/>
          <w:kern w:val="0"/>
          <w:sz w:val="24"/>
        </w:rPr>
        <w:t xml:space="preserve"> 2005; </w:t>
      </w:r>
      <w:r w:rsidRPr="00E07530">
        <w:rPr>
          <w:rFonts w:ascii="Book Antiqua" w:hAnsi="Book Antiqua" w:cs="宋体"/>
          <w:b/>
          <w:bCs/>
          <w:kern w:val="0"/>
          <w:sz w:val="24"/>
        </w:rPr>
        <w:t>20</w:t>
      </w:r>
      <w:r w:rsidRPr="00E07530">
        <w:rPr>
          <w:rFonts w:ascii="Book Antiqua" w:hAnsi="Book Antiqua" w:cs="宋体"/>
          <w:kern w:val="0"/>
          <w:sz w:val="24"/>
        </w:rPr>
        <w:t>: 900-905 [PMID: 15946138 DOI: 10.1111/j.1440-1746.2005.03893.x]</w:t>
      </w:r>
    </w:p>
    <w:p w:rsidR="00112091" w:rsidRPr="0086488D" w:rsidRDefault="00112091" w:rsidP="004005E6">
      <w:pPr>
        <w:autoSpaceDE w:val="0"/>
        <w:autoSpaceDN w:val="0"/>
        <w:adjustRightInd w:val="0"/>
        <w:spacing w:line="360" w:lineRule="auto"/>
        <w:rPr>
          <w:rFonts w:ascii="Book Antiqua" w:hAnsi="Book Antiqua" w:cs="Book Antiqua"/>
          <w:b/>
          <w:kern w:val="0"/>
          <w:sz w:val="24"/>
        </w:rPr>
      </w:pPr>
      <w:r w:rsidRPr="00E07530">
        <w:rPr>
          <w:rFonts w:ascii="Book Antiqua" w:hAnsi="Book Antiqua" w:cs="宋体"/>
          <w:kern w:val="0"/>
          <w:sz w:val="24"/>
        </w:rPr>
        <w:t xml:space="preserve">29 </w:t>
      </w:r>
      <w:r w:rsidRPr="00E07530">
        <w:rPr>
          <w:rFonts w:ascii="Book Antiqua" w:hAnsi="Book Antiqua" w:cs="宋体"/>
          <w:b/>
          <w:bCs/>
          <w:kern w:val="0"/>
          <w:sz w:val="24"/>
        </w:rPr>
        <w:t>Boardman LA</w:t>
      </w:r>
      <w:r w:rsidRPr="00E07530">
        <w:rPr>
          <w:rFonts w:ascii="Book Antiqua" w:hAnsi="Book Antiqua" w:cs="宋体"/>
          <w:kern w:val="0"/>
          <w:sz w:val="24"/>
        </w:rPr>
        <w:t xml:space="preserve">, </w:t>
      </w:r>
      <w:proofErr w:type="spellStart"/>
      <w:r w:rsidRPr="00E07530">
        <w:rPr>
          <w:rFonts w:ascii="Book Antiqua" w:hAnsi="Book Antiqua" w:cs="宋体"/>
          <w:kern w:val="0"/>
          <w:sz w:val="24"/>
        </w:rPr>
        <w:t>Morlan</w:t>
      </w:r>
      <w:proofErr w:type="spellEnd"/>
      <w:r w:rsidRPr="00E07530">
        <w:rPr>
          <w:rFonts w:ascii="Book Antiqua" w:hAnsi="Book Antiqua" w:cs="宋体"/>
          <w:kern w:val="0"/>
          <w:sz w:val="24"/>
        </w:rPr>
        <w:t xml:space="preserve"> BW, </w:t>
      </w:r>
      <w:proofErr w:type="spellStart"/>
      <w:r w:rsidRPr="00E07530">
        <w:rPr>
          <w:rFonts w:ascii="Book Antiqua" w:hAnsi="Book Antiqua" w:cs="宋体"/>
          <w:kern w:val="0"/>
          <w:sz w:val="24"/>
        </w:rPr>
        <w:t>Rabe</w:t>
      </w:r>
      <w:proofErr w:type="spellEnd"/>
      <w:r w:rsidRPr="00E07530">
        <w:rPr>
          <w:rFonts w:ascii="Book Antiqua" w:hAnsi="Book Antiqua" w:cs="宋体"/>
          <w:kern w:val="0"/>
          <w:sz w:val="24"/>
        </w:rPr>
        <w:t xml:space="preserve"> KG, Petersen GM, </w:t>
      </w:r>
      <w:proofErr w:type="spellStart"/>
      <w:r w:rsidRPr="00E07530">
        <w:rPr>
          <w:rFonts w:ascii="Book Antiqua" w:hAnsi="Book Antiqua" w:cs="宋体"/>
          <w:kern w:val="0"/>
          <w:sz w:val="24"/>
        </w:rPr>
        <w:t>Lindor</w:t>
      </w:r>
      <w:proofErr w:type="spellEnd"/>
      <w:r w:rsidRPr="00E07530">
        <w:rPr>
          <w:rFonts w:ascii="Book Antiqua" w:hAnsi="Book Antiqua" w:cs="宋体"/>
          <w:kern w:val="0"/>
          <w:sz w:val="24"/>
        </w:rPr>
        <w:t xml:space="preserve"> NM, </w:t>
      </w:r>
      <w:proofErr w:type="spellStart"/>
      <w:r w:rsidRPr="00E07530">
        <w:rPr>
          <w:rFonts w:ascii="Book Antiqua" w:hAnsi="Book Antiqua" w:cs="宋体"/>
          <w:kern w:val="0"/>
          <w:sz w:val="24"/>
        </w:rPr>
        <w:t>Nigon</w:t>
      </w:r>
      <w:proofErr w:type="spellEnd"/>
      <w:r w:rsidRPr="00E07530">
        <w:rPr>
          <w:rFonts w:ascii="Book Antiqua" w:hAnsi="Book Antiqua" w:cs="宋体"/>
          <w:kern w:val="0"/>
          <w:sz w:val="24"/>
        </w:rPr>
        <w:t xml:space="preserve"> SK, Goldberg J, </w:t>
      </w:r>
      <w:proofErr w:type="spellStart"/>
      <w:r w:rsidRPr="00E07530">
        <w:rPr>
          <w:rFonts w:ascii="Book Antiqua" w:hAnsi="Book Antiqua" w:cs="宋体"/>
          <w:kern w:val="0"/>
          <w:sz w:val="24"/>
        </w:rPr>
        <w:t>Gallinger</w:t>
      </w:r>
      <w:proofErr w:type="spellEnd"/>
      <w:r w:rsidRPr="00E07530">
        <w:rPr>
          <w:rFonts w:ascii="Book Antiqua" w:hAnsi="Book Antiqua" w:cs="宋体"/>
          <w:kern w:val="0"/>
          <w:sz w:val="24"/>
        </w:rPr>
        <w:t xml:space="preserve"> S. Colorectal cancer risks in relatives of young-onset cases: is risk the same across all first-degree relatives? </w:t>
      </w:r>
      <w:proofErr w:type="spellStart"/>
      <w:r w:rsidRPr="00E07530">
        <w:rPr>
          <w:rFonts w:ascii="Book Antiqua" w:hAnsi="Book Antiqua" w:cs="宋体"/>
          <w:i/>
          <w:iCs/>
          <w:kern w:val="0"/>
          <w:sz w:val="24"/>
        </w:rPr>
        <w:t>Clin</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Gastroenterol</w:t>
      </w:r>
      <w:proofErr w:type="spellEnd"/>
      <w:r w:rsidRPr="00E07530">
        <w:rPr>
          <w:rFonts w:ascii="Book Antiqua" w:hAnsi="Book Antiqua" w:cs="宋体"/>
          <w:i/>
          <w:iCs/>
          <w:kern w:val="0"/>
          <w:sz w:val="24"/>
        </w:rPr>
        <w:t xml:space="preserve"> </w:t>
      </w:r>
      <w:proofErr w:type="spellStart"/>
      <w:r w:rsidRPr="00E07530">
        <w:rPr>
          <w:rFonts w:ascii="Book Antiqua" w:hAnsi="Book Antiqua" w:cs="宋体"/>
          <w:i/>
          <w:iCs/>
          <w:kern w:val="0"/>
          <w:sz w:val="24"/>
        </w:rPr>
        <w:t>Hepatol</w:t>
      </w:r>
      <w:proofErr w:type="spellEnd"/>
      <w:r w:rsidRPr="00E07530">
        <w:rPr>
          <w:rFonts w:ascii="Book Antiqua" w:hAnsi="Book Antiqua" w:cs="宋体"/>
          <w:kern w:val="0"/>
          <w:sz w:val="24"/>
        </w:rPr>
        <w:t xml:space="preserve"> 2007; </w:t>
      </w:r>
      <w:r w:rsidRPr="00E07530">
        <w:rPr>
          <w:rFonts w:ascii="Book Antiqua" w:hAnsi="Book Antiqua" w:cs="宋体"/>
          <w:b/>
          <w:bCs/>
          <w:kern w:val="0"/>
          <w:sz w:val="24"/>
        </w:rPr>
        <w:t>5</w:t>
      </w:r>
      <w:r w:rsidRPr="00E07530">
        <w:rPr>
          <w:rFonts w:ascii="Book Antiqua" w:hAnsi="Book Antiqua" w:cs="宋体"/>
          <w:kern w:val="0"/>
          <w:sz w:val="24"/>
        </w:rPr>
        <w:t>: 1195-1198 [PMID: 17702662 DOI: 10.1016/j.cgh.2007.06.001]</w:t>
      </w:r>
    </w:p>
    <w:p w:rsidR="00112091" w:rsidRPr="0086488D" w:rsidRDefault="00112091" w:rsidP="00027B7F">
      <w:pPr>
        <w:spacing w:line="360" w:lineRule="auto"/>
        <w:jc w:val="right"/>
        <w:rPr>
          <w:rFonts w:ascii="Book Antiqua" w:hAnsi="Book Antiqua" w:cs="宋体"/>
          <w:sz w:val="24"/>
        </w:rPr>
      </w:pPr>
      <w:r w:rsidRPr="0086488D">
        <w:rPr>
          <w:rFonts w:ascii="Book Antiqua" w:hAnsi="Book Antiqua" w:cs="宋体"/>
          <w:b/>
          <w:sz w:val="24"/>
        </w:rPr>
        <w:t>P-Reviewers</w:t>
      </w:r>
      <w:r>
        <w:rPr>
          <w:rFonts w:ascii="Book Antiqua" w:hAnsi="Book Antiqua" w:cs="宋体"/>
          <w:sz w:val="24"/>
        </w:rPr>
        <w:t xml:space="preserve"> </w:t>
      </w:r>
      <w:r w:rsidRPr="0086488D">
        <w:rPr>
          <w:rFonts w:ascii="Book Antiqua" w:hAnsi="Book Antiqua" w:cs="宋体"/>
          <w:sz w:val="24"/>
        </w:rPr>
        <w:t xml:space="preserve">Catena F, Hung LY, </w:t>
      </w:r>
      <w:proofErr w:type="spellStart"/>
      <w:r w:rsidRPr="0086488D">
        <w:rPr>
          <w:rFonts w:ascii="Book Antiqua" w:hAnsi="Book Antiqua" w:cs="宋体"/>
          <w:sz w:val="24"/>
        </w:rPr>
        <w:t>Tsuda</w:t>
      </w:r>
      <w:proofErr w:type="spellEnd"/>
      <w:r w:rsidRPr="0086488D">
        <w:rPr>
          <w:rFonts w:ascii="Book Antiqua" w:hAnsi="Book Antiqua" w:cs="宋体"/>
          <w:sz w:val="24"/>
        </w:rPr>
        <w:t xml:space="preserve"> H </w:t>
      </w:r>
    </w:p>
    <w:p w:rsidR="00112091" w:rsidRPr="0086488D" w:rsidRDefault="00112091" w:rsidP="00027B7F">
      <w:pPr>
        <w:spacing w:line="360" w:lineRule="auto"/>
        <w:jc w:val="right"/>
        <w:rPr>
          <w:rFonts w:ascii="Book Antiqua" w:hAnsi="Book Antiqua" w:cs="宋体"/>
          <w:sz w:val="24"/>
        </w:rPr>
      </w:pPr>
      <w:r w:rsidRPr="0086488D">
        <w:rPr>
          <w:rFonts w:ascii="Book Antiqua" w:hAnsi="Book Antiqua" w:cs="宋体"/>
          <w:b/>
          <w:sz w:val="24"/>
        </w:rPr>
        <w:t>S-Editor</w:t>
      </w:r>
      <w:r w:rsidRPr="0086488D">
        <w:rPr>
          <w:rFonts w:ascii="Book Antiqua" w:hAnsi="Book Antiqua" w:cs="宋体"/>
          <w:sz w:val="24"/>
        </w:rPr>
        <w:t xml:space="preserve"> </w:t>
      </w:r>
      <w:proofErr w:type="spellStart"/>
      <w:r w:rsidRPr="0086488D">
        <w:rPr>
          <w:rFonts w:ascii="Book Antiqua" w:hAnsi="Book Antiqua" w:cs="宋体"/>
          <w:sz w:val="24"/>
        </w:rPr>
        <w:t>Zhai</w:t>
      </w:r>
      <w:proofErr w:type="spellEnd"/>
      <w:r w:rsidRPr="0086488D">
        <w:rPr>
          <w:rFonts w:ascii="Book Antiqua" w:hAnsi="Book Antiqua" w:cs="宋体"/>
          <w:sz w:val="24"/>
        </w:rPr>
        <w:t xml:space="preserve"> HH</w:t>
      </w:r>
      <w:r w:rsidRPr="0086488D">
        <w:rPr>
          <w:rFonts w:ascii="Book Antiqua" w:hAnsi="Book Antiqua" w:cs="宋体"/>
          <w:b/>
          <w:sz w:val="24"/>
        </w:rPr>
        <w:t xml:space="preserve"> L-Editor E-Edito</w:t>
      </w:r>
      <w:r w:rsidRPr="0086488D">
        <w:rPr>
          <w:rFonts w:ascii="Book Antiqua" w:hAnsi="Book Antiqua" w:cs="宋体"/>
          <w:sz w:val="24"/>
        </w:rPr>
        <w:t>r</w:t>
      </w:r>
    </w:p>
    <w:p w:rsidR="00112091" w:rsidRPr="0086488D" w:rsidRDefault="00112091" w:rsidP="0086488D">
      <w:pPr>
        <w:autoSpaceDE w:val="0"/>
        <w:autoSpaceDN w:val="0"/>
        <w:adjustRightInd w:val="0"/>
        <w:spacing w:line="360" w:lineRule="auto"/>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Book Antiqua"/>
          <w:b/>
          <w:kern w:val="0"/>
          <w:sz w:val="24"/>
        </w:rPr>
      </w:pP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b/>
          <w:kern w:val="0"/>
          <w:sz w:val="24"/>
        </w:rPr>
        <w:t>Figure 1 Overall survival of patients in younger group (</w:t>
      </w:r>
      <w:r w:rsidRPr="0086488D">
        <w:rPr>
          <w:rFonts w:ascii="Book Antiqua" w:hAnsi="Book Antiqua" w:cs="宋体"/>
          <w:b/>
          <w:kern w:val="0"/>
          <w:sz w:val="24"/>
        </w:rPr>
        <w:t xml:space="preserve">≤ </w:t>
      </w:r>
      <w:r w:rsidRPr="0086488D">
        <w:rPr>
          <w:rFonts w:ascii="Book Antiqua" w:hAnsi="Book Antiqua" w:cs="Calibri"/>
          <w:b/>
          <w:kern w:val="0"/>
          <w:sz w:val="24"/>
        </w:rPr>
        <w:t>30 years) and older group (&gt; 30 years).</w:t>
      </w:r>
      <w:r w:rsidRPr="0086488D">
        <w:rPr>
          <w:rFonts w:ascii="Book Antiqua" w:hAnsi="Book Antiqua" w:cs="Calibri"/>
          <w:kern w:val="0"/>
          <w:sz w:val="24"/>
        </w:rPr>
        <w:t xml:space="preserve"> The younger group had worse prognosis than the older group (</w:t>
      </w:r>
      <w:r w:rsidRPr="0086488D">
        <w:rPr>
          <w:rFonts w:ascii="Book Antiqua" w:hAnsi="Book Antiqua" w:cs="Calibri"/>
          <w:i/>
          <w:kern w:val="0"/>
          <w:sz w:val="24"/>
        </w:rPr>
        <w:t>P</w:t>
      </w:r>
      <w:r w:rsidRPr="0086488D">
        <w:rPr>
          <w:rFonts w:ascii="Book Antiqua" w:hAnsi="Book Antiqua" w:cs="Calibri"/>
          <w:kern w:val="0"/>
          <w:sz w:val="24"/>
        </w:rPr>
        <w:t xml:space="preserve"> = 0.000).</w:t>
      </w:r>
    </w:p>
    <w:p w:rsidR="00112091" w:rsidRPr="0086488D" w:rsidRDefault="00112091" w:rsidP="0086488D">
      <w:pPr>
        <w:autoSpaceDE w:val="0"/>
        <w:autoSpaceDN w:val="0"/>
        <w:adjustRightInd w:val="0"/>
        <w:spacing w:line="360" w:lineRule="auto"/>
        <w:rPr>
          <w:rFonts w:ascii="Book Antiqua" w:hAnsi="Book Antiqua" w:cs="Calibri"/>
          <w:b/>
          <w:kern w:val="0"/>
          <w:sz w:val="24"/>
        </w:rPr>
      </w:pP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b/>
          <w:kern w:val="0"/>
          <w:sz w:val="24"/>
        </w:rPr>
        <w:t>Figure 2 Overall survival of younger patients (</w:t>
      </w:r>
      <w:r w:rsidRPr="0086488D">
        <w:rPr>
          <w:rFonts w:ascii="Book Antiqua" w:hAnsi="Book Antiqua" w:cs="宋体"/>
          <w:b/>
          <w:kern w:val="0"/>
          <w:sz w:val="24"/>
        </w:rPr>
        <w:t xml:space="preserve">≤ </w:t>
      </w:r>
      <w:r w:rsidRPr="0086488D">
        <w:rPr>
          <w:rFonts w:ascii="Book Antiqua" w:hAnsi="Book Antiqua" w:cs="Calibri"/>
          <w:b/>
          <w:kern w:val="0"/>
          <w:sz w:val="24"/>
        </w:rPr>
        <w:t>30 years) and older patients (&gt; 30 years) in stage I and II tumor subgroup.</w:t>
      </w:r>
      <w:r w:rsidRPr="0086488D">
        <w:rPr>
          <w:rFonts w:ascii="Book Antiqua" w:hAnsi="Book Antiqua" w:cs="Calibri"/>
          <w:kern w:val="0"/>
          <w:sz w:val="24"/>
        </w:rPr>
        <w:t xml:space="preserve"> A: Overall survival was totally similar</w:t>
      </w:r>
      <w:r>
        <w:rPr>
          <w:rFonts w:ascii="Book Antiqua" w:hAnsi="Book Antiqua" w:cs="Calibri"/>
          <w:kern w:val="0"/>
          <w:sz w:val="24"/>
        </w:rPr>
        <w:t xml:space="preserve"> </w:t>
      </w:r>
      <w:r w:rsidRPr="0086488D">
        <w:rPr>
          <w:rFonts w:ascii="Book Antiqua" w:hAnsi="Book Antiqua" w:cs="Calibri"/>
          <w:kern w:val="0"/>
          <w:sz w:val="24"/>
        </w:rPr>
        <w:t>between two groups (</w:t>
      </w:r>
      <w:r w:rsidRPr="0086488D">
        <w:rPr>
          <w:rFonts w:ascii="Book Antiqua" w:hAnsi="Book Antiqua" w:cs="Calibri"/>
          <w:i/>
          <w:iCs/>
          <w:kern w:val="0"/>
          <w:sz w:val="24"/>
        </w:rPr>
        <w:t>P</w:t>
      </w:r>
      <w:r w:rsidRPr="0086488D">
        <w:rPr>
          <w:rFonts w:ascii="Book Antiqua" w:hAnsi="Book Antiqua" w:cs="Calibri"/>
          <w:kern w:val="0"/>
          <w:sz w:val="24"/>
        </w:rPr>
        <w:t xml:space="preserve"> = 0.899); B: Cancer-related survival was similar between two groups (</w:t>
      </w:r>
      <w:r w:rsidRPr="0086488D">
        <w:rPr>
          <w:rFonts w:ascii="Book Antiqua" w:hAnsi="Book Antiqua" w:cs="Calibri"/>
          <w:i/>
          <w:iCs/>
          <w:kern w:val="0"/>
          <w:sz w:val="24"/>
        </w:rPr>
        <w:t>P</w:t>
      </w:r>
      <w:r>
        <w:rPr>
          <w:rFonts w:ascii="Book Antiqua" w:hAnsi="Book Antiqua" w:cs="Calibri"/>
          <w:kern w:val="0"/>
          <w:sz w:val="24"/>
        </w:rPr>
        <w:t xml:space="preserve"> </w:t>
      </w:r>
      <w:r w:rsidRPr="0086488D">
        <w:rPr>
          <w:rFonts w:ascii="Book Antiqua" w:hAnsi="Book Antiqua" w:cs="Calibri"/>
          <w:kern w:val="0"/>
          <w:sz w:val="24"/>
        </w:rPr>
        <w:t>= 0.551).</w:t>
      </w:r>
    </w:p>
    <w:p w:rsidR="00112091" w:rsidRPr="0086488D" w:rsidRDefault="00112091" w:rsidP="0086488D">
      <w:pPr>
        <w:autoSpaceDE w:val="0"/>
        <w:autoSpaceDN w:val="0"/>
        <w:adjustRightInd w:val="0"/>
        <w:spacing w:line="360" w:lineRule="auto"/>
        <w:ind w:firstLine="480"/>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cs="Calibri"/>
          <w:b/>
          <w:kern w:val="0"/>
          <w:sz w:val="24"/>
        </w:rPr>
        <w:t>Figure 3 Overall survival of younger patients (</w:t>
      </w:r>
      <w:r w:rsidRPr="0086488D">
        <w:rPr>
          <w:rFonts w:ascii="Book Antiqua" w:hAnsi="Book Antiqua" w:cs="宋体"/>
          <w:b/>
          <w:kern w:val="0"/>
          <w:sz w:val="24"/>
        </w:rPr>
        <w:t xml:space="preserve">≤ </w:t>
      </w:r>
      <w:r w:rsidRPr="0086488D">
        <w:rPr>
          <w:rFonts w:ascii="Book Antiqua" w:hAnsi="Book Antiqua" w:cs="Calibri"/>
          <w:b/>
          <w:kern w:val="0"/>
          <w:sz w:val="24"/>
        </w:rPr>
        <w:t xml:space="preserve">30 years) and older patients (&gt;30 years) in stage III and IV tumor subgroup. </w:t>
      </w:r>
      <w:r w:rsidRPr="0086488D">
        <w:rPr>
          <w:rFonts w:ascii="Book Antiqua" w:hAnsi="Book Antiqua" w:cs="Calibri"/>
          <w:kern w:val="0"/>
          <w:sz w:val="24"/>
        </w:rPr>
        <w:t>The younger group had worse prognosis than the older group (</w:t>
      </w:r>
      <w:r w:rsidRPr="0086488D">
        <w:rPr>
          <w:rFonts w:ascii="Book Antiqua" w:hAnsi="Book Antiqua" w:cs="Calibri"/>
          <w:i/>
          <w:iCs/>
          <w:kern w:val="0"/>
          <w:sz w:val="24"/>
        </w:rPr>
        <w:t>P</w:t>
      </w:r>
      <w:r>
        <w:rPr>
          <w:rFonts w:ascii="Book Antiqua" w:hAnsi="Book Antiqua" w:cs="Calibri"/>
          <w:kern w:val="0"/>
          <w:sz w:val="24"/>
        </w:rPr>
        <w:t xml:space="preserve"> </w:t>
      </w:r>
      <w:r w:rsidRPr="0086488D">
        <w:rPr>
          <w:rFonts w:ascii="Book Antiqua" w:hAnsi="Book Antiqua" w:cs="Calibri"/>
          <w:kern w:val="0"/>
          <w:sz w:val="24"/>
        </w:rPr>
        <w:t>= 0.024).</w:t>
      </w:r>
    </w:p>
    <w:p w:rsidR="00112091" w:rsidRPr="0086488D" w:rsidRDefault="00112091" w:rsidP="0086488D">
      <w:pPr>
        <w:autoSpaceDE w:val="0"/>
        <w:autoSpaceDN w:val="0"/>
        <w:adjustRightInd w:val="0"/>
        <w:spacing w:line="360" w:lineRule="auto"/>
        <w:rPr>
          <w:rFonts w:ascii="Book Antiqua" w:hAnsi="Book Antiqua" w:cs="Calibri"/>
          <w:kern w:val="0"/>
          <w:sz w:val="24"/>
        </w:rPr>
      </w:pPr>
    </w:p>
    <w:p w:rsidR="00112091" w:rsidRPr="0086488D" w:rsidRDefault="00112091" w:rsidP="0086488D">
      <w:pPr>
        <w:autoSpaceDE w:val="0"/>
        <w:autoSpaceDN w:val="0"/>
        <w:adjustRightInd w:val="0"/>
        <w:spacing w:line="360" w:lineRule="auto"/>
        <w:rPr>
          <w:rFonts w:ascii="Book Antiqua" w:hAnsi="Book Antiqua"/>
          <w:sz w:val="24"/>
        </w:rPr>
      </w:pPr>
      <w:r w:rsidRPr="0086488D">
        <w:rPr>
          <w:rFonts w:ascii="Book Antiqua" w:hAnsi="Book Antiqua" w:cs="Calibri"/>
          <w:b/>
          <w:kern w:val="0"/>
          <w:sz w:val="24"/>
        </w:rPr>
        <w:t>Figure 4 Overall survival of younger patients (</w:t>
      </w:r>
      <w:r w:rsidRPr="0086488D">
        <w:rPr>
          <w:rFonts w:ascii="Book Antiqua" w:hAnsi="Book Antiqua" w:cs="宋体"/>
          <w:b/>
          <w:kern w:val="0"/>
          <w:sz w:val="24"/>
        </w:rPr>
        <w:t>≤</w:t>
      </w:r>
      <w:r w:rsidRPr="0086488D">
        <w:rPr>
          <w:rFonts w:ascii="Book Antiqua" w:hAnsi="Book Antiqua" w:cs="Calibri"/>
          <w:b/>
          <w:kern w:val="0"/>
          <w:sz w:val="24"/>
        </w:rPr>
        <w:t xml:space="preserve">30 years) and older patients (&gt;30 years) based on approach of surgery. </w:t>
      </w:r>
      <w:r w:rsidRPr="0086488D">
        <w:rPr>
          <w:rFonts w:ascii="Book Antiqua" w:hAnsi="Book Antiqua" w:cs="Calibri"/>
          <w:kern w:val="0"/>
          <w:sz w:val="24"/>
        </w:rPr>
        <w:t>A: The younger group had worse prognosis than the older group (</w:t>
      </w:r>
      <w:r w:rsidRPr="0086488D">
        <w:rPr>
          <w:rFonts w:ascii="Book Antiqua" w:hAnsi="Book Antiqua" w:cs="Calibri"/>
          <w:i/>
          <w:iCs/>
          <w:kern w:val="0"/>
          <w:sz w:val="24"/>
        </w:rPr>
        <w:t>P</w:t>
      </w:r>
      <w:r>
        <w:rPr>
          <w:rFonts w:ascii="Book Antiqua" w:hAnsi="Book Antiqua" w:cs="Calibri"/>
          <w:kern w:val="0"/>
          <w:sz w:val="24"/>
        </w:rPr>
        <w:t xml:space="preserve"> </w:t>
      </w:r>
      <w:r w:rsidRPr="0086488D">
        <w:rPr>
          <w:rFonts w:ascii="Book Antiqua" w:hAnsi="Book Antiqua" w:cs="Calibri"/>
          <w:kern w:val="0"/>
          <w:sz w:val="24"/>
        </w:rPr>
        <w:t>= 0.005) undergoing radical surgery. B: There was no difference between two groups (</w:t>
      </w:r>
      <w:r w:rsidRPr="0086488D">
        <w:rPr>
          <w:rFonts w:ascii="Book Antiqua" w:hAnsi="Book Antiqua" w:cs="Calibri"/>
          <w:i/>
          <w:iCs/>
          <w:kern w:val="0"/>
          <w:sz w:val="24"/>
        </w:rPr>
        <w:t>P</w:t>
      </w:r>
      <w:r>
        <w:rPr>
          <w:rFonts w:ascii="Book Antiqua" w:hAnsi="Book Antiqua" w:cs="Calibri"/>
          <w:kern w:val="0"/>
          <w:sz w:val="24"/>
        </w:rPr>
        <w:t xml:space="preserve"> </w:t>
      </w:r>
      <w:r w:rsidRPr="0086488D">
        <w:rPr>
          <w:rFonts w:ascii="Book Antiqua" w:hAnsi="Book Antiqua" w:cs="Calibri"/>
          <w:kern w:val="0"/>
          <w:sz w:val="24"/>
        </w:rPr>
        <w:t>= 0.737) treated with non-radical surgery.</w:t>
      </w:r>
    </w:p>
    <w:p w:rsidR="00112091" w:rsidRPr="0086488D" w:rsidRDefault="00112091" w:rsidP="0086488D">
      <w:pPr>
        <w:autoSpaceDE w:val="0"/>
        <w:autoSpaceDN w:val="0"/>
        <w:adjustRightInd w:val="0"/>
        <w:spacing w:line="360" w:lineRule="auto"/>
        <w:ind w:left="720" w:hanging="720"/>
        <w:rPr>
          <w:rFonts w:ascii="Book Antiqua" w:hAnsi="Book Antiqua" w:cs="Book Antiqua"/>
          <w:kern w:val="0"/>
          <w:sz w:val="24"/>
        </w:rPr>
      </w:pPr>
    </w:p>
    <w:p w:rsidR="00112091" w:rsidRPr="0086488D" w:rsidRDefault="00112091" w:rsidP="0086488D">
      <w:pPr>
        <w:autoSpaceDE w:val="0"/>
        <w:autoSpaceDN w:val="0"/>
        <w:adjustRightInd w:val="0"/>
        <w:spacing w:line="360" w:lineRule="auto"/>
        <w:rPr>
          <w:rFonts w:ascii="Book Antiqua" w:hAnsi="Book Antiqua" w:cs="Book Antiqua"/>
          <w:kern w:val="0"/>
          <w:sz w:val="24"/>
        </w:rPr>
      </w:pPr>
      <w:r w:rsidRPr="0086488D">
        <w:rPr>
          <w:rFonts w:ascii="Book Antiqua" w:hAnsi="Book Antiqua" w:cs="Book Antiqua"/>
          <w:kern w:val="0"/>
          <w:sz w:val="24"/>
        </w:rPr>
        <w:br w:type="page"/>
      </w:r>
    </w:p>
    <w:p w:rsidR="00112091" w:rsidRPr="0086488D" w:rsidRDefault="00112091" w:rsidP="0086488D">
      <w:pPr>
        <w:autoSpaceDE w:val="0"/>
        <w:autoSpaceDN w:val="0"/>
        <w:adjustRightInd w:val="0"/>
        <w:spacing w:line="360" w:lineRule="auto"/>
        <w:rPr>
          <w:rFonts w:ascii="Book Antiqua" w:hAnsi="Book Antiqua"/>
          <w:kern w:val="0"/>
          <w:sz w:val="24"/>
        </w:rPr>
      </w:pPr>
      <w:r w:rsidRPr="0086488D">
        <w:rPr>
          <w:rFonts w:ascii="Book Antiqua" w:hAnsi="Book Antiqua"/>
          <w:b/>
          <w:kern w:val="0"/>
          <w:sz w:val="24"/>
        </w:rPr>
        <w:t xml:space="preserve">Table 1 </w:t>
      </w:r>
      <w:r w:rsidRPr="0086488D">
        <w:rPr>
          <w:rFonts w:ascii="Book Antiqua" w:hAnsi="Book Antiqua"/>
          <w:kern w:val="0"/>
          <w:sz w:val="24"/>
        </w:rPr>
        <w:t xml:space="preserve">Clinical and pathologic characteristics of colorectal cancer in younger group and older group </w:t>
      </w:r>
      <w:r w:rsidRPr="0086488D">
        <w:rPr>
          <w:rFonts w:ascii="Book Antiqua" w:hAnsi="Book Antiqua"/>
          <w:i/>
          <w:iCs/>
          <w:kern w:val="0"/>
          <w:sz w:val="24"/>
        </w:rPr>
        <w:t>n</w:t>
      </w:r>
      <w:r w:rsidRPr="0086488D">
        <w:rPr>
          <w:rFonts w:ascii="Book Antiqua" w:hAnsi="Book Antiqua"/>
          <w:kern w:val="0"/>
          <w:sz w:val="24"/>
        </w:rPr>
        <w:t xml:space="preserve"> (%)</w:t>
      </w:r>
    </w:p>
    <w:tbl>
      <w:tblPr>
        <w:tblW w:w="0" w:type="auto"/>
        <w:tblInd w:w="108" w:type="dxa"/>
        <w:tblLayout w:type="fixed"/>
        <w:tblLook w:val="0000" w:firstRow="0" w:lastRow="0" w:firstColumn="0" w:lastColumn="0" w:noHBand="0" w:noVBand="0"/>
      </w:tblPr>
      <w:tblGrid>
        <w:gridCol w:w="2943"/>
        <w:gridCol w:w="2410"/>
        <w:gridCol w:w="2410"/>
        <w:gridCol w:w="877"/>
      </w:tblGrid>
      <w:tr w:rsidR="00112091" w:rsidRPr="0086488D">
        <w:trPr>
          <w:trHeight w:val="427"/>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Variables</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kern w:val="0"/>
                <w:sz w:val="24"/>
              </w:rPr>
            </w:pPr>
            <w:r w:rsidRPr="0086488D">
              <w:rPr>
                <w:rFonts w:ascii="Book Antiqua" w:hAnsi="Book Antiqua"/>
                <w:kern w:val="0"/>
                <w:sz w:val="24"/>
              </w:rPr>
              <w:t>Younger group (</w:t>
            </w:r>
            <w:r w:rsidRPr="0086488D">
              <w:rPr>
                <w:rFonts w:ascii="Book Antiqua" w:hAnsi="Book Antiqua"/>
                <w:i/>
                <w:kern w:val="0"/>
                <w:sz w:val="24"/>
              </w:rPr>
              <w:t>n</w:t>
            </w:r>
            <w:r w:rsidRPr="0086488D">
              <w:rPr>
                <w:rFonts w:ascii="Book Antiqua" w:hAnsi="Book Antiqua"/>
                <w:kern w:val="0"/>
                <w:sz w:val="24"/>
              </w:rPr>
              <w:t xml:space="preserve"> = 42)</w:t>
            </w:r>
          </w:p>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w:t>
            </w:r>
            <w:r w:rsidRPr="0086488D">
              <w:rPr>
                <w:rFonts w:ascii="Book Antiqua" w:hAnsi="Book Antiqua" w:cs="宋体"/>
                <w:kern w:val="0"/>
                <w:sz w:val="24"/>
              </w:rPr>
              <w:t xml:space="preserve">≤ </w:t>
            </w:r>
            <w:r w:rsidRPr="0086488D">
              <w:rPr>
                <w:rFonts w:ascii="Book Antiqua" w:hAnsi="Book Antiqua"/>
                <w:kern w:val="0"/>
                <w:sz w:val="24"/>
              </w:rPr>
              <w:t xml:space="preserve">30 </w:t>
            </w:r>
            <w:proofErr w:type="spellStart"/>
            <w:r w:rsidRPr="0086488D">
              <w:rPr>
                <w:rFonts w:ascii="Book Antiqua" w:hAnsi="Book Antiqua"/>
                <w:kern w:val="0"/>
                <w:sz w:val="24"/>
              </w:rPr>
              <w:t>yrs</w:t>
            </w:r>
            <w:proofErr w:type="spellEnd"/>
            <w:r w:rsidRPr="0086488D">
              <w:rPr>
                <w:rFonts w:ascii="Book Antiqua" w:hAnsi="Book Antiqua"/>
                <w:kern w:val="0"/>
                <w:sz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kern w:val="0"/>
                <w:sz w:val="24"/>
              </w:rPr>
            </w:pPr>
            <w:r w:rsidRPr="0086488D">
              <w:rPr>
                <w:rFonts w:ascii="Book Antiqua" w:hAnsi="Book Antiqua"/>
                <w:kern w:val="0"/>
                <w:sz w:val="24"/>
              </w:rPr>
              <w:t>Older group (</w:t>
            </w:r>
            <w:r w:rsidRPr="0086488D">
              <w:rPr>
                <w:rFonts w:ascii="Book Antiqua" w:hAnsi="Book Antiqua"/>
                <w:i/>
                <w:kern w:val="0"/>
                <w:sz w:val="24"/>
              </w:rPr>
              <w:t>n</w:t>
            </w:r>
            <w:r w:rsidRPr="0086488D">
              <w:rPr>
                <w:rFonts w:ascii="Book Antiqua" w:hAnsi="Book Antiqua"/>
                <w:kern w:val="0"/>
                <w:sz w:val="24"/>
              </w:rPr>
              <w:t xml:space="preserve"> = 1293)</w:t>
            </w:r>
          </w:p>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 xml:space="preserve">(&gt; 30 </w:t>
            </w:r>
            <w:proofErr w:type="spellStart"/>
            <w:r w:rsidRPr="0086488D">
              <w:rPr>
                <w:rFonts w:ascii="Book Antiqua" w:hAnsi="Book Antiqua"/>
                <w:kern w:val="0"/>
                <w:sz w:val="24"/>
              </w:rPr>
              <w:t>yrs</w:t>
            </w:r>
            <w:proofErr w:type="spellEnd"/>
            <w:r w:rsidRPr="0086488D">
              <w:rPr>
                <w:rFonts w:ascii="Book Antiqua" w:hAnsi="Book Antiqua"/>
                <w:kern w:val="0"/>
                <w:sz w:val="24"/>
              </w:rPr>
              <w:t>)</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i/>
                <w:iCs/>
                <w:kern w:val="0"/>
                <w:sz w:val="24"/>
              </w:rPr>
              <w:t xml:space="preserve">P </w:t>
            </w:r>
            <w:r w:rsidRPr="0086488D">
              <w:rPr>
                <w:rFonts w:ascii="Book Antiqua" w:hAnsi="Book Antiqua"/>
                <w:iCs/>
                <w:kern w:val="0"/>
                <w:sz w:val="24"/>
              </w:rPr>
              <w:t>value</w:t>
            </w:r>
          </w:p>
        </w:tc>
      </w:tr>
      <w:tr w:rsidR="00112091" w:rsidRPr="0086488D">
        <w:trPr>
          <w:trHeight w:val="19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Gender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NS</w:t>
            </w:r>
          </w:p>
        </w:tc>
      </w:tr>
      <w:tr w:rsidR="00112091" w:rsidRPr="0086488D">
        <w:trPr>
          <w:trHeight w:val="42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Male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24 (57.1</w:t>
            </w:r>
            <w:r w:rsidRPr="0086488D">
              <w:rPr>
                <w:rFonts w:ascii="Book Antiqua" w:hAnsi="Book Antiqua" w:cs="宋体"/>
                <w:kern w:val="0"/>
                <w:sz w:val="24"/>
                <w:lang w:val="zh-C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738 (57.1)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77"/>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Female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18 (42.9)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555 (42.9)</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4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Location of tumor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7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Cecum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w:t>
            </w:r>
            <w:r w:rsidRPr="0086488D">
              <w:rPr>
                <w:rFonts w:ascii="Book Antiqua" w:hAnsi="Book Antiqua" w:cs="宋体"/>
                <w:kern w:val="0"/>
                <w:sz w:val="24"/>
                <w:lang w:val="zh-CN"/>
              </w:rPr>
              <w:t xml:space="preserve"> (</w:t>
            </w:r>
            <w:r w:rsidRPr="0086488D">
              <w:rPr>
                <w:rFonts w:ascii="Book Antiqua" w:hAnsi="Book Antiqua"/>
                <w:kern w:val="0"/>
                <w:sz w:val="24"/>
              </w:rPr>
              <w:t>2.4</w:t>
            </w:r>
            <w:r w:rsidRPr="0086488D">
              <w:rPr>
                <w:rFonts w:ascii="Book Antiqua" w:hAnsi="Book Antiqua" w:cs="宋体"/>
                <w:kern w:val="0"/>
                <w:sz w:val="24"/>
                <w:lang w:val="zh-C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69</w:t>
            </w:r>
            <w:r>
              <w:rPr>
                <w:rFonts w:ascii="Book Antiqua" w:hAnsi="Book Antiqua"/>
                <w:kern w:val="0"/>
                <w:sz w:val="24"/>
              </w:rPr>
              <w:t xml:space="preserve"> </w:t>
            </w:r>
            <w:r w:rsidRPr="0086488D">
              <w:rPr>
                <w:rFonts w:ascii="Book Antiqua" w:hAnsi="Book Antiqua"/>
                <w:kern w:val="0"/>
                <w:sz w:val="24"/>
              </w:rPr>
              <w:t>(5.3)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37"/>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Ascending colon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w:t>
            </w:r>
            <w:r w:rsidRPr="0086488D">
              <w:rPr>
                <w:rFonts w:ascii="Book Antiqua" w:hAnsi="Book Antiqua" w:cs="宋体"/>
                <w:kern w:val="0"/>
                <w:sz w:val="24"/>
                <w:lang w:val="zh-CN"/>
              </w:rPr>
              <w:t xml:space="preserve"> (</w:t>
            </w:r>
            <w:r w:rsidRPr="0086488D">
              <w:rPr>
                <w:rFonts w:ascii="Book Antiqua" w:hAnsi="Book Antiqua"/>
                <w:kern w:val="0"/>
                <w:sz w:val="24"/>
              </w:rPr>
              <w:t>2.4</w:t>
            </w:r>
            <w:r w:rsidRPr="0086488D">
              <w:rPr>
                <w:rFonts w:ascii="Book Antiqua" w:hAnsi="Book Antiqua" w:cs="宋体"/>
                <w:kern w:val="0"/>
                <w:sz w:val="24"/>
                <w:lang w:val="zh-C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154</w:t>
            </w:r>
            <w:r>
              <w:rPr>
                <w:rFonts w:ascii="Book Antiqua" w:hAnsi="Book Antiqua"/>
                <w:kern w:val="0"/>
                <w:sz w:val="24"/>
              </w:rPr>
              <w:t xml:space="preserve"> </w:t>
            </w:r>
            <w:r w:rsidRPr="0086488D">
              <w:rPr>
                <w:rFonts w:ascii="Book Antiqua" w:hAnsi="Book Antiqua"/>
                <w:kern w:val="0"/>
                <w:sz w:val="24"/>
              </w:rPr>
              <w:t>(11.9)</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Hepatic flexure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w:t>
            </w:r>
            <w:r w:rsidRPr="0086488D">
              <w:rPr>
                <w:rFonts w:ascii="Book Antiqua" w:hAnsi="Book Antiqua" w:cs="宋体"/>
                <w:kern w:val="0"/>
                <w:sz w:val="24"/>
                <w:lang w:val="zh-CN"/>
              </w:rPr>
              <w:t xml:space="preserve"> (</w:t>
            </w:r>
            <w:r w:rsidRPr="0086488D">
              <w:rPr>
                <w:rFonts w:ascii="Book Antiqua" w:hAnsi="Book Antiqua"/>
                <w:kern w:val="0"/>
                <w:sz w:val="24"/>
              </w:rPr>
              <w:t>2.4</w:t>
            </w:r>
            <w:r w:rsidRPr="0086488D">
              <w:rPr>
                <w:rFonts w:ascii="Book Antiqua" w:hAnsi="Book Antiqua" w:cs="宋体"/>
                <w:kern w:val="0"/>
                <w:sz w:val="24"/>
                <w:lang w:val="zh-C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86</w:t>
            </w:r>
            <w:r>
              <w:rPr>
                <w:rFonts w:ascii="Book Antiqua" w:hAnsi="Book Antiqua"/>
                <w:kern w:val="0"/>
                <w:sz w:val="24"/>
              </w:rPr>
              <w:t xml:space="preserve"> </w:t>
            </w:r>
            <w:r w:rsidRPr="0086488D">
              <w:rPr>
                <w:rFonts w:ascii="Book Antiqua" w:hAnsi="Book Antiqua"/>
                <w:kern w:val="0"/>
                <w:sz w:val="24"/>
              </w:rPr>
              <w:t>(6.7)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Transverse colon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 (4.8)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52</w:t>
            </w:r>
            <w:r>
              <w:rPr>
                <w:rFonts w:ascii="Book Antiqua" w:hAnsi="Book Antiqua"/>
                <w:kern w:val="0"/>
                <w:sz w:val="24"/>
              </w:rPr>
              <w:t xml:space="preserve"> </w:t>
            </w:r>
            <w:r w:rsidRPr="0086488D">
              <w:rPr>
                <w:rFonts w:ascii="Book Antiqua" w:hAnsi="Book Antiqua"/>
                <w:kern w:val="0"/>
                <w:sz w:val="24"/>
              </w:rPr>
              <w:t>(4.0)</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Splenic flexure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w:t>
            </w:r>
            <w:r w:rsidRPr="0086488D">
              <w:rPr>
                <w:rFonts w:ascii="Book Antiqua" w:hAnsi="Book Antiqua" w:cs="宋体"/>
                <w:kern w:val="0"/>
                <w:sz w:val="24"/>
                <w:lang w:val="zh-CN"/>
              </w:rPr>
              <w:t xml:space="preserve"> (</w:t>
            </w:r>
            <w:r w:rsidRPr="0086488D">
              <w:rPr>
                <w:rFonts w:ascii="Book Antiqua" w:hAnsi="Book Antiqua"/>
                <w:kern w:val="0"/>
                <w:sz w:val="24"/>
              </w:rPr>
              <w:t>2.4</w:t>
            </w:r>
            <w:r w:rsidRPr="0086488D">
              <w:rPr>
                <w:rFonts w:ascii="Book Antiqua" w:hAnsi="Book Antiqua" w:cs="宋体"/>
                <w:kern w:val="0"/>
                <w:sz w:val="24"/>
                <w:lang w:val="zh-C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29</w:t>
            </w:r>
            <w:r>
              <w:rPr>
                <w:rFonts w:ascii="Book Antiqua" w:hAnsi="Book Antiqua"/>
                <w:kern w:val="0"/>
                <w:sz w:val="24"/>
              </w:rPr>
              <w:t xml:space="preserve"> </w:t>
            </w:r>
            <w:r w:rsidRPr="0086488D">
              <w:rPr>
                <w:rFonts w:ascii="Book Antiqua" w:hAnsi="Book Antiqua"/>
                <w:kern w:val="0"/>
                <w:sz w:val="24"/>
              </w:rPr>
              <w:t>(2.2)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2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Descending colon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 (14.3)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49</w:t>
            </w:r>
            <w:r>
              <w:rPr>
                <w:rFonts w:ascii="Book Antiqua" w:hAnsi="Book Antiqua"/>
                <w:kern w:val="0"/>
                <w:sz w:val="24"/>
              </w:rPr>
              <w:t xml:space="preserve"> </w:t>
            </w:r>
            <w:r w:rsidRPr="0086488D">
              <w:rPr>
                <w:rFonts w:ascii="Book Antiqua" w:hAnsi="Book Antiqua"/>
                <w:kern w:val="0"/>
                <w:sz w:val="24"/>
              </w:rPr>
              <w:t>(3.8)</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2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Sigmoid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 (11.9)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201</w:t>
            </w:r>
            <w:r>
              <w:rPr>
                <w:rFonts w:ascii="Book Antiqua" w:hAnsi="Book Antiqua"/>
                <w:kern w:val="0"/>
                <w:sz w:val="24"/>
              </w:rPr>
              <w:t xml:space="preserve"> </w:t>
            </w:r>
            <w:r w:rsidRPr="0086488D">
              <w:rPr>
                <w:rFonts w:ascii="Book Antiqua" w:hAnsi="Book Antiqua"/>
                <w:kern w:val="0"/>
                <w:sz w:val="24"/>
              </w:rPr>
              <w:t>(15.5)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02"/>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proofErr w:type="spellStart"/>
            <w:r w:rsidRPr="0086488D">
              <w:rPr>
                <w:rFonts w:ascii="Book Antiqua" w:hAnsi="Book Antiqua"/>
                <w:kern w:val="0"/>
                <w:sz w:val="24"/>
              </w:rPr>
              <w:t>Rectosigmoid</w:t>
            </w:r>
            <w:proofErr w:type="spellEnd"/>
            <w:r w:rsidRPr="0086488D">
              <w:rPr>
                <w:rFonts w:ascii="Book Antiqua" w:hAnsi="Book Antiqua"/>
                <w:kern w:val="0"/>
                <w:sz w:val="24"/>
              </w:rPr>
              <w:t xml:space="preserve"> junction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16 (1.2)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8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Rectum</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25</w:t>
            </w:r>
            <w:r>
              <w:rPr>
                <w:rFonts w:ascii="Book Antiqua" w:hAnsi="Book Antiqua"/>
                <w:kern w:val="0"/>
                <w:sz w:val="24"/>
              </w:rPr>
              <w:t xml:space="preserve"> </w:t>
            </w:r>
            <w:r w:rsidRPr="0086488D">
              <w:rPr>
                <w:rFonts w:ascii="Book Antiqua" w:hAnsi="Book Antiqua"/>
                <w:kern w:val="0"/>
                <w:sz w:val="24"/>
              </w:rPr>
              <w:t>(59.5)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637 (49.3)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0.191</w:t>
            </w:r>
            <w:r w:rsidRPr="0086488D">
              <w:rPr>
                <w:rFonts w:ascii="Book Antiqua" w:hAnsi="Book Antiqua"/>
                <w:kern w:val="0"/>
                <w:sz w:val="24"/>
                <w:vertAlign w:val="superscript"/>
              </w:rPr>
              <w:t>1</w:t>
            </w:r>
          </w:p>
        </w:tc>
      </w:tr>
      <w:tr w:rsidR="00112091" w:rsidRPr="0086488D">
        <w:trPr>
          <w:trHeight w:val="227"/>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 xml:space="preserve">Histology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45"/>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Mucinous cancer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 (33.3)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179 (13.8)</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0.000</w:t>
            </w:r>
            <w:r w:rsidRPr="0086488D">
              <w:rPr>
                <w:rFonts w:ascii="Book Antiqua" w:hAnsi="Book Antiqua"/>
                <w:kern w:val="0"/>
                <w:sz w:val="24"/>
                <w:vertAlign w:val="superscript"/>
              </w:rPr>
              <w:t>2</w:t>
            </w:r>
          </w:p>
        </w:tc>
      </w:tr>
      <w:tr w:rsidR="00112091" w:rsidRPr="0086488D">
        <w:trPr>
          <w:trHeight w:val="19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Signet ring cell cancer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 (7.1)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22 (1.7)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0.010</w:t>
            </w:r>
            <w:r w:rsidRPr="0086488D">
              <w:rPr>
                <w:rFonts w:ascii="Book Antiqua" w:hAnsi="Book Antiqua"/>
                <w:kern w:val="0"/>
                <w:sz w:val="24"/>
                <w:vertAlign w:val="superscript"/>
              </w:rPr>
              <w:t>3</w:t>
            </w:r>
          </w:p>
        </w:tc>
      </w:tr>
      <w:tr w:rsidR="00112091" w:rsidRPr="0086488D">
        <w:trPr>
          <w:trHeight w:val="18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Papillary adenocarcinoma</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 (11.9)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237 (18.3)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44"/>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Tubular adenocarcinoma</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17 (40.5)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732 (56.6)</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26"/>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Undifferentiated adenocarcinoma</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 (2.4)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 (0.5)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proofErr w:type="spellStart"/>
            <w:r w:rsidRPr="0086488D">
              <w:rPr>
                <w:rFonts w:ascii="Book Antiqua" w:hAnsi="Book Antiqua"/>
                <w:kern w:val="0"/>
                <w:sz w:val="24"/>
              </w:rPr>
              <w:lastRenderedPageBreak/>
              <w:t>Adenosquamous</w:t>
            </w:r>
            <w:proofErr w:type="spellEnd"/>
            <w:r w:rsidRPr="0086488D">
              <w:rPr>
                <w:rFonts w:ascii="Book Antiqua" w:hAnsi="Book Antiqua"/>
                <w:kern w:val="0"/>
                <w:sz w:val="24"/>
              </w:rPr>
              <w:t xml:space="preserve"> cancer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 (0.2)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44"/>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Adenocarcinoma (unclassified)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 (4.8)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115 (8.9)</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35"/>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 xml:space="preserve">Differentiation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0.000</w:t>
            </w: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Well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 (9.5)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276 (21.3)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9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Moderate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 (33.3)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630 (48.7)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Poor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25 (28.6)</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203 (15.7)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9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 xml:space="preserve">Undifferentiated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 (2.4)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184 (14.2)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 xml:space="preserve">Stage 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0.264</w:t>
            </w:r>
          </w:p>
        </w:tc>
      </w:tr>
      <w:tr w:rsidR="00112091" w:rsidRPr="0086488D">
        <w:trPr>
          <w:trHeight w:val="135"/>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Tis</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17 (1.3)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0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 (2.4)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41 (3.2)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9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 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 (9.5)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232 (17.9)</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 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16 (38.1)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526 (40.7)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T 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21 (50.0)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477 (36.9)</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0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Number of lymph node metastasis</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0.001</w:t>
            </w: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11 (26.2)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669 (51.7)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1-3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 (23.8)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337 (26.1)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5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&gt;4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15 (35.7)</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184 (14.2)</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9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proofErr w:type="spellStart"/>
            <w:r w:rsidRPr="0086488D">
              <w:rPr>
                <w:rFonts w:ascii="Book Antiqua" w:hAnsi="Book Antiqua"/>
                <w:kern w:val="0"/>
                <w:sz w:val="24"/>
              </w:rPr>
              <w:t>Nx</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 (14.3)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103 (8.0)</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5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Distant metastasis</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0.021</w:t>
            </w:r>
          </w:p>
        </w:tc>
      </w:tr>
      <w:tr w:rsidR="00112091" w:rsidRPr="0086488D">
        <w:trPr>
          <w:trHeight w:val="33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M0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30 (71.4)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1094 (84.6)</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0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M1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12 (28.6)</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99 (15.4)</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37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AJCC stage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0.001</w:t>
            </w:r>
          </w:p>
        </w:tc>
      </w:tr>
      <w:tr w:rsidR="00112091" w:rsidRPr="0086488D">
        <w:trPr>
          <w:trHeight w:val="295"/>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240"/>
              <w:rPr>
                <w:rFonts w:ascii="Book Antiqua" w:hAnsi="Book Antiqua" w:cs="宋体"/>
                <w:kern w:val="0"/>
                <w:sz w:val="24"/>
                <w:lang w:val="zh-CN"/>
              </w:rPr>
            </w:pPr>
            <w:r w:rsidRPr="0086488D">
              <w:rPr>
                <w:rFonts w:ascii="Book Antiqua" w:hAnsi="Book Antiqua"/>
                <w:kern w:val="0"/>
                <w:sz w:val="24"/>
              </w:rPr>
              <w:t xml:space="preserve">0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17 (1.3)</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17"/>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240"/>
              <w:rPr>
                <w:rFonts w:ascii="Book Antiqua" w:hAnsi="Book Antiqua" w:cs="宋体"/>
                <w:kern w:val="0"/>
                <w:sz w:val="24"/>
                <w:lang w:val="zh-CN"/>
              </w:rPr>
            </w:pPr>
            <w:r w:rsidRPr="0086488D">
              <w:rPr>
                <w:rFonts w:ascii="Book Antiqua" w:hAnsi="Book Antiqua"/>
                <w:kern w:val="0"/>
                <w:sz w:val="24"/>
              </w:rPr>
              <w:t xml:space="preserve">I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 (2.4)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221 (17.1)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0.008</w:t>
            </w:r>
            <w:r w:rsidRPr="0086488D">
              <w:rPr>
                <w:rFonts w:ascii="Book Antiqua" w:hAnsi="Book Antiqua"/>
                <w:kern w:val="0"/>
                <w:sz w:val="24"/>
                <w:vertAlign w:val="superscript"/>
              </w:rPr>
              <w:t>4</w:t>
            </w:r>
          </w:p>
        </w:tc>
      </w:tr>
      <w:tr w:rsidR="00112091" w:rsidRPr="0086488D">
        <w:trPr>
          <w:trHeight w:val="203"/>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240"/>
              <w:rPr>
                <w:rFonts w:ascii="Book Antiqua" w:hAnsi="Book Antiqua" w:cs="宋体"/>
                <w:kern w:val="0"/>
                <w:sz w:val="24"/>
                <w:lang w:val="zh-CN"/>
              </w:rPr>
            </w:pPr>
            <w:r w:rsidRPr="0086488D">
              <w:rPr>
                <w:rFonts w:ascii="Book Antiqua" w:hAnsi="Book Antiqua"/>
                <w:kern w:val="0"/>
                <w:sz w:val="24"/>
              </w:rPr>
              <w:t xml:space="preserve">II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9 (21.4)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427 (33.0)</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245"/>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240"/>
              <w:rPr>
                <w:rFonts w:ascii="Book Antiqua" w:hAnsi="Book Antiqua" w:cs="宋体"/>
                <w:kern w:val="0"/>
                <w:sz w:val="24"/>
                <w:lang w:val="zh-CN"/>
              </w:rPr>
            </w:pPr>
            <w:r w:rsidRPr="0086488D">
              <w:rPr>
                <w:rFonts w:ascii="Book Antiqua" w:hAnsi="Book Antiqua"/>
                <w:kern w:val="0"/>
                <w:sz w:val="24"/>
              </w:rPr>
              <w:lastRenderedPageBreak/>
              <w:t>III</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19 (45.2)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428 (33.1)</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62"/>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240"/>
              <w:rPr>
                <w:rFonts w:ascii="Book Antiqua" w:hAnsi="Book Antiqua" w:cs="宋体"/>
                <w:kern w:val="0"/>
                <w:sz w:val="24"/>
                <w:lang w:val="zh-CN"/>
              </w:rPr>
            </w:pPr>
            <w:r w:rsidRPr="0086488D">
              <w:rPr>
                <w:rFonts w:ascii="Book Antiqua" w:hAnsi="Book Antiqua"/>
                <w:kern w:val="0"/>
                <w:sz w:val="24"/>
              </w:rPr>
              <w:t xml:space="preserve">IV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13 (31.0)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200 (15.5)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0.007</w:t>
            </w:r>
            <w:r w:rsidRPr="0086488D">
              <w:rPr>
                <w:rFonts w:ascii="Book Antiqua" w:hAnsi="Book Antiqua"/>
                <w:kern w:val="0"/>
                <w:sz w:val="24"/>
                <w:vertAlign w:val="superscript"/>
              </w:rPr>
              <w:t>5</w:t>
            </w: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Approach of surgery</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0.028</w:t>
            </w:r>
          </w:p>
        </w:tc>
      </w:tr>
      <w:tr w:rsidR="00112091" w:rsidRPr="0086488D">
        <w:trPr>
          <w:trHeight w:val="190"/>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Radical surgery</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28 (66.7)</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1084 (83.8)</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08"/>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r w:rsidRPr="0086488D">
              <w:rPr>
                <w:rFonts w:ascii="Book Antiqua" w:hAnsi="Book Antiqua"/>
                <w:kern w:val="0"/>
                <w:sz w:val="24"/>
              </w:rPr>
              <w:t>Palliate surgery</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 (23.8)</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151 (11.7)</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r w:rsidR="00112091" w:rsidRPr="0086488D">
        <w:trPr>
          <w:trHeight w:val="149"/>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ind w:firstLine="120"/>
              <w:rPr>
                <w:rFonts w:ascii="Book Antiqua" w:hAnsi="Book Antiqua" w:cs="宋体"/>
                <w:kern w:val="0"/>
                <w:sz w:val="24"/>
                <w:lang w:val="zh-CN"/>
              </w:rPr>
            </w:pPr>
            <w:proofErr w:type="spellStart"/>
            <w:r w:rsidRPr="0086488D">
              <w:rPr>
                <w:rFonts w:ascii="Book Antiqua" w:hAnsi="Book Antiqua"/>
                <w:kern w:val="0"/>
                <w:sz w:val="24"/>
              </w:rPr>
              <w:t>Unsectable</w:t>
            </w:r>
            <w:proofErr w:type="spellEnd"/>
            <w:r w:rsidRPr="0086488D">
              <w:rPr>
                <w:rFonts w:ascii="Book Antiqua" w:hAnsi="Book Antiqua"/>
                <w:kern w:val="0"/>
                <w:sz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 (9.5)</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58 (4.5)</w:t>
            </w:r>
          </w:p>
        </w:tc>
        <w:tc>
          <w:tcPr>
            <w:tcW w:w="87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r>
    </w:tbl>
    <w:p w:rsidR="00112091" w:rsidRPr="0086488D" w:rsidRDefault="00112091" w:rsidP="0086488D">
      <w:pPr>
        <w:autoSpaceDE w:val="0"/>
        <w:autoSpaceDN w:val="0"/>
        <w:adjustRightInd w:val="0"/>
        <w:spacing w:line="360" w:lineRule="auto"/>
        <w:rPr>
          <w:rFonts w:ascii="Book Antiqua" w:hAnsi="Book Antiqua"/>
          <w:kern w:val="0"/>
          <w:sz w:val="24"/>
        </w:rPr>
      </w:pPr>
      <w:r w:rsidRPr="0086488D">
        <w:rPr>
          <w:rFonts w:ascii="Book Antiqua" w:hAnsi="Book Antiqua"/>
          <w:kern w:val="0"/>
          <w:sz w:val="24"/>
          <w:vertAlign w:val="superscript"/>
        </w:rPr>
        <w:t>1</w:t>
      </w:r>
      <w:r w:rsidRPr="0086488D">
        <w:rPr>
          <w:rFonts w:ascii="Book Antiqua" w:hAnsi="Book Antiqua"/>
          <w:kern w:val="0"/>
          <w:sz w:val="24"/>
        </w:rPr>
        <w:t>Rectum</w:t>
      </w:r>
      <w:r w:rsidRPr="0086488D">
        <w:rPr>
          <w:rFonts w:ascii="Book Antiqua" w:hAnsi="Book Antiqua"/>
          <w:i/>
          <w:kern w:val="0"/>
          <w:sz w:val="24"/>
        </w:rPr>
        <w:t xml:space="preserve"> </w:t>
      </w:r>
      <w:proofErr w:type="spellStart"/>
      <w:r w:rsidRPr="0086488D">
        <w:rPr>
          <w:rFonts w:ascii="Book Antiqua" w:hAnsi="Book Antiqua"/>
          <w:i/>
          <w:kern w:val="0"/>
          <w:sz w:val="24"/>
        </w:rPr>
        <w:t>vs</w:t>
      </w:r>
      <w:proofErr w:type="spellEnd"/>
      <w:r w:rsidRPr="0086488D">
        <w:rPr>
          <w:rFonts w:ascii="Book Antiqua" w:hAnsi="Book Antiqua"/>
          <w:kern w:val="0"/>
          <w:sz w:val="24"/>
        </w:rPr>
        <w:t xml:space="preserve"> other sites of tumor; </w:t>
      </w:r>
      <w:r w:rsidRPr="0086488D">
        <w:rPr>
          <w:rFonts w:ascii="Book Antiqua" w:hAnsi="Book Antiqua"/>
          <w:kern w:val="0"/>
          <w:sz w:val="24"/>
          <w:vertAlign w:val="superscript"/>
        </w:rPr>
        <w:t>2</w:t>
      </w:r>
      <w:r w:rsidRPr="0086488D">
        <w:rPr>
          <w:rFonts w:ascii="Book Antiqua" w:hAnsi="Book Antiqua"/>
          <w:kern w:val="0"/>
          <w:sz w:val="24"/>
        </w:rPr>
        <w:t xml:space="preserve">Mucinous cancer </w:t>
      </w:r>
      <w:proofErr w:type="spellStart"/>
      <w:r w:rsidRPr="0086488D">
        <w:rPr>
          <w:rFonts w:ascii="Book Antiqua" w:hAnsi="Book Antiqua"/>
          <w:i/>
          <w:kern w:val="0"/>
          <w:sz w:val="24"/>
        </w:rPr>
        <w:t>vs</w:t>
      </w:r>
      <w:proofErr w:type="spellEnd"/>
      <w:r w:rsidRPr="0086488D">
        <w:rPr>
          <w:rFonts w:ascii="Book Antiqua" w:hAnsi="Book Antiqua"/>
          <w:kern w:val="0"/>
          <w:sz w:val="24"/>
        </w:rPr>
        <w:t xml:space="preserve"> other histological types; </w:t>
      </w:r>
      <w:r w:rsidRPr="0086488D">
        <w:rPr>
          <w:rFonts w:ascii="Book Antiqua" w:hAnsi="Book Antiqua"/>
          <w:kern w:val="0"/>
          <w:sz w:val="24"/>
          <w:vertAlign w:val="superscript"/>
        </w:rPr>
        <w:t>3</w:t>
      </w:r>
      <w:r w:rsidRPr="0086488D">
        <w:rPr>
          <w:rFonts w:ascii="Book Antiqua" w:hAnsi="Book Antiqua"/>
          <w:kern w:val="0"/>
          <w:sz w:val="24"/>
        </w:rPr>
        <w:t>Signet ring cell cancer</w:t>
      </w:r>
      <w:r w:rsidRPr="0086488D">
        <w:rPr>
          <w:rFonts w:ascii="Book Antiqua" w:hAnsi="Book Antiqua"/>
          <w:i/>
          <w:kern w:val="0"/>
          <w:sz w:val="24"/>
        </w:rPr>
        <w:t xml:space="preserve"> </w:t>
      </w:r>
      <w:proofErr w:type="spellStart"/>
      <w:r w:rsidRPr="0086488D">
        <w:rPr>
          <w:rFonts w:ascii="Book Antiqua" w:hAnsi="Book Antiqua"/>
          <w:i/>
          <w:kern w:val="0"/>
          <w:sz w:val="24"/>
        </w:rPr>
        <w:t>vs</w:t>
      </w:r>
      <w:proofErr w:type="spellEnd"/>
      <w:r w:rsidRPr="0086488D">
        <w:rPr>
          <w:rFonts w:ascii="Book Antiqua" w:hAnsi="Book Antiqua"/>
          <w:kern w:val="0"/>
          <w:sz w:val="24"/>
        </w:rPr>
        <w:t xml:space="preserve"> other histological types; </w:t>
      </w:r>
      <w:r w:rsidRPr="0086488D">
        <w:rPr>
          <w:rFonts w:ascii="Book Antiqua" w:hAnsi="Book Antiqua"/>
          <w:kern w:val="0"/>
          <w:sz w:val="24"/>
          <w:vertAlign w:val="superscript"/>
        </w:rPr>
        <w:t xml:space="preserve">4 </w:t>
      </w:r>
      <w:r w:rsidRPr="0086488D">
        <w:rPr>
          <w:rFonts w:ascii="Book Antiqua" w:hAnsi="Book Antiqua"/>
          <w:kern w:val="0"/>
          <w:sz w:val="24"/>
        </w:rPr>
        <w:t xml:space="preserve">Stage I </w:t>
      </w:r>
      <w:proofErr w:type="spellStart"/>
      <w:r w:rsidRPr="0086488D">
        <w:rPr>
          <w:rFonts w:ascii="Book Antiqua" w:hAnsi="Book Antiqua"/>
          <w:i/>
          <w:kern w:val="0"/>
          <w:sz w:val="24"/>
        </w:rPr>
        <w:t>vs</w:t>
      </w:r>
      <w:proofErr w:type="spellEnd"/>
      <w:r w:rsidRPr="0086488D">
        <w:rPr>
          <w:rFonts w:ascii="Book Antiqua" w:hAnsi="Book Antiqua"/>
          <w:kern w:val="0"/>
          <w:sz w:val="24"/>
        </w:rPr>
        <w:t xml:space="preserve"> other stages;</w:t>
      </w:r>
      <w:r>
        <w:rPr>
          <w:rFonts w:ascii="Book Antiqua" w:hAnsi="Book Antiqua"/>
          <w:kern w:val="0"/>
          <w:sz w:val="24"/>
        </w:rPr>
        <w:t xml:space="preserve"> </w:t>
      </w:r>
      <w:r w:rsidRPr="0086488D">
        <w:rPr>
          <w:rFonts w:ascii="Book Antiqua" w:hAnsi="Book Antiqua"/>
          <w:kern w:val="0"/>
          <w:sz w:val="24"/>
          <w:vertAlign w:val="superscript"/>
        </w:rPr>
        <w:t>5</w:t>
      </w:r>
      <w:r w:rsidRPr="0086488D">
        <w:rPr>
          <w:rFonts w:ascii="Book Antiqua" w:hAnsi="Book Antiqua"/>
          <w:kern w:val="0"/>
          <w:sz w:val="24"/>
        </w:rPr>
        <w:t xml:space="preserve"> Stage IV </w:t>
      </w:r>
      <w:proofErr w:type="spellStart"/>
      <w:r w:rsidRPr="0086488D">
        <w:rPr>
          <w:rFonts w:ascii="Book Antiqua" w:hAnsi="Book Antiqua"/>
          <w:i/>
          <w:kern w:val="0"/>
          <w:sz w:val="24"/>
        </w:rPr>
        <w:t>vs</w:t>
      </w:r>
      <w:proofErr w:type="spellEnd"/>
      <w:r w:rsidRPr="0086488D">
        <w:rPr>
          <w:rFonts w:ascii="Book Antiqua" w:hAnsi="Book Antiqua"/>
          <w:kern w:val="0"/>
          <w:sz w:val="24"/>
        </w:rPr>
        <w:t xml:space="preserve"> other stages. Tis : Tumor</w:t>
      </w:r>
      <w:r w:rsidRPr="0086488D">
        <w:rPr>
          <w:rFonts w:ascii="Book Antiqua" w:hAnsi="Book Antiqua"/>
          <w:i/>
          <w:kern w:val="0"/>
          <w:sz w:val="24"/>
        </w:rPr>
        <w:t xml:space="preserve"> in situ</w:t>
      </w:r>
      <w:r w:rsidRPr="0086488D">
        <w:rPr>
          <w:rFonts w:ascii="Book Antiqua" w:hAnsi="Book Antiqua"/>
          <w:kern w:val="0"/>
          <w:sz w:val="24"/>
        </w:rPr>
        <w:t>. NS: Non-significance.</w:t>
      </w:r>
    </w:p>
    <w:p w:rsidR="00112091" w:rsidRPr="0086488D" w:rsidRDefault="00112091" w:rsidP="0086488D">
      <w:pPr>
        <w:autoSpaceDE w:val="0"/>
        <w:autoSpaceDN w:val="0"/>
        <w:adjustRightInd w:val="0"/>
        <w:spacing w:line="360" w:lineRule="auto"/>
        <w:rPr>
          <w:rFonts w:ascii="Book Antiqua" w:hAnsi="Book Antiqua"/>
          <w:kern w:val="0"/>
          <w:sz w:val="24"/>
        </w:rPr>
      </w:pPr>
      <w:r w:rsidRPr="0086488D">
        <w:rPr>
          <w:rFonts w:ascii="Book Antiqua" w:hAnsi="Book Antiqua"/>
          <w:kern w:val="0"/>
          <w:sz w:val="24"/>
        </w:rPr>
        <w:br w:type="page"/>
      </w:r>
      <w:r w:rsidRPr="0086488D">
        <w:rPr>
          <w:rFonts w:ascii="Book Antiqua" w:hAnsi="Book Antiqua"/>
          <w:b/>
          <w:kern w:val="0"/>
          <w:sz w:val="24"/>
        </w:rPr>
        <w:lastRenderedPageBreak/>
        <w:t>Table 2</w:t>
      </w:r>
      <w:r w:rsidRPr="0086488D">
        <w:rPr>
          <w:rFonts w:ascii="Book Antiqua" w:hAnsi="Book Antiqua"/>
          <w:kern w:val="0"/>
          <w:sz w:val="24"/>
        </w:rPr>
        <w:t xml:space="preserve"> </w:t>
      </w:r>
      <w:r w:rsidRPr="0086488D">
        <w:rPr>
          <w:rFonts w:ascii="Book Antiqua" w:hAnsi="Book Antiqua"/>
          <w:b/>
          <w:kern w:val="0"/>
          <w:sz w:val="24"/>
        </w:rPr>
        <w:t xml:space="preserve">Multivariate analysis (Cox proportional hazard model) of prognostic factors for 1335 patients with colorectal cancer </w:t>
      </w:r>
    </w:p>
    <w:tbl>
      <w:tblPr>
        <w:tblW w:w="0" w:type="auto"/>
        <w:tblInd w:w="108" w:type="dxa"/>
        <w:tblLayout w:type="fixed"/>
        <w:tblLook w:val="0000" w:firstRow="0" w:lastRow="0" w:firstColumn="0" w:lastColumn="0" w:noHBand="0" w:noVBand="0"/>
      </w:tblPr>
      <w:tblGrid>
        <w:gridCol w:w="4503"/>
        <w:gridCol w:w="1134"/>
        <w:gridCol w:w="1559"/>
        <w:gridCol w:w="850"/>
      </w:tblGrid>
      <w:tr w:rsidR="00112091" w:rsidRPr="0086488D">
        <w:trPr>
          <w:trHeight w:val="380"/>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Variables</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OR</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95.0%CI</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i/>
                <w:iCs/>
                <w:kern w:val="0"/>
                <w:sz w:val="24"/>
              </w:rPr>
              <w:t xml:space="preserve">P </w:t>
            </w:r>
            <w:r w:rsidRPr="0086488D">
              <w:rPr>
                <w:rFonts w:ascii="Book Antiqua" w:hAnsi="Book Antiqua"/>
                <w:iCs/>
                <w:kern w:val="0"/>
                <w:sz w:val="24"/>
              </w:rPr>
              <w:t>value</w:t>
            </w:r>
          </w:p>
        </w:tc>
      </w:tr>
      <w:tr w:rsidR="00112091" w:rsidRPr="0086488D">
        <w:trPr>
          <w:trHeight w:val="240"/>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Stage(III+IV/I+II)</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2.196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1.827-2.639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0.000</w:t>
            </w:r>
          </w:p>
        </w:tc>
      </w:tr>
      <w:tr w:rsidR="00112091" w:rsidRPr="0086488D">
        <w:trPr>
          <w:trHeight w:val="1"/>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Approach of surgery(Non-radical/ Radical)</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4.496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3.718-5.437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0.000</w:t>
            </w:r>
          </w:p>
        </w:tc>
      </w:tr>
      <w:tr w:rsidR="00112091" w:rsidRPr="0086488D">
        <w:trPr>
          <w:trHeight w:val="1"/>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 xml:space="preserve">Age(&gt; 30 </w:t>
            </w:r>
            <w:proofErr w:type="spellStart"/>
            <w:r w:rsidRPr="0086488D">
              <w:rPr>
                <w:rFonts w:ascii="Book Antiqua" w:hAnsi="Book Antiqua"/>
                <w:kern w:val="0"/>
                <w:sz w:val="24"/>
              </w:rPr>
              <w:t>yr</w:t>
            </w:r>
            <w:proofErr w:type="spellEnd"/>
            <w:r w:rsidRPr="0086488D">
              <w:rPr>
                <w:rFonts w:ascii="Book Antiqua" w:hAnsi="Book Antiqua"/>
                <w:kern w:val="0"/>
                <w:sz w:val="24"/>
              </w:rPr>
              <w:t>/</w:t>
            </w:r>
            <w:r w:rsidRPr="0086488D">
              <w:rPr>
                <w:rFonts w:ascii="Book Antiqua" w:hAnsi="Book Antiqua" w:cs="宋体"/>
                <w:kern w:val="0"/>
                <w:sz w:val="24"/>
                <w:lang w:val="zh-CN"/>
              </w:rPr>
              <w:t>≤</w:t>
            </w:r>
            <w:r w:rsidRPr="0086488D">
              <w:rPr>
                <w:rFonts w:ascii="Book Antiqua" w:hAnsi="Book Antiqua"/>
                <w:kern w:val="0"/>
                <w:sz w:val="24"/>
              </w:rPr>
              <w:t xml:space="preserve">3 0 </w:t>
            </w:r>
            <w:proofErr w:type="spellStart"/>
            <w:r w:rsidRPr="0086488D">
              <w:rPr>
                <w:rFonts w:ascii="Book Antiqua" w:hAnsi="Book Antiqua"/>
                <w:kern w:val="0"/>
                <w:sz w:val="24"/>
              </w:rPr>
              <w:t>yr</w:t>
            </w:r>
            <w:proofErr w:type="spellEnd"/>
            <w:r w:rsidRPr="0086488D">
              <w:rPr>
                <w:rFonts w:ascii="Book Antiqua" w:hAnsi="Book Antiqua"/>
                <w:kern w:val="0"/>
                <w:sz w:val="24"/>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ind w:right="90"/>
              <w:rPr>
                <w:rFonts w:ascii="Book Antiqua" w:hAnsi="Book Antiqua" w:cs="宋体"/>
                <w:kern w:val="0"/>
                <w:sz w:val="24"/>
                <w:lang w:val="zh-CN"/>
              </w:rPr>
            </w:pPr>
            <w:r w:rsidRPr="0086488D">
              <w:rPr>
                <w:rFonts w:ascii="Book Antiqua" w:hAnsi="Book Antiqua"/>
                <w:kern w:val="0"/>
                <w:sz w:val="24"/>
              </w:rPr>
              <w:t>0.866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ind w:right="90"/>
              <w:rPr>
                <w:rFonts w:ascii="Book Antiqua" w:hAnsi="Book Antiqua" w:cs="宋体"/>
                <w:kern w:val="0"/>
                <w:sz w:val="24"/>
                <w:lang w:val="zh-CN"/>
              </w:rPr>
            </w:pPr>
            <w:r w:rsidRPr="0086488D">
              <w:rPr>
                <w:rFonts w:ascii="Book Antiqua" w:hAnsi="Book Antiqua"/>
                <w:kern w:val="0"/>
                <w:sz w:val="24"/>
              </w:rPr>
              <w:t>0.592-1.269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ind w:right="90"/>
              <w:rPr>
                <w:rFonts w:ascii="Book Antiqua" w:hAnsi="Book Antiqua" w:cs="宋体"/>
                <w:kern w:val="0"/>
                <w:sz w:val="24"/>
                <w:lang w:val="zh-CN"/>
              </w:rPr>
            </w:pPr>
            <w:r w:rsidRPr="0086488D">
              <w:rPr>
                <w:rFonts w:ascii="Book Antiqua" w:hAnsi="Book Antiqua"/>
                <w:kern w:val="0"/>
                <w:sz w:val="24"/>
              </w:rPr>
              <w:t>0.461</w:t>
            </w:r>
          </w:p>
        </w:tc>
      </w:tr>
      <w:tr w:rsidR="00112091" w:rsidRPr="0086488D">
        <w:trPr>
          <w:trHeight w:val="1"/>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Gender (male/female)</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0.997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0.852-1.167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0.970</w:t>
            </w:r>
          </w:p>
        </w:tc>
      </w:tr>
      <w:tr w:rsidR="00112091" w:rsidRPr="0086488D">
        <w:trPr>
          <w:trHeight w:val="339"/>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Tumor local (rectum /colon)</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1.270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1.084-1.488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0.003</w:t>
            </w:r>
          </w:p>
        </w:tc>
      </w:tr>
      <w:tr w:rsidR="00112091" w:rsidRPr="0086488D">
        <w:trPr>
          <w:trHeight w:val="176"/>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Differentiation (</w:t>
            </w:r>
            <w:proofErr w:type="spellStart"/>
            <w:r w:rsidRPr="0086488D">
              <w:rPr>
                <w:rFonts w:ascii="Book Antiqua" w:hAnsi="Book Antiqua"/>
                <w:kern w:val="0"/>
                <w:sz w:val="24"/>
              </w:rPr>
              <w:t>moderate+well</w:t>
            </w:r>
            <w:proofErr w:type="spellEnd"/>
            <w:r w:rsidRPr="0086488D">
              <w:rPr>
                <w:rFonts w:ascii="Book Antiqua" w:hAnsi="Book Antiqua"/>
                <w:kern w:val="0"/>
                <w:sz w:val="24"/>
              </w:rPr>
              <w:t xml:space="preserve"> /low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0.802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0.650-0.990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0.041</w:t>
            </w:r>
          </w:p>
        </w:tc>
      </w:tr>
      <w:tr w:rsidR="00112091" w:rsidRPr="0086488D">
        <w:trPr>
          <w:trHeight w:val="130"/>
        </w:trPr>
        <w:tc>
          <w:tcPr>
            <w:tcW w:w="4503"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Histology (others/mucinous)</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0.791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0.632-0.990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0.041</w:t>
            </w:r>
          </w:p>
        </w:tc>
      </w:tr>
    </w:tbl>
    <w:p w:rsidR="00112091" w:rsidRPr="0086488D" w:rsidRDefault="00112091" w:rsidP="0086488D">
      <w:pPr>
        <w:autoSpaceDE w:val="0"/>
        <w:autoSpaceDN w:val="0"/>
        <w:adjustRightInd w:val="0"/>
        <w:spacing w:line="360" w:lineRule="auto"/>
        <w:rPr>
          <w:rFonts w:ascii="Book Antiqua" w:hAnsi="Book Antiqua"/>
          <w:kern w:val="0"/>
          <w:sz w:val="24"/>
        </w:rPr>
      </w:pPr>
    </w:p>
    <w:p w:rsidR="00112091" w:rsidRPr="0086488D" w:rsidRDefault="00112091" w:rsidP="0086488D">
      <w:pPr>
        <w:autoSpaceDE w:val="0"/>
        <w:autoSpaceDN w:val="0"/>
        <w:adjustRightInd w:val="0"/>
        <w:spacing w:line="360" w:lineRule="auto"/>
        <w:rPr>
          <w:rFonts w:ascii="Book Antiqua" w:hAnsi="Book Antiqua"/>
          <w:b/>
          <w:kern w:val="0"/>
          <w:sz w:val="24"/>
        </w:rPr>
      </w:pPr>
      <w:r w:rsidRPr="0086488D">
        <w:rPr>
          <w:rFonts w:ascii="Book Antiqua" w:hAnsi="Book Antiqua"/>
          <w:b/>
          <w:kern w:val="0"/>
          <w:sz w:val="24"/>
        </w:rPr>
        <w:t>Table 3</w:t>
      </w:r>
      <w:r w:rsidRPr="0086488D">
        <w:rPr>
          <w:rFonts w:ascii="Book Antiqua" w:hAnsi="Book Antiqua"/>
          <w:kern w:val="0"/>
          <w:sz w:val="24"/>
        </w:rPr>
        <w:t xml:space="preserve"> </w:t>
      </w:r>
      <w:r w:rsidRPr="0086488D">
        <w:rPr>
          <w:rFonts w:ascii="Book Antiqua" w:hAnsi="Book Antiqua"/>
          <w:b/>
          <w:kern w:val="0"/>
          <w:sz w:val="24"/>
        </w:rPr>
        <w:t xml:space="preserve">Survival of subgroup patients by stratified analysis with stage and approach of surgery </w:t>
      </w:r>
    </w:p>
    <w:tbl>
      <w:tblPr>
        <w:tblW w:w="0" w:type="auto"/>
        <w:tblInd w:w="108" w:type="dxa"/>
        <w:tblLayout w:type="fixed"/>
        <w:tblLook w:val="0000" w:firstRow="0" w:lastRow="0" w:firstColumn="0" w:lastColumn="0" w:noHBand="0" w:noVBand="0"/>
      </w:tblPr>
      <w:tblGrid>
        <w:gridCol w:w="1526"/>
        <w:gridCol w:w="1417"/>
        <w:gridCol w:w="1418"/>
        <w:gridCol w:w="1276"/>
        <w:gridCol w:w="1417"/>
        <w:gridCol w:w="2218"/>
      </w:tblGrid>
      <w:tr w:rsidR="00112091" w:rsidRPr="0086488D">
        <w:trPr>
          <w:trHeight w:val="756"/>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Age</w:t>
            </w:r>
            <w:r>
              <w:rPr>
                <w:rFonts w:ascii="Book Antiqua" w:hAnsi="Book Antiqua"/>
                <w:kern w:val="0"/>
                <w:sz w:val="24"/>
              </w:rPr>
              <w:t xml:space="preserve"> </w:t>
            </w:r>
            <w:r w:rsidRPr="0086488D">
              <w:rPr>
                <w:rFonts w:ascii="Book Antiqua" w:hAnsi="Book Antiqua"/>
                <w:kern w:val="0"/>
                <w:sz w:val="24"/>
              </w:rPr>
              <w:t>(</w:t>
            </w:r>
            <w:proofErr w:type="spellStart"/>
            <w:r w:rsidRPr="0086488D">
              <w:rPr>
                <w:rFonts w:ascii="Book Antiqua" w:hAnsi="Book Antiqua"/>
                <w:kern w:val="0"/>
                <w:sz w:val="24"/>
              </w:rPr>
              <w:t>yr</w:t>
            </w:r>
            <w:proofErr w:type="spellEnd"/>
            <w:r w:rsidRPr="0086488D">
              <w:rPr>
                <w:rFonts w:ascii="Book Antiqua" w:hAnsi="Book Antiqua"/>
                <w:kern w:val="0"/>
                <w:sz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i/>
                <w:kern w:val="0"/>
                <w:sz w:val="24"/>
                <w:lang w:val="zh-CN"/>
              </w:rPr>
            </w:pPr>
            <w:r w:rsidRPr="0086488D">
              <w:rPr>
                <w:rFonts w:ascii="Book Antiqua" w:hAnsi="Book Antiqua"/>
                <w:i/>
                <w:kern w:val="0"/>
                <w:sz w:val="24"/>
              </w:rPr>
              <w:t>n</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5-year OS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10-year OS</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rPr>
            </w:pPr>
            <w:r w:rsidRPr="0086488D">
              <w:rPr>
                <w:rFonts w:ascii="Book Antiqua" w:hAnsi="Book Antiqua"/>
                <w:kern w:val="0"/>
                <w:sz w:val="24"/>
              </w:rPr>
              <w:t>Median survival time(</w:t>
            </w:r>
            <w:proofErr w:type="spellStart"/>
            <w:r w:rsidRPr="0086488D">
              <w:rPr>
                <w:rFonts w:ascii="Book Antiqua" w:hAnsi="Book Antiqua"/>
                <w:kern w:val="0"/>
                <w:sz w:val="24"/>
              </w:rPr>
              <w:t>mo</w:t>
            </w:r>
            <w:proofErr w:type="spellEnd"/>
            <w:r w:rsidRPr="0086488D">
              <w:rPr>
                <w:rFonts w:ascii="Book Antiqua" w:hAnsi="Book Antiqua"/>
                <w:kern w:val="0"/>
                <w:sz w:val="24"/>
              </w:rPr>
              <w:t>, 95%CI)</w:t>
            </w:r>
          </w:p>
        </w:tc>
      </w:tr>
      <w:tr w:rsidR="00112091" w:rsidRPr="0086488D">
        <w:trPr>
          <w:trHeight w:val="1"/>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Total</w:t>
            </w:r>
            <w:r w:rsidRPr="0086488D">
              <w:rPr>
                <w:rFonts w:ascii="Book Antiqua" w:hAnsi="Book Antiqua"/>
                <w:kern w:val="0"/>
                <w:sz w:val="24"/>
                <w:vertAlign w:val="superscript"/>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cs="宋体"/>
                <w:kern w:val="0"/>
                <w:sz w:val="24"/>
                <w:lang w:val="zh-CN"/>
              </w:rPr>
              <w:t>≤</w:t>
            </w:r>
            <w:r>
              <w:rPr>
                <w:rFonts w:ascii="Book Antiqua" w:hAnsi="Book Antiqua" w:cs="宋体"/>
                <w:kern w:val="0"/>
                <w:sz w:val="24"/>
                <w:lang w:val="zh-CN"/>
              </w:rPr>
              <w:t xml:space="preserve"> </w:t>
            </w: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33.9%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26.1%</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29.0 (18.0-40.0)</w:t>
            </w:r>
          </w:p>
        </w:tc>
      </w:tr>
      <w:tr w:rsidR="00112091" w:rsidRPr="0086488D">
        <w:trPr>
          <w:trHeight w:val="207"/>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pStyle w:val="aa"/>
              <w:numPr>
                <w:ilvl w:val="0"/>
                <w:numId w:val="1"/>
              </w:numPr>
              <w:autoSpaceDE w:val="0"/>
              <w:autoSpaceDN w:val="0"/>
              <w:adjustRightInd w:val="0"/>
              <w:spacing w:line="360" w:lineRule="auto"/>
              <w:ind w:firstLineChars="0"/>
              <w:rPr>
                <w:rFonts w:ascii="Book Antiqua" w:hAnsi="Book Antiqua" w:cs="宋体"/>
                <w:kern w:val="0"/>
                <w:sz w:val="24"/>
                <w:lang w:val="zh-CN"/>
              </w:rPr>
            </w:pPr>
            <w:r w:rsidRPr="0086488D">
              <w:rPr>
                <w:rFonts w:ascii="Book Antiqua" w:hAnsi="Book Antiqua"/>
                <w:kern w:val="0"/>
                <w:sz w:val="24"/>
              </w:rPr>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1293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60.1%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52.2%</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140.0 (111.6-168.4)</w:t>
            </w:r>
          </w:p>
        </w:tc>
      </w:tr>
      <w:tr w:rsidR="00112091" w:rsidRPr="0086488D">
        <w:trPr>
          <w:trHeight w:val="81"/>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Stage I and II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cs="宋体"/>
                <w:kern w:val="0"/>
                <w:sz w:val="24"/>
                <w:lang w:val="zh-CN"/>
              </w:rPr>
              <w:t>≤</w:t>
            </w:r>
            <w:r>
              <w:rPr>
                <w:rFonts w:ascii="Book Antiqua" w:hAnsi="Book Antiqua" w:cs="宋体"/>
                <w:kern w:val="0"/>
                <w:sz w:val="24"/>
                <w:lang w:val="zh-CN"/>
              </w:rPr>
              <w:t xml:space="preserve"> </w:t>
            </w:r>
            <w:r w:rsidRPr="0086488D">
              <w:rPr>
                <w:rFonts w:ascii="Book Antiqua" w:hAnsi="Book Antiqua"/>
                <w:kern w:val="0"/>
                <w:sz w:val="24"/>
              </w:rPr>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68.6%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w:t>
            </w:r>
            <w:r w:rsidRPr="0086488D">
              <w:rPr>
                <w:rFonts w:ascii="Book Antiqua" w:hAnsi="Book Antiqua"/>
                <w:kern w:val="0"/>
                <w:sz w:val="24"/>
                <w:vertAlign w:val="superscript"/>
              </w:rPr>
              <w:t>4</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w:t>
            </w:r>
            <w:r w:rsidRPr="0086488D">
              <w:rPr>
                <w:rFonts w:ascii="Book Antiqua" w:hAnsi="Book Antiqua"/>
                <w:kern w:val="0"/>
                <w:sz w:val="24"/>
                <w:vertAlign w:val="superscript"/>
              </w:rPr>
              <w:t>4</w:t>
            </w:r>
          </w:p>
        </w:tc>
      </w:tr>
      <w:tr w:rsidR="00112091" w:rsidRPr="0086488D">
        <w:trPr>
          <w:trHeight w:val="135"/>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pStyle w:val="aa"/>
              <w:numPr>
                <w:ilvl w:val="0"/>
                <w:numId w:val="1"/>
              </w:numPr>
              <w:autoSpaceDE w:val="0"/>
              <w:autoSpaceDN w:val="0"/>
              <w:adjustRightInd w:val="0"/>
              <w:spacing w:line="360" w:lineRule="auto"/>
              <w:ind w:firstLineChars="0"/>
              <w:rPr>
                <w:rFonts w:ascii="Book Antiqua" w:hAnsi="Book Antiqua" w:cs="宋体"/>
                <w:kern w:val="0"/>
                <w:sz w:val="24"/>
                <w:lang w:val="zh-CN"/>
              </w:rPr>
            </w:pP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665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78.6%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69.8%</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264.0 (203.5-324.5)</w:t>
            </w:r>
          </w:p>
        </w:tc>
      </w:tr>
      <w:tr w:rsidR="00112091" w:rsidRPr="0086488D">
        <w:trPr>
          <w:trHeight w:val="163"/>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Stage III and IV</w:t>
            </w:r>
            <w:r w:rsidRPr="0086488D">
              <w:rPr>
                <w:rFonts w:ascii="Book Antiqua" w:hAnsi="Book Antiqua"/>
                <w:kern w:val="0"/>
                <w:sz w:val="24"/>
                <w:vertAlign w:val="superscript"/>
              </w:rPr>
              <w:t>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cs="宋体"/>
                <w:kern w:val="0"/>
                <w:sz w:val="24"/>
                <w:lang w:val="zh-CN"/>
              </w:rPr>
              <w:t>≤</w:t>
            </w:r>
            <w:r>
              <w:rPr>
                <w:rFonts w:ascii="Book Antiqua" w:hAnsi="Book Antiqua" w:cs="宋体"/>
                <w:kern w:val="0"/>
                <w:sz w:val="24"/>
                <w:lang w:val="zh-CN"/>
              </w:rPr>
              <w:t xml:space="preserve"> </w:t>
            </w:r>
            <w:r w:rsidRPr="0086488D">
              <w:rPr>
                <w:rFonts w:ascii="Book Antiqua" w:hAnsi="Book Antiqua"/>
                <w:kern w:val="0"/>
                <w:sz w:val="24"/>
              </w:rPr>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24.6%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14.8%</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22 (2.6-41.4)</w:t>
            </w:r>
          </w:p>
        </w:tc>
      </w:tr>
      <w:tr w:rsidR="00112091" w:rsidRPr="0086488D">
        <w:trPr>
          <w:trHeight w:val="163"/>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&lt;</w:t>
            </w:r>
            <w:r>
              <w:rPr>
                <w:rFonts w:ascii="Book Antiqua" w:hAnsi="Book Antiqua"/>
                <w:kern w:val="0"/>
                <w:sz w:val="24"/>
              </w:rPr>
              <w:t xml:space="preserve"> </w:t>
            </w:r>
            <w:r w:rsidRPr="0086488D">
              <w:rPr>
                <w:rFonts w:ascii="Book Antiqua" w:hAnsi="Book Antiqua"/>
                <w:kern w:val="0"/>
                <w:sz w:val="24"/>
              </w:rPr>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628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40.4%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33.3%</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35 (27.9-42.1)</w:t>
            </w:r>
          </w:p>
        </w:tc>
      </w:tr>
      <w:tr w:rsidR="00112091" w:rsidRPr="0086488D">
        <w:trPr>
          <w:trHeight w:val="149"/>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Radical surgery</w:t>
            </w:r>
            <w:r w:rsidRPr="0086488D">
              <w:rPr>
                <w:rFonts w:ascii="Book Antiqua" w:hAnsi="Book Antiqua"/>
                <w:kern w:val="0"/>
                <w:sz w:val="24"/>
                <w:vertAlign w:val="superscript"/>
              </w:rPr>
              <w:t>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cs="宋体"/>
                <w:kern w:val="0"/>
                <w:sz w:val="24"/>
                <w:lang w:val="zh-CN"/>
              </w:rPr>
              <w:t>≤</w:t>
            </w:r>
            <w:r>
              <w:rPr>
                <w:rFonts w:ascii="Book Antiqua" w:hAnsi="Book Antiqua" w:cs="宋体"/>
                <w:kern w:val="0"/>
                <w:sz w:val="24"/>
                <w:lang w:val="zh-CN"/>
              </w:rPr>
              <w:t xml:space="preserve"> </w:t>
            </w: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44.3%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34.2%</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40.0 (10.1-69.9)</w:t>
            </w:r>
          </w:p>
        </w:tc>
      </w:tr>
      <w:tr w:rsidR="00112091" w:rsidRPr="0086488D">
        <w:trPr>
          <w:trHeight w:val="149"/>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pStyle w:val="aa"/>
              <w:numPr>
                <w:ilvl w:val="0"/>
                <w:numId w:val="1"/>
              </w:numPr>
              <w:autoSpaceDE w:val="0"/>
              <w:autoSpaceDN w:val="0"/>
              <w:adjustRightInd w:val="0"/>
              <w:spacing w:line="360" w:lineRule="auto"/>
              <w:ind w:firstLineChars="0"/>
              <w:rPr>
                <w:rFonts w:ascii="Book Antiqua" w:hAnsi="Book Antiqua" w:cs="宋体"/>
                <w:kern w:val="0"/>
                <w:sz w:val="24"/>
                <w:lang w:val="zh-CN"/>
              </w:rPr>
            </w:pP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1082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69.6%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60.5%</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w:t>
            </w:r>
            <w:r w:rsidRPr="0086488D">
              <w:rPr>
                <w:rFonts w:ascii="Book Antiqua" w:hAnsi="Book Antiqua"/>
                <w:kern w:val="0"/>
                <w:sz w:val="24"/>
                <w:vertAlign w:val="superscript"/>
              </w:rPr>
              <w:t>5</w:t>
            </w:r>
          </w:p>
        </w:tc>
      </w:tr>
      <w:tr w:rsidR="00112091" w:rsidRPr="0086488D">
        <w:trPr>
          <w:trHeight w:val="149"/>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Non-radical surgery</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cs="宋体"/>
                <w:kern w:val="0"/>
                <w:sz w:val="24"/>
                <w:lang w:val="zh-CN"/>
              </w:rPr>
              <w:t>≤</w:t>
            </w:r>
            <w:r>
              <w:rPr>
                <w:rFonts w:ascii="Book Antiqua" w:hAnsi="Book Antiqua" w:cs="宋体"/>
                <w:kern w:val="0"/>
                <w:sz w:val="24"/>
                <w:lang w:val="zh-CN"/>
              </w:rPr>
              <w:t xml:space="preserve"> </w:t>
            </w: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14.3%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6 (2.3-9.7)</w:t>
            </w:r>
          </w:p>
        </w:tc>
      </w:tr>
      <w:tr w:rsidR="00112091" w:rsidRPr="0086488D">
        <w:trPr>
          <w:trHeight w:val="64"/>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&gt;</w:t>
            </w:r>
            <w:r>
              <w:rPr>
                <w:rFonts w:ascii="Book Antiqua" w:hAnsi="Book Antiqua"/>
                <w:kern w:val="0"/>
                <w:sz w:val="24"/>
              </w:rPr>
              <w:t xml:space="preserve"> </w:t>
            </w:r>
            <w:r w:rsidRPr="0086488D">
              <w:rPr>
                <w:rFonts w:ascii="Book Antiqua" w:hAnsi="Book Antiqua"/>
                <w:kern w:val="0"/>
                <w:sz w:val="24"/>
              </w:rPr>
              <w:t xml:space="preserve">30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211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11.8%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0%</w:t>
            </w:r>
          </w:p>
        </w:tc>
        <w:tc>
          <w:tcPr>
            <w:tcW w:w="2218" w:type="dxa"/>
            <w:tcBorders>
              <w:top w:val="single" w:sz="2" w:space="0" w:color="000000"/>
              <w:left w:val="single" w:sz="2" w:space="0" w:color="000000"/>
              <w:bottom w:val="single" w:sz="2" w:space="0" w:color="000000"/>
              <w:right w:val="single" w:sz="2" w:space="0" w:color="000000"/>
            </w:tcBorders>
            <w:shd w:val="clear" w:color="000000" w:fill="FFFFFF"/>
          </w:tcPr>
          <w:p w:rsidR="00112091" w:rsidRPr="0086488D" w:rsidRDefault="00112091" w:rsidP="0086488D">
            <w:pPr>
              <w:autoSpaceDE w:val="0"/>
              <w:autoSpaceDN w:val="0"/>
              <w:adjustRightInd w:val="0"/>
              <w:spacing w:line="360" w:lineRule="auto"/>
              <w:rPr>
                <w:rFonts w:ascii="Book Antiqua" w:hAnsi="Book Antiqua" w:cs="宋体"/>
                <w:kern w:val="0"/>
                <w:sz w:val="24"/>
                <w:lang w:val="zh-CN"/>
              </w:rPr>
            </w:pPr>
            <w:r w:rsidRPr="0086488D">
              <w:rPr>
                <w:rFonts w:ascii="Book Antiqua" w:hAnsi="Book Antiqua"/>
                <w:kern w:val="0"/>
                <w:sz w:val="24"/>
              </w:rPr>
              <w:t>11 (9.2-12.8)</w:t>
            </w:r>
          </w:p>
        </w:tc>
      </w:tr>
    </w:tbl>
    <w:p w:rsidR="00112091" w:rsidRPr="0086488D" w:rsidRDefault="00112091" w:rsidP="0086488D">
      <w:pPr>
        <w:autoSpaceDE w:val="0"/>
        <w:autoSpaceDN w:val="0"/>
        <w:adjustRightInd w:val="0"/>
        <w:spacing w:line="360" w:lineRule="auto"/>
        <w:rPr>
          <w:rFonts w:ascii="Book Antiqua" w:hAnsi="Book Antiqua" w:cs="Calibri"/>
          <w:kern w:val="0"/>
          <w:sz w:val="24"/>
        </w:rPr>
      </w:pPr>
      <w:r w:rsidRPr="0086488D">
        <w:rPr>
          <w:rFonts w:ascii="Book Antiqua" w:hAnsi="Book Antiqua"/>
          <w:kern w:val="0"/>
          <w:sz w:val="24"/>
          <w:vertAlign w:val="superscript"/>
        </w:rPr>
        <w:t>1</w:t>
      </w:r>
      <w:r w:rsidRPr="0086488D">
        <w:rPr>
          <w:rFonts w:ascii="Book Antiqua" w:hAnsi="Book Antiqua"/>
          <w:i/>
          <w:kern w:val="0"/>
          <w:sz w:val="24"/>
        </w:rPr>
        <w:t>χ</w:t>
      </w:r>
      <w:r w:rsidRPr="0086488D">
        <w:rPr>
          <w:rFonts w:ascii="Book Antiqua" w:hAnsi="Book Antiqua"/>
          <w:i/>
          <w:kern w:val="0"/>
          <w:sz w:val="24"/>
          <w:vertAlign w:val="superscript"/>
        </w:rPr>
        <w:t>2</w:t>
      </w:r>
      <w:r w:rsidRPr="0086488D">
        <w:rPr>
          <w:rFonts w:ascii="Book Antiqua" w:hAnsi="Book Antiqua"/>
          <w:kern w:val="0"/>
          <w:sz w:val="24"/>
        </w:rPr>
        <w:t xml:space="preserve"> = 14.146, </w:t>
      </w:r>
      <w:r w:rsidRPr="0086488D">
        <w:rPr>
          <w:rFonts w:ascii="Book Antiqua" w:hAnsi="Book Antiqua"/>
          <w:i/>
          <w:iCs/>
          <w:kern w:val="0"/>
          <w:sz w:val="24"/>
        </w:rPr>
        <w:t>P</w:t>
      </w:r>
      <w:r w:rsidRPr="0086488D">
        <w:rPr>
          <w:rFonts w:ascii="Book Antiqua" w:hAnsi="Book Antiqua"/>
          <w:kern w:val="0"/>
          <w:sz w:val="24"/>
        </w:rPr>
        <w:t xml:space="preserve"> = 0.000</w:t>
      </w:r>
      <w:r>
        <w:rPr>
          <w:rFonts w:ascii="Book Antiqua" w:hAnsi="Book Antiqua"/>
          <w:kern w:val="0"/>
          <w:sz w:val="24"/>
        </w:rPr>
        <w:t>;</w:t>
      </w:r>
      <w:r w:rsidRPr="0086488D">
        <w:rPr>
          <w:rFonts w:ascii="Book Antiqua" w:hAnsi="Book Antiqua"/>
          <w:kern w:val="0"/>
          <w:sz w:val="24"/>
        </w:rPr>
        <w:t xml:space="preserve"> </w:t>
      </w:r>
      <w:r w:rsidRPr="0086488D">
        <w:rPr>
          <w:rFonts w:ascii="Book Antiqua" w:hAnsi="Book Antiqua"/>
          <w:kern w:val="0"/>
          <w:sz w:val="24"/>
          <w:vertAlign w:val="superscript"/>
        </w:rPr>
        <w:t>2</w:t>
      </w:r>
      <w:r w:rsidRPr="0086488D">
        <w:rPr>
          <w:rFonts w:ascii="Book Antiqua" w:hAnsi="Book Antiqua"/>
          <w:i/>
          <w:kern w:val="0"/>
          <w:sz w:val="24"/>
        </w:rPr>
        <w:t>χ</w:t>
      </w:r>
      <w:r w:rsidRPr="0086488D">
        <w:rPr>
          <w:rFonts w:ascii="Book Antiqua" w:hAnsi="Book Antiqua"/>
          <w:i/>
          <w:kern w:val="0"/>
          <w:sz w:val="24"/>
          <w:vertAlign w:val="superscript"/>
        </w:rPr>
        <w:t>2</w:t>
      </w:r>
      <w:r w:rsidRPr="0086488D">
        <w:rPr>
          <w:rFonts w:ascii="Book Antiqua" w:hAnsi="Book Antiqua"/>
          <w:kern w:val="0"/>
          <w:sz w:val="24"/>
        </w:rPr>
        <w:t xml:space="preserve"> = 5.101, </w:t>
      </w:r>
      <w:r w:rsidRPr="0086488D">
        <w:rPr>
          <w:rFonts w:ascii="Book Antiqua" w:hAnsi="Book Antiqua"/>
          <w:i/>
          <w:iCs/>
          <w:kern w:val="0"/>
          <w:sz w:val="24"/>
        </w:rPr>
        <w:t>P</w:t>
      </w:r>
      <w:r>
        <w:rPr>
          <w:rFonts w:ascii="Book Antiqua" w:hAnsi="Book Antiqua"/>
          <w:i/>
          <w:iCs/>
          <w:kern w:val="0"/>
          <w:sz w:val="24"/>
        </w:rPr>
        <w:t xml:space="preserve"> </w:t>
      </w:r>
      <w:r w:rsidRPr="0086488D">
        <w:rPr>
          <w:rFonts w:ascii="Book Antiqua" w:hAnsi="Book Antiqua"/>
          <w:kern w:val="0"/>
          <w:sz w:val="24"/>
        </w:rPr>
        <w:t>= 0.024</w:t>
      </w:r>
      <w:r>
        <w:rPr>
          <w:rFonts w:ascii="Book Antiqua" w:hAnsi="Book Antiqua"/>
          <w:kern w:val="0"/>
          <w:sz w:val="24"/>
        </w:rPr>
        <w:t>;</w:t>
      </w:r>
      <w:r w:rsidRPr="0086488D">
        <w:rPr>
          <w:rFonts w:ascii="Book Antiqua" w:hAnsi="Book Antiqua"/>
          <w:kern w:val="0"/>
          <w:sz w:val="24"/>
        </w:rPr>
        <w:t xml:space="preserve"> </w:t>
      </w:r>
      <w:r w:rsidRPr="0086488D">
        <w:rPr>
          <w:rFonts w:ascii="Book Antiqua" w:hAnsi="Book Antiqua"/>
          <w:kern w:val="0"/>
          <w:sz w:val="24"/>
          <w:vertAlign w:val="superscript"/>
        </w:rPr>
        <w:t>3</w:t>
      </w:r>
      <w:r w:rsidRPr="0086488D">
        <w:rPr>
          <w:rFonts w:ascii="Book Antiqua" w:hAnsi="Book Antiqua"/>
          <w:i/>
          <w:kern w:val="0"/>
          <w:sz w:val="24"/>
        </w:rPr>
        <w:t>χ</w:t>
      </w:r>
      <w:r w:rsidRPr="0086488D">
        <w:rPr>
          <w:rFonts w:ascii="Book Antiqua" w:hAnsi="Book Antiqua"/>
          <w:i/>
          <w:kern w:val="0"/>
          <w:sz w:val="24"/>
          <w:vertAlign w:val="superscript"/>
        </w:rPr>
        <w:t>2</w:t>
      </w:r>
      <w:r>
        <w:rPr>
          <w:rFonts w:ascii="Book Antiqua" w:hAnsi="Book Antiqua"/>
          <w:kern w:val="0"/>
          <w:sz w:val="24"/>
        </w:rPr>
        <w:t xml:space="preserve"> </w:t>
      </w:r>
      <w:r w:rsidRPr="0086488D">
        <w:rPr>
          <w:rFonts w:ascii="Book Antiqua" w:hAnsi="Book Antiqua"/>
          <w:kern w:val="0"/>
          <w:sz w:val="24"/>
        </w:rPr>
        <w:t>= 7.830,</w:t>
      </w:r>
      <w:r>
        <w:rPr>
          <w:rFonts w:ascii="Book Antiqua" w:hAnsi="Book Antiqua"/>
          <w:kern w:val="0"/>
          <w:sz w:val="24"/>
        </w:rPr>
        <w:t xml:space="preserve"> </w:t>
      </w:r>
      <w:r w:rsidRPr="0086488D">
        <w:rPr>
          <w:rFonts w:ascii="Book Antiqua" w:hAnsi="Book Antiqua"/>
          <w:i/>
          <w:iCs/>
          <w:kern w:val="0"/>
          <w:sz w:val="24"/>
        </w:rPr>
        <w:t>P</w:t>
      </w:r>
      <w:r>
        <w:rPr>
          <w:rFonts w:ascii="Book Antiqua" w:hAnsi="Book Antiqua"/>
          <w:kern w:val="0"/>
          <w:sz w:val="24"/>
        </w:rPr>
        <w:t xml:space="preserve"> </w:t>
      </w:r>
      <w:r w:rsidRPr="0086488D">
        <w:rPr>
          <w:rFonts w:ascii="Book Antiqua" w:hAnsi="Book Antiqua"/>
          <w:kern w:val="0"/>
          <w:sz w:val="24"/>
        </w:rPr>
        <w:t>= 0.005</w:t>
      </w:r>
      <w:r>
        <w:rPr>
          <w:rFonts w:ascii="Book Antiqua" w:hAnsi="Book Antiqua"/>
          <w:kern w:val="0"/>
          <w:sz w:val="24"/>
        </w:rPr>
        <w:t>;</w:t>
      </w:r>
      <w:r w:rsidRPr="0086488D">
        <w:rPr>
          <w:rFonts w:ascii="Book Antiqua" w:hAnsi="Book Antiqua"/>
          <w:kern w:val="0"/>
          <w:sz w:val="24"/>
        </w:rPr>
        <w:t xml:space="preserve"> </w:t>
      </w:r>
      <w:r w:rsidRPr="0086488D">
        <w:rPr>
          <w:rFonts w:ascii="Book Antiqua" w:hAnsi="Book Antiqua"/>
          <w:kern w:val="0"/>
          <w:sz w:val="24"/>
          <w:vertAlign w:val="superscript"/>
        </w:rPr>
        <w:t>4</w:t>
      </w:r>
      <w:r w:rsidRPr="0086488D">
        <w:rPr>
          <w:rFonts w:ascii="Book Antiqua" w:hAnsi="Book Antiqua"/>
          <w:kern w:val="0"/>
          <w:sz w:val="24"/>
        </w:rPr>
        <w:t xml:space="preserve">The sample was too small to analyze. </w:t>
      </w:r>
      <w:r w:rsidRPr="0086488D">
        <w:rPr>
          <w:rFonts w:ascii="Book Antiqua" w:hAnsi="Book Antiqua"/>
          <w:kern w:val="0"/>
          <w:sz w:val="24"/>
          <w:vertAlign w:val="superscript"/>
        </w:rPr>
        <w:t>5</w:t>
      </w:r>
      <w:r w:rsidRPr="0086488D">
        <w:rPr>
          <w:rFonts w:ascii="Book Antiqua" w:hAnsi="Book Antiqua"/>
          <w:kern w:val="0"/>
          <w:sz w:val="24"/>
        </w:rPr>
        <w:t>The median survival time was not reached.</w:t>
      </w:r>
    </w:p>
    <w:sectPr w:rsidR="00112091" w:rsidRPr="0086488D" w:rsidSect="006F1B5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1B" w:rsidRDefault="00A3331B">
      <w:r>
        <w:separator/>
      </w:r>
    </w:p>
  </w:endnote>
  <w:endnote w:type="continuationSeparator" w:id="0">
    <w:p w:rsidR="00A3331B" w:rsidRDefault="00A3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91" w:rsidRDefault="00112091" w:rsidP="006F1B5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2091" w:rsidRDefault="00112091" w:rsidP="006F1B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91" w:rsidRDefault="00112091" w:rsidP="006F1B5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B16E8">
      <w:rPr>
        <w:rStyle w:val="a4"/>
        <w:noProof/>
      </w:rPr>
      <w:t>22</w:t>
    </w:r>
    <w:r>
      <w:rPr>
        <w:rStyle w:val="a4"/>
      </w:rPr>
      <w:fldChar w:fldCharType="end"/>
    </w:r>
  </w:p>
  <w:p w:rsidR="00112091" w:rsidRDefault="00112091" w:rsidP="006F1B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1B" w:rsidRDefault="00A3331B">
      <w:r>
        <w:separator/>
      </w:r>
    </w:p>
  </w:footnote>
  <w:footnote w:type="continuationSeparator" w:id="0">
    <w:p w:rsidR="00A3331B" w:rsidRDefault="00A3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BCD"/>
    <w:multiLevelType w:val="hybridMultilevel"/>
    <w:tmpl w:val="C1FC9666"/>
    <w:lvl w:ilvl="0" w:tplc="2D8222AE">
      <w:start w:val="29"/>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54"/>
    <w:rsid w:val="00015108"/>
    <w:rsid w:val="00027B7F"/>
    <w:rsid w:val="00033BCC"/>
    <w:rsid w:val="000541D4"/>
    <w:rsid w:val="00082F07"/>
    <w:rsid w:val="000C1AEB"/>
    <w:rsid w:val="000C6BF1"/>
    <w:rsid w:val="000D5715"/>
    <w:rsid w:val="00112091"/>
    <w:rsid w:val="00115EF0"/>
    <w:rsid w:val="001709BF"/>
    <w:rsid w:val="001F0C0C"/>
    <w:rsid w:val="002428FE"/>
    <w:rsid w:val="00251A57"/>
    <w:rsid w:val="002608B7"/>
    <w:rsid w:val="00282B95"/>
    <w:rsid w:val="002C290A"/>
    <w:rsid w:val="002E6A50"/>
    <w:rsid w:val="00306EC8"/>
    <w:rsid w:val="00345793"/>
    <w:rsid w:val="00350740"/>
    <w:rsid w:val="00355B23"/>
    <w:rsid w:val="003645D7"/>
    <w:rsid w:val="00367FE8"/>
    <w:rsid w:val="003950E8"/>
    <w:rsid w:val="003C6B7D"/>
    <w:rsid w:val="003E3FBB"/>
    <w:rsid w:val="003E4879"/>
    <w:rsid w:val="003E5734"/>
    <w:rsid w:val="003F4C97"/>
    <w:rsid w:val="004005E6"/>
    <w:rsid w:val="00407039"/>
    <w:rsid w:val="00445E48"/>
    <w:rsid w:val="00484CFC"/>
    <w:rsid w:val="004A2EE6"/>
    <w:rsid w:val="004B259D"/>
    <w:rsid w:val="00514D1E"/>
    <w:rsid w:val="00541D19"/>
    <w:rsid w:val="00615762"/>
    <w:rsid w:val="006311C1"/>
    <w:rsid w:val="006842BF"/>
    <w:rsid w:val="006F1B54"/>
    <w:rsid w:val="007473F8"/>
    <w:rsid w:val="00763CD2"/>
    <w:rsid w:val="007752AE"/>
    <w:rsid w:val="007A589E"/>
    <w:rsid w:val="007C14B3"/>
    <w:rsid w:val="00824248"/>
    <w:rsid w:val="008574F3"/>
    <w:rsid w:val="0086488D"/>
    <w:rsid w:val="00880AD5"/>
    <w:rsid w:val="00882E65"/>
    <w:rsid w:val="008D35CA"/>
    <w:rsid w:val="00901FA3"/>
    <w:rsid w:val="0091117F"/>
    <w:rsid w:val="00920C66"/>
    <w:rsid w:val="00924C86"/>
    <w:rsid w:val="00951A4E"/>
    <w:rsid w:val="00961139"/>
    <w:rsid w:val="00983EA7"/>
    <w:rsid w:val="0099326D"/>
    <w:rsid w:val="009A325A"/>
    <w:rsid w:val="009A5151"/>
    <w:rsid w:val="009E77F1"/>
    <w:rsid w:val="009F611C"/>
    <w:rsid w:val="009F7B73"/>
    <w:rsid w:val="00A010B7"/>
    <w:rsid w:val="00A13BB9"/>
    <w:rsid w:val="00A242BE"/>
    <w:rsid w:val="00A3331B"/>
    <w:rsid w:val="00A40A17"/>
    <w:rsid w:val="00A72DF2"/>
    <w:rsid w:val="00A769CB"/>
    <w:rsid w:val="00AA2521"/>
    <w:rsid w:val="00AC03EF"/>
    <w:rsid w:val="00AC37EC"/>
    <w:rsid w:val="00AC7A3D"/>
    <w:rsid w:val="00AD36A1"/>
    <w:rsid w:val="00B04CAA"/>
    <w:rsid w:val="00B27C08"/>
    <w:rsid w:val="00B56B7E"/>
    <w:rsid w:val="00B72191"/>
    <w:rsid w:val="00BA29E3"/>
    <w:rsid w:val="00BA5FBC"/>
    <w:rsid w:val="00BB16E8"/>
    <w:rsid w:val="00BD16C5"/>
    <w:rsid w:val="00C06E80"/>
    <w:rsid w:val="00C1147E"/>
    <w:rsid w:val="00C201EB"/>
    <w:rsid w:val="00C822DC"/>
    <w:rsid w:val="00C82C4B"/>
    <w:rsid w:val="00C97F39"/>
    <w:rsid w:val="00CC12AB"/>
    <w:rsid w:val="00CD63D8"/>
    <w:rsid w:val="00D05555"/>
    <w:rsid w:val="00D568F9"/>
    <w:rsid w:val="00D76AEF"/>
    <w:rsid w:val="00DA22B8"/>
    <w:rsid w:val="00DD74B0"/>
    <w:rsid w:val="00E07530"/>
    <w:rsid w:val="00E1385F"/>
    <w:rsid w:val="00E34038"/>
    <w:rsid w:val="00E61A35"/>
    <w:rsid w:val="00E66FC5"/>
    <w:rsid w:val="00E8286C"/>
    <w:rsid w:val="00EA01D0"/>
    <w:rsid w:val="00EA21BB"/>
    <w:rsid w:val="00EB40A9"/>
    <w:rsid w:val="00EB5E3A"/>
    <w:rsid w:val="00EE5D55"/>
    <w:rsid w:val="00EF596A"/>
    <w:rsid w:val="00F15C8A"/>
    <w:rsid w:val="00F42525"/>
    <w:rsid w:val="00F6085F"/>
    <w:rsid w:val="00F636BB"/>
    <w:rsid w:val="00F808B0"/>
    <w:rsid w:val="00F97043"/>
    <w:rsid w:val="00FA1836"/>
    <w:rsid w:val="00FB46EB"/>
    <w:rsid w:val="00FD64B6"/>
    <w:rsid w:val="00FF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F1B54"/>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36031"/>
    <w:rPr>
      <w:sz w:val="18"/>
      <w:szCs w:val="18"/>
    </w:rPr>
  </w:style>
  <w:style w:type="character" w:styleId="a4">
    <w:name w:val="page number"/>
    <w:basedOn w:val="a0"/>
    <w:uiPriority w:val="99"/>
    <w:rsid w:val="006F1B54"/>
    <w:rPr>
      <w:rFonts w:cs="Times New Roman"/>
    </w:rPr>
  </w:style>
  <w:style w:type="paragraph" w:styleId="a5">
    <w:name w:val="Balloon Text"/>
    <w:basedOn w:val="a"/>
    <w:link w:val="Char0"/>
    <w:uiPriority w:val="99"/>
    <w:semiHidden/>
    <w:rsid w:val="00B27C08"/>
    <w:rPr>
      <w:sz w:val="18"/>
      <w:szCs w:val="18"/>
    </w:rPr>
  </w:style>
  <w:style w:type="character" w:customStyle="1" w:styleId="Char0">
    <w:name w:val="批注框文本 Char"/>
    <w:basedOn w:val="a0"/>
    <w:link w:val="a5"/>
    <w:uiPriority w:val="99"/>
    <w:semiHidden/>
    <w:rsid w:val="00136031"/>
    <w:rPr>
      <w:sz w:val="0"/>
      <w:szCs w:val="0"/>
    </w:rPr>
  </w:style>
  <w:style w:type="character" w:styleId="a6">
    <w:name w:val="annotation reference"/>
    <w:basedOn w:val="a0"/>
    <w:uiPriority w:val="99"/>
    <w:semiHidden/>
    <w:rsid w:val="007A589E"/>
    <w:rPr>
      <w:rFonts w:cs="Times New Roman"/>
      <w:sz w:val="21"/>
      <w:szCs w:val="21"/>
    </w:rPr>
  </w:style>
  <w:style w:type="paragraph" w:styleId="a7">
    <w:name w:val="annotation text"/>
    <w:basedOn w:val="a"/>
    <w:link w:val="Char1"/>
    <w:uiPriority w:val="99"/>
    <w:semiHidden/>
    <w:rsid w:val="007A589E"/>
    <w:pPr>
      <w:jc w:val="left"/>
    </w:pPr>
  </w:style>
  <w:style w:type="character" w:customStyle="1" w:styleId="Char1">
    <w:name w:val="批注文字 Char"/>
    <w:basedOn w:val="a0"/>
    <w:link w:val="a7"/>
    <w:uiPriority w:val="99"/>
    <w:semiHidden/>
    <w:rsid w:val="00136031"/>
    <w:rPr>
      <w:szCs w:val="24"/>
    </w:rPr>
  </w:style>
  <w:style w:type="paragraph" w:styleId="a8">
    <w:name w:val="annotation subject"/>
    <w:basedOn w:val="a7"/>
    <w:next w:val="a7"/>
    <w:link w:val="Char2"/>
    <w:uiPriority w:val="99"/>
    <w:semiHidden/>
    <w:rsid w:val="007A589E"/>
    <w:rPr>
      <w:b/>
      <w:bCs/>
    </w:rPr>
  </w:style>
  <w:style w:type="character" w:customStyle="1" w:styleId="Char2">
    <w:name w:val="批注主题 Char"/>
    <w:basedOn w:val="Char1"/>
    <w:link w:val="a8"/>
    <w:uiPriority w:val="99"/>
    <w:semiHidden/>
    <w:rsid w:val="00136031"/>
    <w:rPr>
      <w:b/>
      <w:bCs/>
      <w:szCs w:val="24"/>
    </w:rPr>
  </w:style>
  <w:style w:type="paragraph" w:styleId="a9">
    <w:name w:val="header"/>
    <w:basedOn w:val="a"/>
    <w:link w:val="Char3"/>
    <w:uiPriority w:val="99"/>
    <w:rsid w:val="00AC7A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AC7A3D"/>
    <w:rPr>
      <w:rFonts w:cs="Times New Roman"/>
      <w:kern w:val="2"/>
      <w:sz w:val="18"/>
      <w:szCs w:val="18"/>
    </w:rPr>
  </w:style>
  <w:style w:type="paragraph" w:styleId="aa">
    <w:name w:val="List Paragraph"/>
    <w:basedOn w:val="a"/>
    <w:uiPriority w:val="99"/>
    <w:qFormat/>
    <w:rsid w:val="008648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F1B54"/>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36031"/>
    <w:rPr>
      <w:sz w:val="18"/>
      <w:szCs w:val="18"/>
    </w:rPr>
  </w:style>
  <w:style w:type="character" w:styleId="a4">
    <w:name w:val="page number"/>
    <w:basedOn w:val="a0"/>
    <w:uiPriority w:val="99"/>
    <w:rsid w:val="006F1B54"/>
    <w:rPr>
      <w:rFonts w:cs="Times New Roman"/>
    </w:rPr>
  </w:style>
  <w:style w:type="paragraph" w:styleId="a5">
    <w:name w:val="Balloon Text"/>
    <w:basedOn w:val="a"/>
    <w:link w:val="Char0"/>
    <w:uiPriority w:val="99"/>
    <w:semiHidden/>
    <w:rsid w:val="00B27C08"/>
    <w:rPr>
      <w:sz w:val="18"/>
      <w:szCs w:val="18"/>
    </w:rPr>
  </w:style>
  <w:style w:type="character" w:customStyle="1" w:styleId="Char0">
    <w:name w:val="批注框文本 Char"/>
    <w:basedOn w:val="a0"/>
    <w:link w:val="a5"/>
    <w:uiPriority w:val="99"/>
    <w:semiHidden/>
    <w:rsid w:val="00136031"/>
    <w:rPr>
      <w:sz w:val="0"/>
      <w:szCs w:val="0"/>
    </w:rPr>
  </w:style>
  <w:style w:type="character" w:styleId="a6">
    <w:name w:val="annotation reference"/>
    <w:basedOn w:val="a0"/>
    <w:uiPriority w:val="99"/>
    <w:semiHidden/>
    <w:rsid w:val="007A589E"/>
    <w:rPr>
      <w:rFonts w:cs="Times New Roman"/>
      <w:sz w:val="21"/>
      <w:szCs w:val="21"/>
    </w:rPr>
  </w:style>
  <w:style w:type="paragraph" w:styleId="a7">
    <w:name w:val="annotation text"/>
    <w:basedOn w:val="a"/>
    <w:link w:val="Char1"/>
    <w:uiPriority w:val="99"/>
    <w:semiHidden/>
    <w:rsid w:val="007A589E"/>
    <w:pPr>
      <w:jc w:val="left"/>
    </w:pPr>
  </w:style>
  <w:style w:type="character" w:customStyle="1" w:styleId="Char1">
    <w:name w:val="批注文字 Char"/>
    <w:basedOn w:val="a0"/>
    <w:link w:val="a7"/>
    <w:uiPriority w:val="99"/>
    <w:semiHidden/>
    <w:rsid w:val="00136031"/>
    <w:rPr>
      <w:szCs w:val="24"/>
    </w:rPr>
  </w:style>
  <w:style w:type="paragraph" w:styleId="a8">
    <w:name w:val="annotation subject"/>
    <w:basedOn w:val="a7"/>
    <w:next w:val="a7"/>
    <w:link w:val="Char2"/>
    <w:uiPriority w:val="99"/>
    <w:semiHidden/>
    <w:rsid w:val="007A589E"/>
    <w:rPr>
      <w:b/>
      <w:bCs/>
    </w:rPr>
  </w:style>
  <w:style w:type="character" w:customStyle="1" w:styleId="Char2">
    <w:name w:val="批注主题 Char"/>
    <w:basedOn w:val="Char1"/>
    <w:link w:val="a8"/>
    <w:uiPriority w:val="99"/>
    <w:semiHidden/>
    <w:rsid w:val="00136031"/>
    <w:rPr>
      <w:b/>
      <w:bCs/>
      <w:szCs w:val="24"/>
    </w:rPr>
  </w:style>
  <w:style w:type="paragraph" w:styleId="a9">
    <w:name w:val="header"/>
    <w:basedOn w:val="a"/>
    <w:link w:val="Char3"/>
    <w:uiPriority w:val="99"/>
    <w:rsid w:val="00AC7A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AC7A3D"/>
    <w:rPr>
      <w:rFonts w:cs="Times New Roman"/>
      <w:kern w:val="2"/>
      <w:sz w:val="18"/>
      <w:szCs w:val="18"/>
    </w:rPr>
  </w:style>
  <w:style w:type="paragraph" w:styleId="aa">
    <w:name w:val="List Paragraph"/>
    <w:basedOn w:val="a"/>
    <w:uiPriority w:val="99"/>
    <w:qFormat/>
    <w:rsid w:val="008648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8760">
      <w:marLeft w:val="0"/>
      <w:marRight w:val="0"/>
      <w:marTop w:val="0"/>
      <w:marBottom w:val="0"/>
      <w:divBdr>
        <w:top w:val="none" w:sz="0" w:space="0" w:color="auto"/>
        <w:left w:val="none" w:sz="0" w:space="0" w:color="auto"/>
        <w:bottom w:val="none" w:sz="0" w:space="0" w:color="auto"/>
        <w:right w:val="none" w:sz="0" w:space="0" w:color="auto"/>
      </w:divBdr>
      <w:divsChild>
        <w:div w:id="1934048746">
          <w:marLeft w:val="0"/>
          <w:marRight w:val="0"/>
          <w:marTop w:val="0"/>
          <w:marBottom w:val="0"/>
          <w:divBdr>
            <w:top w:val="none" w:sz="0" w:space="0" w:color="auto"/>
            <w:left w:val="none" w:sz="0" w:space="0" w:color="auto"/>
            <w:bottom w:val="none" w:sz="0" w:space="0" w:color="auto"/>
            <w:right w:val="none" w:sz="0" w:space="0" w:color="auto"/>
          </w:divBdr>
        </w:div>
        <w:div w:id="1934048747">
          <w:marLeft w:val="0"/>
          <w:marRight w:val="0"/>
          <w:marTop w:val="0"/>
          <w:marBottom w:val="0"/>
          <w:divBdr>
            <w:top w:val="none" w:sz="0" w:space="0" w:color="auto"/>
            <w:left w:val="none" w:sz="0" w:space="0" w:color="auto"/>
            <w:bottom w:val="none" w:sz="0" w:space="0" w:color="auto"/>
            <w:right w:val="none" w:sz="0" w:space="0" w:color="auto"/>
          </w:divBdr>
        </w:div>
        <w:div w:id="1934048748">
          <w:marLeft w:val="0"/>
          <w:marRight w:val="0"/>
          <w:marTop w:val="0"/>
          <w:marBottom w:val="0"/>
          <w:divBdr>
            <w:top w:val="none" w:sz="0" w:space="0" w:color="auto"/>
            <w:left w:val="none" w:sz="0" w:space="0" w:color="auto"/>
            <w:bottom w:val="none" w:sz="0" w:space="0" w:color="auto"/>
            <w:right w:val="none" w:sz="0" w:space="0" w:color="auto"/>
          </w:divBdr>
        </w:div>
        <w:div w:id="1934048749">
          <w:marLeft w:val="0"/>
          <w:marRight w:val="0"/>
          <w:marTop w:val="0"/>
          <w:marBottom w:val="0"/>
          <w:divBdr>
            <w:top w:val="none" w:sz="0" w:space="0" w:color="auto"/>
            <w:left w:val="none" w:sz="0" w:space="0" w:color="auto"/>
            <w:bottom w:val="none" w:sz="0" w:space="0" w:color="auto"/>
            <w:right w:val="none" w:sz="0" w:space="0" w:color="auto"/>
          </w:divBdr>
        </w:div>
        <w:div w:id="1934048750">
          <w:marLeft w:val="0"/>
          <w:marRight w:val="0"/>
          <w:marTop w:val="0"/>
          <w:marBottom w:val="0"/>
          <w:divBdr>
            <w:top w:val="none" w:sz="0" w:space="0" w:color="auto"/>
            <w:left w:val="none" w:sz="0" w:space="0" w:color="auto"/>
            <w:bottom w:val="none" w:sz="0" w:space="0" w:color="auto"/>
            <w:right w:val="none" w:sz="0" w:space="0" w:color="auto"/>
          </w:divBdr>
        </w:div>
        <w:div w:id="1934048751">
          <w:marLeft w:val="0"/>
          <w:marRight w:val="0"/>
          <w:marTop w:val="0"/>
          <w:marBottom w:val="0"/>
          <w:divBdr>
            <w:top w:val="none" w:sz="0" w:space="0" w:color="auto"/>
            <w:left w:val="none" w:sz="0" w:space="0" w:color="auto"/>
            <w:bottom w:val="none" w:sz="0" w:space="0" w:color="auto"/>
            <w:right w:val="none" w:sz="0" w:space="0" w:color="auto"/>
          </w:divBdr>
        </w:div>
        <w:div w:id="1934048752">
          <w:marLeft w:val="0"/>
          <w:marRight w:val="0"/>
          <w:marTop w:val="0"/>
          <w:marBottom w:val="0"/>
          <w:divBdr>
            <w:top w:val="none" w:sz="0" w:space="0" w:color="auto"/>
            <w:left w:val="none" w:sz="0" w:space="0" w:color="auto"/>
            <w:bottom w:val="none" w:sz="0" w:space="0" w:color="auto"/>
            <w:right w:val="none" w:sz="0" w:space="0" w:color="auto"/>
          </w:divBdr>
        </w:div>
        <w:div w:id="1934048753">
          <w:marLeft w:val="0"/>
          <w:marRight w:val="0"/>
          <w:marTop w:val="0"/>
          <w:marBottom w:val="0"/>
          <w:divBdr>
            <w:top w:val="none" w:sz="0" w:space="0" w:color="auto"/>
            <w:left w:val="none" w:sz="0" w:space="0" w:color="auto"/>
            <w:bottom w:val="none" w:sz="0" w:space="0" w:color="auto"/>
            <w:right w:val="none" w:sz="0" w:space="0" w:color="auto"/>
          </w:divBdr>
        </w:div>
        <w:div w:id="1934048754">
          <w:marLeft w:val="0"/>
          <w:marRight w:val="0"/>
          <w:marTop w:val="0"/>
          <w:marBottom w:val="0"/>
          <w:divBdr>
            <w:top w:val="none" w:sz="0" w:space="0" w:color="auto"/>
            <w:left w:val="none" w:sz="0" w:space="0" w:color="auto"/>
            <w:bottom w:val="none" w:sz="0" w:space="0" w:color="auto"/>
            <w:right w:val="none" w:sz="0" w:space="0" w:color="auto"/>
          </w:divBdr>
        </w:div>
        <w:div w:id="1934048755">
          <w:marLeft w:val="0"/>
          <w:marRight w:val="0"/>
          <w:marTop w:val="0"/>
          <w:marBottom w:val="0"/>
          <w:divBdr>
            <w:top w:val="none" w:sz="0" w:space="0" w:color="auto"/>
            <w:left w:val="none" w:sz="0" w:space="0" w:color="auto"/>
            <w:bottom w:val="none" w:sz="0" w:space="0" w:color="auto"/>
            <w:right w:val="none" w:sz="0" w:space="0" w:color="auto"/>
          </w:divBdr>
        </w:div>
        <w:div w:id="1934048756">
          <w:marLeft w:val="0"/>
          <w:marRight w:val="0"/>
          <w:marTop w:val="0"/>
          <w:marBottom w:val="0"/>
          <w:divBdr>
            <w:top w:val="none" w:sz="0" w:space="0" w:color="auto"/>
            <w:left w:val="none" w:sz="0" w:space="0" w:color="auto"/>
            <w:bottom w:val="none" w:sz="0" w:space="0" w:color="auto"/>
            <w:right w:val="none" w:sz="0" w:space="0" w:color="auto"/>
          </w:divBdr>
        </w:div>
        <w:div w:id="1934048757">
          <w:marLeft w:val="0"/>
          <w:marRight w:val="0"/>
          <w:marTop w:val="0"/>
          <w:marBottom w:val="0"/>
          <w:divBdr>
            <w:top w:val="none" w:sz="0" w:space="0" w:color="auto"/>
            <w:left w:val="none" w:sz="0" w:space="0" w:color="auto"/>
            <w:bottom w:val="none" w:sz="0" w:space="0" w:color="auto"/>
            <w:right w:val="none" w:sz="0" w:space="0" w:color="auto"/>
          </w:divBdr>
        </w:div>
        <w:div w:id="1934048758">
          <w:marLeft w:val="0"/>
          <w:marRight w:val="0"/>
          <w:marTop w:val="0"/>
          <w:marBottom w:val="0"/>
          <w:divBdr>
            <w:top w:val="none" w:sz="0" w:space="0" w:color="auto"/>
            <w:left w:val="none" w:sz="0" w:space="0" w:color="auto"/>
            <w:bottom w:val="none" w:sz="0" w:space="0" w:color="auto"/>
            <w:right w:val="none" w:sz="0" w:space="0" w:color="auto"/>
          </w:divBdr>
        </w:div>
        <w:div w:id="1934048759">
          <w:marLeft w:val="0"/>
          <w:marRight w:val="0"/>
          <w:marTop w:val="0"/>
          <w:marBottom w:val="0"/>
          <w:divBdr>
            <w:top w:val="none" w:sz="0" w:space="0" w:color="auto"/>
            <w:left w:val="none" w:sz="0" w:space="0" w:color="auto"/>
            <w:bottom w:val="none" w:sz="0" w:space="0" w:color="auto"/>
            <w:right w:val="none" w:sz="0" w:space="0" w:color="auto"/>
          </w:divBdr>
        </w:div>
        <w:div w:id="1934048761">
          <w:marLeft w:val="0"/>
          <w:marRight w:val="0"/>
          <w:marTop w:val="0"/>
          <w:marBottom w:val="0"/>
          <w:divBdr>
            <w:top w:val="none" w:sz="0" w:space="0" w:color="auto"/>
            <w:left w:val="none" w:sz="0" w:space="0" w:color="auto"/>
            <w:bottom w:val="none" w:sz="0" w:space="0" w:color="auto"/>
            <w:right w:val="none" w:sz="0" w:space="0" w:color="auto"/>
          </w:divBdr>
        </w:div>
        <w:div w:id="1934048762">
          <w:marLeft w:val="0"/>
          <w:marRight w:val="0"/>
          <w:marTop w:val="0"/>
          <w:marBottom w:val="0"/>
          <w:divBdr>
            <w:top w:val="none" w:sz="0" w:space="0" w:color="auto"/>
            <w:left w:val="none" w:sz="0" w:space="0" w:color="auto"/>
            <w:bottom w:val="none" w:sz="0" w:space="0" w:color="auto"/>
            <w:right w:val="none" w:sz="0" w:space="0" w:color="auto"/>
          </w:divBdr>
        </w:div>
        <w:div w:id="1934048763">
          <w:marLeft w:val="0"/>
          <w:marRight w:val="0"/>
          <w:marTop w:val="0"/>
          <w:marBottom w:val="0"/>
          <w:divBdr>
            <w:top w:val="none" w:sz="0" w:space="0" w:color="auto"/>
            <w:left w:val="none" w:sz="0" w:space="0" w:color="auto"/>
            <w:bottom w:val="none" w:sz="0" w:space="0" w:color="auto"/>
            <w:right w:val="none" w:sz="0" w:space="0" w:color="auto"/>
          </w:divBdr>
        </w:div>
        <w:div w:id="1934048764">
          <w:marLeft w:val="0"/>
          <w:marRight w:val="0"/>
          <w:marTop w:val="0"/>
          <w:marBottom w:val="0"/>
          <w:divBdr>
            <w:top w:val="none" w:sz="0" w:space="0" w:color="auto"/>
            <w:left w:val="none" w:sz="0" w:space="0" w:color="auto"/>
            <w:bottom w:val="none" w:sz="0" w:space="0" w:color="auto"/>
            <w:right w:val="none" w:sz="0" w:space="0" w:color="auto"/>
          </w:divBdr>
        </w:div>
        <w:div w:id="1934048765">
          <w:marLeft w:val="0"/>
          <w:marRight w:val="0"/>
          <w:marTop w:val="0"/>
          <w:marBottom w:val="0"/>
          <w:divBdr>
            <w:top w:val="none" w:sz="0" w:space="0" w:color="auto"/>
            <w:left w:val="none" w:sz="0" w:space="0" w:color="auto"/>
            <w:bottom w:val="none" w:sz="0" w:space="0" w:color="auto"/>
            <w:right w:val="none" w:sz="0" w:space="0" w:color="auto"/>
          </w:divBdr>
        </w:div>
        <w:div w:id="1934048766">
          <w:marLeft w:val="0"/>
          <w:marRight w:val="0"/>
          <w:marTop w:val="0"/>
          <w:marBottom w:val="0"/>
          <w:divBdr>
            <w:top w:val="none" w:sz="0" w:space="0" w:color="auto"/>
            <w:left w:val="none" w:sz="0" w:space="0" w:color="auto"/>
            <w:bottom w:val="none" w:sz="0" w:space="0" w:color="auto"/>
            <w:right w:val="none" w:sz="0" w:space="0" w:color="auto"/>
          </w:divBdr>
        </w:div>
        <w:div w:id="1934048767">
          <w:marLeft w:val="0"/>
          <w:marRight w:val="0"/>
          <w:marTop w:val="0"/>
          <w:marBottom w:val="0"/>
          <w:divBdr>
            <w:top w:val="none" w:sz="0" w:space="0" w:color="auto"/>
            <w:left w:val="none" w:sz="0" w:space="0" w:color="auto"/>
            <w:bottom w:val="none" w:sz="0" w:space="0" w:color="auto"/>
            <w:right w:val="none" w:sz="0" w:space="0" w:color="auto"/>
          </w:divBdr>
        </w:div>
        <w:div w:id="1934048768">
          <w:marLeft w:val="0"/>
          <w:marRight w:val="0"/>
          <w:marTop w:val="0"/>
          <w:marBottom w:val="0"/>
          <w:divBdr>
            <w:top w:val="none" w:sz="0" w:space="0" w:color="auto"/>
            <w:left w:val="none" w:sz="0" w:space="0" w:color="auto"/>
            <w:bottom w:val="none" w:sz="0" w:space="0" w:color="auto"/>
            <w:right w:val="none" w:sz="0" w:space="0" w:color="auto"/>
          </w:divBdr>
        </w:div>
        <w:div w:id="1934048769">
          <w:marLeft w:val="0"/>
          <w:marRight w:val="0"/>
          <w:marTop w:val="0"/>
          <w:marBottom w:val="0"/>
          <w:divBdr>
            <w:top w:val="none" w:sz="0" w:space="0" w:color="auto"/>
            <w:left w:val="none" w:sz="0" w:space="0" w:color="auto"/>
            <w:bottom w:val="none" w:sz="0" w:space="0" w:color="auto"/>
            <w:right w:val="none" w:sz="0" w:space="0" w:color="auto"/>
          </w:divBdr>
        </w:div>
        <w:div w:id="1934048770">
          <w:marLeft w:val="0"/>
          <w:marRight w:val="0"/>
          <w:marTop w:val="0"/>
          <w:marBottom w:val="0"/>
          <w:divBdr>
            <w:top w:val="none" w:sz="0" w:space="0" w:color="auto"/>
            <w:left w:val="none" w:sz="0" w:space="0" w:color="auto"/>
            <w:bottom w:val="none" w:sz="0" w:space="0" w:color="auto"/>
            <w:right w:val="none" w:sz="0" w:space="0" w:color="auto"/>
          </w:divBdr>
        </w:div>
        <w:div w:id="1934048771">
          <w:marLeft w:val="0"/>
          <w:marRight w:val="0"/>
          <w:marTop w:val="0"/>
          <w:marBottom w:val="0"/>
          <w:divBdr>
            <w:top w:val="none" w:sz="0" w:space="0" w:color="auto"/>
            <w:left w:val="none" w:sz="0" w:space="0" w:color="auto"/>
            <w:bottom w:val="none" w:sz="0" w:space="0" w:color="auto"/>
            <w:right w:val="none" w:sz="0" w:space="0" w:color="auto"/>
          </w:divBdr>
        </w:div>
        <w:div w:id="1934048772">
          <w:marLeft w:val="0"/>
          <w:marRight w:val="0"/>
          <w:marTop w:val="0"/>
          <w:marBottom w:val="0"/>
          <w:divBdr>
            <w:top w:val="none" w:sz="0" w:space="0" w:color="auto"/>
            <w:left w:val="none" w:sz="0" w:space="0" w:color="auto"/>
            <w:bottom w:val="none" w:sz="0" w:space="0" w:color="auto"/>
            <w:right w:val="none" w:sz="0" w:space="0" w:color="auto"/>
          </w:divBdr>
        </w:div>
        <w:div w:id="1934048773">
          <w:marLeft w:val="0"/>
          <w:marRight w:val="0"/>
          <w:marTop w:val="0"/>
          <w:marBottom w:val="0"/>
          <w:divBdr>
            <w:top w:val="none" w:sz="0" w:space="0" w:color="auto"/>
            <w:left w:val="none" w:sz="0" w:space="0" w:color="auto"/>
            <w:bottom w:val="none" w:sz="0" w:space="0" w:color="auto"/>
            <w:right w:val="none" w:sz="0" w:space="0" w:color="auto"/>
          </w:divBdr>
        </w:div>
        <w:div w:id="1934048774">
          <w:marLeft w:val="0"/>
          <w:marRight w:val="0"/>
          <w:marTop w:val="0"/>
          <w:marBottom w:val="0"/>
          <w:divBdr>
            <w:top w:val="none" w:sz="0" w:space="0" w:color="auto"/>
            <w:left w:val="none" w:sz="0" w:space="0" w:color="auto"/>
            <w:bottom w:val="none" w:sz="0" w:space="0" w:color="auto"/>
            <w:right w:val="none" w:sz="0" w:space="0" w:color="auto"/>
          </w:divBdr>
        </w:div>
        <w:div w:id="19340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9452</Words>
  <Characters>24862</Characters>
  <Application>Microsoft Office Word</Application>
  <DocSecurity>0</DocSecurity>
  <Lines>6215</Lines>
  <Paragraphs>2018</Paragraphs>
  <ScaleCrop>false</ScaleCrop>
  <Company>Lenovo</Company>
  <LinksUpToDate>false</LinksUpToDate>
  <CharactersWithSpaces>32296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lenovo</dc:creator>
  <cp:lastModifiedBy>LS Ma</cp:lastModifiedBy>
  <cp:revision>2</cp:revision>
  <dcterms:created xsi:type="dcterms:W3CDTF">2013-10-19T04:15:00Z</dcterms:created>
  <dcterms:modified xsi:type="dcterms:W3CDTF">2013-10-19T04:15:00Z</dcterms:modified>
</cp:coreProperties>
</file>