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A395B" w14:textId="77777777" w:rsidR="004B558D" w:rsidRPr="00967C90" w:rsidRDefault="004B558D" w:rsidP="00346281">
      <w:pPr>
        <w:pStyle w:val="10"/>
        <w:adjustRightInd w:val="0"/>
        <w:snapToGrid w:val="0"/>
        <w:spacing w:line="360" w:lineRule="auto"/>
        <w:jc w:val="both"/>
        <w:rPr>
          <w:rFonts w:ascii="Book Antiqua" w:hAnsi="Book Antiqua"/>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967C90">
        <w:rPr>
          <w:rFonts w:ascii="Book Antiqua" w:hAnsi="Book Antiqua"/>
          <w:b/>
          <w:color w:val="auto"/>
          <w:sz w:val="24"/>
          <w:szCs w:val="24"/>
          <w:highlight w:val="white"/>
          <w:lang w:val="en-US" w:eastAsia="zh-CN"/>
        </w:rPr>
        <w:t xml:space="preserve">Name of </w:t>
      </w:r>
      <w:r w:rsidRPr="00967C90">
        <w:rPr>
          <w:rFonts w:ascii="Book Antiqua" w:hAnsi="Book Antiqua"/>
          <w:b/>
          <w:caps/>
          <w:color w:val="auto"/>
          <w:sz w:val="24"/>
          <w:szCs w:val="24"/>
          <w:highlight w:val="white"/>
          <w:lang w:val="en-US" w:eastAsia="zh-CN"/>
        </w:rPr>
        <w:t>j</w:t>
      </w:r>
      <w:r w:rsidRPr="00967C90">
        <w:rPr>
          <w:rFonts w:ascii="Book Antiqua" w:hAnsi="Book Antiqua"/>
          <w:b/>
          <w:color w:val="auto"/>
          <w:sz w:val="24"/>
          <w:szCs w:val="24"/>
          <w:highlight w:val="white"/>
          <w:lang w:val="en-US" w:eastAsia="zh-CN"/>
        </w:rPr>
        <w:t xml:space="preserve">ournal: </w:t>
      </w:r>
      <w:bookmarkStart w:id="19" w:name="OLE_LINK718"/>
      <w:bookmarkStart w:id="20" w:name="OLE_LINK719"/>
      <w:r w:rsidRPr="00967C90">
        <w:rPr>
          <w:rFonts w:ascii="Book Antiqua" w:hAnsi="Book Antiqua"/>
          <w:b/>
          <w:i/>
          <w:color w:val="auto"/>
          <w:sz w:val="24"/>
          <w:szCs w:val="24"/>
          <w:highlight w:val="white"/>
          <w:lang w:val="en-US" w:eastAsia="zh-CN"/>
        </w:rPr>
        <w:t>World Journal of Gastroenterology</w:t>
      </w:r>
      <w:bookmarkEnd w:id="19"/>
      <w:bookmarkEnd w:id="20"/>
    </w:p>
    <w:p w14:paraId="02473799" w14:textId="77777777" w:rsidR="004B558D" w:rsidRPr="00967C90" w:rsidRDefault="004B558D" w:rsidP="00346281">
      <w:pPr>
        <w:pStyle w:val="10"/>
        <w:adjustRightInd w:val="0"/>
        <w:snapToGrid w:val="0"/>
        <w:spacing w:line="360" w:lineRule="auto"/>
        <w:jc w:val="both"/>
        <w:rPr>
          <w:rFonts w:ascii="Book Antiqua" w:hAnsi="Book Antiqua"/>
          <w:b/>
          <w:i/>
          <w:color w:val="auto"/>
          <w:sz w:val="24"/>
          <w:szCs w:val="24"/>
          <w:highlight w:val="white"/>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967C90">
        <w:rPr>
          <w:rFonts w:ascii="Book Antiqua" w:hAnsi="Book Antiqua"/>
          <w:b/>
          <w:color w:val="auto"/>
          <w:sz w:val="24"/>
          <w:szCs w:val="24"/>
          <w:highlight w:val="white"/>
          <w:lang w:eastAsia="zh-CN"/>
        </w:rPr>
        <w:t>Manuscript NO:</w:t>
      </w:r>
      <w:bookmarkEnd w:id="21"/>
      <w:bookmarkEnd w:id="22"/>
      <w:bookmarkEnd w:id="23"/>
      <w:bookmarkEnd w:id="24"/>
      <w:r w:rsidRPr="00967C90">
        <w:rPr>
          <w:rFonts w:ascii="Book Antiqua" w:hAnsi="Book Antiqua"/>
          <w:b/>
          <w:color w:val="auto"/>
          <w:sz w:val="24"/>
          <w:szCs w:val="24"/>
          <w:highlight w:val="white"/>
          <w:lang w:eastAsia="zh-CN"/>
        </w:rPr>
        <w:t xml:space="preserve"> 40067</w:t>
      </w:r>
    </w:p>
    <w:p w14:paraId="012C8C7A" w14:textId="21DAE989" w:rsidR="004B558D" w:rsidRPr="00967C90" w:rsidRDefault="004B558D" w:rsidP="00346281">
      <w:pPr>
        <w:adjustRightInd w:val="0"/>
        <w:snapToGrid w:val="0"/>
        <w:spacing w:after="0" w:line="360" w:lineRule="auto"/>
        <w:jc w:val="both"/>
        <w:rPr>
          <w:rFonts w:ascii="Book Antiqua" w:hAnsi="Book Antiqua" w:cs="Arial"/>
          <w:b/>
          <w:sz w:val="24"/>
          <w:szCs w:val="24"/>
          <w:lang w:val="en-GB"/>
        </w:rPr>
      </w:pPr>
      <w:bookmarkStart w:id="27" w:name="OLE_LINK511"/>
      <w:bookmarkStart w:id="28" w:name="OLE_LINK512"/>
      <w:bookmarkEnd w:id="25"/>
      <w:bookmarkEnd w:id="26"/>
      <w:r w:rsidRPr="00967C90">
        <w:rPr>
          <w:rFonts w:ascii="Book Antiqua" w:hAnsi="Book Antiqua" w:cs="Arial"/>
          <w:b/>
          <w:sz w:val="24"/>
          <w:szCs w:val="24"/>
          <w:highlight w:val="white"/>
          <w:lang w:val="en-GB"/>
        </w:rPr>
        <w:t xml:space="preserve">Manuscript </w:t>
      </w:r>
      <w:r w:rsidRPr="00967C90">
        <w:rPr>
          <w:rFonts w:ascii="Book Antiqua" w:hAnsi="Book Antiqua" w:cs="Arial"/>
          <w:b/>
          <w:caps/>
          <w:sz w:val="24"/>
          <w:szCs w:val="24"/>
          <w:highlight w:val="white"/>
          <w:lang w:val="en-GB"/>
        </w:rPr>
        <w:t>t</w:t>
      </w:r>
      <w:r w:rsidRPr="00967C90">
        <w:rPr>
          <w:rFonts w:ascii="Book Antiqua" w:hAnsi="Book Antiqua" w:cs="Arial"/>
          <w:b/>
          <w:sz w:val="24"/>
          <w:szCs w:val="24"/>
          <w:highlight w:val="white"/>
          <w:lang w:val="en-GB"/>
        </w:rPr>
        <w:t>ype</w:t>
      </w:r>
      <w:r w:rsidRPr="00967C90">
        <w:rPr>
          <w:rFonts w:ascii="Book Antiqua" w:hAnsi="Book Antiqua" w:cs="Arial"/>
          <w:b/>
          <w:sz w:val="24"/>
          <w:szCs w:val="24"/>
          <w:lang w:val="en-GB"/>
        </w:rPr>
        <w:t>:</w:t>
      </w:r>
      <w:bookmarkEnd w:id="0"/>
      <w:bookmarkEnd w:id="1"/>
      <w:bookmarkEnd w:id="2"/>
      <w:bookmarkEnd w:id="3"/>
      <w:bookmarkEnd w:id="4"/>
      <w:bookmarkEnd w:id="5"/>
      <w:bookmarkEnd w:id="6"/>
      <w:bookmarkEnd w:id="7"/>
      <w:bookmarkEnd w:id="8"/>
      <w:bookmarkEnd w:id="9"/>
      <w:bookmarkEnd w:id="10"/>
      <w:r w:rsidRPr="00967C90">
        <w:rPr>
          <w:rFonts w:ascii="Book Antiqua" w:hAnsi="Book Antiqua" w:cs="Arial"/>
          <w:b/>
          <w:sz w:val="24"/>
          <w:szCs w:val="24"/>
          <w:lang w:val="en-GB"/>
        </w:rPr>
        <w:t xml:space="preserve"> </w:t>
      </w:r>
      <w:r w:rsidR="005C542D" w:rsidRPr="00967C90">
        <w:rPr>
          <w:rFonts w:ascii="Book Antiqua" w:hAnsi="Book Antiqua" w:cs="Arial"/>
          <w:b/>
          <w:sz w:val="24"/>
          <w:szCs w:val="24"/>
          <w:lang w:val="en-GB"/>
        </w:rPr>
        <w:t>ORIGINAL ARTICLE</w:t>
      </w:r>
    </w:p>
    <w:bookmarkEnd w:id="11"/>
    <w:bookmarkEnd w:id="12"/>
    <w:bookmarkEnd w:id="13"/>
    <w:bookmarkEnd w:id="14"/>
    <w:bookmarkEnd w:id="15"/>
    <w:bookmarkEnd w:id="16"/>
    <w:bookmarkEnd w:id="17"/>
    <w:bookmarkEnd w:id="18"/>
    <w:bookmarkEnd w:id="27"/>
    <w:bookmarkEnd w:id="28"/>
    <w:p w14:paraId="2515D806" w14:textId="77777777" w:rsidR="004B558D" w:rsidRPr="00715C4B" w:rsidRDefault="004B558D" w:rsidP="00346281">
      <w:pPr>
        <w:adjustRightInd w:val="0"/>
        <w:snapToGrid w:val="0"/>
        <w:spacing w:after="0" w:line="360" w:lineRule="auto"/>
        <w:jc w:val="both"/>
        <w:rPr>
          <w:rFonts w:ascii="Book Antiqua" w:hAnsi="Book Antiqua" w:cs="Arial"/>
          <w:b/>
          <w:sz w:val="24"/>
          <w:szCs w:val="24"/>
          <w:lang w:val="en-GB"/>
        </w:rPr>
      </w:pPr>
    </w:p>
    <w:p w14:paraId="065CBEA7" w14:textId="74DA23D9" w:rsidR="005C542D" w:rsidRPr="00967C90" w:rsidRDefault="005C542D" w:rsidP="00346281">
      <w:pPr>
        <w:adjustRightInd w:val="0"/>
        <w:snapToGrid w:val="0"/>
        <w:spacing w:after="0" w:line="360" w:lineRule="auto"/>
        <w:jc w:val="both"/>
        <w:rPr>
          <w:rFonts w:ascii="Book Antiqua" w:hAnsi="Book Antiqua" w:cs="Arial"/>
          <w:b/>
          <w:i/>
          <w:sz w:val="24"/>
          <w:szCs w:val="24"/>
          <w:lang w:val="en-US"/>
        </w:rPr>
      </w:pPr>
      <w:r w:rsidRPr="00967C90">
        <w:rPr>
          <w:rFonts w:ascii="Book Antiqua" w:hAnsi="Book Antiqua" w:cs="Arial"/>
          <w:b/>
          <w:i/>
          <w:sz w:val="24"/>
          <w:szCs w:val="24"/>
          <w:lang w:val="en-US"/>
        </w:rPr>
        <w:t xml:space="preserve">Observational </w:t>
      </w:r>
      <w:r w:rsidRPr="00B523D6">
        <w:rPr>
          <w:rFonts w:ascii="Book Antiqua" w:hAnsi="Book Antiqua" w:cs="Arial"/>
          <w:b/>
          <w:i/>
          <w:caps/>
          <w:sz w:val="24"/>
          <w:szCs w:val="24"/>
          <w:lang w:val="en-US"/>
        </w:rPr>
        <w:t>s</w:t>
      </w:r>
      <w:r w:rsidRPr="00967C90">
        <w:rPr>
          <w:rFonts w:ascii="Book Antiqua" w:hAnsi="Book Antiqua" w:cs="Arial"/>
          <w:b/>
          <w:i/>
          <w:sz w:val="24"/>
          <w:szCs w:val="24"/>
          <w:lang w:val="en-US"/>
        </w:rPr>
        <w:t>tudy</w:t>
      </w:r>
    </w:p>
    <w:p w14:paraId="520D3564" w14:textId="5E6CD500" w:rsidR="004B558D" w:rsidRPr="00967C90" w:rsidRDefault="005C542D" w:rsidP="00346281">
      <w:pPr>
        <w:adjustRightInd w:val="0"/>
        <w:snapToGrid w:val="0"/>
        <w:spacing w:after="0" w:line="360" w:lineRule="auto"/>
        <w:jc w:val="both"/>
        <w:rPr>
          <w:rFonts w:ascii="Book Antiqua" w:hAnsi="Book Antiqua" w:cs="Arial"/>
          <w:b/>
          <w:sz w:val="24"/>
          <w:szCs w:val="24"/>
          <w:lang w:val="en-US"/>
        </w:rPr>
      </w:pPr>
      <w:bookmarkStart w:id="29" w:name="OLE_LINK226"/>
      <w:bookmarkStart w:id="30" w:name="OLE_LINK227"/>
      <w:r w:rsidRPr="00967C90">
        <w:rPr>
          <w:rFonts w:ascii="Book Antiqua" w:hAnsi="Book Antiqua" w:cs="Arial"/>
          <w:b/>
          <w:sz w:val="24"/>
          <w:szCs w:val="24"/>
          <w:lang w:val="en-US"/>
        </w:rPr>
        <w:t>Hepatitis C virus</w:t>
      </w:r>
      <w:r w:rsidR="004B558D" w:rsidRPr="00967C90">
        <w:rPr>
          <w:rFonts w:ascii="Book Antiqua" w:hAnsi="Book Antiqua" w:cs="Arial"/>
          <w:b/>
          <w:sz w:val="24"/>
          <w:szCs w:val="24"/>
          <w:lang w:val="en-US"/>
        </w:rPr>
        <w:t xml:space="preserve"> related cirrhosis decreased as indication to </w:t>
      </w:r>
      <w:r w:rsidRPr="00967C90">
        <w:rPr>
          <w:rFonts w:ascii="Book Antiqua" w:hAnsi="Book Antiqua" w:cs="Arial"/>
          <w:b/>
          <w:sz w:val="24"/>
          <w:szCs w:val="24"/>
          <w:lang w:val="en-US"/>
        </w:rPr>
        <w:t>liver transplantation</w:t>
      </w:r>
      <w:r w:rsidR="004B558D" w:rsidRPr="00967C90">
        <w:rPr>
          <w:rFonts w:ascii="Book Antiqua" w:hAnsi="Book Antiqua" w:cs="Arial"/>
          <w:b/>
          <w:sz w:val="24"/>
          <w:szCs w:val="24"/>
          <w:lang w:val="en-US"/>
        </w:rPr>
        <w:t xml:space="preserve"> since the introduction of </w:t>
      </w:r>
      <w:r w:rsidRPr="00967C90">
        <w:rPr>
          <w:rFonts w:ascii="Book Antiqua" w:hAnsi="Book Antiqua" w:cs="Arial"/>
          <w:b/>
          <w:sz w:val="24"/>
          <w:szCs w:val="24"/>
          <w:lang w:val="en-US"/>
        </w:rPr>
        <w:t>d</w:t>
      </w:r>
      <w:r w:rsidR="004B558D" w:rsidRPr="00967C90">
        <w:rPr>
          <w:rFonts w:ascii="Book Antiqua" w:hAnsi="Book Antiqua" w:cs="Arial"/>
          <w:b/>
          <w:sz w:val="24"/>
          <w:szCs w:val="24"/>
          <w:lang w:val="en-US"/>
        </w:rPr>
        <w:t xml:space="preserve">irect-acting antivirals: </w:t>
      </w:r>
      <w:r w:rsidRPr="00967C90">
        <w:rPr>
          <w:rFonts w:ascii="Book Antiqua" w:hAnsi="Book Antiqua" w:cs="Arial"/>
          <w:b/>
          <w:sz w:val="24"/>
          <w:szCs w:val="24"/>
          <w:lang w:val="en-US"/>
        </w:rPr>
        <w:t>A</w:t>
      </w:r>
      <w:r w:rsidR="004B558D" w:rsidRPr="00967C90">
        <w:rPr>
          <w:rFonts w:ascii="Book Antiqua" w:hAnsi="Book Antiqua" w:cs="Arial"/>
          <w:b/>
          <w:sz w:val="24"/>
          <w:szCs w:val="24"/>
          <w:lang w:val="en-US"/>
        </w:rPr>
        <w:t xml:space="preserve"> single-center study</w:t>
      </w:r>
    </w:p>
    <w:bookmarkEnd w:id="29"/>
    <w:bookmarkEnd w:id="30"/>
    <w:p w14:paraId="5FC61481" w14:textId="77777777" w:rsidR="004B558D" w:rsidRPr="00967C90" w:rsidRDefault="004B558D" w:rsidP="00346281">
      <w:pPr>
        <w:adjustRightInd w:val="0"/>
        <w:snapToGrid w:val="0"/>
        <w:spacing w:after="0" w:line="360" w:lineRule="auto"/>
        <w:jc w:val="both"/>
        <w:rPr>
          <w:rFonts w:ascii="Book Antiqua" w:hAnsi="Book Antiqua" w:cs="Arial"/>
          <w:sz w:val="24"/>
          <w:szCs w:val="24"/>
          <w:lang w:val="en-US"/>
        </w:rPr>
      </w:pPr>
    </w:p>
    <w:p w14:paraId="4D0D92D9" w14:textId="4DEBCA37" w:rsidR="004B558D" w:rsidRPr="00967C90" w:rsidRDefault="005C542D" w:rsidP="00346281">
      <w:pPr>
        <w:pStyle w:val="10"/>
        <w:adjustRightInd w:val="0"/>
        <w:snapToGrid w:val="0"/>
        <w:spacing w:line="360" w:lineRule="auto"/>
        <w:jc w:val="both"/>
        <w:rPr>
          <w:rFonts w:ascii="Book Antiqua" w:hAnsi="Book Antiqua"/>
          <w:color w:val="auto"/>
          <w:sz w:val="24"/>
          <w:szCs w:val="24"/>
          <w:highlight w:val="white"/>
          <w:lang w:val="en-US" w:eastAsia="zh-CN"/>
        </w:rPr>
      </w:pPr>
      <w:bookmarkStart w:id="31" w:name="OLE_LINK941"/>
      <w:bookmarkStart w:id="32" w:name="OLE_LINK122"/>
      <w:bookmarkStart w:id="33" w:name="OLE_LINK123"/>
      <w:bookmarkStart w:id="34" w:name="OLE_LINK221"/>
      <w:bookmarkStart w:id="35" w:name="OLE_LINK230"/>
      <w:bookmarkStart w:id="36" w:name="OLE_LINK342"/>
      <w:bookmarkStart w:id="37" w:name="OLE_LINK401"/>
      <w:bookmarkStart w:id="38" w:name="OLE_LINK576"/>
      <w:bookmarkStart w:id="39" w:name="OLE_LINK605"/>
      <w:bookmarkStart w:id="40" w:name="OLE_LINK638"/>
      <w:bookmarkStart w:id="41" w:name="OLE_LINK732"/>
      <w:bookmarkStart w:id="42" w:name="OLE_LINK850"/>
      <w:bookmarkStart w:id="43" w:name="OLE_LINK868"/>
      <w:bookmarkStart w:id="44" w:name="OLE_LINK901"/>
      <w:bookmarkStart w:id="45" w:name="OLE_LINK931"/>
      <w:bookmarkStart w:id="46" w:name="OLE_LINK972"/>
      <w:bookmarkStart w:id="47" w:name="OLE_LINK1002"/>
      <w:bookmarkStart w:id="48" w:name="OLE_LINK1025"/>
      <w:bookmarkStart w:id="49" w:name="OLE_LINK1090"/>
      <w:bookmarkStart w:id="50" w:name="OLE_LINK305"/>
      <w:bookmarkStart w:id="51" w:name="OLE_LINK306"/>
      <w:r w:rsidRPr="00715C4B">
        <w:rPr>
          <w:rFonts w:ascii="Book Antiqua" w:hAnsi="Book Antiqua"/>
          <w:color w:val="auto"/>
          <w:sz w:val="24"/>
          <w:szCs w:val="24"/>
        </w:rPr>
        <w:t>Ferrarese</w:t>
      </w:r>
      <w:r w:rsidRPr="00967C90" w:rsidDel="005C542D">
        <w:rPr>
          <w:rFonts w:ascii="Book Antiqua" w:hAnsi="Book Antiqua"/>
          <w:b/>
          <w:color w:val="auto"/>
          <w:sz w:val="24"/>
          <w:szCs w:val="24"/>
          <w:highlight w:val="white"/>
          <w:lang w:val="en-US" w:eastAsia="zh-CN"/>
        </w:rPr>
        <w:t xml:space="preserve"> </w:t>
      </w:r>
      <w:r w:rsidRPr="00967C90">
        <w:rPr>
          <w:rFonts w:ascii="Book Antiqua" w:hAnsi="Book Antiqua"/>
          <w:color w:val="auto"/>
          <w:sz w:val="24"/>
          <w:szCs w:val="24"/>
          <w:highlight w:val="white"/>
          <w:lang w:val="en-US" w:eastAsia="zh-CN"/>
        </w:rPr>
        <w:t xml:space="preserve">A </w:t>
      </w:r>
      <w:r w:rsidRPr="00967C90">
        <w:rPr>
          <w:rFonts w:ascii="Book Antiqua" w:hAnsi="Book Antiqua"/>
          <w:i/>
          <w:color w:val="auto"/>
          <w:sz w:val="24"/>
          <w:szCs w:val="24"/>
          <w:highlight w:val="white"/>
          <w:lang w:val="en-US" w:eastAsia="zh-CN"/>
        </w:rPr>
        <w:t>et al</w:t>
      </w:r>
      <w:r w:rsidRPr="00967C90">
        <w:rPr>
          <w:rFonts w:ascii="Book Antiqua" w:hAnsi="Book Antiqua"/>
          <w:color w:val="auto"/>
          <w:sz w:val="24"/>
          <w:szCs w:val="24"/>
          <w:highlight w:val="white"/>
          <w:lang w:val="en-US" w:eastAsia="zh-CN"/>
        </w:rPr>
        <w:t xml:space="preserve">. </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4B558D" w:rsidRPr="00967C90">
        <w:rPr>
          <w:rFonts w:ascii="Book Antiqua" w:hAnsi="Book Antiqua"/>
          <w:color w:val="auto"/>
          <w:sz w:val="24"/>
          <w:szCs w:val="24"/>
          <w:highlight w:val="white"/>
          <w:lang w:val="en-US" w:eastAsia="zh-CN"/>
        </w:rPr>
        <w:t xml:space="preserve">Liver </w:t>
      </w:r>
      <w:r w:rsidRPr="00967C90">
        <w:rPr>
          <w:rFonts w:ascii="Book Antiqua" w:hAnsi="Book Antiqua"/>
          <w:color w:val="auto"/>
          <w:sz w:val="24"/>
          <w:szCs w:val="24"/>
          <w:highlight w:val="white"/>
          <w:lang w:val="en-US" w:eastAsia="zh-CN"/>
        </w:rPr>
        <w:t>t</w:t>
      </w:r>
      <w:r w:rsidR="004B558D" w:rsidRPr="00967C90">
        <w:rPr>
          <w:rFonts w:ascii="Book Antiqua" w:hAnsi="Book Antiqua"/>
          <w:color w:val="auto"/>
          <w:sz w:val="24"/>
          <w:szCs w:val="24"/>
          <w:highlight w:val="white"/>
          <w:lang w:val="en-US" w:eastAsia="zh-CN"/>
        </w:rPr>
        <w:t xml:space="preserve">ransplantation for </w:t>
      </w:r>
      <w:r w:rsidR="005019C9" w:rsidRPr="00967C90">
        <w:rPr>
          <w:rFonts w:ascii="Book Antiqua" w:hAnsi="Book Antiqua"/>
          <w:color w:val="auto"/>
          <w:sz w:val="24"/>
          <w:szCs w:val="24"/>
          <w:highlight w:val="white"/>
          <w:lang w:val="en-US" w:eastAsia="zh-CN"/>
        </w:rPr>
        <w:t>h</w:t>
      </w:r>
      <w:r w:rsidR="004B558D" w:rsidRPr="00967C90">
        <w:rPr>
          <w:rFonts w:ascii="Book Antiqua" w:hAnsi="Book Antiqua"/>
          <w:color w:val="auto"/>
          <w:sz w:val="24"/>
          <w:szCs w:val="24"/>
          <w:highlight w:val="white"/>
          <w:lang w:val="en-US" w:eastAsia="zh-CN"/>
        </w:rPr>
        <w:t>epatitis C</w:t>
      </w:r>
    </w:p>
    <w:bookmarkEnd w:id="50"/>
    <w:bookmarkEnd w:id="51"/>
    <w:p w14:paraId="5A4B801A" w14:textId="77777777" w:rsidR="004B558D" w:rsidRPr="00967C90" w:rsidRDefault="004B558D" w:rsidP="00346281">
      <w:pPr>
        <w:adjustRightInd w:val="0"/>
        <w:snapToGrid w:val="0"/>
        <w:spacing w:after="0" w:line="360" w:lineRule="auto"/>
        <w:jc w:val="both"/>
        <w:rPr>
          <w:rFonts w:ascii="Book Antiqua" w:hAnsi="Book Antiqua" w:cs="Arial"/>
          <w:sz w:val="24"/>
          <w:szCs w:val="24"/>
        </w:rPr>
      </w:pPr>
    </w:p>
    <w:p w14:paraId="1D7E48F4" w14:textId="602DB482" w:rsidR="004B558D" w:rsidRPr="00967C90" w:rsidRDefault="004B558D" w:rsidP="00346281">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rPr>
        <w:t xml:space="preserve">Alberto </w:t>
      </w:r>
      <w:bookmarkStart w:id="52" w:name="OLE_LINK197"/>
      <w:bookmarkStart w:id="53" w:name="OLE_LINK198"/>
      <w:r w:rsidRPr="00715C4B">
        <w:rPr>
          <w:rFonts w:ascii="Book Antiqua" w:hAnsi="Book Antiqua" w:cs="Arial"/>
          <w:sz w:val="24"/>
          <w:szCs w:val="24"/>
        </w:rPr>
        <w:t>Ferrarese</w:t>
      </w:r>
      <w:bookmarkEnd w:id="52"/>
      <w:bookmarkEnd w:id="53"/>
      <w:r w:rsidRPr="00715C4B">
        <w:rPr>
          <w:rFonts w:ascii="Book Antiqua" w:hAnsi="Book Antiqua" w:cs="Arial"/>
          <w:sz w:val="24"/>
          <w:szCs w:val="24"/>
        </w:rPr>
        <w:t xml:space="preserve">, </w:t>
      </w:r>
      <w:bookmarkStart w:id="54" w:name="OLE_LINK199"/>
      <w:r w:rsidRPr="00715C4B">
        <w:rPr>
          <w:rFonts w:ascii="Book Antiqua" w:hAnsi="Book Antiqua" w:cs="Arial"/>
          <w:sz w:val="24"/>
          <w:szCs w:val="24"/>
        </w:rPr>
        <w:t>Giacomo Germani</w:t>
      </w:r>
      <w:bookmarkEnd w:id="54"/>
      <w:r w:rsidRPr="00715C4B">
        <w:rPr>
          <w:rFonts w:ascii="Book Antiqua" w:hAnsi="Book Antiqua" w:cs="Arial"/>
          <w:sz w:val="24"/>
          <w:szCs w:val="24"/>
        </w:rPr>
        <w:t xml:space="preserve">, </w:t>
      </w:r>
      <w:bookmarkStart w:id="55" w:name="OLE_LINK200"/>
      <w:bookmarkStart w:id="56" w:name="OLE_LINK201"/>
      <w:r w:rsidRPr="00715C4B">
        <w:rPr>
          <w:rFonts w:ascii="Book Antiqua" w:hAnsi="Book Antiqua" w:cs="Arial"/>
          <w:sz w:val="24"/>
          <w:szCs w:val="24"/>
        </w:rPr>
        <w:t>Martina Gambato</w:t>
      </w:r>
      <w:bookmarkEnd w:id="55"/>
      <w:bookmarkEnd w:id="56"/>
      <w:r w:rsidRPr="00715C4B">
        <w:rPr>
          <w:rFonts w:ascii="Book Antiqua" w:hAnsi="Book Antiqua" w:cs="Arial"/>
          <w:sz w:val="24"/>
          <w:szCs w:val="24"/>
        </w:rPr>
        <w:t>,</w:t>
      </w:r>
      <w:r w:rsidRPr="00715C4B">
        <w:rPr>
          <w:rFonts w:ascii="Book Antiqua" w:hAnsi="Book Antiqua" w:cs="Arial"/>
          <w:sz w:val="24"/>
          <w:szCs w:val="24"/>
          <w:vertAlign w:val="superscript"/>
        </w:rPr>
        <w:t xml:space="preserve"> </w:t>
      </w:r>
      <w:bookmarkStart w:id="57" w:name="OLE_LINK202"/>
      <w:r w:rsidRPr="00715C4B">
        <w:rPr>
          <w:rFonts w:ascii="Book Antiqua" w:hAnsi="Book Antiqua" w:cs="Arial"/>
          <w:sz w:val="24"/>
          <w:szCs w:val="24"/>
        </w:rPr>
        <w:t xml:space="preserve">Francesco </w:t>
      </w:r>
      <w:r w:rsidRPr="00967C90">
        <w:rPr>
          <w:rFonts w:ascii="Book Antiqua" w:hAnsi="Book Antiqua" w:cs="Arial"/>
          <w:sz w:val="24"/>
          <w:szCs w:val="24"/>
        </w:rPr>
        <w:t>Paolo Russo</w:t>
      </w:r>
      <w:bookmarkEnd w:id="57"/>
      <w:r w:rsidRPr="00967C90">
        <w:rPr>
          <w:rFonts w:ascii="Book Antiqua" w:hAnsi="Book Antiqua" w:cs="Arial"/>
          <w:sz w:val="24"/>
          <w:szCs w:val="24"/>
        </w:rPr>
        <w:t xml:space="preserve">, Marco Senzolo, </w:t>
      </w:r>
      <w:bookmarkStart w:id="58" w:name="OLE_LINK203"/>
      <w:bookmarkStart w:id="59" w:name="OLE_LINK204"/>
      <w:r w:rsidRPr="00967C90">
        <w:rPr>
          <w:rFonts w:ascii="Book Antiqua" w:hAnsi="Book Antiqua" w:cs="Arial"/>
          <w:sz w:val="24"/>
          <w:szCs w:val="24"/>
        </w:rPr>
        <w:t>Alberto Zanetto</w:t>
      </w:r>
      <w:bookmarkEnd w:id="58"/>
      <w:bookmarkEnd w:id="59"/>
      <w:r w:rsidRPr="00967C90">
        <w:rPr>
          <w:rFonts w:ascii="Book Antiqua" w:hAnsi="Book Antiqua" w:cs="Arial"/>
          <w:sz w:val="24"/>
          <w:szCs w:val="24"/>
        </w:rPr>
        <w:t xml:space="preserve">, </w:t>
      </w:r>
      <w:bookmarkStart w:id="60" w:name="OLE_LINK205"/>
      <w:bookmarkStart w:id="61" w:name="OLE_LINK206"/>
      <w:r w:rsidRPr="00967C90">
        <w:rPr>
          <w:rFonts w:ascii="Book Antiqua" w:hAnsi="Book Antiqua" w:cs="Arial"/>
          <w:sz w:val="24"/>
          <w:szCs w:val="24"/>
        </w:rPr>
        <w:t>Sarah Shalaby</w:t>
      </w:r>
      <w:bookmarkEnd w:id="60"/>
      <w:bookmarkEnd w:id="61"/>
      <w:r w:rsidRPr="00967C90">
        <w:rPr>
          <w:rFonts w:ascii="Book Antiqua" w:hAnsi="Book Antiqua" w:cs="Arial"/>
          <w:sz w:val="24"/>
          <w:szCs w:val="24"/>
        </w:rPr>
        <w:t xml:space="preserve">, </w:t>
      </w:r>
      <w:bookmarkStart w:id="62" w:name="OLE_LINK208"/>
      <w:bookmarkStart w:id="63" w:name="OLE_LINK209"/>
      <w:r w:rsidRPr="00967C90">
        <w:rPr>
          <w:rFonts w:ascii="Book Antiqua" w:hAnsi="Book Antiqua" w:cs="Arial"/>
          <w:sz w:val="24"/>
          <w:szCs w:val="24"/>
        </w:rPr>
        <w:t>Umberto Cillo</w:t>
      </w:r>
      <w:bookmarkEnd w:id="62"/>
      <w:bookmarkEnd w:id="63"/>
      <w:r w:rsidRPr="00967C90">
        <w:rPr>
          <w:rFonts w:ascii="Book Antiqua" w:hAnsi="Book Antiqua" w:cs="Arial"/>
          <w:sz w:val="24"/>
          <w:szCs w:val="24"/>
        </w:rPr>
        <w:t xml:space="preserve">, </w:t>
      </w:r>
      <w:bookmarkStart w:id="64" w:name="OLE_LINK210"/>
      <w:r w:rsidRPr="00967C90">
        <w:rPr>
          <w:rFonts w:ascii="Book Antiqua" w:hAnsi="Book Antiqua" w:cs="Arial"/>
          <w:sz w:val="24"/>
          <w:szCs w:val="24"/>
        </w:rPr>
        <w:t>Giacomo Zanus</w:t>
      </w:r>
      <w:bookmarkEnd w:id="64"/>
      <w:r w:rsidRPr="00967C90">
        <w:rPr>
          <w:rFonts w:ascii="Book Antiqua" w:hAnsi="Book Antiqua" w:cs="Arial"/>
          <w:sz w:val="24"/>
          <w:szCs w:val="24"/>
        </w:rPr>
        <w:t xml:space="preserve">, </w:t>
      </w:r>
      <w:bookmarkStart w:id="65" w:name="OLE_LINK211"/>
      <w:bookmarkStart w:id="66" w:name="OLE_LINK212"/>
      <w:r w:rsidRPr="00967C90">
        <w:rPr>
          <w:rFonts w:ascii="Book Antiqua" w:hAnsi="Book Antiqua" w:cs="Arial"/>
          <w:sz w:val="24"/>
          <w:szCs w:val="24"/>
        </w:rPr>
        <w:t>Paolo Angeli</w:t>
      </w:r>
      <w:bookmarkEnd w:id="65"/>
      <w:bookmarkEnd w:id="66"/>
      <w:r w:rsidRPr="00967C90">
        <w:rPr>
          <w:rFonts w:ascii="Book Antiqua" w:hAnsi="Book Antiqua" w:cs="Arial"/>
          <w:sz w:val="24"/>
          <w:szCs w:val="24"/>
        </w:rPr>
        <w:t xml:space="preserve">, </w:t>
      </w:r>
      <w:bookmarkStart w:id="67" w:name="OLE_LINK271"/>
      <w:bookmarkStart w:id="68" w:name="OLE_LINK272"/>
      <w:bookmarkStart w:id="69" w:name="OLE_LINK207"/>
      <w:r w:rsidRPr="00967C90">
        <w:rPr>
          <w:rFonts w:ascii="Book Antiqua" w:hAnsi="Book Antiqua" w:cs="Arial"/>
          <w:sz w:val="24"/>
          <w:szCs w:val="24"/>
        </w:rPr>
        <w:t>Patrizia Burra</w:t>
      </w:r>
      <w:bookmarkEnd w:id="67"/>
      <w:bookmarkEnd w:id="68"/>
      <w:bookmarkEnd w:id="69"/>
    </w:p>
    <w:p w14:paraId="49B4EA2F" w14:textId="77777777" w:rsidR="004B558D" w:rsidRPr="00967C90" w:rsidRDefault="004B558D" w:rsidP="00346281">
      <w:pPr>
        <w:adjustRightInd w:val="0"/>
        <w:snapToGrid w:val="0"/>
        <w:spacing w:after="0" w:line="360" w:lineRule="auto"/>
        <w:jc w:val="both"/>
        <w:rPr>
          <w:rFonts w:ascii="Book Antiqua" w:hAnsi="Book Antiqua" w:cs="Arial"/>
          <w:sz w:val="24"/>
          <w:szCs w:val="24"/>
          <w:vertAlign w:val="superscript"/>
          <w:lang w:val="en-GB"/>
        </w:rPr>
      </w:pPr>
    </w:p>
    <w:p w14:paraId="3C88DEE5" w14:textId="546E4217" w:rsidR="004B558D" w:rsidRPr="00967C90" w:rsidRDefault="005C542D" w:rsidP="00346281">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b/>
          <w:sz w:val="24"/>
          <w:szCs w:val="24"/>
        </w:rPr>
        <w:t>Alberto Ferrarese,</w:t>
      </w:r>
      <w:r w:rsidRPr="00967C90" w:rsidDel="005C542D">
        <w:rPr>
          <w:rFonts w:ascii="Book Antiqua" w:hAnsi="Book Antiqua" w:cs="Arial"/>
          <w:b/>
          <w:sz w:val="24"/>
          <w:szCs w:val="24"/>
          <w:vertAlign w:val="superscript"/>
          <w:lang w:val="en-US"/>
        </w:rPr>
        <w:t xml:space="preserve"> </w:t>
      </w:r>
      <w:r w:rsidRPr="00715C4B">
        <w:rPr>
          <w:rFonts w:ascii="Book Antiqua" w:hAnsi="Book Antiqua" w:cs="Arial"/>
          <w:b/>
          <w:sz w:val="24"/>
          <w:szCs w:val="24"/>
        </w:rPr>
        <w:t>Giacomo Germani</w:t>
      </w:r>
      <w:r w:rsidRPr="00967C90">
        <w:rPr>
          <w:rFonts w:ascii="Book Antiqua" w:hAnsi="Book Antiqua" w:cs="Arial"/>
          <w:b/>
          <w:sz w:val="24"/>
          <w:szCs w:val="24"/>
          <w:lang w:val="en-US"/>
        </w:rPr>
        <w:t xml:space="preserve">, </w:t>
      </w:r>
      <w:r w:rsidRPr="00715C4B">
        <w:rPr>
          <w:rFonts w:ascii="Book Antiqua" w:hAnsi="Book Antiqua" w:cs="Arial"/>
          <w:b/>
          <w:sz w:val="24"/>
          <w:szCs w:val="24"/>
        </w:rPr>
        <w:t>Martina Gambato,</w:t>
      </w:r>
      <w:r w:rsidRPr="00967C90" w:rsidDel="005C542D">
        <w:rPr>
          <w:rFonts w:ascii="Book Antiqua" w:hAnsi="Book Antiqua" w:cs="Arial"/>
          <w:b/>
          <w:sz w:val="24"/>
          <w:szCs w:val="24"/>
          <w:vertAlign w:val="superscript"/>
          <w:lang w:val="en-US"/>
        </w:rPr>
        <w:t xml:space="preserve"> </w:t>
      </w:r>
      <w:r w:rsidRPr="00715C4B">
        <w:rPr>
          <w:rFonts w:ascii="Book Antiqua" w:hAnsi="Book Antiqua" w:cs="Arial"/>
          <w:b/>
          <w:sz w:val="24"/>
          <w:szCs w:val="24"/>
        </w:rPr>
        <w:t xml:space="preserve">Francesco </w:t>
      </w:r>
      <w:r w:rsidRPr="00967C90">
        <w:rPr>
          <w:rFonts w:ascii="Book Antiqua" w:hAnsi="Book Antiqua" w:cs="Arial"/>
          <w:b/>
          <w:sz w:val="24"/>
          <w:szCs w:val="24"/>
        </w:rPr>
        <w:t>Paolo Russo, Marco Senzolo, Alberto Zanetto, Sarah Shalaby, Patrizia Burra,</w:t>
      </w:r>
      <w:r w:rsidRPr="00967C90">
        <w:rPr>
          <w:rFonts w:ascii="Book Antiqua" w:hAnsi="Book Antiqua" w:cs="Arial"/>
          <w:sz w:val="24"/>
          <w:szCs w:val="24"/>
        </w:rPr>
        <w:t xml:space="preserve"> </w:t>
      </w:r>
      <w:r w:rsidR="004B558D" w:rsidRPr="00967C90">
        <w:rPr>
          <w:rFonts w:ascii="Book Antiqua" w:hAnsi="Book Antiqua" w:cs="Arial"/>
          <w:sz w:val="24"/>
          <w:szCs w:val="24"/>
          <w:lang w:val="en-US"/>
        </w:rPr>
        <w:t>Multivisceral Transplant Unit, Department of Surgery, Oncology and Gastroenterology, Padua University Hospital, via Giustiniani 2, Padua</w:t>
      </w:r>
      <w:r w:rsidRPr="00967C90">
        <w:rPr>
          <w:rFonts w:ascii="Book Antiqua" w:hAnsi="Book Antiqua" w:cs="Arial"/>
          <w:sz w:val="24"/>
          <w:szCs w:val="24"/>
          <w:lang w:val="en-US"/>
        </w:rPr>
        <w:t xml:space="preserve"> 35128</w:t>
      </w:r>
      <w:r w:rsidR="004B558D" w:rsidRPr="00967C90">
        <w:rPr>
          <w:rFonts w:ascii="Book Antiqua" w:hAnsi="Book Antiqua" w:cs="Arial"/>
          <w:sz w:val="24"/>
          <w:szCs w:val="24"/>
          <w:lang w:val="en-US"/>
        </w:rPr>
        <w:t>, Italy</w:t>
      </w:r>
    </w:p>
    <w:p w14:paraId="606B03E5" w14:textId="77777777" w:rsidR="005C542D" w:rsidRPr="00715C4B" w:rsidRDefault="005C542D" w:rsidP="00346281">
      <w:pPr>
        <w:adjustRightInd w:val="0"/>
        <w:snapToGrid w:val="0"/>
        <w:spacing w:after="0" w:line="360" w:lineRule="auto"/>
        <w:jc w:val="both"/>
        <w:rPr>
          <w:rFonts w:ascii="Book Antiqua" w:hAnsi="Book Antiqua" w:cs="Arial"/>
          <w:sz w:val="24"/>
          <w:szCs w:val="24"/>
          <w:lang w:val="en-US"/>
        </w:rPr>
      </w:pPr>
    </w:p>
    <w:p w14:paraId="69DBDE84" w14:textId="4D653D60" w:rsidR="004B558D" w:rsidRPr="00967C90" w:rsidRDefault="005C542D" w:rsidP="00346281">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b/>
          <w:sz w:val="24"/>
          <w:szCs w:val="24"/>
        </w:rPr>
        <w:t>Umberto Cillo, Giacomo Zanus,</w:t>
      </w:r>
      <w:r w:rsidRPr="00967C90">
        <w:rPr>
          <w:rFonts w:ascii="Book Antiqua" w:hAnsi="Book Antiqua" w:cs="Arial"/>
          <w:sz w:val="24"/>
          <w:szCs w:val="24"/>
        </w:rPr>
        <w:t xml:space="preserve"> </w:t>
      </w:r>
      <w:r w:rsidR="004B558D" w:rsidRPr="00967C90">
        <w:rPr>
          <w:rFonts w:ascii="Book Antiqua" w:hAnsi="Book Antiqua" w:cs="Arial"/>
          <w:sz w:val="24"/>
          <w:szCs w:val="24"/>
          <w:lang w:val="en-US"/>
        </w:rPr>
        <w:t>Hepatobiliary Surgery and Liver Transplant Unit, Department of Surgery, Oncology and Gastroenterology, Padua University Hospital, via Giustiniani 2, Padua</w:t>
      </w:r>
      <w:r w:rsidRPr="00967C90">
        <w:rPr>
          <w:rFonts w:ascii="Book Antiqua" w:hAnsi="Book Antiqua" w:cs="Arial"/>
          <w:sz w:val="24"/>
          <w:szCs w:val="24"/>
          <w:lang w:val="en-US"/>
        </w:rPr>
        <w:t xml:space="preserve"> 35128</w:t>
      </w:r>
      <w:r w:rsidR="004B558D" w:rsidRPr="00967C90">
        <w:rPr>
          <w:rFonts w:ascii="Book Antiqua" w:hAnsi="Book Antiqua" w:cs="Arial"/>
          <w:sz w:val="24"/>
          <w:szCs w:val="24"/>
          <w:lang w:val="en-US"/>
        </w:rPr>
        <w:t>, Italy</w:t>
      </w:r>
    </w:p>
    <w:p w14:paraId="7956C208" w14:textId="77777777" w:rsidR="005C542D" w:rsidRPr="00967C90" w:rsidRDefault="005C542D" w:rsidP="00346281">
      <w:pPr>
        <w:adjustRightInd w:val="0"/>
        <w:snapToGrid w:val="0"/>
        <w:spacing w:after="0" w:line="360" w:lineRule="auto"/>
        <w:jc w:val="both"/>
        <w:rPr>
          <w:rFonts w:ascii="Book Antiqua" w:hAnsi="Book Antiqua" w:cs="Arial"/>
          <w:sz w:val="24"/>
          <w:szCs w:val="24"/>
          <w:lang w:val="en-US"/>
        </w:rPr>
      </w:pPr>
    </w:p>
    <w:p w14:paraId="32F45A4D" w14:textId="04A04D7A" w:rsidR="004B558D" w:rsidRPr="00967C90" w:rsidRDefault="005C542D" w:rsidP="00346281">
      <w:pPr>
        <w:adjustRightInd w:val="0"/>
        <w:snapToGrid w:val="0"/>
        <w:spacing w:after="0" w:line="360" w:lineRule="auto"/>
        <w:jc w:val="both"/>
        <w:rPr>
          <w:rFonts w:ascii="Book Antiqua" w:hAnsi="Book Antiqua" w:cs="Arial"/>
          <w:sz w:val="24"/>
          <w:szCs w:val="24"/>
        </w:rPr>
      </w:pPr>
      <w:r w:rsidRPr="00967C90">
        <w:rPr>
          <w:rFonts w:ascii="Book Antiqua" w:hAnsi="Book Antiqua" w:cs="Arial"/>
          <w:b/>
          <w:sz w:val="24"/>
          <w:szCs w:val="24"/>
        </w:rPr>
        <w:t>Paolo Angeli,</w:t>
      </w:r>
      <w:r w:rsidRPr="00967C90">
        <w:rPr>
          <w:rFonts w:ascii="Book Antiqua" w:hAnsi="Book Antiqua" w:cs="Arial"/>
          <w:sz w:val="24"/>
          <w:szCs w:val="24"/>
        </w:rPr>
        <w:t xml:space="preserve"> </w:t>
      </w:r>
      <w:r w:rsidR="004B558D" w:rsidRPr="00967C90">
        <w:rPr>
          <w:rFonts w:ascii="Book Antiqua" w:hAnsi="Book Antiqua" w:cs="Arial"/>
          <w:sz w:val="24"/>
          <w:szCs w:val="24"/>
        </w:rPr>
        <w:t>Internal Medicine, Department of Medicine, Padua University Hospital, via Giustiniani 2, Padua</w:t>
      </w:r>
      <w:r w:rsidRPr="00967C90">
        <w:rPr>
          <w:rFonts w:ascii="Book Antiqua" w:hAnsi="Book Antiqua" w:cs="Arial"/>
          <w:sz w:val="24"/>
          <w:szCs w:val="24"/>
        </w:rPr>
        <w:t xml:space="preserve"> 35128</w:t>
      </w:r>
      <w:r w:rsidR="004B558D" w:rsidRPr="00967C90">
        <w:rPr>
          <w:rFonts w:ascii="Book Antiqua" w:hAnsi="Book Antiqua" w:cs="Arial"/>
          <w:sz w:val="24"/>
          <w:szCs w:val="24"/>
        </w:rPr>
        <w:t>, Italy</w:t>
      </w:r>
    </w:p>
    <w:p w14:paraId="63390879" w14:textId="77777777" w:rsidR="004B558D" w:rsidRPr="00967C90" w:rsidRDefault="004B558D" w:rsidP="00346281">
      <w:pPr>
        <w:adjustRightInd w:val="0"/>
        <w:snapToGrid w:val="0"/>
        <w:spacing w:after="0" w:line="360" w:lineRule="auto"/>
        <w:jc w:val="both"/>
        <w:rPr>
          <w:rFonts w:ascii="Book Antiqua" w:hAnsi="Book Antiqua" w:cs="Arial"/>
          <w:sz w:val="24"/>
          <w:szCs w:val="24"/>
        </w:rPr>
      </w:pPr>
    </w:p>
    <w:p w14:paraId="1E06F542" w14:textId="6BA03EF9" w:rsidR="004B558D" w:rsidRPr="00967C90" w:rsidRDefault="004B558D" w:rsidP="00346281">
      <w:pPr>
        <w:adjustRightInd w:val="0"/>
        <w:snapToGrid w:val="0"/>
        <w:spacing w:after="0" w:line="360" w:lineRule="auto"/>
        <w:jc w:val="both"/>
        <w:rPr>
          <w:rFonts w:ascii="Book Antiqua" w:hAnsi="Book Antiqua" w:cs="Arial"/>
          <w:b/>
          <w:bCs/>
          <w:sz w:val="24"/>
          <w:szCs w:val="24"/>
          <w:lang w:eastAsia="zh-CN"/>
        </w:rPr>
      </w:pPr>
      <w:bookmarkStart w:id="70" w:name="OLE_LINK303"/>
      <w:r w:rsidRPr="00967C90">
        <w:rPr>
          <w:rFonts w:ascii="Book Antiqua" w:hAnsi="Book Antiqua" w:cs="Arial"/>
          <w:b/>
          <w:bCs/>
          <w:sz w:val="24"/>
          <w:szCs w:val="24"/>
        </w:rPr>
        <w:t xml:space="preserve">ORCID </w:t>
      </w:r>
      <w:r w:rsidRPr="00967C90">
        <w:rPr>
          <w:rFonts w:ascii="Book Antiqua" w:hAnsi="Book Antiqua" w:cs="Arial"/>
          <w:b/>
          <w:bCs/>
          <w:sz w:val="24"/>
          <w:szCs w:val="24"/>
          <w:lang w:eastAsia="zh-CN"/>
        </w:rPr>
        <w:t>number:</w:t>
      </w:r>
      <w:bookmarkEnd w:id="70"/>
      <w:r w:rsidRPr="00967C90">
        <w:rPr>
          <w:rFonts w:ascii="Book Antiqua" w:hAnsi="Book Antiqua" w:cs="Arial"/>
          <w:b/>
          <w:bCs/>
          <w:sz w:val="24"/>
          <w:szCs w:val="24"/>
          <w:lang w:eastAsia="zh-CN"/>
        </w:rPr>
        <w:t xml:space="preserve"> </w:t>
      </w:r>
      <w:r w:rsidRPr="00967C90">
        <w:rPr>
          <w:rFonts w:ascii="Book Antiqua" w:hAnsi="Book Antiqua" w:cs="Arial"/>
          <w:sz w:val="24"/>
          <w:szCs w:val="24"/>
        </w:rPr>
        <w:t xml:space="preserve">Alberto </w:t>
      </w:r>
      <w:bookmarkStart w:id="71" w:name="OLE_LINK213"/>
      <w:bookmarkStart w:id="72" w:name="OLE_LINK214"/>
      <w:r w:rsidRPr="00967C90">
        <w:rPr>
          <w:rFonts w:ascii="Book Antiqua" w:hAnsi="Book Antiqua" w:cs="Arial"/>
          <w:sz w:val="24"/>
          <w:szCs w:val="24"/>
        </w:rPr>
        <w:t>Ferrarese</w:t>
      </w:r>
      <w:bookmarkEnd w:id="71"/>
      <w:bookmarkEnd w:id="72"/>
      <w:r w:rsidRPr="00967C90">
        <w:rPr>
          <w:rFonts w:ascii="Book Antiqua" w:hAnsi="Book Antiqua" w:cs="Arial"/>
          <w:sz w:val="24"/>
          <w:szCs w:val="24"/>
        </w:rPr>
        <w:t xml:space="preserve"> (</w:t>
      </w:r>
      <w:r w:rsidRPr="00967C90">
        <w:rPr>
          <w:rStyle w:val="orcid-id-https"/>
          <w:rFonts w:ascii="Book Antiqua" w:hAnsi="Book Antiqua" w:cs="Arial"/>
          <w:sz w:val="24"/>
          <w:szCs w:val="24"/>
        </w:rPr>
        <w:t>0000-0002-3248-2038</w:t>
      </w:r>
      <w:r w:rsidRPr="00967C90">
        <w:rPr>
          <w:rFonts w:ascii="Book Antiqua" w:hAnsi="Book Antiqua" w:cs="Arial"/>
          <w:sz w:val="24"/>
          <w:szCs w:val="24"/>
        </w:rPr>
        <w:t>); Giacomo Germani (</w:t>
      </w:r>
      <w:hyperlink r:id="rId7" w:history="1">
        <w:r w:rsidRPr="00715C4B">
          <w:rPr>
            <w:rStyle w:val="Hyperlink"/>
            <w:rFonts w:ascii="Book Antiqua" w:hAnsi="Book Antiqua" w:cs="Arial"/>
            <w:color w:val="auto"/>
            <w:sz w:val="24"/>
            <w:szCs w:val="24"/>
            <w:u w:val="none"/>
          </w:rPr>
          <w:t>0000-0002-4332-2072</w:t>
        </w:r>
      </w:hyperlink>
      <w:r w:rsidRPr="00967C90">
        <w:rPr>
          <w:rFonts w:ascii="Book Antiqua" w:hAnsi="Book Antiqua" w:cs="Arial"/>
          <w:sz w:val="24"/>
          <w:szCs w:val="24"/>
        </w:rPr>
        <w:t>); Martina Gambato (0000-0002-0101-1938)</w:t>
      </w:r>
      <w:r w:rsidR="0054671A" w:rsidRPr="00967C90">
        <w:rPr>
          <w:rFonts w:ascii="Book Antiqua" w:hAnsi="Book Antiqua" w:cs="Arial"/>
          <w:sz w:val="24"/>
          <w:szCs w:val="24"/>
        </w:rPr>
        <w:t>;</w:t>
      </w:r>
      <w:r w:rsidRPr="00967C90">
        <w:rPr>
          <w:rFonts w:ascii="Book Antiqua" w:hAnsi="Book Antiqua" w:cs="Arial"/>
          <w:sz w:val="24"/>
          <w:szCs w:val="24"/>
        </w:rPr>
        <w:t xml:space="preserve"> Francesco Paolo Russo (</w:t>
      </w:r>
      <w:hyperlink r:id="rId8" w:history="1">
        <w:r w:rsidRPr="00715C4B">
          <w:rPr>
            <w:rStyle w:val="Hyperlink"/>
            <w:rFonts w:ascii="Book Antiqua" w:hAnsi="Book Antiqua" w:cs="Arial"/>
            <w:color w:val="auto"/>
            <w:sz w:val="24"/>
            <w:szCs w:val="24"/>
            <w:u w:val="none"/>
          </w:rPr>
          <w:t>0000-0003-4127-8941</w:t>
        </w:r>
      </w:hyperlink>
      <w:r w:rsidRPr="00967C90">
        <w:rPr>
          <w:rFonts w:ascii="Book Antiqua" w:hAnsi="Book Antiqua" w:cs="Arial"/>
          <w:sz w:val="24"/>
          <w:szCs w:val="24"/>
        </w:rPr>
        <w:t>)</w:t>
      </w:r>
      <w:r w:rsidR="0054671A" w:rsidRPr="00967C90">
        <w:rPr>
          <w:rFonts w:ascii="Book Antiqua" w:hAnsi="Book Antiqua" w:cs="Arial"/>
          <w:sz w:val="24"/>
          <w:szCs w:val="24"/>
        </w:rPr>
        <w:t>;</w:t>
      </w:r>
      <w:r w:rsidRPr="00967C90">
        <w:rPr>
          <w:rFonts w:ascii="Book Antiqua" w:hAnsi="Book Antiqua" w:cs="Arial"/>
          <w:sz w:val="24"/>
          <w:szCs w:val="24"/>
        </w:rPr>
        <w:t xml:space="preserve"> Marco </w:t>
      </w:r>
      <w:bookmarkStart w:id="73" w:name="OLE_LINK216"/>
      <w:r w:rsidRPr="00967C90">
        <w:rPr>
          <w:rFonts w:ascii="Book Antiqua" w:hAnsi="Book Antiqua" w:cs="Arial"/>
          <w:sz w:val="24"/>
          <w:szCs w:val="24"/>
        </w:rPr>
        <w:t>Senzolo</w:t>
      </w:r>
      <w:bookmarkEnd w:id="73"/>
      <w:r w:rsidRPr="00967C90">
        <w:rPr>
          <w:rFonts w:ascii="Book Antiqua" w:hAnsi="Book Antiqua" w:cs="Arial"/>
          <w:sz w:val="24"/>
          <w:szCs w:val="24"/>
        </w:rPr>
        <w:t xml:space="preserve"> (</w:t>
      </w:r>
      <w:hyperlink r:id="rId9" w:history="1">
        <w:r w:rsidRPr="00715C4B">
          <w:rPr>
            <w:rStyle w:val="Hyperlink"/>
            <w:rFonts w:ascii="Book Antiqua" w:hAnsi="Book Antiqua" w:cs="Arial"/>
            <w:color w:val="auto"/>
            <w:sz w:val="24"/>
            <w:szCs w:val="24"/>
            <w:u w:val="none"/>
          </w:rPr>
          <w:t>0000-0002-7261-6520</w:t>
        </w:r>
      </w:hyperlink>
      <w:r w:rsidRPr="00967C90">
        <w:rPr>
          <w:rFonts w:ascii="Book Antiqua" w:hAnsi="Book Antiqua" w:cs="Arial"/>
          <w:sz w:val="24"/>
          <w:szCs w:val="24"/>
        </w:rPr>
        <w:t>)</w:t>
      </w:r>
      <w:r w:rsidR="0054671A" w:rsidRPr="00967C90">
        <w:rPr>
          <w:rFonts w:ascii="Book Antiqua" w:hAnsi="Book Antiqua" w:cs="Arial"/>
          <w:sz w:val="24"/>
          <w:szCs w:val="24"/>
        </w:rPr>
        <w:t>;</w:t>
      </w:r>
      <w:r w:rsidRPr="00967C90">
        <w:rPr>
          <w:rFonts w:ascii="Book Antiqua" w:hAnsi="Book Antiqua" w:cs="Arial"/>
          <w:sz w:val="24"/>
          <w:szCs w:val="24"/>
        </w:rPr>
        <w:t xml:space="preserve"> Alberto Zanetto (</w:t>
      </w:r>
      <w:hyperlink r:id="rId10" w:history="1">
        <w:r w:rsidRPr="00715C4B">
          <w:rPr>
            <w:rStyle w:val="Hyperlink"/>
            <w:rFonts w:ascii="Book Antiqua" w:hAnsi="Book Antiqua" w:cs="Arial"/>
            <w:color w:val="auto"/>
            <w:sz w:val="24"/>
            <w:szCs w:val="24"/>
            <w:u w:val="none"/>
          </w:rPr>
          <w:t>0000-0002-6734-7178</w:t>
        </w:r>
      </w:hyperlink>
      <w:r w:rsidRPr="00967C90">
        <w:rPr>
          <w:rFonts w:ascii="Book Antiqua" w:hAnsi="Book Antiqua" w:cs="Arial"/>
          <w:sz w:val="24"/>
          <w:szCs w:val="24"/>
        </w:rPr>
        <w:t>)</w:t>
      </w:r>
      <w:r w:rsidR="0054671A" w:rsidRPr="00967C90">
        <w:rPr>
          <w:rFonts w:ascii="Book Antiqua" w:hAnsi="Book Antiqua" w:cs="Arial"/>
          <w:sz w:val="24"/>
          <w:szCs w:val="24"/>
        </w:rPr>
        <w:t>;</w:t>
      </w:r>
      <w:r w:rsidRPr="00967C90">
        <w:rPr>
          <w:rFonts w:ascii="Book Antiqua" w:hAnsi="Book Antiqua" w:cs="Arial"/>
          <w:sz w:val="24"/>
          <w:szCs w:val="24"/>
        </w:rPr>
        <w:t xml:space="preserve"> Sarah </w:t>
      </w:r>
      <w:bookmarkStart w:id="74" w:name="OLE_LINK215"/>
      <w:r w:rsidRPr="00967C90">
        <w:rPr>
          <w:rFonts w:ascii="Book Antiqua" w:hAnsi="Book Antiqua" w:cs="Arial"/>
          <w:sz w:val="24"/>
          <w:szCs w:val="24"/>
        </w:rPr>
        <w:t>Shalaby</w:t>
      </w:r>
      <w:bookmarkEnd w:id="74"/>
      <w:r w:rsidRPr="00967C90">
        <w:rPr>
          <w:rFonts w:ascii="Book Antiqua" w:hAnsi="Book Antiqua" w:cs="Arial"/>
          <w:sz w:val="24"/>
          <w:szCs w:val="24"/>
        </w:rPr>
        <w:t xml:space="preserve"> (</w:t>
      </w:r>
      <w:hyperlink r:id="rId11" w:history="1">
        <w:r w:rsidRPr="00715C4B">
          <w:rPr>
            <w:rStyle w:val="Hyperlink"/>
            <w:rFonts w:ascii="Book Antiqua" w:hAnsi="Book Antiqua" w:cs="Arial"/>
            <w:color w:val="auto"/>
            <w:sz w:val="24"/>
            <w:szCs w:val="24"/>
            <w:u w:val="none"/>
          </w:rPr>
          <w:t>0000-0002-8700-6282</w:t>
        </w:r>
      </w:hyperlink>
      <w:r w:rsidRPr="00967C90">
        <w:rPr>
          <w:rFonts w:ascii="Book Antiqua" w:hAnsi="Book Antiqua" w:cs="Arial"/>
          <w:sz w:val="24"/>
          <w:szCs w:val="24"/>
        </w:rPr>
        <w:t>)</w:t>
      </w:r>
      <w:r w:rsidR="0054671A" w:rsidRPr="00967C90">
        <w:rPr>
          <w:rFonts w:ascii="Book Antiqua" w:hAnsi="Book Antiqua" w:cs="Arial"/>
          <w:sz w:val="24"/>
          <w:szCs w:val="24"/>
        </w:rPr>
        <w:t>;</w:t>
      </w:r>
      <w:r w:rsidRPr="00967C90">
        <w:rPr>
          <w:rFonts w:ascii="Book Antiqua" w:hAnsi="Book Antiqua" w:cs="Arial"/>
          <w:sz w:val="24"/>
          <w:szCs w:val="24"/>
        </w:rPr>
        <w:t xml:space="preserve"> Umberto Cillo (</w:t>
      </w:r>
      <w:hyperlink r:id="rId12" w:history="1">
        <w:r w:rsidRPr="00715C4B">
          <w:rPr>
            <w:rStyle w:val="Hyperlink"/>
            <w:rFonts w:ascii="Book Antiqua" w:hAnsi="Book Antiqua" w:cs="Arial"/>
            <w:color w:val="auto"/>
            <w:sz w:val="24"/>
            <w:szCs w:val="24"/>
            <w:u w:val="none"/>
          </w:rPr>
          <w:t>0000-0002-2310-0245</w:t>
        </w:r>
      </w:hyperlink>
      <w:r w:rsidRPr="00967C90">
        <w:rPr>
          <w:rFonts w:ascii="Book Antiqua" w:hAnsi="Book Antiqua" w:cs="Arial"/>
          <w:sz w:val="24"/>
          <w:szCs w:val="24"/>
        </w:rPr>
        <w:t>)</w:t>
      </w:r>
      <w:r w:rsidR="0054671A" w:rsidRPr="00967C90">
        <w:rPr>
          <w:rFonts w:ascii="Book Antiqua" w:hAnsi="Book Antiqua" w:cs="Arial"/>
          <w:sz w:val="24"/>
          <w:szCs w:val="24"/>
        </w:rPr>
        <w:t>;</w:t>
      </w:r>
      <w:r w:rsidRPr="00967C90">
        <w:rPr>
          <w:rFonts w:ascii="Book Antiqua" w:hAnsi="Book Antiqua" w:cs="Arial"/>
          <w:sz w:val="24"/>
          <w:szCs w:val="24"/>
        </w:rPr>
        <w:t xml:space="preserve"> Giacomo </w:t>
      </w:r>
      <w:bookmarkStart w:id="75" w:name="OLE_LINK217"/>
      <w:r w:rsidRPr="00967C90">
        <w:rPr>
          <w:rFonts w:ascii="Book Antiqua" w:hAnsi="Book Antiqua" w:cs="Arial"/>
          <w:sz w:val="24"/>
          <w:szCs w:val="24"/>
        </w:rPr>
        <w:lastRenderedPageBreak/>
        <w:t>Zanus</w:t>
      </w:r>
      <w:bookmarkEnd w:id="75"/>
      <w:r w:rsidRPr="00967C90">
        <w:rPr>
          <w:rFonts w:ascii="Book Antiqua" w:hAnsi="Book Antiqua" w:cs="Arial"/>
          <w:sz w:val="24"/>
          <w:szCs w:val="24"/>
        </w:rPr>
        <w:t xml:space="preserve"> (0000-0001-5489-3009)</w:t>
      </w:r>
      <w:r w:rsidR="0054671A" w:rsidRPr="00967C90">
        <w:rPr>
          <w:rFonts w:ascii="Book Antiqua" w:hAnsi="Book Antiqua" w:cs="Arial"/>
          <w:sz w:val="24"/>
          <w:szCs w:val="24"/>
        </w:rPr>
        <w:t>;</w:t>
      </w:r>
      <w:r w:rsidRPr="00967C90">
        <w:rPr>
          <w:rFonts w:ascii="Book Antiqua" w:hAnsi="Book Antiqua" w:cs="Arial"/>
          <w:sz w:val="24"/>
          <w:szCs w:val="24"/>
        </w:rPr>
        <w:t xml:space="preserve"> Paolo </w:t>
      </w:r>
      <w:bookmarkStart w:id="76" w:name="OLE_LINK218"/>
      <w:r w:rsidRPr="00967C90">
        <w:rPr>
          <w:rFonts w:ascii="Book Antiqua" w:hAnsi="Book Antiqua" w:cs="Arial"/>
          <w:sz w:val="24"/>
          <w:szCs w:val="24"/>
        </w:rPr>
        <w:t>Angeli</w:t>
      </w:r>
      <w:bookmarkEnd w:id="76"/>
      <w:r w:rsidRPr="00967C90">
        <w:rPr>
          <w:rFonts w:ascii="Book Antiqua" w:hAnsi="Book Antiqua" w:cs="Arial"/>
          <w:sz w:val="24"/>
          <w:szCs w:val="24"/>
        </w:rPr>
        <w:t xml:space="preserve"> (</w:t>
      </w:r>
      <w:hyperlink r:id="rId13" w:history="1">
        <w:r w:rsidRPr="00715C4B">
          <w:rPr>
            <w:rStyle w:val="Hyperlink"/>
            <w:rFonts w:ascii="Book Antiqua" w:hAnsi="Book Antiqua" w:cs="Arial"/>
            <w:color w:val="auto"/>
            <w:sz w:val="24"/>
            <w:szCs w:val="24"/>
            <w:u w:val="none"/>
          </w:rPr>
          <w:t>0000-0002-3912-8242</w:t>
        </w:r>
      </w:hyperlink>
      <w:r w:rsidRPr="00967C90">
        <w:rPr>
          <w:rFonts w:ascii="Book Antiqua" w:hAnsi="Book Antiqua" w:cs="Arial"/>
          <w:sz w:val="24"/>
          <w:szCs w:val="24"/>
        </w:rPr>
        <w:t>)</w:t>
      </w:r>
      <w:r w:rsidR="0054671A" w:rsidRPr="00967C90">
        <w:rPr>
          <w:rFonts w:ascii="Book Antiqua" w:hAnsi="Book Antiqua" w:cs="Arial"/>
          <w:sz w:val="24"/>
          <w:szCs w:val="24"/>
        </w:rPr>
        <w:t>;</w:t>
      </w:r>
      <w:r w:rsidR="00987539" w:rsidRPr="00967C90">
        <w:rPr>
          <w:rFonts w:ascii="Book Antiqua" w:hAnsi="Book Antiqua" w:cs="Arial"/>
          <w:sz w:val="24"/>
          <w:szCs w:val="24"/>
        </w:rPr>
        <w:t xml:space="preserve"> </w:t>
      </w:r>
      <w:r w:rsidRPr="00967C90">
        <w:rPr>
          <w:rFonts w:ascii="Book Antiqua" w:hAnsi="Book Antiqua" w:cs="Arial"/>
          <w:sz w:val="24"/>
          <w:szCs w:val="24"/>
        </w:rPr>
        <w:t>Patrizia Burra (</w:t>
      </w:r>
      <w:hyperlink r:id="rId14" w:history="1">
        <w:r w:rsidRPr="00715C4B">
          <w:rPr>
            <w:rStyle w:val="Hyperlink"/>
            <w:rFonts w:ascii="Book Antiqua" w:hAnsi="Book Antiqua" w:cs="Arial"/>
            <w:color w:val="auto"/>
            <w:sz w:val="24"/>
            <w:szCs w:val="24"/>
            <w:u w:val="none"/>
          </w:rPr>
          <w:t>0000-0002-8791-191X</w:t>
        </w:r>
      </w:hyperlink>
      <w:r w:rsidRPr="00967C90">
        <w:rPr>
          <w:rFonts w:ascii="Book Antiqua" w:hAnsi="Book Antiqua" w:cs="Arial"/>
          <w:sz w:val="24"/>
          <w:szCs w:val="24"/>
        </w:rPr>
        <w:t>).</w:t>
      </w:r>
    </w:p>
    <w:p w14:paraId="0BFB9CA7" w14:textId="77777777" w:rsidR="004B558D" w:rsidRPr="00967C90" w:rsidRDefault="004B558D" w:rsidP="00346281">
      <w:pPr>
        <w:adjustRightInd w:val="0"/>
        <w:snapToGrid w:val="0"/>
        <w:spacing w:after="0" w:line="360" w:lineRule="auto"/>
        <w:jc w:val="both"/>
        <w:rPr>
          <w:rFonts w:ascii="Book Antiqua" w:hAnsi="Book Antiqua" w:cs="Arial"/>
          <w:sz w:val="24"/>
          <w:szCs w:val="24"/>
        </w:rPr>
      </w:pPr>
    </w:p>
    <w:p w14:paraId="4EB56492" w14:textId="5A07D528" w:rsidR="004B558D" w:rsidRPr="00967C90" w:rsidRDefault="004B558D" w:rsidP="00346281">
      <w:pPr>
        <w:adjustRightInd w:val="0"/>
        <w:snapToGrid w:val="0"/>
        <w:spacing w:after="0" w:line="360" w:lineRule="auto"/>
        <w:jc w:val="both"/>
        <w:rPr>
          <w:rFonts w:ascii="Book Antiqua" w:eastAsia="Times New Roman" w:hAnsi="Book Antiqua" w:cs="Arial"/>
          <w:sz w:val="24"/>
          <w:szCs w:val="24"/>
          <w:lang w:val="en-US"/>
        </w:rPr>
      </w:pPr>
      <w:r w:rsidRPr="00967C90">
        <w:rPr>
          <w:rFonts w:ascii="Book Antiqua" w:hAnsi="Book Antiqua" w:cs="Arial"/>
          <w:b/>
          <w:bCs/>
          <w:sz w:val="24"/>
          <w:szCs w:val="24"/>
          <w:lang w:val="en-GB"/>
        </w:rPr>
        <w:t xml:space="preserve">Author contributions: </w:t>
      </w:r>
      <w:r w:rsidR="005C542D" w:rsidRPr="00967C90">
        <w:rPr>
          <w:rFonts w:ascii="Book Antiqua" w:hAnsi="Book Antiqua" w:cs="Arial"/>
          <w:sz w:val="24"/>
          <w:szCs w:val="24"/>
        </w:rPr>
        <w:t>Ferrarese</w:t>
      </w:r>
      <w:r w:rsidR="005C542D" w:rsidRPr="00967C90">
        <w:rPr>
          <w:rFonts w:ascii="Book Antiqua" w:hAnsi="Book Antiqua" w:cs="Arial"/>
          <w:sz w:val="24"/>
          <w:szCs w:val="24"/>
          <w:lang w:val="en-US"/>
        </w:rPr>
        <w:t xml:space="preserve"> </w:t>
      </w:r>
      <w:r w:rsidRPr="00967C90">
        <w:rPr>
          <w:rFonts w:ascii="Book Antiqua" w:hAnsi="Book Antiqua" w:cs="Arial"/>
          <w:sz w:val="24"/>
          <w:szCs w:val="24"/>
          <w:lang w:val="en-US"/>
        </w:rPr>
        <w:t xml:space="preserve">A, </w:t>
      </w:r>
      <w:r w:rsidR="005C542D" w:rsidRPr="00967C90">
        <w:rPr>
          <w:rFonts w:ascii="Book Antiqua" w:hAnsi="Book Antiqua" w:cs="Arial"/>
          <w:sz w:val="24"/>
          <w:szCs w:val="24"/>
        </w:rPr>
        <w:t>Germani</w:t>
      </w:r>
      <w:r w:rsidR="005C542D" w:rsidRPr="00967C90" w:rsidDel="005C542D">
        <w:rPr>
          <w:rFonts w:ascii="Book Antiqua" w:hAnsi="Book Antiqua" w:cs="Arial"/>
          <w:sz w:val="24"/>
          <w:szCs w:val="24"/>
          <w:lang w:val="en-US"/>
        </w:rPr>
        <w:t xml:space="preserve"> </w:t>
      </w:r>
      <w:r w:rsidRPr="00967C90">
        <w:rPr>
          <w:rFonts w:ascii="Book Antiqua" w:hAnsi="Book Antiqua" w:cs="Arial"/>
          <w:sz w:val="24"/>
          <w:szCs w:val="24"/>
          <w:lang w:val="en-US"/>
        </w:rPr>
        <w:t>G</w:t>
      </w:r>
      <w:r w:rsidR="006F2DCD" w:rsidRPr="00967C90">
        <w:rPr>
          <w:rFonts w:ascii="Book Antiqua" w:hAnsi="Book Antiqua" w:cs="Arial"/>
          <w:sz w:val="24"/>
          <w:szCs w:val="24"/>
          <w:lang w:val="en-US"/>
        </w:rPr>
        <w:t xml:space="preserve"> and </w:t>
      </w:r>
      <w:r w:rsidR="005C542D" w:rsidRPr="00967C90">
        <w:rPr>
          <w:rFonts w:ascii="Book Antiqua" w:hAnsi="Book Antiqua" w:cs="Arial"/>
          <w:sz w:val="24"/>
          <w:szCs w:val="24"/>
        </w:rPr>
        <w:t>Burra</w:t>
      </w:r>
      <w:r w:rsidR="005C542D" w:rsidRPr="00967C90">
        <w:rPr>
          <w:rFonts w:ascii="Book Antiqua" w:hAnsi="Book Antiqua" w:cs="Arial"/>
          <w:sz w:val="24"/>
          <w:szCs w:val="24"/>
          <w:lang w:val="en-US"/>
        </w:rPr>
        <w:t xml:space="preserve"> </w:t>
      </w:r>
      <w:r w:rsidRPr="00967C90">
        <w:rPr>
          <w:rFonts w:ascii="Book Antiqua" w:hAnsi="Book Antiqua" w:cs="Arial"/>
          <w:sz w:val="24"/>
          <w:szCs w:val="24"/>
          <w:lang w:val="en-US"/>
        </w:rPr>
        <w:t>P p</w:t>
      </w:r>
      <w:r w:rsidRPr="00967C90">
        <w:rPr>
          <w:rFonts w:ascii="Book Antiqua" w:eastAsia="Times New Roman" w:hAnsi="Book Antiqua" w:cs="Arial"/>
          <w:sz w:val="24"/>
          <w:szCs w:val="24"/>
          <w:lang w:val="en-US"/>
        </w:rPr>
        <w:t xml:space="preserve">articipated in research design, in the performance of the research and in data analysis. </w:t>
      </w:r>
      <w:r w:rsidR="005C542D" w:rsidRPr="00967C90">
        <w:rPr>
          <w:rFonts w:ascii="Book Antiqua" w:hAnsi="Book Antiqua" w:cs="Arial"/>
          <w:sz w:val="24"/>
          <w:szCs w:val="24"/>
        </w:rPr>
        <w:t>Russo</w:t>
      </w:r>
      <w:r w:rsidR="005C542D" w:rsidRPr="00967C90">
        <w:rPr>
          <w:rFonts w:ascii="Book Antiqua" w:eastAsia="Times New Roman" w:hAnsi="Book Antiqua" w:cs="Arial"/>
          <w:sz w:val="24"/>
          <w:szCs w:val="24"/>
          <w:lang w:val="en-US"/>
        </w:rPr>
        <w:t xml:space="preserve"> </w:t>
      </w:r>
      <w:r w:rsidRPr="00967C90">
        <w:rPr>
          <w:rFonts w:ascii="Book Antiqua" w:eastAsia="Times New Roman" w:hAnsi="Book Antiqua" w:cs="Arial"/>
          <w:sz w:val="24"/>
          <w:szCs w:val="24"/>
          <w:lang w:val="en-US"/>
        </w:rPr>
        <w:t xml:space="preserve">FP, </w:t>
      </w:r>
      <w:r w:rsidR="005C542D" w:rsidRPr="00967C90">
        <w:rPr>
          <w:rFonts w:ascii="Book Antiqua" w:hAnsi="Book Antiqua" w:cs="Arial"/>
          <w:sz w:val="24"/>
          <w:szCs w:val="24"/>
        </w:rPr>
        <w:t>Gambato</w:t>
      </w:r>
      <w:r w:rsidR="005C542D" w:rsidRPr="00967C90">
        <w:rPr>
          <w:rFonts w:ascii="Book Antiqua" w:hAnsi="Book Antiqua" w:cs="Arial"/>
          <w:sz w:val="24"/>
          <w:szCs w:val="24"/>
          <w:lang w:val="en-US"/>
        </w:rPr>
        <w:t xml:space="preserve"> </w:t>
      </w:r>
      <w:r w:rsidRPr="00967C90">
        <w:rPr>
          <w:rFonts w:ascii="Book Antiqua" w:hAnsi="Book Antiqua" w:cs="Arial"/>
          <w:sz w:val="24"/>
          <w:szCs w:val="24"/>
          <w:lang w:val="en-US"/>
        </w:rPr>
        <w:t xml:space="preserve">M, </w:t>
      </w:r>
      <w:r w:rsidR="005C542D" w:rsidRPr="00967C90">
        <w:rPr>
          <w:rFonts w:ascii="Book Antiqua" w:hAnsi="Book Antiqua" w:cs="Arial"/>
          <w:sz w:val="24"/>
          <w:szCs w:val="24"/>
        </w:rPr>
        <w:t>Zanetto</w:t>
      </w:r>
      <w:r w:rsidR="005C542D" w:rsidRPr="00967C90">
        <w:rPr>
          <w:rFonts w:ascii="Book Antiqua" w:hAnsi="Book Antiqua" w:cs="Arial"/>
          <w:sz w:val="24"/>
          <w:szCs w:val="24"/>
          <w:lang w:val="en-US"/>
        </w:rPr>
        <w:t xml:space="preserve"> </w:t>
      </w:r>
      <w:r w:rsidRPr="00967C90">
        <w:rPr>
          <w:rFonts w:ascii="Book Antiqua" w:hAnsi="Book Antiqua" w:cs="Arial"/>
          <w:sz w:val="24"/>
          <w:szCs w:val="24"/>
          <w:lang w:val="en-US"/>
        </w:rPr>
        <w:t xml:space="preserve">A, </w:t>
      </w:r>
      <w:r w:rsidR="005C542D" w:rsidRPr="00967C90">
        <w:rPr>
          <w:rFonts w:ascii="Book Antiqua" w:hAnsi="Book Antiqua" w:cs="Arial"/>
          <w:sz w:val="24"/>
          <w:szCs w:val="24"/>
        </w:rPr>
        <w:t>Shalaby</w:t>
      </w:r>
      <w:r w:rsidR="005C542D" w:rsidRPr="00967C90">
        <w:rPr>
          <w:rFonts w:ascii="Book Antiqua" w:hAnsi="Book Antiqua" w:cs="Arial"/>
          <w:sz w:val="24"/>
          <w:szCs w:val="24"/>
          <w:lang w:val="en-US"/>
        </w:rPr>
        <w:t xml:space="preserve"> </w:t>
      </w:r>
      <w:r w:rsidRPr="00967C90">
        <w:rPr>
          <w:rFonts w:ascii="Book Antiqua" w:hAnsi="Book Antiqua" w:cs="Arial"/>
          <w:sz w:val="24"/>
          <w:szCs w:val="24"/>
          <w:lang w:val="en-US"/>
        </w:rPr>
        <w:t xml:space="preserve">S, </w:t>
      </w:r>
      <w:r w:rsidR="005C542D" w:rsidRPr="00967C90">
        <w:rPr>
          <w:rFonts w:ascii="Book Antiqua" w:hAnsi="Book Antiqua" w:cs="Arial"/>
          <w:sz w:val="24"/>
          <w:szCs w:val="24"/>
        </w:rPr>
        <w:t>Shalaby</w:t>
      </w:r>
      <w:r w:rsidR="005C542D" w:rsidRPr="00967C90">
        <w:rPr>
          <w:rFonts w:ascii="Book Antiqua" w:eastAsia="Times New Roman" w:hAnsi="Book Antiqua" w:cs="Arial"/>
          <w:sz w:val="24"/>
          <w:szCs w:val="24"/>
          <w:lang w:val="en-US"/>
        </w:rPr>
        <w:t xml:space="preserve"> </w:t>
      </w:r>
      <w:r w:rsidRPr="00967C90">
        <w:rPr>
          <w:rFonts w:ascii="Book Antiqua" w:eastAsia="Times New Roman" w:hAnsi="Book Antiqua" w:cs="Arial"/>
          <w:sz w:val="24"/>
          <w:szCs w:val="24"/>
          <w:lang w:val="en-US"/>
        </w:rPr>
        <w:t xml:space="preserve">M, </w:t>
      </w:r>
      <w:r w:rsidR="005C542D" w:rsidRPr="00967C90">
        <w:rPr>
          <w:rFonts w:ascii="Book Antiqua" w:hAnsi="Book Antiqua" w:cs="Arial"/>
          <w:sz w:val="24"/>
          <w:szCs w:val="24"/>
        </w:rPr>
        <w:t>Cillo</w:t>
      </w:r>
      <w:r w:rsidR="005C542D" w:rsidRPr="00967C90">
        <w:rPr>
          <w:rFonts w:ascii="Book Antiqua" w:eastAsia="Times New Roman" w:hAnsi="Book Antiqua" w:cs="Arial"/>
          <w:sz w:val="24"/>
          <w:szCs w:val="24"/>
          <w:lang w:val="en-US"/>
        </w:rPr>
        <w:t xml:space="preserve"> </w:t>
      </w:r>
      <w:r w:rsidRPr="00967C90">
        <w:rPr>
          <w:rFonts w:ascii="Book Antiqua" w:eastAsia="Times New Roman" w:hAnsi="Book Antiqua" w:cs="Arial"/>
          <w:sz w:val="24"/>
          <w:szCs w:val="24"/>
          <w:lang w:val="en-US"/>
        </w:rPr>
        <w:t xml:space="preserve">U, </w:t>
      </w:r>
      <w:r w:rsidR="005C542D" w:rsidRPr="00967C90">
        <w:rPr>
          <w:rFonts w:ascii="Book Antiqua" w:hAnsi="Book Antiqua" w:cs="Arial"/>
          <w:sz w:val="24"/>
          <w:szCs w:val="24"/>
        </w:rPr>
        <w:t>Zanus</w:t>
      </w:r>
      <w:r w:rsidR="005C542D" w:rsidRPr="00967C90">
        <w:rPr>
          <w:rFonts w:ascii="Book Antiqua" w:eastAsia="Times New Roman" w:hAnsi="Book Antiqua" w:cs="Arial"/>
          <w:sz w:val="24"/>
          <w:szCs w:val="24"/>
          <w:lang w:val="en-US"/>
        </w:rPr>
        <w:t xml:space="preserve"> </w:t>
      </w:r>
      <w:r w:rsidRPr="00967C90">
        <w:rPr>
          <w:rFonts w:ascii="Book Antiqua" w:eastAsia="Times New Roman" w:hAnsi="Book Antiqua" w:cs="Arial"/>
          <w:sz w:val="24"/>
          <w:szCs w:val="24"/>
          <w:lang w:val="en-US"/>
        </w:rPr>
        <w:t>G</w:t>
      </w:r>
      <w:r w:rsidR="006F2DCD" w:rsidRPr="00967C90">
        <w:rPr>
          <w:rFonts w:ascii="Book Antiqua" w:eastAsia="Times New Roman" w:hAnsi="Book Antiqua" w:cs="Arial"/>
          <w:sz w:val="24"/>
          <w:szCs w:val="24"/>
          <w:lang w:val="en-US"/>
        </w:rPr>
        <w:t xml:space="preserve"> and </w:t>
      </w:r>
      <w:r w:rsidR="005C542D" w:rsidRPr="00967C90">
        <w:rPr>
          <w:rFonts w:ascii="Book Antiqua" w:hAnsi="Book Antiqua" w:cs="Arial"/>
          <w:sz w:val="24"/>
          <w:szCs w:val="24"/>
        </w:rPr>
        <w:t>Zanus</w:t>
      </w:r>
      <w:r w:rsidR="005C542D" w:rsidRPr="00967C90">
        <w:rPr>
          <w:rFonts w:ascii="Book Antiqua" w:eastAsia="Times New Roman" w:hAnsi="Book Antiqua" w:cs="Arial"/>
          <w:sz w:val="24"/>
          <w:szCs w:val="24"/>
          <w:lang w:val="en-US"/>
        </w:rPr>
        <w:t xml:space="preserve"> </w:t>
      </w:r>
      <w:r w:rsidRPr="00967C90">
        <w:rPr>
          <w:rFonts w:ascii="Book Antiqua" w:eastAsia="Times New Roman" w:hAnsi="Book Antiqua" w:cs="Arial"/>
          <w:sz w:val="24"/>
          <w:szCs w:val="24"/>
          <w:lang w:val="en-US"/>
        </w:rPr>
        <w:t xml:space="preserve">P </w:t>
      </w:r>
      <w:r w:rsidRPr="00967C90">
        <w:rPr>
          <w:rFonts w:ascii="Book Antiqua" w:hAnsi="Book Antiqua" w:cs="Arial"/>
          <w:sz w:val="24"/>
          <w:szCs w:val="24"/>
          <w:lang w:val="en-US"/>
        </w:rPr>
        <w:t>p</w:t>
      </w:r>
      <w:r w:rsidRPr="00967C90">
        <w:rPr>
          <w:rFonts w:ascii="Book Antiqua" w:eastAsia="Times New Roman" w:hAnsi="Book Antiqua" w:cs="Arial"/>
          <w:sz w:val="24"/>
          <w:szCs w:val="24"/>
          <w:lang w:val="en-US"/>
        </w:rPr>
        <w:t>articipated in research design. All Authors approved the final manuscript.</w:t>
      </w:r>
    </w:p>
    <w:p w14:paraId="1FE00DD5" w14:textId="77777777" w:rsidR="004B558D" w:rsidRPr="00967C90" w:rsidRDefault="004B558D" w:rsidP="00346281">
      <w:pPr>
        <w:adjustRightInd w:val="0"/>
        <w:snapToGrid w:val="0"/>
        <w:spacing w:after="0" w:line="360" w:lineRule="auto"/>
        <w:jc w:val="both"/>
        <w:rPr>
          <w:rFonts w:ascii="Book Antiqua" w:hAnsi="Book Antiqua" w:cs="Times New Roman"/>
          <w:b/>
          <w:bCs/>
          <w:sz w:val="24"/>
          <w:szCs w:val="24"/>
          <w:lang w:val="en-GB"/>
        </w:rPr>
      </w:pPr>
    </w:p>
    <w:p w14:paraId="717F6138" w14:textId="77777777" w:rsidR="004B558D" w:rsidRPr="00967C90" w:rsidRDefault="004B558D" w:rsidP="00346281">
      <w:pPr>
        <w:adjustRightInd w:val="0"/>
        <w:snapToGrid w:val="0"/>
        <w:spacing w:after="0" w:line="360" w:lineRule="auto"/>
        <w:jc w:val="both"/>
        <w:rPr>
          <w:rFonts w:ascii="Book Antiqua" w:hAnsi="Book Antiqua" w:cs="Arial"/>
          <w:bCs/>
          <w:iCs/>
          <w:sz w:val="24"/>
          <w:szCs w:val="24"/>
          <w:lang w:val="en-GB"/>
        </w:rPr>
      </w:pPr>
      <w:r w:rsidRPr="00967C90">
        <w:rPr>
          <w:rFonts w:ascii="Book Antiqua" w:hAnsi="Book Antiqua"/>
          <w:b/>
          <w:sz w:val="24"/>
          <w:szCs w:val="24"/>
          <w:lang w:val="en-GB"/>
        </w:rPr>
        <w:t>Institutional review board statement</w:t>
      </w:r>
      <w:r w:rsidRPr="00967C90">
        <w:rPr>
          <w:rFonts w:ascii="Book Antiqua" w:hAnsi="Book Antiqua"/>
          <w:b/>
          <w:bCs/>
          <w:iCs/>
          <w:sz w:val="24"/>
          <w:szCs w:val="24"/>
          <w:lang w:val="en-GB"/>
        </w:rPr>
        <w:t xml:space="preserve">: </w:t>
      </w:r>
      <w:r w:rsidRPr="00967C90">
        <w:rPr>
          <w:rFonts w:ascii="Book Antiqua" w:hAnsi="Book Antiqua" w:cs="Arial"/>
          <w:bCs/>
          <w:iCs/>
          <w:sz w:val="24"/>
          <w:szCs w:val="24"/>
          <w:lang w:val="en-GB"/>
        </w:rPr>
        <w:t>The study protocol was approved by all members of the Local Ethical Committee “Comitato Etico per la Sperimentazione Clinica della Provincia di Padova” (protocol n.</w:t>
      </w:r>
      <w:r w:rsidR="00496C7A" w:rsidRPr="00967C90">
        <w:rPr>
          <w:rFonts w:ascii="Book Antiqua" w:hAnsi="Book Antiqua" w:cs="Arial"/>
          <w:bCs/>
          <w:iCs/>
          <w:sz w:val="24"/>
          <w:szCs w:val="24"/>
          <w:lang w:val="en-GB"/>
        </w:rPr>
        <w:t xml:space="preserve"> </w:t>
      </w:r>
      <w:r w:rsidRPr="00967C90">
        <w:rPr>
          <w:rFonts w:ascii="Book Antiqua" w:hAnsi="Book Antiqua" w:cs="Arial"/>
          <w:bCs/>
          <w:iCs/>
          <w:sz w:val="24"/>
          <w:szCs w:val="24"/>
          <w:lang w:val="en-GB"/>
        </w:rPr>
        <w:t>4466/AO/18</w:t>
      </w:r>
      <w:r w:rsidR="00496C7A" w:rsidRPr="00967C90">
        <w:rPr>
          <w:rFonts w:ascii="Book Antiqua" w:hAnsi="Book Antiqua" w:cs="Arial"/>
          <w:bCs/>
          <w:iCs/>
          <w:sz w:val="24"/>
          <w:szCs w:val="24"/>
          <w:lang w:val="en-GB"/>
        </w:rPr>
        <w:t>; code AOP1405</w:t>
      </w:r>
      <w:r w:rsidRPr="00967C90">
        <w:rPr>
          <w:rFonts w:ascii="Book Antiqua" w:hAnsi="Book Antiqua" w:cs="Arial"/>
          <w:bCs/>
          <w:iCs/>
          <w:sz w:val="24"/>
          <w:szCs w:val="24"/>
          <w:lang w:val="en-GB"/>
        </w:rPr>
        <w:t>).</w:t>
      </w:r>
    </w:p>
    <w:p w14:paraId="3EC18E11" w14:textId="77777777" w:rsidR="004B558D" w:rsidRPr="00715C4B" w:rsidRDefault="004B558D" w:rsidP="00346281">
      <w:pPr>
        <w:adjustRightInd w:val="0"/>
        <w:snapToGrid w:val="0"/>
        <w:spacing w:after="0" w:line="360" w:lineRule="auto"/>
        <w:jc w:val="both"/>
        <w:rPr>
          <w:rFonts w:ascii="Book Antiqua" w:hAnsi="Book Antiqua"/>
          <w:b/>
          <w:bCs/>
          <w:iCs/>
          <w:sz w:val="24"/>
          <w:szCs w:val="24"/>
          <w:lang w:val="en-GB"/>
        </w:rPr>
      </w:pPr>
    </w:p>
    <w:p w14:paraId="2273EB3C" w14:textId="1223B363" w:rsidR="004B558D" w:rsidRPr="00967C90" w:rsidRDefault="004B558D" w:rsidP="00346281">
      <w:pPr>
        <w:adjustRightInd w:val="0"/>
        <w:snapToGrid w:val="0"/>
        <w:spacing w:after="0" w:line="360" w:lineRule="auto"/>
        <w:jc w:val="both"/>
        <w:rPr>
          <w:rFonts w:ascii="Book Antiqua" w:hAnsi="Book Antiqua"/>
          <w:b/>
          <w:bCs/>
          <w:iCs/>
          <w:sz w:val="24"/>
          <w:szCs w:val="24"/>
          <w:lang w:val="en-GB"/>
        </w:rPr>
      </w:pPr>
      <w:r w:rsidRPr="00967C90">
        <w:rPr>
          <w:rFonts w:ascii="Book Antiqua" w:hAnsi="Book Antiqua"/>
          <w:b/>
          <w:sz w:val="24"/>
          <w:szCs w:val="24"/>
          <w:lang w:val="en-GB"/>
        </w:rPr>
        <w:t>Informed consent statement</w:t>
      </w:r>
      <w:r w:rsidRPr="00967C90">
        <w:rPr>
          <w:rFonts w:ascii="Book Antiqua" w:hAnsi="Book Antiqua"/>
          <w:b/>
          <w:bCs/>
          <w:iCs/>
          <w:sz w:val="24"/>
          <w:szCs w:val="24"/>
          <w:lang w:val="en-GB"/>
        </w:rPr>
        <w:t xml:space="preserve">: </w:t>
      </w:r>
      <w:r w:rsidRPr="00967C90">
        <w:rPr>
          <w:rFonts w:ascii="Book Antiqua" w:hAnsi="Book Antiqua" w:cs="Arial"/>
          <w:bCs/>
          <w:iCs/>
          <w:sz w:val="24"/>
          <w:szCs w:val="24"/>
          <w:lang w:val="en-GB"/>
        </w:rPr>
        <w:t>Informed consent protocol was approved by the Local Ethical Committee. Informed consent was collected and signed by all patients included in the study.</w:t>
      </w:r>
    </w:p>
    <w:p w14:paraId="54141418" w14:textId="77777777" w:rsidR="004B558D" w:rsidRPr="00967C90" w:rsidRDefault="004B558D" w:rsidP="00346281">
      <w:pPr>
        <w:adjustRightInd w:val="0"/>
        <w:snapToGrid w:val="0"/>
        <w:spacing w:after="0" w:line="360" w:lineRule="auto"/>
        <w:jc w:val="both"/>
        <w:rPr>
          <w:rFonts w:ascii="Book Antiqua" w:hAnsi="Book Antiqua" w:cs="Arial"/>
          <w:sz w:val="24"/>
          <w:szCs w:val="24"/>
          <w:lang w:val="en-US"/>
        </w:rPr>
      </w:pPr>
    </w:p>
    <w:p w14:paraId="2153B882" w14:textId="77777777" w:rsidR="004B558D" w:rsidRPr="00967C90" w:rsidRDefault="004B558D" w:rsidP="00346281">
      <w:pPr>
        <w:adjustRightInd w:val="0"/>
        <w:snapToGrid w:val="0"/>
        <w:spacing w:after="0" w:line="360" w:lineRule="auto"/>
        <w:jc w:val="both"/>
        <w:rPr>
          <w:rFonts w:ascii="Book Antiqua" w:hAnsi="Book Antiqua" w:cs="Arial"/>
          <w:sz w:val="24"/>
          <w:szCs w:val="24"/>
          <w:lang w:val="en-US"/>
        </w:rPr>
      </w:pPr>
      <w:r w:rsidRPr="00715C4B">
        <w:rPr>
          <w:rFonts w:ascii="Book Antiqua" w:hAnsi="Book Antiqua"/>
          <w:b/>
          <w:sz w:val="24"/>
          <w:szCs w:val="24"/>
          <w:lang w:val="en-GB"/>
        </w:rPr>
        <w:t>Conflict-of-interest statement</w:t>
      </w:r>
      <w:r w:rsidRPr="00715C4B">
        <w:rPr>
          <w:rFonts w:ascii="Book Antiqua" w:hAnsi="Book Antiqua" w:cs="TimesNewRomanPS-BoldItalicMT"/>
          <w:b/>
          <w:bCs/>
          <w:iCs/>
          <w:sz w:val="24"/>
          <w:szCs w:val="24"/>
          <w:lang w:val="en-GB"/>
        </w:rPr>
        <w:t xml:space="preserve">: </w:t>
      </w:r>
      <w:r w:rsidRPr="00967C90">
        <w:rPr>
          <w:rFonts w:ascii="Book Antiqua" w:hAnsi="Book Antiqua" w:cs="Arial"/>
          <w:bCs/>
          <w:iCs/>
          <w:sz w:val="24"/>
          <w:szCs w:val="24"/>
          <w:lang w:val="en-GB"/>
        </w:rPr>
        <w:t>All the Authors declare no conflict of interest regarding this paper.</w:t>
      </w:r>
    </w:p>
    <w:p w14:paraId="23DA1A43" w14:textId="77777777" w:rsidR="004B558D" w:rsidRPr="00967C90" w:rsidRDefault="004B558D" w:rsidP="00346281">
      <w:pPr>
        <w:adjustRightInd w:val="0"/>
        <w:snapToGrid w:val="0"/>
        <w:spacing w:after="0" w:line="360" w:lineRule="auto"/>
        <w:jc w:val="both"/>
        <w:rPr>
          <w:rFonts w:ascii="Book Antiqua" w:hAnsi="Book Antiqua" w:cs="Arial"/>
          <w:sz w:val="24"/>
          <w:szCs w:val="24"/>
          <w:lang w:val="en-US"/>
        </w:rPr>
      </w:pPr>
    </w:p>
    <w:p w14:paraId="012E3750" w14:textId="77777777" w:rsidR="004B558D" w:rsidRPr="00715C4B" w:rsidRDefault="004B558D" w:rsidP="00346281">
      <w:pPr>
        <w:adjustRightInd w:val="0"/>
        <w:snapToGrid w:val="0"/>
        <w:spacing w:after="0" w:line="360" w:lineRule="auto"/>
        <w:jc w:val="both"/>
        <w:rPr>
          <w:rFonts w:ascii="Book Antiqua" w:hAnsi="Book Antiqua" w:cs="TimesNewRomanPS-BoldItalicMT"/>
          <w:b/>
          <w:bCs/>
          <w:iCs/>
          <w:sz w:val="24"/>
          <w:szCs w:val="24"/>
          <w:lang w:val="en-GB"/>
        </w:rPr>
      </w:pPr>
      <w:r w:rsidRPr="00715C4B">
        <w:rPr>
          <w:rFonts w:ascii="Book Antiqua" w:hAnsi="Book Antiqua"/>
          <w:b/>
          <w:sz w:val="24"/>
          <w:szCs w:val="24"/>
          <w:lang w:val="en-GB"/>
        </w:rPr>
        <w:t>Data sharing statement</w:t>
      </w:r>
      <w:r w:rsidRPr="00967C90">
        <w:rPr>
          <w:rFonts w:ascii="Book Antiqua" w:hAnsi="Book Antiqua" w:cs="TimesNewRomanPS-BoldItalicMT"/>
          <w:b/>
          <w:bCs/>
          <w:iCs/>
          <w:sz w:val="24"/>
          <w:szCs w:val="24"/>
          <w:lang w:val="en-GB"/>
        </w:rPr>
        <w:t xml:space="preserve">: </w:t>
      </w:r>
      <w:r w:rsidRPr="00967C90">
        <w:rPr>
          <w:rFonts w:ascii="Book Antiqua" w:hAnsi="Book Antiqua" w:cs="Arial"/>
          <w:bCs/>
          <w:iCs/>
          <w:sz w:val="24"/>
          <w:szCs w:val="24"/>
          <w:lang w:val="en-GB"/>
        </w:rPr>
        <w:t xml:space="preserve">Individual de-identified participant </w:t>
      </w:r>
      <w:r w:rsidR="00987539" w:rsidRPr="00967C90">
        <w:rPr>
          <w:rFonts w:ascii="Book Antiqua" w:hAnsi="Book Antiqua" w:cs="Arial"/>
          <w:bCs/>
          <w:iCs/>
          <w:sz w:val="24"/>
          <w:szCs w:val="24"/>
          <w:lang w:val="en-GB"/>
        </w:rPr>
        <w:t>data</w:t>
      </w:r>
      <w:r w:rsidRPr="00967C90">
        <w:rPr>
          <w:rFonts w:ascii="Book Antiqua" w:hAnsi="Book Antiqua" w:cs="Arial"/>
          <w:bCs/>
          <w:iCs/>
          <w:sz w:val="24"/>
          <w:szCs w:val="24"/>
          <w:lang w:val="en-GB"/>
        </w:rPr>
        <w:t xml:space="preserve"> have been anonymously collected.</w:t>
      </w:r>
    </w:p>
    <w:p w14:paraId="650CA9AA" w14:textId="77777777" w:rsidR="004B558D" w:rsidRPr="00715C4B" w:rsidRDefault="004B558D" w:rsidP="00346281">
      <w:pPr>
        <w:adjustRightInd w:val="0"/>
        <w:snapToGrid w:val="0"/>
        <w:spacing w:after="0" w:line="360" w:lineRule="auto"/>
        <w:jc w:val="both"/>
        <w:rPr>
          <w:rFonts w:ascii="Book Antiqua" w:hAnsi="Book Antiqua" w:cs="TimesNewRomanPS-BoldItalicMT"/>
          <w:b/>
          <w:bCs/>
          <w:iCs/>
          <w:sz w:val="24"/>
          <w:szCs w:val="24"/>
          <w:lang w:val="en-GB"/>
        </w:rPr>
      </w:pPr>
    </w:p>
    <w:p w14:paraId="31D5C20A" w14:textId="77777777" w:rsidR="004B558D" w:rsidRPr="00715C4B" w:rsidRDefault="004B558D" w:rsidP="00346281">
      <w:pPr>
        <w:adjustRightInd w:val="0"/>
        <w:snapToGrid w:val="0"/>
        <w:spacing w:after="0" w:line="360" w:lineRule="auto"/>
        <w:jc w:val="both"/>
        <w:rPr>
          <w:rFonts w:ascii="Book Antiqua" w:hAnsi="Book Antiqua"/>
          <w:b/>
          <w:sz w:val="24"/>
          <w:szCs w:val="24"/>
          <w:lang w:val="en-GB"/>
        </w:rPr>
      </w:pPr>
      <w:r w:rsidRPr="00715C4B">
        <w:rPr>
          <w:rFonts w:ascii="Book Antiqua" w:hAnsi="Book Antiqua"/>
          <w:b/>
          <w:sz w:val="24"/>
          <w:szCs w:val="24"/>
          <w:lang w:val="en-GB"/>
        </w:rPr>
        <w:t xml:space="preserve">STROBE statement: </w:t>
      </w:r>
      <w:r w:rsidRPr="00967C90">
        <w:rPr>
          <w:rFonts w:ascii="Book Antiqua" w:hAnsi="Book Antiqua" w:cs="Arial"/>
          <w:bCs/>
          <w:iCs/>
          <w:sz w:val="24"/>
          <w:szCs w:val="24"/>
          <w:lang w:val="en-GB"/>
        </w:rPr>
        <w:t>The manuscript has been prepared according to the STROBE statement.</w:t>
      </w:r>
    </w:p>
    <w:p w14:paraId="7081D26C" w14:textId="77777777" w:rsidR="004B558D" w:rsidRPr="00967C90" w:rsidRDefault="004B558D" w:rsidP="00346281">
      <w:pPr>
        <w:adjustRightInd w:val="0"/>
        <w:snapToGrid w:val="0"/>
        <w:spacing w:after="0" w:line="360" w:lineRule="auto"/>
        <w:jc w:val="both"/>
        <w:rPr>
          <w:rFonts w:ascii="Book Antiqua" w:hAnsi="Book Antiqua" w:cs="Arial"/>
          <w:sz w:val="24"/>
          <w:szCs w:val="24"/>
          <w:lang w:val="en-US"/>
        </w:rPr>
      </w:pPr>
    </w:p>
    <w:p w14:paraId="1253BFBB" w14:textId="77777777" w:rsidR="006F2DCD" w:rsidRPr="00967C90" w:rsidRDefault="006F2DCD" w:rsidP="0054671A">
      <w:pPr>
        <w:adjustRightInd w:val="0"/>
        <w:snapToGrid w:val="0"/>
        <w:spacing w:after="0" w:line="360" w:lineRule="auto"/>
        <w:jc w:val="both"/>
        <w:rPr>
          <w:rFonts w:ascii="Book Antiqua" w:hAnsi="Book Antiqua"/>
          <w:sz w:val="24"/>
          <w:szCs w:val="24"/>
        </w:rPr>
      </w:pPr>
      <w:r w:rsidRPr="00715C4B">
        <w:rPr>
          <w:rFonts w:ascii="Book Antiqua" w:hAnsi="Book Antiqua"/>
          <w:b/>
          <w:sz w:val="24"/>
          <w:szCs w:val="24"/>
        </w:rPr>
        <w:t xml:space="preserve">Open-Access: </w:t>
      </w:r>
      <w:r w:rsidRPr="00715C4B">
        <w:rPr>
          <w:rFonts w:ascii="Book Antiqua" w:hAnsi="Book Antiqua"/>
          <w:sz w:val="24"/>
          <w:szCs w:val="24"/>
        </w:rPr>
        <w:t xml:space="preserve">This is an </w:t>
      </w:r>
      <w:r w:rsidRPr="00967C90">
        <w:rPr>
          <w:rFonts w:ascii="Book Antiqua" w:hAnsi="Book Antiqua" w:cs="SimSun"/>
          <w:sz w:val="24"/>
          <w:szCs w:val="24"/>
        </w:rPr>
        <w:t xml:space="preserve">open-access article that was </w:t>
      </w:r>
      <w:r w:rsidRPr="00967C90">
        <w:rPr>
          <w:rFonts w:ascii="Book Antiqua" w:hAnsi="Book Antiqua"/>
          <w:sz w:val="24"/>
          <w:szCs w:val="24"/>
        </w:rPr>
        <w:t xml:space="preserve">selected by an in-house editor and fully peer-reviewed by external reviewers. It is </w:t>
      </w:r>
      <w:r w:rsidRPr="00967C90">
        <w:rPr>
          <w:rFonts w:ascii="Book Antiqua" w:hAnsi="Book Antiqua" w:cs="SimSun"/>
          <w:sz w:val="24"/>
          <w:szCs w:val="24"/>
        </w:rPr>
        <w:t xml:space="preserve">distributed in accordance with </w:t>
      </w:r>
      <w:r w:rsidRPr="00967C90">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5" w:history="1">
        <w:r w:rsidRPr="00715C4B">
          <w:rPr>
            <w:rStyle w:val="Hyperlink"/>
            <w:rFonts w:ascii="Book Antiqua" w:hAnsi="Book Antiqua"/>
            <w:color w:val="auto"/>
            <w:sz w:val="24"/>
            <w:szCs w:val="24"/>
          </w:rPr>
          <w:t>http://creativecommons.org/licenses/by-nc/4.0/</w:t>
        </w:r>
      </w:hyperlink>
    </w:p>
    <w:p w14:paraId="31EF2A6C" w14:textId="77777777" w:rsidR="006F2DCD" w:rsidRPr="00967C90" w:rsidRDefault="006F2DCD" w:rsidP="0054671A">
      <w:pPr>
        <w:adjustRightInd w:val="0"/>
        <w:snapToGrid w:val="0"/>
        <w:spacing w:after="0" w:line="360" w:lineRule="auto"/>
        <w:jc w:val="both"/>
        <w:rPr>
          <w:rFonts w:ascii="Book Antiqua" w:hAnsi="Book Antiqua"/>
          <w:sz w:val="24"/>
          <w:szCs w:val="24"/>
        </w:rPr>
      </w:pPr>
    </w:p>
    <w:p w14:paraId="29508D91" w14:textId="3F3B41A2" w:rsidR="006F2DCD" w:rsidRPr="00967C90" w:rsidRDefault="006F2DCD" w:rsidP="0054671A">
      <w:pPr>
        <w:adjustRightInd w:val="0"/>
        <w:snapToGrid w:val="0"/>
        <w:spacing w:after="0" w:line="360" w:lineRule="auto"/>
        <w:jc w:val="both"/>
        <w:rPr>
          <w:rFonts w:ascii="Book Antiqua" w:hAnsi="Book Antiqua" w:cs="Times New Roman"/>
          <w:bCs/>
          <w:sz w:val="24"/>
          <w:szCs w:val="24"/>
          <w:lang w:val="en-US"/>
        </w:rPr>
      </w:pPr>
      <w:bookmarkStart w:id="77" w:name="OLE_LINK11"/>
      <w:r w:rsidRPr="00967C90">
        <w:rPr>
          <w:rFonts w:ascii="Book Antiqua" w:hAnsi="Book Antiqua" w:cs="Times New Roman"/>
          <w:b/>
          <w:bCs/>
          <w:sz w:val="24"/>
          <w:szCs w:val="24"/>
          <w:highlight w:val="white"/>
          <w:lang w:val="en-US"/>
        </w:rPr>
        <w:t>Manuscript source:</w:t>
      </w:r>
      <w:r w:rsidRPr="00967C90">
        <w:rPr>
          <w:rFonts w:ascii="Book Antiqua" w:hAnsi="Book Antiqua" w:cs="Times New Roman"/>
          <w:b/>
          <w:bCs/>
          <w:sz w:val="24"/>
          <w:szCs w:val="24"/>
          <w:highlight w:val="white"/>
          <w:lang w:val="en-US" w:eastAsia="zh-CN"/>
        </w:rPr>
        <w:t xml:space="preserve"> </w:t>
      </w:r>
      <w:r w:rsidRPr="00967C90">
        <w:rPr>
          <w:rFonts w:ascii="Book Antiqua" w:hAnsi="Book Antiqua" w:cs="Times New Roman"/>
          <w:bCs/>
          <w:sz w:val="24"/>
          <w:szCs w:val="24"/>
          <w:highlight w:val="white"/>
          <w:lang w:val="en-US"/>
        </w:rPr>
        <w:t>Unsolicited manuscript</w:t>
      </w:r>
      <w:bookmarkEnd w:id="77"/>
    </w:p>
    <w:p w14:paraId="29F77B62" w14:textId="77777777" w:rsidR="006F2DCD" w:rsidRPr="00967C90" w:rsidRDefault="006F2DCD" w:rsidP="0054671A">
      <w:pPr>
        <w:adjustRightInd w:val="0"/>
        <w:snapToGrid w:val="0"/>
        <w:spacing w:after="0" w:line="360" w:lineRule="auto"/>
        <w:jc w:val="both"/>
        <w:rPr>
          <w:rFonts w:ascii="Book Antiqua" w:hAnsi="Book Antiqua" w:cs="Arial"/>
          <w:sz w:val="24"/>
          <w:szCs w:val="24"/>
          <w:lang w:val="en-US"/>
        </w:rPr>
      </w:pPr>
    </w:p>
    <w:p w14:paraId="7FAF8A2E" w14:textId="1E7E47F5" w:rsidR="006F2DCD" w:rsidRPr="00967C90" w:rsidRDefault="004B558D"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b/>
          <w:sz w:val="24"/>
          <w:szCs w:val="24"/>
          <w:lang w:val="en-US"/>
        </w:rPr>
        <w:t>Correspond</w:t>
      </w:r>
      <w:r w:rsidR="006F2DCD" w:rsidRPr="00967C90">
        <w:rPr>
          <w:rFonts w:ascii="Book Antiqua" w:hAnsi="Book Antiqua" w:cs="Arial"/>
          <w:b/>
          <w:sz w:val="24"/>
          <w:szCs w:val="24"/>
          <w:lang w:val="en-US"/>
        </w:rPr>
        <w:t>ence</w:t>
      </w:r>
      <w:r w:rsidRPr="00967C90">
        <w:rPr>
          <w:rFonts w:ascii="Book Antiqua" w:hAnsi="Book Antiqua" w:cs="Arial"/>
          <w:b/>
          <w:sz w:val="24"/>
          <w:szCs w:val="24"/>
          <w:lang w:val="en-US"/>
        </w:rPr>
        <w:t xml:space="preserve"> </w:t>
      </w:r>
      <w:r w:rsidR="006F2DCD" w:rsidRPr="00967C90">
        <w:rPr>
          <w:rFonts w:ascii="Book Antiqua" w:hAnsi="Book Antiqua" w:cs="Arial"/>
          <w:b/>
          <w:sz w:val="24"/>
          <w:szCs w:val="24"/>
          <w:lang w:val="en-US"/>
        </w:rPr>
        <w:t>to</w:t>
      </w:r>
      <w:r w:rsidRPr="00967C90">
        <w:rPr>
          <w:rFonts w:ascii="Book Antiqua" w:hAnsi="Book Antiqua" w:cs="Arial"/>
          <w:b/>
          <w:sz w:val="24"/>
          <w:szCs w:val="24"/>
          <w:lang w:val="en-US"/>
        </w:rPr>
        <w:t xml:space="preserve">: Patrizia Burra, MD, PhD, </w:t>
      </w:r>
      <w:r w:rsidR="006F2DCD" w:rsidRPr="00967C90">
        <w:rPr>
          <w:rFonts w:ascii="Book Antiqua" w:hAnsi="Book Antiqua" w:cs="Arial"/>
          <w:b/>
          <w:sz w:val="24"/>
          <w:szCs w:val="24"/>
          <w:lang w:val="en-US"/>
        </w:rPr>
        <w:t xml:space="preserve">Professor, Senior </w:t>
      </w:r>
      <w:r w:rsidR="006F2DCD" w:rsidRPr="00B523D6">
        <w:rPr>
          <w:rFonts w:ascii="Book Antiqua" w:hAnsi="Book Antiqua" w:cs="Arial"/>
          <w:b/>
          <w:caps/>
          <w:sz w:val="24"/>
          <w:szCs w:val="24"/>
          <w:lang w:val="en-US"/>
        </w:rPr>
        <w:t>l</w:t>
      </w:r>
      <w:r w:rsidR="006F2DCD" w:rsidRPr="00967C90">
        <w:rPr>
          <w:rFonts w:ascii="Book Antiqua" w:hAnsi="Book Antiqua" w:cs="Arial"/>
          <w:b/>
          <w:sz w:val="24"/>
          <w:szCs w:val="24"/>
          <w:lang w:val="en-US"/>
        </w:rPr>
        <w:t>ecture,</w:t>
      </w:r>
      <w:r w:rsidR="006F2DCD" w:rsidRPr="00967C90">
        <w:rPr>
          <w:rFonts w:ascii="Book Antiqua" w:hAnsi="Book Antiqua" w:cs="Arial"/>
          <w:sz w:val="24"/>
          <w:szCs w:val="24"/>
          <w:lang w:val="en-US"/>
        </w:rPr>
        <w:t xml:space="preserve"> </w:t>
      </w:r>
      <w:r w:rsidRPr="00967C90">
        <w:rPr>
          <w:rFonts w:ascii="Book Antiqua" w:hAnsi="Book Antiqua" w:cs="Arial"/>
          <w:sz w:val="24"/>
          <w:szCs w:val="24"/>
          <w:lang w:val="en-US"/>
        </w:rPr>
        <w:t>Multivisceral Transplant Unit, Department of Surgery, Oncology and Gastroenterology, Padua University Hospital, via Giustiniani 2, Padova</w:t>
      </w:r>
      <w:r w:rsidR="006F2DCD" w:rsidRPr="00967C90">
        <w:rPr>
          <w:rFonts w:ascii="Book Antiqua" w:hAnsi="Book Antiqua" w:cs="Arial"/>
          <w:sz w:val="24"/>
          <w:szCs w:val="24"/>
          <w:lang w:val="en-US"/>
        </w:rPr>
        <w:t xml:space="preserve"> 35128</w:t>
      </w:r>
      <w:r w:rsidRPr="00967C90">
        <w:rPr>
          <w:rFonts w:ascii="Book Antiqua" w:hAnsi="Book Antiqua" w:cs="Arial"/>
          <w:sz w:val="24"/>
          <w:szCs w:val="24"/>
          <w:lang w:val="en-US"/>
        </w:rPr>
        <w:t xml:space="preserve">, Italy. </w:t>
      </w:r>
      <w:r w:rsidR="006F2DCD" w:rsidRPr="00967C90">
        <w:rPr>
          <w:rFonts w:ascii="Book Antiqua" w:hAnsi="Book Antiqua" w:cs="Arial"/>
          <w:sz w:val="24"/>
          <w:szCs w:val="24"/>
          <w:lang w:val="en-US"/>
        </w:rPr>
        <w:t xml:space="preserve">burra@unipd.it </w:t>
      </w:r>
    </w:p>
    <w:p w14:paraId="4749205D" w14:textId="776DB532" w:rsidR="006F2DCD" w:rsidRPr="00967C90" w:rsidRDefault="006F2DCD"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b/>
          <w:sz w:val="24"/>
          <w:szCs w:val="24"/>
          <w:lang w:val="en-US"/>
        </w:rPr>
        <w:t>Tele</w:t>
      </w:r>
      <w:r w:rsidR="004B558D" w:rsidRPr="00967C90">
        <w:rPr>
          <w:rFonts w:ascii="Book Antiqua" w:hAnsi="Book Antiqua" w:cs="Arial"/>
          <w:b/>
          <w:sz w:val="24"/>
          <w:szCs w:val="24"/>
          <w:lang w:val="en-US"/>
        </w:rPr>
        <w:t>phone:</w:t>
      </w:r>
      <w:r w:rsidR="004B558D" w:rsidRPr="00967C90">
        <w:rPr>
          <w:rFonts w:ascii="Book Antiqua" w:hAnsi="Book Antiqua" w:cs="Arial"/>
          <w:sz w:val="24"/>
          <w:szCs w:val="24"/>
          <w:lang w:val="en-US"/>
        </w:rPr>
        <w:t xml:space="preserve"> +39</w:t>
      </w:r>
      <w:r w:rsidR="001B7F74" w:rsidRPr="00967C90">
        <w:rPr>
          <w:rFonts w:ascii="Book Antiqua" w:hAnsi="Book Antiqua" w:cs="Arial"/>
          <w:sz w:val="24"/>
          <w:szCs w:val="24"/>
          <w:lang w:val="en-US"/>
        </w:rPr>
        <w:t>-</w:t>
      </w:r>
      <w:r w:rsidR="004B558D" w:rsidRPr="00967C90">
        <w:rPr>
          <w:rFonts w:ascii="Book Antiqua" w:hAnsi="Book Antiqua" w:cs="Arial"/>
          <w:sz w:val="24"/>
          <w:szCs w:val="24"/>
          <w:lang w:val="en-US"/>
        </w:rPr>
        <w:t>49</w:t>
      </w:r>
      <w:r w:rsidR="001B7F74" w:rsidRPr="00967C90">
        <w:rPr>
          <w:rFonts w:ascii="Book Antiqua" w:hAnsi="Book Antiqua" w:cs="Arial"/>
          <w:sz w:val="24"/>
          <w:szCs w:val="24"/>
          <w:lang w:val="en-US"/>
        </w:rPr>
        <w:t>-</w:t>
      </w:r>
      <w:r w:rsidR="004B558D" w:rsidRPr="00967C90">
        <w:rPr>
          <w:rFonts w:ascii="Book Antiqua" w:hAnsi="Book Antiqua" w:cs="Arial"/>
          <w:sz w:val="24"/>
          <w:szCs w:val="24"/>
          <w:lang w:val="en-US"/>
        </w:rPr>
        <w:t>8212892</w:t>
      </w:r>
    </w:p>
    <w:p w14:paraId="3F725C71" w14:textId="69BFC6F8" w:rsidR="004B558D" w:rsidRPr="00967C90" w:rsidRDefault="006F2DCD"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b/>
          <w:sz w:val="24"/>
          <w:szCs w:val="24"/>
          <w:lang w:val="en-US"/>
        </w:rPr>
        <w:t>F</w:t>
      </w:r>
      <w:r w:rsidR="004B558D" w:rsidRPr="00967C90">
        <w:rPr>
          <w:rFonts w:ascii="Book Antiqua" w:hAnsi="Book Antiqua" w:cs="Arial"/>
          <w:b/>
          <w:sz w:val="24"/>
          <w:szCs w:val="24"/>
          <w:lang w:val="en-US"/>
        </w:rPr>
        <w:t>ax:</w:t>
      </w:r>
      <w:r w:rsidR="004B558D" w:rsidRPr="00967C90">
        <w:rPr>
          <w:rFonts w:ascii="Book Antiqua" w:hAnsi="Book Antiqua" w:cs="Arial"/>
          <w:sz w:val="24"/>
          <w:szCs w:val="24"/>
          <w:lang w:val="en-US"/>
        </w:rPr>
        <w:t xml:space="preserve"> +39</w:t>
      </w:r>
      <w:r w:rsidR="001B7F74" w:rsidRPr="00967C90">
        <w:rPr>
          <w:rFonts w:ascii="Book Antiqua" w:hAnsi="Book Antiqua" w:cs="Arial"/>
          <w:sz w:val="24"/>
          <w:szCs w:val="24"/>
          <w:lang w:val="en-US"/>
        </w:rPr>
        <w:t>-</w:t>
      </w:r>
      <w:r w:rsidR="004B558D" w:rsidRPr="00967C90">
        <w:rPr>
          <w:rFonts w:ascii="Book Antiqua" w:hAnsi="Book Antiqua" w:cs="Arial"/>
          <w:sz w:val="24"/>
          <w:szCs w:val="24"/>
          <w:lang w:val="en-US"/>
        </w:rPr>
        <w:t>49</w:t>
      </w:r>
      <w:r w:rsidR="001B7F74" w:rsidRPr="00967C90">
        <w:rPr>
          <w:rFonts w:ascii="Book Antiqua" w:hAnsi="Book Antiqua" w:cs="Arial"/>
          <w:sz w:val="24"/>
          <w:szCs w:val="24"/>
          <w:lang w:val="en-US"/>
        </w:rPr>
        <w:t>-</w:t>
      </w:r>
      <w:r w:rsidR="004B558D" w:rsidRPr="00967C90">
        <w:rPr>
          <w:rFonts w:ascii="Book Antiqua" w:hAnsi="Book Antiqua" w:cs="Arial"/>
          <w:sz w:val="24"/>
          <w:szCs w:val="24"/>
          <w:lang w:val="en-US"/>
        </w:rPr>
        <w:t>8218727</w:t>
      </w:r>
    </w:p>
    <w:p w14:paraId="37A6483F" w14:textId="77777777" w:rsidR="001B7F74" w:rsidRPr="00715C4B" w:rsidRDefault="001B7F74" w:rsidP="0054671A">
      <w:pPr>
        <w:adjustRightInd w:val="0"/>
        <w:snapToGrid w:val="0"/>
        <w:spacing w:after="0" w:line="360" w:lineRule="auto"/>
        <w:jc w:val="both"/>
        <w:rPr>
          <w:rFonts w:ascii="Book Antiqua" w:hAnsi="Book Antiqua" w:cs="Arial"/>
          <w:b/>
          <w:sz w:val="24"/>
          <w:szCs w:val="24"/>
          <w:lang w:val="en-US"/>
        </w:rPr>
      </w:pPr>
    </w:p>
    <w:p w14:paraId="52979901" w14:textId="4411BB82" w:rsidR="001B7F74" w:rsidRPr="00967C90" w:rsidRDefault="001B7F74" w:rsidP="00695AED">
      <w:pPr>
        <w:adjustRightInd w:val="0"/>
        <w:snapToGrid w:val="0"/>
        <w:spacing w:after="0" w:line="360" w:lineRule="auto"/>
        <w:jc w:val="both"/>
        <w:rPr>
          <w:rFonts w:ascii="Book Antiqua" w:hAnsi="Book Antiqua"/>
          <w:b/>
          <w:sz w:val="24"/>
          <w:szCs w:val="24"/>
        </w:rPr>
      </w:pPr>
      <w:bookmarkStart w:id="78" w:name="OLE_LINK14"/>
      <w:bookmarkStart w:id="79" w:name="OLE_LINK16"/>
      <w:bookmarkStart w:id="80" w:name="OLE_LINK51"/>
      <w:r w:rsidRPr="00967C90">
        <w:rPr>
          <w:rFonts w:ascii="Book Antiqua" w:hAnsi="Book Antiqua"/>
          <w:b/>
          <w:sz w:val="24"/>
          <w:szCs w:val="24"/>
        </w:rPr>
        <w:t xml:space="preserve">Received: </w:t>
      </w:r>
      <w:r w:rsidRPr="00967C90">
        <w:rPr>
          <w:rFonts w:ascii="Book Antiqua" w:hAnsi="Book Antiqua"/>
          <w:sz w:val="24"/>
          <w:szCs w:val="24"/>
        </w:rPr>
        <w:t>June</w:t>
      </w:r>
      <w:r w:rsidRPr="00967C90">
        <w:rPr>
          <w:rFonts w:ascii="Book Antiqua" w:eastAsia="DengXian" w:hAnsi="Book Antiqua"/>
          <w:sz w:val="24"/>
          <w:szCs w:val="24"/>
        </w:rPr>
        <w:t xml:space="preserve"> 7, 2018</w:t>
      </w:r>
      <w:r w:rsidRPr="00967C90">
        <w:rPr>
          <w:rFonts w:ascii="Book Antiqua" w:hAnsi="Book Antiqua"/>
          <w:b/>
          <w:sz w:val="24"/>
          <w:szCs w:val="24"/>
        </w:rPr>
        <w:t xml:space="preserve">  </w:t>
      </w:r>
      <w:bookmarkStart w:id="81" w:name="_GoBack"/>
      <w:bookmarkEnd w:id="81"/>
    </w:p>
    <w:p w14:paraId="1CD5902F" w14:textId="4F479EC8" w:rsidR="001B7F74" w:rsidRPr="00967C90" w:rsidRDefault="001B7F74" w:rsidP="0054671A">
      <w:pPr>
        <w:adjustRightInd w:val="0"/>
        <w:snapToGrid w:val="0"/>
        <w:spacing w:after="0" w:line="360" w:lineRule="auto"/>
        <w:jc w:val="both"/>
        <w:rPr>
          <w:rFonts w:ascii="Book Antiqua" w:eastAsia="DengXian" w:hAnsi="Book Antiqua"/>
          <w:b/>
          <w:sz w:val="24"/>
          <w:szCs w:val="24"/>
        </w:rPr>
      </w:pPr>
      <w:r w:rsidRPr="00967C90">
        <w:rPr>
          <w:rFonts w:ascii="Book Antiqua" w:hAnsi="Book Antiqua"/>
          <w:b/>
          <w:sz w:val="24"/>
          <w:szCs w:val="24"/>
        </w:rPr>
        <w:t>Peer-review started:</w:t>
      </w:r>
      <w:r w:rsidRPr="00967C90">
        <w:rPr>
          <w:rFonts w:ascii="Book Antiqua" w:eastAsia="DengXian" w:hAnsi="Book Antiqua"/>
          <w:b/>
          <w:sz w:val="24"/>
          <w:szCs w:val="24"/>
        </w:rPr>
        <w:t xml:space="preserve"> </w:t>
      </w:r>
      <w:r w:rsidRPr="00967C90">
        <w:rPr>
          <w:rFonts w:ascii="Book Antiqua" w:hAnsi="Book Antiqua"/>
          <w:sz w:val="24"/>
          <w:szCs w:val="24"/>
        </w:rPr>
        <w:t>June</w:t>
      </w:r>
      <w:r w:rsidRPr="00967C90">
        <w:rPr>
          <w:rFonts w:ascii="Book Antiqua" w:eastAsia="DengXian" w:hAnsi="Book Antiqua"/>
          <w:sz w:val="24"/>
          <w:szCs w:val="24"/>
        </w:rPr>
        <w:t xml:space="preserve"> 7, 2018</w:t>
      </w:r>
    </w:p>
    <w:p w14:paraId="4809263A" w14:textId="740A6A75" w:rsidR="001B7F74" w:rsidRPr="00967C90" w:rsidRDefault="001B7F74" w:rsidP="0054671A">
      <w:pPr>
        <w:adjustRightInd w:val="0"/>
        <w:snapToGrid w:val="0"/>
        <w:spacing w:after="0" w:line="360" w:lineRule="auto"/>
        <w:jc w:val="both"/>
        <w:rPr>
          <w:rFonts w:ascii="Book Antiqua" w:eastAsia="DengXian" w:hAnsi="Book Antiqua"/>
          <w:b/>
          <w:sz w:val="24"/>
          <w:szCs w:val="24"/>
        </w:rPr>
      </w:pPr>
      <w:r w:rsidRPr="00967C90">
        <w:rPr>
          <w:rFonts w:ascii="Book Antiqua" w:hAnsi="Book Antiqua"/>
          <w:b/>
          <w:sz w:val="24"/>
          <w:szCs w:val="24"/>
        </w:rPr>
        <w:t>First decision:</w:t>
      </w:r>
      <w:r w:rsidRPr="00967C90">
        <w:rPr>
          <w:rFonts w:ascii="Book Antiqua" w:eastAsia="DengXian" w:hAnsi="Book Antiqua"/>
          <w:b/>
          <w:sz w:val="24"/>
          <w:szCs w:val="24"/>
        </w:rPr>
        <w:t xml:space="preserve"> </w:t>
      </w:r>
      <w:r w:rsidRPr="00967C90">
        <w:rPr>
          <w:rFonts w:ascii="Book Antiqua" w:hAnsi="Book Antiqua"/>
          <w:sz w:val="24"/>
          <w:szCs w:val="24"/>
        </w:rPr>
        <w:t>July</w:t>
      </w:r>
      <w:r w:rsidRPr="00967C90">
        <w:rPr>
          <w:rFonts w:ascii="Book Antiqua" w:eastAsia="DengXian" w:hAnsi="Book Antiqua"/>
          <w:sz w:val="24"/>
          <w:szCs w:val="24"/>
        </w:rPr>
        <w:t xml:space="preserve"> 11, 2018</w:t>
      </w:r>
    </w:p>
    <w:p w14:paraId="220C6008" w14:textId="5C3E1D32" w:rsidR="001B7F74" w:rsidRPr="00967C90" w:rsidRDefault="001B7F74" w:rsidP="0054671A">
      <w:pPr>
        <w:adjustRightInd w:val="0"/>
        <w:snapToGrid w:val="0"/>
        <w:spacing w:after="0" w:line="360" w:lineRule="auto"/>
        <w:jc w:val="both"/>
        <w:rPr>
          <w:rFonts w:ascii="Book Antiqua" w:hAnsi="Book Antiqua"/>
          <w:b/>
          <w:sz w:val="24"/>
          <w:szCs w:val="24"/>
        </w:rPr>
      </w:pPr>
      <w:r w:rsidRPr="00967C90">
        <w:rPr>
          <w:rFonts w:ascii="Book Antiqua" w:hAnsi="Book Antiqua"/>
          <w:b/>
          <w:sz w:val="24"/>
          <w:szCs w:val="24"/>
        </w:rPr>
        <w:t xml:space="preserve">Revised: </w:t>
      </w:r>
      <w:r w:rsidRPr="00967C90">
        <w:rPr>
          <w:rFonts w:ascii="Book Antiqua" w:hAnsi="Book Antiqua"/>
          <w:sz w:val="24"/>
          <w:szCs w:val="24"/>
        </w:rPr>
        <w:t xml:space="preserve">July 26, 2018 </w:t>
      </w:r>
    </w:p>
    <w:p w14:paraId="4FCCC808" w14:textId="7913B5F0" w:rsidR="001B7F74" w:rsidRPr="00967C90" w:rsidRDefault="001B7F74" w:rsidP="0054671A">
      <w:pPr>
        <w:adjustRightInd w:val="0"/>
        <w:snapToGrid w:val="0"/>
        <w:spacing w:after="0" w:line="360" w:lineRule="auto"/>
        <w:jc w:val="both"/>
        <w:rPr>
          <w:rFonts w:ascii="Book Antiqua" w:hAnsi="Book Antiqua"/>
          <w:b/>
          <w:sz w:val="24"/>
          <w:szCs w:val="24"/>
        </w:rPr>
      </w:pPr>
      <w:r w:rsidRPr="00967C90">
        <w:rPr>
          <w:rFonts w:ascii="Book Antiqua" w:hAnsi="Book Antiqua"/>
          <w:b/>
          <w:sz w:val="24"/>
          <w:szCs w:val="24"/>
        </w:rPr>
        <w:t>Accepted:</w:t>
      </w:r>
      <w:r w:rsidR="00DA5ACA" w:rsidRPr="00DA5ACA">
        <w:t xml:space="preserve"> </w:t>
      </w:r>
      <w:r w:rsidR="00DA5ACA" w:rsidRPr="00DA5ACA">
        <w:rPr>
          <w:rFonts w:ascii="Book Antiqua" w:hAnsi="Book Antiqua"/>
          <w:sz w:val="24"/>
          <w:szCs w:val="24"/>
        </w:rPr>
        <w:t>August 1, 2018</w:t>
      </w:r>
      <w:r w:rsidRPr="00967C90">
        <w:rPr>
          <w:rFonts w:ascii="Book Antiqua" w:hAnsi="Book Antiqua"/>
          <w:b/>
          <w:sz w:val="24"/>
          <w:szCs w:val="24"/>
        </w:rPr>
        <w:t xml:space="preserve"> </w:t>
      </w:r>
    </w:p>
    <w:p w14:paraId="7E22AC6D" w14:textId="77777777" w:rsidR="001B7F74" w:rsidRPr="00967C90" w:rsidRDefault="001B7F74" w:rsidP="0054671A">
      <w:pPr>
        <w:adjustRightInd w:val="0"/>
        <w:snapToGrid w:val="0"/>
        <w:spacing w:after="0" w:line="360" w:lineRule="auto"/>
        <w:jc w:val="both"/>
        <w:rPr>
          <w:rFonts w:ascii="Book Antiqua" w:hAnsi="Book Antiqua"/>
          <w:b/>
          <w:sz w:val="24"/>
          <w:szCs w:val="24"/>
        </w:rPr>
      </w:pPr>
      <w:r w:rsidRPr="00967C90">
        <w:rPr>
          <w:rFonts w:ascii="Book Antiqua" w:hAnsi="Book Antiqua"/>
          <w:b/>
          <w:sz w:val="24"/>
          <w:szCs w:val="24"/>
        </w:rPr>
        <w:t>Article in press:</w:t>
      </w:r>
    </w:p>
    <w:p w14:paraId="133DC36B" w14:textId="77777777" w:rsidR="001B7F74" w:rsidRPr="00715C4B" w:rsidRDefault="001B7F74" w:rsidP="0054671A">
      <w:pPr>
        <w:adjustRightInd w:val="0"/>
        <w:snapToGrid w:val="0"/>
        <w:spacing w:after="0" w:line="360" w:lineRule="auto"/>
        <w:jc w:val="both"/>
        <w:rPr>
          <w:rFonts w:ascii="Book Antiqua" w:hAnsi="Book Antiqua"/>
          <w:sz w:val="24"/>
          <w:szCs w:val="24"/>
        </w:rPr>
      </w:pPr>
      <w:r w:rsidRPr="00967C90">
        <w:rPr>
          <w:rFonts w:ascii="Book Antiqua" w:hAnsi="Book Antiqua"/>
          <w:b/>
          <w:sz w:val="24"/>
          <w:szCs w:val="24"/>
        </w:rPr>
        <w:t>Published online:</w:t>
      </w:r>
      <w:bookmarkEnd w:id="78"/>
      <w:bookmarkEnd w:id="79"/>
      <w:bookmarkEnd w:id="80"/>
    </w:p>
    <w:p w14:paraId="2FD675F8" w14:textId="77777777" w:rsidR="004B558D" w:rsidRPr="00715C4B" w:rsidRDefault="004B558D" w:rsidP="0054671A">
      <w:pPr>
        <w:adjustRightInd w:val="0"/>
        <w:snapToGrid w:val="0"/>
        <w:spacing w:after="0" w:line="360" w:lineRule="auto"/>
        <w:jc w:val="both"/>
        <w:rPr>
          <w:rFonts w:ascii="Book Antiqua" w:hAnsi="Book Antiqua" w:cs="Arial"/>
          <w:b/>
          <w:sz w:val="24"/>
          <w:szCs w:val="24"/>
          <w:lang w:val="en-US" w:eastAsia="zh-CN"/>
        </w:rPr>
      </w:pPr>
    </w:p>
    <w:p w14:paraId="517886BB" w14:textId="77777777" w:rsidR="004B558D" w:rsidRPr="00715C4B" w:rsidRDefault="004B558D" w:rsidP="0054671A">
      <w:pPr>
        <w:adjustRightInd w:val="0"/>
        <w:snapToGrid w:val="0"/>
        <w:spacing w:after="0" w:line="360" w:lineRule="auto"/>
        <w:jc w:val="both"/>
        <w:rPr>
          <w:rFonts w:ascii="Book Antiqua" w:hAnsi="Book Antiqua" w:cs="Arial"/>
          <w:b/>
          <w:sz w:val="24"/>
          <w:szCs w:val="24"/>
          <w:lang w:val="en-US"/>
        </w:rPr>
      </w:pPr>
      <w:r w:rsidRPr="00715C4B">
        <w:rPr>
          <w:rFonts w:ascii="Book Antiqua" w:hAnsi="Book Antiqua" w:cs="Arial"/>
          <w:b/>
          <w:sz w:val="24"/>
          <w:szCs w:val="24"/>
          <w:lang w:val="en-US"/>
        </w:rPr>
        <w:br w:type="page"/>
      </w:r>
    </w:p>
    <w:p w14:paraId="77844CE6" w14:textId="71DF36D7" w:rsidR="00C76C40" w:rsidRPr="00715C4B" w:rsidRDefault="004B558D" w:rsidP="0054671A">
      <w:pPr>
        <w:adjustRightInd w:val="0"/>
        <w:snapToGrid w:val="0"/>
        <w:spacing w:after="0" w:line="360" w:lineRule="auto"/>
        <w:jc w:val="both"/>
        <w:rPr>
          <w:rFonts w:ascii="Book Antiqua" w:hAnsi="Book Antiqua" w:cs="Arial"/>
          <w:b/>
          <w:i/>
          <w:sz w:val="24"/>
          <w:szCs w:val="24"/>
          <w:lang w:val="en-US"/>
        </w:rPr>
      </w:pPr>
      <w:r w:rsidRPr="00967C90">
        <w:rPr>
          <w:rFonts w:ascii="Book Antiqua" w:hAnsi="Book Antiqua" w:cs="Arial"/>
          <w:b/>
          <w:sz w:val="24"/>
          <w:szCs w:val="24"/>
          <w:lang w:val="en-US"/>
        </w:rPr>
        <w:lastRenderedPageBreak/>
        <w:t>Abstract</w:t>
      </w:r>
    </w:p>
    <w:p w14:paraId="29871123" w14:textId="77777777" w:rsidR="004B558D" w:rsidRPr="00715C4B" w:rsidRDefault="004B558D" w:rsidP="0054671A">
      <w:pPr>
        <w:adjustRightInd w:val="0"/>
        <w:snapToGrid w:val="0"/>
        <w:spacing w:after="0" w:line="360" w:lineRule="auto"/>
        <w:jc w:val="both"/>
        <w:rPr>
          <w:rFonts w:ascii="Book Antiqua" w:hAnsi="Book Antiqua"/>
          <w:b/>
          <w:sz w:val="24"/>
          <w:szCs w:val="24"/>
          <w:lang w:val="en-GB"/>
        </w:rPr>
      </w:pPr>
      <w:r w:rsidRPr="00715C4B">
        <w:rPr>
          <w:rFonts w:ascii="Book Antiqua" w:hAnsi="Book Antiqua" w:cs="Arial"/>
          <w:b/>
          <w:i/>
          <w:sz w:val="24"/>
          <w:szCs w:val="24"/>
          <w:lang w:val="en-US"/>
        </w:rPr>
        <w:t>AIM</w:t>
      </w:r>
    </w:p>
    <w:p w14:paraId="3DA92FAD" w14:textId="1CC53BDC" w:rsidR="004B558D" w:rsidRPr="00967C90" w:rsidRDefault="004B558D"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To evaluate waiting list (WL) registrations and liver transplantation (LT) in patients with </w:t>
      </w:r>
      <w:bookmarkStart w:id="82" w:name="OLE_LINK224"/>
      <w:bookmarkStart w:id="83" w:name="OLE_LINK225"/>
      <w:r w:rsidR="0057101A" w:rsidRPr="00967C90">
        <w:rPr>
          <w:rFonts w:ascii="Book Antiqua" w:hAnsi="Book Antiqua" w:cs="Arial"/>
          <w:sz w:val="24"/>
          <w:szCs w:val="24"/>
          <w:lang w:val="en-US"/>
        </w:rPr>
        <w:t>hepatitis C virus (</w:t>
      </w:r>
      <w:r w:rsidRPr="00967C90">
        <w:rPr>
          <w:rFonts w:ascii="Book Antiqua" w:hAnsi="Book Antiqua" w:cs="Arial"/>
          <w:sz w:val="24"/>
          <w:szCs w:val="24"/>
          <w:lang w:val="en-US"/>
        </w:rPr>
        <w:t>HCV</w:t>
      </w:r>
      <w:r w:rsidR="0057101A" w:rsidRPr="00967C90">
        <w:rPr>
          <w:rFonts w:ascii="Book Antiqua" w:hAnsi="Book Antiqua" w:cs="Arial"/>
          <w:sz w:val="24"/>
          <w:szCs w:val="24"/>
          <w:lang w:val="en-US"/>
        </w:rPr>
        <w:t>)</w:t>
      </w:r>
      <w:bookmarkEnd w:id="82"/>
      <w:bookmarkEnd w:id="83"/>
      <w:r w:rsidRPr="00967C90">
        <w:rPr>
          <w:rFonts w:ascii="Book Antiqua" w:hAnsi="Book Antiqua" w:cs="Arial"/>
          <w:sz w:val="24"/>
          <w:szCs w:val="24"/>
          <w:lang w:val="en-US"/>
        </w:rPr>
        <w:t xml:space="preserve">-related cirrhosis since the introduction of </w:t>
      </w:r>
      <w:r w:rsidR="0057101A" w:rsidRPr="00967C90">
        <w:rPr>
          <w:rFonts w:ascii="Book Antiqua" w:hAnsi="Book Antiqua" w:cs="Arial"/>
          <w:sz w:val="24"/>
          <w:szCs w:val="24"/>
          <w:lang w:val="en-US"/>
        </w:rPr>
        <w:t>direct-acting antivirals (</w:t>
      </w:r>
      <w:r w:rsidRPr="00967C90">
        <w:rPr>
          <w:rFonts w:ascii="Book Antiqua" w:hAnsi="Book Antiqua" w:cs="Arial"/>
          <w:sz w:val="24"/>
          <w:szCs w:val="24"/>
          <w:lang w:val="en-US"/>
        </w:rPr>
        <w:t>DAAs</w:t>
      </w:r>
      <w:r w:rsidR="0057101A" w:rsidRPr="00967C90">
        <w:rPr>
          <w:rFonts w:ascii="Book Antiqua" w:hAnsi="Book Antiqua" w:cs="Arial"/>
          <w:sz w:val="24"/>
          <w:szCs w:val="24"/>
          <w:lang w:val="en-US"/>
        </w:rPr>
        <w:t>)</w:t>
      </w:r>
      <w:r w:rsidRPr="00967C90">
        <w:rPr>
          <w:rFonts w:ascii="Book Antiqua" w:hAnsi="Book Antiqua" w:cs="Arial"/>
          <w:sz w:val="24"/>
          <w:szCs w:val="24"/>
          <w:lang w:val="en-US"/>
        </w:rPr>
        <w:t>.</w:t>
      </w:r>
    </w:p>
    <w:p w14:paraId="1E96D006" w14:textId="77777777" w:rsidR="004B558D" w:rsidRPr="00715C4B" w:rsidRDefault="004B558D" w:rsidP="0054671A">
      <w:pPr>
        <w:adjustRightInd w:val="0"/>
        <w:snapToGrid w:val="0"/>
        <w:spacing w:after="0" w:line="360" w:lineRule="auto"/>
        <w:jc w:val="both"/>
        <w:rPr>
          <w:rFonts w:ascii="Book Antiqua" w:hAnsi="Book Antiqua" w:cs="Arial"/>
          <w:b/>
          <w:i/>
          <w:sz w:val="24"/>
          <w:szCs w:val="24"/>
          <w:lang w:val="en-US"/>
        </w:rPr>
      </w:pPr>
    </w:p>
    <w:p w14:paraId="1AB7374C" w14:textId="4FBE2F89" w:rsidR="004B558D" w:rsidRPr="00715C4B" w:rsidRDefault="00872A7C" w:rsidP="0054671A">
      <w:pPr>
        <w:adjustRightInd w:val="0"/>
        <w:snapToGrid w:val="0"/>
        <w:spacing w:after="0" w:line="360" w:lineRule="auto"/>
        <w:jc w:val="both"/>
        <w:rPr>
          <w:rFonts w:ascii="Book Antiqua" w:eastAsia="MS Mincho" w:hAnsi="Book Antiqua" w:cs="MS Mincho"/>
          <w:b/>
          <w:i/>
          <w:sz w:val="24"/>
          <w:szCs w:val="24"/>
          <w:lang w:val="en-US" w:eastAsia="zh-CN"/>
        </w:rPr>
      </w:pPr>
      <w:r>
        <w:rPr>
          <w:rFonts w:ascii="Book Antiqua" w:hAnsi="Book Antiqua" w:cs="Arial"/>
          <w:b/>
          <w:i/>
          <w:sz w:val="24"/>
          <w:szCs w:val="24"/>
          <w:lang w:val="en-US"/>
        </w:rPr>
        <w:t>METHODS</w:t>
      </w:r>
    </w:p>
    <w:p w14:paraId="01D10C2B" w14:textId="2A18B866" w:rsidR="004B558D" w:rsidRPr="00715C4B" w:rsidRDefault="004B558D" w:rsidP="00695AED">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All adult patients with cirrhosis listed for LT at Padua University Hospital between 2006-2017 were </w:t>
      </w:r>
      <w:r w:rsidR="00C76C40" w:rsidRPr="00967C90">
        <w:rPr>
          <w:rFonts w:ascii="Book Antiqua" w:hAnsi="Book Antiqua" w:cs="Arial"/>
          <w:sz w:val="24"/>
          <w:szCs w:val="24"/>
          <w:lang w:val="en-US"/>
        </w:rPr>
        <w:t xml:space="preserve">retrospectively </w:t>
      </w:r>
      <w:r w:rsidRPr="00967C90">
        <w:rPr>
          <w:rFonts w:ascii="Book Antiqua" w:hAnsi="Book Antiqua" w:cs="Arial"/>
          <w:sz w:val="24"/>
          <w:szCs w:val="24"/>
          <w:lang w:val="en-US"/>
        </w:rPr>
        <w:t xml:space="preserve">collected using a prospectively-updated database; patients with HCV-related cirrhosis were divided by indication for LT </w:t>
      </w:r>
      <w:r w:rsidR="0057101A" w:rsidRPr="00967C90">
        <w:rPr>
          <w:rFonts w:ascii="Book Antiqua" w:hAnsi="Book Antiqua" w:cs="Arial"/>
          <w:sz w:val="24"/>
          <w:szCs w:val="24"/>
          <w:lang w:val="en-US"/>
        </w:rPr>
        <w:t>[</w:t>
      </w:r>
      <w:r w:rsidRPr="00967C90">
        <w:rPr>
          <w:rFonts w:ascii="Book Antiqua" w:hAnsi="Book Antiqua" w:cs="Arial"/>
          <w:sz w:val="24"/>
          <w:szCs w:val="24"/>
          <w:lang w:val="en-US"/>
        </w:rPr>
        <w:t xml:space="preserve">dec-HCV </w:t>
      </w:r>
      <w:r w:rsidRPr="00967C90">
        <w:rPr>
          <w:rFonts w:ascii="Book Antiqua" w:hAnsi="Book Antiqua" w:cs="Arial"/>
          <w:i/>
          <w:sz w:val="24"/>
          <w:szCs w:val="24"/>
          <w:lang w:val="en-US"/>
        </w:rPr>
        <w:t>vs</w:t>
      </w:r>
      <w:r w:rsidRPr="00967C90">
        <w:rPr>
          <w:rFonts w:ascii="Book Antiqua" w:hAnsi="Book Antiqua" w:cs="Arial"/>
          <w:sz w:val="24"/>
          <w:szCs w:val="24"/>
          <w:lang w:val="en-US"/>
        </w:rPr>
        <w:t xml:space="preserve"> HCV/</w:t>
      </w:r>
      <w:r w:rsidR="0057101A" w:rsidRPr="00967C90">
        <w:rPr>
          <w:rFonts w:ascii="Book Antiqua" w:hAnsi="Book Antiqua" w:cs="Arial"/>
          <w:sz w:val="24"/>
          <w:szCs w:val="24"/>
          <w:lang w:val="en-US"/>
        </w:rPr>
        <w:t xml:space="preserve"> hepatocellular carcinoma (</w:t>
      </w:r>
      <w:r w:rsidRPr="00967C90">
        <w:rPr>
          <w:rFonts w:ascii="Book Antiqua" w:hAnsi="Book Antiqua" w:cs="Arial"/>
          <w:sz w:val="24"/>
          <w:szCs w:val="24"/>
          <w:lang w:val="en-US"/>
        </w:rPr>
        <w:t>HCC</w:t>
      </w:r>
      <w:r w:rsidR="0057101A" w:rsidRPr="00967C90">
        <w:rPr>
          <w:rFonts w:ascii="Book Antiqua" w:hAnsi="Book Antiqua" w:cs="Arial"/>
          <w:sz w:val="24"/>
          <w:szCs w:val="24"/>
          <w:lang w:val="en-US"/>
        </w:rPr>
        <w:t>)]</w:t>
      </w:r>
      <w:r w:rsidRPr="00967C90">
        <w:rPr>
          <w:rFonts w:ascii="Book Antiqua" w:hAnsi="Book Antiqua" w:cs="Arial"/>
          <w:sz w:val="24"/>
          <w:szCs w:val="24"/>
          <w:lang w:val="en-US"/>
        </w:rPr>
        <w:t xml:space="preserve"> and into two interval times (2006-2013 and 2014-2017) according to the introduction of DAAs. For each patient, indications to LT, severity of liver dysfunction and the outcome in the WL were assessed and compared between </w:t>
      </w:r>
      <w:r w:rsidR="00C76C40" w:rsidRPr="00715C4B">
        <w:rPr>
          <w:rFonts w:ascii="Book Antiqua" w:hAnsi="Book Antiqua" w:cs="Arial"/>
          <w:sz w:val="24"/>
          <w:szCs w:val="24"/>
          <w:lang w:val="en-US"/>
        </w:rPr>
        <w:t xml:space="preserve">the </w:t>
      </w:r>
      <w:r w:rsidRPr="00715C4B">
        <w:rPr>
          <w:rFonts w:ascii="Book Antiqua" w:hAnsi="Book Antiqua" w:cs="Arial"/>
          <w:sz w:val="24"/>
          <w:szCs w:val="24"/>
          <w:lang w:val="en-US"/>
        </w:rPr>
        <w:t xml:space="preserve">two different time periods. </w:t>
      </w:r>
      <w:r w:rsidR="00C76C40" w:rsidRPr="00715C4B">
        <w:rPr>
          <w:rFonts w:ascii="Book Antiqua" w:hAnsi="Book Antiqua" w:cs="Arial"/>
          <w:sz w:val="24"/>
          <w:szCs w:val="24"/>
          <w:lang w:val="en-US"/>
        </w:rPr>
        <w:t>For</w:t>
      </w:r>
      <w:r w:rsidRPr="00715C4B">
        <w:rPr>
          <w:rFonts w:ascii="Book Antiqua" w:hAnsi="Book Antiqua" w:cs="Arial"/>
          <w:sz w:val="24"/>
          <w:szCs w:val="24"/>
          <w:lang w:val="en-US"/>
        </w:rPr>
        <w:t xml:space="preserve"> patients </w:t>
      </w:r>
      <w:r w:rsidR="00C76C40" w:rsidRPr="00715C4B">
        <w:rPr>
          <w:rFonts w:ascii="Book Antiqua" w:hAnsi="Book Antiqua" w:cs="Arial"/>
          <w:sz w:val="24"/>
          <w:szCs w:val="24"/>
          <w:lang w:val="en-US"/>
        </w:rPr>
        <w:t>receiving</w:t>
      </w:r>
      <w:r w:rsidRPr="00715C4B">
        <w:rPr>
          <w:rFonts w:ascii="Book Antiqua" w:hAnsi="Book Antiqua" w:cs="Arial"/>
          <w:sz w:val="24"/>
          <w:szCs w:val="24"/>
          <w:lang w:val="en-US"/>
        </w:rPr>
        <w:t xml:space="preserve"> DAA-based regimens, the achievement of viral eradication and the</w:t>
      </w:r>
      <w:r w:rsidR="00C76C40" w:rsidRPr="00715C4B">
        <w:rPr>
          <w:rFonts w:ascii="Book Antiqua" w:hAnsi="Book Antiqua" w:cs="Arial"/>
          <w:sz w:val="24"/>
          <w:szCs w:val="24"/>
          <w:lang w:val="en-US"/>
        </w:rPr>
        <w:t xml:space="preserve"> </w:t>
      </w:r>
      <w:r w:rsidRPr="00715C4B">
        <w:rPr>
          <w:rFonts w:ascii="Book Antiqua" w:hAnsi="Book Antiqua" w:cs="Arial"/>
          <w:sz w:val="24"/>
          <w:szCs w:val="24"/>
          <w:lang w:val="en-US"/>
        </w:rPr>
        <w:t xml:space="preserve">outcome were also evaluated.  </w:t>
      </w:r>
    </w:p>
    <w:p w14:paraId="4BCC91E1" w14:textId="77777777" w:rsidR="004B558D" w:rsidRPr="00715C4B" w:rsidRDefault="004B558D" w:rsidP="0054671A">
      <w:pPr>
        <w:adjustRightInd w:val="0"/>
        <w:snapToGrid w:val="0"/>
        <w:spacing w:after="0" w:line="360" w:lineRule="auto"/>
        <w:jc w:val="both"/>
        <w:rPr>
          <w:rFonts w:ascii="Book Antiqua" w:hAnsi="Book Antiqua" w:cs="Arial"/>
          <w:b/>
          <w:sz w:val="24"/>
          <w:szCs w:val="24"/>
          <w:lang w:val="en-US"/>
        </w:rPr>
      </w:pPr>
    </w:p>
    <w:p w14:paraId="020550CB" w14:textId="77777777" w:rsidR="004B558D" w:rsidRPr="00715C4B" w:rsidRDefault="004B558D" w:rsidP="0054671A">
      <w:pPr>
        <w:adjustRightInd w:val="0"/>
        <w:snapToGrid w:val="0"/>
        <w:spacing w:after="0" w:line="360" w:lineRule="auto"/>
        <w:jc w:val="both"/>
        <w:rPr>
          <w:rFonts w:ascii="Book Antiqua" w:eastAsia="MS Mincho" w:hAnsi="Book Antiqua" w:cs="MS Mincho"/>
          <w:b/>
          <w:i/>
          <w:sz w:val="24"/>
          <w:szCs w:val="24"/>
          <w:lang w:val="en-US"/>
        </w:rPr>
      </w:pPr>
      <w:r w:rsidRPr="00715C4B">
        <w:rPr>
          <w:rFonts w:ascii="Book Antiqua" w:hAnsi="Book Antiqua" w:cs="Arial"/>
          <w:b/>
          <w:i/>
          <w:sz w:val="24"/>
          <w:szCs w:val="24"/>
          <w:lang w:val="en-US"/>
        </w:rPr>
        <w:t xml:space="preserve">RESULTS </w:t>
      </w:r>
    </w:p>
    <w:p w14:paraId="20F91D04" w14:textId="66B23ABD" w:rsidR="004B558D" w:rsidRPr="00967C90" w:rsidRDefault="0057101A" w:rsidP="00695AED">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One thousand one hundred and ninty-four</w:t>
      </w:r>
      <w:r w:rsidR="004B558D" w:rsidRPr="00967C90">
        <w:rPr>
          <w:rFonts w:ascii="Book Antiqua" w:hAnsi="Book Antiqua" w:cs="Arial"/>
          <w:sz w:val="24"/>
          <w:szCs w:val="24"/>
          <w:lang w:val="en-US"/>
        </w:rPr>
        <w:t xml:space="preserve"> </w:t>
      </w:r>
      <w:r w:rsidRPr="00967C90">
        <w:rPr>
          <w:rFonts w:ascii="Book Antiqua" w:hAnsi="Book Antiqua" w:cs="Arial"/>
          <w:sz w:val="24"/>
          <w:szCs w:val="24"/>
          <w:lang w:val="en-US"/>
        </w:rPr>
        <w:t>[male (M)</w:t>
      </w:r>
      <w:r w:rsidR="004B558D" w:rsidRPr="00967C90">
        <w:rPr>
          <w:rFonts w:ascii="Book Antiqua" w:hAnsi="Book Antiqua" w:cs="Arial"/>
          <w:sz w:val="24"/>
          <w:szCs w:val="24"/>
          <w:lang w:val="en-US"/>
        </w:rPr>
        <w:t>/</w:t>
      </w:r>
      <w:r w:rsidRPr="00967C90">
        <w:rPr>
          <w:rFonts w:ascii="Book Antiqua" w:hAnsi="Book Antiqua" w:cs="Arial"/>
          <w:sz w:val="24"/>
          <w:szCs w:val="24"/>
          <w:lang w:val="en-US"/>
        </w:rPr>
        <w:t>female (F):</w:t>
      </w:r>
      <w:r w:rsidR="004B558D" w:rsidRPr="00967C90">
        <w:rPr>
          <w:rFonts w:ascii="Book Antiqua" w:hAnsi="Book Antiqua" w:cs="Arial"/>
          <w:sz w:val="24"/>
          <w:szCs w:val="24"/>
          <w:lang w:val="en-US"/>
        </w:rPr>
        <w:t xml:space="preserve"> 925/269</w:t>
      </w:r>
      <w:r w:rsidR="006B1828" w:rsidRPr="00967C90">
        <w:rPr>
          <w:rFonts w:ascii="Book Antiqua" w:hAnsi="Book Antiqua" w:cs="Arial"/>
          <w:sz w:val="24"/>
          <w:szCs w:val="24"/>
          <w:lang w:val="en-US" w:eastAsia="zh-CN"/>
        </w:rPr>
        <w:t>]</w:t>
      </w:r>
      <w:r w:rsidR="006B1828"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patients were included. Considering the whole cohort, HCV-related cirrhosis was the main etiology at the time of WL registration (490/1194 patients, 41%). HCV-related cirrhosis significantly decreased as indication to WL registration after DAA introduction (from 43.3% in 2006-2013 to 37.2% in 2014-2017</w:t>
      </w:r>
      <w:r w:rsidRPr="00967C90">
        <w:rPr>
          <w:rFonts w:ascii="Book Antiqua" w:hAnsi="Book Antiqua" w:cs="Arial"/>
          <w:sz w:val="24"/>
          <w:szCs w:val="24"/>
          <w:lang w:val="en-US"/>
        </w:rPr>
        <w:t>,</w:t>
      </w:r>
      <w:r w:rsidR="004B558D" w:rsidRPr="00967C90">
        <w:rPr>
          <w:rFonts w:ascii="Book Antiqua" w:hAnsi="Book Antiqua" w:cs="Arial"/>
          <w:sz w:val="24"/>
          <w:szCs w:val="24"/>
          <w:lang w:val="en-US"/>
        </w:rPr>
        <w:t xml:space="preserve"> </w:t>
      </w:r>
      <w:r w:rsidRPr="00967C90">
        <w:rPr>
          <w:rFonts w:ascii="Book Antiqua" w:hAnsi="Book Antiqua" w:cs="Arial"/>
          <w:i/>
          <w:sz w:val="24"/>
          <w:szCs w:val="24"/>
          <w:lang w:val="en-US"/>
        </w:rPr>
        <w:t>P</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0.05), especially amongst dec-HCV (from 24.2% in 2006-2013 to 15.9% in 2014-2017</w:t>
      </w:r>
      <w:r w:rsidRPr="00967C90">
        <w:rPr>
          <w:rFonts w:ascii="Book Antiqua" w:hAnsi="Book Antiqua" w:cs="Arial"/>
          <w:sz w:val="24"/>
          <w:szCs w:val="24"/>
          <w:lang w:val="en-US"/>
        </w:rPr>
        <w:t>,</w:t>
      </w:r>
      <w:r w:rsidR="004B558D" w:rsidRPr="00967C90">
        <w:rPr>
          <w:rFonts w:ascii="Book Antiqua" w:hAnsi="Book Antiqua" w:cs="Arial"/>
          <w:sz w:val="24"/>
          <w:szCs w:val="24"/>
          <w:lang w:val="en-US"/>
        </w:rPr>
        <w:t xml:space="preserve"> </w:t>
      </w:r>
      <w:r w:rsidRPr="00967C90">
        <w:rPr>
          <w:rFonts w:ascii="Book Antiqua" w:hAnsi="Book Antiqua" w:cs="Arial"/>
          <w:i/>
          <w:sz w:val="24"/>
          <w:szCs w:val="24"/>
          <w:lang w:val="en-US"/>
        </w:rPr>
        <w:t>P</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 xml:space="preserve">0.007). Even HCV remained the most common indication to LT over time (289/666, 43.4%), there was a trend towards a decrease after DAAs introduction (from 46.3% in 2006-2013 to 39% in 2014-2017, </w:t>
      </w:r>
      <w:r w:rsidRPr="00967C90">
        <w:rPr>
          <w:rFonts w:ascii="Book Antiqua" w:hAnsi="Book Antiqua" w:cs="Arial"/>
          <w:i/>
          <w:sz w:val="24"/>
          <w:szCs w:val="24"/>
          <w:lang w:val="en-US"/>
        </w:rPr>
        <w:t>P</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0.06). HCV patients (M/F</w:t>
      </w:r>
      <w:r w:rsidRPr="00967C90">
        <w:rPr>
          <w:rFonts w:ascii="Book Antiqua" w:hAnsi="Book Antiqua" w:cs="Arial"/>
          <w:sz w:val="24"/>
          <w:szCs w:val="24"/>
          <w:lang w:val="en-US"/>
        </w:rPr>
        <w:t>:</w:t>
      </w:r>
      <w:r w:rsidR="004B558D" w:rsidRPr="00967C90">
        <w:rPr>
          <w:rFonts w:ascii="Book Antiqua" w:hAnsi="Book Antiqua" w:cs="Arial"/>
          <w:sz w:val="24"/>
          <w:szCs w:val="24"/>
          <w:lang w:val="en-US"/>
        </w:rPr>
        <w:t xml:space="preserve"> 43/11, mean age</w:t>
      </w:r>
      <w:r w:rsidRPr="00967C90">
        <w:rPr>
          <w:rFonts w:ascii="Book Antiqua" w:hAnsi="Book Antiqua" w:cs="Arial"/>
          <w:sz w:val="24"/>
          <w:szCs w:val="24"/>
          <w:lang w:val="en-US"/>
        </w:rPr>
        <w:t>:</w:t>
      </w:r>
      <w:r w:rsidR="004B558D" w:rsidRPr="00967C90">
        <w:rPr>
          <w:rFonts w:ascii="Book Antiqua" w:hAnsi="Book Antiqua" w:cs="Arial"/>
          <w:sz w:val="24"/>
          <w:szCs w:val="24"/>
          <w:lang w:val="en-US"/>
        </w:rPr>
        <w:t xml:space="preserve"> 57.7</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 xml:space="preserve">8 years) who achieved viral eradication in the WL had better transplant-free survival (log-rank test </w:t>
      </w:r>
      <w:r w:rsidRPr="00967C90">
        <w:rPr>
          <w:rFonts w:ascii="Book Antiqua" w:hAnsi="Book Antiqua" w:cs="Arial"/>
          <w:i/>
          <w:sz w:val="24"/>
          <w:szCs w:val="24"/>
          <w:lang w:val="en-US"/>
        </w:rPr>
        <w:t>P</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0.02) and delisting rate (</w:t>
      </w:r>
      <w:r w:rsidRPr="00967C90">
        <w:rPr>
          <w:rFonts w:ascii="Book Antiqua" w:hAnsi="Book Antiqua" w:cs="Arial"/>
          <w:i/>
          <w:sz w:val="24"/>
          <w:szCs w:val="24"/>
          <w:lang w:val="en-US"/>
        </w:rPr>
        <w:t>P</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 xml:space="preserve">0.002) than untreated HCV patients. </w:t>
      </w:r>
    </w:p>
    <w:p w14:paraId="0FDAEED0" w14:textId="77777777" w:rsidR="004B558D" w:rsidRPr="00715C4B" w:rsidRDefault="004B558D" w:rsidP="0054671A">
      <w:pPr>
        <w:adjustRightInd w:val="0"/>
        <w:snapToGrid w:val="0"/>
        <w:spacing w:after="0" w:line="360" w:lineRule="auto"/>
        <w:jc w:val="both"/>
        <w:rPr>
          <w:rFonts w:ascii="Book Antiqua" w:hAnsi="Book Antiqua" w:cs="Arial"/>
          <w:b/>
          <w:sz w:val="24"/>
          <w:szCs w:val="24"/>
          <w:lang w:val="en-US"/>
        </w:rPr>
      </w:pPr>
    </w:p>
    <w:p w14:paraId="5D084933" w14:textId="78C58A28" w:rsidR="004B558D" w:rsidRPr="00715C4B" w:rsidRDefault="003C6E25" w:rsidP="0054671A">
      <w:pPr>
        <w:adjustRightInd w:val="0"/>
        <w:snapToGrid w:val="0"/>
        <w:spacing w:after="0" w:line="360" w:lineRule="auto"/>
        <w:jc w:val="both"/>
        <w:rPr>
          <w:rFonts w:ascii="Book Antiqua" w:hAnsi="Book Antiqua" w:cs="Arial"/>
          <w:b/>
          <w:i/>
          <w:sz w:val="24"/>
          <w:szCs w:val="24"/>
          <w:lang w:val="en-US" w:eastAsia="zh-CN"/>
        </w:rPr>
      </w:pPr>
      <w:r>
        <w:rPr>
          <w:rFonts w:ascii="Book Antiqua" w:hAnsi="Book Antiqua" w:cs="Arial"/>
          <w:b/>
          <w:i/>
          <w:sz w:val="24"/>
          <w:szCs w:val="24"/>
          <w:lang w:val="en-US"/>
        </w:rPr>
        <w:t>CONCLUSION</w:t>
      </w:r>
    </w:p>
    <w:p w14:paraId="21ED06BE" w14:textId="77777777" w:rsidR="004B558D" w:rsidRPr="00715C4B" w:rsidRDefault="004B558D" w:rsidP="0054671A">
      <w:pPr>
        <w:adjustRightInd w:val="0"/>
        <w:snapToGrid w:val="0"/>
        <w:spacing w:after="0" w:line="360" w:lineRule="auto"/>
        <w:jc w:val="both"/>
        <w:rPr>
          <w:rFonts w:ascii="Book Antiqua" w:hAnsi="Book Antiqua" w:cs="Arial"/>
          <w:sz w:val="24"/>
          <w:szCs w:val="24"/>
          <w:lang w:val="en-US"/>
        </w:rPr>
      </w:pPr>
      <w:r w:rsidRPr="00715C4B">
        <w:rPr>
          <w:rFonts w:ascii="Book Antiqua" w:hAnsi="Book Antiqua" w:cs="Arial"/>
          <w:sz w:val="24"/>
          <w:szCs w:val="24"/>
          <w:lang w:val="en-US"/>
        </w:rPr>
        <w:lastRenderedPageBreak/>
        <w:t>Introduction of DAAs significantly reduced WL registrations for HCV related cirrhosis, especially in the setting of decompensated cirrhosis.</w:t>
      </w:r>
    </w:p>
    <w:p w14:paraId="1D285901" w14:textId="77777777" w:rsidR="004B558D" w:rsidRPr="00715C4B" w:rsidRDefault="004B558D" w:rsidP="0054671A">
      <w:pPr>
        <w:adjustRightInd w:val="0"/>
        <w:snapToGrid w:val="0"/>
        <w:spacing w:after="0" w:line="360" w:lineRule="auto"/>
        <w:jc w:val="both"/>
        <w:rPr>
          <w:rFonts w:ascii="Book Antiqua" w:hAnsi="Book Antiqua" w:cs="Arial"/>
          <w:sz w:val="24"/>
          <w:szCs w:val="24"/>
          <w:lang w:val="en-US"/>
        </w:rPr>
      </w:pPr>
    </w:p>
    <w:p w14:paraId="2FEB34C2"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b/>
          <w:sz w:val="24"/>
          <w:szCs w:val="24"/>
          <w:lang w:val="en-US"/>
        </w:rPr>
        <w:t>Key words</w:t>
      </w:r>
      <w:r w:rsidRPr="00967C90">
        <w:rPr>
          <w:rFonts w:ascii="Book Antiqua" w:hAnsi="Book Antiqua" w:cs="Arial"/>
          <w:sz w:val="24"/>
          <w:szCs w:val="24"/>
          <w:lang w:val="en-US"/>
        </w:rPr>
        <w:t>: Liver transplantation; Hepatitis C; Cirrhosis; Sustained virological response</w:t>
      </w:r>
    </w:p>
    <w:p w14:paraId="6D53D58F"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US"/>
        </w:rPr>
      </w:pPr>
    </w:p>
    <w:p w14:paraId="4D45E80A" w14:textId="0DE3B136" w:rsidR="0057101A" w:rsidRPr="00967C90" w:rsidRDefault="0057101A" w:rsidP="00695AED">
      <w:pPr>
        <w:adjustRightInd w:val="0"/>
        <w:snapToGrid w:val="0"/>
        <w:spacing w:after="0" w:line="360" w:lineRule="auto"/>
        <w:jc w:val="both"/>
        <w:rPr>
          <w:rFonts w:ascii="Book Antiqua" w:hAnsi="Book Antiqua"/>
          <w:sz w:val="24"/>
          <w:szCs w:val="24"/>
        </w:rPr>
      </w:pPr>
      <w:r w:rsidRPr="00967C90">
        <w:rPr>
          <w:rFonts w:ascii="Book Antiqua" w:hAnsi="Book Antiqua"/>
          <w:b/>
          <w:sz w:val="24"/>
          <w:szCs w:val="24"/>
        </w:rPr>
        <w:t xml:space="preserve">© The Author(s) 2018. </w:t>
      </w:r>
      <w:r w:rsidRPr="00967C90">
        <w:rPr>
          <w:rFonts w:ascii="Book Antiqua" w:hAnsi="Book Antiqua"/>
          <w:sz w:val="24"/>
          <w:szCs w:val="24"/>
        </w:rPr>
        <w:t>Published by Baishideng Publishing Group Inc. All rights reserved.</w:t>
      </w:r>
    </w:p>
    <w:p w14:paraId="73121578" w14:textId="77777777" w:rsidR="0057101A" w:rsidRPr="00967C90" w:rsidRDefault="0057101A" w:rsidP="0054671A">
      <w:pPr>
        <w:adjustRightInd w:val="0"/>
        <w:snapToGrid w:val="0"/>
        <w:spacing w:after="0" w:line="360" w:lineRule="auto"/>
        <w:jc w:val="both"/>
        <w:rPr>
          <w:rFonts w:ascii="Book Antiqua" w:hAnsi="Book Antiqua" w:cs="Arial"/>
          <w:sz w:val="24"/>
          <w:szCs w:val="24"/>
          <w:lang w:val="en-US"/>
        </w:rPr>
      </w:pPr>
    </w:p>
    <w:p w14:paraId="4434BC0B" w14:textId="52F7CCDD" w:rsidR="004B558D" w:rsidRPr="00967C90" w:rsidRDefault="004B558D" w:rsidP="0054671A">
      <w:pPr>
        <w:adjustRightInd w:val="0"/>
        <w:snapToGrid w:val="0"/>
        <w:spacing w:after="0" w:line="360" w:lineRule="auto"/>
        <w:jc w:val="both"/>
        <w:rPr>
          <w:rFonts w:ascii="Book Antiqua" w:hAnsi="Book Antiqua" w:cs="Times New Roman"/>
          <w:b/>
          <w:bCs/>
          <w:sz w:val="24"/>
          <w:szCs w:val="24"/>
          <w:lang w:val="en-US" w:eastAsia="zh-CN"/>
        </w:rPr>
      </w:pPr>
      <w:r w:rsidRPr="00967C90">
        <w:rPr>
          <w:rFonts w:ascii="Book Antiqua" w:hAnsi="Book Antiqua" w:cs="Arial"/>
          <w:b/>
          <w:sz w:val="24"/>
          <w:szCs w:val="24"/>
          <w:lang w:val="en-US"/>
        </w:rPr>
        <w:t xml:space="preserve">Core tip: </w:t>
      </w:r>
      <w:r w:rsidRPr="00967C90">
        <w:rPr>
          <w:rFonts w:ascii="Book Antiqua" w:hAnsi="Book Antiqua" w:cs="Arial"/>
          <w:sz w:val="24"/>
          <w:szCs w:val="24"/>
          <w:lang w:val="en-US"/>
        </w:rPr>
        <w:t>All-o</w:t>
      </w:r>
      <w:r w:rsidRPr="00967C90">
        <w:rPr>
          <w:rFonts w:ascii="Book Antiqua" w:hAnsi="Book Antiqua" w:cs="Arial"/>
          <w:bCs/>
          <w:sz w:val="24"/>
          <w:szCs w:val="24"/>
          <w:lang w:val="en-US" w:eastAsia="zh-CN"/>
        </w:rPr>
        <w:t xml:space="preserve">ral direct-acting antivirals significantly modify the natural history of </w:t>
      </w:r>
      <w:r w:rsidR="0057101A" w:rsidRPr="00967C90">
        <w:rPr>
          <w:rFonts w:ascii="Book Antiqua" w:hAnsi="Book Antiqua" w:cs="Arial"/>
          <w:sz w:val="24"/>
          <w:szCs w:val="24"/>
          <w:lang w:val="en-US"/>
        </w:rPr>
        <w:t>hepatitis C virus (HCV)</w:t>
      </w:r>
      <w:r w:rsidRPr="00967C90">
        <w:rPr>
          <w:rFonts w:ascii="Book Antiqua" w:hAnsi="Book Antiqua" w:cs="Arial"/>
          <w:bCs/>
          <w:sz w:val="24"/>
          <w:szCs w:val="24"/>
          <w:lang w:val="en-US" w:eastAsia="zh-CN"/>
        </w:rPr>
        <w:t xml:space="preserve"> infection. According to our study, liver transplantation for HCV decompensated cirrhosis will decrease in the next future.</w:t>
      </w:r>
      <w:r w:rsidRPr="00967C90">
        <w:rPr>
          <w:rFonts w:ascii="Book Antiqua" w:hAnsi="Book Antiqua" w:cs="Times New Roman"/>
          <w:bCs/>
          <w:sz w:val="24"/>
          <w:szCs w:val="24"/>
          <w:lang w:val="en-US" w:eastAsia="zh-CN"/>
        </w:rPr>
        <w:t xml:space="preserve"> </w:t>
      </w:r>
    </w:p>
    <w:p w14:paraId="361EDDD2" w14:textId="77777777" w:rsidR="004B558D" w:rsidRPr="00967C90" w:rsidRDefault="004B558D" w:rsidP="0054671A">
      <w:pPr>
        <w:adjustRightInd w:val="0"/>
        <w:snapToGrid w:val="0"/>
        <w:spacing w:after="0" w:line="360" w:lineRule="auto"/>
        <w:jc w:val="both"/>
        <w:rPr>
          <w:rFonts w:ascii="Book Antiqua" w:hAnsi="Book Antiqua" w:cs="Times New Roman"/>
          <w:b/>
          <w:bCs/>
          <w:sz w:val="24"/>
          <w:szCs w:val="24"/>
          <w:lang w:val="en-US" w:eastAsia="zh-CN"/>
        </w:rPr>
      </w:pPr>
    </w:p>
    <w:p w14:paraId="14F39772" w14:textId="657C1775" w:rsidR="004B558D" w:rsidRPr="00715C4B" w:rsidRDefault="004B558D" w:rsidP="0054671A">
      <w:pPr>
        <w:adjustRightInd w:val="0"/>
        <w:snapToGrid w:val="0"/>
        <w:spacing w:after="0" w:line="360" w:lineRule="auto"/>
        <w:jc w:val="both"/>
        <w:rPr>
          <w:rFonts w:ascii="Book Antiqua" w:hAnsi="Book Antiqua" w:cs="Arial"/>
          <w:b/>
          <w:sz w:val="24"/>
          <w:szCs w:val="24"/>
          <w:lang w:val="en-GB"/>
        </w:rPr>
      </w:pPr>
      <w:bookmarkStart w:id="84" w:name="OLE_LINK316"/>
      <w:r w:rsidRPr="00967C90">
        <w:rPr>
          <w:rFonts w:ascii="Book Antiqua" w:hAnsi="Book Antiqua" w:cs="Arial"/>
          <w:sz w:val="24"/>
          <w:szCs w:val="24"/>
          <w:lang w:val="en-GB"/>
        </w:rPr>
        <w:t>Ferrarese A, Germani G, Gambato M, Russo FP, Senzolo M, Zanetto A, Shalaby S, Cillo U, Zanus G, Angeli P, Burra P.</w:t>
      </w:r>
      <w:r w:rsidRPr="00967C90">
        <w:rPr>
          <w:rFonts w:ascii="Book Antiqua" w:hAnsi="Book Antiqua" w:cs="Arial"/>
          <w:b/>
          <w:sz w:val="24"/>
          <w:szCs w:val="24"/>
          <w:lang w:val="en-GB"/>
        </w:rPr>
        <w:t xml:space="preserve"> </w:t>
      </w:r>
      <w:r w:rsidR="0057101A" w:rsidRPr="00967C90">
        <w:rPr>
          <w:rFonts w:ascii="Book Antiqua" w:hAnsi="Book Antiqua" w:cs="Arial"/>
          <w:sz w:val="24"/>
          <w:szCs w:val="24"/>
          <w:lang w:val="en-US"/>
        </w:rPr>
        <w:t>Hepatitis C virus related cirrhosis decreased as indication to liver transplantation since the introduction of direct-acting antivirals: A single-center study.</w:t>
      </w:r>
      <w:r w:rsidRPr="00967C90">
        <w:rPr>
          <w:rFonts w:ascii="Book Antiqua" w:hAnsi="Book Antiqua" w:cs="Arial"/>
          <w:sz w:val="24"/>
          <w:szCs w:val="24"/>
          <w:lang w:val="en-GB"/>
        </w:rPr>
        <w:t xml:space="preserve"> </w:t>
      </w:r>
      <w:r w:rsidRPr="00967C90">
        <w:rPr>
          <w:rFonts w:ascii="Book Antiqua" w:hAnsi="Book Antiqua" w:cs="Arial"/>
          <w:i/>
          <w:sz w:val="24"/>
          <w:szCs w:val="24"/>
          <w:lang w:val="en-GB"/>
        </w:rPr>
        <w:t xml:space="preserve">World J Gastroenterol </w:t>
      </w:r>
      <w:r w:rsidRPr="00967C90">
        <w:rPr>
          <w:rFonts w:ascii="Book Antiqua" w:hAnsi="Book Antiqua" w:cs="Arial"/>
          <w:sz w:val="24"/>
          <w:szCs w:val="24"/>
          <w:lang w:val="en-GB"/>
        </w:rPr>
        <w:t>2018; In press</w:t>
      </w:r>
      <w:bookmarkEnd w:id="84"/>
    </w:p>
    <w:p w14:paraId="6005BAF7" w14:textId="77777777" w:rsidR="004B558D" w:rsidRPr="00715C4B" w:rsidRDefault="004B558D" w:rsidP="0054671A">
      <w:pPr>
        <w:adjustRightInd w:val="0"/>
        <w:snapToGrid w:val="0"/>
        <w:spacing w:after="0" w:line="360" w:lineRule="auto"/>
        <w:jc w:val="both"/>
        <w:rPr>
          <w:rFonts w:ascii="Book Antiqua" w:hAnsi="Book Antiqua" w:cs="Arial"/>
          <w:b/>
          <w:sz w:val="24"/>
          <w:szCs w:val="24"/>
          <w:lang w:val="en-GB"/>
        </w:rPr>
      </w:pPr>
      <w:r w:rsidRPr="00715C4B">
        <w:rPr>
          <w:rFonts w:ascii="Book Antiqua" w:hAnsi="Book Antiqua" w:cs="Arial"/>
          <w:b/>
          <w:sz w:val="24"/>
          <w:szCs w:val="24"/>
          <w:lang w:val="en-GB"/>
        </w:rPr>
        <w:br w:type="page"/>
      </w:r>
    </w:p>
    <w:p w14:paraId="56E28BAB" w14:textId="77777777" w:rsidR="004B558D" w:rsidRPr="00715C4B" w:rsidRDefault="004B558D" w:rsidP="0054671A">
      <w:pPr>
        <w:adjustRightInd w:val="0"/>
        <w:snapToGrid w:val="0"/>
        <w:spacing w:after="0" w:line="360" w:lineRule="auto"/>
        <w:jc w:val="both"/>
        <w:rPr>
          <w:rFonts w:ascii="Book Antiqua" w:hAnsi="Book Antiqua" w:cs="Arial"/>
          <w:b/>
          <w:sz w:val="24"/>
          <w:szCs w:val="24"/>
          <w:lang w:val="en-US"/>
        </w:rPr>
      </w:pPr>
      <w:r w:rsidRPr="00715C4B">
        <w:rPr>
          <w:rFonts w:ascii="Book Antiqua" w:hAnsi="Book Antiqua" w:cs="Arial"/>
          <w:b/>
          <w:sz w:val="24"/>
          <w:szCs w:val="24"/>
          <w:lang w:val="en-US"/>
        </w:rPr>
        <w:lastRenderedPageBreak/>
        <w:t>INTRODUCTION</w:t>
      </w:r>
    </w:p>
    <w:p w14:paraId="4C14F537" w14:textId="2A228FDF" w:rsidR="004B558D" w:rsidRPr="00715C4B" w:rsidRDefault="0057101A" w:rsidP="0054671A">
      <w:pPr>
        <w:adjustRightInd w:val="0"/>
        <w:snapToGrid w:val="0"/>
        <w:spacing w:after="0" w:line="360" w:lineRule="auto"/>
        <w:jc w:val="both"/>
        <w:rPr>
          <w:rFonts w:ascii="Book Antiqua" w:hAnsi="Book Antiqua" w:cs="Arial"/>
          <w:sz w:val="24"/>
          <w:szCs w:val="24"/>
          <w:lang w:val="en-US"/>
        </w:rPr>
      </w:pPr>
      <w:r w:rsidRPr="00715C4B">
        <w:rPr>
          <w:rFonts w:ascii="Book Antiqua" w:hAnsi="Book Antiqua" w:cs="Arial"/>
          <w:sz w:val="24"/>
          <w:szCs w:val="24"/>
          <w:lang w:val="en-US"/>
        </w:rPr>
        <w:t>Hepatitis C virus (</w:t>
      </w:r>
      <w:r w:rsidR="004B558D" w:rsidRPr="00715C4B">
        <w:rPr>
          <w:rFonts w:ascii="Book Antiqua" w:hAnsi="Book Antiqua" w:cs="Arial"/>
          <w:sz w:val="24"/>
          <w:szCs w:val="24"/>
          <w:lang w:val="en-US"/>
        </w:rPr>
        <w:t>HCV</w:t>
      </w:r>
      <w:r w:rsidRPr="00715C4B">
        <w:rPr>
          <w:rFonts w:ascii="Book Antiqua" w:hAnsi="Book Antiqua" w:cs="Arial"/>
          <w:sz w:val="24"/>
          <w:szCs w:val="24"/>
          <w:lang w:val="en-US"/>
        </w:rPr>
        <w:t>)</w:t>
      </w:r>
      <w:r w:rsidR="004B558D" w:rsidRPr="00715C4B">
        <w:rPr>
          <w:rFonts w:ascii="Book Antiqua" w:hAnsi="Book Antiqua" w:cs="Arial"/>
          <w:sz w:val="24"/>
          <w:szCs w:val="24"/>
          <w:lang w:val="en-US"/>
        </w:rPr>
        <w:t xml:space="preserve">-related liver disease has been the most common indication for liver transplantation </w:t>
      </w:r>
      <w:r w:rsidR="004B558D" w:rsidRPr="00967C90">
        <w:rPr>
          <w:rFonts w:ascii="Book Antiqua" w:hAnsi="Book Antiqua" w:cs="Arial"/>
          <w:sz w:val="24"/>
          <w:szCs w:val="24"/>
          <w:lang w:val="en-US"/>
        </w:rPr>
        <w:t>(LT) in Western Europe for the last 20 years</w:t>
      </w:r>
      <w:r w:rsidR="004B558D" w:rsidRPr="00967C90">
        <w:rPr>
          <w:rFonts w:ascii="Book Antiqua" w:hAnsi="Book Antiqua" w:cs="Arial"/>
          <w:sz w:val="24"/>
          <w:szCs w:val="24"/>
          <w:vertAlign w:val="superscript"/>
          <w:lang w:val="en-US"/>
        </w:rPr>
        <w:fldChar w:fldCharType="begin">
          <w:fldData xml:space="preserve">PEVuZE5vdGU+PENpdGU+PEF1dGhvcj5BZGFtPC9BdXRob3I+PFllYXI+MjAxMjwvWWVhcj48SURU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</w:fldData>
        </w:fldChar>
      </w:r>
      <w:r w:rsidR="004B558D" w:rsidRPr="00967C90">
        <w:rPr>
          <w:rFonts w:ascii="Book Antiqua" w:hAnsi="Book Antiqua" w:cs="Arial"/>
          <w:sz w:val="24"/>
          <w:szCs w:val="24"/>
          <w:vertAlign w:val="superscript"/>
          <w:lang w:val="en-US"/>
        </w:rPr>
        <w:instrText xml:space="preserve"> ADDIN EN.CITE </w:instrText>
      </w:r>
      <w:r w:rsidR="004B558D" w:rsidRPr="00715C4B">
        <w:rPr>
          <w:rFonts w:ascii="Book Antiqua" w:hAnsi="Book Antiqua" w:cs="Arial"/>
          <w:sz w:val="24"/>
          <w:szCs w:val="24"/>
          <w:vertAlign w:val="superscript"/>
          <w:lang w:val="en-US"/>
        </w:rPr>
        <w:fldChar w:fldCharType="begin">
          <w:fldData xml:space="preserve">PEVuZE5vdGU+PENpdGU+PEF1dGhvcj5BZGFtPC9BdXRob3I+PFllYXI+MjAxMjwvWWVhcj48SURU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</w:fldData>
        </w:fldChar>
      </w:r>
      <w:r w:rsidR="004B558D" w:rsidRPr="00967C90">
        <w:rPr>
          <w:rFonts w:ascii="Book Antiqua" w:hAnsi="Book Antiqua" w:cs="Arial"/>
          <w:sz w:val="24"/>
          <w:szCs w:val="24"/>
          <w:vertAlign w:val="superscript"/>
          <w:lang w:val="en-US"/>
        </w:rPr>
        <w:instrText xml:space="preserve"> ADDIN EN.CITE.DATA </w:instrText>
      </w:r>
      <w:r w:rsidR="004B558D" w:rsidRPr="00715C4B">
        <w:rPr>
          <w:rFonts w:ascii="Book Antiqua" w:hAnsi="Book Antiqua" w:cs="Arial"/>
          <w:sz w:val="24"/>
          <w:szCs w:val="24"/>
          <w:vertAlign w:val="superscript"/>
          <w:lang w:val="en-US"/>
        </w:rPr>
      </w:r>
      <w:r w:rsidR="004B558D" w:rsidRPr="00715C4B">
        <w:rPr>
          <w:rFonts w:ascii="Book Antiqua" w:hAnsi="Book Antiqua" w:cs="Arial"/>
          <w:sz w:val="24"/>
          <w:szCs w:val="24"/>
          <w:vertAlign w:val="superscript"/>
          <w:lang w:val="en-US"/>
        </w:rPr>
        <w:fldChar w:fldCharType="end"/>
      </w:r>
      <w:r w:rsidR="004B558D" w:rsidRPr="00967C90">
        <w:rPr>
          <w:rFonts w:ascii="Book Antiqua" w:hAnsi="Book Antiqua" w:cs="Arial"/>
          <w:sz w:val="24"/>
          <w:szCs w:val="24"/>
          <w:vertAlign w:val="superscript"/>
          <w:lang w:val="en-US"/>
        </w:rPr>
      </w:r>
      <w:r w:rsidR="004B558D" w:rsidRPr="00967C90">
        <w:rPr>
          <w:rFonts w:ascii="Book Antiqua" w:hAnsi="Book Antiqua" w:cs="Arial"/>
          <w:sz w:val="24"/>
          <w:szCs w:val="24"/>
          <w:vertAlign w:val="superscript"/>
          <w:lang w:val="en-US"/>
        </w:rPr>
        <w:fldChar w:fldCharType="separate"/>
      </w:r>
      <w:r w:rsidRPr="00967C90">
        <w:rPr>
          <w:rFonts w:ascii="Book Antiqua" w:hAnsi="Book Antiqua" w:cs="Arial"/>
          <w:noProof/>
          <w:sz w:val="24"/>
          <w:szCs w:val="24"/>
          <w:vertAlign w:val="superscript"/>
          <w:lang w:val="en-US"/>
        </w:rPr>
        <w:t>[</w:t>
      </w:r>
      <w:r w:rsidR="004B558D" w:rsidRPr="00967C90">
        <w:rPr>
          <w:rFonts w:ascii="Book Antiqua" w:hAnsi="Book Antiqua" w:cs="Arial"/>
          <w:noProof/>
          <w:sz w:val="24"/>
          <w:szCs w:val="24"/>
          <w:vertAlign w:val="superscript"/>
          <w:lang w:val="en-US"/>
        </w:rPr>
        <w:t>1</w:t>
      </w:r>
      <w:r w:rsidRPr="00967C90">
        <w:rPr>
          <w:rFonts w:ascii="Book Antiqua" w:hAnsi="Book Antiqua" w:cs="Arial"/>
          <w:noProof/>
          <w:sz w:val="24"/>
          <w:szCs w:val="24"/>
          <w:vertAlign w:val="superscript"/>
          <w:lang w:val="en-US"/>
        </w:rPr>
        <w:t>]</w:t>
      </w:r>
      <w:r w:rsidR="004B558D" w:rsidRPr="00967C90">
        <w:rPr>
          <w:rFonts w:ascii="Book Antiqua" w:hAnsi="Book Antiqua" w:cs="Arial"/>
          <w:sz w:val="24"/>
          <w:szCs w:val="24"/>
          <w:vertAlign w:val="superscript"/>
          <w:lang w:val="en-US"/>
        </w:rPr>
        <w:fldChar w:fldCharType="end"/>
      </w:r>
      <w:r w:rsidR="004B558D" w:rsidRPr="00967C90">
        <w:rPr>
          <w:rFonts w:ascii="Book Antiqua" w:hAnsi="Book Antiqua" w:cs="Arial"/>
          <w:sz w:val="24"/>
          <w:szCs w:val="24"/>
          <w:lang w:val="en-US"/>
        </w:rPr>
        <w:t>. In Italy, due to the high prevalence of HCV in the general population</w:t>
      </w:r>
      <w:r w:rsidR="004B558D" w:rsidRPr="00967C90">
        <w:rPr>
          <w:rFonts w:ascii="Book Antiqua" w:hAnsi="Book Antiqua" w:cs="Arial"/>
          <w:sz w:val="24"/>
          <w:szCs w:val="24"/>
          <w:vertAlign w:val="superscript"/>
          <w:lang w:val="en-US"/>
        </w:rPr>
        <w:fldChar w:fldCharType="begin">
          <w:fldData xml:space="preserve">PEVuZE5vdGU+PENpdGU+PEF1dGhvcj5TY29nbmFtaWdsaW88L0F1dGhvcj48WWVhcj4yMDE3PC9Z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</w:fldData>
        </w:fldChar>
      </w:r>
      <w:r w:rsidR="004B558D" w:rsidRPr="00967C90">
        <w:rPr>
          <w:rFonts w:ascii="Book Antiqua" w:hAnsi="Book Antiqua" w:cs="Arial"/>
          <w:sz w:val="24"/>
          <w:szCs w:val="24"/>
          <w:vertAlign w:val="superscript"/>
          <w:lang w:val="en-US"/>
        </w:rPr>
        <w:instrText xml:space="preserve"> ADDIN EN.CITE </w:instrText>
      </w:r>
      <w:r w:rsidR="004B558D" w:rsidRPr="00715C4B">
        <w:rPr>
          <w:rFonts w:ascii="Book Antiqua" w:hAnsi="Book Antiqua" w:cs="Arial"/>
          <w:sz w:val="24"/>
          <w:szCs w:val="24"/>
          <w:vertAlign w:val="superscript"/>
          <w:lang w:val="en-US"/>
        </w:rPr>
        <w:fldChar w:fldCharType="begin">
          <w:fldData xml:space="preserve">PEVuZE5vdGU+PENpdGU+PEF1dGhvcj5TY29nbmFtaWdsaW88L0F1dGhvcj48WWVhcj4yMDE3PC9Z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</w:fldData>
        </w:fldChar>
      </w:r>
      <w:r w:rsidR="004B558D" w:rsidRPr="00967C90">
        <w:rPr>
          <w:rFonts w:ascii="Book Antiqua" w:hAnsi="Book Antiqua" w:cs="Arial"/>
          <w:sz w:val="24"/>
          <w:szCs w:val="24"/>
          <w:vertAlign w:val="superscript"/>
          <w:lang w:val="en-US"/>
        </w:rPr>
        <w:instrText xml:space="preserve"> ADDIN EN.CITE.DATA </w:instrText>
      </w:r>
      <w:r w:rsidR="004B558D" w:rsidRPr="00715C4B">
        <w:rPr>
          <w:rFonts w:ascii="Book Antiqua" w:hAnsi="Book Antiqua" w:cs="Arial"/>
          <w:sz w:val="24"/>
          <w:szCs w:val="24"/>
          <w:vertAlign w:val="superscript"/>
          <w:lang w:val="en-US"/>
        </w:rPr>
      </w:r>
      <w:r w:rsidR="004B558D" w:rsidRPr="00715C4B">
        <w:rPr>
          <w:rFonts w:ascii="Book Antiqua" w:hAnsi="Book Antiqua" w:cs="Arial"/>
          <w:sz w:val="24"/>
          <w:szCs w:val="24"/>
          <w:vertAlign w:val="superscript"/>
          <w:lang w:val="en-US"/>
        </w:rPr>
        <w:fldChar w:fldCharType="end"/>
      </w:r>
      <w:r w:rsidR="004B558D" w:rsidRPr="00967C90">
        <w:rPr>
          <w:rFonts w:ascii="Book Antiqua" w:hAnsi="Book Antiqua" w:cs="Arial"/>
          <w:sz w:val="24"/>
          <w:szCs w:val="24"/>
          <w:vertAlign w:val="superscript"/>
          <w:lang w:val="en-US"/>
        </w:rPr>
      </w:r>
      <w:r w:rsidR="004B558D" w:rsidRPr="00967C90">
        <w:rPr>
          <w:rFonts w:ascii="Book Antiqua" w:hAnsi="Book Antiqua" w:cs="Arial"/>
          <w:sz w:val="24"/>
          <w:szCs w:val="24"/>
          <w:vertAlign w:val="superscript"/>
          <w:lang w:val="en-US"/>
        </w:rPr>
        <w:fldChar w:fldCharType="separate"/>
      </w:r>
      <w:r w:rsidRPr="00967C90">
        <w:rPr>
          <w:rFonts w:ascii="Book Antiqua" w:hAnsi="Book Antiqua" w:cs="Arial"/>
          <w:noProof/>
          <w:sz w:val="24"/>
          <w:szCs w:val="24"/>
          <w:vertAlign w:val="superscript"/>
          <w:lang w:val="en-US"/>
        </w:rPr>
        <w:t>[</w:t>
      </w:r>
      <w:r w:rsidR="004B558D" w:rsidRPr="00967C90">
        <w:rPr>
          <w:rFonts w:ascii="Book Antiqua" w:hAnsi="Book Antiqua" w:cs="Arial"/>
          <w:noProof/>
          <w:sz w:val="24"/>
          <w:szCs w:val="24"/>
          <w:vertAlign w:val="superscript"/>
          <w:lang w:val="en-US"/>
        </w:rPr>
        <w:t>2,3</w:t>
      </w:r>
      <w:r w:rsidRPr="00967C90">
        <w:rPr>
          <w:rFonts w:ascii="Book Antiqua" w:hAnsi="Book Antiqua" w:cs="Arial"/>
          <w:noProof/>
          <w:sz w:val="24"/>
          <w:szCs w:val="24"/>
          <w:vertAlign w:val="superscript"/>
          <w:lang w:val="en-US"/>
        </w:rPr>
        <w:t>]</w:t>
      </w:r>
      <w:r w:rsidR="004B558D" w:rsidRPr="00967C90">
        <w:rPr>
          <w:rFonts w:ascii="Book Antiqua" w:hAnsi="Book Antiqua" w:cs="Arial"/>
          <w:sz w:val="24"/>
          <w:szCs w:val="24"/>
          <w:vertAlign w:val="superscript"/>
          <w:lang w:val="en-US"/>
        </w:rPr>
        <w:fldChar w:fldCharType="end"/>
      </w:r>
      <w:r w:rsidR="004B558D" w:rsidRPr="00967C90">
        <w:rPr>
          <w:rFonts w:ascii="Book Antiqua" w:hAnsi="Book Antiqua" w:cs="Arial"/>
          <w:sz w:val="24"/>
          <w:szCs w:val="24"/>
          <w:lang w:val="en-US"/>
        </w:rPr>
        <w:t>, HCV-related decompensated cirrhosis and hepatocellular carcinoma (HCC) have been the main indications for LT to date</w:t>
      </w:r>
      <w:r w:rsidRPr="00967C90">
        <w:rPr>
          <w:rFonts w:ascii="Book Antiqua" w:hAnsi="Book Antiqua" w:cs="Arial"/>
          <w:sz w:val="24"/>
          <w:szCs w:val="24"/>
          <w:vertAlign w:val="superscript"/>
          <w:lang w:val="en-US"/>
        </w:rPr>
        <w:fldChar w:fldCharType="begin">
          <w:fldData xml:space="preserve">PEVuZE5vdGU+PENpdGU+PEF1dGhvcj5BbmdlbGljbzwvQXV0aG9yPjxZZWFyPjIwMTE8L1llYXI+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</w:fldData>
        </w:fldChar>
      </w:r>
      <w:r w:rsidRPr="00967C90">
        <w:rPr>
          <w:rFonts w:ascii="Book Antiqua" w:hAnsi="Book Antiqua" w:cs="Arial"/>
          <w:sz w:val="24"/>
          <w:szCs w:val="24"/>
          <w:vertAlign w:val="superscript"/>
          <w:lang w:val="en-US"/>
        </w:rPr>
        <w:instrText xml:space="preserve"> ADDIN EN.CITE </w:instrText>
      </w:r>
      <w:r w:rsidRPr="00715C4B">
        <w:rPr>
          <w:rFonts w:ascii="Book Antiqua" w:hAnsi="Book Antiqua" w:cs="Arial"/>
          <w:sz w:val="24"/>
          <w:szCs w:val="24"/>
          <w:vertAlign w:val="superscript"/>
          <w:lang w:val="en-US"/>
        </w:rPr>
        <w:fldChar w:fldCharType="begin">
          <w:fldData xml:space="preserve">PEVuZE5vdGU+PENpdGU+PEF1dGhvcj5BbmdlbGljbzwvQXV0aG9yPjxZZWFyPjIwMTE8L1llYXI+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</w:fldData>
        </w:fldChar>
      </w:r>
      <w:r w:rsidRPr="00967C90">
        <w:rPr>
          <w:rFonts w:ascii="Book Antiqua" w:hAnsi="Book Antiqua" w:cs="Arial"/>
          <w:sz w:val="24"/>
          <w:szCs w:val="24"/>
          <w:vertAlign w:val="superscript"/>
          <w:lang w:val="en-US"/>
        </w:rPr>
        <w:instrText xml:space="preserve"> ADDIN EN.CITE.DATA </w:instrText>
      </w:r>
      <w:r w:rsidRPr="00715C4B">
        <w:rPr>
          <w:rFonts w:ascii="Book Antiqua" w:hAnsi="Book Antiqua" w:cs="Arial"/>
          <w:sz w:val="24"/>
          <w:szCs w:val="24"/>
          <w:vertAlign w:val="superscript"/>
          <w:lang w:val="en-US"/>
        </w:rPr>
      </w:r>
      <w:r w:rsidRPr="00715C4B">
        <w:rPr>
          <w:rFonts w:ascii="Book Antiqua" w:hAnsi="Book Antiqua" w:cs="Arial"/>
          <w:sz w:val="24"/>
          <w:szCs w:val="24"/>
          <w:vertAlign w:val="superscript"/>
          <w:lang w:val="en-US"/>
        </w:rPr>
        <w:fldChar w:fldCharType="end"/>
      </w:r>
      <w:r w:rsidRPr="00967C90">
        <w:rPr>
          <w:rFonts w:ascii="Book Antiqua" w:hAnsi="Book Antiqua" w:cs="Arial"/>
          <w:sz w:val="24"/>
          <w:szCs w:val="24"/>
          <w:vertAlign w:val="superscript"/>
          <w:lang w:val="en-US"/>
        </w:rPr>
      </w:r>
      <w:r w:rsidRPr="00967C90">
        <w:rPr>
          <w:rFonts w:ascii="Book Antiqua" w:hAnsi="Book Antiqua" w:cs="Arial"/>
          <w:sz w:val="24"/>
          <w:szCs w:val="24"/>
          <w:vertAlign w:val="superscript"/>
          <w:lang w:val="en-US"/>
        </w:rPr>
        <w:fldChar w:fldCharType="separate"/>
      </w:r>
      <w:r w:rsidRPr="00967C90">
        <w:rPr>
          <w:rFonts w:ascii="Book Antiqua" w:hAnsi="Book Antiqua" w:cs="Arial"/>
          <w:noProof/>
          <w:sz w:val="24"/>
          <w:szCs w:val="24"/>
          <w:vertAlign w:val="superscript"/>
          <w:lang w:val="en-US"/>
        </w:rPr>
        <w:t>[4]</w:t>
      </w:r>
      <w:r w:rsidRPr="00967C90">
        <w:rPr>
          <w:rFonts w:ascii="Book Antiqua" w:hAnsi="Book Antiqua" w:cs="Arial"/>
          <w:sz w:val="24"/>
          <w:szCs w:val="24"/>
          <w:vertAlign w:val="superscript"/>
          <w:lang w:val="en-US"/>
        </w:rPr>
        <w:fldChar w:fldCharType="end"/>
      </w:r>
      <w:r w:rsidR="004B558D" w:rsidRPr="00967C90">
        <w:rPr>
          <w:rFonts w:ascii="Book Antiqua" w:hAnsi="Book Antiqua" w:cs="Arial"/>
          <w:sz w:val="24"/>
          <w:szCs w:val="24"/>
          <w:lang w:val="en-US"/>
        </w:rPr>
        <w:t xml:space="preserve">. </w:t>
      </w:r>
      <w:r w:rsidR="004B558D" w:rsidRPr="00715C4B">
        <w:rPr>
          <w:rFonts w:ascii="Book Antiqua" w:hAnsi="Book Antiqua" w:cs="Arial"/>
          <w:sz w:val="24"/>
          <w:szCs w:val="24"/>
          <w:lang w:val="en-US"/>
        </w:rPr>
        <w:t>The scenario of HCV treatment has evolved rapidly</w:t>
      </w:r>
      <w:r w:rsidR="004B558D" w:rsidRPr="00967C90">
        <w:rPr>
          <w:rFonts w:ascii="Book Antiqua" w:hAnsi="Book Antiqua" w:cs="Arial"/>
          <w:sz w:val="24"/>
          <w:szCs w:val="24"/>
          <w:lang w:val="en-US"/>
        </w:rPr>
        <w:t xml:space="preserve"> since </w:t>
      </w:r>
      <w:r w:rsidR="004B558D" w:rsidRPr="00715C4B">
        <w:rPr>
          <w:rFonts w:ascii="Book Antiqua" w:hAnsi="Book Antiqua" w:cs="Arial"/>
          <w:sz w:val="24"/>
          <w:szCs w:val="24"/>
          <w:lang w:val="en-US"/>
        </w:rPr>
        <w:t>2011, due to the approval of oral direct-acting antiviral agents (DAAs). The first oral interferon-free drug available worldwide, sofosbuvir, was registered in Italy in 2014</w:t>
      </w:r>
      <w:r w:rsidR="004B558D" w:rsidRPr="00715C4B">
        <w:rPr>
          <w:rFonts w:ascii="Book Antiqua" w:hAnsi="Book Antiqua" w:cs="Arial"/>
          <w:sz w:val="24"/>
          <w:szCs w:val="24"/>
          <w:vertAlign w:val="superscript"/>
          <w:lang w:val="en-US"/>
        </w:rPr>
        <w:fldChar w:fldCharType="begin"/>
      </w:r>
      <w:r w:rsidR="004B558D" w:rsidRPr="00715C4B">
        <w:rPr>
          <w:rFonts w:ascii="Book Antiqua" w:hAnsi="Book Antiqua" w:cs="Arial"/>
          <w:sz w:val="24"/>
          <w:szCs w:val="24"/>
          <w:vertAlign w:val="superscript"/>
          <w:lang w:val="en-US"/>
        </w:rPr>
        <w:instrText xml:space="preserve"> ADDIN EN.CITE &lt;EndNote&gt;&lt;Cite&gt;&lt;Author&gt;Agenzia&lt;/Author&gt;&lt;DisplayText&gt;(5)&lt;/DisplayText&gt;&lt;record&gt;&lt;urls&gt;&lt;related-urls&gt;&lt;url&gt;www.agenziafarmaco.gov.it&lt;/url&gt;&lt;/related-urls&gt;&lt;/urls&gt;&lt;contributors&gt;&lt;authors&gt;&lt;author&gt;Agenzia Italiana del Farmaco (AIFA)&lt;/author&gt;&lt;/authors&gt;&lt;/contributors&gt;&lt;added-date format="utc"&gt;1518082015&lt;/added-date&gt;&lt;ref-type name="Web Page"&gt;12&lt;/ref-type&gt;&lt;rec-number&gt;170&lt;/rec-number&gt;&lt;last-updated-date format="utc"&gt;1518082053&lt;/last-updated-date&gt;&lt;/record&gt;&lt;/Cite&gt;&lt;/EndNote&gt;</w:instrText>
      </w:r>
      <w:r w:rsidR="004B558D" w:rsidRPr="00715C4B">
        <w:rPr>
          <w:rFonts w:ascii="Book Antiqua" w:hAnsi="Book Antiqua" w:cs="Arial"/>
          <w:sz w:val="24"/>
          <w:szCs w:val="24"/>
          <w:vertAlign w:val="superscript"/>
          <w:lang w:val="en-US"/>
        </w:rPr>
        <w:fldChar w:fldCharType="separate"/>
      </w:r>
      <w:r w:rsidRPr="00715C4B">
        <w:rPr>
          <w:rFonts w:ascii="Book Antiqua" w:hAnsi="Book Antiqua" w:cs="Arial"/>
          <w:noProof/>
          <w:sz w:val="24"/>
          <w:szCs w:val="24"/>
          <w:vertAlign w:val="superscript"/>
          <w:lang w:val="en-US"/>
        </w:rPr>
        <w:t>[</w:t>
      </w:r>
      <w:r w:rsidR="004B558D" w:rsidRPr="00715C4B">
        <w:rPr>
          <w:rFonts w:ascii="Book Antiqua" w:hAnsi="Book Antiqua" w:cs="Arial"/>
          <w:noProof/>
          <w:sz w:val="24"/>
          <w:szCs w:val="24"/>
          <w:vertAlign w:val="superscript"/>
          <w:lang w:val="en-US"/>
        </w:rPr>
        <w:t>5</w:t>
      </w:r>
      <w:r w:rsidRPr="00715C4B">
        <w:rPr>
          <w:rFonts w:ascii="Book Antiqua" w:hAnsi="Book Antiqua" w:cs="Arial"/>
          <w:noProof/>
          <w:sz w:val="24"/>
          <w:szCs w:val="24"/>
          <w:vertAlign w:val="superscript"/>
          <w:lang w:val="en-US"/>
        </w:rPr>
        <w:t>]</w:t>
      </w:r>
      <w:r w:rsidR="004B558D" w:rsidRPr="00715C4B">
        <w:rPr>
          <w:rFonts w:ascii="Book Antiqua" w:hAnsi="Book Antiqua" w:cs="Arial"/>
          <w:sz w:val="24"/>
          <w:szCs w:val="24"/>
          <w:vertAlign w:val="superscript"/>
          <w:lang w:val="en-US"/>
        </w:rPr>
        <w:fldChar w:fldCharType="end"/>
      </w:r>
      <w:r w:rsidR="004B558D" w:rsidRPr="00715C4B">
        <w:rPr>
          <w:rFonts w:ascii="Book Antiqua" w:hAnsi="Book Antiqua" w:cs="Arial"/>
          <w:sz w:val="24"/>
          <w:szCs w:val="24"/>
          <w:lang w:val="en-US"/>
        </w:rPr>
        <w:t>. Since then, several highly-effective and well-tolerated DAA regimens have been approved, with real-life data confirming the high sustained virological response (SVR) rates seen in the registration trials, even in the setting of end-stage liver disease</w:t>
      </w:r>
      <w:r w:rsidR="004B558D" w:rsidRPr="00715C4B">
        <w:rPr>
          <w:rFonts w:ascii="Book Antiqua" w:hAnsi="Book Antiqua" w:cs="Arial"/>
          <w:sz w:val="24"/>
          <w:szCs w:val="24"/>
          <w:vertAlign w:val="superscript"/>
          <w:lang w:val="en-US"/>
        </w:rPr>
        <w:fldChar w:fldCharType="begin">
          <w:fldData xml:space="preserve">PEVuZE5vdGU+PENpdGU+PEF1dGhvcj5DaGV1bmc8L0F1dGhvcj48WWVhcj4yMDE2PC9ZZWFyPjxJ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==
</w:fldData>
        </w:fldChar>
      </w:r>
      <w:r w:rsidR="004B558D" w:rsidRPr="00715C4B">
        <w:rPr>
          <w:rFonts w:ascii="Book Antiqua" w:hAnsi="Book Antiqua" w:cs="Arial"/>
          <w:sz w:val="24"/>
          <w:szCs w:val="24"/>
          <w:vertAlign w:val="superscript"/>
          <w:lang w:val="en-US"/>
        </w:rPr>
        <w:instrText xml:space="preserve"> ADDIN EN.CITE </w:instrText>
      </w:r>
      <w:r w:rsidR="004B558D" w:rsidRPr="00715C4B">
        <w:rPr>
          <w:rFonts w:ascii="Book Antiqua" w:hAnsi="Book Antiqua" w:cs="Arial"/>
          <w:sz w:val="24"/>
          <w:szCs w:val="24"/>
          <w:vertAlign w:val="superscript"/>
          <w:lang w:val="en-US"/>
        </w:rPr>
        <w:fldChar w:fldCharType="begin">
          <w:fldData xml:space="preserve">PEVuZE5vdGU+PENpdGU+PEF1dGhvcj5DaGV1bmc8L0F1dGhvcj48WWVhcj4yMDE2PC9ZZWFyPjxJ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==
</w:fldData>
        </w:fldChar>
      </w:r>
      <w:r w:rsidR="004B558D" w:rsidRPr="00715C4B">
        <w:rPr>
          <w:rFonts w:ascii="Book Antiqua" w:hAnsi="Book Antiqua" w:cs="Arial"/>
          <w:sz w:val="24"/>
          <w:szCs w:val="24"/>
          <w:vertAlign w:val="superscript"/>
          <w:lang w:val="en-US"/>
        </w:rPr>
        <w:instrText xml:space="preserve"> ADDIN EN.CITE.DATA </w:instrText>
      </w:r>
      <w:r w:rsidR="004B558D" w:rsidRPr="00715C4B">
        <w:rPr>
          <w:rFonts w:ascii="Book Antiqua" w:hAnsi="Book Antiqua" w:cs="Arial"/>
          <w:sz w:val="24"/>
          <w:szCs w:val="24"/>
          <w:vertAlign w:val="superscript"/>
          <w:lang w:val="en-US"/>
        </w:rPr>
      </w:r>
      <w:r w:rsidR="004B558D" w:rsidRPr="00715C4B">
        <w:rPr>
          <w:rFonts w:ascii="Book Antiqua" w:hAnsi="Book Antiqua" w:cs="Arial"/>
          <w:sz w:val="24"/>
          <w:szCs w:val="24"/>
          <w:vertAlign w:val="superscript"/>
          <w:lang w:val="en-US"/>
        </w:rPr>
        <w:fldChar w:fldCharType="end"/>
      </w:r>
      <w:r w:rsidR="004B558D" w:rsidRPr="00715C4B">
        <w:rPr>
          <w:rFonts w:ascii="Book Antiqua" w:hAnsi="Book Antiqua" w:cs="Arial"/>
          <w:sz w:val="24"/>
          <w:szCs w:val="24"/>
          <w:vertAlign w:val="superscript"/>
          <w:lang w:val="en-US"/>
        </w:rPr>
      </w:r>
      <w:r w:rsidR="004B558D" w:rsidRPr="00715C4B">
        <w:rPr>
          <w:rFonts w:ascii="Book Antiqua" w:hAnsi="Book Antiqua" w:cs="Arial"/>
          <w:sz w:val="24"/>
          <w:szCs w:val="24"/>
          <w:vertAlign w:val="superscript"/>
          <w:lang w:val="en-US"/>
        </w:rPr>
        <w:fldChar w:fldCharType="separate"/>
      </w:r>
      <w:r w:rsidR="00A639D5" w:rsidRPr="00715C4B">
        <w:rPr>
          <w:rFonts w:ascii="Book Antiqua" w:hAnsi="Book Antiqua" w:cs="Arial"/>
          <w:noProof/>
          <w:sz w:val="24"/>
          <w:szCs w:val="24"/>
          <w:vertAlign w:val="superscript"/>
          <w:lang w:val="en-US"/>
        </w:rPr>
        <w:t>[</w:t>
      </w:r>
      <w:r w:rsidR="004B558D" w:rsidRPr="00715C4B">
        <w:rPr>
          <w:rFonts w:ascii="Book Antiqua" w:hAnsi="Book Antiqua" w:cs="Arial"/>
          <w:noProof/>
          <w:sz w:val="24"/>
          <w:szCs w:val="24"/>
          <w:vertAlign w:val="superscript"/>
          <w:lang w:val="en-US"/>
        </w:rPr>
        <w:t>6-8</w:t>
      </w:r>
      <w:r w:rsidR="00A639D5" w:rsidRPr="00715C4B">
        <w:rPr>
          <w:rFonts w:ascii="Book Antiqua" w:hAnsi="Book Antiqua" w:cs="Arial"/>
          <w:noProof/>
          <w:sz w:val="24"/>
          <w:szCs w:val="24"/>
          <w:vertAlign w:val="superscript"/>
          <w:lang w:val="en-US"/>
        </w:rPr>
        <w:t>]</w:t>
      </w:r>
      <w:r w:rsidR="004B558D" w:rsidRPr="00715C4B">
        <w:rPr>
          <w:rFonts w:ascii="Book Antiqua" w:hAnsi="Book Antiqua" w:cs="Arial"/>
          <w:sz w:val="24"/>
          <w:szCs w:val="24"/>
          <w:vertAlign w:val="superscript"/>
          <w:lang w:val="en-US"/>
        </w:rPr>
        <w:fldChar w:fldCharType="end"/>
      </w:r>
      <w:r w:rsidR="004B558D" w:rsidRPr="00967C90">
        <w:rPr>
          <w:rFonts w:ascii="Book Antiqua" w:hAnsi="Book Antiqua" w:cs="Arial"/>
          <w:sz w:val="24"/>
          <w:szCs w:val="24"/>
          <w:lang w:val="en-US"/>
        </w:rPr>
        <w:t xml:space="preserve">. </w:t>
      </w:r>
      <w:r w:rsidR="004B558D" w:rsidRPr="00715C4B">
        <w:rPr>
          <w:rFonts w:ascii="Book Antiqua" w:hAnsi="Book Antiqua" w:cs="Arial"/>
          <w:sz w:val="24"/>
          <w:szCs w:val="24"/>
          <w:lang w:val="en-US"/>
        </w:rPr>
        <w:t>Improvement in liver function, as measured by Child-Turcotte-Pugh (CTP) and MELD scores, are reported in nearly two in three decompensated cirrhotic patients treated with DAAs</w:t>
      </w:r>
      <w:r w:rsidR="004B558D" w:rsidRPr="00715C4B">
        <w:rPr>
          <w:rFonts w:ascii="Book Antiqua" w:hAnsi="Book Antiqua" w:cs="Arial"/>
          <w:sz w:val="24"/>
          <w:szCs w:val="24"/>
          <w:vertAlign w:val="superscript"/>
          <w:lang w:val="en-US"/>
        </w:rPr>
        <w:fldChar w:fldCharType="begin">
          <w:fldData xml:space="preserve">PEVuZE5vdGU+PENpdGU+PEF1dGhvcj5GZXJuw6FuZGV6IENhcnJpbGxvPC9BdXRob3I+PFllYXI+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</w:fldData>
        </w:fldChar>
      </w:r>
      <w:r w:rsidR="004B558D" w:rsidRPr="00715C4B">
        <w:rPr>
          <w:rFonts w:ascii="Book Antiqua" w:hAnsi="Book Antiqua" w:cs="Arial"/>
          <w:sz w:val="24"/>
          <w:szCs w:val="24"/>
          <w:vertAlign w:val="superscript"/>
          <w:lang w:val="en-US"/>
        </w:rPr>
        <w:instrText xml:space="preserve"> ADDIN EN.CITE </w:instrText>
      </w:r>
      <w:r w:rsidR="004B558D" w:rsidRPr="00715C4B">
        <w:rPr>
          <w:rFonts w:ascii="Book Antiqua" w:hAnsi="Book Antiqua" w:cs="Arial"/>
          <w:sz w:val="24"/>
          <w:szCs w:val="24"/>
          <w:vertAlign w:val="superscript"/>
          <w:lang w:val="en-US"/>
        </w:rPr>
        <w:fldChar w:fldCharType="begin">
          <w:fldData xml:space="preserve">PEVuZE5vdGU+PENpdGU+PEF1dGhvcj5GZXJuw6FuZGV6IENhcnJpbGxvPC9BdXRob3I+PFllYXI+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</w:fldData>
        </w:fldChar>
      </w:r>
      <w:r w:rsidR="004B558D" w:rsidRPr="00715C4B">
        <w:rPr>
          <w:rFonts w:ascii="Book Antiqua" w:hAnsi="Book Antiqua" w:cs="Arial"/>
          <w:sz w:val="24"/>
          <w:szCs w:val="24"/>
          <w:vertAlign w:val="superscript"/>
          <w:lang w:val="en-US"/>
        </w:rPr>
        <w:instrText xml:space="preserve"> ADDIN EN.CITE.DATA </w:instrText>
      </w:r>
      <w:r w:rsidR="004B558D" w:rsidRPr="00715C4B">
        <w:rPr>
          <w:rFonts w:ascii="Book Antiqua" w:hAnsi="Book Antiqua" w:cs="Arial"/>
          <w:sz w:val="24"/>
          <w:szCs w:val="24"/>
          <w:vertAlign w:val="superscript"/>
          <w:lang w:val="en-US"/>
        </w:rPr>
      </w:r>
      <w:r w:rsidR="004B558D" w:rsidRPr="00715C4B">
        <w:rPr>
          <w:rFonts w:ascii="Book Antiqua" w:hAnsi="Book Antiqua" w:cs="Arial"/>
          <w:sz w:val="24"/>
          <w:szCs w:val="24"/>
          <w:vertAlign w:val="superscript"/>
          <w:lang w:val="en-US"/>
        </w:rPr>
        <w:fldChar w:fldCharType="end"/>
      </w:r>
      <w:r w:rsidR="004B558D" w:rsidRPr="00715C4B">
        <w:rPr>
          <w:rFonts w:ascii="Book Antiqua" w:hAnsi="Book Antiqua" w:cs="Arial"/>
          <w:sz w:val="24"/>
          <w:szCs w:val="24"/>
          <w:vertAlign w:val="superscript"/>
          <w:lang w:val="en-US"/>
        </w:rPr>
      </w:r>
      <w:r w:rsidR="004B558D" w:rsidRPr="00715C4B">
        <w:rPr>
          <w:rFonts w:ascii="Book Antiqua" w:hAnsi="Book Antiqua" w:cs="Arial"/>
          <w:sz w:val="24"/>
          <w:szCs w:val="24"/>
          <w:vertAlign w:val="superscript"/>
          <w:lang w:val="en-US"/>
        </w:rPr>
        <w:fldChar w:fldCharType="separate"/>
      </w:r>
      <w:r w:rsidR="00B0524E" w:rsidRPr="00715C4B">
        <w:rPr>
          <w:rFonts w:ascii="Book Antiqua" w:hAnsi="Book Antiqua" w:cs="Arial"/>
          <w:noProof/>
          <w:sz w:val="24"/>
          <w:szCs w:val="24"/>
          <w:vertAlign w:val="superscript"/>
          <w:lang w:val="en-US"/>
        </w:rPr>
        <w:t>[</w:t>
      </w:r>
      <w:r w:rsidR="004B558D" w:rsidRPr="00715C4B">
        <w:rPr>
          <w:rFonts w:ascii="Book Antiqua" w:hAnsi="Book Antiqua" w:cs="Arial"/>
          <w:noProof/>
          <w:sz w:val="24"/>
          <w:szCs w:val="24"/>
          <w:vertAlign w:val="superscript"/>
          <w:lang w:val="en-US"/>
        </w:rPr>
        <w:t>9,10</w:t>
      </w:r>
      <w:r w:rsidR="00B0524E" w:rsidRPr="00715C4B">
        <w:rPr>
          <w:rFonts w:ascii="Book Antiqua" w:hAnsi="Book Antiqua" w:cs="Arial"/>
          <w:noProof/>
          <w:sz w:val="24"/>
          <w:szCs w:val="24"/>
          <w:vertAlign w:val="superscript"/>
          <w:lang w:val="en-US"/>
        </w:rPr>
        <w:t>]</w:t>
      </w:r>
      <w:r w:rsidR="004B558D" w:rsidRPr="00715C4B">
        <w:rPr>
          <w:rFonts w:ascii="Book Antiqua" w:hAnsi="Book Antiqua" w:cs="Arial"/>
          <w:sz w:val="24"/>
          <w:szCs w:val="24"/>
          <w:vertAlign w:val="superscript"/>
          <w:lang w:val="en-US"/>
        </w:rPr>
        <w:fldChar w:fldCharType="end"/>
      </w:r>
      <w:r w:rsidR="004B558D" w:rsidRPr="00715C4B">
        <w:rPr>
          <w:rFonts w:ascii="Book Antiqua" w:hAnsi="Book Antiqua" w:cs="Arial"/>
          <w:sz w:val="24"/>
          <w:szCs w:val="24"/>
          <w:lang w:val="en-US"/>
        </w:rPr>
        <w:t>. These safe and effective new antiviral therapies will probably lead to a reduction of waiting list (WL) registrations due to HCV</w:t>
      </w:r>
      <w:r w:rsidR="004B558D" w:rsidRPr="00715C4B">
        <w:rPr>
          <w:rFonts w:ascii="Book Antiqua" w:hAnsi="Book Antiqua" w:cs="Arial"/>
          <w:sz w:val="24"/>
          <w:szCs w:val="24"/>
          <w:vertAlign w:val="superscript"/>
          <w:lang w:val="en-US"/>
        </w:rPr>
        <w:fldChar w:fldCharType="begin">
          <w:fldData xml:space="preserve">PEVuZE5vdGU+PENpdGU+PEF1dGhvcj5Hb2xkYmVyZzwvQXV0aG9yPjxZZWFyPjIwMTc8L1llYXI+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</w:fldData>
        </w:fldChar>
      </w:r>
      <w:r w:rsidR="004B558D" w:rsidRPr="00715C4B">
        <w:rPr>
          <w:rFonts w:ascii="Book Antiqua" w:hAnsi="Book Antiqua" w:cs="Arial"/>
          <w:sz w:val="24"/>
          <w:szCs w:val="24"/>
          <w:vertAlign w:val="superscript"/>
          <w:lang w:val="en-US"/>
        </w:rPr>
        <w:instrText xml:space="preserve"> ADDIN EN.CITE </w:instrText>
      </w:r>
      <w:r w:rsidR="004B558D" w:rsidRPr="00715C4B">
        <w:rPr>
          <w:rFonts w:ascii="Book Antiqua" w:hAnsi="Book Antiqua" w:cs="Arial"/>
          <w:sz w:val="24"/>
          <w:szCs w:val="24"/>
          <w:vertAlign w:val="superscript"/>
          <w:lang w:val="en-US"/>
        </w:rPr>
        <w:fldChar w:fldCharType="begin">
          <w:fldData xml:space="preserve">PEVuZE5vdGU+PENpdGU+PEF1dGhvcj5Hb2xkYmVyZzwvQXV0aG9yPjxZZWFyPjIwMTc8L1llYXI+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</w:fldData>
        </w:fldChar>
      </w:r>
      <w:r w:rsidR="004B558D" w:rsidRPr="00715C4B">
        <w:rPr>
          <w:rFonts w:ascii="Book Antiqua" w:hAnsi="Book Antiqua" w:cs="Arial"/>
          <w:sz w:val="24"/>
          <w:szCs w:val="24"/>
          <w:vertAlign w:val="superscript"/>
          <w:lang w:val="en-US"/>
        </w:rPr>
        <w:instrText xml:space="preserve"> ADDIN EN.CITE.DATA </w:instrText>
      </w:r>
      <w:r w:rsidR="004B558D" w:rsidRPr="00715C4B">
        <w:rPr>
          <w:rFonts w:ascii="Book Antiqua" w:hAnsi="Book Antiqua" w:cs="Arial"/>
          <w:sz w:val="24"/>
          <w:szCs w:val="24"/>
          <w:vertAlign w:val="superscript"/>
          <w:lang w:val="en-US"/>
        </w:rPr>
      </w:r>
      <w:r w:rsidR="004B558D" w:rsidRPr="00715C4B">
        <w:rPr>
          <w:rFonts w:ascii="Book Antiqua" w:hAnsi="Book Antiqua" w:cs="Arial"/>
          <w:sz w:val="24"/>
          <w:szCs w:val="24"/>
          <w:vertAlign w:val="superscript"/>
          <w:lang w:val="en-US"/>
        </w:rPr>
        <w:fldChar w:fldCharType="end"/>
      </w:r>
      <w:r w:rsidR="004B558D" w:rsidRPr="00715C4B">
        <w:rPr>
          <w:rFonts w:ascii="Book Antiqua" w:hAnsi="Book Antiqua" w:cs="Arial"/>
          <w:sz w:val="24"/>
          <w:szCs w:val="24"/>
          <w:vertAlign w:val="superscript"/>
          <w:lang w:val="en-US"/>
        </w:rPr>
      </w:r>
      <w:r w:rsidR="004B558D" w:rsidRPr="00715C4B">
        <w:rPr>
          <w:rFonts w:ascii="Book Antiqua" w:hAnsi="Book Antiqua" w:cs="Arial"/>
          <w:sz w:val="24"/>
          <w:szCs w:val="24"/>
          <w:vertAlign w:val="superscript"/>
          <w:lang w:val="en-US"/>
        </w:rPr>
        <w:fldChar w:fldCharType="separate"/>
      </w:r>
      <w:r w:rsidR="00B0524E" w:rsidRPr="00715C4B">
        <w:rPr>
          <w:rFonts w:ascii="Book Antiqua" w:hAnsi="Book Antiqua" w:cs="Arial"/>
          <w:noProof/>
          <w:sz w:val="24"/>
          <w:szCs w:val="24"/>
          <w:vertAlign w:val="superscript"/>
          <w:lang w:val="en-US"/>
        </w:rPr>
        <w:t>[</w:t>
      </w:r>
      <w:r w:rsidR="004B558D" w:rsidRPr="00715C4B">
        <w:rPr>
          <w:rFonts w:ascii="Book Antiqua" w:hAnsi="Book Antiqua" w:cs="Arial"/>
          <w:noProof/>
          <w:sz w:val="24"/>
          <w:szCs w:val="24"/>
          <w:vertAlign w:val="superscript"/>
          <w:lang w:val="en-US"/>
        </w:rPr>
        <w:t>11,12</w:t>
      </w:r>
      <w:r w:rsidR="00B0524E" w:rsidRPr="00715C4B">
        <w:rPr>
          <w:rFonts w:ascii="Book Antiqua" w:hAnsi="Book Antiqua" w:cs="Arial"/>
          <w:noProof/>
          <w:sz w:val="24"/>
          <w:szCs w:val="24"/>
          <w:vertAlign w:val="superscript"/>
          <w:lang w:val="en-US"/>
        </w:rPr>
        <w:t>]</w:t>
      </w:r>
      <w:r w:rsidR="004B558D" w:rsidRPr="00715C4B">
        <w:rPr>
          <w:rFonts w:ascii="Book Antiqua" w:hAnsi="Book Antiqua" w:cs="Arial"/>
          <w:sz w:val="24"/>
          <w:szCs w:val="24"/>
          <w:vertAlign w:val="superscript"/>
          <w:lang w:val="en-US"/>
        </w:rPr>
        <w:fldChar w:fldCharType="end"/>
      </w:r>
      <w:r w:rsidR="004B558D" w:rsidRPr="00715C4B">
        <w:rPr>
          <w:rFonts w:ascii="Book Antiqua" w:hAnsi="Book Antiqua" w:cs="Arial"/>
          <w:sz w:val="24"/>
          <w:szCs w:val="24"/>
          <w:lang w:val="en-US"/>
        </w:rPr>
        <w:t>. However, the role of DAAs in the Italian scenario has not been explored yet.</w:t>
      </w:r>
    </w:p>
    <w:p w14:paraId="5B100D81" w14:textId="47644BFA" w:rsidR="004B558D" w:rsidRPr="00967C90" w:rsidRDefault="00B0524E" w:rsidP="00695AED">
      <w:pPr>
        <w:adjustRightInd w:val="0"/>
        <w:snapToGrid w:val="0"/>
        <w:spacing w:after="0" w:line="360" w:lineRule="auto"/>
        <w:jc w:val="both"/>
        <w:rPr>
          <w:rFonts w:ascii="Book Antiqua" w:hAnsi="Book Antiqua" w:cs="Arial"/>
          <w:sz w:val="24"/>
          <w:szCs w:val="24"/>
          <w:lang w:val="en-US"/>
        </w:rPr>
      </w:pPr>
      <w:r w:rsidRPr="00715C4B">
        <w:rPr>
          <w:rFonts w:ascii="Book Antiqua" w:hAnsi="Book Antiqua" w:cs="Arial"/>
          <w:sz w:val="24"/>
          <w:szCs w:val="24"/>
          <w:lang w:val="en-US"/>
        </w:rPr>
        <w:t xml:space="preserve">  </w:t>
      </w:r>
      <w:r w:rsidR="004B558D" w:rsidRPr="00715C4B">
        <w:rPr>
          <w:rFonts w:ascii="Book Antiqua" w:hAnsi="Book Antiqua" w:cs="Arial"/>
          <w:sz w:val="24"/>
          <w:szCs w:val="24"/>
          <w:lang w:val="en-US"/>
        </w:rPr>
        <w:t>Therefore, the aims of our study were to evaluate the changing rates of waiting list (WL) registrations and LT for patients with HCV-related cirrhosis, with or without HCC, after introduction of DAAs.</w:t>
      </w:r>
    </w:p>
    <w:p w14:paraId="11E2F57E" w14:textId="77777777" w:rsidR="004B558D" w:rsidRPr="00715C4B" w:rsidRDefault="004B558D" w:rsidP="0054671A">
      <w:pPr>
        <w:adjustRightInd w:val="0"/>
        <w:snapToGrid w:val="0"/>
        <w:spacing w:after="0" w:line="360" w:lineRule="auto"/>
        <w:jc w:val="both"/>
        <w:rPr>
          <w:rFonts w:ascii="Book Antiqua" w:hAnsi="Book Antiqua" w:cs="Arial"/>
          <w:sz w:val="24"/>
          <w:szCs w:val="24"/>
          <w:lang w:val="en-US"/>
        </w:rPr>
      </w:pPr>
    </w:p>
    <w:p w14:paraId="4AF09E44" w14:textId="77777777" w:rsidR="004B558D" w:rsidRPr="00715C4B" w:rsidRDefault="004B558D" w:rsidP="0054671A">
      <w:pPr>
        <w:adjustRightInd w:val="0"/>
        <w:snapToGrid w:val="0"/>
        <w:spacing w:after="0" w:line="360" w:lineRule="auto"/>
        <w:jc w:val="both"/>
        <w:rPr>
          <w:rFonts w:ascii="Book Antiqua" w:hAnsi="Book Antiqua" w:cs="Arial"/>
          <w:b/>
          <w:sz w:val="24"/>
          <w:szCs w:val="24"/>
          <w:lang w:val="en-US"/>
        </w:rPr>
      </w:pPr>
      <w:r w:rsidRPr="00715C4B">
        <w:rPr>
          <w:rFonts w:ascii="Book Antiqua" w:hAnsi="Book Antiqua" w:cs="Arial"/>
          <w:b/>
          <w:sz w:val="24"/>
          <w:szCs w:val="24"/>
          <w:lang w:val="en-US"/>
        </w:rPr>
        <w:t>MATERIALS AND METHODS</w:t>
      </w:r>
    </w:p>
    <w:p w14:paraId="0BF47916"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All patients registered on the WL for LT at Padua University Hospital between January 2006 and December 2017 were assessed. After WL registration, patients' data were collected prospectively in an electronic database. </w:t>
      </w:r>
    </w:p>
    <w:p w14:paraId="3CD6076D" w14:textId="1D5442E9" w:rsidR="004B558D" w:rsidRPr="00967C90" w:rsidRDefault="00B0524E" w:rsidP="00695AED">
      <w:pPr>
        <w:adjustRightInd w:val="0"/>
        <w:snapToGrid w:val="0"/>
        <w:spacing w:after="0" w:line="360" w:lineRule="auto"/>
        <w:jc w:val="both"/>
        <w:rPr>
          <w:rFonts w:ascii="Book Antiqua" w:hAnsi="Book Antiqua" w:cs="Arial"/>
          <w:sz w:val="24"/>
          <w:szCs w:val="24"/>
          <w:lang w:val="en-US"/>
        </w:rPr>
      </w:pPr>
      <w:r w:rsidRPr="00715C4B">
        <w:rPr>
          <w:rFonts w:ascii="Book Antiqua" w:hAnsi="Book Antiqua" w:cs="Arial"/>
          <w:sz w:val="24"/>
          <w:szCs w:val="24"/>
          <w:lang w:val="en-US"/>
        </w:rPr>
        <w:t xml:space="preserve">  </w:t>
      </w:r>
      <w:r w:rsidR="004B558D" w:rsidRPr="00715C4B">
        <w:rPr>
          <w:rFonts w:ascii="Book Antiqua" w:hAnsi="Book Antiqua" w:cs="Arial"/>
          <w:sz w:val="24"/>
          <w:szCs w:val="24"/>
          <w:lang w:val="en-US"/>
        </w:rPr>
        <w:t>Patients with acute liver failure, with indications for LT other than cirrhosis, re-LT, or patients younger than 18 years old were excluded from the study. Patients were divided into two main groups according to indication to WL registration: patients with HCC and compensated liver disease (</w:t>
      </w:r>
      <w:bookmarkStart w:id="85" w:name="OLE_LINK228"/>
      <w:bookmarkStart w:id="86" w:name="OLE_LINK229"/>
      <w:r w:rsidR="004B558D" w:rsidRPr="00715C4B">
        <w:rPr>
          <w:rFonts w:ascii="Book Antiqua" w:hAnsi="Book Antiqua" w:cs="Arial"/>
          <w:i/>
          <w:sz w:val="24"/>
          <w:szCs w:val="24"/>
          <w:lang w:val="en-US"/>
        </w:rPr>
        <w:t>e.g.</w:t>
      </w:r>
      <w:bookmarkEnd w:id="85"/>
      <w:bookmarkEnd w:id="86"/>
      <w:r w:rsidR="004B558D" w:rsidRPr="00715C4B">
        <w:rPr>
          <w:rFonts w:ascii="Book Antiqua" w:hAnsi="Book Antiqua" w:cs="Arial"/>
          <w:sz w:val="24"/>
          <w:szCs w:val="24"/>
          <w:lang w:val="en-US"/>
        </w:rPr>
        <w:t xml:space="preserve"> MELD &lt; 15; HCC-group), and patients with decompensated disease, independently from presence of HCC (</w:t>
      </w:r>
      <w:r w:rsidR="004B558D" w:rsidRPr="00715C4B">
        <w:rPr>
          <w:rFonts w:ascii="Book Antiqua" w:hAnsi="Book Antiqua" w:cs="Arial"/>
          <w:i/>
          <w:sz w:val="24"/>
          <w:szCs w:val="24"/>
          <w:lang w:val="en-US"/>
        </w:rPr>
        <w:t>e.g.</w:t>
      </w:r>
      <w:r w:rsidR="004B558D" w:rsidRPr="00715C4B">
        <w:rPr>
          <w:rFonts w:ascii="Book Antiqua" w:hAnsi="Book Antiqua" w:cs="Arial" w:hint="eastAsia"/>
          <w:sz w:val="24"/>
          <w:szCs w:val="24"/>
          <w:lang w:val="en-US"/>
        </w:rPr>
        <w:t xml:space="preserve"> MELD </w:t>
      </w:r>
      <w:r w:rsidR="004B558D" w:rsidRPr="00715C4B">
        <w:rPr>
          <w:rFonts w:ascii="Book Antiqua" w:hAnsi="Book Antiqua" w:cs="Arial" w:hint="eastAsia"/>
          <w:sz w:val="24"/>
          <w:szCs w:val="24"/>
          <w:lang w:val="en-US"/>
        </w:rPr>
        <w:t>≥</w:t>
      </w:r>
      <w:r w:rsidRPr="00715C4B">
        <w:rPr>
          <w:rFonts w:ascii="Book Antiqua" w:hAnsi="Book Antiqua" w:cs="Arial"/>
          <w:sz w:val="24"/>
          <w:szCs w:val="24"/>
          <w:lang w:val="en-US"/>
        </w:rPr>
        <w:t xml:space="preserve"> </w:t>
      </w:r>
      <w:r w:rsidR="004B558D" w:rsidRPr="00715C4B">
        <w:rPr>
          <w:rFonts w:ascii="Book Antiqua" w:hAnsi="Book Antiqua" w:cs="Arial"/>
          <w:sz w:val="24"/>
          <w:szCs w:val="24"/>
          <w:lang w:val="en-US"/>
        </w:rPr>
        <w:t>15 or complications of portal hypertension; dec-group). Patients with a combined diagnosis of HCV and other cause of liver disease (</w:t>
      </w:r>
      <w:r w:rsidR="004B558D" w:rsidRPr="00715C4B">
        <w:rPr>
          <w:rFonts w:ascii="Book Antiqua" w:hAnsi="Book Antiqua" w:cs="Arial"/>
          <w:i/>
          <w:sz w:val="24"/>
          <w:szCs w:val="24"/>
          <w:lang w:val="en-US"/>
        </w:rPr>
        <w:t>e.g.</w:t>
      </w:r>
      <w:r w:rsidR="004B558D" w:rsidRPr="00715C4B">
        <w:rPr>
          <w:rFonts w:ascii="Book Antiqua" w:hAnsi="Book Antiqua" w:cs="Arial"/>
          <w:sz w:val="24"/>
          <w:szCs w:val="24"/>
          <w:lang w:val="en-US"/>
        </w:rPr>
        <w:t xml:space="preserve">, alcohol, autoimmune liver disease) were </w:t>
      </w:r>
      <w:r w:rsidR="004B558D" w:rsidRPr="00715C4B">
        <w:rPr>
          <w:rFonts w:ascii="Book Antiqua" w:hAnsi="Book Antiqua" w:cs="Arial"/>
          <w:sz w:val="24"/>
          <w:szCs w:val="24"/>
          <w:lang w:val="en-US"/>
        </w:rPr>
        <w:lastRenderedPageBreak/>
        <w:t>classified as HCV. Alcohol-related or HBV-related (or HBV/HDV) liver disease were diagnosed according to current guidelines</w:t>
      </w:r>
      <w:r w:rsidR="004B558D" w:rsidRPr="00715C4B">
        <w:rPr>
          <w:rFonts w:ascii="Book Antiqua" w:hAnsi="Book Antiqua" w:cs="Arial"/>
          <w:sz w:val="24"/>
          <w:szCs w:val="24"/>
          <w:vertAlign w:val="superscript"/>
          <w:lang w:val="en-US"/>
        </w:rPr>
        <w:fldChar w:fldCharType="begin"/>
      </w:r>
      <w:r w:rsidR="004B558D" w:rsidRPr="00715C4B">
        <w:rPr>
          <w:rFonts w:ascii="Book Antiqua" w:hAnsi="Book Antiqua" w:cs="Arial"/>
          <w:sz w:val="24"/>
          <w:szCs w:val="24"/>
          <w:vertAlign w:val="superscript"/>
          <w:lang w:val="en-US"/>
        </w:rPr>
        <w:instrText xml:space="preserve"> ADDIN EN.CITE &lt;EndNote&gt;&lt;Cite&gt;&lt;Author&gt;European&lt;/Author&gt;&lt;Year&gt;2016&lt;/Year&gt;&lt;IDText&gt;EASL Clinical Practice Guidelines: Liver transplantation&lt;/IDText&gt;&lt;DisplayText&gt;(13)&lt;/DisplayText&gt;&lt;record&gt;&lt;dates&gt;&lt;pub-dates&gt;&lt;date&gt;02&lt;/date&gt;&lt;/pub-dates&gt;&lt;year&gt;2016&lt;/year&gt;&lt;/dates&gt;&lt;keywords&gt;&lt;keyword&gt;Contraindications&lt;/keyword&gt;&lt;keyword&gt;End Stage Liver Disease&lt;/keyword&gt;&lt;keyword&gt;Europe&lt;/keyword&gt;&lt;keyword&gt;Humans&lt;/keyword&gt;&lt;keyword&gt;Liver Transplantation&lt;/keyword&gt;&lt;keyword&gt;Patient Selection&lt;/keyword&gt;&lt;keyword&gt;Prognosis&lt;/keyword&gt;&lt;keyword&gt;Risk Adjustment&lt;/keyword&gt;&lt;/keywords&gt;&lt;urls&gt;&lt;related-urls&gt;&lt;url&gt;https://www.ncbi.nlm.nih.gov/pubmed/26597456&lt;/url&gt;&lt;/related-urls&gt;&lt;/urls&gt;&lt;isbn&gt;1600-0641&lt;/isbn&gt;&lt;titles&gt;&lt;title&gt;EASL Clinical Practice Guidelines: Liver transplantation&lt;/title&gt;&lt;secondary-title&gt;J Hepatol&lt;/secondary-title&gt;&lt;/titles&gt;&lt;pages&gt;433-485&lt;/pages&gt;&lt;number&gt;2&lt;/number&gt;&lt;contributors&gt;&lt;authors&gt;&lt;author&gt;European Association for the Study of the Liver. Electronic address: easloffice@easloffice.eu&lt;/author&gt;&lt;/authors&gt;&lt;/contributors&gt;&lt;edition&gt;2015/11/17&lt;/edition&gt;&lt;language&gt;eng&lt;/language&gt;&lt;added-date format="utc"&gt;1518003642&lt;/added-date&gt;&lt;ref-type name="Journal Article"&gt;17&lt;/ref-type&gt;&lt;rec-number&gt;164&lt;/rec-number&gt;&lt;last-updated-date format="utc"&gt;1518003642&lt;/last-updated-date&gt;&lt;accession-num&gt;26597456&lt;/accession-num&gt;&lt;electronic-resource-num&gt;10.1016/j.jhep.2015.10.006&lt;/electronic-resource-num&gt;&lt;volume&gt;64&lt;/volume&gt;&lt;/record&gt;&lt;/Cite&gt;&lt;/EndNote&gt;</w:instrText>
      </w:r>
      <w:r w:rsidR="004B558D" w:rsidRPr="00715C4B">
        <w:rPr>
          <w:rFonts w:ascii="Book Antiqua" w:hAnsi="Book Antiqua" w:cs="Arial"/>
          <w:sz w:val="24"/>
          <w:szCs w:val="24"/>
          <w:vertAlign w:val="superscript"/>
          <w:lang w:val="en-US"/>
        </w:rPr>
        <w:fldChar w:fldCharType="separate"/>
      </w:r>
      <w:r w:rsidRPr="00715C4B">
        <w:rPr>
          <w:rFonts w:ascii="Book Antiqua" w:hAnsi="Book Antiqua" w:cs="Arial"/>
          <w:noProof/>
          <w:sz w:val="24"/>
          <w:szCs w:val="24"/>
          <w:vertAlign w:val="superscript"/>
          <w:lang w:val="en-US"/>
        </w:rPr>
        <w:t>[</w:t>
      </w:r>
      <w:r w:rsidR="004B558D" w:rsidRPr="00715C4B">
        <w:rPr>
          <w:rFonts w:ascii="Book Antiqua" w:hAnsi="Book Antiqua" w:cs="Arial"/>
          <w:noProof/>
          <w:sz w:val="24"/>
          <w:szCs w:val="24"/>
          <w:vertAlign w:val="superscript"/>
          <w:lang w:val="en-US"/>
        </w:rPr>
        <w:t>13</w:t>
      </w:r>
      <w:r w:rsidRPr="00715C4B">
        <w:rPr>
          <w:rFonts w:ascii="Book Antiqua" w:hAnsi="Book Antiqua" w:cs="Arial"/>
          <w:noProof/>
          <w:sz w:val="24"/>
          <w:szCs w:val="24"/>
          <w:vertAlign w:val="superscript"/>
          <w:lang w:val="en-US"/>
        </w:rPr>
        <w:t>]</w:t>
      </w:r>
      <w:r w:rsidR="004B558D" w:rsidRPr="00715C4B">
        <w:rPr>
          <w:rFonts w:ascii="Book Antiqua" w:hAnsi="Book Antiqua" w:cs="Arial"/>
          <w:sz w:val="24"/>
          <w:szCs w:val="24"/>
          <w:vertAlign w:val="superscript"/>
          <w:lang w:val="en-US"/>
        </w:rPr>
        <w:fldChar w:fldCharType="end"/>
      </w:r>
      <w:r w:rsidR="004B558D" w:rsidRPr="00715C4B">
        <w:rPr>
          <w:rFonts w:ascii="Book Antiqua" w:hAnsi="Book Antiqua" w:cs="Arial"/>
          <w:sz w:val="24"/>
          <w:szCs w:val="24"/>
          <w:lang w:val="en-US"/>
        </w:rPr>
        <w:fldChar w:fldCharType="begin"/>
      </w:r>
      <w:r w:rsidR="004B558D" w:rsidRPr="00715C4B">
        <w:rPr>
          <w:rFonts w:ascii="Book Antiqua" w:hAnsi="Book Antiqua" w:cs="Arial"/>
          <w:sz w:val="24"/>
          <w:szCs w:val="24"/>
          <w:lang w:val="en-US"/>
        </w:rPr>
        <w:instrText>ADDIN RW.CITE{{584 EuropeanAssociationfortheStudyoftheLiver.Electronicaddress:easloffice@easloffice.eu 2016}}</w:instrText>
      </w:r>
      <w:r w:rsidR="004B558D" w:rsidRPr="00715C4B">
        <w:rPr>
          <w:rFonts w:ascii="Book Antiqua" w:hAnsi="Book Antiqua" w:cs="Arial"/>
          <w:sz w:val="24"/>
          <w:szCs w:val="24"/>
          <w:lang w:val="en-US"/>
        </w:rPr>
        <w:fldChar w:fldCharType="end"/>
      </w:r>
      <w:r w:rsidR="004B558D" w:rsidRPr="00715C4B">
        <w:rPr>
          <w:rFonts w:ascii="Book Antiqua" w:hAnsi="Book Antiqua" w:cs="Arial"/>
          <w:sz w:val="24"/>
          <w:szCs w:val="24"/>
          <w:lang w:val="en-US"/>
        </w:rPr>
        <w:t xml:space="preserve">, and they were assessed in separate groups. Similarly, all patients with </w:t>
      </w:r>
      <w:bookmarkStart w:id="87" w:name="OLE_LINK259"/>
      <w:bookmarkStart w:id="88" w:name="OLE_LINK260"/>
      <w:r w:rsidR="004B558D" w:rsidRPr="00715C4B">
        <w:rPr>
          <w:rFonts w:ascii="Book Antiqua" w:hAnsi="Book Antiqua" w:cs="Arial"/>
          <w:sz w:val="24"/>
          <w:szCs w:val="24"/>
          <w:lang w:val="en-US"/>
        </w:rPr>
        <w:t>autoimmune, cholestatic</w:t>
      </w:r>
      <w:bookmarkEnd w:id="87"/>
      <w:bookmarkEnd w:id="88"/>
      <w:r w:rsidR="004B558D" w:rsidRPr="00715C4B">
        <w:rPr>
          <w:rFonts w:ascii="Book Antiqua" w:hAnsi="Book Antiqua" w:cs="Arial"/>
          <w:sz w:val="24"/>
          <w:szCs w:val="24"/>
          <w:lang w:val="en-US"/>
        </w:rPr>
        <w:t xml:space="preserve"> liver diseases or less common indications to LT were grouped together. Patients listed for cryptogenic cirrhosis who had a body mass index (BMI) &gt;</w:t>
      </w:r>
      <w:r w:rsidR="00DE12C7">
        <w:rPr>
          <w:rFonts w:ascii="Book Antiqua" w:hAnsi="Book Antiqua" w:cs="Arial" w:hint="eastAsia"/>
          <w:sz w:val="24"/>
          <w:szCs w:val="24"/>
          <w:lang w:val="en-US" w:eastAsia="zh-CN"/>
        </w:rPr>
        <w:t xml:space="preserve"> </w:t>
      </w:r>
      <w:r w:rsidR="004B558D" w:rsidRPr="00715C4B">
        <w:rPr>
          <w:rFonts w:ascii="Book Antiqua" w:hAnsi="Book Antiqua" w:cs="Arial"/>
          <w:sz w:val="24"/>
          <w:szCs w:val="24"/>
          <w:lang w:val="en-US"/>
        </w:rPr>
        <w:t>30 were classified as metabolic liver disease</w:t>
      </w:r>
      <w:r w:rsidR="004B558D" w:rsidRPr="00715C4B">
        <w:rPr>
          <w:rFonts w:ascii="Book Antiqua" w:hAnsi="Book Antiqua" w:cs="Arial"/>
          <w:sz w:val="24"/>
          <w:szCs w:val="24"/>
          <w:vertAlign w:val="superscript"/>
          <w:lang w:val="en-US"/>
        </w:rPr>
        <w:fldChar w:fldCharType="begin">
          <w:fldData xml:space="preserve">PEVuZE5vdGU+PENpdGU+PEF1dGhvcj5Xb25nPC9BdXRob3I+PFllYXI+MjAxNDwvWWVhcj48SURU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==
</w:fldData>
        </w:fldChar>
      </w:r>
      <w:r w:rsidR="004B558D" w:rsidRPr="00715C4B">
        <w:rPr>
          <w:rFonts w:ascii="Book Antiqua" w:hAnsi="Book Antiqua" w:cs="Arial"/>
          <w:sz w:val="24"/>
          <w:szCs w:val="24"/>
          <w:vertAlign w:val="superscript"/>
          <w:lang w:val="en-US"/>
        </w:rPr>
        <w:instrText xml:space="preserve"> ADDIN EN.CITE </w:instrText>
      </w:r>
      <w:r w:rsidR="004B558D" w:rsidRPr="00715C4B">
        <w:rPr>
          <w:rFonts w:ascii="Book Antiqua" w:hAnsi="Book Antiqua" w:cs="Arial"/>
          <w:sz w:val="24"/>
          <w:szCs w:val="24"/>
          <w:vertAlign w:val="superscript"/>
          <w:lang w:val="en-US"/>
        </w:rPr>
        <w:fldChar w:fldCharType="begin">
          <w:fldData xml:space="preserve">PEVuZE5vdGU+PENpdGU+PEF1dGhvcj5Xb25nPC9BdXRob3I+PFllYXI+MjAxNDwvWWVhcj48SURU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==
</w:fldData>
        </w:fldChar>
      </w:r>
      <w:r w:rsidR="004B558D" w:rsidRPr="00715C4B">
        <w:rPr>
          <w:rFonts w:ascii="Book Antiqua" w:hAnsi="Book Antiqua" w:cs="Arial"/>
          <w:sz w:val="24"/>
          <w:szCs w:val="24"/>
          <w:vertAlign w:val="superscript"/>
          <w:lang w:val="en-US"/>
        </w:rPr>
        <w:instrText xml:space="preserve"> ADDIN EN.CITE.DATA </w:instrText>
      </w:r>
      <w:r w:rsidR="004B558D" w:rsidRPr="00715C4B">
        <w:rPr>
          <w:rFonts w:ascii="Book Antiqua" w:hAnsi="Book Antiqua" w:cs="Arial"/>
          <w:sz w:val="24"/>
          <w:szCs w:val="24"/>
          <w:vertAlign w:val="superscript"/>
          <w:lang w:val="en-US"/>
        </w:rPr>
      </w:r>
      <w:r w:rsidR="004B558D" w:rsidRPr="00715C4B">
        <w:rPr>
          <w:rFonts w:ascii="Book Antiqua" w:hAnsi="Book Antiqua" w:cs="Arial"/>
          <w:sz w:val="24"/>
          <w:szCs w:val="24"/>
          <w:vertAlign w:val="superscript"/>
          <w:lang w:val="en-US"/>
        </w:rPr>
        <w:fldChar w:fldCharType="end"/>
      </w:r>
      <w:r w:rsidR="004B558D" w:rsidRPr="00715C4B">
        <w:rPr>
          <w:rFonts w:ascii="Book Antiqua" w:hAnsi="Book Antiqua" w:cs="Arial"/>
          <w:sz w:val="24"/>
          <w:szCs w:val="24"/>
          <w:vertAlign w:val="superscript"/>
          <w:lang w:val="en-US"/>
        </w:rPr>
      </w:r>
      <w:r w:rsidR="004B558D" w:rsidRPr="00715C4B">
        <w:rPr>
          <w:rFonts w:ascii="Book Antiqua" w:hAnsi="Book Antiqua" w:cs="Arial"/>
          <w:sz w:val="24"/>
          <w:szCs w:val="24"/>
          <w:vertAlign w:val="superscript"/>
          <w:lang w:val="en-US"/>
        </w:rPr>
        <w:fldChar w:fldCharType="separate"/>
      </w:r>
      <w:r w:rsidRPr="00715C4B">
        <w:rPr>
          <w:rFonts w:ascii="Book Antiqua" w:hAnsi="Book Antiqua" w:cs="Arial"/>
          <w:noProof/>
          <w:sz w:val="24"/>
          <w:szCs w:val="24"/>
          <w:vertAlign w:val="superscript"/>
          <w:lang w:val="en-US"/>
        </w:rPr>
        <w:t>[</w:t>
      </w:r>
      <w:r w:rsidR="004B558D" w:rsidRPr="00715C4B">
        <w:rPr>
          <w:rFonts w:ascii="Book Antiqua" w:hAnsi="Book Antiqua" w:cs="Arial"/>
          <w:noProof/>
          <w:sz w:val="24"/>
          <w:szCs w:val="24"/>
          <w:vertAlign w:val="superscript"/>
          <w:lang w:val="en-US"/>
        </w:rPr>
        <w:t>14,15</w:t>
      </w:r>
      <w:r w:rsidRPr="00715C4B">
        <w:rPr>
          <w:rFonts w:ascii="Book Antiqua" w:hAnsi="Book Antiqua" w:cs="Arial"/>
          <w:noProof/>
          <w:sz w:val="24"/>
          <w:szCs w:val="24"/>
          <w:vertAlign w:val="superscript"/>
          <w:lang w:val="en-US"/>
        </w:rPr>
        <w:t>]</w:t>
      </w:r>
      <w:r w:rsidR="004B558D" w:rsidRPr="00715C4B">
        <w:rPr>
          <w:rFonts w:ascii="Book Antiqua" w:hAnsi="Book Antiqua" w:cs="Arial"/>
          <w:sz w:val="24"/>
          <w:szCs w:val="24"/>
          <w:vertAlign w:val="superscript"/>
          <w:lang w:val="en-US"/>
        </w:rPr>
        <w:fldChar w:fldCharType="end"/>
      </w:r>
      <w:r w:rsidR="004B558D" w:rsidRPr="00967C90">
        <w:rPr>
          <w:rFonts w:ascii="Book Antiqua" w:hAnsi="Book Antiqua" w:cs="Arial"/>
          <w:sz w:val="24"/>
          <w:szCs w:val="24"/>
          <w:lang w:val="en-US"/>
        </w:rPr>
        <w:t>,</w:t>
      </w:r>
      <w:r w:rsidR="004B558D" w:rsidRPr="00715C4B">
        <w:rPr>
          <w:rFonts w:ascii="Book Antiqua" w:hAnsi="Book Antiqua" w:cs="Arial"/>
          <w:sz w:val="24"/>
          <w:szCs w:val="24"/>
          <w:lang w:val="en-US"/>
        </w:rPr>
        <w:t xml:space="preserve"> and grouped together with patients having a known diagnosis of non-alcoholic steatohepatitis (NASH). Patients with diagnosis </w:t>
      </w:r>
      <w:r w:rsidR="004B558D" w:rsidRPr="00967C90">
        <w:rPr>
          <w:rFonts w:ascii="Book Antiqua" w:hAnsi="Book Antiqua" w:cs="Arial"/>
          <w:sz w:val="24"/>
          <w:szCs w:val="24"/>
          <w:lang w:val="en-US"/>
        </w:rPr>
        <w:t>of HCC were received WL prioritization according to previously published policy</w:t>
      </w:r>
      <w:r w:rsidR="004B558D" w:rsidRPr="00967C90">
        <w:rPr>
          <w:rFonts w:ascii="Book Antiqua" w:hAnsi="Book Antiqua" w:cs="Arial"/>
          <w:sz w:val="24"/>
          <w:szCs w:val="24"/>
          <w:vertAlign w:val="superscript"/>
          <w:lang w:val="en-US"/>
        </w:rPr>
        <w:fldChar w:fldCharType="begin">
          <w:fldData xml:space="preserve">PEVuZE5vdGU+PENpdGU+PEF1dGhvcj5DaWxsbzwvQXV0aG9yPjxZZWFyPjIwMDc8L1llYXI+PElE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</w:fldData>
        </w:fldChar>
      </w:r>
      <w:r w:rsidR="004B558D" w:rsidRPr="00967C90">
        <w:rPr>
          <w:rFonts w:ascii="Book Antiqua" w:hAnsi="Book Antiqua" w:cs="Arial"/>
          <w:sz w:val="24"/>
          <w:szCs w:val="24"/>
          <w:vertAlign w:val="superscript"/>
          <w:lang w:val="en-US"/>
        </w:rPr>
        <w:instrText xml:space="preserve"> ADDIN EN.CITE </w:instrText>
      </w:r>
      <w:r w:rsidR="004B558D" w:rsidRPr="00715C4B">
        <w:rPr>
          <w:rFonts w:ascii="Book Antiqua" w:hAnsi="Book Antiqua" w:cs="Arial"/>
          <w:sz w:val="24"/>
          <w:szCs w:val="24"/>
          <w:vertAlign w:val="superscript"/>
          <w:lang w:val="en-US"/>
        </w:rPr>
        <w:fldChar w:fldCharType="begin">
          <w:fldData xml:space="preserve">PEVuZE5vdGU+PENpdGU+PEF1dGhvcj5DaWxsbzwvQXV0aG9yPjxZZWFyPjIwMDc8L1llYXI+PElE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</w:fldData>
        </w:fldChar>
      </w:r>
      <w:r w:rsidR="004B558D" w:rsidRPr="00967C90">
        <w:rPr>
          <w:rFonts w:ascii="Book Antiqua" w:hAnsi="Book Antiqua" w:cs="Arial"/>
          <w:sz w:val="24"/>
          <w:szCs w:val="24"/>
          <w:vertAlign w:val="superscript"/>
          <w:lang w:val="en-US"/>
        </w:rPr>
        <w:instrText xml:space="preserve"> ADDIN EN.CITE.DATA </w:instrText>
      </w:r>
      <w:r w:rsidR="004B558D" w:rsidRPr="00715C4B">
        <w:rPr>
          <w:rFonts w:ascii="Book Antiqua" w:hAnsi="Book Antiqua" w:cs="Arial"/>
          <w:sz w:val="24"/>
          <w:szCs w:val="24"/>
          <w:vertAlign w:val="superscript"/>
          <w:lang w:val="en-US"/>
        </w:rPr>
      </w:r>
      <w:r w:rsidR="004B558D" w:rsidRPr="00715C4B">
        <w:rPr>
          <w:rFonts w:ascii="Book Antiqua" w:hAnsi="Book Antiqua" w:cs="Arial"/>
          <w:sz w:val="24"/>
          <w:szCs w:val="24"/>
          <w:vertAlign w:val="superscript"/>
          <w:lang w:val="en-US"/>
        </w:rPr>
        <w:fldChar w:fldCharType="end"/>
      </w:r>
      <w:r w:rsidR="004B558D" w:rsidRPr="00967C90">
        <w:rPr>
          <w:rFonts w:ascii="Book Antiqua" w:hAnsi="Book Antiqua" w:cs="Arial"/>
          <w:sz w:val="24"/>
          <w:szCs w:val="24"/>
          <w:vertAlign w:val="superscript"/>
          <w:lang w:val="en-US"/>
        </w:rPr>
      </w:r>
      <w:r w:rsidR="004B558D" w:rsidRPr="00967C90">
        <w:rPr>
          <w:rFonts w:ascii="Book Antiqua" w:hAnsi="Book Antiqua" w:cs="Arial"/>
          <w:sz w:val="24"/>
          <w:szCs w:val="24"/>
          <w:vertAlign w:val="superscript"/>
          <w:lang w:val="en-US"/>
        </w:rPr>
        <w:fldChar w:fldCharType="separate"/>
      </w:r>
      <w:r w:rsidRPr="00967C90">
        <w:rPr>
          <w:rFonts w:ascii="Book Antiqua" w:hAnsi="Book Antiqua" w:cs="Arial"/>
          <w:noProof/>
          <w:sz w:val="24"/>
          <w:szCs w:val="24"/>
          <w:vertAlign w:val="superscript"/>
          <w:lang w:val="en-US"/>
        </w:rPr>
        <w:t>[</w:t>
      </w:r>
      <w:r w:rsidR="004B558D" w:rsidRPr="00967C90">
        <w:rPr>
          <w:rFonts w:ascii="Book Antiqua" w:hAnsi="Book Antiqua" w:cs="Arial"/>
          <w:noProof/>
          <w:sz w:val="24"/>
          <w:szCs w:val="24"/>
          <w:vertAlign w:val="superscript"/>
          <w:lang w:val="en-US"/>
        </w:rPr>
        <w:t>16</w:t>
      </w:r>
      <w:r w:rsidRPr="00967C90">
        <w:rPr>
          <w:rFonts w:ascii="Book Antiqua" w:hAnsi="Book Antiqua" w:cs="Arial"/>
          <w:noProof/>
          <w:sz w:val="24"/>
          <w:szCs w:val="24"/>
          <w:vertAlign w:val="superscript"/>
          <w:lang w:val="en-US"/>
        </w:rPr>
        <w:t>]</w:t>
      </w:r>
      <w:r w:rsidR="004B558D" w:rsidRPr="00967C90">
        <w:rPr>
          <w:rFonts w:ascii="Book Antiqua" w:hAnsi="Book Antiqua" w:cs="Arial"/>
          <w:sz w:val="24"/>
          <w:szCs w:val="24"/>
          <w:vertAlign w:val="superscript"/>
          <w:lang w:val="en-US"/>
        </w:rPr>
        <w:fldChar w:fldCharType="end"/>
      </w:r>
      <w:r w:rsidR="004B558D" w:rsidRPr="00967C90">
        <w:rPr>
          <w:rFonts w:ascii="Book Antiqua" w:hAnsi="Book Antiqua" w:cs="Arial"/>
          <w:sz w:val="24"/>
          <w:szCs w:val="24"/>
          <w:lang w:val="en-US"/>
        </w:rPr>
        <w:t>, updated in 2016</w:t>
      </w:r>
      <w:r w:rsidR="004B558D" w:rsidRPr="00967C90">
        <w:rPr>
          <w:rFonts w:ascii="Book Antiqua" w:hAnsi="Book Antiqua" w:cs="Arial"/>
          <w:sz w:val="24"/>
          <w:szCs w:val="24"/>
          <w:vertAlign w:val="superscript"/>
          <w:lang w:val="en-US"/>
        </w:rPr>
        <w:fldChar w:fldCharType="begin">
          <w:fldData xml:space="preserve">PEVuZE5vdGU+PENpdGU+PEF1dGhvcj5DaWxsbzwvQXV0aG9yPjxZZWFyPjIwMDc8L1llYXI+PElE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</w:fldData>
        </w:fldChar>
      </w:r>
      <w:r w:rsidR="004B558D" w:rsidRPr="00967C90">
        <w:rPr>
          <w:rFonts w:ascii="Book Antiqua" w:hAnsi="Book Antiqua" w:cs="Arial"/>
          <w:sz w:val="24"/>
          <w:szCs w:val="24"/>
          <w:vertAlign w:val="superscript"/>
          <w:lang w:val="en-US"/>
        </w:rPr>
        <w:instrText xml:space="preserve"> ADDIN EN.CITE </w:instrText>
      </w:r>
      <w:r w:rsidR="004B558D" w:rsidRPr="00715C4B">
        <w:rPr>
          <w:rFonts w:ascii="Book Antiqua" w:hAnsi="Book Antiqua" w:cs="Arial"/>
          <w:sz w:val="24"/>
          <w:szCs w:val="24"/>
          <w:vertAlign w:val="superscript"/>
          <w:lang w:val="en-US"/>
        </w:rPr>
        <w:fldChar w:fldCharType="begin">
          <w:fldData xml:space="preserve">PEVuZE5vdGU+PENpdGU+PEF1dGhvcj5DaWxsbzwvQXV0aG9yPjxZZWFyPjIwMDc8L1llYXI+PElE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</w:fldData>
        </w:fldChar>
      </w:r>
      <w:r w:rsidR="004B558D" w:rsidRPr="00967C90">
        <w:rPr>
          <w:rFonts w:ascii="Book Antiqua" w:hAnsi="Book Antiqua" w:cs="Arial"/>
          <w:sz w:val="24"/>
          <w:szCs w:val="24"/>
          <w:vertAlign w:val="superscript"/>
          <w:lang w:val="en-US"/>
        </w:rPr>
        <w:instrText xml:space="preserve"> ADDIN EN.CITE.DATA </w:instrText>
      </w:r>
      <w:r w:rsidR="004B558D" w:rsidRPr="00715C4B">
        <w:rPr>
          <w:rFonts w:ascii="Book Antiqua" w:hAnsi="Book Antiqua" w:cs="Arial"/>
          <w:sz w:val="24"/>
          <w:szCs w:val="24"/>
          <w:vertAlign w:val="superscript"/>
          <w:lang w:val="en-US"/>
        </w:rPr>
      </w:r>
      <w:r w:rsidR="004B558D" w:rsidRPr="00715C4B">
        <w:rPr>
          <w:rFonts w:ascii="Book Antiqua" w:hAnsi="Book Antiqua" w:cs="Arial"/>
          <w:sz w:val="24"/>
          <w:szCs w:val="24"/>
          <w:vertAlign w:val="superscript"/>
          <w:lang w:val="en-US"/>
        </w:rPr>
        <w:fldChar w:fldCharType="end"/>
      </w:r>
      <w:r w:rsidR="004B558D" w:rsidRPr="00967C90">
        <w:rPr>
          <w:rFonts w:ascii="Book Antiqua" w:hAnsi="Book Antiqua" w:cs="Arial"/>
          <w:sz w:val="24"/>
          <w:szCs w:val="24"/>
          <w:vertAlign w:val="superscript"/>
          <w:lang w:val="en-US"/>
        </w:rPr>
      </w:r>
      <w:r w:rsidR="004B558D" w:rsidRPr="00967C90">
        <w:rPr>
          <w:rFonts w:ascii="Book Antiqua" w:hAnsi="Book Antiqua" w:cs="Arial"/>
          <w:sz w:val="24"/>
          <w:szCs w:val="24"/>
          <w:vertAlign w:val="superscript"/>
          <w:lang w:val="en-US"/>
        </w:rPr>
        <w:fldChar w:fldCharType="separate"/>
      </w:r>
      <w:r w:rsidRPr="00967C90">
        <w:rPr>
          <w:rFonts w:ascii="Book Antiqua" w:hAnsi="Book Antiqua" w:cs="Arial"/>
          <w:noProof/>
          <w:sz w:val="24"/>
          <w:szCs w:val="24"/>
          <w:vertAlign w:val="superscript"/>
          <w:lang w:val="en-US"/>
        </w:rPr>
        <w:t>[</w:t>
      </w:r>
      <w:r w:rsidR="004B558D" w:rsidRPr="00967C90">
        <w:rPr>
          <w:rFonts w:ascii="Book Antiqua" w:hAnsi="Book Antiqua" w:cs="Arial"/>
          <w:noProof/>
          <w:sz w:val="24"/>
          <w:szCs w:val="24"/>
          <w:vertAlign w:val="superscript"/>
          <w:lang w:val="en-US"/>
        </w:rPr>
        <w:t>16,17</w:t>
      </w:r>
      <w:r w:rsidRPr="00967C90">
        <w:rPr>
          <w:rFonts w:ascii="Book Antiqua" w:hAnsi="Book Antiqua" w:cs="Arial"/>
          <w:noProof/>
          <w:sz w:val="24"/>
          <w:szCs w:val="24"/>
          <w:vertAlign w:val="superscript"/>
          <w:lang w:val="en-US"/>
        </w:rPr>
        <w:t>]</w:t>
      </w:r>
      <w:r w:rsidR="004B558D" w:rsidRPr="00967C90">
        <w:rPr>
          <w:rFonts w:ascii="Book Antiqua" w:hAnsi="Book Antiqua" w:cs="Arial"/>
          <w:sz w:val="24"/>
          <w:szCs w:val="24"/>
          <w:vertAlign w:val="superscript"/>
          <w:lang w:val="en-US"/>
        </w:rPr>
        <w:fldChar w:fldCharType="end"/>
      </w:r>
      <w:r w:rsidR="004B558D" w:rsidRPr="00967C90">
        <w:rPr>
          <w:rFonts w:ascii="Book Antiqua" w:hAnsi="Book Antiqua" w:cs="Arial"/>
          <w:sz w:val="24"/>
          <w:szCs w:val="24"/>
          <w:lang w:val="en-US"/>
        </w:rPr>
        <w:t xml:space="preserve">. Patients with HCV-related liver disease were treated from 2014 with DAAs, according to the recommendations of the national </w:t>
      </w:r>
      <w:r w:rsidRPr="00967C90">
        <w:rPr>
          <w:rFonts w:ascii="Book Antiqua" w:hAnsi="Book Antiqua" w:cs="Arial"/>
          <w:sz w:val="24"/>
          <w:szCs w:val="24"/>
          <w:lang w:val="en-US"/>
        </w:rPr>
        <w:t>r</w:t>
      </w:r>
      <w:r w:rsidR="004B558D" w:rsidRPr="00967C90">
        <w:rPr>
          <w:rFonts w:ascii="Book Antiqua" w:hAnsi="Book Antiqua" w:cs="Arial"/>
          <w:sz w:val="24"/>
          <w:szCs w:val="24"/>
          <w:lang w:val="en-US"/>
        </w:rPr>
        <w:t xml:space="preserve">egulatory </w:t>
      </w:r>
      <w:r w:rsidRPr="00967C90">
        <w:rPr>
          <w:rFonts w:ascii="Book Antiqua" w:hAnsi="Book Antiqua" w:cs="Arial"/>
          <w:sz w:val="24"/>
          <w:szCs w:val="24"/>
          <w:lang w:val="en-US"/>
        </w:rPr>
        <w:t>a</w:t>
      </w:r>
      <w:r w:rsidR="004B558D" w:rsidRPr="00967C90">
        <w:rPr>
          <w:rFonts w:ascii="Book Antiqua" w:hAnsi="Book Antiqua" w:cs="Arial"/>
          <w:sz w:val="24"/>
          <w:szCs w:val="24"/>
          <w:lang w:val="en-US"/>
        </w:rPr>
        <w:t>gency</w:t>
      </w:r>
      <w:r w:rsidR="004B558D" w:rsidRPr="00967C90">
        <w:rPr>
          <w:rFonts w:ascii="Book Antiqua" w:hAnsi="Book Antiqua" w:cs="Arial"/>
          <w:sz w:val="24"/>
          <w:szCs w:val="24"/>
          <w:vertAlign w:val="superscript"/>
          <w:lang w:val="en-US"/>
        </w:rPr>
        <w:fldChar w:fldCharType="begin"/>
      </w:r>
      <w:r w:rsidR="004B558D" w:rsidRPr="00967C90">
        <w:rPr>
          <w:rFonts w:ascii="Book Antiqua" w:hAnsi="Book Antiqua" w:cs="Arial"/>
          <w:sz w:val="24"/>
          <w:szCs w:val="24"/>
          <w:vertAlign w:val="superscript"/>
          <w:lang w:val="en-US"/>
        </w:rPr>
        <w:instrText xml:space="preserve"> ADDIN EN.CITE &lt;EndNote&gt;&lt;Cite&gt;&lt;Author&gt;Agenzia&lt;/Author&gt;&lt;DisplayText&gt;(5)&lt;/DisplayText&gt;&lt;record&gt;&lt;urls&gt;&lt;related-urls&gt;&lt;url&gt;www.agenziafarmaco.gov.it&lt;/url&gt;&lt;/related-urls&gt;&lt;/urls&gt;&lt;contributors&gt;&lt;authors&gt;&lt;author&gt;Agenzia Italiana del Farmaco (AIFA)&lt;/author&gt;&lt;/authors&gt;&lt;/contributors&gt;&lt;added-date format="utc"&gt;1518082015&lt;/added-date&gt;&lt;ref-type name="Web Page"&gt;12&lt;/ref-type&gt;&lt;rec-number&gt;170&lt;/rec-number&gt;&lt;last-updated-date format="utc"&gt;1518082053&lt;/last-updated-date&gt;&lt;/record&gt;&lt;/Cite&gt;&lt;/EndNote&gt;</w:instrText>
      </w:r>
      <w:r w:rsidR="004B558D" w:rsidRPr="00967C90">
        <w:rPr>
          <w:rFonts w:ascii="Book Antiqua" w:hAnsi="Book Antiqua" w:cs="Arial"/>
          <w:sz w:val="24"/>
          <w:szCs w:val="24"/>
          <w:vertAlign w:val="superscript"/>
          <w:lang w:val="en-US"/>
        </w:rPr>
        <w:fldChar w:fldCharType="separate"/>
      </w:r>
      <w:r w:rsidRPr="00967C90">
        <w:rPr>
          <w:rFonts w:ascii="Book Antiqua" w:hAnsi="Book Antiqua" w:cs="Arial"/>
          <w:noProof/>
          <w:sz w:val="24"/>
          <w:szCs w:val="24"/>
          <w:vertAlign w:val="superscript"/>
          <w:lang w:val="en-US"/>
        </w:rPr>
        <w:t>[</w:t>
      </w:r>
      <w:r w:rsidR="004B558D" w:rsidRPr="00967C90">
        <w:rPr>
          <w:rFonts w:ascii="Book Antiqua" w:hAnsi="Book Antiqua" w:cs="Arial"/>
          <w:noProof/>
          <w:sz w:val="24"/>
          <w:szCs w:val="24"/>
          <w:vertAlign w:val="superscript"/>
          <w:lang w:val="en-US"/>
        </w:rPr>
        <w:t>5</w:t>
      </w:r>
      <w:r w:rsidRPr="00967C90">
        <w:rPr>
          <w:rFonts w:ascii="Book Antiqua" w:hAnsi="Book Antiqua" w:cs="Arial"/>
          <w:noProof/>
          <w:sz w:val="24"/>
          <w:szCs w:val="24"/>
          <w:vertAlign w:val="superscript"/>
          <w:lang w:val="en-US"/>
        </w:rPr>
        <w:t>]</w:t>
      </w:r>
      <w:r w:rsidR="004B558D" w:rsidRPr="00967C90">
        <w:rPr>
          <w:rFonts w:ascii="Book Antiqua" w:hAnsi="Book Antiqua" w:cs="Arial"/>
          <w:sz w:val="24"/>
          <w:szCs w:val="24"/>
          <w:vertAlign w:val="superscript"/>
          <w:lang w:val="en-US"/>
        </w:rPr>
        <w:fldChar w:fldCharType="end"/>
      </w:r>
      <w:r w:rsidR="004B558D" w:rsidRPr="00967C90">
        <w:rPr>
          <w:rFonts w:ascii="Book Antiqua" w:hAnsi="Book Antiqua" w:cs="Arial"/>
          <w:sz w:val="24"/>
          <w:szCs w:val="24"/>
          <w:lang w:val="en-US"/>
        </w:rPr>
        <w:t xml:space="preserve">. Each patient was strictly followed-up during and after treatment with DAA; only patients with durable clinical improvements after SVR achievement were delisted. Patients were also divided into two different time intervals: pre-DAA period (2006-2013) and post-DAA period (2014-2017). </w:t>
      </w:r>
    </w:p>
    <w:p w14:paraId="79E7B08B" w14:textId="6E5584EA" w:rsidR="004B558D" w:rsidRPr="00715C4B" w:rsidRDefault="004B558D" w:rsidP="002F14ED">
      <w:pPr>
        <w:adjustRightInd w:val="0"/>
        <w:snapToGrid w:val="0"/>
        <w:spacing w:after="0" w:line="360" w:lineRule="auto"/>
        <w:ind w:firstLineChars="100" w:firstLine="240"/>
        <w:jc w:val="both"/>
        <w:rPr>
          <w:rFonts w:ascii="Book Antiqua" w:hAnsi="Book Antiqua" w:cs="Arial"/>
          <w:sz w:val="24"/>
          <w:szCs w:val="24"/>
          <w:lang w:val="en-US"/>
        </w:rPr>
      </w:pPr>
      <w:r w:rsidRPr="00715C4B">
        <w:rPr>
          <w:rFonts w:ascii="Book Antiqua" w:hAnsi="Book Antiqua" w:cs="Arial"/>
          <w:sz w:val="24"/>
          <w:szCs w:val="24"/>
          <w:lang w:val="en-US"/>
        </w:rPr>
        <w:t xml:space="preserve">Outcome data were collected at the latest available follow-up for each patient. Informed consent was </w:t>
      </w:r>
      <w:r w:rsidR="00C76C40" w:rsidRPr="00715C4B">
        <w:rPr>
          <w:rFonts w:ascii="Book Antiqua" w:hAnsi="Book Antiqua" w:cs="Arial"/>
          <w:sz w:val="24"/>
          <w:szCs w:val="24"/>
          <w:lang w:val="en-US"/>
        </w:rPr>
        <w:t>obtained,</w:t>
      </w:r>
      <w:r w:rsidRPr="00715C4B">
        <w:rPr>
          <w:rFonts w:ascii="Book Antiqua" w:hAnsi="Book Antiqua" w:cs="Arial"/>
          <w:sz w:val="24"/>
          <w:szCs w:val="24"/>
          <w:lang w:val="en-US"/>
        </w:rPr>
        <w:t xml:space="preserve"> and the study was approved by the local Ethical Committee (Comitato Etico per la Sperimentazione Clinica della Provincia di Padova, n. AOP/1405).</w:t>
      </w:r>
    </w:p>
    <w:p w14:paraId="486CBD6E"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US"/>
        </w:rPr>
      </w:pPr>
    </w:p>
    <w:p w14:paraId="0EAC0566" w14:textId="77777777" w:rsidR="004B558D" w:rsidRPr="00967C90" w:rsidRDefault="004B558D" w:rsidP="0054671A">
      <w:pPr>
        <w:adjustRightInd w:val="0"/>
        <w:snapToGrid w:val="0"/>
        <w:spacing w:after="0" w:line="360" w:lineRule="auto"/>
        <w:jc w:val="both"/>
        <w:rPr>
          <w:rFonts w:ascii="Book Antiqua" w:hAnsi="Book Antiqua" w:cs="Arial"/>
          <w:b/>
          <w:i/>
          <w:sz w:val="24"/>
          <w:szCs w:val="24"/>
          <w:lang w:val="en-US"/>
        </w:rPr>
      </w:pPr>
      <w:r w:rsidRPr="00967C90">
        <w:rPr>
          <w:rFonts w:ascii="Book Antiqua" w:hAnsi="Book Antiqua" w:cs="Arial"/>
          <w:b/>
          <w:i/>
          <w:sz w:val="24"/>
          <w:szCs w:val="24"/>
          <w:lang w:val="en-US"/>
        </w:rPr>
        <w:t>Statistical analysis</w:t>
      </w:r>
    </w:p>
    <w:p w14:paraId="7857C4C3" w14:textId="64CE4EB6" w:rsidR="004B558D" w:rsidRPr="00967C90" w:rsidRDefault="004B558D" w:rsidP="00695AED">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Categorical and continuous variables were calculated as frequencies and means ± SD, respectively, and were compared using the Fisher’s test or Student’s </w:t>
      </w:r>
      <w:bookmarkStart w:id="89" w:name="OLE_LINK231"/>
      <w:r w:rsidRPr="00967C90">
        <w:rPr>
          <w:rFonts w:ascii="Book Antiqua" w:hAnsi="Book Antiqua" w:cs="Arial"/>
          <w:i/>
          <w:sz w:val="24"/>
          <w:szCs w:val="24"/>
          <w:lang w:val="en-US"/>
        </w:rPr>
        <w:t>t</w:t>
      </w:r>
      <w:bookmarkEnd w:id="89"/>
      <w:r w:rsidRPr="00967C90">
        <w:rPr>
          <w:rFonts w:ascii="Book Antiqua" w:hAnsi="Book Antiqua" w:cs="Arial"/>
          <w:sz w:val="24"/>
          <w:szCs w:val="24"/>
          <w:lang w:val="en-US"/>
        </w:rPr>
        <w:t xml:space="preserve">-test, as appropriate. </w:t>
      </w:r>
      <w:r w:rsidRPr="00967C90">
        <w:rPr>
          <w:rFonts w:ascii="Book Antiqua" w:hAnsi="Book Antiqua" w:cs="Arial"/>
          <w:i/>
          <w:sz w:val="24"/>
          <w:szCs w:val="24"/>
          <w:lang w:val="en-US"/>
        </w:rPr>
        <w:t>P</w:t>
      </w:r>
      <w:r w:rsidRPr="00967C90">
        <w:rPr>
          <w:rFonts w:ascii="Book Antiqua" w:hAnsi="Book Antiqua" w:cs="Arial"/>
          <w:sz w:val="24"/>
          <w:szCs w:val="24"/>
          <w:lang w:val="en-US"/>
        </w:rPr>
        <w:t xml:space="preserve"> values &lt;</w:t>
      </w:r>
      <w:r w:rsidR="00B0524E" w:rsidRPr="00967C90">
        <w:rPr>
          <w:rFonts w:ascii="Book Antiqua" w:hAnsi="Book Antiqua" w:cs="Arial"/>
          <w:sz w:val="24"/>
          <w:szCs w:val="24"/>
          <w:lang w:val="en-US"/>
        </w:rPr>
        <w:t xml:space="preserve"> </w:t>
      </w:r>
      <w:r w:rsidRPr="00967C90">
        <w:rPr>
          <w:rFonts w:ascii="Book Antiqua" w:hAnsi="Book Antiqua" w:cs="Arial"/>
          <w:sz w:val="24"/>
          <w:szCs w:val="24"/>
          <w:lang w:val="en-US"/>
        </w:rPr>
        <w:t>0.05 were considered statistically significant. Survival analyses were performed using Kaplan-Meier curves (log-rank test). Analyses were performed using SPSS software version 18 (Chicago, I</w:t>
      </w:r>
      <w:r w:rsidR="00E66203">
        <w:rPr>
          <w:rFonts w:ascii="Book Antiqua" w:hAnsi="Book Antiqua" w:cs="Arial" w:hint="eastAsia"/>
          <w:sz w:val="24"/>
          <w:szCs w:val="24"/>
          <w:lang w:val="en-US" w:eastAsia="zh-CN"/>
        </w:rPr>
        <w:t>L</w:t>
      </w:r>
      <w:r w:rsidRPr="00967C90">
        <w:rPr>
          <w:rFonts w:ascii="Book Antiqua" w:hAnsi="Book Antiqua" w:cs="Arial"/>
          <w:sz w:val="24"/>
          <w:szCs w:val="24"/>
          <w:lang w:val="en-US"/>
        </w:rPr>
        <w:t xml:space="preserve">, </w:t>
      </w:r>
      <w:r w:rsidR="00B0524E" w:rsidRPr="00967C90">
        <w:rPr>
          <w:rFonts w:ascii="Book Antiqua" w:hAnsi="Book Antiqua" w:cs="Arial"/>
          <w:sz w:val="24"/>
          <w:szCs w:val="24"/>
          <w:lang w:val="en-US"/>
        </w:rPr>
        <w:t>United States</w:t>
      </w:r>
      <w:r w:rsidRPr="00967C90">
        <w:rPr>
          <w:rFonts w:ascii="Book Antiqua" w:hAnsi="Book Antiqua" w:cs="Arial"/>
          <w:sz w:val="24"/>
          <w:szCs w:val="24"/>
          <w:lang w:val="en-US"/>
        </w:rPr>
        <w:t>).</w:t>
      </w:r>
    </w:p>
    <w:p w14:paraId="5A245B35"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US"/>
        </w:rPr>
      </w:pPr>
    </w:p>
    <w:p w14:paraId="3FCBEF86" w14:textId="77777777" w:rsidR="004B558D" w:rsidRPr="00967C90" w:rsidRDefault="004B558D" w:rsidP="0054671A">
      <w:pPr>
        <w:adjustRightInd w:val="0"/>
        <w:snapToGrid w:val="0"/>
        <w:spacing w:after="0" w:line="360" w:lineRule="auto"/>
        <w:jc w:val="both"/>
        <w:rPr>
          <w:rFonts w:ascii="Book Antiqua" w:hAnsi="Book Antiqua" w:cs="Arial"/>
          <w:b/>
          <w:sz w:val="24"/>
          <w:szCs w:val="24"/>
          <w:lang w:val="en-US"/>
        </w:rPr>
      </w:pPr>
      <w:r w:rsidRPr="00967C90">
        <w:rPr>
          <w:rFonts w:ascii="Book Antiqua" w:hAnsi="Book Antiqua" w:cs="Arial"/>
          <w:b/>
          <w:sz w:val="24"/>
          <w:szCs w:val="24"/>
          <w:lang w:val="en-US"/>
        </w:rPr>
        <w:t>RESULTS</w:t>
      </w:r>
    </w:p>
    <w:p w14:paraId="0DB0B768"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A total of 1469 patients were listed for LT at Padua University Hospital from January 2006 to December 2017. Two hundred seventy-five patients (18.7%) were excluded from the study for the following reasons: 100 (6.8%) patients were younger than 18 years old at WL registration, 87 (5.9%) patients had undergone previous LT, and 88 (6%) patients did not have cirrhosis as indication for LT, leaving 1.194 (81.3%) patients for the current analysis. </w:t>
      </w:r>
    </w:p>
    <w:p w14:paraId="4F78CE72" w14:textId="3AFE907F" w:rsidR="004B558D" w:rsidRPr="00967C90" w:rsidRDefault="00B0524E" w:rsidP="00695AED">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lastRenderedPageBreak/>
        <w:t xml:space="preserve">  </w:t>
      </w:r>
      <w:r w:rsidR="004B558D" w:rsidRPr="00967C90">
        <w:rPr>
          <w:rFonts w:ascii="Book Antiqua" w:hAnsi="Book Antiqua" w:cs="Arial"/>
          <w:sz w:val="24"/>
          <w:szCs w:val="24"/>
          <w:lang w:val="en-US"/>
        </w:rPr>
        <w:t>Considering this cohort, overall WL registration rates increased from 94/year in 2006-2013 to 110/year in 2014-2017, with a concomitant rise in the number of LT performed overtime, from 51/year in 2006-2013 to 69.5/year in 2014-2017 (Figure 1).</w:t>
      </w:r>
    </w:p>
    <w:p w14:paraId="6894D80F"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US"/>
        </w:rPr>
      </w:pPr>
    </w:p>
    <w:p w14:paraId="31319FD3" w14:textId="77777777" w:rsidR="004B558D" w:rsidRPr="00967C90" w:rsidRDefault="004B558D" w:rsidP="0054671A">
      <w:pPr>
        <w:adjustRightInd w:val="0"/>
        <w:snapToGrid w:val="0"/>
        <w:spacing w:after="0" w:line="360" w:lineRule="auto"/>
        <w:jc w:val="both"/>
        <w:rPr>
          <w:rFonts w:ascii="Book Antiqua" w:hAnsi="Book Antiqua" w:cs="Arial"/>
          <w:i/>
          <w:sz w:val="24"/>
          <w:szCs w:val="24"/>
          <w:lang w:val="en-US"/>
        </w:rPr>
      </w:pPr>
      <w:r w:rsidRPr="00967C90">
        <w:rPr>
          <w:rFonts w:ascii="Book Antiqua" w:hAnsi="Book Antiqua" w:cs="Arial"/>
          <w:b/>
          <w:i/>
          <w:sz w:val="24"/>
          <w:szCs w:val="24"/>
          <w:lang w:val="en-US"/>
        </w:rPr>
        <w:t>Trajectories of WL registrations for HCV-related disease before and after DAA introduction</w:t>
      </w:r>
    </w:p>
    <w:p w14:paraId="57CD3C77" w14:textId="235F9DB0" w:rsidR="004B558D" w:rsidRPr="00967C90" w:rsidRDefault="004B558D" w:rsidP="00695AED">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Overall, HCV related liver disease (490/1194, 41%), with or without HCC, was the main indication for WL registration over time, followed by alcohol and HBV (24% and 15.5%, respectively). At WL registration, there were no differences between HCV and non-HCV patients in terms of age, gender, BMI, however HCV patients had higher prevalence of HCC (61.8% </w:t>
      </w:r>
      <w:r w:rsidRPr="00967C90">
        <w:rPr>
          <w:rFonts w:ascii="Book Antiqua" w:hAnsi="Book Antiqua" w:cs="Arial"/>
          <w:i/>
          <w:sz w:val="24"/>
          <w:szCs w:val="24"/>
          <w:lang w:val="en-US"/>
        </w:rPr>
        <w:t xml:space="preserve">vs </w:t>
      </w:r>
      <w:r w:rsidRPr="00967C90">
        <w:rPr>
          <w:rFonts w:ascii="Book Antiqua" w:hAnsi="Book Antiqua" w:cs="Arial"/>
          <w:sz w:val="24"/>
          <w:szCs w:val="24"/>
          <w:lang w:val="en-US"/>
        </w:rPr>
        <w:t xml:space="preserve">42%; </w:t>
      </w:r>
      <w:r w:rsidR="00B0524E" w:rsidRPr="00967C90">
        <w:rPr>
          <w:rFonts w:ascii="Book Antiqua" w:hAnsi="Book Antiqua" w:cs="Arial"/>
          <w:i/>
          <w:sz w:val="24"/>
          <w:szCs w:val="24"/>
          <w:lang w:val="en-US"/>
        </w:rPr>
        <w:t>P</w:t>
      </w:r>
      <w:r w:rsidR="00B0524E"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B0524E" w:rsidRPr="00967C90">
        <w:rPr>
          <w:rFonts w:ascii="Book Antiqua" w:hAnsi="Book Antiqua" w:cs="Arial"/>
          <w:sz w:val="24"/>
          <w:szCs w:val="24"/>
          <w:lang w:val="en-US"/>
        </w:rPr>
        <w:t xml:space="preserve"> </w:t>
      </w:r>
      <w:r w:rsidRPr="00967C90">
        <w:rPr>
          <w:rFonts w:ascii="Book Antiqua" w:hAnsi="Book Antiqua" w:cs="Arial"/>
          <w:sz w:val="24"/>
          <w:szCs w:val="24"/>
          <w:lang w:val="en-US"/>
        </w:rPr>
        <w:t>0.001), and lower MELD score (15</w:t>
      </w:r>
      <w:r w:rsidR="00B0524E"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B0524E" w:rsidRPr="00967C90">
        <w:rPr>
          <w:rFonts w:ascii="Book Antiqua" w:hAnsi="Book Antiqua" w:cs="Arial"/>
          <w:sz w:val="24"/>
          <w:szCs w:val="24"/>
          <w:lang w:val="en-US"/>
        </w:rPr>
        <w:t xml:space="preserve"> </w:t>
      </w:r>
      <w:r w:rsidRPr="00967C90">
        <w:rPr>
          <w:rFonts w:ascii="Book Antiqua" w:hAnsi="Book Antiqua" w:cs="Arial"/>
          <w:sz w:val="24"/>
          <w:szCs w:val="24"/>
          <w:lang w:val="en-US"/>
        </w:rPr>
        <w:t xml:space="preserve">6 </w:t>
      </w:r>
      <w:r w:rsidRPr="00967C90">
        <w:rPr>
          <w:rFonts w:ascii="Book Antiqua" w:hAnsi="Book Antiqua" w:cs="Arial"/>
          <w:i/>
          <w:sz w:val="24"/>
          <w:szCs w:val="24"/>
          <w:lang w:val="en-US"/>
        </w:rPr>
        <w:t>vs</w:t>
      </w:r>
      <w:r w:rsidRPr="00967C90">
        <w:rPr>
          <w:rFonts w:ascii="Book Antiqua" w:hAnsi="Book Antiqua" w:cs="Arial"/>
          <w:sz w:val="24"/>
          <w:szCs w:val="24"/>
          <w:lang w:val="en-US"/>
        </w:rPr>
        <w:t xml:space="preserve"> 16.7</w:t>
      </w:r>
      <w:r w:rsidR="00B0524E"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B0524E" w:rsidRPr="00967C90">
        <w:rPr>
          <w:rFonts w:ascii="Book Antiqua" w:hAnsi="Book Antiqua" w:cs="Arial"/>
          <w:sz w:val="24"/>
          <w:szCs w:val="24"/>
          <w:lang w:val="en-US"/>
        </w:rPr>
        <w:t xml:space="preserve"> </w:t>
      </w:r>
      <w:r w:rsidRPr="00967C90">
        <w:rPr>
          <w:rFonts w:ascii="Book Antiqua" w:hAnsi="Book Antiqua" w:cs="Arial"/>
          <w:sz w:val="24"/>
          <w:szCs w:val="24"/>
          <w:lang w:val="en-US"/>
        </w:rPr>
        <w:t xml:space="preserve">6.8, </w:t>
      </w:r>
      <w:r w:rsidR="00B0524E" w:rsidRPr="00967C90">
        <w:rPr>
          <w:rFonts w:ascii="Book Antiqua" w:hAnsi="Book Antiqua" w:cs="Arial"/>
          <w:i/>
          <w:sz w:val="24"/>
          <w:szCs w:val="24"/>
          <w:lang w:val="en-US"/>
        </w:rPr>
        <w:t>P</w:t>
      </w:r>
      <w:r w:rsidR="00B0524E"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B0524E" w:rsidRPr="00967C90">
        <w:rPr>
          <w:rFonts w:ascii="Book Antiqua" w:hAnsi="Book Antiqua" w:cs="Arial"/>
          <w:sz w:val="24"/>
          <w:szCs w:val="24"/>
          <w:lang w:val="en-US"/>
        </w:rPr>
        <w:t xml:space="preserve"> </w:t>
      </w:r>
      <w:r w:rsidRPr="00967C90">
        <w:rPr>
          <w:rFonts w:ascii="Book Antiqua" w:hAnsi="Book Antiqua" w:cs="Arial"/>
          <w:sz w:val="24"/>
          <w:szCs w:val="24"/>
          <w:lang w:val="en-US"/>
        </w:rPr>
        <w:t xml:space="preserve">0.01) compared with non-HCV patients (Table 1).  </w:t>
      </w:r>
    </w:p>
    <w:p w14:paraId="779580C3" w14:textId="63BB7278" w:rsidR="004B558D" w:rsidRPr="00967C90" w:rsidRDefault="00B0524E" w:rsidP="00695AED">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 xml:space="preserve">When WL registration rates were compared in the whole cohort between pre-DAA and post-DAA periods, HCV significantly decreased as indication to LT (43.3% in 2006-2013 </w:t>
      </w:r>
      <w:bookmarkStart w:id="90" w:name="OLE_LINK232"/>
      <w:bookmarkStart w:id="91" w:name="OLE_LINK233"/>
      <w:r w:rsidR="004B558D" w:rsidRPr="00967C90">
        <w:rPr>
          <w:rFonts w:ascii="Book Antiqua" w:hAnsi="Book Antiqua" w:cs="Arial"/>
          <w:i/>
          <w:sz w:val="24"/>
          <w:szCs w:val="24"/>
          <w:lang w:val="en-US"/>
        </w:rPr>
        <w:t>vs</w:t>
      </w:r>
      <w:bookmarkEnd w:id="90"/>
      <w:bookmarkEnd w:id="91"/>
      <w:r w:rsidR="004B558D" w:rsidRPr="00967C90">
        <w:rPr>
          <w:rFonts w:ascii="Book Antiqua" w:hAnsi="Book Antiqua" w:cs="Arial"/>
          <w:sz w:val="24"/>
          <w:szCs w:val="24"/>
          <w:lang w:val="en-US"/>
        </w:rPr>
        <w:t xml:space="preserve"> 37.2% in 2014-2017, </w:t>
      </w:r>
      <w:r w:rsidRPr="00967C90">
        <w:rPr>
          <w:rFonts w:ascii="Book Antiqua" w:hAnsi="Book Antiqua" w:cs="Arial"/>
          <w:i/>
          <w:sz w:val="24"/>
          <w:szCs w:val="24"/>
          <w:lang w:val="en-US"/>
        </w:rPr>
        <w:t>P</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 xml:space="preserve">0.05). Notably, there was a significant drop in the WL registration rates for dec-HCV (from 24.2% in 2006-2013 to 15.9% in 2014-2017, </w:t>
      </w:r>
      <w:r w:rsidRPr="00967C90">
        <w:rPr>
          <w:rFonts w:ascii="Book Antiqua" w:hAnsi="Book Antiqua" w:cs="Arial"/>
          <w:i/>
          <w:sz w:val="24"/>
          <w:szCs w:val="24"/>
          <w:lang w:val="en-US"/>
        </w:rPr>
        <w:t>P</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0.007), whereas HCV/HCC remained a stable indication (from 19% in 2006-2013 to 21% in 2014-2017</w:t>
      </w:r>
      <w:r w:rsidRPr="00967C90">
        <w:rPr>
          <w:rFonts w:ascii="Book Antiqua" w:hAnsi="Book Antiqua" w:cs="Arial"/>
          <w:sz w:val="24"/>
          <w:szCs w:val="24"/>
          <w:lang w:val="en-US"/>
        </w:rPr>
        <w:t>,</w:t>
      </w:r>
      <w:r w:rsidR="004B558D" w:rsidRPr="00967C90">
        <w:rPr>
          <w:rFonts w:ascii="Book Antiqua" w:hAnsi="Book Antiqua" w:cs="Arial"/>
          <w:sz w:val="24"/>
          <w:szCs w:val="24"/>
          <w:lang w:val="en-US"/>
        </w:rPr>
        <w:t xml:space="preserve"> </w:t>
      </w:r>
      <w:r w:rsidRPr="00967C90">
        <w:rPr>
          <w:rFonts w:ascii="Book Antiqua" w:hAnsi="Book Antiqua" w:cs="Arial"/>
          <w:i/>
          <w:sz w:val="24"/>
          <w:szCs w:val="24"/>
          <w:lang w:val="en-US"/>
        </w:rPr>
        <w:t>P</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0.4</w:t>
      </w:r>
      <w:r w:rsidRPr="00967C90">
        <w:rPr>
          <w:rFonts w:ascii="Book Antiqua" w:hAnsi="Book Antiqua" w:cs="Arial"/>
          <w:sz w:val="24"/>
          <w:szCs w:val="24"/>
          <w:lang w:val="en-US"/>
        </w:rPr>
        <w:t>,</w:t>
      </w:r>
      <w:r w:rsidR="004B558D" w:rsidRPr="00967C90">
        <w:rPr>
          <w:rFonts w:ascii="Book Antiqua" w:hAnsi="Book Antiqua" w:cs="Arial"/>
          <w:sz w:val="24"/>
          <w:szCs w:val="24"/>
          <w:lang w:val="en-US"/>
        </w:rPr>
        <w:t xml:space="preserve"> Figure 2). </w:t>
      </w:r>
    </w:p>
    <w:p w14:paraId="3D79A962" w14:textId="498355D0" w:rsidR="004B558D" w:rsidRPr="00967C90" w:rsidRDefault="00B0524E" w:rsidP="00695AED">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Dec-HCV patients had similar characteristics al WL registration between two different interval time periods, whereas HCV/HCC patients in the last period were older (57</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 xml:space="preserve">7 </w:t>
      </w:r>
      <w:bookmarkStart w:id="92" w:name="OLE_LINK234"/>
      <w:r w:rsidR="004B558D" w:rsidRPr="00967C90">
        <w:rPr>
          <w:rFonts w:ascii="Book Antiqua" w:hAnsi="Book Antiqua" w:cs="Arial"/>
          <w:i/>
          <w:sz w:val="24"/>
          <w:szCs w:val="24"/>
          <w:lang w:val="en-US"/>
        </w:rPr>
        <w:t>vs</w:t>
      </w:r>
      <w:bookmarkEnd w:id="92"/>
      <w:r w:rsidR="004B558D" w:rsidRPr="00967C90">
        <w:rPr>
          <w:rFonts w:ascii="Book Antiqua" w:hAnsi="Book Antiqua" w:cs="Arial"/>
          <w:sz w:val="24"/>
          <w:szCs w:val="24"/>
          <w:lang w:val="en-US"/>
        </w:rPr>
        <w:t xml:space="preserve"> 59</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 xml:space="preserve">6 years, </w:t>
      </w:r>
      <w:r w:rsidRPr="00967C90">
        <w:rPr>
          <w:rFonts w:ascii="Book Antiqua" w:hAnsi="Book Antiqua" w:cs="Arial"/>
          <w:i/>
          <w:sz w:val="24"/>
          <w:szCs w:val="24"/>
          <w:lang w:val="en-US"/>
        </w:rPr>
        <w:t>P</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0.03) and had lower CTP score (</w:t>
      </w:r>
      <w:r w:rsidRPr="00967C90">
        <w:rPr>
          <w:rFonts w:ascii="Book Antiqua" w:hAnsi="Book Antiqua" w:cs="Arial"/>
          <w:i/>
          <w:sz w:val="24"/>
          <w:szCs w:val="24"/>
          <w:lang w:val="en-US"/>
        </w:rPr>
        <w:t>P</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 xml:space="preserve">0.01). The number of patients registered in the WL after achievement of SVR was higher in the post-DAA period, both amongst dec-HCV (7.3% in 2006-2013 </w:t>
      </w:r>
      <w:r w:rsidR="004B558D" w:rsidRPr="00967C90">
        <w:rPr>
          <w:rFonts w:ascii="Book Antiqua" w:hAnsi="Book Antiqua" w:cs="Arial"/>
          <w:i/>
          <w:sz w:val="24"/>
          <w:szCs w:val="24"/>
          <w:lang w:val="en-US"/>
        </w:rPr>
        <w:t>vs</w:t>
      </w:r>
      <w:r w:rsidR="004B558D" w:rsidRPr="00967C90">
        <w:rPr>
          <w:rFonts w:ascii="Book Antiqua" w:hAnsi="Book Antiqua" w:cs="Arial"/>
          <w:sz w:val="24"/>
          <w:szCs w:val="24"/>
          <w:lang w:val="en-US"/>
        </w:rPr>
        <w:t xml:space="preserve"> 24.2% in 2014-2017, </w:t>
      </w:r>
      <w:r w:rsidRPr="00967C90">
        <w:rPr>
          <w:rFonts w:ascii="Book Antiqua" w:hAnsi="Book Antiqua" w:cs="Arial"/>
          <w:i/>
          <w:sz w:val="24"/>
          <w:szCs w:val="24"/>
          <w:lang w:val="en-US"/>
        </w:rPr>
        <w:t>P</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 xml:space="preserve">0.004) and HCV/HCC (from 7% in 2006-2013 to 25.5% in 2014-2017, </w:t>
      </w:r>
      <w:r w:rsidRPr="00967C90">
        <w:rPr>
          <w:rFonts w:ascii="Book Antiqua" w:hAnsi="Book Antiqua" w:cs="Arial"/>
          <w:i/>
          <w:sz w:val="24"/>
          <w:szCs w:val="24"/>
          <w:lang w:val="en-US"/>
        </w:rPr>
        <w:t>P</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 xml:space="preserve">0.001). Similarly, there was a significant increase in treatments while on the WL after DAA introduction, both amongst dec-HCV (from 4.9% in 2006-2013 to 20% in 2014-2017, </w:t>
      </w:r>
      <w:r w:rsidRPr="00967C90">
        <w:rPr>
          <w:rFonts w:ascii="Book Antiqua" w:hAnsi="Book Antiqua" w:cs="Arial"/>
          <w:i/>
          <w:sz w:val="24"/>
          <w:szCs w:val="24"/>
          <w:lang w:val="en-US"/>
        </w:rPr>
        <w:t>P</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 xml:space="preserve">0.009) and HCV/HCC patients (from 4% in 2006-2013 to 26.5% in 2014-2017, </w:t>
      </w:r>
      <w:r w:rsidRPr="00967C90">
        <w:rPr>
          <w:rFonts w:ascii="Book Antiqua" w:hAnsi="Book Antiqua" w:cs="Arial"/>
          <w:i/>
          <w:sz w:val="24"/>
          <w:szCs w:val="24"/>
          <w:lang w:val="en-US"/>
        </w:rPr>
        <w:t>P</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0.001) (Table 2).</w:t>
      </w:r>
    </w:p>
    <w:p w14:paraId="7F63E7D8"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US"/>
        </w:rPr>
      </w:pPr>
    </w:p>
    <w:p w14:paraId="36C2421B" w14:textId="77777777" w:rsidR="004B558D" w:rsidRPr="00967C90" w:rsidRDefault="004B558D" w:rsidP="0054671A">
      <w:pPr>
        <w:adjustRightInd w:val="0"/>
        <w:snapToGrid w:val="0"/>
        <w:spacing w:after="0" w:line="360" w:lineRule="auto"/>
        <w:jc w:val="both"/>
        <w:rPr>
          <w:rFonts w:ascii="Book Antiqua" w:hAnsi="Book Antiqua" w:cs="Arial"/>
          <w:i/>
          <w:sz w:val="24"/>
          <w:szCs w:val="24"/>
          <w:lang w:val="en-US"/>
        </w:rPr>
      </w:pPr>
      <w:r w:rsidRPr="00967C90">
        <w:rPr>
          <w:rFonts w:ascii="Book Antiqua" w:hAnsi="Book Antiqua" w:cs="Arial"/>
          <w:b/>
          <w:i/>
          <w:sz w:val="24"/>
          <w:szCs w:val="24"/>
          <w:lang w:val="en-US"/>
        </w:rPr>
        <w:t>Trajectories of LT for HCV-related disease before and after DAA introduction</w:t>
      </w:r>
    </w:p>
    <w:p w14:paraId="556ECA5E" w14:textId="1D73D59B" w:rsidR="004B558D" w:rsidRPr="00967C90" w:rsidRDefault="004B558D" w:rsidP="00695AED">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Overall, HCV related disease remained the first indication to LT over time (43.4%), followed by alcohol and HBV (22.6% and 16%, respectively). At the time of LT, HCV </w:t>
      </w:r>
      <w:r w:rsidRPr="00967C90">
        <w:rPr>
          <w:rFonts w:ascii="Book Antiqua" w:hAnsi="Book Antiqua" w:cs="Arial"/>
          <w:sz w:val="24"/>
          <w:szCs w:val="24"/>
          <w:lang w:val="en-US"/>
        </w:rPr>
        <w:lastRenderedPageBreak/>
        <w:t>patients were older than non-HCV patients (57</w:t>
      </w:r>
      <w:r w:rsidR="00B0524E"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B0524E" w:rsidRPr="00967C90">
        <w:rPr>
          <w:rFonts w:ascii="Book Antiqua" w:hAnsi="Book Antiqua" w:cs="Arial"/>
          <w:sz w:val="24"/>
          <w:szCs w:val="24"/>
          <w:lang w:val="en-US"/>
        </w:rPr>
        <w:t xml:space="preserve"> </w:t>
      </w:r>
      <w:r w:rsidRPr="00967C90">
        <w:rPr>
          <w:rFonts w:ascii="Book Antiqua" w:hAnsi="Book Antiqua" w:cs="Arial"/>
          <w:sz w:val="24"/>
          <w:szCs w:val="24"/>
          <w:lang w:val="en-US"/>
        </w:rPr>
        <w:t xml:space="preserve">7.5 </w:t>
      </w:r>
      <w:r w:rsidRPr="00967C90">
        <w:rPr>
          <w:rFonts w:ascii="Book Antiqua" w:hAnsi="Book Antiqua" w:cs="Arial"/>
          <w:i/>
          <w:sz w:val="24"/>
          <w:szCs w:val="24"/>
          <w:lang w:val="en-US"/>
        </w:rPr>
        <w:t>vs</w:t>
      </w:r>
      <w:r w:rsidRPr="00967C90">
        <w:rPr>
          <w:rFonts w:ascii="Book Antiqua" w:hAnsi="Book Antiqua" w:cs="Arial"/>
          <w:sz w:val="24"/>
          <w:szCs w:val="24"/>
          <w:lang w:val="en-US"/>
        </w:rPr>
        <w:t xml:space="preserve"> 55</w:t>
      </w:r>
      <w:r w:rsidR="00B0524E"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B0524E" w:rsidRPr="00967C90">
        <w:rPr>
          <w:rFonts w:ascii="Book Antiqua" w:hAnsi="Book Antiqua" w:cs="Arial"/>
          <w:sz w:val="24"/>
          <w:szCs w:val="24"/>
          <w:lang w:val="en-US"/>
        </w:rPr>
        <w:t xml:space="preserve"> </w:t>
      </w:r>
      <w:r w:rsidRPr="00967C90">
        <w:rPr>
          <w:rFonts w:ascii="Book Antiqua" w:hAnsi="Book Antiqua" w:cs="Arial"/>
          <w:sz w:val="24"/>
          <w:szCs w:val="24"/>
          <w:lang w:val="en-US"/>
        </w:rPr>
        <w:t xml:space="preserve">10, </w:t>
      </w:r>
      <w:r w:rsidR="00B0524E" w:rsidRPr="00967C90">
        <w:rPr>
          <w:rFonts w:ascii="Book Antiqua" w:hAnsi="Book Antiqua" w:cs="Arial"/>
          <w:i/>
          <w:sz w:val="24"/>
          <w:szCs w:val="24"/>
          <w:lang w:val="en-US"/>
        </w:rPr>
        <w:t>P</w:t>
      </w:r>
      <w:r w:rsidR="00B0524E"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B0524E" w:rsidRPr="00967C90">
        <w:rPr>
          <w:rFonts w:ascii="Book Antiqua" w:hAnsi="Book Antiqua" w:cs="Arial"/>
          <w:sz w:val="24"/>
          <w:szCs w:val="24"/>
          <w:lang w:val="en-US"/>
        </w:rPr>
        <w:t xml:space="preserve"> </w:t>
      </w:r>
      <w:r w:rsidRPr="00967C90">
        <w:rPr>
          <w:rFonts w:ascii="Book Antiqua" w:hAnsi="Book Antiqua" w:cs="Arial"/>
          <w:sz w:val="24"/>
          <w:szCs w:val="24"/>
          <w:lang w:val="en-US"/>
        </w:rPr>
        <w:t>0.02), and had lower CTP score (</w:t>
      </w:r>
      <w:r w:rsidR="00B0524E" w:rsidRPr="00967C90">
        <w:rPr>
          <w:rFonts w:ascii="Book Antiqua" w:hAnsi="Book Antiqua" w:cs="Arial"/>
          <w:i/>
          <w:sz w:val="24"/>
          <w:szCs w:val="24"/>
          <w:lang w:val="en-US"/>
        </w:rPr>
        <w:t>P</w:t>
      </w:r>
      <w:r w:rsidR="00B0524E"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B0524E" w:rsidRPr="00967C90">
        <w:rPr>
          <w:rFonts w:ascii="Book Antiqua" w:hAnsi="Book Antiqua" w:cs="Arial"/>
          <w:sz w:val="24"/>
          <w:szCs w:val="24"/>
          <w:lang w:val="en-US"/>
        </w:rPr>
        <w:t xml:space="preserve"> </w:t>
      </w:r>
      <w:r w:rsidRPr="00967C90">
        <w:rPr>
          <w:rFonts w:ascii="Book Antiqua" w:hAnsi="Book Antiqua" w:cs="Arial"/>
          <w:sz w:val="24"/>
          <w:szCs w:val="24"/>
          <w:lang w:val="en-US"/>
        </w:rPr>
        <w:t>0.03) and MELD score (17</w:t>
      </w:r>
      <w:r w:rsidR="00B0524E"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B0524E" w:rsidRPr="00967C90">
        <w:rPr>
          <w:rFonts w:ascii="Book Antiqua" w:hAnsi="Book Antiqua" w:cs="Arial"/>
          <w:sz w:val="24"/>
          <w:szCs w:val="24"/>
          <w:lang w:val="en-US"/>
        </w:rPr>
        <w:t xml:space="preserve"> </w:t>
      </w:r>
      <w:r w:rsidRPr="00967C90">
        <w:rPr>
          <w:rFonts w:ascii="Book Antiqua" w:hAnsi="Book Antiqua" w:cs="Arial"/>
          <w:sz w:val="24"/>
          <w:szCs w:val="24"/>
          <w:lang w:val="en-US"/>
        </w:rPr>
        <w:t xml:space="preserve">8 </w:t>
      </w:r>
      <w:r w:rsidRPr="00967C90">
        <w:rPr>
          <w:rFonts w:ascii="Book Antiqua" w:hAnsi="Book Antiqua" w:cs="Arial"/>
          <w:i/>
          <w:sz w:val="24"/>
          <w:szCs w:val="24"/>
          <w:lang w:val="en-US"/>
        </w:rPr>
        <w:t>vs</w:t>
      </w:r>
      <w:r w:rsidRPr="00967C90">
        <w:rPr>
          <w:rFonts w:ascii="Book Antiqua" w:hAnsi="Book Antiqua" w:cs="Arial"/>
          <w:sz w:val="24"/>
          <w:szCs w:val="24"/>
          <w:lang w:val="en-US"/>
        </w:rPr>
        <w:t xml:space="preserve"> 18</w:t>
      </w:r>
      <w:r w:rsidR="00B0524E"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B0524E" w:rsidRPr="00967C90">
        <w:rPr>
          <w:rFonts w:ascii="Book Antiqua" w:hAnsi="Book Antiqua" w:cs="Arial"/>
          <w:sz w:val="24"/>
          <w:szCs w:val="24"/>
          <w:lang w:val="en-US"/>
        </w:rPr>
        <w:t xml:space="preserve"> </w:t>
      </w:r>
      <w:r w:rsidRPr="00967C90">
        <w:rPr>
          <w:rFonts w:ascii="Book Antiqua" w:hAnsi="Book Antiqua" w:cs="Arial"/>
          <w:sz w:val="24"/>
          <w:szCs w:val="24"/>
          <w:lang w:val="en-US"/>
        </w:rPr>
        <w:t xml:space="preserve">8, </w:t>
      </w:r>
      <w:r w:rsidR="00B0524E" w:rsidRPr="00967C90">
        <w:rPr>
          <w:rFonts w:ascii="Book Antiqua" w:hAnsi="Book Antiqua" w:cs="Arial"/>
          <w:i/>
          <w:sz w:val="24"/>
          <w:szCs w:val="24"/>
          <w:lang w:val="en-US"/>
        </w:rPr>
        <w:t>P</w:t>
      </w:r>
      <w:r w:rsidR="00B0524E"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B0524E" w:rsidRPr="00967C90">
        <w:rPr>
          <w:rFonts w:ascii="Book Antiqua" w:hAnsi="Book Antiqua" w:cs="Arial"/>
          <w:sz w:val="24"/>
          <w:szCs w:val="24"/>
          <w:lang w:val="en-US"/>
        </w:rPr>
        <w:t xml:space="preserve"> </w:t>
      </w:r>
      <w:r w:rsidRPr="00967C90">
        <w:rPr>
          <w:rFonts w:ascii="Book Antiqua" w:hAnsi="Book Antiqua" w:cs="Arial"/>
          <w:sz w:val="24"/>
          <w:szCs w:val="24"/>
          <w:lang w:val="en-US"/>
        </w:rPr>
        <w:t xml:space="preserve">0.01) (Table 3). </w:t>
      </w:r>
    </w:p>
    <w:p w14:paraId="165659B5" w14:textId="10888CE8" w:rsidR="004B558D" w:rsidRPr="00967C90" w:rsidRDefault="00B0524E" w:rsidP="00695AED">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 xml:space="preserve">Overall, there a was a trend towards a decrease in LTs for HCV related disease after DAA introduction (from 46.3% in 2006-2013 to 39% of overall LT in 2014-2017, </w:t>
      </w:r>
      <w:r w:rsidR="00E23180" w:rsidRPr="00967C90">
        <w:rPr>
          <w:rFonts w:ascii="Book Antiqua" w:hAnsi="Book Antiqua" w:cs="Arial"/>
          <w:i/>
          <w:sz w:val="24"/>
          <w:szCs w:val="24"/>
          <w:lang w:val="en-US"/>
        </w:rPr>
        <w:t>P</w:t>
      </w:r>
      <w:r w:rsidR="00E23180"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w:t>
      </w:r>
      <w:r w:rsidR="00E23180"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0.06). When HCV patients were stratified according to the main indication to transplantation, LT rates for decompensated disease (from 23.4% in 2006-2013 to 18.3% in 2014-2017</w:t>
      </w:r>
      <w:r w:rsidR="00E23180" w:rsidRPr="00967C90">
        <w:rPr>
          <w:rFonts w:ascii="Book Antiqua" w:hAnsi="Book Antiqua" w:cs="Arial"/>
          <w:sz w:val="24"/>
          <w:szCs w:val="24"/>
          <w:lang w:val="en-US"/>
        </w:rPr>
        <w:t>,</w:t>
      </w:r>
      <w:r w:rsidR="004B558D" w:rsidRPr="00967C90">
        <w:rPr>
          <w:rFonts w:ascii="Book Antiqua" w:hAnsi="Book Antiqua" w:cs="Arial"/>
          <w:sz w:val="24"/>
          <w:szCs w:val="24"/>
          <w:lang w:val="en-US"/>
        </w:rPr>
        <w:t xml:space="preserve"> </w:t>
      </w:r>
      <w:r w:rsidR="00E23180" w:rsidRPr="00967C90">
        <w:rPr>
          <w:rFonts w:ascii="Book Antiqua" w:hAnsi="Book Antiqua" w:cs="Arial"/>
          <w:i/>
          <w:sz w:val="24"/>
          <w:szCs w:val="24"/>
          <w:lang w:val="en-US"/>
        </w:rPr>
        <w:t>P</w:t>
      </w:r>
      <w:r w:rsidR="00E23180"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w:t>
      </w:r>
      <w:r w:rsidR="00E23180"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0.1) and for HCC (from 22.9% in 2006-2013 to 20.8% in 2014-2017</w:t>
      </w:r>
      <w:r w:rsidR="00E23180" w:rsidRPr="00967C90">
        <w:rPr>
          <w:rFonts w:ascii="Book Antiqua" w:hAnsi="Book Antiqua" w:cs="Arial"/>
          <w:sz w:val="24"/>
          <w:szCs w:val="24"/>
          <w:lang w:val="en-US"/>
        </w:rPr>
        <w:t>,</w:t>
      </w:r>
      <w:r w:rsidR="004B558D" w:rsidRPr="00967C90">
        <w:rPr>
          <w:rFonts w:ascii="Book Antiqua" w:hAnsi="Book Antiqua" w:cs="Arial"/>
          <w:sz w:val="24"/>
          <w:szCs w:val="24"/>
          <w:lang w:val="en-US"/>
        </w:rPr>
        <w:t xml:space="preserve"> </w:t>
      </w:r>
      <w:r w:rsidR="00E23180" w:rsidRPr="00967C90">
        <w:rPr>
          <w:rFonts w:ascii="Book Antiqua" w:hAnsi="Book Antiqua" w:cs="Arial"/>
          <w:i/>
          <w:sz w:val="24"/>
          <w:szCs w:val="24"/>
          <w:lang w:val="en-US"/>
        </w:rPr>
        <w:t>P</w:t>
      </w:r>
      <w:r w:rsidR="00E23180"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w:t>
      </w:r>
      <w:r w:rsidR="00E23180"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 xml:space="preserve">0.5) did not significantly change (Figure 3). </w:t>
      </w:r>
    </w:p>
    <w:p w14:paraId="09BC3B44" w14:textId="75FCD817" w:rsidR="004B558D" w:rsidRPr="00967C90" w:rsidRDefault="00E23180" w:rsidP="00695AED">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 xml:space="preserve">Characteristics of dec-HCV patients at time of LT did not differ across the two periods, except for a higher prevalence of HCC at the time of transplant in the post-DAA period (20.8% in 2006-2013 </w:t>
      </w:r>
      <w:r w:rsidR="004B558D" w:rsidRPr="00967C90">
        <w:rPr>
          <w:rFonts w:ascii="Book Antiqua" w:hAnsi="Book Antiqua" w:cs="Arial"/>
          <w:i/>
          <w:sz w:val="24"/>
          <w:szCs w:val="24"/>
          <w:lang w:val="en-US"/>
        </w:rPr>
        <w:t>vs</w:t>
      </w:r>
      <w:r w:rsidR="004B558D" w:rsidRPr="00967C90">
        <w:rPr>
          <w:rFonts w:ascii="Book Antiqua" w:hAnsi="Book Antiqua" w:cs="Arial"/>
          <w:sz w:val="24"/>
          <w:szCs w:val="24"/>
          <w:lang w:val="en-US"/>
        </w:rPr>
        <w:t xml:space="preserve"> 37.3% in 2014-2017, </w:t>
      </w:r>
      <w:r w:rsidRPr="00967C90">
        <w:rPr>
          <w:rFonts w:ascii="Book Antiqua" w:hAnsi="Book Antiqua" w:cs="Arial"/>
          <w:i/>
          <w:sz w:val="24"/>
          <w:szCs w:val="24"/>
          <w:lang w:val="en-US"/>
        </w:rPr>
        <w:t>P</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 xml:space="preserve">0.04). Similarly, no significant differences were found on characteristics of HCV/HCC patients at time of LT between the two periods. Prevalence of patients transplanted after achievement of SVR was significantly higher in the post-DAA period, both amongst dec-HCV (from 8.8% in 2006-2013 to 29.4% in 2014-2017, </w:t>
      </w:r>
      <w:r w:rsidRPr="00967C90">
        <w:rPr>
          <w:rFonts w:ascii="Book Antiqua" w:hAnsi="Book Antiqua" w:cs="Arial"/>
          <w:i/>
          <w:sz w:val="24"/>
          <w:szCs w:val="24"/>
          <w:lang w:val="en-US"/>
        </w:rPr>
        <w:t>P</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 xml:space="preserve">0.01) and HCV/HCC (from 11% in 2006-2013 to 41% in 2014-2017, </w:t>
      </w:r>
      <w:r w:rsidRPr="00967C90">
        <w:rPr>
          <w:rFonts w:ascii="Book Antiqua" w:hAnsi="Book Antiqua" w:cs="Arial"/>
          <w:i/>
          <w:sz w:val="24"/>
          <w:szCs w:val="24"/>
          <w:lang w:val="en-US"/>
        </w:rPr>
        <w:t>P</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0.0001) (Table 4).</w:t>
      </w:r>
    </w:p>
    <w:p w14:paraId="153A5042" w14:textId="77777777" w:rsidR="004B558D" w:rsidRPr="00967C90" w:rsidRDefault="004B558D" w:rsidP="0054671A">
      <w:pPr>
        <w:adjustRightInd w:val="0"/>
        <w:snapToGrid w:val="0"/>
        <w:spacing w:after="0" w:line="360" w:lineRule="auto"/>
        <w:jc w:val="both"/>
        <w:rPr>
          <w:rFonts w:ascii="Book Antiqua" w:hAnsi="Book Antiqua" w:cs="Arial"/>
          <w:b/>
          <w:sz w:val="24"/>
          <w:szCs w:val="24"/>
          <w:lang w:val="en-US"/>
        </w:rPr>
      </w:pPr>
    </w:p>
    <w:p w14:paraId="7925C26C" w14:textId="77777777" w:rsidR="004B558D" w:rsidRPr="00967C90" w:rsidRDefault="004B558D" w:rsidP="0054671A">
      <w:pPr>
        <w:adjustRightInd w:val="0"/>
        <w:snapToGrid w:val="0"/>
        <w:spacing w:after="0" w:line="360" w:lineRule="auto"/>
        <w:jc w:val="both"/>
        <w:rPr>
          <w:rFonts w:ascii="Book Antiqua" w:hAnsi="Book Antiqua" w:cs="Arial"/>
          <w:b/>
          <w:i/>
          <w:sz w:val="24"/>
          <w:szCs w:val="24"/>
          <w:lang w:val="en-US"/>
        </w:rPr>
      </w:pPr>
      <w:r w:rsidRPr="00967C90">
        <w:rPr>
          <w:rFonts w:ascii="Book Antiqua" w:hAnsi="Book Antiqua" w:cs="Arial"/>
          <w:b/>
          <w:i/>
          <w:sz w:val="24"/>
          <w:szCs w:val="24"/>
          <w:lang w:val="en-US"/>
        </w:rPr>
        <w:t>Outcome of HCV patients treated with DAA in the setting of LT</w:t>
      </w:r>
    </w:p>
    <w:p w14:paraId="38A0B042"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Since 2014, 88 out of 164 (53.5%) patients with HCV related cirrhosis were treated with DAA in the setting of LT (Table 5). Thirty-four (20%) were listed after achievement of SVR, whereas 54 (32.9%) were treated while on the WL. The SVR rate after first treatment with DAA was 88%. Ten patients relapsed after treatment with DAA and achieved SVR after a second treatment while they were on the WL. Sofosbuvir-based regimens were mostly used, whereas ribavirin was used in 43% of patients. </w:t>
      </w:r>
    </w:p>
    <w:p w14:paraId="079693BF" w14:textId="5A138401" w:rsidR="004B558D" w:rsidRPr="00967C90" w:rsidRDefault="00E23180" w:rsidP="00695AED">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 xml:space="preserve">Considering only patients treated while in the WL, 28 (51%) patients underwent LT, whereas 10 (18%) were delisted due to improvement of liver disease, 8 (14.8%) died, and 2 (3.7%) dropped-out due to HCC progression. DAA-treated patients had a higher delisting rate due to improvement of liver disease than untreated HCV patients over time (18% </w:t>
      </w:r>
      <w:bookmarkStart w:id="93" w:name="OLE_LINK235"/>
      <w:bookmarkStart w:id="94" w:name="OLE_LINK236"/>
      <w:r w:rsidR="004B558D" w:rsidRPr="00967C90">
        <w:rPr>
          <w:rFonts w:ascii="Book Antiqua" w:hAnsi="Book Antiqua" w:cs="Arial"/>
          <w:i/>
          <w:sz w:val="24"/>
          <w:szCs w:val="24"/>
          <w:lang w:val="en-US"/>
        </w:rPr>
        <w:t>vs</w:t>
      </w:r>
      <w:bookmarkEnd w:id="93"/>
      <w:bookmarkEnd w:id="94"/>
      <w:r w:rsidR="004B558D" w:rsidRPr="00967C90">
        <w:rPr>
          <w:rFonts w:ascii="Book Antiqua" w:hAnsi="Book Antiqua" w:cs="Arial"/>
          <w:sz w:val="24"/>
          <w:szCs w:val="24"/>
          <w:lang w:val="en-US"/>
        </w:rPr>
        <w:t xml:space="preserve"> 2.5%, </w:t>
      </w:r>
      <w:r w:rsidRPr="00967C90">
        <w:rPr>
          <w:rFonts w:ascii="Book Antiqua" w:hAnsi="Book Antiqua" w:cs="Arial"/>
          <w:i/>
          <w:sz w:val="24"/>
          <w:szCs w:val="24"/>
          <w:lang w:val="en-US"/>
        </w:rPr>
        <w:t>P</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 xml:space="preserve">= 0.002), and a better transplant free survival (log-rank </w:t>
      </w:r>
      <w:r w:rsidRPr="00967C90">
        <w:rPr>
          <w:rFonts w:ascii="Book Antiqua" w:hAnsi="Book Antiqua" w:cs="Arial"/>
          <w:i/>
          <w:sz w:val="24"/>
          <w:szCs w:val="24"/>
          <w:lang w:val="en-US"/>
        </w:rPr>
        <w:t>P</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 xml:space="preserve">0.02). </w:t>
      </w:r>
    </w:p>
    <w:p w14:paraId="36AEA99B" w14:textId="77777777" w:rsidR="004B558D" w:rsidRPr="00715C4B" w:rsidRDefault="004B558D" w:rsidP="0054671A">
      <w:pPr>
        <w:adjustRightInd w:val="0"/>
        <w:snapToGrid w:val="0"/>
        <w:spacing w:after="0" w:line="360" w:lineRule="auto"/>
        <w:jc w:val="both"/>
        <w:rPr>
          <w:rFonts w:ascii="Book Antiqua" w:hAnsi="Book Antiqua" w:cs="Arial"/>
          <w:b/>
          <w:sz w:val="24"/>
          <w:szCs w:val="24"/>
          <w:lang w:val="en-GB"/>
        </w:rPr>
      </w:pPr>
    </w:p>
    <w:p w14:paraId="65AD6105" w14:textId="77777777" w:rsidR="004B558D" w:rsidRPr="00715C4B" w:rsidRDefault="004B558D" w:rsidP="0054671A">
      <w:pPr>
        <w:adjustRightInd w:val="0"/>
        <w:snapToGrid w:val="0"/>
        <w:spacing w:after="0" w:line="360" w:lineRule="auto"/>
        <w:jc w:val="both"/>
        <w:rPr>
          <w:rFonts w:ascii="Book Antiqua" w:hAnsi="Book Antiqua" w:cs="Arial"/>
          <w:b/>
          <w:sz w:val="24"/>
          <w:szCs w:val="24"/>
          <w:lang w:val="en-US"/>
        </w:rPr>
      </w:pPr>
      <w:r w:rsidRPr="00715C4B">
        <w:rPr>
          <w:rFonts w:ascii="Book Antiqua" w:hAnsi="Book Antiqua" w:cs="Arial"/>
          <w:b/>
          <w:sz w:val="24"/>
          <w:szCs w:val="24"/>
          <w:lang w:val="en-US"/>
        </w:rPr>
        <w:t>DISCUSSION</w:t>
      </w:r>
    </w:p>
    <w:p w14:paraId="476FE21F" w14:textId="77777777" w:rsidR="004B558D" w:rsidRPr="00715C4B" w:rsidRDefault="004B558D"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lastRenderedPageBreak/>
        <w:t xml:space="preserve">In recent decades, HCV-related cirrhosis has been considered the most prevalent indication for LT in the Western Countries, for both decompensated liver disease and HCC. The introduction of DAAs has significantly modified the natural history of HCV infection, and viral eradication (especially in patients with compensated cirrhosis) has been associated with an improvement of liver function. We consequently explored dynamics of long-term changes in WL registrations and LTs in Our Centre. </w:t>
      </w:r>
    </w:p>
    <w:p w14:paraId="2A4288EB" w14:textId="5AF66683" w:rsidR="004B558D" w:rsidRPr="00715C4B" w:rsidRDefault="00E23180" w:rsidP="00695AED">
      <w:pPr>
        <w:adjustRightInd w:val="0"/>
        <w:snapToGrid w:val="0"/>
        <w:spacing w:after="0" w:line="360" w:lineRule="auto"/>
        <w:jc w:val="both"/>
        <w:rPr>
          <w:rFonts w:ascii="Book Antiqua" w:hAnsi="Book Antiqua" w:cs="Arial"/>
          <w:sz w:val="24"/>
          <w:szCs w:val="24"/>
          <w:lang w:val="en-US"/>
        </w:rPr>
      </w:pPr>
      <w:r w:rsidRPr="00715C4B">
        <w:rPr>
          <w:rFonts w:ascii="Book Antiqua" w:hAnsi="Book Antiqua" w:cs="Arial"/>
          <w:sz w:val="24"/>
          <w:szCs w:val="24"/>
          <w:lang w:val="en-US"/>
        </w:rPr>
        <w:t xml:space="preserve">  </w:t>
      </w:r>
      <w:r w:rsidR="004B558D" w:rsidRPr="00715C4B">
        <w:rPr>
          <w:rFonts w:ascii="Book Antiqua" w:hAnsi="Book Antiqua" w:cs="Arial"/>
          <w:sz w:val="24"/>
          <w:szCs w:val="24"/>
          <w:lang w:val="en-US"/>
        </w:rPr>
        <w:t>Spanning more than a decade, we found that HCV remained the main indication for WL registration not only before, but also after DAA introduction. This might be because the first-generation protease inhibitors were approved in Italy since January 2013</w:t>
      </w:r>
      <w:r w:rsidR="004B558D" w:rsidRPr="00715C4B">
        <w:rPr>
          <w:rFonts w:ascii="Book Antiqua" w:hAnsi="Book Antiqua" w:cs="Arial"/>
          <w:sz w:val="24"/>
          <w:szCs w:val="24"/>
          <w:vertAlign w:val="superscript"/>
          <w:lang w:val="en-US"/>
        </w:rPr>
        <w:fldChar w:fldCharType="begin"/>
      </w:r>
      <w:r w:rsidR="004B558D" w:rsidRPr="00715C4B">
        <w:rPr>
          <w:rFonts w:ascii="Book Antiqua" w:hAnsi="Book Antiqua" w:cs="Arial"/>
          <w:sz w:val="24"/>
          <w:szCs w:val="24"/>
          <w:vertAlign w:val="superscript"/>
          <w:lang w:val="en-US"/>
        </w:rPr>
        <w:instrText xml:space="preserve"> ADDIN EN.CITE &lt;EndNote&gt;&lt;Cite&gt;&lt;Author&gt;Ascione&lt;/Author&gt;&lt;Year&gt;2012&lt;/Year&gt;&lt;IDText&gt;Boceprevir in chronic hepatitis C infection: a perspective review&lt;/IDText&gt;&lt;DisplayText&gt;(18)&lt;/DisplayText&gt;&lt;record&gt;&lt;dates&gt;&lt;pub-dates&gt;&lt;date&gt;May&lt;/date&gt;&lt;/pub-dates&gt;&lt;year&gt;2012&lt;/year&gt;&lt;/dates&gt;&lt;keywords&gt;&lt;keyword&gt;boceprevir&lt;/keyword&gt;&lt;keyword&gt;cost effectiveness&lt;/keyword&gt;&lt;keyword&gt;efficacy&lt;/keyword&gt;&lt;keyword&gt;genotype 1 infection&lt;/keyword&gt;&lt;keyword&gt;hepatitis C virus&lt;/keyword&gt;&lt;keyword&gt;peginterferon&lt;/keyword&gt;&lt;keyword&gt;ribavirin&lt;/keyword&gt;&lt;/keywords&gt;&lt;urls&gt;&lt;related-urls&gt;&lt;url&gt;https://www.ncbi.nlm.nih.gov/pubmed/23251772&lt;/url&gt;&lt;/related-urls&gt;&lt;/urls&gt;&lt;isbn&gt;2040-6223&lt;/isbn&gt;&lt;custom2&gt;PMC3513904&lt;/custom2&gt;&lt;titles&gt;&lt;title&gt;Boceprevir in chronic hepatitis C infection: a perspective review&lt;/title&gt;&lt;secondary-title&gt;Ther Adv Chronic Dis&lt;/secondary-title&gt;&lt;/titles&gt;&lt;pages&gt;113-21&lt;/pages&gt;&lt;number&gt;3&lt;/number&gt;&lt;contributors&gt;&lt;authors&gt;&lt;author&gt;Ascione, A.&lt;/author&gt;&lt;/authors&gt;&lt;/contributors&gt;&lt;language&gt;eng&lt;/language&gt;&lt;added-date format="utc"&gt;1518003284&lt;/added-date&gt;&lt;ref-type name="Journal Article"&gt;17&lt;/ref-type&gt;&lt;rec-number&gt;159&lt;/rec-number&gt;&lt;last-updated-date format="utc"&gt;1518003284&lt;/last-updated-date&gt;&lt;accession-num&gt;23251772&lt;/accession-num&gt;&lt;electronic-resource-num&gt;10.1177/2040622312441496&lt;/electronic-resource-num&gt;&lt;volume&gt;3&lt;/volume&gt;&lt;/record&gt;&lt;/Cite&gt;&lt;/EndNote&gt;</w:instrText>
      </w:r>
      <w:r w:rsidR="004B558D" w:rsidRPr="00715C4B">
        <w:rPr>
          <w:rFonts w:ascii="Book Antiqua" w:hAnsi="Book Antiqua" w:cs="Arial"/>
          <w:sz w:val="24"/>
          <w:szCs w:val="24"/>
          <w:vertAlign w:val="superscript"/>
          <w:lang w:val="en-US"/>
        </w:rPr>
        <w:fldChar w:fldCharType="separate"/>
      </w:r>
      <w:r w:rsidRPr="00715C4B">
        <w:rPr>
          <w:rFonts w:ascii="Book Antiqua" w:hAnsi="Book Antiqua" w:cs="Arial"/>
          <w:noProof/>
          <w:sz w:val="24"/>
          <w:szCs w:val="24"/>
          <w:vertAlign w:val="superscript"/>
          <w:lang w:val="en-US"/>
        </w:rPr>
        <w:t>[</w:t>
      </w:r>
      <w:r w:rsidR="004B558D" w:rsidRPr="00715C4B">
        <w:rPr>
          <w:rFonts w:ascii="Book Antiqua" w:hAnsi="Book Antiqua" w:cs="Arial"/>
          <w:noProof/>
          <w:sz w:val="24"/>
          <w:szCs w:val="24"/>
          <w:vertAlign w:val="superscript"/>
          <w:lang w:val="en-US"/>
        </w:rPr>
        <w:t>18</w:t>
      </w:r>
      <w:r w:rsidRPr="00715C4B">
        <w:rPr>
          <w:rFonts w:ascii="Book Antiqua" w:hAnsi="Book Antiqua" w:cs="Arial"/>
          <w:noProof/>
          <w:sz w:val="24"/>
          <w:szCs w:val="24"/>
          <w:vertAlign w:val="superscript"/>
          <w:lang w:val="en-US"/>
        </w:rPr>
        <w:t>]</w:t>
      </w:r>
      <w:r w:rsidR="004B558D" w:rsidRPr="00715C4B">
        <w:rPr>
          <w:rFonts w:ascii="Book Antiqua" w:hAnsi="Book Antiqua" w:cs="Arial"/>
          <w:sz w:val="24"/>
          <w:szCs w:val="24"/>
          <w:vertAlign w:val="superscript"/>
          <w:lang w:val="en-US"/>
        </w:rPr>
        <w:fldChar w:fldCharType="end"/>
      </w:r>
      <w:r w:rsidR="004B558D" w:rsidRPr="00715C4B">
        <w:rPr>
          <w:rFonts w:ascii="Book Antiqua" w:hAnsi="Book Antiqua" w:cs="Arial"/>
          <w:sz w:val="24"/>
          <w:szCs w:val="24"/>
          <w:lang w:val="en-US"/>
        </w:rPr>
        <w:t>, but their use was initially limited by side effects and low rates of SVR achievement (less than 50% in cirrhotic patients)</w:t>
      </w:r>
      <w:r w:rsidR="004B558D" w:rsidRPr="00715C4B">
        <w:rPr>
          <w:rFonts w:ascii="Book Antiqua" w:hAnsi="Book Antiqua" w:cs="Arial"/>
          <w:sz w:val="24"/>
          <w:szCs w:val="24"/>
          <w:vertAlign w:val="superscript"/>
          <w:lang w:val="en-US"/>
        </w:rPr>
        <w:fldChar w:fldCharType="begin">
          <w:fldData xml:space="preserve">PEVuZE5vdGU+PENpdGU+PEF1dGhvcj5Nb3JnYW48L0F1dGhvcj48WWVhcj4yMDEwPC9ZZWFyPjxJ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</w:fldData>
        </w:fldChar>
      </w:r>
      <w:r w:rsidR="004B558D" w:rsidRPr="00715C4B">
        <w:rPr>
          <w:rFonts w:ascii="Book Antiqua" w:hAnsi="Book Antiqua" w:cs="Arial"/>
          <w:sz w:val="24"/>
          <w:szCs w:val="24"/>
          <w:vertAlign w:val="superscript"/>
          <w:lang w:val="en-US"/>
        </w:rPr>
        <w:instrText xml:space="preserve"> ADDIN EN.CITE </w:instrText>
      </w:r>
      <w:r w:rsidR="004B558D" w:rsidRPr="00715C4B">
        <w:rPr>
          <w:rFonts w:ascii="Book Antiqua" w:hAnsi="Book Antiqua" w:cs="Arial"/>
          <w:sz w:val="24"/>
          <w:szCs w:val="24"/>
          <w:vertAlign w:val="superscript"/>
          <w:lang w:val="en-US"/>
        </w:rPr>
        <w:fldChar w:fldCharType="begin">
          <w:fldData xml:space="preserve">PEVuZE5vdGU+PENpdGU+PEF1dGhvcj5Nb3JnYW48L0F1dGhvcj48WWVhcj4yMDEwPC9ZZWFyPjxJ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</w:fldData>
        </w:fldChar>
      </w:r>
      <w:r w:rsidR="004B558D" w:rsidRPr="00715C4B">
        <w:rPr>
          <w:rFonts w:ascii="Book Antiqua" w:hAnsi="Book Antiqua" w:cs="Arial"/>
          <w:sz w:val="24"/>
          <w:szCs w:val="24"/>
          <w:vertAlign w:val="superscript"/>
          <w:lang w:val="en-US"/>
        </w:rPr>
        <w:instrText xml:space="preserve"> ADDIN EN.CITE.DATA </w:instrText>
      </w:r>
      <w:r w:rsidR="004B558D" w:rsidRPr="00715C4B">
        <w:rPr>
          <w:rFonts w:ascii="Book Antiqua" w:hAnsi="Book Antiqua" w:cs="Arial"/>
          <w:sz w:val="24"/>
          <w:szCs w:val="24"/>
          <w:vertAlign w:val="superscript"/>
          <w:lang w:val="en-US"/>
        </w:rPr>
      </w:r>
      <w:r w:rsidR="004B558D" w:rsidRPr="00715C4B">
        <w:rPr>
          <w:rFonts w:ascii="Book Antiqua" w:hAnsi="Book Antiqua" w:cs="Arial"/>
          <w:sz w:val="24"/>
          <w:szCs w:val="24"/>
          <w:vertAlign w:val="superscript"/>
          <w:lang w:val="en-US"/>
        </w:rPr>
        <w:fldChar w:fldCharType="end"/>
      </w:r>
      <w:r w:rsidR="004B558D" w:rsidRPr="00715C4B">
        <w:rPr>
          <w:rFonts w:ascii="Book Antiqua" w:hAnsi="Book Antiqua" w:cs="Arial"/>
          <w:sz w:val="24"/>
          <w:szCs w:val="24"/>
          <w:vertAlign w:val="superscript"/>
          <w:lang w:val="en-US"/>
        </w:rPr>
      </w:r>
      <w:r w:rsidR="004B558D" w:rsidRPr="00715C4B">
        <w:rPr>
          <w:rFonts w:ascii="Book Antiqua" w:hAnsi="Book Antiqua" w:cs="Arial"/>
          <w:sz w:val="24"/>
          <w:szCs w:val="24"/>
          <w:vertAlign w:val="superscript"/>
          <w:lang w:val="en-US"/>
        </w:rPr>
        <w:fldChar w:fldCharType="separate"/>
      </w:r>
      <w:r w:rsidRPr="00715C4B">
        <w:rPr>
          <w:rFonts w:ascii="Book Antiqua" w:hAnsi="Book Antiqua" w:cs="Arial"/>
          <w:noProof/>
          <w:sz w:val="24"/>
          <w:szCs w:val="24"/>
          <w:vertAlign w:val="superscript"/>
          <w:lang w:val="en-US"/>
        </w:rPr>
        <w:t>[</w:t>
      </w:r>
      <w:r w:rsidR="004B558D" w:rsidRPr="00715C4B">
        <w:rPr>
          <w:rFonts w:ascii="Book Antiqua" w:hAnsi="Book Antiqua" w:cs="Arial"/>
          <w:noProof/>
          <w:sz w:val="24"/>
          <w:szCs w:val="24"/>
          <w:vertAlign w:val="superscript"/>
          <w:lang w:val="en-US"/>
        </w:rPr>
        <w:t>19</w:t>
      </w:r>
      <w:r w:rsidRPr="00715C4B">
        <w:rPr>
          <w:rFonts w:ascii="Book Antiqua" w:hAnsi="Book Antiqua" w:cs="Arial"/>
          <w:noProof/>
          <w:sz w:val="24"/>
          <w:szCs w:val="24"/>
          <w:vertAlign w:val="superscript"/>
          <w:lang w:val="en-US"/>
        </w:rPr>
        <w:t>]</w:t>
      </w:r>
      <w:r w:rsidR="004B558D" w:rsidRPr="00715C4B">
        <w:rPr>
          <w:rFonts w:ascii="Book Antiqua" w:hAnsi="Book Antiqua" w:cs="Arial"/>
          <w:sz w:val="24"/>
          <w:szCs w:val="24"/>
          <w:vertAlign w:val="superscript"/>
          <w:lang w:val="en-US"/>
        </w:rPr>
        <w:fldChar w:fldCharType="end"/>
      </w:r>
      <w:r w:rsidR="004B558D" w:rsidRPr="00715C4B">
        <w:rPr>
          <w:rFonts w:ascii="Book Antiqua" w:hAnsi="Book Antiqua" w:cs="Arial"/>
          <w:sz w:val="24"/>
          <w:szCs w:val="24"/>
          <w:lang w:val="en-US"/>
        </w:rPr>
        <w:t>. Extended approval of DAA therapies was granted in Italy in 2014, producing a</w:t>
      </w:r>
      <w:r w:rsidR="004B558D" w:rsidRPr="00967C90">
        <w:rPr>
          <w:rFonts w:ascii="Book Antiqua" w:hAnsi="Book Antiqua" w:cs="Arial"/>
          <w:sz w:val="24"/>
          <w:szCs w:val="24"/>
          <w:lang w:val="en-US"/>
        </w:rPr>
        <w:t xml:space="preserve"> significant drop in the WL registrations for </w:t>
      </w:r>
      <w:r w:rsidR="004B558D" w:rsidRPr="00715C4B">
        <w:rPr>
          <w:rFonts w:ascii="Book Antiqua" w:hAnsi="Book Antiqua" w:cs="Arial"/>
          <w:sz w:val="24"/>
          <w:szCs w:val="24"/>
          <w:lang w:val="en-US"/>
        </w:rPr>
        <w:t xml:space="preserve">HCV related cirrhosis, moving </w:t>
      </w:r>
      <w:r w:rsidR="004B558D" w:rsidRPr="00967C90">
        <w:rPr>
          <w:rFonts w:ascii="Book Antiqua" w:hAnsi="Book Antiqua" w:cs="Arial"/>
          <w:sz w:val="24"/>
          <w:szCs w:val="24"/>
          <w:lang w:val="en-US"/>
        </w:rPr>
        <w:t xml:space="preserve">from 43.3% in the pre-DAA period to 37.2% in 2014-2017. </w:t>
      </w:r>
      <w:r w:rsidR="004B558D" w:rsidRPr="00715C4B">
        <w:rPr>
          <w:rFonts w:ascii="Book Antiqua" w:hAnsi="Book Antiqua" w:cs="Arial"/>
          <w:sz w:val="24"/>
          <w:szCs w:val="24"/>
          <w:lang w:val="en-US"/>
        </w:rPr>
        <w:t>These results are consistent with data recently published by another tertiary center in Italy</w:t>
      </w:r>
      <w:r w:rsidR="004B558D" w:rsidRPr="00715C4B">
        <w:rPr>
          <w:rFonts w:ascii="Book Antiqua" w:hAnsi="Book Antiqua" w:cs="Arial"/>
          <w:sz w:val="24"/>
          <w:szCs w:val="24"/>
          <w:vertAlign w:val="superscript"/>
          <w:lang w:val="en-US"/>
        </w:rPr>
        <w:fldChar w:fldCharType="begin"/>
      </w:r>
      <w:r w:rsidR="004B558D" w:rsidRPr="00715C4B">
        <w:rPr>
          <w:rFonts w:ascii="Book Antiqua" w:hAnsi="Book Antiqua" w:cs="Arial"/>
          <w:sz w:val="24"/>
          <w:szCs w:val="24"/>
          <w:vertAlign w:val="superscript"/>
          <w:lang w:val="en-US"/>
        </w:rPr>
        <w:instrText xml:space="preserve"> ADDIN EN.CITE &lt;EndNote&gt;&lt;Cite&gt;&lt;Author&gt;Viganò&lt;/Author&gt;&lt;Year&gt;2017&lt;/Year&gt;&lt;IDText&gt;Change of liver transplantation list composition: Pre versus post direct-acting antivirals era. The Niguarda Hospital experience&lt;/IDText&gt;&lt;DisplayText&gt;(20)&lt;/DisplayText&gt;&lt;record&gt;&lt;dates&gt;&lt;pub-dates&gt;&lt;date&gt;03&lt;/date&gt;&lt;/pub-dates&gt;&lt;year&gt;2017&lt;/year&gt;&lt;/dates&gt;&lt;urls&gt;&lt;related-urls&gt;&lt;url&gt;https://www.ncbi.nlm.nih.gov/pubmed/28174002&lt;/url&gt;&lt;/related-urls&gt;&lt;/urls&gt;&lt;isbn&gt;1878-3562&lt;/isbn&gt;&lt;titles&gt;&lt;title&gt;Change of liver transplantation list composition: Pre versus post direct-acting antivirals era. The Niguarda Hospital experience&lt;/title&gt;&lt;secondary-title&gt;Dig Liver Dis&lt;/secondary-title&gt;&lt;/titles&gt;&lt;pages&gt;317&lt;/pages&gt;&lt;number&gt;3&lt;/number&gt;&lt;contributors&gt;&lt;authors&gt;&lt;author&gt;Viganò, R.&lt;/author&gt;&lt;author&gt;Mazzarelli, C.&lt;/author&gt;&lt;author&gt;Alberti, A. B.&lt;/author&gt;&lt;author&gt;Perricone, G.&lt;/author&gt;&lt;/authors&gt;&lt;/contributors&gt;&lt;edition&gt;2017/01/19&lt;/edition&gt;&lt;language&gt;eng&lt;/language&gt;&lt;added-date format="utc"&gt;1518003459&lt;/added-date&gt;&lt;ref-type name="Journal Article"&gt;17&lt;/ref-type&gt;&lt;rec-number&gt;162&lt;/rec-number&gt;&lt;last-updated-date format="utc"&gt;1518003459&lt;/last-updated-date&gt;&lt;accession-num&gt;28174002&lt;/accession-num&gt;&lt;electronic-resource-num&gt;10.1016/j.dld.2017.01.145&lt;/electronic-resource-num&gt;&lt;volume&gt;49&lt;/volume&gt;&lt;/record&gt;&lt;/Cite&gt;&lt;/EndNote&gt;</w:instrText>
      </w:r>
      <w:r w:rsidR="004B558D" w:rsidRPr="00715C4B">
        <w:rPr>
          <w:rFonts w:ascii="Book Antiqua" w:hAnsi="Book Antiqua" w:cs="Arial"/>
          <w:sz w:val="24"/>
          <w:szCs w:val="24"/>
          <w:vertAlign w:val="superscript"/>
          <w:lang w:val="en-US"/>
        </w:rPr>
        <w:fldChar w:fldCharType="separate"/>
      </w:r>
      <w:r w:rsidRPr="00715C4B">
        <w:rPr>
          <w:rFonts w:ascii="Book Antiqua" w:hAnsi="Book Antiqua" w:cs="Arial"/>
          <w:noProof/>
          <w:sz w:val="24"/>
          <w:szCs w:val="24"/>
          <w:vertAlign w:val="superscript"/>
          <w:lang w:val="en-US"/>
        </w:rPr>
        <w:t>[</w:t>
      </w:r>
      <w:r w:rsidR="004B558D" w:rsidRPr="00715C4B">
        <w:rPr>
          <w:rFonts w:ascii="Book Antiqua" w:hAnsi="Book Antiqua" w:cs="Arial"/>
          <w:noProof/>
          <w:sz w:val="24"/>
          <w:szCs w:val="24"/>
          <w:vertAlign w:val="superscript"/>
          <w:lang w:val="en-US"/>
        </w:rPr>
        <w:t>20</w:t>
      </w:r>
      <w:r w:rsidRPr="00715C4B">
        <w:rPr>
          <w:rFonts w:ascii="Book Antiqua" w:hAnsi="Book Antiqua" w:cs="Arial"/>
          <w:noProof/>
          <w:sz w:val="24"/>
          <w:szCs w:val="24"/>
          <w:vertAlign w:val="superscript"/>
          <w:lang w:val="en-US"/>
        </w:rPr>
        <w:t>]</w:t>
      </w:r>
      <w:r w:rsidR="004B558D" w:rsidRPr="00715C4B">
        <w:rPr>
          <w:rFonts w:ascii="Book Antiqua" w:hAnsi="Book Antiqua" w:cs="Arial"/>
          <w:sz w:val="24"/>
          <w:szCs w:val="24"/>
          <w:vertAlign w:val="superscript"/>
          <w:lang w:val="en-US"/>
        </w:rPr>
        <w:fldChar w:fldCharType="end"/>
      </w:r>
      <w:r w:rsidR="004B558D" w:rsidRPr="00715C4B">
        <w:rPr>
          <w:rFonts w:ascii="Book Antiqua" w:hAnsi="Book Antiqua" w:cs="Arial"/>
          <w:sz w:val="24"/>
          <w:szCs w:val="24"/>
          <w:lang w:val="en-US"/>
        </w:rPr>
        <w:fldChar w:fldCharType="begin"/>
      </w:r>
      <w:r w:rsidR="004B558D" w:rsidRPr="00715C4B">
        <w:rPr>
          <w:rFonts w:ascii="Book Antiqua" w:hAnsi="Book Antiqua" w:cs="Arial"/>
          <w:sz w:val="24"/>
          <w:szCs w:val="24"/>
          <w:lang w:val="en-US"/>
        </w:rPr>
        <w:instrText>ADDIN RW.CITE{{746 Vigano,R. 2017}}</w:instrText>
      </w:r>
      <w:r w:rsidR="004B558D" w:rsidRPr="00715C4B">
        <w:rPr>
          <w:rFonts w:ascii="Book Antiqua" w:hAnsi="Book Antiqua" w:cs="Arial"/>
          <w:sz w:val="24"/>
          <w:szCs w:val="24"/>
          <w:lang w:val="en-US"/>
        </w:rPr>
        <w:fldChar w:fldCharType="end"/>
      </w:r>
      <w:r w:rsidR="004B558D" w:rsidRPr="00715C4B">
        <w:rPr>
          <w:rFonts w:ascii="Book Antiqua" w:hAnsi="Book Antiqua" w:cs="Arial"/>
          <w:sz w:val="24"/>
          <w:szCs w:val="24"/>
          <w:lang w:val="en-US"/>
        </w:rPr>
        <w:t>, where the proportion of dec-HCV patients decreased from 49% to 36% in the last years. Two possible explanation may be hypothesized; first, a significant change in HCV epidemiology in Italy in recent years, as shown by several studies</w:t>
      </w:r>
      <w:r w:rsidR="004B558D" w:rsidRPr="00715C4B">
        <w:rPr>
          <w:rFonts w:ascii="Book Antiqua" w:hAnsi="Book Antiqua" w:cs="Arial"/>
          <w:sz w:val="24"/>
          <w:szCs w:val="24"/>
          <w:vertAlign w:val="superscript"/>
          <w:lang w:val="en-US"/>
        </w:rPr>
        <w:fldChar w:fldCharType="begin">
          <w:fldData xml:space="preserve">PEVuZE5vdGU+PENpdGU+PEF1dGhvcj5Nb3Jpc2NvPC9BdXRob3I+PFllYXI+MjAxNzwvWWVhcj48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</w:fldData>
        </w:fldChar>
      </w:r>
      <w:r w:rsidR="004B558D" w:rsidRPr="00715C4B">
        <w:rPr>
          <w:rFonts w:ascii="Book Antiqua" w:hAnsi="Book Antiqua" w:cs="Arial"/>
          <w:sz w:val="24"/>
          <w:szCs w:val="24"/>
          <w:vertAlign w:val="superscript"/>
          <w:lang w:val="en-US"/>
        </w:rPr>
        <w:instrText xml:space="preserve"> ADDIN EN.CITE </w:instrText>
      </w:r>
      <w:r w:rsidR="004B558D" w:rsidRPr="00715C4B">
        <w:rPr>
          <w:rFonts w:ascii="Book Antiqua" w:hAnsi="Book Antiqua" w:cs="Arial"/>
          <w:sz w:val="24"/>
          <w:szCs w:val="24"/>
          <w:vertAlign w:val="superscript"/>
          <w:lang w:val="en-US"/>
        </w:rPr>
        <w:fldChar w:fldCharType="begin">
          <w:fldData xml:space="preserve">PEVuZE5vdGU+PENpdGU+PEF1dGhvcj5Nb3Jpc2NvPC9BdXRob3I+PFllYXI+MjAxNzwvWWVhcj48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</w:fldData>
        </w:fldChar>
      </w:r>
      <w:r w:rsidR="004B558D" w:rsidRPr="00715C4B">
        <w:rPr>
          <w:rFonts w:ascii="Book Antiqua" w:hAnsi="Book Antiqua" w:cs="Arial"/>
          <w:sz w:val="24"/>
          <w:szCs w:val="24"/>
          <w:vertAlign w:val="superscript"/>
          <w:lang w:val="en-US"/>
        </w:rPr>
        <w:instrText xml:space="preserve"> ADDIN EN.CITE.DATA </w:instrText>
      </w:r>
      <w:r w:rsidR="004B558D" w:rsidRPr="00715C4B">
        <w:rPr>
          <w:rFonts w:ascii="Book Antiqua" w:hAnsi="Book Antiqua" w:cs="Arial"/>
          <w:sz w:val="24"/>
          <w:szCs w:val="24"/>
          <w:vertAlign w:val="superscript"/>
          <w:lang w:val="en-US"/>
        </w:rPr>
      </w:r>
      <w:r w:rsidR="004B558D" w:rsidRPr="00715C4B">
        <w:rPr>
          <w:rFonts w:ascii="Book Antiqua" w:hAnsi="Book Antiqua" w:cs="Arial"/>
          <w:sz w:val="24"/>
          <w:szCs w:val="24"/>
          <w:vertAlign w:val="superscript"/>
          <w:lang w:val="en-US"/>
        </w:rPr>
        <w:fldChar w:fldCharType="end"/>
      </w:r>
      <w:r w:rsidR="004B558D" w:rsidRPr="00715C4B">
        <w:rPr>
          <w:rFonts w:ascii="Book Antiqua" w:hAnsi="Book Antiqua" w:cs="Arial"/>
          <w:sz w:val="24"/>
          <w:szCs w:val="24"/>
          <w:vertAlign w:val="superscript"/>
          <w:lang w:val="en-US"/>
        </w:rPr>
      </w:r>
      <w:r w:rsidR="004B558D" w:rsidRPr="00715C4B">
        <w:rPr>
          <w:rFonts w:ascii="Book Antiqua" w:hAnsi="Book Antiqua" w:cs="Arial"/>
          <w:sz w:val="24"/>
          <w:szCs w:val="24"/>
          <w:vertAlign w:val="superscript"/>
          <w:lang w:val="en-US"/>
        </w:rPr>
        <w:fldChar w:fldCharType="separate"/>
      </w:r>
      <w:r w:rsidRPr="00715C4B">
        <w:rPr>
          <w:rFonts w:ascii="Book Antiqua" w:hAnsi="Book Antiqua" w:cs="Arial"/>
          <w:noProof/>
          <w:sz w:val="24"/>
          <w:szCs w:val="24"/>
          <w:vertAlign w:val="superscript"/>
          <w:lang w:val="en-US"/>
        </w:rPr>
        <w:t>[</w:t>
      </w:r>
      <w:r w:rsidR="004B558D" w:rsidRPr="00715C4B">
        <w:rPr>
          <w:rFonts w:ascii="Book Antiqua" w:hAnsi="Book Antiqua" w:cs="Arial"/>
          <w:noProof/>
          <w:sz w:val="24"/>
          <w:szCs w:val="24"/>
          <w:vertAlign w:val="superscript"/>
          <w:lang w:val="en-US"/>
        </w:rPr>
        <w:t>3,21,22</w:t>
      </w:r>
      <w:r w:rsidRPr="00715C4B">
        <w:rPr>
          <w:rFonts w:ascii="Book Antiqua" w:hAnsi="Book Antiqua" w:cs="Arial"/>
          <w:noProof/>
          <w:sz w:val="24"/>
          <w:szCs w:val="24"/>
          <w:vertAlign w:val="superscript"/>
          <w:lang w:val="en-US"/>
        </w:rPr>
        <w:t>]</w:t>
      </w:r>
      <w:r w:rsidR="004B558D" w:rsidRPr="00715C4B">
        <w:rPr>
          <w:rFonts w:ascii="Book Antiqua" w:hAnsi="Book Antiqua" w:cs="Arial"/>
          <w:sz w:val="24"/>
          <w:szCs w:val="24"/>
          <w:vertAlign w:val="superscript"/>
          <w:lang w:val="en-US"/>
        </w:rPr>
        <w:fldChar w:fldCharType="end"/>
      </w:r>
      <w:r w:rsidR="004B558D" w:rsidRPr="00715C4B">
        <w:rPr>
          <w:rFonts w:ascii="Book Antiqua" w:hAnsi="Book Antiqua" w:cs="Arial"/>
          <w:sz w:val="24"/>
          <w:szCs w:val="24"/>
          <w:lang w:val="en-US"/>
        </w:rPr>
        <w:t>, with the highest prevalence of HCV in patients over 70 years old (who are not eligible for LT anymore); second, the achievement of SVR after DAA therapies</w:t>
      </w:r>
      <w:r w:rsidR="004B558D" w:rsidRPr="00715C4B">
        <w:rPr>
          <w:rFonts w:ascii="Book Antiqua" w:hAnsi="Book Antiqua" w:cs="Arial"/>
          <w:sz w:val="24"/>
          <w:szCs w:val="24"/>
          <w:vertAlign w:val="superscript"/>
          <w:lang w:val="en-US"/>
        </w:rPr>
        <w:fldChar w:fldCharType="begin">
          <w:fldData xml:space="preserve">PEVuZE5vdGU+PENpdGU+PEF1dGhvcj5DaGhhdHdhbDwvQXV0aG9yPjxZZWFyPjIwMTc8L1llYXI+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</w:fldData>
        </w:fldChar>
      </w:r>
      <w:r w:rsidR="004B558D" w:rsidRPr="00715C4B">
        <w:rPr>
          <w:rFonts w:ascii="Book Antiqua" w:hAnsi="Book Antiqua" w:cs="Arial"/>
          <w:sz w:val="24"/>
          <w:szCs w:val="24"/>
          <w:vertAlign w:val="superscript"/>
          <w:lang w:val="en-US"/>
        </w:rPr>
        <w:instrText xml:space="preserve"> ADDIN EN.CITE </w:instrText>
      </w:r>
      <w:r w:rsidR="004B558D" w:rsidRPr="00715C4B">
        <w:rPr>
          <w:rFonts w:ascii="Book Antiqua" w:hAnsi="Book Antiqua" w:cs="Arial"/>
          <w:sz w:val="24"/>
          <w:szCs w:val="24"/>
          <w:vertAlign w:val="superscript"/>
          <w:lang w:val="en-US"/>
        </w:rPr>
        <w:fldChar w:fldCharType="begin">
          <w:fldData xml:space="preserve">PEVuZE5vdGU+PENpdGU+PEF1dGhvcj5DaGhhdHdhbDwvQXV0aG9yPjxZZWFyPjIwMTc8L1llYXI+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</w:fldData>
        </w:fldChar>
      </w:r>
      <w:r w:rsidR="004B558D" w:rsidRPr="00715C4B">
        <w:rPr>
          <w:rFonts w:ascii="Book Antiqua" w:hAnsi="Book Antiqua" w:cs="Arial"/>
          <w:sz w:val="24"/>
          <w:szCs w:val="24"/>
          <w:vertAlign w:val="superscript"/>
          <w:lang w:val="en-US"/>
        </w:rPr>
        <w:instrText xml:space="preserve"> ADDIN EN.CITE.DATA </w:instrText>
      </w:r>
      <w:r w:rsidR="004B558D" w:rsidRPr="00715C4B">
        <w:rPr>
          <w:rFonts w:ascii="Book Antiqua" w:hAnsi="Book Antiqua" w:cs="Arial"/>
          <w:sz w:val="24"/>
          <w:szCs w:val="24"/>
          <w:vertAlign w:val="superscript"/>
          <w:lang w:val="en-US"/>
        </w:rPr>
      </w:r>
      <w:r w:rsidR="004B558D" w:rsidRPr="00715C4B">
        <w:rPr>
          <w:rFonts w:ascii="Book Antiqua" w:hAnsi="Book Antiqua" w:cs="Arial"/>
          <w:sz w:val="24"/>
          <w:szCs w:val="24"/>
          <w:vertAlign w:val="superscript"/>
          <w:lang w:val="en-US"/>
        </w:rPr>
        <w:fldChar w:fldCharType="end"/>
      </w:r>
      <w:r w:rsidR="004B558D" w:rsidRPr="00715C4B">
        <w:rPr>
          <w:rFonts w:ascii="Book Antiqua" w:hAnsi="Book Antiqua" w:cs="Arial"/>
          <w:sz w:val="24"/>
          <w:szCs w:val="24"/>
          <w:vertAlign w:val="superscript"/>
          <w:lang w:val="en-US"/>
        </w:rPr>
      </w:r>
      <w:r w:rsidR="004B558D" w:rsidRPr="00715C4B">
        <w:rPr>
          <w:rFonts w:ascii="Book Antiqua" w:hAnsi="Book Antiqua" w:cs="Arial"/>
          <w:sz w:val="24"/>
          <w:szCs w:val="24"/>
          <w:vertAlign w:val="superscript"/>
          <w:lang w:val="en-US"/>
        </w:rPr>
        <w:fldChar w:fldCharType="separate"/>
      </w:r>
      <w:r w:rsidRPr="00715C4B">
        <w:rPr>
          <w:rFonts w:ascii="Book Antiqua" w:hAnsi="Book Antiqua" w:cs="Arial"/>
          <w:noProof/>
          <w:sz w:val="24"/>
          <w:szCs w:val="24"/>
          <w:vertAlign w:val="superscript"/>
          <w:lang w:val="en-US"/>
        </w:rPr>
        <w:t>[</w:t>
      </w:r>
      <w:r w:rsidR="004B558D" w:rsidRPr="00715C4B">
        <w:rPr>
          <w:rFonts w:ascii="Book Antiqua" w:hAnsi="Book Antiqua" w:cs="Arial"/>
          <w:noProof/>
          <w:sz w:val="24"/>
          <w:szCs w:val="24"/>
          <w:vertAlign w:val="superscript"/>
          <w:lang w:val="en-US"/>
        </w:rPr>
        <w:t>23-25</w:t>
      </w:r>
      <w:r w:rsidRPr="00715C4B">
        <w:rPr>
          <w:rFonts w:ascii="Book Antiqua" w:hAnsi="Book Antiqua" w:cs="Arial"/>
          <w:noProof/>
          <w:sz w:val="24"/>
          <w:szCs w:val="24"/>
          <w:vertAlign w:val="superscript"/>
          <w:lang w:val="en-US"/>
        </w:rPr>
        <w:t>]</w:t>
      </w:r>
      <w:r w:rsidR="004B558D" w:rsidRPr="00715C4B">
        <w:rPr>
          <w:rFonts w:ascii="Book Antiqua" w:hAnsi="Book Antiqua" w:cs="Arial"/>
          <w:sz w:val="24"/>
          <w:szCs w:val="24"/>
          <w:vertAlign w:val="superscript"/>
          <w:lang w:val="en-US"/>
        </w:rPr>
        <w:fldChar w:fldCharType="end"/>
      </w:r>
      <w:r w:rsidR="004B558D" w:rsidRPr="00715C4B">
        <w:rPr>
          <w:rFonts w:ascii="Book Antiqua" w:hAnsi="Book Antiqua" w:cs="Arial"/>
          <w:sz w:val="24"/>
          <w:szCs w:val="24"/>
          <w:lang w:val="en-US"/>
        </w:rPr>
        <w:t>, leading to improvement in liver function and reduction of portal-hypertensive complications</w:t>
      </w:r>
      <w:r w:rsidR="004B558D" w:rsidRPr="00715C4B">
        <w:rPr>
          <w:rFonts w:ascii="Book Antiqua" w:hAnsi="Book Antiqua" w:cs="Arial"/>
          <w:sz w:val="24"/>
          <w:szCs w:val="24"/>
          <w:vertAlign w:val="superscript"/>
          <w:lang w:val="en-US"/>
        </w:rPr>
        <w:fldChar w:fldCharType="begin">
          <w:fldData xml:space="preserve">PEVuZE5vdGU+PENpdGU+PEF1dGhvcj5MZW5zPC9BdXRob3I+PFllYXI+MjAxNzwvWWVhcj48SURU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</w:fldData>
        </w:fldChar>
      </w:r>
      <w:r w:rsidR="004B558D" w:rsidRPr="00715C4B">
        <w:rPr>
          <w:rFonts w:ascii="Book Antiqua" w:hAnsi="Book Antiqua" w:cs="Arial"/>
          <w:sz w:val="24"/>
          <w:szCs w:val="24"/>
          <w:vertAlign w:val="superscript"/>
          <w:lang w:val="en-US"/>
        </w:rPr>
        <w:instrText xml:space="preserve"> ADDIN EN.CITE </w:instrText>
      </w:r>
      <w:r w:rsidR="004B558D" w:rsidRPr="00715C4B">
        <w:rPr>
          <w:rFonts w:ascii="Book Antiqua" w:hAnsi="Book Antiqua" w:cs="Arial"/>
          <w:sz w:val="24"/>
          <w:szCs w:val="24"/>
          <w:vertAlign w:val="superscript"/>
          <w:lang w:val="en-US"/>
        </w:rPr>
        <w:fldChar w:fldCharType="begin">
          <w:fldData xml:space="preserve">PEVuZE5vdGU+PENpdGU+PEF1dGhvcj5MZW5zPC9BdXRob3I+PFllYXI+MjAxNzwvWWVhcj48SURU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</w:fldData>
        </w:fldChar>
      </w:r>
      <w:r w:rsidR="004B558D" w:rsidRPr="00715C4B">
        <w:rPr>
          <w:rFonts w:ascii="Book Antiqua" w:hAnsi="Book Antiqua" w:cs="Arial"/>
          <w:sz w:val="24"/>
          <w:szCs w:val="24"/>
          <w:vertAlign w:val="superscript"/>
          <w:lang w:val="en-US"/>
        </w:rPr>
        <w:instrText xml:space="preserve"> ADDIN EN.CITE.DATA </w:instrText>
      </w:r>
      <w:r w:rsidR="004B558D" w:rsidRPr="00715C4B">
        <w:rPr>
          <w:rFonts w:ascii="Book Antiqua" w:hAnsi="Book Antiqua" w:cs="Arial"/>
          <w:sz w:val="24"/>
          <w:szCs w:val="24"/>
          <w:vertAlign w:val="superscript"/>
          <w:lang w:val="en-US"/>
        </w:rPr>
      </w:r>
      <w:r w:rsidR="004B558D" w:rsidRPr="00715C4B">
        <w:rPr>
          <w:rFonts w:ascii="Book Antiqua" w:hAnsi="Book Antiqua" w:cs="Arial"/>
          <w:sz w:val="24"/>
          <w:szCs w:val="24"/>
          <w:vertAlign w:val="superscript"/>
          <w:lang w:val="en-US"/>
        </w:rPr>
        <w:fldChar w:fldCharType="end"/>
      </w:r>
      <w:r w:rsidR="004B558D" w:rsidRPr="00715C4B">
        <w:rPr>
          <w:rFonts w:ascii="Book Antiqua" w:hAnsi="Book Antiqua" w:cs="Arial"/>
          <w:sz w:val="24"/>
          <w:szCs w:val="24"/>
          <w:vertAlign w:val="superscript"/>
          <w:lang w:val="en-US"/>
        </w:rPr>
      </w:r>
      <w:r w:rsidR="004B558D" w:rsidRPr="00715C4B">
        <w:rPr>
          <w:rFonts w:ascii="Book Antiqua" w:hAnsi="Book Antiqua" w:cs="Arial"/>
          <w:sz w:val="24"/>
          <w:szCs w:val="24"/>
          <w:vertAlign w:val="superscript"/>
          <w:lang w:val="en-US"/>
        </w:rPr>
        <w:fldChar w:fldCharType="separate"/>
      </w:r>
      <w:r w:rsidRPr="00715C4B">
        <w:rPr>
          <w:rFonts w:ascii="Book Antiqua" w:hAnsi="Book Antiqua" w:cs="Arial"/>
          <w:noProof/>
          <w:sz w:val="24"/>
          <w:szCs w:val="24"/>
          <w:vertAlign w:val="superscript"/>
          <w:lang w:val="en-US"/>
        </w:rPr>
        <w:t>[</w:t>
      </w:r>
      <w:r w:rsidR="004B558D" w:rsidRPr="00715C4B">
        <w:rPr>
          <w:rFonts w:ascii="Book Antiqua" w:hAnsi="Book Antiqua" w:cs="Arial"/>
          <w:noProof/>
          <w:sz w:val="24"/>
          <w:szCs w:val="24"/>
          <w:vertAlign w:val="superscript"/>
          <w:lang w:val="en-US"/>
        </w:rPr>
        <w:t>26</w:t>
      </w:r>
      <w:r w:rsidRPr="00715C4B">
        <w:rPr>
          <w:rFonts w:ascii="Book Antiqua" w:hAnsi="Book Antiqua" w:cs="Arial"/>
          <w:noProof/>
          <w:sz w:val="24"/>
          <w:szCs w:val="24"/>
          <w:vertAlign w:val="superscript"/>
          <w:lang w:val="en-US"/>
        </w:rPr>
        <w:t>]</w:t>
      </w:r>
      <w:r w:rsidR="004B558D" w:rsidRPr="00715C4B">
        <w:rPr>
          <w:rFonts w:ascii="Book Antiqua" w:hAnsi="Book Antiqua" w:cs="Arial"/>
          <w:sz w:val="24"/>
          <w:szCs w:val="24"/>
          <w:vertAlign w:val="superscript"/>
          <w:lang w:val="en-US"/>
        </w:rPr>
        <w:fldChar w:fldCharType="end"/>
      </w:r>
      <w:r w:rsidR="004B558D" w:rsidRPr="00715C4B">
        <w:rPr>
          <w:rFonts w:ascii="Book Antiqua" w:hAnsi="Book Antiqua" w:cs="Arial"/>
          <w:sz w:val="24"/>
          <w:szCs w:val="24"/>
          <w:lang w:val="en-US"/>
        </w:rPr>
        <w:t xml:space="preserve">. Thus, previously decompensated patients, potentially suitable for LT, would therefore not be placed on the WL. </w:t>
      </w:r>
    </w:p>
    <w:p w14:paraId="558B680D" w14:textId="2F343194" w:rsidR="004B558D" w:rsidRPr="00715C4B" w:rsidRDefault="00E23180" w:rsidP="00695AED">
      <w:pPr>
        <w:adjustRightInd w:val="0"/>
        <w:snapToGrid w:val="0"/>
        <w:spacing w:after="0" w:line="360" w:lineRule="auto"/>
        <w:jc w:val="both"/>
        <w:rPr>
          <w:rFonts w:ascii="Book Antiqua" w:hAnsi="Book Antiqua" w:cs="Arial"/>
          <w:sz w:val="24"/>
          <w:szCs w:val="24"/>
          <w:lang w:val="en-US"/>
        </w:rPr>
      </w:pPr>
      <w:r w:rsidRPr="00715C4B">
        <w:rPr>
          <w:rFonts w:ascii="Book Antiqua" w:hAnsi="Book Antiqua" w:cs="Arial"/>
          <w:sz w:val="24"/>
          <w:szCs w:val="24"/>
          <w:lang w:val="en-US"/>
        </w:rPr>
        <w:t xml:space="preserve">  </w:t>
      </w:r>
      <w:r w:rsidR="004B558D" w:rsidRPr="00715C4B">
        <w:rPr>
          <w:rFonts w:ascii="Book Antiqua" w:hAnsi="Book Antiqua" w:cs="Arial"/>
          <w:sz w:val="24"/>
          <w:szCs w:val="24"/>
          <w:lang w:val="en-US"/>
        </w:rPr>
        <w:t xml:space="preserve">On the contrary, in the setting of HCV related cirrhosis, proportion of WL registration for HCC remained stable after DAA introduction (from 19% in 2006-2013 to 21% in 2014-2017; </w:t>
      </w:r>
      <w:r w:rsidRPr="00715C4B">
        <w:rPr>
          <w:rFonts w:ascii="Book Antiqua" w:hAnsi="Book Antiqua" w:cs="Arial"/>
          <w:i/>
          <w:sz w:val="24"/>
          <w:szCs w:val="24"/>
          <w:lang w:val="en-US"/>
        </w:rPr>
        <w:t>P</w:t>
      </w:r>
      <w:r w:rsidRPr="00715C4B">
        <w:rPr>
          <w:rFonts w:ascii="Book Antiqua" w:hAnsi="Book Antiqua" w:cs="Arial"/>
          <w:sz w:val="24"/>
          <w:szCs w:val="24"/>
          <w:lang w:val="en-US"/>
        </w:rPr>
        <w:t xml:space="preserve"> </w:t>
      </w:r>
      <w:r w:rsidR="004B558D" w:rsidRPr="00715C4B">
        <w:rPr>
          <w:rFonts w:ascii="Book Antiqua" w:hAnsi="Book Antiqua" w:cs="Arial"/>
          <w:sz w:val="24"/>
          <w:szCs w:val="24"/>
          <w:lang w:val="en-US"/>
        </w:rPr>
        <w:t>=</w:t>
      </w:r>
      <w:r w:rsidRPr="00715C4B">
        <w:rPr>
          <w:rFonts w:ascii="Book Antiqua" w:hAnsi="Book Antiqua" w:cs="Arial"/>
          <w:sz w:val="24"/>
          <w:szCs w:val="24"/>
          <w:lang w:val="en-US"/>
        </w:rPr>
        <w:t xml:space="preserve"> </w:t>
      </w:r>
      <w:r w:rsidR="004B558D" w:rsidRPr="00967C90">
        <w:rPr>
          <w:rFonts w:ascii="Book Antiqua" w:hAnsi="Book Antiqua" w:cs="Arial"/>
          <w:sz w:val="24"/>
          <w:szCs w:val="24"/>
          <w:lang w:val="en-US"/>
        </w:rPr>
        <w:t>ns). Notably, in the post-DAA period, HCC became the first indication to LT amongst HCV patients. This trend was confirmed also in patients with decompensated disease (</w:t>
      </w:r>
      <w:r w:rsidR="004B558D" w:rsidRPr="00967C90">
        <w:rPr>
          <w:rFonts w:ascii="Book Antiqua" w:hAnsi="Book Antiqua" w:cs="Arial"/>
          <w:i/>
          <w:sz w:val="24"/>
          <w:szCs w:val="24"/>
          <w:lang w:val="en-US"/>
        </w:rPr>
        <w:t>e.g.</w:t>
      </w:r>
      <w:r w:rsidR="004B558D" w:rsidRPr="00967C90">
        <w:rPr>
          <w:rFonts w:ascii="Book Antiqua" w:hAnsi="Book Antiqua" w:cs="Arial"/>
          <w:sz w:val="24"/>
          <w:szCs w:val="24"/>
          <w:lang w:val="en-US"/>
        </w:rPr>
        <w:t xml:space="preserve"> MELD</w:t>
      </w:r>
      <w:r w:rsidRPr="00967C90">
        <w:rPr>
          <w:rFonts w:ascii="Book Antiqua" w:hAnsi="Book Antiqua" w:cs="Arial"/>
          <w:sz w:val="24"/>
          <w:szCs w:val="24"/>
          <w:lang w:val="en-US"/>
        </w:rPr>
        <w:t xml:space="preserve"> </w:t>
      </w:r>
      <w:r w:rsidR="004B558D" w:rsidRPr="00967C90">
        <w:rPr>
          <w:rFonts w:ascii="Book Antiqua" w:hAnsi="Book Antiqua" w:cs="Arial" w:hint="eastAsia"/>
          <w:sz w:val="24"/>
          <w:szCs w:val="24"/>
          <w:lang w:val="en-US"/>
        </w:rPr>
        <w:t>≥</w:t>
      </w: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15), in whom the prevalence of HCC at the time of transplant rose from 20.8% in 2006-2013 to 37.3% in 2014-2017. Development of HCC in patients previously treated with DAA is debated. Several studies</w:t>
      </w:r>
      <w:r w:rsidR="004B558D" w:rsidRPr="00715C4B">
        <w:rPr>
          <w:rFonts w:ascii="Book Antiqua" w:hAnsi="Book Antiqua" w:cs="Arial"/>
          <w:sz w:val="24"/>
          <w:szCs w:val="24"/>
          <w:vertAlign w:val="superscript"/>
          <w:lang w:val="en-US"/>
        </w:rPr>
        <w:fldChar w:fldCharType="begin">
          <w:fldData xml:space="preserve">PEVuZE5vdGU+PENpdGU+PEF1dGhvcj5DaGV1bmc8L0F1dGhvcj48WWVhcj4yMDE2PC9ZZWFyPjxJ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</w:fldData>
        </w:fldChar>
      </w:r>
      <w:r w:rsidR="004B558D" w:rsidRPr="00715C4B">
        <w:rPr>
          <w:rFonts w:ascii="Book Antiqua" w:hAnsi="Book Antiqua" w:cs="Arial"/>
          <w:sz w:val="24"/>
          <w:szCs w:val="24"/>
          <w:vertAlign w:val="superscript"/>
          <w:lang w:val="en-US"/>
        </w:rPr>
        <w:instrText xml:space="preserve"> ADDIN EN.CITE </w:instrText>
      </w:r>
      <w:r w:rsidR="004B558D" w:rsidRPr="00715C4B">
        <w:rPr>
          <w:rFonts w:ascii="Book Antiqua" w:hAnsi="Book Antiqua" w:cs="Arial"/>
          <w:sz w:val="24"/>
          <w:szCs w:val="24"/>
          <w:vertAlign w:val="superscript"/>
          <w:lang w:val="en-US"/>
        </w:rPr>
        <w:fldChar w:fldCharType="begin">
          <w:fldData xml:space="preserve">PEVuZE5vdGU+PENpdGU+PEF1dGhvcj5DaGV1bmc8L0F1dGhvcj48WWVhcj4yMDE2PC9ZZWFyPjxJ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</w:fldData>
        </w:fldChar>
      </w:r>
      <w:r w:rsidR="004B558D" w:rsidRPr="00715C4B">
        <w:rPr>
          <w:rFonts w:ascii="Book Antiqua" w:hAnsi="Book Antiqua" w:cs="Arial"/>
          <w:sz w:val="24"/>
          <w:szCs w:val="24"/>
          <w:vertAlign w:val="superscript"/>
          <w:lang w:val="en-US"/>
        </w:rPr>
        <w:instrText xml:space="preserve"> ADDIN EN.CITE.DATA </w:instrText>
      </w:r>
      <w:r w:rsidR="004B558D" w:rsidRPr="00715C4B">
        <w:rPr>
          <w:rFonts w:ascii="Book Antiqua" w:hAnsi="Book Antiqua" w:cs="Arial"/>
          <w:sz w:val="24"/>
          <w:szCs w:val="24"/>
          <w:vertAlign w:val="superscript"/>
          <w:lang w:val="en-US"/>
        </w:rPr>
      </w:r>
      <w:r w:rsidR="004B558D" w:rsidRPr="00715C4B">
        <w:rPr>
          <w:rFonts w:ascii="Book Antiqua" w:hAnsi="Book Antiqua" w:cs="Arial"/>
          <w:sz w:val="24"/>
          <w:szCs w:val="24"/>
          <w:vertAlign w:val="superscript"/>
          <w:lang w:val="en-US"/>
        </w:rPr>
        <w:fldChar w:fldCharType="end"/>
      </w:r>
      <w:r w:rsidR="004B558D" w:rsidRPr="00715C4B">
        <w:rPr>
          <w:rFonts w:ascii="Book Antiqua" w:hAnsi="Book Antiqua" w:cs="Arial"/>
          <w:sz w:val="24"/>
          <w:szCs w:val="24"/>
          <w:vertAlign w:val="superscript"/>
          <w:lang w:val="en-US"/>
        </w:rPr>
      </w:r>
      <w:r w:rsidR="004B558D" w:rsidRPr="00715C4B">
        <w:rPr>
          <w:rFonts w:ascii="Book Antiqua" w:hAnsi="Book Antiqua" w:cs="Arial"/>
          <w:sz w:val="24"/>
          <w:szCs w:val="24"/>
          <w:vertAlign w:val="superscript"/>
          <w:lang w:val="en-US"/>
        </w:rPr>
        <w:fldChar w:fldCharType="separate"/>
      </w:r>
      <w:r w:rsidRPr="00715C4B">
        <w:rPr>
          <w:rFonts w:ascii="Book Antiqua" w:hAnsi="Book Antiqua" w:cs="Arial"/>
          <w:noProof/>
          <w:sz w:val="24"/>
          <w:szCs w:val="24"/>
          <w:vertAlign w:val="superscript"/>
          <w:lang w:val="en-US"/>
        </w:rPr>
        <w:t>[</w:t>
      </w:r>
      <w:r w:rsidR="004B558D" w:rsidRPr="00715C4B">
        <w:rPr>
          <w:rFonts w:ascii="Book Antiqua" w:hAnsi="Book Antiqua" w:cs="Arial"/>
          <w:noProof/>
          <w:sz w:val="24"/>
          <w:szCs w:val="24"/>
          <w:vertAlign w:val="superscript"/>
          <w:lang w:val="en-US"/>
        </w:rPr>
        <w:t>6,27-29</w:t>
      </w:r>
      <w:r w:rsidRPr="00715C4B">
        <w:rPr>
          <w:rFonts w:ascii="Book Antiqua" w:hAnsi="Book Antiqua" w:cs="Arial"/>
          <w:noProof/>
          <w:sz w:val="24"/>
          <w:szCs w:val="24"/>
          <w:vertAlign w:val="superscript"/>
          <w:lang w:val="en-US"/>
        </w:rPr>
        <w:t>]</w:t>
      </w:r>
      <w:r w:rsidR="004B558D" w:rsidRPr="00715C4B">
        <w:rPr>
          <w:rFonts w:ascii="Book Antiqua" w:hAnsi="Book Antiqua" w:cs="Arial"/>
          <w:sz w:val="24"/>
          <w:szCs w:val="24"/>
          <w:vertAlign w:val="superscript"/>
          <w:lang w:val="en-US"/>
        </w:rPr>
        <w:fldChar w:fldCharType="end"/>
      </w:r>
      <w:r w:rsidR="004B558D" w:rsidRPr="00967C90">
        <w:rPr>
          <w:rFonts w:ascii="Book Antiqua" w:hAnsi="Book Antiqua" w:cs="Arial"/>
          <w:sz w:val="24"/>
          <w:szCs w:val="24"/>
          <w:lang w:val="en-US"/>
        </w:rPr>
        <w:t xml:space="preserve"> recently </w:t>
      </w:r>
      <w:r w:rsidR="004B558D" w:rsidRPr="00715C4B">
        <w:rPr>
          <w:rFonts w:ascii="Book Antiqua" w:hAnsi="Book Antiqua" w:cs="Arial"/>
          <w:sz w:val="24"/>
          <w:szCs w:val="24"/>
          <w:lang w:val="en-US"/>
        </w:rPr>
        <w:t xml:space="preserve">showed that HCC may still occur or recur in patients with SVR achievement after DAA therapy (probably due to changes in the immunological microenvironment after viral clearance), and these patients would probably still need for LT. </w:t>
      </w:r>
    </w:p>
    <w:p w14:paraId="60239BE7" w14:textId="49E4E993" w:rsidR="004B558D" w:rsidRPr="00715C4B" w:rsidRDefault="00E23180" w:rsidP="00695AED">
      <w:pPr>
        <w:adjustRightInd w:val="0"/>
        <w:snapToGrid w:val="0"/>
        <w:spacing w:after="0" w:line="360" w:lineRule="auto"/>
        <w:jc w:val="both"/>
        <w:rPr>
          <w:rFonts w:ascii="Book Antiqua" w:hAnsi="Book Antiqua" w:cs="Arial"/>
          <w:sz w:val="24"/>
          <w:szCs w:val="24"/>
          <w:lang w:val="en-US"/>
        </w:rPr>
      </w:pPr>
      <w:r w:rsidRPr="00715C4B">
        <w:rPr>
          <w:rFonts w:ascii="Book Antiqua" w:hAnsi="Book Antiqua" w:cs="Arial"/>
          <w:sz w:val="24"/>
          <w:szCs w:val="24"/>
          <w:lang w:val="en-US"/>
        </w:rPr>
        <w:lastRenderedPageBreak/>
        <w:t xml:space="preserve">  </w:t>
      </w:r>
      <w:r w:rsidR="004B558D" w:rsidRPr="00715C4B">
        <w:rPr>
          <w:rFonts w:ascii="Book Antiqua" w:hAnsi="Book Antiqua" w:cs="Arial"/>
          <w:sz w:val="24"/>
          <w:szCs w:val="24"/>
          <w:lang w:val="en-US"/>
        </w:rPr>
        <w:t xml:space="preserve">In our experience, nearly 18% of HCV patients were delisted after achieving SVR, in a significantly higher proportion than in the pre-DAA period. This reinforces the concept that SVR achievement could significantly improve liver function and increase delisting rate in the next future, even if we’ll expect that HCV patients will be cured before decompensation, without requiring WL registration. Furthermore, our data were consistent with those reported by Belli </w:t>
      </w:r>
      <w:r w:rsidR="004B558D" w:rsidRPr="00715C4B">
        <w:rPr>
          <w:rFonts w:ascii="Book Antiqua" w:hAnsi="Book Antiqua" w:cs="Arial"/>
          <w:i/>
          <w:sz w:val="24"/>
          <w:szCs w:val="24"/>
          <w:lang w:val="en-US"/>
        </w:rPr>
        <w:t>et al</w:t>
      </w:r>
      <w:r w:rsidR="004B558D" w:rsidRPr="00715C4B">
        <w:rPr>
          <w:rFonts w:ascii="Book Antiqua" w:hAnsi="Book Antiqua" w:cs="Arial"/>
          <w:sz w:val="24"/>
          <w:szCs w:val="24"/>
          <w:vertAlign w:val="superscript"/>
          <w:lang w:val="en-US"/>
        </w:rPr>
        <w:fldChar w:fldCharType="begin"/>
      </w:r>
      <w:r w:rsidR="004B558D" w:rsidRPr="00715C4B">
        <w:rPr>
          <w:rFonts w:ascii="Book Antiqua" w:hAnsi="Book Antiqua" w:cs="Arial"/>
          <w:sz w:val="24"/>
          <w:szCs w:val="24"/>
          <w:vertAlign w:val="superscript"/>
          <w:lang w:val="en-US"/>
        </w:rPr>
        <w:instrText xml:space="preserve"> ADDIN EN.CITE &lt;EndNote&gt;&lt;Cite&gt;&lt;Author&gt;Belli&lt;/Author&gt;&lt;Year&gt;2016&lt;/Year&gt;&lt;IDText&gt;Delisting of liver transplant candidates with chronic hepatitis C after viral eradication: A European study&lt;/IDText&gt;&lt;DisplayText&gt;(30)&lt;/DisplayText&gt;&lt;record&gt;&lt;dates&gt;&lt;pub-dates&gt;&lt;date&gt;Sep&lt;/date&gt;&lt;/pub-dates&gt;&lt;year&gt;2016&lt;/year&gt;&lt;/dates&gt;&lt;keywords&gt;&lt;keyword&gt;Cirrhosis&lt;/keyword&gt;&lt;keyword&gt;Delisting&lt;/keyword&gt;&lt;keyword&gt;Direct acting antivirals&lt;/keyword&gt;&lt;keyword&gt;HCV&lt;/keyword&gt;&lt;keyword&gt;Liver transplantation&lt;/keyword&gt;&lt;/keywords&gt;&lt;urls&gt;&lt;related-urls&gt;&lt;url&gt;https://www.ncbi.nlm.nih.gov/pubmed/27212241&lt;/url&gt;&lt;/related-urls&gt;&lt;/urls&gt;&lt;isbn&gt;1600-0641&lt;/isbn&gt;&lt;titles&gt;&lt;title&gt;Delisting of liver transplant candidates with chronic hepatitis C after viral eradication: A European study&lt;/title&gt;&lt;secondary-title&gt;J Hepatol&lt;/secondary-title&gt;&lt;/titles&gt;&lt;pages&gt;524-31&lt;/pages&gt;&lt;number&gt;3&lt;/number&gt;&lt;contributors&gt;&lt;authors&gt;&lt;author&gt;Belli, L. S.&lt;/author&gt;&lt;author&gt;Berenguer, M.&lt;/author&gt;&lt;author&gt;Cortesi, P. A.&lt;/author&gt;&lt;author&gt;Strazzabosco, M.&lt;/author&gt;&lt;author&gt;Rockenschaub, S. R.&lt;/author&gt;&lt;author&gt;Martini, S.&lt;/author&gt;&lt;author&gt;Morelli, C.&lt;/author&gt;&lt;author&gt;Donato, F.&lt;/author&gt;&lt;author&gt;Volpes, R.&lt;/author&gt;&lt;author&gt;Pageaux, G. P.&lt;/author&gt;&lt;author&gt;Coilly, A.&lt;/author&gt;&lt;author&gt;Fagiuoli, S.&lt;/author&gt;&lt;author&gt;Amaddeo, G.&lt;/author&gt;&lt;author&gt;Perricone, G.&lt;/author&gt;&lt;author&gt;Vinaixa, C.&lt;/author&gt;&lt;author&gt;Berlakovich, G.&lt;/author&gt;&lt;author&gt;Facchetti, R.&lt;/author&gt;&lt;author&gt;Polak, W.&lt;/author&gt;&lt;author&gt;Muiesan, P.&lt;/author&gt;&lt;author&gt;Duvoux, C.&lt;/author&gt;&lt;author&gt;European Liver and Intestine Association (ELITA)&lt;/author&gt;&lt;/authors&gt;&lt;/contributors&gt;&lt;edition&gt;2016/05/17&lt;/edition&gt;&lt;language&gt;eng&lt;/language&gt;&lt;added-date format="utc"&gt;1518003055&lt;/added-date&gt;&lt;ref-type name="Journal Article"&gt;17&lt;/ref-type&gt;&lt;rec-number&gt;155&lt;/rec-number&gt;&lt;last-updated-date format="utc"&gt;1518003055&lt;/last-updated-date&gt;&lt;accession-num&gt;27212241&lt;/accession-num&gt;&lt;electronic-resource-num&gt;10.1016/j.jhep.2016.05.010&lt;/electronic-resource-num&gt;&lt;volume&gt;65&lt;/volume&gt;&lt;/record&gt;&lt;/Cite&gt;&lt;/EndNote&gt;</w:instrText>
      </w:r>
      <w:r w:rsidR="004B558D" w:rsidRPr="00715C4B">
        <w:rPr>
          <w:rFonts w:ascii="Book Antiqua" w:hAnsi="Book Antiqua" w:cs="Arial"/>
          <w:sz w:val="24"/>
          <w:szCs w:val="24"/>
          <w:vertAlign w:val="superscript"/>
          <w:lang w:val="en-US"/>
        </w:rPr>
        <w:fldChar w:fldCharType="separate"/>
      </w:r>
      <w:r w:rsidRPr="00715C4B">
        <w:rPr>
          <w:rFonts w:ascii="Book Antiqua" w:hAnsi="Book Antiqua" w:cs="Arial"/>
          <w:noProof/>
          <w:sz w:val="24"/>
          <w:szCs w:val="24"/>
          <w:vertAlign w:val="superscript"/>
          <w:lang w:val="en-US"/>
        </w:rPr>
        <w:t>[</w:t>
      </w:r>
      <w:r w:rsidR="004B558D" w:rsidRPr="00715C4B">
        <w:rPr>
          <w:rFonts w:ascii="Book Antiqua" w:hAnsi="Book Antiqua" w:cs="Arial"/>
          <w:noProof/>
          <w:sz w:val="24"/>
          <w:szCs w:val="24"/>
          <w:vertAlign w:val="superscript"/>
          <w:lang w:val="en-US"/>
        </w:rPr>
        <w:t>30</w:t>
      </w:r>
      <w:r w:rsidRPr="00715C4B">
        <w:rPr>
          <w:rFonts w:ascii="Book Antiqua" w:hAnsi="Book Antiqua" w:cs="Arial"/>
          <w:noProof/>
          <w:sz w:val="24"/>
          <w:szCs w:val="24"/>
          <w:vertAlign w:val="superscript"/>
          <w:lang w:val="en-US"/>
        </w:rPr>
        <w:t>]</w:t>
      </w:r>
      <w:r w:rsidR="004B558D" w:rsidRPr="00715C4B">
        <w:rPr>
          <w:rFonts w:ascii="Book Antiqua" w:hAnsi="Book Antiqua" w:cs="Arial"/>
          <w:sz w:val="24"/>
          <w:szCs w:val="24"/>
          <w:vertAlign w:val="superscript"/>
          <w:lang w:val="en-US"/>
        </w:rPr>
        <w:fldChar w:fldCharType="end"/>
      </w:r>
      <w:r w:rsidR="004B558D" w:rsidRPr="00715C4B">
        <w:rPr>
          <w:rFonts w:ascii="Book Antiqua" w:hAnsi="Book Antiqua" w:cs="Arial"/>
          <w:sz w:val="24"/>
          <w:szCs w:val="24"/>
          <w:lang w:val="en-US"/>
        </w:rPr>
        <w:t xml:space="preserve">, who reported a delisting rate of 20% (though they only considered HCV-related decompensated cirrhosis patients without HCC). </w:t>
      </w:r>
    </w:p>
    <w:p w14:paraId="5120DD4F" w14:textId="4708AFAA" w:rsidR="004B558D" w:rsidRPr="00715C4B" w:rsidRDefault="00E23180" w:rsidP="00695AED">
      <w:pPr>
        <w:adjustRightInd w:val="0"/>
        <w:snapToGrid w:val="0"/>
        <w:spacing w:after="0" w:line="360" w:lineRule="auto"/>
        <w:jc w:val="both"/>
        <w:rPr>
          <w:rFonts w:ascii="Book Antiqua" w:hAnsi="Book Antiqua" w:cs="Arial"/>
          <w:sz w:val="24"/>
          <w:szCs w:val="24"/>
          <w:lang w:val="en-US"/>
        </w:rPr>
      </w:pPr>
      <w:r w:rsidRPr="00715C4B">
        <w:rPr>
          <w:rFonts w:ascii="Book Antiqua" w:hAnsi="Book Antiqua" w:cs="Arial"/>
          <w:sz w:val="24"/>
          <w:szCs w:val="24"/>
          <w:lang w:val="en-US"/>
        </w:rPr>
        <w:t xml:space="preserve">  </w:t>
      </w:r>
      <w:r w:rsidR="004B558D" w:rsidRPr="00715C4B">
        <w:rPr>
          <w:rFonts w:ascii="Book Antiqua" w:hAnsi="Book Antiqua" w:cs="Arial"/>
          <w:sz w:val="24"/>
          <w:szCs w:val="24"/>
          <w:lang w:val="en-US"/>
        </w:rPr>
        <w:t xml:space="preserve">Our study </w:t>
      </w:r>
      <w:r w:rsidR="00C76C40" w:rsidRPr="00715C4B">
        <w:rPr>
          <w:rFonts w:ascii="Book Antiqua" w:hAnsi="Book Antiqua" w:cs="Arial"/>
          <w:sz w:val="24"/>
          <w:szCs w:val="24"/>
          <w:lang w:val="en-US"/>
        </w:rPr>
        <w:t xml:space="preserve">retrospectively </w:t>
      </w:r>
      <w:r w:rsidR="004B558D" w:rsidRPr="00715C4B">
        <w:rPr>
          <w:rFonts w:ascii="Book Antiqua" w:hAnsi="Book Antiqua" w:cs="Arial"/>
          <w:sz w:val="24"/>
          <w:szCs w:val="24"/>
          <w:lang w:val="en-US"/>
        </w:rPr>
        <w:t xml:space="preserve">collected all data regarding cirrhotic patients from WL registration to final outcome, using </w:t>
      </w:r>
      <w:r w:rsidR="00C76C40" w:rsidRPr="00715C4B">
        <w:rPr>
          <w:rFonts w:ascii="Book Antiqua" w:hAnsi="Book Antiqua" w:cs="Arial"/>
          <w:sz w:val="24"/>
          <w:szCs w:val="24"/>
          <w:lang w:val="en-US"/>
        </w:rPr>
        <w:t xml:space="preserve">a prospectively updated </w:t>
      </w:r>
      <w:r w:rsidR="004B558D" w:rsidRPr="00715C4B">
        <w:rPr>
          <w:rFonts w:ascii="Book Antiqua" w:hAnsi="Book Antiqua" w:cs="Arial"/>
          <w:sz w:val="24"/>
          <w:szCs w:val="24"/>
          <w:lang w:val="en-US"/>
        </w:rPr>
        <w:t xml:space="preserve">electronic database. There were </w:t>
      </w:r>
      <w:bookmarkStart w:id="95" w:name="_Hlk520232883"/>
      <w:r w:rsidR="004B558D" w:rsidRPr="00715C4B">
        <w:rPr>
          <w:rFonts w:ascii="Book Antiqua" w:hAnsi="Book Antiqua" w:cs="Arial"/>
          <w:sz w:val="24"/>
          <w:szCs w:val="24"/>
          <w:lang w:val="en-US"/>
        </w:rPr>
        <w:t>no significant changes in WL and LT policies during the study period</w:t>
      </w:r>
      <w:bookmarkEnd w:id="95"/>
      <w:r w:rsidR="004B558D" w:rsidRPr="00715C4B">
        <w:rPr>
          <w:rFonts w:ascii="Book Antiqua" w:hAnsi="Book Antiqua" w:cs="Arial"/>
          <w:sz w:val="24"/>
          <w:szCs w:val="24"/>
          <w:lang w:val="en-US"/>
        </w:rPr>
        <w:t xml:space="preserve">, and the antiviral treatments were administered under the supervision of a tertiary center, in accordance with the changing criteria recommended by the Italian Regulatory Agency. This study has some limitations that need to be acknowledged, however. It was based on a single-center cohort and covered a lengthy </w:t>
      </w:r>
      <w:r w:rsidR="00C76C40" w:rsidRPr="00715C4B">
        <w:rPr>
          <w:rFonts w:ascii="Book Antiqua" w:hAnsi="Book Antiqua" w:cs="Arial"/>
          <w:sz w:val="24"/>
          <w:szCs w:val="24"/>
          <w:lang w:val="en-US"/>
        </w:rPr>
        <w:t xml:space="preserve">period of time. </w:t>
      </w:r>
      <w:r w:rsidR="00E417DA" w:rsidRPr="00715C4B">
        <w:rPr>
          <w:rFonts w:ascii="Book Antiqua" w:hAnsi="Book Antiqua" w:cs="Arial"/>
          <w:sz w:val="24"/>
          <w:szCs w:val="24"/>
          <w:lang w:val="en-US"/>
        </w:rPr>
        <w:t xml:space="preserve">These data, coming from a single-center cohort, might not be extended to the whole Italian scenario, due to </w:t>
      </w:r>
      <w:r w:rsidR="00F961A1" w:rsidRPr="00715C4B">
        <w:rPr>
          <w:rFonts w:ascii="Book Antiqua" w:hAnsi="Book Antiqua" w:cs="Arial"/>
          <w:sz w:val="24"/>
          <w:szCs w:val="24"/>
          <w:lang w:val="en-US"/>
        </w:rPr>
        <w:t>its heterogenous epidemiology in terms of etiologies of liver disease</w:t>
      </w:r>
      <w:r w:rsidR="00E417DA" w:rsidRPr="00715C4B">
        <w:rPr>
          <w:rFonts w:ascii="Book Antiqua" w:hAnsi="Book Antiqua" w:cs="Arial"/>
          <w:sz w:val="24"/>
          <w:szCs w:val="24"/>
          <w:lang w:val="en-US"/>
        </w:rPr>
        <w:t xml:space="preserve">. However, recently published data </w:t>
      </w:r>
      <w:r w:rsidR="00F961A1" w:rsidRPr="00715C4B">
        <w:rPr>
          <w:rFonts w:ascii="Book Antiqua" w:hAnsi="Book Antiqua" w:cs="Arial"/>
          <w:sz w:val="24"/>
          <w:szCs w:val="24"/>
          <w:lang w:val="en-US"/>
        </w:rPr>
        <w:t xml:space="preserve">from Northern Italy </w:t>
      </w:r>
      <w:r w:rsidR="00E417DA" w:rsidRPr="00715C4B">
        <w:rPr>
          <w:rFonts w:ascii="Book Antiqua" w:hAnsi="Book Antiqua" w:cs="Arial"/>
          <w:sz w:val="24"/>
          <w:szCs w:val="24"/>
          <w:lang w:val="en-US"/>
        </w:rPr>
        <w:t>seemed to be in accordance with our results</w:t>
      </w:r>
      <w:r w:rsidR="00F961A1" w:rsidRPr="00715C4B">
        <w:rPr>
          <w:rFonts w:ascii="Book Antiqua" w:hAnsi="Book Antiqua" w:cs="Arial"/>
          <w:sz w:val="24"/>
          <w:szCs w:val="24"/>
          <w:vertAlign w:val="superscript"/>
          <w:lang w:val="en-US"/>
        </w:rPr>
        <w:fldChar w:fldCharType="begin"/>
      </w:r>
      <w:r w:rsidR="00F961A1" w:rsidRPr="00715C4B">
        <w:rPr>
          <w:rFonts w:ascii="Book Antiqua" w:hAnsi="Book Antiqua" w:cs="Arial"/>
          <w:sz w:val="24"/>
          <w:szCs w:val="24"/>
          <w:vertAlign w:val="superscript"/>
          <w:lang w:val="en-US"/>
        </w:rPr>
        <w:instrText xml:space="preserve"> ADDIN EN.CITE &lt;EndNote&gt;&lt;Cite&gt;&lt;Author&gt;Viganò&lt;/Author&gt;&lt;Year&gt;2017&lt;/Year&gt;&lt;IDText&gt;Change of liver transplantation list composition: Pre versus post direct-acting antivirals era. The Niguarda Hospital experience&lt;/IDText&gt;&lt;DisplayText&gt;(20)&lt;/DisplayText&gt;&lt;record&gt;&lt;dates&gt;&lt;pub-dates&gt;&lt;date&gt;03&lt;/date&gt;&lt;/pub-dates&gt;&lt;year&gt;2017&lt;/year&gt;&lt;/dates&gt;&lt;urls&gt;&lt;related-urls&gt;&lt;url&gt;https://www.ncbi.nlm.nih.gov/pubmed/28174002&lt;/url&gt;&lt;/related-urls&gt;&lt;/urls&gt;&lt;isbn&gt;1878-3562&lt;/isbn&gt;&lt;titles&gt;&lt;title&gt;Change of liver transplantation list composition: Pre versus post direct-acting antivirals era. The Niguarda Hospital experience&lt;/title&gt;&lt;secondary-title&gt;Dig Liver Dis&lt;/secondary-title&gt;&lt;/titles&gt;&lt;pages&gt;317&lt;/pages&gt;&lt;number&gt;3&lt;/number&gt;&lt;contributors&gt;&lt;authors&gt;&lt;author&gt;Viganò, R.&lt;/author&gt;&lt;author&gt;Mazzarelli, C.&lt;/author&gt;&lt;author&gt;Alberti, A. B.&lt;/author&gt;&lt;author&gt;Perricone, G.&lt;/author&gt;&lt;/authors&gt;&lt;/contributors&gt;&lt;edition&gt;2017/01/19&lt;/edition&gt;&lt;language&gt;eng&lt;/language&gt;&lt;added-date format="utc"&gt;1518003459&lt;/added-date&gt;&lt;ref-type name="Journal Article"&gt;17&lt;/ref-type&gt;&lt;rec-number&gt;162&lt;/rec-number&gt;&lt;last-updated-date format="utc"&gt;1518003459&lt;/last-updated-date&gt;&lt;accession-num&gt;28174002&lt;/accession-num&gt;&lt;electronic-resource-num&gt;10.1016/j.dld.2017.01.145&lt;/electronic-resource-num&gt;&lt;volume&gt;49&lt;/volume&gt;&lt;/record&gt;&lt;/Cite&gt;&lt;/EndNote&gt;</w:instrText>
      </w:r>
      <w:r w:rsidR="00F961A1" w:rsidRPr="00715C4B">
        <w:rPr>
          <w:rFonts w:ascii="Book Antiqua" w:hAnsi="Book Antiqua" w:cs="Arial"/>
          <w:sz w:val="24"/>
          <w:szCs w:val="24"/>
          <w:vertAlign w:val="superscript"/>
          <w:lang w:val="en-US"/>
        </w:rPr>
        <w:fldChar w:fldCharType="separate"/>
      </w:r>
      <w:r w:rsidRPr="00715C4B">
        <w:rPr>
          <w:rFonts w:ascii="Book Antiqua" w:hAnsi="Book Antiqua" w:cs="Arial"/>
          <w:noProof/>
          <w:sz w:val="24"/>
          <w:szCs w:val="24"/>
          <w:vertAlign w:val="superscript"/>
          <w:lang w:val="en-US"/>
        </w:rPr>
        <w:t>[</w:t>
      </w:r>
      <w:r w:rsidR="00F961A1" w:rsidRPr="00715C4B">
        <w:rPr>
          <w:rFonts w:ascii="Book Antiqua" w:hAnsi="Book Antiqua" w:cs="Arial"/>
          <w:noProof/>
          <w:sz w:val="24"/>
          <w:szCs w:val="24"/>
          <w:vertAlign w:val="superscript"/>
          <w:lang w:val="en-US"/>
        </w:rPr>
        <w:t>20</w:t>
      </w:r>
      <w:r w:rsidRPr="00715C4B">
        <w:rPr>
          <w:rFonts w:ascii="Book Antiqua" w:hAnsi="Book Antiqua" w:cs="Arial"/>
          <w:noProof/>
          <w:sz w:val="24"/>
          <w:szCs w:val="24"/>
          <w:vertAlign w:val="superscript"/>
          <w:lang w:val="en-US"/>
        </w:rPr>
        <w:t>]</w:t>
      </w:r>
      <w:r w:rsidR="00F961A1" w:rsidRPr="00715C4B">
        <w:rPr>
          <w:rFonts w:ascii="Book Antiqua" w:hAnsi="Book Antiqua" w:cs="Arial"/>
          <w:sz w:val="24"/>
          <w:szCs w:val="24"/>
          <w:vertAlign w:val="superscript"/>
          <w:lang w:val="en-US"/>
        </w:rPr>
        <w:fldChar w:fldCharType="end"/>
      </w:r>
      <w:r w:rsidR="00E417DA" w:rsidRPr="00715C4B">
        <w:rPr>
          <w:rFonts w:ascii="Book Antiqua" w:hAnsi="Book Antiqua" w:cs="Arial"/>
          <w:sz w:val="24"/>
          <w:szCs w:val="24"/>
          <w:lang w:val="en-US"/>
        </w:rPr>
        <w:t xml:space="preserve">. Furthermore, </w:t>
      </w:r>
      <w:r w:rsidR="004B558D" w:rsidRPr="00715C4B">
        <w:rPr>
          <w:rFonts w:ascii="Book Antiqua" w:hAnsi="Book Antiqua" w:cs="Arial"/>
          <w:sz w:val="24"/>
          <w:szCs w:val="24"/>
          <w:lang w:val="en-US"/>
        </w:rPr>
        <w:t>criteria for NASH diagnosis significantly changed over, so we included patients with cryptogenic cirrhosis and a BMI &gt;</w:t>
      </w:r>
      <w:r w:rsidRPr="00715C4B">
        <w:rPr>
          <w:rFonts w:ascii="Book Antiqua" w:hAnsi="Book Antiqua" w:cs="Arial"/>
          <w:sz w:val="24"/>
          <w:szCs w:val="24"/>
          <w:lang w:val="en-US"/>
        </w:rPr>
        <w:t xml:space="preserve"> </w:t>
      </w:r>
      <w:r w:rsidR="004B558D" w:rsidRPr="00715C4B">
        <w:rPr>
          <w:rFonts w:ascii="Book Antiqua" w:hAnsi="Book Antiqua" w:cs="Arial"/>
          <w:sz w:val="24"/>
          <w:szCs w:val="24"/>
          <w:lang w:val="en-US"/>
        </w:rPr>
        <w:t>30, as other Authors had done</w:t>
      </w:r>
      <w:r w:rsidR="004B558D" w:rsidRPr="00715C4B">
        <w:rPr>
          <w:rFonts w:ascii="Book Antiqua" w:hAnsi="Book Antiqua" w:cs="Arial"/>
          <w:sz w:val="24"/>
          <w:szCs w:val="24"/>
          <w:vertAlign w:val="superscript"/>
          <w:lang w:val="en-US"/>
        </w:rPr>
        <w:fldChar w:fldCharType="begin"/>
      </w:r>
      <w:r w:rsidR="004B558D" w:rsidRPr="00715C4B">
        <w:rPr>
          <w:rFonts w:ascii="Book Antiqua" w:hAnsi="Book Antiqua" w:cs="Arial"/>
          <w:sz w:val="24"/>
          <w:szCs w:val="24"/>
          <w:vertAlign w:val="superscript"/>
          <w:lang w:val="en-US"/>
        </w:rPr>
        <w:instrText xml:space="preserve"> ADDIN EN.CITE &lt;EndNote&gt;&lt;Cite&gt;&lt;Author&gt;Wong&lt;/Author&gt;&lt;Year&gt;2015&lt;/Year&gt;&lt;IDText&gt;Nonalcoholic steatohepatitis is the second leading etiology of liver disease among adults awaiting liver transplantation in the United States&lt;/IDText&gt;&lt;DisplayText&gt;(15)&lt;/DisplayText&gt;&lt;record&gt;&lt;dates&gt;&lt;pub-dates&gt;&lt;date&gt;Mar&lt;/date&gt;&lt;/pub-dates&gt;&lt;year&gt;2015&lt;/year&gt;&lt;/dates&gt;&lt;keywords&gt;&lt;keyword&gt;Esophageal Achalasia&lt;/keyword&gt;&lt;keyword&gt;Genes, Neoplasm&lt;/keyword&gt;&lt;keyword&gt;Hepatitis, Alcoholic&lt;/keyword&gt;&lt;keyword&gt;Humans&lt;/keyword&gt;&lt;keyword&gt;Liver Transplantation&lt;/keyword&gt;&lt;keyword&gt;Nitric Oxide Synthase Type I&lt;/keyword&gt;&lt;keyword&gt;Non-alcoholic Fatty Liver Disease&lt;/keyword&gt;&lt;keyword&gt;Pancreatic Neoplasms&lt;/keyword&gt;&lt;keyword&gt;Fatty Liver&lt;/keyword&gt;&lt;keyword&gt;MELD&lt;/keyword&gt;&lt;keyword&gt;UNOS/OPTN&lt;/keyword&gt;&lt;keyword&gt;Waitlist Mortality&lt;/keyword&gt;&lt;/keywords&gt;&lt;urls&gt;&lt;related-urls&gt;&lt;url&gt;https://www.ncbi.nlm.nih.gov/pubmed/25461851&lt;/url&gt;&lt;/related-urls&gt;&lt;/urls&gt;&lt;isbn&gt;1528-0012&lt;/isbn&gt;&lt;titles&gt;&lt;title&gt;Nonalcoholic steatohepatitis is the second leading etiology of liver disease among adults awaiting liver transplantation in the United States&lt;/title&gt;&lt;secondary-title&gt;Gastroenterology&lt;/secondary-title&gt;&lt;/titles&gt;&lt;pages&gt;547-55&lt;/pages&gt;&lt;number&gt;3&lt;/number&gt;&lt;contributors&gt;&lt;authors&gt;&lt;author&gt;Wong, R. J.&lt;/author&gt;&lt;author&gt;Aguilar, M.&lt;/author&gt;&lt;author&gt;Cheung, R.&lt;/author&gt;&lt;author&gt;Perumpail, R. B.&lt;/author&gt;&lt;author&gt;Harrison, S. A.&lt;/author&gt;&lt;author&gt;Younossi, Z. M.&lt;/author&gt;&lt;author&gt;Ahmed, A.&lt;/author&gt;&lt;/authors&gt;&lt;/contributors&gt;&lt;edition&gt;2014/11/25&lt;/edition&gt;&lt;language&gt;eng&lt;/language&gt;&lt;added-date format="utc"&gt;1518003739&lt;/added-date&gt;&lt;ref-type name="Journal Article"&gt;17&lt;/ref-type&gt;&lt;rec-number&gt;166&lt;/rec-number&gt;&lt;last-updated-date format="utc"&gt;1518003739&lt;/last-updated-date&gt;&lt;accession-num&gt;25461851&lt;/accession-num&gt;&lt;electronic-resource-num&gt;10.1053/j.gastro.2014.11.039&lt;/electronic-resource-num&gt;&lt;volume&gt;148&lt;/volume&gt;&lt;/record&gt;&lt;/Cite&gt;&lt;/EndNote&gt;</w:instrText>
      </w:r>
      <w:r w:rsidR="004B558D" w:rsidRPr="00715C4B">
        <w:rPr>
          <w:rFonts w:ascii="Book Antiqua" w:hAnsi="Book Antiqua" w:cs="Arial"/>
          <w:sz w:val="24"/>
          <w:szCs w:val="24"/>
          <w:vertAlign w:val="superscript"/>
          <w:lang w:val="en-US"/>
        </w:rPr>
        <w:fldChar w:fldCharType="separate"/>
      </w:r>
      <w:r w:rsidRPr="00715C4B">
        <w:rPr>
          <w:rFonts w:ascii="Book Antiqua" w:hAnsi="Book Antiqua" w:cs="Arial"/>
          <w:noProof/>
          <w:sz w:val="24"/>
          <w:szCs w:val="24"/>
          <w:vertAlign w:val="superscript"/>
          <w:lang w:val="en-US"/>
        </w:rPr>
        <w:t>[</w:t>
      </w:r>
      <w:r w:rsidR="004B558D" w:rsidRPr="00715C4B">
        <w:rPr>
          <w:rFonts w:ascii="Book Antiqua" w:hAnsi="Book Antiqua" w:cs="Arial"/>
          <w:noProof/>
          <w:sz w:val="24"/>
          <w:szCs w:val="24"/>
          <w:vertAlign w:val="superscript"/>
          <w:lang w:val="en-US"/>
        </w:rPr>
        <w:t>15</w:t>
      </w:r>
      <w:r w:rsidRPr="00715C4B">
        <w:rPr>
          <w:rFonts w:ascii="Book Antiqua" w:hAnsi="Book Antiqua" w:cs="Arial"/>
          <w:noProof/>
          <w:sz w:val="24"/>
          <w:szCs w:val="24"/>
          <w:vertAlign w:val="superscript"/>
          <w:lang w:val="en-US"/>
        </w:rPr>
        <w:t>]</w:t>
      </w:r>
      <w:r w:rsidR="004B558D" w:rsidRPr="00715C4B">
        <w:rPr>
          <w:rFonts w:ascii="Book Antiqua" w:hAnsi="Book Antiqua" w:cs="Arial"/>
          <w:sz w:val="24"/>
          <w:szCs w:val="24"/>
          <w:vertAlign w:val="superscript"/>
          <w:lang w:val="en-US"/>
        </w:rPr>
        <w:fldChar w:fldCharType="end"/>
      </w:r>
      <w:r w:rsidR="004B558D" w:rsidRPr="00715C4B">
        <w:rPr>
          <w:rFonts w:ascii="Book Antiqua" w:hAnsi="Book Antiqua" w:cs="Arial"/>
          <w:sz w:val="24"/>
          <w:szCs w:val="24"/>
          <w:lang w:val="en-US"/>
        </w:rPr>
        <w:t xml:space="preserve">. Secondly, we were assessing trends of the WL for LT, and some misdiagnosed comorbidities may have interfered with the natural history of several patients. </w:t>
      </w:r>
    </w:p>
    <w:p w14:paraId="74D70B38" w14:textId="1E4060B6" w:rsidR="004B558D" w:rsidRPr="00967C90" w:rsidRDefault="00E23180" w:rsidP="00695AED">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  </w:t>
      </w:r>
      <w:r w:rsidR="004B558D" w:rsidRPr="00967C90">
        <w:rPr>
          <w:rFonts w:ascii="Book Antiqua" w:hAnsi="Book Antiqua" w:cs="Arial"/>
          <w:sz w:val="24"/>
          <w:szCs w:val="24"/>
          <w:lang w:val="en-US"/>
        </w:rPr>
        <w:t xml:space="preserve">In conclusion, our study showed the significant changes occurring in the LT scenario. Even if DAA therapies have significantly contributed to a decrease in the WL registration for dec-HCV, it will take more time for HCV to disappear as an indication for liver transplantation, especially in the setting of LT for HCC. </w:t>
      </w:r>
    </w:p>
    <w:p w14:paraId="26CAE5A9" w14:textId="77777777" w:rsidR="00E23180" w:rsidRPr="00967C90" w:rsidRDefault="00E23180" w:rsidP="0054671A">
      <w:pPr>
        <w:adjustRightInd w:val="0"/>
        <w:snapToGrid w:val="0"/>
        <w:spacing w:after="0" w:line="360" w:lineRule="auto"/>
        <w:jc w:val="both"/>
        <w:rPr>
          <w:rFonts w:ascii="Book Antiqua" w:hAnsi="Book Antiqua" w:cs="Segoe UI"/>
          <w:b/>
          <w:caps/>
          <w:sz w:val="24"/>
          <w:szCs w:val="24"/>
          <w:shd w:val="clear" w:color="auto" w:fill="FFFFFF"/>
          <w:lang w:val="en-GB"/>
        </w:rPr>
      </w:pPr>
    </w:p>
    <w:p w14:paraId="51B8FA92" w14:textId="77777777" w:rsidR="004B558D" w:rsidRPr="00967C90" w:rsidRDefault="004B558D" w:rsidP="00695AED">
      <w:pPr>
        <w:adjustRightInd w:val="0"/>
        <w:snapToGrid w:val="0"/>
        <w:spacing w:after="0" w:line="360" w:lineRule="auto"/>
        <w:jc w:val="both"/>
        <w:rPr>
          <w:rFonts w:ascii="Book Antiqua" w:hAnsi="Book Antiqua"/>
          <w:b/>
          <w:caps/>
          <w:sz w:val="24"/>
          <w:szCs w:val="24"/>
          <w:lang w:val="en-GB"/>
        </w:rPr>
      </w:pPr>
      <w:r w:rsidRPr="00967C90">
        <w:rPr>
          <w:rFonts w:ascii="Book Antiqua" w:hAnsi="Book Antiqua" w:cs="Segoe UI"/>
          <w:b/>
          <w:caps/>
          <w:sz w:val="24"/>
          <w:szCs w:val="24"/>
          <w:shd w:val="clear" w:color="auto" w:fill="FFFFFF"/>
          <w:lang w:val="en-GB"/>
        </w:rPr>
        <w:t xml:space="preserve">Article Highlights  </w:t>
      </w:r>
    </w:p>
    <w:p w14:paraId="40719AF7" w14:textId="77777777" w:rsidR="004B558D" w:rsidRPr="00967C90" w:rsidRDefault="004B558D" w:rsidP="0054671A">
      <w:pPr>
        <w:adjustRightInd w:val="0"/>
        <w:snapToGrid w:val="0"/>
        <w:spacing w:after="0" w:line="360" w:lineRule="auto"/>
        <w:jc w:val="both"/>
        <w:rPr>
          <w:rFonts w:ascii="Book Antiqua" w:hAnsi="Book Antiqua"/>
          <w:b/>
          <w:i/>
          <w:sz w:val="24"/>
          <w:szCs w:val="24"/>
          <w:lang w:val="en-GB"/>
        </w:rPr>
      </w:pPr>
      <w:r w:rsidRPr="00967C90">
        <w:rPr>
          <w:rFonts w:ascii="Book Antiqua" w:hAnsi="Book Antiqua"/>
          <w:b/>
          <w:i/>
          <w:sz w:val="24"/>
          <w:szCs w:val="24"/>
          <w:lang w:val="en-GB"/>
        </w:rPr>
        <w:t>Research background</w:t>
      </w:r>
    </w:p>
    <w:p w14:paraId="6152CD18" w14:textId="59ACF99B" w:rsidR="00567713" w:rsidRPr="00967C90" w:rsidRDefault="00E23180" w:rsidP="0054671A">
      <w:pPr>
        <w:adjustRightInd w:val="0"/>
        <w:snapToGrid w:val="0"/>
        <w:spacing w:after="0" w:line="360" w:lineRule="auto"/>
        <w:jc w:val="both"/>
        <w:rPr>
          <w:rFonts w:ascii="Book Antiqua" w:hAnsi="Book Antiqua" w:cs="Arial"/>
          <w:sz w:val="24"/>
          <w:szCs w:val="24"/>
          <w:lang w:val="en-GB"/>
        </w:rPr>
      </w:pPr>
      <w:r w:rsidRPr="00967C90">
        <w:rPr>
          <w:rFonts w:ascii="Book Antiqua" w:hAnsi="Book Antiqua" w:cs="Arial"/>
          <w:sz w:val="24"/>
          <w:szCs w:val="24"/>
          <w:lang w:val="en-GB"/>
        </w:rPr>
        <w:t>Hepatitis C virus (</w:t>
      </w:r>
      <w:r w:rsidR="00567713" w:rsidRPr="00967C90">
        <w:rPr>
          <w:rFonts w:ascii="Book Antiqua" w:hAnsi="Book Antiqua" w:cs="Arial"/>
          <w:sz w:val="24"/>
          <w:szCs w:val="24"/>
          <w:lang w:val="en-GB"/>
        </w:rPr>
        <w:t>HCV</w:t>
      </w:r>
      <w:r w:rsidRPr="00967C90">
        <w:rPr>
          <w:rFonts w:ascii="Book Antiqua" w:hAnsi="Book Antiqua" w:cs="Arial"/>
          <w:sz w:val="24"/>
          <w:szCs w:val="24"/>
          <w:lang w:val="en-GB"/>
        </w:rPr>
        <w:t>)</w:t>
      </w:r>
      <w:r w:rsidR="00567713" w:rsidRPr="00967C90">
        <w:rPr>
          <w:rFonts w:ascii="Book Antiqua" w:hAnsi="Book Antiqua" w:cs="Arial"/>
          <w:sz w:val="24"/>
          <w:szCs w:val="24"/>
          <w:lang w:val="en-GB"/>
        </w:rPr>
        <w:t xml:space="preserve">-related cirrhosis has been the first indication for liver transplantation in Western Countries in the last decades. </w:t>
      </w:r>
      <w:r w:rsidR="00496C7A" w:rsidRPr="00967C90">
        <w:rPr>
          <w:rFonts w:ascii="Book Antiqua" w:hAnsi="Book Antiqua" w:cs="Arial"/>
          <w:sz w:val="24"/>
          <w:szCs w:val="24"/>
          <w:lang w:val="en-GB"/>
        </w:rPr>
        <w:t xml:space="preserve">Introduction of </w:t>
      </w:r>
      <w:r w:rsidR="00567713" w:rsidRPr="00967C90">
        <w:rPr>
          <w:rFonts w:ascii="Book Antiqua" w:hAnsi="Book Antiqua" w:cs="Arial"/>
          <w:sz w:val="24"/>
          <w:szCs w:val="24"/>
          <w:lang w:val="en-GB"/>
        </w:rPr>
        <w:t>all-oral direct-</w:t>
      </w:r>
      <w:r w:rsidR="00567713" w:rsidRPr="00967C90">
        <w:rPr>
          <w:rFonts w:ascii="Book Antiqua" w:hAnsi="Book Antiqua" w:cs="Arial"/>
          <w:sz w:val="24"/>
          <w:szCs w:val="24"/>
          <w:lang w:val="en-GB"/>
        </w:rPr>
        <w:lastRenderedPageBreak/>
        <w:t>acting antivirals (DAAs) significantly modif</w:t>
      </w:r>
      <w:r w:rsidR="00496C7A" w:rsidRPr="00967C90">
        <w:rPr>
          <w:rFonts w:ascii="Book Antiqua" w:hAnsi="Book Antiqua" w:cs="Arial"/>
          <w:sz w:val="24"/>
          <w:szCs w:val="24"/>
          <w:lang w:val="en-GB"/>
        </w:rPr>
        <w:t>ied</w:t>
      </w:r>
      <w:r w:rsidR="00567713" w:rsidRPr="00967C90">
        <w:rPr>
          <w:rFonts w:ascii="Book Antiqua" w:hAnsi="Book Antiqua" w:cs="Arial"/>
          <w:sz w:val="24"/>
          <w:szCs w:val="24"/>
          <w:lang w:val="en-GB"/>
        </w:rPr>
        <w:t xml:space="preserve"> the natural history of </w:t>
      </w:r>
      <w:r w:rsidR="00496C7A" w:rsidRPr="00967C90">
        <w:rPr>
          <w:rFonts w:ascii="Book Antiqua" w:hAnsi="Book Antiqua" w:cs="Arial"/>
          <w:sz w:val="24"/>
          <w:szCs w:val="24"/>
          <w:lang w:val="en-GB"/>
        </w:rPr>
        <w:t>HCV related liver disease</w:t>
      </w:r>
      <w:r w:rsidR="00567713" w:rsidRPr="00967C90">
        <w:rPr>
          <w:rFonts w:ascii="Book Antiqua" w:hAnsi="Book Antiqua" w:cs="Arial"/>
          <w:sz w:val="24"/>
          <w:szCs w:val="24"/>
          <w:lang w:val="en-GB"/>
        </w:rPr>
        <w:t xml:space="preserve">. </w:t>
      </w:r>
    </w:p>
    <w:p w14:paraId="409309FB" w14:textId="77777777" w:rsidR="004B558D" w:rsidRPr="00967C90" w:rsidRDefault="004B558D" w:rsidP="0054671A">
      <w:pPr>
        <w:adjustRightInd w:val="0"/>
        <w:snapToGrid w:val="0"/>
        <w:spacing w:after="0" w:line="360" w:lineRule="auto"/>
        <w:jc w:val="both"/>
        <w:rPr>
          <w:rFonts w:ascii="Book Antiqua" w:hAnsi="Book Antiqua"/>
          <w:sz w:val="24"/>
          <w:szCs w:val="24"/>
          <w:lang w:val="en-GB"/>
        </w:rPr>
      </w:pPr>
    </w:p>
    <w:p w14:paraId="63F2AA1D" w14:textId="77777777" w:rsidR="004B558D" w:rsidRPr="00967C90" w:rsidRDefault="004B558D" w:rsidP="0054671A">
      <w:pPr>
        <w:adjustRightInd w:val="0"/>
        <w:snapToGrid w:val="0"/>
        <w:spacing w:after="0" w:line="360" w:lineRule="auto"/>
        <w:jc w:val="both"/>
        <w:rPr>
          <w:rFonts w:ascii="Book Antiqua" w:hAnsi="Book Antiqua"/>
          <w:b/>
          <w:i/>
          <w:sz w:val="24"/>
          <w:szCs w:val="24"/>
          <w:lang w:val="en-GB"/>
        </w:rPr>
      </w:pPr>
      <w:r w:rsidRPr="00967C90">
        <w:rPr>
          <w:rFonts w:ascii="Book Antiqua" w:hAnsi="Book Antiqua"/>
          <w:b/>
          <w:i/>
          <w:sz w:val="24"/>
          <w:szCs w:val="24"/>
          <w:lang w:val="en-GB"/>
        </w:rPr>
        <w:t>Research motivation</w:t>
      </w:r>
    </w:p>
    <w:p w14:paraId="6F7502C2" w14:textId="77777777" w:rsidR="00567713" w:rsidRPr="00967C90" w:rsidRDefault="00567713" w:rsidP="0054671A">
      <w:pPr>
        <w:adjustRightInd w:val="0"/>
        <w:snapToGrid w:val="0"/>
        <w:spacing w:after="0" w:line="360" w:lineRule="auto"/>
        <w:jc w:val="both"/>
        <w:rPr>
          <w:rFonts w:ascii="Book Antiqua" w:hAnsi="Book Antiqua" w:cs="Arial"/>
          <w:sz w:val="24"/>
          <w:szCs w:val="24"/>
          <w:highlight w:val="yellow"/>
          <w:lang w:val="en-GB"/>
        </w:rPr>
      </w:pPr>
      <w:r w:rsidRPr="00967C90">
        <w:rPr>
          <w:rFonts w:ascii="Book Antiqua" w:hAnsi="Book Antiqua" w:cs="Arial"/>
          <w:sz w:val="24"/>
          <w:szCs w:val="24"/>
          <w:lang w:val="en-GB"/>
        </w:rPr>
        <w:t xml:space="preserve">Our study aimed at evaluating the change </w:t>
      </w:r>
      <w:r w:rsidR="00496C7A" w:rsidRPr="00967C90">
        <w:rPr>
          <w:rFonts w:ascii="Book Antiqua" w:hAnsi="Book Antiqua" w:cs="Arial"/>
          <w:sz w:val="24"/>
          <w:szCs w:val="24"/>
          <w:lang w:val="en-GB"/>
        </w:rPr>
        <w:t>in</w:t>
      </w:r>
      <w:r w:rsidRPr="00967C90">
        <w:rPr>
          <w:rFonts w:ascii="Book Antiqua" w:hAnsi="Book Antiqua" w:cs="Arial"/>
          <w:sz w:val="24"/>
          <w:szCs w:val="24"/>
          <w:lang w:val="en-GB"/>
        </w:rPr>
        <w:t xml:space="preserve"> waiting list registrations and in </w:t>
      </w:r>
      <w:bookmarkStart w:id="96" w:name="OLE_LINK239"/>
      <w:r w:rsidRPr="00967C90">
        <w:rPr>
          <w:rFonts w:ascii="Book Antiqua" w:hAnsi="Book Antiqua" w:cs="Arial"/>
          <w:sz w:val="24"/>
          <w:szCs w:val="24"/>
          <w:lang w:val="en-GB"/>
        </w:rPr>
        <w:t>liver transplantation</w:t>
      </w:r>
      <w:bookmarkEnd w:id="96"/>
      <w:r w:rsidRPr="00967C90">
        <w:rPr>
          <w:rFonts w:ascii="Book Antiqua" w:hAnsi="Book Antiqua" w:cs="Arial"/>
          <w:sz w:val="24"/>
          <w:szCs w:val="24"/>
          <w:lang w:val="en-GB"/>
        </w:rPr>
        <w:t xml:space="preserve"> for HCV related cirrhosis after DAAs introduction.</w:t>
      </w:r>
      <w:r w:rsidRPr="00967C90">
        <w:rPr>
          <w:rFonts w:ascii="Book Antiqua" w:hAnsi="Book Antiqua" w:cs="Arial"/>
          <w:sz w:val="24"/>
          <w:szCs w:val="24"/>
          <w:highlight w:val="yellow"/>
          <w:lang w:val="en-GB"/>
        </w:rPr>
        <w:t xml:space="preserve"> </w:t>
      </w:r>
    </w:p>
    <w:p w14:paraId="76F7BFB7" w14:textId="77777777" w:rsidR="004B558D" w:rsidRPr="00967C90" w:rsidRDefault="004B558D" w:rsidP="0054671A">
      <w:pPr>
        <w:adjustRightInd w:val="0"/>
        <w:snapToGrid w:val="0"/>
        <w:spacing w:after="0" w:line="360" w:lineRule="auto"/>
        <w:jc w:val="both"/>
        <w:rPr>
          <w:rFonts w:ascii="Book Antiqua" w:hAnsi="Book Antiqua"/>
          <w:b/>
          <w:sz w:val="24"/>
          <w:szCs w:val="24"/>
          <w:lang w:val="en-GB"/>
        </w:rPr>
      </w:pPr>
    </w:p>
    <w:p w14:paraId="1982B769" w14:textId="77777777" w:rsidR="004B558D" w:rsidRPr="00967C90" w:rsidRDefault="004B558D" w:rsidP="0054671A">
      <w:pPr>
        <w:adjustRightInd w:val="0"/>
        <w:snapToGrid w:val="0"/>
        <w:spacing w:after="0" w:line="360" w:lineRule="auto"/>
        <w:jc w:val="both"/>
        <w:rPr>
          <w:rFonts w:ascii="Book Antiqua" w:hAnsi="Book Antiqua"/>
          <w:b/>
          <w:i/>
          <w:sz w:val="24"/>
          <w:szCs w:val="24"/>
          <w:lang w:val="en-GB"/>
        </w:rPr>
      </w:pPr>
      <w:r w:rsidRPr="00967C90">
        <w:rPr>
          <w:rFonts w:ascii="Book Antiqua" w:hAnsi="Book Antiqua"/>
          <w:b/>
          <w:i/>
          <w:sz w:val="24"/>
          <w:szCs w:val="24"/>
          <w:lang w:val="en-GB"/>
        </w:rPr>
        <w:t>Research objectives</w:t>
      </w:r>
    </w:p>
    <w:p w14:paraId="46C2E839" w14:textId="77777777" w:rsidR="00567713" w:rsidRPr="00967C90" w:rsidRDefault="001E5649" w:rsidP="00695AED">
      <w:pPr>
        <w:adjustRightInd w:val="0"/>
        <w:snapToGrid w:val="0"/>
        <w:spacing w:after="0" w:line="360" w:lineRule="auto"/>
        <w:jc w:val="both"/>
        <w:rPr>
          <w:rFonts w:ascii="Book Antiqua" w:hAnsi="Book Antiqua" w:cs="Arial"/>
          <w:sz w:val="24"/>
          <w:szCs w:val="24"/>
          <w:highlight w:val="yellow"/>
          <w:lang w:val="en-GB"/>
        </w:rPr>
      </w:pPr>
      <w:r w:rsidRPr="00967C90">
        <w:rPr>
          <w:rFonts w:ascii="Book Antiqua" w:hAnsi="Book Antiqua" w:cs="Arial"/>
          <w:sz w:val="24"/>
          <w:szCs w:val="24"/>
          <w:lang w:val="en-GB"/>
        </w:rPr>
        <w:t>To evaluate</w:t>
      </w:r>
      <w:r w:rsidR="00567713" w:rsidRPr="00967C90">
        <w:rPr>
          <w:rFonts w:ascii="Book Antiqua" w:hAnsi="Book Antiqua" w:cs="Arial"/>
          <w:sz w:val="24"/>
          <w:szCs w:val="24"/>
          <w:lang w:val="en-GB"/>
        </w:rPr>
        <w:t xml:space="preserve"> the outcome of patients</w:t>
      </w:r>
      <w:r w:rsidR="00496C7A" w:rsidRPr="00967C90">
        <w:rPr>
          <w:rFonts w:ascii="Book Antiqua" w:hAnsi="Book Antiqua" w:cs="Arial"/>
          <w:sz w:val="24"/>
          <w:szCs w:val="24"/>
          <w:lang w:val="en-GB"/>
        </w:rPr>
        <w:t xml:space="preserve"> with HCV related cirrhosis,</w:t>
      </w:r>
      <w:r w:rsidR="00567713" w:rsidRPr="00967C90">
        <w:rPr>
          <w:rFonts w:ascii="Book Antiqua" w:hAnsi="Book Antiqua" w:cs="Arial"/>
          <w:sz w:val="24"/>
          <w:szCs w:val="24"/>
          <w:lang w:val="en-GB"/>
        </w:rPr>
        <w:t xml:space="preserve"> listed for liver transplantation at </w:t>
      </w:r>
      <w:r w:rsidRPr="00967C90">
        <w:rPr>
          <w:rFonts w:ascii="Book Antiqua" w:hAnsi="Book Antiqua" w:cs="Arial"/>
          <w:sz w:val="24"/>
          <w:szCs w:val="24"/>
          <w:lang w:val="en-GB"/>
        </w:rPr>
        <w:t>Padua University Hospital</w:t>
      </w:r>
      <w:r w:rsidR="00567713" w:rsidRPr="00967C90">
        <w:rPr>
          <w:rFonts w:ascii="Book Antiqua" w:hAnsi="Book Antiqua" w:cs="Arial"/>
          <w:sz w:val="24"/>
          <w:szCs w:val="24"/>
          <w:lang w:val="en-GB"/>
        </w:rPr>
        <w:t xml:space="preserve"> between 2006 and 2017. </w:t>
      </w:r>
      <w:r w:rsidR="00496C7A" w:rsidRPr="00967C90">
        <w:rPr>
          <w:rFonts w:ascii="Book Antiqua" w:hAnsi="Book Antiqua" w:cs="Arial"/>
          <w:sz w:val="24"/>
          <w:szCs w:val="24"/>
          <w:lang w:val="en-GB"/>
        </w:rPr>
        <w:t>Patients were further divided</w:t>
      </w:r>
      <w:r w:rsidR="00567713" w:rsidRPr="00967C90">
        <w:rPr>
          <w:rFonts w:ascii="Book Antiqua" w:hAnsi="Book Antiqua" w:cs="Arial"/>
          <w:sz w:val="24"/>
          <w:szCs w:val="24"/>
          <w:lang w:val="en-GB"/>
        </w:rPr>
        <w:t xml:space="preserve"> according to two different time periods (2006-2013 </w:t>
      </w:r>
      <w:r w:rsidR="00567713" w:rsidRPr="00967C90">
        <w:rPr>
          <w:rFonts w:ascii="Book Antiqua" w:hAnsi="Book Antiqua" w:cs="Arial"/>
          <w:i/>
          <w:sz w:val="24"/>
          <w:szCs w:val="24"/>
          <w:lang w:val="en-GB"/>
        </w:rPr>
        <w:t>vs</w:t>
      </w:r>
      <w:r w:rsidR="00567713" w:rsidRPr="00967C90">
        <w:rPr>
          <w:rFonts w:ascii="Book Antiqua" w:hAnsi="Book Antiqua" w:cs="Arial"/>
          <w:sz w:val="24"/>
          <w:szCs w:val="24"/>
          <w:lang w:val="en-GB"/>
        </w:rPr>
        <w:t xml:space="preserve"> 2014-2017) and </w:t>
      </w:r>
      <w:r w:rsidRPr="00967C90">
        <w:rPr>
          <w:rFonts w:ascii="Book Antiqua" w:hAnsi="Book Antiqua" w:cs="Arial"/>
          <w:sz w:val="24"/>
          <w:szCs w:val="24"/>
          <w:lang w:val="en-GB"/>
        </w:rPr>
        <w:t xml:space="preserve">according </w:t>
      </w:r>
      <w:r w:rsidR="00567713" w:rsidRPr="00967C90">
        <w:rPr>
          <w:rFonts w:ascii="Book Antiqua" w:hAnsi="Book Antiqua" w:cs="Arial"/>
          <w:sz w:val="24"/>
          <w:szCs w:val="24"/>
          <w:lang w:val="en-GB"/>
        </w:rPr>
        <w:t>to indication to liver transplantation (</w:t>
      </w:r>
      <w:bookmarkStart w:id="97" w:name="OLE_LINK237"/>
      <w:bookmarkStart w:id="98" w:name="OLE_LINK238"/>
      <w:r w:rsidR="00567713" w:rsidRPr="00967C90">
        <w:rPr>
          <w:rFonts w:ascii="Book Antiqua" w:hAnsi="Book Antiqua" w:cs="Arial"/>
          <w:sz w:val="24"/>
          <w:szCs w:val="24"/>
          <w:lang w:val="en-GB"/>
        </w:rPr>
        <w:t>decompensated disease</w:t>
      </w:r>
      <w:bookmarkEnd w:id="97"/>
      <w:bookmarkEnd w:id="98"/>
      <w:r w:rsidR="00567713" w:rsidRPr="00967C90">
        <w:rPr>
          <w:rFonts w:ascii="Book Antiqua" w:hAnsi="Book Antiqua" w:cs="Arial"/>
          <w:sz w:val="24"/>
          <w:szCs w:val="24"/>
          <w:lang w:val="en-GB"/>
        </w:rPr>
        <w:t xml:space="preserve"> </w:t>
      </w:r>
      <w:r w:rsidR="00567713" w:rsidRPr="00967C90">
        <w:rPr>
          <w:rFonts w:ascii="Book Antiqua" w:hAnsi="Book Antiqua" w:cs="Arial"/>
          <w:i/>
          <w:sz w:val="24"/>
          <w:szCs w:val="24"/>
          <w:lang w:val="en-GB"/>
        </w:rPr>
        <w:t>vs</w:t>
      </w:r>
      <w:r w:rsidR="00567713" w:rsidRPr="00967C90">
        <w:rPr>
          <w:rFonts w:ascii="Book Antiqua" w:hAnsi="Book Antiqua" w:cs="Arial"/>
          <w:sz w:val="24"/>
          <w:szCs w:val="24"/>
          <w:lang w:val="en-GB"/>
        </w:rPr>
        <w:t xml:space="preserve"> hepatocellular carcinoma).</w:t>
      </w:r>
    </w:p>
    <w:p w14:paraId="3E53AB93" w14:textId="77777777" w:rsidR="004B558D" w:rsidRPr="00967C90" w:rsidRDefault="004B558D" w:rsidP="0054671A">
      <w:pPr>
        <w:adjustRightInd w:val="0"/>
        <w:snapToGrid w:val="0"/>
        <w:spacing w:after="0" w:line="360" w:lineRule="auto"/>
        <w:jc w:val="both"/>
        <w:rPr>
          <w:rFonts w:ascii="Book Antiqua" w:hAnsi="Book Antiqua"/>
          <w:b/>
          <w:sz w:val="24"/>
          <w:szCs w:val="24"/>
          <w:lang w:val="en-GB"/>
        </w:rPr>
      </w:pPr>
    </w:p>
    <w:p w14:paraId="2AE9EA37" w14:textId="77777777" w:rsidR="004B558D" w:rsidRPr="00967C90" w:rsidRDefault="004B558D" w:rsidP="0054671A">
      <w:pPr>
        <w:adjustRightInd w:val="0"/>
        <w:snapToGrid w:val="0"/>
        <w:spacing w:after="0" w:line="360" w:lineRule="auto"/>
        <w:jc w:val="both"/>
        <w:rPr>
          <w:rFonts w:ascii="Book Antiqua" w:hAnsi="Book Antiqua"/>
          <w:b/>
          <w:i/>
          <w:sz w:val="24"/>
          <w:szCs w:val="24"/>
          <w:lang w:val="en-GB"/>
        </w:rPr>
      </w:pPr>
      <w:r w:rsidRPr="00967C90">
        <w:rPr>
          <w:rFonts w:ascii="Book Antiqua" w:hAnsi="Book Antiqua"/>
          <w:b/>
          <w:i/>
          <w:sz w:val="24"/>
          <w:szCs w:val="24"/>
          <w:lang w:val="en-GB"/>
        </w:rPr>
        <w:t>Research methods</w:t>
      </w:r>
    </w:p>
    <w:p w14:paraId="6ACB0237" w14:textId="2AEECAF8" w:rsidR="00567713" w:rsidRPr="00967C90" w:rsidRDefault="001E5649" w:rsidP="0054671A">
      <w:pPr>
        <w:adjustRightInd w:val="0"/>
        <w:snapToGrid w:val="0"/>
        <w:spacing w:after="0" w:line="360" w:lineRule="auto"/>
        <w:jc w:val="both"/>
        <w:rPr>
          <w:rFonts w:ascii="Book Antiqua" w:hAnsi="Book Antiqua" w:cs="Arial"/>
          <w:sz w:val="24"/>
          <w:szCs w:val="24"/>
          <w:lang w:val="en-GB"/>
        </w:rPr>
      </w:pPr>
      <w:r w:rsidRPr="00967C90">
        <w:rPr>
          <w:rFonts w:ascii="Book Antiqua" w:hAnsi="Book Antiqua" w:cs="Arial"/>
          <w:sz w:val="24"/>
          <w:szCs w:val="24"/>
          <w:lang w:val="en-GB"/>
        </w:rPr>
        <w:t>The</w:t>
      </w:r>
      <w:r w:rsidR="00567713" w:rsidRPr="00967C90">
        <w:rPr>
          <w:rFonts w:ascii="Book Antiqua" w:hAnsi="Book Antiqua" w:cs="Arial"/>
          <w:sz w:val="24"/>
          <w:szCs w:val="24"/>
          <w:lang w:val="en-GB"/>
        </w:rPr>
        <w:t xml:space="preserve"> outcome of patients listed for </w:t>
      </w:r>
      <w:r w:rsidR="00E23180" w:rsidRPr="00967C90">
        <w:rPr>
          <w:rFonts w:ascii="Book Antiqua" w:hAnsi="Book Antiqua" w:cs="Arial"/>
          <w:sz w:val="24"/>
          <w:szCs w:val="24"/>
          <w:lang w:val="en-GB"/>
        </w:rPr>
        <w:t>liver transplantation (</w:t>
      </w:r>
      <w:r w:rsidR="00567713" w:rsidRPr="00967C90">
        <w:rPr>
          <w:rFonts w:ascii="Book Antiqua" w:hAnsi="Book Antiqua" w:cs="Arial"/>
          <w:sz w:val="24"/>
          <w:szCs w:val="24"/>
          <w:lang w:val="en-GB"/>
        </w:rPr>
        <w:t>LT</w:t>
      </w:r>
      <w:r w:rsidR="00E23180" w:rsidRPr="00967C90">
        <w:rPr>
          <w:rFonts w:ascii="Book Antiqua" w:hAnsi="Book Antiqua" w:cs="Arial"/>
          <w:sz w:val="24"/>
          <w:szCs w:val="24"/>
          <w:lang w:val="en-GB"/>
        </w:rPr>
        <w:t>)</w:t>
      </w:r>
      <w:r w:rsidR="00567713" w:rsidRPr="00967C90">
        <w:rPr>
          <w:rFonts w:ascii="Book Antiqua" w:hAnsi="Book Antiqua" w:cs="Arial"/>
          <w:sz w:val="24"/>
          <w:szCs w:val="24"/>
          <w:lang w:val="en-GB"/>
        </w:rPr>
        <w:t xml:space="preserve"> </w:t>
      </w:r>
      <w:r w:rsidRPr="00967C90">
        <w:rPr>
          <w:rFonts w:ascii="Book Antiqua" w:hAnsi="Book Antiqua" w:cs="Arial"/>
          <w:sz w:val="24"/>
          <w:szCs w:val="24"/>
          <w:lang w:val="en-GB"/>
        </w:rPr>
        <w:t>for HCV related cirrhosis</w:t>
      </w:r>
      <w:r w:rsidR="00567713" w:rsidRPr="00967C90">
        <w:rPr>
          <w:rFonts w:ascii="Book Antiqua" w:hAnsi="Book Antiqua" w:cs="Arial"/>
          <w:sz w:val="24"/>
          <w:szCs w:val="24"/>
          <w:lang w:val="en-GB"/>
        </w:rPr>
        <w:t xml:space="preserve"> </w:t>
      </w:r>
      <w:r w:rsidRPr="00967C90">
        <w:rPr>
          <w:rFonts w:ascii="Book Antiqua" w:hAnsi="Book Antiqua" w:cs="Arial"/>
          <w:sz w:val="24"/>
          <w:szCs w:val="24"/>
          <w:lang w:val="en-GB"/>
        </w:rPr>
        <w:t>was retrospectively analysed using</w:t>
      </w:r>
      <w:r w:rsidR="00567713" w:rsidRPr="00967C90">
        <w:rPr>
          <w:rFonts w:ascii="Book Antiqua" w:hAnsi="Book Antiqua" w:cs="Arial"/>
          <w:sz w:val="24"/>
          <w:szCs w:val="24"/>
          <w:lang w:val="en-GB"/>
        </w:rPr>
        <w:t xml:space="preserve"> a prospectively updated database.</w:t>
      </w:r>
    </w:p>
    <w:p w14:paraId="0920E7B4" w14:textId="77777777" w:rsidR="004B558D" w:rsidRPr="00967C90" w:rsidRDefault="004B558D" w:rsidP="0054671A">
      <w:pPr>
        <w:adjustRightInd w:val="0"/>
        <w:snapToGrid w:val="0"/>
        <w:spacing w:after="0" w:line="360" w:lineRule="auto"/>
        <w:jc w:val="both"/>
        <w:rPr>
          <w:rFonts w:ascii="Book Antiqua" w:hAnsi="Book Antiqua"/>
          <w:b/>
          <w:sz w:val="24"/>
          <w:szCs w:val="24"/>
          <w:lang w:val="en-GB"/>
        </w:rPr>
      </w:pPr>
    </w:p>
    <w:p w14:paraId="4E659146" w14:textId="77777777" w:rsidR="004B558D" w:rsidRPr="00967C90" w:rsidRDefault="004B558D" w:rsidP="0054671A">
      <w:pPr>
        <w:adjustRightInd w:val="0"/>
        <w:snapToGrid w:val="0"/>
        <w:spacing w:after="0" w:line="360" w:lineRule="auto"/>
        <w:jc w:val="both"/>
        <w:rPr>
          <w:rFonts w:ascii="Book Antiqua" w:hAnsi="Book Antiqua"/>
          <w:b/>
          <w:i/>
          <w:sz w:val="24"/>
          <w:szCs w:val="24"/>
          <w:lang w:val="en-GB"/>
        </w:rPr>
      </w:pPr>
      <w:r w:rsidRPr="00967C90">
        <w:rPr>
          <w:rFonts w:ascii="Book Antiqua" w:hAnsi="Book Antiqua"/>
          <w:b/>
          <w:i/>
          <w:sz w:val="24"/>
          <w:szCs w:val="24"/>
          <w:lang w:val="en-GB"/>
        </w:rPr>
        <w:t>Research results</w:t>
      </w:r>
    </w:p>
    <w:p w14:paraId="2982FCB4" w14:textId="77777777" w:rsidR="004B558D" w:rsidRPr="00967C90" w:rsidRDefault="00496C7A"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GB"/>
        </w:rPr>
        <w:t xml:space="preserve">After DAAs introduction, </w:t>
      </w:r>
      <w:r w:rsidR="00567713" w:rsidRPr="00967C90">
        <w:rPr>
          <w:rFonts w:ascii="Book Antiqua" w:hAnsi="Book Antiqua" w:cs="Arial"/>
          <w:sz w:val="24"/>
          <w:szCs w:val="24"/>
          <w:lang w:val="en-GB"/>
        </w:rPr>
        <w:t xml:space="preserve">HCV-related cirrhosis significantly decreased as indication to waiting list registration, especially among patients with decompensated disease. Considering liver transplantation, even HCV remained the most common indication to LT over time (289/666, 43.4%), there was a trend towards a decrease </w:t>
      </w:r>
      <w:r w:rsidRPr="00967C90">
        <w:rPr>
          <w:rFonts w:ascii="Book Antiqua" w:hAnsi="Book Antiqua" w:cs="Arial"/>
          <w:sz w:val="24"/>
          <w:szCs w:val="24"/>
          <w:lang w:val="en-GB"/>
        </w:rPr>
        <w:t>in the last time period (2013-2017)</w:t>
      </w:r>
      <w:r w:rsidR="00567713" w:rsidRPr="00967C90">
        <w:rPr>
          <w:rFonts w:ascii="Book Antiqua" w:hAnsi="Book Antiqua" w:cs="Arial"/>
          <w:sz w:val="24"/>
          <w:szCs w:val="24"/>
          <w:lang w:val="en-GB"/>
        </w:rPr>
        <w:t>. Furthermore, HCV patients who achieved viral eradication had better transplant-free survival than untreated HCV patients.</w:t>
      </w:r>
    </w:p>
    <w:p w14:paraId="212549CD" w14:textId="77777777" w:rsidR="004B558D" w:rsidRPr="00967C90" w:rsidRDefault="004B558D" w:rsidP="0054671A">
      <w:pPr>
        <w:adjustRightInd w:val="0"/>
        <w:snapToGrid w:val="0"/>
        <w:spacing w:after="0" w:line="360" w:lineRule="auto"/>
        <w:jc w:val="both"/>
        <w:rPr>
          <w:rFonts w:ascii="Book Antiqua" w:hAnsi="Book Antiqua"/>
          <w:sz w:val="24"/>
          <w:szCs w:val="24"/>
          <w:lang w:val="en-US"/>
        </w:rPr>
      </w:pPr>
    </w:p>
    <w:p w14:paraId="2E8D1118" w14:textId="77777777" w:rsidR="004B558D" w:rsidRPr="00967C90" w:rsidRDefault="004B558D" w:rsidP="0054671A">
      <w:pPr>
        <w:adjustRightInd w:val="0"/>
        <w:snapToGrid w:val="0"/>
        <w:spacing w:after="0" w:line="360" w:lineRule="auto"/>
        <w:jc w:val="both"/>
        <w:rPr>
          <w:rFonts w:ascii="Book Antiqua" w:hAnsi="Book Antiqua" w:cs="Segoe UI"/>
          <w:b/>
          <w:i/>
          <w:sz w:val="24"/>
          <w:szCs w:val="24"/>
          <w:shd w:val="clear" w:color="auto" w:fill="FFFFFF"/>
          <w:lang w:val="en-GB"/>
        </w:rPr>
      </w:pPr>
      <w:r w:rsidRPr="00967C90">
        <w:rPr>
          <w:rFonts w:ascii="Book Antiqua" w:hAnsi="Book Antiqua"/>
          <w:b/>
          <w:i/>
          <w:sz w:val="24"/>
          <w:szCs w:val="24"/>
          <w:lang w:val="en-GB"/>
        </w:rPr>
        <w:t>Research conclusions</w:t>
      </w:r>
    </w:p>
    <w:p w14:paraId="35EFF255" w14:textId="75B88C61" w:rsidR="004B558D" w:rsidRPr="00967C90" w:rsidRDefault="001E5649" w:rsidP="0054671A">
      <w:pPr>
        <w:adjustRightInd w:val="0"/>
        <w:snapToGrid w:val="0"/>
        <w:spacing w:after="0" w:line="360" w:lineRule="auto"/>
        <w:jc w:val="both"/>
        <w:rPr>
          <w:rFonts w:ascii="Book Antiqua" w:hAnsi="Book Antiqua" w:cs="Segoe UI"/>
          <w:sz w:val="24"/>
          <w:szCs w:val="24"/>
          <w:shd w:val="clear" w:color="auto" w:fill="FFFFFF"/>
          <w:lang w:val="en-GB"/>
        </w:rPr>
      </w:pPr>
      <w:r w:rsidRPr="00967C90">
        <w:rPr>
          <w:rFonts w:ascii="Book Antiqua" w:hAnsi="Book Antiqua" w:cs="Arial"/>
          <w:sz w:val="24"/>
          <w:szCs w:val="24"/>
          <w:shd w:val="clear" w:color="auto" w:fill="FFFFFF"/>
          <w:lang w:val="en-GB"/>
        </w:rPr>
        <w:t>The study</w:t>
      </w:r>
      <w:r w:rsidR="00567713" w:rsidRPr="00967C90">
        <w:rPr>
          <w:rFonts w:ascii="Book Antiqua" w:hAnsi="Book Antiqua" w:cs="Arial"/>
          <w:sz w:val="24"/>
          <w:szCs w:val="24"/>
          <w:shd w:val="clear" w:color="auto" w:fill="FFFFFF"/>
          <w:lang w:val="en-GB"/>
        </w:rPr>
        <w:t xml:space="preserve"> demonstrated that </w:t>
      </w:r>
      <w:r w:rsidR="004B558D" w:rsidRPr="00967C90">
        <w:rPr>
          <w:rFonts w:ascii="Book Antiqua" w:hAnsi="Book Antiqua" w:cs="Arial"/>
          <w:sz w:val="24"/>
          <w:szCs w:val="24"/>
          <w:shd w:val="clear" w:color="auto" w:fill="FFFFFF"/>
          <w:lang w:val="en-GB"/>
        </w:rPr>
        <w:t xml:space="preserve">HCV related cirrhosis </w:t>
      </w:r>
      <w:r w:rsidR="00496C7A" w:rsidRPr="00967C90">
        <w:rPr>
          <w:rFonts w:ascii="Book Antiqua" w:hAnsi="Book Antiqua" w:cs="Arial"/>
          <w:sz w:val="24"/>
          <w:szCs w:val="24"/>
          <w:shd w:val="clear" w:color="auto" w:fill="FFFFFF"/>
          <w:lang w:val="en-GB"/>
        </w:rPr>
        <w:t xml:space="preserve">might be </w:t>
      </w:r>
      <w:r w:rsidR="004B558D" w:rsidRPr="00967C90">
        <w:rPr>
          <w:rFonts w:ascii="Book Antiqua" w:hAnsi="Book Antiqua" w:cs="Arial"/>
          <w:sz w:val="24"/>
          <w:szCs w:val="24"/>
          <w:shd w:val="clear" w:color="auto" w:fill="FFFFFF"/>
          <w:lang w:val="en-GB"/>
        </w:rPr>
        <w:t>a decreasing indication to liver transplantation</w:t>
      </w:r>
      <w:r w:rsidR="00496C7A" w:rsidRPr="00967C90">
        <w:rPr>
          <w:rFonts w:ascii="Book Antiqua" w:hAnsi="Book Antiqua" w:cs="Arial"/>
          <w:sz w:val="24"/>
          <w:szCs w:val="24"/>
          <w:shd w:val="clear" w:color="auto" w:fill="FFFFFF"/>
          <w:lang w:val="en-GB"/>
        </w:rPr>
        <w:t>, especially for decompensated liver disease.</w:t>
      </w:r>
      <w:r w:rsidR="004B558D" w:rsidRPr="00967C90">
        <w:rPr>
          <w:rFonts w:ascii="Book Antiqua" w:hAnsi="Book Antiqua" w:cs="Arial"/>
          <w:sz w:val="24"/>
          <w:szCs w:val="24"/>
          <w:shd w:val="clear" w:color="auto" w:fill="FFFFFF"/>
          <w:lang w:val="en-GB"/>
        </w:rPr>
        <w:t xml:space="preserve"> Viral eradication </w:t>
      </w:r>
      <w:r w:rsidR="00496C7A" w:rsidRPr="00967C90">
        <w:rPr>
          <w:rFonts w:ascii="Book Antiqua" w:hAnsi="Book Antiqua" w:cs="Arial"/>
          <w:sz w:val="24"/>
          <w:szCs w:val="24"/>
          <w:shd w:val="clear" w:color="auto" w:fill="FFFFFF"/>
          <w:lang w:val="en-GB"/>
        </w:rPr>
        <w:t>achieved</w:t>
      </w:r>
      <w:r w:rsidR="004B558D" w:rsidRPr="00967C90">
        <w:rPr>
          <w:rFonts w:ascii="Book Antiqua" w:hAnsi="Book Antiqua" w:cs="Arial"/>
          <w:sz w:val="24"/>
          <w:szCs w:val="24"/>
          <w:shd w:val="clear" w:color="auto" w:fill="FFFFFF"/>
          <w:lang w:val="en-GB"/>
        </w:rPr>
        <w:t xml:space="preserve"> </w:t>
      </w:r>
      <w:r w:rsidR="00567713" w:rsidRPr="00967C90">
        <w:rPr>
          <w:rFonts w:ascii="Book Antiqua" w:hAnsi="Book Antiqua" w:cs="Arial"/>
          <w:sz w:val="24"/>
          <w:szCs w:val="24"/>
          <w:shd w:val="clear" w:color="auto" w:fill="FFFFFF"/>
          <w:lang w:val="en-GB"/>
        </w:rPr>
        <w:t xml:space="preserve">with </w:t>
      </w:r>
      <w:r w:rsidR="004B558D" w:rsidRPr="00967C90">
        <w:rPr>
          <w:rFonts w:ascii="Book Antiqua" w:hAnsi="Book Antiqua" w:cs="Arial"/>
          <w:sz w:val="24"/>
          <w:szCs w:val="24"/>
          <w:shd w:val="clear" w:color="auto" w:fill="FFFFFF"/>
          <w:lang w:val="en-GB"/>
        </w:rPr>
        <w:t>DAA</w:t>
      </w:r>
      <w:r w:rsidR="00567713" w:rsidRPr="00967C90">
        <w:rPr>
          <w:rFonts w:ascii="Book Antiqua" w:hAnsi="Book Antiqua" w:cs="Arial"/>
          <w:sz w:val="24"/>
          <w:szCs w:val="24"/>
          <w:shd w:val="clear" w:color="auto" w:fill="FFFFFF"/>
          <w:lang w:val="en-GB"/>
        </w:rPr>
        <w:t>-based regimens</w:t>
      </w:r>
      <w:r w:rsidR="004B558D" w:rsidRPr="00967C90">
        <w:rPr>
          <w:rFonts w:ascii="Book Antiqua" w:hAnsi="Book Antiqua" w:cs="Arial"/>
          <w:sz w:val="24"/>
          <w:szCs w:val="24"/>
          <w:shd w:val="clear" w:color="auto" w:fill="FFFFFF"/>
          <w:lang w:val="en-GB"/>
        </w:rPr>
        <w:t xml:space="preserve"> should reduce decompensation rates</w:t>
      </w:r>
      <w:r w:rsidR="00567713" w:rsidRPr="00967C90">
        <w:rPr>
          <w:rFonts w:ascii="Book Antiqua" w:hAnsi="Book Antiqua" w:cs="Arial"/>
          <w:sz w:val="24"/>
          <w:szCs w:val="24"/>
          <w:shd w:val="clear" w:color="auto" w:fill="FFFFFF"/>
          <w:lang w:val="en-GB"/>
        </w:rPr>
        <w:t xml:space="preserve"> and need to LT</w:t>
      </w:r>
      <w:r w:rsidR="00496C7A" w:rsidRPr="00967C90">
        <w:rPr>
          <w:rFonts w:ascii="Book Antiqua" w:hAnsi="Book Antiqua" w:cs="Arial"/>
          <w:sz w:val="24"/>
          <w:szCs w:val="24"/>
          <w:shd w:val="clear" w:color="auto" w:fill="FFFFFF"/>
          <w:lang w:val="en-GB"/>
        </w:rPr>
        <w:t xml:space="preserve">. </w:t>
      </w:r>
      <w:r w:rsidR="004B558D" w:rsidRPr="00967C90">
        <w:rPr>
          <w:rFonts w:ascii="Book Antiqua" w:hAnsi="Book Antiqua" w:cs="Arial"/>
          <w:sz w:val="24"/>
          <w:szCs w:val="24"/>
          <w:lang w:val="en-GB"/>
        </w:rPr>
        <w:t xml:space="preserve">This study confirmed what already known in literature about the beneficial role provided </w:t>
      </w:r>
      <w:r w:rsidR="004B558D" w:rsidRPr="00967C90">
        <w:rPr>
          <w:rFonts w:ascii="Book Antiqua" w:hAnsi="Book Antiqua" w:cs="Arial"/>
          <w:sz w:val="24"/>
          <w:szCs w:val="24"/>
          <w:lang w:val="en-GB"/>
        </w:rPr>
        <w:lastRenderedPageBreak/>
        <w:t xml:space="preserve">by DAAs in patients with HCV related cirrhosis. </w:t>
      </w:r>
      <w:r w:rsidR="004B558D" w:rsidRPr="00967C90">
        <w:rPr>
          <w:rFonts w:ascii="Book Antiqua" w:hAnsi="Book Antiqua" w:cs="Arial"/>
          <w:sz w:val="24"/>
          <w:szCs w:val="24"/>
          <w:shd w:val="clear" w:color="auto" w:fill="FFFFFF"/>
          <w:lang w:val="en-GB"/>
        </w:rPr>
        <w:t>Viral eradication obtained after DAA</w:t>
      </w:r>
      <w:r w:rsidR="00496C7A" w:rsidRPr="00967C90">
        <w:rPr>
          <w:rFonts w:ascii="Book Antiqua" w:hAnsi="Book Antiqua" w:cs="Arial"/>
          <w:sz w:val="24"/>
          <w:szCs w:val="24"/>
          <w:shd w:val="clear" w:color="auto" w:fill="FFFFFF"/>
          <w:lang w:val="en-GB"/>
        </w:rPr>
        <w:t xml:space="preserve">s- based regimens </w:t>
      </w:r>
      <w:r w:rsidR="004B558D" w:rsidRPr="00967C90">
        <w:rPr>
          <w:rFonts w:ascii="Book Antiqua" w:hAnsi="Book Antiqua" w:cs="Arial"/>
          <w:sz w:val="24"/>
          <w:szCs w:val="24"/>
          <w:shd w:val="clear" w:color="auto" w:fill="FFFFFF"/>
          <w:lang w:val="en-GB"/>
        </w:rPr>
        <w:t>should reduce decompensation rates amongst patients with HCV related cirrhosis.</w:t>
      </w:r>
      <w:r w:rsidR="00A70531" w:rsidRPr="00967C90" w:rsidDel="00A70531">
        <w:rPr>
          <w:rFonts w:ascii="Book Antiqua" w:hAnsi="Book Antiqua" w:cs="Microsoft YaHei"/>
          <w:sz w:val="24"/>
          <w:szCs w:val="24"/>
          <w:shd w:val="clear" w:color="auto" w:fill="FFFFFF"/>
          <w:lang w:val="en-GB"/>
        </w:rPr>
        <w:t xml:space="preserve"> </w:t>
      </w:r>
      <w:r w:rsidR="004B558D" w:rsidRPr="00967C90">
        <w:rPr>
          <w:rFonts w:ascii="Book Antiqua" w:hAnsi="Book Antiqua" w:cs="Arial"/>
          <w:sz w:val="24"/>
          <w:szCs w:val="24"/>
          <w:shd w:val="clear" w:color="auto" w:fill="FFFFFF"/>
          <w:lang w:val="en-GB"/>
        </w:rPr>
        <w:t xml:space="preserve">Future studies are needed to confirm </w:t>
      </w:r>
      <w:r w:rsidRPr="00967C90">
        <w:rPr>
          <w:rFonts w:ascii="Book Antiqua" w:hAnsi="Book Antiqua" w:cs="Arial"/>
          <w:sz w:val="24"/>
          <w:szCs w:val="24"/>
          <w:shd w:val="clear" w:color="auto" w:fill="FFFFFF"/>
          <w:lang w:val="en-GB"/>
        </w:rPr>
        <w:t xml:space="preserve">the changing scenario regarding indications to LT in Western </w:t>
      </w:r>
      <w:r w:rsidR="00A70531" w:rsidRPr="00967C90">
        <w:rPr>
          <w:rFonts w:ascii="Book Antiqua" w:hAnsi="Book Antiqua" w:cs="Arial"/>
          <w:sz w:val="24"/>
          <w:szCs w:val="24"/>
          <w:shd w:val="clear" w:color="auto" w:fill="FFFFFF"/>
          <w:lang w:val="en-GB"/>
        </w:rPr>
        <w:t>c</w:t>
      </w:r>
      <w:r w:rsidRPr="00967C90">
        <w:rPr>
          <w:rFonts w:ascii="Book Antiqua" w:hAnsi="Book Antiqua" w:cs="Arial"/>
          <w:sz w:val="24"/>
          <w:szCs w:val="24"/>
          <w:shd w:val="clear" w:color="auto" w:fill="FFFFFF"/>
          <w:lang w:val="en-GB"/>
        </w:rPr>
        <w:t>ountries.</w:t>
      </w:r>
    </w:p>
    <w:p w14:paraId="51306B96" w14:textId="77777777" w:rsidR="004B558D" w:rsidRPr="00967C90" w:rsidRDefault="004B558D" w:rsidP="0054671A">
      <w:pPr>
        <w:adjustRightInd w:val="0"/>
        <w:snapToGrid w:val="0"/>
        <w:spacing w:after="0" w:line="360" w:lineRule="auto"/>
        <w:jc w:val="both"/>
        <w:rPr>
          <w:rFonts w:ascii="Book Antiqua" w:hAnsi="Book Antiqua" w:cs="Segoe UI"/>
          <w:sz w:val="24"/>
          <w:szCs w:val="24"/>
          <w:shd w:val="clear" w:color="auto" w:fill="FFFFFF"/>
          <w:lang w:val="en-GB"/>
        </w:rPr>
      </w:pPr>
    </w:p>
    <w:p w14:paraId="499C48FC" w14:textId="77777777" w:rsidR="004B558D" w:rsidRPr="00967C90" w:rsidRDefault="004B558D" w:rsidP="0054671A">
      <w:pPr>
        <w:adjustRightInd w:val="0"/>
        <w:snapToGrid w:val="0"/>
        <w:spacing w:after="0" w:line="360" w:lineRule="auto"/>
        <w:jc w:val="both"/>
        <w:rPr>
          <w:rFonts w:ascii="Book Antiqua" w:hAnsi="Book Antiqua" w:cs="Segoe UI"/>
          <w:b/>
          <w:i/>
          <w:sz w:val="24"/>
          <w:szCs w:val="24"/>
          <w:shd w:val="clear" w:color="auto" w:fill="FFFFFF"/>
          <w:lang w:val="en-GB"/>
        </w:rPr>
      </w:pPr>
      <w:r w:rsidRPr="00967C90">
        <w:rPr>
          <w:rFonts w:ascii="Book Antiqua" w:hAnsi="Book Antiqua" w:cs="Segoe UI"/>
          <w:b/>
          <w:i/>
          <w:sz w:val="24"/>
          <w:szCs w:val="24"/>
          <w:shd w:val="clear" w:color="auto" w:fill="FFFFFF"/>
          <w:lang w:val="en-GB"/>
        </w:rPr>
        <w:t>Research perspectives</w:t>
      </w:r>
    </w:p>
    <w:p w14:paraId="528A2EDC" w14:textId="475C8058" w:rsidR="004B558D" w:rsidRPr="00967C90" w:rsidRDefault="004B558D" w:rsidP="0054671A">
      <w:pPr>
        <w:adjustRightInd w:val="0"/>
        <w:snapToGrid w:val="0"/>
        <w:spacing w:after="0" w:line="360" w:lineRule="auto"/>
        <w:jc w:val="both"/>
        <w:rPr>
          <w:rFonts w:ascii="Book Antiqua" w:hAnsi="Book Antiqua" w:cs="Arial"/>
          <w:sz w:val="24"/>
          <w:szCs w:val="24"/>
          <w:shd w:val="clear" w:color="auto" w:fill="FFFFFF"/>
          <w:lang w:val="en-GB"/>
        </w:rPr>
      </w:pPr>
      <w:r w:rsidRPr="00967C90">
        <w:rPr>
          <w:rFonts w:ascii="Book Antiqua" w:hAnsi="Book Antiqua" w:cs="Arial"/>
          <w:sz w:val="24"/>
          <w:szCs w:val="24"/>
          <w:shd w:val="clear" w:color="auto" w:fill="FFFFFF"/>
          <w:lang w:val="en-GB"/>
        </w:rPr>
        <w:t>Viral eradication obtained after DAA therapy should reduce decompensation rates amongst patients with HCV related cirrhosis.</w:t>
      </w:r>
      <w:r w:rsidR="00A70531" w:rsidRPr="00967C90">
        <w:rPr>
          <w:rFonts w:ascii="Book Antiqua" w:hAnsi="Book Antiqua" w:cs="Segoe UI"/>
          <w:sz w:val="24"/>
          <w:szCs w:val="24"/>
          <w:shd w:val="clear" w:color="auto" w:fill="FFFFFF"/>
          <w:lang w:val="en-GB"/>
        </w:rPr>
        <w:t xml:space="preserve"> </w:t>
      </w:r>
      <w:r w:rsidR="00567713" w:rsidRPr="00967C90">
        <w:rPr>
          <w:rFonts w:ascii="Book Antiqua" w:hAnsi="Book Antiqua" w:cs="Arial"/>
          <w:sz w:val="24"/>
          <w:szCs w:val="24"/>
          <w:shd w:val="clear" w:color="auto" w:fill="FFFFFF"/>
          <w:lang w:val="en-GB"/>
        </w:rPr>
        <w:t>T</w:t>
      </w:r>
      <w:r w:rsidRPr="00967C90">
        <w:rPr>
          <w:rFonts w:ascii="Book Antiqua" w:hAnsi="Book Antiqua" w:cs="Arial"/>
          <w:sz w:val="24"/>
          <w:szCs w:val="24"/>
          <w:shd w:val="clear" w:color="auto" w:fill="FFFFFF"/>
          <w:lang w:val="en-GB"/>
        </w:rPr>
        <w:t>o</w:t>
      </w:r>
      <w:r w:rsidR="00567713" w:rsidRPr="00967C90">
        <w:rPr>
          <w:rFonts w:ascii="Book Antiqua" w:hAnsi="Book Antiqua" w:cs="Arial"/>
          <w:sz w:val="24"/>
          <w:szCs w:val="24"/>
          <w:shd w:val="clear" w:color="auto" w:fill="FFFFFF"/>
          <w:lang w:val="en-GB"/>
        </w:rPr>
        <w:t xml:space="preserve"> further</w:t>
      </w:r>
      <w:r w:rsidRPr="00967C90">
        <w:rPr>
          <w:rFonts w:ascii="Book Antiqua" w:hAnsi="Book Antiqua" w:cs="Arial"/>
          <w:sz w:val="24"/>
          <w:szCs w:val="24"/>
          <w:shd w:val="clear" w:color="auto" w:fill="FFFFFF"/>
          <w:lang w:val="en-GB"/>
        </w:rPr>
        <w:t xml:space="preserve"> investigate trend</w:t>
      </w:r>
      <w:r w:rsidR="00567713" w:rsidRPr="00967C90">
        <w:rPr>
          <w:rFonts w:ascii="Book Antiqua" w:hAnsi="Book Antiqua" w:cs="Arial"/>
          <w:sz w:val="24"/>
          <w:szCs w:val="24"/>
          <w:shd w:val="clear" w:color="auto" w:fill="FFFFFF"/>
          <w:lang w:val="en-GB"/>
        </w:rPr>
        <w:t>s</w:t>
      </w:r>
      <w:r w:rsidRPr="00967C90">
        <w:rPr>
          <w:rFonts w:ascii="Book Antiqua" w:hAnsi="Book Antiqua" w:cs="Arial"/>
          <w:sz w:val="24"/>
          <w:szCs w:val="24"/>
          <w:shd w:val="clear" w:color="auto" w:fill="FFFFFF"/>
          <w:lang w:val="en-GB"/>
        </w:rPr>
        <w:t xml:space="preserve"> in </w:t>
      </w:r>
      <w:r w:rsidR="00567713" w:rsidRPr="00967C90">
        <w:rPr>
          <w:rFonts w:ascii="Book Antiqua" w:hAnsi="Book Antiqua" w:cs="Arial"/>
          <w:sz w:val="24"/>
          <w:szCs w:val="24"/>
          <w:shd w:val="clear" w:color="auto" w:fill="FFFFFF"/>
          <w:lang w:val="en-GB"/>
        </w:rPr>
        <w:t xml:space="preserve">waiting list </w:t>
      </w:r>
      <w:r w:rsidRPr="00967C90">
        <w:rPr>
          <w:rFonts w:ascii="Book Antiqua" w:hAnsi="Book Antiqua" w:cs="Arial"/>
          <w:sz w:val="24"/>
          <w:szCs w:val="24"/>
          <w:shd w:val="clear" w:color="auto" w:fill="FFFFFF"/>
          <w:lang w:val="en-GB"/>
        </w:rPr>
        <w:t>registrations and liver transplantations for HCV related cirrhosis, especially in the setting of hepatocellular carcinoma. Larger, multicentre, prospective studies</w:t>
      </w:r>
      <w:r w:rsidR="00A70531" w:rsidRPr="00967C90">
        <w:rPr>
          <w:rFonts w:ascii="Book Antiqua" w:hAnsi="Book Antiqua" w:cs="Arial"/>
          <w:sz w:val="24"/>
          <w:szCs w:val="24"/>
          <w:shd w:val="clear" w:color="auto" w:fill="FFFFFF"/>
          <w:lang w:val="en-GB"/>
        </w:rPr>
        <w:t xml:space="preserve"> are the best methods for the future research</w:t>
      </w:r>
      <w:r w:rsidR="00496C7A" w:rsidRPr="00967C90">
        <w:rPr>
          <w:rFonts w:ascii="Book Antiqua" w:hAnsi="Book Antiqua" w:cs="Arial"/>
          <w:sz w:val="24"/>
          <w:szCs w:val="24"/>
          <w:shd w:val="clear" w:color="auto" w:fill="FFFFFF"/>
          <w:lang w:val="en-GB"/>
        </w:rPr>
        <w:t>.</w:t>
      </w:r>
    </w:p>
    <w:p w14:paraId="6CE16EA8" w14:textId="42B4969F" w:rsidR="00567713" w:rsidRPr="00967C90" w:rsidRDefault="00567713" w:rsidP="0054671A">
      <w:pPr>
        <w:adjustRightInd w:val="0"/>
        <w:snapToGrid w:val="0"/>
        <w:spacing w:after="0" w:line="360" w:lineRule="auto"/>
        <w:jc w:val="both"/>
        <w:rPr>
          <w:rFonts w:ascii="Book Antiqua" w:hAnsi="Book Antiqua" w:cs="Arial"/>
          <w:sz w:val="24"/>
          <w:szCs w:val="24"/>
          <w:lang w:val="en-US"/>
        </w:rPr>
      </w:pPr>
    </w:p>
    <w:p w14:paraId="514EDA4E" w14:textId="77777777" w:rsidR="00967C90" w:rsidRPr="00715C4B" w:rsidRDefault="00967C90">
      <w:pPr>
        <w:spacing w:after="160" w:line="259" w:lineRule="auto"/>
        <w:rPr>
          <w:rFonts w:ascii="Book Antiqua" w:hAnsi="Book Antiqua" w:cs="Arial"/>
          <w:b/>
          <w:noProof/>
          <w:sz w:val="24"/>
          <w:szCs w:val="24"/>
          <w:lang w:val="en-US"/>
        </w:rPr>
      </w:pPr>
      <w:r w:rsidRPr="00715C4B">
        <w:rPr>
          <w:rFonts w:ascii="Book Antiqua" w:hAnsi="Book Antiqua" w:cs="Arial"/>
          <w:b/>
          <w:sz w:val="24"/>
          <w:szCs w:val="24"/>
          <w:lang w:val="en-US"/>
        </w:rPr>
        <w:br w:type="page"/>
      </w:r>
    </w:p>
    <w:p w14:paraId="1F5F0830" w14:textId="58A872F4" w:rsidR="004B558D" w:rsidRPr="00715C4B" w:rsidRDefault="004B558D" w:rsidP="0054671A">
      <w:pPr>
        <w:pStyle w:val="EndNoteBibliography"/>
        <w:adjustRightInd w:val="0"/>
        <w:snapToGrid w:val="0"/>
        <w:spacing w:after="0" w:line="360" w:lineRule="auto"/>
        <w:jc w:val="both"/>
        <w:rPr>
          <w:rFonts w:ascii="Book Antiqua" w:hAnsi="Book Antiqua" w:cs="Arial"/>
          <w:b/>
          <w:sz w:val="24"/>
          <w:szCs w:val="24"/>
          <w:lang w:val="en-US"/>
        </w:rPr>
      </w:pPr>
      <w:r w:rsidRPr="00715C4B">
        <w:rPr>
          <w:rFonts w:ascii="Book Antiqua" w:hAnsi="Book Antiqua" w:cs="Arial"/>
          <w:b/>
          <w:sz w:val="24"/>
          <w:szCs w:val="24"/>
          <w:lang w:val="en-US"/>
        </w:rPr>
        <w:lastRenderedPageBreak/>
        <w:t>REFERENCES</w:t>
      </w:r>
    </w:p>
    <w:p w14:paraId="1BC9D54F" w14:textId="77777777" w:rsidR="00B51289" w:rsidRPr="00715C4B" w:rsidRDefault="004B558D" w:rsidP="00695AED">
      <w:pPr>
        <w:pStyle w:val="NormalWeb"/>
        <w:adjustRightInd w:val="0"/>
        <w:snapToGrid w:val="0"/>
        <w:spacing w:beforeAutospacing="0" w:after="0" w:afterAutospacing="0" w:line="360" w:lineRule="auto"/>
        <w:jc w:val="both"/>
        <w:rPr>
          <w:rFonts w:ascii="Book Antiqua" w:eastAsiaTheme="minorEastAsia" w:hAnsi="Book Antiqua"/>
          <w:lang w:val="en-US" w:eastAsia="zh-CN"/>
        </w:rPr>
      </w:pPr>
      <w:r w:rsidRPr="00715C4B">
        <w:rPr>
          <w:rFonts w:ascii="Book Antiqua" w:hAnsi="Book Antiqua" w:cs="Arial"/>
          <w:b/>
          <w:lang w:val="en-US"/>
        </w:rPr>
        <w:fldChar w:fldCharType="begin"/>
      </w:r>
      <w:r w:rsidRPr="00715C4B">
        <w:rPr>
          <w:rFonts w:ascii="Book Antiqua" w:hAnsi="Book Antiqua" w:cs="Arial"/>
          <w:b/>
          <w:lang w:val="en-US"/>
        </w:rPr>
        <w:instrText xml:space="preserve"> ADDIN EN.REFLIST </w:instrText>
      </w:r>
      <w:r w:rsidRPr="00715C4B">
        <w:rPr>
          <w:rFonts w:ascii="Book Antiqua" w:hAnsi="Book Antiqua" w:cs="Arial"/>
          <w:b/>
          <w:lang w:val="en-US"/>
        </w:rPr>
        <w:fldChar w:fldCharType="separate"/>
      </w:r>
      <w:r w:rsidR="00B51289" w:rsidRPr="00715C4B">
        <w:rPr>
          <w:rFonts w:ascii="Book Antiqua" w:eastAsiaTheme="minorEastAsia" w:hAnsi="Book Antiqua"/>
          <w:lang w:val="en-US" w:eastAsia="zh-CN"/>
        </w:rPr>
        <w:t>1 </w:t>
      </w:r>
      <w:r w:rsidR="00B51289" w:rsidRPr="00715C4B">
        <w:rPr>
          <w:rFonts w:ascii="Book Antiqua" w:eastAsiaTheme="minorEastAsia" w:hAnsi="Book Antiqua"/>
          <w:b/>
          <w:bCs/>
          <w:lang w:val="en-US" w:eastAsia="zh-CN"/>
        </w:rPr>
        <w:t>Adam R</w:t>
      </w:r>
      <w:r w:rsidR="00B51289" w:rsidRPr="00715C4B">
        <w:rPr>
          <w:rFonts w:ascii="Book Antiqua" w:eastAsiaTheme="minorEastAsia" w:hAnsi="Book Antiqua"/>
          <w:lang w:val="en-US" w:eastAsia="zh-CN"/>
        </w:rPr>
        <w:t>, Karam V, Delvart V, O'Grady J, Mirza D, Klempnauer J, Castaing D, Neuhaus P, Jamieson N, Salizzoni M, Pollard S, Lerut J, Paul A, Garcia-Valdecasas JC, Rodríguez FS, Burroughs A; All contributing centers (www.eltr.org); European Liver and Intestine Transplant Association (ELITA). Evolution of indications and results of liver transplantation in Europe. A report from the European Liver Transplant Registry (ELTR). </w:t>
      </w:r>
      <w:r w:rsidR="00B51289" w:rsidRPr="00715C4B">
        <w:rPr>
          <w:rFonts w:ascii="Book Antiqua" w:eastAsiaTheme="minorEastAsia" w:hAnsi="Book Antiqua"/>
          <w:i/>
          <w:iCs/>
          <w:lang w:val="en-US" w:eastAsia="zh-CN"/>
        </w:rPr>
        <w:t>J Hepatol</w:t>
      </w:r>
      <w:r w:rsidR="00B51289" w:rsidRPr="00715C4B">
        <w:rPr>
          <w:rFonts w:ascii="Book Antiqua" w:eastAsiaTheme="minorEastAsia" w:hAnsi="Book Antiqua"/>
          <w:lang w:val="en-US" w:eastAsia="zh-CN"/>
        </w:rPr>
        <w:t> 2012; </w:t>
      </w:r>
      <w:r w:rsidR="00B51289" w:rsidRPr="00715C4B">
        <w:rPr>
          <w:rFonts w:ascii="Book Antiqua" w:eastAsiaTheme="minorEastAsia" w:hAnsi="Book Antiqua"/>
          <w:b/>
          <w:bCs/>
          <w:lang w:val="en-US" w:eastAsia="zh-CN"/>
        </w:rPr>
        <w:t>57</w:t>
      </w:r>
      <w:r w:rsidR="00B51289" w:rsidRPr="00715C4B">
        <w:rPr>
          <w:rFonts w:ascii="Book Antiqua" w:eastAsiaTheme="minorEastAsia" w:hAnsi="Book Antiqua"/>
          <w:lang w:val="en-US" w:eastAsia="zh-CN"/>
        </w:rPr>
        <w:t>: 675-688 [PMID: 22609307 DOI: 10.1016/j.jhep.2012.04.015]</w:t>
      </w:r>
    </w:p>
    <w:p w14:paraId="2908F032" w14:textId="77777777" w:rsidR="00B51289" w:rsidRPr="00715C4B" w:rsidRDefault="00B51289" w:rsidP="00695AED">
      <w:pPr>
        <w:adjustRightInd w:val="0"/>
        <w:snapToGrid w:val="0"/>
        <w:spacing w:after="0" w:line="360" w:lineRule="auto"/>
        <w:jc w:val="both"/>
        <w:rPr>
          <w:rFonts w:ascii="Book Antiqua" w:hAnsi="Book Antiqua" w:cs="Times New Roman"/>
          <w:sz w:val="24"/>
          <w:szCs w:val="24"/>
          <w:lang w:val="en-US" w:eastAsia="zh-CN"/>
        </w:rPr>
      </w:pPr>
      <w:r w:rsidRPr="00715C4B">
        <w:rPr>
          <w:rFonts w:ascii="Book Antiqua" w:hAnsi="Book Antiqua" w:cs="Times New Roman"/>
          <w:sz w:val="24"/>
          <w:szCs w:val="24"/>
          <w:lang w:val="en-US" w:eastAsia="zh-CN"/>
        </w:rPr>
        <w:t>2 </w:t>
      </w:r>
      <w:r w:rsidRPr="00715C4B">
        <w:rPr>
          <w:rFonts w:ascii="Book Antiqua" w:hAnsi="Book Antiqua" w:cs="Times New Roman"/>
          <w:b/>
          <w:bCs/>
          <w:sz w:val="24"/>
          <w:szCs w:val="24"/>
          <w:lang w:val="en-US" w:eastAsia="zh-CN"/>
        </w:rPr>
        <w:t>Scognamiglio P</w:t>
      </w:r>
      <w:r w:rsidRPr="00715C4B">
        <w:rPr>
          <w:rFonts w:ascii="Book Antiqua" w:hAnsi="Book Antiqua" w:cs="Times New Roman"/>
          <w:sz w:val="24"/>
          <w:szCs w:val="24"/>
          <w:lang w:val="en-US" w:eastAsia="zh-CN"/>
        </w:rPr>
        <w:t>, Piselli P, Fusco M, Pisanti FA, Serraino D, Ippolito G, Girardi E; Collaborating Study Group. Declining unawareness of HCV-infection parallel to declining prevalence in Southern Italy. </w:t>
      </w:r>
      <w:r w:rsidRPr="00715C4B">
        <w:rPr>
          <w:rFonts w:ascii="Book Antiqua" w:hAnsi="Book Antiqua" w:cs="Times New Roman"/>
          <w:i/>
          <w:iCs/>
          <w:sz w:val="24"/>
          <w:szCs w:val="24"/>
          <w:lang w:val="en-US" w:eastAsia="zh-CN"/>
        </w:rPr>
        <w:t>J Med Virol</w:t>
      </w:r>
      <w:r w:rsidRPr="00715C4B">
        <w:rPr>
          <w:rFonts w:ascii="Book Antiqua" w:hAnsi="Book Antiqua" w:cs="Times New Roman"/>
          <w:sz w:val="24"/>
          <w:szCs w:val="24"/>
          <w:lang w:val="en-US" w:eastAsia="zh-CN"/>
        </w:rPr>
        <w:t> 2017; </w:t>
      </w:r>
      <w:r w:rsidRPr="00715C4B">
        <w:rPr>
          <w:rFonts w:ascii="Book Antiqua" w:hAnsi="Book Antiqua" w:cs="Times New Roman"/>
          <w:b/>
          <w:bCs/>
          <w:sz w:val="24"/>
          <w:szCs w:val="24"/>
          <w:lang w:val="en-US" w:eastAsia="zh-CN"/>
        </w:rPr>
        <w:t>89</w:t>
      </w:r>
      <w:r w:rsidRPr="00715C4B">
        <w:rPr>
          <w:rFonts w:ascii="Book Antiqua" w:hAnsi="Book Antiqua" w:cs="Times New Roman"/>
          <w:sz w:val="24"/>
          <w:szCs w:val="24"/>
          <w:lang w:val="en-US" w:eastAsia="zh-CN"/>
        </w:rPr>
        <w:t>: 1691-1692 [PMID: 28464363 DOI: 10.1002/jmv.24840]</w:t>
      </w:r>
    </w:p>
    <w:p w14:paraId="56F3865B" w14:textId="77777777" w:rsidR="00B51289" w:rsidRPr="00715C4B" w:rsidRDefault="00B51289" w:rsidP="00695AED">
      <w:pPr>
        <w:adjustRightInd w:val="0"/>
        <w:snapToGrid w:val="0"/>
        <w:spacing w:after="0" w:line="360" w:lineRule="auto"/>
        <w:jc w:val="both"/>
        <w:rPr>
          <w:rFonts w:ascii="Book Antiqua" w:hAnsi="Book Antiqua" w:cs="Times New Roman"/>
          <w:sz w:val="24"/>
          <w:szCs w:val="24"/>
          <w:lang w:val="en-US" w:eastAsia="zh-CN"/>
        </w:rPr>
      </w:pPr>
      <w:r w:rsidRPr="00715C4B">
        <w:rPr>
          <w:rFonts w:ascii="Book Antiqua" w:hAnsi="Book Antiqua" w:cs="Times New Roman"/>
          <w:sz w:val="24"/>
          <w:szCs w:val="24"/>
          <w:lang w:val="en-US" w:eastAsia="zh-CN"/>
        </w:rPr>
        <w:t>3 </w:t>
      </w:r>
      <w:r w:rsidRPr="00715C4B">
        <w:rPr>
          <w:rFonts w:ascii="Book Antiqua" w:hAnsi="Book Antiqua" w:cs="Times New Roman"/>
          <w:b/>
          <w:bCs/>
          <w:sz w:val="24"/>
          <w:szCs w:val="24"/>
          <w:lang w:val="en-US" w:eastAsia="zh-CN"/>
        </w:rPr>
        <w:t>Morisco F</w:t>
      </w:r>
      <w:r w:rsidRPr="00715C4B">
        <w:rPr>
          <w:rFonts w:ascii="Book Antiqua" w:hAnsi="Book Antiqua" w:cs="Times New Roman"/>
          <w:sz w:val="24"/>
          <w:szCs w:val="24"/>
          <w:lang w:val="en-US" w:eastAsia="zh-CN"/>
        </w:rPr>
        <w:t>, Loperto I, Stroffolini T, Lombardo FL, Cossiga V, Guarino M, De Feo A, Caporaso N. Prevalence and risk factors of HCV infection in a metropolitan area in southern Italy: Tail of a cohort infected in past decades. </w:t>
      </w:r>
      <w:r w:rsidRPr="00715C4B">
        <w:rPr>
          <w:rFonts w:ascii="Book Antiqua" w:hAnsi="Book Antiqua" w:cs="Times New Roman"/>
          <w:i/>
          <w:iCs/>
          <w:sz w:val="24"/>
          <w:szCs w:val="24"/>
          <w:lang w:val="en-US" w:eastAsia="zh-CN"/>
        </w:rPr>
        <w:t>J Med Virol</w:t>
      </w:r>
      <w:r w:rsidRPr="00715C4B">
        <w:rPr>
          <w:rFonts w:ascii="Book Antiqua" w:hAnsi="Book Antiqua" w:cs="Times New Roman"/>
          <w:sz w:val="24"/>
          <w:szCs w:val="24"/>
          <w:lang w:val="en-US" w:eastAsia="zh-CN"/>
        </w:rPr>
        <w:t> 2017; </w:t>
      </w:r>
      <w:r w:rsidRPr="00715C4B">
        <w:rPr>
          <w:rFonts w:ascii="Book Antiqua" w:hAnsi="Book Antiqua" w:cs="Times New Roman"/>
          <w:b/>
          <w:bCs/>
          <w:sz w:val="24"/>
          <w:szCs w:val="24"/>
          <w:lang w:val="en-US" w:eastAsia="zh-CN"/>
        </w:rPr>
        <w:t>89</w:t>
      </w:r>
      <w:r w:rsidRPr="00715C4B">
        <w:rPr>
          <w:rFonts w:ascii="Book Antiqua" w:hAnsi="Book Antiqua" w:cs="Times New Roman"/>
          <w:sz w:val="24"/>
          <w:szCs w:val="24"/>
          <w:lang w:val="en-US" w:eastAsia="zh-CN"/>
        </w:rPr>
        <w:t>: 291-297 [PMID: 27431017 DOI: 10.1002/jmv.24635]</w:t>
      </w:r>
    </w:p>
    <w:p w14:paraId="577622E1" w14:textId="77777777" w:rsidR="00B51289" w:rsidRPr="00715C4B" w:rsidRDefault="00B51289" w:rsidP="00695AED">
      <w:pPr>
        <w:adjustRightInd w:val="0"/>
        <w:snapToGrid w:val="0"/>
        <w:spacing w:after="0" w:line="360" w:lineRule="auto"/>
        <w:jc w:val="both"/>
        <w:rPr>
          <w:rFonts w:ascii="Book Antiqua" w:hAnsi="Book Antiqua" w:cs="Times New Roman"/>
          <w:sz w:val="24"/>
          <w:szCs w:val="24"/>
          <w:lang w:val="en-US" w:eastAsia="zh-CN"/>
        </w:rPr>
      </w:pPr>
      <w:r w:rsidRPr="00715C4B">
        <w:rPr>
          <w:rFonts w:ascii="Book Antiqua" w:hAnsi="Book Antiqua" w:cs="Times New Roman"/>
          <w:sz w:val="24"/>
          <w:szCs w:val="24"/>
          <w:lang w:val="en-US" w:eastAsia="zh-CN"/>
        </w:rPr>
        <w:t>4 </w:t>
      </w:r>
      <w:r w:rsidRPr="00715C4B">
        <w:rPr>
          <w:rFonts w:ascii="Book Antiqua" w:hAnsi="Book Antiqua" w:cs="Times New Roman"/>
          <w:b/>
          <w:bCs/>
          <w:sz w:val="24"/>
          <w:szCs w:val="24"/>
          <w:lang w:val="en-US" w:eastAsia="zh-CN"/>
        </w:rPr>
        <w:t>Angelico M</w:t>
      </w:r>
      <w:r w:rsidRPr="00715C4B">
        <w:rPr>
          <w:rFonts w:ascii="Book Antiqua" w:hAnsi="Book Antiqua" w:cs="Times New Roman"/>
          <w:sz w:val="24"/>
          <w:szCs w:val="24"/>
          <w:lang w:val="en-US" w:eastAsia="zh-CN"/>
        </w:rPr>
        <w:t>, Cillo U, Fagiuoli S, Gasbarrini A, Gavrila C, Marianelli T, Costa AN, Nardi A, Strazzabosco M, Burra P, Agnes S, Baccarani U, Calise F, Colledan M, Cuomo O, De Carlis L, Donataccio M, Ettorre GM, Gerunda GE, Gridelli B, Lupo L, Mazzaferro V, Pinna A, Risaliti A, Salizzoni M, Tisone G, Valente U, Rossi G, Rossi M, Zamboni F; Liver Match Investigators. Liver Match, a prospective observational cohort study on liver transplantation in Italy: study design and current practice of donor-recipient matching. </w:t>
      </w:r>
      <w:r w:rsidRPr="00715C4B">
        <w:rPr>
          <w:rFonts w:ascii="Book Antiqua" w:hAnsi="Book Antiqua" w:cs="Times New Roman"/>
          <w:i/>
          <w:iCs/>
          <w:sz w:val="24"/>
          <w:szCs w:val="24"/>
          <w:lang w:val="en-US" w:eastAsia="zh-CN"/>
        </w:rPr>
        <w:t>Dig Liver Dis</w:t>
      </w:r>
      <w:r w:rsidRPr="00715C4B">
        <w:rPr>
          <w:rFonts w:ascii="Book Antiqua" w:hAnsi="Book Antiqua" w:cs="Times New Roman"/>
          <w:sz w:val="24"/>
          <w:szCs w:val="24"/>
          <w:lang w:val="en-US" w:eastAsia="zh-CN"/>
        </w:rPr>
        <w:t>2011; </w:t>
      </w:r>
      <w:r w:rsidRPr="00715C4B">
        <w:rPr>
          <w:rFonts w:ascii="Book Antiqua" w:hAnsi="Book Antiqua" w:cs="Times New Roman"/>
          <w:b/>
          <w:bCs/>
          <w:sz w:val="24"/>
          <w:szCs w:val="24"/>
          <w:lang w:val="en-US" w:eastAsia="zh-CN"/>
        </w:rPr>
        <w:t>43</w:t>
      </w:r>
      <w:r w:rsidRPr="00715C4B">
        <w:rPr>
          <w:rFonts w:ascii="Book Antiqua" w:hAnsi="Book Antiqua" w:cs="Times New Roman"/>
          <w:sz w:val="24"/>
          <w:szCs w:val="24"/>
          <w:lang w:val="en-US" w:eastAsia="zh-CN"/>
        </w:rPr>
        <w:t>: 155-164 [PMID: 21185796 DOI: 10.1016/j.dld.2010.11.002]</w:t>
      </w:r>
    </w:p>
    <w:p w14:paraId="6A24F910" w14:textId="77777777" w:rsidR="00B51289" w:rsidRPr="00715C4B" w:rsidRDefault="00B51289" w:rsidP="00695AED">
      <w:pPr>
        <w:adjustRightInd w:val="0"/>
        <w:snapToGrid w:val="0"/>
        <w:spacing w:after="0" w:line="360" w:lineRule="auto"/>
        <w:jc w:val="both"/>
        <w:rPr>
          <w:rFonts w:ascii="Book Antiqua" w:hAnsi="Book Antiqua" w:cs="Times New Roman"/>
          <w:sz w:val="24"/>
          <w:szCs w:val="24"/>
          <w:lang w:val="en-US" w:eastAsia="zh-CN"/>
        </w:rPr>
      </w:pPr>
      <w:r w:rsidRPr="00715C4B">
        <w:rPr>
          <w:rFonts w:ascii="Book Antiqua" w:hAnsi="Book Antiqua" w:cs="Times New Roman"/>
          <w:sz w:val="24"/>
          <w:szCs w:val="24"/>
          <w:lang w:val="en-US" w:eastAsia="zh-CN"/>
        </w:rPr>
        <w:t xml:space="preserve">5 </w:t>
      </w:r>
      <w:r w:rsidR="00AB34FD" w:rsidRPr="00715C4B">
        <w:rPr>
          <w:rFonts w:ascii="Book Antiqua" w:hAnsi="Book Antiqua" w:cs="Times New Roman"/>
          <w:sz w:val="24"/>
          <w:szCs w:val="24"/>
          <w:lang w:val="en-US" w:eastAsia="zh-CN"/>
        </w:rPr>
        <w:t>Agenzia Italiana del Farmaco</w:t>
      </w:r>
      <w:r w:rsidRPr="00715C4B">
        <w:rPr>
          <w:rFonts w:ascii="Book Antiqua" w:hAnsi="Book Antiqua" w:cs="Times New Roman"/>
          <w:sz w:val="24"/>
          <w:szCs w:val="24"/>
          <w:lang w:val="en-US" w:eastAsia="zh-CN"/>
        </w:rPr>
        <w:t>. Available from: URL: http://www.agenziafarmaco.gov.it</w:t>
      </w:r>
    </w:p>
    <w:p w14:paraId="2773C729" w14:textId="77777777" w:rsidR="00B51289" w:rsidRPr="00715C4B" w:rsidRDefault="00B51289" w:rsidP="00695AED">
      <w:pPr>
        <w:adjustRightInd w:val="0"/>
        <w:snapToGrid w:val="0"/>
        <w:spacing w:after="0" w:line="360" w:lineRule="auto"/>
        <w:jc w:val="both"/>
        <w:rPr>
          <w:rFonts w:ascii="Book Antiqua" w:hAnsi="Book Antiqua" w:cs="Times New Roman"/>
          <w:sz w:val="24"/>
          <w:szCs w:val="24"/>
          <w:lang w:val="en-US" w:eastAsia="zh-CN"/>
        </w:rPr>
      </w:pPr>
      <w:r w:rsidRPr="00715C4B">
        <w:rPr>
          <w:rFonts w:ascii="Book Antiqua" w:hAnsi="Book Antiqua" w:cs="Times New Roman"/>
          <w:sz w:val="24"/>
          <w:szCs w:val="24"/>
          <w:lang w:val="en-US" w:eastAsia="zh-CN"/>
        </w:rPr>
        <w:t>6 </w:t>
      </w:r>
      <w:r w:rsidRPr="00715C4B">
        <w:rPr>
          <w:rFonts w:ascii="Book Antiqua" w:hAnsi="Book Antiqua" w:cs="Times New Roman"/>
          <w:b/>
          <w:bCs/>
          <w:sz w:val="24"/>
          <w:szCs w:val="24"/>
          <w:lang w:val="en-US" w:eastAsia="zh-CN"/>
        </w:rPr>
        <w:t>Cheung MCM</w:t>
      </w:r>
      <w:r w:rsidRPr="00715C4B">
        <w:rPr>
          <w:rFonts w:ascii="Book Antiqua" w:hAnsi="Book Antiqua" w:cs="Times New Roman"/>
          <w:sz w:val="24"/>
          <w:szCs w:val="24"/>
          <w:lang w:val="en-US" w:eastAsia="zh-CN"/>
        </w:rPr>
        <w:t>, Walker AJ, Hudson BE, Verma S, McLauchlan J, Mutimer DJ, Brown A, Gelson WTH, MacDonald DC, Agarwal K, Foster GR, Irving WL; HCV Research UK. Outcomes after successful direct-acting antiviral therapy for patients with chronic hepatitis C and decompensated cirrhosis. </w:t>
      </w:r>
      <w:r w:rsidRPr="00715C4B">
        <w:rPr>
          <w:rFonts w:ascii="Book Antiqua" w:hAnsi="Book Antiqua" w:cs="Times New Roman"/>
          <w:i/>
          <w:iCs/>
          <w:sz w:val="24"/>
          <w:szCs w:val="24"/>
          <w:lang w:val="en-US" w:eastAsia="zh-CN"/>
        </w:rPr>
        <w:t>J Hepatol</w:t>
      </w:r>
      <w:r w:rsidRPr="00715C4B">
        <w:rPr>
          <w:rFonts w:ascii="Book Antiqua" w:hAnsi="Book Antiqua" w:cs="Times New Roman"/>
          <w:sz w:val="24"/>
          <w:szCs w:val="24"/>
          <w:lang w:val="en-US" w:eastAsia="zh-CN"/>
        </w:rPr>
        <w:t> 2016; </w:t>
      </w:r>
      <w:r w:rsidRPr="00715C4B">
        <w:rPr>
          <w:rFonts w:ascii="Book Antiqua" w:hAnsi="Book Antiqua" w:cs="Times New Roman"/>
          <w:b/>
          <w:bCs/>
          <w:sz w:val="24"/>
          <w:szCs w:val="24"/>
          <w:lang w:val="en-US" w:eastAsia="zh-CN"/>
        </w:rPr>
        <w:t>65</w:t>
      </w:r>
      <w:r w:rsidRPr="00715C4B">
        <w:rPr>
          <w:rFonts w:ascii="Book Antiqua" w:hAnsi="Book Antiqua" w:cs="Times New Roman"/>
          <w:sz w:val="24"/>
          <w:szCs w:val="24"/>
          <w:lang w:val="en-US" w:eastAsia="zh-CN"/>
        </w:rPr>
        <w:t>: 741-747 [PMID: 27388925 DOI: 10.1016/j.jhep.2016.06.019]</w:t>
      </w:r>
    </w:p>
    <w:p w14:paraId="1FAC3C66" w14:textId="77777777" w:rsidR="00B51289" w:rsidRPr="00715C4B" w:rsidRDefault="00B51289" w:rsidP="00695AED">
      <w:pPr>
        <w:adjustRightInd w:val="0"/>
        <w:snapToGrid w:val="0"/>
        <w:spacing w:after="0" w:line="360" w:lineRule="auto"/>
        <w:jc w:val="both"/>
        <w:rPr>
          <w:rFonts w:ascii="Book Antiqua" w:hAnsi="Book Antiqua" w:cs="Times New Roman"/>
          <w:sz w:val="24"/>
          <w:szCs w:val="24"/>
          <w:lang w:val="en-US" w:eastAsia="zh-CN"/>
        </w:rPr>
      </w:pPr>
      <w:r w:rsidRPr="00715C4B">
        <w:rPr>
          <w:rFonts w:ascii="Book Antiqua" w:hAnsi="Book Antiqua" w:cs="Times New Roman"/>
          <w:sz w:val="24"/>
          <w:szCs w:val="24"/>
          <w:lang w:val="en-US" w:eastAsia="zh-CN"/>
        </w:rPr>
        <w:t>7 </w:t>
      </w:r>
      <w:r w:rsidRPr="00715C4B">
        <w:rPr>
          <w:rFonts w:ascii="Book Antiqua" w:hAnsi="Book Antiqua" w:cs="Times New Roman"/>
          <w:b/>
          <w:bCs/>
          <w:sz w:val="24"/>
          <w:szCs w:val="24"/>
          <w:lang w:val="en-US" w:eastAsia="zh-CN"/>
        </w:rPr>
        <w:t>Terrault NA</w:t>
      </w:r>
      <w:r w:rsidRPr="00715C4B">
        <w:rPr>
          <w:rFonts w:ascii="Book Antiqua" w:hAnsi="Book Antiqua" w:cs="Times New Roman"/>
          <w:sz w:val="24"/>
          <w:szCs w:val="24"/>
          <w:lang w:val="en-US" w:eastAsia="zh-CN"/>
        </w:rPr>
        <w:t xml:space="preserve">, McCaughan GW, Curry MP, Gane E, Fagiuoli S, Fung JYY, Agarwal K, Lilly L, Strasser SI, Brown KA, Gadano A, Kwo PY, Burra P, Samuel D, Charlton M, Pessoa MG, Berenguer M. International Liver Transplantation Society Consensus Statement on </w:t>
      </w:r>
      <w:r w:rsidRPr="00715C4B">
        <w:rPr>
          <w:rFonts w:ascii="Book Antiqua" w:hAnsi="Book Antiqua" w:cs="Times New Roman"/>
          <w:sz w:val="24"/>
          <w:szCs w:val="24"/>
          <w:lang w:val="en-US" w:eastAsia="zh-CN"/>
        </w:rPr>
        <w:lastRenderedPageBreak/>
        <w:t>Hepatitis C Management in Liver Transplant Candidates. </w:t>
      </w:r>
      <w:r w:rsidRPr="00715C4B">
        <w:rPr>
          <w:rFonts w:ascii="Book Antiqua" w:hAnsi="Book Antiqua" w:cs="Times New Roman"/>
          <w:i/>
          <w:iCs/>
          <w:sz w:val="24"/>
          <w:szCs w:val="24"/>
          <w:lang w:val="en-US" w:eastAsia="zh-CN"/>
        </w:rPr>
        <w:t>Transplantation</w:t>
      </w:r>
      <w:r w:rsidRPr="00715C4B">
        <w:rPr>
          <w:rFonts w:ascii="Book Antiqua" w:hAnsi="Book Antiqua" w:cs="Times New Roman"/>
          <w:sz w:val="24"/>
          <w:szCs w:val="24"/>
          <w:lang w:val="en-US" w:eastAsia="zh-CN"/>
        </w:rPr>
        <w:t> 2017; </w:t>
      </w:r>
      <w:r w:rsidRPr="00715C4B">
        <w:rPr>
          <w:rFonts w:ascii="Book Antiqua" w:hAnsi="Book Antiqua" w:cs="Times New Roman"/>
          <w:b/>
          <w:bCs/>
          <w:sz w:val="24"/>
          <w:szCs w:val="24"/>
          <w:lang w:val="en-US" w:eastAsia="zh-CN"/>
        </w:rPr>
        <w:t>101</w:t>
      </w:r>
      <w:r w:rsidRPr="00715C4B">
        <w:rPr>
          <w:rFonts w:ascii="Book Antiqua" w:hAnsi="Book Antiqua" w:cs="Times New Roman"/>
          <w:sz w:val="24"/>
          <w:szCs w:val="24"/>
          <w:lang w:val="en-US" w:eastAsia="zh-CN"/>
        </w:rPr>
        <w:t>: 945-955 [PMID: 28437387 DOI: 10.1097/TP.0000000000001708]</w:t>
      </w:r>
    </w:p>
    <w:p w14:paraId="2D95D9FD" w14:textId="77777777" w:rsidR="00B51289" w:rsidRPr="00715C4B" w:rsidRDefault="00B51289" w:rsidP="00695AED">
      <w:pPr>
        <w:adjustRightInd w:val="0"/>
        <w:snapToGrid w:val="0"/>
        <w:spacing w:after="0" w:line="360" w:lineRule="auto"/>
        <w:jc w:val="both"/>
        <w:rPr>
          <w:rFonts w:ascii="Book Antiqua" w:hAnsi="Book Antiqua" w:cs="Times New Roman"/>
          <w:sz w:val="24"/>
          <w:szCs w:val="24"/>
          <w:lang w:val="en-US" w:eastAsia="zh-CN"/>
        </w:rPr>
      </w:pPr>
      <w:r w:rsidRPr="00715C4B">
        <w:rPr>
          <w:rFonts w:ascii="Book Antiqua" w:hAnsi="Book Antiqua" w:cs="Times New Roman"/>
          <w:sz w:val="24"/>
          <w:szCs w:val="24"/>
          <w:lang w:val="en-US" w:eastAsia="zh-CN"/>
        </w:rPr>
        <w:t>8 </w:t>
      </w:r>
      <w:r w:rsidRPr="00715C4B">
        <w:rPr>
          <w:rFonts w:ascii="Book Antiqua" w:hAnsi="Book Antiqua" w:cs="Times New Roman"/>
          <w:b/>
          <w:bCs/>
          <w:sz w:val="24"/>
          <w:szCs w:val="24"/>
          <w:lang w:val="en-US" w:eastAsia="zh-CN"/>
        </w:rPr>
        <w:t>D'Ambrosio R</w:t>
      </w:r>
      <w:r w:rsidRPr="00715C4B">
        <w:rPr>
          <w:rFonts w:ascii="Book Antiqua" w:hAnsi="Book Antiqua" w:cs="Times New Roman"/>
          <w:sz w:val="24"/>
          <w:szCs w:val="24"/>
          <w:lang w:val="en-US" w:eastAsia="zh-CN"/>
        </w:rPr>
        <w:t>, Degasperi E, Colombo M, Aghemo A. Direct-acting antivirals: the endgame for hepatitis C? </w:t>
      </w:r>
      <w:r w:rsidRPr="00715C4B">
        <w:rPr>
          <w:rFonts w:ascii="Book Antiqua" w:hAnsi="Book Antiqua" w:cs="Times New Roman"/>
          <w:i/>
          <w:iCs/>
          <w:sz w:val="24"/>
          <w:szCs w:val="24"/>
          <w:lang w:val="en-US" w:eastAsia="zh-CN"/>
        </w:rPr>
        <w:t>Curr Opin Virol</w:t>
      </w:r>
      <w:r w:rsidRPr="00715C4B">
        <w:rPr>
          <w:rFonts w:ascii="Book Antiqua" w:hAnsi="Book Antiqua" w:cs="Times New Roman"/>
          <w:sz w:val="24"/>
          <w:szCs w:val="24"/>
          <w:lang w:val="en-US" w:eastAsia="zh-CN"/>
        </w:rPr>
        <w:t> 2017; </w:t>
      </w:r>
      <w:r w:rsidRPr="00715C4B">
        <w:rPr>
          <w:rFonts w:ascii="Book Antiqua" w:hAnsi="Book Antiqua" w:cs="Times New Roman"/>
          <w:b/>
          <w:bCs/>
          <w:sz w:val="24"/>
          <w:szCs w:val="24"/>
          <w:lang w:val="en-US" w:eastAsia="zh-CN"/>
        </w:rPr>
        <w:t>24</w:t>
      </w:r>
      <w:r w:rsidRPr="00715C4B">
        <w:rPr>
          <w:rFonts w:ascii="Book Antiqua" w:hAnsi="Book Antiqua" w:cs="Times New Roman"/>
          <w:sz w:val="24"/>
          <w:szCs w:val="24"/>
          <w:lang w:val="en-US" w:eastAsia="zh-CN"/>
        </w:rPr>
        <w:t>: 31-37 [PMID: 28419938 DOI: 10.1016/j.coviro.2017.03.017]</w:t>
      </w:r>
    </w:p>
    <w:p w14:paraId="68D89CF1" w14:textId="77777777" w:rsidR="00B51289" w:rsidRPr="00715C4B" w:rsidRDefault="00B51289" w:rsidP="00695AED">
      <w:pPr>
        <w:adjustRightInd w:val="0"/>
        <w:snapToGrid w:val="0"/>
        <w:spacing w:after="0" w:line="360" w:lineRule="auto"/>
        <w:jc w:val="both"/>
        <w:rPr>
          <w:rFonts w:ascii="Book Antiqua" w:hAnsi="Book Antiqua" w:cs="Times New Roman"/>
          <w:sz w:val="24"/>
          <w:szCs w:val="24"/>
          <w:lang w:val="en-US" w:eastAsia="zh-CN"/>
        </w:rPr>
      </w:pPr>
      <w:r w:rsidRPr="00715C4B">
        <w:rPr>
          <w:rFonts w:ascii="Book Antiqua" w:hAnsi="Book Antiqua" w:cs="Times New Roman"/>
          <w:sz w:val="24"/>
          <w:szCs w:val="24"/>
          <w:lang w:val="en-US" w:eastAsia="zh-CN"/>
        </w:rPr>
        <w:t>9 </w:t>
      </w:r>
      <w:r w:rsidRPr="00715C4B">
        <w:rPr>
          <w:rFonts w:ascii="Book Antiqua" w:hAnsi="Book Antiqua" w:cs="Times New Roman"/>
          <w:b/>
          <w:bCs/>
          <w:sz w:val="24"/>
          <w:szCs w:val="24"/>
          <w:lang w:val="en-US" w:eastAsia="zh-CN"/>
        </w:rPr>
        <w:t>Fernández Carrillo C</w:t>
      </w:r>
      <w:r w:rsidRPr="00715C4B">
        <w:rPr>
          <w:rFonts w:ascii="Book Antiqua" w:hAnsi="Book Antiqua" w:cs="Times New Roman"/>
          <w:sz w:val="24"/>
          <w:szCs w:val="24"/>
          <w:lang w:val="en-US" w:eastAsia="zh-CN"/>
        </w:rPr>
        <w:t>, Lens S, Llop E, Pascasio JM, Crespo J, Arenas J, Fernández I, Baliellas C, Carrión JA, de la Mata M, Buti M, Castells L, Albillos A, Romero M, Turnes J, Pons C, Moreno-Planas JM, Moreno-Palomares JJ, Fernández-Rodriguez C, García-Samaniego J, Prieto M, Fernández Bermejo M, Salmerón J, Badia E, Salcedo M, Herrero JI, Granados R, Blé M, Mariño Z, Calleja JL. Treatment of hepatitis C virus infection in patients with cirrhosis and predictive value of model for end-stage liver disease: Analysis of data from the Hepa-C registry. </w:t>
      </w:r>
      <w:r w:rsidRPr="00715C4B">
        <w:rPr>
          <w:rFonts w:ascii="Book Antiqua" w:hAnsi="Book Antiqua" w:cs="Times New Roman"/>
          <w:i/>
          <w:iCs/>
          <w:sz w:val="24"/>
          <w:szCs w:val="24"/>
          <w:lang w:val="en-US" w:eastAsia="zh-CN"/>
        </w:rPr>
        <w:t>Hepatology</w:t>
      </w:r>
      <w:r w:rsidRPr="00715C4B">
        <w:rPr>
          <w:rFonts w:ascii="Book Antiqua" w:hAnsi="Book Antiqua" w:cs="Times New Roman"/>
          <w:sz w:val="24"/>
          <w:szCs w:val="24"/>
          <w:lang w:val="en-US" w:eastAsia="zh-CN"/>
        </w:rPr>
        <w:t> 2017; </w:t>
      </w:r>
      <w:r w:rsidRPr="00715C4B">
        <w:rPr>
          <w:rFonts w:ascii="Book Antiqua" w:hAnsi="Book Antiqua" w:cs="Times New Roman"/>
          <w:b/>
          <w:bCs/>
          <w:sz w:val="24"/>
          <w:szCs w:val="24"/>
          <w:lang w:val="en-US" w:eastAsia="zh-CN"/>
        </w:rPr>
        <w:t>65</w:t>
      </w:r>
      <w:r w:rsidRPr="00715C4B">
        <w:rPr>
          <w:rFonts w:ascii="Book Antiqua" w:hAnsi="Book Antiqua" w:cs="Times New Roman"/>
          <w:sz w:val="24"/>
          <w:szCs w:val="24"/>
          <w:lang w:val="en-US" w:eastAsia="zh-CN"/>
        </w:rPr>
        <w:t>: 1810-1822 [PMID: 28170112 DOI: 10.1002/hep.29097]</w:t>
      </w:r>
    </w:p>
    <w:p w14:paraId="5909C82E" w14:textId="77777777" w:rsidR="00B51289" w:rsidRPr="00715C4B" w:rsidRDefault="00B51289" w:rsidP="00695AED">
      <w:pPr>
        <w:adjustRightInd w:val="0"/>
        <w:snapToGrid w:val="0"/>
        <w:spacing w:after="0" w:line="360" w:lineRule="auto"/>
        <w:jc w:val="both"/>
        <w:rPr>
          <w:rFonts w:ascii="Book Antiqua" w:hAnsi="Book Antiqua" w:cs="Times New Roman"/>
          <w:sz w:val="24"/>
          <w:szCs w:val="24"/>
          <w:lang w:val="en-US" w:eastAsia="zh-CN"/>
        </w:rPr>
      </w:pPr>
      <w:r w:rsidRPr="00715C4B">
        <w:rPr>
          <w:rFonts w:ascii="Book Antiqua" w:hAnsi="Book Antiqua" w:cs="Times New Roman"/>
          <w:sz w:val="24"/>
          <w:szCs w:val="24"/>
          <w:lang w:val="en-US" w:eastAsia="zh-CN"/>
        </w:rPr>
        <w:t>10 </w:t>
      </w:r>
      <w:r w:rsidRPr="00715C4B">
        <w:rPr>
          <w:rFonts w:ascii="Book Antiqua" w:hAnsi="Book Antiqua" w:cs="Times New Roman"/>
          <w:b/>
          <w:bCs/>
          <w:sz w:val="24"/>
          <w:szCs w:val="24"/>
          <w:lang w:val="en-US" w:eastAsia="zh-CN"/>
        </w:rPr>
        <w:t>Chhatwal J</w:t>
      </w:r>
      <w:r w:rsidRPr="00715C4B">
        <w:rPr>
          <w:rFonts w:ascii="Book Antiqua" w:hAnsi="Book Antiqua" w:cs="Times New Roman"/>
          <w:sz w:val="24"/>
          <w:szCs w:val="24"/>
          <w:lang w:val="en-US" w:eastAsia="zh-CN"/>
        </w:rPr>
        <w:t>, Samur S, Bethea ED, Ayer T, Kanwal F, Hur C, Roberts MS, Terrault N, Chung RT. Transplanting hepatitis C virus-positive livers into hepatitis C virus-negative patients with preemptive antiviral treatment: A modeling study. </w:t>
      </w:r>
      <w:r w:rsidRPr="00715C4B">
        <w:rPr>
          <w:rFonts w:ascii="Book Antiqua" w:hAnsi="Book Antiqua" w:cs="Times New Roman"/>
          <w:i/>
          <w:iCs/>
          <w:sz w:val="24"/>
          <w:szCs w:val="24"/>
          <w:lang w:val="en-US" w:eastAsia="zh-CN"/>
        </w:rPr>
        <w:t>Hepatology</w:t>
      </w:r>
      <w:r w:rsidRPr="00715C4B">
        <w:rPr>
          <w:rFonts w:ascii="Book Antiqua" w:hAnsi="Book Antiqua" w:cs="Times New Roman"/>
          <w:sz w:val="24"/>
          <w:szCs w:val="24"/>
          <w:lang w:val="en-US" w:eastAsia="zh-CN"/>
        </w:rPr>
        <w:t> 2018; </w:t>
      </w:r>
      <w:r w:rsidRPr="00715C4B">
        <w:rPr>
          <w:rFonts w:ascii="Book Antiqua" w:hAnsi="Book Antiqua" w:cs="Times New Roman"/>
          <w:b/>
          <w:bCs/>
          <w:sz w:val="24"/>
          <w:szCs w:val="24"/>
          <w:lang w:val="en-US" w:eastAsia="zh-CN"/>
        </w:rPr>
        <w:t>67</w:t>
      </w:r>
      <w:r w:rsidRPr="00715C4B">
        <w:rPr>
          <w:rFonts w:ascii="Book Antiqua" w:hAnsi="Book Antiqua" w:cs="Times New Roman"/>
          <w:sz w:val="24"/>
          <w:szCs w:val="24"/>
          <w:lang w:val="en-US" w:eastAsia="zh-CN"/>
        </w:rPr>
        <w:t>: 2085-2095 [PMID: 29222916 DOI: 10.1002/hep.29723]</w:t>
      </w:r>
    </w:p>
    <w:p w14:paraId="67516580" w14:textId="77777777" w:rsidR="00B51289" w:rsidRPr="00715C4B" w:rsidRDefault="00B51289" w:rsidP="00695AED">
      <w:pPr>
        <w:adjustRightInd w:val="0"/>
        <w:snapToGrid w:val="0"/>
        <w:spacing w:after="0" w:line="360" w:lineRule="auto"/>
        <w:jc w:val="both"/>
        <w:rPr>
          <w:rFonts w:ascii="Book Antiqua" w:hAnsi="Book Antiqua" w:cs="Times New Roman"/>
          <w:sz w:val="24"/>
          <w:szCs w:val="24"/>
          <w:lang w:val="en-US" w:eastAsia="zh-CN"/>
        </w:rPr>
      </w:pPr>
      <w:r w:rsidRPr="00715C4B">
        <w:rPr>
          <w:rFonts w:ascii="Book Antiqua" w:hAnsi="Book Antiqua" w:cs="Times New Roman"/>
          <w:sz w:val="24"/>
          <w:szCs w:val="24"/>
          <w:lang w:val="en-US" w:eastAsia="zh-CN"/>
        </w:rPr>
        <w:t>11 </w:t>
      </w:r>
      <w:r w:rsidRPr="00715C4B">
        <w:rPr>
          <w:rFonts w:ascii="Book Antiqua" w:hAnsi="Book Antiqua" w:cs="Times New Roman"/>
          <w:b/>
          <w:bCs/>
          <w:sz w:val="24"/>
          <w:szCs w:val="24"/>
          <w:lang w:val="en-US" w:eastAsia="zh-CN"/>
        </w:rPr>
        <w:t>Goldberg D</w:t>
      </w:r>
      <w:r w:rsidRPr="00715C4B">
        <w:rPr>
          <w:rFonts w:ascii="Book Antiqua" w:hAnsi="Book Antiqua" w:cs="Times New Roman"/>
          <w:sz w:val="24"/>
          <w:szCs w:val="24"/>
          <w:lang w:val="en-US" w:eastAsia="zh-CN"/>
        </w:rPr>
        <w:t>, Ditah IC, Saeian K, Lalehzari M, Aronsohn A, Gorospe EC, Charlton M. Changes in the Prevalence of Hepatitis C Virus Infection, Nonalcoholic Steatohepatitis, and Alcoholic Liver Disease Among Patients With Cirrhosis or Liver Failure on the Waitlist for Liver Transplantation. </w:t>
      </w:r>
      <w:r w:rsidRPr="00715C4B">
        <w:rPr>
          <w:rFonts w:ascii="Book Antiqua" w:hAnsi="Book Antiqua" w:cs="Times New Roman"/>
          <w:i/>
          <w:iCs/>
          <w:sz w:val="24"/>
          <w:szCs w:val="24"/>
          <w:lang w:val="en-US" w:eastAsia="zh-CN"/>
        </w:rPr>
        <w:t>Gastroenterology</w:t>
      </w:r>
      <w:r w:rsidRPr="00715C4B">
        <w:rPr>
          <w:rFonts w:ascii="Book Antiqua" w:hAnsi="Book Antiqua" w:cs="Times New Roman"/>
          <w:sz w:val="24"/>
          <w:szCs w:val="24"/>
          <w:lang w:val="en-US" w:eastAsia="zh-CN"/>
        </w:rPr>
        <w:t> 2017; </w:t>
      </w:r>
      <w:r w:rsidRPr="00715C4B">
        <w:rPr>
          <w:rFonts w:ascii="Book Antiqua" w:hAnsi="Book Antiqua" w:cs="Times New Roman"/>
          <w:b/>
          <w:bCs/>
          <w:sz w:val="24"/>
          <w:szCs w:val="24"/>
          <w:lang w:val="en-US" w:eastAsia="zh-CN"/>
        </w:rPr>
        <w:t>152</w:t>
      </w:r>
      <w:r w:rsidRPr="00715C4B">
        <w:rPr>
          <w:rFonts w:ascii="Book Antiqua" w:hAnsi="Book Antiqua" w:cs="Times New Roman"/>
          <w:sz w:val="24"/>
          <w:szCs w:val="24"/>
          <w:lang w:val="en-US" w:eastAsia="zh-CN"/>
        </w:rPr>
        <w:t>: 1090-1099.e1 [PMID: 28088461 DOI: 10.1053/j.gastro.2017.01.003]</w:t>
      </w:r>
    </w:p>
    <w:p w14:paraId="38AFC2B5" w14:textId="77777777" w:rsidR="00B51289" w:rsidRPr="00715C4B" w:rsidRDefault="00B51289" w:rsidP="00695AED">
      <w:pPr>
        <w:adjustRightInd w:val="0"/>
        <w:snapToGrid w:val="0"/>
        <w:spacing w:after="0" w:line="360" w:lineRule="auto"/>
        <w:jc w:val="both"/>
        <w:rPr>
          <w:rFonts w:ascii="Book Antiqua" w:hAnsi="Book Antiqua" w:cs="Times New Roman"/>
          <w:sz w:val="24"/>
          <w:szCs w:val="24"/>
          <w:lang w:val="en-US" w:eastAsia="zh-CN"/>
        </w:rPr>
      </w:pPr>
      <w:r w:rsidRPr="00715C4B">
        <w:rPr>
          <w:rFonts w:ascii="Book Antiqua" w:hAnsi="Book Antiqua" w:cs="Times New Roman"/>
          <w:sz w:val="24"/>
          <w:szCs w:val="24"/>
          <w:lang w:val="en-US" w:eastAsia="zh-CN"/>
        </w:rPr>
        <w:t>12 </w:t>
      </w:r>
      <w:r w:rsidRPr="00715C4B">
        <w:rPr>
          <w:rFonts w:ascii="Book Antiqua" w:hAnsi="Book Antiqua" w:cs="Times New Roman"/>
          <w:b/>
          <w:bCs/>
          <w:sz w:val="24"/>
          <w:szCs w:val="24"/>
          <w:lang w:val="en-US" w:eastAsia="zh-CN"/>
        </w:rPr>
        <w:t>Flemming JA</w:t>
      </w:r>
      <w:r w:rsidRPr="00715C4B">
        <w:rPr>
          <w:rFonts w:ascii="Book Antiqua" w:hAnsi="Book Antiqua" w:cs="Times New Roman"/>
          <w:sz w:val="24"/>
          <w:szCs w:val="24"/>
          <w:lang w:val="en-US" w:eastAsia="zh-CN"/>
        </w:rPr>
        <w:t>, Kim WR, Brosgart CL, Terrault NA. Reduction in liver transplant wait-listing in the era of direct-acting antiviral therapy. </w:t>
      </w:r>
      <w:r w:rsidRPr="00715C4B">
        <w:rPr>
          <w:rFonts w:ascii="Book Antiqua" w:hAnsi="Book Antiqua" w:cs="Times New Roman"/>
          <w:i/>
          <w:iCs/>
          <w:sz w:val="24"/>
          <w:szCs w:val="24"/>
          <w:lang w:val="en-US" w:eastAsia="zh-CN"/>
        </w:rPr>
        <w:t>Hepatology</w:t>
      </w:r>
      <w:r w:rsidRPr="00715C4B">
        <w:rPr>
          <w:rFonts w:ascii="Book Antiqua" w:hAnsi="Book Antiqua" w:cs="Times New Roman"/>
          <w:sz w:val="24"/>
          <w:szCs w:val="24"/>
          <w:lang w:val="en-US" w:eastAsia="zh-CN"/>
        </w:rPr>
        <w:t> 2017; </w:t>
      </w:r>
      <w:r w:rsidRPr="00715C4B">
        <w:rPr>
          <w:rFonts w:ascii="Book Antiqua" w:hAnsi="Book Antiqua" w:cs="Times New Roman"/>
          <w:b/>
          <w:bCs/>
          <w:sz w:val="24"/>
          <w:szCs w:val="24"/>
          <w:lang w:val="en-US" w:eastAsia="zh-CN"/>
        </w:rPr>
        <w:t>65</w:t>
      </w:r>
      <w:r w:rsidRPr="00715C4B">
        <w:rPr>
          <w:rFonts w:ascii="Book Antiqua" w:hAnsi="Book Antiqua" w:cs="Times New Roman"/>
          <w:sz w:val="24"/>
          <w:szCs w:val="24"/>
          <w:lang w:val="en-US" w:eastAsia="zh-CN"/>
        </w:rPr>
        <w:t>: 804-812 [PMID: 28012259 DOI: 10.1002/hep.28923]</w:t>
      </w:r>
    </w:p>
    <w:p w14:paraId="49CD601C" w14:textId="15C29F1E" w:rsidR="00B51289" w:rsidRPr="00715C4B" w:rsidRDefault="00B51289" w:rsidP="00695AED">
      <w:pPr>
        <w:adjustRightInd w:val="0"/>
        <w:snapToGrid w:val="0"/>
        <w:spacing w:after="0" w:line="360" w:lineRule="auto"/>
        <w:jc w:val="both"/>
        <w:rPr>
          <w:rFonts w:ascii="Book Antiqua" w:hAnsi="Book Antiqua" w:cs="Times New Roman"/>
          <w:sz w:val="24"/>
          <w:szCs w:val="24"/>
          <w:lang w:val="en-US" w:eastAsia="zh-CN"/>
        </w:rPr>
      </w:pPr>
      <w:r w:rsidRPr="00715C4B">
        <w:rPr>
          <w:rFonts w:ascii="Book Antiqua" w:hAnsi="Book Antiqua" w:cs="Times New Roman"/>
          <w:sz w:val="24"/>
          <w:szCs w:val="24"/>
          <w:lang w:val="en-US" w:eastAsia="zh-CN"/>
        </w:rPr>
        <w:t>13 </w:t>
      </w:r>
      <w:r w:rsidRPr="00715C4B">
        <w:rPr>
          <w:rFonts w:ascii="Book Antiqua" w:hAnsi="Book Antiqua" w:cs="Times New Roman"/>
          <w:b/>
          <w:bCs/>
          <w:sz w:val="24"/>
          <w:szCs w:val="24"/>
          <w:lang w:val="en-US" w:eastAsia="zh-CN"/>
        </w:rPr>
        <w:t>European Association for the Study of the Liver</w:t>
      </w:r>
      <w:r w:rsidRPr="00715C4B">
        <w:rPr>
          <w:rFonts w:ascii="Book Antiqua" w:hAnsi="Book Antiqua" w:cs="Times New Roman"/>
          <w:sz w:val="24"/>
          <w:szCs w:val="24"/>
          <w:lang w:val="en-US" w:eastAsia="zh-CN"/>
        </w:rPr>
        <w:t>. EASL Clinical Practice Guidelines: Liver transplantation. </w:t>
      </w:r>
      <w:r w:rsidRPr="00715C4B">
        <w:rPr>
          <w:rFonts w:ascii="Book Antiqua" w:hAnsi="Book Antiqua" w:cs="Times New Roman"/>
          <w:i/>
          <w:iCs/>
          <w:sz w:val="24"/>
          <w:szCs w:val="24"/>
          <w:lang w:val="en-US" w:eastAsia="zh-CN"/>
        </w:rPr>
        <w:t>J Hepatol</w:t>
      </w:r>
      <w:r w:rsidRPr="00715C4B">
        <w:rPr>
          <w:rFonts w:ascii="Book Antiqua" w:hAnsi="Book Antiqua" w:cs="Times New Roman"/>
          <w:sz w:val="24"/>
          <w:szCs w:val="24"/>
          <w:lang w:val="en-US" w:eastAsia="zh-CN"/>
        </w:rPr>
        <w:t> 2016; </w:t>
      </w:r>
      <w:r w:rsidRPr="00715C4B">
        <w:rPr>
          <w:rFonts w:ascii="Book Antiqua" w:hAnsi="Book Antiqua" w:cs="Times New Roman"/>
          <w:b/>
          <w:bCs/>
          <w:sz w:val="24"/>
          <w:szCs w:val="24"/>
          <w:lang w:val="en-US" w:eastAsia="zh-CN"/>
        </w:rPr>
        <w:t>64</w:t>
      </w:r>
      <w:r w:rsidRPr="00715C4B">
        <w:rPr>
          <w:rFonts w:ascii="Book Antiqua" w:hAnsi="Book Antiqua" w:cs="Times New Roman"/>
          <w:sz w:val="24"/>
          <w:szCs w:val="24"/>
          <w:lang w:val="en-US" w:eastAsia="zh-CN"/>
        </w:rPr>
        <w:t>: 433-485 [PMID: 26597456 DOI: 10.1016/j.jhep.2015.10.006]</w:t>
      </w:r>
    </w:p>
    <w:p w14:paraId="66ED0183" w14:textId="77777777" w:rsidR="00B51289" w:rsidRPr="00715C4B" w:rsidRDefault="00B51289" w:rsidP="00695AED">
      <w:pPr>
        <w:adjustRightInd w:val="0"/>
        <w:snapToGrid w:val="0"/>
        <w:spacing w:after="0" w:line="360" w:lineRule="auto"/>
        <w:jc w:val="both"/>
        <w:rPr>
          <w:rFonts w:ascii="Book Antiqua" w:hAnsi="Book Antiqua" w:cs="Times New Roman"/>
          <w:sz w:val="24"/>
          <w:szCs w:val="24"/>
          <w:lang w:val="en-US" w:eastAsia="zh-CN"/>
        </w:rPr>
      </w:pPr>
      <w:r w:rsidRPr="00715C4B">
        <w:rPr>
          <w:rFonts w:ascii="Book Antiqua" w:hAnsi="Book Antiqua" w:cs="Times New Roman"/>
          <w:sz w:val="24"/>
          <w:szCs w:val="24"/>
          <w:lang w:val="en-US" w:eastAsia="zh-CN"/>
        </w:rPr>
        <w:t>14 </w:t>
      </w:r>
      <w:r w:rsidRPr="00715C4B">
        <w:rPr>
          <w:rFonts w:ascii="Book Antiqua" w:hAnsi="Book Antiqua" w:cs="Times New Roman"/>
          <w:b/>
          <w:bCs/>
          <w:sz w:val="24"/>
          <w:szCs w:val="24"/>
          <w:lang w:val="en-US" w:eastAsia="zh-CN"/>
        </w:rPr>
        <w:t>Wong RJ</w:t>
      </w:r>
      <w:r w:rsidRPr="00715C4B">
        <w:rPr>
          <w:rFonts w:ascii="Book Antiqua" w:hAnsi="Book Antiqua" w:cs="Times New Roman"/>
          <w:sz w:val="24"/>
          <w:szCs w:val="24"/>
          <w:lang w:val="en-US" w:eastAsia="zh-CN"/>
        </w:rPr>
        <w:t>, Cheung R, Ahmed A. Nonalcoholic steatohepatitis is the most rapidly growing indication for liver transplantation in patients with hepatocellular carcinoma in the U.S. </w:t>
      </w:r>
      <w:r w:rsidRPr="00715C4B">
        <w:rPr>
          <w:rFonts w:ascii="Book Antiqua" w:hAnsi="Book Antiqua" w:cs="Times New Roman"/>
          <w:i/>
          <w:iCs/>
          <w:sz w:val="24"/>
          <w:szCs w:val="24"/>
          <w:lang w:val="en-US" w:eastAsia="zh-CN"/>
        </w:rPr>
        <w:t>Hepatology</w:t>
      </w:r>
      <w:r w:rsidRPr="00715C4B">
        <w:rPr>
          <w:rFonts w:ascii="Book Antiqua" w:hAnsi="Book Antiqua" w:cs="Times New Roman"/>
          <w:sz w:val="24"/>
          <w:szCs w:val="24"/>
          <w:lang w:val="en-US" w:eastAsia="zh-CN"/>
        </w:rPr>
        <w:t> 2014; </w:t>
      </w:r>
      <w:r w:rsidRPr="00715C4B">
        <w:rPr>
          <w:rFonts w:ascii="Book Antiqua" w:hAnsi="Book Antiqua" w:cs="Times New Roman"/>
          <w:b/>
          <w:bCs/>
          <w:sz w:val="24"/>
          <w:szCs w:val="24"/>
          <w:lang w:val="en-US" w:eastAsia="zh-CN"/>
        </w:rPr>
        <w:t>59</w:t>
      </w:r>
      <w:r w:rsidRPr="00715C4B">
        <w:rPr>
          <w:rFonts w:ascii="Book Antiqua" w:hAnsi="Book Antiqua" w:cs="Times New Roman"/>
          <w:sz w:val="24"/>
          <w:szCs w:val="24"/>
          <w:lang w:val="en-US" w:eastAsia="zh-CN"/>
        </w:rPr>
        <w:t>: 2188-2195 [PMID: 24375711 DOI: 10.1002/hep.26986]</w:t>
      </w:r>
    </w:p>
    <w:p w14:paraId="2D5FFBA6" w14:textId="77777777" w:rsidR="00B51289" w:rsidRPr="00715C4B" w:rsidRDefault="00B51289" w:rsidP="00695AED">
      <w:pPr>
        <w:adjustRightInd w:val="0"/>
        <w:snapToGrid w:val="0"/>
        <w:spacing w:after="0" w:line="360" w:lineRule="auto"/>
        <w:jc w:val="both"/>
        <w:rPr>
          <w:rFonts w:ascii="Book Antiqua" w:hAnsi="Book Antiqua" w:cs="Times New Roman"/>
          <w:sz w:val="24"/>
          <w:szCs w:val="24"/>
          <w:lang w:val="en-US" w:eastAsia="zh-CN"/>
        </w:rPr>
      </w:pPr>
      <w:r w:rsidRPr="00715C4B">
        <w:rPr>
          <w:rFonts w:ascii="Book Antiqua" w:hAnsi="Book Antiqua" w:cs="Times New Roman"/>
          <w:sz w:val="24"/>
          <w:szCs w:val="24"/>
          <w:lang w:val="en-US" w:eastAsia="zh-CN"/>
        </w:rPr>
        <w:lastRenderedPageBreak/>
        <w:t>15 </w:t>
      </w:r>
      <w:r w:rsidRPr="00715C4B">
        <w:rPr>
          <w:rFonts w:ascii="Book Antiqua" w:hAnsi="Book Antiqua" w:cs="Times New Roman"/>
          <w:b/>
          <w:bCs/>
          <w:sz w:val="24"/>
          <w:szCs w:val="24"/>
          <w:lang w:val="en-US" w:eastAsia="zh-CN"/>
        </w:rPr>
        <w:t>Wong RJ</w:t>
      </w:r>
      <w:r w:rsidRPr="00715C4B">
        <w:rPr>
          <w:rFonts w:ascii="Book Antiqua" w:hAnsi="Book Antiqua" w:cs="Times New Roman"/>
          <w:sz w:val="24"/>
          <w:szCs w:val="24"/>
          <w:lang w:val="en-US" w:eastAsia="zh-CN"/>
        </w:rPr>
        <w:t>, Aguilar M, Cheung R, Perumpail RB, Harrison SA, Younossi ZM, Ahmed A. Nonalcoholic steatohepatitis is the second leading etiology of liver disease among adults awaiting liver transplantation in the United States. </w:t>
      </w:r>
      <w:r w:rsidRPr="00715C4B">
        <w:rPr>
          <w:rFonts w:ascii="Book Antiqua" w:hAnsi="Book Antiqua" w:cs="Times New Roman"/>
          <w:i/>
          <w:iCs/>
          <w:sz w:val="24"/>
          <w:szCs w:val="24"/>
          <w:lang w:val="en-US" w:eastAsia="zh-CN"/>
        </w:rPr>
        <w:t>Gastroenterology</w:t>
      </w:r>
      <w:r w:rsidRPr="00715C4B">
        <w:rPr>
          <w:rFonts w:ascii="Book Antiqua" w:hAnsi="Book Antiqua" w:cs="Times New Roman"/>
          <w:sz w:val="24"/>
          <w:szCs w:val="24"/>
          <w:lang w:val="en-US" w:eastAsia="zh-CN"/>
        </w:rPr>
        <w:t> 2015; </w:t>
      </w:r>
      <w:r w:rsidRPr="00715C4B">
        <w:rPr>
          <w:rFonts w:ascii="Book Antiqua" w:hAnsi="Book Antiqua" w:cs="Times New Roman"/>
          <w:b/>
          <w:bCs/>
          <w:sz w:val="24"/>
          <w:szCs w:val="24"/>
          <w:lang w:val="en-US" w:eastAsia="zh-CN"/>
        </w:rPr>
        <w:t>148</w:t>
      </w:r>
      <w:r w:rsidRPr="00715C4B">
        <w:rPr>
          <w:rFonts w:ascii="Book Antiqua" w:hAnsi="Book Antiqua" w:cs="Times New Roman"/>
          <w:sz w:val="24"/>
          <w:szCs w:val="24"/>
          <w:lang w:val="en-US" w:eastAsia="zh-CN"/>
        </w:rPr>
        <w:t>: 547-555 [PMID: 25461851 DOI: 10.1053/j.gastro.2014.11.039]</w:t>
      </w:r>
    </w:p>
    <w:p w14:paraId="5645C8D9" w14:textId="77777777" w:rsidR="00B51289" w:rsidRPr="00715C4B" w:rsidRDefault="00B51289" w:rsidP="00695AED">
      <w:pPr>
        <w:adjustRightInd w:val="0"/>
        <w:snapToGrid w:val="0"/>
        <w:spacing w:after="0" w:line="360" w:lineRule="auto"/>
        <w:jc w:val="both"/>
        <w:rPr>
          <w:rFonts w:ascii="Book Antiqua" w:hAnsi="Book Antiqua" w:cs="Times New Roman"/>
          <w:sz w:val="24"/>
          <w:szCs w:val="24"/>
          <w:lang w:val="en-US" w:eastAsia="zh-CN"/>
        </w:rPr>
      </w:pPr>
      <w:r w:rsidRPr="00715C4B">
        <w:rPr>
          <w:rFonts w:ascii="Book Antiqua" w:hAnsi="Book Antiqua" w:cs="Times New Roman"/>
          <w:sz w:val="24"/>
          <w:szCs w:val="24"/>
          <w:lang w:val="en-US" w:eastAsia="zh-CN"/>
        </w:rPr>
        <w:t>16 </w:t>
      </w:r>
      <w:r w:rsidRPr="00715C4B">
        <w:rPr>
          <w:rFonts w:ascii="Book Antiqua" w:hAnsi="Book Antiqua" w:cs="Times New Roman"/>
          <w:b/>
          <w:bCs/>
          <w:sz w:val="24"/>
          <w:szCs w:val="24"/>
          <w:lang w:val="en-US" w:eastAsia="zh-CN"/>
        </w:rPr>
        <w:t>Cillo U</w:t>
      </w:r>
      <w:r w:rsidRPr="00715C4B">
        <w:rPr>
          <w:rFonts w:ascii="Book Antiqua" w:hAnsi="Book Antiqua" w:cs="Times New Roman"/>
          <w:sz w:val="24"/>
          <w:szCs w:val="24"/>
          <w:lang w:val="en-US" w:eastAsia="zh-CN"/>
        </w:rPr>
        <w:t>, Vitale A, Grigoletto F, Gringeri E, D'Amico F, Valmasoni M, Brolese A, Zanus G, Srsen N, Carraro A, Burra P, Farinati F, Angeli P, D'Amico DF. Intention-to-treat analysis of liver transplantation in selected, aggressively treated HCC patients exceeding the Milan criteria. </w:t>
      </w:r>
      <w:r w:rsidRPr="00715C4B">
        <w:rPr>
          <w:rFonts w:ascii="Book Antiqua" w:hAnsi="Book Antiqua" w:cs="Times New Roman"/>
          <w:i/>
          <w:iCs/>
          <w:sz w:val="24"/>
          <w:szCs w:val="24"/>
          <w:lang w:val="en-US" w:eastAsia="zh-CN"/>
        </w:rPr>
        <w:t>Am J Transplant</w:t>
      </w:r>
      <w:r w:rsidRPr="00715C4B">
        <w:rPr>
          <w:rFonts w:ascii="Book Antiqua" w:hAnsi="Book Antiqua" w:cs="Times New Roman"/>
          <w:sz w:val="24"/>
          <w:szCs w:val="24"/>
          <w:lang w:val="en-US" w:eastAsia="zh-CN"/>
        </w:rPr>
        <w:t> 2007; </w:t>
      </w:r>
      <w:r w:rsidRPr="00715C4B">
        <w:rPr>
          <w:rFonts w:ascii="Book Antiqua" w:hAnsi="Book Antiqua" w:cs="Times New Roman"/>
          <w:b/>
          <w:bCs/>
          <w:sz w:val="24"/>
          <w:szCs w:val="24"/>
          <w:lang w:val="en-US" w:eastAsia="zh-CN"/>
        </w:rPr>
        <w:t>7</w:t>
      </w:r>
      <w:r w:rsidRPr="00715C4B">
        <w:rPr>
          <w:rFonts w:ascii="Book Antiqua" w:hAnsi="Book Antiqua" w:cs="Times New Roman"/>
          <w:sz w:val="24"/>
          <w:szCs w:val="24"/>
          <w:lang w:val="en-US" w:eastAsia="zh-CN"/>
        </w:rPr>
        <w:t>: 972-981 [PMID: 17391137 DOI: 10.1111/j.1600-6143.2006.01719.x]</w:t>
      </w:r>
    </w:p>
    <w:p w14:paraId="4E3719DA" w14:textId="77777777" w:rsidR="00B51289" w:rsidRPr="00715C4B" w:rsidRDefault="00B51289" w:rsidP="00695AED">
      <w:pPr>
        <w:adjustRightInd w:val="0"/>
        <w:snapToGrid w:val="0"/>
        <w:spacing w:after="0" w:line="360" w:lineRule="auto"/>
        <w:jc w:val="both"/>
        <w:rPr>
          <w:rFonts w:ascii="Book Antiqua" w:hAnsi="Book Antiqua" w:cs="Times New Roman"/>
          <w:sz w:val="24"/>
          <w:szCs w:val="24"/>
          <w:lang w:val="en-US" w:eastAsia="zh-CN"/>
        </w:rPr>
      </w:pPr>
      <w:r w:rsidRPr="00715C4B">
        <w:rPr>
          <w:rFonts w:ascii="Book Antiqua" w:hAnsi="Book Antiqua" w:cs="Times New Roman"/>
          <w:sz w:val="24"/>
          <w:szCs w:val="24"/>
          <w:lang w:val="en-US" w:eastAsia="zh-CN"/>
        </w:rPr>
        <w:t>17 </w:t>
      </w:r>
      <w:r w:rsidRPr="00715C4B">
        <w:rPr>
          <w:rFonts w:ascii="Book Antiqua" w:hAnsi="Book Antiqua" w:cs="Times New Roman"/>
          <w:b/>
          <w:bCs/>
          <w:sz w:val="24"/>
          <w:szCs w:val="24"/>
          <w:lang w:val="en-US" w:eastAsia="zh-CN"/>
        </w:rPr>
        <w:t>Cillo U</w:t>
      </w:r>
      <w:r w:rsidRPr="00715C4B">
        <w:rPr>
          <w:rFonts w:ascii="Book Antiqua" w:hAnsi="Book Antiqua" w:cs="Times New Roman"/>
          <w:sz w:val="24"/>
          <w:szCs w:val="24"/>
          <w:lang w:val="en-US" w:eastAsia="zh-CN"/>
        </w:rPr>
        <w:t>, Burra P, Mazzaferro V, Belli L, Pinna AD, Spada M, Nanni Costa A, Toniutto P; I-BELT (Italian Board of Experts in the Field of Liver Transplantation). A Multistep, Consensus-Based Approach to Organ Allocation in Liver Transplantation: Toward a "Blended Principle Model". </w:t>
      </w:r>
      <w:r w:rsidRPr="00715C4B">
        <w:rPr>
          <w:rFonts w:ascii="Book Antiqua" w:hAnsi="Book Antiqua" w:cs="Times New Roman"/>
          <w:i/>
          <w:iCs/>
          <w:sz w:val="24"/>
          <w:szCs w:val="24"/>
          <w:lang w:val="en-US" w:eastAsia="zh-CN"/>
        </w:rPr>
        <w:t>Am J Transplant</w:t>
      </w:r>
      <w:r w:rsidRPr="00715C4B">
        <w:rPr>
          <w:rFonts w:ascii="Book Antiqua" w:hAnsi="Book Antiqua" w:cs="Times New Roman"/>
          <w:sz w:val="24"/>
          <w:szCs w:val="24"/>
          <w:lang w:val="en-US" w:eastAsia="zh-CN"/>
        </w:rPr>
        <w:t> 2015; </w:t>
      </w:r>
      <w:r w:rsidRPr="00715C4B">
        <w:rPr>
          <w:rFonts w:ascii="Book Antiqua" w:hAnsi="Book Antiqua" w:cs="Times New Roman"/>
          <w:b/>
          <w:bCs/>
          <w:sz w:val="24"/>
          <w:szCs w:val="24"/>
          <w:lang w:val="en-US" w:eastAsia="zh-CN"/>
        </w:rPr>
        <w:t>15</w:t>
      </w:r>
      <w:r w:rsidRPr="00715C4B">
        <w:rPr>
          <w:rFonts w:ascii="Book Antiqua" w:hAnsi="Book Antiqua" w:cs="Times New Roman"/>
          <w:sz w:val="24"/>
          <w:szCs w:val="24"/>
          <w:lang w:val="en-US" w:eastAsia="zh-CN"/>
        </w:rPr>
        <w:t>: 2552-2561 [PMID: 26274338 DOI: 10.1111/ajt.13408]</w:t>
      </w:r>
    </w:p>
    <w:p w14:paraId="32E7A50D" w14:textId="77777777" w:rsidR="00B51289" w:rsidRPr="00715C4B" w:rsidRDefault="00B51289" w:rsidP="00695AED">
      <w:pPr>
        <w:adjustRightInd w:val="0"/>
        <w:snapToGrid w:val="0"/>
        <w:spacing w:after="0" w:line="360" w:lineRule="auto"/>
        <w:jc w:val="both"/>
        <w:rPr>
          <w:rFonts w:ascii="Book Antiqua" w:hAnsi="Book Antiqua" w:cs="Times New Roman"/>
          <w:sz w:val="24"/>
          <w:szCs w:val="24"/>
          <w:lang w:val="en-US" w:eastAsia="zh-CN"/>
        </w:rPr>
      </w:pPr>
      <w:r w:rsidRPr="00715C4B">
        <w:rPr>
          <w:rFonts w:ascii="Book Antiqua" w:hAnsi="Book Antiqua" w:cs="Times New Roman"/>
          <w:sz w:val="24"/>
          <w:szCs w:val="24"/>
          <w:lang w:val="en-US" w:eastAsia="zh-CN"/>
        </w:rPr>
        <w:t>18 </w:t>
      </w:r>
      <w:r w:rsidRPr="00715C4B">
        <w:rPr>
          <w:rFonts w:ascii="Book Antiqua" w:hAnsi="Book Antiqua" w:cs="Times New Roman"/>
          <w:b/>
          <w:bCs/>
          <w:sz w:val="24"/>
          <w:szCs w:val="24"/>
          <w:lang w:val="en-US" w:eastAsia="zh-CN"/>
        </w:rPr>
        <w:t>Ascione A</w:t>
      </w:r>
      <w:r w:rsidRPr="00715C4B">
        <w:rPr>
          <w:rFonts w:ascii="Book Antiqua" w:hAnsi="Book Antiqua" w:cs="Times New Roman"/>
          <w:sz w:val="24"/>
          <w:szCs w:val="24"/>
          <w:lang w:val="en-US" w:eastAsia="zh-CN"/>
        </w:rPr>
        <w:t>. Boceprevir in chronic hepatitis C infection: a perspective review. </w:t>
      </w:r>
      <w:r w:rsidRPr="00715C4B">
        <w:rPr>
          <w:rFonts w:ascii="Book Antiqua" w:hAnsi="Book Antiqua" w:cs="Times New Roman"/>
          <w:i/>
          <w:iCs/>
          <w:sz w:val="24"/>
          <w:szCs w:val="24"/>
          <w:lang w:val="en-US" w:eastAsia="zh-CN"/>
        </w:rPr>
        <w:t>Ther Adv Chronic Dis</w:t>
      </w:r>
      <w:r w:rsidRPr="00715C4B">
        <w:rPr>
          <w:rFonts w:ascii="Book Antiqua" w:hAnsi="Book Antiqua" w:cs="Times New Roman"/>
          <w:sz w:val="24"/>
          <w:szCs w:val="24"/>
          <w:lang w:val="en-US" w:eastAsia="zh-CN"/>
        </w:rPr>
        <w:t> 2012; </w:t>
      </w:r>
      <w:r w:rsidRPr="00715C4B">
        <w:rPr>
          <w:rFonts w:ascii="Book Antiqua" w:hAnsi="Book Antiqua" w:cs="Times New Roman"/>
          <w:b/>
          <w:bCs/>
          <w:sz w:val="24"/>
          <w:szCs w:val="24"/>
          <w:lang w:val="en-US" w:eastAsia="zh-CN"/>
        </w:rPr>
        <w:t>3</w:t>
      </w:r>
      <w:r w:rsidRPr="00715C4B">
        <w:rPr>
          <w:rFonts w:ascii="Book Antiqua" w:hAnsi="Book Antiqua" w:cs="Times New Roman"/>
          <w:sz w:val="24"/>
          <w:szCs w:val="24"/>
          <w:lang w:val="en-US" w:eastAsia="zh-CN"/>
        </w:rPr>
        <w:t>: 113-121 [PMID: 23251772 DOI: 10.1177/2040622312441496]</w:t>
      </w:r>
    </w:p>
    <w:p w14:paraId="7BB3A9ED" w14:textId="77777777" w:rsidR="00B51289" w:rsidRPr="00715C4B" w:rsidRDefault="00B51289" w:rsidP="00695AED">
      <w:pPr>
        <w:adjustRightInd w:val="0"/>
        <w:snapToGrid w:val="0"/>
        <w:spacing w:after="0" w:line="360" w:lineRule="auto"/>
        <w:jc w:val="both"/>
        <w:rPr>
          <w:rFonts w:ascii="Book Antiqua" w:hAnsi="Book Antiqua" w:cs="Times New Roman"/>
          <w:sz w:val="24"/>
          <w:szCs w:val="24"/>
          <w:lang w:val="en-US" w:eastAsia="zh-CN"/>
        </w:rPr>
      </w:pPr>
      <w:r w:rsidRPr="00715C4B">
        <w:rPr>
          <w:rFonts w:ascii="Book Antiqua" w:hAnsi="Book Antiqua" w:cs="Times New Roman"/>
          <w:sz w:val="24"/>
          <w:szCs w:val="24"/>
          <w:lang w:val="en-US" w:eastAsia="zh-CN"/>
        </w:rPr>
        <w:t>19 </w:t>
      </w:r>
      <w:r w:rsidRPr="00715C4B">
        <w:rPr>
          <w:rFonts w:ascii="Book Antiqua" w:hAnsi="Book Antiqua" w:cs="Times New Roman"/>
          <w:b/>
          <w:bCs/>
          <w:sz w:val="24"/>
          <w:szCs w:val="24"/>
          <w:lang w:val="en-US" w:eastAsia="zh-CN"/>
        </w:rPr>
        <w:t>Morgan TR</w:t>
      </w:r>
      <w:r w:rsidRPr="00715C4B">
        <w:rPr>
          <w:rFonts w:ascii="Book Antiqua" w:hAnsi="Book Antiqua" w:cs="Times New Roman"/>
          <w:sz w:val="24"/>
          <w:szCs w:val="24"/>
          <w:lang w:val="en-US" w:eastAsia="zh-CN"/>
        </w:rPr>
        <w:t>, Ghany MG, Kim HY, Snow KK, Shiffman ML, De Santo JL, Lee WM, Di Bisceglie AM, Bonkovsky HL, Dienstag JL, Morishima C, Lindsay KL, Lok AS; HALT-C Trial Group. Outcome of sustained virological responders with histologically advanced chronic hepatitis C. </w:t>
      </w:r>
      <w:r w:rsidRPr="00715C4B">
        <w:rPr>
          <w:rFonts w:ascii="Book Antiqua" w:hAnsi="Book Antiqua" w:cs="Times New Roman"/>
          <w:i/>
          <w:iCs/>
          <w:sz w:val="24"/>
          <w:szCs w:val="24"/>
          <w:lang w:val="en-US" w:eastAsia="zh-CN"/>
        </w:rPr>
        <w:t>Hepatology</w:t>
      </w:r>
      <w:r w:rsidRPr="00715C4B">
        <w:rPr>
          <w:rFonts w:ascii="Book Antiqua" w:hAnsi="Book Antiqua" w:cs="Times New Roman"/>
          <w:sz w:val="24"/>
          <w:szCs w:val="24"/>
          <w:lang w:val="en-US" w:eastAsia="zh-CN"/>
        </w:rPr>
        <w:t> 2010; </w:t>
      </w:r>
      <w:r w:rsidRPr="00715C4B">
        <w:rPr>
          <w:rFonts w:ascii="Book Antiqua" w:hAnsi="Book Antiqua" w:cs="Times New Roman"/>
          <w:b/>
          <w:bCs/>
          <w:sz w:val="24"/>
          <w:szCs w:val="24"/>
          <w:lang w:val="en-US" w:eastAsia="zh-CN"/>
        </w:rPr>
        <w:t>52</w:t>
      </w:r>
      <w:r w:rsidRPr="00715C4B">
        <w:rPr>
          <w:rFonts w:ascii="Book Antiqua" w:hAnsi="Book Antiqua" w:cs="Times New Roman"/>
          <w:sz w:val="24"/>
          <w:szCs w:val="24"/>
          <w:lang w:val="en-US" w:eastAsia="zh-CN"/>
        </w:rPr>
        <w:t>: 833-844 [PMID: 20564351 DOI: 10.1002/hep.23744]</w:t>
      </w:r>
    </w:p>
    <w:p w14:paraId="368AF0DE" w14:textId="77777777" w:rsidR="00B51289" w:rsidRPr="00715C4B" w:rsidRDefault="00B51289" w:rsidP="00695AED">
      <w:pPr>
        <w:adjustRightInd w:val="0"/>
        <w:snapToGrid w:val="0"/>
        <w:spacing w:after="0" w:line="360" w:lineRule="auto"/>
        <w:jc w:val="both"/>
        <w:rPr>
          <w:rFonts w:ascii="Book Antiqua" w:hAnsi="Book Antiqua" w:cs="Times New Roman"/>
          <w:sz w:val="24"/>
          <w:szCs w:val="24"/>
          <w:lang w:val="en-US" w:eastAsia="zh-CN"/>
        </w:rPr>
      </w:pPr>
      <w:r w:rsidRPr="00715C4B">
        <w:rPr>
          <w:rFonts w:ascii="Book Antiqua" w:hAnsi="Book Antiqua" w:cs="Times New Roman"/>
          <w:sz w:val="24"/>
          <w:szCs w:val="24"/>
          <w:lang w:val="en-US" w:eastAsia="zh-CN"/>
        </w:rPr>
        <w:t>20 </w:t>
      </w:r>
      <w:r w:rsidRPr="00715C4B">
        <w:rPr>
          <w:rFonts w:ascii="Book Antiqua" w:hAnsi="Book Antiqua" w:cs="Times New Roman"/>
          <w:b/>
          <w:bCs/>
          <w:sz w:val="24"/>
          <w:szCs w:val="24"/>
          <w:lang w:val="en-US" w:eastAsia="zh-CN"/>
        </w:rPr>
        <w:t>Viganò R</w:t>
      </w:r>
      <w:r w:rsidRPr="00715C4B">
        <w:rPr>
          <w:rFonts w:ascii="Book Antiqua" w:hAnsi="Book Antiqua" w:cs="Times New Roman"/>
          <w:sz w:val="24"/>
          <w:szCs w:val="24"/>
          <w:lang w:val="en-US" w:eastAsia="zh-CN"/>
        </w:rPr>
        <w:t>, Mazzarelli C, Alberti AB, Perricone G. Change of liver transplantation list composition: Pre versus post direct-acting antivirals era. The Niguarda Hospital experience. </w:t>
      </w:r>
      <w:r w:rsidRPr="00715C4B">
        <w:rPr>
          <w:rFonts w:ascii="Book Antiqua" w:hAnsi="Book Antiqua" w:cs="Times New Roman"/>
          <w:i/>
          <w:iCs/>
          <w:sz w:val="24"/>
          <w:szCs w:val="24"/>
          <w:lang w:val="en-US" w:eastAsia="zh-CN"/>
        </w:rPr>
        <w:t>Dig Liver Dis</w:t>
      </w:r>
      <w:r w:rsidRPr="00715C4B">
        <w:rPr>
          <w:rFonts w:ascii="Book Antiqua" w:hAnsi="Book Antiqua" w:cs="Times New Roman"/>
          <w:sz w:val="24"/>
          <w:szCs w:val="24"/>
          <w:lang w:val="en-US" w:eastAsia="zh-CN"/>
        </w:rPr>
        <w:t> 2017; </w:t>
      </w:r>
      <w:r w:rsidRPr="00715C4B">
        <w:rPr>
          <w:rFonts w:ascii="Book Antiqua" w:hAnsi="Book Antiqua" w:cs="Times New Roman"/>
          <w:b/>
          <w:bCs/>
          <w:sz w:val="24"/>
          <w:szCs w:val="24"/>
          <w:lang w:val="en-US" w:eastAsia="zh-CN"/>
        </w:rPr>
        <w:t>49</w:t>
      </w:r>
      <w:r w:rsidRPr="00715C4B">
        <w:rPr>
          <w:rFonts w:ascii="Book Antiqua" w:hAnsi="Book Antiqua" w:cs="Times New Roman"/>
          <w:sz w:val="24"/>
          <w:szCs w:val="24"/>
          <w:lang w:val="en-US" w:eastAsia="zh-CN"/>
        </w:rPr>
        <w:t>: 317 [PMID: 28174002 DOI: 10.1016/j.dld.2017.01.145]</w:t>
      </w:r>
    </w:p>
    <w:p w14:paraId="0B475396" w14:textId="77777777" w:rsidR="00B51289" w:rsidRPr="00715C4B" w:rsidRDefault="00B51289" w:rsidP="00695AED">
      <w:pPr>
        <w:adjustRightInd w:val="0"/>
        <w:snapToGrid w:val="0"/>
        <w:spacing w:after="0" w:line="360" w:lineRule="auto"/>
        <w:jc w:val="both"/>
        <w:rPr>
          <w:rFonts w:ascii="Book Antiqua" w:hAnsi="Book Antiqua" w:cs="Times New Roman"/>
          <w:sz w:val="24"/>
          <w:szCs w:val="24"/>
          <w:lang w:val="en-US" w:eastAsia="zh-CN"/>
        </w:rPr>
      </w:pPr>
      <w:r w:rsidRPr="00715C4B">
        <w:rPr>
          <w:rFonts w:ascii="Book Antiqua" w:hAnsi="Book Antiqua" w:cs="Times New Roman"/>
          <w:sz w:val="24"/>
          <w:szCs w:val="24"/>
          <w:lang w:val="en-US" w:eastAsia="zh-CN"/>
        </w:rPr>
        <w:t>21 </w:t>
      </w:r>
      <w:r w:rsidRPr="00715C4B">
        <w:rPr>
          <w:rFonts w:ascii="Book Antiqua" w:hAnsi="Book Antiqua" w:cs="Times New Roman"/>
          <w:b/>
          <w:bCs/>
          <w:sz w:val="24"/>
          <w:szCs w:val="24"/>
          <w:lang w:val="en-US" w:eastAsia="zh-CN"/>
        </w:rPr>
        <w:t>Stroffolini T</w:t>
      </w:r>
      <w:r w:rsidRPr="00715C4B">
        <w:rPr>
          <w:rFonts w:ascii="Book Antiqua" w:hAnsi="Book Antiqua" w:cs="Times New Roman"/>
          <w:sz w:val="24"/>
          <w:szCs w:val="24"/>
          <w:lang w:val="en-US" w:eastAsia="zh-CN"/>
        </w:rPr>
        <w:t>, Sagnelli E, Gaeta GB, Sagnelli C, Andriulli A, Brancaccio G, Pirisi M, Colloredo G, Morisco F, Furlan C, Almasio PL; EPACRON study group. Characteristics of liver cirrhosis in Italy: Evidence for a decreasing role of HCV aetiology. </w:t>
      </w:r>
      <w:r w:rsidRPr="00715C4B">
        <w:rPr>
          <w:rFonts w:ascii="Book Antiqua" w:hAnsi="Book Antiqua" w:cs="Times New Roman"/>
          <w:i/>
          <w:iCs/>
          <w:sz w:val="24"/>
          <w:szCs w:val="24"/>
          <w:lang w:val="en-US" w:eastAsia="zh-CN"/>
        </w:rPr>
        <w:t>Eur J Intern Med</w:t>
      </w:r>
      <w:r w:rsidRPr="00715C4B">
        <w:rPr>
          <w:rFonts w:ascii="Book Antiqua" w:hAnsi="Book Antiqua" w:cs="Times New Roman"/>
          <w:sz w:val="24"/>
          <w:szCs w:val="24"/>
          <w:lang w:val="en-US" w:eastAsia="zh-CN"/>
        </w:rPr>
        <w:t>2017; </w:t>
      </w:r>
      <w:r w:rsidRPr="00715C4B">
        <w:rPr>
          <w:rFonts w:ascii="Book Antiqua" w:hAnsi="Book Antiqua" w:cs="Times New Roman"/>
          <w:b/>
          <w:bCs/>
          <w:sz w:val="24"/>
          <w:szCs w:val="24"/>
          <w:lang w:val="en-US" w:eastAsia="zh-CN"/>
        </w:rPr>
        <w:t>38</w:t>
      </w:r>
      <w:r w:rsidRPr="00715C4B">
        <w:rPr>
          <w:rFonts w:ascii="Book Antiqua" w:hAnsi="Book Antiqua" w:cs="Times New Roman"/>
          <w:sz w:val="24"/>
          <w:szCs w:val="24"/>
          <w:lang w:val="en-US" w:eastAsia="zh-CN"/>
        </w:rPr>
        <w:t>: 68-72 [PMID: 27836249 DOI: 10.1016/j.ejim.2016.10.012]</w:t>
      </w:r>
    </w:p>
    <w:p w14:paraId="4A5E5A4A" w14:textId="77777777" w:rsidR="00B51289" w:rsidRPr="00715C4B" w:rsidRDefault="00B51289" w:rsidP="00695AED">
      <w:pPr>
        <w:adjustRightInd w:val="0"/>
        <w:snapToGrid w:val="0"/>
        <w:spacing w:after="0" w:line="360" w:lineRule="auto"/>
        <w:jc w:val="both"/>
        <w:rPr>
          <w:rFonts w:ascii="Book Antiqua" w:hAnsi="Book Antiqua" w:cs="Times New Roman"/>
          <w:sz w:val="24"/>
          <w:szCs w:val="24"/>
          <w:lang w:val="en-US" w:eastAsia="zh-CN"/>
        </w:rPr>
      </w:pPr>
      <w:r w:rsidRPr="00715C4B">
        <w:rPr>
          <w:rFonts w:ascii="Book Antiqua" w:hAnsi="Book Antiqua" w:cs="Times New Roman"/>
          <w:sz w:val="24"/>
          <w:szCs w:val="24"/>
          <w:lang w:val="en-US" w:eastAsia="zh-CN"/>
        </w:rPr>
        <w:t>22 </w:t>
      </w:r>
      <w:r w:rsidRPr="00715C4B">
        <w:rPr>
          <w:rFonts w:ascii="Book Antiqua" w:hAnsi="Book Antiqua" w:cs="Times New Roman"/>
          <w:b/>
          <w:bCs/>
          <w:sz w:val="24"/>
          <w:szCs w:val="24"/>
          <w:lang w:val="en-US" w:eastAsia="zh-CN"/>
        </w:rPr>
        <w:t>Gardini I</w:t>
      </w:r>
      <w:r w:rsidRPr="00715C4B">
        <w:rPr>
          <w:rFonts w:ascii="Book Antiqua" w:hAnsi="Book Antiqua" w:cs="Times New Roman"/>
          <w:sz w:val="24"/>
          <w:szCs w:val="24"/>
          <w:lang w:val="en-US" w:eastAsia="zh-CN"/>
        </w:rPr>
        <w:t>, Bartoli M, Conforti M, Mennini FS, Marcellusi A, Lanati E. HCV - Estimation of the number of diagnosed patients eligible to the new anti-HCV therapies in Italy. </w:t>
      </w:r>
      <w:r w:rsidRPr="00715C4B">
        <w:rPr>
          <w:rFonts w:ascii="Book Antiqua" w:hAnsi="Book Antiqua" w:cs="Times New Roman"/>
          <w:i/>
          <w:iCs/>
          <w:sz w:val="24"/>
          <w:szCs w:val="24"/>
          <w:lang w:val="en-US" w:eastAsia="zh-CN"/>
        </w:rPr>
        <w:t>Eur Rev Med Pharmacol Sci</w:t>
      </w:r>
      <w:r w:rsidRPr="00715C4B">
        <w:rPr>
          <w:rFonts w:ascii="Book Antiqua" w:hAnsi="Book Antiqua" w:cs="Times New Roman"/>
          <w:sz w:val="24"/>
          <w:szCs w:val="24"/>
          <w:lang w:val="en-US" w:eastAsia="zh-CN"/>
        </w:rPr>
        <w:t> 2016; </w:t>
      </w:r>
      <w:r w:rsidRPr="00715C4B">
        <w:rPr>
          <w:rFonts w:ascii="Book Antiqua" w:hAnsi="Book Antiqua" w:cs="Times New Roman"/>
          <w:b/>
          <w:bCs/>
          <w:sz w:val="24"/>
          <w:szCs w:val="24"/>
          <w:lang w:val="en-US" w:eastAsia="zh-CN"/>
        </w:rPr>
        <w:t>20</w:t>
      </w:r>
      <w:r w:rsidRPr="00715C4B">
        <w:rPr>
          <w:rFonts w:ascii="Book Antiqua" w:hAnsi="Book Antiqua" w:cs="Times New Roman"/>
          <w:sz w:val="24"/>
          <w:szCs w:val="24"/>
          <w:lang w:val="en-US" w:eastAsia="zh-CN"/>
        </w:rPr>
        <w:t>: 7-10 [PMID: 28083865 DOI: 10.1016/j.jval.2016.09.948]</w:t>
      </w:r>
    </w:p>
    <w:p w14:paraId="20BA9696" w14:textId="77777777" w:rsidR="00B51289" w:rsidRPr="00715C4B" w:rsidRDefault="00B51289" w:rsidP="00695AED">
      <w:pPr>
        <w:adjustRightInd w:val="0"/>
        <w:snapToGrid w:val="0"/>
        <w:spacing w:after="0" w:line="360" w:lineRule="auto"/>
        <w:jc w:val="both"/>
        <w:rPr>
          <w:rFonts w:ascii="Book Antiqua" w:hAnsi="Book Antiqua" w:cs="Times New Roman"/>
          <w:sz w:val="24"/>
          <w:szCs w:val="24"/>
          <w:lang w:val="en-US" w:eastAsia="zh-CN"/>
        </w:rPr>
      </w:pPr>
      <w:r w:rsidRPr="00715C4B">
        <w:rPr>
          <w:rFonts w:ascii="Book Antiqua" w:hAnsi="Book Antiqua" w:cs="Times New Roman"/>
          <w:sz w:val="24"/>
          <w:szCs w:val="24"/>
          <w:lang w:val="en-US" w:eastAsia="zh-CN"/>
        </w:rPr>
        <w:lastRenderedPageBreak/>
        <w:t>23 </w:t>
      </w:r>
      <w:r w:rsidRPr="00715C4B">
        <w:rPr>
          <w:rFonts w:ascii="Book Antiqua" w:hAnsi="Book Antiqua" w:cs="Times New Roman"/>
          <w:b/>
          <w:bCs/>
          <w:sz w:val="24"/>
          <w:szCs w:val="24"/>
          <w:lang w:val="en-US" w:eastAsia="zh-CN"/>
        </w:rPr>
        <w:t>Chhatwal J</w:t>
      </w:r>
      <w:r w:rsidRPr="00715C4B">
        <w:rPr>
          <w:rFonts w:ascii="Book Antiqua" w:hAnsi="Book Antiqua" w:cs="Times New Roman"/>
          <w:sz w:val="24"/>
          <w:szCs w:val="24"/>
          <w:lang w:val="en-US" w:eastAsia="zh-CN"/>
        </w:rPr>
        <w:t>, Samur S, Kues B, Ayer T, Roberts MS, Kanwal F, Hur C, Donnell DM, Chung RT. Optimal timing of hepatitis C treatment for patients on the liver transplant waiting list. </w:t>
      </w:r>
      <w:r w:rsidRPr="00715C4B">
        <w:rPr>
          <w:rFonts w:ascii="Book Antiqua" w:hAnsi="Book Antiqua" w:cs="Times New Roman"/>
          <w:i/>
          <w:iCs/>
          <w:sz w:val="24"/>
          <w:szCs w:val="24"/>
          <w:lang w:val="en-US" w:eastAsia="zh-CN"/>
        </w:rPr>
        <w:t>Hepatology</w:t>
      </w:r>
      <w:r w:rsidRPr="00715C4B">
        <w:rPr>
          <w:rFonts w:ascii="Book Antiqua" w:hAnsi="Book Antiqua" w:cs="Times New Roman"/>
          <w:sz w:val="24"/>
          <w:szCs w:val="24"/>
          <w:lang w:val="en-US" w:eastAsia="zh-CN"/>
        </w:rPr>
        <w:t> 2017; </w:t>
      </w:r>
      <w:r w:rsidRPr="00715C4B">
        <w:rPr>
          <w:rFonts w:ascii="Book Antiqua" w:hAnsi="Book Antiqua" w:cs="Times New Roman"/>
          <w:b/>
          <w:bCs/>
          <w:sz w:val="24"/>
          <w:szCs w:val="24"/>
          <w:lang w:val="en-US" w:eastAsia="zh-CN"/>
        </w:rPr>
        <w:t>65</w:t>
      </w:r>
      <w:r w:rsidRPr="00715C4B">
        <w:rPr>
          <w:rFonts w:ascii="Book Antiqua" w:hAnsi="Book Antiqua" w:cs="Times New Roman"/>
          <w:sz w:val="24"/>
          <w:szCs w:val="24"/>
          <w:lang w:val="en-US" w:eastAsia="zh-CN"/>
        </w:rPr>
        <w:t>: 777-788 [PMID: 27906468 DOI: 10.1002/hep.28926]</w:t>
      </w:r>
    </w:p>
    <w:p w14:paraId="312FB9D5" w14:textId="77777777" w:rsidR="00B51289" w:rsidRPr="00715C4B" w:rsidRDefault="00B51289" w:rsidP="00695AED">
      <w:pPr>
        <w:adjustRightInd w:val="0"/>
        <w:snapToGrid w:val="0"/>
        <w:spacing w:after="0" w:line="360" w:lineRule="auto"/>
        <w:jc w:val="both"/>
        <w:rPr>
          <w:rFonts w:ascii="Book Antiqua" w:hAnsi="Book Antiqua" w:cs="Times New Roman"/>
          <w:sz w:val="24"/>
          <w:szCs w:val="24"/>
          <w:lang w:val="en-US" w:eastAsia="zh-CN"/>
        </w:rPr>
      </w:pPr>
      <w:r w:rsidRPr="00715C4B">
        <w:rPr>
          <w:rFonts w:ascii="Book Antiqua" w:hAnsi="Book Antiqua" w:cs="Times New Roman"/>
          <w:sz w:val="24"/>
          <w:szCs w:val="24"/>
          <w:lang w:val="en-US" w:eastAsia="zh-CN"/>
        </w:rPr>
        <w:t>24 </w:t>
      </w:r>
      <w:r w:rsidRPr="00715C4B">
        <w:rPr>
          <w:rFonts w:ascii="Book Antiqua" w:hAnsi="Book Antiqua" w:cs="Times New Roman"/>
          <w:b/>
          <w:bCs/>
          <w:sz w:val="24"/>
          <w:szCs w:val="24"/>
          <w:lang w:val="en-US" w:eastAsia="zh-CN"/>
        </w:rPr>
        <w:t>Curry MP</w:t>
      </w:r>
      <w:r w:rsidRPr="00715C4B">
        <w:rPr>
          <w:rFonts w:ascii="Book Antiqua" w:hAnsi="Book Antiqua" w:cs="Times New Roman"/>
          <w:sz w:val="24"/>
          <w:szCs w:val="24"/>
          <w:lang w:val="en-US" w:eastAsia="zh-CN"/>
        </w:rPr>
        <w:t>, Charlton M. Sofosbuvir and Velpatasvir for Patients with HCV Infection. </w:t>
      </w:r>
      <w:r w:rsidRPr="00715C4B">
        <w:rPr>
          <w:rFonts w:ascii="Book Antiqua" w:hAnsi="Book Antiqua" w:cs="Times New Roman"/>
          <w:i/>
          <w:iCs/>
          <w:sz w:val="24"/>
          <w:szCs w:val="24"/>
          <w:lang w:val="en-US" w:eastAsia="zh-CN"/>
        </w:rPr>
        <w:t>N Engl J Med</w:t>
      </w:r>
      <w:r w:rsidRPr="00715C4B">
        <w:rPr>
          <w:rFonts w:ascii="Book Antiqua" w:hAnsi="Book Antiqua" w:cs="Times New Roman"/>
          <w:sz w:val="24"/>
          <w:szCs w:val="24"/>
          <w:lang w:val="en-US" w:eastAsia="zh-CN"/>
        </w:rPr>
        <w:t> 2016; </w:t>
      </w:r>
      <w:r w:rsidRPr="00715C4B">
        <w:rPr>
          <w:rFonts w:ascii="Book Antiqua" w:hAnsi="Book Antiqua" w:cs="Times New Roman"/>
          <w:b/>
          <w:bCs/>
          <w:sz w:val="24"/>
          <w:szCs w:val="24"/>
          <w:lang w:val="en-US" w:eastAsia="zh-CN"/>
        </w:rPr>
        <w:t>374</w:t>
      </w:r>
      <w:r w:rsidRPr="00715C4B">
        <w:rPr>
          <w:rFonts w:ascii="Book Antiqua" w:hAnsi="Book Antiqua" w:cs="Times New Roman"/>
          <w:sz w:val="24"/>
          <w:szCs w:val="24"/>
          <w:lang w:val="en-US" w:eastAsia="zh-CN"/>
        </w:rPr>
        <w:t>: 1688 [PMID: 27135094]</w:t>
      </w:r>
    </w:p>
    <w:p w14:paraId="0EF8E2D8" w14:textId="77777777" w:rsidR="00B51289" w:rsidRPr="00715C4B" w:rsidRDefault="00B51289" w:rsidP="00695AED">
      <w:pPr>
        <w:adjustRightInd w:val="0"/>
        <w:snapToGrid w:val="0"/>
        <w:spacing w:after="0" w:line="360" w:lineRule="auto"/>
        <w:jc w:val="both"/>
        <w:rPr>
          <w:rFonts w:ascii="Book Antiqua" w:hAnsi="Book Antiqua" w:cs="Times New Roman"/>
          <w:sz w:val="24"/>
          <w:szCs w:val="24"/>
          <w:lang w:val="en-US" w:eastAsia="zh-CN"/>
        </w:rPr>
      </w:pPr>
      <w:r w:rsidRPr="00715C4B">
        <w:rPr>
          <w:rFonts w:ascii="Book Antiqua" w:hAnsi="Book Antiqua" w:cs="Times New Roman"/>
          <w:sz w:val="24"/>
          <w:szCs w:val="24"/>
          <w:lang w:val="en-US" w:eastAsia="zh-CN"/>
        </w:rPr>
        <w:t>25 </w:t>
      </w:r>
      <w:r w:rsidRPr="00715C4B">
        <w:rPr>
          <w:rFonts w:ascii="Book Antiqua" w:hAnsi="Book Antiqua" w:cs="Times New Roman"/>
          <w:b/>
          <w:bCs/>
          <w:sz w:val="24"/>
          <w:szCs w:val="24"/>
          <w:lang w:val="en-US" w:eastAsia="zh-CN"/>
        </w:rPr>
        <w:t>Manns M</w:t>
      </w:r>
      <w:r w:rsidRPr="00715C4B">
        <w:rPr>
          <w:rFonts w:ascii="Book Antiqua" w:hAnsi="Book Antiqua" w:cs="Times New Roman"/>
          <w:sz w:val="24"/>
          <w:szCs w:val="24"/>
          <w:lang w:val="en-US" w:eastAsia="zh-CN"/>
        </w:rPr>
        <w:t>, Samuel D, Gane EJ, Mutimer D, McCaughan G, Buti M, Prieto M, Calleja JL, Peck-Radosavljevic M, Müllhaupt B, Agarwal K, Angus P, Yoshida EM, Colombo M, Rizzetto M, Dvory-Sobol H, Denning J, Arterburn S, Pang PS, Brainard D, McHutchison JG, Dufour JF, Van Vlierberghe H, van Hoek B, Forns X; SOLAR-2 investigators. Ledipasvir and sofosbuvir plus ribavirin in patients with genotype 1 or 4 hepatitis C virus infection and advanced liver disease: a multicentre, open-label, randomised, phase 2 trial. </w:t>
      </w:r>
      <w:r w:rsidRPr="00715C4B">
        <w:rPr>
          <w:rFonts w:ascii="Book Antiqua" w:hAnsi="Book Antiqua" w:cs="Times New Roman"/>
          <w:i/>
          <w:iCs/>
          <w:sz w:val="24"/>
          <w:szCs w:val="24"/>
          <w:lang w:val="en-US" w:eastAsia="zh-CN"/>
        </w:rPr>
        <w:t>Lancet Infect Dis</w:t>
      </w:r>
      <w:r w:rsidRPr="00715C4B">
        <w:rPr>
          <w:rFonts w:ascii="Book Antiqua" w:hAnsi="Book Antiqua" w:cs="Times New Roman"/>
          <w:sz w:val="24"/>
          <w:szCs w:val="24"/>
          <w:lang w:val="en-US" w:eastAsia="zh-CN"/>
        </w:rPr>
        <w:t> 2016; </w:t>
      </w:r>
      <w:r w:rsidRPr="00715C4B">
        <w:rPr>
          <w:rFonts w:ascii="Book Antiqua" w:hAnsi="Book Antiqua" w:cs="Times New Roman"/>
          <w:b/>
          <w:bCs/>
          <w:sz w:val="24"/>
          <w:szCs w:val="24"/>
          <w:lang w:val="en-US" w:eastAsia="zh-CN"/>
        </w:rPr>
        <w:t>16</w:t>
      </w:r>
      <w:r w:rsidRPr="00715C4B">
        <w:rPr>
          <w:rFonts w:ascii="Book Antiqua" w:hAnsi="Book Antiqua" w:cs="Times New Roman"/>
          <w:sz w:val="24"/>
          <w:szCs w:val="24"/>
          <w:lang w:val="en-US" w:eastAsia="zh-CN"/>
        </w:rPr>
        <w:t>: 685-697 [PMID: 26907736 DOI: 10.1016/S1473-3099(16)00052-9]</w:t>
      </w:r>
    </w:p>
    <w:p w14:paraId="7D23305D" w14:textId="77777777" w:rsidR="00B51289" w:rsidRPr="00715C4B" w:rsidRDefault="00B51289" w:rsidP="00695AED">
      <w:pPr>
        <w:adjustRightInd w:val="0"/>
        <w:snapToGrid w:val="0"/>
        <w:spacing w:after="0" w:line="360" w:lineRule="auto"/>
        <w:jc w:val="both"/>
        <w:rPr>
          <w:rFonts w:ascii="Book Antiqua" w:hAnsi="Book Antiqua" w:cs="Times New Roman"/>
          <w:sz w:val="24"/>
          <w:szCs w:val="24"/>
          <w:lang w:val="en-US" w:eastAsia="zh-CN"/>
        </w:rPr>
      </w:pPr>
      <w:r w:rsidRPr="00715C4B">
        <w:rPr>
          <w:rFonts w:ascii="Book Antiqua" w:hAnsi="Book Antiqua" w:cs="Times New Roman"/>
          <w:sz w:val="24"/>
          <w:szCs w:val="24"/>
          <w:lang w:val="en-US" w:eastAsia="zh-CN"/>
        </w:rPr>
        <w:t>26 </w:t>
      </w:r>
      <w:r w:rsidRPr="00715C4B">
        <w:rPr>
          <w:rFonts w:ascii="Book Antiqua" w:hAnsi="Book Antiqua" w:cs="Times New Roman"/>
          <w:b/>
          <w:bCs/>
          <w:sz w:val="24"/>
          <w:szCs w:val="24"/>
          <w:lang w:val="en-US" w:eastAsia="zh-CN"/>
        </w:rPr>
        <w:t>Lens S</w:t>
      </w:r>
      <w:r w:rsidRPr="00715C4B">
        <w:rPr>
          <w:rFonts w:ascii="Book Antiqua" w:hAnsi="Book Antiqua" w:cs="Times New Roman"/>
          <w:sz w:val="24"/>
          <w:szCs w:val="24"/>
          <w:lang w:val="en-US" w:eastAsia="zh-CN"/>
        </w:rPr>
        <w:t>, Alvarado-Tapias E, Mariño Z, Londoño MC, LLop E, Martinez J, Fortea JI, Ibañez L, Ariza X, Baiges A, Gallego A, Bañares R, Puente A, Albillos A, Calleja JL, Torras X, Hernández-Gea V, Bosch J, Villanueva C, Forns X, García-Pagán JC. Effects of All-Oral Anti-Viral Therapy on HVPG and Systemic Hemodynamics in Patients With Hepatitis C Virus-Associated Cirrhosis. </w:t>
      </w:r>
      <w:r w:rsidRPr="00715C4B">
        <w:rPr>
          <w:rFonts w:ascii="Book Antiqua" w:hAnsi="Book Antiqua" w:cs="Times New Roman"/>
          <w:i/>
          <w:iCs/>
          <w:sz w:val="24"/>
          <w:szCs w:val="24"/>
          <w:lang w:val="en-US" w:eastAsia="zh-CN"/>
        </w:rPr>
        <w:t>Gastroenterology</w:t>
      </w:r>
      <w:r w:rsidRPr="00715C4B">
        <w:rPr>
          <w:rFonts w:ascii="Book Antiqua" w:hAnsi="Book Antiqua" w:cs="Times New Roman"/>
          <w:sz w:val="24"/>
          <w:szCs w:val="24"/>
          <w:lang w:val="en-US" w:eastAsia="zh-CN"/>
        </w:rPr>
        <w:t> 2017; </w:t>
      </w:r>
      <w:r w:rsidRPr="00715C4B">
        <w:rPr>
          <w:rFonts w:ascii="Book Antiqua" w:hAnsi="Book Antiqua" w:cs="Times New Roman"/>
          <w:b/>
          <w:bCs/>
          <w:sz w:val="24"/>
          <w:szCs w:val="24"/>
          <w:lang w:val="en-US" w:eastAsia="zh-CN"/>
        </w:rPr>
        <w:t>153</w:t>
      </w:r>
      <w:r w:rsidRPr="00715C4B">
        <w:rPr>
          <w:rFonts w:ascii="Book Antiqua" w:hAnsi="Book Antiqua" w:cs="Times New Roman"/>
          <w:sz w:val="24"/>
          <w:szCs w:val="24"/>
          <w:lang w:val="en-US" w:eastAsia="zh-CN"/>
        </w:rPr>
        <w:t>: 1273-1283.e1 [PMID: 28734831 DOI: 10.1053/j.gastro.2017.07.016]</w:t>
      </w:r>
    </w:p>
    <w:p w14:paraId="4A034CF5" w14:textId="77777777" w:rsidR="00B51289" w:rsidRPr="00715C4B" w:rsidRDefault="00B51289" w:rsidP="00695AED">
      <w:pPr>
        <w:adjustRightInd w:val="0"/>
        <w:snapToGrid w:val="0"/>
        <w:spacing w:after="0" w:line="360" w:lineRule="auto"/>
        <w:jc w:val="both"/>
        <w:rPr>
          <w:rFonts w:ascii="Book Antiqua" w:hAnsi="Book Antiqua" w:cs="Times New Roman"/>
          <w:sz w:val="24"/>
          <w:szCs w:val="24"/>
          <w:lang w:val="en-US" w:eastAsia="zh-CN"/>
        </w:rPr>
      </w:pPr>
      <w:r w:rsidRPr="00715C4B">
        <w:rPr>
          <w:rFonts w:ascii="Book Antiqua" w:hAnsi="Book Antiqua" w:cs="Times New Roman"/>
          <w:sz w:val="24"/>
          <w:szCs w:val="24"/>
          <w:lang w:val="en-US" w:eastAsia="zh-CN"/>
        </w:rPr>
        <w:t>27 </w:t>
      </w:r>
      <w:r w:rsidRPr="00715C4B">
        <w:rPr>
          <w:rFonts w:ascii="Book Antiqua" w:hAnsi="Book Antiqua" w:cs="Times New Roman"/>
          <w:b/>
          <w:bCs/>
          <w:sz w:val="24"/>
          <w:szCs w:val="24"/>
          <w:lang w:val="en-US" w:eastAsia="zh-CN"/>
        </w:rPr>
        <w:t>Conti F</w:t>
      </w:r>
      <w:r w:rsidRPr="00715C4B">
        <w:rPr>
          <w:rFonts w:ascii="Book Antiqua" w:hAnsi="Book Antiqua" w:cs="Times New Roman"/>
          <w:sz w:val="24"/>
          <w:szCs w:val="24"/>
          <w:lang w:val="en-US" w:eastAsia="zh-CN"/>
        </w:rPr>
        <w:t>, Buonfiglioli F, Scuteri A, Crespi C, Bolondi L, Caraceni P, Foschi FG, Lenzi M, Mazzella G, Verucchi G, Andreone P, Brillanti S. Early occurrence and recurrence of hepatocellular carcinoma in HCV-related cirrhosis treated with direct-acting antivirals. </w:t>
      </w:r>
      <w:r w:rsidRPr="00715C4B">
        <w:rPr>
          <w:rFonts w:ascii="Book Antiqua" w:hAnsi="Book Antiqua" w:cs="Times New Roman"/>
          <w:i/>
          <w:iCs/>
          <w:sz w:val="24"/>
          <w:szCs w:val="24"/>
          <w:lang w:val="en-US" w:eastAsia="zh-CN"/>
        </w:rPr>
        <w:t>J Hepatol</w:t>
      </w:r>
      <w:r w:rsidRPr="00715C4B">
        <w:rPr>
          <w:rFonts w:ascii="Book Antiqua" w:hAnsi="Book Antiqua" w:cs="Times New Roman"/>
          <w:sz w:val="24"/>
          <w:szCs w:val="24"/>
          <w:lang w:val="en-US" w:eastAsia="zh-CN"/>
        </w:rPr>
        <w:t> 2016; </w:t>
      </w:r>
      <w:r w:rsidRPr="00715C4B">
        <w:rPr>
          <w:rFonts w:ascii="Book Antiqua" w:hAnsi="Book Antiqua" w:cs="Times New Roman"/>
          <w:b/>
          <w:bCs/>
          <w:sz w:val="24"/>
          <w:szCs w:val="24"/>
          <w:lang w:val="en-US" w:eastAsia="zh-CN"/>
        </w:rPr>
        <w:t>65</w:t>
      </w:r>
      <w:r w:rsidRPr="00715C4B">
        <w:rPr>
          <w:rFonts w:ascii="Book Antiqua" w:hAnsi="Book Antiqua" w:cs="Times New Roman"/>
          <w:sz w:val="24"/>
          <w:szCs w:val="24"/>
          <w:lang w:val="en-US" w:eastAsia="zh-CN"/>
        </w:rPr>
        <w:t>: 727-733 [PMID: 27349488 DOI: 10.1016/j.jhep.2016.06.015]</w:t>
      </w:r>
    </w:p>
    <w:p w14:paraId="7BAC1F81" w14:textId="77777777" w:rsidR="00B51289" w:rsidRPr="00715C4B" w:rsidRDefault="00B51289" w:rsidP="00695AED">
      <w:pPr>
        <w:adjustRightInd w:val="0"/>
        <w:snapToGrid w:val="0"/>
        <w:spacing w:after="0" w:line="360" w:lineRule="auto"/>
        <w:jc w:val="both"/>
        <w:rPr>
          <w:rFonts w:ascii="Book Antiqua" w:hAnsi="Book Antiqua" w:cs="Times New Roman"/>
          <w:sz w:val="24"/>
          <w:szCs w:val="24"/>
          <w:lang w:val="en-US" w:eastAsia="zh-CN"/>
        </w:rPr>
      </w:pPr>
      <w:r w:rsidRPr="00715C4B">
        <w:rPr>
          <w:rFonts w:ascii="Book Antiqua" w:hAnsi="Book Antiqua" w:cs="Times New Roman"/>
          <w:sz w:val="24"/>
          <w:szCs w:val="24"/>
          <w:lang w:val="en-US" w:eastAsia="zh-CN"/>
        </w:rPr>
        <w:t>28 </w:t>
      </w:r>
      <w:r w:rsidRPr="00715C4B">
        <w:rPr>
          <w:rFonts w:ascii="Book Antiqua" w:hAnsi="Book Antiqua" w:cs="Times New Roman"/>
          <w:b/>
          <w:bCs/>
          <w:sz w:val="24"/>
          <w:szCs w:val="24"/>
          <w:lang w:val="en-US" w:eastAsia="zh-CN"/>
        </w:rPr>
        <w:t>Foster GR</w:t>
      </w:r>
      <w:r w:rsidRPr="00715C4B">
        <w:rPr>
          <w:rFonts w:ascii="Book Antiqua" w:hAnsi="Book Antiqua" w:cs="Times New Roman"/>
          <w:sz w:val="24"/>
          <w:szCs w:val="24"/>
          <w:lang w:val="en-US" w:eastAsia="zh-CN"/>
        </w:rPr>
        <w:t>, Irving WL, Cheung MC, Walker AJ, Hudson BE, Verma S, McLauchlan J, Mutimer DJ, Brown A, Gelson WT, MacDonald DC, Agarwal K; HCV Research, UK. Impact of direct acting antiviral therapy in patients with chronic hepatitis C and decompensated cirrhosis. </w:t>
      </w:r>
      <w:r w:rsidRPr="00715C4B">
        <w:rPr>
          <w:rFonts w:ascii="Book Antiqua" w:hAnsi="Book Antiqua" w:cs="Times New Roman"/>
          <w:i/>
          <w:iCs/>
          <w:sz w:val="24"/>
          <w:szCs w:val="24"/>
          <w:lang w:val="en-US" w:eastAsia="zh-CN"/>
        </w:rPr>
        <w:t>J Hepatol</w:t>
      </w:r>
      <w:r w:rsidRPr="00715C4B">
        <w:rPr>
          <w:rFonts w:ascii="Book Antiqua" w:hAnsi="Book Antiqua" w:cs="Times New Roman"/>
          <w:sz w:val="24"/>
          <w:szCs w:val="24"/>
          <w:lang w:val="en-US" w:eastAsia="zh-CN"/>
        </w:rPr>
        <w:t> 2016; </w:t>
      </w:r>
      <w:r w:rsidRPr="00715C4B">
        <w:rPr>
          <w:rFonts w:ascii="Book Antiqua" w:hAnsi="Book Antiqua" w:cs="Times New Roman"/>
          <w:b/>
          <w:bCs/>
          <w:sz w:val="24"/>
          <w:szCs w:val="24"/>
          <w:lang w:val="en-US" w:eastAsia="zh-CN"/>
        </w:rPr>
        <w:t>64</w:t>
      </w:r>
      <w:r w:rsidRPr="00715C4B">
        <w:rPr>
          <w:rFonts w:ascii="Book Antiqua" w:hAnsi="Book Antiqua" w:cs="Times New Roman"/>
          <w:sz w:val="24"/>
          <w:szCs w:val="24"/>
          <w:lang w:val="en-US" w:eastAsia="zh-CN"/>
        </w:rPr>
        <w:t>: 1224-1231 [PMID: 26829205 DOI: 10.1016/j.jhep.2016.01.029]</w:t>
      </w:r>
    </w:p>
    <w:p w14:paraId="1541832A" w14:textId="77777777" w:rsidR="00B51289" w:rsidRPr="00715C4B" w:rsidRDefault="00B51289" w:rsidP="00695AED">
      <w:pPr>
        <w:adjustRightInd w:val="0"/>
        <w:snapToGrid w:val="0"/>
        <w:spacing w:after="0" w:line="360" w:lineRule="auto"/>
        <w:jc w:val="both"/>
        <w:rPr>
          <w:rFonts w:ascii="Book Antiqua" w:hAnsi="Book Antiqua" w:cs="Times New Roman"/>
          <w:sz w:val="24"/>
          <w:szCs w:val="24"/>
          <w:lang w:val="en-US" w:eastAsia="zh-CN"/>
        </w:rPr>
      </w:pPr>
      <w:r w:rsidRPr="00715C4B">
        <w:rPr>
          <w:rFonts w:ascii="Book Antiqua" w:hAnsi="Book Antiqua" w:cs="Times New Roman"/>
          <w:sz w:val="24"/>
          <w:szCs w:val="24"/>
          <w:lang w:val="en-US" w:eastAsia="zh-CN"/>
        </w:rPr>
        <w:t>29 </w:t>
      </w:r>
      <w:r w:rsidRPr="00715C4B">
        <w:rPr>
          <w:rFonts w:ascii="Book Antiqua" w:hAnsi="Book Antiqua" w:cs="Times New Roman"/>
          <w:b/>
          <w:bCs/>
          <w:sz w:val="24"/>
          <w:szCs w:val="24"/>
          <w:lang w:val="en-US" w:eastAsia="zh-CN"/>
        </w:rPr>
        <w:t>Reig M</w:t>
      </w:r>
      <w:r w:rsidRPr="00715C4B">
        <w:rPr>
          <w:rFonts w:ascii="Book Antiqua" w:hAnsi="Book Antiqua" w:cs="Times New Roman"/>
          <w:sz w:val="24"/>
          <w:szCs w:val="24"/>
          <w:lang w:val="en-US" w:eastAsia="zh-CN"/>
        </w:rPr>
        <w:t>, Boix L, Mariño Z, Torres F, Forns X, Bruix J. Liver Cancer Emergence Associated with Antiviral Treatment: An Immune Surveillance Failure? </w:t>
      </w:r>
      <w:r w:rsidRPr="00715C4B">
        <w:rPr>
          <w:rFonts w:ascii="Book Antiqua" w:hAnsi="Book Antiqua" w:cs="Times New Roman"/>
          <w:i/>
          <w:iCs/>
          <w:sz w:val="24"/>
          <w:szCs w:val="24"/>
          <w:lang w:val="en-US" w:eastAsia="zh-CN"/>
        </w:rPr>
        <w:t>Semin Liver Dis</w:t>
      </w:r>
      <w:r w:rsidRPr="00715C4B">
        <w:rPr>
          <w:rFonts w:ascii="Book Antiqua" w:hAnsi="Book Antiqua" w:cs="Times New Roman"/>
          <w:sz w:val="24"/>
          <w:szCs w:val="24"/>
          <w:lang w:val="en-US" w:eastAsia="zh-CN"/>
        </w:rPr>
        <w:t> 2017; </w:t>
      </w:r>
      <w:r w:rsidRPr="00715C4B">
        <w:rPr>
          <w:rFonts w:ascii="Book Antiqua" w:hAnsi="Book Antiqua" w:cs="Times New Roman"/>
          <w:b/>
          <w:bCs/>
          <w:sz w:val="24"/>
          <w:szCs w:val="24"/>
          <w:lang w:val="en-US" w:eastAsia="zh-CN"/>
        </w:rPr>
        <w:t>37</w:t>
      </w:r>
      <w:r w:rsidRPr="00715C4B">
        <w:rPr>
          <w:rFonts w:ascii="Book Antiqua" w:hAnsi="Book Antiqua" w:cs="Times New Roman"/>
          <w:sz w:val="24"/>
          <w:szCs w:val="24"/>
          <w:lang w:val="en-US" w:eastAsia="zh-CN"/>
        </w:rPr>
        <w:t>: 109-118 [PMID: 28388736 DOI: 10.1055/s-0037-1601349]</w:t>
      </w:r>
    </w:p>
    <w:p w14:paraId="0D5199EF" w14:textId="77777777" w:rsidR="00B51289" w:rsidRPr="00715C4B" w:rsidRDefault="00B51289" w:rsidP="00695AED">
      <w:pPr>
        <w:adjustRightInd w:val="0"/>
        <w:snapToGrid w:val="0"/>
        <w:spacing w:after="0" w:line="360" w:lineRule="auto"/>
        <w:jc w:val="both"/>
        <w:rPr>
          <w:rFonts w:ascii="Book Antiqua" w:hAnsi="Book Antiqua" w:cs="Times New Roman"/>
          <w:sz w:val="24"/>
          <w:szCs w:val="24"/>
          <w:lang w:val="en-US" w:eastAsia="zh-CN"/>
        </w:rPr>
      </w:pPr>
      <w:r w:rsidRPr="00715C4B">
        <w:rPr>
          <w:rFonts w:ascii="Book Antiqua" w:hAnsi="Book Antiqua" w:cs="Times New Roman"/>
          <w:sz w:val="24"/>
          <w:szCs w:val="24"/>
          <w:lang w:val="en-US" w:eastAsia="zh-CN"/>
        </w:rPr>
        <w:lastRenderedPageBreak/>
        <w:t>30 </w:t>
      </w:r>
      <w:r w:rsidRPr="00715C4B">
        <w:rPr>
          <w:rFonts w:ascii="Book Antiqua" w:hAnsi="Book Antiqua" w:cs="Times New Roman"/>
          <w:b/>
          <w:bCs/>
          <w:sz w:val="24"/>
          <w:szCs w:val="24"/>
          <w:lang w:val="en-US" w:eastAsia="zh-CN"/>
        </w:rPr>
        <w:t>Belli LS</w:t>
      </w:r>
      <w:r w:rsidRPr="00715C4B">
        <w:rPr>
          <w:rFonts w:ascii="Book Antiqua" w:hAnsi="Book Antiqua" w:cs="Times New Roman"/>
          <w:sz w:val="24"/>
          <w:szCs w:val="24"/>
          <w:lang w:val="en-US" w:eastAsia="zh-CN"/>
        </w:rPr>
        <w:t>, Berenguer M, Cortesi PA, Strazzabosco M, Rockenschaub SR, Martini S, Morelli C, Donato F, Volpes R, Pageaux GP, Coilly A, Fagiuoli S, Amaddeo G, Perricone G, Vinaixa C, Berlakovich G, Facchetti R, Polak W, Muiesan P, Duvoux C; European Liver and Intestine Association (ELITA). Delisting of liver transplant candidates with chronic hepatitis C after viral eradication: A European study. </w:t>
      </w:r>
      <w:r w:rsidRPr="00715C4B">
        <w:rPr>
          <w:rFonts w:ascii="Book Antiqua" w:hAnsi="Book Antiqua" w:cs="Times New Roman"/>
          <w:i/>
          <w:iCs/>
          <w:sz w:val="24"/>
          <w:szCs w:val="24"/>
          <w:lang w:val="en-US" w:eastAsia="zh-CN"/>
        </w:rPr>
        <w:t>J Hepatol</w:t>
      </w:r>
      <w:r w:rsidRPr="00715C4B">
        <w:rPr>
          <w:rFonts w:ascii="Book Antiqua" w:hAnsi="Book Antiqua" w:cs="Times New Roman"/>
          <w:sz w:val="24"/>
          <w:szCs w:val="24"/>
          <w:lang w:val="en-US" w:eastAsia="zh-CN"/>
        </w:rPr>
        <w:t> 2016; </w:t>
      </w:r>
      <w:r w:rsidRPr="00715C4B">
        <w:rPr>
          <w:rFonts w:ascii="Book Antiqua" w:hAnsi="Book Antiqua" w:cs="Times New Roman"/>
          <w:b/>
          <w:bCs/>
          <w:sz w:val="24"/>
          <w:szCs w:val="24"/>
          <w:lang w:val="en-US" w:eastAsia="zh-CN"/>
        </w:rPr>
        <w:t>65</w:t>
      </w:r>
      <w:r w:rsidRPr="00715C4B">
        <w:rPr>
          <w:rFonts w:ascii="Book Antiqua" w:hAnsi="Book Antiqua" w:cs="Times New Roman"/>
          <w:sz w:val="24"/>
          <w:szCs w:val="24"/>
          <w:lang w:val="en-US" w:eastAsia="zh-CN"/>
        </w:rPr>
        <w:t>: 524-531 [PMID: 27212241 DOI: 10.1016/j.jhep.2016.05.010]</w:t>
      </w:r>
    </w:p>
    <w:p w14:paraId="0E8B17BB" w14:textId="77777777" w:rsidR="00F961A1" w:rsidRPr="00967C90" w:rsidRDefault="00F961A1" w:rsidP="0054671A">
      <w:pPr>
        <w:pStyle w:val="EndNoteBibliography"/>
        <w:adjustRightInd w:val="0"/>
        <w:snapToGrid w:val="0"/>
        <w:spacing w:after="0" w:line="360" w:lineRule="auto"/>
        <w:jc w:val="both"/>
        <w:rPr>
          <w:rFonts w:ascii="Book Antiqua" w:hAnsi="Book Antiqua"/>
          <w:sz w:val="24"/>
          <w:szCs w:val="24"/>
          <w:lang w:val="en-US"/>
        </w:rPr>
      </w:pPr>
    </w:p>
    <w:p w14:paraId="1437A467" w14:textId="39287448" w:rsidR="00A70531" w:rsidRPr="00967C90" w:rsidRDefault="004B558D" w:rsidP="0054671A">
      <w:pPr>
        <w:adjustRightInd w:val="0"/>
        <w:snapToGrid w:val="0"/>
        <w:spacing w:after="0" w:line="360" w:lineRule="auto"/>
        <w:jc w:val="right"/>
        <w:rPr>
          <w:rFonts w:ascii="Book Antiqua" w:hAnsi="Book Antiqua"/>
          <w:b/>
          <w:bCs/>
          <w:sz w:val="24"/>
          <w:szCs w:val="24"/>
        </w:rPr>
      </w:pPr>
      <w:r w:rsidRPr="00715C4B">
        <w:rPr>
          <w:rFonts w:ascii="Book Antiqua" w:hAnsi="Book Antiqua" w:cs="Arial"/>
          <w:b/>
          <w:sz w:val="24"/>
          <w:szCs w:val="24"/>
          <w:lang w:val="en-US"/>
        </w:rPr>
        <w:fldChar w:fldCharType="end"/>
      </w:r>
      <w:bookmarkStart w:id="99" w:name="OLE_LINK148"/>
      <w:bookmarkStart w:id="100" w:name="OLE_LINK320"/>
      <w:bookmarkStart w:id="101" w:name="OLE_LINK387"/>
      <w:bookmarkStart w:id="102" w:name="OLE_LINK254"/>
      <w:bookmarkStart w:id="103" w:name="OLE_LINK149"/>
      <w:bookmarkStart w:id="104" w:name="OLE_LINK250"/>
      <w:bookmarkStart w:id="105" w:name="OLE_LINK281"/>
      <w:bookmarkStart w:id="106" w:name="OLE_LINK282"/>
      <w:bookmarkStart w:id="107" w:name="OLE_LINK313"/>
      <w:bookmarkStart w:id="108" w:name="OLE_LINK304"/>
      <w:bookmarkStart w:id="109" w:name="OLE_LINK321"/>
      <w:bookmarkStart w:id="110" w:name="OLE_LINK385"/>
      <w:bookmarkStart w:id="111" w:name="OLE_LINK400"/>
      <w:bookmarkStart w:id="112" w:name="OLE_LINK346"/>
      <w:bookmarkStart w:id="113" w:name="OLE_LINK371"/>
      <w:bookmarkStart w:id="114" w:name="OLE_LINK334"/>
      <w:bookmarkStart w:id="115" w:name="OLE_LINK1830"/>
      <w:bookmarkStart w:id="116" w:name="OLE_LINK457"/>
      <w:bookmarkStart w:id="117" w:name="OLE_LINK288"/>
      <w:bookmarkStart w:id="118" w:name="OLE_LINK384"/>
      <w:bookmarkStart w:id="119" w:name="OLE_LINK379"/>
      <w:bookmarkStart w:id="120" w:name="OLE_LINK450"/>
      <w:bookmarkStart w:id="121" w:name="OLE_LINK489"/>
      <w:bookmarkStart w:id="122" w:name="OLE_LINK535"/>
      <w:bookmarkStart w:id="123" w:name="OLE_LINK648"/>
      <w:bookmarkStart w:id="124" w:name="OLE_LINK686"/>
      <w:bookmarkStart w:id="125" w:name="OLE_LINK471"/>
      <w:bookmarkStart w:id="126" w:name="OLE_LINK462"/>
      <w:bookmarkStart w:id="127" w:name="OLE_LINK519"/>
      <w:bookmarkStart w:id="128" w:name="OLE_LINK575"/>
      <w:bookmarkStart w:id="129" w:name="OLE_LINK491"/>
      <w:bookmarkStart w:id="130" w:name="OLE_LINK532"/>
      <w:bookmarkStart w:id="131" w:name="OLE_LINK572"/>
      <w:bookmarkStart w:id="132" w:name="OLE_LINK574"/>
      <w:bookmarkStart w:id="133" w:name="OLE_LINK480"/>
      <w:bookmarkStart w:id="134" w:name="OLE_LINK567"/>
      <w:bookmarkStart w:id="135" w:name="OLE_LINK2700"/>
      <w:bookmarkStart w:id="136" w:name="OLE_LINK581"/>
      <w:bookmarkStart w:id="137" w:name="OLE_LINK639"/>
      <w:bookmarkStart w:id="138" w:name="OLE_LINK688"/>
      <w:bookmarkStart w:id="139" w:name="OLE_LINK722"/>
      <w:bookmarkStart w:id="140" w:name="OLE_LINK542"/>
      <w:bookmarkStart w:id="141" w:name="OLE_LINK589"/>
      <w:bookmarkStart w:id="142" w:name="OLE_LINK582"/>
      <w:bookmarkStart w:id="143" w:name="OLE_LINK640"/>
      <w:bookmarkStart w:id="144" w:name="OLE_LINK714"/>
      <w:bookmarkStart w:id="145" w:name="OLE_LINK593"/>
      <w:bookmarkStart w:id="146" w:name="OLE_LINK716"/>
      <w:bookmarkStart w:id="147" w:name="OLE_LINK770"/>
      <w:bookmarkStart w:id="148" w:name="OLE_LINK801"/>
      <w:bookmarkStart w:id="149" w:name="OLE_LINK660"/>
      <w:bookmarkStart w:id="150" w:name="OLE_LINK781"/>
      <w:bookmarkStart w:id="151" w:name="OLE_LINK833"/>
      <w:bookmarkStart w:id="152" w:name="OLE_LINK642"/>
      <w:bookmarkStart w:id="153" w:name="OLE_LINK700"/>
      <w:bookmarkStart w:id="154" w:name="OLE_LINK792"/>
      <w:bookmarkStart w:id="155" w:name="OLE_LINK2882"/>
      <w:bookmarkStart w:id="156" w:name="OLE_LINK836"/>
      <w:bookmarkStart w:id="157" w:name="OLE_LINK889"/>
      <w:bookmarkStart w:id="158" w:name="OLE_LINK782"/>
      <w:bookmarkStart w:id="159" w:name="OLE_LINK826"/>
      <w:bookmarkStart w:id="160" w:name="OLE_LINK865"/>
      <w:bookmarkStart w:id="161" w:name="OLE_LINK856"/>
      <w:bookmarkStart w:id="162" w:name="OLE_LINK908"/>
      <w:bookmarkStart w:id="163" w:name="OLE_LINK980"/>
      <w:bookmarkStart w:id="164" w:name="OLE_LINK1018"/>
      <w:bookmarkStart w:id="165" w:name="OLE_LINK1049"/>
      <w:bookmarkStart w:id="166" w:name="OLE_LINK1076"/>
      <w:bookmarkStart w:id="167" w:name="OLE_LINK1106"/>
      <w:bookmarkStart w:id="168" w:name="OLE_LINK891"/>
      <w:bookmarkStart w:id="169" w:name="OLE_LINK943"/>
      <w:bookmarkStart w:id="170" w:name="OLE_LINK981"/>
      <w:bookmarkStart w:id="171" w:name="OLE_LINK1030"/>
      <w:bookmarkStart w:id="172" w:name="OLE_LINK847"/>
      <w:bookmarkStart w:id="173" w:name="OLE_LINK909"/>
      <w:bookmarkStart w:id="174" w:name="OLE_LINK906"/>
      <w:bookmarkStart w:id="175" w:name="OLE_LINK992"/>
      <w:bookmarkStart w:id="176" w:name="OLE_LINK993"/>
      <w:bookmarkStart w:id="177" w:name="OLE_LINK1052"/>
      <w:bookmarkStart w:id="178" w:name="OLE_LINK946"/>
      <w:bookmarkStart w:id="179" w:name="OLE_LINK911"/>
      <w:bookmarkStart w:id="180" w:name="OLE_LINK930"/>
      <w:bookmarkStart w:id="181" w:name="OLE_LINK1059"/>
      <w:bookmarkStart w:id="182" w:name="OLE_LINK1174"/>
      <w:bookmarkStart w:id="183" w:name="OLE_LINK1137"/>
      <w:bookmarkStart w:id="184" w:name="OLE_LINK1167"/>
      <w:bookmarkStart w:id="185" w:name="OLE_LINK1200"/>
      <w:bookmarkStart w:id="186" w:name="OLE_LINK1241"/>
      <w:bookmarkStart w:id="187" w:name="OLE_LINK1288"/>
      <w:bookmarkStart w:id="188" w:name="OLE_LINK1056"/>
      <w:bookmarkStart w:id="189" w:name="OLE_LINK1158"/>
      <w:bookmarkStart w:id="190" w:name="OLE_LINK1175"/>
      <w:bookmarkStart w:id="191" w:name="OLE_LINK1074"/>
      <w:bookmarkStart w:id="192" w:name="OLE_LINK1169"/>
      <w:r w:rsidR="00A70531" w:rsidRPr="00967C90">
        <w:rPr>
          <w:rFonts w:ascii="Book Antiqua" w:hAnsi="Book Antiqua"/>
          <w:b/>
          <w:bCs/>
          <w:sz w:val="24"/>
          <w:szCs w:val="24"/>
        </w:rPr>
        <w:t xml:space="preserve"> P-Reviewer:</w:t>
      </w:r>
      <w:r w:rsidR="00A70531" w:rsidRPr="00967C90">
        <w:rPr>
          <w:rFonts w:ascii="Book Antiqua" w:hAnsi="Book Antiqua" w:hint="eastAsia"/>
          <w:b/>
          <w:bCs/>
          <w:sz w:val="24"/>
          <w:szCs w:val="24"/>
        </w:rPr>
        <w:t xml:space="preserve"> </w:t>
      </w:r>
      <w:r w:rsidR="0090190F" w:rsidRPr="00967C90">
        <w:rPr>
          <w:rFonts w:ascii="Book Antiqua" w:hAnsi="Book Antiqua"/>
          <w:bCs/>
          <w:sz w:val="24"/>
          <w:szCs w:val="24"/>
        </w:rPr>
        <w:t>Kamimura K</w:t>
      </w:r>
    </w:p>
    <w:p w14:paraId="35AAC2E2" w14:textId="77777777" w:rsidR="00A70531" w:rsidRPr="00967C90" w:rsidRDefault="00A70531" w:rsidP="0054671A">
      <w:pPr>
        <w:snapToGrid w:val="0"/>
        <w:spacing w:after="0" w:line="360" w:lineRule="auto"/>
        <w:jc w:val="right"/>
        <w:rPr>
          <w:rFonts w:ascii="Book Antiqua" w:hAnsi="Book Antiqua"/>
          <w:sz w:val="24"/>
          <w:szCs w:val="24"/>
        </w:rPr>
      </w:pPr>
      <w:r w:rsidRPr="00967C90">
        <w:rPr>
          <w:rFonts w:ascii="Book Antiqua" w:hAnsi="Book Antiqua"/>
          <w:b/>
          <w:bCs/>
          <w:sz w:val="24"/>
          <w:szCs w:val="24"/>
        </w:rPr>
        <w:t>S-Editor:</w:t>
      </w:r>
      <w:r w:rsidRPr="00967C90">
        <w:rPr>
          <w:rFonts w:ascii="Book Antiqua" w:hAnsi="Book Antiqua"/>
          <w:sz w:val="24"/>
          <w:szCs w:val="24"/>
        </w:rPr>
        <w:t xml:space="preserve"> Gong ZM </w:t>
      </w:r>
      <w:r w:rsidRPr="00967C90">
        <w:rPr>
          <w:rFonts w:ascii="Book Antiqua" w:hAnsi="Book Antiqua"/>
          <w:b/>
          <w:bCs/>
          <w:sz w:val="24"/>
          <w:szCs w:val="24"/>
        </w:rPr>
        <w:t>L-Editor:</w:t>
      </w:r>
      <w:r w:rsidRPr="00967C90">
        <w:rPr>
          <w:rFonts w:ascii="Book Antiqua" w:hAnsi="Book Antiqua"/>
          <w:sz w:val="24"/>
          <w:szCs w:val="24"/>
        </w:rPr>
        <w:t xml:space="preserve"> </w:t>
      </w:r>
      <w:r w:rsidRPr="00967C90">
        <w:rPr>
          <w:rFonts w:ascii="Book Antiqua" w:hAnsi="Book Antiqua"/>
          <w:b/>
          <w:bCs/>
          <w:sz w:val="24"/>
          <w:szCs w:val="24"/>
        </w:rPr>
        <w:t>E-Editor:</w:t>
      </w:r>
    </w:p>
    <w:p w14:paraId="73032C2B" w14:textId="77777777" w:rsidR="00A70531" w:rsidRPr="00967C90" w:rsidRDefault="00A70531" w:rsidP="0054671A">
      <w:pPr>
        <w:shd w:val="clear" w:color="auto" w:fill="FFFFFF"/>
        <w:snapToGrid w:val="0"/>
        <w:spacing w:after="0" w:line="360" w:lineRule="auto"/>
        <w:jc w:val="both"/>
        <w:rPr>
          <w:rFonts w:ascii="Book Antiqua" w:hAnsi="Book Antiqua" w:cs="Helvetica"/>
          <w:b/>
          <w:sz w:val="24"/>
          <w:szCs w:val="24"/>
        </w:rPr>
      </w:pPr>
      <w:bookmarkStart w:id="193" w:name="OLE_LINK880"/>
      <w:bookmarkStart w:id="194" w:name="OLE_LINK881"/>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967C90">
        <w:rPr>
          <w:rFonts w:ascii="Book Antiqua" w:hAnsi="Book Antiqua" w:cs="Helvetica"/>
          <w:b/>
          <w:sz w:val="24"/>
          <w:szCs w:val="24"/>
        </w:rPr>
        <w:t xml:space="preserve">Specialty type: </w:t>
      </w:r>
      <w:r w:rsidRPr="00967C90">
        <w:rPr>
          <w:rFonts w:ascii="Book Antiqua" w:hAnsi="Book Antiqua" w:cs="Helvetica"/>
          <w:sz w:val="24"/>
          <w:szCs w:val="24"/>
        </w:rPr>
        <w:t>Gastroenterology and hepatology</w:t>
      </w:r>
    </w:p>
    <w:p w14:paraId="5BC2662E" w14:textId="6001BFFA" w:rsidR="00A70531" w:rsidRPr="00967C90" w:rsidRDefault="00A70531" w:rsidP="0054671A">
      <w:pPr>
        <w:shd w:val="clear" w:color="auto" w:fill="FFFFFF"/>
        <w:snapToGrid w:val="0"/>
        <w:spacing w:after="0" w:line="360" w:lineRule="auto"/>
        <w:jc w:val="both"/>
        <w:rPr>
          <w:rFonts w:ascii="Book Antiqua" w:hAnsi="Book Antiqua" w:cs="Helvetica"/>
          <w:b/>
          <w:sz w:val="24"/>
          <w:szCs w:val="24"/>
        </w:rPr>
      </w:pPr>
      <w:r w:rsidRPr="00967C90">
        <w:rPr>
          <w:rFonts w:ascii="Book Antiqua" w:hAnsi="Book Antiqua" w:cs="Helvetica"/>
          <w:b/>
          <w:sz w:val="24"/>
          <w:szCs w:val="24"/>
        </w:rPr>
        <w:t xml:space="preserve">Country of origin: </w:t>
      </w:r>
      <w:r w:rsidR="0090190F" w:rsidRPr="00967C90">
        <w:rPr>
          <w:rFonts w:ascii="Book Antiqua" w:hAnsi="Book Antiqua" w:cs="Helvetica"/>
          <w:sz w:val="24"/>
          <w:szCs w:val="24"/>
          <w:lang w:val="en-CA"/>
        </w:rPr>
        <w:t>Italy</w:t>
      </w:r>
    </w:p>
    <w:p w14:paraId="4BD6D697" w14:textId="77777777" w:rsidR="00A70531" w:rsidRPr="00967C90" w:rsidRDefault="00A70531" w:rsidP="0054671A">
      <w:pPr>
        <w:shd w:val="clear" w:color="auto" w:fill="FFFFFF"/>
        <w:snapToGrid w:val="0"/>
        <w:spacing w:after="0" w:line="360" w:lineRule="auto"/>
        <w:jc w:val="both"/>
        <w:rPr>
          <w:rFonts w:ascii="Book Antiqua" w:hAnsi="Book Antiqua" w:cs="Helvetica"/>
          <w:b/>
          <w:sz w:val="24"/>
          <w:szCs w:val="24"/>
        </w:rPr>
      </w:pPr>
      <w:r w:rsidRPr="00967C90">
        <w:rPr>
          <w:rFonts w:ascii="Book Antiqua" w:hAnsi="Book Antiqua" w:cs="Helvetica"/>
          <w:b/>
          <w:sz w:val="24"/>
          <w:szCs w:val="24"/>
        </w:rPr>
        <w:t>Peer-review report classification</w:t>
      </w:r>
    </w:p>
    <w:p w14:paraId="0BF33D91" w14:textId="77777777" w:rsidR="00A70531" w:rsidRPr="00967C90" w:rsidRDefault="00A70531" w:rsidP="0054671A">
      <w:pPr>
        <w:shd w:val="clear" w:color="auto" w:fill="FFFFFF"/>
        <w:snapToGrid w:val="0"/>
        <w:spacing w:after="0" w:line="360" w:lineRule="auto"/>
        <w:jc w:val="both"/>
        <w:rPr>
          <w:rFonts w:ascii="Book Antiqua" w:hAnsi="Book Antiqua" w:cs="Helvetica"/>
          <w:sz w:val="24"/>
          <w:szCs w:val="24"/>
        </w:rPr>
      </w:pPr>
      <w:r w:rsidRPr="00967C90">
        <w:rPr>
          <w:rFonts w:ascii="Book Antiqua" w:hAnsi="Book Antiqua" w:cs="Helvetica"/>
          <w:sz w:val="24"/>
          <w:szCs w:val="24"/>
        </w:rPr>
        <w:t>Grade A (Excellent): 0</w:t>
      </w:r>
    </w:p>
    <w:p w14:paraId="0D8DADEF" w14:textId="3E2EC126" w:rsidR="00A70531" w:rsidRPr="00967C90" w:rsidRDefault="00A70531" w:rsidP="0054671A">
      <w:pPr>
        <w:shd w:val="clear" w:color="auto" w:fill="FFFFFF"/>
        <w:snapToGrid w:val="0"/>
        <w:spacing w:after="0" w:line="360" w:lineRule="auto"/>
        <w:jc w:val="both"/>
        <w:rPr>
          <w:rFonts w:ascii="Book Antiqua" w:hAnsi="Book Antiqua" w:cs="Helvetica"/>
          <w:sz w:val="24"/>
          <w:szCs w:val="24"/>
        </w:rPr>
      </w:pPr>
      <w:r w:rsidRPr="00967C90">
        <w:rPr>
          <w:rFonts w:ascii="Book Antiqua" w:hAnsi="Book Antiqua" w:cs="Helvetica"/>
          <w:sz w:val="24"/>
          <w:szCs w:val="24"/>
        </w:rPr>
        <w:t xml:space="preserve">Grade B (Very good): </w:t>
      </w:r>
      <w:r w:rsidR="0090190F" w:rsidRPr="00967C90">
        <w:rPr>
          <w:rFonts w:ascii="Book Antiqua" w:hAnsi="Book Antiqua" w:cs="Helvetica"/>
          <w:sz w:val="24"/>
          <w:szCs w:val="24"/>
        </w:rPr>
        <w:t>0</w:t>
      </w:r>
    </w:p>
    <w:p w14:paraId="0F565D87" w14:textId="22B494CA" w:rsidR="00A70531" w:rsidRPr="00967C90" w:rsidRDefault="00A70531" w:rsidP="0054671A">
      <w:pPr>
        <w:shd w:val="clear" w:color="auto" w:fill="FFFFFF"/>
        <w:snapToGrid w:val="0"/>
        <w:spacing w:after="0" w:line="360" w:lineRule="auto"/>
        <w:jc w:val="both"/>
        <w:rPr>
          <w:rFonts w:ascii="Book Antiqua" w:hAnsi="Book Antiqua" w:cs="Helvetica"/>
          <w:sz w:val="24"/>
          <w:szCs w:val="24"/>
        </w:rPr>
      </w:pPr>
      <w:r w:rsidRPr="00967C90">
        <w:rPr>
          <w:rFonts w:ascii="Book Antiqua" w:hAnsi="Book Antiqua" w:cs="Helvetica"/>
          <w:sz w:val="24"/>
          <w:szCs w:val="24"/>
        </w:rPr>
        <w:t>Grade C (Good): C</w:t>
      </w:r>
    </w:p>
    <w:p w14:paraId="7F4EC441" w14:textId="77777777" w:rsidR="00A70531" w:rsidRPr="00967C90" w:rsidRDefault="00A70531" w:rsidP="0054671A">
      <w:pPr>
        <w:shd w:val="clear" w:color="auto" w:fill="FFFFFF"/>
        <w:snapToGrid w:val="0"/>
        <w:spacing w:after="0" w:line="360" w:lineRule="auto"/>
        <w:jc w:val="both"/>
        <w:rPr>
          <w:rFonts w:ascii="Book Antiqua" w:hAnsi="Book Antiqua" w:cs="Helvetica"/>
          <w:sz w:val="24"/>
          <w:szCs w:val="24"/>
        </w:rPr>
      </w:pPr>
      <w:r w:rsidRPr="00967C90">
        <w:rPr>
          <w:rFonts w:ascii="Book Antiqua" w:hAnsi="Book Antiqua" w:cs="Helvetica"/>
          <w:sz w:val="24"/>
          <w:szCs w:val="24"/>
        </w:rPr>
        <w:t>Grade D (Fair): 0</w:t>
      </w:r>
    </w:p>
    <w:p w14:paraId="0BCBE502" w14:textId="77777777" w:rsidR="00A70531" w:rsidRPr="00967C90" w:rsidRDefault="00A70531" w:rsidP="0054671A">
      <w:pPr>
        <w:snapToGrid w:val="0"/>
        <w:spacing w:after="0" w:line="360" w:lineRule="auto"/>
        <w:jc w:val="both"/>
        <w:rPr>
          <w:rFonts w:ascii="Book Antiqua" w:hAnsi="Book Antiqua"/>
          <w:b/>
          <w:iCs/>
          <w:sz w:val="24"/>
          <w:szCs w:val="24"/>
        </w:rPr>
      </w:pPr>
      <w:r w:rsidRPr="00967C90">
        <w:rPr>
          <w:rFonts w:ascii="Book Antiqua" w:hAnsi="Book Antiqua" w:cs="Helvetica"/>
          <w:sz w:val="24"/>
          <w:szCs w:val="24"/>
        </w:rPr>
        <w:t>Grade E (Poor): 0</w:t>
      </w:r>
      <w:bookmarkEnd w:id="193"/>
      <w:bookmarkEnd w:id="194"/>
    </w:p>
    <w:p w14:paraId="091A135D" w14:textId="77777777" w:rsidR="004B558D" w:rsidRPr="00715C4B" w:rsidRDefault="004B558D" w:rsidP="00B51289">
      <w:pPr>
        <w:adjustRightInd w:val="0"/>
        <w:snapToGrid w:val="0"/>
        <w:spacing w:after="0" w:line="360" w:lineRule="auto"/>
        <w:jc w:val="both"/>
        <w:rPr>
          <w:rFonts w:ascii="Book Antiqua" w:hAnsi="Book Antiqua" w:cs="Arial"/>
          <w:b/>
          <w:sz w:val="24"/>
          <w:szCs w:val="24"/>
          <w:lang w:val="en-US"/>
        </w:rPr>
      </w:pPr>
    </w:p>
    <w:p w14:paraId="486593A0" w14:textId="77777777" w:rsidR="004B558D" w:rsidRPr="00715C4B" w:rsidRDefault="004B558D" w:rsidP="00B51289">
      <w:pPr>
        <w:adjustRightInd w:val="0"/>
        <w:snapToGrid w:val="0"/>
        <w:spacing w:after="0" w:line="360" w:lineRule="auto"/>
        <w:jc w:val="both"/>
        <w:rPr>
          <w:rFonts w:ascii="Book Antiqua" w:hAnsi="Book Antiqua" w:cs="Arial"/>
          <w:b/>
          <w:sz w:val="24"/>
          <w:szCs w:val="24"/>
          <w:lang w:val="en-US"/>
        </w:rPr>
      </w:pPr>
      <w:r w:rsidRPr="00715C4B">
        <w:rPr>
          <w:rFonts w:ascii="Book Antiqua" w:hAnsi="Book Antiqua" w:cs="Arial"/>
          <w:b/>
          <w:sz w:val="24"/>
          <w:szCs w:val="24"/>
          <w:lang w:val="en-US"/>
        </w:rPr>
        <w:br w:type="page"/>
      </w:r>
    </w:p>
    <w:p w14:paraId="49A97067" w14:textId="39B4E75B" w:rsidR="004B558D" w:rsidRPr="00967C90" w:rsidRDefault="004B558D" w:rsidP="00346281">
      <w:pPr>
        <w:adjustRightInd w:val="0"/>
        <w:snapToGrid w:val="0"/>
        <w:spacing w:after="0" w:line="360" w:lineRule="auto"/>
        <w:jc w:val="both"/>
        <w:rPr>
          <w:rFonts w:ascii="Book Antiqua" w:eastAsia="Calibri" w:hAnsi="Book Antiqua" w:cs="Arial"/>
          <w:b/>
          <w:sz w:val="24"/>
          <w:szCs w:val="24"/>
          <w:lang w:val="en-US" w:eastAsia="en-US"/>
        </w:rPr>
      </w:pPr>
      <w:bookmarkStart w:id="195" w:name="OLE_LINK242"/>
      <w:bookmarkStart w:id="196" w:name="OLE_LINK243"/>
      <w:r w:rsidRPr="00967C90">
        <w:rPr>
          <w:rFonts w:ascii="Book Antiqua" w:eastAsia="Calibri" w:hAnsi="Book Antiqua" w:cs="Arial"/>
          <w:b/>
          <w:sz w:val="24"/>
          <w:szCs w:val="24"/>
          <w:lang w:val="en-US" w:eastAsia="en-US"/>
        </w:rPr>
        <w:lastRenderedPageBreak/>
        <w:t xml:space="preserve">Table 1 Characteristics at </w:t>
      </w:r>
      <w:r w:rsidR="0090190F" w:rsidRPr="00967C90">
        <w:rPr>
          <w:rFonts w:ascii="Book Antiqua" w:eastAsia="Calibri" w:hAnsi="Book Antiqua" w:cs="Arial"/>
          <w:b/>
          <w:sz w:val="24"/>
          <w:szCs w:val="24"/>
          <w:lang w:val="en-US" w:eastAsia="en-US"/>
        </w:rPr>
        <w:t>waiting list</w:t>
      </w:r>
      <w:r w:rsidRPr="00967C90">
        <w:rPr>
          <w:rFonts w:ascii="Book Antiqua" w:eastAsia="Calibri" w:hAnsi="Book Antiqua" w:cs="Arial"/>
          <w:b/>
          <w:sz w:val="24"/>
          <w:szCs w:val="24"/>
          <w:lang w:val="en-US" w:eastAsia="en-US"/>
        </w:rPr>
        <w:t xml:space="preserve"> registration between </w:t>
      </w:r>
      <w:r w:rsidR="0090190F" w:rsidRPr="00967C90">
        <w:rPr>
          <w:rFonts w:ascii="Book Antiqua" w:eastAsia="Calibri" w:hAnsi="Book Antiqua" w:cs="Arial"/>
          <w:b/>
          <w:sz w:val="24"/>
          <w:szCs w:val="24"/>
          <w:lang w:val="en-US" w:eastAsia="en-US"/>
        </w:rPr>
        <w:t>hepatitis C virus</w:t>
      </w:r>
      <w:r w:rsidRPr="00967C90">
        <w:rPr>
          <w:rFonts w:ascii="Book Antiqua" w:eastAsia="Calibri" w:hAnsi="Book Antiqua" w:cs="Arial"/>
          <w:b/>
          <w:sz w:val="24"/>
          <w:szCs w:val="24"/>
          <w:lang w:val="en-US" w:eastAsia="en-US"/>
        </w:rPr>
        <w:t xml:space="preserve"> and non-</w:t>
      </w:r>
      <w:r w:rsidR="0090190F" w:rsidRPr="00967C90">
        <w:rPr>
          <w:rFonts w:ascii="Book Antiqua" w:hAnsi="Book Antiqua"/>
          <w:b/>
          <w:sz w:val="24"/>
          <w:szCs w:val="24"/>
        </w:rPr>
        <w:t xml:space="preserve"> </w:t>
      </w:r>
      <w:r w:rsidR="0090190F" w:rsidRPr="00967C90">
        <w:rPr>
          <w:rFonts w:ascii="Book Antiqua" w:eastAsia="Calibri" w:hAnsi="Book Antiqua" w:cs="Arial"/>
          <w:b/>
          <w:sz w:val="24"/>
          <w:szCs w:val="24"/>
          <w:lang w:val="en-US" w:eastAsia="en-US"/>
        </w:rPr>
        <w:t>hepatitis C virus</w:t>
      </w:r>
      <w:r w:rsidRPr="00967C90">
        <w:rPr>
          <w:rFonts w:ascii="Book Antiqua" w:eastAsia="Calibri" w:hAnsi="Book Antiqua" w:cs="Arial"/>
          <w:b/>
          <w:sz w:val="24"/>
          <w:szCs w:val="24"/>
          <w:lang w:val="en-US" w:eastAsia="en-US"/>
        </w:rPr>
        <w:t xml:space="preserve"> patients</w:t>
      </w:r>
    </w:p>
    <w:tbl>
      <w:tblPr>
        <w:tblStyle w:val="Grigliatabella1"/>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1805"/>
        <w:gridCol w:w="1805"/>
        <w:gridCol w:w="1411"/>
      </w:tblGrid>
      <w:tr w:rsidR="00967C90" w:rsidRPr="00967C90" w14:paraId="22952916" w14:textId="77777777" w:rsidTr="00346281">
        <w:trPr>
          <w:trHeight w:val="132"/>
        </w:trPr>
        <w:tc>
          <w:tcPr>
            <w:tcW w:w="2452" w:type="pct"/>
            <w:tcBorders>
              <w:top w:val="single" w:sz="8" w:space="0" w:color="auto"/>
              <w:bottom w:val="single" w:sz="4" w:space="0" w:color="auto"/>
            </w:tcBorders>
            <w:hideMark/>
          </w:tcPr>
          <w:bookmarkEnd w:id="195"/>
          <w:bookmarkEnd w:id="196"/>
          <w:p w14:paraId="044A0D57" w14:textId="77777777" w:rsidR="004B558D" w:rsidRPr="00967C90" w:rsidRDefault="004B558D" w:rsidP="00346281">
            <w:pPr>
              <w:adjustRightInd w:val="0"/>
              <w:snapToGrid w:val="0"/>
              <w:spacing w:after="0" w:line="360" w:lineRule="auto"/>
              <w:jc w:val="both"/>
              <w:rPr>
                <w:rFonts w:ascii="Book Antiqua" w:eastAsia="Calibri" w:hAnsi="Book Antiqua" w:cs="Arial"/>
                <w:b/>
                <w:sz w:val="24"/>
                <w:szCs w:val="24"/>
                <w:lang w:val="en-US" w:eastAsia="en-US"/>
              </w:rPr>
            </w:pPr>
            <w:r w:rsidRPr="00967C90">
              <w:rPr>
                <w:rFonts w:ascii="Book Antiqua" w:eastAsia="Calibri" w:hAnsi="Book Antiqua" w:cs="Arial"/>
                <w:b/>
                <w:sz w:val="24"/>
                <w:szCs w:val="24"/>
                <w:lang w:val="en-US" w:eastAsia="en-US"/>
              </w:rPr>
              <w:t> </w:t>
            </w:r>
          </w:p>
        </w:tc>
        <w:tc>
          <w:tcPr>
            <w:tcW w:w="916" w:type="pct"/>
            <w:tcBorders>
              <w:top w:val="single" w:sz="8" w:space="0" w:color="auto"/>
              <w:bottom w:val="single" w:sz="4" w:space="0" w:color="auto"/>
            </w:tcBorders>
            <w:hideMark/>
          </w:tcPr>
          <w:p w14:paraId="27EE87FE" w14:textId="465E6BDE" w:rsidR="004B558D" w:rsidRPr="00967C90" w:rsidRDefault="004B558D" w:rsidP="00346281">
            <w:pPr>
              <w:adjustRightInd w:val="0"/>
              <w:snapToGrid w:val="0"/>
              <w:spacing w:after="0" w:line="360" w:lineRule="auto"/>
              <w:jc w:val="center"/>
              <w:rPr>
                <w:rFonts w:ascii="Book Antiqua" w:eastAsia="Calibri" w:hAnsi="Book Antiqua" w:cs="Arial"/>
                <w:b/>
                <w:sz w:val="24"/>
                <w:szCs w:val="24"/>
                <w:lang w:eastAsia="en-US"/>
              </w:rPr>
            </w:pPr>
            <w:r w:rsidRPr="00967C90">
              <w:rPr>
                <w:rFonts w:ascii="Book Antiqua" w:eastAsia="Calibri" w:hAnsi="Book Antiqua" w:cs="Arial"/>
                <w:b/>
                <w:sz w:val="24"/>
                <w:szCs w:val="24"/>
                <w:lang w:val="en-US" w:eastAsia="en-US"/>
              </w:rPr>
              <w:t>HCV</w:t>
            </w:r>
          </w:p>
          <w:p w14:paraId="04E3D665" w14:textId="1A791F6B" w:rsidR="004B558D" w:rsidRPr="00967C90" w:rsidRDefault="0090190F" w:rsidP="00346281">
            <w:pPr>
              <w:adjustRightInd w:val="0"/>
              <w:snapToGrid w:val="0"/>
              <w:spacing w:after="0" w:line="360" w:lineRule="auto"/>
              <w:jc w:val="center"/>
              <w:rPr>
                <w:rFonts w:ascii="Book Antiqua" w:eastAsia="Calibri" w:hAnsi="Book Antiqua" w:cs="Arial"/>
                <w:b/>
                <w:sz w:val="24"/>
                <w:szCs w:val="24"/>
                <w:lang w:eastAsia="en-US"/>
              </w:rPr>
            </w:pPr>
            <w:r w:rsidRPr="00967C90">
              <w:rPr>
                <w:rFonts w:ascii="Book Antiqua" w:eastAsia="Calibri" w:hAnsi="Book Antiqua" w:cs="Arial"/>
                <w:b/>
                <w:i/>
                <w:sz w:val="24"/>
                <w:szCs w:val="24"/>
                <w:lang w:val="en-US" w:eastAsia="en-US"/>
              </w:rPr>
              <w:t>n</w:t>
            </w:r>
            <w:r w:rsidRPr="00967C90">
              <w:rPr>
                <w:rFonts w:ascii="Book Antiqua" w:eastAsia="Calibri" w:hAnsi="Book Antiqua" w:cs="Arial"/>
                <w:b/>
                <w:sz w:val="24"/>
                <w:szCs w:val="24"/>
                <w:lang w:val="en-US" w:eastAsia="en-US"/>
              </w:rPr>
              <w:t xml:space="preserve"> </w:t>
            </w:r>
            <w:r w:rsidR="004B558D" w:rsidRPr="00967C90">
              <w:rPr>
                <w:rFonts w:ascii="Book Antiqua" w:eastAsia="Calibri" w:hAnsi="Book Antiqua" w:cs="Arial"/>
                <w:b/>
                <w:sz w:val="24"/>
                <w:szCs w:val="24"/>
                <w:lang w:val="en-US" w:eastAsia="en-US"/>
              </w:rPr>
              <w:t>=</w:t>
            </w:r>
            <w:r w:rsidRPr="00967C90">
              <w:rPr>
                <w:rFonts w:ascii="Book Antiqua" w:eastAsia="Calibri" w:hAnsi="Book Antiqua" w:cs="Arial"/>
                <w:b/>
                <w:sz w:val="24"/>
                <w:szCs w:val="24"/>
                <w:lang w:val="en-US" w:eastAsia="en-US"/>
              </w:rPr>
              <w:t xml:space="preserve"> </w:t>
            </w:r>
            <w:r w:rsidR="004B558D" w:rsidRPr="00967C90">
              <w:rPr>
                <w:rFonts w:ascii="Book Antiqua" w:eastAsia="Calibri" w:hAnsi="Book Antiqua" w:cs="Arial"/>
                <w:b/>
                <w:sz w:val="24"/>
                <w:szCs w:val="24"/>
                <w:lang w:val="en-US" w:eastAsia="en-US"/>
              </w:rPr>
              <w:t>490 (%)</w:t>
            </w:r>
          </w:p>
        </w:tc>
        <w:tc>
          <w:tcPr>
            <w:tcW w:w="916" w:type="pct"/>
            <w:tcBorders>
              <w:top w:val="single" w:sz="8" w:space="0" w:color="auto"/>
              <w:bottom w:val="single" w:sz="4" w:space="0" w:color="auto"/>
            </w:tcBorders>
            <w:hideMark/>
          </w:tcPr>
          <w:p w14:paraId="33A4A03B" w14:textId="2F5CFB77" w:rsidR="004B558D" w:rsidRPr="00967C90" w:rsidRDefault="004B558D" w:rsidP="00346281">
            <w:pPr>
              <w:adjustRightInd w:val="0"/>
              <w:snapToGrid w:val="0"/>
              <w:spacing w:after="0" w:line="360" w:lineRule="auto"/>
              <w:jc w:val="center"/>
              <w:rPr>
                <w:rFonts w:ascii="Book Antiqua" w:eastAsia="Calibri" w:hAnsi="Book Antiqua" w:cs="Arial"/>
                <w:b/>
                <w:sz w:val="24"/>
                <w:szCs w:val="24"/>
                <w:lang w:eastAsia="en-US"/>
              </w:rPr>
            </w:pPr>
            <w:r w:rsidRPr="00967C90">
              <w:rPr>
                <w:rFonts w:ascii="Book Antiqua" w:eastAsia="Calibri" w:hAnsi="Book Antiqua" w:cs="Arial"/>
                <w:b/>
                <w:sz w:val="24"/>
                <w:szCs w:val="24"/>
                <w:lang w:val="en-US" w:eastAsia="en-US"/>
              </w:rPr>
              <w:t>Non-HCV</w:t>
            </w:r>
          </w:p>
          <w:p w14:paraId="4DA3D279" w14:textId="627804B8" w:rsidR="004B558D" w:rsidRPr="00967C90" w:rsidRDefault="004B558D" w:rsidP="00346281">
            <w:pPr>
              <w:adjustRightInd w:val="0"/>
              <w:snapToGrid w:val="0"/>
              <w:spacing w:after="0" w:line="360" w:lineRule="auto"/>
              <w:jc w:val="center"/>
              <w:rPr>
                <w:rFonts w:ascii="Book Antiqua" w:eastAsia="Calibri" w:hAnsi="Book Antiqua" w:cs="Arial"/>
                <w:b/>
                <w:sz w:val="24"/>
                <w:szCs w:val="24"/>
                <w:lang w:eastAsia="en-US"/>
              </w:rPr>
            </w:pPr>
            <w:r w:rsidRPr="00967C90">
              <w:rPr>
                <w:rFonts w:ascii="Book Antiqua" w:eastAsia="Calibri" w:hAnsi="Book Antiqua" w:cs="Arial"/>
                <w:b/>
                <w:i/>
                <w:sz w:val="24"/>
                <w:szCs w:val="24"/>
                <w:lang w:val="en-US" w:eastAsia="en-US"/>
              </w:rPr>
              <w:t>n</w:t>
            </w:r>
            <w:r w:rsidR="0090190F" w:rsidRPr="00967C90">
              <w:rPr>
                <w:rFonts w:ascii="Book Antiqua" w:eastAsia="Calibri" w:hAnsi="Book Antiqua" w:cs="Arial"/>
                <w:b/>
                <w:i/>
                <w:sz w:val="24"/>
                <w:szCs w:val="24"/>
                <w:lang w:val="en-US" w:eastAsia="en-US"/>
              </w:rPr>
              <w:t xml:space="preserve"> </w:t>
            </w:r>
            <w:r w:rsidRPr="00967C90">
              <w:rPr>
                <w:rFonts w:ascii="Book Antiqua" w:eastAsia="Calibri" w:hAnsi="Book Antiqua" w:cs="Arial"/>
                <w:b/>
                <w:sz w:val="24"/>
                <w:szCs w:val="24"/>
                <w:lang w:val="en-US" w:eastAsia="en-US"/>
              </w:rPr>
              <w:t>=</w:t>
            </w:r>
            <w:r w:rsidR="0090190F" w:rsidRPr="00967C90">
              <w:rPr>
                <w:rFonts w:ascii="Book Antiqua" w:eastAsia="Calibri" w:hAnsi="Book Antiqua" w:cs="Arial"/>
                <w:b/>
                <w:sz w:val="24"/>
                <w:szCs w:val="24"/>
                <w:lang w:val="en-US" w:eastAsia="en-US"/>
              </w:rPr>
              <w:t xml:space="preserve"> </w:t>
            </w:r>
            <w:r w:rsidRPr="00967C90">
              <w:rPr>
                <w:rFonts w:ascii="Book Antiqua" w:eastAsia="Calibri" w:hAnsi="Book Antiqua" w:cs="Arial"/>
                <w:b/>
                <w:sz w:val="24"/>
                <w:szCs w:val="24"/>
                <w:lang w:val="en-US" w:eastAsia="en-US"/>
              </w:rPr>
              <w:t>704 (%)</w:t>
            </w:r>
          </w:p>
        </w:tc>
        <w:tc>
          <w:tcPr>
            <w:tcW w:w="716" w:type="pct"/>
            <w:tcBorders>
              <w:top w:val="single" w:sz="8" w:space="0" w:color="auto"/>
              <w:bottom w:val="single" w:sz="4" w:space="0" w:color="auto"/>
            </w:tcBorders>
            <w:vAlign w:val="center"/>
            <w:hideMark/>
          </w:tcPr>
          <w:p w14:paraId="20CE3A09" w14:textId="10B650C1" w:rsidR="004B558D" w:rsidRPr="00967C90" w:rsidRDefault="0090190F" w:rsidP="00346281">
            <w:pPr>
              <w:adjustRightInd w:val="0"/>
              <w:snapToGrid w:val="0"/>
              <w:spacing w:after="0" w:line="360" w:lineRule="auto"/>
              <w:jc w:val="center"/>
              <w:rPr>
                <w:rFonts w:ascii="Book Antiqua" w:eastAsia="Calibri" w:hAnsi="Book Antiqua" w:cs="Arial"/>
                <w:b/>
                <w:i/>
                <w:sz w:val="24"/>
                <w:szCs w:val="24"/>
                <w:lang w:eastAsia="en-US"/>
              </w:rPr>
            </w:pPr>
            <w:r w:rsidRPr="00967C90">
              <w:rPr>
                <w:rFonts w:ascii="Book Antiqua" w:eastAsia="Calibri" w:hAnsi="Book Antiqua" w:cs="Arial"/>
                <w:b/>
                <w:i/>
                <w:sz w:val="24"/>
                <w:szCs w:val="24"/>
                <w:lang w:val="en-US" w:eastAsia="en-US"/>
              </w:rPr>
              <w:t xml:space="preserve">P </w:t>
            </w:r>
            <w:r w:rsidR="004B558D" w:rsidRPr="00967C90">
              <w:rPr>
                <w:rFonts w:ascii="Book Antiqua" w:eastAsia="Calibri" w:hAnsi="Book Antiqua" w:cs="Arial"/>
                <w:b/>
                <w:sz w:val="24"/>
                <w:szCs w:val="24"/>
                <w:lang w:val="en-US" w:eastAsia="en-US"/>
              </w:rPr>
              <w:t>value</w:t>
            </w:r>
          </w:p>
        </w:tc>
      </w:tr>
      <w:tr w:rsidR="00967C90" w:rsidRPr="00967C90" w14:paraId="4FEFC0EB" w14:textId="77777777" w:rsidTr="00346281">
        <w:trPr>
          <w:trHeight w:val="50"/>
        </w:trPr>
        <w:tc>
          <w:tcPr>
            <w:tcW w:w="2452" w:type="pct"/>
            <w:tcBorders>
              <w:top w:val="single" w:sz="4" w:space="0" w:color="auto"/>
            </w:tcBorders>
            <w:hideMark/>
          </w:tcPr>
          <w:p w14:paraId="4F560536" w14:textId="101C5981" w:rsidR="004B558D" w:rsidRPr="00967C90" w:rsidRDefault="004B558D" w:rsidP="00346281">
            <w:pPr>
              <w:adjustRightInd w:val="0"/>
              <w:snapToGrid w:val="0"/>
              <w:spacing w:after="0" w:line="360" w:lineRule="auto"/>
              <w:jc w:val="both"/>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Age</w:t>
            </w:r>
            <w:r w:rsidR="0090190F" w:rsidRPr="00967C90">
              <w:rPr>
                <w:rFonts w:ascii="Book Antiqua" w:eastAsia="Calibri" w:hAnsi="Book Antiqua" w:cs="Arial"/>
                <w:sz w:val="24"/>
                <w:szCs w:val="24"/>
                <w:lang w:val="en-US" w:eastAsia="en-US"/>
              </w:rPr>
              <w:t xml:space="preserve"> (</w:t>
            </w:r>
            <w:r w:rsidR="008151F6" w:rsidRPr="00967C90">
              <w:rPr>
                <w:rFonts w:ascii="Book Antiqua" w:eastAsia="Calibri" w:hAnsi="Book Antiqua" w:cs="Arial"/>
                <w:sz w:val="24"/>
                <w:szCs w:val="24"/>
                <w:lang w:val="en-US" w:eastAsia="en-US"/>
              </w:rPr>
              <w:t>yr</w:t>
            </w:r>
            <w:r w:rsidR="0090190F" w:rsidRPr="00967C90">
              <w:rPr>
                <w:rFonts w:ascii="Book Antiqua" w:eastAsia="Calibri" w:hAnsi="Book Antiqua" w:cs="Arial"/>
                <w:sz w:val="24"/>
                <w:szCs w:val="24"/>
                <w:lang w:val="en-US" w:eastAsia="en-US"/>
              </w:rPr>
              <w:t>)</w:t>
            </w:r>
          </w:p>
        </w:tc>
        <w:tc>
          <w:tcPr>
            <w:tcW w:w="916" w:type="pct"/>
            <w:tcBorders>
              <w:top w:val="single" w:sz="4" w:space="0" w:color="auto"/>
            </w:tcBorders>
            <w:hideMark/>
          </w:tcPr>
          <w:p w14:paraId="3212C8C0" w14:textId="7948EBF2"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56</w:t>
            </w:r>
            <w:r w:rsidR="0090190F" w:rsidRPr="00967C90">
              <w:rPr>
                <w:rFonts w:ascii="Book Antiqua" w:eastAsia="Calibri" w:hAnsi="Book Antiqua" w:cs="Arial"/>
                <w:sz w:val="24"/>
                <w:szCs w:val="24"/>
                <w:lang w:val="en-US" w:eastAsia="en-US"/>
              </w:rPr>
              <w:t xml:space="preserve"> </w:t>
            </w:r>
            <w:r w:rsidRPr="00967C90">
              <w:rPr>
                <w:rFonts w:ascii="Book Antiqua" w:eastAsia="Calibri" w:hAnsi="Book Antiqua" w:cs="Arial"/>
                <w:sz w:val="24"/>
                <w:szCs w:val="24"/>
                <w:lang w:val="en-US" w:eastAsia="en-US"/>
              </w:rPr>
              <w:t>±</w:t>
            </w:r>
            <w:r w:rsidR="0090190F" w:rsidRPr="00967C90">
              <w:rPr>
                <w:rFonts w:ascii="Book Antiqua" w:eastAsia="Calibri" w:hAnsi="Book Antiqua" w:cs="Arial"/>
                <w:sz w:val="24"/>
                <w:szCs w:val="24"/>
                <w:lang w:val="en-US" w:eastAsia="en-US"/>
              </w:rPr>
              <w:t xml:space="preserve"> </w:t>
            </w:r>
            <w:r w:rsidRPr="00967C90">
              <w:rPr>
                <w:rFonts w:ascii="Book Antiqua" w:eastAsia="Calibri" w:hAnsi="Book Antiqua" w:cs="Arial"/>
                <w:sz w:val="24"/>
                <w:szCs w:val="24"/>
                <w:lang w:val="en-US" w:eastAsia="en-US"/>
              </w:rPr>
              <w:t>7.8</w:t>
            </w:r>
          </w:p>
        </w:tc>
        <w:tc>
          <w:tcPr>
            <w:tcW w:w="916" w:type="pct"/>
            <w:tcBorders>
              <w:top w:val="single" w:sz="4" w:space="0" w:color="auto"/>
            </w:tcBorders>
            <w:hideMark/>
          </w:tcPr>
          <w:p w14:paraId="15AC4951" w14:textId="2D508FCB"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55</w:t>
            </w:r>
            <w:r w:rsidR="0090190F" w:rsidRPr="00967C90">
              <w:rPr>
                <w:rFonts w:ascii="Book Antiqua" w:eastAsia="Calibri" w:hAnsi="Book Antiqua" w:cs="Arial"/>
                <w:sz w:val="24"/>
                <w:szCs w:val="24"/>
                <w:lang w:val="en-US" w:eastAsia="en-US"/>
              </w:rPr>
              <w:t xml:space="preserve"> </w:t>
            </w:r>
            <w:r w:rsidRPr="00967C90">
              <w:rPr>
                <w:rFonts w:ascii="Book Antiqua" w:eastAsia="Calibri" w:hAnsi="Book Antiqua" w:cs="Arial"/>
                <w:sz w:val="24"/>
                <w:szCs w:val="24"/>
                <w:lang w:val="en-US" w:eastAsia="en-US"/>
              </w:rPr>
              <w:t>±</w:t>
            </w:r>
            <w:r w:rsidR="0090190F" w:rsidRPr="00967C90">
              <w:rPr>
                <w:rFonts w:ascii="Book Antiqua" w:eastAsia="Calibri" w:hAnsi="Book Antiqua" w:cs="Arial"/>
                <w:sz w:val="24"/>
                <w:szCs w:val="24"/>
                <w:lang w:val="en-US" w:eastAsia="en-US"/>
              </w:rPr>
              <w:t xml:space="preserve"> </w:t>
            </w:r>
            <w:r w:rsidRPr="00967C90">
              <w:rPr>
                <w:rFonts w:ascii="Book Antiqua" w:eastAsia="Calibri" w:hAnsi="Book Antiqua" w:cs="Arial"/>
                <w:sz w:val="24"/>
                <w:szCs w:val="24"/>
                <w:lang w:val="en-US" w:eastAsia="en-US"/>
              </w:rPr>
              <w:t>10</w:t>
            </w:r>
          </w:p>
        </w:tc>
        <w:tc>
          <w:tcPr>
            <w:tcW w:w="716" w:type="pct"/>
            <w:tcBorders>
              <w:top w:val="single" w:sz="4" w:space="0" w:color="auto"/>
            </w:tcBorders>
            <w:vAlign w:val="center"/>
            <w:hideMark/>
          </w:tcPr>
          <w:p w14:paraId="0D855A8E" w14:textId="77777777"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ns</w:t>
            </w:r>
          </w:p>
        </w:tc>
      </w:tr>
      <w:tr w:rsidR="00967C90" w:rsidRPr="00967C90" w14:paraId="04122F07" w14:textId="77777777" w:rsidTr="00346281">
        <w:trPr>
          <w:trHeight w:val="50"/>
        </w:trPr>
        <w:tc>
          <w:tcPr>
            <w:tcW w:w="2452" w:type="pct"/>
            <w:hideMark/>
          </w:tcPr>
          <w:p w14:paraId="3BC8CE37" w14:textId="2AA25D44" w:rsidR="004B558D" w:rsidRPr="00967C90" w:rsidRDefault="004B558D" w:rsidP="00346281">
            <w:pPr>
              <w:adjustRightInd w:val="0"/>
              <w:snapToGrid w:val="0"/>
              <w:spacing w:after="0" w:line="360" w:lineRule="auto"/>
              <w:jc w:val="both"/>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Gender</w:t>
            </w:r>
            <w:r w:rsidR="0090190F" w:rsidRPr="00967C90">
              <w:rPr>
                <w:rFonts w:ascii="Book Antiqua" w:eastAsia="Calibri" w:hAnsi="Book Antiqua" w:cs="Arial"/>
                <w:sz w:val="24"/>
                <w:szCs w:val="24"/>
                <w:lang w:val="en-US" w:eastAsia="en-US"/>
              </w:rPr>
              <w:t xml:space="preserve"> (</w:t>
            </w:r>
            <w:r w:rsidRPr="00967C90">
              <w:rPr>
                <w:rFonts w:ascii="Book Antiqua" w:eastAsia="Calibri" w:hAnsi="Book Antiqua" w:cs="Arial"/>
                <w:sz w:val="24"/>
                <w:szCs w:val="24"/>
                <w:lang w:val="en-US" w:eastAsia="en-US"/>
              </w:rPr>
              <w:t>male</w:t>
            </w:r>
            <w:r w:rsidR="0090190F" w:rsidRPr="00967C90">
              <w:rPr>
                <w:rFonts w:ascii="Book Antiqua" w:eastAsia="Calibri" w:hAnsi="Book Antiqua" w:cs="Arial"/>
                <w:sz w:val="24"/>
                <w:szCs w:val="24"/>
                <w:lang w:val="en-US" w:eastAsia="en-US"/>
              </w:rPr>
              <w:t>)</w:t>
            </w:r>
          </w:p>
        </w:tc>
        <w:tc>
          <w:tcPr>
            <w:tcW w:w="916" w:type="pct"/>
            <w:hideMark/>
          </w:tcPr>
          <w:p w14:paraId="219BDB77" w14:textId="77777777"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393 (80)</w:t>
            </w:r>
          </w:p>
        </w:tc>
        <w:tc>
          <w:tcPr>
            <w:tcW w:w="916" w:type="pct"/>
            <w:hideMark/>
          </w:tcPr>
          <w:p w14:paraId="733F22A5" w14:textId="77777777"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532 (75.5)</w:t>
            </w:r>
          </w:p>
        </w:tc>
        <w:tc>
          <w:tcPr>
            <w:tcW w:w="716" w:type="pct"/>
            <w:vAlign w:val="center"/>
            <w:hideMark/>
          </w:tcPr>
          <w:p w14:paraId="5820F98B" w14:textId="77777777"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r w:rsidRPr="00967C90">
              <w:rPr>
                <w:rFonts w:ascii="Book Antiqua" w:eastAsia="Calibri" w:hAnsi="Book Antiqua" w:cs="Arial"/>
                <w:sz w:val="24"/>
                <w:szCs w:val="24"/>
                <w:lang w:eastAsia="en-US"/>
              </w:rPr>
              <w:t>ns</w:t>
            </w:r>
          </w:p>
        </w:tc>
      </w:tr>
      <w:tr w:rsidR="00967C90" w:rsidRPr="00967C90" w14:paraId="6CDE9906" w14:textId="77777777" w:rsidTr="00346281">
        <w:trPr>
          <w:trHeight w:val="50"/>
        </w:trPr>
        <w:tc>
          <w:tcPr>
            <w:tcW w:w="2452" w:type="pct"/>
            <w:hideMark/>
          </w:tcPr>
          <w:p w14:paraId="48A2D7BD" w14:textId="77777777" w:rsidR="004B558D" w:rsidRPr="00967C90" w:rsidRDefault="004B558D" w:rsidP="00346281">
            <w:pPr>
              <w:adjustRightInd w:val="0"/>
              <w:snapToGrid w:val="0"/>
              <w:spacing w:after="0" w:line="360" w:lineRule="auto"/>
              <w:jc w:val="both"/>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BMI</w:t>
            </w:r>
          </w:p>
        </w:tc>
        <w:tc>
          <w:tcPr>
            <w:tcW w:w="916" w:type="pct"/>
            <w:hideMark/>
          </w:tcPr>
          <w:p w14:paraId="2A3B5058" w14:textId="5F820813"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25</w:t>
            </w:r>
            <w:r w:rsidR="0090190F" w:rsidRPr="00967C90">
              <w:rPr>
                <w:rFonts w:ascii="Book Antiqua" w:eastAsia="Calibri" w:hAnsi="Book Antiqua" w:cs="Arial"/>
                <w:sz w:val="24"/>
                <w:szCs w:val="24"/>
                <w:lang w:val="en-US" w:eastAsia="en-US"/>
              </w:rPr>
              <w:t xml:space="preserve"> </w:t>
            </w:r>
            <w:r w:rsidRPr="00967C90">
              <w:rPr>
                <w:rFonts w:ascii="Book Antiqua" w:eastAsia="Calibri" w:hAnsi="Book Antiqua" w:cs="Arial"/>
                <w:sz w:val="24"/>
                <w:szCs w:val="24"/>
                <w:lang w:val="en-US" w:eastAsia="en-US"/>
              </w:rPr>
              <w:t>±</w:t>
            </w:r>
            <w:r w:rsidR="0090190F" w:rsidRPr="00967C90">
              <w:rPr>
                <w:rFonts w:ascii="Book Antiqua" w:eastAsia="Calibri" w:hAnsi="Book Antiqua" w:cs="Arial"/>
                <w:sz w:val="24"/>
                <w:szCs w:val="24"/>
                <w:lang w:val="en-US" w:eastAsia="en-US"/>
              </w:rPr>
              <w:t xml:space="preserve"> </w:t>
            </w:r>
            <w:r w:rsidRPr="00967C90">
              <w:rPr>
                <w:rFonts w:ascii="Book Antiqua" w:eastAsia="Calibri" w:hAnsi="Book Antiqua" w:cs="Arial"/>
                <w:sz w:val="24"/>
                <w:szCs w:val="24"/>
                <w:lang w:val="en-US" w:eastAsia="en-US"/>
              </w:rPr>
              <w:t>4</w:t>
            </w:r>
          </w:p>
        </w:tc>
        <w:tc>
          <w:tcPr>
            <w:tcW w:w="916" w:type="pct"/>
            <w:hideMark/>
          </w:tcPr>
          <w:p w14:paraId="4085FBE9" w14:textId="21774C00"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25</w:t>
            </w:r>
            <w:r w:rsidR="0090190F" w:rsidRPr="00967C90">
              <w:rPr>
                <w:rFonts w:ascii="Book Antiqua" w:eastAsia="Calibri" w:hAnsi="Book Antiqua" w:cs="Arial"/>
                <w:sz w:val="24"/>
                <w:szCs w:val="24"/>
                <w:lang w:val="en-US" w:eastAsia="en-US"/>
              </w:rPr>
              <w:t xml:space="preserve"> </w:t>
            </w:r>
            <w:r w:rsidRPr="00967C90">
              <w:rPr>
                <w:rFonts w:ascii="Book Antiqua" w:eastAsia="Calibri" w:hAnsi="Book Antiqua" w:cs="Arial"/>
                <w:sz w:val="24"/>
                <w:szCs w:val="24"/>
                <w:lang w:val="en-US" w:eastAsia="en-US"/>
              </w:rPr>
              <w:t>±</w:t>
            </w:r>
            <w:r w:rsidR="0090190F" w:rsidRPr="00967C90">
              <w:rPr>
                <w:rFonts w:ascii="Book Antiqua" w:eastAsia="Calibri" w:hAnsi="Book Antiqua" w:cs="Arial"/>
                <w:sz w:val="24"/>
                <w:szCs w:val="24"/>
                <w:lang w:val="en-US" w:eastAsia="en-US"/>
              </w:rPr>
              <w:t xml:space="preserve"> </w:t>
            </w:r>
            <w:r w:rsidRPr="00967C90">
              <w:rPr>
                <w:rFonts w:ascii="Book Antiqua" w:eastAsia="Calibri" w:hAnsi="Book Antiqua" w:cs="Arial"/>
                <w:sz w:val="24"/>
                <w:szCs w:val="24"/>
                <w:lang w:val="en-US" w:eastAsia="en-US"/>
              </w:rPr>
              <w:t>4</w:t>
            </w:r>
          </w:p>
        </w:tc>
        <w:tc>
          <w:tcPr>
            <w:tcW w:w="716" w:type="pct"/>
            <w:vAlign w:val="center"/>
            <w:hideMark/>
          </w:tcPr>
          <w:p w14:paraId="6F1DFF78" w14:textId="77777777"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ns</w:t>
            </w:r>
          </w:p>
        </w:tc>
      </w:tr>
      <w:tr w:rsidR="00967C90" w:rsidRPr="00967C90" w14:paraId="7D756C08" w14:textId="77777777" w:rsidTr="00346281">
        <w:trPr>
          <w:trHeight w:val="1011"/>
        </w:trPr>
        <w:tc>
          <w:tcPr>
            <w:tcW w:w="2452" w:type="pct"/>
            <w:hideMark/>
          </w:tcPr>
          <w:p w14:paraId="32A173E4" w14:textId="77777777" w:rsidR="004B558D" w:rsidRPr="00967C90" w:rsidRDefault="004B558D" w:rsidP="00346281">
            <w:pPr>
              <w:adjustRightInd w:val="0"/>
              <w:snapToGrid w:val="0"/>
              <w:spacing w:after="0" w:line="360" w:lineRule="auto"/>
              <w:jc w:val="both"/>
              <w:rPr>
                <w:rFonts w:ascii="Book Antiqua" w:eastAsia="Calibri" w:hAnsi="Book Antiqua" w:cs="Arial"/>
                <w:sz w:val="24"/>
                <w:szCs w:val="24"/>
                <w:lang w:val="en-US" w:eastAsia="en-US"/>
              </w:rPr>
            </w:pPr>
            <w:r w:rsidRPr="00967C90">
              <w:rPr>
                <w:rFonts w:ascii="Book Antiqua" w:eastAsia="Calibri" w:hAnsi="Book Antiqua" w:cs="Arial"/>
                <w:sz w:val="24"/>
                <w:szCs w:val="24"/>
                <w:lang w:val="en-US" w:eastAsia="en-US"/>
              </w:rPr>
              <w:t>Blood group</w:t>
            </w:r>
          </w:p>
          <w:p w14:paraId="76E7BD47" w14:textId="77777777" w:rsidR="004B558D" w:rsidRPr="00967C90" w:rsidRDefault="004B558D" w:rsidP="00346281">
            <w:pPr>
              <w:adjustRightInd w:val="0"/>
              <w:snapToGrid w:val="0"/>
              <w:spacing w:after="0" w:line="360" w:lineRule="auto"/>
              <w:jc w:val="both"/>
              <w:rPr>
                <w:rFonts w:ascii="Book Antiqua" w:eastAsia="Calibri" w:hAnsi="Book Antiqua" w:cs="Arial"/>
                <w:sz w:val="24"/>
                <w:szCs w:val="24"/>
                <w:lang w:val="en-US" w:eastAsia="en-US"/>
              </w:rPr>
            </w:pPr>
            <w:r w:rsidRPr="00967C90">
              <w:rPr>
                <w:rFonts w:ascii="Book Antiqua" w:eastAsia="Calibri" w:hAnsi="Book Antiqua" w:cs="Arial"/>
                <w:sz w:val="24"/>
                <w:szCs w:val="24"/>
                <w:lang w:val="en-US" w:eastAsia="en-US"/>
              </w:rPr>
              <w:t xml:space="preserve">  0</w:t>
            </w:r>
          </w:p>
          <w:p w14:paraId="335549A0" w14:textId="77777777" w:rsidR="004B558D" w:rsidRPr="00967C90" w:rsidRDefault="004B558D" w:rsidP="00346281">
            <w:pPr>
              <w:adjustRightInd w:val="0"/>
              <w:snapToGrid w:val="0"/>
              <w:spacing w:after="0" w:line="360" w:lineRule="auto"/>
              <w:jc w:val="both"/>
              <w:rPr>
                <w:rFonts w:ascii="Book Antiqua" w:eastAsia="Calibri" w:hAnsi="Book Antiqua" w:cs="Arial"/>
                <w:sz w:val="24"/>
                <w:szCs w:val="24"/>
                <w:lang w:val="en-US" w:eastAsia="en-US"/>
              </w:rPr>
            </w:pPr>
            <w:r w:rsidRPr="00967C90">
              <w:rPr>
                <w:rFonts w:ascii="Book Antiqua" w:eastAsia="Calibri" w:hAnsi="Book Antiqua" w:cs="Arial"/>
                <w:sz w:val="24"/>
                <w:szCs w:val="24"/>
                <w:lang w:val="en-US" w:eastAsia="en-US"/>
              </w:rPr>
              <w:t xml:space="preserve">  A</w:t>
            </w:r>
          </w:p>
          <w:p w14:paraId="69F64A47" w14:textId="77777777" w:rsidR="004B558D" w:rsidRPr="00967C90" w:rsidRDefault="004B558D" w:rsidP="00346281">
            <w:pPr>
              <w:adjustRightInd w:val="0"/>
              <w:snapToGrid w:val="0"/>
              <w:spacing w:after="0" w:line="360" w:lineRule="auto"/>
              <w:jc w:val="both"/>
              <w:rPr>
                <w:rFonts w:ascii="Book Antiqua" w:eastAsia="Calibri" w:hAnsi="Book Antiqua" w:cs="Arial"/>
                <w:sz w:val="24"/>
                <w:szCs w:val="24"/>
                <w:lang w:val="en-US" w:eastAsia="en-US"/>
              </w:rPr>
            </w:pPr>
            <w:r w:rsidRPr="00967C90">
              <w:rPr>
                <w:rFonts w:ascii="Book Antiqua" w:eastAsia="Calibri" w:hAnsi="Book Antiqua" w:cs="Arial"/>
                <w:sz w:val="24"/>
                <w:szCs w:val="24"/>
                <w:lang w:val="en-US" w:eastAsia="en-US"/>
              </w:rPr>
              <w:t xml:space="preserve">  AB</w:t>
            </w:r>
          </w:p>
          <w:p w14:paraId="288C66C0" w14:textId="77777777" w:rsidR="004B558D" w:rsidRPr="00967C90" w:rsidRDefault="004B558D" w:rsidP="00346281">
            <w:pPr>
              <w:adjustRightInd w:val="0"/>
              <w:snapToGrid w:val="0"/>
              <w:spacing w:after="0" w:line="360" w:lineRule="auto"/>
              <w:jc w:val="both"/>
              <w:rPr>
                <w:rFonts w:ascii="Book Antiqua" w:eastAsia="Calibri" w:hAnsi="Book Antiqua" w:cs="Arial"/>
                <w:sz w:val="24"/>
                <w:szCs w:val="24"/>
                <w:lang w:val="en-US" w:eastAsia="en-US"/>
              </w:rPr>
            </w:pPr>
            <w:r w:rsidRPr="00967C90">
              <w:rPr>
                <w:rFonts w:ascii="Book Antiqua" w:eastAsia="Calibri" w:hAnsi="Book Antiqua" w:cs="Arial"/>
                <w:sz w:val="24"/>
                <w:szCs w:val="24"/>
                <w:lang w:val="en-US" w:eastAsia="en-US"/>
              </w:rPr>
              <w:t xml:space="preserve">  B</w:t>
            </w:r>
          </w:p>
        </w:tc>
        <w:tc>
          <w:tcPr>
            <w:tcW w:w="916" w:type="pct"/>
            <w:hideMark/>
          </w:tcPr>
          <w:p w14:paraId="2D4EAF3D" w14:textId="1D27D994" w:rsidR="004B558D" w:rsidRPr="00967C90" w:rsidRDefault="004B558D" w:rsidP="00346281">
            <w:pPr>
              <w:adjustRightInd w:val="0"/>
              <w:snapToGrid w:val="0"/>
              <w:spacing w:after="0" w:line="360" w:lineRule="auto"/>
              <w:jc w:val="center"/>
              <w:rPr>
                <w:rFonts w:ascii="Book Antiqua" w:eastAsia="Calibri" w:hAnsi="Book Antiqua" w:cs="Arial"/>
                <w:sz w:val="24"/>
                <w:szCs w:val="24"/>
                <w:lang w:val="en-US" w:eastAsia="en-US"/>
              </w:rPr>
            </w:pPr>
          </w:p>
          <w:p w14:paraId="3EA588AF" w14:textId="77777777"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206 (42)</w:t>
            </w:r>
          </w:p>
          <w:p w14:paraId="6F796D06" w14:textId="77777777"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199 (40.6)</w:t>
            </w:r>
          </w:p>
          <w:p w14:paraId="20587C03" w14:textId="77777777"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19 (3.8)</w:t>
            </w:r>
          </w:p>
          <w:p w14:paraId="7D9A4A3D" w14:textId="77777777"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66 (13.4)</w:t>
            </w:r>
          </w:p>
        </w:tc>
        <w:tc>
          <w:tcPr>
            <w:tcW w:w="916" w:type="pct"/>
            <w:hideMark/>
          </w:tcPr>
          <w:p w14:paraId="231F0D7C" w14:textId="1CD2B1F9"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p>
          <w:p w14:paraId="79550351" w14:textId="77777777"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311 (44.2)</w:t>
            </w:r>
          </w:p>
          <w:p w14:paraId="4D6D403F" w14:textId="77777777"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282 (40)</w:t>
            </w:r>
          </w:p>
          <w:p w14:paraId="73469A9C" w14:textId="77777777"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30 (4.3)</w:t>
            </w:r>
          </w:p>
          <w:p w14:paraId="76A637D2" w14:textId="77777777"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81 (11.5)</w:t>
            </w:r>
          </w:p>
        </w:tc>
        <w:tc>
          <w:tcPr>
            <w:tcW w:w="716" w:type="pct"/>
            <w:vAlign w:val="center"/>
            <w:hideMark/>
          </w:tcPr>
          <w:p w14:paraId="61B87BE2" w14:textId="77777777"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ns</w:t>
            </w:r>
          </w:p>
        </w:tc>
      </w:tr>
      <w:tr w:rsidR="00967C90" w:rsidRPr="00967C90" w14:paraId="2535A42A" w14:textId="77777777" w:rsidTr="00346281">
        <w:trPr>
          <w:trHeight w:val="50"/>
        </w:trPr>
        <w:tc>
          <w:tcPr>
            <w:tcW w:w="2452" w:type="pct"/>
            <w:hideMark/>
          </w:tcPr>
          <w:p w14:paraId="1CBE746E" w14:textId="31E0C468" w:rsidR="004B558D" w:rsidRPr="00967C90" w:rsidRDefault="004B558D" w:rsidP="00346281">
            <w:pPr>
              <w:adjustRightInd w:val="0"/>
              <w:snapToGrid w:val="0"/>
              <w:spacing w:after="0" w:line="360" w:lineRule="auto"/>
              <w:jc w:val="both"/>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HCC</w:t>
            </w:r>
            <w:r w:rsidR="0090190F" w:rsidRPr="00967C90">
              <w:rPr>
                <w:rFonts w:ascii="Book Antiqua" w:eastAsia="Calibri" w:hAnsi="Book Antiqua" w:cs="Arial"/>
                <w:sz w:val="24"/>
                <w:szCs w:val="24"/>
                <w:lang w:val="en-US" w:eastAsia="en-US"/>
              </w:rPr>
              <w:t xml:space="preserve"> (</w:t>
            </w:r>
            <w:r w:rsidRPr="00967C90">
              <w:rPr>
                <w:rFonts w:ascii="Book Antiqua" w:eastAsia="Calibri" w:hAnsi="Book Antiqua" w:cs="Arial"/>
                <w:sz w:val="24"/>
                <w:szCs w:val="24"/>
                <w:lang w:val="en-US" w:eastAsia="en-US"/>
              </w:rPr>
              <w:t>yes</w:t>
            </w:r>
            <w:r w:rsidR="0090190F" w:rsidRPr="00967C90">
              <w:rPr>
                <w:rFonts w:ascii="Book Antiqua" w:eastAsia="Calibri" w:hAnsi="Book Antiqua" w:cs="Arial"/>
                <w:sz w:val="24"/>
                <w:szCs w:val="24"/>
                <w:lang w:val="en-US" w:eastAsia="en-US"/>
              </w:rPr>
              <w:t>)</w:t>
            </w:r>
          </w:p>
        </w:tc>
        <w:tc>
          <w:tcPr>
            <w:tcW w:w="916" w:type="pct"/>
            <w:hideMark/>
          </w:tcPr>
          <w:p w14:paraId="51856DD0" w14:textId="77777777"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303 (61.8)</w:t>
            </w:r>
          </w:p>
        </w:tc>
        <w:tc>
          <w:tcPr>
            <w:tcW w:w="916" w:type="pct"/>
            <w:hideMark/>
          </w:tcPr>
          <w:p w14:paraId="06D293D7" w14:textId="77777777"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295 (42)</w:t>
            </w:r>
          </w:p>
        </w:tc>
        <w:tc>
          <w:tcPr>
            <w:tcW w:w="716" w:type="pct"/>
            <w:vAlign w:val="center"/>
            <w:hideMark/>
          </w:tcPr>
          <w:p w14:paraId="577E5953" w14:textId="77777777"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0.001</w:t>
            </w:r>
          </w:p>
        </w:tc>
      </w:tr>
      <w:tr w:rsidR="00967C90" w:rsidRPr="00967C90" w14:paraId="49D1F3CE" w14:textId="77777777" w:rsidTr="00346281">
        <w:trPr>
          <w:trHeight w:val="807"/>
        </w:trPr>
        <w:tc>
          <w:tcPr>
            <w:tcW w:w="2452" w:type="pct"/>
            <w:hideMark/>
          </w:tcPr>
          <w:p w14:paraId="15E79F06" w14:textId="77777777" w:rsidR="004B558D" w:rsidRPr="00967C90" w:rsidRDefault="004B558D" w:rsidP="00346281">
            <w:pPr>
              <w:adjustRightInd w:val="0"/>
              <w:snapToGrid w:val="0"/>
              <w:spacing w:after="0" w:line="360" w:lineRule="auto"/>
              <w:jc w:val="both"/>
              <w:rPr>
                <w:rFonts w:ascii="Book Antiqua" w:eastAsia="Calibri" w:hAnsi="Book Antiqua" w:cs="Arial"/>
                <w:sz w:val="24"/>
                <w:szCs w:val="24"/>
                <w:lang w:val="en-US" w:eastAsia="en-US"/>
              </w:rPr>
            </w:pPr>
            <w:r w:rsidRPr="00967C90">
              <w:rPr>
                <w:rFonts w:ascii="Book Antiqua" w:eastAsia="Calibri" w:hAnsi="Book Antiqua" w:cs="Arial"/>
                <w:sz w:val="24"/>
                <w:szCs w:val="24"/>
                <w:lang w:val="en-US" w:eastAsia="en-US"/>
              </w:rPr>
              <w:t>Child-Pugh classes</w:t>
            </w:r>
          </w:p>
          <w:p w14:paraId="71CC72C2" w14:textId="77777777" w:rsidR="004B558D" w:rsidRPr="00967C90" w:rsidRDefault="004B558D" w:rsidP="00346281">
            <w:pPr>
              <w:adjustRightInd w:val="0"/>
              <w:snapToGrid w:val="0"/>
              <w:spacing w:after="0" w:line="360" w:lineRule="auto"/>
              <w:jc w:val="both"/>
              <w:rPr>
                <w:rFonts w:ascii="Book Antiqua" w:eastAsia="Calibri" w:hAnsi="Book Antiqua" w:cs="Arial"/>
                <w:sz w:val="24"/>
                <w:szCs w:val="24"/>
                <w:lang w:val="en-US" w:eastAsia="en-US"/>
              </w:rPr>
            </w:pPr>
            <w:r w:rsidRPr="00967C90">
              <w:rPr>
                <w:rFonts w:ascii="Book Antiqua" w:eastAsia="Calibri" w:hAnsi="Book Antiqua" w:cs="Arial"/>
                <w:sz w:val="24"/>
                <w:szCs w:val="24"/>
                <w:lang w:val="en-US" w:eastAsia="en-US"/>
              </w:rPr>
              <w:t xml:space="preserve">  A</w:t>
            </w:r>
          </w:p>
          <w:p w14:paraId="4B5B648D" w14:textId="77777777" w:rsidR="004B558D" w:rsidRPr="00967C90" w:rsidRDefault="004B558D" w:rsidP="00346281">
            <w:pPr>
              <w:adjustRightInd w:val="0"/>
              <w:snapToGrid w:val="0"/>
              <w:spacing w:after="0" w:line="360" w:lineRule="auto"/>
              <w:jc w:val="both"/>
              <w:rPr>
                <w:rFonts w:ascii="Book Antiqua" w:eastAsia="Calibri" w:hAnsi="Book Antiqua" w:cs="Arial"/>
                <w:sz w:val="24"/>
                <w:szCs w:val="24"/>
                <w:lang w:val="en-US" w:eastAsia="en-US"/>
              </w:rPr>
            </w:pPr>
            <w:r w:rsidRPr="00967C90">
              <w:rPr>
                <w:rFonts w:ascii="Book Antiqua" w:eastAsia="Calibri" w:hAnsi="Book Antiqua" w:cs="Arial"/>
                <w:sz w:val="24"/>
                <w:szCs w:val="24"/>
                <w:lang w:val="en-US" w:eastAsia="en-US"/>
              </w:rPr>
              <w:t xml:space="preserve">  B</w:t>
            </w:r>
          </w:p>
          <w:p w14:paraId="0C2D5A9B" w14:textId="77777777" w:rsidR="004B558D" w:rsidRPr="00967C90" w:rsidRDefault="004B558D" w:rsidP="00346281">
            <w:pPr>
              <w:adjustRightInd w:val="0"/>
              <w:snapToGrid w:val="0"/>
              <w:spacing w:after="0" w:line="360" w:lineRule="auto"/>
              <w:jc w:val="both"/>
              <w:rPr>
                <w:rFonts w:ascii="Book Antiqua" w:eastAsia="Calibri" w:hAnsi="Book Antiqua" w:cs="Arial"/>
                <w:sz w:val="24"/>
                <w:szCs w:val="24"/>
                <w:lang w:val="en-US" w:eastAsia="en-US"/>
              </w:rPr>
            </w:pPr>
            <w:r w:rsidRPr="00967C90">
              <w:rPr>
                <w:rFonts w:ascii="Book Antiqua" w:eastAsia="Calibri" w:hAnsi="Book Antiqua" w:cs="Arial"/>
                <w:sz w:val="24"/>
                <w:szCs w:val="24"/>
                <w:lang w:val="en-US" w:eastAsia="en-US"/>
              </w:rPr>
              <w:t xml:space="preserve">  C</w:t>
            </w:r>
          </w:p>
        </w:tc>
        <w:tc>
          <w:tcPr>
            <w:tcW w:w="916" w:type="pct"/>
            <w:hideMark/>
          </w:tcPr>
          <w:p w14:paraId="42F99691" w14:textId="5A026191" w:rsidR="004B558D" w:rsidRPr="00967C90" w:rsidRDefault="004B558D" w:rsidP="00346281">
            <w:pPr>
              <w:adjustRightInd w:val="0"/>
              <w:snapToGrid w:val="0"/>
              <w:spacing w:after="0" w:line="360" w:lineRule="auto"/>
              <w:jc w:val="center"/>
              <w:rPr>
                <w:rFonts w:ascii="Book Antiqua" w:eastAsia="Calibri" w:hAnsi="Book Antiqua" w:cs="Arial"/>
                <w:sz w:val="24"/>
                <w:szCs w:val="24"/>
                <w:lang w:val="en-US" w:eastAsia="en-US"/>
              </w:rPr>
            </w:pPr>
          </w:p>
          <w:p w14:paraId="7C122398" w14:textId="77777777"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137 (28)</w:t>
            </w:r>
          </w:p>
          <w:p w14:paraId="5EEC8623" w14:textId="77777777"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185 (38)</w:t>
            </w:r>
          </w:p>
          <w:p w14:paraId="32E2D9BD" w14:textId="77777777"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168 (34)</w:t>
            </w:r>
          </w:p>
        </w:tc>
        <w:tc>
          <w:tcPr>
            <w:tcW w:w="916" w:type="pct"/>
            <w:hideMark/>
          </w:tcPr>
          <w:p w14:paraId="43C7E627" w14:textId="2865D5CA"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p>
          <w:p w14:paraId="66D52C60" w14:textId="77777777"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163 (23)</w:t>
            </w:r>
          </w:p>
          <w:p w14:paraId="1B144049" w14:textId="77777777"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252 (36)</w:t>
            </w:r>
          </w:p>
          <w:p w14:paraId="72F2E916" w14:textId="77777777"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289 (41)</w:t>
            </w:r>
          </w:p>
        </w:tc>
        <w:tc>
          <w:tcPr>
            <w:tcW w:w="716" w:type="pct"/>
            <w:vAlign w:val="center"/>
            <w:hideMark/>
          </w:tcPr>
          <w:p w14:paraId="6BE4F683" w14:textId="77777777"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r w:rsidRPr="00967C90">
              <w:rPr>
                <w:rFonts w:ascii="Book Antiqua" w:eastAsia="Calibri" w:hAnsi="Book Antiqua" w:cs="Arial"/>
                <w:sz w:val="24"/>
                <w:szCs w:val="24"/>
                <w:lang w:eastAsia="en-US"/>
              </w:rPr>
              <w:t>0.04</w:t>
            </w:r>
          </w:p>
        </w:tc>
      </w:tr>
      <w:tr w:rsidR="00967C90" w:rsidRPr="00967C90" w14:paraId="1A4FDE48" w14:textId="77777777" w:rsidTr="00346281">
        <w:trPr>
          <w:trHeight w:val="50"/>
        </w:trPr>
        <w:tc>
          <w:tcPr>
            <w:tcW w:w="2452" w:type="pct"/>
            <w:hideMark/>
          </w:tcPr>
          <w:p w14:paraId="1682F530" w14:textId="77777777" w:rsidR="004B558D" w:rsidRPr="00967C90" w:rsidRDefault="004B558D" w:rsidP="00346281">
            <w:pPr>
              <w:adjustRightInd w:val="0"/>
              <w:snapToGrid w:val="0"/>
              <w:spacing w:after="0" w:line="360" w:lineRule="auto"/>
              <w:jc w:val="both"/>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 xml:space="preserve">MELD at WL registration </w:t>
            </w:r>
          </w:p>
        </w:tc>
        <w:tc>
          <w:tcPr>
            <w:tcW w:w="916" w:type="pct"/>
            <w:hideMark/>
          </w:tcPr>
          <w:p w14:paraId="3904F3A0" w14:textId="3E7F00B0"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15</w:t>
            </w:r>
            <w:r w:rsidR="0090190F" w:rsidRPr="00967C90">
              <w:rPr>
                <w:rFonts w:ascii="Book Antiqua" w:eastAsia="Calibri" w:hAnsi="Book Antiqua" w:cs="Arial"/>
                <w:sz w:val="24"/>
                <w:szCs w:val="24"/>
                <w:lang w:val="en-US" w:eastAsia="en-US"/>
              </w:rPr>
              <w:t xml:space="preserve"> </w:t>
            </w:r>
            <w:r w:rsidRPr="00967C90">
              <w:rPr>
                <w:rFonts w:ascii="Book Antiqua" w:eastAsia="Calibri" w:hAnsi="Book Antiqua" w:cs="Arial"/>
                <w:sz w:val="24"/>
                <w:szCs w:val="24"/>
                <w:lang w:val="en-US" w:eastAsia="en-US"/>
              </w:rPr>
              <w:t>±</w:t>
            </w:r>
            <w:r w:rsidR="0090190F" w:rsidRPr="00967C90">
              <w:rPr>
                <w:rFonts w:ascii="Book Antiqua" w:eastAsia="Calibri" w:hAnsi="Book Antiqua" w:cs="Arial"/>
                <w:sz w:val="24"/>
                <w:szCs w:val="24"/>
                <w:lang w:val="en-US" w:eastAsia="en-US"/>
              </w:rPr>
              <w:t xml:space="preserve"> </w:t>
            </w:r>
            <w:r w:rsidRPr="00967C90">
              <w:rPr>
                <w:rFonts w:ascii="Book Antiqua" w:eastAsia="Calibri" w:hAnsi="Book Antiqua" w:cs="Arial"/>
                <w:sz w:val="24"/>
                <w:szCs w:val="24"/>
                <w:lang w:val="en-US" w:eastAsia="en-US"/>
              </w:rPr>
              <w:t>6</w:t>
            </w:r>
          </w:p>
        </w:tc>
        <w:tc>
          <w:tcPr>
            <w:tcW w:w="916" w:type="pct"/>
            <w:hideMark/>
          </w:tcPr>
          <w:p w14:paraId="0E031C04" w14:textId="206C0F66"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16.7</w:t>
            </w:r>
            <w:r w:rsidR="0090190F" w:rsidRPr="00967C90">
              <w:rPr>
                <w:rFonts w:ascii="Book Antiqua" w:eastAsia="Calibri" w:hAnsi="Book Antiqua" w:cs="Arial"/>
                <w:sz w:val="24"/>
                <w:szCs w:val="24"/>
                <w:lang w:val="en-US" w:eastAsia="en-US"/>
              </w:rPr>
              <w:t xml:space="preserve"> </w:t>
            </w:r>
            <w:r w:rsidRPr="00967C90">
              <w:rPr>
                <w:rFonts w:ascii="Book Antiqua" w:eastAsia="Calibri" w:hAnsi="Book Antiqua" w:cs="Arial"/>
                <w:sz w:val="24"/>
                <w:szCs w:val="24"/>
                <w:lang w:val="en-US" w:eastAsia="en-US"/>
              </w:rPr>
              <w:t>±</w:t>
            </w:r>
            <w:r w:rsidR="0090190F" w:rsidRPr="00967C90">
              <w:rPr>
                <w:rFonts w:ascii="Book Antiqua" w:eastAsia="Calibri" w:hAnsi="Book Antiqua" w:cs="Arial"/>
                <w:sz w:val="24"/>
                <w:szCs w:val="24"/>
                <w:lang w:val="en-US" w:eastAsia="en-US"/>
              </w:rPr>
              <w:t xml:space="preserve"> </w:t>
            </w:r>
            <w:r w:rsidRPr="00967C90">
              <w:rPr>
                <w:rFonts w:ascii="Book Antiqua" w:eastAsia="Calibri" w:hAnsi="Book Antiqua" w:cs="Arial"/>
                <w:sz w:val="24"/>
                <w:szCs w:val="24"/>
                <w:lang w:val="en-US" w:eastAsia="en-US"/>
              </w:rPr>
              <w:t>6.8</w:t>
            </w:r>
          </w:p>
        </w:tc>
        <w:tc>
          <w:tcPr>
            <w:tcW w:w="716" w:type="pct"/>
            <w:vAlign w:val="center"/>
            <w:hideMark/>
          </w:tcPr>
          <w:p w14:paraId="28568598" w14:textId="77777777" w:rsidR="004B558D" w:rsidRPr="00967C90" w:rsidRDefault="004B558D" w:rsidP="00346281">
            <w:pPr>
              <w:adjustRightInd w:val="0"/>
              <w:snapToGrid w:val="0"/>
              <w:spacing w:after="0" w:line="360" w:lineRule="auto"/>
              <w:jc w:val="center"/>
              <w:rPr>
                <w:rFonts w:ascii="Book Antiqua" w:eastAsia="Calibri" w:hAnsi="Book Antiqua" w:cs="Arial"/>
                <w:sz w:val="24"/>
                <w:szCs w:val="24"/>
                <w:lang w:eastAsia="en-US"/>
              </w:rPr>
            </w:pPr>
            <w:r w:rsidRPr="00967C90">
              <w:rPr>
                <w:rFonts w:ascii="Book Antiqua" w:eastAsia="Calibri" w:hAnsi="Book Antiqua" w:cs="Arial"/>
                <w:sz w:val="24"/>
                <w:szCs w:val="24"/>
                <w:lang w:val="en-US" w:eastAsia="en-US"/>
              </w:rPr>
              <w:t>0.01</w:t>
            </w:r>
          </w:p>
        </w:tc>
      </w:tr>
    </w:tbl>
    <w:p w14:paraId="050F1D44" w14:textId="3CA5F96C" w:rsidR="004B558D" w:rsidRPr="00967C90" w:rsidRDefault="0090190F" w:rsidP="00346281">
      <w:pPr>
        <w:adjustRightInd w:val="0"/>
        <w:snapToGrid w:val="0"/>
        <w:spacing w:after="0" w:line="360" w:lineRule="auto"/>
        <w:jc w:val="both"/>
        <w:rPr>
          <w:rFonts w:ascii="Book Antiqua" w:eastAsia="Calibri" w:hAnsi="Book Antiqua" w:cs="Arial"/>
          <w:sz w:val="24"/>
          <w:szCs w:val="24"/>
          <w:lang w:val="en-GB" w:eastAsia="en-US"/>
        </w:rPr>
      </w:pPr>
      <w:r w:rsidRPr="00967C90">
        <w:rPr>
          <w:rFonts w:ascii="Book Antiqua" w:eastAsia="Calibri" w:hAnsi="Book Antiqua" w:cs="Arial"/>
          <w:sz w:val="24"/>
          <w:szCs w:val="24"/>
          <w:lang w:val="en-GB" w:eastAsia="en-US"/>
        </w:rPr>
        <w:t>HCV: Hepatitis C virus; BMI: Body mass index; HCC: Hepatocellular carcinoma; MELD: Model of End-Stage Liver Disease; WL: Waiting list.</w:t>
      </w:r>
    </w:p>
    <w:p w14:paraId="2FE27A84" w14:textId="77777777" w:rsidR="004B558D" w:rsidRPr="00967C90" w:rsidRDefault="004B558D" w:rsidP="0054671A">
      <w:pPr>
        <w:adjustRightInd w:val="0"/>
        <w:snapToGrid w:val="0"/>
        <w:spacing w:after="0" w:line="360" w:lineRule="auto"/>
        <w:jc w:val="both"/>
        <w:rPr>
          <w:rFonts w:ascii="Book Antiqua" w:hAnsi="Book Antiqua" w:cs="Arial"/>
          <w:b/>
          <w:sz w:val="24"/>
          <w:szCs w:val="24"/>
          <w:lang w:val="en-US"/>
        </w:rPr>
      </w:pPr>
      <w:r w:rsidRPr="00967C90">
        <w:rPr>
          <w:rFonts w:ascii="Book Antiqua" w:hAnsi="Book Antiqua" w:cs="Arial"/>
          <w:b/>
          <w:sz w:val="24"/>
          <w:szCs w:val="24"/>
          <w:lang w:val="en-US"/>
        </w:rPr>
        <w:br w:type="page"/>
      </w:r>
    </w:p>
    <w:p w14:paraId="1E82F85D" w14:textId="6C46A8AF" w:rsidR="004B558D" w:rsidRPr="00967C90" w:rsidRDefault="004B558D"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b/>
          <w:sz w:val="24"/>
          <w:szCs w:val="24"/>
          <w:lang w:val="en-US"/>
        </w:rPr>
        <w:lastRenderedPageBreak/>
        <w:t xml:space="preserve">Table 2 Characteristics of </w:t>
      </w:r>
      <w:r w:rsidR="0090190F" w:rsidRPr="00967C90">
        <w:rPr>
          <w:rFonts w:ascii="Book Antiqua" w:eastAsia="Calibri" w:hAnsi="Book Antiqua" w:cs="Arial"/>
          <w:b/>
          <w:sz w:val="24"/>
          <w:szCs w:val="24"/>
          <w:lang w:val="en-US" w:eastAsia="en-US"/>
        </w:rPr>
        <w:t>hepatitis C virus</w:t>
      </w:r>
      <w:r w:rsidRPr="00967C90">
        <w:rPr>
          <w:rFonts w:ascii="Book Antiqua" w:hAnsi="Book Antiqua" w:cs="Arial"/>
          <w:b/>
          <w:sz w:val="24"/>
          <w:szCs w:val="24"/>
          <w:lang w:val="en-US"/>
        </w:rPr>
        <w:t xml:space="preserve"> patients at </w:t>
      </w:r>
      <w:r w:rsidR="0090190F" w:rsidRPr="00967C90">
        <w:rPr>
          <w:rFonts w:ascii="Book Antiqua" w:eastAsia="Calibri" w:hAnsi="Book Antiqua" w:cs="Arial"/>
          <w:b/>
          <w:sz w:val="24"/>
          <w:szCs w:val="24"/>
          <w:lang w:val="en-US" w:eastAsia="en-US"/>
        </w:rPr>
        <w:t>waiting list</w:t>
      </w:r>
      <w:r w:rsidRPr="00967C90">
        <w:rPr>
          <w:rFonts w:ascii="Book Antiqua" w:hAnsi="Book Antiqua" w:cs="Arial"/>
          <w:b/>
          <w:sz w:val="24"/>
          <w:szCs w:val="24"/>
          <w:lang w:val="en-US"/>
        </w:rPr>
        <w:t xml:space="preserve"> registration before and after </w:t>
      </w:r>
      <w:r w:rsidR="0090190F" w:rsidRPr="00967C90">
        <w:rPr>
          <w:rFonts w:ascii="Book Antiqua" w:hAnsi="Book Antiqua" w:cs="Arial"/>
          <w:b/>
          <w:sz w:val="24"/>
          <w:szCs w:val="24"/>
          <w:lang w:val="en-US"/>
        </w:rPr>
        <w:t>direct-acting antiviral</w:t>
      </w:r>
      <w:r w:rsidRPr="00967C90">
        <w:rPr>
          <w:rFonts w:ascii="Book Antiqua" w:hAnsi="Book Antiqua" w:cs="Arial"/>
          <w:b/>
          <w:sz w:val="24"/>
          <w:szCs w:val="24"/>
          <w:lang w:val="en-US"/>
        </w:rPr>
        <w:t xml:space="preserve"> introduction, according to indication to </w:t>
      </w:r>
      <w:r w:rsidR="0090190F" w:rsidRPr="00967C90">
        <w:rPr>
          <w:rFonts w:ascii="Book Antiqua" w:eastAsia="Calibri" w:hAnsi="Book Antiqua" w:cs="Arial"/>
          <w:b/>
          <w:sz w:val="24"/>
          <w:szCs w:val="24"/>
          <w:lang w:val="en-US" w:eastAsia="en-US"/>
        </w:rPr>
        <w:t>waiting list</w:t>
      </w:r>
      <w:r w:rsidRPr="00967C90">
        <w:rPr>
          <w:rFonts w:ascii="Book Antiqua" w:hAnsi="Book Antiqua" w:cs="Arial"/>
          <w:b/>
          <w:sz w:val="24"/>
          <w:szCs w:val="24"/>
          <w:lang w:val="en-US"/>
        </w:rPr>
        <w:t xml:space="preserve"> registration (decompensated liver disease or</w:t>
      </w:r>
      <w:r w:rsidR="008151F6" w:rsidRPr="00967C90">
        <w:rPr>
          <w:rFonts w:ascii="Book Antiqua" w:hAnsi="Book Antiqua" w:cs="Arial"/>
          <w:b/>
          <w:sz w:val="24"/>
          <w:szCs w:val="24"/>
          <w:lang w:val="en-US"/>
        </w:rPr>
        <w:t xml:space="preserve"> </w:t>
      </w:r>
      <w:bookmarkStart w:id="197" w:name="OLE_LINK247"/>
      <w:bookmarkStart w:id="198" w:name="OLE_LINK248"/>
      <w:r w:rsidR="008151F6" w:rsidRPr="00967C90">
        <w:rPr>
          <w:rFonts w:ascii="Book Antiqua" w:hAnsi="Book Antiqua" w:cs="Arial"/>
          <w:b/>
          <w:sz w:val="24"/>
          <w:szCs w:val="24"/>
          <w:lang w:val="en-US"/>
        </w:rPr>
        <w:t>hepatocellular carcinoma</w:t>
      </w:r>
      <w:bookmarkEnd w:id="197"/>
      <w:bookmarkEnd w:id="198"/>
      <w:r w:rsidRPr="00967C90">
        <w:rPr>
          <w:rFonts w:ascii="Book Antiqua" w:hAnsi="Book Antiqua" w:cs="Arial"/>
          <w:b/>
          <w:sz w:val="24"/>
          <w:szCs w:val="24"/>
          <w:lang w:val="en-US"/>
        </w:rPr>
        <w:t>)</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0"/>
        <w:gridCol w:w="1117"/>
        <w:gridCol w:w="1050"/>
        <w:gridCol w:w="770"/>
        <w:gridCol w:w="1118"/>
        <w:gridCol w:w="1053"/>
        <w:gridCol w:w="770"/>
      </w:tblGrid>
      <w:tr w:rsidR="00967C90" w:rsidRPr="00967C90" w14:paraId="348755F0" w14:textId="77777777" w:rsidTr="00346281">
        <w:trPr>
          <w:trHeight w:val="25"/>
        </w:trPr>
        <w:tc>
          <w:tcPr>
            <w:tcW w:w="2013" w:type="pct"/>
            <w:tcBorders>
              <w:top w:val="single" w:sz="8" w:space="0" w:color="auto"/>
              <w:left w:val="nil"/>
              <w:bottom w:val="nil"/>
              <w:right w:val="nil"/>
            </w:tcBorders>
            <w:shd w:val="clear" w:color="auto" w:fill="auto"/>
            <w:tcMar>
              <w:top w:w="15" w:type="dxa"/>
              <w:left w:w="85" w:type="dxa"/>
              <w:bottom w:w="0" w:type="dxa"/>
              <w:right w:w="85" w:type="dxa"/>
            </w:tcMar>
            <w:hideMark/>
          </w:tcPr>
          <w:p w14:paraId="217EDC88" w14:textId="77777777" w:rsidR="004B558D" w:rsidRPr="00967C90" w:rsidRDefault="004B558D" w:rsidP="0054671A">
            <w:pPr>
              <w:adjustRightInd w:val="0"/>
              <w:snapToGrid w:val="0"/>
              <w:spacing w:after="0" w:line="360" w:lineRule="auto"/>
              <w:jc w:val="both"/>
              <w:rPr>
                <w:rFonts w:ascii="Book Antiqua" w:hAnsi="Book Antiqua" w:cs="Arial"/>
                <w:b/>
                <w:sz w:val="24"/>
                <w:szCs w:val="24"/>
                <w:lang w:val="en-US"/>
              </w:rPr>
            </w:pPr>
            <w:r w:rsidRPr="00967C90">
              <w:rPr>
                <w:rFonts w:ascii="Book Antiqua" w:hAnsi="Book Antiqua" w:cs="Arial"/>
                <w:b/>
                <w:sz w:val="24"/>
                <w:szCs w:val="24"/>
                <w:lang w:val="en-US"/>
              </w:rPr>
              <w:t> </w:t>
            </w:r>
          </w:p>
        </w:tc>
        <w:tc>
          <w:tcPr>
            <w:tcW w:w="1493" w:type="pct"/>
            <w:gridSpan w:val="3"/>
            <w:tcBorders>
              <w:top w:val="single" w:sz="8" w:space="0" w:color="auto"/>
              <w:left w:val="nil"/>
              <w:bottom w:val="nil"/>
              <w:right w:val="nil"/>
            </w:tcBorders>
            <w:shd w:val="clear" w:color="auto" w:fill="auto"/>
            <w:tcMar>
              <w:top w:w="15" w:type="dxa"/>
              <w:left w:w="85" w:type="dxa"/>
              <w:bottom w:w="0" w:type="dxa"/>
              <w:right w:w="85" w:type="dxa"/>
            </w:tcMar>
            <w:hideMark/>
          </w:tcPr>
          <w:p w14:paraId="1ADF1198" w14:textId="77777777" w:rsidR="004B558D" w:rsidRPr="00967C90" w:rsidRDefault="004B558D" w:rsidP="0054671A">
            <w:pPr>
              <w:adjustRightInd w:val="0"/>
              <w:snapToGrid w:val="0"/>
              <w:spacing w:after="0" w:line="360" w:lineRule="auto"/>
              <w:jc w:val="center"/>
              <w:rPr>
                <w:rFonts w:ascii="Book Antiqua" w:hAnsi="Book Antiqua" w:cs="Arial"/>
                <w:b/>
                <w:sz w:val="24"/>
                <w:szCs w:val="24"/>
              </w:rPr>
            </w:pPr>
            <w:r w:rsidRPr="00967C90">
              <w:rPr>
                <w:rFonts w:ascii="Book Antiqua" w:hAnsi="Book Antiqua" w:cs="Arial"/>
                <w:b/>
                <w:sz w:val="24"/>
                <w:szCs w:val="24"/>
                <w:lang w:val="en-US"/>
              </w:rPr>
              <w:t>dec-HCV</w:t>
            </w:r>
          </w:p>
        </w:tc>
        <w:tc>
          <w:tcPr>
            <w:tcW w:w="1494" w:type="pct"/>
            <w:gridSpan w:val="3"/>
            <w:tcBorders>
              <w:top w:val="single" w:sz="8" w:space="0" w:color="auto"/>
              <w:left w:val="nil"/>
              <w:bottom w:val="nil"/>
              <w:right w:val="nil"/>
            </w:tcBorders>
            <w:shd w:val="clear" w:color="auto" w:fill="auto"/>
            <w:tcMar>
              <w:top w:w="15" w:type="dxa"/>
              <w:left w:w="85" w:type="dxa"/>
              <w:bottom w:w="0" w:type="dxa"/>
              <w:right w:w="85" w:type="dxa"/>
            </w:tcMar>
            <w:hideMark/>
          </w:tcPr>
          <w:p w14:paraId="7AB2B2EE" w14:textId="77777777" w:rsidR="004B558D" w:rsidRPr="00967C90" w:rsidRDefault="004B558D" w:rsidP="0054671A">
            <w:pPr>
              <w:adjustRightInd w:val="0"/>
              <w:snapToGrid w:val="0"/>
              <w:spacing w:after="0" w:line="360" w:lineRule="auto"/>
              <w:jc w:val="center"/>
              <w:rPr>
                <w:rFonts w:ascii="Book Antiqua" w:hAnsi="Book Antiqua" w:cs="Arial"/>
                <w:b/>
                <w:sz w:val="24"/>
                <w:szCs w:val="24"/>
              </w:rPr>
            </w:pPr>
            <w:r w:rsidRPr="00967C90">
              <w:rPr>
                <w:rFonts w:ascii="Book Antiqua" w:hAnsi="Book Antiqua" w:cs="Arial"/>
                <w:b/>
                <w:sz w:val="24"/>
                <w:szCs w:val="24"/>
                <w:lang w:val="en-US"/>
              </w:rPr>
              <w:t>HCV/HCC</w:t>
            </w:r>
          </w:p>
        </w:tc>
      </w:tr>
      <w:tr w:rsidR="00967C90" w:rsidRPr="00967C90" w14:paraId="06FC4F10" w14:textId="77777777" w:rsidTr="008151F6">
        <w:trPr>
          <w:trHeight w:val="176"/>
        </w:trPr>
        <w:tc>
          <w:tcPr>
            <w:tcW w:w="2013" w:type="pct"/>
            <w:tcBorders>
              <w:top w:val="nil"/>
              <w:left w:val="nil"/>
              <w:bottom w:val="single" w:sz="4" w:space="0" w:color="auto"/>
              <w:right w:val="nil"/>
            </w:tcBorders>
            <w:shd w:val="clear" w:color="auto" w:fill="auto"/>
            <w:tcMar>
              <w:top w:w="15" w:type="dxa"/>
              <w:left w:w="85" w:type="dxa"/>
              <w:bottom w:w="0" w:type="dxa"/>
              <w:right w:w="85" w:type="dxa"/>
            </w:tcMar>
            <w:hideMark/>
          </w:tcPr>
          <w:p w14:paraId="46F8AD3B" w14:textId="77777777" w:rsidR="004B558D" w:rsidRPr="00967C90" w:rsidRDefault="004B558D" w:rsidP="0054671A">
            <w:pPr>
              <w:adjustRightInd w:val="0"/>
              <w:snapToGrid w:val="0"/>
              <w:spacing w:after="0" w:line="360" w:lineRule="auto"/>
              <w:jc w:val="both"/>
              <w:rPr>
                <w:rFonts w:ascii="Book Antiqua" w:hAnsi="Book Antiqua" w:cs="Arial"/>
                <w:b/>
                <w:sz w:val="24"/>
                <w:szCs w:val="24"/>
              </w:rPr>
            </w:pPr>
            <w:r w:rsidRPr="00967C90">
              <w:rPr>
                <w:rFonts w:ascii="Book Antiqua" w:hAnsi="Book Antiqua" w:cs="Arial"/>
                <w:b/>
                <w:sz w:val="24"/>
                <w:szCs w:val="24"/>
                <w:lang w:val="en-US"/>
              </w:rPr>
              <w:t> </w:t>
            </w:r>
          </w:p>
        </w:tc>
        <w:tc>
          <w:tcPr>
            <w:tcW w:w="579" w:type="pct"/>
            <w:tcBorders>
              <w:top w:val="nil"/>
              <w:left w:val="nil"/>
              <w:bottom w:val="single" w:sz="4" w:space="0" w:color="auto"/>
              <w:right w:val="nil"/>
            </w:tcBorders>
            <w:shd w:val="clear" w:color="auto" w:fill="auto"/>
            <w:tcMar>
              <w:top w:w="15" w:type="dxa"/>
              <w:left w:w="85" w:type="dxa"/>
              <w:bottom w:w="0" w:type="dxa"/>
              <w:right w:w="85" w:type="dxa"/>
            </w:tcMar>
            <w:hideMark/>
          </w:tcPr>
          <w:p w14:paraId="4D1A907E" w14:textId="77777777" w:rsidR="004B558D" w:rsidRPr="00967C90" w:rsidRDefault="004B558D" w:rsidP="0054671A">
            <w:pPr>
              <w:adjustRightInd w:val="0"/>
              <w:snapToGrid w:val="0"/>
              <w:spacing w:after="0" w:line="360" w:lineRule="auto"/>
              <w:jc w:val="center"/>
              <w:rPr>
                <w:rFonts w:ascii="Book Antiqua" w:hAnsi="Book Antiqua" w:cs="Arial"/>
                <w:b/>
                <w:sz w:val="24"/>
                <w:szCs w:val="24"/>
              </w:rPr>
            </w:pPr>
            <w:r w:rsidRPr="00967C90">
              <w:rPr>
                <w:rFonts w:ascii="Book Antiqua" w:hAnsi="Book Antiqua" w:cs="Arial"/>
                <w:b/>
                <w:sz w:val="24"/>
                <w:szCs w:val="24"/>
                <w:lang w:val="en-US"/>
              </w:rPr>
              <w:t>Pre-DAA</w:t>
            </w:r>
          </w:p>
          <w:p w14:paraId="0F26065F" w14:textId="0BBE0825" w:rsidR="004B558D" w:rsidRPr="00967C90" w:rsidRDefault="004B558D" w:rsidP="0054671A">
            <w:pPr>
              <w:adjustRightInd w:val="0"/>
              <w:snapToGrid w:val="0"/>
              <w:spacing w:after="0" w:line="360" w:lineRule="auto"/>
              <w:jc w:val="center"/>
              <w:rPr>
                <w:rFonts w:ascii="Book Antiqua" w:hAnsi="Book Antiqua" w:cs="Arial"/>
                <w:b/>
                <w:sz w:val="24"/>
                <w:szCs w:val="24"/>
              </w:rPr>
            </w:pPr>
            <w:r w:rsidRPr="00967C90">
              <w:rPr>
                <w:rFonts w:ascii="Book Antiqua" w:hAnsi="Book Antiqua" w:cs="Arial"/>
                <w:b/>
                <w:i/>
                <w:sz w:val="24"/>
                <w:szCs w:val="24"/>
                <w:lang w:val="en-US"/>
              </w:rPr>
              <w:t>n</w:t>
            </w:r>
            <w:r w:rsidR="008151F6" w:rsidRPr="00967C90">
              <w:rPr>
                <w:rFonts w:ascii="Book Antiqua" w:hAnsi="Book Antiqua" w:cs="Arial"/>
                <w:b/>
                <w:sz w:val="24"/>
                <w:szCs w:val="24"/>
                <w:lang w:val="en-US"/>
              </w:rPr>
              <w:t xml:space="preserve"> </w:t>
            </w:r>
            <w:r w:rsidRPr="00967C90">
              <w:rPr>
                <w:rFonts w:ascii="Book Antiqua" w:hAnsi="Book Antiqua" w:cs="Arial"/>
                <w:b/>
                <w:sz w:val="24"/>
                <w:szCs w:val="24"/>
                <w:lang w:val="en-US"/>
              </w:rPr>
              <w:t>=</w:t>
            </w:r>
            <w:r w:rsidR="008151F6" w:rsidRPr="00967C90">
              <w:rPr>
                <w:rFonts w:ascii="Book Antiqua" w:hAnsi="Book Antiqua" w:cs="Arial"/>
                <w:b/>
                <w:sz w:val="24"/>
                <w:szCs w:val="24"/>
                <w:lang w:val="en-US"/>
              </w:rPr>
              <w:t xml:space="preserve"> </w:t>
            </w:r>
            <w:r w:rsidRPr="00967C90">
              <w:rPr>
                <w:rFonts w:ascii="Book Antiqua" w:hAnsi="Book Antiqua" w:cs="Arial"/>
                <w:b/>
                <w:sz w:val="24"/>
                <w:szCs w:val="24"/>
                <w:lang w:val="en-US"/>
              </w:rPr>
              <w:t>181 (%)</w:t>
            </w:r>
          </w:p>
        </w:tc>
        <w:tc>
          <w:tcPr>
            <w:tcW w:w="545" w:type="pct"/>
            <w:tcBorders>
              <w:top w:val="nil"/>
              <w:left w:val="nil"/>
              <w:bottom w:val="single" w:sz="4" w:space="0" w:color="auto"/>
              <w:right w:val="nil"/>
            </w:tcBorders>
            <w:shd w:val="clear" w:color="auto" w:fill="auto"/>
            <w:tcMar>
              <w:top w:w="15" w:type="dxa"/>
              <w:left w:w="85" w:type="dxa"/>
              <w:bottom w:w="0" w:type="dxa"/>
              <w:right w:w="85" w:type="dxa"/>
            </w:tcMar>
            <w:hideMark/>
          </w:tcPr>
          <w:p w14:paraId="40CF20C3" w14:textId="77777777" w:rsidR="004B558D" w:rsidRPr="00967C90" w:rsidRDefault="004B558D" w:rsidP="0054671A">
            <w:pPr>
              <w:adjustRightInd w:val="0"/>
              <w:snapToGrid w:val="0"/>
              <w:spacing w:after="0" w:line="360" w:lineRule="auto"/>
              <w:jc w:val="center"/>
              <w:rPr>
                <w:rFonts w:ascii="Book Antiqua" w:hAnsi="Book Antiqua" w:cs="Arial"/>
                <w:b/>
                <w:sz w:val="24"/>
                <w:szCs w:val="24"/>
              </w:rPr>
            </w:pPr>
            <w:r w:rsidRPr="00967C90">
              <w:rPr>
                <w:rFonts w:ascii="Book Antiqua" w:hAnsi="Book Antiqua" w:cs="Arial"/>
                <w:b/>
                <w:sz w:val="24"/>
                <w:szCs w:val="24"/>
                <w:lang w:val="en-US"/>
              </w:rPr>
              <w:t>Post-DAA</w:t>
            </w:r>
          </w:p>
          <w:p w14:paraId="65289FCC" w14:textId="2FCC6C4D" w:rsidR="004B558D" w:rsidRPr="00967C90" w:rsidRDefault="004B558D" w:rsidP="0054671A">
            <w:pPr>
              <w:adjustRightInd w:val="0"/>
              <w:snapToGrid w:val="0"/>
              <w:spacing w:after="0" w:line="360" w:lineRule="auto"/>
              <w:jc w:val="center"/>
              <w:rPr>
                <w:rFonts w:ascii="Book Antiqua" w:hAnsi="Book Antiqua" w:cs="Arial"/>
                <w:b/>
                <w:sz w:val="24"/>
                <w:szCs w:val="24"/>
              </w:rPr>
            </w:pPr>
            <w:r w:rsidRPr="00967C90">
              <w:rPr>
                <w:rFonts w:ascii="Book Antiqua" w:hAnsi="Book Antiqua" w:cs="Arial"/>
                <w:b/>
                <w:i/>
                <w:sz w:val="24"/>
                <w:szCs w:val="24"/>
                <w:lang w:val="en-US"/>
              </w:rPr>
              <w:t>n</w:t>
            </w:r>
            <w:r w:rsidR="008151F6" w:rsidRPr="00967C90">
              <w:rPr>
                <w:rFonts w:ascii="Book Antiqua" w:hAnsi="Book Antiqua" w:cs="Arial"/>
                <w:b/>
                <w:sz w:val="24"/>
                <w:szCs w:val="24"/>
                <w:lang w:val="en-US"/>
              </w:rPr>
              <w:t xml:space="preserve"> </w:t>
            </w:r>
            <w:r w:rsidRPr="00967C90">
              <w:rPr>
                <w:rFonts w:ascii="Book Antiqua" w:hAnsi="Book Antiqua" w:cs="Arial"/>
                <w:b/>
                <w:sz w:val="24"/>
                <w:szCs w:val="24"/>
                <w:lang w:val="en-US"/>
              </w:rPr>
              <w:t>=</w:t>
            </w:r>
            <w:r w:rsidR="008151F6" w:rsidRPr="00967C90">
              <w:rPr>
                <w:rFonts w:ascii="Book Antiqua" w:hAnsi="Book Antiqua" w:cs="Arial"/>
                <w:b/>
                <w:sz w:val="24"/>
                <w:szCs w:val="24"/>
                <w:lang w:val="en-US"/>
              </w:rPr>
              <w:t xml:space="preserve"> </w:t>
            </w:r>
            <w:r w:rsidRPr="00967C90">
              <w:rPr>
                <w:rFonts w:ascii="Book Antiqua" w:hAnsi="Book Antiqua" w:cs="Arial"/>
                <w:b/>
                <w:sz w:val="24"/>
                <w:szCs w:val="24"/>
                <w:lang w:val="en-US"/>
              </w:rPr>
              <w:t>70 (%)</w:t>
            </w:r>
          </w:p>
        </w:tc>
        <w:tc>
          <w:tcPr>
            <w:tcW w:w="369" w:type="pct"/>
            <w:tcBorders>
              <w:top w:val="nil"/>
              <w:left w:val="nil"/>
              <w:bottom w:val="single" w:sz="4" w:space="0" w:color="auto"/>
              <w:right w:val="nil"/>
            </w:tcBorders>
            <w:shd w:val="clear" w:color="auto" w:fill="auto"/>
            <w:tcMar>
              <w:top w:w="15" w:type="dxa"/>
              <w:left w:w="85" w:type="dxa"/>
              <w:bottom w:w="0" w:type="dxa"/>
              <w:right w:w="85" w:type="dxa"/>
            </w:tcMar>
            <w:vAlign w:val="center"/>
            <w:hideMark/>
          </w:tcPr>
          <w:p w14:paraId="62872F79" w14:textId="6DC222E7" w:rsidR="004B558D" w:rsidRPr="00967C90" w:rsidRDefault="008151F6" w:rsidP="00695AED">
            <w:pPr>
              <w:adjustRightInd w:val="0"/>
              <w:snapToGrid w:val="0"/>
              <w:spacing w:after="0" w:line="360" w:lineRule="auto"/>
              <w:jc w:val="center"/>
              <w:rPr>
                <w:rFonts w:ascii="Book Antiqua" w:hAnsi="Book Antiqua" w:cs="Arial"/>
                <w:b/>
                <w:sz w:val="24"/>
                <w:szCs w:val="24"/>
              </w:rPr>
            </w:pPr>
            <w:bookmarkStart w:id="199" w:name="OLE_LINK244"/>
            <w:r w:rsidRPr="00967C90">
              <w:rPr>
                <w:rFonts w:ascii="Book Antiqua" w:hAnsi="Book Antiqua" w:cs="Arial"/>
                <w:b/>
                <w:i/>
                <w:sz w:val="24"/>
                <w:szCs w:val="24"/>
                <w:lang w:val="en-US"/>
              </w:rPr>
              <w:t>P</w:t>
            </w:r>
            <w:r w:rsidRPr="00967C90">
              <w:rPr>
                <w:rFonts w:ascii="Book Antiqua" w:hAnsi="Book Antiqua" w:cs="Arial"/>
                <w:b/>
                <w:sz w:val="24"/>
                <w:szCs w:val="24"/>
                <w:lang w:val="en-US"/>
              </w:rPr>
              <w:t xml:space="preserve"> value</w:t>
            </w:r>
            <w:bookmarkEnd w:id="199"/>
          </w:p>
        </w:tc>
        <w:tc>
          <w:tcPr>
            <w:tcW w:w="579" w:type="pct"/>
            <w:tcBorders>
              <w:top w:val="nil"/>
              <w:left w:val="nil"/>
              <w:bottom w:val="single" w:sz="4" w:space="0" w:color="auto"/>
              <w:right w:val="nil"/>
            </w:tcBorders>
            <w:shd w:val="clear" w:color="auto" w:fill="auto"/>
            <w:tcMar>
              <w:top w:w="15" w:type="dxa"/>
              <w:left w:w="85" w:type="dxa"/>
              <w:bottom w:w="0" w:type="dxa"/>
              <w:right w:w="85" w:type="dxa"/>
            </w:tcMar>
            <w:hideMark/>
          </w:tcPr>
          <w:p w14:paraId="7735110A" w14:textId="77777777" w:rsidR="004B558D" w:rsidRPr="00967C90" w:rsidRDefault="004B558D" w:rsidP="0054671A">
            <w:pPr>
              <w:adjustRightInd w:val="0"/>
              <w:snapToGrid w:val="0"/>
              <w:spacing w:after="0" w:line="360" w:lineRule="auto"/>
              <w:jc w:val="center"/>
              <w:rPr>
                <w:rFonts w:ascii="Book Antiqua" w:hAnsi="Book Antiqua" w:cs="Arial"/>
                <w:b/>
                <w:sz w:val="24"/>
                <w:szCs w:val="24"/>
              </w:rPr>
            </w:pPr>
            <w:r w:rsidRPr="00967C90">
              <w:rPr>
                <w:rFonts w:ascii="Book Antiqua" w:hAnsi="Book Antiqua" w:cs="Arial"/>
                <w:b/>
                <w:sz w:val="24"/>
                <w:szCs w:val="24"/>
                <w:lang w:val="en-US"/>
              </w:rPr>
              <w:t>Pre-DAA</w:t>
            </w:r>
          </w:p>
          <w:p w14:paraId="49DBB5E7" w14:textId="4BC1F652" w:rsidR="004B558D" w:rsidRPr="00967C90" w:rsidRDefault="008151F6" w:rsidP="0054671A">
            <w:pPr>
              <w:adjustRightInd w:val="0"/>
              <w:snapToGrid w:val="0"/>
              <w:spacing w:after="0" w:line="360" w:lineRule="auto"/>
              <w:jc w:val="center"/>
              <w:rPr>
                <w:rFonts w:ascii="Book Antiqua" w:hAnsi="Book Antiqua" w:cs="Arial"/>
                <w:b/>
                <w:sz w:val="24"/>
                <w:szCs w:val="24"/>
              </w:rPr>
            </w:pPr>
            <w:r w:rsidRPr="00967C90">
              <w:rPr>
                <w:rFonts w:ascii="Book Antiqua" w:hAnsi="Book Antiqua" w:cs="Arial"/>
                <w:b/>
                <w:i/>
                <w:sz w:val="24"/>
                <w:szCs w:val="24"/>
                <w:lang w:val="en-US"/>
              </w:rPr>
              <w:t>n</w:t>
            </w:r>
            <w:r w:rsidRPr="00967C90">
              <w:rPr>
                <w:rFonts w:ascii="Book Antiqua" w:hAnsi="Book Antiqua" w:cs="Arial"/>
                <w:b/>
                <w:sz w:val="24"/>
                <w:szCs w:val="24"/>
                <w:lang w:val="en-US"/>
              </w:rPr>
              <w:t xml:space="preserve"> </w:t>
            </w:r>
            <w:r w:rsidR="004B558D" w:rsidRPr="00967C90">
              <w:rPr>
                <w:rFonts w:ascii="Book Antiqua" w:hAnsi="Book Antiqua" w:cs="Arial"/>
                <w:b/>
                <w:sz w:val="24"/>
                <w:szCs w:val="24"/>
                <w:lang w:val="en-US"/>
              </w:rPr>
              <w:t>=</w:t>
            </w:r>
            <w:r w:rsidRPr="00967C90">
              <w:rPr>
                <w:rFonts w:ascii="Book Antiqua" w:hAnsi="Book Antiqua" w:cs="Arial"/>
                <w:b/>
                <w:sz w:val="24"/>
                <w:szCs w:val="24"/>
                <w:lang w:val="en-US"/>
              </w:rPr>
              <w:t xml:space="preserve"> </w:t>
            </w:r>
            <w:r w:rsidR="004B558D" w:rsidRPr="00967C90">
              <w:rPr>
                <w:rFonts w:ascii="Book Antiqua" w:hAnsi="Book Antiqua" w:cs="Arial"/>
                <w:b/>
                <w:sz w:val="24"/>
                <w:szCs w:val="24"/>
                <w:lang w:val="en-US"/>
              </w:rPr>
              <w:t>144 (%)</w:t>
            </w:r>
          </w:p>
        </w:tc>
        <w:tc>
          <w:tcPr>
            <w:tcW w:w="546" w:type="pct"/>
            <w:tcBorders>
              <w:top w:val="nil"/>
              <w:left w:val="nil"/>
              <w:bottom w:val="single" w:sz="4" w:space="0" w:color="auto"/>
              <w:right w:val="nil"/>
            </w:tcBorders>
            <w:shd w:val="clear" w:color="auto" w:fill="auto"/>
            <w:tcMar>
              <w:top w:w="15" w:type="dxa"/>
              <w:left w:w="85" w:type="dxa"/>
              <w:bottom w:w="0" w:type="dxa"/>
              <w:right w:w="85" w:type="dxa"/>
            </w:tcMar>
            <w:hideMark/>
          </w:tcPr>
          <w:p w14:paraId="0CDE2FC5" w14:textId="77777777" w:rsidR="004B558D" w:rsidRPr="00967C90" w:rsidRDefault="004B558D" w:rsidP="0054671A">
            <w:pPr>
              <w:adjustRightInd w:val="0"/>
              <w:snapToGrid w:val="0"/>
              <w:spacing w:after="0" w:line="360" w:lineRule="auto"/>
              <w:jc w:val="center"/>
              <w:rPr>
                <w:rFonts w:ascii="Book Antiqua" w:hAnsi="Book Antiqua" w:cs="Arial"/>
                <w:b/>
                <w:sz w:val="24"/>
                <w:szCs w:val="24"/>
              </w:rPr>
            </w:pPr>
            <w:r w:rsidRPr="00967C90">
              <w:rPr>
                <w:rFonts w:ascii="Book Antiqua" w:hAnsi="Book Antiqua" w:cs="Arial"/>
                <w:b/>
                <w:sz w:val="24"/>
                <w:szCs w:val="24"/>
                <w:lang w:val="en-US"/>
              </w:rPr>
              <w:t>Post-DAA</w:t>
            </w:r>
          </w:p>
          <w:p w14:paraId="42DB4BAB" w14:textId="313E56AC" w:rsidR="004B558D" w:rsidRPr="00967C90" w:rsidRDefault="004B558D" w:rsidP="0054671A">
            <w:pPr>
              <w:adjustRightInd w:val="0"/>
              <w:snapToGrid w:val="0"/>
              <w:spacing w:after="0" w:line="360" w:lineRule="auto"/>
              <w:jc w:val="center"/>
              <w:rPr>
                <w:rFonts w:ascii="Book Antiqua" w:hAnsi="Book Antiqua" w:cs="Arial"/>
                <w:b/>
                <w:sz w:val="24"/>
                <w:szCs w:val="24"/>
              </w:rPr>
            </w:pPr>
            <w:r w:rsidRPr="00967C90">
              <w:rPr>
                <w:rFonts w:ascii="Book Antiqua" w:hAnsi="Book Antiqua" w:cs="Arial"/>
                <w:b/>
                <w:i/>
                <w:sz w:val="24"/>
                <w:szCs w:val="24"/>
                <w:lang w:val="en-US"/>
              </w:rPr>
              <w:t>n</w:t>
            </w:r>
            <w:r w:rsidR="008151F6" w:rsidRPr="00967C90">
              <w:rPr>
                <w:rFonts w:ascii="Book Antiqua" w:hAnsi="Book Antiqua" w:cs="Arial"/>
                <w:b/>
                <w:sz w:val="24"/>
                <w:szCs w:val="24"/>
                <w:lang w:val="en-US"/>
              </w:rPr>
              <w:t xml:space="preserve"> </w:t>
            </w:r>
            <w:r w:rsidRPr="00967C90">
              <w:rPr>
                <w:rFonts w:ascii="Book Antiqua" w:hAnsi="Book Antiqua" w:cs="Arial"/>
                <w:b/>
                <w:sz w:val="24"/>
                <w:szCs w:val="24"/>
                <w:lang w:val="en-US"/>
              </w:rPr>
              <w:t>=</w:t>
            </w:r>
            <w:r w:rsidR="008151F6" w:rsidRPr="00967C90">
              <w:rPr>
                <w:rFonts w:ascii="Book Antiqua" w:hAnsi="Book Antiqua" w:cs="Arial"/>
                <w:b/>
                <w:sz w:val="24"/>
                <w:szCs w:val="24"/>
                <w:lang w:val="en-US"/>
              </w:rPr>
              <w:t xml:space="preserve"> </w:t>
            </w:r>
            <w:r w:rsidRPr="00967C90">
              <w:rPr>
                <w:rFonts w:ascii="Book Antiqua" w:hAnsi="Book Antiqua" w:cs="Arial"/>
                <w:b/>
                <w:sz w:val="24"/>
                <w:szCs w:val="24"/>
                <w:lang w:val="en-US"/>
              </w:rPr>
              <w:t>94 (%)</w:t>
            </w:r>
          </w:p>
        </w:tc>
        <w:tc>
          <w:tcPr>
            <w:tcW w:w="369" w:type="pct"/>
            <w:tcBorders>
              <w:top w:val="nil"/>
              <w:left w:val="nil"/>
              <w:bottom w:val="single" w:sz="4" w:space="0" w:color="auto"/>
              <w:right w:val="nil"/>
            </w:tcBorders>
            <w:shd w:val="clear" w:color="auto" w:fill="auto"/>
            <w:tcMar>
              <w:top w:w="15" w:type="dxa"/>
              <w:left w:w="85" w:type="dxa"/>
              <w:bottom w:w="0" w:type="dxa"/>
              <w:right w:w="85" w:type="dxa"/>
            </w:tcMar>
            <w:vAlign w:val="center"/>
            <w:hideMark/>
          </w:tcPr>
          <w:p w14:paraId="71F2B450" w14:textId="6B13921C" w:rsidR="004B558D" w:rsidRPr="00967C90" w:rsidRDefault="008151F6" w:rsidP="00695AED">
            <w:pPr>
              <w:adjustRightInd w:val="0"/>
              <w:snapToGrid w:val="0"/>
              <w:spacing w:after="0" w:line="360" w:lineRule="auto"/>
              <w:jc w:val="center"/>
              <w:rPr>
                <w:rFonts w:ascii="Book Antiqua" w:hAnsi="Book Antiqua" w:cs="Arial"/>
                <w:b/>
                <w:i/>
                <w:sz w:val="24"/>
                <w:szCs w:val="24"/>
              </w:rPr>
            </w:pPr>
            <w:r w:rsidRPr="00967C90">
              <w:rPr>
                <w:rFonts w:ascii="Book Antiqua" w:hAnsi="Book Antiqua" w:cs="Arial"/>
                <w:b/>
                <w:i/>
                <w:sz w:val="24"/>
                <w:szCs w:val="24"/>
                <w:lang w:val="en-US"/>
              </w:rPr>
              <w:t>P</w:t>
            </w:r>
            <w:r w:rsidRPr="00967C90">
              <w:rPr>
                <w:rFonts w:ascii="Book Antiqua" w:hAnsi="Book Antiqua" w:cs="Arial"/>
                <w:b/>
                <w:sz w:val="24"/>
                <w:szCs w:val="24"/>
                <w:lang w:val="en-US"/>
              </w:rPr>
              <w:t xml:space="preserve"> value</w:t>
            </w:r>
          </w:p>
        </w:tc>
      </w:tr>
      <w:tr w:rsidR="00967C90" w:rsidRPr="00967C90" w14:paraId="314B2F52" w14:textId="77777777" w:rsidTr="008151F6">
        <w:trPr>
          <w:trHeight w:val="35"/>
        </w:trPr>
        <w:tc>
          <w:tcPr>
            <w:tcW w:w="2013" w:type="pct"/>
            <w:tcBorders>
              <w:top w:val="single" w:sz="4" w:space="0" w:color="auto"/>
              <w:left w:val="nil"/>
              <w:bottom w:val="nil"/>
              <w:right w:val="nil"/>
            </w:tcBorders>
            <w:shd w:val="clear" w:color="auto" w:fill="auto"/>
            <w:tcMar>
              <w:top w:w="15" w:type="dxa"/>
              <w:left w:w="85" w:type="dxa"/>
              <w:bottom w:w="0" w:type="dxa"/>
              <w:right w:w="85" w:type="dxa"/>
            </w:tcMar>
            <w:hideMark/>
          </w:tcPr>
          <w:p w14:paraId="1871BECE" w14:textId="68D932B5" w:rsidR="004B558D" w:rsidRPr="00967C90" w:rsidRDefault="004B558D" w:rsidP="0054671A">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lang w:val="en-US"/>
              </w:rPr>
              <w:t>Gender</w:t>
            </w:r>
            <w:r w:rsidR="008151F6" w:rsidRPr="00967C90">
              <w:rPr>
                <w:rFonts w:ascii="Book Antiqua" w:hAnsi="Book Antiqua" w:cs="Arial"/>
                <w:sz w:val="24"/>
                <w:szCs w:val="24"/>
                <w:lang w:val="en-US"/>
              </w:rPr>
              <w:t xml:space="preserve"> (</w:t>
            </w:r>
            <w:r w:rsidRPr="00967C90">
              <w:rPr>
                <w:rFonts w:ascii="Book Antiqua" w:hAnsi="Book Antiqua" w:cs="Arial"/>
                <w:sz w:val="24"/>
                <w:szCs w:val="24"/>
                <w:lang w:val="en-US"/>
              </w:rPr>
              <w:t>male</w:t>
            </w:r>
            <w:r w:rsidR="008151F6" w:rsidRPr="00967C90">
              <w:rPr>
                <w:rFonts w:ascii="Book Antiqua" w:hAnsi="Book Antiqua" w:cs="Arial"/>
                <w:sz w:val="24"/>
                <w:szCs w:val="24"/>
                <w:lang w:val="en-US"/>
              </w:rPr>
              <w:t>)</w:t>
            </w:r>
          </w:p>
        </w:tc>
        <w:tc>
          <w:tcPr>
            <w:tcW w:w="579" w:type="pct"/>
            <w:tcBorders>
              <w:top w:val="single" w:sz="4" w:space="0" w:color="auto"/>
              <w:left w:val="nil"/>
              <w:bottom w:val="nil"/>
              <w:right w:val="nil"/>
            </w:tcBorders>
            <w:shd w:val="clear" w:color="auto" w:fill="auto"/>
            <w:tcMar>
              <w:top w:w="15" w:type="dxa"/>
              <w:left w:w="85" w:type="dxa"/>
              <w:bottom w:w="0" w:type="dxa"/>
              <w:right w:w="85" w:type="dxa"/>
            </w:tcMar>
            <w:hideMark/>
          </w:tcPr>
          <w:p w14:paraId="5EB19BD5"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139 (77)</w:t>
            </w:r>
          </w:p>
        </w:tc>
        <w:tc>
          <w:tcPr>
            <w:tcW w:w="545" w:type="pct"/>
            <w:tcBorders>
              <w:top w:val="single" w:sz="4" w:space="0" w:color="auto"/>
              <w:left w:val="nil"/>
              <w:bottom w:val="nil"/>
              <w:right w:val="nil"/>
            </w:tcBorders>
            <w:shd w:val="clear" w:color="auto" w:fill="auto"/>
            <w:tcMar>
              <w:top w:w="15" w:type="dxa"/>
              <w:left w:w="85" w:type="dxa"/>
              <w:bottom w:w="0" w:type="dxa"/>
              <w:right w:w="85" w:type="dxa"/>
            </w:tcMar>
            <w:hideMark/>
          </w:tcPr>
          <w:p w14:paraId="5EB420A8"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53 (75.7)</w:t>
            </w:r>
          </w:p>
        </w:tc>
        <w:tc>
          <w:tcPr>
            <w:tcW w:w="369" w:type="pct"/>
            <w:tcBorders>
              <w:top w:val="single" w:sz="4" w:space="0" w:color="auto"/>
              <w:left w:val="nil"/>
              <w:bottom w:val="nil"/>
              <w:right w:val="nil"/>
            </w:tcBorders>
            <w:shd w:val="clear" w:color="auto" w:fill="auto"/>
            <w:tcMar>
              <w:top w:w="15" w:type="dxa"/>
              <w:left w:w="85" w:type="dxa"/>
              <w:bottom w:w="0" w:type="dxa"/>
              <w:right w:w="85" w:type="dxa"/>
            </w:tcMar>
            <w:vAlign w:val="center"/>
            <w:hideMark/>
          </w:tcPr>
          <w:p w14:paraId="3F55A48C"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ns</w:t>
            </w:r>
          </w:p>
        </w:tc>
        <w:tc>
          <w:tcPr>
            <w:tcW w:w="579" w:type="pct"/>
            <w:tcBorders>
              <w:top w:val="single" w:sz="4" w:space="0" w:color="auto"/>
              <w:left w:val="nil"/>
              <w:bottom w:val="nil"/>
              <w:right w:val="nil"/>
            </w:tcBorders>
            <w:shd w:val="clear" w:color="auto" w:fill="auto"/>
            <w:tcMar>
              <w:top w:w="15" w:type="dxa"/>
              <w:left w:w="85" w:type="dxa"/>
              <w:bottom w:w="0" w:type="dxa"/>
              <w:right w:w="85" w:type="dxa"/>
            </w:tcMar>
            <w:hideMark/>
          </w:tcPr>
          <w:p w14:paraId="53966EB1"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118 (82)</w:t>
            </w:r>
          </w:p>
        </w:tc>
        <w:tc>
          <w:tcPr>
            <w:tcW w:w="546" w:type="pct"/>
            <w:tcBorders>
              <w:top w:val="single" w:sz="4" w:space="0" w:color="auto"/>
              <w:left w:val="nil"/>
              <w:bottom w:val="nil"/>
              <w:right w:val="nil"/>
            </w:tcBorders>
            <w:shd w:val="clear" w:color="auto" w:fill="auto"/>
            <w:tcMar>
              <w:top w:w="15" w:type="dxa"/>
              <w:left w:w="85" w:type="dxa"/>
              <w:bottom w:w="0" w:type="dxa"/>
              <w:right w:w="85" w:type="dxa"/>
            </w:tcMar>
            <w:hideMark/>
          </w:tcPr>
          <w:p w14:paraId="4D21625A"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82 (87)</w:t>
            </w:r>
          </w:p>
        </w:tc>
        <w:tc>
          <w:tcPr>
            <w:tcW w:w="369" w:type="pct"/>
            <w:tcBorders>
              <w:top w:val="single" w:sz="4" w:space="0" w:color="auto"/>
              <w:left w:val="nil"/>
              <w:bottom w:val="nil"/>
              <w:right w:val="nil"/>
            </w:tcBorders>
            <w:shd w:val="clear" w:color="auto" w:fill="auto"/>
            <w:tcMar>
              <w:top w:w="15" w:type="dxa"/>
              <w:left w:w="85" w:type="dxa"/>
              <w:bottom w:w="0" w:type="dxa"/>
              <w:right w:w="85" w:type="dxa"/>
            </w:tcMar>
            <w:vAlign w:val="center"/>
            <w:hideMark/>
          </w:tcPr>
          <w:p w14:paraId="14C6FFAC"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ns</w:t>
            </w:r>
          </w:p>
        </w:tc>
      </w:tr>
      <w:tr w:rsidR="00967C90" w:rsidRPr="00967C90" w14:paraId="01C64EFA" w14:textId="77777777" w:rsidTr="008151F6">
        <w:trPr>
          <w:trHeight w:val="35"/>
        </w:trPr>
        <w:tc>
          <w:tcPr>
            <w:tcW w:w="2013" w:type="pct"/>
            <w:tcBorders>
              <w:top w:val="nil"/>
              <w:left w:val="nil"/>
              <w:bottom w:val="nil"/>
              <w:right w:val="nil"/>
            </w:tcBorders>
            <w:shd w:val="clear" w:color="auto" w:fill="auto"/>
            <w:tcMar>
              <w:top w:w="15" w:type="dxa"/>
              <w:left w:w="85" w:type="dxa"/>
              <w:bottom w:w="0" w:type="dxa"/>
              <w:right w:w="85" w:type="dxa"/>
            </w:tcMar>
            <w:hideMark/>
          </w:tcPr>
          <w:p w14:paraId="2C631B5B" w14:textId="64223818" w:rsidR="004B558D" w:rsidRPr="00967C90" w:rsidRDefault="004B558D" w:rsidP="0054671A">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lang w:val="en-US"/>
              </w:rPr>
              <w:t>Age</w:t>
            </w:r>
            <w:r w:rsidR="008151F6" w:rsidRPr="00967C90">
              <w:rPr>
                <w:rFonts w:ascii="Book Antiqua" w:hAnsi="Book Antiqua" w:cs="Arial"/>
                <w:sz w:val="24"/>
                <w:szCs w:val="24"/>
                <w:lang w:val="en-US"/>
              </w:rPr>
              <w:t xml:space="preserve"> (yr)</w:t>
            </w:r>
          </w:p>
        </w:tc>
        <w:tc>
          <w:tcPr>
            <w:tcW w:w="579" w:type="pct"/>
            <w:tcBorders>
              <w:top w:val="nil"/>
              <w:left w:val="nil"/>
              <w:bottom w:val="nil"/>
              <w:right w:val="nil"/>
            </w:tcBorders>
            <w:shd w:val="clear" w:color="auto" w:fill="auto"/>
            <w:tcMar>
              <w:top w:w="15" w:type="dxa"/>
              <w:left w:w="85" w:type="dxa"/>
              <w:bottom w:w="0" w:type="dxa"/>
              <w:right w:w="85" w:type="dxa"/>
            </w:tcMar>
            <w:hideMark/>
          </w:tcPr>
          <w:p w14:paraId="711D3F3B" w14:textId="075E9D04"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55</w:t>
            </w:r>
            <w:r w:rsidR="008151F6"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8151F6" w:rsidRPr="00967C90">
              <w:rPr>
                <w:rFonts w:ascii="Book Antiqua" w:hAnsi="Book Antiqua" w:cs="Arial"/>
                <w:sz w:val="24"/>
                <w:szCs w:val="24"/>
                <w:lang w:val="en-US"/>
              </w:rPr>
              <w:t xml:space="preserve"> </w:t>
            </w:r>
            <w:r w:rsidRPr="00967C90">
              <w:rPr>
                <w:rFonts w:ascii="Book Antiqua" w:hAnsi="Book Antiqua" w:cs="Arial"/>
                <w:sz w:val="24"/>
                <w:szCs w:val="24"/>
                <w:lang w:val="en-US"/>
              </w:rPr>
              <w:t>8</w:t>
            </w:r>
          </w:p>
        </w:tc>
        <w:tc>
          <w:tcPr>
            <w:tcW w:w="545" w:type="pct"/>
            <w:tcBorders>
              <w:top w:val="nil"/>
              <w:left w:val="nil"/>
              <w:bottom w:val="nil"/>
              <w:right w:val="nil"/>
            </w:tcBorders>
            <w:shd w:val="clear" w:color="auto" w:fill="auto"/>
            <w:tcMar>
              <w:top w:w="15" w:type="dxa"/>
              <w:left w:w="85" w:type="dxa"/>
              <w:bottom w:w="0" w:type="dxa"/>
              <w:right w:w="85" w:type="dxa"/>
            </w:tcMar>
            <w:hideMark/>
          </w:tcPr>
          <w:p w14:paraId="0A0FBE16" w14:textId="30DB01FA"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55</w:t>
            </w:r>
            <w:r w:rsidR="008151F6"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8151F6" w:rsidRPr="00967C90">
              <w:rPr>
                <w:rFonts w:ascii="Book Antiqua" w:hAnsi="Book Antiqua" w:cs="Arial"/>
                <w:sz w:val="24"/>
                <w:szCs w:val="24"/>
                <w:lang w:val="en-US"/>
              </w:rPr>
              <w:t xml:space="preserve"> </w:t>
            </w:r>
            <w:r w:rsidRPr="00967C90">
              <w:rPr>
                <w:rFonts w:ascii="Book Antiqua" w:hAnsi="Book Antiqua" w:cs="Arial"/>
                <w:sz w:val="24"/>
                <w:szCs w:val="24"/>
                <w:lang w:val="en-US"/>
              </w:rPr>
              <w:t>9</w:t>
            </w:r>
          </w:p>
        </w:tc>
        <w:tc>
          <w:tcPr>
            <w:tcW w:w="369" w:type="pct"/>
            <w:tcBorders>
              <w:top w:val="nil"/>
              <w:left w:val="nil"/>
              <w:bottom w:val="nil"/>
              <w:right w:val="nil"/>
            </w:tcBorders>
            <w:shd w:val="clear" w:color="auto" w:fill="auto"/>
            <w:tcMar>
              <w:top w:w="15" w:type="dxa"/>
              <w:left w:w="85" w:type="dxa"/>
              <w:bottom w:w="0" w:type="dxa"/>
              <w:right w:w="85" w:type="dxa"/>
            </w:tcMar>
            <w:vAlign w:val="center"/>
            <w:hideMark/>
          </w:tcPr>
          <w:p w14:paraId="18FC0B04"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ns</w:t>
            </w:r>
          </w:p>
        </w:tc>
        <w:tc>
          <w:tcPr>
            <w:tcW w:w="579" w:type="pct"/>
            <w:tcBorders>
              <w:top w:val="nil"/>
              <w:left w:val="nil"/>
              <w:bottom w:val="nil"/>
              <w:right w:val="nil"/>
            </w:tcBorders>
            <w:shd w:val="clear" w:color="auto" w:fill="auto"/>
            <w:tcMar>
              <w:top w:w="15" w:type="dxa"/>
              <w:left w:w="85" w:type="dxa"/>
              <w:bottom w:w="0" w:type="dxa"/>
              <w:right w:w="85" w:type="dxa"/>
            </w:tcMar>
            <w:hideMark/>
          </w:tcPr>
          <w:p w14:paraId="183F54B3" w14:textId="3BB6A3D5"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57</w:t>
            </w:r>
            <w:r w:rsidR="008151F6"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8151F6" w:rsidRPr="00967C90">
              <w:rPr>
                <w:rFonts w:ascii="Book Antiqua" w:hAnsi="Book Antiqua" w:cs="Arial"/>
                <w:sz w:val="24"/>
                <w:szCs w:val="24"/>
                <w:lang w:val="en-US"/>
              </w:rPr>
              <w:t xml:space="preserve"> </w:t>
            </w:r>
            <w:r w:rsidRPr="00967C90">
              <w:rPr>
                <w:rFonts w:ascii="Book Antiqua" w:hAnsi="Book Antiqua" w:cs="Arial"/>
                <w:sz w:val="24"/>
                <w:szCs w:val="24"/>
                <w:lang w:val="en-US"/>
              </w:rPr>
              <w:t>7</w:t>
            </w:r>
          </w:p>
        </w:tc>
        <w:tc>
          <w:tcPr>
            <w:tcW w:w="546" w:type="pct"/>
            <w:tcBorders>
              <w:top w:val="nil"/>
              <w:left w:val="nil"/>
              <w:bottom w:val="nil"/>
              <w:right w:val="nil"/>
            </w:tcBorders>
            <w:shd w:val="clear" w:color="auto" w:fill="auto"/>
            <w:tcMar>
              <w:top w:w="15" w:type="dxa"/>
              <w:left w:w="85" w:type="dxa"/>
              <w:bottom w:w="0" w:type="dxa"/>
              <w:right w:w="85" w:type="dxa"/>
            </w:tcMar>
            <w:hideMark/>
          </w:tcPr>
          <w:p w14:paraId="50A10C00" w14:textId="719F2CB1"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59</w:t>
            </w:r>
            <w:r w:rsidR="008151F6"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8151F6" w:rsidRPr="00967C90">
              <w:rPr>
                <w:rFonts w:ascii="Book Antiqua" w:hAnsi="Book Antiqua" w:cs="Arial"/>
                <w:sz w:val="24"/>
                <w:szCs w:val="24"/>
                <w:lang w:val="en-US"/>
              </w:rPr>
              <w:t xml:space="preserve"> </w:t>
            </w:r>
            <w:r w:rsidRPr="00967C90">
              <w:rPr>
                <w:rFonts w:ascii="Book Antiqua" w:hAnsi="Book Antiqua" w:cs="Arial"/>
                <w:sz w:val="24"/>
                <w:szCs w:val="24"/>
                <w:lang w:val="en-US"/>
              </w:rPr>
              <w:t>6</w:t>
            </w:r>
          </w:p>
        </w:tc>
        <w:tc>
          <w:tcPr>
            <w:tcW w:w="369" w:type="pct"/>
            <w:tcBorders>
              <w:top w:val="nil"/>
              <w:left w:val="nil"/>
              <w:bottom w:val="nil"/>
              <w:right w:val="nil"/>
            </w:tcBorders>
            <w:shd w:val="clear" w:color="auto" w:fill="auto"/>
            <w:tcMar>
              <w:top w:w="15" w:type="dxa"/>
              <w:left w:w="85" w:type="dxa"/>
              <w:bottom w:w="0" w:type="dxa"/>
              <w:right w:w="85" w:type="dxa"/>
            </w:tcMar>
            <w:vAlign w:val="center"/>
            <w:hideMark/>
          </w:tcPr>
          <w:p w14:paraId="4D5645F3"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0.03</w:t>
            </w:r>
          </w:p>
        </w:tc>
      </w:tr>
      <w:tr w:rsidR="00967C90" w:rsidRPr="00967C90" w14:paraId="28871485" w14:textId="77777777" w:rsidTr="008151F6">
        <w:trPr>
          <w:trHeight w:val="35"/>
        </w:trPr>
        <w:tc>
          <w:tcPr>
            <w:tcW w:w="2013" w:type="pct"/>
            <w:tcBorders>
              <w:top w:val="nil"/>
              <w:left w:val="nil"/>
              <w:bottom w:val="nil"/>
              <w:right w:val="nil"/>
            </w:tcBorders>
            <w:shd w:val="clear" w:color="auto" w:fill="auto"/>
            <w:tcMar>
              <w:top w:w="15" w:type="dxa"/>
              <w:left w:w="85" w:type="dxa"/>
              <w:bottom w:w="0" w:type="dxa"/>
              <w:right w:w="85" w:type="dxa"/>
            </w:tcMar>
            <w:hideMark/>
          </w:tcPr>
          <w:p w14:paraId="2FD07C2D" w14:textId="77777777" w:rsidR="004B558D" w:rsidRPr="00967C90" w:rsidRDefault="004B558D" w:rsidP="0054671A">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lang w:val="en-US"/>
              </w:rPr>
              <w:t>BMI</w:t>
            </w:r>
          </w:p>
        </w:tc>
        <w:tc>
          <w:tcPr>
            <w:tcW w:w="579" w:type="pct"/>
            <w:tcBorders>
              <w:top w:val="nil"/>
              <w:left w:val="nil"/>
              <w:bottom w:val="nil"/>
              <w:right w:val="nil"/>
            </w:tcBorders>
            <w:shd w:val="clear" w:color="auto" w:fill="auto"/>
            <w:tcMar>
              <w:top w:w="15" w:type="dxa"/>
              <w:left w:w="85" w:type="dxa"/>
              <w:bottom w:w="0" w:type="dxa"/>
              <w:right w:w="85" w:type="dxa"/>
            </w:tcMar>
            <w:hideMark/>
          </w:tcPr>
          <w:p w14:paraId="6C389C65" w14:textId="609985DB"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25</w:t>
            </w:r>
            <w:r w:rsidR="008151F6"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8151F6" w:rsidRPr="00967C90">
              <w:rPr>
                <w:rFonts w:ascii="Book Antiqua" w:hAnsi="Book Antiqua" w:cs="Arial"/>
                <w:sz w:val="24"/>
                <w:szCs w:val="24"/>
                <w:lang w:val="en-US"/>
              </w:rPr>
              <w:t xml:space="preserve"> </w:t>
            </w:r>
            <w:r w:rsidRPr="00967C90">
              <w:rPr>
                <w:rFonts w:ascii="Book Antiqua" w:hAnsi="Book Antiqua" w:cs="Arial"/>
                <w:sz w:val="24"/>
                <w:szCs w:val="24"/>
                <w:lang w:val="en-US"/>
              </w:rPr>
              <w:t>3</w:t>
            </w:r>
          </w:p>
        </w:tc>
        <w:tc>
          <w:tcPr>
            <w:tcW w:w="545" w:type="pct"/>
            <w:tcBorders>
              <w:top w:val="nil"/>
              <w:left w:val="nil"/>
              <w:bottom w:val="nil"/>
              <w:right w:val="nil"/>
            </w:tcBorders>
            <w:shd w:val="clear" w:color="auto" w:fill="auto"/>
            <w:tcMar>
              <w:top w:w="15" w:type="dxa"/>
              <w:left w:w="85" w:type="dxa"/>
              <w:bottom w:w="0" w:type="dxa"/>
              <w:right w:w="85" w:type="dxa"/>
            </w:tcMar>
            <w:hideMark/>
          </w:tcPr>
          <w:p w14:paraId="52D4BB90" w14:textId="2D6DD69E"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25</w:t>
            </w:r>
            <w:r w:rsidR="008151F6"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8151F6" w:rsidRPr="00967C90">
              <w:rPr>
                <w:rFonts w:ascii="Book Antiqua" w:hAnsi="Book Antiqua" w:cs="Arial"/>
                <w:sz w:val="24"/>
                <w:szCs w:val="24"/>
                <w:lang w:val="en-US"/>
              </w:rPr>
              <w:t xml:space="preserve"> </w:t>
            </w:r>
            <w:r w:rsidRPr="00967C90">
              <w:rPr>
                <w:rFonts w:ascii="Book Antiqua" w:hAnsi="Book Antiqua" w:cs="Arial"/>
                <w:sz w:val="24"/>
                <w:szCs w:val="24"/>
                <w:lang w:val="en-US"/>
              </w:rPr>
              <w:t>4</w:t>
            </w:r>
          </w:p>
        </w:tc>
        <w:tc>
          <w:tcPr>
            <w:tcW w:w="369" w:type="pct"/>
            <w:tcBorders>
              <w:top w:val="nil"/>
              <w:left w:val="nil"/>
              <w:bottom w:val="nil"/>
              <w:right w:val="nil"/>
            </w:tcBorders>
            <w:shd w:val="clear" w:color="auto" w:fill="auto"/>
            <w:tcMar>
              <w:top w:w="15" w:type="dxa"/>
              <w:left w:w="85" w:type="dxa"/>
              <w:bottom w:w="0" w:type="dxa"/>
              <w:right w:w="85" w:type="dxa"/>
            </w:tcMar>
            <w:vAlign w:val="center"/>
            <w:hideMark/>
          </w:tcPr>
          <w:p w14:paraId="462C5A4E"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ns</w:t>
            </w:r>
          </w:p>
        </w:tc>
        <w:tc>
          <w:tcPr>
            <w:tcW w:w="579" w:type="pct"/>
            <w:tcBorders>
              <w:top w:val="nil"/>
              <w:left w:val="nil"/>
              <w:bottom w:val="nil"/>
              <w:right w:val="nil"/>
            </w:tcBorders>
            <w:shd w:val="clear" w:color="auto" w:fill="auto"/>
            <w:tcMar>
              <w:top w:w="15" w:type="dxa"/>
              <w:left w:w="85" w:type="dxa"/>
              <w:bottom w:w="0" w:type="dxa"/>
              <w:right w:w="85" w:type="dxa"/>
            </w:tcMar>
            <w:hideMark/>
          </w:tcPr>
          <w:p w14:paraId="2E9137C1" w14:textId="4EBA112D"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24.7</w:t>
            </w:r>
            <w:r w:rsidR="008151F6"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8151F6" w:rsidRPr="00967C90">
              <w:rPr>
                <w:rFonts w:ascii="Book Antiqua" w:hAnsi="Book Antiqua" w:cs="Arial"/>
                <w:sz w:val="24"/>
                <w:szCs w:val="24"/>
                <w:lang w:val="en-US"/>
              </w:rPr>
              <w:t xml:space="preserve"> </w:t>
            </w:r>
            <w:r w:rsidRPr="00967C90">
              <w:rPr>
                <w:rFonts w:ascii="Book Antiqua" w:hAnsi="Book Antiqua" w:cs="Arial"/>
                <w:sz w:val="24"/>
                <w:szCs w:val="24"/>
                <w:lang w:val="en-US"/>
              </w:rPr>
              <w:t>3</w:t>
            </w:r>
          </w:p>
        </w:tc>
        <w:tc>
          <w:tcPr>
            <w:tcW w:w="546" w:type="pct"/>
            <w:tcBorders>
              <w:top w:val="nil"/>
              <w:left w:val="nil"/>
              <w:bottom w:val="nil"/>
              <w:right w:val="nil"/>
            </w:tcBorders>
            <w:shd w:val="clear" w:color="auto" w:fill="auto"/>
            <w:tcMar>
              <w:top w:w="15" w:type="dxa"/>
              <w:left w:w="85" w:type="dxa"/>
              <w:bottom w:w="0" w:type="dxa"/>
              <w:right w:w="85" w:type="dxa"/>
            </w:tcMar>
            <w:hideMark/>
          </w:tcPr>
          <w:p w14:paraId="1414C3A7" w14:textId="3ABF2D92"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25</w:t>
            </w:r>
            <w:r w:rsidR="008151F6"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8151F6" w:rsidRPr="00967C90">
              <w:rPr>
                <w:rFonts w:ascii="Book Antiqua" w:hAnsi="Book Antiqua" w:cs="Arial"/>
                <w:sz w:val="24"/>
                <w:szCs w:val="24"/>
                <w:lang w:val="en-US"/>
              </w:rPr>
              <w:t xml:space="preserve"> </w:t>
            </w:r>
            <w:r w:rsidRPr="00967C90">
              <w:rPr>
                <w:rFonts w:ascii="Book Antiqua" w:hAnsi="Book Antiqua" w:cs="Arial"/>
                <w:sz w:val="24"/>
                <w:szCs w:val="24"/>
                <w:lang w:val="en-US"/>
              </w:rPr>
              <w:t>3.6</w:t>
            </w:r>
          </w:p>
        </w:tc>
        <w:tc>
          <w:tcPr>
            <w:tcW w:w="369" w:type="pct"/>
            <w:tcBorders>
              <w:top w:val="nil"/>
              <w:left w:val="nil"/>
              <w:bottom w:val="nil"/>
              <w:right w:val="nil"/>
            </w:tcBorders>
            <w:shd w:val="clear" w:color="auto" w:fill="auto"/>
            <w:tcMar>
              <w:top w:w="15" w:type="dxa"/>
              <w:left w:w="85" w:type="dxa"/>
              <w:bottom w:w="0" w:type="dxa"/>
              <w:right w:w="85" w:type="dxa"/>
            </w:tcMar>
            <w:vAlign w:val="center"/>
            <w:hideMark/>
          </w:tcPr>
          <w:p w14:paraId="7BA29DA7"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ns</w:t>
            </w:r>
          </w:p>
        </w:tc>
      </w:tr>
      <w:tr w:rsidR="00967C90" w:rsidRPr="00967C90" w14:paraId="05BCA5F4" w14:textId="77777777" w:rsidTr="008151F6">
        <w:trPr>
          <w:trHeight w:val="35"/>
        </w:trPr>
        <w:tc>
          <w:tcPr>
            <w:tcW w:w="2013" w:type="pct"/>
            <w:tcBorders>
              <w:top w:val="nil"/>
              <w:left w:val="nil"/>
              <w:bottom w:val="nil"/>
              <w:right w:val="nil"/>
            </w:tcBorders>
            <w:shd w:val="clear" w:color="auto" w:fill="auto"/>
            <w:tcMar>
              <w:top w:w="15" w:type="dxa"/>
              <w:left w:w="85" w:type="dxa"/>
              <w:bottom w:w="0" w:type="dxa"/>
              <w:right w:w="85" w:type="dxa"/>
            </w:tcMar>
            <w:hideMark/>
          </w:tcPr>
          <w:p w14:paraId="612AE7BD" w14:textId="0FCED341" w:rsidR="004B558D" w:rsidRPr="00967C90" w:rsidRDefault="004B558D" w:rsidP="0054671A">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lang w:val="en-US"/>
              </w:rPr>
              <w:t>Refractory ascites</w:t>
            </w:r>
            <w:r w:rsidR="008151F6" w:rsidRPr="00967C90">
              <w:rPr>
                <w:rFonts w:ascii="Book Antiqua" w:hAnsi="Book Antiqua" w:cs="Arial"/>
                <w:sz w:val="24"/>
                <w:szCs w:val="24"/>
                <w:lang w:val="en-US"/>
              </w:rPr>
              <w:t xml:space="preserve"> (</w:t>
            </w:r>
            <w:r w:rsidRPr="00967C90">
              <w:rPr>
                <w:rFonts w:ascii="Book Antiqua" w:hAnsi="Book Antiqua" w:cs="Arial"/>
                <w:sz w:val="24"/>
                <w:szCs w:val="24"/>
                <w:lang w:val="en-US"/>
              </w:rPr>
              <w:t>yes</w:t>
            </w:r>
            <w:r w:rsidR="008151F6" w:rsidRPr="00967C90">
              <w:rPr>
                <w:rFonts w:ascii="Book Antiqua" w:hAnsi="Book Antiqua" w:cs="Arial"/>
                <w:sz w:val="24"/>
                <w:szCs w:val="24"/>
                <w:lang w:val="en-US"/>
              </w:rPr>
              <w:t>)</w:t>
            </w:r>
          </w:p>
        </w:tc>
        <w:tc>
          <w:tcPr>
            <w:tcW w:w="579" w:type="pct"/>
            <w:tcBorders>
              <w:top w:val="nil"/>
              <w:left w:val="nil"/>
              <w:bottom w:val="nil"/>
              <w:right w:val="nil"/>
            </w:tcBorders>
            <w:shd w:val="clear" w:color="auto" w:fill="auto"/>
            <w:tcMar>
              <w:top w:w="15" w:type="dxa"/>
              <w:left w:w="85" w:type="dxa"/>
              <w:bottom w:w="0" w:type="dxa"/>
              <w:right w:w="85" w:type="dxa"/>
            </w:tcMar>
            <w:hideMark/>
          </w:tcPr>
          <w:p w14:paraId="46092B0E"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74 (40)</w:t>
            </w:r>
          </w:p>
        </w:tc>
        <w:tc>
          <w:tcPr>
            <w:tcW w:w="545" w:type="pct"/>
            <w:tcBorders>
              <w:top w:val="nil"/>
              <w:left w:val="nil"/>
              <w:bottom w:val="nil"/>
              <w:right w:val="nil"/>
            </w:tcBorders>
            <w:shd w:val="clear" w:color="auto" w:fill="auto"/>
            <w:tcMar>
              <w:top w:w="15" w:type="dxa"/>
              <w:left w:w="85" w:type="dxa"/>
              <w:bottom w:w="0" w:type="dxa"/>
              <w:right w:w="85" w:type="dxa"/>
            </w:tcMar>
            <w:hideMark/>
          </w:tcPr>
          <w:p w14:paraId="68C5996A"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32 (45.7)</w:t>
            </w:r>
          </w:p>
        </w:tc>
        <w:tc>
          <w:tcPr>
            <w:tcW w:w="369" w:type="pct"/>
            <w:tcBorders>
              <w:top w:val="nil"/>
              <w:left w:val="nil"/>
              <w:bottom w:val="nil"/>
              <w:right w:val="nil"/>
            </w:tcBorders>
            <w:shd w:val="clear" w:color="auto" w:fill="auto"/>
            <w:tcMar>
              <w:top w:w="15" w:type="dxa"/>
              <w:left w:w="85" w:type="dxa"/>
              <w:bottom w:w="0" w:type="dxa"/>
              <w:right w:w="85" w:type="dxa"/>
            </w:tcMar>
            <w:vAlign w:val="center"/>
            <w:hideMark/>
          </w:tcPr>
          <w:p w14:paraId="7F9B75D5"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ns</w:t>
            </w:r>
          </w:p>
        </w:tc>
        <w:tc>
          <w:tcPr>
            <w:tcW w:w="579" w:type="pct"/>
            <w:tcBorders>
              <w:top w:val="nil"/>
              <w:left w:val="nil"/>
              <w:bottom w:val="nil"/>
              <w:right w:val="nil"/>
            </w:tcBorders>
            <w:shd w:val="clear" w:color="auto" w:fill="auto"/>
            <w:tcMar>
              <w:top w:w="15" w:type="dxa"/>
              <w:left w:w="85" w:type="dxa"/>
              <w:bottom w:w="0" w:type="dxa"/>
              <w:right w:w="85" w:type="dxa"/>
            </w:tcMar>
            <w:hideMark/>
          </w:tcPr>
          <w:p w14:paraId="0A047607"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w:t>
            </w:r>
          </w:p>
        </w:tc>
        <w:tc>
          <w:tcPr>
            <w:tcW w:w="546" w:type="pct"/>
            <w:tcBorders>
              <w:top w:val="nil"/>
              <w:left w:val="nil"/>
              <w:bottom w:val="nil"/>
              <w:right w:val="nil"/>
            </w:tcBorders>
            <w:shd w:val="clear" w:color="auto" w:fill="auto"/>
            <w:tcMar>
              <w:top w:w="15" w:type="dxa"/>
              <w:left w:w="85" w:type="dxa"/>
              <w:bottom w:w="0" w:type="dxa"/>
              <w:right w:w="85" w:type="dxa"/>
            </w:tcMar>
            <w:hideMark/>
          </w:tcPr>
          <w:p w14:paraId="68309194"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w:t>
            </w:r>
          </w:p>
        </w:tc>
        <w:tc>
          <w:tcPr>
            <w:tcW w:w="369" w:type="pct"/>
            <w:tcBorders>
              <w:top w:val="nil"/>
              <w:left w:val="nil"/>
              <w:bottom w:val="nil"/>
              <w:right w:val="nil"/>
            </w:tcBorders>
            <w:shd w:val="clear" w:color="auto" w:fill="auto"/>
            <w:tcMar>
              <w:top w:w="15" w:type="dxa"/>
              <w:left w:w="85" w:type="dxa"/>
              <w:bottom w:w="0" w:type="dxa"/>
              <w:right w:w="85" w:type="dxa"/>
            </w:tcMar>
            <w:vAlign w:val="center"/>
            <w:hideMark/>
          </w:tcPr>
          <w:p w14:paraId="2A4DCCF5" w14:textId="11BDD942" w:rsidR="004B558D" w:rsidRPr="00967C90" w:rsidRDefault="004B558D" w:rsidP="0054671A">
            <w:pPr>
              <w:adjustRightInd w:val="0"/>
              <w:snapToGrid w:val="0"/>
              <w:spacing w:after="0" w:line="360" w:lineRule="auto"/>
              <w:jc w:val="center"/>
              <w:rPr>
                <w:rFonts w:ascii="Book Antiqua" w:hAnsi="Book Antiqua" w:cs="Arial"/>
                <w:sz w:val="24"/>
                <w:szCs w:val="24"/>
              </w:rPr>
            </w:pPr>
          </w:p>
        </w:tc>
      </w:tr>
      <w:tr w:rsidR="00967C90" w:rsidRPr="00967C90" w14:paraId="21118041" w14:textId="77777777" w:rsidTr="008151F6">
        <w:trPr>
          <w:trHeight w:val="933"/>
        </w:trPr>
        <w:tc>
          <w:tcPr>
            <w:tcW w:w="2013" w:type="pct"/>
            <w:tcBorders>
              <w:top w:val="nil"/>
              <w:left w:val="nil"/>
              <w:bottom w:val="nil"/>
              <w:right w:val="nil"/>
            </w:tcBorders>
            <w:shd w:val="clear" w:color="auto" w:fill="auto"/>
            <w:tcMar>
              <w:top w:w="15" w:type="dxa"/>
              <w:left w:w="85" w:type="dxa"/>
              <w:bottom w:w="0" w:type="dxa"/>
              <w:right w:w="85" w:type="dxa"/>
            </w:tcMar>
            <w:hideMark/>
          </w:tcPr>
          <w:p w14:paraId="3137380A"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Blood group</w:t>
            </w:r>
          </w:p>
          <w:p w14:paraId="2E6DAC87" w14:textId="77777777" w:rsidR="004B558D" w:rsidRPr="00967C90" w:rsidRDefault="004B558D" w:rsidP="00695AED">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  0</w:t>
            </w:r>
          </w:p>
          <w:p w14:paraId="4080892A"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  A</w:t>
            </w:r>
          </w:p>
          <w:p w14:paraId="1E1AED19" w14:textId="77777777" w:rsidR="004B558D" w:rsidRPr="00967C90" w:rsidRDefault="004B558D" w:rsidP="00695AED">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  AB</w:t>
            </w:r>
          </w:p>
          <w:p w14:paraId="0A068D96" w14:textId="77777777" w:rsidR="004B558D" w:rsidRPr="00967C90" w:rsidRDefault="004B558D" w:rsidP="00695AED">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  B</w:t>
            </w:r>
          </w:p>
        </w:tc>
        <w:tc>
          <w:tcPr>
            <w:tcW w:w="579" w:type="pct"/>
            <w:tcBorders>
              <w:top w:val="nil"/>
              <w:left w:val="nil"/>
              <w:bottom w:val="nil"/>
              <w:right w:val="nil"/>
            </w:tcBorders>
            <w:shd w:val="clear" w:color="auto" w:fill="auto"/>
            <w:tcMar>
              <w:top w:w="15" w:type="dxa"/>
              <w:left w:w="85" w:type="dxa"/>
              <w:bottom w:w="0" w:type="dxa"/>
              <w:right w:w="85" w:type="dxa"/>
            </w:tcMar>
            <w:hideMark/>
          </w:tcPr>
          <w:p w14:paraId="38725B21" w14:textId="3B447FEF" w:rsidR="004B558D" w:rsidRPr="00967C90" w:rsidRDefault="004B558D" w:rsidP="0054671A">
            <w:pPr>
              <w:adjustRightInd w:val="0"/>
              <w:snapToGrid w:val="0"/>
              <w:spacing w:after="0" w:line="360" w:lineRule="auto"/>
              <w:jc w:val="center"/>
              <w:rPr>
                <w:rFonts w:ascii="Book Antiqua" w:hAnsi="Book Antiqua" w:cs="Arial"/>
                <w:sz w:val="24"/>
                <w:szCs w:val="24"/>
                <w:lang w:val="en-US"/>
              </w:rPr>
            </w:pPr>
          </w:p>
          <w:p w14:paraId="161EDE34"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86 (47.8)</w:t>
            </w:r>
          </w:p>
          <w:p w14:paraId="393F22DE"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70 (38.4)</w:t>
            </w:r>
          </w:p>
          <w:p w14:paraId="46297E68"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4 (2.2)</w:t>
            </w:r>
          </w:p>
          <w:p w14:paraId="40E33ADE"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21 (11.5)</w:t>
            </w:r>
          </w:p>
        </w:tc>
        <w:tc>
          <w:tcPr>
            <w:tcW w:w="545" w:type="pct"/>
            <w:tcBorders>
              <w:top w:val="nil"/>
              <w:left w:val="nil"/>
              <w:bottom w:val="nil"/>
              <w:right w:val="nil"/>
            </w:tcBorders>
            <w:shd w:val="clear" w:color="auto" w:fill="auto"/>
            <w:tcMar>
              <w:top w:w="15" w:type="dxa"/>
              <w:left w:w="85" w:type="dxa"/>
              <w:bottom w:w="0" w:type="dxa"/>
              <w:right w:w="85" w:type="dxa"/>
            </w:tcMar>
            <w:hideMark/>
          </w:tcPr>
          <w:p w14:paraId="68561D61" w14:textId="4DECCE30" w:rsidR="004B558D" w:rsidRPr="00967C90" w:rsidRDefault="004B558D" w:rsidP="0054671A">
            <w:pPr>
              <w:adjustRightInd w:val="0"/>
              <w:snapToGrid w:val="0"/>
              <w:spacing w:after="0" w:line="360" w:lineRule="auto"/>
              <w:jc w:val="center"/>
              <w:rPr>
                <w:rFonts w:ascii="Book Antiqua" w:hAnsi="Book Antiqua" w:cs="Arial"/>
                <w:sz w:val="24"/>
                <w:szCs w:val="24"/>
              </w:rPr>
            </w:pPr>
          </w:p>
          <w:p w14:paraId="4AB1FE0F"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32 (45.7)</w:t>
            </w:r>
          </w:p>
          <w:p w14:paraId="296C6DE7"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25 (35.7)</w:t>
            </w:r>
          </w:p>
          <w:p w14:paraId="3FC0F256"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4 (5.7)</w:t>
            </w:r>
          </w:p>
          <w:p w14:paraId="681DA8A7"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9 (12.8)</w:t>
            </w:r>
          </w:p>
        </w:tc>
        <w:tc>
          <w:tcPr>
            <w:tcW w:w="369" w:type="pct"/>
            <w:tcBorders>
              <w:top w:val="nil"/>
              <w:left w:val="nil"/>
              <w:bottom w:val="nil"/>
              <w:right w:val="nil"/>
            </w:tcBorders>
            <w:shd w:val="clear" w:color="auto" w:fill="auto"/>
            <w:tcMar>
              <w:top w:w="15" w:type="dxa"/>
              <w:left w:w="85" w:type="dxa"/>
              <w:bottom w:w="0" w:type="dxa"/>
              <w:right w:w="85" w:type="dxa"/>
            </w:tcMar>
            <w:vAlign w:val="center"/>
            <w:hideMark/>
          </w:tcPr>
          <w:p w14:paraId="54DBFF95"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ns</w:t>
            </w:r>
          </w:p>
        </w:tc>
        <w:tc>
          <w:tcPr>
            <w:tcW w:w="579" w:type="pct"/>
            <w:tcBorders>
              <w:top w:val="nil"/>
              <w:left w:val="nil"/>
              <w:bottom w:val="nil"/>
              <w:right w:val="nil"/>
            </w:tcBorders>
            <w:shd w:val="clear" w:color="auto" w:fill="auto"/>
            <w:tcMar>
              <w:top w:w="15" w:type="dxa"/>
              <w:left w:w="85" w:type="dxa"/>
              <w:bottom w:w="0" w:type="dxa"/>
              <w:right w:w="85" w:type="dxa"/>
            </w:tcMar>
            <w:hideMark/>
          </w:tcPr>
          <w:p w14:paraId="16E8ED12" w14:textId="10AEE387" w:rsidR="004B558D" w:rsidRPr="00967C90" w:rsidRDefault="004B558D" w:rsidP="0054671A">
            <w:pPr>
              <w:adjustRightInd w:val="0"/>
              <w:snapToGrid w:val="0"/>
              <w:spacing w:after="0" w:line="360" w:lineRule="auto"/>
              <w:jc w:val="center"/>
              <w:rPr>
                <w:rFonts w:ascii="Book Antiqua" w:hAnsi="Book Antiqua" w:cs="Arial"/>
                <w:sz w:val="24"/>
                <w:szCs w:val="24"/>
              </w:rPr>
            </w:pPr>
          </w:p>
          <w:p w14:paraId="00DB7B46"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62 (43)</w:t>
            </w:r>
          </w:p>
          <w:p w14:paraId="7F14D496"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52 (36)</w:t>
            </w:r>
          </w:p>
          <w:p w14:paraId="5D2C8C7B"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6 (4)</w:t>
            </w:r>
          </w:p>
          <w:p w14:paraId="11163828"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24 (17)</w:t>
            </w:r>
          </w:p>
        </w:tc>
        <w:tc>
          <w:tcPr>
            <w:tcW w:w="546" w:type="pct"/>
            <w:tcBorders>
              <w:top w:val="nil"/>
              <w:left w:val="nil"/>
              <w:bottom w:val="nil"/>
              <w:right w:val="nil"/>
            </w:tcBorders>
            <w:shd w:val="clear" w:color="auto" w:fill="auto"/>
            <w:tcMar>
              <w:top w:w="15" w:type="dxa"/>
              <w:left w:w="85" w:type="dxa"/>
              <w:bottom w:w="0" w:type="dxa"/>
              <w:right w:w="85" w:type="dxa"/>
            </w:tcMar>
            <w:hideMark/>
          </w:tcPr>
          <w:p w14:paraId="1C751878" w14:textId="205B6E96" w:rsidR="004B558D" w:rsidRPr="00967C90" w:rsidRDefault="004B558D" w:rsidP="0054671A">
            <w:pPr>
              <w:adjustRightInd w:val="0"/>
              <w:snapToGrid w:val="0"/>
              <w:spacing w:after="0" w:line="360" w:lineRule="auto"/>
              <w:jc w:val="center"/>
              <w:rPr>
                <w:rFonts w:ascii="Book Antiqua" w:hAnsi="Book Antiqua" w:cs="Arial"/>
                <w:sz w:val="24"/>
                <w:szCs w:val="24"/>
              </w:rPr>
            </w:pPr>
          </w:p>
          <w:p w14:paraId="53388770"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35 (39)</w:t>
            </w:r>
          </w:p>
          <w:p w14:paraId="3AB0B758"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42 (44)</w:t>
            </w:r>
          </w:p>
          <w:p w14:paraId="287674C6"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5 (5)</w:t>
            </w:r>
          </w:p>
          <w:p w14:paraId="636AA68C"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12 (12)</w:t>
            </w:r>
          </w:p>
        </w:tc>
        <w:tc>
          <w:tcPr>
            <w:tcW w:w="369" w:type="pct"/>
            <w:tcBorders>
              <w:top w:val="nil"/>
              <w:left w:val="nil"/>
              <w:bottom w:val="nil"/>
              <w:right w:val="nil"/>
            </w:tcBorders>
            <w:shd w:val="clear" w:color="auto" w:fill="auto"/>
            <w:tcMar>
              <w:top w:w="15" w:type="dxa"/>
              <w:left w:w="85" w:type="dxa"/>
              <w:bottom w:w="0" w:type="dxa"/>
              <w:right w:w="85" w:type="dxa"/>
            </w:tcMar>
            <w:vAlign w:val="center"/>
            <w:hideMark/>
          </w:tcPr>
          <w:p w14:paraId="0D8421CD"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ns</w:t>
            </w:r>
          </w:p>
        </w:tc>
      </w:tr>
      <w:tr w:rsidR="00967C90" w:rsidRPr="00967C90" w14:paraId="737998C7" w14:textId="77777777" w:rsidTr="008151F6">
        <w:trPr>
          <w:trHeight w:val="35"/>
        </w:trPr>
        <w:tc>
          <w:tcPr>
            <w:tcW w:w="2013" w:type="pct"/>
            <w:tcBorders>
              <w:top w:val="nil"/>
              <w:left w:val="nil"/>
              <w:bottom w:val="nil"/>
              <w:right w:val="nil"/>
            </w:tcBorders>
            <w:shd w:val="clear" w:color="auto" w:fill="auto"/>
            <w:tcMar>
              <w:top w:w="15" w:type="dxa"/>
              <w:left w:w="85" w:type="dxa"/>
              <w:bottom w:w="0" w:type="dxa"/>
              <w:right w:w="85" w:type="dxa"/>
            </w:tcMar>
            <w:hideMark/>
          </w:tcPr>
          <w:p w14:paraId="3771FBBB" w14:textId="4E562578" w:rsidR="004B558D" w:rsidRPr="00967C90" w:rsidRDefault="004B558D" w:rsidP="0054671A">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lang w:val="en-US"/>
              </w:rPr>
              <w:t>HCC</w:t>
            </w:r>
            <w:r w:rsidR="008151F6" w:rsidRPr="00967C90">
              <w:rPr>
                <w:rFonts w:ascii="Book Antiqua" w:hAnsi="Book Antiqua" w:cs="Arial"/>
                <w:sz w:val="24"/>
                <w:szCs w:val="24"/>
                <w:lang w:val="en-US"/>
              </w:rPr>
              <w:t xml:space="preserve"> (</w:t>
            </w:r>
            <w:r w:rsidRPr="00967C90">
              <w:rPr>
                <w:rFonts w:ascii="Book Antiqua" w:hAnsi="Book Antiqua" w:cs="Arial"/>
                <w:sz w:val="24"/>
                <w:szCs w:val="24"/>
                <w:lang w:val="en-US"/>
              </w:rPr>
              <w:t>yes</w:t>
            </w:r>
            <w:r w:rsidR="008151F6" w:rsidRPr="00967C90">
              <w:rPr>
                <w:rFonts w:ascii="Book Antiqua" w:hAnsi="Book Antiqua" w:cs="Arial"/>
                <w:sz w:val="24"/>
                <w:szCs w:val="24"/>
                <w:lang w:val="en-US"/>
              </w:rPr>
              <w:t>)</w:t>
            </w:r>
          </w:p>
        </w:tc>
        <w:tc>
          <w:tcPr>
            <w:tcW w:w="579" w:type="pct"/>
            <w:tcBorders>
              <w:top w:val="nil"/>
              <w:left w:val="nil"/>
              <w:bottom w:val="nil"/>
              <w:right w:val="nil"/>
            </w:tcBorders>
            <w:shd w:val="clear" w:color="auto" w:fill="auto"/>
            <w:tcMar>
              <w:top w:w="15" w:type="dxa"/>
              <w:left w:w="85" w:type="dxa"/>
              <w:bottom w:w="0" w:type="dxa"/>
              <w:right w:w="85" w:type="dxa"/>
            </w:tcMar>
            <w:hideMark/>
          </w:tcPr>
          <w:p w14:paraId="2AD2FEAA"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41 (22.5)</w:t>
            </w:r>
          </w:p>
        </w:tc>
        <w:tc>
          <w:tcPr>
            <w:tcW w:w="545" w:type="pct"/>
            <w:tcBorders>
              <w:top w:val="nil"/>
              <w:left w:val="nil"/>
              <w:bottom w:val="nil"/>
              <w:right w:val="nil"/>
            </w:tcBorders>
            <w:shd w:val="clear" w:color="auto" w:fill="auto"/>
            <w:tcMar>
              <w:top w:w="15" w:type="dxa"/>
              <w:left w:w="85" w:type="dxa"/>
              <w:bottom w:w="0" w:type="dxa"/>
              <w:right w:w="85" w:type="dxa"/>
            </w:tcMar>
            <w:hideMark/>
          </w:tcPr>
          <w:p w14:paraId="7B808F67"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24 (34.2)</w:t>
            </w:r>
          </w:p>
        </w:tc>
        <w:tc>
          <w:tcPr>
            <w:tcW w:w="369" w:type="pct"/>
            <w:tcBorders>
              <w:top w:val="nil"/>
              <w:left w:val="nil"/>
              <w:bottom w:val="nil"/>
              <w:right w:val="nil"/>
            </w:tcBorders>
            <w:shd w:val="clear" w:color="auto" w:fill="auto"/>
            <w:tcMar>
              <w:top w:w="15" w:type="dxa"/>
              <w:left w:w="85" w:type="dxa"/>
              <w:bottom w:w="0" w:type="dxa"/>
              <w:right w:w="85" w:type="dxa"/>
            </w:tcMar>
            <w:vAlign w:val="center"/>
            <w:hideMark/>
          </w:tcPr>
          <w:p w14:paraId="0E0A65D8"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ns</w:t>
            </w:r>
          </w:p>
        </w:tc>
        <w:tc>
          <w:tcPr>
            <w:tcW w:w="579" w:type="pct"/>
            <w:tcBorders>
              <w:top w:val="nil"/>
              <w:left w:val="nil"/>
              <w:bottom w:val="nil"/>
              <w:right w:val="nil"/>
            </w:tcBorders>
            <w:shd w:val="clear" w:color="auto" w:fill="auto"/>
            <w:tcMar>
              <w:top w:w="15" w:type="dxa"/>
              <w:left w:w="85" w:type="dxa"/>
              <w:bottom w:w="0" w:type="dxa"/>
              <w:right w:w="85" w:type="dxa"/>
            </w:tcMar>
            <w:hideMark/>
          </w:tcPr>
          <w:p w14:paraId="3FF1DA06"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w:t>
            </w:r>
          </w:p>
        </w:tc>
        <w:tc>
          <w:tcPr>
            <w:tcW w:w="546" w:type="pct"/>
            <w:tcBorders>
              <w:top w:val="nil"/>
              <w:left w:val="nil"/>
              <w:bottom w:val="nil"/>
              <w:right w:val="nil"/>
            </w:tcBorders>
            <w:shd w:val="clear" w:color="auto" w:fill="auto"/>
            <w:tcMar>
              <w:top w:w="15" w:type="dxa"/>
              <w:left w:w="85" w:type="dxa"/>
              <w:bottom w:w="0" w:type="dxa"/>
              <w:right w:w="85" w:type="dxa"/>
            </w:tcMar>
            <w:hideMark/>
          </w:tcPr>
          <w:p w14:paraId="3C45E7C1"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w:t>
            </w:r>
          </w:p>
        </w:tc>
        <w:tc>
          <w:tcPr>
            <w:tcW w:w="369" w:type="pct"/>
            <w:tcBorders>
              <w:top w:val="nil"/>
              <w:left w:val="nil"/>
              <w:bottom w:val="nil"/>
              <w:right w:val="nil"/>
            </w:tcBorders>
            <w:shd w:val="clear" w:color="auto" w:fill="auto"/>
            <w:tcMar>
              <w:top w:w="15" w:type="dxa"/>
              <w:left w:w="85" w:type="dxa"/>
              <w:bottom w:w="0" w:type="dxa"/>
              <w:right w:w="85" w:type="dxa"/>
            </w:tcMar>
            <w:vAlign w:val="center"/>
            <w:hideMark/>
          </w:tcPr>
          <w:p w14:paraId="60D8AD34" w14:textId="6EAE4156" w:rsidR="004B558D" w:rsidRPr="00967C90" w:rsidRDefault="004B558D" w:rsidP="0054671A">
            <w:pPr>
              <w:adjustRightInd w:val="0"/>
              <w:snapToGrid w:val="0"/>
              <w:spacing w:after="0" w:line="360" w:lineRule="auto"/>
              <w:jc w:val="center"/>
              <w:rPr>
                <w:rFonts w:ascii="Book Antiqua" w:hAnsi="Book Antiqua" w:cs="Arial"/>
                <w:sz w:val="24"/>
                <w:szCs w:val="24"/>
              </w:rPr>
            </w:pPr>
          </w:p>
        </w:tc>
      </w:tr>
      <w:tr w:rsidR="00967C90" w:rsidRPr="00967C90" w14:paraId="31BD98A0" w14:textId="77777777" w:rsidTr="008151F6">
        <w:trPr>
          <w:trHeight w:val="688"/>
        </w:trPr>
        <w:tc>
          <w:tcPr>
            <w:tcW w:w="2013" w:type="pct"/>
            <w:tcBorders>
              <w:top w:val="nil"/>
              <w:left w:val="nil"/>
              <w:bottom w:val="nil"/>
              <w:right w:val="nil"/>
            </w:tcBorders>
            <w:shd w:val="clear" w:color="auto" w:fill="auto"/>
            <w:tcMar>
              <w:top w:w="15" w:type="dxa"/>
              <w:left w:w="85" w:type="dxa"/>
              <w:bottom w:w="0" w:type="dxa"/>
              <w:right w:w="85" w:type="dxa"/>
            </w:tcMar>
            <w:hideMark/>
          </w:tcPr>
          <w:p w14:paraId="1AE6F1EC"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Comorbidities</w:t>
            </w:r>
          </w:p>
          <w:p w14:paraId="28DBA64E" w14:textId="77777777" w:rsidR="004B558D" w:rsidRPr="00967C90" w:rsidRDefault="004B558D" w:rsidP="00695AED">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  None</w:t>
            </w:r>
          </w:p>
          <w:p w14:paraId="0D87C153" w14:textId="77777777" w:rsidR="004B558D" w:rsidRPr="00967C90" w:rsidRDefault="004B558D" w:rsidP="00695AED">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  HBV</w:t>
            </w:r>
          </w:p>
          <w:p w14:paraId="2C104F77" w14:textId="77777777" w:rsidR="004B558D" w:rsidRPr="00967C90" w:rsidRDefault="004B558D" w:rsidP="00695AED">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  Alcohol</w:t>
            </w:r>
          </w:p>
          <w:p w14:paraId="08C5588F"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  Metabolic</w:t>
            </w:r>
          </w:p>
        </w:tc>
        <w:tc>
          <w:tcPr>
            <w:tcW w:w="579" w:type="pct"/>
            <w:tcBorders>
              <w:top w:val="nil"/>
              <w:left w:val="nil"/>
              <w:bottom w:val="nil"/>
              <w:right w:val="nil"/>
            </w:tcBorders>
            <w:shd w:val="clear" w:color="auto" w:fill="auto"/>
            <w:tcMar>
              <w:top w:w="15" w:type="dxa"/>
              <w:left w:w="85" w:type="dxa"/>
              <w:bottom w:w="0" w:type="dxa"/>
              <w:right w:w="85" w:type="dxa"/>
            </w:tcMar>
            <w:hideMark/>
          </w:tcPr>
          <w:p w14:paraId="15E30EA3" w14:textId="2E0D8012" w:rsidR="004B558D" w:rsidRPr="00967C90" w:rsidRDefault="004B558D" w:rsidP="0054671A">
            <w:pPr>
              <w:adjustRightInd w:val="0"/>
              <w:snapToGrid w:val="0"/>
              <w:spacing w:after="0" w:line="360" w:lineRule="auto"/>
              <w:jc w:val="center"/>
              <w:rPr>
                <w:rFonts w:ascii="Book Antiqua" w:hAnsi="Book Antiqua" w:cs="Arial"/>
                <w:sz w:val="24"/>
                <w:szCs w:val="24"/>
                <w:lang w:val="en-US"/>
              </w:rPr>
            </w:pPr>
          </w:p>
          <w:p w14:paraId="42B54EE5"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134 (74.1)</w:t>
            </w:r>
          </w:p>
          <w:p w14:paraId="40A06C33"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7 (3.8)</w:t>
            </w:r>
          </w:p>
          <w:p w14:paraId="6563C587"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34 (18.6)</w:t>
            </w:r>
          </w:p>
          <w:p w14:paraId="3F9DC68D"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6 (3.2)</w:t>
            </w:r>
          </w:p>
        </w:tc>
        <w:tc>
          <w:tcPr>
            <w:tcW w:w="545" w:type="pct"/>
            <w:tcBorders>
              <w:top w:val="nil"/>
              <w:left w:val="nil"/>
              <w:bottom w:val="nil"/>
              <w:right w:val="nil"/>
            </w:tcBorders>
            <w:shd w:val="clear" w:color="auto" w:fill="auto"/>
            <w:tcMar>
              <w:top w:w="15" w:type="dxa"/>
              <w:left w:w="85" w:type="dxa"/>
              <w:bottom w:w="0" w:type="dxa"/>
              <w:right w:w="85" w:type="dxa"/>
            </w:tcMar>
            <w:hideMark/>
          </w:tcPr>
          <w:p w14:paraId="22D6E864" w14:textId="56F707E2" w:rsidR="004B558D" w:rsidRPr="00967C90" w:rsidRDefault="004B558D" w:rsidP="0054671A">
            <w:pPr>
              <w:adjustRightInd w:val="0"/>
              <w:snapToGrid w:val="0"/>
              <w:spacing w:after="0" w:line="360" w:lineRule="auto"/>
              <w:jc w:val="center"/>
              <w:rPr>
                <w:rFonts w:ascii="Book Antiqua" w:hAnsi="Book Antiqua" w:cs="Arial"/>
                <w:sz w:val="24"/>
                <w:szCs w:val="24"/>
              </w:rPr>
            </w:pPr>
          </w:p>
          <w:p w14:paraId="299DFDA6"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44 (62.8)</w:t>
            </w:r>
          </w:p>
          <w:p w14:paraId="2D18A16C"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2 (2.8)</w:t>
            </w:r>
          </w:p>
          <w:p w14:paraId="24F57717"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19 (27.1)</w:t>
            </w:r>
          </w:p>
          <w:p w14:paraId="77E67270"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5 (7.3)</w:t>
            </w:r>
          </w:p>
        </w:tc>
        <w:tc>
          <w:tcPr>
            <w:tcW w:w="369" w:type="pct"/>
            <w:tcBorders>
              <w:top w:val="nil"/>
              <w:left w:val="nil"/>
              <w:bottom w:val="nil"/>
              <w:right w:val="nil"/>
            </w:tcBorders>
            <w:shd w:val="clear" w:color="auto" w:fill="auto"/>
            <w:tcMar>
              <w:top w:w="15" w:type="dxa"/>
              <w:left w:w="85" w:type="dxa"/>
              <w:bottom w:w="0" w:type="dxa"/>
              <w:right w:w="85" w:type="dxa"/>
            </w:tcMar>
            <w:vAlign w:val="center"/>
            <w:hideMark/>
          </w:tcPr>
          <w:p w14:paraId="5EC11EA8"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ns</w:t>
            </w:r>
          </w:p>
        </w:tc>
        <w:tc>
          <w:tcPr>
            <w:tcW w:w="579" w:type="pct"/>
            <w:tcBorders>
              <w:top w:val="nil"/>
              <w:left w:val="nil"/>
              <w:bottom w:val="nil"/>
              <w:right w:val="nil"/>
            </w:tcBorders>
            <w:shd w:val="clear" w:color="auto" w:fill="auto"/>
            <w:tcMar>
              <w:top w:w="15" w:type="dxa"/>
              <w:left w:w="85" w:type="dxa"/>
              <w:bottom w:w="0" w:type="dxa"/>
              <w:right w:w="85" w:type="dxa"/>
            </w:tcMar>
            <w:hideMark/>
          </w:tcPr>
          <w:p w14:paraId="31C2097E" w14:textId="5DF63EAB" w:rsidR="004B558D" w:rsidRPr="00967C90" w:rsidRDefault="004B558D" w:rsidP="0054671A">
            <w:pPr>
              <w:adjustRightInd w:val="0"/>
              <w:snapToGrid w:val="0"/>
              <w:spacing w:after="0" w:line="360" w:lineRule="auto"/>
              <w:jc w:val="center"/>
              <w:rPr>
                <w:rFonts w:ascii="Book Antiqua" w:hAnsi="Book Antiqua" w:cs="Arial"/>
                <w:sz w:val="24"/>
                <w:szCs w:val="24"/>
              </w:rPr>
            </w:pPr>
          </w:p>
          <w:p w14:paraId="7BF30747"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104 (72.2)</w:t>
            </w:r>
          </w:p>
          <w:p w14:paraId="356B2D33"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8 (5.5)</w:t>
            </w:r>
          </w:p>
          <w:p w14:paraId="6BB1C17C"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26 (18)</w:t>
            </w:r>
          </w:p>
          <w:p w14:paraId="1D58A896"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6 (4.3)</w:t>
            </w:r>
          </w:p>
        </w:tc>
        <w:tc>
          <w:tcPr>
            <w:tcW w:w="546" w:type="pct"/>
            <w:tcBorders>
              <w:top w:val="nil"/>
              <w:left w:val="nil"/>
              <w:bottom w:val="nil"/>
              <w:right w:val="nil"/>
            </w:tcBorders>
            <w:shd w:val="clear" w:color="auto" w:fill="auto"/>
            <w:tcMar>
              <w:top w:w="15" w:type="dxa"/>
              <w:left w:w="85" w:type="dxa"/>
              <w:bottom w:w="0" w:type="dxa"/>
              <w:right w:w="85" w:type="dxa"/>
            </w:tcMar>
            <w:hideMark/>
          </w:tcPr>
          <w:p w14:paraId="6D4843C1" w14:textId="4ACF1098" w:rsidR="004B558D" w:rsidRPr="00967C90" w:rsidRDefault="004B558D" w:rsidP="0054671A">
            <w:pPr>
              <w:adjustRightInd w:val="0"/>
              <w:snapToGrid w:val="0"/>
              <w:spacing w:after="0" w:line="360" w:lineRule="auto"/>
              <w:jc w:val="center"/>
              <w:rPr>
                <w:rFonts w:ascii="Book Antiqua" w:hAnsi="Book Antiqua" w:cs="Arial"/>
                <w:sz w:val="24"/>
                <w:szCs w:val="24"/>
              </w:rPr>
            </w:pPr>
          </w:p>
          <w:p w14:paraId="085C24F9"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76 (80)</w:t>
            </w:r>
          </w:p>
          <w:p w14:paraId="520320A0"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3 (3.2)</w:t>
            </w:r>
          </w:p>
          <w:p w14:paraId="5D076E7E"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10 (10.6)</w:t>
            </w:r>
          </w:p>
          <w:p w14:paraId="0126C5D9"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5 (5.3)</w:t>
            </w:r>
          </w:p>
        </w:tc>
        <w:tc>
          <w:tcPr>
            <w:tcW w:w="369" w:type="pct"/>
            <w:tcBorders>
              <w:top w:val="nil"/>
              <w:left w:val="nil"/>
              <w:bottom w:val="nil"/>
              <w:right w:val="nil"/>
            </w:tcBorders>
            <w:shd w:val="clear" w:color="auto" w:fill="auto"/>
            <w:tcMar>
              <w:top w:w="15" w:type="dxa"/>
              <w:left w:w="85" w:type="dxa"/>
              <w:bottom w:w="0" w:type="dxa"/>
              <w:right w:w="85" w:type="dxa"/>
            </w:tcMar>
            <w:vAlign w:val="center"/>
            <w:hideMark/>
          </w:tcPr>
          <w:p w14:paraId="4780C2CA"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ns</w:t>
            </w:r>
          </w:p>
        </w:tc>
      </w:tr>
      <w:tr w:rsidR="00967C90" w:rsidRPr="00967C90" w14:paraId="18D5D6F7" w14:textId="77777777" w:rsidTr="008151F6">
        <w:trPr>
          <w:trHeight w:val="736"/>
        </w:trPr>
        <w:tc>
          <w:tcPr>
            <w:tcW w:w="2013" w:type="pct"/>
            <w:tcBorders>
              <w:top w:val="nil"/>
              <w:left w:val="nil"/>
              <w:bottom w:val="nil"/>
              <w:right w:val="nil"/>
            </w:tcBorders>
            <w:shd w:val="clear" w:color="auto" w:fill="auto"/>
            <w:tcMar>
              <w:top w:w="15" w:type="dxa"/>
              <w:left w:w="85" w:type="dxa"/>
              <w:bottom w:w="0" w:type="dxa"/>
              <w:right w:w="85" w:type="dxa"/>
            </w:tcMar>
            <w:hideMark/>
          </w:tcPr>
          <w:p w14:paraId="5194FDE0"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Child-Pugh classes</w:t>
            </w:r>
          </w:p>
          <w:p w14:paraId="5BDC6CB7" w14:textId="77777777" w:rsidR="004B558D" w:rsidRPr="00967C90" w:rsidRDefault="004B558D" w:rsidP="00695AED">
            <w:pPr>
              <w:adjustRightInd w:val="0"/>
              <w:snapToGrid w:val="0"/>
              <w:spacing w:after="0" w:line="360" w:lineRule="auto"/>
              <w:jc w:val="both"/>
              <w:rPr>
                <w:rFonts w:ascii="Book Antiqua" w:hAnsi="Book Antiqua" w:cs="Arial"/>
                <w:sz w:val="24"/>
                <w:szCs w:val="24"/>
                <w:lang w:val="en-GB"/>
              </w:rPr>
            </w:pPr>
            <w:r w:rsidRPr="00967C90">
              <w:rPr>
                <w:rFonts w:ascii="Book Antiqua" w:hAnsi="Book Antiqua" w:cs="Arial"/>
                <w:sz w:val="24"/>
                <w:szCs w:val="24"/>
                <w:lang w:val="en-US"/>
              </w:rPr>
              <w:t xml:space="preserve">  A</w:t>
            </w:r>
          </w:p>
          <w:p w14:paraId="3243895D" w14:textId="77777777" w:rsidR="004B558D" w:rsidRPr="00967C90" w:rsidRDefault="004B558D" w:rsidP="00695AED">
            <w:pPr>
              <w:adjustRightInd w:val="0"/>
              <w:snapToGrid w:val="0"/>
              <w:spacing w:after="0" w:line="360" w:lineRule="auto"/>
              <w:jc w:val="both"/>
              <w:rPr>
                <w:rFonts w:ascii="Book Antiqua" w:hAnsi="Book Antiqua" w:cs="Arial"/>
                <w:sz w:val="24"/>
                <w:szCs w:val="24"/>
                <w:lang w:val="en-GB"/>
              </w:rPr>
            </w:pPr>
            <w:r w:rsidRPr="00967C90">
              <w:rPr>
                <w:rFonts w:ascii="Book Antiqua" w:hAnsi="Book Antiqua" w:cs="Arial"/>
                <w:sz w:val="24"/>
                <w:szCs w:val="24"/>
                <w:lang w:val="en-US"/>
              </w:rPr>
              <w:t xml:space="preserve">  B</w:t>
            </w:r>
          </w:p>
          <w:p w14:paraId="63F9894D" w14:textId="77777777" w:rsidR="004B558D" w:rsidRPr="00967C90" w:rsidRDefault="004B558D" w:rsidP="00695AED">
            <w:pPr>
              <w:adjustRightInd w:val="0"/>
              <w:snapToGrid w:val="0"/>
              <w:spacing w:after="0" w:line="360" w:lineRule="auto"/>
              <w:jc w:val="both"/>
              <w:rPr>
                <w:rFonts w:ascii="Book Antiqua" w:hAnsi="Book Antiqua" w:cs="Arial"/>
                <w:sz w:val="24"/>
                <w:szCs w:val="24"/>
                <w:lang w:val="en-GB"/>
              </w:rPr>
            </w:pPr>
            <w:r w:rsidRPr="00967C90">
              <w:rPr>
                <w:rFonts w:ascii="Book Antiqua" w:hAnsi="Book Antiqua" w:cs="Arial"/>
                <w:sz w:val="24"/>
                <w:szCs w:val="24"/>
                <w:lang w:val="en-US"/>
              </w:rPr>
              <w:t xml:space="preserve">  C</w:t>
            </w:r>
          </w:p>
        </w:tc>
        <w:tc>
          <w:tcPr>
            <w:tcW w:w="579" w:type="pct"/>
            <w:tcBorders>
              <w:top w:val="nil"/>
              <w:left w:val="nil"/>
              <w:bottom w:val="nil"/>
              <w:right w:val="nil"/>
            </w:tcBorders>
            <w:shd w:val="clear" w:color="auto" w:fill="auto"/>
            <w:tcMar>
              <w:top w:w="15" w:type="dxa"/>
              <w:left w:w="85" w:type="dxa"/>
              <w:bottom w:w="0" w:type="dxa"/>
              <w:right w:w="85" w:type="dxa"/>
            </w:tcMar>
            <w:hideMark/>
          </w:tcPr>
          <w:p w14:paraId="77154AFA" w14:textId="04BC7555" w:rsidR="004B558D" w:rsidRPr="00967C90" w:rsidRDefault="004B558D" w:rsidP="0054671A">
            <w:pPr>
              <w:adjustRightInd w:val="0"/>
              <w:snapToGrid w:val="0"/>
              <w:spacing w:after="0" w:line="360" w:lineRule="auto"/>
              <w:jc w:val="center"/>
              <w:rPr>
                <w:rFonts w:ascii="Book Antiqua" w:hAnsi="Book Antiqua" w:cs="Arial"/>
                <w:sz w:val="24"/>
                <w:szCs w:val="24"/>
                <w:lang w:val="en-GB"/>
              </w:rPr>
            </w:pPr>
          </w:p>
          <w:p w14:paraId="06EA4A44"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6 (3.3)</w:t>
            </w:r>
          </w:p>
          <w:p w14:paraId="652FC67A"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67 (37)</w:t>
            </w:r>
          </w:p>
          <w:p w14:paraId="74DE23DD" w14:textId="4CEDF6C0"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108 (59.6)</w:t>
            </w:r>
          </w:p>
        </w:tc>
        <w:tc>
          <w:tcPr>
            <w:tcW w:w="545" w:type="pct"/>
            <w:tcBorders>
              <w:top w:val="nil"/>
              <w:left w:val="nil"/>
              <w:bottom w:val="nil"/>
              <w:right w:val="nil"/>
            </w:tcBorders>
            <w:shd w:val="clear" w:color="auto" w:fill="auto"/>
            <w:tcMar>
              <w:top w:w="15" w:type="dxa"/>
              <w:left w:w="85" w:type="dxa"/>
              <w:bottom w:w="0" w:type="dxa"/>
              <w:right w:w="85" w:type="dxa"/>
            </w:tcMar>
            <w:hideMark/>
          </w:tcPr>
          <w:p w14:paraId="0912C48F" w14:textId="601FF86B" w:rsidR="004B558D" w:rsidRPr="00967C90" w:rsidRDefault="004B558D" w:rsidP="0054671A">
            <w:pPr>
              <w:adjustRightInd w:val="0"/>
              <w:snapToGrid w:val="0"/>
              <w:spacing w:after="0" w:line="360" w:lineRule="auto"/>
              <w:jc w:val="center"/>
              <w:rPr>
                <w:rFonts w:ascii="Book Antiqua" w:hAnsi="Book Antiqua" w:cs="Arial"/>
                <w:sz w:val="24"/>
                <w:szCs w:val="24"/>
              </w:rPr>
            </w:pPr>
          </w:p>
          <w:p w14:paraId="300B4B63"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3 (4.2)</w:t>
            </w:r>
          </w:p>
          <w:p w14:paraId="3C57D99A"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25 (35.7)</w:t>
            </w:r>
          </w:p>
          <w:p w14:paraId="1143AB1C"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42 (60)</w:t>
            </w:r>
          </w:p>
        </w:tc>
        <w:tc>
          <w:tcPr>
            <w:tcW w:w="369" w:type="pct"/>
            <w:tcBorders>
              <w:top w:val="nil"/>
              <w:left w:val="nil"/>
              <w:bottom w:val="nil"/>
              <w:right w:val="nil"/>
            </w:tcBorders>
            <w:shd w:val="clear" w:color="auto" w:fill="auto"/>
            <w:tcMar>
              <w:top w:w="15" w:type="dxa"/>
              <w:left w:w="85" w:type="dxa"/>
              <w:bottom w:w="0" w:type="dxa"/>
              <w:right w:w="85" w:type="dxa"/>
            </w:tcMar>
            <w:vAlign w:val="center"/>
            <w:hideMark/>
          </w:tcPr>
          <w:p w14:paraId="6C08138E"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ns</w:t>
            </w:r>
          </w:p>
        </w:tc>
        <w:tc>
          <w:tcPr>
            <w:tcW w:w="579" w:type="pct"/>
            <w:tcBorders>
              <w:top w:val="nil"/>
              <w:left w:val="nil"/>
              <w:bottom w:val="nil"/>
              <w:right w:val="nil"/>
            </w:tcBorders>
            <w:shd w:val="clear" w:color="auto" w:fill="auto"/>
            <w:tcMar>
              <w:top w:w="15" w:type="dxa"/>
              <w:left w:w="85" w:type="dxa"/>
              <w:bottom w:w="0" w:type="dxa"/>
              <w:right w:w="85" w:type="dxa"/>
            </w:tcMar>
            <w:hideMark/>
          </w:tcPr>
          <w:p w14:paraId="0CE32C3E" w14:textId="458A0473" w:rsidR="004B558D" w:rsidRPr="00967C90" w:rsidRDefault="004B558D" w:rsidP="0054671A">
            <w:pPr>
              <w:adjustRightInd w:val="0"/>
              <w:snapToGrid w:val="0"/>
              <w:spacing w:after="0" w:line="360" w:lineRule="auto"/>
              <w:jc w:val="center"/>
              <w:rPr>
                <w:rFonts w:ascii="Book Antiqua" w:hAnsi="Book Antiqua" w:cs="Arial"/>
                <w:sz w:val="24"/>
                <w:szCs w:val="24"/>
              </w:rPr>
            </w:pPr>
          </w:p>
          <w:p w14:paraId="02251188"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64 (44.5)</w:t>
            </w:r>
          </w:p>
          <w:p w14:paraId="631E3B10"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67 (46.5)</w:t>
            </w:r>
          </w:p>
          <w:p w14:paraId="19CCB88C" w14:textId="5AD998FA"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13 (9)</w:t>
            </w:r>
          </w:p>
        </w:tc>
        <w:tc>
          <w:tcPr>
            <w:tcW w:w="546" w:type="pct"/>
            <w:tcBorders>
              <w:top w:val="nil"/>
              <w:left w:val="nil"/>
              <w:bottom w:val="nil"/>
              <w:right w:val="nil"/>
            </w:tcBorders>
            <w:shd w:val="clear" w:color="auto" w:fill="auto"/>
            <w:tcMar>
              <w:top w:w="15" w:type="dxa"/>
              <w:left w:w="85" w:type="dxa"/>
              <w:bottom w:w="0" w:type="dxa"/>
              <w:right w:w="85" w:type="dxa"/>
            </w:tcMar>
            <w:hideMark/>
          </w:tcPr>
          <w:p w14:paraId="5DD09445" w14:textId="68CE898E" w:rsidR="004B558D" w:rsidRPr="00967C90" w:rsidRDefault="004B558D" w:rsidP="0054671A">
            <w:pPr>
              <w:adjustRightInd w:val="0"/>
              <w:snapToGrid w:val="0"/>
              <w:spacing w:after="0" w:line="360" w:lineRule="auto"/>
              <w:jc w:val="center"/>
              <w:rPr>
                <w:rFonts w:ascii="Book Antiqua" w:hAnsi="Book Antiqua" w:cs="Arial"/>
                <w:sz w:val="24"/>
                <w:szCs w:val="24"/>
              </w:rPr>
            </w:pPr>
          </w:p>
          <w:p w14:paraId="25D50ADD"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64 (68)</w:t>
            </w:r>
          </w:p>
          <w:p w14:paraId="790E740F"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26 (27)</w:t>
            </w:r>
          </w:p>
          <w:p w14:paraId="3A8750FF"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4 (4)</w:t>
            </w:r>
          </w:p>
        </w:tc>
        <w:tc>
          <w:tcPr>
            <w:tcW w:w="369" w:type="pct"/>
            <w:tcBorders>
              <w:top w:val="nil"/>
              <w:left w:val="nil"/>
              <w:bottom w:val="nil"/>
              <w:right w:val="nil"/>
            </w:tcBorders>
            <w:shd w:val="clear" w:color="auto" w:fill="auto"/>
            <w:tcMar>
              <w:top w:w="15" w:type="dxa"/>
              <w:left w:w="85" w:type="dxa"/>
              <w:bottom w:w="0" w:type="dxa"/>
              <w:right w:w="85" w:type="dxa"/>
            </w:tcMar>
            <w:vAlign w:val="center"/>
            <w:hideMark/>
          </w:tcPr>
          <w:p w14:paraId="743B0FB0"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0.01</w:t>
            </w:r>
          </w:p>
        </w:tc>
      </w:tr>
      <w:tr w:rsidR="00967C90" w:rsidRPr="00967C90" w14:paraId="2AD0269B" w14:textId="77777777" w:rsidTr="008151F6">
        <w:trPr>
          <w:trHeight w:val="35"/>
        </w:trPr>
        <w:tc>
          <w:tcPr>
            <w:tcW w:w="2013" w:type="pct"/>
            <w:tcBorders>
              <w:top w:val="nil"/>
              <w:left w:val="nil"/>
              <w:bottom w:val="nil"/>
              <w:right w:val="nil"/>
            </w:tcBorders>
            <w:shd w:val="clear" w:color="auto" w:fill="auto"/>
            <w:tcMar>
              <w:top w:w="15" w:type="dxa"/>
              <w:left w:w="85" w:type="dxa"/>
              <w:bottom w:w="0" w:type="dxa"/>
              <w:right w:w="85" w:type="dxa"/>
            </w:tcMar>
            <w:hideMark/>
          </w:tcPr>
          <w:p w14:paraId="5EA4774D" w14:textId="77777777" w:rsidR="004B558D" w:rsidRPr="00967C90" w:rsidRDefault="004B558D" w:rsidP="0054671A">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lang w:val="en-US"/>
              </w:rPr>
              <w:t>MELD score</w:t>
            </w:r>
          </w:p>
        </w:tc>
        <w:tc>
          <w:tcPr>
            <w:tcW w:w="579" w:type="pct"/>
            <w:tcBorders>
              <w:top w:val="nil"/>
              <w:left w:val="nil"/>
              <w:bottom w:val="nil"/>
              <w:right w:val="nil"/>
            </w:tcBorders>
            <w:shd w:val="clear" w:color="auto" w:fill="auto"/>
            <w:tcMar>
              <w:top w:w="15" w:type="dxa"/>
              <w:left w:w="85" w:type="dxa"/>
              <w:bottom w:w="0" w:type="dxa"/>
              <w:right w:w="85" w:type="dxa"/>
            </w:tcMar>
            <w:hideMark/>
          </w:tcPr>
          <w:p w14:paraId="6681C04D" w14:textId="7598F1F6"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18.7</w:t>
            </w:r>
            <w:r w:rsidR="008151F6"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8151F6" w:rsidRPr="00967C90">
              <w:rPr>
                <w:rFonts w:ascii="Book Antiqua" w:hAnsi="Book Antiqua" w:cs="Arial"/>
                <w:sz w:val="24"/>
                <w:szCs w:val="24"/>
                <w:lang w:val="en-US"/>
              </w:rPr>
              <w:t xml:space="preserve"> </w:t>
            </w:r>
            <w:r w:rsidRPr="00967C90">
              <w:rPr>
                <w:rFonts w:ascii="Book Antiqua" w:hAnsi="Book Antiqua" w:cs="Arial"/>
                <w:sz w:val="24"/>
                <w:szCs w:val="24"/>
                <w:lang w:val="en-US"/>
              </w:rPr>
              <w:t>6</w:t>
            </w:r>
          </w:p>
        </w:tc>
        <w:tc>
          <w:tcPr>
            <w:tcW w:w="545" w:type="pct"/>
            <w:tcBorders>
              <w:top w:val="nil"/>
              <w:left w:val="nil"/>
              <w:bottom w:val="nil"/>
              <w:right w:val="nil"/>
            </w:tcBorders>
            <w:shd w:val="clear" w:color="auto" w:fill="auto"/>
            <w:tcMar>
              <w:top w:w="15" w:type="dxa"/>
              <w:left w:w="85" w:type="dxa"/>
              <w:bottom w:w="0" w:type="dxa"/>
              <w:right w:w="85" w:type="dxa"/>
            </w:tcMar>
            <w:hideMark/>
          </w:tcPr>
          <w:p w14:paraId="1ABB496E" w14:textId="6CE8A4A2"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19.3</w:t>
            </w:r>
            <w:r w:rsidR="008151F6"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8151F6" w:rsidRPr="00967C90">
              <w:rPr>
                <w:rFonts w:ascii="Book Antiqua" w:hAnsi="Book Antiqua" w:cs="Arial"/>
                <w:sz w:val="24"/>
                <w:szCs w:val="24"/>
                <w:lang w:val="en-US"/>
              </w:rPr>
              <w:t xml:space="preserve"> </w:t>
            </w:r>
            <w:r w:rsidRPr="00967C90">
              <w:rPr>
                <w:rFonts w:ascii="Book Antiqua" w:hAnsi="Book Antiqua" w:cs="Arial"/>
                <w:sz w:val="24"/>
                <w:szCs w:val="24"/>
                <w:lang w:val="en-US"/>
              </w:rPr>
              <w:t>6</w:t>
            </w:r>
          </w:p>
        </w:tc>
        <w:tc>
          <w:tcPr>
            <w:tcW w:w="369" w:type="pct"/>
            <w:tcBorders>
              <w:top w:val="nil"/>
              <w:left w:val="nil"/>
              <w:bottom w:val="nil"/>
              <w:right w:val="nil"/>
            </w:tcBorders>
            <w:shd w:val="clear" w:color="auto" w:fill="auto"/>
            <w:tcMar>
              <w:top w:w="15" w:type="dxa"/>
              <w:left w:w="85" w:type="dxa"/>
              <w:bottom w:w="0" w:type="dxa"/>
              <w:right w:w="85" w:type="dxa"/>
            </w:tcMar>
            <w:vAlign w:val="center"/>
            <w:hideMark/>
          </w:tcPr>
          <w:p w14:paraId="1DFCB351"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ns</w:t>
            </w:r>
          </w:p>
        </w:tc>
        <w:tc>
          <w:tcPr>
            <w:tcW w:w="579" w:type="pct"/>
            <w:tcBorders>
              <w:top w:val="nil"/>
              <w:left w:val="nil"/>
              <w:bottom w:val="nil"/>
              <w:right w:val="nil"/>
            </w:tcBorders>
            <w:shd w:val="clear" w:color="auto" w:fill="auto"/>
            <w:tcMar>
              <w:top w:w="15" w:type="dxa"/>
              <w:left w:w="85" w:type="dxa"/>
              <w:bottom w:w="0" w:type="dxa"/>
              <w:right w:w="85" w:type="dxa"/>
            </w:tcMar>
            <w:hideMark/>
          </w:tcPr>
          <w:p w14:paraId="0277E04E" w14:textId="1F64DF52"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11</w:t>
            </w:r>
            <w:r w:rsidR="008151F6"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8151F6" w:rsidRPr="00967C90">
              <w:rPr>
                <w:rFonts w:ascii="Book Antiqua" w:hAnsi="Book Antiqua" w:cs="Arial"/>
                <w:sz w:val="24"/>
                <w:szCs w:val="24"/>
                <w:lang w:val="en-US"/>
              </w:rPr>
              <w:t xml:space="preserve"> </w:t>
            </w:r>
            <w:r w:rsidRPr="00967C90">
              <w:rPr>
                <w:rFonts w:ascii="Book Antiqua" w:hAnsi="Book Antiqua" w:cs="Arial"/>
                <w:sz w:val="24"/>
                <w:szCs w:val="24"/>
                <w:lang w:val="en-US"/>
              </w:rPr>
              <w:t>3.5</w:t>
            </w:r>
          </w:p>
        </w:tc>
        <w:tc>
          <w:tcPr>
            <w:tcW w:w="546" w:type="pct"/>
            <w:tcBorders>
              <w:top w:val="nil"/>
              <w:left w:val="nil"/>
              <w:bottom w:val="nil"/>
              <w:right w:val="nil"/>
            </w:tcBorders>
            <w:shd w:val="clear" w:color="auto" w:fill="auto"/>
            <w:tcMar>
              <w:top w:w="15" w:type="dxa"/>
              <w:left w:w="85" w:type="dxa"/>
              <w:bottom w:w="0" w:type="dxa"/>
              <w:right w:w="85" w:type="dxa"/>
            </w:tcMar>
            <w:hideMark/>
          </w:tcPr>
          <w:p w14:paraId="4BE4B473" w14:textId="2C0CFA28"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11</w:t>
            </w:r>
            <w:r w:rsidR="008151F6"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8151F6" w:rsidRPr="00967C90">
              <w:rPr>
                <w:rFonts w:ascii="Book Antiqua" w:hAnsi="Book Antiqua" w:cs="Arial"/>
                <w:sz w:val="24"/>
                <w:szCs w:val="24"/>
                <w:lang w:val="en-US"/>
              </w:rPr>
              <w:t xml:space="preserve"> </w:t>
            </w:r>
            <w:r w:rsidRPr="00967C90">
              <w:rPr>
                <w:rFonts w:ascii="Book Antiqua" w:hAnsi="Book Antiqua" w:cs="Arial"/>
                <w:sz w:val="24"/>
                <w:szCs w:val="24"/>
                <w:lang w:val="en-US"/>
              </w:rPr>
              <w:t>3.4</w:t>
            </w:r>
          </w:p>
        </w:tc>
        <w:tc>
          <w:tcPr>
            <w:tcW w:w="369" w:type="pct"/>
            <w:tcBorders>
              <w:top w:val="nil"/>
              <w:left w:val="nil"/>
              <w:bottom w:val="nil"/>
              <w:right w:val="nil"/>
            </w:tcBorders>
            <w:shd w:val="clear" w:color="auto" w:fill="auto"/>
            <w:tcMar>
              <w:top w:w="15" w:type="dxa"/>
              <w:left w:w="85" w:type="dxa"/>
              <w:bottom w:w="0" w:type="dxa"/>
              <w:right w:w="85" w:type="dxa"/>
            </w:tcMar>
            <w:vAlign w:val="center"/>
            <w:hideMark/>
          </w:tcPr>
          <w:p w14:paraId="1FEB8EC0"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ns</w:t>
            </w:r>
          </w:p>
        </w:tc>
      </w:tr>
      <w:tr w:rsidR="00967C90" w:rsidRPr="00967C90" w14:paraId="5E11B384" w14:textId="77777777" w:rsidTr="008151F6">
        <w:trPr>
          <w:trHeight w:val="1195"/>
        </w:trPr>
        <w:tc>
          <w:tcPr>
            <w:tcW w:w="2013" w:type="pct"/>
            <w:tcBorders>
              <w:top w:val="nil"/>
              <w:left w:val="nil"/>
              <w:bottom w:val="nil"/>
              <w:right w:val="nil"/>
            </w:tcBorders>
            <w:shd w:val="clear" w:color="auto" w:fill="auto"/>
            <w:tcMar>
              <w:top w:w="15" w:type="dxa"/>
              <w:left w:w="85" w:type="dxa"/>
              <w:bottom w:w="0" w:type="dxa"/>
              <w:right w:w="85" w:type="dxa"/>
            </w:tcMar>
            <w:hideMark/>
          </w:tcPr>
          <w:p w14:paraId="0E65CD65" w14:textId="59E83FEA" w:rsidR="004B558D" w:rsidRPr="00967C90" w:rsidRDefault="004B558D"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lastRenderedPageBreak/>
              <w:t>HCV Genotype</w:t>
            </w:r>
            <w:r w:rsidR="008151F6" w:rsidRPr="00967C90">
              <w:rPr>
                <w:rFonts w:ascii="Book Antiqua" w:hAnsi="Book Antiqua" w:cs="Arial"/>
                <w:sz w:val="24"/>
                <w:szCs w:val="24"/>
                <w:vertAlign w:val="superscript"/>
                <w:lang w:val="en-US"/>
              </w:rPr>
              <w:t>1</w:t>
            </w:r>
          </w:p>
          <w:p w14:paraId="7285614C"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  1a</w:t>
            </w:r>
          </w:p>
          <w:p w14:paraId="01F29700" w14:textId="77777777" w:rsidR="004B558D" w:rsidRPr="00967C90" w:rsidRDefault="004B558D" w:rsidP="00695AED">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  1b</w:t>
            </w:r>
          </w:p>
          <w:p w14:paraId="52978E2D"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  2</w:t>
            </w:r>
          </w:p>
          <w:p w14:paraId="1B363084" w14:textId="77777777" w:rsidR="004B558D" w:rsidRPr="00967C90" w:rsidRDefault="004B558D" w:rsidP="00695AED">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lang w:val="en-US"/>
              </w:rPr>
              <w:t xml:space="preserve">  3</w:t>
            </w:r>
          </w:p>
          <w:p w14:paraId="08EFEC1B" w14:textId="77777777" w:rsidR="004B558D" w:rsidRPr="00967C90" w:rsidRDefault="004B558D" w:rsidP="0054671A">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lang w:val="en-US"/>
              </w:rPr>
              <w:t xml:space="preserve">  4</w:t>
            </w:r>
          </w:p>
        </w:tc>
        <w:tc>
          <w:tcPr>
            <w:tcW w:w="579" w:type="pct"/>
            <w:tcBorders>
              <w:top w:val="nil"/>
              <w:left w:val="nil"/>
              <w:bottom w:val="nil"/>
              <w:right w:val="nil"/>
            </w:tcBorders>
            <w:shd w:val="clear" w:color="auto" w:fill="auto"/>
            <w:tcMar>
              <w:top w:w="15" w:type="dxa"/>
              <w:left w:w="85" w:type="dxa"/>
              <w:bottom w:w="0" w:type="dxa"/>
              <w:right w:w="85" w:type="dxa"/>
            </w:tcMar>
            <w:hideMark/>
          </w:tcPr>
          <w:p w14:paraId="77418B77" w14:textId="56800B83" w:rsidR="004B558D" w:rsidRPr="00967C90" w:rsidRDefault="004B558D" w:rsidP="0054671A">
            <w:pPr>
              <w:adjustRightInd w:val="0"/>
              <w:snapToGrid w:val="0"/>
              <w:spacing w:after="0" w:line="360" w:lineRule="auto"/>
              <w:jc w:val="center"/>
              <w:rPr>
                <w:rFonts w:ascii="Book Antiqua" w:hAnsi="Book Antiqua" w:cs="Arial"/>
                <w:sz w:val="24"/>
                <w:szCs w:val="24"/>
              </w:rPr>
            </w:pPr>
          </w:p>
          <w:p w14:paraId="28905542"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18 (15.1)</w:t>
            </w:r>
          </w:p>
          <w:p w14:paraId="442396B9"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68 (57.1)</w:t>
            </w:r>
          </w:p>
          <w:p w14:paraId="245A1791"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12 (10)</w:t>
            </w:r>
          </w:p>
          <w:p w14:paraId="2F46DFC8"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16 (13.4)</w:t>
            </w:r>
          </w:p>
          <w:p w14:paraId="4D03C7C8" w14:textId="09469542"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5 (3.3)</w:t>
            </w:r>
          </w:p>
        </w:tc>
        <w:tc>
          <w:tcPr>
            <w:tcW w:w="545" w:type="pct"/>
            <w:tcBorders>
              <w:top w:val="nil"/>
              <w:left w:val="nil"/>
              <w:bottom w:val="nil"/>
              <w:right w:val="nil"/>
            </w:tcBorders>
            <w:shd w:val="clear" w:color="auto" w:fill="auto"/>
            <w:tcMar>
              <w:top w:w="15" w:type="dxa"/>
              <w:left w:w="85" w:type="dxa"/>
              <w:bottom w:w="0" w:type="dxa"/>
              <w:right w:w="85" w:type="dxa"/>
            </w:tcMar>
            <w:hideMark/>
          </w:tcPr>
          <w:p w14:paraId="2514327A" w14:textId="73D8B155" w:rsidR="004B558D" w:rsidRPr="00967C90" w:rsidRDefault="004B558D" w:rsidP="0054671A">
            <w:pPr>
              <w:adjustRightInd w:val="0"/>
              <w:snapToGrid w:val="0"/>
              <w:spacing w:after="0" w:line="360" w:lineRule="auto"/>
              <w:jc w:val="center"/>
              <w:rPr>
                <w:rFonts w:ascii="Book Antiqua" w:hAnsi="Book Antiqua" w:cs="Arial"/>
                <w:sz w:val="24"/>
                <w:szCs w:val="24"/>
              </w:rPr>
            </w:pPr>
          </w:p>
          <w:p w14:paraId="12E13E9A"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14 (23)</w:t>
            </w:r>
          </w:p>
          <w:p w14:paraId="662B49F9"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34 (55.7)</w:t>
            </w:r>
          </w:p>
          <w:p w14:paraId="25C1BFDB"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3 (4.9)</w:t>
            </w:r>
          </w:p>
          <w:p w14:paraId="14EA0BB4"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6 (9.8)</w:t>
            </w:r>
          </w:p>
          <w:p w14:paraId="71CFB561"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4 (6.5)</w:t>
            </w:r>
          </w:p>
        </w:tc>
        <w:tc>
          <w:tcPr>
            <w:tcW w:w="369" w:type="pct"/>
            <w:tcBorders>
              <w:top w:val="nil"/>
              <w:left w:val="nil"/>
              <w:bottom w:val="nil"/>
              <w:right w:val="nil"/>
            </w:tcBorders>
            <w:shd w:val="clear" w:color="auto" w:fill="auto"/>
            <w:tcMar>
              <w:top w:w="15" w:type="dxa"/>
              <w:left w:w="85" w:type="dxa"/>
              <w:bottom w:w="0" w:type="dxa"/>
              <w:right w:w="85" w:type="dxa"/>
            </w:tcMar>
            <w:vAlign w:val="center"/>
            <w:hideMark/>
          </w:tcPr>
          <w:p w14:paraId="486E44E5"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ns</w:t>
            </w:r>
          </w:p>
        </w:tc>
        <w:tc>
          <w:tcPr>
            <w:tcW w:w="579" w:type="pct"/>
            <w:tcBorders>
              <w:top w:val="nil"/>
              <w:left w:val="nil"/>
              <w:bottom w:val="nil"/>
              <w:right w:val="nil"/>
            </w:tcBorders>
            <w:shd w:val="clear" w:color="auto" w:fill="auto"/>
            <w:tcMar>
              <w:top w:w="15" w:type="dxa"/>
              <w:left w:w="85" w:type="dxa"/>
              <w:bottom w:w="0" w:type="dxa"/>
              <w:right w:w="85" w:type="dxa"/>
            </w:tcMar>
            <w:hideMark/>
          </w:tcPr>
          <w:p w14:paraId="4955EC5E" w14:textId="5B17F819" w:rsidR="004B558D" w:rsidRPr="00967C90" w:rsidRDefault="004B558D" w:rsidP="0054671A">
            <w:pPr>
              <w:adjustRightInd w:val="0"/>
              <w:snapToGrid w:val="0"/>
              <w:spacing w:after="0" w:line="360" w:lineRule="auto"/>
              <w:jc w:val="center"/>
              <w:rPr>
                <w:rFonts w:ascii="Book Antiqua" w:hAnsi="Book Antiqua" w:cs="Arial"/>
                <w:sz w:val="24"/>
                <w:szCs w:val="24"/>
              </w:rPr>
            </w:pPr>
          </w:p>
          <w:p w14:paraId="0059B090"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11 (10.2)</w:t>
            </w:r>
          </w:p>
          <w:p w14:paraId="0BD732B2"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67 (62)</w:t>
            </w:r>
          </w:p>
          <w:p w14:paraId="59C09AD9"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10 (9.3)</w:t>
            </w:r>
          </w:p>
          <w:p w14:paraId="4D016A49"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15 (13.9)</w:t>
            </w:r>
          </w:p>
          <w:p w14:paraId="4A575FEA"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5 (4.6)</w:t>
            </w:r>
          </w:p>
        </w:tc>
        <w:tc>
          <w:tcPr>
            <w:tcW w:w="546" w:type="pct"/>
            <w:tcBorders>
              <w:top w:val="nil"/>
              <w:left w:val="nil"/>
              <w:bottom w:val="nil"/>
              <w:right w:val="nil"/>
            </w:tcBorders>
            <w:shd w:val="clear" w:color="auto" w:fill="auto"/>
            <w:tcMar>
              <w:top w:w="15" w:type="dxa"/>
              <w:left w:w="85" w:type="dxa"/>
              <w:bottom w:w="0" w:type="dxa"/>
              <w:right w:w="85" w:type="dxa"/>
            </w:tcMar>
            <w:hideMark/>
          </w:tcPr>
          <w:p w14:paraId="15077558" w14:textId="4195B86A" w:rsidR="004B558D" w:rsidRPr="00967C90" w:rsidRDefault="004B558D" w:rsidP="0054671A">
            <w:pPr>
              <w:adjustRightInd w:val="0"/>
              <w:snapToGrid w:val="0"/>
              <w:spacing w:after="0" w:line="360" w:lineRule="auto"/>
              <w:jc w:val="center"/>
              <w:rPr>
                <w:rFonts w:ascii="Book Antiqua" w:hAnsi="Book Antiqua" w:cs="Arial"/>
                <w:sz w:val="24"/>
                <w:szCs w:val="24"/>
              </w:rPr>
            </w:pPr>
          </w:p>
          <w:p w14:paraId="5A2D6292"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16 (18.8)</w:t>
            </w:r>
          </w:p>
          <w:p w14:paraId="1A2B5E52"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39 (45.8)</w:t>
            </w:r>
          </w:p>
          <w:p w14:paraId="0CCE3D1E"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4 (4.7)</w:t>
            </w:r>
          </w:p>
          <w:p w14:paraId="5F0B6CC2"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22 (25.8)</w:t>
            </w:r>
          </w:p>
          <w:p w14:paraId="5458258B"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4 (4.7)</w:t>
            </w:r>
          </w:p>
        </w:tc>
        <w:tc>
          <w:tcPr>
            <w:tcW w:w="369" w:type="pct"/>
            <w:tcBorders>
              <w:top w:val="nil"/>
              <w:left w:val="nil"/>
              <w:bottom w:val="nil"/>
              <w:right w:val="nil"/>
            </w:tcBorders>
            <w:shd w:val="clear" w:color="auto" w:fill="auto"/>
            <w:tcMar>
              <w:top w:w="15" w:type="dxa"/>
              <w:left w:w="85" w:type="dxa"/>
              <w:bottom w:w="0" w:type="dxa"/>
              <w:right w:w="85" w:type="dxa"/>
            </w:tcMar>
            <w:vAlign w:val="center"/>
            <w:hideMark/>
          </w:tcPr>
          <w:p w14:paraId="54A521E2"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ns</w:t>
            </w:r>
          </w:p>
        </w:tc>
      </w:tr>
      <w:tr w:rsidR="00967C90" w:rsidRPr="00967C90" w14:paraId="70B6DE17" w14:textId="77777777" w:rsidTr="008151F6">
        <w:trPr>
          <w:trHeight w:val="836"/>
        </w:trPr>
        <w:tc>
          <w:tcPr>
            <w:tcW w:w="2013" w:type="pct"/>
            <w:tcBorders>
              <w:top w:val="nil"/>
              <w:left w:val="nil"/>
              <w:bottom w:val="nil"/>
              <w:right w:val="nil"/>
            </w:tcBorders>
            <w:shd w:val="clear" w:color="auto" w:fill="auto"/>
            <w:tcMar>
              <w:top w:w="15" w:type="dxa"/>
              <w:left w:w="85" w:type="dxa"/>
              <w:bottom w:w="0" w:type="dxa"/>
              <w:right w:w="85" w:type="dxa"/>
            </w:tcMar>
            <w:hideMark/>
          </w:tcPr>
          <w:p w14:paraId="6820B5AD" w14:textId="2716D08A" w:rsidR="004B558D" w:rsidRPr="00967C90" w:rsidRDefault="00AA561E"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SVR achi</w:t>
            </w:r>
            <w:r w:rsidR="008151F6" w:rsidRPr="00967C90">
              <w:rPr>
                <w:rFonts w:ascii="Book Antiqua" w:hAnsi="Book Antiqua" w:cs="Arial"/>
                <w:sz w:val="24"/>
                <w:szCs w:val="24"/>
                <w:lang w:val="en-US"/>
              </w:rPr>
              <w:t>e</w:t>
            </w:r>
            <w:r w:rsidRPr="00967C90">
              <w:rPr>
                <w:rFonts w:ascii="Book Antiqua" w:hAnsi="Book Antiqua" w:cs="Arial"/>
                <w:sz w:val="24"/>
                <w:szCs w:val="24"/>
                <w:lang w:val="en-US"/>
              </w:rPr>
              <w:t>vement</w:t>
            </w:r>
          </w:p>
          <w:p w14:paraId="49E6AF2C" w14:textId="77777777" w:rsidR="004B558D" w:rsidRPr="00967C90" w:rsidRDefault="004B558D" w:rsidP="00695AED">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  None</w:t>
            </w:r>
          </w:p>
          <w:p w14:paraId="31DB1875"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  Before WL </w:t>
            </w:r>
            <w:r w:rsidR="00527021" w:rsidRPr="00967C90">
              <w:rPr>
                <w:rFonts w:ascii="Book Antiqua" w:hAnsi="Book Antiqua" w:cs="Arial"/>
                <w:sz w:val="24"/>
                <w:szCs w:val="24"/>
                <w:lang w:val="en-US"/>
              </w:rPr>
              <w:t>registration</w:t>
            </w:r>
          </w:p>
          <w:p w14:paraId="3D460271" w14:textId="05202E09" w:rsidR="00AA561E" w:rsidRPr="00967C90" w:rsidRDefault="008151F6" w:rsidP="00695AED">
            <w:pPr>
              <w:pStyle w:val="ListParagraph"/>
              <w:adjustRightInd w:val="0"/>
              <w:snapToGrid w:val="0"/>
              <w:spacing w:after="0" w:line="360" w:lineRule="auto"/>
              <w:ind w:left="0"/>
              <w:contextualSpacing w:val="0"/>
              <w:jc w:val="both"/>
              <w:rPr>
                <w:rFonts w:ascii="Book Antiqua" w:hAnsi="Book Antiqua" w:cs="Arial"/>
                <w:sz w:val="24"/>
                <w:szCs w:val="24"/>
                <w:lang w:val="en-US"/>
              </w:rPr>
            </w:pPr>
            <w:r w:rsidRPr="00967C90">
              <w:rPr>
                <w:rFonts w:ascii="Book Antiqua" w:hAnsi="Book Antiqua" w:cs="Arial"/>
                <w:sz w:val="24"/>
                <w:szCs w:val="24"/>
                <w:lang w:val="en-US"/>
              </w:rPr>
              <w:t xml:space="preserve">  </w:t>
            </w:r>
            <w:r w:rsidR="00AA561E" w:rsidRPr="00967C90">
              <w:rPr>
                <w:rFonts w:ascii="Book Antiqua" w:hAnsi="Book Antiqua" w:cs="Arial"/>
                <w:sz w:val="24"/>
                <w:szCs w:val="24"/>
                <w:lang w:val="en-US"/>
              </w:rPr>
              <w:t>IFN based</w:t>
            </w:r>
          </w:p>
          <w:p w14:paraId="41D87CE5"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GB"/>
              </w:rPr>
            </w:pPr>
            <w:r w:rsidRPr="00967C90">
              <w:rPr>
                <w:rFonts w:ascii="Book Antiqua" w:hAnsi="Book Antiqua" w:cs="Arial"/>
                <w:sz w:val="24"/>
                <w:szCs w:val="24"/>
                <w:lang w:val="en-US"/>
              </w:rPr>
              <w:t xml:space="preserve">  </w:t>
            </w:r>
            <w:r w:rsidR="003B5D18" w:rsidRPr="00967C90">
              <w:rPr>
                <w:rFonts w:ascii="Book Antiqua" w:hAnsi="Book Antiqua" w:cs="Arial"/>
                <w:sz w:val="24"/>
                <w:szCs w:val="24"/>
                <w:lang w:val="en-US"/>
              </w:rPr>
              <w:t>During</w:t>
            </w:r>
            <w:r w:rsidRPr="00967C90">
              <w:rPr>
                <w:rFonts w:ascii="Book Antiqua" w:hAnsi="Book Antiqua" w:cs="Arial"/>
                <w:sz w:val="24"/>
                <w:szCs w:val="24"/>
                <w:lang w:val="en-US"/>
              </w:rPr>
              <w:t xml:space="preserve"> WL</w:t>
            </w:r>
            <w:r w:rsidR="00527021" w:rsidRPr="00967C90">
              <w:rPr>
                <w:rFonts w:ascii="Book Antiqua" w:hAnsi="Book Antiqua" w:cs="Arial"/>
                <w:sz w:val="24"/>
                <w:szCs w:val="24"/>
                <w:lang w:val="en-US"/>
              </w:rPr>
              <w:t xml:space="preserve"> registration</w:t>
            </w:r>
          </w:p>
        </w:tc>
        <w:tc>
          <w:tcPr>
            <w:tcW w:w="579" w:type="pct"/>
            <w:tcBorders>
              <w:top w:val="nil"/>
              <w:left w:val="nil"/>
              <w:bottom w:val="nil"/>
              <w:right w:val="nil"/>
            </w:tcBorders>
            <w:shd w:val="clear" w:color="auto" w:fill="auto"/>
            <w:tcMar>
              <w:top w:w="15" w:type="dxa"/>
              <w:left w:w="85" w:type="dxa"/>
              <w:bottom w:w="0" w:type="dxa"/>
              <w:right w:w="85" w:type="dxa"/>
            </w:tcMar>
            <w:hideMark/>
          </w:tcPr>
          <w:p w14:paraId="293C40D9" w14:textId="27D0927A" w:rsidR="004B558D" w:rsidRPr="00967C90" w:rsidRDefault="004B558D" w:rsidP="0054671A">
            <w:pPr>
              <w:adjustRightInd w:val="0"/>
              <w:snapToGrid w:val="0"/>
              <w:spacing w:after="0" w:line="360" w:lineRule="auto"/>
              <w:jc w:val="center"/>
              <w:rPr>
                <w:rFonts w:ascii="Book Antiqua" w:hAnsi="Book Antiqua" w:cs="Arial"/>
                <w:sz w:val="24"/>
                <w:szCs w:val="24"/>
                <w:lang w:val="en-GB"/>
              </w:rPr>
            </w:pPr>
          </w:p>
          <w:p w14:paraId="07908EA4"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159 (87.8)</w:t>
            </w:r>
          </w:p>
          <w:p w14:paraId="4FBCD9D5"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13 (7.1)</w:t>
            </w:r>
          </w:p>
          <w:p w14:paraId="1AFD9952" w14:textId="77777777" w:rsidR="00AA561E" w:rsidRPr="00967C90" w:rsidRDefault="003B5D18" w:rsidP="0054671A">
            <w:pPr>
              <w:adjustRightInd w:val="0"/>
              <w:snapToGrid w:val="0"/>
              <w:spacing w:after="0" w:line="360" w:lineRule="auto"/>
              <w:jc w:val="center"/>
              <w:rPr>
                <w:rFonts w:ascii="Book Antiqua" w:hAnsi="Book Antiqua" w:cs="Arial"/>
                <w:sz w:val="24"/>
                <w:szCs w:val="24"/>
                <w:lang w:val="en-US"/>
              </w:rPr>
            </w:pPr>
            <w:r w:rsidRPr="00967C90">
              <w:rPr>
                <w:rFonts w:ascii="Book Antiqua" w:hAnsi="Book Antiqua" w:cs="Arial"/>
                <w:sz w:val="24"/>
                <w:szCs w:val="24"/>
                <w:lang w:val="en-US"/>
              </w:rPr>
              <w:t>13 (7.1)</w:t>
            </w:r>
          </w:p>
          <w:p w14:paraId="0DEFA992"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9 (4.9)</w:t>
            </w:r>
          </w:p>
        </w:tc>
        <w:tc>
          <w:tcPr>
            <w:tcW w:w="545" w:type="pct"/>
            <w:tcBorders>
              <w:top w:val="nil"/>
              <w:left w:val="nil"/>
              <w:bottom w:val="nil"/>
              <w:right w:val="nil"/>
            </w:tcBorders>
            <w:shd w:val="clear" w:color="auto" w:fill="auto"/>
            <w:tcMar>
              <w:top w:w="15" w:type="dxa"/>
              <w:left w:w="85" w:type="dxa"/>
              <w:bottom w:w="0" w:type="dxa"/>
              <w:right w:w="85" w:type="dxa"/>
            </w:tcMar>
            <w:hideMark/>
          </w:tcPr>
          <w:p w14:paraId="3E490428" w14:textId="07900F3E" w:rsidR="004B558D" w:rsidRPr="00967C90" w:rsidRDefault="004B558D" w:rsidP="0054671A">
            <w:pPr>
              <w:adjustRightInd w:val="0"/>
              <w:snapToGrid w:val="0"/>
              <w:spacing w:after="0" w:line="360" w:lineRule="auto"/>
              <w:jc w:val="center"/>
              <w:rPr>
                <w:rFonts w:ascii="Book Antiqua" w:hAnsi="Book Antiqua" w:cs="Arial"/>
                <w:sz w:val="24"/>
                <w:szCs w:val="24"/>
              </w:rPr>
            </w:pPr>
          </w:p>
          <w:p w14:paraId="12313C44"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39 (55.7)</w:t>
            </w:r>
          </w:p>
          <w:p w14:paraId="05E1A5FE"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17 (24.2)</w:t>
            </w:r>
          </w:p>
          <w:p w14:paraId="3CA9B7F9" w14:textId="77777777" w:rsidR="00AA561E" w:rsidRPr="00967C90" w:rsidRDefault="003B5D18" w:rsidP="0054671A">
            <w:pPr>
              <w:adjustRightInd w:val="0"/>
              <w:snapToGrid w:val="0"/>
              <w:spacing w:after="0" w:line="360" w:lineRule="auto"/>
              <w:jc w:val="center"/>
              <w:rPr>
                <w:rFonts w:ascii="Book Antiqua" w:hAnsi="Book Antiqua" w:cs="Arial"/>
                <w:sz w:val="24"/>
                <w:szCs w:val="24"/>
                <w:lang w:val="en-US"/>
              </w:rPr>
            </w:pPr>
            <w:r w:rsidRPr="00967C90">
              <w:rPr>
                <w:rFonts w:ascii="Book Antiqua" w:hAnsi="Book Antiqua" w:cs="Arial"/>
                <w:sz w:val="24"/>
                <w:szCs w:val="24"/>
                <w:lang w:val="en-US"/>
              </w:rPr>
              <w:t>2 (2.8)</w:t>
            </w:r>
          </w:p>
          <w:p w14:paraId="560395DC"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14 (20)</w:t>
            </w:r>
          </w:p>
        </w:tc>
        <w:tc>
          <w:tcPr>
            <w:tcW w:w="369" w:type="pct"/>
            <w:tcBorders>
              <w:top w:val="nil"/>
              <w:left w:val="nil"/>
              <w:bottom w:val="nil"/>
              <w:right w:val="nil"/>
            </w:tcBorders>
            <w:shd w:val="clear" w:color="auto" w:fill="auto"/>
            <w:tcMar>
              <w:top w:w="15" w:type="dxa"/>
              <w:left w:w="85" w:type="dxa"/>
              <w:bottom w:w="0" w:type="dxa"/>
              <w:right w:w="85" w:type="dxa"/>
            </w:tcMar>
            <w:vAlign w:val="center"/>
            <w:hideMark/>
          </w:tcPr>
          <w:p w14:paraId="629900EC" w14:textId="77777777" w:rsidR="004B558D" w:rsidRPr="00967C90" w:rsidRDefault="004B558D" w:rsidP="0054671A">
            <w:pPr>
              <w:adjustRightInd w:val="0"/>
              <w:snapToGrid w:val="0"/>
              <w:spacing w:after="0" w:line="360" w:lineRule="auto"/>
              <w:jc w:val="center"/>
              <w:rPr>
                <w:rFonts w:ascii="Book Antiqua" w:hAnsi="Book Antiqua" w:cs="Arial"/>
                <w:sz w:val="24"/>
                <w:szCs w:val="24"/>
                <w:lang w:val="en-US"/>
              </w:rPr>
            </w:pPr>
          </w:p>
          <w:p w14:paraId="22C53C12" w14:textId="77777777" w:rsidR="00AA561E" w:rsidRPr="00967C90" w:rsidRDefault="00AA561E" w:rsidP="0054671A">
            <w:pPr>
              <w:adjustRightInd w:val="0"/>
              <w:snapToGrid w:val="0"/>
              <w:spacing w:after="0" w:line="360" w:lineRule="auto"/>
              <w:jc w:val="center"/>
              <w:rPr>
                <w:rFonts w:ascii="Book Antiqua" w:hAnsi="Book Antiqua" w:cs="Arial"/>
                <w:sz w:val="24"/>
                <w:szCs w:val="24"/>
              </w:rPr>
            </w:pPr>
          </w:p>
          <w:p w14:paraId="039E4C52" w14:textId="77777777" w:rsidR="00AA561E" w:rsidRPr="00967C90" w:rsidRDefault="00AA561E"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0.004</w:t>
            </w:r>
          </w:p>
          <w:p w14:paraId="6AE287BB" w14:textId="77777777" w:rsidR="00AA561E" w:rsidRPr="00967C90" w:rsidRDefault="00AA561E" w:rsidP="0054671A">
            <w:pPr>
              <w:adjustRightInd w:val="0"/>
              <w:snapToGrid w:val="0"/>
              <w:spacing w:after="0" w:line="360" w:lineRule="auto"/>
              <w:jc w:val="center"/>
              <w:rPr>
                <w:rFonts w:ascii="Book Antiqua" w:hAnsi="Book Antiqua" w:cs="Arial"/>
                <w:sz w:val="24"/>
                <w:szCs w:val="24"/>
              </w:rPr>
            </w:pPr>
          </w:p>
          <w:p w14:paraId="0F7DF5A4"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0.009</w:t>
            </w:r>
          </w:p>
        </w:tc>
        <w:tc>
          <w:tcPr>
            <w:tcW w:w="579" w:type="pct"/>
            <w:tcBorders>
              <w:top w:val="nil"/>
              <w:left w:val="nil"/>
              <w:bottom w:val="nil"/>
              <w:right w:val="nil"/>
            </w:tcBorders>
            <w:shd w:val="clear" w:color="auto" w:fill="auto"/>
            <w:tcMar>
              <w:top w:w="15" w:type="dxa"/>
              <w:left w:w="85" w:type="dxa"/>
              <w:bottom w:w="0" w:type="dxa"/>
              <w:right w:w="85" w:type="dxa"/>
            </w:tcMar>
            <w:hideMark/>
          </w:tcPr>
          <w:p w14:paraId="6E454CD9" w14:textId="3CA5647D" w:rsidR="004B558D" w:rsidRPr="00967C90" w:rsidRDefault="004B558D" w:rsidP="0054671A">
            <w:pPr>
              <w:adjustRightInd w:val="0"/>
              <w:snapToGrid w:val="0"/>
              <w:spacing w:after="0" w:line="360" w:lineRule="auto"/>
              <w:jc w:val="center"/>
              <w:rPr>
                <w:rFonts w:ascii="Book Antiqua" w:hAnsi="Book Antiqua" w:cs="Arial"/>
                <w:sz w:val="24"/>
                <w:szCs w:val="24"/>
              </w:rPr>
            </w:pPr>
          </w:p>
          <w:p w14:paraId="73A20A7A"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128 (89)</w:t>
            </w:r>
          </w:p>
          <w:p w14:paraId="2A78EF05"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10 (7)</w:t>
            </w:r>
          </w:p>
          <w:p w14:paraId="7C7660AA" w14:textId="77777777" w:rsidR="00AA561E" w:rsidRPr="00967C90" w:rsidRDefault="003B5D18" w:rsidP="0054671A">
            <w:pPr>
              <w:adjustRightInd w:val="0"/>
              <w:snapToGrid w:val="0"/>
              <w:spacing w:after="0" w:line="360" w:lineRule="auto"/>
              <w:jc w:val="center"/>
              <w:rPr>
                <w:rFonts w:ascii="Book Antiqua" w:hAnsi="Book Antiqua" w:cs="Arial"/>
                <w:sz w:val="24"/>
                <w:szCs w:val="24"/>
                <w:lang w:val="en-US"/>
              </w:rPr>
            </w:pPr>
            <w:r w:rsidRPr="00967C90">
              <w:rPr>
                <w:rFonts w:ascii="Book Antiqua" w:hAnsi="Book Antiqua" w:cs="Arial"/>
                <w:sz w:val="24"/>
                <w:szCs w:val="24"/>
                <w:lang w:val="en-US"/>
              </w:rPr>
              <w:t>10 (7)</w:t>
            </w:r>
          </w:p>
          <w:p w14:paraId="64674F65"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6 (4)</w:t>
            </w:r>
          </w:p>
        </w:tc>
        <w:tc>
          <w:tcPr>
            <w:tcW w:w="546" w:type="pct"/>
            <w:tcBorders>
              <w:top w:val="nil"/>
              <w:left w:val="nil"/>
              <w:bottom w:val="nil"/>
              <w:right w:val="nil"/>
            </w:tcBorders>
            <w:shd w:val="clear" w:color="auto" w:fill="auto"/>
            <w:tcMar>
              <w:top w:w="15" w:type="dxa"/>
              <w:left w:w="85" w:type="dxa"/>
              <w:bottom w:w="0" w:type="dxa"/>
              <w:right w:w="85" w:type="dxa"/>
            </w:tcMar>
            <w:hideMark/>
          </w:tcPr>
          <w:p w14:paraId="6A5DB66C" w14:textId="300CD445" w:rsidR="004B558D" w:rsidRPr="00967C90" w:rsidRDefault="004B558D" w:rsidP="0054671A">
            <w:pPr>
              <w:adjustRightInd w:val="0"/>
              <w:snapToGrid w:val="0"/>
              <w:spacing w:after="0" w:line="360" w:lineRule="auto"/>
              <w:jc w:val="center"/>
              <w:rPr>
                <w:rFonts w:ascii="Book Antiqua" w:hAnsi="Book Antiqua" w:cs="Arial"/>
                <w:sz w:val="24"/>
                <w:szCs w:val="24"/>
              </w:rPr>
            </w:pPr>
          </w:p>
          <w:p w14:paraId="282C3A2F"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45 (47.8)</w:t>
            </w:r>
          </w:p>
          <w:p w14:paraId="43C0D499"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24 (25.5)</w:t>
            </w:r>
          </w:p>
          <w:p w14:paraId="57A8BBE9" w14:textId="77777777" w:rsidR="00AA561E" w:rsidRPr="00967C90" w:rsidRDefault="003B5D18" w:rsidP="0054671A">
            <w:pPr>
              <w:adjustRightInd w:val="0"/>
              <w:snapToGrid w:val="0"/>
              <w:spacing w:after="0" w:line="360" w:lineRule="auto"/>
              <w:jc w:val="center"/>
              <w:rPr>
                <w:rFonts w:ascii="Book Antiqua" w:hAnsi="Book Antiqua" w:cs="Arial"/>
                <w:sz w:val="24"/>
                <w:szCs w:val="24"/>
                <w:lang w:val="en-US"/>
              </w:rPr>
            </w:pPr>
            <w:r w:rsidRPr="00967C90">
              <w:rPr>
                <w:rFonts w:ascii="Book Antiqua" w:hAnsi="Book Antiqua" w:cs="Arial"/>
                <w:sz w:val="24"/>
                <w:szCs w:val="24"/>
                <w:lang w:val="en-US"/>
              </w:rPr>
              <w:t>6 (6.3)</w:t>
            </w:r>
          </w:p>
          <w:p w14:paraId="7F3DBAAC"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25 (26.5)</w:t>
            </w:r>
          </w:p>
        </w:tc>
        <w:tc>
          <w:tcPr>
            <w:tcW w:w="369" w:type="pct"/>
            <w:tcBorders>
              <w:top w:val="nil"/>
              <w:left w:val="nil"/>
              <w:bottom w:val="nil"/>
              <w:right w:val="nil"/>
            </w:tcBorders>
            <w:shd w:val="clear" w:color="auto" w:fill="auto"/>
            <w:tcMar>
              <w:top w:w="15" w:type="dxa"/>
              <w:left w:w="85" w:type="dxa"/>
              <w:bottom w:w="0" w:type="dxa"/>
              <w:right w:w="85" w:type="dxa"/>
            </w:tcMar>
            <w:vAlign w:val="center"/>
            <w:hideMark/>
          </w:tcPr>
          <w:p w14:paraId="7E2F614D" w14:textId="77777777" w:rsidR="004B558D" w:rsidRPr="00967C90" w:rsidRDefault="004B558D" w:rsidP="0054671A">
            <w:pPr>
              <w:adjustRightInd w:val="0"/>
              <w:snapToGrid w:val="0"/>
              <w:spacing w:after="0" w:line="360" w:lineRule="auto"/>
              <w:jc w:val="center"/>
              <w:rPr>
                <w:rFonts w:ascii="Book Antiqua" w:hAnsi="Book Antiqua" w:cs="Arial"/>
                <w:sz w:val="24"/>
                <w:szCs w:val="24"/>
                <w:lang w:val="en-US"/>
              </w:rPr>
            </w:pPr>
          </w:p>
          <w:p w14:paraId="7AB4BAE2" w14:textId="77777777" w:rsidR="004B558D" w:rsidRPr="00967C90" w:rsidRDefault="004B558D" w:rsidP="0054671A">
            <w:pPr>
              <w:adjustRightInd w:val="0"/>
              <w:snapToGrid w:val="0"/>
              <w:spacing w:after="0" w:line="360" w:lineRule="auto"/>
              <w:jc w:val="center"/>
              <w:rPr>
                <w:rFonts w:ascii="Book Antiqua" w:hAnsi="Book Antiqua" w:cs="Arial"/>
                <w:sz w:val="24"/>
                <w:szCs w:val="24"/>
                <w:lang w:val="en-US"/>
              </w:rPr>
            </w:pPr>
          </w:p>
          <w:p w14:paraId="0272704F" w14:textId="77777777" w:rsidR="004B558D" w:rsidRPr="00967C90" w:rsidRDefault="004B558D" w:rsidP="0054671A">
            <w:pPr>
              <w:adjustRightInd w:val="0"/>
              <w:snapToGrid w:val="0"/>
              <w:spacing w:after="0" w:line="360" w:lineRule="auto"/>
              <w:jc w:val="center"/>
              <w:rPr>
                <w:rFonts w:ascii="Book Antiqua" w:hAnsi="Book Antiqua" w:cs="Arial"/>
                <w:sz w:val="24"/>
                <w:szCs w:val="24"/>
                <w:lang w:val="en-US"/>
              </w:rPr>
            </w:pPr>
            <w:r w:rsidRPr="00967C90">
              <w:rPr>
                <w:rFonts w:ascii="Book Antiqua" w:hAnsi="Book Antiqua" w:cs="Arial"/>
                <w:sz w:val="24"/>
                <w:szCs w:val="24"/>
                <w:lang w:val="en-US"/>
              </w:rPr>
              <w:t>0.001</w:t>
            </w:r>
          </w:p>
          <w:p w14:paraId="7B4B3214" w14:textId="77777777" w:rsidR="00AA561E" w:rsidRPr="00967C90" w:rsidRDefault="00AA561E" w:rsidP="0054671A">
            <w:pPr>
              <w:adjustRightInd w:val="0"/>
              <w:snapToGrid w:val="0"/>
              <w:spacing w:after="0" w:line="360" w:lineRule="auto"/>
              <w:jc w:val="center"/>
              <w:rPr>
                <w:rFonts w:ascii="Book Antiqua" w:hAnsi="Book Antiqua" w:cs="Arial"/>
                <w:sz w:val="24"/>
                <w:szCs w:val="24"/>
              </w:rPr>
            </w:pPr>
          </w:p>
          <w:p w14:paraId="0ECD2FFE"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0.001</w:t>
            </w:r>
          </w:p>
        </w:tc>
      </w:tr>
      <w:tr w:rsidR="00967C90" w:rsidRPr="00967C90" w14:paraId="355463A7" w14:textId="77777777" w:rsidTr="008151F6">
        <w:trPr>
          <w:trHeight w:val="239"/>
        </w:trPr>
        <w:tc>
          <w:tcPr>
            <w:tcW w:w="2013" w:type="pct"/>
            <w:tcBorders>
              <w:top w:val="nil"/>
              <w:left w:val="nil"/>
              <w:bottom w:val="single" w:sz="4" w:space="0" w:color="auto"/>
              <w:right w:val="nil"/>
            </w:tcBorders>
            <w:shd w:val="clear" w:color="auto" w:fill="auto"/>
            <w:tcMar>
              <w:top w:w="15" w:type="dxa"/>
              <w:left w:w="85" w:type="dxa"/>
              <w:bottom w:w="0" w:type="dxa"/>
              <w:right w:w="85" w:type="dxa"/>
            </w:tcMar>
          </w:tcPr>
          <w:p w14:paraId="327308C0" w14:textId="77777777" w:rsidR="008151F6" w:rsidRPr="00967C90" w:rsidRDefault="008151F6" w:rsidP="0054671A">
            <w:pPr>
              <w:adjustRightInd w:val="0"/>
              <w:snapToGrid w:val="0"/>
              <w:spacing w:after="0" w:line="360" w:lineRule="auto"/>
              <w:jc w:val="both"/>
              <w:rPr>
                <w:rFonts w:ascii="Book Antiqua" w:hAnsi="Book Antiqua" w:cs="Arial"/>
                <w:b/>
                <w:sz w:val="24"/>
                <w:szCs w:val="24"/>
                <w:lang w:val="en-US"/>
              </w:rPr>
            </w:pPr>
          </w:p>
        </w:tc>
        <w:tc>
          <w:tcPr>
            <w:tcW w:w="579" w:type="pct"/>
            <w:tcBorders>
              <w:top w:val="nil"/>
              <w:left w:val="nil"/>
              <w:bottom w:val="single" w:sz="4" w:space="0" w:color="auto"/>
              <w:right w:val="nil"/>
            </w:tcBorders>
            <w:shd w:val="clear" w:color="auto" w:fill="auto"/>
            <w:tcMar>
              <w:top w:w="15" w:type="dxa"/>
              <w:left w:w="85" w:type="dxa"/>
              <w:bottom w:w="0" w:type="dxa"/>
              <w:right w:w="85" w:type="dxa"/>
            </w:tcMar>
          </w:tcPr>
          <w:p w14:paraId="022372EA" w14:textId="77777777" w:rsidR="008151F6" w:rsidRPr="00967C90" w:rsidRDefault="008151F6" w:rsidP="0054671A">
            <w:pPr>
              <w:adjustRightInd w:val="0"/>
              <w:snapToGrid w:val="0"/>
              <w:spacing w:after="0" w:line="360" w:lineRule="auto"/>
              <w:jc w:val="center"/>
              <w:rPr>
                <w:rFonts w:ascii="Book Antiqua" w:hAnsi="Book Antiqua" w:cs="Arial"/>
                <w:sz w:val="24"/>
                <w:szCs w:val="24"/>
                <w:lang w:val="en-US"/>
              </w:rPr>
            </w:pPr>
          </w:p>
        </w:tc>
        <w:tc>
          <w:tcPr>
            <w:tcW w:w="545" w:type="pct"/>
            <w:tcBorders>
              <w:top w:val="nil"/>
              <w:left w:val="nil"/>
              <w:bottom w:val="single" w:sz="4" w:space="0" w:color="auto"/>
              <w:right w:val="nil"/>
            </w:tcBorders>
            <w:shd w:val="clear" w:color="auto" w:fill="auto"/>
            <w:tcMar>
              <w:top w:w="15" w:type="dxa"/>
              <w:left w:w="85" w:type="dxa"/>
              <w:bottom w:w="0" w:type="dxa"/>
              <w:right w:w="85" w:type="dxa"/>
            </w:tcMar>
          </w:tcPr>
          <w:p w14:paraId="24FC2139" w14:textId="77777777" w:rsidR="008151F6" w:rsidRPr="00967C90" w:rsidRDefault="008151F6" w:rsidP="0054671A">
            <w:pPr>
              <w:adjustRightInd w:val="0"/>
              <w:snapToGrid w:val="0"/>
              <w:spacing w:after="0" w:line="360" w:lineRule="auto"/>
              <w:jc w:val="center"/>
              <w:rPr>
                <w:rFonts w:ascii="Book Antiqua" w:hAnsi="Book Antiqua" w:cs="Arial"/>
                <w:sz w:val="24"/>
                <w:szCs w:val="24"/>
                <w:lang w:val="en-US"/>
              </w:rPr>
            </w:pPr>
          </w:p>
        </w:tc>
        <w:tc>
          <w:tcPr>
            <w:tcW w:w="369" w:type="pct"/>
            <w:tcBorders>
              <w:top w:val="nil"/>
              <w:left w:val="nil"/>
              <w:bottom w:val="single" w:sz="4" w:space="0" w:color="auto"/>
              <w:right w:val="nil"/>
            </w:tcBorders>
            <w:shd w:val="clear" w:color="auto" w:fill="auto"/>
            <w:tcMar>
              <w:top w:w="15" w:type="dxa"/>
              <w:left w:w="85" w:type="dxa"/>
              <w:bottom w:w="0" w:type="dxa"/>
              <w:right w:w="85" w:type="dxa"/>
            </w:tcMar>
            <w:vAlign w:val="center"/>
          </w:tcPr>
          <w:p w14:paraId="7793539C" w14:textId="77777777" w:rsidR="008151F6" w:rsidRPr="00967C90" w:rsidRDefault="008151F6" w:rsidP="0054671A">
            <w:pPr>
              <w:adjustRightInd w:val="0"/>
              <w:snapToGrid w:val="0"/>
              <w:spacing w:after="0" w:line="360" w:lineRule="auto"/>
              <w:jc w:val="center"/>
              <w:rPr>
                <w:rFonts w:ascii="Book Antiqua" w:hAnsi="Book Antiqua" w:cs="Arial"/>
                <w:i/>
                <w:sz w:val="24"/>
                <w:szCs w:val="24"/>
                <w:lang w:val="en-US"/>
              </w:rPr>
            </w:pPr>
          </w:p>
        </w:tc>
        <w:tc>
          <w:tcPr>
            <w:tcW w:w="579" w:type="pct"/>
            <w:tcBorders>
              <w:top w:val="nil"/>
              <w:left w:val="nil"/>
              <w:right w:val="nil"/>
            </w:tcBorders>
            <w:shd w:val="clear" w:color="auto" w:fill="auto"/>
            <w:tcMar>
              <w:top w:w="15" w:type="dxa"/>
              <w:left w:w="85" w:type="dxa"/>
              <w:bottom w:w="0" w:type="dxa"/>
              <w:right w:w="85" w:type="dxa"/>
            </w:tcMar>
          </w:tcPr>
          <w:p w14:paraId="69FB7896" w14:textId="77777777" w:rsidR="008151F6" w:rsidRPr="00967C90" w:rsidRDefault="008151F6" w:rsidP="0054671A">
            <w:pPr>
              <w:adjustRightInd w:val="0"/>
              <w:snapToGrid w:val="0"/>
              <w:spacing w:after="0" w:line="360" w:lineRule="auto"/>
              <w:jc w:val="center"/>
              <w:rPr>
                <w:rFonts w:ascii="Book Antiqua" w:hAnsi="Book Antiqua" w:cs="Arial"/>
                <w:sz w:val="24"/>
                <w:szCs w:val="24"/>
                <w:lang w:val="en-US"/>
              </w:rPr>
            </w:pPr>
          </w:p>
        </w:tc>
        <w:tc>
          <w:tcPr>
            <w:tcW w:w="546" w:type="pct"/>
            <w:tcBorders>
              <w:top w:val="nil"/>
              <w:left w:val="nil"/>
              <w:right w:val="nil"/>
            </w:tcBorders>
            <w:shd w:val="clear" w:color="auto" w:fill="auto"/>
            <w:tcMar>
              <w:top w:w="15" w:type="dxa"/>
              <w:left w:w="85" w:type="dxa"/>
              <w:bottom w:w="0" w:type="dxa"/>
              <w:right w:w="85" w:type="dxa"/>
            </w:tcMar>
          </w:tcPr>
          <w:p w14:paraId="6F4E0880" w14:textId="77777777" w:rsidR="008151F6" w:rsidRPr="00967C90" w:rsidRDefault="008151F6" w:rsidP="0054671A">
            <w:pPr>
              <w:adjustRightInd w:val="0"/>
              <w:snapToGrid w:val="0"/>
              <w:spacing w:after="0" w:line="360" w:lineRule="auto"/>
              <w:jc w:val="center"/>
              <w:rPr>
                <w:rFonts w:ascii="Book Antiqua" w:hAnsi="Book Antiqua" w:cs="Arial"/>
                <w:sz w:val="24"/>
                <w:szCs w:val="24"/>
                <w:lang w:val="en-US"/>
              </w:rPr>
            </w:pPr>
          </w:p>
        </w:tc>
        <w:tc>
          <w:tcPr>
            <w:tcW w:w="369" w:type="pct"/>
            <w:tcBorders>
              <w:top w:val="nil"/>
              <w:left w:val="nil"/>
              <w:right w:val="nil"/>
            </w:tcBorders>
            <w:shd w:val="clear" w:color="auto" w:fill="auto"/>
            <w:tcMar>
              <w:top w:w="15" w:type="dxa"/>
              <w:left w:w="85" w:type="dxa"/>
              <w:bottom w:w="0" w:type="dxa"/>
              <w:right w:w="85" w:type="dxa"/>
            </w:tcMar>
            <w:vAlign w:val="center"/>
          </w:tcPr>
          <w:p w14:paraId="1FA919ED" w14:textId="77777777" w:rsidR="008151F6" w:rsidRPr="00967C90" w:rsidRDefault="008151F6" w:rsidP="0054671A">
            <w:pPr>
              <w:adjustRightInd w:val="0"/>
              <w:snapToGrid w:val="0"/>
              <w:spacing w:after="0" w:line="360" w:lineRule="auto"/>
              <w:jc w:val="center"/>
              <w:rPr>
                <w:rFonts w:ascii="Book Antiqua" w:hAnsi="Book Antiqua" w:cs="Arial"/>
                <w:i/>
                <w:sz w:val="24"/>
                <w:szCs w:val="24"/>
                <w:lang w:val="en-US"/>
              </w:rPr>
            </w:pPr>
          </w:p>
        </w:tc>
      </w:tr>
    </w:tbl>
    <w:p w14:paraId="017FCD3F" w14:textId="314B1221" w:rsidR="004B558D" w:rsidRPr="00967C90" w:rsidRDefault="008151F6"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vertAlign w:val="superscript"/>
          <w:lang w:val="en-US"/>
        </w:rPr>
        <w:t>1</w:t>
      </w:r>
      <w:r w:rsidR="0090190F" w:rsidRPr="00967C90">
        <w:rPr>
          <w:rFonts w:ascii="Book Antiqua" w:hAnsi="Book Antiqua" w:cs="Arial"/>
          <w:sz w:val="24"/>
          <w:szCs w:val="24"/>
          <w:lang w:val="en-US"/>
        </w:rPr>
        <w:t>HCV genotype was available in 373 patients at the time of WL registration.</w:t>
      </w:r>
      <w:r w:rsidRPr="00967C90">
        <w:rPr>
          <w:rFonts w:ascii="Book Antiqua" w:hAnsi="Book Antiqua" w:cs="Arial"/>
          <w:sz w:val="24"/>
          <w:szCs w:val="24"/>
          <w:lang w:val="en-US"/>
        </w:rPr>
        <w:t xml:space="preserve"> </w:t>
      </w:r>
      <w:r w:rsidRPr="00967C90">
        <w:rPr>
          <w:rFonts w:ascii="Book Antiqua" w:eastAsia="Calibri" w:hAnsi="Book Antiqua" w:cs="Arial"/>
          <w:sz w:val="24"/>
          <w:szCs w:val="24"/>
          <w:lang w:val="en-GB" w:eastAsia="en-US"/>
        </w:rPr>
        <w:t>HCV: Hepatitis C virus; HCC: Hepatocellular carcinoma; DAA: Direct-acting antivirals; BMI: Body mass index; HBV: Hepatitis B virus; MELD: Model of End-Stage Liver Disease; SVR: Sustained virological response; WL: Waiting list.</w:t>
      </w:r>
    </w:p>
    <w:p w14:paraId="1EF1999E"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br w:type="page"/>
      </w:r>
    </w:p>
    <w:p w14:paraId="359F10ED" w14:textId="0CC5C82A" w:rsidR="004B558D" w:rsidRPr="00967C90" w:rsidRDefault="004B558D" w:rsidP="0054671A">
      <w:pPr>
        <w:adjustRightInd w:val="0"/>
        <w:snapToGrid w:val="0"/>
        <w:spacing w:after="0" w:line="360" w:lineRule="auto"/>
        <w:jc w:val="both"/>
        <w:rPr>
          <w:rFonts w:ascii="Book Antiqua" w:hAnsi="Book Antiqua" w:cs="Arial"/>
          <w:b/>
          <w:sz w:val="24"/>
          <w:szCs w:val="24"/>
          <w:lang w:val="en-US" w:eastAsia="zh-CN"/>
        </w:rPr>
      </w:pPr>
      <w:bookmarkStart w:id="200" w:name="OLE_LINK245"/>
      <w:bookmarkStart w:id="201" w:name="OLE_LINK246"/>
      <w:r w:rsidRPr="00967C90">
        <w:rPr>
          <w:rFonts w:ascii="Book Antiqua" w:hAnsi="Book Antiqua" w:cs="Arial"/>
          <w:b/>
          <w:sz w:val="24"/>
          <w:szCs w:val="24"/>
          <w:lang w:val="en-US"/>
        </w:rPr>
        <w:lastRenderedPageBreak/>
        <w:t xml:space="preserve">Table 3 Characteristics at the time of </w:t>
      </w:r>
      <w:r w:rsidR="00EA6DF0" w:rsidRPr="00967C90">
        <w:rPr>
          <w:rFonts w:ascii="Book Antiqua" w:hAnsi="Book Antiqua" w:cs="Arial"/>
          <w:b/>
          <w:sz w:val="24"/>
          <w:szCs w:val="24"/>
          <w:lang w:val="en-US"/>
        </w:rPr>
        <w:t>liver transplantation</w:t>
      </w:r>
      <w:r w:rsidRPr="00967C90">
        <w:rPr>
          <w:rFonts w:ascii="Book Antiqua" w:hAnsi="Book Antiqua" w:cs="Arial"/>
          <w:b/>
          <w:sz w:val="24"/>
          <w:szCs w:val="24"/>
          <w:lang w:val="en-US"/>
        </w:rPr>
        <w:t xml:space="preserve"> between </w:t>
      </w:r>
      <w:r w:rsidR="008151F6" w:rsidRPr="00967C90">
        <w:rPr>
          <w:rFonts w:ascii="Book Antiqua" w:eastAsia="Calibri" w:hAnsi="Book Antiqua" w:cs="Arial"/>
          <w:b/>
          <w:sz w:val="24"/>
          <w:szCs w:val="24"/>
          <w:lang w:val="en-US" w:eastAsia="en-US"/>
        </w:rPr>
        <w:t>hepatitis C virus</w:t>
      </w:r>
      <w:r w:rsidRPr="00967C90">
        <w:rPr>
          <w:rFonts w:ascii="Book Antiqua" w:hAnsi="Book Antiqua" w:cs="Arial"/>
          <w:b/>
          <w:sz w:val="24"/>
          <w:szCs w:val="24"/>
          <w:lang w:val="en-US"/>
        </w:rPr>
        <w:t xml:space="preserve"> and non-</w:t>
      </w:r>
      <w:r w:rsidR="008151F6" w:rsidRPr="00967C90">
        <w:rPr>
          <w:rFonts w:ascii="Book Antiqua" w:eastAsia="Calibri" w:hAnsi="Book Antiqua" w:cs="Arial"/>
          <w:b/>
          <w:sz w:val="24"/>
          <w:szCs w:val="24"/>
          <w:lang w:val="en-US" w:eastAsia="en-US"/>
        </w:rPr>
        <w:t>hepatitis C virus</w:t>
      </w:r>
      <w:r w:rsidRPr="00967C90">
        <w:rPr>
          <w:rFonts w:ascii="Book Antiqua" w:hAnsi="Book Antiqua" w:cs="Arial"/>
          <w:b/>
          <w:sz w:val="24"/>
          <w:szCs w:val="24"/>
          <w:lang w:val="en-US"/>
        </w:rPr>
        <w:t xml:space="preserve"> patients</w:t>
      </w:r>
      <w:r w:rsidR="00284F23">
        <w:rPr>
          <w:rFonts w:ascii="Book Antiqua" w:hAnsi="Book Antiqua" w:cs="Arial" w:hint="eastAsia"/>
          <w:b/>
          <w:sz w:val="24"/>
          <w:szCs w:val="24"/>
          <w:lang w:val="en-US" w:eastAsia="zh-CN"/>
        </w:rPr>
        <w:t xml:space="preserve"> </w:t>
      </w:r>
      <w:r w:rsidR="00284F23" w:rsidRPr="00967C90">
        <w:rPr>
          <w:rFonts w:ascii="Book Antiqua" w:hAnsi="Book Antiqua" w:cs="Arial"/>
          <w:b/>
          <w:i/>
          <w:sz w:val="24"/>
          <w:szCs w:val="24"/>
          <w:lang w:val="en-US"/>
        </w:rPr>
        <w:t>n</w:t>
      </w:r>
      <w:r w:rsidR="00284F23">
        <w:rPr>
          <w:rFonts w:ascii="Book Antiqua" w:hAnsi="Book Antiqua" w:cs="Arial" w:hint="eastAsia"/>
          <w:b/>
          <w:i/>
          <w:sz w:val="24"/>
          <w:szCs w:val="24"/>
          <w:lang w:val="en-US" w:eastAsia="zh-CN"/>
        </w:rPr>
        <w:t xml:space="preserve"> </w:t>
      </w:r>
      <w:r w:rsidR="00284F23" w:rsidRPr="00967C90">
        <w:rPr>
          <w:rFonts w:ascii="Book Antiqua" w:hAnsi="Book Antiqua" w:cs="Arial"/>
          <w:b/>
          <w:sz w:val="24"/>
          <w:szCs w:val="24"/>
        </w:rPr>
        <w:t>(%)</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06"/>
        <w:gridCol w:w="1748"/>
        <w:gridCol w:w="1748"/>
        <w:gridCol w:w="1352"/>
      </w:tblGrid>
      <w:tr w:rsidR="00967C90" w:rsidRPr="00967C90" w14:paraId="6819AB2E" w14:textId="77777777" w:rsidTr="00346281">
        <w:trPr>
          <w:trHeight w:val="264"/>
        </w:trPr>
        <w:tc>
          <w:tcPr>
            <w:tcW w:w="2540" w:type="pct"/>
            <w:tcBorders>
              <w:top w:val="single" w:sz="8" w:space="0" w:color="auto"/>
              <w:left w:val="nil"/>
              <w:bottom w:val="single" w:sz="4" w:space="0" w:color="auto"/>
              <w:right w:val="nil"/>
            </w:tcBorders>
            <w:shd w:val="clear" w:color="auto" w:fill="auto"/>
            <w:tcMar>
              <w:top w:w="15" w:type="dxa"/>
              <w:left w:w="108" w:type="dxa"/>
              <w:bottom w:w="0" w:type="dxa"/>
              <w:right w:w="108" w:type="dxa"/>
            </w:tcMar>
            <w:hideMark/>
          </w:tcPr>
          <w:bookmarkEnd w:id="200"/>
          <w:bookmarkEnd w:id="201"/>
          <w:p w14:paraId="325920DD"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w:t>
            </w:r>
          </w:p>
        </w:tc>
        <w:tc>
          <w:tcPr>
            <w:tcW w:w="887" w:type="pct"/>
            <w:tcBorders>
              <w:top w:val="single" w:sz="8" w:space="0" w:color="auto"/>
              <w:left w:val="nil"/>
              <w:bottom w:val="single" w:sz="4" w:space="0" w:color="auto"/>
              <w:right w:val="nil"/>
            </w:tcBorders>
            <w:shd w:val="clear" w:color="auto" w:fill="auto"/>
            <w:tcMar>
              <w:top w:w="15" w:type="dxa"/>
              <w:left w:w="108" w:type="dxa"/>
              <w:bottom w:w="0" w:type="dxa"/>
              <w:right w:w="108" w:type="dxa"/>
            </w:tcMar>
            <w:hideMark/>
          </w:tcPr>
          <w:p w14:paraId="204E8877" w14:textId="3E0236D8" w:rsidR="004B558D" w:rsidRPr="00967C90" w:rsidRDefault="004B558D" w:rsidP="0054671A">
            <w:pPr>
              <w:adjustRightInd w:val="0"/>
              <w:snapToGrid w:val="0"/>
              <w:spacing w:after="0" w:line="360" w:lineRule="auto"/>
              <w:jc w:val="center"/>
              <w:rPr>
                <w:rFonts w:ascii="Book Antiqua" w:hAnsi="Book Antiqua" w:cs="Arial"/>
                <w:b/>
                <w:sz w:val="24"/>
                <w:szCs w:val="24"/>
              </w:rPr>
            </w:pPr>
            <w:r w:rsidRPr="00967C90">
              <w:rPr>
                <w:rFonts w:ascii="Book Antiqua" w:hAnsi="Book Antiqua" w:cs="Arial"/>
                <w:b/>
                <w:sz w:val="24"/>
                <w:szCs w:val="24"/>
                <w:lang w:val="en-US"/>
              </w:rPr>
              <w:t>HCV</w:t>
            </w:r>
          </w:p>
          <w:p w14:paraId="7FD61053" w14:textId="2B602D9F" w:rsidR="004B558D" w:rsidRPr="00967C90" w:rsidRDefault="004B558D" w:rsidP="00284F23">
            <w:pPr>
              <w:adjustRightInd w:val="0"/>
              <w:snapToGrid w:val="0"/>
              <w:spacing w:after="0" w:line="360" w:lineRule="auto"/>
              <w:jc w:val="center"/>
              <w:rPr>
                <w:rFonts w:ascii="Book Antiqua" w:hAnsi="Book Antiqua" w:cs="Arial"/>
                <w:b/>
                <w:sz w:val="24"/>
                <w:szCs w:val="24"/>
              </w:rPr>
            </w:pPr>
            <w:r w:rsidRPr="00967C90">
              <w:rPr>
                <w:rFonts w:ascii="Book Antiqua" w:hAnsi="Book Antiqua" w:cs="Arial"/>
                <w:b/>
                <w:i/>
                <w:sz w:val="24"/>
                <w:szCs w:val="24"/>
                <w:lang w:val="en-US"/>
              </w:rPr>
              <w:t>n</w:t>
            </w:r>
            <w:r w:rsidR="00EA6DF0" w:rsidRPr="00967C90">
              <w:rPr>
                <w:rFonts w:ascii="Book Antiqua" w:hAnsi="Book Antiqua" w:cs="Arial"/>
                <w:b/>
                <w:sz w:val="24"/>
                <w:szCs w:val="24"/>
                <w:lang w:val="en-US"/>
              </w:rPr>
              <w:t xml:space="preserve"> </w:t>
            </w:r>
            <w:r w:rsidRPr="00967C90">
              <w:rPr>
                <w:rFonts w:ascii="Book Antiqua" w:hAnsi="Book Antiqua" w:cs="Arial"/>
                <w:b/>
                <w:sz w:val="24"/>
                <w:szCs w:val="24"/>
                <w:lang w:val="en-US"/>
              </w:rPr>
              <w:t>=</w:t>
            </w:r>
            <w:r w:rsidR="00EA6DF0" w:rsidRPr="00967C90">
              <w:rPr>
                <w:rFonts w:ascii="Book Antiqua" w:hAnsi="Book Antiqua" w:cs="Arial"/>
                <w:b/>
                <w:sz w:val="24"/>
                <w:szCs w:val="24"/>
                <w:lang w:val="en-US"/>
              </w:rPr>
              <w:t xml:space="preserve"> </w:t>
            </w:r>
            <w:r w:rsidRPr="00967C90">
              <w:rPr>
                <w:rFonts w:ascii="Book Antiqua" w:hAnsi="Book Antiqua" w:cs="Arial"/>
                <w:b/>
                <w:sz w:val="24"/>
                <w:szCs w:val="24"/>
                <w:lang w:val="en-US"/>
              </w:rPr>
              <w:t>289</w:t>
            </w:r>
          </w:p>
        </w:tc>
        <w:tc>
          <w:tcPr>
            <w:tcW w:w="887" w:type="pct"/>
            <w:tcBorders>
              <w:top w:val="single" w:sz="8" w:space="0" w:color="auto"/>
              <w:left w:val="nil"/>
              <w:bottom w:val="single" w:sz="4" w:space="0" w:color="auto"/>
              <w:right w:val="nil"/>
            </w:tcBorders>
            <w:shd w:val="clear" w:color="auto" w:fill="auto"/>
            <w:tcMar>
              <w:top w:w="15" w:type="dxa"/>
              <w:left w:w="108" w:type="dxa"/>
              <w:bottom w:w="0" w:type="dxa"/>
              <w:right w:w="108" w:type="dxa"/>
            </w:tcMar>
            <w:hideMark/>
          </w:tcPr>
          <w:p w14:paraId="523D2AD9" w14:textId="75FEE3B8" w:rsidR="004B558D" w:rsidRPr="00967C90" w:rsidRDefault="004B558D" w:rsidP="0054671A">
            <w:pPr>
              <w:adjustRightInd w:val="0"/>
              <w:snapToGrid w:val="0"/>
              <w:spacing w:after="0" w:line="360" w:lineRule="auto"/>
              <w:jc w:val="center"/>
              <w:rPr>
                <w:rFonts w:ascii="Book Antiqua" w:hAnsi="Book Antiqua" w:cs="Arial"/>
                <w:b/>
                <w:sz w:val="24"/>
                <w:szCs w:val="24"/>
              </w:rPr>
            </w:pPr>
            <w:r w:rsidRPr="00967C90">
              <w:rPr>
                <w:rFonts w:ascii="Book Antiqua" w:hAnsi="Book Antiqua" w:cs="Arial"/>
                <w:b/>
                <w:sz w:val="24"/>
                <w:szCs w:val="24"/>
                <w:lang w:val="en-US"/>
              </w:rPr>
              <w:t>Non-HCV</w:t>
            </w:r>
          </w:p>
          <w:p w14:paraId="0FA1B9DA" w14:textId="23C2FAC4" w:rsidR="004B558D" w:rsidRPr="00967C90" w:rsidRDefault="004B558D" w:rsidP="00284F23">
            <w:pPr>
              <w:adjustRightInd w:val="0"/>
              <w:snapToGrid w:val="0"/>
              <w:spacing w:after="0" w:line="360" w:lineRule="auto"/>
              <w:jc w:val="center"/>
              <w:rPr>
                <w:rFonts w:ascii="Book Antiqua" w:hAnsi="Book Antiqua" w:cs="Arial"/>
                <w:b/>
                <w:sz w:val="24"/>
                <w:szCs w:val="24"/>
                <w:lang w:val="en-US"/>
              </w:rPr>
            </w:pPr>
            <w:r w:rsidRPr="00967C90">
              <w:rPr>
                <w:rFonts w:ascii="Book Antiqua" w:hAnsi="Book Antiqua" w:cs="Arial"/>
                <w:b/>
                <w:i/>
                <w:sz w:val="24"/>
                <w:szCs w:val="24"/>
                <w:lang w:val="en-US"/>
              </w:rPr>
              <w:t>n</w:t>
            </w:r>
            <w:r w:rsidR="00EA6DF0" w:rsidRPr="00967C90">
              <w:rPr>
                <w:rFonts w:ascii="Book Antiqua" w:hAnsi="Book Antiqua" w:cs="Arial"/>
                <w:b/>
                <w:sz w:val="24"/>
                <w:szCs w:val="24"/>
                <w:lang w:val="en-US"/>
              </w:rPr>
              <w:t xml:space="preserve"> </w:t>
            </w:r>
            <w:r w:rsidRPr="00967C90">
              <w:rPr>
                <w:rFonts w:ascii="Book Antiqua" w:hAnsi="Book Antiqua" w:cs="Arial"/>
                <w:b/>
                <w:sz w:val="24"/>
                <w:szCs w:val="24"/>
                <w:lang w:val="en-US"/>
              </w:rPr>
              <w:t>=</w:t>
            </w:r>
            <w:r w:rsidR="00EA6DF0" w:rsidRPr="00967C90">
              <w:rPr>
                <w:rFonts w:ascii="Book Antiqua" w:hAnsi="Book Antiqua" w:cs="Arial"/>
                <w:b/>
                <w:sz w:val="24"/>
                <w:szCs w:val="24"/>
                <w:lang w:val="en-US"/>
              </w:rPr>
              <w:t xml:space="preserve"> </w:t>
            </w:r>
            <w:r w:rsidRPr="00967C90">
              <w:rPr>
                <w:rFonts w:ascii="Book Antiqua" w:hAnsi="Book Antiqua" w:cs="Arial"/>
                <w:b/>
                <w:sz w:val="24"/>
                <w:szCs w:val="24"/>
                <w:lang w:val="en-US"/>
              </w:rPr>
              <w:t>377</w:t>
            </w:r>
          </w:p>
        </w:tc>
        <w:tc>
          <w:tcPr>
            <w:tcW w:w="686" w:type="pct"/>
            <w:tcBorders>
              <w:top w:val="single" w:sz="8" w:space="0" w:color="auto"/>
              <w:left w:val="nil"/>
              <w:bottom w:val="single" w:sz="4" w:space="0" w:color="auto"/>
              <w:right w:val="nil"/>
            </w:tcBorders>
            <w:shd w:val="clear" w:color="auto" w:fill="auto"/>
            <w:tcMar>
              <w:top w:w="15" w:type="dxa"/>
              <w:left w:w="108" w:type="dxa"/>
              <w:bottom w:w="0" w:type="dxa"/>
              <w:right w:w="108" w:type="dxa"/>
            </w:tcMar>
            <w:vAlign w:val="center"/>
            <w:hideMark/>
          </w:tcPr>
          <w:p w14:paraId="4A638CB4" w14:textId="41E9C959" w:rsidR="004B558D" w:rsidRPr="00967C90" w:rsidRDefault="00EA6DF0" w:rsidP="00695AED">
            <w:pPr>
              <w:adjustRightInd w:val="0"/>
              <w:snapToGrid w:val="0"/>
              <w:spacing w:after="0" w:line="360" w:lineRule="auto"/>
              <w:jc w:val="center"/>
              <w:rPr>
                <w:rFonts w:ascii="Book Antiqua" w:hAnsi="Book Antiqua" w:cs="Arial"/>
                <w:b/>
                <w:i/>
                <w:sz w:val="24"/>
                <w:szCs w:val="24"/>
              </w:rPr>
            </w:pPr>
            <w:r w:rsidRPr="00967C90">
              <w:rPr>
                <w:rFonts w:ascii="Book Antiqua" w:hAnsi="Book Antiqua" w:cs="Arial"/>
                <w:b/>
                <w:i/>
                <w:sz w:val="24"/>
                <w:szCs w:val="24"/>
                <w:lang w:val="en-US"/>
              </w:rPr>
              <w:t xml:space="preserve">P </w:t>
            </w:r>
            <w:r w:rsidR="004B558D" w:rsidRPr="00967C90">
              <w:rPr>
                <w:rFonts w:ascii="Book Antiqua" w:hAnsi="Book Antiqua" w:cs="Arial"/>
                <w:b/>
                <w:sz w:val="24"/>
                <w:szCs w:val="24"/>
                <w:lang w:val="en-US"/>
              </w:rPr>
              <w:t>value</w:t>
            </w:r>
          </w:p>
        </w:tc>
      </w:tr>
      <w:tr w:rsidR="00967C90" w:rsidRPr="00967C90" w14:paraId="695A65C0" w14:textId="77777777" w:rsidTr="00346281">
        <w:trPr>
          <w:trHeight w:val="59"/>
        </w:trPr>
        <w:tc>
          <w:tcPr>
            <w:tcW w:w="2540" w:type="pct"/>
            <w:tcBorders>
              <w:top w:val="single" w:sz="4" w:space="0" w:color="auto"/>
              <w:left w:val="nil"/>
              <w:bottom w:val="nil"/>
              <w:right w:val="nil"/>
            </w:tcBorders>
            <w:shd w:val="clear" w:color="auto" w:fill="auto"/>
            <w:tcMar>
              <w:top w:w="15" w:type="dxa"/>
              <w:left w:w="108" w:type="dxa"/>
              <w:bottom w:w="0" w:type="dxa"/>
              <w:right w:w="108" w:type="dxa"/>
            </w:tcMar>
            <w:hideMark/>
          </w:tcPr>
          <w:p w14:paraId="3BC90317" w14:textId="6ECA098C" w:rsidR="004B558D" w:rsidRPr="00967C90" w:rsidRDefault="004B558D" w:rsidP="0054671A">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lang w:val="en-US"/>
              </w:rPr>
              <w:t>Age</w:t>
            </w:r>
            <w:r w:rsidR="00EA6DF0" w:rsidRPr="00967C90">
              <w:rPr>
                <w:rFonts w:ascii="Book Antiqua" w:hAnsi="Book Antiqua" w:cs="Arial"/>
                <w:sz w:val="24"/>
                <w:szCs w:val="24"/>
                <w:lang w:val="en-US"/>
              </w:rPr>
              <w:t xml:space="preserve"> (</w:t>
            </w:r>
            <w:r w:rsidRPr="00967C90">
              <w:rPr>
                <w:rFonts w:ascii="Book Antiqua" w:hAnsi="Book Antiqua" w:cs="Arial"/>
                <w:sz w:val="24"/>
                <w:szCs w:val="24"/>
                <w:lang w:val="en-US"/>
              </w:rPr>
              <w:t>yr</w:t>
            </w:r>
            <w:r w:rsidR="00EA6DF0" w:rsidRPr="00967C90">
              <w:rPr>
                <w:rFonts w:ascii="Book Antiqua" w:hAnsi="Book Antiqua" w:cs="Arial"/>
                <w:sz w:val="24"/>
                <w:szCs w:val="24"/>
                <w:lang w:val="en-US"/>
              </w:rPr>
              <w:t>)</w:t>
            </w:r>
          </w:p>
        </w:tc>
        <w:tc>
          <w:tcPr>
            <w:tcW w:w="887" w:type="pct"/>
            <w:tcBorders>
              <w:top w:val="single" w:sz="4" w:space="0" w:color="auto"/>
              <w:left w:val="nil"/>
              <w:bottom w:val="nil"/>
              <w:right w:val="nil"/>
            </w:tcBorders>
            <w:shd w:val="clear" w:color="auto" w:fill="auto"/>
            <w:tcMar>
              <w:top w:w="15" w:type="dxa"/>
              <w:left w:w="108" w:type="dxa"/>
              <w:bottom w:w="0" w:type="dxa"/>
              <w:right w:w="108" w:type="dxa"/>
            </w:tcMar>
            <w:hideMark/>
          </w:tcPr>
          <w:p w14:paraId="29885B1B" w14:textId="210458FB"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57</w:t>
            </w:r>
            <w:r w:rsidR="00EA6DF0"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EA6DF0" w:rsidRPr="00967C90">
              <w:rPr>
                <w:rFonts w:ascii="Book Antiqua" w:hAnsi="Book Antiqua" w:cs="Arial"/>
                <w:sz w:val="24"/>
                <w:szCs w:val="24"/>
                <w:lang w:val="en-US"/>
              </w:rPr>
              <w:t xml:space="preserve"> </w:t>
            </w:r>
            <w:r w:rsidRPr="00967C90">
              <w:rPr>
                <w:rFonts w:ascii="Book Antiqua" w:hAnsi="Book Antiqua" w:cs="Arial"/>
                <w:sz w:val="24"/>
                <w:szCs w:val="24"/>
                <w:lang w:val="en-US"/>
              </w:rPr>
              <w:t>7.5</w:t>
            </w:r>
          </w:p>
        </w:tc>
        <w:tc>
          <w:tcPr>
            <w:tcW w:w="887" w:type="pct"/>
            <w:tcBorders>
              <w:top w:val="single" w:sz="4" w:space="0" w:color="auto"/>
              <w:left w:val="nil"/>
              <w:bottom w:val="nil"/>
              <w:right w:val="nil"/>
            </w:tcBorders>
            <w:shd w:val="clear" w:color="auto" w:fill="auto"/>
            <w:tcMar>
              <w:top w:w="15" w:type="dxa"/>
              <w:left w:w="108" w:type="dxa"/>
              <w:bottom w:w="0" w:type="dxa"/>
              <w:right w:w="108" w:type="dxa"/>
            </w:tcMar>
            <w:hideMark/>
          </w:tcPr>
          <w:p w14:paraId="6F1BD4CD" w14:textId="3EA2A213"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55</w:t>
            </w:r>
            <w:r w:rsidR="00EA6DF0"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EA6DF0" w:rsidRPr="00967C90">
              <w:rPr>
                <w:rFonts w:ascii="Book Antiqua" w:hAnsi="Book Antiqua" w:cs="Arial"/>
                <w:sz w:val="24"/>
                <w:szCs w:val="24"/>
                <w:lang w:val="en-US"/>
              </w:rPr>
              <w:t xml:space="preserve"> </w:t>
            </w:r>
            <w:r w:rsidRPr="00967C90">
              <w:rPr>
                <w:rFonts w:ascii="Book Antiqua" w:hAnsi="Book Antiqua" w:cs="Arial"/>
                <w:sz w:val="24"/>
                <w:szCs w:val="24"/>
                <w:lang w:val="en-US"/>
              </w:rPr>
              <w:t>10</w:t>
            </w:r>
          </w:p>
        </w:tc>
        <w:tc>
          <w:tcPr>
            <w:tcW w:w="686" w:type="pct"/>
            <w:tcBorders>
              <w:top w:val="single" w:sz="4" w:space="0" w:color="auto"/>
              <w:left w:val="nil"/>
              <w:bottom w:val="nil"/>
              <w:right w:val="nil"/>
            </w:tcBorders>
            <w:shd w:val="clear" w:color="auto" w:fill="auto"/>
            <w:tcMar>
              <w:top w:w="15" w:type="dxa"/>
              <w:left w:w="108" w:type="dxa"/>
              <w:bottom w:w="0" w:type="dxa"/>
              <w:right w:w="108" w:type="dxa"/>
            </w:tcMar>
            <w:vAlign w:val="center"/>
            <w:hideMark/>
          </w:tcPr>
          <w:p w14:paraId="19BFACF1"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0.02</w:t>
            </w:r>
          </w:p>
        </w:tc>
      </w:tr>
      <w:tr w:rsidR="00967C90" w:rsidRPr="00967C90" w14:paraId="2C20675B" w14:textId="77777777" w:rsidTr="00346281">
        <w:trPr>
          <w:trHeight w:val="25"/>
        </w:trPr>
        <w:tc>
          <w:tcPr>
            <w:tcW w:w="2540" w:type="pct"/>
            <w:tcBorders>
              <w:top w:val="nil"/>
              <w:left w:val="nil"/>
              <w:bottom w:val="nil"/>
              <w:right w:val="nil"/>
            </w:tcBorders>
            <w:shd w:val="clear" w:color="auto" w:fill="auto"/>
            <w:tcMar>
              <w:top w:w="15" w:type="dxa"/>
              <w:left w:w="108" w:type="dxa"/>
              <w:bottom w:w="0" w:type="dxa"/>
              <w:right w:w="108" w:type="dxa"/>
            </w:tcMar>
            <w:hideMark/>
          </w:tcPr>
          <w:p w14:paraId="4BFE6C89" w14:textId="57DD4109" w:rsidR="004B558D" w:rsidRPr="00967C90" w:rsidRDefault="004B558D" w:rsidP="0054671A">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lang w:val="en-US"/>
              </w:rPr>
              <w:t>Gender</w:t>
            </w:r>
            <w:r w:rsidR="00EA6DF0" w:rsidRPr="00967C90">
              <w:rPr>
                <w:rFonts w:ascii="Book Antiqua" w:hAnsi="Book Antiqua" w:cs="Arial"/>
                <w:sz w:val="24"/>
                <w:szCs w:val="24"/>
                <w:lang w:val="en-US"/>
              </w:rPr>
              <w:t xml:space="preserve"> (</w:t>
            </w:r>
            <w:r w:rsidRPr="00967C90">
              <w:rPr>
                <w:rFonts w:ascii="Book Antiqua" w:hAnsi="Book Antiqua" w:cs="Arial"/>
                <w:sz w:val="24"/>
                <w:szCs w:val="24"/>
                <w:lang w:val="en-US"/>
              </w:rPr>
              <w:t>male</w:t>
            </w:r>
            <w:r w:rsidR="00EA6DF0" w:rsidRPr="00967C90">
              <w:rPr>
                <w:rFonts w:ascii="Book Antiqua" w:hAnsi="Book Antiqua" w:cs="Arial"/>
                <w:sz w:val="24"/>
                <w:szCs w:val="24"/>
                <w:lang w:val="en-US"/>
              </w:rPr>
              <w:t>)</w:t>
            </w:r>
          </w:p>
        </w:tc>
        <w:tc>
          <w:tcPr>
            <w:tcW w:w="887" w:type="pct"/>
            <w:tcBorders>
              <w:top w:val="nil"/>
              <w:left w:val="nil"/>
              <w:bottom w:val="nil"/>
              <w:right w:val="nil"/>
            </w:tcBorders>
            <w:shd w:val="clear" w:color="auto" w:fill="auto"/>
            <w:tcMar>
              <w:top w:w="15" w:type="dxa"/>
              <w:left w:w="108" w:type="dxa"/>
              <w:bottom w:w="0" w:type="dxa"/>
              <w:right w:w="108" w:type="dxa"/>
            </w:tcMar>
            <w:hideMark/>
          </w:tcPr>
          <w:p w14:paraId="7A96B249"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240 (83)</w:t>
            </w:r>
          </w:p>
        </w:tc>
        <w:tc>
          <w:tcPr>
            <w:tcW w:w="887" w:type="pct"/>
            <w:tcBorders>
              <w:top w:val="nil"/>
              <w:left w:val="nil"/>
              <w:bottom w:val="nil"/>
              <w:right w:val="nil"/>
            </w:tcBorders>
            <w:shd w:val="clear" w:color="auto" w:fill="auto"/>
            <w:tcMar>
              <w:top w:w="15" w:type="dxa"/>
              <w:left w:w="108" w:type="dxa"/>
              <w:bottom w:w="0" w:type="dxa"/>
              <w:right w:w="108" w:type="dxa"/>
            </w:tcMar>
            <w:hideMark/>
          </w:tcPr>
          <w:p w14:paraId="024297A7"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288 (76)</w:t>
            </w:r>
          </w:p>
        </w:tc>
        <w:tc>
          <w:tcPr>
            <w:tcW w:w="686" w:type="pct"/>
            <w:tcBorders>
              <w:top w:val="nil"/>
              <w:left w:val="nil"/>
              <w:bottom w:val="nil"/>
              <w:right w:val="nil"/>
            </w:tcBorders>
            <w:shd w:val="clear" w:color="auto" w:fill="auto"/>
            <w:tcMar>
              <w:top w:w="15" w:type="dxa"/>
              <w:left w:w="108" w:type="dxa"/>
              <w:bottom w:w="0" w:type="dxa"/>
              <w:right w:w="108" w:type="dxa"/>
            </w:tcMar>
            <w:vAlign w:val="center"/>
            <w:hideMark/>
          </w:tcPr>
          <w:p w14:paraId="4FC0A255"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0.04</w:t>
            </w:r>
          </w:p>
        </w:tc>
      </w:tr>
      <w:tr w:rsidR="00967C90" w:rsidRPr="00967C90" w14:paraId="488CF0AB" w14:textId="77777777" w:rsidTr="00346281">
        <w:trPr>
          <w:trHeight w:val="803"/>
        </w:trPr>
        <w:tc>
          <w:tcPr>
            <w:tcW w:w="2540" w:type="pct"/>
            <w:tcBorders>
              <w:top w:val="nil"/>
              <w:left w:val="nil"/>
              <w:bottom w:val="nil"/>
              <w:right w:val="nil"/>
            </w:tcBorders>
            <w:shd w:val="clear" w:color="auto" w:fill="auto"/>
            <w:tcMar>
              <w:top w:w="15" w:type="dxa"/>
              <w:left w:w="108" w:type="dxa"/>
              <w:bottom w:w="0" w:type="dxa"/>
              <w:right w:w="108" w:type="dxa"/>
            </w:tcMar>
            <w:hideMark/>
          </w:tcPr>
          <w:p w14:paraId="7229DBAE"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Blood group</w:t>
            </w:r>
          </w:p>
          <w:p w14:paraId="4ADDA94E" w14:textId="77777777" w:rsidR="004B558D" w:rsidRPr="00967C90" w:rsidRDefault="004B558D" w:rsidP="00695AED">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  0</w:t>
            </w:r>
          </w:p>
          <w:p w14:paraId="34B5025C"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  A</w:t>
            </w:r>
          </w:p>
          <w:p w14:paraId="1F2841EA"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  AB</w:t>
            </w:r>
          </w:p>
          <w:p w14:paraId="66757437"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  B</w:t>
            </w:r>
          </w:p>
        </w:tc>
        <w:tc>
          <w:tcPr>
            <w:tcW w:w="887" w:type="pct"/>
            <w:tcBorders>
              <w:top w:val="nil"/>
              <w:left w:val="nil"/>
              <w:bottom w:val="nil"/>
              <w:right w:val="nil"/>
            </w:tcBorders>
            <w:shd w:val="clear" w:color="auto" w:fill="auto"/>
            <w:tcMar>
              <w:top w:w="15" w:type="dxa"/>
              <w:left w:w="108" w:type="dxa"/>
              <w:bottom w:w="0" w:type="dxa"/>
              <w:right w:w="108" w:type="dxa"/>
            </w:tcMar>
            <w:hideMark/>
          </w:tcPr>
          <w:p w14:paraId="42F84363" w14:textId="4E72EF39" w:rsidR="004B558D" w:rsidRPr="00967C90" w:rsidRDefault="004B558D" w:rsidP="0054671A">
            <w:pPr>
              <w:adjustRightInd w:val="0"/>
              <w:snapToGrid w:val="0"/>
              <w:spacing w:after="0" w:line="360" w:lineRule="auto"/>
              <w:jc w:val="center"/>
              <w:rPr>
                <w:rFonts w:ascii="Book Antiqua" w:hAnsi="Book Antiqua" w:cs="Arial"/>
                <w:sz w:val="24"/>
                <w:szCs w:val="24"/>
                <w:lang w:val="en-US"/>
              </w:rPr>
            </w:pPr>
          </w:p>
          <w:p w14:paraId="493E0BE6"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118 (40.8)</w:t>
            </w:r>
          </w:p>
          <w:p w14:paraId="6C5B55B6"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124 (43)</w:t>
            </w:r>
          </w:p>
          <w:p w14:paraId="06F41B2F"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12 (4.1)</w:t>
            </w:r>
          </w:p>
          <w:p w14:paraId="5DC39B7C"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35 (12.1)</w:t>
            </w:r>
          </w:p>
        </w:tc>
        <w:tc>
          <w:tcPr>
            <w:tcW w:w="887" w:type="pct"/>
            <w:tcBorders>
              <w:top w:val="nil"/>
              <w:left w:val="nil"/>
              <w:bottom w:val="nil"/>
              <w:right w:val="nil"/>
            </w:tcBorders>
            <w:shd w:val="clear" w:color="auto" w:fill="auto"/>
            <w:tcMar>
              <w:top w:w="15" w:type="dxa"/>
              <w:left w:w="108" w:type="dxa"/>
              <w:bottom w:w="0" w:type="dxa"/>
              <w:right w:w="108" w:type="dxa"/>
            </w:tcMar>
            <w:hideMark/>
          </w:tcPr>
          <w:p w14:paraId="3430D3D7" w14:textId="2A502E68" w:rsidR="004B558D" w:rsidRPr="00967C90" w:rsidRDefault="004B558D" w:rsidP="0054671A">
            <w:pPr>
              <w:adjustRightInd w:val="0"/>
              <w:snapToGrid w:val="0"/>
              <w:spacing w:after="0" w:line="360" w:lineRule="auto"/>
              <w:jc w:val="center"/>
              <w:rPr>
                <w:rFonts w:ascii="Book Antiqua" w:hAnsi="Book Antiqua" w:cs="Arial"/>
                <w:sz w:val="24"/>
                <w:szCs w:val="24"/>
              </w:rPr>
            </w:pPr>
          </w:p>
          <w:p w14:paraId="503BB93E"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167 (44.2)</w:t>
            </w:r>
          </w:p>
          <w:p w14:paraId="1E3E6D12"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147 (39)</w:t>
            </w:r>
          </w:p>
          <w:p w14:paraId="5BEB1471"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19 (5)</w:t>
            </w:r>
          </w:p>
          <w:p w14:paraId="647C2923"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44 (11.8)</w:t>
            </w:r>
          </w:p>
        </w:tc>
        <w:tc>
          <w:tcPr>
            <w:tcW w:w="686" w:type="pct"/>
            <w:tcBorders>
              <w:top w:val="nil"/>
              <w:left w:val="nil"/>
              <w:bottom w:val="nil"/>
              <w:right w:val="nil"/>
            </w:tcBorders>
            <w:shd w:val="clear" w:color="auto" w:fill="auto"/>
            <w:tcMar>
              <w:top w:w="15" w:type="dxa"/>
              <w:left w:w="108" w:type="dxa"/>
              <w:bottom w:w="0" w:type="dxa"/>
              <w:right w:w="108" w:type="dxa"/>
            </w:tcMar>
            <w:vAlign w:val="center"/>
            <w:hideMark/>
          </w:tcPr>
          <w:p w14:paraId="0A4307BF"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ns</w:t>
            </w:r>
          </w:p>
        </w:tc>
      </w:tr>
      <w:tr w:rsidR="00967C90" w:rsidRPr="00967C90" w14:paraId="417D3721" w14:textId="77777777" w:rsidTr="00346281">
        <w:trPr>
          <w:trHeight w:val="607"/>
        </w:trPr>
        <w:tc>
          <w:tcPr>
            <w:tcW w:w="2540" w:type="pct"/>
            <w:tcBorders>
              <w:top w:val="nil"/>
              <w:left w:val="nil"/>
              <w:bottom w:val="nil"/>
              <w:right w:val="nil"/>
            </w:tcBorders>
            <w:shd w:val="clear" w:color="auto" w:fill="auto"/>
            <w:tcMar>
              <w:top w:w="15" w:type="dxa"/>
              <w:left w:w="108" w:type="dxa"/>
              <w:bottom w:w="0" w:type="dxa"/>
              <w:right w:w="108" w:type="dxa"/>
            </w:tcMar>
            <w:hideMark/>
          </w:tcPr>
          <w:p w14:paraId="61F9B87F"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Child-Pugh classes</w:t>
            </w:r>
          </w:p>
          <w:p w14:paraId="4427BAF3"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GB"/>
              </w:rPr>
            </w:pPr>
            <w:r w:rsidRPr="00967C90">
              <w:rPr>
                <w:rFonts w:ascii="Book Antiqua" w:hAnsi="Book Antiqua" w:cs="Arial"/>
                <w:sz w:val="24"/>
                <w:szCs w:val="24"/>
                <w:lang w:val="en-US"/>
              </w:rPr>
              <w:t xml:space="preserve">  A</w:t>
            </w:r>
          </w:p>
          <w:p w14:paraId="433BDBD0"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GB"/>
              </w:rPr>
            </w:pPr>
            <w:r w:rsidRPr="00967C90">
              <w:rPr>
                <w:rFonts w:ascii="Book Antiqua" w:hAnsi="Book Antiqua" w:cs="Arial"/>
                <w:sz w:val="24"/>
                <w:szCs w:val="24"/>
                <w:lang w:val="en-US"/>
              </w:rPr>
              <w:t xml:space="preserve">  B</w:t>
            </w:r>
          </w:p>
          <w:p w14:paraId="6A6C84BD"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GB"/>
              </w:rPr>
            </w:pPr>
            <w:r w:rsidRPr="00967C90">
              <w:rPr>
                <w:rFonts w:ascii="Book Antiqua" w:hAnsi="Book Antiqua" w:cs="Arial"/>
                <w:sz w:val="24"/>
                <w:szCs w:val="24"/>
                <w:lang w:val="en-US"/>
              </w:rPr>
              <w:t xml:space="preserve">  C</w:t>
            </w:r>
          </w:p>
        </w:tc>
        <w:tc>
          <w:tcPr>
            <w:tcW w:w="887" w:type="pct"/>
            <w:tcBorders>
              <w:top w:val="nil"/>
              <w:left w:val="nil"/>
              <w:bottom w:val="nil"/>
              <w:right w:val="nil"/>
            </w:tcBorders>
            <w:shd w:val="clear" w:color="auto" w:fill="auto"/>
            <w:tcMar>
              <w:top w:w="15" w:type="dxa"/>
              <w:left w:w="108" w:type="dxa"/>
              <w:bottom w:w="0" w:type="dxa"/>
              <w:right w:w="108" w:type="dxa"/>
            </w:tcMar>
            <w:hideMark/>
          </w:tcPr>
          <w:p w14:paraId="602D401E" w14:textId="6111174F" w:rsidR="004B558D" w:rsidRPr="00967C90" w:rsidRDefault="004B558D" w:rsidP="0054671A">
            <w:pPr>
              <w:adjustRightInd w:val="0"/>
              <w:snapToGrid w:val="0"/>
              <w:spacing w:after="0" w:line="360" w:lineRule="auto"/>
              <w:jc w:val="center"/>
              <w:rPr>
                <w:rFonts w:ascii="Book Antiqua" w:hAnsi="Book Antiqua" w:cs="Arial"/>
                <w:sz w:val="24"/>
                <w:szCs w:val="24"/>
                <w:lang w:val="en-GB"/>
              </w:rPr>
            </w:pPr>
          </w:p>
          <w:p w14:paraId="4301A999"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82 (25)</w:t>
            </w:r>
          </w:p>
          <w:p w14:paraId="31D41F3C"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99 (36.7)</w:t>
            </w:r>
          </w:p>
          <w:p w14:paraId="31BF13AB"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108 (38.2)</w:t>
            </w:r>
          </w:p>
        </w:tc>
        <w:tc>
          <w:tcPr>
            <w:tcW w:w="887" w:type="pct"/>
            <w:tcBorders>
              <w:top w:val="nil"/>
              <w:left w:val="nil"/>
              <w:bottom w:val="nil"/>
              <w:right w:val="nil"/>
            </w:tcBorders>
            <w:shd w:val="clear" w:color="auto" w:fill="auto"/>
            <w:tcMar>
              <w:top w:w="15" w:type="dxa"/>
              <w:left w:w="108" w:type="dxa"/>
              <w:bottom w:w="0" w:type="dxa"/>
              <w:right w:w="108" w:type="dxa"/>
            </w:tcMar>
            <w:hideMark/>
          </w:tcPr>
          <w:p w14:paraId="0A625CEB" w14:textId="67B80F22" w:rsidR="004B558D" w:rsidRPr="00967C90" w:rsidRDefault="004B558D" w:rsidP="0054671A">
            <w:pPr>
              <w:adjustRightInd w:val="0"/>
              <w:snapToGrid w:val="0"/>
              <w:spacing w:after="0" w:line="360" w:lineRule="auto"/>
              <w:jc w:val="center"/>
              <w:rPr>
                <w:rFonts w:ascii="Book Antiqua" w:hAnsi="Book Antiqua" w:cs="Arial"/>
                <w:sz w:val="24"/>
                <w:szCs w:val="24"/>
              </w:rPr>
            </w:pPr>
          </w:p>
          <w:p w14:paraId="7A935605"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84 (22.2)</w:t>
            </w:r>
          </w:p>
          <w:p w14:paraId="0157F5EE" w14:textId="77777777" w:rsidR="004B558D" w:rsidRPr="00967C90" w:rsidRDefault="004B558D" w:rsidP="0054671A">
            <w:pPr>
              <w:adjustRightInd w:val="0"/>
              <w:snapToGrid w:val="0"/>
              <w:spacing w:after="0" w:line="360" w:lineRule="auto"/>
              <w:jc w:val="center"/>
              <w:rPr>
                <w:rFonts w:ascii="Book Antiqua" w:hAnsi="Book Antiqua" w:cs="Arial"/>
                <w:sz w:val="24"/>
                <w:szCs w:val="24"/>
                <w:lang w:val="en-US"/>
              </w:rPr>
            </w:pPr>
            <w:r w:rsidRPr="00967C90">
              <w:rPr>
                <w:rFonts w:ascii="Book Antiqua" w:hAnsi="Book Antiqua" w:cs="Arial"/>
                <w:sz w:val="24"/>
                <w:szCs w:val="24"/>
                <w:lang w:val="en-US"/>
              </w:rPr>
              <w:t>116 (30.7)</w:t>
            </w:r>
          </w:p>
          <w:p w14:paraId="26826588"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177 (47)</w:t>
            </w:r>
          </w:p>
        </w:tc>
        <w:tc>
          <w:tcPr>
            <w:tcW w:w="686" w:type="pct"/>
            <w:tcBorders>
              <w:top w:val="nil"/>
              <w:left w:val="nil"/>
              <w:bottom w:val="nil"/>
              <w:right w:val="nil"/>
            </w:tcBorders>
            <w:shd w:val="clear" w:color="auto" w:fill="auto"/>
            <w:tcMar>
              <w:top w:w="15" w:type="dxa"/>
              <w:left w:w="108" w:type="dxa"/>
              <w:bottom w:w="0" w:type="dxa"/>
              <w:right w:w="108" w:type="dxa"/>
            </w:tcMar>
            <w:vAlign w:val="center"/>
            <w:hideMark/>
          </w:tcPr>
          <w:p w14:paraId="737DE37A"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p>
          <w:p w14:paraId="3F8CB931"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p>
          <w:p w14:paraId="14A96465"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0.03</w:t>
            </w:r>
          </w:p>
        </w:tc>
      </w:tr>
      <w:tr w:rsidR="00967C90" w:rsidRPr="00967C90" w14:paraId="47187D48" w14:textId="77777777" w:rsidTr="00346281">
        <w:trPr>
          <w:trHeight w:val="25"/>
        </w:trPr>
        <w:tc>
          <w:tcPr>
            <w:tcW w:w="2540" w:type="pct"/>
            <w:tcBorders>
              <w:top w:val="nil"/>
              <w:left w:val="nil"/>
              <w:bottom w:val="nil"/>
              <w:right w:val="nil"/>
            </w:tcBorders>
            <w:shd w:val="clear" w:color="auto" w:fill="auto"/>
            <w:tcMar>
              <w:top w:w="15" w:type="dxa"/>
              <w:left w:w="108" w:type="dxa"/>
              <w:bottom w:w="0" w:type="dxa"/>
              <w:right w:w="108" w:type="dxa"/>
            </w:tcMar>
            <w:hideMark/>
          </w:tcPr>
          <w:p w14:paraId="7BB8CEEB" w14:textId="77777777" w:rsidR="004B558D" w:rsidRPr="00967C90" w:rsidRDefault="004B558D" w:rsidP="0054671A">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lang w:val="en-US"/>
              </w:rPr>
              <w:t>MELD score</w:t>
            </w:r>
          </w:p>
        </w:tc>
        <w:tc>
          <w:tcPr>
            <w:tcW w:w="887" w:type="pct"/>
            <w:tcBorders>
              <w:top w:val="nil"/>
              <w:left w:val="nil"/>
              <w:bottom w:val="nil"/>
              <w:right w:val="nil"/>
            </w:tcBorders>
            <w:shd w:val="clear" w:color="auto" w:fill="auto"/>
            <w:tcMar>
              <w:top w:w="15" w:type="dxa"/>
              <w:left w:w="108" w:type="dxa"/>
              <w:bottom w:w="0" w:type="dxa"/>
              <w:right w:w="108" w:type="dxa"/>
            </w:tcMar>
            <w:hideMark/>
          </w:tcPr>
          <w:p w14:paraId="7BE6F6B8" w14:textId="60C25022"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17</w:t>
            </w:r>
            <w:r w:rsidR="00EA6DF0"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EA6DF0" w:rsidRPr="00967C90">
              <w:rPr>
                <w:rFonts w:ascii="Book Antiqua" w:hAnsi="Book Antiqua" w:cs="Arial"/>
                <w:sz w:val="24"/>
                <w:szCs w:val="24"/>
                <w:lang w:val="en-US"/>
              </w:rPr>
              <w:t xml:space="preserve"> </w:t>
            </w:r>
            <w:r w:rsidRPr="00967C90">
              <w:rPr>
                <w:rFonts w:ascii="Book Antiqua" w:hAnsi="Book Antiqua" w:cs="Arial"/>
                <w:sz w:val="24"/>
                <w:szCs w:val="24"/>
                <w:lang w:val="en-US"/>
              </w:rPr>
              <w:t>8</w:t>
            </w:r>
          </w:p>
        </w:tc>
        <w:tc>
          <w:tcPr>
            <w:tcW w:w="887" w:type="pct"/>
            <w:tcBorders>
              <w:top w:val="nil"/>
              <w:left w:val="nil"/>
              <w:bottom w:val="nil"/>
              <w:right w:val="nil"/>
            </w:tcBorders>
            <w:shd w:val="clear" w:color="auto" w:fill="auto"/>
            <w:tcMar>
              <w:top w:w="15" w:type="dxa"/>
              <w:left w:w="108" w:type="dxa"/>
              <w:bottom w:w="0" w:type="dxa"/>
              <w:right w:w="108" w:type="dxa"/>
            </w:tcMar>
            <w:hideMark/>
          </w:tcPr>
          <w:p w14:paraId="6693D9AB" w14:textId="37839274"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19</w:t>
            </w:r>
            <w:r w:rsidR="00EA6DF0"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EA6DF0" w:rsidRPr="00967C90">
              <w:rPr>
                <w:rFonts w:ascii="Book Antiqua" w:hAnsi="Book Antiqua" w:cs="Arial"/>
                <w:sz w:val="24"/>
                <w:szCs w:val="24"/>
                <w:lang w:val="en-US"/>
              </w:rPr>
              <w:t xml:space="preserve"> </w:t>
            </w:r>
            <w:r w:rsidRPr="00967C90">
              <w:rPr>
                <w:rFonts w:ascii="Book Antiqua" w:hAnsi="Book Antiqua" w:cs="Arial"/>
                <w:sz w:val="24"/>
                <w:szCs w:val="24"/>
                <w:lang w:val="en-US"/>
              </w:rPr>
              <w:t>8</w:t>
            </w:r>
          </w:p>
        </w:tc>
        <w:tc>
          <w:tcPr>
            <w:tcW w:w="686" w:type="pct"/>
            <w:tcBorders>
              <w:top w:val="nil"/>
              <w:left w:val="nil"/>
              <w:bottom w:val="nil"/>
              <w:right w:val="nil"/>
            </w:tcBorders>
            <w:shd w:val="clear" w:color="auto" w:fill="auto"/>
            <w:tcMar>
              <w:top w:w="15" w:type="dxa"/>
              <w:left w:w="108" w:type="dxa"/>
              <w:bottom w:w="0" w:type="dxa"/>
              <w:right w:w="108" w:type="dxa"/>
            </w:tcMar>
            <w:vAlign w:val="center"/>
            <w:hideMark/>
          </w:tcPr>
          <w:p w14:paraId="51125375"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0.01</w:t>
            </w:r>
          </w:p>
        </w:tc>
      </w:tr>
      <w:tr w:rsidR="00967C90" w:rsidRPr="00967C90" w14:paraId="5D6FA789" w14:textId="77777777" w:rsidTr="00346281">
        <w:trPr>
          <w:trHeight w:val="25"/>
        </w:trPr>
        <w:tc>
          <w:tcPr>
            <w:tcW w:w="2540" w:type="pct"/>
            <w:tcBorders>
              <w:top w:val="nil"/>
              <w:left w:val="nil"/>
              <w:bottom w:val="single" w:sz="4" w:space="0" w:color="auto"/>
              <w:right w:val="nil"/>
            </w:tcBorders>
            <w:shd w:val="clear" w:color="auto" w:fill="auto"/>
            <w:tcMar>
              <w:top w:w="15" w:type="dxa"/>
              <w:left w:w="108" w:type="dxa"/>
              <w:bottom w:w="0" w:type="dxa"/>
              <w:right w:w="108" w:type="dxa"/>
            </w:tcMar>
            <w:hideMark/>
          </w:tcPr>
          <w:p w14:paraId="118AFB77" w14:textId="605B0A03" w:rsidR="004B558D" w:rsidRPr="00967C90" w:rsidRDefault="004B558D" w:rsidP="0054671A">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rPr>
              <w:t>Waiting time</w:t>
            </w:r>
            <w:r w:rsidR="00EA6DF0" w:rsidRPr="00967C90">
              <w:rPr>
                <w:rFonts w:ascii="Book Antiqua" w:hAnsi="Book Antiqua" w:cs="Arial"/>
                <w:sz w:val="24"/>
                <w:szCs w:val="24"/>
              </w:rPr>
              <w:t xml:space="preserve"> (</w:t>
            </w:r>
            <w:r w:rsidRPr="00967C90">
              <w:rPr>
                <w:rFonts w:ascii="Book Antiqua" w:hAnsi="Book Antiqua" w:cs="Arial"/>
                <w:sz w:val="24"/>
                <w:szCs w:val="24"/>
              </w:rPr>
              <w:t>mo</w:t>
            </w:r>
            <w:r w:rsidR="00EA6DF0" w:rsidRPr="00967C90">
              <w:rPr>
                <w:rFonts w:ascii="Book Antiqua" w:hAnsi="Book Antiqua" w:cs="Arial"/>
                <w:sz w:val="24"/>
                <w:szCs w:val="24"/>
              </w:rPr>
              <w:t>)</w:t>
            </w:r>
          </w:p>
        </w:tc>
        <w:tc>
          <w:tcPr>
            <w:tcW w:w="887" w:type="pct"/>
            <w:tcBorders>
              <w:top w:val="nil"/>
              <w:left w:val="nil"/>
              <w:right w:val="nil"/>
            </w:tcBorders>
            <w:shd w:val="clear" w:color="auto" w:fill="auto"/>
            <w:tcMar>
              <w:top w:w="15" w:type="dxa"/>
              <w:left w:w="108" w:type="dxa"/>
              <w:bottom w:w="0" w:type="dxa"/>
              <w:right w:w="108" w:type="dxa"/>
            </w:tcMar>
            <w:hideMark/>
          </w:tcPr>
          <w:p w14:paraId="1BDDC293" w14:textId="3CEB9AE5"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9.6</w:t>
            </w:r>
            <w:r w:rsidR="00EA6DF0"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EA6DF0" w:rsidRPr="00967C90">
              <w:rPr>
                <w:rFonts w:ascii="Book Antiqua" w:hAnsi="Book Antiqua" w:cs="Arial"/>
                <w:sz w:val="24"/>
                <w:szCs w:val="24"/>
                <w:lang w:val="en-US"/>
              </w:rPr>
              <w:t xml:space="preserve"> </w:t>
            </w:r>
            <w:r w:rsidRPr="00967C90">
              <w:rPr>
                <w:rFonts w:ascii="Book Antiqua" w:hAnsi="Book Antiqua" w:cs="Arial"/>
                <w:sz w:val="24"/>
                <w:szCs w:val="24"/>
                <w:lang w:val="en-US"/>
              </w:rPr>
              <w:t>12</w:t>
            </w:r>
          </w:p>
        </w:tc>
        <w:tc>
          <w:tcPr>
            <w:tcW w:w="887" w:type="pct"/>
            <w:tcBorders>
              <w:top w:val="nil"/>
              <w:left w:val="nil"/>
              <w:right w:val="nil"/>
            </w:tcBorders>
            <w:shd w:val="clear" w:color="auto" w:fill="auto"/>
            <w:tcMar>
              <w:top w:w="15" w:type="dxa"/>
              <w:left w:w="108" w:type="dxa"/>
              <w:bottom w:w="0" w:type="dxa"/>
              <w:right w:w="108" w:type="dxa"/>
            </w:tcMar>
            <w:hideMark/>
          </w:tcPr>
          <w:p w14:paraId="257E39AD" w14:textId="28741FBE"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10</w:t>
            </w:r>
            <w:r w:rsidR="00EA6DF0"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EA6DF0" w:rsidRPr="00967C90">
              <w:rPr>
                <w:rFonts w:ascii="Book Antiqua" w:hAnsi="Book Antiqua" w:cs="Arial"/>
                <w:sz w:val="24"/>
                <w:szCs w:val="24"/>
                <w:lang w:val="en-US"/>
              </w:rPr>
              <w:t xml:space="preserve"> </w:t>
            </w:r>
            <w:r w:rsidRPr="00967C90">
              <w:rPr>
                <w:rFonts w:ascii="Book Antiqua" w:hAnsi="Book Antiqua" w:cs="Arial"/>
                <w:sz w:val="24"/>
                <w:szCs w:val="24"/>
                <w:lang w:val="en-US"/>
              </w:rPr>
              <w:t>14</w:t>
            </w:r>
          </w:p>
        </w:tc>
        <w:tc>
          <w:tcPr>
            <w:tcW w:w="686" w:type="pct"/>
            <w:tcBorders>
              <w:top w:val="nil"/>
              <w:left w:val="nil"/>
              <w:right w:val="nil"/>
            </w:tcBorders>
            <w:shd w:val="clear" w:color="auto" w:fill="auto"/>
            <w:tcMar>
              <w:top w:w="15" w:type="dxa"/>
              <w:left w:w="108" w:type="dxa"/>
              <w:bottom w:w="0" w:type="dxa"/>
              <w:right w:w="108" w:type="dxa"/>
            </w:tcMar>
            <w:vAlign w:val="center"/>
            <w:hideMark/>
          </w:tcPr>
          <w:p w14:paraId="76776521"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ns</w:t>
            </w:r>
          </w:p>
        </w:tc>
      </w:tr>
    </w:tbl>
    <w:p w14:paraId="1F7B190D" w14:textId="14EBBE85" w:rsidR="004B558D" w:rsidRPr="00967C90" w:rsidRDefault="00EA6DF0" w:rsidP="0054671A">
      <w:pPr>
        <w:adjustRightInd w:val="0"/>
        <w:snapToGrid w:val="0"/>
        <w:spacing w:after="0" w:line="360" w:lineRule="auto"/>
        <w:jc w:val="both"/>
        <w:rPr>
          <w:rFonts w:ascii="Book Antiqua" w:hAnsi="Book Antiqua" w:cs="Arial"/>
          <w:sz w:val="24"/>
          <w:szCs w:val="24"/>
          <w:lang w:val="en-US"/>
        </w:rPr>
      </w:pPr>
      <w:r w:rsidRPr="00967C90">
        <w:rPr>
          <w:rFonts w:ascii="Book Antiqua" w:eastAsia="Calibri" w:hAnsi="Book Antiqua" w:cs="Arial"/>
          <w:sz w:val="24"/>
          <w:szCs w:val="24"/>
          <w:lang w:val="en-GB" w:eastAsia="en-US"/>
        </w:rPr>
        <w:t>HCV: Hepatitis C virus; MELD: Model of End-Stage Liver Disease.</w:t>
      </w:r>
    </w:p>
    <w:p w14:paraId="507CB8E0" w14:textId="77777777" w:rsidR="004B558D" w:rsidRPr="00967C90" w:rsidRDefault="004B558D" w:rsidP="0054671A">
      <w:pPr>
        <w:adjustRightInd w:val="0"/>
        <w:snapToGrid w:val="0"/>
        <w:spacing w:after="0" w:line="360" w:lineRule="auto"/>
        <w:jc w:val="both"/>
        <w:rPr>
          <w:rFonts w:ascii="Book Antiqua" w:hAnsi="Book Antiqua" w:cs="Arial"/>
          <w:b/>
          <w:sz w:val="24"/>
          <w:szCs w:val="24"/>
          <w:lang w:val="en-US"/>
        </w:rPr>
      </w:pPr>
      <w:r w:rsidRPr="00967C90">
        <w:rPr>
          <w:rFonts w:ascii="Book Antiqua" w:hAnsi="Book Antiqua" w:cs="Arial"/>
          <w:b/>
          <w:sz w:val="24"/>
          <w:szCs w:val="24"/>
          <w:lang w:val="en-US"/>
        </w:rPr>
        <w:br w:type="page"/>
      </w:r>
    </w:p>
    <w:p w14:paraId="5BCD4935" w14:textId="41F4AEE2" w:rsidR="004B558D" w:rsidRPr="00967C90" w:rsidRDefault="004B558D" w:rsidP="0054671A">
      <w:pPr>
        <w:adjustRightInd w:val="0"/>
        <w:snapToGrid w:val="0"/>
        <w:spacing w:after="0" w:line="360" w:lineRule="auto"/>
        <w:jc w:val="both"/>
        <w:rPr>
          <w:rFonts w:ascii="Book Antiqua" w:hAnsi="Book Antiqua" w:cs="Arial"/>
          <w:b/>
          <w:sz w:val="24"/>
          <w:szCs w:val="24"/>
          <w:lang w:val="en-US" w:eastAsia="zh-CN"/>
        </w:rPr>
      </w:pPr>
      <w:r w:rsidRPr="00967C90">
        <w:rPr>
          <w:rFonts w:ascii="Book Antiqua" w:hAnsi="Book Antiqua" w:cs="Arial"/>
          <w:b/>
          <w:sz w:val="24"/>
          <w:szCs w:val="24"/>
          <w:lang w:val="en-US"/>
        </w:rPr>
        <w:lastRenderedPageBreak/>
        <w:t xml:space="preserve">Table 4 Characteristics of </w:t>
      </w:r>
      <w:r w:rsidR="00EA6DF0" w:rsidRPr="00967C90">
        <w:rPr>
          <w:rFonts w:ascii="Book Antiqua" w:eastAsia="Calibri" w:hAnsi="Book Antiqua" w:cs="Arial"/>
          <w:b/>
          <w:sz w:val="24"/>
          <w:szCs w:val="24"/>
          <w:lang w:val="en-US" w:eastAsia="en-US"/>
        </w:rPr>
        <w:t>hepatitis C virus</w:t>
      </w:r>
      <w:r w:rsidRPr="00967C90">
        <w:rPr>
          <w:rFonts w:ascii="Book Antiqua" w:hAnsi="Book Antiqua" w:cs="Arial"/>
          <w:b/>
          <w:sz w:val="24"/>
          <w:szCs w:val="24"/>
          <w:lang w:val="en-US"/>
        </w:rPr>
        <w:t xml:space="preserve"> patients at </w:t>
      </w:r>
      <w:r w:rsidR="00EA6DF0" w:rsidRPr="00967C90">
        <w:rPr>
          <w:rFonts w:ascii="Book Antiqua" w:hAnsi="Book Antiqua" w:cs="Arial"/>
          <w:b/>
          <w:sz w:val="24"/>
          <w:szCs w:val="24"/>
          <w:lang w:val="en-US"/>
        </w:rPr>
        <w:t>liver transplantation</w:t>
      </w:r>
      <w:r w:rsidRPr="00967C90">
        <w:rPr>
          <w:rFonts w:ascii="Book Antiqua" w:hAnsi="Book Antiqua" w:cs="Arial"/>
          <w:b/>
          <w:sz w:val="24"/>
          <w:szCs w:val="24"/>
          <w:lang w:val="en-US"/>
        </w:rPr>
        <w:t xml:space="preserve"> before and after </w:t>
      </w:r>
      <w:r w:rsidR="00EA6DF0" w:rsidRPr="00967C90">
        <w:rPr>
          <w:rFonts w:ascii="Book Antiqua" w:hAnsi="Book Antiqua" w:cs="Arial"/>
          <w:b/>
          <w:sz w:val="24"/>
          <w:szCs w:val="24"/>
          <w:lang w:val="en-US"/>
        </w:rPr>
        <w:t>direct-acting antiviral</w:t>
      </w:r>
      <w:r w:rsidRPr="00967C90">
        <w:rPr>
          <w:rFonts w:ascii="Book Antiqua" w:hAnsi="Book Antiqua" w:cs="Arial"/>
          <w:b/>
          <w:sz w:val="24"/>
          <w:szCs w:val="24"/>
          <w:lang w:val="en-US"/>
        </w:rPr>
        <w:t xml:space="preserve"> introduction, according to indication to </w:t>
      </w:r>
      <w:r w:rsidR="00EA6DF0" w:rsidRPr="00967C90">
        <w:rPr>
          <w:rFonts w:ascii="Book Antiqua" w:eastAsia="Calibri" w:hAnsi="Book Antiqua" w:cs="Arial"/>
          <w:b/>
          <w:sz w:val="24"/>
          <w:szCs w:val="24"/>
          <w:lang w:val="en-US" w:eastAsia="en-US"/>
        </w:rPr>
        <w:t>waiting list</w:t>
      </w:r>
      <w:r w:rsidRPr="00967C90">
        <w:rPr>
          <w:rFonts w:ascii="Book Antiqua" w:hAnsi="Book Antiqua" w:cs="Arial"/>
          <w:b/>
          <w:sz w:val="24"/>
          <w:szCs w:val="24"/>
          <w:lang w:val="en-US"/>
        </w:rPr>
        <w:t xml:space="preserve"> registration (decompensated liver disease or </w:t>
      </w:r>
      <w:r w:rsidR="00EA6DF0" w:rsidRPr="00967C90">
        <w:rPr>
          <w:rFonts w:ascii="Book Antiqua" w:hAnsi="Book Antiqua" w:cs="Arial"/>
          <w:b/>
          <w:sz w:val="24"/>
          <w:szCs w:val="24"/>
          <w:lang w:val="en-US"/>
        </w:rPr>
        <w:t>hepatocellular carcinoma</w:t>
      </w:r>
      <w:r w:rsidRPr="00967C90">
        <w:rPr>
          <w:rFonts w:ascii="Book Antiqua" w:hAnsi="Book Antiqua" w:cs="Arial"/>
          <w:b/>
          <w:sz w:val="24"/>
          <w:szCs w:val="24"/>
          <w:lang w:val="en-US"/>
        </w:rPr>
        <w:t>)</w:t>
      </w:r>
      <w:r w:rsidR="000159B6">
        <w:rPr>
          <w:rFonts w:ascii="Book Antiqua" w:hAnsi="Book Antiqua" w:cs="Arial" w:hint="eastAsia"/>
          <w:b/>
          <w:sz w:val="24"/>
          <w:szCs w:val="24"/>
          <w:lang w:val="en-US" w:eastAsia="zh-CN"/>
        </w:rPr>
        <w:t xml:space="preserve"> </w:t>
      </w:r>
      <w:r w:rsidR="000159B6" w:rsidRPr="00967C90">
        <w:rPr>
          <w:rFonts w:ascii="Book Antiqua" w:hAnsi="Book Antiqua" w:cs="Arial"/>
          <w:b/>
          <w:i/>
          <w:sz w:val="24"/>
          <w:szCs w:val="24"/>
          <w:lang w:val="en-US"/>
        </w:rPr>
        <w:t>n</w:t>
      </w:r>
      <w:r w:rsidR="000159B6">
        <w:rPr>
          <w:rFonts w:ascii="Book Antiqua" w:hAnsi="Book Antiqua" w:cs="Arial" w:hint="eastAsia"/>
          <w:b/>
          <w:i/>
          <w:sz w:val="24"/>
          <w:szCs w:val="24"/>
          <w:lang w:val="en-US" w:eastAsia="zh-CN"/>
        </w:rPr>
        <w:t xml:space="preserve"> </w:t>
      </w:r>
      <w:r w:rsidR="000159B6" w:rsidRPr="00967C90">
        <w:rPr>
          <w:rFonts w:ascii="Book Antiqua" w:hAnsi="Book Antiqua" w:cs="Arial"/>
          <w:b/>
          <w:sz w:val="24"/>
          <w:szCs w:val="24"/>
        </w:rPr>
        <w:t>(%)</w:t>
      </w:r>
    </w:p>
    <w:tbl>
      <w:tblPr>
        <w:tblStyle w:val="TableGrid"/>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422"/>
        <w:gridCol w:w="1138"/>
        <w:gridCol w:w="1161"/>
        <w:gridCol w:w="940"/>
        <w:gridCol w:w="1094"/>
        <w:gridCol w:w="1161"/>
        <w:gridCol w:w="938"/>
      </w:tblGrid>
      <w:tr w:rsidR="00967C90" w:rsidRPr="00967C90" w14:paraId="65997CFD" w14:textId="77777777" w:rsidTr="00346281">
        <w:trPr>
          <w:trHeight w:val="25"/>
        </w:trPr>
        <w:tc>
          <w:tcPr>
            <w:tcW w:w="1736" w:type="pct"/>
            <w:tcBorders>
              <w:top w:val="single" w:sz="8" w:space="0" w:color="auto"/>
              <w:bottom w:val="nil"/>
            </w:tcBorders>
            <w:hideMark/>
          </w:tcPr>
          <w:p w14:paraId="6D7E5C4E"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w:t>
            </w:r>
          </w:p>
        </w:tc>
        <w:tc>
          <w:tcPr>
            <w:tcW w:w="1643" w:type="pct"/>
            <w:gridSpan w:val="3"/>
            <w:tcBorders>
              <w:top w:val="single" w:sz="8" w:space="0" w:color="auto"/>
              <w:bottom w:val="nil"/>
            </w:tcBorders>
            <w:hideMark/>
          </w:tcPr>
          <w:p w14:paraId="23A80550" w14:textId="77777777" w:rsidR="004B558D" w:rsidRPr="00967C90" w:rsidRDefault="004B558D" w:rsidP="0054671A">
            <w:pPr>
              <w:adjustRightInd w:val="0"/>
              <w:snapToGrid w:val="0"/>
              <w:spacing w:after="0" w:line="360" w:lineRule="auto"/>
              <w:jc w:val="center"/>
              <w:rPr>
                <w:rFonts w:ascii="Book Antiqua" w:hAnsi="Book Antiqua" w:cs="Arial"/>
                <w:b/>
                <w:sz w:val="24"/>
                <w:szCs w:val="24"/>
              </w:rPr>
            </w:pPr>
            <w:r w:rsidRPr="00967C90">
              <w:rPr>
                <w:rFonts w:ascii="Book Antiqua" w:hAnsi="Book Antiqua" w:cs="Arial"/>
                <w:b/>
                <w:sz w:val="24"/>
                <w:szCs w:val="24"/>
                <w:lang w:val="en-US"/>
              </w:rPr>
              <w:t>dec-HCV</w:t>
            </w:r>
          </w:p>
        </w:tc>
        <w:tc>
          <w:tcPr>
            <w:tcW w:w="1620" w:type="pct"/>
            <w:gridSpan w:val="3"/>
            <w:tcBorders>
              <w:top w:val="single" w:sz="8" w:space="0" w:color="auto"/>
              <w:bottom w:val="nil"/>
            </w:tcBorders>
            <w:hideMark/>
          </w:tcPr>
          <w:p w14:paraId="7FE093F8" w14:textId="77777777" w:rsidR="004B558D" w:rsidRPr="00967C90" w:rsidRDefault="004B558D" w:rsidP="0054671A">
            <w:pPr>
              <w:adjustRightInd w:val="0"/>
              <w:snapToGrid w:val="0"/>
              <w:spacing w:after="0" w:line="360" w:lineRule="auto"/>
              <w:jc w:val="center"/>
              <w:rPr>
                <w:rFonts w:ascii="Book Antiqua" w:hAnsi="Book Antiqua" w:cs="Arial"/>
                <w:b/>
                <w:sz w:val="24"/>
                <w:szCs w:val="24"/>
              </w:rPr>
            </w:pPr>
            <w:r w:rsidRPr="00967C90">
              <w:rPr>
                <w:rFonts w:ascii="Book Antiqua" w:hAnsi="Book Antiqua" w:cs="Arial"/>
                <w:b/>
                <w:sz w:val="24"/>
                <w:szCs w:val="24"/>
                <w:lang w:val="en-US"/>
              </w:rPr>
              <w:t>HCV/HCC</w:t>
            </w:r>
          </w:p>
        </w:tc>
      </w:tr>
      <w:tr w:rsidR="00967C90" w:rsidRPr="00967C90" w14:paraId="0C17957A" w14:textId="77777777" w:rsidTr="00346281">
        <w:trPr>
          <w:trHeight w:val="140"/>
        </w:trPr>
        <w:tc>
          <w:tcPr>
            <w:tcW w:w="1736" w:type="pct"/>
            <w:tcBorders>
              <w:top w:val="nil"/>
              <w:bottom w:val="single" w:sz="4" w:space="0" w:color="auto"/>
            </w:tcBorders>
            <w:hideMark/>
          </w:tcPr>
          <w:p w14:paraId="4C5CE554" w14:textId="77777777" w:rsidR="004B558D" w:rsidRPr="00967C90" w:rsidRDefault="004B558D" w:rsidP="0054671A">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lang w:val="en-US"/>
              </w:rPr>
              <w:t> </w:t>
            </w:r>
          </w:p>
        </w:tc>
        <w:tc>
          <w:tcPr>
            <w:tcW w:w="577" w:type="pct"/>
            <w:tcBorders>
              <w:top w:val="nil"/>
              <w:bottom w:val="single" w:sz="4" w:space="0" w:color="auto"/>
            </w:tcBorders>
            <w:hideMark/>
          </w:tcPr>
          <w:p w14:paraId="22D6A52E" w14:textId="77777777" w:rsidR="004B558D" w:rsidRPr="00967C90" w:rsidRDefault="004B558D" w:rsidP="0054671A">
            <w:pPr>
              <w:adjustRightInd w:val="0"/>
              <w:snapToGrid w:val="0"/>
              <w:spacing w:after="0" w:line="360" w:lineRule="auto"/>
              <w:jc w:val="center"/>
              <w:rPr>
                <w:rFonts w:ascii="Book Antiqua" w:hAnsi="Book Antiqua" w:cs="Arial"/>
                <w:b/>
                <w:sz w:val="24"/>
                <w:szCs w:val="24"/>
              </w:rPr>
            </w:pPr>
            <w:r w:rsidRPr="00967C90">
              <w:rPr>
                <w:rFonts w:ascii="Book Antiqua" w:hAnsi="Book Antiqua" w:cs="Arial"/>
                <w:b/>
                <w:sz w:val="24"/>
                <w:szCs w:val="24"/>
                <w:lang w:val="en-US"/>
              </w:rPr>
              <w:t>Pre-DAA</w:t>
            </w:r>
          </w:p>
          <w:p w14:paraId="1F8B8B23" w14:textId="0A1AE80E" w:rsidR="004B558D" w:rsidRPr="00967C90" w:rsidRDefault="004B558D" w:rsidP="000159B6">
            <w:pPr>
              <w:adjustRightInd w:val="0"/>
              <w:snapToGrid w:val="0"/>
              <w:spacing w:after="0" w:line="360" w:lineRule="auto"/>
              <w:jc w:val="center"/>
              <w:rPr>
                <w:rFonts w:ascii="Book Antiqua" w:hAnsi="Book Antiqua" w:cs="Arial"/>
                <w:b/>
                <w:sz w:val="24"/>
                <w:szCs w:val="24"/>
              </w:rPr>
            </w:pPr>
            <w:r w:rsidRPr="00967C90">
              <w:rPr>
                <w:rFonts w:ascii="Book Antiqua" w:hAnsi="Book Antiqua" w:cs="Arial"/>
                <w:b/>
                <w:i/>
                <w:sz w:val="24"/>
                <w:szCs w:val="24"/>
                <w:lang w:val="en-US"/>
              </w:rPr>
              <w:t>n</w:t>
            </w:r>
            <w:r w:rsidR="00EA6DF0" w:rsidRPr="00967C90">
              <w:rPr>
                <w:rFonts w:ascii="Book Antiqua" w:hAnsi="Book Antiqua" w:cs="Arial"/>
                <w:b/>
                <w:sz w:val="24"/>
                <w:szCs w:val="24"/>
                <w:lang w:val="en-US"/>
              </w:rPr>
              <w:t xml:space="preserve"> </w:t>
            </w:r>
            <w:r w:rsidRPr="00967C90">
              <w:rPr>
                <w:rFonts w:ascii="Book Antiqua" w:hAnsi="Book Antiqua" w:cs="Arial"/>
                <w:b/>
                <w:sz w:val="24"/>
                <w:szCs w:val="24"/>
                <w:lang w:val="en-US"/>
              </w:rPr>
              <w:t>=</w:t>
            </w:r>
            <w:r w:rsidR="00EA6DF0" w:rsidRPr="00967C90">
              <w:rPr>
                <w:rFonts w:ascii="Book Antiqua" w:hAnsi="Book Antiqua" w:cs="Arial"/>
                <w:b/>
                <w:sz w:val="24"/>
                <w:szCs w:val="24"/>
                <w:lang w:val="en-US"/>
              </w:rPr>
              <w:t xml:space="preserve"> </w:t>
            </w:r>
            <w:r w:rsidRPr="00967C90">
              <w:rPr>
                <w:rFonts w:ascii="Book Antiqua" w:hAnsi="Book Antiqua" w:cs="Arial"/>
                <w:b/>
                <w:sz w:val="24"/>
                <w:szCs w:val="24"/>
                <w:lang w:val="en-US"/>
              </w:rPr>
              <w:t xml:space="preserve">91 </w:t>
            </w:r>
          </w:p>
        </w:tc>
        <w:tc>
          <w:tcPr>
            <w:tcW w:w="589" w:type="pct"/>
            <w:tcBorders>
              <w:top w:val="nil"/>
              <w:bottom w:val="single" w:sz="4" w:space="0" w:color="auto"/>
            </w:tcBorders>
            <w:hideMark/>
          </w:tcPr>
          <w:p w14:paraId="476584BF" w14:textId="77777777" w:rsidR="004B558D" w:rsidRPr="00967C90" w:rsidRDefault="004B558D" w:rsidP="0054671A">
            <w:pPr>
              <w:adjustRightInd w:val="0"/>
              <w:snapToGrid w:val="0"/>
              <w:spacing w:after="0" w:line="360" w:lineRule="auto"/>
              <w:jc w:val="center"/>
              <w:rPr>
                <w:rFonts w:ascii="Book Antiqua" w:hAnsi="Book Antiqua" w:cs="Arial"/>
                <w:b/>
                <w:sz w:val="24"/>
                <w:szCs w:val="24"/>
              </w:rPr>
            </w:pPr>
            <w:r w:rsidRPr="00967C90">
              <w:rPr>
                <w:rFonts w:ascii="Book Antiqua" w:hAnsi="Book Antiqua" w:cs="Arial"/>
                <w:b/>
                <w:sz w:val="24"/>
                <w:szCs w:val="24"/>
                <w:lang w:val="en-US"/>
              </w:rPr>
              <w:t>Post-DAA</w:t>
            </w:r>
          </w:p>
          <w:p w14:paraId="1CA274B9" w14:textId="45451310" w:rsidR="004B558D" w:rsidRPr="00967C90" w:rsidRDefault="004B558D" w:rsidP="000159B6">
            <w:pPr>
              <w:adjustRightInd w:val="0"/>
              <w:snapToGrid w:val="0"/>
              <w:spacing w:after="0" w:line="360" w:lineRule="auto"/>
              <w:jc w:val="center"/>
              <w:rPr>
                <w:rFonts w:ascii="Book Antiqua" w:hAnsi="Book Antiqua" w:cs="Arial"/>
                <w:b/>
                <w:sz w:val="24"/>
                <w:szCs w:val="24"/>
              </w:rPr>
            </w:pPr>
            <w:r w:rsidRPr="00967C90">
              <w:rPr>
                <w:rFonts w:ascii="Book Antiqua" w:hAnsi="Book Antiqua" w:cs="Arial"/>
                <w:b/>
                <w:i/>
                <w:sz w:val="24"/>
                <w:szCs w:val="24"/>
                <w:lang w:val="en-US"/>
              </w:rPr>
              <w:t>n</w:t>
            </w:r>
            <w:r w:rsidR="00EA6DF0" w:rsidRPr="00967C90">
              <w:rPr>
                <w:rFonts w:ascii="Book Antiqua" w:hAnsi="Book Antiqua" w:cs="Arial"/>
                <w:b/>
                <w:sz w:val="24"/>
                <w:szCs w:val="24"/>
                <w:lang w:val="en-US"/>
              </w:rPr>
              <w:t xml:space="preserve"> </w:t>
            </w:r>
            <w:r w:rsidRPr="00967C90">
              <w:rPr>
                <w:rFonts w:ascii="Book Antiqua" w:hAnsi="Book Antiqua" w:cs="Arial"/>
                <w:b/>
                <w:sz w:val="24"/>
                <w:szCs w:val="24"/>
                <w:lang w:val="en-US"/>
              </w:rPr>
              <w:t>=</w:t>
            </w:r>
            <w:r w:rsidR="00EA6DF0" w:rsidRPr="00967C90">
              <w:rPr>
                <w:rFonts w:ascii="Book Antiqua" w:hAnsi="Book Antiqua" w:cs="Arial"/>
                <w:b/>
                <w:sz w:val="24"/>
                <w:szCs w:val="24"/>
                <w:lang w:val="en-US"/>
              </w:rPr>
              <w:t xml:space="preserve"> </w:t>
            </w:r>
            <w:r w:rsidRPr="00967C90">
              <w:rPr>
                <w:rFonts w:ascii="Book Antiqua" w:hAnsi="Book Antiqua" w:cs="Arial"/>
                <w:b/>
                <w:sz w:val="24"/>
                <w:szCs w:val="24"/>
                <w:lang w:val="en-US"/>
              </w:rPr>
              <w:t xml:space="preserve">51 </w:t>
            </w:r>
          </w:p>
        </w:tc>
        <w:tc>
          <w:tcPr>
            <w:tcW w:w="477" w:type="pct"/>
            <w:tcBorders>
              <w:top w:val="nil"/>
              <w:bottom w:val="single" w:sz="4" w:space="0" w:color="auto"/>
            </w:tcBorders>
            <w:vAlign w:val="center"/>
            <w:hideMark/>
          </w:tcPr>
          <w:p w14:paraId="1F648ED0" w14:textId="1D23A4F7" w:rsidR="004B558D" w:rsidRPr="00967C90" w:rsidRDefault="00EA6DF0" w:rsidP="00695AED">
            <w:pPr>
              <w:adjustRightInd w:val="0"/>
              <w:snapToGrid w:val="0"/>
              <w:spacing w:after="0" w:line="360" w:lineRule="auto"/>
              <w:jc w:val="center"/>
              <w:rPr>
                <w:rFonts w:ascii="Book Antiqua" w:hAnsi="Book Antiqua" w:cs="Arial"/>
                <w:b/>
                <w:i/>
                <w:sz w:val="24"/>
                <w:szCs w:val="24"/>
              </w:rPr>
            </w:pPr>
            <w:r w:rsidRPr="00967C90">
              <w:rPr>
                <w:rFonts w:ascii="Book Antiqua" w:hAnsi="Book Antiqua" w:cs="Arial"/>
                <w:b/>
                <w:i/>
                <w:sz w:val="24"/>
                <w:szCs w:val="24"/>
              </w:rPr>
              <w:t>P</w:t>
            </w:r>
            <w:r w:rsidR="00695AED" w:rsidRPr="00967C90">
              <w:rPr>
                <w:rFonts w:ascii="Book Antiqua" w:hAnsi="Book Antiqua" w:cs="Arial"/>
                <w:b/>
                <w:i/>
                <w:sz w:val="24"/>
                <w:szCs w:val="24"/>
              </w:rPr>
              <w:t xml:space="preserve"> </w:t>
            </w:r>
            <w:bookmarkStart w:id="202" w:name="OLE_LINK249"/>
            <w:bookmarkStart w:id="203" w:name="OLE_LINK251"/>
            <w:r w:rsidR="004B558D" w:rsidRPr="00967C90">
              <w:rPr>
                <w:rFonts w:ascii="Book Antiqua" w:hAnsi="Book Antiqua" w:cs="Arial"/>
                <w:b/>
                <w:sz w:val="24"/>
                <w:szCs w:val="24"/>
              </w:rPr>
              <w:t>value</w:t>
            </w:r>
            <w:bookmarkEnd w:id="202"/>
            <w:bookmarkEnd w:id="203"/>
          </w:p>
        </w:tc>
        <w:tc>
          <w:tcPr>
            <w:tcW w:w="555" w:type="pct"/>
            <w:tcBorders>
              <w:top w:val="nil"/>
              <w:bottom w:val="single" w:sz="4" w:space="0" w:color="auto"/>
            </w:tcBorders>
            <w:hideMark/>
          </w:tcPr>
          <w:p w14:paraId="6FC77E7A" w14:textId="77777777" w:rsidR="004B558D" w:rsidRPr="00967C90" w:rsidRDefault="004B558D" w:rsidP="0054671A">
            <w:pPr>
              <w:adjustRightInd w:val="0"/>
              <w:snapToGrid w:val="0"/>
              <w:spacing w:after="0" w:line="360" w:lineRule="auto"/>
              <w:jc w:val="center"/>
              <w:rPr>
                <w:rFonts w:ascii="Book Antiqua" w:hAnsi="Book Antiqua" w:cs="Arial"/>
                <w:b/>
                <w:sz w:val="24"/>
                <w:szCs w:val="24"/>
              </w:rPr>
            </w:pPr>
            <w:r w:rsidRPr="00967C90">
              <w:rPr>
                <w:rFonts w:ascii="Book Antiqua" w:hAnsi="Book Antiqua" w:cs="Arial"/>
                <w:b/>
                <w:sz w:val="24"/>
                <w:szCs w:val="24"/>
                <w:lang w:val="en-US"/>
              </w:rPr>
              <w:t>Pre-DAA</w:t>
            </w:r>
          </w:p>
          <w:p w14:paraId="534C0202" w14:textId="05F92C93" w:rsidR="004B558D" w:rsidRPr="00967C90" w:rsidRDefault="004B558D" w:rsidP="000159B6">
            <w:pPr>
              <w:adjustRightInd w:val="0"/>
              <w:snapToGrid w:val="0"/>
              <w:spacing w:after="0" w:line="360" w:lineRule="auto"/>
              <w:jc w:val="center"/>
              <w:rPr>
                <w:rFonts w:ascii="Book Antiqua" w:hAnsi="Book Antiqua" w:cs="Arial"/>
                <w:b/>
                <w:sz w:val="24"/>
                <w:szCs w:val="24"/>
              </w:rPr>
            </w:pPr>
            <w:r w:rsidRPr="00967C90">
              <w:rPr>
                <w:rFonts w:ascii="Book Antiqua" w:hAnsi="Book Antiqua" w:cs="Arial"/>
                <w:b/>
                <w:i/>
                <w:sz w:val="24"/>
                <w:szCs w:val="24"/>
                <w:lang w:val="en-US"/>
              </w:rPr>
              <w:t>n</w:t>
            </w:r>
            <w:r w:rsidR="00EA6DF0" w:rsidRPr="00967C90">
              <w:rPr>
                <w:rFonts w:ascii="Book Antiqua" w:hAnsi="Book Antiqua" w:cs="Arial"/>
                <w:b/>
                <w:sz w:val="24"/>
                <w:szCs w:val="24"/>
                <w:lang w:val="en-US"/>
              </w:rPr>
              <w:t xml:space="preserve"> </w:t>
            </w:r>
            <w:r w:rsidRPr="00967C90">
              <w:rPr>
                <w:rFonts w:ascii="Book Antiqua" w:hAnsi="Book Antiqua" w:cs="Arial"/>
                <w:b/>
                <w:sz w:val="24"/>
                <w:szCs w:val="24"/>
                <w:lang w:val="en-US"/>
              </w:rPr>
              <w:t>=</w:t>
            </w:r>
            <w:r w:rsidR="00EA6DF0" w:rsidRPr="00967C90">
              <w:rPr>
                <w:rFonts w:ascii="Book Antiqua" w:hAnsi="Book Antiqua" w:cs="Arial"/>
                <w:b/>
                <w:sz w:val="24"/>
                <w:szCs w:val="24"/>
                <w:lang w:val="en-US"/>
              </w:rPr>
              <w:t xml:space="preserve"> </w:t>
            </w:r>
            <w:r w:rsidRPr="00967C90">
              <w:rPr>
                <w:rFonts w:ascii="Book Antiqua" w:hAnsi="Book Antiqua" w:cs="Arial"/>
                <w:b/>
                <w:sz w:val="24"/>
                <w:szCs w:val="24"/>
                <w:lang w:val="en-US"/>
              </w:rPr>
              <w:t xml:space="preserve">89 </w:t>
            </w:r>
          </w:p>
        </w:tc>
        <w:tc>
          <w:tcPr>
            <w:tcW w:w="589" w:type="pct"/>
            <w:tcBorders>
              <w:top w:val="nil"/>
              <w:bottom w:val="single" w:sz="4" w:space="0" w:color="auto"/>
            </w:tcBorders>
            <w:hideMark/>
          </w:tcPr>
          <w:p w14:paraId="25F5F1F3" w14:textId="77777777" w:rsidR="004B558D" w:rsidRPr="00967C90" w:rsidRDefault="004B558D" w:rsidP="0054671A">
            <w:pPr>
              <w:adjustRightInd w:val="0"/>
              <w:snapToGrid w:val="0"/>
              <w:spacing w:after="0" w:line="360" w:lineRule="auto"/>
              <w:jc w:val="center"/>
              <w:rPr>
                <w:rFonts w:ascii="Book Antiqua" w:hAnsi="Book Antiqua" w:cs="Arial"/>
                <w:b/>
                <w:sz w:val="24"/>
                <w:szCs w:val="24"/>
              </w:rPr>
            </w:pPr>
            <w:r w:rsidRPr="00967C90">
              <w:rPr>
                <w:rFonts w:ascii="Book Antiqua" w:hAnsi="Book Antiqua" w:cs="Arial"/>
                <w:b/>
                <w:sz w:val="24"/>
                <w:szCs w:val="24"/>
                <w:lang w:val="en-US"/>
              </w:rPr>
              <w:t>Post-DAA</w:t>
            </w:r>
          </w:p>
          <w:p w14:paraId="674FCE58" w14:textId="432FBC20" w:rsidR="004B558D" w:rsidRPr="00967C90" w:rsidRDefault="004B558D" w:rsidP="000159B6">
            <w:pPr>
              <w:adjustRightInd w:val="0"/>
              <w:snapToGrid w:val="0"/>
              <w:spacing w:after="0" w:line="360" w:lineRule="auto"/>
              <w:jc w:val="center"/>
              <w:rPr>
                <w:rFonts w:ascii="Book Antiqua" w:hAnsi="Book Antiqua" w:cs="Arial"/>
                <w:b/>
                <w:sz w:val="24"/>
                <w:szCs w:val="24"/>
              </w:rPr>
            </w:pPr>
            <w:r w:rsidRPr="00967C90">
              <w:rPr>
                <w:rFonts w:ascii="Book Antiqua" w:hAnsi="Book Antiqua" w:cs="Arial"/>
                <w:b/>
                <w:i/>
                <w:sz w:val="24"/>
                <w:szCs w:val="24"/>
                <w:lang w:val="en-US"/>
              </w:rPr>
              <w:t>n</w:t>
            </w:r>
            <w:r w:rsidR="003C685D" w:rsidRPr="00967C90">
              <w:rPr>
                <w:rFonts w:ascii="Book Antiqua" w:hAnsi="Book Antiqua" w:cs="Arial"/>
                <w:b/>
                <w:sz w:val="24"/>
                <w:szCs w:val="24"/>
                <w:lang w:val="en-US"/>
              </w:rPr>
              <w:t xml:space="preserve"> </w:t>
            </w:r>
            <w:r w:rsidRPr="00967C90">
              <w:rPr>
                <w:rFonts w:ascii="Book Antiqua" w:hAnsi="Book Antiqua" w:cs="Arial"/>
                <w:b/>
                <w:sz w:val="24"/>
                <w:szCs w:val="24"/>
                <w:lang w:val="en-US"/>
              </w:rPr>
              <w:t>=</w:t>
            </w:r>
            <w:r w:rsidR="003C685D" w:rsidRPr="00967C90">
              <w:rPr>
                <w:rFonts w:ascii="Book Antiqua" w:hAnsi="Book Antiqua" w:cs="Arial"/>
                <w:b/>
                <w:sz w:val="24"/>
                <w:szCs w:val="24"/>
                <w:lang w:val="en-US"/>
              </w:rPr>
              <w:t xml:space="preserve"> </w:t>
            </w:r>
            <w:r w:rsidRPr="00967C90">
              <w:rPr>
                <w:rFonts w:ascii="Book Antiqua" w:hAnsi="Book Antiqua" w:cs="Arial"/>
                <w:b/>
                <w:sz w:val="24"/>
                <w:szCs w:val="24"/>
                <w:lang w:val="en-US"/>
              </w:rPr>
              <w:t xml:space="preserve">58 </w:t>
            </w:r>
          </w:p>
        </w:tc>
        <w:tc>
          <w:tcPr>
            <w:tcW w:w="476" w:type="pct"/>
            <w:tcBorders>
              <w:top w:val="nil"/>
              <w:bottom w:val="single" w:sz="4" w:space="0" w:color="auto"/>
            </w:tcBorders>
            <w:vAlign w:val="center"/>
            <w:hideMark/>
          </w:tcPr>
          <w:p w14:paraId="7BABE25A" w14:textId="44143022" w:rsidR="004B558D" w:rsidRPr="00967C90" w:rsidRDefault="00EA6DF0" w:rsidP="00695AED">
            <w:pPr>
              <w:adjustRightInd w:val="0"/>
              <w:snapToGrid w:val="0"/>
              <w:spacing w:after="0" w:line="360" w:lineRule="auto"/>
              <w:jc w:val="center"/>
              <w:rPr>
                <w:rFonts w:ascii="Book Antiqua" w:hAnsi="Book Antiqua" w:cs="Arial"/>
                <w:b/>
                <w:i/>
                <w:sz w:val="24"/>
                <w:szCs w:val="24"/>
              </w:rPr>
            </w:pPr>
            <w:r w:rsidRPr="00967C90">
              <w:rPr>
                <w:rFonts w:ascii="Book Antiqua" w:hAnsi="Book Antiqua" w:cs="Arial"/>
                <w:b/>
                <w:i/>
                <w:sz w:val="24"/>
                <w:szCs w:val="24"/>
                <w:lang w:val="en-US"/>
              </w:rPr>
              <w:t xml:space="preserve">P </w:t>
            </w:r>
            <w:r w:rsidR="004B558D" w:rsidRPr="00967C90">
              <w:rPr>
                <w:rFonts w:ascii="Book Antiqua" w:hAnsi="Book Antiqua" w:cs="Arial"/>
                <w:b/>
                <w:sz w:val="24"/>
                <w:szCs w:val="24"/>
                <w:lang w:val="en-US"/>
              </w:rPr>
              <w:t>value</w:t>
            </w:r>
          </w:p>
        </w:tc>
      </w:tr>
      <w:tr w:rsidR="00967C90" w:rsidRPr="00967C90" w14:paraId="021032BB" w14:textId="77777777" w:rsidTr="00346281">
        <w:trPr>
          <w:trHeight w:val="25"/>
        </w:trPr>
        <w:tc>
          <w:tcPr>
            <w:tcW w:w="1736" w:type="pct"/>
            <w:tcBorders>
              <w:top w:val="single" w:sz="4" w:space="0" w:color="auto"/>
            </w:tcBorders>
            <w:hideMark/>
          </w:tcPr>
          <w:p w14:paraId="7FCE29AE" w14:textId="55876DCE" w:rsidR="004B558D" w:rsidRPr="00967C90" w:rsidRDefault="004B558D" w:rsidP="0054671A">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lang w:val="en-US"/>
              </w:rPr>
              <w:t>Gender</w:t>
            </w:r>
            <w:r w:rsidR="003C685D" w:rsidRPr="00967C90">
              <w:rPr>
                <w:rFonts w:ascii="Book Antiqua" w:hAnsi="Book Antiqua" w:cs="Arial"/>
                <w:sz w:val="24"/>
                <w:szCs w:val="24"/>
                <w:lang w:val="en-US"/>
              </w:rPr>
              <w:t xml:space="preserve"> (</w:t>
            </w:r>
            <w:r w:rsidRPr="00967C90">
              <w:rPr>
                <w:rFonts w:ascii="Book Antiqua" w:hAnsi="Book Antiqua" w:cs="Arial"/>
                <w:sz w:val="24"/>
                <w:szCs w:val="24"/>
                <w:lang w:val="en-US"/>
              </w:rPr>
              <w:t>male</w:t>
            </w:r>
            <w:r w:rsidR="003C685D" w:rsidRPr="00967C90">
              <w:rPr>
                <w:rFonts w:ascii="Book Antiqua" w:hAnsi="Book Antiqua" w:cs="Arial"/>
                <w:sz w:val="24"/>
                <w:szCs w:val="24"/>
                <w:lang w:val="en-US"/>
              </w:rPr>
              <w:t>)</w:t>
            </w:r>
          </w:p>
        </w:tc>
        <w:tc>
          <w:tcPr>
            <w:tcW w:w="577" w:type="pct"/>
            <w:tcBorders>
              <w:top w:val="single" w:sz="4" w:space="0" w:color="auto"/>
            </w:tcBorders>
            <w:hideMark/>
          </w:tcPr>
          <w:p w14:paraId="2321F98A"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74 (81)</w:t>
            </w:r>
          </w:p>
        </w:tc>
        <w:tc>
          <w:tcPr>
            <w:tcW w:w="589" w:type="pct"/>
            <w:tcBorders>
              <w:top w:val="single" w:sz="4" w:space="0" w:color="auto"/>
            </w:tcBorders>
            <w:hideMark/>
          </w:tcPr>
          <w:p w14:paraId="696EEA63"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40 (78.4)</w:t>
            </w:r>
          </w:p>
        </w:tc>
        <w:tc>
          <w:tcPr>
            <w:tcW w:w="477" w:type="pct"/>
            <w:tcBorders>
              <w:top w:val="single" w:sz="4" w:space="0" w:color="auto"/>
            </w:tcBorders>
            <w:vAlign w:val="center"/>
            <w:hideMark/>
          </w:tcPr>
          <w:p w14:paraId="5F22CE33" w14:textId="77777777" w:rsidR="004B558D" w:rsidRPr="00967C90" w:rsidRDefault="004B558D" w:rsidP="0054671A">
            <w:pPr>
              <w:adjustRightInd w:val="0"/>
              <w:snapToGrid w:val="0"/>
              <w:spacing w:after="0" w:line="360" w:lineRule="auto"/>
              <w:jc w:val="center"/>
              <w:rPr>
                <w:rFonts w:ascii="Book Antiqua" w:hAnsi="Book Antiqua" w:cs="Arial"/>
                <w:i/>
                <w:sz w:val="24"/>
                <w:szCs w:val="24"/>
              </w:rPr>
            </w:pPr>
            <w:r w:rsidRPr="00967C90">
              <w:rPr>
                <w:rFonts w:ascii="Book Antiqua" w:hAnsi="Book Antiqua" w:cs="Arial"/>
                <w:i/>
                <w:sz w:val="24"/>
                <w:szCs w:val="24"/>
                <w:lang w:val="en-US"/>
              </w:rPr>
              <w:t>ns</w:t>
            </w:r>
          </w:p>
        </w:tc>
        <w:tc>
          <w:tcPr>
            <w:tcW w:w="555" w:type="pct"/>
            <w:tcBorders>
              <w:top w:val="single" w:sz="4" w:space="0" w:color="auto"/>
            </w:tcBorders>
            <w:hideMark/>
          </w:tcPr>
          <w:p w14:paraId="554D6C7E"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77 (86.5)</w:t>
            </w:r>
          </w:p>
        </w:tc>
        <w:tc>
          <w:tcPr>
            <w:tcW w:w="589" w:type="pct"/>
            <w:tcBorders>
              <w:top w:val="single" w:sz="4" w:space="0" w:color="auto"/>
            </w:tcBorders>
            <w:hideMark/>
          </w:tcPr>
          <w:p w14:paraId="1648022E"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49 (84.5)</w:t>
            </w:r>
          </w:p>
        </w:tc>
        <w:tc>
          <w:tcPr>
            <w:tcW w:w="476" w:type="pct"/>
            <w:tcBorders>
              <w:top w:val="single" w:sz="4" w:space="0" w:color="auto"/>
            </w:tcBorders>
            <w:vAlign w:val="center"/>
            <w:hideMark/>
          </w:tcPr>
          <w:p w14:paraId="63886178" w14:textId="77777777" w:rsidR="004B558D" w:rsidRPr="00967C90" w:rsidRDefault="004B558D" w:rsidP="0054671A">
            <w:pPr>
              <w:adjustRightInd w:val="0"/>
              <w:snapToGrid w:val="0"/>
              <w:spacing w:after="0" w:line="360" w:lineRule="auto"/>
              <w:jc w:val="center"/>
              <w:rPr>
                <w:rFonts w:ascii="Book Antiqua" w:hAnsi="Book Antiqua" w:cs="Arial"/>
                <w:i/>
                <w:sz w:val="24"/>
                <w:szCs w:val="24"/>
              </w:rPr>
            </w:pPr>
            <w:r w:rsidRPr="00967C90">
              <w:rPr>
                <w:rFonts w:ascii="Book Antiqua" w:hAnsi="Book Antiqua" w:cs="Arial"/>
                <w:i/>
                <w:sz w:val="24"/>
                <w:szCs w:val="24"/>
                <w:lang w:val="en-US"/>
              </w:rPr>
              <w:t>ns</w:t>
            </w:r>
          </w:p>
        </w:tc>
      </w:tr>
      <w:tr w:rsidR="00967C90" w:rsidRPr="00967C90" w14:paraId="7A57033E" w14:textId="77777777" w:rsidTr="00346281">
        <w:trPr>
          <w:trHeight w:val="25"/>
        </w:trPr>
        <w:tc>
          <w:tcPr>
            <w:tcW w:w="1736" w:type="pct"/>
            <w:hideMark/>
          </w:tcPr>
          <w:p w14:paraId="4276E642" w14:textId="001FFDFD" w:rsidR="004B558D" w:rsidRPr="00967C90" w:rsidRDefault="004B558D" w:rsidP="0054671A">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lang w:val="en-US"/>
              </w:rPr>
              <w:t>Age</w:t>
            </w:r>
            <w:r w:rsidR="003C685D" w:rsidRPr="00967C90">
              <w:rPr>
                <w:rFonts w:ascii="Book Antiqua" w:hAnsi="Book Antiqua" w:cs="Arial"/>
                <w:sz w:val="24"/>
                <w:szCs w:val="24"/>
                <w:lang w:val="en-US"/>
              </w:rPr>
              <w:t xml:space="preserve"> (</w:t>
            </w:r>
            <w:r w:rsidRPr="00967C90">
              <w:rPr>
                <w:rFonts w:ascii="Book Antiqua" w:hAnsi="Book Antiqua" w:cs="Arial"/>
                <w:sz w:val="24"/>
                <w:szCs w:val="24"/>
                <w:lang w:val="en-US"/>
              </w:rPr>
              <w:t>yr</w:t>
            </w:r>
            <w:r w:rsidR="003C685D" w:rsidRPr="00967C90">
              <w:rPr>
                <w:rFonts w:ascii="Book Antiqua" w:hAnsi="Book Antiqua" w:cs="Arial"/>
                <w:sz w:val="24"/>
                <w:szCs w:val="24"/>
                <w:lang w:val="en-US"/>
              </w:rPr>
              <w:t>)</w:t>
            </w:r>
          </w:p>
        </w:tc>
        <w:tc>
          <w:tcPr>
            <w:tcW w:w="577" w:type="pct"/>
            <w:hideMark/>
          </w:tcPr>
          <w:p w14:paraId="666C3FE7" w14:textId="7262E20F"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54.8</w:t>
            </w:r>
            <w:r w:rsidR="003C685D"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3C685D" w:rsidRPr="00967C90">
              <w:rPr>
                <w:rFonts w:ascii="Book Antiqua" w:hAnsi="Book Antiqua" w:cs="Arial"/>
                <w:sz w:val="24"/>
                <w:szCs w:val="24"/>
                <w:lang w:val="en-US"/>
              </w:rPr>
              <w:t xml:space="preserve"> </w:t>
            </w:r>
            <w:r w:rsidRPr="00967C90">
              <w:rPr>
                <w:rFonts w:ascii="Book Antiqua" w:hAnsi="Book Antiqua" w:cs="Arial"/>
                <w:sz w:val="24"/>
                <w:szCs w:val="24"/>
                <w:lang w:val="en-US"/>
              </w:rPr>
              <w:t>8</w:t>
            </w:r>
          </w:p>
        </w:tc>
        <w:tc>
          <w:tcPr>
            <w:tcW w:w="589" w:type="pct"/>
            <w:hideMark/>
          </w:tcPr>
          <w:p w14:paraId="61DC6E29" w14:textId="20B836BA"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56</w:t>
            </w:r>
            <w:r w:rsidR="003C685D"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3C685D" w:rsidRPr="00967C90">
              <w:rPr>
                <w:rFonts w:ascii="Book Antiqua" w:hAnsi="Book Antiqua" w:cs="Arial"/>
                <w:sz w:val="24"/>
                <w:szCs w:val="24"/>
                <w:lang w:val="en-US"/>
              </w:rPr>
              <w:t xml:space="preserve"> </w:t>
            </w:r>
            <w:r w:rsidRPr="00967C90">
              <w:rPr>
                <w:rFonts w:ascii="Book Antiqua" w:hAnsi="Book Antiqua" w:cs="Arial"/>
                <w:sz w:val="24"/>
                <w:szCs w:val="24"/>
                <w:lang w:val="en-US"/>
              </w:rPr>
              <w:t>8</w:t>
            </w:r>
          </w:p>
        </w:tc>
        <w:tc>
          <w:tcPr>
            <w:tcW w:w="477" w:type="pct"/>
            <w:vAlign w:val="center"/>
            <w:hideMark/>
          </w:tcPr>
          <w:p w14:paraId="607B14A7" w14:textId="77777777" w:rsidR="004B558D" w:rsidRPr="00967C90" w:rsidRDefault="004B558D" w:rsidP="0054671A">
            <w:pPr>
              <w:adjustRightInd w:val="0"/>
              <w:snapToGrid w:val="0"/>
              <w:spacing w:after="0" w:line="360" w:lineRule="auto"/>
              <w:jc w:val="center"/>
              <w:rPr>
                <w:rFonts w:ascii="Book Antiqua" w:hAnsi="Book Antiqua" w:cs="Arial"/>
                <w:i/>
                <w:sz w:val="24"/>
                <w:szCs w:val="24"/>
              </w:rPr>
            </w:pPr>
            <w:r w:rsidRPr="00967C90">
              <w:rPr>
                <w:rFonts w:ascii="Book Antiqua" w:hAnsi="Book Antiqua" w:cs="Arial"/>
                <w:i/>
                <w:sz w:val="24"/>
                <w:szCs w:val="24"/>
                <w:lang w:val="en-US"/>
              </w:rPr>
              <w:t>ns</w:t>
            </w:r>
          </w:p>
        </w:tc>
        <w:tc>
          <w:tcPr>
            <w:tcW w:w="555" w:type="pct"/>
            <w:hideMark/>
          </w:tcPr>
          <w:p w14:paraId="6CD42AE0" w14:textId="7E514F26"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57</w:t>
            </w:r>
            <w:r w:rsidR="003C685D"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3C685D" w:rsidRPr="00967C90">
              <w:rPr>
                <w:rFonts w:ascii="Book Antiqua" w:hAnsi="Book Antiqua" w:cs="Arial"/>
                <w:sz w:val="24"/>
                <w:szCs w:val="24"/>
                <w:lang w:val="en-US"/>
              </w:rPr>
              <w:t xml:space="preserve"> </w:t>
            </w:r>
            <w:r w:rsidRPr="00967C90">
              <w:rPr>
                <w:rFonts w:ascii="Book Antiqua" w:hAnsi="Book Antiqua" w:cs="Arial"/>
                <w:sz w:val="24"/>
                <w:szCs w:val="24"/>
                <w:lang w:val="en-US"/>
              </w:rPr>
              <w:t>7</w:t>
            </w:r>
          </w:p>
        </w:tc>
        <w:tc>
          <w:tcPr>
            <w:tcW w:w="589" w:type="pct"/>
            <w:hideMark/>
          </w:tcPr>
          <w:p w14:paraId="227DB5E8" w14:textId="5EE09EB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58</w:t>
            </w:r>
            <w:r w:rsidR="003C685D"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3C685D" w:rsidRPr="00967C90">
              <w:rPr>
                <w:rFonts w:ascii="Book Antiqua" w:hAnsi="Book Antiqua" w:cs="Arial"/>
                <w:sz w:val="24"/>
                <w:szCs w:val="24"/>
                <w:lang w:val="en-US"/>
              </w:rPr>
              <w:t xml:space="preserve"> </w:t>
            </w:r>
            <w:r w:rsidRPr="00967C90">
              <w:rPr>
                <w:rFonts w:ascii="Book Antiqua" w:hAnsi="Book Antiqua" w:cs="Arial"/>
                <w:sz w:val="24"/>
                <w:szCs w:val="24"/>
                <w:lang w:val="en-US"/>
              </w:rPr>
              <w:t>7</w:t>
            </w:r>
          </w:p>
        </w:tc>
        <w:tc>
          <w:tcPr>
            <w:tcW w:w="476" w:type="pct"/>
            <w:vAlign w:val="center"/>
            <w:hideMark/>
          </w:tcPr>
          <w:p w14:paraId="4BB859BA" w14:textId="77777777" w:rsidR="004B558D" w:rsidRPr="00967C90" w:rsidRDefault="004B558D" w:rsidP="0054671A">
            <w:pPr>
              <w:adjustRightInd w:val="0"/>
              <w:snapToGrid w:val="0"/>
              <w:spacing w:after="0" w:line="360" w:lineRule="auto"/>
              <w:jc w:val="center"/>
              <w:rPr>
                <w:rFonts w:ascii="Book Antiqua" w:hAnsi="Book Antiqua" w:cs="Arial"/>
                <w:i/>
                <w:sz w:val="24"/>
                <w:szCs w:val="24"/>
              </w:rPr>
            </w:pPr>
            <w:r w:rsidRPr="00967C90">
              <w:rPr>
                <w:rFonts w:ascii="Book Antiqua" w:hAnsi="Book Antiqua" w:cs="Arial"/>
                <w:i/>
                <w:sz w:val="24"/>
                <w:szCs w:val="24"/>
                <w:lang w:val="en-US"/>
              </w:rPr>
              <w:t>ns</w:t>
            </w:r>
          </w:p>
        </w:tc>
      </w:tr>
      <w:tr w:rsidR="00967C90" w:rsidRPr="00967C90" w14:paraId="1024198A" w14:textId="77777777" w:rsidTr="00346281">
        <w:trPr>
          <w:trHeight w:val="25"/>
        </w:trPr>
        <w:tc>
          <w:tcPr>
            <w:tcW w:w="1736" w:type="pct"/>
            <w:hideMark/>
          </w:tcPr>
          <w:p w14:paraId="77245715" w14:textId="665F95F8" w:rsidR="004B558D" w:rsidRPr="00967C90" w:rsidRDefault="004B558D" w:rsidP="0054671A">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lang w:val="en-US"/>
              </w:rPr>
              <w:t>Refractory ascites</w:t>
            </w:r>
            <w:r w:rsidR="003C685D" w:rsidRPr="00967C90">
              <w:rPr>
                <w:rFonts w:ascii="Book Antiqua" w:hAnsi="Book Antiqua" w:cs="Arial"/>
                <w:sz w:val="24"/>
                <w:szCs w:val="24"/>
                <w:lang w:val="en-US"/>
              </w:rPr>
              <w:t xml:space="preserve"> (</w:t>
            </w:r>
            <w:r w:rsidRPr="00967C90">
              <w:rPr>
                <w:rFonts w:ascii="Book Antiqua" w:hAnsi="Book Antiqua" w:cs="Arial"/>
                <w:sz w:val="24"/>
                <w:szCs w:val="24"/>
                <w:lang w:val="en-US"/>
              </w:rPr>
              <w:t>yes</w:t>
            </w:r>
            <w:r w:rsidR="003C685D" w:rsidRPr="00967C90">
              <w:rPr>
                <w:rFonts w:ascii="Book Antiqua" w:hAnsi="Book Antiqua" w:cs="Arial"/>
                <w:sz w:val="24"/>
                <w:szCs w:val="24"/>
                <w:lang w:val="en-US"/>
              </w:rPr>
              <w:t>)</w:t>
            </w:r>
          </w:p>
        </w:tc>
        <w:tc>
          <w:tcPr>
            <w:tcW w:w="577" w:type="pct"/>
            <w:hideMark/>
          </w:tcPr>
          <w:p w14:paraId="482DC0AE" w14:textId="785980DC"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37 (40.6)</w:t>
            </w:r>
          </w:p>
        </w:tc>
        <w:tc>
          <w:tcPr>
            <w:tcW w:w="589" w:type="pct"/>
            <w:hideMark/>
          </w:tcPr>
          <w:p w14:paraId="1E45BD63"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27 (53)</w:t>
            </w:r>
          </w:p>
        </w:tc>
        <w:tc>
          <w:tcPr>
            <w:tcW w:w="477" w:type="pct"/>
            <w:vAlign w:val="center"/>
            <w:hideMark/>
          </w:tcPr>
          <w:p w14:paraId="747F4133" w14:textId="77777777" w:rsidR="004B558D" w:rsidRPr="00967C90" w:rsidRDefault="004B558D" w:rsidP="0054671A">
            <w:pPr>
              <w:adjustRightInd w:val="0"/>
              <w:snapToGrid w:val="0"/>
              <w:spacing w:after="0" w:line="360" w:lineRule="auto"/>
              <w:jc w:val="center"/>
              <w:rPr>
                <w:rFonts w:ascii="Book Antiqua" w:hAnsi="Book Antiqua" w:cs="Arial"/>
                <w:i/>
                <w:sz w:val="24"/>
                <w:szCs w:val="24"/>
              </w:rPr>
            </w:pPr>
            <w:r w:rsidRPr="00967C90">
              <w:rPr>
                <w:rFonts w:ascii="Book Antiqua" w:hAnsi="Book Antiqua" w:cs="Arial"/>
                <w:i/>
                <w:sz w:val="24"/>
                <w:szCs w:val="24"/>
                <w:lang w:val="en-US"/>
              </w:rPr>
              <w:t>ns</w:t>
            </w:r>
          </w:p>
        </w:tc>
        <w:tc>
          <w:tcPr>
            <w:tcW w:w="555" w:type="pct"/>
            <w:hideMark/>
          </w:tcPr>
          <w:p w14:paraId="50F5313F"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w:t>
            </w:r>
          </w:p>
        </w:tc>
        <w:tc>
          <w:tcPr>
            <w:tcW w:w="589" w:type="pct"/>
            <w:hideMark/>
          </w:tcPr>
          <w:p w14:paraId="696F1121"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w:t>
            </w:r>
          </w:p>
        </w:tc>
        <w:tc>
          <w:tcPr>
            <w:tcW w:w="476" w:type="pct"/>
            <w:vAlign w:val="center"/>
            <w:hideMark/>
          </w:tcPr>
          <w:p w14:paraId="64F1179F" w14:textId="1CB16758" w:rsidR="004B558D" w:rsidRPr="00967C90" w:rsidRDefault="004B558D" w:rsidP="0054671A">
            <w:pPr>
              <w:adjustRightInd w:val="0"/>
              <w:snapToGrid w:val="0"/>
              <w:spacing w:after="0" w:line="360" w:lineRule="auto"/>
              <w:jc w:val="center"/>
              <w:rPr>
                <w:rFonts w:ascii="Book Antiqua" w:hAnsi="Book Antiqua" w:cs="Arial"/>
                <w:i/>
                <w:sz w:val="24"/>
                <w:szCs w:val="24"/>
              </w:rPr>
            </w:pPr>
          </w:p>
        </w:tc>
      </w:tr>
      <w:tr w:rsidR="00967C90" w:rsidRPr="00967C90" w14:paraId="355DD02A" w14:textId="77777777" w:rsidTr="00346281">
        <w:trPr>
          <w:trHeight w:val="714"/>
        </w:trPr>
        <w:tc>
          <w:tcPr>
            <w:tcW w:w="1736" w:type="pct"/>
            <w:hideMark/>
          </w:tcPr>
          <w:p w14:paraId="53F47063"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Blood group</w:t>
            </w:r>
          </w:p>
          <w:p w14:paraId="63887B13" w14:textId="77777777" w:rsidR="004B558D" w:rsidRPr="00967C90" w:rsidRDefault="004B558D" w:rsidP="00695AED">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  0</w:t>
            </w:r>
          </w:p>
          <w:p w14:paraId="05E68470" w14:textId="77777777" w:rsidR="004B558D" w:rsidRPr="00967C90" w:rsidRDefault="004B558D" w:rsidP="00695AED">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  A</w:t>
            </w:r>
          </w:p>
          <w:p w14:paraId="77736BD0" w14:textId="77777777" w:rsidR="004B558D" w:rsidRPr="00967C90" w:rsidRDefault="004B558D" w:rsidP="00695AED">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  AB</w:t>
            </w:r>
          </w:p>
          <w:p w14:paraId="21FC146F"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  B</w:t>
            </w:r>
          </w:p>
        </w:tc>
        <w:tc>
          <w:tcPr>
            <w:tcW w:w="577" w:type="pct"/>
            <w:hideMark/>
          </w:tcPr>
          <w:p w14:paraId="5EA8A231" w14:textId="5CD65257" w:rsidR="004B558D" w:rsidRPr="00967C90" w:rsidRDefault="004B558D" w:rsidP="0054671A">
            <w:pPr>
              <w:adjustRightInd w:val="0"/>
              <w:snapToGrid w:val="0"/>
              <w:spacing w:after="0" w:line="360" w:lineRule="auto"/>
              <w:jc w:val="center"/>
              <w:rPr>
                <w:rFonts w:ascii="Book Antiqua" w:hAnsi="Book Antiqua" w:cs="Arial"/>
                <w:sz w:val="24"/>
                <w:szCs w:val="24"/>
                <w:lang w:val="en-US"/>
              </w:rPr>
            </w:pPr>
          </w:p>
          <w:p w14:paraId="066310AA"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41 (45)</w:t>
            </w:r>
          </w:p>
          <w:p w14:paraId="2182FB96"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35 (38)</w:t>
            </w:r>
          </w:p>
          <w:p w14:paraId="38FA7B51"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3 (3.3)</w:t>
            </w:r>
          </w:p>
          <w:p w14:paraId="7C599363"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12 (13)</w:t>
            </w:r>
          </w:p>
        </w:tc>
        <w:tc>
          <w:tcPr>
            <w:tcW w:w="589" w:type="pct"/>
            <w:hideMark/>
          </w:tcPr>
          <w:p w14:paraId="13782950" w14:textId="2521B65D" w:rsidR="004B558D" w:rsidRPr="00967C90" w:rsidRDefault="004B558D" w:rsidP="0054671A">
            <w:pPr>
              <w:adjustRightInd w:val="0"/>
              <w:snapToGrid w:val="0"/>
              <w:spacing w:after="0" w:line="360" w:lineRule="auto"/>
              <w:jc w:val="center"/>
              <w:rPr>
                <w:rFonts w:ascii="Book Antiqua" w:hAnsi="Book Antiqua" w:cs="Arial"/>
                <w:sz w:val="24"/>
                <w:szCs w:val="24"/>
              </w:rPr>
            </w:pPr>
          </w:p>
          <w:p w14:paraId="03D5AEB8"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21 (41.7)</w:t>
            </w:r>
          </w:p>
          <w:p w14:paraId="379C755A"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22 (43.3)</w:t>
            </w:r>
          </w:p>
          <w:p w14:paraId="084ED37E"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3 (5.8)</w:t>
            </w:r>
          </w:p>
          <w:p w14:paraId="53143B6D"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5 (9.8)</w:t>
            </w:r>
          </w:p>
        </w:tc>
        <w:tc>
          <w:tcPr>
            <w:tcW w:w="477" w:type="pct"/>
            <w:vAlign w:val="center"/>
            <w:hideMark/>
          </w:tcPr>
          <w:p w14:paraId="4A389658" w14:textId="77777777" w:rsidR="004B558D" w:rsidRPr="00967C90" w:rsidRDefault="004B558D" w:rsidP="0054671A">
            <w:pPr>
              <w:adjustRightInd w:val="0"/>
              <w:snapToGrid w:val="0"/>
              <w:spacing w:after="0" w:line="360" w:lineRule="auto"/>
              <w:jc w:val="center"/>
              <w:rPr>
                <w:rFonts w:ascii="Book Antiqua" w:hAnsi="Book Antiqua" w:cs="Arial"/>
                <w:i/>
                <w:sz w:val="24"/>
                <w:szCs w:val="24"/>
              </w:rPr>
            </w:pPr>
            <w:r w:rsidRPr="00967C90">
              <w:rPr>
                <w:rFonts w:ascii="Book Antiqua" w:hAnsi="Book Antiqua" w:cs="Arial"/>
                <w:i/>
                <w:sz w:val="24"/>
                <w:szCs w:val="24"/>
                <w:lang w:val="en-US"/>
              </w:rPr>
              <w:t>ns</w:t>
            </w:r>
          </w:p>
        </w:tc>
        <w:tc>
          <w:tcPr>
            <w:tcW w:w="555" w:type="pct"/>
            <w:hideMark/>
          </w:tcPr>
          <w:p w14:paraId="77EC8E53" w14:textId="195DD0B3" w:rsidR="004B558D" w:rsidRPr="00967C90" w:rsidRDefault="004B558D" w:rsidP="0054671A">
            <w:pPr>
              <w:adjustRightInd w:val="0"/>
              <w:snapToGrid w:val="0"/>
              <w:spacing w:after="0" w:line="360" w:lineRule="auto"/>
              <w:jc w:val="center"/>
              <w:rPr>
                <w:rFonts w:ascii="Book Antiqua" w:hAnsi="Book Antiqua" w:cs="Arial"/>
                <w:sz w:val="24"/>
                <w:szCs w:val="24"/>
              </w:rPr>
            </w:pPr>
          </w:p>
          <w:p w14:paraId="491CF69F"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37 (41.5)</w:t>
            </w:r>
          </w:p>
          <w:p w14:paraId="772DFDF6"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39 (43.8)</w:t>
            </w:r>
          </w:p>
          <w:p w14:paraId="3A74BC28"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4 (4.5)</w:t>
            </w:r>
          </w:p>
          <w:p w14:paraId="2B6312B0"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9 (10.2)</w:t>
            </w:r>
          </w:p>
        </w:tc>
        <w:tc>
          <w:tcPr>
            <w:tcW w:w="589" w:type="pct"/>
            <w:hideMark/>
          </w:tcPr>
          <w:p w14:paraId="12D0C0B5" w14:textId="3F1C1E5F" w:rsidR="004B558D" w:rsidRPr="00967C90" w:rsidRDefault="004B558D" w:rsidP="0054671A">
            <w:pPr>
              <w:adjustRightInd w:val="0"/>
              <w:snapToGrid w:val="0"/>
              <w:spacing w:after="0" w:line="360" w:lineRule="auto"/>
              <w:jc w:val="center"/>
              <w:rPr>
                <w:rFonts w:ascii="Book Antiqua" w:hAnsi="Book Antiqua" w:cs="Arial"/>
                <w:sz w:val="24"/>
                <w:szCs w:val="24"/>
              </w:rPr>
            </w:pPr>
          </w:p>
          <w:p w14:paraId="6D7DA044"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19 (32.7)</w:t>
            </w:r>
          </w:p>
          <w:p w14:paraId="077A399B"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28 (54.9)</w:t>
            </w:r>
          </w:p>
          <w:p w14:paraId="7700AE2C"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2 (3.4)</w:t>
            </w:r>
          </w:p>
          <w:p w14:paraId="7026B708"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9 (15.5)</w:t>
            </w:r>
          </w:p>
        </w:tc>
        <w:tc>
          <w:tcPr>
            <w:tcW w:w="476" w:type="pct"/>
            <w:vAlign w:val="center"/>
            <w:hideMark/>
          </w:tcPr>
          <w:p w14:paraId="1848A139" w14:textId="77777777" w:rsidR="004B558D" w:rsidRPr="00967C90" w:rsidRDefault="004B558D" w:rsidP="0054671A">
            <w:pPr>
              <w:adjustRightInd w:val="0"/>
              <w:snapToGrid w:val="0"/>
              <w:spacing w:after="0" w:line="360" w:lineRule="auto"/>
              <w:jc w:val="center"/>
              <w:rPr>
                <w:rFonts w:ascii="Book Antiqua" w:hAnsi="Book Antiqua" w:cs="Arial"/>
                <w:i/>
                <w:sz w:val="24"/>
                <w:szCs w:val="24"/>
              </w:rPr>
            </w:pPr>
            <w:r w:rsidRPr="00967C90">
              <w:rPr>
                <w:rFonts w:ascii="Book Antiqua" w:hAnsi="Book Antiqua" w:cs="Arial"/>
                <w:i/>
                <w:sz w:val="24"/>
                <w:szCs w:val="24"/>
              </w:rPr>
              <w:t>ns</w:t>
            </w:r>
          </w:p>
        </w:tc>
      </w:tr>
      <w:tr w:rsidR="00967C90" w:rsidRPr="00967C90" w14:paraId="4645BF48" w14:textId="77777777" w:rsidTr="00346281">
        <w:trPr>
          <w:trHeight w:val="93"/>
        </w:trPr>
        <w:tc>
          <w:tcPr>
            <w:tcW w:w="1736" w:type="pct"/>
            <w:hideMark/>
          </w:tcPr>
          <w:p w14:paraId="6B07A788" w14:textId="7C093ABC" w:rsidR="004B558D" w:rsidRPr="00967C90" w:rsidRDefault="004B558D" w:rsidP="0054671A">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lang w:val="en-US"/>
              </w:rPr>
              <w:t>HCC</w:t>
            </w:r>
            <w:r w:rsidR="001B109E" w:rsidRPr="00967C90">
              <w:rPr>
                <w:rFonts w:ascii="Book Antiqua" w:hAnsi="Book Antiqua" w:cs="Arial"/>
                <w:sz w:val="24"/>
                <w:szCs w:val="24"/>
                <w:lang w:val="en-US"/>
              </w:rPr>
              <w:t xml:space="preserve"> </w:t>
            </w:r>
            <w:r w:rsidR="003C685D" w:rsidRPr="00967C90">
              <w:rPr>
                <w:rFonts w:ascii="Book Antiqua" w:hAnsi="Book Antiqua" w:cs="Arial"/>
                <w:sz w:val="24"/>
                <w:szCs w:val="24"/>
                <w:lang w:val="en-US"/>
              </w:rPr>
              <w:t>(</w:t>
            </w:r>
            <w:r w:rsidRPr="00967C90">
              <w:rPr>
                <w:rFonts w:ascii="Book Antiqua" w:hAnsi="Book Antiqua" w:cs="Arial"/>
                <w:sz w:val="24"/>
                <w:szCs w:val="24"/>
                <w:lang w:val="en-US"/>
              </w:rPr>
              <w:t>yes</w:t>
            </w:r>
            <w:r w:rsidR="003C685D" w:rsidRPr="00967C90">
              <w:rPr>
                <w:rFonts w:ascii="Book Antiqua" w:hAnsi="Book Antiqua" w:cs="Arial"/>
                <w:sz w:val="24"/>
                <w:szCs w:val="24"/>
                <w:lang w:val="en-US"/>
              </w:rPr>
              <w:t>)</w:t>
            </w:r>
          </w:p>
        </w:tc>
        <w:tc>
          <w:tcPr>
            <w:tcW w:w="577" w:type="pct"/>
            <w:hideMark/>
          </w:tcPr>
          <w:p w14:paraId="1FB3092A"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19 (20.8)</w:t>
            </w:r>
          </w:p>
        </w:tc>
        <w:tc>
          <w:tcPr>
            <w:tcW w:w="589" w:type="pct"/>
            <w:hideMark/>
          </w:tcPr>
          <w:p w14:paraId="3273545E"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19 (37.3)</w:t>
            </w:r>
          </w:p>
        </w:tc>
        <w:tc>
          <w:tcPr>
            <w:tcW w:w="477" w:type="pct"/>
            <w:vAlign w:val="center"/>
            <w:hideMark/>
          </w:tcPr>
          <w:p w14:paraId="0D787843" w14:textId="77777777" w:rsidR="004B558D" w:rsidRPr="00967C90" w:rsidRDefault="004B558D" w:rsidP="0054671A">
            <w:pPr>
              <w:adjustRightInd w:val="0"/>
              <w:snapToGrid w:val="0"/>
              <w:spacing w:after="0" w:line="360" w:lineRule="auto"/>
              <w:jc w:val="center"/>
              <w:rPr>
                <w:rFonts w:ascii="Book Antiqua" w:hAnsi="Book Antiqua" w:cs="Arial"/>
                <w:i/>
                <w:sz w:val="24"/>
                <w:szCs w:val="24"/>
              </w:rPr>
            </w:pPr>
            <w:r w:rsidRPr="00967C90">
              <w:rPr>
                <w:rFonts w:ascii="Book Antiqua" w:hAnsi="Book Antiqua" w:cs="Arial"/>
                <w:i/>
                <w:sz w:val="24"/>
                <w:szCs w:val="24"/>
              </w:rPr>
              <w:t>0.04</w:t>
            </w:r>
          </w:p>
        </w:tc>
        <w:tc>
          <w:tcPr>
            <w:tcW w:w="555" w:type="pct"/>
            <w:hideMark/>
          </w:tcPr>
          <w:p w14:paraId="61AA5B35"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w:t>
            </w:r>
          </w:p>
        </w:tc>
        <w:tc>
          <w:tcPr>
            <w:tcW w:w="589" w:type="pct"/>
            <w:hideMark/>
          </w:tcPr>
          <w:p w14:paraId="5F79FB49"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w:t>
            </w:r>
          </w:p>
        </w:tc>
        <w:tc>
          <w:tcPr>
            <w:tcW w:w="476" w:type="pct"/>
            <w:vAlign w:val="center"/>
            <w:hideMark/>
          </w:tcPr>
          <w:p w14:paraId="65AA0319" w14:textId="34C5F6F5" w:rsidR="004B558D" w:rsidRPr="00967C90" w:rsidRDefault="004B558D" w:rsidP="0054671A">
            <w:pPr>
              <w:adjustRightInd w:val="0"/>
              <w:snapToGrid w:val="0"/>
              <w:spacing w:after="0" w:line="360" w:lineRule="auto"/>
              <w:jc w:val="center"/>
              <w:rPr>
                <w:rFonts w:ascii="Book Antiqua" w:hAnsi="Book Antiqua" w:cs="Arial"/>
                <w:i/>
                <w:sz w:val="24"/>
                <w:szCs w:val="24"/>
              </w:rPr>
            </w:pPr>
          </w:p>
        </w:tc>
      </w:tr>
      <w:tr w:rsidR="00967C90" w:rsidRPr="00967C90" w14:paraId="12742F60" w14:textId="77777777" w:rsidTr="00346281">
        <w:trPr>
          <w:trHeight w:val="678"/>
        </w:trPr>
        <w:tc>
          <w:tcPr>
            <w:tcW w:w="1736" w:type="pct"/>
            <w:hideMark/>
          </w:tcPr>
          <w:p w14:paraId="7CC807E4"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Child-Pugh classes</w:t>
            </w:r>
          </w:p>
          <w:p w14:paraId="20E3B4C2" w14:textId="77777777" w:rsidR="004B558D" w:rsidRPr="00967C90" w:rsidRDefault="004B558D" w:rsidP="00695AED">
            <w:pPr>
              <w:adjustRightInd w:val="0"/>
              <w:snapToGrid w:val="0"/>
              <w:spacing w:after="0" w:line="360" w:lineRule="auto"/>
              <w:jc w:val="both"/>
              <w:rPr>
                <w:rFonts w:ascii="Book Antiqua" w:hAnsi="Book Antiqua" w:cs="Arial"/>
                <w:sz w:val="24"/>
                <w:szCs w:val="24"/>
                <w:lang w:val="en-GB"/>
              </w:rPr>
            </w:pPr>
            <w:r w:rsidRPr="00967C90">
              <w:rPr>
                <w:rFonts w:ascii="Book Antiqua" w:hAnsi="Book Antiqua" w:cs="Arial"/>
                <w:sz w:val="24"/>
                <w:szCs w:val="24"/>
                <w:lang w:val="en-US"/>
              </w:rPr>
              <w:t xml:space="preserve">  A</w:t>
            </w:r>
          </w:p>
          <w:p w14:paraId="5A9A44ED"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GB"/>
              </w:rPr>
            </w:pPr>
            <w:r w:rsidRPr="00967C90">
              <w:rPr>
                <w:rFonts w:ascii="Book Antiqua" w:hAnsi="Book Antiqua" w:cs="Arial"/>
                <w:sz w:val="24"/>
                <w:szCs w:val="24"/>
                <w:lang w:val="en-US"/>
              </w:rPr>
              <w:t xml:space="preserve">  B</w:t>
            </w:r>
          </w:p>
          <w:p w14:paraId="6B5318C1" w14:textId="77777777" w:rsidR="004B558D" w:rsidRPr="00967C90" w:rsidRDefault="004B558D" w:rsidP="00695AED">
            <w:pPr>
              <w:adjustRightInd w:val="0"/>
              <w:snapToGrid w:val="0"/>
              <w:spacing w:after="0" w:line="360" w:lineRule="auto"/>
              <w:jc w:val="both"/>
              <w:rPr>
                <w:rFonts w:ascii="Book Antiqua" w:hAnsi="Book Antiqua" w:cs="Arial"/>
                <w:sz w:val="24"/>
                <w:szCs w:val="24"/>
                <w:lang w:val="en-GB"/>
              </w:rPr>
            </w:pPr>
            <w:r w:rsidRPr="00967C90">
              <w:rPr>
                <w:rFonts w:ascii="Book Antiqua" w:hAnsi="Book Antiqua" w:cs="Arial"/>
                <w:sz w:val="24"/>
                <w:szCs w:val="24"/>
                <w:lang w:val="en-US"/>
              </w:rPr>
              <w:t xml:space="preserve">  C</w:t>
            </w:r>
          </w:p>
        </w:tc>
        <w:tc>
          <w:tcPr>
            <w:tcW w:w="577" w:type="pct"/>
            <w:hideMark/>
          </w:tcPr>
          <w:p w14:paraId="6DE98A17" w14:textId="299FE3AE" w:rsidR="004B558D" w:rsidRPr="00967C90" w:rsidRDefault="004B558D" w:rsidP="0054671A">
            <w:pPr>
              <w:adjustRightInd w:val="0"/>
              <w:snapToGrid w:val="0"/>
              <w:spacing w:after="0" w:line="360" w:lineRule="auto"/>
              <w:jc w:val="center"/>
              <w:rPr>
                <w:rFonts w:ascii="Book Antiqua" w:hAnsi="Book Antiqua" w:cs="Arial"/>
                <w:sz w:val="24"/>
                <w:szCs w:val="24"/>
                <w:lang w:val="en-GB"/>
              </w:rPr>
            </w:pPr>
          </w:p>
          <w:p w14:paraId="33637670"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3 (3.2)</w:t>
            </w:r>
          </w:p>
          <w:p w14:paraId="09C377B0"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27 (29.6)</w:t>
            </w:r>
          </w:p>
          <w:p w14:paraId="2AD35BFA" w14:textId="75EE5968"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61 (67.1)</w:t>
            </w:r>
          </w:p>
        </w:tc>
        <w:tc>
          <w:tcPr>
            <w:tcW w:w="589" w:type="pct"/>
            <w:hideMark/>
          </w:tcPr>
          <w:p w14:paraId="097C52C6" w14:textId="53E8EAC2" w:rsidR="004B558D" w:rsidRPr="00967C90" w:rsidRDefault="004B558D" w:rsidP="0054671A">
            <w:pPr>
              <w:adjustRightInd w:val="0"/>
              <w:snapToGrid w:val="0"/>
              <w:spacing w:after="0" w:line="360" w:lineRule="auto"/>
              <w:jc w:val="center"/>
              <w:rPr>
                <w:rFonts w:ascii="Book Antiqua" w:hAnsi="Book Antiqua" w:cs="Arial"/>
                <w:sz w:val="24"/>
                <w:szCs w:val="24"/>
              </w:rPr>
            </w:pPr>
          </w:p>
          <w:p w14:paraId="01803E51"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 (1.9)</w:t>
            </w:r>
          </w:p>
          <w:p w14:paraId="2FE3485F"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17 (33.3)</w:t>
            </w:r>
          </w:p>
          <w:p w14:paraId="3D5C3F07"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33 (64.7)</w:t>
            </w:r>
          </w:p>
        </w:tc>
        <w:tc>
          <w:tcPr>
            <w:tcW w:w="477" w:type="pct"/>
            <w:vAlign w:val="center"/>
            <w:hideMark/>
          </w:tcPr>
          <w:p w14:paraId="16EABEB5" w14:textId="77777777" w:rsidR="004B558D" w:rsidRPr="00967C90" w:rsidRDefault="004B558D" w:rsidP="0054671A">
            <w:pPr>
              <w:adjustRightInd w:val="0"/>
              <w:snapToGrid w:val="0"/>
              <w:spacing w:after="0" w:line="360" w:lineRule="auto"/>
              <w:jc w:val="center"/>
              <w:rPr>
                <w:rFonts w:ascii="Book Antiqua" w:hAnsi="Book Antiqua" w:cs="Arial"/>
                <w:i/>
                <w:sz w:val="24"/>
                <w:szCs w:val="24"/>
              </w:rPr>
            </w:pPr>
            <w:r w:rsidRPr="00967C90">
              <w:rPr>
                <w:rFonts w:ascii="Book Antiqua" w:hAnsi="Book Antiqua" w:cs="Arial"/>
                <w:i/>
                <w:sz w:val="24"/>
                <w:szCs w:val="24"/>
                <w:lang w:val="en-US"/>
              </w:rPr>
              <w:t>ns</w:t>
            </w:r>
          </w:p>
        </w:tc>
        <w:tc>
          <w:tcPr>
            <w:tcW w:w="555" w:type="pct"/>
            <w:hideMark/>
          </w:tcPr>
          <w:p w14:paraId="46A2E8BD" w14:textId="2982F79C" w:rsidR="004B558D" w:rsidRPr="00967C90" w:rsidRDefault="004B558D" w:rsidP="0054671A">
            <w:pPr>
              <w:adjustRightInd w:val="0"/>
              <w:snapToGrid w:val="0"/>
              <w:spacing w:after="0" w:line="360" w:lineRule="auto"/>
              <w:jc w:val="center"/>
              <w:rPr>
                <w:rFonts w:ascii="Book Antiqua" w:hAnsi="Book Antiqua" w:cs="Arial"/>
                <w:sz w:val="24"/>
                <w:szCs w:val="24"/>
              </w:rPr>
            </w:pPr>
          </w:p>
          <w:p w14:paraId="72C78355"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38 (42.6)</w:t>
            </w:r>
          </w:p>
          <w:p w14:paraId="6B064A90"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42 (47.2)</w:t>
            </w:r>
          </w:p>
          <w:p w14:paraId="6B676BB9" w14:textId="2061DB10"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9 (10)</w:t>
            </w:r>
          </w:p>
        </w:tc>
        <w:tc>
          <w:tcPr>
            <w:tcW w:w="589" w:type="pct"/>
            <w:hideMark/>
          </w:tcPr>
          <w:p w14:paraId="799C8A52" w14:textId="651DC1E9" w:rsidR="004B558D" w:rsidRPr="00967C90" w:rsidRDefault="004B558D" w:rsidP="0054671A">
            <w:pPr>
              <w:adjustRightInd w:val="0"/>
              <w:snapToGrid w:val="0"/>
              <w:spacing w:after="0" w:line="360" w:lineRule="auto"/>
              <w:jc w:val="center"/>
              <w:rPr>
                <w:rFonts w:ascii="Book Antiqua" w:hAnsi="Book Antiqua" w:cs="Arial"/>
                <w:sz w:val="24"/>
                <w:szCs w:val="24"/>
              </w:rPr>
            </w:pPr>
          </w:p>
          <w:p w14:paraId="05735E35"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42 (72.4)</w:t>
            </w:r>
          </w:p>
          <w:p w14:paraId="35F1D8D1"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12 (20.6)</w:t>
            </w:r>
          </w:p>
          <w:p w14:paraId="1A17A14B"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4 (6.8)</w:t>
            </w:r>
          </w:p>
        </w:tc>
        <w:tc>
          <w:tcPr>
            <w:tcW w:w="476" w:type="pct"/>
            <w:vAlign w:val="center"/>
            <w:hideMark/>
          </w:tcPr>
          <w:p w14:paraId="17938C25" w14:textId="77777777" w:rsidR="004B558D" w:rsidRPr="00967C90" w:rsidRDefault="004B558D" w:rsidP="0054671A">
            <w:pPr>
              <w:adjustRightInd w:val="0"/>
              <w:snapToGrid w:val="0"/>
              <w:spacing w:after="0" w:line="360" w:lineRule="auto"/>
              <w:jc w:val="center"/>
              <w:rPr>
                <w:rFonts w:ascii="Book Antiqua" w:hAnsi="Book Antiqua" w:cs="Arial"/>
                <w:i/>
                <w:sz w:val="24"/>
                <w:szCs w:val="24"/>
              </w:rPr>
            </w:pPr>
            <w:r w:rsidRPr="00967C90">
              <w:rPr>
                <w:rFonts w:ascii="Book Antiqua" w:hAnsi="Book Antiqua" w:cs="Arial"/>
                <w:i/>
                <w:sz w:val="24"/>
                <w:szCs w:val="24"/>
              </w:rPr>
              <w:t>0.001</w:t>
            </w:r>
          </w:p>
        </w:tc>
      </w:tr>
      <w:tr w:rsidR="00967C90" w:rsidRPr="00967C90" w14:paraId="4B8A0906" w14:textId="77777777" w:rsidTr="00346281">
        <w:trPr>
          <w:trHeight w:val="25"/>
        </w:trPr>
        <w:tc>
          <w:tcPr>
            <w:tcW w:w="1736" w:type="pct"/>
            <w:hideMark/>
          </w:tcPr>
          <w:p w14:paraId="0E4A37BE" w14:textId="77777777" w:rsidR="004B558D" w:rsidRPr="00967C90" w:rsidRDefault="004B558D" w:rsidP="0054671A">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lang w:val="en-US"/>
              </w:rPr>
              <w:t>MELD at LT</w:t>
            </w:r>
          </w:p>
        </w:tc>
        <w:tc>
          <w:tcPr>
            <w:tcW w:w="577" w:type="pct"/>
            <w:hideMark/>
          </w:tcPr>
          <w:p w14:paraId="50491A89" w14:textId="1468A6CA"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24</w:t>
            </w:r>
            <w:r w:rsidR="003C685D"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3C685D" w:rsidRPr="00967C90">
              <w:rPr>
                <w:rFonts w:ascii="Book Antiqua" w:hAnsi="Book Antiqua" w:cs="Arial"/>
                <w:sz w:val="24"/>
                <w:szCs w:val="24"/>
                <w:lang w:val="en-US"/>
              </w:rPr>
              <w:t xml:space="preserve"> </w:t>
            </w:r>
            <w:r w:rsidRPr="00967C90">
              <w:rPr>
                <w:rFonts w:ascii="Book Antiqua" w:hAnsi="Book Antiqua" w:cs="Arial"/>
                <w:sz w:val="24"/>
                <w:szCs w:val="24"/>
                <w:lang w:val="en-US"/>
              </w:rPr>
              <w:t>6.5</w:t>
            </w:r>
          </w:p>
        </w:tc>
        <w:tc>
          <w:tcPr>
            <w:tcW w:w="589" w:type="pct"/>
            <w:hideMark/>
          </w:tcPr>
          <w:p w14:paraId="1F8BE18C" w14:textId="1D83BE5D"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23</w:t>
            </w:r>
            <w:r w:rsidR="001B109E"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1B109E" w:rsidRPr="00967C90">
              <w:rPr>
                <w:rFonts w:ascii="Book Antiqua" w:hAnsi="Book Antiqua" w:cs="Arial"/>
                <w:sz w:val="24"/>
                <w:szCs w:val="24"/>
                <w:lang w:val="en-US"/>
              </w:rPr>
              <w:t xml:space="preserve"> </w:t>
            </w:r>
            <w:r w:rsidRPr="00967C90">
              <w:rPr>
                <w:rFonts w:ascii="Book Antiqua" w:hAnsi="Book Antiqua" w:cs="Arial"/>
                <w:sz w:val="24"/>
                <w:szCs w:val="24"/>
                <w:lang w:val="en-US"/>
              </w:rPr>
              <w:t>7.5</w:t>
            </w:r>
          </w:p>
        </w:tc>
        <w:tc>
          <w:tcPr>
            <w:tcW w:w="477" w:type="pct"/>
            <w:vAlign w:val="center"/>
            <w:hideMark/>
          </w:tcPr>
          <w:p w14:paraId="5458814A" w14:textId="77777777" w:rsidR="004B558D" w:rsidRPr="00967C90" w:rsidRDefault="004B558D" w:rsidP="0054671A">
            <w:pPr>
              <w:adjustRightInd w:val="0"/>
              <w:snapToGrid w:val="0"/>
              <w:spacing w:after="0" w:line="360" w:lineRule="auto"/>
              <w:jc w:val="center"/>
              <w:rPr>
                <w:rFonts w:ascii="Book Antiqua" w:hAnsi="Book Antiqua" w:cs="Arial"/>
                <w:i/>
                <w:sz w:val="24"/>
                <w:szCs w:val="24"/>
              </w:rPr>
            </w:pPr>
            <w:r w:rsidRPr="00967C90">
              <w:rPr>
                <w:rFonts w:ascii="Book Antiqua" w:hAnsi="Book Antiqua" w:cs="Arial"/>
                <w:i/>
                <w:sz w:val="24"/>
                <w:szCs w:val="24"/>
                <w:lang w:val="en-US"/>
              </w:rPr>
              <w:t>ns</w:t>
            </w:r>
          </w:p>
        </w:tc>
        <w:tc>
          <w:tcPr>
            <w:tcW w:w="555" w:type="pct"/>
            <w:hideMark/>
          </w:tcPr>
          <w:p w14:paraId="6264CE05" w14:textId="1E97485F"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11.7</w:t>
            </w:r>
            <w:r w:rsidR="001B109E"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1B109E" w:rsidRPr="00967C90">
              <w:rPr>
                <w:rFonts w:ascii="Book Antiqua" w:hAnsi="Book Antiqua" w:cs="Arial"/>
                <w:sz w:val="24"/>
                <w:szCs w:val="24"/>
                <w:lang w:val="en-US"/>
              </w:rPr>
              <w:t xml:space="preserve"> </w:t>
            </w:r>
            <w:r w:rsidRPr="00967C90">
              <w:rPr>
                <w:rFonts w:ascii="Book Antiqua" w:hAnsi="Book Antiqua" w:cs="Arial"/>
                <w:sz w:val="24"/>
                <w:szCs w:val="24"/>
                <w:lang w:val="en-US"/>
              </w:rPr>
              <w:t>4</w:t>
            </w:r>
          </w:p>
        </w:tc>
        <w:tc>
          <w:tcPr>
            <w:tcW w:w="589" w:type="pct"/>
            <w:hideMark/>
          </w:tcPr>
          <w:p w14:paraId="5040835C" w14:textId="60091AB8"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11.2</w:t>
            </w:r>
            <w:r w:rsidR="001B109E"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1B109E" w:rsidRPr="00967C90">
              <w:rPr>
                <w:rFonts w:ascii="Book Antiqua" w:hAnsi="Book Antiqua" w:cs="Arial"/>
                <w:sz w:val="24"/>
                <w:szCs w:val="24"/>
                <w:lang w:val="en-US"/>
              </w:rPr>
              <w:t xml:space="preserve"> </w:t>
            </w:r>
            <w:r w:rsidRPr="00967C90">
              <w:rPr>
                <w:rFonts w:ascii="Book Antiqua" w:hAnsi="Book Antiqua" w:cs="Arial"/>
                <w:sz w:val="24"/>
                <w:szCs w:val="24"/>
                <w:lang w:val="en-US"/>
              </w:rPr>
              <w:t>3</w:t>
            </w:r>
          </w:p>
        </w:tc>
        <w:tc>
          <w:tcPr>
            <w:tcW w:w="476" w:type="pct"/>
            <w:vAlign w:val="center"/>
            <w:hideMark/>
          </w:tcPr>
          <w:p w14:paraId="55FC4FB0" w14:textId="77777777" w:rsidR="004B558D" w:rsidRPr="00967C90" w:rsidRDefault="004B558D" w:rsidP="0054671A">
            <w:pPr>
              <w:adjustRightInd w:val="0"/>
              <w:snapToGrid w:val="0"/>
              <w:spacing w:after="0" w:line="360" w:lineRule="auto"/>
              <w:jc w:val="center"/>
              <w:rPr>
                <w:rFonts w:ascii="Book Antiqua" w:hAnsi="Book Antiqua" w:cs="Arial"/>
                <w:i/>
                <w:sz w:val="24"/>
                <w:szCs w:val="24"/>
              </w:rPr>
            </w:pPr>
            <w:r w:rsidRPr="00967C90">
              <w:rPr>
                <w:rFonts w:ascii="Book Antiqua" w:hAnsi="Book Antiqua" w:cs="Arial"/>
                <w:i/>
                <w:sz w:val="24"/>
                <w:szCs w:val="24"/>
                <w:lang w:val="en-US"/>
              </w:rPr>
              <w:t>ns</w:t>
            </w:r>
          </w:p>
        </w:tc>
      </w:tr>
      <w:tr w:rsidR="00967C90" w:rsidRPr="00967C90" w14:paraId="332ED25D" w14:textId="77777777" w:rsidTr="00346281">
        <w:trPr>
          <w:trHeight w:val="455"/>
        </w:trPr>
        <w:tc>
          <w:tcPr>
            <w:tcW w:w="1736" w:type="pct"/>
            <w:hideMark/>
          </w:tcPr>
          <w:p w14:paraId="09890F36" w14:textId="091F3F41" w:rsidR="004B558D" w:rsidRPr="00967C90" w:rsidRDefault="004B558D"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SVR at time of LT</w:t>
            </w:r>
            <w:r w:rsidR="003C685D" w:rsidRPr="00967C90">
              <w:rPr>
                <w:rFonts w:ascii="Book Antiqua" w:hAnsi="Book Antiqua" w:cs="Arial"/>
                <w:sz w:val="24"/>
                <w:szCs w:val="24"/>
                <w:lang w:val="en-US"/>
              </w:rPr>
              <w:t xml:space="preserve"> (</w:t>
            </w:r>
            <w:r w:rsidRPr="00967C90">
              <w:rPr>
                <w:rFonts w:ascii="Book Antiqua" w:hAnsi="Book Antiqua" w:cs="Arial"/>
                <w:sz w:val="24"/>
                <w:szCs w:val="24"/>
                <w:lang w:val="en-US"/>
              </w:rPr>
              <w:t>yes</w:t>
            </w:r>
            <w:r w:rsidR="003C685D" w:rsidRPr="00967C90">
              <w:rPr>
                <w:rFonts w:ascii="Book Antiqua" w:hAnsi="Book Antiqua" w:cs="Arial"/>
                <w:sz w:val="24"/>
                <w:szCs w:val="24"/>
                <w:lang w:val="en-US"/>
              </w:rPr>
              <w:t>)</w:t>
            </w:r>
          </w:p>
          <w:p w14:paraId="6A1950E6" w14:textId="77777777" w:rsidR="003B5D18" w:rsidRPr="00967C90" w:rsidRDefault="003B5D18" w:rsidP="0054671A">
            <w:pPr>
              <w:pStyle w:val="ListParagraph"/>
              <w:adjustRightInd w:val="0"/>
              <w:snapToGrid w:val="0"/>
              <w:spacing w:after="0" w:line="360" w:lineRule="auto"/>
              <w:ind w:left="0"/>
              <w:contextualSpacing w:val="0"/>
              <w:jc w:val="both"/>
              <w:rPr>
                <w:rFonts w:ascii="Book Antiqua" w:hAnsi="Book Antiqua" w:cs="Arial"/>
                <w:sz w:val="24"/>
                <w:szCs w:val="24"/>
                <w:lang w:val="en-US"/>
              </w:rPr>
            </w:pPr>
            <w:r w:rsidRPr="00967C90">
              <w:rPr>
                <w:rFonts w:ascii="Book Antiqua" w:hAnsi="Book Antiqua" w:cs="Arial"/>
                <w:sz w:val="24"/>
                <w:szCs w:val="24"/>
                <w:lang w:val="en-US"/>
              </w:rPr>
              <w:t>SVR after IFN-based regimens</w:t>
            </w:r>
          </w:p>
        </w:tc>
        <w:tc>
          <w:tcPr>
            <w:tcW w:w="577" w:type="pct"/>
            <w:hideMark/>
          </w:tcPr>
          <w:p w14:paraId="68416FED" w14:textId="77777777" w:rsidR="004B558D" w:rsidRPr="00967C90" w:rsidRDefault="004B558D" w:rsidP="0054671A">
            <w:pPr>
              <w:adjustRightInd w:val="0"/>
              <w:snapToGrid w:val="0"/>
              <w:spacing w:after="0" w:line="360" w:lineRule="auto"/>
              <w:jc w:val="center"/>
              <w:rPr>
                <w:rFonts w:ascii="Book Antiqua" w:hAnsi="Book Antiqua" w:cs="Arial"/>
                <w:sz w:val="24"/>
                <w:szCs w:val="24"/>
                <w:lang w:val="en-US"/>
              </w:rPr>
            </w:pPr>
            <w:r w:rsidRPr="00967C90">
              <w:rPr>
                <w:rFonts w:ascii="Book Antiqua" w:hAnsi="Book Antiqua" w:cs="Arial"/>
                <w:sz w:val="24"/>
                <w:szCs w:val="24"/>
                <w:lang w:val="en-US"/>
              </w:rPr>
              <w:t>8 (8.8)</w:t>
            </w:r>
          </w:p>
          <w:p w14:paraId="316FD846" w14:textId="77777777" w:rsidR="003B5D18" w:rsidRPr="00967C90" w:rsidRDefault="003B5D18"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7 (7.6)</w:t>
            </w:r>
          </w:p>
        </w:tc>
        <w:tc>
          <w:tcPr>
            <w:tcW w:w="589" w:type="pct"/>
            <w:hideMark/>
          </w:tcPr>
          <w:p w14:paraId="2AC8D4F7" w14:textId="77777777" w:rsidR="004B558D" w:rsidRPr="00967C90" w:rsidRDefault="004B558D" w:rsidP="0054671A">
            <w:pPr>
              <w:adjustRightInd w:val="0"/>
              <w:snapToGrid w:val="0"/>
              <w:spacing w:after="0" w:line="360" w:lineRule="auto"/>
              <w:jc w:val="center"/>
              <w:rPr>
                <w:rFonts w:ascii="Book Antiqua" w:hAnsi="Book Antiqua" w:cs="Arial"/>
                <w:sz w:val="24"/>
                <w:szCs w:val="24"/>
                <w:lang w:val="en-US"/>
              </w:rPr>
            </w:pPr>
            <w:r w:rsidRPr="00967C90">
              <w:rPr>
                <w:rFonts w:ascii="Book Antiqua" w:hAnsi="Book Antiqua" w:cs="Arial"/>
                <w:sz w:val="24"/>
                <w:szCs w:val="24"/>
                <w:lang w:val="en-US"/>
              </w:rPr>
              <w:t>15 (29.4)</w:t>
            </w:r>
          </w:p>
          <w:p w14:paraId="759ED1E8" w14:textId="77777777" w:rsidR="003B5D18" w:rsidRPr="00967C90" w:rsidRDefault="002671EF"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2 (3.9)</w:t>
            </w:r>
          </w:p>
        </w:tc>
        <w:tc>
          <w:tcPr>
            <w:tcW w:w="477" w:type="pct"/>
            <w:hideMark/>
          </w:tcPr>
          <w:p w14:paraId="68E7AABD" w14:textId="77777777" w:rsidR="004B558D" w:rsidRPr="00967C90" w:rsidRDefault="004B558D" w:rsidP="0054671A">
            <w:pPr>
              <w:adjustRightInd w:val="0"/>
              <w:snapToGrid w:val="0"/>
              <w:spacing w:after="0" w:line="360" w:lineRule="auto"/>
              <w:jc w:val="center"/>
              <w:rPr>
                <w:rFonts w:ascii="Book Antiqua" w:hAnsi="Book Antiqua" w:cs="Arial"/>
                <w:i/>
                <w:sz w:val="24"/>
                <w:szCs w:val="24"/>
              </w:rPr>
            </w:pPr>
            <w:r w:rsidRPr="00967C90">
              <w:rPr>
                <w:rFonts w:ascii="Book Antiqua" w:hAnsi="Book Antiqua" w:cs="Arial"/>
                <w:i/>
                <w:sz w:val="24"/>
                <w:szCs w:val="24"/>
                <w:lang w:val="en-US"/>
              </w:rPr>
              <w:t>0.002</w:t>
            </w:r>
          </w:p>
        </w:tc>
        <w:tc>
          <w:tcPr>
            <w:tcW w:w="555" w:type="pct"/>
            <w:hideMark/>
          </w:tcPr>
          <w:p w14:paraId="1A8DFF70" w14:textId="77777777" w:rsidR="004B558D" w:rsidRPr="00967C90" w:rsidRDefault="004B558D" w:rsidP="0054671A">
            <w:pPr>
              <w:adjustRightInd w:val="0"/>
              <w:snapToGrid w:val="0"/>
              <w:spacing w:after="0" w:line="360" w:lineRule="auto"/>
              <w:jc w:val="center"/>
              <w:rPr>
                <w:rFonts w:ascii="Book Antiqua" w:hAnsi="Book Antiqua" w:cs="Arial"/>
                <w:sz w:val="24"/>
                <w:szCs w:val="24"/>
                <w:lang w:val="en-US"/>
              </w:rPr>
            </w:pPr>
            <w:r w:rsidRPr="00967C90">
              <w:rPr>
                <w:rFonts w:ascii="Book Antiqua" w:hAnsi="Book Antiqua" w:cs="Arial"/>
                <w:sz w:val="24"/>
                <w:szCs w:val="24"/>
                <w:lang w:val="en-US"/>
              </w:rPr>
              <w:t>10 (11)</w:t>
            </w:r>
          </w:p>
          <w:p w14:paraId="548D18F1" w14:textId="77777777" w:rsidR="002671EF" w:rsidRPr="00967C90" w:rsidRDefault="002671EF"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9 (10.1)</w:t>
            </w:r>
          </w:p>
        </w:tc>
        <w:tc>
          <w:tcPr>
            <w:tcW w:w="589" w:type="pct"/>
            <w:hideMark/>
          </w:tcPr>
          <w:p w14:paraId="4402CAAA" w14:textId="77777777" w:rsidR="004B558D" w:rsidRPr="00967C90" w:rsidRDefault="004B558D" w:rsidP="0054671A">
            <w:pPr>
              <w:adjustRightInd w:val="0"/>
              <w:snapToGrid w:val="0"/>
              <w:spacing w:after="0" w:line="360" w:lineRule="auto"/>
              <w:jc w:val="center"/>
              <w:rPr>
                <w:rFonts w:ascii="Book Antiqua" w:hAnsi="Book Antiqua" w:cs="Arial"/>
                <w:sz w:val="24"/>
                <w:szCs w:val="24"/>
                <w:lang w:val="en-US"/>
              </w:rPr>
            </w:pPr>
            <w:r w:rsidRPr="00967C90">
              <w:rPr>
                <w:rFonts w:ascii="Book Antiqua" w:hAnsi="Book Antiqua" w:cs="Arial"/>
                <w:sz w:val="24"/>
                <w:szCs w:val="24"/>
                <w:lang w:val="en-US"/>
              </w:rPr>
              <w:t>24 (41)</w:t>
            </w:r>
          </w:p>
          <w:p w14:paraId="3A25B1ED" w14:textId="77777777" w:rsidR="002671EF" w:rsidRPr="00967C90" w:rsidRDefault="002671EF"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1 (1.7)</w:t>
            </w:r>
          </w:p>
        </w:tc>
        <w:tc>
          <w:tcPr>
            <w:tcW w:w="476" w:type="pct"/>
            <w:hideMark/>
          </w:tcPr>
          <w:p w14:paraId="5327A697" w14:textId="77777777" w:rsidR="004B558D" w:rsidRPr="00967C90" w:rsidRDefault="004B558D" w:rsidP="0054671A">
            <w:pPr>
              <w:adjustRightInd w:val="0"/>
              <w:snapToGrid w:val="0"/>
              <w:spacing w:after="0" w:line="360" w:lineRule="auto"/>
              <w:jc w:val="center"/>
              <w:rPr>
                <w:rFonts w:ascii="Book Antiqua" w:hAnsi="Book Antiqua" w:cs="Arial"/>
                <w:i/>
                <w:sz w:val="24"/>
                <w:szCs w:val="24"/>
              </w:rPr>
            </w:pPr>
            <w:r w:rsidRPr="00967C90">
              <w:rPr>
                <w:rFonts w:ascii="Book Antiqua" w:hAnsi="Book Antiqua" w:cs="Arial"/>
                <w:i/>
                <w:sz w:val="24"/>
                <w:szCs w:val="24"/>
                <w:lang w:val="en-US"/>
              </w:rPr>
              <w:t>0.0001</w:t>
            </w:r>
          </w:p>
        </w:tc>
      </w:tr>
      <w:tr w:rsidR="00967C90" w:rsidRPr="00967C90" w14:paraId="327EF84A" w14:textId="77777777" w:rsidTr="00346281">
        <w:trPr>
          <w:trHeight w:val="25"/>
        </w:trPr>
        <w:tc>
          <w:tcPr>
            <w:tcW w:w="1736" w:type="pct"/>
            <w:hideMark/>
          </w:tcPr>
          <w:p w14:paraId="2648F5A8" w14:textId="00C42228" w:rsidR="004B558D" w:rsidRPr="00967C90" w:rsidRDefault="004B558D" w:rsidP="0054671A">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lang w:val="en-US"/>
              </w:rPr>
              <w:t>Waiting time</w:t>
            </w:r>
            <w:r w:rsidR="001B109E" w:rsidRPr="00967C90">
              <w:rPr>
                <w:rFonts w:ascii="Book Antiqua" w:hAnsi="Book Antiqua" w:cs="Arial"/>
                <w:sz w:val="24"/>
                <w:szCs w:val="24"/>
                <w:lang w:val="en-US"/>
              </w:rPr>
              <w:t xml:space="preserve"> (mo)</w:t>
            </w:r>
          </w:p>
        </w:tc>
        <w:tc>
          <w:tcPr>
            <w:tcW w:w="577" w:type="pct"/>
            <w:hideMark/>
          </w:tcPr>
          <w:p w14:paraId="5804E687" w14:textId="00A8550F"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8.3</w:t>
            </w:r>
            <w:r w:rsidR="001B109E"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1B109E" w:rsidRPr="00967C90">
              <w:rPr>
                <w:rFonts w:ascii="Book Antiqua" w:hAnsi="Book Antiqua" w:cs="Arial"/>
                <w:sz w:val="24"/>
                <w:szCs w:val="24"/>
                <w:lang w:val="en-US"/>
              </w:rPr>
              <w:t xml:space="preserve"> </w:t>
            </w:r>
            <w:r w:rsidRPr="00967C90">
              <w:rPr>
                <w:rFonts w:ascii="Book Antiqua" w:hAnsi="Book Antiqua" w:cs="Arial"/>
                <w:sz w:val="24"/>
                <w:szCs w:val="24"/>
                <w:lang w:val="en-US"/>
              </w:rPr>
              <w:t>12</w:t>
            </w:r>
          </w:p>
        </w:tc>
        <w:tc>
          <w:tcPr>
            <w:tcW w:w="589" w:type="pct"/>
            <w:hideMark/>
          </w:tcPr>
          <w:p w14:paraId="4F0CA13C" w14:textId="5AFD9939"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10.6</w:t>
            </w:r>
            <w:r w:rsidR="001B109E"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1B109E" w:rsidRPr="00967C90">
              <w:rPr>
                <w:rFonts w:ascii="Book Antiqua" w:hAnsi="Book Antiqua" w:cs="Arial"/>
                <w:sz w:val="24"/>
                <w:szCs w:val="24"/>
                <w:lang w:val="en-US"/>
              </w:rPr>
              <w:t xml:space="preserve"> </w:t>
            </w:r>
            <w:r w:rsidRPr="00967C90">
              <w:rPr>
                <w:rFonts w:ascii="Book Antiqua" w:hAnsi="Book Antiqua" w:cs="Arial"/>
                <w:sz w:val="24"/>
                <w:szCs w:val="24"/>
                <w:lang w:val="en-US"/>
              </w:rPr>
              <w:t>12</w:t>
            </w:r>
          </w:p>
        </w:tc>
        <w:tc>
          <w:tcPr>
            <w:tcW w:w="477" w:type="pct"/>
            <w:vAlign w:val="center"/>
            <w:hideMark/>
          </w:tcPr>
          <w:p w14:paraId="32924C9F" w14:textId="41A50453" w:rsidR="004B558D" w:rsidRPr="00967C90" w:rsidRDefault="004B558D" w:rsidP="0054671A">
            <w:pPr>
              <w:adjustRightInd w:val="0"/>
              <w:snapToGrid w:val="0"/>
              <w:spacing w:after="0" w:line="360" w:lineRule="auto"/>
              <w:jc w:val="center"/>
              <w:rPr>
                <w:rFonts w:ascii="Book Antiqua" w:hAnsi="Book Antiqua" w:cs="Arial"/>
                <w:i/>
                <w:sz w:val="24"/>
                <w:szCs w:val="24"/>
              </w:rPr>
            </w:pPr>
            <w:r w:rsidRPr="00967C90">
              <w:rPr>
                <w:rFonts w:ascii="Book Antiqua" w:hAnsi="Book Antiqua" w:cs="Arial"/>
                <w:i/>
                <w:sz w:val="24"/>
                <w:szCs w:val="24"/>
                <w:lang w:val="en-US"/>
              </w:rPr>
              <w:t>ns</w:t>
            </w:r>
          </w:p>
        </w:tc>
        <w:tc>
          <w:tcPr>
            <w:tcW w:w="555" w:type="pct"/>
            <w:hideMark/>
          </w:tcPr>
          <w:p w14:paraId="319230BA" w14:textId="705B66D5"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9</w:t>
            </w:r>
            <w:r w:rsidR="001B109E" w:rsidRPr="00967C90">
              <w:rPr>
                <w:rFonts w:ascii="Book Antiqua" w:hAnsi="Book Antiqua" w:cs="Arial"/>
                <w:sz w:val="24"/>
                <w:szCs w:val="24"/>
              </w:rPr>
              <w:t xml:space="preserve"> </w:t>
            </w:r>
            <w:r w:rsidRPr="00967C90">
              <w:rPr>
                <w:rFonts w:ascii="Book Antiqua" w:hAnsi="Book Antiqua" w:cs="Arial"/>
                <w:sz w:val="24"/>
                <w:szCs w:val="24"/>
                <w:lang w:val="en-US"/>
              </w:rPr>
              <w:t>±</w:t>
            </w:r>
            <w:r w:rsidR="001B109E" w:rsidRPr="00967C90">
              <w:rPr>
                <w:rFonts w:ascii="Book Antiqua" w:hAnsi="Book Antiqua" w:cs="Arial"/>
                <w:sz w:val="24"/>
                <w:szCs w:val="24"/>
                <w:lang w:val="en-US"/>
              </w:rPr>
              <w:t xml:space="preserve"> </w:t>
            </w:r>
            <w:r w:rsidRPr="00967C90">
              <w:rPr>
                <w:rFonts w:ascii="Book Antiqua" w:hAnsi="Book Antiqua" w:cs="Arial"/>
                <w:sz w:val="24"/>
                <w:szCs w:val="24"/>
                <w:lang w:val="en-US"/>
              </w:rPr>
              <w:t>7.7</w:t>
            </w:r>
          </w:p>
        </w:tc>
        <w:tc>
          <w:tcPr>
            <w:tcW w:w="589" w:type="pct"/>
            <w:hideMark/>
          </w:tcPr>
          <w:p w14:paraId="5064158D" w14:textId="6DE9A305"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10</w:t>
            </w:r>
            <w:r w:rsidR="001B109E" w:rsidRPr="00967C90">
              <w:rPr>
                <w:rFonts w:ascii="Book Antiqua" w:hAnsi="Book Antiqua" w:cs="Arial"/>
                <w:sz w:val="24"/>
                <w:szCs w:val="24"/>
              </w:rPr>
              <w:t xml:space="preserve"> </w:t>
            </w:r>
            <w:r w:rsidRPr="00967C90">
              <w:rPr>
                <w:rFonts w:ascii="Book Antiqua" w:hAnsi="Book Antiqua" w:cs="Arial"/>
                <w:sz w:val="24"/>
                <w:szCs w:val="24"/>
                <w:lang w:val="en-US"/>
              </w:rPr>
              <w:t>±</w:t>
            </w:r>
            <w:r w:rsidR="001B109E" w:rsidRPr="00967C90">
              <w:rPr>
                <w:rFonts w:ascii="Book Antiqua" w:hAnsi="Book Antiqua" w:cs="Arial"/>
                <w:sz w:val="24"/>
                <w:szCs w:val="24"/>
                <w:lang w:val="en-US"/>
              </w:rPr>
              <w:t xml:space="preserve"> </w:t>
            </w:r>
            <w:r w:rsidRPr="00967C90">
              <w:rPr>
                <w:rFonts w:ascii="Book Antiqua" w:hAnsi="Book Antiqua" w:cs="Arial"/>
                <w:sz w:val="24"/>
                <w:szCs w:val="24"/>
                <w:lang w:val="en-US"/>
              </w:rPr>
              <w:t>11</w:t>
            </w:r>
          </w:p>
        </w:tc>
        <w:tc>
          <w:tcPr>
            <w:tcW w:w="476" w:type="pct"/>
            <w:vAlign w:val="center"/>
            <w:hideMark/>
          </w:tcPr>
          <w:p w14:paraId="2A9BB517" w14:textId="77777777" w:rsidR="004B558D" w:rsidRPr="00967C90" w:rsidRDefault="004B558D" w:rsidP="0054671A">
            <w:pPr>
              <w:adjustRightInd w:val="0"/>
              <w:snapToGrid w:val="0"/>
              <w:spacing w:after="0" w:line="360" w:lineRule="auto"/>
              <w:jc w:val="center"/>
              <w:rPr>
                <w:rFonts w:ascii="Book Antiqua" w:hAnsi="Book Antiqua" w:cs="Arial"/>
                <w:i/>
                <w:sz w:val="24"/>
                <w:szCs w:val="24"/>
              </w:rPr>
            </w:pPr>
            <w:r w:rsidRPr="00967C90">
              <w:rPr>
                <w:rFonts w:ascii="Book Antiqua" w:hAnsi="Book Antiqua" w:cs="Arial"/>
                <w:i/>
                <w:sz w:val="24"/>
                <w:szCs w:val="24"/>
                <w:lang w:val="en-US"/>
              </w:rPr>
              <w:t>ns</w:t>
            </w:r>
          </w:p>
        </w:tc>
      </w:tr>
    </w:tbl>
    <w:p w14:paraId="4C080CEB" w14:textId="212AE2DB" w:rsidR="004B558D" w:rsidRPr="00967C90" w:rsidRDefault="00EA6DF0" w:rsidP="0054671A">
      <w:pPr>
        <w:adjustRightInd w:val="0"/>
        <w:snapToGrid w:val="0"/>
        <w:spacing w:after="0" w:line="360" w:lineRule="auto"/>
        <w:jc w:val="both"/>
        <w:rPr>
          <w:rFonts w:ascii="Book Antiqua" w:hAnsi="Book Antiqua" w:cs="Arial"/>
          <w:b/>
          <w:sz w:val="24"/>
          <w:szCs w:val="24"/>
          <w:lang w:val="en-US"/>
        </w:rPr>
      </w:pPr>
      <w:r w:rsidRPr="00967C90">
        <w:rPr>
          <w:rFonts w:ascii="Book Antiqua" w:eastAsia="Calibri" w:hAnsi="Book Antiqua" w:cs="Arial"/>
          <w:sz w:val="24"/>
          <w:szCs w:val="24"/>
          <w:lang w:val="en-GB" w:eastAsia="en-US"/>
        </w:rPr>
        <w:lastRenderedPageBreak/>
        <w:t>HCV: Hepatitis C virus; HCC: Hepatocellular carcinoma; DAA: Direct-acting antivirals; BMI: Body mass index; MELD: Model of End-Stage Liver Disease; LT: Liver transplantation; SVR: Sustained virological response.</w:t>
      </w:r>
    </w:p>
    <w:p w14:paraId="6BE46BA2" w14:textId="77777777" w:rsidR="004B558D" w:rsidRPr="00967C90" w:rsidRDefault="004B558D" w:rsidP="0054671A">
      <w:pPr>
        <w:adjustRightInd w:val="0"/>
        <w:snapToGrid w:val="0"/>
        <w:spacing w:after="0" w:line="360" w:lineRule="auto"/>
        <w:jc w:val="both"/>
        <w:rPr>
          <w:rFonts w:ascii="Book Antiqua" w:hAnsi="Book Antiqua" w:cs="Arial"/>
          <w:b/>
          <w:sz w:val="24"/>
          <w:szCs w:val="24"/>
          <w:lang w:val="en-US"/>
        </w:rPr>
      </w:pPr>
      <w:r w:rsidRPr="00967C90">
        <w:rPr>
          <w:rFonts w:ascii="Book Antiqua" w:hAnsi="Book Antiqua" w:cs="Arial"/>
          <w:b/>
          <w:sz w:val="24"/>
          <w:szCs w:val="24"/>
          <w:lang w:val="en-US"/>
        </w:rPr>
        <w:br w:type="page"/>
      </w:r>
    </w:p>
    <w:p w14:paraId="35022502" w14:textId="11764182" w:rsidR="004B558D" w:rsidRPr="00967C90" w:rsidRDefault="004B558D" w:rsidP="0054671A">
      <w:pPr>
        <w:adjustRightInd w:val="0"/>
        <w:snapToGrid w:val="0"/>
        <w:spacing w:after="0" w:line="360" w:lineRule="auto"/>
        <w:jc w:val="both"/>
        <w:rPr>
          <w:rFonts w:ascii="Book Antiqua" w:hAnsi="Book Antiqua" w:cs="Arial"/>
          <w:b/>
          <w:sz w:val="24"/>
          <w:szCs w:val="24"/>
          <w:lang w:val="en-US" w:eastAsia="zh-CN"/>
        </w:rPr>
      </w:pPr>
      <w:bookmarkStart w:id="204" w:name="OLE_LINK252"/>
      <w:bookmarkStart w:id="205" w:name="OLE_LINK253"/>
      <w:r w:rsidRPr="00967C90">
        <w:rPr>
          <w:rFonts w:ascii="Book Antiqua" w:hAnsi="Book Antiqua" w:cs="Arial"/>
          <w:b/>
          <w:sz w:val="24"/>
          <w:szCs w:val="24"/>
          <w:lang w:val="en-US"/>
        </w:rPr>
        <w:lastRenderedPageBreak/>
        <w:t xml:space="preserve">Table 5 Characteristics of </w:t>
      </w:r>
      <w:r w:rsidR="001B109E" w:rsidRPr="00967C90">
        <w:rPr>
          <w:rFonts w:ascii="Book Antiqua" w:hAnsi="Book Antiqua" w:cs="Arial"/>
          <w:b/>
          <w:sz w:val="24"/>
          <w:szCs w:val="24"/>
          <w:lang w:val="en-US"/>
        </w:rPr>
        <w:t>hepatitis C virus</w:t>
      </w:r>
      <w:r w:rsidRPr="00967C90">
        <w:rPr>
          <w:rFonts w:ascii="Book Antiqua" w:hAnsi="Book Antiqua" w:cs="Arial"/>
          <w:b/>
          <w:sz w:val="24"/>
          <w:szCs w:val="24"/>
          <w:lang w:val="en-US"/>
        </w:rPr>
        <w:t xml:space="preserve"> patients who achieved </w:t>
      </w:r>
      <w:r w:rsidR="001B109E" w:rsidRPr="00967C90">
        <w:rPr>
          <w:rFonts w:ascii="Book Antiqua" w:hAnsi="Book Antiqua" w:cs="Arial"/>
          <w:b/>
          <w:sz w:val="24"/>
          <w:szCs w:val="24"/>
          <w:lang w:val="en-US"/>
        </w:rPr>
        <w:t>sustained virological response</w:t>
      </w:r>
      <w:r w:rsidRPr="00967C90">
        <w:rPr>
          <w:rFonts w:ascii="Book Antiqua" w:hAnsi="Book Antiqua" w:cs="Arial"/>
          <w:b/>
          <w:sz w:val="24"/>
          <w:szCs w:val="24"/>
          <w:lang w:val="en-US"/>
        </w:rPr>
        <w:t xml:space="preserve"> after treatment with </w:t>
      </w:r>
      <w:r w:rsidR="001B109E" w:rsidRPr="00967C90">
        <w:rPr>
          <w:rFonts w:ascii="Book Antiqua" w:hAnsi="Book Antiqua" w:cs="Arial"/>
          <w:b/>
          <w:sz w:val="24"/>
          <w:szCs w:val="24"/>
          <w:lang w:val="en-US"/>
        </w:rPr>
        <w:t>direct-acting antivirals</w:t>
      </w:r>
      <w:r w:rsidRPr="00967C90">
        <w:rPr>
          <w:rFonts w:ascii="Book Antiqua" w:hAnsi="Book Antiqua" w:cs="Arial"/>
          <w:b/>
          <w:sz w:val="24"/>
          <w:szCs w:val="24"/>
          <w:lang w:val="en-US"/>
        </w:rPr>
        <w:t xml:space="preserve"> while in the </w:t>
      </w:r>
      <w:r w:rsidR="001B109E" w:rsidRPr="00967C90">
        <w:rPr>
          <w:rFonts w:ascii="Book Antiqua" w:hAnsi="Book Antiqua" w:cs="Arial"/>
          <w:b/>
          <w:sz w:val="24"/>
          <w:szCs w:val="24"/>
          <w:lang w:val="en-US"/>
        </w:rPr>
        <w:t>waiting list</w:t>
      </w:r>
      <w:bookmarkEnd w:id="204"/>
      <w:bookmarkEnd w:id="205"/>
      <w:r w:rsidR="005B79A0">
        <w:rPr>
          <w:rFonts w:ascii="Book Antiqua" w:hAnsi="Book Antiqua" w:cs="Arial" w:hint="eastAsia"/>
          <w:b/>
          <w:sz w:val="24"/>
          <w:szCs w:val="24"/>
          <w:lang w:val="en-US" w:eastAsia="zh-CN"/>
        </w:rPr>
        <w:t xml:space="preserve"> </w:t>
      </w:r>
      <w:r w:rsidR="005B79A0" w:rsidRPr="00967C90">
        <w:rPr>
          <w:rFonts w:ascii="Book Antiqua" w:hAnsi="Book Antiqua" w:cs="Arial"/>
          <w:b/>
          <w:i/>
          <w:sz w:val="24"/>
          <w:szCs w:val="24"/>
          <w:lang w:val="en-US"/>
        </w:rPr>
        <w:t>n</w:t>
      </w:r>
      <w:r w:rsidR="005B79A0">
        <w:rPr>
          <w:rFonts w:ascii="Book Antiqua" w:hAnsi="Book Antiqua" w:cs="Arial" w:hint="eastAsia"/>
          <w:b/>
          <w:i/>
          <w:sz w:val="24"/>
          <w:szCs w:val="24"/>
          <w:lang w:val="en-US" w:eastAsia="zh-CN"/>
        </w:rPr>
        <w:t xml:space="preserve"> </w:t>
      </w:r>
      <w:r w:rsidR="005B79A0" w:rsidRPr="00967C90">
        <w:rPr>
          <w:rFonts w:ascii="Book Antiqua" w:hAnsi="Book Antiqua" w:cs="Arial"/>
          <w:b/>
          <w:sz w:val="24"/>
          <w:szCs w:val="24"/>
        </w:rPr>
        <w:t>(%)</w:t>
      </w:r>
    </w:p>
    <w:tbl>
      <w:tblPr>
        <w:tblW w:w="5000" w:type="pct"/>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3658"/>
        <w:gridCol w:w="3098"/>
        <w:gridCol w:w="3098"/>
      </w:tblGrid>
      <w:tr w:rsidR="00967C90" w:rsidRPr="00967C90" w14:paraId="127DE05C" w14:textId="77777777" w:rsidTr="00346281">
        <w:trPr>
          <w:trHeight w:val="411"/>
        </w:trPr>
        <w:tc>
          <w:tcPr>
            <w:tcW w:w="1856" w:type="pct"/>
            <w:tcBorders>
              <w:top w:val="single" w:sz="8" w:space="0" w:color="auto"/>
              <w:bottom w:val="single" w:sz="4" w:space="0" w:color="auto"/>
            </w:tcBorders>
            <w:shd w:val="clear" w:color="auto" w:fill="auto"/>
            <w:tcMar>
              <w:top w:w="15" w:type="dxa"/>
              <w:left w:w="108" w:type="dxa"/>
              <w:bottom w:w="0" w:type="dxa"/>
              <w:right w:w="108" w:type="dxa"/>
            </w:tcMar>
            <w:hideMark/>
          </w:tcPr>
          <w:p w14:paraId="2E527AA5" w14:textId="77777777" w:rsidR="004B558D" w:rsidRPr="00967C90" w:rsidRDefault="004B558D" w:rsidP="0054671A">
            <w:pPr>
              <w:adjustRightInd w:val="0"/>
              <w:snapToGrid w:val="0"/>
              <w:spacing w:after="0" w:line="360" w:lineRule="auto"/>
              <w:jc w:val="both"/>
              <w:rPr>
                <w:rFonts w:ascii="Book Antiqua" w:hAnsi="Book Antiqua" w:cs="Arial"/>
                <w:b/>
                <w:sz w:val="24"/>
                <w:szCs w:val="24"/>
                <w:lang w:val="en-US"/>
              </w:rPr>
            </w:pPr>
            <w:r w:rsidRPr="00967C90">
              <w:rPr>
                <w:rFonts w:ascii="Book Antiqua" w:hAnsi="Book Antiqua" w:cs="Arial"/>
                <w:b/>
                <w:sz w:val="24"/>
                <w:szCs w:val="24"/>
                <w:lang w:val="en-US"/>
              </w:rPr>
              <w:t> </w:t>
            </w:r>
          </w:p>
        </w:tc>
        <w:tc>
          <w:tcPr>
            <w:tcW w:w="1572" w:type="pct"/>
            <w:tcBorders>
              <w:top w:val="single" w:sz="8" w:space="0" w:color="auto"/>
              <w:bottom w:val="single" w:sz="4" w:space="0" w:color="auto"/>
            </w:tcBorders>
          </w:tcPr>
          <w:p w14:paraId="2D37D945" w14:textId="77777777" w:rsidR="004B558D" w:rsidRPr="00967C90" w:rsidRDefault="004B558D" w:rsidP="0054671A">
            <w:pPr>
              <w:adjustRightInd w:val="0"/>
              <w:snapToGrid w:val="0"/>
              <w:spacing w:after="0" w:line="360" w:lineRule="auto"/>
              <w:jc w:val="center"/>
              <w:rPr>
                <w:rFonts w:ascii="Book Antiqua" w:hAnsi="Book Antiqua" w:cs="Arial"/>
                <w:b/>
                <w:sz w:val="24"/>
                <w:szCs w:val="24"/>
                <w:lang w:val="en-US"/>
              </w:rPr>
            </w:pPr>
            <w:r w:rsidRPr="00967C90">
              <w:rPr>
                <w:rFonts w:ascii="Book Antiqua" w:hAnsi="Book Antiqua" w:cs="Arial"/>
                <w:b/>
                <w:sz w:val="24"/>
                <w:szCs w:val="24"/>
                <w:lang w:val="en-US"/>
              </w:rPr>
              <w:t>SVR after DAA before the WL</w:t>
            </w:r>
          </w:p>
          <w:p w14:paraId="5296F0ED" w14:textId="1950DE5C" w:rsidR="004B558D" w:rsidRPr="00967C90" w:rsidRDefault="004B558D" w:rsidP="005B79A0">
            <w:pPr>
              <w:adjustRightInd w:val="0"/>
              <w:snapToGrid w:val="0"/>
              <w:spacing w:after="0" w:line="360" w:lineRule="auto"/>
              <w:jc w:val="center"/>
              <w:rPr>
                <w:rFonts w:ascii="Book Antiqua" w:hAnsi="Book Antiqua" w:cs="Arial"/>
                <w:b/>
                <w:sz w:val="24"/>
                <w:szCs w:val="24"/>
                <w:lang w:val="en-US"/>
              </w:rPr>
            </w:pPr>
            <w:bookmarkStart w:id="206" w:name="OLE_LINK255"/>
            <w:bookmarkStart w:id="207" w:name="OLE_LINK256"/>
            <w:r w:rsidRPr="00967C90">
              <w:rPr>
                <w:rFonts w:ascii="Book Antiqua" w:hAnsi="Book Antiqua" w:cs="Arial"/>
                <w:b/>
                <w:i/>
                <w:sz w:val="24"/>
                <w:szCs w:val="24"/>
                <w:lang w:val="en-US"/>
              </w:rPr>
              <w:t>n</w:t>
            </w:r>
            <w:bookmarkEnd w:id="206"/>
            <w:bookmarkEnd w:id="207"/>
            <w:r w:rsidR="0095649E" w:rsidRPr="00967C90">
              <w:rPr>
                <w:rFonts w:ascii="Book Antiqua" w:hAnsi="Book Antiqua" w:cs="Arial"/>
                <w:b/>
                <w:sz w:val="24"/>
                <w:szCs w:val="24"/>
                <w:lang w:val="en-US"/>
              </w:rPr>
              <w:t xml:space="preserve"> </w:t>
            </w:r>
            <w:r w:rsidRPr="00967C90">
              <w:rPr>
                <w:rFonts w:ascii="Book Antiqua" w:hAnsi="Book Antiqua" w:cs="Arial"/>
                <w:b/>
                <w:sz w:val="24"/>
                <w:szCs w:val="24"/>
                <w:lang w:val="en-US"/>
              </w:rPr>
              <w:t>=</w:t>
            </w:r>
            <w:r w:rsidR="0095649E" w:rsidRPr="00967C90">
              <w:rPr>
                <w:rFonts w:ascii="Book Antiqua" w:hAnsi="Book Antiqua" w:cs="Arial"/>
                <w:b/>
                <w:sz w:val="24"/>
                <w:szCs w:val="24"/>
                <w:lang w:val="en-US"/>
              </w:rPr>
              <w:t xml:space="preserve"> </w:t>
            </w:r>
            <w:r w:rsidRPr="00967C90">
              <w:rPr>
                <w:rFonts w:ascii="Book Antiqua" w:hAnsi="Book Antiqua" w:cs="Arial"/>
                <w:b/>
                <w:sz w:val="24"/>
                <w:szCs w:val="24"/>
                <w:lang w:val="en-US"/>
              </w:rPr>
              <w:t xml:space="preserve">34 </w:t>
            </w:r>
          </w:p>
        </w:tc>
        <w:tc>
          <w:tcPr>
            <w:tcW w:w="1572" w:type="pct"/>
            <w:tcBorders>
              <w:top w:val="single" w:sz="8" w:space="0" w:color="auto"/>
              <w:bottom w:val="single" w:sz="4" w:space="0" w:color="auto"/>
            </w:tcBorders>
            <w:shd w:val="clear" w:color="auto" w:fill="auto"/>
            <w:tcMar>
              <w:top w:w="15" w:type="dxa"/>
              <w:left w:w="108" w:type="dxa"/>
              <w:bottom w:w="0" w:type="dxa"/>
              <w:right w:w="108" w:type="dxa"/>
            </w:tcMar>
            <w:hideMark/>
          </w:tcPr>
          <w:p w14:paraId="03A58B2B" w14:textId="77777777" w:rsidR="004B558D" w:rsidRPr="00967C90" w:rsidRDefault="004B558D" w:rsidP="0054671A">
            <w:pPr>
              <w:adjustRightInd w:val="0"/>
              <w:snapToGrid w:val="0"/>
              <w:spacing w:after="0" w:line="360" w:lineRule="auto"/>
              <w:jc w:val="center"/>
              <w:rPr>
                <w:rFonts w:ascii="Book Antiqua" w:hAnsi="Book Antiqua" w:cs="Arial"/>
                <w:b/>
                <w:sz w:val="24"/>
                <w:szCs w:val="24"/>
                <w:lang w:val="en-US"/>
              </w:rPr>
            </w:pPr>
            <w:r w:rsidRPr="00967C90">
              <w:rPr>
                <w:rFonts w:ascii="Book Antiqua" w:hAnsi="Book Antiqua" w:cs="Arial"/>
                <w:b/>
                <w:sz w:val="24"/>
                <w:szCs w:val="24"/>
                <w:lang w:val="en-US"/>
              </w:rPr>
              <w:t>SVR after DAA in the WL</w:t>
            </w:r>
          </w:p>
          <w:p w14:paraId="00D8A6A6" w14:textId="4E6F34E1" w:rsidR="004B558D" w:rsidRPr="00967C90" w:rsidRDefault="004B558D" w:rsidP="005B79A0">
            <w:pPr>
              <w:adjustRightInd w:val="0"/>
              <w:snapToGrid w:val="0"/>
              <w:spacing w:after="0" w:line="360" w:lineRule="auto"/>
              <w:jc w:val="center"/>
              <w:rPr>
                <w:rFonts w:ascii="Book Antiqua" w:hAnsi="Book Antiqua" w:cs="Arial"/>
                <w:b/>
                <w:sz w:val="24"/>
                <w:szCs w:val="24"/>
              </w:rPr>
            </w:pPr>
            <w:r w:rsidRPr="00967C90">
              <w:rPr>
                <w:rFonts w:ascii="Book Antiqua" w:hAnsi="Book Antiqua" w:cs="Arial"/>
                <w:b/>
                <w:i/>
                <w:sz w:val="24"/>
                <w:szCs w:val="24"/>
                <w:lang w:val="en-US"/>
              </w:rPr>
              <w:t>n</w:t>
            </w:r>
            <w:r w:rsidR="0095649E" w:rsidRPr="00967C90">
              <w:rPr>
                <w:rFonts w:ascii="Book Antiqua" w:hAnsi="Book Antiqua" w:cs="Arial"/>
                <w:b/>
                <w:sz w:val="24"/>
                <w:szCs w:val="24"/>
                <w:lang w:val="en-US"/>
              </w:rPr>
              <w:t xml:space="preserve"> </w:t>
            </w:r>
            <w:r w:rsidRPr="00967C90">
              <w:rPr>
                <w:rFonts w:ascii="Book Antiqua" w:hAnsi="Book Antiqua" w:cs="Arial"/>
                <w:b/>
                <w:sz w:val="24"/>
                <w:szCs w:val="24"/>
                <w:lang w:val="en-US"/>
              </w:rPr>
              <w:t>=</w:t>
            </w:r>
            <w:r w:rsidR="0095649E" w:rsidRPr="00967C90">
              <w:rPr>
                <w:rFonts w:ascii="Book Antiqua" w:hAnsi="Book Antiqua" w:cs="Arial"/>
                <w:b/>
                <w:sz w:val="24"/>
                <w:szCs w:val="24"/>
                <w:lang w:val="en-US"/>
              </w:rPr>
              <w:t xml:space="preserve"> </w:t>
            </w:r>
            <w:r w:rsidRPr="00967C90">
              <w:rPr>
                <w:rFonts w:ascii="Book Antiqua" w:hAnsi="Book Antiqua" w:cs="Arial"/>
                <w:b/>
                <w:sz w:val="24"/>
                <w:szCs w:val="24"/>
                <w:lang w:val="en-US"/>
              </w:rPr>
              <w:t>54</w:t>
            </w:r>
          </w:p>
        </w:tc>
      </w:tr>
      <w:tr w:rsidR="00967C90" w:rsidRPr="00967C90" w14:paraId="5D39B439" w14:textId="77777777" w:rsidTr="00346281">
        <w:trPr>
          <w:trHeight w:val="25"/>
        </w:trPr>
        <w:tc>
          <w:tcPr>
            <w:tcW w:w="1856" w:type="pct"/>
            <w:tcBorders>
              <w:top w:val="single" w:sz="4" w:space="0" w:color="auto"/>
            </w:tcBorders>
            <w:shd w:val="clear" w:color="auto" w:fill="auto"/>
            <w:tcMar>
              <w:top w:w="15" w:type="dxa"/>
              <w:left w:w="108" w:type="dxa"/>
              <w:bottom w:w="0" w:type="dxa"/>
              <w:right w:w="108" w:type="dxa"/>
            </w:tcMar>
            <w:hideMark/>
          </w:tcPr>
          <w:p w14:paraId="0214E9CA" w14:textId="3267F79D" w:rsidR="004B558D" w:rsidRPr="00967C90" w:rsidRDefault="004B558D" w:rsidP="0054671A">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lang w:val="en-US"/>
              </w:rPr>
              <w:t>Age</w:t>
            </w:r>
            <w:r w:rsidR="0095649E" w:rsidRPr="00967C90">
              <w:rPr>
                <w:rFonts w:ascii="Book Antiqua" w:hAnsi="Book Antiqua" w:cs="Arial"/>
                <w:sz w:val="24"/>
                <w:szCs w:val="24"/>
                <w:lang w:val="en-US"/>
              </w:rPr>
              <w:t xml:space="preserve"> (</w:t>
            </w:r>
            <w:r w:rsidRPr="00967C90">
              <w:rPr>
                <w:rFonts w:ascii="Book Antiqua" w:hAnsi="Book Antiqua" w:cs="Arial"/>
                <w:sz w:val="24"/>
                <w:szCs w:val="24"/>
                <w:lang w:val="en-US"/>
              </w:rPr>
              <w:t>yr</w:t>
            </w:r>
            <w:r w:rsidR="0095649E" w:rsidRPr="00967C90">
              <w:rPr>
                <w:rFonts w:ascii="Book Antiqua" w:hAnsi="Book Antiqua" w:cs="Arial"/>
                <w:sz w:val="24"/>
                <w:szCs w:val="24"/>
                <w:lang w:val="en-US"/>
              </w:rPr>
              <w:t>)</w:t>
            </w:r>
          </w:p>
        </w:tc>
        <w:tc>
          <w:tcPr>
            <w:tcW w:w="1572" w:type="pct"/>
            <w:tcBorders>
              <w:top w:val="single" w:sz="4" w:space="0" w:color="auto"/>
            </w:tcBorders>
          </w:tcPr>
          <w:p w14:paraId="7759AA7B" w14:textId="55F4480D" w:rsidR="004B558D" w:rsidRPr="00967C90" w:rsidRDefault="004B558D" w:rsidP="0054671A">
            <w:pPr>
              <w:adjustRightInd w:val="0"/>
              <w:snapToGrid w:val="0"/>
              <w:spacing w:after="0" w:line="360" w:lineRule="auto"/>
              <w:jc w:val="center"/>
              <w:rPr>
                <w:rFonts w:ascii="Book Antiqua" w:hAnsi="Book Antiqua" w:cs="Arial"/>
                <w:sz w:val="24"/>
                <w:szCs w:val="24"/>
                <w:lang w:val="en-US"/>
              </w:rPr>
            </w:pPr>
            <w:r w:rsidRPr="00967C90">
              <w:rPr>
                <w:rFonts w:ascii="Book Antiqua" w:hAnsi="Book Antiqua" w:cs="Arial"/>
                <w:sz w:val="24"/>
                <w:szCs w:val="24"/>
                <w:lang w:val="en-US"/>
              </w:rPr>
              <w:t>58</w:t>
            </w:r>
            <w:r w:rsidR="0095649E"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95649E" w:rsidRPr="00967C90">
              <w:rPr>
                <w:rFonts w:ascii="Book Antiqua" w:hAnsi="Book Antiqua" w:cs="Arial"/>
                <w:sz w:val="24"/>
                <w:szCs w:val="24"/>
                <w:lang w:val="en-US"/>
              </w:rPr>
              <w:t xml:space="preserve"> </w:t>
            </w:r>
            <w:r w:rsidRPr="00967C90">
              <w:rPr>
                <w:rFonts w:ascii="Book Antiqua" w:hAnsi="Book Antiqua" w:cs="Arial"/>
                <w:sz w:val="24"/>
                <w:szCs w:val="24"/>
                <w:lang w:val="en-US"/>
              </w:rPr>
              <w:t>8</w:t>
            </w:r>
          </w:p>
        </w:tc>
        <w:tc>
          <w:tcPr>
            <w:tcW w:w="1572" w:type="pct"/>
            <w:tcBorders>
              <w:top w:val="single" w:sz="4" w:space="0" w:color="auto"/>
            </w:tcBorders>
            <w:shd w:val="clear" w:color="auto" w:fill="auto"/>
            <w:tcMar>
              <w:top w:w="15" w:type="dxa"/>
              <w:left w:w="108" w:type="dxa"/>
              <w:bottom w:w="0" w:type="dxa"/>
              <w:right w:w="108" w:type="dxa"/>
            </w:tcMar>
            <w:hideMark/>
          </w:tcPr>
          <w:p w14:paraId="45EE2CCE" w14:textId="3032104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57.7</w:t>
            </w:r>
            <w:r w:rsidR="0095649E"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95649E" w:rsidRPr="00967C90">
              <w:rPr>
                <w:rFonts w:ascii="Book Antiqua" w:hAnsi="Book Antiqua" w:cs="Arial"/>
                <w:sz w:val="24"/>
                <w:szCs w:val="24"/>
                <w:lang w:val="en-US"/>
              </w:rPr>
              <w:t xml:space="preserve"> </w:t>
            </w:r>
            <w:r w:rsidRPr="00967C90">
              <w:rPr>
                <w:rFonts w:ascii="Book Antiqua" w:hAnsi="Book Antiqua" w:cs="Arial"/>
                <w:sz w:val="24"/>
                <w:szCs w:val="24"/>
                <w:lang w:val="en-US"/>
              </w:rPr>
              <w:t>8</w:t>
            </w:r>
          </w:p>
        </w:tc>
      </w:tr>
      <w:tr w:rsidR="00967C90" w:rsidRPr="00967C90" w14:paraId="707D5EB8" w14:textId="77777777" w:rsidTr="00346281">
        <w:trPr>
          <w:trHeight w:val="469"/>
        </w:trPr>
        <w:tc>
          <w:tcPr>
            <w:tcW w:w="1856" w:type="pct"/>
            <w:shd w:val="clear" w:color="auto" w:fill="auto"/>
            <w:tcMar>
              <w:top w:w="15" w:type="dxa"/>
              <w:left w:w="108" w:type="dxa"/>
              <w:bottom w:w="0" w:type="dxa"/>
              <w:right w:w="108" w:type="dxa"/>
            </w:tcMar>
            <w:hideMark/>
          </w:tcPr>
          <w:p w14:paraId="09C3E34D" w14:textId="59931162" w:rsidR="004B558D" w:rsidRPr="00967C90" w:rsidRDefault="004B558D" w:rsidP="0054671A">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lang w:val="en-US"/>
              </w:rPr>
              <w:t>Gender</w:t>
            </w:r>
            <w:r w:rsidR="0095649E" w:rsidRPr="00967C90">
              <w:rPr>
                <w:rFonts w:ascii="Book Antiqua" w:hAnsi="Book Antiqua" w:cs="Arial"/>
                <w:sz w:val="24"/>
                <w:szCs w:val="24"/>
                <w:lang w:val="en-US"/>
              </w:rPr>
              <w:t xml:space="preserve"> (</w:t>
            </w:r>
            <w:r w:rsidRPr="00967C90">
              <w:rPr>
                <w:rFonts w:ascii="Book Antiqua" w:hAnsi="Book Antiqua" w:cs="Arial"/>
                <w:sz w:val="24"/>
                <w:szCs w:val="24"/>
                <w:lang w:val="en-US"/>
              </w:rPr>
              <w:t>male</w:t>
            </w:r>
            <w:r w:rsidR="0095649E" w:rsidRPr="00967C90">
              <w:rPr>
                <w:rFonts w:ascii="Book Antiqua" w:hAnsi="Book Antiqua" w:cs="Arial"/>
                <w:sz w:val="24"/>
                <w:szCs w:val="24"/>
                <w:lang w:val="en-US"/>
              </w:rPr>
              <w:t>)</w:t>
            </w:r>
          </w:p>
        </w:tc>
        <w:tc>
          <w:tcPr>
            <w:tcW w:w="1572" w:type="pct"/>
          </w:tcPr>
          <w:p w14:paraId="3AF3A65D" w14:textId="432A0CDD" w:rsidR="004B558D" w:rsidRPr="00967C90" w:rsidRDefault="004B558D" w:rsidP="0054671A">
            <w:pPr>
              <w:adjustRightInd w:val="0"/>
              <w:snapToGrid w:val="0"/>
              <w:spacing w:after="0" w:line="360" w:lineRule="auto"/>
              <w:jc w:val="center"/>
              <w:rPr>
                <w:rFonts w:ascii="Book Antiqua" w:hAnsi="Book Antiqua" w:cs="Arial"/>
                <w:sz w:val="24"/>
                <w:szCs w:val="24"/>
                <w:lang w:val="en-US"/>
              </w:rPr>
            </w:pPr>
            <w:r w:rsidRPr="00967C90">
              <w:rPr>
                <w:rFonts w:ascii="Book Antiqua" w:hAnsi="Book Antiqua" w:cs="Arial"/>
                <w:sz w:val="24"/>
                <w:szCs w:val="24"/>
                <w:lang w:val="en-US"/>
              </w:rPr>
              <w:t>25 (73.5)</w:t>
            </w:r>
          </w:p>
        </w:tc>
        <w:tc>
          <w:tcPr>
            <w:tcW w:w="1572" w:type="pct"/>
            <w:shd w:val="clear" w:color="auto" w:fill="auto"/>
            <w:tcMar>
              <w:top w:w="15" w:type="dxa"/>
              <w:left w:w="108" w:type="dxa"/>
              <w:bottom w:w="0" w:type="dxa"/>
              <w:right w:w="108" w:type="dxa"/>
            </w:tcMar>
            <w:hideMark/>
          </w:tcPr>
          <w:p w14:paraId="304209C4"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43 (79.6)</w:t>
            </w:r>
          </w:p>
        </w:tc>
      </w:tr>
      <w:tr w:rsidR="00967C90" w:rsidRPr="00967C90" w14:paraId="70BEFA70" w14:textId="77777777" w:rsidTr="00346281">
        <w:trPr>
          <w:trHeight w:val="35"/>
        </w:trPr>
        <w:tc>
          <w:tcPr>
            <w:tcW w:w="1856" w:type="pct"/>
            <w:shd w:val="clear" w:color="auto" w:fill="auto"/>
            <w:tcMar>
              <w:top w:w="15" w:type="dxa"/>
              <w:left w:w="108" w:type="dxa"/>
              <w:bottom w:w="0" w:type="dxa"/>
              <w:right w:w="108" w:type="dxa"/>
            </w:tcMar>
            <w:hideMark/>
          </w:tcPr>
          <w:p w14:paraId="14A7B3BB" w14:textId="7A0EC426" w:rsidR="004B558D" w:rsidRPr="00967C90" w:rsidRDefault="004B558D" w:rsidP="0054671A">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rPr>
              <w:t>dec-HCV</w:t>
            </w:r>
            <w:r w:rsidR="0095649E" w:rsidRPr="00967C90">
              <w:rPr>
                <w:rFonts w:ascii="Book Antiqua" w:hAnsi="Book Antiqua" w:cs="Arial"/>
                <w:sz w:val="24"/>
                <w:szCs w:val="24"/>
              </w:rPr>
              <w:t xml:space="preserve"> (</w:t>
            </w:r>
            <w:r w:rsidRPr="00967C90">
              <w:rPr>
                <w:rFonts w:ascii="Book Antiqua" w:hAnsi="Book Antiqua" w:cs="Arial"/>
                <w:sz w:val="24"/>
                <w:szCs w:val="24"/>
              </w:rPr>
              <w:t>yes</w:t>
            </w:r>
            <w:r w:rsidR="0095649E" w:rsidRPr="00967C90">
              <w:rPr>
                <w:rFonts w:ascii="Book Antiqua" w:hAnsi="Book Antiqua" w:cs="Arial"/>
                <w:sz w:val="24"/>
                <w:szCs w:val="24"/>
              </w:rPr>
              <w:t>)</w:t>
            </w:r>
          </w:p>
        </w:tc>
        <w:tc>
          <w:tcPr>
            <w:tcW w:w="1572" w:type="pct"/>
          </w:tcPr>
          <w:p w14:paraId="00A6BC38"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15 (44)</w:t>
            </w:r>
          </w:p>
        </w:tc>
        <w:tc>
          <w:tcPr>
            <w:tcW w:w="1572" w:type="pct"/>
            <w:shd w:val="clear" w:color="auto" w:fill="auto"/>
            <w:tcMar>
              <w:top w:w="15" w:type="dxa"/>
              <w:left w:w="108" w:type="dxa"/>
              <w:bottom w:w="0" w:type="dxa"/>
              <w:right w:w="108" w:type="dxa"/>
            </w:tcMar>
            <w:hideMark/>
          </w:tcPr>
          <w:p w14:paraId="178F5510"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44 (44.4)</w:t>
            </w:r>
          </w:p>
        </w:tc>
      </w:tr>
      <w:tr w:rsidR="00967C90" w:rsidRPr="00967C90" w14:paraId="5FD965EB" w14:textId="77777777" w:rsidTr="00346281">
        <w:trPr>
          <w:trHeight w:val="35"/>
        </w:trPr>
        <w:tc>
          <w:tcPr>
            <w:tcW w:w="1856" w:type="pct"/>
            <w:shd w:val="clear" w:color="auto" w:fill="auto"/>
            <w:tcMar>
              <w:top w:w="15" w:type="dxa"/>
              <w:left w:w="108" w:type="dxa"/>
              <w:bottom w:w="0" w:type="dxa"/>
              <w:right w:w="108" w:type="dxa"/>
            </w:tcMar>
            <w:hideMark/>
          </w:tcPr>
          <w:p w14:paraId="699A85CC" w14:textId="77777777" w:rsidR="004B558D" w:rsidRPr="00967C90" w:rsidRDefault="004B558D" w:rsidP="0054671A">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lang w:val="en-US"/>
              </w:rPr>
              <w:t>MELD</w:t>
            </w:r>
            <w:r w:rsidR="00C5731F" w:rsidRPr="00967C90">
              <w:rPr>
                <w:rFonts w:ascii="Book Antiqua" w:hAnsi="Book Antiqua" w:cs="Arial"/>
                <w:sz w:val="24"/>
                <w:szCs w:val="24"/>
                <w:lang w:val="en-US"/>
              </w:rPr>
              <w:t xml:space="preserve"> score</w:t>
            </w:r>
            <w:r w:rsidRPr="00967C90">
              <w:rPr>
                <w:rFonts w:ascii="Book Antiqua" w:hAnsi="Book Antiqua" w:cs="Arial"/>
                <w:sz w:val="24"/>
                <w:szCs w:val="24"/>
                <w:lang w:val="en-US"/>
              </w:rPr>
              <w:t xml:space="preserve"> before treament</w:t>
            </w:r>
          </w:p>
        </w:tc>
        <w:tc>
          <w:tcPr>
            <w:tcW w:w="1572" w:type="pct"/>
          </w:tcPr>
          <w:p w14:paraId="680BC2F1" w14:textId="77777777" w:rsidR="004B558D" w:rsidRPr="00967C90" w:rsidRDefault="004B558D" w:rsidP="0054671A">
            <w:pPr>
              <w:adjustRightInd w:val="0"/>
              <w:snapToGrid w:val="0"/>
              <w:spacing w:after="0" w:line="360" w:lineRule="auto"/>
              <w:jc w:val="center"/>
              <w:rPr>
                <w:rFonts w:ascii="Book Antiqua" w:hAnsi="Book Antiqua" w:cs="Arial"/>
                <w:sz w:val="24"/>
                <w:szCs w:val="24"/>
                <w:lang w:val="en-US"/>
              </w:rPr>
            </w:pPr>
            <w:r w:rsidRPr="00967C90">
              <w:rPr>
                <w:rFonts w:ascii="Book Antiqua" w:hAnsi="Book Antiqua" w:cs="Arial"/>
                <w:sz w:val="24"/>
                <w:szCs w:val="24"/>
                <w:lang w:val="en-US"/>
              </w:rPr>
              <w:t>-</w:t>
            </w:r>
          </w:p>
        </w:tc>
        <w:tc>
          <w:tcPr>
            <w:tcW w:w="1572" w:type="pct"/>
            <w:shd w:val="clear" w:color="auto" w:fill="auto"/>
            <w:tcMar>
              <w:top w:w="15" w:type="dxa"/>
              <w:left w:w="108" w:type="dxa"/>
              <w:bottom w:w="0" w:type="dxa"/>
              <w:right w:w="108" w:type="dxa"/>
            </w:tcMar>
            <w:hideMark/>
          </w:tcPr>
          <w:p w14:paraId="26427D9B" w14:textId="296053CC"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13</w:t>
            </w:r>
            <w:r w:rsidR="0095649E"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95649E" w:rsidRPr="00967C90">
              <w:rPr>
                <w:rFonts w:ascii="Book Antiqua" w:hAnsi="Book Antiqua" w:cs="Arial"/>
                <w:sz w:val="24"/>
                <w:szCs w:val="24"/>
                <w:lang w:val="en-US"/>
              </w:rPr>
              <w:t xml:space="preserve"> </w:t>
            </w:r>
            <w:r w:rsidRPr="00967C90">
              <w:rPr>
                <w:rFonts w:ascii="Book Antiqua" w:hAnsi="Book Antiqua" w:cs="Arial"/>
                <w:sz w:val="24"/>
                <w:szCs w:val="24"/>
                <w:lang w:val="en-US"/>
              </w:rPr>
              <w:t>5</w:t>
            </w:r>
          </w:p>
        </w:tc>
      </w:tr>
      <w:tr w:rsidR="00967C90" w:rsidRPr="00967C90" w14:paraId="60BC58AA" w14:textId="77777777" w:rsidTr="00346281">
        <w:trPr>
          <w:trHeight w:val="1254"/>
        </w:trPr>
        <w:tc>
          <w:tcPr>
            <w:tcW w:w="1856" w:type="pct"/>
            <w:shd w:val="clear" w:color="auto" w:fill="auto"/>
            <w:tcMar>
              <w:top w:w="15" w:type="dxa"/>
              <w:left w:w="108" w:type="dxa"/>
              <w:bottom w:w="0" w:type="dxa"/>
              <w:right w:w="108" w:type="dxa"/>
            </w:tcMar>
            <w:hideMark/>
          </w:tcPr>
          <w:p w14:paraId="3227D492" w14:textId="2387E70F" w:rsidR="004B558D" w:rsidRPr="00967C90" w:rsidRDefault="004B558D" w:rsidP="0054671A">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rPr>
              <w:t xml:space="preserve">HCV </w:t>
            </w:r>
            <w:r w:rsidR="0095649E" w:rsidRPr="00967C90">
              <w:rPr>
                <w:rFonts w:ascii="Book Antiqua" w:hAnsi="Book Antiqua" w:cs="Arial"/>
                <w:sz w:val="24"/>
                <w:szCs w:val="24"/>
              </w:rPr>
              <w:t>g</w:t>
            </w:r>
            <w:r w:rsidRPr="00967C90">
              <w:rPr>
                <w:rFonts w:ascii="Book Antiqua" w:hAnsi="Book Antiqua" w:cs="Arial"/>
                <w:sz w:val="24"/>
                <w:szCs w:val="24"/>
              </w:rPr>
              <w:t>enotype</w:t>
            </w:r>
          </w:p>
          <w:p w14:paraId="3D12A39B" w14:textId="77777777" w:rsidR="004B558D" w:rsidRPr="00967C90" w:rsidRDefault="004B558D" w:rsidP="00695AED">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rPr>
              <w:t xml:space="preserve">  1a</w:t>
            </w:r>
          </w:p>
          <w:p w14:paraId="0F1B3E7D" w14:textId="77777777" w:rsidR="004B558D" w:rsidRPr="00967C90" w:rsidRDefault="004B558D" w:rsidP="00695AED">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rPr>
              <w:t xml:space="preserve">  1b</w:t>
            </w:r>
          </w:p>
          <w:p w14:paraId="2338F856" w14:textId="77777777" w:rsidR="004B558D" w:rsidRPr="00967C90" w:rsidRDefault="004B558D" w:rsidP="00695AED">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rPr>
              <w:t xml:space="preserve">  2</w:t>
            </w:r>
          </w:p>
          <w:p w14:paraId="5B9BB430" w14:textId="77777777" w:rsidR="004B558D" w:rsidRPr="00967C90" w:rsidRDefault="004B558D" w:rsidP="00695AED">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rPr>
              <w:t xml:space="preserve">  3</w:t>
            </w:r>
          </w:p>
          <w:p w14:paraId="7F5C7112" w14:textId="77777777" w:rsidR="004B558D" w:rsidRPr="00967C90" w:rsidRDefault="004B558D" w:rsidP="00695AED">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rPr>
              <w:t xml:space="preserve">  4</w:t>
            </w:r>
          </w:p>
        </w:tc>
        <w:tc>
          <w:tcPr>
            <w:tcW w:w="1572" w:type="pct"/>
          </w:tcPr>
          <w:p w14:paraId="186AC55D"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p>
          <w:p w14:paraId="53224425"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6 (17.6)</w:t>
            </w:r>
          </w:p>
          <w:p w14:paraId="649D2498" w14:textId="3F3C3F98"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17 (50)</w:t>
            </w:r>
          </w:p>
          <w:p w14:paraId="7B91BD4C"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2 (5.8)</w:t>
            </w:r>
          </w:p>
          <w:p w14:paraId="211803E6"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7 (20.5)</w:t>
            </w:r>
          </w:p>
          <w:p w14:paraId="315A48A0"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2 (5.8)</w:t>
            </w:r>
          </w:p>
        </w:tc>
        <w:tc>
          <w:tcPr>
            <w:tcW w:w="1572" w:type="pct"/>
            <w:shd w:val="clear" w:color="auto" w:fill="auto"/>
            <w:tcMar>
              <w:top w:w="15" w:type="dxa"/>
              <w:left w:w="108" w:type="dxa"/>
              <w:bottom w:w="0" w:type="dxa"/>
              <w:right w:w="108" w:type="dxa"/>
            </w:tcMar>
            <w:hideMark/>
          </w:tcPr>
          <w:p w14:paraId="6FA0F332"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p>
          <w:p w14:paraId="0C9EB389"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6 (11)</w:t>
            </w:r>
          </w:p>
          <w:p w14:paraId="3F5A57AD"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34 (63)</w:t>
            </w:r>
          </w:p>
          <w:p w14:paraId="07E25793"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2 (3.7)</w:t>
            </w:r>
          </w:p>
          <w:p w14:paraId="11466012"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7 (13)</w:t>
            </w:r>
          </w:p>
          <w:p w14:paraId="53E058D2"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5 (9.3)</w:t>
            </w:r>
          </w:p>
        </w:tc>
      </w:tr>
      <w:tr w:rsidR="00967C90" w:rsidRPr="00967C90" w14:paraId="32BD7F97" w14:textId="77777777" w:rsidTr="00346281">
        <w:trPr>
          <w:trHeight w:val="933"/>
        </w:trPr>
        <w:tc>
          <w:tcPr>
            <w:tcW w:w="1856" w:type="pct"/>
            <w:shd w:val="clear" w:color="auto" w:fill="auto"/>
            <w:tcMar>
              <w:top w:w="15" w:type="dxa"/>
              <w:left w:w="108" w:type="dxa"/>
              <w:bottom w:w="0" w:type="dxa"/>
              <w:right w:w="108" w:type="dxa"/>
            </w:tcMar>
            <w:hideMark/>
          </w:tcPr>
          <w:p w14:paraId="34A24C92" w14:textId="77777777" w:rsidR="004B558D" w:rsidRPr="00967C90" w:rsidRDefault="004B558D" w:rsidP="0054671A">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rPr>
              <w:t>Treatment regimens</w:t>
            </w:r>
          </w:p>
          <w:p w14:paraId="51605C92" w14:textId="77777777" w:rsidR="004B558D" w:rsidRPr="00967C90" w:rsidRDefault="004B558D" w:rsidP="00695AED">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rPr>
              <w:t xml:space="preserve">  Sofosbuvir</w:t>
            </w:r>
          </w:p>
          <w:p w14:paraId="78CC3D94" w14:textId="77777777" w:rsidR="004B558D" w:rsidRPr="00967C90" w:rsidRDefault="004B558D" w:rsidP="00695AED">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rPr>
              <w:t xml:space="preserve">  Sofosbuvir/Ledipasvir</w:t>
            </w:r>
          </w:p>
          <w:p w14:paraId="4E635039" w14:textId="77777777" w:rsidR="004B558D" w:rsidRPr="00967C90" w:rsidRDefault="004B558D" w:rsidP="00695AED">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rPr>
              <w:t xml:space="preserve">  Sofosbuvir/Daclatasvir</w:t>
            </w:r>
          </w:p>
          <w:p w14:paraId="5309857B" w14:textId="77777777" w:rsidR="004B558D" w:rsidRPr="00967C90" w:rsidRDefault="004B558D" w:rsidP="0054671A">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rPr>
              <w:t xml:space="preserve">  Sofosbuvir/Simeprevir</w:t>
            </w:r>
          </w:p>
          <w:p w14:paraId="2F52934E" w14:textId="77777777" w:rsidR="004B558D" w:rsidRPr="00967C90" w:rsidRDefault="004B558D" w:rsidP="00695AED">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rPr>
              <w:t xml:space="preserve">  Other</w:t>
            </w:r>
          </w:p>
        </w:tc>
        <w:tc>
          <w:tcPr>
            <w:tcW w:w="1572" w:type="pct"/>
          </w:tcPr>
          <w:p w14:paraId="0DE9E617" w14:textId="77777777" w:rsidR="004B558D" w:rsidRPr="00967C90" w:rsidRDefault="004B558D" w:rsidP="0054671A">
            <w:pPr>
              <w:adjustRightInd w:val="0"/>
              <w:snapToGrid w:val="0"/>
              <w:spacing w:after="0" w:line="360" w:lineRule="auto"/>
              <w:jc w:val="center"/>
              <w:rPr>
                <w:rFonts w:ascii="Book Antiqua" w:hAnsi="Book Antiqua" w:cs="Arial"/>
                <w:sz w:val="24"/>
                <w:szCs w:val="24"/>
                <w:lang w:val="en-US"/>
              </w:rPr>
            </w:pPr>
          </w:p>
          <w:p w14:paraId="612CB028" w14:textId="77777777" w:rsidR="004B558D" w:rsidRPr="00967C90" w:rsidRDefault="004B558D" w:rsidP="0054671A">
            <w:pPr>
              <w:adjustRightInd w:val="0"/>
              <w:snapToGrid w:val="0"/>
              <w:spacing w:after="0" w:line="360" w:lineRule="auto"/>
              <w:jc w:val="center"/>
              <w:rPr>
                <w:rFonts w:ascii="Book Antiqua" w:hAnsi="Book Antiqua" w:cs="Arial"/>
                <w:sz w:val="24"/>
                <w:szCs w:val="24"/>
                <w:lang w:val="en-US"/>
              </w:rPr>
            </w:pPr>
            <w:r w:rsidRPr="00967C90">
              <w:rPr>
                <w:rFonts w:ascii="Book Antiqua" w:hAnsi="Book Antiqua" w:cs="Arial"/>
                <w:sz w:val="24"/>
                <w:szCs w:val="24"/>
                <w:lang w:val="en-US"/>
              </w:rPr>
              <w:t>4 (11.7)</w:t>
            </w:r>
          </w:p>
          <w:p w14:paraId="0A6EEA64" w14:textId="77777777" w:rsidR="004B558D" w:rsidRPr="00967C90" w:rsidRDefault="004B558D" w:rsidP="0054671A">
            <w:pPr>
              <w:adjustRightInd w:val="0"/>
              <w:snapToGrid w:val="0"/>
              <w:spacing w:after="0" w:line="360" w:lineRule="auto"/>
              <w:jc w:val="center"/>
              <w:rPr>
                <w:rFonts w:ascii="Book Antiqua" w:hAnsi="Book Antiqua" w:cs="Arial"/>
                <w:sz w:val="24"/>
                <w:szCs w:val="24"/>
                <w:lang w:val="en-US"/>
              </w:rPr>
            </w:pPr>
            <w:r w:rsidRPr="00967C90">
              <w:rPr>
                <w:rFonts w:ascii="Book Antiqua" w:hAnsi="Book Antiqua" w:cs="Arial"/>
                <w:sz w:val="24"/>
                <w:szCs w:val="24"/>
                <w:lang w:val="en-US"/>
              </w:rPr>
              <w:t>23 (67.6)</w:t>
            </w:r>
          </w:p>
          <w:p w14:paraId="5C22BB78" w14:textId="77777777" w:rsidR="004B558D" w:rsidRPr="00967C90" w:rsidRDefault="004B558D" w:rsidP="0054671A">
            <w:pPr>
              <w:adjustRightInd w:val="0"/>
              <w:snapToGrid w:val="0"/>
              <w:spacing w:after="0" w:line="360" w:lineRule="auto"/>
              <w:jc w:val="center"/>
              <w:rPr>
                <w:rFonts w:ascii="Book Antiqua" w:hAnsi="Book Antiqua" w:cs="Arial"/>
                <w:sz w:val="24"/>
                <w:szCs w:val="24"/>
                <w:lang w:val="en-US"/>
              </w:rPr>
            </w:pPr>
            <w:r w:rsidRPr="00967C90">
              <w:rPr>
                <w:rFonts w:ascii="Book Antiqua" w:hAnsi="Book Antiqua" w:cs="Arial"/>
                <w:sz w:val="24"/>
                <w:szCs w:val="24"/>
                <w:lang w:val="en-US"/>
              </w:rPr>
              <w:t>3 (8.8)</w:t>
            </w:r>
          </w:p>
          <w:p w14:paraId="3B7ECCD3" w14:textId="77777777" w:rsidR="004B558D" w:rsidRPr="00967C90" w:rsidRDefault="004B558D" w:rsidP="0054671A">
            <w:pPr>
              <w:adjustRightInd w:val="0"/>
              <w:snapToGrid w:val="0"/>
              <w:spacing w:after="0" w:line="360" w:lineRule="auto"/>
              <w:jc w:val="center"/>
              <w:rPr>
                <w:rFonts w:ascii="Book Antiqua" w:hAnsi="Book Antiqua" w:cs="Arial"/>
                <w:sz w:val="24"/>
                <w:szCs w:val="24"/>
                <w:lang w:val="en-US"/>
              </w:rPr>
            </w:pPr>
            <w:r w:rsidRPr="00967C90">
              <w:rPr>
                <w:rFonts w:ascii="Book Antiqua" w:hAnsi="Book Antiqua" w:cs="Arial"/>
                <w:sz w:val="24"/>
                <w:szCs w:val="24"/>
                <w:lang w:val="en-US"/>
              </w:rPr>
              <w:t>1 (2.9)</w:t>
            </w:r>
          </w:p>
          <w:p w14:paraId="0A849984" w14:textId="77777777" w:rsidR="004B558D" w:rsidRPr="00967C90" w:rsidRDefault="004B558D" w:rsidP="0054671A">
            <w:pPr>
              <w:adjustRightInd w:val="0"/>
              <w:snapToGrid w:val="0"/>
              <w:spacing w:after="0" w:line="360" w:lineRule="auto"/>
              <w:jc w:val="center"/>
              <w:rPr>
                <w:rFonts w:ascii="Book Antiqua" w:hAnsi="Book Antiqua" w:cs="Arial"/>
                <w:sz w:val="24"/>
                <w:szCs w:val="24"/>
                <w:lang w:val="en-US"/>
              </w:rPr>
            </w:pPr>
            <w:r w:rsidRPr="00967C90">
              <w:rPr>
                <w:rFonts w:ascii="Book Antiqua" w:hAnsi="Book Antiqua" w:cs="Arial"/>
                <w:sz w:val="24"/>
                <w:szCs w:val="24"/>
                <w:lang w:val="en-US"/>
              </w:rPr>
              <w:t>5 (14.7)</w:t>
            </w:r>
          </w:p>
        </w:tc>
        <w:tc>
          <w:tcPr>
            <w:tcW w:w="1572" w:type="pct"/>
            <w:shd w:val="clear" w:color="auto" w:fill="auto"/>
            <w:tcMar>
              <w:top w:w="15" w:type="dxa"/>
              <w:left w:w="108" w:type="dxa"/>
              <w:bottom w:w="0" w:type="dxa"/>
              <w:right w:w="108" w:type="dxa"/>
            </w:tcMar>
            <w:hideMark/>
          </w:tcPr>
          <w:p w14:paraId="1C020EC8" w14:textId="77777777" w:rsidR="004B558D" w:rsidRPr="00967C90" w:rsidRDefault="004B558D" w:rsidP="0054671A">
            <w:pPr>
              <w:adjustRightInd w:val="0"/>
              <w:snapToGrid w:val="0"/>
              <w:spacing w:after="0" w:line="360" w:lineRule="auto"/>
              <w:jc w:val="center"/>
              <w:rPr>
                <w:rFonts w:ascii="Book Antiqua" w:hAnsi="Book Antiqua" w:cs="Arial"/>
                <w:sz w:val="24"/>
                <w:szCs w:val="24"/>
                <w:lang w:val="en-US"/>
              </w:rPr>
            </w:pPr>
          </w:p>
          <w:p w14:paraId="15FDE07B"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27 (50)</w:t>
            </w:r>
          </w:p>
          <w:p w14:paraId="47998FA5"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18 (33.3)</w:t>
            </w:r>
          </w:p>
          <w:p w14:paraId="69289949"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3 (5.5)</w:t>
            </w:r>
          </w:p>
          <w:p w14:paraId="558D7862"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4 (7.4)</w:t>
            </w:r>
          </w:p>
          <w:p w14:paraId="2F5032E6"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2 (3.7)</w:t>
            </w:r>
          </w:p>
        </w:tc>
      </w:tr>
      <w:tr w:rsidR="00967C90" w:rsidRPr="00967C90" w14:paraId="53FACBD1" w14:textId="77777777" w:rsidTr="00346281">
        <w:trPr>
          <w:trHeight w:val="256"/>
        </w:trPr>
        <w:tc>
          <w:tcPr>
            <w:tcW w:w="1856" w:type="pct"/>
            <w:shd w:val="clear" w:color="auto" w:fill="auto"/>
            <w:tcMar>
              <w:top w:w="15" w:type="dxa"/>
              <w:left w:w="108" w:type="dxa"/>
              <w:bottom w:w="0" w:type="dxa"/>
              <w:right w:w="108" w:type="dxa"/>
            </w:tcMar>
            <w:hideMark/>
          </w:tcPr>
          <w:p w14:paraId="2AD49C1F" w14:textId="2FB7EAAA" w:rsidR="004B558D" w:rsidRPr="00967C90" w:rsidRDefault="004B558D" w:rsidP="0054671A">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rPr>
              <w:t>Ribavirin use</w:t>
            </w:r>
            <w:r w:rsidR="0095649E" w:rsidRPr="00967C90">
              <w:rPr>
                <w:rFonts w:ascii="Book Antiqua" w:hAnsi="Book Antiqua" w:cs="Arial"/>
                <w:sz w:val="24"/>
                <w:szCs w:val="24"/>
              </w:rPr>
              <w:t xml:space="preserve"> (</w:t>
            </w:r>
            <w:r w:rsidRPr="00967C90">
              <w:rPr>
                <w:rFonts w:ascii="Book Antiqua" w:hAnsi="Book Antiqua" w:cs="Arial"/>
                <w:sz w:val="24"/>
                <w:szCs w:val="24"/>
              </w:rPr>
              <w:t>yes</w:t>
            </w:r>
            <w:r w:rsidR="0095649E" w:rsidRPr="00967C90">
              <w:rPr>
                <w:rFonts w:ascii="Book Antiqua" w:hAnsi="Book Antiqua" w:cs="Arial"/>
                <w:sz w:val="24"/>
                <w:szCs w:val="24"/>
              </w:rPr>
              <w:t>)</w:t>
            </w:r>
          </w:p>
        </w:tc>
        <w:tc>
          <w:tcPr>
            <w:tcW w:w="1572" w:type="pct"/>
          </w:tcPr>
          <w:p w14:paraId="39762A0D"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1 (2.9)</w:t>
            </w:r>
          </w:p>
        </w:tc>
        <w:tc>
          <w:tcPr>
            <w:tcW w:w="1572" w:type="pct"/>
            <w:shd w:val="clear" w:color="auto" w:fill="auto"/>
            <w:tcMar>
              <w:top w:w="15" w:type="dxa"/>
              <w:left w:w="108" w:type="dxa"/>
              <w:bottom w:w="0" w:type="dxa"/>
              <w:right w:w="108" w:type="dxa"/>
            </w:tcMar>
            <w:hideMark/>
          </w:tcPr>
          <w:p w14:paraId="053817EE"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37 (68.5)</w:t>
            </w:r>
          </w:p>
        </w:tc>
      </w:tr>
      <w:tr w:rsidR="00967C90" w:rsidRPr="00967C90" w14:paraId="2CC1DBA0" w14:textId="77777777" w:rsidTr="00346281">
        <w:trPr>
          <w:trHeight w:val="69"/>
        </w:trPr>
        <w:tc>
          <w:tcPr>
            <w:tcW w:w="1856" w:type="pct"/>
            <w:shd w:val="clear" w:color="auto" w:fill="auto"/>
            <w:tcMar>
              <w:top w:w="15" w:type="dxa"/>
              <w:left w:w="108" w:type="dxa"/>
              <w:bottom w:w="0" w:type="dxa"/>
              <w:right w:w="108" w:type="dxa"/>
            </w:tcMar>
            <w:hideMark/>
          </w:tcPr>
          <w:p w14:paraId="576A0045" w14:textId="77777777" w:rsidR="004B558D" w:rsidRPr="00967C90" w:rsidRDefault="004B558D" w:rsidP="0054671A">
            <w:pPr>
              <w:adjustRightInd w:val="0"/>
              <w:snapToGrid w:val="0"/>
              <w:spacing w:after="0" w:line="360" w:lineRule="auto"/>
              <w:jc w:val="both"/>
              <w:rPr>
                <w:rFonts w:ascii="Book Antiqua" w:hAnsi="Book Antiqua" w:cs="Arial"/>
                <w:sz w:val="24"/>
                <w:szCs w:val="24"/>
              </w:rPr>
            </w:pPr>
            <w:r w:rsidRPr="00967C90">
              <w:rPr>
                <w:rFonts w:ascii="Book Antiqua" w:hAnsi="Book Antiqua" w:cs="Arial"/>
                <w:sz w:val="24"/>
                <w:szCs w:val="24"/>
              </w:rPr>
              <w:t xml:space="preserve">MELD </w:t>
            </w:r>
            <w:r w:rsidR="00C5731F" w:rsidRPr="00967C90">
              <w:rPr>
                <w:rFonts w:ascii="Book Antiqua" w:hAnsi="Book Antiqua" w:cs="Arial"/>
                <w:sz w:val="24"/>
                <w:szCs w:val="24"/>
              </w:rPr>
              <w:t xml:space="preserve">score </w:t>
            </w:r>
            <w:r w:rsidRPr="00967C90">
              <w:rPr>
                <w:rFonts w:ascii="Book Antiqua" w:hAnsi="Book Antiqua" w:cs="Arial"/>
                <w:sz w:val="24"/>
                <w:szCs w:val="24"/>
              </w:rPr>
              <w:t>after treament</w:t>
            </w:r>
          </w:p>
        </w:tc>
        <w:tc>
          <w:tcPr>
            <w:tcW w:w="1572" w:type="pct"/>
          </w:tcPr>
          <w:p w14:paraId="18992DC3" w14:textId="6F9F4A07" w:rsidR="004B558D" w:rsidRPr="00967C90" w:rsidRDefault="004B558D" w:rsidP="0054671A">
            <w:pPr>
              <w:adjustRightInd w:val="0"/>
              <w:snapToGrid w:val="0"/>
              <w:spacing w:after="0" w:line="360" w:lineRule="auto"/>
              <w:jc w:val="center"/>
              <w:rPr>
                <w:rFonts w:ascii="Book Antiqua" w:hAnsi="Book Antiqua" w:cs="Arial"/>
                <w:sz w:val="24"/>
                <w:szCs w:val="24"/>
                <w:lang w:val="en-US"/>
              </w:rPr>
            </w:pPr>
            <w:r w:rsidRPr="00967C90">
              <w:rPr>
                <w:rFonts w:ascii="Book Antiqua" w:hAnsi="Book Antiqua" w:cs="Arial"/>
                <w:sz w:val="24"/>
                <w:szCs w:val="24"/>
                <w:lang w:val="en-US"/>
              </w:rPr>
              <w:t>12.3</w:t>
            </w:r>
            <w:r w:rsidR="0095649E"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95649E" w:rsidRPr="00967C90">
              <w:rPr>
                <w:rFonts w:ascii="Book Antiqua" w:hAnsi="Book Antiqua" w:cs="Arial"/>
                <w:sz w:val="24"/>
                <w:szCs w:val="24"/>
                <w:lang w:val="en-US"/>
              </w:rPr>
              <w:t xml:space="preserve"> </w:t>
            </w:r>
            <w:r w:rsidRPr="00967C90">
              <w:rPr>
                <w:rFonts w:ascii="Book Antiqua" w:hAnsi="Book Antiqua" w:cs="Arial"/>
                <w:sz w:val="24"/>
                <w:szCs w:val="24"/>
                <w:lang w:val="en-US"/>
              </w:rPr>
              <w:t>4</w:t>
            </w:r>
          </w:p>
        </w:tc>
        <w:tc>
          <w:tcPr>
            <w:tcW w:w="1572" w:type="pct"/>
            <w:shd w:val="clear" w:color="auto" w:fill="auto"/>
            <w:tcMar>
              <w:top w:w="15" w:type="dxa"/>
              <w:left w:w="108" w:type="dxa"/>
              <w:bottom w:w="0" w:type="dxa"/>
              <w:right w:w="108" w:type="dxa"/>
            </w:tcMar>
            <w:hideMark/>
          </w:tcPr>
          <w:p w14:paraId="477D4B62" w14:textId="788569B8"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lang w:val="en-US"/>
              </w:rPr>
              <w:t>13</w:t>
            </w:r>
            <w:r w:rsidR="0095649E" w:rsidRPr="00967C90">
              <w:rPr>
                <w:rFonts w:ascii="Book Antiqua" w:hAnsi="Book Antiqua" w:cs="Arial"/>
                <w:sz w:val="24"/>
                <w:szCs w:val="24"/>
                <w:lang w:val="en-US"/>
              </w:rPr>
              <w:t xml:space="preserve"> </w:t>
            </w:r>
            <w:r w:rsidRPr="00967C90">
              <w:rPr>
                <w:rFonts w:ascii="Book Antiqua" w:hAnsi="Book Antiqua" w:cs="Arial"/>
                <w:sz w:val="24"/>
                <w:szCs w:val="24"/>
                <w:lang w:val="en-US"/>
              </w:rPr>
              <w:t>±</w:t>
            </w:r>
            <w:r w:rsidR="0095649E" w:rsidRPr="00967C90">
              <w:rPr>
                <w:rFonts w:ascii="Book Antiqua" w:hAnsi="Book Antiqua" w:cs="Arial"/>
                <w:sz w:val="24"/>
                <w:szCs w:val="24"/>
                <w:lang w:val="en-US"/>
              </w:rPr>
              <w:t xml:space="preserve"> </w:t>
            </w:r>
            <w:r w:rsidRPr="00967C90">
              <w:rPr>
                <w:rFonts w:ascii="Book Antiqua" w:hAnsi="Book Antiqua" w:cs="Arial"/>
                <w:sz w:val="24"/>
                <w:szCs w:val="24"/>
                <w:lang w:val="en-US"/>
              </w:rPr>
              <w:t>6</w:t>
            </w:r>
          </w:p>
        </w:tc>
      </w:tr>
      <w:tr w:rsidR="00967C90" w:rsidRPr="00967C90" w14:paraId="72AFC2FC" w14:textId="77777777" w:rsidTr="00346281">
        <w:trPr>
          <w:trHeight w:val="1093"/>
        </w:trPr>
        <w:tc>
          <w:tcPr>
            <w:tcW w:w="1856" w:type="pct"/>
            <w:shd w:val="clear" w:color="auto" w:fill="auto"/>
            <w:tcMar>
              <w:top w:w="15" w:type="dxa"/>
              <w:left w:w="108" w:type="dxa"/>
              <w:bottom w:w="0" w:type="dxa"/>
              <w:right w:w="108" w:type="dxa"/>
            </w:tcMar>
            <w:hideMark/>
          </w:tcPr>
          <w:p w14:paraId="2413479E" w14:textId="77777777" w:rsidR="004B558D" w:rsidRPr="00967C90" w:rsidRDefault="004B558D" w:rsidP="0054671A">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Outcome</w:t>
            </w:r>
          </w:p>
          <w:p w14:paraId="12AF3E9C" w14:textId="77777777" w:rsidR="004B558D" w:rsidRPr="00967C90" w:rsidRDefault="004B558D" w:rsidP="00695AED">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  Waiting for LT</w:t>
            </w:r>
          </w:p>
          <w:p w14:paraId="6801A1B7" w14:textId="77777777" w:rsidR="004B558D" w:rsidRPr="00967C90" w:rsidRDefault="004B558D" w:rsidP="00695AED">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  Delisted</w:t>
            </w:r>
          </w:p>
          <w:p w14:paraId="21A5C86B" w14:textId="77777777" w:rsidR="004B558D" w:rsidRPr="00967C90" w:rsidRDefault="004B558D" w:rsidP="00695AED">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  LT</w:t>
            </w:r>
          </w:p>
          <w:p w14:paraId="700669AA" w14:textId="77777777" w:rsidR="004B558D" w:rsidRPr="00967C90" w:rsidRDefault="004B558D" w:rsidP="00695AED">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  Drop out</w:t>
            </w:r>
          </w:p>
          <w:p w14:paraId="411092D2" w14:textId="77777777" w:rsidR="004B558D" w:rsidRPr="00967C90" w:rsidRDefault="004B558D" w:rsidP="00695AED">
            <w:pPr>
              <w:adjustRightInd w:val="0"/>
              <w:snapToGrid w:val="0"/>
              <w:spacing w:after="0" w:line="360" w:lineRule="auto"/>
              <w:jc w:val="both"/>
              <w:rPr>
                <w:rFonts w:ascii="Book Antiqua" w:hAnsi="Book Antiqua" w:cs="Arial"/>
                <w:sz w:val="24"/>
                <w:szCs w:val="24"/>
                <w:lang w:val="en-US"/>
              </w:rPr>
            </w:pPr>
            <w:r w:rsidRPr="00967C90">
              <w:rPr>
                <w:rFonts w:ascii="Book Antiqua" w:hAnsi="Book Antiqua" w:cs="Arial"/>
                <w:sz w:val="24"/>
                <w:szCs w:val="24"/>
                <w:lang w:val="en-US"/>
              </w:rPr>
              <w:t xml:space="preserve">  Dead</w:t>
            </w:r>
          </w:p>
        </w:tc>
        <w:tc>
          <w:tcPr>
            <w:tcW w:w="1572" w:type="pct"/>
          </w:tcPr>
          <w:p w14:paraId="33DD6A11"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p>
          <w:p w14:paraId="503AD79B"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16 (47)</w:t>
            </w:r>
          </w:p>
          <w:p w14:paraId="7C6E2F72"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1 (2.9)</w:t>
            </w:r>
          </w:p>
          <w:p w14:paraId="2A1F15F6"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10 (29.4)</w:t>
            </w:r>
          </w:p>
          <w:p w14:paraId="059A476D"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5 (14.7)</w:t>
            </w:r>
          </w:p>
          <w:p w14:paraId="0AB2D7E6"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2 (5.8)</w:t>
            </w:r>
          </w:p>
        </w:tc>
        <w:tc>
          <w:tcPr>
            <w:tcW w:w="1572" w:type="pct"/>
            <w:shd w:val="clear" w:color="auto" w:fill="auto"/>
            <w:tcMar>
              <w:top w:w="15" w:type="dxa"/>
              <w:left w:w="108" w:type="dxa"/>
              <w:bottom w:w="0" w:type="dxa"/>
              <w:right w:w="108" w:type="dxa"/>
            </w:tcMar>
            <w:hideMark/>
          </w:tcPr>
          <w:p w14:paraId="0A1147FB"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p>
          <w:p w14:paraId="54032F37"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6 (11)</w:t>
            </w:r>
          </w:p>
          <w:p w14:paraId="19373251"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10 (18.5)</w:t>
            </w:r>
          </w:p>
          <w:p w14:paraId="7591FF06"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28 (51.8)</w:t>
            </w:r>
          </w:p>
          <w:p w14:paraId="7CF192D2"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2 (3.7)</w:t>
            </w:r>
          </w:p>
          <w:p w14:paraId="5A9A760D" w14:textId="77777777" w:rsidR="004B558D" w:rsidRPr="00967C90" w:rsidRDefault="004B558D" w:rsidP="0054671A">
            <w:pPr>
              <w:adjustRightInd w:val="0"/>
              <w:snapToGrid w:val="0"/>
              <w:spacing w:after="0" w:line="360" w:lineRule="auto"/>
              <w:jc w:val="center"/>
              <w:rPr>
                <w:rFonts w:ascii="Book Antiqua" w:hAnsi="Book Antiqua" w:cs="Arial"/>
                <w:sz w:val="24"/>
                <w:szCs w:val="24"/>
              </w:rPr>
            </w:pPr>
            <w:r w:rsidRPr="00967C90">
              <w:rPr>
                <w:rFonts w:ascii="Book Antiqua" w:hAnsi="Book Antiqua" w:cs="Arial"/>
                <w:sz w:val="24"/>
                <w:szCs w:val="24"/>
              </w:rPr>
              <w:t>8 (14.8)</w:t>
            </w:r>
          </w:p>
        </w:tc>
      </w:tr>
    </w:tbl>
    <w:p w14:paraId="1E1640D1" w14:textId="028385D5" w:rsidR="0095649E" w:rsidRPr="00967C90" w:rsidRDefault="0095649E" w:rsidP="0054671A">
      <w:pPr>
        <w:adjustRightInd w:val="0"/>
        <w:snapToGrid w:val="0"/>
        <w:spacing w:after="0" w:line="360" w:lineRule="auto"/>
        <w:jc w:val="both"/>
        <w:rPr>
          <w:rFonts w:ascii="Book Antiqua" w:hAnsi="Book Antiqua" w:cs="Arial"/>
          <w:b/>
          <w:sz w:val="24"/>
          <w:szCs w:val="24"/>
          <w:lang w:val="en-US"/>
        </w:rPr>
      </w:pPr>
      <w:r w:rsidRPr="00967C90">
        <w:rPr>
          <w:rFonts w:ascii="Book Antiqua" w:eastAsia="Calibri" w:hAnsi="Book Antiqua" w:cs="Arial"/>
          <w:sz w:val="24"/>
          <w:szCs w:val="24"/>
          <w:lang w:val="en-GB" w:eastAsia="en-US"/>
        </w:rPr>
        <w:t>SVR: Sustained virological response; DAA: Direct-acting antivirals; HCV: Hepatitis C virus; MELD: Model of End-Stage Liver Disease; LT: Liver transplantation.</w:t>
      </w:r>
    </w:p>
    <w:p w14:paraId="65F1D026" w14:textId="62A9DD10" w:rsidR="004B558D" w:rsidRPr="00715C4B" w:rsidRDefault="004B558D" w:rsidP="0054671A">
      <w:pPr>
        <w:adjustRightInd w:val="0"/>
        <w:snapToGrid w:val="0"/>
        <w:spacing w:after="0" w:line="360" w:lineRule="auto"/>
        <w:jc w:val="both"/>
        <w:rPr>
          <w:rFonts w:ascii="Book Antiqua" w:hAnsi="Book Antiqua" w:cs="Arial"/>
          <w:sz w:val="24"/>
          <w:szCs w:val="24"/>
          <w:lang w:val="en-US"/>
        </w:rPr>
      </w:pPr>
      <w:r w:rsidRPr="00715C4B">
        <w:rPr>
          <w:rFonts w:ascii="Book Antiqua" w:hAnsi="Book Antiqua" w:cs="Arial"/>
          <w:b/>
          <w:bCs/>
          <w:noProof/>
          <w:sz w:val="24"/>
          <w:szCs w:val="24"/>
          <w:lang w:val="en-US" w:eastAsia="zh-CN"/>
        </w:rPr>
        <w:lastRenderedPageBreak/>
        <w:drawing>
          <wp:inline distT="0" distB="0" distL="0" distR="0" wp14:anchorId="03871EBD" wp14:editId="71B2E0E5">
            <wp:extent cx="5772150" cy="432911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75241" cy="4331431"/>
                    </a:xfrm>
                    <a:prstGeom prst="rect">
                      <a:avLst/>
                    </a:prstGeom>
                  </pic:spPr>
                </pic:pic>
              </a:graphicData>
            </a:graphic>
          </wp:inline>
        </w:drawing>
      </w:r>
    </w:p>
    <w:p w14:paraId="7922D11E" w14:textId="5AE3C91F" w:rsidR="0095649E" w:rsidRPr="00715C4B" w:rsidRDefault="0095649E" w:rsidP="0054671A">
      <w:pPr>
        <w:adjustRightInd w:val="0"/>
        <w:snapToGrid w:val="0"/>
        <w:spacing w:after="0" w:line="360" w:lineRule="auto"/>
        <w:jc w:val="both"/>
        <w:rPr>
          <w:rFonts w:ascii="Book Antiqua" w:hAnsi="Book Antiqua" w:cs="Arial"/>
          <w:b/>
          <w:bCs/>
          <w:sz w:val="24"/>
          <w:szCs w:val="24"/>
          <w:lang w:val="en-GB"/>
        </w:rPr>
      </w:pPr>
      <w:r w:rsidRPr="00715C4B">
        <w:rPr>
          <w:rFonts w:ascii="Book Antiqua" w:hAnsi="Book Antiqua" w:cs="Arial"/>
          <w:b/>
          <w:bCs/>
          <w:sz w:val="24"/>
          <w:szCs w:val="24"/>
          <w:lang w:val="en-US"/>
        </w:rPr>
        <w:t>Figure 1</w:t>
      </w:r>
      <w:r w:rsidRPr="00715C4B">
        <w:rPr>
          <w:rFonts w:ascii="Book Antiqua" w:hAnsi="Book Antiqua" w:cs="Arial"/>
          <w:b/>
          <w:sz w:val="24"/>
          <w:szCs w:val="24"/>
          <w:lang w:val="en-US"/>
        </w:rPr>
        <w:t xml:space="preserve"> Overall trends in waiting list registrations and liver transplantations at Padua University Hospital in the study period.</w:t>
      </w:r>
      <w:r w:rsidRPr="00715C4B">
        <w:rPr>
          <w:rFonts w:ascii="Book Antiqua" w:hAnsi="Book Antiqua" w:cs="Arial"/>
          <w:sz w:val="24"/>
          <w:szCs w:val="24"/>
          <w:lang w:val="en-US"/>
        </w:rPr>
        <w:t xml:space="preserve"> WL: Waiting list; LT: Liver transplantation.</w:t>
      </w:r>
    </w:p>
    <w:p w14:paraId="08CB2B15" w14:textId="77777777" w:rsidR="004B558D" w:rsidRPr="00715C4B" w:rsidRDefault="004B558D" w:rsidP="0054671A">
      <w:pPr>
        <w:adjustRightInd w:val="0"/>
        <w:snapToGrid w:val="0"/>
        <w:spacing w:after="0" w:line="360" w:lineRule="auto"/>
        <w:jc w:val="both"/>
        <w:rPr>
          <w:rFonts w:ascii="Book Antiqua" w:hAnsi="Book Antiqua" w:cs="Arial"/>
          <w:b/>
          <w:bCs/>
          <w:sz w:val="24"/>
          <w:szCs w:val="24"/>
          <w:lang w:val="en-GB"/>
        </w:rPr>
      </w:pPr>
      <w:r w:rsidRPr="00715C4B">
        <w:rPr>
          <w:rFonts w:ascii="Book Antiqua" w:hAnsi="Book Antiqua" w:cs="Arial"/>
          <w:b/>
          <w:bCs/>
          <w:sz w:val="24"/>
          <w:szCs w:val="24"/>
          <w:lang w:val="en-GB"/>
        </w:rPr>
        <w:br w:type="page"/>
      </w:r>
    </w:p>
    <w:p w14:paraId="75407FF8" w14:textId="0AB38764" w:rsidR="004B558D" w:rsidRPr="00715C4B" w:rsidRDefault="004B558D" w:rsidP="0054671A">
      <w:pPr>
        <w:adjustRightInd w:val="0"/>
        <w:snapToGrid w:val="0"/>
        <w:spacing w:after="0" w:line="360" w:lineRule="auto"/>
        <w:jc w:val="both"/>
        <w:rPr>
          <w:rFonts w:ascii="Book Antiqua" w:hAnsi="Book Antiqua" w:cs="Arial"/>
          <w:sz w:val="24"/>
          <w:szCs w:val="24"/>
          <w:lang w:val="en-GB"/>
        </w:rPr>
      </w:pPr>
      <w:r w:rsidRPr="00715C4B">
        <w:rPr>
          <w:rFonts w:ascii="Book Antiqua" w:hAnsi="Book Antiqua" w:cs="Arial"/>
          <w:noProof/>
          <w:sz w:val="24"/>
          <w:szCs w:val="24"/>
          <w:lang w:val="en-US" w:eastAsia="zh-CN"/>
        </w:rPr>
        <w:lastRenderedPageBreak/>
        <w:drawing>
          <wp:inline distT="0" distB="0" distL="0" distR="0" wp14:anchorId="766A9FC8" wp14:editId="7380BFC1">
            <wp:extent cx="5800725" cy="435054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02796" cy="4352097"/>
                    </a:xfrm>
                    <a:prstGeom prst="rect">
                      <a:avLst/>
                    </a:prstGeom>
                  </pic:spPr>
                </pic:pic>
              </a:graphicData>
            </a:graphic>
          </wp:inline>
        </w:drawing>
      </w:r>
    </w:p>
    <w:p w14:paraId="0B92430D" w14:textId="5C112D79" w:rsidR="0095649E" w:rsidRPr="00715C4B" w:rsidRDefault="0095649E" w:rsidP="0054671A">
      <w:pPr>
        <w:adjustRightInd w:val="0"/>
        <w:snapToGrid w:val="0"/>
        <w:spacing w:after="0" w:line="360" w:lineRule="auto"/>
        <w:jc w:val="both"/>
        <w:rPr>
          <w:rFonts w:ascii="Book Antiqua" w:hAnsi="Book Antiqua" w:cs="Arial"/>
          <w:sz w:val="24"/>
          <w:szCs w:val="24"/>
          <w:lang w:val="en-GB"/>
        </w:rPr>
      </w:pPr>
      <w:r w:rsidRPr="00715C4B">
        <w:rPr>
          <w:rFonts w:ascii="Book Antiqua" w:hAnsi="Book Antiqua" w:cs="Arial"/>
          <w:b/>
          <w:bCs/>
          <w:sz w:val="24"/>
          <w:szCs w:val="24"/>
          <w:lang w:val="en-GB"/>
        </w:rPr>
        <w:t>Figure 2</w:t>
      </w:r>
      <w:r w:rsidRPr="00715C4B">
        <w:rPr>
          <w:rFonts w:ascii="Book Antiqua" w:hAnsi="Book Antiqua" w:cs="Arial"/>
          <w:b/>
          <w:sz w:val="24"/>
          <w:szCs w:val="24"/>
          <w:lang w:val="en-GB"/>
        </w:rPr>
        <w:t xml:space="preserve"> Trends in waiting list registration before and after direct-acting antiviral introduction. </w:t>
      </w:r>
      <w:bookmarkStart w:id="208" w:name="OLE_LINK257"/>
      <w:bookmarkStart w:id="209" w:name="OLE_LINK258"/>
      <w:r w:rsidRPr="00715C4B">
        <w:rPr>
          <w:rFonts w:ascii="Book Antiqua" w:hAnsi="Book Antiqua" w:cs="Arial"/>
          <w:sz w:val="24"/>
          <w:szCs w:val="24"/>
          <w:lang w:val="en-GB"/>
        </w:rPr>
        <w:t xml:space="preserve">ALD: Alcoholic liver disease; DAA: Direct-acting antivirals; HBV: Hepatitis B virus; HCV: Hepatitis C virus; HCC: Hepatocellular carcinoma; </w:t>
      </w:r>
      <w:r w:rsidR="00A81828" w:rsidRPr="00715C4B">
        <w:rPr>
          <w:rFonts w:ascii="Book Antiqua" w:hAnsi="Book Antiqua" w:cs="Arial"/>
          <w:sz w:val="24"/>
          <w:szCs w:val="24"/>
          <w:lang w:val="en-GB"/>
        </w:rPr>
        <w:t>NASH: Non-alcoholic steatohepatitis.</w:t>
      </w:r>
      <w:bookmarkEnd w:id="208"/>
      <w:bookmarkEnd w:id="209"/>
    </w:p>
    <w:p w14:paraId="467A47E7" w14:textId="77777777" w:rsidR="004B558D" w:rsidRPr="00715C4B" w:rsidRDefault="004B558D" w:rsidP="0054671A">
      <w:pPr>
        <w:adjustRightInd w:val="0"/>
        <w:snapToGrid w:val="0"/>
        <w:spacing w:after="0" w:line="360" w:lineRule="auto"/>
        <w:jc w:val="both"/>
        <w:rPr>
          <w:rFonts w:ascii="Book Antiqua" w:hAnsi="Book Antiqua" w:cs="Arial"/>
          <w:sz w:val="24"/>
          <w:szCs w:val="24"/>
          <w:lang w:val="en-GB"/>
        </w:rPr>
      </w:pPr>
    </w:p>
    <w:p w14:paraId="5C2537AB" w14:textId="77777777" w:rsidR="004B558D" w:rsidRPr="00715C4B" w:rsidRDefault="004B558D" w:rsidP="0054671A">
      <w:pPr>
        <w:adjustRightInd w:val="0"/>
        <w:snapToGrid w:val="0"/>
        <w:spacing w:after="0" w:line="360" w:lineRule="auto"/>
        <w:jc w:val="both"/>
        <w:rPr>
          <w:rFonts w:ascii="Book Antiqua" w:hAnsi="Book Antiqua" w:cs="Arial"/>
          <w:b/>
          <w:sz w:val="24"/>
          <w:szCs w:val="24"/>
          <w:lang w:val="en-GB"/>
        </w:rPr>
      </w:pPr>
      <w:r w:rsidRPr="00715C4B">
        <w:rPr>
          <w:rFonts w:ascii="Book Antiqua" w:hAnsi="Book Antiqua" w:cs="Arial"/>
          <w:b/>
          <w:sz w:val="24"/>
          <w:szCs w:val="24"/>
          <w:lang w:val="en-GB"/>
        </w:rPr>
        <w:br w:type="page"/>
      </w:r>
    </w:p>
    <w:p w14:paraId="0967F961" w14:textId="77777777" w:rsidR="004B558D" w:rsidRPr="00715C4B" w:rsidRDefault="004B558D" w:rsidP="0054671A">
      <w:pPr>
        <w:adjustRightInd w:val="0"/>
        <w:snapToGrid w:val="0"/>
        <w:spacing w:after="0" w:line="360" w:lineRule="auto"/>
        <w:jc w:val="both"/>
        <w:rPr>
          <w:rFonts w:ascii="Book Antiqua" w:hAnsi="Book Antiqua" w:cs="Arial"/>
          <w:sz w:val="24"/>
          <w:szCs w:val="24"/>
          <w:lang w:val="en-GB"/>
        </w:rPr>
      </w:pPr>
      <w:r w:rsidRPr="00715C4B">
        <w:rPr>
          <w:rFonts w:ascii="Book Antiqua" w:hAnsi="Book Antiqua" w:cs="Arial"/>
          <w:noProof/>
          <w:sz w:val="24"/>
          <w:szCs w:val="24"/>
          <w:lang w:val="en-US" w:eastAsia="zh-CN"/>
        </w:rPr>
        <w:lastRenderedPageBreak/>
        <w:drawing>
          <wp:inline distT="0" distB="0" distL="0" distR="0" wp14:anchorId="2D4931F2" wp14:editId="6C0DDADE">
            <wp:extent cx="5800725" cy="435054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03984" cy="4352988"/>
                    </a:xfrm>
                    <a:prstGeom prst="rect">
                      <a:avLst/>
                    </a:prstGeom>
                  </pic:spPr>
                </pic:pic>
              </a:graphicData>
            </a:graphic>
          </wp:inline>
        </w:drawing>
      </w:r>
    </w:p>
    <w:p w14:paraId="1081F648" w14:textId="276D248A" w:rsidR="004B558D" w:rsidRPr="00855725" w:rsidRDefault="00A81828" w:rsidP="0054671A">
      <w:pPr>
        <w:adjustRightInd w:val="0"/>
        <w:snapToGrid w:val="0"/>
        <w:spacing w:after="0" w:line="360" w:lineRule="auto"/>
        <w:jc w:val="both"/>
        <w:rPr>
          <w:rFonts w:ascii="Book Antiqua" w:hAnsi="Book Antiqua" w:cs="Arial"/>
          <w:b/>
          <w:sz w:val="24"/>
          <w:szCs w:val="24"/>
          <w:lang w:val="en-GB" w:eastAsia="zh-CN"/>
        </w:rPr>
      </w:pPr>
      <w:r w:rsidRPr="00715C4B">
        <w:rPr>
          <w:rFonts w:ascii="Book Antiqua" w:hAnsi="Book Antiqua" w:cs="Arial"/>
          <w:b/>
          <w:sz w:val="24"/>
          <w:szCs w:val="24"/>
          <w:lang w:val="en-GB"/>
        </w:rPr>
        <w:t xml:space="preserve">Figure 3 </w:t>
      </w:r>
      <w:r w:rsidRPr="00715C4B">
        <w:rPr>
          <w:rFonts w:ascii="Book Antiqua" w:hAnsi="Book Antiqua" w:cs="Arial"/>
          <w:b/>
          <w:bCs/>
          <w:sz w:val="24"/>
          <w:szCs w:val="24"/>
          <w:lang w:val="en-GB"/>
        </w:rPr>
        <w:t>T</w:t>
      </w:r>
      <w:r w:rsidRPr="00715C4B">
        <w:rPr>
          <w:rFonts w:ascii="Book Antiqua" w:hAnsi="Book Antiqua" w:cs="Arial"/>
          <w:b/>
          <w:sz w:val="24"/>
          <w:szCs w:val="24"/>
          <w:lang w:val="en-GB"/>
        </w:rPr>
        <w:t xml:space="preserve">rends in </w:t>
      </w:r>
      <w:r w:rsidRPr="00715C4B">
        <w:rPr>
          <w:rFonts w:ascii="Book Antiqua" w:hAnsi="Book Antiqua" w:cs="Arial"/>
          <w:b/>
          <w:sz w:val="24"/>
          <w:szCs w:val="24"/>
          <w:lang w:val="en-US"/>
        </w:rPr>
        <w:t>liver transplantation</w:t>
      </w:r>
      <w:r w:rsidRPr="00715C4B">
        <w:rPr>
          <w:rFonts w:ascii="Book Antiqua" w:hAnsi="Book Antiqua" w:cs="Arial"/>
          <w:b/>
          <w:sz w:val="24"/>
          <w:szCs w:val="24"/>
          <w:lang w:val="en-GB"/>
        </w:rPr>
        <w:t xml:space="preserve"> before and after direct-acting antiviral introduction.</w:t>
      </w:r>
      <w:r w:rsidRPr="00715C4B">
        <w:rPr>
          <w:rFonts w:ascii="Book Antiqua" w:hAnsi="Book Antiqua" w:cs="Arial"/>
          <w:sz w:val="24"/>
          <w:szCs w:val="24"/>
          <w:lang w:val="en-GB"/>
        </w:rPr>
        <w:t xml:space="preserve"> ALD: Alcoholic liver disease; DAA: Direct-acting antivirals; HBV: Hepatitis B virus; HCV: Hepatitis C virus; HCC: Hepatocellular carcinoma; NASH: Non-alcoholic steatohepatitis.</w:t>
      </w:r>
    </w:p>
    <w:sectPr w:rsidR="004B558D" w:rsidRPr="00855725" w:rsidSect="004B558D">
      <w:footerReference w:type="default" r:id="rId19"/>
      <w:pgSz w:w="11906" w:h="16838"/>
      <w:pgMar w:top="1417"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67E86" w14:textId="77777777" w:rsidR="007A27F6" w:rsidRDefault="007A27F6">
      <w:pPr>
        <w:spacing w:after="0" w:line="240" w:lineRule="auto"/>
      </w:pPr>
      <w:r>
        <w:separator/>
      </w:r>
    </w:p>
  </w:endnote>
  <w:endnote w:type="continuationSeparator" w:id="0">
    <w:p w14:paraId="2FCB37B4" w14:textId="77777777" w:rsidR="007A27F6" w:rsidRDefault="007A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altName w:val="微软雅黑"/>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DengXian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899319"/>
      <w:docPartObj>
        <w:docPartGallery w:val="Page Numbers (Bottom of Page)"/>
        <w:docPartUnique/>
      </w:docPartObj>
    </w:sdtPr>
    <w:sdtEndPr>
      <w:rPr>
        <w:rFonts w:ascii="Arial" w:hAnsi="Arial" w:cs="Arial"/>
        <w:sz w:val="20"/>
      </w:rPr>
    </w:sdtEndPr>
    <w:sdtContent>
      <w:p w14:paraId="387191F9" w14:textId="77777777" w:rsidR="00695AED" w:rsidRPr="000E3B74" w:rsidRDefault="00695AED">
        <w:pPr>
          <w:pStyle w:val="Footer"/>
          <w:jc w:val="center"/>
          <w:rPr>
            <w:rFonts w:ascii="Arial" w:hAnsi="Arial" w:cs="Arial"/>
            <w:sz w:val="20"/>
          </w:rPr>
        </w:pPr>
        <w:r w:rsidRPr="000E3B74">
          <w:rPr>
            <w:rFonts w:ascii="Arial" w:hAnsi="Arial" w:cs="Arial"/>
            <w:sz w:val="20"/>
          </w:rPr>
          <w:fldChar w:fldCharType="begin"/>
        </w:r>
        <w:r w:rsidRPr="000E3B74">
          <w:rPr>
            <w:rFonts w:ascii="Arial" w:hAnsi="Arial" w:cs="Arial"/>
            <w:sz w:val="20"/>
          </w:rPr>
          <w:instrText>PAGE   \* MERGEFORMAT</w:instrText>
        </w:r>
        <w:r w:rsidRPr="000E3B74">
          <w:rPr>
            <w:rFonts w:ascii="Arial" w:hAnsi="Arial" w:cs="Arial"/>
            <w:sz w:val="20"/>
          </w:rPr>
          <w:fldChar w:fldCharType="separate"/>
        </w:r>
        <w:r w:rsidR="00070E6B">
          <w:rPr>
            <w:rFonts w:ascii="Arial" w:hAnsi="Arial" w:cs="Arial"/>
            <w:noProof/>
            <w:sz w:val="20"/>
          </w:rPr>
          <w:t>28</w:t>
        </w:r>
        <w:r w:rsidRPr="000E3B74">
          <w:rPr>
            <w:rFonts w:ascii="Arial" w:hAnsi="Arial" w:cs="Arial"/>
            <w:sz w:val="20"/>
          </w:rPr>
          <w:fldChar w:fldCharType="end"/>
        </w:r>
      </w:p>
    </w:sdtContent>
  </w:sdt>
  <w:p w14:paraId="77F9DD4A" w14:textId="77777777" w:rsidR="00695AED" w:rsidRDefault="00695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945A7" w14:textId="77777777" w:rsidR="007A27F6" w:rsidRDefault="007A27F6">
      <w:pPr>
        <w:spacing w:after="0" w:line="240" w:lineRule="auto"/>
      </w:pPr>
      <w:r>
        <w:separator/>
      </w:r>
    </w:p>
  </w:footnote>
  <w:footnote w:type="continuationSeparator" w:id="0">
    <w:p w14:paraId="021DBFED" w14:textId="77777777" w:rsidR="007A27F6" w:rsidRDefault="007A2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1C43"/>
    <w:multiLevelType w:val="multilevel"/>
    <w:tmpl w:val="D97C2B66"/>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 w15:restartNumberingAfterBreak="0">
    <w:nsid w:val="0A7E4738"/>
    <w:multiLevelType w:val="hybridMultilevel"/>
    <w:tmpl w:val="D2CEB1B6"/>
    <w:lvl w:ilvl="0" w:tplc="5ECC4EC8">
      <w:numFmt w:val="bullet"/>
      <w:lvlText w:val="-"/>
      <w:lvlJc w:val="left"/>
      <w:pPr>
        <w:ind w:left="804" w:hanging="360"/>
      </w:pPr>
      <w:rPr>
        <w:rFonts w:ascii="Arial" w:eastAsiaTheme="minorEastAsia" w:hAnsi="Arial" w:cs="Arial" w:hint="default"/>
      </w:rPr>
    </w:lvl>
    <w:lvl w:ilvl="1" w:tplc="04100003" w:tentative="1">
      <w:start w:val="1"/>
      <w:numFmt w:val="bullet"/>
      <w:lvlText w:val="o"/>
      <w:lvlJc w:val="left"/>
      <w:pPr>
        <w:ind w:left="1524" w:hanging="360"/>
      </w:pPr>
      <w:rPr>
        <w:rFonts w:ascii="Courier New" w:hAnsi="Courier New" w:cs="Courier New" w:hint="default"/>
      </w:rPr>
    </w:lvl>
    <w:lvl w:ilvl="2" w:tplc="04100005" w:tentative="1">
      <w:start w:val="1"/>
      <w:numFmt w:val="bullet"/>
      <w:lvlText w:val=""/>
      <w:lvlJc w:val="left"/>
      <w:pPr>
        <w:ind w:left="2244" w:hanging="360"/>
      </w:pPr>
      <w:rPr>
        <w:rFonts w:ascii="Wingdings" w:hAnsi="Wingdings" w:hint="default"/>
      </w:rPr>
    </w:lvl>
    <w:lvl w:ilvl="3" w:tplc="04100001" w:tentative="1">
      <w:start w:val="1"/>
      <w:numFmt w:val="bullet"/>
      <w:lvlText w:val=""/>
      <w:lvlJc w:val="left"/>
      <w:pPr>
        <w:ind w:left="2964" w:hanging="360"/>
      </w:pPr>
      <w:rPr>
        <w:rFonts w:ascii="Symbol" w:hAnsi="Symbol" w:hint="default"/>
      </w:rPr>
    </w:lvl>
    <w:lvl w:ilvl="4" w:tplc="04100003" w:tentative="1">
      <w:start w:val="1"/>
      <w:numFmt w:val="bullet"/>
      <w:lvlText w:val="o"/>
      <w:lvlJc w:val="left"/>
      <w:pPr>
        <w:ind w:left="3684" w:hanging="360"/>
      </w:pPr>
      <w:rPr>
        <w:rFonts w:ascii="Courier New" w:hAnsi="Courier New" w:cs="Courier New" w:hint="default"/>
      </w:rPr>
    </w:lvl>
    <w:lvl w:ilvl="5" w:tplc="04100005" w:tentative="1">
      <w:start w:val="1"/>
      <w:numFmt w:val="bullet"/>
      <w:lvlText w:val=""/>
      <w:lvlJc w:val="left"/>
      <w:pPr>
        <w:ind w:left="4404" w:hanging="360"/>
      </w:pPr>
      <w:rPr>
        <w:rFonts w:ascii="Wingdings" w:hAnsi="Wingdings" w:hint="default"/>
      </w:rPr>
    </w:lvl>
    <w:lvl w:ilvl="6" w:tplc="04100001" w:tentative="1">
      <w:start w:val="1"/>
      <w:numFmt w:val="bullet"/>
      <w:lvlText w:val=""/>
      <w:lvlJc w:val="left"/>
      <w:pPr>
        <w:ind w:left="5124" w:hanging="360"/>
      </w:pPr>
      <w:rPr>
        <w:rFonts w:ascii="Symbol" w:hAnsi="Symbol" w:hint="default"/>
      </w:rPr>
    </w:lvl>
    <w:lvl w:ilvl="7" w:tplc="04100003" w:tentative="1">
      <w:start w:val="1"/>
      <w:numFmt w:val="bullet"/>
      <w:lvlText w:val="o"/>
      <w:lvlJc w:val="left"/>
      <w:pPr>
        <w:ind w:left="5844" w:hanging="360"/>
      </w:pPr>
      <w:rPr>
        <w:rFonts w:ascii="Courier New" w:hAnsi="Courier New" w:cs="Courier New" w:hint="default"/>
      </w:rPr>
    </w:lvl>
    <w:lvl w:ilvl="8" w:tplc="04100005" w:tentative="1">
      <w:start w:val="1"/>
      <w:numFmt w:val="bullet"/>
      <w:lvlText w:val=""/>
      <w:lvlJc w:val="left"/>
      <w:pPr>
        <w:ind w:left="6564" w:hanging="360"/>
      </w:pPr>
      <w:rPr>
        <w:rFonts w:ascii="Wingdings" w:hAnsi="Wingdings" w:hint="default"/>
      </w:rPr>
    </w:lvl>
  </w:abstractNum>
  <w:abstractNum w:abstractNumId="2" w15:restartNumberingAfterBreak="0">
    <w:nsid w:val="246F7B4A"/>
    <w:multiLevelType w:val="hybridMultilevel"/>
    <w:tmpl w:val="3FA28B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313A04"/>
    <w:multiLevelType w:val="multilevel"/>
    <w:tmpl w:val="C972B872"/>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74A5003"/>
    <w:multiLevelType w:val="hybridMultilevel"/>
    <w:tmpl w:val="A1BE9962"/>
    <w:lvl w:ilvl="0" w:tplc="EBC469D6">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BF325D"/>
    <w:multiLevelType w:val="multilevel"/>
    <w:tmpl w:val="BDFAB712"/>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6B701FD"/>
    <w:multiLevelType w:val="multilevel"/>
    <w:tmpl w:val="E012D8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AEB54FC"/>
    <w:multiLevelType w:val="hybridMultilevel"/>
    <w:tmpl w:val="4142FDE6"/>
    <w:lvl w:ilvl="0" w:tplc="3A5C674C">
      <w:start w:val="57"/>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B558D"/>
    <w:rsid w:val="000159B6"/>
    <w:rsid w:val="00016EE8"/>
    <w:rsid w:val="00025440"/>
    <w:rsid w:val="00070E6B"/>
    <w:rsid w:val="00084458"/>
    <w:rsid w:val="000A3EC7"/>
    <w:rsid w:val="0010564A"/>
    <w:rsid w:val="00153B1F"/>
    <w:rsid w:val="001B109E"/>
    <w:rsid w:val="001B7F74"/>
    <w:rsid w:val="001E5649"/>
    <w:rsid w:val="002671EF"/>
    <w:rsid w:val="00284F23"/>
    <w:rsid w:val="002C061B"/>
    <w:rsid w:val="002F14ED"/>
    <w:rsid w:val="00346281"/>
    <w:rsid w:val="003910FC"/>
    <w:rsid w:val="003B5D18"/>
    <w:rsid w:val="003C685D"/>
    <w:rsid w:val="003C6E25"/>
    <w:rsid w:val="00406654"/>
    <w:rsid w:val="00496C7A"/>
    <w:rsid w:val="004A65B9"/>
    <w:rsid w:val="004B558D"/>
    <w:rsid w:val="004F52ED"/>
    <w:rsid w:val="005019C9"/>
    <w:rsid w:val="00527021"/>
    <w:rsid w:val="0054671A"/>
    <w:rsid w:val="00567713"/>
    <w:rsid w:val="00570DCF"/>
    <w:rsid w:val="0057101A"/>
    <w:rsid w:val="005B79A0"/>
    <w:rsid w:val="005C542D"/>
    <w:rsid w:val="00602CBE"/>
    <w:rsid w:val="00695AED"/>
    <w:rsid w:val="006B1828"/>
    <w:rsid w:val="006B6C6B"/>
    <w:rsid w:val="006E5E9E"/>
    <w:rsid w:val="006F2DCD"/>
    <w:rsid w:val="00715C4B"/>
    <w:rsid w:val="007765A9"/>
    <w:rsid w:val="007A27F6"/>
    <w:rsid w:val="007B7783"/>
    <w:rsid w:val="008151F6"/>
    <w:rsid w:val="00817116"/>
    <w:rsid w:val="00855725"/>
    <w:rsid w:val="008715A7"/>
    <w:rsid w:val="00872A7C"/>
    <w:rsid w:val="008F0817"/>
    <w:rsid w:val="008F2E7B"/>
    <w:rsid w:val="0090190F"/>
    <w:rsid w:val="0095649E"/>
    <w:rsid w:val="00967C90"/>
    <w:rsid w:val="00987539"/>
    <w:rsid w:val="009F0EF1"/>
    <w:rsid w:val="009F141C"/>
    <w:rsid w:val="00A639D5"/>
    <w:rsid w:val="00A70531"/>
    <w:rsid w:val="00A81828"/>
    <w:rsid w:val="00AA561E"/>
    <w:rsid w:val="00AB34FD"/>
    <w:rsid w:val="00AD6F82"/>
    <w:rsid w:val="00AE3ABF"/>
    <w:rsid w:val="00B0524E"/>
    <w:rsid w:val="00B51289"/>
    <w:rsid w:val="00B523D6"/>
    <w:rsid w:val="00BC3784"/>
    <w:rsid w:val="00BE2519"/>
    <w:rsid w:val="00C5731F"/>
    <w:rsid w:val="00C76C40"/>
    <w:rsid w:val="00CB05D9"/>
    <w:rsid w:val="00CB13CC"/>
    <w:rsid w:val="00D10270"/>
    <w:rsid w:val="00D16E8D"/>
    <w:rsid w:val="00D364C1"/>
    <w:rsid w:val="00D46A8A"/>
    <w:rsid w:val="00DA31FC"/>
    <w:rsid w:val="00DA5ACA"/>
    <w:rsid w:val="00DE12C7"/>
    <w:rsid w:val="00E23180"/>
    <w:rsid w:val="00E417DA"/>
    <w:rsid w:val="00E4767F"/>
    <w:rsid w:val="00E66203"/>
    <w:rsid w:val="00E83AD4"/>
    <w:rsid w:val="00EA6DF0"/>
    <w:rsid w:val="00F44894"/>
    <w:rsid w:val="00F961A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C90C"/>
  <w15:docId w15:val="{C05862C7-980D-404A-BB57-E9DF55A2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58D"/>
    <w:pPr>
      <w:spacing w:after="200" w:line="276" w:lineRule="auto"/>
    </w:pPr>
    <w:rPr>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B558D"/>
  </w:style>
  <w:style w:type="character" w:customStyle="1" w:styleId="FooterChar">
    <w:name w:val="Footer Char"/>
    <w:basedOn w:val="DefaultParagraphFont"/>
    <w:link w:val="Footer"/>
    <w:uiPriority w:val="99"/>
    <w:qFormat/>
    <w:rsid w:val="004B558D"/>
  </w:style>
  <w:style w:type="character" w:styleId="PlaceholderText">
    <w:name w:val="Placeholder Text"/>
    <w:basedOn w:val="DefaultParagraphFont"/>
    <w:uiPriority w:val="99"/>
    <w:semiHidden/>
    <w:qFormat/>
    <w:rsid w:val="004B558D"/>
    <w:rPr>
      <w:color w:val="808080"/>
    </w:rPr>
  </w:style>
  <w:style w:type="character" w:customStyle="1" w:styleId="CollegamentoInternet">
    <w:name w:val="Collegamento Internet"/>
    <w:basedOn w:val="DefaultParagraphFont"/>
    <w:uiPriority w:val="99"/>
    <w:semiHidden/>
    <w:unhideWhenUsed/>
    <w:rsid w:val="004B558D"/>
    <w:rPr>
      <w:color w:val="0000FF"/>
      <w:u w:val="single"/>
    </w:rPr>
  </w:style>
  <w:style w:type="character" w:customStyle="1" w:styleId="ListLabel1">
    <w:name w:val="ListLabel 1"/>
    <w:qFormat/>
    <w:rsid w:val="004B558D"/>
    <w:rPr>
      <w:rFonts w:cs="Courier New"/>
    </w:rPr>
  </w:style>
  <w:style w:type="character" w:customStyle="1" w:styleId="ListLabel2">
    <w:name w:val="ListLabel 2"/>
    <w:qFormat/>
    <w:rsid w:val="004B558D"/>
    <w:rPr>
      <w:rFonts w:cs="Courier New"/>
    </w:rPr>
  </w:style>
  <w:style w:type="character" w:customStyle="1" w:styleId="ListLabel3">
    <w:name w:val="ListLabel 3"/>
    <w:qFormat/>
    <w:rsid w:val="004B558D"/>
    <w:rPr>
      <w:rFonts w:cs="Courier New"/>
    </w:rPr>
  </w:style>
  <w:style w:type="character" w:customStyle="1" w:styleId="ListLabel4">
    <w:name w:val="ListLabel 4"/>
    <w:qFormat/>
    <w:rsid w:val="004B558D"/>
    <w:rPr>
      <w:rFonts w:cs="Courier New"/>
    </w:rPr>
  </w:style>
  <w:style w:type="character" w:customStyle="1" w:styleId="ListLabel5">
    <w:name w:val="ListLabel 5"/>
    <w:qFormat/>
    <w:rsid w:val="004B558D"/>
    <w:rPr>
      <w:rFonts w:cs="Courier New"/>
    </w:rPr>
  </w:style>
  <w:style w:type="character" w:customStyle="1" w:styleId="ListLabel6">
    <w:name w:val="ListLabel 6"/>
    <w:qFormat/>
    <w:rsid w:val="004B558D"/>
    <w:rPr>
      <w:rFonts w:cs="Courier New"/>
    </w:rPr>
  </w:style>
  <w:style w:type="character" w:customStyle="1" w:styleId="ListLabel7">
    <w:name w:val="ListLabel 7"/>
    <w:qFormat/>
    <w:rsid w:val="004B558D"/>
    <w:rPr>
      <w:rFonts w:cs="Courier New"/>
    </w:rPr>
  </w:style>
  <w:style w:type="character" w:customStyle="1" w:styleId="ListLabel8">
    <w:name w:val="ListLabel 8"/>
    <w:qFormat/>
    <w:rsid w:val="004B558D"/>
    <w:rPr>
      <w:rFonts w:cs="Courier New"/>
    </w:rPr>
  </w:style>
  <w:style w:type="character" w:customStyle="1" w:styleId="ListLabel9">
    <w:name w:val="ListLabel 9"/>
    <w:qFormat/>
    <w:rsid w:val="004B558D"/>
    <w:rPr>
      <w:rFonts w:cs="Courier New"/>
    </w:rPr>
  </w:style>
  <w:style w:type="paragraph" w:styleId="Title">
    <w:name w:val="Title"/>
    <w:basedOn w:val="Normal"/>
    <w:next w:val="BodyText"/>
    <w:link w:val="TitleChar"/>
    <w:qFormat/>
    <w:rsid w:val="004B558D"/>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rsid w:val="004B558D"/>
    <w:rPr>
      <w:rFonts w:ascii="Liberation Sans" w:eastAsia="Microsoft YaHei" w:hAnsi="Liberation Sans" w:cs="Mangal"/>
      <w:sz w:val="28"/>
      <w:szCs w:val="28"/>
      <w:lang w:eastAsia="it-IT"/>
    </w:rPr>
  </w:style>
  <w:style w:type="paragraph" w:styleId="BodyText">
    <w:name w:val="Body Text"/>
    <w:basedOn w:val="Normal"/>
    <w:link w:val="BodyTextChar"/>
    <w:rsid w:val="004B558D"/>
    <w:pPr>
      <w:spacing w:after="140" w:line="288" w:lineRule="auto"/>
    </w:pPr>
  </w:style>
  <w:style w:type="character" w:customStyle="1" w:styleId="BodyTextChar">
    <w:name w:val="Body Text Char"/>
    <w:basedOn w:val="DefaultParagraphFont"/>
    <w:link w:val="BodyText"/>
    <w:rsid w:val="004B558D"/>
    <w:rPr>
      <w:rFonts w:eastAsiaTheme="minorEastAsia"/>
      <w:lang w:eastAsia="it-IT"/>
    </w:rPr>
  </w:style>
  <w:style w:type="paragraph" w:styleId="List">
    <w:name w:val="List"/>
    <w:basedOn w:val="BodyText"/>
    <w:rsid w:val="004B558D"/>
    <w:rPr>
      <w:rFonts w:cs="Mangal"/>
    </w:rPr>
  </w:style>
  <w:style w:type="paragraph" w:styleId="Caption">
    <w:name w:val="caption"/>
    <w:basedOn w:val="Normal"/>
    <w:qFormat/>
    <w:rsid w:val="004B558D"/>
    <w:pPr>
      <w:suppressLineNumbers/>
      <w:spacing w:before="120" w:after="120"/>
    </w:pPr>
    <w:rPr>
      <w:rFonts w:cs="Mangal"/>
      <w:i/>
      <w:iCs/>
      <w:sz w:val="24"/>
      <w:szCs w:val="24"/>
    </w:rPr>
  </w:style>
  <w:style w:type="paragraph" w:customStyle="1" w:styleId="Indice">
    <w:name w:val="Indice"/>
    <w:basedOn w:val="Normal"/>
    <w:qFormat/>
    <w:rsid w:val="004B558D"/>
    <w:pPr>
      <w:suppressLineNumbers/>
    </w:pPr>
    <w:rPr>
      <w:rFonts w:cs="Mangal"/>
    </w:rPr>
  </w:style>
  <w:style w:type="paragraph" w:styleId="NormalWeb">
    <w:name w:val="Normal (Web)"/>
    <w:basedOn w:val="Normal"/>
    <w:uiPriority w:val="99"/>
    <w:semiHidden/>
    <w:unhideWhenUsed/>
    <w:qFormat/>
    <w:rsid w:val="004B558D"/>
    <w:pPr>
      <w:spacing w:beforeAutospacing="1"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558D"/>
    <w:pPr>
      <w:tabs>
        <w:tab w:val="center" w:pos="4819"/>
        <w:tab w:val="right" w:pos="9638"/>
      </w:tabs>
      <w:spacing w:after="0" w:line="240" w:lineRule="auto"/>
    </w:pPr>
    <w:rPr>
      <w:rFonts w:eastAsiaTheme="minorHAnsi"/>
      <w:lang w:eastAsia="en-US"/>
    </w:rPr>
  </w:style>
  <w:style w:type="character" w:customStyle="1" w:styleId="IntestazioneCarattere1">
    <w:name w:val="Intestazione Carattere1"/>
    <w:basedOn w:val="DefaultParagraphFont"/>
    <w:uiPriority w:val="99"/>
    <w:semiHidden/>
    <w:rsid w:val="004B558D"/>
    <w:rPr>
      <w:rFonts w:eastAsiaTheme="minorEastAsia"/>
      <w:lang w:eastAsia="it-IT"/>
    </w:rPr>
  </w:style>
  <w:style w:type="paragraph" w:styleId="Footer">
    <w:name w:val="footer"/>
    <w:basedOn w:val="Normal"/>
    <w:link w:val="FooterChar"/>
    <w:uiPriority w:val="99"/>
    <w:unhideWhenUsed/>
    <w:rsid w:val="004B558D"/>
    <w:pPr>
      <w:tabs>
        <w:tab w:val="center" w:pos="4819"/>
        <w:tab w:val="right" w:pos="9638"/>
      </w:tabs>
      <w:spacing w:after="0" w:line="240" w:lineRule="auto"/>
    </w:pPr>
    <w:rPr>
      <w:rFonts w:eastAsiaTheme="minorHAnsi"/>
      <w:lang w:eastAsia="en-US"/>
    </w:rPr>
  </w:style>
  <w:style w:type="character" w:customStyle="1" w:styleId="PidipaginaCarattere1">
    <w:name w:val="Piè di pagina Carattere1"/>
    <w:basedOn w:val="DefaultParagraphFont"/>
    <w:uiPriority w:val="99"/>
    <w:semiHidden/>
    <w:rsid w:val="004B558D"/>
    <w:rPr>
      <w:rFonts w:eastAsiaTheme="minorEastAsia"/>
      <w:lang w:eastAsia="it-IT"/>
    </w:rPr>
  </w:style>
  <w:style w:type="paragraph" w:styleId="ListParagraph">
    <w:name w:val="List Paragraph"/>
    <w:basedOn w:val="Normal"/>
    <w:uiPriority w:val="34"/>
    <w:qFormat/>
    <w:rsid w:val="004B558D"/>
    <w:pPr>
      <w:ind w:left="720"/>
      <w:contextualSpacing/>
    </w:pPr>
  </w:style>
  <w:style w:type="table" w:styleId="TableGrid">
    <w:name w:val="Table Grid"/>
    <w:basedOn w:val="TableNormal"/>
    <w:uiPriority w:val="39"/>
    <w:rsid w:val="004B558D"/>
    <w:pPr>
      <w:spacing w:after="0" w:line="240" w:lineRule="auto"/>
    </w:pPr>
    <w:rPr>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ondochiaro1">
    <w:name w:val="Sfondo chiaro1"/>
    <w:basedOn w:val="TableNormal"/>
    <w:uiPriority w:val="60"/>
    <w:rsid w:val="004B558D"/>
    <w:pPr>
      <w:spacing w:after="0" w:line="240" w:lineRule="auto"/>
    </w:pPr>
    <w:rPr>
      <w:color w:val="000000" w:themeColor="text1" w:themeShade="BF"/>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nhideWhenUsed/>
    <w:rsid w:val="004B558D"/>
    <w:rPr>
      <w:color w:val="0000FF"/>
      <w:u w:val="single"/>
    </w:rPr>
  </w:style>
  <w:style w:type="character" w:styleId="CommentReference">
    <w:name w:val="annotation reference"/>
    <w:basedOn w:val="DefaultParagraphFont"/>
    <w:uiPriority w:val="99"/>
    <w:semiHidden/>
    <w:unhideWhenUsed/>
    <w:rsid w:val="004B558D"/>
    <w:rPr>
      <w:sz w:val="16"/>
      <w:szCs w:val="16"/>
    </w:rPr>
  </w:style>
  <w:style w:type="paragraph" w:styleId="CommentText">
    <w:name w:val="annotation text"/>
    <w:basedOn w:val="Normal"/>
    <w:link w:val="CommentTextChar"/>
    <w:uiPriority w:val="99"/>
    <w:unhideWhenUsed/>
    <w:rsid w:val="004B558D"/>
    <w:pPr>
      <w:spacing w:line="240" w:lineRule="auto"/>
    </w:pPr>
    <w:rPr>
      <w:sz w:val="20"/>
      <w:szCs w:val="20"/>
    </w:rPr>
  </w:style>
  <w:style w:type="character" w:customStyle="1" w:styleId="CommentTextChar">
    <w:name w:val="Comment Text Char"/>
    <w:basedOn w:val="DefaultParagraphFont"/>
    <w:link w:val="CommentText"/>
    <w:uiPriority w:val="99"/>
    <w:rsid w:val="004B558D"/>
    <w:rPr>
      <w:rFonts w:eastAsiaTheme="minorEastAsia"/>
      <w:sz w:val="20"/>
      <w:szCs w:val="20"/>
      <w:lang w:eastAsia="it-IT"/>
    </w:rPr>
  </w:style>
  <w:style w:type="paragraph" w:styleId="CommentSubject">
    <w:name w:val="annotation subject"/>
    <w:basedOn w:val="CommentText"/>
    <w:next w:val="CommentText"/>
    <w:link w:val="CommentSubjectChar"/>
    <w:uiPriority w:val="99"/>
    <w:semiHidden/>
    <w:unhideWhenUsed/>
    <w:rsid w:val="004B558D"/>
    <w:rPr>
      <w:b/>
      <w:bCs/>
    </w:rPr>
  </w:style>
  <w:style w:type="character" w:customStyle="1" w:styleId="CommentSubjectChar">
    <w:name w:val="Comment Subject Char"/>
    <w:basedOn w:val="CommentTextChar"/>
    <w:link w:val="CommentSubject"/>
    <w:uiPriority w:val="99"/>
    <w:semiHidden/>
    <w:rsid w:val="004B558D"/>
    <w:rPr>
      <w:rFonts w:eastAsiaTheme="minorEastAsia"/>
      <w:b/>
      <w:bCs/>
      <w:sz w:val="20"/>
      <w:szCs w:val="20"/>
      <w:lang w:eastAsia="it-IT"/>
    </w:rPr>
  </w:style>
  <w:style w:type="paragraph" w:styleId="BalloonText">
    <w:name w:val="Balloon Text"/>
    <w:basedOn w:val="Normal"/>
    <w:link w:val="BalloonTextChar"/>
    <w:uiPriority w:val="99"/>
    <w:semiHidden/>
    <w:unhideWhenUsed/>
    <w:rsid w:val="004B5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58D"/>
    <w:rPr>
      <w:rFonts w:ascii="Segoe UI" w:eastAsiaTheme="minorEastAsia" w:hAnsi="Segoe UI" w:cs="Segoe UI"/>
      <w:sz w:val="18"/>
      <w:szCs w:val="18"/>
      <w:lang w:eastAsia="it-IT"/>
    </w:rPr>
  </w:style>
  <w:style w:type="character" w:customStyle="1" w:styleId="bibref">
    <w:name w:val="bibref"/>
    <w:basedOn w:val="DefaultParagraphFont"/>
    <w:rsid w:val="004B558D"/>
  </w:style>
  <w:style w:type="character" w:styleId="Emphasis">
    <w:name w:val="Emphasis"/>
    <w:basedOn w:val="DefaultParagraphFont"/>
    <w:uiPriority w:val="20"/>
    <w:qFormat/>
    <w:rsid w:val="004B558D"/>
    <w:rPr>
      <w:i/>
      <w:iCs/>
    </w:rPr>
  </w:style>
  <w:style w:type="character" w:customStyle="1" w:styleId="current-selection">
    <w:name w:val="current-selection"/>
    <w:basedOn w:val="DefaultParagraphFont"/>
    <w:rsid w:val="004B558D"/>
  </w:style>
  <w:style w:type="paragraph" w:styleId="Revision">
    <w:name w:val="Revision"/>
    <w:hidden/>
    <w:uiPriority w:val="99"/>
    <w:semiHidden/>
    <w:rsid w:val="004B558D"/>
    <w:pPr>
      <w:spacing w:after="0" w:line="240" w:lineRule="auto"/>
    </w:pPr>
    <w:rPr>
      <w:lang w:eastAsia="it-IT"/>
    </w:rPr>
  </w:style>
  <w:style w:type="table" w:customStyle="1" w:styleId="1-11">
    <w:name w:val="网格表 1 浅色 - 强调文字颜色 11"/>
    <w:basedOn w:val="TableNormal"/>
    <w:uiPriority w:val="46"/>
    <w:rsid w:val="004B558D"/>
    <w:pPr>
      <w:spacing w:after="0" w:line="240" w:lineRule="auto"/>
    </w:pPr>
    <w:rPr>
      <w:lang w:eastAsia="it-I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
    <w:name w:val="浅色网格型1"/>
    <w:basedOn w:val="TableNormal"/>
    <w:uiPriority w:val="40"/>
    <w:rsid w:val="004B558D"/>
    <w:pPr>
      <w:spacing w:after="0" w:line="240" w:lineRule="auto"/>
    </w:pPr>
    <w:rPr>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ndNoteBibliographyTitle">
    <w:name w:val="EndNote Bibliography Title"/>
    <w:basedOn w:val="Normal"/>
    <w:link w:val="EndNoteBibliographyTitleCarattere"/>
    <w:rsid w:val="004B558D"/>
    <w:pPr>
      <w:spacing w:after="0"/>
      <w:jc w:val="center"/>
    </w:pPr>
    <w:rPr>
      <w:rFonts w:ascii="Calibri" w:hAnsi="Calibri"/>
      <w:noProof/>
    </w:rPr>
  </w:style>
  <w:style w:type="character" w:customStyle="1" w:styleId="EndNoteBibliographyTitleCarattere">
    <w:name w:val="EndNote Bibliography Title Carattere"/>
    <w:basedOn w:val="DefaultParagraphFont"/>
    <w:link w:val="EndNoteBibliographyTitle"/>
    <w:rsid w:val="004B558D"/>
    <w:rPr>
      <w:rFonts w:ascii="Calibri" w:eastAsiaTheme="minorEastAsia" w:hAnsi="Calibri"/>
      <w:noProof/>
      <w:lang w:eastAsia="it-IT"/>
    </w:rPr>
  </w:style>
  <w:style w:type="paragraph" w:customStyle="1" w:styleId="EndNoteBibliography">
    <w:name w:val="EndNote Bibliography"/>
    <w:basedOn w:val="Normal"/>
    <w:link w:val="EndNoteBibliographyCarattere"/>
    <w:rsid w:val="004B558D"/>
    <w:pPr>
      <w:spacing w:line="240" w:lineRule="auto"/>
    </w:pPr>
    <w:rPr>
      <w:rFonts w:ascii="Calibri" w:hAnsi="Calibri"/>
      <w:noProof/>
    </w:rPr>
  </w:style>
  <w:style w:type="character" w:customStyle="1" w:styleId="EndNoteBibliographyCarattere">
    <w:name w:val="EndNote Bibliography Carattere"/>
    <w:basedOn w:val="DefaultParagraphFont"/>
    <w:link w:val="EndNoteBibliography"/>
    <w:rsid w:val="004B558D"/>
    <w:rPr>
      <w:rFonts w:ascii="Calibri" w:eastAsiaTheme="minorEastAsia" w:hAnsi="Calibri"/>
      <w:noProof/>
      <w:lang w:eastAsia="it-IT"/>
    </w:rPr>
  </w:style>
  <w:style w:type="character" w:customStyle="1" w:styleId="Menzionenonrisolta1">
    <w:name w:val="Menzione non risolta1"/>
    <w:basedOn w:val="DefaultParagraphFont"/>
    <w:uiPriority w:val="99"/>
    <w:semiHidden/>
    <w:unhideWhenUsed/>
    <w:rsid w:val="004B558D"/>
    <w:rPr>
      <w:color w:val="808080"/>
      <w:shd w:val="clear" w:color="auto" w:fill="E6E6E6"/>
    </w:rPr>
  </w:style>
  <w:style w:type="table" w:customStyle="1" w:styleId="Grigliatabella1">
    <w:name w:val="Griglia tabella1"/>
    <w:basedOn w:val="TableNormal"/>
    <w:next w:val="TableGrid"/>
    <w:uiPriority w:val="39"/>
    <w:rsid w:val="004B5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正文1"/>
    <w:uiPriority w:val="99"/>
    <w:rsid w:val="004B558D"/>
    <w:pPr>
      <w:spacing w:after="0" w:line="276" w:lineRule="auto"/>
    </w:pPr>
    <w:rPr>
      <w:rFonts w:ascii="Arial" w:eastAsia="SimSun" w:hAnsi="Arial" w:cs="Arial"/>
      <w:color w:val="000000"/>
      <w:szCs w:val="20"/>
      <w:lang w:val="pl-PL" w:eastAsia="pl-PL"/>
    </w:rPr>
  </w:style>
  <w:style w:type="character" w:customStyle="1" w:styleId="orcid-id-https">
    <w:name w:val="orcid-id-https"/>
    <w:basedOn w:val="DefaultParagraphFont"/>
    <w:rsid w:val="004B558D"/>
  </w:style>
  <w:style w:type="character" w:customStyle="1" w:styleId="UnresolvedMention">
    <w:name w:val="Unresolved Mention"/>
    <w:basedOn w:val="DefaultParagraphFont"/>
    <w:uiPriority w:val="99"/>
    <w:semiHidden/>
    <w:unhideWhenUsed/>
    <w:rsid w:val="00F961A1"/>
    <w:rPr>
      <w:color w:val="605E5C"/>
      <w:shd w:val="clear" w:color="auto" w:fill="E1DFDD"/>
    </w:rPr>
  </w:style>
  <w:style w:type="character" w:customStyle="1" w:styleId="apple-converted-space">
    <w:name w:val="apple-converted-space"/>
    <w:basedOn w:val="DefaultParagraphFont"/>
    <w:rsid w:val="00B51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11">
      <w:bodyDiv w:val="1"/>
      <w:marLeft w:val="0"/>
      <w:marRight w:val="0"/>
      <w:marTop w:val="0"/>
      <w:marBottom w:val="0"/>
      <w:divBdr>
        <w:top w:val="none" w:sz="0" w:space="0" w:color="auto"/>
        <w:left w:val="none" w:sz="0" w:space="0" w:color="auto"/>
        <w:bottom w:val="none" w:sz="0" w:space="0" w:color="auto"/>
        <w:right w:val="none" w:sz="0" w:space="0" w:color="auto"/>
      </w:divBdr>
    </w:div>
    <w:div w:id="13239879">
      <w:bodyDiv w:val="1"/>
      <w:marLeft w:val="0"/>
      <w:marRight w:val="0"/>
      <w:marTop w:val="0"/>
      <w:marBottom w:val="0"/>
      <w:divBdr>
        <w:top w:val="none" w:sz="0" w:space="0" w:color="auto"/>
        <w:left w:val="none" w:sz="0" w:space="0" w:color="auto"/>
        <w:bottom w:val="none" w:sz="0" w:space="0" w:color="auto"/>
        <w:right w:val="none" w:sz="0" w:space="0" w:color="auto"/>
      </w:divBdr>
    </w:div>
    <w:div w:id="28917913">
      <w:bodyDiv w:val="1"/>
      <w:marLeft w:val="0"/>
      <w:marRight w:val="0"/>
      <w:marTop w:val="0"/>
      <w:marBottom w:val="0"/>
      <w:divBdr>
        <w:top w:val="none" w:sz="0" w:space="0" w:color="auto"/>
        <w:left w:val="none" w:sz="0" w:space="0" w:color="auto"/>
        <w:bottom w:val="none" w:sz="0" w:space="0" w:color="auto"/>
        <w:right w:val="none" w:sz="0" w:space="0" w:color="auto"/>
      </w:divBdr>
    </w:div>
    <w:div w:id="76560375">
      <w:bodyDiv w:val="1"/>
      <w:marLeft w:val="0"/>
      <w:marRight w:val="0"/>
      <w:marTop w:val="0"/>
      <w:marBottom w:val="0"/>
      <w:divBdr>
        <w:top w:val="none" w:sz="0" w:space="0" w:color="auto"/>
        <w:left w:val="none" w:sz="0" w:space="0" w:color="auto"/>
        <w:bottom w:val="none" w:sz="0" w:space="0" w:color="auto"/>
        <w:right w:val="none" w:sz="0" w:space="0" w:color="auto"/>
      </w:divBdr>
    </w:div>
    <w:div w:id="97142951">
      <w:bodyDiv w:val="1"/>
      <w:marLeft w:val="0"/>
      <w:marRight w:val="0"/>
      <w:marTop w:val="0"/>
      <w:marBottom w:val="0"/>
      <w:divBdr>
        <w:top w:val="none" w:sz="0" w:space="0" w:color="auto"/>
        <w:left w:val="none" w:sz="0" w:space="0" w:color="auto"/>
        <w:bottom w:val="none" w:sz="0" w:space="0" w:color="auto"/>
        <w:right w:val="none" w:sz="0" w:space="0" w:color="auto"/>
      </w:divBdr>
    </w:div>
    <w:div w:id="101921207">
      <w:bodyDiv w:val="1"/>
      <w:marLeft w:val="0"/>
      <w:marRight w:val="0"/>
      <w:marTop w:val="0"/>
      <w:marBottom w:val="0"/>
      <w:divBdr>
        <w:top w:val="none" w:sz="0" w:space="0" w:color="auto"/>
        <w:left w:val="none" w:sz="0" w:space="0" w:color="auto"/>
        <w:bottom w:val="none" w:sz="0" w:space="0" w:color="auto"/>
        <w:right w:val="none" w:sz="0" w:space="0" w:color="auto"/>
      </w:divBdr>
    </w:div>
    <w:div w:id="120929043">
      <w:bodyDiv w:val="1"/>
      <w:marLeft w:val="0"/>
      <w:marRight w:val="0"/>
      <w:marTop w:val="0"/>
      <w:marBottom w:val="0"/>
      <w:divBdr>
        <w:top w:val="none" w:sz="0" w:space="0" w:color="auto"/>
        <w:left w:val="none" w:sz="0" w:space="0" w:color="auto"/>
        <w:bottom w:val="none" w:sz="0" w:space="0" w:color="auto"/>
        <w:right w:val="none" w:sz="0" w:space="0" w:color="auto"/>
      </w:divBdr>
    </w:div>
    <w:div w:id="139928332">
      <w:bodyDiv w:val="1"/>
      <w:marLeft w:val="0"/>
      <w:marRight w:val="0"/>
      <w:marTop w:val="0"/>
      <w:marBottom w:val="0"/>
      <w:divBdr>
        <w:top w:val="none" w:sz="0" w:space="0" w:color="auto"/>
        <w:left w:val="none" w:sz="0" w:space="0" w:color="auto"/>
        <w:bottom w:val="none" w:sz="0" w:space="0" w:color="auto"/>
        <w:right w:val="none" w:sz="0" w:space="0" w:color="auto"/>
      </w:divBdr>
    </w:div>
    <w:div w:id="176190522">
      <w:bodyDiv w:val="1"/>
      <w:marLeft w:val="0"/>
      <w:marRight w:val="0"/>
      <w:marTop w:val="0"/>
      <w:marBottom w:val="0"/>
      <w:divBdr>
        <w:top w:val="none" w:sz="0" w:space="0" w:color="auto"/>
        <w:left w:val="none" w:sz="0" w:space="0" w:color="auto"/>
        <w:bottom w:val="none" w:sz="0" w:space="0" w:color="auto"/>
        <w:right w:val="none" w:sz="0" w:space="0" w:color="auto"/>
      </w:divBdr>
    </w:div>
    <w:div w:id="176625486">
      <w:bodyDiv w:val="1"/>
      <w:marLeft w:val="0"/>
      <w:marRight w:val="0"/>
      <w:marTop w:val="0"/>
      <w:marBottom w:val="0"/>
      <w:divBdr>
        <w:top w:val="none" w:sz="0" w:space="0" w:color="auto"/>
        <w:left w:val="none" w:sz="0" w:space="0" w:color="auto"/>
        <w:bottom w:val="none" w:sz="0" w:space="0" w:color="auto"/>
        <w:right w:val="none" w:sz="0" w:space="0" w:color="auto"/>
      </w:divBdr>
    </w:div>
    <w:div w:id="207231968">
      <w:bodyDiv w:val="1"/>
      <w:marLeft w:val="0"/>
      <w:marRight w:val="0"/>
      <w:marTop w:val="0"/>
      <w:marBottom w:val="0"/>
      <w:divBdr>
        <w:top w:val="none" w:sz="0" w:space="0" w:color="auto"/>
        <w:left w:val="none" w:sz="0" w:space="0" w:color="auto"/>
        <w:bottom w:val="none" w:sz="0" w:space="0" w:color="auto"/>
        <w:right w:val="none" w:sz="0" w:space="0" w:color="auto"/>
      </w:divBdr>
    </w:div>
    <w:div w:id="286620358">
      <w:bodyDiv w:val="1"/>
      <w:marLeft w:val="0"/>
      <w:marRight w:val="0"/>
      <w:marTop w:val="0"/>
      <w:marBottom w:val="0"/>
      <w:divBdr>
        <w:top w:val="none" w:sz="0" w:space="0" w:color="auto"/>
        <w:left w:val="none" w:sz="0" w:space="0" w:color="auto"/>
        <w:bottom w:val="none" w:sz="0" w:space="0" w:color="auto"/>
        <w:right w:val="none" w:sz="0" w:space="0" w:color="auto"/>
      </w:divBdr>
    </w:div>
    <w:div w:id="333412502">
      <w:bodyDiv w:val="1"/>
      <w:marLeft w:val="0"/>
      <w:marRight w:val="0"/>
      <w:marTop w:val="0"/>
      <w:marBottom w:val="0"/>
      <w:divBdr>
        <w:top w:val="none" w:sz="0" w:space="0" w:color="auto"/>
        <w:left w:val="none" w:sz="0" w:space="0" w:color="auto"/>
        <w:bottom w:val="none" w:sz="0" w:space="0" w:color="auto"/>
        <w:right w:val="none" w:sz="0" w:space="0" w:color="auto"/>
      </w:divBdr>
    </w:div>
    <w:div w:id="364794910">
      <w:bodyDiv w:val="1"/>
      <w:marLeft w:val="0"/>
      <w:marRight w:val="0"/>
      <w:marTop w:val="0"/>
      <w:marBottom w:val="0"/>
      <w:divBdr>
        <w:top w:val="none" w:sz="0" w:space="0" w:color="auto"/>
        <w:left w:val="none" w:sz="0" w:space="0" w:color="auto"/>
        <w:bottom w:val="none" w:sz="0" w:space="0" w:color="auto"/>
        <w:right w:val="none" w:sz="0" w:space="0" w:color="auto"/>
      </w:divBdr>
    </w:div>
    <w:div w:id="390346715">
      <w:bodyDiv w:val="1"/>
      <w:marLeft w:val="0"/>
      <w:marRight w:val="0"/>
      <w:marTop w:val="0"/>
      <w:marBottom w:val="0"/>
      <w:divBdr>
        <w:top w:val="none" w:sz="0" w:space="0" w:color="auto"/>
        <w:left w:val="none" w:sz="0" w:space="0" w:color="auto"/>
        <w:bottom w:val="none" w:sz="0" w:space="0" w:color="auto"/>
        <w:right w:val="none" w:sz="0" w:space="0" w:color="auto"/>
      </w:divBdr>
    </w:div>
    <w:div w:id="396048475">
      <w:bodyDiv w:val="1"/>
      <w:marLeft w:val="0"/>
      <w:marRight w:val="0"/>
      <w:marTop w:val="0"/>
      <w:marBottom w:val="0"/>
      <w:divBdr>
        <w:top w:val="none" w:sz="0" w:space="0" w:color="auto"/>
        <w:left w:val="none" w:sz="0" w:space="0" w:color="auto"/>
        <w:bottom w:val="none" w:sz="0" w:space="0" w:color="auto"/>
        <w:right w:val="none" w:sz="0" w:space="0" w:color="auto"/>
      </w:divBdr>
    </w:div>
    <w:div w:id="435446019">
      <w:bodyDiv w:val="1"/>
      <w:marLeft w:val="0"/>
      <w:marRight w:val="0"/>
      <w:marTop w:val="0"/>
      <w:marBottom w:val="0"/>
      <w:divBdr>
        <w:top w:val="none" w:sz="0" w:space="0" w:color="auto"/>
        <w:left w:val="none" w:sz="0" w:space="0" w:color="auto"/>
        <w:bottom w:val="none" w:sz="0" w:space="0" w:color="auto"/>
        <w:right w:val="none" w:sz="0" w:space="0" w:color="auto"/>
      </w:divBdr>
    </w:div>
    <w:div w:id="461656544">
      <w:bodyDiv w:val="1"/>
      <w:marLeft w:val="0"/>
      <w:marRight w:val="0"/>
      <w:marTop w:val="0"/>
      <w:marBottom w:val="0"/>
      <w:divBdr>
        <w:top w:val="none" w:sz="0" w:space="0" w:color="auto"/>
        <w:left w:val="none" w:sz="0" w:space="0" w:color="auto"/>
        <w:bottom w:val="none" w:sz="0" w:space="0" w:color="auto"/>
        <w:right w:val="none" w:sz="0" w:space="0" w:color="auto"/>
      </w:divBdr>
    </w:div>
    <w:div w:id="493376419">
      <w:bodyDiv w:val="1"/>
      <w:marLeft w:val="0"/>
      <w:marRight w:val="0"/>
      <w:marTop w:val="0"/>
      <w:marBottom w:val="0"/>
      <w:divBdr>
        <w:top w:val="none" w:sz="0" w:space="0" w:color="auto"/>
        <w:left w:val="none" w:sz="0" w:space="0" w:color="auto"/>
        <w:bottom w:val="none" w:sz="0" w:space="0" w:color="auto"/>
        <w:right w:val="none" w:sz="0" w:space="0" w:color="auto"/>
      </w:divBdr>
    </w:div>
    <w:div w:id="570122631">
      <w:bodyDiv w:val="1"/>
      <w:marLeft w:val="0"/>
      <w:marRight w:val="0"/>
      <w:marTop w:val="0"/>
      <w:marBottom w:val="0"/>
      <w:divBdr>
        <w:top w:val="none" w:sz="0" w:space="0" w:color="auto"/>
        <w:left w:val="none" w:sz="0" w:space="0" w:color="auto"/>
        <w:bottom w:val="none" w:sz="0" w:space="0" w:color="auto"/>
        <w:right w:val="none" w:sz="0" w:space="0" w:color="auto"/>
      </w:divBdr>
    </w:div>
    <w:div w:id="610170073">
      <w:bodyDiv w:val="1"/>
      <w:marLeft w:val="0"/>
      <w:marRight w:val="0"/>
      <w:marTop w:val="0"/>
      <w:marBottom w:val="0"/>
      <w:divBdr>
        <w:top w:val="none" w:sz="0" w:space="0" w:color="auto"/>
        <w:left w:val="none" w:sz="0" w:space="0" w:color="auto"/>
        <w:bottom w:val="none" w:sz="0" w:space="0" w:color="auto"/>
        <w:right w:val="none" w:sz="0" w:space="0" w:color="auto"/>
      </w:divBdr>
    </w:div>
    <w:div w:id="622155532">
      <w:bodyDiv w:val="1"/>
      <w:marLeft w:val="0"/>
      <w:marRight w:val="0"/>
      <w:marTop w:val="0"/>
      <w:marBottom w:val="0"/>
      <w:divBdr>
        <w:top w:val="none" w:sz="0" w:space="0" w:color="auto"/>
        <w:left w:val="none" w:sz="0" w:space="0" w:color="auto"/>
        <w:bottom w:val="none" w:sz="0" w:space="0" w:color="auto"/>
        <w:right w:val="none" w:sz="0" w:space="0" w:color="auto"/>
      </w:divBdr>
    </w:div>
    <w:div w:id="654452985">
      <w:bodyDiv w:val="1"/>
      <w:marLeft w:val="0"/>
      <w:marRight w:val="0"/>
      <w:marTop w:val="0"/>
      <w:marBottom w:val="0"/>
      <w:divBdr>
        <w:top w:val="none" w:sz="0" w:space="0" w:color="auto"/>
        <w:left w:val="none" w:sz="0" w:space="0" w:color="auto"/>
        <w:bottom w:val="none" w:sz="0" w:space="0" w:color="auto"/>
        <w:right w:val="none" w:sz="0" w:space="0" w:color="auto"/>
      </w:divBdr>
    </w:div>
    <w:div w:id="664825299">
      <w:bodyDiv w:val="1"/>
      <w:marLeft w:val="0"/>
      <w:marRight w:val="0"/>
      <w:marTop w:val="0"/>
      <w:marBottom w:val="0"/>
      <w:divBdr>
        <w:top w:val="none" w:sz="0" w:space="0" w:color="auto"/>
        <w:left w:val="none" w:sz="0" w:space="0" w:color="auto"/>
        <w:bottom w:val="none" w:sz="0" w:space="0" w:color="auto"/>
        <w:right w:val="none" w:sz="0" w:space="0" w:color="auto"/>
      </w:divBdr>
    </w:div>
    <w:div w:id="667909142">
      <w:bodyDiv w:val="1"/>
      <w:marLeft w:val="0"/>
      <w:marRight w:val="0"/>
      <w:marTop w:val="0"/>
      <w:marBottom w:val="0"/>
      <w:divBdr>
        <w:top w:val="none" w:sz="0" w:space="0" w:color="auto"/>
        <w:left w:val="none" w:sz="0" w:space="0" w:color="auto"/>
        <w:bottom w:val="none" w:sz="0" w:space="0" w:color="auto"/>
        <w:right w:val="none" w:sz="0" w:space="0" w:color="auto"/>
      </w:divBdr>
    </w:div>
    <w:div w:id="686368931">
      <w:bodyDiv w:val="1"/>
      <w:marLeft w:val="0"/>
      <w:marRight w:val="0"/>
      <w:marTop w:val="0"/>
      <w:marBottom w:val="0"/>
      <w:divBdr>
        <w:top w:val="none" w:sz="0" w:space="0" w:color="auto"/>
        <w:left w:val="none" w:sz="0" w:space="0" w:color="auto"/>
        <w:bottom w:val="none" w:sz="0" w:space="0" w:color="auto"/>
        <w:right w:val="none" w:sz="0" w:space="0" w:color="auto"/>
      </w:divBdr>
    </w:div>
    <w:div w:id="699088996">
      <w:bodyDiv w:val="1"/>
      <w:marLeft w:val="0"/>
      <w:marRight w:val="0"/>
      <w:marTop w:val="0"/>
      <w:marBottom w:val="0"/>
      <w:divBdr>
        <w:top w:val="none" w:sz="0" w:space="0" w:color="auto"/>
        <w:left w:val="none" w:sz="0" w:space="0" w:color="auto"/>
        <w:bottom w:val="none" w:sz="0" w:space="0" w:color="auto"/>
        <w:right w:val="none" w:sz="0" w:space="0" w:color="auto"/>
      </w:divBdr>
    </w:div>
    <w:div w:id="704064523">
      <w:bodyDiv w:val="1"/>
      <w:marLeft w:val="0"/>
      <w:marRight w:val="0"/>
      <w:marTop w:val="0"/>
      <w:marBottom w:val="0"/>
      <w:divBdr>
        <w:top w:val="none" w:sz="0" w:space="0" w:color="auto"/>
        <w:left w:val="none" w:sz="0" w:space="0" w:color="auto"/>
        <w:bottom w:val="none" w:sz="0" w:space="0" w:color="auto"/>
        <w:right w:val="none" w:sz="0" w:space="0" w:color="auto"/>
      </w:divBdr>
    </w:div>
    <w:div w:id="710346644">
      <w:bodyDiv w:val="1"/>
      <w:marLeft w:val="0"/>
      <w:marRight w:val="0"/>
      <w:marTop w:val="0"/>
      <w:marBottom w:val="0"/>
      <w:divBdr>
        <w:top w:val="none" w:sz="0" w:space="0" w:color="auto"/>
        <w:left w:val="none" w:sz="0" w:space="0" w:color="auto"/>
        <w:bottom w:val="none" w:sz="0" w:space="0" w:color="auto"/>
        <w:right w:val="none" w:sz="0" w:space="0" w:color="auto"/>
      </w:divBdr>
    </w:div>
    <w:div w:id="727194230">
      <w:bodyDiv w:val="1"/>
      <w:marLeft w:val="0"/>
      <w:marRight w:val="0"/>
      <w:marTop w:val="0"/>
      <w:marBottom w:val="0"/>
      <w:divBdr>
        <w:top w:val="none" w:sz="0" w:space="0" w:color="auto"/>
        <w:left w:val="none" w:sz="0" w:space="0" w:color="auto"/>
        <w:bottom w:val="none" w:sz="0" w:space="0" w:color="auto"/>
        <w:right w:val="none" w:sz="0" w:space="0" w:color="auto"/>
      </w:divBdr>
    </w:div>
    <w:div w:id="729234622">
      <w:bodyDiv w:val="1"/>
      <w:marLeft w:val="0"/>
      <w:marRight w:val="0"/>
      <w:marTop w:val="0"/>
      <w:marBottom w:val="0"/>
      <w:divBdr>
        <w:top w:val="none" w:sz="0" w:space="0" w:color="auto"/>
        <w:left w:val="none" w:sz="0" w:space="0" w:color="auto"/>
        <w:bottom w:val="none" w:sz="0" w:space="0" w:color="auto"/>
        <w:right w:val="none" w:sz="0" w:space="0" w:color="auto"/>
      </w:divBdr>
    </w:div>
    <w:div w:id="735476024">
      <w:bodyDiv w:val="1"/>
      <w:marLeft w:val="0"/>
      <w:marRight w:val="0"/>
      <w:marTop w:val="0"/>
      <w:marBottom w:val="0"/>
      <w:divBdr>
        <w:top w:val="none" w:sz="0" w:space="0" w:color="auto"/>
        <w:left w:val="none" w:sz="0" w:space="0" w:color="auto"/>
        <w:bottom w:val="none" w:sz="0" w:space="0" w:color="auto"/>
        <w:right w:val="none" w:sz="0" w:space="0" w:color="auto"/>
      </w:divBdr>
    </w:div>
    <w:div w:id="739250856">
      <w:bodyDiv w:val="1"/>
      <w:marLeft w:val="0"/>
      <w:marRight w:val="0"/>
      <w:marTop w:val="0"/>
      <w:marBottom w:val="0"/>
      <w:divBdr>
        <w:top w:val="none" w:sz="0" w:space="0" w:color="auto"/>
        <w:left w:val="none" w:sz="0" w:space="0" w:color="auto"/>
        <w:bottom w:val="none" w:sz="0" w:space="0" w:color="auto"/>
        <w:right w:val="none" w:sz="0" w:space="0" w:color="auto"/>
      </w:divBdr>
    </w:div>
    <w:div w:id="763107421">
      <w:bodyDiv w:val="1"/>
      <w:marLeft w:val="0"/>
      <w:marRight w:val="0"/>
      <w:marTop w:val="0"/>
      <w:marBottom w:val="0"/>
      <w:divBdr>
        <w:top w:val="none" w:sz="0" w:space="0" w:color="auto"/>
        <w:left w:val="none" w:sz="0" w:space="0" w:color="auto"/>
        <w:bottom w:val="none" w:sz="0" w:space="0" w:color="auto"/>
        <w:right w:val="none" w:sz="0" w:space="0" w:color="auto"/>
      </w:divBdr>
    </w:div>
    <w:div w:id="770201203">
      <w:bodyDiv w:val="1"/>
      <w:marLeft w:val="0"/>
      <w:marRight w:val="0"/>
      <w:marTop w:val="0"/>
      <w:marBottom w:val="0"/>
      <w:divBdr>
        <w:top w:val="none" w:sz="0" w:space="0" w:color="auto"/>
        <w:left w:val="none" w:sz="0" w:space="0" w:color="auto"/>
        <w:bottom w:val="none" w:sz="0" w:space="0" w:color="auto"/>
        <w:right w:val="none" w:sz="0" w:space="0" w:color="auto"/>
      </w:divBdr>
    </w:div>
    <w:div w:id="787553656">
      <w:bodyDiv w:val="1"/>
      <w:marLeft w:val="0"/>
      <w:marRight w:val="0"/>
      <w:marTop w:val="0"/>
      <w:marBottom w:val="0"/>
      <w:divBdr>
        <w:top w:val="none" w:sz="0" w:space="0" w:color="auto"/>
        <w:left w:val="none" w:sz="0" w:space="0" w:color="auto"/>
        <w:bottom w:val="none" w:sz="0" w:space="0" w:color="auto"/>
        <w:right w:val="none" w:sz="0" w:space="0" w:color="auto"/>
      </w:divBdr>
    </w:div>
    <w:div w:id="800423919">
      <w:bodyDiv w:val="1"/>
      <w:marLeft w:val="0"/>
      <w:marRight w:val="0"/>
      <w:marTop w:val="0"/>
      <w:marBottom w:val="0"/>
      <w:divBdr>
        <w:top w:val="none" w:sz="0" w:space="0" w:color="auto"/>
        <w:left w:val="none" w:sz="0" w:space="0" w:color="auto"/>
        <w:bottom w:val="none" w:sz="0" w:space="0" w:color="auto"/>
        <w:right w:val="none" w:sz="0" w:space="0" w:color="auto"/>
      </w:divBdr>
    </w:div>
    <w:div w:id="826440745">
      <w:bodyDiv w:val="1"/>
      <w:marLeft w:val="0"/>
      <w:marRight w:val="0"/>
      <w:marTop w:val="0"/>
      <w:marBottom w:val="0"/>
      <w:divBdr>
        <w:top w:val="none" w:sz="0" w:space="0" w:color="auto"/>
        <w:left w:val="none" w:sz="0" w:space="0" w:color="auto"/>
        <w:bottom w:val="none" w:sz="0" w:space="0" w:color="auto"/>
        <w:right w:val="none" w:sz="0" w:space="0" w:color="auto"/>
      </w:divBdr>
    </w:div>
    <w:div w:id="830948965">
      <w:bodyDiv w:val="1"/>
      <w:marLeft w:val="0"/>
      <w:marRight w:val="0"/>
      <w:marTop w:val="0"/>
      <w:marBottom w:val="0"/>
      <w:divBdr>
        <w:top w:val="none" w:sz="0" w:space="0" w:color="auto"/>
        <w:left w:val="none" w:sz="0" w:space="0" w:color="auto"/>
        <w:bottom w:val="none" w:sz="0" w:space="0" w:color="auto"/>
        <w:right w:val="none" w:sz="0" w:space="0" w:color="auto"/>
      </w:divBdr>
    </w:div>
    <w:div w:id="849027149">
      <w:bodyDiv w:val="1"/>
      <w:marLeft w:val="0"/>
      <w:marRight w:val="0"/>
      <w:marTop w:val="0"/>
      <w:marBottom w:val="0"/>
      <w:divBdr>
        <w:top w:val="none" w:sz="0" w:space="0" w:color="auto"/>
        <w:left w:val="none" w:sz="0" w:space="0" w:color="auto"/>
        <w:bottom w:val="none" w:sz="0" w:space="0" w:color="auto"/>
        <w:right w:val="none" w:sz="0" w:space="0" w:color="auto"/>
      </w:divBdr>
    </w:div>
    <w:div w:id="851993682">
      <w:bodyDiv w:val="1"/>
      <w:marLeft w:val="0"/>
      <w:marRight w:val="0"/>
      <w:marTop w:val="0"/>
      <w:marBottom w:val="0"/>
      <w:divBdr>
        <w:top w:val="none" w:sz="0" w:space="0" w:color="auto"/>
        <w:left w:val="none" w:sz="0" w:space="0" w:color="auto"/>
        <w:bottom w:val="none" w:sz="0" w:space="0" w:color="auto"/>
        <w:right w:val="none" w:sz="0" w:space="0" w:color="auto"/>
      </w:divBdr>
    </w:div>
    <w:div w:id="891355956">
      <w:bodyDiv w:val="1"/>
      <w:marLeft w:val="0"/>
      <w:marRight w:val="0"/>
      <w:marTop w:val="0"/>
      <w:marBottom w:val="0"/>
      <w:divBdr>
        <w:top w:val="none" w:sz="0" w:space="0" w:color="auto"/>
        <w:left w:val="none" w:sz="0" w:space="0" w:color="auto"/>
        <w:bottom w:val="none" w:sz="0" w:space="0" w:color="auto"/>
        <w:right w:val="none" w:sz="0" w:space="0" w:color="auto"/>
      </w:divBdr>
    </w:div>
    <w:div w:id="909389825">
      <w:bodyDiv w:val="1"/>
      <w:marLeft w:val="0"/>
      <w:marRight w:val="0"/>
      <w:marTop w:val="0"/>
      <w:marBottom w:val="0"/>
      <w:divBdr>
        <w:top w:val="none" w:sz="0" w:space="0" w:color="auto"/>
        <w:left w:val="none" w:sz="0" w:space="0" w:color="auto"/>
        <w:bottom w:val="none" w:sz="0" w:space="0" w:color="auto"/>
        <w:right w:val="none" w:sz="0" w:space="0" w:color="auto"/>
      </w:divBdr>
    </w:div>
    <w:div w:id="985470713">
      <w:bodyDiv w:val="1"/>
      <w:marLeft w:val="0"/>
      <w:marRight w:val="0"/>
      <w:marTop w:val="0"/>
      <w:marBottom w:val="0"/>
      <w:divBdr>
        <w:top w:val="none" w:sz="0" w:space="0" w:color="auto"/>
        <w:left w:val="none" w:sz="0" w:space="0" w:color="auto"/>
        <w:bottom w:val="none" w:sz="0" w:space="0" w:color="auto"/>
        <w:right w:val="none" w:sz="0" w:space="0" w:color="auto"/>
      </w:divBdr>
    </w:div>
    <w:div w:id="990715139">
      <w:bodyDiv w:val="1"/>
      <w:marLeft w:val="0"/>
      <w:marRight w:val="0"/>
      <w:marTop w:val="0"/>
      <w:marBottom w:val="0"/>
      <w:divBdr>
        <w:top w:val="none" w:sz="0" w:space="0" w:color="auto"/>
        <w:left w:val="none" w:sz="0" w:space="0" w:color="auto"/>
        <w:bottom w:val="none" w:sz="0" w:space="0" w:color="auto"/>
        <w:right w:val="none" w:sz="0" w:space="0" w:color="auto"/>
      </w:divBdr>
    </w:div>
    <w:div w:id="997228296">
      <w:bodyDiv w:val="1"/>
      <w:marLeft w:val="0"/>
      <w:marRight w:val="0"/>
      <w:marTop w:val="0"/>
      <w:marBottom w:val="0"/>
      <w:divBdr>
        <w:top w:val="none" w:sz="0" w:space="0" w:color="auto"/>
        <w:left w:val="none" w:sz="0" w:space="0" w:color="auto"/>
        <w:bottom w:val="none" w:sz="0" w:space="0" w:color="auto"/>
        <w:right w:val="none" w:sz="0" w:space="0" w:color="auto"/>
      </w:divBdr>
    </w:div>
    <w:div w:id="1047875189">
      <w:bodyDiv w:val="1"/>
      <w:marLeft w:val="0"/>
      <w:marRight w:val="0"/>
      <w:marTop w:val="0"/>
      <w:marBottom w:val="0"/>
      <w:divBdr>
        <w:top w:val="none" w:sz="0" w:space="0" w:color="auto"/>
        <w:left w:val="none" w:sz="0" w:space="0" w:color="auto"/>
        <w:bottom w:val="none" w:sz="0" w:space="0" w:color="auto"/>
        <w:right w:val="none" w:sz="0" w:space="0" w:color="auto"/>
      </w:divBdr>
    </w:div>
    <w:div w:id="1053652650">
      <w:bodyDiv w:val="1"/>
      <w:marLeft w:val="0"/>
      <w:marRight w:val="0"/>
      <w:marTop w:val="0"/>
      <w:marBottom w:val="0"/>
      <w:divBdr>
        <w:top w:val="none" w:sz="0" w:space="0" w:color="auto"/>
        <w:left w:val="none" w:sz="0" w:space="0" w:color="auto"/>
        <w:bottom w:val="none" w:sz="0" w:space="0" w:color="auto"/>
        <w:right w:val="none" w:sz="0" w:space="0" w:color="auto"/>
      </w:divBdr>
    </w:div>
    <w:div w:id="1057775372">
      <w:bodyDiv w:val="1"/>
      <w:marLeft w:val="0"/>
      <w:marRight w:val="0"/>
      <w:marTop w:val="0"/>
      <w:marBottom w:val="0"/>
      <w:divBdr>
        <w:top w:val="none" w:sz="0" w:space="0" w:color="auto"/>
        <w:left w:val="none" w:sz="0" w:space="0" w:color="auto"/>
        <w:bottom w:val="none" w:sz="0" w:space="0" w:color="auto"/>
        <w:right w:val="none" w:sz="0" w:space="0" w:color="auto"/>
      </w:divBdr>
    </w:div>
    <w:div w:id="1059743556">
      <w:bodyDiv w:val="1"/>
      <w:marLeft w:val="0"/>
      <w:marRight w:val="0"/>
      <w:marTop w:val="0"/>
      <w:marBottom w:val="0"/>
      <w:divBdr>
        <w:top w:val="none" w:sz="0" w:space="0" w:color="auto"/>
        <w:left w:val="none" w:sz="0" w:space="0" w:color="auto"/>
        <w:bottom w:val="none" w:sz="0" w:space="0" w:color="auto"/>
        <w:right w:val="none" w:sz="0" w:space="0" w:color="auto"/>
      </w:divBdr>
    </w:div>
    <w:div w:id="1108357076">
      <w:bodyDiv w:val="1"/>
      <w:marLeft w:val="0"/>
      <w:marRight w:val="0"/>
      <w:marTop w:val="0"/>
      <w:marBottom w:val="0"/>
      <w:divBdr>
        <w:top w:val="none" w:sz="0" w:space="0" w:color="auto"/>
        <w:left w:val="none" w:sz="0" w:space="0" w:color="auto"/>
        <w:bottom w:val="none" w:sz="0" w:space="0" w:color="auto"/>
        <w:right w:val="none" w:sz="0" w:space="0" w:color="auto"/>
      </w:divBdr>
    </w:div>
    <w:div w:id="1109621772">
      <w:bodyDiv w:val="1"/>
      <w:marLeft w:val="0"/>
      <w:marRight w:val="0"/>
      <w:marTop w:val="0"/>
      <w:marBottom w:val="0"/>
      <w:divBdr>
        <w:top w:val="none" w:sz="0" w:space="0" w:color="auto"/>
        <w:left w:val="none" w:sz="0" w:space="0" w:color="auto"/>
        <w:bottom w:val="none" w:sz="0" w:space="0" w:color="auto"/>
        <w:right w:val="none" w:sz="0" w:space="0" w:color="auto"/>
      </w:divBdr>
    </w:div>
    <w:div w:id="1136794654">
      <w:bodyDiv w:val="1"/>
      <w:marLeft w:val="0"/>
      <w:marRight w:val="0"/>
      <w:marTop w:val="0"/>
      <w:marBottom w:val="0"/>
      <w:divBdr>
        <w:top w:val="none" w:sz="0" w:space="0" w:color="auto"/>
        <w:left w:val="none" w:sz="0" w:space="0" w:color="auto"/>
        <w:bottom w:val="none" w:sz="0" w:space="0" w:color="auto"/>
        <w:right w:val="none" w:sz="0" w:space="0" w:color="auto"/>
      </w:divBdr>
    </w:div>
    <w:div w:id="1139688162">
      <w:bodyDiv w:val="1"/>
      <w:marLeft w:val="0"/>
      <w:marRight w:val="0"/>
      <w:marTop w:val="0"/>
      <w:marBottom w:val="0"/>
      <w:divBdr>
        <w:top w:val="none" w:sz="0" w:space="0" w:color="auto"/>
        <w:left w:val="none" w:sz="0" w:space="0" w:color="auto"/>
        <w:bottom w:val="none" w:sz="0" w:space="0" w:color="auto"/>
        <w:right w:val="none" w:sz="0" w:space="0" w:color="auto"/>
      </w:divBdr>
    </w:div>
    <w:div w:id="1144006820">
      <w:bodyDiv w:val="1"/>
      <w:marLeft w:val="0"/>
      <w:marRight w:val="0"/>
      <w:marTop w:val="0"/>
      <w:marBottom w:val="0"/>
      <w:divBdr>
        <w:top w:val="none" w:sz="0" w:space="0" w:color="auto"/>
        <w:left w:val="none" w:sz="0" w:space="0" w:color="auto"/>
        <w:bottom w:val="none" w:sz="0" w:space="0" w:color="auto"/>
        <w:right w:val="none" w:sz="0" w:space="0" w:color="auto"/>
      </w:divBdr>
    </w:div>
    <w:div w:id="1197622288">
      <w:bodyDiv w:val="1"/>
      <w:marLeft w:val="0"/>
      <w:marRight w:val="0"/>
      <w:marTop w:val="0"/>
      <w:marBottom w:val="0"/>
      <w:divBdr>
        <w:top w:val="none" w:sz="0" w:space="0" w:color="auto"/>
        <w:left w:val="none" w:sz="0" w:space="0" w:color="auto"/>
        <w:bottom w:val="none" w:sz="0" w:space="0" w:color="auto"/>
        <w:right w:val="none" w:sz="0" w:space="0" w:color="auto"/>
      </w:divBdr>
    </w:div>
    <w:div w:id="1211302818">
      <w:bodyDiv w:val="1"/>
      <w:marLeft w:val="0"/>
      <w:marRight w:val="0"/>
      <w:marTop w:val="0"/>
      <w:marBottom w:val="0"/>
      <w:divBdr>
        <w:top w:val="none" w:sz="0" w:space="0" w:color="auto"/>
        <w:left w:val="none" w:sz="0" w:space="0" w:color="auto"/>
        <w:bottom w:val="none" w:sz="0" w:space="0" w:color="auto"/>
        <w:right w:val="none" w:sz="0" w:space="0" w:color="auto"/>
      </w:divBdr>
    </w:div>
    <w:div w:id="1234584791">
      <w:bodyDiv w:val="1"/>
      <w:marLeft w:val="0"/>
      <w:marRight w:val="0"/>
      <w:marTop w:val="0"/>
      <w:marBottom w:val="0"/>
      <w:divBdr>
        <w:top w:val="none" w:sz="0" w:space="0" w:color="auto"/>
        <w:left w:val="none" w:sz="0" w:space="0" w:color="auto"/>
        <w:bottom w:val="none" w:sz="0" w:space="0" w:color="auto"/>
        <w:right w:val="none" w:sz="0" w:space="0" w:color="auto"/>
      </w:divBdr>
    </w:div>
    <w:div w:id="1243182125">
      <w:bodyDiv w:val="1"/>
      <w:marLeft w:val="0"/>
      <w:marRight w:val="0"/>
      <w:marTop w:val="0"/>
      <w:marBottom w:val="0"/>
      <w:divBdr>
        <w:top w:val="none" w:sz="0" w:space="0" w:color="auto"/>
        <w:left w:val="none" w:sz="0" w:space="0" w:color="auto"/>
        <w:bottom w:val="none" w:sz="0" w:space="0" w:color="auto"/>
        <w:right w:val="none" w:sz="0" w:space="0" w:color="auto"/>
      </w:divBdr>
    </w:div>
    <w:div w:id="1245066961">
      <w:bodyDiv w:val="1"/>
      <w:marLeft w:val="0"/>
      <w:marRight w:val="0"/>
      <w:marTop w:val="0"/>
      <w:marBottom w:val="0"/>
      <w:divBdr>
        <w:top w:val="none" w:sz="0" w:space="0" w:color="auto"/>
        <w:left w:val="none" w:sz="0" w:space="0" w:color="auto"/>
        <w:bottom w:val="none" w:sz="0" w:space="0" w:color="auto"/>
        <w:right w:val="none" w:sz="0" w:space="0" w:color="auto"/>
      </w:divBdr>
    </w:div>
    <w:div w:id="1248924651">
      <w:bodyDiv w:val="1"/>
      <w:marLeft w:val="0"/>
      <w:marRight w:val="0"/>
      <w:marTop w:val="0"/>
      <w:marBottom w:val="0"/>
      <w:divBdr>
        <w:top w:val="none" w:sz="0" w:space="0" w:color="auto"/>
        <w:left w:val="none" w:sz="0" w:space="0" w:color="auto"/>
        <w:bottom w:val="none" w:sz="0" w:space="0" w:color="auto"/>
        <w:right w:val="none" w:sz="0" w:space="0" w:color="auto"/>
      </w:divBdr>
    </w:div>
    <w:div w:id="1257862914">
      <w:bodyDiv w:val="1"/>
      <w:marLeft w:val="0"/>
      <w:marRight w:val="0"/>
      <w:marTop w:val="0"/>
      <w:marBottom w:val="0"/>
      <w:divBdr>
        <w:top w:val="none" w:sz="0" w:space="0" w:color="auto"/>
        <w:left w:val="none" w:sz="0" w:space="0" w:color="auto"/>
        <w:bottom w:val="none" w:sz="0" w:space="0" w:color="auto"/>
        <w:right w:val="none" w:sz="0" w:space="0" w:color="auto"/>
      </w:divBdr>
    </w:div>
    <w:div w:id="1285885551">
      <w:bodyDiv w:val="1"/>
      <w:marLeft w:val="0"/>
      <w:marRight w:val="0"/>
      <w:marTop w:val="0"/>
      <w:marBottom w:val="0"/>
      <w:divBdr>
        <w:top w:val="none" w:sz="0" w:space="0" w:color="auto"/>
        <w:left w:val="none" w:sz="0" w:space="0" w:color="auto"/>
        <w:bottom w:val="none" w:sz="0" w:space="0" w:color="auto"/>
        <w:right w:val="none" w:sz="0" w:space="0" w:color="auto"/>
      </w:divBdr>
    </w:div>
    <w:div w:id="1289509239">
      <w:bodyDiv w:val="1"/>
      <w:marLeft w:val="0"/>
      <w:marRight w:val="0"/>
      <w:marTop w:val="0"/>
      <w:marBottom w:val="0"/>
      <w:divBdr>
        <w:top w:val="none" w:sz="0" w:space="0" w:color="auto"/>
        <w:left w:val="none" w:sz="0" w:space="0" w:color="auto"/>
        <w:bottom w:val="none" w:sz="0" w:space="0" w:color="auto"/>
        <w:right w:val="none" w:sz="0" w:space="0" w:color="auto"/>
      </w:divBdr>
    </w:div>
    <w:div w:id="1337683650">
      <w:bodyDiv w:val="1"/>
      <w:marLeft w:val="0"/>
      <w:marRight w:val="0"/>
      <w:marTop w:val="0"/>
      <w:marBottom w:val="0"/>
      <w:divBdr>
        <w:top w:val="none" w:sz="0" w:space="0" w:color="auto"/>
        <w:left w:val="none" w:sz="0" w:space="0" w:color="auto"/>
        <w:bottom w:val="none" w:sz="0" w:space="0" w:color="auto"/>
        <w:right w:val="none" w:sz="0" w:space="0" w:color="auto"/>
      </w:divBdr>
    </w:div>
    <w:div w:id="1347053633">
      <w:bodyDiv w:val="1"/>
      <w:marLeft w:val="0"/>
      <w:marRight w:val="0"/>
      <w:marTop w:val="0"/>
      <w:marBottom w:val="0"/>
      <w:divBdr>
        <w:top w:val="none" w:sz="0" w:space="0" w:color="auto"/>
        <w:left w:val="none" w:sz="0" w:space="0" w:color="auto"/>
        <w:bottom w:val="none" w:sz="0" w:space="0" w:color="auto"/>
        <w:right w:val="none" w:sz="0" w:space="0" w:color="auto"/>
      </w:divBdr>
    </w:div>
    <w:div w:id="1361710041">
      <w:bodyDiv w:val="1"/>
      <w:marLeft w:val="0"/>
      <w:marRight w:val="0"/>
      <w:marTop w:val="0"/>
      <w:marBottom w:val="0"/>
      <w:divBdr>
        <w:top w:val="none" w:sz="0" w:space="0" w:color="auto"/>
        <w:left w:val="none" w:sz="0" w:space="0" w:color="auto"/>
        <w:bottom w:val="none" w:sz="0" w:space="0" w:color="auto"/>
        <w:right w:val="none" w:sz="0" w:space="0" w:color="auto"/>
      </w:divBdr>
    </w:div>
    <w:div w:id="1377895390">
      <w:bodyDiv w:val="1"/>
      <w:marLeft w:val="0"/>
      <w:marRight w:val="0"/>
      <w:marTop w:val="0"/>
      <w:marBottom w:val="0"/>
      <w:divBdr>
        <w:top w:val="none" w:sz="0" w:space="0" w:color="auto"/>
        <w:left w:val="none" w:sz="0" w:space="0" w:color="auto"/>
        <w:bottom w:val="none" w:sz="0" w:space="0" w:color="auto"/>
        <w:right w:val="none" w:sz="0" w:space="0" w:color="auto"/>
      </w:divBdr>
    </w:div>
    <w:div w:id="1407150612">
      <w:bodyDiv w:val="1"/>
      <w:marLeft w:val="0"/>
      <w:marRight w:val="0"/>
      <w:marTop w:val="0"/>
      <w:marBottom w:val="0"/>
      <w:divBdr>
        <w:top w:val="none" w:sz="0" w:space="0" w:color="auto"/>
        <w:left w:val="none" w:sz="0" w:space="0" w:color="auto"/>
        <w:bottom w:val="none" w:sz="0" w:space="0" w:color="auto"/>
        <w:right w:val="none" w:sz="0" w:space="0" w:color="auto"/>
      </w:divBdr>
    </w:div>
    <w:div w:id="1437142801">
      <w:bodyDiv w:val="1"/>
      <w:marLeft w:val="0"/>
      <w:marRight w:val="0"/>
      <w:marTop w:val="0"/>
      <w:marBottom w:val="0"/>
      <w:divBdr>
        <w:top w:val="none" w:sz="0" w:space="0" w:color="auto"/>
        <w:left w:val="none" w:sz="0" w:space="0" w:color="auto"/>
        <w:bottom w:val="none" w:sz="0" w:space="0" w:color="auto"/>
        <w:right w:val="none" w:sz="0" w:space="0" w:color="auto"/>
      </w:divBdr>
    </w:div>
    <w:div w:id="1457749478">
      <w:bodyDiv w:val="1"/>
      <w:marLeft w:val="0"/>
      <w:marRight w:val="0"/>
      <w:marTop w:val="0"/>
      <w:marBottom w:val="0"/>
      <w:divBdr>
        <w:top w:val="none" w:sz="0" w:space="0" w:color="auto"/>
        <w:left w:val="none" w:sz="0" w:space="0" w:color="auto"/>
        <w:bottom w:val="none" w:sz="0" w:space="0" w:color="auto"/>
        <w:right w:val="none" w:sz="0" w:space="0" w:color="auto"/>
      </w:divBdr>
    </w:div>
    <w:div w:id="1459494134">
      <w:bodyDiv w:val="1"/>
      <w:marLeft w:val="0"/>
      <w:marRight w:val="0"/>
      <w:marTop w:val="0"/>
      <w:marBottom w:val="0"/>
      <w:divBdr>
        <w:top w:val="none" w:sz="0" w:space="0" w:color="auto"/>
        <w:left w:val="none" w:sz="0" w:space="0" w:color="auto"/>
        <w:bottom w:val="none" w:sz="0" w:space="0" w:color="auto"/>
        <w:right w:val="none" w:sz="0" w:space="0" w:color="auto"/>
      </w:divBdr>
    </w:div>
    <w:div w:id="1468817746">
      <w:bodyDiv w:val="1"/>
      <w:marLeft w:val="0"/>
      <w:marRight w:val="0"/>
      <w:marTop w:val="0"/>
      <w:marBottom w:val="0"/>
      <w:divBdr>
        <w:top w:val="none" w:sz="0" w:space="0" w:color="auto"/>
        <w:left w:val="none" w:sz="0" w:space="0" w:color="auto"/>
        <w:bottom w:val="none" w:sz="0" w:space="0" w:color="auto"/>
        <w:right w:val="none" w:sz="0" w:space="0" w:color="auto"/>
      </w:divBdr>
    </w:div>
    <w:div w:id="1492986181">
      <w:bodyDiv w:val="1"/>
      <w:marLeft w:val="0"/>
      <w:marRight w:val="0"/>
      <w:marTop w:val="0"/>
      <w:marBottom w:val="0"/>
      <w:divBdr>
        <w:top w:val="none" w:sz="0" w:space="0" w:color="auto"/>
        <w:left w:val="none" w:sz="0" w:space="0" w:color="auto"/>
        <w:bottom w:val="none" w:sz="0" w:space="0" w:color="auto"/>
        <w:right w:val="none" w:sz="0" w:space="0" w:color="auto"/>
      </w:divBdr>
    </w:div>
    <w:div w:id="1558131255">
      <w:bodyDiv w:val="1"/>
      <w:marLeft w:val="0"/>
      <w:marRight w:val="0"/>
      <w:marTop w:val="0"/>
      <w:marBottom w:val="0"/>
      <w:divBdr>
        <w:top w:val="none" w:sz="0" w:space="0" w:color="auto"/>
        <w:left w:val="none" w:sz="0" w:space="0" w:color="auto"/>
        <w:bottom w:val="none" w:sz="0" w:space="0" w:color="auto"/>
        <w:right w:val="none" w:sz="0" w:space="0" w:color="auto"/>
      </w:divBdr>
    </w:div>
    <w:div w:id="1566716108">
      <w:bodyDiv w:val="1"/>
      <w:marLeft w:val="0"/>
      <w:marRight w:val="0"/>
      <w:marTop w:val="0"/>
      <w:marBottom w:val="0"/>
      <w:divBdr>
        <w:top w:val="none" w:sz="0" w:space="0" w:color="auto"/>
        <w:left w:val="none" w:sz="0" w:space="0" w:color="auto"/>
        <w:bottom w:val="none" w:sz="0" w:space="0" w:color="auto"/>
        <w:right w:val="none" w:sz="0" w:space="0" w:color="auto"/>
      </w:divBdr>
    </w:div>
    <w:div w:id="1638027483">
      <w:bodyDiv w:val="1"/>
      <w:marLeft w:val="0"/>
      <w:marRight w:val="0"/>
      <w:marTop w:val="0"/>
      <w:marBottom w:val="0"/>
      <w:divBdr>
        <w:top w:val="none" w:sz="0" w:space="0" w:color="auto"/>
        <w:left w:val="none" w:sz="0" w:space="0" w:color="auto"/>
        <w:bottom w:val="none" w:sz="0" w:space="0" w:color="auto"/>
        <w:right w:val="none" w:sz="0" w:space="0" w:color="auto"/>
      </w:divBdr>
    </w:div>
    <w:div w:id="1644843865">
      <w:bodyDiv w:val="1"/>
      <w:marLeft w:val="0"/>
      <w:marRight w:val="0"/>
      <w:marTop w:val="0"/>
      <w:marBottom w:val="0"/>
      <w:divBdr>
        <w:top w:val="none" w:sz="0" w:space="0" w:color="auto"/>
        <w:left w:val="none" w:sz="0" w:space="0" w:color="auto"/>
        <w:bottom w:val="none" w:sz="0" w:space="0" w:color="auto"/>
        <w:right w:val="none" w:sz="0" w:space="0" w:color="auto"/>
      </w:divBdr>
    </w:div>
    <w:div w:id="1650360136">
      <w:bodyDiv w:val="1"/>
      <w:marLeft w:val="0"/>
      <w:marRight w:val="0"/>
      <w:marTop w:val="0"/>
      <w:marBottom w:val="0"/>
      <w:divBdr>
        <w:top w:val="none" w:sz="0" w:space="0" w:color="auto"/>
        <w:left w:val="none" w:sz="0" w:space="0" w:color="auto"/>
        <w:bottom w:val="none" w:sz="0" w:space="0" w:color="auto"/>
        <w:right w:val="none" w:sz="0" w:space="0" w:color="auto"/>
      </w:divBdr>
    </w:div>
    <w:div w:id="1654143630">
      <w:bodyDiv w:val="1"/>
      <w:marLeft w:val="0"/>
      <w:marRight w:val="0"/>
      <w:marTop w:val="0"/>
      <w:marBottom w:val="0"/>
      <w:divBdr>
        <w:top w:val="none" w:sz="0" w:space="0" w:color="auto"/>
        <w:left w:val="none" w:sz="0" w:space="0" w:color="auto"/>
        <w:bottom w:val="none" w:sz="0" w:space="0" w:color="auto"/>
        <w:right w:val="none" w:sz="0" w:space="0" w:color="auto"/>
      </w:divBdr>
    </w:div>
    <w:div w:id="1724478510">
      <w:bodyDiv w:val="1"/>
      <w:marLeft w:val="0"/>
      <w:marRight w:val="0"/>
      <w:marTop w:val="0"/>
      <w:marBottom w:val="0"/>
      <w:divBdr>
        <w:top w:val="none" w:sz="0" w:space="0" w:color="auto"/>
        <w:left w:val="none" w:sz="0" w:space="0" w:color="auto"/>
        <w:bottom w:val="none" w:sz="0" w:space="0" w:color="auto"/>
        <w:right w:val="none" w:sz="0" w:space="0" w:color="auto"/>
      </w:divBdr>
    </w:div>
    <w:div w:id="1741832486">
      <w:bodyDiv w:val="1"/>
      <w:marLeft w:val="0"/>
      <w:marRight w:val="0"/>
      <w:marTop w:val="0"/>
      <w:marBottom w:val="0"/>
      <w:divBdr>
        <w:top w:val="none" w:sz="0" w:space="0" w:color="auto"/>
        <w:left w:val="none" w:sz="0" w:space="0" w:color="auto"/>
        <w:bottom w:val="none" w:sz="0" w:space="0" w:color="auto"/>
        <w:right w:val="none" w:sz="0" w:space="0" w:color="auto"/>
      </w:divBdr>
    </w:div>
    <w:div w:id="1787846697">
      <w:bodyDiv w:val="1"/>
      <w:marLeft w:val="0"/>
      <w:marRight w:val="0"/>
      <w:marTop w:val="0"/>
      <w:marBottom w:val="0"/>
      <w:divBdr>
        <w:top w:val="none" w:sz="0" w:space="0" w:color="auto"/>
        <w:left w:val="none" w:sz="0" w:space="0" w:color="auto"/>
        <w:bottom w:val="none" w:sz="0" w:space="0" w:color="auto"/>
        <w:right w:val="none" w:sz="0" w:space="0" w:color="auto"/>
      </w:divBdr>
    </w:div>
    <w:div w:id="1895003580">
      <w:bodyDiv w:val="1"/>
      <w:marLeft w:val="0"/>
      <w:marRight w:val="0"/>
      <w:marTop w:val="0"/>
      <w:marBottom w:val="0"/>
      <w:divBdr>
        <w:top w:val="none" w:sz="0" w:space="0" w:color="auto"/>
        <w:left w:val="none" w:sz="0" w:space="0" w:color="auto"/>
        <w:bottom w:val="none" w:sz="0" w:space="0" w:color="auto"/>
        <w:right w:val="none" w:sz="0" w:space="0" w:color="auto"/>
      </w:divBdr>
    </w:div>
    <w:div w:id="1903563524">
      <w:bodyDiv w:val="1"/>
      <w:marLeft w:val="0"/>
      <w:marRight w:val="0"/>
      <w:marTop w:val="0"/>
      <w:marBottom w:val="0"/>
      <w:divBdr>
        <w:top w:val="none" w:sz="0" w:space="0" w:color="auto"/>
        <w:left w:val="none" w:sz="0" w:space="0" w:color="auto"/>
        <w:bottom w:val="none" w:sz="0" w:space="0" w:color="auto"/>
        <w:right w:val="none" w:sz="0" w:space="0" w:color="auto"/>
      </w:divBdr>
    </w:div>
    <w:div w:id="1907916046">
      <w:bodyDiv w:val="1"/>
      <w:marLeft w:val="0"/>
      <w:marRight w:val="0"/>
      <w:marTop w:val="0"/>
      <w:marBottom w:val="0"/>
      <w:divBdr>
        <w:top w:val="none" w:sz="0" w:space="0" w:color="auto"/>
        <w:left w:val="none" w:sz="0" w:space="0" w:color="auto"/>
        <w:bottom w:val="none" w:sz="0" w:space="0" w:color="auto"/>
        <w:right w:val="none" w:sz="0" w:space="0" w:color="auto"/>
      </w:divBdr>
    </w:div>
    <w:div w:id="1935284836">
      <w:bodyDiv w:val="1"/>
      <w:marLeft w:val="0"/>
      <w:marRight w:val="0"/>
      <w:marTop w:val="0"/>
      <w:marBottom w:val="0"/>
      <w:divBdr>
        <w:top w:val="none" w:sz="0" w:space="0" w:color="auto"/>
        <w:left w:val="none" w:sz="0" w:space="0" w:color="auto"/>
        <w:bottom w:val="none" w:sz="0" w:space="0" w:color="auto"/>
        <w:right w:val="none" w:sz="0" w:space="0" w:color="auto"/>
      </w:divBdr>
    </w:div>
    <w:div w:id="1992783107">
      <w:bodyDiv w:val="1"/>
      <w:marLeft w:val="0"/>
      <w:marRight w:val="0"/>
      <w:marTop w:val="0"/>
      <w:marBottom w:val="0"/>
      <w:divBdr>
        <w:top w:val="none" w:sz="0" w:space="0" w:color="auto"/>
        <w:left w:val="none" w:sz="0" w:space="0" w:color="auto"/>
        <w:bottom w:val="none" w:sz="0" w:space="0" w:color="auto"/>
        <w:right w:val="none" w:sz="0" w:space="0" w:color="auto"/>
      </w:divBdr>
    </w:div>
    <w:div w:id="204814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127-8941" TargetMode="External"/><Relationship Id="rId13" Type="http://schemas.openxmlformats.org/officeDocument/2006/relationships/hyperlink" Target="https://orcid.org/0000-0002-3912-8242"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rcid.org/0000-0002-4332-2072" TargetMode="External"/><Relationship Id="rId12" Type="http://schemas.openxmlformats.org/officeDocument/2006/relationships/hyperlink" Target="https://orcid.org/0000-0002-2310-0245"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8700-6282" TargetMode="External"/><Relationship Id="rId5" Type="http://schemas.openxmlformats.org/officeDocument/2006/relationships/footnotes" Target="footnotes.xml"/><Relationship Id="rId15" Type="http://schemas.openxmlformats.org/officeDocument/2006/relationships/hyperlink" Target="http://creativecommons.org/licenses/by-nc/4.0/" TargetMode="External"/><Relationship Id="rId10" Type="http://schemas.openxmlformats.org/officeDocument/2006/relationships/hyperlink" Target="https://orcid.org/0000-0002-6734-717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2-7261-6520" TargetMode="External"/><Relationship Id="rId14" Type="http://schemas.openxmlformats.org/officeDocument/2006/relationships/hyperlink" Target="https://orcid.org/0000-0002-8791-191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7512</Words>
  <Characters>42824</Characters>
  <Application>Microsoft Office Word</Application>
  <DocSecurity>0</DocSecurity>
  <Lines>356</Lines>
  <Paragraphs>100</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50236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ferrarese</dc:creator>
  <cp:keywords/>
  <dc:description/>
  <cp:lastModifiedBy>Na Ma</cp:lastModifiedBy>
  <cp:revision>3</cp:revision>
  <dcterms:created xsi:type="dcterms:W3CDTF">2018-08-01T03:18:00Z</dcterms:created>
  <dcterms:modified xsi:type="dcterms:W3CDTF">2018-08-01T03:18:00Z</dcterms:modified>
</cp:coreProperties>
</file>