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6" w:rsidRDefault="008B2BB3" w:rsidP="00D508EF">
      <w:pPr>
        <w:snapToGrid w:val="0"/>
        <w:spacing w:line="48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ANIMAL CARE AND USE STATEMENT</w:t>
      </w:r>
    </w:p>
    <w:p w:rsidR="008B2BB3" w:rsidRPr="00285DD6" w:rsidRDefault="00285DD6" w:rsidP="00285DD6">
      <w:pPr>
        <w:autoSpaceDE w:val="0"/>
        <w:autoSpaceDN w:val="0"/>
        <w:adjustRightInd w:val="0"/>
        <w:snapToGrid w:val="0"/>
        <w:spacing w:line="480" w:lineRule="auto"/>
        <w:rPr>
          <w:rFonts w:ascii="Book Antiqua" w:hAnsi="Book Antiqua"/>
        </w:rPr>
      </w:pPr>
      <w:r w:rsidRPr="00285DD6">
        <w:rPr>
          <w:rFonts w:ascii="Book Antiqua" w:hAnsi="Book Antiqua" w:cs="Helvetica"/>
          <w:color w:val="000000"/>
        </w:rPr>
        <w:t>This study did not use animal model.</w:t>
      </w:r>
    </w:p>
    <w:sectPr w:rsidR="008B2BB3" w:rsidRPr="00285DD6" w:rsidSect="00C27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D9" w:rsidRDefault="00F81BD9" w:rsidP="00285DD6">
      <w:r>
        <w:separator/>
      </w:r>
    </w:p>
  </w:endnote>
  <w:endnote w:type="continuationSeparator" w:id="0">
    <w:p w:rsidR="00F81BD9" w:rsidRDefault="00F81BD9" w:rsidP="0028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D9" w:rsidRDefault="00F81BD9" w:rsidP="00285DD6">
      <w:r>
        <w:separator/>
      </w:r>
    </w:p>
  </w:footnote>
  <w:footnote w:type="continuationSeparator" w:id="0">
    <w:p w:rsidR="00F81BD9" w:rsidRDefault="00F81BD9" w:rsidP="0028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BB3"/>
    <w:rsid w:val="0009529D"/>
    <w:rsid w:val="00285DD6"/>
    <w:rsid w:val="005309CF"/>
    <w:rsid w:val="00763795"/>
    <w:rsid w:val="008B2BB3"/>
    <w:rsid w:val="00C27C86"/>
    <w:rsid w:val="00D508EF"/>
    <w:rsid w:val="00F76661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5D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5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5D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2018-06-07T02:54:00Z</dcterms:created>
  <dcterms:modified xsi:type="dcterms:W3CDTF">2018-06-07T02:54:00Z</dcterms:modified>
</cp:coreProperties>
</file>