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818C6" w:rsidRPr="008B44F8" w:rsidRDefault="005818C6" w:rsidP="00354BEE">
      <w:pPr>
        <w:pStyle w:val="ListParagraph"/>
        <w:widowControl w:val="0"/>
        <w:adjustRightInd w:val="0"/>
        <w:snapToGrid w:val="0"/>
        <w:spacing w:after="0" w:line="360" w:lineRule="auto"/>
        <w:ind w:left="0"/>
        <w:contextualSpacing w:val="0"/>
        <w:jc w:val="both"/>
        <w:rPr>
          <w:rFonts w:ascii="Book Antiqua" w:hAnsi="Book Antiqua" w:cs="Times New Roman"/>
          <w:b/>
          <w:bCs/>
          <w:i/>
          <w:sz w:val="24"/>
          <w:szCs w:val="24"/>
          <w:lang w:eastAsia="zh-CN"/>
        </w:rPr>
      </w:pPr>
      <w:r w:rsidRPr="008B44F8">
        <w:rPr>
          <w:rFonts w:ascii="Book Antiqua" w:eastAsia="Times New Roman" w:hAnsi="Book Antiqua" w:cs="Times New Roman"/>
          <w:b/>
          <w:bCs/>
          <w:sz w:val="24"/>
          <w:szCs w:val="24"/>
        </w:rPr>
        <w:t xml:space="preserve">Name of Journal: </w:t>
      </w:r>
      <w:r w:rsidRPr="008B44F8">
        <w:rPr>
          <w:rFonts w:ascii="Book Antiqua" w:eastAsia="Times New Roman" w:hAnsi="Book Antiqua" w:cs="Times New Roman"/>
          <w:b/>
          <w:bCs/>
          <w:i/>
          <w:sz w:val="24"/>
          <w:szCs w:val="24"/>
        </w:rPr>
        <w:t>World Journal of Gastroenterology</w:t>
      </w:r>
    </w:p>
    <w:p w:rsidR="005818C6" w:rsidRPr="008B44F8" w:rsidRDefault="005818C6" w:rsidP="00354BEE">
      <w:pPr>
        <w:widowControl w:val="0"/>
        <w:adjustRightInd w:val="0"/>
        <w:snapToGrid w:val="0"/>
        <w:spacing w:after="0" w:line="360" w:lineRule="auto"/>
        <w:jc w:val="both"/>
        <w:rPr>
          <w:rFonts w:ascii="Book Antiqua" w:eastAsia="SimSun" w:hAnsi="Book Antiqua" w:cs="Arial"/>
          <w:b/>
          <w:kern w:val="2"/>
          <w:sz w:val="24"/>
          <w:szCs w:val="24"/>
          <w:lang w:eastAsia="zh-CN"/>
        </w:rPr>
      </w:pPr>
      <w:r w:rsidRPr="008B44F8">
        <w:rPr>
          <w:rFonts w:ascii="Book Antiqua" w:eastAsia="Times New Roman" w:hAnsi="Book Antiqua" w:cs="Times New Roman"/>
          <w:b/>
          <w:bCs/>
          <w:kern w:val="2"/>
          <w:sz w:val="24"/>
          <w:szCs w:val="24"/>
          <w:lang w:eastAsia="zh-CN"/>
        </w:rPr>
        <w:t>Manuscript NO</w:t>
      </w:r>
      <w:r w:rsidRPr="008B44F8">
        <w:rPr>
          <w:rFonts w:ascii="Book Antiqua" w:eastAsia="SimSun" w:hAnsi="Book Antiqua" w:cs="Arial"/>
          <w:b/>
          <w:kern w:val="2"/>
          <w:sz w:val="24"/>
          <w:szCs w:val="24"/>
          <w:lang w:eastAsia="zh-CN"/>
        </w:rPr>
        <w:t>: 40423</w:t>
      </w:r>
    </w:p>
    <w:p w:rsidR="005818C6" w:rsidRPr="008B44F8" w:rsidRDefault="005818C6" w:rsidP="00354BEE">
      <w:pPr>
        <w:pStyle w:val="ListParagraph"/>
        <w:widowControl w:val="0"/>
        <w:adjustRightInd w:val="0"/>
        <w:snapToGrid w:val="0"/>
        <w:spacing w:after="0" w:line="360" w:lineRule="auto"/>
        <w:ind w:left="0"/>
        <w:contextualSpacing w:val="0"/>
        <w:jc w:val="both"/>
        <w:rPr>
          <w:rFonts w:ascii="Book Antiqua" w:eastAsia="Times New Roman" w:hAnsi="Book Antiqua" w:cs="Times New Roman"/>
          <w:b/>
          <w:bCs/>
          <w:sz w:val="24"/>
          <w:szCs w:val="24"/>
        </w:rPr>
      </w:pPr>
      <w:r w:rsidRPr="008B44F8">
        <w:rPr>
          <w:rFonts w:ascii="Book Antiqua" w:eastAsia="Times New Roman" w:hAnsi="Book Antiqua" w:cs="Times New Roman"/>
          <w:b/>
          <w:bCs/>
          <w:sz w:val="24"/>
          <w:szCs w:val="24"/>
        </w:rPr>
        <w:t>Manuscript Type:</w:t>
      </w:r>
      <w:r w:rsidR="00AF648E" w:rsidRPr="008B44F8">
        <w:rPr>
          <w:rFonts w:ascii="Book Antiqua" w:eastAsia="Times New Roman" w:hAnsi="Book Antiqua" w:cs="Times New Roman"/>
          <w:b/>
          <w:bCs/>
          <w:sz w:val="24"/>
          <w:szCs w:val="24"/>
        </w:rPr>
        <w:t xml:space="preserve"> </w:t>
      </w:r>
      <w:r w:rsidRPr="008B44F8">
        <w:rPr>
          <w:rFonts w:ascii="Book Antiqua" w:eastAsia="Times New Roman" w:hAnsi="Book Antiqua" w:cs="Times New Roman"/>
          <w:b/>
          <w:bCs/>
          <w:sz w:val="24"/>
          <w:szCs w:val="24"/>
        </w:rPr>
        <w:t>REVIEW</w:t>
      </w:r>
    </w:p>
    <w:p w:rsidR="005818C6" w:rsidRPr="008B44F8" w:rsidRDefault="005818C6" w:rsidP="00354BEE">
      <w:pPr>
        <w:pStyle w:val="ListParagraph"/>
        <w:widowControl w:val="0"/>
        <w:adjustRightInd w:val="0"/>
        <w:snapToGrid w:val="0"/>
        <w:spacing w:after="0" w:line="360" w:lineRule="auto"/>
        <w:ind w:left="0"/>
        <w:contextualSpacing w:val="0"/>
        <w:jc w:val="both"/>
        <w:rPr>
          <w:rFonts w:ascii="Book Antiqua" w:eastAsia="Times New Roman" w:hAnsi="Book Antiqua" w:cs="Times New Roman"/>
          <w:bCs/>
          <w:sz w:val="24"/>
          <w:szCs w:val="24"/>
        </w:rPr>
      </w:pPr>
    </w:p>
    <w:p w:rsidR="005818C6" w:rsidRPr="008B44F8" w:rsidRDefault="005818C6" w:rsidP="00354BEE">
      <w:pPr>
        <w:pStyle w:val="ListParagraph"/>
        <w:widowControl w:val="0"/>
        <w:adjustRightInd w:val="0"/>
        <w:snapToGrid w:val="0"/>
        <w:spacing w:after="0" w:line="360" w:lineRule="auto"/>
        <w:ind w:left="0"/>
        <w:contextualSpacing w:val="0"/>
        <w:jc w:val="both"/>
        <w:rPr>
          <w:rFonts w:ascii="Book Antiqua" w:hAnsi="Book Antiqua"/>
          <w:b/>
          <w:sz w:val="24"/>
          <w:szCs w:val="24"/>
        </w:rPr>
      </w:pPr>
      <w:r w:rsidRPr="008B44F8">
        <w:rPr>
          <w:rFonts w:ascii="Book Antiqua" w:hAnsi="Book Antiqua"/>
          <w:b/>
          <w:sz w:val="24"/>
          <w:szCs w:val="24"/>
        </w:rPr>
        <w:t xml:space="preserve">Changing role of histopathology in the diagnosis and management of </w:t>
      </w:r>
      <w:r w:rsidR="00354BEE" w:rsidRPr="008B44F8">
        <w:rPr>
          <w:rFonts w:ascii="Book Antiqua" w:hAnsi="Book Antiqua"/>
          <w:b/>
          <w:sz w:val="24"/>
          <w:szCs w:val="24"/>
        </w:rPr>
        <w:t>h</w:t>
      </w:r>
      <w:r w:rsidRPr="008B44F8">
        <w:rPr>
          <w:rFonts w:ascii="Book Antiqua" w:hAnsi="Book Antiqua"/>
          <w:b/>
          <w:sz w:val="24"/>
          <w:szCs w:val="24"/>
        </w:rPr>
        <w:t xml:space="preserve">epatocellular carcinoma </w:t>
      </w:r>
    </w:p>
    <w:p w:rsidR="005818C6" w:rsidRPr="008B44F8" w:rsidRDefault="005818C6" w:rsidP="00354BEE">
      <w:pPr>
        <w:pStyle w:val="ListParagraph"/>
        <w:widowControl w:val="0"/>
        <w:adjustRightInd w:val="0"/>
        <w:snapToGrid w:val="0"/>
        <w:spacing w:after="0" w:line="360" w:lineRule="auto"/>
        <w:ind w:left="0"/>
        <w:contextualSpacing w:val="0"/>
        <w:jc w:val="both"/>
        <w:rPr>
          <w:rFonts w:ascii="Book Antiqua" w:eastAsia="Times New Roman" w:hAnsi="Book Antiqua" w:cs="Times New Roman"/>
          <w:bCs/>
          <w:sz w:val="24"/>
          <w:szCs w:val="24"/>
        </w:rPr>
      </w:pPr>
    </w:p>
    <w:p w:rsidR="005818C6" w:rsidRPr="008B44F8" w:rsidRDefault="005818C6" w:rsidP="00354BEE">
      <w:pPr>
        <w:pStyle w:val="ListParagraph"/>
        <w:widowControl w:val="0"/>
        <w:adjustRightInd w:val="0"/>
        <w:snapToGrid w:val="0"/>
        <w:spacing w:after="0" w:line="360" w:lineRule="auto"/>
        <w:ind w:left="0"/>
        <w:contextualSpacing w:val="0"/>
        <w:jc w:val="both"/>
        <w:rPr>
          <w:rFonts w:ascii="Book Antiqua" w:hAnsi="Book Antiqua" w:cs="Times New Roman"/>
          <w:bCs/>
          <w:sz w:val="24"/>
          <w:szCs w:val="24"/>
          <w:lang w:eastAsia="zh-CN"/>
        </w:rPr>
      </w:pPr>
      <w:r w:rsidRPr="008B44F8">
        <w:rPr>
          <w:rFonts w:ascii="Book Antiqua" w:eastAsia="Times New Roman" w:hAnsi="Book Antiqua" w:cs="Times New Roman"/>
          <w:bCs/>
          <w:sz w:val="24"/>
          <w:szCs w:val="24"/>
        </w:rPr>
        <w:t>Rastogi A</w:t>
      </w:r>
      <w:bookmarkStart w:id="0" w:name="OLE_LINK3"/>
      <w:bookmarkStart w:id="1" w:name="OLE_LINK4"/>
      <w:r w:rsidR="004932FE" w:rsidRPr="008B44F8">
        <w:rPr>
          <w:rFonts w:ascii="Book Antiqua" w:hAnsi="Book Antiqua" w:cs="Times New Roman" w:hint="eastAsia"/>
          <w:bCs/>
          <w:i/>
          <w:sz w:val="24"/>
          <w:szCs w:val="24"/>
          <w:lang w:eastAsia="zh-CN"/>
        </w:rPr>
        <w:t xml:space="preserve">. </w:t>
      </w:r>
      <w:r w:rsidRPr="008B44F8">
        <w:rPr>
          <w:rFonts w:ascii="Book Antiqua" w:eastAsia="Times New Roman" w:hAnsi="Book Antiqua" w:cs="Times New Roman"/>
          <w:bCs/>
          <w:sz w:val="24"/>
          <w:szCs w:val="24"/>
        </w:rPr>
        <w:t xml:space="preserve">Role of </w:t>
      </w:r>
      <w:r w:rsidR="004932FE" w:rsidRPr="008B44F8">
        <w:rPr>
          <w:rFonts w:ascii="Book Antiqua" w:eastAsia="Times New Roman" w:hAnsi="Book Antiqua" w:cs="Times New Roman"/>
          <w:bCs/>
          <w:sz w:val="24"/>
          <w:szCs w:val="24"/>
        </w:rPr>
        <w:t>h</w:t>
      </w:r>
      <w:r w:rsidRPr="008B44F8">
        <w:rPr>
          <w:rFonts w:ascii="Book Antiqua" w:eastAsia="Times New Roman" w:hAnsi="Book Antiqua" w:cs="Times New Roman"/>
          <w:bCs/>
          <w:sz w:val="24"/>
          <w:szCs w:val="24"/>
        </w:rPr>
        <w:t>istopathology in H</w:t>
      </w:r>
      <w:bookmarkEnd w:id="0"/>
      <w:bookmarkEnd w:id="1"/>
      <w:r w:rsidR="004932FE" w:rsidRPr="008B44F8">
        <w:rPr>
          <w:rFonts w:ascii="Book Antiqua" w:hAnsi="Book Antiqua" w:cs="Times New Roman" w:hint="eastAsia"/>
          <w:bCs/>
          <w:sz w:val="24"/>
          <w:szCs w:val="24"/>
          <w:lang w:eastAsia="zh-CN"/>
        </w:rPr>
        <w:t>CC</w:t>
      </w:r>
    </w:p>
    <w:p w:rsidR="00354BEE" w:rsidRPr="008B44F8" w:rsidRDefault="00354BEE" w:rsidP="00354BEE">
      <w:pPr>
        <w:pStyle w:val="ListParagraph"/>
        <w:widowControl w:val="0"/>
        <w:adjustRightInd w:val="0"/>
        <w:snapToGrid w:val="0"/>
        <w:spacing w:after="0" w:line="360" w:lineRule="auto"/>
        <w:ind w:left="0"/>
        <w:contextualSpacing w:val="0"/>
        <w:jc w:val="both"/>
        <w:rPr>
          <w:rFonts w:ascii="Book Antiqua" w:hAnsi="Book Antiqua" w:cs="Times New Roman"/>
          <w:bCs/>
          <w:sz w:val="24"/>
          <w:szCs w:val="24"/>
          <w:lang w:eastAsia="zh-CN"/>
        </w:rPr>
      </w:pPr>
    </w:p>
    <w:p w:rsidR="005818C6" w:rsidRPr="008B44F8" w:rsidRDefault="005818C6" w:rsidP="00354BEE">
      <w:pPr>
        <w:pStyle w:val="ListParagraph"/>
        <w:widowControl w:val="0"/>
        <w:adjustRightInd w:val="0"/>
        <w:snapToGrid w:val="0"/>
        <w:spacing w:after="0" w:line="360" w:lineRule="auto"/>
        <w:ind w:left="0"/>
        <w:contextualSpacing w:val="0"/>
        <w:jc w:val="both"/>
        <w:rPr>
          <w:rFonts w:ascii="Book Antiqua" w:hAnsi="Book Antiqua" w:cstheme="minorHAnsi"/>
          <w:b/>
          <w:sz w:val="24"/>
          <w:szCs w:val="24"/>
          <w:lang w:eastAsia="zh-CN"/>
        </w:rPr>
      </w:pPr>
      <w:r w:rsidRPr="008B44F8">
        <w:rPr>
          <w:rFonts w:ascii="Book Antiqua" w:hAnsi="Book Antiqua" w:cstheme="minorHAnsi"/>
          <w:b/>
          <w:sz w:val="24"/>
          <w:szCs w:val="24"/>
        </w:rPr>
        <w:t>Archana Rastogi</w:t>
      </w:r>
    </w:p>
    <w:p w:rsidR="005818C6" w:rsidRPr="008B44F8" w:rsidRDefault="005818C6" w:rsidP="00354BEE">
      <w:pPr>
        <w:pStyle w:val="ListParagraph"/>
        <w:widowControl w:val="0"/>
        <w:adjustRightInd w:val="0"/>
        <w:snapToGrid w:val="0"/>
        <w:spacing w:after="0" w:line="360" w:lineRule="auto"/>
        <w:ind w:left="0"/>
        <w:contextualSpacing w:val="0"/>
        <w:jc w:val="both"/>
        <w:rPr>
          <w:rFonts w:ascii="Book Antiqua" w:hAnsi="Book Antiqua" w:cs="Times New Roman"/>
          <w:bCs/>
          <w:sz w:val="24"/>
          <w:szCs w:val="24"/>
          <w:lang w:eastAsia="zh-CN"/>
        </w:rPr>
      </w:pPr>
    </w:p>
    <w:p w:rsidR="005818C6" w:rsidRPr="008B44F8" w:rsidRDefault="005818C6" w:rsidP="00354BEE">
      <w:pPr>
        <w:pStyle w:val="ListParagraph"/>
        <w:widowControl w:val="0"/>
        <w:adjustRightInd w:val="0"/>
        <w:snapToGrid w:val="0"/>
        <w:spacing w:after="0" w:line="360" w:lineRule="auto"/>
        <w:ind w:left="0"/>
        <w:contextualSpacing w:val="0"/>
        <w:jc w:val="both"/>
        <w:rPr>
          <w:rFonts w:ascii="Book Antiqua" w:hAnsi="Book Antiqua" w:cs="Times New Roman"/>
          <w:sz w:val="24"/>
          <w:szCs w:val="24"/>
          <w:lang w:eastAsia="zh-CN"/>
        </w:rPr>
      </w:pPr>
      <w:r w:rsidRPr="008B44F8">
        <w:rPr>
          <w:rFonts w:ascii="Book Antiqua" w:hAnsi="Book Antiqua" w:cstheme="minorHAnsi"/>
          <w:b/>
          <w:sz w:val="24"/>
          <w:szCs w:val="24"/>
        </w:rPr>
        <w:t xml:space="preserve">Archana Rastogi, </w:t>
      </w:r>
      <w:r w:rsidR="00614B8B" w:rsidRPr="008B44F8">
        <w:rPr>
          <w:rFonts w:ascii="Book Antiqua" w:hAnsi="Book Antiqua" w:cstheme="minorHAnsi"/>
          <w:sz w:val="24"/>
          <w:szCs w:val="24"/>
        </w:rPr>
        <w:t>Department of Pathology</w:t>
      </w:r>
      <w:r w:rsidR="00614B8B" w:rsidRPr="008B44F8">
        <w:rPr>
          <w:rFonts w:ascii="Book Antiqua" w:hAnsi="Book Antiqua" w:cstheme="minorHAnsi" w:hint="eastAsia"/>
          <w:sz w:val="24"/>
          <w:szCs w:val="24"/>
          <w:lang w:eastAsia="zh-CN"/>
        </w:rPr>
        <w:t xml:space="preserve">, </w:t>
      </w:r>
      <w:r w:rsidRPr="008B44F8">
        <w:rPr>
          <w:rFonts w:ascii="Book Antiqua" w:eastAsia="Times New Roman" w:hAnsi="Book Antiqua" w:cs="Times New Roman"/>
          <w:sz w:val="24"/>
          <w:szCs w:val="24"/>
        </w:rPr>
        <w:t xml:space="preserve">Institute of Liver &amp; Biliary Sciences, </w:t>
      </w:r>
      <w:r w:rsidR="00AF648E" w:rsidRPr="008B44F8">
        <w:rPr>
          <w:rFonts w:ascii="Book Antiqua" w:eastAsia="Times New Roman" w:hAnsi="Book Antiqua" w:cs="Arial"/>
          <w:sz w:val="24"/>
          <w:szCs w:val="24"/>
        </w:rPr>
        <w:t>New Delhi</w:t>
      </w:r>
      <w:r w:rsidR="00AF648E" w:rsidRPr="008B44F8">
        <w:rPr>
          <w:rFonts w:ascii="Book Antiqua" w:hAnsi="Book Antiqua" w:cs="Arial" w:hint="eastAsia"/>
          <w:sz w:val="24"/>
          <w:szCs w:val="24"/>
          <w:lang w:eastAsia="zh-CN"/>
        </w:rPr>
        <w:t xml:space="preserve"> </w:t>
      </w:r>
      <w:r w:rsidR="00AF648E" w:rsidRPr="008B44F8">
        <w:rPr>
          <w:rFonts w:ascii="Book Antiqua" w:eastAsia="Times New Roman" w:hAnsi="Book Antiqua" w:cs="Arial"/>
          <w:sz w:val="24"/>
          <w:szCs w:val="24"/>
        </w:rPr>
        <w:t>110070</w:t>
      </w:r>
      <w:r w:rsidRPr="008B44F8">
        <w:rPr>
          <w:rFonts w:ascii="Book Antiqua" w:eastAsia="Times New Roman" w:hAnsi="Book Antiqua" w:cs="Times New Roman"/>
          <w:sz w:val="24"/>
          <w:szCs w:val="24"/>
        </w:rPr>
        <w:t>, India</w:t>
      </w:r>
    </w:p>
    <w:p w:rsidR="00354BEE" w:rsidRPr="008B44F8" w:rsidRDefault="00354BEE" w:rsidP="00354BEE">
      <w:pPr>
        <w:pStyle w:val="ListParagraph"/>
        <w:widowControl w:val="0"/>
        <w:adjustRightInd w:val="0"/>
        <w:snapToGrid w:val="0"/>
        <w:spacing w:after="0" w:line="360" w:lineRule="auto"/>
        <w:ind w:left="0"/>
        <w:contextualSpacing w:val="0"/>
        <w:jc w:val="both"/>
        <w:rPr>
          <w:rFonts w:ascii="Book Antiqua" w:hAnsi="Book Antiqua" w:cstheme="minorHAnsi"/>
          <w:b/>
          <w:sz w:val="24"/>
          <w:szCs w:val="24"/>
          <w:lang w:eastAsia="zh-CN"/>
        </w:rPr>
      </w:pPr>
    </w:p>
    <w:p w:rsidR="005818C6" w:rsidRPr="008B44F8" w:rsidRDefault="005818C6" w:rsidP="00354BEE">
      <w:pPr>
        <w:pStyle w:val="ListParagraph"/>
        <w:widowControl w:val="0"/>
        <w:adjustRightInd w:val="0"/>
        <w:snapToGrid w:val="0"/>
        <w:spacing w:after="0" w:line="360" w:lineRule="auto"/>
        <w:ind w:left="0"/>
        <w:contextualSpacing w:val="0"/>
        <w:jc w:val="both"/>
        <w:rPr>
          <w:rFonts w:ascii="Book Antiqua" w:hAnsi="Book Antiqua" w:cs="Arial"/>
          <w:sz w:val="24"/>
          <w:szCs w:val="24"/>
          <w:shd w:val="clear" w:color="auto" w:fill="FFFFFF"/>
          <w:lang w:eastAsia="zh-CN"/>
        </w:rPr>
      </w:pPr>
      <w:r w:rsidRPr="008B44F8">
        <w:rPr>
          <w:rFonts w:ascii="Book Antiqua" w:hAnsi="Book Antiqua"/>
          <w:b/>
          <w:sz w:val="24"/>
          <w:szCs w:val="24"/>
        </w:rPr>
        <w:t>ORCID number:</w:t>
      </w:r>
      <w:r w:rsidRPr="008B44F8">
        <w:rPr>
          <w:rFonts w:ascii="Book Antiqua" w:hAnsi="Book Antiqua"/>
          <w:sz w:val="24"/>
          <w:szCs w:val="24"/>
        </w:rPr>
        <w:t xml:space="preserve"> Archana Rastogi </w:t>
      </w:r>
      <w:r w:rsidRPr="008B44F8">
        <w:rPr>
          <w:rFonts w:ascii="Book Antiqua" w:hAnsi="Book Antiqua"/>
          <w:sz w:val="24"/>
          <w:szCs w:val="24"/>
          <w:lang w:eastAsia="zh-CN"/>
        </w:rPr>
        <w:t>(</w:t>
      </w:r>
      <w:r w:rsidRPr="008B44F8">
        <w:rPr>
          <w:rFonts w:ascii="Book Antiqua" w:hAnsi="Book Antiqua" w:cs="Arial"/>
          <w:sz w:val="24"/>
          <w:szCs w:val="24"/>
          <w:shd w:val="clear" w:color="auto" w:fill="FFFFFF"/>
        </w:rPr>
        <w:t>0000-0001-9669-3961</w:t>
      </w:r>
      <w:r w:rsidRPr="008B44F8">
        <w:rPr>
          <w:rFonts w:ascii="Book Antiqua" w:hAnsi="Book Antiqua" w:cs="Arial"/>
          <w:sz w:val="24"/>
          <w:szCs w:val="24"/>
          <w:shd w:val="clear" w:color="auto" w:fill="FFFFFF"/>
          <w:lang w:eastAsia="zh-CN"/>
        </w:rPr>
        <w:t>).</w:t>
      </w:r>
    </w:p>
    <w:p w:rsidR="005818C6" w:rsidRPr="008B44F8" w:rsidRDefault="005818C6" w:rsidP="00354BEE">
      <w:pPr>
        <w:pStyle w:val="ListParagraph"/>
        <w:widowControl w:val="0"/>
        <w:adjustRightInd w:val="0"/>
        <w:snapToGrid w:val="0"/>
        <w:spacing w:after="0" w:line="360" w:lineRule="auto"/>
        <w:ind w:left="0"/>
        <w:contextualSpacing w:val="0"/>
        <w:jc w:val="both"/>
        <w:rPr>
          <w:rFonts w:ascii="Book Antiqua" w:eastAsia="Times New Roman" w:hAnsi="Book Antiqua" w:cs="Times New Roman"/>
          <w:bCs/>
          <w:sz w:val="24"/>
          <w:szCs w:val="24"/>
        </w:rPr>
      </w:pPr>
    </w:p>
    <w:p w:rsidR="005818C6" w:rsidRPr="008B44F8" w:rsidRDefault="005818C6" w:rsidP="00354BEE">
      <w:pPr>
        <w:pStyle w:val="ListParagraph"/>
        <w:widowControl w:val="0"/>
        <w:adjustRightInd w:val="0"/>
        <w:snapToGrid w:val="0"/>
        <w:spacing w:after="0" w:line="360" w:lineRule="auto"/>
        <w:ind w:left="0"/>
        <w:contextualSpacing w:val="0"/>
        <w:jc w:val="both"/>
        <w:rPr>
          <w:rFonts w:ascii="Book Antiqua" w:hAnsi="Book Antiqua"/>
          <w:b/>
          <w:sz w:val="24"/>
          <w:szCs w:val="24"/>
        </w:rPr>
      </w:pPr>
      <w:r w:rsidRPr="008B44F8">
        <w:rPr>
          <w:rFonts w:ascii="Book Antiqua" w:hAnsi="Book Antiqua"/>
          <w:b/>
          <w:sz w:val="24"/>
          <w:szCs w:val="24"/>
        </w:rPr>
        <w:t>Author contributions:</w:t>
      </w:r>
      <w:r w:rsidR="00354BEE" w:rsidRPr="008B44F8">
        <w:rPr>
          <w:rFonts w:ascii="Book Antiqua" w:hAnsi="Book Antiqua" w:hint="eastAsia"/>
          <w:b/>
          <w:sz w:val="24"/>
          <w:szCs w:val="24"/>
          <w:lang w:eastAsia="zh-CN"/>
        </w:rPr>
        <w:t xml:space="preserve"> </w:t>
      </w:r>
      <w:r w:rsidRPr="008B44F8">
        <w:rPr>
          <w:rFonts w:ascii="Book Antiqua" w:hAnsi="Book Antiqua"/>
          <w:sz w:val="24"/>
          <w:szCs w:val="24"/>
        </w:rPr>
        <w:t>Rastogi</w:t>
      </w:r>
      <w:r w:rsidRPr="008B44F8">
        <w:rPr>
          <w:rFonts w:ascii="Book Antiqua" w:hAnsi="Book Antiqua"/>
          <w:b/>
          <w:sz w:val="24"/>
          <w:szCs w:val="24"/>
        </w:rPr>
        <w:t xml:space="preserve"> </w:t>
      </w:r>
      <w:r w:rsidR="00354BEE" w:rsidRPr="008B44F8">
        <w:rPr>
          <w:rFonts w:ascii="Book Antiqua" w:hAnsi="Book Antiqua"/>
          <w:sz w:val="24"/>
          <w:szCs w:val="24"/>
        </w:rPr>
        <w:t xml:space="preserve">A </w:t>
      </w:r>
      <w:r w:rsidRPr="008B44F8">
        <w:rPr>
          <w:rFonts w:ascii="Book Antiqua" w:hAnsi="Book Antiqua"/>
          <w:sz w:val="24"/>
          <w:szCs w:val="24"/>
        </w:rPr>
        <w:t>conceptualized and designed the study, performed literature review and drafting, editing, of the manuscript.</w:t>
      </w:r>
    </w:p>
    <w:p w:rsidR="005818C6" w:rsidRPr="008B44F8" w:rsidRDefault="005818C6" w:rsidP="00354BEE">
      <w:pPr>
        <w:pStyle w:val="ListParagraph"/>
        <w:widowControl w:val="0"/>
        <w:adjustRightInd w:val="0"/>
        <w:snapToGrid w:val="0"/>
        <w:spacing w:after="0" w:line="360" w:lineRule="auto"/>
        <w:ind w:left="0"/>
        <w:contextualSpacing w:val="0"/>
        <w:jc w:val="both"/>
        <w:rPr>
          <w:rFonts w:ascii="Book Antiqua" w:eastAsia="Times New Roman" w:hAnsi="Book Antiqua" w:cs="Times New Roman"/>
          <w:sz w:val="24"/>
          <w:szCs w:val="24"/>
        </w:rPr>
      </w:pPr>
    </w:p>
    <w:p w:rsidR="005818C6" w:rsidRPr="008B44F8" w:rsidRDefault="005818C6" w:rsidP="00354BEE">
      <w:pPr>
        <w:pStyle w:val="ListParagraph"/>
        <w:widowControl w:val="0"/>
        <w:adjustRightInd w:val="0"/>
        <w:snapToGrid w:val="0"/>
        <w:spacing w:after="0" w:line="360" w:lineRule="auto"/>
        <w:ind w:left="0"/>
        <w:contextualSpacing w:val="0"/>
        <w:jc w:val="both"/>
        <w:rPr>
          <w:rFonts w:ascii="Book Antiqua" w:hAnsi="Book Antiqua"/>
          <w:sz w:val="24"/>
          <w:szCs w:val="24"/>
        </w:rPr>
      </w:pPr>
      <w:r w:rsidRPr="008B44F8">
        <w:rPr>
          <w:rFonts w:ascii="Book Antiqua" w:hAnsi="Book Antiqua"/>
          <w:b/>
          <w:sz w:val="24"/>
          <w:szCs w:val="24"/>
        </w:rPr>
        <w:t>Conflict-of-interest statement:</w:t>
      </w:r>
      <w:r w:rsidRPr="008B44F8">
        <w:rPr>
          <w:rFonts w:ascii="Book Antiqua" w:hAnsi="Book Antiqua"/>
          <w:sz w:val="24"/>
          <w:szCs w:val="24"/>
        </w:rPr>
        <w:t xml:space="preserve"> No potential conflicts of interest. </w:t>
      </w:r>
    </w:p>
    <w:p w:rsidR="005818C6" w:rsidRPr="008B44F8" w:rsidRDefault="005818C6" w:rsidP="00354BEE">
      <w:pPr>
        <w:pStyle w:val="ListParagraph"/>
        <w:widowControl w:val="0"/>
        <w:adjustRightInd w:val="0"/>
        <w:snapToGrid w:val="0"/>
        <w:spacing w:after="0" w:line="360" w:lineRule="auto"/>
        <w:ind w:left="0"/>
        <w:contextualSpacing w:val="0"/>
        <w:jc w:val="both"/>
        <w:rPr>
          <w:rFonts w:ascii="Book Antiqua" w:hAnsi="Book Antiqua"/>
          <w:b/>
          <w:sz w:val="24"/>
          <w:szCs w:val="24"/>
          <w:lang w:eastAsia="zh-CN"/>
        </w:rPr>
      </w:pPr>
    </w:p>
    <w:p w:rsidR="00354BEE" w:rsidRPr="008B44F8" w:rsidRDefault="00354BEE" w:rsidP="00354BEE">
      <w:pPr>
        <w:spacing w:after="0" w:line="360" w:lineRule="auto"/>
        <w:jc w:val="both"/>
        <w:rPr>
          <w:rFonts w:ascii="Book Antiqua" w:eastAsia="MS Mincho" w:hAnsi="Book Antiqua" w:cs="Times New Roman"/>
          <w:b/>
          <w:sz w:val="24"/>
          <w:szCs w:val="24"/>
          <w:lang w:eastAsia="it-IT"/>
        </w:rPr>
      </w:pPr>
      <w:r w:rsidRPr="008B44F8">
        <w:rPr>
          <w:rFonts w:ascii="Book Antiqua" w:eastAsia="MS Mincho" w:hAnsi="Book Antiqua" w:cs="Times New Roman"/>
          <w:b/>
          <w:sz w:val="24"/>
          <w:szCs w:val="24"/>
          <w:lang w:eastAsia="it-IT"/>
        </w:rPr>
        <w:t xml:space="preserve">Open-Access: </w:t>
      </w:r>
      <w:r w:rsidRPr="008B44F8">
        <w:rPr>
          <w:rFonts w:ascii="Book Antiqua" w:eastAsia="MS Mincho" w:hAnsi="Book Antiqua" w:cs="Times New Roman"/>
          <w:sz w:val="24"/>
          <w:szCs w:val="24"/>
          <w:lang w:eastAsia="it-IT"/>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rsidR="00354BEE" w:rsidRPr="008B44F8" w:rsidRDefault="00354BEE" w:rsidP="00354BEE">
      <w:pPr>
        <w:widowControl w:val="0"/>
        <w:adjustRightInd w:val="0"/>
        <w:snapToGrid w:val="0"/>
        <w:spacing w:after="0" w:line="360" w:lineRule="auto"/>
        <w:jc w:val="both"/>
        <w:rPr>
          <w:rFonts w:ascii="Book Antiqua" w:eastAsia="SimSun" w:hAnsi="Book Antiqua" w:cs="Times New Roman"/>
          <w:kern w:val="2"/>
          <w:sz w:val="24"/>
          <w:szCs w:val="24"/>
          <w:lang w:eastAsia="zh-CN"/>
        </w:rPr>
      </w:pPr>
    </w:p>
    <w:p w:rsidR="00354BEE" w:rsidRPr="008B44F8" w:rsidRDefault="00354BEE" w:rsidP="00354BEE">
      <w:pPr>
        <w:widowControl w:val="0"/>
        <w:adjustRightInd w:val="0"/>
        <w:snapToGrid w:val="0"/>
        <w:spacing w:after="0" w:line="360" w:lineRule="auto"/>
        <w:jc w:val="both"/>
        <w:rPr>
          <w:rFonts w:ascii="Book Antiqua" w:eastAsia="SimSun" w:hAnsi="Book Antiqua" w:cs="Arial Unicode MS"/>
          <w:kern w:val="2"/>
          <w:sz w:val="24"/>
          <w:szCs w:val="24"/>
          <w:lang w:eastAsia="zh-CN"/>
        </w:rPr>
      </w:pPr>
      <w:r w:rsidRPr="008B44F8">
        <w:rPr>
          <w:rFonts w:ascii="Book Antiqua" w:eastAsia="SimSun" w:hAnsi="Book Antiqua" w:cs="Arial Unicode MS"/>
          <w:b/>
          <w:kern w:val="2"/>
          <w:sz w:val="24"/>
          <w:szCs w:val="24"/>
          <w:lang w:eastAsia="zh-CN"/>
        </w:rPr>
        <w:lastRenderedPageBreak/>
        <w:t>Manuscript source:</w:t>
      </w:r>
      <w:r w:rsidRPr="008B44F8">
        <w:rPr>
          <w:rFonts w:ascii="Book Antiqua" w:eastAsia="SimSun" w:hAnsi="Book Antiqua" w:cs="Arial Unicode MS"/>
          <w:kern w:val="2"/>
          <w:sz w:val="24"/>
          <w:szCs w:val="24"/>
          <w:lang w:eastAsia="zh-CN"/>
        </w:rPr>
        <w:t xml:space="preserve"> Invited manuscript</w:t>
      </w:r>
    </w:p>
    <w:p w:rsidR="00354BEE" w:rsidRPr="008B44F8" w:rsidRDefault="00354BEE" w:rsidP="00354BEE">
      <w:pPr>
        <w:pStyle w:val="ListParagraph"/>
        <w:widowControl w:val="0"/>
        <w:adjustRightInd w:val="0"/>
        <w:snapToGrid w:val="0"/>
        <w:spacing w:after="0" w:line="360" w:lineRule="auto"/>
        <w:ind w:left="0"/>
        <w:contextualSpacing w:val="0"/>
        <w:jc w:val="both"/>
        <w:rPr>
          <w:rFonts w:ascii="Book Antiqua" w:hAnsi="Book Antiqua"/>
          <w:b/>
          <w:sz w:val="24"/>
          <w:szCs w:val="24"/>
          <w:lang w:eastAsia="zh-CN"/>
        </w:rPr>
      </w:pPr>
    </w:p>
    <w:p w:rsidR="005818C6" w:rsidRPr="008B44F8" w:rsidRDefault="005818C6" w:rsidP="00354BEE">
      <w:pPr>
        <w:pStyle w:val="ListParagraph"/>
        <w:widowControl w:val="0"/>
        <w:adjustRightInd w:val="0"/>
        <w:snapToGrid w:val="0"/>
        <w:spacing w:after="0" w:line="360" w:lineRule="auto"/>
        <w:ind w:left="0"/>
        <w:contextualSpacing w:val="0"/>
        <w:jc w:val="both"/>
        <w:rPr>
          <w:rFonts w:ascii="Book Antiqua" w:hAnsi="Book Antiqua" w:cs="Arial"/>
          <w:sz w:val="24"/>
          <w:szCs w:val="24"/>
          <w:lang w:eastAsia="zh-CN"/>
        </w:rPr>
      </w:pPr>
      <w:r w:rsidRPr="008B44F8">
        <w:rPr>
          <w:rFonts w:ascii="Book Antiqua" w:hAnsi="Book Antiqua"/>
          <w:b/>
          <w:sz w:val="24"/>
          <w:szCs w:val="24"/>
        </w:rPr>
        <w:t>Correspondence to:</w:t>
      </w:r>
      <w:r w:rsidRPr="008B44F8">
        <w:rPr>
          <w:rFonts w:ascii="Book Antiqua" w:hAnsi="Book Antiqua"/>
          <w:sz w:val="24"/>
          <w:szCs w:val="24"/>
          <w:lang w:eastAsia="zh-CN"/>
        </w:rPr>
        <w:t xml:space="preserve"> </w:t>
      </w:r>
      <w:r w:rsidRPr="008B44F8">
        <w:rPr>
          <w:rFonts w:ascii="Book Antiqua" w:eastAsia="Times New Roman" w:hAnsi="Book Antiqua" w:cs="Arial"/>
          <w:b/>
          <w:bCs/>
          <w:sz w:val="24"/>
          <w:szCs w:val="24"/>
        </w:rPr>
        <w:t>Archana Rastogi</w:t>
      </w:r>
      <w:r w:rsidRPr="008B44F8">
        <w:rPr>
          <w:rFonts w:ascii="Book Antiqua" w:eastAsia="Times New Roman" w:hAnsi="Book Antiqua" w:cs="Arial"/>
          <w:b/>
          <w:sz w:val="24"/>
          <w:szCs w:val="24"/>
        </w:rPr>
        <w:t xml:space="preserve"> </w:t>
      </w:r>
      <w:r w:rsidR="00354BEE" w:rsidRPr="008B44F8">
        <w:rPr>
          <w:rFonts w:ascii="Book Antiqua" w:eastAsia="Times New Roman" w:hAnsi="Book Antiqua" w:cs="Arial"/>
          <w:b/>
          <w:sz w:val="24"/>
          <w:szCs w:val="24"/>
        </w:rPr>
        <w:t>DNB,</w:t>
      </w:r>
      <w:r w:rsidR="00354BEE" w:rsidRPr="008B44F8">
        <w:rPr>
          <w:rFonts w:ascii="Book Antiqua" w:hAnsi="Book Antiqua" w:cs="Arial" w:hint="eastAsia"/>
          <w:b/>
          <w:sz w:val="24"/>
          <w:szCs w:val="24"/>
          <w:lang w:eastAsia="zh-CN"/>
        </w:rPr>
        <w:t xml:space="preserve"> </w:t>
      </w:r>
      <w:r w:rsidR="00354BEE" w:rsidRPr="008B44F8">
        <w:rPr>
          <w:rFonts w:ascii="Book Antiqua" w:eastAsia="Times New Roman" w:hAnsi="Book Antiqua" w:cs="Arial"/>
          <w:b/>
          <w:sz w:val="24"/>
          <w:szCs w:val="24"/>
        </w:rPr>
        <w:t>MBBS,</w:t>
      </w:r>
      <w:r w:rsidR="00354BEE" w:rsidRPr="008B44F8">
        <w:rPr>
          <w:rFonts w:ascii="Book Antiqua" w:hAnsi="Book Antiqua" w:cs="Arial" w:hint="eastAsia"/>
          <w:b/>
          <w:sz w:val="24"/>
          <w:szCs w:val="24"/>
          <w:lang w:eastAsia="zh-CN"/>
        </w:rPr>
        <w:t xml:space="preserve"> </w:t>
      </w:r>
      <w:r w:rsidR="00354BEE" w:rsidRPr="008B44F8">
        <w:rPr>
          <w:rFonts w:ascii="Book Antiqua" w:eastAsia="Times New Roman" w:hAnsi="Book Antiqua" w:cs="Arial"/>
          <w:b/>
          <w:sz w:val="24"/>
          <w:szCs w:val="24"/>
        </w:rPr>
        <w:t>MD</w:t>
      </w:r>
      <w:r w:rsidR="00354BEE" w:rsidRPr="008B44F8">
        <w:rPr>
          <w:rFonts w:ascii="Book Antiqua" w:hAnsi="Book Antiqua" w:cs="Arial" w:hint="eastAsia"/>
          <w:b/>
          <w:sz w:val="24"/>
          <w:szCs w:val="24"/>
          <w:lang w:eastAsia="zh-CN"/>
        </w:rPr>
        <w:t xml:space="preserve">, </w:t>
      </w:r>
      <w:r w:rsidR="00354BEE" w:rsidRPr="008B44F8">
        <w:rPr>
          <w:rFonts w:ascii="Book Antiqua" w:hAnsi="Book Antiqua" w:cs="Arial"/>
          <w:b/>
          <w:sz w:val="24"/>
          <w:szCs w:val="24"/>
          <w:lang w:eastAsia="zh-CN"/>
        </w:rPr>
        <w:t>Professor</w:t>
      </w:r>
      <w:r w:rsidR="00354BEE" w:rsidRPr="008B44F8">
        <w:rPr>
          <w:rFonts w:ascii="Book Antiqua" w:hAnsi="Book Antiqua" w:cs="Arial" w:hint="eastAsia"/>
          <w:b/>
          <w:sz w:val="24"/>
          <w:szCs w:val="24"/>
          <w:lang w:eastAsia="zh-CN"/>
        </w:rPr>
        <w:t>,</w:t>
      </w:r>
      <w:r w:rsidR="00354BEE" w:rsidRPr="008B44F8">
        <w:rPr>
          <w:rFonts w:ascii="Book Antiqua" w:hAnsi="Book Antiqua" w:cs="Arial" w:hint="eastAsia"/>
          <w:sz w:val="24"/>
          <w:szCs w:val="24"/>
          <w:lang w:eastAsia="zh-CN"/>
        </w:rPr>
        <w:t xml:space="preserve"> </w:t>
      </w:r>
      <w:r w:rsidR="00614B8B" w:rsidRPr="008B44F8">
        <w:rPr>
          <w:rFonts w:ascii="Book Antiqua" w:hAnsi="Book Antiqua" w:cs="Arial"/>
          <w:sz w:val="24"/>
          <w:szCs w:val="24"/>
          <w:lang w:eastAsia="zh-CN"/>
        </w:rPr>
        <w:t>Department of Pathology</w:t>
      </w:r>
      <w:r w:rsidR="00614B8B" w:rsidRPr="008B44F8">
        <w:rPr>
          <w:rFonts w:ascii="Book Antiqua" w:hAnsi="Book Antiqua" w:cs="Arial" w:hint="eastAsia"/>
          <w:sz w:val="24"/>
          <w:szCs w:val="24"/>
          <w:lang w:eastAsia="zh-CN"/>
        </w:rPr>
        <w:t xml:space="preserve">, </w:t>
      </w:r>
      <w:r w:rsidRPr="008B44F8">
        <w:rPr>
          <w:rFonts w:ascii="Book Antiqua" w:eastAsia="Times New Roman" w:hAnsi="Book Antiqua" w:cs="Arial"/>
          <w:sz w:val="24"/>
          <w:szCs w:val="24"/>
        </w:rPr>
        <w:t>Institute of L</w:t>
      </w:r>
      <w:r w:rsidR="00AF648E" w:rsidRPr="008B44F8">
        <w:rPr>
          <w:rFonts w:ascii="Book Antiqua" w:eastAsia="Times New Roman" w:hAnsi="Book Antiqua" w:cs="Arial"/>
          <w:sz w:val="24"/>
          <w:szCs w:val="24"/>
        </w:rPr>
        <w:t>iver &amp; Biliary Sciences (ILBS),</w:t>
      </w:r>
      <w:r w:rsidRPr="008B44F8">
        <w:rPr>
          <w:rFonts w:ascii="Book Antiqua" w:eastAsia="Times New Roman" w:hAnsi="Book Antiqua" w:cs="Arial"/>
          <w:sz w:val="24"/>
          <w:szCs w:val="24"/>
        </w:rPr>
        <w:t xml:space="preserve"> D-1, Vasant Kunj, New Delhi</w:t>
      </w:r>
      <w:r w:rsidR="00AF648E" w:rsidRPr="008B44F8">
        <w:rPr>
          <w:rFonts w:ascii="Book Antiqua" w:hAnsi="Book Antiqua" w:cs="Arial" w:hint="eastAsia"/>
          <w:sz w:val="24"/>
          <w:szCs w:val="24"/>
          <w:lang w:eastAsia="zh-CN"/>
        </w:rPr>
        <w:t xml:space="preserve"> </w:t>
      </w:r>
      <w:r w:rsidR="00AF648E" w:rsidRPr="008B44F8">
        <w:rPr>
          <w:rFonts w:ascii="Book Antiqua" w:eastAsia="Times New Roman" w:hAnsi="Book Antiqua" w:cs="Arial"/>
          <w:sz w:val="24"/>
          <w:szCs w:val="24"/>
        </w:rPr>
        <w:t>110070</w:t>
      </w:r>
      <w:r w:rsidRPr="008B44F8">
        <w:rPr>
          <w:rFonts w:ascii="Book Antiqua" w:eastAsia="Times New Roman" w:hAnsi="Book Antiqua" w:cs="Arial"/>
          <w:sz w:val="24"/>
          <w:szCs w:val="24"/>
        </w:rPr>
        <w:t xml:space="preserve">, </w:t>
      </w:r>
      <w:r w:rsidR="00AF648E" w:rsidRPr="008B44F8">
        <w:rPr>
          <w:rFonts w:ascii="Book Antiqua" w:eastAsia="Times New Roman" w:hAnsi="Book Antiqua" w:cs="Arial"/>
          <w:sz w:val="24"/>
          <w:szCs w:val="24"/>
        </w:rPr>
        <w:t>India</w:t>
      </w:r>
      <w:r w:rsidR="00AF648E" w:rsidRPr="008B44F8">
        <w:rPr>
          <w:rFonts w:ascii="Book Antiqua" w:hAnsi="Book Antiqua" w:cs="Arial" w:hint="eastAsia"/>
          <w:sz w:val="24"/>
          <w:szCs w:val="24"/>
          <w:lang w:eastAsia="zh-CN"/>
        </w:rPr>
        <w:t xml:space="preserve">. </w:t>
      </w:r>
      <w:r w:rsidR="00AF648E" w:rsidRPr="008B44F8">
        <w:rPr>
          <w:rFonts w:ascii="Book Antiqua" w:hAnsi="Book Antiqua" w:cs="Arial"/>
          <w:sz w:val="24"/>
          <w:szCs w:val="24"/>
          <w:lang w:eastAsia="zh-CN"/>
        </w:rPr>
        <w:t>drarchanarastogi@gmail.com</w:t>
      </w:r>
    </w:p>
    <w:p w:rsidR="00AF648E" w:rsidRPr="008B44F8" w:rsidRDefault="00AF648E" w:rsidP="00AF648E">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b/>
          <w:kern w:val="2"/>
          <w:sz w:val="24"/>
          <w:szCs w:val="24"/>
          <w:lang w:eastAsia="zh-CN"/>
        </w:rPr>
        <w:t>Telephone:</w:t>
      </w:r>
      <w:r w:rsidRPr="008B44F8">
        <w:rPr>
          <w:rFonts w:ascii="Book Antiqua" w:eastAsia="SimSun" w:hAnsi="Book Antiqua" w:cs="Times New Roman" w:hint="eastAsia"/>
          <w:b/>
          <w:kern w:val="2"/>
          <w:sz w:val="24"/>
          <w:szCs w:val="24"/>
          <w:lang w:eastAsia="zh-CN"/>
        </w:rPr>
        <w:t xml:space="preserve"> </w:t>
      </w:r>
      <w:r w:rsidRPr="008B44F8">
        <w:rPr>
          <w:rFonts w:ascii="Book Antiqua" w:eastAsia="Times New Roman" w:hAnsi="Book Antiqua" w:cs="Arial"/>
          <w:sz w:val="24"/>
          <w:szCs w:val="24"/>
        </w:rPr>
        <w:t>+91</w:t>
      </w:r>
      <w:r w:rsidRPr="008B44F8">
        <w:rPr>
          <w:rFonts w:ascii="Book Antiqua" w:hAnsi="Book Antiqua" w:cs="Arial" w:hint="eastAsia"/>
          <w:sz w:val="24"/>
          <w:szCs w:val="24"/>
          <w:lang w:eastAsia="zh-CN"/>
        </w:rPr>
        <w:t>-</w:t>
      </w:r>
      <w:r w:rsidRPr="008B44F8">
        <w:rPr>
          <w:rFonts w:ascii="Book Antiqua" w:eastAsia="Times New Roman" w:hAnsi="Book Antiqua" w:cs="Arial"/>
          <w:sz w:val="24"/>
          <w:szCs w:val="24"/>
        </w:rPr>
        <w:t>11</w:t>
      </w:r>
      <w:r w:rsidRPr="008B44F8">
        <w:rPr>
          <w:rFonts w:ascii="Book Antiqua" w:hAnsi="Book Antiqua" w:cs="Arial" w:hint="eastAsia"/>
          <w:sz w:val="24"/>
          <w:szCs w:val="24"/>
          <w:lang w:eastAsia="zh-CN"/>
        </w:rPr>
        <w:t>-</w:t>
      </w:r>
      <w:r w:rsidRPr="008B44F8">
        <w:rPr>
          <w:rFonts w:ascii="Book Antiqua" w:eastAsia="Times New Roman" w:hAnsi="Book Antiqua" w:cs="Arial"/>
          <w:sz w:val="24"/>
          <w:szCs w:val="24"/>
        </w:rPr>
        <w:t>46300000</w:t>
      </w:r>
    </w:p>
    <w:p w:rsidR="00AF648E" w:rsidRPr="008B44F8" w:rsidRDefault="00AF648E" w:rsidP="00354BEE">
      <w:pPr>
        <w:pStyle w:val="ListParagraph"/>
        <w:widowControl w:val="0"/>
        <w:adjustRightInd w:val="0"/>
        <w:snapToGrid w:val="0"/>
        <w:spacing w:after="0" w:line="360" w:lineRule="auto"/>
        <w:ind w:left="0"/>
        <w:contextualSpacing w:val="0"/>
        <w:jc w:val="both"/>
        <w:rPr>
          <w:rFonts w:ascii="Book Antiqua" w:hAnsi="Book Antiqua" w:cs="Arial"/>
          <w:sz w:val="24"/>
          <w:szCs w:val="24"/>
          <w:lang w:eastAsia="zh-CN"/>
        </w:rPr>
      </w:pPr>
      <w:bookmarkStart w:id="2" w:name="_GoBack"/>
      <w:bookmarkEnd w:id="2"/>
    </w:p>
    <w:p w:rsidR="00AF648E" w:rsidRPr="008B44F8" w:rsidRDefault="00AF648E" w:rsidP="00AF648E">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b/>
          <w:kern w:val="2"/>
          <w:sz w:val="24"/>
          <w:szCs w:val="24"/>
          <w:lang w:eastAsia="zh-CN"/>
        </w:rPr>
        <w:t>Received:</w:t>
      </w:r>
      <w:r w:rsidRPr="008B44F8">
        <w:rPr>
          <w:rFonts w:ascii="Book Antiqua" w:eastAsia="SimSun" w:hAnsi="Book Antiqua" w:cs="Times New Roman"/>
          <w:kern w:val="2"/>
          <w:sz w:val="24"/>
          <w:szCs w:val="24"/>
          <w:lang w:eastAsia="zh-CN"/>
        </w:rPr>
        <w:t xml:space="preserve"> </w:t>
      </w:r>
      <w:r w:rsidRPr="008B44F8">
        <w:rPr>
          <w:rFonts w:ascii="Book Antiqua" w:eastAsia="SimSun" w:hAnsi="Book Antiqua" w:cs="Arial" w:hint="eastAsia"/>
          <w:sz w:val="24"/>
          <w:szCs w:val="24"/>
          <w:lang w:eastAsia="zh-CN"/>
        </w:rPr>
        <w:t>June 23, 2018</w:t>
      </w:r>
    </w:p>
    <w:p w:rsidR="00AF648E" w:rsidRPr="008B44F8" w:rsidRDefault="00AF648E" w:rsidP="00AF648E">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b/>
          <w:kern w:val="2"/>
          <w:sz w:val="24"/>
          <w:szCs w:val="24"/>
          <w:lang w:eastAsia="zh-CN"/>
        </w:rPr>
        <w:t>Peer-review started:</w:t>
      </w:r>
      <w:r w:rsidRPr="008B44F8">
        <w:rPr>
          <w:rFonts w:ascii="Book Antiqua" w:eastAsia="SimSun" w:hAnsi="Book Antiqua" w:cs="Times New Roman"/>
          <w:kern w:val="2"/>
          <w:sz w:val="24"/>
          <w:szCs w:val="24"/>
          <w:lang w:eastAsia="zh-CN"/>
        </w:rPr>
        <w:t xml:space="preserve"> </w:t>
      </w:r>
      <w:r w:rsidRPr="008B44F8">
        <w:rPr>
          <w:rFonts w:ascii="Book Antiqua" w:eastAsia="SimSun" w:hAnsi="Book Antiqua" w:cs="Arial" w:hint="eastAsia"/>
          <w:sz w:val="24"/>
          <w:szCs w:val="24"/>
          <w:lang w:eastAsia="zh-CN"/>
        </w:rPr>
        <w:t>June 24, 2018</w:t>
      </w:r>
    </w:p>
    <w:p w:rsidR="00AF648E" w:rsidRPr="008B44F8" w:rsidRDefault="00AF648E" w:rsidP="00AF648E">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b/>
          <w:kern w:val="2"/>
          <w:sz w:val="24"/>
          <w:szCs w:val="24"/>
          <w:lang w:eastAsia="zh-CN"/>
        </w:rPr>
        <w:t>First decision:</w:t>
      </w:r>
      <w:r w:rsidRPr="008B44F8">
        <w:rPr>
          <w:rFonts w:ascii="Book Antiqua" w:eastAsia="SimSun" w:hAnsi="Book Antiqua" w:cs="Times New Roman"/>
          <w:kern w:val="2"/>
          <w:sz w:val="24"/>
          <w:szCs w:val="24"/>
          <w:lang w:eastAsia="zh-CN"/>
        </w:rPr>
        <w:t xml:space="preserve"> </w:t>
      </w:r>
      <w:r w:rsidRPr="008B44F8">
        <w:rPr>
          <w:rFonts w:ascii="Book Antiqua" w:eastAsia="SimSun" w:hAnsi="Book Antiqua" w:cs="Arial" w:hint="eastAsia"/>
          <w:sz w:val="24"/>
          <w:szCs w:val="24"/>
          <w:lang w:eastAsia="zh-CN"/>
        </w:rPr>
        <w:t>July 6, 2018</w:t>
      </w:r>
    </w:p>
    <w:p w:rsidR="00AF648E" w:rsidRPr="008B44F8" w:rsidRDefault="00AF648E" w:rsidP="00AF648E">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b/>
          <w:kern w:val="2"/>
          <w:sz w:val="24"/>
          <w:szCs w:val="24"/>
          <w:lang w:eastAsia="zh-CN"/>
        </w:rPr>
        <w:t>Revised:</w:t>
      </w:r>
      <w:r w:rsidRPr="008B44F8">
        <w:rPr>
          <w:rFonts w:ascii="Book Antiqua" w:eastAsia="SimSun" w:hAnsi="Book Antiqua" w:cs="Times New Roman"/>
          <w:kern w:val="2"/>
          <w:sz w:val="24"/>
          <w:szCs w:val="24"/>
          <w:lang w:eastAsia="zh-CN"/>
        </w:rPr>
        <w:t xml:space="preserve"> </w:t>
      </w:r>
      <w:r w:rsidRPr="008B44F8">
        <w:rPr>
          <w:rFonts w:ascii="Book Antiqua" w:eastAsia="SimSun" w:hAnsi="Book Antiqua" w:cs="Arial" w:hint="eastAsia"/>
          <w:sz w:val="24"/>
          <w:szCs w:val="24"/>
          <w:lang w:eastAsia="zh-CN"/>
        </w:rPr>
        <w:t>July 23, 2018</w:t>
      </w:r>
    </w:p>
    <w:p w:rsidR="00AF648E" w:rsidRPr="008B44F8" w:rsidRDefault="00AF648E" w:rsidP="00AF648E">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b/>
          <w:kern w:val="2"/>
          <w:sz w:val="24"/>
          <w:szCs w:val="24"/>
          <w:lang w:eastAsia="zh-CN"/>
        </w:rPr>
        <w:t>Accepted:</w:t>
      </w:r>
      <w:r w:rsidR="001533C9" w:rsidRPr="001533C9">
        <w:t xml:space="preserve"> </w:t>
      </w:r>
      <w:r w:rsidR="001533C9" w:rsidRPr="00B73234">
        <w:rPr>
          <w:rFonts w:ascii="Book Antiqua" w:eastAsia="SimSun" w:hAnsi="Book Antiqua" w:cs="Times New Roman"/>
          <w:color w:val="000000" w:themeColor="text1"/>
          <w:kern w:val="2"/>
          <w:sz w:val="24"/>
          <w:szCs w:val="24"/>
          <w:lang w:eastAsia="zh-CN"/>
        </w:rPr>
        <w:t>August 1, 2018</w:t>
      </w:r>
      <w:r w:rsidRPr="008B44F8">
        <w:rPr>
          <w:rFonts w:ascii="Book Antiqua" w:eastAsia="SimSun" w:hAnsi="Book Antiqua" w:cs="Times New Roman"/>
          <w:kern w:val="2"/>
          <w:sz w:val="24"/>
          <w:szCs w:val="24"/>
          <w:lang w:eastAsia="zh-CN"/>
        </w:rPr>
        <w:t xml:space="preserve"> </w:t>
      </w:r>
    </w:p>
    <w:p w:rsidR="00AF648E" w:rsidRPr="008B44F8" w:rsidRDefault="00AF648E" w:rsidP="00AF648E">
      <w:pPr>
        <w:widowControl w:val="0"/>
        <w:adjustRightInd w:val="0"/>
        <w:snapToGrid w:val="0"/>
        <w:spacing w:after="0" w:line="360" w:lineRule="auto"/>
        <w:jc w:val="both"/>
        <w:rPr>
          <w:rFonts w:ascii="Book Antiqua" w:eastAsia="SimSun" w:hAnsi="Book Antiqua" w:cs="Times New Roman"/>
          <w:b/>
          <w:kern w:val="2"/>
          <w:sz w:val="24"/>
          <w:szCs w:val="24"/>
          <w:lang w:eastAsia="zh-CN"/>
        </w:rPr>
      </w:pPr>
      <w:r w:rsidRPr="008B44F8">
        <w:rPr>
          <w:rFonts w:ascii="Book Antiqua" w:eastAsia="SimSun" w:hAnsi="Book Antiqua" w:cs="Times New Roman"/>
          <w:b/>
          <w:kern w:val="2"/>
          <w:sz w:val="24"/>
          <w:szCs w:val="24"/>
          <w:lang w:eastAsia="zh-CN"/>
        </w:rPr>
        <w:t>Article in press:</w:t>
      </w:r>
    </w:p>
    <w:p w:rsidR="00AF648E" w:rsidRPr="008B44F8" w:rsidRDefault="00AF648E" w:rsidP="00AF648E">
      <w:pPr>
        <w:widowControl w:val="0"/>
        <w:adjustRightInd w:val="0"/>
        <w:snapToGrid w:val="0"/>
        <w:spacing w:after="0" w:line="360" w:lineRule="auto"/>
        <w:jc w:val="both"/>
        <w:rPr>
          <w:rFonts w:ascii="Book Antiqua" w:eastAsia="SimSun" w:hAnsi="Book Antiqua" w:cs="Times New Roman"/>
          <w:b/>
          <w:kern w:val="2"/>
          <w:sz w:val="24"/>
          <w:szCs w:val="24"/>
          <w:lang w:eastAsia="zh-CN"/>
        </w:rPr>
      </w:pPr>
      <w:r w:rsidRPr="008B44F8">
        <w:rPr>
          <w:rFonts w:ascii="Book Antiqua" w:eastAsia="SimSun" w:hAnsi="Book Antiqua" w:cs="Times New Roman"/>
          <w:b/>
          <w:kern w:val="2"/>
          <w:sz w:val="24"/>
          <w:szCs w:val="24"/>
          <w:lang w:eastAsia="zh-CN"/>
        </w:rPr>
        <w:t>Published online:</w:t>
      </w:r>
    </w:p>
    <w:p w:rsidR="00AF648E" w:rsidRPr="008B44F8" w:rsidRDefault="00AF648E" w:rsidP="00354BEE">
      <w:pPr>
        <w:pStyle w:val="ListParagraph"/>
        <w:widowControl w:val="0"/>
        <w:adjustRightInd w:val="0"/>
        <w:snapToGrid w:val="0"/>
        <w:spacing w:after="0" w:line="360" w:lineRule="auto"/>
        <w:ind w:left="0"/>
        <w:contextualSpacing w:val="0"/>
        <w:jc w:val="both"/>
        <w:rPr>
          <w:rFonts w:ascii="Book Antiqua" w:hAnsi="Book Antiqua" w:cs="Arial"/>
          <w:sz w:val="24"/>
          <w:szCs w:val="24"/>
          <w:lang w:eastAsia="zh-CN"/>
        </w:rPr>
      </w:pPr>
    </w:p>
    <w:p w:rsidR="00AF648E" w:rsidRPr="008B44F8" w:rsidRDefault="00AF648E">
      <w:pPr>
        <w:rPr>
          <w:rFonts w:ascii="Book Antiqua" w:hAnsi="Book Antiqua"/>
          <w:b/>
          <w:sz w:val="24"/>
          <w:szCs w:val="24"/>
        </w:rPr>
      </w:pPr>
      <w:r w:rsidRPr="008B44F8">
        <w:rPr>
          <w:rFonts w:ascii="Book Antiqua" w:hAnsi="Book Antiqua"/>
          <w:b/>
          <w:sz w:val="24"/>
          <w:szCs w:val="24"/>
        </w:rPr>
        <w:br w:type="page"/>
      </w:r>
    </w:p>
    <w:p w:rsidR="005818C6" w:rsidRPr="008B44F8" w:rsidRDefault="00AF648E" w:rsidP="00354BEE">
      <w:pPr>
        <w:widowControl w:val="0"/>
        <w:adjustRightInd w:val="0"/>
        <w:snapToGrid w:val="0"/>
        <w:spacing w:after="0" w:line="360" w:lineRule="auto"/>
        <w:jc w:val="both"/>
        <w:rPr>
          <w:rFonts w:ascii="Book Antiqua" w:hAnsi="Book Antiqua"/>
          <w:b/>
          <w:sz w:val="24"/>
          <w:szCs w:val="24"/>
          <w:lang w:eastAsia="zh-CN"/>
        </w:rPr>
      </w:pPr>
      <w:r w:rsidRPr="008B44F8">
        <w:rPr>
          <w:rFonts w:ascii="Book Antiqua" w:hAnsi="Book Antiqua"/>
          <w:b/>
          <w:sz w:val="24"/>
          <w:szCs w:val="24"/>
        </w:rPr>
        <w:lastRenderedPageBreak/>
        <w:t>Abstract</w:t>
      </w:r>
    </w:p>
    <w:p w:rsidR="005818C6" w:rsidRPr="008B44F8" w:rsidRDefault="005818C6" w:rsidP="00354BEE">
      <w:pPr>
        <w:widowControl w:val="0"/>
        <w:adjustRightInd w:val="0"/>
        <w:snapToGrid w:val="0"/>
        <w:spacing w:after="0" w:line="360" w:lineRule="auto"/>
        <w:jc w:val="both"/>
        <w:rPr>
          <w:rFonts w:ascii="Book Antiqua" w:hAnsi="Book Antiqua"/>
          <w:sz w:val="24"/>
          <w:szCs w:val="24"/>
          <w:lang w:eastAsia="zh-CN"/>
        </w:rPr>
      </w:pPr>
      <w:r w:rsidRPr="008B44F8">
        <w:rPr>
          <w:rFonts w:ascii="Book Antiqua" w:hAnsi="Book Antiqua" w:cs="MinionPro-Regular3"/>
          <w:sz w:val="24"/>
          <w:szCs w:val="24"/>
        </w:rPr>
        <w:t>Hepatocellular carcinoma (HCC) is one of the most common and fatal cancer in the world. HCC frequently presents with advanced disease, has a high recurrence rate and limited treatment options, which leads to very poor prognosis. This warrants urgent improvement in the diagnosis and treatment. Liver biopsy plays very important role in the diagnosis and prognosis of HCC, but with technical advancements and progression in the field of imaging, clinical guidelines have restricted the role of biopsy to very limited situations.</w:t>
      </w:r>
      <w:r w:rsidR="00AF648E" w:rsidRPr="008B44F8">
        <w:rPr>
          <w:rFonts w:ascii="Book Antiqua" w:hAnsi="Book Antiqua" w:cs="MinionPro-Regular3"/>
          <w:sz w:val="24"/>
          <w:szCs w:val="24"/>
        </w:rPr>
        <w:t xml:space="preserve"> </w:t>
      </w:r>
      <w:r w:rsidRPr="008B44F8">
        <w:rPr>
          <w:rFonts w:ascii="Book Antiqua" w:hAnsi="Book Antiqua" w:cs="MinionPro-Regular3"/>
          <w:sz w:val="24"/>
          <w:szCs w:val="24"/>
        </w:rPr>
        <w:t>Biopsy also has its own problems of needle tract seeding of tumor, small risk of complications, technical and sampling errors along with interpretative errors. Despite this, tissue analysis is often required because imaging is not always specific, limited expertise and lack of advanced imaging in many centers and limitations of imaging in the diagnosis of small, mixed and other variant forms of HCC.</w:t>
      </w:r>
      <w:r w:rsidR="00AF648E" w:rsidRPr="008B44F8">
        <w:rPr>
          <w:rFonts w:ascii="Book Antiqua" w:hAnsi="Book Antiqua" w:cs="MinionPro-Regular3"/>
          <w:sz w:val="24"/>
          <w:szCs w:val="24"/>
        </w:rPr>
        <w:t xml:space="preserve"> </w:t>
      </w:r>
      <w:r w:rsidRPr="008B44F8">
        <w:rPr>
          <w:rFonts w:ascii="Book Antiqua" w:hAnsi="Book Antiqua" w:cs="MinionPro-Regular3"/>
          <w:sz w:val="24"/>
          <w:szCs w:val="24"/>
        </w:rPr>
        <w:t>In addition, biopsy confirmation is often required for clinical trials of new</w:t>
      </w:r>
      <w:r w:rsidR="00AF648E" w:rsidRPr="008B44F8">
        <w:rPr>
          <w:rFonts w:ascii="Book Antiqua" w:hAnsi="Book Antiqua" w:cs="MinionPro-Regular3"/>
          <w:sz w:val="24"/>
          <w:szCs w:val="24"/>
        </w:rPr>
        <w:t xml:space="preserve"> drugs and targeted therapies. </w:t>
      </w:r>
      <w:r w:rsidRPr="008B44F8">
        <w:rPr>
          <w:rFonts w:ascii="Book Antiqua" w:hAnsi="Book Antiqua" w:cs="MinionPro-Regular3"/>
          <w:sz w:val="24"/>
          <w:szCs w:val="24"/>
        </w:rPr>
        <w:t>Tissue biomarkers along with certain morphological features, phenotypes and immune-phenotypes that serve as important prognostic and outcome predictors</w:t>
      </w:r>
      <w:r w:rsidR="009B2F75" w:rsidRPr="008B44F8">
        <w:rPr>
          <w:rFonts w:ascii="Book Antiqua" w:hAnsi="Book Antiqua" w:cs="MinionPro-Regular3"/>
          <w:sz w:val="24"/>
          <w:szCs w:val="24"/>
        </w:rPr>
        <w:t xml:space="preserve"> and as decisive factors for therapy decisions</w:t>
      </w:r>
      <w:r w:rsidRPr="008B44F8">
        <w:rPr>
          <w:rFonts w:ascii="Book Antiqua" w:hAnsi="Book Antiqua" w:cs="MinionPro-Regular3"/>
          <w:sz w:val="24"/>
          <w:szCs w:val="24"/>
        </w:rPr>
        <w:t>, add to the continuing role of histopathology.</w:t>
      </w:r>
      <w:r w:rsidR="00AF648E" w:rsidRPr="008B44F8">
        <w:rPr>
          <w:rFonts w:ascii="Book Antiqua" w:hAnsi="Book Antiqua" w:cs="MinionPro-Regular3"/>
          <w:sz w:val="24"/>
          <w:szCs w:val="24"/>
        </w:rPr>
        <w:t xml:space="preserve"> </w:t>
      </w:r>
      <w:r w:rsidRPr="008B44F8">
        <w:rPr>
          <w:rFonts w:ascii="Book Antiqua" w:hAnsi="Book Antiqua" w:cs="MinionPro-Regular3"/>
          <w:sz w:val="24"/>
          <w:szCs w:val="24"/>
        </w:rPr>
        <w:t>Advancements in cancer biology and development of molecular classification of HCC with clinic pathological correlation, lead to discovery of HCC phenotypic surrogates of prognostic and therapeutically sig</w:t>
      </w:r>
      <w:r w:rsidR="00AF648E" w:rsidRPr="008B44F8">
        <w:rPr>
          <w:rFonts w:ascii="Book Antiqua" w:hAnsi="Book Antiqua" w:cs="MinionPro-Regular3"/>
          <w:sz w:val="24"/>
          <w:szCs w:val="24"/>
        </w:rPr>
        <w:t xml:space="preserve">nificant molecular signatures. </w:t>
      </w:r>
      <w:r w:rsidRPr="008B44F8">
        <w:rPr>
          <w:rFonts w:ascii="Book Antiqua" w:hAnsi="Book Antiqua" w:cs="MinionPro-Regular3"/>
          <w:sz w:val="24"/>
          <w:szCs w:val="24"/>
        </w:rPr>
        <w:t>Thus tissue characteristics and morphology based correlates of molecular subtypes provide invaluable information for management and prognosis.</w:t>
      </w:r>
      <w:r w:rsidR="00AF648E" w:rsidRPr="008B44F8">
        <w:rPr>
          <w:rFonts w:ascii="Book Antiqua" w:hAnsi="Book Antiqua" w:cs="MinionPro-Regular3"/>
          <w:sz w:val="24"/>
          <w:szCs w:val="24"/>
        </w:rPr>
        <w:t xml:space="preserve"> </w:t>
      </w:r>
      <w:r w:rsidRPr="008B44F8">
        <w:rPr>
          <w:rFonts w:ascii="Book Antiqua" w:hAnsi="Book Antiqua" w:cs="MinionPro-Regular3"/>
          <w:sz w:val="24"/>
          <w:szCs w:val="24"/>
        </w:rPr>
        <w:t xml:space="preserve">This </w:t>
      </w:r>
      <w:r w:rsidRPr="008B44F8">
        <w:rPr>
          <w:rFonts w:ascii="Book Antiqua" w:hAnsi="Book Antiqua"/>
          <w:sz w:val="24"/>
          <w:szCs w:val="24"/>
        </w:rPr>
        <w:t xml:space="preserve">review thus focuses on the importance of histopathology and resurgence of role of biopsy in the diagnosis, management and prognostication of HCC. </w:t>
      </w:r>
    </w:p>
    <w:p w:rsidR="005818C6" w:rsidRPr="008B44F8" w:rsidRDefault="005818C6" w:rsidP="00354BEE">
      <w:pPr>
        <w:widowControl w:val="0"/>
        <w:adjustRightInd w:val="0"/>
        <w:snapToGrid w:val="0"/>
        <w:spacing w:after="0" w:line="360" w:lineRule="auto"/>
        <w:jc w:val="both"/>
        <w:rPr>
          <w:rFonts w:ascii="Book Antiqua" w:hAnsi="Book Antiqua"/>
          <w:sz w:val="24"/>
          <w:szCs w:val="24"/>
          <w:lang w:eastAsia="zh-CN"/>
        </w:rPr>
      </w:pPr>
    </w:p>
    <w:p w:rsidR="005818C6" w:rsidRPr="008B44F8" w:rsidRDefault="005818C6" w:rsidP="00354BEE">
      <w:pPr>
        <w:widowControl w:val="0"/>
        <w:adjustRightInd w:val="0"/>
        <w:snapToGrid w:val="0"/>
        <w:spacing w:after="0" w:line="360" w:lineRule="auto"/>
        <w:jc w:val="both"/>
        <w:rPr>
          <w:rFonts w:ascii="Book Antiqua" w:hAnsi="Book Antiqua" w:cs="Tahoma"/>
          <w:sz w:val="24"/>
          <w:szCs w:val="24"/>
        </w:rPr>
      </w:pPr>
      <w:r w:rsidRPr="008B44F8">
        <w:rPr>
          <w:rFonts w:ascii="Book Antiqua" w:hAnsi="Book Antiqua" w:cs="Tahoma"/>
          <w:b/>
          <w:sz w:val="24"/>
          <w:szCs w:val="24"/>
        </w:rPr>
        <w:t xml:space="preserve">Key words: </w:t>
      </w:r>
      <w:r w:rsidRPr="008B44F8">
        <w:rPr>
          <w:rFonts w:ascii="Book Antiqua" w:hAnsi="Book Antiqua" w:cs="Tahoma"/>
          <w:sz w:val="24"/>
          <w:szCs w:val="24"/>
        </w:rPr>
        <w:t>Hepatocellular carcinoma; Biopsy; Histopathology; Immunohistochemistry; Biomarker; Molecular; Diagnosis; Prognosis; Targeted therapy</w:t>
      </w:r>
    </w:p>
    <w:p w:rsidR="005818C6" w:rsidRPr="008B44F8" w:rsidRDefault="005818C6" w:rsidP="00354BEE">
      <w:pPr>
        <w:widowControl w:val="0"/>
        <w:adjustRightInd w:val="0"/>
        <w:snapToGrid w:val="0"/>
        <w:spacing w:after="0" w:line="360" w:lineRule="auto"/>
        <w:jc w:val="both"/>
        <w:rPr>
          <w:rFonts w:ascii="Book Antiqua" w:hAnsi="Book Antiqua"/>
          <w:b/>
          <w:sz w:val="24"/>
          <w:szCs w:val="24"/>
          <w:lang w:eastAsia="zh-CN"/>
        </w:rPr>
      </w:pPr>
    </w:p>
    <w:p w:rsidR="00AF648E" w:rsidRPr="008B44F8" w:rsidRDefault="00AF648E" w:rsidP="00AF648E">
      <w:pPr>
        <w:widowControl w:val="0"/>
        <w:adjustRightInd w:val="0"/>
        <w:snapToGrid w:val="0"/>
        <w:spacing w:after="0" w:line="360" w:lineRule="auto"/>
        <w:jc w:val="both"/>
        <w:rPr>
          <w:rFonts w:ascii="Book Antiqua" w:eastAsia="SimSun" w:hAnsi="Book Antiqua" w:cs="Tahoma"/>
          <w:kern w:val="2"/>
          <w:sz w:val="24"/>
          <w:szCs w:val="24"/>
          <w:lang w:eastAsia="zh-CN"/>
        </w:rPr>
      </w:pPr>
      <w:bookmarkStart w:id="3" w:name="OLE_LINK148"/>
      <w:bookmarkStart w:id="4" w:name="OLE_LINK149"/>
      <w:bookmarkStart w:id="5" w:name="OLE_LINK200"/>
      <w:bookmarkStart w:id="6" w:name="OLE_LINK288"/>
      <w:bookmarkStart w:id="7" w:name="OLE_LINK1864"/>
      <w:bookmarkStart w:id="8" w:name="OLE_LINK16"/>
      <w:bookmarkStart w:id="9" w:name="OLE_LINK382"/>
      <w:bookmarkStart w:id="10" w:name="OLE_LINK306"/>
      <w:bookmarkStart w:id="11" w:name="OLE_LINK569"/>
      <w:bookmarkStart w:id="12" w:name="OLE_LINK682"/>
      <w:r w:rsidRPr="008B44F8">
        <w:rPr>
          <w:rFonts w:ascii="Book Antiqua" w:eastAsia="SimSun" w:hAnsi="Book Antiqua" w:cs="Tahoma"/>
          <w:b/>
          <w:kern w:val="2"/>
          <w:sz w:val="24"/>
          <w:szCs w:val="24"/>
          <w:lang w:eastAsia="ja-JP"/>
        </w:rPr>
        <w:t>© The Author(s) 201</w:t>
      </w:r>
      <w:r w:rsidRPr="008B44F8">
        <w:rPr>
          <w:rFonts w:ascii="Book Antiqua" w:eastAsia="SimSun" w:hAnsi="Book Antiqua" w:cs="Tahoma"/>
          <w:b/>
          <w:kern w:val="2"/>
          <w:sz w:val="24"/>
          <w:szCs w:val="24"/>
          <w:lang w:eastAsia="zh-CN"/>
        </w:rPr>
        <w:t>8</w:t>
      </w:r>
      <w:r w:rsidRPr="008B44F8">
        <w:rPr>
          <w:rFonts w:ascii="Book Antiqua" w:eastAsia="SimSun" w:hAnsi="Book Antiqua" w:cs="Tahoma"/>
          <w:b/>
          <w:kern w:val="2"/>
          <w:sz w:val="24"/>
          <w:szCs w:val="24"/>
          <w:lang w:eastAsia="ja-JP"/>
        </w:rPr>
        <w:t>.</w:t>
      </w:r>
      <w:r w:rsidRPr="008B44F8">
        <w:rPr>
          <w:rFonts w:ascii="Book Antiqua" w:eastAsia="SimSun" w:hAnsi="Book Antiqua" w:cs="Tahoma"/>
          <w:kern w:val="2"/>
          <w:sz w:val="24"/>
          <w:szCs w:val="24"/>
          <w:lang w:eastAsia="ja-JP"/>
        </w:rPr>
        <w:t xml:space="preserve"> Published by Baishideng Publishing Group Inc. All rights reserved.</w:t>
      </w:r>
      <w:bookmarkEnd w:id="3"/>
      <w:bookmarkEnd w:id="4"/>
      <w:bookmarkEnd w:id="5"/>
      <w:bookmarkEnd w:id="6"/>
      <w:bookmarkEnd w:id="7"/>
      <w:bookmarkEnd w:id="8"/>
      <w:bookmarkEnd w:id="9"/>
      <w:bookmarkEnd w:id="10"/>
      <w:bookmarkEnd w:id="11"/>
      <w:bookmarkEnd w:id="12"/>
    </w:p>
    <w:p w:rsidR="00AF648E" w:rsidRPr="008B44F8" w:rsidRDefault="00AF648E" w:rsidP="00354BEE">
      <w:pPr>
        <w:widowControl w:val="0"/>
        <w:adjustRightInd w:val="0"/>
        <w:snapToGrid w:val="0"/>
        <w:spacing w:after="0" w:line="360" w:lineRule="auto"/>
        <w:jc w:val="both"/>
        <w:rPr>
          <w:rFonts w:ascii="Book Antiqua" w:hAnsi="Book Antiqua"/>
          <w:b/>
          <w:sz w:val="24"/>
          <w:szCs w:val="24"/>
          <w:lang w:eastAsia="zh-CN"/>
        </w:rPr>
      </w:pPr>
    </w:p>
    <w:p w:rsidR="005818C6" w:rsidRPr="008B44F8" w:rsidRDefault="005818C6" w:rsidP="00354BEE">
      <w:pPr>
        <w:widowControl w:val="0"/>
        <w:adjustRightInd w:val="0"/>
        <w:snapToGrid w:val="0"/>
        <w:spacing w:after="0" w:line="360" w:lineRule="auto"/>
        <w:jc w:val="both"/>
        <w:rPr>
          <w:rFonts w:ascii="Book Antiqua" w:hAnsi="Book Antiqua"/>
          <w:sz w:val="24"/>
          <w:szCs w:val="24"/>
          <w:lang w:eastAsia="zh-CN"/>
        </w:rPr>
      </w:pPr>
      <w:r w:rsidRPr="008B44F8">
        <w:rPr>
          <w:rFonts w:ascii="Book Antiqua" w:hAnsi="Book Antiqua"/>
          <w:b/>
          <w:sz w:val="24"/>
          <w:szCs w:val="24"/>
        </w:rPr>
        <w:lastRenderedPageBreak/>
        <w:t>Core tip</w:t>
      </w:r>
      <w:r w:rsidRPr="008B44F8">
        <w:rPr>
          <w:rFonts w:ascii="Book Antiqua" w:hAnsi="Book Antiqua"/>
          <w:b/>
          <w:sz w:val="24"/>
          <w:szCs w:val="24"/>
          <w:lang w:eastAsia="zh-CN"/>
        </w:rPr>
        <w:t>:</w:t>
      </w:r>
      <w:r w:rsidR="00AF648E" w:rsidRPr="008B44F8">
        <w:rPr>
          <w:rFonts w:ascii="Book Antiqua" w:hAnsi="Book Antiqua" w:hint="eastAsia"/>
          <w:b/>
          <w:sz w:val="24"/>
          <w:szCs w:val="24"/>
          <w:lang w:eastAsia="zh-CN"/>
        </w:rPr>
        <w:t xml:space="preserve"> </w:t>
      </w:r>
      <w:r w:rsidRPr="008B44F8">
        <w:rPr>
          <w:rFonts w:ascii="Book Antiqua" w:hAnsi="Book Antiqua"/>
          <w:bCs/>
          <w:sz w:val="24"/>
          <w:szCs w:val="24"/>
        </w:rPr>
        <w:t xml:space="preserve">Liver biopsy plays important roles in the diagnosis and prognosis of hepatocellular carcinoma. However biopsy related complications and limitations along with advancements in imaging have restricted its role to very limited situations. In recent time, studies on tissue biomarkers, molecular classifications and targeted therapies for </w:t>
      </w:r>
      <w:r w:rsidR="00AF648E" w:rsidRPr="008B44F8">
        <w:rPr>
          <w:rFonts w:ascii="Book Antiqua" w:hAnsi="Book Antiqua" w:cs="MinionPro-Regular3"/>
          <w:sz w:val="24"/>
          <w:szCs w:val="24"/>
        </w:rPr>
        <w:t xml:space="preserve">hepatocellular carcinoma (HCC) </w:t>
      </w:r>
      <w:r w:rsidRPr="008B44F8">
        <w:rPr>
          <w:rFonts w:ascii="Book Antiqua" w:hAnsi="Book Antiqua"/>
          <w:bCs/>
          <w:sz w:val="24"/>
          <w:szCs w:val="24"/>
        </w:rPr>
        <w:t xml:space="preserve">with their clinic-pathologic correlations have highlighted that morphologic variants and subtypes can serve as importance surrogates of molecular signatures, thus renewing the interest in tissue analysis. Tumor biopsy thus is increasingly being recognized as an invaluable tool for the </w:t>
      </w:r>
      <w:r w:rsidRPr="008B44F8">
        <w:rPr>
          <w:rFonts w:ascii="Book Antiqua" w:hAnsi="Book Antiqua"/>
          <w:sz w:val="24"/>
          <w:szCs w:val="24"/>
        </w:rPr>
        <w:t>diagnosis, management and prognostication of HCC.</w:t>
      </w:r>
    </w:p>
    <w:p w:rsidR="005818C6" w:rsidRPr="008B44F8" w:rsidRDefault="005818C6" w:rsidP="00354BEE">
      <w:pPr>
        <w:widowControl w:val="0"/>
        <w:adjustRightInd w:val="0"/>
        <w:snapToGrid w:val="0"/>
        <w:spacing w:after="0" w:line="360" w:lineRule="auto"/>
        <w:jc w:val="both"/>
        <w:rPr>
          <w:rFonts w:ascii="Book Antiqua" w:hAnsi="Book Antiqua"/>
          <w:sz w:val="24"/>
          <w:szCs w:val="24"/>
          <w:lang w:val="pl-PL" w:eastAsia="zh-CN"/>
        </w:rPr>
      </w:pPr>
    </w:p>
    <w:p w:rsidR="005818C6" w:rsidRPr="008B44F8" w:rsidRDefault="005818C6" w:rsidP="00354BEE">
      <w:pPr>
        <w:widowControl w:val="0"/>
        <w:adjustRightInd w:val="0"/>
        <w:snapToGrid w:val="0"/>
        <w:spacing w:after="0" w:line="360" w:lineRule="auto"/>
        <w:jc w:val="both"/>
        <w:rPr>
          <w:rFonts w:ascii="Book Antiqua" w:hAnsi="Book Antiqua"/>
          <w:bCs/>
          <w:sz w:val="24"/>
          <w:szCs w:val="24"/>
          <w:lang w:eastAsia="zh-CN"/>
        </w:rPr>
      </w:pPr>
      <w:r w:rsidRPr="008B44F8">
        <w:rPr>
          <w:rFonts w:ascii="Book Antiqua" w:hAnsi="Book Antiqua"/>
          <w:sz w:val="24"/>
          <w:szCs w:val="24"/>
        </w:rPr>
        <w:t xml:space="preserve">Rastogi A. Changing role of histopathology in the diagnosis and management of </w:t>
      </w:r>
      <w:r w:rsidR="004A2866" w:rsidRPr="008B44F8">
        <w:rPr>
          <w:rFonts w:ascii="Book Antiqua" w:hAnsi="Book Antiqua"/>
          <w:sz w:val="24"/>
          <w:szCs w:val="24"/>
        </w:rPr>
        <w:t>h</w:t>
      </w:r>
      <w:r w:rsidRPr="008B44F8">
        <w:rPr>
          <w:rFonts w:ascii="Book Antiqua" w:hAnsi="Book Antiqua"/>
          <w:sz w:val="24"/>
          <w:szCs w:val="24"/>
        </w:rPr>
        <w:t>epatocellular carcinoma</w:t>
      </w:r>
      <w:r w:rsidRPr="008B44F8">
        <w:rPr>
          <w:rFonts w:ascii="Book Antiqua" w:hAnsi="Book Antiqua"/>
          <w:sz w:val="24"/>
          <w:szCs w:val="24"/>
          <w:lang w:eastAsia="zh-CN"/>
        </w:rPr>
        <w:t>.</w:t>
      </w:r>
      <w:r w:rsidRPr="008B44F8">
        <w:rPr>
          <w:rFonts w:ascii="Book Antiqua" w:hAnsi="Book Antiqua"/>
          <w:b/>
          <w:sz w:val="24"/>
          <w:szCs w:val="24"/>
          <w:lang w:eastAsia="zh-CN"/>
        </w:rPr>
        <w:t xml:space="preserve"> </w:t>
      </w:r>
      <w:r w:rsidRPr="008B44F8">
        <w:rPr>
          <w:rFonts w:ascii="Book Antiqua" w:hAnsi="Book Antiqua"/>
          <w:i/>
          <w:sz w:val="24"/>
          <w:szCs w:val="24"/>
        </w:rPr>
        <w:t>World J Gastroenterol</w:t>
      </w:r>
      <w:r w:rsidRPr="008B44F8">
        <w:rPr>
          <w:rFonts w:ascii="Book Antiqua" w:hAnsi="Book Antiqua"/>
          <w:sz w:val="24"/>
          <w:szCs w:val="24"/>
        </w:rPr>
        <w:t xml:space="preserve"> 2018; </w:t>
      </w:r>
      <w:bookmarkStart w:id="13" w:name="OLE_LINK1297"/>
      <w:bookmarkStart w:id="14" w:name="OLE_LINK1298"/>
      <w:bookmarkStart w:id="15" w:name="OLE_LINK1689"/>
      <w:r w:rsidRPr="008B44F8">
        <w:rPr>
          <w:rFonts w:ascii="Book Antiqua" w:hAnsi="Book Antiqua"/>
          <w:sz w:val="24"/>
          <w:szCs w:val="24"/>
        </w:rPr>
        <w:t>In press</w:t>
      </w:r>
      <w:bookmarkEnd w:id="13"/>
      <w:bookmarkEnd w:id="14"/>
      <w:bookmarkEnd w:id="15"/>
    </w:p>
    <w:p w:rsidR="005818C6" w:rsidRPr="008B44F8" w:rsidRDefault="005818C6" w:rsidP="00354BEE">
      <w:pPr>
        <w:adjustRightInd w:val="0"/>
        <w:snapToGrid w:val="0"/>
        <w:spacing w:after="0" w:line="360" w:lineRule="auto"/>
        <w:jc w:val="both"/>
        <w:rPr>
          <w:rFonts w:ascii="Book Antiqua" w:hAnsi="Book Antiqua" w:cs="Tahoma"/>
          <w:b/>
          <w:sz w:val="24"/>
          <w:szCs w:val="24"/>
        </w:rPr>
      </w:pPr>
      <w:r w:rsidRPr="008B44F8">
        <w:rPr>
          <w:rFonts w:ascii="Book Antiqua" w:hAnsi="Book Antiqua" w:cs="Tahoma"/>
          <w:b/>
          <w:sz w:val="24"/>
          <w:szCs w:val="24"/>
        </w:rPr>
        <w:br w:type="page"/>
      </w:r>
    </w:p>
    <w:p w:rsidR="005818C6" w:rsidRPr="008B44F8" w:rsidRDefault="006473C1" w:rsidP="00354BEE">
      <w:pPr>
        <w:widowControl w:val="0"/>
        <w:adjustRightInd w:val="0"/>
        <w:snapToGrid w:val="0"/>
        <w:spacing w:after="0" w:line="360" w:lineRule="auto"/>
        <w:jc w:val="both"/>
        <w:rPr>
          <w:rFonts w:ascii="Book Antiqua" w:hAnsi="Book Antiqua" w:cs="Tahoma"/>
          <w:b/>
          <w:sz w:val="24"/>
          <w:szCs w:val="24"/>
          <w:lang w:eastAsia="zh-CN"/>
        </w:rPr>
      </w:pPr>
      <w:r w:rsidRPr="008B44F8">
        <w:rPr>
          <w:rFonts w:ascii="Book Antiqua" w:hAnsi="Book Antiqua" w:cs="Tahoma"/>
          <w:b/>
          <w:sz w:val="24"/>
          <w:szCs w:val="24"/>
        </w:rPr>
        <w:lastRenderedPageBreak/>
        <w:t>INTRODUCTION</w:t>
      </w:r>
    </w:p>
    <w:p w:rsidR="005818C6" w:rsidRPr="008B44F8" w:rsidRDefault="005818C6" w:rsidP="00354BEE">
      <w:pPr>
        <w:widowControl w:val="0"/>
        <w:adjustRightInd w:val="0"/>
        <w:snapToGrid w:val="0"/>
        <w:spacing w:after="0" w:line="360" w:lineRule="auto"/>
        <w:jc w:val="both"/>
        <w:rPr>
          <w:rFonts w:ascii="Book Antiqua" w:hAnsi="Book Antiqua"/>
          <w:sz w:val="24"/>
          <w:szCs w:val="24"/>
          <w:lang w:eastAsia="zh-CN"/>
        </w:rPr>
      </w:pPr>
      <w:r w:rsidRPr="008B44F8">
        <w:rPr>
          <w:rFonts w:ascii="Book Antiqua" w:hAnsi="Book Antiqua"/>
          <w:sz w:val="24"/>
          <w:szCs w:val="24"/>
        </w:rPr>
        <w:t>Hepatocellular carcinoma (HCC) is the sixth most common cancer in the world</w:t>
      </w:r>
      <w:r w:rsidRPr="008B44F8">
        <w:rPr>
          <w:rFonts w:ascii="Book Antiqua" w:hAnsi="Book Antiqua"/>
          <w:sz w:val="24"/>
          <w:szCs w:val="24"/>
          <w:vertAlign w:val="superscript"/>
        </w:rPr>
        <w:t>[1-4]</w:t>
      </w:r>
      <w:r w:rsidR="000D00A9" w:rsidRPr="008B44F8">
        <w:rPr>
          <w:rFonts w:ascii="Book Antiqua" w:hAnsi="Book Antiqua"/>
          <w:sz w:val="24"/>
          <w:szCs w:val="24"/>
        </w:rPr>
        <w:t xml:space="preserve">, </w:t>
      </w:r>
      <w:r w:rsidRPr="008B44F8">
        <w:rPr>
          <w:rFonts w:ascii="Book Antiqua" w:hAnsi="Book Antiqua"/>
          <w:sz w:val="24"/>
          <w:szCs w:val="24"/>
        </w:rPr>
        <w:t>with an increasing incidence each year. It is also one of the most lethal human malignant tumor with &gt;</w:t>
      </w:r>
      <w:r w:rsidRPr="008B44F8">
        <w:rPr>
          <w:rFonts w:ascii="Book Antiqua" w:hAnsi="Book Antiqua"/>
          <w:sz w:val="24"/>
          <w:szCs w:val="24"/>
          <w:lang w:eastAsia="zh-CN"/>
        </w:rPr>
        <w:t xml:space="preserve"> </w:t>
      </w:r>
      <w:r w:rsidR="00AF648E" w:rsidRPr="008B44F8">
        <w:rPr>
          <w:rFonts w:ascii="Book Antiqua" w:hAnsi="Book Antiqua"/>
          <w:sz w:val="24"/>
          <w:szCs w:val="24"/>
        </w:rPr>
        <w:t>600</w:t>
      </w:r>
      <w:r w:rsidRPr="008B44F8">
        <w:rPr>
          <w:rFonts w:ascii="Book Antiqua" w:hAnsi="Book Antiqua"/>
          <w:sz w:val="24"/>
          <w:szCs w:val="24"/>
        </w:rPr>
        <w:t>000 deaths per year worldwide</w:t>
      </w:r>
      <w:r w:rsidR="000D00A9" w:rsidRPr="008B44F8">
        <w:rPr>
          <w:rFonts w:ascii="Book Antiqua" w:hAnsi="Book Antiqua"/>
          <w:sz w:val="24"/>
          <w:szCs w:val="24"/>
          <w:vertAlign w:val="superscript"/>
        </w:rPr>
        <w:t>[1,</w:t>
      </w:r>
      <w:r w:rsidRPr="008B44F8">
        <w:rPr>
          <w:rFonts w:ascii="Book Antiqua" w:hAnsi="Book Antiqua"/>
          <w:sz w:val="24"/>
          <w:szCs w:val="24"/>
          <w:vertAlign w:val="superscript"/>
        </w:rPr>
        <w:t>4]</w:t>
      </w:r>
      <w:r w:rsidRPr="008B44F8">
        <w:rPr>
          <w:rFonts w:ascii="Book Antiqua" w:hAnsi="Book Antiqua"/>
          <w:sz w:val="24"/>
          <w:szCs w:val="24"/>
        </w:rPr>
        <w:t xml:space="preserve"> making it the third leading cause of cancer related death</w:t>
      </w:r>
      <w:r w:rsidRPr="008B44F8">
        <w:rPr>
          <w:rFonts w:ascii="Book Antiqua" w:hAnsi="Book Antiqua"/>
          <w:sz w:val="24"/>
          <w:szCs w:val="24"/>
          <w:vertAlign w:val="superscript"/>
        </w:rPr>
        <w:t>[5,6]</w:t>
      </w:r>
      <w:r w:rsidR="000D00A9" w:rsidRPr="008B44F8">
        <w:rPr>
          <w:rFonts w:ascii="Book Antiqua" w:hAnsi="Book Antiqua"/>
          <w:sz w:val="24"/>
          <w:szCs w:val="24"/>
        </w:rPr>
        <w:t xml:space="preserve">. </w:t>
      </w:r>
      <w:r w:rsidRPr="008B44F8">
        <w:rPr>
          <w:rFonts w:ascii="Book Antiqua" w:hAnsi="Book Antiqua"/>
          <w:sz w:val="24"/>
          <w:szCs w:val="24"/>
        </w:rPr>
        <w:t>Dismal prognosis of HCC is attributable to advanced disease at presentation, high rates of metastases and recurrence along with the limited and unsuccessful treatment options available</w:t>
      </w:r>
      <w:r w:rsidRPr="008B44F8">
        <w:rPr>
          <w:rFonts w:ascii="Book Antiqua" w:hAnsi="Book Antiqua"/>
          <w:sz w:val="24"/>
          <w:szCs w:val="24"/>
          <w:vertAlign w:val="superscript"/>
        </w:rPr>
        <w:t>[7,8]</w:t>
      </w:r>
      <w:r w:rsidR="000D00A9" w:rsidRPr="008B44F8">
        <w:rPr>
          <w:rFonts w:ascii="Book Antiqua" w:hAnsi="Book Antiqua"/>
          <w:sz w:val="24"/>
          <w:szCs w:val="24"/>
        </w:rPr>
        <w:t xml:space="preserve">. </w:t>
      </w:r>
      <w:r w:rsidRPr="008B44F8">
        <w:rPr>
          <w:rFonts w:ascii="Book Antiqua" w:hAnsi="Book Antiqua"/>
          <w:sz w:val="24"/>
          <w:szCs w:val="24"/>
        </w:rPr>
        <w:t>Also, Amongst the primary liver cancers, HCC is the most common, accounting for 70%</w:t>
      </w:r>
      <w:r w:rsidR="00AF648E" w:rsidRPr="008B44F8">
        <w:rPr>
          <w:rFonts w:ascii="Book Antiqua" w:hAnsi="Book Antiqua" w:hint="eastAsia"/>
          <w:sz w:val="24"/>
          <w:szCs w:val="24"/>
          <w:lang w:eastAsia="zh-CN"/>
        </w:rPr>
        <w:t>-</w:t>
      </w:r>
      <w:r w:rsidRPr="008B44F8">
        <w:rPr>
          <w:rFonts w:ascii="Book Antiqua" w:hAnsi="Book Antiqua"/>
          <w:sz w:val="24"/>
          <w:szCs w:val="24"/>
        </w:rPr>
        <w:t>85% of all the histological types</w:t>
      </w:r>
      <w:r w:rsidRPr="008B44F8">
        <w:rPr>
          <w:rFonts w:ascii="Book Antiqua" w:hAnsi="Book Antiqua"/>
          <w:sz w:val="24"/>
          <w:szCs w:val="24"/>
          <w:vertAlign w:val="superscript"/>
        </w:rPr>
        <w:t>[9,10]</w:t>
      </w:r>
      <w:r w:rsidR="000D00A9" w:rsidRPr="008B44F8">
        <w:rPr>
          <w:rFonts w:ascii="Book Antiqua" w:hAnsi="Book Antiqua"/>
          <w:sz w:val="24"/>
          <w:szCs w:val="24"/>
        </w:rPr>
        <w:t xml:space="preserve">. </w:t>
      </w:r>
      <w:r w:rsidRPr="008B44F8">
        <w:rPr>
          <w:rFonts w:ascii="Book Antiqua" w:hAnsi="Book Antiqua"/>
          <w:sz w:val="24"/>
          <w:szCs w:val="24"/>
        </w:rPr>
        <w:t>Major risk factors of HCC are infection with hepatitis B and hepatitis C, excess alcohol intake, obesity, diabetes and metabolic diseases</w:t>
      </w:r>
      <w:r w:rsidRPr="008B44F8">
        <w:rPr>
          <w:rFonts w:ascii="Book Antiqua" w:hAnsi="Book Antiqua"/>
          <w:sz w:val="24"/>
          <w:szCs w:val="24"/>
          <w:vertAlign w:val="superscript"/>
        </w:rPr>
        <w:t>[7,11]</w:t>
      </w:r>
      <w:r w:rsidR="000D00A9" w:rsidRPr="008B44F8">
        <w:rPr>
          <w:rFonts w:ascii="Book Antiqua" w:hAnsi="Book Antiqua"/>
          <w:sz w:val="24"/>
          <w:szCs w:val="24"/>
        </w:rPr>
        <w:t xml:space="preserve">. </w:t>
      </w:r>
      <w:r w:rsidRPr="008B44F8">
        <w:rPr>
          <w:rFonts w:ascii="Book Antiqua" w:hAnsi="Book Antiqua"/>
          <w:sz w:val="24"/>
          <w:szCs w:val="24"/>
        </w:rPr>
        <w:t xml:space="preserve">These risk factors cause repeated episodes or sustained state of inflammation, resulting in progressive fibrosis and cirrhosis, along with development of preneoplastic lesions with stem cells </w:t>
      </w:r>
      <w:r w:rsidR="000D00A9" w:rsidRPr="008B44F8">
        <w:rPr>
          <w:rFonts w:ascii="Book Antiqua" w:hAnsi="Book Antiqua"/>
          <w:sz w:val="24"/>
          <w:szCs w:val="24"/>
        </w:rPr>
        <w:t>acting as a nidus for HCC</w:t>
      </w:r>
      <w:r w:rsidR="000D00A9" w:rsidRPr="008B44F8">
        <w:rPr>
          <w:rFonts w:ascii="Book Antiqua" w:hAnsi="Book Antiqua"/>
          <w:sz w:val="24"/>
          <w:szCs w:val="24"/>
          <w:vertAlign w:val="superscript"/>
        </w:rPr>
        <w:t>[12,</w:t>
      </w:r>
      <w:r w:rsidRPr="008B44F8">
        <w:rPr>
          <w:rFonts w:ascii="Book Antiqua" w:hAnsi="Book Antiqua"/>
          <w:sz w:val="24"/>
          <w:szCs w:val="24"/>
          <w:vertAlign w:val="superscript"/>
        </w:rPr>
        <w:t>13]</w:t>
      </w:r>
      <w:r w:rsidR="000D00A9" w:rsidRPr="008B44F8">
        <w:rPr>
          <w:rFonts w:ascii="Book Antiqua" w:hAnsi="Book Antiqua"/>
          <w:sz w:val="24"/>
          <w:szCs w:val="24"/>
        </w:rPr>
        <w:t xml:space="preserve">. </w:t>
      </w:r>
      <w:r w:rsidRPr="008B44F8">
        <w:rPr>
          <w:rFonts w:ascii="Book Antiqua" w:hAnsi="Book Antiqua"/>
          <w:sz w:val="24"/>
          <w:szCs w:val="24"/>
        </w:rPr>
        <w:t>Literature indicates that 70</w:t>
      </w:r>
      <w:r w:rsidR="00AF648E" w:rsidRPr="008B44F8">
        <w:rPr>
          <w:rFonts w:ascii="Book Antiqua" w:hAnsi="Book Antiqua" w:hint="eastAsia"/>
          <w:sz w:val="24"/>
          <w:szCs w:val="24"/>
          <w:lang w:eastAsia="zh-CN"/>
        </w:rPr>
        <w:t>%-</w:t>
      </w:r>
      <w:r w:rsidRPr="008B44F8">
        <w:rPr>
          <w:rFonts w:ascii="Book Antiqua" w:hAnsi="Book Antiqua"/>
          <w:sz w:val="24"/>
          <w:szCs w:val="24"/>
        </w:rPr>
        <w:t>97% of patients with HCC have underlying cirrhosis of the liver at the time of diagnosis</w:t>
      </w:r>
      <w:r w:rsidRPr="008B44F8">
        <w:rPr>
          <w:rFonts w:ascii="Book Antiqua" w:hAnsi="Book Antiqua"/>
          <w:sz w:val="24"/>
          <w:szCs w:val="24"/>
          <w:vertAlign w:val="superscript"/>
        </w:rPr>
        <w:t>[14]</w:t>
      </w:r>
      <w:r w:rsidR="000D00A9" w:rsidRPr="008B44F8">
        <w:rPr>
          <w:rFonts w:ascii="Book Antiqua" w:hAnsi="Book Antiqua"/>
          <w:sz w:val="24"/>
          <w:szCs w:val="24"/>
        </w:rPr>
        <w:t xml:space="preserve">. </w:t>
      </w:r>
      <w:r w:rsidRPr="008B44F8">
        <w:rPr>
          <w:rFonts w:ascii="Book Antiqua" w:hAnsi="Book Antiqua"/>
          <w:sz w:val="24"/>
          <w:szCs w:val="24"/>
        </w:rPr>
        <w:t>Poor clinical outcome makes it imperative to advance our understanding of HCC at the cellular level and improve methods for the early diagnosis and treatment particularly targeted therapies. HCC is diagnosed by the non-invasive methods of imaging and tumor markers and by the invasive techniques of biopsy and aspiration. Lesion biopsy in HCC, like other solid organs provide valuable information about the diagnosis, prognosis and in certain circumstances, guide about treatment decisions, however biopsy in the HCC and cirrhotic milieu is controversial and is superseded by imaging</w:t>
      </w:r>
      <w:r w:rsidRPr="008B44F8">
        <w:rPr>
          <w:rFonts w:ascii="Book Antiqua" w:hAnsi="Book Antiqua"/>
          <w:sz w:val="24"/>
          <w:szCs w:val="24"/>
          <w:vertAlign w:val="superscript"/>
        </w:rPr>
        <w:t>[6</w:t>
      </w:r>
      <w:r w:rsidR="000D00A9" w:rsidRPr="008B44F8">
        <w:rPr>
          <w:rFonts w:ascii="Book Antiqua" w:hAnsi="Book Antiqua"/>
          <w:sz w:val="24"/>
          <w:szCs w:val="24"/>
          <w:vertAlign w:val="superscript"/>
        </w:rPr>
        <w:t>,</w:t>
      </w:r>
      <w:r w:rsidRPr="008B44F8">
        <w:rPr>
          <w:rFonts w:ascii="Book Antiqua" w:hAnsi="Book Antiqua"/>
          <w:sz w:val="24"/>
          <w:szCs w:val="24"/>
          <w:vertAlign w:val="superscript"/>
        </w:rPr>
        <w:t>15]</w:t>
      </w:r>
      <w:r w:rsidR="000D00A9" w:rsidRPr="008B44F8">
        <w:rPr>
          <w:rFonts w:ascii="Book Antiqua" w:hAnsi="Book Antiqua"/>
          <w:sz w:val="24"/>
          <w:szCs w:val="24"/>
        </w:rPr>
        <w:t xml:space="preserve">. </w:t>
      </w:r>
      <w:r w:rsidRPr="008B44F8">
        <w:rPr>
          <w:rFonts w:ascii="Book Antiqua" w:hAnsi="Book Antiqua"/>
          <w:sz w:val="24"/>
          <w:szCs w:val="24"/>
        </w:rPr>
        <w:t>Certain biopsy limitations especially needle tract seeding, sampling errors and small risk of morbidity along with the technical advancements in imaging, undermined the importance of tissue analysis.</w:t>
      </w:r>
      <w:r w:rsidR="00AF648E" w:rsidRPr="008B44F8">
        <w:rPr>
          <w:rFonts w:ascii="Book Antiqua" w:hAnsi="Book Antiqua"/>
          <w:sz w:val="24"/>
          <w:szCs w:val="24"/>
        </w:rPr>
        <w:t xml:space="preserve"> </w:t>
      </w:r>
      <w:r w:rsidRPr="008B44F8">
        <w:rPr>
          <w:rFonts w:ascii="Book Antiqua" w:hAnsi="Book Antiqua"/>
          <w:sz w:val="24"/>
          <w:szCs w:val="24"/>
        </w:rPr>
        <w:t xml:space="preserve">This led most of the international guidelines on HCC to restrict the role of liver biopsy to characterize the lesions in non-cirrhotic liver or those with equivocal imaging. However, imaging technologies also have certain caveats, cautioning against abandon of histopathology assessment for HCC. Tumor histopathology, besides being an important diagnostic tool, plays numerous other important roles such as distinguishing from metastasis and other primary benign or preneoplastic lesions, in prognostication and influencing treatment decisions, which </w:t>
      </w:r>
      <w:r w:rsidRPr="008B44F8">
        <w:rPr>
          <w:rFonts w:ascii="Book Antiqua" w:hAnsi="Book Antiqua"/>
          <w:sz w:val="24"/>
          <w:szCs w:val="24"/>
        </w:rPr>
        <w:lastRenderedPageBreak/>
        <w:t xml:space="preserve">cannot be substituted by imaging techniques or tumor markers. With increasingly accumulating data on prognostic and therapeutic importance of specific phenotypes and distinct molecular-morphologic correlates, there is resurgence of interest in </w:t>
      </w:r>
      <w:r w:rsidR="00AF648E" w:rsidRPr="008B44F8">
        <w:rPr>
          <w:rFonts w:ascii="Book Antiqua" w:hAnsi="Book Antiqua"/>
          <w:sz w:val="24"/>
          <w:szCs w:val="24"/>
        </w:rPr>
        <w:t>the role of tissue evaluation.</w:t>
      </w:r>
    </w:p>
    <w:p w:rsidR="005818C6" w:rsidRPr="008B44F8" w:rsidRDefault="005818C6" w:rsidP="00354BEE">
      <w:pPr>
        <w:widowControl w:val="0"/>
        <w:adjustRightInd w:val="0"/>
        <w:snapToGrid w:val="0"/>
        <w:spacing w:after="0" w:line="360" w:lineRule="auto"/>
        <w:jc w:val="both"/>
        <w:rPr>
          <w:rFonts w:ascii="Book Antiqua" w:hAnsi="Book Antiqua"/>
          <w:sz w:val="24"/>
          <w:szCs w:val="24"/>
        </w:rPr>
      </w:pPr>
    </w:p>
    <w:p w:rsidR="005818C6" w:rsidRPr="008B44F8" w:rsidRDefault="005818C6" w:rsidP="00354BEE">
      <w:pPr>
        <w:widowControl w:val="0"/>
        <w:adjustRightInd w:val="0"/>
        <w:snapToGrid w:val="0"/>
        <w:spacing w:after="0" w:line="360" w:lineRule="auto"/>
        <w:jc w:val="both"/>
        <w:rPr>
          <w:rFonts w:ascii="Book Antiqua" w:hAnsi="Book Antiqua"/>
          <w:b/>
          <w:sz w:val="24"/>
          <w:szCs w:val="24"/>
        </w:rPr>
      </w:pPr>
      <w:r w:rsidRPr="008B44F8">
        <w:rPr>
          <w:rFonts w:ascii="Book Antiqua" w:hAnsi="Book Antiqua"/>
          <w:b/>
          <w:sz w:val="24"/>
          <w:szCs w:val="24"/>
        </w:rPr>
        <w:t>ROLE OF IMAGING IN THE DIAGNOSIS OF HCC</w:t>
      </w:r>
    </w:p>
    <w:p w:rsidR="00996379" w:rsidRPr="008B44F8" w:rsidRDefault="005818C6" w:rsidP="00354BEE">
      <w:pPr>
        <w:autoSpaceDE w:val="0"/>
        <w:autoSpaceDN w:val="0"/>
        <w:adjustRightInd w:val="0"/>
        <w:snapToGrid w:val="0"/>
        <w:spacing w:after="0" w:line="360" w:lineRule="auto"/>
        <w:jc w:val="both"/>
        <w:rPr>
          <w:rFonts w:ascii="Book Antiqua" w:hAnsi="Book Antiqua"/>
          <w:sz w:val="24"/>
          <w:szCs w:val="24"/>
          <w:lang w:eastAsia="zh-CN"/>
        </w:rPr>
      </w:pPr>
      <w:r w:rsidRPr="008B44F8">
        <w:rPr>
          <w:rFonts w:ascii="Book Antiqua" w:hAnsi="Book Antiqua"/>
          <w:sz w:val="24"/>
          <w:szCs w:val="24"/>
        </w:rPr>
        <w:t>The recent diagnostic approach for HCC is based on imaging studies, restricting the role of histopathology to only certain situations.</w:t>
      </w:r>
      <w:r w:rsidR="00AF648E" w:rsidRPr="008B44F8">
        <w:rPr>
          <w:rFonts w:ascii="Book Antiqua" w:hAnsi="Book Antiqua"/>
          <w:sz w:val="24"/>
          <w:szCs w:val="24"/>
        </w:rPr>
        <w:t xml:space="preserve"> </w:t>
      </w:r>
      <w:r w:rsidRPr="008B44F8">
        <w:rPr>
          <w:rFonts w:ascii="Book Antiqua" w:hAnsi="Book Antiqua"/>
          <w:sz w:val="24"/>
          <w:szCs w:val="24"/>
        </w:rPr>
        <w:t>Clinical guidelines of American Association for th</w:t>
      </w:r>
      <w:r w:rsidR="00AF648E" w:rsidRPr="008B44F8">
        <w:rPr>
          <w:rFonts w:ascii="Book Antiqua" w:hAnsi="Book Antiqua"/>
          <w:sz w:val="24"/>
          <w:szCs w:val="24"/>
        </w:rPr>
        <w:t>e Study of Liver disease</w:t>
      </w:r>
      <w:r w:rsidRPr="008B44F8">
        <w:rPr>
          <w:rFonts w:ascii="Book Antiqua" w:hAnsi="Book Antiqua"/>
          <w:sz w:val="24"/>
          <w:szCs w:val="24"/>
        </w:rPr>
        <w:t>, European Association for the Study of the Liver (EASL) and Asian-Pacific Associatio</w:t>
      </w:r>
      <w:r w:rsidR="00AF648E" w:rsidRPr="008B44F8">
        <w:rPr>
          <w:rFonts w:ascii="Book Antiqua" w:hAnsi="Book Antiqua"/>
          <w:sz w:val="24"/>
          <w:szCs w:val="24"/>
        </w:rPr>
        <w:t>n for the Study of Liver</w:t>
      </w:r>
      <w:r w:rsidRPr="008B44F8">
        <w:rPr>
          <w:rFonts w:ascii="Book Antiqua" w:hAnsi="Book Antiqua"/>
          <w:sz w:val="24"/>
          <w:szCs w:val="24"/>
        </w:rPr>
        <w:t xml:space="preserve"> have changed </w:t>
      </w:r>
      <w:r w:rsidR="00AF648E" w:rsidRPr="008B44F8">
        <w:rPr>
          <w:rFonts w:ascii="Book Antiqua" w:hAnsi="Book Antiqua"/>
          <w:sz w:val="24"/>
          <w:szCs w:val="24"/>
        </w:rPr>
        <w:t>the diagnostic criteria for HCC</w:t>
      </w:r>
      <w:r w:rsidR="000D00A9" w:rsidRPr="008B44F8">
        <w:rPr>
          <w:rFonts w:ascii="Book Antiqua" w:hAnsi="Book Antiqua"/>
          <w:sz w:val="24"/>
          <w:szCs w:val="24"/>
          <w:vertAlign w:val="superscript"/>
        </w:rPr>
        <w:t>[2,</w:t>
      </w:r>
      <w:r w:rsidRPr="008B44F8">
        <w:rPr>
          <w:rFonts w:ascii="Book Antiqua" w:hAnsi="Book Antiqua"/>
          <w:sz w:val="24"/>
          <w:szCs w:val="24"/>
          <w:vertAlign w:val="superscript"/>
        </w:rPr>
        <w:t>16-18]</w:t>
      </w:r>
      <w:r w:rsidR="000D00A9" w:rsidRPr="008B44F8">
        <w:rPr>
          <w:rFonts w:ascii="Book Antiqua" w:hAnsi="Book Antiqua"/>
          <w:sz w:val="24"/>
          <w:szCs w:val="24"/>
        </w:rPr>
        <w:t xml:space="preserve">, </w:t>
      </w:r>
      <w:r w:rsidRPr="008B44F8">
        <w:rPr>
          <w:rFonts w:ascii="Book Antiqua" w:hAnsi="Book Antiqua"/>
          <w:sz w:val="24"/>
          <w:szCs w:val="24"/>
        </w:rPr>
        <w:t xml:space="preserve">recommending radiology in view of the remarkable advances in techniques that have </w:t>
      </w:r>
      <w:r w:rsidR="00AF648E" w:rsidRPr="008B44F8">
        <w:rPr>
          <w:rFonts w:ascii="Book Antiqua" w:hAnsi="Book Antiqua"/>
          <w:sz w:val="24"/>
          <w:szCs w:val="24"/>
        </w:rPr>
        <w:t>led</w:t>
      </w:r>
      <w:r w:rsidRPr="008B44F8">
        <w:rPr>
          <w:rFonts w:ascii="Book Antiqua" w:hAnsi="Book Antiqua"/>
          <w:sz w:val="24"/>
          <w:szCs w:val="24"/>
        </w:rPr>
        <w:t xml:space="preserve"> to very high sensitivity and speci</w:t>
      </w:r>
      <w:r w:rsidR="000D00A9" w:rsidRPr="008B44F8">
        <w:rPr>
          <w:rFonts w:ascii="Book Antiqua" w:hAnsi="Book Antiqua"/>
          <w:sz w:val="24"/>
          <w:szCs w:val="24"/>
        </w:rPr>
        <w:t>ficity for the diagnosis of HCC</w:t>
      </w:r>
      <w:r w:rsidRPr="008B44F8">
        <w:rPr>
          <w:rFonts w:ascii="Book Antiqua" w:hAnsi="Book Antiqua"/>
          <w:sz w:val="24"/>
          <w:szCs w:val="24"/>
          <w:vertAlign w:val="superscript"/>
        </w:rPr>
        <w:t>[19]</w:t>
      </w:r>
      <w:r w:rsidR="000D00A9" w:rsidRPr="008B44F8">
        <w:rPr>
          <w:rFonts w:ascii="Book Antiqua" w:hAnsi="Book Antiqua"/>
          <w:sz w:val="24"/>
          <w:szCs w:val="24"/>
        </w:rPr>
        <w:t xml:space="preserve">. </w:t>
      </w:r>
      <w:r w:rsidR="009B2F75" w:rsidRPr="008B44F8">
        <w:rPr>
          <w:rFonts w:ascii="Book Antiqua" w:hAnsi="Book Antiqua"/>
          <w:sz w:val="24"/>
          <w:szCs w:val="24"/>
        </w:rPr>
        <w:t>A recent systematic review and meta-analysis for studies comparing CT with extracellular contrast–enhanced MRI or gadoxetate-enhanced MRI in adults with cirrhosis and suspected HCC, found</w:t>
      </w:r>
      <w:r w:rsidR="00AF648E" w:rsidRPr="008B44F8">
        <w:rPr>
          <w:rFonts w:ascii="Book Antiqua" w:hAnsi="Book Antiqua"/>
          <w:sz w:val="24"/>
          <w:szCs w:val="24"/>
        </w:rPr>
        <w:t xml:space="preserve"> </w:t>
      </w:r>
      <w:r w:rsidR="009B2F75" w:rsidRPr="008B44F8">
        <w:rPr>
          <w:rFonts w:ascii="Book Antiqua" w:hAnsi="Book Antiqua"/>
          <w:sz w:val="24"/>
          <w:szCs w:val="24"/>
        </w:rPr>
        <w:t>that all them performed better for HCC ≥</w:t>
      </w:r>
      <w:r w:rsidR="006473C1" w:rsidRPr="008B44F8">
        <w:rPr>
          <w:rFonts w:ascii="Book Antiqua" w:hAnsi="Book Antiqua" w:hint="eastAsia"/>
          <w:sz w:val="24"/>
          <w:szCs w:val="24"/>
          <w:lang w:eastAsia="zh-CN"/>
        </w:rPr>
        <w:t xml:space="preserve"> </w:t>
      </w:r>
      <w:r w:rsidR="009B2F75" w:rsidRPr="008B44F8">
        <w:rPr>
          <w:rFonts w:ascii="Book Antiqua" w:hAnsi="Book Antiqua"/>
          <w:sz w:val="24"/>
          <w:szCs w:val="24"/>
        </w:rPr>
        <w:t>2</w:t>
      </w:r>
      <w:r w:rsidR="00250F06">
        <w:rPr>
          <w:rFonts w:ascii="Book Antiqua" w:hAnsi="Book Antiqua" w:hint="eastAsia"/>
          <w:sz w:val="24"/>
          <w:szCs w:val="24"/>
          <w:lang w:eastAsia="zh-CN"/>
        </w:rPr>
        <w:t xml:space="preserve"> </w:t>
      </w:r>
      <w:r w:rsidR="009B2F75" w:rsidRPr="008B44F8">
        <w:rPr>
          <w:rFonts w:ascii="Book Antiqua" w:hAnsi="Book Antiqua"/>
          <w:sz w:val="24"/>
          <w:szCs w:val="24"/>
        </w:rPr>
        <w:t>cm in comparison to lesions &lt;</w:t>
      </w:r>
      <w:r w:rsidR="006473C1" w:rsidRPr="008B44F8">
        <w:rPr>
          <w:rFonts w:ascii="Book Antiqua" w:hAnsi="Book Antiqua" w:hint="eastAsia"/>
          <w:sz w:val="24"/>
          <w:szCs w:val="24"/>
          <w:lang w:eastAsia="zh-CN"/>
        </w:rPr>
        <w:t xml:space="preserve"> </w:t>
      </w:r>
      <w:r w:rsidR="009B2F75" w:rsidRPr="008B44F8">
        <w:rPr>
          <w:rFonts w:ascii="Book Antiqua" w:hAnsi="Book Antiqua"/>
          <w:sz w:val="24"/>
          <w:szCs w:val="24"/>
        </w:rPr>
        <w:t>1</w:t>
      </w:r>
      <w:r w:rsidR="0079589A">
        <w:rPr>
          <w:rFonts w:ascii="Book Antiqua" w:hAnsi="Book Antiqua" w:hint="eastAsia"/>
          <w:sz w:val="24"/>
          <w:szCs w:val="24"/>
          <w:lang w:eastAsia="zh-CN"/>
        </w:rPr>
        <w:t xml:space="preserve"> </w:t>
      </w:r>
      <w:r w:rsidR="009B2F75" w:rsidRPr="008B44F8">
        <w:rPr>
          <w:rFonts w:ascii="Book Antiqua" w:hAnsi="Book Antiqua"/>
          <w:sz w:val="24"/>
          <w:szCs w:val="24"/>
        </w:rPr>
        <w:t>cm. For all tumor sizes, studies showed significantly higher sensitivity for MRI over CT, with no difference in the specificity between</w:t>
      </w:r>
      <w:r w:rsidR="00AF648E" w:rsidRPr="008B44F8">
        <w:rPr>
          <w:rFonts w:ascii="Book Antiqua" w:hAnsi="Book Antiqua"/>
          <w:sz w:val="24"/>
          <w:szCs w:val="24"/>
        </w:rPr>
        <w:t xml:space="preserve"> </w:t>
      </w:r>
      <w:r w:rsidR="009B2F75" w:rsidRPr="008B44F8">
        <w:rPr>
          <w:rFonts w:ascii="Book Antiqua" w:hAnsi="Book Antiqua"/>
          <w:sz w:val="24"/>
          <w:szCs w:val="24"/>
        </w:rPr>
        <w:t>techniques</w:t>
      </w:r>
      <w:r w:rsidR="00E66EC2" w:rsidRPr="008B44F8">
        <w:rPr>
          <w:rFonts w:ascii="Book Antiqua" w:hAnsi="Book Antiqua"/>
          <w:sz w:val="24"/>
          <w:szCs w:val="24"/>
          <w:vertAlign w:val="superscript"/>
        </w:rPr>
        <w:t>[20]</w:t>
      </w:r>
      <w:r w:rsidR="00E66EC2" w:rsidRPr="008B44F8">
        <w:rPr>
          <w:rFonts w:ascii="Book Antiqua" w:hAnsi="Book Antiqua"/>
          <w:sz w:val="24"/>
          <w:szCs w:val="24"/>
        </w:rPr>
        <w:t xml:space="preserve">. </w:t>
      </w:r>
      <w:r w:rsidRPr="008B44F8">
        <w:rPr>
          <w:rFonts w:ascii="Book Antiqua" w:hAnsi="Book Antiqua"/>
          <w:sz w:val="24"/>
          <w:szCs w:val="24"/>
        </w:rPr>
        <w:t>Typical imaging findings of intense uptake of contrast during the arterial phase followed by decreased enhancement and washout during the portal phases, based on the neo-arterial supply feeding the HCC, by even a single contrast enhanced imaging study is considered sufficiently sp</w:t>
      </w:r>
      <w:r w:rsidR="000D00A9" w:rsidRPr="008B44F8">
        <w:rPr>
          <w:rFonts w:ascii="Book Antiqua" w:hAnsi="Book Antiqua"/>
          <w:sz w:val="24"/>
          <w:szCs w:val="24"/>
        </w:rPr>
        <w:t>ecific for the diagnosis of HCC</w:t>
      </w:r>
      <w:r w:rsidR="000D00A9" w:rsidRPr="008B44F8">
        <w:rPr>
          <w:rFonts w:ascii="Book Antiqua" w:hAnsi="Book Antiqua"/>
          <w:sz w:val="24"/>
          <w:szCs w:val="24"/>
          <w:vertAlign w:val="superscript"/>
        </w:rPr>
        <w:t>[2,16-18,</w:t>
      </w:r>
      <w:r w:rsidRPr="008B44F8">
        <w:rPr>
          <w:rFonts w:ascii="Book Antiqua" w:hAnsi="Book Antiqua"/>
          <w:sz w:val="24"/>
          <w:szCs w:val="24"/>
          <w:vertAlign w:val="superscript"/>
        </w:rPr>
        <w:t>2</w:t>
      </w:r>
      <w:r w:rsidR="00E66EC2" w:rsidRPr="008B44F8">
        <w:rPr>
          <w:rFonts w:ascii="Book Antiqua" w:hAnsi="Book Antiqua"/>
          <w:sz w:val="24"/>
          <w:szCs w:val="24"/>
          <w:vertAlign w:val="superscript"/>
        </w:rPr>
        <w:t>1</w:t>
      </w:r>
      <w:r w:rsidRPr="008B44F8">
        <w:rPr>
          <w:rFonts w:ascii="Book Antiqua" w:hAnsi="Book Antiqua"/>
          <w:sz w:val="24"/>
          <w:szCs w:val="24"/>
          <w:vertAlign w:val="superscript"/>
        </w:rPr>
        <w:t>]</w:t>
      </w:r>
      <w:r w:rsidR="000D00A9" w:rsidRPr="008B44F8">
        <w:rPr>
          <w:rFonts w:ascii="Book Antiqua" w:hAnsi="Book Antiqua"/>
          <w:sz w:val="24"/>
          <w:szCs w:val="24"/>
        </w:rPr>
        <w:t xml:space="preserve">. </w:t>
      </w:r>
      <w:r w:rsidRPr="008B44F8">
        <w:rPr>
          <w:rFonts w:ascii="Book Antiqua" w:hAnsi="Book Antiqua"/>
          <w:sz w:val="24"/>
          <w:szCs w:val="24"/>
        </w:rPr>
        <w:t>Thus, biopsy is not advocated for the diagnosis of HCC, if typical features are present on dynamic imaging technique</w:t>
      </w:r>
      <w:r w:rsidR="000D00A9" w:rsidRPr="008B44F8">
        <w:rPr>
          <w:rFonts w:ascii="Book Antiqua" w:hAnsi="Book Antiqua"/>
          <w:sz w:val="24"/>
          <w:szCs w:val="24"/>
          <w:vertAlign w:val="superscript"/>
        </w:rPr>
        <w:t>[16-18,</w:t>
      </w:r>
      <w:r w:rsidRPr="008B44F8">
        <w:rPr>
          <w:rFonts w:ascii="Book Antiqua" w:hAnsi="Book Antiqua"/>
          <w:sz w:val="24"/>
          <w:szCs w:val="24"/>
          <w:vertAlign w:val="superscript"/>
        </w:rPr>
        <w:t>2</w:t>
      </w:r>
      <w:r w:rsidR="00E66EC2" w:rsidRPr="008B44F8">
        <w:rPr>
          <w:rFonts w:ascii="Book Antiqua" w:hAnsi="Book Antiqua"/>
          <w:sz w:val="24"/>
          <w:szCs w:val="24"/>
          <w:vertAlign w:val="superscript"/>
        </w:rPr>
        <w:t>2</w:t>
      </w:r>
      <w:r w:rsidRPr="008B44F8">
        <w:rPr>
          <w:rFonts w:ascii="Book Antiqua" w:hAnsi="Book Antiqua"/>
          <w:sz w:val="24"/>
          <w:szCs w:val="24"/>
          <w:vertAlign w:val="superscript"/>
        </w:rPr>
        <w:t>]</w:t>
      </w:r>
      <w:r w:rsidR="000D00A9" w:rsidRPr="008B44F8">
        <w:rPr>
          <w:rFonts w:ascii="Book Antiqua" w:hAnsi="Book Antiqua"/>
          <w:sz w:val="24"/>
          <w:szCs w:val="24"/>
        </w:rPr>
        <w:t>.</w:t>
      </w:r>
      <w:r w:rsidR="00AF648E" w:rsidRPr="008B44F8">
        <w:rPr>
          <w:rFonts w:ascii="Book Antiqua" w:hAnsi="Book Antiqua"/>
          <w:sz w:val="24"/>
          <w:szCs w:val="24"/>
        </w:rPr>
        <w:t xml:space="preserve"> </w:t>
      </w:r>
    </w:p>
    <w:p w:rsidR="006473C1" w:rsidRPr="008B44F8" w:rsidRDefault="006473C1" w:rsidP="00354BEE">
      <w:pPr>
        <w:autoSpaceDE w:val="0"/>
        <w:autoSpaceDN w:val="0"/>
        <w:adjustRightInd w:val="0"/>
        <w:snapToGrid w:val="0"/>
        <w:spacing w:after="0" w:line="360" w:lineRule="auto"/>
        <w:jc w:val="both"/>
        <w:rPr>
          <w:rFonts w:ascii="Book Antiqua" w:hAnsi="Book Antiqua"/>
          <w:sz w:val="24"/>
          <w:szCs w:val="24"/>
          <w:lang w:eastAsia="zh-CN"/>
        </w:rPr>
      </w:pPr>
    </w:p>
    <w:p w:rsidR="005818C6" w:rsidRPr="008B44F8" w:rsidRDefault="006473C1" w:rsidP="00354BEE">
      <w:pPr>
        <w:widowControl w:val="0"/>
        <w:adjustRightInd w:val="0"/>
        <w:snapToGrid w:val="0"/>
        <w:spacing w:after="0" w:line="360" w:lineRule="auto"/>
        <w:jc w:val="both"/>
        <w:rPr>
          <w:rFonts w:ascii="Book Antiqua" w:hAnsi="Book Antiqua"/>
          <w:b/>
          <w:sz w:val="24"/>
          <w:szCs w:val="24"/>
          <w:lang w:eastAsia="zh-CN"/>
        </w:rPr>
      </w:pPr>
      <w:r w:rsidRPr="008B44F8">
        <w:rPr>
          <w:rFonts w:ascii="Book Antiqua" w:hAnsi="Book Antiqua"/>
          <w:b/>
          <w:sz w:val="24"/>
          <w:szCs w:val="24"/>
        </w:rPr>
        <w:t>IMAGING LIMITATIONS</w:t>
      </w:r>
    </w:p>
    <w:p w:rsidR="00417881" w:rsidRPr="008B44F8" w:rsidRDefault="005818C6" w:rsidP="00354BEE">
      <w:pPr>
        <w:widowControl w:val="0"/>
        <w:adjustRightInd w:val="0"/>
        <w:snapToGrid w:val="0"/>
        <w:spacing w:after="0" w:line="360" w:lineRule="auto"/>
        <w:jc w:val="both"/>
        <w:rPr>
          <w:rFonts w:ascii="Book Antiqua" w:hAnsi="Book Antiqua"/>
          <w:sz w:val="24"/>
          <w:szCs w:val="24"/>
        </w:rPr>
      </w:pPr>
      <w:r w:rsidRPr="008B44F8">
        <w:rPr>
          <w:rFonts w:ascii="Book Antiqua" w:hAnsi="Book Antiqua"/>
          <w:sz w:val="24"/>
          <w:szCs w:val="24"/>
        </w:rPr>
        <w:t>Imaging techniques falter in certain situations and histopathology assessment becomes mandatory for the diagnosis of all equivocal lesions, irrespective of the size</w:t>
      </w:r>
      <w:r w:rsidRPr="008B44F8">
        <w:rPr>
          <w:rFonts w:ascii="Book Antiqua" w:hAnsi="Book Antiqua"/>
          <w:sz w:val="24"/>
          <w:szCs w:val="24"/>
          <w:vertAlign w:val="superscript"/>
        </w:rPr>
        <w:t>[6]</w:t>
      </w:r>
      <w:r w:rsidR="000D00A9" w:rsidRPr="008B44F8">
        <w:rPr>
          <w:rFonts w:ascii="Book Antiqua" w:hAnsi="Book Antiqua"/>
          <w:sz w:val="24"/>
          <w:szCs w:val="24"/>
        </w:rPr>
        <w:t xml:space="preserve">, </w:t>
      </w:r>
      <w:r w:rsidRPr="008B44F8">
        <w:rPr>
          <w:rFonts w:ascii="Book Antiqua" w:hAnsi="Book Antiqua"/>
          <w:sz w:val="24"/>
          <w:szCs w:val="24"/>
        </w:rPr>
        <w:t>reported in 10%-15% of patients</w:t>
      </w:r>
      <w:r w:rsidRPr="008B44F8">
        <w:rPr>
          <w:rFonts w:ascii="Book Antiqua" w:hAnsi="Book Antiqua"/>
          <w:sz w:val="24"/>
          <w:szCs w:val="24"/>
          <w:vertAlign w:val="superscript"/>
        </w:rPr>
        <w:t>[2</w:t>
      </w:r>
      <w:r w:rsidR="00E66EC2" w:rsidRPr="008B44F8">
        <w:rPr>
          <w:rFonts w:ascii="Book Antiqua" w:hAnsi="Book Antiqua"/>
          <w:sz w:val="24"/>
          <w:szCs w:val="24"/>
          <w:vertAlign w:val="superscript"/>
        </w:rPr>
        <w:t>3</w:t>
      </w:r>
      <w:r w:rsidRPr="008B44F8">
        <w:rPr>
          <w:rFonts w:ascii="Book Antiqua" w:hAnsi="Book Antiqua"/>
          <w:sz w:val="24"/>
          <w:szCs w:val="24"/>
          <w:vertAlign w:val="superscript"/>
        </w:rPr>
        <w:t>]</w:t>
      </w:r>
      <w:r w:rsidR="000D00A9" w:rsidRPr="008B44F8">
        <w:rPr>
          <w:rFonts w:ascii="Book Antiqua" w:hAnsi="Book Antiqua"/>
          <w:sz w:val="24"/>
          <w:szCs w:val="24"/>
        </w:rPr>
        <w:t xml:space="preserve">. </w:t>
      </w:r>
      <w:r w:rsidRPr="008B44F8">
        <w:rPr>
          <w:rFonts w:ascii="Book Antiqua" w:hAnsi="Book Antiqua"/>
          <w:sz w:val="24"/>
          <w:szCs w:val="24"/>
        </w:rPr>
        <w:t xml:space="preserve">Lesion in a cirrhotic patient that lacks typical imaging characteristics, histopathological evaluation is the recommended diagnostic tool. </w:t>
      </w:r>
      <w:r w:rsidRPr="008B44F8">
        <w:rPr>
          <w:rFonts w:ascii="Book Antiqua" w:hAnsi="Book Antiqua"/>
          <w:sz w:val="24"/>
          <w:szCs w:val="24"/>
        </w:rPr>
        <w:lastRenderedPageBreak/>
        <w:t xml:space="preserve">Imaging alone has been found to be insufficient to diagnose well-differentiated HCC. </w:t>
      </w:r>
    </w:p>
    <w:p w:rsidR="005818C6" w:rsidRPr="008B44F8" w:rsidRDefault="00417881" w:rsidP="006473C1">
      <w:pPr>
        <w:widowControl w:val="0"/>
        <w:adjustRightInd w:val="0"/>
        <w:snapToGrid w:val="0"/>
        <w:spacing w:after="0" w:line="360" w:lineRule="auto"/>
        <w:ind w:firstLineChars="100" w:firstLine="240"/>
        <w:jc w:val="both"/>
        <w:rPr>
          <w:rFonts w:ascii="Book Antiqua" w:hAnsi="Book Antiqua"/>
          <w:sz w:val="24"/>
          <w:szCs w:val="24"/>
        </w:rPr>
      </w:pPr>
      <w:r w:rsidRPr="008B44F8">
        <w:rPr>
          <w:rFonts w:ascii="Book Antiqua" w:hAnsi="Book Antiqua"/>
          <w:sz w:val="24"/>
          <w:szCs w:val="24"/>
        </w:rPr>
        <w:t xml:space="preserve">Biopsy has advantage over imaging as comparison with non-lesional liver tissue provides vital information, particularly for the diagnosis of well-differentiated HCC. </w:t>
      </w:r>
      <w:r w:rsidR="005818C6" w:rsidRPr="008B44F8">
        <w:rPr>
          <w:rFonts w:ascii="Book Antiqua" w:hAnsi="Book Antiqua"/>
          <w:sz w:val="24"/>
          <w:szCs w:val="24"/>
        </w:rPr>
        <w:t xml:space="preserve">Horigome </w:t>
      </w:r>
      <w:r w:rsidR="005818C6" w:rsidRPr="008B44F8">
        <w:rPr>
          <w:rFonts w:ascii="Book Antiqua" w:hAnsi="Book Antiqua"/>
          <w:i/>
          <w:sz w:val="24"/>
          <w:szCs w:val="24"/>
        </w:rPr>
        <w:t>et al</w:t>
      </w:r>
      <w:r w:rsidR="006473C1" w:rsidRPr="008B44F8">
        <w:rPr>
          <w:rFonts w:ascii="Book Antiqua" w:hAnsi="Book Antiqua"/>
          <w:sz w:val="24"/>
          <w:szCs w:val="24"/>
          <w:vertAlign w:val="superscript"/>
        </w:rPr>
        <w:t>[24]</w:t>
      </w:r>
      <w:r w:rsidR="00AF648E" w:rsidRPr="008B44F8">
        <w:rPr>
          <w:rFonts w:ascii="Book Antiqua" w:hAnsi="Book Antiqua"/>
          <w:sz w:val="24"/>
          <w:szCs w:val="24"/>
        </w:rPr>
        <w:t xml:space="preserve"> </w:t>
      </w:r>
      <w:r w:rsidR="005818C6" w:rsidRPr="008B44F8">
        <w:rPr>
          <w:rFonts w:ascii="Book Antiqua" w:hAnsi="Book Antiqua"/>
          <w:sz w:val="24"/>
          <w:szCs w:val="24"/>
        </w:rPr>
        <w:t xml:space="preserve">reported that </w:t>
      </w:r>
      <w:r w:rsidR="005A114A" w:rsidRPr="008B44F8">
        <w:rPr>
          <w:rFonts w:ascii="Book Antiqua" w:hAnsi="Book Antiqua"/>
          <w:sz w:val="24"/>
          <w:szCs w:val="24"/>
        </w:rPr>
        <w:t xml:space="preserve">digital subtraction angiography and magnetic resonance </w:t>
      </w:r>
      <w:r w:rsidR="005818C6" w:rsidRPr="008B44F8">
        <w:rPr>
          <w:rFonts w:ascii="Book Antiqua" w:hAnsi="Book Antiqua"/>
          <w:sz w:val="24"/>
          <w:szCs w:val="24"/>
        </w:rPr>
        <w:t>imaging in the absence of biopsy, could diagnose HCC in only 58% of well-differentiated HCC</w:t>
      </w:r>
      <w:r w:rsidR="000D00A9" w:rsidRPr="008B44F8">
        <w:rPr>
          <w:rFonts w:ascii="Book Antiqua" w:hAnsi="Book Antiqua"/>
          <w:sz w:val="24"/>
          <w:szCs w:val="24"/>
        </w:rPr>
        <w:t xml:space="preserve">. </w:t>
      </w:r>
      <w:r w:rsidR="005818C6" w:rsidRPr="008B44F8">
        <w:rPr>
          <w:rFonts w:ascii="Book Antiqua" w:hAnsi="Book Antiqua"/>
          <w:sz w:val="24"/>
          <w:szCs w:val="24"/>
        </w:rPr>
        <w:t>Dynamic imaging has been shown to have a sensitivity of 35</w:t>
      </w:r>
      <w:r w:rsidR="006473C1" w:rsidRPr="008B44F8">
        <w:rPr>
          <w:rFonts w:ascii="Book Antiqua" w:hAnsi="Book Antiqua" w:hint="eastAsia"/>
          <w:sz w:val="24"/>
          <w:szCs w:val="24"/>
          <w:lang w:eastAsia="zh-CN"/>
        </w:rPr>
        <w:t>%</w:t>
      </w:r>
      <w:r w:rsidR="005818C6" w:rsidRPr="008B44F8">
        <w:rPr>
          <w:rFonts w:ascii="Book Antiqua" w:hAnsi="Book Antiqua"/>
          <w:sz w:val="24"/>
          <w:szCs w:val="24"/>
        </w:rPr>
        <w:t>-71% in different series for tumors of less than 2</w:t>
      </w:r>
      <w:r w:rsidR="006473C1" w:rsidRPr="008B44F8">
        <w:rPr>
          <w:rFonts w:ascii="Book Antiqua" w:hAnsi="Book Antiqua" w:hint="eastAsia"/>
          <w:sz w:val="24"/>
          <w:szCs w:val="24"/>
          <w:lang w:eastAsia="zh-CN"/>
        </w:rPr>
        <w:t xml:space="preserve"> </w:t>
      </w:r>
      <w:r w:rsidR="005818C6" w:rsidRPr="008B44F8">
        <w:rPr>
          <w:rFonts w:ascii="Book Antiqua" w:hAnsi="Book Antiqua"/>
          <w:sz w:val="24"/>
          <w:szCs w:val="24"/>
        </w:rPr>
        <w:t>cm size</w:t>
      </w:r>
      <w:r w:rsidR="005818C6" w:rsidRPr="008B44F8">
        <w:rPr>
          <w:rFonts w:ascii="Book Antiqua" w:hAnsi="Book Antiqua"/>
          <w:sz w:val="24"/>
          <w:szCs w:val="24"/>
          <w:vertAlign w:val="superscript"/>
        </w:rPr>
        <w:t>[2</w:t>
      </w:r>
      <w:r w:rsidR="00613F98" w:rsidRPr="008B44F8">
        <w:rPr>
          <w:rFonts w:ascii="Book Antiqua" w:hAnsi="Book Antiqua"/>
          <w:sz w:val="24"/>
          <w:szCs w:val="24"/>
          <w:vertAlign w:val="superscript"/>
        </w:rPr>
        <w:t>5</w:t>
      </w:r>
      <w:r w:rsidR="005818C6" w:rsidRPr="008B44F8">
        <w:rPr>
          <w:rFonts w:ascii="Book Antiqua" w:hAnsi="Book Antiqua"/>
          <w:sz w:val="24"/>
          <w:szCs w:val="24"/>
          <w:vertAlign w:val="superscript"/>
        </w:rPr>
        <w:t>-2</w:t>
      </w:r>
      <w:r w:rsidR="00613F98" w:rsidRPr="008B44F8">
        <w:rPr>
          <w:rFonts w:ascii="Book Antiqua" w:hAnsi="Book Antiqua"/>
          <w:sz w:val="24"/>
          <w:szCs w:val="24"/>
          <w:vertAlign w:val="superscript"/>
        </w:rPr>
        <w:t>9</w:t>
      </w:r>
      <w:r w:rsidR="005818C6" w:rsidRPr="008B44F8">
        <w:rPr>
          <w:rFonts w:ascii="Book Antiqua" w:hAnsi="Book Antiqua"/>
          <w:sz w:val="24"/>
          <w:szCs w:val="24"/>
          <w:vertAlign w:val="superscript"/>
        </w:rPr>
        <w:t>]</w:t>
      </w:r>
      <w:r w:rsidR="000D00A9" w:rsidRPr="008B44F8">
        <w:rPr>
          <w:rFonts w:ascii="Book Antiqua" w:hAnsi="Book Antiqua"/>
          <w:sz w:val="24"/>
          <w:szCs w:val="24"/>
        </w:rPr>
        <w:t xml:space="preserve">, </w:t>
      </w:r>
      <w:r w:rsidR="005818C6" w:rsidRPr="008B44F8">
        <w:rPr>
          <w:rFonts w:ascii="Book Antiqua" w:hAnsi="Book Antiqua"/>
          <w:sz w:val="24"/>
          <w:szCs w:val="24"/>
        </w:rPr>
        <w:t>attributable to hypovascularity of small HCC. Another limitation of imaging is the requirement of pathologic diagnosis for all nodules developing in the non-cirrhotic background</w:t>
      </w:r>
      <w:r w:rsidR="006473C1" w:rsidRPr="008B44F8">
        <w:rPr>
          <w:rFonts w:ascii="Book Antiqua" w:hAnsi="Book Antiqua"/>
          <w:sz w:val="24"/>
          <w:szCs w:val="24"/>
          <w:vertAlign w:val="superscript"/>
        </w:rPr>
        <w:t>[6]</w:t>
      </w:r>
      <w:r w:rsidR="005818C6" w:rsidRPr="008B44F8">
        <w:rPr>
          <w:rFonts w:ascii="Book Antiqua" w:hAnsi="Book Antiqua"/>
          <w:sz w:val="24"/>
          <w:szCs w:val="24"/>
        </w:rPr>
        <w:t>. Also, false positives, as high as 33%</w:t>
      </w:r>
      <w:r w:rsidR="00613F98" w:rsidRPr="008B44F8">
        <w:rPr>
          <w:rFonts w:ascii="Book Antiqua" w:hAnsi="Book Antiqua"/>
          <w:sz w:val="24"/>
          <w:szCs w:val="24"/>
          <w:vertAlign w:val="superscript"/>
        </w:rPr>
        <w:t>[</w:t>
      </w:r>
      <w:r w:rsidR="005818C6" w:rsidRPr="008B44F8">
        <w:rPr>
          <w:rFonts w:ascii="Book Antiqua" w:hAnsi="Book Antiqua"/>
          <w:sz w:val="24"/>
          <w:szCs w:val="24"/>
          <w:vertAlign w:val="superscript"/>
        </w:rPr>
        <w:t>30</w:t>
      </w:r>
      <w:r w:rsidR="00613F98" w:rsidRPr="008B44F8">
        <w:rPr>
          <w:rFonts w:ascii="Book Antiqua" w:hAnsi="Book Antiqua"/>
          <w:sz w:val="24"/>
          <w:szCs w:val="24"/>
          <w:vertAlign w:val="superscript"/>
        </w:rPr>
        <w:t>,31</w:t>
      </w:r>
      <w:r w:rsidR="005818C6" w:rsidRPr="008B44F8">
        <w:rPr>
          <w:rFonts w:ascii="Book Antiqua" w:hAnsi="Book Antiqua"/>
          <w:sz w:val="24"/>
          <w:szCs w:val="24"/>
          <w:vertAlign w:val="superscript"/>
        </w:rPr>
        <w:t>]</w:t>
      </w:r>
      <w:r w:rsidR="000D00A9" w:rsidRPr="008B44F8">
        <w:rPr>
          <w:rFonts w:ascii="Book Antiqua" w:hAnsi="Book Antiqua"/>
          <w:sz w:val="24"/>
          <w:szCs w:val="24"/>
        </w:rPr>
        <w:t xml:space="preserve">, </w:t>
      </w:r>
      <w:r w:rsidR="005818C6" w:rsidRPr="008B44F8">
        <w:rPr>
          <w:rFonts w:ascii="Book Antiqua" w:hAnsi="Book Antiqua"/>
          <w:sz w:val="24"/>
          <w:szCs w:val="24"/>
        </w:rPr>
        <w:t>have been reported with the radiology techniques for diagnosing HCC. A study reported that many nodules detected by ultrasound were not found on computed tomography</w:t>
      </w:r>
      <w:r w:rsidR="00613F98" w:rsidRPr="008B44F8">
        <w:rPr>
          <w:rFonts w:ascii="Book Antiqua" w:hAnsi="Book Antiqua"/>
          <w:sz w:val="24"/>
          <w:szCs w:val="24"/>
          <w:vertAlign w:val="superscript"/>
        </w:rPr>
        <w:t>[</w:t>
      </w:r>
      <w:r w:rsidR="005818C6" w:rsidRPr="008B44F8">
        <w:rPr>
          <w:rFonts w:ascii="Book Antiqua" w:hAnsi="Book Antiqua"/>
          <w:sz w:val="24"/>
          <w:szCs w:val="24"/>
          <w:vertAlign w:val="superscript"/>
        </w:rPr>
        <w:t>32</w:t>
      </w:r>
      <w:r w:rsidR="00613F98" w:rsidRPr="008B44F8">
        <w:rPr>
          <w:rFonts w:ascii="Book Antiqua" w:hAnsi="Book Antiqua"/>
          <w:sz w:val="24"/>
          <w:szCs w:val="24"/>
          <w:vertAlign w:val="superscript"/>
        </w:rPr>
        <w:t>,33</w:t>
      </w:r>
      <w:r w:rsidR="005818C6" w:rsidRPr="008B44F8">
        <w:rPr>
          <w:rFonts w:ascii="Book Antiqua" w:hAnsi="Book Antiqua"/>
          <w:sz w:val="24"/>
          <w:szCs w:val="24"/>
          <w:vertAlign w:val="superscript"/>
        </w:rPr>
        <w:t>]</w:t>
      </w:r>
      <w:r w:rsidR="000D00A9" w:rsidRPr="008B44F8">
        <w:rPr>
          <w:rFonts w:ascii="Book Antiqua" w:hAnsi="Book Antiqua"/>
          <w:sz w:val="24"/>
          <w:szCs w:val="24"/>
        </w:rPr>
        <w:t xml:space="preserve">. </w:t>
      </w:r>
      <w:r w:rsidR="005818C6" w:rsidRPr="008B44F8">
        <w:rPr>
          <w:rFonts w:ascii="Book Antiqua" w:hAnsi="Book Antiqua"/>
          <w:sz w:val="24"/>
          <w:szCs w:val="24"/>
        </w:rPr>
        <w:t>Similarly, 41% and 30.8% of the imaging based cases turned out to be</w:t>
      </w:r>
      <w:r w:rsidR="000D00A9" w:rsidRPr="008B44F8">
        <w:rPr>
          <w:rFonts w:ascii="Book Antiqua" w:hAnsi="Book Antiqua"/>
          <w:sz w:val="24"/>
          <w:szCs w:val="24"/>
        </w:rPr>
        <w:t xml:space="preserve"> non-HCC on biopsy or follow-up</w:t>
      </w:r>
      <w:r w:rsidR="005818C6" w:rsidRPr="008B44F8">
        <w:rPr>
          <w:rFonts w:ascii="Book Antiqua" w:hAnsi="Book Antiqua"/>
          <w:sz w:val="24"/>
          <w:szCs w:val="24"/>
          <w:vertAlign w:val="superscript"/>
        </w:rPr>
        <w:t>[</w:t>
      </w:r>
      <w:r w:rsidR="00613F98" w:rsidRPr="008B44F8">
        <w:rPr>
          <w:rFonts w:ascii="Book Antiqua" w:hAnsi="Book Antiqua"/>
          <w:sz w:val="24"/>
          <w:szCs w:val="24"/>
          <w:vertAlign w:val="superscript"/>
        </w:rPr>
        <w:t>30</w:t>
      </w:r>
      <w:r w:rsidR="005818C6" w:rsidRPr="008B44F8">
        <w:rPr>
          <w:rFonts w:ascii="Book Antiqua" w:hAnsi="Book Antiqua"/>
          <w:sz w:val="24"/>
          <w:szCs w:val="24"/>
          <w:vertAlign w:val="superscript"/>
        </w:rPr>
        <w:t>]</w:t>
      </w:r>
      <w:r w:rsidR="000D00A9" w:rsidRPr="008B44F8">
        <w:rPr>
          <w:rFonts w:ascii="Book Antiqua" w:hAnsi="Book Antiqua"/>
          <w:sz w:val="24"/>
          <w:szCs w:val="24"/>
        </w:rPr>
        <w:t xml:space="preserve">. </w:t>
      </w:r>
      <w:r w:rsidR="005818C6" w:rsidRPr="008B44F8">
        <w:rPr>
          <w:rFonts w:ascii="Book Antiqua" w:hAnsi="Book Antiqua"/>
          <w:sz w:val="24"/>
          <w:szCs w:val="24"/>
        </w:rPr>
        <w:t xml:space="preserve">Without biopsy confirmation, these cases might get subjected to unnecessary transplantation, resection and other therapies. </w:t>
      </w:r>
      <w:r w:rsidRPr="008B44F8">
        <w:rPr>
          <w:rFonts w:ascii="Book Antiqua" w:hAnsi="Book Antiqua"/>
          <w:sz w:val="24"/>
          <w:szCs w:val="24"/>
        </w:rPr>
        <w:t xml:space="preserve">Strength of tissue analysis to determine the malignant potential and histogenesis of liver lesions is another major constraint with imaging. </w:t>
      </w:r>
      <w:r w:rsidR="005818C6" w:rsidRPr="008B44F8">
        <w:rPr>
          <w:rFonts w:ascii="Book Antiqua" w:hAnsi="Book Antiqua"/>
          <w:sz w:val="24"/>
          <w:szCs w:val="24"/>
        </w:rPr>
        <w:t>Combined hepato-cholangiocarcinoma (cHCC-CC) is difficult to diagnose and characterize by the imaging alone</w:t>
      </w:r>
      <w:r w:rsidR="00501AF6" w:rsidRPr="008B44F8">
        <w:rPr>
          <w:rFonts w:ascii="Book Antiqua" w:hAnsi="Book Antiqua"/>
          <w:sz w:val="24"/>
          <w:szCs w:val="24"/>
          <w:vertAlign w:val="superscript"/>
        </w:rPr>
        <w:t>[34]</w:t>
      </w:r>
      <w:r w:rsidR="005818C6" w:rsidRPr="008B44F8">
        <w:rPr>
          <w:rFonts w:ascii="Book Antiqua" w:hAnsi="Book Antiqua"/>
          <w:sz w:val="24"/>
          <w:szCs w:val="24"/>
        </w:rPr>
        <w:t xml:space="preserve">. Lack of skill and absence of advance imaging technologies in many centers, are other constraints, requiring histopathology assessment for confirmation. </w:t>
      </w:r>
      <w:r w:rsidR="00863D08" w:rsidRPr="008B44F8">
        <w:rPr>
          <w:rFonts w:ascii="Book Antiqua" w:hAnsi="Book Antiqua"/>
          <w:sz w:val="24"/>
          <w:szCs w:val="24"/>
        </w:rPr>
        <w:t xml:space="preserve">Such limitations of imaging compel tissue confirmation in a significant number of cases. </w:t>
      </w:r>
    </w:p>
    <w:p w:rsidR="00996379" w:rsidRPr="008B44F8" w:rsidRDefault="00996379" w:rsidP="006473C1">
      <w:pPr>
        <w:widowControl w:val="0"/>
        <w:adjustRightInd w:val="0"/>
        <w:snapToGrid w:val="0"/>
        <w:spacing w:after="0" w:line="360" w:lineRule="auto"/>
        <w:ind w:firstLineChars="100" w:firstLine="240"/>
        <w:jc w:val="both"/>
        <w:rPr>
          <w:rFonts w:ascii="Book Antiqua" w:hAnsi="Book Antiqua"/>
          <w:sz w:val="24"/>
          <w:szCs w:val="24"/>
        </w:rPr>
      </w:pPr>
      <w:r w:rsidRPr="008B44F8">
        <w:rPr>
          <w:rFonts w:ascii="Book Antiqua" w:hAnsi="Book Antiqua"/>
          <w:sz w:val="24"/>
          <w:szCs w:val="24"/>
        </w:rPr>
        <w:t>Role of serum α-feto protein (AFP) in the diagnosis of HCC although controversial, is still recommended by certain guidelines</w:t>
      </w:r>
      <w:r w:rsidR="00613F98" w:rsidRPr="008B44F8">
        <w:rPr>
          <w:rFonts w:ascii="Book Antiqua" w:hAnsi="Book Antiqua"/>
          <w:sz w:val="24"/>
          <w:szCs w:val="24"/>
          <w:vertAlign w:val="superscript"/>
        </w:rPr>
        <w:t>[35]</w:t>
      </w:r>
      <w:r w:rsidRPr="008B44F8">
        <w:rPr>
          <w:rFonts w:ascii="Book Antiqua" w:hAnsi="Book Antiqua"/>
          <w:sz w:val="24"/>
          <w:szCs w:val="24"/>
        </w:rPr>
        <w:t>.</w:t>
      </w:r>
      <w:r w:rsidR="00E35199" w:rsidRPr="008B44F8">
        <w:rPr>
          <w:rFonts w:ascii="Book Antiqua" w:hAnsi="Book Antiqua"/>
          <w:sz w:val="24"/>
          <w:szCs w:val="24"/>
        </w:rPr>
        <w:t xml:space="preserve"> </w:t>
      </w:r>
      <w:r w:rsidRPr="008B44F8">
        <w:rPr>
          <w:rFonts w:ascii="Book Antiqua" w:hAnsi="Book Antiqua"/>
          <w:sz w:val="24"/>
          <w:szCs w:val="24"/>
        </w:rPr>
        <w:t xml:space="preserve">In situations, where imaging is atypical, AFP </w:t>
      </w:r>
      <w:r w:rsidR="000A2BC5" w:rsidRPr="008B44F8">
        <w:rPr>
          <w:rFonts w:ascii="Book Antiqua" w:hAnsi="Book Antiqua"/>
          <w:sz w:val="24"/>
          <w:szCs w:val="24"/>
        </w:rPr>
        <w:t>levels are useful for diagnosing HCC when biopsy needs to be avoided in view of the risk of tumour seeding</w:t>
      </w:r>
      <w:r w:rsidR="00613F98" w:rsidRPr="008B44F8">
        <w:rPr>
          <w:rFonts w:ascii="Book Antiqua" w:hAnsi="Book Antiqua"/>
          <w:sz w:val="24"/>
          <w:szCs w:val="24"/>
          <w:vertAlign w:val="superscript"/>
        </w:rPr>
        <w:t>[36-38]</w:t>
      </w:r>
      <w:r w:rsidR="000A2BC5" w:rsidRPr="008B44F8">
        <w:rPr>
          <w:rFonts w:ascii="Book Antiqua" w:hAnsi="Book Antiqua"/>
          <w:sz w:val="24"/>
          <w:szCs w:val="24"/>
        </w:rPr>
        <w:t>. Studies have shown that increasing AFP levels before liver transplantation are associated with an increased risk of tumor recurrence and decreased survival following transplantation</w:t>
      </w:r>
      <w:r w:rsidR="00613F98" w:rsidRPr="008B44F8">
        <w:rPr>
          <w:rFonts w:ascii="Book Antiqua" w:hAnsi="Book Antiqua"/>
          <w:sz w:val="24"/>
          <w:szCs w:val="24"/>
          <w:vertAlign w:val="superscript"/>
        </w:rPr>
        <w:t>[39-40]</w:t>
      </w:r>
      <w:r w:rsidR="000A2BC5" w:rsidRPr="008B44F8">
        <w:rPr>
          <w:rFonts w:ascii="Book Antiqua" w:hAnsi="Book Antiqua"/>
          <w:sz w:val="24"/>
          <w:szCs w:val="24"/>
        </w:rPr>
        <w:t>. Serum AFP levels are not influenced by technical factors, skill, observer variability thus still has an important role in surveillance, diagnosis, prediction of outcome and monitoring treatment response</w:t>
      </w:r>
      <w:r w:rsidR="00613F98" w:rsidRPr="008B44F8">
        <w:rPr>
          <w:rFonts w:ascii="Book Antiqua" w:hAnsi="Book Antiqua"/>
          <w:sz w:val="24"/>
          <w:szCs w:val="24"/>
          <w:vertAlign w:val="superscript"/>
        </w:rPr>
        <w:t>[41]</w:t>
      </w:r>
      <w:r w:rsidR="00613F98" w:rsidRPr="008B44F8">
        <w:rPr>
          <w:rFonts w:ascii="Book Antiqua" w:hAnsi="Book Antiqua"/>
          <w:sz w:val="24"/>
          <w:szCs w:val="24"/>
        </w:rPr>
        <w:t xml:space="preserve">. </w:t>
      </w:r>
    </w:p>
    <w:p w:rsidR="00996379" w:rsidRPr="008B44F8" w:rsidRDefault="00996379" w:rsidP="00354BEE">
      <w:pPr>
        <w:widowControl w:val="0"/>
        <w:adjustRightInd w:val="0"/>
        <w:snapToGrid w:val="0"/>
        <w:spacing w:after="0" w:line="360" w:lineRule="auto"/>
        <w:jc w:val="both"/>
        <w:rPr>
          <w:rFonts w:ascii="Book Antiqua" w:hAnsi="Book Antiqua"/>
          <w:sz w:val="24"/>
          <w:szCs w:val="24"/>
        </w:rPr>
      </w:pPr>
    </w:p>
    <w:p w:rsidR="005818C6" w:rsidRPr="008B44F8" w:rsidRDefault="006473C1" w:rsidP="00354BEE">
      <w:pPr>
        <w:widowControl w:val="0"/>
        <w:adjustRightInd w:val="0"/>
        <w:snapToGrid w:val="0"/>
        <w:spacing w:after="0" w:line="360" w:lineRule="auto"/>
        <w:jc w:val="both"/>
        <w:rPr>
          <w:rFonts w:ascii="Book Antiqua" w:hAnsi="Book Antiqua"/>
          <w:b/>
          <w:sz w:val="24"/>
          <w:szCs w:val="24"/>
          <w:lang w:eastAsia="zh-CN"/>
        </w:rPr>
      </w:pPr>
      <w:r w:rsidRPr="008B44F8">
        <w:rPr>
          <w:rFonts w:ascii="Book Antiqua" w:hAnsi="Book Antiqua"/>
          <w:b/>
          <w:sz w:val="24"/>
          <w:szCs w:val="24"/>
        </w:rPr>
        <w:lastRenderedPageBreak/>
        <w:t>BIOPSY SHORTCOMINGS</w:t>
      </w:r>
    </w:p>
    <w:p w:rsidR="000D00A9" w:rsidRPr="008B44F8" w:rsidRDefault="005818C6" w:rsidP="00354BEE">
      <w:pPr>
        <w:widowControl w:val="0"/>
        <w:adjustRightInd w:val="0"/>
        <w:snapToGrid w:val="0"/>
        <w:spacing w:after="0" w:line="360" w:lineRule="auto"/>
        <w:jc w:val="both"/>
        <w:rPr>
          <w:rFonts w:ascii="Book Antiqua" w:hAnsi="Book Antiqua"/>
          <w:sz w:val="24"/>
          <w:szCs w:val="24"/>
        </w:rPr>
      </w:pPr>
      <w:r w:rsidRPr="008B44F8">
        <w:rPr>
          <w:rFonts w:ascii="Book Antiqua" w:hAnsi="Book Antiqua"/>
          <w:sz w:val="24"/>
          <w:szCs w:val="24"/>
        </w:rPr>
        <w:t xml:space="preserve">The declining interest for biopsy is due to several issues. There are risks associated with the procedure, that include morbidity due to the most frequent complication, </w:t>
      </w:r>
      <w:r w:rsidRPr="008B44F8">
        <w:rPr>
          <w:rFonts w:ascii="Book Antiqua" w:hAnsi="Book Antiqua"/>
          <w:i/>
          <w:sz w:val="24"/>
          <w:szCs w:val="24"/>
        </w:rPr>
        <w:t>i.e.</w:t>
      </w:r>
      <w:r w:rsidR="006473C1" w:rsidRPr="008B44F8">
        <w:rPr>
          <w:rFonts w:ascii="Book Antiqua" w:hAnsi="Book Antiqua" w:hint="eastAsia"/>
          <w:sz w:val="24"/>
          <w:szCs w:val="24"/>
          <w:lang w:eastAsia="zh-CN"/>
        </w:rPr>
        <w:t>,</w:t>
      </w:r>
      <w:r w:rsidR="006473C1" w:rsidRPr="008B44F8">
        <w:rPr>
          <w:rFonts w:ascii="Book Antiqua" w:hAnsi="Book Antiqua"/>
          <w:sz w:val="24"/>
          <w:szCs w:val="24"/>
        </w:rPr>
        <w:t xml:space="preserve"> pain</w:t>
      </w:r>
      <w:r w:rsidRPr="008B44F8">
        <w:rPr>
          <w:rFonts w:ascii="Book Antiqua" w:hAnsi="Book Antiqua"/>
          <w:sz w:val="24"/>
          <w:szCs w:val="24"/>
          <w:vertAlign w:val="superscript"/>
        </w:rPr>
        <w:t>[</w:t>
      </w:r>
      <w:r w:rsidR="00613F98" w:rsidRPr="008B44F8">
        <w:rPr>
          <w:rFonts w:ascii="Book Antiqua" w:hAnsi="Book Antiqua"/>
          <w:sz w:val="24"/>
          <w:szCs w:val="24"/>
          <w:vertAlign w:val="superscript"/>
        </w:rPr>
        <w:t>42</w:t>
      </w:r>
      <w:r w:rsidR="006473C1" w:rsidRPr="008B44F8">
        <w:rPr>
          <w:rFonts w:ascii="Book Antiqua" w:hAnsi="Book Antiqua"/>
          <w:sz w:val="24"/>
          <w:szCs w:val="24"/>
          <w:vertAlign w:val="superscript"/>
        </w:rPr>
        <w:t>,</w:t>
      </w:r>
      <w:r w:rsidR="00613F98" w:rsidRPr="008B44F8">
        <w:rPr>
          <w:rFonts w:ascii="Book Antiqua" w:hAnsi="Book Antiqua"/>
          <w:sz w:val="24"/>
          <w:szCs w:val="24"/>
          <w:vertAlign w:val="superscript"/>
        </w:rPr>
        <w:t>43</w:t>
      </w:r>
      <w:r w:rsidRPr="008B44F8">
        <w:rPr>
          <w:rFonts w:ascii="Book Antiqua" w:hAnsi="Book Antiqua"/>
          <w:sz w:val="24"/>
          <w:szCs w:val="24"/>
          <w:vertAlign w:val="superscript"/>
        </w:rPr>
        <w:t>]</w:t>
      </w:r>
      <w:r w:rsidRPr="008B44F8">
        <w:rPr>
          <w:rFonts w:ascii="Book Antiqua" w:hAnsi="Book Antiqua"/>
          <w:sz w:val="24"/>
          <w:szCs w:val="24"/>
        </w:rPr>
        <w:t xml:space="preserve"> and bleeding especially in patients with cirrhosis who are at a higher risk of this complication. Incidence of such minor complications is 5.9%</w:t>
      </w:r>
      <w:r w:rsidRPr="008B44F8">
        <w:rPr>
          <w:rFonts w:ascii="Book Antiqua" w:hAnsi="Book Antiqua"/>
          <w:sz w:val="24"/>
          <w:szCs w:val="24"/>
          <w:vertAlign w:val="superscript"/>
        </w:rPr>
        <w:t>[</w:t>
      </w:r>
      <w:r w:rsidR="00613F98" w:rsidRPr="008B44F8">
        <w:rPr>
          <w:rFonts w:ascii="Book Antiqua" w:hAnsi="Book Antiqua"/>
          <w:sz w:val="24"/>
          <w:szCs w:val="24"/>
          <w:vertAlign w:val="superscript"/>
        </w:rPr>
        <w:t>44</w:t>
      </w:r>
      <w:r w:rsidRPr="008B44F8">
        <w:rPr>
          <w:rFonts w:ascii="Book Antiqua" w:hAnsi="Book Antiqua"/>
          <w:sz w:val="24"/>
          <w:szCs w:val="24"/>
          <w:vertAlign w:val="superscript"/>
        </w:rPr>
        <w:t>]</w:t>
      </w:r>
      <w:r w:rsidR="000D00A9" w:rsidRPr="008B44F8">
        <w:rPr>
          <w:rFonts w:ascii="Book Antiqua" w:hAnsi="Book Antiqua"/>
          <w:sz w:val="24"/>
          <w:szCs w:val="24"/>
        </w:rPr>
        <w:t xml:space="preserve">. </w:t>
      </w:r>
      <w:r w:rsidRPr="008B44F8">
        <w:rPr>
          <w:rFonts w:ascii="Book Antiqua" w:hAnsi="Book Antiqua"/>
          <w:sz w:val="24"/>
          <w:szCs w:val="24"/>
        </w:rPr>
        <w:t>Significant hemorrhage occurs in 0.5%</w:t>
      </w:r>
      <w:r w:rsidRPr="008B44F8">
        <w:rPr>
          <w:rFonts w:ascii="Book Antiqua" w:hAnsi="Book Antiqua"/>
          <w:sz w:val="24"/>
          <w:szCs w:val="24"/>
          <w:vertAlign w:val="superscript"/>
        </w:rPr>
        <w:t>[</w:t>
      </w:r>
      <w:r w:rsidR="00613F98" w:rsidRPr="008B44F8">
        <w:rPr>
          <w:rFonts w:ascii="Book Antiqua" w:hAnsi="Book Antiqua"/>
          <w:sz w:val="24"/>
          <w:szCs w:val="24"/>
          <w:vertAlign w:val="superscript"/>
        </w:rPr>
        <w:t>45</w:t>
      </w:r>
      <w:r w:rsidRPr="008B44F8">
        <w:rPr>
          <w:rFonts w:ascii="Book Antiqua" w:hAnsi="Book Antiqua"/>
          <w:sz w:val="24"/>
          <w:szCs w:val="24"/>
          <w:vertAlign w:val="superscript"/>
        </w:rPr>
        <w:t>]</w:t>
      </w:r>
      <w:r w:rsidR="000D00A9" w:rsidRPr="008B44F8">
        <w:rPr>
          <w:rFonts w:ascii="Book Antiqua" w:hAnsi="Book Antiqua"/>
          <w:sz w:val="24"/>
          <w:szCs w:val="24"/>
        </w:rPr>
        <w:t xml:space="preserve">. </w:t>
      </w:r>
      <w:r w:rsidRPr="008B44F8">
        <w:rPr>
          <w:rFonts w:ascii="Book Antiqua" w:hAnsi="Book Antiqua"/>
          <w:sz w:val="24"/>
          <w:szCs w:val="24"/>
        </w:rPr>
        <w:t>There is slight risk of mortality</w:t>
      </w:r>
      <w:r w:rsidRPr="008B44F8">
        <w:rPr>
          <w:rFonts w:ascii="Book Antiqua" w:hAnsi="Book Antiqua"/>
          <w:sz w:val="24"/>
          <w:szCs w:val="24"/>
          <w:vertAlign w:val="superscript"/>
        </w:rPr>
        <w:t>[</w:t>
      </w:r>
      <w:r w:rsidR="00613F98" w:rsidRPr="008B44F8">
        <w:rPr>
          <w:rFonts w:ascii="Book Antiqua" w:hAnsi="Book Antiqua"/>
          <w:sz w:val="24"/>
          <w:szCs w:val="24"/>
          <w:vertAlign w:val="superscript"/>
        </w:rPr>
        <w:t>46</w:t>
      </w:r>
      <w:r w:rsidRPr="008B44F8">
        <w:rPr>
          <w:rFonts w:ascii="Book Antiqua" w:hAnsi="Book Antiqua"/>
          <w:sz w:val="24"/>
          <w:szCs w:val="24"/>
          <w:vertAlign w:val="superscript"/>
        </w:rPr>
        <w:t>,</w:t>
      </w:r>
      <w:r w:rsidR="00613F98" w:rsidRPr="008B44F8">
        <w:rPr>
          <w:rFonts w:ascii="Book Antiqua" w:hAnsi="Book Antiqua"/>
          <w:sz w:val="24"/>
          <w:szCs w:val="24"/>
          <w:vertAlign w:val="superscript"/>
        </w:rPr>
        <w:t>47</w:t>
      </w:r>
      <w:r w:rsidRPr="008B44F8">
        <w:rPr>
          <w:rFonts w:ascii="Book Antiqua" w:hAnsi="Book Antiqua"/>
          <w:sz w:val="24"/>
          <w:szCs w:val="24"/>
          <w:vertAlign w:val="superscript"/>
        </w:rPr>
        <w:t>]</w:t>
      </w:r>
      <w:r w:rsidR="000D00A9" w:rsidRPr="008B44F8">
        <w:rPr>
          <w:rFonts w:ascii="Book Antiqua" w:hAnsi="Book Antiqua"/>
          <w:sz w:val="24"/>
          <w:szCs w:val="24"/>
        </w:rPr>
        <w:t xml:space="preserve">, </w:t>
      </w:r>
      <w:r w:rsidRPr="008B44F8">
        <w:rPr>
          <w:rFonts w:ascii="Book Antiqua" w:hAnsi="Book Antiqua"/>
          <w:sz w:val="24"/>
          <w:szCs w:val="24"/>
        </w:rPr>
        <w:t>with incidence of 0.11% reported in experienced centers</w:t>
      </w:r>
      <w:r w:rsidRPr="008B44F8">
        <w:rPr>
          <w:rFonts w:ascii="Book Antiqua" w:hAnsi="Book Antiqua"/>
          <w:sz w:val="24"/>
          <w:szCs w:val="24"/>
          <w:vertAlign w:val="superscript"/>
        </w:rPr>
        <w:t>[4</w:t>
      </w:r>
      <w:r w:rsidR="00613F98" w:rsidRPr="008B44F8">
        <w:rPr>
          <w:rFonts w:ascii="Book Antiqua" w:hAnsi="Book Antiqua"/>
          <w:sz w:val="24"/>
          <w:szCs w:val="24"/>
          <w:vertAlign w:val="superscript"/>
        </w:rPr>
        <w:t>8</w:t>
      </w:r>
      <w:r w:rsidRPr="008B44F8">
        <w:rPr>
          <w:rFonts w:ascii="Book Antiqua" w:hAnsi="Book Antiqua"/>
          <w:sz w:val="24"/>
          <w:szCs w:val="24"/>
          <w:vertAlign w:val="superscript"/>
        </w:rPr>
        <w:t>]</w:t>
      </w:r>
      <w:r w:rsidR="000D00A9" w:rsidRPr="008B44F8">
        <w:rPr>
          <w:rFonts w:ascii="Book Antiqua" w:hAnsi="Book Antiqua"/>
          <w:sz w:val="24"/>
          <w:szCs w:val="24"/>
        </w:rPr>
        <w:t xml:space="preserve">. </w:t>
      </w:r>
      <w:r w:rsidR="0011255F" w:rsidRPr="008B44F8">
        <w:rPr>
          <w:rFonts w:ascii="Book Antiqua" w:hAnsi="Book Antiqua"/>
          <w:sz w:val="24"/>
          <w:szCs w:val="24"/>
        </w:rPr>
        <w:t>Evaluation of s</w:t>
      </w:r>
      <w:r w:rsidR="00BF7EF6" w:rsidRPr="008B44F8">
        <w:rPr>
          <w:rFonts w:ascii="Book Antiqua" w:hAnsi="Book Antiqua" w:cs="Arial"/>
          <w:sz w:val="24"/>
          <w:szCs w:val="24"/>
          <w:shd w:val="clear" w:color="auto" w:fill="FFFFFF"/>
        </w:rPr>
        <w:t xml:space="preserve">ixty-four series reporting 7649 TJLBs </w:t>
      </w:r>
      <w:r w:rsidR="004B5602" w:rsidRPr="008B44F8">
        <w:rPr>
          <w:rFonts w:ascii="Book Antiqua" w:hAnsi="Book Antiqua" w:cs="Arial"/>
          <w:sz w:val="24"/>
          <w:szCs w:val="24"/>
          <w:shd w:val="clear" w:color="auto" w:fill="FFFFFF"/>
        </w:rPr>
        <w:t>revealed m</w:t>
      </w:r>
      <w:r w:rsidR="00BF7EF6" w:rsidRPr="008B44F8">
        <w:rPr>
          <w:rFonts w:ascii="Book Antiqua" w:hAnsi="Book Antiqua" w:cs="Arial"/>
          <w:sz w:val="24"/>
          <w:szCs w:val="24"/>
          <w:shd w:val="clear" w:color="auto" w:fill="FFFFFF"/>
        </w:rPr>
        <w:t xml:space="preserve">inor and major complication rates </w:t>
      </w:r>
      <w:r w:rsidR="004B5602" w:rsidRPr="008B44F8">
        <w:rPr>
          <w:rFonts w:ascii="Book Antiqua" w:hAnsi="Book Antiqua" w:cs="Arial"/>
          <w:sz w:val="24"/>
          <w:szCs w:val="24"/>
          <w:shd w:val="clear" w:color="auto" w:fill="FFFFFF"/>
        </w:rPr>
        <w:t xml:space="preserve">to be </w:t>
      </w:r>
      <w:r w:rsidR="00BF7EF6" w:rsidRPr="008B44F8">
        <w:rPr>
          <w:rFonts w:ascii="Book Antiqua" w:hAnsi="Book Antiqua" w:cs="Arial"/>
          <w:sz w:val="24"/>
          <w:szCs w:val="24"/>
          <w:shd w:val="clear" w:color="auto" w:fill="FFFFFF"/>
        </w:rPr>
        <w:t>6.5% and 0.56%, respectively</w:t>
      </w:r>
      <w:r w:rsidR="004B5602" w:rsidRPr="008B44F8">
        <w:rPr>
          <w:rFonts w:ascii="Book Antiqua" w:hAnsi="Book Antiqua" w:cs="Arial"/>
          <w:sz w:val="24"/>
          <w:szCs w:val="24"/>
          <w:shd w:val="clear" w:color="auto" w:fill="FFFFFF"/>
        </w:rPr>
        <w:t xml:space="preserve"> </w:t>
      </w:r>
      <w:r w:rsidR="0011255F" w:rsidRPr="008B44F8">
        <w:rPr>
          <w:rFonts w:ascii="Book Antiqua" w:hAnsi="Book Antiqua" w:cs="Arial"/>
          <w:sz w:val="24"/>
          <w:szCs w:val="24"/>
          <w:shd w:val="clear" w:color="auto" w:fill="FFFFFF"/>
        </w:rPr>
        <w:t>with</w:t>
      </w:r>
      <w:r w:rsidR="004B5602" w:rsidRPr="008B44F8">
        <w:rPr>
          <w:rFonts w:ascii="Book Antiqua" w:hAnsi="Book Antiqua" w:cs="Arial"/>
          <w:sz w:val="24"/>
          <w:szCs w:val="24"/>
          <w:shd w:val="clear" w:color="auto" w:fill="FFFFFF"/>
        </w:rPr>
        <w:t xml:space="preserve"> mortality in </w:t>
      </w:r>
      <w:r w:rsidR="00BF7EF6" w:rsidRPr="008B44F8">
        <w:rPr>
          <w:rFonts w:ascii="Book Antiqua" w:hAnsi="Book Antiqua" w:cs="Arial"/>
          <w:sz w:val="24"/>
          <w:szCs w:val="24"/>
          <w:shd w:val="clear" w:color="auto" w:fill="FFFFFF"/>
        </w:rPr>
        <w:t>adults</w:t>
      </w:r>
      <w:r w:rsidR="004B5602" w:rsidRPr="008B44F8">
        <w:rPr>
          <w:rFonts w:ascii="Book Antiqua" w:hAnsi="Book Antiqua" w:cs="Arial"/>
          <w:sz w:val="24"/>
          <w:szCs w:val="24"/>
          <w:shd w:val="clear" w:color="auto" w:fill="FFFFFF"/>
        </w:rPr>
        <w:t xml:space="preserve"> </w:t>
      </w:r>
      <w:r w:rsidR="0011255F" w:rsidRPr="008B44F8">
        <w:rPr>
          <w:rFonts w:ascii="Book Antiqua" w:hAnsi="Book Antiqua" w:cs="Arial"/>
          <w:sz w:val="24"/>
          <w:szCs w:val="24"/>
          <w:shd w:val="clear" w:color="auto" w:fill="FFFFFF"/>
        </w:rPr>
        <w:t>to be</w:t>
      </w:r>
      <w:r w:rsidR="00BF7EF6" w:rsidRPr="008B44F8">
        <w:rPr>
          <w:rFonts w:ascii="Book Antiqua" w:hAnsi="Book Antiqua" w:cs="Arial"/>
          <w:sz w:val="24"/>
          <w:szCs w:val="24"/>
          <w:shd w:val="clear" w:color="auto" w:fill="FFFFFF"/>
        </w:rPr>
        <w:t xml:space="preserve"> 0.09%</w:t>
      </w:r>
      <w:r w:rsidR="00613F98" w:rsidRPr="008B44F8">
        <w:rPr>
          <w:rFonts w:ascii="Book Antiqua" w:hAnsi="Book Antiqua" w:cs="Arial"/>
          <w:sz w:val="24"/>
          <w:szCs w:val="24"/>
          <w:shd w:val="clear" w:color="auto" w:fill="FFFFFF"/>
          <w:vertAlign w:val="superscript"/>
        </w:rPr>
        <w:t>[49]</w:t>
      </w:r>
      <w:r w:rsidR="00BF7EF6" w:rsidRPr="008B44F8">
        <w:rPr>
          <w:rFonts w:ascii="Book Antiqua" w:hAnsi="Book Antiqua" w:cs="Arial"/>
          <w:sz w:val="24"/>
          <w:szCs w:val="24"/>
          <w:shd w:val="clear" w:color="auto" w:fill="FFFFFF"/>
        </w:rPr>
        <w:t>.</w:t>
      </w:r>
      <w:r w:rsidR="009D2B18" w:rsidRPr="008B44F8">
        <w:rPr>
          <w:rFonts w:ascii="Book Antiqua" w:hAnsi="Book Antiqua"/>
          <w:sz w:val="24"/>
          <w:szCs w:val="24"/>
        </w:rPr>
        <w:t xml:space="preserve"> </w:t>
      </w:r>
      <w:r w:rsidRPr="008B44F8">
        <w:rPr>
          <w:rFonts w:ascii="Book Antiqua" w:hAnsi="Book Antiqua"/>
          <w:sz w:val="24"/>
          <w:szCs w:val="24"/>
        </w:rPr>
        <w:t xml:space="preserve">However, a large series of </w:t>
      </w:r>
      <w:r w:rsidR="006473C1" w:rsidRPr="008B44F8">
        <w:rPr>
          <w:rFonts w:ascii="Book Antiqua" w:hAnsi="Book Antiqua" w:cs="AdvPED1282"/>
          <w:sz w:val="24"/>
          <w:szCs w:val="24"/>
        </w:rPr>
        <w:t>16</w:t>
      </w:r>
      <w:r w:rsidRPr="008B44F8">
        <w:rPr>
          <w:rFonts w:ascii="Book Antiqua" w:hAnsi="Book Antiqua" w:cs="AdvPED1282"/>
          <w:sz w:val="24"/>
          <w:szCs w:val="24"/>
        </w:rPr>
        <w:t>648 guided biopsies and 3035 therapeutic procedures performed in 13222 patients, overall mortality was reported in 0.06%</w:t>
      </w:r>
      <w:r w:rsidRPr="008B44F8">
        <w:rPr>
          <w:rFonts w:ascii="Book Antiqua" w:hAnsi="Book Antiqua" w:cs="AdvPED1282"/>
          <w:sz w:val="24"/>
          <w:szCs w:val="24"/>
          <w:vertAlign w:val="superscript"/>
        </w:rPr>
        <w:t>[</w:t>
      </w:r>
      <w:r w:rsidR="002D215A" w:rsidRPr="008B44F8">
        <w:rPr>
          <w:rFonts w:ascii="Book Antiqua" w:hAnsi="Book Antiqua" w:cs="AdvPED1282"/>
          <w:sz w:val="24"/>
          <w:szCs w:val="24"/>
          <w:vertAlign w:val="superscript"/>
        </w:rPr>
        <w:t>50</w:t>
      </w:r>
      <w:r w:rsidRPr="008B44F8">
        <w:rPr>
          <w:rFonts w:ascii="Book Antiqua" w:hAnsi="Book Antiqua" w:cs="AdvPED1282"/>
          <w:sz w:val="24"/>
          <w:szCs w:val="24"/>
          <w:vertAlign w:val="superscript"/>
        </w:rPr>
        <w:t>]</w:t>
      </w:r>
      <w:r w:rsidR="000D00A9" w:rsidRPr="008B44F8">
        <w:rPr>
          <w:rFonts w:ascii="Book Antiqua" w:hAnsi="Book Antiqua"/>
          <w:sz w:val="24"/>
          <w:szCs w:val="24"/>
        </w:rPr>
        <w:t xml:space="preserve">. </w:t>
      </w:r>
    </w:p>
    <w:p w:rsidR="003E49D0" w:rsidRPr="008B44F8" w:rsidRDefault="005818C6" w:rsidP="006473C1">
      <w:pPr>
        <w:adjustRightInd w:val="0"/>
        <w:snapToGrid w:val="0"/>
        <w:spacing w:after="0" w:line="360" w:lineRule="auto"/>
        <w:ind w:firstLineChars="100" w:firstLine="240"/>
        <w:jc w:val="both"/>
        <w:rPr>
          <w:rFonts w:ascii="Book Antiqua" w:hAnsi="Book Antiqua"/>
          <w:sz w:val="24"/>
          <w:szCs w:val="24"/>
        </w:rPr>
      </w:pPr>
      <w:r w:rsidRPr="008B44F8">
        <w:rPr>
          <w:rFonts w:ascii="Book Antiqua" w:hAnsi="Book Antiqua"/>
          <w:sz w:val="24"/>
          <w:szCs w:val="24"/>
        </w:rPr>
        <w:t>Needle track seeding of malignant cells is another important concern, especially in patients who might otherwise benefit from liver transplantation. The reported incidence of tumor seeding following a liver biopsy ranges between 1.6</w:t>
      </w:r>
      <w:r w:rsidR="006473C1" w:rsidRPr="008B44F8">
        <w:rPr>
          <w:rFonts w:ascii="Book Antiqua" w:hAnsi="Book Antiqua" w:hint="eastAsia"/>
          <w:sz w:val="24"/>
          <w:szCs w:val="24"/>
          <w:lang w:eastAsia="zh-CN"/>
        </w:rPr>
        <w:t>%</w:t>
      </w:r>
      <w:r w:rsidR="00501AF6" w:rsidRPr="008B44F8">
        <w:rPr>
          <w:rFonts w:ascii="Book Antiqua" w:hAnsi="Book Antiqua"/>
          <w:sz w:val="24"/>
          <w:szCs w:val="24"/>
        </w:rPr>
        <w:t>-5.1%</w:t>
      </w:r>
      <w:r w:rsidRPr="008B44F8">
        <w:rPr>
          <w:rFonts w:ascii="Book Antiqua" w:hAnsi="Book Antiqua"/>
          <w:sz w:val="24"/>
          <w:szCs w:val="24"/>
          <w:vertAlign w:val="superscript"/>
        </w:rPr>
        <w:t>[</w:t>
      </w:r>
      <w:r w:rsidR="002D215A" w:rsidRPr="008B44F8">
        <w:rPr>
          <w:rFonts w:ascii="Book Antiqua" w:hAnsi="Book Antiqua"/>
          <w:sz w:val="24"/>
          <w:szCs w:val="24"/>
          <w:vertAlign w:val="superscript"/>
        </w:rPr>
        <w:t>51</w:t>
      </w:r>
      <w:r w:rsidRPr="008B44F8">
        <w:rPr>
          <w:rFonts w:ascii="Book Antiqua" w:hAnsi="Book Antiqua"/>
          <w:sz w:val="24"/>
          <w:szCs w:val="24"/>
          <w:vertAlign w:val="superscript"/>
        </w:rPr>
        <w:t>-</w:t>
      </w:r>
      <w:r w:rsidR="002D215A" w:rsidRPr="008B44F8">
        <w:rPr>
          <w:rFonts w:ascii="Book Antiqua" w:hAnsi="Book Antiqua"/>
          <w:sz w:val="24"/>
          <w:szCs w:val="24"/>
          <w:vertAlign w:val="superscript"/>
        </w:rPr>
        <w:t>55</w:t>
      </w:r>
      <w:r w:rsidRPr="008B44F8">
        <w:rPr>
          <w:rFonts w:ascii="Book Antiqua" w:hAnsi="Book Antiqua"/>
          <w:sz w:val="24"/>
          <w:szCs w:val="24"/>
          <w:vertAlign w:val="superscript"/>
        </w:rPr>
        <w:t>]</w:t>
      </w:r>
      <w:r w:rsidR="003E49D0" w:rsidRPr="008B44F8">
        <w:rPr>
          <w:rFonts w:ascii="Book Antiqua" w:hAnsi="Book Antiqua"/>
          <w:sz w:val="24"/>
          <w:szCs w:val="24"/>
        </w:rPr>
        <w:t xml:space="preserve">, </w:t>
      </w:r>
      <w:r w:rsidRPr="008B44F8">
        <w:rPr>
          <w:rFonts w:ascii="Book Antiqua" w:hAnsi="Book Antiqua"/>
          <w:sz w:val="24"/>
          <w:szCs w:val="24"/>
        </w:rPr>
        <w:t>however one of the largest series has reported this complication in only 0.76% in their experience</w:t>
      </w:r>
      <w:r w:rsidR="006473C1" w:rsidRPr="008B44F8">
        <w:rPr>
          <w:rFonts w:ascii="Book Antiqua" w:hAnsi="Book Antiqua"/>
          <w:sz w:val="24"/>
          <w:szCs w:val="24"/>
          <w:vertAlign w:val="superscript"/>
        </w:rPr>
        <w:t>[19,</w:t>
      </w:r>
      <w:r w:rsidR="002D215A" w:rsidRPr="008B44F8">
        <w:rPr>
          <w:rFonts w:ascii="Book Antiqua" w:hAnsi="Book Antiqua"/>
          <w:sz w:val="24"/>
          <w:szCs w:val="24"/>
          <w:vertAlign w:val="superscript"/>
        </w:rPr>
        <w:t>56</w:t>
      </w:r>
      <w:r w:rsidRPr="008B44F8">
        <w:rPr>
          <w:rFonts w:ascii="Book Antiqua" w:hAnsi="Book Antiqua"/>
          <w:sz w:val="24"/>
          <w:szCs w:val="24"/>
          <w:vertAlign w:val="superscript"/>
        </w:rPr>
        <w:t>]</w:t>
      </w:r>
      <w:r w:rsidRPr="008B44F8">
        <w:rPr>
          <w:rFonts w:ascii="Book Antiqua" w:hAnsi="Book Antiqua"/>
          <w:sz w:val="24"/>
          <w:szCs w:val="24"/>
        </w:rPr>
        <w:t xml:space="preserve"> </w:t>
      </w:r>
      <w:r w:rsidR="00323F3B" w:rsidRPr="008B44F8">
        <w:rPr>
          <w:rFonts w:ascii="Book Antiqua" w:hAnsi="Book Antiqua" w:cs="Arial"/>
          <w:sz w:val="24"/>
          <w:szCs w:val="24"/>
          <w:shd w:val="clear" w:color="auto" w:fill="FFFFFF"/>
        </w:rPr>
        <w:t xml:space="preserve">In a systematic review and meta-analysis of eight observational studies, </w:t>
      </w:r>
      <w:r w:rsidR="00BF7EF6" w:rsidRPr="008B44F8">
        <w:rPr>
          <w:rFonts w:ascii="Book Antiqua" w:hAnsi="Book Antiqua" w:cs="Arial"/>
          <w:sz w:val="24"/>
          <w:szCs w:val="24"/>
          <w:shd w:val="clear" w:color="auto" w:fill="FFFFFF"/>
        </w:rPr>
        <w:t xml:space="preserve">it was </w:t>
      </w:r>
      <w:r w:rsidR="00323F3B" w:rsidRPr="008B44F8">
        <w:rPr>
          <w:rFonts w:ascii="Book Antiqua" w:hAnsi="Book Antiqua" w:cs="Arial"/>
          <w:sz w:val="24"/>
          <w:szCs w:val="24"/>
          <w:shd w:val="clear" w:color="auto" w:fill="FFFFFF"/>
        </w:rPr>
        <w:t>show</w:t>
      </w:r>
      <w:r w:rsidR="00BF7EF6" w:rsidRPr="008B44F8">
        <w:rPr>
          <w:rFonts w:ascii="Book Antiqua" w:hAnsi="Book Antiqua" w:cs="Arial"/>
          <w:sz w:val="24"/>
          <w:szCs w:val="24"/>
          <w:shd w:val="clear" w:color="auto" w:fill="FFFFFF"/>
        </w:rPr>
        <w:t>n</w:t>
      </w:r>
      <w:r w:rsidR="00323F3B" w:rsidRPr="008B44F8">
        <w:rPr>
          <w:rFonts w:ascii="Book Antiqua" w:hAnsi="Book Antiqua" w:cs="Arial"/>
          <w:sz w:val="24"/>
          <w:szCs w:val="24"/>
          <w:shd w:val="clear" w:color="auto" w:fill="FFFFFF"/>
        </w:rPr>
        <w:t xml:space="preserve"> that the incidence of needle tract tumour seeding following biopsy of a HCC is 2.7% overall, or 0.9% per year</w:t>
      </w:r>
      <w:r w:rsidR="002D215A" w:rsidRPr="008B44F8">
        <w:rPr>
          <w:rFonts w:ascii="Book Antiqua" w:hAnsi="Book Antiqua" w:cs="Arial"/>
          <w:sz w:val="24"/>
          <w:szCs w:val="24"/>
          <w:shd w:val="clear" w:color="auto" w:fill="FFFFFF"/>
          <w:vertAlign w:val="superscript"/>
        </w:rPr>
        <w:t>[57]</w:t>
      </w:r>
      <w:r w:rsidR="00323F3B" w:rsidRPr="008B44F8">
        <w:rPr>
          <w:rFonts w:ascii="Book Antiqua" w:hAnsi="Book Antiqua" w:cs="Arial"/>
          <w:sz w:val="24"/>
          <w:szCs w:val="24"/>
          <w:shd w:val="clear" w:color="auto" w:fill="FFFFFF"/>
        </w:rPr>
        <w:t>.</w:t>
      </w:r>
      <w:r w:rsidR="00BF7EF6" w:rsidRPr="008B44F8">
        <w:rPr>
          <w:rFonts w:ascii="Book Antiqua" w:hAnsi="Book Antiqua" w:cs="Arial"/>
          <w:sz w:val="24"/>
          <w:szCs w:val="24"/>
          <w:shd w:val="clear" w:color="auto" w:fill="FFFFFF"/>
        </w:rPr>
        <w:t xml:space="preserve"> </w:t>
      </w:r>
      <w:r w:rsidRPr="008B44F8">
        <w:rPr>
          <w:rFonts w:ascii="Book Antiqua" w:hAnsi="Book Antiqua"/>
          <w:sz w:val="24"/>
          <w:szCs w:val="24"/>
        </w:rPr>
        <w:t>Other studies have emphasized not to preclude the biopsy if management can be altered based on the biopsy interpretation, supporting this is the fact that 2.5% unnecessary surgery are conducted if the patient is not biopsied</w:t>
      </w:r>
      <w:r w:rsidR="002D215A" w:rsidRPr="008B44F8">
        <w:rPr>
          <w:rFonts w:ascii="Book Antiqua" w:hAnsi="Book Antiqua"/>
          <w:sz w:val="24"/>
          <w:szCs w:val="24"/>
          <w:vertAlign w:val="superscript"/>
        </w:rPr>
        <w:t>[5</w:t>
      </w:r>
      <w:r w:rsidRPr="008B44F8">
        <w:rPr>
          <w:rFonts w:ascii="Book Antiqua" w:hAnsi="Book Antiqua"/>
          <w:sz w:val="24"/>
          <w:szCs w:val="24"/>
          <w:vertAlign w:val="superscript"/>
        </w:rPr>
        <w:t>8]</w:t>
      </w:r>
      <w:r w:rsidR="003E49D0" w:rsidRPr="008B44F8">
        <w:rPr>
          <w:rFonts w:ascii="Book Antiqua" w:hAnsi="Book Antiqua"/>
          <w:sz w:val="24"/>
          <w:szCs w:val="24"/>
        </w:rPr>
        <w:t xml:space="preserve">. </w:t>
      </w:r>
    </w:p>
    <w:p w:rsidR="005818C6" w:rsidRPr="008B44F8" w:rsidRDefault="005818C6" w:rsidP="006473C1">
      <w:pPr>
        <w:widowControl w:val="0"/>
        <w:adjustRightInd w:val="0"/>
        <w:snapToGrid w:val="0"/>
        <w:spacing w:after="0" w:line="360" w:lineRule="auto"/>
        <w:ind w:firstLineChars="100" w:firstLine="240"/>
        <w:jc w:val="both"/>
        <w:rPr>
          <w:rFonts w:ascii="Book Antiqua" w:hAnsi="Book Antiqua"/>
          <w:b/>
          <w:sz w:val="24"/>
          <w:szCs w:val="24"/>
          <w:lang w:eastAsia="zh-CN"/>
        </w:rPr>
      </w:pPr>
      <w:r w:rsidRPr="008B44F8">
        <w:rPr>
          <w:rFonts w:ascii="Book Antiqua" w:hAnsi="Book Antiqua"/>
          <w:sz w:val="24"/>
          <w:szCs w:val="24"/>
        </w:rPr>
        <w:t>Technical challenges are another section which limits the utility of biopsy. Small lesions which are &lt;</w:t>
      </w:r>
      <w:r w:rsidR="006473C1" w:rsidRPr="008B44F8">
        <w:rPr>
          <w:rFonts w:ascii="Book Antiqua" w:hAnsi="Book Antiqua" w:hint="eastAsia"/>
          <w:sz w:val="24"/>
          <w:szCs w:val="24"/>
          <w:lang w:eastAsia="zh-CN"/>
        </w:rPr>
        <w:t xml:space="preserve"> </w:t>
      </w:r>
      <w:r w:rsidRPr="008B44F8">
        <w:rPr>
          <w:rFonts w:ascii="Book Antiqua" w:hAnsi="Book Antiqua"/>
          <w:sz w:val="24"/>
          <w:szCs w:val="24"/>
        </w:rPr>
        <w:t>2</w:t>
      </w:r>
      <w:r w:rsidR="006473C1" w:rsidRPr="008B44F8">
        <w:rPr>
          <w:rFonts w:ascii="Book Antiqua" w:hAnsi="Book Antiqua" w:hint="eastAsia"/>
          <w:sz w:val="24"/>
          <w:szCs w:val="24"/>
          <w:lang w:eastAsia="zh-CN"/>
        </w:rPr>
        <w:t xml:space="preserve"> </w:t>
      </w:r>
      <w:r w:rsidRPr="008B44F8">
        <w:rPr>
          <w:rFonts w:ascii="Book Antiqua" w:hAnsi="Book Antiqua"/>
          <w:sz w:val="24"/>
          <w:szCs w:val="24"/>
        </w:rPr>
        <w:t>cm are often difficult to target, leading to high false-negatives</w:t>
      </w:r>
      <w:r w:rsidRPr="008B44F8">
        <w:rPr>
          <w:rFonts w:ascii="Book Antiqua" w:hAnsi="Book Antiqua"/>
          <w:sz w:val="24"/>
          <w:szCs w:val="24"/>
          <w:vertAlign w:val="superscript"/>
        </w:rPr>
        <w:t>[19]</w:t>
      </w:r>
      <w:r w:rsidR="003E49D0" w:rsidRPr="008B44F8">
        <w:rPr>
          <w:rFonts w:ascii="Book Antiqua" w:hAnsi="Book Antiqua"/>
          <w:sz w:val="24"/>
          <w:szCs w:val="24"/>
        </w:rPr>
        <w:t xml:space="preserve">. </w:t>
      </w:r>
      <w:r w:rsidRPr="008B44F8">
        <w:rPr>
          <w:rFonts w:ascii="Book Antiqua" w:hAnsi="Book Antiqua"/>
          <w:sz w:val="24"/>
          <w:szCs w:val="24"/>
        </w:rPr>
        <w:t xml:space="preserve">Distinction of well-differentiated HCC from preneoplastic and regenerative focus is also a problem area. </w:t>
      </w:r>
      <w:r w:rsidR="009A5B5B" w:rsidRPr="008B44F8">
        <w:rPr>
          <w:rFonts w:ascii="Book Antiqua" w:hAnsi="Book Antiqua"/>
          <w:sz w:val="24"/>
          <w:szCs w:val="24"/>
        </w:rPr>
        <w:t>Characteristic histomorphologic profile in combination with reticulin stain and immunohistochemistry for HSP70 and Glutamine synthetase, can differentiate hepatocellular adenoma from HCC, however well-differentiated HCC is often difficult to distinguish</w:t>
      </w:r>
      <w:r w:rsidR="002D215A" w:rsidRPr="008B44F8">
        <w:rPr>
          <w:rFonts w:ascii="Book Antiqua" w:hAnsi="Book Antiqua"/>
          <w:sz w:val="24"/>
          <w:szCs w:val="24"/>
          <w:vertAlign w:val="superscript"/>
        </w:rPr>
        <w:t>[59-61]</w:t>
      </w:r>
      <w:r w:rsidR="009A5B5B" w:rsidRPr="008B44F8">
        <w:rPr>
          <w:rFonts w:ascii="Book Antiqua" w:hAnsi="Book Antiqua"/>
          <w:sz w:val="24"/>
          <w:szCs w:val="24"/>
        </w:rPr>
        <w:t xml:space="preserve">. </w:t>
      </w:r>
      <w:r w:rsidRPr="008B44F8">
        <w:rPr>
          <w:rFonts w:ascii="Book Antiqua" w:hAnsi="Book Antiqua"/>
          <w:sz w:val="24"/>
          <w:szCs w:val="24"/>
        </w:rPr>
        <w:t>Tumor heterogeneity, necrosis and inadequacy or failed sampling of the suspected lesion, all add to the inferior results of biopsy with the risk of mismanagement after diagnostic errors. Negative predictive value is very low in such setting (14%)</w:t>
      </w:r>
      <w:r w:rsidRPr="008B44F8">
        <w:rPr>
          <w:rFonts w:ascii="Book Antiqua" w:hAnsi="Book Antiqua"/>
          <w:sz w:val="24"/>
          <w:szCs w:val="24"/>
          <w:vertAlign w:val="superscript"/>
        </w:rPr>
        <w:t>[</w:t>
      </w:r>
      <w:r w:rsidR="002D215A" w:rsidRPr="008B44F8">
        <w:rPr>
          <w:rFonts w:ascii="Book Antiqua" w:hAnsi="Book Antiqua"/>
          <w:sz w:val="24"/>
          <w:szCs w:val="24"/>
          <w:vertAlign w:val="superscript"/>
        </w:rPr>
        <w:t>51</w:t>
      </w:r>
      <w:r w:rsidR="003E49D0" w:rsidRPr="008B44F8">
        <w:rPr>
          <w:rFonts w:ascii="Book Antiqua" w:hAnsi="Book Antiqua"/>
          <w:sz w:val="24"/>
          <w:szCs w:val="24"/>
          <w:vertAlign w:val="superscript"/>
        </w:rPr>
        <w:t>,</w:t>
      </w:r>
      <w:r w:rsidR="002D215A" w:rsidRPr="008B44F8">
        <w:rPr>
          <w:rFonts w:ascii="Book Antiqua" w:hAnsi="Book Antiqua"/>
          <w:sz w:val="24"/>
          <w:szCs w:val="24"/>
          <w:vertAlign w:val="superscript"/>
        </w:rPr>
        <w:t>62</w:t>
      </w:r>
      <w:r w:rsidR="003E49D0" w:rsidRPr="008B44F8">
        <w:rPr>
          <w:rFonts w:ascii="Book Antiqua" w:hAnsi="Book Antiqua"/>
          <w:sz w:val="24"/>
          <w:szCs w:val="24"/>
          <w:vertAlign w:val="superscript"/>
        </w:rPr>
        <w:t>,</w:t>
      </w:r>
      <w:r w:rsidR="002D215A" w:rsidRPr="008B44F8">
        <w:rPr>
          <w:rFonts w:ascii="Book Antiqua" w:hAnsi="Book Antiqua"/>
          <w:sz w:val="24"/>
          <w:szCs w:val="24"/>
          <w:vertAlign w:val="superscript"/>
        </w:rPr>
        <w:t>63</w:t>
      </w:r>
      <w:r w:rsidRPr="008B44F8">
        <w:rPr>
          <w:rFonts w:ascii="Book Antiqua" w:hAnsi="Book Antiqua"/>
          <w:sz w:val="24"/>
          <w:szCs w:val="24"/>
          <w:vertAlign w:val="superscript"/>
        </w:rPr>
        <w:t>]</w:t>
      </w:r>
      <w:r w:rsidR="003E49D0" w:rsidRPr="008B44F8">
        <w:rPr>
          <w:rFonts w:ascii="Book Antiqua" w:hAnsi="Book Antiqua"/>
          <w:b/>
          <w:sz w:val="24"/>
          <w:szCs w:val="24"/>
        </w:rPr>
        <w:t>.</w:t>
      </w:r>
    </w:p>
    <w:p w:rsidR="006473C1" w:rsidRPr="008B44F8" w:rsidRDefault="006473C1" w:rsidP="006473C1">
      <w:pPr>
        <w:widowControl w:val="0"/>
        <w:adjustRightInd w:val="0"/>
        <w:snapToGrid w:val="0"/>
        <w:spacing w:after="0" w:line="360" w:lineRule="auto"/>
        <w:ind w:firstLineChars="100" w:firstLine="240"/>
        <w:jc w:val="both"/>
        <w:rPr>
          <w:rFonts w:ascii="Book Antiqua" w:hAnsi="Book Antiqua"/>
          <w:sz w:val="24"/>
          <w:szCs w:val="24"/>
          <w:lang w:eastAsia="zh-CN"/>
        </w:rPr>
      </w:pPr>
    </w:p>
    <w:p w:rsidR="005818C6" w:rsidRPr="008B44F8" w:rsidRDefault="005818C6" w:rsidP="00354BEE">
      <w:pPr>
        <w:widowControl w:val="0"/>
        <w:adjustRightInd w:val="0"/>
        <w:snapToGrid w:val="0"/>
        <w:spacing w:after="0" w:line="360" w:lineRule="auto"/>
        <w:jc w:val="both"/>
        <w:rPr>
          <w:rFonts w:ascii="Book Antiqua" w:hAnsi="Book Antiqua"/>
          <w:b/>
          <w:sz w:val="24"/>
          <w:szCs w:val="24"/>
          <w:lang w:eastAsia="zh-CN"/>
        </w:rPr>
      </w:pPr>
      <w:r w:rsidRPr="008B44F8">
        <w:rPr>
          <w:rFonts w:ascii="Book Antiqua" w:hAnsi="Book Antiqua"/>
          <w:b/>
          <w:sz w:val="24"/>
          <w:szCs w:val="24"/>
        </w:rPr>
        <w:t>HISTOPATHOLOGY AND IMMUNOHISTOCHEMISTRY FOR THE DIAGN</w:t>
      </w:r>
      <w:r w:rsidR="006473C1" w:rsidRPr="008B44F8">
        <w:rPr>
          <w:rFonts w:ascii="Book Antiqua" w:hAnsi="Book Antiqua"/>
          <w:b/>
          <w:sz w:val="24"/>
          <w:szCs w:val="24"/>
        </w:rPr>
        <w:t>OSIS AND PROGNOSTICATION OF HCC</w:t>
      </w:r>
    </w:p>
    <w:p w:rsidR="005818C6" w:rsidRPr="008B44F8" w:rsidRDefault="005818C6" w:rsidP="00354BEE">
      <w:pPr>
        <w:widowControl w:val="0"/>
        <w:adjustRightInd w:val="0"/>
        <w:snapToGrid w:val="0"/>
        <w:spacing w:after="0" w:line="360" w:lineRule="auto"/>
        <w:jc w:val="both"/>
        <w:rPr>
          <w:rFonts w:ascii="Book Antiqua" w:hAnsi="Book Antiqua"/>
          <w:sz w:val="24"/>
          <w:szCs w:val="24"/>
        </w:rPr>
      </w:pPr>
      <w:r w:rsidRPr="008B44F8">
        <w:rPr>
          <w:rFonts w:ascii="Book Antiqua" w:hAnsi="Book Antiqua"/>
          <w:sz w:val="24"/>
          <w:szCs w:val="24"/>
        </w:rPr>
        <w:t xml:space="preserve">Tumor histopathology, besides being an important diagnostic tool, plays numerous other important roles such as distinguishing from other lesions, prognostication and influencing treatment decisions, which cannot be substituted by imaging techniques or tumour markers. </w:t>
      </w:r>
      <w:r w:rsidR="00F8221F" w:rsidRPr="008B44F8">
        <w:rPr>
          <w:rFonts w:ascii="Book Antiqua" w:hAnsi="Book Antiqua"/>
          <w:sz w:val="24"/>
          <w:szCs w:val="24"/>
        </w:rPr>
        <w:t>Assessment of histological parameters in tumour resection specimens has been shown to predict recurrence and metastatic potential and thus indicate the need for salvage transplantation</w:t>
      </w:r>
      <w:r w:rsidR="002D215A" w:rsidRPr="008B44F8">
        <w:rPr>
          <w:rFonts w:ascii="Book Antiqua" w:hAnsi="Book Antiqua"/>
          <w:sz w:val="24"/>
          <w:szCs w:val="24"/>
          <w:vertAlign w:val="superscript"/>
        </w:rPr>
        <w:t>[64-67]</w:t>
      </w:r>
      <w:r w:rsidR="002D215A" w:rsidRPr="008B44F8">
        <w:rPr>
          <w:rFonts w:ascii="Book Antiqua" w:hAnsi="Book Antiqua"/>
          <w:sz w:val="24"/>
          <w:szCs w:val="24"/>
        </w:rPr>
        <w:t xml:space="preserve">. </w:t>
      </w:r>
      <w:r w:rsidRPr="008B44F8">
        <w:rPr>
          <w:rFonts w:ascii="Book Antiqua" w:hAnsi="Book Antiqua"/>
          <w:sz w:val="24"/>
          <w:szCs w:val="24"/>
        </w:rPr>
        <w:t>Biopsy tissue and archived blocks are important source for teaching, knowledge sharing, correlation with translational research and biomarker development.</w:t>
      </w:r>
      <w:r w:rsidR="00AF648E" w:rsidRPr="008B44F8">
        <w:rPr>
          <w:rFonts w:ascii="Book Antiqua" w:hAnsi="Book Antiqua"/>
          <w:sz w:val="24"/>
          <w:szCs w:val="24"/>
        </w:rPr>
        <w:t xml:space="preserve"> </w:t>
      </w:r>
      <w:r w:rsidRPr="008B44F8">
        <w:rPr>
          <w:rFonts w:ascii="Book Antiqua" w:hAnsi="Book Antiqua"/>
          <w:sz w:val="24"/>
          <w:szCs w:val="24"/>
        </w:rPr>
        <w:t>Several histopathology parameters had been extensively studied and shown to be significant predictors of prognosis, highlighting the role of tissue analysis in HCC. The most studied parameters which are also linked to prognosis are tumor number, size, cell differentiation and grade, presence of satellite nodules, pTNM stage</w:t>
      </w:r>
      <w:r w:rsidRPr="008B44F8">
        <w:rPr>
          <w:rFonts w:ascii="Book Antiqua" w:hAnsi="Book Antiqua"/>
          <w:sz w:val="24"/>
          <w:szCs w:val="24"/>
          <w:vertAlign w:val="superscript"/>
        </w:rPr>
        <w:t>[</w:t>
      </w:r>
      <w:r w:rsidR="002D215A" w:rsidRPr="008B44F8">
        <w:rPr>
          <w:rFonts w:ascii="Book Antiqua" w:hAnsi="Book Antiqua"/>
          <w:sz w:val="24"/>
          <w:szCs w:val="24"/>
          <w:vertAlign w:val="superscript"/>
        </w:rPr>
        <w:t>68</w:t>
      </w:r>
      <w:r w:rsidRPr="008B44F8">
        <w:rPr>
          <w:rFonts w:ascii="Book Antiqua" w:hAnsi="Book Antiqua"/>
          <w:sz w:val="24"/>
          <w:szCs w:val="24"/>
          <w:vertAlign w:val="superscript"/>
        </w:rPr>
        <w:t>]</w:t>
      </w:r>
      <w:r w:rsidR="003E49D0" w:rsidRPr="008B44F8">
        <w:rPr>
          <w:rFonts w:ascii="Book Antiqua" w:hAnsi="Book Antiqua"/>
          <w:sz w:val="24"/>
          <w:szCs w:val="24"/>
        </w:rPr>
        <w:t xml:space="preserve">. </w:t>
      </w:r>
      <w:r w:rsidRPr="008B44F8">
        <w:rPr>
          <w:rFonts w:ascii="Book Antiqua" w:hAnsi="Book Antiqua"/>
          <w:sz w:val="24"/>
          <w:szCs w:val="24"/>
        </w:rPr>
        <w:t>(Figure 1)</w:t>
      </w:r>
    </w:p>
    <w:p w:rsidR="005818C6" w:rsidRPr="008B44F8" w:rsidRDefault="005818C6" w:rsidP="00354BEE">
      <w:pPr>
        <w:widowControl w:val="0"/>
        <w:adjustRightInd w:val="0"/>
        <w:snapToGrid w:val="0"/>
        <w:spacing w:after="0" w:line="360" w:lineRule="auto"/>
        <w:jc w:val="both"/>
        <w:rPr>
          <w:rFonts w:ascii="Book Antiqua" w:hAnsi="Book Antiqua"/>
          <w:b/>
          <w:sz w:val="24"/>
          <w:szCs w:val="24"/>
          <w:lang w:eastAsia="zh-CN"/>
        </w:rPr>
      </w:pPr>
    </w:p>
    <w:p w:rsidR="005818C6" w:rsidRPr="008B44F8" w:rsidRDefault="005818C6" w:rsidP="00354BEE">
      <w:pPr>
        <w:widowControl w:val="0"/>
        <w:adjustRightInd w:val="0"/>
        <w:snapToGrid w:val="0"/>
        <w:spacing w:after="0" w:line="360" w:lineRule="auto"/>
        <w:jc w:val="both"/>
        <w:rPr>
          <w:rFonts w:ascii="Book Antiqua" w:hAnsi="Book Antiqua"/>
          <w:b/>
          <w:sz w:val="24"/>
          <w:szCs w:val="24"/>
          <w:lang w:eastAsia="zh-CN"/>
        </w:rPr>
      </w:pPr>
      <w:r w:rsidRPr="008B44F8">
        <w:rPr>
          <w:rFonts w:ascii="Book Antiqua" w:hAnsi="Book Antiqua"/>
          <w:b/>
          <w:sz w:val="24"/>
          <w:szCs w:val="24"/>
        </w:rPr>
        <w:t>IMPORTANCE</w:t>
      </w:r>
      <w:r w:rsidR="00BB5810">
        <w:rPr>
          <w:rFonts w:ascii="Book Antiqua" w:hAnsi="Book Antiqua"/>
          <w:b/>
          <w:sz w:val="24"/>
          <w:szCs w:val="24"/>
        </w:rPr>
        <w:t xml:space="preserve"> OF GROSS PATHOLOGY DESCRIPTION</w:t>
      </w:r>
    </w:p>
    <w:p w:rsidR="005818C6" w:rsidRPr="008B44F8" w:rsidRDefault="005818C6" w:rsidP="00354BEE">
      <w:pPr>
        <w:widowControl w:val="0"/>
        <w:adjustRightInd w:val="0"/>
        <w:snapToGrid w:val="0"/>
        <w:spacing w:after="0" w:line="360" w:lineRule="auto"/>
        <w:jc w:val="both"/>
        <w:rPr>
          <w:rFonts w:ascii="Book Antiqua" w:hAnsi="Book Antiqua"/>
          <w:sz w:val="24"/>
          <w:szCs w:val="24"/>
          <w:lang w:eastAsia="zh-CN"/>
        </w:rPr>
      </w:pPr>
      <w:r w:rsidRPr="008B44F8">
        <w:rPr>
          <w:rFonts w:ascii="Book Antiqua" w:hAnsi="Book Antiqua"/>
          <w:sz w:val="24"/>
          <w:szCs w:val="24"/>
        </w:rPr>
        <w:t>HCC is a heterogeneous tumor with varied gross and microscopic appearances. A study from Seoul had shown that gross features are also independent predictor of overall and disease-free survival regardless of tumor size. They classified 242 HCC resection specimens based on the gross appearance into vaguely nodular, expanding nodular, multinodular confluent, nodular with perinodular extension and infiltrative types</w:t>
      </w:r>
      <w:r w:rsidRPr="008B44F8">
        <w:rPr>
          <w:rFonts w:ascii="Book Antiqua" w:hAnsi="Book Antiqua"/>
          <w:sz w:val="24"/>
          <w:szCs w:val="24"/>
          <w:vertAlign w:val="superscript"/>
        </w:rPr>
        <w:t>[5]</w:t>
      </w:r>
      <w:r w:rsidR="003E49D0" w:rsidRPr="008B44F8">
        <w:rPr>
          <w:rFonts w:ascii="Book Antiqua" w:hAnsi="Book Antiqua"/>
          <w:sz w:val="24"/>
          <w:szCs w:val="24"/>
        </w:rPr>
        <w:t xml:space="preserve">. </w:t>
      </w:r>
      <w:r w:rsidRPr="008B44F8">
        <w:rPr>
          <w:rFonts w:ascii="Book Antiqua" w:hAnsi="Book Antiqua"/>
          <w:sz w:val="24"/>
          <w:szCs w:val="24"/>
        </w:rPr>
        <w:t>Infiltrative type had the worse prognosis whereas vaguely nodular and expanding nodular had more favorable prognosis. Similar results in small HCC and in HCC &gt;</w:t>
      </w:r>
      <w:r w:rsidR="006473C1" w:rsidRPr="008B44F8">
        <w:rPr>
          <w:rFonts w:ascii="Book Antiqua" w:hAnsi="Book Antiqua" w:hint="eastAsia"/>
          <w:sz w:val="24"/>
          <w:szCs w:val="24"/>
          <w:lang w:eastAsia="zh-CN"/>
        </w:rPr>
        <w:t xml:space="preserve"> </w:t>
      </w:r>
      <w:r w:rsidRPr="008B44F8">
        <w:rPr>
          <w:rFonts w:ascii="Book Antiqua" w:hAnsi="Book Antiqua"/>
          <w:sz w:val="24"/>
          <w:szCs w:val="24"/>
        </w:rPr>
        <w:t>10</w:t>
      </w:r>
      <w:r w:rsidR="006473C1" w:rsidRPr="008B44F8">
        <w:rPr>
          <w:rFonts w:ascii="Book Antiqua" w:hAnsi="Book Antiqua" w:hint="eastAsia"/>
          <w:sz w:val="24"/>
          <w:szCs w:val="24"/>
          <w:lang w:eastAsia="zh-CN"/>
        </w:rPr>
        <w:t xml:space="preserve"> </w:t>
      </w:r>
      <w:r w:rsidR="006473C1" w:rsidRPr="008B44F8">
        <w:rPr>
          <w:rFonts w:ascii="Book Antiqua" w:hAnsi="Book Antiqua"/>
          <w:sz w:val="24"/>
          <w:szCs w:val="24"/>
        </w:rPr>
        <w:t>cm</w:t>
      </w:r>
      <w:r w:rsidRPr="008B44F8">
        <w:rPr>
          <w:rFonts w:ascii="Book Antiqua" w:hAnsi="Book Antiqua"/>
          <w:sz w:val="24"/>
          <w:szCs w:val="24"/>
          <w:vertAlign w:val="superscript"/>
        </w:rPr>
        <w:t>[</w:t>
      </w:r>
      <w:r w:rsidR="002D215A" w:rsidRPr="008B44F8">
        <w:rPr>
          <w:rFonts w:ascii="Book Antiqua" w:hAnsi="Book Antiqua"/>
          <w:sz w:val="24"/>
          <w:szCs w:val="24"/>
          <w:vertAlign w:val="superscript"/>
        </w:rPr>
        <w:t>69</w:t>
      </w:r>
      <w:r w:rsidR="006473C1" w:rsidRPr="008B44F8">
        <w:rPr>
          <w:rFonts w:ascii="Book Antiqua" w:hAnsi="Book Antiqua"/>
          <w:sz w:val="24"/>
          <w:szCs w:val="24"/>
          <w:vertAlign w:val="superscript"/>
        </w:rPr>
        <w:t>,</w:t>
      </w:r>
      <w:r w:rsidR="002D215A" w:rsidRPr="008B44F8">
        <w:rPr>
          <w:rFonts w:ascii="Book Antiqua" w:hAnsi="Book Antiqua"/>
          <w:sz w:val="24"/>
          <w:szCs w:val="24"/>
          <w:vertAlign w:val="superscript"/>
        </w:rPr>
        <w:t>70</w:t>
      </w:r>
      <w:r w:rsidRPr="008B44F8">
        <w:rPr>
          <w:rFonts w:ascii="Book Antiqua" w:hAnsi="Book Antiqua"/>
          <w:sz w:val="24"/>
          <w:szCs w:val="24"/>
          <w:vertAlign w:val="superscript"/>
        </w:rPr>
        <w:t>]</w:t>
      </w:r>
      <w:r w:rsidRPr="008B44F8">
        <w:rPr>
          <w:rFonts w:ascii="Book Antiqua" w:hAnsi="Book Antiqua"/>
          <w:sz w:val="24"/>
          <w:szCs w:val="24"/>
        </w:rPr>
        <w:t xml:space="preserve"> and in patients treated with RFA</w:t>
      </w:r>
      <w:r w:rsidR="003E49D0" w:rsidRPr="008B44F8">
        <w:rPr>
          <w:rFonts w:ascii="Book Antiqua" w:hAnsi="Book Antiqua"/>
          <w:sz w:val="24"/>
          <w:szCs w:val="24"/>
          <w:vertAlign w:val="superscript"/>
        </w:rPr>
        <w:t>[5,</w:t>
      </w:r>
      <w:r w:rsidR="002D215A" w:rsidRPr="008B44F8">
        <w:rPr>
          <w:rFonts w:ascii="Book Antiqua" w:hAnsi="Book Antiqua"/>
          <w:sz w:val="24"/>
          <w:szCs w:val="24"/>
          <w:vertAlign w:val="superscript"/>
        </w:rPr>
        <w:t>71</w:t>
      </w:r>
      <w:r w:rsidRPr="008B44F8">
        <w:rPr>
          <w:rFonts w:ascii="Book Antiqua" w:hAnsi="Book Antiqua"/>
          <w:sz w:val="24"/>
          <w:szCs w:val="24"/>
          <w:vertAlign w:val="superscript"/>
        </w:rPr>
        <w:t>]</w:t>
      </w:r>
      <w:r w:rsidR="003E49D0" w:rsidRPr="008B44F8">
        <w:rPr>
          <w:rFonts w:ascii="Book Antiqua" w:hAnsi="Book Antiqua"/>
          <w:sz w:val="24"/>
          <w:szCs w:val="24"/>
        </w:rPr>
        <w:t xml:space="preserve">, </w:t>
      </w:r>
      <w:r w:rsidRPr="008B44F8">
        <w:rPr>
          <w:rFonts w:ascii="Book Antiqua" w:hAnsi="Book Antiqua"/>
          <w:sz w:val="24"/>
          <w:szCs w:val="24"/>
        </w:rPr>
        <w:t>verify that gross morphology is an important predictor of prognosis. (Figure 2)</w:t>
      </w:r>
    </w:p>
    <w:p w:rsidR="006473C1" w:rsidRPr="008B44F8" w:rsidRDefault="006473C1" w:rsidP="00354BEE">
      <w:pPr>
        <w:widowControl w:val="0"/>
        <w:adjustRightInd w:val="0"/>
        <w:snapToGrid w:val="0"/>
        <w:spacing w:after="0" w:line="360" w:lineRule="auto"/>
        <w:jc w:val="both"/>
        <w:rPr>
          <w:rFonts w:ascii="Book Antiqua" w:hAnsi="Book Antiqua"/>
          <w:sz w:val="24"/>
          <w:szCs w:val="24"/>
          <w:lang w:eastAsia="zh-CN"/>
        </w:rPr>
      </w:pPr>
    </w:p>
    <w:p w:rsidR="005818C6" w:rsidRPr="008B44F8" w:rsidRDefault="005818C6" w:rsidP="00354BEE">
      <w:pPr>
        <w:widowControl w:val="0"/>
        <w:adjustRightInd w:val="0"/>
        <w:snapToGrid w:val="0"/>
        <w:spacing w:after="0" w:line="360" w:lineRule="auto"/>
        <w:jc w:val="both"/>
        <w:rPr>
          <w:rFonts w:ascii="Book Antiqua" w:hAnsi="Book Antiqua"/>
          <w:b/>
          <w:sz w:val="24"/>
          <w:szCs w:val="24"/>
          <w:lang w:eastAsia="zh-CN"/>
        </w:rPr>
      </w:pPr>
      <w:r w:rsidRPr="008B44F8">
        <w:rPr>
          <w:rFonts w:ascii="Book Antiqua" w:hAnsi="Book Antiqua"/>
          <w:b/>
          <w:sz w:val="24"/>
          <w:szCs w:val="24"/>
        </w:rPr>
        <w:t>ROLE OF MORPHOLOGICAL PARAMETERS AND HISTOLOGICAL SUBTY</w:t>
      </w:r>
      <w:r w:rsidR="006473C1" w:rsidRPr="008B44F8">
        <w:rPr>
          <w:rFonts w:ascii="Book Antiqua" w:hAnsi="Book Antiqua"/>
          <w:b/>
          <w:sz w:val="24"/>
          <w:szCs w:val="24"/>
        </w:rPr>
        <w:t>PES</w:t>
      </w:r>
    </w:p>
    <w:p w:rsidR="005818C6" w:rsidRPr="008B44F8" w:rsidRDefault="005818C6" w:rsidP="00354BEE">
      <w:pPr>
        <w:widowControl w:val="0"/>
        <w:adjustRightInd w:val="0"/>
        <w:snapToGrid w:val="0"/>
        <w:spacing w:after="0" w:line="360" w:lineRule="auto"/>
        <w:jc w:val="both"/>
        <w:rPr>
          <w:rFonts w:ascii="Book Antiqua" w:hAnsi="Book Antiqua"/>
          <w:b/>
          <w:sz w:val="24"/>
          <w:szCs w:val="24"/>
        </w:rPr>
      </w:pPr>
      <w:r w:rsidRPr="008B44F8">
        <w:rPr>
          <w:rFonts w:ascii="Book Antiqua" w:hAnsi="Book Antiqua"/>
          <w:sz w:val="24"/>
          <w:szCs w:val="24"/>
        </w:rPr>
        <w:t xml:space="preserve">Four major growth patterns in HCC are trabecular (70%), solid (20%), pseudo glandular </w:t>
      </w:r>
      <w:r w:rsidRPr="008B44F8">
        <w:rPr>
          <w:rFonts w:ascii="Book Antiqua" w:hAnsi="Book Antiqua"/>
          <w:sz w:val="24"/>
          <w:szCs w:val="24"/>
        </w:rPr>
        <w:lastRenderedPageBreak/>
        <w:t>(10%) and macrotrabecular (1%)</w:t>
      </w:r>
      <w:r w:rsidRPr="008B44F8">
        <w:rPr>
          <w:rFonts w:ascii="Book Antiqua" w:hAnsi="Book Antiqua"/>
          <w:sz w:val="24"/>
          <w:szCs w:val="24"/>
          <w:vertAlign w:val="superscript"/>
        </w:rPr>
        <w:t>[</w:t>
      </w:r>
      <w:r w:rsidR="002D215A" w:rsidRPr="008B44F8">
        <w:rPr>
          <w:rFonts w:ascii="Book Antiqua" w:hAnsi="Book Antiqua"/>
          <w:sz w:val="24"/>
          <w:szCs w:val="24"/>
          <w:vertAlign w:val="superscript"/>
        </w:rPr>
        <w:t>72</w:t>
      </w:r>
      <w:r w:rsidRPr="008B44F8">
        <w:rPr>
          <w:rFonts w:ascii="Book Antiqua" w:hAnsi="Book Antiqua"/>
          <w:sz w:val="24"/>
          <w:szCs w:val="24"/>
          <w:vertAlign w:val="superscript"/>
        </w:rPr>
        <w:t>]</w:t>
      </w:r>
      <w:r w:rsidR="003E49D0" w:rsidRPr="008B44F8">
        <w:rPr>
          <w:rFonts w:ascii="Book Antiqua" w:hAnsi="Book Antiqua"/>
          <w:sz w:val="24"/>
          <w:szCs w:val="24"/>
        </w:rPr>
        <w:t xml:space="preserve">. </w:t>
      </w:r>
      <w:r w:rsidRPr="008B44F8">
        <w:rPr>
          <w:rFonts w:ascii="Book Antiqua" w:hAnsi="Book Antiqua"/>
          <w:sz w:val="24"/>
          <w:szCs w:val="24"/>
        </w:rPr>
        <w:t>Of these, macrotrabecular pattern has recently been shown to have significant clinical relevance</w:t>
      </w:r>
      <w:r w:rsidR="003E49D0" w:rsidRPr="008B44F8">
        <w:rPr>
          <w:rFonts w:ascii="Book Antiqua" w:hAnsi="Book Antiqua"/>
          <w:sz w:val="24"/>
          <w:szCs w:val="24"/>
          <w:vertAlign w:val="superscript"/>
        </w:rPr>
        <w:t>[</w:t>
      </w:r>
      <w:r w:rsidR="002D215A" w:rsidRPr="008B44F8">
        <w:rPr>
          <w:rFonts w:ascii="Book Antiqua" w:hAnsi="Book Antiqua"/>
          <w:sz w:val="24"/>
          <w:szCs w:val="24"/>
          <w:vertAlign w:val="superscript"/>
        </w:rPr>
        <w:t>73</w:t>
      </w:r>
      <w:r w:rsidR="003E49D0" w:rsidRPr="008B44F8">
        <w:rPr>
          <w:rFonts w:ascii="Book Antiqua" w:hAnsi="Book Antiqua"/>
          <w:sz w:val="24"/>
          <w:szCs w:val="24"/>
          <w:vertAlign w:val="superscript"/>
        </w:rPr>
        <w:t>,</w:t>
      </w:r>
      <w:r w:rsidR="002D215A" w:rsidRPr="008B44F8">
        <w:rPr>
          <w:rFonts w:ascii="Book Antiqua" w:hAnsi="Book Antiqua"/>
          <w:sz w:val="24"/>
          <w:szCs w:val="24"/>
          <w:vertAlign w:val="superscript"/>
        </w:rPr>
        <w:t>74</w:t>
      </w:r>
      <w:r w:rsidRPr="008B44F8">
        <w:rPr>
          <w:rFonts w:ascii="Book Antiqua" w:hAnsi="Book Antiqua"/>
          <w:sz w:val="24"/>
          <w:szCs w:val="24"/>
          <w:vertAlign w:val="superscript"/>
        </w:rPr>
        <w:t>]</w:t>
      </w:r>
      <w:r w:rsidR="003E49D0" w:rsidRPr="008B44F8">
        <w:rPr>
          <w:rFonts w:ascii="Book Antiqua" w:hAnsi="Book Antiqua"/>
          <w:sz w:val="24"/>
          <w:szCs w:val="24"/>
        </w:rPr>
        <w:t xml:space="preserve">. </w:t>
      </w:r>
      <w:r w:rsidRPr="008B44F8">
        <w:rPr>
          <w:rFonts w:ascii="Book Antiqua" w:hAnsi="Book Antiqua"/>
          <w:sz w:val="24"/>
          <w:szCs w:val="24"/>
        </w:rPr>
        <w:t>Morphology based segregation into histological subtypes</w:t>
      </w:r>
      <w:r w:rsidR="003E49D0" w:rsidRPr="008B44F8">
        <w:rPr>
          <w:rFonts w:ascii="Book Antiqua" w:hAnsi="Book Antiqua"/>
          <w:sz w:val="24"/>
          <w:szCs w:val="24"/>
          <w:vertAlign w:val="superscript"/>
        </w:rPr>
        <w:t>[</w:t>
      </w:r>
      <w:r w:rsidR="002D215A" w:rsidRPr="008B44F8">
        <w:rPr>
          <w:rFonts w:ascii="Book Antiqua" w:hAnsi="Book Antiqua"/>
          <w:sz w:val="24"/>
          <w:szCs w:val="24"/>
          <w:vertAlign w:val="superscript"/>
        </w:rPr>
        <w:t>72</w:t>
      </w:r>
      <w:r w:rsidR="003E49D0" w:rsidRPr="008B44F8">
        <w:rPr>
          <w:rFonts w:ascii="Book Antiqua" w:hAnsi="Book Antiqua"/>
          <w:sz w:val="24"/>
          <w:szCs w:val="24"/>
          <w:vertAlign w:val="superscript"/>
        </w:rPr>
        <w:t>,</w:t>
      </w:r>
      <w:r w:rsidR="002D215A" w:rsidRPr="008B44F8">
        <w:rPr>
          <w:rFonts w:ascii="Book Antiqua" w:hAnsi="Book Antiqua"/>
          <w:sz w:val="24"/>
          <w:szCs w:val="24"/>
          <w:vertAlign w:val="superscript"/>
        </w:rPr>
        <w:t>75</w:t>
      </w:r>
      <w:r w:rsidRPr="008B44F8">
        <w:rPr>
          <w:rFonts w:ascii="Book Antiqua" w:hAnsi="Book Antiqua"/>
          <w:sz w:val="24"/>
          <w:szCs w:val="24"/>
          <w:vertAlign w:val="superscript"/>
        </w:rPr>
        <w:t>]</w:t>
      </w:r>
      <w:r w:rsidR="00AF648E" w:rsidRPr="008B44F8">
        <w:rPr>
          <w:rFonts w:ascii="Book Antiqua" w:hAnsi="Book Antiqua"/>
          <w:sz w:val="24"/>
          <w:szCs w:val="24"/>
        </w:rPr>
        <w:t xml:space="preserve"> </w:t>
      </w:r>
      <w:r w:rsidRPr="008B44F8">
        <w:rPr>
          <w:rFonts w:ascii="Book Antiqua" w:hAnsi="Book Antiqua"/>
          <w:sz w:val="24"/>
          <w:szCs w:val="24"/>
        </w:rPr>
        <w:t>such as fibro lamellar carcinoma</w:t>
      </w:r>
      <w:r w:rsidR="003E49D0" w:rsidRPr="008B44F8">
        <w:rPr>
          <w:rFonts w:ascii="Book Antiqua" w:hAnsi="Book Antiqua"/>
          <w:sz w:val="24"/>
          <w:szCs w:val="24"/>
          <w:vertAlign w:val="superscript"/>
        </w:rPr>
        <w:t>[</w:t>
      </w:r>
      <w:r w:rsidR="002D215A" w:rsidRPr="008B44F8">
        <w:rPr>
          <w:rFonts w:ascii="Book Antiqua" w:hAnsi="Book Antiqua"/>
          <w:sz w:val="24"/>
          <w:szCs w:val="24"/>
          <w:vertAlign w:val="superscript"/>
        </w:rPr>
        <w:t>76</w:t>
      </w:r>
      <w:r w:rsidR="003E49D0" w:rsidRPr="008B44F8">
        <w:rPr>
          <w:rFonts w:ascii="Book Antiqua" w:hAnsi="Book Antiqua"/>
          <w:sz w:val="24"/>
          <w:szCs w:val="24"/>
          <w:vertAlign w:val="superscript"/>
        </w:rPr>
        <w:t>,</w:t>
      </w:r>
      <w:r w:rsidR="002D215A" w:rsidRPr="008B44F8">
        <w:rPr>
          <w:rFonts w:ascii="Book Antiqua" w:hAnsi="Book Antiqua"/>
          <w:sz w:val="24"/>
          <w:szCs w:val="24"/>
          <w:vertAlign w:val="superscript"/>
        </w:rPr>
        <w:t>77</w:t>
      </w:r>
      <w:r w:rsidRPr="008B44F8">
        <w:rPr>
          <w:rFonts w:ascii="Book Antiqua" w:hAnsi="Book Antiqua"/>
          <w:sz w:val="24"/>
          <w:szCs w:val="24"/>
          <w:vertAlign w:val="superscript"/>
        </w:rPr>
        <w:t>]</w:t>
      </w:r>
      <w:r w:rsidR="003E49D0" w:rsidRPr="008B44F8">
        <w:rPr>
          <w:rFonts w:ascii="Book Antiqua" w:hAnsi="Book Antiqua"/>
          <w:sz w:val="24"/>
          <w:szCs w:val="24"/>
        </w:rPr>
        <w:t xml:space="preserve">, </w:t>
      </w:r>
      <w:r w:rsidRPr="008B44F8">
        <w:rPr>
          <w:rFonts w:ascii="Book Antiqua" w:hAnsi="Book Antiqua"/>
          <w:sz w:val="24"/>
          <w:szCs w:val="24"/>
        </w:rPr>
        <w:t>lymphoepithelioma like carcinoma</w:t>
      </w:r>
      <w:r w:rsidRPr="008B44F8">
        <w:rPr>
          <w:rFonts w:ascii="Book Antiqua" w:hAnsi="Book Antiqua"/>
          <w:sz w:val="24"/>
          <w:szCs w:val="24"/>
          <w:vertAlign w:val="superscript"/>
        </w:rPr>
        <w:t>[</w:t>
      </w:r>
      <w:r w:rsidR="002D215A" w:rsidRPr="008B44F8">
        <w:rPr>
          <w:rFonts w:ascii="Book Antiqua" w:hAnsi="Book Antiqua"/>
          <w:sz w:val="24"/>
          <w:szCs w:val="24"/>
          <w:vertAlign w:val="superscript"/>
        </w:rPr>
        <w:t>78</w:t>
      </w:r>
      <w:r w:rsidRPr="008B44F8">
        <w:rPr>
          <w:rFonts w:ascii="Book Antiqua" w:hAnsi="Book Antiqua"/>
          <w:sz w:val="24"/>
          <w:szCs w:val="24"/>
          <w:vertAlign w:val="superscript"/>
        </w:rPr>
        <w:t>]</w:t>
      </w:r>
      <w:r w:rsidR="003E49D0" w:rsidRPr="008B44F8">
        <w:rPr>
          <w:rFonts w:ascii="Book Antiqua" w:hAnsi="Book Antiqua"/>
          <w:sz w:val="24"/>
          <w:szCs w:val="24"/>
        </w:rPr>
        <w:t xml:space="preserve">, </w:t>
      </w:r>
      <w:r w:rsidRPr="008B44F8">
        <w:rPr>
          <w:rFonts w:ascii="Book Antiqua" w:hAnsi="Book Antiqua"/>
          <w:sz w:val="24"/>
          <w:szCs w:val="24"/>
        </w:rPr>
        <w:t>steatohepatitis HCC</w:t>
      </w:r>
      <w:r w:rsidR="006473C1" w:rsidRPr="008B44F8">
        <w:rPr>
          <w:rFonts w:ascii="Book Antiqua" w:hAnsi="Book Antiqua"/>
          <w:sz w:val="24"/>
          <w:szCs w:val="24"/>
          <w:vertAlign w:val="superscript"/>
        </w:rPr>
        <w:t>[79]</w:t>
      </w:r>
      <w:r w:rsidRPr="008B44F8">
        <w:rPr>
          <w:rFonts w:ascii="Book Antiqua" w:hAnsi="Book Antiqua"/>
          <w:sz w:val="24"/>
          <w:szCs w:val="24"/>
        </w:rPr>
        <w:t>, co</w:t>
      </w:r>
      <w:r w:rsidR="006473C1" w:rsidRPr="008B44F8">
        <w:rPr>
          <w:rFonts w:ascii="Book Antiqua" w:hAnsi="Book Antiqua"/>
          <w:sz w:val="24"/>
          <w:szCs w:val="24"/>
        </w:rPr>
        <w:t>mbined hepatocholangiocarcinoma</w:t>
      </w:r>
      <w:r w:rsidRPr="008B44F8">
        <w:rPr>
          <w:rFonts w:ascii="Book Antiqua" w:hAnsi="Book Antiqua"/>
          <w:sz w:val="24"/>
          <w:szCs w:val="24"/>
          <w:vertAlign w:val="superscript"/>
        </w:rPr>
        <w:t>[</w:t>
      </w:r>
      <w:r w:rsidR="002D215A" w:rsidRPr="008B44F8">
        <w:rPr>
          <w:rFonts w:ascii="Book Antiqua" w:hAnsi="Book Antiqua"/>
          <w:sz w:val="24"/>
          <w:szCs w:val="24"/>
          <w:vertAlign w:val="superscript"/>
        </w:rPr>
        <w:t>75</w:t>
      </w:r>
      <w:r w:rsidRPr="008B44F8">
        <w:rPr>
          <w:rFonts w:ascii="Book Antiqua" w:hAnsi="Book Antiqua"/>
          <w:sz w:val="24"/>
          <w:szCs w:val="24"/>
          <w:vertAlign w:val="superscript"/>
        </w:rPr>
        <w:t>]</w:t>
      </w:r>
      <w:r w:rsidR="003E49D0" w:rsidRPr="008B44F8">
        <w:rPr>
          <w:rFonts w:ascii="Book Antiqua" w:hAnsi="Book Antiqua"/>
          <w:sz w:val="24"/>
          <w:szCs w:val="24"/>
        </w:rPr>
        <w:t xml:space="preserve">, </w:t>
      </w:r>
      <w:r w:rsidRPr="008B44F8">
        <w:rPr>
          <w:rFonts w:ascii="Book Antiqua" w:hAnsi="Book Antiqua"/>
          <w:sz w:val="24"/>
          <w:szCs w:val="24"/>
        </w:rPr>
        <w:t>and</w:t>
      </w:r>
      <w:r w:rsidR="00AF648E" w:rsidRPr="008B44F8">
        <w:rPr>
          <w:rFonts w:ascii="Book Antiqua" w:hAnsi="Book Antiqua"/>
          <w:sz w:val="24"/>
          <w:szCs w:val="24"/>
        </w:rPr>
        <w:t xml:space="preserve"> </w:t>
      </w:r>
      <w:r w:rsidRPr="008B44F8">
        <w:rPr>
          <w:rFonts w:ascii="Book Antiqua" w:hAnsi="Book Antiqua"/>
          <w:sz w:val="24"/>
          <w:szCs w:val="24"/>
        </w:rPr>
        <w:t>histological subtype with stem cell markers</w:t>
      </w:r>
      <w:r w:rsidR="003E49D0" w:rsidRPr="008B44F8">
        <w:rPr>
          <w:rFonts w:ascii="Book Antiqua" w:hAnsi="Book Antiqua"/>
          <w:sz w:val="24"/>
          <w:szCs w:val="24"/>
          <w:vertAlign w:val="superscript"/>
        </w:rPr>
        <w:t>[</w:t>
      </w:r>
      <w:r w:rsidR="002D215A" w:rsidRPr="008B44F8">
        <w:rPr>
          <w:rFonts w:ascii="Book Antiqua" w:hAnsi="Book Antiqua"/>
          <w:sz w:val="24"/>
          <w:szCs w:val="24"/>
          <w:vertAlign w:val="superscript"/>
        </w:rPr>
        <w:t>80</w:t>
      </w:r>
      <w:r w:rsidR="003E49D0" w:rsidRPr="008B44F8">
        <w:rPr>
          <w:rFonts w:ascii="Book Antiqua" w:hAnsi="Book Antiqua"/>
          <w:sz w:val="24"/>
          <w:szCs w:val="24"/>
          <w:vertAlign w:val="superscript"/>
        </w:rPr>
        <w:t>,</w:t>
      </w:r>
      <w:r w:rsidR="002D215A" w:rsidRPr="008B44F8">
        <w:rPr>
          <w:rFonts w:ascii="Book Antiqua" w:hAnsi="Book Antiqua"/>
          <w:sz w:val="24"/>
          <w:szCs w:val="24"/>
          <w:vertAlign w:val="superscript"/>
        </w:rPr>
        <w:t>81</w:t>
      </w:r>
      <w:r w:rsidRPr="008B44F8">
        <w:rPr>
          <w:rFonts w:ascii="Book Antiqua" w:hAnsi="Book Antiqua"/>
          <w:sz w:val="24"/>
          <w:szCs w:val="24"/>
          <w:vertAlign w:val="superscript"/>
        </w:rPr>
        <w:t>]</w:t>
      </w:r>
      <w:r w:rsidRPr="008B44F8">
        <w:rPr>
          <w:rFonts w:ascii="Book Antiqua" w:hAnsi="Book Antiqua"/>
          <w:sz w:val="24"/>
          <w:szCs w:val="24"/>
        </w:rPr>
        <w:t xml:space="preserve"> have independent prognostic importance. Others such as Clear cell HCC has been demonstrated to be smaller, better differentiated with lower rates of vascular invasion</w:t>
      </w:r>
      <w:r w:rsidR="003E49D0" w:rsidRPr="008B44F8">
        <w:rPr>
          <w:rFonts w:ascii="Book Antiqua" w:hAnsi="Book Antiqua"/>
          <w:sz w:val="24"/>
          <w:szCs w:val="24"/>
          <w:vertAlign w:val="superscript"/>
        </w:rPr>
        <w:t>[</w:t>
      </w:r>
      <w:r w:rsidR="002D215A" w:rsidRPr="008B44F8">
        <w:rPr>
          <w:rFonts w:ascii="Book Antiqua" w:hAnsi="Book Antiqua"/>
          <w:sz w:val="24"/>
          <w:szCs w:val="24"/>
          <w:vertAlign w:val="superscript"/>
        </w:rPr>
        <w:t>82</w:t>
      </w:r>
      <w:r w:rsidR="003E49D0" w:rsidRPr="008B44F8">
        <w:rPr>
          <w:rFonts w:ascii="Book Antiqua" w:hAnsi="Book Antiqua"/>
          <w:sz w:val="24"/>
          <w:szCs w:val="24"/>
          <w:vertAlign w:val="superscript"/>
        </w:rPr>
        <w:t>,</w:t>
      </w:r>
      <w:r w:rsidR="002D215A" w:rsidRPr="008B44F8">
        <w:rPr>
          <w:rFonts w:ascii="Book Antiqua" w:hAnsi="Book Antiqua"/>
          <w:sz w:val="24"/>
          <w:szCs w:val="24"/>
          <w:vertAlign w:val="superscript"/>
        </w:rPr>
        <w:t>83</w:t>
      </w:r>
      <w:r w:rsidRPr="008B44F8">
        <w:rPr>
          <w:rFonts w:ascii="Book Antiqua" w:hAnsi="Book Antiqua"/>
          <w:sz w:val="24"/>
          <w:szCs w:val="24"/>
          <w:vertAlign w:val="superscript"/>
        </w:rPr>
        <w:t>]</w:t>
      </w:r>
      <w:r w:rsidR="003E49D0" w:rsidRPr="008B44F8">
        <w:rPr>
          <w:rFonts w:ascii="Book Antiqua" w:hAnsi="Book Antiqua"/>
          <w:sz w:val="24"/>
          <w:szCs w:val="24"/>
        </w:rPr>
        <w:t xml:space="preserve">, </w:t>
      </w:r>
      <w:r w:rsidRPr="008B44F8">
        <w:rPr>
          <w:rFonts w:ascii="Book Antiqua" w:hAnsi="Book Antiqua"/>
          <w:sz w:val="24"/>
          <w:szCs w:val="24"/>
        </w:rPr>
        <w:t>whereas the sarcomatoid HCC is a poorly differentiated subtype</w:t>
      </w:r>
      <w:r w:rsidRPr="008B44F8">
        <w:rPr>
          <w:rFonts w:ascii="Book Antiqua" w:hAnsi="Book Antiqua"/>
          <w:sz w:val="24"/>
          <w:szCs w:val="24"/>
          <w:vertAlign w:val="superscript"/>
        </w:rPr>
        <w:t>[</w:t>
      </w:r>
      <w:r w:rsidR="002D215A" w:rsidRPr="008B44F8">
        <w:rPr>
          <w:rFonts w:ascii="Book Antiqua" w:hAnsi="Book Antiqua"/>
          <w:sz w:val="24"/>
          <w:szCs w:val="24"/>
          <w:vertAlign w:val="superscript"/>
        </w:rPr>
        <w:t>72</w:t>
      </w:r>
      <w:r w:rsidRPr="008B44F8">
        <w:rPr>
          <w:rFonts w:ascii="Book Antiqua" w:hAnsi="Book Antiqua"/>
          <w:sz w:val="24"/>
          <w:szCs w:val="24"/>
          <w:vertAlign w:val="superscript"/>
        </w:rPr>
        <w:t>]</w:t>
      </w:r>
      <w:r w:rsidR="003E49D0" w:rsidRPr="008B44F8">
        <w:rPr>
          <w:rFonts w:ascii="Book Antiqua" w:hAnsi="Book Antiqua"/>
          <w:sz w:val="24"/>
          <w:szCs w:val="24"/>
        </w:rPr>
        <w:t xml:space="preserve">. </w:t>
      </w:r>
      <w:r w:rsidRPr="008B44F8">
        <w:rPr>
          <w:rFonts w:ascii="Book Antiqua" w:hAnsi="Book Antiqua"/>
          <w:sz w:val="24"/>
          <w:szCs w:val="24"/>
        </w:rPr>
        <w:t>Several recent studies have also highlighted distinctive clinical, biological and molecular characteristics associated with these phenotypes and subtypes, with creditable prognostic implications</w:t>
      </w:r>
      <w:r w:rsidR="003E49D0" w:rsidRPr="008B44F8">
        <w:rPr>
          <w:rFonts w:ascii="Book Antiqua" w:hAnsi="Book Antiqua"/>
          <w:sz w:val="24"/>
          <w:szCs w:val="24"/>
          <w:vertAlign w:val="superscript"/>
        </w:rPr>
        <w:t>[</w:t>
      </w:r>
      <w:r w:rsidR="002D215A" w:rsidRPr="008B44F8">
        <w:rPr>
          <w:rFonts w:ascii="Book Antiqua" w:hAnsi="Book Antiqua"/>
          <w:sz w:val="24"/>
          <w:szCs w:val="24"/>
          <w:vertAlign w:val="superscript"/>
        </w:rPr>
        <w:t>84</w:t>
      </w:r>
      <w:r w:rsidR="003E49D0" w:rsidRPr="008B44F8">
        <w:rPr>
          <w:rFonts w:ascii="Book Antiqua" w:hAnsi="Book Antiqua"/>
          <w:sz w:val="24"/>
          <w:szCs w:val="24"/>
          <w:vertAlign w:val="superscript"/>
        </w:rPr>
        <w:t>,</w:t>
      </w:r>
      <w:r w:rsidR="002D215A" w:rsidRPr="008B44F8">
        <w:rPr>
          <w:rFonts w:ascii="Book Antiqua" w:hAnsi="Book Antiqua"/>
          <w:sz w:val="24"/>
          <w:szCs w:val="24"/>
          <w:vertAlign w:val="superscript"/>
        </w:rPr>
        <w:t>85</w:t>
      </w:r>
      <w:r w:rsidRPr="008B44F8">
        <w:rPr>
          <w:rFonts w:ascii="Book Antiqua" w:hAnsi="Book Antiqua"/>
          <w:sz w:val="24"/>
          <w:szCs w:val="24"/>
          <w:vertAlign w:val="superscript"/>
        </w:rPr>
        <w:t>]</w:t>
      </w:r>
      <w:r w:rsidR="003E49D0" w:rsidRPr="008B44F8">
        <w:rPr>
          <w:rFonts w:ascii="Book Antiqua" w:hAnsi="Book Antiqua"/>
          <w:sz w:val="24"/>
          <w:szCs w:val="24"/>
        </w:rPr>
        <w:t xml:space="preserve">. </w:t>
      </w:r>
      <w:r w:rsidRPr="008B44F8">
        <w:rPr>
          <w:rFonts w:ascii="Book Antiqua" w:hAnsi="Book Antiqua"/>
          <w:sz w:val="24"/>
          <w:szCs w:val="24"/>
        </w:rPr>
        <w:t>(Figure 3)</w:t>
      </w:r>
    </w:p>
    <w:p w:rsidR="005818C6" w:rsidRPr="008B44F8" w:rsidRDefault="005818C6" w:rsidP="006473C1">
      <w:pPr>
        <w:widowControl w:val="0"/>
        <w:autoSpaceDE w:val="0"/>
        <w:autoSpaceDN w:val="0"/>
        <w:adjustRightInd w:val="0"/>
        <w:snapToGrid w:val="0"/>
        <w:spacing w:after="0" w:line="360" w:lineRule="auto"/>
        <w:ind w:firstLineChars="100" w:firstLine="240"/>
        <w:jc w:val="both"/>
        <w:rPr>
          <w:rFonts w:ascii="Book Antiqua" w:hAnsi="Book Antiqua"/>
          <w:sz w:val="24"/>
          <w:szCs w:val="24"/>
        </w:rPr>
      </w:pPr>
      <w:r w:rsidRPr="008B44F8">
        <w:rPr>
          <w:rFonts w:ascii="Book Antiqua" w:hAnsi="Book Antiqua"/>
          <w:sz w:val="24"/>
          <w:szCs w:val="24"/>
        </w:rPr>
        <w:t xml:space="preserve">In a recent study by Ziol </w:t>
      </w:r>
      <w:r w:rsidRPr="008B44F8">
        <w:rPr>
          <w:rFonts w:ascii="Book Antiqua" w:hAnsi="Book Antiqua"/>
          <w:i/>
          <w:sz w:val="24"/>
          <w:szCs w:val="24"/>
        </w:rPr>
        <w:t>et al</w:t>
      </w:r>
      <w:r w:rsidRPr="008B44F8">
        <w:rPr>
          <w:rFonts w:ascii="Book Antiqua" w:hAnsi="Book Antiqua"/>
          <w:sz w:val="24"/>
          <w:szCs w:val="24"/>
          <w:vertAlign w:val="superscript"/>
        </w:rPr>
        <w:t>[</w:t>
      </w:r>
      <w:r w:rsidR="002D215A" w:rsidRPr="008B44F8">
        <w:rPr>
          <w:rFonts w:ascii="Book Antiqua" w:hAnsi="Book Antiqua"/>
          <w:sz w:val="24"/>
          <w:szCs w:val="24"/>
          <w:vertAlign w:val="superscript"/>
        </w:rPr>
        <w:t>74</w:t>
      </w:r>
      <w:r w:rsidRPr="008B44F8">
        <w:rPr>
          <w:rFonts w:ascii="Book Antiqua" w:hAnsi="Book Antiqua"/>
          <w:sz w:val="24"/>
          <w:szCs w:val="24"/>
          <w:vertAlign w:val="superscript"/>
        </w:rPr>
        <w:t>]</w:t>
      </w:r>
      <w:r w:rsidR="006473C1" w:rsidRPr="008B44F8">
        <w:rPr>
          <w:rFonts w:ascii="Book Antiqua" w:hAnsi="Book Antiqua"/>
          <w:sz w:val="24"/>
          <w:szCs w:val="24"/>
        </w:rPr>
        <w:t xml:space="preserve"> Macrotrabecular</w:t>
      </w:r>
      <w:r w:rsidRPr="008B44F8">
        <w:rPr>
          <w:rFonts w:ascii="Book Antiqua" w:hAnsi="Book Antiqua"/>
          <w:sz w:val="24"/>
          <w:szCs w:val="24"/>
        </w:rPr>
        <w:t>–massive is a</w:t>
      </w:r>
      <w:r w:rsidR="00AF648E" w:rsidRPr="008B44F8">
        <w:rPr>
          <w:rFonts w:ascii="Book Antiqua" w:hAnsi="Book Antiqua"/>
          <w:sz w:val="24"/>
          <w:szCs w:val="24"/>
        </w:rPr>
        <w:t xml:space="preserve"> </w:t>
      </w:r>
      <w:r w:rsidRPr="008B44F8">
        <w:rPr>
          <w:rFonts w:ascii="Book Antiqua" w:hAnsi="Book Antiqua"/>
          <w:sz w:val="24"/>
          <w:szCs w:val="24"/>
        </w:rPr>
        <w:t>newly described subtype of HCC, found in 12% of the cohort of 237 HCC surgical samples and 284 HCC liver biopsies. Authors have defined this entity by the presence of a predominant (&gt;</w:t>
      </w:r>
      <w:r w:rsidR="006473C1" w:rsidRPr="008B44F8">
        <w:rPr>
          <w:rFonts w:ascii="Book Antiqua" w:hAnsi="Book Antiqua" w:hint="eastAsia"/>
          <w:sz w:val="24"/>
          <w:szCs w:val="24"/>
          <w:lang w:eastAsia="zh-CN"/>
        </w:rPr>
        <w:t xml:space="preserve"> </w:t>
      </w:r>
      <w:r w:rsidRPr="008B44F8">
        <w:rPr>
          <w:rFonts w:ascii="Book Antiqua" w:hAnsi="Book Antiqua"/>
          <w:sz w:val="24"/>
          <w:szCs w:val="24"/>
        </w:rPr>
        <w:t>50%) macrotrabecular architecture (more than 6 cells thick). This phenotype was associated with poor prognostic factors like tumor size, α-Feto protein (AFP) level, satellite nodules, and vascular invasion and was found to be an independent predictor of early and overall recurrence</w:t>
      </w:r>
      <w:r w:rsidRPr="008B44F8">
        <w:rPr>
          <w:rFonts w:ascii="Book Antiqua" w:hAnsi="Book Antiqua"/>
          <w:sz w:val="24"/>
          <w:szCs w:val="24"/>
          <w:vertAlign w:val="superscript"/>
        </w:rPr>
        <w:t>[</w:t>
      </w:r>
      <w:r w:rsidR="002D215A" w:rsidRPr="008B44F8">
        <w:rPr>
          <w:rFonts w:ascii="Book Antiqua" w:hAnsi="Book Antiqua"/>
          <w:sz w:val="24"/>
          <w:szCs w:val="24"/>
          <w:vertAlign w:val="superscript"/>
        </w:rPr>
        <w:t>74</w:t>
      </w:r>
      <w:r w:rsidRPr="008B44F8">
        <w:rPr>
          <w:rFonts w:ascii="Book Antiqua" w:hAnsi="Book Antiqua"/>
          <w:sz w:val="24"/>
          <w:szCs w:val="24"/>
          <w:vertAlign w:val="superscript"/>
        </w:rPr>
        <w:t>]</w:t>
      </w:r>
      <w:r w:rsidR="008A186C" w:rsidRPr="008B44F8">
        <w:rPr>
          <w:rFonts w:ascii="Book Antiqua" w:hAnsi="Book Antiqua"/>
          <w:sz w:val="24"/>
          <w:szCs w:val="24"/>
        </w:rPr>
        <w:t xml:space="preserve">. </w:t>
      </w:r>
      <w:r w:rsidRPr="008B44F8">
        <w:rPr>
          <w:rFonts w:ascii="Book Antiqua" w:hAnsi="Book Antiqua"/>
          <w:sz w:val="24"/>
          <w:szCs w:val="24"/>
        </w:rPr>
        <w:t xml:space="preserve">Lauwers </w:t>
      </w:r>
      <w:r w:rsidRPr="008B44F8">
        <w:rPr>
          <w:rFonts w:ascii="Book Antiqua" w:hAnsi="Book Antiqua"/>
          <w:i/>
          <w:sz w:val="24"/>
          <w:szCs w:val="24"/>
        </w:rPr>
        <w:t>et al</w:t>
      </w:r>
      <w:r w:rsidR="006473C1" w:rsidRPr="008B44F8">
        <w:rPr>
          <w:rFonts w:ascii="Book Antiqua" w:hAnsi="Book Antiqua"/>
          <w:sz w:val="24"/>
          <w:szCs w:val="24"/>
          <w:vertAlign w:val="superscript"/>
        </w:rPr>
        <w:t>[86]</w:t>
      </w:r>
      <w:r w:rsidRPr="008B44F8">
        <w:rPr>
          <w:rFonts w:ascii="Book Antiqua" w:hAnsi="Book Antiqua"/>
          <w:sz w:val="24"/>
          <w:szCs w:val="24"/>
        </w:rPr>
        <w:t xml:space="preserve"> noted macrotrabecular –predominant architecture in 26.6% of their 425 cases of resected HCC. In comparison to the compact architecture </w:t>
      </w:r>
      <w:r w:rsidR="008A186C" w:rsidRPr="008B44F8">
        <w:rPr>
          <w:rFonts w:ascii="Book Antiqua" w:hAnsi="Book Antiqua"/>
          <w:sz w:val="24"/>
          <w:szCs w:val="24"/>
        </w:rPr>
        <w:t xml:space="preserve">they had worse overall survival. </w:t>
      </w:r>
      <w:r w:rsidRPr="008B44F8">
        <w:rPr>
          <w:rFonts w:ascii="Book Antiqua" w:hAnsi="Book Antiqua"/>
          <w:sz w:val="24"/>
          <w:szCs w:val="24"/>
        </w:rPr>
        <w:t>Prognostic information derived from phenotypes reemphasizes the potential benefits of biopsy add to reviving its importance</w:t>
      </w:r>
      <w:r w:rsidRPr="008B44F8">
        <w:rPr>
          <w:rFonts w:ascii="Book Antiqua" w:hAnsi="Book Antiqua"/>
          <w:sz w:val="24"/>
          <w:szCs w:val="24"/>
          <w:vertAlign w:val="superscript"/>
        </w:rPr>
        <w:t>[</w:t>
      </w:r>
      <w:r w:rsidR="002D215A" w:rsidRPr="008B44F8">
        <w:rPr>
          <w:rFonts w:ascii="Book Antiqua" w:hAnsi="Book Antiqua"/>
          <w:sz w:val="24"/>
          <w:szCs w:val="24"/>
          <w:vertAlign w:val="superscript"/>
        </w:rPr>
        <w:t>74</w:t>
      </w:r>
      <w:r w:rsidRPr="008B44F8">
        <w:rPr>
          <w:rFonts w:ascii="Book Antiqua" w:hAnsi="Book Antiqua"/>
          <w:sz w:val="24"/>
          <w:szCs w:val="24"/>
          <w:vertAlign w:val="superscript"/>
        </w:rPr>
        <w:t>]</w:t>
      </w:r>
      <w:r w:rsidR="008A186C" w:rsidRPr="008B44F8">
        <w:rPr>
          <w:rFonts w:ascii="Book Antiqua" w:hAnsi="Book Antiqua"/>
          <w:sz w:val="24"/>
          <w:szCs w:val="24"/>
        </w:rPr>
        <w:t>.</w:t>
      </w:r>
    </w:p>
    <w:p w:rsidR="005818C6" w:rsidRPr="008B44F8" w:rsidRDefault="005818C6" w:rsidP="006473C1">
      <w:pPr>
        <w:widowControl w:val="0"/>
        <w:autoSpaceDE w:val="0"/>
        <w:autoSpaceDN w:val="0"/>
        <w:adjustRightInd w:val="0"/>
        <w:snapToGrid w:val="0"/>
        <w:spacing w:after="0" w:line="360" w:lineRule="auto"/>
        <w:ind w:firstLineChars="100" w:firstLine="240"/>
        <w:jc w:val="both"/>
        <w:rPr>
          <w:rFonts w:ascii="Book Antiqua" w:hAnsi="Book Antiqua"/>
          <w:sz w:val="24"/>
          <w:szCs w:val="24"/>
          <w:lang w:eastAsia="zh-CN"/>
        </w:rPr>
      </w:pPr>
      <w:r w:rsidRPr="008B44F8">
        <w:rPr>
          <w:rFonts w:ascii="Book Antiqua" w:hAnsi="Book Antiqua"/>
          <w:sz w:val="24"/>
          <w:szCs w:val="24"/>
        </w:rPr>
        <w:t>Combined hepatocellular-cholangiocarcinoma (cHCC-CC) representing 0.4%-14.2% of primary liver cancers is an aggressive tumor associated with poor outcome</w:t>
      </w:r>
      <w:r w:rsidRPr="008B44F8">
        <w:rPr>
          <w:rFonts w:ascii="Book Antiqua" w:hAnsi="Book Antiqua"/>
          <w:sz w:val="24"/>
          <w:szCs w:val="24"/>
          <w:vertAlign w:val="superscript"/>
        </w:rPr>
        <w:t>[3</w:t>
      </w:r>
      <w:r w:rsidR="002D215A" w:rsidRPr="008B44F8">
        <w:rPr>
          <w:rFonts w:ascii="Book Antiqua" w:hAnsi="Book Antiqua"/>
          <w:sz w:val="24"/>
          <w:szCs w:val="24"/>
          <w:vertAlign w:val="superscript"/>
        </w:rPr>
        <w:t>4</w:t>
      </w:r>
      <w:r w:rsidR="006473C1" w:rsidRPr="008B44F8">
        <w:rPr>
          <w:rFonts w:ascii="Book Antiqua" w:hAnsi="Book Antiqua"/>
          <w:sz w:val="24"/>
          <w:szCs w:val="24"/>
          <w:vertAlign w:val="superscript"/>
        </w:rPr>
        <w:t>,</w:t>
      </w:r>
      <w:r w:rsidR="002D215A" w:rsidRPr="008B44F8">
        <w:rPr>
          <w:rFonts w:ascii="Book Antiqua" w:hAnsi="Book Antiqua"/>
          <w:sz w:val="24"/>
          <w:szCs w:val="24"/>
          <w:vertAlign w:val="superscript"/>
        </w:rPr>
        <w:t>87</w:t>
      </w:r>
      <w:r w:rsidRPr="008B44F8">
        <w:rPr>
          <w:rFonts w:ascii="Book Antiqua" w:hAnsi="Book Antiqua"/>
          <w:sz w:val="24"/>
          <w:szCs w:val="24"/>
          <w:vertAlign w:val="superscript"/>
        </w:rPr>
        <w:t>-</w:t>
      </w:r>
      <w:r w:rsidR="002D215A" w:rsidRPr="008B44F8">
        <w:rPr>
          <w:rFonts w:ascii="Book Antiqua" w:hAnsi="Book Antiqua"/>
          <w:sz w:val="24"/>
          <w:szCs w:val="24"/>
          <w:vertAlign w:val="superscript"/>
        </w:rPr>
        <w:t>90</w:t>
      </w:r>
      <w:r w:rsidRPr="008B44F8">
        <w:rPr>
          <w:rFonts w:ascii="Book Antiqua" w:hAnsi="Book Antiqua"/>
          <w:sz w:val="24"/>
          <w:szCs w:val="24"/>
          <w:vertAlign w:val="superscript"/>
        </w:rPr>
        <w:t>]</w:t>
      </w:r>
      <w:r w:rsidR="008A186C" w:rsidRPr="008B44F8">
        <w:rPr>
          <w:rFonts w:ascii="Book Antiqua" w:hAnsi="Book Antiqua"/>
          <w:sz w:val="24"/>
          <w:szCs w:val="24"/>
        </w:rPr>
        <w:t xml:space="preserve">. </w:t>
      </w:r>
      <w:r w:rsidRPr="008B44F8">
        <w:rPr>
          <w:rFonts w:ascii="Book Antiqua" w:hAnsi="Book Antiqua"/>
          <w:sz w:val="24"/>
          <w:szCs w:val="24"/>
        </w:rPr>
        <w:t>Histopathological evaluation is crucial for diagnosis, as this entity lacks the typical imaging characteristics thus often misdiagnosed by radiology.</w:t>
      </w:r>
      <w:r w:rsidR="00AF648E" w:rsidRPr="008B44F8">
        <w:rPr>
          <w:rFonts w:ascii="Book Antiqua" w:hAnsi="Book Antiqua"/>
          <w:sz w:val="24"/>
          <w:szCs w:val="24"/>
        </w:rPr>
        <w:t xml:space="preserve"> </w:t>
      </w:r>
      <w:r w:rsidRPr="008B44F8">
        <w:rPr>
          <w:rFonts w:ascii="Book Antiqua" w:hAnsi="Book Antiqua"/>
          <w:sz w:val="24"/>
          <w:szCs w:val="24"/>
        </w:rPr>
        <w:t>cHCC-CC was first described by Allen and Lisa in 1949</w:t>
      </w:r>
      <w:r w:rsidRPr="008B44F8">
        <w:rPr>
          <w:rFonts w:ascii="Book Antiqua" w:hAnsi="Book Antiqua"/>
          <w:sz w:val="24"/>
          <w:szCs w:val="24"/>
          <w:vertAlign w:val="superscript"/>
        </w:rPr>
        <w:t>[</w:t>
      </w:r>
      <w:r w:rsidR="002D215A" w:rsidRPr="008B44F8">
        <w:rPr>
          <w:rFonts w:ascii="Book Antiqua" w:hAnsi="Book Antiqua"/>
          <w:sz w:val="24"/>
          <w:szCs w:val="24"/>
          <w:vertAlign w:val="superscript"/>
        </w:rPr>
        <w:t>91</w:t>
      </w:r>
      <w:r w:rsidRPr="008B44F8">
        <w:rPr>
          <w:rFonts w:ascii="Book Antiqua" w:hAnsi="Book Antiqua"/>
          <w:sz w:val="24"/>
          <w:szCs w:val="24"/>
          <w:vertAlign w:val="superscript"/>
        </w:rPr>
        <w:t>]</w:t>
      </w:r>
      <w:r w:rsidR="00AF648E" w:rsidRPr="008B44F8">
        <w:rPr>
          <w:rFonts w:ascii="Book Antiqua" w:hAnsi="Book Antiqua"/>
          <w:sz w:val="24"/>
          <w:szCs w:val="24"/>
        </w:rPr>
        <w:t xml:space="preserve"> </w:t>
      </w:r>
      <w:r w:rsidRPr="008B44F8">
        <w:rPr>
          <w:rFonts w:ascii="Book Antiqua" w:hAnsi="Book Antiqua"/>
          <w:sz w:val="24"/>
          <w:szCs w:val="24"/>
        </w:rPr>
        <w:t>was updated by Goodman in 1985</w:t>
      </w:r>
      <w:r w:rsidRPr="008B44F8">
        <w:rPr>
          <w:rFonts w:ascii="Book Antiqua" w:hAnsi="Book Antiqua"/>
          <w:sz w:val="24"/>
          <w:szCs w:val="24"/>
          <w:vertAlign w:val="superscript"/>
        </w:rPr>
        <w:t>[</w:t>
      </w:r>
      <w:r w:rsidR="002D215A" w:rsidRPr="008B44F8">
        <w:rPr>
          <w:rFonts w:ascii="Book Antiqua" w:hAnsi="Book Antiqua"/>
          <w:sz w:val="24"/>
          <w:szCs w:val="24"/>
          <w:vertAlign w:val="superscript"/>
        </w:rPr>
        <w:t>92</w:t>
      </w:r>
      <w:r w:rsidRPr="008B44F8">
        <w:rPr>
          <w:rFonts w:ascii="Book Antiqua" w:hAnsi="Book Antiqua"/>
          <w:sz w:val="24"/>
          <w:szCs w:val="24"/>
          <w:vertAlign w:val="superscript"/>
        </w:rPr>
        <w:t>]</w:t>
      </w:r>
      <w:r w:rsidR="008A186C" w:rsidRPr="008B44F8">
        <w:rPr>
          <w:rFonts w:ascii="Book Antiqua" w:hAnsi="Book Antiqua"/>
          <w:sz w:val="24"/>
          <w:szCs w:val="24"/>
        </w:rPr>
        <w:t xml:space="preserve">. </w:t>
      </w:r>
      <w:r w:rsidRPr="008B44F8">
        <w:rPr>
          <w:rFonts w:ascii="Book Antiqua" w:hAnsi="Book Antiqua"/>
          <w:sz w:val="24"/>
          <w:szCs w:val="24"/>
        </w:rPr>
        <w:t>In 2010, WHO classified it into classical subtype and subtypes with stem cell features</w:t>
      </w:r>
      <w:r w:rsidRPr="008B44F8">
        <w:rPr>
          <w:rFonts w:ascii="Book Antiqua" w:hAnsi="Book Antiqua"/>
          <w:sz w:val="24"/>
          <w:szCs w:val="24"/>
          <w:vertAlign w:val="superscript"/>
        </w:rPr>
        <w:t>[</w:t>
      </w:r>
      <w:r w:rsidR="002D215A" w:rsidRPr="008B44F8">
        <w:rPr>
          <w:rFonts w:ascii="Book Antiqua" w:hAnsi="Book Antiqua"/>
          <w:sz w:val="24"/>
          <w:szCs w:val="24"/>
          <w:vertAlign w:val="superscript"/>
        </w:rPr>
        <w:t>92</w:t>
      </w:r>
      <w:r w:rsidRPr="008B44F8">
        <w:rPr>
          <w:rFonts w:ascii="Book Antiqua" w:hAnsi="Book Antiqua"/>
          <w:sz w:val="24"/>
          <w:szCs w:val="24"/>
          <w:vertAlign w:val="superscript"/>
        </w:rPr>
        <w:t>]</w:t>
      </w:r>
      <w:r w:rsidR="008A186C" w:rsidRPr="008B44F8">
        <w:rPr>
          <w:rFonts w:ascii="Book Antiqua" w:hAnsi="Book Antiqua"/>
          <w:sz w:val="24"/>
          <w:szCs w:val="24"/>
        </w:rPr>
        <w:t xml:space="preserve">. </w:t>
      </w:r>
      <w:r w:rsidRPr="008B44F8">
        <w:rPr>
          <w:rFonts w:ascii="Book Antiqua" w:hAnsi="Book Antiqua"/>
          <w:sz w:val="24"/>
          <w:szCs w:val="24"/>
        </w:rPr>
        <w:t>In a study of sixty-two patients of cHCC-CC, stem cell subtypes (WHO criteria), were found in various amount and combinations in all of their patients with typical subtype in 16%, intermediate cell type in 83.9% and cholangiolocellular type (CLC) in 71%</w:t>
      </w:r>
      <w:r w:rsidRPr="008B44F8">
        <w:rPr>
          <w:rFonts w:ascii="Book Antiqua" w:hAnsi="Book Antiqua"/>
          <w:sz w:val="24"/>
          <w:szCs w:val="24"/>
          <w:vertAlign w:val="superscript"/>
        </w:rPr>
        <w:t>[</w:t>
      </w:r>
      <w:r w:rsidR="002D215A" w:rsidRPr="008B44F8">
        <w:rPr>
          <w:rFonts w:ascii="Book Antiqua" w:hAnsi="Book Antiqua"/>
          <w:sz w:val="24"/>
          <w:szCs w:val="24"/>
          <w:vertAlign w:val="superscript"/>
        </w:rPr>
        <w:t>93</w:t>
      </w:r>
      <w:r w:rsidRPr="008B44F8">
        <w:rPr>
          <w:rFonts w:ascii="Book Antiqua" w:hAnsi="Book Antiqua"/>
          <w:sz w:val="24"/>
          <w:szCs w:val="24"/>
          <w:vertAlign w:val="superscript"/>
        </w:rPr>
        <w:t>]</w:t>
      </w:r>
      <w:r w:rsidR="008A186C" w:rsidRPr="008B44F8">
        <w:rPr>
          <w:rFonts w:ascii="Book Antiqua" w:hAnsi="Book Antiqua"/>
          <w:sz w:val="24"/>
          <w:szCs w:val="24"/>
        </w:rPr>
        <w:t>.</w:t>
      </w:r>
      <w:r w:rsidR="00AF648E" w:rsidRPr="008B44F8">
        <w:rPr>
          <w:rFonts w:ascii="Book Antiqua" w:hAnsi="Book Antiqua"/>
          <w:sz w:val="24"/>
          <w:szCs w:val="24"/>
        </w:rPr>
        <w:t xml:space="preserve"> </w:t>
      </w:r>
      <w:r w:rsidRPr="008B44F8">
        <w:rPr>
          <w:rFonts w:ascii="Book Antiqua" w:hAnsi="Book Antiqua"/>
          <w:sz w:val="24"/>
          <w:szCs w:val="24"/>
        </w:rPr>
        <w:t xml:space="preserve">cHCC-CC </w:t>
      </w:r>
      <w:r w:rsidRPr="008B44F8">
        <w:rPr>
          <w:rFonts w:ascii="Book Antiqua" w:hAnsi="Book Antiqua"/>
          <w:sz w:val="24"/>
          <w:szCs w:val="24"/>
        </w:rPr>
        <w:lastRenderedPageBreak/>
        <w:t>has been shown in a study, to have 1-year and 3-year survival rates of 81.9% and 47% respectively, which suggest a better prognosis than CC but worse compared with HCC</w:t>
      </w:r>
      <w:r w:rsidRPr="008B44F8">
        <w:rPr>
          <w:rFonts w:ascii="Book Antiqua" w:hAnsi="Book Antiqua"/>
          <w:sz w:val="24"/>
          <w:szCs w:val="24"/>
          <w:vertAlign w:val="superscript"/>
        </w:rPr>
        <w:t>[</w:t>
      </w:r>
      <w:r w:rsidR="002D215A" w:rsidRPr="008B44F8">
        <w:rPr>
          <w:rFonts w:ascii="Book Antiqua" w:hAnsi="Book Antiqua"/>
          <w:sz w:val="24"/>
          <w:szCs w:val="24"/>
          <w:vertAlign w:val="superscript"/>
        </w:rPr>
        <w:t>88</w:t>
      </w:r>
      <w:r w:rsidRPr="008B44F8">
        <w:rPr>
          <w:rFonts w:ascii="Book Antiqua" w:hAnsi="Book Antiqua"/>
          <w:sz w:val="24"/>
          <w:szCs w:val="24"/>
          <w:vertAlign w:val="superscript"/>
        </w:rPr>
        <w:t>]</w:t>
      </w:r>
      <w:r w:rsidR="008A186C" w:rsidRPr="008B44F8">
        <w:rPr>
          <w:rFonts w:ascii="Book Antiqua" w:hAnsi="Book Antiqua"/>
          <w:sz w:val="24"/>
          <w:szCs w:val="24"/>
        </w:rPr>
        <w:t xml:space="preserve">. </w:t>
      </w:r>
      <w:r w:rsidRPr="008B44F8">
        <w:rPr>
          <w:rFonts w:ascii="Book Antiqua" w:hAnsi="Book Antiqua"/>
          <w:sz w:val="24"/>
          <w:szCs w:val="24"/>
        </w:rPr>
        <w:t>Similarly, another study has found 1,</w:t>
      </w:r>
      <w:r w:rsidR="008A186C" w:rsidRPr="008B44F8">
        <w:rPr>
          <w:rFonts w:ascii="Book Antiqua" w:hAnsi="Book Antiqua"/>
          <w:sz w:val="24"/>
          <w:szCs w:val="24"/>
        </w:rPr>
        <w:t xml:space="preserve"> </w:t>
      </w:r>
      <w:r w:rsidRPr="008B44F8">
        <w:rPr>
          <w:rFonts w:ascii="Book Antiqua" w:hAnsi="Book Antiqua"/>
          <w:sz w:val="24"/>
          <w:szCs w:val="24"/>
        </w:rPr>
        <w:t>3 and 5 year overall survival rates of 53%, 26% and 12% respectively, supporting their biological behavior intermediate between HCC and CC</w:t>
      </w:r>
      <w:r w:rsidRPr="008B44F8">
        <w:rPr>
          <w:rFonts w:ascii="Book Antiqua" w:hAnsi="Book Antiqua"/>
          <w:sz w:val="24"/>
          <w:szCs w:val="24"/>
          <w:vertAlign w:val="superscript"/>
        </w:rPr>
        <w:t>[</w:t>
      </w:r>
      <w:r w:rsidR="002E3FA3" w:rsidRPr="008B44F8">
        <w:rPr>
          <w:rFonts w:ascii="Book Antiqua" w:hAnsi="Book Antiqua"/>
          <w:sz w:val="24"/>
          <w:szCs w:val="24"/>
          <w:vertAlign w:val="superscript"/>
        </w:rPr>
        <w:t>90</w:t>
      </w:r>
      <w:r w:rsidR="006473C1" w:rsidRPr="008B44F8">
        <w:rPr>
          <w:rFonts w:ascii="Book Antiqua" w:hAnsi="Book Antiqua"/>
          <w:sz w:val="24"/>
          <w:szCs w:val="24"/>
          <w:vertAlign w:val="superscript"/>
        </w:rPr>
        <w:t>,</w:t>
      </w:r>
      <w:r w:rsidR="002E3FA3" w:rsidRPr="008B44F8">
        <w:rPr>
          <w:rFonts w:ascii="Book Antiqua" w:hAnsi="Book Antiqua"/>
          <w:sz w:val="24"/>
          <w:szCs w:val="24"/>
          <w:vertAlign w:val="superscript"/>
        </w:rPr>
        <w:t>94</w:t>
      </w:r>
      <w:r w:rsidRPr="008B44F8">
        <w:rPr>
          <w:rFonts w:ascii="Book Antiqua" w:hAnsi="Book Antiqua"/>
          <w:sz w:val="24"/>
          <w:szCs w:val="24"/>
          <w:vertAlign w:val="superscript"/>
        </w:rPr>
        <w:t>]</w:t>
      </w:r>
      <w:r w:rsidR="008A186C" w:rsidRPr="008B44F8">
        <w:rPr>
          <w:rFonts w:ascii="Book Antiqua" w:hAnsi="Book Antiqua"/>
          <w:sz w:val="24"/>
          <w:szCs w:val="24"/>
        </w:rPr>
        <w:t xml:space="preserve">. </w:t>
      </w:r>
      <w:r w:rsidRPr="008B44F8">
        <w:rPr>
          <w:rFonts w:ascii="Book Antiqua" w:hAnsi="Book Antiqua"/>
          <w:sz w:val="24"/>
          <w:szCs w:val="24"/>
        </w:rPr>
        <w:t>Knowledge of mixed tumor by biopsy evaluation prior to surgery, can guide the type of resection including the lymph node dissection. Recently, consensus terminology for primary liver carcinomas with both hepatocytic and cholangiocytic differentiation has been published</w:t>
      </w:r>
      <w:r w:rsidRPr="008B44F8">
        <w:rPr>
          <w:rFonts w:ascii="Book Antiqua" w:hAnsi="Book Antiqua"/>
          <w:sz w:val="24"/>
          <w:szCs w:val="24"/>
          <w:vertAlign w:val="superscript"/>
        </w:rPr>
        <w:t>[8]</w:t>
      </w:r>
      <w:r w:rsidR="00AF648E" w:rsidRPr="008B44F8">
        <w:rPr>
          <w:rFonts w:ascii="Book Antiqua" w:hAnsi="Book Antiqua"/>
          <w:sz w:val="24"/>
          <w:szCs w:val="24"/>
        </w:rPr>
        <w:t xml:space="preserve"> </w:t>
      </w:r>
      <w:r w:rsidRPr="008B44F8">
        <w:rPr>
          <w:rFonts w:ascii="Book Antiqua" w:hAnsi="Book Antiqua"/>
          <w:sz w:val="24"/>
          <w:szCs w:val="24"/>
        </w:rPr>
        <w:t>which emphasizes that stem cell phenotypes and features can coexist within combined HCC-CC and should be reported in a descriptive report. Sub classifying</w:t>
      </w:r>
      <w:r w:rsidR="00AF648E" w:rsidRPr="008B44F8">
        <w:rPr>
          <w:rFonts w:ascii="Book Antiqua" w:hAnsi="Book Antiqua"/>
          <w:sz w:val="24"/>
          <w:szCs w:val="24"/>
        </w:rPr>
        <w:t xml:space="preserve"> </w:t>
      </w:r>
      <w:r w:rsidRPr="008B44F8">
        <w:rPr>
          <w:rFonts w:ascii="Book Antiqua" w:hAnsi="Book Antiqua"/>
          <w:sz w:val="24"/>
          <w:szCs w:val="24"/>
        </w:rPr>
        <w:t>stem cells is not necessary.</w:t>
      </w:r>
      <w:r w:rsidR="00AF648E" w:rsidRPr="008B44F8">
        <w:rPr>
          <w:rFonts w:ascii="Book Antiqua" w:hAnsi="Book Antiqua"/>
          <w:sz w:val="24"/>
          <w:szCs w:val="24"/>
        </w:rPr>
        <w:t xml:space="preserve"> </w:t>
      </w:r>
      <w:r w:rsidRPr="008B44F8">
        <w:rPr>
          <w:rFonts w:ascii="Book Antiqua" w:hAnsi="Book Antiqua"/>
          <w:sz w:val="24"/>
          <w:szCs w:val="24"/>
        </w:rPr>
        <w:t>Presence of two other types of primary liver cancers – CLC and intermediate cell carcinoma were described, which may coexist with HCC, intrahepatic cholangiocarcinoma or cHCC-CC. Although the minimum cut-off of HCC and CC to qualify for the diagnosis of cHCC-CC is uncertain, the accepted criteria to qualify as CLC is &gt;</w:t>
      </w:r>
      <w:r w:rsidR="006473C1" w:rsidRPr="008B44F8">
        <w:rPr>
          <w:rFonts w:ascii="Book Antiqua" w:hAnsi="Book Antiqua" w:hint="eastAsia"/>
          <w:sz w:val="24"/>
          <w:szCs w:val="24"/>
          <w:lang w:eastAsia="zh-CN"/>
        </w:rPr>
        <w:t xml:space="preserve"> </w:t>
      </w:r>
      <w:r w:rsidRPr="008B44F8">
        <w:rPr>
          <w:rFonts w:ascii="Book Antiqua" w:hAnsi="Book Antiqua"/>
          <w:sz w:val="24"/>
          <w:szCs w:val="24"/>
        </w:rPr>
        <w:t>80% of the tumor comprising CLC</w:t>
      </w:r>
      <w:r w:rsidRPr="008B44F8">
        <w:rPr>
          <w:rFonts w:ascii="Book Antiqua" w:hAnsi="Book Antiqua"/>
          <w:sz w:val="24"/>
          <w:szCs w:val="24"/>
          <w:vertAlign w:val="superscript"/>
        </w:rPr>
        <w:t>[8]</w:t>
      </w:r>
      <w:r w:rsidR="008A186C" w:rsidRPr="008B44F8">
        <w:rPr>
          <w:rFonts w:ascii="Book Antiqua" w:hAnsi="Book Antiqua"/>
          <w:sz w:val="24"/>
          <w:szCs w:val="24"/>
        </w:rPr>
        <w:t xml:space="preserve">. </w:t>
      </w:r>
      <w:r w:rsidRPr="008B44F8">
        <w:rPr>
          <w:rFonts w:ascii="Book Antiqua" w:hAnsi="Book Antiqua"/>
          <w:sz w:val="24"/>
          <w:szCs w:val="24"/>
        </w:rPr>
        <w:t>This phenotype is very important, with prognostic implications</w:t>
      </w:r>
      <w:r w:rsidRPr="008B44F8">
        <w:rPr>
          <w:rFonts w:ascii="Book Antiqua" w:hAnsi="Book Antiqua"/>
          <w:sz w:val="24"/>
          <w:szCs w:val="24"/>
          <w:vertAlign w:val="superscript"/>
        </w:rPr>
        <w:t>[</w:t>
      </w:r>
      <w:r w:rsidR="002E3FA3" w:rsidRPr="008B44F8">
        <w:rPr>
          <w:rFonts w:ascii="Book Antiqua" w:hAnsi="Book Antiqua"/>
          <w:sz w:val="24"/>
          <w:szCs w:val="24"/>
          <w:vertAlign w:val="superscript"/>
        </w:rPr>
        <w:t>93</w:t>
      </w:r>
      <w:r w:rsidRPr="008B44F8">
        <w:rPr>
          <w:rFonts w:ascii="Book Antiqua" w:hAnsi="Book Antiqua"/>
          <w:sz w:val="24"/>
          <w:szCs w:val="24"/>
          <w:vertAlign w:val="superscript"/>
        </w:rPr>
        <w:t>]</w:t>
      </w:r>
      <w:r w:rsidR="008A186C" w:rsidRPr="008B44F8">
        <w:rPr>
          <w:rFonts w:ascii="Book Antiqua" w:hAnsi="Book Antiqua"/>
          <w:sz w:val="24"/>
          <w:szCs w:val="24"/>
        </w:rPr>
        <w:t xml:space="preserve">. </w:t>
      </w:r>
      <w:r w:rsidRPr="008B44F8">
        <w:rPr>
          <w:rFonts w:ascii="Book Antiqua" w:hAnsi="Book Antiqua"/>
          <w:sz w:val="24"/>
          <w:szCs w:val="24"/>
        </w:rPr>
        <w:t>CLC</w:t>
      </w:r>
      <w:r w:rsidRPr="008B44F8">
        <w:rPr>
          <w:rFonts w:ascii="Book Antiqua" w:hAnsi="Book Antiqua" w:cs="AdvPSA183"/>
          <w:sz w:val="24"/>
          <w:szCs w:val="24"/>
        </w:rPr>
        <w:t xml:space="preserve"> exhibits increased expression of ABC transporters and is linked with a worse prognosis, chemo resistance, and an aggressive </w:t>
      </w:r>
      <w:r w:rsidR="008A186C" w:rsidRPr="008B44F8">
        <w:rPr>
          <w:rFonts w:ascii="Book Antiqua" w:hAnsi="Book Antiqua" w:cs="AdvPSA183"/>
          <w:sz w:val="24"/>
          <w:szCs w:val="24"/>
        </w:rPr>
        <w:t>behavior</w:t>
      </w:r>
      <w:r w:rsidR="008A186C" w:rsidRPr="008B44F8">
        <w:rPr>
          <w:rFonts w:ascii="Book Antiqua" w:hAnsi="Book Antiqua" w:cs="AdvPSA183"/>
          <w:sz w:val="24"/>
          <w:szCs w:val="24"/>
          <w:vertAlign w:val="superscript"/>
        </w:rPr>
        <w:t>[</w:t>
      </w:r>
      <w:r w:rsidR="002E3FA3" w:rsidRPr="008B44F8">
        <w:rPr>
          <w:rFonts w:ascii="Book Antiqua" w:hAnsi="Book Antiqua" w:cs="AdvPSA183"/>
          <w:sz w:val="24"/>
          <w:szCs w:val="24"/>
          <w:vertAlign w:val="superscript"/>
        </w:rPr>
        <w:t>95</w:t>
      </w:r>
      <w:r w:rsidRPr="008B44F8">
        <w:rPr>
          <w:rFonts w:ascii="Book Antiqua" w:hAnsi="Book Antiqua" w:cs="AdvPSA183"/>
          <w:sz w:val="24"/>
          <w:szCs w:val="24"/>
          <w:vertAlign w:val="superscript"/>
        </w:rPr>
        <w:t>]</w:t>
      </w:r>
      <w:r w:rsidR="008A186C" w:rsidRPr="008B44F8">
        <w:rPr>
          <w:rFonts w:ascii="Book Antiqua" w:hAnsi="Book Antiqua" w:cs="AdvPSA183"/>
          <w:sz w:val="24"/>
          <w:szCs w:val="24"/>
        </w:rPr>
        <w:t xml:space="preserve">. </w:t>
      </w:r>
      <w:r w:rsidRPr="008B44F8">
        <w:rPr>
          <w:rFonts w:ascii="Book Antiqua" w:hAnsi="Book Antiqua" w:cs="AdvPSA183"/>
          <w:sz w:val="24"/>
          <w:szCs w:val="24"/>
        </w:rPr>
        <w:t>Meta-analyses of t</w:t>
      </w:r>
      <w:r w:rsidRPr="008B44F8">
        <w:rPr>
          <w:rFonts w:ascii="Book Antiqua" w:eastAsia="Times New Roman" w:hAnsi="Book Antiqua" w:cs="Arial"/>
          <w:sz w:val="24"/>
          <w:szCs w:val="24"/>
          <w:lang w:eastAsia="en-IN"/>
        </w:rPr>
        <w:t>welve articles involving 1344 patients showed that the presence of cancer stem cells (CSCs) was significantly associated with a poor histological grade</w:t>
      </w:r>
      <w:r w:rsidRPr="008B44F8">
        <w:rPr>
          <w:rFonts w:ascii="Book Antiqua" w:eastAsia="Times New Roman" w:hAnsi="Book Antiqua" w:cs="Arial"/>
          <w:sz w:val="24"/>
          <w:szCs w:val="24"/>
          <w:vertAlign w:val="superscript"/>
          <w:lang w:eastAsia="en-IN"/>
        </w:rPr>
        <w:t>[</w:t>
      </w:r>
      <w:r w:rsidR="002E3FA3" w:rsidRPr="008B44F8">
        <w:rPr>
          <w:rFonts w:ascii="Book Antiqua" w:eastAsia="Times New Roman" w:hAnsi="Book Antiqua" w:cs="Arial"/>
          <w:sz w:val="24"/>
          <w:szCs w:val="24"/>
          <w:vertAlign w:val="superscript"/>
          <w:lang w:eastAsia="en-IN"/>
        </w:rPr>
        <w:t>96</w:t>
      </w:r>
      <w:r w:rsidRPr="008B44F8">
        <w:rPr>
          <w:rFonts w:ascii="Book Antiqua" w:eastAsia="Times New Roman" w:hAnsi="Book Antiqua" w:cs="Arial"/>
          <w:sz w:val="24"/>
          <w:szCs w:val="24"/>
          <w:vertAlign w:val="superscript"/>
          <w:lang w:eastAsia="en-IN"/>
        </w:rPr>
        <w:t>]</w:t>
      </w:r>
      <w:r w:rsidR="008A186C" w:rsidRPr="008B44F8">
        <w:rPr>
          <w:rFonts w:ascii="Book Antiqua" w:eastAsia="Times New Roman" w:hAnsi="Book Antiqua" w:cs="Arial"/>
          <w:sz w:val="24"/>
          <w:szCs w:val="24"/>
          <w:lang w:eastAsia="en-IN"/>
        </w:rPr>
        <w:t xml:space="preserve">. </w:t>
      </w:r>
      <w:r w:rsidRPr="008B44F8">
        <w:rPr>
          <w:rFonts w:ascii="Book Antiqua" w:hAnsi="Book Antiqua"/>
          <w:sz w:val="24"/>
          <w:szCs w:val="24"/>
        </w:rPr>
        <w:t>HCC expressing stem cells marker keratin 19 (K19), also known as HCC with “stem cell features” or “progenitor features” display immunohistochemical expression of K19 in &gt;</w:t>
      </w:r>
      <w:r w:rsidR="006473C1" w:rsidRPr="008B44F8">
        <w:rPr>
          <w:rFonts w:ascii="Book Antiqua" w:hAnsi="Book Antiqua" w:hint="eastAsia"/>
          <w:sz w:val="24"/>
          <w:szCs w:val="24"/>
          <w:lang w:eastAsia="zh-CN"/>
        </w:rPr>
        <w:t xml:space="preserve"> </w:t>
      </w:r>
      <w:r w:rsidRPr="008B44F8">
        <w:rPr>
          <w:rFonts w:ascii="Book Antiqua" w:hAnsi="Book Antiqua"/>
          <w:sz w:val="24"/>
          <w:szCs w:val="24"/>
        </w:rPr>
        <w:t>5% of tumor cells</w:t>
      </w:r>
      <w:r w:rsidR="008A186C" w:rsidRPr="008B44F8">
        <w:rPr>
          <w:rFonts w:ascii="Book Antiqua" w:hAnsi="Book Antiqua"/>
          <w:sz w:val="24"/>
          <w:szCs w:val="24"/>
          <w:vertAlign w:val="superscript"/>
        </w:rPr>
        <w:t>[</w:t>
      </w:r>
      <w:r w:rsidR="002E3FA3" w:rsidRPr="008B44F8">
        <w:rPr>
          <w:rFonts w:ascii="Book Antiqua" w:hAnsi="Book Antiqua"/>
          <w:sz w:val="24"/>
          <w:szCs w:val="24"/>
          <w:vertAlign w:val="superscript"/>
        </w:rPr>
        <w:t>97</w:t>
      </w:r>
      <w:r w:rsidR="008A186C" w:rsidRPr="008B44F8">
        <w:rPr>
          <w:rFonts w:ascii="Book Antiqua" w:hAnsi="Book Antiqua"/>
          <w:sz w:val="24"/>
          <w:szCs w:val="24"/>
          <w:vertAlign w:val="superscript"/>
        </w:rPr>
        <w:t>,</w:t>
      </w:r>
      <w:r w:rsidR="002E3FA3" w:rsidRPr="008B44F8">
        <w:rPr>
          <w:rFonts w:ascii="Book Antiqua" w:hAnsi="Book Antiqua"/>
          <w:sz w:val="24"/>
          <w:szCs w:val="24"/>
          <w:vertAlign w:val="superscript"/>
        </w:rPr>
        <w:t>98</w:t>
      </w:r>
      <w:r w:rsidRPr="008B44F8">
        <w:rPr>
          <w:rFonts w:ascii="Book Antiqua" w:hAnsi="Book Antiqua"/>
          <w:sz w:val="24"/>
          <w:szCs w:val="24"/>
          <w:vertAlign w:val="superscript"/>
        </w:rPr>
        <w:t>]</w:t>
      </w:r>
      <w:r w:rsidR="008A186C" w:rsidRPr="008B44F8">
        <w:rPr>
          <w:rFonts w:ascii="Book Antiqua" w:hAnsi="Book Antiqua"/>
          <w:sz w:val="24"/>
          <w:szCs w:val="24"/>
        </w:rPr>
        <w:t xml:space="preserve">. </w:t>
      </w:r>
      <w:r w:rsidRPr="008B44F8">
        <w:rPr>
          <w:rFonts w:ascii="Book Antiqua" w:hAnsi="Book Antiqua"/>
          <w:sz w:val="24"/>
          <w:szCs w:val="24"/>
        </w:rPr>
        <w:t>This particular tumor subtype gene expression profile with oval cells and fetal hepatoblasts</w:t>
      </w:r>
      <w:r w:rsidRPr="008B44F8">
        <w:rPr>
          <w:rFonts w:ascii="Book Antiqua" w:hAnsi="Book Antiqua"/>
          <w:sz w:val="24"/>
          <w:szCs w:val="24"/>
          <w:vertAlign w:val="superscript"/>
        </w:rPr>
        <w:t>[</w:t>
      </w:r>
      <w:r w:rsidR="002E3FA3" w:rsidRPr="008B44F8">
        <w:rPr>
          <w:rFonts w:ascii="Book Antiqua" w:hAnsi="Book Antiqua"/>
          <w:sz w:val="24"/>
          <w:szCs w:val="24"/>
          <w:vertAlign w:val="superscript"/>
        </w:rPr>
        <w:t>97-99</w:t>
      </w:r>
      <w:r w:rsidRPr="008B44F8">
        <w:rPr>
          <w:rFonts w:ascii="Book Antiqua" w:hAnsi="Book Antiqua"/>
          <w:sz w:val="24"/>
          <w:szCs w:val="24"/>
          <w:vertAlign w:val="superscript"/>
        </w:rPr>
        <w:t>]</w:t>
      </w:r>
      <w:r w:rsidR="008A186C" w:rsidRPr="008B44F8">
        <w:rPr>
          <w:rFonts w:ascii="Book Antiqua" w:hAnsi="Book Antiqua"/>
          <w:sz w:val="24"/>
          <w:szCs w:val="24"/>
        </w:rPr>
        <w:t xml:space="preserve">. </w:t>
      </w:r>
      <w:r w:rsidRPr="008B44F8">
        <w:rPr>
          <w:rFonts w:ascii="Book Antiqua" w:hAnsi="Book Antiqua"/>
          <w:sz w:val="24"/>
          <w:szCs w:val="24"/>
        </w:rPr>
        <w:t xml:space="preserve">It has adverse clinical outcome with worse postoperative survival rate. </w:t>
      </w:r>
    </w:p>
    <w:p w:rsidR="006473C1" w:rsidRPr="008B44F8" w:rsidRDefault="006473C1" w:rsidP="006473C1">
      <w:pPr>
        <w:widowControl w:val="0"/>
        <w:autoSpaceDE w:val="0"/>
        <w:autoSpaceDN w:val="0"/>
        <w:adjustRightInd w:val="0"/>
        <w:snapToGrid w:val="0"/>
        <w:spacing w:after="0" w:line="360" w:lineRule="auto"/>
        <w:ind w:firstLineChars="100" w:firstLine="240"/>
        <w:jc w:val="both"/>
        <w:rPr>
          <w:rFonts w:ascii="Book Antiqua" w:hAnsi="Book Antiqua"/>
          <w:sz w:val="24"/>
          <w:szCs w:val="24"/>
          <w:lang w:eastAsia="zh-CN"/>
        </w:rPr>
      </w:pPr>
    </w:p>
    <w:p w:rsidR="005818C6" w:rsidRPr="008B44F8" w:rsidRDefault="005818C6" w:rsidP="00354BEE">
      <w:pPr>
        <w:widowControl w:val="0"/>
        <w:adjustRightInd w:val="0"/>
        <w:snapToGrid w:val="0"/>
        <w:spacing w:after="0" w:line="360" w:lineRule="auto"/>
        <w:jc w:val="both"/>
        <w:rPr>
          <w:rFonts w:ascii="Book Antiqua" w:hAnsi="Book Antiqua"/>
          <w:b/>
          <w:sz w:val="24"/>
          <w:szCs w:val="24"/>
          <w:lang w:eastAsia="zh-CN"/>
        </w:rPr>
      </w:pPr>
      <w:r w:rsidRPr="008B44F8">
        <w:rPr>
          <w:rFonts w:ascii="Book Antiqua" w:hAnsi="Book Antiqua"/>
          <w:b/>
          <w:sz w:val="24"/>
          <w:szCs w:val="24"/>
        </w:rPr>
        <w:t>ROLE O</w:t>
      </w:r>
      <w:r w:rsidR="00195E4C">
        <w:rPr>
          <w:rFonts w:ascii="Book Antiqua" w:hAnsi="Book Antiqua"/>
          <w:b/>
          <w:sz w:val="24"/>
          <w:szCs w:val="24"/>
        </w:rPr>
        <w:t>F TISSUE ANALYSIS FOR SMALL HCC</w:t>
      </w:r>
    </w:p>
    <w:p w:rsidR="005818C6" w:rsidRPr="008B44F8" w:rsidRDefault="005818C6" w:rsidP="00354BEE">
      <w:pPr>
        <w:widowControl w:val="0"/>
        <w:adjustRightInd w:val="0"/>
        <w:snapToGrid w:val="0"/>
        <w:spacing w:after="0" w:line="360" w:lineRule="auto"/>
        <w:jc w:val="both"/>
        <w:rPr>
          <w:rFonts w:ascii="Book Antiqua" w:hAnsi="Book Antiqua"/>
          <w:b/>
          <w:sz w:val="24"/>
          <w:szCs w:val="24"/>
        </w:rPr>
      </w:pPr>
      <w:r w:rsidRPr="008B44F8">
        <w:rPr>
          <w:rFonts w:ascii="Book Antiqua" w:hAnsi="Book Antiqua"/>
          <w:sz w:val="24"/>
          <w:szCs w:val="24"/>
        </w:rPr>
        <w:t xml:space="preserve">Small suspicious nodules are difficult to detect and characterize by the imaging modalities. Vascular characteristics and capsule formation are not completely developed hence such lesions lack the typical imaging characteristics. Histopathology evaluation is required in around 60% of such cases, </w:t>
      </w:r>
      <w:r w:rsidR="008A186C" w:rsidRPr="008B44F8">
        <w:rPr>
          <w:rFonts w:ascii="Book Antiqua" w:hAnsi="Book Antiqua"/>
          <w:sz w:val="24"/>
          <w:szCs w:val="24"/>
        </w:rPr>
        <w:t>for early and correct diagnosis</w:t>
      </w:r>
      <w:r w:rsidRPr="008B44F8">
        <w:rPr>
          <w:rFonts w:ascii="Book Antiqua" w:hAnsi="Book Antiqua"/>
          <w:sz w:val="24"/>
          <w:szCs w:val="24"/>
          <w:vertAlign w:val="superscript"/>
        </w:rPr>
        <w:t>[2</w:t>
      </w:r>
      <w:r w:rsidR="002E3FA3" w:rsidRPr="008B44F8">
        <w:rPr>
          <w:rFonts w:ascii="Book Antiqua" w:hAnsi="Book Antiqua"/>
          <w:sz w:val="24"/>
          <w:szCs w:val="24"/>
          <w:vertAlign w:val="superscript"/>
        </w:rPr>
        <w:t>4</w:t>
      </w:r>
      <w:r w:rsidRPr="008B44F8">
        <w:rPr>
          <w:rFonts w:ascii="Book Antiqua" w:hAnsi="Book Antiqua"/>
          <w:sz w:val="24"/>
          <w:szCs w:val="24"/>
          <w:vertAlign w:val="superscript"/>
        </w:rPr>
        <w:t>]</w:t>
      </w:r>
      <w:r w:rsidR="008A186C" w:rsidRPr="008B44F8">
        <w:rPr>
          <w:rFonts w:ascii="Book Antiqua" w:hAnsi="Book Antiqua"/>
          <w:sz w:val="24"/>
          <w:szCs w:val="24"/>
        </w:rPr>
        <w:t xml:space="preserve">. </w:t>
      </w:r>
      <w:r w:rsidRPr="008B44F8">
        <w:rPr>
          <w:rFonts w:ascii="Book Antiqua" w:hAnsi="Book Antiqua"/>
          <w:sz w:val="24"/>
          <w:szCs w:val="24"/>
        </w:rPr>
        <w:t xml:space="preserve">Hepatocellular </w:t>
      </w:r>
      <w:r w:rsidRPr="008B44F8">
        <w:rPr>
          <w:rFonts w:ascii="Book Antiqua" w:hAnsi="Book Antiqua"/>
          <w:sz w:val="24"/>
          <w:szCs w:val="24"/>
        </w:rPr>
        <w:lastRenderedPageBreak/>
        <w:t>nodules were classified by the International working party in 1995</w:t>
      </w:r>
      <w:r w:rsidR="002E3FA3" w:rsidRPr="008B44F8">
        <w:rPr>
          <w:rFonts w:ascii="Book Antiqua" w:hAnsi="Book Antiqua"/>
          <w:sz w:val="24"/>
          <w:szCs w:val="24"/>
          <w:vertAlign w:val="superscript"/>
        </w:rPr>
        <w:t>[100</w:t>
      </w:r>
      <w:r w:rsidRPr="008B44F8">
        <w:rPr>
          <w:rFonts w:ascii="Book Antiqua" w:hAnsi="Book Antiqua"/>
          <w:sz w:val="24"/>
          <w:szCs w:val="24"/>
          <w:vertAlign w:val="superscript"/>
        </w:rPr>
        <w:t>]</w:t>
      </w:r>
      <w:r w:rsidRPr="008B44F8">
        <w:rPr>
          <w:rFonts w:ascii="Book Antiqua" w:hAnsi="Book Antiqua"/>
          <w:sz w:val="24"/>
          <w:szCs w:val="24"/>
        </w:rPr>
        <w:t xml:space="preserve"> and further characterized by the International consensus group for hepatocellular neoplasia in 2009</w:t>
      </w:r>
      <w:r w:rsidRPr="008B44F8">
        <w:rPr>
          <w:rFonts w:ascii="Book Antiqua" w:hAnsi="Book Antiqua"/>
          <w:sz w:val="24"/>
          <w:szCs w:val="24"/>
          <w:vertAlign w:val="superscript"/>
        </w:rPr>
        <w:t>[</w:t>
      </w:r>
      <w:r w:rsidR="002E3FA3" w:rsidRPr="008B44F8">
        <w:rPr>
          <w:rFonts w:ascii="Book Antiqua" w:hAnsi="Book Antiqua"/>
          <w:sz w:val="24"/>
          <w:szCs w:val="24"/>
          <w:vertAlign w:val="superscript"/>
        </w:rPr>
        <w:t>101</w:t>
      </w:r>
      <w:r w:rsidRPr="008B44F8">
        <w:rPr>
          <w:rFonts w:ascii="Book Antiqua" w:hAnsi="Book Antiqua"/>
          <w:sz w:val="24"/>
          <w:szCs w:val="24"/>
          <w:vertAlign w:val="superscript"/>
        </w:rPr>
        <w:t>]</w:t>
      </w:r>
      <w:r w:rsidR="008A186C" w:rsidRPr="008B44F8">
        <w:rPr>
          <w:rFonts w:ascii="Book Antiqua" w:hAnsi="Book Antiqua"/>
          <w:sz w:val="24"/>
          <w:szCs w:val="24"/>
        </w:rPr>
        <w:t xml:space="preserve">, </w:t>
      </w:r>
      <w:r w:rsidRPr="008B44F8">
        <w:rPr>
          <w:rFonts w:ascii="Book Antiqua" w:hAnsi="Book Antiqua"/>
          <w:sz w:val="24"/>
          <w:szCs w:val="24"/>
        </w:rPr>
        <w:t>which classified small HCC (&lt;</w:t>
      </w:r>
      <w:r w:rsidR="008F056F" w:rsidRPr="008B44F8">
        <w:rPr>
          <w:rFonts w:ascii="Book Antiqua" w:hAnsi="Book Antiqua" w:hint="eastAsia"/>
          <w:sz w:val="24"/>
          <w:szCs w:val="24"/>
          <w:lang w:eastAsia="zh-CN"/>
        </w:rPr>
        <w:t xml:space="preserve"> </w:t>
      </w:r>
      <w:r w:rsidRPr="008B44F8">
        <w:rPr>
          <w:rFonts w:ascii="Book Antiqua" w:hAnsi="Book Antiqua"/>
          <w:sz w:val="24"/>
          <w:szCs w:val="24"/>
        </w:rPr>
        <w:t>2</w:t>
      </w:r>
      <w:r w:rsidR="008F056F" w:rsidRPr="008B44F8">
        <w:rPr>
          <w:rFonts w:ascii="Book Antiqua" w:hAnsi="Book Antiqua" w:hint="eastAsia"/>
          <w:sz w:val="24"/>
          <w:szCs w:val="24"/>
          <w:lang w:eastAsia="zh-CN"/>
        </w:rPr>
        <w:t xml:space="preserve"> </w:t>
      </w:r>
      <w:r w:rsidRPr="008B44F8">
        <w:rPr>
          <w:rFonts w:ascii="Book Antiqua" w:hAnsi="Book Antiqua"/>
          <w:sz w:val="24"/>
          <w:szCs w:val="24"/>
        </w:rPr>
        <w:t>cm in size) as early HCC and progressed HCC. (Figure 4)</w:t>
      </w:r>
    </w:p>
    <w:p w:rsidR="005818C6" w:rsidRPr="008B44F8" w:rsidRDefault="005818C6" w:rsidP="008F056F">
      <w:pPr>
        <w:widowControl w:val="0"/>
        <w:adjustRightInd w:val="0"/>
        <w:snapToGrid w:val="0"/>
        <w:spacing w:after="0" w:line="360" w:lineRule="auto"/>
        <w:ind w:firstLineChars="100" w:firstLine="240"/>
        <w:jc w:val="both"/>
        <w:rPr>
          <w:rFonts w:ascii="Book Antiqua" w:hAnsi="Book Antiqua"/>
          <w:sz w:val="24"/>
          <w:szCs w:val="24"/>
          <w:lang w:eastAsia="zh-CN"/>
        </w:rPr>
      </w:pPr>
      <w:r w:rsidRPr="008B44F8">
        <w:rPr>
          <w:rFonts w:ascii="Book Antiqua" w:hAnsi="Book Antiqua"/>
          <w:sz w:val="24"/>
          <w:szCs w:val="24"/>
        </w:rPr>
        <w:t>Pathology based differentiation of HCC from other nodular lesion found in chronic liver disease such as large regenerative nodule, low grade dysplastic nodule (LGDN) and high grade dysplastic nodule (HGDN) has become one of the most important accomplishments and indications of biopsy, gaining importance in view of surveillance programs and early detection of HCC. Biopsy is often recommended for nodules 1.0 cm or larger to make a differential diagnosis between early HCC and a DN</w:t>
      </w:r>
      <w:r w:rsidRPr="008B44F8">
        <w:rPr>
          <w:rFonts w:ascii="Book Antiqua" w:hAnsi="Book Antiqua"/>
          <w:sz w:val="24"/>
          <w:szCs w:val="24"/>
          <w:vertAlign w:val="superscript"/>
        </w:rPr>
        <w:t>[</w:t>
      </w:r>
      <w:r w:rsidR="002E3FA3" w:rsidRPr="008B44F8">
        <w:rPr>
          <w:rFonts w:ascii="Book Antiqua" w:hAnsi="Book Antiqua"/>
          <w:sz w:val="24"/>
          <w:szCs w:val="24"/>
          <w:vertAlign w:val="superscript"/>
        </w:rPr>
        <w:t>102</w:t>
      </w:r>
      <w:r w:rsidRPr="008B44F8">
        <w:rPr>
          <w:rFonts w:ascii="Book Antiqua" w:hAnsi="Book Antiqua"/>
          <w:sz w:val="24"/>
          <w:szCs w:val="24"/>
          <w:vertAlign w:val="superscript"/>
        </w:rPr>
        <w:t>]</w:t>
      </w:r>
      <w:r w:rsidR="008A186C" w:rsidRPr="008B44F8">
        <w:rPr>
          <w:rFonts w:ascii="Book Antiqua" w:hAnsi="Book Antiqua"/>
          <w:sz w:val="24"/>
          <w:szCs w:val="24"/>
        </w:rPr>
        <w:t xml:space="preserve">. </w:t>
      </w:r>
      <w:r w:rsidRPr="008B44F8">
        <w:rPr>
          <w:rFonts w:ascii="Book Antiqua" w:hAnsi="Book Antiqua"/>
          <w:sz w:val="24"/>
          <w:szCs w:val="24"/>
        </w:rPr>
        <w:t>Immunohistochemsitry provides crucial support in such diagnostic dilemmas. Glypican-3, heat shock protein 70 and glutamine synthetase are used as single panel for delineation of HCC from other suspicious nodules</w:t>
      </w:r>
      <w:r w:rsidRPr="008B44F8">
        <w:rPr>
          <w:rFonts w:ascii="Book Antiqua" w:hAnsi="Book Antiqua"/>
          <w:sz w:val="24"/>
          <w:szCs w:val="24"/>
          <w:vertAlign w:val="superscript"/>
        </w:rPr>
        <w:t>[</w:t>
      </w:r>
      <w:r w:rsidR="002E3FA3" w:rsidRPr="008B44F8">
        <w:rPr>
          <w:rFonts w:ascii="Book Antiqua" w:hAnsi="Book Antiqua"/>
          <w:sz w:val="24"/>
          <w:szCs w:val="24"/>
          <w:vertAlign w:val="superscript"/>
        </w:rPr>
        <w:t>72</w:t>
      </w:r>
      <w:r w:rsidRPr="008B44F8">
        <w:rPr>
          <w:rFonts w:ascii="Book Antiqua" w:hAnsi="Book Antiqua"/>
          <w:sz w:val="24"/>
          <w:szCs w:val="24"/>
          <w:vertAlign w:val="superscript"/>
        </w:rPr>
        <w:t>]</w:t>
      </w:r>
      <w:r w:rsidR="008A186C" w:rsidRPr="008B44F8">
        <w:rPr>
          <w:rFonts w:ascii="Book Antiqua" w:hAnsi="Book Antiqua"/>
          <w:sz w:val="24"/>
          <w:szCs w:val="24"/>
        </w:rPr>
        <w:t xml:space="preserve">. </w:t>
      </w:r>
      <w:r w:rsidRPr="008B44F8">
        <w:rPr>
          <w:rFonts w:ascii="Book Antiqua" w:hAnsi="Book Antiqua"/>
          <w:sz w:val="24"/>
          <w:szCs w:val="24"/>
        </w:rPr>
        <w:t>LGDNs and large regenerative nodules (LRNs) are negative for the panel. In a study, all negative phenotype was noted in 100% of LRNs, 100% of LGDNs, 72.7%</w:t>
      </w:r>
      <w:r w:rsidR="008A186C" w:rsidRPr="008B44F8">
        <w:rPr>
          <w:rFonts w:ascii="Book Antiqua" w:hAnsi="Book Antiqua"/>
          <w:sz w:val="24"/>
          <w:szCs w:val="24"/>
        </w:rPr>
        <w:t xml:space="preserve"> of HGDNs and 3.1% of early HCC</w:t>
      </w:r>
      <w:r w:rsidRPr="008B44F8">
        <w:rPr>
          <w:rFonts w:ascii="Book Antiqua" w:hAnsi="Book Antiqua"/>
          <w:sz w:val="24"/>
          <w:szCs w:val="24"/>
          <w:vertAlign w:val="superscript"/>
        </w:rPr>
        <w:t>[</w:t>
      </w:r>
      <w:r w:rsidR="002E3FA3" w:rsidRPr="008B44F8">
        <w:rPr>
          <w:rFonts w:ascii="Book Antiqua" w:hAnsi="Book Antiqua"/>
          <w:sz w:val="24"/>
          <w:szCs w:val="24"/>
          <w:vertAlign w:val="superscript"/>
        </w:rPr>
        <w:t>103-105</w:t>
      </w:r>
      <w:r w:rsidRPr="008B44F8">
        <w:rPr>
          <w:rFonts w:ascii="Book Antiqua" w:hAnsi="Book Antiqua"/>
          <w:sz w:val="24"/>
          <w:szCs w:val="24"/>
          <w:vertAlign w:val="superscript"/>
        </w:rPr>
        <w:t>]</w:t>
      </w:r>
      <w:r w:rsidR="008A186C" w:rsidRPr="008B44F8">
        <w:rPr>
          <w:rFonts w:ascii="Book Antiqua" w:hAnsi="Book Antiqua"/>
          <w:sz w:val="24"/>
          <w:szCs w:val="24"/>
        </w:rPr>
        <w:t xml:space="preserve">. </w:t>
      </w:r>
      <w:r w:rsidRPr="008B44F8">
        <w:rPr>
          <w:rFonts w:ascii="Book Antiqua" w:hAnsi="Book Antiqua"/>
          <w:sz w:val="24"/>
          <w:szCs w:val="24"/>
        </w:rPr>
        <w:t>Studies have shown that if two of these three stains are positive, the sensitivity and specificity for the detection of HCC is 60</w:t>
      </w:r>
      <w:r w:rsidR="008F056F" w:rsidRPr="008B44F8">
        <w:rPr>
          <w:rFonts w:ascii="Book Antiqua" w:hAnsi="Book Antiqua"/>
          <w:sz w:val="24"/>
          <w:szCs w:val="24"/>
        </w:rPr>
        <w:t>%</w:t>
      </w:r>
      <w:r w:rsidRPr="008B44F8">
        <w:rPr>
          <w:rFonts w:ascii="Book Antiqua" w:hAnsi="Book Antiqua"/>
          <w:sz w:val="24"/>
          <w:szCs w:val="24"/>
        </w:rPr>
        <w:t>-70% and 100% respectively</w:t>
      </w:r>
      <w:r w:rsidRPr="008B44F8">
        <w:rPr>
          <w:rFonts w:ascii="Book Antiqua" w:hAnsi="Book Antiqua"/>
          <w:sz w:val="24"/>
          <w:szCs w:val="24"/>
          <w:vertAlign w:val="superscript"/>
        </w:rPr>
        <w:t>[10]</w:t>
      </w:r>
      <w:r w:rsidR="008A186C" w:rsidRPr="008B44F8">
        <w:rPr>
          <w:rFonts w:ascii="Book Antiqua" w:hAnsi="Book Antiqua"/>
          <w:sz w:val="24"/>
          <w:szCs w:val="24"/>
        </w:rPr>
        <w:t xml:space="preserve">. </w:t>
      </w:r>
      <w:r w:rsidRPr="008B44F8">
        <w:rPr>
          <w:rFonts w:ascii="Book Antiqua" w:hAnsi="Book Antiqua"/>
          <w:sz w:val="24"/>
          <w:szCs w:val="24"/>
        </w:rPr>
        <w:t xml:space="preserve">Tommaso </w:t>
      </w:r>
      <w:r w:rsidRPr="008B44F8">
        <w:rPr>
          <w:rFonts w:ascii="Book Antiqua" w:hAnsi="Book Antiqua"/>
          <w:i/>
          <w:sz w:val="24"/>
          <w:szCs w:val="24"/>
        </w:rPr>
        <w:t>et al</w:t>
      </w:r>
      <w:r w:rsidR="008F056F" w:rsidRPr="008B44F8">
        <w:rPr>
          <w:rFonts w:ascii="Book Antiqua" w:hAnsi="Book Antiqua"/>
          <w:sz w:val="24"/>
          <w:szCs w:val="24"/>
          <w:vertAlign w:val="superscript"/>
        </w:rPr>
        <w:t>[104]</w:t>
      </w:r>
      <w:r w:rsidRPr="008B44F8">
        <w:rPr>
          <w:rFonts w:ascii="Book Antiqua" w:hAnsi="Book Antiqua"/>
          <w:sz w:val="24"/>
          <w:szCs w:val="24"/>
        </w:rPr>
        <w:t>, has reported that addition of clathrin heavy chain to this panel, improved diagnostic accuracy to 84.3% for small HCCs</w:t>
      </w:r>
      <w:r w:rsidR="008A186C" w:rsidRPr="008B44F8">
        <w:rPr>
          <w:rFonts w:ascii="Book Antiqua" w:hAnsi="Book Antiqua"/>
          <w:sz w:val="24"/>
          <w:szCs w:val="24"/>
        </w:rPr>
        <w:t xml:space="preserve">. </w:t>
      </w:r>
      <w:r w:rsidRPr="008B44F8">
        <w:rPr>
          <w:rFonts w:ascii="Book Antiqua" w:hAnsi="Book Antiqua"/>
          <w:sz w:val="24"/>
          <w:szCs w:val="24"/>
        </w:rPr>
        <w:t xml:space="preserve">Hepatocyte </w:t>
      </w:r>
      <w:r w:rsidR="008F056F" w:rsidRPr="008B44F8">
        <w:rPr>
          <w:rFonts w:ascii="Book Antiqua" w:hAnsi="Book Antiqua"/>
          <w:sz w:val="24"/>
          <w:szCs w:val="24"/>
        </w:rPr>
        <w:t>p</w:t>
      </w:r>
      <w:r w:rsidRPr="008B44F8">
        <w:rPr>
          <w:rFonts w:ascii="Book Antiqua" w:hAnsi="Book Antiqua"/>
          <w:sz w:val="24"/>
          <w:szCs w:val="24"/>
        </w:rPr>
        <w:t>araffin 1, arginase 1, polyclonal CEA, CD10 and several other tissue markers that are frequently performed for confirmation of diagnosis, differentiation of HCC from metastatic carcinoma, identifying HCC in poorly differentiated and necrotic tumors as well as a protocol tissue based diagnosis confirmation before enrolment in phase III clinical trials of novel drugs</w:t>
      </w:r>
      <w:r w:rsidR="004621FB" w:rsidRPr="008B44F8">
        <w:rPr>
          <w:rFonts w:ascii="Book Antiqua" w:hAnsi="Book Antiqua"/>
          <w:sz w:val="24"/>
          <w:szCs w:val="24"/>
          <w:vertAlign w:val="superscript"/>
        </w:rPr>
        <w:t>[</w:t>
      </w:r>
      <w:r w:rsidR="000018E5" w:rsidRPr="008B44F8">
        <w:rPr>
          <w:rFonts w:ascii="Book Antiqua" w:hAnsi="Book Antiqua"/>
          <w:sz w:val="24"/>
          <w:szCs w:val="24"/>
          <w:vertAlign w:val="superscript"/>
        </w:rPr>
        <w:t>68</w:t>
      </w:r>
      <w:r w:rsidR="004621FB" w:rsidRPr="008B44F8">
        <w:rPr>
          <w:rFonts w:ascii="Book Antiqua" w:hAnsi="Book Antiqua"/>
          <w:sz w:val="24"/>
          <w:szCs w:val="24"/>
          <w:vertAlign w:val="superscript"/>
        </w:rPr>
        <w:t>,</w:t>
      </w:r>
      <w:r w:rsidR="000018E5" w:rsidRPr="008B44F8">
        <w:rPr>
          <w:rFonts w:ascii="Book Antiqua" w:hAnsi="Book Antiqua"/>
          <w:sz w:val="24"/>
          <w:szCs w:val="24"/>
          <w:vertAlign w:val="superscript"/>
        </w:rPr>
        <w:t>106</w:t>
      </w:r>
      <w:r w:rsidR="004621FB" w:rsidRPr="008B44F8">
        <w:rPr>
          <w:rFonts w:ascii="Book Antiqua" w:hAnsi="Book Antiqua"/>
          <w:sz w:val="24"/>
          <w:szCs w:val="24"/>
          <w:vertAlign w:val="superscript"/>
        </w:rPr>
        <w:t>,</w:t>
      </w:r>
      <w:r w:rsidR="000018E5" w:rsidRPr="008B44F8">
        <w:rPr>
          <w:rFonts w:ascii="Book Antiqua" w:hAnsi="Book Antiqua"/>
          <w:sz w:val="24"/>
          <w:szCs w:val="24"/>
          <w:vertAlign w:val="superscript"/>
        </w:rPr>
        <w:t>107</w:t>
      </w:r>
      <w:r w:rsidRPr="008B44F8">
        <w:rPr>
          <w:rFonts w:ascii="Book Antiqua" w:hAnsi="Book Antiqua"/>
          <w:sz w:val="24"/>
          <w:szCs w:val="24"/>
          <w:vertAlign w:val="superscript"/>
        </w:rPr>
        <w:t>]</w:t>
      </w:r>
      <w:r w:rsidR="008A186C" w:rsidRPr="008B44F8">
        <w:rPr>
          <w:rFonts w:ascii="Book Antiqua" w:hAnsi="Book Antiqua"/>
          <w:sz w:val="24"/>
          <w:szCs w:val="24"/>
        </w:rPr>
        <w:t>.</w:t>
      </w:r>
    </w:p>
    <w:p w:rsidR="008F056F" w:rsidRPr="008B44F8" w:rsidRDefault="008F056F" w:rsidP="008F056F">
      <w:pPr>
        <w:widowControl w:val="0"/>
        <w:adjustRightInd w:val="0"/>
        <w:snapToGrid w:val="0"/>
        <w:spacing w:after="0" w:line="360" w:lineRule="auto"/>
        <w:ind w:firstLineChars="100" w:firstLine="240"/>
        <w:jc w:val="both"/>
        <w:rPr>
          <w:rFonts w:ascii="Book Antiqua" w:hAnsi="Book Antiqua"/>
          <w:sz w:val="24"/>
          <w:szCs w:val="24"/>
          <w:lang w:eastAsia="zh-CN"/>
        </w:rPr>
      </w:pPr>
    </w:p>
    <w:p w:rsidR="005818C6" w:rsidRPr="008B44F8" w:rsidRDefault="008F056F" w:rsidP="00354BEE">
      <w:pPr>
        <w:widowControl w:val="0"/>
        <w:adjustRightInd w:val="0"/>
        <w:snapToGrid w:val="0"/>
        <w:spacing w:after="0" w:line="360" w:lineRule="auto"/>
        <w:jc w:val="both"/>
        <w:rPr>
          <w:rFonts w:ascii="Book Antiqua" w:hAnsi="Book Antiqua"/>
          <w:b/>
          <w:sz w:val="24"/>
          <w:szCs w:val="24"/>
          <w:lang w:eastAsia="zh-CN"/>
        </w:rPr>
      </w:pPr>
      <w:r w:rsidRPr="008B44F8">
        <w:rPr>
          <w:rFonts w:ascii="Book Antiqua" w:hAnsi="Book Antiqua"/>
          <w:b/>
          <w:sz w:val="24"/>
          <w:szCs w:val="24"/>
        </w:rPr>
        <w:t>BIOPSY FOR PROGNOSTICATION</w:t>
      </w:r>
    </w:p>
    <w:p w:rsidR="005818C6" w:rsidRPr="008B44F8" w:rsidRDefault="005818C6" w:rsidP="00354BEE">
      <w:pPr>
        <w:widowControl w:val="0"/>
        <w:adjustRightInd w:val="0"/>
        <w:snapToGrid w:val="0"/>
        <w:spacing w:after="0" w:line="360" w:lineRule="auto"/>
        <w:jc w:val="both"/>
        <w:rPr>
          <w:rFonts w:ascii="Book Antiqua" w:hAnsi="Book Antiqua"/>
          <w:sz w:val="24"/>
          <w:szCs w:val="24"/>
        </w:rPr>
      </w:pPr>
      <w:r w:rsidRPr="008B44F8">
        <w:rPr>
          <w:rFonts w:ascii="Book Antiqua" w:hAnsi="Book Antiqua"/>
          <w:sz w:val="24"/>
          <w:szCs w:val="24"/>
        </w:rPr>
        <w:t>Grading of HCC cellular differentiation, pathological tumor node metastasis stage and vessel invasion are reported as the most important histoprognostic features</w:t>
      </w:r>
      <w:r w:rsidRPr="008B44F8">
        <w:rPr>
          <w:rFonts w:ascii="Book Antiqua" w:hAnsi="Book Antiqua"/>
          <w:sz w:val="24"/>
          <w:szCs w:val="24"/>
          <w:vertAlign w:val="superscript"/>
        </w:rPr>
        <w:t>[</w:t>
      </w:r>
      <w:r w:rsidR="004621FB" w:rsidRPr="008B44F8">
        <w:rPr>
          <w:rFonts w:ascii="Book Antiqua" w:hAnsi="Book Antiqua"/>
          <w:sz w:val="24"/>
          <w:szCs w:val="24"/>
          <w:vertAlign w:val="superscript"/>
        </w:rPr>
        <w:t>2</w:t>
      </w:r>
      <w:r w:rsidR="000018E5" w:rsidRPr="008B44F8">
        <w:rPr>
          <w:rFonts w:ascii="Book Antiqua" w:hAnsi="Book Antiqua"/>
          <w:sz w:val="24"/>
          <w:szCs w:val="24"/>
          <w:vertAlign w:val="superscript"/>
        </w:rPr>
        <w:t>2</w:t>
      </w:r>
      <w:r w:rsidR="004621FB" w:rsidRPr="008B44F8">
        <w:rPr>
          <w:rFonts w:ascii="Book Antiqua" w:hAnsi="Book Antiqua"/>
          <w:sz w:val="24"/>
          <w:szCs w:val="24"/>
          <w:vertAlign w:val="superscript"/>
        </w:rPr>
        <w:t>,</w:t>
      </w:r>
      <w:r w:rsidR="000018E5" w:rsidRPr="008B44F8">
        <w:rPr>
          <w:rFonts w:ascii="Book Antiqua" w:hAnsi="Book Antiqua"/>
          <w:sz w:val="24"/>
          <w:szCs w:val="24"/>
          <w:vertAlign w:val="superscript"/>
        </w:rPr>
        <w:t>72</w:t>
      </w:r>
      <w:r w:rsidR="004621FB" w:rsidRPr="008B44F8">
        <w:rPr>
          <w:rFonts w:ascii="Book Antiqua" w:hAnsi="Book Antiqua"/>
          <w:sz w:val="24"/>
          <w:szCs w:val="24"/>
          <w:vertAlign w:val="superscript"/>
        </w:rPr>
        <w:t>,</w:t>
      </w:r>
      <w:r w:rsidR="000018E5" w:rsidRPr="008B44F8">
        <w:rPr>
          <w:rFonts w:ascii="Book Antiqua" w:hAnsi="Book Antiqua"/>
          <w:sz w:val="24"/>
          <w:szCs w:val="24"/>
          <w:vertAlign w:val="superscript"/>
        </w:rPr>
        <w:t>108</w:t>
      </w:r>
      <w:r w:rsidRPr="008B44F8">
        <w:rPr>
          <w:rFonts w:ascii="Book Antiqua" w:hAnsi="Book Antiqua"/>
          <w:sz w:val="24"/>
          <w:szCs w:val="24"/>
          <w:vertAlign w:val="superscript"/>
        </w:rPr>
        <w:t>]</w:t>
      </w:r>
      <w:r w:rsidR="008A186C" w:rsidRPr="008B44F8">
        <w:rPr>
          <w:rFonts w:ascii="Book Antiqua" w:hAnsi="Book Antiqua"/>
          <w:sz w:val="24"/>
          <w:szCs w:val="24"/>
        </w:rPr>
        <w:t>.</w:t>
      </w:r>
    </w:p>
    <w:p w:rsidR="005818C6" w:rsidRPr="008B44F8" w:rsidRDefault="005818C6" w:rsidP="008F056F">
      <w:pPr>
        <w:widowControl w:val="0"/>
        <w:autoSpaceDE w:val="0"/>
        <w:autoSpaceDN w:val="0"/>
        <w:adjustRightInd w:val="0"/>
        <w:snapToGrid w:val="0"/>
        <w:spacing w:after="0" w:line="360" w:lineRule="auto"/>
        <w:ind w:firstLineChars="100" w:firstLine="240"/>
        <w:jc w:val="both"/>
        <w:rPr>
          <w:rFonts w:ascii="Book Antiqua" w:hAnsi="Book Antiqua"/>
          <w:b/>
          <w:sz w:val="24"/>
          <w:szCs w:val="24"/>
        </w:rPr>
      </w:pPr>
      <w:r w:rsidRPr="008B44F8">
        <w:rPr>
          <w:rFonts w:ascii="Book Antiqua" w:hAnsi="Book Antiqua"/>
          <w:sz w:val="24"/>
          <w:szCs w:val="24"/>
        </w:rPr>
        <w:t>Edmondson and Steiner system of HCC (ES) grading, published in Cancer in 1954</w:t>
      </w:r>
      <w:r w:rsidRPr="008B44F8">
        <w:rPr>
          <w:rFonts w:ascii="Book Antiqua" w:hAnsi="Book Antiqua"/>
          <w:sz w:val="24"/>
          <w:szCs w:val="24"/>
          <w:vertAlign w:val="superscript"/>
        </w:rPr>
        <w:t>[</w:t>
      </w:r>
      <w:r w:rsidR="000018E5" w:rsidRPr="008B44F8">
        <w:rPr>
          <w:rFonts w:ascii="Book Antiqua" w:hAnsi="Book Antiqua"/>
          <w:sz w:val="24"/>
          <w:szCs w:val="24"/>
          <w:vertAlign w:val="superscript"/>
        </w:rPr>
        <w:t>109</w:t>
      </w:r>
      <w:r w:rsidRPr="008B44F8">
        <w:rPr>
          <w:rFonts w:ascii="Book Antiqua" w:hAnsi="Book Antiqua"/>
          <w:sz w:val="24"/>
          <w:szCs w:val="24"/>
          <w:vertAlign w:val="superscript"/>
        </w:rPr>
        <w:t>]</w:t>
      </w:r>
      <w:r w:rsidR="004621FB" w:rsidRPr="008B44F8">
        <w:rPr>
          <w:rFonts w:ascii="Book Antiqua" w:hAnsi="Book Antiqua"/>
          <w:sz w:val="24"/>
          <w:szCs w:val="24"/>
        </w:rPr>
        <w:t xml:space="preserve">, </w:t>
      </w:r>
      <w:r w:rsidRPr="008B44F8">
        <w:rPr>
          <w:rFonts w:ascii="Book Antiqua" w:hAnsi="Book Antiqua"/>
          <w:sz w:val="24"/>
          <w:szCs w:val="24"/>
        </w:rPr>
        <w:t>is the most widely adopted classification</w:t>
      </w:r>
      <w:r w:rsidRPr="008B44F8">
        <w:rPr>
          <w:rFonts w:ascii="Book Antiqua" w:hAnsi="Book Antiqua"/>
          <w:sz w:val="24"/>
          <w:szCs w:val="24"/>
          <w:vertAlign w:val="superscript"/>
        </w:rPr>
        <w:t>[</w:t>
      </w:r>
      <w:r w:rsidR="000018E5" w:rsidRPr="008B44F8">
        <w:rPr>
          <w:rFonts w:ascii="Book Antiqua" w:hAnsi="Book Antiqua"/>
          <w:sz w:val="24"/>
          <w:szCs w:val="24"/>
          <w:vertAlign w:val="superscript"/>
        </w:rPr>
        <w:t>86</w:t>
      </w:r>
      <w:r w:rsidRPr="008B44F8">
        <w:rPr>
          <w:rFonts w:ascii="Book Antiqua" w:hAnsi="Book Antiqua"/>
          <w:sz w:val="24"/>
          <w:szCs w:val="24"/>
          <w:vertAlign w:val="superscript"/>
        </w:rPr>
        <w:t>]</w:t>
      </w:r>
      <w:r w:rsidR="008A186C" w:rsidRPr="008B44F8">
        <w:rPr>
          <w:rFonts w:ascii="Book Antiqua" w:hAnsi="Book Antiqua"/>
          <w:sz w:val="24"/>
          <w:szCs w:val="24"/>
        </w:rPr>
        <w:t>.</w:t>
      </w:r>
      <w:r w:rsidR="004621FB" w:rsidRPr="008B44F8">
        <w:rPr>
          <w:rFonts w:ascii="Book Antiqua" w:hAnsi="Book Antiqua"/>
          <w:sz w:val="24"/>
          <w:szCs w:val="24"/>
        </w:rPr>
        <w:t xml:space="preserve"> </w:t>
      </w:r>
      <w:r w:rsidRPr="008B44F8">
        <w:rPr>
          <w:rFonts w:ascii="Book Antiqua" w:hAnsi="Book Antiqua"/>
          <w:sz w:val="24"/>
          <w:szCs w:val="24"/>
        </w:rPr>
        <w:t xml:space="preserve">It divides HCC into four grades based on </w:t>
      </w:r>
      <w:r w:rsidRPr="008B44F8">
        <w:rPr>
          <w:rFonts w:ascii="Book Antiqua" w:hAnsi="Book Antiqua"/>
          <w:sz w:val="24"/>
          <w:szCs w:val="24"/>
        </w:rPr>
        <w:lastRenderedPageBreak/>
        <w:t>histological differentiation with grade 1 being the best differentiated. Current three-tier classification of HCC into well-, moderately- and poorly differentiated HCC is also based on this system, combining architectural and nuclear features</w:t>
      </w:r>
      <w:r w:rsidRPr="008B44F8">
        <w:rPr>
          <w:rFonts w:ascii="Book Antiqua" w:hAnsi="Book Antiqua"/>
          <w:sz w:val="24"/>
          <w:szCs w:val="24"/>
          <w:vertAlign w:val="superscript"/>
        </w:rPr>
        <w:t>[</w:t>
      </w:r>
      <w:r w:rsidR="000018E5" w:rsidRPr="008B44F8">
        <w:rPr>
          <w:rFonts w:ascii="Book Antiqua" w:hAnsi="Book Antiqua"/>
          <w:sz w:val="24"/>
          <w:szCs w:val="24"/>
          <w:vertAlign w:val="superscript"/>
        </w:rPr>
        <w:t>110</w:t>
      </w:r>
      <w:r w:rsidR="004621FB" w:rsidRPr="008B44F8">
        <w:rPr>
          <w:rFonts w:ascii="Book Antiqua" w:hAnsi="Book Antiqua"/>
          <w:sz w:val="24"/>
          <w:szCs w:val="24"/>
          <w:vertAlign w:val="superscript"/>
        </w:rPr>
        <w:t>,</w:t>
      </w:r>
      <w:r w:rsidR="000018E5" w:rsidRPr="008B44F8">
        <w:rPr>
          <w:rFonts w:ascii="Book Antiqua" w:hAnsi="Book Antiqua"/>
          <w:sz w:val="24"/>
          <w:szCs w:val="24"/>
          <w:vertAlign w:val="superscript"/>
        </w:rPr>
        <w:t>111</w:t>
      </w:r>
      <w:r w:rsidRPr="008B44F8">
        <w:rPr>
          <w:rFonts w:ascii="Book Antiqua" w:hAnsi="Book Antiqua"/>
          <w:sz w:val="24"/>
          <w:szCs w:val="24"/>
          <w:vertAlign w:val="superscript"/>
        </w:rPr>
        <w:t>]</w:t>
      </w:r>
      <w:r w:rsidR="004621FB" w:rsidRPr="008B44F8">
        <w:rPr>
          <w:rFonts w:ascii="Book Antiqua" w:hAnsi="Book Antiqua"/>
          <w:sz w:val="24"/>
          <w:szCs w:val="24"/>
        </w:rPr>
        <w:t xml:space="preserve">, </w:t>
      </w:r>
      <w:r w:rsidRPr="008B44F8">
        <w:rPr>
          <w:rFonts w:ascii="Book Antiqua" w:hAnsi="Book Antiqua"/>
          <w:sz w:val="24"/>
          <w:szCs w:val="24"/>
        </w:rPr>
        <w:t>pTNM staging based on 8</w:t>
      </w:r>
      <w:r w:rsidRPr="008B44F8">
        <w:rPr>
          <w:rFonts w:ascii="Book Antiqua" w:hAnsi="Book Antiqua"/>
          <w:sz w:val="24"/>
          <w:szCs w:val="24"/>
          <w:vertAlign w:val="superscript"/>
        </w:rPr>
        <w:t>th</w:t>
      </w:r>
      <w:r w:rsidRPr="008B44F8">
        <w:rPr>
          <w:rFonts w:ascii="Book Antiqua" w:hAnsi="Book Antiqua"/>
          <w:sz w:val="24"/>
          <w:szCs w:val="24"/>
        </w:rPr>
        <w:t xml:space="preserve"> edition of AJCC staging, which is based on number, size and vessel invasion, provides crucial prognostic information, guides about therapeutic decisions and is an essential component of research and clinical studies. 8</w:t>
      </w:r>
      <w:r w:rsidRPr="008B44F8">
        <w:rPr>
          <w:rFonts w:ascii="Book Antiqua" w:hAnsi="Book Antiqua"/>
          <w:sz w:val="24"/>
          <w:szCs w:val="24"/>
          <w:vertAlign w:val="superscript"/>
        </w:rPr>
        <w:t>th</w:t>
      </w:r>
      <w:r w:rsidRPr="008B44F8">
        <w:rPr>
          <w:rFonts w:ascii="Book Antiqua" w:hAnsi="Book Antiqua"/>
          <w:sz w:val="24"/>
          <w:szCs w:val="24"/>
        </w:rPr>
        <w:t xml:space="preserve"> ed. of pTNM lays emphasizes on separation of small HCC and on vessel invasion by modifying pT1 and pT4 respectively</w:t>
      </w:r>
      <w:r w:rsidRPr="008B44F8">
        <w:rPr>
          <w:rFonts w:ascii="Book Antiqua" w:hAnsi="Book Antiqua"/>
          <w:sz w:val="24"/>
          <w:szCs w:val="24"/>
          <w:vertAlign w:val="superscript"/>
        </w:rPr>
        <w:t>[</w:t>
      </w:r>
      <w:r w:rsidR="000018E5" w:rsidRPr="008B44F8">
        <w:rPr>
          <w:rFonts w:ascii="Book Antiqua" w:hAnsi="Book Antiqua"/>
          <w:sz w:val="24"/>
          <w:szCs w:val="24"/>
          <w:vertAlign w:val="superscript"/>
        </w:rPr>
        <w:t>112</w:t>
      </w:r>
      <w:r w:rsidRPr="008B44F8">
        <w:rPr>
          <w:rFonts w:ascii="Book Antiqua" w:hAnsi="Book Antiqua"/>
          <w:sz w:val="24"/>
          <w:szCs w:val="24"/>
          <w:vertAlign w:val="superscript"/>
        </w:rPr>
        <w:t>]</w:t>
      </w:r>
      <w:r w:rsidR="004621FB" w:rsidRPr="008B44F8">
        <w:rPr>
          <w:rFonts w:ascii="Book Antiqua" w:hAnsi="Book Antiqua"/>
          <w:sz w:val="24"/>
          <w:szCs w:val="24"/>
        </w:rPr>
        <w:t>.</w:t>
      </w:r>
    </w:p>
    <w:p w:rsidR="005818C6" w:rsidRPr="008B44F8" w:rsidRDefault="005818C6" w:rsidP="008F05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after="0" w:line="360" w:lineRule="auto"/>
        <w:ind w:firstLineChars="100" w:firstLine="240"/>
        <w:jc w:val="both"/>
        <w:rPr>
          <w:rFonts w:ascii="Book Antiqua" w:hAnsi="Book Antiqua" w:cs="Lato-Regular"/>
          <w:sz w:val="24"/>
          <w:szCs w:val="24"/>
        </w:rPr>
      </w:pPr>
      <w:r w:rsidRPr="008B44F8">
        <w:rPr>
          <w:rFonts w:ascii="Book Antiqua" w:hAnsi="Book Antiqua"/>
          <w:sz w:val="24"/>
          <w:szCs w:val="24"/>
        </w:rPr>
        <w:t>Macro vascular and Micro vascular (MVI) invasion is the major predictor of prognosis of HCC and are associated with more advanced tumor stage, disease progression, local invasion and distant metastasis</w:t>
      </w:r>
      <w:r w:rsidR="004621FB" w:rsidRPr="008B44F8">
        <w:rPr>
          <w:rFonts w:ascii="Book Antiqua" w:hAnsi="Book Antiqua"/>
          <w:sz w:val="24"/>
          <w:szCs w:val="24"/>
          <w:vertAlign w:val="superscript"/>
        </w:rPr>
        <w:t>[</w:t>
      </w:r>
      <w:r w:rsidR="000018E5" w:rsidRPr="008B44F8">
        <w:rPr>
          <w:rFonts w:ascii="Book Antiqua" w:hAnsi="Book Antiqua"/>
          <w:sz w:val="24"/>
          <w:szCs w:val="24"/>
          <w:vertAlign w:val="superscript"/>
        </w:rPr>
        <w:t>86</w:t>
      </w:r>
      <w:r w:rsidR="004621FB" w:rsidRPr="008B44F8">
        <w:rPr>
          <w:rFonts w:ascii="Book Antiqua" w:hAnsi="Book Antiqua"/>
          <w:sz w:val="24"/>
          <w:szCs w:val="24"/>
          <w:vertAlign w:val="superscript"/>
        </w:rPr>
        <w:t>,</w:t>
      </w:r>
      <w:r w:rsidR="000018E5" w:rsidRPr="008B44F8">
        <w:rPr>
          <w:rFonts w:ascii="Book Antiqua" w:hAnsi="Book Antiqua"/>
          <w:sz w:val="24"/>
          <w:szCs w:val="24"/>
          <w:vertAlign w:val="superscript"/>
        </w:rPr>
        <w:t>113</w:t>
      </w:r>
      <w:r w:rsidRPr="008B44F8">
        <w:rPr>
          <w:rFonts w:ascii="Book Antiqua" w:hAnsi="Book Antiqua"/>
          <w:sz w:val="24"/>
          <w:szCs w:val="24"/>
          <w:vertAlign w:val="superscript"/>
        </w:rPr>
        <w:t>]</w:t>
      </w:r>
      <w:r w:rsidR="004621FB" w:rsidRPr="008B44F8">
        <w:rPr>
          <w:rFonts w:ascii="Book Antiqua" w:hAnsi="Book Antiqua"/>
          <w:sz w:val="24"/>
          <w:szCs w:val="24"/>
        </w:rPr>
        <w:t xml:space="preserve">. </w:t>
      </w:r>
      <w:r w:rsidRPr="008B44F8">
        <w:rPr>
          <w:rFonts w:ascii="Book Antiqua" w:hAnsi="Book Antiqua"/>
          <w:sz w:val="24"/>
          <w:szCs w:val="24"/>
        </w:rPr>
        <w:t>Identification of MVI is feasible only on histopathological examination of resected surgical specimens</w:t>
      </w:r>
      <w:r w:rsidRPr="008B44F8">
        <w:rPr>
          <w:rFonts w:ascii="Book Antiqua" w:hAnsi="Book Antiqua"/>
          <w:sz w:val="24"/>
          <w:szCs w:val="24"/>
          <w:vertAlign w:val="superscript"/>
        </w:rPr>
        <w:t>[</w:t>
      </w:r>
      <w:r w:rsidR="000018E5" w:rsidRPr="008B44F8">
        <w:rPr>
          <w:rFonts w:ascii="Book Antiqua" w:hAnsi="Book Antiqua"/>
          <w:sz w:val="24"/>
          <w:szCs w:val="24"/>
          <w:vertAlign w:val="superscript"/>
        </w:rPr>
        <w:t>114</w:t>
      </w:r>
      <w:r w:rsidRPr="008B44F8">
        <w:rPr>
          <w:rFonts w:ascii="Book Antiqua" w:hAnsi="Book Antiqua"/>
          <w:sz w:val="24"/>
          <w:szCs w:val="24"/>
          <w:vertAlign w:val="superscript"/>
        </w:rPr>
        <w:t>]</w:t>
      </w:r>
      <w:r w:rsidR="004621FB" w:rsidRPr="008B44F8">
        <w:rPr>
          <w:rFonts w:ascii="Book Antiqua" w:hAnsi="Book Antiqua"/>
          <w:sz w:val="24"/>
          <w:szCs w:val="24"/>
        </w:rPr>
        <w:t xml:space="preserve">. </w:t>
      </w:r>
      <w:r w:rsidRPr="008B44F8">
        <w:rPr>
          <w:rFonts w:ascii="Book Antiqua" w:hAnsi="Book Antiqua"/>
          <w:sz w:val="24"/>
          <w:szCs w:val="24"/>
        </w:rPr>
        <w:t xml:space="preserve">Incidence of MVI after surgical resections and liver transplantation has been </w:t>
      </w:r>
      <w:r w:rsidR="002110FE" w:rsidRPr="008B44F8">
        <w:rPr>
          <w:rFonts w:ascii="Book Antiqua" w:hAnsi="Book Antiqua"/>
          <w:sz w:val="24"/>
          <w:szCs w:val="24"/>
        </w:rPr>
        <w:t>shown to be between 15% and 57%</w:t>
      </w:r>
      <w:r w:rsidRPr="008B44F8">
        <w:rPr>
          <w:rFonts w:ascii="Book Antiqua" w:hAnsi="Book Antiqua"/>
          <w:sz w:val="24"/>
          <w:szCs w:val="24"/>
          <w:vertAlign w:val="superscript"/>
        </w:rPr>
        <w:t>[</w:t>
      </w:r>
      <w:r w:rsidR="00C5154A" w:rsidRPr="008B44F8">
        <w:rPr>
          <w:rFonts w:ascii="Book Antiqua" w:hAnsi="Book Antiqua"/>
          <w:sz w:val="24"/>
          <w:szCs w:val="24"/>
          <w:vertAlign w:val="superscript"/>
        </w:rPr>
        <w:t>114</w:t>
      </w:r>
      <w:r w:rsidRPr="008B44F8">
        <w:rPr>
          <w:rFonts w:ascii="Book Antiqua" w:hAnsi="Book Antiqua"/>
          <w:sz w:val="24"/>
          <w:szCs w:val="24"/>
          <w:vertAlign w:val="superscript"/>
        </w:rPr>
        <w:t>-</w:t>
      </w:r>
      <w:r w:rsidR="00C5154A" w:rsidRPr="008B44F8">
        <w:rPr>
          <w:rFonts w:ascii="Book Antiqua" w:hAnsi="Book Antiqua"/>
          <w:sz w:val="24"/>
          <w:szCs w:val="24"/>
          <w:vertAlign w:val="superscript"/>
        </w:rPr>
        <w:t>116</w:t>
      </w:r>
      <w:r w:rsidRPr="008B44F8">
        <w:rPr>
          <w:rFonts w:ascii="Book Antiqua" w:hAnsi="Book Antiqua"/>
          <w:sz w:val="24"/>
          <w:szCs w:val="24"/>
          <w:vertAlign w:val="superscript"/>
        </w:rPr>
        <w:t>]</w:t>
      </w:r>
      <w:r w:rsidR="002110FE" w:rsidRPr="008B44F8">
        <w:rPr>
          <w:rFonts w:ascii="Book Antiqua" w:hAnsi="Book Antiqua"/>
          <w:sz w:val="24"/>
          <w:szCs w:val="24"/>
        </w:rPr>
        <w:t xml:space="preserve">. </w:t>
      </w:r>
      <w:r w:rsidRPr="008B44F8">
        <w:rPr>
          <w:rFonts w:ascii="Book Antiqua" w:hAnsi="Book Antiqua"/>
          <w:sz w:val="24"/>
          <w:szCs w:val="24"/>
        </w:rPr>
        <w:t xml:space="preserve">Pawlik </w:t>
      </w:r>
      <w:r w:rsidRPr="008B44F8">
        <w:rPr>
          <w:rFonts w:ascii="Book Antiqua" w:hAnsi="Book Antiqua"/>
          <w:i/>
          <w:sz w:val="24"/>
          <w:szCs w:val="24"/>
        </w:rPr>
        <w:t>et al</w:t>
      </w:r>
      <w:r w:rsidR="008F056F" w:rsidRPr="008B44F8">
        <w:rPr>
          <w:rFonts w:ascii="Book Antiqua" w:hAnsi="Book Antiqua"/>
          <w:sz w:val="24"/>
          <w:szCs w:val="24"/>
          <w:vertAlign w:val="superscript"/>
        </w:rPr>
        <w:t>[115]</w:t>
      </w:r>
      <w:r w:rsidRPr="008B44F8">
        <w:rPr>
          <w:rFonts w:ascii="Book Antiqua" w:hAnsi="Book Antiqua"/>
          <w:sz w:val="24"/>
          <w:szCs w:val="24"/>
        </w:rPr>
        <w:t>, reported MVI to occur at the rates of 25%, 40%, 55% and 63% in HCC &lt;</w:t>
      </w:r>
      <w:r w:rsidR="008F056F" w:rsidRPr="008B44F8">
        <w:rPr>
          <w:rFonts w:ascii="Book Antiqua" w:hAnsi="Book Antiqua" w:hint="eastAsia"/>
          <w:sz w:val="24"/>
          <w:szCs w:val="24"/>
          <w:lang w:eastAsia="zh-CN"/>
        </w:rPr>
        <w:t xml:space="preserve"> </w:t>
      </w:r>
      <w:r w:rsidRPr="008B44F8">
        <w:rPr>
          <w:rFonts w:ascii="Book Antiqua" w:hAnsi="Book Antiqua"/>
          <w:sz w:val="24"/>
          <w:szCs w:val="24"/>
        </w:rPr>
        <w:t>3</w:t>
      </w:r>
      <w:r w:rsidR="008F056F" w:rsidRPr="008B44F8">
        <w:rPr>
          <w:rFonts w:ascii="Book Antiqua" w:hAnsi="Book Antiqua"/>
          <w:sz w:val="24"/>
          <w:szCs w:val="24"/>
        </w:rPr>
        <w:t>5</w:t>
      </w:r>
      <w:r w:rsidR="008F056F" w:rsidRPr="008B44F8">
        <w:rPr>
          <w:rFonts w:ascii="Book Antiqua" w:hAnsi="Book Antiqua" w:hint="eastAsia"/>
          <w:sz w:val="24"/>
          <w:szCs w:val="24"/>
          <w:lang w:eastAsia="zh-CN"/>
        </w:rPr>
        <w:t xml:space="preserve"> </w:t>
      </w:r>
      <w:r w:rsidR="008F056F" w:rsidRPr="008B44F8">
        <w:rPr>
          <w:rFonts w:ascii="Book Antiqua" w:hAnsi="Book Antiqua"/>
          <w:sz w:val="24"/>
          <w:szCs w:val="24"/>
        </w:rPr>
        <w:t>cm</w:t>
      </w:r>
      <w:r w:rsidRPr="008B44F8">
        <w:rPr>
          <w:rFonts w:ascii="Book Antiqua" w:hAnsi="Book Antiqua"/>
          <w:sz w:val="24"/>
          <w:szCs w:val="24"/>
        </w:rPr>
        <w:t>, 3-5</w:t>
      </w:r>
      <w:r w:rsidR="008F056F" w:rsidRPr="008B44F8">
        <w:rPr>
          <w:rFonts w:ascii="Book Antiqua" w:hAnsi="Book Antiqua"/>
          <w:sz w:val="24"/>
          <w:szCs w:val="24"/>
        </w:rPr>
        <w:t>5</w:t>
      </w:r>
      <w:r w:rsidR="008F056F" w:rsidRPr="008B44F8">
        <w:rPr>
          <w:rFonts w:ascii="Book Antiqua" w:hAnsi="Book Antiqua" w:hint="eastAsia"/>
          <w:sz w:val="24"/>
          <w:szCs w:val="24"/>
          <w:lang w:eastAsia="zh-CN"/>
        </w:rPr>
        <w:t xml:space="preserve"> </w:t>
      </w:r>
      <w:r w:rsidR="008F056F" w:rsidRPr="008B44F8">
        <w:rPr>
          <w:rFonts w:ascii="Book Antiqua" w:hAnsi="Book Antiqua"/>
          <w:sz w:val="24"/>
          <w:szCs w:val="24"/>
        </w:rPr>
        <w:t>cm</w:t>
      </w:r>
      <w:r w:rsidRPr="008B44F8">
        <w:rPr>
          <w:rFonts w:ascii="Book Antiqua" w:hAnsi="Book Antiqua"/>
          <w:sz w:val="24"/>
          <w:szCs w:val="24"/>
        </w:rPr>
        <w:t>, 5-6.5</w:t>
      </w:r>
      <w:r w:rsidR="008F056F" w:rsidRPr="008B44F8">
        <w:rPr>
          <w:rFonts w:ascii="Book Antiqua" w:hAnsi="Book Antiqua"/>
          <w:sz w:val="24"/>
          <w:szCs w:val="24"/>
        </w:rPr>
        <w:t>5</w:t>
      </w:r>
      <w:r w:rsidR="008F056F" w:rsidRPr="008B44F8">
        <w:rPr>
          <w:rFonts w:ascii="Book Antiqua" w:hAnsi="Book Antiqua" w:hint="eastAsia"/>
          <w:sz w:val="24"/>
          <w:szCs w:val="24"/>
          <w:lang w:eastAsia="zh-CN"/>
        </w:rPr>
        <w:t xml:space="preserve"> </w:t>
      </w:r>
      <w:r w:rsidR="008F056F" w:rsidRPr="008B44F8">
        <w:rPr>
          <w:rFonts w:ascii="Book Antiqua" w:hAnsi="Book Antiqua"/>
          <w:sz w:val="24"/>
          <w:szCs w:val="24"/>
        </w:rPr>
        <w:t>cm</w:t>
      </w:r>
      <w:r w:rsidRPr="008B44F8">
        <w:rPr>
          <w:rFonts w:ascii="Book Antiqua" w:hAnsi="Book Antiqua"/>
          <w:sz w:val="24"/>
          <w:szCs w:val="24"/>
        </w:rPr>
        <w:t>, and &gt;</w:t>
      </w:r>
      <w:r w:rsidR="008F056F" w:rsidRPr="008B44F8">
        <w:rPr>
          <w:rFonts w:ascii="Book Antiqua" w:hAnsi="Book Antiqua" w:hint="eastAsia"/>
          <w:sz w:val="24"/>
          <w:szCs w:val="24"/>
          <w:lang w:eastAsia="zh-CN"/>
        </w:rPr>
        <w:t xml:space="preserve"> </w:t>
      </w:r>
      <w:r w:rsidRPr="008B44F8">
        <w:rPr>
          <w:rFonts w:ascii="Book Antiqua" w:hAnsi="Book Antiqua"/>
          <w:sz w:val="24"/>
          <w:szCs w:val="24"/>
        </w:rPr>
        <w:t>6.5</w:t>
      </w:r>
      <w:r w:rsidR="008F056F" w:rsidRPr="008B44F8">
        <w:rPr>
          <w:rFonts w:ascii="Book Antiqua" w:hAnsi="Book Antiqua" w:hint="eastAsia"/>
          <w:sz w:val="24"/>
          <w:szCs w:val="24"/>
          <w:lang w:eastAsia="zh-CN"/>
        </w:rPr>
        <w:t xml:space="preserve"> </w:t>
      </w:r>
      <w:r w:rsidRPr="008B44F8">
        <w:rPr>
          <w:rFonts w:ascii="Book Antiqua" w:hAnsi="Book Antiqua"/>
          <w:sz w:val="24"/>
          <w:szCs w:val="24"/>
        </w:rPr>
        <w:t>cm</w:t>
      </w:r>
      <w:r w:rsidR="002110FE" w:rsidRPr="008B44F8">
        <w:rPr>
          <w:rFonts w:ascii="Book Antiqua" w:hAnsi="Book Antiqua"/>
          <w:sz w:val="24"/>
          <w:szCs w:val="24"/>
        </w:rPr>
        <w:t xml:space="preserve">. </w:t>
      </w:r>
      <w:r w:rsidRPr="008B44F8">
        <w:rPr>
          <w:rFonts w:ascii="Book Antiqua" w:hAnsi="Book Antiqua"/>
          <w:sz w:val="24"/>
          <w:szCs w:val="24"/>
        </w:rPr>
        <w:t xml:space="preserve">Similarly, Yamashita </w:t>
      </w:r>
      <w:r w:rsidRPr="008B44F8">
        <w:rPr>
          <w:rFonts w:ascii="Book Antiqua" w:hAnsi="Book Antiqua"/>
          <w:i/>
          <w:sz w:val="24"/>
          <w:szCs w:val="24"/>
        </w:rPr>
        <w:t>et al</w:t>
      </w:r>
      <w:r w:rsidR="00501AF6" w:rsidRPr="008B44F8">
        <w:rPr>
          <w:rFonts w:ascii="Book Antiqua" w:hAnsi="Book Antiqua"/>
          <w:sz w:val="24"/>
          <w:szCs w:val="24"/>
          <w:vertAlign w:val="superscript"/>
        </w:rPr>
        <w:t>[117]</w:t>
      </w:r>
      <w:r w:rsidRPr="008B44F8">
        <w:rPr>
          <w:rFonts w:ascii="Book Antiqua" w:hAnsi="Book Antiqua"/>
          <w:sz w:val="24"/>
          <w:szCs w:val="24"/>
        </w:rPr>
        <w:t xml:space="preserve"> has also shown 28.9% of the small HCC has MVI, with 1-year recurrence rates of 7.5% and 23.3% for patients without and with MVI</w:t>
      </w:r>
      <w:r w:rsidR="002110FE" w:rsidRPr="008B44F8">
        <w:rPr>
          <w:rFonts w:ascii="Book Antiqua" w:hAnsi="Book Antiqua"/>
          <w:sz w:val="24"/>
          <w:szCs w:val="24"/>
        </w:rPr>
        <w:t xml:space="preserve">. </w:t>
      </w:r>
      <w:r w:rsidR="002E3740" w:rsidRPr="008B44F8">
        <w:rPr>
          <w:rFonts w:ascii="Book Antiqua" w:eastAsia="Times New Roman" w:hAnsi="Book Antiqua" w:cs="Arial"/>
          <w:sz w:val="24"/>
          <w:szCs w:val="24"/>
        </w:rPr>
        <w:t>A systematic review of 20 observation studies investigating prognostic role of MVI in patients who had undergone liver transplantation or resection, highlight the adverse impact of MVI on disease free and overall survival</w:t>
      </w:r>
      <w:r w:rsidR="00C5154A" w:rsidRPr="008B44F8">
        <w:rPr>
          <w:rFonts w:ascii="Book Antiqua" w:eastAsia="Times New Roman" w:hAnsi="Book Antiqua" w:cs="Arial"/>
          <w:sz w:val="24"/>
          <w:szCs w:val="24"/>
          <w:vertAlign w:val="superscript"/>
        </w:rPr>
        <w:t>[118]</w:t>
      </w:r>
      <w:r w:rsidR="002E3740" w:rsidRPr="008B44F8">
        <w:rPr>
          <w:rFonts w:ascii="Book Antiqua" w:eastAsia="Times New Roman" w:hAnsi="Book Antiqua" w:cs="Arial"/>
          <w:sz w:val="24"/>
          <w:szCs w:val="24"/>
        </w:rPr>
        <w:t>.</w:t>
      </w:r>
      <w:r w:rsidR="002E3740" w:rsidRPr="008B44F8">
        <w:rPr>
          <w:rFonts w:ascii="Book Antiqua" w:hAnsi="Book Antiqua"/>
          <w:sz w:val="24"/>
          <w:szCs w:val="24"/>
        </w:rPr>
        <w:t xml:space="preserve"> </w:t>
      </w:r>
      <w:r w:rsidRPr="008B44F8">
        <w:rPr>
          <w:rFonts w:ascii="Book Antiqua" w:hAnsi="Book Antiqua"/>
          <w:sz w:val="24"/>
          <w:szCs w:val="24"/>
        </w:rPr>
        <w:t>Different studies have graded MVI based on the number of vessels invaded</w:t>
      </w:r>
      <w:r w:rsidRPr="008B44F8">
        <w:rPr>
          <w:rFonts w:ascii="Book Antiqua" w:hAnsi="Book Antiqua"/>
          <w:sz w:val="24"/>
          <w:szCs w:val="24"/>
          <w:vertAlign w:val="superscript"/>
        </w:rPr>
        <w:t>[1</w:t>
      </w:r>
      <w:r w:rsidR="00C5154A" w:rsidRPr="008B44F8">
        <w:rPr>
          <w:rFonts w:ascii="Book Antiqua" w:hAnsi="Book Antiqua"/>
          <w:sz w:val="24"/>
          <w:szCs w:val="24"/>
          <w:vertAlign w:val="superscript"/>
        </w:rPr>
        <w:t>19</w:t>
      </w:r>
      <w:r w:rsidRPr="008B44F8">
        <w:rPr>
          <w:rFonts w:ascii="Book Antiqua" w:hAnsi="Book Antiqua"/>
          <w:sz w:val="24"/>
          <w:szCs w:val="24"/>
          <w:vertAlign w:val="superscript"/>
        </w:rPr>
        <w:t>]</w:t>
      </w:r>
      <w:r w:rsidR="00AF648E" w:rsidRPr="008B44F8">
        <w:rPr>
          <w:rFonts w:ascii="Book Antiqua" w:hAnsi="Book Antiqua"/>
          <w:sz w:val="24"/>
          <w:szCs w:val="24"/>
        </w:rPr>
        <w:t xml:space="preserve"> </w:t>
      </w:r>
      <w:r w:rsidRPr="008B44F8">
        <w:rPr>
          <w:rFonts w:ascii="Book Antiqua" w:hAnsi="Book Antiqua"/>
          <w:sz w:val="24"/>
          <w:szCs w:val="24"/>
        </w:rPr>
        <w:t>as well as have sub typed them into adhesion, invasion and breakthrough types and found association with long-term survival</w:t>
      </w:r>
      <w:r w:rsidRPr="008B44F8">
        <w:rPr>
          <w:rFonts w:ascii="Book Antiqua" w:hAnsi="Book Antiqua"/>
          <w:sz w:val="24"/>
          <w:szCs w:val="24"/>
          <w:vertAlign w:val="superscript"/>
        </w:rPr>
        <w:t>[1</w:t>
      </w:r>
      <w:r w:rsidR="00C5154A" w:rsidRPr="008B44F8">
        <w:rPr>
          <w:rFonts w:ascii="Book Antiqua" w:hAnsi="Book Antiqua"/>
          <w:sz w:val="24"/>
          <w:szCs w:val="24"/>
          <w:vertAlign w:val="superscript"/>
        </w:rPr>
        <w:t>20</w:t>
      </w:r>
      <w:r w:rsidRPr="008B44F8">
        <w:rPr>
          <w:rFonts w:ascii="Book Antiqua" w:hAnsi="Book Antiqua"/>
          <w:sz w:val="24"/>
          <w:szCs w:val="24"/>
          <w:vertAlign w:val="superscript"/>
        </w:rPr>
        <w:t>]</w:t>
      </w:r>
      <w:r w:rsidR="002110FE" w:rsidRPr="008B44F8">
        <w:rPr>
          <w:rFonts w:ascii="Book Antiqua" w:hAnsi="Book Antiqua"/>
          <w:sz w:val="24"/>
          <w:szCs w:val="24"/>
        </w:rPr>
        <w:t xml:space="preserve">. </w:t>
      </w:r>
      <w:r w:rsidRPr="008B44F8">
        <w:rPr>
          <w:rFonts w:ascii="Book Antiqua" w:hAnsi="Book Antiqua"/>
          <w:sz w:val="24"/>
          <w:szCs w:val="24"/>
        </w:rPr>
        <w:t>Distance of embolized vessel from the main tumor has prognostic significance with 1cm cut-off shown in studies to predict very poor outcome</w:t>
      </w:r>
      <w:r w:rsidRPr="008B44F8">
        <w:rPr>
          <w:rFonts w:ascii="Book Antiqua" w:hAnsi="Book Antiqua"/>
          <w:sz w:val="24"/>
          <w:szCs w:val="24"/>
          <w:vertAlign w:val="superscript"/>
        </w:rPr>
        <w:t>[1</w:t>
      </w:r>
      <w:r w:rsidR="00C5154A" w:rsidRPr="008B44F8">
        <w:rPr>
          <w:rFonts w:ascii="Book Antiqua" w:hAnsi="Book Antiqua"/>
          <w:sz w:val="24"/>
          <w:szCs w:val="24"/>
          <w:vertAlign w:val="superscript"/>
        </w:rPr>
        <w:t>21</w:t>
      </w:r>
      <w:r w:rsidRPr="008B44F8">
        <w:rPr>
          <w:rFonts w:ascii="Book Antiqua" w:hAnsi="Book Antiqua"/>
          <w:sz w:val="24"/>
          <w:szCs w:val="24"/>
          <w:vertAlign w:val="superscript"/>
        </w:rPr>
        <w:t>]</w:t>
      </w:r>
      <w:r w:rsidR="002110FE" w:rsidRPr="008B44F8">
        <w:rPr>
          <w:rFonts w:ascii="Book Antiqua" w:hAnsi="Book Antiqua"/>
          <w:sz w:val="24"/>
          <w:szCs w:val="24"/>
        </w:rPr>
        <w:t xml:space="preserve">. </w:t>
      </w:r>
      <w:r w:rsidRPr="008B44F8">
        <w:rPr>
          <w:rFonts w:ascii="Book Antiqua" w:hAnsi="Book Antiqua"/>
          <w:sz w:val="24"/>
          <w:szCs w:val="24"/>
        </w:rPr>
        <w:t>MVI detection helps to identify patients at risk of development of distant metastasis post-resection and guides for the need of adjuvant therapy</w:t>
      </w:r>
      <w:r w:rsidRPr="008B44F8">
        <w:rPr>
          <w:rFonts w:ascii="Book Antiqua" w:hAnsi="Book Antiqua"/>
          <w:sz w:val="24"/>
          <w:szCs w:val="24"/>
          <w:vertAlign w:val="superscript"/>
        </w:rPr>
        <w:t>[</w:t>
      </w:r>
      <w:r w:rsidR="00C5154A" w:rsidRPr="008B44F8">
        <w:rPr>
          <w:rFonts w:ascii="Book Antiqua" w:hAnsi="Book Antiqua"/>
          <w:sz w:val="24"/>
          <w:szCs w:val="24"/>
          <w:vertAlign w:val="superscript"/>
        </w:rPr>
        <w:t>114</w:t>
      </w:r>
      <w:r w:rsidRPr="008B44F8">
        <w:rPr>
          <w:rFonts w:ascii="Book Antiqua" w:hAnsi="Book Antiqua"/>
          <w:sz w:val="24"/>
          <w:szCs w:val="24"/>
          <w:vertAlign w:val="superscript"/>
        </w:rPr>
        <w:t>]</w:t>
      </w:r>
      <w:r w:rsidR="002110FE" w:rsidRPr="008B44F8">
        <w:rPr>
          <w:rFonts w:ascii="Book Antiqua" w:hAnsi="Book Antiqua"/>
          <w:sz w:val="24"/>
          <w:szCs w:val="24"/>
        </w:rPr>
        <w:t>.</w:t>
      </w:r>
      <w:r w:rsidR="00315FB7" w:rsidRPr="008B44F8">
        <w:rPr>
          <w:rFonts w:ascii="Book Antiqua" w:hAnsi="Book Antiqua"/>
          <w:sz w:val="24"/>
          <w:szCs w:val="24"/>
        </w:rPr>
        <w:t xml:space="preserve"> </w:t>
      </w:r>
      <w:r w:rsidR="00315FB7" w:rsidRPr="008B44F8">
        <w:rPr>
          <w:rFonts w:ascii="Book Antiqua" w:hAnsi="Book Antiqua"/>
          <w:sz w:val="24"/>
          <w:szCs w:val="24"/>
          <w:lang w:eastAsia="en-IN"/>
        </w:rPr>
        <w:t>There is an urgent need for prediction of MVI in biopsies to guide therapeutic strategy. However, c</w:t>
      </w:r>
      <w:r w:rsidR="00315FB7" w:rsidRPr="008B44F8">
        <w:rPr>
          <w:rFonts w:ascii="Book Antiqua" w:hAnsi="Book Antiqua" w:cs="Lato-Regular"/>
          <w:sz w:val="24"/>
          <w:szCs w:val="24"/>
        </w:rPr>
        <w:t>urrently neither the detection of MVI in biopsy is possible nor any validated surrogate markers of MVI are available</w:t>
      </w:r>
      <w:r w:rsidR="00C5154A" w:rsidRPr="008B44F8">
        <w:rPr>
          <w:rFonts w:ascii="Book Antiqua" w:hAnsi="Book Antiqua" w:cs="Lato-Regular"/>
          <w:sz w:val="24"/>
          <w:szCs w:val="24"/>
          <w:vertAlign w:val="superscript"/>
        </w:rPr>
        <w:t>[122]</w:t>
      </w:r>
      <w:r w:rsidR="00315FB7" w:rsidRPr="008B44F8">
        <w:rPr>
          <w:rFonts w:ascii="Book Antiqua" w:hAnsi="Book Antiqua" w:cs="Lato-Regular"/>
          <w:sz w:val="24"/>
          <w:szCs w:val="24"/>
        </w:rPr>
        <w:t xml:space="preserve">. </w:t>
      </w:r>
      <w:r w:rsidR="00315FB7" w:rsidRPr="008B44F8">
        <w:rPr>
          <w:rFonts w:ascii="Book Antiqua" w:hAnsi="Book Antiqua"/>
          <w:sz w:val="24"/>
          <w:szCs w:val="24"/>
          <w:lang w:eastAsia="en-IN"/>
        </w:rPr>
        <w:t xml:space="preserve">A recent pilot study assessed the performance of IHC panel of three biomarkers of MVI </w:t>
      </w:r>
      <w:r w:rsidR="00315FB7" w:rsidRPr="008B44F8">
        <w:rPr>
          <w:rFonts w:ascii="Book Antiqua" w:hAnsi="Book Antiqua" w:cs="Lato-Regular"/>
          <w:sz w:val="24"/>
          <w:szCs w:val="24"/>
        </w:rPr>
        <w:t xml:space="preserve">(H4K16ac, H4K20me2, PIVKA-II) in a test set of 64 HCC </w:t>
      </w:r>
      <w:r w:rsidR="00315FB7" w:rsidRPr="008B44F8">
        <w:rPr>
          <w:rFonts w:ascii="Book Antiqua" w:hAnsi="Book Antiqua" w:cs="Lato-Regular"/>
          <w:sz w:val="24"/>
          <w:szCs w:val="24"/>
        </w:rPr>
        <w:lastRenderedPageBreak/>
        <w:t>surgical specimens and 42 core needle biopsies of HCC. In this study combination of PIVKA-II with H4K20me2 showed the best accuracy for prediction of mVI, with very high specificity and PPV in HCC core needle biopsies</w:t>
      </w:r>
      <w:r w:rsidR="00C5154A" w:rsidRPr="008B44F8">
        <w:rPr>
          <w:rFonts w:ascii="Book Antiqua" w:hAnsi="Book Antiqua" w:cs="Lato-Regular"/>
          <w:sz w:val="24"/>
          <w:szCs w:val="24"/>
          <w:vertAlign w:val="superscript"/>
        </w:rPr>
        <w:t>[123]</w:t>
      </w:r>
      <w:r w:rsidR="00C5154A" w:rsidRPr="008B44F8">
        <w:rPr>
          <w:rFonts w:ascii="Book Antiqua" w:hAnsi="Book Antiqua" w:cs="Lato-Regular"/>
          <w:sz w:val="24"/>
          <w:szCs w:val="24"/>
        </w:rPr>
        <w:t xml:space="preserve">. </w:t>
      </w:r>
    </w:p>
    <w:p w:rsidR="00C5154A" w:rsidRPr="008B44F8" w:rsidRDefault="005818C6" w:rsidP="008F056F">
      <w:pPr>
        <w:widowControl w:val="0"/>
        <w:shd w:val="clear" w:color="auto" w:fill="FFFFFF"/>
        <w:adjustRightInd w:val="0"/>
        <w:snapToGrid w:val="0"/>
        <w:spacing w:after="0" w:line="360" w:lineRule="auto"/>
        <w:ind w:firstLineChars="100" w:firstLine="240"/>
        <w:jc w:val="both"/>
        <w:rPr>
          <w:rFonts w:ascii="Book Antiqua" w:hAnsi="Book Antiqua"/>
          <w:sz w:val="24"/>
          <w:szCs w:val="24"/>
        </w:rPr>
      </w:pPr>
      <w:r w:rsidRPr="008B44F8">
        <w:rPr>
          <w:rFonts w:ascii="Book Antiqua" w:hAnsi="Book Antiqua"/>
          <w:sz w:val="24"/>
          <w:szCs w:val="24"/>
        </w:rPr>
        <w:t>Several studies have highlighted the prognostic relevance of histological grade, stage and MVI</w:t>
      </w:r>
      <w:r w:rsidRPr="008B44F8">
        <w:rPr>
          <w:rFonts w:ascii="Book Antiqua" w:hAnsi="Book Antiqua"/>
          <w:sz w:val="24"/>
          <w:szCs w:val="24"/>
          <w:vertAlign w:val="superscript"/>
        </w:rPr>
        <w:t>[1</w:t>
      </w:r>
      <w:r w:rsidR="00C5154A" w:rsidRPr="008B44F8">
        <w:rPr>
          <w:rFonts w:ascii="Book Antiqua" w:hAnsi="Book Antiqua"/>
          <w:sz w:val="24"/>
          <w:szCs w:val="24"/>
          <w:vertAlign w:val="superscript"/>
        </w:rPr>
        <w:t>2</w:t>
      </w:r>
      <w:r w:rsidRPr="008B44F8">
        <w:rPr>
          <w:rFonts w:ascii="Book Antiqua" w:hAnsi="Book Antiqua"/>
          <w:sz w:val="24"/>
          <w:szCs w:val="24"/>
          <w:vertAlign w:val="superscript"/>
        </w:rPr>
        <w:t>4-1</w:t>
      </w:r>
      <w:r w:rsidR="00C5154A" w:rsidRPr="008B44F8">
        <w:rPr>
          <w:rFonts w:ascii="Book Antiqua" w:hAnsi="Book Antiqua"/>
          <w:sz w:val="24"/>
          <w:szCs w:val="24"/>
          <w:vertAlign w:val="superscript"/>
        </w:rPr>
        <w:t>2</w:t>
      </w:r>
      <w:r w:rsidRPr="008B44F8">
        <w:rPr>
          <w:rFonts w:ascii="Book Antiqua" w:hAnsi="Book Antiqua"/>
          <w:sz w:val="24"/>
          <w:szCs w:val="24"/>
          <w:vertAlign w:val="superscript"/>
        </w:rPr>
        <w:t>6]</w:t>
      </w:r>
      <w:r w:rsidR="002110FE" w:rsidRPr="008B44F8">
        <w:rPr>
          <w:rFonts w:ascii="Book Antiqua" w:hAnsi="Book Antiqua"/>
          <w:sz w:val="24"/>
          <w:szCs w:val="24"/>
        </w:rPr>
        <w:t xml:space="preserve">. </w:t>
      </w:r>
      <w:r w:rsidRPr="008B44F8">
        <w:rPr>
          <w:rFonts w:ascii="Book Antiqua" w:hAnsi="Book Antiqua"/>
          <w:sz w:val="24"/>
          <w:szCs w:val="24"/>
        </w:rPr>
        <w:t>Analysis of eighteen registries comprising 570 transplanted patients revealed MVI in 16% and poor differentiation of tumor in 12%. These features were significant risk factors for dismal cancer specific survival</w:t>
      </w:r>
      <w:r w:rsidRPr="008B44F8">
        <w:rPr>
          <w:rFonts w:ascii="Book Antiqua" w:hAnsi="Book Antiqua"/>
          <w:sz w:val="24"/>
          <w:szCs w:val="24"/>
          <w:vertAlign w:val="superscript"/>
        </w:rPr>
        <w:t>[1</w:t>
      </w:r>
      <w:r w:rsidR="00C5154A" w:rsidRPr="008B44F8">
        <w:rPr>
          <w:rFonts w:ascii="Book Antiqua" w:hAnsi="Book Antiqua"/>
          <w:sz w:val="24"/>
          <w:szCs w:val="24"/>
          <w:vertAlign w:val="superscript"/>
        </w:rPr>
        <w:t>2</w:t>
      </w:r>
      <w:r w:rsidRPr="008B44F8">
        <w:rPr>
          <w:rFonts w:ascii="Book Antiqua" w:hAnsi="Book Antiqua"/>
          <w:sz w:val="24"/>
          <w:szCs w:val="24"/>
          <w:vertAlign w:val="superscript"/>
        </w:rPr>
        <w:t>7]</w:t>
      </w:r>
      <w:r w:rsidR="002110FE" w:rsidRPr="008B44F8">
        <w:rPr>
          <w:rFonts w:ascii="Book Antiqua" w:hAnsi="Book Antiqua"/>
          <w:sz w:val="24"/>
          <w:szCs w:val="24"/>
        </w:rPr>
        <w:t xml:space="preserve">. </w:t>
      </w:r>
      <w:r w:rsidRPr="008B44F8">
        <w:rPr>
          <w:rFonts w:ascii="Book Antiqua" w:hAnsi="Book Antiqua"/>
          <w:sz w:val="24"/>
          <w:szCs w:val="24"/>
        </w:rPr>
        <w:t xml:space="preserve">Similar, prognostic significance of MVI and grade 3, in predicting overall survival, disease free survival and recurrence, had been found in 151 patients transplanted for HCC, by Donat </w:t>
      </w:r>
      <w:r w:rsidRPr="008B44F8">
        <w:rPr>
          <w:rFonts w:ascii="Book Antiqua" w:hAnsi="Book Antiqua"/>
          <w:i/>
          <w:sz w:val="24"/>
          <w:szCs w:val="24"/>
        </w:rPr>
        <w:t>et al</w:t>
      </w:r>
      <w:r w:rsidRPr="008B44F8">
        <w:rPr>
          <w:rFonts w:ascii="Book Antiqua" w:hAnsi="Book Antiqua"/>
          <w:sz w:val="24"/>
          <w:szCs w:val="24"/>
          <w:vertAlign w:val="superscript"/>
        </w:rPr>
        <w:t>[1</w:t>
      </w:r>
      <w:r w:rsidR="00C5154A" w:rsidRPr="008B44F8">
        <w:rPr>
          <w:rFonts w:ascii="Book Antiqua" w:hAnsi="Book Antiqua"/>
          <w:sz w:val="24"/>
          <w:szCs w:val="24"/>
          <w:vertAlign w:val="superscript"/>
        </w:rPr>
        <w:t>2</w:t>
      </w:r>
      <w:r w:rsidRPr="008B44F8">
        <w:rPr>
          <w:rFonts w:ascii="Book Antiqua" w:hAnsi="Book Antiqua"/>
          <w:sz w:val="24"/>
          <w:szCs w:val="24"/>
          <w:vertAlign w:val="superscript"/>
        </w:rPr>
        <w:t>4]</w:t>
      </w:r>
      <w:r w:rsidRPr="008B44F8">
        <w:rPr>
          <w:rFonts w:ascii="Book Antiqua" w:hAnsi="Book Antiqua"/>
          <w:sz w:val="24"/>
          <w:szCs w:val="24"/>
        </w:rPr>
        <w:t xml:space="preserve"> and by Lauwers </w:t>
      </w:r>
      <w:r w:rsidRPr="008B44F8">
        <w:rPr>
          <w:rFonts w:ascii="Book Antiqua" w:hAnsi="Book Antiqua"/>
          <w:i/>
          <w:sz w:val="24"/>
          <w:szCs w:val="24"/>
        </w:rPr>
        <w:t>et</w:t>
      </w:r>
      <w:r w:rsidR="002110FE" w:rsidRPr="008B44F8">
        <w:rPr>
          <w:rFonts w:ascii="Book Antiqua" w:hAnsi="Book Antiqua"/>
          <w:i/>
          <w:sz w:val="24"/>
          <w:szCs w:val="24"/>
        </w:rPr>
        <w:t xml:space="preserve"> al</w:t>
      </w:r>
      <w:r w:rsidR="008F056F" w:rsidRPr="008B44F8">
        <w:rPr>
          <w:rFonts w:ascii="Book Antiqua" w:hAnsi="Book Antiqua"/>
          <w:sz w:val="24"/>
          <w:szCs w:val="24"/>
          <w:vertAlign w:val="superscript"/>
        </w:rPr>
        <w:t>[86]</w:t>
      </w:r>
      <w:r w:rsidR="002110FE" w:rsidRPr="008B44F8">
        <w:rPr>
          <w:rFonts w:ascii="Book Antiqua" w:hAnsi="Book Antiqua"/>
          <w:sz w:val="24"/>
          <w:szCs w:val="24"/>
        </w:rPr>
        <w:t xml:space="preserve"> in their 425 HCC resections. </w:t>
      </w:r>
      <w:r w:rsidRPr="008B44F8">
        <w:rPr>
          <w:rFonts w:ascii="Book Antiqua" w:hAnsi="Book Antiqua"/>
          <w:sz w:val="24"/>
          <w:szCs w:val="24"/>
        </w:rPr>
        <w:t>In a study of 116 patients of large HCC resection, MVI and ES grade were reported as predictors of early recurrence</w:t>
      </w:r>
      <w:r w:rsidRPr="008B44F8">
        <w:rPr>
          <w:rFonts w:ascii="Book Antiqua" w:hAnsi="Book Antiqua"/>
          <w:sz w:val="24"/>
          <w:szCs w:val="24"/>
          <w:vertAlign w:val="superscript"/>
        </w:rPr>
        <w:t>[1</w:t>
      </w:r>
      <w:r w:rsidR="00C5154A" w:rsidRPr="008B44F8">
        <w:rPr>
          <w:rFonts w:ascii="Book Antiqua" w:hAnsi="Book Antiqua"/>
          <w:sz w:val="24"/>
          <w:szCs w:val="24"/>
          <w:vertAlign w:val="superscript"/>
        </w:rPr>
        <w:t>28</w:t>
      </w:r>
      <w:r w:rsidRPr="008B44F8">
        <w:rPr>
          <w:rFonts w:ascii="Book Antiqua" w:hAnsi="Book Antiqua"/>
          <w:sz w:val="24"/>
          <w:szCs w:val="24"/>
          <w:vertAlign w:val="superscript"/>
        </w:rPr>
        <w:t>]</w:t>
      </w:r>
      <w:r w:rsidR="002110FE" w:rsidRPr="008B44F8">
        <w:rPr>
          <w:rFonts w:ascii="Book Antiqua" w:hAnsi="Book Antiqua"/>
          <w:sz w:val="24"/>
          <w:szCs w:val="24"/>
        </w:rPr>
        <w:t>.</w:t>
      </w:r>
      <w:r w:rsidR="00016BDD" w:rsidRPr="008B44F8">
        <w:rPr>
          <w:rFonts w:ascii="Book Antiqua" w:hAnsi="Book Antiqua"/>
          <w:sz w:val="24"/>
          <w:szCs w:val="24"/>
        </w:rPr>
        <w:t xml:space="preserve"> Poor differentiation in a single HCC or in the largest HCC in a pre-transplant biopsy indicates aggressive tumour biology associated with poor prognosis. Certain centers exclude transplantation and assign patients to non-other treatment modalities, based on such prognosis and management related effects of biopsy</w:t>
      </w:r>
      <w:r w:rsidR="00C5154A" w:rsidRPr="008B44F8">
        <w:rPr>
          <w:rFonts w:ascii="Book Antiqua" w:hAnsi="Book Antiqua"/>
          <w:sz w:val="24"/>
          <w:szCs w:val="24"/>
          <w:vertAlign w:val="superscript"/>
        </w:rPr>
        <w:t>[129,130]</w:t>
      </w:r>
      <w:r w:rsidR="00016BDD" w:rsidRPr="008B44F8">
        <w:rPr>
          <w:rFonts w:ascii="Book Antiqua" w:hAnsi="Book Antiqua"/>
          <w:sz w:val="24"/>
          <w:szCs w:val="24"/>
        </w:rPr>
        <w:t>.</w:t>
      </w:r>
      <w:r w:rsidR="00AF648E" w:rsidRPr="008B44F8">
        <w:rPr>
          <w:rFonts w:ascii="Book Antiqua" w:hAnsi="Book Antiqua"/>
          <w:sz w:val="24"/>
          <w:szCs w:val="24"/>
        </w:rPr>
        <w:t xml:space="preserve"> </w:t>
      </w:r>
    </w:p>
    <w:p w:rsidR="00C5154A" w:rsidRPr="008B44F8" w:rsidRDefault="00C5154A" w:rsidP="00354BEE">
      <w:pPr>
        <w:widowControl w:val="0"/>
        <w:shd w:val="clear" w:color="auto" w:fill="FFFFFF"/>
        <w:adjustRightInd w:val="0"/>
        <w:snapToGrid w:val="0"/>
        <w:spacing w:after="0" w:line="360" w:lineRule="auto"/>
        <w:jc w:val="both"/>
        <w:rPr>
          <w:rFonts w:ascii="Book Antiqua" w:hAnsi="Book Antiqua"/>
          <w:sz w:val="24"/>
          <w:szCs w:val="24"/>
        </w:rPr>
      </w:pPr>
    </w:p>
    <w:p w:rsidR="005818C6" w:rsidRPr="008B44F8" w:rsidRDefault="005818C6" w:rsidP="00354BEE">
      <w:pPr>
        <w:widowControl w:val="0"/>
        <w:shd w:val="clear" w:color="auto" w:fill="FFFFFF"/>
        <w:adjustRightInd w:val="0"/>
        <w:snapToGrid w:val="0"/>
        <w:spacing w:after="0" w:line="360" w:lineRule="auto"/>
        <w:jc w:val="both"/>
        <w:rPr>
          <w:rFonts w:ascii="Book Antiqua" w:hAnsi="Book Antiqua"/>
          <w:b/>
          <w:sz w:val="24"/>
          <w:szCs w:val="24"/>
          <w:lang w:eastAsia="zh-CN"/>
        </w:rPr>
      </w:pPr>
      <w:r w:rsidRPr="008B44F8">
        <w:rPr>
          <w:rFonts w:ascii="Book Antiqua" w:hAnsi="Book Antiqua"/>
          <w:b/>
          <w:sz w:val="24"/>
          <w:szCs w:val="24"/>
        </w:rPr>
        <w:t>ROLE OF IMMUNOHISTOCH</w:t>
      </w:r>
      <w:r w:rsidR="003D24D5">
        <w:rPr>
          <w:rFonts w:ascii="Book Antiqua" w:hAnsi="Book Antiqua"/>
          <w:b/>
          <w:sz w:val="24"/>
          <w:szCs w:val="24"/>
        </w:rPr>
        <w:t>EMISTRY IN PREDICTING PROGNOSIS</w:t>
      </w:r>
    </w:p>
    <w:p w:rsidR="005818C6" w:rsidRPr="008B44F8" w:rsidRDefault="005818C6" w:rsidP="00354BEE">
      <w:pPr>
        <w:widowControl w:val="0"/>
        <w:adjustRightInd w:val="0"/>
        <w:snapToGrid w:val="0"/>
        <w:spacing w:after="0" w:line="360" w:lineRule="auto"/>
        <w:jc w:val="both"/>
        <w:rPr>
          <w:rFonts w:ascii="Book Antiqua" w:hAnsi="Book Antiqua"/>
          <w:sz w:val="24"/>
          <w:szCs w:val="24"/>
        </w:rPr>
      </w:pPr>
      <w:r w:rsidRPr="008B44F8">
        <w:rPr>
          <w:rFonts w:ascii="Book Antiqua" w:hAnsi="Book Antiqua"/>
          <w:sz w:val="24"/>
          <w:szCs w:val="24"/>
        </w:rPr>
        <w:t>Several biomarkers have been investigated in HCC for prognostication and treatment decisions. K19 expressing HCCs show aggressive behavior, poor differentiation, high proliferative index and high recurrence rate</w:t>
      </w:r>
      <w:r w:rsidRPr="008B44F8">
        <w:rPr>
          <w:rFonts w:ascii="Book Antiqua" w:hAnsi="Book Antiqua"/>
          <w:sz w:val="24"/>
          <w:szCs w:val="24"/>
          <w:vertAlign w:val="superscript"/>
        </w:rPr>
        <w:t>[1</w:t>
      </w:r>
      <w:r w:rsidR="00C5154A" w:rsidRPr="008B44F8">
        <w:rPr>
          <w:rFonts w:ascii="Book Antiqua" w:hAnsi="Book Antiqua"/>
          <w:sz w:val="24"/>
          <w:szCs w:val="24"/>
          <w:vertAlign w:val="superscript"/>
        </w:rPr>
        <w:t>31</w:t>
      </w:r>
      <w:r w:rsidRPr="008B44F8">
        <w:rPr>
          <w:rFonts w:ascii="Book Antiqua" w:hAnsi="Book Antiqua"/>
          <w:sz w:val="24"/>
          <w:szCs w:val="24"/>
          <w:vertAlign w:val="superscript"/>
        </w:rPr>
        <w:t>-1</w:t>
      </w:r>
      <w:r w:rsidR="00C5154A" w:rsidRPr="008B44F8">
        <w:rPr>
          <w:rFonts w:ascii="Book Antiqua" w:hAnsi="Book Antiqua"/>
          <w:sz w:val="24"/>
          <w:szCs w:val="24"/>
          <w:vertAlign w:val="superscript"/>
        </w:rPr>
        <w:t>33</w:t>
      </w:r>
      <w:r w:rsidRPr="008B44F8">
        <w:rPr>
          <w:rFonts w:ascii="Book Antiqua" w:hAnsi="Book Antiqua"/>
          <w:sz w:val="24"/>
          <w:szCs w:val="24"/>
          <w:vertAlign w:val="superscript"/>
        </w:rPr>
        <w:t>]</w:t>
      </w:r>
      <w:r w:rsidR="002110FE" w:rsidRPr="008B44F8">
        <w:rPr>
          <w:rFonts w:ascii="Book Antiqua" w:hAnsi="Book Antiqua"/>
          <w:sz w:val="24"/>
          <w:szCs w:val="24"/>
        </w:rPr>
        <w:t>. S</w:t>
      </w:r>
      <w:r w:rsidRPr="008B44F8">
        <w:rPr>
          <w:rFonts w:ascii="Book Antiqua" w:hAnsi="Book Antiqua"/>
          <w:sz w:val="24"/>
          <w:szCs w:val="24"/>
        </w:rPr>
        <w:t>imilarly, expression of stem cell marker CD133 is associated with higher tumor grade, advanced disease stage, higher recurrence rates and shorter overall survival</w:t>
      </w:r>
      <w:r w:rsidRPr="008B44F8">
        <w:rPr>
          <w:rFonts w:ascii="Book Antiqua" w:hAnsi="Book Antiqua"/>
          <w:sz w:val="24"/>
          <w:szCs w:val="24"/>
          <w:vertAlign w:val="superscript"/>
        </w:rPr>
        <w:t>[1</w:t>
      </w:r>
      <w:r w:rsidR="00C5154A" w:rsidRPr="008B44F8">
        <w:rPr>
          <w:rFonts w:ascii="Book Antiqua" w:hAnsi="Book Antiqua"/>
          <w:sz w:val="24"/>
          <w:szCs w:val="24"/>
          <w:vertAlign w:val="superscript"/>
        </w:rPr>
        <w:t>34</w:t>
      </w:r>
      <w:r w:rsidRPr="008B44F8">
        <w:rPr>
          <w:rFonts w:ascii="Book Antiqua" w:hAnsi="Book Antiqua"/>
          <w:sz w:val="24"/>
          <w:szCs w:val="24"/>
          <w:vertAlign w:val="superscript"/>
        </w:rPr>
        <w:t>]</w:t>
      </w:r>
      <w:r w:rsidR="002110FE" w:rsidRPr="008B44F8">
        <w:rPr>
          <w:rFonts w:ascii="Book Antiqua" w:hAnsi="Book Antiqua"/>
          <w:sz w:val="24"/>
          <w:szCs w:val="24"/>
        </w:rPr>
        <w:t xml:space="preserve">. </w:t>
      </w:r>
      <w:r w:rsidRPr="008B44F8">
        <w:rPr>
          <w:rFonts w:ascii="Book Antiqua" w:hAnsi="Book Antiqua"/>
          <w:sz w:val="24"/>
          <w:szCs w:val="24"/>
        </w:rPr>
        <w:t>EpCAM expression also demonstrates poor prognosis</w:t>
      </w:r>
      <w:r w:rsidR="008F0188" w:rsidRPr="008B44F8">
        <w:rPr>
          <w:rFonts w:ascii="Book Antiqua" w:hAnsi="Book Antiqua"/>
          <w:sz w:val="24"/>
          <w:szCs w:val="24"/>
          <w:vertAlign w:val="superscript"/>
        </w:rPr>
        <w:t>[5,</w:t>
      </w:r>
      <w:r w:rsidRPr="008B44F8">
        <w:rPr>
          <w:rFonts w:ascii="Book Antiqua" w:hAnsi="Book Antiqua"/>
          <w:sz w:val="24"/>
          <w:szCs w:val="24"/>
          <w:vertAlign w:val="superscript"/>
        </w:rPr>
        <w:t>1</w:t>
      </w:r>
      <w:r w:rsidR="00C5154A" w:rsidRPr="008B44F8">
        <w:rPr>
          <w:rFonts w:ascii="Book Antiqua" w:hAnsi="Book Antiqua"/>
          <w:sz w:val="24"/>
          <w:szCs w:val="24"/>
          <w:vertAlign w:val="superscript"/>
        </w:rPr>
        <w:t>34</w:t>
      </w:r>
      <w:r w:rsidRPr="008B44F8">
        <w:rPr>
          <w:rFonts w:ascii="Book Antiqua" w:hAnsi="Book Antiqua"/>
          <w:sz w:val="24"/>
          <w:szCs w:val="24"/>
          <w:vertAlign w:val="superscript"/>
        </w:rPr>
        <w:t>]</w:t>
      </w:r>
      <w:r w:rsidR="008F0188" w:rsidRPr="008B44F8">
        <w:rPr>
          <w:rFonts w:ascii="Book Antiqua" w:hAnsi="Book Antiqua"/>
          <w:sz w:val="24"/>
          <w:szCs w:val="24"/>
        </w:rPr>
        <w:t xml:space="preserve">. </w:t>
      </w:r>
      <w:r w:rsidRPr="008B44F8">
        <w:rPr>
          <w:rFonts w:ascii="Book Antiqua" w:hAnsi="Book Antiqua"/>
          <w:sz w:val="24"/>
          <w:szCs w:val="24"/>
        </w:rPr>
        <w:t>In a recent study, progressed HCC with &gt;</w:t>
      </w:r>
      <w:r w:rsidR="008F056F" w:rsidRPr="008B44F8">
        <w:rPr>
          <w:rFonts w:ascii="Book Antiqua" w:hAnsi="Book Antiqua" w:hint="eastAsia"/>
          <w:sz w:val="24"/>
          <w:szCs w:val="24"/>
          <w:lang w:eastAsia="zh-CN"/>
        </w:rPr>
        <w:t xml:space="preserve"> </w:t>
      </w:r>
      <w:r w:rsidRPr="008B44F8">
        <w:rPr>
          <w:rFonts w:ascii="Book Antiqua" w:hAnsi="Book Antiqua"/>
          <w:sz w:val="24"/>
          <w:szCs w:val="24"/>
        </w:rPr>
        <w:t>5% tumor fraction expr</w:t>
      </w:r>
      <w:r w:rsidR="008F056F" w:rsidRPr="008B44F8">
        <w:rPr>
          <w:rFonts w:ascii="Book Antiqua" w:hAnsi="Book Antiqua"/>
          <w:sz w:val="24"/>
          <w:szCs w:val="24"/>
        </w:rPr>
        <w:t>essing stem/</w:t>
      </w:r>
      <w:r w:rsidRPr="008B44F8">
        <w:rPr>
          <w:rFonts w:ascii="Book Antiqua" w:hAnsi="Book Antiqua"/>
          <w:sz w:val="24"/>
          <w:szCs w:val="24"/>
        </w:rPr>
        <w:t>progenitor cell markers CK19, EpCAM and CD133, displayed more aggressive behavior with increased likelihood of recurrence, chemo-resistance and metastasis</w:t>
      </w:r>
      <w:r w:rsidRPr="008B44F8">
        <w:rPr>
          <w:rFonts w:ascii="Book Antiqua" w:hAnsi="Book Antiqua"/>
          <w:sz w:val="24"/>
          <w:szCs w:val="24"/>
          <w:vertAlign w:val="superscript"/>
        </w:rPr>
        <w:t>[1</w:t>
      </w:r>
      <w:r w:rsidR="00C5154A" w:rsidRPr="008B44F8">
        <w:rPr>
          <w:rFonts w:ascii="Book Antiqua" w:hAnsi="Book Antiqua"/>
          <w:sz w:val="24"/>
          <w:szCs w:val="24"/>
          <w:vertAlign w:val="superscript"/>
        </w:rPr>
        <w:t>35</w:t>
      </w:r>
      <w:r w:rsidRPr="008B44F8">
        <w:rPr>
          <w:rFonts w:ascii="Book Antiqua" w:hAnsi="Book Antiqua"/>
          <w:sz w:val="24"/>
          <w:szCs w:val="24"/>
          <w:vertAlign w:val="superscript"/>
        </w:rPr>
        <w:t>]</w:t>
      </w:r>
      <w:r w:rsidR="008F0188" w:rsidRPr="008B44F8">
        <w:rPr>
          <w:rFonts w:ascii="Book Antiqua" w:hAnsi="Book Antiqua"/>
          <w:sz w:val="24"/>
          <w:szCs w:val="24"/>
        </w:rPr>
        <w:t>.</w:t>
      </w:r>
    </w:p>
    <w:p w:rsidR="008F0188" w:rsidRPr="008B44F8" w:rsidRDefault="005818C6" w:rsidP="008F056F">
      <w:pPr>
        <w:widowControl w:val="0"/>
        <w:adjustRightInd w:val="0"/>
        <w:snapToGrid w:val="0"/>
        <w:spacing w:after="0" w:line="360" w:lineRule="auto"/>
        <w:ind w:firstLineChars="100" w:firstLine="240"/>
        <w:jc w:val="both"/>
        <w:rPr>
          <w:rFonts w:ascii="Book Antiqua" w:hAnsi="Book Antiqua"/>
          <w:sz w:val="24"/>
          <w:szCs w:val="24"/>
        </w:rPr>
      </w:pPr>
      <w:r w:rsidRPr="008B44F8">
        <w:rPr>
          <w:rFonts w:ascii="Book Antiqua" w:hAnsi="Book Antiqua"/>
          <w:sz w:val="24"/>
          <w:szCs w:val="24"/>
        </w:rPr>
        <w:t>Tumor tissue expression of high Wnt-1 shows correlation with nuclear B-catenin accumulation and increased rate of tumor recurrence. In a study of 142 patients of HCC, co</w:t>
      </w:r>
      <w:r w:rsidR="008F056F" w:rsidRPr="008B44F8">
        <w:rPr>
          <w:rFonts w:ascii="Book Antiqua" w:hAnsi="Book Antiqua"/>
          <w:sz w:val="24"/>
          <w:szCs w:val="24"/>
        </w:rPr>
        <w:t>rrelation of 3 groups: biliary/</w:t>
      </w:r>
      <w:r w:rsidRPr="008B44F8">
        <w:rPr>
          <w:rFonts w:ascii="Book Antiqua" w:hAnsi="Book Antiqua"/>
          <w:sz w:val="24"/>
          <w:szCs w:val="24"/>
        </w:rPr>
        <w:t>stem c</w:t>
      </w:r>
      <w:r w:rsidR="008F056F" w:rsidRPr="008B44F8">
        <w:rPr>
          <w:rFonts w:ascii="Book Antiqua" w:hAnsi="Book Antiqua"/>
          <w:sz w:val="24"/>
          <w:szCs w:val="24"/>
        </w:rPr>
        <w:t>ell marker positive group, Wnt/</w:t>
      </w:r>
      <w:r w:rsidRPr="008B44F8">
        <w:rPr>
          <w:rFonts w:ascii="Book Antiqua" w:hAnsi="Book Antiqua"/>
          <w:sz w:val="24"/>
          <w:szCs w:val="24"/>
        </w:rPr>
        <w:t xml:space="preserve">B-catenin signaling </w:t>
      </w:r>
      <w:r w:rsidRPr="008B44F8">
        <w:rPr>
          <w:rFonts w:ascii="Book Antiqua" w:hAnsi="Book Antiqua"/>
          <w:sz w:val="24"/>
          <w:szCs w:val="24"/>
        </w:rPr>
        <w:lastRenderedPageBreak/>
        <w:t>related marker positive, and both negative group was done with other prognostic features. Biliary/stem cell marker positive group demonstrated poor tumor differentiation, high frequency of portal vein invasion, intrahepatic metastasis and high proliferative activity</w:t>
      </w:r>
      <w:r w:rsidRPr="008B44F8">
        <w:rPr>
          <w:rFonts w:ascii="Book Antiqua" w:hAnsi="Book Antiqua"/>
          <w:sz w:val="24"/>
          <w:szCs w:val="24"/>
          <w:vertAlign w:val="superscript"/>
        </w:rPr>
        <w:t>[1</w:t>
      </w:r>
      <w:r w:rsidR="00C5154A" w:rsidRPr="008B44F8">
        <w:rPr>
          <w:rFonts w:ascii="Book Antiqua" w:hAnsi="Book Antiqua"/>
          <w:sz w:val="24"/>
          <w:szCs w:val="24"/>
          <w:vertAlign w:val="superscript"/>
        </w:rPr>
        <w:t>32</w:t>
      </w:r>
      <w:r w:rsidRPr="008B44F8">
        <w:rPr>
          <w:rFonts w:ascii="Book Antiqua" w:hAnsi="Book Antiqua"/>
          <w:sz w:val="24"/>
          <w:szCs w:val="24"/>
          <w:vertAlign w:val="superscript"/>
        </w:rPr>
        <w:t>]</w:t>
      </w:r>
      <w:r w:rsidR="008F0188" w:rsidRPr="008B44F8">
        <w:rPr>
          <w:rFonts w:ascii="Book Antiqua" w:hAnsi="Book Antiqua"/>
          <w:sz w:val="24"/>
          <w:szCs w:val="24"/>
        </w:rPr>
        <w:t xml:space="preserve">. </w:t>
      </w:r>
    </w:p>
    <w:p w:rsidR="005818C6" w:rsidRPr="008B44F8" w:rsidRDefault="005818C6" w:rsidP="008F056F">
      <w:pPr>
        <w:widowControl w:val="0"/>
        <w:adjustRightInd w:val="0"/>
        <w:snapToGrid w:val="0"/>
        <w:spacing w:after="0" w:line="360" w:lineRule="auto"/>
        <w:ind w:firstLineChars="100" w:firstLine="240"/>
        <w:jc w:val="both"/>
        <w:rPr>
          <w:rFonts w:ascii="Book Antiqua" w:hAnsi="Book Antiqua"/>
          <w:sz w:val="24"/>
          <w:szCs w:val="24"/>
        </w:rPr>
      </w:pPr>
      <w:r w:rsidRPr="008B44F8">
        <w:rPr>
          <w:rFonts w:ascii="Book Antiqua" w:hAnsi="Book Antiqua"/>
          <w:sz w:val="24"/>
          <w:szCs w:val="24"/>
        </w:rPr>
        <w:t>HCC are hyper vascular and tumor angiogenesis is a known important prognostic factor. Immunohistochemical staining for endothelium specific markers CD31, CD34 or vWF allow semi quantitative assessment of micro vessel density, which is a significant prognostic indicator</w:t>
      </w:r>
      <w:r w:rsidR="008F0188" w:rsidRPr="008B44F8">
        <w:rPr>
          <w:rFonts w:ascii="Book Antiqua" w:hAnsi="Book Antiqua"/>
          <w:sz w:val="24"/>
          <w:szCs w:val="24"/>
          <w:vertAlign w:val="superscript"/>
        </w:rPr>
        <w:t>[1</w:t>
      </w:r>
      <w:r w:rsidR="00C5154A" w:rsidRPr="008B44F8">
        <w:rPr>
          <w:rFonts w:ascii="Book Antiqua" w:hAnsi="Book Antiqua"/>
          <w:sz w:val="24"/>
          <w:szCs w:val="24"/>
          <w:vertAlign w:val="superscript"/>
        </w:rPr>
        <w:t>36</w:t>
      </w:r>
      <w:r w:rsidR="008F0188" w:rsidRPr="008B44F8">
        <w:rPr>
          <w:rFonts w:ascii="Book Antiqua" w:hAnsi="Book Antiqua"/>
          <w:sz w:val="24"/>
          <w:szCs w:val="24"/>
          <w:vertAlign w:val="superscript"/>
        </w:rPr>
        <w:t>,</w:t>
      </w:r>
      <w:r w:rsidR="00C5154A" w:rsidRPr="008B44F8">
        <w:rPr>
          <w:rFonts w:ascii="Book Antiqua" w:hAnsi="Book Antiqua"/>
          <w:sz w:val="24"/>
          <w:szCs w:val="24"/>
          <w:vertAlign w:val="superscript"/>
        </w:rPr>
        <w:t>68</w:t>
      </w:r>
      <w:r w:rsidRPr="008B44F8">
        <w:rPr>
          <w:rFonts w:ascii="Book Antiqua" w:hAnsi="Book Antiqua"/>
          <w:sz w:val="24"/>
          <w:szCs w:val="24"/>
          <w:vertAlign w:val="superscript"/>
        </w:rPr>
        <w:t>]</w:t>
      </w:r>
      <w:r w:rsidR="008F0188" w:rsidRPr="008B44F8">
        <w:rPr>
          <w:rFonts w:ascii="Book Antiqua" w:hAnsi="Book Antiqua"/>
          <w:sz w:val="24"/>
          <w:szCs w:val="24"/>
        </w:rPr>
        <w:t xml:space="preserve">. </w:t>
      </w:r>
      <w:r w:rsidRPr="008B44F8">
        <w:rPr>
          <w:rFonts w:ascii="Book Antiqua" w:hAnsi="Book Antiqua"/>
          <w:sz w:val="24"/>
          <w:szCs w:val="24"/>
        </w:rPr>
        <w:t xml:space="preserve">Li </w:t>
      </w:r>
      <w:r w:rsidRPr="008B44F8">
        <w:rPr>
          <w:rFonts w:ascii="Book Antiqua" w:hAnsi="Book Antiqua"/>
          <w:i/>
          <w:sz w:val="24"/>
          <w:szCs w:val="24"/>
        </w:rPr>
        <w:t>et al</w:t>
      </w:r>
      <w:r w:rsidR="008F056F" w:rsidRPr="008B44F8">
        <w:rPr>
          <w:rFonts w:ascii="Book Antiqua" w:hAnsi="Book Antiqua"/>
          <w:sz w:val="24"/>
          <w:szCs w:val="24"/>
          <w:vertAlign w:val="superscript"/>
        </w:rPr>
        <w:t>[137]</w:t>
      </w:r>
      <w:r w:rsidRPr="008B44F8">
        <w:rPr>
          <w:rFonts w:ascii="Book Antiqua" w:hAnsi="Book Antiqua"/>
          <w:sz w:val="24"/>
          <w:szCs w:val="24"/>
        </w:rPr>
        <w:t xml:space="preserve"> performed meta-analysis of 12 articles comprising a total 1138 HCC patients. Survival outcomes showed positive correlation between poor prognosis and h</w:t>
      </w:r>
      <w:r w:rsidR="008F0188" w:rsidRPr="008B44F8">
        <w:rPr>
          <w:rFonts w:ascii="Book Antiqua" w:hAnsi="Book Antiqua"/>
          <w:sz w:val="24"/>
          <w:szCs w:val="24"/>
        </w:rPr>
        <w:t>igh micro vessel density levels.</w:t>
      </w:r>
    </w:p>
    <w:p w:rsidR="005818C6" w:rsidRPr="008B44F8" w:rsidRDefault="005818C6" w:rsidP="008F056F">
      <w:pPr>
        <w:widowControl w:val="0"/>
        <w:adjustRightInd w:val="0"/>
        <w:snapToGrid w:val="0"/>
        <w:spacing w:after="0" w:line="360" w:lineRule="auto"/>
        <w:ind w:firstLineChars="100" w:firstLine="240"/>
        <w:jc w:val="both"/>
        <w:rPr>
          <w:rFonts w:ascii="Book Antiqua" w:hAnsi="Book Antiqua"/>
          <w:sz w:val="24"/>
          <w:szCs w:val="24"/>
        </w:rPr>
      </w:pPr>
      <w:r w:rsidRPr="008B44F8">
        <w:rPr>
          <w:rFonts w:ascii="Book Antiqua" w:hAnsi="Book Antiqua"/>
          <w:sz w:val="24"/>
          <w:szCs w:val="24"/>
        </w:rPr>
        <w:t>Molecular markers with prognostic significance are analyzed by tissue markers and abundant literature is available on studies of phenotypic correlates. DNA ploidy, cell proliferation markers, Cell surface proteins Glypican-3, cytoskeleton proteins Fascin, enzymes Histone deacetylase, transcription factors BATF2, tumor suppressor genes TP53, adhesion molecule E-cadherin, cell cycle regulators, oncogenes, tumor angiogenesis related markers and several others related to Notch, Hippo, Hedgehog and other signaling pathways,</w:t>
      </w:r>
      <w:r w:rsidR="00AF648E" w:rsidRPr="008B44F8">
        <w:rPr>
          <w:rFonts w:ascii="Book Antiqua" w:hAnsi="Book Antiqua"/>
          <w:sz w:val="24"/>
          <w:szCs w:val="24"/>
        </w:rPr>
        <w:t xml:space="preserve"> </w:t>
      </w:r>
      <w:r w:rsidRPr="008B44F8">
        <w:rPr>
          <w:rFonts w:ascii="Book Antiqua" w:hAnsi="Book Antiqua"/>
          <w:sz w:val="24"/>
          <w:szCs w:val="24"/>
        </w:rPr>
        <w:t>have been analyzed in tissues and shown to be of prognostic significance</w:t>
      </w:r>
      <w:r w:rsidR="008F0188" w:rsidRPr="008B44F8">
        <w:rPr>
          <w:rFonts w:ascii="Book Antiqua" w:hAnsi="Book Antiqua"/>
          <w:sz w:val="24"/>
          <w:szCs w:val="24"/>
          <w:vertAlign w:val="superscript"/>
        </w:rPr>
        <w:t>[</w:t>
      </w:r>
      <w:r w:rsidR="00C5154A" w:rsidRPr="008B44F8">
        <w:rPr>
          <w:rFonts w:ascii="Book Antiqua" w:hAnsi="Book Antiqua"/>
          <w:sz w:val="24"/>
          <w:szCs w:val="24"/>
          <w:vertAlign w:val="superscript"/>
        </w:rPr>
        <w:t>103</w:t>
      </w:r>
      <w:r w:rsidR="008F0188" w:rsidRPr="008B44F8">
        <w:rPr>
          <w:rFonts w:ascii="Book Antiqua" w:hAnsi="Book Antiqua"/>
          <w:sz w:val="24"/>
          <w:szCs w:val="24"/>
          <w:vertAlign w:val="superscript"/>
        </w:rPr>
        <w:t>,</w:t>
      </w:r>
      <w:r w:rsidRPr="008B44F8">
        <w:rPr>
          <w:rFonts w:ascii="Book Antiqua" w:hAnsi="Book Antiqua"/>
          <w:sz w:val="24"/>
          <w:szCs w:val="24"/>
          <w:vertAlign w:val="superscript"/>
        </w:rPr>
        <w:t>1</w:t>
      </w:r>
      <w:r w:rsidR="00C5154A" w:rsidRPr="008B44F8">
        <w:rPr>
          <w:rFonts w:ascii="Book Antiqua" w:hAnsi="Book Antiqua"/>
          <w:sz w:val="24"/>
          <w:szCs w:val="24"/>
          <w:vertAlign w:val="superscript"/>
        </w:rPr>
        <w:t>38</w:t>
      </w:r>
      <w:r w:rsidRPr="008B44F8">
        <w:rPr>
          <w:rFonts w:ascii="Book Antiqua" w:hAnsi="Book Antiqua"/>
          <w:sz w:val="24"/>
          <w:szCs w:val="24"/>
          <w:vertAlign w:val="superscript"/>
        </w:rPr>
        <w:t>]</w:t>
      </w:r>
      <w:r w:rsidR="008F0188" w:rsidRPr="008B44F8">
        <w:rPr>
          <w:rFonts w:ascii="Book Antiqua" w:hAnsi="Book Antiqua"/>
          <w:sz w:val="24"/>
          <w:szCs w:val="24"/>
        </w:rPr>
        <w:t>.</w:t>
      </w:r>
    </w:p>
    <w:p w:rsidR="005818C6" w:rsidRPr="008B44F8" w:rsidRDefault="005818C6" w:rsidP="008F056F">
      <w:pPr>
        <w:widowControl w:val="0"/>
        <w:adjustRightInd w:val="0"/>
        <w:snapToGrid w:val="0"/>
        <w:spacing w:after="0" w:line="360" w:lineRule="auto"/>
        <w:ind w:firstLineChars="100" w:firstLine="240"/>
        <w:jc w:val="both"/>
        <w:rPr>
          <w:rFonts w:ascii="Book Antiqua" w:hAnsi="Book Antiqua"/>
          <w:sz w:val="24"/>
          <w:szCs w:val="24"/>
        </w:rPr>
      </w:pPr>
      <w:r w:rsidRPr="008B44F8">
        <w:rPr>
          <w:rFonts w:ascii="Book Antiqua" w:hAnsi="Book Antiqua"/>
          <w:sz w:val="24"/>
          <w:szCs w:val="24"/>
        </w:rPr>
        <w:t>IHC markers are also increasingly being used for the decisions of molecular targeted therapy and as a predictor of therapeutic response</w:t>
      </w:r>
      <w:r w:rsidRPr="008B44F8">
        <w:rPr>
          <w:rFonts w:ascii="Book Antiqua" w:hAnsi="Book Antiqua"/>
          <w:sz w:val="24"/>
          <w:szCs w:val="24"/>
          <w:vertAlign w:val="superscript"/>
        </w:rPr>
        <w:t>[2</w:t>
      </w:r>
      <w:r w:rsidR="00C5154A" w:rsidRPr="008B44F8">
        <w:rPr>
          <w:rFonts w:ascii="Book Antiqua" w:hAnsi="Book Antiqua"/>
          <w:sz w:val="24"/>
          <w:szCs w:val="24"/>
          <w:vertAlign w:val="superscript"/>
        </w:rPr>
        <w:t>2</w:t>
      </w:r>
      <w:r w:rsidRPr="008B44F8">
        <w:rPr>
          <w:rFonts w:ascii="Book Antiqua" w:hAnsi="Book Antiqua"/>
          <w:sz w:val="24"/>
          <w:szCs w:val="24"/>
          <w:vertAlign w:val="superscript"/>
        </w:rPr>
        <w:t>,1</w:t>
      </w:r>
      <w:r w:rsidR="00C5154A" w:rsidRPr="008B44F8">
        <w:rPr>
          <w:rFonts w:ascii="Book Antiqua" w:hAnsi="Book Antiqua"/>
          <w:sz w:val="24"/>
          <w:szCs w:val="24"/>
          <w:vertAlign w:val="superscript"/>
        </w:rPr>
        <w:t>39</w:t>
      </w:r>
      <w:r w:rsidRPr="008B44F8">
        <w:rPr>
          <w:rFonts w:ascii="Book Antiqua" w:hAnsi="Book Antiqua"/>
          <w:sz w:val="24"/>
          <w:szCs w:val="24"/>
          <w:vertAlign w:val="superscript"/>
        </w:rPr>
        <w:t>]</w:t>
      </w:r>
      <w:r w:rsidR="008F0188" w:rsidRPr="008B44F8">
        <w:rPr>
          <w:rFonts w:ascii="Book Antiqua" w:hAnsi="Book Antiqua"/>
          <w:sz w:val="24"/>
          <w:szCs w:val="24"/>
        </w:rPr>
        <w:t xml:space="preserve">. </w:t>
      </w:r>
      <w:r w:rsidRPr="008B44F8">
        <w:rPr>
          <w:rFonts w:ascii="Book Antiqua" w:hAnsi="Book Antiqua"/>
          <w:sz w:val="24"/>
          <w:szCs w:val="24"/>
        </w:rPr>
        <w:t xml:space="preserve">Six areas of genomic alterations which have targetable potential for HCC are TERT promoter mutation, p53 pathway, oxidative stress pathway, Wnt-B catenin pathway, epigenetic, </w:t>
      </w:r>
      <w:r w:rsidRPr="008B44F8">
        <w:rPr>
          <w:rFonts w:ascii="Book Antiqua" w:hAnsi="Book Antiqua" w:cs="ClassicalGaramondBT-Roman"/>
          <w:sz w:val="24"/>
          <w:szCs w:val="24"/>
        </w:rPr>
        <w:t>AKT/mTOR and MAP kinase pathway</w:t>
      </w:r>
      <w:r w:rsidRPr="008B44F8">
        <w:rPr>
          <w:rFonts w:ascii="Book Antiqua" w:hAnsi="Book Antiqua" w:cs="ClassicalGaramondBT-Roman"/>
          <w:sz w:val="24"/>
          <w:szCs w:val="24"/>
          <w:vertAlign w:val="superscript"/>
        </w:rPr>
        <w:t>[2</w:t>
      </w:r>
      <w:r w:rsidR="00C5154A" w:rsidRPr="008B44F8">
        <w:rPr>
          <w:rFonts w:ascii="Book Antiqua" w:hAnsi="Book Antiqua" w:cs="ClassicalGaramondBT-Roman"/>
          <w:sz w:val="24"/>
          <w:szCs w:val="24"/>
          <w:vertAlign w:val="superscript"/>
        </w:rPr>
        <w:t>2</w:t>
      </w:r>
      <w:r w:rsidRPr="008B44F8">
        <w:rPr>
          <w:rFonts w:ascii="Book Antiqua" w:hAnsi="Book Antiqua" w:cs="ClassicalGaramondBT-Roman"/>
          <w:sz w:val="24"/>
          <w:szCs w:val="24"/>
          <w:vertAlign w:val="superscript"/>
        </w:rPr>
        <w:t>]</w:t>
      </w:r>
      <w:r w:rsidR="008F0188" w:rsidRPr="008B44F8">
        <w:rPr>
          <w:rFonts w:ascii="Book Antiqua" w:hAnsi="Book Antiqua" w:cs="ClassicalGaramondBT-Roman"/>
          <w:sz w:val="24"/>
          <w:szCs w:val="24"/>
        </w:rPr>
        <w:t xml:space="preserve">. </w:t>
      </w:r>
      <w:r w:rsidRPr="008B44F8">
        <w:rPr>
          <w:rFonts w:ascii="Book Antiqua" w:hAnsi="Book Antiqua" w:cs="ClassicalGaramondBT-Roman"/>
          <w:sz w:val="24"/>
          <w:szCs w:val="24"/>
        </w:rPr>
        <w:t>Evaluation</w:t>
      </w:r>
      <w:r w:rsidRPr="008B44F8">
        <w:rPr>
          <w:rFonts w:ascii="Book Antiqua" w:hAnsi="Book Antiqua"/>
          <w:sz w:val="24"/>
          <w:szCs w:val="24"/>
        </w:rPr>
        <w:t xml:space="preserve"> of c-MET at the tissue level had been related to response to Tivantinib</w:t>
      </w:r>
      <w:r w:rsidR="008F0188" w:rsidRPr="008B44F8">
        <w:rPr>
          <w:rFonts w:ascii="Book Antiqua" w:hAnsi="Book Antiqua"/>
          <w:sz w:val="24"/>
          <w:szCs w:val="24"/>
          <w:vertAlign w:val="superscript"/>
        </w:rPr>
        <w:t>[</w:t>
      </w:r>
      <w:r w:rsidR="00C5154A" w:rsidRPr="008B44F8">
        <w:rPr>
          <w:rFonts w:ascii="Book Antiqua" w:hAnsi="Book Antiqua"/>
          <w:sz w:val="24"/>
          <w:szCs w:val="24"/>
          <w:vertAlign w:val="superscript"/>
        </w:rPr>
        <w:t>106</w:t>
      </w:r>
      <w:r w:rsidR="008F0188" w:rsidRPr="008B44F8">
        <w:rPr>
          <w:rFonts w:ascii="Book Antiqua" w:hAnsi="Book Antiqua"/>
          <w:sz w:val="24"/>
          <w:szCs w:val="24"/>
          <w:vertAlign w:val="superscript"/>
        </w:rPr>
        <w:t>,1</w:t>
      </w:r>
      <w:r w:rsidR="00B65055" w:rsidRPr="008B44F8">
        <w:rPr>
          <w:rFonts w:ascii="Book Antiqua" w:hAnsi="Book Antiqua"/>
          <w:sz w:val="24"/>
          <w:szCs w:val="24"/>
          <w:vertAlign w:val="superscript"/>
        </w:rPr>
        <w:t>40</w:t>
      </w:r>
      <w:r w:rsidR="008F0188" w:rsidRPr="008B44F8">
        <w:rPr>
          <w:rFonts w:ascii="Book Antiqua" w:hAnsi="Book Antiqua"/>
          <w:sz w:val="24"/>
          <w:szCs w:val="24"/>
          <w:vertAlign w:val="superscript"/>
        </w:rPr>
        <w:t>,</w:t>
      </w:r>
      <w:r w:rsidRPr="008B44F8">
        <w:rPr>
          <w:rFonts w:ascii="Book Antiqua" w:hAnsi="Book Antiqua"/>
          <w:sz w:val="24"/>
          <w:szCs w:val="24"/>
          <w:vertAlign w:val="superscript"/>
        </w:rPr>
        <w:t>1</w:t>
      </w:r>
      <w:r w:rsidR="00B65055" w:rsidRPr="008B44F8">
        <w:rPr>
          <w:rFonts w:ascii="Book Antiqua" w:hAnsi="Book Antiqua"/>
          <w:sz w:val="24"/>
          <w:szCs w:val="24"/>
          <w:vertAlign w:val="superscript"/>
        </w:rPr>
        <w:t>41</w:t>
      </w:r>
      <w:r w:rsidRPr="008B44F8">
        <w:rPr>
          <w:rFonts w:ascii="Book Antiqua" w:hAnsi="Book Antiqua"/>
          <w:sz w:val="24"/>
          <w:szCs w:val="24"/>
          <w:vertAlign w:val="superscript"/>
        </w:rPr>
        <w:t>]</w:t>
      </w:r>
      <w:r w:rsidRPr="008B44F8">
        <w:rPr>
          <w:rFonts w:ascii="Book Antiqua" w:hAnsi="Book Antiqua"/>
          <w:sz w:val="24"/>
          <w:szCs w:val="24"/>
        </w:rPr>
        <w:t xml:space="preserve"> with several such phase II and phase III ongoing trials are linked to molecular analysis of tissue samples. </w:t>
      </w:r>
    </w:p>
    <w:p w:rsidR="005818C6" w:rsidRPr="008B44F8" w:rsidRDefault="005818C6" w:rsidP="008F056F">
      <w:pPr>
        <w:widowControl w:val="0"/>
        <w:adjustRightInd w:val="0"/>
        <w:snapToGrid w:val="0"/>
        <w:spacing w:after="0" w:line="360" w:lineRule="auto"/>
        <w:ind w:firstLineChars="100" w:firstLine="240"/>
        <w:jc w:val="both"/>
        <w:rPr>
          <w:rFonts w:ascii="Book Antiqua" w:hAnsi="Book Antiqua" w:cs="Times New Roman"/>
          <w:sz w:val="24"/>
          <w:szCs w:val="24"/>
          <w:lang w:eastAsia="zh-CN"/>
        </w:rPr>
      </w:pPr>
      <w:r w:rsidRPr="008B44F8">
        <w:rPr>
          <w:rFonts w:ascii="Book Antiqua" w:hAnsi="Book Antiqua"/>
          <w:sz w:val="24"/>
          <w:szCs w:val="24"/>
        </w:rPr>
        <w:t>Immune biomarkers such as immune checkpoint-inhibiting antibodies anti-PD-1, anti-PD-L1 and anti-CTLA-4 are useful for decisions regarding adjuvant therapy</w:t>
      </w:r>
      <w:r w:rsidRPr="008B44F8">
        <w:rPr>
          <w:rFonts w:ascii="Book Antiqua" w:hAnsi="Book Antiqua"/>
          <w:sz w:val="24"/>
          <w:szCs w:val="24"/>
          <w:vertAlign w:val="superscript"/>
        </w:rPr>
        <w:t>[1</w:t>
      </w:r>
      <w:r w:rsidR="00B65055" w:rsidRPr="008B44F8">
        <w:rPr>
          <w:rFonts w:ascii="Book Antiqua" w:hAnsi="Book Antiqua"/>
          <w:sz w:val="24"/>
          <w:szCs w:val="24"/>
          <w:vertAlign w:val="superscript"/>
        </w:rPr>
        <w:t>42</w:t>
      </w:r>
      <w:r w:rsidRPr="008B44F8">
        <w:rPr>
          <w:rFonts w:ascii="Book Antiqua" w:hAnsi="Book Antiqua"/>
          <w:sz w:val="24"/>
          <w:szCs w:val="24"/>
          <w:vertAlign w:val="superscript"/>
        </w:rPr>
        <w:t>-1</w:t>
      </w:r>
      <w:r w:rsidR="00B65055" w:rsidRPr="008B44F8">
        <w:rPr>
          <w:rFonts w:ascii="Book Antiqua" w:hAnsi="Book Antiqua"/>
          <w:sz w:val="24"/>
          <w:szCs w:val="24"/>
          <w:vertAlign w:val="superscript"/>
        </w:rPr>
        <w:t>44</w:t>
      </w:r>
      <w:r w:rsidRPr="008B44F8">
        <w:rPr>
          <w:rFonts w:ascii="Book Antiqua" w:hAnsi="Book Antiqua"/>
          <w:sz w:val="24"/>
          <w:szCs w:val="24"/>
          <w:vertAlign w:val="superscript"/>
        </w:rPr>
        <w:t>]</w:t>
      </w:r>
      <w:r w:rsidR="008F0188" w:rsidRPr="008B44F8">
        <w:rPr>
          <w:rFonts w:ascii="Book Antiqua" w:hAnsi="Book Antiqua"/>
          <w:sz w:val="24"/>
          <w:szCs w:val="24"/>
        </w:rPr>
        <w:t xml:space="preserve">. </w:t>
      </w:r>
      <w:r w:rsidRPr="008B44F8">
        <w:rPr>
          <w:rFonts w:ascii="Book Antiqua" w:hAnsi="Book Antiqua"/>
          <w:sz w:val="24"/>
          <w:szCs w:val="24"/>
        </w:rPr>
        <w:t xml:space="preserve">PD-L1 can predict response to anti-PD-1 antibody. A recent study assessed 294 HCC samples for the expression of PD-1, PD-L1 and CTLA-4. High PD-L1 staining was associated with </w:t>
      </w:r>
      <w:r w:rsidRPr="008B44F8">
        <w:rPr>
          <w:rFonts w:ascii="Book Antiqua" w:hAnsi="Book Antiqua"/>
          <w:sz w:val="24"/>
          <w:szCs w:val="24"/>
        </w:rPr>
        <w:lastRenderedPageBreak/>
        <w:t>poor disease-free survival and simultaneous increased expression of PD-L1 and CD68+</w:t>
      </w:r>
      <w:r w:rsidR="008F056F" w:rsidRPr="008B44F8">
        <w:rPr>
          <w:rFonts w:ascii="Book Antiqua" w:hAnsi="Book Antiqua" w:hint="eastAsia"/>
          <w:sz w:val="24"/>
          <w:szCs w:val="24"/>
          <w:lang w:eastAsia="zh-CN"/>
        </w:rPr>
        <w:t xml:space="preserve"> </w:t>
      </w:r>
      <w:r w:rsidRPr="008B44F8">
        <w:rPr>
          <w:rFonts w:ascii="Book Antiqua" w:hAnsi="Book Antiqua"/>
          <w:sz w:val="24"/>
          <w:szCs w:val="24"/>
        </w:rPr>
        <w:t>TIL was reported to be an important prognostic factor related to immune checkpoint pathway in HCC</w:t>
      </w:r>
      <w:r w:rsidRPr="008B44F8">
        <w:rPr>
          <w:rFonts w:ascii="Book Antiqua" w:hAnsi="Book Antiqua"/>
          <w:sz w:val="24"/>
          <w:szCs w:val="24"/>
          <w:vertAlign w:val="superscript"/>
        </w:rPr>
        <w:t>[1</w:t>
      </w:r>
      <w:r w:rsidR="00B65055" w:rsidRPr="008B44F8">
        <w:rPr>
          <w:rFonts w:ascii="Book Antiqua" w:hAnsi="Book Antiqua"/>
          <w:sz w:val="24"/>
          <w:szCs w:val="24"/>
          <w:vertAlign w:val="superscript"/>
        </w:rPr>
        <w:t>45</w:t>
      </w:r>
      <w:r w:rsidR="008F056F" w:rsidRPr="008B44F8">
        <w:rPr>
          <w:rFonts w:ascii="Book Antiqua" w:hAnsi="Book Antiqua"/>
          <w:sz w:val="24"/>
          <w:szCs w:val="24"/>
          <w:vertAlign w:val="superscript"/>
        </w:rPr>
        <w:t>,</w:t>
      </w:r>
      <w:r w:rsidRPr="008B44F8">
        <w:rPr>
          <w:rFonts w:ascii="Book Antiqua" w:hAnsi="Book Antiqua"/>
          <w:sz w:val="24"/>
          <w:szCs w:val="24"/>
          <w:vertAlign w:val="superscript"/>
        </w:rPr>
        <w:t>1</w:t>
      </w:r>
      <w:r w:rsidR="00B65055" w:rsidRPr="008B44F8">
        <w:rPr>
          <w:rFonts w:ascii="Book Antiqua" w:hAnsi="Book Antiqua"/>
          <w:sz w:val="24"/>
          <w:szCs w:val="24"/>
          <w:vertAlign w:val="superscript"/>
        </w:rPr>
        <w:t>46</w:t>
      </w:r>
      <w:r w:rsidRPr="008B44F8">
        <w:rPr>
          <w:rFonts w:ascii="Book Antiqua" w:hAnsi="Book Antiqua"/>
          <w:sz w:val="24"/>
          <w:szCs w:val="24"/>
          <w:vertAlign w:val="superscript"/>
        </w:rPr>
        <w:t>]</w:t>
      </w:r>
      <w:r w:rsidR="008F0188" w:rsidRPr="008B44F8">
        <w:rPr>
          <w:rFonts w:ascii="Book Antiqua" w:hAnsi="Book Antiqua"/>
          <w:sz w:val="24"/>
          <w:szCs w:val="24"/>
        </w:rPr>
        <w:t xml:space="preserve">. </w:t>
      </w:r>
      <w:r w:rsidRPr="008B44F8">
        <w:rPr>
          <w:rFonts w:ascii="Book Antiqua" w:hAnsi="Book Antiqua"/>
          <w:sz w:val="24"/>
          <w:szCs w:val="24"/>
        </w:rPr>
        <w:t>Advances related to determination and response assessment to the targeted therapies are dependent on archived tissues in institutions and bio-banks. This further highlights the revival of importance of tissue procurement and analysis.</w:t>
      </w:r>
      <w:r w:rsidR="00AF648E" w:rsidRPr="008B44F8">
        <w:rPr>
          <w:rFonts w:ascii="Book Antiqua" w:hAnsi="Book Antiqua"/>
          <w:sz w:val="24"/>
          <w:szCs w:val="24"/>
        </w:rPr>
        <w:t xml:space="preserve"> </w:t>
      </w:r>
      <w:r w:rsidRPr="008B44F8">
        <w:rPr>
          <w:rFonts w:ascii="Book Antiqua" w:hAnsi="Book Antiqua"/>
          <w:sz w:val="24"/>
          <w:szCs w:val="24"/>
        </w:rPr>
        <w:t>Phase III studies of novel targeted therapies require biopsy confirmation of diagnosis, and assessment of treatment response as in a study of 30 patients of HCC treated by Radiofrequency ablation (RFA) and check point inhibitor</w:t>
      </w:r>
      <w:r w:rsidRPr="008B44F8">
        <w:rPr>
          <w:rFonts w:ascii="Book Antiqua" w:hAnsi="Book Antiqua"/>
          <w:sz w:val="24"/>
          <w:szCs w:val="24"/>
          <w:vertAlign w:val="superscript"/>
        </w:rPr>
        <w:t>[1</w:t>
      </w:r>
      <w:r w:rsidR="00B65055" w:rsidRPr="008B44F8">
        <w:rPr>
          <w:rFonts w:ascii="Book Antiqua" w:hAnsi="Book Antiqua"/>
          <w:sz w:val="24"/>
          <w:szCs w:val="24"/>
          <w:vertAlign w:val="superscript"/>
        </w:rPr>
        <w:t>47</w:t>
      </w:r>
      <w:r w:rsidRPr="008B44F8">
        <w:rPr>
          <w:rFonts w:ascii="Book Antiqua" w:hAnsi="Book Antiqua"/>
          <w:sz w:val="24"/>
          <w:szCs w:val="24"/>
          <w:vertAlign w:val="superscript"/>
        </w:rPr>
        <w:t>]</w:t>
      </w:r>
      <w:r w:rsidR="008F0188" w:rsidRPr="008B44F8">
        <w:rPr>
          <w:rFonts w:ascii="Book Antiqua" w:eastAsia="Times New Roman" w:hAnsi="Book Antiqua" w:cs="Times New Roman"/>
          <w:sz w:val="24"/>
          <w:szCs w:val="24"/>
        </w:rPr>
        <w:t>.</w:t>
      </w:r>
    </w:p>
    <w:p w:rsidR="008F056F" w:rsidRPr="008B44F8" w:rsidRDefault="008F056F" w:rsidP="008F056F">
      <w:pPr>
        <w:widowControl w:val="0"/>
        <w:adjustRightInd w:val="0"/>
        <w:snapToGrid w:val="0"/>
        <w:spacing w:after="0" w:line="360" w:lineRule="auto"/>
        <w:ind w:firstLineChars="100" w:firstLine="240"/>
        <w:jc w:val="both"/>
        <w:rPr>
          <w:rFonts w:ascii="Book Antiqua" w:hAnsi="Book Antiqua"/>
          <w:sz w:val="24"/>
          <w:szCs w:val="24"/>
          <w:lang w:eastAsia="zh-CN"/>
        </w:rPr>
      </w:pPr>
    </w:p>
    <w:p w:rsidR="005818C6" w:rsidRPr="008B44F8" w:rsidRDefault="005818C6" w:rsidP="00354BEE">
      <w:pPr>
        <w:widowControl w:val="0"/>
        <w:adjustRightInd w:val="0"/>
        <w:snapToGrid w:val="0"/>
        <w:spacing w:after="0" w:line="360" w:lineRule="auto"/>
        <w:jc w:val="both"/>
        <w:rPr>
          <w:rFonts w:ascii="Book Antiqua" w:hAnsi="Book Antiqua"/>
          <w:b/>
          <w:sz w:val="24"/>
          <w:szCs w:val="24"/>
          <w:lang w:eastAsia="zh-CN"/>
        </w:rPr>
      </w:pPr>
      <w:r w:rsidRPr="008B44F8">
        <w:rPr>
          <w:rFonts w:ascii="Book Antiqua" w:hAnsi="Book Antiqua"/>
          <w:b/>
          <w:sz w:val="24"/>
          <w:szCs w:val="24"/>
        </w:rPr>
        <w:t>MORPHOMOLECULAR CLASSIFICATIONS: REINCARN</w:t>
      </w:r>
      <w:r w:rsidR="008F056F" w:rsidRPr="008B44F8">
        <w:rPr>
          <w:rFonts w:ascii="Book Antiqua" w:hAnsi="Book Antiqua"/>
          <w:b/>
          <w:sz w:val="24"/>
          <w:szCs w:val="24"/>
        </w:rPr>
        <w:t>ATION OF TISSUE ANALYSIS IN HCC</w:t>
      </w:r>
    </w:p>
    <w:p w:rsidR="005818C6" w:rsidRPr="008B44F8" w:rsidRDefault="005818C6" w:rsidP="00354BEE">
      <w:pPr>
        <w:widowControl w:val="0"/>
        <w:adjustRightInd w:val="0"/>
        <w:snapToGrid w:val="0"/>
        <w:spacing w:after="0" w:line="360" w:lineRule="auto"/>
        <w:jc w:val="both"/>
        <w:rPr>
          <w:rFonts w:ascii="Book Antiqua" w:hAnsi="Book Antiqua"/>
          <w:sz w:val="24"/>
          <w:szCs w:val="24"/>
        </w:rPr>
      </w:pPr>
      <w:r w:rsidRPr="008B44F8">
        <w:rPr>
          <w:rFonts w:ascii="Book Antiqua" w:hAnsi="Book Antiqua"/>
          <w:sz w:val="24"/>
          <w:szCs w:val="24"/>
        </w:rPr>
        <w:t>Histopathological features can predict prognosis and lately, linkage of prognosis to distinct biological phenotypes has been demonstrated</w:t>
      </w:r>
      <w:r w:rsidRPr="008B44F8">
        <w:rPr>
          <w:rFonts w:ascii="Book Antiqua" w:hAnsi="Book Antiqua"/>
          <w:sz w:val="24"/>
          <w:szCs w:val="24"/>
          <w:vertAlign w:val="superscript"/>
        </w:rPr>
        <w:t>[</w:t>
      </w:r>
      <w:r w:rsidR="00B65055" w:rsidRPr="008B44F8">
        <w:rPr>
          <w:rFonts w:ascii="Book Antiqua" w:hAnsi="Book Antiqua"/>
          <w:sz w:val="24"/>
          <w:szCs w:val="24"/>
          <w:vertAlign w:val="superscript"/>
        </w:rPr>
        <w:t>84</w:t>
      </w:r>
      <w:r w:rsidR="008F056F" w:rsidRPr="008B44F8">
        <w:rPr>
          <w:rFonts w:ascii="Book Antiqua" w:hAnsi="Book Antiqua"/>
          <w:sz w:val="24"/>
          <w:szCs w:val="24"/>
          <w:vertAlign w:val="superscript"/>
        </w:rPr>
        <w:t>,</w:t>
      </w:r>
      <w:r w:rsidR="00B65055" w:rsidRPr="008B44F8">
        <w:rPr>
          <w:rFonts w:ascii="Book Antiqua" w:hAnsi="Book Antiqua"/>
          <w:sz w:val="24"/>
          <w:szCs w:val="24"/>
          <w:vertAlign w:val="superscript"/>
        </w:rPr>
        <w:t>85</w:t>
      </w:r>
      <w:r w:rsidRPr="008B44F8">
        <w:rPr>
          <w:rFonts w:ascii="Book Antiqua" w:hAnsi="Book Antiqua"/>
          <w:sz w:val="24"/>
          <w:szCs w:val="24"/>
          <w:vertAlign w:val="superscript"/>
        </w:rPr>
        <w:t>]</w:t>
      </w:r>
      <w:r w:rsidR="008F0188" w:rsidRPr="008B44F8">
        <w:rPr>
          <w:rFonts w:ascii="Book Antiqua" w:hAnsi="Book Antiqua"/>
          <w:sz w:val="24"/>
          <w:szCs w:val="24"/>
        </w:rPr>
        <w:t xml:space="preserve">. </w:t>
      </w:r>
      <w:r w:rsidRPr="008B44F8">
        <w:rPr>
          <w:rFonts w:ascii="Book Antiqua" w:hAnsi="Book Antiqua"/>
          <w:sz w:val="24"/>
          <w:szCs w:val="24"/>
        </w:rPr>
        <w:t>HCC phenotype may be associated with activation of specific oncogenic pathways thus histopathological parameters and molecular markers acting in concert can be very useful prognostic predictors</w:t>
      </w:r>
      <w:r w:rsidRPr="008B44F8">
        <w:rPr>
          <w:rFonts w:ascii="Book Antiqua" w:hAnsi="Book Antiqua"/>
          <w:sz w:val="24"/>
          <w:szCs w:val="24"/>
          <w:vertAlign w:val="superscript"/>
        </w:rPr>
        <w:t>[</w:t>
      </w:r>
      <w:r w:rsidR="00B65055" w:rsidRPr="008B44F8">
        <w:rPr>
          <w:rFonts w:ascii="Book Antiqua" w:hAnsi="Book Antiqua"/>
          <w:sz w:val="24"/>
          <w:szCs w:val="24"/>
          <w:vertAlign w:val="superscript"/>
        </w:rPr>
        <w:t>85</w:t>
      </w:r>
      <w:r w:rsidRPr="008B44F8">
        <w:rPr>
          <w:rFonts w:ascii="Book Antiqua" w:hAnsi="Book Antiqua"/>
          <w:sz w:val="24"/>
          <w:szCs w:val="24"/>
          <w:vertAlign w:val="superscript"/>
        </w:rPr>
        <w:t>]</w:t>
      </w:r>
      <w:r w:rsidR="008F0188" w:rsidRPr="008B44F8">
        <w:rPr>
          <w:rFonts w:ascii="Book Antiqua" w:hAnsi="Book Antiqua"/>
          <w:sz w:val="24"/>
          <w:szCs w:val="24"/>
        </w:rPr>
        <w:t xml:space="preserve">. </w:t>
      </w:r>
      <w:r w:rsidRPr="008B44F8">
        <w:rPr>
          <w:rFonts w:ascii="Book Antiqua" w:hAnsi="Book Antiqua"/>
          <w:sz w:val="24"/>
          <w:szCs w:val="24"/>
        </w:rPr>
        <w:t xml:space="preserve">HCC phenotypes are associated with distinct molecular pathways and such association is recently being the focus point due to the tremendous scope for advancement in HCC therapy. Transcriptomic classifications by </w:t>
      </w:r>
      <w:r w:rsidR="008F056F" w:rsidRPr="008B44F8">
        <w:rPr>
          <w:rFonts w:ascii="Book Antiqua" w:hAnsi="Book Antiqua"/>
          <w:sz w:val="24"/>
          <w:szCs w:val="24"/>
        </w:rPr>
        <w:t xml:space="preserve">Tan </w:t>
      </w:r>
      <w:r w:rsidR="008F056F" w:rsidRPr="008B44F8">
        <w:rPr>
          <w:rFonts w:ascii="Book Antiqua" w:hAnsi="Book Antiqua"/>
          <w:i/>
          <w:sz w:val="24"/>
          <w:szCs w:val="24"/>
        </w:rPr>
        <w:t>et al</w:t>
      </w:r>
      <w:r w:rsidR="008F056F" w:rsidRPr="008B44F8">
        <w:rPr>
          <w:rFonts w:ascii="Book Antiqua" w:hAnsi="Book Antiqua"/>
          <w:sz w:val="24"/>
          <w:szCs w:val="24"/>
          <w:vertAlign w:val="superscript"/>
        </w:rPr>
        <w:t>[84</w:t>
      </w:r>
      <w:r w:rsidR="008F056F" w:rsidRPr="008B44F8">
        <w:rPr>
          <w:rFonts w:ascii="Book Antiqua" w:hAnsi="Book Antiqua" w:hint="eastAsia"/>
          <w:sz w:val="24"/>
          <w:szCs w:val="24"/>
          <w:vertAlign w:val="superscript"/>
          <w:lang w:eastAsia="zh-CN"/>
        </w:rPr>
        <w:t>]</w:t>
      </w:r>
      <w:r w:rsidR="008F056F" w:rsidRPr="008B44F8">
        <w:rPr>
          <w:rFonts w:ascii="Book Antiqua" w:hAnsi="Book Antiqua"/>
          <w:sz w:val="24"/>
          <w:szCs w:val="24"/>
        </w:rPr>
        <w:t xml:space="preserve"> </w:t>
      </w:r>
      <w:r w:rsidRPr="008B44F8">
        <w:rPr>
          <w:rFonts w:ascii="Book Antiqua" w:hAnsi="Book Antiqua"/>
          <w:sz w:val="24"/>
          <w:szCs w:val="24"/>
        </w:rPr>
        <w:t xml:space="preserve">and </w:t>
      </w:r>
      <w:r w:rsidR="008F056F" w:rsidRPr="008B44F8">
        <w:rPr>
          <w:rFonts w:ascii="Book Antiqua" w:hAnsi="Book Antiqua"/>
          <w:sz w:val="24"/>
          <w:szCs w:val="24"/>
        </w:rPr>
        <w:t xml:space="preserve">Calderaro </w:t>
      </w:r>
      <w:r w:rsidR="008F056F" w:rsidRPr="008B44F8">
        <w:rPr>
          <w:rFonts w:ascii="Book Antiqua" w:hAnsi="Book Antiqua"/>
          <w:i/>
          <w:sz w:val="24"/>
          <w:szCs w:val="24"/>
        </w:rPr>
        <w:t>et al</w:t>
      </w:r>
      <w:r w:rsidR="00F064C5" w:rsidRPr="008B44F8">
        <w:rPr>
          <w:rFonts w:ascii="Book Antiqua" w:hAnsi="Book Antiqua" w:hint="eastAsia"/>
          <w:sz w:val="24"/>
          <w:szCs w:val="24"/>
          <w:vertAlign w:val="superscript"/>
          <w:lang w:eastAsia="zh-CN"/>
        </w:rPr>
        <w:t>[</w:t>
      </w:r>
      <w:r w:rsidR="00F064C5" w:rsidRPr="008B44F8">
        <w:rPr>
          <w:rFonts w:ascii="Book Antiqua" w:hAnsi="Book Antiqua"/>
          <w:sz w:val="24"/>
          <w:szCs w:val="24"/>
          <w:vertAlign w:val="superscript"/>
        </w:rPr>
        <w:t>85]</w:t>
      </w:r>
      <w:r w:rsidR="008F056F" w:rsidRPr="008B44F8">
        <w:rPr>
          <w:rFonts w:ascii="Book Antiqua" w:hAnsi="Book Antiqua"/>
          <w:sz w:val="24"/>
          <w:szCs w:val="24"/>
        </w:rPr>
        <w:t xml:space="preserve"> </w:t>
      </w:r>
      <w:r w:rsidRPr="008B44F8">
        <w:rPr>
          <w:rFonts w:ascii="Book Antiqua" w:hAnsi="Book Antiqua"/>
          <w:sz w:val="24"/>
          <w:szCs w:val="24"/>
        </w:rPr>
        <w:t>deserve special mention in this context</w:t>
      </w:r>
      <w:r w:rsidR="008F0188" w:rsidRPr="008B44F8">
        <w:rPr>
          <w:rFonts w:ascii="Book Antiqua" w:hAnsi="Book Antiqua"/>
          <w:sz w:val="24"/>
          <w:szCs w:val="24"/>
        </w:rPr>
        <w:t>.</w:t>
      </w:r>
    </w:p>
    <w:p w:rsidR="005818C6" w:rsidRPr="008B44F8" w:rsidRDefault="005818C6" w:rsidP="00F064C5">
      <w:pPr>
        <w:widowControl w:val="0"/>
        <w:adjustRightInd w:val="0"/>
        <w:snapToGrid w:val="0"/>
        <w:spacing w:after="0" w:line="360" w:lineRule="auto"/>
        <w:ind w:firstLineChars="100" w:firstLine="240"/>
        <w:jc w:val="both"/>
        <w:rPr>
          <w:rFonts w:ascii="Book Antiqua" w:hAnsi="Book Antiqua"/>
          <w:sz w:val="24"/>
          <w:szCs w:val="24"/>
        </w:rPr>
      </w:pPr>
      <w:r w:rsidRPr="008B44F8">
        <w:rPr>
          <w:rFonts w:ascii="Book Antiqua" w:hAnsi="Book Antiqua"/>
          <w:sz w:val="24"/>
          <w:szCs w:val="24"/>
        </w:rPr>
        <w:t xml:space="preserve">In the study by Calderaro </w:t>
      </w:r>
      <w:r w:rsidRPr="008B44F8">
        <w:rPr>
          <w:rFonts w:ascii="Book Antiqua" w:hAnsi="Book Antiqua"/>
          <w:i/>
          <w:sz w:val="24"/>
          <w:szCs w:val="24"/>
        </w:rPr>
        <w:t>et al</w:t>
      </w:r>
      <w:r w:rsidR="00F064C5" w:rsidRPr="008B44F8">
        <w:rPr>
          <w:rFonts w:ascii="Book Antiqua" w:hAnsi="Book Antiqua"/>
          <w:sz w:val="24"/>
          <w:szCs w:val="24"/>
          <w:vertAlign w:val="superscript"/>
        </w:rPr>
        <w:t>[85]</w:t>
      </w:r>
      <w:r w:rsidRPr="008B44F8">
        <w:rPr>
          <w:rFonts w:ascii="Book Antiqua" w:hAnsi="Book Antiqua"/>
          <w:sz w:val="24"/>
          <w:szCs w:val="24"/>
        </w:rPr>
        <w:t>, CTNNB1 and TP53 defined two distinct tumor phenotypes in a large series of 343 cases of surgically resected HCC. Using pathology, immunohistochemistry, gene expression profiling and sequencing; patho-molecular correlates were classified into G1-G6 based on transcriptomics. Tumors associated with CTNNB1 mutations were large, well-differentiated, cholestatic, with micr</w:t>
      </w:r>
      <w:r w:rsidR="00F064C5" w:rsidRPr="008B44F8">
        <w:rPr>
          <w:rFonts w:ascii="Book Antiqua" w:hAnsi="Book Antiqua"/>
          <w:sz w:val="24"/>
          <w:szCs w:val="24"/>
        </w:rPr>
        <w:t>otrabecular/</w:t>
      </w:r>
      <w:r w:rsidRPr="008B44F8">
        <w:rPr>
          <w:rFonts w:ascii="Book Antiqua" w:hAnsi="Book Antiqua"/>
          <w:sz w:val="24"/>
          <w:szCs w:val="24"/>
        </w:rPr>
        <w:t>pseudo glandular pattern whereas TP53 mutated tumors were poorly differentiated, with multinucleated, pleomorphic cells arranged in compact pattern and displayed frequent vascular invasion</w:t>
      </w:r>
      <w:r w:rsidR="008F0188" w:rsidRPr="008B44F8">
        <w:rPr>
          <w:rFonts w:ascii="Book Antiqua" w:hAnsi="Book Antiqua"/>
          <w:sz w:val="24"/>
          <w:szCs w:val="24"/>
        </w:rPr>
        <w:t xml:space="preserve">. </w:t>
      </w:r>
      <w:r w:rsidRPr="008B44F8">
        <w:rPr>
          <w:rFonts w:ascii="Book Antiqua" w:hAnsi="Book Antiqua"/>
          <w:sz w:val="24"/>
          <w:szCs w:val="24"/>
        </w:rPr>
        <w:t xml:space="preserve">G1-G3 subclasses demonstrated correlation with histological features of poor differentiation, frequent macro vascular invasion, foci of clear cells, sarcomatous change, compact </w:t>
      </w:r>
      <w:r w:rsidR="00F064C5" w:rsidRPr="008B44F8">
        <w:rPr>
          <w:rFonts w:ascii="Book Antiqua" w:hAnsi="Book Antiqua" w:hint="eastAsia"/>
          <w:sz w:val="24"/>
          <w:szCs w:val="24"/>
          <w:lang w:eastAsia="zh-CN"/>
        </w:rPr>
        <w:t>and</w:t>
      </w:r>
      <w:r w:rsidRPr="008B44F8">
        <w:rPr>
          <w:rFonts w:ascii="Book Antiqua" w:hAnsi="Book Antiqua"/>
          <w:sz w:val="24"/>
          <w:szCs w:val="24"/>
        </w:rPr>
        <w:t xml:space="preserve"> macrotrabecular pattern, and foci of </w:t>
      </w:r>
      <w:r w:rsidRPr="008B44F8">
        <w:rPr>
          <w:rFonts w:ascii="Book Antiqua" w:hAnsi="Book Antiqua"/>
          <w:sz w:val="24"/>
          <w:szCs w:val="24"/>
        </w:rPr>
        <w:lastRenderedPageBreak/>
        <w:t xml:space="preserve">pleomorphic and multinucleated cells. Whereas G4-G6 subclasses, revealed low cell proliferation, association with small tumor size, lack of satellite nodules or micro vascular invasion, and tumors were well-differentiated. </w:t>
      </w:r>
    </w:p>
    <w:p w:rsidR="005818C6" w:rsidRPr="008B44F8" w:rsidRDefault="005818C6" w:rsidP="00F064C5">
      <w:pPr>
        <w:widowControl w:val="0"/>
        <w:adjustRightInd w:val="0"/>
        <w:snapToGrid w:val="0"/>
        <w:spacing w:after="0" w:line="360" w:lineRule="auto"/>
        <w:ind w:firstLineChars="100" w:firstLine="240"/>
        <w:jc w:val="both"/>
        <w:rPr>
          <w:rFonts w:ascii="Book Antiqua" w:hAnsi="Book Antiqua"/>
          <w:sz w:val="24"/>
          <w:szCs w:val="24"/>
        </w:rPr>
      </w:pPr>
      <w:r w:rsidRPr="008B44F8">
        <w:rPr>
          <w:rFonts w:ascii="Book Antiqua" w:hAnsi="Book Antiqua"/>
          <w:sz w:val="24"/>
          <w:szCs w:val="24"/>
        </w:rPr>
        <w:t xml:space="preserve">In the study by Tan </w:t>
      </w:r>
      <w:r w:rsidRPr="008B44F8">
        <w:rPr>
          <w:rFonts w:ascii="Book Antiqua" w:hAnsi="Book Antiqua"/>
          <w:i/>
          <w:sz w:val="24"/>
          <w:szCs w:val="24"/>
        </w:rPr>
        <w:t>et al</w:t>
      </w:r>
      <w:r w:rsidR="00F064C5" w:rsidRPr="008B44F8">
        <w:rPr>
          <w:rFonts w:ascii="Book Antiqua" w:hAnsi="Book Antiqua"/>
          <w:sz w:val="24"/>
          <w:szCs w:val="24"/>
          <w:vertAlign w:val="superscript"/>
        </w:rPr>
        <w:t>[84]</w:t>
      </w:r>
      <w:r w:rsidRPr="008B44F8">
        <w:rPr>
          <w:rFonts w:ascii="Book Antiqua" w:hAnsi="Book Antiqua"/>
          <w:sz w:val="24"/>
          <w:szCs w:val="24"/>
        </w:rPr>
        <w:t>, 96 tumor tissues were used for the development of clinic pathological indices predictive of HCC molecular subclass</w:t>
      </w:r>
      <w:r w:rsidR="008F0188" w:rsidRPr="008B44F8">
        <w:rPr>
          <w:rFonts w:ascii="Book Antiqua" w:hAnsi="Book Antiqua"/>
          <w:sz w:val="24"/>
          <w:szCs w:val="24"/>
        </w:rPr>
        <w:t xml:space="preserve">. </w:t>
      </w:r>
      <w:r w:rsidRPr="008B44F8">
        <w:rPr>
          <w:rFonts w:ascii="Book Antiqua" w:hAnsi="Book Antiqua"/>
          <w:sz w:val="24"/>
          <w:szCs w:val="24"/>
        </w:rPr>
        <w:t>HCC transcriptome had been characterized into 3 subtypes S1-S3</w:t>
      </w:r>
      <w:r w:rsidRPr="008B44F8">
        <w:rPr>
          <w:rFonts w:ascii="Book Antiqua" w:hAnsi="Book Antiqua"/>
          <w:sz w:val="24"/>
          <w:szCs w:val="24"/>
          <w:vertAlign w:val="superscript"/>
        </w:rPr>
        <w:t>[1</w:t>
      </w:r>
      <w:r w:rsidR="00B65055" w:rsidRPr="008B44F8">
        <w:rPr>
          <w:rFonts w:ascii="Book Antiqua" w:hAnsi="Book Antiqua"/>
          <w:sz w:val="24"/>
          <w:szCs w:val="24"/>
          <w:vertAlign w:val="superscript"/>
        </w:rPr>
        <w:t>48</w:t>
      </w:r>
      <w:r w:rsidRPr="008B44F8">
        <w:rPr>
          <w:rFonts w:ascii="Book Antiqua" w:hAnsi="Book Antiqua"/>
          <w:sz w:val="24"/>
          <w:szCs w:val="24"/>
          <w:vertAlign w:val="superscript"/>
        </w:rPr>
        <w:t>]</w:t>
      </w:r>
      <w:r w:rsidR="008F0188" w:rsidRPr="008B44F8">
        <w:rPr>
          <w:rFonts w:ascii="Book Antiqua" w:hAnsi="Book Antiqua"/>
          <w:sz w:val="24"/>
          <w:szCs w:val="24"/>
        </w:rPr>
        <w:t xml:space="preserve">, </w:t>
      </w:r>
      <w:r w:rsidRPr="008B44F8">
        <w:rPr>
          <w:rFonts w:ascii="Book Antiqua" w:hAnsi="Book Antiqua"/>
          <w:sz w:val="24"/>
          <w:szCs w:val="24"/>
        </w:rPr>
        <w:t xml:space="preserve">determined by genome-wide transcriptome profiling, with potential therapeutic targets. </w:t>
      </w:r>
      <w:r w:rsidRPr="008B44F8">
        <w:rPr>
          <w:rFonts w:ascii="Book Antiqua" w:hAnsi="Book Antiqua" w:cs="Arial"/>
          <w:sz w:val="24"/>
          <w:szCs w:val="24"/>
          <w:shd w:val="clear" w:color="auto" w:fill="FFFFFF"/>
        </w:rPr>
        <w:t>S1 reflected aberrant activation of the WNT signaling pathway, S2 was characterized by proliferation as well as MYC and AKT activation, and S3 was associated with hepatocyte differentiation</w:t>
      </w:r>
      <w:r w:rsidR="008F0188" w:rsidRPr="008B44F8">
        <w:rPr>
          <w:rFonts w:ascii="Book Antiqua" w:hAnsi="Book Antiqua" w:cs="Arial"/>
          <w:sz w:val="24"/>
          <w:szCs w:val="24"/>
          <w:shd w:val="clear" w:color="auto" w:fill="FFFFFF"/>
          <w:vertAlign w:val="superscript"/>
        </w:rPr>
        <w:t>[</w:t>
      </w:r>
      <w:r w:rsidR="00B65055" w:rsidRPr="008B44F8">
        <w:rPr>
          <w:rFonts w:ascii="Book Antiqua" w:hAnsi="Book Antiqua" w:cs="Arial"/>
          <w:sz w:val="24"/>
          <w:szCs w:val="24"/>
          <w:shd w:val="clear" w:color="auto" w:fill="FFFFFF"/>
          <w:vertAlign w:val="superscript"/>
        </w:rPr>
        <w:t>46</w:t>
      </w:r>
      <w:r w:rsidR="008F0188" w:rsidRPr="008B44F8">
        <w:rPr>
          <w:rFonts w:ascii="Book Antiqua" w:hAnsi="Book Antiqua" w:cs="Arial"/>
          <w:sz w:val="24"/>
          <w:szCs w:val="24"/>
          <w:shd w:val="clear" w:color="auto" w:fill="FFFFFF"/>
          <w:vertAlign w:val="superscript"/>
        </w:rPr>
        <w:t>,</w:t>
      </w:r>
      <w:r w:rsidRPr="008B44F8">
        <w:rPr>
          <w:rFonts w:ascii="Book Antiqua" w:hAnsi="Book Antiqua" w:cs="Arial"/>
          <w:sz w:val="24"/>
          <w:szCs w:val="24"/>
          <w:shd w:val="clear" w:color="auto" w:fill="FFFFFF"/>
          <w:vertAlign w:val="superscript"/>
        </w:rPr>
        <w:t>1</w:t>
      </w:r>
      <w:r w:rsidR="00B65055" w:rsidRPr="008B44F8">
        <w:rPr>
          <w:rFonts w:ascii="Book Antiqua" w:hAnsi="Book Antiqua" w:cs="Arial"/>
          <w:sz w:val="24"/>
          <w:szCs w:val="24"/>
          <w:shd w:val="clear" w:color="auto" w:fill="FFFFFF"/>
          <w:vertAlign w:val="superscript"/>
        </w:rPr>
        <w:t>48</w:t>
      </w:r>
      <w:r w:rsidRPr="008B44F8">
        <w:rPr>
          <w:rFonts w:ascii="Book Antiqua" w:hAnsi="Book Antiqua" w:cs="Arial"/>
          <w:sz w:val="24"/>
          <w:szCs w:val="24"/>
          <w:shd w:val="clear" w:color="auto" w:fill="FFFFFF"/>
          <w:vertAlign w:val="superscript"/>
        </w:rPr>
        <w:t>]</w:t>
      </w:r>
      <w:r w:rsidR="008F0188" w:rsidRPr="008B44F8">
        <w:rPr>
          <w:rFonts w:ascii="Book Antiqua" w:hAnsi="Book Antiqua" w:cs="Arial"/>
          <w:sz w:val="24"/>
          <w:szCs w:val="24"/>
          <w:shd w:val="clear" w:color="auto" w:fill="FFFFFF"/>
        </w:rPr>
        <w:t xml:space="preserve">. </w:t>
      </w:r>
      <w:r w:rsidRPr="008B44F8">
        <w:rPr>
          <w:rFonts w:ascii="Book Antiqua" w:hAnsi="Book Antiqua"/>
          <w:sz w:val="24"/>
          <w:szCs w:val="24"/>
        </w:rPr>
        <w:t xml:space="preserve">Predictive indices in the study by Tan </w:t>
      </w:r>
      <w:r w:rsidRPr="008B44F8">
        <w:rPr>
          <w:rFonts w:ascii="Book Antiqua" w:hAnsi="Book Antiqua"/>
          <w:i/>
          <w:sz w:val="24"/>
          <w:szCs w:val="24"/>
        </w:rPr>
        <w:t>et al</w:t>
      </w:r>
      <w:r w:rsidR="00501AF6" w:rsidRPr="008B44F8">
        <w:rPr>
          <w:rFonts w:ascii="Book Antiqua" w:hAnsi="Book Antiqua"/>
          <w:sz w:val="24"/>
          <w:szCs w:val="24"/>
          <w:vertAlign w:val="superscript"/>
        </w:rPr>
        <w:t>[84]</w:t>
      </w:r>
      <w:r w:rsidRPr="008B44F8">
        <w:rPr>
          <w:rFonts w:ascii="Book Antiqua" w:hAnsi="Book Antiqua"/>
          <w:sz w:val="24"/>
          <w:szCs w:val="24"/>
        </w:rPr>
        <w:t xml:space="preserve"> were validated in 99 HCC tumors. Phenotypic molecular correlation with S1-S3 based on transcriptomic analysis, revealed steatohepatitic HCC and immune cell infiltrates represented S1, macrotrabecular or compact pattern, lack of pseudo glands belonged to S2 and microtrabecular low histological grade and lack of steatohepatitis and clear cell patterns constituted S3 subclass</w:t>
      </w:r>
      <w:r w:rsidR="008F0188" w:rsidRPr="008B44F8">
        <w:rPr>
          <w:rFonts w:ascii="Book Antiqua" w:hAnsi="Book Antiqua"/>
          <w:sz w:val="24"/>
          <w:szCs w:val="24"/>
        </w:rPr>
        <w:t xml:space="preserve">. </w:t>
      </w:r>
      <w:r w:rsidRPr="008B44F8">
        <w:rPr>
          <w:rFonts w:ascii="Book Antiqua" w:hAnsi="Book Antiqua"/>
          <w:sz w:val="24"/>
          <w:szCs w:val="24"/>
        </w:rPr>
        <w:t>Macrotrabecular pattern/ S2 showed activation of therapeutically targetable oncogene YAP and stemness markers EPCAM, keratin 19</w:t>
      </w:r>
      <w:r w:rsidR="00501AF6" w:rsidRPr="008B44F8">
        <w:rPr>
          <w:rFonts w:ascii="Book Antiqua" w:hAnsi="Book Antiqua"/>
          <w:sz w:val="24"/>
          <w:szCs w:val="24"/>
          <w:vertAlign w:val="superscript"/>
        </w:rPr>
        <w:t>[84]</w:t>
      </w:r>
      <w:r w:rsidRPr="008B44F8">
        <w:rPr>
          <w:rFonts w:ascii="Book Antiqua" w:hAnsi="Book Antiqua"/>
          <w:sz w:val="24"/>
          <w:szCs w:val="24"/>
        </w:rPr>
        <w:t>.</w:t>
      </w:r>
      <w:r w:rsidRPr="008B44F8">
        <w:rPr>
          <w:rFonts w:ascii="Book Antiqua" w:hAnsi="Book Antiqua"/>
          <w:sz w:val="24"/>
          <w:szCs w:val="24"/>
          <w:vertAlign w:val="superscript"/>
        </w:rPr>
        <w:t xml:space="preserve"> </w:t>
      </w:r>
    </w:p>
    <w:p w:rsidR="005818C6" w:rsidRPr="008B44F8" w:rsidRDefault="005818C6" w:rsidP="00F064C5">
      <w:pPr>
        <w:widowControl w:val="0"/>
        <w:adjustRightInd w:val="0"/>
        <w:snapToGrid w:val="0"/>
        <w:spacing w:after="0" w:line="360" w:lineRule="auto"/>
        <w:ind w:firstLineChars="100" w:firstLine="240"/>
        <w:jc w:val="both"/>
        <w:rPr>
          <w:rFonts w:ascii="Book Antiqua" w:hAnsi="Book Antiqua"/>
          <w:sz w:val="24"/>
          <w:szCs w:val="24"/>
          <w:lang w:eastAsia="zh-CN"/>
        </w:rPr>
      </w:pPr>
      <w:r w:rsidRPr="008B44F8">
        <w:rPr>
          <w:rFonts w:ascii="Book Antiqua" w:hAnsi="Book Antiqua"/>
          <w:sz w:val="24"/>
          <w:szCs w:val="24"/>
        </w:rPr>
        <w:t>Similar histomorphology correlates of molecular characteristics were reported in scirrhous subtype and TSC1/ TSC2 mutations and steatohepatitis subtype with IL-6/ JAK/ STAT activation</w:t>
      </w:r>
      <w:r w:rsidRPr="008B44F8">
        <w:rPr>
          <w:rFonts w:ascii="Book Antiqua" w:hAnsi="Book Antiqua"/>
          <w:sz w:val="24"/>
          <w:szCs w:val="24"/>
          <w:vertAlign w:val="superscript"/>
        </w:rPr>
        <w:t>[</w:t>
      </w:r>
      <w:r w:rsidR="00B65055" w:rsidRPr="008B44F8">
        <w:rPr>
          <w:rFonts w:ascii="Book Antiqua" w:hAnsi="Book Antiqua"/>
          <w:sz w:val="24"/>
          <w:szCs w:val="24"/>
          <w:vertAlign w:val="superscript"/>
        </w:rPr>
        <w:t>85</w:t>
      </w:r>
      <w:r w:rsidRPr="008B44F8">
        <w:rPr>
          <w:rFonts w:ascii="Book Antiqua" w:hAnsi="Book Antiqua"/>
          <w:sz w:val="24"/>
          <w:szCs w:val="24"/>
          <w:vertAlign w:val="superscript"/>
        </w:rPr>
        <w:t>]</w:t>
      </w:r>
      <w:r w:rsidR="008F0188" w:rsidRPr="008B44F8">
        <w:rPr>
          <w:rFonts w:ascii="Book Antiqua" w:hAnsi="Book Antiqua"/>
          <w:sz w:val="24"/>
          <w:szCs w:val="24"/>
        </w:rPr>
        <w:t xml:space="preserve">. </w:t>
      </w:r>
    </w:p>
    <w:p w:rsidR="00F064C5" w:rsidRPr="008B44F8" w:rsidRDefault="00F064C5" w:rsidP="00F064C5">
      <w:pPr>
        <w:widowControl w:val="0"/>
        <w:adjustRightInd w:val="0"/>
        <w:snapToGrid w:val="0"/>
        <w:spacing w:after="0" w:line="360" w:lineRule="auto"/>
        <w:ind w:firstLineChars="100" w:firstLine="240"/>
        <w:jc w:val="both"/>
        <w:rPr>
          <w:rFonts w:ascii="Book Antiqua" w:hAnsi="Book Antiqua"/>
          <w:sz w:val="24"/>
          <w:szCs w:val="24"/>
          <w:lang w:eastAsia="zh-CN"/>
        </w:rPr>
      </w:pPr>
    </w:p>
    <w:p w:rsidR="005818C6" w:rsidRPr="008B44F8" w:rsidRDefault="005818C6" w:rsidP="00354BEE">
      <w:pPr>
        <w:widowControl w:val="0"/>
        <w:adjustRightInd w:val="0"/>
        <w:snapToGrid w:val="0"/>
        <w:spacing w:after="0" w:line="360" w:lineRule="auto"/>
        <w:jc w:val="both"/>
        <w:rPr>
          <w:rFonts w:ascii="Book Antiqua" w:hAnsi="Book Antiqua"/>
          <w:b/>
          <w:sz w:val="24"/>
          <w:szCs w:val="24"/>
        </w:rPr>
      </w:pPr>
      <w:r w:rsidRPr="008B44F8">
        <w:rPr>
          <w:rFonts w:ascii="Book Antiqua" w:hAnsi="Book Antiqua"/>
          <w:b/>
          <w:sz w:val="24"/>
          <w:szCs w:val="24"/>
        </w:rPr>
        <w:t xml:space="preserve">SUMMARY: RENEWED INTEREST IN BIOPSY WITH ROLE REDEFINED </w:t>
      </w:r>
    </w:p>
    <w:p w:rsidR="005818C6" w:rsidRPr="008B44F8" w:rsidRDefault="005818C6" w:rsidP="00354BEE">
      <w:pPr>
        <w:widowControl w:val="0"/>
        <w:adjustRightInd w:val="0"/>
        <w:snapToGrid w:val="0"/>
        <w:spacing w:after="0" w:line="360" w:lineRule="auto"/>
        <w:jc w:val="both"/>
        <w:rPr>
          <w:rFonts w:ascii="Book Antiqua" w:hAnsi="Book Antiqua" w:cs="Times New Roman"/>
          <w:sz w:val="24"/>
          <w:szCs w:val="24"/>
          <w:lang w:val="en-IN"/>
        </w:rPr>
      </w:pPr>
      <w:r w:rsidRPr="008B44F8">
        <w:rPr>
          <w:rFonts w:ascii="Book Antiqua" w:hAnsi="Book Antiqua"/>
          <w:sz w:val="24"/>
          <w:szCs w:val="24"/>
        </w:rPr>
        <w:t xml:space="preserve">Histopathological evaluation of HCC tissue has time tested applications in the diagnosis and prognosis. </w:t>
      </w:r>
      <w:r w:rsidR="000352E1" w:rsidRPr="008B44F8">
        <w:rPr>
          <w:rFonts w:ascii="Book Antiqua" w:hAnsi="Book Antiqua"/>
          <w:sz w:val="24"/>
          <w:szCs w:val="24"/>
        </w:rPr>
        <w:t xml:space="preserve">(Table 1) </w:t>
      </w:r>
      <w:r w:rsidRPr="008B44F8">
        <w:rPr>
          <w:rFonts w:ascii="Book Antiqua" w:hAnsi="Book Antiqua"/>
          <w:sz w:val="24"/>
          <w:szCs w:val="24"/>
        </w:rPr>
        <w:t>Pathology combined with immunohistochemistry is essential for the differentiation of HCC from preneoplastic lesions, from metastatic diseases and other primary liver tumors. Certain biopsy limitations especially needle tract seeding, sampling errors and small risk of morbidity along with the technical advancements in imaging, undermined the importance of tissue analysis.</w:t>
      </w:r>
      <w:r w:rsidR="00AF648E" w:rsidRPr="008B44F8">
        <w:rPr>
          <w:rFonts w:ascii="Book Antiqua" w:hAnsi="Book Antiqua"/>
          <w:sz w:val="24"/>
          <w:szCs w:val="24"/>
        </w:rPr>
        <w:t xml:space="preserve"> </w:t>
      </w:r>
      <w:r w:rsidRPr="008B44F8">
        <w:rPr>
          <w:rFonts w:ascii="Book Antiqua" w:hAnsi="Book Antiqua"/>
          <w:sz w:val="24"/>
          <w:szCs w:val="24"/>
        </w:rPr>
        <w:t xml:space="preserve">This led most of the international guidelines on HCC to restrict the role of liver biopsy to characterize the lesions in non-cirrhotic liver or those with equivocal imaging. Other advantages of biopsy including the </w:t>
      </w:r>
      <w:r w:rsidRPr="008B44F8">
        <w:rPr>
          <w:rFonts w:ascii="Book Antiqua" w:hAnsi="Book Antiqua"/>
          <w:sz w:val="24"/>
          <w:szCs w:val="24"/>
        </w:rPr>
        <w:lastRenderedPageBreak/>
        <w:t>role in prognostication, therapy decision, research and clinical trials along with teaching and archiving in biobank, all suffered indirectly due to lesser availability of tissue specimens. With increasingly accumulating data on prognostic and therapeutic importance of specific phenotypes and distinct molecular-morphologic correlates, there is resurgence of interest in the role of tissue evaluation.</w:t>
      </w:r>
      <w:r w:rsidR="00AF648E" w:rsidRPr="008B44F8">
        <w:rPr>
          <w:rFonts w:ascii="Book Antiqua" w:hAnsi="Book Antiqua"/>
          <w:sz w:val="24"/>
          <w:szCs w:val="24"/>
        </w:rPr>
        <w:t xml:space="preserve"> </w:t>
      </w:r>
      <w:r w:rsidRPr="008B44F8">
        <w:rPr>
          <w:rFonts w:ascii="Book Antiqua" w:hAnsi="Book Antiqua"/>
          <w:sz w:val="24"/>
          <w:szCs w:val="24"/>
        </w:rPr>
        <w:t xml:space="preserve">Analysis of tumor biopsies allows clinicians to fine tune therapies. </w:t>
      </w:r>
      <w:r w:rsidRPr="008B44F8">
        <w:rPr>
          <w:rFonts w:ascii="Book Antiqua" w:hAnsi="Book Antiqua" w:cs="Times New Roman"/>
          <w:sz w:val="24"/>
          <w:szCs w:val="24"/>
          <w:lang w:val="en-IN"/>
        </w:rPr>
        <w:t>Molecular subclasses with phenotypic surrogates will be valuable for predicting response to specific targeted therapies for HCC. HCC morphologic correlates of prognostically important molecular signatures need to be explored further to alleviate the HCC complications of recurrence, intra-hepatic and distant metastasis, responsible for dismal prognosis of HCC and to discover useful biomarkers. (</w:t>
      </w:r>
      <w:r w:rsidR="000352E1" w:rsidRPr="008B44F8">
        <w:rPr>
          <w:rFonts w:ascii="Book Antiqua" w:hAnsi="Book Antiqua" w:cs="Times New Roman"/>
          <w:sz w:val="24"/>
          <w:szCs w:val="24"/>
          <w:lang w:val="en-IN"/>
        </w:rPr>
        <w:t>Table 2)</w:t>
      </w:r>
    </w:p>
    <w:p w:rsidR="005818C6" w:rsidRPr="008B44F8" w:rsidRDefault="005818C6" w:rsidP="00354BEE">
      <w:pPr>
        <w:widowControl w:val="0"/>
        <w:adjustRightInd w:val="0"/>
        <w:snapToGrid w:val="0"/>
        <w:spacing w:after="0" w:line="360" w:lineRule="auto"/>
        <w:jc w:val="both"/>
        <w:rPr>
          <w:rFonts w:ascii="Book Antiqua" w:hAnsi="Book Antiqua"/>
          <w:sz w:val="24"/>
          <w:szCs w:val="24"/>
        </w:rPr>
      </w:pPr>
    </w:p>
    <w:p w:rsidR="005818C6" w:rsidRPr="008B44F8" w:rsidRDefault="005818C6" w:rsidP="00354BEE">
      <w:pPr>
        <w:widowControl w:val="0"/>
        <w:adjustRightInd w:val="0"/>
        <w:snapToGrid w:val="0"/>
        <w:spacing w:after="0" w:line="360" w:lineRule="auto"/>
        <w:jc w:val="both"/>
        <w:rPr>
          <w:rFonts w:ascii="Book Antiqua" w:hAnsi="Book Antiqua"/>
          <w:b/>
          <w:sz w:val="24"/>
          <w:szCs w:val="24"/>
          <w:lang w:eastAsia="zh-CN"/>
        </w:rPr>
      </w:pPr>
      <w:r w:rsidRPr="008B44F8">
        <w:rPr>
          <w:rFonts w:ascii="Book Antiqua" w:hAnsi="Book Antiqua"/>
          <w:b/>
          <w:sz w:val="24"/>
          <w:szCs w:val="24"/>
          <w:lang w:eastAsia="zh-CN"/>
        </w:rPr>
        <w:t>CONCLUSION</w:t>
      </w:r>
    </w:p>
    <w:p w:rsidR="005818C6" w:rsidRPr="008B44F8" w:rsidRDefault="00850D0C" w:rsidP="00F064C5">
      <w:pPr>
        <w:widowControl w:val="0"/>
        <w:adjustRightInd w:val="0"/>
        <w:snapToGrid w:val="0"/>
        <w:spacing w:after="0" w:line="360" w:lineRule="auto"/>
        <w:jc w:val="both"/>
        <w:rPr>
          <w:rFonts w:ascii="Book Antiqua" w:hAnsi="Book Antiqua"/>
          <w:sz w:val="24"/>
          <w:szCs w:val="24"/>
          <w:lang w:eastAsia="zh-CN"/>
        </w:rPr>
      </w:pPr>
      <w:r w:rsidRPr="008B44F8">
        <w:rPr>
          <w:rFonts w:ascii="Book Antiqua" w:hAnsi="Book Antiqua"/>
          <w:sz w:val="24"/>
          <w:szCs w:val="24"/>
          <w:lang w:eastAsia="zh-CN"/>
        </w:rPr>
        <w:t>Histopathological analysis of HCC plays very important role in the diagnosis, prognosis and management decisions. Despite the shortcomings of biopsy and advancements in imaging and molecular characterization of HCC, value of biopsy is unshaken, with several recent facets further empowerin</w:t>
      </w:r>
      <w:r w:rsidR="00F064C5" w:rsidRPr="008B44F8">
        <w:rPr>
          <w:rFonts w:ascii="Book Antiqua" w:hAnsi="Book Antiqua"/>
          <w:sz w:val="24"/>
          <w:szCs w:val="24"/>
          <w:lang w:eastAsia="zh-CN"/>
        </w:rPr>
        <w:t xml:space="preserve">g tissue analysis. </w:t>
      </w:r>
    </w:p>
    <w:p w:rsidR="005818C6" w:rsidRPr="008B44F8" w:rsidRDefault="005818C6" w:rsidP="00354BEE">
      <w:pPr>
        <w:adjustRightInd w:val="0"/>
        <w:snapToGrid w:val="0"/>
        <w:spacing w:after="0" w:line="360" w:lineRule="auto"/>
        <w:jc w:val="both"/>
        <w:rPr>
          <w:rFonts w:ascii="Book Antiqua" w:eastAsia="Times New Roman" w:hAnsi="Book Antiqua" w:cs="Courier New"/>
          <w:b/>
          <w:bCs/>
          <w:sz w:val="24"/>
          <w:szCs w:val="24"/>
        </w:rPr>
      </w:pPr>
      <w:r w:rsidRPr="008B44F8">
        <w:rPr>
          <w:rFonts w:ascii="Book Antiqua" w:hAnsi="Book Antiqua"/>
          <w:b/>
          <w:bCs/>
          <w:sz w:val="24"/>
          <w:szCs w:val="24"/>
        </w:rPr>
        <w:br w:type="page"/>
      </w:r>
    </w:p>
    <w:p w:rsidR="005818C6" w:rsidRPr="008B44F8" w:rsidRDefault="005818C6" w:rsidP="00354BEE">
      <w:pPr>
        <w:pStyle w:val="HTMLPreformatted"/>
        <w:widowControl w:val="0"/>
        <w:adjustRightInd w:val="0"/>
        <w:snapToGrid w:val="0"/>
        <w:spacing w:line="360" w:lineRule="auto"/>
        <w:jc w:val="both"/>
        <w:rPr>
          <w:rFonts w:ascii="Book Antiqua" w:eastAsiaTheme="minorEastAsia" w:hAnsi="Book Antiqua"/>
          <w:sz w:val="24"/>
          <w:szCs w:val="24"/>
          <w:lang w:eastAsia="zh-CN"/>
        </w:rPr>
      </w:pPr>
      <w:r w:rsidRPr="008B44F8">
        <w:rPr>
          <w:rFonts w:ascii="Book Antiqua" w:hAnsi="Book Antiqua"/>
          <w:b/>
          <w:bCs/>
          <w:sz w:val="24"/>
          <w:szCs w:val="24"/>
        </w:rPr>
        <w:lastRenderedPageBreak/>
        <w:t>REFERENCES</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 </w:t>
      </w:r>
      <w:r w:rsidRPr="008B44F8">
        <w:rPr>
          <w:rFonts w:ascii="Book Antiqua" w:eastAsia="SimSun" w:hAnsi="Book Antiqua" w:cs="Times New Roman"/>
          <w:b/>
          <w:kern w:val="2"/>
          <w:sz w:val="24"/>
          <w:szCs w:val="24"/>
          <w:lang w:eastAsia="zh-CN"/>
        </w:rPr>
        <w:t>Parkin DM</w:t>
      </w:r>
      <w:r w:rsidRPr="008B44F8">
        <w:rPr>
          <w:rFonts w:ascii="Book Antiqua" w:eastAsia="SimSun" w:hAnsi="Book Antiqua" w:cs="Times New Roman"/>
          <w:kern w:val="2"/>
          <w:sz w:val="24"/>
          <w:szCs w:val="24"/>
          <w:lang w:eastAsia="zh-CN"/>
        </w:rPr>
        <w:t xml:space="preserve">, Bray F, Ferlay J, Pisani P. Global cancer statistics, 2002. </w:t>
      </w:r>
      <w:r w:rsidRPr="008B44F8">
        <w:rPr>
          <w:rFonts w:ascii="Book Antiqua" w:eastAsia="SimSun" w:hAnsi="Book Antiqua" w:cs="Times New Roman"/>
          <w:i/>
          <w:kern w:val="2"/>
          <w:sz w:val="24"/>
          <w:szCs w:val="24"/>
          <w:lang w:eastAsia="zh-CN"/>
        </w:rPr>
        <w:t>Cancer J Clin</w:t>
      </w:r>
      <w:r w:rsidRPr="008B44F8">
        <w:rPr>
          <w:rFonts w:ascii="Book Antiqua" w:eastAsia="SimSun" w:hAnsi="Book Antiqua" w:cs="Times New Roman"/>
          <w:kern w:val="2"/>
          <w:sz w:val="24"/>
          <w:szCs w:val="24"/>
          <w:lang w:eastAsia="zh-CN"/>
        </w:rPr>
        <w:t xml:space="preserve"> 2005; </w:t>
      </w:r>
      <w:r w:rsidRPr="008B44F8">
        <w:rPr>
          <w:rFonts w:ascii="Book Antiqua" w:eastAsia="SimSun" w:hAnsi="Book Antiqua" w:cs="Times New Roman"/>
          <w:b/>
          <w:kern w:val="2"/>
          <w:sz w:val="24"/>
          <w:szCs w:val="24"/>
          <w:lang w:eastAsia="zh-CN"/>
        </w:rPr>
        <w:t>55</w:t>
      </w:r>
      <w:r w:rsidRPr="008B44F8">
        <w:rPr>
          <w:rFonts w:ascii="Book Antiqua" w:eastAsia="SimSun" w:hAnsi="Book Antiqua" w:cs="Times New Roman"/>
          <w:kern w:val="2"/>
          <w:sz w:val="24"/>
          <w:szCs w:val="24"/>
          <w:lang w:eastAsia="zh-CN"/>
        </w:rPr>
        <w:t>: 74</w:t>
      </w:r>
      <w:r w:rsidRPr="008B44F8">
        <w:rPr>
          <w:rFonts w:ascii="Book Antiqua" w:eastAsia="SimSun" w:hAnsi="Book Antiqua" w:cs="Times New Roman" w:hint="eastAsia"/>
          <w:kern w:val="2"/>
          <w:sz w:val="24"/>
          <w:szCs w:val="24"/>
          <w:lang w:eastAsia="zh-CN"/>
        </w:rPr>
        <w:t>-</w:t>
      </w:r>
      <w:r w:rsidRPr="008B44F8">
        <w:rPr>
          <w:rFonts w:ascii="Book Antiqua" w:eastAsia="SimSun" w:hAnsi="Book Antiqua" w:cs="Times New Roman"/>
          <w:kern w:val="2"/>
          <w:sz w:val="24"/>
          <w:szCs w:val="24"/>
          <w:lang w:eastAsia="zh-CN"/>
        </w:rPr>
        <w:t>108</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2 </w:t>
      </w:r>
      <w:r w:rsidRPr="008B44F8">
        <w:rPr>
          <w:rFonts w:ascii="Book Antiqua" w:eastAsia="SimSun" w:hAnsi="Book Antiqua" w:cs="Times New Roman"/>
          <w:b/>
          <w:kern w:val="2"/>
          <w:sz w:val="24"/>
          <w:szCs w:val="24"/>
          <w:lang w:eastAsia="zh-CN"/>
        </w:rPr>
        <w:t>Song DS</w:t>
      </w:r>
      <w:r w:rsidRPr="008B44F8">
        <w:rPr>
          <w:rFonts w:ascii="Book Antiqua" w:eastAsia="SimSun" w:hAnsi="Book Antiqua" w:cs="Times New Roman"/>
          <w:kern w:val="2"/>
          <w:sz w:val="24"/>
          <w:szCs w:val="24"/>
          <w:lang w:eastAsia="zh-CN"/>
        </w:rPr>
        <w:t xml:space="preserve">, Bae SH. Changes of guidelines diagnosing hepatocellular carcinoma during the last ten-year period. </w:t>
      </w:r>
      <w:r w:rsidRPr="008B44F8">
        <w:rPr>
          <w:rFonts w:ascii="Book Antiqua" w:eastAsia="SimSun" w:hAnsi="Book Antiqua" w:cs="Times New Roman"/>
          <w:i/>
          <w:kern w:val="2"/>
          <w:sz w:val="24"/>
          <w:szCs w:val="24"/>
          <w:lang w:eastAsia="zh-CN"/>
        </w:rPr>
        <w:t>Clin Mol Hepatol</w:t>
      </w:r>
      <w:r w:rsidRPr="008B44F8">
        <w:rPr>
          <w:rFonts w:ascii="Book Antiqua" w:eastAsia="SimSun" w:hAnsi="Book Antiqua" w:cs="Times New Roman"/>
          <w:kern w:val="2"/>
          <w:sz w:val="24"/>
          <w:szCs w:val="24"/>
          <w:lang w:eastAsia="zh-CN"/>
        </w:rPr>
        <w:t xml:space="preserve"> 2012; </w:t>
      </w:r>
      <w:r w:rsidRPr="008B44F8">
        <w:rPr>
          <w:rFonts w:ascii="Book Antiqua" w:eastAsia="SimSun" w:hAnsi="Book Antiqua" w:cs="Times New Roman"/>
          <w:b/>
          <w:kern w:val="2"/>
          <w:sz w:val="24"/>
          <w:szCs w:val="24"/>
          <w:lang w:eastAsia="zh-CN"/>
        </w:rPr>
        <w:t>18</w:t>
      </w:r>
      <w:r w:rsidRPr="008B44F8">
        <w:rPr>
          <w:rFonts w:ascii="Book Antiqua" w:eastAsia="SimSun" w:hAnsi="Book Antiqua" w:cs="Times New Roman"/>
          <w:kern w:val="2"/>
          <w:sz w:val="24"/>
          <w:szCs w:val="24"/>
          <w:lang w:eastAsia="zh-CN"/>
        </w:rPr>
        <w:t>: 258-267 [PMID: 23091805 DOI: 10.3350/cmh.2012.18.3.258</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3 </w:t>
      </w:r>
      <w:r w:rsidRPr="008B44F8">
        <w:rPr>
          <w:rFonts w:ascii="Book Antiqua" w:eastAsia="SimSun" w:hAnsi="Book Antiqua" w:cs="Times New Roman"/>
          <w:b/>
          <w:kern w:val="2"/>
          <w:sz w:val="24"/>
          <w:szCs w:val="24"/>
          <w:lang w:eastAsia="zh-CN"/>
        </w:rPr>
        <w:t>Berretta M</w:t>
      </w:r>
      <w:r w:rsidRPr="008B44F8">
        <w:rPr>
          <w:rFonts w:ascii="Book Antiqua" w:eastAsia="SimSun" w:hAnsi="Book Antiqua" w:cs="Times New Roman"/>
          <w:kern w:val="2"/>
          <w:sz w:val="24"/>
          <w:szCs w:val="24"/>
          <w:lang w:eastAsia="zh-CN"/>
        </w:rPr>
        <w:t xml:space="preserve">, Cavaliere C, Alessandrini L, Stanzione B, Facchini G, Balestreri L, Perin T, Canzonieri V. Serum and tissue markers in hepatocellular carcinoma and cholangiocarcinoma: clinical and prognostic implications. </w:t>
      </w:r>
      <w:r w:rsidRPr="008B44F8">
        <w:rPr>
          <w:rFonts w:ascii="Book Antiqua" w:eastAsia="SimSun" w:hAnsi="Book Antiqua" w:cs="Times New Roman"/>
          <w:i/>
          <w:kern w:val="2"/>
          <w:sz w:val="24"/>
          <w:szCs w:val="24"/>
          <w:lang w:eastAsia="zh-CN"/>
        </w:rPr>
        <w:t>Oncotarget</w:t>
      </w:r>
      <w:r w:rsidRPr="008B44F8">
        <w:rPr>
          <w:rFonts w:ascii="Book Antiqua" w:eastAsia="SimSun" w:hAnsi="Book Antiqua" w:cs="Times New Roman"/>
          <w:kern w:val="2"/>
          <w:sz w:val="24"/>
          <w:szCs w:val="24"/>
          <w:lang w:eastAsia="zh-CN"/>
        </w:rPr>
        <w:t xml:space="preserve"> 2017; </w:t>
      </w:r>
      <w:r w:rsidRPr="008B44F8">
        <w:rPr>
          <w:rFonts w:ascii="Book Antiqua" w:eastAsia="SimSun" w:hAnsi="Book Antiqua" w:cs="Times New Roman"/>
          <w:b/>
          <w:kern w:val="2"/>
          <w:sz w:val="24"/>
          <w:szCs w:val="24"/>
          <w:lang w:eastAsia="zh-CN"/>
        </w:rPr>
        <w:t>8</w:t>
      </w:r>
      <w:r w:rsidRPr="008B44F8">
        <w:rPr>
          <w:rFonts w:ascii="Book Antiqua" w:eastAsia="SimSun" w:hAnsi="Book Antiqua" w:cs="Times New Roman"/>
          <w:kern w:val="2"/>
          <w:sz w:val="24"/>
          <w:szCs w:val="24"/>
          <w:lang w:eastAsia="zh-CN"/>
        </w:rPr>
        <w:t>: 14192-14220 [PMID: 28077782 DOI: 10.18632/oncotarget.13929</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4 </w:t>
      </w:r>
      <w:r w:rsidRPr="008B44F8">
        <w:rPr>
          <w:rFonts w:ascii="Book Antiqua" w:eastAsia="SimSun" w:hAnsi="Book Antiqua" w:cs="Times New Roman"/>
          <w:b/>
          <w:kern w:val="2"/>
          <w:sz w:val="24"/>
          <w:szCs w:val="24"/>
          <w:lang w:eastAsia="zh-CN"/>
        </w:rPr>
        <w:t>Ferlay J</w:t>
      </w:r>
      <w:r w:rsidRPr="008B44F8">
        <w:rPr>
          <w:rFonts w:ascii="Book Antiqua" w:eastAsia="SimSun" w:hAnsi="Book Antiqua" w:cs="Times New Roman"/>
          <w:kern w:val="2"/>
          <w:sz w:val="24"/>
          <w:szCs w:val="24"/>
          <w:lang w:eastAsia="zh-CN"/>
        </w:rPr>
        <w:t xml:space="preserve">, Soerjomataram I, Dikshit R, Eser S, Mathers C, Rebelo M, Parkin DM, Forman D, Bray F. Cancer incidence and mortality worldwide: sources, methods and major patterns in GLOBOCAN 2012. </w:t>
      </w:r>
      <w:r w:rsidRPr="008B44F8">
        <w:rPr>
          <w:rFonts w:ascii="Book Antiqua" w:eastAsia="SimSun" w:hAnsi="Book Antiqua" w:cs="Times New Roman"/>
          <w:i/>
          <w:kern w:val="2"/>
          <w:sz w:val="24"/>
          <w:szCs w:val="24"/>
          <w:lang w:eastAsia="zh-CN"/>
        </w:rPr>
        <w:t>Int J Cancer</w:t>
      </w:r>
      <w:r w:rsidRPr="008B44F8">
        <w:rPr>
          <w:rFonts w:ascii="Book Antiqua" w:eastAsia="SimSun" w:hAnsi="Book Antiqua" w:cs="Times New Roman"/>
          <w:kern w:val="2"/>
          <w:sz w:val="24"/>
          <w:szCs w:val="24"/>
          <w:lang w:eastAsia="zh-CN"/>
        </w:rPr>
        <w:t xml:space="preserve"> 2015; </w:t>
      </w:r>
      <w:r w:rsidRPr="008B44F8">
        <w:rPr>
          <w:rFonts w:ascii="Book Antiqua" w:eastAsia="SimSun" w:hAnsi="Book Antiqua" w:cs="Times New Roman"/>
          <w:b/>
          <w:kern w:val="2"/>
          <w:sz w:val="24"/>
          <w:szCs w:val="24"/>
          <w:lang w:eastAsia="zh-CN"/>
        </w:rPr>
        <w:t>136</w:t>
      </w:r>
      <w:r w:rsidRPr="008B44F8">
        <w:rPr>
          <w:rFonts w:ascii="Book Antiqua" w:eastAsia="SimSun" w:hAnsi="Book Antiqua" w:cs="Times New Roman"/>
          <w:kern w:val="2"/>
          <w:sz w:val="24"/>
          <w:szCs w:val="24"/>
          <w:lang w:eastAsia="zh-CN"/>
        </w:rPr>
        <w:t>: E359-E386 [PMID: 25220842 DOI: 10.1002/ijc.29210</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5 </w:t>
      </w:r>
      <w:r w:rsidRPr="008B44F8">
        <w:rPr>
          <w:rFonts w:ascii="Book Antiqua" w:eastAsia="SimSun" w:hAnsi="Book Antiqua" w:cs="Times New Roman"/>
          <w:b/>
          <w:kern w:val="2"/>
          <w:sz w:val="24"/>
          <w:szCs w:val="24"/>
          <w:lang w:eastAsia="zh-CN"/>
        </w:rPr>
        <w:t>Lee Y</w:t>
      </w:r>
      <w:r w:rsidRPr="008B44F8">
        <w:rPr>
          <w:rFonts w:ascii="Book Antiqua" w:eastAsia="SimSun" w:hAnsi="Book Antiqua" w:cs="Times New Roman"/>
          <w:kern w:val="2"/>
          <w:sz w:val="24"/>
          <w:szCs w:val="24"/>
          <w:lang w:eastAsia="zh-CN"/>
        </w:rPr>
        <w:t xml:space="preserve">, Park H, Lee H, Cho JY, Yoon YS, Choi YR, Han HS, Jang ES, Kim JW, Jeong SH, Ahn S, Kim H. The Clinicopathological and Prognostic Significance of the Gross Classification of Hepatocellular Carcinoma. </w:t>
      </w:r>
      <w:r w:rsidRPr="008B44F8">
        <w:rPr>
          <w:rFonts w:ascii="Book Antiqua" w:eastAsia="SimSun" w:hAnsi="Book Antiqua" w:cs="Times New Roman"/>
          <w:i/>
          <w:kern w:val="2"/>
          <w:sz w:val="24"/>
          <w:szCs w:val="24"/>
          <w:lang w:eastAsia="zh-CN"/>
        </w:rPr>
        <w:t>J Pathol Transl Med</w:t>
      </w:r>
      <w:r w:rsidRPr="008B44F8">
        <w:rPr>
          <w:rFonts w:ascii="Book Antiqua" w:eastAsia="SimSun" w:hAnsi="Book Antiqua" w:cs="Times New Roman"/>
          <w:kern w:val="2"/>
          <w:sz w:val="24"/>
          <w:szCs w:val="24"/>
          <w:lang w:eastAsia="zh-CN"/>
        </w:rPr>
        <w:t xml:space="preserve"> 2018; </w:t>
      </w:r>
      <w:r w:rsidRPr="008B44F8">
        <w:rPr>
          <w:rFonts w:ascii="Book Antiqua" w:eastAsia="SimSun" w:hAnsi="Book Antiqua" w:cs="Times New Roman"/>
          <w:b/>
          <w:kern w:val="2"/>
          <w:sz w:val="24"/>
          <w:szCs w:val="24"/>
          <w:lang w:eastAsia="zh-CN"/>
        </w:rPr>
        <w:t>52</w:t>
      </w:r>
      <w:r w:rsidRPr="008B44F8">
        <w:rPr>
          <w:rFonts w:ascii="Book Antiqua" w:eastAsia="SimSun" w:hAnsi="Book Antiqua" w:cs="Times New Roman"/>
          <w:kern w:val="2"/>
          <w:sz w:val="24"/>
          <w:szCs w:val="24"/>
          <w:lang w:eastAsia="zh-CN"/>
        </w:rPr>
        <w:t>: 85-92 [PMID: 29172395 DOI: 10.4132/jptm.2017.11.13</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6 </w:t>
      </w:r>
      <w:r w:rsidRPr="008B44F8">
        <w:rPr>
          <w:rFonts w:ascii="Book Antiqua" w:eastAsia="SimSun" w:hAnsi="Book Antiqua" w:cs="Times New Roman"/>
          <w:b/>
          <w:kern w:val="2"/>
          <w:sz w:val="24"/>
          <w:szCs w:val="24"/>
          <w:lang w:eastAsia="zh-CN"/>
        </w:rPr>
        <w:t>Agni RM</w:t>
      </w:r>
      <w:r w:rsidRPr="008B44F8">
        <w:rPr>
          <w:rFonts w:ascii="Book Antiqua" w:eastAsia="SimSun" w:hAnsi="Book Antiqua" w:cs="Times New Roman"/>
          <w:kern w:val="2"/>
          <w:sz w:val="24"/>
          <w:szCs w:val="24"/>
          <w:lang w:eastAsia="zh-CN"/>
        </w:rPr>
        <w:t xml:space="preserve">. Diagnostic histopathology of hepatocellular carcinoma: A case-based review. </w:t>
      </w:r>
      <w:r w:rsidRPr="008B44F8">
        <w:rPr>
          <w:rFonts w:ascii="Book Antiqua" w:eastAsia="SimSun" w:hAnsi="Book Antiqua" w:cs="Times New Roman"/>
          <w:i/>
          <w:kern w:val="2"/>
          <w:sz w:val="24"/>
          <w:szCs w:val="24"/>
          <w:lang w:eastAsia="zh-CN"/>
        </w:rPr>
        <w:t>Semin Diagn Pathol</w:t>
      </w:r>
      <w:r w:rsidRPr="008B44F8">
        <w:rPr>
          <w:rFonts w:ascii="Book Antiqua" w:eastAsia="SimSun" w:hAnsi="Book Antiqua" w:cs="Times New Roman"/>
          <w:kern w:val="2"/>
          <w:sz w:val="24"/>
          <w:szCs w:val="24"/>
          <w:lang w:eastAsia="zh-CN"/>
        </w:rPr>
        <w:t xml:space="preserve"> 2017; </w:t>
      </w:r>
      <w:r w:rsidRPr="008B44F8">
        <w:rPr>
          <w:rFonts w:ascii="Book Antiqua" w:eastAsia="SimSun" w:hAnsi="Book Antiqua" w:cs="Times New Roman"/>
          <w:b/>
          <w:kern w:val="2"/>
          <w:sz w:val="24"/>
          <w:szCs w:val="24"/>
          <w:lang w:eastAsia="zh-CN"/>
        </w:rPr>
        <w:t>34</w:t>
      </w:r>
      <w:r w:rsidRPr="008B44F8">
        <w:rPr>
          <w:rFonts w:ascii="Book Antiqua" w:eastAsia="SimSun" w:hAnsi="Book Antiqua" w:cs="Times New Roman"/>
          <w:kern w:val="2"/>
          <w:sz w:val="24"/>
          <w:szCs w:val="24"/>
          <w:lang w:eastAsia="zh-CN"/>
        </w:rPr>
        <w:t>: 126-137 [PMID: 28143798 DOI: 10.1053/j.semdp.2016.12.008</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7 </w:t>
      </w:r>
      <w:r w:rsidRPr="008B44F8">
        <w:rPr>
          <w:rFonts w:ascii="Book Antiqua" w:eastAsia="SimSun" w:hAnsi="Book Antiqua" w:cs="Times New Roman"/>
          <w:b/>
          <w:kern w:val="2"/>
          <w:sz w:val="24"/>
          <w:szCs w:val="24"/>
          <w:lang w:eastAsia="zh-CN"/>
        </w:rPr>
        <w:t>Llovet JM</w:t>
      </w:r>
      <w:r w:rsidRPr="008B44F8">
        <w:rPr>
          <w:rFonts w:ascii="Book Antiqua" w:eastAsia="SimSun" w:hAnsi="Book Antiqua" w:cs="Times New Roman"/>
          <w:kern w:val="2"/>
          <w:sz w:val="24"/>
          <w:szCs w:val="24"/>
          <w:lang w:eastAsia="zh-CN"/>
        </w:rPr>
        <w:t xml:space="preserve">, Zucman-Rossi J, Pikarsky E, Sangro B, Schwartz M, Sherman M, Gores G. Hepatocellular carcinoma. </w:t>
      </w:r>
      <w:r w:rsidRPr="008B44F8">
        <w:rPr>
          <w:rFonts w:ascii="Book Antiqua" w:eastAsia="SimSun" w:hAnsi="Book Antiqua" w:cs="Times New Roman"/>
          <w:i/>
          <w:kern w:val="2"/>
          <w:sz w:val="24"/>
          <w:szCs w:val="24"/>
          <w:lang w:eastAsia="zh-CN"/>
        </w:rPr>
        <w:t>Nat Rev Dis Primers</w:t>
      </w:r>
      <w:r w:rsidRPr="008B44F8">
        <w:rPr>
          <w:rFonts w:ascii="Book Antiqua" w:eastAsia="SimSun" w:hAnsi="Book Antiqua" w:cs="Times New Roman"/>
          <w:kern w:val="2"/>
          <w:sz w:val="24"/>
          <w:szCs w:val="24"/>
          <w:lang w:eastAsia="zh-CN"/>
        </w:rPr>
        <w:t xml:space="preserve"> 2016; </w:t>
      </w:r>
      <w:r w:rsidRPr="008B44F8">
        <w:rPr>
          <w:rFonts w:ascii="Book Antiqua" w:eastAsia="SimSun" w:hAnsi="Book Antiqua" w:cs="Times New Roman"/>
          <w:b/>
          <w:kern w:val="2"/>
          <w:sz w:val="24"/>
          <w:szCs w:val="24"/>
          <w:lang w:eastAsia="zh-CN"/>
        </w:rPr>
        <w:t>2</w:t>
      </w:r>
      <w:r w:rsidRPr="008B44F8">
        <w:rPr>
          <w:rFonts w:ascii="Book Antiqua" w:eastAsia="SimSun" w:hAnsi="Book Antiqua" w:cs="Times New Roman"/>
          <w:kern w:val="2"/>
          <w:sz w:val="24"/>
          <w:szCs w:val="24"/>
          <w:lang w:eastAsia="zh-CN"/>
        </w:rPr>
        <w:t>: 16018 [PMID: 27158749 DOI: 10.1038/nrdp.2016.18</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8 </w:t>
      </w:r>
      <w:r w:rsidRPr="008B44F8">
        <w:rPr>
          <w:rFonts w:ascii="Book Antiqua" w:eastAsia="SimSun" w:hAnsi="Book Antiqua" w:cs="Times New Roman"/>
          <w:b/>
          <w:kern w:val="2"/>
          <w:sz w:val="24"/>
          <w:szCs w:val="24"/>
          <w:lang w:eastAsia="zh-CN"/>
        </w:rPr>
        <w:t>Brunt E</w:t>
      </w:r>
      <w:r w:rsidRPr="008B44F8">
        <w:rPr>
          <w:rFonts w:ascii="Book Antiqua" w:eastAsia="SimSun" w:hAnsi="Book Antiqua" w:cs="Times New Roman"/>
          <w:kern w:val="2"/>
          <w:sz w:val="24"/>
          <w:szCs w:val="24"/>
          <w:lang w:eastAsia="zh-CN"/>
        </w:rPr>
        <w:t xml:space="preserve">, Aishima S, Clavien PA, Fowler K, Goodman Z, Gores G, Gouw A, Kagen A, Klimstra D, Komuta M, Kondo F, Miksad R, Nakano M, Nakanuma Y, Ng I, Paradis V, Nyun Park Y, Quaglia A, Roncalli M, Roskams T, Sakamoto M, Saxena R, Sempoux C, Sirlin C, Stueck A, Thung S, Tsui WMS, Wang XW, Wee A, Yano H, Yeh M, Zen Y, Zucman-Rossi J, Theise N. cHCC-CCA: Consensus terminology for primary liver carcinomas with both hepatocytic and cholangiocytic differentation. </w:t>
      </w:r>
      <w:r w:rsidRPr="008B44F8">
        <w:rPr>
          <w:rFonts w:ascii="Book Antiqua" w:eastAsia="SimSun" w:hAnsi="Book Antiqua" w:cs="Times New Roman"/>
          <w:i/>
          <w:kern w:val="2"/>
          <w:sz w:val="24"/>
          <w:szCs w:val="24"/>
          <w:lang w:eastAsia="zh-CN"/>
        </w:rPr>
        <w:t>Hepatology</w:t>
      </w:r>
      <w:r w:rsidRPr="008B44F8">
        <w:rPr>
          <w:rFonts w:ascii="Book Antiqua" w:eastAsia="SimSun" w:hAnsi="Book Antiqua" w:cs="Times New Roman"/>
          <w:kern w:val="2"/>
          <w:sz w:val="24"/>
          <w:szCs w:val="24"/>
          <w:lang w:eastAsia="zh-CN"/>
        </w:rPr>
        <w:t xml:space="preserve"> 2018; </w:t>
      </w:r>
      <w:r w:rsidRPr="008B44F8">
        <w:rPr>
          <w:rFonts w:ascii="Book Antiqua" w:eastAsia="SimSun" w:hAnsi="Book Antiqua" w:cs="Times New Roman"/>
          <w:b/>
          <w:kern w:val="2"/>
          <w:sz w:val="24"/>
          <w:szCs w:val="24"/>
          <w:lang w:eastAsia="zh-CN"/>
        </w:rPr>
        <w:t>68</w:t>
      </w:r>
      <w:r w:rsidRPr="008B44F8">
        <w:rPr>
          <w:rFonts w:ascii="Book Antiqua" w:eastAsia="SimSun" w:hAnsi="Book Antiqua" w:cs="Times New Roman"/>
          <w:kern w:val="2"/>
          <w:sz w:val="24"/>
          <w:szCs w:val="24"/>
          <w:lang w:eastAsia="zh-CN"/>
        </w:rPr>
        <w:t xml:space="preserve">: </w:t>
      </w:r>
      <w:r w:rsidRPr="008B44F8">
        <w:rPr>
          <w:rFonts w:ascii="Book Antiqua" w:eastAsia="SimSun" w:hAnsi="Book Antiqua" w:cs="Times New Roman"/>
          <w:kern w:val="2"/>
          <w:sz w:val="24"/>
          <w:szCs w:val="24"/>
          <w:lang w:eastAsia="zh-CN"/>
        </w:rPr>
        <w:lastRenderedPageBreak/>
        <w:t>113-126 [PMID: 29360137 DOI: 10.1002/hep.29789</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9 </w:t>
      </w:r>
      <w:r w:rsidRPr="008B44F8">
        <w:rPr>
          <w:rFonts w:ascii="Book Antiqua" w:eastAsia="SimSun" w:hAnsi="Book Antiqua" w:cs="Times New Roman"/>
          <w:b/>
          <w:kern w:val="2"/>
          <w:sz w:val="24"/>
          <w:szCs w:val="24"/>
          <w:lang w:eastAsia="zh-CN"/>
        </w:rPr>
        <w:t>McGlynn KA</w:t>
      </w:r>
      <w:r w:rsidRPr="008B44F8">
        <w:rPr>
          <w:rFonts w:ascii="Book Antiqua" w:eastAsia="SimSun" w:hAnsi="Book Antiqua" w:cs="Times New Roman"/>
          <w:kern w:val="2"/>
          <w:sz w:val="24"/>
          <w:szCs w:val="24"/>
          <w:lang w:eastAsia="zh-CN"/>
        </w:rPr>
        <w:t xml:space="preserve">, London WT. The global epidemiology of hepatocellular carcinoma: present and future. </w:t>
      </w:r>
      <w:r w:rsidRPr="008B44F8">
        <w:rPr>
          <w:rFonts w:ascii="Book Antiqua" w:eastAsia="SimSun" w:hAnsi="Book Antiqua" w:cs="Times New Roman"/>
          <w:i/>
          <w:kern w:val="2"/>
          <w:sz w:val="24"/>
          <w:szCs w:val="24"/>
          <w:lang w:eastAsia="zh-CN"/>
        </w:rPr>
        <w:t>Clin Liver Dis</w:t>
      </w:r>
      <w:r w:rsidRPr="008B44F8">
        <w:rPr>
          <w:rFonts w:ascii="Book Antiqua" w:eastAsia="SimSun" w:hAnsi="Book Antiqua" w:cs="Times New Roman"/>
          <w:kern w:val="2"/>
          <w:sz w:val="24"/>
          <w:szCs w:val="24"/>
          <w:lang w:eastAsia="zh-CN"/>
        </w:rPr>
        <w:t xml:space="preserve"> 2011; </w:t>
      </w:r>
      <w:r w:rsidRPr="008B44F8">
        <w:rPr>
          <w:rFonts w:ascii="Book Antiqua" w:eastAsia="SimSun" w:hAnsi="Book Antiqua" w:cs="Times New Roman"/>
          <w:b/>
          <w:kern w:val="2"/>
          <w:sz w:val="24"/>
          <w:szCs w:val="24"/>
          <w:lang w:eastAsia="zh-CN"/>
        </w:rPr>
        <w:t>15</w:t>
      </w:r>
      <w:r w:rsidRPr="008B44F8">
        <w:rPr>
          <w:rFonts w:ascii="Book Antiqua" w:eastAsia="SimSun" w:hAnsi="Book Antiqua" w:cs="Times New Roman"/>
          <w:kern w:val="2"/>
          <w:sz w:val="24"/>
          <w:szCs w:val="24"/>
          <w:lang w:eastAsia="zh-CN"/>
        </w:rPr>
        <w:t>: 223-243 [PMID: 21689610 DOI: 10.1016/j.cld.2011.03.006</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10 </w:t>
      </w:r>
      <w:r w:rsidRPr="008B44F8">
        <w:rPr>
          <w:rFonts w:ascii="Book Antiqua" w:eastAsia="SimSun" w:hAnsi="Book Antiqua" w:cs="Times New Roman"/>
          <w:b/>
          <w:kern w:val="2"/>
          <w:sz w:val="24"/>
          <w:szCs w:val="24"/>
          <w:lang w:eastAsia="zh-CN"/>
        </w:rPr>
        <w:t>Pittman ME</w:t>
      </w:r>
      <w:r w:rsidRPr="008B44F8">
        <w:rPr>
          <w:rFonts w:ascii="Book Antiqua" w:eastAsia="SimSun" w:hAnsi="Book Antiqua" w:cs="Times New Roman"/>
          <w:kern w:val="2"/>
          <w:sz w:val="24"/>
          <w:szCs w:val="24"/>
          <w:lang w:eastAsia="zh-CN"/>
        </w:rPr>
        <w:t xml:space="preserve">, Brunt EM. Anatomic pathology of hepatocellular carcinoma: histopathology using classic and new diagnostic tools. </w:t>
      </w:r>
      <w:r w:rsidRPr="008B44F8">
        <w:rPr>
          <w:rFonts w:ascii="Book Antiqua" w:eastAsia="SimSun" w:hAnsi="Book Antiqua" w:cs="Times New Roman"/>
          <w:i/>
          <w:kern w:val="2"/>
          <w:sz w:val="24"/>
          <w:szCs w:val="24"/>
          <w:lang w:eastAsia="zh-CN"/>
        </w:rPr>
        <w:t>Clin Liver Dis</w:t>
      </w:r>
      <w:r w:rsidRPr="008B44F8">
        <w:rPr>
          <w:rFonts w:ascii="Book Antiqua" w:eastAsia="SimSun" w:hAnsi="Book Antiqua" w:cs="Times New Roman"/>
          <w:kern w:val="2"/>
          <w:sz w:val="24"/>
          <w:szCs w:val="24"/>
          <w:lang w:eastAsia="zh-CN"/>
        </w:rPr>
        <w:t xml:space="preserve"> 2015; </w:t>
      </w:r>
      <w:r w:rsidRPr="008B44F8">
        <w:rPr>
          <w:rFonts w:ascii="Book Antiqua" w:eastAsia="SimSun" w:hAnsi="Book Antiqua" w:cs="Times New Roman"/>
          <w:b/>
          <w:kern w:val="2"/>
          <w:sz w:val="24"/>
          <w:szCs w:val="24"/>
          <w:lang w:eastAsia="zh-CN"/>
        </w:rPr>
        <w:t>19</w:t>
      </w:r>
      <w:r w:rsidRPr="008B44F8">
        <w:rPr>
          <w:rFonts w:ascii="Book Antiqua" w:eastAsia="SimSun" w:hAnsi="Book Antiqua" w:cs="Times New Roman"/>
          <w:kern w:val="2"/>
          <w:sz w:val="24"/>
          <w:szCs w:val="24"/>
          <w:lang w:eastAsia="zh-CN"/>
        </w:rPr>
        <w:t>: 239-259 [PMID: 25921661 DOI: 10.1016/j.cld.2015.01.003</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11 </w:t>
      </w:r>
      <w:r w:rsidRPr="008B44F8">
        <w:rPr>
          <w:rFonts w:ascii="Book Antiqua" w:eastAsia="SimSun" w:hAnsi="Book Antiqua" w:cs="Times New Roman"/>
          <w:b/>
          <w:kern w:val="2"/>
          <w:sz w:val="24"/>
          <w:szCs w:val="24"/>
          <w:lang w:eastAsia="zh-CN"/>
        </w:rPr>
        <w:t>El-Serag HB</w:t>
      </w:r>
      <w:r w:rsidRPr="008B44F8">
        <w:rPr>
          <w:rFonts w:ascii="Book Antiqua" w:eastAsia="SimSun" w:hAnsi="Book Antiqua" w:cs="Times New Roman"/>
          <w:kern w:val="2"/>
          <w:sz w:val="24"/>
          <w:szCs w:val="24"/>
          <w:lang w:eastAsia="zh-CN"/>
        </w:rPr>
        <w:t xml:space="preserve">. Hepatocellular carcinoma. </w:t>
      </w:r>
      <w:r w:rsidRPr="008B44F8">
        <w:rPr>
          <w:rFonts w:ascii="Book Antiqua" w:eastAsia="SimSun" w:hAnsi="Book Antiqua" w:cs="Times New Roman"/>
          <w:i/>
          <w:kern w:val="2"/>
          <w:sz w:val="24"/>
          <w:szCs w:val="24"/>
          <w:lang w:eastAsia="zh-CN"/>
        </w:rPr>
        <w:t>N Engl J Med</w:t>
      </w:r>
      <w:r w:rsidRPr="008B44F8">
        <w:rPr>
          <w:rFonts w:ascii="Book Antiqua" w:eastAsia="SimSun" w:hAnsi="Book Antiqua" w:cs="Times New Roman"/>
          <w:kern w:val="2"/>
          <w:sz w:val="24"/>
          <w:szCs w:val="24"/>
          <w:lang w:eastAsia="zh-CN"/>
        </w:rPr>
        <w:t xml:space="preserve"> 2011; </w:t>
      </w:r>
      <w:r w:rsidRPr="008B44F8">
        <w:rPr>
          <w:rFonts w:ascii="Book Antiqua" w:eastAsia="SimSun" w:hAnsi="Book Antiqua" w:cs="Times New Roman"/>
          <w:b/>
          <w:kern w:val="2"/>
          <w:sz w:val="24"/>
          <w:szCs w:val="24"/>
          <w:lang w:eastAsia="zh-CN"/>
        </w:rPr>
        <w:t>365</w:t>
      </w:r>
      <w:r w:rsidRPr="008B44F8">
        <w:rPr>
          <w:rFonts w:ascii="Book Antiqua" w:eastAsia="SimSun" w:hAnsi="Book Antiqua" w:cs="Times New Roman"/>
          <w:kern w:val="2"/>
          <w:sz w:val="24"/>
          <w:szCs w:val="24"/>
          <w:lang w:eastAsia="zh-CN"/>
        </w:rPr>
        <w:t>: 1118-1127 [PMID: 21992124 DOI: 10.1056/NEJMra1001683</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12 </w:t>
      </w:r>
      <w:r w:rsidRPr="008B44F8">
        <w:rPr>
          <w:rFonts w:ascii="Book Antiqua" w:eastAsia="SimSun" w:hAnsi="Book Antiqua" w:cs="Times New Roman"/>
          <w:b/>
          <w:kern w:val="2"/>
          <w:sz w:val="24"/>
          <w:szCs w:val="24"/>
          <w:lang w:eastAsia="zh-CN"/>
        </w:rPr>
        <w:t>Ramakrishna G</w:t>
      </w:r>
      <w:r w:rsidRPr="008B44F8">
        <w:rPr>
          <w:rFonts w:ascii="Book Antiqua" w:eastAsia="SimSun" w:hAnsi="Book Antiqua" w:cs="Times New Roman"/>
          <w:kern w:val="2"/>
          <w:sz w:val="24"/>
          <w:szCs w:val="24"/>
          <w:lang w:eastAsia="zh-CN"/>
        </w:rPr>
        <w:t xml:space="preserve">, Rastogi A, Trehanpati N, Sen B, Khosla R, Sarin SK. From cirrhosis to hepatocellular carcinoma: new molecular insights on inflammation and cellular senescence. </w:t>
      </w:r>
      <w:r w:rsidRPr="008B44F8">
        <w:rPr>
          <w:rFonts w:ascii="Book Antiqua" w:eastAsia="SimSun" w:hAnsi="Book Antiqua" w:cs="Times New Roman"/>
          <w:i/>
          <w:kern w:val="2"/>
          <w:sz w:val="24"/>
          <w:szCs w:val="24"/>
          <w:lang w:eastAsia="zh-CN"/>
        </w:rPr>
        <w:t>Liver Cancer</w:t>
      </w:r>
      <w:r w:rsidRPr="008B44F8">
        <w:rPr>
          <w:rFonts w:ascii="Book Antiqua" w:eastAsia="SimSun" w:hAnsi="Book Antiqua" w:cs="Times New Roman"/>
          <w:kern w:val="2"/>
          <w:sz w:val="24"/>
          <w:szCs w:val="24"/>
          <w:lang w:eastAsia="zh-CN"/>
        </w:rPr>
        <w:t xml:space="preserve"> 2013; </w:t>
      </w:r>
      <w:r w:rsidRPr="008B44F8">
        <w:rPr>
          <w:rFonts w:ascii="Book Antiqua" w:eastAsia="SimSun" w:hAnsi="Book Antiqua" w:cs="Times New Roman"/>
          <w:b/>
          <w:kern w:val="2"/>
          <w:sz w:val="24"/>
          <w:szCs w:val="24"/>
          <w:lang w:eastAsia="zh-CN"/>
        </w:rPr>
        <w:t>2</w:t>
      </w:r>
      <w:r w:rsidRPr="008B44F8">
        <w:rPr>
          <w:rFonts w:ascii="Book Antiqua" w:eastAsia="SimSun" w:hAnsi="Book Antiqua" w:cs="Times New Roman"/>
          <w:kern w:val="2"/>
          <w:sz w:val="24"/>
          <w:szCs w:val="24"/>
          <w:lang w:eastAsia="zh-CN"/>
        </w:rPr>
        <w:t>: 367-383 [PMID: 24400224 DOI: 10.1159/000343852</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13 </w:t>
      </w:r>
      <w:r w:rsidRPr="008B44F8">
        <w:rPr>
          <w:rFonts w:ascii="Book Antiqua" w:eastAsia="SimSun" w:hAnsi="Book Antiqua" w:cs="Times New Roman"/>
          <w:b/>
          <w:kern w:val="2"/>
          <w:sz w:val="24"/>
          <w:szCs w:val="24"/>
          <w:lang w:eastAsia="zh-CN"/>
        </w:rPr>
        <w:t>Khosla R</w:t>
      </w:r>
      <w:r w:rsidRPr="008B44F8">
        <w:rPr>
          <w:rFonts w:ascii="Book Antiqua" w:eastAsia="SimSun" w:hAnsi="Book Antiqua" w:cs="Times New Roman"/>
          <w:kern w:val="2"/>
          <w:sz w:val="24"/>
          <w:szCs w:val="24"/>
          <w:lang w:eastAsia="zh-CN"/>
        </w:rPr>
        <w:t xml:space="preserve">, Rastogi A, Ramakrishna G, Pamecha V, Mukhopadhyay A, Vasudevan M, Sarin SK, Trehanpati N. EpCAM+ Liver Cancer Stem-Like Cells Exhibiting Autocrine Wnt Signaling Potentially Originate in Cirrhotic Patients. </w:t>
      </w:r>
      <w:r w:rsidRPr="008B44F8">
        <w:rPr>
          <w:rFonts w:ascii="Book Antiqua" w:eastAsia="SimSun" w:hAnsi="Book Antiqua" w:cs="Times New Roman"/>
          <w:i/>
          <w:kern w:val="2"/>
          <w:sz w:val="24"/>
          <w:szCs w:val="24"/>
          <w:lang w:eastAsia="zh-CN"/>
        </w:rPr>
        <w:t>Stem Cells Transl Med</w:t>
      </w:r>
      <w:r w:rsidRPr="008B44F8">
        <w:rPr>
          <w:rFonts w:ascii="Book Antiqua" w:eastAsia="SimSun" w:hAnsi="Book Antiqua" w:cs="Times New Roman"/>
          <w:kern w:val="2"/>
          <w:sz w:val="24"/>
          <w:szCs w:val="24"/>
          <w:lang w:eastAsia="zh-CN"/>
        </w:rPr>
        <w:t xml:space="preserve"> 2017; </w:t>
      </w:r>
      <w:r w:rsidRPr="008B44F8">
        <w:rPr>
          <w:rFonts w:ascii="Book Antiqua" w:eastAsia="SimSun" w:hAnsi="Book Antiqua" w:cs="Times New Roman"/>
          <w:b/>
          <w:kern w:val="2"/>
          <w:sz w:val="24"/>
          <w:szCs w:val="24"/>
          <w:lang w:eastAsia="zh-CN"/>
        </w:rPr>
        <w:t>6</w:t>
      </w:r>
      <w:r w:rsidRPr="008B44F8">
        <w:rPr>
          <w:rFonts w:ascii="Book Antiqua" w:eastAsia="SimSun" w:hAnsi="Book Antiqua" w:cs="Times New Roman"/>
          <w:kern w:val="2"/>
          <w:sz w:val="24"/>
          <w:szCs w:val="24"/>
          <w:lang w:eastAsia="zh-CN"/>
        </w:rPr>
        <w:t>: 807-818 [PMID: 28176469 DOI: 10.1002/sctm.16-0248</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14 </w:t>
      </w:r>
      <w:r w:rsidRPr="008B44F8">
        <w:rPr>
          <w:rFonts w:ascii="Book Antiqua" w:eastAsia="SimSun" w:hAnsi="Book Antiqua" w:cs="Times New Roman"/>
          <w:b/>
          <w:kern w:val="2"/>
          <w:sz w:val="24"/>
          <w:szCs w:val="24"/>
          <w:lang w:eastAsia="zh-CN"/>
        </w:rPr>
        <w:t>Sarin SK</w:t>
      </w:r>
      <w:r w:rsidRPr="008B44F8">
        <w:rPr>
          <w:rFonts w:ascii="Book Antiqua" w:eastAsia="SimSun" w:hAnsi="Book Antiqua" w:cs="Times New Roman"/>
          <w:kern w:val="2"/>
          <w:sz w:val="24"/>
          <w:szCs w:val="24"/>
          <w:lang w:eastAsia="zh-CN"/>
        </w:rPr>
        <w:t xml:space="preserve">, Thakur V, Guptan RC, Saigal S, Malhotra V, Thyagarajan SP, Das BC. Profile of hepatocellular carcinoma in India: an insight into the possible etiologic associations. </w:t>
      </w:r>
      <w:r w:rsidRPr="008B44F8">
        <w:rPr>
          <w:rFonts w:ascii="Book Antiqua" w:eastAsia="SimSun" w:hAnsi="Book Antiqua" w:cs="Times New Roman"/>
          <w:i/>
          <w:kern w:val="2"/>
          <w:sz w:val="24"/>
          <w:szCs w:val="24"/>
          <w:lang w:eastAsia="zh-CN"/>
        </w:rPr>
        <w:t>J Gastroenterol Hepatol</w:t>
      </w:r>
      <w:r w:rsidRPr="008B44F8">
        <w:rPr>
          <w:rFonts w:ascii="Book Antiqua" w:eastAsia="SimSun" w:hAnsi="Book Antiqua" w:cs="Times New Roman"/>
          <w:kern w:val="2"/>
          <w:sz w:val="24"/>
          <w:szCs w:val="24"/>
          <w:lang w:eastAsia="zh-CN"/>
        </w:rPr>
        <w:t xml:space="preserve"> 2001; </w:t>
      </w:r>
      <w:r w:rsidRPr="008B44F8">
        <w:rPr>
          <w:rFonts w:ascii="Book Antiqua" w:eastAsia="SimSun" w:hAnsi="Book Antiqua" w:cs="Times New Roman"/>
          <w:b/>
          <w:kern w:val="2"/>
          <w:sz w:val="24"/>
          <w:szCs w:val="24"/>
          <w:lang w:eastAsia="zh-CN"/>
        </w:rPr>
        <w:t>16</w:t>
      </w:r>
      <w:r w:rsidRPr="008B44F8">
        <w:rPr>
          <w:rFonts w:ascii="Book Antiqua" w:eastAsia="SimSun" w:hAnsi="Book Antiqua" w:cs="Times New Roman"/>
          <w:kern w:val="2"/>
          <w:sz w:val="24"/>
          <w:szCs w:val="24"/>
          <w:lang w:eastAsia="zh-CN"/>
        </w:rPr>
        <w:t>: 666-673 [PMID: 11422620]</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15 </w:t>
      </w:r>
      <w:r w:rsidRPr="008B44F8">
        <w:rPr>
          <w:rFonts w:ascii="Book Antiqua" w:eastAsia="SimSun" w:hAnsi="Book Antiqua" w:cs="Times New Roman"/>
          <w:b/>
          <w:kern w:val="2"/>
          <w:sz w:val="24"/>
          <w:szCs w:val="24"/>
          <w:lang w:eastAsia="zh-CN"/>
        </w:rPr>
        <w:t>Blechacz B</w:t>
      </w:r>
      <w:r w:rsidRPr="008B44F8">
        <w:rPr>
          <w:rFonts w:ascii="Book Antiqua" w:eastAsia="SimSun" w:hAnsi="Book Antiqua" w:cs="Times New Roman"/>
          <w:kern w:val="2"/>
          <w:sz w:val="24"/>
          <w:szCs w:val="24"/>
          <w:lang w:eastAsia="zh-CN"/>
        </w:rPr>
        <w:t xml:space="preserve">, Mishra L. Biopsy for liver cancer: How to balance research needs with evidence-based clinical practice. </w:t>
      </w:r>
      <w:r w:rsidRPr="008B44F8">
        <w:rPr>
          <w:rFonts w:ascii="Book Antiqua" w:eastAsia="SimSun" w:hAnsi="Book Antiqua" w:cs="Times New Roman"/>
          <w:i/>
          <w:kern w:val="2"/>
          <w:sz w:val="24"/>
          <w:szCs w:val="24"/>
          <w:lang w:eastAsia="zh-CN"/>
        </w:rPr>
        <w:t>Hepatology</w:t>
      </w:r>
      <w:r w:rsidRPr="008B44F8">
        <w:rPr>
          <w:rFonts w:ascii="Book Antiqua" w:eastAsia="SimSun" w:hAnsi="Book Antiqua" w:cs="Times New Roman"/>
          <w:kern w:val="2"/>
          <w:sz w:val="24"/>
          <w:szCs w:val="24"/>
          <w:lang w:eastAsia="zh-CN"/>
        </w:rPr>
        <w:t xml:space="preserve"> 2015; </w:t>
      </w:r>
      <w:r w:rsidRPr="008B44F8">
        <w:rPr>
          <w:rFonts w:ascii="Book Antiqua" w:eastAsia="SimSun" w:hAnsi="Book Antiqua" w:cs="Times New Roman"/>
          <w:b/>
          <w:kern w:val="2"/>
          <w:sz w:val="24"/>
          <w:szCs w:val="24"/>
          <w:lang w:eastAsia="zh-CN"/>
        </w:rPr>
        <w:t>62</w:t>
      </w:r>
      <w:r w:rsidRPr="008B44F8">
        <w:rPr>
          <w:rFonts w:ascii="Book Antiqua" w:eastAsia="SimSun" w:hAnsi="Book Antiqua" w:cs="Times New Roman"/>
          <w:kern w:val="2"/>
          <w:sz w:val="24"/>
          <w:szCs w:val="24"/>
          <w:lang w:eastAsia="zh-CN"/>
        </w:rPr>
        <w:t>: 1645 [PMID: 25678381 DOI: 10.1002/hep.27746</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16 </w:t>
      </w:r>
      <w:r w:rsidRPr="008B44F8">
        <w:rPr>
          <w:rFonts w:ascii="Book Antiqua" w:eastAsia="SimSun" w:hAnsi="Book Antiqua" w:cs="Times New Roman"/>
          <w:b/>
          <w:kern w:val="2"/>
          <w:sz w:val="24"/>
          <w:szCs w:val="24"/>
          <w:lang w:eastAsia="zh-CN"/>
        </w:rPr>
        <w:t>Bruix J</w:t>
      </w:r>
      <w:r w:rsidRPr="008B44F8">
        <w:rPr>
          <w:rFonts w:ascii="Book Antiqua" w:eastAsia="SimSun" w:hAnsi="Book Antiqua" w:cs="Times New Roman"/>
          <w:kern w:val="2"/>
          <w:sz w:val="24"/>
          <w:szCs w:val="24"/>
          <w:lang w:eastAsia="zh-CN"/>
        </w:rPr>
        <w:t xml:space="preserve">, Sherman M; American Association for the Study of Liver Diseases. Management of hepatocellular carcinoma: an update. </w:t>
      </w:r>
      <w:r w:rsidRPr="008B44F8">
        <w:rPr>
          <w:rFonts w:ascii="Book Antiqua" w:eastAsia="SimSun" w:hAnsi="Book Antiqua" w:cs="Times New Roman"/>
          <w:i/>
          <w:kern w:val="2"/>
          <w:sz w:val="24"/>
          <w:szCs w:val="24"/>
          <w:lang w:eastAsia="zh-CN"/>
        </w:rPr>
        <w:t>Hepatology</w:t>
      </w:r>
      <w:r w:rsidRPr="008B44F8">
        <w:rPr>
          <w:rFonts w:ascii="Book Antiqua" w:eastAsia="SimSun" w:hAnsi="Book Antiqua" w:cs="Times New Roman"/>
          <w:kern w:val="2"/>
          <w:sz w:val="24"/>
          <w:szCs w:val="24"/>
          <w:lang w:eastAsia="zh-CN"/>
        </w:rPr>
        <w:t xml:space="preserve"> 2011; </w:t>
      </w:r>
      <w:r w:rsidRPr="008B44F8">
        <w:rPr>
          <w:rFonts w:ascii="Book Antiqua" w:eastAsia="SimSun" w:hAnsi="Book Antiqua" w:cs="Times New Roman"/>
          <w:b/>
          <w:kern w:val="2"/>
          <w:sz w:val="24"/>
          <w:szCs w:val="24"/>
          <w:lang w:eastAsia="zh-CN"/>
        </w:rPr>
        <w:t>53</w:t>
      </w:r>
      <w:r w:rsidRPr="008B44F8">
        <w:rPr>
          <w:rFonts w:ascii="Book Antiqua" w:eastAsia="SimSun" w:hAnsi="Book Antiqua" w:cs="Times New Roman"/>
          <w:kern w:val="2"/>
          <w:sz w:val="24"/>
          <w:szCs w:val="24"/>
          <w:lang w:eastAsia="zh-CN"/>
        </w:rPr>
        <w:t>: 1020-1022 [PMID: 21374666 DOI: 10.1002/hep.24199</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17 </w:t>
      </w:r>
      <w:r w:rsidRPr="008B44F8">
        <w:rPr>
          <w:rFonts w:ascii="Book Antiqua" w:eastAsia="SimSun" w:hAnsi="Book Antiqua" w:cs="Times New Roman"/>
          <w:b/>
          <w:kern w:val="2"/>
          <w:sz w:val="24"/>
          <w:szCs w:val="24"/>
          <w:lang w:eastAsia="zh-CN"/>
        </w:rPr>
        <w:t>Omata M</w:t>
      </w:r>
      <w:r w:rsidRPr="008B44F8">
        <w:rPr>
          <w:rFonts w:ascii="Book Antiqua" w:eastAsia="SimSun" w:hAnsi="Book Antiqua" w:cs="Times New Roman"/>
          <w:kern w:val="2"/>
          <w:sz w:val="24"/>
          <w:szCs w:val="24"/>
          <w:lang w:eastAsia="zh-CN"/>
        </w:rPr>
        <w:t xml:space="preserve">, Lesmana LA, Tateishi R, Chen PJ, Lin SM, Yoshida H, Kudo M, Lee JM, Choi BI, Poon RT, Shiina S, Cheng AL, Jia JD, Obi S, Han KH, Jafri W, Chow P, Lim SG, Chawla YK, Budihusodo U, Gani RA, Lesmana CR, Putranto TA, Liaw YF, Sarin SK. Asian Pacific Association for the Study of the Liver consensus recommendations on </w:t>
      </w:r>
      <w:r w:rsidRPr="008B44F8">
        <w:rPr>
          <w:rFonts w:ascii="Book Antiqua" w:eastAsia="SimSun" w:hAnsi="Book Antiqua" w:cs="Times New Roman"/>
          <w:kern w:val="2"/>
          <w:sz w:val="24"/>
          <w:szCs w:val="24"/>
          <w:lang w:eastAsia="zh-CN"/>
        </w:rPr>
        <w:lastRenderedPageBreak/>
        <w:t xml:space="preserve">hepatocellular carcinoma. </w:t>
      </w:r>
      <w:r w:rsidRPr="008B44F8">
        <w:rPr>
          <w:rFonts w:ascii="Book Antiqua" w:eastAsia="SimSun" w:hAnsi="Book Antiqua" w:cs="Times New Roman"/>
          <w:i/>
          <w:kern w:val="2"/>
          <w:sz w:val="24"/>
          <w:szCs w:val="24"/>
          <w:lang w:eastAsia="zh-CN"/>
        </w:rPr>
        <w:t>Hepatol Int</w:t>
      </w:r>
      <w:r w:rsidRPr="008B44F8">
        <w:rPr>
          <w:rFonts w:ascii="Book Antiqua" w:eastAsia="SimSun" w:hAnsi="Book Antiqua" w:cs="Times New Roman"/>
          <w:kern w:val="2"/>
          <w:sz w:val="24"/>
          <w:szCs w:val="24"/>
          <w:lang w:eastAsia="zh-CN"/>
        </w:rPr>
        <w:t xml:space="preserve"> 2010; </w:t>
      </w:r>
      <w:r w:rsidRPr="008B44F8">
        <w:rPr>
          <w:rFonts w:ascii="Book Antiqua" w:eastAsia="SimSun" w:hAnsi="Book Antiqua" w:cs="Times New Roman"/>
          <w:b/>
          <w:kern w:val="2"/>
          <w:sz w:val="24"/>
          <w:szCs w:val="24"/>
          <w:lang w:eastAsia="zh-CN"/>
        </w:rPr>
        <w:t>4</w:t>
      </w:r>
      <w:r w:rsidRPr="008B44F8">
        <w:rPr>
          <w:rFonts w:ascii="Book Antiqua" w:eastAsia="SimSun" w:hAnsi="Book Antiqua" w:cs="Times New Roman"/>
          <w:kern w:val="2"/>
          <w:sz w:val="24"/>
          <w:szCs w:val="24"/>
          <w:lang w:eastAsia="zh-CN"/>
        </w:rPr>
        <w:t>: 439-474 [PMID: 20827404 DOI: 10.1007/s12072-010-9165-7</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18 </w:t>
      </w:r>
      <w:r w:rsidRPr="008B44F8">
        <w:rPr>
          <w:rFonts w:ascii="Book Antiqua" w:eastAsia="SimSun" w:hAnsi="Book Antiqua" w:cs="Times New Roman"/>
          <w:b/>
          <w:kern w:val="2"/>
          <w:sz w:val="24"/>
          <w:szCs w:val="24"/>
          <w:lang w:eastAsia="zh-CN"/>
        </w:rPr>
        <w:t>European Association for Study of Liver.</w:t>
      </w:r>
      <w:r w:rsidRPr="008B44F8">
        <w:rPr>
          <w:rFonts w:ascii="Book Antiqua" w:eastAsia="SimSun" w:hAnsi="Book Antiqua" w:cs="Times New Roman"/>
          <w:kern w:val="2"/>
          <w:sz w:val="24"/>
          <w:szCs w:val="24"/>
          <w:lang w:eastAsia="zh-CN"/>
        </w:rPr>
        <w:t xml:space="preserve"> European Organisation for Research and Treatment of Cancer. EASL-EORTC clinical practice guidelines: management of hepatocellular carcinoma. </w:t>
      </w:r>
      <w:r w:rsidRPr="008B44F8">
        <w:rPr>
          <w:rFonts w:ascii="Book Antiqua" w:eastAsia="SimSun" w:hAnsi="Book Antiqua" w:cs="Times New Roman"/>
          <w:i/>
          <w:kern w:val="2"/>
          <w:sz w:val="24"/>
          <w:szCs w:val="24"/>
          <w:lang w:eastAsia="zh-CN"/>
        </w:rPr>
        <w:t>Eur J Cancer</w:t>
      </w:r>
      <w:r w:rsidRPr="008B44F8">
        <w:rPr>
          <w:rFonts w:ascii="Book Antiqua" w:eastAsia="SimSun" w:hAnsi="Book Antiqua" w:cs="Times New Roman"/>
          <w:kern w:val="2"/>
          <w:sz w:val="24"/>
          <w:szCs w:val="24"/>
          <w:lang w:eastAsia="zh-CN"/>
        </w:rPr>
        <w:t xml:space="preserve"> 2012; </w:t>
      </w:r>
      <w:r w:rsidRPr="008B44F8">
        <w:rPr>
          <w:rFonts w:ascii="Book Antiqua" w:eastAsia="SimSun" w:hAnsi="Book Antiqua" w:cs="Times New Roman"/>
          <w:b/>
          <w:kern w:val="2"/>
          <w:sz w:val="24"/>
          <w:szCs w:val="24"/>
          <w:lang w:eastAsia="zh-CN"/>
        </w:rPr>
        <w:t>48</w:t>
      </w:r>
      <w:r w:rsidRPr="008B44F8">
        <w:rPr>
          <w:rFonts w:ascii="Book Antiqua" w:eastAsia="SimSun" w:hAnsi="Book Antiqua" w:cs="Times New Roman"/>
          <w:kern w:val="2"/>
          <w:sz w:val="24"/>
          <w:szCs w:val="24"/>
          <w:lang w:eastAsia="zh-CN"/>
        </w:rPr>
        <w:t>: 599-641 [PMID: 22424278 DOI: 10.1016/j.ejca.2011.12.021</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19 </w:t>
      </w:r>
      <w:r w:rsidRPr="008B44F8">
        <w:rPr>
          <w:rFonts w:ascii="Book Antiqua" w:eastAsia="SimSun" w:hAnsi="Book Antiqua" w:cs="Times New Roman"/>
          <w:b/>
          <w:kern w:val="2"/>
          <w:sz w:val="24"/>
          <w:szCs w:val="24"/>
          <w:lang w:eastAsia="zh-CN"/>
        </w:rPr>
        <w:t>Gonzalez SA</w:t>
      </w:r>
      <w:r w:rsidRPr="008B44F8">
        <w:rPr>
          <w:rFonts w:ascii="Book Antiqua" w:eastAsia="SimSun" w:hAnsi="Book Antiqua" w:cs="Times New Roman"/>
          <w:kern w:val="2"/>
          <w:sz w:val="24"/>
          <w:szCs w:val="24"/>
          <w:lang w:eastAsia="zh-CN"/>
        </w:rPr>
        <w:t xml:space="preserve">, Keeffe EB. Diagnosis of hepatocellular carcinoma: role of tumor markers and liver biopsy. </w:t>
      </w:r>
      <w:r w:rsidRPr="008B44F8">
        <w:rPr>
          <w:rFonts w:ascii="Book Antiqua" w:eastAsia="SimSun" w:hAnsi="Book Antiqua" w:cs="Times New Roman"/>
          <w:i/>
          <w:kern w:val="2"/>
          <w:sz w:val="24"/>
          <w:szCs w:val="24"/>
          <w:lang w:eastAsia="zh-CN"/>
        </w:rPr>
        <w:t>Clin Liver Dis</w:t>
      </w:r>
      <w:r w:rsidRPr="008B44F8">
        <w:rPr>
          <w:rFonts w:ascii="Book Antiqua" w:eastAsia="SimSun" w:hAnsi="Book Antiqua" w:cs="Times New Roman"/>
          <w:kern w:val="2"/>
          <w:sz w:val="24"/>
          <w:szCs w:val="24"/>
          <w:lang w:eastAsia="zh-CN"/>
        </w:rPr>
        <w:t xml:space="preserve"> 2011; </w:t>
      </w:r>
      <w:r w:rsidRPr="008B44F8">
        <w:rPr>
          <w:rFonts w:ascii="Book Antiqua" w:eastAsia="SimSun" w:hAnsi="Book Antiqua" w:cs="Times New Roman"/>
          <w:b/>
          <w:kern w:val="2"/>
          <w:sz w:val="24"/>
          <w:szCs w:val="24"/>
          <w:lang w:eastAsia="zh-CN"/>
        </w:rPr>
        <w:t>15</w:t>
      </w:r>
      <w:r w:rsidRPr="008B44F8">
        <w:rPr>
          <w:rFonts w:ascii="Book Antiqua" w:eastAsia="SimSun" w:hAnsi="Book Antiqua" w:cs="Times New Roman"/>
          <w:kern w:val="2"/>
          <w:sz w:val="24"/>
          <w:szCs w:val="24"/>
          <w:lang w:eastAsia="zh-CN"/>
        </w:rPr>
        <w:t>: 297-306, vii-vix [PMID: 21689614 DOI: 10.1016/j.cld.2011.03.012</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20 </w:t>
      </w:r>
      <w:r w:rsidRPr="008B44F8">
        <w:rPr>
          <w:rFonts w:ascii="Book Antiqua" w:eastAsia="SimSun" w:hAnsi="Book Antiqua" w:cs="Times New Roman"/>
          <w:b/>
          <w:kern w:val="2"/>
          <w:sz w:val="24"/>
          <w:szCs w:val="24"/>
          <w:lang w:eastAsia="zh-CN"/>
        </w:rPr>
        <w:t>Canzonieri V</w:t>
      </w:r>
      <w:r w:rsidRPr="008B44F8">
        <w:rPr>
          <w:rFonts w:ascii="Book Antiqua" w:eastAsia="SimSun" w:hAnsi="Book Antiqua" w:cs="Times New Roman"/>
          <w:kern w:val="2"/>
          <w:sz w:val="24"/>
          <w:szCs w:val="24"/>
          <w:lang w:eastAsia="zh-CN"/>
        </w:rPr>
        <w:t xml:space="preserve">, Alessandrini L, Caggiari L, Perini T, Berretta M, Cannizzaro R, De RV. An overview of clinic-pathological and molecular perspectives. </w:t>
      </w:r>
      <w:r w:rsidRPr="008B44F8">
        <w:rPr>
          <w:rFonts w:ascii="Book Antiqua" w:eastAsia="SimSun" w:hAnsi="Book Antiqua" w:cs="Times New Roman"/>
          <w:i/>
          <w:kern w:val="2"/>
          <w:sz w:val="24"/>
          <w:szCs w:val="24"/>
          <w:lang w:eastAsia="zh-CN"/>
        </w:rPr>
        <w:t>WCRJ</w:t>
      </w:r>
      <w:r w:rsidRPr="008B44F8">
        <w:rPr>
          <w:rFonts w:ascii="Book Antiqua" w:eastAsia="SimSun" w:hAnsi="Book Antiqua" w:cs="Times New Roman"/>
          <w:kern w:val="2"/>
          <w:sz w:val="24"/>
          <w:szCs w:val="24"/>
          <w:lang w:eastAsia="zh-CN"/>
        </w:rPr>
        <w:t xml:space="preserve"> 2015; </w:t>
      </w:r>
      <w:r w:rsidRPr="008B44F8">
        <w:rPr>
          <w:rFonts w:ascii="Book Antiqua" w:eastAsia="SimSun" w:hAnsi="Book Antiqua" w:cs="Times New Roman"/>
          <w:b/>
          <w:kern w:val="2"/>
          <w:sz w:val="24"/>
          <w:szCs w:val="24"/>
          <w:lang w:eastAsia="zh-CN"/>
        </w:rPr>
        <w:t>2</w:t>
      </w:r>
      <w:r w:rsidRPr="008B44F8">
        <w:rPr>
          <w:rFonts w:ascii="Book Antiqua" w:eastAsia="SimSun" w:hAnsi="Book Antiqua" w:cs="Times New Roman"/>
          <w:kern w:val="2"/>
          <w:sz w:val="24"/>
          <w:szCs w:val="24"/>
          <w:lang w:eastAsia="zh-CN"/>
        </w:rPr>
        <w:t>: e485</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21 </w:t>
      </w:r>
      <w:r w:rsidRPr="008B44F8">
        <w:rPr>
          <w:rFonts w:ascii="Book Antiqua" w:eastAsia="SimSun" w:hAnsi="Book Antiqua" w:cs="Times New Roman"/>
          <w:b/>
          <w:kern w:val="2"/>
          <w:sz w:val="24"/>
          <w:szCs w:val="24"/>
          <w:lang w:eastAsia="zh-CN"/>
        </w:rPr>
        <w:t>Roberts LR</w:t>
      </w:r>
      <w:r w:rsidRPr="008B44F8">
        <w:rPr>
          <w:rFonts w:ascii="Book Antiqua" w:eastAsia="SimSun" w:hAnsi="Book Antiqua" w:cs="Times New Roman"/>
          <w:kern w:val="2"/>
          <w:sz w:val="24"/>
          <w:szCs w:val="24"/>
          <w:lang w:eastAsia="zh-CN"/>
        </w:rPr>
        <w:t xml:space="preserve">, Sirlin CB, Zaiem F, Almasri J, Prokop LJ, Heimbach JK, Murad MH, Mohammed K. Imaging for the diagnosis of hepatocellular carcinoma: A systematic review and meta-analysis. </w:t>
      </w:r>
      <w:r w:rsidRPr="008B44F8">
        <w:rPr>
          <w:rFonts w:ascii="Book Antiqua" w:eastAsia="SimSun" w:hAnsi="Book Antiqua" w:cs="Times New Roman"/>
          <w:i/>
          <w:kern w:val="2"/>
          <w:sz w:val="24"/>
          <w:szCs w:val="24"/>
          <w:lang w:eastAsia="zh-CN"/>
        </w:rPr>
        <w:t>Hepatology</w:t>
      </w:r>
      <w:r w:rsidRPr="008B44F8">
        <w:rPr>
          <w:rFonts w:ascii="Book Antiqua" w:eastAsia="SimSun" w:hAnsi="Book Antiqua" w:cs="Times New Roman"/>
          <w:kern w:val="2"/>
          <w:sz w:val="24"/>
          <w:szCs w:val="24"/>
          <w:lang w:eastAsia="zh-CN"/>
        </w:rPr>
        <w:t xml:space="preserve"> 2018; </w:t>
      </w:r>
      <w:r w:rsidRPr="008B44F8">
        <w:rPr>
          <w:rFonts w:ascii="Book Antiqua" w:eastAsia="SimSun" w:hAnsi="Book Antiqua" w:cs="Times New Roman"/>
          <w:b/>
          <w:kern w:val="2"/>
          <w:sz w:val="24"/>
          <w:szCs w:val="24"/>
          <w:lang w:eastAsia="zh-CN"/>
        </w:rPr>
        <w:t>67</w:t>
      </w:r>
      <w:r w:rsidRPr="008B44F8">
        <w:rPr>
          <w:rFonts w:ascii="Book Antiqua" w:eastAsia="SimSun" w:hAnsi="Book Antiqua" w:cs="Times New Roman"/>
          <w:kern w:val="2"/>
          <w:sz w:val="24"/>
          <w:szCs w:val="24"/>
          <w:lang w:eastAsia="zh-CN"/>
        </w:rPr>
        <w:t>: 401-421 [PMID: 28859233 DOI: 10.1002/hep.29487</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22 </w:t>
      </w:r>
      <w:r w:rsidRPr="008B44F8">
        <w:rPr>
          <w:rFonts w:ascii="Book Antiqua" w:eastAsia="SimSun" w:hAnsi="Book Antiqua" w:cs="Times New Roman"/>
          <w:b/>
          <w:kern w:val="2"/>
          <w:sz w:val="24"/>
          <w:szCs w:val="24"/>
          <w:lang w:eastAsia="zh-CN"/>
        </w:rPr>
        <w:t>Gerbes A</w:t>
      </w:r>
      <w:r w:rsidRPr="008B44F8">
        <w:rPr>
          <w:rFonts w:ascii="Book Antiqua" w:eastAsia="SimSun" w:hAnsi="Book Antiqua" w:cs="Times New Roman"/>
          <w:kern w:val="2"/>
          <w:sz w:val="24"/>
          <w:szCs w:val="24"/>
          <w:lang w:eastAsia="zh-CN"/>
        </w:rPr>
        <w:t xml:space="preserve">, Zoulim F, Tilg H, Dufour JF, Bruix J, Paradis V, Salem R, Peck-Radosavljevic M, Galle PR, Greten TF, Nault JC, Avila MA. Gut roundtable meeting paper: selected recent advances in hepatocellular carcinoma. </w:t>
      </w:r>
      <w:r w:rsidRPr="008B44F8">
        <w:rPr>
          <w:rFonts w:ascii="Book Antiqua" w:eastAsia="SimSun" w:hAnsi="Book Antiqua" w:cs="Times New Roman"/>
          <w:i/>
          <w:kern w:val="2"/>
          <w:sz w:val="24"/>
          <w:szCs w:val="24"/>
          <w:lang w:eastAsia="zh-CN"/>
        </w:rPr>
        <w:t>Gut</w:t>
      </w:r>
      <w:r w:rsidRPr="008B44F8">
        <w:rPr>
          <w:rFonts w:ascii="Book Antiqua" w:eastAsia="SimSun" w:hAnsi="Book Antiqua" w:cs="Times New Roman"/>
          <w:kern w:val="2"/>
          <w:sz w:val="24"/>
          <w:szCs w:val="24"/>
          <w:lang w:eastAsia="zh-CN"/>
        </w:rPr>
        <w:t xml:space="preserve"> 2018; </w:t>
      </w:r>
      <w:r w:rsidRPr="008B44F8">
        <w:rPr>
          <w:rFonts w:ascii="Book Antiqua" w:eastAsia="SimSun" w:hAnsi="Book Antiqua" w:cs="Times New Roman"/>
          <w:b/>
          <w:kern w:val="2"/>
          <w:sz w:val="24"/>
          <w:szCs w:val="24"/>
          <w:lang w:eastAsia="zh-CN"/>
        </w:rPr>
        <w:t>67</w:t>
      </w:r>
      <w:r w:rsidRPr="008B44F8">
        <w:rPr>
          <w:rFonts w:ascii="Book Antiqua" w:eastAsia="SimSun" w:hAnsi="Book Antiqua" w:cs="Times New Roman"/>
          <w:kern w:val="2"/>
          <w:sz w:val="24"/>
          <w:szCs w:val="24"/>
          <w:lang w:eastAsia="zh-CN"/>
        </w:rPr>
        <w:t>: 380-388 [PMID: 29150490 DOI: 10.1136/gutjnl-2017-315068</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23 </w:t>
      </w:r>
      <w:r w:rsidRPr="008B44F8">
        <w:rPr>
          <w:rFonts w:ascii="Book Antiqua" w:eastAsia="SimSun" w:hAnsi="Book Antiqua" w:cs="Times New Roman"/>
          <w:b/>
          <w:kern w:val="2"/>
          <w:sz w:val="24"/>
          <w:szCs w:val="24"/>
          <w:lang w:eastAsia="zh-CN"/>
        </w:rPr>
        <w:t>Forner A</w:t>
      </w:r>
      <w:r w:rsidRPr="008B44F8">
        <w:rPr>
          <w:rFonts w:ascii="Book Antiqua" w:eastAsia="SimSun" w:hAnsi="Book Antiqua" w:cs="Times New Roman"/>
          <w:kern w:val="2"/>
          <w:sz w:val="24"/>
          <w:szCs w:val="24"/>
          <w:lang w:eastAsia="zh-CN"/>
        </w:rPr>
        <w:t xml:space="preserve">, Vilana R, Ayuso C, Bianchi L, Solé M, Ayuso JR, Boix L, Sala M, Varela M, Llovet JM, Brú C, Bruix J. Diagnosis of hepatic nodules 20 mm or smaller in cirrhosis: Prospective validation of the noninvasive diagnostic criteria for hepatocellular carcinoma. </w:t>
      </w:r>
      <w:r w:rsidRPr="008B44F8">
        <w:rPr>
          <w:rFonts w:ascii="Book Antiqua" w:eastAsia="SimSun" w:hAnsi="Book Antiqua" w:cs="Times New Roman"/>
          <w:i/>
          <w:kern w:val="2"/>
          <w:sz w:val="24"/>
          <w:szCs w:val="24"/>
          <w:lang w:eastAsia="zh-CN"/>
        </w:rPr>
        <w:t>Hepatology</w:t>
      </w:r>
      <w:r w:rsidRPr="008B44F8">
        <w:rPr>
          <w:rFonts w:ascii="Book Antiqua" w:eastAsia="SimSun" w:hAnsi="Book Antiqua" w:cs="Times New Roman"/>
          <w:kern w:val="2"/>
          <w:sz w:val="24"/>
          <w:szCs w:val="24"/>
          <w:lang w:eastAsia="zh-CN"/>
        </w:rPr>
        <w:t xml:space="preserve"> 2008; </w:t>
      </w:r>
      <w:r w:rsidRPr="008B44F8">
        <w:rPr>
          <w:rFonts w:ascii="Book Antiqua" w:eastAsia="SimSun" w:hAnsi="Book Antiqua" w:cs="Times New Roman"/>
          <w:b/>
          <w:kern w:val="2"/>
          <w:sz w:val="24"/>
          <w:szCs w:val="24"/>
          <w:lang w:eastAsia="zh-CN"/>
        </w:rPr>
        <w:t>47</w:t>
      </w:r>
      <w:r w:rsidRPr="008B44F8">
        <w:rPr>
          <w:rFonts w:ascii="Book Antiqua" w:eastAsia="SimSun" w:hAnsi="Book Antiqua" w:cs="Times New Roman"/>
          <w:kern w:val="2"/>
          <w:sz w:val="24"/>
          <w:szCs w:val="24"/>
          <w:lang w:eastAsia="zh-CN"/>
        </w:rPr>
        <w:t>: 97-104 [PMID: 18069697]</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24 </w:t>
      </w:r>
      <w:r w:rsidRPr="008B44F8">
        <w:rPr>
          <w:rFonts w:ascii="Book Antiqua" w:eastAsia="SimSun" w:hAnsi="Book Antiqua" w:cs="Times New Roman"/>
          <w:b/>
          <w:kern w:val="2"/>
          <w:sz w:val="24"/>
          <w:szCs w:val="24"/>
          <w:lang w:eastAsia="zh-CN"/>
        </w:rPr>
        <w:t>Horigome H</w:t>
      </w:r>
      <w:r w:rsidRPr="008B44F8">
        <w:rPr>
          <w:rFonts w:ascii="Book Antiqua" w:eastAsia="SimSun" w:hAnsi="Book Antiqua" w:cs="Times New Roman"/>
          <w:kern w:val="2"/>
          <w:sz w:val="24"/>
          <w:szCs w:val="24"/>
          <w:lang w:eastAsia="zh-CN"/>
        </w:rPr>
        <w:t xml:space="preserve">, Nomura T, Saso K, Itoh M, Joh T, Ohara H. Limitations of imaging diagnosis for small hepatocellular carcinoma: comparison with histological findings. </w:t>
      </w:r>
      <w:r w:rsidRPr="008B44F8">
        <w:rPr>
          <w:rFonts w:ascii="Book Antiqua" w:eastAsia="SimSun" w:hAnsi="Book Antiqua" w:cs="Times New Roman"/>
          <w:i/>
          <w:kern w:val="2"/>
          <w:sz w:val="24"/>
          <w:szCs w:val="24"/>
          <w:lang w:eastAsia="zh-CN"/>
        </w:rPr>
        <w:t>J Gastroenterol Hepatol</w:t>
      </w:r>
      <w:r w:rsidRPr="008B44F8">
        <w:rPr>
          <w:rFonts w:ascii="Book Antiqua" w:eastAsia="SimSun" w:hAnsi="Book Antiqua" w:cs="Times New Roman"/>
          <w:kern w:val="2"/>
          <w:sz w:val="24"/>
          <w:szCs w:val="24"/>
          <w:lang w:eastAsia="zh-CN"/>
        </w:rPr>
        <w:t xml:space="preserve"> 1999; </w:t>
      </w:r>
      <w:r w:rsidRPr="008B44F8">
        <w:rPr>
          <w:rFonts w:ascii="Book Antiqua" w:eastAsia="SimSun" w:hAnsi="Book Antiqua" w:cs="Times New Roman"/>
          <w:b/>
          <w:kern w:val="2"/>
          <w:sz w:val="24"/>
          <w:szCs w:val="24"/>
          <w:lang w:eastAsia="zh-CN"/>
        </w:rPr>
        <w:t>14</w:t>
      </w:r>
      <w:r w:rsidRPr="008B44F8">
        <w:rPr>
          <w:rFonts w:ascii="Book Antiqua" w:eastAsia="SimSun" w:hAnsi="Book Antiqua" w:cs="Times New Roman"/>
          <w:kern w:val="2"/>
          <w:sz w:val="24"/>
          <w:szCs w:val="24"/>
          <w:lang w:eastAsia="zh-CN"/>
        </w:rPr>
        <w:t>: 559-565 [PMID: 10385065]</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25 </w:t>
      </w:r>
      <w:r w:rsidRPr="008B44F8">
        <w:rPr>
          <w:rFonts w:ascii="Book Antiqua" w:eastAsia="SimSun" w:hAnsi="Book Antiqua" w:cs="Times New Roman"/>
          <w:b/>
          <w:kern w:val="2"/>
          <w:sz w:val="24"/>
          <w:szCs w:val="24"/>
          <w:lang w:eastAsia="zh-CN"/>
        </w:rPr>
        <w:t>Peterson MS</w:t>
      </w:r>
      <w:r w:rsidRPr="008B44F8">
        <w:rPr>
          <w:rFonts w:ascii="Book Antiqua" w:eastAsia="SimSun" w:hAnsi="Book Antiqua" w:cs="Times New Roman"/>
          <w:kern w:val="2"/>
          <w:sz w:val="24"/>
          <w:szCs w:val="24"/>
          <w:lang w:eastAsia="zh-CN"/>
        </w:rPr>
        <w:t xml:space="preserve">, Baron RL, Marsh JW Jr, Oliver JH 3rd, Confer SR, Hunt LE. Pretransplantation surveillance for possible hepatocellular carcinoma in patients with cirrhosis: epidemiology and CT-based tumor detection rate in 430 cases with surgical </w:t>
      </w:r>
      <w:r w:rsidRPr="008B44F8">
        <w:rPr>
          <w:rFonts w:ascii="Book Antiqua" w:eastAsia="SimSun" w:hAnsi="Book Antiqua" w:cs="Times New Roman"/>
          <w:kern w:val="2"/>
          <w:sz w:val="24"/>
          <w:szCs w:val="24"/>
          <w:lang w:eastAsia="zh-CN"/>
        </w:rPr>
        <w:lastRenderedPageBreak/>
        <w:t xml:space="preserve">pathologic correlation. </w:t>
      </w:r>
      <w:r w:rsidRPr="008B44F8">
        <w:rPr>
          <w:rFonts w:ascii="Book Antiqua" w:eastAsia="SimSun" w:hAnsi="Book Antiqua" w:cs="Times New Roman"/>
          <w:i/>
          <w:kern w:val="2"/>
          <w:sz w:val="24"/>
          <w:szCs w:val="24"/>
          <w:lang w:eastAsia="zh-CN"/>
        </w:rPr>
        <w:t>Radiology</w:t>
      </w:r>
      <w:r w:rsidRPr="008B44F8">
        <w:rPr>
          <w:rFonts w:ascii="Book Antiqua" w:eastAsia="SimSun" w:hAnsi="Book Antiqua" w:cs="Times New Roman"/>
          <w:kern w:val="2"/>
          <w:sz w:val="24"/>
          <w:szCs w:val="24"/>
          <w:lang w:eastAsia="zh-CN"/>
        </w:rPr>
        <w:t xml:space="preserve"> 2000; </w:t>
      </w:r>
      <w:r w:rsidRPr="008B44F8">
        <w:rPr>
          <w:rFonts w:ascii="Book Antiqua" w:eastAsia="SimSun" w:hAnsi="Book Antiqua" w:cs="Times New Roman"/>
          <w:b/>
          <w:kern w:val="2"/>
          <w:sz w:val="24"/>
          <w:szCs w:val="24"/>
          <w:lang w:eastAsia="zh-CN"/>
        </w:rPr>
        <w:t>217</w:t>
      </w:r>
      <w:r w:rsidRPr="008B44F8">
        <w:rPr>
          <w:rFonts w:ascii="Book Antiqua" w:eastAsia="SimSun" w:hAnsi="Book Antiqua" w:cs="Times New Roman"/>
          <w:kern w:val="2"/>
          <w:sz w:val="24"/>
          <w:szCs w:val="24"/>
          <w:lang w:eastAsia="zh-CN"/>
        </w:rPr>
        <w:t>: 743-749 [PMID: 11110938]</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26 </w:t>
      </w:r>
      <w:r w:rsidRPr="008B44F8">
        <w:rPr>
          <w:rFonts w:ascii="Book Antiqua" w:eastAsia="SimSun" w:hAnsi="Book Antiqua" w:cs="Times New Roman"/>
          <w:b/>
          <w:kern w:val="2"/>
          <w:sz w:val="24"/>
          <w:szCs w:val="24"/>
          <w:lang w:eastAsia="zh-CN"/>
        </w:rPr>
        <w:t>Krinsky GA</w:t>
      </w:r>
      <w:r w:rsidRPr="008B44F8">
        <w:rPr>
          <w:rFonts w:ascii="Book Antiqua" w:eastAsia="SimSun" w:hAnsi="Book Antiqua" w:cs="Times New Roman"/>
          <w:kern w:val="2"/>
          <w:sz w:val="24"/>
          <w:szCs w:val="24"/>
          <w:lang w:eastAsia="zh-CN"/>
        </w:rPr>
        <w:t xml:space="preserve">, Lee VS, Theise ND, Weinreb JC, Morgan GR, Diflo T, John D, Teperman LW, Goldenberg AS. Transplantation for hepatocellular carcinoma and cirrhosis: sensitivity of magnetic resonance imaging. </w:t>
      </w:r>
      <w:r w:rsidRPr="008B44F8">
        <w:rPr>
          <w:rFonts w:ascii="Book Antiqua" w:eastAsia="SimSun" w:hAnsi="Book Antiqua" w:cs="Times New Roman"/>
          <w:i/>
          <w:kern w:val="2"/>
          <w:sz w:val="24"/>
          <w:szCs w:val="24"/>
          <w:lang w:eastAsia="zh-CN"/>
        </w:rPr>
        <w:t>Liver Transpl</w:t>
      </w:r>
      <w:r w:rsidRPr="008B44F8">
        <w:rPr>
          <w:rFonts w:ascii="Book Antiqua" w:eastAsia="SimSun" w:hAnsi="Book Antiqua" w:cs="Times New Roman"/>
          <w:kern w:val="2"/>
          <w:sz w:val="24"/>
          <w:szCs w:val="24"/>
          <w:lang w:eastAsia="zh-CN"/>
        </w:rPr>
        <w:t xml:space="preserve"> 2002; </w:t>
      </w:r>
      <w:r w:rsidRPr="008B44F8">
        <w:rPr>
          <w:rFonts w:ascii="Book Antiqua" w:eastAsia="SimSun" w:hAnsi="Book Antiqua" w:cs="Times New Roman"/>
          <w:b/>
          <w:kern w:val="2"/>
          <w:sz w:val="24"/>
          <w:szCs w:val="24"/>
          <w:lang w:eastAsia="zh-CN"/>
        </w:rPr>
        <w:t>8</w:t>
      </w:r>
      <w:r w:rsidRPr="008B44F8">
        <w:rPr>
          <w:rFonts w:ascii="Book Antiqua" w:eastAsia="SimSun" w:hAnsi="Book Antiqua" w:cs="Times New Roman"/>
          <w:kern w:val="2"/>
          <w:sz w:val="24"/>
          <w:szCs w:val="24"/>
          <w:lang w:eastAsia="zh-CN"/>
        </w:rPr>
        <w:t>: 1156-1164 [PMID: 12474156]</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27 </w:t>
      </w:r>
      <w:r w:rsidRPr="008B44F8">
        <w:rPr>
          <w:rFonts w:ascii="Book Antiqua" w:eastAsia="SimSun" w:hAnsi="Book Antiqua" w:cs="Times New Roman"/>
          <w:b/>
          <w:kern w:val="2"/>
          <w:sz w:val="24"/>
          <w:szCs w:val="24"/>
          <w:lang w:eastAsia="zh-CN"/>
        </w:rPr>
        <w:t>Zacherl J</w:t>
      </w:r>
      <w:r w:rsidRPr="008B44F8">
        <w:rPr>
          <w:rFonts w:ascii="Book Antiqua" w:eastAsia="SimSun" w:hAnsi="Book Antiqua" w:cs="Times New Roman"/>
          <w:kern w:val="2"/>
          <w:sz w:val="24"/>
          <w:szCs w:val="24"/>
          <w:lang w:eastAsia="zh-CN"/>
        </w:rPr>
        <w:t xml:space="preserve">, Pokieser P, Wrba F, Scheuba C, Prokesch R, Zacherl M, Längle F, Berlakovich GA, Mühlbacher F, Steininger R. Accuracy of multiphasic helical computed tomography and intraoperative sonography in patients undergoing orthotopic liver transplantation for hepatoma: what is the truth? </w:t>
      </w:r>
      <w:r w:rsidRPr="008B44F8">
        <w:rPr>
          <w:rFonts w:ascii="Book Antiqua" w:eastAsia="SimSun" w:hAnsi="Book Antiqua" w:cs="Times New Roman"/>
          <w:i/>
          <w:kern w:val="2"/>
          <w:sz w:val="24"/>
          <w:szCs w:val="24"/>
          <w:lang w:eastAsia="zh-CN"/>
        </w:rPr>
        <w:t>Ann Surg</w:t>
      </w:r>
      <w:r w:rsidRPr="008B44F8">
        <w:rPr>
          <w:rFonts w:ascii="Book Antiqua" w:eastAsia="SimSun" w:hAnsi="Book Antiqua" w:cs="Times New Roman"/>
          <w:kern w:val="2"/>
          <w:sz w:val="24"/>
          <w:szCs w:val="24"/>
          <w:lang w:eastAsia="zh-CN"/>
        </w:rPr>
        <w:t xml:space="preserve"> 2002; </w:t>
      </w:r>
      <w:r w:rsidRPr="008B44F8">
        <w:rPr>
          <w:rFonts w:ascii="Book Antiqua" w:eastAsia="SimSun" w:hAnsi="Book Antiqua" w:cs="Times New Roman"/>
          <w:b/>
          <w:kern w:val="2"/>
          <w:sz w:val="24"/>
          <w:szCs w:val="24"/>
          <w:lang w:eastAsia="zh-CN"/>
        </w:rPr>
        <w:t>235</w:t>
      </w:r>
      <w:r w:rsidRPr="008B44F8">
        <w:rPr>
          <w:rFonts w:ascii="Book Antiqua" w:eastAsia="SimSun" w:hAnsi="Book Antiqua" w:cs="Times New Roman"/>
          <w:kern w:val="2"/>
          <w:sz w:val="24"/>
          <w:szCs w:val="24"/>
          <w:lang w:eastAsia="zh-CN"/>
        </w:rPr>
        <w:t>: 528-532 [PMID: 11923609]</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28 </w:t>
      </w:r>
      <w:r w:rsidRPr="008B44F8">
        <w:rPr>
          <w:rFonts w:ascii="Book Antiqua" w:eastAsia="SimSun" w:hAnsi="Book Antiqua" w:cs="Times New Roman"/>
          <w:b/>
          <w:kern w:val="2"/>
          <w:sz w:val="24"/>
          <w:szCs w:val="24"/>
          <w:lang w:eastAsia="zh-CN"/>
        </w:rPr>
        <w:t>Bhartia B</w:t>
      </w:r>
      <w:r w:rsidRPr="008B44F8">
        <w:rPr>
          <w:rFonts w:ascii="Book Antiqua" w:eastAsia="SimSun" w:hAnsi="Book Antiqua" w:cs="Times New Roman"/>
          <w:kern w:val="2"/>
          <w:sz w:val="24"/>
          <w:szCs w:val="24"/>
          <w:lang w:eastAsia="zh-CN"/>
        </w:rPr>
        <w:t xml:space="preserve">, Ward J, Guthrie JA, Robinson PJ. Hepatocellular carcinoma in cirrhotic livers: double-contrast thin-section MR imaging with pathologic correlation of explanted tissue. </w:t>
      </w:r>
      <w:r w:rsidRPr="008B44F8">
        <w:rPr>
          <w:rFonts w:ascii="Book Antiqua" w:eastAsia="SimSun" w:hAnsi="Book Antiqua" w:cs="Times New Roman"/>
          <w:i/>
          <w:kern w:val="2"/>
          <w:sz w:val="24"/>
          <w:szCs w:val="24"/>
          <w:lang w:eastAsia="zh-CN"/>
        </w:rPr>
        <w:t>AJR Am J Roentgenol</w:t>
      </w:r>
      <w:r w:rsidRPr="008B44F8">
        <w:rPr>
          <w:rFonts w:ascii="Book Antiqua" w:eastAsia="SimSun" w:hAnsi="Book Antiqua" w:cs="Times New Roman"/>
          <w:kern w:val="2"/>
          <w:sz w:val="24"/>
          <w:szCs w:val="24"/>
          <w:lang w:eastAsia="zh-CN"/>
        </w:rPr>
        <w:t xml:space="preserve"> 2003; </w:t>
      </w:r>
      <w:r w:rsidRPr="008B44F8">
        <w:rPr>
          <w:rFonts w:ascii="Book Antiqua" w:eastAsia="SimSun" w:hAnsi="Book Antiqua" w:cs="Times New Roman"/>
          <w:b/>
          <w:kern w:val="2"/>
          <w:sz w:val="24"/>
          <w:szCs w:val="24"/>
          <w:lang w:eastAsia="zh-CN"/>
        </w:rPr>
        <w:t>180</w:t>
      </w:r>
      <w:r w:rsidRPr="008B44F8">
        <w:rPr>
          <w:rFonts w:ascii="Book Antiqua" w:eastAsia="SimSun" w:hAnsi="Book Antiqua" w:cs="Times New Roman"/>
          <w:kern w:val="2"/>
          <w:sz w:val="24"/>
          <w:szCs w:val="24"/>
          <w:lang w:eastAsia="zh-CN"/>
        </w:rPr>
        <w:t>: 577-584 [PMID: 12591657]</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29 </w:t>
      </w:r>
      <w:r w:rsidRPr="008B44F8">
        <w:rPr>
          <w:rFonts w:ascii="Book Antiqua" w:eastAsia="SimSun" w:hAnsi="Book Antiqua" w:cs="Times New Roman"/>
          <w:b/>
          <w:kern w:val="2"/>
          <w:sz w:val="24"/>
          <w:szCs w:val="24"/>
          <w:lang w:eastAsia="zh-CN"/>
        </w:rPr>
        <w:t>Noguchi Y</w:t>
      </w:r>
      <w:r w:rsidRPr="008B44F8">
        <w:rPr>
          <w:rFonts w:ascii="Book Antiqua" w:eastAsia="SimSun" w:hAnsi="Book Antiqua" w:cs="Times New Roman"/>
          <w:kern w:val="2"/>
          <w:sz w:val="24"/>
          <w:szCs w:val="24"/>
          <w:lang w:eastAsia="zh-CN"/>
        </w:rPr>
        <w:t xml:space="preserve">, Murakami T, Kim T, Hori M, Osuga K, Kawata S, Kumano S, Okada A, Sugiura T, Nakamura H. Detection of hepatocellular carcinoma: comparison of dynamic MR imaging with dynamic double arterial phase helical CT. </w:t>
      </w:r>
      <w:r w:rsidRPr="008B44F8">
        <w:rPr>
          <w:rFonts w:ascii="Book Antiqua" w:eastAsia="SimSun" w:hAnsi="Book Antiqua" w:cs="Times New Roman"/>
          <w:i/>
          <w:kern w:val="2"/>
          <w:sz w:val="24"/>
          <w:szCs w:val="24"/>
          <w:lang w:eastAsia="zh-CN"/>
        </w:rPr>
        <w:t>AJR Am J Roentgenol</w:t>
      </w:r>
      <w:r w:rsidRPr="008B44F8">
        <w:rPr>
          <w:rFonts w:ascii="Book Antiqua" w:eastAsia="SimSun" w:hAnsi="Book Antiqua" w:cs="Times New Roman"/>
          <w:kern w:val="2"/>
          <w:sz w:val="24"/>
          <w:szCs w:val="24"/>
          <w:lang w:eastAsia="zh-CN"/>
        </w:rPr>
        <w:t xml:space="preserve"> 2003; </w:t>
      </w:r>
      <w:r w:rsidRPr="008B44F8">
        <w:rPr>
          <w:rFonts w:ascii="Book Antiqua" w:eastAsia="SimSun" w:hAnsi="Book Antiqua" w:cs="Times New Roman"/>
          <w:b/>
          <w:kern w:val="2"/>
          <w:sz w:val="24"/>
          <w:szCs w:val="24"/>
          <w:lang w:eastAsia="zh-CN"/>
        </w:rPr>
        <w:t>180</w:t>
      </w:r>
      <w:r w:rsidRPr="008B44F8">
        <w:rPr>
          <w:rFonts w:ascii="Book Antiqua" w:eastAsia="SimSun" w:hAnsi="Book Antiqua" w:cs="Times New Roman"/>
          <w:kern w:val="2"/>
          <w:sz w:val="24"/>
          <w:szCs w:val="24"/>
          <w:lang w:eastAsia="zh-CN"/>
        </w:rPr>
        <w:t>: 455-460 [PMID: 12540451]</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30 </w:t>
      </w:r>
      <w:r w:rsidRPr="008B44F8">
        <w:rPr>
          <w:rFonts w:ascii="Book Antiqua" w:eastAsia="SimSun" w:hAnsi="Book Antiqua" w:cs="Times New Roman"/>
          <w:b/>
          <w:kern w:val="2"/>
          <w:sz w:val="24"/>
          <w:szCs w:val="24"/>
          <w:lang w:eastAsia="zh-CN"/>
        </w:rPr>
        <w:t>Bialecki ES</w:t>
      </w:r>
      <w:r w:rsidRPr="008B44F8">
        <w:rPr>
          <w:rFonts w:ascii="Book Antiqua" w:eastAsia="SimSun" w:hAnsi="Book Antiqua" w:cs="Times New Roman"/>
          <w:kern w:val="2"/>
          <w:sz w:val="24"/>
          <w:szCs w:val="24"/>
          <w:lang w:eastAsia="zh-CN"/>
        </w:rPr>
        <w:t xml:space="preserve">, Ezenekwe AM, Brunt EM, Collins BT, Ponder TB, Bieneman BK, Di Bisceglie AM. Comparison of liver biopsy and noninvasive methods for diagnosis of hepatocellular carcinoma. </w:t>
      </w:r>
      <w:r w:rsidRPr="008B44F8">
        <w:rPr>
          <w:rFonts w:ascii="Book Antiqua" w:eastAsia="SimSun" w:hAnsi="Book Antiqua" w:cs="Times New Roman"/>
          <w:i/>
          <w:kern w:val="2"/>
          <w:sz w:val="24"/>
          <w:szCs w:val="24"/>
          <w:lang w:eastAsia="zh-CN"/>
        </w:rPr>
        <w:t>Clin Gastroenterol Hepatol</w:t>
      </w:r>
      <w:r w:rsidRPr="008B44F8">
        <w:rPr>
          <w:rFonts w:ascii="Book Antiqua" w:eastAsia="SimSun" w:hAnsi="Book Antiqua" w:cs="Times New Roman"/>
          <w:kern w:val="2"/>
          <w:sz w:val="24"/>
          <w:szCs w:val="24"/>
          <w:lang w:eastAsia="zh-CN"/>
        </w:rPr>
        <w:t xml:space="preserve"> 2006; </w:t>
      </w:r>
      <w:r w:rsidRPr="008B44F8">
        <w:rPr>
          <w:rFonts w:ascii="Book Antiqua" w:eastAsia="SimSun" w:hAnsi="Book Antiqua" w:cs="Times New Roman"/>
          <w:b/>
          <w:kern w:val="2"/>
          <w:sz w:val="24"/>
          <w:szCs w:val="24"/>
          <w:lang w:eastAsia="zh-CN"/>
        </w:rPr>
        <w:t>4</w:t>
      </w:r>
      <w:r w:rsidRPr="008B44F8">
        <w:rPr>
          <w:rFonts w:ascii="Book Antiqua" w:eastAsia="SimSun" w:hAnsi="Book Antiqua" w:cs="Times New Roman"/>
          <w:kern w:val="2"/>
          <w:sz w:val="24"/>
          <w:szCs w:val="24"/>
          <w:lang w:eastAsia="zh-CN"/>
        </w:rPr>
        <w:t>: 361-368 [PMID: 16527701]</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31 </w:t>
      </w:r>
      <w:r w:rsidRPr="008B44F8">
        <w:rPr>
          <w:rFonts w:ascii="Book Antiqua" w:eastAsia="SimSun" w:hAnsi="Book Antiqua" w:cs="Times New Roman"/>
          <w:b/>
          <w:kern w:val="2"/>
          <w:sz w:val="24"/>
          <w:szCs w:val="24"/>
          <w:lang w:eastAsia="zh-CN"/>
        </w:rPr>
        <w:t>Hayashi PH</w:t>
      </w:r>
      <w:r w:rsidRPr="008B44F8">
        <w:rPr>
          <w:rFonts w:ascii="Book Antiqua" w:eastAsia="SimSun" w:hAnsi="Book Antiqua" w:cs="Times New Roman"/>
          <w:kern w:val="2"/>
          <w:sz w:val="24"/>
          <w:szCs w:val="24"/>
          <w:lang w:eastAsia="zh-CN"/>
        </w:rPr>
        <w:t xml:space="preserve">, Trotter JF, Forman L, Kugelmas M, Steinberg T, Russ P, Wachs M, Bak T, Kam I, Everson GT. Impact of pretransplant diagnosis of hepatocellular carcinoma on cadveric liver allocation in the era of MELD. </w:t>
      </w:r>
      <w:r w:rsidRPr="008B44F8">
        <w:rPr>
          <w:rFonts w:ascii="Book Antiqua" w:eastAsia="SimSun" w:hAnsi="Book Antiqua" w:cs="Times New Roman"/>
          <w:i/>
          <w:kern w:val="2"/>
          <w:sz w:val="24"/>
          <w:szCs w:val="24"/>
          <w:lang w:eastAsia="zh-CN"/>
        </w:rPr>
        <w:t>Liver Transpl</w:t>
      </w:r>
      <w:r w:rsidRPr="008B44F8">
        <w:rPr>
          <w:rFonts w:ascii="Book Antiqua" w:eastAsia="SimSun" w:hAnsi="Book Antiqua" w:cs="Times New Roman"/>
          <w:kern w:val="2"/>
          <w:sz w:val="24"/>
          <w:szCs w:val="24"/>
          <w:lang w:eastAsia="zh-CN"/>
        </w:rPr>
        <w:t xml:space="preserve"> 2004; </w:t>
      </w:r>
      <w:r w:rsidRPr="008B44F8">
        <w:rPr>
          <w:rFonts w:ascii="Book Antiqua" w:eastAsia="SimSun" w:hAnsi="Book Antiqua" w:cs="Times New Roman"/>
          <w:b/>
          <w:kern w:val="2"/>
          <w:sz w:val="24"/>
          <w:szCs w:val="24"/>
          <w:lang w:eastAsia="zh-CN"/>
        </w:rPr>
        <w:t>10</w:t>
      </w:r>
      <w:r w:rsidRPr="008B44F8">
        <w:rPr>
          <w:rFonts w:ascii="Book Antiqua" w:eastAsia="SimSun" w:hAnsi="Book Antiqua" w:cs="Times New Roman"/>
          <w:kern w:val="2"/>
          <w:sz w:val="24"/>
          <w:szCs w:val="24"/>
          <w:lang w:eastAsia="zh-CN"/>
        </w:rPr>
        <w:t>: 42-48 [PMID: 14755776]</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32 </w:t>
      </w:r>
      <w:r w:rsidRPr="008B44F8">
        <w:rPr>
          <w:rFonts w:ascii="Book Antiqua" w:eastAsia="SimSun" w:hAnsi="Book Antiqua" w:cs="Times New Roman"/>
          <w:b/>
          <w:kern w:val="2"/>
          <w:sz w:val="24"/>
          <w:szCs w:val="24"/>
          <w:lang w:eastAsia="zh-CN"/>
        </w:rPr>
        <w:t>Schölmerich J</w:t>
      </w:r>
      <w:r w:rsidRPr="008B44F8">
        <w:rPr>
          <w:rFonts w:ascii="Book Antiqua" w:eastAsia="SimSun" w:hAnsi="Book Antiqua" w:cs="Times New Roman"/>
          <w:kern w:val="2"/>
          <w:sz w:val="24"/>
          <w:szCs w:val="24"/>
          <w:lang w:eastAsia="zh-CN"/>
        </w:rPr>
        <w:t xml:space="preserve">, Schacherer D. Diagnostic biopsy for hepatocellular carcinoma in cirrhosis: useful, necessary, dangerous, or academic sport? </w:t>
      </w:r>
      <w:r w:rsidRPr="008B44F8">
        <w:rPr>
          <w:rFonts w:ascii="Book Antiqua" w:eastAsia="SimSun" w:hAnsi="Book Antiqua" w:cs="Times New Roman"/>
          <w:i/>
          <w:kern w:val="2"/>
          <w:sz w:val="24"/>
          <w:szCs w:val="24"/>
          <w:lang w:eastAsia="zh-CN"/>
        </w:rPr>
        <w:t>Gut</w:t>
      </w:r>
      <w:r w:rsidRPr="008B44F8">
        <w:rPr>
          <w:rFonts w:ascii="Book Antiqua" w:eastAsia="SimSun" w:hAnsi="Book Antiqua" w:cs="Times New Roman"/>
          <w:kern w:val="2"/>
          <w:sz w:val="24"/>
          <w:szCs w:val="24"/>
          <w:lang w:eastAsia="zh-CN"/>
        </w:rPr>
        <w:t xml:space="preserve"> 2004; </w:t>
      </w:r>
      <w:r w:rsidRPr="008B44F8">
        <w:rPr>
          <w:rFonts w:ascii="Book Antiqua" w:eastAsia="SimSun" w:hAnsi="Book Antiqua" w:cs="Times New Roman"/>
          <w:b/>
          <w:kern w:val="2"/>
          <w:sz w:val="24"/>
          <w:szCs w:val="24"/>
          <w:lang w:eastAsia="zh-CN"/>
        </w:rPr>
        <w:t>53</w:t>
      </w:r>
      <w:r w:rsidRPr="008B44F8">
        <w:rPr>
          <w:rFonts w:ascii="Book Antiqua" w:eastAsia="SimSun" w:hAnsi="Book Antiqua" w:cs="Times New Roman"/>
          <w:kern w:val="2"/>
          <w:sz w:val="24"/>
          <w:szCs w:val="24"/>
          <w:lang w:eastAsia="zh-CN"/>
        </w:rPr>
        <w:t>: 1224-1226 [PMID: 15306574]</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33 </w:t>
      </w:r>
      <w:r w:rsidRPr="008B44F8">
        <w:rPr>
          <w:rFonts w:ascii="Book Antiqua" w:eastAsia="SimSun" w:hAnsi="Book Antiqua" w:cs="Times New Roman"/>
          <w:b/>
          <w:kern w:val="2"/>
          <w:sz w:val="24"/>
          <w:szCs w:val="24"/>
          <w:lang w:eastAsia="zh-CN"/>
        </w:rPr>
        <w:t>Tanaka Y</w:t>
      </w:r>
      <w:r w:rsidRPr="008B44F8">
        <w:rPr>
          <w:rFonts w:ascii="Book Antiqua" w:eastAsia="SimSun" w:hAnsi="Book Antiqua" w:cs="Times New Roman"/>
          <w:kern w:val="2"/>
          <w:sz w:val="24"/>
          <w:szCs w:val="24"/>
          <w:lang w:eastAsia="zh-CN"/>
        </w:rPr>
        <w:t xml:space="preserve">, Sasaki Y, Katayama K, Hiramatsu N, Ito A, Murata H, Enomoto N, Oshita M, Mochizuki K, Tsujii M, Tsuji S, Kasahara A, Tomoda K, Nakamura H, Hayashi N, Hori M. Probability of hepatocellular carcinoma of small hepatocellular nodules undetectable </w:t>
      </w:r>
      <w:r w:rsidRPr="008B44F8">
        <w:rPr>
          <w:rFonts w:ascii="Book Antiqua" w:eastAsia="SimSun" w:hAnsi="Book Antiqua" w:cs="Times New Roman"/>
          <w:kern w:val="2"/>
          <w:sz w:val="24"/>
          <w:szCs w:val="24"/>
          <w:lang w:eastAsia="zh-CN"/>
        </w:rPr>
        <w:lastRenderedPageBreak/>
        <w:t xml:space="preserve">by computed tomography during arterial portography. </w:t>
      </w:r>
      <w:r w:rsidRPr="008B44F8">
        <w:rPr>
          <w:rFonts w:ascii="Book Antiqua" w:eastAsia="SimSun" w:hAnsi="Book Antiqua" w:cs="Times New Roman"/>
          <w:i/>
          <w:kern w:val="2"/>
          <w:sz w:val="24"/>
          <w:szCs w:val="24"/>
          <w:lang w:eastAsia="zh-CN"/>
        </w:rPr>
        <w:t>Hepatology</w:t>
      </w:r>
      <w:r w:rsidRPr="008B44F8">
        <w:rPr>
          <w:rFonts w:ascii="Book Antiqua" w:eastAsia="SimSun" w:hAnsi="Book Antiqua" w:cs="Times New Roman"/>
          <w:kern w:val="2"/>
          <w:sz w:val="24"/>
          <w:szCs w:val="24"/>
          <w:lang w:eastAsia="zh-CN"/>
        </w:rPr>
        <w:t xml:space="preserve"> 2000; </w:t>
      </w:r>
      <w:r w:rsidRPr="008B44F8">
        <w:rPr>
          <w:rFonts w:ascii="Book Antiqua" w:eastAsia="SimSun" w:hAnsi="Book Antiqua" w:cs="Times New Roman"/>
          <w:b/>
          <w:kern w:val="2"/>
          <w:sz w:val="24"/>
          <w:szCs w:val="24"/>
          <w:lang w:eastAsia="zh-CN"/>
        </w:rPr>
        <w:t>31</w:t>
      </w:r>
      <w:r w:rsidRPr="008B44F8">
        <w:rPr>
          <w:rFonts w:ascii="Book Antiqua" w:eastAsia="SimSun" w:hAnsi="Book Antiqua" w:cs="Times New Roman"/>
          <w:kern w:val="2"/>
          <w:sz w:val="24"/>
          <w:szCs w:val="24"/>
          <w:lang w:eastAsia="zh-CN"/>
        </w:rPr>
        <w:t>: 890-898 [PMID: 10733545]</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34 </w:t>
      </w:r>
      <w:r w:rsidRPr="008B44F8">
        <w:rPr>
          <w:rFonts w:ascii="Book Antiqua" w:eastAsia="SimSun" w:hAnsi="Book Antiqua" w:cs="Times New Roman"/>
          <w:b/>
          <w:kern w:val="2"/>
          <w:sz w:val="24"/>
          <w:szCs w:val="24"/>
          <w:lang w:eastAsia="zh-CN"/>
        </w:rPr>
        <w:t>Wang AQ</w:t>
      </w:r>
      <w:r w:rsidRPr="008B44F8">
        <w:rPr>
          <w:rFonts w:ascii="Book Antiqua" w:eastAsia="SimSun" w:hAnsi="Book Antiqua" w:cs="Times New Roman"/>
          <w:kern w:val="2"/>
          <w:sz w:val="24"/>
          <w:szCs w:val="24"/>
          <w:lang w:eastAsia="zh-CN"/>
        </w:rPr>
        <w:t xml:space="preserve">, Zheng YC, Du J, Zhu CP, Huang HC, Wang SS, Wu LC, Wan XS, Zhang HH, Miao RY, Sang XT, Zhao HT. Combined hepatocellular cholangiocarcinoma: Controversies to be addressed. </w:t>
      </w:r>
      <w:r w:rsidRPr="008B44F8">
        <w:rPr>
          <w:rFonts w:ascii="Book Antiqua" w:eastAsia="SimSun" w:hAnsi="Book Antiqua" w:cs="Times New Roman"/>
          <w:i/>
          <w:kern w:val="2"/>
          <w:sz w:val="24"/>
          <w:szCs w:val="24"/>
          <w:lang w:eastAsia="zh-CN"/>
        </w:rPr>
        <w:t>World J Gastroenterol</w:t>
      </w:r>
      <w:r w:rsidRPr="008B44F8">
        <w:rPr>
          <w:rFonts w:ascii="Book Antiqua" w:eastAsia="SimSun" w:hAnsi="Book Antiqua" w:cs="Times New Roman"/>
          <w:kern w:val="2"/>
          <w:sz w:val="24"/>
          <w:szCs w:val="24"/>
          <w:lang w:eastAsia="zh-CN"/>
        </w:rPr>
        <w:t xml:space="preserve"> 2016; </w:t>
      </w:r>
      <w:r w:rsidRPr="008B44F8">
        <w:rPr>
          <w:rFonts w:ascii="Book Antiqua" w:eastAsia="SimSun" w:hAnsi="Book Antiqua" w:cs="Times New Roman"/>
          <w:b/>
          <w:kern w:val="2"/>
          <w:sz w:val="24"/>
          <w:szCs w:val="24"/>
          <w:lang w:eastAsia="zh-CN"/>
        </w:rPr>
        <w:t>22</w:t>
      </w:r>
      <w:r w:rsidRPr="008B44F8">
        <w:rPr>
          <w:rFonts w:ascii="Book Antiqua" w:eastAsia="SimSun" w:hAnsi="Book Antiqua" w:cs="Times New Roman"/>
          <w:kern w:val="2"/>
          <w:sz w:val="24"/>
          <w:szCs w:val="24"/>
          <w:lang w:eastAsia="zh-CN"/>
        </w:rPr>
        <w:t>: 4459-4465 [PMID: 27182157 DOI: 10.3748/wjg.v22.i18.4459</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35 </w:t>
      </w:r>
      <w:r w:rsidRPr="008B44F8">
        <w:rPr>
          <w:rFonts w:ascii="Book Antiqua" w:eastAsia="SimSun" w:hAnsi="Book Antiqua" w:cs="Times New Roman"/>
          <w:b/>
          <w:kern w:val="2"/>
          <w:sz w:val="24"/>
          <w:szCs w:val="24"/>
          <w:lang w:eastAsia="zh-CN"/>
        </w:rPr>
        <w:t>Korean Liver Cancer Study Group and National Cancer Center, Korea</w:t>
      </w:r>
      <w:r w:rsidRPr="008B44F8">
        <w:rPr>
          <w:rFonts w:ascii="Book Antiqua" w:eastAsia="SimSun" w:hAnsi="Book Antiqua" w:cs="Times New Roman" w:hint="eastAsia"/>
          <w:kern w:val="2"/>
          <w:sz w:val="24"/>
          <w:szCs w:val="24"/>
          <w:lang w:eastAsia="zh-CN"/>
        </w:rPr>
        <w:t>.</w:t>
      </w:r>
      <w:r w:rsidRPr="008B44F8">
        <w:rPr>
          <w:rFonts w:ascii="Book Antiqua" w:eastAsia="SimSun" w:hAnsi="Book Antiqua" w:cs="Times New Roman"/>
          <w:kern w:val="2"/>
          <w:sz w:val="24"/>
          <w:szCs w:val="24"/>
          <w:lang w:eastAsia="zh-CN"/>
        </w:rPr>
        <w:t xml:space="preserve"> Practice guidelines for management of hepatocellular carcinoma 2009. </w:t>
      </w:r>
      <w:r w:rsidRPr="008B44F8">
        <w:rPr>
          <w:rFonts w:ascii="Book Antiqua" w:eastAsia="SimSun" w:hAnsi="Book Antiqua" w:cs="Times New Roman"/>
          <w:i/>
          <w:kern w:val="2"/>
          <w:sz w:val="24"/>
          <w:szCs w:val="24"/>
          <w:lang w:eastAsia="zh-CN"/>
        </w:rPr>
        <w:t>Korean J Hepatol</w:t>
      </w:r>
      <w:r w:rsidRPr="008B44F8">
        <w:rPr>
          <w:rFonts w:ascii="Book Antiqua" w:eastAsia="SimSun" w:hAnsi="Book Antiqua" w:cs="Times New Roman"/>
          <w:kern w:val="2"/>
          <w:sz w:val="24"/>
          <w:szCs w:val="24"/>
          <w:lang w:eastAsia="zh-CN"/>
        </w:rPr>
        <w:t xml:space="preserve"> 2009; </w:t>
      </w:r>
      <w:r w:rsidRPr="008B44F8">
        <w:rPr>
          <w:rFonts w:ascii="Book Antiqua" w:eastAsia="SimSun" w:hAnsi="Book Antiqua" w:cs="Times New Roman"/>
          <w:b/>
          <w:kern w:val="2"/>
          <w:sz w:val="24"/>
          <w:szCs w:val="24"/>
          <w:lang w:eastAsia="zh-CN"/>
        </w:rPr>
        <w:t>15</w:t>
      </w:r>
      <w:r w:rsidRPr="008B44F8">
        <w:rPr>
          <w:rFonts w:ascii="Book Antiqua" w:eastAsia="SimSun" w:hAnsi="Book Antiqua" w:cs="Times New Roman"/>
          <w:kern w:val="2"/>
          <w:sz w:val="24"/>
          <w:szCs w:val="24"/>
          <w:lang w:eastAsia="zh-CN"/>
        </w:rPr>
        <w:t>: 391-423 [PMID: 19783891 DOI: 10.3350/kjhep.2009.15.3.391</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36 </w:t>
      </w:r>
      <w:r w:rsidRPr="008B44F8">
        <w:rPr>
          <w:rFonts w:ascii="Book Antiqua" w:eastAsia="SimSun" w:hAnsi="Book Antiqua" w:cs="Times New Roman"/>
          <w:b/>
          <w:kern w:val="2"/>
          <w:sz w:val="24"/>
          <w:szCs w:val="24"/>
          <w:lang w:eastAsia="zh-CN"/>
        </w:rPr>
        <w:t>Jang HJ</w:t>
      </w:r>
      <w:r w:rsidRPr="008B44F8">
        <w:rPr>
          <w:rFonts w:ascii="Book Antiqua" w:eastAsia="SimSun" w:hAnsi="Book Antiqua" w:cs="Times New Roman"/>
          <w:kern w:val="2"/>
          <w:sz w:val="24"/>
          <w:szCs w:val="24"/>
          <w:lang w:eastAsia="zh-CN"/>
        </w:rPr>
        <w:t xml:space="preserve">, Kim TK, Burns PN, Wilson SR. Enhancement patterns of hepatocellular carcinoma at contrast-enhanced US: comparison with histologic differentiation. </w:t>
      </w:r>
      <w:r w:rsidRPr="008B44F8">
        <w:rPr>
          <w:rFonts w:ascii="Book Antiqua" w:eastAsia="SimSun" w:hAnsi="Book Antiqua" w:cs="Times New Roman"/>
          <w:i/>
          <w:kern w:val="2"/>
          <w:sz w:val="24"/>
          <w:szCs w:val="24"/>
          <w:lang w:eastAsia="zh-CN"/>
        </w:rPr>
        <w:t>Radiology</w:t>
      </w:r>
      <w:r w:rsidRPr="008B44F8">
        <w:rPr>
          <w:rFonts w:ascii="Book Antiqua" w:eastAsia="SimSun" w:hAnsi="Book Antiqua" w:cs="Times New Roman"/>
          <w:kern w:val="2"/>
          <w:sz w:val="24"/>
          <w:szCs w:val="24"/>
          <w:lang w:eastAsia="zh-CN"/>
        </w:rPr>
        <w:t xml:space="preserve"> 2007; </w:t>
      </w:r>
      <w:r w:rsidRPr="008B44F8">
        <w:rPr>
          <w:rFonts w:ascii="Book Antiqua" w:eastAsia="SimSun" w:hAnsi="Book Antiqua" w:cs="Times New Roman"/>
          <w:b/>
          <w:kern w:val="2"/>
          <w:sz w:val="24"/>
          <w:szCs w:val="24"/>
          <w:lang w:eastAsia="zh-CN"/>
        </w:rPr>
        <w:t>244</w:t>
      </w:r>
      <w:r w:rsidRPr="008B44F8">
        <w:rPr>
          <w:rFonts w:ascii="Book Antiqua" w:eastAsia="SimSun" w:hAnsi="Book Antiqua" w:cs="Times New Roman"/>
          <w:kern w:val="2"/>
          <w:sz w:val="24"/>
          <w:szCs w:val="24"/>
          <w:lang w:eastAsia="zh-CN"/>
        </w:rPr>
        <w:t>: 898-906 [PMID: 17709836]</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37 </w:t>
      </w:r>
      <w:r w:rsidRPr="008B44F8">
        <w:rPr>
          <w:rFonts w:ascii="Book Antiqua" w:eastAsia="SimSun" w:hAnsi="Book Antiqua" w:cs="Times New Roman"/>
          <w:b/>
          <w:kern w:val="2"/>
          <w:sz w:val="24"/>
          <w:szCs w:val="24"/>
          <w:lang w:eastAsia="zh-CN"/>
        </w:rPr>
        <w:t>Demirjian A</w:t>
      </w:r>
      <w:r w:rsidRPr="008B44F8">
        <w:rPr>
          <w:rFonts w:ascii="Book Antiqua" w:eastAsia="SimSun" w:hAnsi="Book Antiqua" w:cs="Times New Roman"/>
          <w:kern w:val="2"/>
          <w:sz w:val="24"/>
          <w:szCs w:val="24"/>
          <w:lang w:eastAsia="zh-CN"/>
        </w:rPr>
        <w:t xml:space="preserve">, Peng P, Geschwind JF, Cosgrove D, Schutz J, Kamel IR, Pawlik TM. Infiltrating hepatocellular carcinoma: seeing the tree through the forest. </w:t>
      </w:r>
      <w:r w:rsidRPr="008B44F8">
        <w:rPr>
          <w:rFonts w:ascii="Book Antiqua" w:eastAsia="SimSun" w:hAnsi="Book Antiqua" w:cs="Times New Roman"/>
          <w:i/>
          <w:kern w:val="2"/>
          <w:sz w:val="24"/>
          <w:szCs w:val="24"/>
          <w:lang w:eastAsia="zh-CN"/>
        </w:rPr>
        <w:t>J Gastrointest Surg</w:t>
      </w:r>
      <w:r w:rsidRPr="008B44F8">
        <w:rPr>
          <w:rFonts w:ascii="Book Antiqua" w:eastAsia="SimSun" w:hAnsi="Book Antiqua" w:cs="Times New Roman"/>
          <w:kern w:val="2"/>
          <w:sz w:val="24"/>
          <w:szCs w:val="24"/>
          <w:lang w:eastAsia="zh-CN"/>
        </w:rPr>
        <w:t xml:space="preserve"> 2011; </w:t>
      </w:r>
      <w:r w:rsidRPr="008B44F8">
        <w:rPr>
          <w:rFonts w:ascii="Book Antiqua" w:eastAsia="SimSun" w:hAnsi="Book Antiqua" w:cs="Times New Roman"/>
          <w:b/>
          <w:kern w:val="2"/>
          <w:sz w:val="24"/>
          <w:szCs w:val="24"/>
          <w:lang w:eastAsia="zh-CN"/>
        </w:rPr>
        <w:t>15</w:t>
      </w:r>
      <w:r w:rsidRPr="008B44F8">
        <w:rPr>
          <w:rFonts w:ascii="Book Antiqua" w:eastAsia="SimSun" w:hAnsi="Book Antiqua" w:cs="Times New Roman"/>
          <w:kern w:val="2"/>
          <w:sz w:val="24"/>
          <w:szCs w:val="24"/>
          <w:lang w:eastAsia="zh-CN"/>
        </w:rPr>
        <w:t>: 2089-2097 [PMID: 21725699 DOI: 10.1007/s11605-011-1614-7</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38 </w:t>
      </w:r>
      <w:r w:rsidRPr="008B44F8">
        <w:rPr>
          <w:rFonts w:ascii="Book Antiqua" w:eastAsia="SimSun" w:hAnsi="Book Antiqua" w:cs="Times New Roman"/>
          <w:b/>
          <w:kern w:val="2"/>
          <w:sz w:val="24"/>
          <w:szCs w:val="24"/>
          <w:lang w:eastAsia="zh-CN"/>
        </w:rPr>
        <w:t>Myung SJ</w:t>
      </w:r>
      <w:r w:rsidRPr="008B44F8">
        <w:rPr>
          <w:rFonts w:ascii="Book Antiqua" w:eastAsia="SimSun" w:hAnsi="Book Antiqua" w:cs="Times New Roman"/>
          <w:kern w:val="2"/>
          <w:sz w:val="24"/>
          <w:szCs w:val="24"/>
          <w:lang w:eastAsia="zh-CN"/>
        </w:rPr>
        <w:t xml:space="preserve">, Yoon JH, Kim KM, Gwak GY, Kim YJ, Yu JW, Chung JW, Lee HS. Diffuse infiltrative hepatocellular carcinomas in a hepatitis B-endemic area: diagnostic and therapeutic impediments. </w:t>
      </w:r>
      <w:r w:rsidRPr="008B44F8">
        <w:rPr>
          <w:rFonts w:ascii="Book Antiqua" w:eastAsia="SimSun" w:hAnsi="Book Antiqua" w:cs="Times New Roman"/>
          <w:i/>
          <w:kern w:val="2"/>
          <w:sz w:val="24"/>
          <w:szCs w:val="24"/>
          <w:lang w:eastAsia="zh-CN"/>
        </w:rPr>
        <w:t>Hepatogastroenterology</w:t>
      </w:r>
      <w:r w:rsidRPr="008B44F8">
        <w:rPr>
          <w:rFonts w:ascii="Book Antiqua" w:eastAsia="SimSun" w:hAnsi="Book Antiqua" w:cs="Times New Roman"/>
          <w:kern w:val="2"/>
          <w:sz w:val="24"/>
          <w:szCs w:val="24"/>
          <w:lang w:eastAsia="zh-CN"/>
        </w:rPr>
        <w:t xml:space="preserve"> 2006; </w:t>
      </w:r>
      <w:r w:rsidRPr="008B44F8">
        <w:rPr>
          <w:rFonts w:ascii="Book Antiqua" w:eastAsia="SimSun" w:hAnsi="Book Antiqua" w:cs="Times New Roman"/>
          <w:b/>
          <w:kern w:val="2"/>
          <w:sz w:val="24"/>
          <w:szCs w:val="24"/>
          <w:lang w:eastAsia="zh-CN"/>
        </w:rPr>
        <w:t>53</w:t>
      </w:r>
      <w:r w:rsidRPr="008B44F8">
        <w:rPr>
          <w:rFonts w:ascii="Book Antiqua" w:eastAsia="SimSun" w:hAnsi="Book Antiqua" w:cs="Times New Roman"/>
          <w:kern w:val="2"/>
          <w:sz w:val="24"/>
          <w:szCs w:val="24"/>
          <w:lang w:eastAsia="zh-CN"/>
        </w:rPr>
        <w:t>: 266-270 [PMID: 16608037]</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39 </w:t>
      </w:r>
      <w:r w:rsidRPr="008B44F8">
        <w:rPr>
          <w:rFonts w:ascii="Book Antiqua" w:eastAsia="SimSun" w:hAnsi="Book Antiqua" w:cs="Times New Roman"/>
          <w:b/>
          <w:kern w:val="2"/>
          <w:sz w:val="24"/>
          <w:szCs w:val="24"/>
          <w:lang w:eastAsia="zh-CN"/>
        </w:rPr>
        <w:t>Farinati F</w:t>
      </w:r>
      <w:r w:rsidRPr="008B44F8">
        <w:rPr>
          <w:rFonts w:ascii="Book Antiqua" w:eastAsia="SimSun" w:hAnsi="Book Antiqua" w:cs="Times New Roman"/>
          <w:kern w:val="2"/>
          <w:sz w:val="24"/>
          <w:szCs w:val="24"/>
          <w:lang w:eastAsia="zh-CN"/>
        </w:rPr>
        <w:t xml:space="preserve">, Marino D, De Giorgio M, Baldan A, Cantarini M, Cursaro C, Rapaccini G, Del Poggio P, Di Nolfo MA, Benvegnù L, Zoli M, Borzio F, Bernardi M, Trevisani F. Diagnostic and prognostic role of alpha-fetoprotein in hepatocellular carcinoma: both or neither? </w:t>
      </w:r>
      <w:r w:rsidRPr="008B44F8">
        <w:rPr>
          <w:rFonts w:ascii="Book Antiqua" w:eastAsia="SimSun" w:hAnsi="Book Antiqua" w:cs="Times New Roman"/>
          <w:i/>
          <w:kern w:val="2"/>
          <w:sz w:val="24"/>
          <w:szCs w:val="24"/>
          <w:lang w:eastAsia="zh-CN"/>
        </w:rPr>
        <w:t>Am J Gastroenterol</w:t>
      </w:r>
      <w:r w:rsidRPr="008B44F8">
        <w:rPr>
          <w:rFonts w:ascii="Book Antiqua" w:eastAsia="SimSun" w:hAnsi="Book Antiqua" w:cs="Times New Roman"/>
          <w:kern w:val="2"/>
          <w:sz w:val="24"/>
          <w:szCs w:val="24"/>
          <w:lang w:eastAsia="zh-CN"/>
        </w:rPr>
        <w:t xml:space="preserve"> 2006; </w:t>
      </w:r>
      <w:r w:rsidRPr="008B44F8">
        <w:rPr>
          <w:rFonts w:ascii="Book Antiqua" w:eastAsia="SimSun" w:hAnsi="Book Antiqua" w:cs="Times New Roman"/>
          <w:b/>
          <w:kern w:val="2"/>
          <w:sz w:val="24"/>
          <w:szCs w:val="24"/>
          <w:lang w:eastAsia="zh-CN"/>
        </w:rPr>
        <w:t>101</w:t>
      </w:r>
      <w:r w:rsidRPr="008B44F8">
        <w:rPr>
          <w:rFonts w:ascii="Book Antiqua" w:eastAsia="SimSun" w:hAnsi="Book Antiqua" w:cs="Times New Roman"/>
          <w:kern w:val="2"/>
          <w:sz w:val="24"/>
          <w:szCs w:val="24"/>
          <w:lang w:eastAsia="zh-CN"/>
        </w:rPr>
        <w:t>: 524-532 [PMID: 16542289]</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40 </w:t>
      </w:r>
      <w:r w:rsidRPr="008B44F8">
        <w:rPr>
          <w:rFonts w:ascii="Book Antiqua" w:eastAsia="SimSun" w:hAnsi="Book Antiqua" w:cs="Times New Roman"/>
          <w:b/>
          <w:kern w:val="2"/>
          <w:sz w:val="24"/>
          <w:szCs w:val="24"/>
          <w:lang w:eastAsia="zh-CN"/>
        </w:rPr>
        <w:t>Vibert E</w:t>
      </w:r>
      <w:r w:rsidRPr="008B44F8">
        <w:rPr>
          <w:rFonts w:ascii="Book Antiqua" w:eastAsia="SimSun" w:hAnsi="Book Antiqua" w:cs="Times New Roman"/>
          <w:kern w:val="2"/>
          <w:sz w:val="24"/>
          <w:szCs w:val="24"/>
          <w:lang w:eastAsia="zh-CN"/>
        </w:rPr>
        <w:t xml:space="preserve">, Azoulay D, Hoti E, Iacopinelli S, Samuel D, Salloum C, Lemoine A, Bismuth H, Castaing D, Adam R. Progression of alphafetoprotein before liver transplantation for hepatocellular carcinoma in cirrhotic patients: a critical factor. </w:t>
      </w:r>
      <w:r w:rsidRPr="008B44F8">
        <w:rPr>
          <w:rFonts w:ascii="Book Antiqua" w:eastAsia="SimSun" w:hAnsi="Book Antiqua" w:cs="Times New Roman"/>
          <w:i/>
          <w:kern w:val="2"/>
          <w:sz w:val="24"/>
          <w:szCs w:val="24"/>
          <w:lang w:eastAsia="zh-CN"/>
        </w:rPr>
        <w:t>Am J Transplant</w:t>
      </w:r>
      <w:r w:rsidRPr="008B44F8">
        <w:rPr>
          <w:rFonts w:ascii="Book Antiqua" w:eastAsia="SimSun" w:hAnsi="Book Antiqua" w:cs="Times New Roman"/>
          <w:kern w:val="2"/>
          <w:sz w:val="24"/>
          <w:szCs w:val="24"/>
          <w:lang w:eastAsia="zh-CN"/>
        </w:rPr>
        <w:t xml:space="preserve"> 2010; </w:t>
      </w:r>
      <w:r w:rsidRPr="008B44F8">
        <w:rPr>
          <w:rFonts w:ascii="Book Antiqua" w:eastAsia="SimSun" w:hAnsi="Book Antiqua" w:cs="Times New Roman"/>
          <w:b/>
          <w:kern w:val="2"/>
          <w:sz w:val="24"/>
          <w:szCs w:val="24"/>
          <w:lang w:eastAsia="zh-CN"/>
        </w:rPr>
        <w:t>10</w:t>
      </w:r>
      <w:r w:rsidRPr="008B44F8">
        <w:rPr>
          <w:rFonts w:ascii="Book Antiqua" w:eastAsia="SimSun" w:hAnsi="Book Antiqua" w:cs="Times New Roman"/>
          <w:kern w:val="2"/>
          <w:sz w:val="24"/>
          <w:szCs w:val="24"/>
          <w:lang w:eastAsia="zh-CN"/>
        </w:rPr>
        <w:t>: 129-137 [PMID: 20070666 DOI: 10.1111/j.1600-6143.2009.02750.x</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41 </w:t>
      </w:r>
      <w:r w:rsidRPr="008B44F8">
        <w:rPr>
          <w:rFonts w:ascii="Book Antiqua" w:eastAsia="SimSun" w:hAnsi="Book Antiqua" w:cs="Times New Roman"/>
          <w:b/>
          <w:kern w:val="2"/>
          <w:sz w:val="24"/>
          <w:szCs w:val="24"/>
          <w:lang w:eastAsia="zh-CN"/>
        </w:rPr>
        <w:t>Toyoda H</w:t>
      </w:r>
      <w:r w:rsidRPr="008B44F8">
        <w:rPr>
          <w:rFonts w:ascii="Book Antiqua" w:eastAsia="SimSun" w:hAnsi="Book Antiqua" w:cs="Times New Roman"/>
          <w:kern w:val="2"/>
          <w:sz w:val="24"/>
          <w:szCs w:val="24"/>
          <w:lang w:eastAsia="zh-CN"/>
        </w:rPr>
        <w:t xml:space="preserve">, Kumada T, Tada T, Sone Y, Kaneoka Y, Maeda A. Tumor Markers for Hepatocellular Carcinoma: Simple and Significant Predictors of Outcome in Patients with HCC. </w:t>
      </w:r>
      <w:r w:rsidRPr="008B44F8">
        <w:rPr>
          <w:rFonts w:ascii="Book Antiqua" w:eastAsia="SimSun" w:hAnsi="Book Antiqua" w:cs="Times New Roman"/>
          <w:i/>
          <w:kern w:val="2"/>
          <w:sz w:val="24"/>
          <w:szCs w:val="24"/>
          <w:lang w:eastAsia="zh-CN"/>
        </w:rPr>
        <w:t>Liver Cancer</w:t>
      </w:r>
      <w:r w:rsidRPr="008B44F8">
        <w:rPr>
          <w:rFonts w:ascii="Book Antiqua" w:eastAsia="SimSun" w:hAnsi="Book Antiqua" w:cs="Times New Roman"/>
          <w:kern w:val="2"/>
          <w:sz w:val="24"/>
          <w:szCs w:val="24"/>
          <w:lang w:eastAsia="zh-CN"/>
        </w:rPr>
        <w:t xml:space="preserve"> 2015; </w:t>
      </w:r>
      <w:r w:rsidRPr="008B44F8">
        <w:rPr>
          <w:rFonts w:ascii="Book Antiqua" w:eastAsia="SimSun" w:hAnsi="Book Antiqua" w:cs="Times New Roman"/>
          <w:b/>
          <w:kern w:val="2"/>
          <w:sz w:val="24"/>
          <w:szCs w:val="24"/>
          <w:lang w:eastAsia="zh-CN"/>
        </w:rPr>
        <w:t>4</w:t>
      </w:r>
      <w:r w:rsidRPr="008B44F8">
        <w:rPr>
          <w:rFonts w:ascii="Book Antiqua" w:eastAsia="SimSun" w:hAnsi="Book Antiqua" w:cs="Times New Roman"/>
          <w:kern w:val="2"/>
          <w:sz w:val="24"/>
          <w:szCs w:val="24"/>
          <w:lang w:eastAsia="zh-CN"/>
        </w:rPr>
        <w:t>: 126-136 [PMID: 26020034 DOI: 10.1159/000367735</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lastRenderedPageBreak/>
        <w:t xml:space="preserve">42 </w:t>
      </w:r>
      <w:r w:rsidRPr="008B44F8">
        <w:rPr>
          <w:rFonts w:ascii="Book Antiqua" w:eastAsia="SimSun" w:hAnsi="Book Antiqua" w:cs="Times New Roman"/>
          <w:b/>
          <w:kern w:val="2"/>
          <w:sz w:val="24"/>
          <w:szCs w:val="24"/>
          <w:lang w:eastAsia="zh-CN"/>
        </w:rPr>
        <w:t>Cresswell AB</w:t>
      </w:r>
      <w:r w:rsidRPr="008B44F8">
        <w:rPr>
          <w:rFonts w:ascii="Book Antiqua" w:eastAsia="SimSun" w:hAnsi="Book Antiqua" w:cs="Times New Roman"/>
          <w:kern w:val="2"/>
          <w:sz w:val="24"/>
          <w:szCs w:val="24"/>
          <w:lang w:eastAsia="zh-CN"/>
        </w:rPr>
        <w:t xml:space="preserve">, Welsh FK, Rees M. A diagnostic paradigm for resectable liver lesions: to biopsy or not to biopsy? </w:t>
      </w:r>
      <w:r w:rsidRPr="008B44F8">
        <w:rPr>
          <w:rFonts w:ascii="Book Antiqua" w:eastAsia="SimSun" w:hAnsi="Book Antiqua" w:cs="Times New Roman"/>
          <w:i/>
          <w:kern w:val="2"/>
          <w:sz w:val="24"/>
          <w:szCs w:val="24"/>
          <w:lang w:eastAsia="zh-CN"/>
        </w:rPr>
        <w:t xml:space="preserve">HPB </w:t>
      </w:r>
      <w:r w:rsidRPr="008B44F8">
        <w:rPr>
          <w:rFonts w:ascii="Book Antiqua" w:eastAsia="SimSun" w:hAnsi="Book Antiqua" w:cs="Times New Roman"/>
          <w:kern w:val="2"/>
          <w:sz w:val="24"/>
          <w:szCs w:val="24"/>
          <w:lang w:eastAsia="zh-CN"/>
        </w:rPr>
        <w:t xml:space="preserve">(Oxford) 2009; </w:t>
      </w:r>
      <w:r w:rsidRPr="008B44F8">
        <w:rPr>
          <w:rFonts w:ascii="Book Antiqua" w:eastAsia="SimSun" w:hAnsi="Book Antiqua" w:cs="Times New Roman"/>
          <w:b/>
          <w:kern w:val="2"/>
          <w:sz w:val="24"/>
          <w:szCs w:val="24"/>
          <w:lang w:eastAsia="zh-CN"/>
        </w:rPr>
        <w:t>11</w:t>
      </w:r>
      <w:r w:rsidRPr="008B44F8">
        <w:rPr>
          <w:rFonts w:ascii="Book Antiqua" w:eastAsia="SimSun" w:hAnsi="Book Antiqua" w:cs="Times New Roman"/>
          <w:kern w:val="2"/>
          <w:sz w:val="24"/>
          <w:szCs w:val="24"/>
          <w:lang w:eastAsia="zh-CN"/>
        </w:rPr>
        <w:t>: 533-540 [PMID: 20495704 DOI: 10.1111/j.1477-2574.2009.00081.x</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43 </w:t>
      </w:r>
      <w:r w:rsidRPr="008B44F8">
        <w:rPr>
          <w:rFonts w:ascii="Book Antiqua" w:eastAsia="SimSun" w:hAnsi="Book Antiqua" w:cs="Times New Roman"/>
          <w:b/>
          <w:kern w:val="2"/>
          <w:sz w:val="24"/>
          <w:szCs w:val="24"/>
          <w:lang w:eastAsia="zh-CN"/>
        </w:rPr>
        <w:t>Gilmore IT</w:t>
      </w:r>
      <w:r w:rsidRPr="008B44F8">
        <w:rPr>
          <w:rFonts w:ascii="Book Antiqua" w:eastAsia="SimSun" w:hAnsi="Book Antiqua" w:cs="Times New Roman"/>
          <w:kern w:val="2"/>
          <w:sz w:val="24"/>
          <w:szCs w:val="24"/>
          <w:lang w:eastAsia="zh-CN"/>
        </w:rPr>
        <w:t xml:space="preserve">, Burroughs A, Murray-Lyon IM, Williams R, Jenkins D, Hopkins A. Indications, methods, and outcomes of percutaneous liver biopsy in England and Wales: an audit by the British Society of Gastroenterology and the Royal College of Physicians of London. </w:t>
      </w:r>
      <w:r w:rsidRPr="008B44F8">
        <w:rPr>
          <w:rFonts w:ascii="Book Antiqua" w:eastAsia="SimSun" w:hAnsi="Book Antiqua" w:cs="Times New Roman"/>
          <w:i/>
          <w:kern w:val="2"/>
          <w:sz w:val="24"/>
          <w:szCs w:val="24"/>
          <w:lang w:eastAsia="zh-CN"/>
        </w:rPr>
        <w:t>Gut</w:t>
      </w:r>
      <w:r w:rsidRPr="008B44F8">
        <w:rPr>
          <w:rFonts w:ascii="Book Antiqua" w:eastAsia="SimSun" w:hAnsi="Book Antiqua" w:cs="Times New Roman"/>
          <w:kern w:val="2"/>
          <w:sz w:val="24"/>
          <w:szCs w:val="24"/>
          <w:lang w:eastAsia="zh-CN"/>
        </w:rPr>
        <w:t xml:space="preserve"> 1995; </w:t>
      </w:r>
      <w:r w:rsidRPr="008B44F8">
        <w:rPr>
          <w:rFonts w:ascii="Book Antiqua" w:eastAsia="SimSun" w:hAnsi="Book Antiqua" w:cs="Times New Roman"/>
          <w:b/>
          <w:kern w:val="2"/>
          <w:sz w:val="24"/>
          <w:szCs w:val="24"/>
          <w:lang w:eastAsia="zh-CN"/>
        </w:rPr>
        <w:t>36</w:t>
      </w:r>
      <w:r w:rsidRPr="008B44F8">
        <w:rPr>
          <w:rFonts w:ascii="Book Antiqua" w:eastAsia="SimSun" w:hAnsi="Book Antiqua" w:cs="Times New Roman"/>
          <w:kern w:val="2"/>
          <w:sz w:val="24"/>
          <w:szCs w:val="24"/>
          <w:lang w:eastAsia="zh-CN"/>
        </w:rPr>
        <w:t>: 437-441 [PMID: 7698705]</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44 </w:t>
      </w:r>
      <w:r w:rsidRPr="008B44F8">
        <w:rPr>
          <w:rFonts w:ascii="Book Antiqua" w:eastAsia="SimSun" w:hAnsi="Book Antiqua" w:cs="Times New Roman"/>
          <w:b/>
          <w:kern w:val="2"/>
          <w:sz w:val="24"/>
          <w:szCs w:val="24"/>
          <w:lang w:eastAsia="zh-CN"/>
        </w:rPr>
        <w:t>Perrault J</w:t>
      </w:r>
      <w:r w:rsidRPr="008B44F8">
        <w:rPr>
          <w:rFonts w:ascii="Book Antiqua" w:eastAsia="SimSun" w:hAnsi="Book Antiqua" w:cs="Times New Roman"/>
          <w:kern w:val="2"/>
          <w:sz w:val="24"/>
          <w:szCs w:val="24"/>
          <w:lang w:eastAsia="zh-CN"/>
        </w:rPr>
        <w:t xml:space="preserve">, McGill DB, Ott BJ, Taylor WF. Liver biopsy: complications in 1000 inpatients and outpatients. </w:t>
      </w:r>
      <w:r w:rsidRPr="008B44F8">
        <w:rPr>
          <w:rFonts w:ascii="Book Antiqua" w:eastAsia="SimSun" w:hAnsi="Book Antiqua" w:cs="Times New Roman"/>
          <w:i/>
          <w:kern w:val="2"/>
          <w:sz w:val="24"/>
          <w:szCs w:val="24"/>
          <w:lang w:eastAsia="zh-CN"/>
        </w:rPr>
        <w:t>Gastroenterology</w:t>
      </w:r>
      <w:r w:rsidRPr="008B44F8">
        <w:rPr>
          <w:rFonts w:ascii="Book Antiqua" w:eastAsia="SimSun" w:hAnsi="Book Antiqua" w:cs="Times New Roman"/>
          <w:kern w:val="2"/>
          <w:sz w:val="24"/>
          <w:szCs w:val="24"/>
          <w:lang w:eastAsia="zh-CN"/>
        </w:rPr>
        <w:t xml:space="preserve"> 1978; </w:t>
      </w:r>
      <w:r w:rsidRPr="008B44F8">
        <w:rPr>
          <w:rFonts w:ascii="Book Antiqua" w:eastAsia="SimSun" w:hAnsi="Book Antiqua" w:cs="Times New Roman"/>
          <w:b/>
          <w:kern w:val="2"/>
          <w:sz w:val="24"/>
          <w:szCs w:val="24"/>
          <w:lang w:eastAsia="zh-CN"/>
        </w:rPr>
        <w:t>74</w:t>
      </w:r>
      <w:r w:rsidRPr="008B44F8">
        <w:rPr>
          <w:rFonts w:ascii="Book Antiqua" w:eastAsia="SimSun" w:hAnsi="Book Antiqua" w:cs="Times New Roman"/>
          <w:kern w:val="2"/>
          <w:sz w:val="24"/>
          <w:szCs w:val="24"/>
          <w:lang w:eastAsia="zh-CN"/>
        </w:rPr>
        <w:t>: 103-106 [PMID: 618417]</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45 </w:t>
      </w:r>
      <w:r w:rsidRPr="008B44F8">
        <w:rPr>
          <w:rFonts w:ascii="Book Antiqua" w:eastAsia="SimSun" w:hAnsi="Book Antiqua" w:cs="Times New Roman"/>
          <w:b/>
          <w:kern w:val="2"/>
          <w:sz w:val="24"/>
          <w:szCs w:val="24"/>
          <w:lang w:eastAsia="zh-CN"/>
        </w:rPr>
        <w:t>Knauer CM</w:t>
      </w:r>
      <w:r w:rsidRPr="008B44F8">
        <w:rPr>
          <w:rFonts w:ascii="Book Antiqua" w:eastAsia="SimSun" w:hAnsi="Book Antiqua" w:cs="Times New Roman"/>
          <w:kern w:val="2"/>
          <w:sz w:val="24"/>
          <w:szCs w:val="24"/>
          <w:lang w:eastAsia="zh-CN"/>
        </w:rPr>
        <w:t xml:space="preserve">. Percutaneous biopsy of the liver as a procedure for outpatients. </w:t>
      </w:r>
      <w:r w:rsidRPr="008B44F8">
        <w:rPr>
          <w:rFonts w:ascii="Book Antiqua" w:eastAsia="SimSun" w:hAnsi="Book Antiqua" w:cs="Times New Roman"/>
          <w:i/>
          <w:kern w:val="2"/>
          <w:sz w:val="24"/>
          <w:szCs w:val="24"/>
          <w:lang w:eastAsia="zh-CN"/>
        </w:rPr>
        <w:t>Gastroenterology</w:t>
      </w:r>
      <w:r w:rsidRPr="008B44F8">
        <w:rPr>
          <w:rFonts w:ascii="Book Antiqua" w:eastAsia="SimSun" w:hAnsi="Book Antiqua" w:cs="Times New Roman"/>
          <w:kern w:val="2"/>
          <w:sz w:val="24"/>
          <w:szCs w:val="24"/>
          <w:lang w:eastAsia="zh-CN"/>
        </w:rPr>
        <w:t xml:space="preserve"> 1978; </w:t>
      </w:r>
      <w:r w:rsidRPr="008B44F8">
        <w:rPr>
          <w:rFonts w:ascii="Book Antiqua" w:eastAsia="SimSun" w:hAnsi="Book Antiqua" w:cs="Times New Roman"/>
          <w:b/>
          <w:kern w:val="2"/>
          <w:sz w:val="24"/>
          <w:szCs w:val="24"/>
          <w:lang w:eastAsia="zh-CN"/>
        </w:rPr>
        <w:t>74</w:t>
      </w:r>
      <w:r w:rsidRPr="008B44F8">
        <w:rPr>
          <w:rFonts w:ascii="Book Antiqua" w:eastAsia="SimSun" w:hAnsi="Book Antiqua" w:cs="Times New Roman"/>
          <w:kern w:val="2"/>
          <w:sz w:val="24"/>
          <w:szCs w:val="24"/>
          <w:lang w:eastAsia="zh-CN"/>
        </w:rPr>
        <w:t>: 101-102 [PMID: 618416]</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46 </w:t>
      </w:r>
      <w:r w:rsidRPr="008B44F8">
        <w:rPr>
          <w:rFonts w:ascii="Book Antiqua" w:eastAsia="SimSun" w:hAnsi="Book Antiqua" w:cs="Times New Roman"/>
          <w:b/>
          <w:kern w:val="2"/>
          <w:sz w:val="24"/>
          <w:szCs w:val="24"/>
          <w:lang w:eastAsia="zh-CN"/>
        </w:rPr>
        <w:t>Kleiner DE</w:t>
      </w:r>
      <w:r w:rsidRPr="008B44F8">
        <w:rPr>
          <w:rFonts w:ascii="Book Antiqua" w:eastAsia="SimSun" w:hAnsi="Book Antiqua" w:cs="Times New Roman"/>
          <w:kern w:val="2"/>
          <w:sz w:val="24"/>
          <w:szCs w:val="24"/>
          <w:lang w:eastAsia="zh-CN"/>
        </w:rPr>
        <w:t xml:space="preserve">. Hepatocellular carcinoma: Liver biopsy in the balance. </w:t>
      </w:r>
      <w:r w:rsidRPr="008B44F8">
        <w:rPr>
          <w:rFonts w:ascii="Book Antiqua" w:eastAsia="SimSun" w:hAnsi="Book Antiqua" w:cs="Times New Roman"/>
          <w:i/>
          <w:kern w:val="2"/>
          <w:sz w:val="24"/>
          <w:szCs w:val="24"/>
          <w:lang w:eastAsia="zh-CN"/>
        </w:rPr>
        <w:t>Hepatology</w:t>
      </w:r>
      <w:r w:rsidRPr="008B44F8">
        <w:rPr>
          <w:rFonts w:ascii="Book Antiqua" w:eastAsia="SimSun" w:hAnsi="Book Antiqua" w:cs="Times New Roman"/>
          <w:kern w:val="2"/>
          <w:sz w:val="24"/>
          <w:szCs w:val="24"/>
          <w:lang w:eastAsia="zh-CN"/>
        </w:rPr>
        <w:t xml:space="preserve"> 2018; </w:t>
      </w:r>
      <w:r w:rsidRPr="008B44F8">
        <w:rPr>
          <w:rFonts w:ascii="Book Antiqua" w:eastAsia="SimSun" w:hAnsi="Book Antiqua" w:cs="Times New Roman"/>
          <w:b/>
          <w:kern w:val="2"/>
          <w:sz w:val="24"/>
          <w:szCs w:val="24"/>
          <w:lang w:eastAsia="zh-CN"/>
        </w:rPr>
        <w:t>68</w:t>
      </w:r>
      <w:r w:rsidRPr="008B44F8">
        <w:rPr>
          <w:rFonts w:ascii="Book Antiqua" w:eastAsia="SimSun" w:hAnsi="Book Antiqua" w:cs="Times New Roman"/>
          <w:kern w:val="2"/>
          <w:sz w:val="24"/>
          <w:szCs w:val="24"/>
          <w:lang w:eastAsia="zh-CN"/>
        </w:rPr>
        <w:t>: 13-15 [PMID: 29405373 DOI: 10.1002/hep.29831</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47 </w:t>
      </w:r>
      <w:r w:rsidRPr="008B44F8">
        <w:rPr>
          <w:rFonts w:ascii="Book Antiqua" w:eastAsia="SimSun" w:hAnsi="Book Antiqua" w:cs="Times New Roman"/>
          <w:b/>
          <w:kern w:val="2"/>
          <w:sz w:val="24"/>
          <w:szCs w:val="24"/>
          <w:lang w:eastAsia="zh-CN"/>
        </w:rPr>
        <w:t>Rockey DC</w:t>
      </w:r>
      <w:r w:rsidRPr="008B44F8">
        <w:rPr>
          <w:rFonts w:ascii="Book Antiqua" w:eastAsia="SimSun" w:hAnsi="Book Antiqua" w:cs="Times New Roman"/>
          <w:kern w:val="2"/>
          <w:sz w:val="24"/>
          <w:szCs w:val="24"/>
          <w:lang w:eastAsia="zh-CN"/>
        </w:rPr>
        <w:t xml:space="preserve">, Caldwell SH, Goodman ZD, Nelson RC, Smith AD; American Association for the Study of Liver Diseases. Liver biopsy. </w:t>
      </w:r>
      <w:r w:rsidRPr="008B44F8">
        <w:rPr>
          <w:rFonts w:ascii="Book Antiqua" w:eastAsia="SimSun" w:hAnsi="Book Antiqua" w:cs="Times New Roman"/>
          <w:i/>
          <w:kern w:val="2"/>
          <w:sz w:val="24"/>
          <w:szCs w:val="24"/>
          <w:lang w:eastAsia="zh-CN"/>
        </w:rPr>
        <w:t>Hepatology</w:t>
      </w:r>
      <w:r w:rsidRPr="008B44F8">
        <w:rPr>
          <w:rFonts w:ascii="Book Antiqua" w:eastAsia="SimSun" w:hAnsi="Book Antiqua" w:cs="Times New Roman"/>
          <w:kern w:val="2"/>
          <w:sz w:val="24"/>
          <w:szCs w:val="24"/>
          <w:lang w:eastAsia="zh-CN"/>
        </w:rPr>
        <w:t xml:space="preserve"> 2009; </w:t>
      </w:r>
      <w:r w:rsidRPr="008B44F8">
        <w:rPr>
          <w:rFonts w:ascii="Book Antiqua" w:eastAsia="SimSun" w:hAnsi="Book Antiqua" w:cs="Times New Roman"/>
          <w:b/>
          <w:kern w:val="2"/>
          <w:sz w:val="24"/>
          <w:szCs w:val="24"/>
          <w:lang w:eastAsia="zh-CN"/>
        </w:rPr>
        <w:t>49</w:t>
      </w:r>
      <w:r w:rsidRPr="008B44F8">
        <w:rPr>
          <w:rFonts w:ascii="Book Antiqua" w:eastAsia="SimSun" w:hAnsi="Book Antiqua" w:cs="Times New Roman"/>
          <w:kern w:val="2"/>
          <w:sz w:val="24"/>
          <w:szCs w:val="24"/>
          <w:lang w:eastAsia="zh-CN"/>
        </w:rPr>
        <w:t>: 1017-1044 [PMID: 19243014 DOI: 10.1002/hep.22742</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48 </w:t>
      </w:r>
      <w:r w:rsidRPr="008B44F8">
        <w:rPr>
          <w:rFonts w:ascii="Book Antiqua" w:eastAsia="SimSun" w:hAnsi="Book Antiqua" w:cs="Times New Roman"/>
          <w:b/>
          <w:kern w:val="2"/>
          <w:sz w:val="24"/>
          <w:szCs w:val="24"/>
          <w:lang w:eastAsia="zh-CN"/>
        </w:rPr>
        <w:t>McGill DB</w:t>
      </w:r>
      <w:r w:rsidRPr="008B44F8">
        <w:rPr>
          <w:rFonts w:ascii="Book Antiqua" w:eastAsia="SimSun" w:hAnsi="Book Antiqua" w:cs="Times New Roman"/>
          <w:kern w:val="2"/>
          <w:sz w:val="24"/>
          <w:szCs w:val="24"/>
          <w:lang w:eastAsia="zh-CN"/>
        </w:rPr>
        <w:t xml:space="preserve">, Rakela J, Zinsmeister AR, Ott BJ. A 21-year experience with major hemorrhage after percutaneous liver biopsy. </w:t>
      </w:r>
      <w:r w:rsidRPr="008B44F8">
        <w:rPr>
          <w:rFonts w:ascii="Book Antiqua" w:eastAsia="SimSun" w:hAnsi="Book Antiqua" w:cs="Times New Roman"/>
          <w:i/>
          <w:kern w:val="2"/>
          <w:sz w:val="24"/>
          <w:szCs w:val="24"/>
          <w:lang w:eastAsia="zh-CN"/>
        </w:rPr>
        <w:t>Gastroenterology</w:t>
      </w:r>
      <w:r w:rsidRPr="008B44F8">
        <w:rPr>
          <w:rFonts w:ascii="Book Antiqua" w:eastAsia="SimSun" w:hAnsi="Book Antiqua" w:cs="Times New Roman"/>
          <w:kern w:val="2"/>
          <w:sz w:val="24"/>
          <w:szCs w:val="24"/>
          <w:lang w:eastAsia="zh-CN"/>
        </w:rPr>
        <w:t xml:space="preserve"> 1990; </w:t>
      </w:r>
      <w:r w:rsidRPr="008B44F8">
        <w:rPr>
          <w:rFonts w:ascii="Book Antiqua" w:eastAsia="SimSun" w:hAnsi="Book Antiqua" w:cs="Times New Roman"/>
          <w:b/>
          <w:kern w:val="2"/>
          <w:sz w:val="24"/>
          <w:szCs w:val="24"/>
          <w:lang w:eastAsia="zh-CN"/>
        </w:rPr>
        <w:t>99</w:t>
      </w:r>
      <w:r w:rsidRPr="008B44F8">
        <w:rPr>
          <w:rFonts w:ascii="Book Antiqua" w:eastAsia="SimSun" w:hAnsi="Book Antiqua" w:cs="Times New Roman"/>
          <w:kern w:val="2"/>
          <w:sz w:val="24"/>
          <w:szCs w:val="24"/>
          <w:lang w:eastAsia="zh-CN"/>
        </w:rPr>
        <w:t>: 1396-1400 [PMID: 2101588]</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49 </w:t>
      </w:r>
      <w:r w:rsidRPr="008B44F8">
        <w:rPr>
          <w:rFonts w:ascii="Book Antiqua" w:eastAsia="SimSun" w:hAnsi="Book Antiqua" w:cs="Times New Roman"/>
          <w:b/>
          <w:kern w:val="2"/>
          <w:sz w:val="24"/>
          <w:szCs w:val="24"/>
          <w:lang w:eastAsia="zh-CN"/>
        </w:rPr>
        <w:t>Kalambokis G</w:t>
      </w:r>
      <w:r w:rsidRPr="008B44F8">
        <w:rPr>
          <w:rFonts w:ascii="Book Antiqua" w:eastAsia="SimSun" w:hAnsi="Book Antiqua" w:cs="Times New Roman"/>
          <w:kern w:val="2"/>
          <w:sz w:val="24"/>
          <w:szCs w:val="24"/>
          <w:lang w:eastAsia="zh-CN"/>
        </w:rPr>
        <w:t xml:space="preserve">, Manousou P, Vibhakorn S, Marelli L, Cholongitas E, Senzolo M, Patch D, Burroughs AK. Transjugular liver biopsy--indications, adequacy, quality of specimens, and complications--a systematic review. </w:t>
      </w:r>
      <w:r w:rsidRPr="008B44F8">
        <w:rPr>
          <w:rFonts w:ascii="Book Antiqua" w:eastAsia="SimSun" w:hAnsi="Book Antiqua" w:cs="Times New Roman"/>
          <w:i/>
          <w:kern w:val="2"/>
          <w:sz w:val="24"/>
          <w:szCs w:val="24"/>
          <w:lang w:eastAsia="zh-CN"/>
        </w:rPr>
        <w:t>J Hepatol</w:t>
      </w:r>
      <w:r w:rsidRPr="008B44F8">
        <w:rPr>
          <w:rFonts w:ascii="Book Antiqua" w:eastAsia="SimSun" w:hAnsi="Book Antiqua" w:cs="Times New Roman"/>
          <w:kern w:val="2"/>
          <w:sz w:val="24"/>
          <w:szCs w:val="24"/>
          <w:lang w:eastAsia="zh-CN"/>
        </w:rPr>
        <w:t xml:space="preserve"> 2007; </w:t>
      </w:r>
      <w:r w:rsidRPr="008B44F8">
        <w:rPr>
          <w:rFonts w:ascii="Book Antiqua" w:eastAsia="SimSun" w:hAnsi="Book Antiqua" w:cs="Times New Roman"/>
          <w:b/>
          <w:kern w:val="2"/>
          <w:sz w:val="24"/>
          <w:szCs w:val="24"/>
          <w:lang w:eastAsia="zh-CN"/>
        </w:rPr>
        <w:t>47</w:t>
      </w:r>
      <w:r w:rsidRPr="008B44F8">
        <w:rPr>
          <w:rFonts w:ascii="Book Antiqua" w:eastAsia="SimSun" w:hAnsi="Book Antiqua" w:cs="Times New Roman"/>
          <w:kern w:val="2"/>
          <w:sz w:val="24"/>
          <w:szCs w:val="24"/>
          <w:lang w:eastAsia="zh-CN"/>
        </w:rPr>
        <w:t>: 284-294 [PMID: 17561303]</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50 </w:t>
      </w:r>
      <w:r w:rsidRPr="008B44F8">
        <w:rPr>
          <w:rFonts w:ascii="Book Antiqua" w:eastAsia="SimSun" w:hAnsi="Book Antiqua" w:cs="Times New Roman"/>
          <w:b/>
          <w:kern w:val="2"/>
          <w:sz w:val="24"/>
          <w:szCs w:val="24"/>
          <w:lang w:eastAsia="zh-CN"/>
        </w:rPr>
        <w:t>Giorgio A</w:t>
      </w:r>
      <w:r w:rsidRPr="008B44F8">
        <w:rPr>
          <w:rFonts w:ascii="Book Antiqua" w:eastAsia="SimSun" w:hAnsi="Book Antiqua" w:cs="Times New Roman"/>
          <w:kern w:val="2"/>
          <w:sz w:val="24"/>
          <w:szCs w:val="24"/>
          <w:lang w:eastAsia="zh-CN"/>
        </w:rPr>
        <w:t xml:space="preserve">, Tarantino L, de Stefano G, Francica G, Esposito F, Perrotta A, Aloisio V, Farella N, Mariniello N, Coppola C, Caturelli E. Complications after interventional sonography of focal liver lesions: a 22-year single-center experience. </w:t>
      </w:r>
      <w:r w:rsidRPr="008B44F8">
        <w:rPr>
          <w:rFonts w:ascii="Book Antiqua" w:eastAsia="SimSun" w:hAnsi="Book Antiqua" w:cs="Times New Roman"/>
          <w:i/>
          <w:kern w:val="2"/>
          <w:sz w:val="24"/>
          <w:szCs w:val="24"/>
          <w:lang w:eastAsia="zh-CN"/>
        </w:rPr>
        <w:t>J Ultrasound Med</w:t>
      </w:r>
      <w:r w:rsidRPr="008B44F8">
        <w:rPr>
          <w:rFonts w:ascii="Book Antiqua" w:eastAsia="SimSun" w:hAnsi="Book Antiqua" w:cs="Times New Roman"/>
          <w:kern w:val="2"/>
          <w:sz w:val="24"/>
          <w:szCs w:val="24"/>
          <w:lang w:eastAsia="zh-CN"/>
        </w:rPr>
        <w:t xml:space="preserve"> 2003; </w:t>
      </w:r>
      <w:r w:rsidRPr="008B44F8">
        <w:rPr>
          <w:rFonts w:ascii="Book Antiqua" w:eastAsia="SimSun" w:hAnsi="Book Antiqua" w:cs="Times New Roman"/>
          <w:b/>
          <w:kern w:val="2"/>
          <w:sz w:val="24"/>
          <w:szCs w:val="24"/>
          <w:lang w:eastAsia="zh-CN"/>
        </w:rPr>
        <w:t>22</w:t>
      </w:r>
      <w:r w:rsidRPr="008B44F8">
        <w:rPr>
          <w:rFonts w:ascii="Book Antiqua" w:eastAsia="SimSun" w:hAnsi="Book Antiqua" w:cs="Times New Roman"/>
          <w:kern w:val="2"/>
          <w:sz w:val="24"/>
          <w:szCs w:val="24"/>
          <w:lang w:eastAsia="zh-CN"/>
        </w:rPr>
        <w:t>: 193-205 [PMID: 12562124]</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51 </w:t>
      </w:r>
      <w:r w:rsidRPr="008B44F8">
        <w:rPr>
          <w:rFonts w:ascii="Book Antiqua" w:eastAsia="SimSun" w:hAnsi="Book Antiqua" w:cs="Times New Roman"/>
          <w:b/>
          <w:kern w:val="2"/>
          <w:sz w:val="24"/>
          <w:szCs w:val="24"/>
          <w:lang w:eastAsia="zh-CN"/>
        </w:rPr>
        <w:t>Durand F</w:t>
      </w:r>
      <w:r w:rsidRPr="008B44F8">
        <w:rPr>
          <w:rFonts w:ascii="Book Antiqua" w:eastAsia="SimSun" w:hAnsi="Book Antiqua" w:cs="Times New Roman"/>
          <w:kern w:val="2"/>
          <w:sz w:val="24"/>
          <w:szCs w:val="24"/>
          <w:lang w:eastAsia="zh-CN"/>
        </w:rPr>
        <w:t xml:space="preserve">, Regimbeau JM, Belghiti J, Sauvanet A, Vilgrain V, Terris B, Moutardier V, Farges O, Valla D. Assessment of the benefits and risks of percutaneous biopsy before surgical resection of hepatocellular carcinoma. </w:t>
      </w:r>
      <w:r w:rsidRPr="008B44F8">
        <w:rPr>
          <w:rFonts w:ascii="Book Antiqua" w:eastAsia="SimSun" w:hAnsi="Book Antiqua" w:cs="Times New Roman"/>
          <w:i/>
          <w:kern w:val="2"/>
          <w:sz w:val="24"/>
          <w:szCs w:val="24"/>
          <w:lang w:eastAsia="zh-CN"/>
        </w:rPr>
        <w:t>J Hepatol</w:t>
      </w:r>
      <w:r w:rsidRPr="008B44F8">
        <w:rPr>
          <w:rFonts w:ascii="Book Antiqua" w:eastAsia="SimSun" w:hAnsi="Book Antiqua" w:cs="Times New Roman"/>
          <w:kern w:val="2"/>
          <w:sz w:val="24"/>
          <w:szCs w:val="24"/>
          <w:lang w:eastAsia="zh-CN"/>
        </w:rPr>
        <w:t xml:space="preserve"> 2001; </w:t>
      </w:r>
      <w:r w:rsidRPr="008B44F8">
        <w:rPr>
          <w:rFonts w:ascii="Book Antiqua" w:eastAsia="SimSun" w:hAnsi="Book Antiqua" w:cs="Times New Roman"/>
          <w:b/>
          <w:kern w:val="2"/>
          <w:sz w:val="24"/>
          <w:szCs w:val="24"/>
          <w:lang w:eastAsia="zh-CN"/>
        </w:rPr>
        <w:t>35</w:t>
      </w:r>
      <w:r w:rsidRPr="008B44F8">
        <w:rPr>
          <w:rFonts w:ascii="Book Antiqua" w:eastAsia="SimSun" w:hAnsi="Book Antiqua" w:cs="Times New Roman"/>
          <w:kern w:val="2"/>
          <w:sz w:val="24"/>
          <w:szCs w:val="24"/>
          <w:lang w:eastAsia="zh-CN"/>
        </w:rPr>
        <w:t xml:space="preserve">: 254-258 [PMID: </w:t>
      </w:r>
      <w:r w:rsidRPr="008B44F8">
        <w:rPr>
          <w:rFonts w:ascii="Book Antiqua" w:eastAsia="SimSun" w:hAnsi="Book Antiqua" w:cs="Times New Roman"/>
          <w:kern w:val="2"/>
          <w:sz w:val="24"/>
          <w:szCs w:val="24"/>
          <w:lang w:eastAsia="zh-CN"/>
        </w:rPr>
        <w:lastRenderedPageBreak/>
        <w:t>11580148]</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52 </w:t>
      </w:r>
      <w:r w:rsidRPr="008B44F8">
        <w:rPr>
          <w:rFonts w:ascii="Book Antiqua" w:eastAsia="SimSun" w:hAnsi="Book Antiqua" w:cs="Times New Roman"/>
          <w:b/>
          <w:kern w:val="2"/>
          <w:sz w:val="24"/>
          <w:szCs w:val="24"/>
          <w:lang w:eastAsia="zh-CN"/>
        </w:rPr>
        <w:t>Kim SH</w:t>
      </w:r>
      <w:r w:rsidRPr="008B44F8">
        <w:rPr>
          <w:rFonts w:ascii="Book Antiqua" w:eastAsia="SimSun" w:hAnsi="Book Antiqua" w:cs="Times New Roman"/>
          <w:kern w:val="2"/>
          <w:sz w:val="24"/>
          <w:szCs w:val="24"/>
          <w:lang w:eastAsia="zh-CN"/>
        </w:rPr>
        <w:t xml:space="preserve">, Lim HK, Lee WJ, Cho JM, Jang HJ. Needle-tract implantation in hepatocellular carcinoma: frequency and CT findings after biopsy with a 19.5-gauge automated biopsy gun. </w:t>
      </w:r>
      <w:r w:rsidRPr="008B44F8">
        <w:rPr>
          <w:rFonts w:ascii="Book Antiqua" w:eastAsia="SimSun" w:hAnsi="Book Antiqua" w:cs="Times New Roman"/>
          <w:i/>
          <w:kern w:val="2"/>
          <w:sz w:val="24"/>
          <w:szCs w:val="24"/>
          <w:lang w:eastAsia="zh-CN"/>
        </w:rPr>
        <w:t>Abdom Imaging</w:t>
      </w:r>
      <w:r w:rsidRPr="008B44F8">
        <w:rPr>
          <w:rFonts w:ascii="Book Antiqua" w:eastAsia="SimSun" w:hAnsi="Book Antiqua" w:cs="Times New Roman"/>
          <w:kern w:val="2"/>
          <w:sz w:val="24"/>
          <w:szCs w:val="24"/>
          <w:lang w:eastAsia="zh-CN"/>
        </w:rPr>
        <w:t xml:space="preserve"> 2000; </w:t>
      </w:r>
      <w:r w:rsidRPr="008B44F8">
        <w:rPr>
          <w:rFonts w:ascii="Book Antiqua" w:eastAsia="SimSun" w:hAnsi="Book Antiqua" w:cs="Times New Roman"/>
          <w:b/>
          <w:kern w:val="2"/>
          <w:sz w:val="24"/>
          <w:szCs w:val="24"/>
          <w:lang w:eastAsia="zh-CN"/>
        </w:rPr>
        <w:t>25</w:t>
      </w:r>
      <w:r w:rsidRPr="008B44F8">
        <w:rPr>
          <w:rFonts w:ascii="Book Antiqua" w:eastAsia="SimSun" w:hAnsi="Book Antiqua" w:cs="Times New Roman"/>
          <w:kern w:val="2"/>
          <w:sz w:val="24"/>
          <w:szCs w:val="24"/>
          <w:lang w:eastAsia="zh-CN"/>
        </w:rPr>
        <w:t>: 246-250 [PMID: 10823443]</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53 </w:t>
      </w:r>
      <w:r w:rsidRPr="008B44F8">
        <w:rPr>
          <w:rFonts w:ascii="Book Antiqua" w:eastAsia="SimSun" w:hAnsi="Book Antiqua" w:cs="Times New Roman"/>
          <w:b/>
          <w:kern w:val="2"/>
          <w:sz w:val="24"/>
          <w:szCs w:val="24"/>
          <w:lang w:eastAsia="zh-CN"/>
        </w:rPr>
        <w:t>Kosugi C</w:t>
      </w:r>
      <w:r w:rsidRPr="008B44F8">
        <w:rPr>
          <w:rFonts w:ascii="Book Antiqua" w:eastAsia="SimSun" w:hAnsi="Book Antiqua" w:cs="Times New Roman"/>
          <w:kern w:val="2"/>
          <w:sz w:val="24"/>
          <w:szCs w:val="24"/>
          <w:lang w:eastAsia="zh-CN"/>
        </w:rPr>
        <w:t xml:space="preserve">, Furuse J, Ishii H, Maru Y, Yoshino M, Kinoshita T, Konishi M, Nakagohri T, Inoue K, Oda T. Needle tract implantation of hepatocellular carcinoma and pancreatic carcinoma after ultrasound-guided percutaneous puncture: clinical and pathologic characteristics and the treatment of needle tract implantation. </w:t>
      </w:r>
      <w:r w:rsidRPr="008B44F8">
        <w:rPr>
          <w:rFonts w:ascii="Book Antiqua" w:eastAsia="SimSun" w:hAnsi="Book Antiqua" w:cs="Times New Roman"/>
          <w:i/>
          <w:kern w:val="2"/>
          <w:sz w:val="24"/>
          <w:szCs w:val="24"/>
          <w:lang w:eastAsia="zh-CN"/>
        </w:rPr>
        <w:t>World J Surg</w:t>
      </w:r>
      <w:r w:rsidRPr="008B44F8">
        <w:rPr>
          <w:rFonts w:ascii="Book Antiqua" w:eastAsia="SimSun" w:hAnsi="Book Antiqua" w:cs="Times New Roman"/>
          <w:kern w:val="2"/>
          <w:sz w:val="24"/>
          <w:szCs w:val="24"/>
          <w:lang w:eastAsia="zh-CN"/>
        </w:rPr>
        <w:t xml:space="preserve"> 2004; </w:t>
      </w:r>
      <w:r w:rsidRPr="008B44F8">
        <w:rPr>
          <w:rFonts w:ascii="Book Antiqua" w:eastAsia="SimSun" w:hAnsi="Book Antiqua" w:cs="Times New Roman"/>
          <w:b/>
          <w:kern w:val="2"/>
          <w:sz w:val="24"/>
          <w:szCs w:val="24"/>
          <w:lang w:eastAsia="zh-CN"/>
        </w:rPr>
        <w:t>28</w:t>
      </w:r>
      <w:r w:rsidRPr="008B44F8">
        <w:rPr>
          <w:rFonts w:ascii="Book Antiqua" w:eastAsia="SimSun" w:hAnsi="Book Antiqua" w:cs="Times New Roman"/>
          <w:kern w:val="2"/>
          <w:sz w:val="24"/>
          <w:szCs w:val="24"/>
          <w:lang w:eastAsia="zh-CN"/>
        </w:rPr>
        <w:t>: 29-32 [PMID: 14648043]</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54 </w:t>
      </w:r>
      <w:r w:rsidRPr="008B44F8">
        <w:rPr>
          <w:rFonts w:ascii="Book Antiqua" w:eastAsia="SimSun" w:hAnsi="Book Antiqua" w:cs="Times New Roman"/>
          <w:b/>
          <w:kern w:val="2"/>
          <w:sz w:val="24"/>
          <w:szCs w:val="24"/>
          <w:lang w:eastAsia="zh-CN"/>
        </w:rPr>
        <w:t>Liu YW</w:t>
      </w:r>
      <w:r w:rsidRPr="008B44F8">
        <w:rPr>
          <w:rFonts w:ascii="Book Antiqua" w:eastAsia="SimSun" w:hAnsi="Book Antiqua" w:cs="Times New Roman"/>
          <w:kern w:val="2"/>
          <w:sz w:val="24"/>
          <w:szCs w:val="24"/>
          <w:lang w:eastAsia="zh-CN"/>
        </w:rPr>
        <w:t xml:space="preserve">, Chen CL, Chen YS, Wang CC, Wang SH, Lin CC. Needle tract implantation of hepatocellular carcinoma after fine needle biopsy. </w:t>
      </w:r>
      <w:r w:rsidRPr="008B44F8">
        <w:rPr>
          <w:rFonts w:ascii="Book Antiqua" w:eastAsia="SimSun" w:hAnsi="Book Antiqua" w:cs="Times New Roman"/>
          <w:i/>
          <w:kern w:val="2"/>
          <w:sz w:val="24"/>
          <w:szCs w:val="24"/>
          <w:lang w:eastAsia="zh-CN"/>
        </w:rPr>
        <w:t>Dig Dis Sci</w:t>
      </w:r>
      <w:r w:rsidRPr="008B44F8">
        <w:rPr>
          <w:rFonts w:ascii="Book Antiqua" w:eastAsia="SimSun" w:hAnsi="Book Antiqua" w:cs="Times New Roman"/>
          <w:kern w:val="2"/>
          <w:sz w:val="24"/>
          <w:szCs w:val="24"/>
          <w:lang w:eastAsia="zh-CN"/>
        </w:rPr>
        <w:t xml:space="preserve"> 2007; </w:t>
      </w:r>
      <w:r w:rsidRPr="008B44F8">
        <w:rPr>
          <w:rFonts w:ascii="Book Antiqua" w:eastAsia="SimSun" w:hAnsi="Book Antiqua" w:cs="Times New Roman"/>
          <w:b/>
          <w:kern w:val="2"/>
          <w:sz w:val="24"/>
          <w:szCs w:val="24"/>
          <w:lang w:eastAsia="zh-CN"/>
        </w:rPr>
        <w:t>52</w:t>
      </w:r>
      <w:r w:rsidRPr="008B44F8">
        <w:rPr>
          <w:rFonts w:ascii="Book Antiqua" w:eastAsia="SimSun" w:hAnsi="Book Antiqua" w:cs="Times New Roman"/>
          <w:kern w:val="2"/>
          <w:sz w:val="24"/>
          <w:szCs w:val="24"/>
          <w:lang w:eastAsia="zh-CN"/>
        </w:rPr>
        <w:t>: 228-231 [PMID: 17151805]</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55 </w:t>
      </w:r>
      <w:r w:rsidRPr="008B44F8">
        <w:rPr>
          <w:rFonts w:ascii="Book Antiqua" w:eastAsia="SimSun" w:hAnsi="Book Antiqua" w:cs="Times New Roman"/>
          <w:b/>
          <w:kern w:val="2"/>
          <w:sz w:val="24"/>
          <w:szCs w:val="24"/>
          <w:lang w:eastAsia="zh-CN"/>
        </w:rPr>
        <w:t>Takamori R</w:t>
      </w:r>
      <w:r w:rsidRPr="008B44F8">
        <w:rPr>
          <w:rFonts w:ascii="Book Antiqua" w:eastAsia="SimSun" w:hAnsi="Book Antiqua" w:cs="Times New Roman"/>
          <w:kern w:val="2"/>
          <w:sz w:val="24"/>
          <w:szCs w:val="24"/>
          <w:lang w:eastAsia="zh-CN"/>
        </w:rPr>
        <w:t xml:space="preserve">, Wong LL, Dang C, Wong L. Needle-tract implantation from hepatocellular cancer: is needle biopsy of the liver always necessary? </w:t>
      </w:r>
      <w:r w:rsidRPr="008B44F8">
        <w:rPr>
          <w:rFonts w:ascii="Book Antiqua" w:eastAsia="SimSun" w:hAnsi="Book Antiqua" w:cs="Times New Roman"/>
          <w:i/>
          <w:kern w:val="2"/>
          <w:sz w:val="24"/>
          <w:szCs w:val="24"/>
          <w:lang w:eastAsia="zh-CN"/>
        </w:rPr>
        <w:t>Liver Transpl</w:t>
      </w:r>
      <w:r w:rsidRPr="008B44F8">
        <w:rPr>
          <w:rFonts w:ascii="Book Antiqua" w:eastAsia="SimSun" w:hAnsi="Book Antiqua" w:cs="Times New Roman"/>
          <w:kern w:val="2"/>
          <w:sz w:val="24"/>
          <w:szCs w:val="24"/>
          <w:lang w:eastAsia="zh-CN"/>
        </w:rPr>
        <w:t xml:space="preserve"> 2000; </w:t>
      </w:r>
      <w:r w:rsidRPr="008B44F8">
        <w:rPr>
          <w:rFonts w:ascii="Book Antiqua" w:eastAsia="SimSun" w:hAnsi="Book Antiqua" w:cs="Times New Roman"/>
          <w:b/>
          <w:kern w:val="2"/>
          <w:sz w:val="24"/>
          <w:szCs w:val="24"/>
          <w:lang w:eastAsia="zh-CN"/>
        </w:rPr>
        <w:t>6</w:t>
      </w:r>
      <w:r w:rsidRPr="008B44F8">
        <w:rPr>
          <w:rFonts w:ascii="Book Antiqua" w:eastAsia="SimSun" w:hAnsi="Book Antiqua" w:cs="Times New Roman"/>
          <w:kern w:val="2"/>
          <w:sz w:val="24"/>
          <w:szCs w:val="24"/>
          <w:lang w:eastAsia="zh-CN"/>
        </w:rPr>
        <w:t>: 67-72 [PMID: 10648580]</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56 </w:t>
      </w:r>
      <w:r w:rsidRPr="008B44F8">
        <w:rPr>
          <w:rFonts w:ascii="Book Antiqua" w:eastAsia="SimSun" w:hAnsi="Book Antiqua" w:cs="Times New Roman"/>
          <w:b/>
          <w:kern w:val="2"/>
          <w:sz w:val="24"/>
          <w:szCs w:val="24"/>
          <w:lang w:eastAsia="zh-CN"/>
        </w:rPr>
        <w:t>Chang S</w:t>
      </w:r>
      <w:r w:rsidRPr="008B44F8">
        <w:rPr>
          <w:rFonts w:ascii="Book Antiqua" w:eastAsia="SimSun" w:hAnsi="Book Antiqua" w:cs="Times New Roman"/>
          <w:kern w:val="2"/>
          <w:sz w:val="24"/>
          <w:szCs w:val="24"/>
          <w:lang w:eastAsia="zh-CN"/>
        </w:rPr>
        <w:t xml:space="preserve">, Kim SH, Lim HK, Lee WJ, Choi D, Lim JH. Needle tract implantation after sonographically guided percutaneous biopsy of hepatocellular carcinoma: evaluation of doubling time, frequency, and features on CT. </w:t>
      </w:r>
      <w:r w:rsidRPr="008B44F8">
        <w:rPr>
          <w:rFonts w:ascii="Book Antiqua" w:eastAsia="SimSun" w:hAnsi="Book Antiqua" w:cs="Times New Roman"/>
          <w:i/>
          <w:kern w:val="2"/>
          <w:sz w:val="24"/>
          <w:szCs w:val="24"/>
          <w:lang w:eastAsia="zh-CN"/>
        </w:rPr>
        <w:t>AJR Am J Roentgenol</w:t>
      </w:r>
      <w:r w:rsidRPr="008B44F8">
        <w:rPr>
          <w:rFonts w:ascii="Book Antiqua" w:eastAsia="SimSun" w:hAnsi="Book Antiqua" w:cs="Times New Roman"/>
          <w:kern w:val="2"/>
          <w:sz w:val="24"/>
          <w:szCs w:val="24"/>
          <w:lang w:eastAsia="zh-CN"/>
        </w:rPr>
        <w:t xml:space="preserve"> 2005; </w:t>
      </w:r>
      <w:r w:rsidRPr="008B44F8">
        <w:rPr>
          <w:rFonts w:ascii="Book Antiqua" w:eastAsia="SimSun" w:hAnsi="Book Antiqua" w:cs="Times New Roman"/>
          <w:b/>
          <w:kern w:val="2"/>
          <w:sz w:val="24"/>
          <w:szCs w:val="24"/>
          <w:lang w:eastAsia="zh-CN"/>
        </w:rPr>
        <w:t>185</w:t>
      </w:r>
      <w:r w:rsidRPr="008B44F8">
        <w:rPr>
          <w:rFonts w:ascii="Book Antiqua" w:eastAsia="SimSun" w:hAnsi="Book Antiqua" w:cs="Times New Roman"/>
          <w:kern w:val="2"/>
          <w:sz w:val="24"/>
          <w:szCs w:val="24"/>
          <w:lang w:eastAsia="zh-CN"/>
        </w:rPr>
        <w:t>: 400-405 [PMID: 16037512]</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57 </w:t>
      </w:r>
      <w:r w:rsidRPr="008B44F8">
        <w:rPr>
          <w:rFonts w:ascii="Book Antiqua" w:eastAsia="SimSun" w:hAnsi="Book Antiqua" w:cs="Times New Roman"/>
          <w:b/>
          <w:kern w:val="2"/>
          <w:sz w:val="24"/>
          <w:szCs w:val="24"/>
          <w:lang w:eastAsia="zh-CN"/>
        </w:rPr>
        <w:t>Silva MA</w:t>
      </w:r>
      <w:r w:rsidRPr="008B44F8">
        <w:rPr>
          <w:rFonts w:ascii="Book Antiqua" w:eastAsia="SimSun" w:hAnsi="Book Antiqua" w:cs="Times New Roman"/>
          <w:kern w:val="2"/>
          <w:sz w:val="24"/>
          <w:szCs w:val="24"/>
          <w:lang w:eastAsia="zh-CN"/>
        </w:rPr>
        <w:t xml:space="preserve">, Hegab B, Hyde C, Guo B, Buckels JA, Mirza DF. Needle track seeding following biopsy of liver lesions in the diagnosis of hepatocellular cancer: a systematic review and meta-analysis. </w:t>
      </w:r>
      <w:r w:rsidRPr="008B44F8">
        <w:rPr>
          <w:rFonts w:ascii="Book Antiqua" w:eastAsia="SimSun" w:hAnsi="Book Antiqua" w:cs="Times New Roman"/>
          <w:i/>
          <w:kern w:val="2"/>
          <w:sz w:val="24"/>
          <w:szCs w:val="24"/>
          <w:lang w:eastAsia="zh-CN"/>
        </w:rPr>
        <w:t>Gut</w:t>
      </w:r>
      <w:r w:rsidRPr="008B44F8">
        <w:rPr>
          <w:rFonts w:ascii="Book Antiqua" w:eastAsia="SimSun" w:hAnsi="Book Antiqua" w:cs="Times New Roman"/>
          <w:kern w:val="2"/>
          <w:sz w:val="24"/>
          <w:szCs w:val="24"/>
          <w:lang w:eastAsia="zh-CN"/>
        </w:rPr>
        <w:t xml:space="preserve"> 2008; </w:t>
      </w:r>
      <w:r w:rsidRPr="008B44F8">
        <w:rPr>
          <w:rFonts w:ascii="Book Antiqua" w:eastAsia="SimSun" w:hAnsi="Book Antiqua" w:cs="Times New Roman"/>
          <w:b/>
          <w:kern w:val="2"/>
          <w:sz w:val="24"/>
          <w:szCs w:val="24"/>
          <w:lang w:eastAsia="zh-CN"/>
        </w:rPr>
        <w:t>57</w:t>
      </w:r>
      <w:r w:rsidRPr="008B44F8">
        <w:rPr>
          <w:rFonts w:ascii="Book Antiqua" w:eastAsia="SimSun" w:hAnsi="Book Antiqua" w:cs="Times New Roman"/>
          <w:kern w:val="2"/>
          <w:sz w:val="24"/>
          <w:szCs w:val="24"/>
          <w:lang w:eastAsia="zh-CN"/>
        </w:rPr>
        <w:t>: 1592-1596 [PMID: 18669577 DOI: 10.1136/gut.2008.149062</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58 </w:t>
      </w:r>
      <w:r w:rsidRPr="008B44F8">
        <w:rPr>
          <w:rFonts w:ascii="Book Antiqua" w:eastAsia="SimSun" w:hAnsi="Book Antiqua" w:cs="Times New Roman"/>
          <w:b/>
          <w:kern w:val="2"/>
          <w:sz w:val="24"/>
          <w:szCs w:val="24"/>
          <w:lang w:eastAsia="zh-CN"/>
        </w:rPr>
        <w:t>Torzilli G</w:t>
      </w:r>
      <w:r w:rsidRPr="008B44F8">
        <w:rPr>
          <w:rFonts w:ascii="Book Antiqua" w:eastAsia="SimSun" w:hAnsi="Book Antiqua" w:cs="Times New Roman"/>
          <w:kern w:val="2"/>
          <w:sz w:val="24"/>
          <w:szCs w:val="24"/>
          <w:lang w:eastAsia="zh-CN"/>
        </w:rPr>
        <w:t xml:space="preserve">, Minagawa M, Takayama T, Inoue K, Hui AM, Kubota K, Ohtomo K, Makuuchi M. Accurate preoperative evaluation of liver mass lesions without fine-needle biopsy. </w:t>
      </w:r>
      <w:r w:rsidRPr="008B44F8">
        <w:rPr>
          <w:rFonts w:ascii="Book Antiqua" w:eastAsia="SimSun" w:hAnsi="Book Antiqua" w:cs="Times New Roman"/>
          <w:i/>
          <w:kern w:val="2"/>
          <w:sz w:val="24"/>
          <w:szCs w:val="24"/>
          <w:lang w:eastAsia="zh-CN"/>
        </w:rPr>
        <w:t>Hepatology</w:t>
      </w:r>
      <w:r w:rsidRPr="008B44F8">
        <w:rPr>
          <w:rFonts w:ascii="Book Antiqua" w:eastAsia="SimSun" w:hAnsi="Book Antiqua" w:cs="Times New Roman"/>
          <w:kern w:val="2"/>
          <w:sz w:val="24"/>
          <w:szCs w:val="24"/>
          <w:lang w:eastAsia="zh-CN"/>
        </w:rPr>
        <w:t xml:space="preserve"> 1999; </w:t>
      </w:r>
      <w:r w:rsidRPr="008B44F8">
        <w:rPr>
          <w:rFonts w:ascii="Book Antiqua" w:eastAsia="SimSun" w:hAnsi="Book Antiqua" w:cs="Times New Roman"/>
          <w:b/>
          <w:kern w:val="2"/>
          <w:sz w:val="24"/>
          <w:szCs w:val="24"/>
          <w:lang w:eastAsia="zh-CN"/>
        </w:rPr>
        <w:t>30</w:t>
      </w:r>
      <w:r w:rsidRPr="008B44F8">
        <w:rPr>
          <w:rFonts w:ascii="Book Antiqua" w:eastAsia="SimSun" w:hAnsi="Book Antiqua" w:cs="Times New Roman"/>
          <w:kern w:val="2"/>
          <w:sz w:val="24"/>
          <w:szCs w:val="24"/>
          <w:lang w:eastAsia="zh-CN"/>
        </w:rPr>
        <w:t>: 889-893 [PMID: 10498639]</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59 </w:t>
      </w:r>
      <w:r w:rsidRPr="008B44F8">
        <w:rPr>
          <w:rFonts w:ascii="Book Antiqua" w:eastAsia="SimSun" w:hAnsi="Book Antiqua" w:cs="Times New Roman"/>
          <w:b/>
          <w:kern w:val="2"/>
          <w:sz w:val="24"/>
          <w:szCs w:val="24"/>
          <w:lang w:eastAsia="zh-CN"/>
        </w:rPr>
        <w:t>Roncalli M</w:t>
      </w:r>
      <w:r w:rsidRPr="008B44F8">
        <w:rPr>
          <w:rFonts w:ascii="Book Antiqua" w:eastAsia="SimSun" w:hAnsi="Book Antiqua" w:cs="Times New Roman"/>
          <w:kern w:val="2"/>
          <w:sz w:val="24"/>
          <w:szCs w:val="24"/>
          <w:lang w:eastAsia="zh-CN"/>
        </w:rPr>
        <w:t xml:space="preserve">, Sciarra A, Tommaso LD. Benign hepatocellular nodules of healthy liver: focal nodular hyperplasia and hepatocellular adenoma. </w:t>
      </w:r>
      <w:r w:rsidRPr="008B44F8">
        <w:rPr>
          <w:rFonts w:ascii="Book Antiqua" w:eastAsia="SimSun" w:hAnsi="Book Antiqua" w:cs="Times New Roman"/>
          <w:i/>
          <w:kern w:val="2"/>
          <w:sz w:val="24"/>
          <w:szCs w:val="24"/>
          <w:lang w:eastAsia="zh-CN"/>
        </w:rPr>
        <w:t>Clin Mol Hepatol</w:t>
      </w:r>
      <w:r w:rsidRPr="008B44F8">
        <w:rPr>
          <w:rFonts w:ascii="Book Antiqua" w:eastAsia="SimSun" w:hAnsi="Book Antiqua" w:cs="Times New Roman"/>
          <w:kern w:val="2"/>
          <w:sz w:val="24"/>
          <w:szCs w:val="24"/>
          <w:lang w:eastAsia="zh-CN"/>
        </w:rPr>
        <w:t xml:space="preserve"> 2016; </w:t>
      </w:r>
      <w:r w:rsidRPr="008B44F8">
        <w:rPr>
          <w:rFonts w:ascii="Book Antiqua" w:eastAsia="SimSun" w:hAnsi="Book Antiqua" w:cs="Times New Roman"/>
          <w:b/>
          <w:kern w:val="2"/>
          <w:sz w:val="24"/>
          <w:szCs w:val="24"/>
          <w:lang w:eastAsia="zh-CN"/>
        </w:rPr>
        <w:t>22</w:t>
      </w:r>
      <w:r w:rsidRPr="008B44F8">
        <w:rPr>
          <w:rFonts w:ascii="Book Antiqua" w:eastAsia="SimSun" w:hAnsi="Book Antiqua" w:cs="Times New Roman"/>
          <w:kern w:val="2"/>
          <w:sz w:val="24"/>
          <w:szCs w:val="24"/>
          <w:lang w:eastAsia="zh-CN"/>
        </w:rPr>
        <w:t>: 199-211 [PMID: 27189732 DOI: 10.3350/cmh.2016.0101</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lastRenderedPageBreak/>
        <w:t xml:space="preserve">60 </w:t>
      </w:r>
      <w:r w:rsidRPr="008B44F8">
        <w:rPr>
          <w:rFonts w:ascii="Book Antiqua" w:eastAsia="SimSun" w:hAnsi="Book Antiqua" w:cs="Times New Roman"/>
          <w:b/>
          <w:kern w:val="2"/>
          <w:sz w:val="24"/>
          <w:szCs w:val="24"/>
          <w:lang w:eastAsia="zh-CN"/>
        </w:rPr>
        <w:t>Nguyen TB</w:t>
      </w:r>
      <w:r w:rsidRPr="008B44F8">
        <w:rPr>
          <w:rFonts w:ascii="Book Antiqua" w:eastAsia="SimSun" w:hAnsi="Book Antiqua" w:cs="Times New Roman"/>
          <w:kern w:val="2"/>
          <w:sz w:val="24"/>
          <w:szCs w:val="24"/>
          <w:lang w:eastAsia="zh-CN"/>
        </w:rPr>
        <w:t xml:space="preserve">, Roncalli M, Di Tommaso L, Kakar S. Combined use of heat-shock protein 70 and glutamine synthetase is useful in the distinction of typical hepatocellular adenoma from atypical hepatocellular neoplasms and well-differentiated hepatocellular carcinoma. </w:t>
      </w:r>
      <w:r w:rsidRPr="008B44F8">
        <w:rPr>
          <w:rFonts w:ascii="Book Antiqua" w:eastAsia="SimSun" w:hAnsi="Book Antiqua" w:cs="Times New Roman"/>
          <w:i/>
          <w:kern w:val="2"/>
          <w:sz w:val="24"/>
          <w:szCs w:val="24"/>
          <w:lang w:eastAsia="zh-CN"/>
        </w:rPr>
        <w:t>Mod Pathol</w:t>
      </w:r>
      <w:r w:rsidRPr="008B44F8">
        <w:rPr>
          <w:rFonts w:ascii="Book Antiqua" w:eastAsia="SimSun" w:hAnsi="Book Antiqua" w:cs="Times New Roman"/>
          <w:kern w:val="2"/>
          <w:sz w:val="24"/>
          <w:szCs w:val="24"/>
          <w:lang w:eastAsia="zh-CN"/>
        </w:rPr>
        <w:t xml:space="preserve"> 2016; </w:t>
      </w:r>
      <w:r w:rsidRPr="008B44F8">
        <w:rPr>
          <w:rFonts w:ascii="Book Antiqua" w:eastAsia="SimSun" w:hAnsi="Book Antiqua" w:cs="Times New Roman"/>
          <w:b/>
          <w:kern w:val="2"/>
          <w:sz w:val="24"/>
          <w:szCs w:val="24"/>
          <w:lang w:eastAsia="zh-CN"/>
        </w:rPr>
        <w:t>29</w:t>
      </w:r>
      <w:r w:rsidRPr="008B44F8">
        <w:rPr>
          <w:rFonts w:ascii="Book Antiqua" w:eastAsia="SimSun" w:hAnsi="Book Antiqua" w:cs="Times New Roman"/>
          <w:kern w:val="2"/>
          <w:sz w:val="24"/>
          <w:szCs w:val="24"/>
          <w:lang w:eastAsia="zh-CN"/>
        </w:rPr>
        <w:t>: 283-292 [PMID: 26769138 DOI: 10.1038/modpathol.2015.162</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61 </w:t>
      </w:r>
      <w:r w:rsidRPr="008B44F8">
        <w:rPr>
          <w:rFonts w:ascii="Book Antiqua" w:eastAsia="SimSun" w:hAnsi="Book Antiqua" w:cs="Times New Roman"/>
          <w:b/>
          <w:kern w:val="2"/>
          <w:sz w:val="24"/>
          <w:szCs w:val="24"/>
          <w:lang w:eastAsia="zh-CN"/>
        </w:rPr>
        <w:t>Lagana SM</w:t>
      </w:r>
      <w:r w:rsidRPr="008B44F8">
        <w:rPr>
          <w:rFonts w:ascii="Book Antiqua" w:eastAsia="SimSun" w:hAnsi="Book Antiqua" w:cs="Times New Roman"/>
          <w:kern w:val="2"/>
          <w:sz w:val="24"/>
          <w:szCs w:val="24"/>
          <w:lang w:eastAsia="zh-CN"/>
        </w:rPr>
        <w:t xml:space="preserve">, Salomao M, Bao F, Moreira RK, Lefkowitch JH, Remotti HE. Utility of an immunohistochemical panel consisting of glypican-3, heat-shock protein-70, and glutamine synthetase in the distinction of low-grade hepatocellular carcinoma from hepatocellular adenoma. </w:t>
      </w:r>
      <w:r w:rsidRPr="008B44F8">
        <w:rPr>
          <w:rFonts w:ascii="Book Antiqua" w:eastAsia="SimSun" w:hAnsi="Book Antiqua" w:cs="Times New Roman"/>
          <w:i/>
          <w:kern w:val="2"/>
          <w:sz w:val="24"/>
          <w:szCs w:val="24"/>
          <w:lang w:eastAsia="zh-CN"/>
        </w:rPr>
        <w:t>Appl Immunohistochem Mol Morphol</w:t>
      </w:r>
      <w:r w:rsidRPr="008B44F8">
        <w:rPr>
          <w:rFonts w:ascii="Book Antiqua" w:eastAsia="SimSun" w:hAnsi="Book Antiqua" w:cs="Times New Roman"/>
          <w:kern w:val="2"/>
          <w:sz w:val="24"/>
          <w:szCs w:val="24"/>
          <w:lang w:eastAsia="zh-CN"/>
        </w:rPr>
        <w:t xml:space="preserve"> 2013; </w:t>
      </w:r>
      <w:r w:rsidRPr="008B44F8">
        <w:rPr>
          <w:rFonts w:ascii="Book Antiqua" w:eastAsia="SimSun" w:hAnsi="Book Antiqua" w:cs="Times New Roman"/>
          <w:b/>
          <w:kern w:val="2"/>
          <w:sz w:val="24"/>
          <w:szCs w:val="24"/>
          <w:lang w:eastAsia="zh-CN"/>
        </w:rPr>
        <w:t>21</w:t>
      </w:r>
      <w:r w:rsidRPr="008B44F8">
        <w:rPr>
          <w:rFonts w:ascii="Book Antiqua" w:eastAsia="SimSun" w:hAnsi="Book Antiqua" w:cs="Times New Roman"/>
          <w:kern w:val="2"/>
          <w:sz w:val="24"/>
          <w:szCs w:val="24"/>
          <w:lang w:eastAsia="zh-CN"/>
        </w:rPr>
        <w:t>: 170-176 [PMID: 22914605 DOI: 10.1097/PAI.0b013e31825d527f</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62 </w:t>
      </w:r>
      <w:r w:rsidRPr="008B44F8">
        <w:rPr>
          <w:rFonts w:ascii="Book Antiqua" w:eastAsia="SimSun" w:hAnsi="Book Antiqua" w:cs="Times New Roman"/>
          <w:b/>
          <w:kern w:val="2"/>
          <w:sz w:val="24"/>
          <w:szCs w:val="24"/>
          <w:lang w:eastAsia="zh-CN"/>
        </w:rPr>
        <w:t>Daneo V</w:t>
      </w:r>
      <w:r w:rsidRPr="008B44F8">
        <w:rPr>
          <w:rFonts w:ascii="Book Antiqua" w:eastAsia="SimSun" w:hAnsi="Book Antiqua" w:cs="Times New Roman"/>
          <w:kern w:val="2"/>
          <w:sz w:val="24"/>
          <w:szCs w:val="24"/>
          <w:lang w:eastAsia="zh-CN"/>
        </w:rPr>
        <w:t xml:space="preserve">, Robecchi A Jr, Secondo G. [Monoarthritis of the knee, sacroileitis and ulcero-hemorrhagic colitis. Chronicity of the arthropathy and appearance of the rheumatoid factor in serum]. </w:t>
      </w:r>
      <w:r w:rsidRPr="008B44F8">
        <w:rPr>
          <w:rFonts w:ascii="Book Antiqua" w:eastAsia="SimSun" w:hAnsi="Book Antiqua" w:cs="Times New Roman"/>
          <w:i/>
          <w:kern w:val="2"/>
          <w:sz w:val="24"/>
          <w:szCs w:val="24"/>
          <w:lang w:eastAsia="zh-CN"/>
        </w:rPr>
        <w:t>Reumatismo</w:t>
      </w:r>
      <w:r w:rsidRPr="008B44F8">
        <w:rPr>
          <w:rFonts w:ascii="Book Antiqua" w:eastAsia="SimSun" w:hAnsi="Book Antiqua" w:cs="Times New Roman"/>
          <w:kern w:val="2"/>
          <w:sz w:val="24"/>
          <w:szCs w:val="24"/>
          <w:lang w:eastAsia="zh-CN"/>
        </w:rPr>
        <w:t xml:space="preserve"> 1967; </w:t>
      </w:r>
      <w:r w:rsidRPr="008B44F8">
        <w:rPr>
          <w:rFonts w:ascii="Book Antiqua" w:eastAsia="SimSun" w:hAnsi="Book Antiqua" w:cs="Times New Roman"/>
          <w:b/>
          <w:kern w:val="2"/>
          <w:sz w:val="24"/>
          <w:szCs w:val="24"/>
          <w:lang w:eastAsia="zh-CN"/>
        </w:rPr>
        <w:t>19</w:t>
      </w:r>
      <w:r w:rsidRPr="008B44F8">
        <w:rPr>
          <w:rFonts w:ascii="Book Antiqua" w:eastAsia="SimSun" w:hAnsi="Book Antiqua" w:cs="Times New Roman"/>
          <w:kern w:val="2"/>
          <w:sz w:val="24"/>
          <w:szCs w:val="24"/>
          <w:lang w:eastAsia="zh-CN"/>
        </w:rPr>
        <w:t>: 340-345 [PMID: 5306600]</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63 </w:t>
      </w:r>
      <w:r w:rsidRPr="008B44F8">
        <w:rPr>
          <w:rFonts w:ascii="Book Antiqua" w:eastAsia="SimSun" w:hAnsi="Book Antiqua" w:cs="Times New Roman"/>
          <w:b/>
          <w:kern w:val="2"/>
          <w:sz w:val="24"/>
          <w:szCs w:val="24"/>
          <w:lang w:eastAsia="zh-CN"/>
        </w:rPr>
        <w:t>Durand F</w:t>
      </w:r>
      <w:r w:rsidRPr="008B44F8">
        <w:rPr>
          <w:rFonts w:ascii="Book Antiqua" w:eastAsia="SimSun" w:hAnsi="Book Antiqua" w:cs="Times New Roman"/>
          <w:kern w:val="2"/>
          <w:sz w:val="24"/>
          <w:szCs w:val="24"/>
          <w:lang w:eastAsia="zh-CN"/>
        </w:rPr>
        <w:t xml:space="preserve">, Belghiti J, Paradis V. Liver transplantation for hepatocellular carcinoma: role of biopsy. </w:t>
      </w:r>
      <w:r w:rsidRPr="008B44F8">
        <w:rPr>
          <w:rFonts w:ascii="Book Antiqua" w:eastAsia="SimSun" w:hAnsi="Book Antiqua" w:cs="Times New Roman"/>
          <w:i/>
          <w:kern w:val="2"/>
          <w:sz w:val="24"/>
          <w:szCs w:val="24"/>
          <w:lang w:eastAsia="zh-CN"/>
        </w:rPr>
        <w:t>Liver Transpl</w:t>
      </w:r>
      <w:r w:rsidRPr="008B44F8">
        <w:rPr>
          <w:rFonts w:ascii="Book Antiqua" w:eastAsia="SimSun" w:hAnsi="Book Antiqua" w:cs="Times New Roman"/>
          <w:kern w:val="2"/>
          <w:sz w:val="24"/>
          <w:szCs w:val="24"/>
          <w:lang w:eastAsia="zh-CN"/>
        </w:rPr>
        <w:t xml:space="preserve"> 2007; </w:t>
      </w:r>
      <w:r w:rsidRPr="008B44F8">
        <w:rPr>
          <w:rFonts w:ascii="Book Antiqua" w:eastAsia="SimSun" w:hAnsi="Book Antiqua" w:cs="Times New Roman"/>
          <w:b/>
          <w:kern w:val="2"/>
          <w:sz w:val="24"/>
          <w:szCs w:val="24"/>
          <w:lang w:eastAsia="zh-CN"/>
        </w:rPr>
        <w:t>13</w:t>
      </w:r>
      <w:r w:rsidRPr="008B44F8">
        <w:rPr>
          <w:rFonts w:ascii="Book Antiqua" w:eastAsia="SimSun" w:hAnsi="Book Antiqua" w:cs="Times New Roman"/>
          <w:kern w:val="2"/>
          <w:sz w:val="24"/>
          <w:szCs w:val="24"/>
          <w:lang w:eastAsia="zh-CN"/>
        </w:rPr>
        <w:t>: S17-S23 [PMID: 17969095]</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64 </w:t>
      </w:r>
      <w:r w:rsidRPr="008B44F8">
        <w:rPr>
          <w:rFonts w:ascii="Book Antiqua" w:eastAsia="SimSun" w:hAnsi="Book Antiqua" w:cs="Times New Roman"/>
          <w:b/>
          <w:kern w:val="2"/>
          <w:sz w:val="24"/>
          <w:szCs w:val="24"/>
          <w:lang w:eastAsia="zh-CN"/>
        </w:rPr>
        <w:t>Kelley RK</w:t>
      </w:r>
      <w:r w:rsidRPr="008B44F8">
        <w:rPr>
          <w:rFonts w:ascii="Book Antiqua" w:eastAsia="SimSun" w:hAnsi="Book Antiqua" w:cs="Times New Roman"/>
          <w:kern w:val="2"/>
          <w:sz w:val="24"/>
          <w:szCs w:val="24"/>
          <w:lang w:eastAsia="zh-CN"/>
        </w:rPr>
        <w:t xml:space="preserve">, Yao F. Salvage liver transplantation for recurrent hepatocellular carcinoma after radiofrequency ablation: a new strategy? </w:t>
      </w:r>
      <w:r w:rsidRPr="008B44F8">
        <w:rPr>
          <w:rFonts w:ascii="Book Antiqua" w:eastAsia="SimSun" w:hAnsi="Book Antiqua" w:cs="Times New Roman"/>
          <w:i/>
          <w:kern w:val="2"/>
          <w:sz w:val="24"/>
          <w:szCs w:val="24"/>
          <w:lang w:eastAsia="zh-CN"/>
        </w:rPr>
        <w:t>J Hepatol</w:t>
      </w:r>
      <w:r w:rsidRPr="008B44F8">
        <w:rPr>
          <w:rFonts w:ascii="Book Antiqua" w:eastAsia="SimSun" w:hAnsi="Book Antiqua" w:cs="Times New Roman"/>
          <w:kern w:val="2"/>
          <w:sz w:val="24"/>
          <w:szCs w:val="24"/>
          <w:lang w:eastAsia="zh-CN"/>
        </w:rPr>
        <w:t xml:space="preserve"> 2012; </w:t>
      </w:r>
      <w:r w:rsidRPr="008B44F8">
        <w:rPr>
          <w:rFonts w:ascii="Book Antiqua" w:eastAsia="SimSun" w:hAnsi="Book Antiqua" w:cs="Times New Roman"/>
          <w:b/>
          <w:kern w:val="2"/>
          <w:sz w:val="24"/>
          <w:szCs w:val="24"/>
          <w:lang w:eastAsia="zh-CN"/>
        </w:rPr>
        <w:t>56</w:t>
      </w:r>
      <w:r w:rsidRPr="008B44F8">
        <w:rPr>
          <w:rFonts w:ascii="Book Antiqua" w:eastAsia="SimSun" w:hAnsi="Book Antiqua" w:cs="Times New Roman"/>
          <w:kern w:val="2"/>
          <w:sz w:val="24"/>
          <w:szCs w:val="24"/>
          <w:lang w:eastAsia="zh-CN"/>
        </w:rPr>
        <w:t>: 14-16 [PMID: 21872558 DOI: 10.1016/j.jhep.2011.06.029</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65 </w:t>
      </w:r>
      <w:r w:rsidRPr="008B44F8">
        <w:rPr>
          <w:rFonts w:ascii="Book Antiqua" w:eastAsia="SimSun" w:hAnsi="Book Antiqua" w:cs="Times New Roman"/>
          <w:b/>
          <w:kern w:val="2"/>
          <w:sz w:val="24"/>
          <w:szCs w:val="24"/>
          <w:lang w:eastAsia="zh-CN"/>
        </w:rPr>
        <w:t>N'Kontchou G</w:t>
      </w:r>
      <w:r w:rsidRPr="008B44F8">
        <w:rPr>
          <w:rFonts w:ascii="Book Antiqua" w:eastAsia="SimSun" w:hAnsi="Book Antiqua" w:cs="Times New Roman"/>
          <w:kern w:val="2"/>
          <w:sz w:val="24"/>
          <w:szCs w:val="24"/>
          <w:lang w:eastAsia="zh-CN"/>
        </w:rPr>
        <w:t xml:space="preserve">, Aout M, Laurent A, Nahon P, Ganne-Carrié N, Grando V, Baghad I, Roulot D, Trinchet JC, Sellier N, Cherqui D, Vicaut E, Beaugrand M, Seror O. Survival after radiofrequency ablation and salvage transplantation in patients with hepatocellular carcinoma and Child-Pugh A cirrhosis. </w:t>
      </w:r>
      <w:r w:rsidRPr="008B44F8">
        <w:rPr>
          <w:rFonts w:ascii="Book Antiqua" w:eastAsia="SimSun" w:hAnsi="Book Antiqua" w:cs="Times New Roman"/>
          <w:i/>
          <w:kern w:val="2"/>
          <w:sz w:val="24"/>
          <w:szCs w:val="24"/>
          <w:lang w:eastAsia="zh-CN"/>
        </w:rPr>
        <w:t>J Hepatol</w:t>
      </w:r>
      <w:r w:rsidRPr="008B44F8">
        <w:rPr>
          <w:rFonts w:ascii="Book Antiqua" w:eastAsia="SimSun" w:hAnsi="Book Antiqua" w:cs="Times New Roman"/>
          <w:kern w:val="2"/>
          <w:sz w:val="24"/>
          <w:szCs w:val="24"/>
          <w:lang w:eastAsia="zh-CN"/>
        </w:rPr>
        <w:t xml:space="preserve"> 2012; </w:t>
      </w:r>
      <w:r w:rsidRPr="008B44F8">
        <w:rPr>
          <w:rFonts w:ascii="Book Antiqua" w:eastAsia="SimSun" w:hAnsi="Book Antiqua" w:cs="Times New Roman"/>
          <w:b/>
          <w:kern w:val="2"/>
          <w:sz w:val="24"/>
          <w:szCs w:val="24"/>
          <w:lang w:eastAsia="zh-CN"/>
        </w:rPr>
        <w:t>56</w:t>
      </w:r>
      <w:r w:rsidRPr="008B44F8">
        <w:rPr>
          <w:rFonts w:ascii="Book Antiqua" w:eastAsia="SimSun" w:hAnsi="Book Antiqua" w:cs="Times New Roman"/>
          <w:kern w:val="2"/>
          <w:sz w:val="24"/>
          <w:szCs w:val="24"/>
          <w:lang w:eastAsia="zh-CN"/>
        </w:rPr>
        <w:t>: 160-166 [PMID: 21703186 DOI: 10.1016/j.jhep.2011.03.026</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66 </w:t>
      </w:r>
      <w:r w:rsidRPr="008B44F8">
        <w:rPr>
          <w:rFonts w:ascii="Book Antiqua" w:eastAsia="SimSun" w:hAnsi="Book Antiqua" w:cs="Times New Roman"/>
          <w:b/>
          <w:kern w:val="2"/>
          <w:sz w:val="24"/>
          <w:szCs w:val="24"/>
          <w:lang w:eastAsia="zh-CN"/>
        </w:rPr>
        <w:t>Sala M</w:t>
      </w:r>
      <w:r w:rsidRPr="008B44F8">
        <w:rPr>
          <w:rFonts w:ascii="Book Antiqua" w:eastAsia="SimSun" w:hAnsi="Book Antiqua" w:cs="Times New Roman"/>
          <w:kern w:val="2"/>
          <w:sz w:val="24"/>
          <w:szCs w:val="24"/>
          <w:lang w:eastAsia="zh-CN"/>
        </w:rPr>
        <w:t xml:space="preserve">, Fuster J, Llovet JM, Navasa M, Solé M, Varela M, Pons F, Rimola A, García-Valdecasas JC, Brú C, Bruix J; Barcelona Clinic Liver Cancer (BCLC) Group. High pathological risk of recurrence after surgical resection for hepatocellular carcinoma: an indication for salvage liver transplantation. </w:t>
      </w:r>
      <w:r w:rsidRPr="008B44F8">
        <w:rPr>
          <w:rFonts w:ascii="Book Antiqua" w:eastAsia="SimSun" w:hAnsi="Book Antiqua" w:cs="Times New Roman"/>
          <w:i/>
          <w:kern w:val="2"/>
          <w:sz w:val="24"/>
          <w:szCs w:val="24"/>
          <w:lang w:eastAsia="zh-CN"/>
        </w:rPr>
        <w:t>Liver Transpl</w:t>
      </w:r>
      <w:r w:rsidRPr="008B44F8">
        <w:rPr>
          <w:rFonts w:ascii="Book Antiqua" w:eastAsia="SimSun" w:hAnsi="Book Antiqua" w:cs="Times New Roman"/>
          <w:kern w:val="2"/>
          <w:sz w:val="24"/>
          <w:szCs w:val="24"/>
          <w:lang w:eastAsia="zh-CN"/>
        </w:rPr>
        <w:t xml:space="preserve"> 2004; </w:t>
      </w:r>
      <w:r w:rsidRPr="008B44F8">
        <w:rPr>
          <w:rFonts w:ascii="Book Antiqua" w:eastAsia="SimSun" w:hAnsi="Book Antiqua" w:cs="Times New Roman"/>
          <w:b/>
          <w:kern w:val="2"/>
          <w:sz w:val="24"/>
          <w:szCs w:val="24"/>
          <w:lang w:eastAsia="zh-CN"/>
        </w:rPr>
        <w:t>10</w:t>
      </w:r>
      <w:r w:rsidRPr="008B44F8">
        <w:rPr>
          <w:rFonts w:ascii="Book Antiqua" w:eastAsia="SimSun" w:hAnsi="Book Antiqua" w:cs="Times New Roman"/>
          <w:kern w:val="2"/>
          <w:sz w:val="24"/>
          <w:szCs w:val="24"/>
          <w:lang w:eastAsia="zh-CN"/>
        </w:rPr>
        <w:t>: 1294-1300 [PMID: 15376311]</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67 </w:t>
      </w:r>
      <w:r w:rsidRPr="008B44F8">
        <w:rPr>
          <w:rFonts w:ascii="Book Antiqua" w:eastAsia="SimSun" w:hAnsi="Book Antiqua" w:cs="Times New Roman"/>
          <w:b/>
          <w:kern w:val="2"/>
          <w:sz w:val="24"/>
          <w:szCs w:val="24"/>
          <w:lang w:eastAsia="zh-CN"/>
        </w:rPr>
        <w:t>Scatton O</w:t>
      </w:r>
      <w:r w:rsidRPr="008B44F8">
        <w:rPr>
          <w:rFonts w:ascii="Book Antiqua" w:eastAsia="SimSun" w:hAnsi="Book Antiqua" w:cs="Times New Roman"/>
          <w:kern w:val="2"/>
          <w:sz w:val="24"/>
          <w:szCs w:val="24"/>
          <w:lang w:eastAsia="zh-CN"/>
        </w:rPr>
        <w:t xml:space="preserve">, Zalinski S, Terris B, Lefevre JH, Casali A, Massault PP, Conti F, Calmus Y, Soubrane O. Hepatocellular carcinoma developed on compensated cirrhosis: resection as </w:t>
      </w:r>
      <w:r w:rsidRPr="008B44F8">
        <w:rPr>
          <w:rFonts w:ascii="Book Antiqua" w:eastAsia="SimSun" w:hAnsi="Book Antiqua" w:cs="Times New Roman"/>
          <w:kern w:val="2"/>
          <w:sz w:val="24"/>
          <w:szCs w:val="24"/>
          <w:lang w:eastAsia="zh-CN"/>
        </w:rPr>
        <w:lastRenderedPageBreak/>
        <w:t xml:space="preserve">a selection tool for liver transplantation. </w:t>
      </w:r>
      <w:r w:rsidRPr="008B44F8">
        <w:rPr>
          <w:rFonts w:ascii="Book Antiqua" w:eastAsia="SimSun" w:hAnsi="Book Antiqua" w:cs="Times New Roman"/>
          <w:i/>
          <w:kern w:val="2"/>
          <w:sz w:val="24"/>
          <w:szCs w:val="24"/>
          <w:lang w:eastAsia="zh-CN"/>
        </w:rPr>
        <w:t>Liver Transpl</w:t>
      </w:r>
      <w:r w:rsidRPr="008B44F8">
        <w:rPr>
          <w:rFonts w:ascii="Book Antiqua" w:eastAsia="SimSun" w:hAnsi="Book Antiqua" w:cs="Times New Roman"/>
          <w:kern w:val="2"/>
          <w:sz w:val="24"/>
          <w:szCs w:val="24"/>
          <w:lang w:eastAsia="zh-CN"/>
        </w:rPr>
        <w:t xml:space="preserve"> 2008; </w:t>
      </w:r>
      <w:r w:rsidRPr="008B44F8">
        <w:rPr>
          <w:rFonts w:ascii="Book Antiqua" w:eastAsia="SimSun" w:hAnsi="Book Antiqua" w:cs="Times New Roman"/>
          <w:b/>
          <w:kern w:val="2"/>
          <w:sz w:val="24"/>
          <w:szCs w:val="24"/>
          <w:lang w:eastAsia="zh-CN"/>
        </w:rPr>
        <w:t>14</w:t>
      </w:r>
      <w:r w:rsidRPr="008B44F8">
        <w:rPr>
          <w:rFonts w:ascii="Book Antiqua" w:eastAsia="SimSun" w:hAnsi="Book Antiqua" w:cs="Times New Roman"/>
          <w:kern w:val="2"/>
          <w:sz w:val="24"/>
          <w:szCs w:val="24"/>
          <w:lang w:eastAsia="zh-CN"/>
        </w:rPr>
        <w:t>: 779-788 [PMID: 18508370 DOI: 10.1002/lt.21431</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68 </w:t>
      </w:r>
      <w:r w:rsidRPr="008B44F8">
        <w:rPr>
          <w:rFonts w:ascii="Book Antiqua" w:eastAsia="SimSun" w:hAnsi="Book Antiqua" w:cs="Times New Roman"/>
          <w:b/>
          <w:kern w:val="2"/>
          <w:sz w:val="24"/>
          <w:szCs w:val="24"/>
          <w:lang w:eastAsia="zh-CN"/>
        </w:rPr>
        <w:t>Qin LX</w:t>
      </w:r>
      <w:r w:rsidRPr="008B44F8">
        <w:rPr>
          <w:rFonts w:ascii="Book Antiqua" w:eastAsia="SimSun" w:hAnsi="Book Antiqua" w:cs="Times New Roman"/>
          <w:kern w:val="2"/>
          <w:sz w:val="24"/>
          <w:szCs w:val="24"/>
          <w:lang w:eastAsia="zh-CN"/>
        </w:rPr>
        <w:t xml:space="preserve">, Tang ZY. The prognostic molecular markers in hepatocellular carcinoma. </w:t>
      </w:r>
      <w:r w:rsidRPr="008B44F8">
        <w:rPr>
          <w:rFonts w:ascii="Book Antiqua" w:eastAsia="SimSun" w:hAnsi="Book Antiqua" w:cs="Times New Roman"/>
          <w:i/>
          <w:kern w:val="2"/>
          <w:sz w:val="24"/>
          <w:szCs w:val="24"/>
          <w:lang w:eastAsia="zh-CN"/>
        </w:rPr>
        <w:t>World J Gastroenterol</w:t>
      </w:r>
      <w:r w:rsidRPr="008B44F8">
        <w:rPr>
          <w:rFonts w:ascii="Book Antiqua" w:eastAsia="SimSun" w:hAnsi="Book Antiqua" w:cs="Times New Roman"/>
          <w:kern w:val="2"/>
          <w:sz w:val="24"/>
          <w:szCs w:val="24"/>
          <w:lang w:eastAsia="zh-CN"/>
        </w:rPr>
        <w:t xml:space="preserve"> 2002; </w:t>
      </w:r>
      <w:r w:rsidRPr="008B44F8">
        <w:rPr>
          <w:rFonts w:ascii="Book Antiqua" w:eastAsia="SimSun" w:hAnsi="Book Antiqua" w:cs="Times New Roman"/>
          <w:b/>
          <w:kern w:val="2"/>
          <w:sz w:val="24"/>
          <w:szCs w:val="24"/>
          <w:lang w:eastAsia="zh-CN"/>
        </w:rPr>
        <w:t>8</w:t>
      </w:r>
      <w:r w:rsidRPr="008B44F8">
        <w:rPr>
          <w:rFonts w:ascii="Book Antiqua" w:eastAsia="SimSun" w:hAnsi="Book Antiqua" w:cs="Times New Roman"/>
          <w:kern w:val="2"/>
          <w:sz w:val="24"/>
          <w:szCs w:val="24"/>
          <w:lang w:eastAsia="zh-CN"/>
        </w:rPr>
        <w:t>: 385-392 [PMID: 12046056]</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69 </w:t>
      </w:r>
      <w:r w:rsidRPr="008B44F8">
        <w:rPr>
          <w:rFonts w:ascii="Book Antiqua" w:eastAsia="SimSun" w:hAnsi="Book Antiqua" w:cs="Times New Roman"/>
          <w:b/>
          <w:kern w:val="2"/>
          <w:sz w:val="24"/>
          <w:szCs w:val="24"/>
          <w:lang w:eastAsia="zh-CN"/>
        </w:rPr>
        <w:t>Choi GH</w:t>
      </w:r>
      <w:r w:rsidRPr="008B44F8">
        <w:rPr>
          <w:rFonts w:ascii="Book Antiqua" w:eastAsia="SimSun" w:hAnsi="Book Antiqua" w:cs="Times New Roman"/>
          <w:kern w:val="2"/>
          <w:sz w:val="24"/>
          <w:szCs w:val="24"/>
          <w:lang w:eastAsia="zh-CN"/>
        </w:rPr>
        <w:t xml:space="preserve">, Han DH, Kim DH, Choi SB, Kang CM, Kim KS, Choi JS, Park YN, Park JY, Kim DY, Han KH, Chon CY, Lee WJ. Outcome after curative resection for a huge hepatocellular carcinoma and prognostic significance of gross tumor classification. </w:t>
      </w:r>
      <w:r w:rsidRPr="008B44F8">
        <w:rPr>
          <w:rFonts w:ascii="Book Antiqua" w:eastAsia="SimSun" w:hAnsi="Book Antiqua" w:cs="Times New Roman"/>
          <w:i/>
          <w:kern w:val="2"/>
          <w:sz w:val="24"/>
          <w:szCs w:val="24"/>
          <w:lang w:eastAsia="zh-CN"/>
        </w:rPr>
        <w:t>Am J Surg</w:t>
      </w:r>
      <w:r w:rsidRPr="008B44F8">
        <w:rPr>
          <w:rFonts w:ascii="Book Antiqua" w:eastAsia="SimSun" w:hAnsi="Book Antiqua" w:cs="Times New Roman"/>
          <w:kern w:val="2"/>
          <w:sz w:val="24"/>
          <w:szCs w:val="24"/>
          <w:lang w:eastAsia="zh-CN"/>
        </w:rPr>
        <w:t xml:space="preserve"> 2009; </w:t>
      </w:r>
      <w:r w:rsidRPr="008B44F8">
        <w:rPr>
          <w:rFonts w:ascii="Book Antiqua" w:eastAsia="SimSun" w:hAnsi="Book Antiqua" w:cs="Times New Roman"/>
          <w:b/>
          <w:kern w:val="2"/>
          <w:sz w:val="24"/>
          <w:szCs w:val="24"/>
          <w:lang w:eastAsia="zh-CN"/>
        </w:rPr>
        <w:t>198</w:t>
      </w:r>
      <w:r w:rsidRPr="008B44F8">
        <w:rPr>
          <w:rFonts w:ascii="Book Antiqua" w:eastAsia="SimSun" w:hAnsi="Book Antiqua" w:cs="Times New Roman"/>
          <w:kern w:val="2"/>
          <w:sz w:val="24"/>
          <w:szCs w:val="24"/>
          <w:lang w:eastAsia="zh-CN"/>
        </w:rPr>
        <w:t>: 693-701 [PMID: 19268907 DOI: 10.1016/j.amjsurg.2008.09.019</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70 </w:t>
      </w:r>
      <w:r w:rsidRPr="008B44F8">
        <w:rPr>
          <w:rFonts w:ascii="Book Antiqua" w:eastAsia="SimSun" w:hAnsi="Book Antiqua" w:cs="Times New Roman"/>
          <w:b/>
          <w:kern w:val="2"/>
          <w:sz w:val="24"/>
          <w:szCs w:val="24"/>
          <w:lang w:eastAsia="zh-CN"/>
        </w:rPr>
        <w:t>Shimada M</w:t>
      </w:r>
      <w:r w:rsidRPr="008B44F8">
        <w:rPr>
          <w:rFonts w:ascii="Book Antiqua" w:eastAsia="SimSun" w:hAnsi="Book Antiqua" w:cs="Times New Roman"/>
          <w:kern w:val="2"/>
          <w:sz w:val="24"/>
          <w:szCs w:val="24"/>
          <w:lang w:eastAsia="zh-CN"/>
        </w:rPr>
        <w:t xml:space="preserve">, Rikimaru T, Hamatsu T, Yamashita Y, Terashi T, Taguchi K, Tanaka S, Shirabe K, Sugimachi K. The role of macroscopic classification in nodular-type hepatocellular carcinoma. </w:t>
      </w:r>
      <w:r w:rsidRPr="008B44F8">
        <w:rPr>
          <w:rFonts w:ascii="Book Antiqua" w:eastAsia="SimSun" w:hAnsi="Book Antiqua" w:cs="Times New Roman"/>
          <w:i/>
          <w:kern w:val="2"/>
          <w:sz w:val="24"/>
          <w:szCs w:val="24"/>
          <w:lang w:eastAsia="zh-CN"/>
        </w:rPr>
        <w:t>Am J Surg</w:t>
      </w:r>
      <w:r w:rsidRPr="008B44F8">
        <w:rPr>
          <w:rFonts w:ascii="Book Antiqua" w:eastAsia="SimSun" w:hAnsi="Book Antiqua" w:cs="Times New Roman"/>
          <w:kern w:val="2"/>
          <w:sz w:val="24"/>
          <w:szCs w:val="24"/>
          <w:lang w:eastAsia="zh-CN"/>
        </w:rPr>
        <w:t xml:space="preserve"> 2001; </w:t>
      </w:r>
      <w:r w:rsidRPr="008B44F8">
        <w:rPr>
          <w:rFonts w:ascii="Book Antiqua" w:eastAsia="SimSun" w:hAnsi="Book Antiqua" w:cs="Times New Roman"/>
          <w:b/>
          <w:kern w:val="2"/>
          <w:sz w:val="24"/>
          <w:szCs w:val="24"/>
          <w:lang w:eastAsia="zh-CN"/>
        </w:rPr>
        <w:t>182</w:t>
      </w:r>
      <w:r w:rsidRPr="008B44F8">
        <w:rPr>
          <w:rFonts w:ascii="Book Antiqua" w:eastAsia="SimSun" w:hAnsi="Book Antiqua" w:cs="Times New Roman"/>
          <w:kern w:val="2"/>
          <w:sz w:val="24"/>
          <w:szCs w:val="24"/>
          <w:lang w:eastAsia="zh-CN"/>
        </w:rPr>
        <w:t>: 177-182 [PMID: 11574092]</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71 </w:t>
      </w:r>
      <w:r w:rsidRPr="008B44F8">
        <w:rPr>
          <w:rFonts w:ascii="Book Antiqua" w:eastAsia="SimSun" w:hAnsi="Book Antiqua" w:cs="Times New Roman"/>
          <w:b/>
          <w:kern w:val="2"/>
          <w:sz w:val="24"/>
          <w:szCs w:val="24"/>
          <w:lang w:eastAsia="zh-CN"/>
        </w:rPr>
        <w:t>Fu X</w:t>
      </w:r>
      <w:r w:rsidRPr="008B44F8">
        <w:rPr>
          <w:rFonts w:ascii="Book Antiqua" w:eastAsia="SimSun" w:hAnsi="Book Antiqua" w:cs="Times New Roman"/>
          <w:kern w:val="2"/>
          <w:sz w:val="24"/>
          <w:szCs w:val="24"/>
          <w:lang w:eastAsia="zh-CN"/>
        </w:rPr>
        <w:t xml:space="preserve">, Mao L, Tang M, Yan X, Qiu Y, He J, Zhou T. Gross classification of solitary small hepatocellular carcinoma on preoperative computed tomography: Prognostic significance after radiofrequency ablation. </w:t>
      </w:r>
      <w:r w:rsidRPr="008B44F8">
        <w:rPr>
          <w:rFonts w:ascii="Book Antiqua" w:eastAsia="SimSun" w:hAnsi="Book Antiqua" w:cs="Times New Roman"/>
          <w:i/>
          <w:kern w:val="2"/>
          <w:sz w:val="24"/>
          <w:szCs w:val="24"/>
          <w:lang w:eastAsia="zh-CN"/>
        </w:rPr>
        <w:t>Hepatol Res</w:t>
      </w:r>
      <w:r w:rsidRPr="008B44F8">
        <w:rPr>
          <w:rFonts w:ascii="Book Antiqua" w:eastAsia="SimSun" w:hAnsi="Book Antiqua" w:cs="Times New Roman"/>
          <w:kern w:val="2"/>
          <w:sz w:val="24"/>
          <w:szCs w:val="24"/>
          <w:lang w:eastAsia="zh-CN"/>
        </w:rPr>
        <w:t xml:space="preserve"> 2016; </w:t>
      </w:r>
      <w:r w:rsidRPr="008B44F8">
        <w:rPr>
          <w:rFonts w:ascii="Book Antiqua" w:eastAsia="SimSun" w:hAnsi="Book Antiqua" w:cs="Times New Roman"/>
          <w:b/>
          <w:kern w:val="2"/>
          <w:sz w:val="24"/>
          <w:szCs w:val="24"/>
          <w:lang w:eastAsia="zh-CN"/>
        </w:rPr>
        <w:t>46</w:t>
      </w:r>
      <w:r w:rsidRPr="008B44F8">
        <w:rPr>
          <w:rFonts w:ascii="Book Antiqua" w:eastAsia="SimSun" w:hAnsi="Book Antiqua" w:cs="Times New Roman"/>
          <w:kern w:val="2"/>
          <w:sz w:val="24"/>
          <w:szCs w:val="24"/>
          <w:lang w:eastAsia="zh-CN"/>
        </w:rPr>
        <w:t>: 298-305 [PMID: 26041379 DOI: 10.1111/hepr.12540</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72 </w:t>
      </w:r>
      <w:r w:rsidRPr="008B44F8">
        <w:rPr>
          <w:rFonts w:ascii="Book Antiqua" w:eastAsia="SimSun" w:hAnsi="Book Antiqua" w:cs="Times New Roman"/>
          <w:b/>
          <w:kern w:val="2"/>
          <w:sz w:val="24"/>
          <w:szCs w:val="24"/>
          <w:lang w:eastAsia="zh-CN"/>
        </w:rPr>
        <w:t>Martins-Filho SN</w:t>
      </w:r>
      <w:r w:rsidRPr="008B44F8">
        <w:rPr>
          <w:rFonts w:ascii="Book Antiqua" w:eastAsia="SimSun" w:hAnsi="Book Antiqua" w:cs="Times New Roman"/>
          <w:kern w:val="2"/>
          <w:sz w:val="24"/>
          <w:szCs w:val="24"/>
          <w:lang w:eastAsia="zh-CN"/>
        </w:rPr>
        <w:t xml:space="preserve">, Paiva C, Azevedo RS, Alves VAF. Histological Grading of Hepatocellular Carcinoma-A Systematic Review of Literature. </w:t>
      </w:r>
      <w:r w:rsidRPr="008B44F8">
        <w:rPr>
          <w:rFonts w:ascii="Book Antiqua" w:eastAsia="SimSun" w:hAnsi="Book Antiqua" w:cs="Times New Roman"/>
          <w:i/>
          <w:kern w:val="2"/>
          <w:sz w:val="24"/>
          <w:szCs w:val="24"/>
          <w:lang w:eastAsia="zh-CN"/>
        </w:rPr>
        <w:t xml:space="preserve">Front Med </w:t>
      </w:r>
      <w:r w:rsidRPr="008B44F8">
        <w:rPr>
          <w:rFonts w:ascii="Book Antiqua" w:eastAsia="SimSun" w:hAnsi="Book Antiqua" w:cs="Times New Roman"/>
          <w:kern w:val="2"/>
          <w:sz w:val="24"/>
          <w:szCs w:val="24"/>
          <w:lang w:eastAsia="zh-CN"/>
        </w:rPr>
        <w:t xml:space="preserve">(Lausanne) 2017; </w:t>
      </w:r>
      <w:r w:rsidRPr="008B44F8">
        <w:rPr>
          <w:rFonts w:ascii="Book Antiqua" w:eastAsia="SimSun" w:hAnsi="Book Antiqua" w:cs="Times New Roman"/>
          <w:b/>
          <w:kern w:val="2"/>
          <w:sz w:val="24"/>
          <w:szCs w:val="24"/>
          <w:lang w:eastAsia="zh-CN"/>
        </w:rPr>
        <w:t>4</w:t>
      </w:r>
      <w:r w:rsidRPr="008B44F8">
        <w:rPr>
          <w:rFonts w:ascii="Book Antiqua" w:eastAsia="SimSun" w:hAnsi="Book Antiqua" w:cs="Times New Roman"/>
          <w:kern w:val="2"/>
          <w:sz w:val="24"/>
          <w:szCs w:val="24"/>
          <w:lang w:eastAsia="zh-CN"/>
        </w:rPr>
        <w:t>: 193 [PMID: 29209611 DOI: 10.3389/fmed.2017.00193</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73 </w:t>
      </w:r>
      <w:r w:rsidRPr="008B44F8">
        <w:rPr>
          <w:rFonts w:ascii="Book Antiqua" w:eastAsia="SimSun" w:hAnsi="Book Antiqua" w:cs="Times New Roman"/>
          <w:b/>
          <w:kern w:val="2"/>
          <w:sz w:val="24"/>
          <w:szCs w:val="24"/>
          <w:lang w:eastAsia="zh-CN"/>
        </w:rPr>
        <w:t>Mounajjed T</w:t>
      </w:r>
      <w:r w:rsidRPr="008B44F8">
        <w:rPr>
          <w:rFonts w:ascii="Book Antiqua" w:eastAsia="SimSun" w:hAnsi="Book Antiqua" w:cs="Times New Roman"/>
          <w:kern w:val="2"/>
          <w:sz w:val="24"/>
          <w:szCs w:val="24"/>
          <w:lang w:eastAsia="zh-CN"/>
        </w:rPr>
        <w:t>, Chandan VS, Torbenson MS, SpringerLink (Online service). Surgical Pathology of Liver Tumors</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74 </w:t>
      </w:r>
      <w:r w:rsidRPr="008B44F8">
        <w:rPr>
          <w:rFonts w:ascii="Book Antiqua" w:eastAsia="SimSun" w:hAnsi="Book Antiqua" w:cs="Times New Roman"/>
          <w:b/>
          <w:kern w:val="2"/>
          <w:sz w:val="24"/>
          <w:szCs w:val="24"/>
          <w:lang w:eastAsia="zh-CN"/>
        </w:rPr>
        <w:t>Ziol M</w:t>
      </w:r>
      <w:r w:rsidRPr="008B44F8">
        <w:rPr>
          <w:rFonts w:ascii="Book Antiqua" w:eastAsia="SimSun" w:hAnsi="Book Antiqua" w:cs="Times New Roman"/>
          <w:kern w:val="2"/>
          <w:sz w:val="24"/>
          <w:szCs w:val="24"/>
          <w:lang w:eastAsia="zh-CN"/>
        </w:rPr>
        <w:t xml:space="preserve">, Poté N, Amaddeo G, Laurent A, Nault JC, Oberti F, Costentin C, Michalak S, Bouattour M, Francoz C, Pageaux GP, Ramos J, Decaens T, Luciani A, Guiu B, Vilgrain V, Aubé C, Derman J, Charpy C, Zucman-Rossi J, Barget N, Seror O, Ganne-Carrié N, Paradis V, Calderaro J. Macrotrabecular-massive hepatocellular carcinoma: A distinctive histological subtype with clinical relevance. </w:t>
      </w:r>
      <w:r w:rsidRPr="008B44F8">
        <w:rPr>
          <w:rFonts w:ascii="Book Antiqua" w:eastAsia="SimSun" w:hAnsi="Book Antiqua" w:cs="Times New Roman"/>
          <w:i/>
          <w:kern w:val="2"/>
          <w:sz w:val="24"/>
          <w:szCs w:val="24"/>
          <w:lang w:eastAsia="zh-CN"/>
        </w:rPr>
        <w:t>Hepatology</w:t>
      </w:r>
      <w:r w:rsidRPr="008B44F8">
        <w:rPr>
          <w:rFonts w:ascii="Book Antiqua" w:eastAsia="SimSun" w:hAnsi="Book Antiqua" w:cs="Times New Roman"/>
          <w:kern w:val="2"/>
          <w:sz w:val="24"/>
          <w:szCs w:val="24"/>
          <w:lang w:eastAsia="zh-CN"/>
        </w:rPr>
        <w:t xml:space="preserve"> 2018; </w:t>
      </w:r>
      <w:r w:rsidRPr="008B44F8">
        <w:rPr>
          <w:rFonts w:ascii="Book Antiqua" w:eastAsia="SimSun" w:hAnsi="Book Antiqua" w:cs="Times New Roman"/>
          <w:b/>
          <w:kern w:val="2"/>
          <w:sz w:val="24"/>
          <w:szCs w:val="24"/>
          <w:lang w:eastAsia="zh-CN"/>
        </w:rPr>
        <w:t>68</w:t>
      </w:r>
      <w:r w:rsidRPr="008B44F8">
        <w:rPr>
          <w:rFonts w:ascii="Book Antiqua" w:eastAsia="SimSun" w:hAnsi="Book Antiqua" w:cs="Times New Roman"/>
          <w:kern w:val="2"/>
          <w:sz w:val="24"/>
          <w:szCs w:val="24"/>
          <w:lang w:eastAsia="zh-CN"/>
        </w:rPr>
        <w:t>: 103-112 [PMID: 29281854 DOI: 10.1002/hep.29762</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75 </w:t>
      </w:r>
      <w:r w:rsidRPr="008B44F8">
        <w:rPr>
          <w:rFonts w:ascii="Book Antiqua" w:eastAsia="SimSun" w:hAnsi="Book Antiqua" w:cs="Times New Roman"/>
          <w:b/>
          <w:kern w:val="2"/>
          <w:sz w:val="24"/>
          <w:szCs w:val="24"/>
          <w:lang w:eastAsia="zh-CN"/>
        </w:rPr>
        <w:t>Torbenson MS</w:t>
      </w:r>
      <w:r w:rsidRPr="008B44F8">
        <w:rPr>
          <w:rFonts w:ascii="Book Antiqua" w:eastAsia="SimSun" w:hAnsi="Book Antiqua" w:cs="Times New Roman"/>
          <w:kern w:val="2"/>
          <w:sz w:val="24"/>
          <w:szCs w:val="24"/>
          <w:lang w:eastAsia="zh-CN"/>
        </w:rPr>
        <w:t xml:space="preserve">. Morphologic Subtypes of Hepatocellular Carcinoma. </w:t>
      </w:r>
      <w:r w:rsidRPr="008B44F8">
        <w:rPr>
          <w:rFonts w:ascii="Book Antiqua" w:eastAsia="SimSun" w:hAnsi="Book Antiqua" w:cs="Times New Roman"/>
          <w:i/>
          <w:kern w:val="2"/>
          <w:sz w:val="24"/>
          <w:szCs w:val="24"/>
          <w:lang w:eastAsia="zh-CN"/>
        </w:rPr>
        <w:t>Gastroenterol Clin North Am</w:t>
      </w:r>
      <w:r w:rsidRPr="008B44F8">
        <w:rPr>
          <w:rFonts w:ascii="Book Antiqua" w:eastAsia="SimSun" w:hAnsi="Book Antiqua" w:cs="Times New Roman"/>
          <w:kern w:val="2"/>
          <w:sz w:val="24"/>
          <w:szCs w:val="24"/>
          <w:lang w:eastAsia="zh-CN"/>
        </w:rPr>
        <w:t xml:space="preserve"> 2017; </w:t>
      </w:r>
      <w:r w:rsidRPr="008B44F8">
        <w:rPr>
          <w:rFonts w:ascii="Book Antiqua" w:eastAsia="SimSun" w:hAnsi="Book Antiqua" w:cs="Times New Roman"/>
          <w:b/>
          <w:kern w:val="2"/>
          <w:sz w:val="24"/>
          <w:szCs w:val="24"/>
          <w:lang w:eastAsia="zh-CN"/>
        </w:rPr>
        <w:t>46</w:t>
      </w:r>
      <w:r w:rsidRPr="008B44F8">
        <w:rPr>
          <w:rFonts w:ascii="Book Antiqua" w:eastAsia="SimSun" w:hAnsi="Book Antiqua" w:cs="Times New Roman"/>
          <w:kern w:val="2"/>
          <w:sz w:val="24"/>
          <w:szCs w:val="24"/>
          <w:lang w:eastAsia="zh-CN"/>
        </w:rPr>
        <w:t>: 365-391 [PMID: 28506370 DOI: 10.1016/j.gtc.2017.01.009</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76 </w:t>
      </w:r>
      <w:r w:rsidRPr="008B44F8">
        <w:rPr>
          <w:rFonts w:ascii="Book Antiqua" w:eastAsia="SimSun" w:hAnsi="Book Antiqua" w:cs="Times New Roman"/>
          <w:b/>
          <w:kern w:val="2"/>
          <w:sz w:val="24"/>
          <w:szCs w:val="24"/>
          <w:lang w:eastAsia="zh-CN"/>
        </w:rPr>
        <w:t>Craig JR</w:t>
      </w:r>
      <w:r w:rsidRPr="008B44F8">
        <w:rPr>
          <w:rFonts w:ascii="Book Antiqua" w:eastAsia="SimSun" w:hAnsi="Book Antiqua" w:cs="Times New Roman"/>
          <w:kern w:val="2"/>
          <w:sz w:val="24"/>
          <w:szCs w:val="24"/>
          <w:lang w:eastAsia="zh-CN"/>
        </w:rPr>
        <w:t xml:space="preserve">, Peters RL, Edmondson HA, Omata M. Fibrolamellar carcinoma of the liver: </w:t>
      </w:r>
      <w:r w:rsidRPr="008B44F8">
        <w:rPr>
          <w:rFonts w:ascii="Book Antiqua" w:eastAsia="SimSun" w:hAnsi="Book Antiqua" w:cs="Times New Roman"/>
          <w:kern w:val="2"/>
          <w:sz w:val="24"/>
          <w:szCs w:val="24"/>
          <w:lang w:eastAsia="zh-CN"/>
        </w:rPr>
        <w:lastRenderedPageBreak/>
        <w:t xml:space="preserve">a tumor of adolescents and young adults with distinctive clinico-pathologic features. </w:t>
      </w:r>
      <w:r w:rsidRPr="008B44F8">
        <w:rPr>
          <w:rFonts w:ascii="Book Antiqua" w:eastAsia="SimSun" w:hAnsi="Book Antiqua" w:cs="Times New Roman"/>
          <w:i/>
          <w:kern w:val="2"/>
          <w:sz w:val="24"/>
          <w:szCs w:val="24"/>
          <w:lang w:eastAsia="zh-CN"/>
        </w:rPr>
        <w:t>Cancer</w:t>
      </w:r>
      <w:r w:rsidRPr="008B44F8">
        <w:rPr>
          <w:rFonts w:ascii="Book Antiqua" w:eastAsia="SimSun" w:hAnsi="Book Antiqua" w:cs="Times New Roman"/>
          <w:kern w:val="2"/>
          <w:sz w:val="24"/>
          <w:szCs w:val="24"/>
          <w:lang w:eastAsia="zh-CN"/>
        </w:rPr>
        <w:t xml:space="preserve"> 1980; </w:t>
      </w:r>
      <w:r w:rsidRPr="008B44F8">
        <w:rPr>
          <w:rFonts w:ascii="Book Antiqua" w:eastAsia="SimSun" w:hAnsi="Book Antiqua" w:cs="Times New Roman"/>
          <w:b/>
          <w:kern w:val="2"/>
          <w:sz w:val="24"/>
          <w:szCs w:val="24"/>
          <w:lang w:eastAsia="zh-CN"/>
        </w:rPr>
        <w:t>46</w:t>
      </w:r>
      <w:r w:rsidRPr="008B44F8">
        <w:rPr>
          <w:rFonts w:ascii="Book Antiqua" w:eastAsia="SimSun" w:hAnsi="Book Antiqua" w:cs="Times New Roman"/>
          <w:kern w:val="2"/>
          <w:sz w:val="24"/>
          <w:szCs w:val="24"/>
          <w:lang w:eastAsia="zh-CN"/>
        </w:rPr>
        <w:t>: 372-379 [PMID: 6248194]</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77 </w:t>
      </w:r>
      <w:r w:rsidRPr="008B44F8">
        <w:rPr>
          <w:rFonts w:ascii="Book Antiqua" w:eastAsia="SimSun" w:hAnsi="Book Antiqua" w:cs="Times New Roman"/>
          <w:b/>
          <w:kern w:val="2"/>
          <w:sz w:val="24"/>
          <w:szCs w:val="24"/>
          <w:lang w:eastAsia="zh-CN"/>
        </w:rPr>
        <w:t>Klein WM</w:t>
      </w:r>
      <w:r w:rsidRPr="008B44F8">
        <w:rPr>
          <w:rFonts w:ascii="Book Antiqua" w:eastAsia="SimSun" w:hAnsi="Book Antiqua" w:cs="Times New Roman"/>
          <w:kern w:val="2"/>
          <w:sz w:val="24"/>
          <w:szCs w:val="24"/>
          <w:lang w:eastAsia="zh-CN"/>
        </w:rPr>
        <w:t xml:space="preserve">, Molmenti EP, Colombani PM, Grover DS, Schwarz KB, Boitnott J, Torbenson MS. Primary liver carcinoma arising in people younger than 30 years. </w:t>
      </w:r>
      <w:r w:rsidRPr="008B44F8">
        <w:rPr>
          <w:rFonts w:ascii="Book Antiqua" w:eastAsia="SimSun" w:hAnsi="Book Antiqua" w:cs="Times New Roman"/>
          <w:i/>
          <w:kern w:val="2"/>
          <w:sz w:val="24"/>
          <w:szCs w:val="24"/>
          <w:lang w:eastAsia="zh-CN"/>
        </w:rPr>
        <w:t>Am J Clin Pathol</w:t>
      </w:r>
      <w:r w:rsidRPr="008B44F8">
        <w:rPr>
          <w:rFonts w:ascii="Book Antiqua" w:eastAsia="SimSun" w:hAnsi="Book Antiqua" w:cs="Times New Roman"/>
          <w:kern w:val="2"/>
          <w:sz w:val="24"/>
          <w:szCs w:val="24"/>
          <w:lang w:eastAsia="zh-CN"/>
        </w:rPr>
        <w:t xml:space="preserve"> 2005; </w:t>
      </w:r>
      <w:r w:rsidRPr="008B44F8">
        <w:rPr>
          <w:rFonts w:ascii="Book Antiqua" w:eastAsia="SimSun" w:hAnsi="Book Antiqua" w:cs="Times New Roman"/>
          <w:b/>
          <w:kern w:val="2"/>
          <w:sz w:val="24"/>
          <w:szCs w:val="24"/>
          <w:lang w:eastAsia="zh-CN"/>
        </w:rPr>
        <w:t>124</w:t>
      </w:r>
      <w:r w:rsidRPr="008B44F8">
        <w:rPr>
          <w:rFonts w:ascii="Book Antiqua" w:eastAsia="SimSun" w:hAnsi="Book Antiqua" w:cs="Times New Roman"/>
          <w:kern w:val="2"/>
          <w:sz w:val="24"/>
          <w:szCs w:val="24"/>
          <w:lang w:eastAsia="zh-CN"/>
        </w:rPr>
        <w:t>: 512-518 [PMID: 16146811 DOI: 10.1309/TT0R7]</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78 </w:t>
      </w:r>
      <w:r w:rsidRPr="008B44F8">
        <w:rPr>
          <w:rFonts w:ascii="Book Antiqua" w:eastAsia="SimSun" w:hAnsi="Book Antiqua" w:cs="Times New Roman"/>
          <w:b/>
          <w:kern w:val="2"/>
          <w:sz w:val="24"/>
          <w:szCs w:val="24"/>
          <w:lang w:eastAsia="zh-CN"/>
        </w:rPr>
        <w:t>Goldie AS</w:t>
      </w:r>
      <w:r w:rsidRPr="008B44F8">
        <w:rPr>
          <w:rFonts w:ascii="Book Antiqua" w:eastAsia="SimSun" w:hAnsi="Book Antiqua" w:cs="Times New Roman"/>
          <w:kern w:val="2"/>
          <w:sz w:val="24"/>
          <w:szCs w:val="24"/>
          <w:lang w:eastAsia="zh-CN"/>
        </w:rPr>
        <w:t xml:space="preserve">, Fearon KC, Ross JA, Barclay GR, Jackson RE, Grant IS, Ramsay G, Blyth AS, Howie JC. Natural cytokine antagonists and endogenous antiendotoxin core antibodies in sepsis syndrome. The Sepsis Intervention Group. </w:t>
      </w:r>
      <w:r w:rsidRPr="008B44F8">
        <w:rPr>
          <w:rFonts w:ascii="Book Antiqua" w:eastAsia="SimSun" w:hAnsi="Book Antiqua" w:cs="Times New Roman"/>
          <w:i/>
          <w:kern w:val="2"/>
          <w:sz w:val="24"/>
          <w:szCs w:val="24"/>
          <w:lang w:eastAsia="zh-CN"/>
        </w:rPr>
        <w:t>JAMA</w:t>
      </w:r>
      <w:r w:rsidRPr="008B44F8">
        <w:rPr>
          <w:rFonts w:ascii="Book Antiqua" w:eastAsia="SimSun" w:hAnsi="Book Antiqua" w:cs="Times New Roman"/>
          <w:kern w:val="2"/>
          <w:sz w:val="24"/>
          <w:szCs w:val="24"/>
          <w:lang w:eastAsia="zh-CN"/>
        </w:rPr>
        <w:t xml:space="preserve"> 1995; </w:t>
      </w:r>
      <w:r w:rsidRPr="008B44F8">
        <w:rPr>
          <w:rFonts w:ascii="Book Antiqua" w:eastAsia="SimSun" w:hAnsi="Book Antiqua" w:cs="Times New Roman"/>
          <w:b/>
          <w:kern w:val="2"/>
          <w:sz w:val="24"/>
          <w:szCs w:val="24"/>
          <w:lang w:eastAsia="zh-CN"/>
        </w:rPr>
        <w:t>274</w:t>
      </w:r>
      <w:r w:rsidRPr="008B44F8">
        <w:rPr>
          <w:rFonts w:ascii="Book Antiqua" w:eastAsia="SimSun" w:hAnsi="Book Antiqua" w:cs="Times New Roman"/>
          <w:kern w:val="2"/>
          <w:sz w:val="24"/>
          <w:szCs w:val="24"/>
          <w:lang w:eastAsia="zh-CN"/>
        </w:rPr>
        <w:t>: 172-177 [PMID: 7596007]</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79 </w:t>
      </w:r>
      <w:r w:rsidRPr="008B44F8">
        <w:rPr>
          <w:rFonts w:ascii="Book Antiqua" w:eastAsia="SimSun" w:hAnsi="Book Antiqua" w:cs="Times New Roman"/>
          <w:b/>
          <w:kern w:val="2"/>
          <w:sz w:val="24"/>
          <w:szCs w:val="24"/>
          <w:lang w:eastAsia="zh-CN"/>
        </w:rPr>
        <w:t>Salomao M</w:t>
      </w:r>
      <w:r w:rsidRPr="008B44F8">
        <w:rPr>
          <w:rFonts w:ascii="Book Antiqua" w:eastAsia="SimSun" w:hAnsi="Book Antiqua" w:cs="Times New Roman"/>
          <w:kern w:val="2"/>
          <w:sz w:val="24"/>
          <w:szCs w:val="24"/>
          <w:lang w:eastAsia="zh-CN"/>
        </w:rPr>
        <w:t xml:space="preserve">, Yu WM, Brown RS Jr, Emond JC, Lefkowitch JH. Steatohepatitic hepatocellular carcinoma (SH-HCC): a distinctive histological variant of HCC in hepatitis C virus-related cirrhosis with associated NAFLD/NASH. </w:t>
      </w:r>
      <w:r w:rsidRPr="008B44F8">
        <w:rPr>
          <w:rFonts w:ascii="Book Antiqua" w:eastAsia="SimSun" w:hAnsi="Book Antiqua" w:cs="Times New Roman"/>
          <w:i/>
          <w:kern w:val="2"/>
          <w:sz w:val="24"/>
          <w:szCs w:val="24"/>
          <w:lang w:eastAsia="zh-CN"/>
        </w:rPr>
        <w:t>Am J Surg Pathol</w:t>
      </w:r>
      <w:r w:rsidRPr="008B44F8">
        <w:rPr>
          <w:rFonts w:ascii="Book Antiqua" w:eastAsia="SimSun" w:hAnsi="Book Antiqua" w:cs="Times New Roman"/>
          <w:kern w:val="2"/>
          <w:sz w:val="24"/>
          <w:szCs w:val="24"/>
          <w:lang w:eastAsia="zh-CN"/>
        </w:rPr>
        <w:t xml:space="preserve"> 2010; </w:t>
      </w:r>
      <w:r w:rsidRPr="008B44F8">
        <w:rPr>
          <w:rFonts w:ascii="Book Antiqua" w:eastAsia="SimSun" w:hAnsi="Book Antiqua" w:cs="Times New Roman"/>
          <w:b/>
          <w:kern w:val="2"/>
          <w:sz w:val="24"/>
          <w:szCs w:val="24"/>
          <w:lang w:eastAsia="zh-CN"/>
        </w:rPr>
        <w:t>34</w:t>
      </w:r>
      <w:r w:rsidRPr="008B44F8">
        <w:rPr>
          <w:rFonts w:ascii="Book Antiqua" w:eastAsia="SimSun" w:hAnsi="Book Antiqua" w:cs="Times New Roman"/>
          <w:kern w:val="2"/>
          <w:sz w:val="24"/>
          <w:szCs w:val="24"/>
          <w:lang w:eastAsia="zh-CN"/>
        </w:rPr>
        <w:t>: 1630-1636 [PMID: 20975341 DOI: 10.1097/PAS.0b013e3181f31caa</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80 </w:t>
      </w:r>
      <w:r w:rsidRPr="008B44F8">
        <w:rPr>
          <w:rFonts w:ascii="Book Antiqua" w:eastAsia="SimSun" w:hAnsi="Book Antiqua" w:cs="Times New Roman"/>
          <w:b/>
          <w:kern w:val="2"/>
          <w:sz w:val="24"/>
          <w:szCs w:val="24"/>
          <w:lang w:eastAsia="zh-CN"/>
        </w:rPr>
        <w:t>Kim H</w:t>
      </w:r>
      <w:r w:rsidRPr="008B44F8">
        <w:rPr>
          <w:rFonts w:ascii="Book Antiqua" w:eastAsia="SimSun" w:hAnsi="Book Antiqua" w:cs="Times New Roman"/>
          <w:kern w:val="2"/>
          <w:sz w:val="24"/>
          <w:szCs w:val="24"/>
          <w:lang w:eastAsia="zh-CN"/>
        </w:rPr>
        <w:t xml:space="preserve">, Choi GH, Na DC, Ahn EY, Kim GI, Lee JE, Cho JY, Yoo JE, Choi JS, Park YN. Human hepatocellular carcinomas with "Stemness"-related marker expression: keratin 19 expression and a poor prognosis. </w:t>
      </w:r>
      <w:r w:rsidRPr="008B44F8">
        <w:rPr>
          <w:rFonts w:ascii="Book Antiqua" w:eastAsia="SimSun" w:hAnsi="Book Antiqua" w:cs="Times New Roman"/>
          <w:i/>
          <w:kern w:val="2"/>
          <w:sz w:val="24"/>
          <w:szCs w:val="24"/>
          <w:lang w:eastAsia="zh-CN"/>
        </w:rPr>
        <w:t>Hepatology</w:t>
      </w:r>
      <w:r w:rsidRPr="008B44F8">
        <w:rPr>
          <w:rFonts w:ascii="Book Antiqua" w:eastAsia="SimSun" w:hAnsi="Book Antiqua" w:cs="Times New Roman"/>
          <w:kern w:val="2"/>
          <w:sz w:val="24"/>
          <w:szCs w:val="24"/>
          <w:lang w:eastAsia="zh-CN"/>
        </w:rPr>
        <w:t xml:space="preserve"> 2011; </w:t>
      </w:r>
      <w:r w:rsidRPr="008B44F8">
        <w:rPr>
          <w:rFonts w:ascii="Book Antiqua" w:eastAsia="SimSun" w:hAnsi="Book Antiqua" w:cs="Times New Roman"/>
          <w:b/>
          <w:kern w:val="2"/>
          <w:sz w:val="24"/>
          <w:szCs w:val="24"/>
          <w:lang w:eastAsia="zh-CN"/>
        </w:rPr>
        <w:t>54</w:t>
      </w:r>
      <w:r w:rsidRPr="008B44F8">
        <w:rPr>
          <w:rFonts w:ascii="Book Antiqua" w:eastAsia="SimSun" w:hAnsi="Book Antiqua" w:cs="Times New Roman"/>
          <w:kern w:val="2"/>
          <w:sz w:val="24"/>
          <w:szCs w:val="24"/>
          <w:lang w:eastAsia="zh-CN"/>
        </w:rPr>
        <w:t>: 1707-1717 [PMID: 22045674 DOI: 10.1002/hep.24559</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81 </w:t>
      </w:r>
      <w:r w:rsidRPr="008B44F8">
        <w:rPr>
          <w:rFonts w:ascii="Book Antiqua" w:eastAsia="SimSun" w:hAnsi="Book Antiqua" w:cs="Times New Roman"/>
          <w:b/>
          <w:kern w:val="2"/>
          <w:sz w:val="24"/>
          <w:szCs w:val="24"/>
          <w:lang w:eastAsia="zh-CN"/>
        </w:rPr>
        <w:t>Fatourou E</w:t>
      </w:r>
      <w:r w:rsidRPr="008B44F8">
        <w:rPr>
          <w:rFonts w:ascii="Book Antiqua" w:eastAsia="SimSun" w:hAnsi="Book Antiqua" w:cs="Times New Roman"/>
          <w:kern w:val="2"/>
          <w:sz w:val="24"/>
          <w:szCs w:val="24"/>
          <w:lang w:eastAsia="zh-CN"/>
        </w:rPr>
        <w:t xml:space="preserve">, Koskinas J, Karandrea D, Palaiologou M, Syminelaki T, Karanikolas M, Felekouras E, Antoniou E, Manesis EK, Delladetsima J, Tiniakos D. Keratin 19 protein expression is an independent predictor of survival in human hepatocellular carcinoma. </w:t>
      </w:r>
      <w:r w:rsidRPr="008B44F8">
        <w:rPr>
          <w:rFonts w:ascii="Book Antiqua" w:eastAsia="SimSun" w:hAnsi="Book Antiqua" w:cs="Times New Roman"/>
          <w:i/>
          <w:kern w:val="2"/>
          <w:sz w:val="24"/>
          <w:szCs w:val="24"/>
          <w:lang w:eastAsia="zh-CN"/>
        </w:rPr>
        <w:t>Eur J Gastroenterol Hepatol</w:t>
      </w:r>
      <w:r w:rsidRPr="008B44F8">
        <w:rPr>
          <w:rFonts w:ascii="Book Antiqua" w:eastAsia="SimSun" w:hAnsi="Book Antiqua" w:cs="Times New Roman"/>
          <w:kern w:val="2"/>
          <w:sz w:val="24"/>
          <w:szCs w:val="24"/>
          <w:lang w:eastAsia="zh-CN"/>
        </w:rPr>
        <w:t xml:space="preserve"> 2015; </w:t>
      </w:r>
      <w:r w:rsidRPr="008B44F8">
        <w:rPr>
          <w:rFonts w:ascii="Book Antiqua" w:eastAsia="SimSun" w:hAnsi="Book Antiqua" w:cs="Times New Roman"/>
          <w:b/>
          <w:kern w:val="2"/>
          <w:sz w:val="24"/>
          <w:szCs w:val="24"/>
          <w:lang w:eastAsia="zh-CN"/>
        </w:rPr>
        <w:t>27</w:t>
      </w:r>
      <w:r w:rsidRPr="008B44F8">
        <w:rPr>
          <w:rFonts w:ascii="Book Antiqua" w:eastAsia="SimSun" w:hAnsi="Book Antiqua" w:cs="Times New Roman"/>
          <w:kern w:val="2"/>
          <w:sz w:val="24"/>
          <w:szCs w:val="24"/>
          <w:lang w:eastAsia="zh-CN"/>
        </w:rPr>
        <w:t>: 1094-1102 [PMID: 26011233 DOI: 10.1097/MEG.0000000000000398</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82 </w:t>
      </w:r>
      <w:r w:rsidRPr="008B44F8">
        <w:rPr>
          <w:rFonts w:ascii="Book Antiqua" w:eastAsia="SimSun" w:hAnsi="Book Antiqua" w:cs="Times New Roman"/>
          <w:b/>
          <w:kern w:val="2"/>
          <w:sz w:val="24"/>
          <w:szCs w:val="24"/>
          <w:lang w:eastAsia="zh-CN"/>
        </w:rPr>
        <w:t>Li T</w:t>
      </w:r>
      <w:r w:rsidRPr="008B44F8">
        <w:rPr>
          <w:rFonts w:ascii="Book Antiqua" w:eastAsia="SimSun" w:hAnsi="Book Antiqua" w:cs="Times New Roman"/>
          <w:kern w:val="2"/>
          <w:sz w:val="24"/>
          <w:szCs w:val="24"/>
          <w:lang w:eastAsia="zh-CN"/>
        </w:rPr>
        <w:t xml:space="preserve">, Fan J, Qin LX, Zhou J, Sun HC, Qiu SJ, Ye QH, Wang L, Tang ZY. Risk factors, prognosis, and management of early and late intrahepatic recurrence after resection of primary clear cell carcinoma of the liver. </w:t>
      </w:r>
      <w:r w:rsidRPr="008B44F8">
        <w:rPr>
          <w:rFonts w:ascii="Book Antiqua" w:eastAsia="SimSun" w:hAnsi="Book Antiqua" w:cs="Times New Roman"/>
          <w:i/>
          <w:kern w:val="2"/>
          <w:sz w:val="24"/>
          <w:szCs w:val="24"/>
          <w:lang w:eastAsia="zh-CN"/>
        </w:rPr>
        <w:t>Ann Surg Oncol</w:t>
      </w:r>
      <w:r w:rsidRPr="008B44F8">
        <w:rPr>
          <w:rFonts w:ascii="Book Antiqua" w:eastAsia="SimSun" w:hAnsi="Book Antiqua" w:cs="Times New Roman"/>
          <w:kern w:val="2"/>
          <w:sz w:val="24"/>
          <w:szCs w:val="24"/>
          <w:lang w:eastAsia="zh-CN"/>
        </w:rPr>
        <w:t xml:space="preserve"> 2011; </w:t>
      </w:r>
      <w:r w:rsidRPr="008B44F8">
        <w:rPr>
          <w:rFonts w:ascii="Book Antiqua" w:eastAsia="SimSun" w:hAnsi="Book Antiqua" w:cs="Times New Roman"/>
          <w:b/>
          <w:kern w:val="2"/>
          <w:sz w:val="24"/>
          <w:szCs w:val="24"/>
          <w:lang w:eastAsia="zh-CN"/>
        </w:rPr>
        <w:t>18</w:t>
      </w:r>
      <w:r w:rsidRPr="008B44F8">
        <w:rPr>
          <w:rFonts w:ascii="Book Antiqua" w:eastAsia="SimSun" w:hAnsi="Book Antiqua" w:cs="Times New Roman"/>
          <w:kern w:val="2"/>
          <w:sz w:val="24"/>
          <w:szCs w:val="24"/>
          <w:lang w:eastAsia="zh-CN"/>
        </w:rPr>
        <w:t>: 1955-1963 [PMID: 21240562 DOI: 10.1245/s10434-010-1540-z</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83 </w:t>
      </w:r>
      <w:r w:rsidRPr="008B44F8">
        <w:rPr>
          <w:rFonts w:ascii="Book Antiqua" w:eastAsia="SimSun" w:hAnsi="Book Antiqua" w:cs="Times New Roman"/>
          <w:b/>
          <w:kern w:val="2"/>
          <w:sz w:val="24"/>
          <w:szCs w:val="24"/>
          <w:lang w:eastAsia="zh-CN"/>
        </w:rPr>
        <w:t>Xu W</w:t>
      </w:r>
      <w:r w:rsidRPr="008B44F8">
        <w:rPr>
          <w:rFonts w:ascii="Book Antiqua" w:eastAsia="SimSun" w:hAnsi="Book Antiqua" w:cs="Times New Roman"/>
          <w:kern w:val="2"/>
          <w:sz w:val="24"/>
          <w:szCs w:val="24"/>
          <w:lang w:eastAsia="zh-CN"/>
        </w:rPr>
        <w:t xml:space="preserve">, Ge P, Liao W, Ren J, Yang H, Xu H, Sang X, Lu X, Zhong S, Mao Y. Edmondson grade predicts survival of patients with primary clear cell carcinoma of liver after curative resection: A retrospective study with long-term follow-up. </w:t>
      </w:r>
      <w:r w:rsidRPr="008B44F8">
        <w:rPr>
          <w:rFonts w:ascii="Book Antiqua" w:eastAsia="SimSun" w:hAnsi="Book Antiqua" w:cs="Times New Roman"/>
          <w:i/>
          <w:kern w:val="2"/>
          <w:sz w:val="24"/>
          <w:szCs w:val="24"/>
          <w:lang w:eastAsia="zh-CN"/>
        </w:rPr>
        <w:t>Asia Pac J Clin Oncol</w:t>
      </w:r>
      <w:r w:rsidRPr="008B44F8">
        <w:rPr>
          <w:rFonts w:ascii="Book Antiqua" w:eastAsia="SimSun" w:hAnsi="Book Antiqua" w:cs="Times New Roman"/>
          <w:kern w:val="2"/>
          <w:sz w:val="24"/>
          <w:szCs w:val="24"/>
          <w:lang w:eastAsia="zh-CN"/>
        </w:rPr>
        <w:t xml:space="preserve"> 2017; </w:t>
      </w:r>
      <w:r w:rsidRPr="008B44F8">
        <w:rPr>
          <w:rFonts w:ascii="Book Antiqua" w:eastAsia="SimSun" w:hAnsi="Book Antiqua" w:cs="Times New Roman"/>
          <w:b/>
          <w:kern w:val="2"/>
          <w:sz w:val="24"/>
          <w:szCs w:val="24"/>
          <w:lang w:eastAsia="zh-CN"/>
        </w:rPr>
        <w:t>13</w:t>
      </w:r>
      <w:r w:rsidRPr="008B44F8">
        <w:rPr>
          <w:rFonts w:ascii="Book Antiqua" w:eastAsia="SimSun" w:hAnsi="Book Antiqua" w:cs="Times New Roman"/>
          <w:kern w:val="2"/>
          <w:sz w:val="24"/>
          <w:szCs w:val="24"/>
          <w:lang w:eastAsia="zh-CN"/>
        </w:rPr>
        <w:t xml:space="preserve">: </w:t>
      </w:r>
      <w:r w:rsidRPr="008B44F8">
        <w:rPr>
          <w:rFonts w:ascii="Book Antiqua" w:eastAsia="SimSun" w:hAnsi="Book Antiqua" w:cs="Times New Roman"/>
          <w:kern w:val="2"/>
          <w:sz w:val="24"/>
          <w:szCs w:val="24"/>
          <w:lang w:eastAsia="zh-CN"/>
        </w:rPr>
        <w:lastRenderedPageBreak/>
        <w:t>e312-e320 [PMID: 27098441 DOI: 10.1111/ajco.12494</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84 </w:t>
      </w:r>
      <w:r w:rsidRPr="008B44F8">
        <w:rPr>
          <w:rFonts w:ascii="Book Antiqua" w:eastAsia="SimSun" w:hAnsi="Book Antiqua" w:cs="Times New Roman"/>
          <w:b/>
          <w:kern w:val="2"/>
          <w:sz w:val="24"/>
          <w:szCs w:val="24"/>
          <w:lang w:eastAsia="zh-CN"/>
        </w:rPr>
        <w:t>Tan PS</w:t>
      </w:r>
      <w:r w:rsidRPr="008B44F8">
        <w:rPr>
          <w:rFonts w:ascii="Book Antiqua" w:eastAsia="SimSun" w:hAnsi="Book Antiqua" w:cs="Times New Roman"/>
          <w:kern w:val="2"/>
          <w:sz w:val="24"/>
          <w:szCs w:val="24"/>
          <w:lang w:eastAsia="zh-CN"/>
        </w:rPr>
        <w:t xml:space="preserve">, Nakagawa S, Goossens N, Venkatesh A, Huang T, Ward SC, Sun X, Song WM, Koh A, Canasto-Chibuque C, Deshmukh M, Nair V, Mahajan M, Zhang B, Fiel MI, Kobayashi M, Kumada H, Hoshida Y. Clinicopathological indices to predict hepatocellular carcinoma molecular classification. </w:t>
      </w:r>
      <w:r w:rsidRPr="008B44F8">
        <w:rPr>
          <w:rFonts w:ascii="Book Antiqua" w:eastAsia="SimSun" w:hAnsi="Book Antiqua" w:cs="Times New Roman"/>
          <w:i/>
          <w:kern w:val="2"/>
          <w:sz w:val="24"/>
          <w:szCs w:val="24"/>
          <w:lang w:eastAsia="zh-CN"/>
        </w:rPr>
        <w:t>Liver Int</w:t>
      </w:r>
      <w:r w:rsidRPr="008B44F8">
        <w:rPr>
          <w:rFonts w:ascii="Book Antiqua" w:eastAsia="SimSun" w:hAnsi="Book Antiqua" w:cs="Times New Roman"/>
          <w:kern w:val="2"/>
          <w:sz w:val="24"/>
          <w:szCs w:val="24"/>
          <w:lang w:eastAsia="zh-CN"/>
        </w:rPr>
        <w:t xml:space="preserve"> 2016; </w:t>
      </w:r>
      <w:r w:rsidRPr="008B44F8">
        <w:rPr>
          <w:rFonts w:ascii="Book Antiqua" w:eastAsia="SimSun" w:hAnsi="Book Antiqua" w:cs="Times New Roman"/>
          <w:b/>
          <w:kern w:val="2"/>
          <w:sz w:val="24"/>
          <w:szCs w:val="24"/>
          <w:lang w:eastAsia="zh-CN"/>
        </w:rPr>
        <w:t>36</w:t>
      </w:r>
      <w:r w:rsidRPr="008B44F8">
        <w:rPr>
          <w:rFonts w:ascii="Book Antiqua" w:eastAsia="SimSun" w:hAnsi="Book Antiqua" w:cs="Times New Roman"/>
          <w:kern w:val="2"/>
          <w:sz w:val="24"/>
          <w:szCs w:val="24"/>
          <w:lang w:eastAsia="zh-CN"/>
        </w:rPr>
        <w:t>: 108-118 [PMID: 26058462 DOI: 10.1111/liv.12889</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85 </w:t>
      </w:r>
      <w:r w:rsidRPr="008B44F8">
        <w:rPr>
          <w:rFonts w:ascii="Book Antiqua" w:eastAsia="SimSun" w:hAnsi="Book Antiqua" w:cs="Times New Roman"/>
          <w:b/>
          <w:kern w:val="2"/>
          <w:sz w:val="24"/>
          <w:szCs w:val="24"/>
          <w:lang w:eastAsia="zh-CN"/>
        </w:rPr>
        <w:t>Calderaro J</w:t>
      </w:r>
      <w:r w:rsidRPr="008B44F8">
        <w:rPr>
          <w:rFonts w:ascii="Book Antiqua" w:eastAsia="SimSun" w:hAnsi="Book Antiqua" w:cs="Times New Roman"/>
          <w:kern w:val="2"/>
          <w:sz w:val="24"/>
          <w:szCs w:val="24"/>
          <w:lang w:eastAsia="zh-CN"/>
        </w:rPr>
        <w:t xml:space="preserve">, Couchy G, Imbeaud S, Amaddeo G, Letouzé E, Blanc JF, Laurent C, Hajji Y, Azoulay D, Bioulac-Sage P, Nault JC, Zucman-Rossi J. Histological subtypes of hepatocellular carcinoma are related to gene mutations and molecular tumour classification. </w:t>
      </w:r>
      <w:r w:rsidRPr="008B44F8">
        <w:rPr>
          <w:rFonts w:ascii="Book Antiqua" w:eastAsia="SimSun" w:hAnsi="Book Antiqua" w:cs="Times New Roman"/>
          <w:i/>
          <w:kern w:val="2"/>
          <w:sz w:val="24"/>
          <w:szCs w:val="24"/>
          <w:lang w:eastAsia="zh-CN"/>
        </w:rPr>
        <w:t>J Hepatol</w:t>
      </w:r>
      <w:r w:rsidRPr="008B44F8">
        <w:rPr>
          <w:rFonts w:ascii="Book Antiqua" w:eastAsia="SimSun" w:hAnsi="Book Antiqua" w:cs="Times New Roman"/>
          <w:kern w:val="2"/>
          <w:sz w:val="24"/>
          <w:szCs w:val="24"/>
          <w:lang w:eastAsia="zh-CN"/>
        </w:rPr>
        <w:t xml:space="preserve"> 2017; </w:t>
      </w:r>
      <w:r w:rsidRPr="008B44F8">
        <w:rPr>
          <w:rFonts w:ascii="Book Antiqua" w:eastAsia="SimSun" w:hAnsi="Book Antiqua" w:cs="Times New Roman"/>
          <w:b/>
          <w:kern w:val="2"/>
          <w:sz w:val="24"/>
          <w:szCs w:val="24"/>
          <w:lang w:eastAsia="zh-CN"/>
        </w:rPr>
        <w:t>67</w:t>
      </w:r>
      <w:r w:rsidRPr="008B44F8">
        <w:rPr>
          <w:rFonts w:ascii="Book Antiqua" w:eastAsia="SimSun" w:hAnsi="Book Antiqua" w:cs="Times New Roman"/>
          <w:kern w:val="2"/>
          <w:sz w:val="24"/>
          <w:szCs w:val="24"/>
          <w:lang w:eastAsia="zh-CN"/>
        </w:rPr>
        <w:t>: 727-738 [PMID: 28532995 DOI: 10.1016/j.jhep.2017.05.014</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86 </w:t>
      </w:r>
      <w:r w:rsidRPr="008B44F8">
        <w:rPr>
          <w:rFonts w:ascii="Book Antiqua" w:eastAsia="SimSun" w:hAnsi="Book Antiqua" w:cs="Times New Roman"/>
          <w:b/>
          <w:kern w:val="2"/>
          <w:sz w:val="24"/>
          <w:szCs w:val="24"/>
          <w:lang w:eastAsia="zh-CN"/>
        </w:rPr>
        <w:t>Lauwers GY</w:t>
      </w:r>
      <w:r w:rsidRPr="008B44F8">
        <w:rPr>
          <w:rFonts w:ascii="Book Antiqua" w:eastAsia="SimSun" w:hAnsi="Book Antiqua" w:cs="Times New Roman"/>
          <w:kern w:val="2"/>
          <w:sz w:val="24"/>
          <w:szCs w:val="24"/>
          <w:lang w:eastAsia="zh-CN"/>
        </w:rPr>
        <w:t xml:space="preserve">, Terris B, Balis UJ, Batts KP, Regimbeau JM, Chang Y, Graeme-Cook F, Yamabe H, Ikai I, Cleary KR, Fujita S, Flejou JF, Zukerberg LR, Nagorney DM, Belghiti J, Yamaoka Y, Vauthey JN; International Cooperative Study Group on Hepatocellular Carcinoma. Prognostic histologic indicators of curatively resected hepatocellular carcinomas: a multi-institutional analysis of 425 patients with definition of a histologic prognostic index. </w:t>
      </w:r>
      <w:r w:rsidRPr="008B44F8">
        <w:rPr>
          <w:rFonts w:ascii="Book Antiqua" w:eastAsia="SimSun" w:hAnsi="Book Antiqua" w:cs="Times New Roman"/>
          <w:i/>
          <w:kern w:val="2"/>
          <w:sz w:val="24"/>
          <w:szCs w:val="24"/>
          <w:lang w:eastAsia="zh-CN"/>
        </w:rPr>
        <w:t>Am J Surg Pathol</w:t>
      </w:r>
      <w:r w:rsidRPr="008B44F8">
        <w:rPr>
          <w:rFonts w:ascii="Book Antiqua" w:eastAsia="SimSun" w:hAnsi="Book Antiqua" w:cs="Times New Roman"/>
          <w:kern w:val="2"/>
          <w:sz w:val="24"/>
          <w:szCs w:val="24"/>
          <w:lang w:eastAsia="zh-CN"/>
        </w:rPr>
        <w:t xml:space="preserve"> 2002; </w:t>
      </w:r>
      <w:r w:rsidRPr="008B44F8">
        <w:rPr>
          <w:rFonts w:ascii="Book Antiqua" w:eastAsia="SimSun" w:hAnsi="Book Antiqua" w:cs="Times New Roman"/>
          <w:b/>
          <w:kern w:val="2"/>
          <w:sz w:val="24"/>
          <w:szCs w:val="24"/>
          <w:lang w:eastAsia="zh-CN"/>
        </w:rPr>
        <w:t>26</w:t>
      </w:r>
      <w:r w:rsidRPr="008B44F8">
        <w:rPr>
          <w:rFonts w:ascii="Book Antiqua" w:eastAsia="SimSun" w:hAnsi="Book Antiqua" w:cs="Times New Roman"/>
          <w:kern w:val="2"/>
          <w:sz w:val="24"/>
          <w:szCs w:val="24"/>
          <w:lang w:eastAsia="zh-CN"/>
        </w:rPr>
        <w:t>: 25-34 [PMID: 11756766]</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87 </w:t>
      </w:r>
      <w:r w:rsidRPr="008B44F8">
        <w:rPr>
          <w:rFonts w:ascii="Book Antiqua" w:eastAsia="SimSun" w:hAnsi="Book Antiqua" w:cs="Times New Roman"/>
          <w:b/>
          <w:kern w:val="2"/>
          <w:sz w:val="24"/>
          <w:szCs w:val="24"/>
          <w:lang w:eastAsia="zh-CN"/>
        </w:rPr>
        <w:t>Kassahun WT</w:t>
      </w:r>
      <w:r w:rsidRPr="008B44F8">
        <w:rPr>
          <w:rFonts w:ascii="Book Antiqua" w:eastAsia="SimSun" w:hAnsi="Book Antiqua" w:cs="Times New Roman"/>
          <w:kern w:val="2"/>
          <w:sz w:val="24"/>
          <w:szCs w:val="24"/>
          <w:lang w:eastAsia="zh-CN"/>
        </w:rPr>
        <w:t xml:space="preserve">, Hauss J. Management of combined hepatocellular and cholangiocarcinoma. </w:t>
      </w:r>
      <w:r w:rsidRPr="008B44F8">
        <w:rPr>
          <w:rFonts w:ascii="Book Antiqua" w:eastAsia="SimSun" w:hAnsi="Book Antiqua" w:cs="Times New Roman"/>
          <w:i/>
          <w:kern w:val="2"/>
          <w:sz w:val="24"/>
          <w:szCs w:val="24"/>
          <w:lang w:eastAsia="zh-CN"/>
        </w:rPr>
        <w:t>Int J Clin Pract</w:t>
      </w:r>
      <w:r w:rsidRPr="008B44F8">
        <w:rPr>
          <w:rFonts w:ascii="Book Antiqua" w:eastAsia="SimSun" w:hAnsi="Book Antiqua" w:cs="Times New Roman"/>
          <w:kern w:val="2"/>
          <w:sz w:val="24"/>
          <w:szCs w:val="24"/>
          <w:lang w:eastAsia="zh-CN"/>
        </w:rPr>
        <w:t xml:space="preserve"> 2008; </w:t>
      </w:r>
      <w:r w:rsidRPr="008B44F8">
        <w:rPr>
          <w:rFonts w:ascii="Book Antiqua" w:eastAsia="SimSun" w:hAnsi="Book Antiqua" w:cs="Times New Roman"/>
          <w:b/>
          <w:kern w:val="2"/>
          <w:sz w:val="24"/>
          <w:szCs w:val="24"/>
          <w:lang w:eastAsia="zh-CN"/>
        </w:rPr>
        <w:t>62</w:t>
      </w:r>
      <w:r w:rsidRPr="008B44F8">
        <w:rPr>
          <w:rFonts w:ascii="Book Antiqua" w:eastAsia="SimSun" w:hAnsi="Book Antiqua" w:cs="Times New Roman"/>
          <w:kern w:val="2"/>
          <w:sz w:val="24"/>
          <w:szCs w:val="24"/>
          <w:lang w:eastAsia="zh-CN"/>
        </w:rPr>
        <w:t>: 1271-1278 [PMID: 18284443 DOI: 10.1111/j.1742-1241.2007.01694.x]</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88 </w:t>
      </w:r>
      <w:r w:rsidRPr="008B44F8">
        <w:rPr>
          <w:rFonts w:ascii="Book Antiqua" w:eastAsia="SimSun" w:hAnsi="Book Antiqua" w:cs="Times New Roman"/>
          <w:b/>
          <w:kern w:val="2"/>
          <w:sz w:val="24"/>
          <w:szCs w:val="24"/>
          <w:lang w:eastAsia="zh-CN"/>
        </w:rPr>
        <w:t>Koh KC</w:t>
      </w:r>
      <w:r w:rsidRPr="008B44F8">
        <w:rPr>
          <w:rFonts w:ascii="Book Antiqua" w:eastAsia="SimSun" w:hAnsi="Book Antiqua" w:cs="Times New Roman"/>
          <w:kern w:val="2"/>
          <w:sz w:val="24"/>
          <w:szCs w:val="24"/>
          <w:lang w:eastAsia="zh-CN"/>
        </w:rPr>
        <w:t xml:space="preserve">, Lee H, Choi MS, Lee JH, Paik SW, Yoo BC, Rhee JC, Cho JW, Park CK, Kim HJ. Clinicopathologic features and prognosis of combined hepatocellular cholangiocarcinoma. </w:t>
      </w:r>
      <w:r w:rsidRPr="008B44F8">
        <w:rPr>
          <w:rFonts w:ascii="Book Antiqua" w:eastAsia="SimSun" w:hAnsi="Book Antiqua" w:cs="Times New Roman"/>
          <w:i/>
          <w:kern w:val="2"/>
          <w:sz w:val="24"/>
          <w:szCs w:val="24"/>
          <w:lang w:eastAsia="zh-CN"/>
        </w:rPr>
        <w:t>Am J Surg</w:t>
      </w:r>
      <w:r w:rsidRPr="008B44F8">
        <w:rPr>
          <w:rFonts w:ascii="Book Antiqua" w:eastAsia="SimSun" w:hAnsi="Book Antiqua" w:cs="Times New Roman"/>
          <w:kern w:val="2"/>
          <w:sz w:val="24"/>
          <w:szCs w:val="24"/>
          <w:lang w:eastAsia="zh-CN"/>
        </w:rPr>
        <w:t xml:space="preserve"> 2005; </w:t>
      </w:r>
      <w:r w:rsidRPr="008B44F8">
        <w:rPr>
          <w:rFonts w:ascii="Book Antiqua" w:eastAsia="SimSun" w:hAnsi="Book Antiqua" w:cs="Times New Roman"/>
          <w:b/>
          <w:kern w:val="2"/>
          <w:sz w:val="24"/>
          <w:szCs w:val="24"/>
          <w:lang w:eastAsia="zh-CN"/>
        </w:rPr>
        <w:t>189</w:t>
      </w:r>
      <w:r w:rsidRPr="008B44F8">
        <w:rPr>
          <w:rFonts w:ascii="Book Antiqua" w:eastAsia="SimSun" w:hAnsi="Book Antiqua" w:cs="Times New Roman"/>
          <w:kern w:val="2"/>
          <w:sz w:val="24"/>
          <w:szCs w:val="24"/>
          <w:lang w:eastAsia="zh-CN"/>
        </w:rPr>
        <w:t>: 120-125 [PMID: 15701504 DOI: 10</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89 </w:t>
      </w:r>
      <w:r w:rsidRPr="008B44F8">
        <w:rPr>
          <w:rFonts w:ascii="Book Antiqua" w:eastAsia="SimSun" w:hAnsi="Book Antiqua" w:cs="Times New Roman"/>
          <w:b/>
          <w:kern w:val="2"/>
          <w:sz w:val="24"/>
          <w:szCs w:val="24"/>
          <w:lang w:eastAsia="zh-CN"/>
        </w:rPr>
        <w:t>Goodman ZD</w:t>
      </w:r>
      <w:r w:rsidRPr="008B44F8">
        <w:rPr>
          <w:rFonts w:ascii="Book Antiqua" w:eastAsia="SimSun" w:hAnsi="Book Antiqua" w:cs="Times New Roman"/>
          <w:kern w:val="2"/>
          <w:sz w:val="24"/>
          <w:szCs w:val="24"/>
          <w:lang w:eastAsia="zh-CN"/>
        </w:rPr>
        <w:t xml:space="preserve">, Ishak KG, Langloss JM, Sesterhenn IA, Rabin L. Combined hepatocellular-cholangiocarcinoma. A histologic and immunohistochemical study. </w:t>
      </w:r>
      <w:r w:rsidRPr="008B44F8">
        <w:rPr>
          <w:rFonts w:ascii="Book Antiqua" w:eastAsia="SimSun" w:hAnsi="Book Antiqua" w:cs="Times New Roman"/>
          <w:i/>
          <w:kern w:val="2"/>
          <w:sz w:val="24"/>
          <w:szCs w:val="24"/>
          <w:lang w:eastAsia="zh-CN"/>
        </w:rPr>
        <w:t>Cancer</w:t>
      </w:r>
      <w:r w:rsidRPr="008B44F8">
        <w:rPr>
          <w:rFonts w:ascii="Book Antiqua" w:eastAsia="SimSun" w:hAnsi="Book Antiqua" w:cs="Times New Roman"/>
          <w:kern w:val="2"/>
          <w:sz w:val="24"/>
          <w:szCs w:val="24"/>
          <w:lang w:eastAsia="zh-CN"/>
        </w:rPr>
        <w:t xml:space="preserve"> 1985; </w:t>
      </w:r>
      <w:r w:rsidRPr="008B44F8">
        <w:rPr>
          <w:rFonts w:ascii="Book Antiqua" w:eastAsia="SimSun" w:hAnsi="Book Antiqua" w:cs="Times New Roman"/>
          <w:b/>
          <w:kern w:val="2"/>
          <w:sz w:val="24"/>
          <w:szCs w:val="24"/>
          <w:lang w:eastAsia="zh-CN"/>
        </w:rPr>
        <w:t>55</w:t>
      </w:r>
      <w:r w:rsidRPr="008B44F8">
        <w:rPr>
          <w:rFonts w:ascii="Book Antiqua" w:eastAsia="SimSun" w:hAnsi="Book Antiqua" w:cs="Times New Roman"/>
          <w:kern w:val="2"/>
          <w:sz w:val="24"/>
          <w:szCs w:val="24"/>
          <w:lang w:eastAsia="zh-CN"/>
        </w:rPr>
        <w:t>: 124-135 [PMID: 2578078]</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90 </w:t>
      </w:r>
      <w:r w:rsidRPr="008B44F8">
        <w:rPr>
          <w:rFonts w:ascii="Book Antiqua" w:eastAsia="SimSun" w:hAnsi="Book Antiqua" w:cs="Times New Roman"/>
          <w:b/>
          <w:kern w:val="2"/>
          <w:sz w:val="24"/>
          <w:szCs w:val="24"/>
          <w:lang w:eastAsia="zh-CN"/>
        </w:rPr>
        <w:t>Lin G</w:t>
      </w:r>
      <w:r w:rsidRPr="008B44F8">
        <w:rPr>
          <w:rFonts w:ascii="Book Antiqua" w:eastAsia="SimSun" w:hAnsi="Book Antiqua" w:cs="Times New Roman"/>
          <w:kern w:val="2"/>
          <w:sz w:val="24"/>
          <w:szCs w:val="24"/>
          <w:lang w:eastAsia="zh-CN"/>
        </w:rPr>
        <w:t xml:space="preserve">, Toh CH, Wu RC, Ko SF, Ng SH, Chou WC, Tseng JH. Combined hepatocellular cholangiocarcinoma: prognostic factors investigated by computed tomography/magnetic resonance imaging. </w:t>
      </w:r>
      <w:r w:rsidRPr="008B44F8">
        <w:rPr>
          <w:rFonts w:ascii="Book Antiqua" w:eastAsia="SimSun" w:hAnsi="Book Antiqua" w:cs="Times New Roman"/>
          <w:i/>
          <w:kern w:val="2"/>
          <w:sz w:val="24"/>
          <w:szCs w:val="24"/>
          <w:lang w:eastAsia="zh-CN"/>
        </w:rPr>
        <w:t>Int J Clin Pract</w:t>
      </w:r>
      <w:r w:rsidRPr="008B44F8">
        <w:rPr>
          <w:rFonts w:ascii="Book Antiqua" w:eastAsia="SimSun" w:hAnsi="Book Antiqua" w:cs="Times New Roman"/>
          <w:kern w:val="2"/>
          <w:sz w:val="24"/>
          <w:szCs w:val="24"/>
          <w:lang w:eastAsia="zh-CN"/>
        </w:rPr>
        <w:t xml:space="preserve"> 2008; </w:t>
      </w:r>
      <w:r w:rsidRPr="008B44F8">
        <w:rPr>
          <w:rFonts w:ascii="Book Antiqua" w:eastAsia="SimSun" w:hAnsi="Book Antiqua" w:cs="Times New Roman"/>
          <w:b/>
          <w:kern w:val="2"/>
          <w:sz w:val="24"/>
          <w:szCs w:val="24"/>
          <w:lang w:eastAsia="zh-CN"/>
        </w:rPr>
        <w:t>62</w:t>
      </w:r>
      <w:r w:rsidRPr="008B44F8">
        <w:rPr>
          <w:rFonts w:ascii="Book Antiqua" w:eastAsia="SimSun" w:hAnsi="Book Antiqua" w:cs="Times New Roman"/>
          <w:kern w:val="2"/>
          <w:sz w:val="24"/>
          <w:szCs w:val="24"/>
          <w:lang w:eastAsia="zh-CN"/>
        </w:rPr>
        <w:t>: 1199-1205 [PMID: 17537192 DOI: 10.1111/j.1742-1241.2007.01291.x]</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lastRenderedPageBreak/>
        <w:t xml:space="preserve">91 </w:t>
      </w:r>
      <w:r w:rsidRPr="008B44F8">
        <w:rPr>
          <w:rFonts w:ascii="Book Antiqua" w:eastAsia="SimSun" w:hAnsi="Book Antiqua" w:cs="Times New Roman"/>
          <w:b/>
          <w:kern w:val="2"/>
          <w:sz w:val="24"/>
          <w:szCs w:val="24"/>
          <w:lang w:eastAsia="zh-CN"/>
        </w:rPr>
        <w:t>ALLEN RA</w:t>
      </w:r>
      <w:r w:rsidRPr="008B44F8">
        <w:rPr>
          <w:rFonts w:ascii="Book Antiqua" w:eastAsia="SimSun" w:hAnsi="Book Antiqua" w:cs="Times New Roman"/>
          <w:kern w:val="2"/>
          <w:sz w:val="24"/>
          <w:szCs w:val="24"/>
          <w:lang w:eastAsia="zh-CN"/>
        </w:rPr>
        <w:t xml:space="preserve">, LISA JR. Combined liver cell and bile duct carcinoma. </w:t>
      </w:r>
      <w:r w:rsidRPr="008B44F8">
        <w:rPr>
          <w:rFonts w:ascii="Book Antiqua" w:eastAsia="SimSun" w:hAnsi="Book Antiqua" w:cs="Times New Roman"/>
          <w:i/>
          <w:kern w:val="2"/>
          <w:sz w:val="24"/>
          <w:szCs w:val="24"/>
          <w:lang w:eastAsia="zh-CN"/>
        </w:rPr>
        <w:t>Am J Pathol</w:t>
      </w:r>
      <w:r w:rsidRPr="008B44F8">
        <w:rPr>
          <w:rFonts w:ascii="Book Antiqua" w:eastAsia="SimSun" w:hAnsi="Book Antiqua" w:cs="Times New Roman"/>
          <w:kern w:val="2"/>
          <w:sz w:val="24"/>
          <w:szCs w:val="24"/>
          <w:lang w:eastAsia="zh-CN"/>
        </w:rPr>
        <w:t xml:space="preserve"> 1949; </w:t>
      </w:r>
      <w:r w:rsidRPr="008B44F8">
        <w:rPr>
          <w:rFonts w:ascii="Book Antiqua" w:eastAsia="SimSun" w:hAnsi="Book Antiqua" w:cs="Times New Roman"/>
          <w:b/>
          <w:kern w:val="2"/>
          <w:sz w:val="24"/>
          <w:szCs w:val="24"/>
          <w:lang w:eastAsia="zh-CN"/>
        </w:rPr>
        <w:t>25</w:t>
      </w:r>
      <w:r w:rsidRPr="008B44F8">
        <w:rPr>
          <w:rFonts w:ascii="Book Antiqua" w:eastAsia="SimSun" w:hAnsi="Book Antiqua" w:cs="Times New Roman"/>
          <w:kern w:val="2"/>
          <w:sz w:val="24"/>
          <w:szCs w:val="24"/>
          <w:lang w:eastAsia="zh-CN"/>
        </w:rPr>
        <w:t>: 647-655 [PMID: 18152860]</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92 </w:t>
      </w:r>
      <w:r w:rsidRPr="008B44F8">
        <w:rPr>
          <w:rFonts w:ascii="Book Antiqua" w:eastAsia="SimSun" w:hAnsi="Book Antiqua" w:cs="Times New Roman"/>
          <w:b/>
          <w:kern w:val="2"/>
          <w:sz w:val="24"/>
          <w:szCs w:val="24"/>
          <w:lang w:eastAsia="zh-CN"/>
        </w:rPr>
        <w:t>Theise ND</w:t>
      </w:r>
      <w:r w:rsidRPr="008B44F8">
        <w:rPr>
          <w:rFonts w:ascii="Book Antiqua" w:eastAsia="SimSun" w:hAnsi="Book Antiqua" w:cs="Times New Roman"/>
          <w:kern w:val="2"/>
          <w:sz w:val="24"/>
          <w:szCs w:val="24"/>
          <w:lang w:eastAsia="zh-CN"/>
        </w:rPr>
        <w:t>, Park YN, Nakanuma Y. Combined hepatocellular</w:t>
      </w:r>
      <w:r w:rsidRPr="008B44F8">
        <w:rPr>
          <w:rFonts w:ascii="Book Antiqua" w:eastAsia="SimSun" w:hAnsi="Book Antiqua" w:cs="Times New Roman" w:hint="eastAsia"/>
          <w:kern w:val="2"/>
          <w:sz w:val="24"/>
          <w:szCs w:val="24"/>
          <w:lang w:eastAsia="zh-CN"/>
        </w:rPr>
        <w:t xml:space="preserve"> </w:t>
      </w:r>
      <w:r w:rsidRPr="008B44F8">
        <w:rPr>
          <w:rFonts w:ascii="Book Antiqua" w:eastAsia="SimSun" w:hAnsi="Book Antiqua" w:cs="Times New Roman"/>
          <w:kern w:val="2"/>
          <w:sz w:val="24"/>
          <w:szCs w:val="24"/>
          <w:lang w:eastAsia="zh-CN"/>
        </w:rPr>
        <w:t>cholangiocarcinoma. WHO Classification of Tumours of the Digestive System, 4</w:t>
      </w:r>
      <w:r w:rsidRPr="008B44F8">
        <w:rPr>
          <w:rFonts w:ascii="Book Antiqua" w:eastAsia="SimSun" w:hAnsi="Book Antiqua" w:cs="Times New Roman"/>
          <w:kern w:val="2"/>
          <w:sz w:val="24"/>
          <w:szCs w:val="24"/>
          <w:vertAlign w:val="superscript"/>
          <w:lang w:eastAsia="zh-CN"/>
        </w:rPr>
        <w:t>th</w:t>
      </w:r>
      <w:r w:rsidRPr="008B44F8">
        <w:rPr>
          <w:rFonts w:ascii="Book Antiqua" w:eastAsia="SimSun" w:hAnsi="Book Antiqua" w:cs="Times New Roman"/>
          <w:kern w:val="2"/>
          <w:sz w:val="24"/>
          <w:szCs w:val="24"/>
          <w:lang w:eastAsia="zh-CN"/>
        </w:rPr>
        <w:t xml:space="preserve"> ed. IARC Press, </w:t>
      </w:r>
      <w:r w:rsidRPr="008B44F8">
        <w:rPr>
          <w:rFonts w:ascii="Book Antiqua" w:eastAsia="SimSun" w:hAnsi="Book Antiqua" w:cs="Times New Roman"/>
          <w:b/>
          <w:kern w:val="2"/>
          <w:sz w:val="24"/>
          <w:szCs w:val="24"/>
          <w:lang w:eastAsia="zh-CN"/>
        </w:rPr>
        <w:t>2010</w:t>
      </w:r>
      <w:r w:rsidRPr="008B44F8">
        <w:rPr>
          <w:rFonts w:ascii="Book Antiqua" w:eastAsia="SimSun" w:hAnsi="Book Antiqua" w:cs="Times New Roman"/>
          <w:kern w:val="2"/>
          <w:sz w:val="24"/>
          <w:szCs w:val="24"/>
          <w:lang w:eastAsia="zh-CN"/>
        </w:rPr>
        <w:t>: 225-227</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93 </w:t>
      </w:r>
      <w:r w:rsidRPr="008B44F8">
        <w:rPr>
          <w:rFonts w:ascii="Book Antiqua" w:eastAsia="SimSun" w:hAnsi="Book Antiqua" w:cs="Times New Roman"/>
          <w:b/>
          <w:kern w:val="2"/>
          <w:sz w:val="24"/>
          <w:szCs w:val="24"/>
          <w:lang w:eastAsia="zh-CN"/>
        </w:rPr>
        <w:t>Sasaki M</w:t>
      </w:r>
      <w:r w:rsidRPr="008B44F8">
        <w:rPr>
          <w:rFonts w:ascii="Book Antiqua" w:eastAsia="SimSun" w:hAnsi="Book Antiqua" w:cs="Times New Roman"/>
          <w:kern w:val="2"/>
          <w:sz w:val="24"/>
          <w:szCs w:val="24"/>
          <w:lang w:eastAsia="zh-CN"/>
        </w:rPr>
        <w:t xml:space="preserve">, Sato H, Kakuda Y, Sato Y, Choi JH, Nakanuma Y. Clinicopathological significance of 'subtypes with stem-cell feature' in combined hepatocellular-cholangiocarcinoma. </w:t>
      </w:r>
      <w:r w:rsidRPr="008B44F8">
        <w:rPr>
          <w:rFonts w:ascii="Book Antiqua" w:eastAsia="SimSun" w:hAnsi="Book Antiqua" w:cs="Times New Roman"/>
          <w:i/>
          <w:kern w:val="2"/>
          <w:sz w:val="24"/>
          <w:szCs w:val="24"/>
          <w:lang w:eastAsia="zh-CN"/>
        </w:rPr>
        <w:t>Liver Int</w:t>
      </w:r>
      <w:r w:rsidRPr="008B44F8">
        <w:rPr>
          <w:rFonts w:ascii="Book Antiqua" w:eastAsia="SimSun" w:hAnsi="Book Antiqua" w:cs="Times New Roman"/>
          <w:kern w:val="2"/>
          <w:sz w:val="24"/>
          <w:szCs w:val="24"/>
          <w:lang w:eastAsia="zh-CN"/>
        </w:rPr>
        <w:t xml:space="preserve"> 2015; </w:t>
      </w:r>
      <w:r w:rsidRPr="008B44F8">
        <w:rPr>
          <w:rFonts w:ascii="Book Antiqua" w:eastAsia="SimSun" w:hAnsi="Book Antiqua" w:cs="Times New Roman"/>
          <w:b/>
          <w:kern w:val="2"/>
          <w:sz w:val="24"/>
          <w:szCs w:val="24"/>
          <w:lang w:eastAsia="zh-CN"/>
        </w:rPr>
        <w:t>35</w:t>
      </w:r>
      <w:r w:rsidRPr="008B44F8">
        <w:rPr>
          <w:rFonts w:ascii="Book Antiqua" w:eastAsia="SimSun" w:hAnsi="Book Antiqua" w:cs="Times New Roman"/>
          <w:kern w:val="2"/>
          <w:sz w:val="24"/>
          <w:szCs w:val="24"/>
          <w:lang w:eastAsia="zh-CN"/>
        </w:rPr>
        <w:t>: 1024-1035 [PMID: 24712771 DOI: 10.1111/liv.12563</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94 </w:t>
      </w:r>
      <w:r w:rsidRPr="008B44F8">
        <w:rPr>
          <w:rFonts w:ascii="Book Antiqua" w:eastAsia="SimSun" w:hAnsi="Book Antiqua" w:cs="Times New Roman"/>
          <w:b/>
          <w:kern w:val="2"/>
          <w:sz w:val="24"/>
          <w:szCs w:val="24"/>
          <w:lang w:eastAsia="zh-CN"/>
        </w:rPr>
        <w:t>Zhou L</w:t>
      </w:r>
      <w:r w:rsidRPr="008B44F8">
        <w:rPr>
          <w:rFonts w:ascii="Book Antiqua" w:eastAsia="SimSun" w:hAnsi="Book Antiqua" w:cs="Times New Roman"/>
          <w:kern w:val="2"/>
          <w:sz w:val="24"/>
          <w:szCs w:val="24"/>
          <w:lang w:eastAsia="zh-CN"/>
        </w:rPr>
        <w:t xml:space="preserve">, Rui JA, Wang SB, Chen SG, Qu Q, Chi TY, Wei X, Han K, Zhang N, Zhao HT. Outcomes and prognostic factors of cirrhotic patients with hepatocellular carcinoma after radical major hepatectomy. </w:t>
      </w:r>
      <w:r w:rsidRPr="008B44F8">
        <w:rPr>
          <w:rFonts w:ascii="Book Antiqua" w:eastAsia="SimSun" w:hAnsi="Book Antiqua" w:cs="Times New Roman"/>
          <w:i/>
          <w:kern w:val="2"/>
          <w:sz w:val="24"/>
          <w:szCs w:val="24"/>
          <w:lang w:eastAsia="zh-CN"/>
        </w:rPr>
        <w:t>World J Surg</w:t>
      </w:r>
      <w:r w:rsidRPr="008B44F8">
        <w:rPr>
          <w:rFonts w:ascii="Book Antiqua" w:eastAsia="SimSun" w:hAnsi="Book Antiqua" w:cs="Times New Roman"/>
          <w:kern w:val="2"/>
          <w:sz w:val="24"/>
          <w:szCs w:val="24"/>
          <w:lang w:eastAsia="zh-CN"/>
        </w:rPr>
        <w:t xml:space="preserve"> 2007; </w:t>
      </w:r>
      <w:r w:rsidRPr="008B44F8">
        <w:rPr>
          <w:rFonts w:ascii="Book Antiqua" w:eastAsia="SimSun" w:hAnsi="Book Antiqua" w:cs="Times New Roman"/>
          <w:b/>
          <w:kern w:val="2"/>
          <w:sz w:val="24"/>
          <w:szCs w:val="24"/>
          <w:lang w:eastAsia="zh-CN"/>
        </w:rPr>
        <w:t>31</w:t>
      </w:r>
      <w:r w:rsidRPr="008B44F8">
        <w:rPr>
          <w:rFonts w:ascii="Book Antiqua" w:eastAsia="SimSun" w:hAnsi="Book Antiqua" w:cs="Times New Roman"/>
          <w:kern w:val="2"/>
          <w:sz w:val="24"/>
          <w:szCs w:val="24"/>
          <w:lang w:eastAsia="zh-CN"/>
        </w:rPr>
        <w:t>: 1782-1787 [PMID: 17610113 DOI: 10.1007/s00268-007-9029-z]</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95 </w:t>
      </w:r>
      <w:r w:rsidRPr="008B44F8">
        <w:rPr>
          <w:rFonts w:ascii="Book Antiqua" w:eastAsia="SimSun" w:hAnsi="Book Antiqua" w:cs="Times New Roman"/>
          <w:b/>
          <w:kern w:val="2"/>
          <w:sz w:val="24"/>
          <w:szCs w:val="24"/>
          <w:lang w:eastAsia="zh-CN"/>
        </w:rPr>
        <w:t>Moeini A</w:t>
      </w:r>
      <w:r w:rsidRPr="008B44F8">
        <w:rPr>
          <w:rFonts w:ascii="Book Antiqua" w:eastAsia="SimSun" w:hAnsi="Book Antiqua" w:cs="Times New Roman"/>
          <w:kern w:val="2"/>
          <w:sz w:val="24"/>
          <w:szCs w:val="24"/>
          <w:lang w:eastAsia="zh-CN"/>
        </w:rPr>
        <w:t xml:space="preserve">, Sia D, Zhang Z, Camprecios G, Stueck A, Dong H, Montal R, Torrens L, Martinez-Quetglas I, Fiel MI, Hao K, Villanueva A, Thung SN, Schwartz ME, Llovet JM. Mixed hepatocellular cholangiocarcinoma tumors: Cholangiolocellular carcinoma is a distinct molecular entity. </w:t>
      </w:r>
      <w:r w:rsidRPr="008B44F8">
        <w:rPr>
          <w:rFonts w:ascii="Book Antiqua" w:eastAsia="SimSun" w:hAnsi="Book Antiqua" w:cs="Times New Roman"/>
          <w:i/>
          <w:kern w:val="2"/>
          <w:sz w:val="24"/>
          <w:szCs w:val="24"/>
          <w:lang w:eastAsia="zh-CN"/>
        </w:rPr>
        <w:t>J Hepatol</w:t>
      </w:r>
      <w:r w:rsidRPr="008B44F8">
        <w:rPr>
          <w:rFonts w:ascii="Book Antiqua" w:eastAsia="SimSun" w:hAnsi="Book Antiqua" w:cs="Times New Roman"/>
          <w:kern w:val="2"/>
          <w:sz w:val="24"/>
          <w:szCs w:val="24"/>
          <w:lang w:eastAsia="zh-CN"/>
        </w:rPr>
        <w:t xml:space="preserve"> 2017; </w:t>
      </w:r>
      <w:r w:rsidRPr="008B44F8">
        <w:rPr>
          <w:rFonts w:ascii="Book Antiqua" w:eastAsia="SimSun" w:hAnsi="Book Antiqua" w:cs="Times New Roman"/>
          <w:b/>
          <w:kern w:val="2"/>
          <w:sz w:val="24"/>
          <w:szCs w:val="24"/>
          <w:lang w:eastAsia="zh-CN"/>
        </w:rPr>
        <w:t>66</w:t>
      </w:r>
      <w:r w:rsidRPr="008B44F8">
        <w:rPr>
          <w:rFonts w:ascii="Book Antiqua" w:eastAsia="SimSun" w:hAnsi="Book Antiqua" w:cs="Times New Roman"/>
          <w:kern w:val="2"/>
          <w:sz w:val="24"/>
          <w:szCs w:val="24"/>
          <w:lang w:eastAsia="zh-CN"/>
        </w:rPr>
        <w:t>: 952-961 [PMID: 28126467 DOI: 10.1016/j.jhep.2017.01.010</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96 </w:t>
      </w:r>
      <w:r w:rsidRPr="008B44F8">
        <w:rPr>
          <w:rFonts w:ascii="Book Antiqua" w:eastAsia="SimSun" w:hAnsi="Book Antiqua" w:cs="Times New Roman"/>
          <w:b/>
          <w:kern w:val="2"/>
          <w:sz w:val="24"/>
          <w:szCs w:val="24"/>
          <w:lang w:eastAsia="zh-CN"/>
        </w:rPr>
        <w:t>Ma YC</w:t>
      </w:r>
      <w:r w:rsidRPr="008B44F8">
        <w:rPr>
          <w:rFonts w:ascii="Book Antiqua" w:eastAsia="SimSun" w:hAnsi="Book Antiqua" w:cs="Times New Roman"/>
          <w:kern w:val="2"/>
          <w:sz w:val="24"/>
          <w:szCs w:val="24"/>
          <w:lang w:eastAsia="zh-CN"/>
        </w:rPr>
        <w:t xml:space="preserve">, Yang JY, Yan LN. Relevant markers of cancer stem cells indicate a poor prognosis in hepatocellular carcinoma patients: a meta-analysis. </w:t>
      </w:r>
      <w:r w:rsidRPr="008B44F8">
        <w:rPr>
          <w:rFonts w:ascii="Book Antiqua" w:eastAsia="SimSun" w:hAnsi="Book Antiqua" w:cs="Times New Roman"/>
          <w:i/>
          <w:kern w:val="2"/>
          <w:sz w:val="24"/>
          <w:szCs w:val="24"/>
          <w:lang w:eastAsia="zh-CN"/>
        </w:rPr>
        <w:t>Eur J Gastroenterol Hepatol</w:t>
      </w:r>
      <w:r w:rsidRPr="008B44F8">
        <w:rPr>
          <w:rFonts w:ascii="Book Antiqua" w:eastAsia="SimSun" w:hAnsi="Book Antiqua" w:cs="Times New Roman"/>
          <w:kern w:val="2"/>
          <w:sz w:val="24"/>
          <w:szCs w:val="24"/>
          <w:lang w:eastAsia="zh-CN"/>
        </w:rPr>
        <w:t xml:space="preserve"> 2013; </w:t>
      </w:r>
      <w:r w:rsidRPr="008B44F8">
        <w:rPr>
          <w:rFonts w:ascii="Book Antiqua" w:eastAsia="SimSun" w:hAnsi="Book Antiqua" w:cs="Times New Roman"/>
          <w:b/>
          <w:kern w:val="2"/>
          <w:sz w:val="24"/>
          <w:szCs w:val="24"/>
          <w:lang w:eastAsia="zh-CN"/>
        </w:rPr>
        <w:t>25</w:t>
      </w:r>
      <w:r w:rsidRPr="008B44F8">
        <w:rPr>
          <w:rFonts w:ascii="Book Antiqua" w:eastAsia="SimSun" w:hAnsi="Book Antiqua" w:cs="Times New Roman"/>
          <w:kern w:val="2"/>
          <w:sz w:val="24"/>
          <w:szCs w:val="24"/>
          <w:lang w:eastAsia="zh-CN"/>
        </w:rPr>
        <w:t>: 1007-1016 [PMID: 23478672 DOI: 10.1097/MEG.0b013e32836019d8</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97 </w:t>
      </w:r>
      <w:r w:rsidRPr="008B44F8">
        <w:rPr>
          <w:rFonts w:ascii="Book Antiqua" w:eastAsia="SimSun" w:hAnsi="Book Antiqua" w:cs="Times New Roman"/>
          <w:b/>
          <w:kern w:val="2"/>
          <w:sz w:val="24"/>
          <w:szCs w:val="24"/>
          <w:lang w:eastAsia="zh-CN"/>
        </w:rPr>
        <w:t>Govaere O</w:t>
      </w:r>
      <w:r w:rsidRPr="008B44F8">
        <w:rPr>
          <w:rFonts w:ascii="Book Antiqua" w:eastAsia="SimSun" w:hAnsi="Book Antiqua" w:cs="Times New Roman"/>
          <w:kern w:val="2"/>
          <w:sz w:val="24"/>
          <w:szCs w:val="24"/>
          <w:lang w:eastAsia="zh-CN"/>
        </w:rPr>
        <w:t xml:space="preserve">, Roskams T. Pathogenesis and prognosis of hepatocellular carcinoma at the cellular and molecular levels. </w:t>
      </w:r>
      <w:r w:rsidRPr="008B44F8">
        <w:rPr>
          <w:rFonts w:ascii="Book Antiqua" w:eastAsia="SimSun" w:hAnsi="Book Antiqua" w:cs="Times New Roman"/>
          <w:i/>
          <w:kern w:val="2"/>
          <w:sz w:val="24"/>
          <w:szCs w:val="24"/>
          <w:lang w:eastAsia="zh-CN"/>
        </w:rPr>
        <w:t>Clin Liver Dis</w:t>
      </w:r>
      <w:r w:rsidRPr="008B44F8">
        <w:rPr>
          <w:rFonts w:ascii="Book Antiqua" w:eastAsia="SimSun" w:hAnsi="Book Antiqua" w:cs="Times New Roman"/>
          <w:kern w:val="2"/>
          <w:sz w:val="24"/>
          <w:szCs w:val="24"/>
          <w:lang w:eastAsia="zh-CN"/>
        </w:rPr>
        <w:t xml:space="preserve"> 2015; </w:t>
      </w:r>
      <w:r w:rsidRPr="008B44F8">
        <w:rPr>
          <w:rFonts w:ascii="Book Antiqua" w:eastAsia="SimSun" w:hAnsi="Book Antiqua" w:cs="Times New Roman"/>
          <w:b/>
          <w:kern w:val="2"/>
          <w:sz w:val="24"/>
          <w:szCs w:val="24"/>
          <w:lang w:eastAsia="zh-CN"/>
        </w:rPr>
        <w:t>19</w:t>
      </w:r>
      <w:r w:rsidRPr="008B44F8">
        <w:rPr>
          <w:rFonts w:ascii="Book Antiqua" w:eastAsia="SimSun" w:hAnsi="Book Antiqua" w:cs="Times New Roman"/>
          <w:kern w:val="2"/>
          <w:sz w:val="24"/>
          <w:szCs w:val="24"/>
          <w:lang w:eastAsia="zh-CN"/>
        </w:rPr>
        <w:t>: 261-276 [PMID: 25921662 DOI: 10.1016/j.cld.2015.01.002</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98 </w:t>
      </w:r>
      <w:r w:rsidRPr="008B44F8">
        <w:rPr>
          <w:rFonts w:ascii="Book Antiqua" w:eastAsia="SimSun" w:hAnsi="Book Antiqua" w:cs="Times New Roman"/>
          <w:b/>
          <w:kern w:val="2"/>
          <w:sz w:val="24"/>
          <w:szCs w:val="24"/>
          <w:lang w:eastAsia="zh-CN"/>
        </w:rPr>
        <w:t>Bruix J</w:t>
      </w:r>
      <w:r w:rsidRPr="008B44F8">
        <w:rPr>
          <w:rFonts w:ascii="Book Antiqua" w:eastAsia="SimSun" w:hAnsi="Book Antiqua" w:cs="Times New Roman"/>
          <w:kern w:val="2"/>
          <w:sz w:val="24"/>
          <w:szCs w:val="24"/>
          <w:lang w:eastAsia="zh-CN"/>
        </w:rPr>
        <w:t xml:space="preserve">, Gores GJ, Mazzaferro V. Hepatocellular carcinoma: clinical frontiers and perspectives. </w:t>
      </w:r>
      <w:r w:rsidRPr="008B44F8">
        <w:rPr>
          <w:rFonts w:ascii="Book Antiqua" w:eastAsia="SimSun" w:hAnsi="Book Antiqua" w:cs="Times New Roman"/>
          <w:i/>
          <w:kern w:val="2"/>
          <w:sz w:val="24"/>
          <w:szCs w:val="24"/>
          <w:lang w:eastAsia="zh-CN"/>
        </w:rPr>
        <w:t>Gut</w:t>
      </w:r>
      <w:r w:rsidRPr="008B44F8">
        <w:rPr>
          <w:rFonts w:ascii="Book Antiqua" w:eastAsia="SimSun" w:hAnsi="Book Antiqua" w:cs="Times New Roman"/>
          <w:kern w:val="2"/>
          <w:sz w:val="24"/>
          <w:szCs w:val="24"/>
          <w:lang w:eastAsia="zh-CN"/>
        </w:rPr>
        <w:t xml:space="preserve"> 2014; </w:t>
      </w:r>
      <w:r w:rsidRPr="008B44F8">
        <w:rPr>
          <w:rFonts w:ascii="Book Antiqua" w:eastAsia="SimSun" w:hAnsi="Book Antiqua" w:cs="Times New Roman"/>
          <w:b/>
          <w:kern w:val="2"/>
          <w:sz w:val="24"/>
          <w:szCs w:val="24"/>
          <w:lang w:eastAsia="zh-CN"/>
        </w:rPr>
        <w:t>63</w:t>
      </w:r>
      <w:r w:rsidRPr="008B44F8">
        <w:rPr>
          <w:rFonts w:ascii="Book Antiqua" w:eastAsia="SimSun" w:hAnsi="Book Antiqua" w:cs="Times New Roman"/>
          <w:kern w:val="2"/>
          <w:sz w:val="24"/>
          <w:szCs w:val="24"/>
          <w:lang w:eastAsia="zh-CN"/>
        </w:rPr>
        <w:t>: 844-855 [PMID: 24531850 DOI: 10.1136/gutjnl-2013-306627</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99 </w:t>
      </w:r>
      <w:r w:rsidRPr="008B44F8">
        <w:rPr>
          <w:rFonts w:ascii="Book Antiqua" w:eastAsia="SimSun" w:hAnsi="Book Antiqua" w:cs="Times New Roman"/>
          <w:b/>
          <w:kern w:val="2"/>
          <w:sz w:val="24"/>
          <w:szCs w:val="24"/>
          <w:lang w:eastAsia="zh-CN"/>
        </w:rPr>
        <w:t>Sherman M</w:t>
      </w:r>
      <w:r w:rsidRPr="008B44F8">
        <w:rPr>
          <w:rFonts w:ascii="Book Antiqua" w:eastAsia="SimSun" w:hAnsi="Book Antiqua" w:cs="Times New Roman"/>
          <w:kern w:val="2"/>
          <w:sz w:val="24"/>
          <w:szCs w:val="24"/>
          <w:lang w:eastAsia="zh-CN"/>
        </w:rPr>
        <w:t xml:space="preserve">. Hepatocellular carcinoma: epidemiology, surveillance, and diagnosis. </w:t>
      </w:r>
      <w:r w:rsidRPr="008B44F8">
        <w:rPr>
          <w:rFonts w:ascii="Book Antiqua" w:eastAsia="SimSun" w:hAnsi="Book Antiqua" w:cs="Times New Roman"/>
          <w:i/>
          <w:kern w:val="2"/>
          <w:sz w:val="24"/>
          <w:szCs w:val="24"/>
          <w:lang w:eastAsia="zh-CN"/>
        </w:rPr>
        <w:t>Semin Liver Dis</w:t>
      </w:r>
      <w:r w:rsidRPr="008B44F8">
        <w:rPr>
          <w:rFonts w:ascii="Book Antiqua" w:eastAsia="SimSun" w:hAnsi="Book Antiqua" w:cs="Times New Roman"/>
          <w:kern w:val="2"/>
          <w:sz w:val="24"/>
          <w:szCs w:val="24"/>
          <w:lang w:eastAsia="zh-CN"/>
        </w:rPr>
        <w:t xml:space="preserve"> 2010; </w:t>
      </w:r>
      <w:r w:rsidRPr="008B44F8">
        <w:rPr>
          <w:rFonts w:ascii="Book Antiqua" w:eastAsia="SimSun" w:hAnsi="Book Antiqua" w:cs="Times New Roman"/>
          <w:b/>
          <w:kern w:val="2"/>
          <w:sz w:val="24"/>
          <w:szCs w:val="24"/>
          <w:lang w:eastAsia="zh-CN"/>
        </w:rPr>
        <w:t>30</w:t>
      </w:r>
      <w:r w:rsidRPr="008B44F8">
        <w:rPr>
          <w:rFonts w:ascii="Book Antiqua" w:eastAsia="SimSun" w:hAnsi="Book Antiqua" w:cs="Times New Roman"/>
          <w:kern w:val="2"/>
          <w:sz w:val="24"/>
          <w:szCs w:val="24"/>
          <w:lang w:eastAsia="zh-CN"/>
        </w:rPr>
        <w:t>: 3-16 [PMID: 20175029]</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100 </w:t>
      </w:r>
      <w:r w:rsidRPr="008B44F8">
        <w:rPr>
          <w:rFonts w:ascii="Book Antiqua" w:eastAsia="SimSun" w:hAnsi="Book Antiqua" w:cs="Times New Roman"/>
          <w:b/>
          <w:kern w:val="2"/>
          <w:sz w:val="24"/>
          <w:szCs w:val="24"/>
          <w:lang w:eastAsia="zh-CN"/>
        </w:rPr>
        <w:t>International Working Party</w:t>
      </w:r>
      <w:r w:rsidRPr="008B44F8">
        <w:rPr>
          <w:rFonts w:ascii="Book Antiqua" w:eastAsia="SimSun" w:hAnsi="Book Antiqua" w:cs="Times New Roman"/>
          <w:kern w:val="2"/>
          <w:sz w:val="24"/>
          <w:szCs w:val="24"/>
          <w:lang w:eastAsia="zh-CN"/>
        </w:rPr>
        <w:t xml:space="preserve">. Terminology of nodular hepatocellular lesions. </w:t>
      </w:r>
      <w:r w:rsidRPr="008B44F8">
        <w:rPr>
          <w:rFonts w:ascii="Book Antiqua" w:eastAsia="SimSun" w:hAnsi="Book Antiqua" w:cs="Times New Roman"/>
          <w:i/>
          <w:kern w:val="2"/>
          <w:sz w:val="24"/>
          <w:szCs w:val="24"/>
          <w:lang w:eastAsia="zh-CN"/>
        </w:rPr>
        <w:lastRenderedPageBreak/>
        <w:t>Hepatology</w:t>
      </w:r>
      <w:r w:rsidRPr="008B44F8">
        <w:rPr>
          <w:rFonts w:ascii="Book Antiqua" w:eastAsia="SimSun" w:hAnsi="Book Antiqua" w:cs="Times New Roman"/>
          <w:kern w:val="2"/>
          <w:sz w:val="24"/>
          <w:szCs w:val="24"/>
          <w:lang w:eastAsia="zh-CN"/>
        </w:rPr>
        <w:t xml:space="preserve"> 1995; </w:t>
      </w:r>
      <w:r w:rsidRPr="008B44F8">
        <w:rPr>
          <w:rFonts w:ascii="Book Antiqua" w:eastAsia="SimSun" w:hAnsi="Book Antiqua" w:cs="Times New Roman"/>
          <w:b/>
          <w:kern w:val="2"/>
          <w:sz w:val="24"/>
          <w:szCs w:val="24"/>
          <w:lang w:eastAsia="zh-CN"/>
        </w:rPr>
        <w:t>22</w:t>
      </w:r>
      <w:r w:rsidRPr="008B44F8">
        <w:rPr>
          <w:rFonts w:ascii="Book Antiqua" w:eastAsia="SimSun" w:hAnsi="Book Antiqua" w:cs="Times New Roman"/>
          <w:kern w:val="2"/>
          <w:sz w:val="24"/>
          <w:szCs w:val="24"/>
          <w:lang w:eastAsia="zh-CN"/>
        </w:rPr>
        <w:t>: 983-993 [PMID: 7657307]</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101 International Consensus Group for Hepatocellular Neoplasia. The International Consensus Group for Hepatocellular Neoplasia. Pathologic diagnosis of early hepatocellular carcinoma: a report of the international consensus group for hepatocellular neoplasia. </w:t>
      </w:r>
      <w:r w:rsidRPr="008B44F8">
        <w:rPr>
          <w:rFonts w:ascii="Book Antiqua" w:eastAsia="SimSun" w:hAnsi="Book Antiqua" w:cs="Times New Roman"/>
          <w:i/>
          <w:kern w:val="2"/>
          <w:sz w:val="24"/>
          <w:szCs w:val="24"/>
          <w:lang w:eastAsia="zh-CN"/>
        </w:rPr>
        <w:t>Hepatology</w:t>
      </w:r>
      <w:r w:rsidRPr="008B44F8">
        <w:rPr>
          <w:rFonts w:ascii="Book Antiqua" w:eastAsia="SimSun" w:hAnsi="Book Antiqua" w:cs="Times New Roman"/>
          <w:kern w:val="2"/>
          <w:sz w:val="24"/>
          <w:szCs w:val="24"/>
          <w:lang w:eastAsia="zh-CN"/>
        </w:rPr>
        <w:t xml:space="preserve"> 2009</w:t>
      </w:r>
      <w:r w:rsidRPr="008B44F8">
        <w:rPr>
          <w:rFonts w:ascii="Book Antiqua" w:eastAsia="SimSun" w:hAnsi="Book Antiqua" w:cs="Times New Roman" w:hint="eastAsia"/>
          <w:kern w:val="2"/>
          <w:sz w:val="24"/>
          <w:szCs w:val="24"/>
          <w:lang w:eastAsia="zh-CN"/>
        </w:rPr>
        <w:t>;</w:t>
      </w:r>
      <w:r w:rsidRPr="008B44F8">
        <w:rPr>
          <w:rFonts w:ascii="Book Antiqua" w:eastAsia="SimSun" w:hAnsi="Book Antiqua" w:cs="Times New Roman"/>
          <w:kern w:val="2"/>
          <w:sz w:val="24"/>
          <w:szCs w:val="24"/>
          <w:lang w:eastAsia="zh-CN"/>
        </w:rPr>
        <w:t xml:space="preserve"> </w:t>
      </w:r>
      <w:r w:rsidRPr="008B44F8">
        <w:rPr>
          <w:rFonts w:ascii="Book Antiqua" w:eastAsia="SimSun" w:hAnsi="Book Antiqua" w:cs="Times New Roman"/>
          <w:b/>
          <w:kern w:val="2"/>
          <w:sz w:val="24"/>
          <w:szCs w:val="24"/>
          <w:lang w:eastAsia="zh-CN"/>
        </w:rPr>
        <w:t>49</w:t>
      </w:r>
      <w:r w:rsidRPr="008B44F8">
        <w:rPr>
          <w:rFonts w:ascii="Book Antiqua" w:eastAsia="SimSun" w:hAnsi="Book Antiqua" w:cs="Times New Roman"/>
          <w:kern w:val="2"/>
          <w:sz w:val="24"/>
          <w:szCs w:val="24"/>
          <w:lang w:eastAsia="zh-CN"/>
        </w:rPr>
        <w:t>:</w:t>
      </w:r>
      <w:r w:rsidRPr="008B44F8">
        <w:rPr>
          <w:rFonts w:ascii="Book Antiqua" w:eastAsia="SimSun" w:hAnsi="Book Antiqua" w:cs="Times New Roman" w:hint="eastAsia"/>
          <w:kern w:val="2"/>
          <w:sz w:val="24"/>
          <w:szCs w:val="24"/>
          <w:lang w:eastAsia="zh-CN"/>
        </w:rPr>
        <w:t xml:space="preserve"> </w:t>
      </w:r>
      <w:r w:rsidRPr="008B44F8">
        <w:rPr>
          <w:rFonts w:ascii="Book Antiqua" w:eastAsia="SimSun" w:hAnsi="Book Antiqua" w:cs="Times New Roman"/>
          <w:kern w:val="2"/>
          <w:sz w:val="24"/>
          <w:szCs w:val="24"/>
          <w:lang w:eastAsia="zh-CN"/>
        </w:rPr>
        <w:t>658-64</w:t>
      </w:r>
      <w:r w:rsidRPr="008B44F8">
        <w:rPr>
          <w:rFonts w:ascii="Book Antiqua" w:eastAsia="SimSun" w:hAnsi="Book Antiqua" w:cs="Times New Roman" w:hint="eastAsia"/>
          <w:kern w:val="2"/>
          <w:sz w:val="24"/>
          <w:szCs w:val="24"/>
          <w:lang w:eastAsia="zh-CN"/>
        </w:rPr>
        <w:t xml:space="preserve"> </w:t>
      </w:r>
      <w:r w:rsidRPr="008B44F8">
        <w:rPr>
          <w:rFonts w:ascii="Book Antiqua" w:eastAsia="SimSun" w:hAnsi="Book Antiqua" w:cs="Times New Roman"/>
          <w:kern w:val="2"/>
          <w:sz w:val="24"/>
          <w:szCs w:val="24"/>
          <w:lang w:eastAsia="zh-CN"/>
        </w:rPr>
        <w:t>[PMID: 19177576</w:t>
      </w:r>
      <w:r w:rsidRPr="008B44F8">
        <w:rPr>
          <w:rFonts w:ascii="Book Antiqua" w:eastAsia="SimSun" w:hAnsi="Book Antiqua" w:cs="Times New Roman" w:hint="eastAsia"/>
          <w:kern w:val="2"/>
          <w:sz w:val="24"/>
          <w:szCs w:val="24"/>
          <w:lang w:eastAsia="zh-CN"/>
        </w:rPr>
        <w:t xml:space="preserve"> </w:t>
      </w:r>
      <w:r w:rsidRPr="008B44F8">
        <w:rPr>
          <w:rFonts w:ascii="Book Antiqua" w:eastAsia="SimSun" w:hAnsi="Book Antiqua" w:cs="Times New Roman"/>
          <w:kern w:val="2"/>
          <w:sz w:val="24"/>
          <w:szCs w:val="24"/>
          <w:lang w:eastAsia="zh-CN"/>
        </w:rPr>
        <w:t>DOI: 10.1002/hep.22709</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102 </w:t>
      </w:r>
      <w:r w:rsidRPr="008B44F8">
        <w:rPr>
          <w:rFonts w:ascii="Book Antiqua" w:eastAsia="SimSun" w:hAnsi="Book Antiqua" w:cs="Times New Roman"/>
          <w:b/>
          <w:kern w:val="2"/>
          <w:sz w:val="24"/>
          <w:szCs w:val="24"/>
          <w:lang w:eastAsia="zh-CN"/>
        </w:rPr>
        <w:t>Omata M</w:t>
      </w:r>
      <w:r w:rsidRPr="008B44F8">
        <w:rPr>
          <w:rFonts w:ascii="Book Antiqua" w:eastAsia="SimSun" w:hAnsi="Book Antiqua" w:cs="Times New Roman"/>
          <w:kern w:val="2"/>
          <w:sz w:val="24"/>
          <w:szCs w:val="24"/>
          <w:lang w:eastAsia="zh-CN"/>
        </w:rPr>
        <w:t xml:space="preserve">, Cheng AL, Kokudo N, Kudo M, Lee JM, Jia J, Tateishi R, Han KH, Chawla YK, Shiina S, Jafri W, Payawal DA, Ohki T, Ogasawara S, Chen PJ, Lesmana CRA, Lesmana LA, Gani RA, Obi S, Dokmeci AK, Sarin SK. Asia-Pacific clinical practice guidelines on the management of hepatocellular carcinoma: a 2017 update. </w:t>
      </w:r>
      <w:r w:rsidRPr="008B44F8">
        <w:rPr>
          <w:rFonts w:ascii="Book Antiqua" w:eastAsia="SimSun" w:hAnsi="Book Antiqua" w:cs="Times New Roman"/>
          <w:i/>
          <w:kern w:val="2"/>
          <w:sz w:val="24"/>
          <w:szCs w:val="24"/>
          <w:lang w:eastAsia="zh-CN"/>
        </w:rPr>
        <w:t>Hepatol Int</w:t>
      </w:r>
      <w:r w:rsidRPr="008B44F8">
        <w:rPr>
          <w:rFonts w:ascii="Book Antiqua" w:eastAsia="SimSun" w:hAnsi="Book Antiqua" w:cs="Times New Roman"/>
          <w:kern w:val="2"/>
          <w:sz w:val="24"/>
          <w:szCs w:val="24"/>
          <w:lang w:eastAsia="zh-CN"/>
        </w:rPr>
        <w:t xml:space="preserve"> 2017; </w:t>
      </w:r>
      <w:r w:rsidRPr="008B44F8">
        <w:rPr>
          <w:rFonts w:ascii="Book Antiqua" w:eastAsia="SimSun" w:hAnsi="Book Antiqua" w:cs="Times New Roman"/>
          <w:b/>
          <w:kern w:val="2"/>
          <w:sz w:val="24"/>
          <w:szCs w:val="24"/>
          <w:lang w:eastAsia="zh-CN"/>
        </w:rPr>
        <w:t>11</w:t>
      </w:r>
      <w:r w:rsidRPr="008B44F8">
        <w:rPr>
          <w:rFonts w:ascii="Book Antiqua" w:eastAsia="SimSun" w:hAnsi="Book Antiqua" w:cs="Times New Roman"/>
          <w:kern w:val="2"/>
          <w:sz w:val="24"/>
          <w:szCs w:val="24"/>
          <w:lang w:eastAsia="zh-CN"/>
        </w:rPr>
        <w:t>: 317-370 [PMID: 28620797 DOI: 10.1007/s12072-017-9799-9</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103 </w:t>
      </w:r>
      <w:r w:rsidRPr="008B44F8">
        <w:rPr>
          <w:rFonts w:ascii="Book Antiqua" w:eastAsia="SimSun" w:hAnsi="Book Antiqua" w:cs="Times New Roman"/>
          <w:b/>
          <w:kern w:val="2"/>
          <w:sz w:val="24"/>
          <w:szCs w:val="24"/>
          <w:lang w:eastAsia="zh-CN"/>
        </w:rPr>
        <w:t>Lo RC</w:t>
      </w:r>
      <w:r w:rsidRPr="008B44F8">
        <w:rPr>
          <w:rFonts w:ascii="Book Antiqua" w:eastAsia="SimSun" w:hAnsi="Book Antiqua" w:cs="Times New Roman"/>
          <w:kern w:val="2"/>
          <w:sz w:val="24"/>
          <w:szCs w:val="24"/>
          <w:lang w:eastAsia="zh-CN"/>
        </w:rPr>
        <w:t xml:space="preserve">, Ng IO. Hepatocellular tumors: immunohistochemical analyses for classification and prognostication. </w:t>
      </w:r>
      <w:r w:rsidRPr="008B44F8">
        <w:rPr>
          <w:rFonts w:ascii="Book Antiqua" w:eastAsia="SimSun" w:hAnsi="Book Antiqua" w:cs="Times New Roman"/>
          <w:i/>
          <w:kern w:val="2"/>
          <w:sz w:val="24"/>
          <w:szCs w:val="24"/>
          <w:lang w:eastAsia="zh-CN"/>
        </w:rPr>
        <w:t>Chin J Cancer Res</w:t>
      </w:r>
      <w:r w:rsidRPr="008B44F8">
        <w:rPr>
          <w:rFonts w:ascii="Book Antiqua" w:eastAsia="SimSun" w:hAnsi="Book Antiqua" w:cs="Times New Roman"/>
          <w:kern w:val="2"/>
          <w:sz w:val="24"/>
          <w:szCs w:val="24"/>
          <w:lang w:eastAsia="zh-CN"/>
        </w:rPr>
        <w:t xml:space="preserve"> 2011; </w:t>
      </w:r>
      <w:r w:rsidRPr="008B44F8">
        <w:rPr>
          <w:rFonts w:ascii="Book Antiqua" w:eastAsia="SimSun" w:hAnsi="Book Antiqua" w:cs="Times New Roman"/>
          <w:b/>
          <w:kern w:val="2"/>
          <w:sz w:val="24"/>
          <w:szCs w:val="24"/>
          <w:lang w:eastAsia="zh-CN"/>
        </w:rPr>
        <w:t>23</w:t>
      </w:r>
      <w:r w:rsidRPr="008B44F8">
        <w:rPr>
          <w:rFonts w:ascii="Book Antiqua" w:eastAsia="SimSun" w:hAnsi="Book Antiqua" w:cs="Times New Roman"/>
          <w:kern w:val="2"/>
          <w:sz w:val="24"/>
          <w:szCs w:val="24"/>
          <w:lang w:eastAsia="zh-CN"/>
        </w:rPr>
        <w:t>: 245-253 [PMID: 23359751 DOI: 10.1007/s11670-011-0245-6</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104 </w:t>
      </w:r>
      <w:r w:rsidRPr="008B44F8">
        <w:rPr>
          <w:rFonts w:ascii="Book Antiqua" w:eastAsia="SimSun" w:hAnsi="Book Antiqua" w:cs="Times New Roman"/>
          <w:b/>
          <w:kern w:val="2"/>
          <w:sz w:val="24"/>
          <w:szCs w:val="24"/>
          <w:lang w:eastAsia="zh-CN"/>
        </w:rPr>
        <w:t>Di Tommaso L</w:t>
      </w:r>
      <w:r w:rsidRPr="008B44F8">
        <w:rPr>
          <w:rFonts w:ascii="Book Antiqua" w:eastAsia="SimSun" w:hAnsi="Book Antiqua" w:cs="Times New Roman"/>
          <w:kern w:val="2"/>
          <w:sz w:val="24"/>
          <w:szCs w:val="24"/>
          <w:lang w:eastAsia="zh-CN"/>
        </w:rPr>
        <w:t xml:space="preserve">, Destro A, Seok JY, Balladore E, Terracciano L, Sangiovanni A, Iavarone M, Colombo M, Jang JJ, Yu E, Jin SY, Morenghi E, Park YN, Roncalli M. The application of markers (HSP70 GPC3 and GS) in liver biopsies is useful for detection of hepatocellular carcinoma. </w:t>
      </w:r>
      <w:r w:rsidRPr="008B44F8">
        <w:rPr>
          <w:rFonts w:ascii="Book Antiqua" w:eastAsia="SimSun" w:hAnsi="Book Antiqua" w:cs="Times New Roman"/>
          <w:i/>
          <w:kern w:val="2"/>
          <w:sz w:val="24"/>
          <w:szCs w:val="24"/>
          <w:lang w:eastAsia="zh-CN"/>
        </w:rPr>
        <w:t>J Hepatol</w:t>
      </w:r>
      <w:r w:rsidRPr="008B44F8">
        <w:rPr>
          <w:rFonts w:ascii="Book Antiqua" w:eastAsia="SimSun" w:hAnsi="Book Antiqua" w:cs="Times New Roman"/>
          <w:kern w:val="2"/>
          <w:sz w:val="24"/>
          <w:szCs w:val="24"/>
          <w:lang w:eastAsia="zh-CN"/>
        </w:rPr>
        <w:t xml:space="preserve"> 2009; </w:t>
      </w:r>
      <w:r w:rsidRPr="008B44F8">
        <w:rPr>
          <w:rFonts w:ascii="Book Antiqua" w:eastAsia="SimSun" w:hAnsi="Book Antiqua" w:cs="Times New Roman"/>
          <w:b/>
          <w:kern w:val="2"/>
          <w:sz w:val="24"/>
          <w:szCs w:val="24"/>
          <w:lang w:eastAsia="zh-CN"/>
        </w:rPr>
        <w:t>50</w:t>
      </w:r>
      <w:r w:rsidRPr="008B44F8">
        <w:rPr>
          <w:rFonts w:ascii="Book Antiqua" w:eastAsia="SimSun" w:hAnsi="Book Antiqua" w:cs="Times New Roman"/>
          <w:kern w:val="2"/>
          <w:sz w:val="24"/>
          <w:szCs w:val="24"/>
          <w:lang w:eastAsia="zh-CN"/>
        </w:rPr>
        <w:t>: 746-754 [PMID: 19231003 DOI: 10.1016/j.jhep.2008.11.014</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105 </w:t>
      </w:r>
      <w:r w:rsidRPr="008B44F8">
        <w:rPr>
          <w:rFonts w:ascii="Book Antiqua" w:eastAsia="SimSun" w:hAnsi="Book Antiqua" w:cs="Times New Roman"/>
          <w:b/>
          <w:kern w:val="2"/>
          <w:sz w:val="24"/>
          <w:szCs w:val="24"/>
          <w:lang w:eastAsia="zh-CN"/>
        </w:rPr>
        <w:t>Yamauchi N</w:t>
      </w:r>
      <w:r w:rsidRPr="008B44F8">
        <w:rPr>
          <w:rFonts w:ascii="Book Antiqua" w:eastAsia="SimSun" w:hAnsi="Book Antiqua" w:cs="Times New Roman"/>
          <w:kern w:val="2"/>
          <w:sz w:val="24"/>
          <w:szCs w:val="24"/>
          <w:lang w:eastAsia="zh-CN"/>
        </w:rPr>
        <w:t xml:space="preserve">, Watanabe A, Hishinuma M, Ohashi K, Midorikawa Y, Morishita Y, Niki T, Shibahara J, Mori M, Makuuchi M, Hippo Y, Kodama T, Iwanari H, Aburatani H, Fukayama M. The glypican 3 oncofetal protein is a promising diagnostic marker for hepatocellular carcinoma. </w:t>
      </w:r>
      <w:r w:rsidRPr="008B44F8">
        <w:rPr>
          <w:rFonts w:ascii="Book Antiqua" w:eastAsia="SimSun" w:hAnsi="Book Antiqua" w:cs="Times New Roman"/>
          <w:i/>
          <w:kern w:val="2"/>
          <w:sz w:val="24"/>
          <w:szCs w:val="24"/>
          <w:lang w:eastAsia="zh-CN"/>
        </w:rPr>
        <w:t>Mod Pathol</w:t>
      </w:r>
      <w:r w:rsidRPr="008B44F8">
        <w:rPr>
          <w:rFonts w:ascii="Book Antiqua" w:eastAsia="SimSun" w:hAnsi="Book Antiqua" w:cs="Times New Roman"/>
          <w:kern w:val="2"/>
          <w:sz w:val="24"/>
          <w:szCs w:val="24"/>
          <w:lang w:eastAsia="zh-CN"/>
        </w:rPr>
        <w:t xml:space="preserve"> 2005; </w:t>
      </w:r>
      <w:r w:rsidRPr="008B44F8">
        <w:rPr>
          <w:rFonts w:ascii="Book Antiqua" w:eastAsia="SimSun" w:hAnsi="Book Antiqua" w:cs="Times New Roman"/>
          <w:b/>
          <w:kern w:val="2"/>
          <w:sz w:val="24"/>
          <w:szCs w:val="24"/>
          <w:lang w:eastAsia="zh-CN"/>
        </w:rPr>
        <w:t>18</w:t>
      </w:r>
      <w:r w:rsidRPr="008B44F8">
        <w:rPr>
          <w:rFonts w:ascii="Book Antiqua" w:eastAsia="SimSun" w:hAnsi="Book Antiqua" w:cs="Times New Roman"/>
          <w:kern w:val="2"/>
          <w:sz w:val="24"/>
          <w:szCs w:val="24"/>
          <w:lang w:eastAsia="zh-CN"/>
        </w:rPr>
        <w:t>: 1591-1598 [PMID: 15920546]</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106 </w:t>
      </w:r>
      <w:r w:rsidRPr="008B44F8">
        <w:rPr>
          <w:rFonts w:ascii="Book Antiqua" w:eastAsia="SimSun" w:hAnsi="Book Antiqua" w:cs="Times New Roman"/>
          <w:b/>
          <w:kern w:val="2"/>
          <w:sz w:val="24"/>
          <w:szCs w:val="24"/>
          <w:lang w:eastAsia="zh-CN"/>
        </w:rPr>
        <w:t>Di Tommaso L</w:t>
      </w:r>
      <w:r w:rsidRPr="008B44F8">
        <w:rPr>
          <w:rFonts w:ascii="Book Antiqua" w:eastAsia="SimSun" w:hAnsi="Book Antiqua" w:cs="Times New Roman"/>
          <w:kern w:val="2"/>
          <w:sz w:val="24"/>
          <w:szCs w:val="24"/>
          <w:lang w:eastAsia="zh-CN"/>
        </w:rPr>
        <w:t xml:space="preserve">, Roncalli M. Tissue Biomarkers in Hepatocellular Tumors: Which, When, and How. </w:t>
      </w:r>
      <w:r w:rsidRPr="008B44F8">
        <w:rPr>
          <w:rFonts w:ascii="Book Antiqua" w:eastAsia="SimSun" w:hAnsi="Book Antiqua" w:cs="Times New Roman"/>
          <w:i/>
          <w:kern w:val="2"/>
          <w:sz w:val="24"/>
          <w:szCs w:val="24"/>
          <w:lang w:eastAsia="zh-CN"/>
        </w:rPr>
        <w:t xml:space="preserve">Front Med </w:t>
      </w:r>
      <w:r w:rsidRPr="008B44F8">
        <w:rPr>
          <w:rFonts w:ascii="Book Antiqua" w:eastAsia="SimSun" w:hAnsi="Book Antiqua" w:cs="Times New Roman"/>
          <w:kern w:val="2"/>
          <w:sz w:val="24"/>
          <w:szCs w:val="24"/>
          <w:lang w:eastAsia="zh-CN"/>
        </w:rPr>
        <w:t xml:space="preserve">(Lausanne) 2017; </w:t>
      </w:r>
      <w:r w:rsidRPr="008B44F8">
        <w:rPr>
          <w:rFonts w:ascii="Book Antiqua" w:eastAsia="SimSun" w:hAnsi="Book Antiqua" w:cs="Times New Roman"/>
          <w:b/>
          <w:kern w:val="2"/>
          <w:sz w:val="24"/>
          <w:szCs w:val="24"/>
          <w:lang w:eastAsia="zh-CN"/>
        </w:rPr>
        <w:t>4</w:t>
      </w:r>
      <w:r w:rsidRPr="008B44F8">
        <w:rPr>
          <w:rFonts w:ascii="Book Antiqua" w:eastAsia="SimSun" w:hAnsi="Book Antiqua" w:cs="Times New Roman"/>
          <w:kern w:val="2"/>
          <w:sz w:val="24"/>
          <w:szCs w:val="24"/>
          <w:lang w:eastAsia="zh-CN"/>
        </w:rPr>
        <w:t>: 10 [PMID: 28280721 DOI: 10.3389/fmed.2017.00010</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107 </w:t>
      </w:r>
      <w:r w:rsidRPr="008B44F8">
        <w:rPr>
          <w:rFonts w:ascii="Book Antiqua" w:eastAsia="SimSun" w:hAnsi="Book Antiqua" w:cs="Times New Roman"/>
          <w:b/>
          <w:kern w:val="2"/>
          <w:sz w:val="24"/>
          <w:szCs w:val="24"/>
          <w:lang w:eastAsia="zh-CN"/>
        </w:rPr>
        <w:t>European Association For The Study Of The Liver</w:t>
      </w:r>
      <w:r w:rsidRPr="008B44F8">
        <w:rPr>
          <w:rFonts w:ascii="Book Antiqua" w:eastAsia="SimSun" w:hAnsi="Book Antiqua" w:cs="Times New Roman" w:hint="eastAsia"/>
          <w:kern w:val="2"/>
          <w:sz w:val="24"/>
          <w:szCs w:val="24"/>
          <w:lang w:eastAsia="zh-CN"/>
        </w:rPr>
        <w:t>.</w:t>
      </w:r>
      <w:r w:rsidRPr="008B44F8">
        <w:rPr>
          <w:rFonts w:ascii="Book Antiqua" w:eastAsia="SimSun" w:hAnsi="Book Antiqua" w:cs="Times New Roman" w:hint="eastAsia"/>
          <w:b/>
          <w:kern w:val="2"/>
          <w:sz w:val="24"/>
          <w:szCs w:val="24"/>
          <w:lang w:eastAsia="zh-CN"/>
        </w:rPr>
        <w:t xml:space="preserve"> </w:t>
      </w:r>
      <w:r w:rsidRPr="008B44F8">
        <w:rPr>
          <w:rFonts w:ascii="Book Antiqua" w:eastAsia="SimSun" w:hAnsi="Book Antiqua" w:cs="Times New Roman"/>
          <w:kern w:val="2"/>
          <w:sz w:val="24"/>
          <w:szCs w:val="24"/>
          <w:lang w:eastAsia="zh-CN"/>
        </w:rPr>
        <w:t xml:space="preserve">European Organisation For Research And Treatment Of Cancer. EASL-EORTC clinical practice guidelines: management of hepatocellular carcinoma. </w:t>
      </w:r>
      <w:r w:rsidRPr="008B44F8">
        <w:rPr>
          <w:rFonts w:ascii="Book Antiqua" w:eastAsia="SimSun" w:hAnsi="Book Antiqua" w:cs="Times New Roman"/>
          <w:i/>
          <w:kern w:val="2"/>
          <w:sz w:val="24"/>
          <w:szCs w:val="24"/>
          <w:lang w:eastAsia="zh-CN"/>
        </w:rPr>
        <w:t>J Hepatol</w:t>
      </w:r>
      <w:r w:rsidRPr="008B44F8">
        <w:rPr>
          <w:rFonts w:ascii="Book Antiqua" w:eastAsia="SimSun" w:hAnsi="Book Antiqua" w:cs="Times New Roman"/>
          <w:kern w:val="2"/>
          <w:sz w:val="24"/>
          <w:szCs w:val="24"/>
          <w:lang w:eastAsia="zh-CN"/>
        </w:rPr>
        <w:t xml:space="preserve"> 2012; </w:t>
      </w:r>
      <w:r w:rsidRPr="008B44F8">
        <w:rPr>
          <w:rFonts w:ascii="Book Antiqua" w:eastAsia="SimSun" w:hAnsi="Book Antiqua" w:cs="Times New Roman"/>
          <w:b/>
          <w:kern w:val="2"/>
          <w:sz w:val="24"/>
          <w:szCs w:val="24"/>
          <w:lang w:eastAsia="zh-CN"/>
        </w:rPr>
        <w:t>56</w:t>
      </w:r>
      <w:r w:rsidRPr="008B44F8">
        <w:rPr>
          <w:rFonts w:ascii="Book Antiqua" w:eastAsia="SimSun" w:hAnsi="Book Antiqua" w:cs="Times New Roman"/>
          <w:kern w:val="2"/>
          <w:sz w:val="24"/>
          <w:szCs w:val="24"/>
          <w:lang w:eastAsia="zh-CN"/>
        </w:rPr>
        <w:t xml:space="preserve">: 908-943 [PMID: 22424438 </w:t>
      </w:r>
      <w:r w:rsidRPr="008B44F8">
        <w:rPr>
          <w:rFonts w:ascii="Book Antiqua" w:eastAsia="SimSun" w:hAnsi="Book Antiqua" w:cs="Times New Roman"/>
          <w:kern w:val="2"/>
          <w:sz w:val="24"/>
          <w:szCs w:val="24"/>
          <w:lang w:eastAsia="zh-CN"/>
        </w:rPr>
        <w:lastRenderedPageBreak/>
        <w:t>DOI: 10.1016/j.jhep.2011.12.001</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108 </w:t>
      </w:r>
      <w:r w:rsidRPr="008B44F8">
        <w:rPr>
          <w:rFonts w:ascii="Book Antiqua" w:eastAsia="SimSun" w:hAnsi="Book Antiqua" w:cs="Times New Roman"/>
          <w:b/>
          <w:kern w:val="2"/>
          <w:sz w:val="24"/>
          <w:szCs w:val="24"/>
          <w:lang w:eastAsia="zh-CN"/>
        </w:rPr>
        <w:t>Tamura S</w:t>
      </w:r>
      <w:r w:rsidRPr="008B44F8">
        <w:rPr>
          <w:rFonts w:ascii="Book Antiqua" w:eastAsia="SimSun" w:hAnsi="Book Antiqua" w:cs="Times New Roman"/>
          <w:kern w:val="2"/>
          <w:sz w:val="24"/>
          <w:szCs w:val="24"/>
          <w:lang w:eastAsia="zh-CN"/>
        </w:rPr>
        <w:t xml:space="preserve">, Kato T, Berho M, Misiakos EP, O'Brien C, Reddy KR, Nery JR, Burke GW, Schiff ER, Miller J, Tzakis AG. Impact of histological grade of hepatocellular carcinoma on the outcome of liver transplantation. </w:t>
      </w:r>
      <w:r w:rsidRPr="008B44F8">
        <w:rPr>
          <w:rFonts w:ascii="Book Antiqua" w:eastAsia="SimSun" w:hAnsi="Book Antiqua" w:cs="Times New Roman"/>
          <w:i/>
          <w:kern w:val="2"/>
          <w:sz w:val="24"/>
          <w:szCs w:val="24"/>
          <w:lang w:eastAsia="zh-CN"/>
        </w:rPr>
        <w:t>Arch Surg</w:t>
      </w:r>
      <w:r w:rsidRPr="008B44F8">
        <w:rPr>
          <w:rFonts w:ascii="Book Antiqua" w:eastAsia="SimSun" w:hAnsi="Book Antiqua" w:cs="Times New Roman"/>
          <w:kern w:val="2"/>
          <w:sz w:val="24"/>
          <w:szCs w:val="24"/>
          <w:lang w:eastAsia="zh-CN"/>
        </w:rPr>
        <w:t xml:space="preserve"> 2001; </w:t>
      </w:r>
      <w:r w:rsidRPr="008B44F8">
        <w:rPr>
          <w:rFonts w:ascii="Book Antiqua" w:eastAsia="SimSun" w:hAnsi="Book Antiqua" w:cs="Times New Roman"/>
          <w:b/>
          <w:kern w:val="2"/>
          <w:sz w:val="24"/>
          <w:szCs w:val="24"/>
          <w:lang w:eastAsia="zh-CN"/>
        </w:rPr>
        <w:t>136</w:t>
      </w:r>
      <w:r w:rsidRPr="008B44F8">
        <w:rPr>
          <w:rFonts w:ascii="Book Antiqua" w:eastAsia="SimSun" w:hAnsi="Book Antiqua" w:cs="Times New Roman"/>
          <w:kern w:val="2"/>
          <w:sz w:val="24"/>
          <w:szCs w:val="24"/>
          <w:lang w:eastAsia="zh-CN"/>
        </w:rPr>
        <w:t>: 25-30; discussion 31 [PMID: 11146770]</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109 </w:t>
      </w:r>
      <w:r w:rsidRPr="008B44F8">
        <w:rPr>
          <w:rFonts w:ascii="Book Antiqua" w:eastAsia="SimSun" w:hAnsi="Book Antiqua" w:cs="Times New Roman"/>
          <w:b/>
          <w:kern w:val="2"/>
          <w:sz w:val="24"/>
          <w:szCs w:val="24"/>
          <w:lang w:eastAsia="zh-CN"/>
        </w:rPr>
        <w:t>EDMONDSON HA</w:t>
      </w:r>
      <w:r w:rsidRPr="008B44F8">
        <w:rPr>
          <w:rFonts w:ascii="Book Antiqua" w:eastAsia="SimSun" w:hAnsi="Book Antiqua" w:cs="Times New Roman"/>
          <w:kern w:val="2"/>
          <w:sz w:val="24"/>
          <w:szCs w:val="24"/>
          <w:lang w:eastAsia="zh-CN"/>
        </w:rPr>
        <w:t xml:space="preserve">, STEINER PE. Primary carcinoma of the liver: a study of 100 cases among 48,900 necropsies. </w:t>
      </w:r>
      <w:r w:rsidRPr="008B44F8">
        <w:rPr>
          <w:rFonts w:ascii="Book Antiqua" w:eastAsia="SimSun" w:hAnsi="Book Antiqua" w:cs="Times New Roman"/>
          <w:i/>
          <w:kern w:val="2"/>
          <w:sz w:val="24"/>
          <w:szCs w:val="24"/>
          <w:lang w:eastAsia="zh-CN"/>
        </w:rPr>
        <w:t>Cancer</w:t>
      </w:r>
      <w:r w:rsidRPr="008B44F8">
        <w:rPr>
          <w:rFonts w:ascii="Book Antiqua" w:eastAsia="SimSun" w:hAnsi="Book Antiqua" w:cs="Times New Roman"/>
          <w:kern w:val="2"/>
          <w:sz w:val="24"/>
          <w:szCs w:val="24"/>
          <w:lang w:eastAsia="zh-CN"/>
        </w:rPr>
        <w:t xml:space="preserve"> 1954; </w:t>
      </w:r>
      <w:r w:rsidRPr="008B44F8">
        <w:rPr>
          <w:rFonts w:ascii="Book Antiqua" w:eastAsia="SimSun" w:hAnsi="Book Antiqua" w:cs="Times New Roman"/>
          <w:b/>
          <w:kern w:val="2"/>
          <w:sz w:val="24"/>
          <w:szCs w:val="24"/>
          <w:lang w:eastAsia="zh-CN"/>
        </w:rPr>
        <w:t>7</w:t>
      </w:r>
      <w:r w:rsidRPr="008B44F8">
        <w:rPr>
          <w:rFonts w:ascii="Book Antiqua" w:eastAsia="SimSun" w:hAnsi="Book Antiqua" w:cs="Times New Roman"/>
          <w:kern w:val="2"/>
          <w:sz w:val="24"/>
          <w:szCs w:val="24"/>
          <w:lang w:eastAsia="zh-CN"/>
        </w:rPr>
        <w:t>: 462-503 [PMID: 13160935]</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110 </w:t>
      </w:r>
      <w:r w:rsidRPr="008B44F8">
        <w:rPr>
          <w:rFonts w:ascii="Book Antiqua" w:eastAsia="SimSun" w:hAnsi="Book Antiqua" w:cs="Times New Roman"/>
          <w:b/>
          <w:kern w:val="2"/>
          <w:sz w:val="24"/>
          <w:szCs w:val="24"/>
          <w:lang w:eastAsia="zh-CN"/>
        </w:rPr>
        <w:t>Bosman FT</w:t>
      </w:r>
      <w:r w:rsidRPr="008B44F8">
        <w:rPr>
          <w:rFonts w:ascii="Book Antiqua" w:eastAsia="SimSun" w:hAnsi="Book Antiqua" w:cs="Times New Roman"/>
          <w:kern w:val="2"/>
          <w:sz w:val="24"/>
          <w:szCs w:val="24"/>
          <w:lang w:eastAsia="zh-CN"/>
        </w:rPr>
        <w:t>, World Health Organization., International Agency for Research on Cancer. WHO classification of tumours of the digestive system. 4th ed.</w:t>
      </w:r>
      <w:r w:rsidRPr="008B44F8">
        <w:rPr>
          <w:rFonts w:ascii="Book Antiqua" w:eastAsia="SimSun" w:hAnsi="Book Antiqua" w:cs="Times New Roman" w:hint="eastAsia"/>
          <w:kern w:val="2"/>
          <w:sz w:val="24"/>
          <w:szCs w:val="24"/>
          <w:lang w:eastAsia="zh-CN"/>
        </w:rPr>
        <w:t xml:space="preserve"> </w:t>
      </w:r>
      <w:r w:rsidRPr="008B44F8">
        <w:rPr>
          <w:rFonts w:ascii="Book Antiqua" w:eastAsia="SimSun" w:hAnsi="Book Antiqua" w:cs="Times New Roman"/>
          <w:kern w:val="2"/>
          <w:sz w:val="24"/>
          <w:szCs w:val="24"/>
          <w:lang w:eastAsia="zh-CN"/>
        </w:rPr>
        <w:t xml:space="preserve">International Agency for Research on Cancer, </w:t>
      </w:r>
      <w:r w:rsidRPr="008B44F8">
        <w:rPr>
          <w:rFonts w:ascii="Book Antiqua" w:eastAsia="SimSun" w:hAnsi="Book Antiqua" w:cs="Times New Roman"/>
          <w:b/>
          <w:kern w:val="2"/>
          <w:sz w:val="24"/>
          <w:szCs w:val="24"/>
          <w:lang w:eastAsia="zh-CN"/>
        </w:rPr>
        <w:t>2010</w:t>
      </w:r>
      <w:r w:rsidRPr="008B44F8">
        <w:rPr>
          <w:rFonts w:ascii="Book Antiqua" w:eastAsia="SimSun" w:hAnsi="Book Antiqua" w:cs="Times New Roman"/>
          <w:kern w:val="2"/>
          <w:sz w:val="24"/>
          <w:szCs w:val="24"/>
          <w:lang w:eastAsia="zh-CN"/>
        </w:rPr>
        <w:t>: 417</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111 </w:t>
      </w:r>
      <w:r w:rsidRPr="008B44F8">
        <w:rPr>
          <w:rFonts w:ascii="Book Antiqua" w:eastAsia="SimSun" w:hAnsi="Book Antiqua" w:cs="Times New Roman"/>
          <w:b/>
          <w:kern w:val="2"/>
          <w:sz w:val="24"/>
          <w:szCs w:val="24"/>
          <w:lang w:eastAsia="zh-CN"/>
        </w:rPr>
        <w:t>Alastair Burt</w:t>
      </w:r>
      <w:r w:rsidRPr="008B44F8">
        <w:rPr>
          <w:rFonts w:ascii="Book Antiqua" w:eastAsia="SimSun" w:hAnsi="Book Antiqua" w:cs="Times New Roman"/>
          <w:kern w:val="2"/>
          <w:sz w:val="24"/>
          <w:szCs w:val="24"/>
          <w:lang w:eastAsia="zh-CN"/>
        </w:rPr>
        <w:t>, Linda Ferrell, Stefan Hubscher. MacSween's pathology of the liver. In 7</w:t>
      </w:r>
      <w:r w:rsidRPr="008B44F8">
        <w:rPr>
          <w:rFonts w:ascii="Book Antiqua" w:eastAsia="SimSun" w:hAnsi="Book Antiqua" w:cs="Times New Roman"/>
          <w:kern w:val="2"/>
          <w:sz w:val="24"/>
          <w:szCs w:val="24"/>
          <w:vertAlign w:val="superscript"/>
          <w:lang w:eastAsia="zh-CN"/>
        </w:rPr>
        <w:t>th</w:t>
      </w:r>
      <w:r w:rsidRPr="008B44F8">
        <w:rPr>
          <w:rFonts w:ascii="Book Antiqua" w:eastAsia="SimSun" w:hAnsi="Book Antiqua" w:cs="Times New Roman"/>
          <w:kern w:val="2"/>
          <w:sz w:val="24"/>
          <w:szCs w:val="24"/>
          <w:lang w:eastAsia="zh-CN"/>
        </w:rPr>
        <w:t xml:space="preserve"> ed. </w:t>
      </w:r>
      <w:r w:rsidRPr="00635D81">
        <w:rPr>
          <w:rFonts w:ascii="Book Antiqua" w:eastAsia="SimSun" w:hAnsi="Book Antiqua" w:cs="Times New Roman"/>
          <w:kern w:val="2"/>
          <w:sz w:val="24"/>
          <w:szCs w:val="24"/>
          <w:lang w:eastAsia="zh-CN"/>
        </w:rPr>
        <w:t xml:space="preserve">Churchill Livingstone </w:t>
      </w:r>
      <w:r w:rsidRPr="008B44F8">
        <w:rPr>
          <w:rFonts w:ascii="Book Antiqua" w:eastAsia="SimSun" w:hAnsi="Book Antiqua" w:cs="Times New Roman"/>
          <w:kern w:val="2"/>
          <w:sz w:val="24"/>
          <w:szCs w:val="24"/>
          <w:lang w:eastAsia="zh-CN"/>
        </w:rPr>
        <w:t>2017</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112 </w:t>
      </w:r>
      <w:r w:rsidRPr="008B44F8">
        <w:rPr>
          <w:rFonts w:ascii="Book Antiqua" w:eastAsia="SimSun" w:hAnsi="Book Antiqua" w:cs="Times New Roman"/>
          <w:b/>
          <w:kern w:val="2"/>
          <w:sz w:val="24"/>
          <w:szCs w:val="24"/>
          <w:lang w:eastAsia="zh-CN"/>
        </w:rPr>
        <w:t>Amin MB</w:t>
      </w:r>
      <w:r w:rsidRPr="008B44F8">
        <w:rPr>
          <w:rFonts w:ascii="Book Antiqua" w:eastAsia="SimSun" w:hAnsi="Book Antiqua" w:cs="Times New Roman"/>
          <w:kern w:val="2"/>
          <w:sz w:val="24"/>
          <w:szCs w:val="24"/>
          <w:lang w:eastAsia="zh-CN"/>
        </w:rPr>
        <w:t>, Edge SB, Greene FL. AJCC Cancer Staging Manual. 8</w:t>
      </w:r>
      <w:r w:rsidRPr="008B44F8">
        <w:rPr>
          <w:rFonts w:ascii="Book Antiqua" w:eastAsia="SimSun" w:hAnsi="Book Antiqua" w:cs="Times New Roman"/>
          <w:kern w:val="2"/>
          <w:sz w:val="24"/>
          <w:szCs w:val="24"/>
          <w:vertAlign w:val="superscript"/>
          <w:lang w:eastAsia="zh-CN"/>
        </w:rPr>
        <w:t>th</w:t>
      </w:r>
      <w:r w:rsidRPr="008B44F8">
        <w:rPr>
          <w:rFonts w:ascii="Book Antiqua" w:eastAsia="SimSun" w:hAnsi="Book Antiqua" w:cs="Times New Roman"/>
          <w:kern w:val="2"/>
          <w:sz w:val="24"/>
          <w:szCs w:val="24"/>
          <w:lang w:eastAsia="zh-CN"/>
        </w:rPr>
        <w:t xml:space="preserve"> ed. New York, </w:t>
      </w:r>
      <w:r w:rsidRPr="008D75D3">
        <w:rPr>
          <w:rFonts w:ascii="Book Antiqua" w:eastAsia="SimSun" w:hAnsi="Book Antiqua" w:cs="Times New Roman"/>
          <w:kern w:val="2"/>
          <w:sz w:val="24"/>
          <w:szCs w:val="24"/>
          <w:lang w:eastAsia="zh-CN"/>
        </w:rPr>
        <w:t>Springer 2</w:t>
      </w:r>
      <w:r w:rsidRPr="008B44F8">
        <w:rPr>
          <w:rFonts w:ascii="Book Antiqua" w:eastAsia="SimSun" w:hAnsi="Book Antiqua" w:cs="Times New Roman"/>
          <w:kern w:val="2"/>
          <w:sz w:val="24"/>
          <w:szCs w:val="24"/>
          <w:lang w:eastAsia="zh-CN"/>
        </w:rPr>
        <w:t>017</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113 </w:t>
      </w:r>
      <w:r w:rsidRPr="008B44F8">
        <w:rPr>
          <w:rFonts w:ascii="Book Antiqua" w:eastAsia="SimSun" w:hAnsi="Book Antiqua" w:cs="Times New Roman"/>
          <w:b/>
          <w:kern w:val="2"/>
          <w:sz w:val="24"/>
          <w:szCs w:val="24"/>
          <w:lang w:eastAsia="zh-CN"/>
        </w:rPr>
        <w:t>Qin LX</w:t>
      </w:r>
      <w:r w:rsidRPr="008B44F8">
        <w:rPr>
          <w:rFonts w:ascii="Book Antiqua" w:eastAsia="SimSun" w:hAnsi="Book Antiqua" w:cs="Times New Roman"/>
          <w:kern w:val="2"/>
          <w:sz w:val="24"/>
          <w:szCs w:val="24"/>
          <w:lang w:eastAsia="zh-CN"/>
        </w:rPr>
        <w:t xml:space="preserve">, Tang ZY. The prognostic significance of clinical and pathological features in hepatocellular carcinoma. </w:t>
      </w:r>
      <w:r w:rsidRPr="008B44F8">
        <w:rPr>
          <w:rFonts w:ascii="Book Antiqua" w:eastAsia="SimSun" w:hAnsi="Book Antiqua" w:cs="Times New Roman"/>
          <w:i/>
          <w:kern w:val="2"/>
          <w:sz w:val="24"/>
          <w:szCs w:val="24"/>
          <w:lang w:eastAsia="zh-CN"/>
        </w:rPr>
        <w:t>World J Gastroenterol</w:t>
      </w:r>
      <w:r w:rsidRPr="008B44F8">
        <w:rPr>
          <w:rFonts w:ascii="Book Antiqua" w:eastAsia="SimSun" w:hAnsi="Book Antiqua" w:cs="Times New Roman"/>
          <w:kern w:val="2"/>
          <w:sz w:val="24"/>
          <w:szCs w:val="24"/>
          <w:lang w:eastAsia="zh-CN"/>
        </w:rPr>
        <w:t xml:space="preserve"> 2002; </w:t>
      </w:r>
      <w:r w:rsidRPr="008B44F8">
        <w:rPr>
          <w:rFonts w:ascii="Book Antiqua" w:eastAsia="SimSun" w:hAnsi="Book Antiqua" w:cs="Times New Roman"/>
          <w:b/>
          <w:kern w:val="2"/>
          <w:sz w:val="24"/>
          <w:szCs w:val="24"/>
          <w:lang w:eastAsia="zh-CN"/>
        </w:rPr>
        <w:t>8</w:t>
      </w:r>
      <w:r w:rsidRPr="008B44F8">
        <w:rPr>
          <w:rFonts w:ascii="Book Antiqua" w:eastAsia="SimSun" w:hAnsi="Book Antiqua" w:cs="Times New Roman"/>
          <w:kern w:val="2"/>
          <w:sz w:val="24"/>
          <w:szCs w:val="24"/>
          <w:lang w:eastAsia="zh-CN"/>
        </w:rPr>
        <w:t>: 193-199 [PMID: 11925590]</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114 </w:t>
      </w:r>
      <w:r w:rsidRPr="008B44F8">
        <w:rPr>
          <w:rFonts w:ascii="Book Antiqua" w:eastAsia="SimSun" w:hAnsi="Book Antiqua" w:cs="Times New Roman"/>
          <w:b/>
          <w:kern w:val="2"/>
          <w:sz w:val="24"/>
          <w:szCs w:val="24"/>
          <w:lang w:eastAsia="zh-CN"/>
        </w:rPr>
        <w:t>Zhang X</w:t>
      </w:r>
      <w:r w:rsidRPr="008B44F8">
        <w:rPr>
          <w:rFonts w:ascii="Book Antiqua" w:eastAsia="SimSun" w:hAnsi="Book Antiqua" w:cs="Times New Roman"/>
          <w:kern w:val="2"/>
          <w:sz w:val="24"/>
          <w:szCs w:val="24"/>
          <w:lang w:eastAsia="zh-CN"/>
        </w:rPr>
        <w:t xml:space="preserve">, Li J, Shen F, Lau WY. Significance of presence of microvascular invasion in specimens obtained after surgical treatment of hepatocellular carcinoma. </w:t>
      </w:r>
      <w:r w:rsidRPr="008B44F8">
        <w:rPr>
          <w:rFonts w:ascii="Book Antiqua" w:eastAsia="SimSun" w:hAnsi="Book Antiqua" w:cs="Times New Roman"/>
          <w:i/>
          <w:kern w:val="2"/>
          <w:sz w:val="24"/>
          <w:szCs w:val="24"/>
          <w:lang w:eastAsia="zh-CN"/>
        </w:rPr>
        <w:t>J Gastroenterol Hepatol</w:t>
      </w:r>
      <w:r w:rsidRPr="008B44F8">
        <w:rPr>
          <w:rFonts w:ascii="Book Antiqua" w:eastAsia="SimSun" w:hAnsi="Book Antiqua" w:cs="Times New Roman"/>
          <w:kern w:val="2"/>
          <w:sz w:val="24"/>
          <w:szCs w:val="24"/>
          <w:lang w:eastAsia="zh-CN"/>
        </w:rPr>
        <w:t xml:space="preserve"> 2018; </w:t>
      </w:r>
      <w:r w:rsidRPr="008B44F8">
        <w:rPr>
          <w:rFonts w:ascii="Book Antiqua" w:eastAsia="SimSun" w:hAnsi="Book Antiqua" w:cs="Times New Roman"/>
          <w:b/>
          <w:kern w:val="2"/>
          <w:sz w:val="24"/>
          <w:szCs w:val="24"/>
          <w:lang w:eastAsia="zh-CN"/>
        </w:rPr>
        <w:t>33</w:t>
      </w:r>
      <w:r w:rsidRPr="008B44F8">
        <w:rPr>
          <w:rFonts w:ascii="Book Antiqua" w:eastAsia="SimSun" w:hAnsi="Book Antiqua" w:cs="Times New Roman"/>
          <w:kern w:val="2"/>
          <w:sz w:val="24"/>
          <w:szCs w:val="24"/>
          <w:lang w:eastAsia="zh-CN"/>
        </w:rPr>
        <w:t>: 347-354 [PMID: 28589639 DOI: 10.1111/jgh.13843</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115 </w:t>
      </w:r>
      <w:r w:rsidRPr="008B44F8">
        <w:rPr>
          <w:rFonts w:ascii="Book Antiqua" w:eastAsia="SimSun" w:hAnsi="Book Antiqua" w:cs="Times New Roman"/>
          <w:b/>
          <w:kern w:val="2"/>
          <w:sz w:val="24"/>
          <w:szCs w:val="24"/>
          <w:lang w:eastAsia="zh-CN"/>
        </w:rPr>
        <w:t>Pawlik TM</w:t>
      </w:r>
      <w:r w:rsidRPr="008B44F8">
        <w:rPr>
          <w:rFonts w:ascii="Book Antiqua" w:eastAsia="SimSun" w:hAnsi="Book Antiqua" w:cs="Times New Roman"/>
          <w:kern w:val="2"/>
          <w:sz w:val="24"/>
          <w:szCs w:val="24"/>
          <w:lang w:eastAsia="zh-CN"/>
        </w:rPr>
        <w:t xml:space="preserve">, Delman KA, Vauthey JN, Nagorney DM, Ng IO, Ikai I, Yamaoka Y, Belghiti J, Lauwers GY, Poon RT, Abdalla EK. Tumor size predicts vascular invasion and histologic grade: Implications for selection of surgical treatment for hepatocellular carcinoma. </w:t>
      </w:r>
      <w:r w:rsidRPr="008B44F8">
        <w:rPr>
          <w:rFonts w:ascii="Book Antiqua" w:eastAsia="SimSun" w:hAnsi="Book Antiqua" w:cs="Times New Roman"/>
          <w:i/>
          <w:kern w:val="2"/>
          <w:sz w:val="24"/>
          <w:szCs w:val="24"/>
          <w:lang w:eastAsia="zh-CN"/>
        </w:rPr>
        <w:t>Liver Transpl</w:t>
      </w:r>
      <w:r w:rsidRPr="008B44F8">
        <w:rPr>
          <w:rFonts w:ascii="Book Antiqua" w:eastAsia="SimSun" w:hAnsi="Book Antiqua" w:cs="Times New Roman"/>
          <w:kern w:val="2"/>
          <w:sz w:val="24"/>
          <w:szCs w:val="24"/>
          <w:lang w:eastAsia="zh-CN"/>
        </w:rPr>
        <w:t xml:space="preserve"> 2005; </w:t>
      </w:r>
      <w:r w:rsidRPr="008B44F8">
        <w:rPr>
          <w:rFonts w:ascii="Book Antiqua" w:eastAsia="SimSun" w:hAnsi="Book Antiqua" w:cs="Times New Roman"/>
          <w:b/>
          <w:kern w:val="2"/>
          <w:sz w:val="24"/>
          <w:szCs w:val="24"/>
          <w:lang w:eastAsia="zh-CN"/>
        </w:rPr>
        <w:t>11</w:t>
      </w:r>
      <w:r w:rsidRPr="008B44F8">
        <w:rPr>
          <w:rFonts w:ascii="Book Antiqua" w:eastAsia="SimSun" w:hAnsi="Book Antiqua" w:cs="Times New Roman"/>
          <w:kern w:val="2"/>
          <w:sz w:val="24"/>
          <w:szCs w:val="24"/>
          <w:lang w:eastAsia="zh-CN"/>
        </w:rPr>
        <w:t>: 1086-1092 [PMID: 16123959]</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116 </w:t>
      </w:r>
      <w:r w:rsidRPr="008B44F8">
        <w:rPr>
          <w:rFonts w:ascii="Book Antiqua" w:eastAsia="SimSun" w:hAnsi="Book Antiqua" w:cs="Times New Roman"/>
          <w:b/>
          <w:kern w:val="2"/>
          <w:sz w:val="24"/>
          <w:szCs w:val="24"/>
          <w:lang w:eastAsia="zh-CN"/>
        </w:rPr>
        <w:t>Du M</w:t>
      </w:r>
      <w:r w:rsidRPr="008B44F8">
        <w:rPr>
          <w:rFonts w:ascii="Book Antiqua" w:eastAsia="SimSun" w:hAnsi="Book Antiqua" w:cs="Times New Roman"/>
          <w:kern w:val="2"/>
          <w:sz w:val="24"/>
          <w:szCs w:val="24"/>
          <w:lang w:eastAsia="zh-CN"/>
        </w:rPr>
        <w:t xml:space="preserve">, Chen L, Zhao J, Tian F, Zeng H, Tan Y, Sun H, Zhou J, Ji Y. Microvascular invasion (MVI) is a poorer prognostic predictor for small hepatocellular carcinoma. </w:t>
      </w:r>
      <w:r w:rsidRPr="008B44F8">
        <w:rPr>
          <w:rFonts w:ascii="Book Antiqua" w:eastAsia="SimSun" w:hAnsi="Book Antiqua" w:cs="Times New Roman"/>
          <w:i/>
          <w:kern w:val="2"/>
          <w:sz w:val="24"/>
          <w:szCs w:val="24"/>
          <w:lang w:eastAsia="zh-CN"/>
        </w:rPr>
        <w:t>BMC Cancer</w:t>
      </w:r>
      <w:r w:rsidRPr="008B44F8">
        <w:rPr>
          <w:rFonts w:ascii="Book Antiqua" w:eastAsia="SimSun" w:hAnsi="Book Antiqua" w:cs="Times New Roman"/>
          <w:kern w:val="2"/>
          <w:sz w:val="24"/>
          <w:szCs w:val="24"/>
          <w:lang w:eastAsia="zh-CN"/>
        </w:rPr>
        <w:t xml:space="preserve"> 2014; </w:t>
      </w:r>
      <w:r w:rsidRPr="008B44F8">
        <w:rPr>
          <w:rFonts w:ascii="Book Antiqua" w:eastAsia="SimSun" w:hAnsi="Book Antiqua" w:cs="Times New Roman"/>
          <w:b/>
          <w:kern w:val="2"/>
          <w:sz w:val="24"/>
          <w:szCs w:val="24"/>
          <w:lang w:eastAsia="zh-CN"/>
        </w:rPr>
        <w:t>14</w:t>
      </w:r>
      <w:r w:rsidRPr="008B44F8">
        <w:rPr>
          <w:rFonts w:ascii="Book Antiqua" w:eastAsia="SimSun" w:hAnsi="Book Antiqua" w:cs="Times New Roman"/>
          <w:kern w:val="2"/>
          <w:sz w:val="24"/>
          <w:szCs w:val="24"/>
          <w:lang w:eastAsia="zh-CN"/>
        </w:rPr>
        <w:t>: 38 [PMID: 24460749 DOI: 10.1186/1471-2407-14-38</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117 </w:t>
      </w:r>
      <w:r w:rsidRPr="008B44F8">
        <w:rPr>
          <w:rFonts w:ascii="Book Antiqua" w:eastAsia="SimSun" w:hAnsi="Book Antiqua" w:cs="Times New Roman"/>
          <w:b/>
          <w:kern w:val="2"/>
          <w:sz w:val="24"/>
          <w:szCs w:val="24"/>
          <w:lang w:eastAsia="zh-CN"/>
        </w:rPr>
        <w:t>Yamashita Y</w:t>
      </w:r>
      <w:r w:rsidRPr="008B44F8">
        <w:rPr>
          <w:rFonts w:ascii="Book Antiqua" w:eastAsia="SimSun" w:hAnsi="Book Antiqua" w:cs="Times New Roman"/>
          <w:kern w:val="2"/>
          <w:sz w:val="24"/>
          <w:szCs w:val="24"/>
          <w:lang w:eastAsia="zh-CN"/>
        </w:rPr>
        <w:t xml:space="preserve">, Tsuijita E, Takeishi K, Fujiwara M, Kira S, Mori M, Aishima S, Taketomi A, Shirabe K, Ishida T, Maehara Y. Predictors for microinvasion of small hepatocellular carcinoma ≤ 2 cm. </w:t>
      </w:r>
      <w:r w:rsidRPr="008B44F8">
        <w:rPr>
          <w:rFonts w:ascii="Book Antiqua" w:eastAsia="SimSun" w:hAnsi="Book Antiqua" w:cs="Times New Roman"/>
          <w:i/>
          <w:kern w:val="2"/>
          <w:sz w:val="24"/>
          <w:szCs w:val="24"/>
          <w:lang w:eastAsia="zh-CN"/>
        </w:rPr>
        <w:t>Ann Surg Oncol</w:t>
      </w:r>
      <w:r w:rsidRPr="008B44F8">
        <w:rPr>
          <w:rFonts w:ascii="Book Antiqua" w:eastAsia="SimSun" w:hAnsi="Book Antiqua" w:cs="Times New Roman"/>
          <w:kern w:val="2"/>
          <w:sz w:val="24"/>
          <w:szCs w:val="24"/>
          <w:lang w:eastAsia="zh-CN"/>
        </w:rPr>
        <w:t xml:space="preserve"> 2012; </w:t>
      </w:r>
      <w:r w:rsidRPr="008B44F8">
        <w:rPr>
          <w:rFonts w:ascii="Book Antiqua" w:eastAsia="SimSun" w:hAnsi="Book Antiqua" w:cs="Times New Roman"/>
          <w:b/>
          <w:kern w:val="2"/>
          <w:sz w:val="24"/>
          <w:szCs w:val="24"/>
          <w:lang w:eastAsia="zh-CN"/>
        </w:rPr>
        <w:t>19</w:t>
      </w:r>
      <w:r w:rsidRPr="008B44F8">
        <w:rPr>
          <w:rFonts w:ascii="Book Antiqua" w:eastAsia="SimSun" w:hAnsi="Book Antiqua" w:cs="Times New Roman"/>
          <w:kern w:val="2"/>
          <w:sz w:val="24"/>
          <w:szCs w:val="24"/>
          <w:lang w:eastAsia="zh-CN"/>
        </w:rPr>
        <w:t xml:space="preserve">: 2027-2034 [PMID: 22203184 DOI: </w:t>
      </w:r>
      <w:r w:rsidRPr="008B44F8">
        <w:rPr>
          <w:rFonts w:ascii="Book Antiqua" w:eastAsia="SimSun" w:hAnsi="Book Antiqua" w:cs="Times New Roman"/>
          <w:kern w:val="2"/>
          <w:sz w:val="24"/>
          <w:szCs w:val="24"/>
          <w:lang w:eastAsia="zh-CN"/>
        </w:rPr>
        <w:lastRenderedPageBreak/>
        <w:t>10.1245/s10434-011-2195-0</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118 </w:t>
      </w:r>
      <w:r w:rsidRPr="008B44F8">
        <w:rPr>
          <w:rFonts w:ascii="Book Antiqua" w:eastAsia="SimSun" w:hAnsi="Book Antiqua" w:cs="Times New Roman"/>
          <w:b/>
          <w:kern w:val="2"/>
          <w:sz w:val="24"/>
          <w:szCs w:val="24"/>
          <w:lang w:eastAsia="zh-CN"/>
        </w:rPr>
        <w:t>Rodríguez-Perálvarez M</w:t>
      </w:r>
      <w:r w:rsidRPr="008B44F8">
        <w:rPr>
          <w:rFonts w:ascii="Book Antiqua" w:eastAsia="SimSun" w:hAnsi="Book Antiqua" w:cs="Times New Roman"/>
          <w:kern w:val="2"/>
          <w:sz w:val="24"/>
          <w:szCs w:val="24"/>
          <w:lang w:eastAsia="zh-CN"/>
        </w:rPr>
        <w:t xml:space="preserve">, Luong TV, Andreana L, Meyer T, Dhillon AP, Burroughs AK. A systematic review of microvascular invasion in hepatocellular carcinoma: diagnostic and prognostic variability. </w:t>
      </w:r>
      <w:r w:rsidRPr="008B44F8">
        <w:rPr>
          <w:rFonts w:ascii="Book Antiqua" w:eastAsia="SimSun" w:hAnsi="Book Antiqua" w:cs="Times New Roman"/>
          <w:i/>
          <w:kern w:val="2"/>
          <w:sz w:val="24"/>
          <w:szCs w:val="24"/>
          <w:lang w:eastAsia="zh-CN"/>
        </w:rPr>
        <w:t>Ann Surg Oncol</w:t>
      </w:r>
      <w:r w:rsidRPr="008B44F8">
        <w:rPr>
          <w:rFonts w:ascii="Book Antiqua" w:eastAsia="SimSun" w:hAnsi="Book Antiqua" w:cs="Times New Roman"/>
          <w:kern w:val="2"/>
          <w:sz w:val="24"/>
          <w:szCs w:val="24"/>
          <w:lang w:eastAsia="zh-CN"/>
        </w:rPr>
        <w:t xml:space="preserve"> 2013; </w:t>
      </w:r>
      <w:r w:rsidRPr="008B44F8">
        <w:rPr>
          <w:rFonts w:ascii="Book Antiqua" w:eastAsia="SimSun" w:hAnsi="Book Antiqua" w:cs="Times New Roman"/>
          <w:b/>
          <w:kern w:val="2"/>
          <w:sz w:val="24"/>
          <w:szCs w:val="24"/>
          <w:lang w:eastAsia="zh-CN"/>
        </w:rPr>
        <w:t>20</w:t>
      </w:r>
      <w:r w:rsidRPr="008B44F8">
        <w:rPr>
          <w:rFonts w:ascii="Book Antiqua" w:eastAsia="SimSun" w:hAnsi="Book Antiqua" w:cs="Times New Roman"/>
          <w:kern w:val="2"/>
          <w:sz w:val="24"/>
          <w:szCs w:val="24"/>
          <w:lang w:eastAsia="zh-CN"/>
        </w:rPr>
        <w:t>: 325-339 [PMID: 23149850 DOI: 10.1245/s10434-012-2513-1</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119 </w:t>
      </w:r>
      <w:r w:rsidRPr="008B44F8">
        <w:rPr>
          <w:rFonts w:ascii="Book Antiqua" w:eastAsia="SimSun" w:hAnsi="Book Antiqua" w:cs="Times New Roman"/>
          <w:b/>
          <w:kern w:val="2"/>
          <w:sz w:val="24"/>
          <w:szCs w:val="24"/>
          <w:lang w:eastAsia="zh-CN"/>
        </w:rPr>
        <w:t>Shindoh J</w:t>
      </w:r>
      <w:r w:rsidRPr="008B44F8">
        <w:rPr>
          <w:rFonts w:ascii="Book Antiqua" w:eastAsia="SimSun" w:hAnsi="Book Antiqua" w:cs="Times New Roman"/>
          <w:kern w:val="2"/>
          <w:sz w:val="24"/>
          <w:szCs w:val="24"/>
          <w:lang w:eastAsia="zh-CN"/>
        </w:rPr>
        <w:t xml:space="preserve">, Andreou A, Aloia TA, Zimmitti G, Lauwers GY, Laurent A, Nagorney DM, Belghiti J, Cherqui D, Poon RT, Kokudo N, Vauthey JN. Microvascular invasion does not predict long-term survival in hepatocellular carcinoma up to 2 cm: reappraisal of the staging system for solitary tumors. </w:t>
      </w:r>
      <w:r w:rsidRPr="008B44F8">
        <w:rPr>
          <w:rFonts w:ascii="Book Antiqua" w:eastAsia="SimSun" w:hAnsi="Book Antiqua" w:cs="Times New Roman"/>
          <w:i/>
          <w:kern w:val="2"/>
          <w:sz w:val="24"/>
          <w:szCs w:val="24"/>
          <w:lang w:eastAsia="zh-CN"/>
        </w:rPr>
        <w:t>Ann Surg Oncol</w:t>
      </w:r>
      <w:r w:rsidRPr="008B44F8">
        <w:rPr>
          <w:rFonts w:ascii="Book Antiqua" w:eastAsia="SimSun" w:hAnsi="Book Antiqua" w:cs="Times New Roman"/>
          <w:kern w:val="2"/>
          <w:sz w:val="24"/>
          <w:szCs w:val="24"/>
          <w:lang w:eastAsia="zh-CN"/>
        </w:rPr>
        <w:t xml:space="preserve"> 2013; </w:t>
      </w:r>
      <w:r w:rsidRPr="008B44F8">
        <w:rPr>
          <w:rFonts w:ascii="Book Antiqua" w:eastAsia="SimSun" w:hAnsi="Book Antiqua" w:cs="Times New Roman"/>
          <w:b/>
          <w:kern w:val="2"/>
          <w:sz w:val="24"/>
          <w:szCs w:val="24"/>
          <w:lang w:eastAsia="zh-CN"/>
        </w:rPr>
        <w:t>20</w:t>
      </w:r>
      <w:r w:rsidRPr="008B44F8">
        <w:rPr>
          <w:rFonts w:ascii="Book Antiqua" w:eastAsia="SimSun" w:hAnsi="Book Antiqua" w:cs="Times New Roman"/>
          <w:kern w:val="2"/>
          <w:sz w:val="24"/>
          <w:szCs w:val="24"/>
          <w:lang w:eastAsia="zh-CN"/>
        </w:rPr>
        <w:t>: 1223-1229 [PMID: 23179993 DOI: 10.1245/s10434-012-2739-y</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120 </w:t>
      </w:r>
      <w:r w:rsidRPr="008B44F8">
        <w:rPr>
          <w:rFonts w:ascii="Book Antiqua" w:eastAsia="SimSun" w:hAnsi="Book Antiqua" w:cs="Times New Roman"/>
          <w:b/>
          <w:kern w:val="2"/>
          <w:sz w:val="24"/>
          <w:szCs w:val="24"/>
          <w:lang w:eastAsia="zh-CN"/>
        </w:rPr>
        <w:t>Feng LH</w:t>
      </w:r>
      <w:r w:rsidRPr="008B44F8">
        <w:rPr>
          <w:rFonts w:ascii="Book Antiqua" w:eastAsia="SimSun" w:hAnsi="Book Antiqua" w:cs="Times New Roman"/>
          <w:kern w:val="2"/>
          <w:sz w:val="24"/>
          <w:szCs w:val="24"/>
          <w:lang w:eastAsia="zh-CN"/>
        </w:rPr>
        <w:t xml:space="preserve">, Dong H, Lau WY, Yu H, Zhu YY, Zhao Y, Lin YX, Chen J, Wu MC, Cong WM. Novel microvascular invasion-based prognostic nomograms to predict survival outcomes in patients after R0 resection for hepatocellular carcinoma. </w:t>
      </w:r>
      <w:r w:rsidRPr="008B44F8">
        <w:rPr>
          <w:rFonts w:ascii="Book Antiqua" w:eastAsia="SimSun" w:hAnsi="Book Antiqua" w:cs="Times New Roman"/>
          <w:i/>
          <w:kern w:val="2"/>
          <w:sz w:val="24"/>
          <w:szCs w:val="24"/>
          <w:lang w:eastAsia="zh-CN"/>
        </w:rPr>
        <w:t>J Cancer Res Clin Oncol</w:t>
      </w:r>
      <w:r w:rsidRPr="008B44F8">
        <w:rPr>
          <w:rFonts w:ascii="Book Antiqua" w:eastAsia="SimSun" w:hAnsi="Book Antiqua" w:cs="Times New Roman"/>
          <w:kern w:val="2"/>
          <w:sz w:val="24"/>
          <w:szCs w:val="24"/>
          <w:lang w:eastAsia="zh-CN"/>
        </w:rPr>
        <w:t xml:space="preserve"> 2017; </w:t>
      </w:r>
      <w:r w:rsidRPr="008B44F8">
        <w:rPr>
          <w:rFonts w:ascii="Book Antiqua" w:eastAsia="SimSun" w:hAnsi="Book Antiqua" w:cs="Times New Roman"/>
          <w:b/>
          <w:kern w:val="2"/>
          <w:sz w:val="24"/>
          <w:szCs w:val="24"/>
          <w:lang w:eastAsia="zh-CN"/>
        </w:rPr>
        <w:t>143</w:t>
      </w:r>
      <w:r w:rsidRPr="008B44F8">
        <w:rPr>
          <w:rFonts w:ascii="Book Antiqua" w:eastAsia="SimSun" w:hAnsi="Book Antiqua" w:cs="Times New Roman"/>
          <w:kern w:val="2"/>
          <w:sz w:val="24"/>
          <w:szCs w:val="24"/>
          <w:lang w:eastAsia="zh-CN"/>
        </w:rPr>
        <w:t>: 293-303 [PMID: 27743138 DOI: 10.1007/s00432-016-2286-1</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121 </w:t>
      </w:r>
      <w:r w:rsidRPr="008B44F8">
        <w:rPr>
          <w:rFonts w:ascii="Book Antiqua" w:eastAsia="SimSun" w:hAnsi="Book Antiqua" w:cs="Times New Roman"/>
          <w:b/>
          <w:kern w:val="2"/>
          <w:sz w:val="24"/>
          <w:szCs w:val="24"/>
          <w:lang w:eastAsia="zh-CN"/>
        </w:rPr>
        <w:t>Cong WM</w:t>
      </w:r>
      <w:r w:rsidRPr="008B44F8">
        <w:rPr>
          <w:rFonts w:ascii="Book Antiqua" w:eastAsia="SimSun" w:hAnsi="Book Antiqua" w:cs="Times New Roman"/>
          <w:kern w:val="2"/>
          <w:sz w:val="24"/>
          <w:szCs w:val="24"/>
          <w:lang w:eastAsia="zh-CN"/>
        </w:rPr>
        <w:t xml:space="preserve">, Bu H, Chen J, Dong H, Zhu YY, Feng LH, Chen J; Guideline Committee. Practice guidelines for the pathological diagnosis of primary liver cancer: 2015 update. </w:t>
      </w:r>
      <w:r w:rsidRPr="008B44F8">
        <w:rPr>
          <w:rFonts w:ascii="Book Antiqua" w:eastAsia="SimSun" w:hAnsi="Book Antiqua" w:cs="Times New Roman"/>
          <w:i/>
          <w:kern w:val="2"/>
          <w:sz w:val="24"/>
          <w:szCs w:val="24"/>
          <w:lang w:eastAsia="zh-CN"/>
        </w:rPr>
        <w:t>World J Gastroenterol</w:t>
      </w:r>
      <w:r w:rsidRPr="008B44F8">
        <w:rPr>
          <w:rFonts w:ascii="Book Antiqua" w:eastAsia="SimSun" w:hAnsi="Book Antiqua" w:cs="Times New Roman"/>
          <w:kern w:val="2"/>
          <w:sz w:val="24"/>
          <w:szCs w:val="24"/>
          <w:lang w:eastAsia="zh-CN"/>
        </w:rPr>
        <w:t xml:space="preserve"> 2016; </w:t>
      </w:r>
      <w:r w:rsidRPr="008B44F8">
        <w:rPr>
          <w:rFonts w:ascii="Book Antiqua" w:eastAsia="SimSun" w:hAnsi="Book Antiqua" w:cs="Times New Roman"/>
          <w:b/>
          <w:kern w:val="2"/>
          <w:sz w:val="24"/>
          <w:szCs w:val="24"/>
          <w:lang w:eastAsia="zh-CN"/>
        </w:rPr>
        <w:t>22</w:t>
      </w:r>
      <w:r w:rsidRPr="008B44F8">
        <w:rPr>
          <w:rFonts w:ascii="Book Antiqua" w:eastAsia="SimSun" w:hAnsi="Book Antiqua" w:cs="Times New Roman"/>
          <w:kern w:val="2"/>
          <w:sz w:val="24"/>
          <w:szCs w:val="24"/>
          <w:lang w:eastAsia="zh-CN"/>
        </w:rPr>
        <w:t>: 9279-9287 [PMID: 27895416]</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122 </w:t>
      </w:r>
      <w:r w:rsidRPr="008B44F8">
        <w:rPr>
          <w:rFonts w:ascii="Book Antiqua" w:eastAsia="SimSun" w:hAnsi="Book Antiqua" w:cs="Times New Roman"/>
          <w:b/>
          <w:kern w:val="2"/>
          <w:sz w:val="24"/>
          <w:szCs w:val="24"/>
          <w:lang w:eastAsia="zh-CN"/>
        </w:rPr>
        <w:t>Gouw AS</w:t>
      </w:r>
      <w:r w:rsidRPr="008B44F8">
        <w:rPr>
          <w:rFonts w:ascii="Book Antiqua" w:eastAsia="SimSun" w:hAnsi="Book Antiqua" w:cs="Times New Roman"/>
          <w:kern w:val="2"/>
          <w:sz w:val="24"/>
          <w:szCs w:val="24"/>
          <w:lang w:eastAsia="zh-CN"/>
        </w:rPr>
        <w:t xml:space="preserve">, Balabaud C, Kusano H, Todo S, Ichida T, Kojiro M. Markers for microvascular invasion in hepatocellular carcinoma: where do we stand? </w:t>
      </w:r>
      <w:r w:rsidRPr="008B44F8">
        <w:rPr>
          <w:rFonts w:ascii="Book Antiqua" w:eastAsia="SimSun" w:hAnsi="Book Antiqua" w:cs="Times New Roman"/>
          <w:i/>
          <w:kern w:val="2"/>
          <w:sz w:val="24"/>
          <w:szCs w:val="24"/>
          <w:lang w:eastAsia="zh-CN"/>
        </w:rPr>
        <w:t>Liver Transpl</w:t>
      </w:r>
      <w:r w:rsidRPr="008B44F8">
        <w:rPr>
          <w:rFonts w:ascii="Book Antiqua" w:eastAsia="SimSun" w:hAnsi="Book Antiqua" w:cs="Times New Roman"/>
          <w:kern w:val="2"/>
          <w:sz w:val="24"/>
          <w:szCs w:val="24"/>
          <w:lang w:eastAsia="zh-CN"/>
        </w:rPr>
        <w:t xml:space="preserve"> 2011; </w:t>
      </w:r>
      <w:r w:rsidRPr="008B44F8">
        <w:rPr>
          <w:rFonts w:ascii="Book Antiqua" w:eastAsia="SimSun" w:hAnsi="Book Antiqua" w:cs="Times New Roman"/>
          <w:b/>
          <w:kern w:val="2"/>
          <w:sz w:val="24"/>
          <w:szCs w:val="24"/>
          <w:lang w:eastAsia="zh-CN"/>
        </w:rPr>
        <w:t xml:space="preserve">17 </w:t>
      </w:r>
      <w:r w:rsidRPr="008B44F8">
        <w:rPr>
          <w:rFonts w:ascii="Book Antiqua" w:eastAsia="SimSun" w:hAnsi="Book Antiqua" w:cs="Times New Roman"/>
          <w:kern w:val="2"/>
          <w:sz w:val="24"/>
          <w:szCs w:val="24"/>
          <w:lang w:eastAsia="zh-CN"/>
        </w:rPr>
        <w:t>Suppl 2: S72-S80 [PMID: 21714066 DOI: 10.1002/lt.22368</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123 </w:t>
      </w:r>
      <w:r w:rsidRPr="008B44F8">
        <w:rPr>
          <w:rFonts w:ascii="Book Antiqua" w:eastAsia="SimSun" w:hAnsi="Book Antiqua" w:cs="Times New Roman"/>
          <w:b/>
          <w:kern w:val="2"/>
          <w:sz w:val="24"/>
          <w:szCs w:val="24"/>
          <w:lang w:eastAsia="zh-CN"/>
        </w:rPr>
        <w:t>Poté N</w:t>
      </w:r>
      <w:r w:rsidRPr="008B44F8">
        <w:rPr>
          <w:rFonts w:ascii="Book Antiqua" w:eastAsia="SimSun" w:hAnsi="Book Antiqua" w:cs="Times New Roman"/>
          <w:kern w:val="2"/>
          <w:sz w:val="24"/>
          <w:szCs w:val="24"/>
          <w:lang w:eastAsia="zh-CN"/>
        </w:rPr>
        <w:t xml:space="preserve">, Cauchy F, Albuquerque M, Cros J, Soubrane O, Bedossa P, Paradis V. Contribution of virtual biopsy to the screening of microvascular invasion in hepatocellular carcinoma: A pilot study. </w:t>
      </w:r>
      <w:r w:rsidRPr="008B44F8">
        <w:rPr>
          <w:rFonts w:ascii="Book Antiqua" w:eastAsia="SimSun" w:hAnsi="Book Antiqua" w:cs="Times New Roman"/>
          <w:i/>
          <w:kern w:val="2"/>
          <w:sz w:val="24"/>
          <w:szCs w:val="24"/>
          <w:lang w:eastAsia="zh-CN"/>
        </w:rPr>
        <w:t>Liver Int</w:t>
      </w:r>
      <w:r w:rsidRPr="008B44F8">
        <w:rPr>
          <w:rFonts w:ascii="Book Antiqua" w:eastAsia="SimSun" w:hAnsi="Book Antiqua" w:cs="Times New Roman"/>
          <w:kern w:val="2"/>
          <w:sz w:val="24"/>
          <w:szCs w:val="24"/>
          <w:lang w:eastAsia="zh-CN"/>
        </w:rPr>
        <w:t xml:space="preserve"> 2018; </w:t>
      </w:r>
      <w:r w:rsidRPr="008B44F8">
        <w:rPr>
          <w:rFonts w:ascii="Book Antiqua" w:eastAsia="SimSun" w:hAnsi="Book Antiqua" w:cs="Times New Roman"/>
          <w:b/>
          <w:kern w:val="2"/>
          <w:sz w:val="24"/>
          <w:szCs w:val="24"/>
          <w:lang w:eastAsia="zh-CN"/>
        </w:rPr>
        <w:t>38</w:t>
      </w:r>
      <w:r w:rsidRPr="008B44F8">
        <w:rPr>
          <w:rFonts w:ascii="Book Antiqua" w:eastAsia="SimSun" w:hAnsi="Book Antiqua" w:cs="Times New Roman"/>
          <w:kern w:val="2"/>
          <w:sz w:val="24"/>
          <w:szCs w:val="24"/>
          <w:lang w:eastAsia="zh-CN"/>
        </w:rPr>
        <w:t>: 687-694 [PMID: 28872754 DOI: 10.1111/liv.13585</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124 </w:t>
      </w:r>
      <w:r w:rsidRPr="008B44F8">
        <w:rPr>
          <w:rFonts w:ascii="Book Antiqua" w:eastAsia="SimSun" w:hAnsi="Book Antiqua" w:cs="Times New Roman"/>
          <w:b/>
          <w:kern w:val="2"/>
          <w:sz w:val="24"/>
          <w:szCs w:val="24"/>
          <w:lang w:eastAsia="zh-CN"/>
        </w:rPr>
        <w:t>Donat M</w:t>
      </w:r>
      <w:r w:rsidRPr="008B44F8">
        <w:rPr>
          <w:rFonts w:ascii="Book Antiqua" w:eastAsia="SimSun" w:hAnsi="Book Antiqua" w:cs="Times New Roman"/>
          <w:kern w:val="2"/>
          <w:sz w:val="24"/>
          <w:szCs w:val="24"/>
          <w:lang w:eastAsia="zh-CN"/>
        </w:rPr>
        <w:t xml:space="preserve">, Alonso S, Pereira F, Ferrero E, Carrión L, Acin-Gándara D, Moreno E. Impact of Histological Factors of Hepatocellular Carcinoma on the Outcome of Liver Transplantation. </w:t>
      </w:r>
      <w:r w:rsidRPr="008B44F8">
        <w:rPr>
          <w:rFonts w:ascii="Book Antiqua" w:eastAsia="SimSun" w:hAnsi="Book Antiqua" w:cs="Times New Roman"/>
          <w:i/>
          <w:kern w:val="2"/>
          <w:sz w:val="24"/>
          <w:szCs w:val="24"/>
          <w:lang w:eastAsia="zh-CN"/>
        </w:rPr>
        <w:t>Transplant Proc</w:t>
      </w:r>
      <w:r w:rsidRPr="008B44F8">
        <w:rPr>
          <w:rFonts w:ascii="Book Antiqua" w:eastAsia="SimSun" w:hAnsi="Book Antiqua" w:cs="Times New Roman"/>
          <w:kern w:val="2"/>
          <w:sz w:val="24"/>
          <w:szCs w:val="24"/>
          <w:lang w:eastAsia="zh-CN"/>
        </w:rPr>
        <w:t xml:space="preserve"> 2016; </w:t>
      </w:r>
      <w:r w:rsidRPr="008B44F8">
        <w:rPr>
          <w:rFonts w:ascii="Book Antiqua" w:eastAsia="SimSun" w:hAnsi="Book Antiqua" w:cs="Times New Roman"/>
          <w:b/>
          <w:kern w:val="2"/>
          <w:sz w:val="24"/>
          <w:szCs w:val="24"/>
          <w:lang w:eastAsia="zh-CN"/>
        </w:rPr>
        <w:t>48</w:t>
      </w:r>
      <w:r w:rsidRPr="008B44F8">
        <w:rPr>
          <w:rFonts w:ascii="Book Antiqua" w:eastAsia="SimSun" w:hAnsi="Book Antiqua" w:cs="Times New Roman"/>
          <w:kern w:val="2"/>
          <w:sz w:val="24"/>
          <w:szCs w:val="24"/>
          <w:lang w:eastAsia="zh-CN"/>
        </w:rPr>
        <w:t>: 1968-1977 [PMID: 27569930 DOI: 10.1016/j.transproceed.2016.04.002</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125 </w:t>
      </w:r>
      <w:r w:rsidRPr="008B44F8">
        <w:rPr>
          <w:rFonts w:ascii="Book Antiqua" w:eastAsia="SimSun" w:hAnsi="Book Antiqua" w:cs="Times New Roman"/>
          <w:b/>
          <w:kern w:val="2"/>
          <w:sz w:val="24"/>
          <w:szCs w:val="24"/>
          <w:lang w:eastAsia="zh-CN"/>
        </w:rPr>
        <w:t>Li WX</w:t>
      </w:r>
      <w:r w:rsidRPr="008B44F8">
        <w:rPr>
          <w:rFonts w:ascii="Book Antiqua" w:eastAsia="SimSun" w:hAnsi="Book Antiqua" w:cs="Times New Roman"/>
          <w:kern w:val="2"/>
          <w:sz w:val="24"/>
          <w:szCs w:val="24"/>
          <w:lang w:eastAsia="zh-CN"/>
        </w:rPr>
        <w:t xml:space="preserve">, Li Z, Gao PJ, Gao J, Zhu JY. Histological differentiation predicts post-liver </w:t>
      </w:r>
      <w:r w:rsidRPr="008B44F8">
        <w:rPr>
          <w:rFonts w:ascii="Book Antiqua" w:eastAsia="SimSun" w:hAnsi="Book Antiqua" w:cs="Times New Roman"/>
          <w:kern w:val="2"/>
          <w:sz w:val="24"/>
          <w:szCs w:val="24"/>
          <w:lang w:eastAsia="zh-CN"/>
        </w:rPr>
        <w:lastRenderedPageBreak/>
        <w:t xml:space="preserve">transplantation survival time. </w:t>
      </w:r>
      <w:r w:rsidRPr="008B44F8">
        <w:rPr>
          <w:rFonts w:ascii="Book Antiqua" w:eastAsia="SimSun" w:hAnsi="Book Antiqua" w:cs="Times New Roman"/>
          <w:i/>
          <w:kern w:val="2"/>
          <w:sz w:val="24"/>
          <w:szCs w:val="24"/>
          <w:lang w:eastAsia="zh-CN"/>
        </w:rPr>
        <w:t>Clin Res Hepatol Gastroenterol</w:t>
      </w:r>
      <w:r w:rsidRPr="008B44F8">
        <w:rPr>
          <w:rFonts w:ascii="Book Antiqua" w:eastAsia="SimSun" w:hAnsi="Book Antiqua" w:cs="Times New Roman"/>
          <w:kern w:val="2"/>
          <w:sz w:val="24"/>
          <w:szCs w:val="24"/>
          <w:lang w:eastAsia="zh-CN"/>
        </w:rPr>
        <w:t xml:space="preserve"> 2014; </w:t>
      </w:r>
      <w:r w:rsidRPr="008B44F8">
        <w:rPr>
          <w:rFonts w:ascii="Book Antiqua" w:eastAsia="SimSun" w:hAnsi="Book Antiqua" w:cs="Times New Roman"/>
          <w:b/>
          <w:kern w:val="2"/>
          <w:sz w:val="24"/>
          <w:szCs w:val="24"/>
          <w:lang w:eastAsia="zh-CN"/>
        </w:rPr>
        <w:t>38</w:t>
      </w:r>
      <w:r w:rsidRPr="008B44F8">
        <w:rPr>
          <w:rFonts w:ascii="Book Antiqua" w:eastAsia="SimSun" w:hAnsi="Book Antiqua" w:cs="Times New Roman"/>
          <w:kern w:val="2"/>
          <w:sz w:val="24"/>
          <w:szCs w:val="24"/>
          <w:lang w:eastAsia="zh-CN"/>
        </w:rPr>
        <w:t>: 201-208 [PMID: 24388339 DOI: 10.1016/j.clinre.2013.11.002</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126 </w:t>
      </w:r>
      <w:r w:rsidRPr="008B44F8">
        <w:rPr>
          <w:rFonts w:ascii="Book Antiqua" w:eastAsia="SimSun" w:hAnsi="Book Antiqua" w:cs="Times New Roman"/>
          <w:b/>
          <w:kern w:val="2"/>
          <w:sz w:val="24"/>
          <w:szCs w:val="24"/>
          <w:lang w:eastAsia="zh-CN"/>
        </w:rPr>
        <w:t>Yip VS</w:t>
      </w:r>
      <w:r w:rsidRPr="008B44F8">
        <w:rPr>
          <w:rFonts w:ascii="Book Antiqua" w:eastAsia="SimSun" w:hAnsi="Book Antiqua" w:cs="Times New Roman"/>
          <w:kern w:val="2"/>
          <w:sz w:val="24"/>
          <w:szCs w:val="24"/>
          <w:lang w:eastAsia="zh-CN"/>
        </w:rPr>
        <w:t xml:space="preserve">, Gomez D, Tan CY, Staettner S, Terlizzo M, Fenwick S, Malik HZ, Ghaneh P, Poston G. Tumour size and differentiation predict survival after liver resection for hepatocellular carcinoma arising from non-cirrhotic and non-fibrotic liver: a case-controlled study. </w:t>
      </w:r>
      <w:r w:rsidRPr="008B44F8">
        <w:rPr>
          <w:rFonts w:ascii="Book Antiqua" w:eastAsia="SimSun" w:hAnsi="Book Antiqua" w:cs="Times New Roman"/>
          <w:i/>
          <w:kern w:val="2"/>
          <w:sz w:val="24"/>
          <w:szCs w:val="24"/>
          <w:lang w:eastAsia="zh-CN"/>
        </w:rPr>
        <w:t>Int J Surg</w:t>
      </w:r>
      <w:r w:rsidRPr="008B44F8">
        <w:rPr>
          <w:rFonts w:ascii="Book Antiqua" w:eastAsia="SimSun" w:hAnsi="Book Antiqua" w:cs="Times New Roman"/>
          <w:kern w:val="2"/>
          <w:sz w:val="24"/>
          <w:szCs w:val="24"/>
          <w:lang w:eastAsia="zh-CN"/>
        </w:rPr>
        <w:t xml:space="preserve"> 2013; </w:t>
      </w:r>
      <w:r w:rsidRPr="008B44F8">
        <w:rPr>
          <w:rFonts w:ascii="Book Antiqua" w:eastAsia="SimSun" w:hAnsi="Book Antiqua" w:cs="Times New Roman"/>
          <w:b/>
          <w:kern w:val="2"/>
          <w:sz w:val="24"/>
          <w:szCs w:val="24"/>
          <w:lang w:eastAsia="zh-CN"/>
        </w:rPr>
        <w:t>11</w:t>
      </w:r>
      <w:r w:rsidRPr="008B44F8">
        <w:rPr>
          <w:rFonts w:ascii="Book Antiqua" w:eastAsia="SimSun" w:hAnsi="Book Antiqua" w:cs="Times New Roman"/>
          <w:kern w:val="2"/>
          <w:sz w:val="24"/>
          <w:szCs w:val="24"/>
          <w:lang w:eastAsia="zh-CN"/>
        </w:rPr>
        <w:t>: 1078-1082 [PMID: 24129124 DOI: 10.1016/j.ijsu.2013.10.001</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127 </w:t>
      </w:r>
      <w:r w:rsidRPr="008B44F8">
        <w:rPr>
          <w:rFonts w:ascii="Book Antiqua" w:eastAsia="SimSun" w:hAnsi="Book Antiqua" w:cs="Times New Roman"/>
          <w:b/>
          <w:kern w:val="2"/>
          <w:sz w:val="24"/>
          <w:szCs w:val="24"/>
          <w:lang w:eastAsia="zh-CN"/>
        </w:rPr>
        <w:t>El-Fattah MA</w:t>
      </w:r>
      <w:r w:rsidRPr="008B44F8">
        <w:rPr>
          <w:rFonts w:ascii="Book Antiqua" w:eastAsia="SimSun" w:hAnsi="Book Antiqua" w:cs="Times New Roman"/>
          <w:kern w:val="2"/>
          <w:sz w:val="24"/>
          <w:szCs w:val="24"/>
          <w:lang w:eastAsia="zh-CN"/>
        </w:rPr>
        <w:t xml:space="preserve">. Hepatocellular carcinoma biology predicts survival outcome after liver transplantation in the USA. </w:t>
      </w:r>
      <w:r w:rsidRPr="008B44F8">
        <w:rPr>
          <w:rFonts w:ascii="Book Antiqua" w:eastAsia="SimSun" w:hAnsi="Book Antiqua" w:cs="Times New Roman"/>
          <w:i/>
          <w:kern w:val="2"/>
          <w:sz w:val="24"/>
          <w:szCs w:val="24"/>
          <w:lang w:eastAsia="zh-CN"/>
        </w:rPr>
        <w:t>Indian J Gastroenterol</w:t>
      </w:r>
      <w:r w:rsidRPr="008B44F8">
        <w:rPr>
          <w:rFonts w:ascii="Book Antiqua" w:eastAsia="SimSun" w:hAnsi="Book Antiqua" w:cs="Times New Roman"/>
          <w:kern w:val="2"/>
          <w:sz w:val="24"/>
          <w:szCs w:val="24"/>
          <w:lang w:eastAsia="zh-CN"/>
        </w:rPr>
        <w:t xml:space="preserve"> 2017; </w:t>
      </w:r>
      <w:r w:rsidRPr="008B44F8">
        <w:rPr>
          <w:rFonts w:ascii="Book Antiqua" w:eastAsia="SimSun" w:hAnsi="Book Antiqua" w:cs="Times New Roman"/>
          <w:b/>
          <w:kern w:val="2"/>
          <w:sz w:val="24"/>
          <w:szCs w:val="24"/>
          <w:lang w:eastAsia="zh-CN"/>
        </w:rPr>
        <w:t>36</w:t>
      </w:r>
      <w:r w:rsidRPr="008B44F8">
        <w:rPr>
          <w:rFonts w:ascii="Book Antiqua" w:eastAsia="SimSun" w:hAnsi="Book Antiqua" w:cs="Times New Roman"/>
          <w:kern w:val="2"/>
          <w:sz w:val="24"/>
          <w:szCs w:val="24"/>
          <w:lang w:eastAsia="zh-CN"/>
        </w:rPr>
        <w:t>: 117-125 [PMID: 28194604 DOI: 10.1007/s12664-017-0732-x</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128 </w:t>
      </w:r>
      <w:r w:rsidRPr="008B44F8">
        <w:rPr>
          <w:rFonts w:ascii="Book Antiqua" w:eastAsia="SimSun" w:hAnsi="Book Antiqua" w:cs="Times New Roman"/>
          <w:b/>
          <w:kern w:val="2"/>
          <w:sz w:val="24"/>
          <w:szCs w:val="24"/>
          <w:lang w:eastAsia="zh-CN"/>
        </w:rPr>
        <w:t>Zhou L</w:t>
      </w:r>
      <w:r w:rsidRPr="008B44F8">
        <w:rPr>
          <w:rFonts w:ascii="Book Antiqua" w:eastAsia="SimSun" w:hAnsi="Book Antiqua" w:cs="Times New Roman"/>
          <w:kern w:val="2"/>
          <w:sz w:val="24"/>
          <w:szCs w:val="24"/>
          <w:lang w:eastAsia="zh-CN"/>
        </w:rPr>
        <w:t xml:space="preserve">, Rui JA, Wang SB, Chen SG, Qu Q. Early recurrence in large hepatocellular carcinoma after curative hepatic resection: prognostic significance and risk factors. </w:t>
      </w:r>
      <w:r w:rsidRPr="008B44F8">
        <w:rPr>
          <w:rFonts w:ascii="Book Antiqua" w:eastAsia="SimSun" w:hAnsi="Book Antiqua" w:cs="Times New Roman"/>
          <w:i/>
          <w:kern w:val="2"/>
          <w:sz w:val="24"/>
          <w:szCs w:val="24"/>
          <w:lang w:eastAsia="zh-CN"/>
        </w:rPr>
        <w:t>Hepatogastroenterology</w:t>
      </w:r>
      <w:r w:rsidRPr="008B44F8">
        <w:rPr>
          <w:rFonts w:ascii="Book Antiqua" w:eastAsia="SimSun" w:hAnsi="Book Antiqua" w:cs="Times New Roman"/>
          <w:kern w:val="2"/>
          <w:sz w:val="24"/>
          <w:szCs w:val="24"/>
          <w:lang w:eastAsia="zh-CN"/>
        </w:rPr>
        <w:t xml:space="preserve"> 2014; </w:t>
      </w:r>
      <w:r w:rsidRPr="008B44F8">
        <w:rPr>
          <w:rFonts w:ascii="Book Antiqua" w:eastAsia="SimSun" w:hAnsi="Book Antiqua" w:cs="Times New Roman"/>
          <w:b/>
          <w:kern w:val="2"/>
          <w:sz w:val="24"/>
          <w:szCs w:val="24"/>
          <w:lang w:eastAsia="zh-CN"/>
        </w:rPr>
        <w:t>61</w:t>
      </w:r>
      <w:r w:rsidRPr="008B44F8">
        <w:rPr>
          <w:rFonts w:ascii="Book Antiqua" w:eastAsia="SimSun" w:hAnsi="Book Antiqua" w:cs="Times New Roman"/>
          <w:kern w:val="2"/>
          <w:sz w:val="24"/>
          <w:szCs w:val="24"/>
          <w:lang w:eastAsia="zh-CN"/>
        </w:rPr>
        <w:t>: 2035-2041 [PMID: 25713907]</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129 </w:t>
      </w:r>
      <w:r w:rsidRPr="008B44F8">
        <w:rPr>
          <w:rFonts w:ascii="Book Antiqua" w:eastAsia="SimSun" w:hAnsi="Book Antiqua" w:cs="Times New Roman"/>
          <w:b/>
          <w:kern w:val="2"/>
          <w:sz w:val="24"/>
          <w:szCs w:val="24"/>
          <w:lang w:eastAsia="zh-CN"/>
        </w:rPr>
        <w:t>DuBay D</w:t>
      </w:r>
      <w:r w:rsidRPr="008B44F8">
        <w:rPr>
          <w:rFonts w:ascii="Book Antiqua" w:eastAsia="SimSun" w:hAnsi="Book Antiqua" w:cs="Times New Roman"/>
          <w:kern w:val="2"/>
          <w:sz w:val="24"/>
          <w:szCs w:val="24"/>
          <w:lang w:eastAsia="zh-CN"/>
        </w:rPr>
        <w:t xml:space="preserve">, Sandroussi C, Sandhu L, Cleary S, Guba M, Cattral MS, McGilvray I, Ghanekar A, Selzner M, Greig PD, Grant DR. Liver transplantation for advanced hepatocellular carcinoma using poor tumor differentiation on biopsy as an exclusion criterion. </w:t>
      </w:r>
      <w:r w:rsidRPr="008B44F8">
        <w:rPr>
          <w:rFonts w:ascii="Book Antiqua" w:eastAsia="SimSun" w:hAnsi="Book Antiqua" w:cs="Times New Roman"/>
          <w:i/>
          <w:kern w:val="2"/>
          <w:sz w:val="24"/>
          <w:szCs w:val="24"/>
          <w:lang w:eastAsia="zh-CN"/>
        </w:rPr>
        <w:t>Ann Surg</w:t>
      </w:r>
      <w:r w:rsidRPr="008B44F8">
        <w:rPr>
          <w:rFonts w:ascii="Book Antiqua" w:eastAsia="SimSun" w:hAnsi="Book Antiqua" w:cs="Times New Roman"/>
          <w:kern w:val="2"/>
          <w:sz w:val="24"/>
          <w:szCs w:val="24"/>
          <w:lang w:eastAsia="zh-CN"/>
        </w:rPr>
        <w:t xml:space="preserve"> 2011; </w:t>
      </w:r>
      <w:r w:rsidRPr="008B44F8">
        <w:rPr>
          <w:rFonts w:ascii="Book Antiqua" w:eastAsia="SimSun" w:hAnsi="Book Antiqua" w:cs="Times New Roman"/>
          <w:b/>
          <w:kern w:val="2"/>
          <w:sz w:val="24"/>
          <w:szCs w:val="24"/>
          <w:lang w:eastAsia="zh-CN"/>
        </w:rPr>
        <w:t>253</w:t>
      </w:r>
      <w:r w:rsidRPr="008B44F8">
        <w:rPr>
          <w:rFonts w:ascii="Book Antiqua" w:eastAsia="SimSun" w:hAnsi="Book Antiqua" w:cs="Times New Roman"/>
          <w:kern w:val="2"/>
          <w:sz w:val="24"/>
          <w:szCs w:val="24"/>
          <w:lang w:eastAsia="zh-CN"/>
        </w:rPr>
        <w:t>: 166-172 [PMID: 21294289]</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130 </w:t>
      </w:r>
      <w:r w:rsidRPr="008B44F8">
        <w:rPr>
          <w:rFonts w:ascii="Book Antiqua" w:eastAsia="SimSun" w:hAnsi="Book Antiqua" w:cs="Times New Roman"/>
          <w:b/>
          <w:kern w:val="2"/>
          <w:sz w:val="24"/>
          <w:szCs w:val="24"/>
          <w:lang w:eastAsia="zh-CN"/>
        </w:rPr>
        <w:t>Cillo U</w:t>
      </w:r>
      <w:r w:rsidRPr="008B44F8">
        <w:rPr>
          <w:rFonts w:ascii="Book Antiqua" w:eastAsia="SimSun" w:hAnsi="Book Antiqua" w:cs="Times New Roman"/>
          <w:kern w:val="2"/>
          <w:sz w:val="24"/>
          <w:szCs w:val="24"/>
          <w:lang w:eastAsia="zh-CN"/>
        </w:rPr>
        <w:t xml:space="preserve">, Vitale A, Bassanello M, Boccagni P, Brolese A, Zanus G, Burra P, Fagiuoli S, Farinati F, Rugge M, D'Amico DF. Liver transplantation for the treatment of moderately or well-differentiated hepatocellular carcinoma. </w:t>
      </w:r>
      <w:r w:rsidRPr="008B44F8">
        <w:rPr>
          <w:rFonts w:ascii="Book Antiqua" w:eastAsia="SimSun" w:hAnsi="Book Antiqua" w:cs="Times New Roman"/>
          <w:i/>
          <w:kern w:val="2"/>
          <w:sz w:val="24"/>
          <w:szCs w:val="24"/>
          <w:lang w:eastAsia="zh-CN"/>
        </w:rPr>
        <w:t>Ann Surg</w:t>
      </w:r>
      <w:r w:rsidRPr="008B44F8">
        <w:rPr>
          <w:rFonts w:ascii="Book Antiqua" w:eastAsia="SimSun" w:hAnsi="Book Antiqua" w:cs="Times New Roman"/>
          <w:kern w:val="2"/>
          <w:sz w:val="24"/>
          <w:szCs w:val="24"/>
          <w:lang w:eastAsia="zh-CN"/>
        </w:rPr>
        <w:t xml:space="preserve"> 2004; </w:t>
      </w:r>
      <w:r w:rsidRPr="008B44F8">
        <w:rPr>
          <w:rFonts w:ascii="Book Antiqua" w:eastAsia="SimSun" w:hAnsi="Book Antiqua" w:cs="Times New Roman"/>
          <w:b/>
          <w:kern w:val="2"/>
          <w:sz w:val="24"/>
          <w:szCs w:val="24"/>
          <w:lang w:eastAsia="zh-CN"/>
        </w:rPr>
        <w:t>239</w:t>
      </w:r>
      <w:r w:rsidRPr="008B44F8">
        <w:rPr>
          <w:rFonts w:ascii="Book Antiqua" w:eastAsia="SimSun" w:hAnsi="Book Antiqua" w:cs="Times New Roman"/>
          <w:kern w:val="2"/>
          <w:sz w:val="24"/>
          <w:szCs w:val="24"/>
          <w:lang w:eastAsia="zh-CN"/>
        </w:rPr>
        <w:t>: 150-159 [PMID: 14745321]</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131 </w:t>
      </w:r>
      <w:r w:rsidRPr="008B44F8">
        <w:rPr>
          <w:rFonts w:ascii="Book Antiqua" w:eastAsia="SimSun" w:hAnsi="Book Antiqua" w:cs="Times New Roman"/>
          <w:b/>
          <w:kern w:val="2"/>
          <w:sz w:val="24"/>
          <w:szCs w:val="24"/>
          <w:lang w:eastAsia="zh-CN"/>
        </w:rPr>
        <w:t>Lee JS</w:t>
      </w:r>
      <w:r w:rsidRPr="008B44F8">
        <w:rPr>
          <w:rFonts w:ascii="Book Antiqua" w:eastAsia="SimSun" w:hAnsi="Book Antiqua" w:cs="Times New Roman"/>
          <w:kern w:val="2"/>
          <w:sz w:val="24"/>
          <w:szCs w:val="24"/>
          <w:lang w:eastAsia="zh-CN"/>
        </w:rPr>
        <w:t xml:space="preserve">, Heo J, Libbrecht L, Chu IS, Kaposi-Novak P, Calvisi DF, Mikaelyan A, Roberts LR, Demetris AJ, Sun Z, Nevens F, Roskams T, Thorgeirsson SS. A novel prognostic subtype of human hepatocellular carcinoma derived from hepatic progenitor cells. </w:t>
      </w:r>
      <w:r w:rsidRPr="008B44F8">
        <w:rPr>
          <w:rFonts w:ascii="Book Antiqua" w:eastAsia="SimSun" w:hAnsi="Book Antiqua" w:cs="Times New Roman"/>
          <w:i/>
          <w:kern w:val="2"/>
          <w:sz w:val="24"/>
          <w:szCs w:val="24"/>
          <w:lang w:eastAsia="zh-CN"/>
        </w:rPr>
        <w:t>Nat Med</w:t>
      </w:r>
      <w:r w:rsidRPr="008B44F8">
        <w:rPr>
          <w:rFonts w:ascii="Book Antiqua" w:eastAsia="SimSun" w:hAnsi="Book Antiqua" w:cs="Times New Roman"/>
          <w:kern w:val="2"/>
          <w:sz w:val="24"/>
          <w:szCs w:val="24"/>
          <w:lang w:eastAsia="zh-CN"/>
        </w:rPr>
        <w:t xml:space="preserve"> 2006; </w:t>
      </w:r>
      <w:r w:rsidRPr="008B44F8">
        <w:rPr>
          <w:rFonts w:ascii="Book Antiqua" w:eastAsia="SimSun" w:hAnsi="Book Antiqua" w:cs="Times New Roman"/>
          <w:b/>
          <w:kern w:val="2"/>
          <w:sz w:val="24"/>
          <w:szCs w:val="24"/>
          <w:lang w:eastAsia="zh-CN"/>
        </w:rPr>
        <w:t>12</w:t>
      </w:r>
      <w:r w:rsidRPr="008B44F8">
        <w:rPr>
          <w:rFonts w:ascii="Book Antiqua" w:eastAsia="SimSun" w:hAnsi="Book Antiqua" w:cs="Times New Roman"/>
          <w:kern w:val="2"/>
          <w:sz w:val="24"/>
          <w:szCs w:val="24"/>
          <w:lang w:eastAsia="zh-CN"/>
        </w:rPr>
        <w:t>: 410-416 [PMID: 16532004]</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132 </w:t>
      </w:r>
      <w:r w:rsidRPr="008B44F8">
        <w:rPr>
          <w:rFonts w:ascii="Book Antiqua" w:eastAsia="SimSun" w:hAnsi="Book Antiqua" w:cs="Times New Roman"/>
          <w:b/>
          <w:kern w:val="2"/>
          <w:sz w:val="24"/>
          <w:szCs w:val="24"/>
          <w:lang w:eastAsia="zh-CN"/>
        </w:rPr>
        <w:t>Tsujikawa H</w:t>
      </w:r>
      <w:r w:rsidRPr="008B44F8">
        <w:rPr>
          <w:rFonts w:ascii="Book Antiqua" w:eastAsia="SimSun" w:hAnsi="Book Antiqua" w:cs="Times New Roman"/>
          <w:kern w:val="2"/>
          <w:sz w:val="24"/>
          <w:szCs w:val="24"/>
          <w:lang w:eastAsia="zh-CN"/>
        </w:rPr>
        <w:t xml:space="preserve">, Masugi Y, Yamazaki K, Itano O, Kitagawa Y, Sakamoto M. Immunohistochemical molecular analysis indicates hepatocellular carcinoma subgroups that reflect tumor aggressiveness. </w:t>
      </w:r>
      <w:r w:rsidRPr="008B44F8">
        <w:rPr>
          <w:rFonts w:ascii="Book Antiqua" w:eastAsia="SimSun" w:hAnsi="Book Antiqua" w:cs="Times New Roman"/>
          <w:i/>
          <w:kern w:val="2"/>
          <w:sz w:val="24"/>
          <w:szCs w:val="24"/>
          <w:lang w:eastAsia="zh-CN"/>
        </w:rPr>
        <w:t>Hum Pathol</w:t>
      </w:r>
      <w:r w:rsidRPr="008B44F8">
        <w:rPr>
          <w:rFonts w:ascii="Book Antiqua" w:eastAsia="SimSun" w:hAnsi="Book Antiqua" w:cs="Times New Roman"/>
          <w:kern w:val="2"/>
          <w:sz w:val="24"/>
          <w:szCs w:val="24"/>
          <w:lang w:eastAsia="zh-CN"/>
        </w:rPr>
        <w:t xml:space="preserve"> 2016; </w:t>
      </w:r>
      <w:r w:rsidRPr="008B44F8">
        <w:rPr>
          <w:rFonts w:ascii="Book Antiqua" w:eastAsia="SimSun" w:hAnsi="Book Antiqua" w:cs="Times New Roman"/>
          <w:b/>
          <w:kern w:val="2"/>
          <w:sz w:val="24"/>
          <w:szCs w:val="24"/>
          <w:lang w:eastAsia="zh-CN"/>
        </w:rPr>
        <w:t>50</w:t>
      </w:r>
      <w:r w:rsidRPr="008B44F8">
        <w:rPr>
          <w:rFonts w:ascii="Book Antiqua" w:eastAsia="SimSun" w:hAnsi="Book Antiqua" w:cs="Times New Roman"/>
          <w:kern w:val="2"/>
          <w:sz w:val="24"/>
          <w:szCs w:val="24"/>
          <w:lang w:eastAsia="zh-CN"/>
        </w:rPr>
        <w:t>: 24-33 [PMID: 26997435 DOI: 10.1016/j.humpath.2015.10.014</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lastRenderedPageBreak/>
        <w:t xml:space="preserve">133 </w:t>
      </w:r>
      <w:r w:rsidRPr="008B44F8">
        <w:rPr>
          <w:rFonts w:ascii="Book Antiqua" w:eastAsia="SimSun" w:hAnsi="Book Antiqua" w:cs="Times New Roman"/>
          <w:b/>
          <w:kern w:val="2"/>
          <w:sz w:val="24"/>
          <w:szCs w:val="24"/>
          <w:lang w:eastAsia="zh-CN"/>
        </w:rPr>
        <w:t>Kim H</w:t>
      </w:r>
      <w:r w:rsidRPr="008B44F8">
        <w:rPr>
          <w:rFonts w:ascii="Book Antiqua" w:eastAsia="SimSun" w:hAnsi="Book Antiqua" w:cs="Times New Roman"/>
          <w:kern w:val="2"/>
          <w:sz w:val="24"/>
          <w:szCs w:val="24"/>
          <w:lang w:eastAsia="zh-CN"/>
        </w:rPr>
        <w:t xml:space="preserve">, Park YN. Hepatocellular carcinomas expressing 'stemness'-related markers: clinicopathological characteristics. </w:t>
      </w:r>
      <w:r w:rsidRPr="008B44F8">
        <w:rPr>
          <w:rFonts w:ascii="Book Antiqua" w:eastAsia="SimSun" w:hAnsi="Book Antiqua" w:cs="Times New Roman"/>
          <w:i/>
          <w:kern w:val="2"/>
          <w:sz w:val="24"/>
          <w:szCs w:val="24"/>
          <w:lang w:eastAsia="zh-CN"/>
        </w:rPr>
        <w:t>Dig Dis</w:t>
      </w:r>
      <w:r w:rsidRPr="008B44F8">
        <w:rPr>
          <w:rFonts w:ascii="Book Antiqua" w:eastAsia="SimSun" w:hAnsi="Book Antiqua" w:cs="Times New Roman"/>
          <w:kern w:val="2"/>
          <w:sz w:val="24"/>
          <w:szCs w:val="24"/>
          <w:lang w:eastAsia="zh-CN"/>
        </w:rPr>
        <w:t xml:space="preserve"> 2014; </w:t>
      </w:r>
      <w:r w:rsidRPr="008B44F8">
        <w:rPr>
          <w:rFonts w:ascii="Book Antiqua" w:eastAsia="SimSun" w:hAnsi="Book Antiqua" w:cs="Times New Roman"/>
          <w:b/>
          <w:kern w:val="2"/>
          <w:sz w:val="24"/>
          <w:szCs w:val="24"/>
          <w:lang w:eastAsia="zh-CN"/>
        </w:rPr>
        <w:t>32</w:t>
      </w:r>
      <w:r w:rsidRPr="008B44F8">
        <w:rPr>
          <w:rFonts w:ascii="Book Antiqua" w:eastAsia="SimSun" w:hAnsi="Book Antiqua" w:cs="Times New Roman"/>
          <w:kern w:val="2"/>
          <w:sz w:val="24"/>
          <w:szCs w:val="24"/>
          <w:lang w:eastAsia="zh-CN"/>
        </w:rPr>
        <w:t>: 778-785 [PMID: 25376296 DOI: 10.1159/000368021</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134 </w:t>
      </w:r>
      <w:r w:rsidRPr="008B44F8">
        <w:rPr>
          <w:rFonts w:ascii="Book Antiqua" w:eastAsia="SimSun" w:hAnsi="Book Antiqua" w:cs="Times New Roman"/>
          <w:b/>
          <w:kern w:val="2"/>
          <w:sz w:val="24"/>
          <w:szCs w:val="24"/>
          <w:lang w:eastAsia="zh-CN"/>
        </w:rPr>
        <w:t>Chan AW</w:t>
      </w:r>
      <w:r w:rsidRPr="008B44F8">
        <w:rPr>
          <w:rFonts w:ascii="Book Antiqua" w:eastAsia="SimSun" w:hAnsi="Book Antiqua" w:cs="Times New Roman"/>
          <w:kern w:val="2"/>
          <w:sz w:val="24"/>
          <w:szCs w:val="24"/>
          <w:lang w:eastAsia="zh-CN"/>
        </w:rPr>
        <w:t xml:space="preserve">, Tong JH, Chan SL, Lai PB, To KF. Expression of stemness markers (CD133 and EpCAM) in prognostication of hepatocellular carcinoma. </w:t>
      </w:r>
      <w:r w:rsidRPr="008B44F8">
        <w:rPr>
          <w:rFonts w:ascii="Book Antiqua" w:eastAsia="SimSun" w:hAnsi="Book Antiqua" w:cs="Times New Roman"/>
          <w:i/>
          <w:kern w:val="2"/>
          <w:sz w:val="24"/>
          <w:szCs w:val="24"/>
          <w:lang w:eastAsia="zh-CN"/>
        </w:rPr>
        <w:t>Histopathology</w:t>
      </w:r>
      <w:r w:rsidRPr="008B44F8">
        <w:rPr>
          <w:rFonts w:ascii="Book Antiqua" w:eastAsia="SimSun" w:hAnsi="Book Antiqua" w:cs="Times New Roman"/>
          <w:kern w:val="2"/>
          <w:sz w:val="24"/>
          <w:szCs w:val="24"/>
          <w:lang w:eastAsia="zh-CN"/>
        </w:rPr>
        <w:t xml:space="preserve"> 2014; </w:t>
      </w:r>
      <w:r w:rsidRPr="008B44F8">
        <w:rPr>
          <w:rFonts w:ascii="Book Antiqua" w:eastAsia="SimSun" w:hAnsi="Book Antiqua" w:cs="Times New Roman"/>
          <w:b/>
          <w:kern w:val="2"/>
          <w:sz w:val="24"/>
          <w:szCs w:val="24"/>
          <w:lang w:eastAsia="zh-CN"/>
        </w:rPr>
        <w:t>64</w:t>
      </w:r>
      <w:r w:rsidRPr="008B44F8">
        <w:rPr>
          <w:rFonts w:ascii="Book Antiqua" w:eastAsia="SimSun" w:hAnsi="Book Antiqua" w:cs="Times New Roman"/>
          <w:kern w:val="2"/>
          <w:sz w:val="24"/>
          <w:szCs w:val="24"/>
          <w:lang w:eastAsia="zh-CN"/>
        </w:rPr>
        <w:t>: 935-950 [PMID: 24506513 DOI: 10.1111/his.12342</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135 </w:t>
      </w:r>
      <w:r w:rsidRPr="008B44F8">
        <w:rPr>
          <w:rFonts w:ascii="Book Antiqua" w:eastAsia="SimSun" w:hAnsi="Book Antiqua" w:cs="Times New Roman"/>
          <w:b/>
          <w:kern w:val="2"/>
          <w:sz w:val="24"/>
          <w:szCs w:val="24"/>
          <w:lang w:eastAsia="zh-CN"/>
        </w:rPr>
        <w:t>Guo Z</w:t>
      </w:r>
      <w:r w:rsidRPr="008B44F8">
        <w:rPr>
          <w:rFonts w:ascii="Book Antiqua" w:eastAsia="SimSun" w:hAnsi="Book Antiqua" w:cs="Times New Roman"/>
          <w:kern w:val="2"/>
          <w:sz w:val="24"/>
          <w:szCs w:val="24"/>
          <w:lang w:eastAsia="zh-CN"/>
        </w:rPr>
        <w:t xml:space="preserve">, Li LQ, Jiang JH, Ou C, Zeng LX, Xiang BD. Cancer stem cell markers correlate with early recurrence and survival in hepatocellular carcinoma. </w:t>
      </w:r>
      <w:r w:rsidRPr="008B44F8">
        <w:rPr>
          <w:rFonts w:ascii="Book Antiqua" w:eastAsia="SimSun" w:hAnsi="Book Antiqua" w:cs="Times New Roman"/>
          <w:i/>
          <w:kern w:val="2"/>
          <w:sz w:val="24"/>
          <w:szCs w:val="24"/>
          <w:lang w:eastAsia="zh-CN"/>
        </w:rPr>
        <w:t>World J Gastroenterol</w:t>
      </w:r>
      <w:r w:rsidRPr="008B44F8">
        <w:rPr>
          <w:rFonts w:ascii="Book Antiqua" w:eastAsia="SimSun" w:hAnsi="Book Antiqua" w:cs="Times New Roman"/>
          <w:kern w:val="2"/>
          <w:sz w:val="24"/>
          <w:szCs w:val="24"/>
          <w:lang w:eastAsia="zh-CN"/>
        </w:rPr>
        <w:t xml:space="preserve"> 2014; </w:t>
      </w:r>
      <w:r w:rsidRPr="008B44F8">
        <w:rPr>
          <w:rFonts w:ascii="Book Antiqua" w:eastAsia="SimSun" w:hAnsi="Book Antiqua" w:cs="Times New Roman"/>
          <w:b/>
          <w:kern w:val="2"/>
          <w:sz w:val="24"/>
          <w:szCs w:val="24"/>
          <w:lang w:eastAsia="zh-CN"/>
        </w:rPr>
        <w:t>20</w:t>
      </w:r>
      <w:r w:rsidRPr="008B44F8">
        <w:rPr>
          <w:rFonts w:ascii="Book Antiqua" w:eastAsia="SimSun" w:hAnsi="Book Antiqua" w:cs="Times New Roman"/>
          <w:kern w:val="2"/>
          <w:sz w:val="24"/>
          <w:szCs w:val="24"/>
          <w:lang w:eastAsia="zh-CN"/>
        </w:rPr>
        <w:t>: 2098-2106 [PMID: 24616575 DOI: 10.3748/wjg.v20.i8.2098</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136 </w:t>
      </w:r>
      <w:r w:rsidRPr="008B44F8">
        <w:rPr>
          <w:rFonts w:ascii="Book Antiqua" w:eastAsia="SimSun" w:hAnsi="Book Antiqua" w:cs="Times New Roman"/>
          <w:b/>
          <w:kern w:val="2"/>
          <w:sz w:val="24"/>
          <w:szCs w:val="24"/>
          <w:lang w:eastAsia="zh-CN"/>
        </w:rPr>
        <w:t>Srivastava S</w:t>
      </w:r>
      <w:r w:rsidRPr="008B44F8">
        <w:rPr>
          <w:rFonts w:ascii="Book Antiqua" w:eastAsia="SimSun" w:hAnsi="Book Antiqua" w:cs="Times New Roman"/>
          <w:kern w:val="2"/>
          <w:sz w:val="24"/>
          <w:szCs w:val="24"/>
          <w:lang w:eastAsia="zh-CN"/>
        </w:rPr>
        <w:t xml:space="preserve">, Wong KF, Ong CW, Huak CY, Yeoh KG, Teh M, Luk JM, Salto-Tellez M. A morpho-molecular prognostic model for hepatocellular carcinoma. </w:t>
      </w:r>
      <w:r w:rsidRPr="008B44F8">
        <w:rPr>
          <w:rFonts w:ascii="Book Antiqua" w:eastAsia="SimSun" w:hAnsi="Book Antiqua" w:cs="Times New Roman"/>
          <w:i/>
          <w:kern w:val="2"/>
          <w:sz w:val="24"/>
          <w:szCs w:val="24"/>
          <w:lang w:eastAsia="zh-CN"/>
        </w:rPr>
        <w:t>Br J Cancer</w:t>
      </w:r>
      <w:r w:rsidRPr="008B44F8">
        <w:rPr>
          <w:rFonts w:ascii="Book Antiqua" w:eastAsia="SimSun" w:hAnsi="Book Antiqua" w:cs="Times New Roman"/>
          <w:kern w:val="2"/>
          <w:sz w:val="24"/>
          <w:szCs w:val="24"/>
          <w:lang w:eastAsia="zh-CN"/>
        </w:rPr>
        <w:t xml:space="preserve"> 2012; </w:t>
      </w:r>
      <w:r w:rsidRPr="008B44F8">
        <w:rPr>
          <w:rFonts w:ascii="Book Antiqua" w:eastAsia="SimSun" w:hAnsi="Book Antiqua" w:cs="Times New Roman"/>
          <w:b/>
          <w:kern w:val="2"/>
          <w:sz w:val="24"/>
          <w:szCs w:val="24"/>
          <w:lang w:eastAsia="zh-CN"/>
        </w:rPr>
        <w:t>107</w:t>
      </w:r>
      <w:r w:rsidRPr="008B44F8">
        <w:rPr>
          <w:rFonts w:ascii="Book Antiqua" w:eastAsia="SimSun" w:hAnsi="Book Antiqua" w:cs="Times New Roman"/>
          <w:kern w:val="2"/>
          <w:sz w:val="24"/>
          <w:szCs w:val="24"/>
          <w:lang w:eastAsia="zh-CN"/>
        </w:rPr>
        <w:t>: 334-339 [PMID: 22713659 DOI: 10.1038/bjc.2012.230</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137 </w:t>
      </w:r>
      <w:r w:rsidRPr="008B44F8">
        <w:rPr>
          <w:rFonts w:ascii="Book Antiqua" w:eastAsia="SimSun" w:hAnsi="Book Antiqua" w:cs="Times New Roman"/>
          <w:b/>
          <w:kern w:val="2"/>
          <w:sz w:val="24"/>
          <w:szCs w:val="24"/>
          <w:lang w:eastAsia="zh-CN"/>
        </w:rPr>
        <w:t>Li Y</w:t>
      </w:r>
      <w:r w:rsidRPr="008B44F8">
        <w:rPr>
          <w:rFonts w:ascii="Book Antiqua" w:eastAsia="SimSun" w:hAnsi="Book Antiqua" w:cs="Times New Roman"/>
          <w:kern w:val="2"/>
          <w:sz w:val="24"/>
          <w:szCs w:val="24"/>
          <w:lang w:eastAsia="zh-CN"/>
        </w:rPr>
        <w:t xml:space="preserve">, Ma X, Zhang J, Liu X, Liu L. Prognostic value of microvessel density in hepatocellular carcinoma patients: a meta-analysis. </w:t>
      </w:r>
      <w:r w:rsidRPr="008B44F8">
        <w:rPr>
          <w:rFonts w:ascii="Book Antiqua" w:eastAsia="SimSun" w:hAnsi="Book Antiqua" w:cs="Times New Roman"/>
          <w:i/>
          <w:kern w:val="2"/>
          <w:sz w:val="24"/>
          <w:szCs w:val="24"/>
          <w:lang w:eastAsia="zh-CN"/>
        </w:rPr>
        <w:t>Int J Biol Markers</w:t>
      </w:r>
      <w:r w:rsidRPr="008B44F8">
        <w:rPr>
          <w:rFonts w:ascii="Book Antiqua" w:eastAsia="SimSun" w:hAnsi="Book Antiqua" w:cs="Times New Roman"/>
          <w:kern w:val="2"/>
          <w:sz w:val="24"/>
          <w:szCs w:val="24"/>
          <w:lang w:eastAsia="zh-CN"/>
        </w:rPr>
        <w:t xml:space="preserve"> 2014; </w:t>
      </w:r>
      <w:r w:rsidRPr="008B44F8">
        <w:rPr>
          <w:rFonts w:ascii="Book Antiqua" w:eastAsia="SimSun" w:hAnsi="Book Antiqua" w:cs="Times New Roman"/>
          <w:b/>
          <w:kern w:val="2"/>
          <w:sz w:val="24"/>
          <w:szCs w:val="24"/>
          <w:lang w:eastAsia="zh-CN"/>
        </w:rPr>
        <w:t>29</w:t>
      </w:r>
      <w:r w:rsidRPr="008B44F8">
        <w:rPr>
          <w:rFonts w:ascii="Book Antiqua" w:eastAsia="SimSun" w:hAnsi="Book Antiqua" w:cs="Times New Roman"/>
          <w:kern w:val="2"/>
          <w:sz w:val="24"/>
          <w:szCs w:val="24"/>
          <w:lang w:eastAsia="zh-CN"/>
        </w:rPr>
        <w:t>: e279-e287 [PMID: 24803279 DOI: 10.5301/jbm.5000087</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138 </w:t>
      </w:r>
      <w:r w:rsidRPr="008B44F8">
        <w:rPr>
          <w:rFonts w:ascii="Book Antiqua" w:eastAsia="SimSun" w:hAnsi="Book Antiqua" w:cs="Times New Roman"/>
          <w:b/>
          <w:kern w:val="2"/>
          <w:sz w:val="24"/>
          <w:szCs w:val="24"/>
          <w:lang w:eastAsia="zh-CN"/>
        </w:rPr>
        <w:t>Zucman-Rossi J</w:t>
      </w:r>
      <w:r w:rsidRPr="008B44F8">
        <w:rPr>
          <w:rFonts w:ascii="Book Antiqua" w:eastAsia="SimSun" w:hAnsi="Book Antiqua" w:cs="Times New Roman"/>
          <w:kern w:val="2"/>
          <w:sz w:val="24"/>
          <w:szCs w:val="24"/>
          <w:lang w:eastAsia="zh-CN"/>
        </w:rPr>
        <w:t xml:space="preserve">, Villanueva A, Nault JC, Llovet JM. Genetic Landscape and Biomarkers of Hepatocellular Carcinoma. </w:t>
      </w:r>
      <w:r w:rsidRPr="008B44F8">
        <w:rPr>
          <w:rFonts w:ascii="Book Antiqua" w:eastAsia="SimSun" w:hAnsi="Book Antiqua" w:cs="Times New Roman"/>
          <w:i/>
          <w:kern w:val="2"/>
          <w:sz w:val="24"/>
          <w:szCs w:val="24"/>
          <w:lang w:eastAsia="zh-CN"/>
        </w:rPr>
        <w:t>Gastroenterology</w:t>
      </w:r>
      <w:r w:rsidRPr="008B44F8">
        <w:rPr>
          <w:rFonts w:ascii="Book Antiqua" w:eastAsia="SimSun" w:hAnsi="Book Antiqua" w:cs="Times New Roman"/>
          <w:kern w:val="2"/>
          <w:sz w:val="24"/>
          <w:szCs w:val="24"/>
          <w:lang w:eastAsia="zh-CN"/>
        </w:rPr>
        <w:t xml:space="preserve"> 2015; </w:t>
      </w:r>
      <w:r w:rsidRPr="008B44F8">
        <w:rPr>
          <w:rFonts w:ascii="Book Antiqua" w:eastAsia="SimSun" w:hAnsi="Book Antiqua" w:cs="Times New Roman"/>
          <w:b/>
          <w:kern w:val="2"/>
          <w:sz w:val="24"/>
          <w:szCs w:val="24"/>
          <w:lang w:eastAsia="zh-CN"/>
        </w:rPr>
        <w:t>149</w:t>
      </w:r>
      <w:r w:rsidRPr="008B44F8">
        <w:rPr>
          <w:rFonts w:ascii="Book Antiqua" w:eastAsia="SimSun" w:hAnsi="Book Antiqua" w:cs="Times New Roman"/>
          <w:kern w:val="2"/>
          <w:sz w:val="24"/>
          <w:szCs w:val="24"/>
          <w:lang w:eastAsia="zh-CN"/>
        </w:rPr>
        <w:t>: 1226-1239.e4 [PMID: 26099527 DOI: 10.1053/j.gastro.2015.05.061</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139 </w:t>
      </w:r>
      <w:r w:rsidRPr="008B44F8">
        <w:rPr>
          <w:rFonts w:ascii="Book Antiqua" w:eastAsia="SimSun" w:hAnsi="Book Antiqua" w:cs="Times New Roman"/>
          <w:b/>
          <w:kern w:val="2"/>
          <w:sz w:val="24"/>
          <w:szCs w:val="24"/>
          <w:lang w:eastAsia="zh-CN"/>
        </w:rPr>
        <w:t>Mekuria AN</w:t>
      </w:r>
      <w:r w:rsidRPr="008B44F8">
        <w:rPr>
          <w:rFonts w:ascii="Book Antiqua" w:eastAsia="SimSun" w:hAnsi="Book Antiqua" w:cs="Times New Roman"/>
          <w:kern w:val="2"/>
          <w:sz w:val="24"/>
          <w:szCs w:val="24"/>
          <w:lang w:eastAsia="zh-CN"/>
        </w:rPr>
        <w:t xml:space="preserve">, Abdi AD. Potential Molecular Targets and Drugs for Treatment of Hepatocellular Carcinoma. </w:t>
      </w:r>
      <w:r w:rsidRPr="008B44F8">
        <w:rPr>
          <w:rFonts w:ascii="Book Antiqua" w:eastAsia="SimSun" w:hAnsi="Book Antiqua" w:cs="Times New Roman"/>
          <w:i/>
          <w:kern w:val="2"/>
          <w:sz w:val="24"/>
          <w:szCs w:val="24"/>
          <w:lang w:eastAsia="zh-CN"/>
        </w:rPr>
        <w:t>J Cancer Sci Ther</w:t>
      </w:r>
      <w:r w:rsidRPr="008B44F8">
        <w:rPr>
          <w:rFonts w:ascii="Book Antiqua" w:eastAsia="SimSun" w:hAnsi="Book Antiqua" w:cs="Times New Roman"/>
          <w:kern w:val="2"/>
          <w:sz w:val="24"/>
          <w:szCs w:val="24"/>
          <w:lang w:eastAsia="zh-CN"/>
        </w:rPr>
        <w:t xml:space="preserve"> 2017, </w:t>
      </w:r>
      <w:r w:rsidRPr="008B44F8">
        <w:rPr>
          <w:rFonts w:ascii="Book Antiqua" w:eastAsia="SimSun" w:hAnsi="Book Antiqua" w:cs="Times New Roman"/>
          <w:b/>
          <w:kern w:val="2"/>
          <w:sz w:val="24"/>
          <w:szCs w:val="24"/>
          <w:lang w:eastAsia="zh-CN"/>
        </w:rPr>
        <w:t>9</w:t>
      </w:r>
      <w:r w:rsidRPr="008B44F8">
        <w:rPr>
          <w:rFonts w:ascii="Book Antiqua" w:eastAsia="SimSun" w:hAnsi="Book Antiqua" w:cs="Times New Roman"/>
          <w:kern w:val="2"/>
          <w:sz w:val="24"/>
          <w:szCs w:val="24"/>
          <w:lang w:eastAsia="zh-CN"/>
        </w:rPr>
        <w:t xml:space="preserve">:12 </w:t>
      </w:r>
      <w:r w:rsidRPr="008B44F8">
        <w:rPr>
          <w:rFonts w:ascii="Book Antiqua" w:eastAsia="SimSun" w:hAnsi="Book Antiqua" w:cs="Times New Roman" w:hint="eastAsia"/>
          <w:kern w:val="2"/>
          <w:sz w:val="24"/>
          <w:szCs w:val="24"/>
          <w:lang w:eastAsia="zh-CN"/>
        </w:rPr>
        <w:t>[</w:t>
      </w:r>
      <w:r w:rsidRPr="008B44F8">
        <w:rPr>
          <w:rFonts w:ascii="Book Antiqua" w:eastAsia="SimSun" w:hAnsi="Book Antiqua" w:cs="Times New Roman"/>
          <w:kern w:val="2"/>
          <w:sz w:val="24"/>
          <w:szCs w:val="24"/>
          <w:lang w:eastAsia="zh-CN"/>
        </w:rPr>
        <w:t>DOI: 10.4172/1948-5956.1000501</w:t>
      </w:r>
      <w:r w:rsidRPr="008B44F8">
        <w:rPr>
          <w:rFonts w:ascii="Book Antiqua" w:eastAsia="SimSun" w:hAnsi="Book Antiqua" w:cs="Times New Roman" w:hint="eastAsia"/>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140 </w:t>
      </w:r>
      <w:r w:rsidRPr="008B44F8">
        <w:rPr>
          <w:rFonts w:ascii="Book Antiqua" w:eastAsia="SimSun" w:hAnsi="Book Antiqua" w:cs="Times New Roman"/>
          <w:b/>
          <w:kern w:val="2"/>
          <w:sz w:val="24"/>
          <w:szCs w:val="24"/>
          <w:lang w:eastAsia="zh-CN"/>
        </w:rPr>
        <w:t>Rimassa L</w:t>
      </w:r>
      <w:r w:rsidRPr="008B44F8">
        <w:rPr>
          <w:rFonts w:ascii="Book Antiqua" w:eastAsia="SimSun" w:hAnsi="Book Antiqua" w:cs="Times New Roman"/>
          <w:kern w:val="2"/>
          <w:sz w:val="24"/>
          <w:szCs w:val="24"/>
          <w:lang w:eastAsia="zh-CN"/>
        </w:rPr>
        <w:t xml:space="preserve">, Abbadessa G, Personeni N, Porta C, Borbath I, Daniele B, Salvagni S, Van Laethem JL, Van Vlierberghe H, Trojan J, De Toni EN, Weiss A, Miles S, Gasbarrini A, Lencioni M, Lamar ME, Wang Y, Shuster D, Schwartz BE, Santoro A. Tumor and circulating biomarkers in patients with second-line hepatocellular carcinoma from the randomized phase II study with tivantinib. </w:t>
      </w:r>
      <w:r w:rsidRPr="008B44F8">
        <w:rPr>
          <w:rFonts w:ascii="Book Antiqua" w:eastAsia="SimSun" w:hAnsi="Book Antiqua" w:cs="Times New Roman"/>
          <w:i/>
          <w:kern w:val="2"/>
          <w:sz w:val="24"/>
          <w:szCs w:val="24"/>
          <w:lang w:eastAsia="zh-CN"/>
        </w:rPr>
        <w:t>Oncotarget</w:t>
      </w:r>
      <w:r w:rsidRPr="008B44F8">
        <w:rPr>
          <w:rFonts w:ascii="Book Antiqua" w:eastAsia="SimSun" w:hAnsi="Book Antiqua" w:cs="Times New Roman"/>
          <w:kern w:val="2"/>
          <w:sz w:val="24"/>
          <w:szCs w:val="24"/>
          <w:lang w:eastAsia="zh-CN"/>
        </w:rPr>
        <w:t xml:space="preserve"> 2016; </w:t>
      </w:r>
      <w:r w:rsidRPr="008B44F8">
        <w:rPr>
          <w:rFonts w:ascii="Book Antiqua" w:eastAsia="SimSun" w:hAnsi="Book Antiqua" w:cs="Times New Roman"/>
          <w:b/>
          <w:kern w:val="2"/>
          <w:sz w:val="24"/>
          <w:szCs w:val="24"/>
          <w:lang w:eastAsia="zh-CN"/>
        </w:rPr>
        <w:t>7</w:t>
      </w:r>
      <w:r w:rsidRPr="008B44F8">
        <w:rPr>
          <w:rFonts w:ascii="Book Antiqua" w:eastAsia="SimSun" w:hAnsi="Book Antiqua" w:cs="Times New Roman"/>
          <w:kern w:val="2"/>
          <w:sz w:val="24"/>
          <w:szCs w:val="24"/>
          <w:lang w:eastAsia="zh-CN"/>
        </w:rPr>
        <w:t>: 72622-72633 [PMID: 27579536 DOI: 10.18632/oncotarget.11621</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141 </w:t>
      </w:r>
      <w:r w:rsidRPr="008B44F8">
        <w:rPr>
          <w:rFonts w:ascii="Book Antiqua" w:eastAsia="SimSun" w:hAnsi="Book Antiqua" w:cs="Times New Roman"/>
          <w:b/>
          <w:kern w:val="2"/>
          <w:sz w:val="24"/>
          <w:szCs w:val="24"/>
          <w:lang w:eastAsia="zh-CN"/>
        </w:rPr>
        <w:t>Rimassa L</w:t>
      </w:r>
      <w:r w:rsidRPr="008B44F8">
        <w:rPr>
          <w:rFonts w:ascii="Book Antiqua" w:eastAsia="SimSun" w:hAnsi="Book Antiqua" w:cs="Times New Roman"/>
          <w:kern w:val="2"/>
          <w:sz w:val="24"/>
          <w:szCs w:val="24"/>
          <w:lang w:eastAsia="zh-CN"/>
        </w:rPr>
        <w:t xml:space="preserve">, Assenat E, Peck-Radosavljevic M, Pracht M, Zagonel V, Mathurin P, Rota Caremoli E, Porta C, Daniele B, Bolondi L, Mazzaferro V, Harris W, Damjanov N, Pastorelli D, Reig M, Knox J, Negri F, Trojan J, López López C, Personeni N, Decaens T, </w:t>
      </w:r>
      <w:r w:rsidRPr="008B44F8">
        <w:rPr>
          <w:rFonts w:ascii="Book Antiqua" w:eastAsia="SimSun" w:hAnsi="Book Antiqua" w:cs="Times New Roman"/>
          <w:kern w:val="2"/>
          <w:sz w:val="24"/>
          <w:szCs w:val="24"/>
          <w:lang w:eastAsia="zh-CN"/>
        </w:rPr>
        <w:lastRenderedPageBreak/>
        <w:t xml:space="preserve">Dupuy M, Sieghart W, Abbadessa G, Schwartz B, Lamar M, Goldberg T, Shuster D, Santoro A, Bruix J. Tivantinib for second-line treatment of MET-high, advanced hepatocellular carcinoma (METIV-HCC): a final analysis of a phase 3, randomised, placebo-controlled study. </w:t>
      </w:r>
      <w:r w:rsidRPr="008B44F8">
        <w:rPr>
          <w:rFonts w:ascii="Book Antiqua" w:eastAsia="SimSun" w:hAnsi="Book Antiqua" w:cs="Times New Roman"/>
          <w:i/>
          <w:kern w:val="2"/>
          <w:sz w:val="24"/>
          <w:szCs w:val="24"/>
          <w:lang w:eastAsia="zh-CN"/>
        </w:rPr>
        <w:t>Lancet Oncol</w:t>
      </w:r>
      <w:r w:rsidRPr="008B44F8">
        <w:rPr>
          <w:rFonts w:ascii="Book Antiqua" w:eastAsia="SimSun" w:hAnsi="Book Antiqua" w:cs="Times New Roman"/>
          <w:kern w:val="2"/>
          <w:sz w:val="24"/>
          <w:szCs w:val="24"/>
          <w:lang w:eastAsia="zh-CN"/>
        </w:rPr>
        <w:t xml:space="preserve"> 2018; </w:t>
      </w:r>
      <w:r w:rsidRPr="008B44F8">
        <w:rPr>
          <w:rFonts w:ascii="Book Antiqua" w:eastAsia="SimSun" w:hAnsi="Book Antiqua" w:cs="Times New Roman"/>
          <w:b/>
          <w:kern w:val="2"/>
          <w:sz w:val="24"/>
          <w:szCs w:val="24"/>
          <w:lang w:eastAsia="zh-CN"/>
        </w:rPr>
        <w:t>19</w:t>
      </w:r>
      <w:r w:rsidRPr="008B44F8">
        <w:rPr>
          <w:rFonts w:ascii="Book Antiqua" w:eastAsia="SimSun" w:hAnsi="Book Antiqua" w:cs="Times New Roman"/>
          <w:kern w:val="2"/>
          <w:sz w:val="24"/>
          <w:szCs w:val="24"/>
          <w:lang w:eastAsia="zh-CN"/>
        </w:rPr>
        <w:t>: 682-693 [PMID: 29625879 DOI: 10.1016/S1470-2045(18)30146-3</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142 </w:t>
      </w:r>
      <w:r w:rsidRPr="008B44F8">
        <w:rPr>
          <w:rFonts w:ascii="Book Antiqua" w:eastAsia="SimSun" w:hAnsi="Book Antiqua" w:cs="Times New Roman"/>
          <w:b/>
          <w:kern w:val="2"/>
          <w:sz w:val="24"/>
          <w:szCs w:val="24"/>
          <w:lang w:eastAsia="zh-CN"/>
        </w:rPr>
        <w:t>Sia D</w:t>
      </w:r>
      <w:r w:rsidRPr="008B44F8">
        <w:rPr>
          <w:rFonts w:ascii="Book Antiqua" w:eastAsia="SimSun" w:hAnsi="Book Antiqua" w:cs="Times New Roman"/>
          <w:kern w:val="2"/>
          <w:sz w:val="24"/>
          <w:szCs w:val="24"/>
          <w:lang w:eastAsia="zh-CN"/>
        </w:rPr>
        <w:t xml:space="preserve">, Jiao Y, Martinez-Quetglas I, Kuchuk O, Villacorta-Martin C, Castro de Moura M, Putra J, Camprecios G, Bassaganyas L, Akers N, Losic B, Waxman S, Thung SN, Mazzaferro V, Esteller M, Friedman SL, Schwartz M, Villanueva A, Llovet JM. Identification of an Immune-specific Class of Hepatocellular Carcinoma, Based on Molecular Features. </w:t>
      </w:r>
      <w:r w:rsidRPr="008B44F8">
        <w:rPr>
          <w:rFonts w:ascii="Book Antiqua" w:eastAsia="SimSun" w:hAnsi="Book Antiqua" w:cs="Times New Roman"/>
          <w:i/>
          <w:kern w:val="2"/>
          <w:sz w:val="24"/>
          <w:szCs w:val="24"/>
          <w:lang w:eastAsia="zh-CN"/>
        </w:rPr>
        <w:t>Gastroenterology</w:t>
      </w:r>
      <w:r w:rsidRPr="008B44F8">
        <w:rPr>
          <w:rFonts w:ascii="Book Antiqua" w:eastAsia="SimSun" w:hAnsi="Book Antiqua" w:cs="Times New Roman"/>
          <w:kern w:val="2"/>
          <w:sz w:val="24"/>
          <w:szCs w:val="24"/>
          <w:lang w:eastAsia="zh-CN"/>
        </w:rPr>
        <w:t xml:space="preserve"> 2017; </w:t>
      </w:r>
      <w:r w:rsidRPr="008B44F8">
        <w:rPr>
          <w:rFonts w:ascii="Book Antiqua" w:eastAsia="SimSun" w:hAnsi="Book Antiqua" w:cs="Times New Roman"/>
          <w:b/>
          <w:kern w:val="2"/>
          <w:sz w:val="24"/>
          <w:szCs w:val="24"/>
          <w:lang w:eastAsia="zh-CN"/>
        </w:rPr>
        <w:t>153</w:t>
      </w:r>
      <w:r w:rsidRPr="008B44F8">
        <w:rPr>
          <w:rFonts w:ascii="Book Antiqua" w:eastAsia="SimSun" w:hAnsi="Book Antiqua" w:cs="Times New Roman"/>
          <w:kern w:val="2"/>
          <w:sz w:val="24"/>
          <w:szCs w:val="24"/>
          <w:lang w:eastAsia="zh-CN"/>
        </w:rPr>
        <w:t>: 812-826 [PMID: 28624577 DOI: 10.1053/j.gastro.2017.06.007</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143 </w:t>
      </w:r>
      <w:r w:rsidRPr="008B44F8">
        <w:rPr>
          <w:rFonts w:ascii="Book Antiqua" w:eastAsia="SimSun" w:hAnsi="Book Antiqua" w:cs="Times New Roman"/>
          <w:b/>
          <w:kern w:val="2"/>
          <w:sz w:val="24"/>
          <w:szCs w:val="24"/>
          <w:lang w:eastAsia="zh-CN"/>
        </w:rPr>
        <w:t>Sideras K</w:t>
      </w:r>
      <w:r w:rsidRPr="008B44F8">
        <w:rPr>
          <w:rFonts w:ascii="Book Antiqua" w:eastAsia="SimSun" w:hAnsi="Book Antiqua" w:cs="Times New Roman"/>
          <w:kern w:val="2"/>
          <w:sz w:val="24"/>
          <w:szCs w:val="24"/>
          <w:lang w:eastAsia="zh-CN"/>
        </w:rPr>
        <w:t xml:space="preserve">, Biermann K, Verheij J, Takkenberg BR, Mancham S, Hansen BE, Schutz HM, de Man RA, Sprengers D, Buschow SI, Verseput MC, Boor PP, Pan Q, van Gulik TM, Terkivatan T, Ijzermans JN, Beuers UH, Sleijfer S, Bruno MJ, Kwekkeboom J. PD-L1, Galectin-9 and CD8&lt;sup&gt;+&lt;/sup&gt; tumor-infiltrating lymphocytes are associated with survival in hepatocellular carcinoma. </w:t>
      </w:r>
      <w:r w:rsidRPr="008B44F8">
        <w:rPr>
          <w:rFonts w:ascii="Book Antiqua" w:eastAsia="SimSun" w:hAnsi="Book Antiqua" w:cs="Times New Roman"/>
          <w:i/>
          <w:kern w:val="2"/>
          <w:sz w:val="24"/>
          <w:szCs w:val="24"/>
          <w:lang w:eastAsia="zh-CN"/>
        </w:rPr>
        <w:t>Oncoimmunology</w:t>
      </w:r>
      <w:r w:rsidRPr="008B44F8">
        <w:rPr>
          <w:rFonts w:ascii="Book Antiqua" w:eastAsia="SimSun" w:hAnsi="Book Antiqua" w:cs="Times New Roman"/>
          <w:kern w:val="2"/>
          <w:sz w:val="24"/>
          <w:szCs w:val="24"/>
          <w:lang w:eastAsia="zh-CN"/>
        </w:rPr>
        <w:t xml:space="preserve"> 2017; </w:t>
      </w:r>
      <w:r w:rsidRPr="008B44F8">
        <w:rPr>
          <w:rFonts w:ascii="Book Antiqua" w:eastAsia="SimSun" w:hAnsi="Book Antiqua" w:cs="Times New Roman"/>
          <w:b/>
          <w:kern w:val="2"/>
          <w:sz w:val="24"/>
          <w:szCs w:val="24"/>
          <w:lang w:eastAsia="zh-CN"/>
        </w:rPr>
        <w:t>6</w:t>
      </w:r>
      <w:r w:rsidRPr="008B44F8">
        <w:rPr>
          <w:rFonts w:ascii="Book Antiqua" w:eastAsia="SimSun" w:hAnsi="Book Antiqua" w:cs="Times New Roman"/>
          <w:kern w:val="2"/>
          <w:sz w:val="24"/>
          <w:szCs w:val="24"/>
          <w:lang w:eastAsia="zh-CN"/>
        </w:rPr>
        <w:t>: e1273309 [PMID: 28344887 DOI: 10.1080/2162402X.2016.1273309</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144 </w:t>
      </w:r>
      <w:r w:rsidRPr="008B44F8">
        <w:rPr>
          <w:rFonts w:ascii="Book Antiqua" w:eastAsia="SimSun" w:hAnsi="Book Antiqua" w:cs="Times New Roman"/>
          <w:b/>
          <w:kern w:val="2"/>
          <w:sz w:val="24"/>
          <w:szCs w:val="24"/>
          <w:lang w:eastAsia="zh-CN"/>
        </w:rPr>
        <w:t>Kudo M</w:t>
      </w:r>
      <w:r w:rsidRPr="008B44F8">
        <w:rPr>
          <w:rFonts w:ascii="Book Antiqua" w:eastAsia="SimSun" w:hAnsi="Book Antiqua" w:cs="Times New Roman"/>
          <w:kern w:val="2"/>
          <w:sz w:val="24"/>
          <w:szCs w:val="24"/>
          <w:lang w:eastAsia="zh-CN"/>
        </w:rPr>
        <w:t xml:space="preserve">. Immune Checkpoint Blockade in Hepatocellular Carcinoma: 2017 Update. </w:t>
      </w:r>
      <w:r w:rsidRPr="008B44F8">
        <w:rPr>
          <w:rFonts w:ascii="Book Antiqua" w:eastAsia="SimSun" w:hAnsi="Book Antiqua" w:cs="Times New Roman"/>
          <w:i/>
          <w:kern w:val="2"/>
          <w:sz w:val="24"/>
          <w:szCs w:val="24"/>
          <w:lang w:eastAsia="zh-CN"/>
        </w:rPr>
        <w:t>Liver Cancer</w:t>
      </w:r>
      <w:r w:rsidRPr="008B44F8">
        <w:rPr>
          <w:rFonts w:ascii="Book Antiqua" w:eastAsia="SimSun" w:hAnsi="Book Antiqua" w:cs="Times New Roman"/>
          <w:kern w:val="2"/>
          <w:sz w:val="24"/>
          <w:szCs w:val="24"/>
          <w:lang w:eastAsia="zh-CN"/>
        </w:rPr>
        <w:t xml:space="preserve"> 2016; </w:t>
      </w:r>
      <w:r w:rsidRPr="008B44F8">
        <w:rPr>
          <w:rFonts w:ascii="Book Antiqua" w:eastAsia="SimSun" w:hAnsi="Book Antiqua" w:cs="Times New Roman"/>
          <w:b/>
          <w:kern w:val="2"/>
          <w:sz w:val="24"/>
          <w:szCs w:val="24"/>
          <w:lang w:eastAsia="zh-CN"/>
        </w:rPr>
        <w:t>6</w:t>
      </w:r>
      <w:r w:rsidRPr="008B44F8">
        <w:rPr>
          <w:rFonts w:ascii="Book Antiqua" w:eastAsia="SimSun" w:hAnsi="Book Antiqua" w:cs="Times New Roman"/>
          <w:kern w:val="2"/>
          <w:sz w:val="24"/>
          <w:szCs w:val="24"/>
          <w:lang w:eastAsia="zh-CN"/>
        </w:rPr>
        <w:t>: 1-12 [PMID: 27995082]</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145 </w:t>
      </w:r>
      <w:r w:rsidRPr="008B44F8">
        <w:rPr>
          <w:rFonts w:ascii="Book Antiqua" w:eastAsia="SimSun" w:hAnsi="Book Antiqua" w:cs="Times New Roman"/>
          <w:b/>
          <w:kern w:val="2"/>
          <w:sz w:val="24"/>
          <w:szCs w:val="24"/>
          <w:lang w:eastAsia="zh-CN"/>
        </w:rPr>
        <w:t>Chang H</w:t>
      </w:r>
      <w:r w:rsidRPr="008B44F8">
        <w:rPr>
          <w:rFonts w:ascii="Book Antiqua" w:eastAsia="SimSun" w:hAnsi="Book Antiqua" w:cs="Times New Roman"/>
          <w:kern w:val="2"/>
          <w:sz w:val="24"/>
          <w:szCs w:val="24"/>
          <w:lang w:eastAsia="zh-CN"/>
        </w:rPr>
        <w:t xml:space="preserve">, Jung W, Kim A, Kim HK, Kim WB, Kim JH, Kim BH. Expression and prognostic significance of programmed death protein 1 and programmed death ligand-1, and cytotoxic T lymphocyte-associated molecule-4 in hepatocellular carcinoma. </w:t>
      </w:r>
      <w:r w:rsidRPr="008B44F8">
        <w:rPr>
          <w:rFonts w:ascii="Book Antiqua" w:eastAsia="SimSun" w:hAnsi="Book Antiqua" w:cs="Times New Roman"/>
          <w:i/>
          <w:kern w:val="2"/>
          <w:sz w:val="24"/>
          <w:szCs w:val="24"/>
          <w:lang w:eastAsia="zh-CN"/>
        </w:rPr>
        <w:t>APMIS</w:t>
      </w:r>
      <w:r w:rsidRPr="008B44F8">
        <w:rPr>
          <w:rFonts w:ascii="Book Antiqua" w:eastAsia="SimSun" w:hAnsi="Book Antiqua" w:cs="Times New Roman"/>
          <w:kern w:val="2"/>
          <w:sz w:val="24"/>
          <w:szCs w:val="24"/>
          <w:lang w:eastAsia="zh-CN"/>
        </w:rPr>
        <w:t xml:space="preserve"> 2017; </w:t>
      </w:r>
      <w:r w:rsidRPr="008B44F8">
        <w:rPr>
          <w:rFonts w:ascii="Book Antiqua" w:eastAsia="SimSun" w:hAnsi="Book Antiqua" w:cs="Times New Roman"/>
          <w:b/>
          <w:kern w:val="2"/>
          <w:sz w:val="24"/>
          <w:szCs w:val="24"/>
          <w:lang w:eastAsia="zh-CN"/>
        </w:rPr>
        <w:t>125</w:t>
      </w:r>
      <w:r w:rsidRPr="008B44F8">
        <w:rPr>
          <w:rFonts w:ascii="Book Antiqua" w:eastAsia="SimSun" w:hAnsi="Book Antiqua" w:cs="Times New Roman"/>
          <w:kern w:val="2"/>
          <w:sz w:val="24"/>
          <w:szCs w:val="24"/>
          <w:lang w:eastAsia="zh-CN"/>
        </w:rPr>
        <w:t>: 690-698 [PMID: 28493410 DOI: 10.1111/apm.12703</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146 </w:t>
      </w:r>
      <w:r w:rsidRPr="008B44F8">
        <w:rPr>
          <w:rFonts w:ascii="Book Antiqua" w:eastAsia="SimSun" w:hAnsi="Book Antiqua" w:cs="Times New Roman"/>
          <w:b/>
          <w:kern w:val="2"/>
          <w:sz w:val="24"/>
          <w:szCs w:val="24"/>
          <w:lang w:eastAsia="zh-CN"/>
        </w:rPr>
        <w:t>Calderaro J</w:t>
      </w:r>
      <w:r w:rsidRPr="008B44F8">
        <w:rPr>
          <w:rFonts w:ascii="Book Antiqua" w:eastAsia="SimSun" w:hAnsi="Book Antiqua" w:cs="Times New Roman"/>
          <w:kern w:val="2"/>
          <w:sz w:val="24"/>
          <w:szCs w:val="24"/>
          <w:lang w:eastAsia="zh-CN"/>
        </w:rPr>
        <w:t xml:space="preserve">, Rousseau B, Amaddeo G, Mercey M, Charpy C, Costentin C, Luciani A, Zafrani ES, Laurent A, Azoulay D, Lafdil F, Pawlotsky JM. Programmed death ligand 1 expression in hepatocellular carcinoma: Relationship With clinical and pathological features. </w:t>
      </w:r>
      <w:r w:rsidRPr="008B44F8">
        <w:rPr>
          <w:rFonts w:ascii="Book Antiqua" w:eastAsia="SimSun" w:hAnsi="Book Antiqua" w:cs="Times New Roman"/>
          <w:i/>
          <w:kern w:val="2"/>
          <w:sz w:val="24"/>
          <w:szCs w:val="24"/>
          <w:lang w:eastAsia="zh-CN"/>
        </w:rPr>
        <w:t>Hepatology</w:t>
      </w:r>
      <w:r w:rsidRPr="008B44F8">
        <w:rPr>
          <w:rFonts w:ascii="Book Antiqua" w:eastAsia="SimSun" w:hAnsi="Book Antiqua" w:cs="Times New Roman"/>
          <w:kern w:val="2"/>
          <w:sz w:val="24"/>
          <w:szCs w:val="24"/>
          <w:lang w:eastAsia="zh-CN"/>
        </w:rPr>
        <w:t xml:space="preserve"> 2016; </w:t>
      </w:r>
      <w:r w:rsidRPr="008B44F8">
        <w:rPr>
          <w:rFonts w:ascii="Book Antiqua" w:eastAsia="SimSun" w:hAnsi="Book Antiqua" w:cs="Times New Roman"/>
          <w:b/>
          <w:kern w:val="2"/>
          <w:sz w:val="24"/>
          <w:szCs w:val="24"/>
          <w:lang w:eastAsia="zh-CN"/>
        </w:rPr>
        <w:t>64</w:t>
      </w:r>
      <w:r w:rsidRPr="008B44F8">
        <w:rPr>
          <w:rFonts w:ascii="Book Antiqua" w:eastAsia="SimSun" w:hAnsi="Book Antiqua" w:cs="Times New Roman"/>
          <w:kern w:val="2"/>
          <w:sz w:val="24"/>
          <w:szCs w:val="24"/>
          <w:lang w:eastAsia="zh-CN"/>
        </w:rPr>
        <w:t>: 2038-2046 [PMID: 27359084 DOI: 10.1002/hep.28710</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147 </w:t>
      </w:r>
      <w:r w:rsidRPr="008B44F8">
        <w:rPr>
          <w:rFonts w:ascii="Book Antiqua" w:eastAsia="SimSun" w:hAnsi="Book Antiqua" w:cs="Times New Roman"/>
          <w:b/>
          <w:kern w:val="2"/>
          <w:sz w:val="24"/>
          <w:szCs w:val="24"/>
          <w:lang w:eastAsia="zh-CN"/>
        </w:rPr>
        <w:t>Duffy AG</w:t>
      </w:r>
      <w:r w:rsidRPr="008B44F8">
        <w:rPr>
          <w:rFonts w:ascii="Book Antiqua" w:eastAsia="SimSun" w:hAnsi="Book Antiqua" w:cs="Times New Roman"/>
          <w:kern w:val="2"/>
          <w:sz w:val="24"/>
          <w:szCs w:val="24"/>
          <w:lang w:eastAsia="zh-CN"/>
        </w:rPr>
        <w:t xml:space="preserve">, Ulahannan SV, Makorova-Rusher O, Rahma O, Wedemeyer H, Pratt D, Davis JL, Hughes MS, Heller T, ElGindi M, Uppala A, Korangy F, Kleiner DE, Figg WD, </w:t>
      </w:r>
      <w:r w:rsidRPr="008B44F8">
        <w:rPr>
          <w:rFonts w:ascii="Book Antiqua" w:eastAsia="SimSun" w:hAnsi="Book Antiqua" w:cs="Times New Roman"/>
          <w:kern w:val="2"/>
          <w:sz w:val="24"/>
          <w:szCs w:val="24"/>
          <w:lang w:eastAsia="zh-CN"/>
        </w:rPr>
        <w:lastRenderedPageBreak/>
        <w:t xml:space="preserve">Venzon D, Steinberg SM, Venkatesan AM, Krishnasamy V, Abi-Jaoudeh N, Levy E, Wood BJ, Greten TF. Tremelimumab in combination with ablation in patients with advanced hepatocellular carcinoma. </w:t>
      </w:r>
      <w:r w:rsidRPr="008B44F8">
        <w:rPr>
          <w:rFonts w:ascii="Book Antiqua" w:eastAsia="SimSun" w:hAnsi="Book Antiqua" w:cs="Times New Roman"/>
          <w:i/>
          <w:kern w:val="2"/>
          <w:sz w:val="24"/>
          <w:szCs w:val="24"/>
          <w:lang w:eastAsia="zh-CN"/>
        </w:rPr>
        <w:t>J Hepatol</w:t>
      </w:r>
      <w:r w:rsidRPr="008B44F8">
        <w:rPr>
          <w:rFonts w:ascii="Book Antiqua" w:eastAsia="SimSun" w:hAnsi="Book Antiqua" w:cs="Times New Roman"/>
          <w:kern w:val="2"/>
          <w:sz w:val="24"/>
          <w:szCs w:val="24"/>
          <w:lang w:eastAsia="zh-CN"/>
        </w:rPr>
        <w:t xml:space="preserve"> 2017; </w:t>
      </w:r>
      <w:r w:rsidRPr="008B44F8">
        <w:rPr>
          <w:rFonts w:ascii="Book Antiqua" w:eastAsia="SimSun" w:hAnsi="Book Antiqua" w:cs="Times New Roman"/>
          <w:b/>
          <w:kern w:val="2"/>
          <w:sz w:val="24"/>
          <w:szCs w:val="24"/>
          <w:lang w:eastAsia="zh-CN"/>
        </w:rPr>
        <w:t>66</w:t>
      </w:r>
      <w:r w:rsidRPr="008B44F8">
        <w:rPr>
          <w:rFonts w:ascii="Book Antiqua" w:eastAsia="SimSun" w:hAnsi="Book Antiqua" w:cs="Times New Roman"/>
          <w:kern w:val="2"/>
          <w:sz w:val="24"/>
          <w:szCs w:val="24"/>
          <w:lang w:eastAsia="zh-CN"/>
        </w:rPr>
        <w:t>: 545-551 [PMID: 27816492 DOI: 10.1016/j.jhep.2016.10.029</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adjustRightInd w:val="0"/>
        <w:snapToGrid w:val="0"/>
        <w:spacing w:after="0" w:line="360" w:lineRule="auto"/>
        <w:jc w:val="both"/>
        <w:rPr>
          <w:rFonts w:ascii="Book Antiqua" w:eastAsia="SimSun" w:hAnsi="Book Antiqua" w:cs="Times New Roman"/>
          <w:kern w:val="2"/>
          <w:sz w:val="24"/>
          <w:szCs w:val="24"/>
          <w:lang w:eastAsia="zh-CN"/>
        </w:rPr>
      </w:pPr>
      <w:r w:rsidRPr="008B44F8">
        <w:rPr>
          <w:rFonts w:ascii="Book Antiqua" w:eastAsia="SimSun" w:hAnsi="Book Antiqua" w:cs="Times New Roman"/>
          <w:kern w:val="2"/>
          <w:sz w:val="24"/>
          <w:szCs w:val="24"/>
          <w:lang w:eastAsia="zh-CN"/>
        </w:rPr>
        <w:t xml:space="preserve">148 </w:t>
      </w:r>
      <w:r w:rsidRPr="008B44F8">
        <w:rPr>
          <w:rFonts w:ascii="Book Antiqua" w:eastAsia="SimSun" w:hAnsi="Book Antiqua" w:cs="Times New Roman"/>
          <w:b/>
          <w:kern w:val="2"/>
          <w:sz w:val="24"/>
          <w:szCs w:val="24"/>
          <w:lang w:eastAsia="zh-CN"/>
        </w:rPr>
        <w:t>Hoshida Y</w:t>
      </w:r>
      <w:r w:rsidRPr="008B44F8">
        <w:rPr>
          <w:rFonts w:ascii="Book Antiqua" w:eastAsia="SimSun" w:hAnsi="Book Antiqua" w:cs="Times New Roman"/>
          <w:kern w:val="2"/>
          <w:sz w:val="24"/>
          <w:szCs w:val="24"/>
          <w:lang w:eastAsia="zh-CN"/>
        </w:rPr>
        <w:t xml:space="preserve">, Nijman SM, Kobayashi M, Chan JA, Brunet JP, Chiang DY, Villanueva A, Newell P, Ikeda K, Hashimoto M, Watanabe G, Gabriel S, Friedman SL, Kumada H, Llovet JM, Golub TR. Integrative transcriptome analysis reveals common molecular subclasses of human hepatocellular carcinoma. </w:t>
      </w:r>
      <w:r w:rsidRPr="008B44F8">
        <w:rPr>
          <w:rFonts w:ascii="Book Antiqua" w:eastAsia="SimSun" w:hAnsi="Book Antiqua" w:cs="Times New Roman"/>
          <w:i/>
          <w:kern w:val="2"/>
          <w:sz w:val="24"/>
          <w:szCs w:val="24"/>
          <w:lang w:eastAsia="zh-CN"/>
        </w:rPr>
        <w:t>Cancer Res</w:t>
      </w:r>
      <w:r w:rsidRPr="008B44F8">
        <w:rPr>
          <w:rFonts w:ascii="Book Antiqua" w:eastAsia="SimSun" w:hAnsi="Book Antiqua" w:cs="Times New Roman"/>
          <w:kern w:val="2"/>
          <w:sz w:val="24"/>
          <w:szCs w:val="24"/>
          <w:lang w:eastAsia="zh-CN"/>
        </w:rPr>
        <w:t xml:space="preserve"> 2009; </w:t>
      </w:r>
      <w:r w:rsidRPr="008B44F8">
        <w:rPr>
          <w:rFonts w:ascii="Book Antiqua" w:eastAsia="SimSun" w:hAnsi="Book Antiqua" w:cs="Times New Roman"/>
          <w:b/>
          <w:kern w:val="2"/>
          <w:sz w:val="24"/>
          <w:szCs w:val="24"/>
          <w:lang w:eastAsia="zh-CN"/>
        </w:rPr>
        <w:t>69</w:t>
      </w:r>
      <w:r w:rsidRPr="008B44F8">
        <w:rPr>
          <w:rFonts w:ascii="Book Antiqua" w:eastAsia="SimSun" w:hAnsi="Book Antiqua" w:cs="Times New Roman"/>
          <w:kern w:val="2"/>
          <w:sz w:val="24"/>
          <w:szCs w:val="24"/>
          <w:lang w:eastAsia="zh-CN"/>
        </w:rPr>
        <w:t>: 7385-7392 [PMID: 19723656 DOI: 10.1158/0008-5472.CAN-09-1089</w:t>
      </w:r>
      <w:r w:rsidR="008D75D3">
        <w:rPr>
          <w:rFonts w:ascii="Book Antiqua" w:eastAsia="SimSun" w:hAnsi="Book Antiqua" w:cs="Times New Roman"/>
          <w:kern w:val="2"/>
          <w:sz w:val="24"/>
          <w:szCs w:val="24"/>
          <w:lang w:eastAsia="zh-CN"/>
        </w:rPr>
        <w:t>]</w:t>
      </w:r>
    </w:p>
    <w:p w:rsidR="00D26501" w:rsidRPr="008B44F8" w:rsidRDefault="00D26501" w:rsidP="00D26501">
      <w:pPr>
        <w:widowControl w:val="0"/>
        <w:wordWrap w:val="0"/>
        <w:adjustRightInd w:val="0"/>
        <w:snapToGrid w:val="0"/>
        <w:spacing w:after="0" w:line="360" w:lineRule="auto"/>
        <w:ind w:left="361" w:hangingChars="150" w:hanging="361"/>
        <w:jc w:val="right"/>
        <w:rPr>
          <w:rFonts w:ascii="Book Antiqua" w:eastAsia="SimSun" w:hAnsi="Book Antiqua" w:cs="Times New Roman"/>
          <w:kern w:val="2"/>
          <w:sz w:val="24"/>
          <w:lang w:eastAsia="zh-CN"/>
        </w:rPr>
      </w:pPr>
      <w:bookmarkStart w:id="16" w:name="OLE_LINK13"/>
      <w:bookmarkStart w:id="17" w:name="OLE_LINK14"/>
      <w:r w:rsidRPr="008B44F8">
        <w:rPr>
          <w:rFonts w:ascii="Book Antiqua" w:eastAsia="SimSun" w:hAnsi="Book Antiqua" w:cs="Times New Roman"/>
          <w:b/>
          <w:bCs/>
          <w:kern w:val="2"/>
          <w:sz w:val="24"/>
          <w:lang w:eastAsia="zh-CN"/>
        </w:rPr>
        <w:t>P-Reviewer:</w:t>
      </w:r>
      <w:r w:rsidRPr="008B44F8">
        <w:rPr>
          <w:rFonts w:ascii="Book Antiqua" w:eastAsia="SimSun" w:hAnsi="Book Antiqua" w:cs="Times New Roman" w:hint="eastAsia"/>
          <w:bCs/>
          <w:kern w:val="2"/>
          <w:sz w:val="24"/>
          <w:lang w:eastAsia="zh-CN"/>
        </w:rPr>
        <w:t xml:space="preserve"> </w:t>
      </w:r>
      <w:r w:rsidRPr="008B44F8">
        <w:rPr>
          <w:rFonts w:ascii="Book Antiqua" w:eastAsia="SimSun" w:hAnsi="Book Antiqua" w:cs="Times New Roman"/>
          <w:bCs/>
          <w:kern w:val="2"/>
          <w:sz w:val="24"/>
          <w:lang w:eastAsia="zh-CN"/>
        </w:rPr>
        <w:t>Kanda</w:t>
      </w:r>
      <w:r w:rsidRPr="008B44F8">
        <w:rPr>
          <w:rFonts w:ascii="Book Antiqua" w:eastAsia="SimSun" w:hAnsi="Book Antiqua" w:cs="Times New Roman" w:hint="eastAsia"/>
          <w:bCs/>
          <w:kern w:val="2"/>
          <w:sz w:val="24"/>
          <w:lang w:eastAsia="zh-CN"/>
        </w:rPr>
        <w:t xml:space="preserve"> T, </w:t>
      </w:r>
      <w:r w:rsidRPr="008B44F8">
        <w:rPr>
          <w:rFonts w:ascii="Book Antiqua" w:eastAsia="SimSun" w:hAnsi="Book Antiqua" w:cs="Times New Roman"/>
          <w:bCs/>
          <w:kern w:val="2"/>
          <w:sz w:val="24"/>
          <w:lang w:eastAsia="zh-CN"/>
        </w:rPr>
        <w:t>Rodríguez-Perálvarez</w:t>
      </w:r>
      <w:r w:rsidRPr="008B44F8">
        <w:rPr>
          <w:rFonts w:ascii="Book Antiqua" w:eastAsia="SimSun" w:hAnsi="Book Antiqua" w:cs="Times New Roman" w:hint="eastAsia"/>
          <w:bCs/>
          <w:kern w:val="2"/>
          <w:sz w:val="24"/>
          <w:lang w:eastAsia="zh-CN"/>
        </w:rPr>
        <w:t xml:space="preserve"> M, </w:t>
      </w:r>
      <w:r w:rsidRPr="008B44F8">
        <w:rPr>
          <w:rFonts w:ascii="Book Antiqua" w:eastAsia="SimSun" w:hAnsi="Book Antiqua" w:cs="Times New Roman"/>
          <w:bCs/>
          <w:kern w:val="2"/>
          <w:sz w:val="24"/>
          <w:lang w:eastAsia="zh-CN"/>
        </w:rPr>
        <w:t>Tsoulfas</w:t>
      </w:r>
      <w:r w:rsidRPr="008B44F8">
        <w:rPr>
          <w:rFonts w:ascii="Book Antiqua" w:eastAsia="SimSun" w:hAnsi="Book Antiqua" w:cs="Times New Roman" w:hint="eastAsia"/>
          <w:bCs/>
          <w:kern w:val="2"/>
          <w:sz w:val="24"/>
          <w:lang w:eastAsia="zh-CN"/>
        </w:rPr>
        <w:t xml:space="preserve"> G </w:t>
      </w:r>
      <w:r w:rsidRPr="008B44F8">
        <w:rPr>
          <w:rFonts w:ascii="Book Antiqua" w:eastAsia="SimSun" w:hAnsi="Book Antiqua" w:cs="Times New Roman"/>
          <w:b/>
          <w:bCs/>
          <w:kern w:val="2"/>
          <w:sz w:val="24"/>
          <w:lang w:eastAsia="zh-CN"/>
        </w:rPr>
        <w:t>S-Editor:</w:t>
      </w:r>
      <w:r w:rsidRPr="008B44F8">
        <w:rPr>
          <w:rFonts w:ascii="Book Antiqua" w:eastAsia="SimSun" w:hAnsi="Book Antiqua" w:cs="Times New Roman" w:hint="eastAsia"/>
          <w:b/>
          <w:bCs/>
          <w:kern w:val="2"/>
          <w:sz w:val="24"/>
          <w:lang w:eastAsia="zh-CN"/>
        </w:rPr>
        <w:t xml:space="preserve"> </w:t>
      </w:r>
      <w:r w:rsidRPr="008B44F8">
        <w:rPr>
          <w:rFonts w:ascii="Book Antiqua" w:eastAsia="SimSun" w:hAnsi="Book Antiqua" w:cs="Times New Roman" w:hint="eastAsia"/>
          <w:bCs/>
          <w:kern w:val="2"/>
          <w:sz w:val="24"/>
          <w:lang w:eastAsia="zh-CN"/>
        </w:rPr>
        <w:t>Wang XJ</w:t>
      </w:r>
    </w:p>
    <w:p w:rsidR="00D26501" w:rsidRPr="008B44F8" w:rsidRDefault="00D26501" w:rsidP="00D26501">
      <w:pPr>
        <w:widowControl w:val="0"/>
        <w:adjustRightInd w:val="0"/>
        <w:snapToGrid w:val="0"/>
        <w:spacing w:after="0" w:line="360" w:lineRule="auto"/>
        <w:ind w:left="361" w:hangingChars="150" w:hanging="361"/>
        <w:jc w:val="right"/>
        <w:rPr>
          <w:rFonts w:ascii="Book Antiqua" w:eastAsia="SimSun" w:hAnsi="Book Antiqua" w:cs="Times New Roman"/>
          <w:b/>
          <w:bCs/>
          <w:kern w:val="2"/>
          <w:sz w:val="24"/>
          <w:lang w:eastAsia="zh-CN"/>
        </w:rPr>
      </w:pPr>
      <w:r w:rsidRPr="008B44F8">
        <w:rPr>
          <w:rFonts w:ascii="Book Antiqua" w:eastAsia="SimSun" w:hAnsi="Book Antiqua" w:cs="Times New Roman"/>
          <w:b/>
          <w:bCs/>
          <w:kern w:val="2"/>
          <w:sz w:val="24"/>
          <w:lang w:eastAsia="zh-CN"/>
        </w:rPr>
        <w:t>L-Editor:</w:t>
      </w:r>
      <w:r w:rsidRPr="008B44F8">
        <w:rPr>
          <w:rFonts w:ascii="Book Antiqua" w:eastAsia="SimSun" w:hAnsi="Book Antiqua" w:cs="Times New Roman"/>
          <w:kern w:val="2"/>
          <w:sz w:val="24"/>
          <w:lang w:eastAsia="zh-CN"/>
        </w:rPr>
        <w:t xml:space="preserve"> </w:t>
      </w:r>
      <w:r w:rsidRPr="008B44F8">
        <w:rPr>
          <w:rFonts w:ascii="Book Antiqua" w:eastAsia="SimSun" w:hAnsi="Book Antiqua" w:cs="Times New Roman"/>
          <w:b/>
          <w:bCs/>
          <w:kern w:val="2"/>
          <w:sz w:val="24"/>
          <w:lang w:eastAsia="zh-CN"/>
        </w:rPr>
        <w:t>E-Editor:</w:t>
      </w:r>
    </w:p>
    <w:p w:rsidR="00D26501" w:rsidRPr="008B44F8" w:rsidRDefault="00D26501" w:rsidP="00D26501">
      <w:pPr>
        <w:adjustRightInd w:val="0"/>
        <w:snapToGrid w:val="0"/>
        <w:spacing w:after="0" w:line="360" w:lineRule="auto"/>
        <w:jc w:val="both"/>
        <w:rPr>
          <w:rFonts w:ascii="Book Antiqua" w:eastAsia="MS Mincho" w:hAnsi="Book Antiqua" w:cs="Times New Roman"/>
          <w:sz w:val="24"/>
          <w:szCs w:val="24"/>
          <w:lang w:eastAsia="zh-CN"/>
        </w:rPr>
      </w:pPr>
      <w:r w:rsidRPr="008B44F8">
        <w:rPr>
          <w:rFonts w:ascii="Book Antiqua" w:eastAsia="MS Mincho" w:hAnsi="Book Antiqua" w:cs="Times New Roman"/>
          <w:b/>
          <w:sz w:val="24"/>
          <w:szCs w:val="24"/>
          <w:lang w:eastAsia="zh-CN"/>
        </w:rPr>
        <w:t>Specialty type:</w:t>
      </w:r>
      <w:r w:rsidRPr="008B44F8">
        <w:rPr>
          <w:rFonts w:ascii="Book Antiqua" w:eastAsia="MS Mincho" w:hAnsi="Book Antiqua" w:cs="Times New Roman"/>
          <w:sz w:val="24"/>
          <w:szCs w:val="24"/>
          <w:lang w:eastAsia="zh-CN"/>
        </w:rPr>
        <w:t xml:space="preserve"> Gastroenterology and hepatology</w:t>
      </w:r>
    </w:p>
    <w:p w:rsidR="00D26501" w:rsidRPr="008B44F8" w:rsidRDefault="00D26501" w:rsidP="00D26501">
      <w:pPr>
        <w:adjustRightInd w:val="0"/>
        <w:snapToGrid w:val="0"/>
        <w:spacing w:after="0" w:line="360" w:lineRule="auto"/>
        <w:jc w:val="both"/>
        <w:rPr>
          <w:rFonts w:ascii="Book Antiqua" w:hAnsi="Book Antiqua" w:cs="Times New Roman"/>
          <w:sz w:val="24"/>
          <w:szCs w:val="24"/>
          <w:lang w:eastAsia="zh-CN"/>
        </w:rPr>
      </w:pPr>
      <w:r w:rsidRPr="008B44F8">
        <w:rPr>
          <w:rFonts w:ascii="Book Antiqua" w:eastAsia="MS Mincho" w:hAnsi="Book Antiqua" w:cs="Times New Roman"/>
          <w:b/>
          <w:sz w:val="24"/>
          <w:szCs w:val="24"/>
          <w:lang w:eastAsia="zh-CN"/>
        </w:rPr>
        <w:t>Country of origin:</w:t>
      </w:r>
      <w:r w:rsidRPr="008B44F8">
        <w:rPr>
          <w:rFonts w:ascii="Book Antiqua" w:hAnsi="Book Antiqua" w:cs="Times New Roman" w:hint="eastAsia"/>
          <w:b/>
          <w:sz w:val="24"/>
          <w:szCs w:val="24"/>
          <w:lang w:eastAsia="zh-CN"/>
        </w:rPr>
        <w:t xml:space="preserve"> </w:t>
      </w:r>
      <w:r w:rsidRPr="008B44F8">
        <w:rPr>
          <w:rFonts w:ascii="Book Antiqua" w:hAnsi="Book Antiqua" w:cs="Times New Roman"/>
          <w:sz w:val="24"/>
          <w:szCs w:val="24"/>
          <w:lang w:eastAsia="zh-CN"/>
        </w:rPr>
        <w:t>India</w:t>
      </w:r>
    </w:p>
    <w:p w:rsidR="00D26501" w:rsidRPr="008B44F8" w:rsidRDefault="00D26501" w:rsidP="00D26501">
      <w:pPr>
        <w:adjustRightInd w:val="0"/>
        <w:snapToGrid w:val="0"/>
        <w:spacing w:after="0" w:line="360" w:lineRule="auto"/>
        <w:jc w:val="both"/>
        <w:rPr>
          <w:rFonts w:ascii="Book Antiqua" w:eastAsia="MS Mincho" w:hAnsi="Book Antiqua" w:cs="Times New Roman"/>
          <w:b/>
          <w:sz w:val="24"/>
          <w:szCs w:val="24"/>
          <w:lang w:eastAsia="zh-CN"/>
        </w:rPr>
      </w:pPr>
      <w:r w:rsidRPr="008B44F8">
        <w:rPr>
          <w:rFonts w:ascii="Book Antiqua" w:eastAsia="MS Mincho" w:hAnsi="Book Antiqua" w:cs="Times New Roman"/>
          <w:b/>
          <w:sz w:val="24"/>
          <w:szCs w:val="24"/>
          <w:lang w:eastAsia="zh-CN"/>
        </w:rPr>
        <w:t>Peer-review report classification</w:t>
      </w:r>
    </w:p>
    <w:p w:rsidR="00D26501" w:rsidRPr="008B44F8" w:rsidRDefault="00D26501" w:rsidP="00D26501">
      <w:pPr>
        <w:adjustRightInd w:val="0"/>
        <w:snapToGrid w:val="0"/>
        <w:spacing w:after="0" w:line="360" w:lineRule="auto"/>
        <w:jc w:val="both"/>
        <w:rPr>
          <w:rFonts w:ascii="Book Antiqua" w:hAnsi="Book Antiqua" w:cs="Times New Roman"/>
          <w:sz w:val="24"/>
          <w:szCs w:val="24"/>
          <w:lang w:eastAsia="zh-CN"/>
        </w:rPr>
      </w:pPr>
      <w:r w:rsidRPr="008B44F8">
        <w:rPr>
          <w:rFonts w:ascii="Book Antiqua" w:eastAsia="MS Mincho" w:hAnsi="Book Antiqua" w:cs="Times New Roman"/>
          <w:sz w:val="24"/>
          <w:szCs w:val="24"/>
          <w:lang w:eastAsia="zh-CN"/>
        </w:rPr>
        <w:t xml:space="preserve">Grade A (Excellent): </w:t>
      </w:r>
      <w:r w:rsidRPr="008B44F8">
        <w:rPr>
          <w:rFonts w:ascii="Book Antiqua" w:hAnsi="Book Antiqua" w:cs="Times New Roman" w:hint="eastAsia"/>
          <w:sz w:val="24"/>
          <w:szCs w:val="24"/>
          <w:lang w:eastAsia="zh-CN"/>
        </w:rPr>
        <w:t>A</w:t>
      </w:r>
    </w:p>
    <w:p w:rsidR="00D26501" w:rsidRPr="008B44F8" w:rsidRDefault="00D26501" w:rsidP="00D26501">
      <w:pPr>
        <w:adjustRightInd w:val="0"/>
        <w:snapToGrid w:val="0"/>
        <w:spacing w:after="0" w:line="360" w:lineRule="auto"/>
        <w:jc w:val="both"/>
        <w:rPr>
          <w:rFonts w:ascii="Book Antiqua" w:eastAsia="SimSun" w:hAnsi="Book Antiqua" w:cs="Times New Roman"/>
          <w:sz w:val="24"/>
          <w:szCs w:val="24"/>
          <w:lang w:eastAsia="zh-CN"/>
        </w:rPr>
      </w:pPr>
      <w:r w:rsidRPr="008B44F8">
        <w:rPr>
          <w:rFonts w:ascii="Book Antiqua" w:eastAsia="MS Mincho" w:hAnsi="Book Antiqua" w:cs="Times New Roman"/>
          <w:sz w:val="24"/>
          <w:szCs w:val="24"/>
          <w:lang w:eastAsia="zh-CN"/>
        </w:rPr>
        <w:t>Grade B (Very good):</w:t>
      </w:r>
      <w:r w:rsidR="00B82738">
        <w:rPr>
          <w:rFonts w:ascii="Book Antiqua" w:hAnsi="Book Antiqua" w:cs="Times New Roman" w:hint="eastAsia"/>
          <w:sz w:val="24"/>
          <w:szCs w:val="24"/>
          <w:lang w:eastAsia="zh-CN"/>
        </w:rPr>
        <w:t xml:space="preserve"> </w:t>
      </w:r>
      <w:r w:rsidRPr="008B44F8">
        <w:rPr>
          <w:rFonts w:ascii="Book Antiqua" w:eastAsia="SimSun" w:hAnsi="Book Antiqua" w:cs="Times New Roman" w:hint="eastAsia"/>
          <w:sz w:val="24"/>
          <w:szCs w:val="24"/>
          <w:lang w:eastAsia="zh-CN"/>
        </w:rPr>
        <w:t>B</w:t>
      </w:r>
    </w:p>
    <w:p w:rsidR="00D26501" w:rsidRPr="008B44F8" w:rsidRDefault="00D26501" w:rsidP="00D26501">
      <w:pPr>
        <w:adjustRightInd w:val="0"/>
        <w:snapToGrid w:val="0"/>
        <w:spacing w:after="0" w:line="360" w:lineRule="auto"/>
        <w:jc w:val="both"/>
        <w:rPr>
          <w:rFonts w:ascii="Book Antiqua" w:eastAsia="MS Mincho" w:hAnsi="Book Antiqua" w:cs="Times New Roman"/>
          <w:sz w:val="24"/>
          <w:szCs w:val="24"/>
          <w:lang w:eastAsia="zh-CN"/>
        </w:rPr>
      </w:pPr>
      <w:r w:rsidRPr="008B44F8">
        <w:rPr>
          <w:rFonts w:ascii="Book Antiqua" w:eastAsia="MS Mincho" w:hAnsi="Book Antiqua" w:cs="Times New Roman"/>
          <w:sz w:val="24"/>
          <w:szCs w:val="24"/>
          <w:lang w:eastAsia="zh-CN"/>
        </w:rPr>
        <w:t xml:space="preserve">Grade C (Good): </w:t>
      </w:r>
      <w:r w:rsidRPr="008B44F8">
        <w:rPr>
          <w:rFonts w:ascii="Book Antiqua" w:eastAsia="SimSun" w:hAnsi="Book Antiqua" w:cs="Times New Roman" w:hint="eastAsia"/>
          <w:sz w:val="24"/>
          <w:szCs w:val="24"/>
          <w:lang w:eastAsia="zh-CN"/>
        </w:rPr>
        <w:t>C</w:t>
      </w:r>
    </w:p>
    <w:p w:rsidR="00D26501" w:rsidRPr="008B44F8" w:rsidRDefault="00D26501" w:rsidP="00D26501">
      <w:pPr>
        <w:adjustRightInd w:val="0"/>
        <w:snapToGrid w:val="0"/>
        <w:spacing w:after="0" w:line="360" w:lineRule="auto"/>
        <w:jc w:val="both"/>
        <w:rPr>
          <w:rFonts w:ascii="Book Antiqua" w:eastAsia="MS Mincho" w:hAnsi="Book Antiqua" w:cs="Times New Roman"/>
          <w:sz w:val="24"/>
          <w:szCs w:val="24"/>
          <w:lang w:eastAsia="zh-CN"/>
        </w:rPr>
      </w:pPr>
      <w:r w:rsidRPr="008B44F8">
        <w:rPr>
          <w:rFonts w:ascii="Book Antiqua" w:eastAsia="MS Mincho" w:hAnsi="Book Antiqua" w:cs="Times New Roman"/>
          <w:sz w:val="24"/>
          <w:szCs w:val="24"/>
          <w:lang w:eastAsia="zh-CN"/>
        </w:rPr>
        <w:t>Grade D (Fair): 0</w:t>
      </w:r>
    </w:p>
    <w:p w:rsidR="00D26501" w:rsidRPr="008B44F8" w:rsidRDefault="00D26501" w:rsidP="00D26501">
      <w:pPr>
        <w:adjustRightInd w:val="0"/>
        <w:snapToGrid w:val="0"/>
        <w:spacing w:after="0" w:line="360" w:lineRule="auto"/>
        <w:jc w:val="both"/>
        <w:rPr>
          <w:rFonts w:ascii="Book Antiqua" w:eastAsia="MS Mincho" w:hAnsi="Book Antiqua" w:cs="Times New Roman"/>
          <w:sz w:val="24"/>
          <w:szCs w:val="24"/>
          <w:lang w:eastAsia="zh-CN"/>
        </w:rPr>
      </w:pPr>
      <w:r w:rsidRPr="008B44F8">
        <w:rPr>
          <w:rFonts w:ascii="Book Antiqua" w:eastAsia="MS Mincho" w:hAnsi="Book Antiqua" w:cs="Times New Roman"/>
          <w:sz w:val="24"/>
          <w:szCs w:val="24"/>
          <w:lang w:eastAsia="zh-CN"/>
        </w:rPr>
        <w:t>Grade E (Poor): 0</w:t>
      </w:r>
    </w:p>
    <w:p w:rsidR="005818C6" w:rsidRPr="008B44F8" w:rsidRDefault="00D26501" w:rsidP="00D26501">
      <w:pPr>
        <w:rPr>
          <w:rFonts w:ascii="Book Antiqua" w:hAnsi="Book Antiqua" w:cs="Times New Roman"/>
          <w:sz w:val="24"/>
          <w:szCs w:val="24"/>
          <w:lang w:eastAsia="zh-CN"/>
        </w:rPr>
      </w:pPr>
      <w:r w:rsidRPr="008B44F8">
        <w:rPr>
          <w:rFonts w:ascii="Book Antiqua" w:eastAsia="MS Mincho" w:hAnsi="Book Antiqua" w:cs="Times New Roman"/>
          <w:sz w:val="24"/>
          <w:szCs w:val="24"/>
          <w:lang w:eastAsia="zh-CN"/>
        </w:rPr>
        <w:br w:type="page"/>
      </w:r>
      <w:bookmarkEnd w:id="16"/>
      <w:bookmarkEnd w:id="17"/>
    </w:p>
    <w:p w:rsidR="00D26501" w:rsidRPr="008B44F8" w:rsidRDefault="005818C6" w:rsidP="00D26501">
      <w:pPr>
        <w:widowControl w:val="0"/>
        <w:adjustRightInd w:val="0"/>
        <w:snapToGrid w:val="0"/>
        <w:spacing w:after="0" w:line="360" w:lineRule="auto"/>
        <w:jc w:val="both"/>
        <w:rPr>
          <w:rFonts w:ascii="Book Antiqua" w:hAnsi="Book Antiqua"/>
          <w:sz w:val="24"/>
          <w:szCs w:val="24"/>
          <w:lang w:val="en-IN" w:eastAsia="zh-CN"/>
        </w:rPr>
      </w:pPr>
      <w:r w:rsidRPr="008B44F8">
        <w:rPr>
          <w:rFonts w:ascii="Book Antiqua" w:hAnsi="Book Antiqua"/>
          <w:b/>
          <w:noProof/>
          <w:sz w:val="24"/>
          <w:szCs w:val="24"/>
          <w:lang w:eastAsia="zh-CN"/>
        </w:rPr>
        <w:lastRenderedPageBreak/>
        <mc:AlternateContent>
          <mc:Choice Requires="wpg">
            <w:drawing>
              <wp:inline distT="0" distB="0" distL="0" distR="0" wp14:anchorId="7D8C6134" wp14:editId="0D7A150F">
                <wp:extent cx="5943600" cy="2225040"/>
                <wp:effectExtent l="0" t="0" r="0" b="3810"/>
                <wp:docPr id="23" name="Group 22"/>
                <wp:cNvGraphicFramePr/>
                <a:graphic xmlns:a="http://schemas.openxmlformats.org/drawingml/2006/main">
                  <a:graphicData uri="http://schemas.microsoft.com/office/word/2010/wordprocessingGroup">
                    <wpg:wgp>
                      <wpg:cNvGrpSpPr/>
                      <wpg:grpSpPr>
                        <a:xfrm>
                          <a:off x="0" y="0"/>
                          <a:ext cx="5943600" cy="2225040"/>
                          <a:chOff x="203597" y="304800"/>
                          <a:chExt cx="8788003" cy="3290048"/>
                        </a:xfrm>
                      </wpg:grpSpPr>
                      <pic:pic xmlns:pic="http://schemas.openxmlformats.org/drawingml/2006/picture">
                        <pic:nvPicPr>
                          <pic:cNvPr id="6" name="Picture 6" descr="E:\HCC selected figures\grades\junc normal and grd 1 20x.tif"/>
                          <pic:cNvPicPr>
                            <a:picLocks noChangeAspect="1" noChangeArrowheads="1"/>
                          </pic:cNvPicPr>
                        </pic:nvPicPr>
                        <pic:blipFill>
                          <a:blip r:embed="rId7" cstate="print">
                            <a:lum contrast="10000"/>
                          </a:blip>
                          <a:srcRect/>
                          <a:stretch>
                            <a:fillRect/>
                          </a:stretch>
                        </pic:blipFill>
                        <pic:spPr bwMode="auto">
                          <a:xfrm>
                            <a:off x="203597" y="304800"/>
                            <a:ext cx="2200275" cy="1656678"/>
                          </a:xfrm>
                          <a:prstGeom prst="rect">
                            <a:avLst/>
                          </a:prstGeom>
                          <a:noFill/>
                        </pic:spPr>
                      </pic:pic>
                      <pic:pic xmlns:pic="http://schemas.openxmlformats.org/drawingml/2006/picture">
                        <pic:nvPicPr>
                          <pic:cNvPr id="7" name="Picture 7" descr="E:\HCC selected figures\grades\HCC grd 3 20x 198814.tif"/>
                          <pic:cNvPicPr>
                            <a:picLocks noChangeAspect="1" noChangeArrowheads="1"/>
                          </pic:cNvPicPr>
                        </pic:nvPicPr>
                        <pic:blipFill>
                          <a:blip r:embed="rId8" cstate="print">
                            <a:lum contrast="10000"/>
                          </a:blip>
                          <a:srcRect/>
                          <a:stretch>
                            <a:fillRect/>
                          </a:stretch>
                        </pic:blipFill>
                        <pic:spPr bwMode="auto">
                          <a:xfrm>
                            <a:off x="4648200" y="304800"/>
                            <a:ext cx="2168128" cy="1632473"/>
                          </a:xfrm>
                          <a:prstGeom prst="rect">
                            <a:avLst/>
                          </a:prstGeom>
                          <a:noFill/>
                        </pic:spPr>
                      </pic:pic>
                      <pic:pic xmlns:pic="http://schemas.openxmlformats.org/drawingml/2006/picture">
                        <pic:nvPicPr>
                          <pic:cNvPr id="8" name="Picture 8" descr="E:\HCC figures\HCC GC grd 4 hyaline 20x 123418.tif"/>
                          <pic:cNvPicPr>
                            <a:picLocks noChangeAspect="1" noChangeArrowheads="1"/>
                          </pic:cNvPicPr>
                        </pic:nvPicPr>
                        <pic:blipFill>
                          <a:blip r:embed="rId9" cstate="print">
                            <a:lum contrast="10000"/>
                          </a:blip>
                          <a:srcRect/>
                          <a:stretch>
                            <a:fillRect/>
                          </a:stretch>
                        </pic:blipFill>
                        <pic:spPr bwMode="auto">
                          <a:xfrm>
                            <a:off x="6857999" y="311970"/>
                            <a:ext cx="2133601" cy="1606476"/>
                          </a:xfrm>
                          <a:prstGeom prst="rect">
                            <a:avLst/>
                          </a:prstGeom>
                          <a:noFill/>
                        </pic:spPr>
                      </pic:pic>
                      <wps:wsp>
                        <wps:cNvPr id="9" name="Rectangle 9"/>
                        <wps:cNvSpPr/>
                        <wps:spPr>
                          <a:xfrm>
                            <a:off x="228600" y="304800"/>
                            <a:ext cx="457200" cy="381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A</w:t>
                              </w:r>
                            </w:p>
                          </w:txbxContent>
                        </wps:txbx>
                        <wps:bodyPr rtlCol="0" anchor="ctr"/>
                      </wps:wsp>
                      <pic:pic xmlns:pic="http://schemas.openxmlformats.org/drawingml/2006/picture">
                        <pic:nvPicPr>
                          <pic:cNvPr id="10" name="Picture 10" descr="D:\series\APCON\Dr.Archana\h213915.jpg"/>
                          <pic:cNvPicPr>
                            <a:picLocks noChangeAspect="1" noChangeArrowheads="1"/>
                          </pic:cNvPicPr>
                        </pic:nvPicPr>
                        <pic:blipFill>
                          <a:blip r:embed="rId10" cstate="print"/>
                          <a:srcRect/>
                          <a:stretch>
                            <a:fillRect/>
                          </a:stretch>
                        </pic:blipFill>
                        <pic:spPr bwMode="auto">
                          <a:xfrm>
                            <a:off x="2438400" y="304800"/>
                            <a:ext cx="2175272" cy="1637851"/>
                          </a:xfrm>
                          <a:prstGeom prst="rect">
                            <a:avLst/>
                          </a:prstGeom>
                          <a:noFill/>
                        </pic:spPr>
                      </pic:pic>
                      <pic:pic xmlns:pic="http://schemas.openxmlformats.org/drawingml/2006/picture">
                        <pic:nvPicPr>
                          <pic:cNvPr id="11" name="Picture 11" descr="E:\HCC selected figures\patterns\microtrabecular h508017a20x.tif"/>
                          <pic:cNvPicPr>
                            <a:picLocks noChangeAspect="1" noChangeArrowheads="1"/>
                          </pic:cNvPicPr>
                        </pic:nvPicPr>
                        <pic:blipFill>
                          <a:blip r:embed="rId11" cstate="print">
                            <a:lum contrast="10000"/>
                          </a:blip>
                          <a:srcRect/>
                          <a:stretch>
                            <a:fillRect/>
                          </a:stretch>
                        </pic:blipFill>
                        <pic:spPr bwMode="auto">
                          <a:xfrm>
                            <a:off x="228600" y="1981200"/>
                            <a:ext cx="2143125" cy="1613648"/>
                          </a:xfrm>
                          <a:prstGeom prst="rect">
                            <a:avLst/>
                          </a:prstGeom>
                          <a:noFill/>
                        </pic:spPr>
                      </pic:pic>
                      <pic:pic xmlns:pic="http://schemas.openxmlformats.org/drawingml/2006/picture">
                        <pic:nvPicPr>
                          <pic:cNvPr id="12" name="Picture 12" descr="E:\HCC selected figures\patterns\20xpseudoacinar.jpg"/>
                          <pic:cNvPicPr>
                            <a:picLocks noChangeAspect="1" noChangeArrowheads="1"/>
                          </pic:cNvPicPr>
                        </pic:nvPicPr>
                        <pic:blipFill>
                          <a:blip r:embed="rId12" cstate="print">
                            <a:lum contrast="10000"/>
                          </a:blip>
                          <a:srcRect/>
                          <a:stretch>
                            <a:fillRect/>
                          </a:stretch>
                        </pic:blipFill>
                        <pic:spPr bwMode="auto">
                          <a:xfrm>
                            <a:off x="2438400" y="1981200"/>
                            <a:ext cx="2125267" cy="1600200"/>
                          </a:xfrm>
                          <a:prstGeom prst="rect">
                            <a:avLst/>
                          </a:prstGeom>
                          <a:noFill/>
                        </pic:spPr>
                      </pic:pic>
                      <pic:pic xmlns:pic="http://schemas.openxmlformats.org/drawingml/2006/picture">
                        <pic:nvPicPr>
                          <pic:cNvPr id="13" name="Picture 13" descr="E:\HCC selected figures\patterns\279713macrotrabeculae.jpg"/>
                          <pic:cNvPicPr>
                            <a:picLocks noChangeAspect="1" noChangeArrowheads="1"/>
                          </pic:cNvPicPr>
                        </pic:nvPicPr>
                        <pic:blipFill>
                          <a:blip r:embed="rId13" cstate="print">
                            <a:lum contrast="10000"/>
                          </a:blip>
                          <a:srcRect/>
                          <a:stretch>
                            <a:fillRect/>
                          </a:stretch>
                        </pic:blipFill>
                        <pic:spPr bwMode="auto">
                          <a:xfrm>
                            <a:off x="4648200" y="1981200"/>
                            <a:ext cx="2133600" cy="1606475"/>
                          </a:xfrm>
                          <a:prstGeom prst="rect">
                            <a:avLst/>
                          </a:prstGeom>
                          <a:noFill/>
                        </pic:spPr>
                      </pic:pic>
                      <pic:pic xmlns:pic="http://schemas.openxmlformats.org/drawingml/2006/picture">
                        <pic:nvPicPr>
                          <pic:cNvPr id="14" name="Picture 14" descr="E:\HCC selected figures\patterns\compact h212517b20x.tif"/>
                          <pic:cNvPicPr>
                            <a:picLocks noChangeAspect="1" noChangeArrowheads="1"/>
                          </pic:cNvPicPr>
                        </pic:nvPicPr>
                        <pic:blipFill>
                          <a:blip r:embed="rId14" cstate="print">
                            <a:lum contrast="10000"/>
                          </a:blip>
                          <a:srcRect/>
                          <a:stretch>
                            <a:fillRect/>
                          </a:stretch>
                        </pic:blipFill>
                        <pic:spPr bwMode="auto">
                          <a:xfrm>
                            <a:off x="6858000" y="1981200"/>
                            <a:ext cx="2125266" cy="1600200"/>
                          </a:xfrm>
                          <a:prstGeom prst="rect">
                            <a:avLst/>
                          </a:prstGeom>
                          <a:noFill/>
                        </pic:spPr>
                      </pic:pic>
                      <wps:wsp>
                        <wps:cNvPr id="15" name="Rectangle 15"/>
                        <wps:cNvSpPr/>
                        <wps:spPr>
                          <a:xfrm>
                            <a:off x="2438400" y="304800"/>
                            <a:ext cx="457200" cy="381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B</w:t>
                              </w:r>
                            </w:p>
                          </w:txbxContent>
                        </wps:txbx>
                        <wps:bodyPr rtlCol="0" anchor="ctr"/>
                      </wps:wsp>
                      <wps:wsp>
                        <wps:cNvPr id="16" name="Rectangle 16"/>
                        <wps:cNvSpPr/>
                        <wps:spPr>
                          <a:xfrm>
                            <a:off x="4648200" y="304800"/>
                            <a:ext cx="457200" cy="381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C</w:t>
                              </w:r>
                            </w:p>
                          </w:txbxContent>
                        </wps:txbx>
                        <wps:bodyPr rtlCol="0" anchor="ctr"/>
                      </wps:wsp>
                      <wps:wsp>
                        <wps:cNvPr id="17" name="Rectangle 17"/>
                        <wps:cNvSpPr/>
                        <wps:spPr>
                          <a:xfrm>
                            <a:off x="6858000" y="304800"/>
                            <a:ext cx="457200" cy="381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D</w:t>
                              </w:r>
                            </w:p>
                          </w:txbxContent>
                        </wps:txbx>
                        <wps:bodyPr rtlCol="0" anchor="ctr"/>
                      </wps:wsp>
                      <wps:wsp>
                        <wps:cNvPr id="18" name="Rectangle 18"/>
                        <wps:cNvSpPr/>
                        <wps:spPr>
                          <a:xfrm>
                            <a:off x="228600" y="1981200"/>
                            <a:ext cx="457200" cy="381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E</w:t>
                              </w:r>
                            </w:p>
                          </w:txbxContent>
                        </wps:txbx>
                        <wps:bodyPr rtlCol="0" anchor="ctr"/>
                      </wps:wsp>
                      <wps:wsp>
                        <wps:cNvPr id="19" name="Rectangle 19"/>
                        <wps:cNvSpPr/>
                        <wps:spPr>
                          <a:xfrm>
                            <a:off x="2438400" y="1981200"/>
                            <a:ext cx="457200" cy="381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F</w:t>
                              </w:r>
                            </w:p>
                          </w:txbxContent>
                        </wps:txbx>
                        <wps:bodyPr rtlCol="0" anchor="ctr"/>
                      </wps:wsp>
                      <wps:wsp>
                        <wps:cNvPr id="20" name="Rectangle 20"/>
                        <wps:cNvSpPr/>
                        <wps:spPr>
                          <a:xfrm>
                            <a:off x="4648200" y="1981200"/>
                            <a:ext cx="457200" cy="381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G</w:t>
                              </w:r>
                            </w:p>
                          </w:txbxContent>
                        </wps:txbx>
                        <wps:bodyPr rtlCol="0" anchor="ctr"/>
                      </wps:wsp>
                      <wps:wsp>
                        <wps:cNvPr id="21" name="Rectangle 21"/>
                        <wps:cNvSpPr/>
                        <wps:spPr>
                          <a:xfrm>
                            <a:off x="6858000" y="1981200"/>
                            <a:ext cx="457200" cy="381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H</w:t>
                              </w:r>
                            </w:p>
                          </w:txbxContent>
                        </wps:txbx>
                        <wps:bodyPr rtlCol="0" anchor="ctr"/>
                      </wps:wsp>
                    </wpg:wgp>
                  </a:graphicData>
                </a:graphic>
              </wp:inline>
            </w:drawing>
          </mc:Choice>
          <mc:Fallback>
            <w:pict>
              <v:group w14:anchorId="7D8C6134" id="Group 22" o:spid="_x0000_s1026" style="width:468pt;height:175.2pt;mso-position-horizontal-relative:char;mso-position-vertical-relative:line" coordorigin="2035,3048" coordsize="87880,32900" o:gfxdata="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&#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2035;top:3048;width:22003;height:16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5VDbCAAAA2gAAAA8AAABkcnMvZG93bnJldi54bWxEj1uLwjAUhN8F/0M4gm+aKiJSjSKKi7Be&#10;8AK+HppjW2xOSpPVrr/eCIKPw8x8w0xmtSnEnSqXW1bQ60YgiBOrc04VnE+rzgiE88gaC8uk4J8c&#10;zKbNxgRjbR98oPvRpyJA2MWoIPO+jKV0SUYGXdeWxMG72sqgD7JKpa7wEeCmkP0oGkqDOYeFDEta&#10;ZJTcjn9GwfNnk+zodpany+9hOdhv13mPrFLtVj0fg/BU+2/4015rBUN4Xwk3QE5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OVQ2wgAAANoAAAAPAAAAAAAAAAAAAAAAAJ8C&#10;AABkcnMvZG93bnJldi54bWxQSwUGAAAAAAQABAD3AAAAjgMAAAAA&#10;">
                  <v:imagedata r:id="rId15" o:title="junc normal and grd 1 20x" gain="72818f"/>
                </v:shape>
                <v:shape id="Picture 7" o:spid="_x0000_s1028" type="#_x0000_t75" style="position:absolute;left:46482;top:3048;width:21681;height:163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rk1/EAAAA2gAAAA8AAABkcnMvZG93bnJldi54bWxEj9FqwkAURN8L/sNyC76UulFpU1JXEUHT&#10;J8W0H3DJ3iZps3fj7qrRr+8KBR+HmTnDzBa9acWJnG8sKxiPEhDEpdUNVwq+PtfPbyB8QNbYWiYF&#10;F/KwmA8eZphpe+Y9nYpQiQhhn6GCOoQuk9KXNRn0I9sRR+/bOoMhSldJ7fAc4aaVkyR5lQYbjgs1&#10;drSqqfwtjkaBK/L8KaeXn2uZ7qrpfrNdjQ9HpYaP/fIdRKA+3MP/7Q+tIIXblXgD5P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0rk1/EAAAA2gAAAA8AAAAAAAAAAAAAAAAA&#10;nwIAAGRycy9kb3ducmV2LnhtbFBLBQYAAAAABAAEAPcAAACQAwAAAAA=&#10;">
                  <v:imagedata r:id="rId16" o:title="HCC grd 3 20x 198814" gain="72818f"/>
                </v:shape>
                <v:shape id="Picture 8" o:spid="_x0000_s1029" type="#_x0000_t75" style="position:absolute;left:68579;top:3119;width:21337;height:160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6WOvBAAAA2gAAAA8AAABkcnMvZG93bnJldi54bWxET01rwkAQvRf6H5YpeKubKi0SXaVUBMFD&#10;UUvR25Ads8HsbJpdTeyv7xyEHh/ve7bofa2u1MYqsIGXYQaKuAi24tLA1371PAEVE7LFOjAZuFGE&#10;xfzxYYa5DR1v6bpLpZIQjjkacCk1udaxcOQxDkNDLNwptB6TwLbUtsVOwn2tR1n2pj1WLA0OG/pw&#10;VJx3Fy8lftUtj+71czxJx83vZT06jH++jRk89e9TUIn69C++u9fWgGyVK3ID9Pw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D6WOvBAAAA2gAAAA8AAAAAAAAAAAAAAAAAnwIA&#10;AGRycy9kb3ducmV2LnhtbFBLBQYAAAAABAAEAPcAAACNAwAAAAA=&#10;">
                  <v:imagedata r:id="rId17" o:title="HCC GC grd 4 hyaline 20x 123418" gain="72818f"/>
                </v:shape>
                <v:rect id="Rectangle 9" o:spid="_x0000_s1030" style="position:absolute;left:2286;top:3048;width:4572;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430sEA&#10;AADaAAAADwAAAGRycy9kb3ducmV2LnhtbESP0YrCMBRE3wX/IVzBN01dZLdWo8iCKPuyrPoBl+ba&#10;VpubkkRb/XqzIPg4zMwZZrHqTC1u5HxlWcFknIAgzq2uuFBwPGxGKQgfkDXWlknBnTyslv3eAjNt&#10;W/6j2z4UIkLYZ6igDKHJpPR5SQb92DbE0TtZZzBE6QqpHbYRbmr5kSSf0mDFcaHEhr5Lyi/7q1Fg&#10;J7/h59BOr0yt26bVOa8fX6lSw0G3noMI1IV3+NXeaQUz+L8Sb4B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uN9LBAAAA2gAAAA8AAAAAAAAAAAAAAAAAmAIAAGRycy9kb3du&#10;cmV2LnhtbFBLBQYAAAAABAAEAPUAAACGAw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A</w:t>
                        </w:r>
                      </w:p>
                    </w:txbxContent>
                  </v:textbox>
                </v:rect>
                <v:shape id="Picture 10" o:spid="_x0000_s1031" type="#_x0000_t75" style="position:absolute;left:24384;top:3048;width:21752;height:16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aOXHBAAAA2wAAAA8AAABkcnMvZG93bnJldi54bWxEj0GLwjAQhe+C/yGM4E1TBZelGqUKwh6E&#10;3VV/wNCMTbGZlCba7r/fOQjeZnhv3vtmsxt8o57UxTqwgcU8A0VcBltzZeB6Oc4+QcWEbLEJTAb+&#10;KMJuOx5tMLeh5196nlOlJIRjjgZcSm2udSwdeYzz0BKLdgudxyRrV2nbYS/hvtHLLPvQHmuWBoct&#10;HRyV9/PDG4itdqv7foVF9nM6cr+IxeG7NGY6GYo1qERDeptf119W8IVefpEB9PY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oaOXHBAAAA2wAAAA8AAAAAAAAAAAAAAAAAnwIA&#10;AGRycy9kb3ducmV2LnhtbFBLBQYAAAAABAAEAPcAAACNAwAAAAA=&#10;">
                  <v:imagedata r:id="rId18" o:title="h213915"/>
                </v:shape>
                <v:shape id="Picture 11" o:spid="_x0000_s1032" type="#_x0000_t75" style="position:absolute;left:2286;top:19812;width:21431;height:16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lMRLAAAAA2wAAAA8AAABkcnMvZG93bnJldi54bWxET9uKwjAQfRf8hzCCL6KpgheqUXTRRfHJ&#10;ywcMzdgWm0loslr3683Cgm9zONdZrBpTiQfVvrSsYDhIQBBnVpecK7hedv0ZCB+QNVaWScGLPKyW&#10;7dYCU22ffKLHOeQihrBPUUERgkul9FlBBv3AOuLI3WxtMERY51LX+IzhppKjJJlIgyXHhgIdfRWU&#10;3c8/RsH6e0M9U06Obru93cfOu+nv+KBUt9Os5yACNeEj/nfvdZw/hL9f4gFy+Q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GUxEsAAAADbAAAADwAAAAAAAAAAAAAAAACfAgAA&#10;ZHJzL2Rvd25yZXYueG1sUEsFBgAAAAAEAAQA9wAAAIwDAAAAAA==&#10;">
                  <v:imagedata r:id="rId19" o:title="microtrabecular h508017a20x" gain="72818f"/>
                </v:shape>
                <v:shape id="Picture 12" o:spid="_x0000_s1033" type="#_x0000_t75" style="position:absolute;left:24384;top:19812;width:21252;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VjhvBAAAA2wAAAA8AAABkcnMvZG93bnJldi54bWxET0trwkAQvhf8D8sIvYhuGmiV6Cq21GKP&#10;Pg4ex+yYBLOz6e4a4793BaG3+fieM1t0phYtOV9ZVvA2SkAQ51ZXXCjY71bDCQgfkDXWlknBjTws&#10;5r2XGWbaXnlD7TYUIoawz1BBGUKTSenzkgz6kW2II3eyzmCI0BVSO7zGcFPLNEk+pMGKY0OJDX2V&#10;lJ+3F6OgPXy79J3+9p9jz8ff8DO5rAa5Uq/9bjkFEagL/+Kne63j/BQev8QD5Pw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nVjhvBAAAA2wAAAA8AAAAAAAAAAAAAAAAAnwIA&#10;AGRycy9kb3ducmV2LnhtbFBLBQYAAAAABAAEAPcAAACNAwAAAAA=&#10;">
                  <v:imagedata r:id="rId20" o:title="20xpseudoacinar" gain="72818f"/>
                </v:shape>
                <v:shape id="Picture 13" o:spid="_x0000_s1034" type="#_x0000_t75" style="position:absolute;left:46482;top:19812;width:21336;height:16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NIbvCAAAA2wAAAA8AAABkcnMvZG93bnJldi54bWxET0trwkAQvhf6H5YpeBHdqFBL6iriA0Kh&#10;B23A6zQ7TUKzs3F3NfHfu4WCt/n4nrNY9aYRV3K+tqxgMk5AEBdW11wqyL/2ozcQPiBrbCyTght5&#10;WC2fnxaYatvxga7HUIoYwj5FBVUIbSqlLyoy6Me2JY7cj3UGQ4SulNphF8NNI6dJ8ioN1hwbKmxp&#10;U1Hxe7wYBTP/ycMsP+/m1p/Chx7m2+95rtTgpV+/gwjUh4f4353pOH8Gf7/EA+Ty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DSG7wgAAANsAAAAPAAAAAAAAAAAAAAAAAJ8C&#10;AABkcnMvZG93bnJldi54bWxQSwUGAAAAAAQABAD3AAAAjgMAAAAA&#10;">
                  <v:imagedata r:id="rId21" o:title="279713macrotrabeculae" gain="72818f"/>
                </v:shape>
                <v:shape id="Picture 14" o:spid="_x0000_s1035" type="#_x0000_t75" style="position:absolute;left:68580;top:19812;width:21252;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4xsS+AAAA2wAAAA8AAABkcnMvZG93bnJldi54bWxET82KwjAQvi/4DmEEb2uqyLJWo2hR9Lrq&#10;A4zN2BSbSW1Sbd/eLCzsbT6+31muO1uJJzW+dKxgMk5AEOdOl1wouJz3n98gfEDWWDkmBT15WK8G&#10;H0tMtXvxDz1PoRAxhH2KCkwIdSqlzw1Z9GNXE0fu5hqLIcKmkLrBVwy3lZwmyZe0WHJsMFhTZii/&#10;n1qrYDd7FMZmk7a/ukxvd3OmfnNQajTsNgsQgbrwL/5zH3WcP4PfX+IBcvUG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l4xsS+AAAA2wAAAA8AAAAAAAAAAAAAAAAAnwIAAGRy&#10;cy9kb3ducmV2LnhtbFBLBQYAAAAABAAEAPcAAACKAwAAAAA=&#10;">
                  <v:imagedata r:id="rId22" o:title="compact h212517b20x" gain="72818f"/>
                </v:shape>
                <v:rect id="Rectangle 15" o:spid="_x0000_s1036" style="position:absolute;left:24384;top:3048;width:4572;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oiK78A&#10;AADbAAAADwAAAGRycy9kb3ducmV2LnhtbERPzYrCMBC+C75DGMGbpi7uWqpRZEGUvSyrPsDQjG21&#10;mZQk2urTmwXB23x8v7NYdaYWN3K+sqxgMk5AEOdWV1woOB42oxSED8gaa8uk4E4eVst+b4GZti3/&#10;0W0fChFD2GeooAyhyaT0eUkG/dg2xJE7WWcwROgKqR22MdzU8iNJvqTBimNDiQ19l5Rf9lejwE5+&#10;w8+hnV6ZWrdNq3NeP2apUsNBt56DCNSFt/jl3uk4/xP+f4kHyO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WiIrvwAAANsAAAAPAAAAAAAAAAAAAAAAAJgCAABkcnMvZG93bnJl&#10;di54bWxQSwUGAAAAAAQABAD1AAAAhAM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B</w:t>
                        </w:r>
                      </w:p>
                    </w:txbxContent>
                  </v:textbox>
                </v:rect>
                <v:rect id="Rectangle 16" o:spid="_x0000_s1037" style="position:absolute;left:46482;top:3048;width:4572;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i8XMEA&#10;AADbAAAADwAAAGRycy9kb3ducmV2LnhtbERPyWrDMBC9F/IPYgK9NbJLcY0TJYRAaemlZPmAwZrY&#10;TqyRkeQl+fqqEOhtHm+d1WYyrRjI+caygnSRgCAurW64UnA6frzkIHxA1thaJgU38rBZz55WWGg7&#10;8p6GQ6hEDGFfoII6hK6Q0pc1GfQL2xFH7mydwRChq6R2OMZw08rXJMmkwYZjQ40d7Woqr4feKLDp&#10;T/g+jm890+g+8+ZStvf3XKnn+bRdggg0hX/xw/2l4/wM/n6JB8j1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IvFzBAAAA2wAAAA8AAAAAAAAAAAAAAAAAmAIAAGRycy9kb3du&#10;cmV2LnhtbFBLBQYAAAAABAAEAPUAAACGAw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C</w:t>
                        </w:r>
                      </w:p>
                    </w:txbxContent>
                  </v:textbox>
                </v:rect>
                <v:rect id="Rectangle 17" o:spid="_x0000_s1038" style="position:absolute;left:68580;top:3048;width:4572;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QZx8EA&#10;AADbAAAADwAAAGRycy9kb3ducmV2LnhtbERP22rCQBB9L/gPywh9q5uUUkN0FRFKS19Kox8wZMck&#10;mp0Nu5uLfn1XEPo2h3Od9XYyrRjI+caygnSRgCAurW64UnA8fLxkIHxA1thaJgVX8rDdzJ7WmGs7&#10;8i8NRahEDGGfo4I6hC6X0pc1GfQL2xFH7mSdwRChq6R2OMZw08rXJHmXBhuODTV2tK+pvBS9UWDT&#10;n/B9GN96ptF9Zs25bG/LTKnn+bRbgQg0hX/xw/2l4/wl3H+JB8j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vEGcfBAAAA2wAAAA8AAAAAAAAAAAAAAAAAmAIAAGRycy9kb3du&#10;cmV2LnhtbFBLBQYAAAAABAAEAPUAAACGAw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D</w:t>
                        </w:r>
                      </w:p>
                    </w:txbxContent>
                  </v:textbox>
                </v:rect>
                <v:rect id="Rectangle 18" o:spid="_x0000_s1039" style="position:absolute;left:2286;top:19812;width:4572;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uNtcMA&#10;AADbAAAADwAAAGRycy9kb3ducmV2LnhtbESP3WrCQBCF7wu+wzKCd3VjEQ3RVUQoLb0Rfx5gyI5J&#10;NDsbdleT9uk7F4XezXDOnPPNeju4Vj0pxMazgdk0A0VcettwZeByfn/NQcWEbLH1TAa+KcJ2M3pZ&#10;Y2F9z0d6nlKlJIRjgQbqlLpC61jW5DBOfUcs2tUHh0nWUGkbsJdw1+q3LFtohw1LQ40d7Wsq76eH&#10;M+Bnh/R17ucPpj585M2tbH+WuTGT8bBbgUo0pH/z3/WnFXyBlV9kAL3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uNtcMAAADbAAAADwAAAAAAAAAAAAAAAACYAgAAZHJzL2Rv&#10;d25yZXYueG1sUEsFBgAAAAAEAAQA9QAAAIgDA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E</w:t>
                        </w:r>
                      </w:p>
                    </w:txbxContent>
                  </v:textbox>
                </v:rect>
                <v:rect id="Rectangle 19" o:spid="_x0000_s1040" style="position:absolute;left:24384;top:19812;width:4572;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coLr8A&#10;AADbAAAADwAAAGRycy9kb3ducmV2LnhtbERPzYrCMBC+C75DGMGbpi6yW6tRZEGUvSyrPsDQjG21&#10;mZQk2urTmwXB23x8v7NYdaYWN3K+sqxgMk5AEOdWV1woOB42oxSED8gaa8uk4E4eVst+b4GZti3/&#10;0W0fChFD2GeooAyhyaT0eUkG/dg2xJE7WWcwROgKqR22MdzU8iNJPqXBimNDiQ19l5Rf9lejwE5+&#10;w8+hnV6ZWrdNq3NeP75SpYaDbj0HEagLb/HLvdNx/gz+f4kHyO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FyguvwAAANsAAAAPAAAAAAAAAAAAAAAAAJgCAABkcnMvZG93bnJl&#10;di54bWxQSwUGAAAAAAQABAD1AAAAhAM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F</w:t>
                        </w:r>
                      </w:p>
                    </w:txbxContent>
                  </v:textbox>
                </v:rect>
                <v:rect id="Rectangle 20" o:spid="_x0000_s1041" style="position:absolute;left:46482;top:19812;width:4572;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FLDsAA&#10;AADbAAAADwAAAGRycy9kb3ducmV2LnhtbERP3WrCMBS+H+wdwhl4N1OLbKU2FRFE8WZMfYBDc9Z2&#10;NiclSW316c3FYJcf33+xnkwnbuR8a1nBYp6AIK6sbrlWcDnv3jMQPiBr7CyTgjt5WJevLwXm2o78&#10;TbdTqEUMYZ+jgiaEPpfSVw0Z9HPbE0fuxzqDIUJXS+1wjOGmk2mSfEiDLceGBnvaNlRdT4NRYBdf&#10;4XgelwPT6PZZ+1t1j89MqdnbtFmBCDSFf/Gf+6AVpHF9/BJ/gCy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kFLDsAAAADbAAAADwAAAAAAAAAAAAAAAACYAgAAZHJzL2Rvd25y&#10;ZXYueG1sUEsFBgAAAAAEAAQA9QAAAIUDA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G</w:t>
                        </w:r>
                      </w:p>
                    </w:txbxContent>
                  </v:textbox>
                </v:rect>
                <v:rect id="Rectangle 21" o:spid="_x0000_s1042" style="position:absolute;left:68580;top:19812;width:4572;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3ulcMA&#10;AADbAAAADwAAAGRycy9kb3ducmV2LnhtbESPzWrDMBCE74W8g9hAb7XsEFrjRAkhUBp6KY3zAIu1&#10;sZ1YKyPJP+3TV4VCj8PMfMNs97PpxEjOt5YVZEkKgriyuuVawaV8fcpB+ICssbNMCr7Iw363eNhi&#10;oe3EnzSeQy0ihH2BCpoQ+kJKXzVk0Ce2J47e1TqDIUpXS+1winDTyVWaPkuDLceFBns6NlTdz4NR&#10;YLOP8F5O64Fpcm95e6u675dcqcflfNiACDSH//Bf+6QVrDL4/RJ/gN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3ulcMAAADbAAAADwAAAAAAAAAAAAAAAACYAgAAZHJzL2Rv&#10;d25yZXYueG1sUEsFBgAAAAAEAAQA9QAAAIgDA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H</w:t>
                        </w:r>
                      </w:p>
                    </w:txbxContent>
                  </v:textbox>
                </v:rect>
                <w10:anchorlock/>
              </v:group>
            </w:pict>
          </mc:Fallback>
        </mc:AlternateContent>
      </w:r>
      <w:r w:rsidRPr="008B44F8">
        <w:rPr>
          <w:rFonts w:ascii="Book Antiqua" w:hAnsi="Book Antiqua"/>
          <w:b/>
          <w:sz w:val="24"/>
          <w:szCs w:val="24"/>
        </w:rPr>
        <w:br w:type="textWrapping" w:clear="all"/>
      </w:r>
      <w:r w:rsidR="00D26501" w:rsidRPr="008B44F8">
        <w:rPr>
          <w:rFonts w:ascii="Book Antiqua" w:hAnsi="Book Antiqua"/>
          <w:b/>
          <w:sz w:val="24"/>
          <w:szCs w:val="24"/>
        </w:rPr>
        <w:t>Figure 1</w:t>
      </w:r>
      <w:r w:rsidR="00D26501" w:rsidRPr="008B44F8">
        <w:rPr>
          <w:rFonts w:ascii="Book Antiqua" w:hAnsi="Book Antiqua" w:hint="eastAsia"/>
          <w:sz w:val="24"/>
          <w:szCs w:val="24"/>
          <w:lang w:eastAsia="zh-CN"/>
        </w:rPr>
        <w:t xml:space="preserve"> </w:t>
      </w:r>
      <w:r w:rsidR="00D26501" w:rsidRPr="008B44F8">
        <w:rPr>
          <w:rFonts w:ascii="Book Antiqua" w:hAnsi="Book Antiqua" w:cs="MinionPro-Regular3"/>
          <w:b/>
          <w:sz w:val="24"/>
          <w:szCs w:val="24"/>
        </w:rPr>
        <w:t xml:space="preserve">Hepatocellular carcinoma </w:t>
      </w:r>
      <w:r w:rsidR="00D26501" w:rsidRPr="008B44F8">
        <w:rPr>
          <w:rFonts w:ascii="Book Antiqua" w:hAnsi="Book Antiqua"/>
          <w:b/>
          <w:sz w:val="24"/>
          <w:szCs w:val="24"/>
          <w:lang w:val="en-IN"/>
        </w:rPr>
        <w:t>Edmondson and Steiner grading</w:t>
      </w:r>
      <w:r w:rsidR="00D26501" w:rsidRPr="008B44F8">
        <w:rPr>
          <w:rFonts w:ascii="Book Antiqua" w:hAnsi="Book Antiqua" w:hint="eastAsia"/>
          <w:b/>
          <w:sz w:val="24"/>
          <w:szCs w:val="24"/>
          <w:lang w:val="en-IN" w:eastAsia="zh-CN"/>
        </w:rPr>
        <w:t>.</w:t>
      </w:r>
      <w:r w:rsidR="00D26501" w:rsidRPr="008B44F8">
        <w:rPr>
          <w:rFonts w:ascii="Book Antiqua" w:hAnsi="Book Antiqua"/>
          <w:sz w:val="24"/>
          <w:szCs w:val="24"/>
          <w:lang w:val="en-IN"/>
        </w:rPr>
        <w:t xml:space="preserve"> Grade 1 (A)</w:t>
      </w:r>
      <w:r w:rsidR="00D26501" w:rsidRPr="008B44F8">
        <w:rPr>
          <w:rFonts w:ascii="Book Antiqua" w:hAnsi="Book Antiqua" w:hint="eastAsia"/>
          <w:sz w:val="24"/>
          <w:szCs w:val="24"/>
          <w:lang w:val="en-IN" w:eastAsia="zh-CN"/>
        </w:rPr>
        <w:t>;</w:t>
      </w:r>
      <w:r w:rsidR="00D26501" w:rsidRPr="008B44F8">
        <w:rPr>
          <w:rFonts w:ascii="Book Antiqua" w:hAnsi="Book Antiqua"/>
          <w:sz w:val="24"/>
          <w:szCs w:val="24"/>
          <w:lang w:val="en-IN"/>
        </w:rPr>
        <w:t xml:space="preserve"> grade 2 (B)</w:t>
      </w:r>
      <w:r w:rsidR="00D26501" w:rsidRPr="008B44F8">
        <w:rPr>
          <w:rFonts w:ascii="Book Antiqua" w:hAnsi="Book Antiqua" w:hint="eastAsia"/>
          <w:sz w:val="24"/>
          <w:szCs w:val="24"/>
          <w:lang w:val="en-IN" w:eastAsia="zh-CN"/>
        </w:rPr>
        <w:t>;</w:t>
      </w:r>
      <w:r w:rsidR="00D26501" w:rsidRPr="008B44F8">
        <w:rPr>
          <w:rFonts w:ascii="Book Antiqua" w:hAnsi="Book Antiqua"/>
          <w:sz w:val="24"/>
          <w:szCs w:val="24"/>
          <w:lang w:val="en-IN"/>
        </w:rPr>
        <w:t xml:space="preserve"> grade 3 (C)</w:t>
      </w:r>
      <w:r w:rsidR="00D26501" w:rsidRPr="008B44F8">
        <w:rPr>
          <w:rFonts w:ascii="Book Antiqua" w:hAnsi="Book Antiqua" w:hint="eastAsia"/>
          <w:sz w:val="24"/>
          <w:szCs w:val="24"/>
          <w:lang w:val="en-IN" w:eastAsia="zh-CN"/>
        </w:rPr>
        <w:t>;</w:t>
      </w:r>
      <w:r w:rsidR="00D26501" w:rsidRPr="008B44F8">
        <w:rPr>
          <w:rFonts w:ascii="Book Antiqua" w:hAnsi="Book Antiqua"/>
          <w:sz w:val="24"/>
          <w:szCs w:val="24"/>
          <w:lang w:val="en-IN"/>
        </w:rPr>
        <w:t xml:space="preserve"> and grade 4 (D). Most common patterns in histopathology of hepatocellular carcinoma: Microtrabecular (E)</w:t>
      </w:r>
      <w:r w:rsidR="00D26501" w:rsidRPr="008B44F8">
        <w:rPr>
          <w:rFonts w:ascii="Book Antiqua" w:hAnsi="Book Antiqua" w:hint="eastAsia"/>
          <w:sz w:val="24"/>
          <w:szCs w:val="24"/>
          <w:lang w:val="en-IN" w:eastAsia="zh-CN"/>
        </w:rPr>
        <w:t>;</w:t>
      </w:r>
      <w:r w:rsidR="00D26501" w:rsidRPr="008B44F8">
        <w:rPr>
          <w:rFonts w:ascii="Book Antiqua" w:hAnsi="Book Antiqua"/>
          <w:sz w:val="24"/>
          <w:szCs w:val="24"/>
          <w:lang w:val="en-IN"/>
        </w:rPr>
        <w:t xml:space="preserve"> pseudoglandular (F)</w:t>
      </w:r>
      <w:r w:rsidR="00D26501" w:rsidRPr="008B44F8">
        <w:rPr>
          <w:rFonts w:ascii="Book Antiqua" w:hAnsi="Book Antiqua" w:hint="eastAsia"/>
          <w:sz w:val="24"/>
          <w:szCs w:val="24"/>
          <w:lang w:val="en-IN" w:eastAsia="zh-CN"/>
        </w:rPr>
        <w:t>;</w:t>
      </w:r>
      <w:r w:rsidR="00D26501" w:rsidRPr="008B44F8">
        <w:rPr>
          <w:rFonts w:ascii="Book Antiqua" w:hAnsi="Book Antiqua"/>
          <w:sz w:val="24"/>
          <w:szCs w:val="24"/>
          <w:lang w:val="en-IN"/>
        </w:rPr>
        <w:t xml:space="preserve"> macrotrabecular (G)</w:t>
      </w:r>
      <w:r w:rsidR="00D26501" w:rsidRPr="008B44F8">
        <w:rPr>
          <w:rFonts w:ascii="Book Antiqua" w:hAnsi="Book Antiqua" w:hint="eastAsia"/>
          <w:sz w:val="24"/>
          <w:szCs w:val="24"/>
          <w:lang w:val="en-IN" w:eastAsia="zh-CN"/>
        </w:rPr>
        <w:t>;</w:t>
      </w:r>
      <w:r w:rsidR="00D26501" w:rsidRPr="008B44F8">
        <w:rPr>
          <w:rFonts w:ascii="Book Antiqua" w:hAnsi="Book Antiqua"/>
          <w:sz w:val="24"/>
          <w:szCs w:val="24"/>
          <w:lang w:val="en-IN"/>
        </w:rPr>
        <w:t xml:space="preserve"> and compact (H). (HE stain)</w:t>
      </w:r>
      <w:r w:rsidR="00D26501" w:rsidRPr="008B44F8">
        <w:rPr>
          <w:rFonts w:ascii="Book Antiqua" w:hAnsi="Book Antiqua" w:hint="eastAsia"/>
          <w:sz w:val="24"/>
          <w:szCs w:val="24"/>
          <w:lang w:val="en-IN" w:eastAsia="zh-CN"/>
        </w:rPr>
        <w:t>.</w:t>
      </w:r>
    </w:p>
    <w:p w:rsidR="005818C6" w:rsidRPr="008B44F8" w:rsidRDefault="005818C6" w:rsidP="00354BEE">
      <w:pPr>
        <w:widowControl w:val="0"/>
        <w:adjustRightInd w:val="0"/>
        <w:snapToGrid w:val="0"/>
        <w:spacing w:after="0" w:line="360" w:lineRule="auto"/>
        <w:jc w:val="both"/>
        <w:rPr>
          <w:rFonts w:ascii="Book Antiqua" w:hAnsi="Book Antiqua"/>
          <w:b/>
          <w:sz w:val="24"/>
          <w:szCs w:val="24"/>
          <w:lang w:eastAsia="zh-CN"/>
        </w:rPr>
      </w:pPr>
    </w:p>
    <w:p w:rsidR="005818C6" w:rsidRPr="008B44F8" w:rsidRDefault="00D26501" w:rsidP="00D26501">
      <w:pPr>
        <w:rPr>
          <w:rFonts w:ascii="Book Antiqua" w:hAnsi="Book Antiqua"/>
          <w:b/>
          <w:sz w:val="24"/>
          <w:szCs w:val="24"/>
          <w:lang w:eastAsia="zh-CN"/>
        </w:rPr>
      </w:pPr>
      <w:r w:rsidRPr="008B44F8">
        <w:rPr>
          <w:rFonts w:ascii="Book Antiqua" w:hAnsi="Book Antiqua"/>
          <w:b/>
          <w:sz w:val="24"/>
          <w:szCs w:val="24"/>
        </w:rPr>
        <w:br w:type="page"/>
      </w:r>
    </w:p>
    <w:p w:rsidR="005818C6" w:rsidRPr="008B44F8" w:rsidRDefault="005818C6" w:rsidP="00354BEE">
      <w:pPr>
        <w:widowControl w:val="0"/>
        <w:adjustRightInd w:val="0"/>
        <w:snapToGrid w:val="0"/>
        <w:spacing w:after="0" w:line="360" w:lineRule="auto"/>
        <w:jc w:val="both"/>
        <w:rPr>
          <w:rFonts w:ascii="Book Antiqua" w:hAnsi="Book Antiqua"/>
          <w:sz w:val="24"/>
          <w:szCs w:val="24"/>
        </w:rPr>
      </w:pPr>
      <w:r w:rsidRPr="008B44F8">
        <w:rPr>
          <w:rFonts w:ascii="Book Antiqua" w:hAnsi="Book Antiqua"/>
          <w:noProof/>
          <w:sz w:val="24"/>
          <w:szCs w:val="24"/>
          <w:lang w:eastAsia="zh-CN"/>
        </w:rPr>
        <w:lastRenderedPageBreak/>
        <mc:AlternateContent>
          <mc:Choice Requires="wpg">
            <w:drawing>
              <wp:inline distT="0" distB="0" distL="0" distR="0" wp14:anchorId="1F869C05" wp14:editId="0A1C2ECE">
                <wp:extent cx="5943600" cy="2644775"/>
                <wp:effectExtent l="0" t="0" r="0" b="3175"/>
                <wp:docPr id="24" name="Group 23"/>
                <wp:cNvGraphicFramePr/>
                <a:graphic xmlns:a="http://schemas.openxmlformats.org/drawingml/2006/main">
                  <a:graphicData uri="http://schemas.microsoft.com/office/word/2010/wordprocessingGroup">
                    <wpg:wgp>
                      <wpg:cNvGrpSpPr/>
                      <wpg:grpSpPr>
                        <a:xfrm>
                          <a:off x="0" y="0"/>
                          <a:ext cx="5943600" cy="2644775"/>
                          <a:chOff x="152400" y="838200"/>
                          <a:chExt cx="8904260" cy="3962400"/>
                        </a:xfrm>
                      </wpg:grpSpPr>
                      <pic:pic xmlns:pic="http://schemas.openxmlformats.org/drawingml/2006/picture">
                        <pic:nvPicPr>
                          <pic:cNvPr id="25" name="Picture 25" descr="F:\HCC selected figures\gross images\H-247416 (1) (1).JPG"/>
                          <pic:cNvPicPr>
                            <a:picLocks noChangeAspect="1" noChangeArrowheads="1"/>
                          </pic:cNvPicPr>
                        </pic:nvPicPr>
                        <pic:blipFill>
                          <a:blip r:embed="rId23" cstate="print"/>
                          <a:srcRect l="11109" t="9278" r="50006" b="34374"/>
                          <a:stretch>
                            <a:fillRect/>
                          </a:stretch>
                        </pic:blipFill>
                        <pic:spPr bwMode="auto">
                          <a:xfrm>
                            <a:off x="152400" y="838200"/>
                            <a:ext cx="1752920" cy="1904999"/>
                          </a:xfrm>
                          <a:prstGeom prst="rect">
                            <a:avLst/>
                          </a:prstGeom>
                          <a:noFill/>
                        </pic:spPr>
                      </pic:pic>
                      <pic:pic xmlns:pic="http://schemas.openxmlformats.org/drawingml/2006/picture">
                        <pic:nvPicPr>
                          <pic:cNvPr id="26" name="Picture 26" descr="F:\HCC selected figures\gross images\H-250616 (1).JPG"/>
                          <pic:cNvPicPr>
                            <a:picLocks noChangeAspect="1" noChangeArrowheads="1"/>
                          </pic:cNvPicPr>
                        </pic:nvPicPr>
                        <pic:blipFill>
                          <a:blip r:embed="rId24" cstate="print"/>
                          <a:srcRect l="54699" t="12373" r="5905" b="27933"/>
                          <a:stretch>
                            <a:fillRect/>
                          </a:stretch>
                        </pic:blipFill>
                        <pic:spPr bwMode="auto">
                          <a:xfrm>
                            <a:off x="152400" y="2819400"/>
                            <a:ext cx="1743456" cy="1981200"/>
                          </a:xfrm>
                          <a:prstGeom prst="rect">
                            <a:avLst/>
                          </a:prstGeom>
                          <a:noFill/>
                        </pic:spPr>
                      </pic:pic>
                      <pic:pic xmlns:pic="http://schemas.openxmlformats.org/drawingml/2006/picture">
                        <pic:nvPicPr>
                          <pic:cNvPr id="27" name="Picture 27" descr="F:\HCC selected figures\gross images\H-122317 (8).JPG"/>
                          <pic:cNvPicPr>
                            <a:picLocks noChangeAspect="1" noChangeArrowheads="1"/>
                          </pic:cNvPicPr>
                        </pic:nvPicPr>
                        <pic:blipFill>
                          <a:blip r:embed="rId25" cstate="print"/>
                          <a:srcRect l="39168" t="35383" r="30809" b="27542"/>
                          <a:stretch>
                            <a:fillRect/>
                          </a:stretch>
                        </pic:blipFill>
                        <pic:spPr bwMode="auto">
                          <a:xfrm>
                            <a:off x="1903600" y="838200"/>
                            <a:ext cx="2063474" cy="1911095"/>
                          </a:xfrm>
                          <a:prstGeom prst="rect">
                            <a:avLst/>
                          </a:prstGeom>
                          <a:noFill/>
                        </pic:spPr>
                      </pic:pic>
                      <pic:pic xmlns:pic="http://schemas.openxmlformats.org/drawingml/2006/picture">
                        <pic:nvPicPr>
                          <pic:cNvPr id="28" name="Picture 28" descr="F:\HCC selected figures\gross images\H-212517 (1).JPG"/>
                          <pic:cNvPicPr>
                            <a:picLocks noChangeAspect="1" noChangeArrowheads="1"/>
                          </pic:cNvPicPr>
                        </pic:nvPicPr>
                        <pic:blipFill>
                          <a:blip r:embed="rId26" cstate="print"/>
                          <a:srcRect l="41901" t="26286" r="40034" b="45486"/>
                          <a:stretch>
                            <a:fillRect/>
                          </a:stretch>
                        </pic:blipFill>
                        <pic:spPr bwMode="auto">
                          <a:xfrm rot="5400000">
                            <a:off x="4284990" y="2649210"/>
                            <a:ext cx="1981200" cy="2321580"/>
                          </a:xfrm>
                          <a:prstGeom prst="rect">
                            <a:avLst/>
                          </a:prstGeom>
                          <a:noFill/>
                        </pic:spPr>
                      </pic:pic>
                      <pic:pic xmlns:pic="http://schemas.openxmlformats.org/drawingml/2006/picture">
                        <pic:nvPicPr>
                          <pic:cNvPr id="29" name="Picture 29" descr="F:\HCC selected figures\gross images\H-179417 (1).JPG"/>
                          <pic:cNvPicPr>
                            <a:picLocks noChangeAspect="1" noChangeArrowheads="1"/>
                          </pic:cNvPicPr>
                        </pic:nvPicPr>
                        <pic:blipFill>
                          <a:blip r:embed="rId27" cstate="print"/>
                          <a:srcRect l="22752" t="3833" r="40683" b="56848"/>
                          <a:stretch>
                            <a:fillRect/>
                          </a:stretch>
                        </pic:blipFill>
                        <pic:spPr bwMode="auto">
                          <a:xfrm>
                            <a:off x="3962400" y="838200"/>
                            <a:ext cx="2362200" cy="1905000"/>
                          </a:xfrm>
                          <a:prstGeom prst="rect">
                            <a:avLst/>
                          </a:prstGeom>
                          <a:noFill/>
                        </pic:spPr>
                      </pic:pic>
                      <pic:pic xmlns:pic="http://schemas.openxmlformats.org/drawingml/2006/picture">
                        <pic:nvPicPr>
                          <pic:cNvPr id="30" name="Picture 30" descr="F:\HCC selected figures\gross images\HCC non-cirrhotic.jpg"/>
                          <pic:cNvPicPr>
                            <a:picLocks noChangeAspect="1" noChangeArrowheads="1"/>
                          </pic:cNvPicPr>
                        </pic:nvPicPr>
                        <pic:blipFill>
                          <a:blip r:embed="rId28" cstate="print"/>
                          <a:srcRect l="35255" t="38800" r="39167" b="16560"/>
                          <a:stretch>
                            <a:fillRect/>
                          </a:stretch>
                        </pic:blipFill>
                        <pic:spPr bwMode="auto">
                          <a:xfrm rot="5400000">
                            <a:off x="6780171" y="2514828"/>
                            <a:ext cx="1971917" cy="2581061"/>
                          </a:xfrm>
                          <a:prstGeom prst="rect">
                            <a:avLst/>
                          </a:prstGeom>
                          <a:noFill/>
                        </pic:spPr>
                      </pic:pic>
                      <pic:pic xmlns:pic="http://schemas.openxmlformats.org/drawingml/2006/picture">
                        <pic:nvPicPr>
                          <pic:cNvPr id="31" name="Picture 31" descr="F:\HCC figures\cirrhotomimetic HCC H-563515 (2).JPG"/>
                          <pic:cNvPicPr>
                            <a:picLocks noChangeAspect="1" noChangeArrowheads="1"/>
                          </pic:cNvPicPr>
                        </pic:nvPicPr>
                        <pic:blipFill>
                          <a:blip r:embed="rId29" cstate="print"/>
                          <a:srcRect l="12501" t="8040" r="52774" b="26711"/>
                          <a:stretch>
                            <a:fillRect/>
                          </a:stretch>
                        </pic:blipFill>
                        <pic:spPr bwMode="auto">
                          <a:xfrm rot="5400000">
                            <a:off x="6714394" y="448406"/>
                            <a:ext cx="1905000" cy="2684588"/>
                          </a:xfrm>
                          <a:prstGeom prst="rect">
                            <a:avLst/>
                          </a:prstGeom>
                          <a:noFill/>
                        </pic:spPr>
                      </pic:pic>
                      <pic:pic xmlns:pic="http://schemas.openxmlformats.org/drawingml/2006/picture">
                        <pic:nvPicPr>
                          <pic:cNvPr id="32" name="Picture 32" descr="F:\HCC selected figures\gross images\H-159016 (1).JPG"/>
                          <pic:cNvPicPr>
                            <a:picLocks noChangeAspect="1" noChangeArrowheads="1"/>
                          </pic:cNvPicPr>
                        </pic:nvPicPr>
                        <pic:blipFill>
                          <a:blip r:embed="rId30" cstate="print"/>
                          <a:srcRect l="73579" t="15734" r="2202" b="49046"/>
                          <a:stretch>
                            <a:fillRect/>
                          </a:stretch>
                        </pic:blipFill>
                        <pic:spPr bwMode="auto">
                          <a:xfrm rot="5400000">
                            <a:off x="1991608" y="2729610"/>
                            <a:ext cx="1981198" cy="2160781"/>
                          </a:xfrm>
                          <a:prstGeom prst="rect">
                            <a:avLst/>
                          </a:prstGeom>
                          <a:noFill/>
                        </pic:spPr>
                      </pic:pic>
                      <wps:wsp>
                        <wps:cNvPr id="33" name="Rectangle 33"/>
                        <wps:cNvSpPr/>
                        <wps:spPr>
                          <a:xfrm>
                            <a:off x="152400" y="838200"/>
                            <a:ext cx="304800" cy="2286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A</w:t>
                              </w:r>
                            </w:p>
                          </w:txbxContent>
                        </wps:txbx>
                        <wps:bodyPr rtlCol="0" anchor="ctr"/>
                      </wps:wsp>
                      <wps:wsp>
                        <wps:cNvPr id="34" name="Rectangle 34"/>
                        <wps:cNvSpPr/>
                        <wps:spPr>
                          <a:xfrm>
                            <a:off x="1905000" y="838200"/>
                            <a:ext cx="304800" cy="2286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B</w:t>
                              </w:r>
                            </w:p>
                          </w:txbxContent>
                        </wps:txbx>
                        <wps:bodyPr rtlCol="0" anchor="ctr"/>
                      </wps:wsp>
                      <wps:wsp>
                        <wps:cNvPr id="35" name="Rectangle 35"/>
                        <wps:cNvSpPr/>
                        <wps:spPr>
                          <a:xfrm>
                            <a:off x="3962400" y="838200"/>
                            <a:ext cx="304800" cy="2286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C</w:t>
                              </w:r>
                            </w:p>
                          </w:txbxContent>
                        </wps:txbx>
                        <wps:bodyPr rtlCol="0" anchor="ctr"/>
                      </wps:wsp>
                      <wps:wsp>
                        <wps:cNvPr id="36" name="Rectangle 36"/>
                        <wps:cNvSpPr/>
                        <wps:spPr>
                          <a:xfrm>
                            <a:off x="6324600" y="838200"/>
                            <a:ext cx="304800" cy="2286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D</w:t>
                              </w:r>
                            </w:p>
                          </w:txbxContent>
                        </wps:txbx>
                        <wps:bodyPr rtlCol="0" anchor="ctr"/>
                      </wps:wsp>
                      <wps:wsp>
                        <wps:cNvPr id="37" name="Rectangle 37"/>
                        <wps:cNvSpPr/>
                        <wps:spPr>
                          <a:xfrm>
                            <a:off x="152400" y="2819400"/>
                            <a:ext cx="304800" cy="2286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E</w:t>
                              </w:r>
                            </w:p>
                          </w:txbxContent>
                        </wps:txbx>
                        <wps:bodyPr rtlCol="0" anchor="ctr"/>
                      </wps:wsp>
                      <wps:wsp>
                        <wps:cNvPr id="38" name="Rectangle 38"/>
                        <wps:cNvSpPr/>
                        <wps:spPr>
                          <a:xfrm>
                            <a:off x="1905000" y="2819400"/>
                            <a:ext cx="304800" cy="2286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F</w:t>
                              </w:r>
                            </w:p>
                          </w:txbxContent>
                        </wps:txbx>
                        <wps:bodyPr rtlCol="0" anchor="ctr"/>
                      </wps:wsp>
                      <wps:wsp>
                        <wps:cNvPr id="39" name="Rectangle 39"/>
                        <wps:cNvSpPr/>
                        <wps:spPr>
                          <a:xfrm>
                            <a:off x="4114800" y="2819400"/>
                            <a:ext cx="304800" cy="2286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G</w:t>
                              </w:r>
                            </w:p>
                          </w:txbxContent>
                        </wps:txbx>
                        <wps:bodyPr rtlCol="0" anchor="ctr"/>
                      </wps:wsp>
                      <wps:wsp>
                        <wps:cNvPr id="40" name="Rectangle 40"/>
                        <wps:cNvSpPr/>
                        <wps:spPr>
                          <a:xfrm>
                            <a:off x="6477000" y="2819400"/>
                            <a:ext cx="304800" cy="2286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H</w:t>
                              </w:r>
                            </w:p>
                          </w:txbxContent>
                        </wps:txbx>
                        <wps:bodyPr rtlCol="0" anchor="ctr"/>
                      </wps:wsp>
                    </wpg:wgp>
                  </a:graphicData>
                </a:graphic>
              </wp:inline>
            </w:drawing>
          </mc:Choice>
          <mc:Fallback>
            <w:pict>
              <v:group w14:anchorId="1F869C05" id="Group 23" o:spid="_x0000_s1043" style="width:468pt;height:208.25pt;mso-position-horizontal-relative:char;mso-position-vertical-relative:line" coordorigin="1524,8382" coordsize="89042,396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">
                <v:shape id="Picture 25" o:spid="_x0000_s1044" type="#_x0000_t75" style="position:absolute;left:1524;top:8382;width:17529;height:19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vPt7HAAAA2wAAAA8AAABkcnMvZG93bnJldi54bWxEj9lqwzAURN8D/QdxC30piRy3zeJGCaEL&#10;pJCFLB9wY91aJtaVsdTE+fuqUMjjMDNnmMmstZU4U+NLxwr6vQQEce50yYWCw/6zOwLhA7LGyjEp&#10;uJKH2fSuM8FMuwtv6bwLhYgQ9hkqMCHUmZQ+N2TR91xNHL1v11gMUTaF1A1eItxWMk2SgbRYclww&#10;WNObofy0+7EKnpbHjyJdfW3m72TW4+vzcPs4GCr1cN/OX0EEasMt/N9eaAXpC/x9iT9AT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UvPt7HAAAA2wAAAA8AAAAAAAAAAAAA&#10;AAAAnwIAAGRycy9kb3ducmV2LnhtbFBLBQYAAAAABAAEAPcAAACTAwAAAAA=&#10;">
                  <v:imagedata r:id="rId31" o:title="H-247416 (1) (1)" croptop="6080f" cropbottom="22527f" cropleft="7280f" cropright="32772f"/>
                </v:shape>
                <v:shape id="Picture 26" o:spid="_x0000_s1045" type="#_x0000_t75" style="position:absolute;left:1524;top:28194;width:17434;height:19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JbFjDAAAA2wAAAA8AAABkcnMvZG93bnJldi54bWxEj0GLwjAUhO+C/yE8YW+a2oPrVqOI4uKh&#10;CLr+gEfzbKrNS2lirf/eLCzscZiZb5jlure16Kj1lWMF00kCgrhwuuJSweVnP56D8AFZY+2YFLzI&#10;w3o1HCwx0+7JJ+rOoRQRwj5DBSaEJpPSF4Ys+olriKN3da3FEGVbSt3iM8JtLdMkmUmLFccFgw1t&#10;DRX388Mq2H1+36rc5Jvd17Y7To+v9JbkqVIfo36zABGoD//hv/ZBK0hn8Psl/gC5e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UlsWMMAAADbAAAADwAAAAAAAAAAAAAAAACf&#10;AgAAZHJzL2Rvd25yZXYueG1sUEsFBgAAAAAEAAQA9wAAAI8DAAAAAA==&#10;">
                  <v:imagedata r:id="rId32" o:title="H-250616 (1)" croptop="8109f" cropbottom="18306f" cropleft="35848f" cropright="3870f"/>
                </v:shape>
                <v:shape id="Picture 27" o:spid="_x0000_s1046" type="#_x0000_t75" style="position:absolute;left:19036;top:8382;width:20634;height:19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SCunCAAAA2wAAAA8AAABkcnMvZG93bnJldi54bWxEj0+LwjAUxO8LfofwBG9rqi6rVKP4b6XX&#10;Vg8eH82zLTYvpYm1++03grDHYWZ+w6w2valFR62rLCuYjCMQxLnVFRcKLuefzwUI55E11pZJwS85&#10;2KwHHyuMtX1ySl3mCxEg7GJUUHrfxFK6vCSDbmwb4uDdbGvQB9kWUrf4DHBTy2kUfUuDFYeFEhva&#10;l5Tfs4dRcEgfp+qYHmaF7/o6OW2/dlFyVWo07LdLEJ56/x9+txOtYDqH15fwA+T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EgrpwgAAANsAAAAPAAAAAAAAAAAAAAAAAJ8C&#10;AABkcnMvZG93bnJldi54bWxQSwUGAAAAAAQABAD3AAAAjgMAAAAA&#10;">
                  <v:imagedata r:id="rId33" o:title="H-122317 (8)" croptop="23189f" cropbottom="18050f" cropleft="25669f" cropright="20191f"/>
                </v:shape>
                <v:shape id="Picture 28" o:spid="_x0000_s1047" type="#_x0000_t75" style="position:absolute;left:42850;top:26492;width:19812;height:2321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4w3AAAAA2wAAAA8AAABkcnMvZG93bnJldi54bWxET89rwjAUvg/2P4Qn7DbT9iBSjeJkQt3J&#10;uSEen82zKWteShK1/vfmIOz48f2eLwfbiSv50DpWkI8zEMS10y03Cn5/Nu9TECEia+wck4I7BVgu&#10;Xl/mWGp342+67mMjUgiHEhWYGPtSylAbshjGridO3Nl5izFB30jt8ZbCbSeLLJtIiy2nBoM9rQ3V&#10;f/uLVfCVD+6z+ijy3T34E23N8VBjpdTbaFjNQEQa4r/46a60giKNTV/SD5CL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H/jDcAAAADbAAAADwAAAAAAAAAAAAAAAACfAgAA&#10;ZHJzL2Rvd25yZXYueG1sUEsFBgAAAAAEAAQA9wAAAIwDAAAAAA==&#10;">
                  <v:imagedata r:id="rId34" o:title="H-212517 (1)" croptop="17227f" cropbottom="29810f" cropleft="27460f" cropright="26237f"/>
                </v:shape>
                <v:shape id="Picture 29" o:spid="_x0000_s1048" type="#_x0000_t75" style="position:absolute;left:39624;top:8382;width:23622;height:1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WCzLHAAAA2wAAAA8AAABkcnMvZG93bnJldi54bWxEj0FrwkAUhO9C/8PyCl5EN7VFbeomSEEQ&#10;0YNRbI+P7GuSJvs2ZFdN/31XKPQ4zMw3zDLtTSOu1LnKsoKnSQSCOLe64kLB6bgeL0A4j6yxsUwK&#10;fshBmjwMlhhre+MDXTNfiABhF6OC0vs2ltLlJRl0E9sSB+/LdgZ9kF0hdYe3ADeNnEbRTBqsOCyU&#10;2NJ7SXmdXYyC1W52KOb73aj+zM/7evv9/NJuP5QaPvarNxCeev8f/mtvtILpK9y/hB8gk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HWCzLHAAAA2wAAAA8AAAAAAAAAAAAA&#10;AAAAnwIAAGRycy9kb3ducmV2LnhtbFBLBQYAAAAABAAEAPcAAACTAwAAAAA=&#10;">
                  <v:imagedata r:id="rId35" o:title="H-179417 (1)" croptop="2512f" cropbottom="37256f" cropleft="14911f" cropright="26662f"/>
                </v:shape>
                <v:shape id="Picture 30" o:spid="_x0000_s1049" type="#_x0000_t75" style="position:absolute;left:67801;top:25148;width:19719;height:2581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oAErDAAAA2wAAAA8AAABkcnMvZG93bnJldi54bWxET8tqwkAU3Rf8h+EKbkozqUUpaUYRi1Ao&#10;FBpFcXeTuU2CmTshM3n07zuLgsvDeafbyTRioM7VlhU8RzEI4sLqmksFp+Ph6RWE88gaG8uk4Jcc&#10;bDezhxQTbUf+piHzpQgh7BJUUHnfJlK6oiKDLrItceB+bGfQB9iVUnc4hnDTyGUcr6XBmkNDhS3t&#10;KypuWW8U1O83n3/pVWb768UeVp/5eXzMlVrMp90bCE+Tv4v/3R9awUtYH76EHyA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mgASsMAAADbAAAADwAAAAAAAAAAAAAAAACf&#10;AgAAZHJzL2Rvd25yZXYueG1sUEsFBgAAAAAEAAQA9wAAAI8DAAAAAA==&#10;">
                  <v:imagedata r:id="rId36" o:title="HCC non-cirrhotic" croptop="25428f" cropbottom="10853f" cropleft="23105f" cropright="25668f"/>
                </v:shape>
                <v:shape id="Picture 31" o:spid="_x0000_s1050" type="#_x0000_t75" style="position:absolute;left:67144;top:4484;width:19050;height:2684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QfPPFAAAA2wAAAA8AAABkcnMvZG93bnJldi54bWxEj0FrwkAUhO9C/8PyhF5EN0lBauoqJbRU&#10;vEjVttdH9pksZt+G7Dam/74rCB6HmfmGWa4H24ieOm8cK0hnCQji0mnDlYLj4X36DMIHZI2NY1Lw&#10;Rx7Wq4fREnPtLvxJ/T5UIkLY56igDqHNpfRlTRb9zLXE0Tu5zmKIsquk7vAS4baRWZLMpUXDcaHG&#10;loqayvP+1yow6UcRzpNv97aRu8zobZr9LL6UehwPry8gAg3hHr61N1rBUwrXL/EHyN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UHzzxQAAANsAAAAPAAAAAAAAAAAAAAAA&#10;AJ8CAABkcnMvZG93bnJldi54bWxQSwUGAAAAAAQABAD3AAAAkQMAAAAA&#10;">
                  <v:imagedata r:id="rId37" o:title="cirrhotomimetic HCC H-563515 (2)" croptop="5269f" cropbottom="17505f" cropleft="8193f" cropright="34586f"/>
                </v:shape>
                <v:shape id="Picture 32" o:spid="_x0000_s1051" type="#_x0000_t75" style="position:absolute;left:19916;top:27296;width:19812;height:2160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M5w3EAAAA2wAAAA8AAABkcnMvZG93bnJldi54bWxEj0FrwkAUhO+C/2F5Qm+6aYolpK5SlUJP&#10;Yk0pHh/Z12Rp9m3IbpPUX+8KQo/DzHzDrDajbURPnTeOFTwuEhDEpdOGKwWfxds8A+EDssbGMSn4&#10;Iw+b9XSywly7gT+oP4VKRAj7HBXUIbS5lL6syaJfuJY4et+usxii7CqpOxwi3DYyTZJnadFwXKix&#10;pV1N5c/p1yrYH4xLd5clnr/a9HjZnk2RGaPUw2x8fQERaAz/4Xv7XSt4SuH2Jf4Aub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4M5w3EAAAA2wAAAA8AAAAAAAAAAAAAAAAA&#10;nwIAAGRycy9kb3ducmV2LnhtbFBLBQYAAAAABAAEAPcAAACQAwAAAAA=&#10;">
                  <v:imagedata r:id="rId38" o:title="H-159016 (1)" croptop="10311f" cropbottom="32143f" cropleft="48221f" cropright="1443f"/>
                </v:shape>
                <v:rect id="Rectangle 33" o:spid="_x0000_s1052" style="position:absolute;left:1524;top:8382;width:304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pDpMMA&#10;AADbAAAADwAAAGRycy9kb3ducmV2LnhtbESPzWrDMBCE74W8g9hAb42cOiTGjWJKobTkEvLzAIu1&#10;td1aKyPJP+3TV4FAjsPMfMNsi8m0YiDnG8sKlosEBHFpdcOVgsv5/SkD4QOyxtYyKfglD8Vu9rDF&#10;XNuRjzScQiUihH2OCuoQulxKX9Zk0C9sRxy9L+sMhihdJbXDMcJNK5+TZC0NNhwXauzoraby59Qb&#10;BXZ5CPvzuOqZRveRNd9l+7fJlHqcT68vIAJN4R6+tT+1gjSF65f4A+Tu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pDpMMAAADbAAAADwAAAAAAAAAAAAAAAACYAgAAZHJzL2Rv&#10;d25yZXYueG1sUEsFBgAAAAAEAAQA9QAAAIgDA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A</w:t>
                        </w:r>
                      </w:p>
                    </w:txbxContent>
                  </v:textbox>
                </v:rect>
                <v:rect id="Rectangle 34" o:spid="_x0000_s1053" style="position:absolute;left:19050;top:8382;width:304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Pb0MIA&#10;AADbAAAADwAAAGRycy9kb3ducmV2LnhtbESP3YrCMBSE7wXfIRzBO039QUvXKCKIsjeLPw9waM62&#10;3W1OShJt9ek3C4KXw8x8w6w2nanFnZyvLCuYjBMQxLnVFRcKrpf9KAXhA7LG2jIpeJCHzbrfW2Gm&#10;bcsnup9DISKEfYYKyhCaTEqfl2TQj21DHL1v6wyGKF0htcM2wk0tp0mykAYrjgslNrQrKf8934wC&#10;O/kKn5d2fmNq3SGtfvL6uUyVGg667QeIQF14h1/to1Ywm8P/l/gD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o9vQwgAAANsAAAAPAAAAAAAAAAAAAAAAAJgCAABkcnMvZG93&#10;bnJldi54bWxQSwUGAAAAAAQABAD1AAAAhwM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B</w:t>
                        </w:r>
                      </w:p>
                    </w:txbxContent>
                  </v:textbox>
                </v:rect>
                <v:rect id="Rectangle 35" o:spid="_x0000_s1054" style="position:absolute;left:39624;top:8382;width:304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S8MA&#10;AADbAAAADwAAAGRycy9kb3ducmV2LnhtbESP0WrCQBRE3wX/YbmCb7pRqw2pq0ihWHwRtR9wyd4m&#10;0ezdsLua2K/vCoKPw8ycYZbrztTiRs5XlhVMxgkI4tzqigsFP6evUQrCB2SNtWVScCcP61W/t8RM&#10;25YPdDuGQkQI+wwVlCE0mZQ+L8mgH9uGOHq/1hkMUbpCaodthJtaTpNkIQ1WHBdKbOizpPxyvBoF&#10;drIPu1P7dmVq3Tatznn9954qNRx0mw8QgbrwCj/b31rBbA6PL/EH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9+S8MAAADbAAAADwAAAAAAAAAAAAAAAACYAgAAZHJzL2Rv&#10;d25yZXYueG1sUEsFBgAAAAAEAAQA9QAAAIgDA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C</w:t>
                        </w:r>
                      </w:p>
                    </w:txbxContent>
                  </v:textbox>
                </v:rect>
                <v:rect id="Rectangle 36" o:spid="_x0000_s1055" style="position:absolute;left:63246;top:8382;width:304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3gPMIA&#10;AADbAAAADwAAAGRycy9kb3ducmV2LnhtbESP3YrCMBSE7wXfIRzBO03VRUvXKCKI4s3izwMcmrNt&#10;d5uTkkRbfXqzsODlMDPfMMt1Z2pxJ+crywom4wQEcW51xYWC62U3SkH4gKyxtkwKHuRhver3lphp&#10;2/KJ7udQiAhhn6GCMoQmk9LnJRn0Y9sQR+/bOoMhSldI7bCNcFPLaZLMpcGK40KJDW1Lyn/PN6PA&#10;Tr7C8dJ+3Jhat0+rn7x+LlKlhoNu8wkiUBfe4f/2QSuYzeHvS/wB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PeA8wgAAANsAAAAPAAAAAAAAAAAAAAAAAJgCAABkcnMvZG93&#10;bnJldi54bWxQSwUGAAAAAAQABAD1AAAAhwM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D</w:t>
                        </w:r>
                      </w:p>
                    </w:txbxContent>
                  </v:textbox>
                </v:rect>
                <v:rect id="Rectangle 37" o:spid="_x0000_s1056" style="position:absolute;left:1524;top:28194;width:304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FFp8MA&#10;AADbAAAADwAAAGRycy9kb3ducmV2LnhtbESPzWrDMBCE74W8g9hCbo3sJiTGjWJCobTkEvLzAIu1&#10;sd1aKyPJP+3TV4FCj8PMfMNsi8m0YiDnG8sK0kUCgri0uuFKwfXy9pSB8AFZY2uZFHyTh2I3e9hi&#10;ru3IJxrOoRIRwj5HBXUIXS6lL2sy6Be2I47ezTqDIUpXSe1wjHDTyuckWUuDDceFGjt6ran8OvdG&#10;gU2P4XAZVz3T6N6z5rNsfzaZUvPHaf8CItAU/sN/7Q+tYLmB+5f4A+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FFp8MAAADbAAAADwAAAAAAAAAAAAAAAACYAgAAZHJzL2Rv&#10;d25yZXYueG1sUEsFBgAAAAAEAAQA9QAAAIgDA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E</w:t>
                        </w:r>
                      </w:p>
                    </w:txbxContent>
                  </v:textbox>
                </v:rect>
                <v:rect id="Rectangle 38" o:spid="_x0000_s1057" style="position:absolute;left:19050;top:28194;width:304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7R1cAA&#10;AADbAAAADwAAAGRycy9kb3ducmV2LnhtbERP3WrCMBS+H+wdwhl4N9NOmaUaiwjDsRuZ+gCH5th2&#10;a05Kkv64p18uBC8/vv9NMZlWDOR8Y1lBOk9AEJdWN1wpuJw/XjMQPiBrbC2Tght5KLbPTxvMtR35&#10;m4ZTqEQMYZ+jgjqELpfSlzUZ9HPbEUfuap3BEKGrpHY4xnDTyrckeZcGG44NNXa0r6n8PfVGgU2P&#10;4es8Lnum0R2y5qds/1aZUrOXabcGEWgKD/Hd/akVLOLY+CX+ALn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e7R1cAAAADbAAAADwAAAAAAAAAAAAAAAACYAgAAZHJzL2Rvd25y&#10;ZXYueG1sUEsFBgAAAAAEAAQA9QAAAIUDA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F</w:t>
                        </w:r>
                      </w:p>
                    </w:txbxContent>
                  </v:textbox>
                </v:rect>
                <v:rect id="Rectangle 39" o:spid="_x0000_s1058" style="position:absolute;left:41148;top:28194;width:304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J0TsQA&#10;AADbAAAADwAAAGRycy9kb3ducmV2LnhtbESP0WrCQBRE3wv+w3KFvtVNrLQxZhURpNKX0ugHXLLX&#10;JG32bthdTerXu4VCH4eZOcMUm9F04krOt5YVpLMEBHFldcu1gtNx/5SB8AFZY2eZFPyQh8168lBg&#10;ru3An3QtQy0ihH2OCpoQ+lxKXzVk0M9sTxy9s3UGQ5SultrhEOGmk/MkeZEGW44LDfa0a6j6Li9G&#10;gU0/wvtxWFyYBveWtV9Vd3vNlHqcjtsViEBj+A//tQ9awfMSfr/E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idE7EAAAA2wAAAA8AAAAAAAAAAAAAAAAAmAIAAGRycy9k&#10;b3ducmV2LnhtbFBLBQYAAAAABAAEAPUAAACJAw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G</w:t>
                        </w:r>
                      </w:p>
                    </w:txbxContent>
                  </v:textbox>
                </v:rect>
                <v:rect id="Rectangle 40" o:spid="_x0000_s1059" style="position:absolute;left:64770;top:28194;width:304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6ursAA&#10;AADbAAAADwAAAGRycy9kb3ducmV2LnhtbERP3WrCMBS+H/gO4QjerakiW6lGEUGU3YxZH+DQHNtq&#10;c1KS9Gd7+uVisMuP73+7n0wrBnK+saxgmaQgiEurG64U3IrTawbCB2SNrWVS8E0e9rvZyxZzbUf+&#10;ouEaKhFD2OeooA6hy6X0ZU0GfWI74sjdrTMYInSV1A7HGG5auUrTN2mw4dhQY0fHmsrntTcK7PIz&#10;fBTjumca3TlrHmX7854ptZhPhw2IQFP4F/+5L1rBOq6PX+IPkL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56ursAAAADbAAAADwAAAAAAAAAAAAAAAACYAgAAZHJzL2Rvd25y&#10;ZXYueG1sUEsFBgAAAAAEAAQA9QAAAIUDA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H</w:t>
                        </w:r>
                      </w:p>
                    </w:txbxContent>
                  </v:textbox>
                </v:rect>
                <w10:anchorlock/>
              </v:group>
            </w:pict>
          </mc:Fallback>
        </mc:AlternateContent>
      </w:r>
    </w:p>
    <w:p w:rsidR="00D26501" w:rsidRPr="008B44F8" w:rsidRDefault="00501AF6" w:rsidP="00D26501">
      <w:pPr>
        <w:widowControl w:val="0"/>
        <w:adjustRightInd w:val="0"/>
        <w:snapToGrid w:val="0"/>
        <w:spacing w:after="0" w:line="360" w:lineRule="auto"/>
        <w:jc w:val="both"/>
        <w:rPr>
          <w:rFonts w:ascii="Book Antiqua" w:hAnsi="Book Antiqua"/>
          <w:sz w:val="24"/>
          <w:szCs w:val="24"/>
        </w:rPr>
      </w:pPr>
      <w:r w:rsidRPr="008B44F8">
        <w:rPr>
          <w:rFonts w:ascii="Book Antiqua" w:hAnsi="Book Antiqua"/>
          <w:b/>
          <w:sz w:val="24"/>
          <w:szCs w:val="24"/>
        </w:rPr>
        <w:t>Figure 2</w:t>
      </w:r>
      <w:r w:rsidR="00D26501" w:rsidRPr="008B44F8">
        <w:rPr>
          <w:rFonts w:ascii="Book Antiqua" w:hAnsi="Book Antiqua"/>
          <w:b/>
          <w:sz w:val="24"/>
          <w:szCs w:val="24"/>
        </w:rPr>
        <w:t xml:space="preserve"> Gross morphology of </w:t>
      </w:r>
      <w:r w:rsidR="00D26501" w:rsidRPr="008B44F8">
        <w:rPr>
          <w:rFonts w:ascii="Book Antiqua" w:hAnsi="Book Antiqua"/>
          <w:b/>
          <w:sz w:val="24"/>
          <w:szCs w:val="24"/>
          <w:lang w:val="en-IN"/>
        </w:rPr>
        <w:t>hepatocellular carcinoma</w:t>
      </w:r>
      <w:r w:rsidR="00D26501" w:rsidRPr="008B44F8">
        <w:rPr>
          <w:rFonts w:ascii="Book Antiqua" w:hAnsi="Book Antiqua" w:hint="eastAsia"/>
          <w:b/>
          <w:sz w:val="24"/>
          <w:szCs w:val="24"/>
          <w:lang w:eastAsia="zh-CN"/>
        </w:rPr>
        <w:t>.</w:t>
      </w:r>
      <w:r w:rsidR="00D26501" w:rsidRPr="008B44F8">
        <w:rPr>
          <w:rFonts w:ascii="Book Antiqua" w:hAnsi="Book Antiqua"/>
          <w:sz w:val="24"/>
          <w:szCs w:val="24"/>
        </w:rPr>
        <w:t xml:space="preserve"> Single expanding nodular hepatocellular carcinoma (A)</w:t>
      </w:r>
      <w:r w:rsidR="00D26501" w:rsidRPr="008B44F8">
        <w:rPr>
          <w:rFonts w:ascii="Book Antiqua" w:hAnsi="Book Antiqua" w:hint="eastAsia"/>
          <w:sz w:val="24"/>
          <w:szCs w:val="24"/>
          <w:lang w:eastAsia="zh-CN"/>
        </w:rPr>
        <w:t>;</w:t>
      </w:r>
      <w:r w:rsidR="00D26501" w:rsidRPr="008B44F8">
        <w:rPr>
          <w:rFonts w:ascii="Book Antiqua" w:hAnsi="Book Antiqua"/>
          <w:sz w:val="24"/>
          <w:szCs w:val="24"/>
        </w:rPr>
        <w:t xml:space="preserve"> vaguely nodular with perinodular extension (B)</w:t>
      </w:r>
      <w:r w:rsidR="00D26501" w:rsidRPr="008B44F8">
        <w:rPr>
          <w:rFonts w:ascii="Book Antiqua" w:hAnsi="Book Antiqua" w:hint="eastAsia"/>
          <w:sz w:val="24"/>
          <w:szCs w:val="24"/>
          <w:lang w:eastAsia="zh-CN"/>
        </w:rPr>
        <w:t>;</w:t>
      </w:r>
      <w:r w:rsidR="00D26501" w:rsidRPr="008B44F8">
        <w:rPr>
          <w:rFonts w:ascii="Book Antiqua" w:hAnsi="Book Antiqua"/>
          <w:sz w:val="24"/>
          <w:szCs w:val="24"/>
        </w:rPr>
        <w:t xml:space="preserve"> Multinodular (C)</w:t>
      </w:r>
      <w:r w:rsidR="00D26501" w:rsidRPr="008B44F8">
        <w:rPr>
          <w:rFonts w:ascii="Book Antiqua" w:hAnsi="Book Antiqua" w:hint="eastAsia"/>
          <w:sz w:val="24"/>
          <w:szCs w:val="24"/>
          <w:lang w:eastAsia="zh-CN"/>
        </w:rPr>
        <w:t>;</w:t>
      </w:r>
      <w:r w:rsidR="00D26501" w:rsidRPr="008B44F8">
        <w:rPr>
          <w:rFonts w:ascii="Book Antiqua" w:hAnsi="Book Antiqua"/>
          <w:sz w:val="24"/>
          <w:szCs w:val="24"/>
        </w:rPr>
        <w:t xml:space="preserve"> multicentric with cirrhotomimetic appearance (D)</w:t>
      </w:r>
      <w:r w:rsidR="00D26501" w:rsidRPr="008B44F8">
        <w:rPr>
          <w:rFonts w:ascii="Book Antiqua" w:hAnsi="Book Antiqua" w:hint="eastAsia"/>
          <w:sz w:val="24"/>
          <w:szCs w:val="24"/>
          <w:lang w:eastAsia="zh-CN"/>
        </w:rPr>
        <w:t>;</w:t>
      </w:r>
      <w:r w:rsidR="00D26501" w:rsidRPr="008B44F8">
        <w:rPr>
          <w:rFonts w:ascii="Book Antiqua" w:hAnsi="Book Antiqua"/>
          <w:sz w:val="24"/>
          <w:szCs w:val="24"/>
        </w:rPr>
        <w:t xml:space="preserve"> nodular with satellite nodules (E)</w:t>
      </w:r>
      <w:r w:rsidR="00D26501" w:rsidRPr="008B44F8">
        <w:rPr>
          <w:rFonts w:ascii="Book Antiqua" w:hAnsi="Book Antiqua" w:hint="eastAsia"/>
          <w:sz w:val="24"/>
          <w:szCs w:val="24"/>
          <w:lang w:eastAsia="zh-CN"/>
        </w:rPr>
        <w:t xml:space="preserve">; </w:t>
      </w:r>
      <w:r w:rsidR="00D26501" w:rsidRPr="008B44F8">
        <w:rPr>
          <w:rFonts w:ascii="Book Antiqua" w:hAnsi="Book Antiqua"/>
          <w:sz w:val="24"/>
          <w:szCs w:val="24"/>
        </w:rPr>
        <w:t>pedunculated (F)</w:t>
      </w:r>
      <w:r w:rsidR="00D26501" w:rsidRPr="008B44F8">
        <w:rPr>
          <w:rFonts w:ascii="Book Antiqua" w:hAnsi="Book Antiqua" w:hint="eastAsia"/>
          <w:sz w:val="24"/>
          <w:szCs w:val="24"/>
          <w:lang w:eastAsia="zh-CN"/>
        </w:rPr>
        <w:t>;</w:t>
      </w:r>
      <w:r w:rsidR="00D26501" w:rsidRPr="008B44F8">
        <w:rPr>
          <w:rFonts w:ascii="Book Antiqua" w:hAnsi="Book Antiqua"/>
          <w:sz w:val="24"/>
          <w:szCs w:val="24"/>
        </w:rPr>
        <w:t xml:space="preserve"> infiltrative (G)</w:t>
      </w:r>
      <w:r w:rsidR="00D26501" w:rsidRPr="008B44F8">
        <w:rPr>
          <w:rFonts w:ascii="Book Antiqua" w:hAnsi="Book Antiqua" w:hint="eastAsia"/>
          <w:sz w:val="24"/>
          <w:szCs w:val="24"/>
          <w:lang w:eastAsia="zh-CN"/>
        </w:rPr>
        <w:t>;</w:t>
      </w:r>
      <w:r w:rsidR="00D26501" w:rsidRPr="008B44F8">
        <w:rPr>
          <w:rFonts w:ascii="Book Antiqua" w:hAnsi="Book Antiqua"/>
          <w:sz w:val="24"/>
          <w:szCs w:val="24"/>
        </w:rPr>
        <w:t xml:space="preserve"> </w:t>
      </w:r>
      <w:r w:rsidR="00D26501" w:rsidRPr="008B44F8">
        <w:rPr>
          <w:rFonts w:ascii="Book Antiqua" w:hAnsi="Book Antiqua"/>
          <w:sz w:val="24"/>
          <w:szCs w:val="24"/>
          <w:lang w:eastAsia="zh-CN"/>
        </w:rPr>
        <w:t xml:space="preserve">and </w:t>
      </w:r>
      <w:r w:rsidR="00D26501" w:rsidRPr="008B44F8">
        <w:rPr>
          <w:rFonts w:ascii="Book Antiqua" w:hAnsi="Book Antiqua"/>
          <w:sz w:val="24"/>
          <w:szCs w:val="24"/>
        </w:rPr>
        <w:t>hepatocellular carcinoma in non-cirrhotic background (H).</w:t>
      </w:r>
    </w:p>
    <w:p w:rsidR="005818C6" w:rsidRPr="008B44F8" w:rsidRDefault="005818C6" w:rsidP="00354BEE">
      <w:pPr>
        <w:widowControl w:val="0"/>
        <w:adjustRightInd w:val="0"/>
        <w:snapToGrid w:val="0"/>
        <w:spacing w:after="0" w:line="360" w:lineRule="auto"/>
        <w:jc w:val="both"/>
        <w:rPr>
          <w:rFonts w:ascii="Book Antiqua" w:hAnsi="Book Antiqua"/>
          <w:b/>
          <w:sz w:val="24"/>
          <w:szCs w:val="24"/>
          <w:lang w:eastAsia="zh-CN"/>
        </w:rPr>
      </w:pPr>
    </w:p>
    <w:p w:rsidR="005818C6" w:rsidRPr="008B44F8" w:rsidRDefault="00D26501" w:rsidP="00D26501">
      <w:pPr>
        <w:rPr>
          <w:rFonts w:ascii="Book Antiqua" w:hAnsi="Book Antiqua"/>
          <w:b/>
          <w:sz w:val="24"/>
          <w:szCs w:val="24"/>
          <w:lang w:eastAsia="zh-CN"/>
        </w:rPr>
      </w:pPr>
      <w:r w:rsidRPr="008B44F8">
        <w:rPr>
          <w:rFonts w:ascii="Book Antiqua" w:hAnsi="Book Antiqua"/>
          <w:b/>
          <w:sz w:val="24"/>
          <w:szCs w:val="24"/>
        </w:rPr>
        <w:br w:type="page"/>
      </w:r>
    </w:p>
    <w:p w:rsidR="005818C6" w:rsidRPr="008B44F8" w:rsidRDefault="005818C6" w:rsidP="00354BEE">
      <w:pPr>
        <w:widowControl w:val="0"/>
        <w:adjustRightInd w:val="0"/>
        <w:snapToGrid w:val="0"/>
        <w:spacing w:after="0" w:line="360" w:lineRule="auto"/>
        <w:jc w:val="both"/>
        <w:rPr>
          <w:rFonts w:ascii="Book Antiqua" w:hAnsi="Book Antiqua"/>
          <w:sz w:val="24"/>
          <w:szCs w:val="24"/>
        </w:rPr>
      </w:pPr>
      <w:r w:rsidRPr="008B44F8">
        <w:rPr>
          <w:rFonts w:ascii="Book Antiqua" w:hAnsi="Book Antiqua"/>
          <w:noProof/>
          <w:sz w:val="24"/>
          <w:szCs w:val="24"/>
          <w:lang w:eastAsia="zh-CN"/>
        </w:rPr>
        <w:lastRenderedPageBreak/>
        <mc:AlternateContent>
          <mc:Choice Requires="wpg">
            <w:drawing>
              <wp:inline distT="0" distB="0" distL="0" distR="0" wp14:anchorId="763C5725" wp14:editId="03E81D22">
                <wp:extent cx="5943600" cy="3366770"/>
                <wp:effectExtent l="0" t="0" r="0" b="5080"/>
                <wp:docPr id="5" name="Group 28"/>
                <wp:cNvGraphicFramePr/>
                <a:graphic xmlns:a="http://schemas.openxmlformats.org/drawingml/2006/main">
                  <a:graphicData uri="http://schemas.microsoft.com/office/word/2010/wordprocessingGroup">
                    <wpg:wgp>
                      <wpg:cNvGrpSpPr/>
                      <wpg:grpSpPr>
                        <a:xfrm>
                          <a:off x="0" y="0"/>
                          <a:ext cx="5943600" cy="3366770"/>
                          <a:chOff x="228600" y="228600"/>
                          <a:chExt cx="8754665" cy="4959275"/>
                        </a:xfrm>
                      </wpg:grpSpPr>
                      <pic:pic xmlns:pic="http://schemas.openxmlformats.org/drawingml/2006/picture">
                        <pic:nvPicPr>
                          <pic:cNvPr id="41" name="Picture 41" descr="E:\HCC selected figures\variants\285116DPM like areas of CCX 10x.jpg"/>
                          <pic:cNvPicPr>
                            <a:picLocks noChangeAspect="1" noChangeArrowheads="1"/>
                          </pic:cNvPicPr>
                        </pic:nvPicPr>
                        <pic:blipFill>
                          <a:blip r:embed="rId39" cstate="print">
                            <a:lum contrast="10000"/>
                          </a:blip>
                          <a:srcRect/>
                          <a:stretch>
                            <a:fillRect/>
                          </a:stretch>
                        </pic:blipFill>
                        <pic:spPr bwMode="auto">
                          <a:xfrm>
                            <a:off x="6858000" y="228600"/>
                            <a:ext cx="2125265" cy="1600200"/>
                          </a:xfrm>
                          <a:prstGeom prst="rect">
                            <a:avLst/>
                          </a:prstGeom>
                          <a:noFill/>
                        </pic:spPr>
                      </pic:pic>
                      <pic:pic xmlns:pic="http://schemas.openxmlformats.org/drawingml/2006/picture">
                        <pic:nvPicPr>
                          <pic:cNvPr id="42" name="Picture 42" descr="E:\HCC selected figures\variants\fibrolamellar h161816b20x.tif"/>
                          <pic:cNvPicPr>
                            <a:picLocks noChangeAspect="1" noChangeArrowheads="1"/>
                          </pic:cNvPicPr>
                        </pic:nvPicPr>
                        <pic:blipFill>
                          <a:blip r:embed="rId40" cstate="print">
                            <a:lum contrast="10000"/>
                          </a:blip>
                          <a:srcRect/>
                          <a:stretch>
                            <a:fillRect/>
                          </a:stretch>
                        </pic:blipFill>
                        <pic:spPr bwMode="auto">
                          <a:xfrm>
                            <a:off x="2438400" y="3581400"/>
                            <a:ext cx="2125265" cy="1600200"/>
                          </a:xfrm>
                          <a:prstGeom prst="rect">
                            <a:avLst/>
                          </a:prstGeom>
                          <a:noFill/>
                        </pic:spPr>
                      </pic:pic>
                      <pic:pic xmlns:pic="http://schemas.openxmlformats.org/drawingml/2006/picture">
                        <pic:nvPicPr>
                          <pic:cNvPr id="43" name="Picture 43" descr="E:\HCC selected figures\variants\sclerosing HCC 14591420x.tif"/>
                          <pic:cNvPicPr>
                            <a:picLocks noChangeAspect="1" noChangeArrowheads="1"/>
                          </pic:cNvPicPr>
                        </pic:nvPicPr>
                        <pic:blipFill>
                          <a:blip r:embed="rId41" cstate="print">
                            <a:lum contrast="10000"/>
                          </a:blip>
                          <a:srcRect/>
                          <a:stretch>
                            <a:fillRect/>
                          </a:stretch>
                        </pic:blipFill>
                        <pic:spPr bwMode="auto">
                          <a:xfrm>
                            <a:off x="228600" y="1905000"/>
                            <a:ext cx="2118122" cy="1594821"/>
                          </a:xfrm>
                          <a:prstGeom prst="rect">
                            <a:avLst/>
                          </a:prstGeom>
                          <a:noFill/>
                        </pic:spPr>
                      </pic:pic>
                      <pic:pic xmlns:pic="http://schemas.openxmlformats.org/drawingml/2006/picture">
                        <pic:nvPicPr>
                          <pic:cNvPr id="44" name="Picture 44" descr="E:\HCC selected figures\variants\steatohepatitic h212517a20x.tif"/>
                          <pic:cNvPicPr>
                            <a:picLocks noChangeAspect="1" noChangeArrowheads="1"/>
                          </pic:cNvPicPr>
                        </pic:nvPicPr>
                        <pic:blipFill>
                          <a:blip r:embed="rId42" cstate="print">
                            <a:lum contrast="10000"/>
                          </a:blip>
                          <a:srcRect/>
                          <a:stretch>
                            <a:fillRect/>
                          </a:stretch>
                        </pic:blipFill>
                        <pic:spPr bwMode="auto">
                          <a:xfrm>
                            <a:off x="2438400" y="228600"/>
                            <a:ext cx="2133600" cy="1606476"/>
                          </a:xfrm>
                          <a:prstGeom prst="rect">
                            <a:avLst/>
                          </a:prstGeom>
                          <a:noFill/>
                        </pic:spPr>
                      </pic:pic>
                      <pic:pic xmlns:pic="http://schemas.openxmlformats.org/drawingml/2006/picture">
                        <pic:nvPicPr>
                          <pic:cNvPr id="45" name="Picture 45" descr="E:\HCC selected figures\variants\HCC with immune cells 20x250616.tif"/>
                          <pic:cNvPicPr>
                            <a:picLocks noChangeAspect="1" noChangeArrowheads="1"/>
                          </pic:cNvPicPr>
                        </pic:nvPicPr>
                        <pic:blipFill>
                          <a:blip r:embed="rId43" cstate="print">
                            <a:lum contrast="10000"/>
                          </a:blip>
                          <a:srcRect/>
                          <a:stretch>
                            <a:fillRect/>
                          </a:stretch>
                        </pic:blipFill>
                        <pic:spPr bwMode="auto">
                          <a:xfrm>
                            <a:off x="4648200" y="3581401"/>
                            <a:ext cx="2125266" cy="1600200"/>
                          </a:xfrm>
                          <a:prstGeom prst="rect">
                            <a:avLst/>
                          </a:prstGeom>
                          <a:noFill/>
                        </pic:spPr>
                      </pic:pic>
                      <pic:pic xmlns:pic="http://schemas.openxmlformats.org/drawingml/2006/picture">
                        <pic:nvPicPr>
                          <pic:cNvPr id="46" name="Picture 46" descr="E:\HCC selected figures\variants\HCC-CC.jpg"/>
                          <pic:cNvPicPr>
                            <a:picLocks noChangeAspect="1" noChangeArrowheads="1"/>
                          </pic:cNvPicPr>
                        </pic:nvPicPr>
                        <pic:blipFill>
                          <a:blip r:embed="rId44" cstate="print">
                            <a:lum contrast="10000"/>
                          </a:blip>
                          <a:srcRect/>
                          <a:stretch>
                            <a:fillRect/>
                          </a:stretch>
                        </pic:blipFill>
                        <pic:spPr bwMode="auto">
                          <a:xfrm>
                            <a:off x="2438400" y="1905000"/>
                            <a:ext cx="2108200" cy="1581150"/>
                          </a:xfrm>
                          <a:prstGeom prst="rect">
                            <a:avLst/>
                          </a:prstGeom>
                          <a:noFill/>
                        </pic:spPr>
                      </pic:pic>
                      <pic:pic xmlns:pic="http://schemas.openxmlformats.org/drawingml/2006/picture">
                        <pic:nvPicPr>
                          <pic:cNvPr id="47" name="Picture 47" descr="E:\HCC selected figures\variants\HCC foamy areas 40x 407017.tif"/>
                          <pic:cNvPicPr>
                            <a:picLocks noChangeAspect="1" noChangeArrowheads="1"/>
                          </pic:cNvPicPr>
                        </pic:nvPicPr>
                        <pic:blipFill>
                          <a:blip r:embed="rId45" cstate="print">
                            <a:lum contrast="10000"/>
                          </a:blip>
                          <a:srcRect/>
                          <a:stretch>
                            <a:fillRect/>
                          </a:stretch>
                        </pic:blipFill>
                        <pic:spPr bwMode="auto">
                          <a:xfrm>
                            <a:off x="4648200" y="1905000"/>
                            <a:ext cx="2125265" cy="1600200"/>
                          </a:xfrm>
                          <a:prstGeom prst="rect">
                            <a:avLst/>
                          </a:prstGeom>
                          <a:noFill/>
                        </pic:spPr>
                      </pic:pic>
                      <pic:pic xmlns:pic="http://schemas.openxmlformats.org/drawingml/2006/picture">
                        <pic:nvPicPr>
                          <pic:cNvPr id="48" name="Picture 48" descr="E:\HCC selected figures\variants\Clear cell . h187117d20x.tif"/>
                          <pic:cNvPicPr>
                            <a:picLocks noChangeAspect="1" noChangeArrowheads="1"/>
                          </pic:cNvPicPr>
                        </pic:nvPicPr>
                        <pic:blipFill>
                          <a:blip r:embed="rId46" cstate="print">
                            <a:lum contrast="10000"/>
                          </a:blip>
                          <a:srcRect/>
                          <a:stretch>
                            <a:fillRect/>
                          </a:stretch>
                        </pic:blipFill>
                        <pic:spPr bwMode="auto">
                          <a:xfrm>
                            <a:off x="228600" y="3581400"/>
                            <a:ext cx="2133600" cy="1606475"/>
                          </a:xfrm>
                          <a:prstGeom prst="rect">
                            <a:avLst/>
                          </a:prstGeom>
                          <a:noFill/>
                        </pic:spPr>
                      </pic:pic>
                      <pic:pic xmlns:pic="http://schemas.openxmlformats.org/drawingml/2006/picture">
                        <pic:nvPicPr>
                          <pic:cNvPr id="49" name="Picture 49" descr="E:\HCC selected figures\variants\HCC 40x hyaline bodies 1794.tif"/>
                          <pic:cNvPicPr>
                            <a:picLocks noChangeAspect="1" noChangeArrowheads="1"/>
                          </pic:cNvPicPr>
                        </pic:nvPicPr>
                        <pic:blipFill>
                          <a:blip r:embed="rId47" cstate="print">
                            <a:lum contrast="10000"/>
                          </a:blip>
                          <a:srcRect/>
                          <a:stretch>
                            <a:fillRect/>
                          </a:stretch>
                        </pic:blipFill>
                        <pic:spPr bwMode="auto">
                          <a:xfrm>
                            <a:off x="6858000" y="1905000"/>
                            <a:ext cx="2125265" cy="1600200"/>
                          </a:xfrm>
                          <a:prstGeom prst="rect">
                            <a:avLst/>
                          </a:prstGeom>
                          <a:noFill/>
                        </pic:spPr>
                      </pic:pic>
                      <pic:pic xmlns:pic="http://schemas.openxmlformats.org/drawingml/2006/picture">
                        <pic:nvPicPr>
                          <pic:cNvPr id="50" name="Picture 50" descr="E:\HCC selected figures\variants\375416 CK19 thick trabe HCC lined by HPCs 10x.jpg"/>
                          <pic:cNvPicPr>
                            <a:picLocks noChangeAspect="1" noChangeArrowheads="1"/>
                          </pic:cNvPicPr>
                        </pic:nvPicPr>
                        <pic:blipFill>
                          <a:blip r:embed="rId48" cstate="print">
                            <a:lum contrast="10000"/>
                          </a:blip>
                          <a:srcRect/>
                          <a:stretch>
                            <a:fillRect/>
                          </a:stretch>
                        </pic:blipFill>
                        <pic:spPr bwMode="auto">
                          <a:xfrm>
                            <a:off x="6832997" y="3581400"/>
                            <a:ext cx="2125265" cy="1600200"/>
                          </a:xfrm>
                          <a:prstGeom prst="rect">
                            <a:avLst/>
                          </a:prstGeom>
                          <a:noFill/>
                        </pic:spPr>
                      </pic:pic>
                      <pic:pic xmlns:pic="http://schemas.openxmlformats.org/drawingml/2006/picture">
                        <pic:nvPicPr>
                          <pic:cNvPr id="51" name="Picture 51" descr="E:\HCC selected figures\variants\vascular emboli of sarcomatoid HCC 20x 176315.tif"/>
                          <pic:cNvPicPr>
                            <a:picLocks noChangeAspect="1" noChangeArrowheads="1"/>
                          </pic:cNvPicPr>
                        </pic:nvPicPr>
                        <pic:blipFill>
                          <a:blip r:embed="rId49" cstate="print">
                            <a:lum contrast="10000"/>
                          </a:blip>
                          <a:srcRect/>
                          <a:stretch>
                            <a:fillRect/>
                          </a:stretch>
                        </pic:blipFill>
                        <pic:spPr bwMode="auto">
                          <a:xfrm>
                            <a:off x="4648200" y="228600"/>
                            <a:ext cx="2125264" cy="1600200"/>
                          </a:xfrm>
                          <a:prstGeom prst="rect">
                            <a:avLst/>
                          </a:prstGeom>
                          <a:noFill/>
                        </pic:spPr>
                      </pic:pic>
                      <pic:pic xmlns:pic="http://schemas.openxmlformats.org/drawingml/2006/picture">
                        <pic:nvPicPr>
                          <pic:cNvPr id="52" name="Picture 52" descr="E:\HCC figures\HCC macrotrabeculae 10x 563515.tif"/>
                          <pic:cNvPicPr>
                            <a:picLocks noChangeAspect="1" noChangeArrowheads="1"/>
                          </pic:cNvPicPr>
                        </pic:nvPicPr>
                        <pic:blipFill>
                          <a:blip r:embed="rId50" cstate="print">
                            <a:lum contrast="10000"/>
                          </a:blip>
                          <a:srcRect/>
                          <a:stretch>
                            <a:fillRect/>
                          </a:stretch>
                        </pic:blipFill>
                        <pic:spPr bwMode="auto">
                          <a:xfrm>
                            <a:off x="228600" y="228600"/>
                            <a:ext cx="2125266" cy="1600200"/>
                          </a:xfrm>
                          <a:prstGeom prst="rect">
                            <a:avLst/>
                          </a:prstGeom>
                          <a:noFill/>
                        </pic:spPr>
                      </pic:pic>
                      <wps:wsp>
                        <wps:cNvPr id="53" name="Rectangle 53"/>
                        <wps:cNvSpPr/>
                        <wps:spPr>
                          <a:xfrm>
                            <a:off x="228600" y="228600"/>
                            <a:ext cx="381000"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A</w:t>
                              </w:r>
                            </w:p>
                          </w:txbxContent>
                        </wps:txbx>
                        <wps:bodyPr rtlCol="0" anchor="ctr"/>
                      </wps:wsp>
                      <wps:wsp>
                        <wps:cNvPr id="54" name="Rectangle 54"/>
                        <wps:cNvSpPr/>
                        <wps:spPr>
                          <a:xfrm>
                            <a:off x="2438400" y="228600"/>
                            <a:ext cx="381000"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B</w:t>
                              </w:r>
                            </w:p>
                          </w:txbxContent>
                        </wps:txbx>
                        <wps:bodyPr rtlCol="0" anchor="ctr"/>
                      </wps:wsp>
                      <wps:wsp>
                        <wps:cNvPr id="55" name="Rectangle 55"/>
                        <wps:cNvSpPr/>
                        <wps:spPr>
                          <a:xfrm>
                            <a:off x="4648200" y="228600"/>
                            <a:ext cx="381000"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C</w:t>
                              </w:r>
                            </w:p>
                          </w:txbxContent>
                        </wps:txbx>
                        <wps:bodyPr rtlCol="0" anchor="ctr"/>
                      </wps:wsp>
                      <wps:wsp>
                        <wps:cNvPr id="56" name="Rectangle 56"/>
                        <wps:cNvSpPr/>
                        <wps:spPr>
                          <a:xfrm>
                            <a:off x="6858000" y="228600"/>
                            <a:ext cx="381000"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D</w:t>
                              </w:r>
                            </w:p>
                          </w:txbxContent>
                        </wps:txbx>
                        <wps:bodyPr rtlCol="0" anchor="ctr"/>
                      </wps:wsp>
                      <wps:wsp>
                        <wps:cNvPr id="57" name="Rectangle 57"/>
                        <wps:cNvSpPr/>
                        <wps:spPr>
                          <a:xfrm>
                            <a:off x="228600" y="1905000"/>
                            <a:ext cx="381000"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E</w:t>
                              </w:r>
                            </w:p>
                          </w:txbxContent>
                        </wps:txbx>
                        <wps:bodyPr rtlCol="0" anchor="ctr"/>
                      </wps:wsp>
                      <wps:wsp>
                        <wps:cNvPr id="58" name="Rectangle 58"/>
                        <wps:cNvSpPr/>
                        <wps:spPr>
                          <a:xfrm>
                            <a:off x="2438400" y="1905000"/>
                            <a:ext cx="381000"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F</w:t>
                              </w:r>
                            </w:p>
                          </w:txbxContent>
                        </wps:txbx>
                        <wps:bodyPr rtlCol="0" anchor="ctr"/>
                      </wps:wsp>
                      <wps:wsp>
                        <wps:cNvPr id="59" name="Rectangle 59"/>
                        <wps:cNvSpPr/>
                        <wps:spPr>
                          <a:xfrm>
                            <a:off x="4648200" y="1905000"/>
                            <a:ext cx="381000"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G</w:t>
                              </w:r>
                            </w:p>
                          </w:txbxContent>
                        </wps:txbx>
                        <wps:bodyPr rtlCol="0" anchor="ctr"/>
                      </wps:wsp>
                      <wps:wsp>
                        <wps:cNvPr id="60" name="Rectangle 60"/>
                        <wps:cNvSpPr/>
                        <wps:spPr>
                          <a:xfrm>
                            <a:off x="6858000" y="1905000"/>
                            <a:ext cx="381000"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H</w:t>
                              </w:r>
                            </w:p>
                          </w:txbxContent>
                        </wps:txbx>
                        <wps:bodyPr rtlCol="0" anchor="ctr"/>
                      </wps:wsp>
                      <wps:wsp>
                        <wps:cNvPr id="61" name="Rectangle 61"/>
                        <wps:cNvSpPr/>
                        <wps:spPr>
                          <a:xfrm>
                            <a:off x="228600" y="3581400"/>
                            <a:ext cx="381000"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I</w:t>
                              </w:r>
                            </w:p>
                          </w:txbxContent>
                        </wps:txbx>
                        <wps:bodyPr rtlCol="0" anchor="ctr"/>
                      </wps:wsp>
                      <wps:wsp>
                        <wps:cNvPr id="62" name="Rectangle 62"/>
                        <wps:cNvSpPr/>
                        <wps:spPr>
                          <a:xfrm>
                            <a:off x="2438400" y="3581400"/>
                            <a:ext cx="381000"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J</w:t>
                              </w:r>
                            </w:p>
                          </w:txbxContent>
                        </wps:txbx>
                        <wps:bodyPr rtlCol="0" anchor="ctr"/>
                      </wps:wsp>
                      <wps:wsp>
                        <wps:cNvPr id="63" name="Rectangle 63"/>
                        <wps:cNvSpPr/>
                        <wps:spPr>
                          <a:xfrm>
                            <a:off x="4648200" y="3581400"/>
                            <a:ext cx="381000"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K</w:t>
                              </w:r>
                            </w:p>
                          </w:txbxContent>
                        </wps:txbx>
                        <wps:bodyPr rtlCol="0" anchor="ctr"/>
                      </wps:wsp>
                      <wps:wsp>
                        <wps:cNvPr id="64" name="Rectangle 64"/>
                        <wps:cNvSpPr/>
                        <wps:spPr>
                          <a:xfrm>
                            <a:off x="6858000" y="3581400"/>
                            <a:ext cx="381000"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L</w:t>
                              </w:r>
                            </w:p>
                          </w:txbxContent>
                        </wps:txbx>
                        <wps:bodyPr rtlCol="0" anchor="ctr"/>
                      </wps:wsp>
                    </wpg:wgp>
                  </a:graphicData>
                </a:graphic>
              </wp:inline>
            </w:drawing>
          </mc:Choice>
          <mc:Fallback>
            <w:pict>
              <v:group w14:anchorId="763C5725" id="Group 28" o:spid="_x0000_s1060" style="width:468pt;height:265.1pt;mso-position-horizontal-relative:char;mso-position-vertical-relative:line" coordorigin="2286,2286" coordsize="87546,49592" o:gfxdata="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">
                <v:shape id="Picture 41" o:spid="_x0000_s1061" type="#_x0000_t75" style="position:absolute;left:68580;top:2286;width:21252;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0jAfFAAAA2wAAAA8AAABkcnMvZG93bnJldi54bWxEj0FLAzEUhO9C/0N4BW82uypStk1LK1QE&#10;T121tLfH5rlZu3lZk7jd/vumIHgcZuYbZr4cbCt68qFxrCCfZCCIK6cbrhV8vG/upiBCRNbYOiYF&#10;ZwqwXIxu5lhod+It9WWsRYJwKFCBibErpAyVIYth4jri5H05bzEm6WupPZ4S3LbyPsuepMWG04LB&#10;jp4NVcfy1yr4Xr14s6/f1ps2/5macvdw+OxZqdvxsJqBiDTE//Bf+1UreMzh+iX9ALm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9IwHxQAAANsAAAAPAAAAAAAAAAAAAAAA&#10;AJ8CAABkcnMvZG93bnJldi54bWxQSwUGAAAAAAQABAD3AAAAkQMAAAAA&#10;">
                  <v:imagedata r:id="rId51" o:title="285116DPM like areas of CCX 10x" gain="72818f"/>
                </v:shape>
                <v:shape id="Picture 42" o:spid="_x0000_s1062" type="#_x0000_t75" style="position:absolute;left:24384;top:35814;width:21252;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liq7EAAAA2wAAAA8AAABkcnMvZG93bnJldi54bWxEj8FqwzAQRO+B/oPYQG6JHCeY4kY2oVAo&#10;9BCamvS6tTaWibUykpo4f18VCj0OM/OG2dWTHcSVfOgdK1ivMhDErdM9dwqaj5flI4gQkTUOjknB&#10;nQLU1cNsh6V2N36n6zF2IkE4lKjAxDiWUobWkMWwciNx8s7OW4xJ+k5qj7cEt4PMs6yQFntOCwZH&#10;ejbUXo7fVsF4eCvy5mvrzWfWFqd8g5v9oVBqMZ/2TyAiTfE//Nd+1Qq2Ofx+ST9AV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liq7EAAAA2wAAAA8AAAAAAAAAAAAAAAAA&#10;nwIAAGRycy9kb3ducmV2LnhtbFBLBQYAAAAABAAEAPcAAACQAwAAAAA=&#10;">
                  <v:imagedata r:id="rId52" o:title="fibrolamellar h161816b20x" gain="72818f"/>
                </v:shape>
                <v:shape id="Picture 43" o:spid="_x0000_s1063" type="#_x0000_t75" style="position:absolute;left:2286;top:19050;width:21181;height:15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drQ3DAAAA2wAAAA8AAABkcnMvZG93bnJldi54bWxEj8FqwzAQRO+F/oPYQm+1nNgE40YxptBS&#10;8KWJA7ku0tY2sVbGUhL376tCIcdhZt4w22qxo7jS7AfHClZJCoJYOzNwp+DYvr8UIHxANjg6JgU/&#10;5KHaPT5ssTTuxnu6HkInIoR9iQr6EKZSSq97sugTNxFH79vNFkOUcyfNjLcIt6Ncp+lGWhw4LvQ4&#10;0VtP+ny4WAWtbqTN2uZrzcX0caovPsv3Wqnnp6V+BRFoCffwf/vTKMgz+PsSf4Dc/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N2tDcMAAADbAAAADwAAAAAAAAAAAAAAAACf&#10;AgAAZHJzL2Rvd25yZXYueG1sUEsFBgAAAAAEAAQA9wAAAI8DAAAAAA==&#10;">
                  <v:imagedata r:id="rId53" o:title="sclerosing HCC 14591420x" gain="72818f"/>
                </v:shape>
                <v:shape id="Picture 44" o:spid="_x0000_s1064" type="#_x0000_t75" style="position:absolute;left:24384;top:2286;width:21336;height:16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h1pbAAAAA2wAAAA8AAABkcnMvZG93bnJldi54bWxEj0GLwjAUhO+C/yE8wZumLqJSm0qRVWRv&#10;uovnR/NsS5uX0kRb/70RFjwOM/MNk+wG04gHda6yrGAxj0AQ51ZXXCj4+z3MNiCcR9bYWCYFT3Kw&#10;S8ejBGNtez7T4+ILESDsYlRQet/GUrq8JINublvi4N1sZ9AH2RVSd9gHuGnkVxStpMGKw0KJLe1L&#10;yuvL3ShYu032czOUXWtcHdf2u6i56ZWaToZsC8LT4D/h//ZJK1gu4f0l/ACZv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GHWlsAAAADbAAAADwAAAAAAAAAAAAAAAACfAgAA&#10;ZHJzL2Rvd25yZXYueG1sUEsFBgAAAAAEAAQA9wAAAIwDAAAAAA==&#10;">
                  <v:imagedata r:id="rId54" o:title="steatohepatitic h212517a20x" gain="72818f"/>
                </v:shape>
                <v:shape id="Picture 45" o:spid="_x0000_s1065" type="#_x0000_t75" style="position:absolute;left:46482;top:35814;width:21252;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SKBHGAAAA2wAAAA8AAABkcnMvZG93bnJldi54bWxEj0FPwkAQhe8m/ofNmHiTrQYMVBZCbDBK&#10;OGAhhOOkO3Yr3dnSXUv99yyJiceXN+9786bz3taio9ZXjhU8DhIQxIXTFZcKdtvlwxiED8gaa8ek&#10;4Jc8zGe3N1NMtTvzJ3V5KEWEsE9RgQmhSaX0hSGLfuAa4uh9udZiiLItpW7xHOG2lk9J8iwtVhwb&#10;DDb0aqg45j82vrFdr071PnvrNn3mJ9/+8JGZoVL3d/3iBUSgPvwf/6XftYLhCK5bIgDk7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hIoEcYAAADbAAAADwAAAAAAAAAAAAAA&#10;AACfAgAAZHJzL2Rvd25yZXYueG1sUEsFBgAAAAAEAAQA9wAAAJIDAAAAAA==&#10;">
                  <v:imagedata r:id="rId55" o:title="HCC with immune cells 20x250616" gain="72818f"/>
                </v:shape>
                <v:shape id="Picture 46" o:spid="_x0000_s1066" type="#_x0000_t75" style="position:absolute;left:24384;top:19050;width:21082;height:15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fVXzEAAAA2wAAAA8AAABkcnMvZG93bnJldi54bWxEj0FLAzEUhO9C/0N4BW822ypVts0upSgU&#10;BcXqob09Nq+7oZuXJYnb+O+NIHgcZuYbZl0n24uRfDCOFcxnBQjixmnDrYLPj6ebBxAhImvsHZOC&#10;bwpQV5OrNZbaXfidxn1sRYZwKFFBF+NQShmajiyGmRuIs3dy3mLM0rdSe7xkuO3loiiW0qLhvNDh&#10;QNuOmvP+yyp4ten5zY73jwfvjb5NxrzsjlulrqdpswIRKcX/8F97pxXcLeH3S/4Bsv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fVXzEAAAA2wAAAA8AAAAAAAAAAAAAAAAA&#10;nwIAAGRycy9kb3ducmV2LnhtbFBLBQYAAAAABAAEAPcAAACQAwAAAAA=&#10;">
                  <v:imagedata r:id="rId56" o:title="HCC-CC" gain="72818f"/>
                </v:shape>
                <v:shape id="Picture 47" o:spid="_x0000_s1067" type="#_x0000_t75" style="position:absolute;left:46482;top:19050;width:21252;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SLLDAAAA2wAAAA8AAABkcnMvZG93bnJldi54bWxEj0FrAjEUhO+C/yG8Qm81W7EqW6NooaU9&#10;KGhLz4/N62bp5mWbvOr6702h4HGYmW+Yxar3rTpSTE1gA/ejAhRxFWzDtYGP9+e7OagkyBbbwGTg&#10;TAlWy+FggaUNJ97T8SC1yhBOJRpwIl2pdaoceUyj0BFn7ytEj5JlrLWNeMpw3+pxUUy1x4bzgsOO&#10;nhxV34dfb+ATYzeT3Wbiih/9Nt++WPeQxJjbm379CEqol2v4v/1qDUxm8Pcl/wC9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6hIssMAAADbAAAADwAAAAAAAAAAAAAAAACf&#10;AgAAZHJzL2Rvd25yZXYueG1sUEsFBgAAAAAEAAQA9wAAAI8DAAAAAA==&#10;">
                  <v:imagedata r:id="rId57" o:title="HCC foamy areas 40x 407017" gain="72818f"/>
                </v:shape>
                <v:shape id="Picture 48" o:spid="_x0000_s1068" type="#_x0000_t75" style="position:absolute;left:2286;top:35814;width:21336;height:16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vEhTAAAAA2wAAAA8AAABkcnMvZG93bnJldi54bWxET89rwjAUvgv7H8Ib7KapMkW6pjLGhOIu&#10;U4fnR/Nsi81L18QY//vlIOz48f0uNtH0ItDoOssK5rMMBHFtdceNgp/jdroG4Tyyxt4yKbiTg035&#10;NCkw1/bGewoH34gUwi5HBa33Qy6lq1sy6GZ2IE7c2Y4GfYJjI/WItxRuernIspU02HFqaHGgj5bq&#10;y+FqFFRUff4u47Xud/PveAqn8OVNUOrlOb6/gfAU/b/44a60gtc0Nn1JP0CW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28SFMAAAADbAAAADwAAAAAAAAAAAAAAAACfAgAA&#10;ZHJzL2Rvd25yZXYueG1sUEsFBgAAAAAEAAQA9wAAAIwDAAAAAA==&#10;">
                  <v:imagedata r:id="rId58" o:title="Clear cell . h187117d20x" gain="72818f"/>
                </v:shape>
                <v:shape id="Picture 49" o:spid="_x0000_s1069" type="#_x0000_t75" style="position:absolute;left:68580;top:19050;width:21252;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kOZHEAAAA2wAAAA8AAABkcnMvZG93bnJldi54bWxEj92KwjAUhO8XfIdwBG9EU0WqVqPIwoII&#10;Cv6AXh6aY1ttTkoTtb69WVjYy2Hmm2Hmy8aU4km1KywrGPQjEMSp1QVnCk7Hn94EhPPIGkvLpOBN&#10;DpaL1tccE21fvKfnwWcilLBLUEHufZVI6dKcDLq+rYiDd7W1QR9knUld4yuUm1IOoyiWBgsOCzlW&#10;9J1Tej88jILRZGfj7XncXe+awaYbDePsctso1Wk3qxkIT43/D//Rax24Kfx+CT9ALj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UkOZHEAAAA2wAAAA8AAAAAAAAAAAAAAAAA&#10;nwIAAGRycy9kb3ducmV2LnhtbFBLBQYAAAAABAAEAPcAAACQAwAAAAA=&#10;">
                  <v:imagedata r:id="rId59" o:title="HCC 40x hyaline bodies 1794" gain="72818f"/>
                </v:shape>
                <v:shape id="Picture 50" o:spid="_x0000_s1070" type="#_x0000_t75" style="position:absolute;left:68329;top:35814;width:21253;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Ur8HDAAAA2wAAAA8AAABkcnMvZG93bnJldi54bWxEj8FqwzAMhu+FvYPRYLfWyaBlZHVDKRQ6&#10;GIN1y13EahJqy5nttenbV4fBjuLX/+nTup68UxeKaQhsoFwUoIjbYAfuDHx/7ecvoFJGtugCk4Eb&#10;Jag3D7M1VjZc+ZMux9wpgXCq0ECf81hpndqePKZFGIklO4XoMcsYO20jXgXunX4uipX2OLBc6HGk&#10;XU/t+fjrReN99bN7Kz9Ozo2xbZb75tCFxpinx2n7CirTlP+X/9oHa2Ap9vKLAEBv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1SvwcMAAADbAAAADwAAAAAAAAAAAAAAAACf&#10;AgAAZHJzL2Rvd25yZXYueG1sUEsFBgAAAAAEAAQA9wAAAI8DAAAAAA==&#10;">
                  <v:imagedata r:id="rId60" o:title="375416 CK19 thick trabe HCC lined by HPCs 10x" gain="72818f"/>
                </v:shape>
                <v:shape id="Picture 51" o:spid="_x0000_s1071" type="#_x0000_t75" style="position:absolute;left:46482;top:2286;width:21252;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9BS7EAAAA2wAAAA8AAABkcnMvZG93bnJldi54bWxEj09rwkAUxO9Cv8PyCt50o6LU1FVKQSg9&#10;lMam90f2NYlm34bdbf746d2C0OMwM79hdofBNKIj52vLChbzBARxYXXNpYL86zh7AuEDssbGMikY&#10;ycNh/zDZYaptzxl1p1CKCGGfooIqhDaV0hcVGfRz2xJH78c6gyFKV0rtsI9w08hlkmykwZrjQoUt&#10;vVZUXE6/RsHn9tuN7ZlXvf7Q8n3bZ9f8mik1fRxenkEEGsJ/+N5+0wrWC/j7En+A3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9BS7EAAAA2wAAAA8AAAAAAAAAAAAAAAAA&#10;nwIAAGRycy9kb3ducmV2LnhtbFBLBQYAAAAABAAEAPcAAACQAwAAAAA=&#10;">
                  <v:imagedata r:id="rId61" o:title="vascular emboli of sarcomatoid HCC 20x 176315" gain="72818f"/>
                </v:shape>
                <v:shape id="Picture 52" o:spid="_x0000_s1072" type="#_x0000_t75" style="position:absolute;left:2286;top:2286;width:21252;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AXHDEAAAA2wAAAA8AAABkcnMvZG93bnJldi54bWxEj0+LwjAUxO8LfofwBG9rqqAsXaOI4J+D&#10;4loXvD6St23Z5qU2Ueu3N4LgcZiZ3zCTWWsrcaXGl44VDPoJCGLtTMm5gt/j8vMLhA/IBivHpOBO&#10;HmbTzscEU+NufKBrFnIRIexTVFCEUKdSel2QRd93NXH0/lxjMUTZ5NI0eItwW8lhkoylxZLjQoE1&#10;LQrS/9nFKtjKXbZe5af96eeymo/Puhws9F2pXredf4MI1IZ3+NXeGAWjITy/xB8gp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4AXHDEAAAA2wAAAA8AAAAAAAAAAAAAAAAA&#10;nwIAAGRycy9kb3ducmV2LnhtbFBLBQYAAAAABAAEAPcAAACQAwAAAAA=&#10;">
                  <v:imagedata r:id="rId62" o:title="HCC macrotrabeculae 10x 563515" gain="72818f"/>
                </v:shape>
                <v:rect id="Rectangle 53" o:spid="_x0000_s1073" style="position:absolute;left:2286;top:2286;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WmBMMA&#10;AADbAAAADwAAAGRycy9kb3ducmV2LnhtbESP0WrCQBRE3wX/YbmCb7pRqw2pq0ihWHwRtR9wyd4m&#10;0ezdsLua2K/vCoKPw8ycYZbrztTiRs5XlhVMxgkI4tzqigsFP6evUQrCB2SNtWVScCcP61W/t8RM&#10;25YPdDuGQkQI+wwVlCE0mZQ+L8mgH9uGOHq/1hkMUbpCaodthJtaTpNkIQ1WHBdKbOizpPxyvBoF&#10;drIPu1P7dmVq3Tatznn9954qNRx0mw8QgbrwCj/b31rBfAaPL/EH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WmBMMAAADbAAAADwAAAAAAAAAAAAAAAACYAgAAZHJzL2Rv&#10;d25yZXYueG1sUEsFBgAAAAAEAAQA9QAAAIgDA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A</w:t>
                        </w:r>
                      </w:p>
                    </w:txbxContent>
                  </v:textbox>
                </v:rect>
                <v:rect id="Rectangle 54" o:spid="_x0000_s1074" style="position:absolute;left:24384;top:2286;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w+cMMA&#10;AADbAAAADwAAAGRycy9kb3ducmV2LnhtbESPzWrDMBCE74W8g9hAb42c4iTGjWJKobTkEvLzAIu1&#10;td1aKyPJP+3TV4FAjsPMfMNsi8m0YiDnG8sKlosEBHFpdcOVgsv5/SkD4QOyxtYyKfglD8Vu9rDF&#10;XNuRjzScQiUihH2OCuoQulxKX9Zk0C9sRxy9L+sMhihdJbXDMcJNK5+TZC0NNhwXauzoraby59Qb&#10;BXZ5CPvzmPZMo/vImu+y/dtkSj3Op9cXEIGmcA/f2p9awSqF65f4A+Tu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w+cMMAAADbAAAADwAAAAAAAAAAAAAAAACYAgAAZHJzL2Rv&#10;d25yZXYueG1sUEsFBgAAAAAEAAQA9QAAAIgDA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B</w:t>
                        </w:r>
                      </w:p>
                    </w:txbxContent>
                  </v:textbox>
                </v:rect>
                <v:rect id="Rectangle 55" o:spid="_x0000_s1075" style="position:absolute;left:46482;top:2286;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Cb68IA&#10;AADbAAAADwAAAGRycy9kb3ducmV2LnhtbESP3YrCMBSE7wXfIRzBO00Vf0rXKCKIsjeLPw9waM62&#10;3W1OShJt9ek3C4KXw8x8w6w2nanFnZyvLCuYjBMQxLnVFRcKrpf9KAXhA7LG2jIpeJCHzbrfW2Gm&#10;bcsnup9DISKEfYYKyhCaTEqfl2TQj21DHL1v6wyGKF0htcM2wk0tp0mykAYrjgslNrQrKf8934wC&#10;O/kKn5d2dmNq3SGtfvL6uUyVGg667QeIQF14h1/to1Ywn8P/l/gD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MJvrwgAAANsAAAAPAAAAAAAAAAAAAAAAAJgCAABkcnMvZG93&#10;bnJldi54bWxQSwUGAAAAAAQABAD1AAAAhwM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C</w:t>
                        </w:r>
                      </w:p>
                    </w:txbxContent>
                  </v:textbox>
                </v:rect>
                <v:rect id="Rectangle 56" o:spid="_x0000_s1076" style="position:absolute;left:68580;top:2286;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IFnMIA&#10;AADbAAAADwAAAGRycy9kb3ducmV2LnhtbESP3YrCMBSE7wXfIRzBO00VV0vXKCKI4s3izwMcmrNt&#10;d5uTkkRbfXqzsODlMDPfMMt1Z2pxJ+crywom4wQEcW51xYWC62U3SkH4gKyxtkwKHuRhver3lphp&#10;2/KJ7udQiAhhn6GCMoQmk9LnJRn0Y9sQR+/bOoMhSldI7bCNcFPLaZLMpcGK40KJDW1Lyn/PN6PA&#10;Tr7C8dLObkyt26fVT14/F6lSw0G3+QQRqAvv8H/7oBV8zOHvS/wB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4gWcwgAAANsAAAAPAAAAAAAAAAAAAAAAAJgCAABkcnMvZG93&#10;bnJldi54bWxQSwUGAAAAAAQABAD1AAAAhwM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D</w:t>
                        </w:r>
                      </w:p>
                    </w:txbxContent>
                  </v:textbox>
                </v:rect>
                <v:rect id="Rectangle 57" o:spid="_x0000_s1077" style="position:absolute;left:2286;top:19050;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6gB8MA&#10;AADbAAAADwAAAGRycy9kb3ducmV2LnhtbESP22rDMBBE3wv5B7GFvDWySy7GjWJCobTkJeTyAYu1&#10;sd1aKyPJl/brq0Chj8PMnGG2xWRaMZDzjWUF6SIBQVxa3XCl4Hp5e8pA+ICssbVMCr7JQ7GbPWwx&#10;13bkEw3nUIkIYZ+jgjqELpfSlzUZ9AvbEUfvZp3BEKWrpHY4Rrhp5XOSrKXBhuNCjR291lR+nXuj&#10;wKbHcLiMy55pdO9Z81m2P5tMqfnjtH8BEWgK/+G/9odWsNrA/Uv8AXL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6gB8MAAADbAAAADwAAAAAAAAAAAAAAAACYAgAAZHJzL2Rv&#10;d25yZXYueG1sUEsFBgAAAAAEAAQA9QAAAIgDA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E</w:t>
                        </w:r>
                      </w:p>
                    </w:txbxContent>
                  </v:textbox>
                </v:rect>
                <v:rect id="Rectangle 58" o:spid="_x0000_s1078" style="position:absolute;left:24384;top:19050;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E0dcAA&#10;AADbAAAADwAAAGRycy9kb3ducmV2LnhtbERP3WrCMBS+H+wdwhl4N9MOnaUaiwjDsRuZ+gCH5th2&#10;a05Kkv64p18uBC8/vv9NMZlWDOR8Y1lBOk9AEJdWN1wpuJw/XjMQPiBrbC2Tght5KLbPTxvMtR35&#10;m4ZTqEQMYZ+jgjqELpfSlzUZ9HPbEUfuap3BEKGrpHY4xnDTyrckeZcGG44NNXa0r6n8PfVGgU2P&#10;4es8Lnqm0R2y5qds/1aZUrOXabcGEWgKD/Hd/akVLOPY+CX+ALn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DE0dcAAAADbAAAADwAAAAAAAAAAAAAAAACYAgAAZHJzL2Rvd25y&#10;ZXYueG1sUEsFBgAAAAAEAAQA9QAAAIUDA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F</w:t>
                        </w:r>
                      </w:p>
                    </w:txbxContent>
                  </v:textbox>
                </v:rect>
                <v:rect id="Rectangle 59" o:spid="_x0000_s1079" style="position:absolute;left:46482;top:19050;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2R7sQA&#10;AADbAAAADwAAAGRycy9kb3ducmV2LnhtbESP0WrCQBRE3wv+w3KFvtVNpLYxZhURpNKX0ugHXLLX&#10;JG32bthdTerXu4VCH4eZOcMUm9F04krOt5YVpLMEBHFldcu1gtNx/5SB8AFZY2eZFPyQh8168lBg&#10;ru3An3QtQy0ihH2OCpoQ+lxKXzVk0M9sTxy9s3UGQ5SultrhEOGmk/MkeZEGW44LDfa0a6j6Li9G&#10;gU0/wvtxeL4wDe4ta7+q7vaaKfU4HbcrEIHG8B/+ax+0gsUSfr/E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9ke7EAAAA2wAAAA8AAAAAAAAAAAAAAAAAmAIAAGRycy9k&#10;b3ducmV2LnhtbFBLBQYAAAAABAAEAPUAAACJAw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G</w:t>
                        </w:r>
                      </w:p>
                    </w:txbxContent>
                  </v:textbox>
                </v:rect>
                <v:rect id="Rectangle 60" o:spid="_x0000_s1080" style="position:absolute;left:68580;top:19050;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vyzsAA&#10;AADbAAAADwAAAGRycy9kb3ducmV2LnhtbERP3WrCMBS+H/gO4QjerakirnRGEUGU3YzZPcChObbV&#10;5qQk6Y97+uVisMuP73+7n0wrBnK+saxgmaQgiEurG64UfBen1wyED8gaW8uk4Eke9rvZyxZzbUf+&#10;ouEaKhFD2OeooA6hy6X0ZU0GfWI74sjdrDMYInSV1A7HGG5auUrTjTTYcGyosaNjTeXj2hsFdvkZ&#10;Popx3TON7pw197L9ecuUWsynwzuIQFP4F/+5L1rBJq6PX+IPkL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CvyzsAAAADbAAAADwAAAAAAAAAAAAAAAACYAgAAZHJzL2Rvd25y&#10;ZXYueG1sUEsFBgAAAAAEAAQA9QAAAIUDA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H</w:t>
                        </w:r>
                      </w:p>
                    </w:txbxContent>
                  </v:textbox>
                </v:rect>
                <v:rect id="Rectangle 61" o:spid="_x0000_s1081" style="position:absolute;left:2286;top:35814;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dXVcIA&#10;AADbAAAADwAAAGRycy9kb3ducmV2LnhtbESP3YrCMBSE74V9h3AW9k7TyqKla5RlQRRvxJ8HODRn&#10;22pzUpJoq09vBMHLYWa+YWaL3jTiSs7XlhWkowQEcWF1zaWC42E5zED4gKyxsUwKbuRhMf8YzDDX&#10;tuMdXfehFBHCPkcFVQhtLqUvKjLoR7Yljt6/dQZDlK6U2mEX4aaR4ySZSIM1x4UKW/qrqDjvL0aB&#10;Tbdhc+i+L0ydW2X1qWju00ypr8/+9wdEoD68w6/2WiuYpPD8En+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Z1dVwgAAANsAAAAPAAAAAAAAAAAAAAAAAJgCAABkcnMvZG93&#10;bnJldi54bWxQSwUGAAAAAAQABAD1AAAAhwM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I</w:t>
                        </w:r>
                      </w:p>
                    </w:txbxContent>
                  </v:textbox>
                </v:rect>
                <v:rect id="Rectangle 62" o:spid="_x0000_s1082" style="position:absolute;left:24384;top:35814;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XJIsIA&#10;AADbAAAADwAAAGRycy9kb3ducmV2LnhtbESP0YrCMBRE3wX/IVzBN00V0VKNsgiyiy+y1g+4NHfb&#10;7jY3JYm2+vVGWPBxmJkzzGbXm0bcyPnasoLZNAFBXFhdc6ngkh8mKQgfkDU2lknBnTzstsPBBjNt&#10;O/6m2zmUIkLYZ6igCqHNpPRFRQb91LbE0fuxzmCI0pVSO+wi3DRyniRLabDmuFBhS/uKir/z1Siw&#10;s1M45t3iytS5z7T+LZrHKlVqPOo/1iAC9eEd/m9/aQXLOby+xB8gt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tckiwgAAANsAAAAPAAAAAAAAAAAAAAAAAJgCAABkcnMvZG93&#10;bnJldi54bWxQSwUGAAAAAAQABAD1AAAAhwM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J</w:t>
                        </w:r>
                      </w:p>
                    </w:txbxContent>
                  </v:textbox>
                </v:rect>
                <v:rect id="Rectangle 63" o:spid="_x0000_s1083" style="position:absolute;left:46482;top:35814;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lsucIA&#10;AADbAAAADwAAAGRycy9kb3ducmV2LnhtbESP3YrCMBSE7wXfIRzBO03VRUvXKCKI4s3izwMcmrNt&#10;d5uTkkRbfXqzsODlMDPfMMt1Z2pxJ+crywom4wQEcW51xYWC62U3SkH4gKyxtkwKHuRhver3lphp&#10;2/KJ7udQiAhhn6GCMoQmk9LnJRn0Y9sQR+/bOoMhSldI7bCNcFPLaZLMpcGK40KJDW1Lyn/PN6PA&#10;Tr7C8dJ+3Jhat0+rn7x+LlKlhoNu8wkiUBfe4f/2QSuYz+DvS/wB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Wy5wgAAANsAAAAPAAAAAAAAAAAAAAAAAJgCAABkcnMvZG93&#10;bnJldi54bWxQSwUGAAAAAAQABAD1AAAAhwM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K</w:t>
                        </w:r>
                      </w:p>
                    </w:txbxContent>
                  </v:textbox>
                </v:rect>
                <v:rect id="Rectangle 64" o:spid="_x0000_s1084" style="position:absolute;left:68580;top:35814;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D0zcEA&#10;AADbAAAADwAAAGRycy9kb3ducmV2LnhtbESP0YrCMBRE3wX/IVzBN00VcUvXKCKIsi+i7gdcmmtb&#10;bW5KEm316zeCsI/DzJxhFqvO1OJBzleWFUzGCQji3OqKCwW/5+0oBeEDssbaMil4kofVst9bYKZt&#10;y0d6nEIhIoR9hgrKEJpMSp+XZNCPbUMcvYt1BkOUrpDaYRvhppbTJJlLgxXHhRIb2pSU3053o8BO&#10;DuHn3M7uTK3bpdU1r19fqVLDQbf+BhGoC//hT3uvFcxn8P4Sf4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Q9M3BAAAA2wAAAA8AAAAAAAAAAAAAAAAAmAIAAGRycy9kb3du&#10;cmV2LnhtbFBLBQYAAAAABAAEAPUAAACGAw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L</w:t>
                        </w:r>
                      </w:p>
                    </w:txbxContent>
                  </v:textbox>
                </v:rect>
                <w10:anchorlock/>
              </v:group>
            </w:pict>
          </mc:Fallback>
        </mc:AlternateContent>
      </w:r>
    </w:p>
    <w:p w:rsidR="005818C6" w:rsidRPr="00D52AC4" w:rsidRDefault="00D26501" w:rsidP="00354BEE">
      <w:pPr>
        <w:widowControl w:val="0"/>
        <w:adjustRightInd w:val="0"/>
        <w:snapToGrid w:val="0"/>
        <w:spacing w:after="0" w:line="360" w:lineRule="auto"/>
        <w:jc w:val="both"/>
        <w:rPr>
          <w:rFonts w:ascii="Book Antiqua" w:hAnsi="Book Antiqua"/>
          <w:sz w:val="24"/>
          <w:szCs w:val="24"/>
          <w:lang w:eastAsia="zh-CN"/>
        </w:rPr>
      </w:pPr>
      <w:r w:rsidRPr="008B44F8">
        <w:rPr>
          <w:rFonts w:ascii="Book Antiqua" w:hAnsi="Book Antiqua"/>
          <w:b/>
          <w:sz w:val="24"/>
          <w:szCs w:val="24"/>
        </w:rPr>
        <w:t>Figure 3</w:t>
      </w:r>
      <w:r w:rsidRPr="008B44F8">
        <w:rPr>
          <w:rFonts w:ascii="Book Antiqua" w:hAnsi="Book Antiqua"/>
          <w:sz w:val="24"/>
          <w:szCs w:val="24"/>
        </w:rPr>
        <w:t xml:space="preserve"> </w:t>
      </w:r>
      <w:r w:rsidRPr="008B44F8">
        <w:rPr>
          <w:rFonts w:ascii="Book Antiqua" w:hAnsi="Book Antiqua"/>
          <w:b/>
          <w:sz w:val="24"/>
          <w:szCs w:val="24"/>
          <w:lang w:val="en-IN"/>
        </w:rPr>
        <w:t>Hepatocellular carcinoma</w:t>
      </w:r>
      <w:r w:rsidRPr="008B44F8">
        <w:rPr>
          <w:rFonts w:ascii="Book Antiqua" w:hAnsi="Book Antiqua"/>
          <w:b/>
          <w:sz w:val="24"/>
          <w:szCs w:val="24"/>
        </w:rPr>
        <w:t xml:space="preserve"> variants, subtypes and histological features</w:t>
      </w:r>
      <w:r w:rsidRPr="008B44F8">
        <w:rPr>
          <w:rFonts w:ascii="Book Antiqua" w:hAnsi="Book Antiqua" w:hint="eastAsia"/>
          <w:b/>
          <w:sz w:val="24"/>
          <w:szCs w:val="24"/>
          <w:lang w:eastAsia="zh-CN"/>
        </w:rPr>
        <w:t>.</w:t>
      </w:r>
      <w:r w:rsidRPr="008B44F8">
        <w:rPr>
          <w:rFonts w:ascii="Book Antiqua" w:hAnsi="Book Antiqua" w:hint="eastAsia"/>
          <w:sz w:val="24"/>
          <w:szCs w:val="24"/>
          <w:lang w:eastAsia="zh-CN"/>
        </w:rPr>
        <w:t xml:space="preserve"> </w:t>
      </w:r>
      <w:r w:rsidRPr="008B44F8">
        <w:rPr>
          <w:rFonts w:ascii="Book Antiqua" w:hAnsi="Book Antiqua"/>
          <w:sz w:val="24"/>
          <w:szCs w:val="24"/>
        </w:rPr>
        <w:t>Macrotrabecular (A)</w:t>
      </w:r>
      <w:r w:rsidRPr="008B44F8">
        <w:rPr>
          <w:rFonts w:ascii="Book Antiqua" w:hAnsi="Book Antiqua" w:hint="eastAsia"/>
          <w:sz w:val="24"/>
          <w:szCs w:val="24"/>
          <w:lang w:eastAsia="zh-CN"/>
        </w:rPr>
        <w:t>;</w:t>
      </w:r>
      <w:r w:rsidRPr="008B44F8">
        <w:rPr>
          <w:rFonts w:ascii="Book Antiqua" w:hAnsi="Book Antiqua"/>
          <w:sz w:val="24"/>
          <w:szCs w:val="24"/>
        </w:rPr>
        <w:t xml:space="preserve"> steatohepatitic (B)</w:t>
      </w:r>
      <w:r w:rsidRPr="008B44F8">
        <w:rPr>
          <w:rFonts w:ascii="Book Antiqua" w:hAnsi="Book Antiqua" w:hint="eastAsia"/>
          <w:sz w:val="24"/>
          <w:szCs w:val="24"/>
          <w:lang w:eastAsia="zh-CN"/>
        </w:rPr>
        <w:t>;</w:t>
      </w:r>
      <w:r w:rsidRPr="008B44F8">
        <w:rPr>
          <w:rFonts w:ascii="Book Antiqua" w:hAnsi="Book Antiqua"/>
          <w:sz w:val="24"/>
          <w:szCs w:val="24"/>
        </w:rPr>
        <w:t xml:space="preserve"> sarcomatoid (C)</w:t>
      </w:r>
      <w:r w:rsidRPr="008B44F8">
        <w:rPr>
          <w:rFonts w:ascii="Book Antiqua" w:hAnsi="Book Antiqua" w:hint="eastAsia"/>
          <w:sz w:val="24"/>
          <w:szCs w:val="24"/>
          <w:lang w:eastAsia="zh-CN"/>
        </w:rPr>
        <w:t>;</w:t>
      </w:r>
      <w:r w:rsidRPr="008B44F8">
        <w:rPr>
          <w:rFonts w:ascii="Book Antiqua" w:hAnsi="Book Antiqua"/>
          <w:sz w:val="24"/>
          <w:szCs w:val="24"/>
        </w:rPr>
        <w:t xml:space="preserve"> </w:t>
      </w:r>
      <w:bookmarkStart w:id="18" w:name="OLE_LINK1"/>
      <w:bookmarkStart w:id="19" w:name="OLE_LINK2"/>
      <w:r w:rsidRPr="008B44F8">
        <w:rPr>
          <w:rFonts w:ascii="Book Antiqua" w:hAnsi="Book Antiqua"/>
          <w:sz w:val="24"/>
          <w:szCs w:val="24"/>
        </w:rPr>
        <w:t xml:space="preserve">cholangiocellular </w:t>
      </w:r>
      <w:bookmarkEnd w:id="18"/>
      <w:bookmarkEnd w:id="19"/>
      <w:r w:rsidRPr="008B44F8">
        <w:rPr>
          <w:rFonts w:ascii="Book Antiqua" w:hAnsi="Book Antiqua"/>
          <w:sz w:val="24"/>
          <w:szCs w:val="24"/>
        </w:rPr>
        <w:t>(D)</w:t>
      </w:r>
      <w:r w:rsidRPr="008B44F8">
        <w:rPr>
          <w:rFonts w:ascii="Book Antiqua" w:hAnsi="Book Antiqua" w:hint="eastAsia"/>
          <w:sz w:val="24"/>
          <w:szCs w:val="24"/>
          <w:lang w:eastAsia="zh-CN"/>
        </w:rPr>
        <w:t>;</w:t>
      </w:r>
      <w:r w:rsidRPr="008B44F8">
        <w:rPr>
          <w:rFonts w:ascii="Book Antiqua" w:hAnsi="Book Antiqua"/>
          <w:sz w:val="24"/>
          <w:szCs w:val="24"/>
        </w:rPr>
        <w:t xml:space="preserve"> sclerosing (E)</w:t>
      </w:r>
      <w:r w:rsidRPr="008B44F8">
        <w:rPr>
          <w:rFonts w:ascii="Book Antiqua" w:hAnsi="Book Antiqua" w:hint="eastAsia"/>
          <w:sz w:val="24"/>
          <w:szCs w:val="24"/>
          <w:lang w:eastAsia="zh-CN"/>
        </w:rPr>
        <w:t>;</w:t>
      </w:r>
      <w:r w:rsidRPr="008B44F8">
        <w:rPr>
          <w:rFonts w:ascii="Book Antiqua" w:hAnsi="Book Antiqua"/>
          <w:sz w:val="24"/>
          <w:szCs w:val="24"/>
        </w:rPr>
        <w:t xml:space="preserve"> combined HCC-CC (F)</w:t>
      </w:r>
      <w:r w:rsidRPr="008B44F8">
        <w:rPr>
          <w:rFonts w:ascii="Book Antiqua" w:hAnsi="Book Antiqua" w:hint="eastAsia"/>
          <w:sz w:val="24"/>
          <w:szCs w:val="24"/>
          <w:lang w:eastAsia="zh-CN"/>
        </w:rPr>
        <w:t>;</w:t>
      </w:r>
      <w:r w:rsidRPr="008B44F8">
        <w:rPr>
          <w:rFonts w:ascii="Book Antiqua" w:hAnsi="Book Antiqua"/>
          <w:sz w:val="24"/>
          <w:szCs w:val="24"/>
        </w:rPr>
        <w:t xml:space="preserve"> HCC with foam cells (G)</w:t>
      </w:r>
      <w:r w:rsidRPr="008B44F8">
        <w:rPr>
          <w:rFonts w:ascii="Book Antiqua" w:hAnsi="Book Antiqua" w:hint="eastAsia"/>
          <w:sz w:val="24"/>
          <w:szCs w:val="24"/>
          <w:lang w:eastAsia="zh-CN"/>
        </w:rPr>
        <w:t>;</w:t>
      </w:r>
      <w:r w:rsidRPr="008B44F8">
        <w:rPr>
          <w:rFonts w:ascii="Book Antiqua" w:hAnsi="Book Antiqua"/>
          <w:sz w:val="24"/>
          <w:szCs w:val="24"/>
        </w:rPr>
        <w:t xml:space="preserve"> HCC with giant cells and hyaline bodies (H)</w:t>
      </w:r>
      <w:r w:rsidRPr="008B44F8">
        <w:rPr>
          <w:rFonts w:ascii="Book Antiqua" w:hAnsi="Book Antiqua" w:hint="eastAsia"/>
          <w:sz w:val="24"/>
          <w:szCs w:val="24"/>
          <w:lang w:eastAsia="zh-CN"/>
        </w:rPr>
        <w:t>;</w:t>
      </w:r>
      <w:r w:rsidRPr="008B44F8">
        <w:rPr>
          <w:rFonts w:ascii="Book Antiqua" w:hAnsi="Book Antiqua"/>
          <w:sz w:val="24"/>
          <w:szCs w:val="24"/>
        </w:rPr>
        <w:t xml:space="preserve"> clear cell (I)</w:t>
      </w:r>
      <w:r w:rsidRPr="008B44F8">
        <w:rPr>
          <w:rFonts w:ascii="Book Antiqua" w:hAnsi="Book Antiqua" w:hint="eastAsia"/>
          <w:sz w:val="24"/>
          <w:szCs w:val="24"/>
          <w:lang w:eastAsia="zh-CN"/>
        </w:rPr>
        <w:t>;</w:t>
      </w:r>
      <w:r w:rsidRPr="008B44F8">
        <w:rPr>
          <w:rFonts w:ascii="Book Antiqua" w:hAnsi="Book Antiqua"/>
          <w:sz w:val="24"/>
          <w:szCs w:val="24"/>
        </w:rPr>
        <w:t xml:space="preserve"> fibrolamellar (J)</w:t>
      </w:r>
      <w:r w:rsidRPr="008B44F8">
        <w:rPr>
          <w:rFonts w:ascii="Book Antiqua" w:hAnsi="Book Antiqua" w:hint="eastAsia"/>
          <w:sz w:val="24"/>
          <w:szCs w:val="24"/>
          <w:lang w:eastAsia="zh-CN"/>
        </w:rPr>
        <w:t>;</w:t>
      </w:r>
      <w:r w:rsidRPr="008B44F8">
        <w:rPr>
          <w:rFonts w:ascii="Book Antiqua" w:hAnsi="Book Antiqua"/>
          <w:sz w:val="24"/>
          <w:szCs w:val="24"/>
        </w:rPr>
        <w:t xml:space="preserve"> HCC with immune cells (K)</w:t>
      </w:r>
      <w:r w:rsidRPr="008B44F8">
        <w:rPr>
          <w:rFonts w:ascii="Book Antiqua" w:hAnsi="Book Antiqua" w:hint="eastAsia"/>
          <w:sz w:val="24"/>
          <w:szCs w:val="24"/>
          <w:lang w:eastAsia="zh-CN"/>
        </w:rPr>
        <w:t>;</w:t>
      </w:r>
      <w:r w:rsidRPr="008B44F8">
        <w:rPr>
          <w:rFonts w:ascii="Book Antiqua" w:hAnsi="Book Antiqua"/>
          <w:sz w:val="24"/>
          <w:szCs w:val="24"/>
        </w:rPr>
        <w:t xml:space="preserve"> CK19 positive stem cells (L)</w:t>
      </w:r>
      <w:r w:rsidRPr="008B44F8">
        <w:rPr>
          <w:rFonts w:ascii="Book Antiqua" w:hAnsi="Book Antiqua" w:hint="eastAsia"/>
          <w:sz w:val="24"/>
          <w:szCs w:val="24"/>
          <w:lang w:eastAsia="zh-CN"/>
        </w:rPr>
        <w:t xml:space="preserve">. HCC: </w:t>
      </w:r>
      <w:r w:rsidRPr="008B44F8">
        <w:rPr>
          <w:rFonts w:ascii="Book Antiqua" w:hAnsi="Book Antiqua"/>
          <w:sz w:val="24"/>
          <w:szCs w:val="24"/>
          <w:lang w:eastAsia="zh-CN"/>
        </w:rPr>
        <w:t>Hepatocellular carcinoma</w:t>
      </w:r>
      <w:r w:rsidRPr="008B44F8">
        <w:rPr>
          <w:rFonts w:ascii="Book Antiqua" w:hAnsi="Book Antiqua" w:hint="eastAsia"/>
          <w:sz w:val="24"/>
          <w:szCs w:val="24"/>
          <w:lang w:eastAsia="zh-CN"/>
        </w:rPr>
        <w:t>.</w:t>
      </w:r>
    </w:p>
    <w:p w:rsidR="005818C6" w:rsidRPr="008B44F8" w:rsidRDefault="005818C6" w:rsidP="00354BEE">
      <w:pPr>
        <w:widowControl w:val="0"/>
        <w:adjustRightInd w:val="0"/>
        <w:snapToGrid w:val="0"/>
        <w:spacing w:after="0" w:line="360" w:lineRule="auto"/>
        <w:jc w:val="both"/>
        <w:rPr>
          <w:rFonts w:ascii="Book Antiqua" w:hAnsi="Book Antiqua"/>
          <w:b/>
          <w:sz w:val="24"/>
          <w:szCs w:val="24"/>
          <w:lang w:eastAsia="zh-CN"/>
        </w:rPr>
      </w:pPr>
    </w:p>
    <w:p w:rsidR="00D26501" w:rsidRPr="008B44F8" w:rsidRDefault="00D26501">
      <w:pPr>
        <w:rPr>
          <w:rFonts w:ascii="Book Antiqua" w:hAnsi="Book Antiqua"/>
          <w:b/>
          <w:sz w:val="24"/>
          <w:szCs w:val="24"/>
        </w:rPr>
      </w:pPr>
      <w:r w:rsidRPr="008B44F8">
        <w:rPr>
          <w:rFonts w:ascii="Book Antiqua" w:hAnsi="Book Antiqua"/>
          <w:b/>
          <w:sz w:val="24"/>
          <w:szCs w:val="24"/>
        </w:rPr>
        <w:br w:type="page"/>
      </w:r>
    </w:p>
    <w:p w:rsidR="005818C6" w:rsidRPr="008B44F8" w:rsidRDefault="005818C6" w:rsidP="00354BEE">
      <w:pPr>
        <w:widowControl w:val="0"/>
        <w:adjustRightInd w:val="0"/>
        <w:snapToGrid w:val="0"/>
        <w:spacing w:after="0" w:line="360" w:lineRule="auto"/>
        <w:jc w:val="both"/>
        <w:rPr>
          <w:rFonts w:ascii="Book Antiqua" w:hAnsi="Book Antiqua"/>
          <w:sz w:val="24"/>
          <w:szCs w:val="24"/>
          <w:lang w:val="en-IN"/>
        </w:rPr>
      </w:pPr>
      <w:r w:rsidRPr="008B44F8">
        <w:rPr>
          <w:rFonts w:ascii="Book Antiqua" w:hAnsi="Book Antiqua"/>
          <w:noProof/>
          <w:sz w:val="24"/>
          <w:szCs w:val="24"/>
          <w:lang w:eastAsia="zh-CN"/>
        </w:rPr>
        <w:lastRenderedPageBreak/>
        <mc:AlternateContent>
          <mc:Choice Requires="wpg">
            <w:drawing>
              <wp:inline distT="0" distB="0" distL="0" distR="0" wp14:anchorId="7AB24A09" wp14:editId="24CF2D50">
                <wp:extent cx="5943600" cy="3601720"/>
                <wp:effectExtent l="0" t="0" r="0" b="0"/>
                <wp:docPr id="22" name="Group 26"/>
                <wp:cNvGraphicFramePr/>
                <a:graphic xmlns:a="http://schemas.openxmlformats.org/drawingml/2006/main">
                  <a:graphicData uri="http://schemas.microsoft.com/office/word/2010/wordprocessingGroup">
                    <wpg:wgp>
                      <wpg:cNvGrpSpPr/>
                      <wpg:grpSpPr>
                        <a:xfrm>
                          <a:off x="0" y="0"/>
                          <a:ext cx="5943600" cy="3601720"/>
                          <a:chOff x="152400" y="457200"/>
                          <a:chExt cx="8686800" cy="5264074"/>
                        </a:xfrm>
                      </wpg:grpSpPr>
                      <pic:pic xmlns:pic="http://schemas.openxmlformats.org/drawingml/2006/picture">
                        <pic:nvPicPr>
                          <pic:cNvPr id="65" name="Picture 65" descr="F:\HCC selected figures\gross images\early HCC 1.jpg"/>
                          <pic:cNvPicPr>
                            <a:picLocks noChangeAspect="1" noChangeArrowheads="1"/>
                          </pic:cNvPicPr>
                        </pic:nvPicPr>
                        <pic:blipFill>
                          <a:blip r:embed="rId63" cstate="print">
                            <a:lum bright="10000" contrast="10000"/>
                          </a:blip>
                          <a:srcRect l="8503" t="12502" r="11414"/>
                          <a:stretch>
                            <a:fillRect/>
                          </a:stretch>
                        </pic:blipFill>
                        <pic:spPr bwMode="auto">
                          <a:xfrm>
                            <a:off x="4419600" y="457200"/>
                            <a:ext cx="2286000" cy="1873249"/>
                          </a:xfrm>
                          <a:prstGeom prst="rect">
                            <a:avLst/>
                          </a:prstGeom>
                          <a:noFill/>
                        </pic:spPr>
                      </pic:pic>
                      <pic:pic xmlns:pic="http://schemas.openxmlformats.org/drawingml/2006/picture">
                        <pic:nvPicPr>
                          <pic:cNvPr id="66" name="Picture 66" descr="F:\HCC selected figures\gross images\H-189017 (5).JPG"/>
                          <pic:cNvPicPr>
                            <a:picLocks noChangeAspect="1" noChangeArrowheads="1"/>
                          </pic:cNvPicPr>
                        </pic:nvPicPr>
                        <pic:blipFill>
                          <a:blip r:embed="rId64" cstate="print">
                            <a:lum bright="10000" contrast="10000"/>
                          </a:blip>
                          <a:srcRect l="53723" t="25851" r="19110" b="41477"/>
                          <a:stretch>
                            <a:fillRect/>
                          </a:stretch>
                        </pic:blipFill>
                        <pic:spPr bwMode="auto">
                          <a:xfrm>
                            <a:off x="6781800" y="457200"/>
                            <a:ext cx="2057400" cy="1855693"/>
                          </a:xfrm>
                          <a:prstGeom prst="rect">
                            <a:avLst/>
                          </a:prstGeom>
                          <a:noFill/>
                        </pic:spPr>
                      </pic:pic>
                      <pic:pic xmlns:pic="http://schemas.openxmlformats.org/drawingml/2006/picture">
                        <pic:nvPicPr>
                          <pic:cNvPr id="67" name="Picture 67" descr="F:\HCC selected figures\gross images\early HCC.jpg"/>
                          <pic:cNvPicPr>
                            <a:picLocks noChangeAspect="1" noChangeArrowheads="1"/>
                          </pic:cNvPicPr>
                        </pic:nvPicPr>
                        <pic:blipFill>
                          <a:blip r:embed="rId65" cstate="print">
                            <a:lum bright="10000" contrast="10000"/>
                          </a:blip>
                          <a:srcRect l="41666" t="60000" r="29167" b="4444"/>
                          <a:stretch>
                            <a:fillRect/>
                          </a:stretch>
                        </pic:blipFill>
                        <pic:spPr bwMode="auto">
                          <a:xfrm rot="10800000">
                            <a:off x="2286000" y="457200"/>
                            <a:ext cx="2057400" cy="1881051"/>
                          </a:xfrm>
                          <a:prstGeom prst="rect">
                            <a:avLst/>
                          </a:prstGeom>
                          <a:noFill/>
                        </pic:spPr>
                      </pic:pic>
                      <pic:pic xmlns:pic="http://schemas.openxmlformats.org/drawingml/2006/picture">
                        <pic:nvPicPr>
                          <pic:cNvPr id="68" name="Picture 68" descr="F:\HCC selected figures\gross images\small HCC H-65515 (4).JPG"/>
                          <pic:cNvPicPr>
                            <a:picLocks noChangeAspect="1" noChangeArrowheads="1"/>
                          </pic:cNvPicPr>
                        </pic:nvPicPr>
                        <pic:blipFill>
                          <a:blip r:embed="rId66" cstate="print">
                            <a:lum bright="10000" contrast="10000"/>
                          </a:blip>
                          <a:srcRect l="19134" t="41077" r="48135" b="11429"/>
                          <a:stretch>
                            <a:fillRect/>
                          </a:stretch>
                        </pic:blipFill>
                        <pic:spPr bwMode="auto">
                          <a:xfrm rot="5400000">
                            <a:off x="235808" y="373792"/>
                            <a:ext cx="1890584" cy="2057400"/>
                          </a:xfrm>
                          <a:prstGeom prst="rect">
                            <a:avLst/>
                          </a:prstGeom>
                          <a:noFill/>
                        </pic:spPr>
                      </pic:pic>
                      <pic:pic xmlns:pic="http://schemas.openxmlformats.org/drawingml/2006/picture">
                        <pic:nvPicPr>
                          <pic:cNvPr id="69" name="Picture 69" descr="F:\HCC selected figures\preneoplastic, early with IHC\HSP70 40x 269817.tif"/>
                          <pic:cNvPicPr>
                            <a:picLocks noChangeAspect="1" noChangeArrowheads="1"/>
                          </pic:cNvPicPr>
                        </pic:nvPicPr>
                        <pic:blipFill>
                          <a:blip r:embed="rId67" cstate="print"/>
                          <a:srcRect/>
                          <a:stretch>
                            <a:fillRect/>
                          </a:stretch>
                        </pic:blipFill>
                        <pic:spPr bwMode="auto">
                          <a:xfrm>
                            <a:off x="4452936" y="4114800"/>
                            <a:ext cx="2125265" cy="1600199"/>
                          </a:xfrm>
                          <a:prstGeom prst="rect">
                            <a:avLst/>
                          </a:prstGeom>
                          <a:noFill/>
                        </pic:spPr>
                      </pic:pic>
                      <pic:pic xmlns:pic="http://schemas.openxmlformats.org/drawingml/2006/picture">
                        <pic:nvPicPr>
                          <pic:cNvPr id="70" name="Picture 70" descr="F:\HCC selected figures\preneoplastic, early with IHC\20x glypian 3.jpg"/>
                          <pic:cNvPicPr>
                            <a:picLocks noChangeAspect="1" noChangeArrowheads="1"/>
                          </pic:cNvPicPr>
                        </pic:nvPicPr>
                        <pic:blipFill>
                          <a:blip r:embed="rId68" cstate="print"/>
                          <a:srcRect r="3193"/>
                          <a:stretch>
                            <a:fillRect/>
                          </a:stretch>
                        </pic:blipFill>
                        <pic:spPr bwMode="auto">
                          <a:xfrm>
                            <a:off x="152400" y="4114800"/>
                            <a:ext cx="2057400" cy="1600200"/>
                          </a:xfrm>
                          <a:prstGeom prst="rect">
                            <a:avLst/>
                          </a:prstGeom>
                          <a:noFill/>
                        </pic:spPr>
                      </pic:pic>
                      <pic:pic xmlns:pic="http://schemas.openxmlformats.org/drawingml/2006/picture">
                        <pic:nvPicPr>
                          <pic:cNvPr id="71" name="Picture 71" descr="F:\HCC selected figures\preneoplastic, early with IHC\glutamine synthetase pos HCC in bx.jpg"/>
                          <pic:cNvPicPr>
                            <a:picLocks noChangeAspect="1" noChangeArrowheads="1"/>
                          </pic:cNvPicPr>
                        </pic:nvPicPr>
                        <pic:blipFill>
                          <a:blip r:embed="rId69" cstate="print"/>
                          <a:srcRect/>
                          <a:stretch>
                            <a:fillRect/>
                          </a:stretch>
                        </pic:blipFill>
                        <pic:spPr bwMode="auto">
                          <a:xfrm>
                            <a:off x="2286000" y="4114800"/>
                            <a:ext cx="2125265" cy="1600199"/>
                          </a:xfrm>
                          <a:prstGeom prst="rect">
                            <a:avLst/>
                          </a:prstGeom>
                          <a:noFill/>
                        </pic:spPr>
                      </pic:pic>
                      <pic:pic xmlns:pic="http://schemas.openxmlformats.org/drawingml/2006/picture">
                        <pic:nvPicPr>
                          <pic:cNvPr id="72" name="Picture 72" descr="F:\HCC figures\1988--Multicentric, sc adenoma\dysplastic nodule 20xa.jpg"/>
                          <pic:cNvPicPr>
                            <a:picLocks noChangeAspect="1" noChangeArrowheads="1"/>
                          </pic:cNvPicPr>
                        </pic:nvPicPr>
                        <pic:blipFill>
                          <a:blip r:embed="rId70" cstate="print"/>
                          <a:srcRect/>
                          <a:stretch>
                            <a:fillRect/>
                          </a:stretch>
                        </pic:blipFill>
                        <pic:spPr bwMode="auto">
                          <a:xfrm>
                            <a:off x="152400" y="2438400"/>
                            <a:ext cx="2058591" cy="1549997"/>
                          </a:xfrm>
                          <a:prstGeom prst="rect">
                            <a:avLst/>
                          </a:prstGeom>
                          <a:noFill/>
                        </pic:spPr>
                      </pic:pic>
                      <pic:pic xmlns:pic="http://schemas.openxmlformats.org/drawingml/2006/picture">
                        <pic:nvPicPr>
                          <pic:cNvPr id="73" name="Picture 73" descr="F:\HCC figures\10x scc.jpg"/>
                          <pic:cNvPicPr>
                            <a:picLocks noChangeAspect="1" noChangeArrowheads="1"/>
                          </pic:cNvPicPr>
                        </pic:nvPicPr>
                        <pic:blipFill>
                          <a:blip r:embed="rId71" cstate="print"/>
                          <a:srcRect/>
                          <a:stretch>
                            <a:fillRect/>
                          </a:stretch>
                        </pic:blipFill>
                        <pic:spPr bwMode="auto">
                          <a:xfrm>
                            <a:off x="2286000" y="2438400"/>
                            <a:ext cx="2091531" cy="1574800"/>
                          </a:xfrm>
                          <a:prstGeom prst="rect">
                            <a:avLst/>
                          </a:prstGeom>
                          <a:noFill/>
                        </pic:spPr>
                      </pic:pic>
                      <pic:pic xmlns:pic="http://schemas.openxmlformats.org/drawingml/2006/picture">
                        <pic:nvPicPr>
                          <pic:cNvPr id="74" name="Picture 74" descr="F:\HCC figures\5011 CD34 10x well diff HCC.tif"/>
                          <pic:cNvPicPr>
                            <a:picLocks noChangeAspect="1" noChangeArrowheads="1"/>
                          </pic:cNvPicPr>
                        </pic:nvPicPr>
                        <pic:blipFill>
                          <a:blip r:embed="rId72" cstate="print"/>
                          <a:srcRect/>
                          <a:stretch>
                            <a:fillRect/>
                          </a:stretch>
                        </pic:blipFill>
                        <pic:spPr bwMode="auto">
                          <a:xfrm>
                            <a:off x="6705600" y="4114799"/>
                            <a:ext cx="2133600" cy="1606475"/>
                          </a:xfrm>
                          <a:prstGeom prst="rect">
                            <a:avLst/>
                          </a:prstGeom>
                          <a:noFill/>
                        </pic:spPr>
                      </pic:pic>
                      <pic:pic xmlns:pic="http://schemas.openxmlformats.org/drawingml/2006/picture">
                        <pic:nvPicPr>
                          <pic:cNvPr id="75" name="Picture 75" descr="F:\HCC selected figures\preneoplastic, early with IHC\17312HCC nod in nod grd1 grd 2 HCC 10x.jpg"/>
                          <pic:cNvPicPr>
                            <a:picLocks noChangeAspect="1" noChangeArrowheads="1"/>
                          </pic:cNvPicPr>
                        </pic:nvPicPr>
                        <pic:blipFill>
                          <a:blip r:embed="rId73" cstate="print">
                            <a:lum contrast="10000"/>
                          </a:blip>
                          <a:srcRect l="28786" t="14423" r="4451" b="23508"/>
                          <a:stretch>
                            <a:fillRect/>
                          </a:stretch>
                        </pic:blipFill>
                        <pic:spPr bwMode="auto">
                          <a:xfrm>
                            <a:off x="4419599" y="2438400"/>
                            <a:ext cx="2286001" cy="1600200"/>
                          </a:xfrm>
                          <a:prstGeom prst="rect">
                            <a:avLst/>
                          </a:prstGeom>
                          <a:noFill/>
                        </pic:spPr>
                      </pic:pic>
                      <pic:pic xmlns:pic="http://schemas.openxmlformats.org/drawingml/2006/picture">
                        <pic:nvPicPr>
                          <pic:cNvPr id="76" name="Picture 76" descr="F:\HCC selected figures\preneoplastic, early with IHC\NN LGDN HCC CD3410x.jpg"/>
                          <pic:cNvPicPr>
                            <a:picLocks noChangeAspect="1" noChangeArrowheads="1"/>
                          </pic:cNvPicPr>
                        </pic:nvPicPr>
                        <pic:blipFill>
                          <a:blip r:embed="rId74" cstate="print">
                            <a:lum contrast="10000"/>
                          </a:blip>
                          <a:srcRect l="18852" b="18090"/>
                          <a:stretch>
                            <a:fillRect/>
                          </a:stretch>
                        </pic:blipFill>
                        <pic:spPr bwMode="auto">
                          <a:xfrm>
                            <a:off x="6733674" y="2438399"/>
                            <a:ext cx="2105526" cy="1600201"/>
                          </a:xfrm>
                          <a:prstGeom prst="rect">
                            <a:avLst/>
                          </a:prstGeom>
                          <a:noFill/>
                        </pic:spPr>
                      </pic:pic>
                      <wps:wsp>
                        <wps:cNvPr id="77" name="Rectangle 77"/>
                        <wps:cNvSpPr/>
                        <wps:spPr>
                          <a:xfrm>
                            <a:off x="152400" y="457200"/>
                            <a:ext cx="533400" cy="381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A</w:t>
                              </w:r>
                            </w:p>
                          </w:txbxContent>
                        </wps:txbx>
                        <wps:bodyPr rtlCol="0" anchor="ctr"/>
                      </wps:wsp>
                      <wps:wsp>
                        <wps:cNvPr id="78" name="Rectangle 78"/>
                        <wps:cNvSpPr/>
                        <wps:spPr>
                          <a:xfrm>
                            <a:off x="4419600" y="2438400"/>
                            <a:ext cx="533400" cy="381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G</w:t>
                              </w:r>
                            </w:p>
                          </w:txbxContent>
                        </wps:txbx>
                        <wps:bodyPr rtlCol="0" anchor="ctr"/>
                      </wps:wsp>
                      <wps:wsp>
                        <wps:cNvPr id="79" name="Rectangle 79"/>
                        <wps:cNvSpPr/>
                        <wps:spPr>
                          <a:xfrm>
                            <a:off x="6781800" y="2438400"/>
                            <a:ext cx="533400" cy="381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H</w:t>
                              </w:r>
                            </w:p>
                          </w:txbxContent>
                        </wps:txbx>
                        <wps:bodyPr rtlCol="0" anchor="ctr"/>
                      </wps:wsp>
                      <wps:wsp>
                        <wps:cNvPr id="80" name="Rectangle 80"/>
                        <wps:cNvSpPr/>
                        <wps:spPr>
                          <a:xfrm>
                            <a:off x="6781800" y="457200"/>
                            <a:ext cx="533400" cy="381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D</w:t>
                              </w:r>
                            </w:p>
                          </w:txbxContent>
                        </wps:txbx>
                        <wps:bodyPr rtlCol="0" anchor="ctr"/>
                      </wps:wsp>
                      <wps:wsp>
                        <wps:cNvPr id="81" name="Rectangle 81"/>
                        <wps:cNvSpPr/>
                        <wps:spPr>
                          <a:xfrm>
                            <a:off x="4419600" y="457200"/>
                            <a:ext cx="533400" cy="381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C</w:t>
                              </w:r>
                            </w:p>
                          </w:txbxContent>
                        </wps:txbx>
                        <wps:bodyPr rtlCol="0" anchor="ctr"/>
                      </wps:wsp>
                      <wps:wsp>
                        <wps:cNvPr id="82" name="Rectangle 82"/>
                        <wps:cNvSpPr/>
                        <wps:spPr>
                          <a:xfrm>
                            <a:off x="2286000" y="457200"/>
                            <a:ext cx="533400" cy="381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B</w:t>
                              </w:r>
                            </w:p>
                          </w:txbxContent>
                        </wps:txbx>
                        <wps:bodyPr rtlCol="0" anchor="ctr"/>
                      </wps:wsp>
                      <wps:wsp>
                        <wps:cNvPr id="83" name="Rectangle 83"/>
                        <wps:cNvSpPr/>
                        <wps:spPr>
                          <a:xfrm>
                            <a:off x="2286000" y="2438400"/>
                            <a:ext cx="533400" cy="381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F</w:t>
                              </w:r>
                            </w:p>
                          </w:txbxContent>
                        </wps:txbx>
                        <wps:bodyPr rtlCol="0" anchor="ctr"/>
                      </wps:wsp>
                      <wps:wsp>
                        <wps:cNvPr id="84" name="Rectangle 84"/>
                        <wps:cNvSpPr/>
                        <wps:spPr>
                          <a:xfrm>
                            <a:off x="152400" y="2438400"/>
                            <a:ext cx="533400" cy="381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E</w:t>
                              </w:r>
                            </w:p>
                          </w:txbxContent>
                        </wps:txbx>
                        <wps:bodyPr rtlCol="0" anchor="ctr"/>
                      </wps:wsp>
                      <wps:wsp>
                        <wps:cNvPr id="85" name="Rectangle 85"/>
                        <wps:cNvSpPr/>
                        <wps:spPr>
                          <a:xfrm>
                            <a:off x="152400" y="4114800"/>
                            <a:ext cx="533400" cy="381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I</w:t>
                              </w:r>
                            </w:p>
                          </w:txbxContent>
                        </wps:txbx>
                        <wps:bodyPr rtlCol="0" anchor="ctr"/>
                      </wps:wsp>
                      <wps:wsp>
                        <wps:cNvPr id="86" name="Rectangle 86"/>
                        <wps:cNvSpPr/>
                        <wps:spPr>
                          <a:xfrm>
                            <a:off x="2286000" y="4114800"/>
                            <a:ext cx="533400" cy="381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J</w:t>
                              </w:r>
                            </w:p>
                          </w:txbxContent>
                        </wps:txbx>
                        <wps:bodyPr rtlCol="0" anchor="ctr"/>
                      </wps:wsp>
                      <wps:wsp>
                        <wps:cNvPr id="87" name="Rectangle 87"/>
                        <wps:cNvSpPr/>
                        <wps:spPr>
                          <a:xfrm>
                            <a:off x="4495800" y="4114800"/>
                            <a:ext cx="533400" cy="381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K</w:t>
                              </w:r>
                            </w:p>
                          </w:txbxContent>
                        </wps:txbx>
                        <wps:bodyPr rtlCol="0" anchor="ctr"/>
                      </wps:wsp>
                      <wps:wsp>
                        <wps:cNvPr id="88" name="Rectangle 88"/>
                        <wps:cNvSpPr/>
                        <wps:spPr>
                          <a:xfrm>
                            <a:off x="6705600" y="4114800"/>
                            <a:ext cx="533400" cy="381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L</w:t>
                              </w:r>
                            </w:p>
                          </w:txbxContent>
                        </wps:txbx>
                        <wps:bodyPr rtlCol="0" anchor="ctr"/>
                      </wps:wsp>
                    </wpg:wgp>
                  </a:graphicData>
                </a:graphic>
              </wp:inline>
            </w:drawing>
          </mc:Choice>
          <mc:Fallback>
            <w:pict>
              <v:group w14:anchorId="7AB24A09" id="Group 26" o:spid="_x0000_s1085" style="width:468pt;height:283.6pt;mso-position-horizontal-relative:char;mso-position-vertical-relative:line" coordorigin="1524,4572" coordsize="86868,52640" o:gfxdata="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&#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">
                <v:shape id="Picture 65" o:spid="_x0000_s1086" type="#_x0000_t75" style="position:absolute;left:44196;top:4572;width:22860;height:18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Ak8/EAAAA2wAAAA8AAABkcnMvZG93bnJldi54bWxEj0FrwkAUhO8F/8PyhF5Ks7HU1EZXEVHq&#10;1Vhoj4/sM1nMvg3ZrYn99d2C4HGYmW+YxWqwjbhQ541jBZMkBUFcOm24UvB53D3PQPiArLFxTAqu&#10;5GG1HD0sMNeu5wNdilCJCGGfo4I6hDaX0pc1WfSJa4mjd3KdxRBlV0ndYR/htpEvaZpJi4bjQo0t&#10;bWoqz8WPVWD4Op09bXe/H5uvN/O+xe/Mnl6VehwP6zmIQEO4h2/tvVaQTeH/S/wBc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5Ak8/EAAAA2wAAAA8AAAAAAAAAAAAAAAAA&#10;nwIAAGRycy9kb3ducmV2LnhtbFBLBQYAAAAABAAEAPcAAACQAwAAAAA=&#10;">
                  <v:imagedata r:id="rId75" o:title="early HCC 1" croptop="8193f" cropleft="5573f" cropright="7480f" gain="72818f" blacklevel="3277f"/>
                </v:shape>
                <v:shape id="Picture 66" o:spid="_x0000_s1087" type="#_x0000_t75" style="position:absolute;left:67818;top:4572;width:20574;height:185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uRl7EAAAA2wAAAA8AAABkcnMvZG93bnJldi54bWxEj0FrwkAUhO9C/8PyCt50U6uhpq5SK0JP&#10;0qRCr6/ZZxKafRt21xj/fVcQehxm5htmtRlMK3pyvrGs4GmagCAurW64UnD82k9eQPiArLG1TAqu&#10;5GGzfhitMNP2wjn1RahEhLDPUEEdQpdJ6cuaDPqp7Yijd7LOYIjSVVI7vES4aeUsSVJpsOG4UGNH&#10;7zWVv8XZKMh3S7+t5j9H8+kP+Ukvnvul+1Zq/Di8vYIINIT/8L39oRWkKdy+xB8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IuRl7EAAAA2wAAAA8AAAAAAAAAAAAAAAAA&#10;nwIAAGRycy9kb3ducmV2LnhtbFBLBQYAAAAABAAEAPcAAACQAwAAAAA=&#10;">
                  <v:imagedata r:id="rId76" o:title="H-189017 (5)" croptop="16942f" cropbottom="27182f" cropleft="35208f" cropright="12524f" gain="72818f" blacklevel="3277f"/>
                </v:shape>
                <v:shape id="Picture 67" o:spid="_x0000_s1088" type="#_x0000_t75" style="position:absolute;left:22860;top:4572;width:20574;height:18810;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Whx/FAAAA2wAAAA8AAABkcnMvZG93bnJldi54bWxEj09rwkAUxO8Fv8PyhF6KbiolSuoqUpAW&#10;KgT/HDy+Zl+zodm3Mbs18du7guBxmJnfMPNlb2txptZXjhW8jhMQxIXTFZcKDvv1aAbCB2SNtWNS&#10;cCEPy8XgaY6Zdh1v6bwLpYgQ9hkqMCE0mZS+MGTRj11DHL1f11oMUbal1C12EW5rOUmSVFqsOC4Y&#10;bOjDUPG3+7cKOjM7Tek7ffn8wbzavB3z1WSTK/U87FfvIAL14RG+t7+0gnQKty/xB8jF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VocfxQAAANsAAAAPAAAAAAAAAAAAAAAA&#10;AJ8CAABkcnMvZG93bnJldi54bWxQSwUGAAAAAAQABAD3AAAAkQMAAAAA&#10;">
                  <v:imagedata r:id="rId77" o:title="early HCC" croptop="39322f" cropbottom="2912f" cropleft="27306f" cropright="19115f" gain="72818f" blacklevel="3277f"/>
                </v:shape>
                <v:shape id="Picture 68" o:spid="_x0000_s1089" type="#_x0000_t75" style="position:absolute;left:2358;top:3738;width:18905;height:2057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IQ07CAAAA2wAAAA8AAABkcnMvZG93bnJldi54bWxET8tqwkAU3Rf8h+EK3dWJQkJJHUUsQqEg&#10;GEW7vGSuSTRzJ81M8+jXdxZCl4fzXq4HU4uOWldZVjCfRSCIc6srLhScjruXVxDOI2usLZOCkRys&#10;V5OnJaba9nygLvOFCCHsUlRQet+kUrq8JINuZhviwF1ta9AH2BZSt9iHcFPLRRQl0mDFoaHEhrYl&#10;5ffsxyj4vMXjZXv+uozfY73vHd5i/n1X6nk6bN5AeBr8v/jh/tAKkjA2fAk/QK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CENOwgAAANsAAAAPAAAAAAAAAAAAAAAAAJ8C&#10;AABkcnMvZG93bnJldi54bWxQSwUGAAAAAAQABAD3AAAAjgMAAAAA&#10;">
                  <v:imagedata r:id="rId78" o:title="small HCC H-65515 (4)" croptop="26920f" cropbottom="7490f" cropleft="12540f" cropright="31546f" gain="72818f" blacklevel="3277f"/>
                </v:shape>
                <v:shape id="Picture 69" o:spid="_x0000_s1090" type="#_x0000_t75" style="position:absolute;left:44529;top:41148;width:21253;height:16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8fHzEAAAA2wAAAA8AAABkcnMvZG93bnJldi54bWxEj0FrwkAUhO8F/8PyhN7qxiKhRlcRS0F6&#10;EbUI3h7ZZxLNvk2zT4399V2h0OMwM98w03nnanWlNlSeDQwHCSji3NuKCwNfu4+XN1BBkC3WnsnA&#10;nQLMZ72nKWbW33hD160UKkI4ZGigFGkyrUNeksMw8A1x9I6+dShRtoW2Ld4i3NX6NUlS7bDiuFBi&#10;Q8uS8vP24gzs34P+XDWH73otP8f0Pjqd17Iz5rnfLSaghDr5D/+1V9ZAOobHl/gD9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8fHzEAAAA2wAAAA8AAAAAAAAAAAAAAAAA&#10;nwIAAGRycy9kb3ducmV2LnhtbFBLBQYAAAAABAAEAPcAAACQAwAAAAA=&#10;">
                  <v:imagedata r:id="rId79" o:title="HSP70 40x 269817"/>
                </v:shape>
                <v:shape id="Picture 70" o:spid="_x0000_s1091" type="#_x0000_t75" style="position:absolute;left:1524;top:41148;width:20574;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9qaTAAAAA2wAAAA8AAABkcnMvZG93bnJldi54bWxET82KwjAQvgu+Q5iFvYhN9eBKNcoqCHvQ&#10;BasPMDTTptpMShNrfXtzWNjjx/e/3g62ET11vnasYJakIIgLp2uuFFwvh+kShA/IGhvHpOBFHrab&#10;8WiNmXZPPlOfh0rEEPYZKjAhtJmUvjBk0SeuJY5c6TqLIcKukrrDZwy3jZyn6UJarDk2GGxpb6i4&#10;5w+roDilk74qf2+mfs31UB7PO5MbpT4/hu8ViEBD+Bf/uX+0gq+4Pn6JP0Bu3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L2ppMAAAADbAAAADwAAAAAAAAAAAAAAAACfAgAA&#10;ZHJzL2Rvd25yZXYueG1sUEsFBgAAAAAEAAQA9wAAAIwDAAAAAA==&#10;">
                  <v:imagedata r:id="rId80" o:title="20x glypian 3" cropright="2093f"/>
                </v:shape>
                <v:shape id="Picture 71" o:spid="_x0000_s1092" type="#_x0000_t75" style="position:absolute;left:22860;top:41148;width:21252;height:16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jCrLEAAAA2wAAAA8AAABkcnMvZG93bnJldi54bWxEj0FrwkAUhO9C/8PyCr2IbixaQ3SVolVz&#10;6KXqD3hkn8nS7NuQXWP6711B6HGYmW+Y5bq3teio9caxgsk4AUFcOG24VHA+7UYpCB+QNdaOScEf&#10;eVivXgZLzLS78Q91x1CKCGGfoYIqhCaT0hcVWfRj1xBH7+JaiyHKtpS6xVuE21q+J8mHtGg4LlTY&#10;0Kai4vd4tQo2eW6GX4d9N9Uz51MTtvP0+6TU22v/uQARqA//4Wc71wrmE3h8iT9Ar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jCrLEAAAA2wAAAA8AAAAAAAAAAAAAAAAA&#10;nwIAAGRycy9kb3ducmV2LnhtbFBLBQYAAAAABAAEAPcAAACQAwAAAAA=&#10;">
                  <v:imagedata r:id="rId81" o:title="glutamine synthetase pos HCC in bx"/>
                </v:shape>
                <v:shape id="Picture 72" o:spid="_x0000_s1093" type="#_x0000_t75" style="position:absolute;left:1524;top:24384;width:20585;height:15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dDKXBAAAA2wAAAA8AAABkcnMvZG93bnJldi54bWxEj0GLwjAUhO+C/yE8YW+aKqJSTUVcBFFY&#10;WVfvj+bZlDYvpclq/febBcHjMPPNMKt1Z2txp9aXjhWMRwkI4tzpkgsFl5/dcAHCB2SNtWNS8CQP&#10;66zfW2Gq3YO/6X4OhYgl7FNUYEJoUil9bsiiH7mGOHo311oMUbaF1C0+Yrmt5SRJZtJiyXHBYENb&#10;Q3l1/rUK5tXh+jTTwtPpOF7Y7uuwc5+o1Meg2yxBBOrCO/yi9zpyE/j/En+Az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YdDKXBAAAA2wAAAA8AAAAAAAAAAAAAAAAAnwIA&#10;AGRycy9kb3ducmV2LnhtbFBLBQYAAAAABAAEAPcAAACNAwAAAAA=&#10;">
                  <v:imagedata r:id="rId82" o:title="dysplastic nodule 20xa"/>
                </v:shape>
                <v:shape id="Picture 73" o:spid="_x0000_s1094" type="#_x0000_t75" style="position:absolute;left:22860;top:24384;width:20915;height:15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WqUrCAAAA2wAAAA8AAABkcnMvZG93bnJldi54bWxEj0FrAjEQhe9C/0OYgjfNqlBlNYqIBb0U&#10;qh56nCbj7uJmZtmkuv57Iwg9Pt68781brDpfqyu1oRI2MBpmoIituIoLA6fj52AGKkRkh7UwGbhT&#10;gNXyrbfA3MmNv+l6iIVKEA45GihjbHKtgy3JYxhKQ5y8s7QeY5JtoV2LtwT3tR5n2Yf2WHFqKLGh&#10;TUn2cvjz6Y0v+yNri3LOpr/F7tLsN1vZG9N/79ZzUJG6+H/8Su+cgekEnlsSAPTy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VqlKwgAAANsAAAAPAAAAAAAAAAAAAAAAAJ8C&#10;AABkcnMvZG93bnJldi54bWxQSwUGAAAAAAQABAD3AAAAjgMAAAAA&#10;">
                  <v:imagedata r:id="rId83" o:title="10x scc"/>
                </v:shape>
                <v:shape id="Picture 74" o:spid="_x0000_s1095" type="#_x0000_t75" style="position:absolute;left:67056;top:41147;width:21336;height:160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zKdzEAAAA2wAAAA8AAABkcnMvZG93bnJldi54bWxEj0FrwkAUhO+F/oflFbzVTUWrpK5SBCEe&#10;LFQLvT6zr0lI9m3cXZP477uC4HGYmW+Y5XowjejI+cqygrdxAoI4t7riQsHPcfu6AOEDssbGMim4&#10;kof16vlpiam2PX9TdwiFiBD2KSooQ2hTKX1ekkE/ti1x9P6sMxiidIXUDvsIN42cJMm7NFhxXCix&#10;pU1JeX24GAWz6jerbZ/5/XnXbfWpnrn2a6fU6GX4/AARaAiP8L2daQXzKdy+xB8g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tzKdzEAAAA2wAAAA8AAAAAAAAAAAAAAAAA&#10;nwIAAGRycy9kb3ducmV2LnhtbFBLBQYAAAAABAAEAPcAAACQAwAAAAA=&#10;">
                  <v:imagedata r:id="rId84" o:title="5011 CD34 10x well diff HCC"/>
                </v:shape>
                <v:shape id="Picture 75" o:spid="_x0000_s1096" type="#_x0000_t75" style="position:absolute;left:44195;top:24384;width:22861;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OPnbEAAAA2wAAAA8AAABkcnMvZG93bnJldi54bWxEj09rwkAUxO8Fv8PyhN7qxkJVohsRoVAp&#10;Hhr/nJ+7zyQk+zZmtzH99t1CweMw85thVuvBNqKnzleOFUwnCQhi7UzFhYLj4f1lAcIHZIONY1Lw&#10;Qx7W2ehphalxd/6iPg+FiCXsU1RQhtCmUnpdkkU/cS1x9K6usxii7AppOrzHctvI1ySZSYsVx4US&#10;W9qWpOv82yqY9+bwqevdbb+f6Wq3OM2L/HxR6nk8bJYgAg3hEf6nP0zk3uDvS/wBMv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OPnbEAAAA2wAAAA8AAAAAAAAAAAAAAAAA&#10;nwIAAGRycy9kb3ducmV2LnhtbFBLBQYAAAAABAAEAPcAAACQAwAAAAA=&#10;">
                  <v:imagedata r:id="rId85" o:title="17312HCC nod in nod grd1 grd 2 HCC 10x" croptop="9452f" cropbottom="15406f" cropleft="18865f" cropright="2917f" gain="72818f"/>
                </v:shape>
                <v:shape id="Picture 76" o:spid="_x0000_s1097" type="#_x0000_t75" style="position:absolute;left:67336;top:24383;width:21056;height:16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fciXDAAAA2wAAAA8AAABkcnMvZG93bnJldi54bWxEj0+LwjAUxO/CfofwFvamqT2odI2igrII&#10;Iv6B7fHRvG3LNi+hiVq/vREEj8PM/IaZzjvTiCu1vrasYDhIQBAXVtdcKjif1v0JCB+QNTaWScGd&#10;PMxnH70pZtre+EDXYyhFhLDPUEEVgsuk9EVFBv3AOuLo/dnWYIiyLaVu8RbhppFpkoykwZrjQoWO&#10;VhUV/8eLUbBMzzu/X+Sb7W/nQrpx+S695Ep9fXaLbxCBuvAOv9o/WsF4BM8v8QfI2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19yJcMAAADbAAAADwAAAAAAAAAAAAAAAACf&#10;AgAAZHJzL2Rvd25yZXYueG1sUEsFBgAAAAAEAAQA9wAAAI8DAAAAAA==&#10;">
                  <v:imagedata r:id="rId86" o:title="NN LGDN HCC CD3410x" cropbottom="11855f" cropleft="12355f" gain="72818f"/>
                </v:shape>
                <v:rect id="Rectangle 77" o:spid="_x0000_s1098" style="position:absolute;left:1524;top:4572;width:5334;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v8Z8IA&#10;AADbAAAADwAAAGRycy9kb3ducmV2LnhtbESP3YrCMBSE7wXfIRzBO01dxJZqFBGWXfZG/HmAQ3Ns&#10;q81JSaLt7tNvBMHLYWa+YVab3jTiQc7XlhXMpgkI4sLqmksF59PnJAPhA7LGxjIp+CUPm/VwsMJc&#10;244P9DiGUkQI+xwVVCG0uZS+qMign9qWOHoX6wyGKF0ptcMuwk0jP5JkIQ3WHBcqbGlXUXE73o0C&#10;O9uHn1M3vzN17iurr0Xzl2ZKjUf9dgkiUB/e4Vf7WytIU3h+iT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G/xnwgAAANsAAAAPAAAAAAAAAAAAAAAAAJgCAABkcnMvZG93&#10;bnJldi54bWxQSwUGAAAAAAQABAD1AAAAhwM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A</w:t>
                        </w:r>
                      </w:p>
                    </w:txbxContent>
                  </v:textbox>
                </v:rect>
                <v:rect id="Rectangle 78" o:spid="_x0000_s1099" style="position:absolute;left:44196;top:24384;width:5334;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RoFcAA&#10;AADbAAAADwAAAGRycy9kb3ducmV2LnhtbERP3WrCMBS+H/gO4Qjerakis3RGEUGU3YzZPcChObbV&#10;5qQk6Y97+uVisMuP73+7n0wrBnK+saxgmaQgiEurG64UfBen1wyED8gaW8uk4Eke9rvZyxZzbUf+&#10;ouEaKhFD2OeooA6hy6X0ZU0GfWI74sjdrDMYInSV1A7HGG5auUrTN2mw4dhQY0fHmsrHtTcK7PIz&#10;fBTjumca3Tlr7mX7s8mUWsynwzuIQFP4F/+5L1rBJo6NX+IPkL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4RoFcAAAADbAAAADwAAAAAAAAAAAAAAAACYAgAAZHJzL2Rvd25y&#10;ZXYueG1sUEsFBgAAAAAEAAQA9QAAAIUDA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G</w:t>
                        </w:r>
                      </w:p>
                    </w:txbxContent>
                  </v:textbox>
                </v:rect>
                <v:rect id="Rectangle 79" o:spid="_x0000_s1100" style="position:absolute;left:67818;top:24384;width:5334;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jNjsIA&#10;AADbAAAADwAAAGRycy9kb3ducmV2LnhtbESP3YrCMBSE7wXfIRzBO00VWWvXKCKI4s3izwMcmrNt&#10;d5uTkkRbfXqzsODlMDPfMMt1Z2pxJ+crywom4wQEcW51xYWC62U3SkH4gKyxtkwKHuRhver3lphp&#10;2/KJ7udQiAhhn6GCMoQmk9LnJRn0Y9sQR+/bOoMhSldI7bCNcFPLaZJ8SIMVx4USG9qWlP+eb0aB&#10;nXyF46Wd3Zhat0+rn7x+zlOlhoNu8wkiUBfe4f/2QSuYL+DvS/wB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yM2OwgAAANsAAAAPAAAAAAAAAAAAAAAAAJgCAABkcnMvZG93&#10;bnJldi54bWxQSwUGAAAAAAQABAD1AAAAhwM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H</w:t>
                        </w:r>
                      </w:p>
                    </w:txbxContent>
                  </v:textbox>
                </v:rect>
                <v:rect id="Rectangle 80" o:spid="_x0000_s1101" style="position:absolute;left:67818;top:4572;width:5334;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cUNMAA&#10;AADbAAAADwAAAGRycy9kb3ducmV2LnhtbERP3WrCMBS+H+wdwhl4N1NFtlKbyhiI4s2Y+gCH5thW&#10;m5OSpD/69OZisMuP7z/fTKYVAznfWFawmCcgiEurG64UnE/b9xSED8gaW8uk4E4eNsXrS46ZtiP/&#10;0nAMlYgh7DNUUIfQZVL6siaDfm474shdrDMYInSV1A7HGG5auUySD2mw4dhQY0ffNZW3Y28U2MVP&#10;OJzGVc80ul3aXMv28ZkqNXubvtYgAk3hX/zn3msFaVwfv8QfII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CcUNMAAAADbAAAADwAAAAAAAAAAAAAAAACYAgAAZHJzL2Rvd25y&#10;ZXYueG1sUEsFBgAAAAAEAAQA9QAAAIUDA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D</w:t>
                        </w:r>
                      </w:p>
                    </w:txbxContent>
                  </v:textbox>
                </v:rect>
                <v:rect id="Rectangle 81" o:spid="_x0000_s1102" style="position:absolute;left:44196;top:4572;width:5334;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uxr8MA&#10;AADbAAAADwAAAGRycy9kb3ducmV2LnhtbESPwWrDMBBE74X8g9hAbrXsUFrjRgmlUFJyCbH7AYu1&#10;td1aKyMptpOvjwqBHoeZecNsdrPpxUjOd5YVZEkKgri2uuNGwVf18ZiD8AFZY2+ZFFzIw267eNhg&#10;oe3EJxrL0IgIYV+ggjaEoZDS1y0Z9IkdiKP3bZ3BEKVrpHY4Rbjp5TpNn6XBjuNCiwO9t1T/lmej&#10;wGbHcKimpzPT5PZ591P315dcqdVyfnsFEWgO/+F7+1MryDP4+xJ/gN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2uxr8MAAADbAAAADwAAAAAAAAAAAAAAAACYAgAAZHJzL2Rv&#10;d25yZXYueG1sUEsFBgAAAAAEAAQA9QAAAIgDA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C</w:t>
                        </w:r>
                      </w:p>
                    </w:txbxContent>
                  </v:textbox>
                </v:rect>
                <v:rect id="Rectangle 82" o:spid="_x0000_s1103" style="position:absolute;left:22860;top:4572;width:5334;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kv2MIA&#10;AADbAAAADwAAAGRycy9kb3ducmV2LnhtbESP0YrCMBRE3wX/IVzBN00VWUs1igii7Muy1g+4NNe2&#10;2tyUJNq6X79ZWPBxmJkzzHrbm0Y8yfnasoLZNAFBXFhdc6ngkh8mKQgfkDU2lknBizxsN8PBGjNt&#10;O/6m5zmUIkLYZ6igCqHNpPRFRQb91LbE0btaZzBE6UqpHXYRbho5T5IPabDmuFBhS/uKivv5YRTY&#10;2Vf4zLvFg6lzx7S+Fc3PMlVqPOp3KxCB+vAO/7dPWkE6h78v8Qf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uS/YwgAAANsAAAAPAAAAAAAAAAAAAAAAAJgCAABkcnMvZG93&#10;bnJldi54bWxQSwUGAAAAAAQABAD1AAAAhwM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B</w:t>
                        </w:r>
                      </w:p>
                    </w:txbxContent>
                  </v:textbox>
                </v:rect>
                <v:rect id="Rectangle 83" o:spid="_x0000_s1104" style="position:absolute;left:22860;top:24384;width:5334;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WKQ8IA&#10;AADbAAAADwAAAGRycy9kb3ducmV2LnhtbESP0YrCMBRE3wX/IVzBN01dl7VUo8iCKPuyrPoBl+ba&#10;VpubkkRb/XqzIPg4zMwZZrHqTC1u5HxlWcFknIAgzq2uuFBwPGxGKQgfkDXWlknBnTyslv3eAjNt&#10;W/6j2z4UIkLYZ6igDKHJpPR5SQb92DbE0TtZZzBE6QqpHbYRbmr5kSRf0mDFcaHEhr5Lyi/7q1Fg&#10;J7/h59B+Xplat02rc14/ZqlSw0G3noMI1IV3+NXeaQXpFP6/xB8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9YpDwgAAANsAAAAPAAAAAAAAAAAAAAAAAJgCAABkcnMvZG93&#10;bnJldi54bWxQSwUGAAAAAAQABAD1AAAAhwM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F</w:t>
                        </w:r>
                      </w:p>
                    </w:txbxContent>
                  </v:textbox>
                </v:rect>
                <v:rect id="Rectangle 84" o:spid="_x0000_s1105" style="position:absolute;left:1524;top:24384;width:5334;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wSN8EA&#10;AADbAAAADwAAAGRycy9kb3ducmV2LnhtbESP3YrCMBSE7xd8h3AE79bURdxSjSLCongj/jzAoTm2&#10;1eakJNFWn94Iwl4OM/MNM1t0phZ3cr6yrGA0TEAQ51ZXXCg4Hf++UxA+IGusLZOCB3lYzHtfM8y0&#10;bXlP90MoRISwz1BBGUKTSenzkgz6oW2Io3e2zmCI0hVSO2wj3NTyJ0km0mDFcaHEhlYl5dfDzSiw&#10;o13YHtvxjal167S65PXzN1Vq0O+WUxCBuvAf/rQ3WkE6hveX+APk/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cEjfBAAAA2wAAAA8AAAAAAAAAAAAAAAAAmAIAAGRycy9kb3du&#10;cmV2LnhtbFBLBQYAAAAABAAEAPUAAACGAw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E</w:t>
                        </w:r>
                      </w:p>
                    </w:txbxContent>
                  </v:textbox>
                </v:rect>
                <v:rect id="Rectangle 85" o:spid="_x0000_s1106" style="position:absolute;left:1524;top:41148;width:5334;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C3rMIA&#10;AADbAAAADwAAAGRycy9kb3ducmV2LnhtbESP0YrCMBRE3wX/IVzBN01d3LVUo8iCKPuyrPoBl+ba&#10;VpubkkRb/XqzIPg4zMwZZrHqTC1u5HxlWcFknIAgzq2uuFBwPGxGKQgfkDXWlknBnTyslv3eAjNt&#10;W/6j2z4UIkLYZ6igDKHJpPR5SQb92DbE0TtZZzBE6QqpHbYRbmr5kSRf0mDFcaHEhr5Lyi/7q1Fg&#10;J7/h59BOr0yt26bVOa8fs1Sp4aBbz0EE6sI7/GrvtIL0E/6/xB8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ULeswgAAANsAAAAPAAAAAAAAAAAAAAAAAJgCAABkcnMvZG93&#10;bnJldi54bWxQSwUGAAAAAAQABAD1AAAAhwM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I</w:t>
                        </w:r>
                      </w:p>
                    </w:txbxContent>
                  </v:textbox>
                </v:rect>
                <v:rect id="Rectangle 86" o:spid="_x0000_s1107" style="position:absolute;left:22860;top:41148;width:5334;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Ip28IA&#10;AADbAAAADwAAAGRycy9kb3ducmV2LnhtbESP0YrCMBRE34X9h3AF3zRVREs1iiyI4ous9QMuzbXt&#10;bnNTkmi7+/VGWPBxmJkzzHrbm0Y8yPnasoLpJAFBXFhdc6ngmu/HKQgfkDU2lknBL3nYbj4Ga8y0&#10;7fiLHpdQighhn6GCKoQ2k9IXFRn0E9sSR+9mncEQpSuldthFuGnkLEkW0mDNcaHClj4rKn4ud6PA&#10;Ts/hlHfzO1PnDmn9XTR/y1Sp0bDfrUAE6sM7/N8+agXpAl5f4g+Qm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ginbwgAAANsAAAAPAAAAAAAAAAAAAAAAAJgCAABkcnMvZG93&#10;bnJldi54bWxQSwUGAAAAAAQABAD1AAAAhwM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J</w:t>
                        </w:r>
                      </w:p>
                    </w:txbxContent>
                  </v:textbox>
                </v:rect>
                <v:rect id="Rectangle 87" o:spid="_x0000_s1108" style="position:absolute;left:44958;top:41148;width:5334;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6MQMMA&#10;AADbAAAADwAAAGRycy9kb3ducmV2LnhtbESP3WrCQBSE7wu+w3KE3tVNSqkhuooIpaU3pdEHOGSP&#10;STR7NuxufvTpu4LQy2FmvmHW28m0YiDnG8sK0kUCgri0uuFKwfHw8ZKB8AFZY2uZFFzJw3Yze1pj&#10;ru3IvzQUoRIRwj5HBXUIXS6lL2sy6Be2I47eyTqDIUpXSe1wjHDTytckeZcGG44LNXa0r6m8FL1R&#10;YNOf8H0Y33qm0X1mzblsb8tMqef5tFuBCDSF//Cj/aUVZEu4f4k/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86MQMMAAADbAAAADwAAAAAAAAAAAAAAAACYAgAAZHJzL2Rv&#10;d25yZXYueG1sUEsFBgAAAAAEAAQA9QAAAIgDA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K</w:t>
                        </w:r>
                      </w:p>
                    </w:txbxContent>
                  </v:textbox>
                </v:rect>
                <v:rect id="Rectangle 88" o:spid="_x0000_s1109" style="position:absolute;left:67056;top:41148;width:5334;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EYMsAA&#10;AADbAAAADwAAAGRycy9kb3ducmV2LnhtbERP3WrCMBS+H+wdwhl4N1NFtlKbyhiI4s2Y+gCH5thW&#10;m5OSpD/69OZisMuP7z/fTKYVAznfWFawmCcgiEurG64UnE/b9xSED8gaW8uk4E4eNsXrS46ZtiP/&#10;0nAMlYgh7DNUUIfQZVL6siaDfm474shdrDMYInSV1A7HGG5auUySD2mw4dhQY0ffNZW3Y28U2MVP&#10;OJzGVc80ul3aXMv28ZkqNXubvtYgAk3hX/zn3msFaRwbv8QfII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EYMsAAAADbAAAADwAAAAAAAAAAAAAAAACYAgAAZHJzL2Rvd25y&#10;ZXYueG1sUEsFBgAAAAAEAAQA9QAAAIUDAAAAAA==&#10;" fillcolor="#4f81bd [3204]" strokecolor="#243f60 [1604]" strokeweight="2pt">
                  <v:textbox>
                    <w:txbxContent>
                      <w:p w:rsidR="00CC5EFE" w:rsidRDefault="00CC5EFE" w:rsidP="00CC5EFE">
                        <w:pPr>
                          <w:pStyle w:val="NormalWeb"/>
                          <w:spacing w:before="0" w:beforeAutospacing="0" w:after="0" w:afterAutospacing="0"/>
                          <w:jc w:val="center"/>
                        </w:pPr>
                        <w:r>
                          <w:rPr>
                            <w:rFonts w:asciiTheme="minorHAnsi" w:hAnsi="Calibri" w:cstheme="minorBidi"/>
                            <w:color w:val="FFFFFF" w:themeColor="light1"/>
                            <w:kern w:val="24"/>
                            <w:sz w:val="36"/>
                            <w:szCs w:val="36"/>
                          </w:rPr>
                          <w:t>L</w:t>
                        </w:r>
                      </w:p>
                    </w:txbxContent>
                  </v:textbox>
                </v:rect>
                <w10:anchorlock/>
              </v:group>
            </w:pict>
          </mc:Fallback>
        </mc:AlternateContent>
      </w:r>
    </w:p>
    <w:p w:rsidR="00D26501" w:rsidRPr="008B44F8" w:rsidRDefault="00D26501" w:rsidP="00D26501">
      <w:pPr>
        <w:widowControl w:val="0"/>
        <w:adjustRightInd w:val="0"/>
        <w:snapToGrid w:val="0"/>
        <w:spacing w:after="0" w:line="360" w:lineRule="auto"/>
        <w:jc w:val="both"/>
        <w:rPr>
          <w:rFonts w:ascii="Book Antiqua" w:hAnsi="Book Antiqua"/>
          <w:sz w:val="24"/>
          <w:szCs w:val="24"/>
          <w:lang w:eastAsia="zh-CN"/>
        </w:rPr>
      </w:pPr>
      <w:r w:rsidRPr="008B44F8">
        <w:rPr>
          <w:rFonts w:ascii="Book Antiqua" w:hAnsi="Book Antiqua"/>
          <w:b/>
          <w:sz w:val="24"/>
          <w:szCs w:val="24"/>
        </w:rPr>
        <w:t>Figure 4</w:t>
      </w:r>
      <w:r w:rsidRPr="008B44F8">
        <w:rPr>
          <w:rFonts w:ascii="Book Antiqua" w:hAnsi="Book Antiqua"/>
          <w:sz w:val="24"/>
          <w:szCs w:val="24"/>
        </w:rPr>
        <w:t xml:space="preserve"> </w:t>
      </w:r>
      <w:r w:rsidRPr="008B44F8">
        <w:rPr>
          <w:rFonts w:ascii="Book Antiqua" w:hAnsi="Book Antiqua"/>
          <w:b/>
          <w:sz w:val="24"/>
          <w:szCs w:val="24"/>
        </w:rPr>
        <w:t>Dysplastic lesions and early HCC</w:t>
      </w:r>
      <w:r w:rsidRPr="008B44F8">
        <w:rPr>
          <w:rFonts w:ascii="Book Antiqua" w:hAnsi="Book Antiqua" w:hint="eastAsia"/>
          <w:b/>
          <w:sz w:val="24"/>
          <w:szCs w:val="24"/>
          <w:lang w:eastAsia="zh-CN"/>
        </w:rPr>
        <w:t>.</w:t>
      </w:r>
      <w:r w:rsidRPr="008B44F8">
        <w:rPr>
          <w:rFonts w:ascii="Book Antiqua" w:hAnsi="Book Antiqua"/>
          <w:sz w:val="24"/>
          <w:szCs w:val="24"/>
        </w:rPr>
        <w:t xml:space="preserve"> Gross morphology of small distinctly nodular HCC (A)</w:t>
      </w:r>
      <w:r w:rsidRPr="008B44F8">
        <w:rPr>
          <w:rFonts w:ascii="Book Antiqua" w:hAnsi="Book Antiqua" w:hint="eastAsia"/>
          <w:sz w:val="24"/>
          <w:szCs w:val="24"/>
          <w:lang w:eastAsia="zh-CN"/>
        </w:rPr>
        <w:t>;</w:t>
      </w:r>
      <w:r w:rsidRPr="008B44F8">
        <w:rPr>
          <w:rFonts w:ascii="Book Antiqua" w:hAnsi="Book Antiqua"/>
          <w:sz w:val="24"/>
          <w:szCs w:val="24"/>
        </w:rPr>
        <w:t xml:space="preserve"> small vaguely nodular HCC (B, C)</w:t>
      </w:r>
      <w:r w:rsidR="00646A00" w:rsidRPr="008B44F8">
        <w:rPr>
          <w:rFonts w:ascii="Book Antiqua" w:hAnsi="Book Antiqua" w:hint="eastAsia"/>
          <w:sz w:val="24"/>
          <w:szCs w:val="24"/>
          <w:lang w:eastAsia="zh-CN"/>
        </w:rPr>
        <w:t>;</w:t>
      </w:r>
      <w:r w:rsidRPr="008B44F8">
        <w:rPr>
          <w:rFonts w:ascii="Book Antiqua" w:hAnsi="Book Antiqua"/>
          <w:sz w:val="24"/>
          <w:szCs w:val="24"/>
        </w:rPr>
        <w:t xml:space="preserve"> HCC with nodule in nodule appearance (D). Microphotographs of large cell change (E) and small cell change (F) in dysplastic nodules. Nodule in nodule with low grade dysplasia surrounding central high grade dysplastic nodule (G) on HE stain and focal CD34 positive (H)</w:t>
      </w:r>
      <w:r w:rsidR="00646A00" w:rsidRPr="008B44F8">
        <w:rPr>
          <w:rFonts w:ascii="Book Antiqua" w:hAnsi="Book Antiqua" w:hint="eastAsia"/>
          <w:sz w:val="24"/>
          <w:szCs w:val="24"/>
          <w:lang w:eastAsia="zh-CN"/>
        </w:rPr>
        <w:t xml:space="preserve"> </w:t>
      </w:r>
      <w:r w:rsidRPr="008B44F8">
        <w:rPr>
          <w:rFonts w:ascii="Book Antiqua" w:hAnsi="Book Antiqua"/>
          <w:sz w:val="24"/>
          <w:szCs w:val="24"/>
        </w:rPr>
        <w:t xml:space="preserve">on immunohistochemistry. Glypican-3 (I), </w:t>
      </w:r>
      <w:r w:rsidR="00646A00" w:rsidRPr="008B44F8">
        <w:rPr>
          <w:rFonts w:ascii="Book Antiqua" w:hAnsi="Book Antiqua"/>
          <w:sz w:val="24"/>
          <w:szCs w:val="24"/>
        </w:rPr>
        <w:t>g</w:t>
      </w:r>
      <w:r w:rsidRPr="008B44F8">
        <w:rPr>
          <w:rFonts w:ascii="Book Antiqua" w:hAnsi="Book Antiqua"/>
          <w:sz w:val="24"/>
          <w:szCs w:val="24"/>
        </w:rPr>
        <w:t>lutamine synthetase (J), HSP-70 (K) and diffuse CD34 (L) immunostaining in well-differentiated HCC.</w:t>
      </w:r>
      <w:r w:rsidR="00646A00" w:rsidRPr="008B44F8">
        <w:rPr>
          <w:rFonts w:ascii="Book Antiqua" w:hAnsi="Book Antiqua" w:hint="eastAsia"/>
          <w:sz w:val="24"/>
          <w:szCs w:val="24"/>
          <w:lang w:eastAsia="zh-CN"/>
        </w:rPr>
        <w:t xml:space="preserve"> HCC: </w:t>
      </w:r>
      <w:r w:rsidR="00646A00" w:rsidRPr="008B44F8">
        <w:rPr>
          <w:rFonts w:ascii="Book Antiqua" w:hAnsi="Book Antiqua"/>
          <w:sz w:val="24"/>
          <w:szCs w:val="24"/>
          <w:lang w:eastAsia="zh-CN"/>
        </w:rPr>
        <w:t>Hepatocellular carcinoma</w:t>
      </w:r>
      <w:r w:rsidR="00646A00" w:rsidRPr="008B44F8">
        <w:rPr>
          <w:rFonts w:ascii="Book Antiqua" w:hAnsi="Book Antiqua" w:hint="eastAsia"/>
          <w:sz w:val="24"/>
          <w:szCs w:val="24"/>
          <w:lang w:eastAsia="zh-CN"/>
        </w:rPr>
        <w:t>.</w:t>
      </w:r>
    </w:p>
    <w:p w:rsidR="005818C6" w:rsidRPr="008B44F8" w:rsidRDefault="005818C6" w:rsidP="00354BEE">
      <w:pPr>
        <w:widowControl w:val="0"/>
        <w:adjustRightInd w:val="0"/>
        <w:snapToGrid w:val="0"/>
        <w:spacing w:after="0" w:line="360" w:lineRule="auto"/>
        <w:jc w:val="both"/>
        <w:rPr>
          <w:rFonts w:ascii="Book Antiqua" w:hAnsi="Book Antiqua"/>
          <w:b/>
          <w:sz w:val="24"/>
          <w:szCs w:val="24"/>
          <w:lang w:eastAsia="zh-CN"/>
        </w:rPr>
      </w:pPr>
    </w:p>
    <w:p w:rsidR="00646A00" w:rsidRPr="008B44F8" w:rsidRDefault="00646A00">
      <w:pPr>
        <w:rPr>
          <w:rFonts w:ascii="Book Antiqua" w:hAnsi="Book Antiqua"/>
          <w:b/>
          <w:sz w:val="24"/>
          <w:szCs w:val="24"/>
        </w:rPr>
      </w:pPr>
      <w:r w:rsidRPr="008B44F8">
        <w:rPr>
          <w:rFonts w:ascii="Book Antiqua" w:hAnsi="Book Antiqua"/>
          <w:b/>
          <w:sz w:val="24"/>
          <w:szCs w:val="24"/>
        </w:rPr>
        <w:br w:type="page"/>
      </w:r>
    </w:p>
    <w:p w:rsidR="005818C6" w:rsidRPr="008B44F8" w:rsidRDefault="005818C6" w:rsidP="00354BEE">
      <w:pPr>
        <w:widowControl w:val="0"/>
        <w:adjustRightInd w:val="0"/>
        <w:snapToGrid w:val="0"/>
        <w:spacing w:after="0" w:line="360" w:lineRule="auto"/>
        <w:jc w:val="both"/>
        <w:rPr>
          <w:rFonts w:ascii="Book Antiqua" w:hAnsi="Book Antiqua"/>
          <w:b/>
          <w:sz w:val="24"/>
          <w:szCs w:val="24"/>
          <w:lang w:eastAsia="zh-CN"/>
        </w:rPr>
      </w:pPr>
      <w:r w:rsidRPr="008B44F8">
        <w:rPr>
          <w:rFonts w:ascii="Book Antiqua" w:hAnsi="Book Antiqua"/>
          <w:b/>
          <w:sz w:val="24"/>
          <w:szCs w:val="24"/>
        </w:rPr>
        <w:lastRenderedPageBreak/>
        <w:t>Table 1</w:t>
      </w:r>
      <w:r w:rsidR="00646A00" w:rsidRPr="008B44F8">
        <w:rPr>
          <w:rFonts w:ascii="Book Antiqua" w:hAnsi="Book Antiqua" w:hint="eastAsia"/>
          <w:b/>
          <w:sz w:val="24"/>
          <w:szCs w:val="24"/>
          <w:lang w:eastAsia="zh-CN"/>
        </w:rPr>
        <w:t xml:space="preserve"> </w:t>
      </w:r>
      <w:r w:rsidRPr="008B44F8">
        <w:rPr>
          <w:rFonts w:ascii="Book Antiqua" w:hAnsi="Book Antiqua"/>
          <w:b/>
          <w:sz w:val="24"/>
          <w:szCs w:val="24"/>
        </w:rPr>
        <w:t>Role of</w:t>
      </w:r>
      <w:r w:rsidR="00646A00" w:rsidRPr="008B44F8">
        <w:rPr>
          <w:rFonts w:ascii="Book Antiqua" w:hAnsi="Book Antiqua"/>
          <w:b/>
          <w:sz w:val="24"/>
          <w:szCs w:val="24"/>
        </w:rPr>
        <w:t xml:space="preserve"> tumour tissue analysis in </w:t>
      </w:r>
      <w:r w:rsidR="00646A00" w:rsidRPr="008B44F8">
        <w:rPr>
          <w:rFonts w:ascii="Book Antiqua" w:hAnsi="Book Antiqua"/>
          <w:b/>
          <w:sz w:val="24"/>
          <w:szCs w:val="24"/>
          <w:lang w:eastAsia="zh-CN"/>
        </w:rPr>
        <w:t>hepatocellular carcinoma</w:t>
      </w:r>
    </w:p>
    <w:tbl>
      <w:tblPr>
        <w:tblStyle w:val="TableGrid"/>
        <w:tblW w:w="5996" w:type="pct"/>
        <w:tblInd w:w="-885" w:type="dxa"/>
        <w:tblLook w:val="04A0" w:firstRow="1" w:lastRow="0" w:firstColumn="1" w:lastColumn="0" w:noHBand="0" w:noVBand="1"/>
      </w:tblPr>
      <w:tblGrid>
        <w:gridCol w:w="5404"/>
        <w:gridCol w:w="7"/>
        <w:gridCol w:w="5802"/>
      </w:tblGrid>
      <w:tr w:rsidR="008B44F8" w:rsidRPr="008B44F8" w:rsidTr="00646A00">
        <w:trPr>
          <w:trHeight w:val="411"/>
        </w:trPr>
        <w:tc>
          <w:tcPr>
            <w:tcW w:w="5000" w:type="pct"/>
            <w:gridSpan w:val="3"/>
            <w:tcBorders>
              <w:bottom w:val="single" w:sz="4" w:space="0" w:color="auto"/>
            </w:tcBorders>
            <w:hideMark/>
          </w:tcPr>
          <w:p w:rsidR="005818C6" w:rsidRPr="008B44F8" w:rsidRDefault="005818C6" w:rsidP="00646A00">
            <w:pPr>
              <w:widowControl w:val="0"/>
              <w:adjustRightInd w:val="0"/>
              <w:snapToGrid w:val="0"/>
              <w:spacing w:line="360" w:lineRule="auto"/>
              <w:jc w:val="both"/>
              <w:rPr>
                <w:rFonts w:ascii="Book Antiqua" w:hAnsi="Book Antiqua"/>
                <w:sz w:val="24"/>
                <w:szCs w:val="24"/>
              </w:rPr>
            </w:pPr>
            <w:r w:rsidRPr="008B44F8">
              <w:rPr>
                <w:rFonts w:ascii="Book Antiqua" w:hAnsi="Book Antiqua"/>
                <w:b/>
                <w:bCs/>
                <w:sz w:val="24"/>
                <w:szCs w:val="24"/>
              </w:rPr>
              <w:t xml:space="preserve">Tumour </w:t>
            </w:r>
            <w:r w:rsidR="00646A00" w:rsidRPr="008B44F8">
              <w:rPr>
                <w:rFonts w:ascii="Book Antiqua" w:hAnsi="Book Antiqua"/>
                <w:b/>
                <w:bCs/>
                <w:sz w:val="24"/>
                <w:szCs w:val="24"/>
              </w:rPr>
              <w:t>tissue analysis</w:t>
            </w:r>
          </w:p>
        </w:tc>
      </w:tr>
      <w:tr w:rsidR="008B44F8" w:rsidRPr="008B44F8" w:rsidTr="00F517AA">
        <w:trPr>
          <w:trHeight w:val="244"/>
        </w:trPr>
        <w:tc>
          <w:tcPr>
            <w:tcW w:w="2410" w:type="pct"/>
            <w:tcBorders>
              <w:top w:val="single" w:sz="4" w:space="0" w:color="auto"/>
              <w:right w:val="single" w:sz="4" w:space="0" w:color="auto"/>
            </w:tcBorders>
          </w:tcPr>
          <w:p w:rsidR="00646A00" w:rsidRPr="008B44F8" w:rsidRDefault="00646A00" w:rsidP="00354BEE">
            <w:pPr>
              <w:widowControl w:val="0"/>
              <w:adjustRightInd w:val="0"/>
              <w:snapToGrid w:val="0"/>
              <w:spacing w:line="360" w:lineRule="auto"/>
              <w:jc w:val="both"/>
              <w:rPr>
                <w:rFonts w:ascii="Book Antiqua" w:hAnsi="Book Antiqua"/>
                <w:b/>
                <w:bCs/>
                <w:sz w:val="24"/>
                <w:szCs w:val="24"/>
              </w:rPr>
            </w:pPr>
            <w:r w:rsidRPr="008B44F8">
              <w:rPr>
                <w:rFonts w:ascii="Book Antiqua" w:hAnsi="Book Antiqua"/>
                <w:b/>
                <w:bCs/>
                <w:sz w:val="24"/>
                <w:szCs w:val="24"/>
              </w:rPr>
              <w:t>Diagnostic</w:t>
            </w:r>
          </w:p>
        </w:tc>
        <w:tc>
          <w:tcPr>
            <w:tcW w:w="2590" w:type="pct"/>
            <w:gridSpan w:val="2"/>
            <w:tcBorders>
              <w:top w:val="single" w:sz="4" w:space="0" w:color="auto"/>
              <w:right w:val="single" w:sz="4" w:space="0" w:color="auto"/>
            </w:tcBorders>
          </w:tcPr>
          <w:p w:rsidR="00646A00" w:rsidRPr="008B44F8" w:rsidRDefault="00646A00" w:rsidP="00646A00">
            <w:pPr>
              <w:widowControl w:val="0"/>
              <w:adjustRightInd w:val="0"/>
              <w:snapToGrid w:val="0"/>
              <w:spacing w:line="360" w:lineRule="auto"/>
              <w:ind w:left="240"/>
              <w:jc w:val="center"/>
              <w:rPr>
                <w:rFonts w:ascii="Book Antiqua" w:hAnsi="Book Antiqua"/>
                <w:b/>
                <w:bCs/>
                <w:sz w:val="24"/>
                <w:szCs w:val="24"/>
                <w:lang w:eastAsia="zh-CN"/>
              </w:rPr>
            </w:pPr>
            <w:r w:rsidRPr="008B44F8">
              <w:rPr>
                <w:rFonts w:ascii="Book Antiqua" w:hAnsi="Book Antiqua"/>
                <w:b/>
                <w:bCs/>
                <w:sz w:val="24"/>
                <w:szCs w:val="24"/>
              </w:rPr>
              <w:t>Prognostic/theragnostic</w:t>
            </w:r>
          </w:p>
        </w:tc>
      </w:tr>
      <w:tr w:rsidR="008B44F8" w:rsidRPr="008B44F8" w:rsidTr="00136857">
        <w:trPr>
          <w:trHeight w:val="834"/>
        </w:trPr>
        <w:tc>
          <w:tcPr>
            <w:tcW w:w="2413" w:type="pct"/>
            <w:gridSpan w:val="2"/>
            <w:hideMark/>
          </w:tcPr>
          <w:p w:rsidR="005818C6" w:rsidRPr="008B44F8" w:rsidRDefault="005818C6" w:rsidP="00646A00">
            <w:pPr>
              <w:widowControl w:val="0"/>
              <w:adjustRightInd w:val="0"/>
              <w:snapToGrid w:val="0"/>
              <w:spacing w:line="360" w:lineRule="auto"/>
              <w:rPr>
                <w:rFonts w:ascii="Book Antiqua" w:hAnsi="Book Antiqua"/>
                <w:sz w:val="24"/>
                <w:szCs w:val="24"/>
              </w:rPr>
            </w:pPr>
            <w:r w:rsidRPr="008B44F8">
              <w:rPr>
                <w:rFonts w:ascii="Book Antiqua" w:hAnsi="Book Antiqua"/>
                <w:sz w:val="24"/>
                <w:szCs w:val="24"/>
              </w:rPr>
              <w:t xml:space="preserve">Distinguishing HCC from metastasis </w:t>
            </w:r>
          </w:p>
        </w:tc>
        <w:tc>
          <w:tcPr>
            <w:tcW w:w="2587" w:type="pct"/>
            <w:hideMark/>
          </w:tcPr>
          <w:p w:rsidR="005818C6" w:rsidRPr="008B44F8" w:rsidRDefault="005818C6" w:rsidP="00646A00">
            <w:pPr>
              <w:widowControl w:val="0"/>
              <w:adjustRightInd w:val="0"/>
              <w:snapToGrid w:val="0"/>
              <w:spacing w:line="360" w:lineRule="auto"/>
              <w:jc w:val="center"/>
              <w:rPr>
                <w:rFonts w:ascii="Book Antiqua" w:hAnsi="Book Antiqua"/>
                <w:sz w:val="24"/>
                <w:szCs w:val="24"/>
              </w:rPr>
            </w:pPr>
            <w:r w:rsidRPr="008B44F8">
              <w:rPr>
                <w:rFonts w:ascii="Book Antiqua" w:hAnsi="Book Antiqua"/>
                <w:sz w:val="24"/>
                <w:szCs w:val="24"/>
              </w:rPr>
              <w:t>Progno</w:t>
            </w:r>
            <w:r w:rsidR="00646A00" w:rsidRPr="008B44F8">
              <w:rPr>
                <w:rFonts w:ascii="Book Antiqua" w:hAnsi="Book Antiqua"/>
                <w:sz w:val="24"/>
                <w:szCs w:val="24"/>
              </w:rPr>
              <w:t>stic histomorpholic parameters-t</w:t>
            </w:r>
            <w:r w:rsidRPr="008B44F8">
              <w:rPr>
                <w:rFonts w:ascii="Book Antiqua" w:hAnsi="Book Antiqua"/>
                <w:sz w:val="24"/>
                <w:szCs w:val="24"/>
              </w:rPr>
              <w:t>umour grade, vessel invasion, pTNM stage</w:t>
            </w:r>
          </w:p>
        </w:tc>
      </w:tr>
      <w:tr w:rsidR="008B44F8" w:rsidRPr="008B44F8" w:rsidTr="00F517AA">
        <w:trPr>
          <w:trHeight w:val="776"/>
        </w:trPr>
        <w:tc>
          <w:tcPr>
            <w:tcW w:w="2413" w:type="pct"/>
            <w:gridSpan w:val="2"/>
            <w:hideMark/>
          </w:tcPr>
          <w:p w:rsidR="005818C6" w:rsidRPr="008B44F8" w:rsidRDefault="00646A00" w:rsidP="00646A00">
            <w:pPr>
              <w:widowControl w:val="0"/>
              <w:adjustRightInd w:val="0"/>
              <w:snapToGrid w:val="0"/>
              <w:spacing w:line="360" w:lineRule="auto"/>
              <w:rPr>
                <w:rFonts w:ascii="Book Antiqua" w:hAnsi="Book Antiqua"/>
                <w:sz w:val="24"/>
                <w:szCs w:val="24"/>
              </w:rPr>
            </w:pPr>
            <w:r w:rsidRPr="008B44F8">
              <w:rPr>
                <w:rFonts w:ascii="Book Antiqua" w:hAnsi="Book Antiqua"/>
                <w:sz w:val="24"/>
                <w:szCs w:val="24"/>
              </w:rPr>
              <w:t>Distinguishing benign/</w:t>
            </w:r>
            <w:r w:rsidR="005818C6" w:rsidRPr="008B44F8">
              <w:rPr>
                <w:rFonts w:ascii="Book Antiqua" w:hAnsi="Book Antiqua"/>
                <w:sz w:val="24"/>
                <w:szCs w:val="24"/>
              </w:rPr>
              <w:t xml:space="preserve">preneoplastic lesions from HCC </w:t>
            </w:r>
          </w:p>
        </w:tc>
        <w:tc>
          <w:tcPr>
            <w:tcW w:w="2587" w:type="pct"/>
            <w:hideMark/>
          </w:tcPr>
          <w:p w:rsidR="005818C6" w:rsidRPr="008B44F8" w:rsidRDefault="005818C6" w:rsidP="00646A00">
            <w:pPr>
              <w:widowControl w:val="0"/>
              <w:adjustRightInd w:val="0"/>
              <w:snapToGrid w:val="0"/>
              <w:spacing w:line="360" w:lineRule="auto"/>
              <w:jc w:val="center"/>
              <w:rPr>
                <w:rFonts w:ascii="Book Antiqua" w:hAnsi="Book Antiqua"/>
                <w:sz w:val="24"/>
                <w:szCs w:val="24"/>
              </w:rPr>
            </w:pPr>
            <w:r w:rsidRPr="008B44F8">
              <w:rPr>
                <w:rFonts w:ascii="Book Antiqua" w:hAnsi="Book Antiqua"/>
                <w:sz w:val="24"/>
                <w:szCs w:val="24"/>
              </w:rPr>
              <w:t>Identification of Histological variants of prognostic importance</w:t>
            </w:r>
          </w:p>
        </w:tc>
      </w:tr>
      <w:tr w:rsidR="008B44F8" w:rsidRPr="008B44F8" w:rsidTr="002D0F3D">
        <w:trPr>
          <w:trHeight w:val="469"/>
        </w:trPr>
        <w:tc>
          <w:tcPr>
            <w:tcW w:w="2413" w:type="pct"/>
            <w:gridSpan w:val="2"/>
            <w:hideMark/>
          </w:tcPr>
          <w:p w:rsidR="005818C6" w:rsidRPr="008B44F8" w:rsidRDefault="005818C6" w:rsidP="00646A00">
            <w:pPr>
              <w:widowControl w:val="0"/>
              <w:adjustRightInd w:val="0"/>
              <w:snapToGrid w:val="0"/>
              <w:spacing w:line="360" w:lineRule="auto"/>
              <w:rPr>
                <w:rFonts w:ascii="Book Antiqua" w:hAnsi="Book Antiqua"/>
                <w:sz w:val="24"/>
                <w:szCs w:val="24"/>
              </w:rPr>
            </w:pPr>
            <w:r w:rsidRPr="008B44F8">
              <w:rPr>
                <w:rFonts w:ascii="Book Antiqua" w:hAnsi="Book Antiqua"/>
                <w:sz w:val="24"/>
                <w:szCs w:val="24"/>
              </w:rPr>
              <w:t xml:space="preserve">Diagnosis confirmation of small HCC </w:t>
            </w:r>
          </w:p>
        </w:tc>
        <w:tc>
          <w:tcPr>
            <w:tcW w:w="2587" w:type="pct"/>
            <w:hideMark/>
          </w:tcPr>
          <w:p w:rsidR="005818C6" w:rsidRPr="008B44F8" w:rsidRDefault="005818C6" w:rsidP="00646A00">
            <w:pPr>
              <w:widowControl w:val="0"/>
              <w:adjustRightInd w:val="0"/>
              <w:snapToGrid w:val="0"/>
              <w:spacing w:line="360" w:lineRule="auto"/>
              <w:jc w:val="center"/>
              <w:rPr>
                <w:rFonts w:ascii="Book Antiqua" w:hAnsi="Book Antiqua"/>
                <w:sz w:val="24"/>
                <w:szCs w:val="24"/>
              </w:rPr>
            </w:pPr>
            <w:r w:rsidRPr="008B44F8">
              <w:rPr>
                <w:rFonts w:ascii="Book Antiqua" w:hAnsi="Book Antiqua"/>
                <w:sz w:val="24"/>
                <w:szCs w:val="24"/>
              </w:rPr>
              <w:t>Tissue biomarkers</w:t>
            </w:r>
            <w:r w:rsidR="00646A00" w:rsidRPr="008B44F8">
              <w:rPr>
                <w:rFonts w:ascii="Book Antiqua" w:hAnsi="Book Antiqua"/>
                <w:sz w:val="24"/>
                <w:szCs w:val="24"/>
              </w:rPr>
              <w:t>-</w:t>
            </w:r>
            <w:r w:rsidRPr="008B44F8">
              <w:rPr>
                <w:rFonts w:ascii="Book Antiqua" w:hAnsi="Book Antiqua"/>
                <w:sz w:val="24"/>
                <w:szCs w:val="24"/>
              </w:rPr>
              <w:t>for prognostication</w:t>
            </w:r>
          </w:p>
        </w:tc>
      </w:tr>
      <w:tr w:rsidR="008B44F8" w:rsidRPr="008B44F8" w:rsidTr="00F517AA">
        <w:trPr>
          <w:trHeight w:val="810"/>
        </w:trPr>
        <w:tc>
          <w:tcPr>
            <w:tcW w:w="2413" w:type="pct"/>
            <w:gridSpan w:val="2"/>
            <w:hideMark/>
          </w:tcPr>
          <w:p w:rsidR="005818C6" w:rsidRPr="008B44F8" w:rsidRDefault="005818C6" w:rsidP="00646A00">
            <w:pPr>
              <w:widowControl w:val="0"/>
              <w:adjustRightInd w:val="0"/>
              <w:snapToGrid w:val="0"/>
              <w:spacing w:line="360" w:lineRule="auto"/>
              <w:rPr>
                <w:rFonts w:ascii="Book Antiqua" w:hAnsi="Book Antiqua"/>
                <w:sz w:val="24"/>
                <w:szCs w:val="24"/>
              </w:rPr>
            </w:pPr>
            <w:r w:rsidRPr="008B44F8">
              <w:rPr>
                <w:rFonts w:ascii="Book Antiqua" w:hAnsi="Book Antiqua"/>
                <w:sz w:val="24"/>
                <w:szCs w:val="24"/>
              </w:rPr>
              <w:t xml:space="preserve">Diagnosis of liver nodules in non-cirrhotic background </w:t>
            </w:r>
          </w:p>
        </w:tc>
        <w:tc>
          <w:tcPr>
            <w:tcW w:w="2587" w:type="pct"/>
            <w:hideMark/>
          </w:tcPr>
          <w:p w:rsidR="005818C6" w:rsidRPr="008B44F8" w:rsidRDefault="005818C6" w:rsidP="00646A00">
            <w:pPr>
              <w:widowControl w:val="0"/>
              <w:adjustRightInd w:val="0"/>
              <w:snapToGrid w:val="0"/>
              <w:spacing w:line="360" w:lineRule="auto"/>
              <w:jc w:val="center"/>
              <w:rPr>
                <w:rFonts w:ascii="Book Antiqua" w:hAnsi="Book Antiqua"/>
                <w:sz w:val="24"/>
                <w:szCs w:val="24"/>
              </w:rPr>
            </w:pPr>
            <w:r w:rsidRPr="008B44F8">
              <w:rPr>
                <w:rFonts w:ascii="Book Antiqua" w:hAnsi="Book Antiqua"/>
                <w:sz w:val="24"/>
                <w:szCs w:val="24"/>
              </w:rPr>
              <w:t>Tissue biomarkers-for assessing presence of therapeutic</w:t>
            </w:r>
            <w:r w:rsidR="00646A00" w:rsidRPr="008B44F8">
              <w:rPr>
                <w:rFonts w:ascii="Book Antiqua" w:hAnsi="Book Antiqua" w:hint="eastAsia"/>
                <w:sz w:val="24"/>
                <w:szCs w:val="24"/>
                <w:lang w:eastAsia="zh-CN"/>
              </w:rPr>
              <w:t xml:space="preserve"> </w:t>
            </w:r>
            <w:r w:rsidRPr="008B44F8">
              <w:rPr>
                <w:rFonts w:ascii="Book Antiqua" w:hAnsi="Book Antiqua"/>
                <w:sz w:val="24"/>
                <w:szCs w:val="24"/>
              </w:rPr>
              <w:t xml:space="preserve">targets </w:t>
            </w:r>
            <w:r w:rsidR="00646A00" w:rsidRPr="008B44F8">
              <w:rPr>
                <w:rFonts w:ascii="Book Antiqua" w:hAnsi="Book Antiqua" w:hint="eastAsia"/>
                <w:sz w:val="24"/>
                <w:szCs w:val="24"/>
                <w:lang w:eastAsia="zh-CN"/>
              </w:rPr>
              <w:t>and</w:t>
            </w:r>
            <w:r w:rsidRPr="008B44F8">
              <w:rPr>
                <w:rFonts w:ascii="Book Antiqua" w:hAnsi="Book Antiqua"/>
                <w:sz w:val="24"/>
                <w:szCs w:val="24"/>
              </w:rPr>
              <w:t xml:space="preserve"> drug development</w:t>
            </w:r>
          </w:p>
        </w:tc>
      </w:tr>
      <w:tr w:rsidR="008B44F8" w:rsidRPr="008B44F8" w:rsidTr="00F517AA">
        <w:trPr>
          <w:trHeight w:val="908"/>
        </w:trPr>
        <w:tc>
          <w:tcPr>
            <w:tcW w:w="2413" w:type="pct"/>
            <w:gridSpan w:val="2"/>
            <w:hideMark/>
          </w:tcPr>
          <w:p w:rsidR="005818C6" w:rsidRPr="008B44F8" w:rsidRDefault="005818C6" w:rsidP="00646A00">
            <w:pPr>
              <w:widowControl w:val="0"/>
              <w:adjustRightInd w:val="0"/>
              <w:snapToGrid w:val="0"/>
              <w:spacing w:line="360" w:lineRule="auto"/>
              <w:rPr>
                <w:rFonts w:ascii="Book Antiqua" w:hAnsi="Book Antiqua"/>
                <w:sz w:val="24"/>
                <w:szCs w:val="24"/>
              </w:rPr>
            </w:pPr>
            <w:r w:rsidRPr="008B44F8">
              <w:rPr>
                <w:rFonts w:ascii="Book Antiqua" w:hAnsi="Book Antiqua"/>
                <w:sz w:val="24"/>
                <w:szCs w:val="24"/>
              </w:rPr>
              <w:t xml:space="preserve">Diagnosis of atypical variants of HCC, which have atypical Imaging findings </w:t>
            </w:r>
          </w:p>
        </w:tc>
        <w:tc>
          <w:tcPr>
            <w:tcW w:w="2587" w:type="pct"/>
            <w:hideMark/>
          </w:tcPr>
          <w:p w:rsidR="005818C6" w:rsidRPr="008B44F8" w:rsidRDefault="005818C6" w:rsidP="00646A00">
            <w:pPr>
              <w:widowControl w:val="0"/>
              <w:adjustRightInd w:val="0"/>
              <w:snapToGrid w:val="0"/>
              <w:spacing w:line="360" w:lineRule="auto"/>
              <w:jc w:val="center"/>
              <w:rPr>
                <w:rFonts w:ascii="Book Antiqua" w:hAnsi="Book Antiqua"/>
                <w:sz w:val="24"/>
                <w:szCs w:val="24"/>
              </w:rPr>
            </w:pPr>
            <w:r w:rsidRPr="008B44F8">
              <w:rPr>
                <w:rFonts w:ascii="Book Antiqua" w:hAnsi="Book Antiqua"/>
                <w:sz w:val="24"/>
                <w:szCs w:val="24"/>
              </w:rPr>
              <w:t>Histologic surrogates of clinically relevant molecular signatures</w:t>
            </w:r>
            <w:r w:rsidR="00646A00" w:rsidRPr="008B44F8">
              <w:rPr>
                <w:rFonts w:ascii="Book Antiqua" w:hAnsi="Book Antiqua" w:hint="eastAsia"/>
                <w:sz w:val="24"/>
                <w:szCs w:val="24"/>
                <w:lang w:eastAsia="zh-CN"/>
              </w:rPr>
              <w:t>-</w:t>
            </w:r>
            <w:r w:rsidRPr="008B44F8">
              <w:rPr>
                <w:rFonts w:ascii="Book Antiqua" w:hAnsi="Book Antiqua"/>
                <w:sz w:val="24"/>
                <w:szCs w:val="24"/>
              </w:rPr>
              <w:t>for predicting prognosis</w:t>
            </w:r>
          </w:p>
        </w:tc>
      </w:tr>
      <w:tr w:rsidR="008B44F8" w:rsidRPr="008B44F8" w:rsidTr="00646A00">
        <w:trPr>
          <w:trHeight w:val="1101"/>
        </w:trPr>
        <w:tc>
          <w:tcPr>
            <w:tcW w:w="2413" w:type="pct"/>
            <w:gridSpan w:val="2"/>
            <w:hideMark/>
          </w:tcPr>
          <w:p w:rsidR="005818C6" w:rsidRPr="008B44F8" w:rsidRDefault="00646A00" w:rsidP="00646A00">
            <w:pPr>
              <w:widowControl w:val="0"/>
              <w:adjustRightInd w:val="0"/>
              <w:snapToGrid w:val="0"/>
              <w:spacing w:line="360" w:lineRule="auto"/>
              <w:rPr>
                <w:rFonts w:ascii="Book Antiqua" w:hAnsi="Book Antiqua"/>
                <w:sz w:val="24"/>
                <w:szCs w:val="24"/>
                <w:lang w:eastAsia="zh-CN"/>
              </w:rPr>
            </w:pPr>
            <w:r w:rsidRPr="008B44F8">
              <w:rPr>
                <w:rFonts w:ascii="Book Antiqua" w:hAnsi="Book Antiqua"/>
                <w:sz w:val="24"/>
                <w:szCs w:val="24"/>
              </w:rPr>
              <w:t>Combined HCC-CC</w:t>
            </w:r>
          </w:p>
        </w:tc>
        <w:tc>
          <w:tcPr>
            <w:tcW w:w="2587" w:type="pct"/>
            <w:hideMark/>
          </w:tcPr>
          <w:p w:rsidR="005818C6" w:rsidRPr="008B44F8" w:rsidRDefault="005818C6" w:rsidP="00646A00">
            <w:pPr>
              <w:widowControl w:val="0"/>
              <w:adjustRightInd w:val="0"/>
              <w:snapToGrid w:val="0"/>
              <w:spacing w:line="360" w:lineRule="auto"/>
              <w:jc w:val="center"/>
              <w:rPr>
                <w:rFonts w:ascii="Book Antiqua" w:hAnsi="Book Antiqua"/>
                <w:sz w:val="24"/>
                <w:szCs w:val="24"/>
              </w:rPr>
            </w:pPr>
            <w:r w:rsidRPr="008B44F8">
              <w:rPr>
                <w:rFonts w:ascii="Book Antiqua" w:hAnsi="Book Antiqua"/>
                <w:sz w:val="24"/>
                <w:szCs w:val="24"/>
              </w:rPr>
              <w:t>Histologic surrogates of clinically relevant molecular signatures</w:t>
            </w:r>
            <w:r w:rsidR="00646A00" w:rsidRPr="008B44F8">
              <w:rPr>
                <w:rFonts w:ascii="Book Antiqua" w:hAnsi="Book Antiqua" w:hint="eastAsia"/>
                <w:sz w:val="24"/>
                <w:szCs w:val="24"/>
                <w:lang w:eastAsia="zh-CN"/>
              </w:rPr>
              <w:t>-</w:t>
            </w:r>
            <w:r w:rsidRPr="008B44F8">
              <w:rPr>
                <w:rFonts w:ascii="Book Antiqua" w:hAnsi="Book Antiqua"/>
                <w:sz w:val="24"/>
                <w:szCs w:val="24"/>
              </w:rPr>
              <w:t>as predictors of potential responders for targeted therapies</w:t>
            </w:r>
          </w:p>
        </w:tc>
      </w:tr>
      <w:tr w:rsidR="008B44F8" w:rsidRPr="008B44F8" w:rsidTr="00F517AA">
        <w:trPr>
          <w:trHeight w:val="722"/>
        </w:trPr>
        <w:tc>
          <w:tcPr>
            <w:tcW w:w="2413" w:type="pct"/>
            <w:gridSpan w:val="2"/>
            <w:hideMark/>
          </w:tcPr>
          <w:p w:rsidR="005818C6" w:rsidRPr="008B44F8" w:rsidRDefault="005818C6" w:rsidP="00646A00">
            <w:pPr>
              <w:widowControl w:val="0"/>
              <w:adjustRightInd w:val="0"/>
              <w:snapToGrid w:val="0"/>
              <w:spacing w:line="360" w:lineRule="auto"/>
              <w:rPr>
                <w:rFonts w:ascii="Book Antiqua" w:hAnsi="Book Antiqua"/>
                <w:sz w:val="24"/>
                <w:szCs w:val="24"/>
              </w:rPr>
            </w:pPr>
            <w:r w:rsidRPr="008B44F8">
              <w:rPr>
                <w:rFonts w:ascii="Book Antiqua" w:hAnsi="Book Antiqua"/>
                <w:sz w:val="24"/>
                <w:szCs w:val="24"/>
              </w:rPr>
              <w:t xml:space="preserve">Diagnosis confirmation of HCC in phase III trials of new drugs </w:t>
            </w:r>
          </w:p>
        </w:tc>
        <w:tc>
          <w:tcPr>
            <w:tcW w:w="2587" w:type="pct"/>
            <w:hideMark/>
          </w:tcPr>
          <w:p w:rsidR="005818C6" w:rsidRPr="008B44F8" w:rsidRDefault="005818C6" w:rsidP="00354BEE">
            <w:pPr>
              <w:widowControl w:val="0"/>
              <w:adjustRightInd w:val="0"/>
              <w:snapToGrid w:val="0"/>
              <w:spacing w:line="360" w:lineRule="auto"/>
              <w:jc w:val="both"/>
              <w:rPr>
                <w:rFonts w:ascii="Book Antiqua" w:hAnsi="Book Antiqua"/>
                <w:sz w:val="24"/>
                <w:szCs w:val="24"/>
              </w:rPr>
            </w:pPr>
          </w:p>
        </w:tc>
      </w:tr>
    </w:tbl>
    <w:p w:rsidR="007C5CA7" w:rsidRPr="008B44F8" w:rsidRDefault="00646A00" w:rsidP="00354BEE">
      <w:pPr>
        <w:widowControl w:val="0"/>
        <w:adjustRightInd w:val="0"/>
        <w:snapToGrid w:val="0"/>
        <w:spacing w:after="0" w:line="360" w:lineRule="auto"/>
        <w:jc w:val="both"/>
        <w:rPr>
          <w:rFonts w:ascii="Book Antiqua" w:hAnsi="Book Antiqua"/>
          <w:sz w:val="24"/>
          <w:szCs w:val="24"/>
          <w:lang w:val="en-IN" w:eastAsia="zh-CN"/>
        </w:rPr>
      </w:pPr>
      <w:r w:rsidRPr="008B44F8">
        <w:rPr>
          <w:rFonts w:ascii="Book Antiqua" w:hAnsi="Book Antiqua" w:hint="eastAsia"/>
          <w:sz w:val="24"/>
          <w:szCs w:val="24"/>
          <w:lang w:eastAsia="zh-CN"/>
        </w:rPr>
        <w:t xml:space="preserve">HCC: </w:t>
      </w:r>
      <w:r w:rsidRPr="008B44F8">
        <w:rPr>
          <w:rFonts w:ascii="Book Antiqua" w:hAnsi="Book Antiqua"/>
          <w:sz w:val="24"/>
          <w:szCs w:val="24"/>
          <w:lang w:eastAsia="zh-CN"/>
        </w:rPr>
        <w:t>Hepatocellular carcinoma</w:t>
      </w:r>
      <w:r w:rsidRPr="008B44F8">
        <w:rPr>
          <w:rFonts w:ascii="Book Antiqua" w:hAnsi="Book Antiqua" w:hint="eastAsia"/>
          <w:sz w:val="24"/>
          <w:szCs w:val="24"/>
          <w:lang w:eastAsia="zh-CN"/>
        </w:rPr>
        <w:t>.</w:t>
      </w:r>
    </w:p>
    <w:p w:rsidR="00646A00" w:rsidRPr="008B44F8" w:rsidRDefault="00646A00">
      <w:pPr>
        <w:rPr>
          <w:rFonts w:ascii="Book Antiqua" w:hAnsi="Book Antiqua"/>
          <w:sz w:val="24"/>
          <w:szCs w:val="24"/>
        </w:rPr>
      </w:pPr>
      <w:r w:rsidRPr="008B44F8">
        <w:rPr>
          <w:rFonts w:ascii="Book Antiqua" w:hAnsi="Book Antiqua"/>
          <w:sz w:val="24"/>
          <w:szCs w:val="24"/>
        </w:rPr>
        <w:br w:type="page"/>
      </w:r>
    </w:p>
    <w:p w:rsidR="007C5CA7" w:rsidRPr="008B44F8" w:rsidRDefault="007C5CA7" w:rsidP="00354BEE">
      <w:pPr>
        <w:adjustRightInd w:val="0"/>
        <w:snapToGrid w:val="0"/>
        <w:spacing w:after="0" w:line="360" w:lineRule="auto"/>
        <w:jc w:val="both"/>
        <w:rPr>
          <w:rFonts w:ascii="Book Antiqua" w:hAnsi="Book Antiqua"/>
          <w:b/>
          <w:sz w:val="24"/>
          <w:szCs w:val="24"/>
          <w:lang w:eastAsia="zh-CN"/>
        </w:rPr>
      </w:pPr>
      <w:r w:rsidRPr="008B44F8">
        <w:rPr>
          <w:rFonts w:ascii="Book Antiqua" w:hAnsi="Book Antiqua"/>
          <w:b/>
          <w:sz w:val="24"/>
          <w:szCs w:val="24"/>
        </w:rPr>
        <w:lastRenderedPageBreak/>
        <w:t>Table 2</w:t>
      </w:r>
      <w:r w:rsidR="00646A00" w:rsidRPr="008B44F8">
        <w:rPr>
          <w:rFonts w:ascii="Book Antiqua" w:hAnsi="Book Antiqua" w:hint="eastAsia"/>
          <w:b/>
          <w:sz w:val="24"/>
          <w:szCs w:val="24"/>
          <w:lang w:eastAsia="zh-CN"/>
        </w:rPr>
        <w:t xml:space="preserve"> </w:t>
      </w:r>
      <w:r w:rsidRPr="008B44F8">
        <w:rPr>
          <w:rFonts w:ascii="Book Antiqua" w:hAnsi="Book Antiqua"/>
          <w:b/>
          <w:sz w:val="24"/>
          <w:szCs w:val="24"/>
        </w:rPr>
        <w:t>Based on the evidence from published literature, algorithm based on the role of tissue diagnosis is insert</w:t>
      </w:r>
      <w:r w:rsidR="00646A00" w:rsidRPr="008B44F8">
        <w:rPr>
          <w:rFonts w:ascii="Book Antiqua" w:hAnsi="Book Antiqua"/>
          <w:b/>
          <w:sz w:val="24"/>
          <w:szCs w:val="24"/>
        </w:rPr>
        <w:t>ed</w:t>
      </w:r>
    </w:p>
    <w:tbl>
      <w:tblPr>
        <w:tblStyle w:val="TableGrid"/>
        <w:tblW w:w="11908" w:type="dxa"/>
        <w:tblInd w:w="-1168" w:type="dxa"/>
        <w:tblLook w:val="04A0" w:firstRow="1" w:lastRow="0" w:firstColumn="1" w:lastColumn="0" w:noHBand="0" w:noVBand="1"/>
      </w:tblPr>
      <w:tblGrid>
        <w:gridCol w:w="4360"/>
        <w:gridCol w:w="3192"/>
        <w:gridCol w:w="4356"/>
      </w:tblGrid>
      <w:tr w:rsidR="008B44F8" w:rsidRPr="008B44F8" w:rsidTr="005D6F8A">
        <w:tc>
          <w:tcPr>
            <w:tcW w:w="4360" w:type="dxa"/>
          </w:tcPr>
          <w:p w:rsidR="00646A00" w:rsidRPr="008B44F8" w:rsidRDefault="00646A00" w:rsidP="005D6F8A">
            <w:pPr>
              <w:adjustRightInd w:val="0"/>
              <w:snapToGrid w:val="0"/>
              <w:spacing w:line="360" w:lineRule="auto"/>
              <w:rPr>
                <w:rFonts w:ascii="Book Antiqua" w:hAnsi="Book Antiqua"/>
                <w:b/>
                <w:sz w:val="24"/>
                <w:szCs w:val="24"/>
                <w:lang w:eastAsia="zh-CN"/>
              </w:rPr>
            </w:pPr>
            <w:r w:rsidRPr="008B44F8">
              <w:rPr>
                <w:rFonts w:ascii="Book Antiqua" w:hAnsi="Book Antiqua"/>
                <w:b/>
                <w:bCs/>
                <w:sz w:val="24"/>
                <w:szCs w:val="24"/>
                <w:lang w:eastAsia="zh-CN"/>
              </w:rPr>
              <w:t>Mandatory</w:t>
            </w:r>
          </w:p>
        </w:tc>
        <w:tc>
          <w:tcPr>
            <w:tcW w:w="3192" w:type="dxa"/>
          </w:tcPr>
          <w:p w:rsidR="00646A00" w:rsidRPr="008B44F8" w:rsidRDefault="00646A00" w:rsidP="00354BEE">
            <w:pPr>
              <w:adjustRightInd w:val="0"/>
              <w:snapToGrid w:val="0"/>
              <w:spacing w:line="360" w:lineRule="auto"/>
              <w:jc w:val="both"/>
              <w:rPr>
                <w:rFonts w:ascii="Book Antiqua" w:hAnsi="Book Antiqua"/>
                <w:b/>
                <w:sz w:val="24"/>
                <w:szCs w:val="24"/>
                <w:lang w:eastAsia="zh-CN"/>
              </w:rPr>
            </w:pPr>
            <w:r w:rsidRPr="008B44F8">
              <w:rPr>
                <w:rFonts w:ascii="Book Antiqua" w:hAnsi="Book Antiqua"/>
                <w:b/>
                <w:bCs/>
                <w:sz w:val="24"/>
                <w:szCs w:val="24"/>
                <w:lang w:eastAsia="zh-CN"/>
              </w:rPr>
              <w:t>Potentially necessary/helpful</w:t>
            </w:r>
          </w:p>
        </w:tc>
        <w:tc>
          <w:tcPr>
            <w:tcW w:w="4356" w:type="dxa"/>
          </w:tcPr>
          <w:p w:rsidR="00646A00" w:rsidRPr="008B44F8" w:rsidRDefault="00646A00" w:rsidP="00354BEE">
            <w:pPr>
              <w:adjustRightInd w:val="0"/>
              <w:snapToGrid w:val="0"/>
              <w:spacing w:line="360" w:lineRule="auto"/>
              <w:jc w:val="both"/>
              <w:rPr>
                <w:rFonts w:ascii="Book Antiqua" w:hAnsi="Book Antiqua"/>
                <w:b/>
                <w:sz w:val="24"/>
                <w:szCs w:val="24"/>
                <w:lang w:eastAsia="zh-CN"/>
              </w:rPr>
            </w:pPr>
            <w:r w:rsidRPr="008B44F8">
              <w:rPr>
                <w:rFonts w:ascii="Book Antiqua" w:hAnsi="Book Antiqua"/>
                <w:b/>
                <w:bCs/>
                <w:sz w:val="24"/>
                <w:szCs w:val="24"/>
                <w:lang w:eastAsia="zh-CN"/>
              </w:rPr>
              <w:t>Unwarranted</w:t>
            </w:r>
          </w:p>
        </w:tc>
      </w:tr>
      <w:tr w:rsidR="008B44F8" w:rsidRPr="008B44F8" w:rsidTr="005D6F8A">
        <w:tc>
          <w:tcPr>
            <w:tcW w:w="4360" w:type="dxa"/>
          </w:tcPr>
          <w:p w:rsidR="00646A00" w:rsidRPr="008B44F8" w:rsidRDefault="0044500C" w:rsidP="005D6F8A">
            <w:pPr>
              <w:adjustRightInd w:val="0"/>
              <w:snapToGrid w:val="0"/>
              <w:spacing w:line="360" w:lineRule="auto"/>
              <w:rPr>
                <w:rFonts w:ascii="Book Antiqua" w:hAnsi="Book Antiqua"/>
                <w:sz w:val="24"/>
                <w:szCs w:val="24"/>
                <w:lang w:eastAsia="zh-CN"/>
              </w:rPr>
            </w:pPr>
            <w:r w:rsidRPr="008B44F8">
              <w:rPr>
                <w:rFonts w:ascii="Book Antiqua" w:hAnsi="Book Antiqua"/>
                <w:sz w:val="24"/>
                <w:szCs w:val="24"/>
                <w:lang w:eastAsia="zh-CN"/>
              </w:rPr>
              <w:t>Lesion in a cirrhotic patient that lacks typical imaging characteristics</w:t>
            </w:r>
          </w:p>
        </w:tc>
        <w:tc>
          <w:tcPr>
            <w:tcW w:w="3192" w:type="dxa"/>
          </w:tcPr>
          <w:p w:rsidR="00646A00" w:rsidRPr="008B44F8" w:rsidRDefault="0044500C" w:rsidP="005D6F8A">
            <w:pPr>
              <w:adjustRightInd w:val="0"/>
              <w:snapToGrid w:val="0"/>
              <w:spacing w:line="360" w:lineRule="auto"/>
              <w:jc w:val="center"/>
              <w:rPr>
                <w:rFonts w:ascii="Book Antiqua" w:hAnsi="Book Antiqua"/>
                <w:sz w:val="24"/>
                <w:szCs w:val="24"/>
                <w:lang w:eastAsia="zh-CN"/>
              </w:rPr>
            </w:pPr>
            <w:r w:rsidRPr="008B44F8">
              <w:rPr>
                <w:rFonts w:ascii="Book Antiqua" w:hAnsi="Book Antiqua"/>
                <w:sz w:val="24"/>
                <w:szCs w:val="24"/>
                <w:lang w:eastAsia="zh-CN"/>
              </w:rPr>
              <w:t>Well-differentiated HCC</w:t>
            </w:r>
          </w:p>
        </w:tc>
        <w:tc>
          <w:tcPr>
            <w:tcW w:w="4356" w:type="dxa"/>
          </w:tcPr>
          <w:p w:rsidR="00646A00" w:rsidRPr="008B44F8" w:rsidRDefault="0044500C" w:rsidP="005D6F8A">
            <w:pPr>
              <w:adjustRightInd w:val="0"/>
              <w:snapToGrid w:val="0"/>
              <w:spacing w:line="360" w:lineRule="auto"/>
              <w:jc w:val="center"/>
              <w:rPr>
                <w:rFonts w:ascii="Book Antiqua" w:hAnsi="Book Antiqua"/>
                <w:sz w:val="24"/>
                <w:szCs w:val="24"/>
                <w:lang w:eastAsia="zh-CN"/>
              </w:rPr>
            </w:pPr>
            <w:r w:rsidRPr="008B44F8">
              <w:rPr>
                <w:rFonts w:ascii="Book Antiqua" w:hAnsi="Book Antiqua"/>
                <w:sz w:val="24"/>
                <w:szCs w:val="24"/>
                <w:lang w:eastAsia="zh-CN"/>
              </w:rPr>
              <w:t>HCC, if typical features are present on dynamic imaging technique</w:t>
            </w:r>
          </w:p>
        </w:tc>
      </w:tr>
      <w:tr w:rsidR="008B44F8" w:rsidRPr="008B44F8" w:rsidTr="005D6F8A">
        <w:tc>
          <w:tcPr>
            <w:tcW w:w="4360" w:type="dxa"/>
          </w:tcPr>
          <w:p w:rsidR="00646A00" w:rsidRPr="008B44F8" w:rsidRDefault="0044500C" w:rsidP="005D6F8A">
            <w:pPr>
              <w:adjustRightInd w:val="0"/>
              <w:snapToGrid w:val="0"/>
              <w:spacing w:line="360" w:lineRule="auto"/>
              <w:rPr>
                <w:rFonts w:ascii="Book Antiqua" w:hAnsi="Book Antiqua"/>
                <w:sz w:val="24"/>
                <w:szCs w:val="24"/>
                <w:lang w:eastAsia="zh-CN"/>
              </w:rPr>
            </w:pPr>
            <w:r w:rsidRPr="008B44F8">
              <w:rPr>
                <w:rFonts w:ascii="Book Antiqua" w:hAnsi="Book Antiqua"/>
                <w:sz w:val="24"/>
                <w:szCs w:val="24"/>
                <w:lang w:eastAsia="zh-CN"/>
              </w:rPr>
              <w:t>Al</w:t>
            </w:r>
            <w:r w:rsidR="005D6F8A" w:rsidRPr="008B44F8">
              <w:rPr>
                <w:rFonts w:ascii="Book Antiqua" w:hAnsi="Book Antiqua"/>
                <w:sz w:val="24"/>
                <w:szCs w:val="24"/>
                <w:lang w:eastAsia="zh-CN"/>
              </w:rPr>
              <w:t>l nodules developing in the non</w:t>
            </w:r>
            <w:r w:rsidR="005D6F8A" w:rsidRPr="008B44F8">
              <w:rPr>
                <w:rFonts w:ascii="Book Antiqua" w:hAnsi="Book Antiqua" w:hint="eastAsia"/>
                <w:sz w:val="24"/>
                <w:szCs w:val="24"/>
                <w:lang w:eastAsia="zh-CN"/>
              </w:rPr>
              <w:t>-</w:t>
            </w:r>
            <w:r w:rsidRPr="008B44F8">
              <w:rPr>
                <w:rFonts w:ascii="Book Antiqua" w:hAnsi="Book Antiqua"/>
                <w:sz w:val="24"/>
                <w:szCs w:val="24"/>
                <w:lang w:eastAsia="zh-CN"/>
              </w:rPr>
              <w:t>cirrhotic background</w:t>
            </w:r>
          </w:p>
        </w:tc>
        <w:tc>
          <w:tcPr>
            <w:tcW w:w="3192" w:type="dxa"/>
          </w:tcPr>
          <w:p w:rsidR="00646A00" w:rsidRPr="008B44F8" w:rsidRDefault="0044500C" w:rsidP="005D6F8A">
            <w:pPr>
              <w:adjustRightInd w:val="0"/>
              <w:snapToGrid w:val="0"/>
              <w:spacing w:line="360" w:lineRule="auto"/>
              <w:jc w:val="center"/>
              <w:rPr>
                <w:rFonts w:ascii="Book Antiqua" w:hAnsi="Book Antiqua"/>
                <w:sz w:val="24"/>
                <w:szCs w:val="24"/>
                <w:lang w:eastAsia="zh-CN"/>
              </w:rPr>
            </w:pPr>
            <w:r w:rsidRPr="008B44F8">
              <w:rPr>
                <w:rFonts w:ascii="Book Antiqua" w:hAnsi="Book Antiqua"/>
                <w:sz w:val="24"/>
                <w:szCs w:val="24"/>
                <w:lang w:eastAsia="zh-CN"/>
              </w:rPr>
              <w:t>&lt;</w:t>
            </w:r>
            <w:r w:rsidR="00646A00" w:rsidRPr="008B44F8">
              <w:rPr>
                <w:rFonts w:ascii="Book Antiqua" w:hAnsi="Book Antiqua" w:hint="eastAsia"/>
                <w:sz w:val="24"/>
                <w:szCs w:val="24"/>
                <w:lang w:eastAsia="zh-CN"/>
              </w:rPr>
              <w:t xml:space="preserve"> </w:t>
            </w:r>
            <w:r w:rsidRPr="008B44F8">
              <w:rPr>
                <w:rFonts w:ascii="Book Antiqua" w:hAnsi="Book Antiqua"/>
                <w:sz w:val="24"/>
                <w:szCs w:val="24"/>
                <w:lang w:eastAsia="zh-CN"/>
              </w:rPr>
              <w:t>2</w:t>
            </w:r>
            <w:r w:rsidR="00646A00" w:rsidRPr="008B44F8">
              <w:rPr>
                <w:rFonts w:ascii="Book Antiqua" w:hAnsi="Book Antiqua" w:hint="eastAsia"/>
                <w:sz w:val="24"/>
                <w:szCs w:val="24"/>
                <w:lang w:eastAsia="zh-CN"/>
              </w:rPr>
              <w:t xml:space="preserve"> </w:t>
            </w:r>
            <w:r w:rsidRPr="008B44F8">
              <w:rPr>
                <w:rFonts w:ascii="Book Antiqua" w:hAnsi="Book Antiqua"/>
                <w:sz w:val="24"/>
                <w:szCs w:val="24"/>
                <w:lang w:eastAsia="zh-CN"/>
              </w:rPr>
              <w:t xml:space="preserve">cm sized HCC, due to hypovascularity in small HCC </w:t>
            </w:r>
            <w:r w:rsidR="00646A00" w:rsidRPr="008B44F8">
              <w:rPr>
                <w:rFonts w:ascii="Book Antiqua" w:hAnsi="Book Antiqua" w:hint="eastAsia"/>
                <w:sz w:val="24"/>
                <w:szCs w:val="24"/>
                <w:lang w:eastAsia="zh-CN"/>
              </w:rPr>
              <w:t>and</w:t>
            </w:r>
            <w:r w:rsidRPr="008B44F8">
              <w:rPr>
                <w:rFonts w:ascii="Book Antiqua" w:hAnsi="Book Antiqua"/>
                <w:sz w:val="24"/>
                <w:szCs w:val="24"/>
                <w:lang w:eastAsia="zh-CN"/>
              </w:rPr>
              <w:t xml:space="preserve"> lack of typical imaging findings</w:t>
            </w:r>
          </w:p>
        </w:tc>
        <w:tc>
          <w:tcPr>
            <w:tcW w:w="4356" w:type="dxa"/>
          </w:tcPr>
          <w:p w:rsidR="00646A00" w:rsidRPr="008B44F8" w:rsidRDefault="0044500C" w:rsidP="005D6F8A">
            <w:pPr>
              <w:adjustRightInd w:val="0"/>
              <w:snapToGrid w:val="0"/>
              <w:spacing w:line="360" w:lineRule="auto"/>
              <w:jc w:val="center"/>
              <w:rPr>
                <w:rFonts w:ascii="Book Antiqua" w:hAnsi="Book Antiqua"/>
                <w:sz w:val="24"/>
                <w:szCs w:val="24"/>
                <w:lang w:eastAsia="zh-CN"/>
              </w:rPr>
            </w:pPr>
            <w:r w:rsidRPr="008B44F8">
              <w:rPr>
                <w:rFonts w:ascii="Book Antiqua" w:hAnsi="Book Antiqua"/>
                <w:sz w:val="24"/>
                <w:szCs w:val="24"/>
                <w:lang w:eastAsia="zh-CN"/>
              </w:rPr>
              <w:t>AFP levels very high in the absence of other known causative tumours</w:t>
            </w:r>
          </w:p>
        </w:tc>
      </w:tr>
      <w:tr w:rsidR="008B44F8" w:rsidRPr="008B44F8" w:rsidTr="005D6F8A">
        <w:tc>
          <w:tcPr>
            <w:tcW w:w="4360" w:type="dxa"/>
          </w:tcPr>
          <w:p w:rsidR="00646A00" w:rsidRPr="008B44F8" w:rsidRDefault="0044500C" w:rsidP="005D6F8A">
            <w:pPr>
              <w:adjustRightInd w:val="0"/>
              <w:snapToGrid w:val="0"/>
              <w:spacing w:line="360" w:lineRule="auto"/>
              <w:rPr>
                <w:rFonts w:ascii="Book Antiqua" w:hAnsi="Book Antiqua"/>
                <w:sz w:val="24"/>
                <w:szCs w:val="24"/>
                <w:lang w:eastAsia="zh-CN"/>
              </w:rPr>
            </w:pPr>
            <w:r w:rsidRPr="008B44F8">
              <w:rPr>
                <w:rFonts w:ascii="Book Antiqua" w:hAnsi="Book Antiqua"/>
                <w:sz w:val="24"/>
                <w:szCs w:val="24"/>
                <w:lang w:eastAsia="zh-CN"/>
              </w:rPr>
              <w:t>Combined hepato-cholangiocarcinoma</w:t>
            </w:r>
          </w:p>
        </w:tc>
        <w:tc>
          <w:tcPr>
            <w:tcW w:w="3192" w:type="dxa"/>
          </w:tcPr>
          <w:p w:rsidR="00646A00" w:rsidRPr="008B44F8" w:rsidRDefault="0044500C" w:rsidP="005D6F8A">
            <w:pPr>
              <w:adjustRightInd w:val="0"/>
              <w:snapToGrid w:val="0"/>
              <w:spacing w:line="360" w:lineRule="auto"/>
              <w:jc w:val="center"/>
              <w:rPr>
                <w:rFonts w:ascii="Book Antiqua" w:hAnsi="Book Antiqua"/>
                <w:sz w:val="24"/>
                <w:szCs w:val="24"/>
                <w:lang w:eastAsia="zh-CN"/>
              </w:rPr>
            </w:pPr>
            <w:r w:rsidRPr="008B44F8">
              <w:rPr>
                <w:rFonts w:ascii="Book Antiqua" w:hAnsi="Book Antiqua"/>
                <w:sz w:val="24"/>
                <w:szCs w:val="24"/>
                <w:lang w:eastAsia="zh-CN"/>
              </w:rPr>
              <w:t>Predictors of prognosis</w:t>
            </w:r>
          </w:p>
        </w:tc>
        <w:tc>
          <w:tcPr>
            <w:tcW w:w="4356" w:type="dxa"/>
          </w:tcPr>
          <w:p w:rsidR="00646A00" w:rsidRPr="008B44F8" w:rsidRDefault="0044500C" w:rsidP="005D6F8A">
            <w:pPr>
              <w:adjustRightInd w:val="0"/>
              <w:snapToGrid w:val="0"/>
              <w:spacing w:line="360" w:lineRule="auto"/>
              <w:jc w:val="center"/>
              <w:rPr>
                <w:rFonts w:ascii="Book Antiqua" w:hAnsi="Book Antiqua"/>
                <w:sz w:val="24"/>
                <w:szCs w:val="24"/>
                <w:lang w:eastAsia="zh-CN"/>
              </w:rPr>
            </w:pPr>
            <w:r w:rsidRPr="008B44F8">
              <w:rPr>
                <w:rFonts w:ascii="Book Antiqua" w:hAnsi="Book Antiqua"/>
                <w:sz w:val="24"/>
                <w:szCs w:val="24"/>
                <w:lang w:eastAsia="zh-CN"/>
              </w:rPr>
              <w:t>Curative resection possible due to risk of needle tract seeding, if biopsied</w:t>
            </w:r>
          </w:p>
        </w:tc>
      </w:tr>
      <w:tr w:rsidR="008B44F8" w:rsidRPr="008B44F8" w:rsidTr="005D6F8A">
        <w:tc>
          <w:tcPr>
            <w:tcW w:w="4360" w:type="dxa"/>
          </w:tcPr>
          <w:p w:rsidR="00646A00" w:rsidRPr="008B44F8" w:rsidRDefault="0044500C" w:rsidP="005D6F8A">
            <w:pPr>
              <w:adjustRightInd w:val="0"/>
              <w:snapToGrid w:val="0"/>
              <w:spacing w:line="360" w:lineRule="auto"/>
              <w:rPr>
                <w:rFonts w:ascii="Book Antiqua" w:hAnsi="Book Antiqua"/>
                <w:sz w:val="24"/>
                <w:szCs w:val="24"/>
                <w:lang w:eastAsia="zh-CN"/>
              </w:rPr>
            </w:pPr>
            <w:r w:rsidRPr="008B44F8">
              <w:rPr>
                <w:rFonts w:ascii="Book Antiqua" w:hAnsi="Book Antiqua"/>
                <w:sz w:val="24"/>
                <w:szCs w:val="24"/>
                <w:lang w:eastAsia="zh-CN"/>
              </w:rPr>
              <w:t>Atypical variants of HCC</w:t>
            </w:r>
          </w:p>
        </w:tc>
        <w:tc>
          <w:tcPr>
            <w:tcW w:w="3192" w:type="dxa"/>
          </w:tcPr>
          <w:p w:rsidR="00646A00" w:rsidRPr="008B44F8" w:rsidRDefault="0044500C" w:rsidP="005D6F8A">
            <w:pPr>
              <w:adjustRightInd w:val="0"/>
              <w:snapToGrid w:val="0"/>
              <w:spacing w:line="360" w:lineRule="auto"/>
              <w:jc w:val="center"/>
              <w:rPr>
                <w:rFonts w:ascii="Book Antiqua" w:hAnsi="Book Antiqua"/>
                <w:sz w:val="24"/>
                <w:szCs w:val="24"/>
                <w:lang w:eastAsia="zh-CN"/>
              </w:rPr>
            </w:pPr>
            <w:r w:rsidRPr="008B44F8">
              <w:rPr>
                <w:rFonts w:ascii="Book Antiqua" w:hAnsi="Book Antiqua"/>
                <w:sz w:val="24"/>
                <w:szCs w:val="24"/>
                <w:lang w:eastAsia="zh-CN"/>
              </w:rPr>
              <w:t xml:space="preserve">Teaching </w:t>
            </w:r>
            <w:r w:rsidR="00646A00" w:rsidRPr="008B44F8">
              <w:rPr>
                <w:rFonts w:ascii="Book Antiqua" w:hAnsi="Book Antiqua" w:hint="eastAsia"/>
                <w:sz w:val="24"/>
                <w:szCs w:val="24"/>
                <w:lang w:eastAsia="zh-CN"/>
              </w:rPr>
              <w:t>and</w:t>
            </w:r>
            <w:r w:rsidRPr="008B44F8">
              <w:rPr>
                <w:rFonts w:ascii="Book Antiqua" w:hAnsi="Book Antiqua"/>
                <w:sz w:val="24"/>
                <w:szCs w:val="24"/>
                <w:lang w:eastAsia="zh-CN"/>
              </w:rPr>
              <w:t xml:space="preserve"> biobanking</w:t>
            </w:r>
          </w:p>
        </w:tc>
        <w:tc>
          <w:tcPr>
            <w:tcW w:w="4356" w:type="dxa"/>
          </w:tcPr>
          <w:p w:rsidR="00646A00" w:rsidRPr="008B44F8" w:rsidRDefault="00646A00" w:rsidP="005D6F8A">
            <w:pPr>
              <w:adjustRightInd w:val="0"/>
              <w:snapToGrid w:val="0"/>
              <w:spacing w:line="360" w:lineRule="auto"/>
              <w:jc w:val="center"/>
              <w:rPr>
                <w:rFonts w:ascii="Book Antiqua" w:hAnsi="Book Antiqua"/>
                <w:sz w:val="24"/>
                <w:szCs w:val="24"/>
                <w:lang w:eastAsia="zh-CN"/>
              </w:rPr>
            </w:pPr>
          </w:p>
        </w:tc>
      </w:tr>
      <w:tr w:rsidR="008B44F8" w:rsidRPr="008B44F8" w:rsidTr="005D6F8A">
        <w:tc>
          <w:tcPr>
            <w:tcW w:w="4360" w:type="dxa"/>
          </w:tcPr>
          <w:p w:rsidR="00646A00" w:rsidRPr="008B44F8" w:rsidRDefault="0044500C" w:rsidP="005D6F8A">
            <w:pPr>
              <w:adjustRightInd w:val="0"/>
              <w:snapToGrid w:val="0"/>
              <w:spacing w:line="360" w:lineRule="auto"/>
              <w:rPr>
                <w:rFonts w:ascii="Book Antiqua" w:hAnsi="Book Antiqua"/>
                <w:sz w:val="24"/>
                <w:szCs w:val="24"/>
                <w:lang w:eastAsia="zh-CN"/>
              </w:rPr>
            </w:pPr>
            <w:r w:rsidRPr="008B44F8">
              <w:rPr>
                <w:rFonts w:ascii="Book Antiqua" w:hAnsi="Book Antiqua"/>
                <w:sz w:val="24"/>
                <w:szCs w:val="24"/>
                <w:lang w:eastAsia="zh-CN"/>
              </w:rPr>
              <w:t>Identifying stem cell phenotypes</w:t>
            </w:r>
          </w:p>
        </w:tc>
        <w:tc>
          <w:tcPr>
            <w:tcW w:w="3192" w:type="dxa"/>
          </w:tcPr>
          <w:p w:rsidR="00646A00" w:rsidRPr="008B44F8" w:rsidRDefault="0044500C" w:rsidP="005D6F8A">
            <w:pPr>
              <w:adjustRightInd w:val="0"/>
              <w:snapToGrid w:val="0"/>
              <w:spacing w:line="360" w:lineRule="auto"/>
              <w:jc w:val="center"/>
              <w:rPr>
                <w:rFonts w:ascii="Book Antiqua" w:hAnsi="Book Antiqua"/>
                <w:sz w:val="24"/>
                <w:szCs w:val="24"/>
                <w:lang w:eastAsia="zh-CN"/>
              </w:rPr>
            </w:pPr>
            <w:r w:rsidRPr="008B44F8">
              <w:rPr>
                <w:rFonts w:ascii="Book Antiqua" w:hAnsi="Book Antiqua"/>
                <w:sz w:val="24"/>
                <w:szCs w:val="24"/>
                <w:lang w:eastAsia="zh-CN"/>
              </w:rPr>
              <w:t>Distinguishing HCC from regenerative nodule, dysplastic nodule, hepatic adenoma, FNH</w:t>
            </w:r>
          </w:p>
        </w:tc>
        <w:tc>
          <w:tcPr>
            <w:tcW w:w="4356" w:type="dxa"/>
          </w:tcPr>
          <w:p w:rsidR="00646A00" w:rsidRPr="008B44F8" w:rsidRDefault="00646A00" w:rsidP="005D6F8A">
            <w:pPr>
              <w:adjustRightInd w:val="0"/>
              <w:snapToGrid w:val="0"/>
              <w:spacing w:line="360" w:lineRule="auto"/>
              <w:jc w:val="center"/>
              <w:rPr>
                <w:rFonts w:ascii="Book Antiqua" w:hAnsi="Book Antiqua"/>
                <w:sz w:val="24"/>
                <w:szCs w:val="24"/>
                <w:lang w:eastAsia="zh-CN"/>
              </w:rPr>
            </w:pPr>
          </w:p>
        </w:tc>
      </w:tr>
      <w:tr w:rsidR="008B44F8" w:rsidRPr="008B44F8" w:rsidTr="005D6F8A">
        <w:tc>
          <w:tcPr>
            <w:tcW w:w="4360" w:type="dxa"/>
          </w:tcPr>
          <w:p w:rsidR="00646A00" w:rsidRPr="008B44F8" w:rsidRDefault="0044500C" w:rsidP="005D6F8A">
            <w:pPr>
              <w:adjustRightInd w:val="0"/>
              <w:snapToGrid w:val="0"/>
              <w:spacing w:line="360" w:lineRule="auto"/>
              <w:rPr>
                <w:rFonts w:ascii="Book Antiqua" w:hAnsi="Book Antiqua"/>
                <w:sz w:val="24"/>
                <w:szCs w:val="24"/>
                <w:lang w:eastAsia="zh-CN"/>
              </w:rPr>
            </w:pPr>
            <w:r w:rsidRPr="008B44F8">
              <w:rPr>
                <w:rFonts w:ascii="Book Antiqua" w:hAnsi="Book Antiqua"/>
                <w:sz w:val="24"/>
                <w:szCs w:val="24"/>
                <w:lang w:eastAsia="zh-CN"/>
              </w:rPr>
              <w:t>Phase III trials of novel drugs</w:t>
            </w:r>
          </w:p>
        </w:tc>
        <w:tc>
          <w:tcPr>
            <w:tcW w:w="3192" w:type="dxa"/>
          </w:tcPr>
          <w:p w:rsidR="00646A00" w:rsidRPr="008B44F8" w:rsidRDefault="0044500C" w:rsidP="005D6F8A">
            <w:pPr>
              <w:adjustRightInd w:val="0"/>
              <w:snapToGrid w:val="0"/>
              <w:spacing w:line="360" w:lineRule="auto"/>
              <w:jc w:val="center"/>
              <w:rPr>
                <w:rFonts w:ascii="Book Antiqua" w:hAnsi="Book Antiqua"/>
                <w:sz w:val="24"/>
                <w:szCs w:val="24"/>
                <w:lang w:eastAsia="zh-CN"/>
              </w:rPr>
            </w:pPr>
            <w:r w:rsidRPr="008B44F8">
              <w:rPr>
                <w:rFonts w:ascii="Book Antiqua" w:hAnsi="Book Antiqua"/>
                <w:sz w:val="24"/>
                <w:szCs w:val="24"/>
                <w:lang w:eastAsia="zh-CN"/>
              </w:rPr>
              <w:t>morphologic surrogates of molecular signatures</w:t>
            </w:r>
          </w:p>
        </w:tc>
        <w:tc>
          <w:tcPr>
            <w:tcW w:w="4356" w:type="dxa"/>
          </w:tcPr>
          <w:p w:rsidR="00646A00" w:rsidRPr="008B44F8" w:rsidRDefault="00646A00" w:rsidP="005D6F8A">
            <w:pPr>
              <w:adjustRightInd w:val="0"/>
              <w:snapToGrid w:val="0"/>
              <w:spacing w:line="360" w:lineRule="auto"/>
              <w:jc w:val="center"/>
              <w:rPr>
                <w:rFonts w:ascii="Book Antiqua" w:hAnsi="Book Antiqua"/>
                <w:sz w:val="24"/>
                <w:szCs w:val="24"/>
                <w:lang w:eastAsia="zh-CN"/>
              </w:rPr>
            </w:pPr>
          </w:p>
        </w:tc>
      </w:tr>
      <w:tr w:rsidR="008B44F8" w:rsidRPr="008B44F8" w:rsidTr="005D6F8A">
        <w:tc>
          <w:tcPr>
            <w:tcW w:w="4360" w:type="dxa"/>
          </w:tcPr>
          <w:p w:rsidR="00646A00" w:rsidRPr="008B44F8" w:rsidRDefault="00646A00" w:rsidP="005D6F8A">
            <w:pPr>
              <w:adjustRightInd w:val="0"/>
              <w:snapToGrid w:val="0"/>
              <w:spacing w:line="360" w:lineRule="auto"/>
              <w:rPr>
                <w:rFonts w:ascii="Book Antiqua" w:hAnsi="Book Antiqua"/>
                <w:sz w:val="24"/>
                <w:szCs w:val="24"/>
                <w:lang w:eastAsia="zh-CN"/>
              </w:rPr>
            </w:pPr>
            <w:r w:rsidRPr="008B44F8">
              <w:rPr>
                <w:rFonts w:ascii="Book Antiqua" w:hAnsi="Book Antiqua"/>
                <w:sz w:val="24"/>
                <w:szCs w:val="24"/>
                <w:lang w:eastAsia="zh-CN"/>
              </w:rPr>
              <w:t xml:space="preserve">Tissue biomarker development </w:t>
            </w:r>
            <w:r w:rsidRPr="008B44F8">
              <w:rPr>
                <w:rFonts w:ascii="Book Antiqua" w:hAnsi="Book Antiqua" w:hint="eastAsia"/>
                <w:sz w:val="24"/>
                <w:szCs w:val="24"/>
                <w:lang w:eastAsia="zh-CN"/>
              </w:rPr>
              <w:t xml:space="preserve">and </w:t>
            </w:r>
            <w:r w:rsidRPr="008B44F8">
              <w:rPr>
                <w:rFonts w:ascii="Book Antiqua" w:hAnsi="Book Antiqua"/>
                <w:sz w:val="24"/>
                <w:szCs w:val="24"/>
                <w:lang w:eastAsia="zh-CN"/>
              </w:rPr>
              <w:t>studies</w:t>
            </w:r>
          </w:p>
        </w:tc>
        <w:tc>
          <w:tcPr>
            <w:tcW w:w="3192" w:type="dxa"/>
          </w:tcPr>
          <w:p w:rsidR="00646A00" w:rsidRPr="008B44F8" w:rsidRDefault="0044500C" w:rsidP="005D6F8A">
            <w:pPr>
              <w:adjustRightInd w:val="0"/>
              <w:snapToGrid w:val="0"/>
              <w:spacing w:line="360" w:lineRule="auto"/>
              <w:jc w:val="center"/>
              <w:rPr>
                <w:rFonts w:ascii="Book Antiqua" w:hAnsi="Book Antiqua"/>
                <w:sz w:val="24"/>
                <w:szCs w:val="24"/>
                <w:lang w:eastAsia="zh-CN"/>
              </w:rPr>
            </w:pPr>
            <w:r w:rsidRPr="008B44F8">
              <w:rPr>
                <w:rFonts w:ascii="Book Antiqua" w:hAnsi="Book Antiqua"/>
                <w:sz w:val="24"/>
                <w:szCs w:val="24"/>
                <w:lang w:eastAsia="zh-CN"/>
              </w:rPr>
              <w:t>surrogate biomarkers of MVI in liver biopsy</w:t>
            </w:r>
          </w:p>
        </w:tc>
        <w:tc>
          <w:tcPr>
            <w:tcW w:w="4356" w:type="dxa"/>
          </w:tcPr>
          <w:p w:rsidR="00646A00" w:rsidRPr="008B44F8" w:rsidRDefault="00646A00" w:rsidP="005D6F8A">
            <w:pPr>
              <w:adjustRightInd w:val="0"/>
              <w:snapToGrid w:val="0"/>
              <w:spacing w:line="360" w:lineRule="auto"/>
              <w:jc w:val="center"/>
              <w:rPr>
                <w:rFonts w:ascii="Book Antiqua" w:hAnsi="Book Antiqua"/>
                <w:sz w:val="24"/>
                <w:szCs w:val="24"/>
                <w:lang w:eastAsia="zh-CN"/>
              </w:rPr>
            </w:pPr>
          </w:p>
        </w:tc>
      </w:tr>
    </w:tbl>
    <w:p w:rsidR="005A114A" w:rsidRPr="008B44F8" w:rsidRDefault="005D6F8A" w:rsidP="005D6F8A">
      <w:pPr>
        <w:widowControl w:val="0"/>
        <w:adjustRightInd w:val="0"/>
        <w:snapToGrid w:val="0"/>
        <w:spacing w:after="0" w:line="360" w:lineRule="auto"/>
        <w:jc w:val="both"/>
        <w:rPr>
          <w:rFonts w:ascii="Book Antiqua" w:hAnsi="Book Antiqua"/>
          <w:sz w:val="24"/>
          <w:szCs w:val="24"/>
          <w:lang w:val="en-IN" w:eastAsia="zh-CN"/>
        </w:rPr>
      </w:pPr>
      <w:r w:rsidRPr="008B44F8">
        <w:rPr>
          <w:rFonts w:ascii="Book Antiqua" w:hAnsi="Book Antiqua" w:hint="eastAsia"/>
          <w:sz w:val="24"/>
          <w:szCs w:val="24"/>
          <w:lang w:eastAsia="zh-CN"/>
        </w:rPr>
        <w:t xml:space="preserve">HCC: </w:t>
      </w:r>
      <w:r w:rsidRPr="008B44F8">
        <w:rPr>
          <w:rFonts w:ascii="Book Antiqua" w:hAnsi="Book Antiqua"/>
          <w:sz w:val="24"/>
          <w:szCs w:val="24"/>
          <w:lang w:eastAsia="zh-CN"/>
        </w:rPr>
        <w:t>Hepatocellular carcinoma</w:t>
      </w:r>
      <w:r w:rsidRPr="008B44F8">
        <w:rPr>
          <w:rFonts w:ascii="Book Antiqua" w:hAnsi="Book Antiqua" w:hint="eastAsia"/>
          <w:sz w:val="24"/>
          <w:szCs w:val="24"/>
          <w:lang w:eastAsia="zh-CN"/>
        </w:rPr>
        <w:t xml:space="preserve">; </w:t>
      </w:r>
      <w:r w:rsidRPr="008B44F8">
        <w:rPr>
          <w:rFonts w:ascii="Book Antiqua" w:hAnsi="Book Antiqua"/>
          <w:sz w:val="24"/>
          <w:szCs w:val="24"/>
        </w:rPr>
        <w:t>MVI</w:t>
      </w:r>
      <w:r w:rsidRPr="008B44F8">
        <w:rPr>
          <w:rFonts w:ascii="Book Antiqua" w:hAnsi="Book Antiqua" w:hint="eastAsia"/>
          <w:sz w:val="24"/>
          <w:szCs w:val="24"/>
          <w:lang w:eastAsia="zh-CN"/>
        </w:rPr>
        <w:t>:</w:t>
      </w:r>
      <w:r w:rsidRPr="008B44F8">
        <w:rPr>
          <w:rFonts w:ascii="Book Antiqua" w:hAnsi="Book Antiqua"/>
          <w:sz w:val="24"/>
          <w:szCs w:val="24"/>
        </w:rPr>
        <w:t xml:space="preserve"> Micro vascular</w:t>
      </w:r>
      <w:r w:rsidRPr="008B44F8">
        <w:rPr>
          <w:rFonts w:ascii="Book Antiqua" w:hAnsi="Book Antiqua" w:hint="eastAsia"/>
          <w:sz w:val="24"/>
          <w:szCs w:val="24"/>
          <w:lang w:eastAsia="zh-CN"/>
        </w:rPr>
        <w:t xml:space="preserve">; </w:t>
      </w:r>
      <w:r w:rsidRPr="008B44F8">
        <w:rPr>
          <w:rFonts w:ascii="Book Antiqua" w:hAnsi="Book Antiqua"/>
          <w:sz w:val="24"/>
          <w:szCs w:val="24"/>
        </w:rPr>
        <w:t>AFP</w:t>
      </w:r>
      <w:r w:rsidRPr="008B44F8">
        <w:rPr>
          <w:rFonts w:ascii="Book Antiqua" w:hAnsi="Book Antiqua" w:hint="eastAsia"/>
          <w:sz w:val="24"/>
          <w:szCs w:val="24"/>
          <w:lang w:eastAsia="zh-CN"/>
        </w:rPr>
        <w:t xml:space="preserve">: </w:t>
      </w:r>
      <w:r w:rsidR="002013E5">
        <w:rPr>
          <w:rFonts w:ascii="Book Antiqua" w:hAnsi="Book Antiqua"/>
          <w:sz w:val="24"/>
          <w:szCs w:val="24"/>
        </w:rPr>
        <w:t>α-feto</w:t>
      </w:r>
      <w:r w:rsidRPr="008B44F8">
        <w:rPr>
          <w:rFonts w:ascii="Book Antiqua" w:hAnsi="Book Antiqua"/>
          <w:sz w:val="24"/>
          <w:szCs w:val="24"/>
        </w:rPr>
        <w:t>protein</w:t>
      </w:r>
      <w:r w:rsidRPr="008B44F8">
        <w:rPr>
          <w:rFonts w:ascii="Book Antiqua" w:hAnsi="Book Antiqua" w:hint="eastAsia"/>
          <w:sz w:val="24"/>
          <w:szCs w:val="24"/>
          <w:lang w:eastAsia="zh-CN"/>
        </w:rPr>
        <w:t>.</w:t>
      </w:r>
    </w:p>
    <w:sectPr w:rsidR="005A114A" w:rsidRPr="008B44F8" w:rsidSect="005A114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E07AB" w:rsidRDefault="004E07AB" w:rsidP="002863D1">
      <w:pPr>
        <w:spacing w:after="0" w:line="240" w:lineRule="auto"/>
      </w:pPr>
      <w:r>
        <w:separator/>
      </w:r>
    </w:p>
  </w:endnote>
  <w:endnote w:type="continuationSeparator" w:id="0">
    <w:p w:rsidR="004E07AB" w:rsidRDefault="004E07AB" w:rsidP="002863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 w:name="MinionPro-Regular3">
    <w:panose1 w:val="00000000000000000000"/>
    <w:charset w:val="00"/>
    <w:family w:val="auto"/>
    <w:notTrueType/>
    <w:pitch w:val="default"/>
    <w:sig w:usb0="00000003" w:usb1="00000000" w:usb2="00000000" w:usb3="00000000" w:csb0="00000001" w:csb1="00000000"/>
  </w:font>
  <w:font w:name="AdvPED1282">
    <w:panose1 w:val="00000000000000000000"/>
    <w:charset w:val="00"/>
    <w:family w:val="auto"/>
    <w:notTrueType/>
    <w:pitch w:val="default"/>
    <w:sig w:usb0="00000003" w:usb1="00000000" w:usb2="00000000" w:usb3="00000000" w:csb0="00000001" w:csb1="00000000"/>
  </w:font>
  <w:font w:name="AdvPSA183">
    <w:panose1 w:val="00000000000000000000"/>
    <w:charset w:val="00"/>
    <w:family w:val="swiss"/>
    <w:notTrueType/>
    <w:pitch w:val="default"/>
    <w:sig w:usb0="00000003" w:usb1="00000000" w:usb2="00000000" w:usb3="00000000" w:csb0="00000001" w:csb1="00000000"/>
  </w:font>
  <w:font w:name="Lato-Regular">
    <w:panose1 w:val="00000000000000000000"/>
    <w:charset w:val="00"/>
    <w:family w:val="auto"/>
    <w:notTrueType/>
    <w:pitch w:val="default"/>
    <w:sig w:usb0="00000003" w:usb1="00000000" w:usb2="00000000" w:usb3="00000000" w:csb0="00000001" w:csb1="00000000"/>
  </w:font>
  <w:font w:name="ClassicalGaramondBT-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E07AB" w:rsidRDefault="004E07AB" w:rsidP="002863D1">
      <w:pPr>
        <w:spacing w:after="0" w:line="240" w:lineRule="auto"/>
      </w:pPr>
      <w:r>
        <w:separator/>
      </w:r>
    </w:p>
  </w:footnote>
  <w:footnote w:type="continuationSeparator" w:id="0">
    <w:p w:rsidR="004E07AB" w:rsidRDefault="004E07AB" w:rsidP="002863D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57C49"/>
    <w:multiLevelType w:val="hybridMultilevel"/>
    <w:tmpl w:val="9FFACABA"/>
    <w:lvl w:ilvl="0" w:tplc="CA302A6E">
      <w:start w:val="1"/>
      <w:numFmt w:val="decimal"/>
      <w:lvlText w:val="%1."/>
      <w:lvlJc w:val="left"/>
      <w:pPr>
        <w:tabs>
          <w:tab w:val="num" w:pos="720"/>
        </w:tabs>
        <w:ind w:left="720" w:hanging="360"/>
      </w:pPr>
    </w:lvl>
    <w:lvl w:ilvl="1" w:tplc="34F0533A" w:tentative="1">
      <w:start w:val="1"/>
      <w:numFmt w:val="decimal"/>
      <w:lvlText w:val="%2."/>
      <w:lvlJc w:val="left"/>
      <w:pPr>
        <w:tabs>
          <w:tab w:val="num" w:pos="1440"/>
        </w:tabs>
        <w:ind w:left="1440" w:hanging="360"/>
      </w:pPr>
    </w:lvl>
    <w:lvl w:ilvl="2" w:tplc="3B64C392" w:tentative="1">
      <w:start w:val="1"/>
      <w:numFmt w:val="decimal"/>
      <w:lvlText w:val="%3."/>
      <w:lvlJc w:val="left"/>
      <w:pPr>
        <w:tabs>
          <w:tab w:val="num" w:pos="2160"/>
        </w:tabs>
        <w:ind w:left="2160" w:hanging="360"/>
      </w:pPr>
    </w:lvl>
    <w:lvl w:ilvl="3" w:tplc="6D66706C" w:tentative="1">
      <w:start w:val="1"/>
      <w:numFmt w:val="decimal"/>
      <w:lvlText w:val="%4."/>
      <w:lvlJc w:val="left"/>
      <w:pPr>
        <w:tabs>
          <w:tab w:val="num" w:pos="2880"/>
        </w:tabs>
        <w:ind w:left="2880" w:hanging="360"/>
      </w:pPr>
    </w:lvl>
    <w:lvl w:ilvl="4" w:tplc="3CCE3B72" w:tentative="1">
      <w:start w:val="1"/>
      <w:numFmt w:val="decimal"/>
      <w:lvlText w:val="%5."/>
      <w:lvlJc w:val="left"/>
      <w:pPr>
        <w:tabs>
          <w:tab w:val="num" w:pos="3600"/>
        </w:tabs>
        <w:ind w:left="3600" w:hanging="360"/>
      </w:pPr>
    </w:lvl>
    <w:lvl w:ilvl="5" w:tplc="18606B7E" w:tentative="1">
      <w:start w:val="1"/>
      <w:numFmt w:val="decimal"/>
      <w:lvlText w:val="%6."/>
      <w:lvlJc w:val="left"/>
      <w:pPr>
        <w:tabs>
          <w:tab w:val="num" w:pos="4320"/>
        </w:tabs>
        <w:ind w:left="4320" w:hanging="360"/>
      </w:pPr>
    </w:lvl>
    <w:lvl w:ilvl="6" w:tplc="462A3FFE" w:tentative="1">
      <w:start w:val="1"/>
      <w:numFmt w:val="decimal"/>
      <w:lvlText w:val="%7."/>
      <w:lvlJc w:val="left"/>
      <w:pPr>
        <w:tabs>
          <w:tab w:val="num" w:pos="5040"/>
        </w:tabs>
        <w:ind w:left="5040" w:hanging="360"/>
      </w:pPr>
    </w:lvl>
    <w:lvl w:ilvl="7" w:tplc="5360F366" w:tentative="1">
      <w:start w:val="1"/>
      <w:numFmt w:val="decimal"/>
      <w:lvlText w:val="%8."/>
      <w:lvlJc w:val="left"/>
      <w:pPr>
        <w:tabs>
          <w:tab w:val="num" w:pos="5760"/>
        </w:tabs>
        <w:ind w:left="5760" w:hanging="360"/>
      </w:pPr>
    </w:lvl>
    <w:lvl w:ilvl="8" w:tplc="1CDC9FEC" w:tentative="1">
      <w:start w:val="1"/>
      <w:numFmt w:val="decimal"/>
      <w:lvlText w:val="%9."/>
      <w:lvlJc w:val="left"/>
      <w:pPr>
        <w:tabs>
          <w:tab w:val="num" w:pos="6480"/>
        </w:tabs>
        <w:ind w:left="6480" w:hanging="360"/>
      </w:pPr>
    </w:lvl>
  </w:abstractNum>
  <w:abstractNum w:abstractNumId="1" w15:restartNumberingAfterBreak="0">
    <w:nsid w:val="02536AB6"/>
    <w:multiLevelType w:val="hybridMultilevel"/>
    <w:tmpl w:val="47F4D9DA"/>
    <w:lvl w:ilvl="0" w:tplc="00809512">
      <w:start w:val="1"/>
      <w:numFmt w:val="decimal"/>
      <w:lvlText w:val="%1."/>
      <w:lvlJc w:val="left"/>
      <w:pPr>
        <w:tabs>
          <w:tab w:val="num" w:pos="720"/>
        </w:tabs>
        <w:ind w:left="720" w:hanging="360"/>
      </w:pPr>
    </w:lvl>
    <w:lvl w:ilvl="1" w:tplc="44A83A72" w:tentative="1">
      <w:start w:val="1"/>
      <w:numFmt w:val="decimal"/>
      <w:lvlText w:val="%2."/>
      <w:lvlJc w:val="left"/>
      <w:pPr>
        <w:tabs>
          <w:tab w:val="num" w:pos="1440"/>
        </w:tabs>
        <w:ind w:left="1440" w:hanging="360"/>
      </w:pPr>
    </w:lvl>
    <w:lvl w:ilvl="2" w:tplc="8A16F958" w:tentative="1">
      <w:start w:val="1"/>
      <w:numFmt w:val="decimal"/>
      <w:lvlText w:val="%3."/>
      <w:lvlJc w:val="left"/>
      <w:pPr>
        <w:tabs>
          <w:tab w:val="num" w:pos="2160"/>
        </w:tabs>
        <w:ind w:left="2160" w:hanging="360"/>
      </w:pPr>
    </w:lvl>
    <w:lvl w:ilvl="3" w:tplc="4F6E9990" w:tentative="1">
      <w:start w:val="1"/>
      <w:numFmt w:val="decimal"/>
      <w:lvlText w:val="%4."/>
      <w:lvlJc w:val="left"/>
      <w:pPr>
        <w:tabs>
          <w:tab w:val="num" w:pos="2880"/>
        </w:tabs>
        <w:ind w:left="2880" w:hanging="360"/>
      </w:pPr>
    </w:lvl>
    <w:lvl w:ilvl="4" w:tplc="9F480F04" w:tentative="1">
      <w:start w:val="1"/>
      <w:numFmt w:val="decimal"/>
      <w:lvlText w:val="%5."/>
      <w:lvlJc w:val="left"/>
      <w:pPr>
        <w:tabs>
          <w:tab w:val="num" w:pos="3600"/>
        </w:tabs>
        <w:ind w:left="3600" w:hanging="360"/>
      </w:pPr>
    </w:lvl>
    <w:lvl w:ilvl="5" w:tplc="90F22026" w:tentative="1">
      <w:start w:val="1"/>
      <w:numFmt w:val="decimal"/>
      <w:lvlText w:val="%6."/>
      <w:lvlJc w:val="left"/>
      <w:pPr>
        <w:tabs>
          <w:tab w:val="num" w:pos="4320"/>
        </w:tabs>
        <w:ind w:left="4320" w:hanging="360"/>
      </w:pPr>
    </w:lvl>
    <w:lvl w:ilvl="6" w:tplc="CDF6D476" w:tentative="1">
      <w:start w:val="1"/>
      <w:numFmt w:val="decimal"/>
      <w:lvlText w:val="%7."/>
      <w:lvlJc w:val="left"/>
      <w:pPr>
        <w:tabs>
          <w:tab w:val="num" w:pos="5040"/>
        </w:tabs>
        <w:ind w:left="5040" w:hanging="360"/>
      </w:pPr>
    </w:lvl>
    <w:lvl w:ilvl="7" w:tplc="651E8E22" w:tentative="1">
      <w:start w:val="1"/>
      <w:numFmt w:val="decimal"/>
      <w:lvlText w:val="%8."/>
      <w:lvlJc w:val="left"/>
      <w:pPr>
        <w:tabs>
          <w:tab w:val="num" w:pos="5760"/>
        </w:tabs>
        <w:ind w:left="5760" w:hanging="360"/>
      </w:pPr>
    </w:lvl>
    <w:lvl w:ilvl="8" w:tplc="47AE3646" w:tentative="1">
      <w:start w:val="1"/>
      <w:numFmt w:val="decimal"/>
      <w:lvlText w:val="%9."/>
      <w:lvlJc w:val="left"/>
      <w:pPr>
        <w:tabs>
          <w:tab w:val="num" w:pos="6480"/>
        </w:tabs>
        <w:ind w:left="6480" w:hanging="360"/>
      </w:pPr>
    </w:lvl>
  </w:abstractNum>
  <w:abstractNum w:abstractNumId="2" w15:restartNumberingAfterBreak="0">
    <w:nsid w:val="040018F3"/>
    <w:multiLevelType w:val="hybridMultilevel"/>
    <w:tmpl w:val="BBAA2372"/>
    <w:lvl w:ilvl="0" w:tplc="28BC2E68">
      <w:start w:val="1"/>
      <w:numFmt w:val="decimal"/>
      <w:lvlText w:val="%1."/>
      <w:lvlJc w:val="left"/>
      <w:pPr>
        <w:tabs>
          <w:tab w:val="num" w:pos="720"/>
        </w:tabs>
        <w:ind w:left="720" w:hanging="360"/>
      </w:pPr>
    </w:lvl>
    <w:lvl w:ilvl="1" w:tplc="D93ED102" w:tentative="1">
      <w:start w:val="1"/>
      <w:numFmt w:val="decimal"/>
      <w:lvlText w:val="%2."/>
      <w:lvlJc w:val="left"/>
      <w:pPr>
        <w:tabs>
          <w:tab w:val="num" w:pos="1440"/>
        </w:tabs>
        <w:ind w:left="1440" w:hanging="360"/>
      </w:pPr>
    </w:lvl>
    <w:lvl w:ilvl="2" w:tplc="C6B6DE68" w:tentative="1">
      <w:start w:val="1"/>
      <w:numFmt w:val="decimal"/>
      <w:lvlText w:val="%3."/>
      <w:lvlJc w:val="left"/>
      <w:pPr>
        <w:tabs>
          <w:tab w:val="num" w:pos="2160"/>
        </w:tabs>
        <w:ind w:left="2160" w:hanging="360"/>
      </w:pPr>
    </w:lvl>
    <w:lvl w:ilvl="3" w:tplc="CE564800" w:tentative="1">
      <w:start w:val="1"/>
      <w:numFmt w:val="decimal"/>
      <w:lvlText w:val="%4."/>
      <w:lvlJc w:val="left"/>
      <w:pPr>
        <w:tabs>
          <w:tab w:val="num" w:pos="2880"/>
        </w:tabs>
        <w:ind w:left="2880" w:hanging="360"/>
      </w:pPr>
    </w:lvl>
    <w:lvl w:ilvl="4" w:tplc="A63866B0" w:tentative="1">
      <w:start w:val="1"/>
      <w:numFmt w:val="decimal"/>
      <w:lvlText w:val="%5."/>
      <w:lvlJc w:val="left"/>
      <w:pPr>
        <w:tabs>
          <w:tab w:val="num" w:pos="3600"/>
        </w:tabs>
        <w:ind w:left="3600" w:hanging="360"/>
      </w:pPr>
    </w:lvl>
    <w:lvl w:ilvl="5" w:tplc="EF9CE106" w:tentative="1">
      <w:start w:val="1"/>
      <w:numFmt w:val="decimal"/>
      <w:lvlText w:val="%6."/>
      <w:lvlJc w:val="left"/>
      <w:pPr>
        <w:tabs>
          <w:tab w:val="num" w:pos="4320"/>
        </w:tabs>
        <w:ind w:left="4320" w:hanging="360"/>
      </w:pPr>
    </w:lvl>
    <w:lvl w:ilvl="6" w:tplc="2630855C" w:tentative="1">
      <w:start w:val="1"/>
      <w:numFmt w:val="decimal"/>
      <w:lvlText w:val="%7."/>
      <w:lvlJc w:val="left"/>
      <w:pPr>
        <w:tabs>
          <w:tab w:val="num" w:pos="5040"/>
        </w:tabs>
        <w:ind w:left="5040" w:hanging="360"/>
      </w:pPr>
    </w:lvl>
    <w:lvl w:ilvl="7" w:tplc="B9965910" w:tentative="1">
      <w:start w:val="1"/>
      <w:numFmt w:val="decimal"/>
      <w:lvlText w:val="%8."/>
      <w:lvlJc w:val="left"/>
      <w:pPr>
        <w:tabs>
          <w:tab w:val="num" w:pos="5760"/>
        </w:tabs>
        <w:ind w:left="5760" w:hanging="360"/>
      </w:pPr>
    </w:lvl>
    <w:lvl w:ilvl="8" w:tplc="4D60D10A" w:tentative="1">
      <w:start w:val="1"/>
      <w:numFmt w:val="decimal"/>
      <w:lvlText w:val="%9."/>
      <w:lvlJc w:val="left"/>
      <w:pPr>
        <w:tabs>
          <w:tab w:val="num" w:pos="6480"/>
        </w:tabs>
        <w:ind w:left="6480" w:hanging="360"/>
      </w:pPr>
    </w:lvl>
  </w:abstractNum>
  <w:abstractNum w:abstractNumId="3" w15:restartNumberingAfterBreak="0">
    <w:nsid w:val="04E570CF"/>
    <w:multiLevelType w:val="hybridMultilevel"/>
    <w:tmpl w:val="5C72EF3E"/>
    <w:lvl w:ilvl="0" w:tplc="C22CB38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70202F2"/>
    <w:multiLevelType w:val="hybridMultilevel"/>
    <w:tmpl w:val="380CB6F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2A506A74"/>
    <w:multiLevelType w:val="hybridMultilevel"/>
    <w:tmpl w:val="66B827AC"/>
    <w:lvl w:ilvl="0" w:tplc="6B0C1BD0">
      <w:start w:val="1"/>
      <w:numFmt w:val="decimal"/>
      <w:lvlText w:val="%1."/>
      <w:lvlJc w:val="left"/>
      <w:pPr>
        <w:tabs>
          <w:tab w:val="num" w:pos="720"/>
        </w:tabs>
        <w:ind w:left="720" w:hanging="360"/>
      </w:pPr>
    </w:lvl>
    <w:lvl w:ilvl="1" w:tplc="7062D68E" w:tentative="1">
      <w:start w:val="1"/>
      <w:numFmt w:val="decimal"/>
      <w:lvlText w:val="%2."/>
      <w:lvlJc w:val="left"/>
      <w:pPr>
        <w:tabs>
          <w:tab w:val="num" w:pos="1440"/>
        </w:tabs>
        <w:ind w:left="1440" w:hanging="360"/>
      </w:pPr>
    </w:lvl>
    <w:lvl w:ilvl="2" w:tplc="96AE107C" w:tentative="1">
      <w:start w:val="1"/>
      <w:numFmt w:val="decimal"/>
      <w:lvlText w:val="%3."/>
      <w:lvlJc w:val="left"/>
      <w:pPr>
        <w:tabs>
          <w:tab w:val="num" w:pos="2160"/>
        </w:tabs>
        <w:ind w:left="2160" w:hanging="360"/>
      </w:pPr>
    </w:lvl>
    <w:lvl w:ilvl="3" w:tplc="B2223F50" w:tentative="1">
      <w:start w:val="1"/>
      <w:numFmt w:val="decimal"/>
      <w:lvlText w:val="%4."/>
      <w:lvlJc w:val="left"/>
      <w:pPr>
        <w:tabs>
          <w:tab w:val="num" w:pos="2880"/>
        </w:tabs>
        <w:ind w:left="2880" w:hanging="360"/>
      </w:pPr>
    </w:lvl>
    <w:lvl w:ilvl="4" w:tplc="2A8A5654" w:tentative="1">
      <w:start w:val="1"/>
      <w:numFmt w:val="decimal"/>
      <w:lvlText w:val="%5."/>
      <w:lvlJc w:val="left"/>
      <w:pPr>
        <w:tabs>
          <w:tab w:val="num" w:pos="3600"/>
        </w:tabs>
        <w:ind w:left="3600" w:hanging="360"/>
      </w:pPr>
    </w:lvl>
    <w:lvl w:ilvl="5" w:tplc="581C918E" w:tentative="1">
      <w:start w:val="1"/>
      <w:numFmt w:val="decimal"/>
      <w:lvlText w:val="%6."/>
      <w:lvlJc w:val="left"/>
      <w:pPr>
        <w:tabs>
          <w:tab w:val="num" w:pos="4320"/>
        </w:tabs>
        <w:ind w:left="4320" w:hanging="360"/>
      </w:pPr>
    </w:lvl>
    <w:lvl w:ilvl="6" w:tplc="75FE1B06" w:tentative="1">
      <w:start w:val="1"/>
      <w:numFmt w:val="decimal"/>
      <w:lvlText w:val="%7."/>
      <w:lvlJc w:val="left"/>
      <w:pPr>
        <w:tabs>
          <w:tab w:val="num" w:pos="5040"/>
        </w:tabs>
        <w:ind w:left="5040" w:hanging="360"/>
      </w:pPr>
    </w:lvl>
    <w:lvl w:ilvl="7" w:tplc="FD7AD850" w:tentative="1">
      <w:start w:val="1"/>
      <w:numFmt w:val="decimal"/>
      <w:lvlText w:val="%8."/>
      <w:lvlJc w:val="left"/>
      <w:pPr>
        <w:tabs>
          <w:tab w:val="num" w:pos="5760"/>
        </w:tabs>
        <w:ind w:left="5760" w:hanging="360"/>
      </w:pPr>
    </w:lvl>
    <w:lvl w:ilvl="8" w:tplc="13202D2A" w:tentative="1">
      <w:start w:val="1"/>
      <w:numFmt w:val="decimal"/>
      <w:lvlText w:val="%9."/>
      <w:lvlJc w:val="left"/>
      <w:pPr>
        <w:tabs>
          <w:tab w:val="num" w:pos="6480"/>
        </w:tabs>
        <w:ind w:left="6480" w:hanging="360"/>
      </w:pPr>
    </w:lvl>
  </w:abstractNum>
  <w:abstractNum w:abstractNumId="6" w15:restartNumberingAfterBreak="0">
    <w:nsid w:val="2D01469B"/>
    <w:multiLevelType w:val="hybridMultilevel"/>
    <w:tmpl w:val="DC3EF32C"/>
    <w:lvl w:ilvl="0" w:tplc="61101742">
      <w:start w:val="1"/>
      <w:numFmt w:val="decimal"/>
      <w:lvlText w:val="%1."/>
      <w:lvlJc w:val="left"/>
      <w:pPr>
        <w:tabs>
          <w:tab w:val="num" w:pos="720"/>
        </w:tabs>
        <w:ind w:left="720" w:hanging="360"/>
      </w:pPr>
    </w:lvl>
    <w:lvl w:ilvl="1" w:tplc="943C689E" w:tentative="1">
      <w:start w:val="1"/>
      <w:numFmt w:val="decimal"/>
      <w:lvlText w:val="%2."/>
      <w:lvlJc w:val="left"/>
      <w:pPr>
        <w:tabs>
          <w:tab w:val="num" w:pos="1440"/>
        </w:tabs>
        <w:ind w:left="1440" w:hanging="360"/>
      </w:pPr>
    </w:lvl>
    <w:lvl w:ilvl="2" w:tplc="CCB494CA" w:tentative="1">
      <w:start w:val="1"/>
      <w:numFmt w:val="decimal"/>
      <w:lvlText w:val="%3."/>
      <w:lvlJc w:val="left"/>
      <w:pPr>
        <w:tabs>
          <w:tab w:val="num" w:pos="2160"/>
        </w:tabs>
        <w:ind w:left="2160" w:hanging="360"/>
      </w:pPr>
    </w:lvl>
    <w:lvl w:ilvl="3" w:tplc="815E9040" w:tentative="1">
      <w:start w:val="1"/>
      <w:numFmt w:val="decimal"/>
      <w:lvlText w:val="%4."/>
      <w:lvlJc w:val="left"/>
      <w:pPr>
        <w:tabs>
          <w:tab w:val="num" w:pos="2880"/>
        </w:tabs>
        <w:ind w:left="2880" w:hanging="360"/>
      </w:pPr>
    </w:lvl>
    <w:lvl w:ilvl="4" w:tplc="71E875BC" w:tentative="1">
      <w:start w:val="1"/>
      <w:numFmt w:val="decimal"/>
      <w:lvlText w:val="%5."/>
      <w:lvlJc w:val="left"/>
      <w:pPr>
        <w:tabs>
          <w:tab w:val="num" w:pos="3600"/>
        </w:tabs>
        <w:ind w:left="3600" w:hanging="360"/>
      </w:pPr>
    </w:lvl>
    <w:lvl w:ilvl="5" w:tplc="0E36ADD0" w:tentative="1">
      <w:start w:val="1"/>
      <w:numFmt w:val="decimal"/>
      <w:lvlText w:val="%6."/>
      <w:lvlJc w:val="left"/>
      <w:pPr>
        <w:tabs>
          <w:tab w:val="num" w:pos="4320"/>
        </w:tabs>
        <w:ind w:left="4320" w:hanging="360"/>
      </w:pPr>
    </w:lvl>
    <w:lvl w:ilvl="6" w:tplc="905470B6" w:tentative="1">
      <w:start w:val="1"/>
      <w:numFmt w:val="decimal"/>
      <w:lvlText w:val="%7."/>
      <w:lvlJc w:val="left"/>
      <w:pPr>
        <w:tabs>
          <w:tab w:val="num" w:pos="5040"/>
        </w:tabs>
        <w:ind w:left="5040" w:hanging="360"/>
      </w:pPr>
    </w:lvl>
    <w:lvl w:ilvl="7" w:tplc="56FC60DC" w:tentative="1">
      <w:start w:val="1"/>
      <w:numFmt w:val="decimal"/>
      <w:lvlText w:val="%8."/>
      <w:lvlJc w:val="left"/>
      <w:pPr>
        <w:tabs>
          <w:tab w:val="num" w:pos="5760"/>
        </w:tabs>
        <w:ind w:left="5760" w:hanging="360"/>
      </w:pPr>
    </w:lvl>
    <w:lvl w:ilvl="8" w:tplc="44ACFDEC" w:tentative="1">
      <w:start w:val="1"/>
      <w:numFmt w:val="decimal"/>
      <w:lvlText w:val="%9."/>
      <w:lvlJc w:val="left"/>
      <w:pPr>
        <w:tabs>
          <w:tab w:val="num" w:pos="6480"/>
        </w:tabs>
        <w:ind w:left="6480" w:hanging="360"/>
      </w:pPr>
    </w:lvl>
  </w:abstractNum>
  <w:abstractNum w:abstractNumId="7" w15:restartNumberingAfterBreak="0">
    <w:nsid w:val="2FF163C6"/>
    <w:multiLevelType w:val="hybridMultilevel"/>
    <w:tmpl w:val="FDB26412"/>
    <w:lvl w:ilvl="0" w:tplc="711227E4">
      <w:start w:val="1"/>
      <w:numFmt w:val="decimal"/>
      <w:lvlText w:val="%1."/>
      <w:lvlJc w:val="left"/>
      <w:pPr>
        <w:tabs>
          <w:tab w:val="num" w:pos="720"/>
        </w:tabs>
        <w:ind w:left="720" w:hanging="360"/>
      </w:pPr>
    </w:lvl>
    <w:lvl w:ilvl="1" w:tplc="A5147878" w:tentative="1">
      <w:start w:val="1"/>
      <w:numFmt w:val="decimal"/>
      <w:lvlText w:val="%2."/>
      <w:lvlJc w:val="left"/>
      <w:pPr>
        <w:tabs>
          <w:tab w:val="num" w:pos="1440"/>
        </w:tabs>
        <w:ind w:left="1440" w:hanging="360"/>
      </w:pPr>
    </w:lvl>
    <w:lvl w:ilvl="2" w:tplc="F2E27724" w:tentative="1">
      <w:start w:val="1"/>
      <w:numFmt w:val="decimal"/>
      <w:lvlText w:val="%3."/>
      <w:lvlJc w:val="left"/>
      <w:pPr>
        <w:tabs>
          <w:tab w:val="num" w:pos="2160"/>
        </w:tabs>
        <w:ind w:left="2160" w:hanging="360"/>
      </w:pPr>
    </w:lvl>
    <w:lvl w:ilvl="3" w:tplc="1EAC1842" w:tentative="1">
      <w:start w:val="1"/>
      <w:numFmt w:val="decimal"/>
      <w:lvlText w:val="%4."/>
      <w:lvlJc w:val="left"/>
      <w:pPr>
        <w:tabs>
          <w:tab w:val="num" w:pos="2880"/>
        </w:tabs>
        <w:ind w:left="2880" w:hanging="360"/>
      </w:pPr>
    </w:lvl>
    <w:lvl w:ilvl="4" w:tplc="DD302F20" w:tentative="1">
      <w:start w:val="1"/>
      <w:numFmt w:val="decimal"/>
      <w:lvlText w:val="%5."/>
      <w:lvlJc w:val="left"/>
      <w:pPr>
        <w:tabs>
          <w:tab w:val="num" w:pos="3600"/>
        </w:tabs>
        <w:ind w:left="3600" w:hanging="360"/>
      </w:pPr>
    </w:lvl>
    <w:lvl w:ilvl="5" w:tplc="336865B8" w:tentative="1">
      <w:start w:val="1"/>
      <w:numFmt w:val="decimal"/>
      <w:lvlText w:val="%6."/>
      <w:lvlJc w:val="left"/>
      <w:pPr>
        <w:tabs>
          <w:tab w:val="num" w:pos="4320"/>
        </w:tabs>
        <w:ind w:left="4320" w:hanging="360"/>
      </w:pPr>
    </w:lvl>
    <w:lvl w:ilvl="6" w:tplc="C33EA198" w:tentative="1">
      <w:start w:val="1"/>
      <w:numFmt w:val="decimal"/>
      <w:lvlText w:val="%7."/>
      <w:lvlJc w:val="left"/>
      <w:pPr>
        <w:tabs>
          <w:tab w:val="num" w:pos="5040"/>
        </w:tabs>
        <w:ind w:left="5040" w:hanging="360"/>
      </w:pPr>
    </w:lvl>
    <w:lvl w:ilvl="7" w:tplc="D35E40CE" w:tentative="1">
      <w:start w:val="1"/>
      <w:numFmt w:val="decimal"/>
      <w:lvlText w:val="%8."/>
      <w:lvlJc w:val="left"/>
      <w:pPr>
        <w:tabs>
          <w:tab w:val="num" w:pos="5760"/>
        </w:tabs>
        <w:ind w:left="5760" w:hanging="360"/>
      </w:pPr>
    </w:lvl>
    <w:lvl w:ilvl="8" w:tplc="B2CCDF36" w:tentative="1">
      <w:start w:val="1"/>
      <w:numFmt w:val="decimal"/>
      <w:lvlText w:val="%9."/>
      <w:lvlJc w:val="left"/>
      <w:pPr>
        <w:tabs>
          <w:tab w:val="num" w:pos="6480"/>
        </w:tabs>
        <w:ind w:left="6480" w:hanging="360"/>
      </w:pPr>
    </w:lvl>
  </w:abstractNum>
  <w:abstractNum w:abstractNumId="8" w15:restartNumberingAfterBreak="0">
    <w:nsid w:val="35984A59"/>
    <w:multiLevelType w:val="hybridMultilevel"/>
    <w:tmpl w:val="1018ED72"/>
    <w:lvl w:ilvl="0" w:tplc="FEBAA8CC">
      <w:start w:val="1"/>
      <w:numFmt w:val="decimal"/>
      <w:lvlText w:val="%1."/>
      <w:lvlJc w:val="left"/>
      <w:pPr>
        <w:ind w:left="720" w:hanging="360"/>
      </w:pPr>
      <w:rPr>
        <w:rFonts w:cstheme="minorBidi" w:hint="default"/>
        <w:color w:val="auto"/>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3BB13101"/>
    <w:multiLevelType w:val="hybridMultilevel"/>
    <w:tmpl w:val="3D7640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0CB6D65"/>
    <w:multiLevelType w:val="hybridMultilevel"/>
    <w:tmpl w:val="E60C0C7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4D52752A"/>
    <w:multiLevelType w:val="hybridMultilevel"/>
    <w:tmpl w:val="32963656"/>
    <w:lvl w:ilvl="0" w:tplc="0ACEF9DA">
      <w:start w:val="1"/>
      <w:numFmt w:val="decimal"/>
      <w:lvlText w:val="%1."/>
      <w:lvlJc w:val="left"/>
      <w:pPr>
        <w:tabs>
          <w:tab w:val="num" w:pos="720"/>
        </w:tabs>
        <w:ind w:left="720" w:hanging="360"/>
      </w:pPr>
    </w:lvl>
    <w:lvl w:ilvl="1" w:tplc="C3949B1C" w:tentative="1">
      <w:start w:val="1"/>
      <w:numFmt w:val="decimal"/>
      <w:lvlText w:val="%2."/>
      <w:lvlJc w:val="left"/>
      <w:pPr>
        <w:tabs>
          <w:tab w:val="num" w:pos="1440"/>
        </w:tabs>
        <w:ind w:left="1440" w:hanging="360"/>
      </w:pPr>
    </w:lvl>
    <w:lvl w:ilvl="2" w:tplc="0BB0A2A8" w:tentative="1">
      <w:start w:val="1"/>
      <w:numFmt w:val="decimal"/>
      <w:lvlText w:val="%3."/>
      <w:lvlJc w:val="left"/>
      <w:pPr>
        <w:tabs>
          <w:tab w:val="num" w:pos="2160"/>
        </w:tabs>
        <w:ind w:left="2160" w:hanging="360"/>
      </w:pPr>
    </w:lvl>
    <w:lvl w:ilvl="3" w:tplc="B4327A0C" w:tentative="1">
      <w:start w:val="1"/>
      <w:numFmt w:val="decimal"/>
      <w:lvlText w:val="%4."/>
      <w:lvlJc w:val="left"/>
      <w:pPr>
        <w:tabs>
          <w:tab w:val="num" w:pos="2880"/>
        </w:tabs>
        <w:ind w:left="2880" w:hanging="360"/>
      </w:pPr>
    </w:lvl>
    <w:lvl w:ilvl="4" w:tplc="83FC02AC" w:tentative="1">
      <w:start w:val="1"/>
      <w:numFmt w:val="decimal"/>
      <w:lvlText w:val="%5."/>
      <w:lvlJc w:val="left"/>
      <w:pPr>
        <w:tabs>
          <w:tab w:val="num" w:pos="3600"/>
        </w:tabs>
        <w:ind w:left="3600" w:hanging="360"/>
      </w:pPr>
    </w:lvl>
    <w:lvl w:ilvl="5" w:tplc="FEF2264E" w:tentative="1">
      <w:start w:val="1"/>
      <w:numFmt w:val="decimal"/>
      <w:lvlText w:val="%6."/>
      <w:lvlJc w:val="left"/>
      <w:pPr>
        <w:tabs>
          <w:tab w:val="num" w:pos="4320"/>
        </w:tabs>
        <w:ind w:left="4320" w:hanging="360"/>
      </w:pPr>
    </w:lvl>
    <w:lvl w:ilvl="6" w:tplc="028C0D02" w:tentative="1">
      <w:start w:val="1"/>
      <w:numFmt w:val="decimal"/>
      <w:lvlText w:val="%7."/>
      <w:lvlJc w:val="left"/>
      <w:pPr>
        <w:tabs>
          <w:tab w:val="num" w:pos="5040"/>
        </w:tabs>
        <w:ind w:left="5040" w:hanging="360"/>
      </w:pPr>
    </w:lvl>
    <w:lvl w:ilvl="7" w:tplc="7CB4A630" w:tentative="1">
      <w:start w:val="1"/>
      <w:numFmt w:val="decimal"/>
      <w:lvlText w:val="%8."/>
      <w:lvlJc w:val="left"/>
      <w:pPr>
        <w:tabs>
          <w:tab w:val="num" w:pos="5760"/>
        </w:tabs>
        <w:ind w:left="5760" w:hanging="360"/>
      </w:pPr>
    </w:lvl>
    <w:lvl w:ilvl="8" w:tplc="F62A4CF4" w:tentative="1">
      <w:start w:val="1"/>
      <w:numFmt w:val="decimal"/>
      <w:lvlText w:val="%9."/>
      <w:lvlJc w:val="left"/>
      <w:pPr>
        <w:tabs>
          <w:tab w:val="num" w:pos="6480"/>
        </w:tabs>
        <w:ind w:left="6480" w:hanging="360"/>
      </w:pPr>
    </w:lvl>
  </w:abstractNum>
  <w:abstractNum w:abstractNumId="12" w15:restartNumberingAfterBreak="0">
    <w:nsid w:val="513F16C2"/>
    <w:multiLevelType w:val="hybridMultilevel"/>
    <w:tmpl w:val="82B83D0A"/>
    <w:lvl w:ilvl="0" w:tplc="3C2E3DDA">
      <w:start w:val="1"/>
      <w:numFmt w:val="decimal"/>
      <w:lvlText w:val="%1."/>
      <w:lvlJc w:val="left"/>
      <w:pPr>
        <w:tabs>
          <w:tab w:val="num" w:pos="720"/>
        </w:tabs>
        <w:ind w:left="720" w:hanging="360"/>
      </w:pPr>
    </w:lvl>
    <w:lvl w:ilvl="1" w:tplc="1F625E60" w:tentative="1">
      <w:start w:val="1"/>
      <w:numFmt w:val="decimal"/>
      <w:lvlText w:val="%2."/>
      <w:lvlJc w:val="left"/>
      <w:pPr>
        <w:tabs>
          <w:tab w:val="num" w:pos="1440"/>
        </w:tabs>
        <w:ind w:left="1440" w:hanging="360"/>
      </w:pPr>
    </w:lvl>
    <w:lvl w:ilvl="2" w:tplc="07665878" w:tentative="1">
      <w:start w:val="1"/>
      <w:numFmt w:val="decimal"/>
      <w:lvlText w:val="%3."/>
      <w:lvlJc w:val="left"/>
      <w:pPr>
        <w:tabs>
          <w:tab w:val="num" w:pos="2160"/>
        </w:tabs>
        <w:ind w:left="2160" w:hanging="360"/>
      </w:pPr>
    </w:lvl>
    <w:lvl w:ilvl="3" w:tplc="599C14A8" w:tentative="1">
      <w:start w:val="1"/>
      <w:numFmt w:val="decimal"/>
      <w:lvlText w:val="%4."/>
      <w:lvlJc w:val="left"/>
      <w:pPr>
        <w:tabs>
          <w:tab w:val="num" w:pos="2880"/>
        </w:tabs>
        <w:ind w:left="2880" w:hanging="360"/>
      </w:pPr>
    </w:lvl>
    <w:lvl w:ilvl="4" w:tplc="DA0EF118" w:tentative="1">
      <w:start w:val="1"/>
      <w:numFmt w:val="decimal"/>
      <w:lvlText w:val="%5."/>
      <w:lvlJc w:val="left"/>
      <w:pPr>
        <w:tabs>
          <w:tab w:val="num" w:pos="3600"/>
        </w:tabs>
        <w:ind w:left="3600" w:hanging="360"/>
      </w:pPr>
    </w:lvl>
    <w:lvl w:ilvl="5" w:tplc="C0284702" w:tentative="1">
      <w:start w:val="1"/>
      <w:numFmt w:val="decimal"/>
      <w:lvlText w:val="%6."/>
      <w:lvlJc w:val="left"/>
      <w:pPr>
        <w:tabs>
          <w:tab w:val="num" w:pos="4320"/>
        </w:tabs>
        <w:ind w:left="4320" w:hanging="360"/>
      </w:pPr>
    </w:lvl>
    <w:lvl w:ilvl="6" w:tplc="8B5E0B38" w:tentative="1">
      <w:start w:val="1"/>
      <w:numFmt w:val="decimal"/>
      <w:lvlText w:val="%7."/>
      <w:lvlJc w:val="left"/>
      <w:pPr>
        <w:tabs>
          <w:tab w:val="num" w:pos="5040"/>
        </w:tabs>
        <w:ind w:left="5040" w:hanging="360"/>
      </w:pPr>
    </w:lvl>
    <w:lvl w:ilvl="7" w:tplc="CA0E166C" w:tentative="1">
      <w:start w:val="1"/>
      <w:numFmt w:val="decimal"/>
      <w:lvlText w:val="%8."/>
      <w:lvlJc w:val="left"/>
      <w:pPr>
        <w:tabs>
          <w:tab w:val="num" w:pos="5760"/>
        </w:tabs>
        <w:ind w:left="5760" w:hanging="360"/>
      </w:pPr>
    </w:lvl>
    <w:lvl w:ilvl="8" w:tplc="B53C5A66" w:tentative="1">
      <w:start w:val="1"/>
      <w:numFmt w:val="decimal"/>
      <w:lvlText w:val="%9."/>
      <w:lvlJc w:val="left"/>
      <w:pPr>
        <w:tabs>
          <w:tab w:val="num" w:pos="6480"/>
        </w:tabs>
        <w:ind w:left="6480" w:hanging="360"/>
      </w:pPr>
    </w:lvl>
  </w:abstractNum>
  <w:abstractNum w:abstractNumId="13" w15:restartNumberingAfterBreak="0">
    <w:nsid w:val="52CE6B06"/>
    <w:multiLevelType w:val="hybridMultilevel"/>
    <w:tmpl w:val="42B44AEE"/>
    <w:lvl w:ilvl="0" w:tplc="08F649A8">
      <w:start w:val="1"/>
      <w:numFmt w:val="decimal"/>
      <w:lvlText w:val="%1."/>
      <w:lvlJc w:val="left"/>
      <w:pPr>
        <w:tabs>
          <w:tab w:val="num" w:pos="720"/>
        </w:tabs>
        <w:ind w:left="720" w:hanging="360"/>
      </w:pPr>
    </w:lvl>
    <w:lvl w:ilvl="1" w:tplc="245E865A" w:tentative="1">
      <w:start w:val="1"/>
      <w:numFmt w:val="decimal"/>
      <w:lvlText w:val="%2."/>
      <w:lvlJc w:val="left"/>
      <w:pPr>
        <w:tabs>
          <w:tab w:val="num" w:pos="1440"/>
        </w:tabs>
        <w:ind w:left="1440" w:hanging="360"/>
      </w:pPr>
    </w:lvl>
    <w:lvl w:ilvl="2" w:tplc="AA32C578" w:tentative="1">
      <w:start w:val="1"/>
      <w:numFmt w:val="decimal"/>
      <w:lvlText w:val="%3."/>
      <w:lvlJc w:val="left"/>
      <w:pPr>
        <w:tabs>
          <w:tab w:val="num" w:pos="2160"/>
        </w:tabs>
        <w:ind w:left="2160" w:hanging="360"/>
      </w:pPr>
    </w:lvl>
    <w:lvl w:ilvl="3" w:tplc="343E84B0" w:tentative="1">
      <w:start w:val="1"/>
      <w:numFmt w:val="decimal"/>
      <w:lvlText w:val="%4."/>
      <w:lvlJc w:val="left"/>
      <w:pPr>
        <w:tabs>
          <w:tab w:val="num" w:pos="2880"/>
        </w:tabs>
        <w:ind w:left="2880" w:hanging="360"/>
      </w:pPr>
    </w:lvl>
    <w:lvl w:ilvl="4" w:tplc="F57C15E0" w:tentative="1">
      <w:start w:val="1"/>
      <w:numFmt w:val="decimal"/>
      <w:lvlText w:val="%5."/>
      <w:lvlJc w:val="left"/>
      <w:pPr>
        <w:tabs>
          <w:tab w:val="num" w:pos="3600"/>
        </w:tabs>
        <w:ind w:left="3600" w:hanging="360"/>
      </w:pPr>
    </w:lvl>
    <w:lvl w:ilvl="5" w:tplc="79065FC4" w:tentative="1">
      <w:start w:val="1"/>
      <w:numFmt w:val="decimal"/>
      <w:lvlText w:val="%6."/>
      <w:lvlJc w:val="left"/>
      <w:pPr>
        <w:tabs>
          <w:tab w:val="num" w:pos="4320"/>
        </w:tabs>
        <w:ind w:left="4320" w:hanging="360"/>
      </w:pPr>
    </w:lvl>
    <w:lvl w:ilvl="6" w:tplc="4D2C231C" w:tentative="1">
      <w:start w:val="1"/>
      <w:numFmt w:val="decimal"/>
      <w:lvlText w:val="%7."/>
      <w:lvlJc w:val="left"/>
      <w:pPr>
        <w:tabs>
          <w:tab w:val="num" w:pos="5040"/>
        </w:tabs>
        <w:ind w:left="5040" w:hanging="360"/>
      </w:pPr>
    </w:lvl>
    <w:lvl w:ilvl="7" w:tplc="6AA26234" w:tentative="1">
      <w:start w:val="1"/>
      <w:numFmt w:val="decimal"/>
      <w:lvlText w:val="%8."/>
      <w:lvlJc w:val="left"/>
      <w:pPr>
        <w:tabs>
          <w:tab w:val="num" w:pos="5760"/>
        </w:tabs>
        <w:ind w:left="5760" w:hanging="360"/>
      </w:pPr>
    </w:lvl>
    <w:lvl w:ilvl="8" w:tplc="BBECF242" w:tentative="1">
      <w:start w:val="1"/>
      <w:numFmt w:val="decimal"/>
      <w:lvlText w:val="%9."/>
      <w:lvlJc w:val="left"/>
      <w:pPr>
        <w:tabs>
          <w:tab w:val="num" w:pos="6480"/>
        </w:tabs>
        <w:ind w:left="6480" w:hanging="360"/>
      </w:pPr>
    </w:lvl>
  </w:abstractNum>
  <w:abstractNum w:abstractNumId="14" w15:restartNumberingAfterBreak="0">
    <w:nsid w:val="55A564AA"/>
    <w:multiLevelType w:val="hybridMultilevel"/>
    <w:tmpl w:val="1B1678D6"/>
    <w:lvl w:ilvl="0" w:tplc="1FD0CDC0">
      <w:start w:val="1"/>
      <w:numFmt w:val="decimal"/>
      <w:lvlText w:val="%1."/>
      <w:lvlJc w:val="left"/>
      <w:pPr>
        <w:tabs>
          <w:tab w:val="num" w:pos="720"/>
        </w:tabs>
        <w:ind w:left="720" w:hanging="360"/>
      </w:pPr>
    </w:lvl>
    <w:lvl w:ilvl="1" w:tplc="DD7A3A7C" w:tentative="1">
      <w:start w:val="1"/>
      <w:numFmt w:val="decimal"/>
      <w:lvlText w:val="%2."/>
      <w:lvlJc w:val="left"/>
      <w:pPr>
        <w:tabs>
          <w:tab w:val="num" w:pos="1440"/>
        </w:tabs>
        <w:ind w:left="1440" w:hanging="360"/>
      </w:pPr>
    </w:lvl>
    <w:lvl w:ilvl="2" w:tplc="F98ACD7C" w:tentative="1">
      <w:start w:val="1"/>
      <w:numFmt w:val="decimal"/>
      <w:lvlText w:val="%3."/>
      <w:lvlJc w:val="left"/>
      <w:pPr>
        <w:tabs>
          <w:tab w:val="num" w:pos="2160"/>
        </w:tabs>
        <w:ind w:left="2160" w:hanging="360"/>
      </w:pPr>
    </w:lvl>
    <w:lvl w:ilvl="3" w:tplc="A290E20E" w:tentative="1">
      <w:start w:val="1"/>
      <w:numFmt w:val="decimal"/>
      <w:lvlText w:val="%4."/>
      <w:lvlJc w:val="left"/>
      <w:pPr>
        <w:tabs>
          <w:tab w:val="num" w:pos="2880"/>
        </w:tabs>
        <w:ind w:left="2880" w:hanging="360"/>
      </w:pPr>
    </w:lvl>
    <w:lvl w:ilvl="4" w:tplc="F5042FA0" w:tentative="1">
      <w:start w:val="1"/>
      <w:numFmt w:val="decimal"/>
      <w:lvlText w:val="%5."/>
      <w:lvlJc w:val="left"/>
      <w:pPr>
        <w:tabs>
          <w:tab w:val="num" w:pos="3600"/>
        </w:tabs>
        <w:ind w:left="3600" w:hanging="360"/>
      </w:pPr>
    </w:lvl>
    <w:lvl w:ilvl="5" w:tplc="720A8CE6" w:tentative="1">
      <w:start w:val="1"/>
      <w:numFmt w:val="decimal"/>
      <w:lvlText w:val="%6."/>
      <w:lvlJc w:val="left"/>
      <w:pPr>
        <w:tabs>
          <w:tab w:val="num" w:pos="4320"/>
        </w:tabs>
        <w:ind w:left="4320" w:hanging="360"/>
      </w:pPr>
    </w:lvl>
    <w:lvl w:ilvl="6" w:tplc="D5D850F8" w:tentative="1">
      <w:start w:val="1"/>
      <w:numFmt w:val="decimal"/>
      <w:lvlText w:val="%7."/>
      <w:lvlJc w:val="left"/>
      <w:pPr>
        <w:tabs>
          <w:tab w:val="num" w:pos="5040"/>
        </w:tabs>
        <w:ind w:left="5040" w:hanging="360"/>
      </w:pPr>
    </w:lvl>
    <w:lvl w:ilvl="7" w:tplc="8EEA206E" w:tentative="1">
      <w:start w:val="1"/>
      <w:numFmt w:val="decimal"/>
      <w:lvlText w:val="%8."/>
      <w:lvlJc w:val="left"/>
      <w:pPr>
        <w:tabs>
          <w:tab w:val="num" w:pos="5760"/>
        </w:tabs>
        <w:ind w:left="5760" w:hanging="360"/>
      </w:pPr>
    </w:lvl>
    <w:lvl w:ilvl="8" w:tplc="9D9CF6F8" w:tentative="1">
      <w:start w:val="1"/>
      <w:numFmt w:val="decimal"/>
      <w:lvlText w:val="%9."/>
      <w:lvlJc w:val="left"/>
      <w:pPr>
        <w:tabs>
          <w:tab w:val="num" w:pos="6480"/>
        </w:tabs>
        <w:ind w:left="6480" w:hanging="360"/>
      </w:pPr>
    </w:lvl>
  </w:abstractNum>
  <w:abstractNum w:abstractNumId="15" w15:restartNumberingAfterBreak="0">
    <w:nsid w:val="58EC30A3"/>
    <w:multiLevelType w:val="hybridMultilevel"/>
    <w:tmpl w:val="4AB809F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5D6412A7"/>
    <w:multiLevelType w:val="hybridMultilevel"/>
    <w:tmpl w:val="A8AEC280"/>
    <w:lvl w:ilvl="0" w:tplc="439410E0">
      <w:start w:val="1"/>
      <w:numFmt w:val="decimal"/>
      <w:lvlText w:val="%1."/>
      <w:lvlJc w:val="left"/>
      <w:pPr>
        <w:tabs>
          <w:tab w:val="num" w:pos="720"/>
        </w:tabs>
        <w:ind w:left="720" w:hanging="360"/>
      </w:pPr>
    </w:lvl>
    <w:lvl w:ilvl="1" w:tplc="D5E2E678" w:tentative="1">
      <w:start w:val="1"/>
      <w:numFmt w:val="decimal"/>
      <w:lvlText w:val="%2."/>
      <w:lvlJc w:val="left"/>
      <w:pPr>
        <w:tabs>
          <w:tab w:val="num" w:pos="1440"/>
        </w:tabs>
        <w:ind w:left="1440" w:hanging="360"/>
      </w:pPr>
    </w:lvl>
    <w:lvl w:ilvl="2" w:tplc="1AEE7F1A" w:tentative="1">
      <w:start w:val="1"/>
      <w:numFmt w:val="decimal"/>
      <w:lvlText w:val="%3."/>
      <w:lvlJc w:val="left"/>
      <w:pPr>
        <w:tabs>
          <w:tab w:val="num" w:pos="2160"/>
        </w:tabs>
        <w:ind w:left="2160" w:hanging="360"/>
      </w:pPr>
    </w:lvl>
    <w:lvl w:ilvl="3" w:tplc="ACDA9576" w:tentative="1">
      <w:start w:val="1"/>
      <w:numFmt w:val="decimal"/>
      <w:lvlText w:val="%4."/>
      <w:lvlJc w:val="left"/>
      <w:pPr>
        <w:tabs>
          <w:tab w:val="num" w:pos="2880"/>
        </w:tabs>
        <w:ind w:left="2880" w:hanging="360"/>
      </w:pPr>
    </w:lvl>
    <w:lvl w:ilvl="4" w:tplc="5DEC92D6" w:tentative="1">
      <w:start w:val="1"/>
      <w:numFmt w:val="decimal"/>
      <w:lvlText w:val="%5."/>
      <w:lvlJc w:val="left"/>
      <w:pPr>
        <w:tabs>
          <w:tab w:val="num" w:pos="3600"/>
        </w:tabs>
        <w:ind w:left="3600" w:hanging="360"/>
      </w:pPr>
    </w:lvl>
    <w:lvl w:ilvl="5" w:tplc="9FEC926C" w:tentative="1">
      <w:start w:val="1"/>
      <w:numFmt w:val="decimal"/>
      <w:lvlText w:val="%6."/>
      <w:lvlJc w:val="left"/>
      <w:pPr>
        <w:tabs>
          <w:tab w:val="num" w:pos="4320"/>
        </w:tabs>
        <w:ind w:left="4320" w:hanging="360"/>
      </w:pPr>
    </w:lvl>
    <w:lvl w:ilvl="6" w:tplc="D3142576" w:tentative="1">
      <w:start w:val="1"/>
      <w:numFmt w:val="decimal"/>
      <w:lvlText w:val="%7."/>
      <w:lvlJc w:val="left"/>
      <w:pPr>
        <w:tabs>
          <w:tab w:val="num" w:pos="5040"/>
        </w:tabs>
        <w:ind w:left="5040" w:hanging="360"/>
      </w:pPr>
    </w:lvl>
    <w:lvl w:ilvl="7" w:tplc="81087E28" w:tentative="1">
      <w:start w:val="1"/>
      <w:numFmt w:val="decimal"/>
      <w:lvlText w:val="%8."/>
      <w:lvlJc w:val="left"/>
      <w:pPr>
        <w:tabs>
          <w:tab w:val="num" w:pos="5760"/>
        </w:tabs>
        <w:ind w:left="5760" w:hanging="360"/>
      </w:pPr>
    </w:lvl>
    <w:lvl w:ilvl="8" w:tplc="37203814" w:tentative="1">
      <w:start w:val="1"/>
      <w:numFmt w:val="decimal"/>
      <w:lvlText w:val="%9."/>
      <w:lvlJc w:val="left"/>
      <w:pPr>
        <w:tabs>
          <w:tab w:val="num" w:pos="6480"/>
        </w:tabs>
        <w:ind w:left="6480" w:hanging="360"/>
      </w:pPr>
    </w:lvl>
  </w:abstractNum>
  <w:abstractNum w:abstractNumId="17" w15:restartNumberingAfterBreak="0">
    <w:nsid w:val="620F2AC2"/>
    <w:multiLevelType w:val="hybridMultilevel"/>
    <w:tmpl w:val="304073EC"/>
    <w:lvl w:ilvl="0" w:tplc="93ACB0D4">
      <w:start w:val="1"/>
      <w:numFmt w:val="decimal"/>
      <w:lvlText w:val="%1."/>
      <w:lvlJc w:val="left"/>
      <w:pPr>
        <w:tabs>
          <w:tab w:val="num" w:pos="720"/>
        </w:tabs>
        <w:ind w:left="720" w:hanging="360"/>
      </w:pPr>
    </w:lvl>
    <w:lvl w:ilvl="1" w:tplc="687CFCC6" w:tentative="1">
      <w:start w:val="1"/>
      <w:numFmt w:val="decimal"/>
      <w:lvlText w:val="%2."/>
      <w:lvlJc w:val="left"/>
      <w:pPr>
        <w:tabs>
          <w:tab w:val="num" w:pos="1440"/>
        </w:tabs>
        <w:ind w:left="1440" w:hanging="360"/>
      </w:pPr>
    </w:lvl>
    <w:lvl w:ilvl="2" w:tplc="D2E64EE2" w:tentative="1">
      <w:start w:val="1"/>
      <w:numFmt w:val="decimal"/>
      <w:lvlText w:val="%3."/>
      <w:lvlJc w:val="left"/>
      <w:pPr>
        <w:tabs>
          <w:tab w:val="num" w:pos="2160"/>
        </w:tabs>
        <w:ind w:left="2160" w:hanging="360"/>
      </w:pPr>
    </w:lvl>
    <w:lvl w:ilvl="3" w:tplc="C644927E" w:tentative="1">
      <w:start w:val="1"/>
      <w:numFmt w:val="decimal"/>
      <w:lvlText w:val="%4."/>
      <w:lvlJc w:val="left"/>
      <w:pPr>
        <w:tabs>
          <w:tab w:val="num" w:pos="2880"/>
        </w:tabs>
        <w:ind w:left="2880" w:hanging="360"/>
      </w:pPr>
    </w:lvl>
    <w:lvl w:ilvl="4" w:tplc="5936D544" w:tentative="1">
      <w:start w:val="1"/>
      <w:numFmt w:val="decimal"/>
      <w:lvlText w:val="%5."/>
      <w:lvlJc w:val="left"/>
      <w:pPr>
        <w:tabs>
          <w:tab w:val="num" w:pos="3600"/>
        </w:tabs>
        <w:ind w:left="3600" w:hanging="360"/>
      </w:pPr>
    </w:lvl>
    <w:lvl w:ilvl="5" w:tplc="4488A138" w:tentative="1">
      <w:start w:val="1"/>
      <w:numFmt w:val="decimal"/>
      <w:lvlText w:val="%6."/>
      <w:lvlJc w:val="left"/>
      <w:pPr>
        <w:tabs>
          <w:tab w:val="num" w:pos="4320"/>
        </w:tabs>
        <w:ind w:left="4320" w:hanging="360"/>
      </w:pPr>
    </w:lvl>
    <w:lvl w:ilvl="6" w:tplc="7AC0862E" w:tentative="1">
      <w:start w:val="1"/>
      <w:numFmt w:val="decimal"/>
      <w:lvlText w:val="%7."/>
      <w:lvlJc w:val="left"/>
      <w:pPr>
        <w:tabs>
          <w:tab w:val="num" w:pos="5040"/>
        </w:tabs>
        <w:ind w:left="5040" w:hanging="360"/>
      </w:pPr>
    </w:lvl>
    <w:lvl w:ilvl="7" w:tplc="1CC28B74" w:tentative="1">
      <w:start w:val="1"/>
      <w:numFmt w:val="decimal"/>
      <w:lvlText w:val="%8."/>
      <w:lvlJc w:val="left"/>
      <w:pPr>
        <w:tabs>
          <w:tab w:val="num" w:pos="5760"/>
        </w:tabs>
        <w:ind w:left="5760" w:hanging="360"/>
      </w:pPr>
    </w:lvl>
    <w:lvl w:ilvl="8" w:tplc="5C8E3D40" w:tentative="1">
      <w:start w:val="1"/>
      <w:numFmt w:val="decimal"/>
      <w:lvlText w:val="%9."/>
      <w:lvlJc w:val="left"/>
      <w:pPr>
        <w:tabs>
          <w:tab w:val="num" w:pos="6480"/>
        </w:tabs>
        <w:ind w:left="6480" w:hanging="360"/>
      </w:pPr>
    </w:lvl>
  </w:abstractNum>
  <w:abstractNum w:abstractNumId="18" w15:restartNumberingAfterBreak="0">
    <w:nsid w:val="6F1D0312"/>
    <w:multiLevelType w:val="hybridMultilevel"/>
    <w:tmpl w:val="03BEE1A8"/>
    <w:lvl w:ilvl="0" w:tplc="8E0847BA">
      <w:start w:val="1"/>
      <w:numFmt w:val="decimal"/>
      <w:lvlText w:val="%1."/>
      <w:lvlJc w:val="left"/>
      <w:pPr>
        <w:tabs>
          <w:tab w:val="num" w:pos="720"/>
        </w:tabs>
        <w:ind w:left="720" w:hanging="360"/>
      </w:pPr>
    </w:lvl>
    <w:lvl w:ilvl="1" w:tplc="34C27226" w:tentative="1">
      <w:start w:val="1"/>
      <w:numFmt w:val="decimal"/>
      <w:lvlText w:val="%2."/>
      <w:lvlJc w:val="left"/>
      <w:pPr>
        <w:tabs>
          <w:tab w:val="num" w:pos="1440"/>
        </w:tabs>
        <w:ind w:left="1440" w:hanging="360"/>
      </w:pPr>
    </w:lvl>
    <w:lvl w:ilvl="2" w:tplc="7AF6C198" w:tentative="1">
      <w:start w:val="1"/>
      <w:numFmt w:val="decimal"/>
      <w:lvlText w:val="%3."/>
      <w:lvlJc w:val="left"/>
      <w:pPr>
        <w:tabs>
          <w:tab w:val="num" w:pos="2160"/>
        </w:tabs>
        <w:ind w:left="2160" w:hanging="360"/>
      </w:pPr>
    </w:lvl>
    <w:lvl w:ilvl="3" w:tplc="91FE520A" w:tentative="1">
      <w:start w:val="1"/>
      <w:numFmt w:val="decimal"/>
      <w:lvlText w:val="%4."/>
      <w:lvlJc w:val="left"/>
      <w:pPr>
        <w:tabs>
          <w:tab w:val="num" w:pos="2880"/>
        </w:tabs>
        <w:ind w:left="2880" w:hanging="360"/>
      </w:pPr>
    </w:lvl>
    <w:lvl w:ilvl="4" w:tplc="AADADD6A" w:tentative="1">
      <w:start w:val="1"/>
      <w:numFmt w:val="decimal"/>
      <w:lvlText w:val="%5."/>
      <w:lvlJc w:val="left"/>
      <w:pPr>
        <w:tabs>
          <w:tab w:val="num" w:pos="3600"/>
        </w:tabs>
        <w:ind w:left="3600" w:hanging="360"/>
      </w:pPr>
    </w:lvl>
    <w:lvl w:ilvl="5" w:tplc="BAC4A808" w:tentative="1">
      <w:start w:val="1"/>
      <w:numFmt w:val="decimal"/>
      <w:lvlText w:val="%6."/>
      <w:lvlJc w:val="left"/>
      <w:pPr>
        <w:tabs>
          <w:tab w:val="num" w:pos="4320"/>
        </w:tabs>
        <w:ind w:left="4320" w:hanging="360"/>
      </w:pPr>
    </w:lvl>
    <w:lvl w:ilvl="6" w:tplc="C04A61B8" w:tentative="1">
      <w:start w:val="1"/>
      <w:numFmt w:val="decimal"/>
      <w:lvlText w:val="%7."/>
      <w:lvlJc w:val="left"/>
      <w:pPr>
        <w:tabs>
          <w:tab w:val="num" w:pos="5040"/>
        </w:tabs>
        <w:ind w:left="5040" w:hanging="360"/>
      </w:pPr>
    </w:lvl>
    <w:lvl w:ilvl="7" w:tplc="270691F6" w:tentative="1">
      <w:start w:val="1"/>
      <w:numFmt w:val="decimal"/>
      <w:lvlText w:val="%8."/>
      <w:lvlJc w:val="left"/>
      <w:pPr>
        <w:tabs>
          <w:tab w:val="num" w:pos="5760"/>
        </w:tabs>
        <w:ind w:left="5760" w:hanging="360"/>
      </w:pPr>
    </w:lvl>
    <w:lvl w:ilvl="8" w:tplc="08DE71B4" w:tentative="1">
      <w:start w:val="1"/>
      <w:numFmt w:val="decimal"/>
      <w:lvlText w:val="%9."/>
      <w:lvlJc w:val="left"/>
      <w:pPr>
        <w:tabs>
          <w:tab w:val="num" w:pos="6480"/>
        </w:tabs>
        <w:ind w:left="6480" w:hanging="360"/>
      </w:pPr>
    </w:lvl>
  </w:abstractNum>
  <w:abstractNum w:abstractNumId="19" w15:restartNumberingAfterBreak="0">
    <w:nsid w:val="6FFD1D54"/>
    <w:multiLevelType w:val="hybridMultilevel"/>
    <w:tmpl w:val="AF3C2D06"/>
    <w:lvl w:ilvl="0" w:tplc="B596D7A8">
      <w:start w:val="1"/>
      <w:numFmt w:val="decimal"/>
      <w:lvlText w:val="%1."/>
      <w:lvlJc w:val="left"/>
      <w:pPr>
        <w:tabs>
          <w:tab w:val="num" w:pos="720"/>
        </w:tabs>
        <w:ind w:left="720" w:hanging="360"/>
      </w:pPr>
    </w:lvl>
    <w:lvl w:ilvl="1" w:tplc="D64E0C1E" w:tentative="1">
      <w:start w:val="1"/>
      <w:numFmt w:val="decimal"/>
      <w:lvlText w:val="%2."/>
      <w:lvlJc w:val="left"/>
      <w:pPr>
        <w:tabs>
          <w:tab w:val="num" w:pos="1440"/>
        </w:tabs>
        <w:ind w:left="1440" w:hanging="360"/>
      </w:pPr>
    </w:lvl>
    <w:lvl w:ilvl="2" w:tplc="59B287DA" w:tentative="1">
      <w:start w:val="1"/>
      <w:numFmt w:val="decimal"/>
      <w:lvlText w:val="%3."/>
      <w:lvlJc w:val="left"/>
      <w:pPr>
        <w:tabs>
          <w:tab w:val="num" w:pos="2160"/>
        </w:tabs>
        <w:ind w:left="2160" w:hanging="360"/>
      </w:pPr>
    </w:lvl>
    <w:lvl w:ilvl="3" w:tplc="201293C6" w:tentative="1">
      <w:start w:val="1"/>
      <w:numFmt w:val="decimal"/>
      <w:lvlText w:val="%4."/>
      <w:lvlJc w:val="left"/>
      <w:pPr>
        <w:tabs>
          <w:tab w:val="num" w:pos="2880"/>
        </w:tabs>
        <w:ind w:left="2880" w:hanging="360"/>
      </w:pPr>
    </w:lvl>
    <w:lvl w:ilvl="4" w:tplc="A46C770A" w:tentative="1">
      <w:start w:val="1"/>
      <w:numFmt w:val="decimal"/>
      <w:lvlText w:val="%5."/>
      <w:lvlJc w:val="left"/>
      <w:pPr>
        <w:tabs>
          <w:tab w:val="num" w:pos="3600"/>
        </w:tabs>
        <w:ind w:left="3600" w:hanging="360"/>
      </w:pPr>
    </w:lvl>
    <w:lvl w:ilvl="5" w:tplc="315261A0" w:tentative="1">
      <w:start w:val="1"/>
      <w:numFmt w:val="decimal"/>
      <w:lvlText w:val="%6."/>
      <w:lvlJc w:val="left"/>
      <w:pPr>
        <w:tabs>
          <w:tab w:val="num" w:pos="4320"/>
        </w:tabs>
        <w:ind w:left="4320" w:hanging="360"/>
      </w:pPr>
    </w:lvl>
    <w:lvl w:ilvl="6" w:tplc="ADE6F910" w:tentative="1">
      <w:start w:val="1"/>
      <w:numFmt w:val="decimal"/>
      <w:lvlText w:val="%7."/>
      <w:lvlJc w:val="left"/>
      <w:pPr>
        <w:tabs>
          <w:tab w:val="num" w:pos="5040"/>
        </w:tabs>
        <w:ind w:left="5040" w:hanging="360"/>
      </w:pPr>
    </w:lvl>
    <w:lvl w:ilvl="7" w:tplc="83FAB12A" w:tentative="1">
      <w:start w:val="1"/>
      <w:numFmt w:val="decimal"/>
      <w:lvlText w:val="%8."/>
      <w:lvlJc w:val="left"/>
      <w:pPr>
        <w:tabs>
          <w:tab w:val="num" w:pos="5760"/>
        </w:tabs>
        <w:ind w:left="5760" w:hanging="360"/>
      </w:pPr>
    </w:lvl>
    <w:lvl w:ilvl="8" w:tplc="03CE4456" w:tentative="1">
      <w:start w:val="1"/>
      <w:numFmt w:val="decimal"/>
      <w:lvlText w:val="%9."/>
      <w:lvlJc w:val="left"/>
      <w:pPr>
        <w:tabs>
          <w:tab w:val="num" w:pos="6480"/>
        </w:tabs>
        <w:ind w:left="6480" w:hanging="360"/>
      </w:pPr>
    </w:lvl>
  </w:abstractNum>
  <w:abstractNum w:abstractNumId="20" w15:restartNumberingAfterBreak="0">
    <w:nsid w:val="709C5B44"/>
    <w:multiLevelType w:val="hybridMultilevel"/>
    <w:tmpl w:val="0EA88DBE"/>
    <w:lvl w:ilvl="0" w:tplc="39F49FE8">
      <w:start w:val="1"/>
      <w:numFmt w:val="decimal"/>
      <w:lvlText w:val="%1."/>
      <w:lvlJc w:val="left"/>
      <w:pPr>
        <w:tabs>
          <w:tab w:val="num" w:pos="720"/>
        </w:tabs>
        <w:ind w:left="720" w:hanging="360"/>
      </w:pPr>
    </w:lvl>
    <w:lvl w:ilvl="1" w:tplc="F4F28602" w:tentative="1">
      <w:start w:val="1"/>
      <w:numFmt w:val="decimal"/>
      <w:lvlText w:val="%2."/>
      <w:lvlJc w:val="left"/>
      <w:pPr>
        <w:tabs>
          <w:tab w:val="num" w:pos="1440"/>
        </w:tabs>
        <w:ind w:left="1440" w:hanging="360"/>
      </w:pPr>
    </w:lvl>
    <w:lvl w:ilvl="2" w:tplc="69F68390" w:tentative="1">
      <w:start w:val="1"/>
      <w:numFmt w:val="decimal"/>
      <w:lvlText w:val="%3."/>
      <w:lvlJc w:val="left"/>
      <w:pPr>
        <w:tabs>
          <w:tab w:val="num" w:pos="2160"/>
        </w:tabs>
        <w:ind w:left="2160" w:hanging="360"/>
      </w:pPr>
    </w:lvl>
    <w:lvl w:ilvl="3" w:tplc="BEFC686E" w:tentative="1">
      <w:start w:val="1"/>
      <w:numFmt w:val="decimal"/>
      <w:lvlText w:val="%4."/>
      <w:lvlJc w:val="left"/>
      <w:pPr>
        <w:tabs>
          <w:tab w:val="num" w:pos="2880"/>
        </w:tabs>
        <w:ind w:left="2880" w:hanging="360"/>
      </w:pPr>
    </w:lvl>
    <w:lvl w:ilvl="4" w:tplc="DAB4C282" w:tentative="1">
      <w:start w:val="1"/>
      <w:numFmt w:val="decimal"/>
      <w:lvlText w:val="%5."/>
      <w:lvlJc w:val="left"/>
      <w:pPr>
        <w:tabs>
          <w:tab w:val="num" w:pos="3600"/>
        </w:tabs>
        <w:ind w:left="3600" w:hanging="360"/>
      </w:pPr>
    </w:lvl>
    <w:lvl w:ilvl="5" w:tplc="6DF02C4A" w:tentative="1">
      <w:start w:val="1"/>
      <w:numFmt w:val="decimal"/>
      <w:lvlText w:val="%6."/>
      <w:lvlJc w:val="left"/>
      <w:pPr>
        <w:tabs>
          <w:tab w:val="num" w:pos="4320"/>
        </w:tabs>
        <w:ind w:left="4320" w:hanging="360"/>
      </w:pPr>
    </w:lvl>
    <w:lvl w:ilvl="6" w:tplc="5ACCC654" w:tentative="1">
      <w:start w:val="1"/>
      <w:numFmt w:val="decimal"/>
      <w:lvlText w:val="%7."/>
      <w:lvlJc w:val="left"/>
      <w:pPr>
        <w:tabs>
          <w:tab w:val="num" w:pos="5040"/>
        </w:tabs>
        <w:ind w:left="5040" w:hanging="360"/>
      </w:pPr>
    </w:lvl>
    <w:lvl w:ilvl="7" w:tplc="1166CBDA" w:tentative="1">
      <w:start w:val="1"/>
      <w:numFmt w:val="decimal"/>
      <w:lvlText w:val="%8."/>
      <w:lvlJc w:val="left"/>
      <w:pPr>
        <w:tabs>
          <w:tab w:val="num" w:pos="5760"/>
        </w:tabs>
        <w:ind w:left="5760" w:hanging="360"/>
      </w:pPr>
    </w:lvl>
    <w:lvl w:ilvl="8" w:tplc="29E82E56" w:tentative="1">
      <w:start w:val="1"/>
      <w:numFmt w:val="decimal"/>
      <w:lvlText w:val="%9."/>
      <w:lvlJc w:val="left"/>
      <w:pPr>
        <w:tabs>
          <w:tab w:val="num" w:pos="6480"/>
        </w:tabs>
        <w:ind w:left="6480" w:hanging="360"/>
      </w:pPr>
    </w:lvl>
  </w:abstractNum>
  <w:abstractNum w:abstractNumId="21" w15:restartNumberingAfterBreak="0">
    <w:nsid w:val="72D10D9A"/>
    <w:multiLevelType w:val="hybridMultilevel"/>
    <w:tmpl w:val="181650EC"/>
    <w:lvl w:ilvl="0" w:tplc="BFCC77F6">
      <w:start w:val="1"/>
      <w:numFmt w:val="decimal"/>
      <w:lvlText w:val="%1."/>
      <w:lvlJc w:val="left"/>
      <w:pPr>
        <w:tabs>
          <w:tab w:val="num" w:pos="720"/>
        </w:tabs>
        <w:ind w:left="720" w:hanging="360"/>
      </w:pPr>
    </w:lvl>
    <w:lvl w:ilvl="1" w:tplc="9EF21982" w:tentative="1">
      <w:start w:val="1"/>
      <w:numFmt w:val="decimal"/>
      <w:lvlText w:val="%2."/>
      <w:lvlJc w:val="left"/>
      <w:pPr>
        <w:tabs>
          <w:tab w:val="num" w:pos="1440"/>
        </w:tabs>
        <w:ind w:left="1440" w:hanging="360"/>
      </w:pPr>
    </w:lvl>
    <w:lvl w:ilvl="2" w:tplc="1A14F468" w:tentative="1">
      <w:start w:val="1"/>
      <w:numFmt w:val="decimal"/>
      <w:lvlText w:val="%3."/>
      <w:lvlJc w:val="left"/>
      <w:pPr>
        <w:tabs>
          <w:tab w:val="num" w:pos="2160"/>
        </w:tabs>
        <w:ind w:left="2160" w:hanging="360"/>
      </w:pPr>
    </w:lvl>
    <w:lvl w:ilvl="3" w:tplc="CCB4A0A4" w:tentative="1">
      <w:start w:val="1"/>
      <w:numFmt w:val="decimal"/>
      <w:lvlText w:val="%4."/>
      <w:lvlJc w:val="left"/>
      <w:pPr>
        <w:tabs>
          <w:tab w:val="num" w:pos="2880"/>
        </w:tabs>
        <w:ind w:left="2880" w:hanging="360"/>
      </w:pPr>
    </w:lvl>
    <w:lvl w:ilvl="4" w:tplc="2E84E916" w:tentative="1">
      <w:start w:val="1"/>
      <w:numFmt w:val="decimal"/>
      <w:lvlText w:val="%5."/>
      <w:lvlJc w:val="left"/>
      <w:pPr>
        <w:tabs>
          <w:tab w:val="num" w:pos="3600"/>
        </w:tabs>
        <w:ind w:left="3600" w:hanging="360"/>
      </w:pPr>
    </w:lvl>
    <w:lvl w:ilvl="5" w:tplc="9E022C76" w:tentative="1">
      <w:start w:val="1"/>
      <w:numFmt w:val="decimal"/>
      <w:lvlText w:val="%6."/>
      <w:lvlJc w:val="left"/>
      <w:pPr>
        <w:tabs>
          <w:tab w:val="num" w:pos="4320"/>
        </w:tabs>
        <w:ind w:left="4320" w:hanging="360"/>
      </w:pPr>
    </w:lvl>
    <w:lvl w:ilvl="6" w:tplc="FB2C899E" w:tentative="1">
      <w:start w:val="1"/>
      <w:numFmt w:val="decimal"/>
      <w:lvlText w:val="%7."/>
      <w:lvlJc w:val="left"/>
      <w:pPr>
        <w:tabs>
          <w:tab w:val="num" w:pos="5040"/>
        </w:tabs>
        <w:ind w:left="5040" w:hanging="360"/>
      </w:pPr>
    </w:lvl>
    <w:lvl w:ilvl="7" w:tplc="E8CC8070" w:tentative="1">
      <w:start w:val="1"/>
      <w:numFmt w:val="decimal"/>
      <w:lvlText w:val="%8."/>
      <w:lvlJc w:val="left"/>
      <w:pPr>
        <w:tabs>
          <w:tab w:val="num" w:pos="5760"/>
        </w:tabs>
        <w:ind w:left="5760" w:hanging="360"/>
      </w:pPr>
    </w:lvl>
    <w:lvl w:ilvl="8" w:tplc="D6C26D14" w:tentative="1">
      <w:start w:val="1"/>
      <w:numFmt w:val="decimal"/>
      <w:lvlText w:val="%9."/>
      <w:lvlJc w:val="left"/>
      <w:pPr>
        <w:tabs>
          <w:tab w:val="num" w:pos="6480"/>
        </w:tabs>
        <w:ind w:left="6480" w:hanging="360"/>
      </w:pPr>
    </w:lvl>
  </w:abstractNum>
  <w:abstractNum w:abstractNumId="22" w15:restartNumberingAfterBreak="0">
    <w:nsid w:val="73224095"/>
    <w:multiLevelType w:val="hybridMultilevel"/>
    <w:tmpl w:val="31FE69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F3D0EB7"/>
    <w:multiLevelType w:val="hybridMultilevel"/>
    <w:tmpl w:val="6DC6A3C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3"/>
  </w:num>
  <w:num w:numId="2">
    <w:abstractNumId w:val="4"/>
  </w:num>
  <w:num w:numId="3">
    <w:abstractNumId w:val="9"/>
  </w:num>
  <w:num w:numId="4">
    <w:abstractNumId w:val="15"/>
  </w:num>
  <w:num w:numId="5">
    <w:abstractNumId w:val="10"/>
  </w:num>
  <w:num w:numId="6">
    <w:abstractNumId w:val="8"/>
  </w:num>
  <w:num w:numId="7">
    <w:abstractNumId w:val="3"/>
  </w:num>
  <w:num w:numId="8">
    <w:abstractNumId w:val="22"/>
  </w:num>
  <w:num w:numId="9">
    <w:abstractNumId w:val="17"/>
  </w:num>
  <w:num w:numId="10">
    <w:abstractNumId w:val="0"/>
  </w:num>
  <w:num w:numId="11">
    <w:abstractNumId w:val="14"/>
  </w:num>
  <w:num w:numId="12">
    <w:abstractNumId w:val="1"/>
  </w:num>
  <w:num w:numId="13">
    <w:abstractNumId w:val="13"/>
  </w:num>
  <w:num w:numId="14">
    <w:abstractNumId w:val="5"/>
  </w:num>
  <w:num w:numId="15">
    <w:abstractNumId w:val="6"/>
  </w:num>
  <w:num w:numId="16">
    <w:abstractNumId w:val="19"/>
  </w:num>
  <w:num w:numId="17">
    <w:abstractNumId w:val="11"/>
  </w:num>
  <w:num w:numId="18">
    <w:abstractNumId w:val="21"/>
  </w:num>
  <w:num w:numId="19">
    <w:abstractNumId w:val="2"/>
  </w:num>
  <w:num w:numId="20">
    <w:abstractNumId w:val="18"/>
  </w:num>
  <w:num w:numId="21">
    <w:abstractNumId w:val="16"/>
  </w:num>
  <w:num w:numId="22">
    <w:abstractNumId w:val="7"/>
  </w:num>
  <w:num w:numId="23">
    <w:abstractNumId w:val="20"/>
  </w:num>
  <w:num w:numId="2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18C6"/>
    <w:rsid w:val="000011A5"/>
    <w:rsid w:val="000018E5"/>
    <w:rsid w:val="00016BDD"/>
    <w:rsid w:val="000352E1"/>
    <w:rsid w:val="00035E1E"/>
    <w:rsid w:val="00055DEA"/>
    <w:rsid w:val="00082C93"/>
    <w:rsid w:val="000A2BC5"/>
    <w:rsid w:val="000D00A9"/>
    <w:rsid w:val="000F2174"/>
    <w:rsid w:val="0011255F"/>
    <w:rsid w:val="00136857"/>
    <w:rsid w:val="00140D92"/>
    <w:rsid w:val="001533C9"/>
    <w:rsid w:val="00160C8B"/>
    <w:rsid w:val="001750AE"/>
    <w:rsid w:val="00195E4C"/>
    <w:rsid w:val="00197086"/>
    <w:rsid w:val="001A1DA5"/>
    <w:rsid w:val="002013E5"/>
    <w:rsid w:val="002110FE"/>
    <w:rsid w:val="0024027D"/>
    <w:rsid w:val="00250F06"/>
    <w:rsid w:val="00270986"/>
    <w:rsid w:val="002863D1"/>
    <w:rsid w:val="002A39FD"/>
    <w:rsid w:val="002A68F1"/>
    <w:rsid w:val="002B4610"/>
    <w:rsid w:val="002D0F3D"/>
    <w:rsid w:val="002D215A"/>
    <w:rsid w:val="002E3740"/>
    <w:rsid w:val="002E3FA3"/>
    <w:rsid w:val="00305D5C"/>
    <w:rsid w:val="00315FB7"/>
    <w:rsid w:val="00323F3B"/>
    <w:rsid w:val="00354BEE"/>
    <w:rsid w:val="00354DE6"/>
    <w:rsid w:val="003925AC"/>
    <w:rsid w:val="003D24D5"/>
    <w:rsid w:val="003E49D0"/>
    <w:rsid w:val="0041532A"/>
    <w:rsid w:val="00417881"/>
    <w:rsid w:val="0042102A"/>
    <w:rsid w:val="00432F3B"/>
    <w:rsid w:val="0044500C"/>
    <w:rsid w:val="004621FB"/>
    <w:rsid w:val="004932FE"/>
    <w:rsid w:val="004946AF"/>
    <w:rsid w:val="004A2866"/>
    <w:rsid w:val="004B5602"/>
    <w:rsid w:val="004E07AB"/>
    <w:rsid w:val="00501AF6"/>
    <w:rsid w:val="00505FC5"/>
    <w:rsid w:val="0051447C"/>
    <w:rsid w:val="005176DB"/>
    <w:rsid w:val="00521CF3"/>
    <w:rsid w:val="005573F9"/>
    <w:rsid w:val="005818C6"/>
    <w:rsid w:val="005A114A"/>
    <w:rsid w:val="005B1717"/>
    <w:rsid w:val="005D6F8A"/>
    <w:rsid w:val="00613F98"/>
    <w:rsid w:val="00614B8B"/>
    <w:rsid w:val="0063470B"/>
    <w:rsid w:val="00635D81"/>
    <w:rsid w:val="0064505B"/>
    <w:rsid w:val="00646A00"/>
    <w:rsid w:val="006473C1"/>
    <w:rsid w:val="00651EF7"/>
    <w:rsid w:val="00696B73"/>
    <w:rsid w:val="006C4E31"/>
    <w:rsid w:val="006C56A6"/>
    <w:rsid w:val="007144D2"/>
    <w:rsid w:val="00715721"/>
    <w:rsid w:val="007263FF"/>
    <w:rsid w:val="00731AB3"/>
    <w:rsid w:val="007779AB"/>
    <w:rsid w:val="00785175"/>
    <w:rsid w:val="0079589A"/>
    <w:rsid w:val="007C5CA7"/>
    <w:rsid w:val="007E17CC"/>
    <w:rsid w:val="00805015"/>
    <w:rsid w:val="00816AF5"/>
    <w:rsid w:val="00827749"/>
    <w:rsid w:val="00850D0C"/>
    <w:rsid w:val="0085573F"/>
    <w:rsid w:val="00863D08"/>
    <w:rsid w:val="00864BE8"/>
    <w:rsid w:val="0087586C"/>
    <w:rsid w:val="008A186C"/>
    <w:rsid w:val="008B1F5D"/>
    <w:rsid w:val="008B44F8"/>
    <w:rsid w:val="008C562E"/>
    <w:rsid w:val="008D75D3"/>
    <w:rsid w:val="008F0188"/>
    <w:rsid w:val="008F056F"/>
    <w:rsid w:val="008F1888"/>
    <w:rsid w:val="00931A00"/>
    <w:rsid w:val="0096785D"/>
    <w:rsid w:val="00996379"/>
    <w:rsid w:val="009A5B5B"/>
    <w:rsid w:val="009B2F75"/>
    <w:rsid w:val="009D2B18"/>
    <w:rsid w:val="009F703D"/>
    <w:rsid w:val="00A31ABC"/>
    <w:rsid w:val="00A43F45"/>
    <w:rsid w:val="00A613BD"/>
    <w:rsid w:val="00AA0700"/>
    <w:rsid w:val="00AC5656"/>
    <w:rsid w:val="00AF648E"/>
    <w:rsid w:val="00B045ED"/>
    <w:rsid w:val="00B05898"/>
    <w:rsid w:val="00B0718B"/>
    <w:rsid w:val="00B11FE1"/>
    <w:rsid w:val="00B3347C"/>
    <w:rsid w:val="00B52AC6"/>
    <w:rsid w:val="00B65055"/>
    <w:rsid w:val="00B73234"/>
    <w:rsid w:val="00B74EA0"/>
    <w:rsid w:val="00B82738"/>
    <w:rsid w:val="00B8386B"/>
    <w:rsid w:val="00BB5810"/>
    <w:rsid w:val="00BD56AA"/>
    <w:rsid w:val="00BF7EF6"/>
    <w:rsid w:val="00C12577"/>
    <w:rsid w:val="00C46A74"/>
    <w:rsid w:val="00C5154A"/>
    <w:rsid w:val="00C803B8"/>
    <w:rsid w:val="00C81695"/>
    <w:rsid w:val="00C934D1"/>
    <w:rsid w:val="00CB0A75"/>
    <w:rsid w:val="00CC5EFE"/>
    <w:rsid w:val="00CD5BD9"/>
    <w:rsid w:val="00CE7C76"/>
    <w:rsid w:val="00D144D0"/>
    <w:rsid w:val="00D264D2"/>
    <w:rsid w:val="00D26501"/>
    <w:rsid w:val="00D52AC4"/>
    <w:rsid w:val="00D634C9"/>
    <w:rsid w:val="00D90187"/>
    <w:rsid w:val="00E06561"/>
    <w:rsid w:val="00E35199"/>
    <w:rsid w:val="00E35505"/>
    <w:rsid w:val="00E66EC2"/>
    <w:rsid w:val="00E70808"/>
    <w:rsid w:val="00E7470C"/>
    <w:rsid w:val="00EA6438"/>
    <w:rsid w:val="00EF1362"/>
    <w:rsid w:val="00F064C5"/>
    <w:rsid w:val="00F3769D"/>
    <w:rsid w:val="00F517AA"/>
    <w:rsid w:val="00F52FE9"/>
    <w:rsid w:val="00F75DD8"/>
    <w:rsid w:val="00F8221F"/>
    <w:rsid w:val="00F97115"/>
    <w:rsid w:val="00FA17EA"/>
    <w:rsid w:val="00FE13C4"/>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17C345D-20D2-4A69-84E7-5966E47882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818C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ref-journal">
    <w:name w:val="ref-journal"/>
    <w:basedOn w:val="DefaultParagraphFont"/>
    <w:rsid w:val="005818C6"/>
  </w:style>
  <w:style w:type="paragraph" w:styleId="NormalWeb">
    <w:name w:val="Normal (Web)"/>
    <w:basedOn w:val="Normal"/>
    <w:uiPriority w:val="99"/>
    <w:semiHidden/>
    <w:unhideWhenUsed/>
    <w:rsid w:val="005818C6"/>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5818C6"/>
    <w:pPr>
      <w:ind w:left="720"/>
      <w:contextualSpacing/>
    </w:pPr>
  </w:style>
  <w:style w:type="character" w:styleId="Hyperlink">
    <w:name w:val="Hyperlink"/>
    <w:basedOn w:val="DefaultParagraphFont"/>
    <w:uiPriority w:val="99"/>
    <w:unhideWhenUsed/>
    <w:rsid w:val="005818C6"/>
    <w:rPr>
      <w:color w:val="0000FF"/>
      <w:u w:val="single"/>
    </w:rPr>
  </w:style>
  <w:style w:type="paragraph" w:styleId="HTMLPreformatted">
    <w:name w:val="HTML Preformatted"/>
    <w:basedOn w:val="Normal"/>
    <w:link w:val="HTMLPreformattedChar"/>
    <w:uiPriority w:val="99"/>
    <w:unhideWhenUsed/>
    <w:rsid w:val="005818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5818C6"/>
    <w:rPr>
      <w:rFonts w:ascii="Courier New" w:eastAsia="Times New Roman" w:hAnsi="Courier New" w:cs="Courier New"/>
      <w:sz w:val="20"/>
      <w:szCs w:val="20"/>
    </w:rPr>
  </w:style>
  <w:style w:type="character" w:customStyle="1" w:styleId="ref-vol">
    <w:name w:val="ref-vol"/>
    <w:basedOn w:val="DefaultParagraphFont"/>
    <w:rsid w:val="005818C6"/>
  </w:style>
  <w:style w:type="character" w:customStyle="1" w:styleId="inline">
    <w:name w:val="inline"/>
    <w:basedOn w:val="DefaultParagraphFont"/>
    <w:rsid w:val="005818C6"/>
  </w:style>
  <w:style w:type="paragraph" w:styleId="BalloonText">
    <w:name w:val="Balloon Text"/>
    <w:basedOn w:val="Normal"/>
    <w:link w:val="BalloonTextChar"/>
    <w:uiPriority w:val="99"/>
    <w:semiHidden/>
    <w:unhideWhenUsed/>
    <w:rsid w:val="005818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818C6"/>
    <w:rPr>
      <w:rFonts w:ascii="Tahoma" w:eastAsiaTheme="minorEastAsia" w:hAnsi="Tahoma" w:cs="Tahoma"/>
      <w:sz w:val="16"/>
      <w:szCs w:val="16"/>
    </w:rPr>
  </w:style>
  <w:style w:type="paragraph" w:styleId="Header">
    <w:name w:val="header"/>
    <w:basedOn w:val="Normal"/>
    <w:link w:val="HeaderChar"/>
    <w:uiPriority w:val="99"/>
    <w:unhideWhenUsed/>
    <w:rsid w:val="005818C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18C6"/>
    <w:rPr>
      <w:rFonts w:eastAsiaTheme="minorEastAsia"/>
    </w:rPr>
  </w:style>
  <w:style w:type="paragraph" w:styleId="Footer">
    <w:name w:val="footer"/>
    <w:basedOn w:val="Normal"/>
    <w:link w:val="FooterChar"/>
    <w:uiPriority w:val="99"/>
    <w:unhideWhenUsed/>
    <w:rsid w:val="005818C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18C6"/>
    <w:rPr>
      <w:rFonts w:eastAsiaTheme="minorEastAsia"/>
    </w:rPr>
  </w:style>
  <w:style w:type="character" w:styleId="CommentReference">
    <w:name w:val="annotation reference"/>
    <w:basedOn w:val="DefaultParagraphFont"/>
    <w:semiHidden/>
    <w:unhideWhenUsed/>
    <w:rsid w:val="005818C6"/>
    <w:rPr>
      <w:sz w:val="21"/>
      <w:szCs w:val="21"/>
    </w:rPr>
  </w:style>
  <w:style w:type="paragraph" w:styleId="CommentText">
    <w:name w:val="annotation text"/>
    <w:basedOn w:val="Normal"/>
    <w:link w:val="CommentTextChar"/>
    <w:semiHidden/>
    <w:unhideWhenUsed/>
    <w:qFormat/>
    <w:rsid w:val="005818C6"/>
  </w:style>
  <w:style w:type="character" w:customStyle="1" w:styleId="CommentTextChar">
    <w:name w:val="Comment Text Char"/>
    <w:basedOn w:val="DefaultParagraphFont"/>
    <w:link w:val="CommentText"/>
    <w:semiHidden/>
    <w:rsid w:val="005818C6"/>
    <w:rPr>
      <w:rFonts w:eastAsiaTheme="minorEastAsia"/>
    </w:rPr>
  </w:style>
  <w:style w:type="paragraph" w:styleId="CommentSubject">
    <w:name w:val="annotation subject"/>
    <w:basedOn w:val="CommentText"/>
    <w:next w:val="CommentText"/>
    <w:link w:val="CommentSubjectChar"/>
    <w:uiPriority w:val="99"/>
    <w:semiHidden/>
    <w:unhideWhenUsed/>
    <w:rsid w:val="005818C6"/>
    <w:rPr>
      <w:b/>
      <w:bCs/>
    </w:rPr>
  </w:style>
  <w:style w:type="character" w:customStyle="1" w:styleId="CommentSubjectChar">
    <w:name w:val="Comment Subject Char"/>
    <w:basedOn w:val="CommentTextChar"/>
    <w:link w:val="CommentSubject"/>
    <w:uiPriority w:val="99"/>
    <w:semiHidden/>
    <w:rsid w:val="005818C6"/>
    <w:rPr>
      <w:rFonts w:eastAsiaTheme="minorEastAsia"/>
      <w:b/>
      <w:bCs/>
    </w:rPr>
  </w:style>
  <w:style w:type="character" w:customStyle="1" w:styleId="Char">
    <w:name w:val="纯文本 Char"/>
    <w:link w:val="PlainText1"/>
    <w:rsid w:val="005818C6"/>
    <w:rPr>
      <w:rFonts w:ascii="SimSun" w:hAnsi="Courier New" w:cs="Courier New"/>
      <w:szCs w:val="21"/>
    </w:rPr>
  </w:style>
  <w:style w:type="paragraph" w:customStyle="1" w:styleId="PlainText1">
    <w:name w:val="Plain Text1"/>
    <w:basedOn w:val="Normal"/>
    <w:link w:val="Char"/>
    <w:rsid w:val="005818C6"/>
    <w:pPr>
      <w:widowControl w:val="0"/>
      <w:spacing w:after="0" w:line="240" w:lineRule="auto"/>
      <w:jc w:val="both"/>
    </w:pPr>
    <w:rPr>
      <w:rFonts w:ascii="SimSun" w:eastAsiaTheme="minorHAnsi" w:hAnsi="Courier New" w:cs="Courier New"/>
      <w:szCs w:val="21"/>
    </w:rPr>
  </w:style>
  <w:style w:type="paragraph" w:styleId="Revision">
    <w:name w:val="Revision"/>
    <w:hidden/>
    <w:uiPriority w:val="99"/>
    <w:semiHidden/>
    <w:rsid w:val="005818C6"/>
    <w:pPr>
      <w:spacing w:after="0" w:line="240" w:lineRule="auto"/>
    </w:pPr>
  </w:style>
  <w:style w:type="table" w:styleId="TableGrid">
    <w:name w:val="Table Grid"/>
    <w:basedOn w:val="TableNormal"/>
    <w:uiPriority w:val="59"/>
    <w:rsid w:val="0041788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ighlight">
    <w:name w:val="highlight"/>
    <w:basedOn w:val="DefaultParagraphFont"/>
    <w:rsid w:val="0041788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37153">
      <w:bodyDiv w:val="1"/>
      <w:marLeft w:val="0"/>
      <w:marRight w:val="0"/>
      <w:marTop w:val="0"/>
      <w:marBottom w:val="0"/>
      <w:divBdr>
        <w:top w:val="none" w:sz="0" w:space="0" w:color="auto"/>
        <w:left w:val="none" w:sz="0" w:space="0" w:color="auto"/>
        <w:bottom w:val="none" w:sz="0" w:space="0" w:color="auto"/>
        <w:right w:val="none" w:sz="0" w:space="0" w:color="auto"/>
      </w:divBdr>
    </w:div>
    <w:div w:id="16278131">
      <w:bodyDiv w:val="1"/>
      <w:marLeft w:val="0"/>
      <w:marRight w:val="0"/>
      <w:marTop w:val="0"/>
      <w:marBottom w:val="0"/>
      <w:divBdr>
        <w:top w:val="none" w:sz="0" w:space="0" w:color="auto"/>
        <w:left w:val="none" w:sz="0" w:space="0" w:color="auto"/>
        <w:bottom w:val="none" w:sz="0" w:space="0" w:color="auto"/>
        <w:right w:val="none" w:sz="0" w:space="0" w:color="auto"/>
      </w:divBdr>
    </w:div>
    <w:div w:id="63842070">
      <w:bodyDiv w:val="1"/>
      <w:marLeft w:val="0"/>
      <w:marRight w:val="0"/>
      <w:marTop w:val="0"/>
      <w:marBottom w:val="0"/>
      <w:divBdr>
        <w:top w:val="none" w:sz="0" w:space="0" w:color="auto"/>
        <w:left w:val="none" w:sz="0" w:space="0" w:color="auto"/>
        <w:bottom w:val="none" w:sz="0" w:space="0" w:color="auto"/>
        <w:right w:val="none" w:sz="0" w:space="0" w:color="auto"/>
      </w:divBdr>
    </w:div>
    <w:div w:id="106046873">
      <w:bodyDiv w:val="1"/>
      <w:marLeft w:val="0"/>
      <w:marRight w:val="0"/>
      <w:marTop w:val="0"/>
      <w:marBottom w:val="0"/>
      <w:divBdr>
        <w:top w:val="none" w:sz="0" w:space="0" w:color="auto"/>
        <w:left w:val="none" w:sz="0" w:space="0" w:color="auto"/>
        <w:bottom w:val="none" w:sz="0" w:space="0" w:color="auto"/>
        <w:right w:val="none" w:sz="0" w:space="0" w:color="auto"/>
      </w:divBdr>
    </w:div>
    <w:div w:id="136339225">
      <w:bodyDiv w:val="1"/>
      <w:marLeft w:val="0"/>
      <w:marRight w:val="0"/>
      <w:marTop w:val="0"/>
      <w:marBottom w:val="0"/>
      <w:divBdr>
        <w:top w:val="none" w:sz="0" w:space="0" w:color="auto"/>
        <w:left w:val="none" w:sz="0" w:space="0" w:color="auto"/>
        <w:bottom w:val="none" w:sz="0" w:space="0" w:color="auto"/>
        <w:right w:val="none" w:sz="0" w:space="0" w:color="auto"/>
      </w:divBdr>
    </w:div>
    <w:div w:id="141234847">
      <w:bodyDiv w:val="1"/>
      <w:marLeft w:val="0"/>
      <w:marRight w:val="0"/>
      <w:marTop w:val="0"/>
      <w:marBottom w:val="0"/>
      <w:divBdr>
        <w:top w:val="none" w:sz="0" w:space="0" w:color="auto"/>
        <w:left w:val="none" w:sz="0" w:space="0" w:color="auto"/>
        <w:bottom w:val="none" w:sz="0" w:space="0" w:color="auto"/>
        <w:right w:val="none" w:sz="0" w:space="0" w:color="auto"/>
      </w:divBdr>
      <w:divsChild>
        <w:div w:id="2022583086">
          <w:marLeft w:val="547"/>
          <w:marRight w:val="0"/>
          <w:marTop w:val="0"/>
          <w:marBottom w:val="0"/>
          <w:divBdr>
            <w:top w:val="none" w:sz="0" w:space="0" w:color="auto"/>
            <w:left w:val="none" w:sz="0" w:space="0" w:color="auto"/>
            <w:bottom w:val="none" w:sz="0" w:space="0" w:color="auto"/>
            <w:right w:val="none" w:sz="0" w:space="0" w:color="auto"/>
          </w:divBdr>
        </w:div>
      </w:divsChild>
    </w:div>
    <w:div w:id="149948214">
      <w:bodyDiv w:val="1"/>
      <w:marLeft w:val="0"/>
      <w:marRight w:val="0"/>
      <w:marTop w:val="0"/>
      <w:marBottom w:val="0"/>
      <w:divBdr>
        <w:top w:val="none" w:sz="0" w:space="0" w:color="auto"/>
        <w:left w:val="none" w:sz="0" w:space="0" w:color="auto"/>
        <w:bottom w:val="none" w:sz="0" w:space="0" w:color="auto"/>
        <w:right w:val="none" w:sz="0" w:space="0" w:color="auto"/>
      </w:divBdr>
      <w:divsChild>
        <w:div w:id="715082674">
          <w:marLeft w:val="547"/>
          <w:marRight w:val="0"/>
          <w:marTop w:val="0"/>
          <w:marBottom w:val="0"/>
          <w:divBdr>
            <w:top w:val="none" w:sz="0" w:space="0" w:color="auto"/>
            <w:left w:val="none" w:sz="0" w:space="0" w:color="auto"/>
            <w:bottom w:val="none" w:sz="0" w:space="0" w:color="auto"/>
            <w:right w:val="none" w:sz="0" w:space="0" w:color="auto"/>
          </w:divBdr>
        </w:div>
      </w:divsChild>
    </w:div>
    <w:div w:id="151064033">
      <w:bodyDiv w:val="1"/>
      <w:marLeft w:val="0"/>
      <w:marRight w:val="0"/>
      <w:marTop w:val="0"/>
      <w:marBottom w:val="0"/>
      <w:divBdr>
        <w:top w:val="none" w:sz="0" w:space="0" w:color="auto"/>
        <w:left w:val="none" w:sz="0" w:space="0" w:color="auto"/>
        <w:bottom w:val="none" w:sz="0" w:space="0" w:color="auto"/>
        <w:right w:val="none" w:sz="0" w:space="0" w:color="auto"/>
      </w:divBdr>
      <w:divsChild>
        <w:div w:id="716663899">
          <w:marLeft w:val="547"/>
          <w:marRight w:val="0"/>
          <w:marTop w:val="0"/>
          <w:marBottom w:val="0"/>
          <w:divBdr>
            <w:top w:val="none" w:sz="0" w:space="0" w:color="auto"/>
            <w:left w:val="none" w:sz="0" w:space="0" w:color="auto"/>
            <w:bottom w:val="none" w:sz="0" w:space="0" w:color="auto"/>
            <w:right w:val="none" w:sz="0" w:space="0" w:color="auto"/>
          </w:divBdr>
        </w:div>
      </w:divsChild>
    </w:div>
    <w:div w:id="300040230">
      <w:bodyDiv w:val="1"/>
      <w:marLeft w:val="0"/>
      <w:marRight w:val="0"/>
      <w:marTop w:val="0"/>
      <w:marBottom w:val="0"/>
      <w:divBdr>
        <w:top w:val="none" w:sz="0" w:space="0" w:color="auto"/>
        <w:left w:val="none" w:sz="0" w:space="0" w:color="auto"/>
        <w:bottom w:val="none" w:sz="0" w:space="0" w:color="auto"/>
        <w:right w:val="none" w:sz="0" w:space="0" w:color="auto"/>
      </w:divBdr>
    </w:div>
    <w:div w:id="314843172">
      <w:bodyDiv w:val="1"/>
      <w:marLeft w:val="0"/>
      <w:marRight w:val="0"/>
      <w:marTop w:val="0"/>
      <w:marBottom w:val="0"/>
      <w:divBdr>
        <w:top w:val="none" w:sz="0" w:space="0" w:color="auto"/>
        <w:left w:val="none" w:sz="0" w:space="0" w:color="auto"/>
        <w:bottom w:val="none" w:sz="0" w:space="0" w:color="auto"/>
        <w:right w:val="none" w:sz="0" w:space="0" w:color="auto"/>
      </w:divBdr>
    </w:div>
    <w:div w:id="318265727">
      <w:bodyDiv w:val="1"/>
      <w:marLeft w:val="0"/>
      <w:marRight w:val="0"/>
      <w:marTop w:val="0"/>
      <w:marBottom w:val="0"/>
      <w:divBdr>
        <w:top w:val="none" w:sz="0" w:space="0" w:color="auto"/>
        <w:left w:val="none" w:sz="0" w:space="0" w:color="auto"/>
        <w:bottom w:val="none" w:sz="0" w:space="0" w:color="auto"/>
        <w:right w:val="none" w:sz="0" w:space="0" w:color="auto"/>
      </w:divBdr>
    </w:div>
    <w:div w:id="322633904">
      <w:bodyDiv w:val="1"/>
      <w:marLeft w:val="0"/>
      <w:marRight w:val="0"/>
      <w:marTop w:val="0"/>
      <w:marBottom w:val="0"/>
      <w:divBdr>
        <w:top w:val="none" w:sz="0" w:space="0" w:color="auto"/>
        <w:left w:val="none" w:sz="0" w:space="0" w:color="auto"/>
        <w:bottom w:val="none" w:sz="0" w:space="0" w:color="auto"/>
        <w:right w:val="none" w:sz="0" w:space="0" w:color="auto"/>
      </w:divBdr>
    </w:div>
    <w:div w:id="368188826">
      <w:bodyDiv w:val="1"/>
      <w:marLeft w:val="0"/>
      <w:marRight w:val="0"/>
      <w:marTop w:val="0"/>
      <w:marBottom w:val="0"/>
      <w:divBdr>
        <w:top w:val="none" w:sz="0" w:space="0" w:color="auto"/>
        <w:left w:val="none" w:sz="0" w:space="0" w:color="auto"/>
        <w:bottom w:val="none" w:sz="0" w:space="0" w:color="auto"/>
        <w:right w:val="none" w:sz="0" w:space="0" w:color="auto"/>
      </w:divBdr>
      <w:divsChild>
        <w:div w:id="1787430759">
          <w:marLeft w:val="547"/>
          <w:marRight w:val="0"/>
          <w:marTop w:val="0"/>
          <w:marBottom w:val="0"/>
          <w:divBdr>
            <w:top w:val="none" w:sz="0" w:space="0" w:color="auto"/>
            <w:left w:val="none" w:sz="0" w:space="0" w:color="auto"/>
            <w:bottom w:val="none" w:sz="0" w:space="0" w:color="auto"/>
            <w:right w:val="none" w:sz="0" w:space="0" w:color="auto"/>
          </w:divBdr>
        </w:div>
      </w:divsChild>
    </w:div>
    <w:div w:id="382827390">
      <w:bodyDiv w:val="1"/>
      <w:marLeft w:val="0"/>
      <w:marRight w:val="0"/>
      <w:marTop w:val="0"/>
      <w:marBottom w:val="0"/>
      <w:divBdr>
        <w:top w:val="none" w:sz="0" w:space="0" w:color="auto"/>
        <w:left w:val="none" w:sz="0" w:space="0" w:color="auto"/>
        <w:bottom w:val="none" w:sz="0" w:space="0" w:color="auto"/>
        <w:right w:val="none" w:sz="0" w:space="0" w:color="auto"/>
      </w:divBdr>
      <w:divsChild>
        <w:div w:id="2048724049">
          <w:marLeft w:val="547"/>
          <w:marRight w:val="0"/>
          <w:marTop w:val="0"/>
          <w:marBottom w:val="0"/>
          <w:divBdr>
            <w:top w:val="none" w:sz="0" w:space="0" w:color="auto"/>
            <w:left w:val="none" w:sz="0" w:space="0" w:color="auto"/>
            <w:bottom w:val="none" w:sz="0" w:space="0" w:color="auto"/>
            <w:right w:val="none" w:sz="0" w:space="0" w:color="auto"/>
          </w:divBdr>
        </w:div>
      </w:divsChild>
    </w:div>
    <w:div w:id="404498787">
      <w:bodyDiv w:val="1"/>
      <w:marLeft w:val="0"/>
      <w:marRight w:val="0"/>
      <w:marTop w:val="0"/>
      <w:marBottom w:val="0"/>
      <w:divBdr>
        <w:top w:val="none" w:sz="0" w:space="0" w:color="auto"/>
        <w:left w:val="none" w:sz="0" w:space="0" w:color="auto"/>
        <w:bottom w:val="none" w:sz="0" w:space="0" w:color="auto"/>
        <w:right w:val="none" w:sz="0" w:space="0" w:color="auto"/>
      </w:divBdr>
    </w:div>
    <w:div w:id="421488876">
      <w:bodyDiv w:val="1"/>
      <w:marLeft w:val="0"/>
      <w:marRight w:val="0"/>
      <w:marTop w:val="0"/>
      <w:marBottom w:val="0"/>
      <w:divBdr>
        <w:top w:val="none" w:sz="0" w:space="0" w:color="auto"/>
        <w:left w:val="none" w:sz="0" w:space="0" w:color="auto"/>
        <w:bottom w:val="none" w:sz="0" w:space="0" w:color="auto"/>
        <w:right w:val="none" w:sz="0" w:space="0" w:color="auto"/>
      </w:divBdr>
    </w:div>
    <w:div w:id="501698710">
      <w:bodyDiv w:val="1"/>
      <w:marLeft w:val="0"/>
      <w:marRight w:val="0"/>
      <w:marTop w:val="0"/>
      <w:marBottom w:val="0"/>
      <w:divBdr>
        <w:top w:val="none" w:sz="0" w:space="0" w:color="auto"/>
        <w:left w:val="none" w:sz="0" w:space="0" w:color="auto"/>
        <w:bottom w:val="none" w:sz="0" w:space="0" w:color="auto"/>
        <w:right w:val="none" w:sz="0" w:space="0" w:color="auto"/>
      </w:divBdr>
    </w:div>
    <w:div w:id="513809013">
      <w:bodyDiv w:val="1"/>
      <w:marLeft w:val="0"/>
      <w:marRight w:val="0"/>
      <w:marTop w:val="0"/>
      <w:marBottom w:val="0"/>
      <w:divBdr>
        <w:top w:val="none" w:sz="0" w:space="0" w:color="auto"/>
        <w:left w:val="none" w:sz="0" w:space="0" w:color="auto"/>
        <w:bottom w:val="none" w:sz="0" w:space="0" w:color="auto"/>
        <w:right w:val="none" w:sz="0" w:space="0" w:color="auto"/>
      </w:divBdr>
    </w:div>
    <w:div w:id="517039321">
      <w:bodyDiv w:val="1"/>
      <w:marLeft w:val="0"/>
      <w:marRight w:val="0"/>
      <w:marTop w:val="0"/>
      <w:marBottom w:val="0"/>
      <w:divBdr>
        <w:top w:val="none" w:sz="0" w:space="0" w:color="auto"/>
        <w:left w:val="none" w:sz="0" w:space="0" w:color="auto"/>
        <w:bottom w:val="none" w:sz="0" w:space="0" w:color="auto"/>
        <w:right w:val="none" w:sz="0" w:space="0" w:color="auto"/>
      </w:divBdr>
      <w:divsChild>
        <w:div w:id="1343048253">
          <w:marLeft w:val="547"/>
          <w:marRight w:val="0"/>
          <w:marTop w:val="0"/>
          <w:marBottom w:val="0"/>
          <w:divBdr>
            <w:top w:val="none" w:sz="0" w:space="0" w:color="auto"/>
            <w:left w:val="none" w:sz="0" w:space="0" w:color="auto"/>
            <w:bottom w:val="none" w:sz="0" w:space="0" w:color="auto"/>
            <w:right w:val="none" w:sz="0" w:space="0" w:color="auto"/>
          </w:divBdr>
        </w:div>
      </w:divsChild>
    </w:div>
    <w:div w:id="527721354">
      <w:bodyDiv w:val="1"/>
      <w:marLeft w:val="0"/>
      <w:marRight w:val="0"/>
      <w:marTop w:val="0"/>
      <w:marBottom w:val="0"/>
      <w:divBdr>
        <w:top w:val="none" w:sz="0" w:space="0" w:color="auto"/>
        <w:left w:val="none" w:sz="0" w:space="0" w:color="auto"/>
        <w:bottom w:val="none" w:sz="0" w:space="0" w:color="auto"/>
        <w:right w:val="none" w:sz="0" w:space="0" w:color="auto"/>
      </w:divBdr>
    </w:div>
    <w:div w:id="576522319">
      <w:bodyDiv w:val="1"/>
      <w:marLeft w:val="0"/>
      <w:marRight w:val="0"/>
      <w:marTop w:val="0"/>
      <w:marBottom w:val="0"/>
      <w:divBdr>
        <w:top w:val="none" w:sz="0" w:space="0" w:color="auto"/>
        <w:left w:val="none" w:sz="0" w:space="0" w:color="auto"/>
        <w:bottom w:val="none" w:sz="0" w:space="0" w:color="auto"/>
        <w:right w:val="none" w:sz="0" w:space="0" w:color="auto"/>
      </w:divBdr>
    </w:div>
    <w:div w:id="582184960">
      <w:bodyDiv w:val="1"/>
      <w:marLeft w:val="0"/>
      <w:marRight w:val="0"/>
      <w:marTop w:val="0"/>
      <w:marBottom w:val="0"/>
      <w:divBdr>
        <w:top w:val="none" w:sz="0" w:space="0" w:color="auto"/>
        <w:left w:val="none" w:sz="0" w:space="0" w:color="auto"/>
        <w:bottom w:val="none" w:sz="0" w:space="0" w:color="auto"/>
        <w:right w:val="none" w:sz="0" w:space="0" w:color="auto"/>
      </w:divBdr>
    </w:div>
    <w:div w:id="603997878">
      <w:bodyDiv w:val="1"/>
      <w:marLeft w:val="0"/>
      <w:marRight w:val="0"/>
      <w:marTop w:val="0"/>
      <w:marBottom w:val="0"/>
      <w:divBdr>
        <w:top w:val="none" w:sz="0" w:space="0" w:color="auto"/>
        <w:left w:val="none" w:sz="0" w:space="0" w:color="auto"/>
        <w:bottom w:val="none" w:sz="0" w:space="0" w:color="auto"/>
        <w:right w:val="none" w:sz="0" w:space="0" w:color="auto"/>
      </w:divBdr>
    </w:div>
    <w:div w:id="631327823">
      <w:bodyDiv w:val="1"/>
      <w:marLeft w:val="0"/>
      <w:marRight w:val="0"/>
      <w:marTop w:val="0"/>
      <w:marBottom w:val="0"/>
      <w:divBdr>
        <w:top w:val="none" w:sz="0" w:space="0" w:color="auto"/>
        <w:left w:val="none" w:sz="0" w:space="0" w:color="auto"/>
        <w:bottom w:val="none" w:sz="0" w:space="0" w:color="auto"/>
        <w:right w:val="none" w:sz="0" w:space="0" w:color="auto"/>
      </w:divBdr>
    </w:div>
    <w:div w:id="665598772">
      <w:bodyDiv w:val="1"/>
      <w:marLeft w:val="0"/>
      <w:marRight w:val="0"/>
      <w:marTop w:val="0"/>
      <w:marBottom w:val="0"/>
      <w:divBdr>
        <w:top w:val="none" w:sz="0" w:space="0" w:color="auto"/>
        <w:left w:val="none" w:sz="0" w:space="0" w:color="auto"/>
        <w:bottom w:val="none" w:sz="0" w:space="0" w:color="auto"/>
        <w:right w:val="none" w:sz="0" w:space="0" w:color="auto"/>
      </w:divBdr>
    </w:div>
    <w:div w:id="678509437">
      <w:bodyDiv w:val="1"/>
      <w:marLeft w:val="0"/>
      <w:marRight w:val="0"/>
      <w:marTop w:val="0"/>
      <w:marBottom w:val="0"/>
      <w:divBdr>
        <w:top w:val="none" w:sz="0" w:space="0" w:color="auto"/>
        <w:left w:val="none" w:sz="0" w:space="0" w:color="auto"/>
        <w:bottom w:val="none" w:sz="0" w:space="0" w:color="auto"/>
        <w:right w:val="none" w:sz="0" w:space="0" w:color="auto"/>
      </w:divBdr>
    </w:div>
    <w:div w:id="687099467">
      <w:bodyDiv w:val="1"/>
      <w:marLeft w:val="0"/>
      <w:marRight w:val="0"/>
      <w:marTop w:val="0"/>
      <w:marBottom w:val="0"/>
      <w:divBdr>
        <w:top w:val="none" w:sz="0" w:space="0" w:color="auto"/>
        <w:left w:val="none" w:sz="0" w:space="0" w:color="auto"/>
        <w:bottom w:val="none" w:sz="0" w:space="0" w:color="auto"/>
        <w:right w:val="none" w:sz="0" w:space="0" w:color="auto"/>
      </w:divBdr>
    </w:div>
    <w:div w:id="713774347">
      <w:bodyDiv w:val="1"/>
      <w:marLeft w:val="0"/>
      <w:marRight w:val="0"/>
      <w:marTop w:val="0"/>
      <w:marBottom w:val="0"/>
      <w:divBdr>
        <w:top w:val="none" w:sz="0" w:space="0" w:color="auto"/>
        <w:left w:val="none" w:sz="0" w:space="0" w:color="auto"/>
        <w:bottom w:val="none" w:sz="0" w:space="0" w:color="auto"/>
        <w:right w:val="none" w:sz="0" w:space="0" w:color="auto"/>
      </w:divBdr>
    </w:div>
    <w:div w:id="716974315">
      <w:bodyDiv w:val="1"/>
      <w:marLeft w:val="0"/>
      <w:marRight w:val="0"/>
      <w:marTop w:val="0"/>
      <w:marBottom w:val="0"/>
      <w:divBdr>
        <w:top w:val="none" w:sz="0" w:space="0" w:color="auto"/>
        <w:left w:val="none" w:sz="0" w:space="0" w:color="auto"/>
        <w:bottom w:val="none" w:sz="0" w:space="0" w:color="auto"/>
        <w:right w:val="none" w:sz="0" w:space="0" w:color="auto"/>
      </w:divBdr>
    </w:div>
    <w:div w:id="731848367">
      <w:bodyDiv w:val="1"/>
      <w:marLeft w:val="0"/>
      <w:marRight w:val="0"/>
      <w:marTop w:val="0"/>
      <w:marBottom w:val="0"/>
      <w:divBdr>
        <w:top w:val="none" w:sz="0" w:space="0" w:color="auto"/>
        <w:left w:val="none" w:sz="0" w:space="0" w:color="auto"/>
        <w:bottom w:val="none" w:sz="0" w:space="0" w:color="auto"/>
        <w:right w:val="none" w:sz="0" w:space="0" w:color="auto"/>
      </w:divBdr>
    </w:div>
    <w:div w:id="745301860">
      <w:bodyDiv w:val="1"/>
      <w:marLeft w:val="0"/>
      <w:marRight w:val="0"/>
      <w:marTop w:val="0"/>
      <w:marBottom w:val="0"/>
      <w:divBdr>
        <w:top w:val="none" w:sz="0" w:space="0" w:color="auto"/>
        <w:left w:val="none" w:sz="0" w:space="0" w:color="auto"/>
        <w:bottom w:val="none" w:sz="0" w:space="0" w:color="auto"/>
        <w:right w:val="none" w:sz="0" w:space="0" w:color="auto"/>
      </w:divBdr>
    </w:div>
    <w:div w:id="754135568">
      <w:bodyDiv w:val="1"/>
      <w:marLeft w:val="0"/>
      <w:marRight w:val="0"/>
      <w:marTop w:val="0"/>
      <w:marBottom w:val="0"/>
      <w:divBdr>
        <w:top w:val="none" w:sz="0" w:space="0" w:color="auto"/>
        <w:left w:val="none" w:sz="0" w:space="0" w:color="auto"/>
        <w:bottom w:val="none" w:sz="0" w:space="0" w:color="auto"/>
        <w:right w:val="none" w:sz="0" w:space="0" w:color="auto"/>
      </w:divBdr>
      <w:divsChild>
        <w:div w:id="1000740079">
          <w:marLeft w:val="547"/>
          <w:marRight w:val="0"/>
          <w:marTop w:val="0"/>
          <w:marBottom w:val="0"/>
          <w:divBdr>
            <w:top w:val="none" w:sz="0" w:space="0" w:color="auto"/>
            <w:left w:val="none" w:sz="0" w:space="0" w:color="auto"/>
            <w:bottom w:val="none" w:sz="0" w:space="0" w:color="auto"/>
            <w:right w:val="none" w:sz="0" w:space="0" w:color="auto"/>
          </w:divBdr>
        </w:div>
      </w:divsChild>
    </w:div>
    <w:div w:id="754664364">
      <w:bodyDiv w:val="1"/>
      <w:marLeft w:val="0"/>
      <w:marRight w:val="0"/>
      <w:marTop w:val="0"/>
      <w:marBottom w:val="0"/>
      <w:divBdr>
        <w:top w:val="none" w:sz="0" w:space="0" w:color="auto"/>
        <w:left w:val="none" w:sz="0" w:space="0" w:color="auto"/>
        <w:bottom w:val="none" w:sz="0" w:space="0" w:color="auto"/>
        <w:right w:val="none" w:sz="0" w:space="0" w:color="auto"/>
      </w:divBdr>
    </w:div>
    <w:div w:id="852838079">
      <w:bodyDiv w:val="1"/>
      <w:marLeft w:val="0"/>
      <w:marRight w:val="0"/>
      <w:marTop w:val="0"/>
      <w:marBottom w:val="0"/>
      <w:divBdr>
        <w:top w:val="none" w:sz="0" w:space="0" w:color="auto"/>
        <w:left w:val="none" w:sz="0" w:space="0" w:color="auto"/>
        <w:bottom w:val="none" w:sz="0" w:space="0" w:color="auto"/>
        <w:right w:val="none" w:sz="0" w:space="0" w:color="auto"/>
      </w:divBdr>
    </w:div>
    <w:div w:id="878781465">
      <w:bodyDiv w:val="1"/>
      <w:marLeft w:val="0"/>
      <w:marRight w:val="0"/>
      <w:marTop w:val="0"/>
      <w:marBottom w:val="0"/>
      <w:divBdr>
        <w:top w:val="none" w:sz="0" w:space="0" w:color="auto"/>
        <w:left w:val="none" w:sz="0" w:space="0" w:color="auto"/>
        <w:bottom w:val="none" w:sz="0" w:space="0" w:color="auto"/>
        <w:right w:val="none" w:sz="0" w:space="0" w:color="auto"/>
      </w:divBdr>
    </w:div>
    <w:div w:id="886454302">
      <w:bodyDiv w:val="1"/>
      <w:marLeft w:val="0"/>
      <w:marRight w:val="0"/>
      <w:marTop w:val="0"/>
      <w:marBottom w:val="0"/>
      <w:divBdr>
        <w:top w:val="none" w:sz="0" w:space="0" w:color="auto"/>
        <w:left w:val="none" w:sz="0" w:space="0" w:color="auto"/>
        <w:bottom w:val="none" w:sz="0" w:space="0" w:color="auto"/>
        <w:right w:val="none" w:sz="0" w:space="0" w:color="auto"/>
      </w:divBdr>
    </w:div>
    <w:div w:id="890456217">
      <w:bodyDiv w:val="1"/>
      <w:marLeft w:val="0"/>
      <w:marRight w:val="0"/>
      <w:marTop w:val="0"/>
      <w:marBottom w:val="0"/>
      <w:divBdr>
        <w:top w:val="none" w:sz="0" w:space="0" w:color="auto"/>
        <w:left w:val="none" w:sz="0" w:space="0" w:color="auto"/>
        <w:bottom w:val="none" w:sz="0" w:space="0" w:color="auto"/>
        <w:right w:val="none" w:sz="0" w:space="0" w:color="auto"/>
      </w:divBdr>
    </w:div>
    <w:div w:id="898134921">
      <w:bodyDiv w:val="1"/>
      <w:marLeft w:val="0"/>
      <w:marRight w:val="0"/>
      <w:marTop w:val="0"/>
      <w:marBottom w:val="0"/>
      <w:divBdr>
        <w:top w:val="none" w:sz="0" w:space="0" w:color="auto"/>
        <w:left w:val="none" w:sz="0" w:space="0" w:color="auto"/>
        <w:bottom w:val="none" w:sz="0" w:space="0" w:color="auto"/>
        <w:right w:val="none" w:sz="0" w:space="0" w:color="auto"/>
      </w:divBdr>
    </w:div>
    <w:div w:id="918948608">
      <w:bodyDiv w:val="1"/>
      <w:marLeft w:val="0"/>
      <w:marRight w:val="0"/>
      <w:marTop w:val="0"/>
      <w:marBottom w:val="0"/>
      <w:divBdr>
        <w:top w:val="none" w:sz="0" w:space="0" w:color="auto"/>
        <w:left w:val="none" w:sz="0" w:space="0" w:color="auto"/>
        <w:bottom w:val="none" w:sz="0" w:space="0" w:color="auto"/>
        <w:right w:val="none" w:sz="0" w:space="0" w:color="auto"/>
      </w:divBdr>
    </w:div>
    <w:div w:id="936206432">
      <w:bodyDiv w:val="1"/>
      <w:marLeft w:val="0"/>
      <w:marRight w:val="0"/>
      <w:marTop w:val="0"/>
      <w:marBottom w:val="0"/>
      <w:divBdr>
        <w:top w:val="none" w:sz="0" w:space="0" w:color="auto"/>
        <w:left w:val="none" w:sz="0" w:space="0" w:color="auto"/>
        <w:bottom w:val="none" w:sz="0" w:space="0" w:color="auto"/>
        <w:right w:val="none" w:sz="0" w:space="0" w:color="auto"/>
      </w:divBdr>
    </w:div>
    <w:div w:id="949898779">
      <w:bodyDiv w:val="1"/>
      <w:marLeft w:val="0"/>
      <w:marRight w:val="0"/>
      <w:marTop w:val="0"/>
      <w:marBottom w:val="0"/>
      <w:divBdr>
        <w:top w:val="none" w:sz="0" w:space="0" w:color="auto"/>
        <w:left w:val="none" w:sz="0" w:space="0" w:color="auto"/>
        <w:bottom w:val="none" w:sz="0" w:space="0" w:color="auto"/>
        <w:right w:val="none" w:sz="0" w:space="0" w:color="auto"/>
      </w:divBdr>
    </w:div>
    <w:div w:id="954749449">
      <w:bodyDiv w:val="1"/>
      <w:marLeft w:val="0"/>
      <w:marRight w:val="0"/>
      <w:marTop w:val="0"/>
      <w:marBottom w:val="0"/>
      <w:divBdr>
        <w:top w:val="none" w:sz="0" w:space="0" w:color="auto"/>
        <w:left w:val="none" w:sz="0" w:space="0" w:color="auto"/>
        <w:bottom w:val="none" w:sz="0" w:space="0" w:color="auto"/>
        <w:right w:val="none" w:sz="0" w:space="0" w:color="auto"/>
      </w:divBdr>
    </w:div>
    <w:div w:id="958755641">
      <w:bodyDiv w:val="1"/>
      <w:marLeft w:val="0"/>
      <w:marRight w:val="0"/>
      <w:marTop w:val="0"/>
      <w:marBottom w:val="0"/>
      <w:divBdr>
        <w:top w:val="none" w:sz="0" w:space="0" w:color="auto"/>
        <w:left w:val="none" w:sz="0" w:space="0" w:color="auto"/>
        <w:bottom w:val="none" w:sz="0" w:space="0" w:color="auto"/>
        <w:right w:val="none" w:sz="0" w:space="0" w:color="auto"/>
      </w:divBdr>
    </w:div>
    <w:div w:id="994138890">
      <w:bodyDiv w:val="1"/>
      <w:marLeft w:val="0"/>
      <w:marRight w:val="0"/>
      <w:marTop w:val="0"/>
      <w:marBottom w:val="0"/>
      <w:divBdr>
        <w:top w:val="none" w:sz="0" w:space="0" w:color="auto"/>
        <w:left w:val="none" w:sz="0" w:space="0" w:color="auto"/>
        <w:bottom w:val="none" w:sz="0" w:space="0" w:color="auto"/>
        <w:right w:val="none" w:sz="0" w:space="0" w:color="auto"/>
      </w:divBdr>
    </w:div>
    <w:div w:id="1063335562">
      <w:bodyDiv w:val="1"/>
      <w:marLeft w:val="0"/>
      <w:marRight w:val="0"/>
      <w:marTop w:val="0"/>
      <w:marBottom w:val="0"/>
      <w:divBdr>
        <w:top w:val="none" w:sz="0" w:space="0" w:color="auto"/>
        <w:left w:val="none" w:sz="0" w:space="0" w:color="auto"/>
        <w:bottom w:val="none" w:sz="0" w:space="0" w:color="auto"/>
        <w:right w:val="none" w:sz="0" w:space="0" w:color="auto"/>
      </w:divBdr>
      <w:divsChild>
        <w:div w:id="1701663214">
          <w:marLeft w:val="547"/>
          <w:marRight w:val="0"/>
          <w:marTop w:val="0"/>
          <w:marBottom w:val="0"/>
          <w:divBdr>
            <w:top w:val="none" w:sz="0" w:space="0" w:color="auto"/>
            <w:left w:val="none" w:sz="0" w:space="0" w:color="auto"/>
            <w:bottom w:val="none" w:sz="0" w:space="0" w:color="auto"/>
            <w:right w:val="none" w:sz="0" w:space="0" w:color="auto"/>
          </w:divBdr>
        </w:div>
      </w:divsChild>
    </w:div>
    <w:div w:id="1098019643">
      <w:bodyDiv w:val="1"/>
      <w:marLeft w:val="0"/>
      <w:marRight w:val="0"/>
      <w:marTop w:val="0"/>
      <w:marBottom w:val="0"/>
      <w:divBdr>
        <w:top w:val="none" w:sz="0" w:space="0" w:color="auto"/>
        <w:left w:val="none" w:sz="0" w:space="0" w:color="auto"/>
        <w:bottom w:val="none" w:sz="0" w:space="0" w:color="auto"/>
        <w:right w:val="none" w:sz="0" w:space="0" w:color="auto"/>
      </w:divBdr>
      <w:divsChild>
        <w:div w:id="306976508">
          <w:marLeft w:val="547"/>
          <w:marRight w:val="0"/>
          <w:marTop w:val="0"/>
          <w:marBottom w:val="0"/>
          <w:divBdr>
            <w:top w:val="none" w:sz="0" w:space="0" w:color="auto"/>
            <w:left w:val="none" w:sz="0" w:space="0" w:color="auto"/>
            <w:bottom w:val="none" w:sz="0" w:space="0" w:color="auto"/>
            <w:right w:val="none" w:sz="0" w:space="0" w:color="auto"/>
          </w:divBdr>
        </w:div>
      </w:divsChild>
    </w:div>
    <w:div w:id="1121921036">
      <w:bodyDiv w:val="1"/>
      <w:marLeft w:val="0"/>
      <w:marRight w:val="0"/>
      <w:marTop w:val="0"/>
      <w:marBottom w:val="0"/>
      <w:divBdr>
        <w:top w:val="none" w:sz="0" w:space="0" w:color="auto"/>
        <w:left w:val="none" w:sz="0" w:space="0" w:color="auto"/>
        <w:bottom w:val="none" w:sz="0" w:space="0" w:color="auto"/>
        <w:right w:val="none" w:sz="0" w:space="0" w:color="auto"/>
      </w:divBdr>
    </w:div>
    <w:div w:id="1125732807">
      <w:bodyDiv w:val="1"/>
      <w:marLeft w:val="0"/>
      <w:marRight w:val="0"/>
      <w:marTop w:val="0"/>
      <w:marBottom w:val="0"/>
      <w:divBdr>
        <w:top w:val="none" w:sz="0" w:space="0" w:color="auto"/>
        <w:left w:val="none" w:sz="0" w:space="0" w:color="auto"/>
        <w:bottom w:val="none" w:sz="0" w:space="0" w:color="auto"/>
        <w:right w:val="none" w:sz="0" w:space="0" w:color="auto"/>
      </w:divBdr>
    </w:div>
    <w:div w:id="1142119893">
      <w:bodyDiv w:val="1"/>
      <w:marLeft w:val="0"/>
      <w:marRight w:val="0"/>
      <w:marTop w:val="0"/>
      <w:marBottom w:val="0"/>
      <w:divBdr>
        <w:top w:val="none" w:sz="0" w:space="0" w:color="auto"/>
        <w:left w:val="none" w:sz="0" w:space="0" w:color="auto"/>
        <w:bottom w:val="none" w:sz="0" w:space="0" w:color="auto"/>
        <w:right w:val="none" w:sz="0" w:space="0" w:color="auto"/>
      </w:divBdr>
    </w:div>
    <w:div w:id="1162546460">
      <w:bodyDiv w:val="1"/>
      <w:marLeft w:val="0"/>
      <w:marRight w:val="0"/>
      <w:marTop w:val="0"/>
      <w:marBottom w:val="0"/>
      <w:divBdr>
        <w:top w:val="none" w:sz="0" w:space="0" w:color="auto"/>
        <w:left w:val="none" w:sz="0" w:space="0" w:color="auto"/>
        <w:bottom w:val="none" w:sz="0" w:space="0" w:color="auto"/>
        <w:right w:val="none" w:sz="0" w:space="0" w:color="auto"/>
      </w:divBdr>
    </w:div>
    <w:div w:id="1163935265">
      <w:bodyDiv w:val="1"/>
      <w:marLeft w:val="0"/>
      <w:marRight w:val="0"/>
      <w:marTop w:val="0"/>
      <w:marBottom w:val="0"/>
      <w:divBdr>
        <w:top w:val="none" w:sz="0" w:space="0" w:color="auto"/>
        <w:left w:val="none" w:sz="0" w:space="0" w:color="auto"/>
        <w:bottom w:val="none" w:sz="0" w:space="0" w:color="auto"/>
        <w:right w:val="none" w:sz="0" w:space="0" w:color="auto"/>
      </w:divBdr>
    </w:div>
    <w:div w:id="1209148876">
      <w:bodyDiv w:val="1"/>
      <w:marLeft w:val="0"/>
      <w:marRight w:val="0"/>
      <w:marTop w:val="0"/>
      <w:marBottom w:val="0"/>
      <w:divBdr>
        <w:top w:val="none" w:sz="0" w:space="0" w:color="auto"/>
        <w:left w:val="none" w:sz="0" w:space="0" w:color="auto"/>
        <w:bottom w:val="none" w:sz="0" w:space="0" w:color="auto"/>
        <w:right w:val="none" w:sz="0" w:space="0" w:color="auto"/>
      </w:divBdr>
    </w:div>
    <w:div w:id="1211302041">
      <w:bodyDiv w:val="1"/>
      <w:marLeft w:val="0"/>
      <w:marRight w:val="0"/>
      <w:marTop w:val="0"/>
      <w:marBottom w:val="0"/>
      <w:divBdr>
        <w:top w:val="none" w:sz="0" w:space="0" w:color="auto"/>
        <w:left w:val="none" w:sz="0" w:space="0" w:color="auto"/>
        <w:bottom w:val="none" w:sz="0" w:space="0" w:color="auto"/>
        <w:right w:val="none" w:sz="0" w:space="0" w:color="auto"/>
      </w:divBdr>
    </w:div>
    <w:div w:id="1213496498">
      <w:bodyDiv w:val="1"/>
      <w:marLeft w:val="0"/>
      <w:marRight w:val="0"/>
      <w:marTop w:val="0"/>
      <w:marBottom w:val="0"/>
      <w:divBdr>
        <w:top w:val="none" w:sz="0" w:space="0" w:color="auto"/>
        <w:left w:val="none" w:sz="0" w:space="0" w:color="auto"/>
        <w:bottom w:val="none" w:sz="0" w:space="0" w:color="auto"/>
        <w:right w:val="none" w:sz="0" w:space="0" w:color="auto"/>
      </w:divBdr>
    </w:div>
    <w:div w:id="1240289857">
      <w:bodyDiv w:val="1"/>
      <w:marLeft w:val="0"/>
      <w:marRight w:val="0"/>
      <w:marTop w:val="0"/>
      <w:marBottom w:val="0"/>
      <w:divBdr>
        <w:top w:val="none" w:sz="0" w:space="0" w:color="auto"/>
        <w:left w:val="none" w:sz="0" w:space="0" w:color="auto"/>
        <w:bottom w:val="none" w:sz="0" w:space="0" w:color="auto"/>
        <w:right w:val="none" w:sz="0" w:space="0" w:color="auto"/>
      </w:divBdr>
      <w:divsChild>
        <w:div w:id="1311598778">
          <w:marLeft w:val="547"/>
          <w:marRight w:val="0"/>
          <w:marTop w:val="0"/>
          <w:marBottom w:val="0"/>
          <w:divBdr>
            <w:top w:val="none" w:sz="0" w:space="0" w:color="auto"/>
            <w:left w:val="none" w:sz="0" w:space="0" w:color="auto"/>
            <w:bottom w:val="none" w:sz="0" w:space="0" w:color="auto"/>
            <w:right w:val="none" w:sz="0" w:space="0" w:color="auto"/>
          </w:divBdr>
        </w:div>
      </w:divsChild>
    </w:div>
    <w:div w:id="1280843103">
      <w:bodyDiv w:val="1"/>
      <w:marLeft w:val="0"/>
      <w:marRight w:val="0"/>
      <w:marTop w:val="0"/>
      <w:marBottom w:val="0"/>
      <w:divBdr>
        <w:top w:val="none" w:sz="0" w:space="0" w:color="auto"/>
        <w:left w:val="none" w:sz="0" w:space="0" w:color="auto"/>
        <w:bottom w:val="none" w:sz="0" w:space="0" w:color="auto"/>
        <w:right w:val="none" w:sz="0" w:space="0" w:color="auto"/>
      </w:divBdr>
    </w:div>
    <w:div w:id="1298805165">
      <w:bodyDiv w:val="1"/>
      <w:marLeft w:val="0"/>
      <w:marRight w:val="0"/>
      <w:marTop w:val="0"/>
      <w:marBottom w:val="0"/>
      <w:divBdr>
        <w:top w:val="none" w:sz="0" w:space="0" w:color="auto"/>
        <w:left w:val="none" w:sz="0" w:space="0" w:color="auto"/>
        <w:bottom w:val="none" w:sz="0" w:space="0" w:color="auto"/>
        <w:right w:val="none" w:sz="0" w:space="0" w:color="auto"/>
      </w:divBdr>
      <w:divsChild>
        <w:div w:id="480930929">
          <w:marLeft w:val="547"/>
          <w:marRight w:val="0"/>
          <w:marTop w:val="0"/>
          <w:marBottom w:val="0"/>
          <w:divBdr>
            <w:top w:val="none" w:sz="0" w:space="0" w:color="auto"/>
            <w:left w:val="none" w:sz="0" w:space="0" w:color="auto"/>
            <w:bottom w:val="none" w:sz="0" w:space="0" w:color="auto"/>
            <w:right w:val="none" w:sz="0" w:space="0" w:color="auto"/>
          </w:divBdr>
        </w:div>
      </w:divsChild>
    </w:div>
    <w:div w:id="1342393933">
      <w:bodyDiv w:val="1"/>
      <w:marLeft w:val="0"/>
      <w:marRight w:val="0"/>
      <w:marTop w:val="0"/>
      <w:marBottom w:val="0"/>
      <w:divBdr>
        <w:top w:val="none" w:sz="0" w:space="0" w:color="auto"/>
        <w:left w:val="none" w:sz="0" w:space="0" w:color="auto"/>
        <w:bottom w:val="none" w:sz="0" w:space="0" w:color="auto"/>
        <w:right w:val="none" w:sz="0" w:space="0" w:color="auto"/>
      </w:divBdr>
    </w:div>
    <w:div w:id="1377241630">
      <w:bodyDiv w:val="1"/>
      <w:marLeft w:val="0"/>
      <w:marRight w:val="0"/>
      <w:marTop w:val="0"/>
      <w:marBottom w:val="0"/>
      <w:divBdr>
        <w:top w:val="none" w:sz="0" w:space="0" w:color="auto"/>
        <w:left w:val="none" w:sz="0" w:space="0" w:color="auto"/>
        <w:bottom w:val="none" w:sz="0" w:space="0" w:color="auto"/>
        <w:right w:val="none" w:sz="0" w:space="0" w:color="auto"/>
      </w:divBdr>
    </w:div>
    <w:div w:id="1410271743">
      <w:bodyDiv w:val="1"/>
      <w:marLeft w:val="0"/>
      <w:marRight w:val="0"/>
      <w:marTop w:val="0"/>
      <w:marBottom w:val="0"/>
      <w:divBdr>
        <w:top w:val="none" w:sz="0" w:space="0" w:color="auto"/>
        <w:left w:val="none" w:sz="0" w:space="0" w:color="auto"/>
        <w:bottom w:val="none" w:sz="0" w:space="0" w:color="auto"/>
        <w:right w:val="none" w:sz="0" w:space="0" w:color="auto"/>
      </w:divBdr>
    </w:div>
    <w:div w:id="1424183109">
      <w:bodyDiv w:val="1"/>
      <w:marLeft w:val="0"/>
      <w:marRight w:val="0"/>
      <w:marTop w:val="0"/>
      <w:marBottom w:val="0"/>
      <w:divBdr>
        <w:top w:val="none" w:sz="0" w:space="0" w:color="auto"/>
        <w:left w:val="none" w:sz="0" w:space="0" w:color="auto"/>
        <w:bottom w:val="none" w:sz="0" w:space="0" w:color="auto"/>
        <w:right w:val="none" w:sz="0" w:space="0" w:color="auto"/>
      </w:divBdr>
    </w:div>
    <w:div w:id="1468207839">
      <w:bodyDiv w:val="1"/>
      <w:marLeft w:val="0"/>
      <w:marRight w:val="0"/>
      <w:marTop w:val="0"/>
      <w:marBottom w:val="0"/>
      <w:divBdr>
        <w:top w:val="none" w:sz="0" w:space="0" w:color="auto"/>
        <w:left w:val="none" w:sz="0" w:space="0" w:color="auto"/>
        <w:bottom w:val="none" w:sz="0" w:space="0" w:color="auto"/>
        <w:right w:val="none" w:sz="0" w:space="0" w:color="auto"/>
      </w:divBdr>
    </w:div>
    <w:div w:id="1511791372">
      <w:bodyDiv w:val="1"/>
      <w:marLeft w:val="0"/>
      <w:marRight w:val="0"/>
      <w:marTop w:val="0"/>
      <w:marBottom w:val="0"/>
      <w:divBdr>
        <w:top w:val="none" w:sz="0" w:space="0" w:color="auto"/>
        <w:left w:val="none" w:sz="0" w:space="0" w:color="auto"/>
        <w:bottom w:val="none" w:sz="0" w:space="0" w:color="auto"/>
        <w:right w:val="none" w:sz="0" w:space="0" w:color="auto"/>
      </w:divBdr>
      <w:divsChild>
        <w:div w:id="469789199">
          <w:marLeft w:val="547"/>
          <w:marRight w:val="0"/>
          <w:marTop w:val="0"/>
          <w:marBottom w:val="0"/>
          <w:divBdr>
            <w:top w:val="none" w:sz="0" w:space="0" w:color="auto"/>
            <w:left w:val="none" w:sz="0" w:space="0" w:color="auto"/>
            <w:bottom w:val="none" w:sz="0" w:space="0" w:color="auto"/>
            <w:right w:val="none" w:sz="0" w:space="0" w:color="auto"/>
          </w:divBdr>
        </w:div>
      </w:divsChild>
    </w:div>
    <w:div w:id="1572274709">
      <w:bodyDiv w:val="1"/>
      <w:marLeft w:val="0"/>
      <w:marRight w:val="0"/>
      <w:marTop w:val="0"/>
      <w:marBottom w:val="0"/>
      <w:divBdr>
        <w:top w:val="none" w:sz="0" w:space="0" w:color="auto"/>
        <w:left w:val="none" w:sz="0" w:space="0" w:color="auto"/>
        <w:bottom w:val="none" w:sz="0" w:space="0" w:color="auto"/>
        <w:right w:val="none" w:sz="0" w:space="0" w:color="auto"/>
      </w:divBdr>
    </w:div>
    <w:div w:id="1597440282">
      <w:bodyDiv w:val="1"/>
      <w:marLeft w:val="0"/>
      <w:marRight w:val="0"/>
      <w:marTop w:val="0"/>
      <w:marBottom w:val="0"/>
      <w:divBdr>
        <w:top w:val="none" w:sz="0" w:space="0" w:color="auto"/>
        <w:left w:val="none" w:sz="0" w:space="0" w:color="auto"/>
        <w:bottom w:val="none" w:sz="0" w:space="0" w:color="auto"/>
        <w:right w:val="none" w:sz="0" w:space="0" w:color="auto"/>
      </w:divBdr>
    </w:div>
    <w:div w:id="1633246848">
      <w:bodyDiv w:val="1"/>
      <w:marLeft w:val="0"/>
      <w:marRight w:val="0"/>
      <w:marTop w:val="0"/>
      <w:marBottom w:val="0"/>
      <w:divBdr>
        <w:top w:val="none" w:sz="0" w:space="0" w:color="auto"/>
        <w:left w:val="none" w:sz="0" w:space="0" w:color="auto"/>
        <w:bottom w:val="none" w:sz="0" w:space="0" w:color="auto"/>
        <w:right w:val="none" w:sz="0" w:space="0" w:color="auto"/>
      </w:divBdr>
    </w:div>
    <w:div w:id="1635677108">
      <w:bodyDiv w:val="1"/>
      <w:marLeft w:val="0"/>
      <w:marRight w:val="0"/>
      <w:marTop w:val="0"/>
      <w:marBottom w:val="0"/>
      <w:divBdr>
        <w:top w:val="none" w:sz="0" w:space="0" w:color="auto"/>
        <w:left w:val="none" w:sz="0" w:space="0" w:color="auto"/>
        <w:bottom w:val="none" w:sz="0" w:space="0" w:color="auto"/>
        <w:right w:val="none" w:sz="0" w:space="0" w:color="auto"/>
      </w:divBdr>
    </w:div>
    <w:div w:id="1648122245">
      <w:bodyDiv w:val="1"/>
      <w:marLeft w:val="0"/>
      <w:marRight w:val="0"/>
      <w:marTop w:val="0"/>
      <w:marBottom w:val="0"/>
      <w:divBdr>
        <w:top w:val="none" w:sz="0" w:space="0" w:color="auto"/>
        <w:left w:val="none" w:sz="0" w:space="0" w:color="auto"/>
        <w:bottom w:val="none" w:sz="0" w:space="0" w:color="auto"/>
        <w:right w:val="none" w:sz="0" w:space="0" w:color="auto"/>
      </w:divBdr>
    </w:div>
    <w:div w:id="1663659463">
      <w:bodyDiv w:val="1"/>
      <w:marLeft w:val="0"/>
      <w:marRight w:val="0"/>
      <w:marTop w:val="0"/>
      <w:marBottom w:val="0"/>
      <w:divBdr>
        <w:top w:val="none" w:sz="0" w:space="0" w:color="auto"/>
        <w:left w:val="none" w:sz="0" w:space="0" w:color="auto"/>
        <w:bottom w:val="none" w:sz="0" w:space="0" w:color="auto"/>
        <w:right w:val="none" w:sz="0" w:space="0" w:color="auto"/>
      </w:divBdr>
    </w:div>
    <w:div w:id="1671830255">
      <w:bodyDiv w:val="1"/>
      <w:marLeft w:val="0"/>
      <w:marRight w:val="0"/>
      <w:marTop w:val="0"/>
      <w:marBottom w:val="0"/>
      <w:divBdr>
        <w:top w:val="none" w:sz="0" w:space="0" w:color="auto"/>
        <w:left w:val="none" w:sz="0" w:space="0" w:color="auto"/>
        <w:bottom w:val="none" w:sz="0" w:space="0" w:color="auto"/>
        <w:right w:val="none" w:sz="0" w:space="0" w:color="auto"/>
      </w:divBdr>
    </w:div>
    <w:div w:id="1672103181">
      <w:bodyDiv w:val="1"/>
      <w:marLeft w:val="0"/>
      <w:marRight w:val="0"/>
      <w:marTop w:val="0"/>
      <w:marBottom w:val="0"/>
      <w:divBdr>
        <w:top w:val="none" w:sz="0" w:space="0" w:color="auto"/>
        <w:left w:val="none" w:sz="0" w:space="0" w:color="auto"/>
        <w:bottom w:val="none" w:sz="0" w:space="0" w:color="auto"/>
        <w:right w:val="none" w:sz="0" w:space="0" w:color="auto"/>
      </w:divBdr>
    </w:div>
    <w:div w:id="1683125148">
      <w:bodyDiv w:val="1"/>
      <w:marLeft w:val="0"/>
      <w:marRight w:val="0"/>
      <w:marTop w:val="0"/>
      <w:marBottom w:val="0"/>
      <w:divBdr>
        <w:top w:val="none" w:sz="0" w:space="0" w:color="auto"/>
        <w:left w:val="none" w:sz="0" w:space="0" w:color="auto"/>
        <w:bottom w:val="none" w:sz="0" w:space="0" w:color="auto"/>
        <w:right w:val="none" w:sz="0" w:space="0" w:color="auto"/>
      </w:divBdr>
    </w:div>
    <w:div w:id="1707633378">
      <w:bodyDiv w:val="1"/>
      <w:marLeft w:val="0"/>
      <w:marRight w:val="0"/>
      <w:marTop w:val="0"/>
      <w:marBottom w:val="0"/>
      <w:divBdr>
        <w:top w:val="none" w:sz="0" w:space="0" w:color="auto"/>
        <w:left w:val="none" w:sz="0" w:space="0" w:color="auto"/>
        <w:bottom w:val="none" w:sz="0" w:space="0" w:color="auto"/>
        <w:right w:val="none" w:sz="0" w:space="0" w:color="auto"/>
      </w:divBdr>
    </w:div>
    <w:div w:id="1710450211">
      <w:bodyDiv w:val="1"/>
      <w:marLeft w:val="0"/>
      <w:marRight w:val="0"/>
      <w:marTop w:val="0"/>
      <w:marBottom w:val="0"/>
      <w:divBdr>
        <w:top w:val="none" w:sz="0" w:space="0" w:color="auto"/>
        <w:left w:val="none" w:sz="0" w:space="0" w:color="auto"/>
        <w:bottom w:val="none" w:sz="0" w:space="0" w:color="auto"/>
        <w:right w:val="none" w:sz="0" w:space="0" w:color="auto"/>
      </w:divBdr>
      <w:divsChild>
        <w:div w:id="1067220943">
          <w:marLeft w:val="547"/>
          <w:marRight w:val="0"/>
          <w:marTop w:val="0"/>
          <w:marBottom w:val="0"/>
          <w:divBdr>
            <w:top w:val="none" w:sz="0" w:space="0" w:color="auto"/>
            <w:left w:val="none" w:sz="0" w:space="0" w:color="auto"/>
            <w:bottom w:val="none" w:sz="0" w:space="0" w:color="auto"/>
            <w:right w:val="none" w:sz="0" w:space="0" w:color="auto"/>
          </w:divBdr>
        </w:div>
      </w:divsChild>
    </w:div>
    <w:div w:id="1710763190">
      <w:bodyDiv w:val="1"/>
      <w:marLeft w:val="0"/>
      <w:marRight w:val="0"/>
      <w:marTop w:val="0"/>
      <w:marBottom w:val="0"/>
      <w:divBdr>
        <w:top w:val="none" w:sz="0" w:space="0" w:color="auto"/>
        <w:left w:val="none" w:sz="0" w:space="0" w:color="auto"/>
        <w:bottom w:val="none" w:sz="0" w:space="0" w:color="auto"/>
        <w:right w:val="none" w:sz="0" w:space="0" w:color="auto"/>
      </w:divBdr>
    </w:div>
    <w:div w:id="1717272187">
      <w:bodyDiv w:val="1"/>
      <w:marLeft w:val="0"/>
      <w:marRight w:val="0"/>
      <w:marTop w:val="0"/>
      <w:marBottom w:val="0"/>
      <w:divBdr>
        <w:top w:val="none" w:sz="0" w:space="0" w:color="auto"/>
        <w:left w:val="none" w:sz="0" w:space="0" w:color="auto"/>
        <w:bottom w:val="none" w:sz="0" w:space="0" w:color="auto"/>
        <w:right w:val="none" w:sz="0" w:space="0" w:color="auto"/>
      </w:divBdr>
      <w:divsChild>
        <w:div w:id="176778714">
          <w:marLeft w:val="547"/>
          <w:marRight w:val="0"/>
          <w:marTop w:val="0"/>
          <w:marBottom w:val="0"/>
          <w:divBdr>
            <w:top w:val="none" w:sz="0" w:space="0" w:color="auto"/>
            <w:left w:val="none" w:sz="0" w:space="0" w:color="auto"/>
            <w:bottom w:val="none" w:sz="0" w:space="0" w:color="auto"/>
            <w:right w:val="none" w:sz="0" w:space="0" w:color="auto"/>
          </w:divBdr>
        </w:div>
      </w:divsChild>
    </w:div>
    <w:div w:id="1725522139">
      <w:bodyDiv w:val="1"/>
      <w:marLeft w:val="0"/>
      <w:marRight w:val="0"/>
      <w:marTop w:val="0"/>
      <w:marBottom w:val="0"/>
      <w:divBdr>
        <w:top w:val="none" w:sz="0" w:space="0" w:color="auto"/>
        <w:left w:val="none" w:sz="0" w:space="0" w:color="auto"/>
        <w:bottom w:val="none" w:sz="0" w:space="0" w:color="auto"/>
        <w:right w:val="none" w:sz="0" w:space="0" w:color="auto"/>
      </w:divBdr>
    </w:div>
    <w:div w:id="1729109039">
      <w:bodyDiv w:val="1"/>
      <w:marLeft w:val="0"/>
      <w:marRight w:val="0"/>
      <w:marTop w:val="0"/>
      <w:marBottom w:val="0"/>
      <w:divBdr>
        <w:top w:val="none" w:sz="0" w:space="0" w:color="auto"/>
        <w:left w:val="none" w:sz="0" w:space="0" w:color="auto"/>
        <w:bottom w:val="none" w:sz="0" w:space="0" w:color="auto"/>
        <w:right w:val="none" w:sz="0" w:space="0" w:color="auto"/>
      </w:divBdr>
    </w:div>
    <w:div w:id="1787116946">
      <w:bodyDiv w:val="1"/>
      <w:marLeft w:val="0"/>
      <w:marRight w:val="0"/>
      <w:marTop w:val="0"/>
      <w:marBottom w:val="0"/>
      <w:divBdr>
        <w:top w:val="none" w:sz="0" w:space="0" w:color="auto"/>
        <w:left w:val="none" w:sz="0" w:space="0" w:color="auto"/>
        <w:bottom w:val="none" w:sz="0" w:space="0" w:color="auto"/>
        <w:right w:val="none" w:sz="0" w:space="0" w:color="auto"/>
      </w:divBdr>
    </w:div>
    <w:div w:id="1791624277">
      <w:bodyDiv w:val="1"/>
      <w:marLeft w:val="0"/>
      <w:marRight w:val="0"/>
      <w:marTop w:val="0"/>
      <w:marBottom w:val="0"/>
      <w:divBdr>
        <w:top w:val="none" w:sz="0" w:space="0" w:color="auto"/>
        <w:left w:val="none" w:sz="0" w:space="0" w:color="auto"/>
        <w:bottom w:val="none" w:sz="0" w:space="0" w:color="auto"/>
        <w:right w:val="none" w:sz="0" w:space="0" w:color="auto"/>
      </w:divBdr>
    </w:div>
    <w:div w:id="1792165008">
      <w:bodyDiv w:val="1"/>
      <w:marLeft w:val="0"/>
      <w:marRight w:val="0"/>
      <w:marTop w:val="0"/>
      <w:marBottom w:val="0"/>
      <w:divBdr>
        <w:top w:val="none" w:sz="0" w:space="0" w:color="auto"/>
        <w:left w:val="none" w:sz="0" w:space="0" w:color="auto"/>
        <w:bottom w:val="none" w:sz="0" w:space="0" w:color="auto"/>
        <w:right w:val="none" w:sz="0" w:space="0" w:color="auto"/>
      </w:divBdr>
    </w:div>
    <w:div w:id="1820465399">
      <w:bodyDiv w:val="1"/>
      <w:marLeft w:val="0"/>
      <w:marRight w:val="0"/>
      <w:marTop w:val="0"/>
      <w:marBottom w:val="0"/>
      <w:divBdr>
        <w:top w:val="none" w:sz="0" w:space="0" w:color="auto"/>
        <w:left w:val="none" w:sz="0" w:space="0" w:color="auto"/>
        <w:bottom w:val="none" w:sz="0" w:space="0" w:color="auto"/>
        <w:right w:val="none" w:sz="0" w:space="0" w:color="auto"/>
      </w:divBdr>
    </w:div>
    <w:div w:id="1850099549">
      <w:bodyDiv w:val="1"/>
      <w:marLeft w:val="0"/>
      <w:marRight w:val="0"/>
      <w:marTop w:val="0"/>
      <w:marBottom w:val="0"/>
      <w:divBdr>
        <w:top w:val="none" w:sz="0" w:space="0" w:color="auto"/>
        <w:left w:val="none" w:sz="0" w:space="0" w:color="auto"/>
        <w:bottom w:val="none" w:sz="0" w:space="0" w:color="auto"/>
        <w:right w:val="none" w:sz="0" w:space="0" w:color="auto"/>
      </w:divBdr>
    </w:div>
    <w:div w:id="1885867417">
      <w:bodyDiv w:val="1"/>
      <w:marLeft w:val="0"/>
      <w:marRight w:val="0"/>
      <w:marTop w:val="0"/>
      <w:marBottom w:val="0"/>
      <w:divBdr>
        <w:top w:val="none" w:sz="0" w:space="0" w:color="auto"/>
        <w:left w:val="none" w:sz="0" w:space="0" w:color="auto"/>
        <w:bottom w:val="none" w:sz="0" w:space="0" w:color="auto"/>
        <w:right w:val="none" w:sz="0" w:space="0" w:color="auto"/>
      </w:divBdr>
    </w:div>
    <w:div w:id="1886674811">
      <w:bodyDiv w:val="1"/>
      <w:marLeft w:val="0"/>
      <w:marRight w:val="0"/>
      <w:marTop w:val="0"/>
      <w:marBottom w:val="0"/>
      <w:divBdr>
        <w:top w:val="none" w:sz="0" w:space="0" w:color="auto"/>
        <w:left w:val="none" w:sz="0" w:space="0" w:color="auto"/>
        <w:bottom w:val="none" w:sz="0" w:space="0" w:color="auto"/>
        <w:right w:val="none" w:sz="0" w:space="0" w:color="auto"/>
      </w:divBdr>
      <w:divsChild>
        <w:div w:id="1571692165">
          <w:marLeft w:val="547"/>
          <w:marRight w:val="0"/>
          <w:marTop w:val="0"/>
          <w:marBottom w:val="0"/>
          <w:divBdr>
            <w:top w:val="none" w:sz="0" w:space="0" w:color="auto"/>
            <w:left w:val="none" w:sz="0" w:space="0" w:color="auto"/>
            <w:bottom w:val="none" w:sz="0" w:space="0" w:color="auto"/>
            <w:right w:val="none" w:sz="0" w:space="0" w:color="auto"/>
          </w:divBdr>
        </w:div>
      </w:divsChild>
    </w:div>
    <w:div w:id="1891069054">
      <w:bodyDiv w:val="1"/>
      <w:marLeft w:val="0"/>
      <w:marRight w:val="0"/>
      <w:marTop w:val="0"/>
      <w:marBottom w:val="0"/>
      <w:divBdr>
        <w:top w:val="none" w:sz="0" w:space="0" w:color="auto"/>
        <w:left w:val="none" w:sz="0" w:space="0" w:color="auto"/>
        <w:bottom w:val="none" w:sz="0" w:space="0" w:color="auto"/>
        <w:right w:val="none" w:sz="0" w:space="0" w:color="auto"/>
      </w:divBdr>
    </w:div>
    <w:div w:id="2020502715">
      <w:bodyDiv w:val="1"/>
      <w:marLeft w:val="0"/>
      <w:marRight w:val="0"/>
      <w:marTop w:val="0"/>
      <w:marBottom w:val="0"/>
      <w:divBdr>
        <w:top w:val="none" w:sz="0" w:space="0" w:color="auto"/>
        <w:left w:val="none" w:sz="0" w:space="0" w:color="auto"/>
        <w:bottom w:val="none" w:sz="0" w:space="0" w:color="auto"/>
        <w:right w:val="none" w:sz="0" w:space="0" w:color="auto"/>
      </w:divBdr>
    </w:div>
    <w:div w:id="2039043168">
      <w:bodyDiv w:val="1"/>
      <w:marLeft w:val="0"/>
      <w:marRight w:val="0"/>
      <w:marTop w:val="0"/>
      <w:marBottom w:val="0"/>
      <w:divBdr>
        <w:top w:val="none" w:sz="0" w:space="0" w:color="auto"/>
        <w:left w:val="none" w:sz="0" w:space="0" w:color="auto"/>
        <w:bottom w:val="none" w:sz="0" w:space="0" w:color="auto"/>
        <w:right w:val="none" w:sz="0" w:space="0" w:color="auto"/>
      </w:divBdr>
      <w:divsChild>
        <w:div w:id="2104371062">
          <w:marLeft w:val="547"/>
          <w:marRight w:val="0"/>
          <w:marTop w:val="0"/>
          <w:marBottom w:val="0"/>
          <w:divBdr>
            <w:top w:val="none" w:sz="0" w:space="0" w:color="auto"/>
            <w:left w:val="none" w:sz="0" w:space="0" w:color="auto"/>
            <w:bottom w:val="none" w:sz="0" w:space="0" w:color="auto"/>
            <w:right w:val="none" w:sz="0" w:space="0" w:color="auto"/>
          </w:divBdr>
        </w:div>
      </w:divsChild>
    </w:div>
    <w:div w:id="2054767706">
      <w:bodyDiv w:val="1"/>
      <w:marLeft w:val="0"/>
      <w:marRight w:val="0"/>
      <w:marTop w:val="0"/>
      <w:marBottom w:val="0"/>
      <w:divBdr>
        <w:top w:val="none" w:sz="0" w:space="0" w:color="auto"/>
        <w:left w:val="none" w:sz="0" w:space="0" w:color="auto"/>
        <w:bottom w:val="none" w:sz="0" w:space="0" w:color="auto"/>
        <w:right w:val="none" w:sz="0" w:space="0" w:color="auto"/>
      </w:divBdr>
    </w:div>
    <w:div w:id="2102680604">
      <w:bodyDiv w:val="1"/>
      <w:marLeft w:val="0"/>
      <w:marRight w:val="0"/>
      <w:marTop w:val="0"/>
      <w:marBottom w:val="0"/>
      <w:divBdr>
        <w:top w:val="none" w:sz="0" w:space="0" w:color="auto"/>
        <w:left w:val="none" w:sz="0" w:space="0" w:color="auto"/>
        <w:bottom w:val="none" w:sz="0" w:space="0" w:color="auto"/>
        <w:right w:val="none" w:sz="0" w:space="0" w:color="auto"/>
      </w:divBdr>
    </w:div>
    <w:div w:id="2106266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tiff"/><Relationship Id="rId50" Type="http://schemas.openxmlformats.org/officeDocument/2006/relationships/image" Target="media/image44.tiff"/><Relationship Id="rId55" Type="http://schemas.openxmlformats.org/officeDocument/2006/relationships/image" Target="media/image49.pn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png"/><Relationship Id="rId7" Type="http://schemas.openxmlformats.org/officeDocument/2006/relationships/image" Target="media/image1.tiff"/><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eg"/><Relationship Id="rId11" Type="http://schemas.openxmlformats.org/officeDocument/2006/relationships/image" Target="media/image5.tiff"/><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tiff"/><Relationship Id="rId45" Type="http://schemas.openxmlformats.org/officeDocument/2006/relationships/image" Target="media/image39.tiff"/><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png"/><Relationship Id="rId87"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tiff"/><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tiff"/><Relationship Id="rId51" Type="http://schemas.openxmlformats.org/officeDocument/2006/relationships/image" Target="media/image45.jpeg"/><Relationship Id="rId72" Type="http://schemas.openxmlformats.org/officeDocument/2006/relationships/image" Target="media/image66.tiff"/><Relationship Id="rId80" Type="http://schemas.openxmlformats.org/officeDocument/2006/relationships/image" Target="media/image74.jpeg"/><Relationship Id="rId85" Type="http://schemas.openxmlformats.org/officeDocument/2006/relationships/image" Target="media/image79.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tiff"/><Relationship Id="rId59" Type="http://schemas.openxmlformats.org/officeDocument/2006/relationships/image" Target="media/image53.png"/><Relationship Id="rId67" Type="http://schemas.openxmlformats.org/officeDocument/2006/relationships/image" Target="media/image61.tiff"/><Relationship Id="rId20" Type="http://schemas.openxmlformats.org/officeDocument/2006/relationships/image" Target="media/image14.jpeg"/><Relationship Id="rId41" Type="http://schemas.openxmlformats.org/officeDocument/2006/relationships/image" Target="media/image35.tiff"/><Relationship Id="rId54" Type="http://schemas.openxmlformats.org/officeDocument/2006/relationships/image" Target="media/image48.jpeg"/><Relationship Id="rId62" Type="http://schemas.openxmlformats.org/officeDocument/2006/relationships/image" Target="media/image56.pn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tiff"/><Relationship Id="rId57" Type="http://schemas.openxmlformats.org/officeDocument/2006/relationships/image" Target="media/image51.pn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11595</Words>
  <Characters>66095</Characters>
  <Application>Microsoft Office Word</Application>
  <DocSecurity>0</DocSecurity>
  <Lines>550</Lines>
  <Paragraphs>155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77535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arastogi</dc:creator>
  <cp:lastModifiedBy>Na Ma</cp:lastModifiedBy>
  <cp:revision>3</cp:revision>
  <dcterms:created xsi:type="dcterms:W3CDTF">2018-08-01T04:05:00Z</dcterms:created>
  <dcterms:modified xsi:type="dcterms:W3CDTF">2018-08-01T04:05:00Z</dcterms:modified>
</cp:coreProperties>
</file>