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F8" w:rsidRPr="00250F8B" w:rsidRDefault="002C51F8" w:rsidP="004A36A3">
      <w:pPr>
        <w:pStyle w:val="Padro"/>
        <w:spacing w:line="360" w:lineRule="auto"/>
        <w:jc w:val="both"/>
        <w:rPr>
          <w:rFonts w:ascii="Book Antiqua" w:hAnsi="Book Antiqua"/>
          <w:i/>
          <w:lang w:val="en-US" w:eastAsia="zh-CN"/>
        </w:rPr>
      </w:pPr>
      <w:r w:rsidRPr="00250F8B">
        <w:rPr>
          <w:rFonts w:ascii="Book Antiqua" w:hAnsi="Book Antiqua"/>
          <w:b/>
          <w:lang w:val="en-US" w:eastAsia="zh-CN"/>
        </w:rPr>
        <w:t xml:space="preserve">Name of journal: </w:t>
      </w:r>
      <w:r w:rsidRPr="00250F8B">
        <w:rPr>
          <w:rFonts w:ascii="Book Antiqua" w:hAnsi="Book Antiqua"/>
          <w:i/>
          <w:lang w:val="en-US" w:eastAsia="zh-CN"/>
        </w:rPr>
        <w:t>World Journal of Gastroenterology</w:t>
      </w:r>
    </w:p>
    <w:p w:rsidR="002C51F8" w:rsidRPr="00250F8B" w:rsidRDefault="002C51F8" w:rsidP="004A36A3">
      <w:pPr>
        <w:pStyle w:val="Padro"/>
        <w:spacing w:line="360" w:lineRule="auto"/>
        <w:jc w:val="both"/>
        <w:rPr>
          <w:rFonts w:ascii="Book Antiqua" w:hAnsi="Book Antiqua"/>
          <w:b/>
          <w:lang w:val="en-US" w:eastAsia="zh-CN"/>
        </w:rPr>
      </w:pPr>
      <w:r w:rsidRPr="00250F8B">
        <w:rPr>
          <w:rFonts w:ascii="Book Antiqua" w:hAnsi="Book Antiqua"/>
          <w:b/>
          <w:lang w:val="en-US" w:eastAsia="zh-CN"/>
        </w:rPr>
        <w:t>ESPS Manuscript NO: 4053</w:t>
      </w:r>
    </w:p>
    <w:p w:rsidR="002C51F8" w:rsidRPr="00250F8B" w:rsidRDefault="002C51F8" w:rsidP="004A36A3">
      <w:pPr>
        <w:pStyle w:val="Padro"/>
        <w:spacing w:line="360" w:lineRule="auto"/>
        <w:jc w:val="both"/>
        <w:rPr>
          <w:rFonts w:ascii="Book Antiqua" w:hAnsi="Book Antiqua"/>
          <w:b/>
          <w:lang w:val="en-US" w:eastAsia="zh-CN"/>
        </w:rPr>
      </w:pPr>
      <w:r w:rsidRPr="00250F8B">
        <w:rPr>
          <w:rFonts w:ascii="Book Antiqua" w:hAnsi="Book Antiqua"/>
          <w:b/>
          <w:lang w:val="en-US" w:eastAsia="zh-CN"/>
        </w:rPr>
        <w:t>Columns: BRIEF ARTICLE</w:t>
      </w:r>
    </w:p>
    <w:p w:rsidR="002C51F8" w:rsidRPr="00250F8B" w:rsidRDefault="002C51F8" w:rsidP="004A36A3">
      <w:pPr>
        <w:pStyle w:val="Padro"/>
        <w:spacing w:line="360" w:lineRule="auto"/>
        <w:jc w:val="both"/>
        <w:rPr>
          <w:rFonts w:ascii="Book Antiqua" w:hAnsi="Book Antiqua"/>
          <w:b/>
          <w:lang w:val="en-US" w:eastAsia="zh-CN"/>
        </w:rPr>
      </w:pPr>
    </w:p>
    <w:p w:rsidR="002C51F8" w:rsidRPr="00250F8B" w:rsidRDefault="002C51F8" w:rsidP="004A36A3">
      <w:pPr>
        <w:pStyle w:val="Padro"/>
        <w:spacing w:line="360" w:lineRule="auto"/>
        <w:jc w:val="both"/>
        <w:rPr>
          <w:rFonts w:ascii="Book Antiqua" w:hAnsi="Book Antiqua"/>
          <w:b/>
          <w:lang w:val="en-US" w:eastAsia="zh-CN"/>
        </w:rPr>
      </w:pPr>
      <w:r w:rsidRPr="00250F8B">
        <w:rPr>
          <w:rFonts w:ascii="Book Antiqua" w:hAnsi="Book Antiqua"/>
          <w:b/>
          <w:lang w:val="en-US"/>
        </w:rPr>
        <w:t>No evidence of HPV-DNA in esophageal squamous cell carcinoma in a population of Southern Brazil</w:t>
      </w:r>
    </w:p>
    <w:p w:rsidR="002C51F8" w:rsidRPr="00250F8B" w:rsidRDefault="002C51F8" w:rsidP="004A36A3">
      <w:pPr>
        <w:pStyle w:val="Padro"/>
        <w:spacing w:line="360" w:lineRule="auto"/>
        <w:jc w:val="both"/>
        <w:rPr>
          <w:rFonts w:ascii="Book Antiqua" w:hAnsi="Book Antiqua"/>
          <w:b/>
          <w:lang w:val="en-US" w:eastAsia="zh-CN"/>
        </w:rPr>
      </w:pPr>
    </w:p>
    <w:p w:rsidR="002C51F8" w:rsidRPr="0023794B" w:rsidRDefault="002C51F8" w:rsidP="004A36A3">
      <w:pPr>
        <w:pStyle w:val="Padro"/>
        <w:spacing w:line="360" w:lineRule="auto"/>
        <w:jc w:val="both"/>
        <w:rPr>
          <w:rFonts w:ascii="Book Antiqua" w:hAnsi="Book Antiqua"/>
          <w:lang w:val="es-ES"/>
        </w:rPr>
      </w:pPr>
      <w:proofErr w:type="spellStart"/>
      <w:r w:rsidRPr="0023794B">
        <w:rPr>
          <w:rFonts w:ascii="Book Antiqua" w:hAnsi="Book Antiqua"/>
          <w:lang w:val="es-ES"/>
        </w:rPr>
        <w:t>Antunes</w:t>
      </w:r>
      <w:proofErr w:type="spellEnd"/>
      <w:r w:rsidRPr="0023794B">
        <w:rPr>
          <w:rFonts w:ascii="Book Antiqua" w:hAnsi="Book Antiqua"/>
          <w:lang w:val="es-ES"/>
        </w:rPr>
        <w:t xml:space="preserve"> LCM</w:t>
      </w:r>
      <w:r w:rsidRPr="0023794B">
        <w:rPr>
          <w:rFonts w:ascii="Book Antiqua" w:hAnsi="Book Antiqua"/>
          <w:i/>
          <w:lang w:val="es-ES"/>
        </w:rPr>
        <w:t xml:space="preserve"> et al</w:t>
      </w:r>
      <w:r w:rsidRPr="0023794B">
        <w:rPr>
          <w:rFonts w:ascii="Book Antiqua" w:hAnsi="Book Antiqua"/>
          <w:lang w:val="es-ES"/>
        </w:rPr>
        <w:t xml:space="preserve">. HPV and </w:t>
      </w:r>
      <w:proofErr w:type="spellStart"/>
      <w:r w:rsidRPr="0023794B">
        <w:rPr>
          <w:rFonts w:ascii="Book Antiqua" w:hAnsi="Book Antiqua"/>
          <w:lang w:val="es-ES"/>
        </w:rPr>
        <w:t>esophageal</w:t>
      </w:r>
      <w:proofErr w:type="spellEnd"/>
      <w:r w:rsidRPr="0023794B">
        <w:rPr>
          <w:rFonts w:ascii="Book Antiqua" w:hAnsi="Book Antiqua"/>
          <w:lang w:val="es-ES"/>
        </w:rPr>
        <w:t xml:space="preserve"> </w:t>
      </w:r>
      <w:proofErr w:type="spellStart"/>
      <w:r w:rsidRPr="0023794B">
        <w:rPr>
          <w:rFonts w:ascii="Book Antiqua" w:hAnsi="Book Antiqua"/>
          <w:lang w:val="es-ES"/>
        </w:rPr>
        <w:t>squamous</w:t>
      </w:r>
      <w:proofErr w:type="spellEnd"/>
      <w:r w:rsidRPr="0023794B">
        <w:rPr>
          <w:rFonts w:ascii="Book Antiqua" w:hAnsi="Book Antiqua"/>
          <w:lang w:val="es-ES"/>
        </w:rPr>
        <w:t xml:space="preserve"> </w:t>
      </w:r>
      <w:proofErr w:type="spellStart"/>
      <w:r w:rsidRPr="0023794B">
        <w:rPr>
          <w:rFonts w:ascii="Book Antiqua" w:hAnsi="Book Antiqua"/>
          <w:lang w:val="es-ES"/>
        </w:rPr>
        <w:t>cell</w:t>
      </w:r>
      <w:proofErr w:type="spellEnd"/>
      <w:r w:rsidRPr="0023794B">
        <w:rPr>
          <w:rFonts w:ascii="Book Antiqua" w:hAnsi="Book Antiqua"/>
          <w:lang w:val="es-ES"/>
        </w:rPr>
        <w:t xml:space="preserve"> carcinoma</w:t>
      </w:r>
    </w:p>
    <w:p w:rsidR="002C51F8" w:rsidRPr="0023794B" w:rsidRDefault="002C51F8" w:rsidP="004A36A3">
      <w:pPr>
        <w:pStyle w:val="Padro"/>
        <w:spacing w:line="360" w:lineRule="auto"/>
        <w:jc w:val="both"/>
        <w:rPr>
          <w:rFonts w:ascii="Book Antiqua" w:hAnsi="Book Antiqua"/>
          <w:lang w:val="es-ES"/>
        </w:rPr>
      </w:pPr>
    </w:p>
    <w:p w:rsidR="002C51F8" w:rsidRPr="00250F8B" w:rsidRDefault="002C51F8" w:rsidP="004A36A3">
      <w:pPr>
        <w:pStyle w:val="Padro"/>
        <w:spacing w:line="360" w:lineRule="auto"/>
        <w:jc w:val="both"/>
        <w:rPr>
          <w:rFonts w:ascii="Book Antiqua" w:hAnsi="Book Antiqua"/>
        </w:rPr>
      </w:pPr>
      <w:r w:rsidRPr="00250F8B">
        <w:rPr>
          <w:rFonts w:ascii="Book Antiqua" w:hAnsi="Book Antiqua"/>
        </w:rPr>
        <w:t>Luís Carlos Moreira Antunes,</w:t>
      </w:r>
      <w:r w:rsidRPr="00250F8B">
        <w:rPr>
          <w:rFonts w:ascii="Book Antiqua" w:hAnsi="Book Antiqua"/>
          <w:vertAlign w:val="superscript"/>
        </w:rPr>
        <w:t xml:space="preserve"> </w:t>
      </w:r>
      <w:r w:rsidRPr="00250F8B">
        <w:rPr>
          <w:rFonts w:ascii="Book Antiqua" w:hAnsi="Book Antiqua"/>
        </w:rPr>
        <w:t>João Carlos Prolla, Antonio de Barros Lopes, Marta Pires da Rocha,</w:t>
      </w:r>
      <w:r w:rsidRPr="00250F8B">
        <w:rPr>
          <w:rFonts w:ascii="Book Antiqua" w:hAnsi="Book Antiqua"/>
          <w:vertAlign w:val="superscript"/>
        </w:rPr>
        <w:t xml:space="preserve"> </w:t>
      </w:r>
      <w:r w:rsidRPr="00250F8B">
        <w:rPr>
          <w:rFonts w:ascii="Book Antiqua" w:hAnsi="Book Antiqua"/>
        </w:rPr>
        <w:t>Renato Borges Fagundes</w:t>
      </w:r>
    </w:p>
    <w:p w:rsidR="002C51F8" w:rsidRPr="00250F8B" w:rsidRDefault="002C51F8" w:rsidP="004A36A3">
      <w:pPr>
        <w:pStyle w:val="Padro"/>
        <w:spacing w:line="360" w:lineRule="auto"/>
        <w:jc w:val="both"/>
        <w:rPr>
          <w:rFonts w:ascii="Book Antiqua" w:hAnsi="Book Antiqua"/>
          <w:lang w:eastAsia="zh-CN"/>
        </w:rPr>
      </w:pPr>
    </w:p>
    <w:p w:rsidR="002C51F8" w:rsidRPr="00250F8B" w:rsidRDefault="002C51F8" w:rsidP="004A36A3">
      <w:pPr>
        <w:pStyle w:val="Padro"/>
        <w:spacing w:line="360" w:lineRule="auto"/>
        <w:jc w:val="both"/>
        <w:rPr>
          <w:rFonts w:ascii="Book Antiqua" w:hAnsi="Book Antiqua"/>
        </w:rPr>
      </w:pPr>
      <w:r w:rsidRPr="00250F8B">
        <w:rPr>
          <w:rFonts w:ascii="Book Antiqua" w:hAnsi="Book Antiqua"/>
          <w:b/>
        </w:rPr>
        <w:t>Luís Carlos Moreira Antunes, João Carlos Prolla, Antonio de Barros Lopes, Renato Borges Fagundes,</w:t>
      </w:r>
      <w:r w:rsidRPr="00250F8B">
        <w:rPr>
          <w:rFonts w:ascii="Book Antiqua" w:hAnsi="Book Antiqua"/>
        </w:rPr>
        <w:t xml:space="preserve"> Programa de Pós-Graduação: Ciências em Gastroenterologia e Hepatologia – Universidade Federal do Rio Grande do Sul, Porto Alegre, Rio Grande do Sul 90035-003, Brasil</w:t>
      </w:r>
    </w:p>
    <w:p w:rsidR="002C51F8" w:rsidRPr="00250F8B" w:rsidRDefault="002C51F8" w:rsidP="004A36A3">
      <w:pPr>
        <w:pStyle w:val="Padro"/>
        <w:spacing w:line="360" w:lineRule="auto"/>
        <w:jc w:val="both"/>
        <w:rPr>
          <w:rFonts w:ascii="Book Antiqua" w:hAnsi="Book Antiqua"/>
        </w:rPr>
      </w:pPr>
    </w:p>
    <w:p w:rsidR="002C51F8" w:rsidRPr="00250F8B" w:rsidRDefault="002C51F8" w:rsidP="004A36A3">
      <w:pPr>
        <w:pStyle w:val="Padro"/>
        <w:spacing w:line="360" w:lineRule="auto"/>
        <w:jc w:val="both"/>
        <w:rPr>
          <w:rFonts w:ascii="Book Antiqua" w:hAnsi="Book Antiqua"/>
        </w:rPr>
      </w:pPr>
      <w:r w:rsidRPr="00250F8B">
        <w:rPr>
          <w:rFonts w:ascii="Book Antiqua" w:hAnsi="Book Antiqua"/>
          <w:b/>
        </w:rPr>
        <w:t>Renato Borges Fagundes,</w:t>
      </w:r>
      <w:r w:rsidRPr="00250F8B">
        <w:rPr>
          <w:rFonts w:ascii="Book Antiqua" w:hAnsi="Book Antiqua"/>
        </w:rPr>
        <w:t xml:space="preserve"> Departamento de Clínica Médica – Universidade Federal de Santa Maria, Santa Maria, Rio Grande do Sul 97119-900, Brasil</w:t>
      </w:r>
    </w:p>
    <w:p w:rsidR="002C51F8" w:rsidRPr="00250F8B" w:rsidRDefault="002C51F8" w:rsidP="004A36A3">
      <w:pPr>
        <w:pStyle w:val="Padro"/>
        <w:spacing w:line="360" w:lineRule="auto"/>
        <w:jc w:val="both"/>
        <w:rPr>
          <w:rFonts w:ascii="Book Antiqua" w:hAnsi="Book Antiqua"/>
        </w:rPr>
      </w:pPr>
    </w:p>
    <w:p w:rsidR="002C51F8" w:rsidRPr="00250F8B" w:rsidRDefault="002C51F8" w:rsidP="004A36A3">
      <w:pPr>
        <w:pStyle w:val="Padro"/>
        <w:spacing w:line="360" w:lineRule="auto"/>
        <w:jc w:val="both"/>
        <w:rPr>
          <w:rFonts w:ascii="Book Antiqua" w:eastAsia="MS Mincho" w:hAnsi="Book Antiqua"/>
        </w:rPr>
      </w:pPr>
      <w:r w:rsidRPr="00250F8B">
        <w:rPr>
          <w:rFonts w:ascii="Book Antiqua" w:hAnsi="Book Antiqua"/>
          <w:b/>
        </w:rPr>
        <w:t>Luís Carlos Moreira Antunes,</w:t>
      </w:r>
      <w:r w:rsidRPr="00250F8B">
        <w:rPr>
          <w:rFonts w:ascii="Book Antiqua" w:eastAsia="MS Mincho" w:hAnsi="Book Antiqua"/>
          <w:b/>
        </w:rPr>
        <w:t xml:space="preserve"> </w:t>
      </w:r>
      <w:r w:rsidRPr="00250F8B">
        <w:rPr>
          <w:rFonts w:ascii="Book Antiqua" w:hAnsi="Book Antiqua"/>
          <w:b/>
        </w:rPr>
        <w:t>Marta Pires da Rocha,</w:t>
      </w:r>
      <w:r w:rsidRPr="00250F8B">
        <w:rPr>
          <w:rFonts w:ascii="Book Antiqua" w:eastAsia="MS Mincho" w:hAnsi="Book Antiqua"/>
        </w:rPr>
        <w:t xml:space="preserve"> Hospital Universitário de Santa Maria</w:t>
      </w:r>
      <w:r w:rsidRPr="00250F8B">
        <w:rPr>
          <w:rFonts w:ascii="Book Antiqua" w:hAnsi="Book Antiqua"/>
        </w:rPr>
        <w:t xml:space="preserve"> – Universidade Federal de Santa Maria, Santa Maria, Rio Grande do Sul 97119-900,</w:t>
      </w:r>
      <w:r w:rsidRPr="00250F8B">
        <w:rPr>
          <w:rFonts w:ascii="Book Antiqua" w:eastAsia="MS Mincho" w:hAnsi="Book Antiqua"/>
        </w:rPr>
        <w:t xml:space="preserve"> Brasil</w:t>
      </w:r>
    </w:p>
    <w:p w:rsidR="002C51F8" w:rsidRPr="00250F8B" w:rsidRDefault="002C51F8" w:rsidP="004A36A3">
      <w:pPr>
        <w:pStyle w:val="Padro"/>
        <w:spacing w:line="360" w:lineRule="auto"/>
        <w:jc w:val="both"/>
        <w:rPr>
          <w:rFonts w:ascii="Book Antiqua" w:hAnsi="Book Antiqua"/>
        </w:rPr>
      </w:pPr>
    </w:p>
    <w:p w:rsidR="002C51F8" w:rsidRPr="00250F8B" w:rsidRDefault="002C51F8" w:rsidP="004A36A3">
      <w:pPr>
        <w:pStyle w:val="Padro"/>
        <w:spacing w:line="360" w:lineRule="auto"/>
        <w:jc w:val="both"/>
        <w:rPr>
          <w:rFonts w:ascii="Book Antiqua" w:hAnsi="Book Antiqua"/>
          <w:lang w:val="en-US"/>
        </w:rPr>
      </w:pPr>
      <w:r w:rsidRPr="00250F8B">
        <w:rPr>
          <w:rFonts w:ascii="Book Antiqua" w:hAnsi="Book Antiqua"/>
          <w:b/>
          <w:lang w:val="en-US"/>
        </w:rPr>
        <w:t xml:space="preserve">Author contributions: </w:t>
      </w:r>
      <w:proofErr w:type="spellStart"/>
      <w:r w:rsidRPr="00250F8B">
        <w:rPr>
          <w:rFonts w:ascii="Book Antiqua" w:hAnsi="Book Antiqua"/>
          <w:lang w:val="en-US"/>
        </w:rPr>
        <w:t>Antunes</w:t>
      </w:r>
      <w:proofErr w:type="spellEnd"/>
      <w:r w:rsidRPr="00250F8B">
        <w:rPr>
          <w:rFonts w:ascii="Book Antiqua" w:hAnsi="Book Antiqua"/>
          <w:lang w:val="en-US"/>
        </w:rPr>
        <w:t xml:space="preserve"> LCM and </w:t>
      </w:r>
      <w:proofErr w:type="spellStart"/>
      <w:r w:rsidRPr="00250F8B">
        <w:rPr>
          <w:rFonts w:ascii="Book Antiqua" w:hAnsi="Book Antiqua"/>
          <w:lang w:val="en-US"/>
        </w:rPr>
        <w:t>Fagundes</w:t>
      </w:r>
      <w:proofErr w:type="spellEnd"/>
      <w:r w:rsidRPr="00250F8B">
        <w:rPr>
          <w:rFonts w:ascii="Book Antiqua" w:hAnsi="Book Antiqua"/>
          <w:lang w:val="en-US"/>
        </w:rPr>
        <w:t xml:space="preserve"> RB designed the research and wrote the manuscript; </w:t>
      </w:r>
      <w:proofErr w:type="spellStart"/>
      <w:r w:rsidRPr="00250F8B">
        <w:rPr>
          <w:rFonts w:ascii="Book Antiqua" w:hAnsi="Book Antiqua"/>
          <w:lang w:val="en-US"/>
        </w:rPr>
        <w:t>Antunes</w:t>
      </w:r>
      <w:proofErr w:type="spellEnd"/>
      <w:r w:rsidRPr="00250F8B">
        <w:rPr>
          <w:rFonts w:ascii="Book Antiqua" w:hAnsi="Book Antiqua"/>
          <w:lang w:val="en-US"/>
        </w:rPr>
        <w:t xml:space="preserve"> LCM performed the research; </w:t>
      </w:r>
      <w:r w:rsidRPr="00250F8B">
        <w:rPr>
          <w:rFonts w:ascii="Book Antiqua" w:hAnsi="Book Antiqua"/>
        </w:rPr>
        <w:t>da</w:t>
      </w:r>
      <w:r w:rsidRPr="00250F8B">
        <w:rPr>
          <w:rFonts w:ascii="Book Antiqua" w:hAnsi="Book Antiqua"/>
          <w:b/>
        </w:rPr>
        <w:t xml:space="preserve"> </w:t>
      </w:r>
      <w:r w:rsidRPr="00250F8B">
        <w:rPr>
          <w:rFonts w:ascii="Book Antiqua" w:hAnsi="Book Antiqua"/>
          <w:lang w:val="en-US"/>
        </w:rPr>
        <w:t xml:space="preserve">Rocha MP was the pathologist responsible for diagnosis of cases; </w:t>
      </w:r>
      <w:proofErr w:type="spellStart"/>
      <w:r w:rsidRPr="00250F8B">
        <w:rPr>
          <w:rFonts w:ascii="Book Antiqua" w:hAnsi="Book Antiqua"/>
          <w:lang w:val="en-US"/>
        </w:rPr>
        <w:t>Prolla</w:t>
      </w:r>
      <w:proofErr w:type="spellEnd"/>
      <w:r w:rsidRPr="00250F8B">
        <w:rPr>
          <w:rFonts w:ascii="Book Antiqua" w:hAnsi="Book Antiqua"/>
          <w:lang w:val="en-US"/>
        </w:rPr>
        <w:t xml:space="preserve"> JC  and Lopes AB reviewed the manuscript draft and made substantial contribution for the final version. </w:t>
      </w:r>
    </w:p>
    <w:p w:rsidR="002C51F8" w:rsidRPr="00250F8B" w:rsidRDefault="002C51F8" w:rsidP="004A36A3">
      <w:pPr>
        <w:pStyle w:val="Padro"/>
        <w:spacing w:line="360" w:lineRule="auto"/>
        <w:jc w:val="both"/>
        <w:rPr>
          <w:rFonts w:ascii="Book Antiqua" w:hAnsi="Book Antiqua"/>
          <w:lang w:val="en-US"/>
        </w:rPr>
      </w:pPr>
    </w:p>
    <w:p w:rsidR="002C51F8" w:rsidRPr="00250F8B" w:rsidRDefault="002C51F8" w:rsidP="004A36A3">
      <w:pPr>
        <w:pStyle w:val="Padro"/>
        <w:spacing w:line="360" w:lineRule="auto"/>
        <w:jc w:val="both"/>
        <w:rPr>
          <w:rFonts w:ascii="Book Antiqua" w:hAnsi="Book Antiqua"/>
          <w:lang w:eastAsia="zh-CN"/>
        </w:rPr>
      </w:pPr>
      <w:r w:rsidRPr="00250F8B">
        <w:rPr>
          <w:rFonts w:ascii="Book Antiqua" w:hAnsi="Book Antiqua"/>
          <w:b/>
        </w:rPr>
        <w:lastRenderedPageBreak/>
        <w:t>Correspondence to:</w:t>
      </w:r>
      <w:r w:rsidRPr="00250F8B">
        <w:rPr>
          <w:rFonts w:ascii="Book Antiqua" w:hAnsi="Book Antiqua"/>
        </w:rPr>
        <w:t xml:space="preserve"> </w:t>
      </w:r>
      <w:r w:rsidRPr="00250F8B">
        <w:rPr>
          <w:rFonts w:ascii="Book Antiqua" w:hAnsi="Book Antiqua"/>
          <w:b/>
        </w:rPr>
        <w:t>Renato Borges Fagundes</w:t>
      </w:r>
      <w:r w:rsidRPr="00250F8B">
        <w:rPr>
          <w:rFonts w:ascii="Book Antiqua" w:hAnsi="Book Antiqua"/>
        </w:rPr>
        <w:t xml:space="preserve">, </w:t>
      </w:r>
      <w:r w:rsidRPr="0023794B">
        <w:rPr>
          <w:rFonts w:ascii="Book Antiqua" w:hAnsi="Book Antiqua"/>
          <w:b/>
        </w:rPr>
        <w:t xml:space="preserve">MD, PhD, Professor </w:t>
      </w:r>
      <w:r w:rsidRPr="00250F8B">
        <w:rPr>
          <w:rFonts w:ascii="Book Antiqua" w:hAnsi="Book Antiqua"/>
        </w:rPr>
        <w:t xml:space="preserve">of Medicine, Programa de Pós-Graduação: Ciências em Gastroenterologia e Hepatologia – Universidade Federal do Rio Grande do Sul, Ramiro Barcelos, 2400 – 2° andar, Bairro Santana, Porto Alegre 90035-003, Rio Grande do Sul, Brasil. fagundesrb@gmail.com </w:t>
      </w:r>
    </w:p>
    <w:p w:rsidR="002C51F8" w:rsidRPr="00250F8B" w:rsidRDefault="002C51F8" w:rsidP="004A36A3">
      <w:pPr>
        <w:pStyle w:val="Padro"/>
        <w:spacing w:line="360" w:lineRule="auto"/>
        <w:jc w:val="both"/>
        <w:rPr>
          <w:rFonts w:ascii="Book Antiqua" w:hAnsi="Book Antiqua"/>
          <w:lang w:eastAsia="zh-CN"/>
        </w:rPr>
      </w:pPr>
    </w:p>
    <w:p w:rsidR="002C51F8" w:rsidRDefault="002C51F8" w:rsidP="004A36A3">
      <w:pPr>
        <w:pStyle w:val="Padro"/>
        <w:spacing w:line="360" w:lineRule="auto"/>
        <w:jc w:val="both"/>
        <w:rPr>
          <w:rFonts w:ascii="Book Antiqua" w:hAnsi="Book Antiqua"/>
          <w:lang w:val="en-US" w:eastAsia="zh-CN"/>
        </w:rPr>
      </w:pPr>
      <w:r w:rsidRPr="00250F8B">
        <w:rPr>
          <w:rFonts w:ascii="Book Antiqua" w:hAnsi="Book Antiqua"/>
          <w:b/>
        </w:rPr>
        <w:t xml:space="preserve">Telephone: </w:t>
      </w:r>
      <w:r w:rsidRPr="00250F8B">
        <w:rPr>
          <w:rFonts w:ascii="Book Antiqua" w:hAnsi="Book Antiqua"/>
          <w:lang w:val="en-US"/>
        </w:rPr>
        <w:t xml:space="preserve">+55-51-81018818     </w:t>
      </w:r>
      <w:r w:rsidRPr="00250F8B">
        <w:rPr>
          <w:rFonts w:ascii="Book Antiqua" w:hAnsi="Book Antiqua"/>
          <w:b/>
          <w:lang w:val="en-US"/>
        </w:rPr>
        <w:t xml:space="preserve"> Fax: </w:t>
      </w:r>
      <w:r w:rsidRPr="00250F8B">
        <w:rPr>
          <w:rFonts w:ascii="Book Antiqua" w:hAnsi="Book Antiqua"/>
          <w:lang w:val="en-US"/>
        </w:rPr>
        <w:t>+55-51-33085616</w:t>
      </w:r>
    </w:p>
    <w:p w:rsidR="002C51F8" w:rsidRPr="00250F8B" w:rsidRDefault="002C51F8" w:rsidP="004A36A3">
      <w:pPr>
        <w:pStyle w:val="Padro"/>
        <w:spacing w:line="360" w:lineRule="auto"/>
        <w:jc w:val="both"/>
        <w:rPr>
          <w:rFonts w:ascii="Book Antiqua" w:hAnsi="Book Antiqua"/>
          <w:lang w:val="en-US" w:eastAsia="zh-CN"/>
        </w:rPr>
      </w:pPr>
    </w:p>
    <w:p w:rsidR="002C51F8" w:rsidRPr="00250F8B" w:rsidRDefault="002C51F8" w:rsidP="004A36A3">
      <w:pPr>
        <w:snapToGrid w:val="0"/>
        <w:spacing w:line="360" w:lineRule="auto"/>
        <w:jc w:val="both"/>
        <w:rPr>
          <w:rFonts w:ascii="Book Antiqua" w:hAnsi="Book Antiqua"/>
          <w:b/>
          <w:color w:val="FF0000"/>
        </w:rPr>
      </w:pPr>
      <w:r w:rsidRPr="00250F8B">
        <w:rPr>
          <w:rFonts w:ascii="Book Antiqua" w:hAnsi="Book Antiqua"/>
          <w:b/>
        </w:rPr>
        <w:t xml:space="preserve">Received: </w:t>
      </w:r>
      <w:r w:rsidRPr="00250F8B">
        <w:rPr>
          <w:rFonts w:ascii="Book Antiqua" w:hAnsi="Book Antiqua"/>
          <w:lang w:eastAsia="ja-JP"/>
        </w:rPr>
        <w:t>July</w:t>
      </w:r>
      <w:r w:rsidRPr="00250F8B">
        <w:rPr>
          <w:rFonts w:ascii="Book Antiqua" w:hAnsi="Book Antiqua"/>
        </w:rPr>
        <w:t xml:space="preserve"> </w:t>
      </w:r>
      <w:r w:rsidRPr="00250F8B">
        <w:rPr>
          <w:rFonts w:ascii="Book Antiqua" w:hAnsi="Book Antiqua"/>
          <w:lang w:eastAsia="ja-JP"/>
        </w:rPr>
        <w:t>18</w:t>
      </w:r>
      <w:r w:rsidRPr="00250F8B">
        <w:rPr>
          <w:rFonts w:ascii="Book Antiqua" w:hAnsi="Book Antiqua"/>
        </w:rPr>
        <w:t>, 201</w:t>
      </w:r>
      <w:r w:rsidRPr="00250F8B">
        <w:rPr>
          <w:rFonts w:ascii="Book Antiqua" w:hAnsi="Book Antiqua"/>
          <w:lang w:eastAsia="ja-JP"/>
        </w:rPr>
        <w:t>3</w:t>
      </w:r>
      <w:r w:rsidRPr="00250F8B">
        <w:rPr>
          <w:rFonts w:ascii="Book Antiqua" w:hAnsi="Book Antiqua"/>
          <w:color w:val="FF0000"/>
        </w:rPr>
        <w:t xml:space="preserve">    </w:t>
      </w:r>
      <w:r w:rsidRPr="00250F8B">
        <w:rPr>
          <w:rFonts w:ascii="Book Antiqua" w:hAnsi="Book Antiqua"/>
          <w:b/>
          <w:color w:val="FF0000"/>
        </w:rPr>
        <w:t xml:space="preserve">                  </w:t>
      </w:r>
      <w:r w:rsidRPr="00250F8B">
        <w:rPr>
          <w:rFonts w:ascii="Book Antiqua" w:hAnsi="Book Antiqua"/>
          <w:b/>
        </w:rPr>
        <w:t xml:space="preserve">Revised: </w:t>
      </w:r>
      <w:r w:rsidRPr="00250F8B">
        <w:rPr>
          <w:rFonts w:ascii="Book Antiqua" w:hAnsi="Book Antiqua"/>
        </w:rPr>
        <w:t xml:space="preserve">August </w:t>
      </w:r>
      <w:r w:rsidRPr="00250F8B">
        <w:rPr>
          <w:rFonts w:ascii="Book Antiqua" w:eastAsia="宋体" w:hAnsi="Book Antiqua"/>
          <w:lang w:eastAsia="zh-CN"/>
        </w:rPr>
        <w:t>3</w:t>
      </w:r>
      <w:r w:rsidRPr="00250F8B">
        <w:rPr>
          <w:rFonts w:ascii="Book Antiqua" w:hAnsi="Book Antiqua"/>
        </w:rPr>
        <w:t>, 201</w:t>
      </w:r>
      <w:r w:rsidRPr="00250F8B">
        <w:rPr>
          <w:rFonts w:ascii="Book Antiqua" w:hAnsi="Book Antiqua"/>
          <w:lang w:eastAsia="ja-JP"/>
        </w:rPr>
        <w:t>3</w:t>
      </w:r>
      <w:r w:rsidRPr="00250F8B">
        <w:rPr>
          <w:rFonts w:ascii="Book Antiqua" w:hAnsi="Book Antiqua"/>
        </w:rPr>
        <w:t xml:space="preserve"> </w:t>
      </w:r>
    </w:p>
    <w:p w:rsidR="00402F65" w:rsidRPr="00513728" w:rsidRDefault="002C51F8" w:rsidP="00402F65">
      <w:pPr>
        <w:rPr>
          <w:rFonts w:ascii="Book Antiqua" w:hAnsi="Book Antiqua"/>
        </w:rPr>
      </w:pPr>
      <w:r w:rsidRPr="00250F8B">
        <w:rPr>
          <w:rFonts w:ascii="Book Antiqua" w:hAnsi="Book Antiqua"/>
          <w:b/>
        </w:rPr>
        <w:t xml:space="preserve">Accepted: </w:t>
      </w:r>
      <w:bookmarkStart w:id="0" w:name="OLE_LINK1"/>
      <w:bookmarkStart w:id="1" w:name="OLE_LINK2"/>
      <w:r w:rsidR="00402F65" w:rsidRPr="00513728">
        <w:rPr>
          <w:rFonts w:ascii="Book Antiqua" w:hAnsi="Book Antiqua"/>
        </w:rPr>
        <w:t>August 17, 2013</w:t>
      </w:r>
      <w:bookmarkEnd w:id="0"/>
      <w:bookmarkEnd w:id="1"/>
    </w:p>
    <w:p w:rsidR="002C51F8" w:rsidRPr="00250F8B" w:rsidRDefault="002C51F8" w:rsidP="004A36A3">
      <w:pPr>
        <w:snapToGrid w:val="0"/>
        <w:spacing w:line="360" w:lineRule="auto"/>
        <w:jc w:val="both"/>
        <w:rPr>
          <w:rFonts w:ascii="Book Antiqua" w:hAnsi="Book Antiqua"/>
          <w:b/>
          <w:lang w:eastAsia="ja-JP"/>
        </w:rPr>
      </w:pPr>
      <w:bookmarkStart w:id="2" w:name="_GoBack"/>
      <w:bookmarkEnd w:id="2"/>
    </w:p>
    <w:p w:rsidR="002C51F8" w:rsidRPr="00250F8B" w:rsidRDefault="002C51F8" w:rsidP="004A36A3">
      <w:pPr>
        <w:snapToGrid w:val="0"/>
        <w:spacing w:line="360" w:lineRule="auto"/>
        <w:jc w:val="both"/>
        <w:rPr>
          <w:rFonts w:ascii="Book Antiqua" w:hAnsi="Book Antiqua"/>
          <w:b/>
        </w:rPr>
      </w:pPr>
      <w:r w:rsidRPr="00250F8B">
        <w:rPr>
          <w:rFonts w:ascii="Book Antiqua" w:hAnsi="Book Antiqua"/>
          <w:b/>
        </w:rPr>
        <w:t xml:space="preserve">Published online: </w:t>
      </w:r>
    </w:p>
    <w:p w:rsidR="002C51F8" w:rsidRPr="00250F8B" w:rsidRDefault="002C51F8" w:rsidP="004A36A3">
      <w:pPr>
        <w:snapToGrid w:val="0"/>
        <w:spacing w:line="360" w:lineRule="auto"/>
        <w:jc w:val="both"/>
        <w:rPr>
          <w:rFonts w:ascii="Book Antiqua" w:hAnsi="Book Antiqua"/>
        </w:rPr>
      </w:pPr>
    </w:p>
    <w:p w:rsidR="002C51F8" w:rsidRPr="00250F8B" w:rsidRDefault="002C51F8" w:rsidP="004A36A3">
      <w:pPr>
        <w:pStyle w:val="Padro"/>
        <w:spacing w:line="360" w:lineRule="auto"/>
        <w:jc w:val="both"/>
        <w:rPr>
          <w:rFonts w:ascii="Book Antiqua" w:hAnsi="Book Antiqua"/>
          <w:b/>
          <w:lang w:val="en-US"/>
        </w:rPr>
      </w:pPr>
      <w:r w:rsidRPr="00250F8B">
        <w:rPr>
          <w:rFonts w:ascii="Book Antiqua" w:hAnsi="Book Antiqua"/>
          <w:b/>
          <w:lang w:val="en-US"/>
        </w:rPr>
        <w:t>Abstract</w:t>
      </w:r>
    </w:p>
    <w:p w:rsidR="002C51F8" w:rsidRPr="00250F8B" w:rsidRDefault="002C51F8" w:rsidP="004A36A3">
      <w:pPr>
        <w:pStyle w:val="Padro"/>
        <w:spacing w:line="360" w:lineRule="auto"/>
        <w:jc w:val="both"/>
        <w:rPr>
          <w:rFonts w:ascii="Book Antiqua" w:hAnsi="Book Antiqua"/>
          <w:lang w:val="en-US" w:eastAsia="zh-CN"/>
        </w:rPr>
      </w:pPr>
      <w:r w:rsidRPr="00250F8B">
        <w:rPr>
          <w:rFonts w:ascii="Book Antiqua" w:hAnsi="Book Antiqua"/>
          <w:b/>
          <w:color w:val="000000"/>
          <w:lang w:val="en-US" w:eastAsia="pt-BR"/>
        </w:rPr>
        <w:t xml:space="preserve">AIM: </w:t>
      </w:r>
      <w:r w:rsidRPr="00250F8B">
        <w:rPr>
          <w:rFonts w:ascii="Book Antiqua" w:hAnsi="Book Antiqua"/>
          <w:lang w:val="en-US"/>
        </w:rPr>
        <w:t xml:space="preserve">To investigate the association between human papillomavirus (HPV) and esophageal squamous cell carcinoma (ESCC) in southern </w:t>
      </w:r>
      <w:smartTag w:uri="urn:schemas-microsoft-com:office:smarttags" w:element="place">
        <w:smartTag w:uri="urn:schemas-microsoft-com:office:smarttags" w:element="country-region">
          <w:r w:rsidRPr="00250F8B">
            <w:rPr>
              <w:rFonts w:ascii="Book Antiqua" w:hAnsi="Book Antiqua"/>
              <w:lang w:val="en-US"/>
            </w:rPr>
            <w:t>Brazil</w:t>
          </w:r>
        </w:smartTag>
      </w:smartTag>
      <w:r w:rsidRPr="00250F8B">
        <w:rPr>
          <w:rFonts w:ascii="Book Antiqua" w:hAnsi="Book Antiqua"/>
          <w:lang w:val="en-US"/>
        </w:rPr>
        <w:t>.</w:t>
      </w:r>
    </w:p>
    <w:p w:rsidR="002C51F8" w:rsidRPr="00250F8B" w:rsidRDefault="002C51F8" w:rsidP="004A36A3">
      <w:pPr>
        <w:pStyle w:val="Padro"/>
        <w:spacing w:line="360" w:lineRule="auto"/>
        <w:jc w:val="both"/>
        <w:rPr>
          <w:rFonts w:ascii="Book Antiqua" w:hAnsi="Book Antiqua"/>
          <w:b/>
          <w:lang w:val="en-US" w:eastAsia="zh-CN"/>
        </w:rPr>
      </w:pPr>
    </w:p>
    <w:p w:rsidR="002C51F8" w:rsidRPr="00250F8B" w:rsidRDefault="002C51F8" w:rsidP="004A36A3">
      <w:pPr>
        <w:pStyle w:val="Padro"/>
        <w:spacing w:line="360" w:lineRule="auto"/>
        <w:jc w:val="both"/>
        <w:rPr>
          <w:rFonts w:ascii="Book Antiqua" w:hAnsi="Book Antiqua"/>
          <w:lang w:val="en-US" w:eastAsia="zh-CN"/>
        </w:rPr>
      </w:pPr>
      <w:r w:rsidRPr="00250F8B">
        <w:rPr>
          <w:rFonts w:ascii="Book Antiqua" w:hAnsi="Book Antiqua"/>
          <w:b/>
          <w:lang w:val="en-US"/>
        </w:rPr>
        <w:t>METHODS:</w:t>
      </w:r>
      <w:r w:rsidRPr="00250F8B">
        <w:rPr>
          <w:rFonts w:ascii="Book Antiqua" w:hAnsi="Book Antiqua"/>
          <w:lang w:val="en-US"/>
        </w:rPr>
        <w:t xml:space="preserve"> We studied 189 esophageal samples from 125 patients from three different groups: (</w:t>
      </w:r>
      <w:r w:rsidRPr="00250F8B">
        <w:rPr>
          <w:rFonts w:ascii="Book Antiqua" w:hAnsi="Book Antiqua"/>
          <w:lang w:val="en-US" w:eastAsia="zh-CN"/>
        </w:rPr>
        <w:t>1</w:t>
      </w:r>
      <w:r w:rsidRPr="00250F8B">
        <w:rPr>
          <w:rFonts w:ascii="Book Antiqua" w:hAnsi="Book Antiqua"/>
          <w:lang w:val="en-US"/>
        </w:rPr>
        <w:t>) 102 biopsies from 51 patients with ESCC, with one sample from the tumor and another from normal esophageal mucosa distant from the tumor; (</w:t>
      </w:r>
      <w:r w:rsidRPr="00250F8B">
        <w:rPr>
          <w:rFonts w:ascii="Book Antiqua" w:hAnsi="Book Antiqua"/>
          <w:lang w:val="en-US" w:eastAsia="zh-CN"/>
        </w:rPr>
        <w:t>2</w:t>
      </w:r>
      <w:r w:rsidRPr="00250F8B">
        <w:rPr>
          <w:rFonts w:ascii="Book Antiqua" w:hAnsi="Book Antiqua"/>
          <w:lang w:val="en-US"/>
        </w:rPr>
        <w:t>) 50 esophageal biopsies from 37 patients with a previous diagnosis of head and neck squamous cell carcinoma (HNSCC); and (</w:t>
      </w:r>
      <w:r w:rsidRPr="00250F8B">
        <w:rPr>
          <w:rFonts w:ascii="Book Antiqua" w:hAnsi="Book Antiqua"/>
          <w:lang w:val="en-US" w:eastAsia="zh-CN"/>
        </w:rPr>
        <w:t>3</w:t>
      </w:r>
      <w:r w:rsidRPr="00250F8B">
        <w:rPr>
          <w:rFonts w:ascii="Book Antiqua" w:hAnsi="Book Antiqua"/>
          <w:lang w:val="en-US"/>
        </w:rPr>
        <w:t>) 37 biopsies from esophageal mucosa with normal appearance from 37 dyspeptic patients, not exposed to smoking or alcohol consumption. Nested-</w:t>
      </w:r>
      <w:r w:rsidRPr="00250F8B">
        <w:rPr>
          <w:rFonts w:ascii="Book Antiqua" w:hAnsi="Book Antiqua"/>
        </w:rPr>
        <w:t xml:space="preserve"> </w:t>
      </w:r>
      <w:r w:rsidRPr="00250F8B">
        <w:rPr>
          <w:rFonts w:ascii="Book Antiqua" w:hAnsi="Book Antiqua"/>
          <w:lang w:val="en-US"/>
        </w:rPr>
        <w:t>polymerase chain reaction (PCR) with the MY09/11 and GP5/</w:t>
      </w:r>
      <w:smartTag w:uri="urn:schemas-microsoft-com:office:smarttags" w:element="chmetcnv">
        <w:smartTagPr>
          <w:attr w:name="UnitName" w:val="l"/>
          <w:attr w:name="SourceValue" w:val="6"/>
          <w:attr w:name="HasSpace" w:val="True"/>
          <w:attr w:name="Negative" w:val="False"/>
          <w:attr w:name="NumberType" w:val="1"/>
          <w:attr w:name="TCSC" w:val="0"/>
        </w:smartTagPr>
        <w:r w:rsidRPr="00250F8B">
          <w:rPr>
            <w:rFonts w:ascii="Book Antiqua" w:hAnsi="Book Antiqua"/>
            <w:lang w:val="en-US"/>
          </w:rPr>
          <w:t>6 L</w:t>
        </w:r>
      </w:smartTag>
      <w:r w:rsidRPr="00250F8B">
        <w:rPr>
          <w:rFonts w:ascii="Book Antiqua" w:hAnsi="Book Antiqua"/>
          <w:lang w:val="en-US"/>
        </w:rPr>
        <w:t>1 primers was used to detect HPV L</w:t>
      </w:r>
      <w:smartTag w:uri="urn:schemas-microsoft-com:office:smarttags" w:element="chmetcnv">
        <w:smartTagPr>
          <w:attr w:name="UnitName" w:val="in"/>
          <w:attr w:name="SourceValue" w:val="1"/>
          <w:attr w:name="HasSpace" w:val="True"/>
          <w:attr w:name="Negative" w:val="False"/>
          <w:attr w:name="NumberType" w:val="1"/>
          <w:attr w:name="TCSC" w:val="0"/>
        </w:smartTagPr>
        <w:r w:rsidRPr="00250F8B">
          <w:rPr>
            <w:rFonts w:ascii="Book Antiqua" w:hAnsi="Book Antiqua"/>
            <w:lang w:val="en-US"/>
          </w:rPr>
          <w:t>1 in</w:t>
        </w:r>
      </w:smartTag>
      <w:r w:rsidRPr="00250F8B">
        <w:rPr>
          <w:rFonts w:ascii="Book Antiqua" w:hAnsi="Book Antiqua"/>
          <w:lang w:val="en-US"/>
        </w:rPr>
        <w:t xml:space="preserve"> samples fixed in formalin and stored in paraffin blocks. All PCR reactions were performed with a positive control (</w:t>
      </w:r>
      <w:proofErr w:type="spellStart"/>
      <w:r w:rsidRPr="00250F8B">
        <w:rPr>
          <w:rFonts w:ascii="Book Antiqua" w:hAnsi="Book Antiqua"/>
          <w:lang w:val="en-US"/>
        </w:rPr>
        <w:t>cervicovaginal</w:t>
      </w:r>
      <w:proofErr w:type="spellEnd"/>
      <w:r w:rsidRPr="00250F8B">
        <w:rPr>
          <w:rFonts w:ascii="Book Antiqua" w:hAnsi="Book Antiqua"/>
          <w:lang w:val="en-US"/>
        </w:rPr>
        <w:t xml:space="preserve"> samples), with a negative control (Human Genomic DNA) and with a blank reaction containing all reagents except DNA. We took extreme care to prevent DNA contamination in sample collection, processing, and testing. </w:t>
      </w:r>
    </w:p>
    <w:p w:rsidR="002C51F8" w:rsidRPr="00250F8B" w:rsidRDefault="002C51F8" w:rsidP="004A36A3">
      <w:pPr>
        <w:pStyle w:val="Padro"/>
        <w:spacing w:line="360" w:lineRule="auto"/>
        <w:jc w:val="both"/>
        <w:rPr>
          <w:rFonts w:ascii="Book Antiqua" w:hAnsi="Book Antiqua"/>
          <w:lang w:val="en-US" w:eastAsia="zh-CN"/>
        </w:rPr>
      </w:pPr>
    </w:p>
    <w:p w:rsidR="002C51F8" w:rsidRPr="00250F8B" w:rsidRDefault="002C51F8" w:rsidP="004A36A3">
      <w:pPr>
        <w:pStyle w:val="Padro"/>
        <w:spacing w:line="360" w:lineRule="auto"/>
        <w:jc w:val="both"/>
        <w:rPr>
          <w:rFonts w:ascii="Book Antiqua" w:hAnsi="Book Antiqua"/>
          <w:lang w:val="en-US" w:eastAsia="zh-CN"/>
        </w:rPr>
      </w:pPr>
      <w:r w:rsidRPr="00250F8B">
        <w:rPr>
          <w:rFonts w:ascii="Book Antiqua" w:hAnsi="Book Antiqua"/>
          <w:b/>
          <w:lang w:val="en-US"/>
        </w:rPr>
        <w:t>RESULTS:</w:t>
      </w:r>
      <w:r w:rsidRPr="00250F8B">
        <w:rPr>
          <w:rFonts w:ascii="Book Antiqua" w:hAnsi="Book Antiqua"/>
          <w:lang w:val="en-US"/>
        </w:rPr>
        <w:t xml:space="preserve"> The histological biopsies confirmed the diagnosis of ESCC in 52 samples (51 from ESCC group and 1 from the HNSCC group) and classified as well differentiated (12/52, 23.1%), moderately differentiated (27/52, 51.9%) or poorly differentiated (7/52, 13.5%). One hundred twenty-eight esophageal biopsies were considered normal (51 from the ESCC group, 42 from the HNSCC group and 35 from dyspeptic patients). Nine had esophagitis (7 from the HNSCC and 2 from dyspeptic patients). </w:t>
      </w:r>
      <w:r w:rsidRPr="00250F8B">
        <w:rPr>
          <w:rFonts w:ascii="Book Antiqua" w:hAnsi="Book Antiqua"/>
          <w:color w:val="000000"/>
          <w:lang w:val="en-US" w:eastAsia="pt-BR"/>
        </w:rPr>
        <w:t xml:space="preserve">Of a total of 189 samples, only 6 samples had insufficient material for PCR analysis: </w:t>
      </w:r>
      <w:r w:rsidRPr="00250F8B">
        <w:rPr>
          <w:rFonts w:ascii="Book Antiqua" w:hAnsi="Book Antiqua"/>
          <w:lang w:val="en-US"/>
        </w:rPr>
        <w:t>1 from mucosa distant from the tumor in a patient with ESCC, 3 from patients with HNSCC and 2 from patients without cancer.</w:t>
      </w:r>
      <w:r w:rsidRPr="00250F8B">
        <w:rPr>
          <w:rFonts w:ascii="Book Antiqua" w:hAnsi="Book Antiqua"/>
          <w:color w:val="000000"/>
          <w:lang w:val="en-US" w:eastAsia="pt-BR"/>
        </w:rPr>
        <w:t xml:space="preserve"> </w:t>
      </w:r>
      <w:r w:rsidRPr="00250F8B">
        <w:rPr>
          <w:rFonts w:ascii="Book Antiqua" w:hAnsi="Book Antiqua"/>
          <w:lang w:val="en-US"/>
        </w:rPr>
        <w:t xml:space="preserve">In 183 samples (96.8%) GAPDH, G3PDH and/or </w:t>
      </w:r>
      <w:r w:rsidRPr="00250F8B">
        <w:rPr>
          <w:rFonts w:ascii="Book Antiqua" w:hAnsi="Book Antiqua" w:cs="Menlo Regular"/>
          <w:lang w:val="en-US"/>
        </w:rPr>
        <w:t>β</w:t>
      </w:r>
      <w:r w:rsidRPr="00250F8B">
        <w:rPr>
          <w:rFonts w:ascii="Book Antiqua" w:hAnsi="Book Antiqua"/>
          <w:lang w:val="en-US"/>
        </w:rPr>
        <w:t xml:space="preserve">-globin were amplified, thus indicating the adequacy of the DNA in those samples. HPV DNA was negative in all the 183 samples tested: 52 with ESCC, 9 with esophagitis and 122 with normal esophageal mucosa. </w:t>
      </w:r>
    </w:p>
    <w:p w:rsidR="002C51F8" w:rsidRPr="00250F8B" w:rsidRDefault="002C51F8" w:rsidP="004A36A3">
      <w:pPr>
        <w:pStyle w:val="Padro"/>
        <w:spacing w:line="360" w:lineRule="auto"/>
        <w:jc w:val="both"/>
        <w:rPr>
          <w:rFonts w:ascii="Book Antiqua" w:hAnsi="Book Antiqua"/>
          <w:lang w:val="en-US" w:eastAsia="zh-CN"/>
        </w:rPr>
      </w:pPr>
    </w:p>
    <w:p w:rsidR="002C51F8" w:rsidRPr="00250F8B" w:rsidRDefault="002C51F8" w:rsidP="004A36A3">
      <w:pPr>
        <w:pStyle w:val="Padro"/>
        <w:spacing w:line="360" w:lineRule="auto"/>
        <w:jc w:val="both"/>
        <w:rPr>
          <w:rFonts w:ascii="Book Antiqua" w:hAnsi="Book Antiqua"/>
          <w:lang w:val="en-US" w:eastAsia="zh-CN"/>
        </w:rPr>
      </w:pPr>
      <w:r w:rsidRPr="00250F8B">
        <w:rPr>
          <w:rFonts w:ascii="Book Antiqua" w:hAnsi="Book Antiqua"/>
          <w:b/>
          <w:lang w:val="en-US"/>
        </w:rPr>
        <w:t>CONCLUSION:</w:t>
      </w:r>
      <w:r w:rsidRPr="00250F8B">
        <w:rPr>
          <w:rFonts w:ascii="Book Antiqua" w:hAnsi="Book Antiqua"/>
          <w:lang w:val="en-US"/>
        </w:rPr>
        <w:t xml:space="preserve"> There was no evidence of HPV infection in different ESCC from southern </w:t>
      </w:r>
      <w:smartTag w:uri="urn:schemas-microsoft-com:office:smarttags" w:element="place">
        <w:smartTag w:uri="urn:schemas-microsoft-com:office:smarttags" w:element="country-region">
          <w:r w:rsidRPr="00250F8B">
            <w:rPr>
              <w:rFonts w:ascii="Book Antiqua" w:hAnsi="Book Antiqua"/>
              <w:lang w:val="en-US"/>
            </w:rPr>
            <w:t>Brazil</w:t>
          </w:r>
        </w:smartTag>
      </w:smartTag>
      <w:r w:rsidRPr="00250F8B">
        <w:rPr>
          <w:rFonts w:ascii="Book Antiqua" w:hAnsi="Book Antiqua"/>
          <w:lang w:val="en-US"/>
        </w:rPr>
        <w:t>.</w:t>
      </w:r>
    </w:p>
    <w:p w:rsidR="002C51F8" w:rsidRPr="00250F8B" w:rsidRDefault="002C51F8" w:rsidP="004A36A3">
      <w:pPr>
        <w:pStyle w:val="Padro"/>
        <w:spacing w:line="360" w:lineRule="auto"/>
        <w:jc w:val="both"/>
        <w:rPr>
          <w:rFonts w:ascii="Book Antiqua" w:hAnsi="Book Antiqua"/>
          <w:lang w:val="en-US" w:eastAsia="zh-CN"/>
        </w:rPr>
      </w:pPr>
    </w:p>
    <w:p w:rsidR="002C51F8" w:rsidRPr="00250F8B" w:rsidRDefault="002C51F8" w:rsidP="004A36A3">
      <w:pPr>
        <w:spacing w:line="360" w:lineRule="auto"/>
        <w:jc w:val="both"/>
        <w:rPr>
          <w:rFonts w:ascii="Book Antiqua" w:hAnsi="Book Antiqua"/>
        </w:rPr>
      </w:pPr>
      <w:r w:rsidRPr="00250F8B">
        <w:rPr>
          <w:rFonts w:ascii="Book Antiqua" w:hAnsi="Book Antiqua"/>
        </w:rPr>
        <w:sym w:font="Symbol" w:char="F0D3"/>
      </w:r>
      <w:r w:rsidRPr="00250F8B">
        <w:rPr>
          <w:rFonts w:ascii="Book Antiqua" w:hAnsi="Book Antiqua"/>
        </w:rPr>
        <w:t xml:space="preserve"> 2013 Baishideng. All rights reserved.</w:t>
      </w:r>
    </w:p>
    <w:p w:rsidR="002C51F8" w:rsidRPr="00250F8B" w:rsidRDefault="002C51F8" w:rsidP="004A36A3">
      <w:pPr>
        <w:pStyle w:val="Padro"/>
        <w:spacing w:line="360" w:lineRule="auto"/>
        <w:jc w:val="both"/>
        <w:rPr>
          <w:rFonts w:ascii="Book Antiqua" w:hAnsi="Book Antiqua"/>
          <w:lang w:val="en-US"/>
        </w:rPr>
      </w:pPr>
    </w:p>
    <w:p w:rsidR="002C51F8" w:rsidRPr="00250F8B" w:rsidRDefault="002C51F8" w:rsidP="004A36A3">
      <w:pPr>
        <w:pStyle w:val="Padro"/>
        <w:widowControl w:val="0"/>
        <w:spacing w:line="360" w:lineRule="auto"/>
        <w:jc w:val="both"/>
        <w:rPr>
          <w:rFonts w:ascii="Book Antiqua" w:hAnsi="Book Antiqua"/>
          <w:lang w:val="en-US"/>
        </w:rPr>
      </w:pPr>
      <w:r w:rsidRPr="00250F8B">
        <w:rPr>
          <w:rFonts w:ascii="Book Antiqua" w:hAnsi="Book Antiqua"/>
          <w:b/>
          <w:lang w:val="en-US"/>
        </w:rPr>
        <w:t>Key</w:t>
      </w:r>
      <w:r w:rsidRPr="00250F8B">
        <w:rPr>
          <w:rFonts w:ascii="Book Antiqua" w:hAnsi="Book Antiqua"/>
          <w:b/>
          <w:lang w:val="en-US" w:eastAsia="zh-CN"/>
        </w:rPr>
        <w:t xml:space="preserve"> </w:t>
      </w:r>
      <w:r w:rsidRPr="00250F8B">
        <w:rPr>
          <w:rFonts w:ascii="Book Antiqua" w:hAnsi="Book Antiqua"/>
          <w:b/>
          <w:lang w:val="en-US"/>
        </w:rPr>
        <w:t xml:space="preserve">words: </w:t>
      </w:r>
      <w:r w:rsidRPr="00250F8B">
        <w:rPr>
          <w:rFonts w:ascii="Book Antiqua" w:eastAsia="Times New Roman" w:hAnsi="Book Antiqua"/>
          <w:lang w:val="en-US"/>
        </w:rPr>
        <w:t xml:space="preserve">Esophageal cancer; Esophageal squamous cell carcinoma; Human </w:t>
      </w:r>
      <w:r w:rsidRPr="00250F8B">
        <w:rPr>
          <w:rFonts w:ascii="Book Antiqua" w:hAnsi="Book Antiqua"/>
          <w:lang w:val="en-US"/>
        </w:rPr>
        <w:t xml:space="preserve">papillomavirus; </w:t>
      </w:r>
      <w:r w:rsidRPr="00250F8B">
        <w:rPr>
          <w:rFonts w:ascii="Book Antiqua" w:eastAsia="Times New Roman" w:hAnsi="Book Antiqua"/>
          <w:lang w:val="en-US"/>
        </w:rPr>
        <w:t>Head and neck</w:t>
      </w:r>
      <w:r w:rsidRPr="00250F8B">
        <w:rPr>
          <w:rFonts w:ascii="Book Antiqua" w:hAnsi="Book Antiqua"/>
          <w:lang w:val="en-US"/>
        </w:rPr>
        <w:t xml:space="preserve"> cancer; </w:t>
      </w:r>
      <w:r w:rsidRPr="00250F8B">
        <w:rPr>
          <w:rFonts w:ascii="Book Antiqua" w:eastAsia="Times New Roman" w:hAnsi="Book Antiqua"/>
          <w:kern w:val="24"/>
          <w:lang w:val="en-US"/>
        </w:rPr>
        <w:t>P</w:t>
      </w:r>
      <w:r w:rsidRPr="00250F8B">
        <w:rPr>
          <w:rFonts w:ascii="Book Antiqua" w:hAnsi="Book Antiqua"/>
          <w:lang w:val="en-US"/>
        </w:rPr>
        <w:t>olymerase chain reactions; Nested polymerase chain reaction</w:t>
      </w:r>
    </w:p>
    <w:p w:rsidR="002C51F8" w:rsidRPr="00250F8B" w:rsidRDefault="002C51F8" w:rsidP="004A36A3">
      <w:pPr>
        <w:pStyle w:val="Padro"/>
        <w:spacing w:line="360" w:lineRule="auto"/>
        <w:jc w:val="both"/>
        <w:rPr>
          <w:rFonts w:ascii="Book Antiqua" w:hAnsi="Book Antiqua"/>
          <w:lang w:val="en-US"/>
        </w:rPr>
      </w:pPr>
    </w:p>
    <w:p w:rsidR="002C51F8" w:rsidRPr="00250F8B" w:rsidRDefault="002C51F8" w:rsidP="004A36A3">
      <w:pPr>
        <w:pStyle w:val="Padro"/>
        <w:spacing w:line="360" w:lineRule="auto"/>
        <w:jc w:val="both"/>
        <w:rPr>
          <w:rFonts w:ascii="Book Antiqua" w:hAnsi="Book Antiqua"/>
          <w:lang w:val="en-US" w:eastAsia="zh-CN"/>
        </w:rPr>
      </w:pPr>
      <w:r w:rsidRPr="00250F8B">
        <w:rPr>
          <w:rFonts w:ascii="Book Antiqua" w:hAnsi="Book Antiqua"/>
          <w:b/>
          <w:lang w:val="en-US"/>
        </w:rPr>
        <w:t xml:space="preserve">Core tip: </w:t>
      </w:r>
      <w:r w:rsidRPr="00250F8B">
        <w:rPr>
          <w:rFonts w:ascii="Book Antiqua" w:hAnsi="Book Antiqua"/>
          <w:lang w:val="en-US"/>
        </w:rPr>
        <w:t>This paper gives additional evidence related to the controversy on the potential role of human papillomavirus (HPV) in the pathogenesis of esophageal squamous cell carcinoma (ESCC). Taking great care to avoid contamination by environmental HPV and using a very sensitive HPV DNA detection technique, we found no evidence of HPV neither in ESCC tumor tissue, nor in esophageal non-</w:t>
      </w:r>
      <w:proofErr w:type="spellStart"/>
      <w:r w:rsidRPr="00250F8B">
        <w:rPr>
          <w:rFonts w:ascii="Book Antiqua" w:hAnsi="Book Antiqua"/>
          <w:lang w:val="en-US"/>
        </w:rPr>
        <w:t>tumoral</w:t>
      </w:r>
      <w:proofErr w:type="spellEnd"/>
      <w:r w:rsidRPr="00250F8B">
        <w:rPr>
          <w:rFonts w:ascii="Book Antiqua" w:hAnsi="Book Antiqua"/>
          <w:lang w:val="en-US"/>
        </w:rPr>
        <w:t xml:space="preserve"> tissue from ESCC patients, or from head </w:t>
      </w:r>
      <w:r w:rsidRPr="00250F8B">
        <w:rPr>
          <w:rFonts w:ascii="Book Antiqua" w:hAnsi="Book Antiqua"/>
          <w:lang w:val="en-US"/>
        </w:rPr>
        <w:lastRenderedPageBreak/>
        <w:t xml:space="preserve">and neck squamous cell carcinoma patients or from dyspeptic controls without cancer. These data convincingly argue that when environmental contamination is carefully controlled, there is no evidence that HPV is involved in ESCC carcinogenesis in southern </w:t>
      </w:r>
      <w:smartTag w:uri="urn:schemas-microsoft-com:office:smarttags" w:element="place">
        <w:smartTag w:uri="urn:schemas-microsoft-com:office:smarttags" w:element="country-region">
          <w:r w:rsidRPr="00250F8B">
            <w:rPr>
              <w:rFonts w:ascii="Book Antiqua" w:hAnsi="Book Antiqua"/>
              <w:lang w:val="en-US"/>
            </w:rPr>
            <w:t>Brazil</w:t>
          </w:r>
        </w:smartTag>
      </w:smartTag>
      <w:r w:rsidRPr="00250F8B">
        <w:rPr>
          <w:rFonts w:ascii="Book Antiqua" w:hAnsi="Book Antiqua"/>
          <w:lang w:val="en-US"/>
        </w:rPr>
        <w:t>.</w:t>
      </w:r>
    </w:p>
    <w:p w:rsidR="002C51F8" w:rsidRPr="00250F8B" w:rsidRDefault="002C51F8" w:rsidP="004A36A3">
      <w:pPr>
        <w:pStyle w:val="Padro"/>
        <w:spacing w:line="360" w:lineRule="auto"/>
        <w:jc w:val="both"/>
        <w:rPr>
          <w:rFonts w:ascii="Book Antiqua" w:hAnsi="Book Antiqua"/>
          <w:lang w:val="en-US" w:eastAsia="zh-CN"/>
        </w:rPr>
      </w:pPr>
    </w:p>
    <w:p w:rsidR="002C51F8" w:rsidRPr="00250F8B" w:rsidRDefault="002C51F8" w:rsidP="004A36A3">
      <w:pPr>
        <w:pStyle w:val="Padro"/>
        <w:spacing w:line="360" w:lineRule="auto"/>
        <w:jc w:val="both"/>
        <w:rPr>
          <w:rFonts w:ascii="Book Antiqua" w:hAnsi="Book Antiqua"/>
          <w:lang w:eastAsia="zh-CN"/>
        </w:rPr>
      </w:pPr>
      <w:r w:rsidRPr="00250F8B">
        <w:rPr>
          <w:rFonts w:ascii="Book Antiqua" w:hAnsi="Book Antiqua"/>
        </w:rPr>
        <w:t>Antunes</w:t>
      </w:r>
      <w:r w:rsidRPr="00250F8B">
        <w:rPr>
          <w:rFonts w:ascii="Book Antiqua" w:hAnsi="Book Antiqua"/>
          <w:lang w:eastAsia="zh-CN"/>
        </w:rPr>
        <w:t xml:space="preserve"> </w:t>
      </w:r>
      <w:r w:rsidRPr="00250F8B">
        <w:rPr>
          <w:rFonts w:ascii="Book Antiqua" w:hAnsi="Book Antiqua"/>
        </w:rPr>
        <w:t>LCM, Prolla</w:t>
      </w:r>
      <w:r w:rsidRPr="00250F8B">
        <w:rPr>
          <w:rFonts w:ascii="Book Antiqua" w:hAnsi="Book Antiqua"/>
          <w:vertAlign w:val="superscript"/>
          <w:lang w:eastAsia="zh-CN"/>
        </w:rPr>
        <w:t xml:space="preserve"> </w:t>
      </w:r>
      <w:r w:rsidRPr="00250F8B">
        <w:rPr>
          <w:rFonts w:ascii="Book Antiqua" w:hAnsi="Book Antiqua"/>
        </w:rPr>
        <w:t>JC, Lopes AB, da Rocha</w:t>
      </w:r>
      <w:r w:rsidRPr="00250F8B">
        <w:rPr>
          <w:rFonts w:ascii="Book Antiqua" w:hAnsi="Book Antiqua"/>
          <w:lang w:eastAsia="zh-CN"/>
        </w:rPr>
        <w:t xml:space="preserve"> </w:t>
      </w:r>
      <w:r w:rsidRPr="00250F8B">
        <w:rPr>
          <w:rFonts w:ascii="Book Antiqua" w:hAnsi="Book Antiqua"/>
        </w:rPr>
        <w:t>MP,</w:t>
      </w:r>
      <w:r w:rsidRPr="00250F8B">
        <w:rPr>
          <w:rFonts w:ascii="Book Antiqua" w:hAnsi="Book Antiqua"/>
          <w:vertAlign w:val="superscript"/>
        </w:rPr>
        <w:t xml:space="preserve"> </w:t>
      </w:r>
      <w:r w:rsidRPr="00250F8B">
        <w:rPr>
          <w:rFonts w:ascii="Book Antiqua" w:hAnsi="Book Antiqua"/>
        </w:rPr>
        <w:t>Fagundes</w:t>
      </w:r>
      <w:r w:rsidRPr="00250F8B">
        <w:rPr>
          <w:rFonts w:ascii="Book Antiqua" w:hAnsi="Book Antiqua"/>
          <w:lang w:eastAsia="zh-CN"/>
        </w:rPr>
        <w:t xml:space="preserve"> </w:t>
      </w:r>
      <w:r w:rsidRPr="00250F8B">
        <w:rPr>
          <w:rFonts w:ascii="Book Antiqua" w:hAnsi="Book Antiqua"/>
        </w:rPr>
        <w:t>RB</w:t>
      </w:r>
      <w:r w:rsidRPr="00250F8B">
        <w:rPr>
          <w:rFonts w:ascii="Book Antiqua" w:hAnsi="Book Antiqua"/>
          <w:lang w:eastAsia="zh-CN"/>
        </w:rPr>
        <w:t>. No evidence of HPV-DNA in esophageal squamous cell carcinoma in a population of Southern Brazil</w:t>
      </w:r>
    </w:p>
    <w:p w:rsidR="002C51F8" w:rsidRPr="00250F8B" w:rsidRDefault="002C51F8" w:rsidP="004A36A3">
      <w:pPr>
        <w:pStyle w:val="Padro"/>
        <w:spacing w:line="360" w:lineRule="auto"/>
        <w:jc w:val="both"/>
        <w:rPr>
          <w:rFonts w:ascii="Book Antiqua" w:hAnsi="Book Antiqua"/>
          <w:lang w:eastAsia="zh-CN"/>
        </w:rPr>
      </w:pPr>
    </w:p>
    <w:p w:rsidR="002C51F8" w:rsidRPr="00250F8B" w:rsidRDefault="002C51F8" w:rsidP="004A36A3">
      <w:pPr>
        <w:spacing w:line="360" w:lineRule="auto"/>
        <w:jc w:val="both"/>
        <w:rPr>
          <w:rFonts w:ascii="Book Antiqua" w:hAnsi="Book Antiqua"/>
          <w:iCs/>
        </w:rPr>
      </w:pPr>
      <w:r w:rsidRPr="00250F8B">
        <w:rPr>
          <w:rFonts w:ascii="Book Antiqua" w:hAnsi="Book Antiqua"/>
          <w:b/>
          <w:iCs/>
        </w:rPr>
        <w:t xml:space="preserve">Available from: </w:t>
      </w:r>
    </w:p>
    <w:p w:rsidR="002C51F8" w:rsidRPr="00250F8B" w:rsidRDefault="002C51F8" w:rsidP="004A36A3">
      <w:pPr>
        <w:spacing w:line="360" w:lineRule="auto"/>
        <w:jc w:val="both"/>
        <w:rPr>
          <w:rFonts w:ascii="Book Antiqua" w:hAnsi="Book Antiqua"/>
        </w:rPr>
      </w:pPr>
      <w:r w:rsidRPr="00250F8B">
        <w:rPr>
          <w:rFonts w:ascii="Book Antiqua" w:hAnsi="Book Antiqua"/>
          <w:b/>
          <w:iCs/>
        </w:rPr>
        <w:t xml:space="preserve">DOI: </w:t>
      </w:r>
    </w:p>
    <w:p w:rsidR="002C51F8" w:rsidRPr="00250F8B" w:rsidRDefault="002C51F8" w:rsidP="004A36A3">
      <w:pPr>
        <w:pStyle w:val="Padro"/>
        <w:spacing w:line="360" w:lineRule="auto"/>
        <w:jc w:val="both"/>
        <w:rPr>
          <w:rFonts w:ascii="Book Antiqua" w:hAnsi="Book Antiqua"/>
          <w:b/>
          <w:lang w:val="en-US"/>
        </w:rPr>
      </w:pPr>
    </w:p>
    <w:p w:rsidR="002C51F8" w:rsidRPr="00250F8B" w:rsidRDefault="002C51F8" w:rsidP="004A36A3">
      <w:pPr>
        <w:pStyle w:val="Padro"/>
        <w:spacing w:line="360" w:lineRule="auto"/>
        <w:jc w:val="both"/>
        <w:rPr>
          <w:rFonts w:ascii="Book Antiqua" w:hAnsi="Book Antiqua"/>
          <w:b/>
          <w:lang w:val="en-US"/>
        </w:rPr>
      </w:pPr>
      <w:r w:rsidRPr="00250F8B">
        <w:rPr>
          <w:rFonts w:ascii="Book Antiqua" w:hAnsi="Book Antiqua"/>
          <w:b/>
          <w:lang w:val="en-US"/>
        </w:rPr>
        <w:t>INTRODUCTION</w:t>
      </w:r>
    </w:p>
    <w:p w:rsidR="002C51F8" w:rsidRPr="00250F8B" w:rsidRDefault="002C51F8" w:rsidP="004A36A3">
      <w:pPr>
        <w:pStyle w:val="Padro"/>
        <w:tabs>
          <w:tab w:val="clear" w:pos="720"/>
        </w:tabs>
        <w:spacing w:line="360" w:lineRule="auto"/>
        <w:jc w:val="both"/>
        <w:rPr>
          <w:rFonts w:ascii="Book Antiqua" w:hAnsi="Book Antiqua"/>
          <w:lang w:val="en-US"/>
        </w:rPr>
      </w:pPr>
      <w:r w:rsidRPr="00250F8B">
        <w:rPr>
          <w:rFonts w:ascii="Book Antiqua" w:hAnsi="Book Antiqua"/>
          <w:lang w:val="en-US"/>
        </w:rPr>
        <w:t>Worldwide, esophageal cancer is the eighth most common cancer and the sixth most common cause of death from cancer, with an estimated incidence of 482000 new cases and 407000 deaths in 2008</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&lt;EndNote&gt;&lt;Cite&gt;&lt;Author&gt;Ferlay&lt;/Author&gt;&lt;Year&gt;2010&lt;/Year&gt;&lt;RecNum&gt;285&lt;/RecNum&gt;&lt;record&gt;&lt;rec-number&gt;285&lt;/rec-number&gt;&lt;foreign-keys&gt;&lt;key app="EN" db-id="2zstertz1s20x4ewa52vfzak9w0fvd29r5xr"&gt;285&lt;/key&gt;&lt;/foreign-keys&gt;&lt;ref-type name="Journal Article"&gt;17&lt;/ref-type&gt;&lt;contributors&gt;&lt;authors&gt;&lt;author&gt;Ferlay, J.&lt;/author&gt;&lt;author&gt;Shin, H. R.&lt;/author&gt;&lt;author&gt;Bray, F.&lt;/author&gt;&lt;author&gt;Forman, D.&lt;/author&gt;&lt;author&gt;Mathers, C.&lt;/author&gt;&lt;author&gt;Parkin, D. M.&lt;/author&gt;&lt;/authors&gt;&lt;/contributors&gt;&lt;auth-address&gt;Section of Cancer Information, International Agency for Research on Cancer, 150 cours Albert Thomas, 69372 Lyon Cedex 08, France. ferlay@iarc.fr&lt;/auth-address&gt;&lt;titles&gt;&lt;title&gt;Estimates of worldwide burden of cancer in 2008: GLOBOCAN 2008&lt;/title&gt;&lt;secondary-title&gt;Int J Cancer&lt;/secondary-title&gt;&lt;/titles&gt;&lt;periodical&gt;&lt;full-title&gt;Int J Cancer&lt;/full-title&gt;&lt;/periodical&gt;&lt;pages&gt;2893-917&lt;/pages&gt;&lt;volume&gt;127&lt;/volume&gt;&lt;number&gt;12&lt;/number&gt;&lt;edition&gt;2011/02/26&lt;/edition&gt;&lt;keywords&gt;&lt;keyword&gt;Adolescent&lt;/keyword&gt;&lt;keyword&gt;Adult&lt;/keyword&gt;&lt;keyword&gt;Aged&lt;/keyword&gt;&lt;keyword&gt;Child&lt;/keyword&gt;&lt;keyword&gt;Child, Preschool&lt;/keyword&gt;&lt;keyword&gt;Female&lt;/keyword&gt;&lt;keyword&gt;Humans&lt;/keyword&gt;&lt;keyword&gt;Incidence&lt;/keyword&gt;&lt;keyword&gt;Infant&lt;/keyword&gt;&lt;keyword&gt;Infant, Newborn&lt;/keyword&gt;&lt;keyword&gt;Male&lt;/keyword&gt;&lt;keyword&gt;Middle Aged&lt;/keyword&gt;&lt;keyword&gt;Neoplasms/classification/*epidemiology&lt;/keyword&gt;&lt;keyword&gt;Prognosis&lt;/keyword&gt;&lt;keyword&gt;Registries&lt;/keyword&gt;&lt;keyword&gt;Risk Factors&lt;/keyword&gt;&lt;keyword&gt;Survival Rate&lt;/keyword&gt;&lt;keyword&gt;Time Factors&lt;/keyword&gt;&lt;keyword&gt;*World Health&lt;/keyword&gt;&lt;keyword&gt;Young Adult&lt;/keyword&gt;&lt;/keywords&gt;&lt;dates&gt;&lt;year&gt;2010&lt;/year&gt;&lt;pub-dates&gt;&lt;date&gt;Dec 15&lt;/date&gt;&lt;/pub-dates&gt;&lt;/dates&gt;&lt;isbn&gt;1097-0215 (Electronic)&amp;#xD;0020-7136 (Linking)&lt;/isbn&gt;&lt;accession-num&gt;21351269&lt;/accession-num&gt;&lt;urls&gt;&lt;related-urls&gt;&lt;url&gt;http://www.ncbi.nlm.nih.gov/entrez/query.fcgi?cmd=Retrieve&amp;amp;db=PubMed&amp;amp;dopt=Citation&amp;amp;list_uids=21351269&lt;/url&gt;&lt;/related-urls&gt;&lt;/urls&gt;&lt;electronic-resource-num&gt;10.1002/ijc.25516&lt;/electronic-resource-num&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1</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w:t>
      </w:r>
      <w:r w:rsidRPr="00250F8B">
        <w:rPr>
          <w:rFonts w:ascii="Book Antiqua" w:hAnsi="Book Antiqua"/>
          <w:vertAlign w:val="superscript"/>
          <w:lang w:val="en-US"/>
        </w:rPr>
        <w:t xml:space="preserve"> </w:t>
      </w:r>
      <w:r w:rsidRPr="00250F8B">
        <w:rPr>
          <w:rFonts w:ascii="Book Antiqua" w:hAnsi="Book Antiqua"/>
          <w:lang w:val="en-US"/>
        </w:rPr>
        <w:t>Esophageal squamous cell carcinoma (ESCC) is still the most common type worldwide and its known risk factors are smoking and excessive alcohol consumption, poor nutritional and socio-economic status, exposure to polycyclic aromatic hydrocarbons (PAH), low consumption of fruits and vegetables, ingestion of hot beverages, genetic factors, history of caustic injury in the esophagus, and history of head and neck squamous cell carcinoma (HNSCC)</w:t>
      </w:r>
      <w:r w:rsidRPr="00250F8B">
        <w:rPr>
          <w:rFonts w:ascii="Book Antiqua" w:hAnsi="Book Antiqua"/>
          <w:vertAlign w:val="superscript"/>
          <w:lang w:val="en-US"/>
        </w:rPr>
        <w:t>[</w:t>
      </w:r>
      <w:r w:rsidRPr="00250F8B">
        <w:rPr>
          <w:rFonts w:ascii="Book Antiqua" w:hAnsi="Book Antiqua"/>
          <w:lang w:val="en-US"/>
        </w:rPr>
        <w:fldChar w:fldCharType="begin">
          <w:fldData xml:space="preserve">PEVuZE5vdGU+PENpdGU+PEF1dGhvcj5SaWJlaXJvPC9BdXRob3I+PFllYXI+MTk5NjwvWWVhcj48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</w:fldData>
        </w:fldChar>
      </w:r>
      <w:r w:rsidRPr="00250F8B">
        <w:rPr>
          <w:rFonts w:ascii="Book Antiqua" w:hAnsi="Book Antiqua"/>
          <w:lang w:val="en-US"/>
        </w:rPr>
        <w:instrText xml:space="preserve"> ADDIN EN.CITE </w:instrText>
      </w:r>
      <w:r w:rsidRPr="00250F8B">
        <w:rPr>
          <w:rFonts w:ascii="Book Antiqua" w:hAnsi="Book Antiqua"/>
          <w:lang w:val="en-US"/>
        </w:rPr>
        <w:fldChar w:fldCharType="begin">
          <w:fldData xml:space="preserve">PEVuZE5vdGU+PENpdGU+PEF1dGhvcj5SaWJlaXJvPC9BdXRob3I+PFllYXI+MTk5NjwvWWVhcj48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</w:fldData>
        </w:fldChar>
      </w:r>
      <w:r w:rsidRPr="00250F8B">
        <w:rPr>
          <w:rFonts w:ascii="Book Antiqua" w:hAnsi="Book Antiqua"/>
          <w:lang w:val="en-US"/>
        </w:rPr>
        <w:instrText xml:space="preserve"> ADDIN EN.CITE.DATA </w:instrText>
      </w:r>
      <w:r w:rsidRPr="00250F8B">
        <w:rPr>
          <w:rFonts w:ascii="Book Antiqua" w:hAnsi="Book Antiqua"/>
          <w:lang w:val="en-US"/>
        </w:rPr>
      </w:r>
      <w:r w:rsidRPr="00250F8B">
        <w:rPr>
          <w:rFonts w:ascii="Book Antiqua" w:hAnsi="Book Antiqua"/>
          <w:lang w:val="en-US"/>
        </w:rPr>
        <w:fldChar w:fldCharType="end"/>
      </w:r>
      <w:r w:rsidRPr="00250F8B">
        <w:rPr>
          <w:rFonts w:ascii="Book Antiqua" w:hAnsi="Book Antiqua"/>
          <w:lang w:val="en-US"/>
        </w:rPr>
      </w:r>
      <w:r w:rsidRPr="00250F8B">
        <w:rPr>
          <w:rFonts w:ascii="Book Antiqua" w:hAnsi="Book Antiqua"/>
          <w:lang w:val="en-US"/>
        </w:rPr>
        <w:fldChar w:fldCharType="separate"/>
      </w:r>
      <w:r w:rsidRPr="00250F8B">
        <w:rPr>
          <w:rFonts w:ascii="Book Antiqua" w:hAnsi="Book Antiqua"/>
          <w:vertAlign w:val="superscript"/>
          <w:lang w:val="en-US"/>
        </w:rPr>
        <w:t>2-4</w:t>
      </w:r>
      <w:r w:rsidRPr="00250F8B">
        <w:rPr>
          <w:rFonts w:ascii="Book Antiqua" w:hAnsi="Book Antiqua"/>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In Brazil, the highest rates of esophageal cancer occur in the country’s southernmost state, Rio Grande do </w:t>
      </w:r>
      <w:proofErr w:type="spellStart"/>
      <w:r w:rsidRPr="00250F8B">
        <w:rPr>
          <w:rFonts w:ascii="Book Antiqua" w:hAnsi="Book Antiqua"/>
          <w:lang w:val="en-US"/>
        </w:rPr>
        <w:t>Sul</w:t>
      </w:r>
      <w:proofErr w:type="spellEnd"/>
      <w:r w:rsidRPr="00250F8B">
        <w:rPr>
          <w:rFonts w:ascii="Book Antiqua" w:hAnsi="Book Antiqua"/>
          <w:lang w:val="en-US"/>
        </w:rPr>
        <w:t>, where the rate of incidence is considered moderate with 18.01 cases per 100000 men and 6.60 cases per 100000 women</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&lt;EndNote&gt;&lt;Cite&gt;&lt;Author&gt;INCA&lt;/Author&gt;&lt;Year&gt;2011&lt;/Year&gt;&lt;RecNum&gt;35&lt;/RecNum&gt;&lt;record&gt;&lt;rec-number&gt;35&lt;/rec-number&gt;&lt;foreign-keys&gt;&lt;key app="EN" db-id="2zstertz1s20x4ewa52vfzak9w0fvd29r5xr"&gt;35&lt;/key&gt;&lt;/foreign-keys&gt;&lt;ref-type name="Government Document"&gt;46&lt;/ref-type&gt;&lt;contributors&gt;&lt;authors&gt;&lt;author&gt;INCA&lt;/author&gt;&lt;/authors&gt;&lt;/contributors&gt;&lt;titles&gt;&lt;title&gt;Estimativa 2012: Incidência de câncer no Brasil&lt;/title&gt;&lt;/titles&gt;&lt;pages&gt;118&lt;/pages&gt;&lt;dates&gt;&lt;year&gt;2011&lt;/year&gt;&lt;/dates&gt;&lt;pub-location&gt;Rio de Janeiro&lt;/pub-location&gt;&lt;urls&gt;&lt;related-urls&gt;&lt;url&gt;http://www.inca.gov.br&lt;/url&gt;&lt;/related-urls&gt;&lt;/urls&gt;&lt;/record&gt;&lt;/Cite&gt;&lt;/EndNote&gt;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5</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w:t>
      </w:r>
      <w:r w:rsidRPr="00250F8B">
        <w:rPr>
          <w:rFonts w:ascii="Book Antiqua" w:hAnsi="Book Antiqua"/>
          <w:vertAlign w:val="superscript"/>
          <w:lang w:val="en-US"/>
        </w:rPr>
        <w:t xml:space="preserve"> </w:t>
      </w:r>
      <w:r w:rsidRPr="00250F8B">
        <w:rPr>
          <w:rFonts w:ascii="Book Antiqua" w:hAnsi="Book Antiqua"/>
          <w:lang w:val="en-US"/>
        </w:rPr>
        <w:t>In the south of Brazil the most important risk factors are the combination of smoking and excessive alcohol consumption</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&lt;EndNote&gt;&lt;Cite&gt;&lt;Author&gt;INCA&lt;/Author&gt;&lt;Year&gt;2011&lt;/Year&gt;&lt;RecNum&gt;35&lt;/RecNum&gt;&lt;record&gt;&lt;rec-number&gt;35&lt;/rec-number&gt;&lt;foreign-keys&gt;&lt;key app="EN" db-id="2zstertz1s20x4ewa52vfzak9w0fvd29r5xr"&gt;35&lt;/key&gt;&lt;/foreign-keys&gt;&lt;ref-type name="Government Document"&gt;46&lt;/ref-type&gt;&lt;contributors&gt;&lt;authors&gt;&lt;author&gt;INCA&lt;/author&gt;&lt;/authors&gt;&lt;/contributors&gt;&lt;titles&gt;&lt;title&gt;Estimativa 2012: Incidência de câncer no Brasil&lt;/title&gt;&lt;/titles&gt;&lt;pages&gt;118&lt;/pages&gt;&lt;dates&gt;&lt;year&gt;2011&lt;/year&gt;&lt;/dates&gt;&lt;pub-location&gt;Rio de Janeiro&lt;/pub-location&gt;&lt;urls&gt;&lt;related-urls&gt;&lt;url&gt;http://www.inca.gov.br&lt;/url&gt;&lt;/related-urls&gt;&lt;/urls&gt;&lt;/record&gt;&lt;/Cite&gt;&lt;/EndNote&gt;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5</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however, the consumption of a hot beverage made with the infusion of </w:t>
      </w:r>
      <w:r w:rsidRPr="00250F8B">
        <w:rPr>
          <w:rFonts w:ascii="Book Antiqua" w:hAnsi="Book Antiqua"/>
          <w:i/>
          <w:lang w:val="en-US"/>
        </w:rPr>
        <w:t xml:space="preserve">Ilex </w:t>
      </w:r>
      <w:proofErr w:type="spellStart"/>
      <w:r w:rsidRPr="00250F8B">
        <w:rPr>
          <w:rFonts w:ascii="Book Antiqua" w:hAnsi="Book Antiqua"/>
          <w:i/>
          <w:lang w:val="en-US"/>
        </w:rPr>
        <w:t>paraguayensis</w:t>
      </w:r>
      <w:proofErr w:type="spellEnd"/>
      <w:r w:rsidRPr="00250F8B">
        <w:rPr>
          <w:rFonts w:ascii="Book Antiqua" w:hAnsi="Book Antiqua"/>
          <w:i/>
          <w:lang w:val="en-US"/>
        </w:rPr>
        <w:t xml:space="preserve"> </w:t>
      </w:r>
      <w:r w:rsidRPr="00250F8B">
        <w:rPr>
          <w:rFonts w:ascii="Book Antiqua" w:hAnsi="Book Antiqua"/>
          <w:lang w:val="en-US"/>
        </w:rPr>
        <w:t xml:space="preserve">(also known as </w:t>
      </w:r>
      <w:r w:rsidRPr="00250F8B">
        <w:rPr>
          <w:rFonts w:ascii="Book Antiqua" w:hAnsi="Book Antiqua"/>
          <w:i/>
          <w:lang w:val="en-US"/>
        </w:rPr>
        <w:t>yerba mate</w:t>
      </w:r>
      <w:r w:rsidRPr="00250F8B">
        <w:rPr>
          <w:rFonts w:ascii="Book Antiqua" w:hAnsi="Book Antiqua"/>
          <w:lang w:val="en-US"/>
        </w:rPr>
        <w:t>) is also a risk factor</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PEVuZE5vdGU+PENpdGU+PEF1dGhvcj5GYWd1bmRlczwvQXV0aG9yPjxZZWFyPjIwMDY8L1llYXI+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PEVuZE5vdGU+PENpdGU+PEF1dGhvcj5GYWd1bmRlczwvQXV0aG9yPjxZZWFyPjIwMDY8L1llYXI+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6</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This beverage is often consumed at high temperatures and contains high levels of PAH</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&lt;EndNote&gt;&lt;Cite&gt;&lt;Author&gt;Kamangar&lt;/Author&gt;&lt;Year&gt;2008&lt;/Year&gt;&lt;RecNum&gt;52&lt;/RecNum&gt;&lt;record&gt;&lt;rec-number&gt;52&lt;/rec-number&gt;&lt;foreign-keys&gt;&lt;key app="EN" db-id="2zstertz1s20x4ewa52vfzak9w0fvd29r5xr"&gt;52&lt;/key&gt;&lt;/foreign-keys&gt;&lt;ref-type name="Journal Article"&gt;17&lt;/ref-type&gt;&lt;contributors&gt;&lt;authors&gt;&lt;author&gt;Kamangar, F.&lt;/author&gt;&lt;author&gt;Schantz, M. M.&lt;/author&gt;&lt;author&gt;Abnet, C. C.&lt;/author&gt;&lt;author&gt;Fagundes, R. B.&lt;/author&gt;&lt;author&gt;Dawsey, S. M.&lt;/author&gt;&lt;/authors&gt;&lt;/contributors&gt;&lt;auth-address&gt;Division of Cancer Epidemiology and Genetics, National Cancer Institute, 6120 Executive Boulevard, Suite 320, Rockville, MD 20852. kamangaf@mail.nih.gov.&lt;/auth-address&gt;&lt;titles&gt;&lt;title&gt;High levels of carcinogenic polycyclic aromatic hydrocarbons in mate drinks&lt;/title&gt;&lt;secondary-title&gt;Cancer Epidemiol Biomarkers Prev&lt;/secondary-title&gt;&lt;/titles&gt;&lt;periodical&gt;&lt;full-title&gt;Cancer Epidemiol Biomarkers Prev&lt;/full-title&gt;&lt;/periodical&gt;&lt;pages&gt;1262-8&lt;/pages&gt;&lt;volume&gt;17&lt;/volume&gt;&lt;number&gt;5&lt;/number&gt;&lt;edition&gt;2008/05/17&lt;/edition&gt;&lt;dates&gt;&lt;year&gt;2008&lt;/year&gt;&lt;pub-dates&gt;&lt;date&gt;May&lt;/date&gt;&lt;/pub-dates&gt;&lt;/dates&gt;&lt;isbn&gt;1055-9965 (Print)&lt;/isbn&gt;&lt;accession-num&gt;18483349&lt;/accession-num&gt;&lt;urls&gt;&lt;related-urls&gt;&lt;url&gt;http://www.ncbi.nlm.nih.gov/entrez/query.fcgi?cmd=Retrieve&amp;amp;db=PubMed&amp;amp;dopt=Citation&amp;amp;list_uids=18483349&lt;/url&gt;&lt;/related-urls&gt;&lt;/urls&gt;&lt;electronic-resource-num&gt;17/5/1262 [pii]&amp;#xD;10.1158/1055-9965.EPI-08-0025&lt;/electronic-resource-num&gt;&lt;language&gt;eng&lt;/language&gt;&lt;/record&gt;&lt;/Cite&gt;&lt;/EndNote&gt;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7</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w:t>
      </w:r>
    </w:p>
    <w:p w:rsidR="002C51F8" w:rsidRPr="00250F8B" w:rsidRDefault="002C51F8" w:rsidP="004A36A3">
      <w:pPr>
        <w:pStyle w:val="Padro"/>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lastRenderedPageBreak/>
        <w:t>The role of human papillomavirus (HPV) in the development of ESCC remains controversial</w:t>
      </w:r>
      <w:r w:rsidRPr="00250F8B">
        <w:rPr>
          <w:rFonts w:ascii="Book Antiqua" w:hAnsi="Book Antiqua"/>
          <w:vertAlign w:val="superscript"/>
          <w:lang w:val="en-US"/>
        </w:rPr>
        <w:t>[</w:t>
      </w:r>
      <w:r w:rsidRPr="00250F8B">
        <w:rPr>
          <w:rFonts w:ascii="Book Antiqua" w:hAnsi="Book Antiqua"/>
          <w:lang w:val="en-US"/>
        </w:rPr>
        <w:fldChar w:fldCharType="begin">
          <w:fldData xml:space="preserve">PEVuZE5vdGU+PENpdGU+PEF1dGhvcj5TeXJqYW5lbjwvQXV0aG9yPjxZZWFyPjIwMDI8L1llYXI+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</w:fldData>
        </w:fldChar>
      </w:r>
      <w:r w:rsidRPr="00250F8B">
        <w:rPr>
          <w:rFonts w:ascii="Book Antiqua" w:hAnsi="Book Antiqua"/>
          <w:lang w:val="en-US"/>
        </w:rPr>
        <w:instrText xml:space="preserve"> ADDIN EN.CITE </w:instrText>
      </w:r>
      <w:r w:rsidRPr="00250F8B">
        <w:rPr>
          <w:rFonts w:ascii="Book Antiqua" w:hAnsi="Book Antiqua"/>
          <w:lang w:val="en-US"/>
        </w:rPr>
        <w:fldChar w:fldCharType="begin">
          <w:fldData xml:space="preserve">PEVuZE5vdGU+PENpdGU+PEF1dGhvcj5TeXJqYW5lbjwvQXV0aG9yPjxZZWFyPjIwMDI8L1llYXI+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</w:fldData>
        </w:fldChar>
      </w:r>
      <w:r w:rsidRPr="00250F8B">
        <w:rPr>
          <w:rFonts w:ascii="Book Antiqua" w:hAnsi="Book Antiqua"/>
          <w:lang w:val="en-US"/>
        </w:rPr>
        <w:instrText xml:space="preserve"> ADDIN EN.CITE.DATA </w:instrText>
      </w:r>
      <w:r w:rsidRPr="00250F8B">
        <w:rPr>
          <w:rFonts w:ascii="Book Antiqua" w:hAnsi="Book Antiqua"/>
          <w:lang w:val="en-US"/>
        </w:rPr>
      </w:r>
      <w:r w:rsidRPr="00250F8B">
        <w:rPr>
          <w:rFonts w:ascii="Book Antiqua" w:hAnsi="Book Antiqua"/>
          <w:lang w:val="en-US"/>
        </w:rPr>
        <w:fldChar w:fldCharType="end"/>
      </w:r>
      <w:r w:rsidRPr="00250F8B">
        <w:rPr>
          <w:rFonts w:ascii="Book Antiqua" w:hAnsi="Book Antiqua"/>
          <w:lang w:val="en-US"/>
        </w:rPr>
      </w:r>
      <w:r w:rsidRPr="00250F8B">
        <w:rPr>
          <w:rFonts w:ascii="Book Antiqua" w:hAnsi="Book Antiqua"/>
          <w:lang w:val="en-US"/>
        </w:rPr>
        <w:fldChar w:fldCharType="separate"/>
      </w:r>
      <w:r w:rsidRPr="00250F8B">
        <w:rPr>
          <w:rFonts w:ascii="Book Antiqua" w:hAnsi="Book Antiqua"/>
          <w:vertAlign w:val="superscript"/>
          <w:lang w:val="en-US"/>
        </w:rPr>
        <w:t>8</w:t>
      </w:r>
      <w:r w:rsidRPr="00250F8B">
        <w:rPr>
          <w:rFonts w:ascii="Book Antiqua" w:hAnsi="Book Antiqua"/>
          <w:vertAlign w:val="superscript"/>
          <w:lang w:val="en-US" w:eastAsia="zh-CN"/>
        </w:rPr>
        <w:t>-</w:t>
      </w:r>
      <w:r w:rsidRPr="00250F8B">
        <w:rPr>
          <w:rFonts w:ascii="Book Antiqua" w:hAnsi="Book Antiqua"/>
          <w:vertAlign w:val="superscript"/>
          <w:lang w:val="en-US"/>
        </w:rPr>
        <w:t>12</w:t>
      </w:r>
      <w:r w:rsidRPr="00250F8B">
        <w:rPr>
          <w:rFonts w:ascii="Book Antiqua" w:hAnsi="Book Antiqua"/>
          <w:lang w:val="en-US"/>
        </w:rPr>
        <w:fldChar w:fldCharType="end"/>
      </w:r>
      <w:r w:rsidRPr="00250F8B">
        <w:rPr>
          <w:rFonts w:ascii="Book Antiqua" w:hAnsi="Book Antiqua"/>
          <w:vertAlign w:val="superscript"/>
          <w:lang w:val="en-US"/>
        </w:rPr>
        <w:t>]</w:t>
      </w:r>
      <w:r w:rsidRPr="00250F8B">
        <w:rPr>
          <w:rFonts w:ascii="Book Antiqua" w:hAnsi="Book Antiqua"/>
          <w:lang w:val="en-US"/>
        </w:rPr>
        <w:t>. Two studies conducted in southern Brazil, each using a different technique, showed different results regarding the association between ESCC and HPV</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PEVuZE5vdGU+PENpdGU+PEF1dGhvcj5XZXN0b248L0F1dGhvcj48WWVhcj4yMDAzPC9ZZWFyPjxS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=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PEVuZE5vdGU+PENpdGU+PEF1dGhvcj5XZXN0b248L0F1dGhvcj48WWVhcj4yMDAzPC9ZZWFyPjxS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=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13,14</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Therefore, to clarify the association between HPV infection and ESCC in southern Brazil, we looked for the presence of HPV DNA in esophageal biopsies from: (</w:t>
      </w:r>
      <w:r w:rsidRPr="00250F8B">
        <w:rPr>
          <w:rFonts w:ascii="Book Antiqua" w:hAnsi="Book Antiqua"/>
          <w:lang w:val="en-US" w:eastAsia="zh-CN"/>
        </w:rPr>
        <w:t>1</w:t>
      </w:r>
      <w:r w:rsidRPr="00250F8B">
        <w:rPr>
          <w:rFonts w:ascii="Book Antiqua" w:hAnsi="Book Antiqua"/>
          <w:lang w:val="en-US"/>
        </w:rPr>
        <w:t xml:space="preserve">) primary tumor and mucosa without </w:t>
      </w:r>
      <w:proofErr w:type="spellStart"/>
      <w:r w:rsidRPr="00250F8B">
        <w:rPr>
          <w:rFonts w:ascii="Book Antiqua" w:hAnsi="Book Antiqua"/>
          <w:lang w:val="en-US"/>
        </w:rPr>
        <w:t>neoplasia</w:t>
      </w:r>
      <w:proofErr w:type="spellEnd"/>
      <w:r w:rsidRPr="00250F8B">
        <w:rPr>
          <w:rFonts w:ascii="Book Antiqua" w:hAnsi="Book Antiqua"/>
          <w:lang w:val="en-US"/>
        </w:rPr>
        <w:t xml:space="preserve"> from patients with ESCC; (</w:t>
      </w:r>
      <w:r w:rsidRPr="00250F8B">
        <w:rPr>
          <w:rFonts w:ascii="Book Antiqua" w:hAnsi="Book Antiqua"/>
          <w:lang w:val="en-US" w:eastAsia="zh-CN"/>
        </w:rPr>
        <w:t>2</w:t>
      </w:r>
      <w:r w:rsidRPr="00250F8B">
        <w:rPr>
          <w:rFonts w:ascii="Book Antiqua" w:hAnsi="Book Antiqua"/>
          <w:lang w:val="en-US"/>
        </w:rPr>
        <w:t xml:space="preserve">) </w:t>
      </w:r>
      <w:proofErr w:type="spellStart"/>
      <w:r w:rsidRPr="00250F8B">
        <w:rPr>
          <w:rFonts w:ascii="Book Antiqua" w:hAnsi="Book Antiqua"/>
          <w:lang w:val="en-US"/>
        </w:rPr>
        <w:t>Lugol</w:t>
      </w:r>
      <w:proofErr w:type="spellEnd"/>
      <w:r w:rsidRPr="00250F8B">
        <w:rPr>
          <w:rFonts w:ascii="Book Antiqua" w:hAnsi="Book Antiqua"/>
          <w:lang w:val="en-US"/>
        </w:rPr>
        <w:t xml:space="preserve"> stained and unstained areas in patients with HNSCC; and (</w:t>
      </w:r>
      <w:r w:rsidRPr="00250F8B">
        <w:rPr>
          <w:rFonts w:ascii="Book Antiqua" w:hAnsi="Book Antiqua"/>
          <w:lang w:val="en-US" w:eastAsia="zh-CN"/>
        </w:rPr>
        <w:t>3</w:t>
      </w:r>
      <w:r w:rsidRPr="00250F8B">
        <w:rPr>
          <w:rFonts w:ascii="Book Antiqua" w:hAnsi="Book Antiqua"/>
          <w:lang w:val="en-US"/>
        </w:rPr>
        <w:t xml:space="preserve">) normal appearing mucosa from patients not exposed to tobacco or alcohol. </w:t>
      </w:r>
    </w:p>
    <w:p w:rsidR="002C51F8" w:rsidRPr="00250F8B" w:rsidRDefault="002C51F8" w:rsidP="004A36A3">
      <w:pPr>
        <w:pStyle w:val="Padro"/>
        <w:widowControl w:val="0"/>
        <w:spacing w:line="360" w:lineRule="auto"/>
        <w:jc w:val="both"/>
        <w:rPr>
          <w:rFonts w:ascii="Book Antiqua" w:hAnsi="Book Antiqua"/>
          <w:b/>
          <w:lang w:val="en-US"/>
        </w:rPr>
      </w:pPr>
    </w:p>
    <w:p w:rsidR="002C51F8" w:rsidRPr="00250F8B" w:rsidRDefault="002C51F8" w:rsidP="004A36A3">
      <w:pPr>
        <w:pStyle w:val="Padro"/>
        <w:widowControl w:val="0"/>
        <w:spacing w:line="360" w:lineRule="auto"/>
        <w:jc w:val="both"/>
        <w:rPr>
          <w:rFonts w:ascii="Book Antiqua" w:hAnsi="Book Antiqua"/>
          <w:b/>
          <w:lang w:val="en-US"/>
        </w:rPr>
      </w:pPr>
      <w:r w:rsidRPr="00250F8B">
        <w:rPr>
          <w:rFonts w:ascii="Book Antiqua" w:hAnsi="Book Antiqua"/>
          <w:b/>
          <w:lang w:val="en-US"/>
        </w:rPr>
        <w:t>MATERIALS AND METHODS</w:t>
      </w: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b/>
          <w:i/>
          <w:lang w:val="en-US"/>
        </w:rPr>
        <w:t>Patients and tissues</w:t>
      </w:r>
    </w:p>
    <w:p w:rsidR="002C51F8" w:rsidRPr="00250F8B" w:rsidRDefault="002C51F8" w:rsidP="004A36A3">
      <w:pPr>
        <w:pStyle w:val="Padro"/>
        <w:widowControl w:val="0"/>
        <w:spacing w:line="360" w:lineRule="auto"/>
        <w:jc w:val="both"/>
        <w:rPr>
          <w:rFonts w:ascii="Book Antiqua" w:hAnsi="Book Antiqua"/>
          <w:lang w:val="en-US"/>
        </w:rPr>
      </w:pPr>
      <w:r w:rsidRPr="00250F8B">
        <w:rPr>
          <w:rFonts w:ascii="Book Antiqua" w:hAnsi="Book Antiqua"/>
          <w:lang w:val="en-US"/>
        </w:rPr>
        <w:t xml:space="preserve">We evaluated 189 consecutive esophageal samples, collected in Santa Maria, a city in the central region of Rio Grande do </w:t>
      </w:r>
      <w:proofErr w:type="spellStart"/>
      <w:r w:rsidRPr="00250F8B">
        <w:rPr>
          <w:rFonts w:ascii="Book Antiqua" w:hAnsi="Book Antiqua"/>
          <w:lang w:val="en-US"/>
        </w:rPr>
        <w:t>Sul</w:t>
      </w:r>
      <w:proofErr w:type="spellEnd"/>
      <w:r w:rsidRPr="00250F8B">
        <w:rPr>
          <w:rFonts w:ascii="Book Antiqua" w:hAnsi="Book Antiqua"/>
          <w:lang w:val="en-US"/>
        </w:rPr>
        <w:t>, the most southern state in Brazil, from 2008 to 2011. We included 51 samples from esophageal tumors and 51 samples from non-</w:t>
      </w:r>
      <w:proofErr w:type="spellStart"/>
      <w:r w:rsidRPr="00250F8B">
        <w:rPr>
          <w:rFonts w:ascii="Book Antiqua" w:hAnsi="Book Antiqua"/>
          <w:lang w:val="en-US"/>
        </w:rPr>
        <w:t>tumoral</w:t>
      </w:r>
      <w:proofErr w:type="spellEnd"/>
      <w:r w:rsidRPr="00250F8B">
        <w:rPr>
          <w:rFonts w:ascii="Book Antiqua" w:hAnsi="Book Antiqua"/>
          <w:lang w:val="en-US"/>
        </w:rPr>
        <w:t xml:space="preserve"> areas of the esophagus of patients with ESCC. We analyzed 50 esophageal biopsies (32 from </w:t>
      </w:r>
      <w:proofErr w:type="spellStart"/>
      <w:r w:rsidRPr="00250F8B">
        <w:rPr>
          <w:rFonts w:ascii="Book Antiqua" w:hAnsi="Book Antiqua"/>
          <w:lang w:val="en-US"/>
        </w:rPr>
        <w:t>Lugol</w:t>
      </w:r>
      <w:proofErr w:type="spellEnd"/>
      <w:r w:rsidRPr="00250F8B">
        <w:rPr>
          <w:rFonts w:ascii="Book Antiqua" w:hAnsi="Book Antiqua"/>
          <w:lang w:val="en-US"/>
        </w:rPr>
        <w:t xml:space="preserve"> stained areas, 17 from unstai</w:t>
      </w:r>
      <w:bookmarkStart w:id="3" w:name="OLE_LINK5"/>
      <w:bookmarkStart w:id="4" w:name="OLE_LINK6"/>
      <w:r w:rsidRPr="00250F8B">
        <w:rPr>
          <w:rFonts w:ascii="Book Antiqua" w:hAnsi="Book Antiqua"/>
          <w:lang w:val="en-US"/>
        </w:rPr>
        <w:t>ned areas and 1 from tumor) from patients diagnosed with HNSCC. Neither the patients with ESCC nor those with HNSCC had received chemotherapy or radiotherapy before the sample collection. We also collected biopsies from the normal middle esophagus of thirty-seven non-smoking and non-alcohol drinking dyspeptic patients who underwent upper GI endoscopy.</w:t>
      </w:r>
      <w:bookmarkEnd w:id="3"/>
      <w:bookmarkEnd w:id="4"/>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t>We collected demographic data (sex, age, place of birth, occupation) and information regarding smoking habits, alcohol consumption and previous history of cancer.</w:t>
      </w:r>
      <w:r w:rsidRPr="00250F8B">
        <w:rPr>
          <w:rFonts w:ascii="Book Antiqua" w:hAnsi="Book Antiqua"/>
          <w:lang w:val="en-US" w:eastAsia="zh-CN"/>
        </w:rPr>
        <w:t xml:space="preserve"> </w:t>
      </w:r>
      <w:r w:rsidRPr="00250F8B">
        <w:rPr>
          <w:rFonts w:ascii="Book Antiqua" w:hAnsi="Book Antiqua"/>
          <w:lang w:val="en-US"/>
        </w:rPr>
        <w:t xml:space="preserve">The samples were fixed in neutral buffered formalin, embedded in paraffin, cut and stained with </w:t>
      </w:r>
      <w:proofErr w:type="spellStart"/>
      <w:r w:rsidRPr="00250F8B">
        <w:rPr>
          <w:rFonts w:ascii="Book Antiqua" w:hAnsi="Book Antiqua"/>
          <w:lang w:val="en-US"/>
        </w:rPr>
        <w:t>Hematoxilin</w:t>
      </w:r>
      <w:proofErr w:type="spellEnd"/>
      <w:r w:rsidRPr="00250F8B">
        <w:rPr>
          <w:rFonts w:ascii="Book Antiqua" w:hAnsi="Book Antiqua"/>
          <w:lang w:val="en-US"/>
        </w:rPr>
        <w:t xml:space="preserve">-Eosin. For DNA extraction, one slice at least 5 </w:t>
      </w:r>
      <w:proofErr w:type="spellStart"/>
      <w:r w:rsidRPr="00250F8B">
        <w:rPr>
          <w:rFonts w:ascii="Book Antiqua" w:hAnsi="Book Antiqua" w:cs="Menlo Regular"/>
          <w:lang w:val="en-US"/>
        </w:rPr>
        <w:t>μ</w:t>
      </w:r>
      <w:r w:rsidRPr="00250F8B">
        <w:rPr>
          <w:rFonts w:ascii="Book Antiqua" w:hAnsi="Book Antiqua"/>
          <w:lang w:val="en-US"/>
        </w:rPr>
        <w:t>m</w:t>
      </w:r>
      <w:proofErr w:type="spellEnd"/>
      <w:r w:rsidRPr="00250F8B">
        <w:rPr>
          <w:rFonts w:ascii="Book Antiqua" w:hAnsi="Book Antiqua"/>
          <w:lang w:val="en-US"/>
        </w:rPr>
        <w:t xml:space="preserve"> thick, as recommended for polymerase chain reaction (PCR) amplification, was cut from the paraffin-embedded tissues</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&lt;EndNote&gt;&lt;Cite&gt;&lt;Author&gt;Greer&lt;/Author&gt;&lt;Year&gt;1994&lt;/Year&gt;&lt;RecNum&gt;313&lt;/RecNum&gt;&lt;record&gt;&lt;rec-number&gt;313&lt;/rec-number&gt;&lt;foreign-keys&gt;&lt;key app="EN" db-id="2zstertz1s20x4ewa52vfzak9w0fvd29r5xr"&gt;313&lt;/key&gt;&lt;/foreign-keys&gt;&lt;ref-type name="Journal Article"&gt;17&lt;/ref-type&gt;&lt;contributors&gt;&lt;authors&gt;&lt;author&gt;Greer, C. E.&lt;/author&gt;&lt;author&gt;Wheeler, C. M.&lt;/author&gt;&lt;author&gt;Manos, M. M.&lt;/author&gt;&lt;/authors&gt;&lt;/contributors&gt;&lt;auth-address&gt;Department of Virology, Chiron Corporation, Emeryville, California 94608.&lt;/auth-address&gt;&lt;titles&gt;&lt;title&gt;Sample preparation and PCR amplification from paraffin-embedded tissues&lt;/title&gt;&lt;secondary-title&gt;PCR Methods Appl&lt;/secondary-title&gt;&lt;/titles&gt;&lt;periodical&gt;&lt;full-title&gt;PCR Methods Appl&lt;/full-title&gt;&lt;/periodical&gt;&lt;pages&gt;S113-22&lt;/pages&gt;&lt;volume&gt;3&lt;/volume&gt;&lt;number&gt;6&lt;/number&gt;&lt;edition&gt;1994/06/01&lt;/edition&gt;&lt;keywords&gt;&lt;keyword&gt;Base Sequence&lt;/keyword&gt;&lt;keyword&gt;DNA/genetics&lt;/keyword&gt;&lt;keyword&gt;Humans&lt;/keyword&gt;&lt;keyword&gt;Molecular Sequence Data&lt;/keyword&gt;&lt;keyword&gt;*Paraffin Embedding&lt;/keyword&gt;&lt;keyword&gt;Polymerase Chain Reaction/*methods&lt;/keyword&gt;&lt;keyword&gt;Sensitivity and Specificity&lt;/keyword&gt;&lt;keyword&gt;Time Factors&lt;/keyword&gt;&lt;keyword&gt;Tissue Fixation&lt;/keyword&gt;&lt;/keywords&gt;&lt;dates&gt;&lt;year&gt;1994&lt;/year&gt;&lt;pub-dates&gt;&lt;date&gt;Jun&lt;/date&gt;&lt;/pub-dates&gt;&lt;/dates&gt;&lt;isbn&gt;1054-9803 (Print)&amp;#xD;1054-9803 (Linking)&lt;/isbn&gt;&lt;accession-num&gt;7920232&lt;/accession-num&gt;&lt;urls&gt;&lt;related-urls&gt;&lt;url&gt;http://www.ncbi.nlm.nih.gov/entrez/query.fcgi?cmd=Retrieve&amp;amp;db=PubMed&amp;amp;dopt=Citation&amp;amp;list_uids=7920232&lt;/url&gt;&lt;/related-urls&gt;&lt;/urls&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15</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To minimize the risk of contamination, the materials used to process the sample stored in the paraffin block were completely disposable and used once per </w:t>
      </w:r>
      <w:r w:rsidRPr="00250F8B">
        <w:rPr>
          <w:rFonts w:ascii="Book Antiqua" w:hAnsi="Book Antiqua"/>
          <w:lang w:val="en-US"/>
        </w:rPr>
        <w:lastRenderedPageBreak/>
        <w:t>sample. In addition, the microtome sample holder was washed with absolute alcohol and the blade was replaced before each block was cut. Different rooms were used for DNA extraction, preparing the DNA solution, adding the DNA samples to the PCR solution and electrophoresis analysis. The rooms could only be accessed through antechambers with a single flow of material. All PCR reactions were performed with a positive control (</w:t>
      </w:r>
      <w:proofErr w:type="spellStart"/>
      <w:r w:rsidRPr="00250F8B">
        <w:rPr>
          <w:rFonts w:ascii="Book Antiqua" w:hAnsi="Book Antiqua"/>
          <w:lang w:val="en-US"/>
        </w:rPr>
        <w:t>cervicovaginal</w:t>
      </w:r>
      <w:proofErr w:type="spellEnd"/>
      <w:r w:rsidRPr="00250F8B">
        <w:rPr>
          <w:rFonts w:ascii="Book Antiqua" w:hAnsi="Book Antiqua"/>
          <w:lang w:val="en-US"/>
        </w:rPr>
        <w:t xml:space="preserve"> samples), with a negative control (Human Genomic DNA, Cat. No. G304A, </w:t>
      </w:r>
      <w:proofErr w:type="spellStart"/>
      <w:r w:rsidRPr="00250F8B">
        <w:rPr>
          <w:rFonts w:ascii="Book Antiqua" w:hAnsi="Book Antiqua"/>
          <w:lang w:val="en-US"/>
        </w:rPr>
        <w:t>Promega</w:t>
      </w:r>
      <w:proofErr w:type="spellEnd"/>
      <w:r w:rsidRPr="00250F8B">
        <w:rPr>
          <w:rFonts w:ascii="Book Antiqua" w:hAnsi="Book Antiqua"/>
          <w:lang w:val="en-US"/>
        </w:rPr>
        <w:t xml:space="preserve">, Madison, WI) and with a blank reaction containing all reagents except DNA. The same method was also employed to test for the presence of HPV DNA in thirty-five samples of primary tumor from patients with HNSCC. </w:t>
      </w:r>
    </w:p>
    <w:p w:rsidR="002C51F8" w:rsidRPr="00250F8B" w:rsidRDefault="002C51F8" w:rsidP="004A36A3">
      <w:pPr>
        <w:pStyle w:val="Padro"/>
        <w:widowControl w:val="0"/>
        <w:spacing w:line="360" w:lineRule="auto"/>
        <w:jc w:val="both"/>
        <w:rPr>
          <w:rFonts w:ascii="Book Antiqua" w:hAnsi="Book Antiqua"/>
          <w:i/>
          <w:lang w:val="en-US"/>
        </w:rPr>
      </w:pP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b/>
          <w:i/>
          <w:lang w:val="en-US"/>
        </w:rPr>
        <w:t xml:space="preserve">DNA Extraction and PCR </w:t>
      </w:r>
    </w:p>
    <w:p w:rsidR="002C51F8" w:rsidRPr="00250F8B" w:rsidRDefault="002C51F8" w:rsidP="004A36A3">
      <w:pPr>
        <w:pStyle w:val="Padro"/>
        <w:widowControl w:val="0"/>
        <w:tabs>
          <w:tab w:val="clear" w:pos="720"/>
        </w:tabs>
        <w:spacing w:line="360" w:lineRule="auto"/>
        <w:jc w:val="both"/>
        <w:rPr>
          <w:rFonts w:ascii="Book Antiqua" w:hAnsi="Book Antiqua"/>
          <w:lang w:val="en-US"/>
        </w:rPr>
      </w:pPr>
      <w:r w:rsidRPr="00250F8B">
        <w:rPr>
          <w:rFonts w:ascii="Book Antiqua" w:hAnsi="Book Antiqua"/>
          <w:lang w:val="en-US"/>
        </w:rPr>
        <w:t xml:space="preserve">Once the samples were de-waxed, the DNA was extracted using the </w:t>
      </w:r>
      <w:proofErr w:type="spellStart"/>
      <w:r w:rsidRPr="00250F8B">
        <w:rPr>
          <w:rFonts w:ascii="Book Antiqua" w:hAnsi="Book Antiqua"/>
          <w:lang w:val="en-US"/>
        </w:rPr>
        <w:t>Qiagen</w:t>
      </w:r>
      <w:proofErr w:type="spellEnd"/>
      <w:r w:rsidRPr="00250F8B">
        <w:rPr>
          <w:rFonts w:ascii="Book Antiqua" w:hAnsi="Book Antiqua"/>
          <w:lang w:val="en-US"/>
        </w:rPr>
        <w:t xml:space="preserve"> </w:t>
      </w:r>
      <w:proofErr w:type="spellStart"/>
      <w:r w:rsidRPr="00250F8B">
        <w:rPr>
          <w:rFonts w:ascii="Book Antiqua" w:hAnsi="Book Antiqua"/>
          <w:lang w:val="en-US"/>
        </w:rPr>
        <w:t>QIAamp</w:t>
      </w:r>
      <w:proofErr w:type="spellEnd"/>
      <w:r w:rsidRPr="00250F8B">
        <w:rPr>
          <w:rFonts w:ascii="Book Antiqua" w:hAnsi="Book Antiqua"/>
          <w:lang w:val="en-US"/>
        </w:rPr>
        <w:t xml:space="preserve"> DNA Mini Kit (Valencia, C</w:t>
      </w:r>
      <w:r w:rsidRPr="00250F8B">
        <w:rPr>
          <w:rFonts w:ascii="Book Antiqua" w:hAnsi="Book Antiqua"/>
          <w:lang w:val="en-US" w:eastAsia="zh-CN"/>
        </w:rPr>
        <w:t>A</w:t>
      </w:r>
      <w:r w:rsidRPr="00250F8B">
        <w:rPr>
          <w:rFonts w:ascii="Book Antiqua" w:hAnsi="Book Antiqua"/>
          <w:lang w:val="en-US"/>
        </w:rPr>
        <w:t xml:space="preserve">) according to manufacturer’s instructions. DNA quantification and purity were determined by optical density in a spectrophotometer (Thermo Scientific </w:t>
      </w:r>
      <w:proofErr w:type="spellStart"/>
      <w:r w:rsidRPr="00250F8B">
        <w:rPr>
          <w:rFonts w:ascii="Book Antiqua" w:hAnsi="Book Antiqua"/>
          <w:lang w:val="en-US"/>
        </w:rPr>
        <w:t>NanoDrop</w:t>
      </w:r>
      <w:proofErr w:type="spellEnd"/>
      <w:r w:rsidRPr="00250F8B">
        <w:rPr>
          <w:rFonts w:ascii="Book Antiqua" w:hAnsi="Book Antiqua"/>
          <w:lang w:val="en-US"/>
        </w:rPr>
        <w:t xml:space="preserve"> 2000).</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t xml:space="preserve">The DNA (25-80 </w:t>
      </w:r>
      <w:proofErr w:type="spellStart"/>
      <w:r w:rsidRPr="00250F8B">
        <w:rPr>
          <w:rFonts w:ascii="Book Antiqua" w:hAnsi="Book Antiqua"/>
          <w:lang w:val="en-US"/>
        </w:rPr>
        <w:t>ng</w:t>
      </w:r>
      <w:proofErr w:type="spellEnd"/>
      <w:r w:rsidRPr="00250F8B">
        <w:rPr>
          <w:rFonts w:ascii="Book Antiqua" w:hAnsi="Book Antiqua"/>
          <w:lang w:val="en-US"/>
        </w:rPr>
        <w:t xml:space="preserve">) from each sample was amplified by PCR. The integrity of the DNA samples was observed by amplifying the human conserved genes GAPDH, G3PDH and </w:t>
      </w:r>
      <w:r w:rsidRPr="00250F8B">
        <w:rPr>
          <w:rFonts w:ascii="Book Antiqua" w:hAnsi="Book Antiqua" w:cs="Menlo Regular"/>
          <w:lang w:val="en-US"/>
        </w:rPr>
        <w:t>β</w:t>
      </w:r>
      <w:r w:rsidRPr="00250F8B">
        <w:rPr>
          <w:rFonts w:ascii="Book Antiqua" w:hAnsi="Book Antiqua"/>
          <w:lang w:val="en-US"/>
        </w:rPr>
        <w:t xml:space="preserve">-globin. The sequences of the </w:t>
      </w:r>
      <w:r w:rsidRPr="00250F8B">
        <w:rPr>
          <w:rFonts w:ascii="Book Antiqua" w:hAnsi="Book Antiqua"/>
          <w:i/>
          <w:lang w:val="en-US"/>
        </w:rPr>
        <w:t>HPV L1</w:t>
      </w:r>
      <w:r w:rsidRPr="00250F8B">
        <w:rPr>
          <w:rFonts w:ascii="Book Antiqua" w:hAnsi="Book Antiqua"/>
          <w:lang w:val="en-US"/>
        </w:rPr>
        <w:t xml:space="preserve"> gene were amplified by nested-PCR using two general primer sets: MY09/MY11 (MY09: 5’-GTCCMARRGGAWACTGATC-3’, MY11: 5’- GCMCAGGGWCATAAYAATGG-3’) in the first amplification step to produce a 450 </w:t>
      </w:r>
      <w:proofErr w:type="spellStart"/>
      <w:r w:rsidRPr="00250F8B">
        <w:rPr>
          <w:rFonts w:ascii="Book Antiqua" w:hAnsi="Book Antiqua"/>
          <w:lang w:val="en-US"/>
        </w:rPr>
        <w:t>bp</w:t>
      </w:r>
      <w:proofErr w:type="spellEnd"/>
      <w:r w:rsidRPr="00250F8B">
        <w:rPr>
          <w:rFonts w:ascii="Book Antiqua" w:hAnsi="Book Antiqua"/>
          <w:lang w:val="en-US"/>
        </w:rPr>
        <w:t xml:space="preserve"> fragment; and GP5/GP6 (GP5: 5’-TTTGTTACTGTGGTAGATAC-3’, GP6: 5’ACTAAATGTCAAATAAAAAG-3’) in the second step to produce 150 </w:t>
      </w:r>
      <w:proofErr w:type="spellStart"/>
      <w:r w:rsidRPr="00250F8B">
        <w:rPr>
          <w:rFonts w:ascii="Book Antiqua" w:hAnsi="Book Antiqua"/>
          <w:lang w:val="en-US"/>
        </w:rPr>
        <w:t>bp</w:t>
      </w:r>
      <w:proofErr w:type="spellEnd"/>
      <w:r w:rsidRPr="00250F8B">
        <w:rPr>
          <w:rFonts w:ascii="Book Antiqua" w:hAnsi="Book Antiqua"/>
          <w:lang w:val="en-US"/>
        </w:rPr>
        <w:t xml:space="preserve"> fragments of the PCR product. In the first step, PCR was performed with a reaction mixture containing 50 µ</w:t>
      </w:r>
      <w:r w:rsidRPr="00250F8B">
        <w:rPr>
          <w:rFonts w:ascii="Book Antiqua" w:hAnsi="Book Antiqua"/>
          <w:lang w:val="en-US" w:eastAsia="zh-CN"/>
        </w:rPr>
        <w:t>L</w:t>
      </w:r>
      <w:r w:rsidRPr="00250F8B">
        <w:rPr>
          <w:rFonts w:ascii="Book Antiqua" w:hAnsi="Book Antiqua"/>
          <w:lang w:val="en-US"/>
        </w:rPr>
        <w:t xml:space="preserve">, including 5.0 µL of the genome from the extracted DNA sample, 5.0 µL 10 x PCR buffer, 5.0 µL of </w:t>
      </w:r>
      <w:proofErr w:type="spellStart"/>
      <w:r w:rsidRPr="00250F8B">
        <w:rPr>
          <w:rFonts w:ascii="Book Antiqua" w:hAnsi="Book Antiqua"/>
          <w:lang w:val="en-US"/>
        </w:rPr>
        <w:t>dNTP</w:t>
      </w:r>
      <w:proofErr w:type="spellEnd"/>
      <w:r w:rsidRPr="00250F8B">
        <w:rPr>
          <w:rFonts w:ascii="Book Antiqua" w:hAnsi="Book Antiqua"/>
          <w:lang w:val="en-US"/>
        </w:rPr>
        <w:t xml:space="preserve"> (2.5 </w:t>
      </w:r>
      <w:proofErr w:type="spellStart"/>
      <w:r w:rsidRPr="00250F8B">
        <w:rPr>
          <w:rFonts w:ascii="Book Antiqua" w:hAnsi="Book Antiqua"/>
          <w:lang w:val="en-US"/>
        </w:rPr>
        <w:t>m</w:t>
      </w:r>
      <w:r w:rsidRPr="00250F8B">
        <w:rPr>
          <w:rFonts w:ascii="Book Antiqua" w:hAnsi="Book Antiqua"/>
          <w:lang w:val="en-US" w:eastAsia="zh-CN"/>
        </w:rPr>
        <w:t>mol</w:t>
      </w:r>
      <w:proofErr w:type="spellEnd"/>
      <w:r w:rsidRPr="00250F8B">
        <w:rPr>
          <w:rFonts w:ascii="Book Antiqua" w:hAnsi="Book Antiqua"/>
          <w:lang w:val="en-US" w:eastAsia="zh-CN"/>
        </w:rPr>
        <w:t>/L</w:t>
      </w:r>
      <w:r w:rsidRPr="00250F8B">
        <w:rPr>
          <w:rFonts w:ascii="Book Antiqua" w:hAnsi="Book Antiqua"/>
          <w:lang w:val="en-US"/>
        </w:rPr>
        <w:t>), 1.2 µL of MgCl</w:t>
      </w:r>
      <w:r w:rsidRPr="00250F8B">
        <w:rPr>
          <w:rFonts w:ascii="Book Antiqua" w:hAnsi="Book Antiqua"/>
          <w:vertAlign w:val="subscript"/>
          <w:lang w:val="en-US"/>
        </w:rPr>
        <w:t>2</w:t>
      </w:r>
      <w:r w:rsidRPr="00250F8B">
        <w:rPr>
          <w:rFonts w:ascii="Book Antiqua" w:hAnsi="Book Antiqua"/>
          <w:lang w:val="en-US"/>
        </w:rPr>
        <w:t xml:space="preserve"> (50 </w:t>
      </w:r>
      <w:proofErr w:type="spellStart"/>
      <w:r w:rsidRPr="00250F8B">
        <w:rPr>
          <w:rFonts w:ascii="Book Antiqua" w:hAnsi="Book Antiqua"/>
          <w:lang w:val="en-US"/>
        </w:rPr>
        <w:t>m</w:t>
      </w:r>
      <w:r w:rsidRPr="00250F8B">
        <w:rPr>
          <w:rFonts w:ascii="Book Antiqua" w:hAnsi="Book Antiqua"/>
          <w:lang w:val="en-US" w:eastAsia="zh-CN"/>
        </w:rPr>
        <w:t>mol</w:t>
      </w:r>
      <w:proofErr w:type="spellEnd"/>
      <w:r w:rsidRPr="00250F8B">
        <w:rPr>
          <w:rFonts w:ascii="Book Antiqua" w:hAnsi="Book Antiqua"/>
          <w:lang w:val="en-US" w:eastAsia="zh-CN"/>
        </w:rPr>
        <w:t>/L</w:t>
      </w:r>
      <w:r w:rsidRPr="00250F8B">
        <w:rPr>
          <w:rFonts w:ascii="Book Antiqua" w:hAnsi="Book Antiqua"/>
          <w:lang w:val="en-US"/>
        </w:rPr>
        <w:t xml:space="preserve">), 0.5 µL of </w:t>
      </w:r>
      <w:proofErr w:type="spellStart"/>
      <w:r w:rsidRPr="00250F8B">
        <w:rPr>
          <w:rFonts w:ascii="Book Antiqua" w:hAnsi="Book Antiqua"/>
          <w:lang w:val="en-US"/>
        </w:rPr>
        <w:t>Taq</w:t>
      </w:r>
      <w:proofErr w:type="spellEnd"/>
      <w:r w:rsidRPr="00250F8B">
        <w:rPr>
          <w:rFonts w:ascii="Book Antiqua" w:hAnsi="Book Antiqua"/>
          <w:lang w:val="en-US"/>
        </w:rPr>
        <w:t xml:space="preserve"> DNA polymerase and 0.2 µL (500 </w:t>
      </w:r>
      <w:proofErr w:type="spellStart"/>
      <w:r w:rsidRPr="00250F8B">
        <w:rPr>
          <w:rFonts w:ascii="Book Antiqua" w:hAnsi="Book Antiqua"/>
          <w:lang w:val="en-US"/>
        </w:rPr>
        <w:t>pmol</w:t>
      </w:r>
      <w:proofErr w:type="spellEnd"/>
      <w:r w:rsidRPr="00250F8B">
        <w:rPr>
          <w:rFonts w:ascii="Book Antiqua" w:hAnsi="Book Antiqua"/>
          <w:lang w:val="en-US"/>
        </w:rPr>
        <w:t xml:space="preserve">/µL) of the MY09 and MY11 primers. In the second step, which also had a final volume of 50 µL, 1.0 µL (500 </w:t>
      </w:r>
      <w:proofErr w:type="spellStart"/>
      <w:r w:rsidRPr="00250F8B">
        <w:rPr>
          <w:rFonts w:ascii="Book Antiqua" w:hAnsi="Book Antiqua"/>
          <w:lang w:val="en-US"/>
        </w:rPr>
        <w:t>pmol</w:t>
      </w:r>
      <w:proofErr w:type="spellEnd"/>
      <w:r w:rsidRPr="00250F8B">
        <w:rPr>
          <w:rFonts w:ascii="Book Antiqua" w:hAnsi="Book Antiqua"/>
          <w:lang w:val="en-US"/>
        </w:rPr>
        <w:t xml:space="preserve">/µL) of the GP5 and GP6 primers was </w:t>
      </w:r>
      <w:r w:rsidRPr="00250F8B">
        <w:rPr>
          <w:rFonts w:ascii="Book Antiqua" w:hAnsi="Book Antiqua"/>
          <w:lang w:val="en-US"/>
        </w:rPr>
        <w:lastRenderedPageBreak/>
        <w:t xml:space="preserve">used. The PCR </w:t>
      </w:r>
      <w:proofErr w:type="spellStart"/>
      <w:r w:rsidRPr="00250F8B">
        <w:rPr>
          <w:rFonts w:ascii="Book Antiqua" w:hAnsi="Book Antiqua"/>
          <w:lang w:val="en-US"/>
        </w:rPr>
        <w:t>mixtu</w:t>
      </w:r>
      <w:proofErr w:type="spellEnd"/>
      <w:r w:rsidRPr="00250F8B">
        <w:rPr>
          <w:rFonts w:ascii="Book Antiqua" w:hAnsi="Book Antiqua"/>
          <w:lang w:val="en-US" w:eastAsia="zh-CN"/>
        </w:rPr>
        <w:t xml:space="preserve"> </w:t>
      </w:r>
      <w:r w:rsidRPr="00250F8B">
        <w:rPr>
          <w:rFonts w:ascii="Book Antiqua" w:hAnsi="Book Antiqua"/>
          <w:lang w:val="en-US"/>
        </w:rPr>
        <w:t>re was subjected to 40 amplification cycles, each consisting of an initial denaturation step at 94</w:t>
      </w:r>
      <w:r w:rsidRPr="00250F8B">
        <w:rPr>
          <w:rFonts w:ascii="宋体" w:hAnsi="宋体" w:cs="宋体" w:hint="eastAsia"/>
          <w:lang w:val="en-US"/>
        </w:rPr>
        <w:t>℃</w:t>
      </w:r>
      <w:r w:rsidRPr="00250F8B">
        <w:rPr>
          <w:rFonts w:ascii="Book Antiqua" w:hAnsi="Book Antiqua"/>
          <w:lang w:val="en-US"/>
        </w:rPr>
        <w:t xml:space="preserve">for 30 s, </w:t>
      </w:r>
      <w:proofErr w:type="spellStart"/>
      <w:r w:rsidRPr="00250F8B">
        <w:rPr>
          <w:rFonts w:ascii="Book Antiqua" w:hAnsi="Book Antiqua"/>
          <w:lang w:val="en-US"/>
        </w:rPr>
        <w:t>annealment</w:t>
      </w:r>
      <w:proofErr w:type="spellEnd"/>
      <w:r w:rsidRPr="00250F8B">
        <w:rPr>
          <w:rFonts w:ascii="Book Antiqua" w:hAnsi="Book Antiqua"/>
          <w:lang w:val="en-US"/>
        </w:rPr>
        <w:t xml:space="preserve"> at 56</w:t>
      </w:r>
      <w:r w:rsidRPr="00250F8B">
        <w:rPr>
          <w:rFonts w:ascii="Book Antiqua" w:hAnsi="Book Antiqua"/>
          <w:lang w:val="en-US" w:eastAsia="zh-CN"/>
        </w:rPr>
        <w:t xml:space="preserve"> </w:t>
      </w:r>
      <w:r w:rsidRPr="00250F8B">
        <w:rPr>
          <w:rFonts w:ascii="宋体" w:hAnsi="宋体" w:cs="宋体" w:hint="eastAsia"/>
          <w:lang w:val="en-US"/>
        </w:rPr>
        <w:t>℃</w:t>
      </w:r>
      <w:r w:rsidRPr="00250F8B">
        <w:rPr>
          <w:rFonts w:ascii="Book Antiqua" w:hAnsi="Book Antiqua"/>
          <w:lang w:val="en-US" w:eastAsia="zh-CN"/>
        </w:rPr>
        <w:t xml:space="preserve"> </w:t>
      </w:r>
      <w:r w:rsidRPr="00250F8B">
        <w:rPr>
          <w:rFonts w:ascii="Book Antiqua" w:hAnsi="Book Antiqua"/>
          <w:lang w:val="en-US"/>
        </w:rPr>
        <w:t>for 1 min and extension at 72</w:t>
      </w:r>
      <w:r w:rsidRPr="00250F8B">
        <w:rPr>
          <w:rFonts w:ascii="Book Antiqua" w:hAnsi="Book Antiqua"/>
          <w:lang w:val="en-US" w:eastAsia="zh-CN"/>
        </w:rPr>
        <w:t xml:space="preserve"> </w:t>
      </w:r>
      <w:r w:rsidRPr="00250F8B">
        <w:rPr>
          <w:rFonts w:ascii="宋体" w:hAnsi="宋体" w:cs="宋体" w:hint="eastAsia"/>
          <w:lang w:val="en-US"/>
        </w:rPr>
        <w:t>℃</w:t>
      </w:r>
      <w:r w:rsidRPr="00250F8B">
        <w:rPr>
          <w:rFonts w:ascii="Book Antiqua" w:hAnsi="Book Antiqua"/>
          <w:lang w:val="en-US" w:eastAsia="zh-CN"/>
        </w:rPr>
        <w:t xml:space="preserve"> </w:t>
      </w:r>
      <w:r w:rsidRPr="00250F8B">
        <w:rPr>
          <w:rFonts w:ascii="Book Antiqua" w:hAnsi="Book Antiqua"/>
          <w:lang w:val="en-US"/>
        </w:rPr>
        <w:t xml:space="preserve">for 1 min. The PCR products were separated by </w:t>
      </w:r>
      <w:proofErr w:type="spellStart"/>
      <w:r w:rsidRPr="00250F8B">
        <w:rPr>
          <w:rFonts w:ascii="Book Antiqua" w:hAnsi="Book Antiqua"/>
          <w:lang w:val="en-US"/>
        </w:rPr>
        <w:t>eletrophoresis</w:t>
      </w:r>
      <w:proofErr w:type="spellEnd"/>
      <w:r w:rsidRPr="00250F8B">
        <w:rPr>
          <w:rFonts w:ascii="Book Antiqua" w:hAnsi="Book Antiqua"/>
          <w:lang w:val="en-US"/>
        </w:rPr>
        <w:t xml:space="preserve"> on 2% </w:t>
      </w:r>
      <w:proofErr w:type="spellStart"/>
      <w:r w:rsidRPr="00250F8B">
        <w:rPr>
          <w:rFonts w:ascii="Book Antiqua" w:hAnsi="Book Antiqua"/>
          <w:lang w:val="en-US"/>
        </w:rPr>
        <w:t>agarose</w:t>
      </w:r>
      <w:proofErr w:type="spellEnd"/>
      <w:r w:rsidRPr="00250F8B">
        <w:rPr>
          <w:rFonts w:ascii="Book Antiqua" w:hAnsi="Book Antiqua"/>
          <w:lang w:val="en-US"/>
        </w:rPr>
        <w:t xml:space="preserve"> gel and visualized by staining with </w:t>
      </w:r>
      <w:proofErr w:type="spellStart"/>
      <w:r w:rsidRPr="00250F8B">
        <w:rPr>
          <w:rFonts w:ascii="Book Antiqua" w:hAnsi="Book Antiqua"/>
          <w:lang w:val="en-US"/>
        </w:rPr>
        <w:t>ethidium</w:t>
      </w:r>
      <w:proofErr w:type="spellEnd"/>
      <w:r w:rsidRPr="00250F8B">
        <w:rPr>
          <w:rFonts w:ascii="Book Antiqua" w:hAnsi="Book Antiqua"/>
          <w:lang w:val="en-US"/>
        </w:rPr>
        <w:t xml:space="preserve"> bromide by electrophoresis (Figure 1).  </w:t>
      </w:r>
    </w:p>
    <w:p w:rsidR="002C51F8" w:rsidRPr="00250F8B" w:rsidRDefault="002C51F8" w:rsidP="004A36A3">
      <w:pPr>
        <w:pStyle w:val="Padro"/>
        <w:widowControl w:val="0"/>
        <w:spacing w:line="360" w:lineRule="auto"/>
        <w:jc w:val="both"/>
        <w:rPr>
          <w:rFonts w:ascii="Book Antiqua" w:hAnsi="Book Antiqua"/>
          <w:lang w:val="en-US" w:eastAsia="zh-CN"/>
        </w:rPr>
      </w:pPr>
    </w:p>
    <w:p w:rsidR="002C51F8" w:rsidRPr="00250F8B" w:rsidRDefault="002C51F8" w:rsidP="004A36A3">
      <w:pPr>
        <w:pStyle w:val="Padro"/>
        <w:widowControl w:val="0"/>
        <w:spacing w:line="360" w:lineRule="auto"/>
        <w:jc w:val="both"/>
        <w:rPr>
          <w:rFonts w:ascii="Book Antiqua" w:hAnsi="Book Antiqua"/>
          <w:b/>
          <w:i/>
          <w:lang w:val="en-US" w:eastAsia="zh-CN"/>
        </w:rPr>
      </w:pPr>
      <w:r w:rsidRPr="00250F8B">
        <w:rPr>
          <w:rFonts w:ascii="Book Antiqua" w:hAnsi="Book Antiqua"/>
          <w:b/>
          <w:i/>
          <w:lang w:val="en-US" w:eastAsia="zh-CN"/>
        </w:rPr>
        <w:t>Ethics</w:t>
      </w:r>
    </w:p>
    <w:p w:rsidR="002C51F8" w:rsidRPr="00250F8B" w:rsidRDefault="002C51F8" w:rsidP="004A36A3">
      <w:pPr>
        <w:pStyle w:val="Padro"/>
        <w:widowControl w:val="0"/>
        <w:spacing w:line="360" w:lineRule="auto"/>
        <w:jc w:val="both"/>
        <w:rPr>
          <w:rFonts w:ascii="Book Antiqua" w:hAnsi="Book Antiqua"/>
          <w:lang w:val="en-US" w:eastAsia="zh-CN"/>
        </w:rPr>
      </w:pPr>
      <w:r w:rsidRPr="00250F8B">
        <w:rPr>
          <w:rFonts w:ascii="Book Antiqua" w:hAnsi="Book Antiqua"/>
          <w:lang w:val="en-US" w:eastAsia="zh-CN"/>
        </w:rPr>
        <w:t xml:space="preserve">The study was approved by the Research Ethics Committee of the Federal University of Santa Maria and of the Federal University of Rio Grande do </w:t>
      </w:r>
      <w:proofErr w:type="spellStart"/>
      <w:r w:rsidRPr="00250F8B">
        <w:rPr>
          <w:rFonts w:ascii="Book Antiqua" w:hAnsi="Book Antiqua"/>
          <w:lang w:val="en-US" w:eastAsia="zh-CN"/>
        </w:rPr>
        <w:t>Sul</w:t>
      </w:r>
      <w:proofErr w:type="spellEnd"/>
      <w:r w:rsidRPr="00250F8B">
        <w:rPr>
          <w:rFonts w:ascii="Book Antiqua" w:hAnsi="Book Antiqua"/>
          <w:lang w:val="en-US" w:eastAsia="zh-CN"/>
        </w:rPr>
        <w:t xml:space="preserve">, Rio Grande do </w:t>
      </w:r>
      <w:proofErr w:type="spellStart"/>
      <w:r w:rsidRPr="00250F8B">
        <w:rPr>
          <w:rFonts w:ascii="Book Antiqua" w:hAnsi="Book Antiqua"/>
          <w:lang w:val="en-US" w:eastAsia="zh-CN"/>
        </w:rPr>
        <w:t>Sul</w:t>
      </w:r>
      <w:proofErr w:type="spellEnd"/>
      <w:r w:rsidRPr="00250F8B">
        <w:rPr>
          <w:rFonts w:ascii="Book Antiqua" w:hAnsi="Book Antiqua"/>
          <w:lang w:val="en-US" w:eastAsia="zh-CN"/>
        </w:rPr>
        <w:t>, Brazil. Informed consent was obtained from each participant before they underwent upper GI endoscopy.</w:t>
      </w:r>
    </w:p>
    <w:p w:rsidR="002C51F8" w:rsidRPr="00250F8B" w:rsidRDefault="002C51F8" w:rsidP="004A36A3">
      <w:pPr>
        <w:pStyle w:val="Padro"/>
        <w:widowControl w:val="0"/>
        <w:spacing w:line="360" w:lineRule="auto"/>
        <w:jc w:val="both"/>
        <w:rPr>
          <w:rFonts w:ascii="Book Antiqua" w:hAnsi="Book Antiqua"/>
          <w:lang w:val="en-US" w:eastAsia="zh-CN"/>
        </w:rPr>
      </w:pPr>
    </w:p>
    <w:p w:rsidR="002C51F8" w:rsidRPr="00250F8B" w:rsidRDefault="002C51F8" w:rsidP="004A36A3">
      <w:pPr>
        <w:pStyle w:val="Padro"/>
        <w:widowControl w:val="0"/>
        <w:spacing w:line="360" w:lineRule="auto"/>
        <w:jc w:val="both"/>
        <w:rPr>
          <w:rFonts w:ascii="Book Antiqua" w:hAnsi="Book Antiqua"/>
          <w:b/>
          <w:i/>
          <w:lang w:val="en-US" w:eastAsia="zh-CN"/>
        </w:rPr>
      </w:pPr>
      <w:r w:rsidRPr="00250F8B">
        <w:rPr>
          <w:rFonts w:ascii="Book Antiqua" w:hAnsi="Book Antiqua"/>
          <w:b/>
          <w:i/>
          <w:lang w:val="en-US"/>
        </w:rPr>
        <w:t>Statistical analysis</w:t>
      </w: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lang w:val="en-US"/>
        </w:rPr>
        <w:t xml:space="preserve">The variables were expressed as mean and standard deviation (SD) or numbers and </w:t>
      </w:r>
      <w:proofErr w:type="spellStart"/>
      <w:r w:rsidRPr="00250F8B">
        <w:rPr>
          <w:rFonts w:ascii="Book Antiqua" w:hAnsi="Book Antiqua"/>
          <w:lang w:val="en-US"/>
        </w:rPr>
        <w:t>percents</w:t>
      </w:r>
      <w:proofErr w:type="spellEnd"/>
      <w:r w:rsidRPr="00250F8B">
        <w:rPr>
          <w:rFonts w:ascii="Book Antiqua" w:hAnsi="Book Antiqua"/>
          <w:lang w:val="en-US"/>
        </w:rPr>
        <w:t xml:space="preserve">. Associations would have been considered statistically significant when a two-sided </w:t>
      </w:r>
      <w:r w:rsidRPr="00250F8B">
        <w:rPr>
          <w:rFonts w:ascii="Book Antiqua" w:hAnsi="Book Antiqua"/>
          <w:i/>
          <w:lang w:val="en-US"/>
        </w:rPr>
        <w:t>P</w:t>
      </w:r>
      <w:r w:rsidRPr="00250F8B">
        <w:rPr>
          <w:rFonts w:ascii="Book Antiqua" w:hAnsi="Book Antiqua"/>
          <w:lang w:val="en-US"/>
        </w:rPr>
        <w:t>-value was ≤ 0.05. All statistical analyzes were performed with the aid of SPSS 11 (Statistical Package for Social Sciences).</w:t>
      </w:r>
    </w:p>
    <w:p w:rsidR="002C51F8" w:rsidRPr="00250F8B" w:rsidRDefault="002C51F8" w:rsidP="004A36A3">
      <w:pPr>
        <w:pStyle w:val="Padro"/>
        <w:widowControl w:val="0"/>
        <w:spacing w:line="360" w:lineRule="auto"/>
        <w:jc w:val="both"/>
        <w:rPr>
          <w:rFonts w:ascii="Book Antiqua" w:hAnsi="Book Antiqua"/>
          <w:b/>
          <w:lang w:val="en-US"/>
        </w:rPr>
      </w:pPr>
    </w:p>
    <w:p w:rsidR="002C51F8" w:rsidRPr="00250F8B" w:rsidRDefault="002C51F8" w:rsidP="004A36A3">
      <w:pPr>
        <w:pStyle w:val="Padro"/>
        <w:widowControl w:val="0"/>
        <w:spacing w:line="360" w:lineRule="auto"/>
        <w:jc w:val="both"/>
        <w:rPr>
          <w:rFonts w:ascii="Book Antiqua" w:hAnsi="Book Antiqua"/>
          <w:b/>
          <w:lang w:val="en-US"/>
        </w:rPr>
      </w:pPr>
      <w:r w:rsidRPr="00250F8B">
        <w:rPr>
          <w:rFonts w:ascii="Book Antiqua" w:hAnsi="Book Antiqua"/>
          <w:b/>
          <w:lang w:val="en-US"/>
        </w:rPr>
        <w:t xml:space="preserve">RESULTS </w:t>
      </w: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b/>
          <w:i/>
          <w:lang w:val="en-US"/>
        </w:rPr>
        <w:t xml:space="preserve">Patient </w:t>
      </w:r>
      <w:r w:rsidRPr="00250F8B">
        <w:rPr>
          <w:rFonts w:ascii="Book Antiqua" w:hAnsi="Book Antiqua"/>
          <w:b/>
          <w:i/>
          <w:lang w:val="en-US" w:eastAsia="zh-CN"/>
        </w:rPr>
        <w:t>c</w:t>
      </w:r>
      <w:r w:rsidRPr="00250F8B">
        <w:rPr>
          <w:rFonts w:ascii="Book Antiqua" w:hAnsi="Book Antiqua"/>
          <w:b/>
          <w:i/>
          <w:lang w:val="en-US"/>
        </w:rPr>
        <w:t xml:space="preserve">haracteristics </w:t>
      </w:r>
    </w:p>
    <w:p w:rsidR="002C51F8" w:rsidRPr="00250F8B" w:rsidRDefault="002C51F8" w:rsidP="004A36A3">
      <w:pPr>
        <w:pStyle w:val="Padro"/>
        <w:widowControl w:val="0"/>
        <w:tabs>
          <w:tab w:val="clear" w:pos="720"/>
        </w:tabs>
        <w:spacing w:line="360" w:lineRule="auto"/>
        <w:jc w:val="both"/>
        <w:rPr>
          <w:rFonts w:ascii="Book Antiqua" w:hAnsi="Book Antiqua"/>
          <w:lang w:val="en-US"/>
        </w:rPr>
      </w:pPr>
      <w:r w:rsidRPr="00250F8B">
        <w:rPr>
          <w:rFonts w:ascii="Book Antiqua" w:hAnsi="Book Antiqua"/>
          <w:lang w:val="en-US"/>
        </w:rPr>
        <w:t>We included 125 individuals divided in three groups (Table 1): (</w:t>
      </w:r>
      <w:r w:rsidRPr="00250F8B">
        <w:rPr>
          <w:rFonts w:ascii="Book Antiqua" w:hAnsi="Book Antiqua"/>
          <w:lang w:val="en-US" w:eastAsia="zh-CN"/>
        </w:rPr>
        <w:t>1</w:t>
      </w:r>
      <w:r w:rsidRPr="00250F8B">
        <w:rPr>
          <w:rFonts w:ascii="Book Antiqua" w:hAnsi="Book Antiqua"/>
          <w:lang w:val="en-US"/>
        </w:rPr>
        <w:t>) 51 patients with ESCC, 43 male (84.3%) with a mean age of 60.</w:t>
      </w:r>
      <w:r w:rsidRPr="00250F8B">
        <w:rPr>
          <w:rFonts w:ascii="Book Antiqua" w:hAnsi="Book Antiqua"/>
          <w:color w:val="000000"/>
          <w:lang w:val="en-US"/>
        </w:rPr>
        <w:t>1</w:t>
      </w:r>
      <w:r w:rsidRPr="00250F8B">
        <w:rPr>
          <w:rFonts w:ascii="Book Antiqua" w:hAnsi="Book Antiqua"/>
          <w:color w:val="000000"/>
          <w:lang w:val="en-US" w:eastAsia="zh-CN"/>
        </w:rPr>
        <w:t xml:space="preserve"> ± </w:t>
      </w:r>
      <w:r w:rsidRPr="00250F8B">
        <w:rPr>
          <w:rFonts w:ascii="Book Antiqua" w:hAnsi="Book Antiqua"/>
          <w:color w:val="000000"/>
          <w:lang w:val="en-US"/>
        </w:rPr>
        <w:t>10</w:t>
      </w:r>
      <w:r w:rsidRPr="00250F8B">
        <w:rPr>
          <w:rFonts w:ascii="Book Antiqua" w:hAnsi="Book Antiqua"/>
          <w:lang w:val="en-US"/>
        </w:rPr>
        <w:t>.3 years; (</w:t>
      </w:r>
      <w:r w:rsidRPr="00250F8B">
        <w:rPr>
          <w:rFonts w:ascii="Book Antiqua" w:hAnsi="Book Antiqua"/>
          <w:lang w:val="en-US" w:eastAsia="zh-CN"/>
        </w:rPr>
        <w:t>2</w:t>
      </w:r>
      <w:r w:rsidRPr="00250F8B">
        <w:rPr>
          <w:rFonts w:ascii="Book Antiqua" w:hAnsi="Book Antiqua"/>
          <w:lang w:val="en-US"/>
        </w:rPr>
        <w:t>) 37 patients with previous diagnosis of HNSCC, 34 males (91.9%) with a mean age of 57.</w:t>
      </w:r>
      <w:r w:rsidRPr="00250F8B">
        <w:rPr>
          <w:rFonts w:ascii="Book Antiqua" w:hAnsi="Book Antiqua"/>
          <w:color w:val="000000"/>
          <w:lang w:val="en-US"/>
        </w:rPr>
        <w:t>8 ±</w:t>
      </w:r>
      <w:r w:rsidRPr="00250F8B">
        <w:rPr>
          <w:rFonts w:ascii="Book Antiqua" w:hAnsi="Book Antiqua"/>
          <w:lang w:val="en-US"/>
        </w:rPr>
        <w:t xml:space="preserve"> 8.4 years; and (</w:t>
      </w:r>
      <w:r w:rsidRPr="00250F8B">
        <w:rPr>
          <w:rFonts w:ascii="Book Antiqua" w:hAnsi="Book Antiqua"/>
          <w:lang w:val="en-US" w:eastAsia="zh-CN"/>
        </w:rPr>
        <w:t>3</w:t>
      </w:r>
      <w:r w:rsidRPr="00250F8B">
        <w:rPr>
          <w:rFonts w:ascii="Book Antiqua" w:hAnsi="Book Antiqua"/>
          <w:lang w:val="en-US"/>
        </w:rPr>
        <w:t>) 37 dyspeptic patients, 12 males (32.4%) with a mean age of 56</w:t>
      </w:r>
      <w:r w:rsidRPr="00250F8B">
        <w:rPr>
          <w:rFonts w:ascii="Book Antiqua" w:hAnsi="Book Antiqua"/>
          <w:color w:val="000000"/>
          <w:lang w:val="en-US"/>
        </w:rPr>
        <w:t>.8 ± 17</w:t>
      </w:r>
      <w:r w:rsidRPr="00250F8B">
        <w:rPr>
          <w:rFonts w:ascii="Book Antiqua" w:hAnsi="Book Antiqua"/>
          <w:lang w:val="en-US"/>
        </w:rPr>
        <w:t xml:space="preserve">.7 years. </w:t>
      </w:r>
    </w:p>
    <w:p w:rsidR="002C51F8" w:rsidRPr="00250F8B" w:rsidRDefault="002C51F8" w:rsidP="004A36A3">
      <w:pPr>
        <w:pStyle w:val="Padro"/>
        <w:widowControl w:val="0"/>
        <w:spacing w:line="360" w:lineRule="auto"/>
        <w:jc w:val="both"/>
        <w:rPr>
          <w:rFonts w:ascii="Book Antiqua" w:hAnsi="Book Antiqua"/>
          <w:b/>
          <w:i/>
          <w:lang w:val="en-US"/>
        </w:rPr>
      </w:pP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b/>
          <w:i/>
          <w:lang w:val="en-US"/>
        </w:rPr>
        <w:t>Histology</w:t>
      </w:r>
    </w:p>
    <w:p w:rsidR="002C51F8" w:rsidRPr="00250F8B" w:rsidRDefault="002C51F8" w:rsidP="004A36A3">
      <w:pPr>
        <w:pStyle w:val="Padro"/>
        <w:widowControl w:val="0"/>
        <w:tabs>
          <w:tab w:val="clear" w:pos="720"/>
        </w:tabs>
        <w:spacing w:line="360" w:lineRule="auto"/>
        <w:jc w:val="both"/>
        <w:rPr>
          <w:rFonts w:ascii="Book Antiqua" w:hAnsi="Book Antiqua"/>
          <w:lang w:val="en-US"/>
        </w:rPr>
      </w:pPr>
      <w:r w:rsidRPr="00250F8B">
        <w:rPr>
          <w:rFonts w:ascii="Book Antiqua" w:hAnsi="Book Antiqua"/>
          <w:lang w:val="en-US"/>
        </w:rPr>
        <w:t xml:space="preserve">We studied 189 esophageal biopsy samples. All fifty-two biopsies from </w:t>
      </w:r>
      <w:proofErr w:type="spellStart"/>
      <w:r w:rsidRPr="00250F8B">
        <w:rPr>
          <w:rFonts w:ascii="Book Antiqua" w:hAnsi="Book Antiqua"/>
          <w:lang w:val="en-US"/>
        </w:rPr>
        <w:t>tumoral</w:t>
      </w:r>
      <w:proofErr w:type="spellEnd"/>
      <w:r w:rsidRPr="00250F8B">
        <w:rPr>
          <w:rFonts w:ascii="Book Antiqua" w:hAnsi="Book Antiqua"/>
          <w:lang w:val="en-US"/>
        </w:rPr>
        <w:t xml:space="preserve"> areas (51 from the ESCC group and 1 from the HNSCC group) were diagnosed as squamous cell carcinoma and classified as well differentiated (12/52, 23.1%), </w:t>
      </w:r>
      <w:r w:rsidRPr="00250F8B">
        <w:rPr>
          <w:rFonts w:ascii="Book Antiqua" w:hAnsi="Book Antiqua"/>
          <w:lang w:val="en-US"/>
        </w:rPr>
        <w:lastRenderedPageBreak/>
        <w:t>moderately differentiated (27/52, 51.9%) or poorly differentiated (7/52, 13.5%). None of the 51 samples of esophageal mucosa distant from the tumor in the ESCC group showed malignancy.</w:t>
      </w:r>
      <w:r w:rsidRPr="00250F8B">
        <w:rPr>
          <w:rFonts w:ascii="Book Antiqua" w:hAnsi="Book Antiqua"/>
          <w:lang w:val="en-US" w:eastAsia="zh-CN"/>
        </w:rPr>
        <w:t xml:space="preserve"> </w:t>
      </w:r>
      <w:r w:rsidRPr="00250F8B">
        <w:rPr>
          <w:rFonts w:ascii="Book Antiqua" w:hAnsi="Book Antiqua"/>
          <w:lang w:val="en-US"/>
        </w:rPr>
        <w:t>In the patients with HNSCC, we performed 55 esophageal biopsies. Their histological analysis showed the following findings:</w:t>
      </w:r>
      <w:r>
        <w:rPr>
          <w:rFonts w:ascii="Book Antiqua" w:hAnsi="Book Antiqua"/>
          <w:lang w:val="en-US" w:eastAsia="zh-CN"/>
        </w:rPr>
        <w:t xml:space="preserve"> </w:t>
      </w:r>
      <w:r w:rsidRPr="00250F8B">
        <w:rPr>
          <w:rFonts w:ascii="Book Antiqua" w:hAnsi="Book Antiqua"/>
          <w:lang w:val="en-US" w:eastAsia="zh-CN"/>
        </w:rPr>
        <w:t>42</w:t>
      </w:r>
      <w:r>
        <w:rPr>
          <w:rFonts w:ascii="Book Antiqua" w:hAnsi="Book Antiqua"/>
          <w:lang w:val="en-US" w:eastAsia="zh-CN"/>
        </w:rPr>
        <w:t xml:space="preserve"> </w:t>
      </w:r>
      <w:r w:rsidRPr="00250F8B">
        <w:rPr>
          <w:rFonts w:ascii="Book Antiqua" w:hAnsi="Book Antiqua"/>
          <w:lang w:val="en-US"/>
        </w:rPr>
        <w:t xml:space="preserve">were normal (76.4%), </w:t>
      </w:r>
      <w:r w:rsidRPr="00250F8B">
        <w:rPr>
          <w:rFonts w:ascii="Book Antiqua" w:hAnsi="Book Antiqua"/>
          <w:lang w:val="en-US" w:eastAsia="zh-CN"/>
        </w:rPr>
        <w:t>7</w:t>
      </w:r>
      <w:r w:rsidRPr="00250F8B">
        <w:rPr>
          <w:rFonts w:ascii="Book Antiqua" w:hAnsi="Book Antiqua"/>
          <w:lang w:val="en-US"/>
        </w:rPr>
        <w:t xml:space="preserve"> had esophagitis (12.7%), </w:t>
      </w:r>
      <w:r w:rsidRPr="00250F8B">
        <w:rPr>
          <w:rFonts w:ascii="Book Antiqua" w:hAnsi="Book Antiqua"/>
          <w:lang w:val="en-US" w:eastAsia="zh-CN"/>
        </w:rPr>
        <w:t>1</w:t>
      </w:r>
      <w:r>
        <w:rPr>
          <w:rFonts w:ascii="Book Antiqua" w:hAnsi="Book Antiqua"/>
          <w:lang w:val="en-US" w:eastAsia="zh-CN"/>
        </w:rPr>
        <w:t xml:space="preserve"> </w:t>
      </w:r>
      <w:r w:rsidRPr="00250F8B">
        <w:rPr>
          <w:rFonts w:ascii="Book Antiqua" w:hAnsi="Book Antiqua"/>
          <w:lang w:val="en-US"/>
        </w:rPr>
        <w:t>contained ESCC (1.8%) and five had insufficient tissue for histological analysis (9.1%). In the biopsies of normal esophagus in the dyspeptic patients, 35 were considered normal and 2 had mild esophagitis.</w:t>
      </w:r>
    </w:p>
    <w:p w:rsidR="002C51F8" w:rsidRPr="00250F8B" w:rsidRDefault="002C51F8" w:rsidP="004A36A3">
      <w:pPr>
        <w:pStyle w:val="Padro"/>
        <w:widowControl w:val="0"/>
        <w:spacing w:line="360" w:lineRule="auto"/>
        <w:jc w:val="both"/>
        <w:rPr>
          <w:rFonts w:ascii="Book Antiqua" w:hAnsi="Book Antiqua"/>
          <w:lang w:val="en-US"/>
        </w:rPr>
      </w:pPr>
      <w:r w:rsidRPr="00250F8B">
        <w:rPr>
          <w:rFonts w:ascii="Book Antiqua" w:hAnsi="Book Antiqua"/>
          <w:lang w:val="en-US"/>
        </w:rPr>
        <w:tab/>
      </w:r>
    </w:p>
    <w:p w:rsidR="002C51F8" w:rsidRPr="00250F8B" w:rsidRDefault="002C51F8" w:rsidP="004A36A3">
      <w:pPr>
        <w:pStyle w:val="Padro"/>
        <w:widowControl w:val="0"/>
        <w:spacing w:line="360" w:lineRule="auto"/>
        <w:jc w:val="both"/>
        <w:rPr>
          <w:rFonts w:ascii="Book Antiqua" w:hAnsi="Book Antiqua"/>
          <w:b/>
          <w:i/>
          <w:lang w:val="en-US"/>
        </w:rPr>
      </w:pPr>
      <w:r w:rsidRPr="00250F8B">
        <w:rPr>
          <w:rFonts w:ascii="Book Antiqua" w:hAnsi="Book Antiqua"/>
          <w:b/>
          <w:i/>
          <w:lang w:val="en-US"/>
        </w:rPr>
        <w:t>PCR analysis</w:t>
      </w:r>
    </w:p>
    <w:p w:rsidR="002C51F8" w:rsidRPr="00250F8B" w:rsidRDefault="002C51F8" w:rsidP="004A36A3">
      <w:pPr>
        <w:pStyle w:val="Padro"/>
        <w:widowControl w:val="0"/>
        <w:tabs>
          <w:tab w:val="clear" w:pos="720"/>
        </w:tabs>
        <w:spacing w:line="360" w:lineRule="auto"/>
        <w:jc w:val="both"/>
        <w:rPr>
          <w:rFonts w:ascii="Book Antiqua" w:hAnsi="Book Antiqua"/>
          <w:lang w:val="en-US"/>
        </w:rPr>
      </w:pPr>
      <w:r w:rsidRPr="00250F8B">
        <w:rPr>
          <w:rFonts w:ascii="Book Antiqua" w:hAnsi="Book Antiqua"/>
          <w:lang w:val="en-US"/>
        </w:rPr>
        <w:t xml:space="preserve">The average DNA concentration in the samples was 214.68 </w:t>
      </w:r>
      <w:proofErr w:type="spellStart"/>
      <w:r w:rsidRPr="00250F8B">
        <w:rPr>
          <w:rFonts w:ascii="Book Antiqua" w:hAnsi="Book Antiqua"/>
          <w:lang w:val="en-US"/>
        </w:rPr>
        <w:t>ng</w:t>
      </w:r>
      <w:proofErr w:type="spellEnd"/>
      <w:r w:rsidRPr="00250F8B">
        <w:rPr>
          <w:rFonts w:ascii="Book Antiqua" w:hAnsi="Book Antiqua"/>
          <w:lang w:val="en-US"/>
        </w:rPr>
        <w:t>/µL (range: 8-1313), with a mean ratio between the absorbance readings at 260 nm and 280 nm wavelengths of 2.12 (range 1.15</w:t>
      </w:r>
      <w:r w:rsidRPr="00250F8B">
        <w:rPr>
          <w:rFonts w:ascii="Book Antiqua" w:hAnsi="Book Antiqua"/>
          <w:lang w:val="en-US" w:eastAsia="zh-CN"/>
        </w:rPr>
        <w:t>-</w:t>
      </w:r>
      <w:r w:rsidRPr="00250F8B">
        <w:rPr>
          <w:rFonts w:ascii="Book Antiqua" w:hAnsi="Book Antiqua"/>
          <w:lang w:val="en-US"/>
        </w:rPr>
        <w:t xml:space="preserve">5.95). GAPDH, G3PDH and/or </w:t>
      </w:r>
      <w:r w:rsidRPr="00250F8B">
        <w:rPr>
          <w:rFonts w:ascii="Book Antiqua" w:hAnsi="Book Antiqua" w:cs="Menlo Regular"/>
          <w:lang w:val="en-US"/>
        </w:rPr>
        <w:t>β</w:t>
      </w:r>
      <w:r w:rsidRPr="00250F8B">
        <w:rPr>
          <w:rFonts w:ascii="Book Antiqua" w:hAnsi="Book Antiqua"/>
          <w:lang w:val="en-US"/>
        </w:rPr>
        <w:t>-globin were amplified in 183 (96.8%) esophageal biopsies, showing that the DNA was adequate for analysis. These conserved human genes were not amplified in only six samples, all with normal esophageal mucosa (1 from mucosa distant from the tumor in a patient with ESCC, 3 from patients with HNSCC and 2 from patients without cancer). The PCR results were negative for HPV DNA in all the esophageal biopsies (52 with ESCC, 9 with esophagitis and 122 with normal esophageal mucosa), as well as in all biopsies from the primary tumor of head and neck cancer.</w:t>
      </w:r>
    </w:p>
    <w:p w:rsidR="002C51F8" w:rsidRPr="00250F8B" w:rsidRDefault="002C51F8" w:rsidP="004A36A3">
      <w:pPr>
        <w:pStyle w:val="Padro"/>
        <w:widowControl w:val="0"/>
        <w:spacing w:line="360" w:lineRule="auto"/>
        <w:jc w:val="both"/>
        <w:rPr>
          <w:rFonts w:ascii="Book Antiqua" w:hAnsi="Book Antiqua"/>
          <w:b/>
          <w:lang w:val="en-US"/>
        </w:rPr>
      </w:pPr>
    </w:p>
    <w:p w:rsidR="002C51F8" w:rsidRPr="00250F8B" w:rsidRDefault="002C51F8" w:rsidP="004A36A3">
      <w:pPr>
        <w:pStyle w:val="Padro"/>
        <w:widowControl w:val="0"/>
        <w:spacing w:line="360" w:lineRule="auto"/>
        <w:jc w:val="both"/>
        <w:rPr>
          <w:rFonts w:ascii="Book Antiqua" w:hAnsi="Book Antiqua"/>
          <w:b/>
          <w:lang w:val="en-US"/>
        </w:rPr>
      </w:pPr>
      <w:r w:rsidRPr="00250F8B">
        <w:rPr>
          <w:rFonts w:ascii="Book Antiqua" w:hAnsi="Book Antiqua"/>
          <w:b/>
          <w:lang w:val="en-US"/>
        </w:rPr>
        <w:t>DISCUSSION</w:t>
      </w:r>
    </w:p>
    <w:p w:rsidR="002C51F8" w:rsidRPr="00250F8B" w:rsidRDefault="002C51F8" w:rsidP="004A36A3">
      <w:pPr>
        <w:pStyle w:val="Padro"/>
        <w:widowControl w:val="0"/>
        <w:spacing w:line="360" w:lineRule="auto"/>
        <w:jc w:val="both"/>
        <w:rPr>
          <w:rFonts w:ascii="Book Antiqua" w:hAnsi="Book Antiqua"/>
          <w:lang w:val="en-US"/>
        </w:rPr>
      </w:pPr>
      <w:r w:rsidRPr="00250F8B">
        <w:rPr>
          <w:rFonts w:ascii="Book Antiqua" w:hAnsi="Book Antiqua"/>
          <w:lang w:val="en-US"/>
        </w:rPr>
        <w:t>The current study used a nested primer-based PCR test to identify HPV DNA in esophageal samples from individuals from a moderate risk area for ESCC in southern Brazil. Our results showed no evidence of HPV DNA in any of the samples of the ESCC and from non-</w:t>
      </w:r>
      <w:proofErr w:type="spellStart"/>
      <w:r w:rsidRPr="00250F8B">
        <w:rPr>
          <w:rFonts w:ascii="Book Antiqua" w:hAnsi="Book Antiqua"/>
          <w:lang w:val="en-US"/>
        </w:rPr>
        <w:t>tumoral</w:t>
      </w:r>
      <w:proofErr w:type="spellEnd"/>
      <w:r w:rsidRPr="00250F8B">
        <w:rPr>
          <w:rFonts w:ascii="Book Antiqua" w:hAnsi="Book Antiqua"/>
          <w:lang w:val="en-US"/>
        </w:rPr>
        <w:t xml:space="preserve"> areas of the esophagus, in the esophageal mucosa of patients with HNSCC, or in the esophageal mucosa from patients without risk factors for ESCC.  </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t xml:space="preserve">Some studies using a bovine model have found that the bovine </w:t>
      </w:r>
      <w:r w:rsidRPr="00250F8B">
        <w:rPr>
          <w:rFonts w:ascii="Book Antiqua" w:hAnsi="Book Antiqua"/>
          <w:lang w:val="en-US"/>
        </w:rPr>
        <w:lastRenderedPageBreak/>
        <w:t>papillomavirus is essential in the early stages of carcinogenesis of the upper digestive tract, but is not required for progression to the status of malignancy</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PEVuZE5vdGU+PENpdGU+PEF1dGhvcj5KYXJyZXR0PC9BdXRob3I+PFllYXI+MTk3ODwvWWVhcj48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PEVuZE5vdGU+PENpdGU+PEF1dGhvcj5KYXJyZXR0PC9BdXRob3I+PFllYXI+MTk3ODwvWWVhcj48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8,16,17</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Considering the possibility of this “hit-and-run” mechanism to induce </w:t>
      </w:r>
      <w:proofErr w:type="spellStart"/>
      <w:r w:rsidRPr="00250F8B">
        <w:rPr>
          <w:rFonts w:ascii="Book Antiqua" w:hAnsi="Book Antiqua"/>
          <w:lang w:val="en-US"/>
        </w:rPr>
        <w:t>oncogenesis</w:t>
      </w:r>
      <w:proofErr w:type="spellEnd"/>
      <w:r w:rsidRPr="00250F8B">
        <w:rPr>
          <w:rFonts w:ascii="Book Antiqua" w:hAnsi="Book Antiqua"/>
          <w:lang w:val="en-US"/>
        </w:rPr>
        <w:t xml:space="preserve"> in the esophagus in humans, we included samples with and without cancer from the esophageal mucosa of patients with ESCC and esophageal mucosal samples from patients with HNSCC. In order to enhance the detection of ESCC precursor lesions, all patients with HNSCC underwent upper endoscopy with mucosal iodine staining and biopsy of stained and unstained areas</w:t>
      </w:r>
      <w:r w:rsidRPr="00250F8B">
        <w:rPr>
          <w:rFonts w:ascii="Book Antiqua" w:hAnsi="Book Antiqua"/>
          <w:vertAlign w:val="superscript"/>
          <w:lang w:val="en-US"/>
        </w:rPr>
        <w:t>[</w:t>
      </w:r>
      <w:r w:rsidRPr="00250F8B">
        <w:rPr>
          <w:rFonts w:ascii="Book Antiqua" w:hAnsi="Book Antiqua"/>
          <w:lang w:val="en-US"/>
        </w:rPr>
        <w:fldChar w:fldCharType="begin">
          <w:fldData xml:space="preserve">PEVuZE5vdGU+PENpdGU+PEF1dGhvcj5TaGlvemFraTwvQXV0aG9yPjxZZWFyPjE5OTA8L1llYXI+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</w:fldData>
        </w:fldChar>
      </w:r>
      <w:r w:rsidRPr="00250F8B">
        <w:rPr>
          <w:rFonts w:ascii="Book Antiqua" w:hAnsi="Book Antiqua"/>
          <w:lang w:val="en-US"/>
        </w:rPr>
        <w:instrText xml:space="preserve"> ADDIN EN.CITE </w:instrText>
      </w:r>
      <w:r w:rsidRPr="00250F8B">
        <w:rPr>
          <w:rFonts w:ascii="Book Antiqua" w:hAnsi="Book Antiqua"/>
          <w:lang w:val="en-US"/>
        </w:rPr>
        <w:fldChar w:fldCharType="begin">
          <w:fldData xml:space="preserve">PEVuZE5vdGU+PENpdGU+PEF1dGhvcj5TaGlvemFraTwvQXV0aG9yPjxZZWFyPjE5OTA8L1llYXI+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</w:fldData>
        </w:fldChar>
      </w:r>
      <w:r w:rsidRPr="00250F8B">
        <w:rPr>
          <w:rFonts w:ascii="Book Antiqua" w:hAnsi="Book Antiqua"/>
          <w:lang w:val="en-US"/>
        </w:rPr>
        <w:instrText xml:space="preserve"> ADDIN EN.CITE.DATA </w:instrText>
      </w:r>
      <w:r w:rsidRPr="00250F8B">
        <w:rPr>
          <w:rFonts w:ascii="Book Antiqua" w:hAnsi="Book Antiqua"/>
          <w:lang w:val="en-US"/>
        </w:rPr>
      </w:r>
      <w:r w:rsidRPr="00250F8B">
        <w:rPr>
          <w:rFonts w:ascii="Book Antiqua" w:hAnsi="Book Antiqua"/>
          <w:lang w:val="en-US"/>
        </w:rPr>
        <w:fldChar w:fldCharType="end"/>
      </w:r>
      <w:r w:rsidRPr="00250F8B">
        <w:rPr>
          <w:rFonts w:ascii="Book Antiqua" w:hAnsi="Book Antiqua"/>
          <w:lang w:val="en-US"/>
        </w:rPr>
      </w:r>
      <w:r w:rsidRPr="00250F8B">
        <w:rPr>
          <w:rFonts w:ascii="Book Antiqua" w:hAnsi="Book Antiqua"/>
          <w:lang w:val="en-US"/>
        </w:rPr>
        <w:fldChar w:fldCharType="separate"/>
      </w:r>
      <w:r w:rsidRPr="00250F8B">
        <w:rPr>
          <w:rFonts w:ascii="Book Antiqua" w:hAnsi="Book Antiqua"/>
          <w:vertAlign w:val="superscript"/>
          <w:lang w:val="en-US"/>
        </w:rPr>
        <w:t>18-21</w:t>
      </w:r>
      <w:r w:rsidRPr="00250F8B">
        <w:rPr>
          <w:rFonts w:ascii="Book Antiqua" w:hAnsi="Book Antiqua"/>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However, all samples were negative for HPV DNA, both in the primary tumors and in the esophageal mucosa without </w:t>
      </w:r>
      <w:proofErr w:type="spellStart"/>
      <w:r w:rsidRPr="00250F8B">
        <w:rPr>
          <w:rFonts w:ascii="Book Antiqua" w:hAnsi="Book Antiqua"/>
          <w:lang w:val="en-US"/>
        </w:rPr>
        <w:t>neoplasia</w:t>
      </w:r>
      <w:proofErr w:type="spellEnd"/>
      <w:r w:rsidRPr="00250F8B">
        <w:rPr>
          <w:rFonts w:ascii="Book Antiqua" w:hAnsi="Book Antiqua"/>
          <w:lang w:val="en-US"/>
        </w:rPr>
        <w:t xml:space="preserve"> of patients with ESCC or HSNCC and in the group without cancer who were not exposed to tobacco or alcohol. The consistent presence of the GAPDH, G3PDH or </w:t>
      </w:r>
      <w:r w:rsidRPr="00250F8B">
        <w:rPr>
          <w:rFonts w:ascii="Book Antiqua" w:hAnsi="Book Antiqua" w:cs="Menlo Regular"/>
          <w:lang w:val="en-US"/>
        </w:rPr>
        <w:t>β</w:t>
      </w:r>
      <w:r w:rsidRPr="00250F8B">
        <w:rPr>
          <w:rFonts w:ascii="Book Antiqua" w:hAnsi="Book Antiqua"/>
          <w:lang w:val="en-US"/>
        </w:rPr>
        <w:t>-globin genes in the samples indicated that the specimens were suitable for DNA analysis.</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vertAlign w:val="superscript"/>
          <w:lang w:val="en-US"/>
        </w:rPr>
      </w:pPr>
      <w:r w:rsidRPr="00250F8B">
        <w:rPr>
          <w:rFonts w:ascii="Book Antiqua" w:hAnsi="Book Antiqua"/>
          <w:lang w:val="en-US"/>
        </w:rPr>
        <w:t xml:space="preserve">We used the nested primer-based PCR system with the MY11-MY09 consensus primers in combination with another general primer pair, GP5-GP6, positioned within the former. According to Evander </w:t>
      </w:r>
      <w:r w:rsidRPr="00250F8B">
        <w:rPr>
          <w:rFonts w:ascii="Book Antiqua" w:hAnsi="Book Antiqua"/>
          <w:i/>
          <w:lang w:val="en-US"/>
        </w:rPr>
        <w:t>et al</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&lt;EndNote&gt;&lt;Cite&gt;&lt;Author&gt;Evander&lt;/Author&gt;&lt;Year&gt;1992&lt;/Year&gt;&lt;RecNum&gt;231&lt;/RecNum&gt;&lt;record&gt;&lt;rec-number&gt;231&lt;/rec-number&gt;&lt;foreign-keys&gt;&lt;key app="EN" db-id="2zstertz1s20x4ewa52vfzak9w0fvd29r5xr"&gt;231&lt;/key&gt;&lt;/foreign-keys&gt;&lt;ref-type name="Journal Article"&gt;17&lt;/ref-type&gt;&lt;contributors&gt;&lt;authors&gt;&lt;author&gt;Evander, M.&lt;/author&gt;&lt;author&gt;Edlund, K.&lt;/author&gt;&lt;author&gt;Boden, E.&lt;/author&gt;&lt;author&gt;Gustafsson, A.&lt;/author&gt;&lt;author&gt;Jonsson, M.&lt;/author&gt;&lt;author&gt;Karlsson, R.&lt;/author&gt;&lt;author&gt;Rylander, E.&lt;/author&gt;&lt;author&gt;Wadell, G.&lt;/author&gt;&lt;/authors&gt;&lt;/contributors&gt;&lt;auth-address&gt;Department of Virology, University of Umea, Sweden.&lt;/auth-address&gt;&lt;titles&gt;&lt;title&gt;Comparison of a one-step and a two-step polymerase chain reaction with degenerate general primers in a population-based study of human papillomavirus infection in young Swedish women&lt;/title&gt;&lt;secondary-title&gt;J Clin Microbiol&lt;/secondary-title&gt;&lt;/titles&gt;&lt;periodical&gt;&lt;full-title&gt;J Clin Microbiol&lt;/full-title&gt;&lt;/periodical&gt;&lt;pages&gt;987-92&lt;/pages&gt;&lt;volume&gt;30&lt;/volume&gt;&lt;number&gt;4&lt;/number&gt;&lt;edition&gt;1992/04/01&lt;/edition&gt;&lt;keywords&gt;&lt;keyword&gt;Adult&lt;/keyword&gt;&lt;keyword&gt;DNA, Viral/genetics&lt;/keyword&gt;&lt;keyword&gt;Evaluation Studies as Topic&lt;/keyword&gt;&lt;keyword&gt;Female&lt;/keyword&gt;&lt;keyword&gt;Genes, Viral&lt;/keyword&gt;&lt;keyword&gt;Humans&lt;/keyword&gt;&lt;keyword&gt;Papillomaviridae/classification/*genetics&lt;/keyword&gt;&lt;keyword&gt;Polymerase Chain Reaction/*methods&lt;/keyword&gt;&lt;keyword&gt;Sweden/epidemiology&lt;/keyword&gt;&lt;keyword&gt;Tumor Virus Infections/epidemiology/*microbiology&lt;/keyword&gt;&lt;keyword&gt;Virology/methods&lt;/keyword&gt;&lt;/keywords&gt;&lt;dates&gt;&lt;year&gt;1992&lt;/year&gt;&lt;pub-dates&gt;&lt;date&gt;Apr&lt;/date&gt;&lt;/pub-dates&gt;&lt;/dates&gt;&lt;isbn&gt;0095-1137 (Print)&amp;#xD;0095-1137 (Linking)&lt;/isbn&gt;&lt;accession-num&gt;1315341&lt;/accession-num&gt;&lt;urls&gt;&lt;related-urls&gt;&lt;url&gt;http://www.ncbi.nlm.nih.gov/entrez/query.fcgi?cmd=Retrieve&amp;amp;db=PubMed&amp;amp;dopt=Citation&amp;amp;list_uids=1315341&lt;/url&gt;&lt;/related-urls&gt;&lt;/urls&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22</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this two-step PCR amplification is able to detect 1 to 10 copies of the HPV 16 genome, while the use of isolated pairs of primers MY11-MY09 or GP5-GP6 detect 100 and 10 copies, respectively. Thus, we used a technique with good yield for samples with low viral load. In addition, the MY11-MY09 primer is highly capable of detecting multiple HPV types within a given sample</w:t>
      </w:r>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&lt;EndNote&gt;&lt;Cite&gt;&lt;Author&gt;Qu&lt;/Author&gt;&lt;Year&gt;1997&lt;/Year&gt;&lt;RecNum&gt;280&lt;/RecNum&gt;&lt;record&gt;&lt;rec-number&gt;280&lt;/rec-number&gt;&lt;foreign-keys&gt;&lt;key app="EN" db-id="2zstertz1s20x4ewa52vfzak9w0fvd29r5xr"&gt;280&lt;/key&gt;&lt;/foreign-keys&gt;&lt;ref-type name="Journal Article"&gt;17&lt;/ref-type&gt;&lt;contributors&gt;&lt;authors&gt;&lt;author&gt;Qu, W.&lt;/author&gt;&lt;author&gt;Jiang, G.&lt;/author&gt;&lt;author&gt;Cruz, Y.&lt;/author&gt;&lt;author&gt;Chang, C. J.&lt;/author&gt;&lt;author&gt;Ho, G. Y.&lt;/author&gt;&lt;author&gt;Klein, R. S.&lt;/author&gt;&lt;author&gt;Burk, R. D.&lt;/author&gt;&lt;/authors&gt;&lt;/contributors&gt;&lt;auth-address&gt;Department of Microbiology &amp;amp; Immunology, Albert Einstein College of Medicine, Bronx, New York 10461, USA.&lt;/auth-address&gt;&lt;titles&gt;&lt;title&gt;PCR detection of human papillomavirus: comparison between MY09/MY11 and GP5+/GP6+ primer systems&lt;/title&gt;&lt;secondary-title&gt;J Clin Microbiol&lt;/secondary-title&gt;&lt;/titles&gt;&lt;periodical&gt;&lt;full-title&gt;J Clin Microbiol&lt;/full-title&gt;&lt;/periodical&gt;&lt;pages&gt;1304-10&lt;/pages&gt;&lt;volume&gt;35&lt;/volume&gt;&lt;number&gt;6&lt;/number&gt;&lt;edition&gt;1997/06/01&lt;/edition&gt;&lt;keywords&gt;&lt;keyword&gt;Cervical Intraepithelial Neoplasia/virology&lt;/keyword&gt;&lt;keyword&gt;*DNA Primers&lt;/keyword&gt;&lt;keyword&gt;DNA, Viral/analysis/genetics&lt;/keyword&gt;&lt;keyword&gt;Female&lt;/keyword&gt;&lt;keyword&gt;Humans&lt;/keyword&gt;&lt;keyword&gt;Papillomaviridae/genetics/*isolation &amp;amp; purification&lt;/keyword&gt;&lt;keyword&gt;Papillomavirus Infections/*diagnosis&lt;/keyword&gt;&lt;keyword&gt;Polymerase Chain Reaction/*methods&lt;/keyword&gt;&lt;keyword&gt;Sensitivity and Specificity&lt;/keyword&gt;&lt;keyword&gt;Sequence Alignment&lt;/keyword&gt;&lt;keyword&gt;Tumor Virus Infections/*diagnosis&lt;/keyword&gt;&lt;keyword&gt;Uterine Cervical Neoplasms/virology&lt;/keyword&gt;&lt;keyword&gt;Vaginal Smears&lt;/keyword&gt;&lt;/keywords&gt;&lt;dates&gt;&lt;year&gt;1997&lt;/year&gt;&lt;pub-dates&gt;&lt;date&gt;Jun&lt;/date&gt;&lt;/pub-dates&gt;&lt;/dates&gt;&lt;isbn&gt;0095-1137 (Print)&amp;#xD;0095-1137 (Linking)&lt;/isbn&gt;&lt;accession-num&gt;9163434&lt;/accession-num&gt;&lt;urls&gt;&lt;related-urls&gt;&lt;url&gt;http://www.ncbi.nlm.nih.gov/entrez/query.fcgi?cmd=Retrieve&amp;amp;db=PubMed&amp;amp;dopt=Citation&amp;amp;list_uids=9163434&lt;/url&gt;&lt;/related-urls&gt;&lt;/urls&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23</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Furthermore, the inner primer pair GP5-GP6 spans a shorter region (about 150 </w:t>
      </w:r>
      <w:proofErr w:type="spellStart"/>
      <w:r w:rsidRPr="00250F8B">
        <w:rPr>
          <w:rFonts w:ascii="Book Antiqua" w:hAnsi="Book Antiqua"/>
          <w:lang w:val="en-US"/>
        </w:rPr>
        <w:t>bp</w:t>
      </w:r>
      <w:proofErr w:type="spellEnd"/>
      <w:r w:rsidRPr="00250F8B">
        <w:rPr>
          <w:rFonts w:ascii="Book Antiqua" w:hAnsi="Book Antiqua"/>
          <w:lang w:val="en-US"/>
        </w:rPr>
        <w:t>), which is useful when the DNA is isolated from paraffin-embedded tissue fixed with formalin</w:t>
      </w:r>
      <w:r w:rsidRPr="00250F8B">
        <w:rPr>
          <w:rFonts w:ascii="Book Antiqua" w:hAnsi="Book Antiqua"/>
          <w:vertAlign w:val="superscript"/>
          <w:lang w:val="en-US"/>
        </w:rPr>
        <w:t>[</w:t>
      </w:r>
      <w:r w:rsidRPr="00250F8B">
        <w:rPr>
          <w:rFonts w:ascii="Book Antiqua" w:hAnsi="Book Antiqua"/>
          <w:lang w:val="en-US"/>
        </w:rPr>
        <w:fldChar w:fldCharType="begin">
          <w:fldData xml:space="preserve">PEVuZE5vdGU+PENpdGU+PEF1dGhvcj5CZW4tRXpyYTwvQXV0aG9yPjxZZWFyPjE5OTE8L1llYXI+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</w:fldData>
        </w:fldChar>
      </w:r>
      <w:r w:rsidRPr="00250F8B">
        <w:rPr>
          <w:rFonts w:ascii="Book Antiqua" w:hAnsi="Book Antiqua"/>
          <w:lang w:val="en-US"/>
        </w:rPr>
        <w:instrText xml:space="preserve"> ADDIN EN.CITE </w:instrText>
      </w:r>
      <w:r w:rsidRPr="00250F8B">
        <w:rPr>
          <w:rFonts w:ascii="Book Antiqua" w:hAnsi="Book Antiqua"/>
          <w:lang w:val="en-US"/>
        </w:rPr>
        <w:fldChar w:fldCharType="begin">
          <w:fldData xml:space="preserve">PEVuZE5vdGU+PENpdGU+PEF1dGhvcj5CZW4tRXpyYTwvQXV0aG9yPjxZZWFyPjE5OTE8L1llYXI+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</w:fldData>
        </w:fldChar>
      </w:r>
      <w:r w:rsidRPr="00250F8B">
        <w:rPr>
          <w:rFonts w:ascii="Book Antiqua" w:hAnsi="Book Antiqua"/>
          <w:lang w:val="en-US"/>
        </w:rPr>
        <w:instrText xml:space="preserve"> ADDIN EN.CITE.DATA </w:instrText>
      </w:r>
      <w:r w:rsidRPr="00250F8B">
        <w:rPr>
          <w:rFonts w:ascii="Book Antiqua" w:hAnsi="Book Antiqua"/>
          <w:lang w:val="en-US"/>
        </w:rPr>
      </w:r>
      <w:r w:rsidRPr="00250F8B">
        <w:rPr>
          <w:rFonts w:ascii="Book Antiqua" w:hAnsi="Book Antiqua"/>
          <w:lang w:val="en-US"/>
        </w:rPr>
        <w:fldChar w:fldCharType="end"/>
      </w:r>
      <w:r w:rsidRPr="00250F8B">
        <w:rPr>
          <w:rFonts w:ascii="Book Antiqua" w:hAnsi="Book Antiqua"/>
          <w:lang w:val="en-US"/>
        </w:rPr>
      </w:r>
      <w:r w:rsidRPr="00250F8B">
        <w:rPr>
          <w:rFonts w:ascii="Book Antiqua" w:hAnsi="Book Antiqua"/>
          <w:lang w:val="en-US"/>
        </w:rPr>
        <w:fldChar w:fldCharType="separate"/>
      </w:r>
      <w:r w:rsidRPr="00250F8B">
        <w:rPr>
          <w:rFonts w:ascii="Book Antiqua" w:hAnsi="Book Antiqua"/>
          <w:vertAlign w:val="superscript"/>
          <w:lang w:val="en-US"/>
        </w:rPr>
        <w:t>24-27</w:t>
      </w:r>
      <w:r w:rsidRPr="00250F8B">
        <w:rPr>
          <w:rFonts w:ascii="Book Antiqua" w:hAnsi="Book Antiqua"/>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More sensitive techniques can be used to detect HPV DNA, but as Ha </w:t>
      </w:r>
      <w:r w:rsidRPr="00250F8B">
        <w:rPr>
          <w:rFonts w:ascii="Book Antiqua" w:hAnsi="Book Antiqua"/>
          <w:i/>
          <w:lang w:val="en-US"/>
        </w:rPr>
        <w:t>et al</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PEVuZE5vdGU+PENpdGU+PEF1dGhvcj5IYTwvQXV0aG9yPjxZZWFyPjIwMDI8L1llYXI+PFJlY051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PEVuZE5vdGU+PENpdGU+PEF1dGhvcj5IYTwvQXV0aG9yPjxZZWFyPjIwMDI8L1llYXI+PFJlY051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28</w:t>
      </w:r>
      <w:r w:rsidRPr="00250F8B">
        <w:rPr>
          <w:rFonts w:ascii="Book Antiqua" w:hAnsi="Book Antiqua"/>
          <w:vertAlign w:val="superscript"/>
          <w:lang w:val="en-US"/>
        </w:rPr>
        <w:fldChar w:fldCharType="end"/>
      </w:r>
      <w:r w:rsidRPr="00250F8B">
        <w:rPr>
          <w:rFonts w:ascii="Book Antiqua" w:hAnsi="Book Antiqua"/>
          <w:vertAlign w:val="superscript"/>
          <w:lang w:val="en-US"/>
        </w:rPr>
        <w:t xml:space="preserve">] </w:t>
      </w:r>
      <w:r w:rsidRPr="00250F8B">
        <w:rPr>
          <w:rFonts w:ascii="Book Antiqua" w:hAnsi="Book Antiqua"/>
          <w:lang w:val="en-US"/>
        </w:rPr>
        <w:t>suggest, without at least one copy of the viral genome per cell, a clonal relationship cannot be established; therefore, a sufficient number of copies of HPV affecting most of the cells in the lesion is required. Hence, we believe that our technique was sufficiently sensitive to accurately detect the presence of HPV DNA in tissue samples from the aero-digestive tract.</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lastRenderedPageBreak/>
        <w:t xml:space="preserve">In southern Brazil, Weston and </w:t>
      </w:r>
      <w:proofErr w:type="spellStart"/>
      <w:r w:rsidRPr="00250F8B">
        <w:rPr>
          <w:rFonts w:ascii="Book Antiqua" w:hAnsi="Book Antiqua"/>
          <w:lang w:val="en-US"/>
        </w:rPr>
        <w:t>Prolla</w:t>
      </w:r>
      <w:proofErr w:type="spellEnd"/>
      <w:r w:rsidRPr="00250F8B">
        <w:rPr>
          <w:rFonts w:ascii="Book Antiqua" w:hAnsi="Book Antiqua"/>
          <w:vertAlign w:val="superscript"/>
          <w:lang w:val="en-US"/>
        </w:rPr>
        <w:t>[</w:t>
      </w:r>
      <w:r w:rsidRPr="00250F8B">
        <w:rPr>
          <w:rFonts w:ascii="Book Antiqua" w:hAnsi="Book Antiqua"/>
          <w:vertAlign w:val="superscript"/>
          <w:lang w:val="en-US"/>
        </w:rPr>
        <w:fldChar w:fldCharType="begin"/>
      </w:r>
      <w:r w:rsidRPr="00250F8B">
        <w:rPr>
          <w:rFonts w:ascii="Book Antiqua" w:hAnsi="Book Antiqua"/>
          <w:vertAlign w:val="superscript"/>
          <w:lang w:val="en-US"/>
        </w:rPr>
        <w:instrText xml:space="preserve"> ADDIN EN.CITE &lt;EndNote&gt;&lt;Cite&gt;&lt;Author&gt;Weston&lt;/Author&gt;&lt;Year&gt;2003&lt;/Year&gt;&lt;RecNum&gt;32&lt;/RecNum&gt;&lt;record&gt;&lt;rec-number&gt;32&lt;/rec-number&gt;&lt;foreign-keys&gt;&lt;key app="EN" db-id="2zstertz1s20x4ewa52vfzak9w0fvd29r5xr"&gt;32&lt;/key&gt;&lt;/foreign-keys&gt;&lt;ref-type name="Journal Article"&gt;17&lt;/ref-type&gt;&lt;contributors&gt;&lt;authors&gt;&lt;author&gt;Weston, A. C.&lt;/author&gt;&lt;author&gt;Prolla, J. C.&lt;/author&gt;&lt;/authors&gt;&lt;/contributors&gt;&lt;auth-address&gt;Surgical Oncology Group, Irmandade Santa Casa de Porto Alegre (ISCMPA), Federal University of Rio Grande do Sul, Brazil. westonrs@zaz.com.br&lt;/auth-address&gt;&lt;titles&gt;&lt;title&gt;Association between esophageal squamous cell carcinoma and human papillomavirus detected by Hybrid Capture II assay&lt;/title&gt;&lt;secondary-title&gt;Dis Esophagus&lt;/secondary-title&gt;&lt;/titles&gt;&lt;periodical&gt;&lt;full-title&gt;Dis Esophagus&lt;/full-title&gt;&lt;/periodical&gt;&lt;pages&gt;224-8&lt;/pages&gt;&lt;volume&gt;16&lt;/volume&gt;&lt;number&gt;3&lt;/number&gt;&lt;edition&gt;2003/12/04&lt;/edition&gt;&lt;keywords&gt;&lt;keyword&gt;Adult&lt;/keyword&gt;&lt;keyword&gt;Aged&lt;/keyword&gt;&lt;keyword&gt;Aged, 80 and over&lt;/keyword&gt;&lt;keyword&gt;Carcinoma, Squamous Cell/*virology&lt;/keyword&gt;&lt;keyword&gt;Cross-Sectional Studies&lt;/keyword&gt;&lt;keyword&gt;DNA Probes, HPV&lt;/keyword&gt;&lt;keyword&gt;Esophageal Neoplasms/*virology&lt;/keyword&gt;&lt;keyword&gt;Female&lt;/keyword&gt;&lt;keyword&gt;Humans&lt;/keyword&gt;&lt;keyword&gt;Male&lt;/keyword&gt;&lt;keyword&gt;Middle Aged&lt;/keyword&gt;&lt;keyword&gt;Papillomaviridae/*isolation &amp;amp; purification&lt;/keyword&gt;&lt;keyword&gt;Prospective Studies&lt;/keyword&gt;&lt;/keywords&gt;&lt;dates&gt;&lt;year&gt;2003&lt;/year&gt;&lt;/dates&gt;&lt;isbn&gt;1120-8694 (Print)&lt;/isbn&gt;&lt;accession-num&gt;14641314&lt;/accession-num&gt;&lt;urls&gt;&lt;related-urls&gt;&lt;url&gt;http://www.ncbi.nlm.nih.gov/entrez/query.fcgi?cmd=Retrieve&amp;amp;db=PubMed&amp;amp;dopt=Citation&amp;amp;list_uids=14641314&lt;/url&gt;&lt;/related-urls&gt;&lt;/urls&gt;&lt;electronic-resource-num&gt;333 [pii]&lt;/electronic-resource-num&gt;&lt;language&gt;eng&lt;/language&gt;&lt;/record&gt;&lt;/Cite&gt;&lt;/EndNote&gt;</w:instrText>
      </w:r>
      <w:r w:rsidRPr="00250F8B">
        <w:rPr>
          <w:rFonts w:ascii="Book Antiqua" w:hAnsi="Book Antiqua"/>
          <w:vertAlign w:val="superscript"/>
          <w:lang w:val="en-US"/>
        </w:rPr>
        <w:fldChar w:fldCharType="separate"/>
      </w:r>
      <w:r w:rsidRPr="00250F8B">
        <w:rPr>
          <w:rFonts w:ascii="Book Antiqua" w:hAnsi="Book Antiqua"/>
          <w:vertAlign w:val="superscript"/>
          <w:lang w:val="en-US"/>
        </w:rPr>
        <w:t>13</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analyzed 40 ESCC samples and 10 benign esophageal biopsies from patients without cancer. Using the Hybrid Capture II test, they detected HPV DNA in only one case of ESCC and in one benign specimen. Subsequently, </w:t>
      </w:r>
      <w:proofErr w:type="spellStart"/>
      <w:r w:rsidRPr="00250F8B">
        <w:rPr>
          <w:rFonts w:ascii="Book Antiqua" w:hAnsi="Book Antiqua"/>
          <w:lang w:val="en-US"/>
        </w:rPr>
        <w:t>Damin</w:t>
      </w:r>
      <w:proofErr w:type="spellEnd"/>
      <w:r w:rsidRPr="00250F8B">
        <w:rPr>
          <w:rFonts w:ascii="Book Antiqua" w:hAnsi="Book Antiqua"/>
          <w:lang w:val="en-US"/>
        </w:rPr>
        <w:t xml:space="preserve"> </w:t>
      </w:r>
      <w:r w:rsidRPr="00250F8B">
        <w:rPr>
          <w:rFonts w:ascii="Book Antiqua" w:hAnsi="Book Antiqua"/>
          <w:i/>
          <w:lang w:val="en-US"/>
        </w:rPr>
        <w:t>et al</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PEVuZE5vdGU+PENpdGU+PEF1dGhvcj5Tb3V0byBEYW1pbjwvQXV0aG9yPjxZZWFyPjIwMDY8L1ll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PEVuZE5vdGU+PENpdGU+PEF1dGhvcj5Tb3V0byBEYW1pbjwvQXV0aG9yPjxZZWFyPjIwMDY8L1ll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14</w:t>
      </w:r>
      <w:r w:rsidRPr="00250F8B">
        <w:rPr>
          <w:rFonts w:ascii="Book Antiqua" w:hAnsi="Book Antiqua"/>
          <w:vertAlign w:val="superscript"/>
          <w:lang w:val="en-US"/>
        </w:rPr>
        <w:fldChar w:fldCharType="end"/>
      </w:r>
      <w:r w:rsidRPr="00250F8B">
        <w:rPr>
          <w:rFonts w:ascii="Book Antiqua" w:hAnsi="Book Antiqua"/>
          <w:vertAlign w:val="superscript"/>
          <w:lang w:val="en-US"/>
        </w:rPr>
        <w:t xml:space="preserve">] </w:t>
      </w:r>
      <w:r w:rsidRPr="00250F8B">
        <w:rPr>
          <w:rFonts w:ascii="Book Antiqua" w:hAnsi="Book Antiqua"/>
          <w:lang w:val="en-US"/>
        </w:rPr>
        <w:t>reported detecting HPV in 15.75% of ESCC patients (26/165) and in none of the specimens of benign esophagus (0/26) using auto-nested PCR with the GP5 + / GP6 + consensus primer pair. Some features of our study that differed from these two previous HPV studies conducted in southern Brazil are: (1) the extreme care we took to prevent DNA contamination throughout the specimen processing and testing; (2) the use of a more highly sensitive HPV detection method; and (3) the assessment of possible precursor lesions in the non-</w:t>
      </w:r>
      <w:proofErr w:type="spellStart"/>
      <w:r w:rsidRPr="00250F8B">
        <w:rPr>
          <w:rFonts w:ascii="Book Antiqua" w:hAnsi="Book Antiqua"/>
          <w:lang w:val="en-US"/>
        </w:rPr>
        <w:t>tumoral</w:t>
      </w:r>
      <w:proofErr w:type="spellEnd"/>
      <w:r w:rsidRPr="00250F8B">
        <w:rPr>
          <w:rFonts w:ascii="Book Antiqua" w:hAnsi="Book Antiqua"/>
          <w:lang w:val="en-US"/>
        </w:rPr>
        <w:t xml:space="preserve"> mucosa of esophagi with cancer and in the esophageal mucosa of patients with head and neck cancer.</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t>A tissue study similar to ours was recently reported from a high-risk area of China</w:t>
      </w:r>
      <w:r w:rsidRPr="00250F8B">
        <w:rPr>
          <w:rFonts w:ascii="Book Antiqua" w:hAnsi="Book Antiqua"/>
          <w:vertAlign w:val="superscript"/>
          <w:lang w:val="en-US"/>
        </w:rPr>
        <w:t>[</w:t>
      </w:r>
      <w:r w:rsidRPr="00250F8B">
        <w:rPr>
          <w:rFonts w:ascii="Book Antiqua" w:hAnsi="Book Antiqua"/>
          <w:vertAlign w:val="superscript"/>
          <w:lang w:val="en-US"/>
        </w:rPr>
        <w:fldChar w:fldCharType="begin">
          <w:fldData xml:space="preserve">PEVuZE5vdGU+PENpdGU+PEF1dGhvcj5Lb3NoaW9sPC9BdXRob3I+PFllYXI+MjAxMDwvWWVhcj48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</w:fldData>
        </w:fldChar>
      </w:r>
      <w:r w:rsidRPr="00250F8B">
        <w:rPr>
          <w:rFonts w:ascii="Book Antiqua" w:hAnsi="Book Antiqua"/>
          <w:vertAlign w:val="superscript"/>
          <w:lang w:val="en-US"/>
        </w:rPr>
        <w:instrText xml:space="preserve"> ADDIN EN.CITE </w:instrText>
      </w:r>
      <w:r w:rsidRPr="00250F8B">
        <w:rPr>
          <w:rFonts w:ascii="Book Antiqua" w:hAnsi="Book Antiqua"/>
          <w:vertAlign w:val="superscript"/>
          <w:lang w:val="en-US"/>
        </w:rPr>
        <w:fldChar w:fldCharType="begin">
          <w:fldData xml:space="preserve">PEVuZE5vdGU+PENpdGU+PEF1dGhvcj5Lb3NoaW9sPC9BdXRob3I+PFllYXI+MjAxMDwvWWVhcj48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</w:fldData>
        </w:fldChar>
      </w:r>
      <w:r w:rsidRPr="00250F8B">
        <w:rPr>
          <w:rFonts w:ascii="Book Antiqua" w:hAnsi="Book Antiqua"/>
          <w:vertAlign w:val="superscript"/>
          <w:lang w:val="en-US"/>
        </w:rPr>
        <w:instrText xml:space="preserve"> ADDIN EN.CITE.DATA </w:instrText>
      </w:r>
      <w:r w:rsidRPr="00250F8B">
        <w:rPr>
          <w:rFonts w:ascii="Book Antiqua" w:hAnsi="Book Antiqua"/>
          <w:vertAlign w:val="superscript"/>
          <w:lang w:val="en-US"/>
        </w:rPr>
      </w:r>
      <w:r w:rsidRPr="00250F8B">
        <w:rPr>
          <w:rFonts w:ascii="Book Antiqua" w:hAnsi="Book Antiqua"/>
          <w:vertAlign w:val="superscript"/>
          <w:lang w:val="en-US"/>
        </w:rPr>
        <w:fldChar w:fldCharType="end"/>
      </w:r>
      <w:r w:rsidRPr="00250F8B">
        <w:rPr>
          <w:rFonts w:ascii="Book Antiqua" w:hAnsi="Book Antiqua"/>
          <w:vertAlign w:val="superscript"/>
          <w:lang w:val="en-US"/>
        </w:rPr>
      </w:r>
      <w:r w:rsidRPr="00250F8B">
        <w:rPr>
          <w:rFonts w:ascii="Book Antiqua" w:hAnsi="Book Antiqua"/>
          <w:vertAlign w:val="superscript"/>
          <w:lang w:val="en-US"/>
        </w:rPr>
        <w:fldChar w:fldCharType="separate"/>
      </w:r>
      <w:r w:rsidRPr="00250F8B">
        <w:rPr>
          <w:rFonts w:ascii="Book Antiqua" w:hAnsi="Book Antiqua"/>
          <w:vertAlign w:val="superscript"/>
          <w:lang w:val="en-US"/>
        </w:rPr>
        <w:t>29</w:t>
      </w:r>
      <w:r w:rsidRPr="00250F8B">
        <w:rPr>
          <w:rFonts w:ascii="Book Antiqua" w:hAnsi="Book Antiqua"/>
          <w:vertAlign w:val="superscript"/>
          <w:lang w:val="en-US"/>
        </w:rPr>
        <w:fldChar w:fldCharType="end"/>
      </w:r>
      <w:r w:rsidRPr="00250F8B">
        <w:rPr>
          <w:rFonts w:ascii="Book Antiqua" w:hAnsi="Book Antiqua"/>
          <w:vertAlign w:val="superscript"/>
          <w:lang w:val="en-US"/>
        </w:rPr>
        <w:t>]</w:t>
      </w:r>
      <w:r w:rsidRPr="00250F8B">
        <w:rPr>
          <w:rFonts w:ascii="Book Antiqua" w:hAnsi="Book Antiqua"/>
          <w:lang w:val="en-US"/>
        </w:rPr>
        <w:t xml:space="preserve">. The authors analyzed tumor samples from 272 patients with ESCC who underwent </w:t>
      </w:r>
      <w:proofErr w:type="spellStart"/>
      <w:r w:rsidRPr="00250F8B">
        <w:rPr>
          <w:rFonts w:ascii="Book Antiqua" w:hAnsi="Book Antiqua"/>
          <w:lang w:val="en-US"/>
        </w:rPr>
        <w:t>esophagectomy</w:t>
      </w:r>
      <w:proofErr w:type="spellEnd"/>
      <w:r w:rsidRPr="00250F8B">
        <w:rPr>
          <w:rFonts w:ascii="Book Antiqua" w:hAnsi="Book Antiqua"/>
          <w:lang w:val="en-US"/>
        </w:rPr>
        <w:t xml:space="preserve"> at the </w:t>
      </w:r>
      <w:proofErr w:type="spellStart"/>
      <w:r w:rsidRPr="00250F8B">
        <w:rPr>
          <w:rFonts w:ascii="Book Antiqua" w:hAnsi="Book Antiqua"/>
          <w:lang w:val="en-US"/>
        </w:rPr>
        <w:t>Yaocun</w:t>
      </w:r>
      <w:proofErr w:type="spellEnd"/>
      <w:r w:rsidRPr="00250F8B">
        <w:rPr>
          <w:rFonts w:ascii="Book Antiqua" w:hAnsi="Book Antiqua"/>
          <w:lang w:val="en-US"/>
        </w:rPr>
        <w:t xml:space="preserve"> Commune Hospital in </w:t>
      </w:r>
      <w:proofErr w:type="spellStart"/>
      <w:r w:rsidRPr="00250F8B">
        <w:rPr>
          <w:rFonts w:ascii="Book Antiqua" w:hAnsi="Book Antiqua"/>
          <w:lang w:val="en-US"/>
        </w:rPr>
        <w:t>Linxian</w:t>
      </w:r>
      <w:proofErr w:type="spellEnd"/>
      <w:r w:rsidRPr="00250F8B">
        <w:rPr>
          <w:rFonts w:ascii="Book Antiqua" w:hAnsi="Book Antiqua"/>
          <w:lang w:val="en-US"/>
        </w:rPr>
        <w:t>, in north-central China. The patients came from various regions of China, with different incidence rates of ESCC and different mortality rates for cervical cancer. HPV DNA was tested on fresh frozen tumor tissue and tumor samples fixed with formalin and stored in paraffin using PCR with the PGMY L1 and SPF10 L1 consensus primers, respectively. Adopting careful measures to avoid contamination of the samples, similar to those used in the present study, these authors also found no cases with convincing evidence of carcinogenic HPV activity.</w:t>
      </w:r>
    </w:p>
    <w:p w:rsidR="002C51F8" w:rsidRPr="00250F8B" w:rsidRDefault="002C51F8" w:rsidP="004A36A3">
      <w:pPr>
        <w:pStyle w:val="Padro"/>
        <w:widowControl w:val="0"/>
        <w:tabs>
          <w:tab w:val="clear" w:pos="720"/>
        </w:tabs>
        <w:spacing w:line="360" w:lineRule="auto"/>
        <w:ind w:firstLineChars="200" w:firstLine="480"/>
        <w:jc w:val="both"/>
        <w:rPr>
          <w:rFonts w:ascii="Book Antiqua" w:hAnsi="Book Antiqua"/>
          <w:lang w:val="en-US"/>
        </w:rPr>
      </w:pPr>
      <w:r w:rsidRPr="00250F8B">
        <w:rPr>
          <w:rFonts w:ascii="Book Antiqua" w:hAnsi="Book Antiqua"/>
          <w:lang w:val="en-US"/>
        </w:rPr>
        <w:t xml:space="preserve">There are some limitations to the present study, such as the lack of information regarding sexual habits, socio-economic characteristics and the consumption of the beverage </w:t>
      </w:r>
      <w:r w:rsidRPr="00250F8B">
        <w:rPr>
          <w:rFonts w:ascii="Book Antiqua" w:hAnsi="Book Antiqua"/>
          <w:i/>
          <w:lang w:val="en-US"/>
        </w:rPr>
        <w:t>yerba mate</w:t>
      </w:r>
      <w:r w:rsidRPr="00250F8B">
        <w:rPr>
          <w:rFonts w:ascii="Book Antiqua" w:hAnsi="Book Antiqua"/>
          <w:lang w:val="en-US"/>
        </w:rPr>
        <w:t>, but there is no reason to think that having such information would have changed the PCR results of this study.</w:t>
      </w:r>
    </w:p>
    <w:p w:rsidR="002C51F8" w:rsidRPr="00250F8B" w:rsidRDefault="002C51F8" w:rsidP="004A36A3">
      <w:pPr>
        <w:pStyle w:val="Padro"/>
        <w:widowControl w:val="0"/>
        <w:spacing w:line="360" w:lineRule="auto"/>
        <w:ind w:firstLineChars="200" w:firstLine="480"/>
        <w:jc w:val="both"/>
        <w:rPr>
          <w:rFonts w:ascii="Book Antiqua" w:hAnsi="Book Antiqua"/>
          <w:lang w:val="en-US"/>
        </w:rPr>
      </w:pPr>
      <w:r w:rsidRPr="00250F8B">
        <w:rPr>
          <w:rFonts w:ascii="Book Antiqua" w:hAnsi="Book Antiqua"/>
          <w:lang w:val="en-US"/>
        </w:rPr>
        <w:t xml:space="preserve">Our results confirm previous observations in other regions that report the absence of an association between esophageal mucosa infection by HPV and </w:t>
      </w:r>
      <w:r w:rsidRPr="00250F8B">
        <w:rPr>
          <w:rFonts w:ascii="Book Antiqua" w:hAnsi="Book Antiqua"/>
          <w:lang w:val="en-US"/>
        </w:rPr>
        <w:lastRenderedPageBreak/>
        <w:t>ESCC, and suggest that, in southern Brazil, this virus is not an important risk factor for squamous cell carcinoma of the esophagus.</w:t>
      </w:r>
    </w:p>
    <w:p w:rsidR="002C51F8" w:rsidRPr="00250F8B" w:rsidRDefault="002C51F8" w:rsidP="004A36A3">
      <w:pPr>
        <w:pStyle w:val="Padro"/>
        <w:widowControl w:val="0"/>
        <w:spacing w:line="360" w:lineRule="auto"/>
        <w:jc w:val="both"/>
        <w:rPr>
          <w:rFonts w:ascii="Book Antiqua" w:hAnsi="Book Antiqua"/>
          <w:b/>
          <w:lang w:val="en-US"/>
        </w:rPr>
      </w:pPr>
    </w:p>
    <w:p w:rsidR="002C51F8" w:rsidRPr="00250F8B" w:rsidRDefault="002C51F8" w:rsidP="004A36A3">
      <w:pPr>
        <w:pStyle w:val="Padro"/>
        <w:widowControl w:val="0"/>
        <w:spacing w:line="360" w:lineRule="auto"/>
        <w:jc w:val="both"/>
        <w:rPr>
          <w:rFonts w:ascii="Book Antiqua" w:hAnsi="Book Antiqua"/>
          <w:b/>
          <w:lang w:val="en-US"/>
        </w:rPr>
      </w:pPr>
      <w:r w:rsidRPr="00250F8B">
        <w:rPr>
          <w:rFonts w:ascii="Book Antiqua" w:hAnsi="Book Antiqua"/>
          <w:b/>
          <w:lang w:val="en-US"/>
        </w:rPr>
        <w:t>ACKNOWLEDGMENTS</w:t>
      </w:r>
    </w:p>
    <w:p w:rsidR="002C51F8" w:rsidRPr="00250F8B" w:rsidRDefault="002C51F8" w:rsidP="004A36A3">
      <w:pPr>
        <w:pStyle w:val="Padro"/>
        <w:widowControl w:val="0"/>
        <w:tabs>
          <w:tab w:val="clear" w:pos="720"/>
          <w:tab w:val="left" w:pos="520"/>
        </w:tabs>
        <w:spacing w:line="360" w:lineRule="auto"/>
        <w:jc w:val="both"/>
        <w:rPr>
          <w:rFonts w:ascii="Book Antiqua" w:hAnsi="Book Antiqua"/>
          <w:lang w:val="en-US"/>
        </w:rPr>
      </w:pPr>
      <w:r w:rsidRPr="00250F8B">
        <w:rPr>
          <w:rFonts w:ascii="Book Antiqua" w:hAnsi="Book Antiqua"/>
          <w:lang w:val="en-US"/>
        </w:rPr>
        <w:t xml:space="preserve">The authors thank the following individuals for their assistance: </w:t>
      </w:r>
      <w:proofErr w:type="spellStart"/>
      <w:r w:rsidRPr="00250F8B">
        <w:rPr>
          <w:rFonts w:ascii="Book Antiqua" w:hAnsi="Book Antiqua"/>
          <w:lang w:val="en-US"/>
        </w:rPr>
        <w:t>Patrícia</w:t>
      </w:r>
      <w:proofErr w:type="spellEnd"/>
      <w:r w:rsidRPr="00250F8B">
        <w:rPr>
          <w:rFonts w:ascii="Book Antiqua" w:hAnsi="Book Antiqua"/>
          <w:lang w:val="en-US"/>
        </w:rPr>
        <w:t xml:space="preserve"> Chaves </w:t>
      </w:r>
      <w:proofErr w:type="spellStart"/>
      <w:r w:rsidRPr="00250F8B">
        <w:rPr>
          <w:rFonts w:ascii="Book Antiqua" w:hAnsi="Book Antiqua"/>
          <w:lang w:val="en-US"/>
        </w:rPr>
        <w:t>Brites</w:t>
      </w:r>
      <w:proofErr w:type="spellEnd"/>
      <w:r w:rsidRPr="00250F8B">
        <w:rPr>
          <w:rFonts w:ascii="Book Antiqua" w:hAnsi="Book Antiqua"/>
          <w:lang w:val="en-US"/>
        </w:rPr>
        <w:t xml:space="preserve"> for useful suggestions in the </w:t>
      </w:r>
      <w:r w:rsidRPr="00250F8B">
        <w:rPr>
          <w:rFonts w:ascii="Book Antiqua" w:hAnsi="Book Antiqua"/>
          <w:bCs/>
          <w:lang w:val="en-US"/>
        </w:rPr>
        <w:t>human papillomavirus</w:t>
      </w:r>
      <w:r w:rsidRPr="00250F8B">
        <w:rPr>
          <w:rFonts w:ascii="Book Antiqua" w:hAnsi="Book Antiqua"/>
          <w:lang w:val="en-US"/>
        </w:rPr>
        <w:t xml:space="preserve"> analysis, and </w:t>
      </w:r>
      <w:proofErr w:type="spellStart"/>
      <w:r w:rsidRPr="00250F8B">
        <w:rPr>
          <w:rFonts w:ascii="Book Antiqua" w:hAnsi="Book Antiqua"/>
          <w:lang w:val="en-US"/>
        </w:rPr>
        <w:t>Drs</w:t>
      </w:r>
      <w:proofErr w:type="spellEnd"/>
      <w:r w:rsidRPr="00250F8B">
        <w:rPr>
          <w:rFonts w:ascii="Book Antiqua" w:hAnsi="Book Antiqua"/>
          <w:lang w:val="en-US"/>
        </w:rPr>
        <w:t xml:space="preserve"> Leandro </w:t>
      </w:r>
      <w:proofErr w:type="spellStart"/>
      <w:r w:rsidRPr="00250F8B">
        <w:rPr>
          <w:rFonts w:ascii="Book Antiqua" w:hAnsi="Book Antiqua"/>
          <w:lang w:val="en-US"/>
        </w:rPr>
        <w:t>Bizarro</w:t>
      </w:r>
      <w:proofErr w:type="spellEnd"/>
      <w:r w:rsidRPr="00250F8B">
        <w:rPr>
          <w:rFonts w:ascii="Book Antiqua" w:hAnsi="Book Antiqua"/>
          <w:lang w:val="en-US"/>
        </w:rPr>
        <w:t xml:space="preserve"> Muller, Eduardo </w:t>
      </w:r>
      <w:proofErr w:type="spellStart"/>
      <w:r w:rsidRPr="00250F8B">
        <w:rPr>
          <w:rFonts w:ascii="Book Antiqua" w:hAnsi="Book Antiqua"/>
          <w:lang w:val="en-US"/>
        </w:rPr>
        <w:t>Buzatti</w:t>
      </w:r>
      <w:proofErr w:type="spellEnd"/>
      <w:r w:rsidRPr="00250F8B">
        <w:rPr>
          <w:rFonts w:ascii="Book Antiqua" w:hAnsi="Book Antiqua"/>
          <w:lang w:val="en-US"/>
        </w:rPr>
        <w:t xml:space="preserve"> </w:t>
      </w:r>
      <w:proofErr w:type="spellStart"/>
      <w:r w:rsidRPr="00250F8B">
        <w:rPr>
          <w:rFonts w:ascii="Book Antiqua" w:hAnsi="Book Antiqua"/>
          <w:lang w:val="en-US"/>
        </w:rPr>
        <w:t>Souto</w:t>
      </w:r>
      <w:proofErr w:type="spellEnd"/>
      <w:r w:rsidRPr="00250F8B">
        <w:rPr>
          <w:rFonts w:ascii="Book Antiqua" w:hAnsi="Book Antiqua"/>
          <w:lang w:val="en-US"/>
        </w:rPr>
        <w:t xml:space="preserve">, Daniela Costa, </w:t>
      </w:r>
      <w:proofErr w:type="spellStart"/>
      <w:r w:rsidRPr="00250F8B">
        <w:rPr>
          <w:rFonts w:ascii="Book Antiqua" w:hAnsi="Book Antiqua"/>
          <w:lang w:val="en-US"/>
        </w:rPr>
        <w:t>Stela</w:t>
      </w:r>
      <w:proofErr w:type="spellEnd"/>
      <w:r w:rsidRPr="00250F8B">
        <w:rPr>
          <w:rFonts w:ascii="Book Antiqua" w:hAnsi="Book Antiqua"/>
          <w:lang w:val="en-US"/>
        </w:rPr>
        <w:t xml:space="preserve"> Maria Motta, </w:t>
      </w:r>
      <w:proofErr w:type="spellStart"/>
      <w:r w:rsidRPr="00250F8B">
        <w:rPr>
          <w:rFonts w:ascii="Book Antiqua" w:hAnsi="Book Antiqua"/>
          <w:lang w:val="en-US"/>
        </w:rPr>
        <w:t>Alexandre</w:t>
      </w:r>
      <w:proofErr w:type="spellEnd"/>
      <w:r w:rsidRPr="00250F8B">
        <w:rPr>
          <w:rFonts w:ascii="Book Antiqua" w:hAnsi="Book Antiqua"/>
          <w:lang w:val="en-US"/>
        </w:rPr>
        <w:t xml:space="preserve"> </w:t>
      </w:r>
      <w:proofErr w:type="spellStart"/>
      <w:r w:rsidRPr="00250F8B">
        <w:rPr>
          <w:rFonts w:ascii="Book Antiqua" w:hAnsi="Book Antiqua"/>
          <w:lang w:val="en-US"/>
        </w:rPr>
        <w:t>Rampazzo</w:t>
      </w:r>
      <w:proofErr w:type="spellEnd"/>
      <w:r w:rsidRPr="00250F8B">
        <w:rPr>
          <w:rFonts w:ascii="Book Antiqua" w:hAnsi="Book Antiqua"/>
          <w:lang w:val="en-US"/>
        </w:rPr>
        <w:t xml:space="preserve"> and </w:t>
      </w:r>
      <w:proofErr w:type="spellStart"/>
      <w:r w:rsidRPr="00250F8B">
        <w:rPr>
          <w:rFonts w:ascii="Book Antiqua" w:hAnsi="Book Antiqua"/>
          <w:lang w:val="en-US"/>
        </w:rPr>
        <w:t>João</w:t>
      </w:r>
      <w:proofErr w:type="spellEnd"/>
      <w:r w:rsidRPr="00250F8B">
        <w:rPr>
          <w:rFonts w:ascii="Book Antiqua" w:hAnsi="Book Antiqua"/>
          <w:lang w:val="en-US"/>
        </w:rPr>
        <w:t xml:space="preserve"> Carlos </w:t>
      </w:r>
      <w:proofErr w:type="spellStart"/>
      <w:r w:rsidRPr="00250F8B">
        <w:rPr>
          <w:rFonts w:ascii="Book Antiqua" w:hAnsi="Book Antiqua"/>
          <w:lang w:val="en-US"/>
        </w:rPr>
        <w:t>Cantarelli</w:t>
      </w:r>
      <w:proofErr w:type="spellEnd"/>
      <w:r w:rsidRPr="00250F8B">
        <w:rPr>
          <w:rFonts w:ascii="Book Antiqua" w:hAnsi="Book Antiqua"/>
          <w:lang w:val="en-US"/>
        </w:rPr>
        <w:t xml:space="preserve"> </w:t>
      </w:r>
      <w:proofErr w:type="spellStart"/>
      <w:r w:rsidRPr="00250F8B">
        <w:rPr>
          <w:rFonts w:ascii="Book Antiqua" w:hAnsi="Book Antiqua"/>
          <w:lang w:val="en-US"/>
        </w:rPr>
        <w:t>Jr</w:t>
      </w:r>
      <w:proofErr w:type="spellEnd"/>
      <w:r w:rsidRPr="00250F8B">
        <w:rPr>
          <w:rFonts w:ascii="Book Antiqua" w:hAnsi="Book Antiqua"/>
          <w:lang w:val="en-US"/>
        </w:rPr>
        <w:t xml:space="preserve"> for their collaboration in the upper endoscopy. Special acknowledgment is given to </w:t>
      </w:r>
      <w:proofErr w:type="spellStart"/>
      <w:r w:rsidRPr="00250F8B">
        <w:rPr>
          <w:rFonts w:ascii="Book Antiqua" w:hAnsi="Book Antiqua"/>
          <w:lang w:val="en-US"/>
        </w:rPr>
        <w:t>Dr</w:t>
      </w:r>
      <w:proofErr w:type="spellEnd"/>
      <w:r w:rsidRPr="00250F8B">
        <w:rPr>
          <w:rFonts w:ascii="Book Antiqua" w:hAnsi="Book Antiqua"/>
          <w:lang w:val="en-US"/>
        </w:rPr>
        <w:t xml:space="preserve"> Sanford M. </w:t>
      </w:r>
      <w:proofErr w:type="spellStart"/>
      <w:r w:rsidRPr="00250F8B">
        <w:rPr>
          <w:rFonts w:ascii="Book Antiqua" w:hAnsi="Book Antiqua"/>
          <w:lang w:val="en-US"/>
        </w:rPr>
        <w:t>Dawsey</w:t>
      </w:r>
      <w:proofErr w:type="spellEnd"/>
      <w:r w:rsidRPr="00250F8B">
        <w:rPr>
          <w:rFonts w:ascii="Book Antiqua" w:hAnsi="Book Antiqua"/>
          <w:lang w:val="en-US"/>
        </w:rPr>
        <w:t xml:space="preserve"> for his helpful comments on the manuscript and for his help in the English revision. </w:t>
      </w:r>
    </w:p>
    <w:p w:rsidR="002C51F8" w:rsidRPr="00250F8B" w:rsidRDefault="002C51F8" w:rsidP="004A36A3">
      <w:pPr>
        <w:pStyle w:val="Padro"/>
        <w:widowControl w:val="0"/>
        <w:spacing w:line="360" w:lineRule="auto"/>
        <w:jc w:val="both"/>
        <w:rPr>
          <w:rFonts w:ascii="Book Antiqua" w:hAnsi="Book Antiqua"/>
          <w:lang w:val="en-US"/>
        </w:rPr>
      </w:pPr>
    </w:p>
    <w:p w:rsidR="002C51F8" w:rsidRPr="00250F8B" w:rsidRDefault="002C51F8" w:rsidP="004A36A3">
      <w:pPr>
        <w:spacing w:line="360" w:lineRule="auto"/>
        <w:jc w:val="both"/>
        <w:rPr>
          <w:rFonts w:ascii="Book Antiqua" w:hAnsi="Book Antiqua"/>
          <w:b/>
          <w:lang w:val="en-US"/>
        </w:rPr>
      </w:pPr>
      <w:r w:rsidRPr="00250F8B">
        <w:rPr>
          <w:rFonts w:ascii="Book Antiqua" w:hAnsi="Book Antiqua"/>
          <w:b/>
          <w:lang w:val="en-US"/>
        </w:rPr>
        <w:t>COMMENTS</w:t>
      </w: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 xml:space="preserve">Background </w:t>
      </w:r>
    </w:p>
    <w:p w:rsidR="002C51F8" w:rsidRPr="00250F8B" w:rsidRDefault="002C51F8" w:rsidP="004A36A3">
      <w:pPr>
        <w:spacing w:line="360" w:lineRule="auto"/>
        <w:jc w:val="both"/>
        <w:rPr>
          <w:rFonts w:ascii="Book Antiqua" w:hAnsi="Book Antiqua"/>
          <w:bCs/>
          <w:lang w:val="en-US"/>
        </w:rPr>
      </w:pPr>
      <w:r w:rsidRPr="00250F8B">
        <w:rPr>
          <w:rFonts w:ascii="Book Antiqua" w:hAnsi="Book Antiqua"/>
          <w:bCs/>
          <w:lang w:val="en-US"/>
        </w:rPr>
        <w:t>The high geographical variation in esophageal squamous cell carcinoma (ESCC) incidence observed worldwide reflects the exposure to specific environmental factors that are not completely understood. High-risk human papillomavirus (HPV) infections are present in almost all cervical cancers, beside other neoplasms in squamous epithelial-lined tissues, probably being involved in their genesis. The etiologic role of HPV in ESCC remains highly controversial.</w:t>
      </w:r>
    </w:p>
    <w:p w:rsidR="002C51F8" w:rsidRPr="00250F8B" w:rsidRDefault="002C51F8" w:rsidP="004A36A3">
      <w:pPr>
        <w:spacing w:line="360" w:lineRule="auto"/>
        <w:jc w:val="both"/>
        <w:rPr>
          <w:rFonts w:ascii="Book Antiqua" w:hAnsi="Book Antiqua"/>
          <w:b/>
          <w:lang w:val="en-US"/>
        </w:rPr>
      </w:pP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 xml:space="preserve">Research frontiers </w:t>
      </w:r>
    </w:p>
    <w:p w:rsidR="002C51F8" w:rsidRPr="00250F8B" w:rsidRDefault="002C51F8" w:rsidP="004A36A3">
      <w:pPr>
        <w:spacing w:line="360" w:lineRule="auto"/>
        <w:jc w:val="both"/>
        <w:rPr>
          <w:rFonts w:ascii="Book Antiqua" w:hAnsi="Book Antiqua"/>
          <w:bCs/>
          <w:lang w:val="en-US"/>
        </w:rPr>
      </w:pPr>
      <w:r w:rsidRPr="00250F8B">
        <w:rPr>
          <w:rFonts w:ascii="Book Antiqua" w:hAnsi="Book Antiqua"/>
          <w:bCs/>
          <w:lang w:val="en-US"/>
        </w:rPr>
        <w:t>A large number of controversial manuscripts have been published investigating the possible role of HPV in the etiology of esophageal cancer.</w:t>
      </w:r>
      <w:r w:rsidRPr="00250F8B">
        <w:rPr>
          <w:rFonts w:ascii="Book Antiqua" w:hAnsi="Book Antiqua"/>
          <w:b/>
          <w:bCs/>
          <w:lang w:val="en-US"/>
        </w:rPr>
        <w:t xml:space="preserve"> </w:t>
      </w:r>
      <w:r w:rsidRPr="00250F8B">
        <w:rPr>
          <w:rFonts w:ascii="Book Antiqua" w:hAnsi="Book Antiqua"/>
          <w:bCs/>
          <w:lang w:val="en-US"/>
        </w:rPr>
        <w:t xml:space="preserve">In this study the authors </w:t>
      </w:r>
      <w:r w:rsidRPr="00250F8B">
        <w:rPr>
          <w:rFonts w:ascii="Book Antiqua" w:hAnsi="Book Antiqua"/>
        </w:rPr>
        <w:t xml:space="preserve">used a very sensitive HPV DNA detection technique, and evaluated the HPV presence in ESCC tumor tissue and esophageal non-tumoral tissue. </w:t>
      </w:r>
    </w:p>
    <w:p w:rsidR="002C51F8" w:rsidRPr="00250F8B" w:rsidRDefault="002C51F8" w:rsidP="004A36A3">
      <w:pPr>
        <w:spacing w:line="360" w:lineRule="auto"/>
        <w:jc w:val="both"/>
        <w:rPr>
          <w:rFonts w:ascii="Book Antiqua" w:hAnsi="Book Antiqua"/>
          <w:b/>
          <w:lang w:val="en-US"/>
        </w:rPr>
      </w:pP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 xml:space="preserve">Innovations and breakthroughs </w:t>
      </w:r>
    </w:p>
    <w:p w:rsidR="002C51F8" w:rsidRPr="00250F8B" w:rsidRDefault="002C51F8" w:rsidP="004A36A3">
      <w:pPr>
        <w:spacing w:line="360" w:lineRule="auto"/>
        <w:jc w:val="both"/>
        <w:rPr>
          <w:rFonts w:ascii="Book Antiqua" w:hAnsi="Book Antiqua"/>
          <w:b/>
          <w:lang w:val="en-US"/>
        </w:rPr>
      </w:pPr>
      <w:r w:rsidRPr="00250F8B">
        <w:rPr>
          <w:rFonts w:ascii="Book Antiqua" w:hAnsi="Book Antiqua"/>
          <w:bCs/>
          <w:lang w:val="en-US"/>
        </w:rPr>
        <w:t xml:space="preserve">Previous studies have suggested that the HPV would have an essential role in the early stages of the ESCC. Besides </w:t>
      </w:r>
      <w:r w:rsidRPr="00250F8B">
        <w:rPr>
          <w:rFonts w:ascii="Book Antiqua" w:hAnsi="Book Antiqua"/>
          <w:lang w:val="en-US"/>
        </w:rPr>
        <w:t xml:space="preserve">ESCC tumor tissue, we also examined </w:t>
      </w:r>
      <w:r w:rsidRPr="00250F8B">
        <w:rPr>
          <w:rFonts w:ascii="Book Antiqua" w:hAnsi="Book Antiqua"/>
          <w:lang w:val="en-US"/>
        </w:rPr>
        <w:lastRenderedPageBreak/>
        <w:t>esophageal non-</w:t>
      </w:r>
      <w:proofErr w:type="spellStart"/>
      <w:r w:rsidRPr="00250F8B">
        <w:rPr>
          <w:rFonts w:ascii="Book Antiqua" w:hAnsi="Book Antiqua"/>
          <w:lang w:val="en-US"/>
        </w:rPr>
        <w:t>tumoral</w:t>
      </w:r>
      <w:proofErr w:type="spellEnd"/>
      <w:r w:rsidRPr="00250F8B">
        <w:rPr>
          <w:rFonts w:ascii="Book Antiqua" w:hAnsi="Book Antiqua"/>
          <w:lang w:val="en-US"/>
        </w:rPr>
        <w:t xml:space="preserve"> tissue from the same ESCC patients. </w:t>
      </w:r>
      <w:r w:rsidRPr="00250F8B">
        <w:rPr>
          <w:rFonts w:ascii="Book Antiqua" w:eastAsia="宋体" w:hAnsi="Book Antiqua"/>
          <w:lang w:val="en-US" w:eastAsia="zh-CN"/>
        </w:rPr>
        <w:t>The authors</w:t>
      </w:r>
      <w:r w:rsidRPr="00250F8B">
        <w:rPr>
          <w:rFonts w:ascii="Book Antiqua" w:hAnsi="Book Antiqua"/>
          <w:lang w:val="en-US"/>
        </w:rPr>
        <w:t xml:space="preserve"> also </w:t>
      </w:r>
      <w:proofErr w:type="spellStart"/>
      <w:r w:rsidRPr="00250F8B">
        <w:rPr>
          <w:rFonts w:ascii="Book Antiqua" w:hAnsi="Book Antiqua"/>
          <w:lang w:val="en-US"/>
        </w:rPr>
        <w:t>analysed</w:t>
      </w:r>
      <w:proofErr w:type="spellEnd"/>
      <w:r w:rsidRPr="00250F8B">
        <w:rPr>
          <w:rFonts w:ascii="Book Antiqua" w:hAnsi="Book Antiqua"/>
          <w:lang w:val="en-US"/>
        </w:rPr>
        <w:t xml:space="preserve"> esophageal biopsies from patients with head and neck squamous cell carcinoma and from dyspeptic controls without cancer. We used a highly sensitive technique for detection of HPV with nested- polymerase chain reaction (PCR), taking the utmost care to avoid false positive results caused by samples contamination.</w:t>
      </w:r>
    </w:p>
    <w:p w:rsidR="002C51F8" w:rsidRPr="00250F8B" w:rsidRDefault="002C51F8" w:rsidP="004A36A3">
      <w:pPr>
        <w:spacing w:line="360" w:lineRule="auto"/>
        <w:jc w:val="both"/>
        <w:rPr>
          <w:rFonts w:ascii="Book Antiqua" w:hAnsi="Book Antiqua"/>
          <w:b/>
          <w:i/>
          <w:lang w:val="en-US"/>
        </w:rPr>
      </w:pP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 xml:space="preserve">Applications </w:t>
      </w:r>
    </w:p>
    <w:p w:rsidR="002C51F8" w:rsidRPr="00250F8B" w:rsidRDefault="002C51F8" w:rsidP="004A36A3">
      <w:pPr>
        <w:spacing w:line="360" w:lineRule="auto"/>
        <w:jc w:val="both"/>
        <w:rPr>
          <w:rFonts w:ascii="Book Antiqua" w:hAnsi="Book Antiqua"/>
          <w:bCs/>
          <w:lang w:val="en-US"/>
        </w:rPr>
      </w:pPr>
      <w:r w:rsidRPr="00250F8B">
        <w:rPr>
          <w:rFonts w:ascii="Book Antiqua" w:hAnsi="Book Antiqua"/>
          <w:color w:val="241F20"/>
          <w:lang w:val="en-US"/>
        </w:rPr>
        <w:t>This study adds more evidence that HPV is not involved in esophageal carcinogenesis, and it also suggests the high prevalence of HPV in some ESCC studies can be due to contamination. Therefore, the results of this study reinforce the need of utmost care to avoid contamination in further protocols looking for HPV in tissue samples.</w:t>
      </w:r>
    </w:p>
    <w:p w:rsidR="002C51F8" w:rsidRPr="00250F8B" w:rsidRDefault="002C51F8" w:rsidP="004A36A3">
      <w:pPr>
        <w:spacing w:line="360" w:lineRule="auto"/>
        <w:jc w:val="both"/>
        <w:rPr>
          <w:rFonts w:ascii="Book Antiqua" w:hAnsi="Book Antiqua"/>
          <w:b/>
          <w:lang w:val="en-US"/>
        </w:rPr>
      </w:pP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Terminology</w:t>
      </w:r>
    </w:p>
    <w:p w:rsidR="002C51F8" w:rsidRPr="00250F8B" w:rsidRDefault="002C51F8" w:rsidP="004A36A3">
      <w:pPr>
        <w:spacing w:line="360" w:lineRule="auto"/>
        <w:jc w:val="both"/>
        <w:rPr>
          <w:rFonts w:ascii="Book Antiqua" w:hAnsi="Book Antiqua"/>
          <w:color w:val="231F20"/>
        </w:rPr>
      </w:pPr>
      <w:r w:rsidRPr="00250F8B">
        <w:rPr>
          <w:rFonts w:ascii="Book Antiqua" w:hAnsi="Book Antiqua"/>
          <w:color w:val="231F20"/>
        </w:rPr>
        <w:t xml:space="preserve">Nested PCR uses two sequential sets of primers. </w:t>
      </w:r>
      <w:r w:rsidRPr="00250F8B">
        <w:rPr>
          <w:rFonts w:ascii="Book Antiqua" w:hAnsi="Book Antiqua" w:cs="Times"/>
          <w:lang w:val="en-US"/>
        </w:rPr>
        <w:t xml:space="preserve">The first pair of PCR primers amplifies a fragment similar to a standard PCR. </w:t>
      </w:r>
      <w:r w:rsidRPr="00250F8B">
        <w:rPr>
          <w:rFonts w:ascii="Book Antiqua" w:hAnsi="Book Antiqua"/>
          <w:color w:val="231F20"/>
        </w:rPr>
        <w:t xml:space="preserve">The second primer set binds to sequences in the target DNA that are within the portion amplified by the first set. Thus, the second set of primers will bind and amplify target DNA within the products of the first reaction. </w:t>
      </w:r>
      <w:r w:rsidRPr="00250F8B">
        <w:rPr>
          <w:rFonts w:ascii="Book Antiqua" w:hAnsi="Book Antiqua" w:cs="Times"/>
          <w:lang w:val="en-US"/>
        </w:rPr>
        <w:t>The advantage of nested PCR is that if the wrong PCR fragment was amplified, the probability is quite low that the region would be amplified a second time by the second set of primers.</w:t>
      </w:r>
    </w:p>
    <w:p w:rsidR="002C51F8" w:rsidRPr="00250F8B" w:rsidRDefault="002C51F8" w:rsidP="004A36A3">
      <w:pPr>
        <w:spacing w:line="360" w:lineRule="auto"/>
        <w:jc w:val="both"/>
        <w:rPr>
          <w:rFonts w:ascii="Book Antiqua" w:hAnsi="Book Antiqua"/>
          <w:b/>
          <w:bCs/>
          <w:lang w:val="en-US"/>
        </w:rPr>
      </w:pPr>
    </w:p>
    <w:p w:rsidR="002C51F8" w:rsidRPr="00250F8B" w:rsidRDefault="002C51F8" w:rsidP="004A36A3">
      <w:pPr>
        <w:spacing w:line="360" w:lineRule="auto"/>
        <w:jc w:val="both"/>
        <w:rPr>
          <w:rFonts w:ascii="Book Antiqua" w:eastAsia="宋体" w:hAnsi="Book Antiqua"/>
          <w:b/>
          <w:bCs/>
          <w:i/>
          <w:lang w:val="en-US" w:eastAsia="zh-CN"/>
        </w:rPr>
      </w:pPr>
      <w:r w:rsidRPr="00250F8B">
        <w:rPr>
          <w:rFonts w:ascii="Book Antiqua" w:hAnsi="Book Antiqua"/>
          <w:b/>
          <w:bCs/>
          <w:i/>
          <w:lang w:val="en-US"/>
        </w:rPr>
        <w:t>Peer review</w:t>
      </w:r>
    </w:p>
    <w:p w:rsidR="002C51F8" w:rsidRPr="00250F8B" w:rsidRDefault="002C51F8" w:rsidP="004A36A3">
      <w:pPr>
        <w:spacing w:line="360" w:lineRule="auto"/>
        <w:jc w:val="both"/>
        <w:rPr>
          <w:rFonts w:ascii="Book Antiqua" w:hAnsi="Book Antiqua"/>
          <w:bCs/>
          <w:lang w:val="en-US"/>
        </w:rPr>
      </w:pPr>
      <w:r w:rsidRPr="00250F8B">
        <w:rPr>
          <w:rFonts w:ascii="Book Antiqua" w:hAnsi="Book Antiqua" w:cs="Times"/>
          <w:lang w:val="en-US"/>
        </w:rPr>
        <w:t xml:space="preserve">Overall, it is a well written and easy to follow paper that reports a hot topic about the involvement of HPV infection in the development of ESCC. The technique and the sampling procedure used are correct. The topic of the contribution of HPV to ESCC is an important one since there is a vaccine for HPV that if related to squamous cell carcinoma could have a significant impact </w:t>
      </w:r>
      <w:r w:rsidRPr="00250F8B">
        <w:rPr>
          <w:rFonts w:ascii="Book Antiqua" w:hAnsi="Book Antiqua" w:cs="Times"/>
          <w:lang w:val="en-US"/>
        </w:rPr>
        <w:lastRenderedPageBreak/>
        <w:t>on the public health implications of this disease. This is a well prepared manuscript that reads well.</w:t>
      </w:r>
    </w:p>
    <w:p w:rsidR="002C51F8" w:rsidRPr="00250F8B" w:rsidRDefault="002C51F8" w:rsidP="004A36A3">
      <w:pPr>
        <w:pStyle w:val="Padro"/>
        <w:spacing w:line="360" w:lineRule="auto"/>
        <w:jc w:val="both"/>
        <w:rPr>
          <w:rFonts w:ascii="Book Antiqua" w:hAnsi="Book Antiqua"/>
          <w:lang w:val="en-US"/>
        </w:rPr>
      </w:pPr>
    </w:p>
    <w:p w:rsidR="002C51F8" w:rsidRPr="00250F8B" w:rsidRDefault="002C51F8" w:rsidP="004A36A3">
      <w:pPr>
        <w:pStyle w:val="Padro"/>
        <w:spacing w:line="360" w:lineRule="auto"/>
        <w:ind w:left="720" w:hanging="720"/>
        <w:jc w:val="both"/>
        <w:rPr>
          <w:rFonts w:ascii="Book Antiqua" w:hAnsi="Book Antiqua"/>
          <w:b/>
          <w:lang w:val="en-US" w:eastAsia="zh-CN"/>
        </w:rPr>
      </w:pPr>
      <w:r w:rsidRPr="00250F8B">
        <w:rPr>
          <w:rFonts w:ascii="Book Antiqua" w:hAnsi="Book Antiqua"/>
          <w:lang w:val="en-US"/>
        </w:rPr>
        <w:fldChar w:fldCharType="begin"/>
      </w:r>
      <w:r w:rsidRPr="00250F8B">
        <w:rPr>
          <w:rFonts w:ascii="Book Antiqua" w:hAnsi="Book Antiqua"/>
          <w:lang w:val="en-US"/>
        </w:rPr>
        <w:instrText xml:space="preserve"> ADDIN EN.REFLIST </w:instrText>
      </w:r>
      <w:r w:rsidRPr="00250F8B">
        <w:rPr>
          <w:rFonts w:ascii="Book Antiqua" w:hAnsi="Book Antiqua"/>
          <w:lang w:val="en-US"/>
        </w:rPr>
        <w:fldChar w:fldCharType="separate"/>
      </w:r>
      <w:r w:rsidRPr="00250F8B">
        <w:rPr>
          <w:rFonts w:ascii="Book Antiqua" w:hAnsi="Book Antiqua"/>
          <w:b/>
          <w:lang w:val="en-US"/>
        </w:rPr>
        <w:t>REFERENCES</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 </w:t>
      </w:r>
      <w:r w:rsidRPr="00250F8B">
        <w:rPr>
          <w:rFonts w:ascii="Book Antiqua" w:eastAsia="宋体" w:hAnsi="Book Antiqua" w:cs="宋体"/>
          <w:b/>
          <w:bCs/>
          <w:lang w:val="en-US" w:eastAsia="zh-CN"/>
        </w:rPr>
        <w:t>Ferlay J</w:t>
      </w:r>
      <w:r w:rsidRPr="00250F8B">
        <w:rPr>
          <w:rFonts w:ascii="Book Antiqua" w:eastAsia="宋体" w:hAnsi="Book Antiqua" w:cs="宋体"/>
          <w:lang w:val="en-US" w:eastAsia="zh-CN"/>
        </w:rPr>
        <w:t xml:space="preserve">, Shin HR, Bray F, Forman D, Mathers C, Parkin DM. Estimates of worldwide burden of cancer in 2008: GLOBOCAN 2008. </w:t>
      </w:r>
      <w:r w:rsidRPr="00250F8B">
        <w:rPr>
          <w:rFonts w:ascii="Book Antiqua" w:eastAsia="宋体" w:hAnsi="Book Antiqua" w:cs="宋体"/>
          <w:i/>
          <w:iCs/>
          <w:lang w:val="en-US" w:eastAsia="zh-CN"/>
        </w:rPr>
        <w:t>Int J Cancer</w:t>
      </w:r>
      <w:r w:rsidRPr="00250F8B">
        <w:rPr>
          <w:rFonts w:ascii="Book Antiqua" w:eastAsia="宋体" w:hAnsi="Book Antiqua" w:cs="宋体"/>
          <w:lang w:val="en-US" w:eastAsia="zh-CN"/>
        </w:rPr>
        <w:t xml:space="preserve"> 2010; </w:t>
      </w:r>
      <w:r w:rsidRPr="00250F8B">
        <w:rPr>
          <w:rFonts w:ascii="Book Antiqua" w:eastAsia="宋体" w:hAnsi="Book Antiqua" w:cs="宋体"/>
          <w:b/>
          <w:bCs/>
          <w:lang w:val="en-US" w:eastAsia="zh-CN"/>
        </w:rPr>
        <w:t>127</w:t>
      </w:r>
      <w:r w:rsidRPr="00250F8B">
        <w:rPr>
          <w:rFonts w:ascii="Book Antiqua" w:eastAsia="宋体" w:hAnsi="Book Antiqua" w:cs="宋体"/>
          <w:lang w:val="en-US" w:eastAsia="zh-CN"/>
        </w:rPr>
        <w:t>: 2893-2917 [PMID: 21351269 DOI: 10.1002/ijc.25516]</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 </w:t>
      </w:r>
      <w:r w:rsidRPr="00250F8B">
        <w:rPr>
          <w:rFonts w:ascii="Book Antiqua" w:eastAsia="宋体" w:hAnsi="Book Antiqua" w:cs="宋体"/>
          <w:b/>
          <w:bCs/>
          <w:lang w:val="en-US" w:eastAsia="zh-CN"/>
        </w:rPr>
        <w:t>Ribeiro U</w:t>
      </w:r>
      <w:r w:rsidRPr="00250F8B">
        <w:rPr>
          <w:rFonts w:ascii="Book Antiqua" w:eastAsia="宋体" w:hAnsi="Book Antiqua" w:cs="宋体"/>
          <w:lang w:val="en-US" w:eastAsia="zh-CN"/>
        </w:rPr>
        <w:t xml:space="preserve">, Posner MC, Safatle-Ribeiro AV, Reynolds JC. Risk factors for squamous cell carcinoma of the oesophagus. </w:t>
      </w:r>
      <w:r w:rsidRPr="00250F8B">
        <w:rPr>
          <w:rFonts w:ascii="Book Antiqua" w:eastAsia="宋体" w:hAnsi="Book Antiqua" w:cs="宋体"/>
          <w:i/>
          <w:iCs/>
          <w:lang w:val="en-US" w:eastAsia="zh-CN"/>
        </w:rPr>
        <w:t>Br J Surg</w:t>
      </w:r>
      <w:r w:rsidRPr="00250F8B">
        <w:rPr>
          <w:rFonts w:ascii="Book Antiqua" w:eastAsia="宋体" w:hAnsi="Book Antiqua" w:cs="宋体"/>
          <w:lang w:val="en-US" w:eastAsia="zh-CN"/>
        </w:rPr>
        <w:t xml:space="preserve"> 1996; </w:t>
      </w:r>
      <w:r w:rsidRPr="00250F8B">
        <w:rPr>
          <w:rFonts w:ascii="Book Antiqua" w:eastAsia="宋体" w:hAnsi="Book Antiqua" w:cs="宋体"/>
          <w:b/>
          <w:bCs/>
          <w:lang w:val="en-US" w:eastAsia="zh-CN"/>
        </w:rPr>
        <w:t>83</w:t>
      </w:r>
      <w:r w:rsidRPr="00250F8B">
        <w:rPr>
          <w:rFonts w:ascii="Book Antiqua" w:eastAsia="宋体" w:hAnsi="Book Antiqua" w:cs="宋体"/>
          <w:lang w:val="en-US" w:eastAsia="zh-CN"/>
        </w:rPr>
        <w:t>: 1174-1185 [PMID: 8983603 DOI: 10.1046/j.1365-2168.1996.02421.x]</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3 </w:t>
      </w:r>
      <w:r w:rsidRPr="00250F8B">
        <w:rPr>
          <w:rFonts w:ascii="Book Antiqua" w:eastAsia="宋体" w:hAnsi="Book Antiqua" w:cs="宋体"/>
          <w:b/>
          <w:bCs/>
          <w:lang w:val="en-US" w:eastAsia="zh-CN"/>
        </w:rPr>
        <w:t>Enzinger PC</w:t>
      </w:r>
      <w:r w:rsidRPr="00250F8B">
        <w:rPr>
          <w:rFonts w:ascii="Book Antiqua" w:eastAsia="宋体" w:hAnsi="Book Antiqua" w:cs="宋体"/>
          <w:lang w:val="en-US" w:eastAsia="zh-CN"/>
        </w:rPr>
        <w:t xml:space="preserve">, Mayer RJ. Esophageal cancer. </w:t>
      </w:r>
      <w:r w:rsidRPr="00250F8B">
        <w:rPr>
          <w:rFonts w:ascii="Book Antiqua" w:eastAsia="宋体" w:hAnsi="Book Antiqua" w:cs="宋体"/>
          <w:i/>
          <w:iCs/>
          <w:lang w:val="en-US" w:eastAsia="zh-CN"/>
        </w:rPr>
        <w:t>N Engl J Med</w:t>
      </w:r>
      <w:r w:rsidRPr="00250F8B">
        <w:rPr>
          <w:rFonts w:ascii="Book Antiqua" w:eastAsia="宋体" w:hAnsi="Book Antiqua" w:cs="宋体"/>
          <w:lang w:val="en-US" w:eastAsia="zh-CN"/>
        </w:rPr>
        <w:t xml:space="preserve"> 2003; </w:t>
      </w:r>
      <w:r w:rsidRPr="00250F8B">
        <w:rPr>
          <w:rFonts w:ascii="Book Antiqua" w:eastAsia="宋体" w:hAnsi="Book Antiqua" w:cs="宋体"/>
          <w:b/>
          <w:bCs/>
          <w:lang w:val="en-US" w:eastAsia="zh-CN"/>
        </w:rPr>
        <w:t>349</w:t>
      </w:r>
      <w:r w:rsidRPr="00250F8B">
        <w:rPr>
          <w:rFonts w:ascii="Book Antiqua" w:eastAsia="宋体" w:hAnsi="Book Antiqua" w:cs="宋体"/>
          <w:lang w:val="en-US" w:eastAsia="zh-CN"/>
        </w:rPr>
        <w:t>: 2241-2252 [PMID: 14657432 DOI: 10.1056/NEJMra035010]</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bCs/>
          <w:lang w:eastAsia="zh-CN"/>
        </w:rPr>
        <w:t xml:space="preserve">4 </w:t>
      </w:r>
      <w:r w:rsidRPr="00250F8B">
        <w:rPr>
          <w:rFonts w:ascii="Book Antiqua" w:hAnsi="Book Antiqua"/>
          <w:b/>
          <w:bCs/>
        </w:rPr>
        <w:t>Kamangar F</w:t>
      </w:r>
      <w:r w:rsidRPr="00250F8B">
        <w:rPr>
          <w:rFonts w:ascii="Book Antiqua" w:hAnsi="Book Antiqua"/>
        </w:rPr>
        <w:t xml:space="preserve">, Chow WH, Abnet CC, Dawsey SM. Environmental causes of esophageal cancer. </w:t>
      </w:r>
      <w:r w:rsidRPr="00250F8B">
        <w:rPr>
          <w:rFonts w:ascii="Book Antiqua" w:hAnsi="Book Antiqua"/>
          <w:i/>
          <w:iCs/>
        </w:rPr>
        <w:t>Gastroenterol Clin North Am</w:t>
      </w:r>
      <w:r w:rsidRPr="00250F8B">
        <w:rPr>
          <w:rFonts w:ascii="Book Antiqua" w:hAnsi="Book Antiqua"/>
        </w:rPr>
        <w:t xml:space="preserve"> 2009; </w:t>
      </w:r>
      <w:r w:rsidRPr="00250F8B">
        <w:rPr>
          <w:rFonts w:ascii="Book Antiqua" w:hAnsi="Book Antiqua"/>
          <w:b/>
          <w:bCs/>
        </w:rPr>
        <w:t>38</w:t>
      </w:r>
      <w:r w:rsidRPr="00250F8B">
        <w:rPr>
          <w:rFonts w:ascii="Book Antiqua" w:hAnsi="Book Antiqua"/>
        </w:rPr>
        <w:t>: 27-57, vii [PMID: 19327566 DOI: 10.1016/j.gtc.2009.01.004]</w:t>
      </w:r>
    </w:p>
    <w:p w:rsidR="002C51F8" w:rsidRPr="0023794B" w:rsidRDefault="002C51F8" w:rsidP="004A36A3">
      <w:pPr>
        <w:pStyle w:val="Padro"/>
        <w:spacing w:line="360" w:lineRule="auto"/>
        <w:jc w:val="both"/>
        <w:rPr>
          <w:rFonts w:ascii="Book Antiqua" w:hAnsi="Book Antiqua"/>
        </w:rPr>
      </w:pPr>
      <w:r w:rsidRPr="00250F8B">
        <w:rPr>
          <w:rFonts w:ascii="Book Antiqua" w:hAnsi="Book Antiqua"/>
        </w:rPr>
        <w:t>5</w:t>
      </w:r>
      <w:r w:rsidRPr="00250F8B">
        <w:rPr>
          <w:rFonts w:ascii="Book Antiqua" w:hAnsi="Book Antiqua"/>
        </w:rPr>
        <w:tab/>
      </w:r>
      <w:r w:rsidRPr="00250F8B">
        <w:rPr>
          <w:rFonts w:ascii="Book Antiqua" w:hAnsi="Book Antiqua"/>
          <w:b/>
        </w:rPr>
        <w:t>INCA</w:t>
      </w:r>
      <w:r w:rsidRPr="00250F8B">
        <w:rPr>
          <w:rFonts w:ascii="Book Antiqua" w:hAnsi="Book Antiqua"/>
        </w:rPr>
        <w:t xml:space="preserve">. Estimativa 2012: Incidência de câncer no Brasil. </w:t>
      </w:r>
      <w:r w:rsidRPr="0023794B">
        <w:rPr>
          <w:rFonts w:ascii="Book Antiqua" w:hAnsi="Book Antiqua"/>
        </w:rPr>
        <w:t xml:space="preserve">In. Rio de Janeiro; 2011:118. </w:t>
      </w:r>
      <w:r w:rsidRPr="00250F8B">
        <w:rPr>
          <w:rFonts w:ascii="Book Antiqua" w:hAnsi="Book Antiqua"/>
        </w:rPr>
        <w:t>Available from: URL: http://www.inca.gov.br/estimativa/2012/ estimativa20122111.pdf</w:t>
      </w:r>
    </w:p>
    <w:p w:rsidR="002C51F8" w:rsidRPr="0023794B" w:rsidRDefault="002C51F8" w:rsidP="004A36A3">
      <w:pPr>
        <w:spacing w:line="360" w:lineRule="auto"/>
        <w:jc w:val="both"/>
        <w:rPr>
          <w:rFonts w:ascii="Book Antiqua" w:eastAsia="宋体" w:hAnsi="Book Antiqua" w:cs="宋体"/>
          <w:lang w:val="pt-BR" w:eastAsia="zh-CN"/>
        </w:rPr>
      </w:pPr>
      <w:r w:rsidRPr="0023794B">
        <w:rPr>
          <w:rFonts w:ascii="Book Antiqua" w:eastAsia="宋体" w:hAnsi="Book Antiqua" w:cs="宋体"/>
          <w:lang w:val="pt-BR" w:eastAsia="zh-CN"/>
        </w:rPr>
        <w:t>//www.inca.gov.br/estimativa/2012/ estimativa20122111.pdf</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6 </w:t>
      </w:r>
      <w:r w:rsidRPr="00250F8B">
        <w:rPr>
          <w:rFonts w:ascii="Book Antiqua" w:eastAsia="宋体" w:hAnsi="Book Antiqua" w:cs="宋体"/>
          <w:b/>
          <w:bCs/>
          <w:lang w:val="en-US" w:eastAsia="zh-CN"/>
        </w:rPr>
        <w:t>Fagundes RB</w:t>
      </w:r>
      <w:r w:rsidRPr="00250F8B">
        <w:rPr>
          <w:rFonts w:ascii="Book Antiqua" w:eastAsia="宋体" w:hAnsi="Book Antiqua" w:cs="宋体"/>
          <w:lang w:val="en-US" w:eastAsia="zh-CN"/>
        </w:rPr>
        <w:t xml:space="preserve">, Abnet CC, Strickland PT, Kamangar F, Roth MJ, Taylor PR, Dawsey SM. Higher urine 1-hydroxy pyrene glucuronide (1-OHPG) is associated with tobacco smoke exposure and drinking maté in healthy subjects from Rio Grande do Sul, Brazil. </w:t>
      </w:r>
      <w:r w:rsidRPr="00250F8B">
        <w:rPr>
          <w:rFonts w:ascii="Book Antiqua" w:eastAsia="宋体" w:hAnsi="Book Antiqua" w:cs="宋体"/>
          <w:i/>
          <w:iCs/>
          <w:lang w:val="en-US" w:eastAsia="zh-CN"/>
        </w:rPr>
        <w:t>BMC Cancer</w:t>
      </w:r>
      <w:r w:rsidRPr="00250F8B">
        <w:rPr>
          <w:rFonts w:ascii="Book Antiqua" w:eastAsia="宋体" w:hAnsi="Book Antiqua" w:cs="宋体"/>
          <w:lang w:val="en-US" w:eastAsia="zh-CN"/>
        </w:rPr>
        <w:t xml:space="preserve"> 2006; </w:t>
      </w:r>
      <w:r w:rsidRPr="00250F8B">
        <w:rPr>
          <w:rFonts w:ascii="Book Antiqua" w:eastAsia="宋体" w:hAnsi="Book Antiqua" w:cs="宋体"/>
          <w:b/>
          <w:bCs/>
          <w:lang w:val="en-US" w:eastAsia="zh-CN"/>
        </w:rPr>
        <w:t>6</w:t>
      </w:r>
      <w:r w:rsidRPr="00250F8B">
        <w:rPr>
          <w:rFonts w:ascii="Book Antiqua" w:eastAsia="宋体" w:hAnsi="Book Antiqua" w:cs="宋体"/>
          <w:lang w:val="en-US" w:eastAsia="zh-CN"/>
        </w:rPr>
        <w:t>: 139 [PMID: 16729889 DOI: 10.1186/1471-2407-6-139]</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7 </w:t>
      </w:r>
      <w:r w:rsidRPr="00250F8B">
        <w:rPr>
          <w:rFonts w:ascii="Book Antiqua" w:eastAsia="宋体" w:hAnsi="Book Antiqua" w:cs="宋体"/>
          <w:b/>
          <w:bCs/>
          <w:lang w:val="en-US" w:eastAsia="zh-CN"/>
        </w:rPr>
        <w:t>Kamangar F</w:t>
      </w:r>
      <w:r w:rsidRPr="00250F8B">
        <w:rPr>
          <w:rFonts w:ascii="Book Antiqua" w:eastAsia="宋体" w:hAnsi="Book Antiqua" w:cs="宋体"/>
          <w:lang w:val="en-US" w:eastAsia="zh-CN"/>
        </w:rPr>
        <w:t xml:space="preserve">, Schantz MM, Abnet CC, Fagundes RB, Dawsey SM. High levels of carcinogenic polycyclic aromatic hydrocarbons in mate drinks. </w:t>
      </w:r>
      <w:r w:rsidRPr="00250F8B">
        <w:rPr>
          <w:rFonts w:ascii="Book Antiqua" w:eastAsia="宋体" w:hAnsi="Book Antiqua" w:cs="宋体"/>
          <w:i/>
          <w:iCs/>
          <w:lang w:val="en-US" w:eastAsia="zh-CN"/>
        </w:rPr>
        <w:t>Cancer Epidemiol Biomarkers Prev</w:t>
      </w:r>
      <w:r w:rsidRPr="00250F8B">
        <w:rPr>
          <w:rFonts w:ascii="Book Antiqua" w:eastAsia="宋体" w:hAnsi="Book Antiqua" w:cs="宋体"/>
          <w:lang w:val="en-US" w:eastAsia="zh-CN"/>
        </w:rPr>
        <w:t xml:space="preserve"> 2008; </w:t>
      </w:r>
      <w:r w:rsidRPr="00250F8B">
        <w:rPr>
          <w:rFonts w:ascii="Book Antiqua" w:eastAsia="宋体" w:hAnsi="Book Antiqua" w:cs="宋体"/>
          <w:b/>
          <w:bCs/>
          <w:lang w:val="en-US" w:eastAsia="zh-CN"/>
        </w:rPr>
        <w:t>17</w:t>
      </w:r>
      <w:r w:rsidRPr="00250F8B">
        <w:rPr>
          <w:rFonts w:ascii="Book Antiqua" w:eastAsia="宋体" w:hAnsi="Book Antiqua" w:cs="宋体"/>
          <w:lang w:val="en-US" w:eastAsia="zh-CN"/>
        </w:rPr>
        <w:t>: 1262-1268 [PMID: 18483349 DOI: 10.1158/1055-9965.EPI-08-0025]</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8 </w:t>
      </w:r>
      <w:r w:rsidRPr="00250F8B">
        <w:rPr>
          <w:rFonts w:ascii="Book Antiqua" w:eastAsia="宋体" w:hAnsi="Book Antiqua" w:cs="宋体"/>
          <w:b/>
          <w:bCs/>
          <w:lang w:val="en-US" w:eastAsia="zh-CN"/>
        </w:rPr>
        <w:t>Syrjänen KJ</w:t>
      </w:r>
      <w:r w:rsidRPr="00250F8B">
        <w:rPr>
          <w:rFonts w:ascii="Book Antiqua" w:eastAsia="宋体" w:hAnsi="Book Antiqua" w:cs="宋体"/>
          <w:lang w:val="en-US" w:eastAsia="zh-CN"/>
        </w:rPr>
        <w:t xml:space="preserve">. HPV infections and oesophageal cancer. </w:t>
      </w:r>
      <w:r w:rsidRPr="00250F8B">
        <w:rPr>
          <w:rFonts w:ascii="Book Antiqua" w:eastAsia="宋体" w:hAnsi="Book Antiqua" w:cs="宋体"/>
          <w:i/>
          <w:iCs/>
          <w:lang w:val="en-US" w:eastAsia="zh-CN"/>
        </w:rPr>
        <w:t>J Clin Pathol</w:t>
      </w:r>
      <w:r w:rsidRPr="00250F8B">
        <w:rPr>
          <w:rFonts w:ascii="Book Antiqua" w:eastAsia="宋体" w:hAnsi="Book Antiqua" w:cs="宋体"/>
          <w:lang w:val="en-US" w:eastAsia="zh-CN"/>
        </w:rPr>
        <w:t xml:space="preserve"> 2002; </w:t>
      </w:r>
      <w:r w:rsidRPr="00250F8B">
        <w:rPr>
          <w:rFonts w:ascii="Book Antiqua" w:eastAsia="宋体" w:hAnsi="Book Antiqua" w:cs="宋体"/>
          <w:b/>
          <w:bCs/>
          <w:lang w:val="en-US" w:eastAsia="zh-CN"/>
        </w:rPr>
        <w:t>55</w:t>
      </w:r>
      <w:r w:rsidRPr="00250F8B">
        <w:rPr>
          <w:rFonts w:ascii="Book Antiqua" w:eastAsia="宋体" w:hAnsi="Book Antiqua" w:cs="宋体"/>
          <w:lang w:val="en-US" w:eastAsia="zh-CN"/>
        </w:rPr>
        <w:t>: 721-728 [PMID: 12354793 DOI: 10.1136/jcp.55.10.721]</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lastRenderedPageBreak/>
        <w:t xml:space="preserve">9 </w:t>
      </w:r>
      <w:r w:rsidRPr="00250F8B">
        <w:rPr>
          <w:rFonts w:ascii="Book Antiqua" w:eastAsia="宋体" w:hAnsi="Book Antiqua" w:cs="宋体"/>
          <w:b/>
          <w:bCs/>
          <w:lang w:val="en-US" w:eastAsia="zh-CN"/>
        </w:rPr>
        <w:t>Farhadi M</w:t>
      </w:r>
      <w:r w:rsidRPr="00250F8B">
        <w:rPr>
          <w:rFonts w:ascii="Book Antiqua" w:eastAsia="宋体" w:hAnsi="Book Antiqua" w:cs="宋体"/>
          <w:lang w:val="en-US" w:eastAsia="zh-CN"/>
        </w:rPr>
        <w:t xml:space="preserve">, Tahmasebi Z, Merat S, Kamangar F, Nasrollahzadeh D, Malekzadeh R. Human papillomavirus in squamous cell carcinoma of esophagus in a high-risk population. </w:t>
      </w:r>
      <w:r w:rsidRPr="00250F8B">
        <w:rPr>
          <w:rFonts w:ascii="Book Antiqua" w:eastAsia="宋体" w:hAnsi="Book Antiqua" w:cs="宋体"/>
          <w:i/>
          <w:iCs/>
          <w:lang w:val="en-US" w:eastAsia="zh-CN"/>
        </w:rPr>
        <w:t>World J Gastroenterol</w:t>
      </w:r>
      <w:r w:rsidRPr="00250F8B">
        <w:rPr>
          <w:rFonts w:ascii="Book Antiqua" w:eastAsia="宋体" w:hAnsi="Book Antiqua" w:cs="宋体"/>
          <w:lang w:val="en-US" w:eastAsia="zh-CN"/>
        </w:rPr>
        <w:t xml:space="preserve"> 2005; </w:t>
      </w:r>
      <w:r w:rsidRPr="00250F8B">
        <w:rPr>
          <w:rFonts w:ascii="Book Antiqua" w:eastAsia="宋体" w:hAnsi="Book Antiqua" w:cs="宋体"/>
          <w:b/>
          <w:bCs/>
          <w:lang w:val="en-US" w:eastAsia="zh-CN"/>
        </w:rPr>
        <w:t>11</w:t>
      </w:r>
      <w:r w:rsidRPr="00250F8B">
        <w:rPr>
          <w:rFonts w:ascii="Book Antiqua" w:eastAsia="宋体" w:hAnsi="Book Antiqua" w:cs="宋体"/>
          <w:lang w:val="en-US" w:eastAsia="zh-CN"/>
        </w:rPr>
        <w:t>: 1200-1203 [PMID: 15754405]</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10 </w:t>
      </w:r>
      <w:r w:rsidRPr="00250F8B">
        <w:rPr>
          <w:rFonts w:ascii="Book Antiqua" w:eastAsia="宋体" w:hAnsi="Book Antiqua" w:cs="宋体"/>
          <w:b/>
          <w:bCs/>
          <w:lang w:val="en-US" w:eastAsia="zh-CN"/>
        </w:rPr>
        <w:t>Gao GF</w:t>
      </w:r>
      <w:r w:rsidRPr="00250F8B">
        <w:rPr>
          <w:rFonts w:ascii="Book Antiqua" w:eastAsia="宋体" w:hAnsi="Book Antiqua" w:cs="宋体"/>
          <w:lang w:val="en-US" w:eastAsia="zh-CN"/>
        </w:rPr>
        <w:t xml:space="preserve">, Roth MJ, Wei WQ, Abnet CC, Chen F, Lu N, Zhao FH, Li XQ, Wang GQ, Taylor PR, Pan QJ, Chen W, Dawsey SM, Qiao YL. No association between HPV infection and the neoplastic progression of esophageal squamous cell carcinoma: result from a cross-sectional study in a high-risk region of China. </w:t>
      </w:r>
      <w:r w:rsidRPr="00250F8B">
        <w:rPr>
          <w:rFonts w:ascii="Book Antiqua" w:eastAsia="宋体" w:hAnsi="Book Antiqua" w:cs="宋体"/>
          <w:i/>
          <w:iCs/>
          <w:lang w:val="en-US" w:eastAsia="zh-CN"/>
        </w:rPr>
        <w:t>Int J Cancer</w:t>
      </w:r>
      <w:r w:rsidRPr="00250F8B">
        <w:rPr>
          <w:rFonts w:ascii="Book Antiqua" w:eastAsia="宋体" w:hAnsi="Book Antiqua" w:cs="宋体"/>
          <w:lang w:val="en-US" w:eastAsia="zh-CN"/>
        </w:rPr>
        <w:t xml:space="preserve"> 2006; </w:t>
      </w:r>
      <w:r w:rsidRPr="00250F8B">
        <w:rPr>
          <w:rFonts w:ascii="Book Antiqua" w:eastAsia="宋体" w:hAnsi="Book Antiqua" w:cs="宋体"/>
          <w:b/>
          <w:bCs/>
          <w:lang w:val="en-US" w:eastAsia="zh-CN"/>
        </w:rPr>
        <w:t>119</w:t>
      </w:r>
      <w:r w:rsidRPr="00250F8B">
        <w:rPr>
          <w:rFonts w:ascii="Book Antiqua" w:eastAsia="宋体" w:hAnsi="Book Antiqua" w:cs="宋体"/>
          <w:lang w:val="en-US" w:eastAsia="zh-CN"/>
        </w:rPr>
        <w:t>: 1354-1359 [PMID: 16615110 DOI: 10.1002/ijc.21980]</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11 </w:t>
      </w:r>
      <w:r w:rsidRPr="00250F8B">
        <w:rPr>
          <w:rFonts w:ascii="Book Antiqua" w:eastAsia="宋体" w:hAnsi="Book Antiqua" w:cs="宋体"/>
          <w:b/>
          <w:bCs/>
          <w:lang w:val="en-US" w:eastAsia="zh-CN"/>
        </w:rPr>
        <w:t>Koh JS</w:t>
      </w:r>
      <w:r w:rsidRPr="00250F8B">
        <w:rPr>
          <w:rFonts w:ascii="Book Antiqua" w:eastAsia="宋体" w:hAnsi="Book Antiqua" w:cs="宋体"/>
          <w:lang w:val="en-US" w:eastAsia="zh-CN"/>
        </w:rPr>
        <w:t xml:space="preserve">, Lee SS, Baek HJ, Kim YI. No association of high-risk human papillomavirus with esophageal squamous cell carcinomas among Koreans, as determined by polymerase chain reaction. </w:t>
      </w:r>
      <w:r w:rsidRPr="00250F8B">
        <w:rPr>
          <w:rFonts w:ascii="Book Antiqua" w:eastAsia="宋体" w:hAnsi="Book Antiqua" w:cs="宋体"/>
          <w:i/>
          <w:iCs/>
          <w:lang w:val="en-US" w:eastAsia="zh-CN"/>
        </w:rPr>
        <w:t>Dis Esophagus</w:t>
      </w:r>
      <w:r w:rsidRPr="00250F8B">
        <w:rPr>
          <w:rFonts w:ascii="Book Antiqua" w:eastAsia="宋体" w:hAnsi="Book Antiqua" w:cs="宋体"/>
          <w:lang w:val="en-US" w:eastAsia="zh-CN"/>
        </w:rPr>
        <w:t xml:space="preserve"> 2008; </w:t>
      </w:r>
      <w:r w:rsidRPr="00250F8B">
        <w:rPr>
          <w:rFonts w:ascii="Book Antiqua" w:eastAsia="宋体" w:hAnsi="Book Antiqua" w:cs="宋体"/>
          <w:b/>
          <w:bCs/>
          <w:lang w:val="en-US" w:eastAsia="zh-CN"/>
        </w:rPr>
        <w:t>21</w:t>
      </w:r>
      <w:r w:rsidRPr="00250F8B">
        <w:rPr>
          <w:rFonts w:ascii="Book Antiqua" w:eastAsia="宋体" w:hAnsi="Book Antiqua" w:cs="宋体"/>
          <w:lang w:val="en-US" w:eastAsia="zh-CN"/>
        </w:rPr>
        <w:t>: 114-117 [PMID: 18269645 DOI: 10.1111/j.1442-2050.2007.00726.x]</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12 </w:t>
      </w:r>
      <w:r w:rsidRPr="00250F8B">
        <w:rPr>
          <w:rFonts w:ascii="Book Antiqua" w:eastAsia="宋体" w:hAnsi="Book Antiqua" w:cs="宋体"/>
          <w:b/>
          <w:bCs/>
          <w:lang w:val="en-US" w:eastAsia="zh-CN"/>
        </w:rPr>
        <w:t>Koshiol J</w:t>
      </w:r>
      <w:r w:rsidRPr="00250F8B">
        <w:rPr>
          <w:rFonts w:ascii="Book Antiqua" w:eastAsia="宋体" w:hAnsi="Book Antiqua" w:cs="宋体"/>
          <w:lang w:val="en-US" w:eastAsia="zh-CN"/>
        </w:rPr>
        <w:t xml:space="preserve">, Kreimer AR. Lessons from Australia: human papillomavirus is not a major risk factor for esophageal squamous cell carcinoma. </w:t>
      </w:r>
      <w:r w:rsidRPr="00250F8B">
        <w:rPr>
          <w:rFonts w:ascii="Book Antiqua" w:eastAsia="宋体" w:hAnsi="Book Antiqua" w:cs="宋体"/>
          <w:i/>
          <w:iCs/>
          <w:lang w:val="en-US" w:eastAsia="zh-CN"/>
        </w:rPr>
        <w:t>Cancer Epidemiol Biomarkers Prev</w:t>
      </w:r>
      <w:r w:rsidRPr="00250F8B">
        <w:rPr>
          <w:rFonts w:ascii="Book Antiqua" w:eastAsia="宋体" w:hAnsi="Book Antiqua" w:cs="宋体"/>
          <w:lang w:val="en-US" w:eastAsia="zh-CN"/>
        </w:rPr>
        <w:t xml:space="preserve"> 2010; </w:t>
      </w:r>
      <w:r w:rsidRPr="00250F8B">
        <w:rPr>
          <w:rFonts w:ascii="Book Antiqua" w:eastAsia="宋体" w:hAnsi="Book Antiqua" w:cs="宋体"/>
          <w:b/>
          <w:bCs/>
          <w:lang w:val="en-US" w:eastAsia="zh-CN"/>
        </w:rPr>
        <w:t>19</w:t>
      </w:r>
      <w:r w:rsidRPr="00250F8B">
        <w:rPr>
          <w:rFonts w:ascii="Book Antiqua" w:eastAsia="宋体" w:hAnsi="Book Antiqua" w:cs="宋体"/>
          <w:lang w:val="en-US" w:eastAsia="zh-CN"/>
        </w:rPr>
        <w:t>: 1889-1892 [PMID: 20696658 DOI: 10.1158/1055-9965.EPI-10-0506]</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13 </w:t>
      </w:r>
      <w:r w:rsidRPr="00250F8B">
        <w:rPr>
          <w:rFonts w:ascii="Book Antiqua" w:eastAsia="宋体" w:hAnsi="Book Antiqua" w:cs="宋体"/>
          <w:b/>
          <w:bCs/>
          <w:lang w:val="en-US" w:eastAsia="zh-CN"/>
        </w:rPr>
        <w:t>Weston AC</w:t>
      </w:r>
      <w:r w:rsidRPr="00250F8B">
        <w:rPr>
          <w:rFonts w:ascii="Book Antiqua" w:eastAsia="宋体" w:hAnsi="Book Antiqua" w:cs="宋体"/>
          <w:lang w:val="en-US" w:eastAsia="zh-CN"/>
        </w:rPr>
        <w:t xml:space="preserve">, Prolla JC. Association between esophageal squamous cell carcinoma and human papillomavirus detected by Hybrid Capture II assay. </w:t>
      </w:r>
      <w:r w:rsidRPr="00250F8B">
        <w:rPr>
          <w:rFonts w:ascii="Book Antiqua" w:eastAsia="宋体" w:hAnsi="Book Antiqua" w:cs="宋体"/>
          <w:i/>
          <w:iCs/>
          <w:lang w:val="en-US" w:eastAsia="zh-CN"/>
        </w:rPr>
        <w:t>Dis Esophagus</w:t>
      </w:r>
      <w:r w:rsidRPr="00250F8B">
        <w:rPr>
          <w:rFonts w:ascii="Book Antiqua" w:eastAsia="宋体" w:hAnsi="Book Antiqua" w:cs="宋体"/>
          <w:lang w:val="en-US" w:eastAsia="zh-CN"/>
        </w:rPr>
        <w:t xml:space="preserve"> 2003; </w:t>
      </w:r>
      <w:r w:rsidRPr="00250F8B">
        <w:rPr>
          <w:rFonts w:ascii="Book Antiqua" w:eastAsia="宋体" w:hAnsi="Book Antiqua" w:cs="宋体"/>
          <w:b/>
          <w:bCs/>
          <w:lang w:val="en-US" w:eastAsia="zh-CN"/>
        </w:rPr>
        <w:t>16</w:t>
      </w:r>
      <w:r w:rsidRPr="00250F8B">
        <w:rPr>
          <w:rFonts w:ascii="Book Antiqua" w:eastAsia="宋体" w:hAnsi="Book Antiqua" w:cs="宋体"/>
          <w:lang w:val="en-US" w:eastAsia="zh-CN"/>
        </w:rPr>
        <w:t>: 224-228 [PMID: 14641314 DOI: 10.1046/j.1442-2050.2003.00333.x]</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14 </w:t>
      </w:r>
      <w:r w:rsidRPr="00250F8B">
        <w:rPr>
          <w:rFonts w:ascii="Book Antiqua" w:eastAsia="宋体" w:hAnsi="Book Antiqua" w:cs="宋体"/>
          <w:b/>
          <w:bCs/>
          <w:lang w:val="en-US" w:eastAsia="zh-CN"/>
        </w:rPr>
        <w:t>Souto Damin AP</w:t>
      </w:r>
      <w:r w:rsidRPr="00250F8B">
        <w:rPr>
          <w:rFonts w:ascii="Book Antiqua" w:eastAsia="宋体" w:hAnsi="Book Antiqua" w:cs="宋体"/>
          <w:lang w:val="en-US" w:eastAsia="zh-CN"/>
        </w:rPr>
        <w:t xml:space="preserve">, Guedes Frazzon AP, de Carvalho Damin D, Beck Biehl H, Abruzzi de Oliveira L, Auler R, Marroni C, Alexandre CO. Detection of human papillomavirus DNA in squamous cell carcinoma of the esophagus by auto-nested PCR. </w:t>
      </w:r>
      <w:r w:rsidRPr="00250F8B">
        <w:rPr>
          <w:rFonts w:ascii="Book Antiqua" w:eastAsia="宋体" w:hAnsi="Book Antiqua" w:cs="宋体"/>
          <w:i/>
          <w:iCs/>
          <w:lang w:val="en-US" w:eastAsia="zh-CN"/>
        </w:rPr>
        <w:t>Dis Esophagus</w:t>
      </w:r>
      <w:r w:rsidRPr="00250F8B">
        <w:rPr>
          <w:rFonts w:ascii="Book Antiqua" w:eastAsia="宋体" w:hAnsi="Book Antiqua" w:cs="宋体"/>
          <w:lang w:val="en-US" w:eastAsia="zh-CN"/>
        </w:rPr>
        <w:t xml:space="preserve"> 2006; </w:t>
      </w:r>
      <w:r w:rsidRPr="00250F8B">
        <w:rPr>
          <w:rFonts w:ascii="Book Antiqua" w:eastAsia="宋体" w:hAnsi="Book Antiqua" w:cs="宋体"/>
          <w:b/>
          <w:bCs/>
          <w:lang w:val="en-US" w:eastAsia="zh-CN"/>
        </w:rPr>
        <w:t>19</w:t>
      </w:r>
      <w:r w:rsidRPr="00250F8B">
        <w:rPr>
          <w:rFonts w:ascii="Book Antiqua" w:eastAsia="宋体" w:hAnsi="Book Antiqua" w:cs="宋体"/>
          <w:lang w:val="en-US" w:eastAsia="zh-CN"/>
        </w:rPr>
        <w:t>: 64-68 [PMID: 16643171 DOI: 10.1111/j.1442-2050.2006.00541.x]</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15 </w:t>
      </w:r>
      <w:r w:rsidRPr="00250F8B">
        <w:rPr>
          <w:rFonts w:ascii="Book Antiqua" w:eastAsia="宋体" w:hAnsi="Book Antiqua" w:cs="宋体"/>
          <w:b/>
          <w:bCs/>
          <w:lang w:val="en-US" w:eastAsia="zh-CN"/>
        </w:rPr>
        <w:t>Greer CE</w:t>
      </w:r>
      <w:r w:rsidRPr="00250F8B">
        <w:rPr>
          <w:rFonts w:ascii="Book Antiqua" w:eastAsia="宋体" w:hAnsi="Book Antiqua" w:cs="宋体"/>
          <w:lang w:val="en-US" w:eastAsia="zh-CN"/>
        </w:rPr>
        <w:t xml:space="preserve">, Wheeler CM, Manos MM. Sample preparation and PCR amplification from paraffin-embedded tissues. </w:t>
      </w:r>
      <w:r w:rsidRPr="00250F8B">
        <w:rPr>
          <w:rFonts w:ascii="Book Antiqua" w:eastAsia="宋体" w:hAnsi="Book Antiqua" w:cs="宋体"/>
          <w:i/>
          <w:iCs/>
          <w:lang w:val="en-US" w:eastAsia="zh-CN"/>
        </w:rPr>
        <w:t>PCR Methods Appl</w:t>
      </w:r>
      <w:r w:rsidRPr="00250F8B">
        <w:rPr>
          <w:rFonts w:ascii="Book Antiqua" w:eastAsia="宋体" w:hAnsi="Book Antiqua" w:cs="宋体"/>
          <w:lang w:val="en-US" w:eastAsia="zh-CN"/>
        </w:rPr>
        <w:t xml:space="preserve"> 1994; </w:t>
      </w:r>
      <w:r w:rsidRPr="00250F8B">
        <w:rPr>
          <w:rFonts w:ascii="Book Antiqua" w:eastAsia="宋体" w:hAnsi="Book Antiqua" w:cs="宋体"/>
          <w:b/>
          <w:bCs/>
          <w:lang w:val="en-US" w:eastAsia="zh-CN"/>
        </w:rPr>
        <w:t>3</w:t>
      </w:r>
      <w:r w:rsidRPr="00250F8B">
        <w:rPr>
          <w:rFonts w:ascii="Book Antiqua" w:eastAsia="宋体" w:hAnsi="Book Antiqua" w:cs="宋体"/>
          <w:lang w:val="en-US" w:eastAsia="zh-CN"/>
        </w:rPr>
        <w:t>: S113-S122 [PMID: 7920232 DOI: 10.1101/gr.3.6.S113]</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lastRenderedPageBreak/>
        <w:t xml:space="preserve">16 </w:t>
      </w:r>
      <w:r w:rsidRPr="00250F8B">
        <w:rPr>
          <w:rFonts w:ascii="Book Antiqua" w:eastAsia="宋体" w:hAnsi="Book Antiqua" w:cs="宋体"/>
          <w:b/>
          <w:bCs/>
          <w:lang w:val="en-US" w:eastAsia="zh-CN"/>
        </w:rPr>
        <w:t>Jarrett WF</w:t>
      </w:r>
      <w:r w:rsidRPr="00250F8B">
        <w:rPr>
          <w:rFonts w:ascii="Book Antiqua" w:eastAsia="宋体" w:hAnsi="Book Antiqua" w:cs="宋体"/>
          <w:lang w:val="en-US" w:eastAsia="zh-CN"/>
        </w:rPr>
        <w:t xml:space="preserve">, McNeil PE, Grimshaw WT, Selman IE, McIntyre WI. High incidence area of cattle cancer with a possible interaction between an environmental carcinogen and a papilloma virus. </w:t>
      </w:r>
      <w:r w:rsidRPr="00250F8B">
        <w:rPr>
          <w:rFonts w:ascii="Book Antiqua" w:eastAsia="宋体" w:hAnsi="Book Antiqua" w:cs="宋体"/>
          <w:i/>
          <w:iCs/>
          <w:lang w:val="en-US" w:eastAsia="zh-CN"/>
        </w:rPr>
        <w:t>Nature</w:t>
      </w:r>
      <w:r w:rsidRPr="00250F8B">
        <w:rPr>
          <w:rFonts w:ascii="Book Antiqua" w:eastAsia="宋体" w:hAnsi="Book Antiqua" w:cs="宋体"/>
          <w:lang w:val="en-US" w:eastAsia="zh-CN"/>
        </w:rPr>
        <w:t xml:space="preserve"> 1978; </w:t>
      </w:r>
      <w:r w:rsidRPr="00250F8B">
        <w:rPr>
          <w:rFonts w:ascii="Book Antiqua" w:eastAsia="宋体" w:hAnsi="Book Antiqua" w:cs="宋体"/>
          <w:b/>
          <w:bCs/>
          <w:lang w:val="en-US" w:eastAsia="zh-CN"/>
        </w:rPr>
        <w:t>274</w:t>
      </w:r>
      <w:r w:rsidRPr="00250F8B">
        <w:rPr>
          <w:rFonts w:ascii="Book Antiqua" w:eastAsia="宋体" w:hAnsi="Book Antiqua" w:cs="宋体"/>
          <w:lang w:val="en-US" w:eastAsia="zh-CN"/>
        </w:rPr>
        <w:t>: 215-217 [PMID: 210386 DOI: 10.1038/274215a0]</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17 </w:t>
      </w:r>
      <w:r w:rsidRPr="00250F8B">
        <w:rPr>
          <w:rFonts w:ascii="Book Antiqua" w:eastAsia="宋体" w:hAnsi="Book Antiqua" w:cs="宋体"/>
          <w:b/>
          <w:bCs/>
          <w:lang w:val="en-US" w:eastAsia="zh-CN"/>
        </w:rPr>
        <w:t>Saveria Campo M</w:t>
      </w:r>
      <w:r w:rsidRPr="00250F8B">
        <w:rPr>
          <w:rFonts w:ascii="Book Antiqua" w:eastAsia="宋体" w:hAnsi="Book Antiqua" w:cs="宋体"/>
          <w:lang w:val="en-US" w:eastAsia="zh-CN"/>
        </w:rPr>
        <w:t xml:space="preserve">, Moar MH, Jarrett WF, Laird HM. A new papillomavirus associated with alimentary cancer in cattle. </w:t>
      </w:r>
      <w:r w:rsidRPr="00250F8B">
        <w:rPr>
          <w:rFonts w:ascii="Book Antiqua" w:eastAsia="宋体" w:hAnsi="Book Antiqua" w:cs="宋体"/>
          <w:i/>
          <w:iCs/>
          <w:lang w:val="en-US" w:eastAsia="zh-CN"/>
        </w:rPr>
        <w:t>Nature</w:t>
      </w:r>
      <w:r w:rsidRPr="00250F8B">
        <w:rPr>
          <w:rFonts w:ascii="Book Antiqua" w:eastAsia="宋体" w:hAnsi="Book Antiqua" w:cs="宋体"/>
          <w:lang w:val="en-US" w:eastAsia="zh-CN"/>
        </w:rPr>
        <w:t xml:space="preserve"> 1980; </w:t>
      </w:r>
      <w:r w:rsidRPr="00250F8B">
        <w:rPr>
          <w:rFonts w:ascii="Book Antiqua" w:eastAsia="宋体" w:hAnsi="Book Antiqua" w:cs="宋体"/>
          <w:b/>
          <w:bCs/>
          <w:lang w:val="en-US" w:eastAsia="zh-CN"/>
        </w:rPr>
        <w:t>286</w:t>
      </w:r>
      <w:r w:rsidRPr="00250F8B">
        <w:rPr>
          <w:rFonts w:ascii="Book Antiqua" w:eastAsia="宋体" w:hAnsi="Book Antiqua" w:cs="宋体"/>
          <w:lang w:val="en-US" w:eastAsia="zh-CN"/>
        </w:rPr>
        <w:t>: 180-182 [PMID: 6250043 DOI: 10.1038/286180a0]</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18 </w:t>
      </w:r>
      <w:r w:rsidRPr="00250F8B">
        <w:rPr>
          <w:rFonts w:ascii="Book Antiqua" w:eastAsia="宋体" w:hAnsi="Book Antiqua" w:cs="宋体"/>
          <w:b/>
          <w:bCs/>
          <w:lang w:val="en-US" w:eastAsia="zh-CN"/>
        </w:rPr>
        <w:t>Shiozaki H</w:t>
      </w:r>
      <w:r w:rsidRPr="00250F8B">
        <w:rPr>
          <w:rFonts w:ascii="Book Antiqua" w:eastAsia="宋体" w:hAnsi="Book Antiqua" w:cs="宋体"/>
          <w:lang w:val="en-US" w:eastAsia="zh-CN"/>
        </w:rPr>
        <w:t xml:space="preserve">, Tahara H, Kobayashi K, Yano H, Tamura S, Imamoto H, Yano T, Oku K, Miyata M, Nishiyama K. Endoscopic screening of early esophageal cancer with the Lugol dye method in patients with head and neck cancers. </w:t>
      </w:r>
      <w:r w:rsidRPr="00250F8B">
        <w:rPr>
          <w:rFonts w:ascii="Book Antiqua" w:eastAsia="宋体" w:hAnsi="Book Antiqua" w:cs="宋体"/>
          <w:i/>
          <w:iCs/>
          <w:lang w:val="en-US" w:eastAsia="zh-CN"/>
        </w:rPr>
        <w:t>Cancer</w:t>
      </w:r>
      <w:r w:rsidRPr="00250F8B">
        <w:rPr>
          <w:rFonts w:ascii="Book Antiqua" w:eastAsia="宋体" w:hAnsi="Book Antiqua" w:cs="宋体"/>
          <w:lang w:val="en-US" w:eastAsia="zh-CN"/>
        </w:rPr>
        <w:t xml:space="preserve"> 1990; </w:t>
      </w:r>
      <w:r w:rsidRPr="00250F8B">
        <w:rPr>
          <w:rFonts w:ascii="Book Antiqua" w:eastAsia="宋体" w:hAnsi="Book Antiqua" w:cs="宋体"/>
          <w:b/>
          <w:bCs/>
          <w:lang w:val="en-US" w:eastAsia="zh-CN"/>
        </w:rPr>
        <w:t>66</w:t>
      </w:r>
      <w:r w:rsidRPr="00250F8B">
        <w:rPr>
          <w:rFonts w:ascii="Book Antiqua" w:eastAsia="宋体" w:hAnsi="Book Antiqua" w:cs="宋体"/>
          <w:lang w:val="en-US" w:eastAsia="zh-CN"/>
        </w:rPr>
        <w:t>: 2068-2071 [PMID: 1699649]</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19 </w:t>
      </w:r>
      <w:r w:rsidRPr="00250F8B">
        <w:rPr>
          <w:rFonts w:ascii="Book Antiqua" w:eastAsia="宋体" w:hAnsi="Book Antiqua" w:cs="宋体"/>
          <w:b/>
          <w:bCs/>
          <w:lang w:val="en-US" w:eastAsia="zh-CN"/>
        </w:rPr>
        <w:t>Makuuchi H</w:t>
      </w:r>
      <w:r w:rsidRPr="00250F8B">
        <w:rPr>
          <w:rFonts w:ascii="Book Antiqua" w:eastAsia="宋体" w:hAnsi="Book Antiqua" w:cs="宋体"/>
          <w:lang w:val="en-US" w:eastAsia="zh-CN"/>
        </w:rPr>
        <w:t xml:space="preserve">, Machimura T, Shimada H, Mizutani K, Chino O, Kise Y, Nishi T, Tanaka H, Mitomi T, Horiuchi M, Sakai M, Gotoh J, Sasaki J, Osamura Y. Endoscopic screening for esophageal cancer in 788 patients with head and neck cancers. </w:t>
      </w:r>
      <w:r w:rsidRPr="00250F8B">
        <w:rPr>
          <w:rFonts w:ascii="Book Antiqua" w:eastAsia="宋体" w:hAnsi="Book Antiqua" w:cs="宋体"/>
          <w:i/>
          <w:iCs/>
          <w:lang w:val="en-US" w:eastAsia="zh-CN"/>
        </w:rPr>
        <w:t>Tokai J Exp Clin Med</w:t>
      </w:r>
      <w:r w:rsidRPr="00250F8B">
        <w:rPr>
          <w:rFonts w:ascii="Book Antiqua" w:eastAsia="宋体" w:hAnsi="Book Antiqua" w:cs="宋体"/>
          <w:lang w:val="en-US" w:eastAsia="zh-CN"/>
        </w:rPr>
        <w:t xml:space="preserve"> 1996; </w:t>
      </w:r>
      <w:r w:rsidRPr="00250F8B">
        <w:rPr>
          <w:rFonts w:ascii="Book Antiqua" w:eastAsia="宋体" w:hAnsi="Book Antiqua" w:cs="宋体"/>
          <w:b/>
          <w:bCs/>
          <w:lang w:val="en-US" w:eastAsia="zh-CN"/>
        </w:rPr>
        <w:t>21</w:t>
      </w:r>
      <w:r w:rsidRPr="00250F8B">
        <w:rPr>
          <w:rFonts w:ascii="Book Antiqua" w:eastAsia="宋体" w:hAnsi="Book Antiqua" w:cs="宋体"/>
          <w:lang w:val="en-US" w:eastAsia="zh-CN"/>
        </w:rPr>
        <w:t>: 139-145 [PMID: 9239817]</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20 </w:t>
      </w:r>
      <w:r w:rsidRPr="00250F8B">
        <w:rPr>
          <w:rFonts w:ascii="Book Antiqua" w:eastAsia="宋体" w:hAnsi="Book Antiqua" w:cs="宋体"/>
          <w:b/>
          <w:bCs/>
          <w:lang w:val="en-US" w:eastAsia="zh-CN"/>
        </w:rPr>
        <w:t>Tincani AJ</w:t>
      </w:r>
      <w:r w:rsidRPr="00250F8B">
        <w:rPr>
          <w:rFonts w:ascii="Book Antiqua" w:eastAsia="宋体" w:hAnsi="Book Antiqua" w:cs="宋体"/>
          <w:lang w:val="en-US" w:eastAsia="zh-CN"/>
        </w:rPr>
        <w:t xml:space="preserve">, Brandalise N, Altemani A, Scanavini RC, Valério JB, Lage HT, Molina G, Martins AS. Diagnosis of superficial esophageal cancer and dysplasia using endoscopic screening with a 2% lugol dye solution in patients with head and neck cancer. </w:t>
      </w:r>
      <w:r w:rsidRPr="00250F8B">
        <w:rPr>
          <w:rFonts w:ascii="Book Antiqua" w:eastAsia="宋体" w:hAnsi="Book Antiqua" w:cs="宋体"/>
          <w:i/>
          <w:iCs/>
          <w:lang w:val="en-US" w:eastAsia="zh-CN"/>
        </w:rPr>
        <w:t>Head Neck</w:t>
      </w:r>
      <w:r w:rsidRPr="00250F8B">
        <w:rPr>
          <w:rFonts w:ascii="Book Antiqua" w:eastAsia="宋体" w:hAnsi="Book Antiqua" w:cs="宋体"/>
          <w:lang w:val="en-US" w:eastAsia="zh-CN"/>
        </w:rPr>
        <w:t xml:space="preserve"> 2000; </w:t>
      </w:r>
      <w:r w:rsidRPr="00250F8B">
        <w:rPr>
          <w:rFonts w:ascii="Book Antiqua" w:eastAsia="宋体" w:hAnsi="Book Antiqua" w:cs="宋体"/>
          <w:b/>
          <w:bCs/>
          <w:lang w:val="en-US" w:eastAsia="zh-CN"/>
        </w:rPr>
        <w:t>22</w:t>
      </w:r>
      <w:r w:rsidRPr="00250F8B">
        <w:rPr>
          <w:rFonts w:ascii="Book Antiqua" w:eastAsia="宋体" w:hAnsi="Book Antiqua" w:cs="宋体"/>
          <w:lang w:val="en-US" w:eastAsia="zh-CN"/>
        </w:rPr>
        <w:t>: 170-174 [PMID: 10679905 DOI: 10.1002/(SICI)1097-0347(200003)22: 2&lt;170: : AID-HED9&gt;3.0.CO; 2-7]</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21 </w:t>
      </w:r>
      <w:r w:rsidRPr="00250F8B">
        <w:rPr>
          <w:rFonts w:ascii="Book Antiqua" w:eastAsia="宋体" w:hAnsi="Book Antiqua" w:cs="宋体"/>
          <w:b/>
          <w:bCs/>
          <w:lang w:val="en-US" w:eastAsia="zh-CN"/>
        </w:rPr>
        <w:t>Scherübl H</w:t>
      </w:r>
      <w:r w:rsidRPr="00250F8B">
        <w:rPr>
          <w:rFonts w:ascii="Book Antiqua" w:eastAsia="宋体" w:hAnsi="Book Antiqua" w:cs="宋体"/>
          <w:lang w:val="en-US" w:eastAsia="zh-CN"/>
        </w:rPr>
        <w:t xml:space="preserve">, von Lampe B, Faiss S, Däubler P, Bohlmann P, Plath T, Foss HD, Scherer H, Strunz A, Hoffmeister B, Stein H, Zeitz M, Riecken EO. Screening for oesophageal neoplasia in patients with head and neck cancer. </w:t>
      </w:r>
      <w:r w:rsidRPr="00250F8B">
        <w:rPr>
          <w:rFonts w:ascii="Book Antiqua" w:eastAsia="宋体" w:hAnsi="Book Antiqua" w:cs="宋体"/>
          <w:i/>
          <w:iCs/>
          <w:lang w:val="en-US" w:eastAsia="zh-CN"/>
        </w:rPr>
        <w:t>Br J Cancer</w:t>
      </w:r>
      <w:r w:rsidRPr="00250F8B">
        <w:rPr>
          <w:rFonts w:ascii="Book Antiqua" w:eastAsia="宋体" w:hAnsi="Book Antiqua" w:cs="宋体"/>
          <w:lang w:val="en-US" w:eastAsia="zh-CN"/>
        </w:rPr>
        <w:t xml:space="preserve"> 2002; </w:t>
      </w:r>
      <w:r w:rsidRPr="00250F8B">
        <w:rPr>
          <w:rFonts w:ascii="Book Antiqua" w:eastAsia="宋体" w:hAnsi="Book Antiqua" w:cs="宋体"/>
          <w:b/>
          <w:bCs/>
          <w:lang w:val="en-US" w:eastAsia="zh-CN"/>
        </w:rPr>
        <w:t>86</w:t>
      </w:r>
      <w:r w:rsidRPr="00250F8B">
        <w:rPr>
          <w:rFonts w:ascii="Book Antiqua" w:eastAsia="宋体" w:hAnsi="Book Antiqua" w:cs="宋体"/>
          <w:lang w:val="en-US" w:eastAsia="zh-CN"/>
        </w:rPr>
        <w:t>: 239-243 [PMID: 11870513 DOI: 10.1038/sj.bjc.6600018]</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22 </w:t>
      </w:r>
      <w:r w:rsidRPr="00250F8B">
        <w:rPr>
          <w:rFonts w:ascii="Book Antiqua" w:eastAsia="宋体" w:hAnsi="Book Antiqua" w:cs="宋体"/>
          <w:b/>
          <w:bCs/>
          <w:lang w:val="en-US" w:eastAsia="zh-CN"/>
        </w:rPr>
        <w:t>Evander M</w:t>
      </w:r>
      <w:r w:rsidRPr="00250F8B">
        <w:rPr>
          <w:rFonts w:ascii="Book Antiqua" w:eastAsia="宋体" w:hAnsi="Book Antiqua" w:cs="宋体"/>
          <w:lang w:val="en-US" w:eastAsia="zh-CN"/>
        </w:rPr>
        <w:t xml:space="preserve">, Edlund K, Bodén E, Gustafsson A, Jonsson M, Karlsson R, Rylander E, Wadell G. Comparison of a one-step and a two-step polymerase chain reaction with degenerate general primers in a population-based study of human papillomavirus infection in young Swedish women. </w:t>
      </w:r>
      <w:r w:rsidRPr="00250F8B">
        <w:rPr>
          <w:rFonts w:ascii="Book Antiqua" w:eastAsia="宋体" w:hAnsi="Book Antiqua" w:cs="宋体"/>
          <w:i/>
          <w:iCs/>
          <w:lang w:val="en-US" w:eastAsia="zh-CN"/>
        </w:rPr>
        <w:t>J Clin Microbiol</w:t>
      </w:r>
      <w:r w:rsidRPr="00250F8B">
        <w:rPr>
          <w:rFonts w:ascii="Book Antiqua" w:eastAsia="宋体" w:hAnsi="Book Antiqua" w:cs="宋体"/>
          <w:lang w:val="en-US" w:eastAsia="zh-CN"/>
        </w:rPr>
        <w:t xml:space="preserve"> 1992; </w:t>
      </w:r>
      <w:r w:rsidRPr="00250F8B">
        <w:rPr>
          <w:rFonts w:ascii="Book Antiqua" w:eastAsia="宋体" w:hAnsi="Book Antiqua" w:cs="宋体"/>
          <w:b/>
          <w:bCs/>
          <w:lang w:val="en-US" w:eastAsia="zh-CN"/>
        </w:rPr>
        <w:t>30</w:t>
      </w:r>
      <w:r w:rsidRPr="00250F8B">
        <w:rPr>
          <w:rFonts w:ascii="Book Antiqua" w:eastAsia="宋体" w:hAnsi="Book Antiqua" w:cs="宋体"/>
          <w:lang w:val="en-US" w:eastAsia="zh-CN"/>
        </w:rPr>
        <w:t>: 987-992 [PMID: 1315341]</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lastRenderedPageBreak/>
        <w:t xml:space="preserve">23 </w:t>
      </w:r>
      <w:r w:rsidRPr="00250F8B">
        <w:rPr>
          <w:rFonts w:ascii="Book Antiqua" w:eastAsia="宋体" w:hAnsi="Book Antiqua" w:cs="宋体"/>
          <w:b/>
          <w:bCs/>
          <w:lang w:val="en-US" w:eastAsia="zh-CN"/>
        </w:rPr>
        <w:t>Qu W</w:t>
      </w:r>
      <w:r w:rsidRPr="00250F8B">
        <w:rPr>
          <w:rFonts w:ascii="Book Antiqua" w:eastAsia="宋体" w:hAnsi="Book Antiqua" w:cs="宋体"/>
          <w:lang w:val="en-US" w:eastAsia="zh-CN"/>
        </w:rPr>
        <w:t xml:space="preserve">, Jiang G, Cruz Y, Chang CJ, Ho GY, Klein RS, Burk RD. PCR detection of human papillomavirus: comparison between MY09/MY11 and GP5+/GP6+ primer systems. </w:t>
      </w:r>
      <w:r w:rsidRPr="00250F8B">
        <w:rPr>
          <w:rFonts w:ascii="Book Antiqua" w:eastAsia="宋体" w:hAnsi="Book Antiqua" w:cs="宋体"/>
          <w:i/>
          <w:iCs/>
          <w:lang w:val="en-US" w:eastAsia="zh-CN"/>
        </w:rPr>
        <w:t>J Clin Microbiol</w:t>
      </w:r>
      <w:r w:rsidRPr="00250F8B">
        <w:rPr>
          <w:rFonts w:ascii="Book Antiqua" w:eastAsia="宋体" w:hAnsi="Book Antiqua" w:cs="宋体"/>
          <w:lang w:val="en-US" w:eastAsia="zh-CN"/>
        </w:rPr>
        <w:t xml:space="preserve"> 1997; </w:t>
      </w:r>
      <w:r w:rsidRPr="00250F8B">
        <w:rPr>
          <w:rFonts w:ascii="Book Antiqua" w:eastAsia="宋体" w:hAnsi="Book Antiqua" w:cs="宋体"/>
          <w:b/>
          <w:bCs/>
          <w:lang w:val="en-US" w:eastAsia="zh-CN"/>
        </w:rPr>
        <w:t>35</w:t>
      </w:r>
      <w:r w:rsidRPr="00250F8B">
        <w:rPr>
          <w:rFonts w:ascii="Book Antiqua" w:eastAsia="宋体" w:hAnsi="Book Antiqua" w:cs="宋体"/>
          <w:lang w:val="en-US" w:eastAsia="zh-CN"/>
        </w:rPr>
        <w:t>: 1304-1310 [PMID: 9163434]</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24 </w:t>
      </w:r>
      <w:r w:rsidRPr="00250F8B">
        <w:rPr>
          <w:rFonts w:ascii="Book Antiqua" w:eastAsia="宋体" w:hAnsi="Book Antiqua" w:cs="宋体"/>
          <w:b/>
          <w:bCs/>
          <w:lang w:val="en-US" w:eastAsia="zh-CN"/>
        </w:rPr>
        <w:t>Ben-Ezra J</w:t>
      </w:r>
      <w:r w:rsidRPr="00250F8B">
        <w:rPr>
          <w:rFonts w:ascii="Book Antiqua" w:eastAsia="宋体" w:hAnsi="Book Antiqua" w:cs="宋体"/>
          <w:lang w:val="en-US" w:eastAsia="zh-CN"/>
        </w:rPr>
        <w:t xml:space="preserve">, Johnson DA, Rossi J, Cook N, Wu A. Effect of fixation on the amplification of nucleic acids from paraffin-embedded material by the polymerase chain reaction. </w:t>
      </w:r>
      <w:r w:rsidRPr="00250F8B">
        <w:rPr>
          <w:rFonts w:ascii="Book Antiqua" w:eastAsia="宋体" w:hAnsi="Book Antiqua" w:cs="宋体"/>
          <w:i/>
          <w:iCs/>
          <w:lang w:val="en-US" w:eastAsia="zh-CN"/>
        </w:rPr>
        <w:t>J Histochem Cytochem</w:t>
      </w:r>
      <w:r w:rsidRPr="00250F8B">
        <w:rPr>
          <w:rFonts w:ascii="Book Antiqua" w:eastAsia="宋体" w:hAnsi="Book Antiqua" w:cs="宋体"/>
          <w:lang w:val="en-US" w:eastAsia="zh-CN"/>
        </w:rPr>
        <w:t xml:space="preserve"> 1991; </w:t>
      </w:r>
      <w:r w:rsidRPr="00250F8B">
        <w:rPr>
          <w:rFonts w:ascii="Book Antiqua" w:eastAsia="宋体" w:hAnsi="Book Antiqua" w:cs="宋体"/>
          <w:b/>
          <w:bCs/>
          <w:lang w:val="en-US" w:eastAsia="zh-CN"/>
        </w:rPr>
        <w:t>39</w:t>
      </w:r>
      <w:r w:rsidRPr="00250F8B">
        <w:rPr>
          <w:rFonts w:ascii="Book Antiqua" w:eastAsia="宋体" w:hAnsi="Book Antiqua" w:cs="宋体"/>
          <w:lang w:val="en-US" w:eastAsia="zh-CN"/>
        </w:rPr>
        <w:t>: 351-354 [PMID: 1704393 DOI: 10.1177/39.3.1704393]</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25 </w:t>
      </w:r>
      <w:r w:rsidRPr="00250F8B">
        <w:rPr>
          <w:rFonts w:ascii="Book Antiqua" w:eastAsia="宋体" w:hAnsi="Book Antiqua" w:cs="宋体"/>
          <w:b/>
          <w:bCs/>
          <w:lang w:val="en-US" w:eastAsia="zh-CN"/>
        </w:rPr>
        <w:t>Karlsen F</w:t>
      </w:r>
      <w:r w:rsidRPr="00250F8B">
        <w:rPr>
          <w:rFonts w:ascii="Book Antiqua" w:eastAsia="宋体" w:hAnsi="Book Antiqua" w:cs="宋体"/>
          <w:lang w:val="en-US" w:eastAsia="zh-CN"/>
        </w:rPr>
        <w:t xml:space="preserve">, Kalantari M, Chitemerere M, Johansson B, Hagmar B. Modifications of human and viral deoxyribonucleic acid by formaldehyde fixation. </w:t>
      </w:r>
      <w:r w:rsidRPr="00250F8B">
        <w:rPr>
          <w:rFonts w:ascii="Book Antiqua" w:eastAsia="宋体" w:hAnsi="Book Antiqua" w:cs="宋体"/>
          <w:i/>
          <w:iCs/>
          <w:lang w:val="en-US" w:eastAsia="zh-CN"/>
        </w:rPr>
        <w:t>Lab Invest</w:t>
      </w:r>
      <w:r w:rsidRPr="00250F8B">
        <w:rPr>
          <w:rFonts w:ascii="Book Antiqua" w:eastAsia="宋体" w:hAnsi="Book Antiqua" w:cs="宋体"/>
          <w:lang w:val="en-US" w:eastAsia="zh-CN"/>
        </w:rPr>
        <w:t xml:space="preserve"> 1994; </w:t>
      </w:r>
      <w:r w:rsidRPr="00250F8B">
        <w:rPr>
          <w:rFonts w:ascii="Book Antiqua" w:eastAsia="宋体" w:hAnsi="Book Antiqua" w:cs="宋体"/>
          <w:b/>
          <w:bCs/>
          <w:lang w:val="en-US" w:eastAsia="zh-CN"/>
        </w:rPr>
        <w:t>71</w:t>
      </w:r>
      <w:r w:rsidRPr="00250F8B">
        <w:rPr>
          <w:rFonts w:ascii="Book Antiqua" w:eastAsia="宋体" w:hAnsi="Book Antiqua" w:cs="宋体"/>
          <w:lang w:val="en-US" w:eastAsia="zh-CN"/>
        </w:rPr>
        <w:t>: 604-611 [PMID: 7967515]</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26 </w:t>
      </w:r>
      <w:r w:rsidRPr="00250F8B">
        <w:rPr>
          <w:rFonts w:ascii="Book Antiqua" w:eastAsia="宋体" w:hAnsi="Book Antiqua" w:cs="宋体"/>
          <w:b/>
          <w:bCs/>
          <w:lang w:val="en-US" w:eastAsia="zh-CN"/>
        </w:rPr>
        <w:t>Thompson CH</w:t>
      </w:r>
      <w:r w:rsidRPr="00250F8B">
        <w:rPr>
          <w:rFonts w:ascii="Book Antiqua" w:eastAsia="宋体" w:hAnsi="Book Antiqua" w:cs="宋体"/>
          <w:lang w:val="en-US" w:eastAsia="zh-CN"/>
        </w:rPr>
        <w:t xml:space="preserve">, Rose BR. Deleterious effects of formalin/acetic acid/alcohol (FAA) fixation on the detection of HPV DNA by in situ hybridization and the polymerase chain reaction. </w:t>
      </w:r>
      <w:r w:rsidRPr="00250F8B">
        <w:rPr>
          <w:rFonts w:ascii="Book Antiqua" w:eastAsia="宋体" w:hAnsi="Book Antiqua" w:cs="宋体"/>
          <w:i/>
          <w:iCs/>
          <w:lang w:val="en-US" w:eastAsia="zh-CN"/>
        </w:rPr>
        <w:t>Pathology</w:t>
      </w:r>
      <w:r w:rsidRPr="00250F8B">
        <w:rPr>
          <w:rFonts w:ascii="Book Antiqua" w:eastAsia="宋体" w:hAnsi="Book Antiqua" w:cs="宋体"/>
          <w:lang w:val="en-US" w:eastAsia="zh-CN"/>
        </w:rPr>
        <w:t xml:space="preserve"> 1991; </w:t>
      </w:r>
      <w:r w:rsidRPr="00250F8B">
        <w:rPr>
          <w:rFonts w:ascii="Book Antiqua" w:eastAsia="宋体" w:hAnsi="Book Antiqua" w:cs="宋体"/>
          <w:b/>
          <w:bCs/>
          <w:lang w:val="en-US" w:eastAsia="zh-CN"/>
        </w:rPr>
        <w:t>23</w:t>
      </w:r>
      <w:r w:rsidRPr="00250F8B">
        <w:rPr>
          <w:rFonts w:ascii="Book Antiqua" w:eastAsia="宋体" w:hAnsi="Book Antiqua" w:cs="宋体"/>
          <w:lang w:val="en-US" w:eastAsia="zh-CN"/>
        </w:rPr>
        <w:t>: 327-330 [PMID: 1664516 DOI: 10.3109/00313029109063598]</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27 </w:t>
      </w:r>
      <w:r w:rsidRPr="00250F8B">
        <w:rPr>
          <w:rFonts w:ascii="Book Antiqua" w:eastAsia="宋体" w:hAnsi="Book Antiqua" w:cs="宋体"/>
          <w:b/>
          <w:bCs/>
          <w:lang w:val="en-US" w:eastAsia="zh-CN"/>
        </w:rPr>
        <w:t>Coura R</w:t>
      </w:r>
      <w:r w:rsidRPr="00250F8B">
        <w:rPr>
          <w:rFonts w:ascii="Book Antiqua" w:eastAsia="宋体" w:hAnsi="Book Antiqua" w:cs="宋体"/>
          <w:lang w:val="en-US" w:eastAsia="zh-CN"/>
        </w:rPr>
        <w:t xml:space="preserve">, Prolla JC, Meurer L, Ashton-Prolla P. An alternative protocol for DNA extraction from formalin fixed and paraffin wax embedded tissue. </w:t>
      </w:r>
      <w:r w:rsidRPr="00250F8B">
        <w:rPr>
          <w:rFonts w:ascii="Book Antiqua" w:eastAsia="宋体" w:hAnsi="Book Antiqua" w:cs="宋体"/>
          <w:i/>
          <w:iCs/>
          <w:lang w:val="en-US" w:eastAsia="zh-CN"/>
        </w:rPr>
        <w:t>J Clin Pathol</w:t>
      </w:r>
      <w:r w:rsidRPr="00250F8B">
        <w:rPr>
          <w:rFonts w:ascii="Book Antiqua" w:eastAsia="宋体" w:hAnsi="Book Antiqua" w:cs="宋体"/>
          <w:lang w:val="en-US" w:eastAsia="zh-CN"/>
        </w:rPr>
        <w:t xml:space="preserve"> 2005; </w:t>
      </w:r>
      <w:r w:rsidRPr="00250F8B">
        <w:rPr>
          <w:rFonts w:ascii="Book Antiqua" w:eastAsia="宋体" w:hAnsi="Book Antiqua" w:cs="宋体"/>
          <w:b/>
          <w:bCs/>
          <w:lang w:val="en-US" w:eastAsia="zh-CN"/>
        </w:rPr>
        <w:t>58</w:t>
      </w:r>
      <w:r w:rsidRPr="00250F8B">
        <w:rPr>
          <w:rFonts w:ascii="Book Antiqua" w:eastAsia="宋体" w:hAnsi="Book Antiqua" w:cs="宋体"/>
          <w:lang w:val="en-US" w:eastAsia="zh-CN"/>
        </w:rPr>
        <w:t>: 894-895 [PMID: 16049299 DOI: 10.1136/jcp.2004.021352]</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28 </w:t>
      </w:r>
      <w:r w:rsidRPr="00250F8B">
        <w:rPr>
          <w:rFonts w:ascii="Book Antiqua" w:eastAsia="宋体" w:hAnsi="Book Antiqua" w:cs="宋体"/>
          <w:b/>
          <w:bCs/>
          <w:lang w:val="en-US" w:eastAsia="zh-CN"/>
        </w:rPr>
        <w:t>Ha PK</w:t>
      </w:r>
      <w:r w:rsidRPr="00250F8B">
        <w:rPr>
          <w:rFonts w:ascii="Book Antiqua" w:eastAsia="宋体" w:hAnsi="Book Antiqua" w:cs="宋体"/>
          <w:lang w:val="en-US" w:eastAsia="zh-CN"/>
        </w:rPr>
        <w:t xml:space="preserve">, Pai SI, Westra WH, Gillison ML, Tong BC, Sidransky D, Califano JA. Real-time quantitative PCR demonstrates low prevalence of human papillomavirus type 16 in premalignant and malignant lesions of the oral cavity. </w:t>
      </w:r>
      <w:r w:rsidRPr="00250F8B">
        <w:rPr>
          <w:rFonts w:ascii="Book Antiqua" w:eastAsia="宋体" w:hAnsi="Book Antiqua" w:cs="宋体"/>
          <w:i/>
          <w:iCs/>
          <w:lang w:val="en-US" w:eastAsia="zh-CN"/>
        </w:rPr>
        <w:t>Clin Cancer Res</w:t>
      </w:r>
      <w:r w:rsidRPr="00250F8B">
        <w:rPr>
          <w:rFonts w:ascii="Book Antiqua" w:eastAsia="宋体" w:hAnsi="Book Antiqua" w:cs="宋体"/>
          <w:lang w:val="en-US" w:eastAsia="zh-CN"/>
        </w:rPr>
        <w:t xml:space="preserve"> 2002; </w:t>
      </w:r>
      <w:r w:rsidRPr="00250F8B">
        <w:rPr>
          <w:rFonts w:ascii="Book Antiqua" w:eastAsia="宋体" w:hAnsi="Book Antiqua" w:cs="宋体"/>
          <w:b/>
          <w:bCs/>
          <w:lang w:val="en-US" w:eastAsia="zh-CN"/>
        </w:rPr>
        <w:t>8</w:t>
      </w:r>
      <w:r w:rsidRPr="00250F8B">
        <w:rPr>
          <w:rFonts w:ascii="Book Antiqua" w:eastAsia="宋体" w:hAnsi="Book Antiqua" w:cs="宋体"/>
          <w:lang w:val="en-US" w:eastAsia="zh-CN"/>
        </w:rPr>
        <w:t>: 1203-1209 [PMID: 12006539]</w:t>
      </w:r>
    </w:p>
    <w:p w:rsidR="002C51F8" w:rsidRPr="00250F8B" w:rsidRDefault="002C51F8" w:rsidP="004A36A3">
      <w:pPr>
        <w:spacing w:line="360" w:lineRule="auto"/>
        <w:jc w:val="both"/>
        <w:rPr>
          <w:rFonts w:ascii="Book Antiqua" w:eastAsia="宋体" w:hAnsi="Book Antiqua" w:cs="宋体"/>
          <w:lang w:val="en-US" w:eastAsia="zh-CN"/>
        </w:rPr>
      </w:pPr>
      <w:r w:rsidRPr="00250F8B">
        <w:rPr>
          <w:rFonts w:ascii="Book Antiqua" w:eastAsia="宋体" w:hAnsi="Book Antiqua" w:cs="宋体"/>
          <w:lang w:val="en-US" w:eastAsia="zh-CN"/>
        </w:rPr>
        <w:t xml:space="preserve">29 </w:t>
      </w:r>
      <w:r w:rsidRPr="00250F8B">
        <w:rPr>
          <w:rFonts w:ascii="Book Antiqua" w:eastAsia="宋体" w:hAnsi="Book Antiqua" w:cs="宋体"/>
          <w:b/>
          <w:bCs/>
          <w:lang w:val="en-US" w:eastAsia="zh-CN"/>
        </w:rPr>
        <w:t>Koshiol J</w:t>
      </w:r>
      <w:r w:rsidRPr="00250F8B">
        <w:rPr>
          <w:rFonts w:ascii="Book Antiqua" w:eastAsia="宋体" w:hAnsi="Book Antiqua" w:cs="宋体"/>
          <w:lang w:val="en-US" w:eastAsia="zh-CN"/>
        </w:rPr>
        <w:t xml:space="preserve">, Wei WQ, Kreimer AR, Chen W, Gravitt P, Ren JS, Abnet CC, Wang JB, Kamangar F, Lin DM, von Knebel-Doeberitz M, Zhang Y, Viscidi R, Wang GQ, Gillison ML, Roth MJ, Dong ZW, Kim E, Taylor PR, Qiao YL, Dawsey SM. No role for human papillomavirus in esophageal squamous cell carcinoma in China. </w:t>
      </w:r>
      <w:r w:rsidRPr="00250F8B">
        <w:rPr>
          <w:rFonts w:ascii="Book Antiqua" w:eastAsia="宋体" w:hAnsi="Book Antiqua" w:cs="宋体"/>
          <w:i/>
          <w:iCs/>
          <w:lang w:val="en-US" w:eastAsia="zh-CN"/>
        </w:rPr>
        <w:t>Int J Cancer</w:t>
      </w:r>
      <w:r w:rsidRPr="00250F8B">
        <w:rPr>
          <w:rFonts w:ascii="Book Antiqua" w:eastAsia="宋体" w:hAnsi="Book Antiqua" w:cs="宋体"/>
          <w:lang w:val="en-US" w:eastAsia="zh-CN"/>
        </w:rPr>
        <w:t xml:space="preserve"> 2010; </w:t>
      </w:r>
      <w:r w:rsidRPr="00250F8B">
        <w:rPr>
          <w:rFonts w:ascii="Book Antiqua" w:eastAsia="宋体" w:hAnsi="Book Antiqua" w:cs="宋体"/>
          <w:b/>
          <w:bCs/>
          <w:lang w:val="en-US" w:eastAsia="zh-CN"/>
        </w:rPr>
        <w:t>127</w:t>
      </w:r>
      <w:r w:rsidRPr="00250F8B">
        <w:rPr>
          <w:rFonts w:ascii="Book Antiqua" w:eastAsia="宋体" w:hAnsi="Book Antiqua" w:cs="宋体"/>
          <w:lang w:val="en-US" w:eastAsia="zh-CN"/>
        </w:rPr>
        <w:t>: 93-100 [PMID: 19918949 DOI: 10.1002/ijc.25023]</w:t>
      </w:r>
    </w:p>
    <w:p w:rsidR="002C51F8" w:rsidRPr="00250F8B" w:rsidRDefault="002C51F8" w:rsidP="004A36A3">
      <w:pPr>
        <w:spacing w:line="360" w:lineRule="auto"/>
        <w:jc w:val="right"/>
        <w:rPr>
          <w:rFonts w:ascii="Book Antiqua" w:eastAsia="宋体" w:hAnsi="Book Antiqua" w:cs="宋体"/>
          <w:lang w:eastAsia="zh-CN"/>
        </w:rPr>
      </w:pPr>
      <w:r w:rsidRPr="00250F8B">
        <w:rPr>
          <w:rFonts w:ascii="Book Antiqua" w:hAnsi="Book Antiqua" w:cs="宋体"/>
          <w:b/>
        </w:rPr>
        <w:t>P-Reviewers</w:t>
      </w:r>
      <w:r w:rsidRPr="00250F8B">
        <w:rPr>
          <w:rFonts w:ascii="Book Antiqua" w:hAnsi="Book Antiqua"/>
        </w:rPr>
        <w:t xml:space="preserve"> </w:t>
      </w:r>
      <w:r w:rsidRPr="00250F8B">
        <w:rPr>
          <w:rFonts w:ascii="Book Antiqua" w:eastAsia="宋体" w:hAnsi="Book Antiqua" w:cs="宋体"/>
          <w:lang w:eastAsia="zh-CN"/>
        </w:rPr>
        <w:t xml:space="preserve"> Darwich  L, McQuillan GM</w:t>
      </w:r>
    </w:p>
    <w:p w:rsidR="002C51F8" w:rsidRPr="00250F8B" w:rsidRDefault="002C51F8" w:rsidP="004A36A3">
      <w:pPr>
        <w:spacing w:line="360" w:lineRule="auto"/>
        <w:jc w:val="right"/>
        <w:rPr>
          <w:rFonts w:ascii="Book Antiqua" w:hAnsi="Book Antiqua" w:cs="宋体"/>
        </w:rPr>
      </w:pPr>
      <w:r w:rsidRPr="00250F8B">
        <w:rPr>
          <w:rFonts w:ascii="Book Antiqua" w:hAnsi="Book Antiqua" w:cs="宋体"/>
          <w:b/>
        </w:rPr>
        <w:t>S-Editor</w:t>
      </w:r>
      <w:r w:rsidRPr="00250F8B">
        <w:rPr>
          <w:rFonts w:ascii="Book Antiqua" w:hAnsi="Book Antiqua" w:cs="宋体"/>
        </w:rPr>
        <w:t xml:space="preserve"> Zhai HH</w:t>
      </w:r>
      <w:r w:rsidRPr="00250F8B">
        <w:rPr>
          <w:rFonts w:ascii="Book Antiqua" w:hAnsi="Book Antiqua" w:cs="宋体"/>
          <w:b/>
        </w:rPr>
        <w:t xml:space="preserve"> L-Editor E-Edito</w:t>
      </w:r>
      <w:r w:rsidRPr="00250F8B">
        <w:rPr>
          <w:rFonts w:ascii="Book Antiqua" w:hAnsi="Book Antiqua" w:cs="宋体"/>
        </w:rPr>
        <w:t>r</w:t>
      </w:r>
    </w:p>
    <w:p w:rsidR="002C51F8" w:rsidRPr="00250F8B" w:rsidRDefault="002C51F8" w:rsidP="004A36A3">
      <w:pPr>
        <w:pStyle w:val="Padro"/>
        <w:spacing w:line="360" w:lineRule="auto"/>
        <w:ind w:left="720" w:hanging="720"/>
        <w:jc w:val="both"/>
        <w:rPr>
          <w:rFonts w:ascii="Book Antiqua" w:hAnsi="Book Antiqua"/>
          <w:b/>
          <w:lang w:val="pt-PT" w:eastAsia="zh-CN"/>
        </w:rPr>
      </w:pPr>
    </w:p>
    <w:p w:rsidR="002C51F8" w:rsidRPr="00250F8B" w:rsidRDefault="002C51F8" w:rsidP="004A36A3">
      <w:pPr>
        <w:pStyle w:val="Padro"/>
        <w:spacing w:line="360" w:lineRule="auto"/>
        <w:ind w:left="720" w:hanging="720"/>
        <w:jc w:val="both"/>
        <w:rPr>
          <w:rFonts w:ascii="Book Antiqua" w:hAnsi="Book Antiqua"/>
          <w:b/>
          <w:lang w:val="en-US" w:eastAsia="zh-CN"/>
        </w:rPr>
      </w:pPr>
    </w:p>
    <w:p w:rsidR="002C51F8" w:rsidRPr="00250F8B" w:rsidRDefault="002C51F8" w:rsidP="004A36A3">
      <w:pPr>
        <w:pStyle w:val="Padro"/>
        <w:spacing w:line="360" w:lineRule="auto"/>
        <w:ind w:left="720" w:hanging="720"/>
        <w:jc w:val="both"/>
        <w:rPr>
          <w:rFonts w:ascii="Book Antiqua" w:hAnsi="Book Antiqua"/>
          <w:b/>
          <w:lang w:val="en-US" w:eastAsia="zh-CN"/>
        </w:rPr>
      </w:pPr>
    </w:p>
    <w:p w:rsidR="002C51F8" w:rsidRPr="00250F8B" w:rsidRDefault="002C51F8" w:rsidP="004A36A3">
      <w:pPr>
        <w:pStyle w:val="Padro"/>
        <w:spacing w:line="360" w:lineRule="auto"/>
        <w:ind w:left="720" w:hanging="720"/>
        <w:jc w:val="both"/>
        <w:rPr>
          <w:rFonts w:ascii="Book Antiqua" w:hAnsi="Book Antiqua"/>
          <w:b/>
          <w:lang w:val="en-US" w:eastAsia="zh-CN"/>
        </w:rPr>
      </w:pPr>
    </w:p>
    <w:p w:rsidR="002C51F8" w:rsidRPr="00250F8B" w:rsidRDefault="002C51F8" w:rsidP="004A36A3">
      <w:pPr>
        <w:pStyle w:val="Padro"/>
        <w:spacing w:line="360" w:lineRule="auto"/>
        <w:ind w:left="720" w:hanging="720"/>
        <w:jc w:val="both"/>
        <w:rPr>
          <w:rFonts w:ascii="Book Antiqua" w:hAnsi="Book Antiqua"/>
          <w:b/>
          <w:lang w:val="en-US" w:eastAsia="zh-CN"/>
        </w:rPr>
      </w:pPr>
    </w:p>
    <w:p w:rsidR="002C51F8" w:rsidRPr="00250F8B" w:rsidRDefault="002C51F8" w:rsidP="004A36A3">
      <w:pPr>
        <w:pStyle w:val="Padro"/>
        <w:spacing w:line="360" w:lineRule="auto"/>
        <w:jc w:val="both"/>
        <w:rPr>
          <w:rFonts w:ascii="Book Antiqua" w:hAnsi="Book Antiqua"/>
          <w:lang w:val="en-US"/>
        </w:rPr>
      </w:pPr>
      <w:r w:rsidRPr="00250F8B">
        <w:rPr>
          <w:rFonts w:ascii="Book Antiqua" w:hAnsi="Book Antiqua"/>
          <w:lang w:val="en-US"/>
        </w:rPr>
        <w:fldChar w:fldCharType="end"/>
      </w:r>
      <w:r w:rsidRPr="00250F8B">
        <w:rPr>
          <w:rFonts w:ascii="Book Antiqua" w:hAnsi="Book Antiqua"/>
          <w:b/>
          <w:spacing w:val="-1"/>
          <w:lang w:val="en-US"/>
        </w:rPr>
        <w:t>Figure</w:t>
      </w:r>
      <w:r w:rsidRPr="00250F8B">
        <w:rPr>
          <w:rFonts w:ascii="Book Antiqua" w:hAnsi="Book Antiqua"/>
          <w:b/>
          <w:spacing w:val="24"/>
          <w:lang w:val="en-US"/>
        </w:rPr>
        <w:t xml:space="preserve"> </w:t>
      </w:r>
      <w:r w:rsidRPr="00250F8B">
        <w:rPr>
          <w:rFonts w:ascii="Book Antiqua" w:hAnsi="Book Antiqua"/>
          <w:b/>
          <w:lang w:val="en-US"/>
        </w:rPr>
        <w:t>1</w:t>
      </w:r>
      <w:r w:rsidRPr="00250F8B">
        <w:rPr>
          <w:rFonts w:ascii="Book Antiqua" w:hAnsi="Book Antiqua"/>
          <w:b/>
          <w:lang w:val="en-US" w:eastAsia="zh-CN"/>
        </w:rPr>
        <w:t xml:space="preserve"> </w:t>
      </w:r>
      <w:r w:rsidRPr="00250F8B">
        <w:rPr>
          <w:rFonts w:ascii="Book Antiqua" w:hAnsi="Book Antiqua"/>
          <w:b/>
          <w:lang w:val="en-US"/>
        </w:rPr>
        <w:t>Analysis</w:t>
      </w:r>
      <w:r w:rsidRPr="00250F8B">
        <w:rPr>
          <w:rFonts w:ascii="Book Antiqua" w:hAnsi="Book Antiqua"/>
          <w:b/>
          <w:spacing w:val="23"/>
          <w:lang w:val="en-US"/>
        </w:rPr>
        <w:t xml:space="preserve"> </w:t>
      </w:r>
      <w:r w:rsidRPr="00250F8B">
        <w:rPr>
          <w:rFonts w:ascii="Book Antiqua" w:hAnsi="Book Antiqua"/>
          <w:b/>
          <w:lang w:val="en-US"/>
        </w:rPr>
        <w:t>of</w:t>
      </w:r>
      <w:r w:rsidRPr="00250F8B">
        <w:rPr>
          <w:rFonts w:ascii="Book Antiqua" w:hAnsi="Book Antiqua"/>
          <w:b/>
          <w:spacing w:val="24"/>
          <w:lang w:val="en-US"/>
        </w:rPr>
        <w:t xml:space="preserve"> </w:t>
      </w:r>
      <w:r w:rsidRPr="00250F8B">
        <w:rPr>
          <w:rFonts w:ascii="Book Antiqua" w:hAnsi="Book Antiqua"/>
          <w:b/>
          <w:spacing w:val="1"/>
          <w:lang w:val="en-US"/>
        </w:rPr>
        <w:t>DNA</w:t>
      </w:r>
      <w:r w:rsidRPr="00250F8B">
        <w:rPr>
          <w:rFonts w:ascii="Book Antiqua" w:hAnsi="Book Antiqua"/>
          <w:b/>
          <w:spacing w:val="21"/>
          <w:lang w:val="en-US"/>
        </w:rPr>
        <w:t xml:space="preserve"> </w:t>
      </w:r>
      <w:r w:rsidRPr="00250F8B">
        <w:rPr>
          <w:rFonts w:ascii="Book Antiqua" w:hAnsi="Book Antiqua"/>
          <w:b/>
          <w:lang w:val="en-US"/>
        </w:rPr>
        <w:t>from</w:t>
      </w:r>
      <w:r w:rsidRPr="00250F8B">
        <w:rPr>
          <w:rFonts w:ascii="Book Antiqua" w:hAnsi="Book Antiqua"/>
          <w:b/>
          <w:spacing w:val="25"/>
          <w:lang w:val="en-US"/>
        </w:rPr>
        <w:t xml:space="preserve"> </w:t>
      </w:r>
      <w:r w:rsidRPr="00250F8B">
        <w:rPr>
          <w:rFonts w:ascii="Book Antiqua" w:hAnsi="Book Antiqua"/>
          <w:b/>
          <w:spacing w:val="-1"/>
          <w:lang w:val="en-US"/>
        </w:rPr>
        <w:t>esophageal</w:t>
      </w:r>
      <w:r w:rsidRPr="00250F8B">
        <w:rPr>
          <w:rFonts w:ascii="Book Antiqua" w:hAnsi="Book Antiqua"/>
          <w:b/>
          <w:spacing w:val="27"/>
          <w:lang w:val="en-US"/>
        </w:rPr>
        <w:t xml:space="preserve"> </w:t>
      </w:r>
      <w:r w:rsidRPr="00250F8B">
        <w:rPr>
          <w:rFonts w:ascii="Book Antiqua" w:hAnsi="Book Antiqua"/>
          <w:b/>
          <w:spacing w:val="-1"/>
          <w:lang w:val="en-US"/>
        </w:rPr>
        <w:t>tumor</w:t>
      </w:r>
      <w:r w:rsidRPr="00250F8B">
        <w:rPr>
          <w:rFonts w:ascii="Book Antiqua" w:hAnsi="Book Antiqua"/>
          <w:b/>
          <w:spacing w:val="25"/>
          <w:lang w:val="en-US"/>
        </w:rPr>
        <w:t xml:space="preserve"> </w:t>
      </w:r>
      <w:r w:rsidRPr="00250F8B">
        <w:rPr>
          <w:rFonts w:ascii="Book Antiqua" w:hAnsi="Book Antiqua"/>
          <w:b/>
          <w:spacing w:val="-1"/>
          <w:lang w:val="en-US"/>
        </w:rPr>
        <w:t>tissue</w:t>
      </w:r>
      <w:r w:rsidRPr="00250F8B">
        <w:rPr>
          <w:rFonts w:ascii="Book Antiqua" w:hAnsi="Book Antiqua"/>
          <w:b/>
          <w:spacing w:val="31"/>
          <w:lang w:val="en-US"/>
        </w:rPr>
        <w:t xml:space="preserve"> </w:t>
      </w:r>
      <w:r w:rsidRPr="00250F8B">
        <w:rPr>
          <w:rFonts w:ascii="Book Antiqua" w:hAnsi="Book Antiqua"/>
          <w:b/>
          <w:lang w:val="en-US"/>
        </w:rPr>
        <w:t>for</w:t>
      </w:r>
      <w:r w:rsidRPr="00250F8B">
        <w:rPr>
          <w:rFonts w:ascii="Book Antiqua" w:hAnsi="Book Antiqua"/>
          <w:b/>
          <w:spacing w:val="48"/>
          <w:lang w:val="en-US"/>
        </w:rPr>
        <w:t xml:space="preserve"> </w:t>
      </w:r>
      <w:r w:rsidRPr="00250F8B">
        <w:rPr>
          <w:rFonts w:ascii="Book Antiqua" w:hAnsi="Book Antiqua"/>
          <w:b/>
          <w:lang w:val="en-US"/>
        </w:rPr>
        <w:t>human papillomavirus</w:t>
      </w:r>
      <w:r w:rsidRPr="00250F8B">
        <w:rPr>
          <w:rFonts w:ascii="Book Antiqua" w:hAnsi="Book Antiqua"/>
          <w:b/>
          <w:spacing w:val="50"/>
          <w:lang w:val="en-US"/>
        </w:rPr>
        <w:t xml:space="preserve"> </w:t>
      </w:r>
      <w:r w:rsidRPr="00250F8B">
        <w:rPr>
          <w:rFonts w:ascii="Book Antiqua" w:hAnsi="Book Antiqua"/>
          <w:b/>
          <w:spacing w:val="-1"/>
          <w:lang w:val="en-US"/>
        </w:rPr>
        <w:t>using</w:t>
      </w:r>
      <w:r w:rsidRPr="00250F8B">
        <w:rPr>
          <w:rFonts w:ascii="Book Antiqua" w:hAnsi="Book Antiqua"/>
          <w:b/>
          <w:spacing w:val="52"/>
          <w:lang w:val="en-US"/>
        </w:rPr>
        <w:t xml:space="preserve"> </w:t>
      </w:r>
      <w:r w:rsidRPr="00250F8B">
        <w:rPr>
          <w:rFonts w:ascii="Book Antiqua" w:hAnsi="Book Antiqua"/>
          <w:b/>
          <w:spacing w:val="-2"/>
          <w:lang w:val="en-US"/>
        </w:rPr>
        <w:t>nested-</w:t>
      </w:r>
      <w:r w:rsidRPr="00250F8B">
        <w:rPr>
          <w:rFonts w:ascii="Book Antiqua" w:hAnsi="Book Antiqua"/>
          <w:b/>
          <w:lang w:val="en-US"/>
        </w:rPr>
        <w:t xml:space="preserve"> polymerase chain reaction</w:t>
      </w:r>
      <w:r w:rsidRPr="00250F8B">
        <w:rPr>
          <w:rFonts w:ascii="Book Antiqua" w:hAnsi="Book Antiqua"/>
          <w:b/>
          <w:spacing w:val="52"/>
          <w:lang w:val="en-US"/>
        </w:rPr>
        <w:t xml:space="preserve"> </w:t>
      </w:r>
      <w:r w:rsidRPr="00250F8B">
        <w:rPr>
          <w:rFonts w:ascii="Book Antiqua" w:hAnsi="Book Antiqua"/>
          <w:b/>
          <w:lang w:val="en-US"/>
        </w:rPr>
        <w:t>for</w:t>
      </w:r>
      <w:r w:rsidRPr="00250F8B">
        <w:rPr>
          <w:rFonts w:ascii="Book Antiqua" w:hAnsi="Book Antiqua"/>
          <w:b/>
          <w:spacing w:val="48"/>
          <w:lang w:val="en-US"/>
        </w:rPr>
        <w:t xml:space="preserve"> </w:t>
      </w:r>
      <w:r w:rsidRPr="00250F8B">
        <w:rPr>
          <w:rFonts w:ascii="Book Antiqua" w:hAnsi="Book Antiqua"/>
          <w:b/>
          <w:i/>
          <w:lang w:val="en-US"/>
        </w:rPr>
        <w:t>HPV</w:t>
      </w:r>
      <w:r w:rsidRPr="00250F8B">
        <w:rPr>
          <w:rFonts w:ascii="Book Antiqua" w:hAnsi="Book Antiqua"/>
          <w:b/>
          <w:i/>
          <w:spacing w:val="50"/>
          <w:lang w:val="en-US"/>
        </w:rPr>
        <w:t xml:space="preserve"> </w:t>
      </w:r>
      <w:r w:rsidRPr="00250F8B">
        <w:rPr>
          <w:rFonts w:ascii="Book Antiqua" w:hAnsi="Book Antiqua"/>
          <w:b/>
          <w:i/>
          <w:spacing w:val="-2"/>
          <w:lang w:val="en-US"/>
        </w:rPr>
        <w:t>L1</w:t>
      </w:r>
      <w:r w:rsidRPr="00250F8B">
        <w:rPr>
          <w:rFonts w:ascii="Book Antiqua" w:hAnsi="Book Antiqua"/>
          <w:b/>
          <w:spacing w:val="53"/>
          <w:lang w:val="en-US"/>
        </w:rPr>
        <w:t xml:space="preserve"> </w:t>
      </w:r>
      <w:r w:rsidRPr="00250F8B">
        <w:rPr>
          <w:rFonts w:ascii="Book Antiqua" w:hAnsi="Book Antiqua"/>
          <w:b/>
          <w:spacing w:val="-1"/>
          <w:lang w:val="en-US"/>
        </w:rPr>
        <w:t>gene.</w:t>
      </w:r>
      <w:r w:rsidRPr="00250F8B">
        <w:rPr>
          <w:rFonts w:ascii="Book Antiqua" w:hAnsi="Book Antiqua"/>
          <w:b/>
          <w:spacing w:val="52"/>
          <w:lang w:val="en-US"/>
        </w:rPr>
        <w:t xml:space="preserve"> </w:t>
      </w:r>
      <w:r w:rsidRPr="00250F8B">
        <w:rPr>
          <w:rFonts w:ascii="Book Antiqua" w:hAnsi="Book Antiqua"/>
          <w:spacing w:val="-1"/>
          <w:lang w:val="en-US"/>
        </w:rPr>
        <w:t>The</w:t>
      </w:r>
      <w:r w:rsidRPr="00250F8B">
        <w:rPr>
          <w:rFonts w:ascii="Book Antiqua" w:hAnsi="Book Antiqua"/>
          <w:spacing w:val="33"/>
          <w:lang w:val="en-US"/>
        </w:rPr>
        <w:t xml:space="preserve"> </w:t>
      </w:r>
      <w:r w:rsidRPr="00250F8B">
        <w:rPr>
          <w:rFonts w:ascii="Book Antiqua" w:hAnsi="Book Antiqua"/>
          <w:spacing w:val="-1"/>
          <w:lang w:val="en-US"/>
        </w:rPr>
        <w:t>MY09/11</w:t>
      </w:r>
      <w:r w:rsidRPr="00250F8B">
        <w:rPr>
          <w:rFonts w:ascii="Book Antiqua" w:hAnsi="Book Antiqua"/>
          <w:spacing w:val="5"/>
          <w:lang w:val="en-US"/>
        </w:rPr>
        <w:t xml:space="preserve"> </w:t>
      </w:r>
      <w:r w:rsidRPr="00250F8B">
        <w:rPr>
          <w:rFonts w:ascii="Book Antiqua" w:hAnsi="Book Antiqua"/>
          <w:spacing w:val="-1"/>
          <w:lang w:val="en-US"/>
        </w:rPr>
        <w:t>primer</w:t>
      </w:r>
      <w:r w:rsidRPr="00250F8B">
        <w:rPr>
          <w:rFonts w:ascii="Book Antiqua" w:hAnsi="Book Antiqua"/>
          <w:spacing w:val="5"/>
          <w:lang w:val="en-US"/>
        </w:rPr>
        <w:t xml:space="preserve"> </w:t>
      </w:r>
      <w:r w:rsidRPr="00250F8B">
        <w:rPr>
          <w:rFonts w:ascii="Book Antiqua" w:hAnsi="Book Antiqua"/>
          <w:spacing w:val="-2"/>
          <w:lang w:val="en-US"/>
        </w:rPr>
        <w:t>pair</w:t>
      </w:r>
      <w:r w:rsidRPr="00250F8B">
        <w:rPr>
          <w:rFonts w:ascii="Book Antiqua" w:hAnsi="Book Antiqua"/>
          <w:spacing w:val="5"/>
          <w:lang w:val="en-US"/>
        </w:rPr>
        <w:t xml:space="preserve"> </w:t>
      </w:r>
      <w:r w:rsidRPr="00250F8B">
        <w:rPr>
          <w:rFonts w:ascii="Book Antiqua" w:hAnsi="Book Antiqua"/>
          <w:spacing w:val="-1"/>
          <w:lang w:val="en-US"/>
        </w:rPr>
        <w:t>was</w:t>
      </w:r>
      <w:r w:rsidRPr="00250F8B">
        <w:rPr>
          <w:rFonts w:ascii="Book Antiqua" w:hAnsi="Book Antiqua"/>
          <w:spacing w:val="4"/>
          <w:lang w:val="en-US"/>
        </w:rPr>
        <w:t xml:space="preserve"> </w:t>
      </w:r>
      <w:r w:rsidRPr="00250F8B">
        <w:rPr>
          <w:rFonts w:ascii="Book Antiqua" w:hAnsi="Book Antiqua"/>
          <w:lang w:val="en-US"/>
        </w:rPr>
        <w:t xml:space="preserve">used </w:t>
      </w:r>
      <w:r w:rsidRPr="00250F8B">
        <w:rPr>
          <w:rFonts w:ascii="Book Antiqua" w:hAnsi="Book Antiqua"/>
          <w:spacing w:val="-1"/>
          <w:lang w:val="en-US"/>
        </w:rPr>
        <w:t>in</w:t>
      </w:r>
      <w:r w:rsidRPr="00250F8B">
        <w:rPr>
          <w:rFonts w:ascii="Book Antiqua" w:hAnsi="Book Antiqua"/>
          <w:spacing w:val="6"/>
          <w:lang w:val="en-US"/>
        </w:rPr>
        <w:t xml:space="preserve"> </w:t>
      </w:r>
      <w:r w:rsidRPr="00250F8B">
        <w:rPr>
          <w:rFonts w:ascii="Book Antiqua" w:hAnsi="Book Antiqua"/>
          <w:lang w:val="en-US"/>
        </w:rPr>
        <w:t>the</w:t>
      </w:r>
      <w:r w:rsidRPr="00250F8B">
        <w:rPr>
          <w:rFonts w:ascii="Book Antiqua" w:hAnsi="Book Antiqua"/>
          <w:spacing w:val="5"/>
          <w:lang w:val="en-US"/>
        </w:rPr>
        <w:t xml:space="preserve"> </w:t>
      </w:r>
      <w:r w:rsidRPr="00250F8B">
        <w:rPr>
          <w:rFonts w:ascii="Book Antiqua" w:hAnsi="Book Antiqua"/>
          <w:spacing w:val="-1"/>
          <w:lang w:val="en-US"/>
        </w:rPr>
        <w:t>first</w:t>
      </w:r>
      <w:r w:rsidRPr="00250F8B">
        <w:rPr>
          <w:rFonts w:ascii="Book Antiqua" w:hAnsi="Book Antiqua"/>
          <w:spacing w:val="4"/>
          <w:lang w:val="en-US"/>
        </w:rPr>
        <w:t xml:space="preserve"> </w:t>
      </w:r>
      <w:r w:rsidRPr="00250F8B">
        <w:rPr>
          <w:rFonts w:ascii="Book Antiqua" w:hAnsi="Book Antiqua"/>
          <w:lang w:val="en-US"/>
        </w:rPr>
        <w:t>step</w:t>
      </w:r>
      <w:r w:rsidRPr="00250F8B">
        <w:rPr>
          <w:rFonts w:ascii="Book Antiqua" w:hAnsi="Book Antiqua"/>
          <w:spacing w:val="5"/>
          <w:lang w:val="en-US"/>
        </w:rPr>
        <w:t xml:space="preserve"> </w:t>
      </w:r>
      <w:r w:rsidRPr="00250F8B">
        <w:rPr>
          <w:rFonts w:ascii="Book Antiqua" w:hAnsi="Book Antiqua"/>
          <w:spacing w:val="-1"/>
          <w:lang w:val="en-US"/>
        </w:rPr>
        <w:t>(A)</w:t>
      </w:r>
      <w:r w:rsidRPr="00250F8B">
        <w:rPr>
          <w:rFonts w:ascii="Book Antiqua" w:hAnsi="Book Antiqua"/>
          <w:spacing w:val="1"/>
          <w:lang w:val="en-US"/>
        </w:rPr>
        <w:t xml:space="preserve"> </w:t>
      </w:r>
      <w:r w:rsidRPr="00250F8B">
        <w:rPr>
          <w:rFonts w:ascii="Book Antiqua" w:hAnsi="Book Antiqua"/>
          <w:lang w:val="en-US"/>
        </w:rPr>
        <w:t>and</w:t>
      </w:r>
      <w:r w:rsidRPr="00250F8B">
        <w:rPr>
          <w:rFonts w:ascii="Book Antiqua" w:hAnsi="Book Antiqua"/>
          <w:spacing w:val="1"/>
          <w:lang w:val="en-US"/>
        </w:rPr>
        <w:t xml:space="preserve"> </w:t>
      </w:r>
      <w:r w:rsidRPr="00250F8B">
        <w:rPr>
          <w:rFonts w:ascii="Book Antiqua" w:hAnsi="Book Antiqua"/>
          <w:lang w:val="en-US"/>
        </w:rPr>
        <w:t>the</w:t>
      </w:r>
      <w:r w:rsidRPr="00250F8B">
        <w:rPr>
          <w:rFonts w:ascii="Book Antiqua" w:hAnsi="Book Antiqua"/>
          <w:spacing w:val="25"/>
          <w:lang w:val="en-US"/>
        </w:rPr>
        <w:t xml:space="preserve"> </w:t>
      </w:r>
      <w:r w:rsidRPr="00250F8B">
        <w:rPr>
          <w:rFonts w:ascii="Book Antiqua" w:hAnsi="Book Antiqua"/>
          <w:spacing w:val="-1"/>
          <w:lang w:val="en-US"/>
        </w:rPr>
        <w:t>GP5/GP6</w:t>
      </w:r>
      <w:r w:rsidRPr="00250F8B">
        <w:rPr>
          <w:rFonts w:ascii="Book Antiqua" w:hAnsi="Book Antiqua"/>
          <w:spacing w:val="42"/>
          <w:lang w:val="en-US"/>
        </w:rPr>
        <w:t xml:space="preserve"> </w:t>
      </w:r>
      <w:r w:rsidRPr="00250F8B">
        <w:rPr>
          <w:rFonts w:ascii="Book Antiqua" w:hAnsi="Book Antiqua"/>
          <w:spacing w:val="-1"/>
          <w:lang w:val="en-US"/>
        </w:rPr>
        <w:t>primer</w:t>
      </w:r>
      <w:r w:rsidRPr="00250F8B">
        <w:rPr>
          <w:rFonts w:ascii="Book Antiqua" w:hAnsi="Book Antiqua"/>
          <w:spacing w:val="43"/>
          <w:lang w:val="en-US"/>
        </w:rPr>
        <w:t xml:space="preserve"> </w:t>
      </w:r>
      <w:r w:rsidRPr="00250F8B">
        <w:rPr>
          <w:rFonts w:ascii="Book Antiqua" w:hAnsi="Book Antiqua"/>
          <w:spacing w:val="-1"/>
          <w:lang w:val="en-US"/>
        </w:rPr>
        <w:t>pair</w:t>
      </w:r>
      <w:r w:rsidRPr="00250F8B">
        <w:rPr>
          <w:rFonts w:ascii="Book Antiqua" w:hAnsi="Book Antiqua"/>
          <w:spacing w:val="44"/>
          <w:lang w:val="en-US"/>
        </w:rPr>
        <w:t xml:space="preserve"> </w:t>
      </w:r>
      <w:r w:rsidRPr="00250F8B">
        <w:rPr>
          <w:rFonts w:ascii="Book Antiqua" w:hAnsi="Book Antiqua"/>
          <w:spacing w:val="-1"/>
          <w:lang w:val="en-US"/>
        </w:rPr>
        <w:t>was</w:t>
      </w:r>
      <w:r w:rsidRPr="00250F8B">
        <w:rPr>
          <w:rFonts w:ascii="Book Antiqua" w:hAnsi="Book Antiqua"/>
          <w:spacing w:val="41"/>
          <w:lang w:val="en-US"/>
        </w:rPr>
        <w:t xml:space="preserve"> </w:t>
      </w:r>
      <w:r w:rsidRPr="00250F8B">
        <w:rPr>
          <w:rFonts w:ascii="Book Antiqua" w:hAnsi="Book Antiqua"/>
          <w:spacing w:val="-1"/>
          <w:lang w:val="en-US"/>
        </w:rPr>
        <w:t>used</w:t>
      </w:r>
      <w:r w:rsidRPr="00250F8B">
        <w:rPr>
          <w:rFonts w:ascii="Book Antiqua" w:hAnsi="Book Antiqua"/>
          <w:spacing w:val="43"/>
          <w:lang w:val="en-US"/>
        </w:rPr>
        <w:t xml:space="preserve"> </w:t>
      </w:r>
      <w:r w:rsidRPr="00250F8B">
        <w:rPr>
          <w:rFonts w:ascii="Book Antiqua" w:hAnsi="Book Antiqua"/>
          <w:spacing w:val="2"/>
          <w:lang w:val="en-US"/>
        </w:rPr>
        <w:t>in</w:t>
      </w:r>
      <w:r w:rsidRPr="00250F8B">
        <w:rPr>
          <w:rFonts w:ascii="Book Antiqua" w:hAnsi="Book Antiqua"/>
          <w:spacing w:val="42"/>
          <w:lang w:val="en-US"/>
        </w:rPr>
        <w:t xml:space="preserve"> </w:t>
      </w:r>
      <w:r w:rsidRPr="00250F8B">
        <w:rPr>
          <w:rFonts w:ascii="Book Antiqua" w:hAnsi="Book Antiqua"/>
          <w:spacing w:val="-2"/>
          <w:lang w:val="en-US"/>
        </w:rPr>
        <w:t>the</w:t>
      </w:r>
      <w:r w:rsidRPr="00250F8B">
        <w:rPr>
          <w:rFonts w:ascii="Book Antiqua" w:hAnsi="Book Antiqua"/>
          <w:spacing w:val="42"/>
          <w:lang w:val="en-US"/>
        </w:rPr>
        <w:t xml:space="preserve"> </w:t>
      </w:r>
      <w:r w:rsidRPr="00250F8B">
        <w:rPr>
          <w:rFonts w:ascii="Book Antiqua" w:hAnsi="Book Antiqua"/>
          <w:lang w:val="en-US"/>
        </w:rPr>
        <w:t>second</w:t>
      </w:r>
      <w:r w:rsidRPr="00250F8B">
        <w:rPr>
          <w:rFonts w:ascii="Book Antiqua" w:hAnsi="Book Antiqua"/>
          <w:spacing w:val="43"/>
          <w:lang w:val="en-US"/>
        </w:rPr>
        <w:t xml:space="preserve"> </w:t>
      </w:r>
      <w:r w:rsidRPr="00250F8B">
        <w:rPr>
          <w:rFonts w:ascii="Book Antiqua" w:hAnsi="Book Antiqua"/>
          <w:spacing w:val="-1"/>
          <w:lang w:val="en-US"/>
        </w:rPr>
        <w:t>step</w:t>
      </w:r>
      <w:r w:rsidRPr="00250F8B">
        <w:rPr>
          <w:rFonts w:ascii="Book Antiqua" w:hAnsi="Book Antiqua"/>
          <w:spacing w:val="42"/>
          <w:lang w:val="en-US"/>
        </w:rPr>
        <w:t xml:space="preserve"> </w:t>
      </w:r>
      <w:r w:rsidRPr="00250F8B">
        <w:rPr>
          <w:rFonts w:ascii="Book Antiqua" w:hAnsi="Book Antiqua"/>
          <w:lang w:val="en-US"/>
        </w:rPr>
        <w:t>(B).</w:t>
      </w:r>
      <w:r w:rsidRPr="00250F8B">
        <w:rPr>
          <w:rFonts w:ascii="Book Antiqua" w:hAnsi="Book Antiqua"/>
          <w:spacing w:val="23"/>
          <w:w w:val="99"/>
          <w:lang w:val="en-US"/>
        </w:rPr>
        <w:t xml:space="preserve"> </w:t>
      </w:r>
      <w:r w:rsidRPr="00250F8B">
        <w:rPr>
          <w:rFonts w:ascii="Book Antiqua" w:hAnsi="Book Antiqua"/>
          <w:lang w:val="en-US"/>
        </w:rPr>
        <w:t>1:</w:t>
      </w:r>
      <w:r w:rsidRPr="00250F8B">
        <w:rPr>
          <w:rFonts w:ascii="Book Antiqua" w:hAnsi="Book Antiqua"/>
          <w:spacing w:val="9"/>
          <w:lang w:val="en-US"/>
        </w:rPr>
        <w:t xml:space="preserve"> </w:t>
      </w:r>
      <w:r w:rsidRPr="00250F8B">
        <w:rPr>
          <w:rFonts w:ascii="Book Antiqua" w:hAnsi="Book Antiqua"/>
          <w:spacing w:val="-1"/>
          <w:lang w:val="en-US"/>
        </w:rPr>
        <w:t>DNA</w:t>
      </w:r>
      <w:r w:rsidRPr="00250F8B">
        <w:rPr>
          <w:rFonts w:ascii="Book Antiqua" w:hAnsi="Book Antiqua"/>
          <w:spacing w:val="12"/>
          <w:lang w:val="en-US"/>
        </w:rPr>
        <w:t xml:space="preserve"> </w:t>
      </w:r>
      <w:r w:rsidRPr="00250F8B">
        <w:rPr>
          <w:rFonts w:ascii="Book Antiqua" w:hAnsi="Book Antiqua"/>
          <w:spacing w:val="-1"/>
          <w:lang w:val="en-US"/>
        </w:rPr>
        <w:t>size</w:t>
      </w:r>
      <w:r w:rsidRPr="00250F8B">
        <w:rPr>
          <w:rFonts w:ascii="Book Antiqua" w:hAnsi="Book Antiqua"/>
          <w:spacing w:val="10"/>
          <w:lang w:val="en-US"/>
        </w:rPr>
        <w:t xml:space="preserve"> </w:t>
      </w:r>
      <w:r w:rsidRPr="00250F8B">
        <w:rPr>
          <w:rFonts w:ascii="Book Antiqua" w:hAnsi="Book Antiqua"/>
          <w:spacing w:val="-1"/>
          <w:lang w:val="en-US"/>
        </w:rPr>
        <w:t>marker</w:t>
      </w:r>
      <w:r w:rsidRPr="00250F8B">
        <w:rPr>
          <w:rFonts w:ascii="Book Antiqua" w:hAnsi="Book Antiqua"/>
          <w:spacing w:val="11"/>
          <w:lang w:val="en-US"/>
        </w:rPr>
        <w:t xml:space="preserve"> </w:t>
      </w:r>
      <w:r w:rsidRPr="00250F8B">
        <w:rPr>
          <w:rFonts w:ascii="Book Antiqua" w:hAnsi="Book Antiqua"/>
          <w:spacing w:val="-1"/>
          <w:lang w:val="en-US"/>
        </w:rPr>
        <w:t xml:space="preserve">(100 </w:t>
      </w:r>
      <w:proofErr w:type="spellStart"/>
      <w:r w:rsidRPr="00250F8B">
        <w:rPr>
          <w:rFonts w:ascii="Book Antiqua" w:hAnsi="Book Antiqua"/>
          <w:spacing w:val="-1"/>
          <w:lang w:val="en-US"/>
        </w:rPr>
        <w:t>bp</w:t>
      </w:r>
      <w:proofErr w:type="spellEnd"/>
      <w:r w:rsidRPr="00250F8B">
        <w:rPr>
          <w:rFonts w:ascii="Book Antiqua" w:hAnsi="Book Antiqua"/>
          <w:spacing w:val="14"/>
          <w:lang w:val="en-US"/>
        </w:rPr>
        <w:t xml:space="preserve"> </w:t>
      </w:r>
      <w:r w:rsidRPr="00250F8B">
        <w:rPr>
          <w:rFonts w:ascii="Book Antiqua" w:hAnsi="Book Antiqua"/>
          <w:spacing w:val="-1"/>
          <w:lang w:val="en-US"/>
        </w:rPr>
        <w:t>DNA</w:t>
      </w:r>
      <w:r w:rsidRPr="00250F8B">
        <w:rPr>
          <w:rFonts w:ascii="Book Antiqua" w:hAnsi="Book Antiqua"/>
          <w:spacing w:val="12"/>
          <w:lang w:val="en-US"/>
        </w:rPr>
        <w:t xml:space="preserve"> </w:t>
      </w:r>
      <w:r w:rsidRPr="00250F8B">
        <w:rPr>
          <w:rFonts w:ascii="Book Antiqua" w:hAnsi="Book Antiqua"/>
          <w:spacing w:val="-1"/>
          <w:lang w:val="en-US"/>
        </w:rPr>
        <w:t>ladder);</w:t>
      </w:r>
      <w:r w:rsidRPr="00250F8B">
        <w:rPr>
          <w:rFonts w:ascii="Book Antiqua" w:hAnsi="Book Antiqua"/>
          <w:spacing w:val="14"/>
          <w:lang w:val="en-US"/>
        </w:rPr>
        <w:t xml:space="preserve"> </w:t>
      </w:r>
      <w:r w:rsidRPr="00250F8B">
        <w:rPr>
          <w:rFonts w:ascii="Book Antiqua" w:hAnsi="Book Antiqua"/>
          <w:spacing w:val="-2"/>
          <w:lang w:val="en-US"/>
        </w:rPr>
        <w:t>2:</w:t>
      </w:r>
      <w:r w:rsidRPr="00250F8B">
        <w:rPr>
          <w:rFonts w:ascii="Book Antiqua" w:hAnsi="Book Antiqua"/>
          <w:spacing w:val="15"/>
          <w:lang w:val="en-US"/>
        </w:rPr>
        <w:t xml:space="preserve"> </w:t>
      </w:r>
      <w:r w:rsidRPr="00250F8B">
        <w:rPr>
          <w:rFonts w:ascii="Book Antiqua" w:hAnsi="Book Antiqua"/>
          <w:spacing w:val="-1"/>
          <w:lang w:val="en-US"/>
        </w:rPr>
        <w:t>Patient</w:t>
      </w:r>
      <w:r w:rsidRPr="00250F8B">
        <w:rPr>
          <w:rFonts w:ascii="Book Antiqua" w:hAnsi="Book Antiqua"/>
          <w:spacing w:val="9"/>
          <w:lang w:val="en-US"/>
        </w:rPr>
        <w:t xml:space="preserve"> </w:t>
      </w:r>
      <w:r w:rsidRPr="00250F8B">
        <w:rPr>
          <w:rFonts w:ascii="Book Antiqua" w:hAnsi="Book Antiqua"/>
          <w:spacing w:val="-1"/>
          <w:lang w:val="en-US"/>
        </w:rPr>
        <w:t>tumor</w:t>
      </w:r>
      <w:r w:rsidRPr="00250F8B">
        <w:rPr>
          <w:rFonts w:ascii="Book Antiqua" w:hAnsi="Book Antiqua"/>
          <w:spacing w:val="33"/>
          <w:lang w:val="en-US"/>
        </w:rPr>
        <w:t xml:space="preserve"> </w:t>
      </w:r>
      <w:r w:rsidRPr="00250F8B">
        <w:rPr>
          <w:rFonts w:ascii="Book Antiqua" w:hAnsi="Book Antiqua"/>
          <w:spacing w:val="-1"/>
          <w:lang w:val="en-US"/>
        </w:rPr>
        <w:t>DNA</w:t>
      </w:r>
      <w:r w:rsidRPr="00250F8B">
        <w:rPr>
          <w:rFonts w:ascii="Book Antiqua" w:hAnsi="Book Antiqua"/>
          <w:spacing w:val="-2"/>
          <w:lang w:val="en-US"/>
        </w:rPr>
        <w:t>:</w:t>
      </w:r>
      <w:r w:rsidRPr="00250F8B">
        <w:rPr>
          <w:rFonts w:ascii="Book Antiqua" w:hAnsi="Book Antiqua"/>
          <w:spacing w:val="3"/>
          <w:lang w:val="en-US"/>
        </w:rPr>
        <w:t xml:space="preserve"> </w:t>
      </w:r>
      <w:r w:rsidRPr="00250F8B">
        <w:rPr>
          <w:rFonts w:ascii="Book Antiqua" w:hAnsi="Book Antiqua"/>
          <w:spacing w:val="-1"/>
          <w:lang w:val="en-US" w:eastAsia="zh-CN"/>
        </w:rPr>
        <w:t>(</w:t>
      </w:r>
      <w:r w:rsidRPr="00250F8B">
        <w:rPr>
          <w:rFonts w:ascii="Book Antiqua" w:hAnsi="Book Antiqua"/>
          <w:lang w:val="en-US"/>
        </w:rPr>
        <w:t>human papillomavirus (HPV)</w:t>
      </w:r>
      <w:r w:rsidRPr="00250F8B">
        <w:rPr>
          <w:rFonts w:ascii="Book Antiqua" w:hAnsi="Book Antiqua"/>
          <w:spacing w:val="1"/>
          <w:lang w:val="en-US"/>
        </w:rPr>
        <w:t>-</w:t>
      </w:r>
      <w:r w:rsidRPr="00250F8B">
        <w:rPr>
          <w:rFonts w:ascii="Book Antiqua" w:hAnsi="Book Antiqua"/>
          <w:spacing w:val="-1"/>
          <w:lang w:val="en-US"/>
        </w:rPr>
        <w:t xml:space="preserve">negative; </w:t>
      </w:r>
      <w:r w:rsidRPr="00250F8B">
        <w:rPr>
          <w:rFonts w:ascii="Book Antiqua" w:hAnsi="Book Antiqua"/>
          <w:lang w:val="en-US"/>
        </w:rPr>
        <w:t>3:</w:t>
      </w:r>
      <w:r w:rsidRPr="00250F8B">
        <w:rPr>
          <w:rFonts w:ascii="Book Antiqua" w:hAnsi="Book Antiqua"/>
          <w:spacing w:val="-1"/>
          <w:lang w:val="en-US"/>
        </w:rPr>
        <w:t xml:space="preserve"> </w:t>
      </w:r>
      <w:r w:rsidRPr="00250F8B">
        <w:rPr>
          <w:rFonts w:ascii="Book Antiqua" w:hAnsi="Book Antiqua"/>
          <w:lang w:val="en-US"/>
        </w:rPr>
        <w:t>HPV</w:t>
      </w:r>
      <w:r w:rsidRPr="00250F8B">
        <w:rPr>
          <w:rFonts w:ascii="Book Antiqua" w:hAnsi="Book Antiqua"/>
          <w:spacing w:val="-4"/>
          <w:lang w:val="en-US"/>
        </w:rPr>
        <w:t xml:space="preserve"> </w:t>
      </w:r>
      <w:r w:rsidRPr="00250F8B">
        <w:rPr>
          <w:rFonts w:ascii="Book Antiqua" w:hAnsi="Book Antiqua"/>
          <w:spacing w:val="-1"/>
          <w:lang w:val="en-US"/>
        </w:rPr>
        <w:t>DNA-negative control (</w:t>
      </w:r>
      <w:r w:rsidRPr="00250F8B">
        <w:rPr>
          <w:rFonts w:ascii="Book Antiqua" w:hAnsi="Book Antiqua"/>
          <w:lang w:val="en-US"/>
        </w:rPr>
        <w:t>Human Genomic DNA)</w:t>
      </w:r>
      <w:r w:rsidRPr="00250F8B">
        <w:rPr>
          <w:rFonts w:ascii="Book Antiqua" w:hAnsi="Book Antiqua"/>
          <w:spacing w:val="-1"/>
          <w:lang w:val="en-US"/>
        </w:rPr>
        <w:t>;</w:t>
      </w:r>
      <w:r w:rsidRPr="00250F8B">
        <w:rPr>
          <w:rFonts w:ascii="Book Antiqua" w:hAnsi="Book Antiqua"/>
          <w:spacing w:val="3"/>
          <w:lang w:val="en-US"/>
        </w:rPr>
        <w:t xml:space="preserve"> </w:t>
      </w:r>
      <w:r w:rsidRPr="00250F8B">
        <w:rPr>
          <w:rFonts w:ascii="Book Antiqua" w:hAnsi="Book Antiqua"/>
          <w:spacing w:val="-2"/>
          <w:lang w:val="en-US"/>
        </w:rPr>
        <w:t>4:</w:t>
      </w:r>
      <w:r w:rsidRPr="00250F8B">
        <w:rPr>
          <w:rFonts w:ascii="Book Antiqua" w:hAnsi="Book Antiqua"/>
          <w:spacing w:val="3"/>
          <w:lang w:val="en-US"/>
        </w:rPr>
        <w:t xml:space="preserve"> </w:t>
      </w:r>
      <w:r w:rsidRPr="00250F8B">
        <w:rPr>
          <w:rFonts w:ascii="Book Antiqua" w:hAnsi="Book Antiqua"/>
          <w:spacing w:val="-1"/>
          <w:lang w:val="en-US"/>
        </w:rPr>
        <w:t>HPV</w:t>
      </w:r>
      <w:r w:rsidRPr="00250F8B">
        <w:rPr>
          <w:rFonts w:ascii="Book Antiqua" w:hAnsi="Book Antiqua"/>
          <w:spacing w:val="41"/>
          <w:w w:val="99"/>
          <w:lang w:val="en-US"/>
        </w:rPr>
        <w:t xml:space="preserve"> </w:t>
      </w:r>
      <w:r w:rsidRPr="00250F8B">
        <w:rPr>
          <w:rFonts w:ascii="Book Antiqua" w:hAnsi="Book Antiqua"/>
          <w:spacing w:val="-1"/>
          <w:lang w:val="en-US"/>
        </w:rPr>
        <w:t>DNA-positive</w:t>
      </w:r>
      <w:r w:rsidRPr="00250F8B">
        <w:rPr>
          <w:rFonts w:ascii="Book Antiqua" w:hAnsi="Book Antiqua"/>
          <w:spacing w:val="52"/>
          <w:lang w:val="en-US"/>
        </w:rPr>
        <w:t xml:space="preserve"> </w:t>
      </w:r>
      <w:r w:rsidRPr="00250F8B">
        <w:rPr>
          <w:rFonts w:ascii="Book Antiqua" w:hAnsi="Book Antiqua"/>
          <w:spacing w:val="-1"/>
          <w:lang w:val="en-US"/>
        </w:rPr>
        <w:t>control</w:t>
      </w:r>
      <w:r w:rsidRPr="00250F8B">
        <w:rPr>
          <w:rFonts w:ascii="Book Antiqua" w:hAnsi="Book Antiqua"/>
          <w:spacing w:val="57"/>
          <w:lang w:val="en-US"/>
        </w:rPr>
        <w:t xml:space="preserve"> </w:t>
      </w:r>
      <w:r w:rsidRPr="00250F8B">
        <w:rPr>
          <w:rFonts w:ascii="Book Antiqua" w:hAnsi="Book Antiqua"/>
          <w:spacing w:val="-1"/>
          <w:lang w:val="en-US"/>
        </w:rPr>
        <w:t>(</w:t>
      </w:r>
      <w:proofErr w:type="spellStart"/>
      <w:r w:rsidRPr="00250F8B">
        <w:rPr>
          <w:rFonts w:ascii="Book Antiqua" w:hAnsi="Book Antiqua"/>
          <w:spacing w:val="-1"/>
          <w:lang w:val="en-US"/>
        </w:rPr>
        <w:t>cervicovaginal</w:t>
      </w:r>
      <w:proofErr w:type="spellEnd"/>
      <w:r w:rsidRPr="00250F8B">
        <w:rPr>
          <w:rFonts w:ascii="Book Antiqua" w:hAnsi="Book Antiqua"/>
          <w:spacing w:val="57"/>
          <w:lang w:val="en-US"/>
        </w:rPr>
        <w:t xml:space="preserve"> </w:t>
      </w:r>
      <w:r w:rsidRPr="00250F8B">
        <w:rPr>
          <w:rFonts w:ascii="Book Antiqua" w:hAnsi="Book Antiqua"/>
          <w:spacing w:val="-1"/>
          <w:lang w:val="en-US"/>
        </w:rPr>
        <w:t>sample);</w:t>
      </w:r>
      <w:r w:rsidRPr="00250F8B">
        <w:rPr>
          <w:rFonts w:ascii="Book Antiqua" w:hAnsi="Book Antiqua"/>
          <w:spacing w:val="53"/>
          <w:lang w:val="en-US"/>
        </w:rPr>
        <w:t xml:space="preserve"> </w:t>
      </w:r>
      <w:r w:rsidRPr="00250F8B">
        <w:rPr>
          <w:rFonts w:ascii="Book Antiqua" w:hAnsi="Book Antiqua"/>
          <w:lang w:val="en-US"/>
        </w:rPr>
        <w:t>5</w:t>
      </w:r>
      <w:r w:rsidRPr="00250F8B">
        <w:rPr>
          <w:rFonts w:ascii="Book Antiqua" w:hAnsi="Book Antiqua"/>
          <w:spacing w:val="-2"/>
          <w:lang w:val="en-US"/>
        </w:rPr>
        <w:t>:</w:t>
      </w:r>
      <w:r w:rsidRPr="00250F8B">
        <w:rPr>
          <w:rFonts w:ascii="Book Antiqua" w:hAnsi="Book Antiqua"/>
          <w:spacing w:val="15"/>
          <w:lang w:val="en-US"/>
        </w:rPr>
        <w:t xml:space="preserve"> </w:t>
      </w:r>
      <w:r w:rsidRPr="00250F8B">
        <w:rPr>
          <w:rFonts w:ascii="Book Antiqua" w:hAnsi="Book Antiqua"/>
          <w:spacing w:val="41"/>
          <w:w w:val="99"/>
          <w:lang w:val="en-US"/>
        </w:rPr>
        <w:t xml:space="preserve"> </w:t>
      </w:r>
      <w:r w:rsidRPr="00250F8B">
        <w:rPr>
          <w:rFonts w:ascii="Book Antiqua" w:hAnsi="Book Antiqua"/>
          <w:spacing w:val="-1"/>
          <w:lang w:val="en-US"/>
        </w:rPr>
        <w:t>Negative</w:t>
      </w:r>
      <w:r w:rsidRPr="00250F8B">
        <w:rPr>
          <w:rFonts w:ascii="Book Antiqua" w:hAnsi="Book Antiqua"/>
          <w:spacing w:val="24"/>
          <w:lang w:val="en-US"/>
        </w:rPr>
        <w:t xml:space="preserve"> </w:t>
      </w:r>
      <w:r w:rsidRPr="00250F8B">
        <w:rPr>
          <w:rFonts w:ascii="Book Antiqua" w:hAnsi="Book Antiqua"/>
          <w:spacing w:val="-1"/>
          <w:lang w:val="en-US"/>
        </w:rPr>
        <w:t>control</w:t>
      </w:r>
      <w:r w:rsidRPr="00250F8B">
        <w:rPr>
          <w:rFonts w:ascii="Book Antiqua" w:hAnsi="Book Antiqua"/>
          <w:spacing w:val="23"/>
          <w:lang w:val="en-US"/>
        </w:rPr>
        <w:t xml:space="preserve"> </w:t>
      </w:r>
      <w:r w:rsidRPr="00250F8B">
        <w:rPr>
          <w:rFonts w:ascii="Book Antiqua" w:hAnsi="Book Antiqua"/>
          <w:spacing w:val="-1"/>
          <w:lang w:val="en-US"/>
        </w:rPr>
        <w:t>containing</w:t>
      </w:r>
      <w:r w:rsidRPr="00250F8B">
        <w:rPr>
          <w:rFonts w:ascii="Book Antiqua" w:hAnsi="Book Antiqua"/>
          <w:spacing w:val="24"/>
          <w:lang w:val="en-US"/>
        </w:rPr>
        <w:t xml:space="preserve"> </w:t>
      </w:r>
      <w:r w:rsidRPr="00250F8B">
        <w:rPr>
          <w:rFonts w:ascii="Book Antiqua" w:hAnsi="Book Antiqua"/>
          <w:spacing w:val="-1"/>
          <w:lang w:val="en-US"/>
        </w:rPr>
        <w:t>all</w:t>
      </w:r>
      <w:r w:rsidRPr="00250F8B">
        <w:rPr>
          <w:rFonts w:ascii="Book Antiqua" w:hAnsi="Book Antiqua"/>
          <w:spacing w:val="23"/>
          <w:lang w:val="en-US"/>
        </w:rPr>
        <w:t xml:space="preserve"> </w:t>
      </w:r>
      <w:r w:rsidRPr="00250F8B">
        <w:rPr>
          <w:rFonts w:ascii="Book Antiqua" w:hAnsi="Book Antiqua"/>
          <w:lang w:val="en-US"/>
        </w:rPr>
        <w:t>polymerase chain reaction</w:t>
      </w:r>
      <w:r w:rsidRPr="00250F8B">
        <w:rPr>
          <w:rFonts w:ascii="Book Antiqua" w:hAnsi="Book Antiqua"/>
          <w:spacing w:val="24"/>
          <w:lang w:val="en-US"/>
        </w:rPr>
        <w:t xml:space="preserve"> </w:t>
      </w:r>
      <w:r w:rsidRPr="00250F8B">
        <w:rPr>
          <w:rFonts w:ascii="Book Antiqua" w:hAnsi="Book Antiqua"/>
          <w:spacing w:val="-1"/>
          <w:lang w:val="en-US"/>
        </w:rPr>
        <w:t>reagents</w:t>
      </w:r>
      <w:r w:rsidRPr="00250F8B">
        <w:rPr>
          <w:rFonts w:ascii="Book Antiqua" w:hAnsi="Book Antiqua"/>
          <w:spacing w:val="23"/>
          <w:lang w:val="en-US"/>
        </w:rPr>
        <w:t xml:space="preserve"> </w:t>
      </w:r>
      <w:r w:rsidRPr="00250F8B">
        <w:rPr>
          <w:rFonts w:ascii="Book Antiqua" w:hAnsi="Book Antiqua"/>
          <w:spacing w:val="-1"/>
          <w:lang w:val="en-US"/>
        </w:rPr>
        <w:t>except</w:t>
      </w:r>
      <w:r w:rsidRPr="00250F8B">
        <w:rPr>
          <w:rFonts w:ascii="Book Antiqua" w:hAnsi="Book Antiqua"/>
          <w:spacing w:val="41"/>
          <w:w w:val="99"/>
          <w:lang w:val="en-US"/>
        </w:rPr>
        <w:t xml:space="preserve"> </w:t>
      </w:r>
      <w:r w:rsidRPr="00250F8B">
        <w:rPr>
          <w:rFonts w:ascii="Book Antiqua" w:hAnsi="Book Antiqua"/>
          <w:lang w:val="en-US"/>
        </w:rPr>
        <w:t>DNA.</w:t>
      </w:r>
    </w:p>
    <w:p w:rsidR="002C51F8" w:rsidRPr="00250F8B" w:rsidRDefault="002C51F8" w:rsidP="004A36A3">
      <w:pPr>
        <w:spacing w:line="360" w:lineRule="auto"/>
        <w:jc w:val="both"/>
        <w:rPr>
          <w:rFonts w:ascii="Book Antiqua" w:eastAsia="宋体" w:hAnsi="Book Antiqua"/>
          <w:spacing w:val="-1"/>
          <w:lang w:val="en-US" w:eastAsia="zh-CN"/>
        </w:rPr>
      </w:pPr>
    </w:p>
    <w:p w:rsidR="002C51F8" w:rsidRPr="00250F8B" w:rsidRDefault="002C51F8" w:rsidP="004A36A3">
      <w:pPr>
        <w:spacing w:line="360" w:lineRule="auto"/>
        <w:jc w:val="both"/>
        <w:rPr>
          <w:rFonts w:ascii="Book Antiqua" w:eastAsia="宋体" w:hAnsi="Book Antiqua"/>
          <w:spacing w:val="42"/>
          <w:lang w:val="en-US" w:eastAsia="zh-CN"/>
        </w:rPr>
      </w:pPr>
    </w:p>
    <w:p w:rsidR="002C51F8" w:rsidRPr="00250F8B" w:rsidRDefault="002C51F8" w:rsidP="004A36A3">
      <w:pPr>
        <w:spacing w:line="360" w:lineRule="auto"/>
        <w:jc w:val="both"/>
        <w:rPr>
          <w:rFonts w:ascii="Book Antiqua" w:eastAsia="宋体" w:hAnsi="Book Antiqua"/>
          <w:spacing w:val="42"/>
          <w:lang w:val="en-US" w:eastAsia="zh-CN"/>
        </w:rPr>
      </w:pPr>
    </w:p>
    <w:p w:rsidR="002C51F8" w:rsidRPr="00250F8B" w:rsidRDefault="002C51F8" w:rsidP="004A36A3">
      <w:pPr>
        <w:tabs>
          <w:tab w:val="left" w:pos="3488"/>
        </w:tabs>
        <w:spacing w:line="360" w:lineRule="auto"/>
        <w:jc w:val="both"/>
        <w:rPr>
          <w:rFonts w:ascii="Book Antiqua" w:eastAsia="宋体" w:hAnsi="Book Antiqua"/>
          <w:b/>
          <w:lang w:val="en-US" w:eastAsia="zh-CN"/>
        </w:rPr>
      </w:pPr>
    </w:p>
    <w:p w:rsidR="002C51F8" w:rsidRPr="00250F8B" w:rsidRDefault="002C51F8" w:rsidP="004A36A3">
      <w:pPr>
        <w:tabs>
          <w:tab w:val="left" w:pos="3488"/>
        </w:tabs>
        <w:spacing w:line="360" w:lineRule="auto"/>
        <w:jc w:val="both"/>
        <w:rPr>
          <w:rFonts w:ascii="Book Antiqua" w:eastAsia="宋体" w:hAnsi="Book Antiqua"/>
          <w:b/>
          <w:lang w:val="en-US" w:eastAsia="zh-CN"/>
        </w:rPr>
      </w:pPr>
      <w:r w:rsidRPr="00250F8B">
        <w:rPr>
          <w:rFonts w:ascii="Book Antiqua" w:hAnsi="Book Antiqua"/>
          <w:b/>
          <w:lang w:val="en-US"/>
        </w:rPr>
        <w:t>Table 1</w:t>
      </w:r>
      <w:r>
        <w:rPr>
          <w:rFonts w:ascii="Book Antiqua" w:eastAsia="宋体" w:hAnsi="Book Antiqua"/>
          <w:b/>
          <w:lang w:val="en-US" w:eastAsia="zh-CN"/>
        </w:rPr>
        <w:t xml:space="preserve"> </w:t>
      </w:r>
      <w:r w:rsidRPr="00250F8B">
        <w:rPr>
          <w:rFonts w:ascii="Book Antiqua" w:hAnsi="Book Antiqua"/>
          <w:b/>
          <w:lang w:val="en-US"/>
        </w:rPr>
        <w:t>Clinical and demographic characte</w:t>
      </w:r>
      <w:r>
        <w:rPr>
          <w:rFonts w:ascii="Book Antiqua" w:hAnsi="Book Antiqua"/>
          <w:b/>
          <w:lang w:val="en-US"/>
        </w:rPr>
        <w:t>ristics and risk factors of the</w:t>
      </w:r>
      <w:r>
        <w:rPr>
          <w:rFonts w:ascii="Book Antiqua" w:eastAsia="宋体" w:hAnsi="Book Antiqua"/>
          <w:b/>
          <w:lang w:val="en-US" w:eastAsia="zh-CN"/>
        </w:rPr>
        <w:t xml:space="preserve"> </w:t>
      </w:r>
      <w:r w:rsidRPr="00250F8B">
        <w:rPr>
          <w:rFonts w:ascii="Book Antiqua" w:hAnsi="Book Antiqua"/>
          <w:b/>
          <w:lang w:val="en-US"/>
        </w:rPr>
        <w:t>patients</w:t>
      </w:r>
      <w:r w:rsidRPr="00250F8B">
        <w:rPr>
          <w:rFonts w:ascii="Book Antiqua" w:hAnsi="Book Antiqua"/>
          <w:b/>
          <w:lang w:val="en-US" w:eastAsia="zh-CN"/>
        </w:rPr>
        <w:t xml:space="preserve"> </w:t>
      </w:r>
      <w:r w:rsidRPr="00250F8B">
        <w:rPr>
          <w:rFonts w:ascii="Book Antiqua" w:hAnsi="Book Antiqua"/>
          <w:b/>
          <w:i/>
          <w:lang w:val="en-US"/>
        </w:rPr>
        <w:t>n</w:t>
      </w:r>
      <w:r w:rsidRPr="00250F8B">
        <w:rPr>
          <w:rFonts w:ascii="Book Antiqua" w:hAnsi="Book Antiqua"/>
          <w:b/>
          <w:lang w:val="en-US"/>
        </w:rPr>
        <w:t xml:space="preserve"> (%)</w:t>
      </w:r>
    </w:p>
    <w:p w:rsidR="002C51F8" w:rsidRPr="00C259BF" w:rsidRDefault="002C51F8" w:rsidP="004A36A3">
      <w:pPr>
        <w:tabs>
          <w:tab w:val="left" w:pos="3488"/>
        </w:tabs>
        <w:spacing w:line="360" w:lineRule="auto"/>
        <w:jc w:val="both"/>
        <w:rPr>
          <w:rFonts w:ascii="Book Antiqua" w:eastAsia="宋体" w:hAnsi="Book Antiqua"/>
          <w:b/>
          <w:lang w:val="en-US" w:eastAsia="zh-CN"/>
        </w:rPr>
      </w:pPr>
    </w:p>
    <w:tbl>
      <w:tblPr>
        <w:tblpPr w:leftFromText="180" w:rightFromText="180" w:vertAnchor="page" w:horzAnchor="margin" w:tblpY="3349"/>
        <w:tblOverlap w:val="never"/>
        <w:tblW w:w="8000" w:type="dxa"/>
        <w:tblBorders>
          <w:top w:val="single" w:sz="12" w:space="0" w:color="000000"/>
          <w:bottom w:val="single" w:sz="12" w:space="0" w:color="000000"/>
        </w:tblBorders>
        <w:tblLook w:val="00A0" w:firstRow="1" w:lastRow="0" w:firstColumn="1" w:lastColumn="0" w:noHBand="0" w:noVBand="0"/>
      </w:tblPr>
      <w:tblGrid>
        <w:gridCol w:w="3794"/>
        <w:gridCol w:w="1360"/>
        <w:gridCol w:w="1269"/>
        <w:gridCol w:w="1569"/>
        <w:gridCol w:w="8"/>
      </w:tblGrid>
      <w:tr w:rsidR="002C51F8" w:rsidRPr="00250F8B" w:rsidTr="004A36A3">
        <w:tc>
          <w:tcPr>
            <w:tcW w:w="3794" w:type="dxa"/>
            <w:tcBorders>
              <w:top w:val="single" w:sz="4" w:space="0" w:color="auto"/>
              <w:bottom w:val="single" w:sz="6" w:space="0" w:color="000000"/>
            </w:tcBorders>
          </w:tcPr>
          <w:p w:rsidR="002C51F8" w:rsidRPr="00250F8B" w:rsidRDefault="002C51F8" w:rsidP="004A36A3">
            <w:pPr>
              <w:tabs>
                <w:tab w:val="left" w:pos="7513"/>
                <w:tab w:val="left" w:pos="7655"/>
              </w:tabs>
              <w:spacing w:line="360" w:lineRule="auto"/>
              <w:ind w:right="-459"/>
              <w:jc w:val="both"/>
              <w:rPr>
                <w:rFonts w:ascii="Book Antiqua" w:hAnsi="Book Antiqua"/>
                <w:lang w:val="en-US"/>
              </w:rPr>
            </w:pPr>
          </w:p>
        </w:tc>
        <w:tc>
          <w:tcPr>
            <w:tcW w:w="1360" w:type="dxa"/>
            <w:tcBorders>
              <w:top w:val="single" w:sz="4" w:space="0" w:color="auto"/>
              <w:bottom w:val="single" w:sz="6" w:space="0" w:color="000000"/>
            </w:tcBorders>
          </w:tcPr>
          <w:p w:rsidR="002C51F8" w:rsidRPr="00250F8B" w:rsidRDefault="002C51F8" w:rsidP="004A36A3">
            <w:pPr>
              <w:tabs>
                <w:tab w:val="left" w:pos="7513"/>
                <w:tab w:val="left" w:pos="7655"/>
              </w:tabs>
              <w:spacing w:line="360" w:lineRule="auto"/>
              <w:jc w:val="both"/>
              <w:rPr>
                <w:rFonts w:ascii="Book Antiqua" w:hAnsi="Book Antiqua"/>
                <w:b/>
                <w:vertAlign w:val="superscript"/>
                <w:lang w:val="en-US"/>
              </w:rPr>
            </w:pPr>
            <w:r w:rsidRPr="00250F8B">
              <w:rPr>
                <w:rFonts w:ascii="Book Antiqua" w:hAnsi="Book Antiqua"/>
                <w:lang w:val="en-US"/>
              </w:rPr>
              <w:t>ESCC</w:t>
            </w:r>
          </w:p>
          <w:p w:rsidR="002C51F8" w:rsidRPr="00250F8B" w:rsidRDefault="002C51F8" w:rsidP="004A36A3">
            <w:pPr>
              <w:tabs>
                <w:tab w:val="left" w:pos="4678"/>
                <w:tab w:val="left" w:pos="7513"/>
                <w:tab w:val="left" w:pos="7655"/>
              </w:tabs>
              <w:spacing w:line="360" w:lineRule="auto"/>
              <w:jc w:val="both"/>
              <w:rPr>
                <w:rFonts w:ascii="Book Antiqua" w:hAnsi="Book Antiqua"/>
                <w:lang w:val="en-US"/>
              </w:rPr>
            </w:pPr>
            <w:r w:rsidRPr="00250F8B">
              <w:rPr>
                <w:rFonts w:ascii="Book Antiqua" w:eastAsia="宋体" w:hAnsi="Book Antiqua"/>
                <w:lang w:val="en-US" w:eastAsia="zh-CN"/>
              </w:rPr>
              <w:t>(</w:t>
            </w:r>
            <w:r w:rsidRPr="00250F8B">
              <w:rPr>
                <w:rFonts w:ascii="Book Antiqua" w:hAnsi="Book Antiqua"/>
                <w:i/>
                <w:lang w:val="en-US"/>
              </w:rPr>
              <w:t>n</w:t>
            </w:r>
            <w:r w:rsidRPr="00250F8B">
              <w:rPr>
                <w:rFonts w:ascii="Book Antiqua" w:eastAsia="宋体" w:hAnsi="Book Antiqua"/>
                <w:i/>
                <w:lang w:val="en-US" w:eastAsia="zh-CN"/>
              </w:rPr>
              <w:t xml:space="preserve"> </w:t>
            </w:r>
            <w:r w:rsidRPr="00250F8B">
              <w:rPr>
                <w:rFonts w:ascii="Book Antiqua" w:hAnsi="Book Antiqua"/>
                <w:lang w:val="en-US"/>
              </w:rPr>
              <w:t>=</w:t>
            </w:r>
            <w:r w:rsidRPr="00250F8B">
              <w:rPr>
                <w:rFonts w:ascii="Book Antiqua" w:eastAsia="宋体" w:hAnsi="Book Antiqua"/>
                <w:lang w:val="en-US" w:eastAsia="zh-CN"/>
              </w:rPr>
              <w:t xml:space="preserve"> </w:t>
            </w:r>
            <w:r w:rsidRPr="00250F8B">
              <w:rPr>
                <w:rFonts w:ascii="Book Antiqua" w:hAnsi="Book Antiqua"/>
                <w:lang w:val="en-US"/>
              </w:rPr>
              <w:t xml:space="preserve">51 </w:t>
            </w:r>
          </w:p>
        </w:tc>
        <w:tc>
          <w:tcPr>
            <w:tcW w:w="1269" w:type="dxa"/>
            <w:tcBorders>
              <w:top w:val="single" w:sz="4" w:space="0" w:color="auto"/>
              <w:bottom w:val="single" w:sz="6" w:space="0" w:color="000000"/>
            </w:tcBorders>
          </w:tcPr>
          <w:p w:rsidR="002C51F8" w:rsidRPr="00250F8B" w:rsidRDefault="002C51F8" w:rsidP="004A36A3">
            <w:pPr>
              <w:tabs>
                <w:tab w:val="left" w:pos="7513"/>
                <w:tab w:val="left" w:pos="7655"/>
              </w:tabs>
              <w:spacing w:line="360" w:lineRule="auto"/>
              <w:jc w:val="both"/>
              <w:rPr>
                <w:rFonts w:ascii="Book Antiqua" w:hAnsi="Book Antiqua"/>
                <w:b/>
                <w:vertAlign w:val="superscript"/>
                <w:lang w:val="en-US"/>
              </w:rPr>
            </w:pPr>
            <w:r w:rsidRPr="00250F8B">
              <w:rPr>
                <w:rFonts w:ascii="Book Antiqua" w:hAnsi="Book Antiqua"/>
                <w:lang w:val="en-US"/>
              </w:rPr>
              <w:t>HNSCC</w:t>
            </w:r>
          </w:p>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eastAsia="宋体" w:hAnsi="Book Antiqua"/>
                <w:lang w:val="en-US" w:eastAsia="zh-CN"/>
              </w:rPr>
              <w:t>(</w:t>
            </w:r>
            <w:r w:rsidRPr="00250F8B">
              <w:rPr>
                <w:rFonts w:ascii="Book Antiqua" w:hAnsi="Book Antiqua"/>
                <w:i/>
                <w:lang w:val="en-US"/>
              </w:rPr>
              <w:t>n</w:t>
            </w:r>
            <w:r w:rsidRPr="00250F8B">
              <w:rPr>
                <w:rFonts w:ascii="Book Antiqua" w:eastAsia="宋体" w:hAnsi="Book Antiqua"/>
                <w:i/>
                <w:lang w:val="en-US" w:eastAsia="zh-CN"/>
              </w:rPr>
              <w:t xml:space="preserve"> </w:t>
            </w:r>
            <w:r w:rsidRPr="00250F8B">
              <w:rPr>
                <w:rFonts w:ascii="Book Antiqua" w:hAnsi="Book Antiqua"/>
                <w:lang w:val="en-US"/>
              </w:rPr>
              <w:t>=</w:t>
            </w:r>
            <w:r w:rsidRPr="00250F8B">
              <w:rPr>
                <w:rFonts w:ascii="Book Antiqua" w:eastAsia="宋体" w:hAnsi="Book Antiqua"/>
                <w:lang w:val="en-US" w:eastAsia="zh-CN"/>
              </w:rPr>
              <w:t xml:space="preserve"> </w:t>
            </w:r>
            <w:r w:rsidRPr="00250F8B">
              <w:rPr>
                <w:rFonts w:ascii="Book Antiqua" w:hAnsi="Book Antiqua"/>
                <w:lang w:val="en-US"/>
              </w:rPr>
              <w:t>37</w:t>
            </w:r>
            <w:r w:rsidRPr="00250F8B">
              <w:rPr>
                <w:rFonts w:ascii="Book Antiqua" w:eastAsia="宋体" w:hAnsi="Book Antiqua"/>
                <w:lang w:val="en-US" w:eastAsia="zh-CN"/>
              </w:rPr>
              <w:t>)</w:t>
            </w:r>
          </w:p>
        </w:tc>
        <w:tc>
          <w:tcPr>
            <w:tcW w:w="1577" w:type="dxa"/>
            <w:gridSpan w:val="2"/>
            <w:tcBorders>
              <w:top w:val="single" w:sz="4" w:space="0" w:color="auto"/>
              <w:bottom w:val="single" w:sz="6" w:space="0" w:color="000000"/>
            </w:tcBorders>
          </w:tcPr>
          <w:p w:rsidR="002C51F8" w:rsidRPr="00250F8B" w:rsidRDefault="002C51F8" w:rsidP="004A36A3">
            <w:pPr>
              <w:tabs>
                <w:tab w:val="left" w:pos="7513"/>
                <w:tab w:val="left" w:pos="7655"/>
              </w:tabs>
              <w:spacing w:line="360" w:lineRule="auto"/>
              <w:jc w:val="both"/>
              <w:rPr>
                <w:rFonts w:ascii="Book Antiqua" w:eastAsia="宋体" w:hAnsi="Book Antiqua"/>
                <w:lang w:val="en-US" w:eastAsia="zh-CN"/>
              </w:rPr>
            </w:pPr>
            <w:r w:rsidRPr="00250F8B">
              <w:rPr>
                <w:rFonts w:ascii="Book Antiqua" w:hAnsi="Book Antiqua"/>
                <w:lang w:val="en-US"/>
              </w:rPr>
              <w:t xml:space="preserve">Not exposed </w:t>
            </w:r>
            <w:r w:rsidRPr="00250F8B">
              <w:rPr>
                <w:rFonts w:ascii="Book Antiqua" w:eastAsia="宋体" w:hAnsi="Book Antiqua"/>
                <w:lang w:val="en-US" w:eastAsia="zh-CN"/>
              </w:rPr>
              <w:t>(</w:t>
            </w:r>
            <w:r w:rsidRPr="00250F8B">
              <w:rPr>
                <w:rFonts w:ascii="Book Antiqua" w:hAnsi="Book Antiqua"/>
                <w:i/>
                <w:lang w:val="en-US"/>
              </w:rPr>
              <w:t>n</w:t>
            </w:r>
            <w:r w:rsidRPr="00250F8B">
              <w:rPr>
                <w:rFonts w:ascii="Book Antiqua" w:eastAsia="宋体" w:hAnsi="Book Antiqua"/>
                <w:i/>
                <w:lang w:val="en-US" w:eastAsia="zh-CN"/>
              </w:rPr>
              <w:t xml:space="preserve"> </w:t>
            </w:r>
            <w:r w:rsidRPr="00250F8B">
              <w:rPr>
                <w:rFonts w:ascii="Book Antiqua" w:hAnsi="Book Antiqua"/>
                <w:lang w:val="en-US"/>
              </w:rPr>
              <w:t>=</w:t>
            </w:r>
            <w:r w:rsidRPr="00250F8B">
              <w:rPr>
                <w:rFonts w:ascii="Book Antiqua" w:eastAsia="宋体" w:hAnsi="Book Antiqua"/>
                <w:lang w:val="en-US" w:eastAsia="zh-CN"/>
              </w:rPr>
              <w:t xml:space="preserve"> </w:t>
            </w:r>
            <w:r w:rsidRPr="00250F8B">
              <w:rPr>
                <w:rFonts w:ascii="Book Antiqua" w:hAnsi="Book Antiqua"/>
                <w:lang w:val="en-US"/>
              </w:rPr>
              <w:t>37</w:t>
            </w:r>
            <w:r w:rsidRPr="00250F8B">
              <w:rPr>
                <w:rFonts w:ascii="Book Antiqua" w:eastAsia="宋体" w:hAnsi="Book Antiqua"/>
                <w:lang w:val="en-US" w:eastAsia="zh-CN"/>
              </w:rPr>
              <w:t>)</w:t>
            </w:r>
          </w:p>
        </w:tc>
      </w:tr>
      <w:tr w:rsidR="002C51F8" w:rsidRPr="00250F8B" w:rsidTr="004A36A3">
        <w:tc>
          <w:tcPr>
            <w:tcW w:w="3794" w:type="dxa"/>
          </w:tcPr>
          <w:p w:rsidR="002C51F8" w:rsidRPr="00D841BB" w:rsidRDefault="002C51F8" w:rsidP="004A36A3">
            <w:pPr>
              <w:tabs>
                <w:tab w:val="left" w:pos="7513"/>
                <w:tab w:val="left" w:pos="7655"/>
              </w:tabs>
              <w:spacing w:line="360" w:lineRule="auto"/>
              <w:jc w:val="both"/>
              <w:rPr>
                <w:rFonts w:ascii="Book Antiqua" w:eastAsia="宋体" w:hAnsi="Book Antiqua"/>
                <w:lang w:val="en-US" w:eastAsia="zh-CN"/>
              </w:rPr>
            </w:pPr>
            <w:r w:rsidRPr="00250F8B">
              <w:rPr>
                <w:rFonts w:ascii="Book Antiqua" w:hAnsi="Book Antiqua"/>
                <w:lang w:val="en-US"/>
              </w:rPr>
              <w:t>Age</w:t>
            </w:r>
            <w:r>
              <w:rPr>
                <w:rFonts w:ascii="Book Antiqua" w:eastAsia="宋体" w:hAnsi="Book Antiqua"/>
                <w:lang w:val="en-US" w:eastAsia="zh-CN"/>
              </w:rPr>
              <w:t xml:space="preserve"> (</w:t>
            </w:r>
            <w:proofErr w:type="spellStart"/>
            <w:r>
              <w:rPr>
                <w:rFonts w:ascii="Book Antiqua" w:eastAsia="宋体" w:hAnsi="Book Antiqua"/>
                <w:lang w:val="en-US" w:eastAsia="zh-CN"/>
              </w:rPr>
              <w:t>yr</w:t>
            </w:r>
            <w:proofErr w:type="spellEnd"/>
            <w:r>
              <w:rPr>
                <w:rFonts w:ascii="Book Antiqua" w:eastAsia="宋体" w:hAnsi="Book Antiqua"/>
                <w:lang w:val="en-US" w:eastAsia="zh-CN"/>
              </w:rPr>
              <w:t>)</w:t>
            </w:r>
          </w:p>
        </w:tc>
        <w:tc>
          <w:tcPr>
            <w:tcW w:w="1360" w:type="dxa"/>
          </w:tcPr>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p>
        </w:tc>
      </w:tr>
      <w:tr w:rsidR="002C51F8" w:rsidRPr="00250F8B" w:rsidTr="004A36A3">
        <w:tc>
          <w:tcPr>
            <w:tcW w:w="3794" w:type="dxa"/>
          </w:tcPr>
          <w:p w:rsidR="002C51F8" w:rsidRPr="00250F8B" w:rsidRDefault="002C51F8" w:rsidP="004A36A3">
            <w:pPr>
              <w:tabs>
                <w:tab w:val="left" w:pos="142"/>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Range</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42-79</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41-78</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19-87</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Mean </w:t>
            </w:r>
            <w:r w:rsidRPr="00250F8B">
              <w:rPr>
                <w:rFonts w:ascii="Book Antiqua" w:eastAsia="宋体" w:hAnsi="Book Antiqua"/>
                <w:lang w:val="en-US" w:eastAsia="zh-CN"/>
              </w:rPr>
              <w:t>±</w:t>
            </w:r>
            <w:r w:rsidRPr="00250F8B">
              <w:rPr>
                <w:rFonts w:ascii="Book Antiqua" w:hAnsi="Book Antiqua"/>
                <w:lang w:val="en-US"/>
              </w:rPr>
              <w:t xml:space="preserve"> SD</w:t>
            </w:r>
          </w:p>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eastAsia="宋体" w:hAnsi="Book Antiqua"/>
                <w:lang w:val="en-US" w:eastAsia="zh-CN"/>
              </w:rPr>
            </w:pPr>
            <w:r w:rsidRPr="00250F8B">
              <w:rPr>
                <w:rFonts w:ascii="Book Antiqua" w:hAnsi="Book Antiqua"/>
                <w:lang w:val="en-US"/>
              </w:rPr>
              <w:t xml:space="preserve"> 60.1</w:t>
            </w:r>
            <w:r w:rsidRPr="00250F8B">
              <w:rPr>
                <w:rFonts w:ascii="Book Antiqua" w:eastAsia="宋体" w:hAnsi="Book Antiqua"/>
                <w:lang w:val="en-US" w:eastAsia="zh-CN"/>
              </w:rPr>
              <w:t xml:space="preserve"> ± </w:t>
            </w:r>
            <w:r w:rsidRPr="00250F8B">
              <w:rPr>
                <w:rFonts w:ascii="Book Antiqua" w:hAnsi="Book Antiqua"/>
                <w:lang w:val="en-US"/>
              </w:rPr>
              <w:t>10.3</w:t>
            </w:r>
            <w:r w:rsidRPr="00250F8B">
              <w:rPr>
                <w:rFonts w:ascii="Book Antiqua" w:eastAsia="宋体" w:hAnsi="Book Antiqua"/>
                <w:lang w:val="en-US" w:eastAsia="zh-CN"/>
              </w:rPr>
              <w:t xml:space="preserve"> </w:t>
            </w:r>
          </w:p>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57.8</w:t>
            </w:r>
            <w:r w:rsidRPr="00250F8B">
              <w:rPr>
                <w:rFonts w:ascii="Book Antiqua" w:eastAsia="宋体" w:hAnsi="Book Antiqua"/>
                <w:lang w:val="en-US" w:eastAsia="zh-CN"/>
              </w:rPr>
              <w:t xml:space="preserve"> ± </w:t>
            </w:r>
            <w:r w:rsidRPr="00250F8B">
              <w:rPr>
                <w:rFonts w:ascii="Book Antiqua" w:hAnsi="Book Antiqua"/>
                <w:lang w:val="en-US"/>
              </w:rPr>
              <w:t>8.4</w:t>
            </w:r>
          </w:p>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56.8</w:t>
            </w:r>
            <w:r w:rsidRPr="00250F8B">
              <w:rPr>
                <w:rFonts w:ascii="Book Antiqua" w:eastAsia="宋体" w:hAnsi="Book Antiqua"/>
                <w:lang w:val="en-US" w:eastAsia="zh-CN"/>
              </w:rPr>
              <w:t xml:space="preserve"> ± </w:t>
            </w:r>
            <w:r w:rsidRPr="00250F8B">
              <w:rPr>
                <w:rFonts w:ascii="Book Antiqua" w:hAnsi="Book Antiqua"/>
                <w:lang w:val="en-US"/>
              </w:rPr>
              <w:t>17.7</w:t>
            </w:r>
          </w:p>
          <w:p w:rsidR="002C51F8" w:rsidRPr="00250F8B" w:rsidRDefault="002C51F8" w:rsidP="004A36A3">
            <w:pPr>
              <w:tabs>
                <w:tab w:val="left" w:pos="7513"/>
                <w:tab w:val="left" w:pos="7655"/>
              </w:tabs>
              <w:spacing w:line="360" w:lineRule="auto"/>
              <w:jc w:val="both"/>
              <w:rPr>
                <w:rFonts w:ascii="Book Antiqua" w:eastAsia="宋体" w:hAnsi="Book Antiqua"/>
                <w:lang w:val="en-US" w:eastAsia="zh-CN"/>
              </w:rPr>
            </w:pP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Sex</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Male</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43 (84.3)</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34 (91.9)</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12 (32.4)</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Female</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8 (15.7)</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 (8.1)</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25 (67.6)</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Smoking</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Current</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42 (82.4)</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35 (94.6)</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w:t>
            </w:r>
          </w:p>
        </w:tc>
      </w:tr>
      <w:tr w:rsidR="002C51F8" w:rsidRPr="00250F8B" w:rsidTr="004A36A3">
        <w:tc>
          <w:tcPr>
            <w:tcW w:w="3794" w:type="dxa"/>
          </w:tcPr>
          <w:p w:rsidR="002C51F8" w:rsidRPr="00250F8B" w:rsidRDefault="002C51F8" w:rsidP="004A36A3">
            <w:pPr>
              <w:tabs>
                <w:tab w:val="left" w:pos="426"/>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Ex-smokers (&gt;10 </w:t>
            </w:r>
            <w:proofErr w:type="spellStart"/>
            <w:r w:rsidRPr="00250F8B">
              <w:rPr>
                <w:rFonts w:ascii="Book Antiqua" w:hAnsi="Book Antiqua"/>
                <w:lang w:val="en-US"/>
              </w:rPr>
              <w:t>yr</w:t>
            </w:r>
            <w:proofErr w:type="spellEnd"/>
            <w:r w:rsidRPr="00250F8B">
              <w:rPr>
                <w:rFonts w:ascii="Book Antiqua" w:hAnsi="Book Antiqua"/>
                <w:lang w:val="en-US"/>
              </w:rPr>
              <w:t>)</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5 (9.8)</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2 (5.4)</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10 (27.0)</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Never smoked</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4 (7.8)</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0 (0)</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27 (73.0)</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Alcohol use</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Current</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27 (53.0)</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31 (83.8)</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w:t>
            </w:r>
          </w:p>
        </w:tc>
      </w:tr>
      <w:tr w:rsidR="002C51F8" w:rsidRPr="00250F8B" w:rsidTr="004A36A3">
        <w:tc>
          <w:tcPr>
            <w:tcW w:w="3794"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Ex-alcohol users (&gt;10 </w:t>
            </w:r>
            <w:proofErr w:type="spellStart"/>
            <w:r w:rsidRPr="00250F8B">
              <w:rPr>
                <w:rFonts w:ascii="Book Antiqua" w:hAnsi="Book Antiqua"/>
                <w:lang w:val="en-US"/>
              </w:rPr>
              <w:t>y</w:t>
            </w:r>
            <w:r w:rsidRPr="00250F8B">
              <w:rPr>
                <w:rFonts w:ascii="Book Antiqua" w:eastAsia="宋体" w:hAnsi="Book Antiqua"/>
                <w:lang w:val="en-US" w:eastAsia="zh-CN"/>
              </w:rPr>
              <w:t>r</w:t>
            </w:r>
            <w:proofErr w:type="spellEnd"/>
            <w:r w:rsidRPr="00250F8B">
              <w:rPr>
                <w:rFonts w:ascii="Book Antiqua" w:hAnsi="Book Antiqua"/>
                <w:lang w:val="en-US"/>
              </w:rPr>
              <w:t>)</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8 (15.7)</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2 (5.4)</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2 (5.4)</w:t>
            </w:r>
          </w:p>
        </w:tc>
      </w:tr>
      <w:tr w:rsidR="002C51F8" w:rsidRPr="00250F8B" w:rsidTr="004A36A3">
        <w:tc>
          <w:tcPr>
            <w:tcW w:w="3794" w:type="dxa"/>
          </w:tcPr>
          <w:p w:rsidR="002C51F8" w:rsidRPr="00250F8B" w:rsidRDefault="002C51F8" w:rsidP="004A36A3">
            <w:pPr>
              <w:tabs>
                <w:tab w:val="left" w:pos="426"/>
                <w:tab w:val="left" w:pos="851"/>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  Never used alcohol</w:t>
            </w:r>
          </w:p>
        </w:tc>
        <w:tc>
          <w:tcPr>
            <w:tcW w:w="1360" w:type="dxa"/>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16 (31.4)</w:t>
            </w:r>
          </w:p>
        </w:tc>
        <w:tc>
          <w:tcPr>
            <w:tcW w:w="1269" w:type="dxa"/>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4 (10.8)</w:t>
            </w:r>
          </w:p>
        </w:tc>
        <w:tc>
          <w:tcPr>
            <w:tcW w:w="1577" w:type="dxa"/>
            <w:gridSpan w:val="2"/>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35 (94.6)</w:t>
            </w:r>
          </w:p>
        </w:tc>
      </w:tr>
      <w:tr w:rsidR="002C51F8" w:rsidRPr="00250F8B" w:rsidTr="004A36A3">
        <w:tc>
          <w:tcPr>
            <w:tcW w:w="3794" w:type="dxa"/>
            <w:tcBorders>
              <w:bottom w:val="nil"/>
            </w:tcBorders>
          </w:tcPr>
          <w:p w:rsidR="002C51F8" w:rsidRPr="00250F8B" w:rsidRDefault="002C51F8" w:rsidP="004A36A3">
            <w:pPr>
              <w:tabs>
                <w:tab w:val="left" w:pos="426"/>
                <w:tab w:val="left" w:pos="851"/>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Active smokers and alcohol users </w:t>
            </w:r>
          </w:p>
        </w:tc>
        <w:tc>
          <w:tcPr>
            <w:tcW w:w="1360" w:type="dxa"/>
            <w:tcBorders>
              <w:bottom w:val="nil"/>
            </w:tcBorders>
          </w:tcPr>
          <w:p w:rsidR="002C51F8" w:rsidRPr="00250F8B" w:rsidRDefault="002C51F8" w:rsidP="004A36A3">
            <w:pPr>
              <w:tabs>
                <w:tab w:val="left" w:pos="1769"/>
                <w:tab w:val="left" w:pos="7513"/>
                <w:tab w:val="left" w:pos="7655"/>
              </w:tabs>
              <w:spacing w:line="360" w:lineRule="auto"/>
              <w:jc w:val="both"/>
              <w:rPr>
                <w:rFonts w:ascii="Book Antiqua" w:hAnsi="Book Antiqua"/>
                <w:lang w:val="en-US"/>
              </w:rPr>
            </w:pPr>
            <w:r w:rsidRPr="00250F8B">
              <w:rPr>
                <w:rFonts w:ascii="Book Antiqua" w:hAnsi="Book Antiqua"/>
                <w:lang w:val="en-US"/>
              </w:rPr>
              <w:t>18 (35.3)</w:t>
            </w:r>
          </w:p>
        </w:tc>
        <w:tc>
          <w:tcPr>
            <w:tcW w:w="1269" w:type="dxa"/>
            <w:tcBorders>
              <w:bottom w:val="nil"/>
            </w:tcBorders>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18 (48.6)</w:t>
            </w:r>
          </w:p>
        </w:tc>
        <w:tc>
          <w:tcPr>
            <w:tcW w:w="1577" w:type="dxa"/>
            <w:gridSpan w:val="2"/>
            <w:tcBorders>
              <w:bottom w:val="nil"/>
            </w:tcBorders>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w:t>
            </w:r>
          </w:p>
        </w:tc>
      </w:tr>
      <w:tr w:rsidR="002C51F8" w:rsidRPr="004A36A3" w:rsidTr="004A36A3">
        <w:trPr>
          <w:trHeight w:val="840"/>
        </w:trPr>
        <w:tc>
          <w:tcPr>
            <w:tcW w:w="3794" w:type="dxa"/>
            <w:tcBorders>
              <w:top w:val="nil"/>
              <w:left w:val="nil"/>
              <w:bottom w:val="single" w:sz="4" w:space="0" w:color="auto"/>
              <w:right w:val="nil"/>
            </w:tcBorders>
          </w:tcPr>
          <w:p w:rsidR="002C51F8" w:rsidRPr="00250F8B" w:rsidRDefault="002C51F8" w:rsidP="004A36A3">
            <w:pPr>
              <w:tabs>
                <w:tab w:val="left" w:pos="426"/>
                <w:tab w:val="left" w:pos="851"/>
                <w:tab w:val="left" w:pos="7513"/>
                <w:tab w:val="left" w:pos="7655"/>
              </w:tabs>
              <w:spacing w:line="360" w:lineRule="auto"/>
              <w:jc w:val="both"/>
              <w:rPr>
                <w:rFonts w:ascii="Book Antiqua" w:hAnsi="Book Antiqua"/>
                <w:lang w:val="en-US"/>
              </w:rPr>
            </w:pPr>
            <w:r w:rsidRPr="00250F8B">
              <w:rPr>
                <w:rFonts w:ascii="Book Antiqua" w:hAnsi="Book Antiqua"/>
                <w:lang w:val="en-US"/>
              </w:rPr>
              <w:t xml:space="preserve">Never smoked or </w:t>
            </w:r>
            <w:proofErr w:type="spellStart"/>
            <w:r w:rsidRPr="00250F8B">
              <w:rPr>
                <w:rFonts w:ascii="Book Antiqua" w:hAnsi="Book Antiqua"/>
                <w:lang w:val="en-US"/>
              </w:rPr>
              <w:t>drunk</w:t>
            </w:r>
            <w:proofErr w:type="spellEnd"/>
            <w:r w:rsidRPr="00250F8B">
              <w:rPr>
                <w:rFonts w:ascii="Book Antiqua" w:hAnsi="Book Antiqua"/>
                <w:lang w:val="en-US"/>
              </w:rPr>
              <w:t xml:space="preserve"> alcohol</w:t>
            </w:r>
          </w:p>
        </w:tc>
        <w:tc>
          <w:tcPr>
            <w:tcW w:w="1360" w:type="dxa"/>
            <w:tcBorders>
              <w:top w:val="nil"/>
              <w:left w:val="nil"/>
              <w:bottom w:val="single" w:sz="4" w:space="0" w:color="auto"/>
              <w:right w:val="nil"/>
            </w:tcBorders>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3 (5.9)</w:t>
            </w:r>
          </w:p>
        </w:tc>
        <w:tc>
          <w:tcPr>
            <w:tcW w:w="1269" w:type="dxa"/>
            <w:tcBorders>
              <w:top w:val="nil"/>
              <w:left w:val="nil"/>
              <w:bottom w:val="single" w:sz="4" w:space="0" w:color="auto"/>
              <w:right w:val="nil"/>
            </w:tcBorders>
          </w:tcPr>
          <w:p w:rsidR="002C51F8" w:rsidRPr="00250F8B" w:rsidRDefault="002C51F8" w:rsidP="004A36A3">
            <w:pPr>
              <w:tabs>
                <w:tab w:val="left" w:pos="7513"/>
                <w:tab w:val="left" w:pos="7655"/>
              </w:tabs>
              <w:spacing w:line="360" w:lineRule="auto"/>
              <w:jc w:val="both"/>
              <w:rPr>
                <w:rFonts w:ascii="Book Antiqua" w:hAnsi="Book Antiqua"/>
                <w:lang w:val="en-US"/>
              </w:rPr>
            </w:pPr>
            <w:r w:rsidRPr="00250F8B">
              <w:rPr>
                <w:rFonts w:ascii="Book Antiqua" w:hAnsi="Book Antiqua"/>
                <w:lang w:val="en-US"/>
              </w:rPr>
              <w:t>0 (0)</w:t>
            </w:r>
          </w:p>
        </w:tc>
        <w:tc>
          <w:tcPr>
            <w:tcW w:w="1577" w:type="dxa"/>
            <w:gridSpan w:val="2"/>
            <w:tcBorders>
              <w:top w:val="nil"/>
              <w:left w:val="nil"/>
              <w:bottom w:val="single" w:sz="4" w:space="0" w:color="auto"/>
              <w:right w:val="nil"/>
            </w:tcBorders>
          </w:tcPr>
          <w:p w:rsidR="002C51F8" w:rsidRPr="004A36A3" w:rsidRDefault="002C51F8" w:rsidP="004A36A3">
            <w:pPr>
              <w:tabs>
                <w:tab w:val="left" w:pos="7513"/>
                <w:tab w:val="left" w:pos="7655"/>
              </w:tabs>
              <w:spacing w:line="360" w:lineRule="auto"/>
              <w:jc w:val="both"/>
              <w:rPr>
                <w:rFonts w:ascii="Book Antiqua" w:eastAsia="宋体" w:hAnsi="Book Antiqua"/>
                <w:lang w:val="en-US" w:eastAsia="zh-CN"/>
              </w:rPr>
            </w:pPr>
            <w:r w:rsidRPr="00250F8B">
              <w:rPr>
                <w:rFonts w:ascii="Book Antiqua" w:hAnsi="Book Antiqua"/>
                <w:lang w:val="en-US"/>
              </w:rPr>
              <w:t>26 (70.3)</w:t>
            </w:r>
          </w:p>
          <w:p w:rsidR="002C51F8" w:rsidRPr="004A36A3" w:rsidRDefault="002C51F8" w:rsidP="004A36A3">
            <w:pPr>
              <w:tabs>
                <w:tab w:val="left" w:pos="7513"/>
                <w:tab w:val="left" w:pos="7655"/>
              </w:tabs>
              <w:spacing w:line="360" w:lineRule="auto"/>
              <w:jc w:val="both"/>
              <w:rPr>
                <w:rFonts w:ascii="Book Antiqua" w:eastAsia="宋体" w:hAnsi="Book Antiqua"/>
                <w:lang w:val="en-US" w:eastAsia="zh-CN"/>
              </w:rPr>
            </w:pPr>
          </w:p>
        </w:tc>
      </w:tr>
      <w:tr w:rsidR="002C51F8" w:rsidRPr="004A36A3" w:rsidTr="004A36A3">
        <w:trPr>
          <w:trHeight w:val="156"/>
        </w:trPr>
        <w:tc>
          <w:tcPr>
            <w:tcW w:w="3794" w:type="dxa"/>
            <w:tcBorders>
              <w:top w:val="single" w:sz="4" w:space="0" w:color="auto"/>
              <w:left w:val="nil"/>
              <w:bottom w:val="nil"/>
              <w:right w:val="nil"/>
            </w:tcBorders>
          </w:tcPr>
          <w:p w:rsidR="002C51F8" w:rsidRPr="004A36A3" w:rsidRDefault="002C51F8" w:rsidP="004A36A3">
            <w:pPr>
              <w:tabs>
                <w:tab w:val="left" w:pos="426"/>
                <w:tab w:val="left" w:pos="851"/>
                <w:tab w:val="left" w:pos="7513"/>
                <w:tab w:val="left" w:pos="7655"/>
              </w:tabs>
              <w:spacing w:line="360" w:lineRule="auto"/>
              <w:jc w:val="both"/>
              <w:rPr>
                <w:rFonts w:ascii="Book Antiqua" w:hAnsi="Book Antiqua"/>
                <w:lang w:val="en-US"/>
              </w:rPr>
            </w:pPr>
          </w:p>
        </w:tc>
        <w:tc>
          <w:tcPr>
            <w:tcW w:w="1360" w:type="dxa"/>
            <w:tcBorders>
              <w:top w:val="single" w:sz="4" w:space="0" w:color="auto"/>
              <w:left w:val="nil"/>
              <w:bottom w:val="nil"/>
              <w:right w:val="nil"/>
            </w:tcBorders>
          </w:tcPr>
          <w:p w:rsidR="002C51F8" w:rsidRPr="004A36A3" w:rsidRDefault="002C51F8" w:rsidP="004A36A3">
            <w:pPr>
              <w:tabs>
                <w:tab w:val="left" w:pos="7513"/>
                <w:tab w:val="left" w:pos="7655"/>
              </w:tabs>
              <w:spacing w:line="360" w:lineRule="auto"/>
              <w:jc w:val="both"/>
              <w:rPr>
                <w:rFonts w:ascii="Book Antiqua" w:hAnsi="Book Antiqua"/>
                <w:lang w:val="en-US"/>
              </w:rPr>
            </w:pPr>
          </w:p>
        </w:tc>
        <w:tc>
          <w:tcPr>
            <w:tcW w:w="1269" w:type="dxa"/>
            <w:tcBorders>
              <w:top w:val="single" w:sz="4" w:space="0" w:color="auto"/>
              <w:left w:val="nil"/>
              <w:bottom w:val="nil"/>
              <w:right w:val="nil"/>
            </w:tcBorders>
          </w:tcPr>
          <w:p w:rsidR="002C51F8" w:rsidRPr="004A36A3" w:rsidRDefault="002C51F8" w:rsidP="004A36A3">
            <w:pPr>
              <w:tabs>
                <w:tab w:val="left" w:pos="7513"/>
                <w:tab w:val="left" w:pos="7655"/>
              </w:tabs>
              <w:spacing w:line="360" w:lineRule="auto"/>
              <w:jc w:val="both"/>
              <w:rPr>
                <w:rFonts w:ascii="Book Antiqua" w:hAnsi="Book Antiqua"/>
                <w:lang w:val="en-US"/>
              </w:rPr>
            </w:pPr>
          </w:p>
        </w:tc>
        <w:tc>
          <w:tcPr>
            <w:tcW w:w="1577" w:type="dxa"/>
            <w:gridSpan w:val="2"/>
            <w:tcBorders>
              <w:top w:val="single" w:sz="4" w:space="0" w:color="auto"/>
              <w:left w:val="nil"/>
              <w:bottom w:val="nil"/>
              <w:right w:val="nil"/>
            </w:tcBorders>
          </w:tcPr>
          <w:p w:rsidR="002C51F8" w:rsidRPr="004A36A3" w:rsidRDefault="002C51F8" w:rsidP="004A36A3">
            <w:pPr>
              <w:tabs>
                <w:tab w:val="left" w:pos="7513"/>
                <w:tab w:val="left" w:pos="7655"/>
              </w:tabs>
              <w:spacing w:line="360" w:lineRule="auto"/>
              <w:jc w:val="both"/>
              <w:rPr>
                <w:rFonts w:ascii="Book Antiqua" w:hAnsi="Book Antiqua"/>
                <w:lang w:val="en-US"/>
              </w:rPr>
            </w:pPr>
          </w:p>
        </w:tc>
      </w:tr>
      <w:tr w:rsidR="002C51F8" w:rsidRPr="004A36A3" w:rsidTr="004A36A3">
        <w:trPr>
          <w:gridAfter w:val="1"/>
          <w:wAfter w:w="8" w:type="dxa"/>
        </w:trPr>
        <w:tc>
          <w:tcPr>
            <w:tcW w:w="7992" w:type="dxa"/>
            <w:gridSpan w:val="4"/>
            <w:tcBorders>
              <w:top w:val="nil"/>
              <w:left w:val="nil"/>
              <w:bottom w:val="nil"/>
              <w:right w:val="nil"/>
            </w:tcBorders>
          </w:tcPr>
          <w:p w:rsidR="002C51F8" w:rsidRPr="00250F8B" w:rsidRDefault="002C51F8" w:rsidP="00250F8B">
            <w:pPr>
              <w:rPr>
                <w:rFonts w:eastAsia="宋体"/>
                <w:lang w:eastAsia="zh-CN"/>
              </w:rPr>
            </w:pPr>
            <w:r w:rsidRPr="00250F8B">
              <w:rPr>
                <w:rFonts w:ascii="Book Antiqua" w:eastAsia="宋体" w:hAnsi="Book Antiqua"/>
                <w:lang w:val="en-US" w:eastAsia="zh-CN"/>
              </w:rPr>
              <w:t>ESCC:</w:t>
            </w:r>
            <w:r>
              <w:rPr>
                <w:rFonts w:ascii="Book Antiqua" w:eastAsia="宋体" w:hAnsi="Book Antiqua"/>
                <w:lang w:val="en-US" w:eastAsia="zh-CN"/>
              </w:rPr>
              <w:t xml:space="preserve"> </w:t>
            </w:r>
            <w:r w:rsidRPr="00250F8B">
              <w:rPr>
                <w:rFonts w:ascii="Book Antiqua" w:hAnsi="Book Antiqua"/>
                <w:lang w:val="en-US"/>
              </w:rPr>
              <w:t>Esophageal squamous cell carcinoma</w:t>
            </w:r>
            <w:r>
              <w:rPr>
                <w:rFonts w:ascii="Book Antiqua" w:eastAsia="宋体" w:hAnsi="Book Antiqua"/>
                <w:lang w:val="en-US" w:eastAsia="zh-CN"/>
              </w:rPr>
              <w:t>;</w:t>
            </w:r>
            <w:r w:rsidRPr="00250F8B">
              <w:rPr>
                <w:rFonts w:ascii="Book Antiqua" w:eastAsia="宋体" w:hAnsi="Book Antiqua"/>
                <w:lang w:val="en-US" w:eastAsia="zh-CN"/>
              </w:rPr>
              <w:t xml:space="preserve"> HNSCC:</w:t>
            </w:r>
            <w:r>
              <w:rPr>
                <w:rFonts w:ascii="Book Antiqua" w:eastAsia="宋体" w:hAnsi="Book Antiqua"/>
                <w:lang w:val="en-US" w:eastAsia="zh-CN"/>
              </w:rPr>
              <w:t xml:space="preserve"> </w:t>
            </w:r>
            <w:r w:rsidRPr="00250F8B">
              <w:rPr>
                <w:rFonts w:ascii="Book Antiqua" w:hAnsi="Book Antiqua"/>
                <w:lang w:val="en-US"/>
              </w:rPr>
              <w:t>Head a</w:t>
            </w:r>
            <w:r>
              <w:rPr>
                <w:rFonts w:ascii="Book Antiqua" w:hAnsi="Book Antiqua"/>
                <w:lang w:val="en-US"/>
              </w:rPr>
              <w:t>nd neck</w:t>
            </w:r>
            <w:r>
              <w:rPr>
                <w:rFonts w:ascii="Book Antiqua" w:eastAsia="宋体" w:hAnsi="Book Antiqua"/>
                <w:lang w:val="en-US" w:eastAsia="zh-CN"/>
              </w:rPr>
              <w:t xml:space="preserve"> </w:t>
            </w:r>
            <w:r>
              <w:rPr>
                <w:rFonts w:ascii="Book Antiqua" w:hAnsi="Book Antiqua"/>
                <w:lang w:val="en-US"/>
              </w:rPr>
              <w:t>squamous cell carcinoma</w:t>
            </w:r>
            <w:r>
              <w:rPr>
                <w:rFonts w:ascii="Book Antiqua" w:eastAsia="宋体" w:hAnsi="Book Antiqua"/>
                <w:lang w:val="en-US" w:eastAsia="zh-CN"/>
              </w:rPr>
              <w:t>.</w:t>
            </w:r>
          </w:p>
          <w:p w:rsidR="002C51F8" w:rsidRPr="00250F8B" w:rsidRDefault="002C51F8" w:rsidP="00250F8B">
            <w:pPr>
              <w:tabs>
                <w:tab w:val="left" w:pos="7513"/>
                <w:tab w:val="left" w:pos="7655"/>
              </w:tabs>
              <w:spacing w:line="360" w:lineRule="auto"/>
              <w:jc w:val="both"/>
              <w:rPr>
                <w:rFonts w:ascii="Book Antiqua" w:eastAsia="宋体" w:hAnsi="Book Antiqua"/>
                <w:lang w:eastAsia="zh-CN"/>
              </w:rPr>
            </w:pPr>
          </w:p>
          <w:p w:rsidR="002C51F8" w:rsidRPr="004A36A3" w:rsidRDefault="002C51F8" w:rsidP="00250F8B">
            <w:pPr>
              <w:tabs>
                <w:tab w:val="left" w:pos="7513"/>
                <w:tab w:val="left" w:pos="7655"/>
              </w:tabs>
              <w:spacing w:line="360" w:lineRule="auto"/>
              <w:jc w:val="both"/>
              <w:rPr>
                <w:rFonts w:ascii="Book Antiqua" w:eastAsia="宋体" w:hAnsi="Book Antiqua"/>
                <w:lang w:val="en-US" w:eastAsia="zh-CN"/>
              </w:rPr>
            </w:pPr>
          </w:p>
        </w:tc>
      </w:tr>
    </w:tbl>
    <w:p w:rsidR="002C51F8" w:rsidRPr="004A36A3" w:rsidRDefault="002C51F8" w:rsidP="004A36A3">
      <w:pPr>
        <w:tabs>
          <w:tab w:val="left" w:pos="3488"/>
        </w:tabs>
        <w:spacing w:line="360" w:lineRule="auto"/>
        <w:jc w:val="both"/>
        <w:rPr>
          <w:rFonts w:ascii="Book Antiqua" w:eastAsia="宋体" w:hAnsi="Book Antiqua"/>
          <w:lang w:val="en-US" w:eastAsia="zh-CN"/>
        </w:rPr>
      </w:pPr>
    </w:p>
    <w:sectPr w:rsidR="002C51F8" w:rsidRPr="004A36A3" w:rsidSect="00C33FD1">
      <w:headerReference w:type="even" r:id="rId7"/>
      <w:headerReference w:type="default" r:id="rId8"/>
      <w:pgSz w:w="11900" w:h="16840"/>
      <w:pgMar w:top="1701"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8E0" w:rsidRDefault="005708E0" w:rsidP="004020FB">
      <w:r>
        <w:separator/>
      </w:r>
    </w:p>
  </w:endnote>
  <w:endnote w:type="continuationSeparator" w:id="0">
    <w:p w:rsidR="005708E0" w:rsidRDefault="005708E0" w:rsidP="0040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enlo Regular">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8E0" w:rsidRDefault="005708E0" w:rsidP="004020FB">
      <w:r>
        <w:separator/>
      </w:r>
    </w:p>
  </w:footnote>
  <w:footnote w:type="continuationSeparator" w:id="0">
    <w:p w:rsidR="005708E0" w:rsidRDefault="005708E0" w:rsidP="0040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F8" w:rsidRDefault="002C51F8" w:rsidP="009A2D3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C51F8" w:rsidRDefault="002C51F8" w:rsidP="00E627A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F8" w:rsidRDefault="002C51F8" w:rsidP="009A2D3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02F65">
      <w:rPr>
        <w:rStyle w:val="aa"/>
        <w:noProof/>
      </w:rPr>
      <w:t>18</w:t>
    </w:r>
    <w:r>
      <w:rPr>
        <w:rStyle w:val="aa"/>
      </w:rPr>
      <w:fldChar w:fldCharType="end"/>
    </w:r>
  </w:p>
  <w:p w:rsidR="002C51F8" w:rsidRDefault="002C51F8" w:rsidP="00E627A7">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HPV ESOPHAGUS.enl&lt;/item&gt;&lt;/Libraries&gt;&lt;/ENLibraries&gt;"/>
  </w:docVars>
  <w:rsids>
    <w:rsidRoot w:val="006A5361"/>
    <w:rsid w:val="00000371"/>
    <w:rsid w:val="00005FED"/>
    <w:rsid w:val="0001110A"/>
    <w:rsid w:val="00013AB1"/>
    <w:rsid w:val="00022FC7"/>
    <w:rsid w:val="0002488B"/>
    <w:rsid w:val="00024EE0"/>
    <w:rsid w:val="00026DAB"/>
    <w:rsid w:val="00031776"/>
    <w:rsid w:val="00036754"/>
    <w:rsid w:val="00040FCA"/>
    <w:rsid w:val="00050438"/>
    <w:rsid w:val="00053C04"/>
    <w:rsid w:val="0006429F"/>
    <w:rsid w:val="00066B01"/>
    <w:rsid w:val="00075B97"/>
    <w:rsid w:val="00080496"/>
    <w:rsid w:val="000837EF"/>
    <w:rsid w:val="00096852"/>
    <w:rsid w:val="000972E0"/>
    <w:rsid w:val="000A03CB"/>
    <w:rsid w:val="000A12D8"/>
    <w:rsid w:val="000B2DF6"/>
    <w:rsid w:val="000B3B5E"/>
    <w:rsid w:val="000B67C7"/>
    <w:rsid w:val="000B69AE"/>
    <w:rsid w:val="000C09EF"/>
    <w:rsid w:val="000C1882"/>
    <w:rsid w:val="000C22DA"/>
    <w:rsid w:val="000C3AFD"/>
    <w:rsid w:val="000C3F0D"/>
    <w:rsid w:val="000D5197"/>
    <w:rsid w:val="000E1D01"/>
    <w:rsid w:val="000F3A59"/>
    <w:rsid w:val="00100245"/>
    <w:rsid w:val="00101656"/>
    <w:rsid w:val="001059E8"/>
    <w:rsid w:val="001062C8"/>
    <w:rsid w:val="00106DEE"/>
    <w:rsid w:val="0011320F"/>
    <w:rsid w:val="001133AF"/>
    <w:rsid w:val="00116B58"/>
    <w:rsid w:val="00117F8F"/>
    <w:rsid w:val="00126211"/>
    <w:rsid w:val="00126C93"/>
    <w:rsid w:val="0013796C"/>
    <w:rsid w:val="00146B9E"/>
    <w:rsid w:val="001545B5"/>
    <w:rsid w:val="00172E2F"/>
    <w:rsid w:val="0018124B"/>
    <w:rsid w:val="00181505"/>
    <w:rsid w:val="001852C7"/>
    <w:rsid w:val="001A1F6A"/>
    <w:rsid w:val="001A4315"/>
    <w:rsid w:val="001B51E4"/>
    <w:rsid w:val="001B649F"/>
    <w:rsid w:val="001C3737"/>
    <w:rsid w:val="001C5C9E"/>
    <w:rsid w:val="001C6DDC"/>
    <w:rsid w:val="001D0774"/>
    <w:rsid w:val="001D6FC7"/>
    <w:rsid w:val="001E155A"/>
    <w:rsid w:val="001E2BB2"/>
    <w:rsid w:val="001E344A"/>
    <w:rsid w:val="001E6170"/>
    <w:rsid w:val="001E7A75"/>
    <w:rsid w:val="001F18ED"/>
    <w:rsid w:val="001F4B38"/>
    <w:rsid w:val="00202119"/>
    <w:rsid w:val="00203EA2"/>
    <w:rsid w:val="00211E47"/>
    <w:rsid w:val="00226A48"/>
    <w:rsid w:val="002311E6"/>
    <w:rsid w:val="00232D9E"/>
    <w:rsid w:val="00235D97"/>
    <w:rsid w:val="0023794B"/>
    <w:rsid w:val="00250F8B"/>
    <w:rsid w:val="00252ECA"/>
    <w:rsid w:val="0025300D"/>
    <w:rsid w:val="00255061"/>
    <w:rsid w:val="0026069C"/>
    <w:rsid w:val="00264BD7"/>
    <w:rsid w:val="00264CA7"/>
    <w:rsid w:val="00265D8C"/>
    <w:rsid w:val="0026789A"/>
    <w:rsid w:val="0026792A"/>
    <w:rsid w:val="00275F15"/>
    <w:rsid w:val="00280AB6"/>
    <w:rsid w:val="00282557"/>
    <w:rsid w:val="00287F1E"/>
    <w:rsid w:val="00287F87"/>
    <w:rsid w:val="00297976"/>
    <w:rsid w:val="002C51F8"/>
    <w:rsid w:val="002C5B61"/>
    <w:rsid w:val="002C6261"/>
    <w:rsid w:val="002D10BF"/>
    <w:rsid w:val="002F07A2"/>
    <w:rsid w:val="002F2996"/>
    <w:rsid w:val="002F596E"/>
    <w:rsid w:val="00307C60"/>
    <w:rsid w:val="003157D7"/>
    <w:rsid w:val="00315C1B"/>
    <w:rsid w:val="003362F6"/>
    <w:rsid w:val="00344473"/>
    <w:rsid w:val="00351818"/>
    <w:rsid w:val="00352258"/>
    <w:rsid w:val="00354709"/>
    <w:rsid w:val="00357DE1"/>
    <w:rsid w:val="003612B9"/>
    <w:rsid w:val="003614B9"/>
    <w:rsid w:val="003673BD"/>
    <w:rsid w:val="003768AA"/>
    <w:rsid w:val="00383AC4"/>
    <w:rsid w:val="003849FB"/>
    <w:rsid w:val="00393A70"/>
    <w:rsid w:val="003A20FB"/>
    <w:rsid w:val="003A72E6"/>
    <w:rsid w:val="003C7979"/>
    <w:rsid w:val="003D5633"/>
    <w:rsid w:val="003E0B91"/>
    <w:rsid w:val="003E18EE"/>
    <w:rsid w:val="003E2AE1"/>
    <w:rsid w:val="003E59F6"/>
    <w:rsid w:val="003E59FA"/>
    <w:rsid w:val="003E6C29"/>
    <w:rsid w:val="003F3351"/>
    <w:rsid w:val="003F5C6E"/>
    <w:rsid w:val="003F5F9A"/>
    <w:rsid w:val="003F7B9A"/>
    <w:rsid w:val="00400CBC"/>
    <w:rsid w:val="00401F7B"/>
    <w:rsid w:val="00402070"/>
    <w:rsid w:val="004020FB"/>
    <w:rsid w:val="00402F65"/>
    <w:rsid w:val="0041038A"/>
    <w:rsid w:val="00410AF2"/>
    <w:rsid w:val="00412600"/>
    <w:rsid w:val="00432BF2"/>
    <w:rsid w:val="00436283"/>
    <w:rsid w:val="00443ADA"/>
    <w:rsid w:val="00447253"/>
    <w:rsid w:val="004578EF"/>
    <w:rsid w:val="00467851"/>
    <w:rsid w:val="004763DA"/>
    <w:rsid w:val="004766A6"/>
    <w:rsid w:val="0048100D"/>
    <w:rsid w:val="0048398A"/>
    <w:rsid w:val="0048499A"/>
    <w:rsid w:val="00492AA6"/>
    <w:rsid w:val="004A36A3"/>
    <w:rsid w:val="004A5F55"/>
    <w:rsid w:val="004A71BC"/>
    <w:rsid w:val="004B1620"/>
    <w:rsid w:val="004C4B65"/>
    <w:rsid w:val="004D5857"/>
    <w:rsid w:val="004E589E"/>
    <w:rsid w:val="004E5E82"/>
    <w:rsid w:val="004F424A"/>
    <w:rsid w:val="004F7E77"/>
    <w:rsid w:val="00501910"/>
    <w:rsid w:val="005100A5"/>
    <w:rsid w:val="0051332C"/>
    <w:rsid w:val="00520673"/>
    <w:rsid w:val="00520C47"/>
    <w:rsid w:val="00525F06"/>
    <w:rsid w:val="00526E3F"/>
    <w:rsid w:val="0053300A"/>
    <w:rsid w:val="0054110E"/>
    <w:rsid w:val="005500F1"/>
    <w:rsid w:val="00560DCF"/>
    <w:rsid w:val="00565F3E"/>
    <w:rsid w:val="00566E6F"/>
    <w:rsid w:val="005708E0"/>
    <w:rsid w:val="00586844"/>
    <w:rsid w:val="005875BA"/>
    <w:rsid w:val="005A1FB0"/>
    <w:rsid w:val="005A23B6"/>
    <w:rsid w:val="005A2A2A"/>
    <w:rsid w:val="005B1ECA"/>
    <w:rsid w:val="005B2978"/>
    <w:rsid w:val="005B4032"/>
    <w:rsid w:val="005C1296"/>
    <w:rsid w:val="005C4C3E"/>
    <w:rsid w:val="005C4F20"/>
    <w:rsid w:val="005C777B"/>
    <w:rsid w:val="005D08A8"/>
    <w:rsid w:val="005F146D"/>
    <w:rsid w:val="005F1714"/>
    <w:rsid w:val="005F4417"/>
    <w:rsid w:val="005F6981"/>
    <w:rsid w:val="00600F6E"/>
    <w:rsid w:val="00605C84"/>
    <w:rsid w:val="00612D7C"/>
    <w:rsid w:val="006136C3"/>
    <w:rsid w:val="00613EA3"/>
    <w:rsid w:val="00617C79"/>
    <w:rsid w:val="00624887"/>
    <w:rsid w:val="006308B9"/>
    <w:rsid w:val="00631540"/>
    <w:rsid w:val="006322FE"/>
    <w:rsid w:val="00635A21"/>
    <w:rsid w:val="00637439"/>
    <w:rsid w:val="00642FC4"/>
    <w:rsid w:val="00644A7A"/>
    <w:rsid w:val="0064617E"/>
    <w:rsid w:val="00652025"/>
    <w:rsid w:val="00652BD0"/>
    <w:rsid w:val="00660A3A"/>
    <w:rsid w:val="00661D85"/>
    <w:rsid w:val="00682C80"/>
    <w:rsid w:val="00686059"/>
    <w:rsid w:val="00694360"/>
    <w:rsid w:val="006943AE"/>
    <w:rsid w:val="006A0695"/>
    <w:rsid w:val="006A3CFA"/>
    <w:rsid w:val="006A5361"/>
    <w:rsid w:val="006A5515"/>
    <w:rsid w:val="006A6E63"/>
    <w:rsid w:val="006B2933"/>
    <w:rsid w:val="006B2BD5"/>
    <w:rsid w:val="006B422F"/>
    <w:rsid w:val="006D36B3"/>
    <w:rsid w:val="006D4D01"/>
    <w:rsid w:val="006D78A9"/>
    <w:rsid w:val="006E66A2"/>
    <w:rsid w:val="006F0F7E"/>
    <w:rsid w:val="006F3F51"/>
    <w:rsid w:val="007015AD"/>
    <w:rsid w:val="0070645C"/>
    <w:rsid w:val="00710492"/>
    <w:rsid w:val="00711945"/>
    <w:rsid w:val="00714E2A"/>
    <w:rsid w:val="007164E4"/>
    <w:rsid w:val="0072149B"/>
    <w:rsid w:val="00726B7D"/>
    <w:rsid w:val="0073678D"/>
    <w:rsid w:val="00744E25"/>
    <w:rsid w:val="0074633B"/>
    <w:rsid w:val="00750D84"/>
    <w:rsid w:val="00751697"/>
    <w:rsid w:val="0075379A"/>
    <w:rsid w:val="00755AE0"/>
    <w:rsid w:val="0076761B"/>
    <w:rsid w:val="00767B83"/>
    <w:rsid w:val="00776D22"/>
    <w:rsid w:val="00785936"/>
    <w:rsid w:val="00786300"/>
    <w:rsid w:val="00786C64"/>
    <w:rsid w:val="00792111"/>
    <w:rsid w:val="0079486A"/>
    <w:rsid w:val="00794C6C"/>
    <w:rsid w:val="007956D4"/>
    <w:rsid w:val="00797804"/>
    <w:rsid w:val="007A06BD"/>
    <w:rsid w:val="007A79EA"/>
    <w:rsid w:val="007B1B61"/>
    <w:rsid w:val="007B7B23"/>
    <w:rsid w:val="007C43E2"/>
    <w:rsid w:val="007D0E75"/>
    <w:rsid w:val="007D43C4"/>
    <w:rsid w:val="007D6FFD"/>
    <w:rsid w:val="007D7FCA"/>
    <w:rsid w:val="007E54F7"/>
    <w:rsid w:val="007F5D12"/>
    <w:rsid w:val="00800662"/>
    <w:rsid w:val="008023F6"/>
    <w:rsid w:val="008026A2"/>
    <w:rsid w:val="00813E28"/>
    <w:rsid w:val="008152B9"/>
    <w:rsid w:val="00822B5F"/>
    <w:rsid w:val="0082320F"/>
    <w:rsid w:val="00825818"/>
    <w:rsid w:val="00833CB9"/>
    <w:rsid w:val="00837317"/>
    <w:rsid w:val="008416ED"/>
    <w:rsid w:val="00845277"/>
    <w:rsid w:val="008470D0"/>
    <w:rsid w:val="008519B2"/>
    <w:rsid w:val="008522F7"/>
    <w:rsid w:val="008533B4"/>
    <w:rsid w:val="00855272"/>
    <w:rsid w:val="008608A2"/>
    <w:rsid w:val="00862ACE"/>
    <w:rsid w:val="00866F02"/>
    <w:rsid w:val="00870226"/>
    <w:rsid w:val="0087663B"/>
    <w:rsid w:val="00876AC0"/>
    <w:rsid w:val="00885B20"/>
    <w:rsid w:val="00894BF8"/>
    <w:rsid w:val="00895330"/>
    <w:rsid w:val="008B40CA"/>
    <w:rsid w:val="008C50F0"/>
    <w:rsid w:val="008C54D8"/>
    <w:rsid w:val="008D1171"/>
    <w:rsid w:val="008D1C84"/>
    <w:rsid w:val="008D3783"/>
    <w:rsid w:val="008D65A9"/>
    <w:rsid w:val="008D6A34"/>
    <w:rsid w:val="008D78E4"/>
    <w:rsid w:val="008E2734"/>
    <w:rsid w:val="008E5060"/>
    <w:rsid w:val="008E7171"/>
    <w:rsid w:val="008F0B1B"/>
    <w:rsid w:val="008F2A19"/>
    <w:rsid w:val="00900DF5"/>
    <w:rsid w:val="00912494"/>
    <w:rsid w:val="0093050F"/>
    <w:rsid w:val="0094475B"/>
    <w:rsid w:val="009448F5"/>
    <w:rsid w:val="009455DE"/>
    <w:rsid w:val="00946C38"/>
    <w:rsid w:val="00955258"/>
    <w:rsid w:val="00955F4D"/>
    <w:rsid w:val="009562A3"/>
    <w:rsid w:val="009575D8"/>
    <w:rsid w:val="00960999"/>
    <w:rsid w:val="0096311F"/>
    <w:rsid w:val="00963F79"/>
    <w:rsid w:val="009667A7"/>
    <w:rsid w:val="00970442"/>
    <w:rsid w:val="009920EA"/>
    <w:rsid w:val="00996826"/>
    <w:rsid w:val="009A274F"/>
    <w:rsid w:val="009A2D3D"/>
    <w:rsid w:val="009B1AD0"/>
    <w:rsid w:val="009B5917"/>
    <w:rsid w:val="009B63E1"/>
    <w:rsid w:val="009B7229"/>
    <w:rsid w:val="009C41FB"/>
    <w:rsid w:val="009C5D0E"/>
    <w:rsid w:val="009E1B66"/>
    <w:rsid w:val="009E47DA"/>
    <w:rsid w:val="009E5E87"/>
    <w:rsid w:val="009F1DDE"/>
    <w:rsid w:val="009F7D43"/>
    <w:rsid w:val="00A05DD0"/>
    <w:rsid w:val="00A060C8"/>
    <w:rsid w:val="00A06F8A"/>
    <w:rsid w:val="00A070D3"/>
    <w:rsid w:val="00A15EE2"/>
    <w:rsid w:val="00A32283"/>
    <w:rsid w:val="00A32C7E"/>
    <w:rsid w:val="00A505D9"/>
    <w:rsid w:val="00A5085C"/>
    <w:rsid w:val="00A54123"/>
    <w:rsid w:val="00A6071B"/>
    <w:rsid w:val="00A633F9"/>
    <w:rsid w:val="00A6400F"/>
    <w:rsid w:val="00A74919"/>
    <w:rsid w:val="00A74E52"/>
    <w:rsid w:val="00A81510"/>
    <w:rsid w:val="00A819B2"/>
    <w:rsid w:val="00A965FE"/>
    <w:rsid w:val="00A97AA5"/>
    <w:rsid w:val="00A97EBC"/>
    <w:rsid w:val="00AB288E"/>
    <w:rsid w:val="00AC725E"/>
    <w:rsid w:val="00AD3533"/>
    <w:rsid w:val="00AD4687"/>
    <w:rsid w:val="00AD490B"/>
    <w:rsid w:val="00AD4FC1"/>
    <w:rsid w:val="00AD6AD5"/>
    <w:rsid w:val="00AE1D9E"/>
    <w:rsid w:val="00AE4C09"/>
    <w:rsid w:val="00AE6DD6"/>
    <w:rsid w:val="00AF495E"/>
    <w:rsid w:val="00B00272"/>
    <w:rsid w:val="00B00B4C"/>
    <w:rsid w:val="00B01E57"/>
    <w:rsid w:val="00B0216E"/>
    <w:rsid w:val="00B0427F"/>
    <w:rsid w:val="00B05224"/>
    <w:rsid w:val="00B11E4E"/>
    <w:rsid w:val="00B244E0"/>
    <w:rsid w:val="00B26F95"/>
    <w:rsid w:val="00B3383B"/>
    <w:rsid w:val="00B43212"/>
    <w:rsid w:val="00B53DB7"/>
    <w:rsid w:val="00B62583"/>
    <w:rsid w:val="00B67792"/>
    <w:rsid w:val="00B7163D"/>
    <w:rsid w:val="00B72579"/>
    <w:rsid w:val="00B72E68"/>
    <w:rsid w:val="00B75365"/>
    <w:rsid w:val="00B76424"/>
    <w:rsid w:val="00B8261A"/>
    <w:rsid w:val="00B84FB2"/>
    <w:rsid w:val="00B9138D"/>
    <w:rsid w:val="00B97DE1"/>
    <w:rsid w:val="00BA1931"/>
    <w:rsid w:val="00BA3681"/>
    <w:rsid w:val="00BB18AF"/>
    <w:rsid w:val="00BB5639"/>
    <w:rsid w:val="00BC1D2B"/>
    <w:rsid w:val="00BC65CA"/>
    <w:rsid w:val="00BD013A"/>
    <w:rsid w:val="00BE074D"/>
    <w:rsid w:val="00BE2E51"/>
    <w:rsid w:val="00BE2FBA"/>
    <w:rsid w:val="00BE3FF1"/>
    <w:rsid w:val="00BF0F85"/>
    <w:rsid w:val="00BF1ADC"/>
    <w:rsid w:val="00BF3EAD"/>
    <w:rsid w:val="00BF3F02"/>
    <w:rsid w:val="00BF5141"/>
    <w:rsid w:val="00C03FF1"/>
    <w:rsid w:val="00C073DD"/>
    <w:rsid w:val="00C1215D"/>
    <w:rsid w:val="00C129D1"/>
    <w:rsid w:val="00C12B6E"/>
    <w:rsid w:val="00C24007"/>
    <w:rsid w:val="00C24A53"/>
    <w:rsid w:val="00C259BF"/>
    <w:rsid w:val="00C30DC1"/>
    <w:rsid w:val="00C33FD1"/>
    <w:rsid w:val="00C377F4"/>
    <w:rsid w:val="00C46635"/>
    <w:rsid w:val="00C46723"/>
    <w:rsid w:val="00C4727A"/>
    <w:rsid w:val="00C47584"/>
    <w:rsid w:val="00C70736"/>
    <w:rsid w:val="00C81DA9"/>
    <w:rsid w:val="00C855E4"/>
    <w:rsid w:val="00C90F41"/>
    <w:rsid w:val="00C93E07"/>
    <w:rsid w:val="00C9614D"/>
    <w:rsid w:val="00CA052E"/>
    <w:rsid w:val="00CA2002"/>
    <w:rsid w:val="00CA20FA"/>
    <w:rsid w:val="00CB293E"/>
    <w:rsid w:val="00CD359A"/>
    <w:rsid w:val="00CE1031"/>
    <w:rsid w:val="00CF1287"/>
    <w:rsid w:val="00CF129C"/>
    <w:rsid w:val="00CF5217"/>
    <w:rsid w:val="00D004C3"/>
    <w:rsid w:val="00D12E05"/>
    <w:rsid w:val="00D133B0"/>
    <w:rsid w:val="00D15E68"/>
    <w:rsid w:val="00D209C8"/>
    <w:rsid w:val="00D32717"/>
    <w:rsid w:val="00D4099B"/>
    <w:rsid w:val="00D44286"/>
    <w:rsid w:val="00D4539C"/>
    <w:rsid w:val="00D464A8"/>
    <w:rsid w:val="00D47356"/>
    <w:rsid w:val="00D47CEB"/>
    <w:rsid w:val="00D545AC"/>
    <w:rsid w:val="00D626A6"/>
    <w:rsid w:val="00D6611B"/>
    <w:rsid w:val="00D7200E"/>
    <w:rsid w:val="00D75D7A"/>
    <w:rsid w:val="00D76BD1"/>
    <w:rsid w:val="00D8298A"/>
    <w:rsid w:val="00D841BB"/>
    <w:rsid w:val="00D9602B"/>
    <w:rsid w:val="00D962F6"/>
    <w:rsid w:val="00DA256D"/>
    <w:rsid w:val="00DA4F44"/>
    <w:rsid w:val="00DA5A37"/>
    <w:rsid w:val="00DB4B50"/>
    <w:rsid w:val="00DC2DBD"/>
    <w:rsid w:val="00DC3660"/>
    <w:rsid w:val="00DC410A"/>
    <w:rsid w:val="00DC64C3"/>
    <w:rsid w:val="00DD01F4"/>
    <w:rsid w:val="00DE3AE2"/>
    <w:rsid w:val="00DE4D67"/>
    <w:rsid w:val="00DE5DB5"/>
    <w:rsid w:val="00DE6CEA"/>
    <w:rsid w:val="00DF48C7"/>
    <w:rsid w:val="00E0062E"/>
    <w:rsid w:val="00E05742"/>
    <w:rsid w:val="00E0716A"/>
    <w:rsid w:val="00E11845"/>
    <w:rsid w:val="00E13E7C"/>
    <w:rsid w:val="00E142D0"/>
    <w:rsid w:val="00E208BA"/>
    <w:rsid w:val="00E25E1F"/>
    <w:rsid w:val="00E26837"/>
    <w:rsid w:val="00E3728F"/>
    <w:rsid w:val="00E40479"/>
    <w:rsid w:val="00E40486"/>
    <w:rsid w:val="00E4277D"/>
    <w:rsid w:val="00E4300A"/>
    <w:rsid w:val="00E5286A"/>
    <w:rsid w:val="00E54936"/>
    <w:rsid w:val="00E55ABC"/>
    <w:rsid w:val="00E55E8F"/>
    <w:rsid w:val="00E6084B"/>
    <w:rsid w:val="00E627A7"/>
    <w:rsid w:val="00E673F0"/>
    <w:rsid w:val="00E71529"/>
    <w:rsid w:val="00E7789D"/>
    <w:rsid w:val="00E818FD"/>
    <w:rsid w:val="00E8567D"/>
    <w:rsid w:val="00E8659D"/>
    <w:rsid w:val="00E91AB6"/>
    <w:rsid w:val="00E96098"/>
    <w:rsid w:val="00EA1382"/>
    <w:rsid w:val="00EA45D8"/>
    <w:rsid w:val="00EA45E1"/>
    <w:rsid w:val="00EA5BBC"/>
    <w:rsid w:val="00EB2B63"/>
    <w:rsid w:val="00EB6781"/>
    <w:rsid w:val="00EB7B7C"/>
    <w:rsid w:val="00EC42B7"/>
    <w:rsid w:val="00ED0C76"/>
    <w:rsid w:val="00ED37FB"/>
    <w:rsid w:val="00ED3CC7"/>
    <w:rsid w:val="00ED5209"/>
    <w:rsid w:val="00ED65D2"/>
    <w:rsid w:val="00EF008D"/>
    <w:rsid w:val="00EF7783"/>
    <w:rsid w:val="00F00F6F"/>
    <w:rsid w:val="00F05A1D"/>
    <w:rsid w:val="00F05F48"/>
    <w:rsid w:val="00F0676A"/>
    <w:rsid w:val="00F26F0F"/>
    <w:rsid w:val="00F3561A"/>
    <w:rsid w:val="00F36678"/>
    <w:rsid w:val="00F37E6A"/>
    <w:rsid w:val="00F41E9E"/>
    <w:rsid w:val="00F47FAC"/>
    <w:rsid w:val="00F51D69"/>
    <w:rsid w:val="00F52150"/>
    <w:rsid w:val="00F525A4"/>
    <w:rsid w:val="00F60F90"/>
    <w:rsid w:val="00F6265C"/>
    <w:rsid w:val="00F6294A"/>
    <w:rsid w:val="00F663DF"/>
    <w:rsid w:val="00F66A19"/>
    <w:rsid w:val="00F7204C"/>
    <w:rsid w:val="00F75941"/>
    <w:rsid w:val="00F77D1A"/>
    <w:rsid w:val="00F77D36"/>
    <w:rsid w:val="00FB3838"/>
    <w:rsid w:val="00FC1217"/>
    <w:rsid w:val="00FC4684"/>
    <w:rsid w:val="00FC56C9"/>
    <w:rsid w:val="00FD0363"/>
    <w:rsid w:val="00FE61DB"/>
    <w:rsid w:val="00FE687C"/>
    <w:rsid w:val="00FE7ADA"/>
    <w:rsid w:val="00FF21A4"/>
    <w:rsid w:val="00FF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61"/>
    <w:rPr>
      <w:rFonts w:ascii="Times New Roman" w:hAnsi="Times New Roman"/>
      <w:kern w:val="0"/>
      <w:sz w:val="24"/>
      <w:szCs w:val="24"/>
      <w:lang w:val="pt-PT"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5361"/>
    <w:rPr>
      <w:rFonts w:cs="Times New Roman"/>
      <w:color w:val="0000FF"/>
      <w:u w:val="single"/>
    </w:rPr>
  </w:style>
  <w:style w:type="paragraph" w:customStyle="1" w:styleId="Padro">
    <w:name w:val="Padrão"/>
    <w:uiPriority w:val="99"/>
    <w:rsid w:val="006A5361"/>
    <w:pPr>
      <w:tabs>
        <w:tab w:val="left" w:pos="720"/>
      </w:tabs>
      <w:suppressAutoHyphens/>
    </w:pPr>
    <w:rPr>
      <w:rFonts w:eastAsia="宋体"/>
      <w:kern w:val="0"/>
      <w:sz w:val="24"/>
      <w:szCs w:val="24"/>
      <w:lang w:val="pt-BR" w:eastAsia="en-US"/>
    </w:rPr>
  </w:style>
  <w:style w:type="paragraph" w:styleId="a4">
    <w:name w:val="Balloon Text"/>
    <w:basedOn w:val="a"/>
    <w:link w:val="Char"/>
    <w:uiPriority w:val="99"/>
    <w:semiHidden/>
    <w:rsid w:val="006A5361"/>
    <w:rPr>
      <w:rFonts w:ascii="Lucida Grande" w:hAnsi="Lucida Grande"/>
      <w:sz w:val="18"/>
      <w:szCs w:val="18"/>
    </w:rPr>
  </w:style>
  <w:style w:type="character" w:customStyle="1" w:styleId="Char">
    <w:name w:val="批注框文本 Char"/>
    <w:basedOn w:val="a0"/>
    <w:link w:val="a4"/>
    <w:uiPriority w:val="99"/>
    <w:semiHidden/>
    <w:locked/>
    <w:rsid w:val="006A5361"/>
    <w:rPr>
      <w:rFonts w:ascii="Lucida Grande" w:hAnsi="Lucida Grande"/>
      <w:sz w:val="18"/>
      <w:lang w:val="pt-PT" w:eastAsia="pt-BR"/>
    </w:rPr>
  </w:style>
  <w:style w:type="character" w:styleId="a5">
    <w:name w:val="annotation reference"/>
    <w:basedOn w:val="a0"/>
    <w:uiPriority w:val="99"/>
    <w:semiHidden/>
    <w:rsid w:val="00ED5209"/>
    <w:rPr>
      <w:rFonts w:cs="Times New Roman"/>
      <w:sz w:val="16"/>
    </w:rPr>
  </w:style>
  <w:style w:type="paragraph" w:styleId="a6">
    <w:name w:val="annotation text"/>
    <w:basedOn w:val="a"/>
    <w:link w:val="Char0"/>
    <w:uiPriority w:val="99"/>
    <w:semiHidden/>
    <w:rsid w:val="00ED5209"/>
    <w:rPr>
      <w:sz w:val="20"/>
      <w:szCs w:val="20"/>
    </w:rPr>
  </w:style>
  <w:style w:type="character" w:customStyle="1" w:styleId="Char0">
    <w:name w:val="批注文字 Char"/>
    <w:basedOn w:val="a0"/>
    <w:link w:val="a6"/>
    <w:uiPriority w:val="99"/>
    <w:semiHidden/>
    <w:locked/>
    <w:rsid w:val="00ED5209"/>
    <w:rPr>
      <w:rFonts w:ascii="Times New Roman" w:hAnsi="Times New Roman"/>
      <w:sz w:val="20"/>
      <w:lang w:val="pt-PT" w:eastAsia="pt-BR"/>
    </w:rPr>
  </w:style>
  <w:style w:type="paragraph" w:styleId="a7">
    <w:name w:val="annotation subject"/>
    <w:basedOn w:val="a6"/>
    <w:next w:val="a6"/>
    <w:link w:val="Char1"/>
    <w:uiPriority w:val="99"/>
    <w:semiHidden/>
    <w:rsid w:val="00ED5209"/>
    <w:rPr>
      <w:b/>
      <w:bCs/>
    </w:rPr>
  </w:style>
  <w:style w:type="character" w:customStyle="1" w:styleId="Char1">
    <w:name w:val="批注主题 Char"/>
    <w:basedOn w:val="Char0"/>
    <w:link w:val="a7"/>
    <w:uiPriority w:val="99"/>
    <w:semiHidden/>
    <w:locked/>
    <w:rsid w:val="00ED5209"/>
    <w:rPr>
      <w:rFonts w:ascii="Times New Roman" w:hAnsi="Times New Roman"/>
      <w:b/>
      <w:sz w:val="20"/>
      <w:lang w:val="pt-PT" w:eastAsia="pt-BR"/>
    </w:rPr>
  </w:style>
  <w:style w:type="paragraph" w:styleId="a8">
    <w:name w:val="header"/>
    <w:basedOn w:val="a"/>
    <w:link w:val="Char2"/>
    <w:uiPriority w:val="99"/>
    <w:rsid w:val="004020FB"/>
    <w:pPr>
      <w:tabs>
        <w:tab w:val="center" w:pos="4252"/>
        <w:tab w:val="right" w:pos="8504"/>
      </w:tabs>
    </w:pPr>
    <w:rPr>
      <w:lang w:eastAsia="zh-CN"/>
    </w:rPr>
  </w:style>
  <w:style w:type="character" w:customStyle="1" w:styleId="Char2">
    <w:name w:val="页眉 Char"/>
    <w:basedOn w:val="a0"/>
    <w:link w:val="a8"/>
    <w:uiPriority w:val="99"/>
    <w:locked/>
    <w:rsid w:val="004020FB"/>
    <w:rPr>
      <w:rFonts w:ascii="Times New Roman" w:hAnsi="Times New Roman"/>
      <w:sz w:val="24"/>
      <w:lang w:val="pt-PT"/>
    </w:rPr>
  </w:style>
  <w:style w:type="paragraph" w:styleId="a9">
    <w:name w:val="footer"/>
    <w:basedOn w:val="a"/>
    <w:link w:val="Char3"/>
    <w:uiPriority w:val="99"/>
    <w:rsid w:val="004020FB"/>
    <w:pPr>
      <w:tabs>
        <w:tab w:val="center" w:pos="4252"/>
        <w:tab w:val="right" w:pos="8504"/>
      </w:tabs>
    </w:pPr>
    <w:rPr>
      <w:lang w:eastAsia="zh-CN"/>
    </w:rPr>
  </w:style>
  <w:style w:type="character" w:customStyle="1" w:styleId="Char3">
    <w:name w:val="页脚 Char"/>
    <w:basedOn w:val="a0"/>
    <w:link w:val="a9"/>
    <w:uiPriority w:val="99"/>
    <w:locked/>
    <w:rsid w:val="004020FB"/>
    <w:rPr>
      <w:rFonts w:ascii="Times New Roman" w:hAnsi="Times New Roman"/>
      <w:sz w:val="24"/>
      <w:lang w:val="pt-PT"/>
    </w:rPr>
  </w:style>
  <w:style w:type="character" w:styleId="aa">
    <w:name w:val="page number"/>
    <w:basedOn w:val="a0"/>
    <w:uiPriority w:val="99"/>
    <w:semiHidden/>
    <w:rsid w:val="00E627A7"/>
    <w:rPr>
      <w:rFonts w:cs="Times New Roman"/>
    </w:rPr>
  </w:style>
  <w:style w:type="paragraph" w:styleId="ab">
    <w:name w:val="Body Text"/>
    <w:basedOn w:val="a"/>
    <w:link w:val="Char4"/>
    <w:uiPriority w:val="99"/>
    <w:rsid w:val="002C5B61"/>
    <w:pPr>
      <w:widowControl w:val="0"/>
      <w:ind w:left="1461"/>
    </w:pPr>
    <w:rPr>
      <w:rFonts w:ascii="Arial" w:hAnsi="Arial"/>
      <w:lang w:val="en-US" w:eastAsia="zh-CN"/>
    </w:rPr>
  </w:style>
  <w:style w:type="character" w:customStyle="1" w:styleId="Char4">
    <w:name w:val="正文文本 Char"/>
    <w:basedOn w:val="a0"/>
    <w:link w:val="ab"/>
    <w:uiPriority w:val="99"/>
    <w:locked/>
    <w:rsid w:val="002C5B61"/>
    <w:rPr>
      <w:rFonts w:ascii="Arial" w:eastAsia="Times New Roman" w:hAnsi="Arial"/>
      <w:sz w:val="24"/>
      <w:lang w:val="en-US"/>
    </w:rPr>
  </w:style>
  <w:style w:type="character" w:styleId="ac">
    <w:name w:val="FollowedHyperlink"/>
    <w:basedOn w:val="a0"/>
    <w:uiPriority w:val="99"/>
    <w:semiHidden/>
    <w:rsid w:val="00393A70"/>
    <w:rPr>
      <w:rFonts w:cs="Times New Roman"/>
      <w:color w:val="800080"/>
      <w:u w:val="single"/>
    </w:rPr>
  </w:style>
  <w:style w:type="character" w:customStyle="1" w:styleId="labellist1">
    <w:name w:val="label_list1"/>
    <w:uiPriority w:val="99"/>
    <w:rsid w:val="00F26F0F"/>
  </w:style>
  <w:style w:type="paragraph" w:styleId="ad">
    <w:name w:val="Revision"/>
    <w:hidden/>
    <w:uiPriority w:val="99"/>
    <w:rsid w:val="0082320F"/>
    <w:rPr>
      <w:rFonts w:ascii="Times New Roman" w:hAnsi="Times New Roman"/>
      <w:kern w:val="0"/>
      <w:sz w:val="24"/>
      <w:szCs w:val="24"/>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61"/>
    <w:rPr>
      <w:rFonts w:ascii="Times New Roman" w:hAnsi="Times New Roman"/>
      <w:kern w:val="0"/>
      <w:sz w:val="24"/>
      <w:szCs w:val="24"/>
      <w:lang w:val="pt-PT"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A5361"/>
    <w:rPr>
      <w:rFonts w:cs="Times New Roman"/>
      <w:color w:val="0000FF"/>
      <w:u w:val="single"/>
    </w:rPr>
  </w:style>
  <w:style w:type="paragraph" w:customStyle="1" w:styleId="Padro">
    <w:name w:val="Padrão"/>
    <w:uiPriority w:val="99"/>
    <w:rsid w:val="006A5361"/>
    <w:pPr>
      <w:tabs>
        <w:tab w:val="left" w:pos="720"/>
      </w:tabs>
      <w:suppressAutoHyphens/>
    </w:pPr>
    <w:rPr>
      <w:rFonts w:eastAsia="宋体"/>
      <w:kern w:val="0"/>
      <w:sz w:val="24"/>
      <w:szCs w:val="24"/>
      <w:lang w:val="pt-BR" w:eastAsia="en-US"/>
    </w:rPr>
  </w:style>
  <w:style w:type="paragraph" w:styleId="a4">
    <w:name w:val="Balloon Text"/>
    <w:basedOn w:val="a"/>
    <w:link w:val="Char"/>
    <w:uiPriority w:val="99"/>
    <w:semiHidden/>
    <w:rsid w:val="006A5361"/>
    <w:rPr>
      <w:rFonts w:ascii="Lucida Grande" w:hAnsi="Lucida Grande"/>
      <w:sz w:val="18"/>
      <w:szCs w:val="18"/>
    </w:rPr>
  </w:style>
  <w:style w:type="character" w:customStyle="1" w:styleId="Char">
    <w:name w:val="批注框文本 Char"/>
    <w:basedOn w:val="a0"/>
    <w:link w:val="a4"/>
    <w:uiPriority w:val="99"/>
    <w:semiHidden/>
    <w:locked/>
    <w:rsid w:val="006A5361"/>
    <w:rPr>
      <w:rFonts w:ascii="Lucida Grande" w:hAnsi="Lucida Grande"/>
      <w:sz w:val="18"/>
      <w:lang w:val="pt-PT" w:eastAsia="pt-BR"/>
    </w:rPr>
  </w:style>
  <w:style w:type="character" w:styleId="a5">
    <w:name w:val="annotation reference"/>
    <w:basedOn w:val="a0"/>
    <w:uiPriority w:val="99"/>
    <w:semiHidden/>
    <w:rsid w:val="00ED5209"/>
    <w:rPr>
      <w:rFonts w:cs="Times New Roman"/>
      <w:sz w:val="16"/>
    </w:rPr>
  </w:style>
  <w:style w:type="paragraph" w:styleId="a6">
    <w:name w:val="annotation text"/>
    <w:basedOn w:val="a"/>
    <w:link w:val="Char0"/>
    <w:uiPriority w:val="99"/>
    <w:semiHidden/>
    <w:rsid w:val="00ED5209"/>
    <w:rPr>
      <w:sz w:val="20"/>
      <w:szCs w:val="20"/>
    </w:rPr>
  </w:style>
  <w:style w:type="character" w:customStyle="1" w:styleId="Char0">
    <w:name w:val="批注文字 Char"/>
    <w:basedOn w:val="a0"/>
    <w:link w:val="a6"/>
    <w:uiPriority w:val="99"/>
    <w:semiHidden/>
    <w:locked/>
    <w:rsid w:val="00ED5209"/>
    <w:rPr>
      <w:rFonts w:ascii="Times New Roman" w:hAnsi="Times New Roman"/>
      <w:sz w:val="20"/>
      <w:lang w:val="pt-PT" w:eastAsia="pt-BR"/>
    </w:rPr>
  </w:style>
  <w:style w:type="paragraph" w:styleId="a7">
    <w:name w:val="annotation subject"/>
    <w:basedOn w:val="a6"/>
    <w:next w:val="a6"/>
    <w:link w:val="Char1"/>
    <w:uiPriority w:val="99"/>
    <w:semiHidden/>
    <w:rsid w:val="00ED5209"/>
    <w:rPr>
      <w:b/>
      <w:bCs/>
    </w:rPr>
  </w:style>
  <w:style w:type="character" w:customStyle="1" w:styleId="Char1">
    <w:name w:val="批注主题 Char"/>
    <w:basedOn w:val="Char0"/>
    <w:link w:val="a7"/>
    <w:uiPriority w:val="99"/>
    <w:semiHidden/>
    <w:locked/>
    <w:rsid w:val="00ED5209"/>
    <w:rPr>
      <w:rFonts w:ascii="Times New Roman" w:hAnsi="Times New Roman"/>
      <w:b/>
      <w:sz w:val="20"/>
      <w:lang w:val="pt-PT" w:eastAsia="pt-BR"/>
    </w:rPr>
  </w:style>
  <w:style w:type="paragraph" w:styleId="a8">
    <w:name w:val="header"/>
    <w:basedOn w:val="a"/>
    <w:link w:val="Char2"/>
    <w:uiPriority w:val="99"/>
    <w:rsid w:val="004020FB"/>
    <w:pPr>
      <w:tabs>
        <w:tab w:val="center" w:pos="4252"/>
        <w:tab w:val="right" w:pos="8504"/>
      </w:tabs>
    </w:pPr>
    <w:rPr>
      <w:lang w:eastAsia="zh-CN"/>
    </w:rPr>
  </w:style>
  <w:style w:type="character" w:customStyle="1" w:styleId="Char2">
    <w:name w:val="页眉 Char"/>
    <w:basedOn w:val="a0"/>
    <w:link w:val="a8"/>
    <w:uiPriority w:val="99"/>
    <w:locked/>
    <w:rsid w:val="004020FB"/>
    <w:rPr>
      <w:rFonts w:ascii="Times New Roman" w:hAnsi="Times New Roman"/>
      <w:sz w:val="24"/>
      <w:lang w:val="pt-PT"/>
    </w:rPr>
  </w:style>
  <w:style w:type="paragraph" w:styleId="a9">
    <w:name w:val="footer"/>
    <w:basedOn w:val="a"/>
    <w:link w:val="Char3"/>
    <w:uiPriority w:val="99"/>
    <w:rsid w:val="004020FB"/>
    <w:pPr>
      <w:tabs>
        <w:tab w:val="center" w:pos="4252"/>
        <w:tab w:val="right" w:pos="8504"/>
      </w:tabs>
    </w:pPr>
    <w:rPr>
      <w:lang w:eastAsia="zh-CN"/>
    </w:rPr>
  </w:style>
  <w:style w:type="character" w:customStyle="1" w:styleId="Char3">
    <w:name w:val="页脚 Char"/>
    <w:basedOn w:val="a0"/>
    <w:link w:val="a9"/>
    <w:uiPriority w:val="99"/>
    <w:locked/>
    <w:rsid w:val="004020FB"/>
    <w:rPr>
      <w:rFonts w:ascii="Times New Roman" w:hAnsi="Times New Roman"/>
      <w:sz w:val="24"/>
      <w:lang w:val="pt-PT"/>
    </w:rPr>
  </w:style>
  <w:style w:type="character" w:styleId="aa">
    <w:name w:val="page number"/>
    <w:basedOn w:val="a0"/>
    <w:uiPriority w:val="99"/>
    <w:semiHidden/>
    <w:rsid w:val="00E627A7"/>
    <w:rPr>
      <w:rFonts w:cs="Times New Roman"/>
    </w:rPr>
  </w:style>
  <w:style w:type="paragraph" w:styleId="ab">
    <w:name w:val="Body Text"/>
    <w:basedOn w:val="a"/>
    <w:link w:val="Char4"/>
    <w:uiPriority w:val="99"/>
    <w:rsid w:val="002C5B61"/>
    <w:pPr>
      <w:widowControl w:val="0"/>
      <w:ind w:left="1461"/>
    </w:pPr>
    <w:rPr>
      <w:rFonts w:ascii="Arial" w:hAnsi="Arial"/>
      <w:lang w:val="en-US" w:eastAsia="zh-CN"/>
    </w:rPr>
  </w:style>
  <w:style w:type="character" w:customStyle="1" w:styleId="Char4">
    <w:name w:val="正文文本 Char"/>
    <w:basedOn w:val="a0"/>
    <w:link w:val="ab"/>
    <w:uiPriority w:val="99"/>
    <w:locked/>
    <w:rsid w:val="002C5B61"/>
    <w:rPr>
      <w:rFonts w:ascii="Arial" w:eastAsia="Times New Roman" w:hAnsi="Arial"/>
      <w:sz w:val="24"/>
      <w:lang w:val="en-US"/>
    </w:rPr>
  </w:style>
  <w:style w:type="character" w:styleId="ac">
    <w:name w:val="FollowedHyperlink"/>
    <w:basedOn w:val="a0"/>
    <w:uiPriority w:val="99"/>
    <w:semiHidden/>
    <w:rsid w:val="00393A70"/>
    <w:rPr>
      <w:rFonts w:cs="Times New Roman"/>
      <w:color w:val="800080"/>
      <w:u w:val="single"/>
    </w:rPr>
  </w:style>
  <w:style w:type="character" w:customStyle="1" w:styleId="labellist1">
    <w:name w:val="label_list1"/>
    <w:uiPriority w:val="99"/>
    <w:rsid w:val="00F26F0F"/>
  </w:style>
  <w:style w:type="paragraph" w:styleId="ad">
    <w:name w:val="Revision"/>
    <w:hidden/>
    <w:uiPriority w:val="99"/>
    <w:rsid w:val="0082320F"/>
    <w:rPr>
      <w:rFonts w:ascii="Times New Roman" w:hAnsi="Times New Roman"/>
      <w:kern w:val="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4928">
      <w:marLeft w:val="0"/>
      <w:marRight w:val="0"/>
      <w:marTop w:val="0"/>
      <w:marBottom w:val="0"/>
      <w:divBdr>
        <w:top w:val="none" w:sz="0" w:space="0" w:color="auto"/>
        <w:left w:val="none" w:sz="0" w:space="0" w:color="auto"/>
        <w:bottom w:val="none" w:sz="0" w:space="0" w:color="auto"/>
        <w:right w:val="none" w:sz="0" w:space="0" w:color="auto"/>
      </w:divBdr>
      <w:divsChild>
        <w:div w:id="567154939">
          <w:marLeft w:val="0"/>
          <w:marRight w:val="0"/>
          <w:marTop w:val="0"/>
          <w:marBottom w:val="0"/>
          <w:divBdr>
            <w:top w:val="none" w:sz="0" w:space="0" w:color="auto"/>
            <w:left w:val="none" w:sz="0" w:space="0" w:color="auto"/>
            <w:bottom w:val="none" w:sz="0" w:space="0" w:color="auto"/>
            <w:right w:val="none" w:sz="0" w:space="0" w:color="auto"/>
          </w:divBdr>
          <w:divsChild>
            <w:div w:id="567154913">
              <w:marLeft w:val="0"/>
              <w:marRight w:val="0"/>
              <w:marTop w:val="0"/>
              <w:marBottom w:val="0"/>
              <w:divBdr>
                <w:top w:val="none" w:sz="0" w:space="0" w:color="auto"/>
                <w:left w:val="none" w:sz="0" w:space="0" w:color="auto"/>
                <w:bottom w:val="none" w:sz="0" w:space="0" w:color="auto"/>
                <w:right w:val="none" w:sz="0" w:space="0" w:color="auto"/>
              </w:divBdr>
            </w:div>
            <w:div w:id="567154914">
              <w:marLeft w:val="0"/>
              <w:marRight w:val="0"/>
              <w:marTop w:val="0"/>
              <w:marBottom w:val="0"/>
              <w:divBdr>
                <w:top w:val="none" w:sz="0" w:space="0" w:color="auto"/>
                <w:left w:val="none" w:sz="0" w:space="0" w:color="auto"/>
                <w:bottom w:val="none" w:sz="0" w:space="0" w:color="auto"/>
                <w:right w:val="none" w:sz="0" w:space="0" w:color="auto"/>
              </w:divBdr>
            </w:div>
            <w:div w:id="567154915">
              <w:marLeft w:val="0"/>
              <w:marRight w:val="0"/>
              <w:marTop w:val="0"/>
              <w:marBottom w:val="0"/>
              <w:divBdr>
                <w:top w:val="none" w:sz="0" w:space="0" w:color="auto"/>
                <w:left w:val="none" w:sz="0" w:space="0" w:color="auto"/>
                <w:bottom w:val="none" w:sz="0" w:space="0" w:color="auto"/>
                <w:right w:val="none" w:sz="0" w:space="0" w:color="auto"/>
              </w:divBdr>
            </w:div>
            <w:div w:id="567154916">
              <w:marLeft w:val="0"/>
              <w:marRight w:val="0"/>
              <w:marTop w:val="0"/>
              <w:marBottom w:val="0"/>
              <w:divBdr>
                <w:top w:val="none" w:sz="0" w:space="0" w:color="auto"/>
                <w:left w:val="none" w:sz="0" w:space="0" w:color="auto"/>
                <w:bottom w:val="none" w:sz="0" w:space="0" w:color="auto"/>
                <w:right w:val="none" w:sz="0" w:space="0" w:color="auto"/>
              </w:divBdr>
            </w:div>
            <w:div w:id="567154917">
              <w:marLeft w:val="0"/>
              <w:marRight w:val="0"/>
              <w:marTop w:val="0"/>
              <w:marBottom w:val="0"/>
              <w:divBdr>
                <w:top w:val="none" w:sz="0" w:space="0" w:color="auto"/>
                <w:left w:val="none" w:sz="0" w:space="0" w:color="auto"/>
                <w:bottom w:val="none" w:sz="0" w:space="0" w:color="auto"/>
                <w:right w:val="none" w:sz="0" w:space="0" w:color="auto"/>
              </w:divBdr>
            </w:div>
            <w:div w:id="567154918">
              <w:marLeft w:val="0"/>
              <w:marRight w:val="0"/>
              <w:marTop w:val="0"/>
              <w:marBottom w:val="0"/>
              <w:divBdr>
                <w:top w:val="none" w:sz="0" w:space="0" w:color="auto"/>
                <w:left w:val="none" w:sz="0" w:space="0" w:color="auto"/>
                <w:bottom w:val="none" w:sz="0" w:space="0" w:color="auto"/>
                <w:right w:val="none" w:sz="0" w:space="0" w:color="auto"/>
              </w:divBdr>
            </w:div>
            <w:div w:id="567154919">
              <w:marLeft w:val="0"/>
              <w:marRight w:val="0"/>
              <w:marTop w:val="0"/>
              <w:marBottom w:val="0"/>
              <w:divBdr>
                <w:top w:val="none" w:sz="0" w:space="0" w:color="auto"/>
                <w:left w:val="none" w:sz="0" w:space="0" w:color="auto"/>
                <w:bottom w:val="none" w:sz="0" w:space="0" w:color="auto"/>
                <w:right w:val="none" w:sz="0" w:space="0" w:color="auto"/>
              </w:divBdr>
            </w:div>
            <w:div w:id="567154920">
              <w:marLeft w:val="0"/>
              <w:marRight w:val="0"/>
              <w:marTop w:val="0"/>
              <w:marBottom w:val="0"/>
              <w:divBdr>
                <w:top w:val="none" w:sz="0" w:space="0" w:color="auto"/>
                <w:left w:val="none" w:sz="0" w:space="0" w:color="auto"/>
                <w:bottom w:val="none" w:sz="0" w:space="0" w:color="auto"/>
                <w:right w:val="none" w:sz="0" w:space="0" w:color="auto"/>
              </w:divBdr>
            </w:div>
            <w:div w:id="567154921">
              <w:marLeft w:val="0"/>
              <w:marRight w:val="0"/>
              <w:marTop w:val="0"/>
              <w:marBottom w:val="0"/>
              <w:divBdr>
                <w:top w:val="none" w:sz="0" w:space="0" w:color="auto"/>
                <w:left w:val="none" w:sz="0" w:space="0" w:color="auto"/>
                <w:bottom w:val="none" w:sz="0" w:space="0" w:color="auto"/>
                <w:right w:val="none" w:sz="0" w:space="0" w:color="auto"/>
              </w:divBdr>
            </w:div>
            <w:div w:id="567154922">
              <w:marLeft w:val="0"/>
              <w:marRight w:val="0"/>
              <w:marTop w:val="0"/>
              <w:marBottom w:val="0"/>
              <w:divBdr>
                <w:top w:val="none" w:sz="0" w:space="0" w:color="auto"/>
                <w:left w:val="none" w:sz="0" w:space="0" w:color="auto"/>
                <w:bottom w:val="none" w:sz="0" w:space="0" w:color="auto"/>
                <w:right w:val="none" w:sz="0" w:space="0" w:color="auto"/>
              </w:divBdr>
            </w:div>
            <w:div w:id="567154923">
              <w:marLeft w:val="0"/>
              <w:marRight w:val="0"/>
              <w:marTop w:val="0"/>
              <w:marBottom w:val="0"/>
              <w:divBdr>
                <w:top w:val="none" w:sz="0" w:space="0" w:color="auto"/>
                <w:left w:val="none" w:sz="0" w:space="0" w:color="auto"/>
                <w:bottom w:val="none" w:sz="0" w:space="0" w:color="auto"/>
                <w:right w:val="none" w:sz="0" w:space="0" w:color="auto"/>
              </w:divBdr>
            </w:div>
            <w:div w:id="567154924">
              <w:marLeft w:val="0"/>
              <w:marRight w:val="0"/>
              <w:marTop w:val="0"/>
              <w:marBottom w:val="0"/>
              <w:divBdr>
                <w:top w:val="none" w:sz="0" w:space="0" w:color="auto"/>
                <w:left w:val="none" w:sz="0" w:space="0" w:color="auto"/>
                <w:bottom w:val="none" w:sz="0" w:space="0" w:color="auto"/>
                <w:right w:val="none" w:sz="0" w:space="0" w:color="auto"/>
              </w:divBdr>
            </w:div>
            <w:div w:id="567154925">
              <w:marLeft w:val="0"/>
              <w:marRight w:val="0"/>
              <w:marTop w:val="0"/>
              <w:marBottom w:val="0"/>
              <w:divBdr>
                <w:top w:val="none" w:sz="0" w:space="0" w:color="auto"/>
                <w:left w:val="none" w:sz="0" w:space="0" w:color="auto"/>
                <w:bottom w:val="none" w:sz="0" w:space="0" w:color="auto"/>
                <w:right w:val="none" w:sz="0" w:space="0" w:color="auto"/>
              </w:divBdr>
            </w:div>
            <w:div w:id="567154926">
              <w:marLeft w:val="0"/>
              <w:marRight w:val="0"/>
              <w:marTop w:val="0"/>
              <w:marBottom w:val="0"/>
              <w:divBdr>
                <w:top w:val="none" w:sz="0" w:space="0" w:color="auto"/>
                <w:left w:val="none" w:sz="0" w:space="0" w:color="auto"/>
                <w:bottom w:val="none" w:sz="0" w:space="0" w:color="auto"/>
                <w:right w:val="none" w:sz="0" w:space="0" w:color="auto"/>
              </w:divBdr>
            </w:div>
            <w:div w:id="567154927">
              <w:marLeft w:val="0"/>
              <w:marRight w:val="0"/>
              <w:marTop w:val="0"/>
              <w:marBottom w:val="0"/>
              <w:divBdr>
                <w:top w:val="none" w:sz="0" w:space="0" w:color="auto"/>
                <w:left w:val="none" w:sz="0" w:space="0" w:color="auto"/>
                <w:bottom w:val="none" w:sz="0" w:space="0" w:color="auto"/>
                <w:right w:val="none" w:sz="0" w:space="0" w:color="auto"/>
              </w:divBdr>
            </w:div>
            <w:div w:id="567154929">
              <w:marLeft w:val="0"/>
              <w:marRight w:val="0"/>
              <w:marTop w:val="0"/>
              <w:marBottom w:val="0"/>
              <w:divBdr>
                <w:top w:val="none" w:sz="0" w:space="0" w:color="auto"/>
                <w:left w:val="none" w:sz="0" w:space="0" w:color="auto"/>
                <w:bottom w:val="none" w:sz="0" w:space="0" w:color="auto"/>
                <w:right w:val="none" w:sz="0" w:space="0" w:color="auto"/>
              </w:divBdr>
            </w:div>
            <w:div w:id="567154930">
              <w:marLeft w:val="0"/>
              <w:marRight w:val="0"/>
              <w:marTop w:val="0"/>
              <w:marBottom w:val="0"/>
              <w:divBdr>
                <w:top w:val="none" w:sz="0" w:space="0" w:color="auto"/>
                <w:left w:val="none" w:sz="0" w:space="0" w:color="auto"/>
                <w:bottom w:val="none" w:sz="0" w:space="0" w:color="auto"/>
                <w:right w:val="none" w:sz="0" w:space="0" w:color="auto"/>
              </w:divBdr>
            </w:div>
            <w:div w:id="567154931">
              <w:marLeft w:val="0"/>
              <w:marRight w:val="0"/>
              <w:marTop w:val="0"/>
              <w:marBottom w:val="0"/>
              <w:divBdr>
                <w:top w:val="none" w:sz="0" w:space="0" w:color="auto"/>
                <w:left w:val="none" w:sz="0" w:space="0" w:color="auto"/>
                <w:bottom w:val="none" w:sz="0" w:space="0" w:color="auto"/>
                <w:right w:val="none" w:sz="0" w:space="0" w:color="auto"/>
              </w:divBdr>
            </w:div>
            <w:div w:id="567154932">
              <w:marLeft w:val="0"/>
              <w:marRight w:val="0"/>
              <w:marTop w:val="0"/>
              <w:marBottom w:val="0"/>
              <w:divBdr>
                <w:top w:val="none" w:sz="0" w:space="0" w:color="auto"/>
                <w:left w:val="none" w:sz="0" w:space="0" w:color="auto"/>
                <w:bottom w:val="none" w:sz="0" w:space="0" w:color="auto"/>
                <w:right w:val="none" w:sz="0" w:space="0" w:color="auto"/>
              </w:divBdr>
            </w:div>
            <w:div w:id="567154933">
              <w:marLeft w:val="0"/>
              <w:marRight w:val="0"/>
              <w:marTop w:val="0"/>
              <w:marBottom w:val="0"/>
              <w:divBdr>
                <w:top w:val="none" w:sz="0" w:space="0" w:color="auto"/>
                <w:left w:val="none" w:sz="0" w:space="0" w:color="auto"/>
                <w:bottom w:val="none" w:sz="0" w:space="0" w:color="auto"/>
                <w:right w:val="none" w:sz="0" w:space="0" w:color="auto"/>
              </w:divBdr>
            </w:div>
            <w:div w:id="567154934">
              <w:marLeft w:val="0"/>
              <w:marRight w:val="0"/>
              <w:marTop w:val="0"/>
              <w:marBottom w:val="0"/>
              <w:divBdr>
                <w:top w:val="none" w:sz="0" w:space="0" w:color="auto"/>
                <w:left w:val="none" w:sz="0" w:space="0" w:color="auto"/>
                <w:bottom w:val="none" w:sz="0" w:space="0" w:color="auto"/>
                <w:right w:val="none" w:sz="0" w:space="0" w:color="auto"/>
              </w:divBdr>
            </w:div>
            <w:div w:id="567154935">
              <w:marLeft w:val="0"/>
              <w:marRight w:val="0"/>
              <w:marTop w:val="0"/>
              <w:marBottom w:val="0"/>
              <w:divBdr>
                <w:top w:val="none" w:sz="0" w:space="0" w:color="auto"/>
                <w:left w:val="none" w:sz="0" w:space="0" w:color="auto"/>
                <w:bottom w:val="none" w:sz="0" w:space="0" w:color="auto"/>
                <w:right w:val="none" w:sz="0" w:space="0" w:color="auto"/>
              </w:divBdr>
            </w:div>
            <w:div w:id="567154936">
              <w:marLeft w:val="0"/>
              <w:marRight w:val="0"/>
              <w:marTop w:val="0"/>
              <w:marBottom w:val="0"/>
              <w:divBdr>
                <w:top w:val="none" w:sz="0" w:space="0" w:color="auto"/>
                <w:left w:val="none" w:sz="0" w:space="0" w:color="auto"/>
                <w:bottom w:val="none" w:sz="0" w:space="0" w:color="auto"/>
                <w:right w:val="none" w:sz="0" w:space="0" w:color="auto"/>
              </w:divBdr>
            </w:div>
            <w:div w:id="567154937">
              <w:marLeft w:val="0"/>
              <w:marRight w:val="0"/>
              <w:marTop w:val="0"/>
              <w:marBottom w:val="0"/>
              <w:divBdr>
                <w:top w:val="none" w:sz="0" w:space="0" w:color="auto"/>
                <w:left w:val="none" w:sz="0" w:space="0" w:color="auto"/>
                <w:bottom w:val="none" w:sz="0" w:space="0" w:color="auto"/>
                <w:right w:val="none" w:sz="0" w:space="0" w:color="auto"/>
              </w:divBdr>
            </w:div>
            <w:div w:id="567154938">
              <w:marLeft w:val="0"/>
              <w:marRight w:val="0"/>
              <w:marTop w:val="0"/>
              <w:marBottom w:val="0"/>
              <w:divBdr>
                <w:top w:val="none" w:sz="0" w:space="0" w:color="auto"/>
                <w:left w:val="none" w:sz="0" w:space="0" w:color="auto"/>
                <w:bottom w:val="none" w:sz="0" w:space="0" w:color="auto"/>
                <w:right w:val="none" w:sz="0" w:space="0" w:color="auto"/>
              </w:divBdr>
            </w:div>
            <w:div w:id="567154940">
              <w:marLeft w:val="0"/>
              <w:marRight w:val="0"/>
              <w:marTop w:val="0"/>
              <w:marBottom w:val="0"/>
              <w:divBdr>
                <w:top w:val="none" w:sz="0" w:space="0" w:color="auto"/>
                <w:left w:val="none" w:sz="0" w:space="0" w:color="auto"/>
                <w:bottom w:val="none" w:sz="0" w:space="0" w:color="auto"/>
                <w:right w:val="none" w:sz="0" w:space="0" w:color="auto"/>
              </w:divBdr>
            </w:div>
            <w:div w:id="567154941">
              <w:marLeft w:val="0"/>
              <w:marRight w:val="0"/>
              <w:marTop w:val="0"/>
              <w:marBottom w:val="0"/>
              <w:divBdr>
                <w:top w:val="none" w:sz="0" w:space="0" w:color="auto"/>
                <w:left w:val="none" w:sz="0" w:space="0" w:color="auto"/>
                <w:bottom w:val="none" w:sz="0" w:space="0" w:color="auto"/>
                <w:right w:val="none" w:sz="0" w:space="0" w:color="auto"/>
              </w:divBdr>
            </w:div>
            <w:div w:id="567154942">
              <w:marLeft w:val="0"/>
              <w:marRight w:val="0"/>
              <w:marTop w:val="0"/>
              <w:marBottom w:val="0"/>
              <w:divBdr>
                <w:top w:val="none" w:sz="0" w:space="0" w:color="auto"/>
                <w:left w:val="none" w:sz="0" w:space="0" w:color="auto"/>
                <w:bottom w:val="none" w:sz="0" w:space="0" w:color="auto"/>
                <w:right w:val="none" w:sz="0" w:space="0" w:color="auto"/>
              </w:divBdr>
            </w:div>
            <w:div w:id="5671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6314</Words>
  <Characters>35991</Characters>
  <Application>Microsoft Office Word</Application>
  <DocSecurity>0</DocSecurity>
  <Lines>299</Lines>
  <Paragraphs>84</Paragraphs>
  <ScaleCrop>false</ScaleCrop>
  <Company>Hewlett-Packard Company</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Moreira Antunes Antunes</dc:creator>
  <cp:lastModifiedBy>LS Ma</cp:lastModifiedBy>
  <cp:revision>2</cp:revision>
  <cp:lastPrinted>2013-06-11T03:04:00Z</cp:lastPrinted>
  <dcterms:created xsi:type="dcterms:W3CDTF">2013-08-16T22:22:00Z</dcterms:created>
  <dcterms:modified xsi:type="dcterms:W3CDTF">2013-08-16T22:22:00Z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