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22" w:rsidRPr="0076074C" w:rsidRDefault="00747422">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bookmarkStart w:id="197" w:name="OLE_LINK2368"/>
      <w:bookmarkStart w:id="198" w:name="OLE_LINK2369"/>
      <w:bookmarkStart w:id="199" w:name="OLE_LINK2370"/>
      <w:bookmarkStart w:id="200" w:name="OLE_LINK594"/>
      <w:bookmarkStart w:id="201" w:name="OLE_LINK595"/>
      <w:bookmarkStart w:id="202" w:name="OLE_LINK988"/>
      <w:bookmarkStart w:id="203" w:name="OLE_LINK989"/>
      <w:bookmarkStart w:id="204" w:name="OLE_LINK990"/>
      <w:bookmarkStart w:id="205" w:name="OLE_LINK613"/>
      <w:bookmarkStart w:id="206" w:name="OLE_LINK616"/>
      <w:bookmarkStart w:id="207" w:name="OLE_LINK647"/>
      <w:bookmarkStart w:id="208" w:name="OLE_LINK730"/>
      <w:bookmarkStart w:id="209" w:name="OLE_LINK731"/>
      <w:bookmarkStart w:id="210" w:name="OLE_LINK732"/>
      <w:bookmarkStart w:id="211" w:name="OLE_LINK682"/>
      <w:bookmarkStart w:id="212" w:name="OLE_LINK834"/>
      <w:bookmarkStart w:id="213" w:name="OLE_LINK835"/>
      <w:bookmarkStart w:id="214" w:name="OLE_LINK945"/>
      <w:bookmarkStart w:id="215" w:name="OLE_LINK946"/>
      <w:bookmarkStart w:id="216" w:name="OLE_LINK822"/>
      <w:bookmarkStart w:id="217" w:name="OLE_LINK823"/>
      <w:bookmarkStart w:id="218" w:name="OLE_LINK826"/>
      <w:bookmarkStart w:id="219" w:name="OLE_LINK827"/>
      <w:bookmarkStart w:id="220" w:name="OLE_LINK1009"/>
      <w:bookmarkStart w:id="221" w:name="OLE_LINK1010"/>
      <w:bookmarkStart w:id="222" w:name="OLE_LINK1012"/>
      <w:bookmarkStart w:id="223" w:name="OLE_LINK1098"/>
      <w:bookmarkStart w:id="224" w:name="OLE_LINK1099"/>
      <w:bookmarkStart w:id="225" w:name="OLE_LINK1161"/>
      <w:bookmarkStart w:id="226" w:name="OLE_LINK1215"/>
      <w:bookmarkStart w:id="227" w:name="OLE_LINK1236"/>
      <w:bookmarkStart w:id="228" w:name="OLE_LINK1295"/>
      <w:bookmarkStart w:id="229" w:name="OLE_LINK1346"/>
      <w:bookmarkStart w:id="230" w:name="OLE_LINK1396"/>
      <w:bookmarkStart w:id="231" w:name="OLE_LINK1409"/>
      <w:bookmarkStart w:id="232" w:name="OLE_LINK1410"/>
      <w:bookmarkStart w:id="233" w:name="OLE_LINK1446"/>
      <w:bookmarkStart w:id="234" w:name="OLE_LINK1447"/>
      <w:bookmarkStart w:id="235" w:name="OLE_LINK1471"/>
      <w:bookmarkStart w:id="236" w:name="OLE_LINK1511"/>
      <w:bookmarkStart w:id="237" w:name="OLE_LINK1512"/>
      <w:bookmarkStart w:id="238" w:name="OLE_LINK1107"/>
      <w:bookmarkStart w:id="239" w:name="OLE_LINK1118"/>
      <w:bookmarkStart w:id="240" w:name="OLE_LINK1400"/>
      <w:bookmarkStart w:id="241" w:name="OLE_LINK1485"/>
      <w:bookmarkStart w:id="242" w:name="OLE_LINK813"/>
      <w:bookmarkStart w:id="243" w:name="OLE_LINK814"/>
      <w:bookmarkStart w:id="244" w:name="OLE_LINK852"/>
      <w:bookmarkStart w:id="245" w:name="OLE_LINK1255"/>
      <w:bookmarkStart w:id="246" w:name="OLE_LINK1256"/>
      <w:bookmarkStart w:id="247" w:name="OLE_LINK1594"/>
      <w:bookmarkStart w:id="248" w:name="OLE_LINK1607"/>
      <w:bookmarkStart w:id="249" w:name="OLE_LINK1664"/>
      <w:bookmarkStart w:id="250" w:name="OLE_LINK1695"/>
      <w:bookmarkStart w:id="251" w:name="OLE_LINK1759"/>
      <w:bookmarkStart w:id="252" w:name="OLE_LINK1788"/>
      <w:bookmarkStart w:id="253" w:name="OLE_LINK1822"/>
      <w:bookmarkStart w:id="254" w:name="OLE_LINK1849"/>
      <w:bookmarkStart w:id="255" w:name="OLE_LINK1910"/>
      <w:bookmarkStart w:id="256" w:name="OLE_LINK2043"/>
      <w:bookmarkStart w:id="257" w:name="OLE_LINK2056"/>
      <w:bookmarkStart w:id="258" w:name="OLE_LINK2057"/>
      <w:bookmarkStart w:id="259" w:name="OLE_LINK2058"/>
      <w:bookmarkStart w:id="260" w:name="OLE_LINK2061"/>
      <w:bookmarkStart w:id="261" w:name="OLE_LINK2062"/>
      <w:bookmarkStart w:id="262" w:name="OLE_LINK2156"/>
      <w:bookmarkStart w:id="263" w:name="OLE_LINK2219"/>
      <w:bookmarkStart w:id="264" w:name="OLE_LINK2209"/>
      <w:bookmarkStart w:id="265" w:name="OLE_LINK2210"/>
      <w:bookmarkStart w:id="266" w:name="OLE_LINK2211"/>
      <w:bookmarkStart w:id="267" w:name="OLE_LINK2247"/>
      <w:bookmarkStart w:id="268" w:name="OLE_LINK2277"/>
      <w:bookmarkStart w:id="269" w:name="OLE_LINK2278"/>
      <w:bookmarkStart w:id="270" w:name="OLE_LINK2288"/>
      <w:bookmarkStart w:id="271" w:name="OLE_LINK2289"/>
      <w:bookmarkStart w:id="272" w:name="OLE_LINK2316"/>
      <w:bookmarkStart w:id="273" w:name="OLE_LINK2317"/>
      <w:bookmarkStart w:id="274" w:name="OLE_LINK2318"/>
      <w:bookmarkStart w:id="275" w:name="OLE_LINK2340"/>
      <w:bookmarkStart w:id="276" w:name="OLE_LINK2342"/>
      <w:bookmarkStart w:id="277" w:name="OLE_LINK2343"/>
      <w:bookmarkStart w:id="278" w:name="OLE_LINK2375"/>
      <w:bookmarkStart w:id="279" w:name="OLE_LINK2443"/>
      <w:bookmarkStart w:id="280" w:name="OLE_LINK2491"/>
      <w:bookmarkStart w:id="281" w:name="OLE_LINK2542"/>
      <w:bookmarkStart w:id="282" w:name="OLE_LINK2543"/>
      <w:bookmarkStart w:id="283" w:name="OLE_LINK2301"/>
      <w:r w:rsidRPr="0076074C">
        <w:rPr>
          <w:rFonts w:ascii="Book Antiqua" w:hAnsi="Book Antiqua"/>
          <w:b/>
          <w:color w:val="0033CC"/>
          <w:sz w:val="24"/>
        </w:rPr>
        <w:t>Name of journal:</w:t>
      </w:r>
      <w:r w:rsidRPr="0076074C">
        <w:rPr>
          <w:rFonts w:ascii="Book Antiqua" w:hAnsi="Book Antiqua"/>
          <w:b/>
          <w:color w:val="000000"/>
          <w:sz w:val="24"/>
        </w:rPr>
        <w:t xml:space="preserve"> </w:t>
      </w:r>
      <w:bookmarkStart w:id="284" w:name="OLE_LINK718"/>
      <w:bookmarkStart w:id="285" w:name="OLE_LINK719"/>
      <w:bookmarkEnd w:id="0"/>
      <w:r w:rsidRPr="0076074C">
        <w:rPr>
          <w:rFonts w:ascii="Book Antiqua" w:hAnsi="Book Antiqua"/>
          <w:i/>
          <w:color w:val="000000"/>
          <w:sz w:val="24"/>
        </w:rPr>
        <w:t>World Journal of Gastroenterology</w:t>
      </w:r>
      <w:bookmarkEnd w:id="284"/>
      <w:bookmarkEnd w:id="285"/>
    </w:p>
    <w:p w:rsidR="00747422" w:rsidRPr="0076074C" w:rsidRDefault="00747422">
      <w:pPr>
        <w:adjustRightInd w:val="0"/>
        <w:snapToGrid w:val="0"/>
        <w:spacing w:after="0" w:line="360" w:lineRule="auto"/>
        <w:jc w:val="both"/>
        <w:rPr>
          <w:rFonts w:ascii="Book Antiqua" w:hAnsi="Book Antiqua" w:cs="宋体"/>
          <w:b/>
          <w:i/>
          <w:color w:val="000000"/>
          <w:sz w:val="24"/>
          <w:lang w:eastAsia="zh-CN"/>
        </w:rPr>
      </w:pPr>
      <w:r w:rsidRPr="0076074C">
        <w:rPr>
          <w:rFonts w:ascii="Book Antiqua" w:hAnsi="Book Antiqua"/>
          <w:b/>
          <w:color w:val="0033CC"/>
          <w:sz w:val="24"/>
        </w:rPr>
        <w:t>ESPS Manuscript NO:</w:t>
      </w:r>
      <w:r w:rsidRPr="0076074C">
        <w:rPr>
          <w:rFonts w:ascii="Book Antiqua" w:hAnsi="Book Antiqua"/>
          <w:b/>
          <w:color w:val="222222"/>
          <w:sz w:val="24"/>
        </w:rPr>
        <w:t xml:space="preserve"> </w:t>
      </w:r>
      <w:r w:rsidRPr="0076074C">
        <w:rPr>
          <w:rFonts w:ascii="Book Antiqua" w:hAnsi="Book Antiqua"/>
          <w:b/>
          <w:color w:val="222222"/>
          <w:sz w:val="24"/>
          <w:lang w:eastAsia="zh-CN"/>
        </w:rPr>
        <w:t>4069</w:t>
      </w:r>
    </w:p>
    <w:p w:rsidR="00747422" w:rsidRPr="0076074C" w:rsidRDefault="00747422">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286" w:name="OLE_LINK1617"/>
      <w:bookmarkStart w:id="287" w:name="OLE_LINK1618"/>
      <w:bookmarkStart w:id="288" w:name="OLE_LINK1966"/>
      <w:bookmarkStart w:id="289" w:name="OLE_LINK2328"/>
      <w:bookmarkStart w:id="290" w:name="OLE_LINK2329"/>
      <w:bookmarkStart w:id="291" w:name="OLE_LINK2330"/>
      <w:bookmarkStart w:id="292" w:name="OLE_LINK2335"/>
      <w:bookmarkStart w:id="293" w:name="OLE_LINK2357"/>
      <w:bookmarkStart w:id="294" w:name="OLE_LINK2358"/>
      <w:r w:rsidRPr="0076074C">
        <w:rPr>
          <w:rFonts w:ascii="Book Antiqua" w:hAnsi="Book Antiqua"/>
          <w:b/>
          <w:color w:val="0033CC"/>
          <w:sz w:val="24"/>
        </w:rPr>
        <w:t>Columns:</w:t>
      </w:r>
      <w:r w:rsidRPr="0076074C">
        <w:rPr>
          <w:rFonts w:ascii="Book Antiqua" w:hAnsi="Book Antiqua"/>
          <w:b/>
          <w:color w:val="000000"/>
          <w:sz w:val="24"/>
        </w:rPr>
        <w:t xml:space="preserve"> </w:t>
      </w:r>
      <w:r w:rsidRPr="0076074C">
        <w:rPr>
          <w:rFonts w:ascii="Book Antiqua" w:hAnsi="Book Antiqua"/>
          <w:b/>
          <w:color w:val="000000"/>
          <w:sz w:val="24"/>
          <w:lang w:eastAsia="zh-CN"/>
        </w:rPr>
        <w:t>BRIEF ARTICLE</w:t>
      </w:r>
    </w:p>
    <w:p w:rsidR="00747422" w:rsidRPr="0076074C" w:rsidRDefault="00747422">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6"/>
    <w:bookmarkEnd w:id="287"/>
    <w:bookmarkEnd w:id="288"/>
    <w:bookmarkEnd w:id="289"/>
    <w:bookmarkEnd w:id="290"/>
    <w:bookmarkEnd w:id="291"/>
    <w:bookmarkEnd w:id="292"/>
    <w:bookmarkEnd w:id="293"/>
    <w:bookmarkEnd w:id="294"/>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r w:rsidRPr="0076074C">
        <w:rPr>
          <w:rFonts w:ascii="Book Antiqua" w:hAnsi="Book Antiqua"/>
          <w:b/>
          <w:bCs/>
          <w:sz w:val="24"/>
          <w:szCs w:val="24"/>
        </w:rPr>
        <w:t xml:space="preserve">Diet of patients after pouch surgery may affect pouch inflammation </w:t>
      </w:r>
    </w:p>
    <w:p w:rsidR="00747422" w:rsidRPr="0076074C" w:rsidRDefault="00747422">
      <w:pPr>
        <w:snapToGrid w:val="0"/>
        <w:spacing w:after="0" w:line="360" w:lineRule="auto"/>
        <w:jc w:val="both"/>
        <w:rPr>
          <w:rFonts w:ascii="Book Antiqua" w:hAnsi="Book Antiqua"/>
          <w:sz w:val="24"/>
          <w:szCs w:val="24"/>
        </w:rPr>
      </w:pPr>
    </w:p>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b/>
          <w:sz w:val="24"/>
          <w:szCs w:val="24"/>
        </w:rPr>
        <w:t>Ianco</w:t>
      </w:r>
      <w:r w:rsidRPr="0076074C">
        <w:rPr>
          <w:rFonts w:ascii="Book Antiqua" w:hAnsi="Book Antiqua"/>
          <w:b/>
          <w:bCs/>
          <w:sz w:val="24"/>
          <w:szCs w:val="24"/>
        </w:rPr>
        <w:t xml:space="preserve"> </w:t>
      </w:r>
      <w:r w:rsidRPr="0076074C">
        <w:rPr>
          <w:rFonts w:ascii="Book Antiqua" w:hAnsi="Book Antiqua"/>
          <w:b/>
          <w:bCs/>
          <w:sz w:val="24"/>
          <w:szCs w:val="24"/>
          <w:lang w:eastAsia="zh-CN"/>
        </w:rPr>
        <w:t xml:space="preserve">O </w:t>
      </w:r>
      <w:r w:rsidRPr="0076074C">
        <w:rPr>
          <w:rFonts w:ascii="Book Antiqua" w:hAnsi="Book Antiqua"/>
          <w:b/>
          <w:bCs/>
          <w:i/>
          <w:sz w:val="24"/>
          <w:szCs w:val="24"/>
          <w:lang w:eastAsia="zh-CN"/>
        </w:rPr>
        <w:t>et al</w:t>
      </w:r>
      <w:r w:rsidRPr="0076074C">
        <w:rPr>
          <w:rFonts w:ascii="Book Antiqua" w:hAnsi="Book Antiqua"/>
          <w:b/>
          <w:bCs/>
          <w:sz w:val="24"/>
          <w:szCs w:val="24"/>
          <w:lang w:eastAsia="zh-CN"/>
        </w:rPr>
        <w:t xml:space="preserve">. </w:t>
      </w:r>
      <w:r w:rsidRPr="0076074C">
        <w:rPr>
          <w:rFonts w:ascii="Book Antiqua" w:hAnsi="Book Antiqua"/>
          <w:sz w:val="24"/>
          <w:szCs w:val="24"/>
        </w:rPr>
        <w:t>Diet and pouchitis risk</w:t>
      </w:r>
    </w:p>
    <w:p w:rsidR="00747422" w:rsidRPr="0076074C" w:rsidRDefault="00747422">
      <w:pPr>
        <w:snapToGrid w:val="0"/>
        <w:spacing w:after="0" w:line="360" w:lineRule="auto"/>
        <w:jc w:val="both"/>
        <w:rPr>
          <w:rFonts w:ascii="Book Antiqua" w:hAnsi="Book Antiqua"/>
          <w:sz w:val="24"/>
          <w:szCs w:val="24"/>
          <w:lang w:eastAsia="zh-CN"/>
        </w:rPr>
      </w:pPr>
    </w:p>
    <w:p w:rsidR="00747422" w:rsidRPr="0076074C" w:rsidRDefault="00747422">
      <w:pPr>
        <w:autoSpaceDE w:val="0"/>
        <w:autoSpaceDN w:val="0"/>
        <w:adjustRightInd w:val="0"/>
        <w:snapToGrid w:val="0"/>
        <w:spacing w:after="0" w:line="360" w:lineRule="auto"/>
        <w:jc w:val="both"/>
        <w:rPr>
          <w:rFonts w:ascii="Book Antiqua" w:hAnsi="Book Antiqua"/>
          <w:sz w:val="24"/>
          <w:szCs w:val="24"/>
          <w:lang w:eastAsia="zh-CN"/>
        </w:rPr>
      </w:pPr>
      <w:r w:rsidRPr="0076074C">
        <w:rPr>
          <w:rFonts w:ascii="Book Antiqua" w:hAnsi="Book Antiqua"/>
          <w:sz w:val="24"/>
          <w:szCs w:val="24"/>
        </w:rPr>
        <w:t>Orit Ianco, Hagit Tulchinsky, Michal Lusthaus, Amos Ofer, Erwin Santo, Nachum Vaisman, Iris Dotan</w:t>
      </w:r>
    </w:p>
    <w:p w:rsidR="00747422" w:rsidRPr="0076074C" w:rsidRDefault="00747422">
      <w:pPr>
        <w:autoSpaceDE w:val="0"/>
        <w:autoSpaceDN w:val="0"/>
        <w:adjustRightInd w:val="0"/>
        <w:snapToGrid w:val="0"/>
        <w:spacing w:after="0" w:line="360" w:lineRule="auto"/>
        <w:jc w:val="both"/>
        <w:rPr>
          <w:rFonts w:ascii="Book Antiqua" w:hAnsi="Book Antiqua"/>
          <w:sz w:val="24"/>
          <w:szCs w:val="24"/>
          <w:lang w:eastAsia="zh-CN"/>
        </w:rPr>
      </w:pPr>
    </w:p>
    <w:p w:rsidR="00747422" w:rsidRPr="0076074C" w:rsidRDefault="00747422">
      <w:pPr>
        <w:autoSpaceDE w:val="0"/>
        <w:autoSpaceDN w:val="0"/>
        <w:adjustRightInd w:val="0"/>
        <w:snapToGrid w:val="0"/>
        <w:spacing w:after="0" w:line="360" w:lineRule="auto"/>
        <w:jc w:val="both"/>
        <w:rPr>
          <w:rFonts w:ascii="Book Antiqua" w:hAnsi="Book Antiqua"/>
          <w:sz w:val="24"/>
          <w:szCs w:val="24"/>
          <w:lang w:eastAsia="zh-CN"/>
        </w:rPr>
      </w:pPr>
      <w:r w:rsidRPr="0076074C">
        <w:rPr>
          <w:rFonts w:ascii="Book Antiqua" w:hAnsi="Book Antiqua"/>
          <w:b/>
          <w:sz w:val="24"/>
          <w:szCs w:val="24"/>
        </w:rPr>
        <w:t>Orit Ianco, Amos Ofer, Iris Dotan, Erwin Santo,</w:t>
      </w:r>
      <w:r w:rsidRPr="0076074C">
        <w:rPr>
          <w:rFonts w:ascii="Book Antiqua" w:hAnsi="Book Antiqua"/>
          <w:sz w:val="24"/>
          <w:szCs w:val="24"/>
          <w:lang w:eastAsia="zh-CN"/>
        </w:rPr>
        <w:t xml:space="preserve"> </w:t>
      </w:r>
      <w:r w:rsidRPr="0076074C">
        <w:rPr>
          <w:rFonts w:ascii="Book Antiqua" w:hAnsi="Book Antiqua"/>
          <w:sz w:val="24"/>
          <w:szCs w:val="24"/>
        </w:rPr>
        <w:t>Comprehensive Pouch Clinic, IBD Center, Department of Gastroenterology and Liver Diseases, Tel Aviv Sourasky Medical Center, Tel Aviv 64239, Israel</w:t>
      </w:r>
    </w:p>
    <w:p w:rsidR="00747422" w:rsidRPr="0076074C" w:rsidRDefault="00747422">
      <w:pPr>
        <w:autoSpaceDE w:val="0"/>
        <w:autoSpaceDN w:val="0"/>
        <w:adjustRightInd w:val="0"/>
        <w:snapToGrid w:val="0"/>
        <w:spacing w:after="0" w:line="360" w:lineRule="auto"/>
        <w:jc w:val="both"/>
        <w:rPr>
          <w:rFonts w:ascii="Book Antiqua" w:hAnsi="Book Antiqua"/>
          <w:sz w:val="24"/>
          <w:szCs w:val="24"/>
          <w:lang w:eastAsia="zh-CN"/>
        </w:rPr>
      </w:pP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r w:rsidRPr="0076074C">
        <w:rPr>
          <w:rFonts w:ascii="Book Antiqua" w:hAnsi="Book Antiqua"/>
          <w:b/>
          <w:sz w:val="24"/>
          <w:szCs w:val="24"/>
        </w:rPr>
        <w:t xml:space="preserve">Hagit Tulchinsky, </w:t>
      </w:r>
      <w:r w:rsidRPr="0076074C">
        <w:rPr>
          <w:rFonts w:ascii="Book Antiqua" w:hAnsi="Book Antiqua"/>
          <w:sz w:val="24"/>
          <w:szCs w:val="24"/>
        </w:rPr>
        <w:t>Comprehensive Pouch Clinic and the Proctology Unit, Department of Surgery, Tel Aviv Sourasky Medical Center, Tel Aviv 64239, Israel</w:t>
      </w: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r w:rsidRPr="0076074C">
        <w:rPr>
          <w:rFonts w:ascii="Book Antiqua" w:hAnsi="Book Antiqua"/>
          <w:b/>
          <w:sz w:val="24"/>
          <w:szCs w:val="24"/>
        </w:rPr>
        <w:t xml:space="preserve">Michal Lusthaus, </w:t>
      </w:r>
      <w:r w:rsidRPr="0076074C">
        <w:rPr>
          <w:rFonts w:ascii="Book Antiqua" w:hAnsi="Book Antiqua"/>
          <w:sz w:val="24"/>
          <w:szCs w:val="24"/>
        </w:rPr>
        <w:t xml:space="preserve">Nachum Vaisman, Unit of Clinical Nutrition, </w:t>
      </w:r>
      <w:smartTag w:uri="urn:schemas-microsoft-com:office:smarttags" w:element="PlaceName">
        <w:r w:rsidRPr="0076074C">
          <w:rPr>
            <w:rFonts w:ascii="Book Antiqua" w:hAnsi="Book Antiqua"/>
            <w:sz w:val="24"/>
            <w:szCs w:val="24"/>
          </w:rPr>
          <w:t>Tel</w:t>
        </w:r>
      </w:smartTag>
      <w:r w:rsidRPr="0076074C">
        <w:rPr>
          <w:rFonts w:ascii="Book Antiqua" w:hAnsi="Book Antiqua"/>
          <w:sz w:val="24"/>
          <w:szCs w:val="24"/>
        </w:rPr>
        <w:t xml:space="preserve"> </w:t>
      </w:r>
      <w:smartTag w:uri="urn:schemas-microsoft-com:office:smarttags" w:element="PlaceName">
        <w:r w:rsidRPr="0076074C">
          <w:rPr>
            <w:rFonts w:ascii="Book Antiqua" w:hAnsi="Book Antiqua"/>
            <w:sz w:val="24"/>
            <w:szCs w:val="24"/>
          </w:rPr>
          <w:t>Aviv</w:t>
        </w:r>
      </w:smartTag>
      <w:r w:rsidRPr="0076074C">
        <w:rPr>
          <w:rFonts w:ascii="Book Antiqua" w:hAnsi="Book Antiqua"/>
          <w:sz w:val="24"/>
          <w:szCs w:val="24"/>
        </w:rPr>
        <w:t xml:space="preserve"> </w:t>
      </w:r>
      <w:smartTag w:uri="urn:schemas-microsoft-com:office:smarttags" w:element="PlaceName">
        <w:r w:rsidRPr="0076074C">
          <w:rPr>
            <w:rFonts w:ascii="Book Antiqua" w:hAnsi="Book Antiqua"/>
            <w:sz w:val="24"/>
            <w:szCs w:val="24"/>
          </w:rPr>
          <w:t>Sourasky</w:t>
        </w:r>
      </w:smartTag>
      <w:r w:rsidRPr="0076074C">
        <w:rPr>
          <w:rFonts w:ascii="Book Antiqua" w:hAnsi="Book Antiqua"/>
          <w:sz w:val="24"/>
          <w:szCs w:val="24"/>
        </w:rPr>
        <w:t xml:space="preserve"> </w:t>
      </w:r>
      <w:smartTag w:uri="urn:schemas-microsoft-com:office:smarttags" w:element="PlaceName">
        <w:r w:rsidRPr="0076074C">
          <w:rPr>
            <w:rFonts w:ascii="Book Antiqua" w:hAnsi="Book Antiqua"/>
            <w:sz w:val="24"/>
            <w:szCs w:val="24"/>
          </w:rPr>
          <w:t>Medical</w:t>
        </w:r>
      </w:smartTag>
      <w:r w:rsidRPr="0076074C">
        <w:rPr>
          <w:rFonts w:ascii="Book Antiqua" w:hAnsi="Book Antiqua"/>
          <w:sz w:val="24"/>
          <w:szCs w:val="24"/>
        </w:rPr>
        <w:t xml:space="preserve"> </w:t>
      </w:r>
      <w:smartTag w:uri="urn:schemas-microsoft-com:office:smarttags" w:element="PlaceType">
        <w:r w:rsidRPr="0076074C">
          <w:rPr>
            <w:rFonts w:ascii="Book Antiqua" w:hAnsi="Book Antiqua"/>
            <w:sz w:val="24"/>
            <w:szCs w:val="24"/>
          </w:rPr>
          <w:t>Center</w:t>
        </w:r>
      </w:smartTag>
      <w:r w:rsidRPr="0076074C">
        <w:rPr>
          <w:rFonts w:ascii="Book Antiqua" w:hAnsi="Book Antiqua"/>
          <w:sz w:val="24"/>
          <w:szCs w:val="24"/>
        </w:rPr>
        <w:t xml:space="preserve">, Tel </w:t>
      </w:r>
      <w:smartTag w:uri="urn:schemas-microsoft-com:office:smarttags" w:element="place">
        <w:smartTag w:uri="urn:schemas-microsoft-com:office:smarttags" w:element="City">
          <w:r w:rsidRPr="0076074C">
            <w:rPr>
              <w:rFonts w:ascii="Book Antiqua" w:hAnsi="Book Antiqua"/>
              <w:sz w:val="24"/>
              <w:szCs w:val="24"/>
            </w:rPr>
            <w:t>Aviv</w:t>
          </w:r>
        </w:smartTag>
        <w:r w:rsidRPr="0076074C">
          <w:rPr>
            <w:rFonts w:ascii="Book Antiqua" w:hAnsi="Book Antiqua"/>
            <w:sz w:val="24"/>
            <w:szCs w:val="24"/>
          </w:rPr>
          <w:t xml:space="preserve"> </w:t>
        </w:r>
        <w:smartTag w:uri="urn:schemas-microsoft-com:office:smarttags" w:element="PostalCode">
          <w:r w:rsidRPr="0076074C">
            <w:rPr>
              <w:rFonts w:ascii="Book Antiqua" w:hAnsi="Book Antiqua"/>
              <w:sz w:val="24"/>
              <w:szCs w:val="24"/>
            </w:rPr>
            <w:t>64239</w:t>
          </w:r>
        </w:smartTag>
        <w:r w:rsidRPr="0076074C">
          <w:rPr>
            <w:rFonts w:ascii="Book Antiqua" w:hAnsi="Book Antiqua"/>
            <w:sz w:val="24"/>
            <w:szCs w:val="24"/>
          </w:rPr>
          <w:t xml:space="preserve">, </w:t>
        </w:r>
        <w:smartTag w:uri="urn:schemas-microsoft-com:office:smarttags" w:element="country-region">
          <w:r w:rsidRPr="0076074C">
            <w:rPr>
              <w:rFonts w:ascii="Book Antiqua" w:hAnsi="Book Antiqua"/>
              <w:sz w:val="24"/>
              <w:szCs w:val="24"/>
            </w:rPr>
            <w:t>Israel</w:t>
          </w:r>
        </w:smartTag>
      </w:smartTag>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b/>
          <w:bCs/>
          <w:sz w:val="24"/>
          <w:szCs w:val="24"/>
        </w:rPr>
        <w:t>Author contribution</w:t>
      </w:r>
      <w:r w:rsidRPr="0076074C">
        <w:rPr>
          <w:rFonts w:ascii="Book Antiqua" w:hAnsi="Book Antiqua"/>
          <w:b/>
          <w:bCs/>
          <w:sz w:val="24"/>
          <w:szCs w:val="24"/>
          <w:lang w:eastAsia="zh-CN"/>
        </w:rPr>
        <w:t>s</w:t>
      </w:r>
      <w:r w:rsidRPr="0076074C">
        <w:rPr>
          <w:rFonts w:ascii="Book Antiqua" w:hAnsi="Book Antiqua"/>
          <w:b/>
          <w:bCs/>
          <w:sz w:val="24"/>
          <w:szCs w:val="24"/>
        </w:rPr>
        <w:t xml:space="preserve">: </w:t>
      </w:r>
      <w:r w:rsidRPr="0076074C">
        <w:rPr>
          <w:rFonts w:ascii="Book Antiqua" w:hAnsi="Book Antiqua"/>
          <w:sz w:val="24"/>
          <w:szCs w:val="24"/>
        </w:rPr>
        <w:t>Ianco O significantly contributed to data acquisition and drafting the manuscript</w:t>
      </w:r>
      <w:r w:rsidRPr="0076074C">
        <w:rPr>
          <w:rFonts w:ascii="Book Antiqua" w:hAnsi="Book Antiqua"/>
          <w:sz w:val="24"/>
          <w:szCs w:val="24"/>
          <w:lang w:eastAsia="zh-CN"/>
        </w:rPr>
        <w:t>;</w:t>
      </w:r>
      <w:r w:rsidRPr="0076074C">
        <w:rPr>
          <w:rFonts w:ascii="Book Antiqua" w:hAnsi="Book Antiqua"/>
          <w:sz w:val="24"/>
          <w:szCs w:val="24"/>
        </w:rPr>
        <w:t xml:space="preserve"> Lusthaus M</w:t>
      </w:r>
      <w:r w:rsidRPr="0076074C">
        <w:rPr>
          <w:rFonts w:ascii="Book Antiqua" w:hAnsi="Book Antiqua"/>
          <w:sz w:val="24"/>
          <w:szCs w:val="24"/>
          <w:lang w:eastAsia="zh-CN"/>
        </w:rPr>
        <w:t xml:space="preserve"> </w:t>
      </w:r>
      <w:r w:rsidRPr="0076074C">
        <w:rPr>
          <w:rFonts w:ascii="Book Antiqua" w:hAnsi="Book Antiqua"/>
          <w:sz w:val="24"/>
          <w:szCs w:val="24"/>
        </w:rPr>
        <w:t>contributed to data acquisition</w:t>
      </w:r>
      <w:r w:rsidRPr="0076074C">
        <w:rPr>
          <w:rFonts w:ascii="Book Antiqua" w:hAnsi="Book Antiqua"/>
          <w:sz w:val="24"/>
          <w:szCs w:val="24"/>
          <w:lang w:eastAsia="zh-CN"/>
        </w:rPr>
        <w:t>;</w:t>
      </w:r>
      <w:r w:rsidRPr="0076074C">
        <w:rPr>
          <w:rFonts w:ascii="Book Antiqua" w:hAnsi="Book Antiqua"/>
          <w:sz w:val="24"/>
          <w:szCs w:val="24"/>
        </w:rPr>
        <w:t xml:space="preserve"> Ofer</w:t>
      </w:r>
      <w:r w:rsidRPr="0076074C">
        <w:rPr>
          <w:rFonts w:ascii="Book Antiqua" w:hAnsi="Book Antiqua"/>
          <w:sz w:val="24"/>
          <w:szCs w:val="24"/>
          <w:lang w:eastAsia="zh-CN"/>
        </w:rPr>
        <w:t xml:space="preserve"> </w:t>
      </w:r>
      <w:r w:rsidRPr="0076074C">
        <w:rPr>
          <w:rFonts w:ascii="Book Antiqua" w:hAnsi="Book Antiqua"/>
          <w:sz w:val="24"/>
          <w:szCs w:val="24"/>
        </w:rPr>
        <w:t>A</w:t>
      </w:r>
      <w:r w:rsidRPr="0076074C">
        <w:rPr>
          <w:rFonts w:ascii="Book Antiqua" w:hAnsi="Book Antiqua"/>
          <w:sz w:val="24"/>
          <w:szCs w:val="24"/>
          <w:lang w:eastAsia="zh-CN"/>
        </w:rPr>
        <w:t xml:space="preserve"> </w:t>
      </w:r>
      <w:r w:rsidRPr="0076074C">
        <w:rPr>
          <w:rFonts w:ascii="Book Antiqua" w:hAnsi="Book Antiqua"/>
          <w:sz w:val="24"/>
          <w:szCs w:val="24"/>
        </w:rPr>
        <w:t>contributed to the study design</w:t>
      </w:r>
      <w:r w:rsidRPr="0076074C">
        <w:rPr>
          <w:rFonts w:ascii="Book Antiqua" w:hAnsi="Book Antiqua"/>
          <w:sz w:val="24"/>
          <w:szCs w:val="24"/>
          <w:lang w:eastAsia="zh-CN"/>
        </w:rPr>
        <w:t>;</w:t>
      </w:r>
      <w:r w:rsidRPr="0076074C">
        <w:rPr>
          <w:rFonts w:ascii="Book Antiqua" w:hAnsi="Book Antiqua"/>
          <w:sz w:val="24"/>
          <w:szCs w:val="24"/>
        </w:rPr>
        <w:t xml:space="preserve"> Vaisman</w:t>
      </w:r>
      <w:r w:rsidRPr="0076074C">
        <w:rPr>
          <w:rFonts w:ascii="Book Antiqua" w:hAnsi="Book Antiqua"/>
          <w:sz w:val="24"/>
          <w:szCs w:val="24"/>
          <w:lang w:eastAsia="zh-CN"/>
        </w:rPr>
        <w:t xml:space="preserve"> </w:t>
      </w:r>
      <w:r w:rsidRPr="0076074C">
        <w:rPr>
          <w:rFonts w:ascii="Book Antiqua" w:hAnsi="Book Antiqua"/>
          <w:sz w:val="24"/>
          <w:szCs w:val="24"/>
        </w:rPr>
        <w:t>N contributed to the study design and the interpretation of the results</w:t>
      </w:r>
      <w:r w:rsidRPr="0076074C">
        <w:rPr>
          <w:rFonts w:ascii="Book Antiqua" w:hAnsi="Book Antiqua"/>
          <w:sz w:val="24"/>
          <w:szCs w:val="24"/>
          <w:lang w:eastAsia="zh-CN"/>
        </w:rPr>
        <w:t>;</w:t>
      </w:r>
      <w:r w:rsidRPr="0076074C">
        <w:rPr>
          <w:rFonts w:ascii="Book Antiqua" w:hAnsi="Book Antiqua"/>
          <w:sz w:val="24"/>
          <w:szCs w:val="24"/>
        </w:rPr>
        <w:t xml:space="preserve"> Santo E contributed to data analysis and manuscript revision</w:t>
      </w:r>
      <w:r w:rsidRPr="0076074C">
        <w:rPr>
          <w:rFonts w:ascii="Book Antiqua" w:hAnsi="Book Antiqua"/>
          <w:sz w:val="24"/>
          <w:szCs w:val="24"/>
          <w:lang w:eastAsia="zh-CN"/>
        </w:rPr>
        <w:t>;</w:t>
      </w:r>
      <w:r w:rsidRPr="0076074C">
        <w:rPr>
          <w:rFonts w:ascii="Book Antiqua" w:hAnsi="Book Antiqua"/>
          <w:sz w:val="24"/>
          <w:szCs w:val="24"/>
        </w:rPr>
        <w:t xml:space="preserve"> Tulchinsky H</w:t>
      </w:r>
      <w:r w:rsidRPr="0076074C">
        <w:rPr>
          <w:rFonts w:ascii="Book Antiqua" w:hAnsi="Book Antiqua"/>
          <w:sz w:val="24"/>
          <w:szCs w:val="24"/>
          <w:lang w:eastAsia="zh-CN"/>
        </w:rPr>
        <w:t xml:space="preserve"> </w:t>
      </w:r>
      <w:r w:rsidRPr="0076074C">
        <w:rPr>
          <w:rFonts w:ascii="Book Antiqua" w:hAnsi="Book Antiqua"/>
          <w:sz w:val="24"/>
          <w:szCs w:val="24"/>
        </w:rPr>
        <w:t>and Dotan I</w:t>
      </w:r>
      <w:r w:rsidRPr="0076074C">
        <w:rPr>
          <w:rFonts w:ascii="Book Antiqua" w:hAnsi="Book Antiqua"/>
          <w:sz w:val="24"/>
          <w:szCs w:val="24"/>
          <w:lang w:eastAsia="zh-CN"/>
        </w:rPr>
        <w:t xml:space="preserve"> </w:t>
      </w:r>
      <w:r w:rsidRPr="0076074C">
        <w:rPr>
          <w:rFonts w:ascii="Book Antiqua" w:hAnsi="Book Antiqua"/>
          <w:sz w:val="24"/>
          <w:szCs w:val="24"/>
        </w:rPr>
        <w:t>planned and designed the study, recruited patients, assessed their clinical status, and contributed to data analysis and the writing of the manuscript</w:t>
      </w:r>
      <w:r w:rsidRPr="0076074C">
        <w:rPr>
          <w:rStyle w:val="rnmessagepost2"/>
          <w:rFonts w:ascii="Book Antiqua" w:hAnsi="Book Antiqua" w:cs="Arial"/>
          <w:sz w:val="24"/>
          <w:szCs w:val="24"/>
        </w:rPr>
        <w:t>.</w:t>
      </w:r>
      <w:r w:rsidRPr="0076074C">
        <w:rPr>
          <w:rFonts w:ascii="Book Antiqua" w:hAnsi="Book Antiqua"/>
          <w:sz w:val="24"/>
          <w:szCs w:val="24"/>
        </w:rPr>
        <w:t xml:space="preserve"> </w:t>
      </w: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r w:rsidRPr="0076074C">
        <w:rPr>
          <w:rFonts w:ascii="Book Antiqua" w:hAnsi="Book Antiqua"/>
          <w:b/>
          <w:sz w:val="24"/>
          <w:szCs w:val="24"/>
        </w:rPr>
        <w:lastRenderedPageBreak/>
        <w:t>Supported by</w:t>
      </w:r>
      <w:r w:rsidRPr="0076074C">
        <w:rPr>
          <w:rFonts w:ascii="Book Antiqua" w:hAnsi="Book Antiqua"/>
          <w:sz w:val="24"/>
          <w:szCs w:val="24"/>
        </w:rPr>
        <w:t xml:space="preserve"> a generous grant from the Leona M and Harry B Helmsley Charitable Trus</w:t>
      </w:r>
      <w:r w:rsidRPr="00F94CBE">
        <w:rPr>
          <w:rFonts w:ascii="Book Antiqua" w:hAnsi="Book Antiqua"/>
          <w:sz w:val="24"/>
          <w:szCs w:val="24"/>
        </w:rPr>
        <w:t>t</w:t>
      </w:r>
      <w:r w:rsidRPr="00F94CBE">
        <w:rPr>
          <w:rFonts w:ascii="Book Antiqua" w:hAnsi="Book Antiqua"/>
          <w:sz w:val="24"/>
          <w:szCs w:val="24"/>
          <w:lang w:eastAsia="zh-CN"/>
        </w:rPr>
        <w:t xml:space="preserve"> (</w:t>
      </w:r>
      <w:r w:rsidRPr="00F94CBE">
        <w:rPr>
          <w:rFonts w:ascii="Book Antiqua" w:hAnsi="Book Antiqua"/>
          <w:sz w:val="24"/>
          <w:szCs w:val="24"/>
        </w:rPr>
        <w:t>Partially</w:t>
      </w:r>
      <w:r w:rsidRPr="00F94CBE">
        <w:rPr>
          <w:rFonts w:ascii="Book Antiqua" w:hAnsi="Book Antiqua"/>
          <w:sz w:val="24"/>
          <w:szCs w:val="24"/>
          <w:lang w:eastAsia="zh-CN"/>
        </w:rPr>
        <w:t>)</w:t>
      </w: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bookmarkStart w:id="295" w:name="OLE_LINK703"/>
      <w:bookmarkStart w:id="296" w:name="OLE_LINK704"/>
      <w:bookmarkStart w:id="297" w:name="OLE_LINK706"/>
      <w:bookmarkStart w:id="298" w:name="OLE_LINK1358"/>
      <w:bookmarkStart w:id="299" w:name="OLE_LINK1625"/>
      <w:bookmarkStart w:id="300" w:name="OLE_LINK1626"/>
      <w:bookmarkStart w:id="301" w:name="OLE_LINK1528"/>
      <w:bookmarkStart w:id="302" w:name="OLE_LINK1529"/>
      <w:bookmarkStart w:id="303" w:name="OLE_LINK1521"/>
      <w:bookmarkStart w:id="304" w:name="OLE_LINK1522"/>
      <w:bookmarkStart w:id="305" w:name="OLE_LINK1898"/>
      <w:bookmarkStart w:id="306" w:name="OLE_LINK1900"/>
      <w:bookmarkStart w:id="307" w:name="OLE_LINK1981"/>
      <w:bookmarkStart w:id="308" w:name="OLE_LINK2645"/>
      <w:bookmarkStart w:id="309" w:name="OLE_LINK2646"/>
      <w:r w:rsidRPr="0076074C">
        <w:rPr>
          <w:rFonts w:ascii="Book Antiqua" w:hAnsi="Book Antiqua" w:cs="Gulim"/>
          <w:b/>
          <w:sz w:val="24"/>
        </w:rPr>
        <w:t>Correspondence to</w:t>
      </w:r>
      <w:r w:rsidRPr="0076074C">
        <w:rPr>
          <w:rFonts w:ascii="Book Antiqua" w:hAnsi="Book Antiqua" w:cs="Gulim"/>
          <w:b/>
          <w:bCs/>
          <w:sz w:val="24"/>
        </w:rPr>
        <w: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76074C">
        <w:rPr>
          <w:rFonts w:ascii="Book Antiqua" w:hAnsi="Book Antiqua" w:cs="Gulim"/>
          <w:b/>
          <w:bCs/>
          <w:sz w:val="24"/>
          <w:lang w:eastAsia="zh-CN"/>
        </w:rPr>
        <w:t xml:space="preserve"> </w:t>
      </w:r>
      <w:r w:rsidRPr="0076074C">
        <w:rPr>
          <w:rFonts w:ascii="Book Antiqua" w:hAnsi="Book Antiqua"/>
          <w:b/>
          <w:sz w:val="24"/>
          <w:szCs w:val="24"/>
        </w:rPr>
        <w:t>Iris Dotan, MD,</w:t>
      </w:r>
      <w:r w:rsidRPr="0076074C">
        <w:rPr>
          <w:rFonts w:ascii="Book Antiqua" w:hAnsi="Book Antiqua"/>
          <w:sz w:val="24"/>
          <w:szCs w:val="24"/>
        </w:rPr>
        <w:t xml:space="preserve"> Comprehensive Pouch Clinic, IBD Center, Department of Gastroenterology and Liver Diseases, Tel Aviv Sourasky Medical Center, Weizmann Street</w:t>
      </w:r>
      <w:r>
        <w:rPr>
          <w:rFonts w:ascii="Book Antiqua" w:hAnsi="Book Antiqua"/>
          <w:sz w:val="24"/>
          <w:szCs w:val="24"/>
          <w:lang w:eastAsia="zh-CN"/>
        </w:rPr>
        <w:t xml:space="preserve"> </w:t>
      </w:r>
      <w:r w:rsidRPr="0076074C">
        <w:rPr>
          <w:rFonts w:ascii="Book Antiqua" w:hAnsi="Book Antiqua"/>
          <w:sz w:val="24"/>
          <w:szCs w:val="24"/>
        </w:rPr>
        <w:t xml:space="preserve">6, Tel Aviv 64239, Israel. </w:t>
      </w:r>
      <w:hyperlink r:id="rId8" w:history="1">
        <w:r w:rsidRPr="0076074C">
          <w:rPr>
            <w:rStyle w:val="a7"/>
            <w:rFonts w:ascii="Book Antiqua" w:hAnsi="Book Antiqua" w:cs="Arial"/>
            <w:sz w:val="24"/>
            <w:szCs w:val="24"/>
          </w:rPr>
          <w:t>irisd@tasmc.health.gov.il</w:t>
        </w:r>
      </w:hyperlink>
    </w:p>
    <w:p w:rsidR="00747422" w:rsidRPr="0076074C" w:rsidRDefault="00747422">
      <w:pPr>
        <w:autoSpaceDE w:val="0"/>
        <w:autoSpaceDN w:val="0"/>
        <w:adjustRightInd w:val="0"/>
        <w:snapToGrid w:val="0"/>
        <w:spacing w:after="0" w:line="360" w:lineRule="auto"/>
        <w:jc w:val="both"/>
        <w:rPr>
          <w:rFonts w:ascii="Book Antiqua" w:hAnsi="Book Antiqua"/>
          <w:sz w:val="24"/>
          <w:szCs w:val="24"/>
        </w:rPr>
      </w:pPr>
    </w:p>
    <w:p w:rsidR="00747422" w:rsidRPr="0076074C" w:rsidRDefault="00747422">
      <w:pPr>
        <w:autoSpaceDE w:val="0"/>
        <w:autoSpaceDN w:val="0"/>
        <w:adjustRightInd w:val="0"/>
        <w:snapToGrid w:val="0"/>
        <w:spacing w:after="0" w:line="360" w:lineRule="auto"/>
        <w:jc w:val="both"/>
        <w:rPr>
          <w:rFonts w:ascii="Book Antiqua" w:hAnsi="Book Antiqua"/>
          <w:color w:val="000000"/>
          <w:sz w:val="24"/>
        </w:rPr>
      </w:pPr>
      <w:bookmarkStart w:id="310" w:name="OLE_LINK65"/>
      <w:bookmarkStart w:id="311" w:name="OLE_LINK106"/>
      <w:bookmarkStart w:id="312" w:name="OLE_LINK331"/>
      <w:bookmarkStart w:id="313" w:name="OLE_LINK2444"/>
      <w:bookmarkStart w:id="314" w:name="OLE_LINK2772"/>
      <w:r w:rsidRPr="0076074C">
        <w:rPr>
          <w:rFonts w:ascii="Book Antiqua" w:hAnsi="Book Antiqua"/>
          <w:b/>
          <w:bCs/>
          <w:color w:val="000000"/>
          <w:sz w:val="24"/>
        </w:rPr>
        <w:t xml:space="preserve">Telephone: </w:t>
      </w:r>
      <w:bookmarkStart w:id="315" w:name="OLE_LINK1415"/>
      <w:bookmarkStart w:id="316" w:name="OLE_LINK1416"/>
      <w:bookmarkStart w:id="317" w:name="OLE_LINK1417"/>
      <w:r w:rsidRPr="0076074C">
        <w:rPr>
          <w:rFonts w:ascii="Book Antiqua" w:hAnsi="Book Antiqua"/>
          <w:color w:val="000000"/>
          <w:sz w:val="24"/>
        </w:rPr>
        <w:t>+</w:t>
      </w:r>
      <w:bookmarkEnd w:id="315"/>
      <w:bookmarkEnd w:id="316"/>
      <w:bookmarkEnd w:id="317"/>
      <w:r w:rsidRPr="0076074C">
        <w:rPr>
          <w:rFonts w:ascii="Book Antiqua" w:hAnsi="Book Antiqua"/>
          <w:sz w:val="24"/>
          <w:szCs w:val="24"/>
        </w:rPr>
        <w:t>97</w:t>
      </w:r>
      <w:r w:rsidRPr="0076074C">
        <w:rPr>
          <w:rFonts w:ascii="Book Antiqua" w:hAnsi="Book Antiqua"/>
          <w:sz w:val="24"/>
          <w:szCs w:val="24"/>
          <w:lang w:eastAsia="zh-CN"/>
        </w:rPr>
        <w:t>-</w:t>
      </w:r>
      <w:r w:rsidRPr="0076074C">
        <w:rPr>
          <w:rFonts w:ascii="Book Antiqua" w:hAnsi="Book Antiqua"/>
          <w:sz w:val="24"/>
          <w:szCs w:val="24"/>
        </w:rPr>
        <w:t>23</w:t>
      </w:r>
      <w:r w:rsidRPr="0076074C">
        <w:rPr>
          <w:rFonts w:ascii="Book Antiqua" w:hAnsi="Book Antiqua"/>
          <w:sz w:val="24"/>
          <w:szCs w:val="24"/>
          <w:lang w:eastAsia="zh-CN"/>
        </w:rPr>
        <w:t>-</w:t>
      </w:r>
      <w:r w:rsidRPr="0076074C">
        <w:rPr>
          <w:rFonts w:ascii="Book Antiqua" w:hAnsi="Book Antiqua"/>
          <w:sz w:val="24"/>
          <w:szCs w:val="24"/>
        </w:rPr>
        <w:t>6947305</w:t>
      </w:r>
      <w:r w:rsidRPr="0076074C">
        <w:rPr>
          <w:rFonts w:ascii="Book Antiqua" w:hAnsi="Book Antiqua"/>
          <w:color w:val="000000"/>
          <w:sz w:val="24"/>
        </w:rPr>
        <w:t xml:space="preserve">    </w:t>
      </w:r>
      <w:bookmarkStart w:id="318" w:name="OLE_LINK42"/>
      <w:bookmarkStart w:id="319" w:name="OLE_LINK128"/>
      <w:bookmarkStart w:id="320" w:name="OLE_LINK440"/>
      <w:r w:rsidRPr="0076074C">
        <w:rPr>
          <w:rFonts w:ascii="Book Antiqua" w:hAnsi="Book Antiqua"/>
          <w:color w:val="000000"/>
          <w:sz w:val="24"/>
        </w:rPr>
        <w:t xml:space="preserve"> </w:t>
      </w:r>
      <w:r w:rsidRPr="0076074C">
        <w:rPr>
          <w:rFonts w:ascii="Book Antiqua" w:hAnsi="Book Antiqua"/>
          <w:b/>
          <w:bCs/>
          <w:color w:val="000000"/>
          <w:sz w:val="24"/>
        </w:rPr>
        <w:t>Fax:</w:t>
      </w:r>
      <w:r w:rsidRPr="0076074C">
        <w:rPr>
          <w:rFonts w:ascii="Book Antiqua" w:hAnsi="Book Antiqua"/>
          <w:color w:val="000000"/>
          <w:sz w:val="24"/>
        </w:rPr>
        <w:t xml:space="preserve"> +</w:t>
      </w:r>
      <w:bookmarkEnd w:id="310"/>
      <w:bookmarkEnd w:id="311"/>
      <w:bookmarkEnd w:id="318"/>
      <w:bookmarkEnd w:id="319"/>
      <w:bookmarkEnd w:id="320"/>
      <w:r w:rsidRPr="0076074C">
        <w:rPr>
          <w:rFonts w:ascii="Book Antiqua" w:hAnsi="Book Antiqua"/>
          <w:sz w:val="24"/>
          <w:szCs w:val="24"/>
        </w:rPr>
        <w:t>97</w:t>
      </w:r>
      <w:r w:rsidRPr="0076074C">
        <w:rPr>
          <w:rFonts w:ascii="Book Antiqua" w:hAnsi="Book Antiqua"/>
          <w:sz w:val="24"/>
          <w:szCs w:val="24"/>
          <w:lang w:eastAsia="zh-CN"/>
        </w:rPr>
        <w:t>-</w:t>
      </w:r>
      <w:r w:rsidRPr="0076074C">
        <w:rPr>
          <w:rFonts w:ascii="Book Antiqua" w:hAnsi="Book Antiqua"/>
          <w:sz w:val="24"/>
          <w:szCs w:val="24"/>
        </w:rPr>
        <w:t>23</w:t>
      </w:r>
      <w:r w:rsidRPr="0076074C">
        <w:rPr>
          <w:rFonts w:ascii="Book Antiqua" w:hAnsi="Book Antiqua"/>
          <w:sz w:val="24"/>
          <w:szCs w:val="24"/>
          <w:lang w:eastAsia="zh-CN"/>
        </w:rPr>
        <w:t>-</w:t>
      </w:r>
      <w:r w:rsidRPr="0076074C">
        <w:rPr>
          <w:rFonts w:ascii="Book Antiqua" w:hAnsi="Book Antiqua"/>
          <w:sz w:val="24"/>
          <w:szCs w:val="24"/>
        </w:rPr>
        <w:t>6974184</w:t>
      </w:r>
    </w:p>
    <w:p w:rsidR="00747422" w:rsidRPr="0076074C" w:rsidRDefault="00747422">
      <w:pPr>
        <w:adjustRightInd w:val="0"/>
        <w:snapToGrid w:val="0"/>
        <w:spacing w:after="0" w:line="360" w:lineRule="auto"/>
        <w:jc w:val="both"/>
        <w:rPr>
          <w:rFonts w:ascii="Book Antiqua" w:hAnsi="Book Antiqua"/>
          <w:b/>
          <w:sz w:val="24"/>
          <w:lang w:eastAsia="zh-CN"/>
        </w:rPr>
      </w:pPr>
      <w:bookmarkStart w:id="321" w:name="OLE_LINK25"/>
      <w:bookmarkStart w:id="322" w:name="OLE_LINK26"/>
      <w:bookmarkEnd w:id="312"/>
      <w:bookmarkEnd w:id="313"/>
      <w:bookmarkEnd w:id="314"/>
      <w:r w:rsidRPr="0076074C">
        <w:rPr>
          <w:rFonts w:ascii="Book Antiqua" w:hAnsi="Book Antiqua"/>
          <w:b/>
          <w:sz w:val="24"/>
        </w:rPr>
        <w:t xml:space="preserve">Received: </w:t>
      </w:r>
      <w:r w:rsidRPr="0076074C">
        <w:rPr>
          <w:rFonts w:ascii="Book Antiqua" w:hAnsi="Book Antiqua"/>
          <w:sz w:val="24"/>
          <w:lang w:eastAsia="zh-CN"/>
        </w:rPr>
        <w:t xml:space="preserve">June 12, 2013   </w:t>
      </w:r>
      <w:r w:rsidRPr="0076074C">
        <w:rPr>
          <w:rFonts w:ascii="Book Antiqua" w:hAnsi="Book Antiqua"/>
          <w:b/>
          <w:sz w:val="24"/>
        </w:rPr>
        <w:t xml:space="preserve"> Revised: </w:t>
      </w:r>
      <w:bookmarkEnd w:id="321"/>
      <w:bookmarkEnd w:id="322"/>
      <w:r w:rsidRPr="0076074C">
        <w:rPr>
          <w:rFonts w:ascii="Book Antiqua" w:hAnsi="Book Antiqua"/>
          <w:sz w:val="24"/>
          <w:lang w:eastAsia="zh-CN"/>
        </w:rPr>
        <w:t>August 6, 2013</w:t>
      </w:r>
    </w:p>
    <w:p w:rsidR="00E00E28" w:rsidRPr="00223A15" w:rsidRDefault="00747422" w:rsidP="00E00E28">
      <w:pPr>
        <w:rPr>
          <w:rFonts w:ascii="Book Antiqua" w:hAnsi="Book Antiqua"/>
          <w:sz w:val="24"/>
          <w:szCs w:val="24"/>
        </w:rPr>
      </w:pPr>
      <w:r w:rsidRPr="0076074C">
        <w:rPr>
          <w:rFonts w:ascii="Book Antiqua" w:hAnsi="Book Antiqua"/>
          <w:b/>
          <w:sz w:val="24"/>
        </w:rPr>
        <w:t xml:space="preserve">Accepted: </w:t>
      </w:r>
      <w:r w:rsidR="00E00E28" w:rsidRPr="00223A15">
        <w:rPr>
          <w:rFonts w:ascii="Book Antiqua" w:hAnsi="Book Antiqua"/>
          <w:sz w:val="24"/>
          <w:szCs w:val="24"/>
        </w:rPr>
        <w:t>August 20, 2013</w:t>
      </w:r>
    </w:p>
    <w:p w:rsidR="00747422" w:rsidRDefault="00747422">
      <w:pPr>
        <w:autoSpaceDE w:val="0"/>
        <w:autoSpaceDN w:val="0"/>
        <w:adjustRightInd w:val="0"/>
        <w:snapToGrid w:val="0"/>
        <w:spacing w:after="0" w:line="360" w:lineRule="auto"/>
        <w:jc w:val="both"/>
        <w:rPr>
          <w:rFonts w:ascii="Book Antiqua" w:hAnsi="Book Antiqua"/>
          <w:b/>
          <w:sz w:val="24"/>
          <w:lang w:eastAsia="zh-CN"/>
        </w:rPr>
      </w:pPr>
      <w:bookmarkStart w:id="323" w:name="_GoBack"/>
      <w:bookmarkEnd w:id="323"/>
    </w:p>
    <w:p w:rsidR="00747422" w:rsidRPr="0076074C" w:rsidRDefault="00747422">
      <w:pPr>
        <w:autoSpaceDE w:val="0"/>
        <w:autoSpaceDN w:val="0"/>
        <w:adjustRightInd w:val="0"/>
        <w:snapToGrid w:val="0"/>
        <w:spacing w:after="0" w:line="360" w:lineRule="auto"/>
        <w:jc w:val="both"/>
        <w:rPr>
          <w:rFonts w:ascii="Book Antiqua" w:hAnsi="Book Antiqua"/>
          <w:sz w:val="24"/>
          <w:szCs w:val="24"/>
          <w:lang w:eastAsia="zh-CN"/>
        </w:rPr>
      </w:pPr>
      <w:r w:rsidRPr="0076074C">
        <w:rPr>
          <w:rFonts w:ascii="Book Antiqua" w:hAnsi="Book Antiqua"/>
          <w:b/>
          <w:sz w:val="24"/>
        </w:rPr>
        <w:t>Published online:</w:t>
      </w:r>
    </w:p>
    <w:p w:rsidR="00747422" w:rsidRPr="0076074C" w:rsidRDefault="00747422">
      <w:pPr>
        <w:autoSpaceDE w:val="0"/>
        <w:autoSpaceDN w:val="0"/>
        <w:adjustRightInd w:val="0"/>
        <w:snapToGrid w:val="0"/>
        <w:spacing w:after="0" w:line="360" w:lineRule="auto"/>
        <w:jc w:val="both"/>
        <w:rPr>
          <w:rFonts w:ascii="Book Antiqua" w:hAnsi="Book Antiqua"/>
          <w:b/>
          <w:bCs/>
          <w:sz w:val="24"/>
          <w:szCs w:val="24"/>
        </w:rPr>
      </w:pPr>
    </w:p>
    <w:p w:rsidR="00747422" w:rsidRPr="0076074C" w:rsidRDefault="00747422">
      <w:pPr>
        <w:snapToGrid w:val="0"/>
        <w:spacing w:after="0" w:line="360" w:lineRule="auto"/>
        <w:jc w:val="both"/>
        <w:rPr>
          <w:rFonts w:ascii="Book Antiqua" w:hAnsi="Book Antiqua"/>
          <w:b/>
          <w:bCs/>
          <w:sz w:val="24"/>
          <w:szCs w:val="24"/>
        </w:rPr>
      </w:pPr>
      <w:r w:rsidRPr="0076074C">
        <w:rPr>
          <w:rFonts w:ascii="Book Antiqua" w:hAnsi="Book Antiqua"/>
          <w:b/>
          <w:bCs/>
          <w:sz w:val="24"/>
          <w:szCs w:val="24"/>
        </w:rPr>
        <w:br w:type="page"/>
      </w:r>
      <w:r w:rsidRPr="0076074C">
        <w:rPr>
          <w:rFonts w:ascii="Book Antiqua" w:hAnsi="Book Antiqua"/>
          <w:b/>
          <w:bCs/>
          <w:sz w:val="24"/>
          <w:szCs w:val="24"/>
        </w:rPr>
        <w:lastRenderedPageBreak/>
        <w:t>Abstract</w:t>
      </w:r>
    </w:p>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b/>
          <w:sz w:val="24"/>
          <w:szCs w:val="24"/>
        </w:rPr>
        <w:t xml:space="preserve">AIM: </w:t>
      </w:r>
      <w:r w:rsidRPr="0076074C">
        <w:rPr>
          <w:rFonts w:ascii="Book Antiqua" w:hAnsi="Book Antiqua"/>
          <w:sz w:val="24"/>
          <w:szCs w:val="24"/>
        </w:rPr>
        <w:t xml:space="preserve">To investigate the diet of pouch patients compared to healthy controls, and to correlate pouch patients' diet with disease behavior. </w:t>
      </w:r>
    </w:p>
    <w:p w:rsidR="00747422" w:rsidRPr="0076074C" w:rsidRDefault="00747422">
      <w:pPr>
        <w:snapToGrid w:val="0"/>
        <w:spacing w:after="0" w:line="360" w:lineRule="auto"/>
        <w:jc w:val="both"/>
        <w:rPr>
          <w:rFonts w:ascii="Book Antiqua" w:hAnsi="Book Antiqua"/>
          <w:b/>
          <w:bCs/>
          <w:sz w:val="24"/>
          <w:szCs w:val="24"/>
          <w:lang w:eastAsia="zh-CN"/>
        </w:rPr>
      </w:pPr>
    </w:p>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b/>
          <w:sz w:val="24"/>
          <w:szCs w:val="24"/>
        </w:rPr>
        <w:t xml:space="preserve">METHODS: </w:t>
      </w:r>
      <w:r w:rsidRPr="0076074C">
        <w:rPr>
          <w:rFonts w:ascii="Book Antiqua" w:hAnsi="Book Antiqua"/>
          <w:sz w:val="24"/>
          <w:szCs w:val="24"/>
        </w:rPr>
        <w:t xml:space="preserve">Pouch patients were recruited and prospectively followed-up at the Comprehensive Pouch Clinic at the </w:t>
      </w:r>
      <w:smartTag w:uri="urn:schemas-microsoft-com:office:smarttags" w:element="chmetcnv">
        <w:smartTagPr>
          <w:attr w:name="UnitName" w:val="in"/>
          <w:attr w:name="SourceValue" w:val="2"/>
          <w:attr w:name="HasSpace" w:val="True"/>
          <w:attr w:name="Negative" w:val="False"/>
          <w:attr w:name="NumberType" w:val="1"/>
          <w:attr w:name="TCSC" w:val="0"/>
        </w:smartTagP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Tel</w:t>
          </w:r>
        </w:smartTag>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Aviv</w:t>
          </w:r>
        </w:smartTag>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Sourasky</w:t>
          </w:r>
        </w:smartTag>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Medical</w:t>
          </w:r>
        </w:smartTag>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Center</w:t>
          </w:r>
        </w:smartTag>
      </w:smartTag>
      <w:r w:rsidRPr="0076074C">
        <w:rPr>
          <w:rFonts w:ascii="Book Antiqua" w:hAnsi="Book Antiqua"/>
          <w:sz w:val="24"/>
          <w:szCs w:val="24"/>
        </w:rPr>
        <w:t>. Pouch behavior was determined based on clinical, endoscopic and histological criteria. Healthy age- and sex-matched volunteers were selected from the "MABAT" Israeli Nutrition and Public Health Governmental Study and served as the control group. All the participants completed a 106-item food frequency questionnaire</w:t>
      </w:r>
      <w:r w:rsidRPr="0076074C">
        <w:rPr>
          <w:rFonts w:ascii="Book Antiqua" w:hAnsi="Book Antiqua"/>
          <w:sz w:val="24"/>
          <w:szCs w:val="24"/>
          <w:lang w:eastAsia="zh-CN"/>
        </w:rPr>
        <w:t xml:space="preserve"> </w:t>
      </w:r>
      <w:r w:rsidRPr="0076074C">
        <w:rPr>
          <w:rFonts w:ascii="Book Antiqua" w:hAnsi="Book Antiqua"/>
          <w:sz w:val="24"/>
          <w:szCs w:val="24"/>
        </w:rPr>
        <w:t>categorized into food groups and nutritional values based on those used in the United States Department of Agriculture</w:t>
      </w:r>
      <w:r w:rsidRPr="0076074C">
        <w:rPr>
          <w:rFonts w:ascii="Book Antiqua" w:hAnsi="Book Antiqua"/>
          <w:sz w:val="24"/>
          <w:szCs w:val="24"/>
          <w:lang w:eastAsia="zh-CN"/>
        </w:rPr>
        <w:t xml:space="preserve"> </w:t>
      </w:r>
      <w:r w:rsidRPr="0076074C">
        <w:rPr>
          <w:rFonts w:ascii="Book Antiqua" w:hAnsi="Book Antiqua"/>
          <w:sz w:val="24"/>
          <w:szCs w:val="24"/>
        </w:rPr>
        <w:t>food pyramid and the Israeli food pyramid. Data on Dietary behavior, food avoidance, the use of nutritional supplements, physical activity, smoking habits, and body-mass index (BMI) were also obtained. Pouch patients who had familial adenomatous polyposis (</w:t>
      </w:r>
      <w:r w:rsidRPr="0076074C">
        <w:rPr>
          <w:rFonts w:ascii="Book Antiqua" w:hAnsi="Book Antiqua"/>
          <w:i/>
          <w:sz w:val="24"/>
          <w:szCs w:val="24"/>
        </w:rPr>
        <w:t>n</w:t>
      </w:r>
      <w:r w:rsidRPr="0076074C">
        <w:rPr>
          <w:rFonts w:ascii="Book Antiqua" w:hAnsi="Book Antiqua"/>
          <w:sz w:val="24"/>
          <w:szCs w:val="24"/>
        </w:rPr>
        <w:t xml:space="preserve"> = 3), irritable pouch syndrome (</w:t>
      </w:r>
      <w:r w:rsidRPr="0076074C">
        <w:rPr>
          <w:rFonts w:ascii="Book Antiqua" w:hAnsi="Book Antiqua"/>
          <w:i/>
          <w:sz w:val="24"/>
          <w:szCs w:val="24"/>
        </w:rPr>
        <w:t>n</w:t>
      </w:r>
      <w:r w:rsidRPr="0076074C">
        <w:rPr>
          <w:rFonts w:ascii="Book Antiqua" w:hAnsi="Book Antiqua"/>
          <w:sz w:val="24"/>
          <w:szCs w:val="24"/>
        </w:rPr>
        <w:t xml:space="preserve"> = 4), or patients whose pouch surgery took place less than one year previously (</w:t>
      </w:r>
      <w:r w:rsidRPr="0076074C">
        <w:rPr>
          <w:rFonts w:ascii="Book Antiqua" w:hAnsi="Book Antiqua"/>
          <w:i/>
          <w:sz w:val="24"/>
          <w:szCs w:val="24"/>
        </w:rPr>
        <w:t>n</w:t>
      </w:r>
      <w:r w:rsidRPr="0076074C">
        <w:rPr>
          <w:rFonts w:ascii="Book Antiqua" w:hAnsi="Book Antiqua"/>
          <w:sz w:val="24"/>
          <w:szCs w:val="24"/>
        </w:rPr>
        <w:t xml:space="preserve"> = 5) were excluded from analysis. </w:t>
      </w:r>
    </w:p>
    <w:p w:rsidR="00747422" w:rsidRPr="0076074C" w:rsidRDefault="00747422">
      <w:pPr>
        <w:snapToGrid w:val="0"/>
        <w:spacing w:after="0" w:line="360" w:lineRule="auto"/>
        <w:jc w:val="both"/>
        <w:rPr>
          <w:rFonts w:ascii="Book Antiqua" w:hAnsi="Book Antiqua"/>
          <w:sz w:val="24"/>
          <w:szCs w:val="24"/>
          <w:lang w:eastAsia="zh-CN"/>
        </w:rPr>
      </w:pPr>
    </w:p>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b/>
          <w:sz w:val="24"/>
          <w:szCs w:val="24"/>
        </w:rPr>
        <w:t xml:space="preserve">RESULTS: </w:t>
      </w:r>
      <w:r w:rsidRPr="0076074C">
        <w:rPr>
          <w:rFonts w:ascii="Book Antiqua" w:hAnsi="Book Antiqua"/>
          <w:sz w:val="24"/>
          <w:szCs w:val="24"/>
        </w:rPr>
        <w:t>The pouch patients (</w:t>
      </w:r>
      <w:r w:rsidRPr="0076074C">
        <w:rPr>
          <w:rFonts w:ascii="Book Antiqua" w:hAnsi="Book Antiqua"/>
          <w:i/>
          <w:sz w:val="24"/>
          <w:szCs w:val="24"/>
        </w:rPr>
        <w:t>n</w:t>
      </w:r>
      <w:r w:rsidRPr="0076074C">
        <w:rPr>
          <w:rFonts w:ascii="Book Antiqua" w:hAnsi="Book Antiqua"/>
          <w:i/>
          <w:sz w:val="24"/>
          <w:szCs w:val="24"/>
          <w:lang w:eastAsia="zh-CN"/>
        </w:rPr>
        <w:t xml:space="preserve"> </w:t>
      </w:r>
      <w:r w:rsidRPr="0076074C">
        <w:rPr>
          <w:rFonts w:ascii="Book Antiqua" w:hAnsi="Book Antiqua"/>
          <w:sz w:val="24"/>
          <w:szCs w:val="24"/>
        </w:rPr>
        <w:t>=</w:t>
      </w:r>
      <w:r w:rsidRPr="0076074C">
        <w:rPr>
          <w:rFonts w:ascii="Book Antiqua" w:hAnsi="Book Antiqua"/>
          <w:sz w:val="24"/>
          <w:szCs w:val="24"/>
          <w:lang w:eastAsia="zh-CN"/>
        </w:rPr>
        <w:t xml:space="preserve"> </w:t>
      </w:r>
      <w:r w:rsidRPr="0076074C">
        <w:rPr>
          <w:rFonts w:ascii="Book Antiqua" w:hAnsi="Book Antiqua"/>
          <w:sz w:val="24"/>
          <w:szCs w:val="24"/>
        </w:rPr>
        <w:t>80) consumed significantly more from the bakery products food group (1.2 ± 1.4 servings/d</w:t>
      </w:r>
      <w:r w:rsidRPr="0076074C">
        <w:rPr>
          <w:rFonts w:ascii="Book Antiqua" w:hAnsi="Book Antiqua"/>
          <w:sz w:val="24"/>
          <w:szCs w:val="24"/>
          <w:lang w:eastAsia="zh-CN"/>
        </w:rPr>
        <w:t xml:space="preserve"> </w:t>
      </w:r>
      <w:r w:rsidRPr="0076074C">
        <w:rPr>
          <w:rFonts w:ascii="Book Antiqua" w:hAnsi="Book Antiqua"/>
          <w:i/>
          <w:sz w:val="24"/>
          <w:szCs w:val="24"/>
        </w:rPr>
        <w:t>vs</w:t>
      </w:r>
      <w:r w:rsidRPr="0076074C">
        <w:rPr>
          <w:rFonts w:ascii="Book Antiqua" w:hAnsi="Book Antiqua"/>
          <w:sz w:val="24"/>
          <w:szCs w:val="24"/>
        </w:rPr>
        <w:t xml:space="preserve"> 0.6 ± 1.1 servings/d, </w:t>
      </w:r>
      <w:r w:rsidRPr="0076074C">
        <w:rPr>
          <w:rFonts w:ascii="Book Antiqua" w:hAnsi="Book Antiqua"/>
          <w:i/>
          <w:iCs/>
          <w:sz w:val="24"/>
          <w:szCs w:val="24"/>
        </w:rPr>
        <w:t>P</w:t>
      </w:r>
      <w:r w:rsidRPr="0076074C">
        <w:rPr>
          <w:rFonts w:ascii="Book Antiqua" w:hAnsi="Book Antiqua"/>
          <w:sz w:val="24"/>
          <w:szCs w:val="24"/>
        </w:rPr>
        <w:t xml:space="preserve"> &lt; 0.05) and as twice as many servings from the oils and fats (4.8 ± 3.4 servings/d</w:t>
      </w:r>
      <w:r w:rsidRPr="0076074C">
        <w:rPr>
          <w:rFonts w:ascii="Book Antiqua" w:hAnsi="Book Antiqua"/>
          <w:sz w:val="24"/>
          <w:szCs w:val="24"/>
          <w:lang w:eastAsia="zh-CN"/>
        </w:rPr>
        <w:t xml:space="preserve"> </w:t>
      </w:r>
      <w:r w:rsidRPr="0076074C">
        <w:rPr>
          <w:rFonts w:ascii="Book Antiqua" w:hAnsi="Book Antiqua"/>
          <w:i/>
          <w:sz w:val="24"/>
          <w:szCs w:val="24"/>
        </w:rPr>
        <w:t>vs</w:t>
      </w:r>
      <w:r w:rsidRPr="0076074C">
        <w:rPr>
          <w:rFonts w:ascii="Book Antiqua" w:hAnsi="Book Antiqua"/>
          <w:sz w:val="24"/>
          <w:szCs w:val="24"/>
        </w:rPr>
        <w:t xml:space="preserve"> 2.4 ± 2 servings/d, </w:t>
      </w:r>
      <w:r w:rsidRPr="0076074C">
        <w:rPr>
          <w:rFonts w:ascii="Book Antiqua" w:hAnsi="Book Antiqua"/>
          <w:i/>
          <w:iCs/>
          <w:sz w:val="24"/>
          <w:szCs w:val="24"/>
        </w:rPr>
        <w:t>P</w:t>
      </w:r>
      <w:r w:rsidRPr="0076074C">
        <w:rPr>
          <w:rFonts w:ascii="Book Antiqua" w:hAnsi="Book Antiqua"/>
          <w:sz w:val="24"/>
          <w:szCs w:val="24"/>
        </w:rPr>
        <w:t xml:space="preserve"> &lt; 0.05), and the nuts and seeds food groups (0.3 ± 0.6 servings/d</w:t>
      </w:r>
      <w:r w:rsidRPr="0076074C">
        <w:rPr>
          <w:rFonts w:ascii="Book Antiqua" w:hAnsi="Book Antiqua"/>
          <w:sz w:val="24"/>
          <w:szCs w:val="24"/>
          <w:lang w:eastAsia="zh-CN"/>
        </w:rPr>
        <w:t xml:space="preserve"> </w:t>
      </w:r>
      <w:r w:rsidRPr="0076074C">
        <w:rPr>
          <w:rFonts w:ascii="Book Antiqua" w:hAnsi="Book Antiqua"/>
          <w:i/>
          <w:sz w:val="24"/>
          <w:szCs w:val="24"/>
        </w:rPr>
        <w:t>vs</w:t>
      </w:r>
      <w:r w:rsidRPr="0076074C">
        <w:rPr>
          <w:rFonts w:ascii="Book Antiqua" w:hAnsi="Book Antiqua"/>
          <w:sz w:val="24"/>
          <w:szCs w:val="24"/>
        </w:rPr>
        <w:t xml:space="preserve"> 0.1 ± 0.4 servings/d</w:t>
      </w:r>
      <w:r w:rsidRPr="0076074C">
        <w:rPr>
          <w:rFonts w:ascii="Book Antiqua" w:hAnsi="Book Antiqua"/>
          <w:sz w:val="24"/>
          <w:szCs w:val="24"/>
          <w:lang w:eastAsia="zh-CN"/>
        </w:rPr>
        <w:t xml:space="preserve">, </w:t>
      </w:r>
      <w:r w:rsidRPr="0076074C">
        <w:rPr>
          <w:rFonts w:ascii="Book Antiqua" w:hAnsi="Book Antiqua"/>
          <w:i/>
          <w:iCs/>
          <w:sz w:val="24"/>
          <w:szCs w:val="24"/>
        </w:rPr>
        <w:t>P</w:t>
      </w:r>
      <w:r w:rsidRPr="0076074C">
        <w:rPr>
          <w:rFonts w:ascii="Book Antiqua" w:hAnsi="Book Antiqua"/>
          <w:sz w:val="24"/>
          <w:szCs w:val="24"/>
        </w:rPr>
        <w:t xml:space="preserve"> &lt; 0.05) compared to the controls (</w:t>
      </w:r>
      <w:r w:rsidRPr="0076074C">
        <w:rPr>
          <w:rFonts w:ascii="Book Antiqua" w:hAnsi="Book Antiqua"/>
          <w:i/>
          <w:sz w:val="24"/>
          <w:szCs w:val="24"/>
        </w:rPr>
        <w:t>n</w:t>
      </w:r>
      <w:r w:rsidRPr="0076074C">
        <w:rPr>
          <w:rFonts w:ascii="Book Antiqua" w:hAnsi="Book Antiqua"/>
          <w:i/>
          <w:sz w:val="24"/>
          <w:szCs w:val="24"/>
          <w:lang w:eastAsia="zh-CN"/>
        </w:rPr>
        <w:t xml:space="preserve"> </w:t>
      </w:r>
      <w:r w:rsidRPr="0076074C">
        <w:rPr>
          <w:rFonts w:ascii="Book Antiqua" w:hAnsi="Book Antiqua"/>
          <w:sz w:val="24"/>
          <w:szCs w:val="24"/>
        </w:rPr>
        <w:t>=</w:t>
      </w:r>
      <w:r w:rsidRPr="0076074C">
        <w:rPr>
          <w:rFonts w:ascii="Book Antiqua" w:hAnsi="Book Antiqua"/>
          <w:sz w:val="24"/>
          <w:szCs w:val="24"/>
          <w:lang w:eastAsia="zh-CN"/>
        </w:rPr>
        <w:t xml:space="preserve"> </w:t>
      </w:r>
      <w:r w:rsidRPr="0076074C">
        <w:rPr>
          <w:rFonts w:ascii="Book Antiqua" w:hAnsi="Book Antiqua"/>
          <w:sz w:val="24"/>
          <w:szCs w:val="24"/>
        </w:rPr>
        <w:t xml:space="preserve">80). The pouch patients consumed significantly more total fat (97.6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40.5 g</w:t>
        </w:r>
      </w:smartTag>
      <w:r w:rsidRPr="0076074C">
        <w:rPr>
          <w:rFonts w:ascii="Book Antiqua" w:hAnsi="Book Antiqua"/>
          <w:sz w:val="24"/>
          <w:szCs w:val="24"/>
        </w:rPr>
        <w:t xml:space="preserve"> </w:t>
      </w:r>
      <w:r w:rsidRPr="0076074C">
        <w:rPr>
          <w:rFonts w:ascii="Book Antiqua" w:hAnsi="Book Antiqua"/>
          <w:i/>
          <w:sz w:val="24"/>
          <w:szCs w:val="24"/>
        </w:rPr>
        <w:t>vs</w:t>
      </w:r>
      <w:r w:rsidRPr="0076074C">
        <w:rPr>
          <w:rFonts w:ascii="Book Antiqua" w:hAnsi="Book Antiqua"/>
          <w:sz w:val="24"/>
          <w:szCs w:val="24"/>
        </w:rPr>
        <w:t xml:space="preserve"> 84.4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39 g</w:t>
        </w:r>
      </w:smartTag>
      <w:r w:rsidRPr="0076074C">
        <w:rPr>
          <w:rFonts w:ascii="Book Antiqua" w:hAnsi="Book Antiqua"/>
          <w:sz w:val="24"/>
          <w:szCs w:val="24"/>
        </w:rPr>
        <w:t xml:space="preserve">, </w:t>
      </w:r>
      <w:r w:rsidRPr="0076074C">
        <w:rPr>
          <w:rFonts w:ascii="Book Antiqua" w:hAnsi="Book Antiqua"/>
          <w:i/>
          <w:iCs/>
          <w:sz w:val="24"/>
          <w:szCs w:val="24"/>
        </w:rPr>
        <w:t>P</w:t>
      </w:r>
      <w:r w:rsidRPr="0076074C">
        <w:rPr>
          <w:rFonts w:ascii="Book Antiqua" w:hAnsi="Book Antiqua"/>
          <w:sz w:val="24"/>
          <w:szCs w:val="24"/>
        </w:rPr>
        <w:t xml:space="preserve"> &lt; 0.05) and fat components [monounsaturated fatty acids (38.4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16.4 g</w:t>
        </w:r>
      </w:smartTag>
      <w:r w:rsidRPr="0076074C">
        <w:rPr>
          <w:rFonts w:ascii="Book Antiqua" w:hAnsi="Book Antiqua"/>
          <w:sz w:val="24"/>
          <w:szCs w:val="24"/>
        </w:rPr>
        <w:t xml:space="preserve"> </w:t>
      </w:r>
      <w:r w:rsidRPr="0076074C">
        <w:rPr>
          <w:rFonts w:ascii="Book Antiqua" w:hAnsi="Book Antiqua"/>
          <w:i/>
          <w:sz w:val="24"/>
          <w:szCs w:val="24"/>
        </w:rPr>
        <w:t>vs</w:t>
      </w:r>
      <w:r w:rsidRPr="0076074C">
        <w:rPr>
          <w:rFonts w:ascii="Book Antiqua" w:hAnsi="Book Antiqua"/>
          <w:sz w:val="24"/>
          <w:szCs w:val="24"/>
        </w:rPr>
        <w:t xml:space="preserve"> 30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14 g</w:t>
        </w:r>
      </w:smartTag>
      <w:r w:rsidRPr="0076074C">
        <w:rPr>
          <w:rFonts w:ascii="Book Antiqua" w:hAnsi="Book Antiqua"/>
          <w:sz w:val="24"/>
          <w:szCs w:val="24"/>
        </w:rPr>
        <w:t xml:space="preserve">, </w:t>
      </w:r>
      <w:r w:rsidRPr="0076074C">
        <w:rPr>
          <w:rFonts w:ascii="Book Antiqua" w:hAnsi="Book Antiqua"/>
          <w:i/>
          <w:iCs/>
          <w:sz w:val="24"/>
          <w:szCs w:val="24"/>
        </w:rPr>
        <w:t>P</w:t>
      </w:r>
      <w:r w:rsidRPr="0076074C">
        <w:rPr>
          <w:rFonts w:ascii="Book Antiqua" w:hAnsi="Book Antiqua"/>
          <w:sz w:val="24"/>
          <w:szCs w:val="24"/>
        </w:rPr>
        <w:t xml:space="preserve"> &lt; 0.001), and saturated fatty acids (30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15.5 g</w:t>
        </w:r>
      </w:smartTag>
      <w:r w:rsidRPr="0076074C">
        <w:rPr>
          <w:rFonts w:ascii="Book Antiqua" w:hAnsi="Book Antiqua"/>
          <w:sz w:val="24"/>
          <w:szCs w:val="24"/>
        </w:rPr>
        <w:t xml:space="preserve"> </w:t>
      </w:r>
      <w:r w:rsidRPr="0076074C">
        <w:rPr>
          <w:rFonts w:ascii="Book Antiqua" w:hAnsi="Book Antiqua"/>
          <w:i/>
          <w:sz w:val="24"/>
          <w:szCs w:val="24"/>
        </w:rPr>
        <w:t>vs</w:t>
      </w:r>
      <w:r w:rsidRPr="0076074C">
        <w:rPr>
          <w:rFonts w:ascii="Book Antiqua" w:hAnsi="Book Antiqua"/>
          <w:sz w:val="24"/>
          <w:szCs w:val="24"/>
        </w:rPr>
        <w:t xml:space="preserve"> 28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14.1 g</w:t>
        </w:r>
      </w:smartTag>
      <w:r w:rsidRPr="0076074C">
        <w:rPr>
          <w:rFonts w:ascii="Book Antiqua" w:hAnsi="Book Antiqua"/>
          <w:sz w:val="24"/>
          <w:szCs w:val="24"/>
        </w:rPr>
        <w:t xml:space="preserve">, </w:t>
      </w:r>
      <w:r w:rsidRPr="0076074C">
        <w:rPr>
          <w:rFonts w:ascii="Book Antiqua" w:hAnsi="Book Antiqua"/>
          <w:i/>
          <w:iCs/>
          <w:sz w:val="24"/>
          <w:szCs w:val="24"/>
        </w:rPr>
        <w:t>P</w:t>
      </w:r>
      <w:r w:rsidRPr="0076074C">
        <w:rPr>
          <w:rFonts w:ascii="Book Antiqua" w:hAnsi="Book Antiqua"/>
          <w:sz w:val="24"/>
          <w:szCs w:val="24"/>
        </w:rPr>
        <w:t xml:space="preserve"> &lt; 0.00)] than the controls. In contrast, the pouch patients consumed significantly fewer carbohydrates (305.5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color w:val="000000"/>
            <w:sz w:val="24"/>
            <w:szCs w:val="24"/>
          </w:rPr>
          <w:t xml:space="preserve">141.4 </w:t>
        </w:r>
        <w:r w:rsidRPr="0076074C">
          <w:rPr>
            <w:rFonts w:ascii="Book Antiqua" w:hAnsi="Book Antiqua"/>
            <w:sz w:val="24"/>
            <w:szCs w:val="24"/>
          </w:rPr>
          <w:t>g</w:t>
        </w:r>
      </w:smartTag>
      <w:r w:rsidRPr="0076074C">
        <w:rPr>
          <w:rFonts w:ascii="Book Antiqua" w:hAnsi="Book Antiqua"/>
          <w:color w:val="000000"/>
          <w:sz w:val="24"/>
          <w:szCs w:val="24"/>
        </w:rPr>
        <w:t xml:space="preserve"> </w:t>
      </w:r>
      <w:r w:rsidRPr="0076074C">
        <w:rPr>
          <w:rFonts w:ascii="Book Antiqua" w:hAnsi="Book Antiqua"/>
          <w:i/>
          <w:color w:val="000000"/>
          <w:sz w:val="24"/>
          <w:szCs w:val="24"/>
        </w:rPr>
        <w:t>vs</w:t>
      </w:r>
      <w:r w:rsidRPr="0076074C">
        <w:rPr>
          <w:rFonts w:ascii="Book Antiqua" w:hAnsi="Book Antiqua"/>
          <w:color w:val="000000"/>
          <w:sz w:val="24"/>
          <w:szCs w:val="24"/>
        </w:rPr>
        <w:t xml:space="preserve"> 369 </w:t>
      </w:r>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color w:val="000000"/>
            <w:sz w:val="24"/>
            <w:szCs w:val="24"/>
          </w:rPr>
          <w:t>215.2 g</w:t>
        </w:r>
      </w:smartTag>
      <w:r w:rsidRPr="0076074C">
        <w:rPr>
          <w:rFonts w:ascii="Book Antiqua" w:hAnsi="Book Antiqua"/>
          <w:color w:val="000000"/>
          <w:sz w:val="24"/>
          <w:szCs w:val="24"/>
        </w:rPr>
        <w:t xml:space="preserve">, </w:t>
      </w:r>
      <w:r w:rsidRPr="0076074C">
        <w:rPr>
          <w:rFonts w:ascii="Book Antiqua" w:hAnsi="Book Antiqua"/>
          <w:i/>
          <w:iCs/>
          <w:sz w:val="24"/>
          <w:szCs w:val="24"/>
        </w:rPr>
        <w:t>P</w:t>
      </w:r>
      <w:r w:rsidRPr="0076074C">
        <w:rPr>
          <w:rFonts w:ascii="Book Antiqua" w:hAnsi="Book Antiqua"/>
          <w:color w:val="000000"/>
          <w:sz w:val="24"/>
          <w:szCs w:val="24"/>
        </w:rPr>
        <w:t xml:space="preserve"> = 0.03)</w:t>
      </w:r>
      <w:r w:rsidRPr="0076074C">
        <w:rPr>
          <w:rFonts w:ascii="Book Antiqua" w:hAnsi="Book Antiqua"/>
          <w:sz w:val="24"/>
          <w:szCs w:val="24"/>
        </w:rPr>
        <w:t>, sugars (</w:t>
      </w:r>
      <w:r w:rsidRPr="0076074C">
        <w:rPr>
          <w:rFonts w:ascii="Book Antiqua" w:hAnsi="Book Antiqua"/>
          <w:color w:val="000000"/>
          <w:sz w:val="24"/>
          <w:szCs w:val="24"/>
        </w:rPr>
        <w:t xml:space="preserve">124 </w:t>
      </w:r>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76.2 g</w:t>
        </w:r>
      </w:smartTag>
      <w:r w:rsidRPr="0076074C">
        <w:rPr>
          <w:rFonts w:ascii="Book Antiqua" w:hAnsi="Book Antiqua"/>
          <w:sz w:val="24"/>
          <w:szCs w:val="24"/>
        </w:rPr>
        <w:t xml:space="preserve"> </w:t>
      </w:r>
      <w:r w:rsidRPr="0076074C">
        <w:rPr>
          <w:rFonts w:ascii="Book Antiqua" w:hAnsi="Book Antiqua"/>
          <w:i/>
          <w:sz w:val="24"/>
          <w:szCs w:val="24"/>
        </w:rPr>
        <w:t>vs</w:t>
      </w:r>
      <w:r w:rsidRPr="0076074C">
        <w:rPr>
          <w:rFonts w:ascii="Book Antiqua" w:hAnsi="Book Antiqua"/>
          <w:color w:val="000000"/>
          <w:sz w:val="24"/>
          <w:szCs w:val="24"/>
        </w:rPr>
        <w:t xml:space="preserve"> 157.5 </w:t>
      </w:r>
      <w:r w:rsidRPr="0076074C">
        <w:rPr>
          <w:rFonts w:ascii="Book Antiqua" w:hAnsi="Book Antiqua"/>
          <w:sz w:val="24"/>
          <w:szCs w:val="24"/>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90.4 g</w:t>
        </w:r>
      </w:smartTag>
      <w:r w:rsidRPr="0076074C">
        <w:rPr>
          <w:rFonts w:ascii="Book Antiqua" w:hAnsi="Book Antiqua"/>
          <w:sz w:val="24"/>
          <w:szCs w:val="24"/>
        </w:rPr>
        <w:t xml:space="preserve">, </w:t>
      </w:r>
      <w:r w:rsidRPr="0076074C">
        <w:rPr>
          <w:rFonts w:ascii="Book Antiqua" w:hAnsi="Book Antiqua"/>
          <w:i/>
          <w:iCs/>
          <w:sz w:val="24"/>
          <w:szCs w:val="24"/>
        </w:rPr>
        <w:t>P</w:t>
      </w:r>
      <w:r w:rsidRPr="0076074C">
        <w:rPr>
          <w:rFonts w:ascii="Book Antiqua" w:hAnsi="Book Antiqua"/>
          <w:sz w:val="24"/>
          <w:szCs w:val="24"/>
        </w:rPr>
        <w:t xml:space="preserve"> = 0.01), theobromine (77.8 ± 100 mg </w:t>
      </w:r>
      <w:r w:rsidRPr="0076074C">
        <w:rPr>
          <w:rFonts w:ascii="Book Antiqua" w:hAnsi="Book Antiqua"/>
          <w:i/>
          <w:sz w:val="24"/>
          <w:szCs w:val="24"/>
        </w:rPr>
        <w:t>vs</w:t>
      </w:r>
      <w:r w:rsidRPr="0076074C">
        <w:rPr>
          <w:rFonts w:ascii="Book Antiqua" w:hAnsi="Book Antiqua"/>
          <w:sz w:val="24"/>
          <w:szCs w:val="24"/>
        </w:rPr>
        <w:t xml:space="preserve"> 236.6 ± 244.5 mg, </w:t>
      </w:r>
      <w:r w:rsidRPr="0076074C">
        <w:rPr>
          <w:rFonts w:ascii="Book Antiqua" w:hAnsi="Book Antiqua"/>
          <w:i/>
          <w:iCs/>
          <w:sz w:val="24"/>
          <w:szCs w:val="24"/>
        </w:rPr>
        <w:t>P</w:t>
      </w:r>
      <w:r w:rsidRPr="0076074C">
        <w:rPr>
          <w:rFonts w:ascii="Book Antiqua" w:hAnsi="Book Antiqua"/>
          <w:sz w:val="24"/>
          <w:szCs w:val="24"/>
        </w:rPr>
        <w:t xml:space="preserve"> &lt; 0.00), retinol (474.4 ± 337.1</w:t>
      </w:r>
      <w:r w:rsidRPr="0076074C">
        <w:rPr>
          <w:rFonts w:ascii="Book Antiqua" w:hAnsi="Book Antiqua"/>
          <w:sz w:val="24"/>
          <w:szCs w:val="24"/>
          <w:lang w:eastAsia="zh-CN"/>
        </w:rPr>
        <w:t xml:space="preserve"> </w:t>
      </w:r>
      <w:r w:rsidRPr="0076074C">
        <w:rPr>
          <w:rFonts w:ascii="Book Antiqua" w:hAnsi="Book Antiqua"/>
          <w:color w:val="000000"/>
          <w:sz w:val="24"/>
        </w:rPr>
        <w:t>μ</w:t>
      </w:r>
      <w:r w:rsidRPr="0076074C">
        <w:rPr>
          <w:rFonts w:ascii="Book Antiqua" w:hAnsi="Book Antiqua"/>
          <w:sz w:val="24"/>
          <w:szCs w:val="24"/>
        </w:rPr>
        <w:t xml:space="preserve">g </w:t>
      </w:r>
      <w:r w:rsidRPr="0076074C">
        <w:rPr>
          <w:rFonts w:ascii="Book Antiqua" w:hAnsi="Book Antiqua"/>
          <w:i/>
          <w:sz w:val="24"/>
          <w:szCs w:val="24"/>
        </w:rPr>
        <w:t>vs</w:t>
      </w:r>
      <w:r w:rsidRPr="0076074C">
        <w:rPr>
          <w:rFonts w:ascii="Book Antiqua" w:hAnsi="Book Antiqua"/>
          <w:sz w:val="24"/>
          <w:szCs w:val="24"/>
        </w:rPr>
        <w:t xml:space="preserve"> 832.4 ± 609.6 </w:t>
      </w:r>
      <w:bookmarkStart w:id="324" w:name="OLE_LINK190"/>
      <w:bookmarkStart w:id="325" w:name="OLE_LINK191"/>
      <w:bookmarkStart w:id="326" w:name="OLE_LINK236"/>
      <w:bookmarkStart w:id="327" w:name="OLE_LINK238"/>
      <w:bookmarkStart w:id="328" w:name="OLE_LINK262"/>
      <w:bookmarkStart w:id="329" w:name="OLE_LINK488"/>
      <w:bookmarkStart w:id="330" w:name="OLE_LINK507"/>
      <w:bookmarkStart w:id="331" w:name="OLE_LINK577"/>
      <w:bookmarkStart w:id="332" w:name="OLE_LINK578"/>
      <w:bookmarkStart w:id="333" w:name="OLE_LINK462"/>
      <w:bookmarkStart w:id="334" w:name="OLE_LINK463"/>
      <w:bookmarkStart w:id="335" w:name="OLE_LINK443"/>
      <w:bookmarkStart w:id="336" w:name="OLE_LINK460"/>
      <w:bookmarkStart w:id="337" w:name="OLE_LINK461"/>
      <w:bookmarkStart w:id="338" w:name="OLE_LINK510"/>
      <w:bookmarkStart w:id="339" w:name="OLE_LINK519"/>
      <w:bookmarkStart w:id="340" w:name="OLE_LINK530"/>
      <w:bookmarkStart w:id="341" w:name="OLE_LINK531"/>
      <w:bookmarkStart w:id="342" w:name="OLE_LINK537"/>
      <w:bookmarkStart w:id="343" w:name="OLE_LINK538"/>
      <w:bookmarkStart w:id="344" w:name="OLE_LINK910"/>
      <w:bookmarkStart w:id="345" w:name="OLE_LINK1028"/>
      <w:bookmarkStart w:id="346" w:name="OLE_LINK1065"/>
      <w:bookmarkStart w:id="347" w:name="OLE_LINK883"/>
      <w:bookmarkStart w:id="348" w:name="OLE_LINK963"/>
      <w:bookmarkStart w:id="349" w:name="OLE_LINK984"/>
      <w:bookmarkStart w:id="350" w:name="OLE_LINK996"/>
      <w:bookmarkStart w:id="351" w:name="OLE_LINK1057"/>
      <w:bookmarkStart w:id="352" w:name="OLE_LINK965"/>
      <w:bookmarkStart w:id="353" w:name="OLE_LINK966"/>
      <w:bookmarkStart w:id="354" w:name="OLE_LINK969"/>
      <w:bookmarkStart w:id="355" w:name="OLE_LINK1011"/>
      <w:bookmarkStart w:id="356" w:name="OLE_LINK1317"/>
      <w:bookmarkStart w:id="357" w:name="OLE_LINK1318"/>
      <w:bookmarkStart w:id="358" w:name="OLE_LINK37"/>
      <w:bookmarkStart w:id="359" w:name="OLE_LINK47"/>
      <w:bookmarkStart w:id="360" w:name="OLE_LINK1726"/>
      <w:bookmarkStart w:id="361" w:name="OLE_LINK1748"/>
      <w:bookmarkStart w:id="362" w:name="OLE_LINK1780"/>
      <w:bookmarkStart w:id="363" w:name="OLE_LINK1781"/>
      <w:bookmarkStart w:id="364" w:name="OLE_LINK1796"/>
      <w:bookmarkStart w:id="365" w:name="OLE_LINK1797"/>
      <w:bookmarkStart w:id="366" w:name="OLE_LINK1956"/>
      <w:bookmarkStart w:id="367" w:name="OLE_LINK1957"/>
      <w:bookmarkStart w:id="368" w:name="OLE_LINK1823"/>
      <w:bookmarkStart w:id="369" w:name="OLE_LINK1830"/>
      <w:bookmarkStart w:id="370" w:name="OLE_LINK1831"/>
      <w:bookmarkStart w:id="371" w:name="OLE_LINK1836"/>
      <w:bookmarkStart w:id="372" w:name="OLE_LINK1838"/>
      <w:bookmarkStart w:id="373" w:name="OLE_LINK1859"/>
      <w:bookmarkStart w:id="374" w:name="OLE_LINK1996"/>
      <w:bookmarkStart w:id="375" w:name="OLE_LINK1997"/>
      <w:bookmarkStart w:id="376" w:name="OLE_LINK2213"/>
      <w:bookmarkStart w:id="377" w:name="OLE_LINK2214"/>
      <w:bookmarkStart w:id="378" w:name="OLE_LINK2293"/>
      <w:bookmarkStart w:id="379" w:name="OLE_LINK2558"/>
      <w:bookmarkStart w:id="380" w:name="OLE_LINK2579"/>
      <w:bookmarkStart w:id="381" w:name="OLE_LINK2580"/>
      <w:bookmarkStart w:id="382" w:name="OLE_LINK2564"/>
      <w:bookmarkStart w:id="383" w:name="OLE_LINK2565"/>
      <w:bookmarkStart w:id="384" w:name="OLE_LINK2574"/>
      <w:bookmarkStart w:id="385" w:name="OLE_LINK2790"/>
      <w:bookmarkStart w:id="386" w:name="OLE_LINK2817"/>
      <w:bookmarkStart w:id="387" w:name="OLE_LINK2818"/>
      <w:bookmarkStart w:id="388" w:name="OLE_LINK2798"/>
      <w:bookmarkStart w:id="389" w:name="OLE_LINK2592"/>
      <w:bookmarkStart w:id="390" w:name="OLE_LINK2594"/>
      <w:r w:rsidRPr="0076074C">
        <w:rPr>
          <w:rFonts w:ascii="Book Antiqua" w:hAnsi="Book Antiqua"/>
          <w:color w:val="000000"/>
          <w:sz w:val="24"/>
        </w:rPr>
        <w:t>μ</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76074C">
        <w:rPr>
          <w:rFonts w:ascii="Book Antiqua" w:hAnsi="Book Antiqua"/>
          <w:sz w:val="24"/>
          <w:szCs w:val="24"/>
        </w:rPr>
        <w:t xml:space="preserve">g, </w:t>
      </w:r>
      <w:r w:rsidRPr="0076074C">
        <w:rPr>
          <w:rFonts w:ascii="Book Antiqua" w:hAnsi="Book Antiqua"/>
          <w:i/>
          <w:iCs/>
          <w:sz w:val="24"/>
          <w:szCs w:val="24"/>
        </w:rPr>
        <w:t>P</w:t>
      </w:r>
      <w:r w:rsidRPr="0076074C">
        <w:rPr>
          <w:rFonts w:ascii="Book Antiqua" w:hAnsi="Book Antiqua"/>
          <w:sz w:val="24"/>
          <w:szCs w:val="24"/>
        </w:rPr>
        <w:t xml:space="preserve"> &lt; 0.001) and dietary fibers (26.2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15.4 g</w:t>
        </w:r>
      </w:smartTag>
      <w:r w:rsidRPr="0076074C">
        <w:rPr>
          <w:rFonts w:ascii="Book Antiqua" w:hAnsi="Book Antiqua"/>
          <w:sz w:val="24"/>
          <w:szCs w:val="24"/>
        </w:rPr>
        <w:t xml:space="preserve"> </w:t>
      </w:r>
      <w:r w:rsidRPr="0076074C">
        <w:rPr>
          <w:rFonts w:ascii="Book Antiqua" w:hAnsi="Book Antiqua"/>
          <w:i/>
          <w:sz w:val="24"/>
          <w:szCs w:val="24"/>
        </w:rPr>
        <w:t>vs</w:t>
      </w:r>
      <w:r w:rsidRPr="0076074C">
        <w:rPr>
          <w:rFonts w:ascii="Book Antiqua" w:hAnsi="Book Antiqua"/>
          <w:sz w:val="24"/>
          <w:szCs w:val="24"/>
        </w:rPr>
        <w:t xml:space="preserve"> 30.7 ± </w:t>
      </w:r>
      <w:smartTag w:uri="urn:schemas-microsoft-com:office:smarttags" w:element="chmetcnv">
        <w:smartTagPr>
          <w:attr w:name="UnitName" w:val="in"/>
          <w:attr w:name="SourceValue" w:val="2"/>
          <w:attr w:name="HasSpace" w:val="True"/>
          <w:attr w:name="Negative" w:val="False"/>
          <w:attr w:name="NumberType" w:val="1"/>
          <w:attr w:name="TCSC" w:val="0"/>
        </w:smartTagPr>
        <w:r w:rsidRPr="0076074C">
          <w:rPr>
            <w:rFonts w:ascii="Book Antiqua" w:hAnsi="Book Antiqua"/>
            <w:sz w:val="24"/>
            <w:szCs w:val="24"/>
          </w:rPr>
          <w:t>14 g</w:t>
        </w:r>
      </w:smartTag>
      <w:r w:rsidRPr="0076074C">
        <w:rPr>
          <w:rFonts w:ascii="Book Antiqua" w:hAnsi="Book Antiqua"/>
          <w:sz w:val="24"/>
          <w:szCs w:val="24"/>
        </w:rPr>
        <w:t xml:space="preserve">, </w:t>
      </w:r>
      <w:r w:rsidRPr="0076074C">
        <w:rPr>
          <w:rFonts w:ascii="Book Antiqua" w:hAnsi="Book Antiqua"/>
          <w:i/>
          <w:iCs/>
          <w:sz w:val="24"/>
          <w:szCs w:val="24"/>
        </w:rPr>
        <w:t>P</w:t>
      </w:r>
      <w:r w:rsidRPr="0076074C">
        <w:rPr>
          <w:rFonts w:ascii="Book Antiqua" w:hAnsi="Book Antiqua"/>
          <w:sz w:val="24"/>
          <w:szCs w:val="24"/>
        </w:rPr>
        <w:t xml:space="preserve"> = 0.05) than the controls. Comparisons of the </w:t>
      </w:r>
      <w:r w:rsidRPr="0076074C">
        <w:rPr>
          <w:rFonts w:ascii="Book Antiqua" w:hAnsi="Book Antiqua"/>
          <w:sz w:val="24"/>
          <w:szCs w:val="24"/>
        </w:rPr>
        <w:lastRenderedPageBreak/>
        <w:t>food consumption of the patients without (</w:t>
      </w:r>
      <w:r w:rsidRPr="0076074C">
        <w:rPr>
          <w:rFonts w:ascii="Book Antiqua" w:hAnsi="Book Antiqua"/>
          <w:i/>
          <w:sz w:val="24"/>
          <w:szCs w:val="24"/>
        </w:rPr>
        <w:t>n</w:t>
      </w:r>
      <w:r w:rsidRPr="0076074C">
        <w:rPr>
          <w:rFonts w:ascii="Book Antiqua" w:hAnsi="Book Antiqua"/>
          <w:sz w:val="24"/>
          <w:szCs w:val="24"/>
        </w:rPr>
        <w:t xml:space="preserve"> = 23) and with pouchitis (</w:t>
      </w:r>
      <w:r w:rsidRPr="0076074C">
        <w:rPr>
          <w:rFonts w:ascii="Book Antiqua" w:hAnsi="Book Antiqua"/>
          <w:i/>
          <w:sz w:val="24"/>
          <w:szCs w:val="24"/>
        </w:rPr>
        <w:t>n</w:t>
      </w:r>
      <w:r w:rsidRPr="0076074C">
        <w:rPr>
          <w:rFonts w:ascii="Book Antiqua" w:hAnsi="Book Antiqua"/>
          <w:sz w:val="24"/>
          <w:szCs w:val="24"/>
        </w:rPr>
        <w:t xml:space="preserve"> = 45) showed that the former consumed twice as many fruit servings as the latter (3.6 ± 4.1 servings/d</w:t>
      </w:r>
      <w:r w:rsidRPr="0076074C">
        <w:rPr>
          <w:rFonts w:ascii="Book Antiqua" w:hAnsi="Book Antiqua"/>
          <w:sz w:val="24"/>
          <w:szCs w:val="24"/>
          <w:lang w:eastAsia="zh-CN"/>
        </w:rPr>
        <w:t xml:space="preserve"> </w:t>
      </w:r>
      <w:r w:rsidRPr="0076074C">
        <w:rPr>
          <w:rFonts w:ascii="Book Antiqua" w:hAnsi="Book Antiqua"/>
          <w:i/>
          <w:sz w:val="24"/>
          <w:szCs w:val="24"/>
        </w:rPr>
        <w:t>vs</w:t>
      </w:r>
      <w:r w:rsidRPr="0076074C">
        <w:rPr>
          <w:rFonts w:ascii="Book Antiqua" w:hAnsi="Book Antiqua"/>
          <w:sz w:val="24"/>
          <w:szCs w:val="24"/>
        </w:rPr>
        <w:t xml:space="preserve"> 1.8 ± 1.7 servings/d, respectively, </w:t>
      </w:r>
      <w:r w:rsidRPr="0076074C">
        <w:rPr>
          <w:rFonts w:ascii="Book Antiqua" w:hAnsi="Book Antiqua"/>
          <w:i/>
          <w:iCs/>
          <w:sz w:val="24"/>
          <w:szCs w:val="24"/>
        </w:rPr>
        <w:t>P</w:t>
      </w:r>
      <w:r w:rsidRPr="0076074C">
        <w:rPr>
          <w:rFonts w:ascii="Book Antiqua" w:hAnsi="Book Antiqua"/>
          <w:sz w:val="24"/>
          <w:szCs w:val="24"/>
        </w:rPr>
        <w:t xml:space="preserve"> &lt; 0.05). In addition, the pouchitis patients consumed significantly fewer liposoluble antioxidants, such as cryptoxanthin (399 ± 485</w:t>
      </w:r>
      <w:r w:rsidRPr="0076074C">
        <w:rPr>
          <w:rFonts w:ascii="Book Antiqua" w:hAnsi="Book Antiqua"/>
          <w:sz w:val="24"/>
          <w:szCs w:val="24"/>
          <w:lang w:eastAsia="zh-CN"/>
        </w:rPr>
        <w:t xml:space="preserve"> </w:t>
      </w:r>
      <w:r w:rsidRPr="0076074C">
        <w:rPr>
          <w:rFonts w:ascii="Book Antiqua" w:hAnsi="Book Antiqua"/>
          <w:color w:val="000000"/>
          <w:sz w:val="24"/>
        </w:rPr>
        <w:t>μ</w:t>
      </w:r>
      <w:r w:rsidRPr="0076074C">
        <w:rPr>
          <w:rFonts w:ascii="Book Antiqua" w:hAnsi="Book Antiqua"/>
          <w:sz w:val="24"/>
          <w:szCs w:val="24"/>
        </w:rPr>
        <w:t xml:space="preserve">g </w:t>
      </w:r>
      <w:r w:rsidRPr="0076074C">
        <w:rPr>
          <w:rFonts w:ascii="Book Antiqua" w:hAnsi="Book Antiqua"/>
          <w:i/>
          <w:sz w:val="24"/>
          <w:szCs w:val="24"/>
        </w:rPr>
        <w:t>vs</w:t>
      </w:r>
      <w:r w:rsidRPr="0076074C">
        <w:rPr>
          <w:rFonts w:ascii="Book Antiqua" w:hAnsi="Book Antiqua"/>
          <w:sz w:val="24"/>
          <w:szCs w:val="24"/>
        </w:rPr>
        <w:t xml:space="preserve"> 890.1 ± 1296.8 </w:t>
      </w:r>
      <w:r w:rsidRPr="0076074C">
        <w:rPr>
          <w:rFonts w:ascii="Book Antiqua" w:hAnsi="Book Antiqua"/>
          <w:color w:val="000000"/>
          <w:sz w:val="24"/>
        </w:rPr>
        <w:t>μ</w:t>
      </w:r>
      <w:r w:rsidRPr="0076074C">
        <w:rPr>
          <w:rFonts w:ascii="Book Antiqua" w:hAnsi="Book Antiqua"/>
          <w:sz w:val="24"/>
          <w:szCs w:val="24"/>
        </w:rPr>
        <w:t xml:space="preserve">g, </w:t>
      </w:r>
      <w:r w:rsidRPr="0076074C">
        <w:rPr>
          <w:rFonts w:ascii="Book Antiqua" w:hAnsi="Book Antiqua"/>
          <w:i/>
          <w:iCs/>
          <w:sz w:val="24"/>
          <w:szCs w:val="24"/>
        </w:rPr>
        <w:t>P</w:t>
      </w:r>
      <w:r w:rsidRPr="0076074C">
        <w:rPr>
          <w:rFonts w:ascii="Book Antiqua" w:hAnsi="Book Antiqua"/>
          <w:sz w:val="24"/>
          <w:szCs w:val="24"/>
        </w:rPr>
        <w:t xml:space="preserve">&lt; 0.05) and lycopene (6533.1 ± 6065.7 </w:t>
      </w:r>
      <w:r w:rsidRPr="0076074C">
        <w:rPr>
          <w:rFonts w:ascii="Book Antiqua" w:hAnsi="Book Antiqua"/>
          <w:i/>
          <w:sz w:val="24"/>
          <w:szCs w:val="24"/>
        </w:rPr>
        <w:t>vs</w:t>
      </w:r>
      <w:r w:rsidRPr="0076074C">
        <w:rPr>
          <w:rFonts w:ascii="Book Antiqua" w:hAnsi="Book Antiqua"/>
          <w:sz w:val="24"/>
          <w:szCs w:val="24"/>
        </w:rPr>
        <w:t xml:space="preserve"> 10725.7 ± 10065.9</w:t>
      </w:r>
      <w:r w:rsidRPr="0076074C">
        <w:rPr>
          <w:rFonts w:ascii="Book Antiqua" w:hAnsi="Book Antiqua"/>
          <w:sz w:val="24"/>
          <w:szCs w:val="24"/>
          <w:lang w:eastAsia="zh-CN"/>
        </w:rPr>
        <w:t xml:space="preserve"> </w:t>
      </w:r>
      <w:r w:rsidRPr="0076074C">
        <w:rPr>
          <w:rFonts w:ascii="Book Antiqua" w:hAnsi="Book Antiqua"/>
          <w:color w:val="000000"/>
          <w:sz w:val="24"/>
        </w:rPr>
        <w:t>μ</w:t>
      </w:r>
      <w:r w:rsidRPr="0076074C">
        <w:rPr>
          <w:rFonts w:ascii="Book Antiqua" w:hAnsi="Book Antiqua"/>
          <w:sz w:val="24"/>
          <w:szCs w:val="24"/>
        </w:rPr>
        <w:t xml:space="preserve">g, </w:t>
      </w:r>
      <w:r w:rsidRPr="0076074C">
        <w:rPr>
          <w:rFonts w:ascii="Book Antiqua" w:hAnsi="Book Antiqua"/>
          <w:i/>
          <w:iCs/>
          <w:sz w:val="24"/>
          <w:szCs w:val="24"/>
        </w:rPr>
        <w:t>P</w:t>
      </w:r>
      <w:r w:rsidRPr="0076074C">
        <w:rPr>
          <w:rFonts w:ascii="Book Antiqua" w:hAnsi="Book Antiqua"/>
          <w:sz w:val="24"/>
          <w:szCs w:val="24"/>
        </w:rPr>
        <w:t xml:space="preserve"> &lt; 0.05), and less vitamin A (893.3 ± 516</w:t>
      </w:r>
      <w:r w:rsidRPr="0076074C">
        <w:rPr>
          <w:rFonts w:ascii="Book Antiqua" w:hAnsi="Book Antiqua"/>
          <w:sz w:val="24"/>
          <w:szCs w:val="24"/>
          <w:lang w:eastAsia="zh-CN"/>
        </w:rPr>
        <w:t xml:space="preserve"> </w:t>
      </w:r>
      <w:r w:rsidRPr="0076074C">
        <w:rPr>
          <w:rFonts w:ascii="Book Antiqua" w:hAnsi="Book Antiqua"/>
          <w:sz w:val="24"/>
          <w:szCs w:val="24"/>
        </w:rPr>
        <w:t xml:space="preserve">μg </w:t>
      </w:r>
      <w:r w:rsidRPr="0076074C">
        <w:rPr>
          <w:rFonts w:ascii="Book Antiqua" w:hAnsi="Book Antiqua"/>
          <w:i/>
          <w:sz w:val="24"/>
          <w:szCs w:val="24"/>
        </w:rPr>
        <w:t>vs</w:t>
      </w:r>
      <w:r w:rsidRPr="0076074C">
        <w:rPr>
          <w:rFonts w:ascii="Book Antiqua" w:hAnsi="Book Antiqua"/>
          <w:sz w:val="24"/>
          <w:szCs w:val="24"/>
        </w:rPr>
        <w:t xml:space="preserve"> 1237.5 ± 728 μg, </w:t>
      </w:r>
      <w:r w:rsidRPr="0076074C">
        <w:rPr>
          <w:rFonts w:ascii="Book Antiqua" w:hAnsi="Book Antiqua"/>
          <w:i/>
          <w:iCs/>
          <w:sz w:val="24"/>
          <w:szCs w:val="24"/>
        </w:rPr>
        <w:t>P</w:t>
      </w:r>
      <w:r w:rsidRPr="0076074C">
        <w:rPr>
          <w:rFonts w:ascii="Book Antiqua" w:hAnsi="Book Antiqua"/>
          <w:sz w:val="24"/>
          <w:szCs w:val="24"/>
        </w:rPr>
        <w:t xml:space="preserve"> &lt; 0.05) and vitamin C (153.3 ± 130 mg </w:t>
      </w:r>
      <w:r w:rsidRPr="0076074C">
        <w:rPr>
          <w:rFonts w:ascii="Book Antiqua" w:hAnsi="Book Antiqua"/>
          <w:i/>
          <w:sz w:val="24"/>
          <w:szCs w:val="24"/>
        </w:rPr>
        <w:t>vs</w:t>
      </w:r>
      <w:r w:rsidRPr="0076074C">
        <w:rPr>
          <w:rFonts w:ascii="Book Antiqua" w:hAnsi="Book Antiqua"/>
          <w:sz w:val="24"/>
          <w:szCs w:val="24"/>
        </w:rPr>
        <w:t xml:space="preserve"> 285.3 ± 326.3 mg, </w:t>
      </w:r>
      <w:r w:rsidRPr="0076074C">
        <w:rPr>
          <w:rFonts w:ascii="Book Antiqua" w:hAnsi="Book Antiqua"/>
          <w:i/>
          <w:iCs/>
          <w:sz w:val="24"/>
          <w:szCs w:val="24"/>
        </w:rPr>
        <w:t xml:space="preserve">P </w:t>
      </w:r>
      <w:r w:rsidRPr="0076074C">
        <w:rPr>
          <w:rFonts w:ascii="Book Antiqua" w:hAnsi="Book Antiqua"/>
          <w:sz w:val="24"/>
          <w:szCs w:val="24"/>
        </w:rPr>
        <w:t>&lt; 0.05) than the patients without pouchitis. The mean BMI of the pouchitis patients was significantly lower than the BMI of the patients with a normal pouch: 22.6</w:t>
      </w:r>
      <w:r w:rsidRPr="0076074C">
        <w:rPr>
          <w:rFonts w:ascii="Book Antiqua" w:hAnsi="Book Antiqua"/>
          <w:sz w:val="24"/>
          <w:szCs w:val="24"/>
          <w:lang w:eastAsia="zh-CN"/>
        </w:rPr>
        <w:t xml:space="preserve"> </w:t>
      </w:r>
      <w:r w:rsidRPr="0076074C">
        <w:rPr>
          <w:rFonts w:ascii="Book Antiqua" w:hAnsi="Book Antiqua"/>
          <w:sz w:val="24"/>
          <w:szCs w:val="24"/>
        </w:rPr>
        <w:t>±</w:t>
      </w:r>
      <w:r w:rsidRPr="0076074C">
        <w:rPr>
          <w:rFonts w:ascii="Book Antiqua" w:hAnsi="Book Antiqua"/>
          <w:sz w:val="24"/>
          <w:szCs w:val="24"/>
          <w:lang w:eastAsia="zh-CN"/>
        </w:rPr>
        <w:t xml:space="preserve"> </w:t>
      </w:r>
      <w:r w:rsidRPr="0076074C">
        <w:rPr>
          <w:rFonts w:ascii="Book Antiqua" w:hAnsi="Book Antiqua"/>
          <w:sz w:val="24"/>
          <w:szCs w:val="24"/>
        </w:rPr>
        <w:t xml:space="preserve">3.2 </w:t>
      </w:r>
      <w:r w:rsidRPr="0076074C">
        <w:rPr>
          <w:rFonts w:ascii="Book Antiqua" w:hAnsi="Book Antiqua"/>
          <w:i/>
          <w:sz w:val="24"/>
          <w:szCs w:val="24"/>
        </w:rPr>
        <w:t>vs</w:t>
      </w:r>
      <w:r w:rsidRPr="0076074C">
        <w:rPr>
          <w:rFonts w:ascii="Book Antiqua" w:hAnsi="Book Antiqua"/>
          <w:sz w:val="24"/>
          <w:szCs w:val="24"/>
        </w:rPr>
        <w:t xml:space="preserve"> 27</w:t>
      </w:r>
      <w:r w:rsidRPr="0076074C">
        <w:rPr>
          <w:rFonts w:ascii="Book Antiqua" w:hAnsi="Book Antiqua"/>
          <w:sz w:val="24"/>
          <w:szCs w:val="24"/>
          <w:lang w:eastAsia="zh-CN"/>
        </w:rPr>
        <w:t xml:space="preserve"> </w:t>
      </w:r>
      <w:r w:rsidRPr="0076074C">
        <w:rPr>
          <w:rFonts w:ascii="Book Antiqua" w:hAnsi="Book Antiqua"/>
          <w:sz w:val="24"/>
          <w:szCs w:val="24"/>
        </w:rPr>
        <w:t>±</w:t>
      </w:r>
      <w:r w:rsidRPr="0076074C">
        <w:rPr>
          <w:rFonts w:ascii="Book Antiqua" w:hAnsi="Book Antiqua"/>
          <w:sz w:val="24"/>
          <w:szCs w:val="24"/>
          <w:lang w:eastAsia="zh-CN"/>
        </w:rPr>
        <w:t xml:space="preserve"> </w:t>
      </w:r>
      <w:r w:rsidRPr="0076074C">
        <w:rPr>
          <w:rFonts w:ascii="Book Antiqua" w:hAnsi="Book Antiqua"/>
          <w:sz w:val="24"/>
          <w:szCs w:val="24"/>
        </w:rPr>
        <w:t>4.9 (</w:t>
      </w:r>
      <w:r w:rsidRPr="0076074C">
        <w:rPr>
          <w:rFonts w:ascii="Book Antiqua" w:hAnsi="Book Antiqua"/>
          <w:i/>
          <w:sz w:val="24"/>
          <w:szCs w:val="24"/>
          <w:lang w:eastAsia="zh-CN"/>
        </w:rPr>
        <w:t>P</w:t>
      </w:r>
      <w:r w:rsidRPr="0076074C">
        <w:rPr>
          <w:rFonts w:ascii="Book Antiqua" w:hAnsi="Book Antiqua"/>
          <w:sz w:val="24"/>
          <w:szCs w:val="24"/>
        </w:rPr>
        <w:t xml:space="preserve"> &lt; 0.001). </w:t>
      </w:r>
    </w:p>
    <w:p w:rsidR="00747422" w:rsidRPr="0076074C" w:rsidRDefault="00747422">
      <w:pPr>
        <w:snapToGrid w:val="0"/>
        <w:spacing w:after="0" w:line="360" w:lineRule="auto"/>
        <w:jc w:val="both"/>
        <w:rPr>
          <w:rFonts w:ascii="Book Antiqua" w:hAnsi="Book Antiqua"/>
          <w:sz w:val="24"/>
          <w:szCs w:val="24"/>
          <w:lang w:eastAsia="zh-CN"/>
        </w:rPr>
      </w:pPr>
    </w:p>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b/>
          <w:sz w:val="24"/>
          <w:szCs w:val="24"/>
        </w:rPr>
        <w:t>CONCLUSION:</w:t>
      </w:r>
      <w:r w:rsidRPr="0076074C">
        <w:rPr>
          <w:rFonts w:ascii="Book Antiqua" w:hAnsi="Book Antiqua"/>
          <w:sz w:val="24"/>
          <w:szCs w:val="24"/>
        </w:rPr>
        <w:t xml:space="preserve"> Decreased consumption of antioxidants by patients with pouchitis may expose them to the effects of inflammatory and oxidative stress and contribute to the development of pouchitis. </w:t>
      </w:r>
    </w:p>
    <w:p w:rsidR="00747422" w:rsidRPr="0076074C" w:rsidRDefault="00747422">
      <w:pPr>
        <w:snapToGrid w:val="0"/>
        <w:spacing w:after="0" w:line="360" w:lineRule="auto"/>
        <w:jc w:val="both"/>
        <w:rPr>
          <w:rFonts w:ascii="Book Antiqua" w:hAnsi="Book Antiqua"/>
          <w:sz w:val="24"/>
          <w:szCs w:val="24"/>
          <w:lang w:eastAsia="zh-CN"/>
        </w:rPr>
      </w:pPr>
    </w:p>
    <w:p w:rsidR="00747422" w:rsidRPr="0076074C" w:rsidRDefault="00747422">
      <w:pPr>
        <w:adjustRightInd w:val="0"/>
        <w:snapToGrid w:val="0"/>
        <w:spacing w:after="0" w:line="360" w:lineRule="auto"/>
        <w:rPr>
          <w:rFonts w:ascii="Book Antiqua" w:hAnsi="Book Antiqua"/>
          <w:sz w:val="24"/>
        </w:rPr>
      </w:pPr>
      <w:bookmarkStart w:id="391" w:name="OLE_LINK98"/>
      <w:bookmarkStart w:id="392" w:name="OLE_LINK156"/>
      <w:bookmarkStart w:id="393" w:name="OLE_LINK196"/>
      <w:bookmarkStart w:id="394" w:name="OLE_LINK217"/>
      <w:bookmarkStart w:id="395" w:name="OLE_LINK242"/>
      <w:bookmarkStart w:id="396" w:name="OLE_LINK247"/>
      <w:bookmarkStart w:id="397" w:name="OLE_LINK311"/>
      <w:bookmarkStart w:id="398" w:name="OLE_LINK312"/>
      <w:bookmarkStart w:id="399" w:name="OLE_LINK325"/>
      <w:bookmarkStart w:id="400" w:name="OLE_LINK330"/>
      <w:bookmarkStart w:id="401" w:name="OLE_LINK513"/>
      <w:bookmarkStart w:id="402" w:name="OLE_LINK514"/>
      <w:bookmarkStart w:id="403" w:name="OLE_LINK464"/>
      <w:bookmarkStart w:id="404" w:name="OLE_LINK465"/>
      <w:bookmarkStart w:id="405" w:name="OLE_LINK466"/>
      <w:bookmarkStart w:id="406" w:name="OLE_LINK470"/>
      <w:bookmarkStart w:id="407" w:name="OLE_LINK471"/>
      <w:bookmarkStart w:id="408" w:name="OLE_LINK472"/>
      <w:bookmarkStart w:id="409" w:name="OLE_LINK474"/>
      <w:bookmarkStart w:id="410" w:name="OLE_LINK512"/>
      <w:bookmarkStart w:id="411" w:name="OLE_LINK800"/>
      <w:bookmarkStart w:id="412" w:name="OLE_LINK982"/>
      <w:bookmarkStart w:id="413" w:name="OLE_LINK1027"/>
      <w:bookmarkStart w:id="414" w:name="OLE_LINK504"/>
      <w:bookmarkStart w:id="415" w:name="OLE_LINK546"/>
      <w:bookmarkStart w:id="416" w:name="OLE_LINK547"/>
      <w:bookmarkStart w:id="417" w:name="OLE_LINK575"/>
      <w:bookmarkStart w:id="418" w:name="OLE_LINK640"/>
      <w:bookmarkStart w:id="419" w:name="OLE_LINK672"/>
      <w:bookmarkStart w:id="420" w:name="OLE_LINK714"/>
      <w:bookmarkStart w:id="421" w:name="OLE_LINK651"/>
      <w:bookmarkStart w:id="422" w:name="OLE_LINK652"/>
      <w:bookmarkStart w:id="423" w:name="OLE_LINK744"/>
      <w:bookmarkStart w:id="424" w:name="OLE_LINK758"/>
      <w:bookmarkStart w:id="425" w:name="OLE_LINK787"/>
      <w:bookmarkStart w:id="426" w:name="OLE_LINK807"/>
      <w:bookmarkStart w:id="427" w:name="OLE_LINK820"/>
      <w:bookmarkStart w:id="428" w:name="OLE_LINK862"/>
      <w:bookmarkStart w:id="429" w:name="OLE_LINK879"/>
      <w:bookmarkStart w:id="430" w:name="OLE_LINK906"/>
      <w:bookmarkStart w:id="431" w:name="OLE_LINK928"/>
      <w:bookmarkStart w:id="432" w:name="OLE_LINK960"/>
      <w:bookmarkStart w:id="433" w:name="OLE_LINK861"/>
      <w:bookmarkStart w:id="434" w:name="OLE_LINK983"/>
      <w:bookmarkStart w:id="435" w:name="OLE_LINK1334"/>
      <w:bookmarkStart w:id="436" w:name="OLE_LINK1029"/>
      <w:bookmarkStart w:id="437" w:name="OLE_LINK1060"/>
      <w:bookmarkStart w:id="438" w:name="OLE_LINK1061"/>
      <w:bookmarkStart w:id="439" w:name="OLE_LINK1348"/>
      <w:bookmarkStart w:id="440" w:name="OLE_LINK1086"/>
      <w:bookmarkStart w:id="441" w:name="OLE_LINK1100"/>
      <w:bookmarkStart w:id="442" w:name="OLE_LINK1125"/>
      <w:bookmarkStart w:id="443" w:name="OLE_LINK1163"/>
      <w:bookmarkStart w:id="444" w:name="OLE_LINK1193"/>
      <w:bookmarkStart w:id="445" w:name="OLE_LINK1219"/>
      <w:bookmarkStart w:id="446" w:name="OLE_LINK1247"/>
      <w:bookmarkStart w:id="447" w:name="OLE_LINK1284"/>
      <w:bookmarkStart w:id="448" w:name="OLE_LINK1313"/>
      <w:bookmarkStart w:id="449" w:name="OLE_LINK1361"/>
      <w:bookmarkStart w:id="450" w:name="OLE_LINK1384"/>
      <w:bookmarkStart w:id="451" w:name="OLE_LINK1403"/>
      <w:bookmarkStart w:id="452" w:name="OLE_LINK1437"/>
      <w:bookmarkStart w:id="453" w:name="OLE_LINK1454"/>
      <w:bookmarkStart w:id="454" w:name="OLE_LINK1480"/>
      <w:bookmarkStart w:id="455" w:name="OLE_LINK1504"/>
      <w:bookmarkStart w:id="456" w:name="OLE_LINK1516"/>
      <w:bookmarkStart w:id="457" w:name="OLE_LINK135"/>
      <w:bookmarkStart w:id="458" w:name="OLE_LINK216"/>
      <w:bookmarkStart w:id="459" w:name="OLE_LINK259"/>
      <w:bookmarkStart w:id="460" w:name="OLE_LINK1186"/>
      <w:bookmarkStart w:id="461" w:name="OLE_LINK1265"/>
      <w:bookmarkStart w:id="462" w:name="OLE_LINK1373"/>
      <w:bookmarkStart w:id="463" w:name="OLE_LINK1478"/>
      <w:bookmarkStart w:id="464" w:name="OLE_LINK1644"/>
      <w:bookmarkStart w:id="465" w:name="OLE_LINK1884"/>
      <w:bookmarkStart w:id="466" w:name="OLE_LINK1885"/>
      <w:bookmarkStart w:id="467" w:name="OLE_LINK1538"/>
      <w:bookmarkStart w:id="468" w:name="OLE_LINK1539"/>
      <w:bookmarkStart w:id="469" w:name="OLE_LINK1543"/>
      <w:bookmarkStart w:id="470" w:name="OLE_LINK1549"/>
      <w:bookmarkStart w:id="471" w:name="OLE_LINK1778"/>
      <w:bookmarkStart w:id="472" w:name="OLE_LINK1756"/>
      <w:bookmarkStart w:id="473" w:name="OLE_LINK1776"/>
      <w:bookmarkStart w:id="474" w:name="OLE_LINK1777"/>
      <w:bookmarkStart w:id="475" w:name="OLE_LINK1868"/>
      <w:bookmarkStart w:id="476" w:name="OLE_LINK1744"/>
      <w:bookmarkStart w:id="477" w:name="OLE_LINK1817"/>
      <w:bookmarkStart w:id="478" w:name="OLE_LINK1835"/>
      <w:bookmarkStart w:id="479" w:name="OLE_LINK1866"/>
      <w:bookmarkStart w:id="480" w:name="OLE_LINK1882"/>
      <w:bookmarkStart w:id="481" w:name="OLE_LINK1901"/>
      <w:bookmarkStart w:id="482" w:name="OLE_LINK1902"/>
      <w:bookmarkStart w:id="483" w:name="OLE_LINK2013"/>
      <w:bookmarkStart w:id="484" w:name="OLE_LINK1894"/>
      <w:bookmarkStart w:id="485" w:name="OLE_LINK1929"/>
      <w:bookmarkStart w:id="486" w:name="OLE_LINK1941"/>
      <w:bookmarkStart w:id="487" w:name="OLE_LINK1995"/>
      <w:bookmarkStart w:id="488" w:name="OLE_LINK1938"/>
      <w:bookmarkStart w:id="489" w:name="OLE_LINK2081"/>
      <w:bookmarkStart w:id="490" w:name="OLE_LINK2082"/>
      <w:bookmarkStart w:id="491" w:name="OLE_LINK2292"/>
      <w:bookmarkStart w:id="492" w:name="OLE_LINK1931"/>
      <w:bookmarkStart w:id="493" w:name="OLE_LINK1964"/>
      <w:bookmarkStart w:id="494" w:name="OLE_LINK2020"/>
      <w:bookmarkStart w:id="495" w:name="OLE_LINK2071"/>
      <w:bookmarkStart w:id="496" w:name="OLE_LINK2134"/>
      <w:bookmarkStart w:id="497" w:name="OLE_LINK2265"/>
      <w:bookmarkStart w:id="498" w:name="OLE_LINK2562"/>
      <w:bookmarkStart w:id="499" w:name="OLE_LINK1923"/>
      <w:bookmarkStart w:id="500" w:name="OLE_LINK2192"/>
      <w:bookmarkStart w:id="501" w:name="OLE_LINK2110"/>
      <w:bookmarkStart w:id="502" w:name="OLE_LINK2445"/>
      <w:bookmarkStart w:id="503" w:name="OLE_LINK2446"/>
      <w:bookmarkStart w:id="504" w:name="OLE_LINK2169"/>
      <w:bookmarkStart w:id="505" w:name="OLE_LINK2190"/>
      <w:bookmarkStart w:id="506" w:name="OLE_LINK2331"/>
      <w:bookmarkStart w:id="507" w:name="OLE_LINK2345"/>
      <w:bookmarkStart w:id="508" w:name="OLE_LINK2467"/>
      <w:bookmarkStart w:id="509" w:name="OLE_LINK2484"/>
      <w:bookmarkStart w:id="510" w:name="OLE_LINK2157"/>
      <w:bookmarkStart w:id="511" w:name="OLE_LINK2221"/>
      <w:bookmarkStart w:id="512" w:name="OLE_LINK2252"/>
      <w:bookmarkStart w:id="513" w:name="OLE_LINK2348"/>
      <w:bookmarkStart w:id="514" w:name="OLE_LINK2451"/>
      <w:bookmarkStart w:id="515" w:name="OLE_LINK2627"/>
      <w:bookmarkStart w:id="516" w:name="OLE_LINK2482"/>
      <w:bookmarkStart w:id="517" w:name="OLE_LINK2663"/>
      <w:bookmarkStart w:id="518" w:name="OLE_LINK2761"/>
      <w:bookmarkStart w:id="519" w:name="OLE_LINK2856"/>
      <w:bookmarkStart w:id="520" w:name="OLE_LINK2993"/>
      <w:bookmarkStart w:id="521" w:name="OLE_LINK2643"/>
      <w:bookmarkStart w:id="522" w:name="OLE_LINK2583"/>
      <w:bookmarkStart w:id="523" w:name="OLE_LINK2762"/>
      <w:bookmarkStart w:id="524" w:name="OLE_LINK2962"/>
      <w:bookmarkStart w:id="525" w:name="OLE_LINK2582"/>
      <w:r w:rsidRPr="0076074C">
        <w:rPr>
          <w:rFonts w:ascii="Book Antiqua" w:hAnsi="Book Antiqua"/>
          <w:sz w:val="24"/>
        </w:rPr>
        <w:t xml:space="preserve">© 2013 Baishideng. All rights reserved. </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rsidR="00747422" w:rsidRPr="0076074C" w:rsidRDefault="00747422">
      <w:pPr>
        <w:snapToGrid w:val="0"/>
        <w:spacing w:after="0" w:line="360" w:lineRule="auto"/>
        <w:jc w:val="both"/>
        <w:rPr>
          <w:rFonts w:ascii="Book Antiqua" w:hAnsi="Book Antiqua"/>
          <w:sz w:val="24"/>
          <w:szCs w:val="24"/>
          <w:lang w:eastAsia="zh-CN"/>
        </w:rPr>
      </w:pP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b/>
          <w:bCs/>
          <w:sz w:val="24"/>
          <w:szCs w:val="24"/>
        </w:rPr>
        <w:t>Key</w:t>
      </w:r>
      <w:r w:rsidRPr="0076074C">
        <w:rPr>
          <w:rFonts w:ascii="Book Antiqua" w:hAnsi="Book Antiqua"/>
          <w:b/>
          <w:bCs/>
          <w:sz w:val="24"/>
          <w:szCs w:val="24"/>
          <w:lang w:eastAsia="zh-CN"/>
        </w:rPr>
        <w:t xml:space="preserve"> </w:t>
      </w:r>
      <w:r w:rsidRPr="0076074C">
        <w:rPr>
          <w:rFonts w:ascii="Book Antiqua" w:hAnsi="Book Antiqua"/>
          <w:b/>
          <w:bCs/>
          <w:sz w:val="24"/>
          <w:szCs w:val="24"/>
        </w:rPr>
        <w:t>words</w:t>
      </w:r>
      <w:r w:rsidRPr="0076074C">
        <w:rPr>
          <w:rFonts w:ascii="Book Antiqua" w:hAnsi="Book Antiqua"/>
          <w:sz w:val="24"/>
          <w:szCs w:val="24"/>
        </w:rPr>
        <w:t xml:space="preserve">: Ulcerative colitis; Dietary reference intake; Body mass index; Ileal-pouch anal anastomosis; Pouch surgery; Food frequency questionnaire </w:t>
      </w:r>
    </w:p>
    <w:p w:rsidR="00747422" w:rsidRPr="0076074C" w:rsidRDefault="00747422">
      <w:pPr>
        <w:snapToGrid w:val="0"/>
        <w:spacing w:after="0" w:line="360" w:lineRule="auto"/>
        <w:jc w:val="both"/>
        <w:rPr>
          <w:rFonts w:ascii="Book Antiqua" w:hAnsi="Book Antiqua"/>
          <w:sz w:val="24"/>
          <w:szCs w:val="24"/>
        </w:rPr>
      </w:pP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b/>
          <w:bCs/>
          <w:sz w:val="24"/>
          <w:szCs w:val="24"/>
        </w:rPr>
        <w:t>Core tip:</w:t>
      </w:r>
      <w:r w:rsidRPr="0076074C">
        <w:rPr>
          <w:rFonts w:ascii="Book Antiqua" w:hAnsi="Book Antiqua"/>
          <w:sz w:val="24"/>
          <w:szCs w:val="24"/>
        </w:rPr>
        <w:t xml:space="preserve"> The diet of patients who had pouch surgery differed significantly from that of healthy individuals.</w:t>
      </w:r>
      <w:r w:rsidRPr="0076074C">
        <w:rPr>
          <w:rFonts w:ascii="Book Antiqua" w:hAnsi="Book Antiqua"/>
          <w:color w:val="000000"/>
          <w:sz w:val="24"/>
          <w:szCs w:val="24"/>
        </w:rPr>
        <w:t xml:space="preserve"> Patients with pouchitis consumed significantly fewer fruit servings</w:t>
      </w:r>
      <w:r w:rsidRPr="0076074C">
        <w:rPr>
          <w:rFonts w:ascii="Book Antiqua" w:hAnsi="Book Antiqua"/>
          <w:color w:val="231F20"/>
          <w:sz w:val="24"/>
          <w:szCs w:val="24"/>
        </w:rPr>
        <w:t xml:space="preserve"> </w:t>
      </w:r>
      <w:r w:rsidRPr="0076074C">
        <w:rPr>
          <w:rFonts w:ascii="Book Antiqua" w:hAnsi="Book Antiqua"/>
          <w:color w:val="000000"/>
          <w:sz w:val="24"/>
          <w:szCs w:val="24"/>
        </w:rPr>
        <w:t xml:space="preserve">and antioxidants than patients with normal pouches, thus possibly exposing the former </w:t>
      </w:r>
      <w:r w:rsidRPr="0076074C">
        <w:rPr>
          <w:rFonts w:ascii="Book Antiqua" w:hAnsi="Book Antiqua"/>
          <w:color w:val="231F20"/>
          <w:sz w:val="24"/>
          <w:szCs w:val="24"/>
        </w:rPr>
        <w:t>to inflammatory and oxidative stress.</w:t>
      </w:r>
      <w:r w:rsidRPr="0076074C">
        <w:rPr>
          <w:rFonts w:ascii="Book Antiqua" w:hAnsi="Book Antiqua"/>
          <w:sz w:val="24"/>
          <w:szCs w:val="24"/>
        </w:rPr>
        <w:t xml:space="preserve"> The body mass index of patients with pouchitis was significantly lower than patients with normal pouches, probably as a </w:t>
      </w:r>
      <w:r w:rsidRPr="0076074C">
        <w:rPr>
          <w:rFonts w:ascii="Book Antiqua" w:hAnsi="Book Antiqua"/>
          <w:color w:val="231F20"/>
          <w:sz w:val="24"/>
          <w:szCs w:val="24"/>
        </w:rPr>
        <w:t>result of the continuous inflammatory burden.</w:t>
      </w:r>
    </w:p>
    <w:p w:rsidR="00747422" w:rsidRPr="0076074C" w:rsidRDefault="00747422">
      <w:pPr>
        <w:autoSpaceDE w:val="0"/>
        <w:autoSpaceDN w:val="0"/>
        <w:adjustRightInd w:val="0"/>
        <w:snapToGrid w:val="0"/>
        <w:spacing w:after="0" w:line="360" w:lineRule="auto"/>
        <w:jc w:val="both"/>
        <w:rPr>
          <w:rFonts w:ascii="Book Antiqua" w:hAnsi="Book Antiqua"/>
          <w:sz w:val="24"/>
          <w:szCs w:val="24"/>
          <w:lang w:eastAsia="zh-CN"/>
        </w:rPr>
      </w:pPr>
    </w:p>
    <w:p w:rsidR="00747422" w:rsidRPr="0076074C" w:rsidRDefault="00747422">
      <w:pPr>
        <w:adjustRightInd w:val="0"/>
        <w:snapToGrid w:val="0"/>
        <w:spacing w:after="0" w:line="360" w:lineRule="auto"/>
        <w:ind w:rightChars="-506" w:right="-1113"/>
        <w:rPr>
          <w:rFonts w:ascii="Book Antiqua" w:hAnsi="Book Antiqua"/>
          <w:sz w:val="24"/>
        </w:rPr>
      </w:pPr>
      <w:r w:rsidRPr="0076074C">
        <w:rPr>
          <w:rFonts w:ascii="Book Antiqua" w:hAnsi="Book Antiqua"/>
          <w:sz w:val="24"/>
          <w:szCs w:val="24"/>
        </w:rPr>
        <w:t>Ianco</w:t>
      </w:r>
      <w:r w:rsidRPr="0076074C">
        <w:rPr>
          <w:rFonts w:ascii="Book Antiqua" w:hAnsi="Book Antiqua"/>
          <w:sz w:val="24"/>
          <w:szCs w:val="24"/>
          <w:lang w:eastAsia="zh-CN"/>
        </w:rPr>
        <w:t xml:space="preserve"> </w:t>
      </w:r>
      <w:r w:rsidRPr="0076074C">
        <w:rPr>
          <w:rFonts w:ascii="Book Antiqua" w:hAnsi="Book Antiqua"/>
          <w:sz w:val="24"/>
          <w:szCs w:val="24"/>
        </w:rPr>
        <w:t>O, Tulchinsky H, Lusthaus M, Ofer A, Santo E, Vaisman N, Dotan</w:t>
      </w:r>
      <w:r w:rsidRPr="0076074C">
        <w:rPr>
          <w:rFonts w:ascii="Book Antiqua" w:hAnsi="Book Antiqua"/>
          <w:sz w:val="24"/>
          <w:szCs w:val="24"/>
          <w:lang w:eastAsia="zh-CN"/>
        </w:rPr>
        <w:t xml:space="preserve"> </w:t>
      </w:r>
      <w:r w:rsidRPr="0076074C">
        <w:rPr>
          <w:rFonts w:ascii="Book Antiqua" w:hAnsi="Book Antiqua"/>
          <w:sz w:val="24"/>
          <w:szCs w:val="24"/>
        </w:rPr>
        <w:t>I</w:t>
      </w:r>
      <w:r w:rsidRPr="0076074C">
        <w:rPr>
          <w:rFonts w:ascii="Book Antiqua" w:hAnsi="Book Antiqua"/>
          <w:sz w:val="24"/>
          <w:szCs w:val="24"/>
          <w:lang w:eastAsia="zh-CN"/>
        </w:rPr>
        <w:t xml:space="preserve">. </w:t>
      </w:r>
      <w:r w:rsidRPr="0076074C">
        <w:rPr>
          <w:rFonts w:ascii="Book Antiqua" w:hAnsi="Book Antiqua"/>
          <w:bCs/>
          <w:sz w:val="24"/>
          <w:szCs w:val="24"/>
        </w:rPr>
        <w:t>Diet of patients after pouch surgery may affect pouch inflammation</w:t>
      </w:r>
      <w:r w:rsidRPr="0076074C">
        <w:rPr>
          <w:rFonts w:ascii="Book Antiqua" w:hAnsi="Book Antiqua"/>
          <w:b/>
          <w:bCs/>
          <w:sz w:val="24"/>
          <w:szCs w:val="24"/>
          <w:lang w:eastAsia="zh-CN"/>
        </w:rPr>
        <w:t>.</w:t>
      </w:r>
      <w:bookmarkStart w:id="526" w:name="OLE_LINK335"/>
      <w:bookmarkStart w:id="527" w:name="OLE_LINK336"/>
      <w:bookmarkStart w:id="528" w:name="OLE_LINK87"/>
      <w:bookmarkStart w:id="529" w:name="OLE_LINK97"/>
      <w:bookmarkStart w:id="530" w:name="OLE_LINK1297"/>
      <w:bookmarkStart w:id="531" w:name="OLE_LINK1298"/>
      <w:bookmarkStart w:id="532" w:name="OLE_LINK1689"/>
      <w:bookmarkStart w:id="533" w:name="OLE_LINK144"/>
      <w:bookmarkStart w:id="534" w:name="OLE_LINK152"/>
      <w:bookmarkStart w:id="535" w:name="OLE_LINK163"/>
      <w:bookmarkStart w:id="536" w:name="OLE_LINK1895"/>
      <w:bookmarkStart w:id="537" w:name="OLE_LINK1897"/>
      <w:bookmarkStart w:id="538" w:name="OLE_LINK1937"/>
      <w:bookmarkStart w:id="539" w:name="OLE_LINK2087"/>
      <w:bookmarkStart w:id="540" w:name="OLE_LINK2088"/>
      <w:bookmarkStart w:id="541" w:name="OLE_LINK2569"/>
      <w:bookmarkStart w:id="542" w:name="OLE_LINK2570"/>
      <w:bookmarkStart w:id="543" w:name="OLE_LINK2127"/>
      <w:bookmarkStart w:id="544" w:name="OLE_LINK2128"/>
      <w:bookmarkStart w:id="545" w:name="OLE_LINK2200"/>
      <w:bookmarkStart w:id="546" w:name="OLE_LINK2113"/>
      <w:bookmarkStart w:id="547" w:name="OLE_LINK2391"/>
      <w:bookmarkStart w:id="548" w:name="OLE_LINK2392"/>
      <w:bookmarkStart w:id="549" w:name="OLE_LINK2499"/>
      <w:bookmarkStart w:id="550" w:name="OLE_LINK2782"/>
      <w:bookmarkStart w:id="551" w:name="OLE_LINK2783"/>
      <w:bookmarkStart w:id="552" w:name="OLE_LINK2667"/>
      <w:bookmarkStart w:id="553" w:name="OLE_LINK2668"/>
      <w:bookmarkStart w:id="554" w:name="OLE_LINK2766"/>
      <w:bookmarkStart w:id="555" w:name="OLE_LINK3008"/>
      <w:bookmarkStart w:id="556" w:name="OLE_LINK3156"/>
      <w:bookmarkStart w:id="557" w:name="OLE_LINK3303"/>
      <w:bookmarkStart w:id="558" w:name="OLE_LINK3304"/>
      <w:bookmarkStart w:id="559" w:name="OLE_LINK2689"/>
      <w:bookmarkStart w:id="560" w:name="OLE_LINK2588"/>
      <w:bookmarkStart w:id="561" w:name="OLE_LINK2769"/>
      <w:bookmarkStart w:id="562" w:name="OLE_LINK3019"/>
      <w:bookmarkStart w:id="563" w:name="OLE_LINK3020"/>
      <w:r w:rsidRPr="0076074C">
        <w:rPr>
          <w:rFonts w:ascii="Book Antiqua" w:hAnsi="Book Antiqua"/>
          <w:i/>
          <w:sz w:val="24"/>
        </w:rPr>
        <w:t xml:space="preserve"> World J Gastroenterol</w:t>
      </w:r>
      <w:r w:rsidRPr="0076074C">
        <w:rPr>
          <w:rFonts w:ascii="Book Antiqua" w:hAnsi="Book Antiqua"/>
          <w:sz w:val="24"/>
        </w:rPr>
        <w:t xml:space="preserve"> </w:t>
      </w:r>
      <w:bookmarkEnd w:id="526"/>
      <w:bookmarkEnd w:id="527"/>
      <w:r w:rsidRPr="0076074C">
        <w:rPr>
          <w:rFonts w:ascii="Book Antiqua" w:hAnsi="Book Antiqua"/>
          <w:sz w:val="24"/>
        </w:rPr>
        <w:t xml:space="preserve">2013; </w:t>
      </w:r>
    </w:p>
    <w:p w:rsidR="00747422" w:rsidRPr="0076074C" w:rsidRDefault="00747422">
      <w:pPr>
        <w:pStyle w:val="p0"/>
        <w:adjustRightInd w:val="0"/>
        <w:snapToGrid w:val="0"/>
        <w:spacing w:line="360" w:lineRule="auto"/>
        <w:jc w:val="both"/>
        <w:rPr>
          <w:rFonts w:ascii="Book Antiqua" w:hAnsi="Book Antiqua"/>
          <w:sz w:val="24"/>
          <w:szCs w:val="24"/>
        </w:rPr>
      </w:pPr>
      <w:bookmarkStart w:id="564" w:name="OLE_LINK404"/>
      <w:bookmarkStart w:id="565" w:name="OLE_LINK405"/>
      <w:bookmarkStart w:id="566" w:name="OLE_LINK406"/>
      <w:bookmarkStart w:id="567" w:name="OLE_LINK407"/>
      <w:bookmarkStart w:id="568" w:name="OLE_LINK629"/>
      <w:bookmarkStart w:id="569" w:name="OLE_LINK630"/>
      <w:bookmarkStart w:id="570" w:name="OLE_LINK1908"/>
      <w:bookmarkStart w:id="571" w:name="OLE_LINK1864"/>
      <w:bookmarkStart w:id="572" w:name="OLE_LINK2809"/>
      <w:bookmarkStart w:id="573" w:name="OLE_LINK2930"/>
      <w:bookmarkStart w:id="574" w:name="OLE_LINK2296"/>
      <w:bookmarkStart w:id="575" w:name="OLE_LINK2297"/>
      <w:bookmarkStart w:id="576" w:name="OLE_LINK401"/>
      <w:bookmarkStart w:id="577" w:name="OLE_LINK402"/>
      <w:bookmarkStart w:id="578" w:name="OLE_LINK99"/>
      <w:bookmarkStart w:id="579" w:name="OLE_LINK100"/>
      <w:bookmarkStart w:id="580" w:name="OLE_LINK271"/>
      <w:bookmarkStart w:id="581" w:name="OLE_LINK272"/>
      <w:bookmarkStart w:id="582" w:name="OLE_LINK300"/>
      <w:bookmarkStart w:id="583" w:name="OLE_LINK302"/>
      <w:bookmarkStart w:id="584" w:name="OLE_LINK1824"/>
      <w:bookmarkStart w:id="585" w:name="OLE_LINK1825"/>
      <w:bookmarkStart w:id="586" w:name="OLE_LINK1945"/>
      <w:bookmarkStart w:id="587" w:name="OLE_LINK1826"/>
      <w:bookmarkStart w:id="588" w:name="OLE_LINK1921"/>
      <w:bookmarkStart w:id="589" w:name="OLE_LINK1912"/>
      <w:bookmarkStart w:id="590" w:name="OLE_LINK1974"/>
      <w:bookmarkStart w:id="591" w:name="OLE_LINK1975"/>
      <w:bookmarkStart w:id="592" w:name="OLE_LINK1946"/>
      <w:bookmarkStart w:id="593" w:name="OLE_LINK1998"/>
      <w:bookmarkStart w:id="594" w:name="OLE_LINK2000"/>
      <w:bookmarkStart w:id="595" w:name="OLE_LINK1944"/>
      <w:bookmarkStart w:id="596" w:name="OLE_LINK2001"/>
      <w:bookmarkStart w:id="597" w:name="OLE_LINK2307"/>
      <w:bookmarkStart w:id="598" w:name="OLE_LINK2453"/>
      <w:bookmarkStart w:id="599" w:name="OLE_LINK2454"/>
      <w:bookmarkStart w:id="600" w:name="OLE_LINK2228"/>
      <w:bookmarkStart w:id="601" w:name="OLE_LINK2346"/>
      <w:bookmarkStart w:id="602" w:name="OLE_LINK2389"/>
      <w:bookmarkStart w:id="603" w:name="OLE_LINK2550"/>
      <w:bookmarkStart w:id="604" w:name="OLE_LINK2551"/>
      <w:bookmarkStart w:id="605" w:name="OLE_LINK2394"/>
      <w:bookmarkStart w:id="606" w:name="OLE_LINK2860"/>
      <w:bookmarkStart w:id="607" w:name="OLE_LINK2644"/>
      <w:bookmarkStart w:id="608" w:name="OLE_LINK2879"/>
      <w:bookmarkStart w:id="609" w:name="OLE_LINK2880"/>
      <w:bookmarkStart w:id="610" w:name="OLE_LINK2966"/>
      <w:bookmarkStart w:id="611" w:name="OLE_LINK2967"/>
      <w:bookmarkStart w:id="612" w:name="OLE_LINK2589"/>
      <w:bookmarkStart w:id="613" w:name="OLE_LINK2590"/>
      <w:bookmarkStart w:id="614" w:name="OLE_LINK449"/>
      <w:bookmarkStart w:id="615" w:name="OLE_LINK450"/>
      <w:bookmarkStart w:id="616" w:name="OLE_LINK456"/>
      <w:bookmarkStart w:id="617" w:name="OLE_LINK705"/>
      <w:bookmarkStart w:id="618" w:name="OLE_LINK522"/>
      <w:bookmarkStart w:id="619" w:name="OLE_LINK621"/>
      <w:bookmarkStart w:id="620" w:name="OLE_LINK1242"/>
      <w:bookmarkStart w:id="621" w:name="OLE_LINK1102"/>
      <w:bookmarkStart w:id="622" w:name="OLE_LINK1103"/>
      <w:bookmarkStart w:id="623" w:name="OLE_LINK1546"/>
      <w:bookmarkStart w:id="624" w:name="OLE_LINK2014"/>
      <w:bookmarkStart w:id="625" w:name="OLE_LINK2015"/>
      <w:bookmarkStart w:id="626" w:name="OLE_LINK2138"/>
      <w:bookmarkStart w:id="627" w:name="OLE_LINK2139"/>
      <w:bookmarkStart w:id="628" w:name="OLE_LINK2202"/>
      <w:bookmarkStart w:id="629" w:name="OLE_LINK2203"/>
      <w:bookmarkStart w:id="630" w:name="OLE_LINK2205"/>
      <w:bookmarkStart w:id="631" w:name="OLE_LINK2206"/>
      <w:bookmarkStart w:id="632" w:name="OLE_LINK2485"/>
      <w:bookmarkStart w:id="633" w:name="OLE_LINK2398"/>
      <w:bookmarkEnd w:id="528"/>
      <w:bookmarkEnd w:id="529"/>
      <w:bookmarkEnd w:id="530"/>
      <w:bookmarkEnd w:id="531"/>
      <w:bookmarkEnd w:id="532"/>
      <w:r w:rsidRPr="0076074C">
        <w:rPr>
          <w:rFonts w:ascii="Book Antiqua" w:hAnsi="Book Antiqua"/>
          <w:b/>
          <w:bCs/>
          <w:sz w:val="24"/>
          <w:szCs w:val="24"/>
        </w:rPr>
        <w:t>Available from:</w:t>
      </w:r>
      <w:r w:rsidRPr="0076074C">
        <w:rPr>
          <w:rFonts w:ascii="Book Antiqua" w:hAnsi="Book Antiqua"/>
          <w:sz w:val="24"/>
          <w:szCs w:val="24"/>
        </w:rPr>
        <w:t xml:space="preserve"> </w:t>
      </w:r>
      <w:bookmarkEnd w:id="564"/>
      <w:bookmarkEnd w:id="565"/>
      <w:r w:rsidRPr="0076074C">
        <w:rPr>
          <w:rFonts w:ascii="Book Antiqua" w:hAnsi="Book Antiqua"/>
          <w:color w:val="000000"/>
          <w:sz w:val="24"/>
          <w:szCs w:val="24"/>
        </w:rPr>
        <w:t>URL:</w:t>
      </w:r>
      <w:bookmarkEnd w:id="566"/>
      <w:bookmarkEnd w:id="567"/>
      <w:bookmarkEnd w:id="568"/>
      <w:bookmarkEnd w:id="569"/>
      <w:bookmarkEnd w:id="570"/>
      <w:bookmarkEnd w:id="571"/>
      <w:bookmarkEnd w:id="572"/>
      <w:bookmarkEnd w:id="573"/>
      <w:r w:rsidRPr="0076074C">
        <w:rPr>
          <w:rFonts w:ascii="Book Antiqua" w:hAnsi="Book Antiqua"/>
          <w:color w:val="000000"/>
          <w:sz w:val="24"/>
          <w:szCs w:val="24"/>
        </w:rPr>
        <w:t xml:space="preserve"> </w:t>
      </w:r>
      <w:bookmarkEnd w:id="574"/>
      <w:bookmarkEnd w:id="575"/>
      <w:r w:rsidRPr="0076074C">
        <w:rPr>
          <w:rFonts w:ascii="Book Antiqua" w:hAnsi="Book Antiqua"/>
          <w:color w:val="000000"/>
          <w:sz w:val="24"/>
          <w:szCs w:val="24"/>
        </w:rPr>
        <w:t>http://</w:t>
      </w:r>
      <w:bookmarkEnd w:id="576"/>
      <w:bookmarkEnd w:id="577"/>
      <w:r w:rsidRPr="0076074C">
        <w:rPr>
          <w:rFonts w:ascii="Book Antiqua" w:hAnsi="Book Antiqua"/>
          <w:color w:val="000000"/>
          <w:sz w:val="24"/>
          <w:szCs w:val="24"/>
        </w:rPr>
        <w:t xml:space="preserve">www.wjgnet.com/esps/ </w:t>
      </w:r>
    </w:p>
    <w:p w:rsidR="00747422" w:rsidRPr="0074656B" w:rsidRDefault="00747422">
      <w:pPr>
        <w:pStyle w:val="p0"/>
        <w:adjustRightInd w:val="0"/>
        <w:snapToGrid w:val="0"/>
        <w:spacing w:line="360" w:lineRule="auto"/>
        <w:jc w:val="both"/>
        <w:rPr>
          <w:rFonts w:ascii="Book Antiqua" w:hAnsi="Book Antiqua"/>
          <w:bCs/>
          <w:sz w:val="24"/>
          <w:szCs w:val="24"/>
          <w:lang w:val="fr-FR"/>
        </w:rPr>
      </w:pPr>
      <w:bookmarkStart w:id="634" w:name="OLE_LINK399"/>
      <w:bookmarkStart w:id="635" w:name="OLE_LINK400"/>
      <w:bookmarkStart w:id="636" w:name="OLE_LINK494"/>
      <w:bookmarkStart w:id="637" w:name="OLE_LINK495"/>
      <w:bookmarkStart w:id="638" w:name="OLE_LINK607"/>
      <w:bookmarkStart w:id="639" w:name="OLE_LINK608"/>
      <w:bookmarkStart w:id="640" w:name="OLE_LINK609"/>
      <w:bookmarkStart w:id="641" w:name="OLE_LINK727"/>
      <w:bookmarkStart w:id="642" w:name="OLE_LINK853"/>
      <w:bookmarkStart w:id="643" w:name="OLE_LINK585"/>
      <w:bookmarkStart w:id="644" w:name="OLE_LINK689"/>
      <w:bookmarkStart w:id="645" w:name="OLE_LINK539"/>
      <w:bookmarkEnd w:id="533"/>
      <w:bookmarkEnd w:id="534"/>
      <w:bookmarkEnd w:id="535"/>
      <w:bookmarkEnd w:id="578"/>
      <w:bookmarkEnd w:id="579"/>
      <w:bookmarkEnd w:id="580"/>
      <w:bookmarkEnd w:id="581"/>
      <w:bookmarkEnd w:id="582"/>
      <w:bookmarkEnd w:id="583"/>
      <w:r w:rsidRPr="0074656B">
        <w:rPr>
          <w:rFonts w:ascii="Book Antiqua" w:hAnsi="Book Antiqua" w:cs="Times New Roman"/>
          <w:b/>
          <w:bCs/>
          <w:kern w:val="2"/>
          <w:sz w:val="24"/>
          <w:szCs w:val="24"/>
          <w:lang w:val="fr-FR"/>
        </w:rPr>
        <w:lastRenderedPageBreak/>
        <w:t xml:space="preserve">DOI: </w:t>
      </w:r>
      <w:r w:rsidRPr="0074656B">
        <w:rPr>
          <w:rFonts w:ascii="Book Antiqua" w:hAnsi="Book Antiqua" w:cs="Times New Roman"/>
          <w:bCs/>
          <w:kern w:val="2"/>
          <w:sz w:val="24"/>
          <w:szCs w:val="24"/>
          <w:lang w:val="fr-FR"/>
        </w:rPr>
        <w:t>http://dx.doi.org/10.3748/wjg.v19.i0.0000</w:t>
      </w:r>
    </w:p>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rsidR="00747422" w:rsidRPr="0074656B" w:rsidRDefault="00747422">
      <w:pPr>
        <w:autoSpaceDE w:val="0"/>
        <w:autoSpaceDN w:val="0"/>
        <w:adjustRightInd w:val="0"/>
        <w:snapToGrid w:val="0"/>
        <w:spacing w:after="0" w:line="360" w:lineRule="auto"/>
        <w:jc w:val="both"/>
        <w:rPr>
          <w:rFonts w:ascii="Book Antiqua" w:hAnsi="Book Antiqua"/>
          <w:b/>
          <w:bCs/>
          <w:sz w:val="24"/>
          <w:szCs w:val="24"/>
          <w:lang w:val="fr-FR"/>
        </w:rPr>
      </w:pPr>
      <w:r w:rsidRPr="0074656B">
        <w:rPr>
          <w:rFonts w:ascii="Book Antiqua" w:hAnsi="Book Antiqua"/>
          <w:b/>
          <w:bCs/>
          <w:sz w:val="24"/>
          <w:szCs w:val="24"/>
          <w:lang w:val="fr-FR"/>
        </w:rPr>
        <w:t xml:space="preserve"> </w:t>
      </w:r>
    </w:p>
    <w:p w:rsidR="00747422" w:rsidRPr="0074656B" w:rsidRDefault="00747422">
      <w:pPr>
        <w:snapToGrid w:val="0"/>
        <w:spacing w:after="0" w:line="360" w:lineRule="auto"/>
        <w:jc w:val="both"/>
        <w:rPr>
          <w:rFonts w:ascii="Book Antiqua" w:hAnsi="Book Antiqua"/>
          <w:b/>
          <w:bCs/>
          <w:sz w:val="24"/>
          <w:szCs w:val="24"/>
          <w:lang w:val="fr-FR" w:eastAsia="zh-CN"/>
        </w:rPr>
      </w:pPr>
    </w:p>
    <w:p w:rsidR="00747422" w:rsidRPr="0076074C" w:rsidRDefault="00747422">
      <w:pPr>
        <w:snapToGrid w:val="0"/>
        <w:spacing w:after="0" w:line="360" w:lineRule="auto"/>
        <w:jc w:val="both"/>
        <w:rPr>
          <w:rFonts w:ascii="Book Antiqua" w:hAnsi="Book Antiqua"/>
          <w:b/>
          <w:bCs/>
          <w:sz w:val="24"/>
          <w:szCs w:val="24"/>
        </w:rPr>
      </w:pPr>
      <w:r w:rsidRPr="0076074C">
        <w:rPr>
          <w:rFonts w:ascii="Book Antiqua" w:hAnsi="Book Antiqua"/>
          <w:b/>
          <w:bCs/>
          <w:sz w:val="24"/>
          <w:szCs w:val="24"/>
        </w:rPr>
        <w:t>INTRODUCTION</w:t>
      </w:r>
    </w:p>
    <w:p w:rsidR="00747422" w:rsidRPr="0076074C" w:rsidRDefault="00747422">
      <w:pPr>
        <w:snapToGrid w:val="0"/>
        <w:spacing w:after="0" w:line="360" w:lineRule="auto"/>
        <w:jc w:val="both"/>
        <w:rPr>
          <w:rFonts w:ascii="Book Antiqua" w:hAnsi="Book Antiqua"/>
          <w:color w:val="FFFF00"/>
          <w:sz w:val="24"/>
          <w:szCs w:val="24"/>
        </w:rPr>
      </w:pPr>
      <w:r w:rsidRPr="0076074C">
        <w:rPr>
          <w:rFonts w:ascii="Book Antiqua" w:hAnsi="Book Antiqua"/>
          <w:color w:val="000000"/>
          <w:sz w:val="24"/>
          <w:szCs w:val="24"/>
        </w:rPr>
        <w:t xml:space="preserve">Total proctocolectomy and the formation of a small bowel reservoir-ileal pouch anal anastomosis (IPAA, "pouch surgery") is the surgery of choice for the treatment of severe, refractory or complicated ulcerative </w:t>
      </w:r>
      <w:r w:rsidRPr="0076074C">
        <w:rPr>
          <w:rFonts w:ascii="Book Antiqua" w:hAnsi="Book Antiqua"/>
          <w:sz w:val="24"/>
          <w:szCs w:val="24"/>
        </w:rPr>
        <w:t>colitis (UC)</w:t>
      </w:r>
      <w:r w:rsidRPr="0076074C">
        <w:rPr>
          <w:rFonts w:ascii="Book Antiqua" w:hAnsi="Book Antiqua"/>
          <w:sz w:val="24"/>
          <w:szCs w:val="24"/>
        </w:rPr>
        <w:fldChar w:fldCharType="begin">
          <w:fldData xml:space="preserve">PEVuZE5vdGU+PENpdGU+PEF1dGhvcj5TaW1jaHVrPC9BdXRob3I+PFllYXI+MjAwMDwvWWVhcj48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PEVuZE5vdGU+PENpdGU+PEF1dGhvcj5TaW1jaHVrPC9BdXRob3I+PFllYXI+MjAwMDwvWWVhcj48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 w:tooltip="Simchuk, 2000 #3274" w:history="1">
        <w:r w:rsidRPr="0076074C">
          <w:rPr>
            <w:rFonts w:ascii="Book Antiqua" w:hAnsi="Book Antiqua"/>
            <w:noProof/>
            <w:sz w:val="24"/>
            <w:szCs w:val="24"/>
            <w:vertAlign w:val="superscript"/>
          </w:rPr>
          <w:t>1</w:t>
        </w:r>
      </w:hyperlink>
      <w:r w:rsidRPr="0076074C">
        <w:rPr>
          <w:rFonts w:ascii="Book Antiqua" w:hAnsi="Book Antiqua"/>
          <w:sz w:val="24"/>
          <w:szCs w:val="24"/>
          <w:vertAlign w:val="superscript"/>
          <w:lang w:eastAsia="zh-CN"/>
        </w:rPr>
        <w:t>,</w:t>
      </w:r>
      <w:r w:rsidRPr="0076074C">
        <w:rPr>
          <w:rFonts w:ascii="Book Antiqua" w:hAnsi="Book Antiqua"/>
          <w:sz w:val="24"/>
          <w:szCs w:val="24"/>
        </w:rPr>
        <w:fldChar w:fldCharType="end"/>
      </w:r>
      <w:r w:rsidRPr="0076074C">
        <w:rPr>
          <w:rFonts w:ascii="Book Antiqua" w:hAnsi="Book Antiqua"/>
          <w:color w:val="000000"/>
          <w:sz w:val="24"/>
          <w:szCs w:val="24"/>
        </w:rPr>
        <w:fldChar w:fldCharType="begin">
          <w:fldData xml:space="preserve">PEVuZE5vdGU+PENpdGU+PEF1dGhvcj5UdWxjaGluc2t5PC9BdXRob3I+PFllYXI+MjAwODwvWWVh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</w:fldData>
        </w:fldChar>
      </w:r>
      <w:r w:rsidRPr="0076074C">
        <w:rPr>
          <w:rFonts w:ascii="Book Antiqua" w:hAnsi="Book Antiqua"/>
          <w:color w:val="000000"/>
          <w:sz w:val="24"/>
          <w:szCs w:val="24"/>
        </w:rPr>
        <w:instrText xml:space="preserve"> ADDIN EN.CITE </w:instrText>
      </w:r>
      <w:r w:rsidRPr="0076074C">
        <w:rPr>
          <w:rFonts w:ascii="Book Antiqua" w:hAnsi="Book Antiqua"/>
          <w:color w:val="000000"/>
          <w:sz w:val="24"/>
          <w:szCs w:val="24"/>
        </w:rPr>
        <w:fldChar w:fldCharType="begin">
          <w:fldData xml:space="preserve">PEVuZE5vdGU+PENpdGU+PEF1dGhvcj5UdWxjaGluc2t5PC9BdXRob3I+PFllYXI+MjAwODwvWWVh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</w:fldData>
        </w:fldChar>
      </w:r>
      <w:r w:rsidRPr="0076074C">
        <w:rPr>
          <w:rFonts w:ascii="Book Antiqua" w:hAnsi="Book Antiqua"/>
          <w:color w:val="000000"/>
          <w:sz w:val="24"/>
          <w:szCs w:val="24"/>
        </w:rPr>
        <w:instrText xml:space="preserve"> ADDIN EN.CITE.DATA </w:instrText>
      </w:r>
      <w:r w:rsidRPr="0076074C">
        <w:rPr>
          <w:rFonts w:ascii="Book Antiqua" w:hAnsi="Book Antiqua"/>
          <w:color w:val="000000"/>
          <w:sz w:val="24"/>
          <w:szCs w:val="24"/>
        </w:rPr>
      </w:r>
      <w:r w:rsidRPr="0076074C">
        <w:rPr>
          <w:rFonts w:ascii="Book Antiqua" w:hAnsi="Book Antiqua"/>
          <w:color w:val="000000"/>
          <w:sz w:val="24"/>
          <w:szCs w:val="24"/>
        </w:rPr>
        <w:fldChar w:fldCharType="end"/>
      </w:r>
      <w:r w:rsidRPr="0076074C">
        <w:rPr>
          <w:rFonts w:ascii="Book Antiqua" w:hAnsi="Book Antiqua"/>
          <w:color w:val="000000"/>
          <w:sz w:val="24"/>
          <w:szCs w:val="24"/>
        </w:rPr>
      </w:r>
      <w:r w:rsidRPr="0076074C">
        <w:rPr>
          <w:rFonts w:ascii="Book Antiqua" w:hAnsi="Book Antiqua"/>
          <w:color w:val="000000"/>
          <w:sz w:val="24"/>
          <w:szCs w:val="24"/>
        </w:rPr>
        <w:fldChar w:fldCharType="separate"/>
      </w:r>
      <w:hyperlink w:anchor="_ENREF_2" w:tooltip="Tulchinsky, 2008 #75" w:history="1">
        <w:r w:rsidRPr="0076074C">
          <w:rPr>
            <w:rFonts w:ascii="Book Antiqua" w:hAnsi="Book Antiqua"/>
            <w:noProof/>
            <w:color w:val="000000"/>
            <w:sz w:val="24"/>
            <w:szCs w:val="24"/>
            <w:vertAlign w:val="superscript"/>
          </w:rPr>
          <w:t>2</w:t>
        </w:r>
      </w:hyperlink>
      <w:r w:rsidRPr="0076074C">
        <w:rPr>
          <w:rFonts w:ascii="Book Antiqua" w:hAnsi="Book Antiqua"/>
          <w:noProof/>
          <w:color w:val="000000"/>
          <w:sz w:val="24"/>
          <w:szCs w:val="24"/>
          <w:vertAlign w:val="superscript"/>
        </w:rPr>
        <w:t>]</w:t>
      </w:r>
      <w:r w:rsidRPr="0076074C">
        <w:rPr>
          <w:rFonts w:ascii="Book Antiqua" w:hAnsi="Book Antiqua"/>
          <w:color w:val="000000"/>
          <w:sz w:val="24"/>
          <w:szCs w:val="24"/>
        </w:rPr>
        <w:fldChar w:fldCharType="end"/>
      </w:r>
      <w:r w:rsidRPr="0076074C">
        <w:rPr>
          <w:rFonts w:ascii="Book Antiqua" w:hAnsi="Book Antiqua"/>
          <w:sz w:val="24"/>
          <w:szCs w:val="24"/>
        </w:rPr>
        <w:t>.</w:t>
      </w:r>
      <w:r w:rsidRPr="0076074C">
        <w:rPr>
          <w:rFonts w:ascii="Book Antiqua" w:hAnsi="Book Antiqua"/>
          <w:color w:val="000000"/>
          <w:sz w:val="24"/>
          <w:szCs w:val="24"/>
        </w:rPr>
        <w:t xml:space="preserve"> Pouch surgery has good short- and long-term outcomes and is associated with improved quality of life</w:t>
      </w:r>
      <w:r w:rsidRPr="0076074C">
        <w:rPr>
          <w:rFonts w:ascii="Book Antiqua" w:hAnsi="Book Antiqua"/>
          <w:color w:val="000000"/>
          <w:sz w:val="24"/>
          <w:szCs w:val="24"/>
        </w:rPr>
        <w:fldChar w:fldCharType="begin">
          <w:fldData xml:space="preserve">PEVuZE5vdGU+PENpdGU+PEF1dGhvcj5UdWxjaGluc2t5PC9BdXRob3I+PFllYXI+MjAwODwvWWVh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</w:fldData>
        </w:fldChar>
      </w:r>
      <w:r w:rsidRPr="0076074C">
        <w:rPr>
          <w:rFonts w:ascii="Book Antiqua" w:hAnsi="Book Antiqua"/>
          <w:color w:val="000000"/>
          <w:sz w:val="24"/>
          <w:szCs w:val="24"/>
        </w:rPr>
        <w:instrText xml:space="preserve"> ADDIN EN.CITE </w:instrText>
      </w:r>
      <w:r w:rsidRPr="0076074C">
        <w:rPr>
          <w:rFonts w:ascii="Book Antiqua" w:hAnsi="Book Antiqua"/>
          <w:color w:val="000000"/>
          <w:sz w:val="24"/>
          <w:szCs w:val="24"/>
        </w:rPr>
        <w:fldChar w:fldCharType="begin">
          <w:fldData xml:space="preserve">PEVuZE5vdGU+PENpdGU+PEF1dGhvcj5UdWxjaGluc2t5PC9BdXRob3I+PFllYXI+MjAwODwvWWVh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</w:fldData>
        </w:fldChar>
      </w:r>
      <w:r w:rsidRPr="0076074C">
        <w:rPr>
          <w:rFonts w:ascii="Book Antiqua" w:hAnsi="Book Antiqua"/>
          <w:color w:val="000000"/>
          <w:sz w:val="24"/>
          <w:szCs w:val="24"/>
        </w:rPr>
        <w:instrText xml:space="preserve"> ADDIN EN.CITE.DATA </w:instrText>
      </w:r>
      <w:r w:rsidRPr="0076074C">
        <w:rPr>
          <w:rFonts w:ascii="Book Antiqua" w:hAnsi="Book Antiqua"/>
          <w:color w:val="000000"/>
          <w:sz w:val="24"/>
          <w:szCs w:val="24"/>
        </w:rPr>
      </w:r>
      <w:r w:rsidRPr="0076074C">
        <w:rPr>
          <w:rFonts w:ascii="Book Antiqua" w:hAnsi="Book Antiqua"/>
          <w:color w:val="000000"/>
          <w:sz w:val="24"/>
          <w:szCs w:val="24"/>
        </w:rPr>
        <w:fldChar w:fldCharType="end"/>
      </w:r>
      <w:r w:rsidRPr="0076074C">
        <w:rPr>
          <w:rFonts w:ascii="Book Antiqua" w:hAnsi="Book Antiqua"/>
          <w:color w:val="000000"/>
          <w:sz w:val="24"/>
          <w:szCs w:val="24"/>
        </w:rPr>
      </w:r>
      <w:r w:rsidRPr="0076074C">
        <w:rPr>
          <w:rFonts w:ascii="Book Antiqua" w:hAnsi="Book Antiqua"/>
          <w:color w:val="000000"/>
          <w:sz w:val="24"/>
          <w:szCs w:val="24"/>
        </w:rPr>
        <w:fldChar w:fldCharType="separate"/>
      </w:r>
      <w:r w:rsidRPr="0076074C">
        <w:rPr>
          <w:rFonts w:ascii="Book Antiqua" w:hAnsi="Book Antiqua"/>
          <w:noProof/>
          <w:color w:val="000000"/>
          <w:sz w:val="24"/>
          <w:szCs w:val="24"/>
          <w:vertAlign w:val="superscript"/>
        </w:rPr>
        <w:t>[</w:t>
      </w:r>
      <w:hyperlink w:anchor="_ENREF_2" w:tooltip="Tulchinsky, 2008 #75" w:history="1">
        <w:r w:rsidRPr="0076074C">
          <w:rPr>
            <w:rFonts w:ascii="Book Antiqua" w:hAnsi="Book Antiqua"/>
            <w:noProof/>
            <w:color w:val="000000"/>
            <w:sz w:val="24"/>
            <w:szCs w:val="24"/>
            <w:vertAlign w:val="superscript"/>
          </w:rPr>
          <w:t>2</w:t>
        </w:r>
      </w:hyperlink>
      <w:r w:rsidRPr="0076074C">
        <w:rPr>
          <w:rFonts w:ascii="Book Antiqua" w:hAnsi="Book Antiqua"/>
          <w:noProof/>
          <w:color w:val="000000"/>
          <w:sz w:val="24"/>
          <w:szCs w:val="24"/>
          <w:vertAlign w:val="superscript"/>
        </w:rPr>
        <w:t>]</w:t>
      </w:r>
      <w:r w:rsidRPr="0076074C">
        <w:rPr>
          <w:rFonts w:ascii="Book Antiqua" w:hAnsi="Book Antiqua"/>
          <w:color w:val="000000"/>
          <w:sz w:val="24"/>
          <w:szCs w:val="24"/>
        </w:rPr>
        <w:fldChar w:fldCharType="end"/>
      </w:r>
      <w:r w:rsidRPr="0076074C">
        <w:rPr>
          <w:rFonts w:ascii="Book Antiqua" w:hAnsi="Book Antiqua"/>
          <w:color w:val="000000"/>
          <w:sz w:val="24"/>
          <w:szCs w:val="24"/>
        </w:rPr>
        <w:t>. Inflammation of the pouch (“pouchitis”) is the most common long-term complication, with a re</w:t>
      </w:r>
      <w:r w:rsidRPr="0076074C">
        <w:rPr>
          <w:rFonts w:ascii="Book Antiqua" w:hAnsi="Book Antiqua"/>
          <w:sz w:val="24"/>
          <w:szCs w:val="24"/>
        </w:rPr>
        <w:t>ported incidence of up to 60%</w: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3" w:tooltip="Vaisman, 2006 #2226" w:history="1">
        <w:r w:rsidRPr="0076074C">
          <w:rPr>
            <w:rFonts w:ascii="Book Antiqua" w:hAnsi="Book Antiqua"/>
            <w:noProof/>
            <w:sz w:val="24"/>
            <w:szCs w:val="24"/>
            <w:vertAlign w:val="superscript"/>
          </w:rPr>
          <w:t>3</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w:t>
      </w:r>
      <w:r w:rsidRPr="0076074C">
        <w:rPr>
          <w:rFonts w:ascii="Book Antiqua" w:hAnsi="Book Antiqua"/>
          <w:color w:val="000000"/>
          <w:sz w:val="24"/>
          <w:szCs w:val="24"/>
        </w:rPr>
        <w:t xml:space="preserve"> Nutrition is increasingly incorporated into the management of inflammatory bowel diseases (IBD)</w:t>
      </w:r>
      <w:r w:rsidRPr="0076074C">
        <w:rPr>
          <w:rFonts w:ascii="Book Antiqua" w:hAnsi="Book Antiqua"/>
          <w:color w:val="000000"/>
          <w:sz w:val="24"/>
          <w:szCs w:val="24"/>
        </w:rPr>
        <w:fldChar w:fldCharType="begin"/>
      </w:r>
      <w:r w:rsidRPr="0076074C">
        <w:rPr>
          <w:rFonts w:ascii="Book Antiqua" w:hAnsi="Book Antiqua"/>
          <w:color w:val="000000"/>
          <w:sz w:val="24"/>
          <w:szCs w:val="24"/>
        </w:rPr>
        <w:instrText xml:space="preserve"> ADDIN EN.CITE &lt;EndNote&gt;&lt;Cite&gt;&lt;Author&gt;O&amp;apos;Sullivan&lt;/Author&gt;&lt;Year&gt;2004&lt;/Year&gt;&lt;RecNum&gt;2401&lt;/RecNum&gt;&lt;DisplayText&gt;&lt;style face="superscript"&gt;[4]&lt;/style&gt;&lt;/DisplayText&gt;&lt;record&gt;&lt;rec-number&gt;2401&lt;/rec-number&gt;&lt;foreign-keys&gt;&lt;key app="EN" db-id="vr02t5f079w2dre0xprxr9x0svtewzsz9xwr"&gt;2401&lt;/key&gt;&lt;/foreign-keys&gt;&lt;ref-type name="Journal Article"&gt;17&lt;/ref-type&gt;&lt;contributors&gt;&lt;authors&gt;&lt;author&gt;O&amp;apos;Sullivan, M.&lt;/author&gt;&lt;author&gt;O&amp;apos;Morain, C.&lt;/author&gt;&lt;/authors&gt;&lt;/contributors&gt;&lt;auth-address&gt;Department of Clinical Medicine, Trinity College, Adelaide &amp;amp; Meath Hospital, Dublin 24, Ireland. maria.osullivan@amnch.ie&lt;/auth-address&gt;&lt;titles&gt;&lt;title&gt;Nutritional Therapy in Inflammatory Bowel Disease&lt;/title&gt;&lt;secondary-title&gt;Curr Treat Options Gastroenterol&lt;/secondary-title&gt;&lt;/titles&gt;&lt;periodical&gt;&lt;full-title&gt;Curr Treat Options Gastroenterol&lt;/full-title&gt;&lt;/periodical&gt;&lt;pages&gt;191-198&lt;/pages&gt;&lt;volume&gt;7&lt;/volume&gt;&lt;number&gt;3&lt;/number&gt;&lt;edition&gt;2004/05/20&lt;/edition&gt;&lt;dates&gt;&lt;year&gt;2004&lt;/year&gt;&lt;pub-dates&gt;&lt;date&gt;Jun&lt;/date&gt;&lt;/pub-dates&gt;&lt;/dates&gt;&lt;isbn&gt;1534-309X (Electronic)&amp;#xD;1092-8472 (Linking)&lt;/isbn&gt;&lt;accession-num&gt;15149581&lt;/accession-num&gt;&lt;urls&gt;&lt;related-urls&gt;&lt;url&gt;http://www.ncbi.nlm.nih.gov/pubmed/15149581&lt;/url&gt;&lt;/related-urls&gt;&lt;/urls&gt;&lt;language&gt;Eng&lt;/language&gt;&lt;/record&gt;&lt;/Cite&gt;&lt;/EndNote&gt;</w:instrText>
      </w:r>
      <w:r w:rsidRPr="0076074C">
        <w:rPr>
          <w:rFonts w:ascii="Book Antiqua" w:hAnsi="Book Antiqua"/>
          <w:color w:val="000000"/>
          <w:sz w:val="24"/>
          <w:szCs w:val="24"/>
        </w:rPr>
        <w:fldChar w:fldCharType="separate"/>
      </w:r>
      <w:r w:rsidRPr="0076074C">
        <w:rPr>
          <w:rFonts w:ascii="Book Antiqua" w:hAnsi="Book Antiqua"/>
          <w:noProof/>
          <w:color w:val="000000"/>
          <w:sz w:val="24"/>
          <w:szCs w:val="24"/>
          <w:vertAlign w:val="superscript"/>
        </w:rPr>
        <w:t>[</w:t>
      </w:r>
      <w:hyperlink w:anchor="_ENREF_4" w:tooltip="O'Sullivan, 2004 #2401" w:history="1">
        <w:r w:rsidRPr="0076074C">
          <w:rPr>
            <w:rFonts w:ascii="Book Antiqua" w:hAnsi="Book Antiqua"/>
            <w:noProof/>
            <w:color w:val="000000"/>
            <w:sz w:val="24"/>
            <w:szCs w:val="24"/>
            <w:vertAlign w:val="superscript"/>
          </w:rPr>
          <w:t>4</w:t>
        </w:r>
      </w:hyperlink>
      <w:r w:rsidRPr="0076074C">
        <w:rPr>
          <w:rFonts w:ascii="Book Antiqua" w:hAnsi="Book Antiqua"/>
          <w:noProof/>
          <w:color w:val="000000"/>
          <w:sz w:val="24"/>
          <w:szCs w:val="24"/>
          <w:vertAlign w:val="superscript"/>
        </w:rPr>
        <w:t>]</w:t>
      </w:r>
      <w:r w:rsidRPr="0076074C">
        <w:rPr>
          <w:rFonts w:ascii="Book Antiqua" w:hAnsi="Book Antiqua"/>
          <w:color w:val="000000"/>
          <w:sz w:val="24"/>
          <w:szCs w:val="24"/>
        </w:rPr>
        <w:fldChar w:fldCharType="end"/>
      </w:r>
      <w:r w:rsidRPr="0076074C">
        <w:rPr>
          <w:rFonts w:ascii="Book Antiqua" w:hAnsi="Book Antiqua"/>
          <w:color w:val="000000"/>
          <w:sz w:val="24"/>
          <w:szCs w:val="24"/>
        </w:rPr>
        <w:t>. However, few studies have assessed the influence of nutrition on the health status of pouch patients. Rather most have focused on patients' subjective feelings after consuming specific food products</w:t>
      </w:r>
      <w:r w:rsidRPr="0076074C">
        <w:rPr>
          <w:rFonts w:ascii="Book Antiqua" w:hAnsi="Book Antiqua"/>
          <w:sz w:val="24"/>
          <w:szCs w:val="24"/>
        </w:rPr>
        <w:fldChar w:fldCharType="begin">
          <w:fldData xml:space="preserve">PEVuZE5vdGU+PENpdGU+PEF1dGhvcj5CdWNrbWFuPC9BdXRob3I+PFllYXI+MjAxMDwvWWVhcj48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PEVuZE5vdGU+PENpdGU+PEF1dGhvcj5CdWNrbWFuPC9BdXRob3I+PFllYXI+MjAxMDwvWWVhcj48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5" w:tooltip="Buckman, 2010 #174" w:history="1">
        <w:r w:rsidRPr="0076074C">
          <w:rPr>
            <w:rFonts w:ascii="Book Antiqua" w:hAnsi="Book Antiqua"/>
            <w:noProof/>
            <w:sz w:val="24"/>
            <w:szCs w:val="24"/>
            <w:vertAlign w:val="superscript"/>
          </w:rPr>
          <w:t>5</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w:t>
      </w:r>
      <w:r w:rsidRPr="0076074C">
        <w:rPr>
          <w:rFonts w:ascii="Book Antiqua" w:hAnsi="Book Antiqua"/>
          <w:color w:val="000000"/>
          <w:sz w:val="24"/>
          <w:szCs w:val="24"/>
        </w:rPr>
        <w:t xml:space="preserve"> Nevertheless, the potential contribution of nutrition to the development of inflammation in the pouch, as well as to IBD in general, remains unclear. Studies have shown that probiotic supplements, such as various strains of lactobacilli 3 (VSL3), may prevent pouchitis after closure of the ileostomy, shorten the duration of the inflammation, and </w:t>
      </w:r>
      <w:r w:rsidRPr="0076074C">
        <w:rPr>
          <w:rFonts w:ascii="Book Antiqua" w:hAnsi="Book Antiqua"/>
          <w:sz w:val="24"/>
          <w:szCs w:val="24"/>
        </w:rPr>
        <w:t>maintain remission</w:t>
      </w:r>
      <w:r w:rsidRPr="0076074C">
        <w:rPr>
          <w:rFonts w:ascii="Book Antiqua" w:hAnsi="Book Antiqua"/>
          <w:sz w:val="24"/>
          <w:szCs w:val="24"/>
        </w:rPr>
        <w:fldChar w:fldCharType="begin">
          <w:fldData xml:space="preserve">PEVuZE5vdGU+PENpdGU+PEF1dGhvcj5HaW9uY2hldHRpPC9BdXRob3I+PFllYXI+MjAwMzwvWWVh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PEVuZE5vdGU+PENpdGU+PEF1dGhvcj5HaW9uY2hldHRpPC9BdXRob3I+PFllYXI+MjAwMzwvWWVh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6" w:tooltip="Gionchetti, 2003 #175" w:history="1">
        <w:r w:rsidRPr="0076074C">
          <w:rPr>
            <w:rFonts w:ascii="Book Antiqua" w:hAnsi="Book Antiqua"/>
            <w:noProof/>
            <w:sz w:val="24"/>
            <w:szCs w:val="24"/>
            <w:vertAlign w:val="superscript"/>
          </w:rPr>
          <w:t>6</w:t>
        </w:r>
      </w:hyperlink>
      <w:r w:rsidRPr="0076074C">
        <w:rPr>
          <w:rFonts w:ascii="Book Antiqua" w:hAnsi="Book Antiqua"/>
          <w:noProof/>
          <w:sz w:val="24"/>
          <w:szCs w:val="24"/>
          <w:vertAlign w:val="superscript"/>
        </w:rPr>
        <w:t>,</w:t>
      </w:r>
      <w:hyperlink w:anchor="_ENREF_7" w:tooltip="Gionchetti, 2007 #4742" w:history="1">
        <w:r w:rsidRPr="0076074C">
          <w:rPr>
            <w:rFonts w:ascii="Book Antiqua" w:hAnsi="Book Antiqua"/>
            <w:noProof/>
            <w:sz w:val="24"/>
            <w:szCs w:val="24"/>
            <w:vertAlign w:val="superscript"/>
          </w:rPr>
          <w:t>7</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Several nutritional imbalances may also result from pouch surgery itself, including vitamin B12 and iron deficiency, fat malabsorption and electrolyte and trace element deficiencies</w:t>
      </w:r>
      <w:r w:rsidRPr="0076074C">
        <w:rPr>
          <w:rFonts w:ascii="Book Antiqua" w:hAnsi="Book Antiqua"/>
          <w:sz w:val="24"/>
          <w:szCs w:val="24"/>
        </w:rPr>
        <w:fldChar w:fldCharType="begin">
          <w:fldData xml:space="preserve">PEVuZE5vdGU+PENpdGU+PEF1dGhvcj5PaWtvbm9tb3U8L0F1dGhvcj48WWVhcj4yMDA3PC9ZZWFy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PEVuZE5vdGU+PENpdGU+PEF1dGhvcj5PaWtvbm9tb3U8L0F1dGhvcj48WWVhcj4yMDA3PC9ZZWFy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8" w:tooltip="Oikonomou, 2007 #3078" w:history="1">
        <w:r w:rsidRPr="0076074C">
          <w:rPr>
            <w:rFonts w:ascii="Book Antiqua" w:hAnsi="Book Antiqua"/>
            <w:noProof/>
            <w:sz w:val="24"/>
            <w:szCs w:val="24"/>
            <w:vertAlign w:val="superscript"/>
          </w:rPr>
          <w:t>8-11</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Such deficiencies may, </w:t>
      </w:r>
      <w:r w:rsidRPr="0076074C">
        <w:rPr>
          <w:rFonts w:ascii="Book Antiqua" w:hAnsi="Book Antiqua"/>
          <w:color w:val="000000"/>
          <w:sz w:val="24"/>
          <w:szCs w:val="24"/>
        </w:rPr>
        <w:t>in turn,</w:t>
      </w:r>
      <w:r w:rsidRPr="0076074C">
        <w:rPr>
          <w:rFonts w:ascii="Book Antiqua" w:hAnsi="Book Antiqua"/>
          <w:sz w:val="24"/>
          <w:szCs w:val="24"/>
        </w:rPr>
        <w:t xml:space="preserve"> cause or increase inflammation by mechanisms such as increased tissue oxidative stress </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&lt;EndNote&gt;&lt;Cite&gt;&lt;Author&gt;El Muhtaseb&lt;/Author&gt;&lt;Year&gt;2009&lt;/Year&gt;&lt;RecNum&gt;2725&lt;/RecNum&gt;&lt;DisplayText&gt;&lt;style face="superscript"&gt;[10]&lt;/style&gt;&lt;/DisplayText&gt;&lt;record&gt;&lt;rec-number&gt;2725&lt;/rec-number&gt;&lt;foreign-keys&gt;&lt;key app="EN" db-id="vr02t5f079w2dre0xprxr9x0svtewzsz9xwr"&gt;2725&lt;/key&gt;&lt;/foreign-keys&gt;&lt;ref-type name="Journal Article"&gt;17&lt;/ref-type&gt;&lt;contributors&gt;&lt;authors&gt;&lt;author&gt;El Muhtaseb, M. S.&lt;/author&gt;&lt;author&gt;Talwar, D.&lt;/author&gt;&lt;author&gt;Duncan, A.&lt;/author&gt;&lt;author&gt;St, J. O&amp;apos;reilly D.&lt;/author&gt;&lt;author&gt;McKee, R. F.&lt;/author&gt;&lt;author&gt;Anderson, J. H.&lt;/author&gt;&lt;author&gt;Foulis, A.&lt;/author&gt;&lt;author&gt;Finlay, I. G.&lt;/author&gt;&lt;/authors&gt;&lt;/contributors&gt;&lt;auth-address&gt;Department of Coloproctology, Lister Department of Surgery, Glasgow Royal Infirmary.&lt;/auth-address&gt;&lt;titles&gt;&lt;title&gt;Free radical activity and lipid soluble anti-oxidant vitamin status in patients with long-term ileal pouch-anal anastomosis&lt;/title&gt;&lt;secondary-title&gt;Colorectal Dis&lt;/secondary-title&gt;&lt;/titles&gt;&lt;periodical&gt;&lt;full-title&gt;Colorectal Dis&lt;/full-title&gt;&lt;/periodical&gt;&lt;pages&gt;67-72&lt;/pages&gt;&lt;volume&gt;11&lt;/volume&gt;&lt;number&gt;1&lt;/number&gt;&lt;edition&gt;2008/04/11&lt;/edition&gt;&lt;keywords&gt;&lt;keyword&gt;Adult&lt;/keyword&gt;&lt;keyword&gt;Aged&lt;/keyword&gt;&lt;keyword&gt;Anastomosis, Surgical&lt;/keyword&gt;&lt;keyword&gt;Carotenoids/*blood&lt;/keyword&gt;&lt;keyword&gt;Case-Control Studies&lt;/keyword&gt;&lt;keyword&gt;Colitis, Ulcerative/surgery&lt;/keyword&gt;&lt;keyword&gt;Colonic Pouches/*adverse effects/immunology/pathology&lt;/keyword&gt;&lt;keyword&gt;Female&lt;/keyword&gt;&lt;keyword&gt;Humans&lt;/keyword&gt;&lt;keyword&gt;Inflammation&lt;/keyword&gt;&lt;keyword&gt;Male&lt;/keyword&gt;&lt;keyword&gt;Malondialdehyde/blood&lt;/keyword&gt;&lt;keyword&gt;Middle Aged&lt;/keyword&gt;&lt;keyword&gt;Vitamin E/*blood&lt;/keyword&gt;&lt;keyword&gt;Young Adult&lt;/keyword&gt;&lt;/keywords&gt;&lt;dates&gt;&lt;year&gt;2009&lt;/year&gt;&lt;pub-dates&gt;&lt;date&gt;Jan&lt;/date&gt;&lt;/pub-dates&gt;&lt;/dates&gt;&lt;isbn&gt;1463-1318 (Electronic)&amp;#xD;1462-8910 (Linking)&lt;/isbn&gt;&lt;accession-num&gt;18400037&lt;/accession-num&gt;&lt;urls&gt;&lt;related-urls&gt;&lt;url&gt;http://www.ncbi.nlm.nih.gov/pubmed/18400037&lt;/url&gt;&lt;/related-urls&gt;&lt;/urls&gt;&lt;electronic-resource-num&gt;CDI1517 [pii]&amp;#xD;10.1111/j.1463-1318.2008.01517.x&lt;/electronic-resource-num&gt;&lt;language&gt;eng&lt;/language&gt;&lt;/record&gt;&lt;/Cite&gt;&lt;/EndNote&gt;</w:instrText>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0" w:tooltip="El Muhtaseb, 2009 #2725" w:history="1">
        <w:r w:rsidRPr="0076074C">
          <w:rPr>
            <w:rFonts w:ascii="Book Antiqua" w:hAnsi="Book Antiqua"/>
            <w:noProof/>
            <w:sz w:val="24"/>
            <w:szCs w:val="24"/>
            <w:vertAlign w:val="superscript"/>
          </w:rPr>
          <w:t>10</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w:t>
      </w:r>
      <w:r w:rsidRPr="0076074C">
        <w:rPr>
          <w:rFonts w:ascii="Book Antiqua" w:hAnsi="Book Antiqua"/>
          <w:color w:val="FFFF00"/>
          <w:sz w:val="24"/>
          <w:szCs w:val="24"/>
        </w:rPr>
        <w:t xml:space="preserve"> </w:t>
      </w:r>
    </w:p>
    <w:p w:rsidR="00747422" w:rsidRPr="0076074C" w:rsidRDefault="00747422">
      <w:pPr>
        <w:snapToGrid w:val="0"/>
        <w:spacing w:after="0" w:line="360" w:lineRule="auto"/>
        <w:jc w:val="both"/>
        <w:rPr>
          <w:rFonts w:ascii="Book Antiqua" w:hAnsi="Book Antiqua"/>
          <w:color w:val="231F20"/>
          <w:sz w:val="24"/>
          <w:szCs w:val="24"/>
        </w:rPr>
      </w:pPr>
      <w:r w:rsidRPr="0076074C">
        <w:rPr>
          <w:rFonts w:ascii="Book Antiqua" w:hAnsi="Book Antiqua"/>
          <w:color w:val="231F20"/>
          <w:sz w:val="24"/>
          <w:szCs w:val="24"/>
          <w:lang w:eastAsia="zh-CN"/>
        </w:rPr>
        <w:t xml:space="preserve"> </w:t>
      </w:r>
      <w:r w:rsidRPr="0076074C">
        <w:rPr>
          <w:rFonts w:ascii="Book Antiqua" w:hAnsi="Book Antiqua"/>
          <w:color w:val="231F20"/>
          <w:sz w:val="24"/>
          <w:szCs w:val="24"/>
        </w:rPr>
        <w:t>We hypothesized that diet modification and nutritional imbalance may occur after pouch surgery and that these could be associated with and predispose pouch patients to the development of pouchitis. We further assumed that such major changes might be related to the consumption of essential vitamins, minerals, antioxidants or fibers, which could thus potentially contribute to pouch inflammation</w:t>
      </w:r>
      <w:r w:rsidRPr="0076074C">
        <w:rPr>
          <w:rFonts w:ascii="Book Antiqua" w:hAnsi="Book Antiqua"/>
          <w:color w:val="231F20"/>
          <w:sz w:val="24"/>
          <w:szCs w:val="24"/>
        </w:rPr>
        <w:fldChar w:fldCharType="begin">
          <w:fldData xml:space="preserve">PEVuZE5vdGU+PENpdGU+PEF1dGhvcj5TYWthbW90bzwvQXV0aG9yPjxZZWFyPjIwMDU8L1llYXI+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</w:fldData>
        </w:fldChar>
      </w:r>
      <w:r w:rsidRPr="0076074C">
        <w:rPr>
          <w:rFonts w:ascii="Book Antiqua" w:hAnsi="Book Antiqua"/>
          <w:color w:val="231F20"/>
          <w:sz w:val="24"/>
          <w:szCs w:val="24"/>
        </w:rPr>
        <w:instrText xml:space="preserve"> ADDIN EN.CITE </w:instrText>
      </w:r>
      <w:r w:rsidRPr="0076074C">
        <w:rPr>
          <w:rFonts w:ascii="Book Antiqua" w:hAnsi="Book Antiqua"/>
          <w:color w:val="231F20"/>
          <w:sz w:val="24"/>
          <w:szCs w:val="24"/>
        </w:rPr>
        <w:fldChar w:fldCharType="begin">
          <w:fldData xml:space="preserve">PEVuZE5vdGU+PENpdGU+PEF1dGhvcj5TYWthbW90bzwvQXV0aG9yPjxZZWFyPjIwMDU8L1llYXI+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</w:fldData>
        </w:fldChar>
      </w:r>
      <w:r w:rsidRPr="0076074C">
        <w:rPr>
          <w:rFonts w:ascii="Book Antiqua" w:hAnsi="Book Antiqua"/>
          <w:color w:val="231F20"/>
          <w:sz w:val="24"/>
          <w:szCs w:val="24"/>
        </w:rPr>
        <w:instrText xml:space="preserve"> ADDIN EN.CITE.DATA </w:instrText>
      </w:r>
      <w:r w:rsidRPr="0076074C">
        <w:rPr>
          <w:rFonts w:ascii="Book Antiqua" w:hAnsi="Book Antiqua"/>
          <w:color w:val="231F20"/>
          <w:sz w:val="24"/>
          <w:szCs w:val="24"/>
        </w:rPr>
      </w:r>
      <w:r w:rsidRPr="0076074C">
        <w:rPr>
          <w:rFonts w:ascii="Book Antiqua" w:hAnsi="Book Antiqua"/>
          <w:color w:val="231F20"/>
          <w:sz w:val="24"/>
          <w:szCs w:val="24"/>
        </w:rPr>
        <w:fldChar w:fldCharType="end"/>
      </w:r>
      <w:r w:rsidRPr="0076074C">
        <w:rPr>
          <w:rFonts w:ascii="Book Antiqua" w:hAnsi="Book Antiqua"/>
          <w:color w:val="231F20"/>
          <w:sz w:val="24"/>
          <w:szCs w:val="24"/>
        </w:rPr>
      </w:r>
      <w:r w:rsidRPr="0076074C">
        <w:rPr>
          <w:rFonts w:ascii="Book Antiqua" w:hAnsi="Book Antiqua"/>
          <w:color w:val="231F20"/>
          <w:sz w:val="24"/>
          <w:szCs w:val="24"/>
        </w:rPr>
        <w:fldChar w:fldCharType="separate"/>
      </w:r>
      <w:r w:rsidRPr="0076074C">
        <w:rPr>
          <w:rFonts w:ascii="Book Antiqua" w:hAnsi="Book Antiqua"/>
          <w:noProof/>
          <w:color w:val="231F20"/>
          <w:sz w:val="24"/>
          <w:szCs w:val="24"/>
          <w:vertAlign w:val="superscript"/>
        </w:rPr>
        <w:t>[</w:t>
      </w:r>
      <w:hyperlink w:anchor="_ENREF_11" w:tooltip="McLaughlin, 2008 #3275" w:history="1">
        <w:r w:rsidRPr="0076074C">
          <w:rPr>
            <w:rFonts w:ascii="Book Antiqua" w:hAnsi="Book Antiqua"/>
            <w:noProof/>
            <w:color w:val="231F20"/>
            <w:sz w:val="24"/>
            <w:szCs w:val="24"/>
            <w:vertAlign w:val="superscript"/>
          </w:rPr>
          <w:t>11-15</w:t>
        </w:r>
      </w:hyperlink>
      <w:r w:rsidRPr="0076074C">
        <w:rPr>
          <w:rFonts w:ascii="Book Antiqua" w:hAnsi="Book Antiqua"/>
          <w:noProof/>
          <w:color w:val="231F20"/>
          <w:sz w:val="24"/>
          <w:szCs w:val="24"/>
          <w:vertAlign w:val="superscript"/>
        </w:rPr>
        <w:t>]</w:t>
      </w:r>
      <w:r w:rsidRPr="0076074C">
        <w:rPr>
          <w:rFonts w:ascii="Book Antiqua" w:hAnsi="Book Antiqua"/>
          <w:color w:val="231F20"/>
          <w:sz w:val="24"/>
          <w:szCs w:val="24"/>
        </w:rPr>
        <w:fldChar w:fldCharType="end"/>
      </w:r>
      <w:r w:rsidRPr="0076074C">
        <w:rPr>
          <w:rFonts w:ascii="Book Antiqua" w:hAnsi="Book Antiqua"/>
          <w:color w:val="231F20"/>
          <w:sz w:val="24"/>
          <w:szCs w:val="24"/>
        </w:rPr>
        <w:t xml:space="preserve">. The purpose of the current investigation was thus to gather and analyze the detailed intake of food groups </w:t>
      </w:r>
      <w:r w:rsidRPr="0076074C">
        <w:rPr>
          <w:rFonts w:ascii="Book Antiqua" w:hAnsi="Book Antiqua"/>
          <w:color w:val="231F20"/>
          <w:sz w:val="24"/>
          <w:szCs w:val="24"/>
        </w:rPr>
        <w:lastRenderedPageBreak/>
        <w:t xml:space="preserve">and nutrients as well as examine the nutritional and lifestyle habits of pouch patients, and test for correlations between these parameters and the occurrence of pouchitis. </w:t>
      </w:r>
    </w:p>
    <w:p w:rsidR="00747422" w:rsidRPr="0076074C" w:rsidRDefault="00747422">
      <w:pPr>
        <w:autoSpaceDE w:val="0"/>
        <w:autoSpaceDN w:val="0"/>
        <w:adjustRightInd w:val="0"/>
        <w:snapToGrid w:val="0"/>
        <w:spacing w:after="0" w:line="360" w:lineRule="auto"/>
        <w:jc w:val="both"/>
        <w:rPr>
          <w:rFonts w:ascii="Book Antiqua" w:hAnsi="Book Antiqua"/>
          <w:b/>
          <w:bCs/>
          <w:sz w:val="24"/>
          <w:szCs w:val="24"/>
        </w:rPr>
      </w:pPr>
    </w:p>
    <w:p w:rsidR="00747422" w:rsidRPr="0076074C" w:rsidRDefault="00747422">
      <w:pPr>
        <w:autoSpaceDE w:val="0"/>
        <w:autoSpaceDN w:val="0"/>
        <w:adjustRightInd w:val="0"/>
        <w:snapToGrid w:val="0"/>
        <w:spacing w:after="0" w:line="360" w:lineRule="auto"/>
        <w:jc w:val="both"/>
        <w:rPr>
          <w:rFonts w:ascii="Book Antiqua" w:hAnsi="Book Antiqua"/>
          <w:b/>
          <w:bCs/>
          <w:sz w:val="24"/>
          <w:szCs w:val="24"/>
        </w:rPr>
      </w:pPr>
      <w:r w:rsidRPr="0076074C">
        <w:rPr>
          <w:rFonts w:ascii="Book Antiqua" w:hAnsi="Book Antiqua"/>
          <w:b/>
          <w:bCs/>
          <w:sz w:val="24"/>
          <w:szCs w:val="24"/>
        </w:rPr>
        <w:t>MATERIALS AND METHODS</w:t>
      </w:r>
    </w:p>
    <w:p w:rsidR="00747422" w:rsidRPr="0076074C" w:rsidRDefault="00747422">
      <w:pPr>
        <w:snapToGrid w:val="0"/>
        <w:spacing w:after="0" w:line="360" w:lineRule="auto"/>
        <w:jc w:val="both"/>
        <w:rPr>
          <w:rFonts w:ascii="Book Antiqua" w:hAnsi="Book Antiqua"/>
          <w:b/>
          <w:bCs/>
          <w:i/>
          <w:sz w:val="24"/>
          <w:szCs w:val="24"/>
        </w:rPr>
      </w:pPr>
      <w:r w:rsidRPr="0076074C">
        <w:rPr>
          <w:rFonts w:ascii="Book Antiqua" w:hAnsi="Book Antiqua"/>
          <w:b/>
          <w:bCs/>
          <w:i/>
          <w:sz w:val="24"/>
          <w:szCs w:val="24"/>
        </w:rPr>
        <w:t>Study population</w:t>
      </w: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sz w:val="24"/>
          <w:szCs w:val="24"/>
        </w:rPr>
        <w:t>Pouch patients were recruited from the Comprehensive Pouch Clinic at the Tel Aviv Sourasky Medical Center (Tel Aviv, Israel), a tertiary referral center for IBD and the national referral center for pouch patients. Both an IBD-oriented gastroenterologist (Dotan I) and a colorectal surgeon (Tulchinsky H) examined all pouch patients. Healthy age- and sex-matched volunteers were selected from the "MABAT" Israeli Nutrition and Public Health Governmental Study cohort</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&lt;EndNote&gt;&lt;Cite&gt;&lt;Author&gt;Israel Center for Disease Control&lt;/Author&gt;&lt;Year&gt;2003&lt;/Year&gt;&lt;RecNum&gt;974&lt;/RecNum&gt;&lt;DisplayText&gt;&lt;style face="superscript"&gt;[16]&lt;/style&gt;&lt;/DisplayText&gt;&lt;record&gt;&lt;rec-number&gt;974&lt;/rec-number&gt;&lt;foreign-keys&gt;&lt;key app="EN" db-id="vr02t5f079w2dre0xprxr9x0svtewzsz9xwr"&gt;974&lt;/key&gt;&lt;/foreign-keys&gt;&lt;ref-type name="Journal Article"&gt;17&lt;/ref-type&gt;&lt;contributors&gt;&lt;authors&gt;&lt;author&gt; Israel Center for Disease Control, Ministry of Health&lt;/author&gt;&lt;/authors&gt;&lt;/contributors&gt;&lt;titles&gt;&lt;title&gt;MABAT: First Israeli National Health and Nutrition Survey 1999–2001; Part 1&lt;/title&gt;&lt;secondary-title&gt;Food &amp;amp; Nutrition Services&lt;/secondary-title&gt;&lt;/titles&gt;&lt;periodical&gt;&lt;full-title&gt;Food &amp;amp; Nutrition Services&lt;/full-title&gt;&lt;/periodical&gt;&lt;volume&gt;Publication no. 225&lt;/volume&gt;&lt;dates&gt;&lt;year&gt;2003&lt;/year&gt;&lt;/dates&gt;&lt;urls&gt;&lt;/urls&gt;&lt;/record&gt;&lt;/Cite&gt;&lt;/EndNote&gt;</w:instrText>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6" w:tooltip="Israel Center for Disease Control, 2003 #974" w:history="1">
        <w:r w:rsidRPr="0076074C">
          <w:rPr>
            <w:rFonts w:ascii="Book Antiqua" w:hAnsi="Book Antiqua"/>
            <w:noProof/>
            <w:sz w:val="24"/>
            <w:szCs w:val="24"/>
            <w:vertAlign w:val="superscript"/>
          </w:rPr>
          <w:t>16</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Pouchitis was diagnosed by accepted clinical, endoscopic and histological criteria (the pouchitis disease activity index</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&lt;EndNote&gt;&lt;Cite&gt;&lt;Author&gt;Sandborn&lt;/Author&gt;&lt;Year&gt;1994&lt;/Year&gt;&lt;RecNum&gt;5173&lt;/RecNum&gt;&lt;DisplayText&gt;&lt;style face="superscript"&gt;[17]&lt;/style&gt;&lt;/DisplayText&gt;&lt;record&gt;&lt;rec-number&gt;5173&lt;/rec-number&gt;&lt;foreign-keys&gt;&lt;key app="EN" db-id="vr02t5f079w2dre0xprxr9x0svtewzsz9xwr"&gt;5173&lt;/key&gt;&lt;/foreign-keys&gt;&lt;ref-type name="Journal Article"&gt;17&lt;/ref-type&gt;&lt;contributors&gt;&lt;authors&gt;&lt;author&gt;Sandborn, W. J.&lt;/author&gt;&lt;author&gt;Tremaine, W. J.&lt;/author&gt;&lt;author&gt;Batts, K. P.&lt;/author&gt;&lt;author&gt;Pemberton, J. H.&lt;/author&gt;&lt;author&gt;Phillips, S. F.&lt;/author&gt;&lt;/authors&gt;&lt;/contributors&gt;&lt;auth-address&gt;Inflammatory Bowel Disease Clinic, Mayo Clinic Rochester, MN 55905.&lt;/auth-address&gt;&lt;titles&gt;&lt;title&gt;Pouchitis after ileal pouch-anal anastomosis: a Pouchitis Disease Activity Index&lt;/title&gt;&lt;secondary-title&gt;Mayo Clin Proc&lt;/secondary-title&gt;&lt;/titles&gt;&lt;periodical&gt;&lt;full-title&gt;Mayo Clin Proc&lt;/full-title&gt;&lt;/periodical&gt;&lt;pages&gt;409-15&lt;/pages&gt;&lt;volume&gt;69&lt;/volume&gt;&lt;number&gt;5&lt;/number&gt;&lt;edition&gt;1994/05/01&lt;/edition&gt;&lt;keywords&gt;&lt;keyword&gt;Adenomatous Polyposis Coli/surgery&lt;/keyword&gt;&lt;keyword&gt;Adult&lt;/keyword&gt;&lt;keyword&gt;Colitis, Ulcerative/surgery&lt;/keyword&gt;&lt;keyword&gt;Female&lt;/keyword&gt;&lt;keyword&gt;Humans&lt;/keyword&gt;&lt;keyword&gt;Inflammation/diagnosis&lt;/keyword&gt;&lt;keyword&gt;Intestinal Mucosa/*pathology&lt;/keyword&gt;&lt;keyword&gt;Male&lt;/keyword&gt;&lt;keyword&gt;Postoperative Complications/*diagnosis/physiopathology&lt;/keyword&gt;&lt;keyword&gt;*Proctocolectomy, Restorative&lt;/keyword&gt;&lt;keyword&gt;Prospective Studies&lt;/keyword&gt;&lt;/keywords&gt;&lt;dates&gt;&lt;year&gt;1994&lt;/year&gt;&lt;pub-dates&gt;&lt;date&gt;May&lt;/date&gt;&lt;/pub-dates&gt;&lt;/dates&gt;&lt;isbn&gt;0025-6196 (Print)&amp;#xD;0025-6196 (Linking)&lt;/isbn&gt;&lt;accession-num&gt;8170189&lt;/accession-num&gt;&lt;urls&gt;&lt;related-urls&gt;&lt;url&gt;http://www.ncbi.nlm.nih.gov/pubmed/8170189&lt;/url&gt;&lt;/related-urls&gt;&lt;/urls&gt;&lt;language&gt;eng&lt;/language&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17" w:tooltip="Sandborn, 1994 #5173" w:history="1">
        <w:r w:rsidRPr="0076074C">
          <w:rPr>
            <w:rFonts w:ascii="Book Antiqua" w:hAnsi="Book Antiqua"/>
            <w:sz w:val="24"/>
            <w:szCs w:val="24"/>
            <w:vertAlign w:val="superscript"/>
          </w:rPr>
          <w:t>17</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Pouch status was further defined as normal or pouchitis (recurrent acute pouchitis and chronic pouchitis) as previously described</w:t>
      </w:r>
      <w:r w:rsidRPr="0076074C">
        <w:rPr>
          <w:rFonts w:ascii="Book Antiqua" w:hAnsi="Book Antiqua"/>
          <w:sz w:val="24"/>
          <w:szCs w:val="24"/>
        </w:rPr>
        <w:fldChar w:fldCharType="begin">
          <w:fldData xml:space="preserve">PEVuZE5vdGU+PENpdGU+PEF1dGhvcj5UdWxjaGluc2t5PC9BdXRob3I+PFllYXI+MjAwODwvWWVh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PEVuZE5vdGU+PENpdGU+PEF1dGhvcj5UdWxjaGluc2t5PC9BdXRob3I+PFllYXI+MjAwODwvWWVh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2" w:tooltip="Tulchinsky, 2008 #75" w:history="1">
        <w:r w:rsidRPr="0076074C">
          <w:rPr>
            <w:rFonts w:ascii="Book Antiqua" w:hAnsi="Book Antiqua"/>
            <w:noProof/>
            <w:sz w:val="24"/>
            <w:szCs w:val="24"/>
            <w:vertAlign w:val="superscript"/>
          </w:rPr>
          <w:t>2</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Briefly, normal pouch status was defined as no clinical, endoscopic or histological criteria for pouchitis during the previous 2 years and no antibiotic or anti-inflammatory therapy of any type. Chronic pouchitis was defined by clinical, endoscopic and histological criteria that called for chronic administration of antibiotics or anti-inflammatory therapies for more than one month or when there were more than 5 flares of pouchitis within a year</w:t>
      </w:r>
      <w:r w:rsidRPr="0076074C">
        <w:rPr>
          <w:rFonts w:ascii="Book Antiqua" w:hAnsi="Book Antiqua"/>
          <w:sz w:val="24"/>
          <w:szCs w:val="24"/>
        </w:rPr>
        <w:fldChar w:fldCharType="begin">
          <w:fldData xml:space="preserve">PEVuZE5vdGU+PENpdGU+PEF1dGhvcj5UdWxjaGluc2t5PC9BdXRob3I+PFllYXI+MjAwODwvWWVh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==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PEVuZE5vdGU+PENpdGU+PEF1dGhvcj5UdWxjaGluc2t5PC9BdXRob3I+PFllYXI+MjAwODwvWWVh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==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2" w:tooltip="Tulchinsky, 2008 #75" w:history="1">
        <w:r w:rsidRPr="0076074C">
          <w:rPr>
            <w:rFonts w:ascii="Book Antiqua" w:hAnsi="Book Antiqua"/>
            <w:noProof/>
            <w:sz w:val="24"/>
            <w:szCs w:val="24"/>
            <w:vertAlign w:val="superscript"/>
          </w:rPr>
          <w:t>2</w:t>
        </w:r>
      </w:hyperlink>
      <w:r w:rsidRPr="0076074C">
        <w:rPr>
          <w:rFonts w:ascii="Book Antiqua" w:hAnsi="Book Antiqua"/>
          <w:noProof/>
          <w:sz w:val="24"/>
          <w:szCs w:val="24"/>
          <w:vertAlign w:val="superscript"/>
        </w:rPr>
        <w:t>,</w:t>
      </w:r>
      <w:hyperlink w:anchor="_ENREF_18" w:tooltip="Stahlberg, 1996 #4752" w:history="1">
        <w:r w:rsidRPr="0076074C">
          <w:rPr>
            <w:rFonts w:ascii="Book Antiqua" w:hAnsi="Book Antiqua"/>
            <w:noProof/>
            <w:sz w:val="24"/>
            <w:szCs w:val="24"/>
            <w:vertAlign w:val="superscript"/>
          </w:rPr>
          <w:t>18</w:t>
        </w:r>
      </w:hyperlink>
      <w:r w:rsidRPr="0076074C">
        <w:rPr>
          <w:rFonts w:ascii="Book Antiqua" w:hAnsi="Book Antiqua"/>
          <w:noProof/>
          <w:sz w:val="24"/>
          <w:szCs w:val="24"/>
          <w:vertAlign w:val="superscript"/>
        </w:rPr>
        <w:t>,</w:t>
      </w:r>
      <w:hyperlink w:anchor="_ENREF_19" w:tooltip="Heuschen, 2001 #4753" w:history="1">
        <w:r w:rsidRPr="0076074C">
          <w:rPr>
            <w:rFonts w:ascii="Book Antiqua" w:hAnsi="Book Antiqua"/>
            <w:noProof/>
            <w:sz w:val="24"/>
            <w:szCs w:val="24"/>
            <w:vertAlign w:val="superscript"/>
          </w:rPr>
          <w:t>19</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Recurrent acute pouchitis was defined as ≤</w:t>
      </w:r>
      <w:r w:rsidRPr="0076074C">
        <w:rPr>
          <w:rFonts w:ascii="Book Antiqua" w:hAnsi="Book Antiqua"/>
          <w:sz w:val="24"/>
          <w:szCs w:val="24"/>
          <w:lang w:eastAsia="zh-CN"/>
        </w:rPr>
        <w:t xml:space="preserve"> </w:t>
      </w:r>
      <w:r w:rsidRPr="0076074C">
        <w:rPr>
          <w:rFonts w:ascii="Book Antiqua" w:hAnsi="Book Antiqua"/>
          <w:sz w:val="24"/>
          <w:szCs w:val="24"/>
        </w:rPr>
        <w:t>5 flares of pouchitis responding to a 2-wk course of antibiotics/year. The data on pouch patients who had familial adenomatous polyposis (</w:t>
      </w:r>
      <w:r w:rsidRPr="0076074C">
        <w:rPr>
          <w:rFonts w:ascii="Book Antiqua" w:hAnsi="Book Antiqua"/>
          <w:i/>
          <w:sz w:val="24"/>
          <w:szCs w:val="24"/>
        </w:rPr>
        <w:t>n</w:t>
      </w:r>
      <w:r w:rsidRPr="0076074C">
        <w:rPr>
          <w:rFonts w:ascii="Book Antiqua" w:hAnsi="Book Antiqua"/>
          <w:sz w:val="24"/>
          <w:szCs w:val="24"/>
        </w:rPr>
        <w:t xml:space="preserve"> = 3), irritable pouch syndrome (</w:t>
      </w:r>
      <w:r w:rsidRPr="0076074C">
        <w:rPr>
          <w:rFonts w:ascii="Book Antiqua" w:hAnsi="Book Antiqua"/>
          <w:i/>
          <w:sz w:val="24"/>
          <w:szCs w:val="24"/>
        </w:rPr>
        <w:t>n</w:t>
      </w:r>
      <w:r w:rsidRPr="0076074C">
        <w:rPr>
          <w:rFonts w:ascii="Book Antiqua" w:hAnsi="Book Antiqua"/>
          <w:sz w:val="24"/>
          <w:szCs w:val="24"/>
        </w:rPr>
        <w:t xml:space="preserve"> = 4), or patients who had had their pouch for less than one year (</w:t>
      </w:r>
      <w:r w:rsidRPr="0076074C">
        <w:rPr>
          <w:rFonts w:ascii="Book Antiqua" w:hAnsi="Book Antiqua"/>
          <w:i/>
          <w:sz w:val="24"/>
          <w:szCs w:val="24"/>
        </w:rPr>
        <w:t>n</w:t>
      </w:r>
      <w:r w:rsidRPr="0076074C">
        <w:rPr>
          <w:rFonts w:ascii="Book Antiqua" w:hAnsi="Book Antiqua"/>
          <w:sz w:val="24"/>
          <w:szCs w:val="24"/>
        </w:rPr>
        <w:t xml:space="preserve"> = 5) were excluded.</w:t>
      </w: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sz w:val="24"/>
          <w:szCs w:val="24"/>
          <w:lang w:eastAsia="zh-CN"/>
        </w:rPr>
        <w:t xml:space="preserve"> </w:t>
      </w:r>
      <w:r w:rsidRPr="0076074C">
        <w:rPr>
          <w:rFonts w:ascii="Book Antiqua" w:hAnsi="Book Antiqua"/>
          <w:sz w:val="24"/>
          <w:szCs w:val="24"/>
        </w:rPr>
        <w:t>Since there was no significant difference in the food and nutrient consumption between the patients with chronic pouchitis and those with recurrent acute pouchitis, they were combined into a single "pouchitis" group. The data for all of the enrolled pouch patients were compared to those of the healthy controls. Patients with a normal pouch status (</w:t>
      </w:r>
      <w:r w:rsidRPr="0076074C">
        <w:rPr>
          <w:rFonts w:ascii="Book Antiqua" w:hAnsi="Book Antiqua"/>
          <w:i/>
          <w:sz w:val="24"/>
          <w:szCs w:val="24"/>
        </w:rPr>
        <w:t>n</w:t>
      </w:r>
      <w:r w:rsidRPr="0076074C">
        <w:rPr>
          <w:rFonts w:ascii="Book Antiqua" w:hAnsi="Book Antiqua"/>
          <w:sz w:val="24"/>
          <w:szCs w:val="24"/>
        </w:rPr>
        <w:t xml:space="preserve"> = 23) were further compared to patients with pouchitis (</w:t>
      </w:r>
      <w:r w:rsidRPr="0076074C">
        <w:rPr>
          <w:rFonts w:ascii="Book Antiqua" w:hAnsi="Book Antiqua"/>
          <w:i/>
          <w:sz w:val="24"/>
          <w:szCs w:val="24"/>
        </w:rPr>
        <w:t>n</w:t>
      </w:r>
      <w:r w:rsidRPr="0076074C">
        <w:rPr>
          <w:rFonts w:ascii="Book Antiqua" w:hAnsi="Book Antiqua"/>
          <w:sz w:val="24"/>
          <w:szCs w:val="24"/>
        </w:rPr>
        <w:t xml:space="preserve"> = 45). All participants gave </w:t>
      </w:r>
      <w:r w:rsidRPr="0076074C">
        <w:rPr>
          <w:rFonts w:ascii="Book Antiqua" w:hAnsi="Book Antiqua"/>
          <w:sz w:val="24"/>
          <w:szCs w:val="24"/>
        </w:rPr>
        <w:lastRenderedPageBreak/>
        <w:t xml:space="preserve">their informed consent. The study complied with the Helsinki Declaration and the ethical guidelines of our institution. </w:t>
      </w:r>
    </w:p>
    <w:p w:rsidR="00747422" w:rsidRPr="0076074C" w:rsidRDefault="00747422">
      <w:pPr>
        <w:snapToGrid w:val="0"/>
        <w:spacing w:after="0" w:line="360" w:lineRule="auto"/>
        <w:jc w:val="both"/>
        <w:rPr>
          <w:rFonts w:ascii="Book Antiqua" w:hAnsi="Book Antiqua"/>
          <w:b/>
          <w:bCs/>
          <w:sz w:val="24"/>
          <w:szCs w:val="24"/>
          <w:lang w:eastAsia="zh-CN"/>
        </w:rPr>
      </w:pPr>
    </w:p>
    <w:p w:rsidR="00747422" w:rsidRPr="0076074C" w:rsidRDefault="00747422">
      <w:pPr>
        <w:snapToGrid w:val="0"/>
        <w:spacing w:after="0" w:line="360" w:lineRule="auto"/>
        <w:jc w:val="both"/>
        <w:rPr>
          <w:rFonts w:ascii="Book Antiqua" w:hAnsi="Book Antiqua"/>
          <w:b/>
          <w:bCs/>
          <w:i/>
          <w:sz w:val="24"/>
          <w:szCs w:val="24"/>
        </w:rPr>
      </w:pPr>
      <w:r w:rsidRPr="0076074C">
        <w:rPr>
          <w:rFonts w:ascii="Book Antiqua" w:hAnsi="Book Antiqua"/>
          <w:b/>
          <w:bCs/>
          <w:i/>
          <w:sz w:val="24"/>
          <w:szCs w:val="24"/>
        </w:rPr>
        <w:t xml:space="preserve">Questionnaires </w:t>
      </w: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sz w:val="24"/>
          <w:szCs w:val="24"/>
        </w:rPr>
        <w:t xml:space="preserve">All participants were prospectively interviewed using a food frequency questionnaire (FFQ). The 106 items on the FFQ were categorized into food groups according to those defined in the United States Department of Agriculture </w:t>
      </w:r>
      <w:r w:rsidRPr="0076074C">
        <w:rPr>
          <w:rFonts w:ascii="Book Antiqua" w:hAnsi="Book Antiqua"/>
          <w:sz w:val="24"/>
          <w:szCs w:val="24"/>
          <w:rtl/>
        </w:rPr>
        <w:t>)</w:t>
      </w:r>
      <w:r w:rsidRPr="0076074C">
        <w:rPr>
          <w:rFonts w:ascii="Book Antiqua" w:hAnsi="Book Antiqua"/>
          <w:sz w:val="24"/>
          <w:szCs w:val="24"/>
        </w:rPr>
        <w:t>USDA</w:t>
      </w:r>
      <w:r w:rsidRPr="0076074C">
        <w:rPr>
          <w:rFonts w:ascii="Book Antiqua" w:hAnsi="Book Antiqua"/>
          <w:sz w:val="24"/>
          <w:szCs w:val="24"/>
          <w:rtl/>
        </w:rPr>
        <w:t>(</w:t>
      </w:r>
      <w:r w:rsidRPr="0076074C">
        <w:rPr>
          <w:rFonts w:ascii="Book Antiqua" w:hAnsi="Book Antiqua"/>
          <w:sz w:val="24"/>
          <w:szCs w:val="24"/>
        </w:rPr>
        <w:t xml:space="preserve"> food pyramid</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&lt;EndNote&gt;&lt;Cite&gt;&lt;Author&gt;http://www.choosemyplate.gov/foodgroups/index.html&lt;/Author&gt;&lt;RecNum&gt;975&lt;/RecNum&gt;&lt;DisplayText&gt;&lt;style face="superscript"&gt;[20]&lt;/style&gt;&lt;/DisplayText&gt;&lt;record&gt;&lt;rec-number&gt;975&lt;/rec-number&gt;&lt;foreign-keys&gt;&lt;key app="EN" db-id="vr02t5f079w2dre0xprxr9x0svtewzsz9xwr"&gt;975&lt;/key&gt;&lt;/foreign-keys&gt;&lt;ref-type name="Journal Article"&gt;17&lt;/ref-type&gt;&lt;contributors&gt;&lt;authors&gt;&lt;author&gt;http://www.choosemyplate.gov/foodgroups/index.html&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0" w:tooltip="http://www.choosemyplate.gov/foodgroups/index.html,  #975" w:history="1">
        <w:r w:rsidRPr="0076074C">
          <w:rPr>
            <w:rFonts w:ascii="Book Antiqua" w:hAnsi="Book Antiqua"/>
            <w:sz w:val="24"/>
            <w:szCs w:val="24"/>
            <w:vertAlign w:val="superscript"/>
          </w:rPr>
          <w:t>20</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and the Israeli food pyramid</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&lt;EndNote&gt;&lt;Cite&gt;&lt;Author&gt;http://www.health.gov.il/pages/default.asp?maincat=33&amp;amp;catid=846&lt;/Author&gt;&lt;RecNum&gt;976&lt;/RecNum&gt;&lt;DisplayText&gt;&lt;style face="superscript"&gt;[21]&lt;/style&gt;&lt;/DisplayText&gt;&lt;record&gt;&lt;rec-number&gt;976&lt;/rec-number&gt;&lt;foreign-keys&gt;&lt;key app="EN" db-id="vr02t5f079w2dre0xprxr9x0svtewzsz9xwr"&gt;976&lt;/key&gt;&lt;/foreign-keys&gt;&lt;ref-type name="Journal Article"&gt;17&lt;/ref-type&gt;&lt;contributors&gt;&lt;authors&gt;&lt;author&gt;http://www.health.gov.il/pages/default.asp?maincat=33&amp;amp;catid=846&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1" w:tooltip="http://www.health.gov.il/pages/default.asp?maincat=33&amp;catid=846,  #976" w:history="1">
        <w:r w:rsidRPr="0076074C">
          <w:rPr>
            <w:rFonts w:ascii="Book Antiqua" w:hAnsi="Book Antiqua"/>
            <w:sz w:val="24"/>
            <w:szCs w:val="24"/>
            <w:vertAlign w:val="superscript"/>
          </w:rPr>
          <w:t>21</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The questionnaire also included sub- food groups defined in the "MABAT" Israeli Nutrition and Public Health Governmental Study</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&lt;EndNote&gt;&lt;Cite&gt;&lt;Author&gt;Israel Center for Disease Control&lt;/Author&gt;&lt;Year&gt;2003&lt;/Year&gt;&lt;RecNum&gt;974&lt;/RecNum&gt;&lt;DisplayText&gt;&lt;style face="superscript"&gt;[16]&lt;/style&gt;&lt;/DisplayText&gt;&lt;record&gt;&lt;rec-number&gt;974&lt;/rec-number&gt;&lt;foreign-keys&gt;&lt;key app="EN" db-id="vr02t5f079w2dre0xprxr9x0svtewzsz9xwr"&gt;974&lt;/key&gt;&lt;/foreign-keys&gt;&lt;ref-type name="Journal Article"&gt;17&lt;/ref-type&gt;&lt;contributors&gt;&lt;authors&gt;&lt;author&gt; Israel Center for Disease Control, Ministry of Health&lt;/author&gt;&lt;/authors&gt;&lt;/contributors&gt;&lt;titles&gt;&lt;title&gt;MABAT: First Israeli National Health and Nutrition Survey 1999–2001; Part 1&lt;/title&gt;&lt;secondary-title&gt;Food &amp;amp; Nutrition Services&lt;/secondary-title&gt;&lt;/titles&gt;&lt;periodical&gt;&lt;full-title&gt;Food &amp;amp; Nutrition Services&lt;/full-title&gt;&lt;/periodical&gt;&lt;volume&gt;Publication no. 225&lt;/volume&gt;&lt;dates&gt;&lt;year&gt;2003&lt;/year&gt;&lt;/dates&gt;&lt;urls&gt;&lt;/urls&gt;&lt;/record&gt;&lt;/Cite&gt;&lt;/EndNote&gt;</w:instrText>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6" w:tooltip="Israel Center for Disease Control, 2003 #974" w:history="1">
        <w:r w:rsidRPr="0076074C">
          <w:rPr>
            <w:rFonts w:ascii="Book Antiqua" w:hAnsi="Book Antiqua"/>
            <w:noProof/>
            <w:sz w:val="24"/>
            <w:szCs w:val="24"/>
            <w:vertAlign w:val="superscript"/>
          </w:rPr>
          <w:t>16</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The nutritional values of the food items were taken from the USDA FNDD, version 4.1</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&lt;EndNote&gt;&lt;Cite&gt;&lt;RecNum&gt;977&lt;/RecNum&gt;&lt;DisplayText&gt;&lt;style face="superscript"&gt;[22]&lt;/style&gt;&lt;/DisplayText&gt;&lt;record&gt;&lt;rec-number&gt;977&lt;/rec-number&gt;&lt;foreign-keys&gt;&lt;key app="EN" db-id="vr02t5f079w2dre0xprxr9x0svtewzsz9xwr"&gt;977&lt;/key&gt;&lt;/foreign-keys&gt;&lt;ref-type name="Journal Article"&gt;17&lt;/ref-type&gt;&lt;contributors&gt;&lt;/contributors&gt;&lt;titles&gt;&lt;title&gt;USDA Food and Nutrient Database for Dietary Studies, 4.1. 2010. Beltsville, MD: Agricultural Research Service, Food Surveys Research Group.&lt;/title&gt;&lt;/titles&gt;&lt;dates&gt;&lt;/dates&gt;&lt;urls&gt;&lt;/urls&gt;&lt;/record&gt;&lt;/Cite&gt;&lt;/EndNote&gt;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2" w:tooltip=",  #977" w:history="1">
        <w:r w:rsidRPr="0076074C">
          <w:rPr>
            <w:rFonts w:ascii="Book Antiqua" w:hAnsi="Book Antiqua"/>
            <w:sz w:val="24"/>
            <w:szCs w:val="24"/>
            <w:vertAlign w:val="superscript"/>
          </w:rPr>
          <w:t>22</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The nutritional values of several specific Israeli food items that do not appear in the USDA FNDD database were taken from the Israeli Ministry of Health food consumption and nutrients "TZAMERET" database, version 2</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&lt;EndNote&gt;&lt;Cite&gt;&lt;Author&gt;http://www.health.gov.il/Download/pages/tzameret-feb08.pdf&lt;/Author&gt;&lt;RecNum&gt;978&lt;/RecNum&gt;&lt;DisplayText&gt;&lt;style face="superscript"&gt;[23]&lt;/style&gt;&lt;/DisplayText&gt;&lt;record&gt;&lt;rec-number&gt;978&lt;/rec-number&gt;&lt;foreign-keys&gt;&lt;key app="EN" db-id="vr02t5f079w2dre0xprxr9x0svtewzsz9xwr"&gt;978&lt;/key&gt;&lt;/foreign-keys&gt;&lt;ref-type name="Journal Article"&gt;17&lt;/ref-type&gt;&lt;contributors&gt;&lt;authors&gt;&lt;author&gt;http://www.health.gov.il/Download/pages/tzameret-feb08.pdf&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3" w:tooltip="http://www.health.gov.il/Download/pages/tzameret-feb08.pdf,  #978" w:history="1">
        <w:r w:rsidRPr="0076074C">
          <w:rPr>
            <w:rFonts w:ascii="Book Antiqua" w:hAnsi="Book Antiqua"/>
            <w:sz w:val="24"/>
            <w:szCs w:val="24"/>
            <w:vertAlign w:val="superscript"/>
          </w:rPr>
          <w:t>23</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Pouch patients were also asked about their dietary behavior, food avoidance, and the use of nutritional supplements, as well as physical activity, smoking habits, and body-mass index (BMI). Assessment of the questionnaires was based on the recommended range of values established by the USDA FNDD </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&lt;EndNote&gt;&lt;Cite&gt;&lt;RecNum&gt;977&lt;/RecNum&gt;&lt;DisplayText&gt;&lt;style face="superscript"&gt;[22]&lt;/style&gt;&lt;/DisplayText&gt;&lt;record&gt;&lt;rec-number&gt;977&lt;/rec-number&gt;&lt;foreign-keys&gt;&lt;key app="EN" db-id="vr02t5f079w2dre0xprxr9x0svtewzsz9xwr"&gt;977&lt;/key&gt;&lt;/foreign-keys&gt;&lt;ref-type name="Journal Article"&gt;17&lt;/ref-type&gt;&lt;contributors&gt;&lt;/contributors&gt;&lt;titles&gt;&lt;title&gt;USDA Food and Nutrient Database for Dietary Studies, 4.1. 2010. Beltsville, MD: Agricultural Research Service, Food Surveys Research Group.&lt;/title&gt;&lt;/titles&gt;&lt;dates&gt;&lt;/dates&gt;&lt;urls&gt;&lt;/urls&gt;&lt;/record&gt;&lt;/Cite&gt;&lt;/EndNote&gt;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2" w:tooltip=",  #977" w:history="1">
        <w:r w:rsidRPr="0076074C">
          <w:rPr>
            <w:rFonts w:ascii="Book Antiqua" w:hAnsi="Book Antiqua"/>
            <w:sz w:val="24"/>
            <w:szCs w:val="24"/>
            <w:vertAlign w:val="superscript"/>
          </w:rPr>
          <w:t>22</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and Israeli Health Ministry "TZAMERET"</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&lt;EndNote&gt;&lt;Cite&gt;&lt;Author&gt;http://www.health.gov.il/Download/pages/tzameret-feb08.pdf&lt;/Author&gt;&lt;RecNum&gt;978&lt;/RecNum&gt;&lt;DisplayText&gt;&lt;style face="superscript"&gt;[23]&lt;/style&gt;&lt;/DisplayText&gt;&lt;record&gt;&lt;rec-number&gt;978&lt;/rec-number&gt;&lt;foreign-keys&gt;&lt;key app="EN" db-id="vr02t5f079w2dre0xprxr9x0svtewzsz9xwr"&gt;978&lt;/key&gt;&lt;/foreign-keys&gt;&lt;ref-type name="Journal Article"&gt;17&lt;/ref-type&gt;&lt;contributors&gt;&lt;authors&gt;&lt;author&gt;http://www.health.gov.il/Download/pages/tzameret-feb08.pdf&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3" w:tooltip="http://www.health.gov.il/Download/pages/tzameret-feb08.pdf,  #978" w:history="1">
        <w:r w:rsidRPr="0076074C">
          <w:rPr>
            <w:rFonts w:ascii="Book Antiqua" w:hAnsi="Book Antiqua"/>
            <w:sz w:val="24"/>
            <w:szCs w:val="24"/>
            <w:vertAlign w:val="superscript"/>
          </w:rPr>
          <w:t>23</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databases. The nutrient consumption of all participants was compared to the upper limits for daily nutrient recommendations for healthy males and females between the ages of 31-50 years as indicated in the USDA Dietary Reference Intake (DRI) 2010</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&lt;EndNote&gt;&lt;Cite&gt;&lt;Author&gt;http://www.iom.edu/Activities/Nutrition/SummaryDRIs/~/media/Files/Activity%20Files/Nutrition/DRIs/New%20Material/5DRI%20Values%20SummaryTables%2014.pdf&lt;/Author&gt;&lt;RecNum&gt;979&lt;/RecNum&gt;&lt;DisplayText&gt;&lt;style face="superscript"&gt;[24]&lt;/style&gt;&lt;/DisplayText&gt;&lt;record&gt;&lt;rec-number&gt;979&lt;/rec-number&gt;&lt;foreign-keys&gt;&lt;key app="EN" db-id="vr02t5f079w2dre0xprxr9x0svtewzsz9xwr"&gt;979&lt;/key&gt;&lt;/foreign-keys&gt;&lt;ref-type name="Journal Article"&gt;17&lt;/ref-type&gt;&lt;contributors&gt;&lt;authors&gt;&lt;author&gt;http://www.iom.edu/Activities/Nutrition/SummaryDRIs/~/media/Files/Activity%20Files/Nutrition/DRIs/New%20Material/5DRI%20Values%20SummaryTables%2014.pdf&lt;/author&gt;&lt;/authors&gt;&lt;/contributors&gt;&lt;titles&gt;&lt;/titles&gt;&lt;dates&gt;&lt;/dates&gt;&lt;urls&gt;&lt;/urls&gt;&lt;/record&gt;&lt;/Cite&gt;&lt;Cite&gt;&lt;Author&gt;http://www.iom.edu/Activities/Nutrition/SummaryDRIs/~/media/Files/Activity%20Files/Nutrition/DRIs/New%20Material/5DRI%20Values%20SummaryTables%2014.pdf&lt;/Author&gt;&lt;RecNum&gt;979&lt;/RecNum&gt;&lt;record&gt;&lt;rec-number&gt;979&lt;/rec-number&gt;&lt;foreign-keys&gt;&lt;key app="EN" db-id="vr02t5f079w2dre0xprxr9x0svtewzsz9xwr"&gt;979&lt;/key&gt;&lt;/foreign-keys&gt;&lt;ref-type name="Journal Article"&gt;17&lt;/ref-type&gt;&lt;contributors&gt;&lt;authors&gt;&lt;author&gt;http://www.iom.edu/Activities/Nutrition/SummaryDRIs/~/media/Files/Activity%20Files/Nutrition/DRIs/New%20Material/5DRI%20Values%20SummaryTables%2014.pdf&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4" w:tooltip="http://www.iom.edu/Activities/Nutrition/SummaryDRIs/~/media/Files/Activity%20Files/Nutrition/DRIs/New%20Material/5DRI%20Values%20SummaryTables%2014.pdf,  #979" w:history="1">
        <w:r w:rsidRPr="0076074C">
          <w:rPr>
            <w:rFonts w:ascii="Book Antiqua" w:hAnsi="Book Antiqua"/>
            <w:sz w:val="24"/>
            <w:szCs w:val="24"/>
            <w:vertAlign w:val="superscript"/>
          </w:rPr>
          <w:t>24</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w:t>
      </w:r>
    </w:p>
    <w:p w:rsidR="00747422" w:rsidRPr="0076074C" w:rsidRDefault="00747422">
      <w:pPr>
        <w:snapToGrid w:val="0"/>
        <w:spacing w:after="0" w:line="360" w:lineRule="auto"/>
        <w:jc w:val="both"/>
        <w:rPr>
          <w:rFonts w:ascii="Book Antiqua" w:hAnsi="Book Antiqua"/>
          <w:b/>
          <w:bCs/>
          <w:sz w:val="24"/>
          <w:szCs w:val="24"/>
        </w:rPr>
      </w:pPr>
    </w:p>
    <w:p w:rsidR="00747422" w:rsidRPr="0076074C" w:rsidRDefault="00747422">
      <w:pPr>
        <w:adjustRightInd w:val="0"/>
        <w:snapToGrid w:val="0"/>
        <w:spacing w:after="0" w:line="360" w:lineRule="auto"/>
        <w:rPr>
          <w:rFonts w:ascii="Book Antiqua" w:hAnsi="Book Antiqua"/>
          <w:b/>
          <w:i/>
          <w:sz w:val="24"/>
        </w:rPr>
      </w:pPr>
      <w:bookmarkStart w:id="646" w:name="OLE_LINK107"/>
      <w:bookmarkStart w:id="647" w:name="OLE_LINK130"/>
      <w:bookmarkStart w:id="648" w:name="OLE_LINK284"/>
      <w:bookmarkStart w:id="649" w:name="OLE_LINK728"/>
      <w:bookmarkStart w:id="650" w:name="OLE_LINK729"/>
      <w:bookmarkStart w:id="651" w:name="OLE_LINK865"/>
      <w:bookmarkStart w:id="652" w:name="OLE_LINK933"/>
      <w:bookmarkStart w:id="653" w:name="OLE_LINK997"/>
      <w:bookmarkStart w:id="654" w:name="OLE_LINK999"/>
      <w:bookmarkStart w:id="655" w:name="OLE_LINK1000"/>
      <w:bookmarkStart w:id="656" w:name="OLE_LINK1142"/>
      <w:bookmarkStart w:id="657" w:name="OLE_LINK1143"/>
      <w:bookmarkStart w:id="658" w:name="OLE_LINK1197"/>
      <w:bookmarkStart w:id="659" w:name="OLE_LINK1187"/>
      <w:bookmarkStart w:id="660" w:name="OLE_LINK1307"/>
      <w:bookmarkStart w:id="661" w:name="OLE_LINK1691"/>
      <w:bookmarkStart w:id="662" w:name="OLE_LINK1654"/>
      <w:bookmarkStart w:id="663" w:name="OLE_LINK2086"/>
      <w:bookmarkStart w:id="664" w:name="OLE_LINK2164"/>
      <w:bookmarkStart w:id="665" w:name="OLE_LINK2578"/>
      <w:bookmarkStart w:id="666" w:name="OLE_LINK2539"/>
      <w:bookmarkStart w:id="667" w:name="OLE_LINK2540"/>
      <w:bookmarkStart w:id="668" w:name="OLE_LINK2624"/>
      <w:r w:rsidRPr="0076074C">
        <w:rPr>
          <w:rFonts w:ascii="Book Antiqua" w:hAnsi="Book Antiqua"/>
          <w:b/>
          <w:i/>
          <w:sz w:val="24"/>
        </w:rPr>
        <w:t>Statistical analysis</w:t>
      </w:r>
    </w:p>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sz w:val="24"/>
          <w:szCs w:val="24"/>
        </w:rPr>
        <w:t>Statistical analyses were conducted using SPSS software version 19.0 (SPSS Inc. Headquarters, S Wacker Drive, Chicago, IL</w:t>
      </w:r>
      <w:r w:rsidRPr="0076074C">
        <w:rPr>
          <w:rFonts w:ascii="Book Antiqua" w:hAnsi="Book Antiqua"/>
          <w:sz w:val="24"/>
          <w:szCs w:val="24"/>
          <w:lang w:eastAsia="zh-CN"/>
        </w:rPr>
        <w:t>, United States</w:t>
      </w:r>
      <w:r w:rsidRPr="0076074C">
        <w:rPr>
          <w:rFonts w:ascii="Book Antiqua" w:hAnsi="Book Antiqua"/>
          <w:sz w:val="24"/>
          <w:szCs w:val="24"/>
        </w:rPr>
        <w:t xml:space="preserve">). A </w:t>
      </w:r>
      <w:r w:rsidRPr="0076074C">
        <w:rPr>
          <w:rFonts w:ascii="Book Antiqua" w:hAnsi="Book Antiqua"/>
          <w:i/>
          <w:iCs/>
          <w:sz w:val="24"/>
          <w:szCs w:val="24"/>
        </w:rPr>
        <w:t>P</w:t>
      </w:r>
      <w:r w:rsidRPr="0076074C">
        <w:rPr>
          <w:rFonts w:ascii="Book Antiqua" w:hAnsi="Book Antiqua"/>
          <w:sz w:val="24"/>
          <w:szCs w:val="24"/>
        </w:rPr>
        <w:t xml:space="preserve"> value of &lt; 0.05 was considered significant. Data are presented as the mean and the standard deviation for continuous variables, and frequencies and percentages for categorical variables. Independent </w:t>
      </w:r>
      <w:r w:rsidRPr="0076074C">
        <w:rPr>
          <w:rFonts w:ascii="Book Antiqua" w:hAnsi="Book Antiqua"/>
          <w:i/>
          <w:iCs/>
          <w:sz w:val="24"/>
          <w:szCs w:val="24"/>
        </w:rPr>
        <w:t>t</w:t>
      </w:r>
      <w:r w:rsidRPr="0076074C">
        <w:rPr>
          <w:rFonts w:ascii="Book Antiqua" w:hAnsi="Book Antiqua"/>
          <w:sz w:val="24"/>
          <w:szCs w:val="24"/>
        </w:rPr>
        <w:t xml:space="preserve">-tests were used to compare pouch patients </w:t>
      </w:r>
      <w:r w:rsidRPr="0076074C">
        <w:rPr>
          <w:rFonts w:ascii="Book Antiqua" w:hAnsi="Book Antiqua"/>
          <w:i/>
          <w:sz w:val="24"/>
          <w:szCs w:val="24"/>
        </w:rPr>
        <w:t>vs</w:t>
      </w:r>
      <w:r w:rsidRPr="0076074C">
        <w:rPr>
          <w:rFonts w:ascii="Book Antiqua" w:hAnsi="Book Antiqua"/>
          <w:sz w:val="24"/>
          <w:szCs w:val="24"/>
        </w:rPr>
        <w:t xml:space="preserve"> healthy controls for food group and nutrient consumption Fisher’s exact test and independent </w:t>
      </w:r>
      <w:r w:rsidRPr="0076074C">
        <w:rPr>
          <w:rFonts w:ascii="Book Antiqua" w:hAnsi="Book Antiqua"/>
          <w:i/>
          <w:iCs/>
          <w:sz w:val="24"/>
          <w:szCs w:val="24"/>
        </w:rPr>
        <w:t>t</w:t>
      </w:r>
      <w:r w:rsidRPr="0076074C">
        <w:rPr>
          <w:rFonts w:ascii="Book Antiqua" w:hAnsi="Book Antiqua"/>
          <w:sz w:val="24"/>
          <w:szCs w:val="24"/>
        </w:rPr>
        <w:t xml:space="preserve">-tests were used </w:t>
      </w:r>
      <w:r w:rsidRPr="0076074C">
        <w:rPr>
          <w:rFonts w:ascii="Book Antiqua" w:hAnsi="Book Antiqua"/>
          <w:sz w:val="24"/>
          <w:szCs w:val="24"/>
        </w:rPr>
        <w:lastRenderedPageBreak/>
        <w:t>to compare normal pouch patients to recurrent acute and chronic pouchitis patients for the categorical and continuous variables, respectively.</w:t>
      </w:r>
    </w:p>
    <w:p w:rsidR="00747422" w:rsidRPr="0076074C" w:rsidRDefault="00747422">
      <w:pPr>
        <w:snapToGrid w:val="0"/>
        <w:spacing w:after="0" w:line="360" w:lineRule="auto"/>
        <w:jc w:val="both"/>
        <w:rPr>
          <w:rFonts w:ascii="Book Antiqua" w:hAnsi="Book Antiqua"/>
          <w:sz w:val="24"/>
          <w:szCs w:val="24"/>
          <w:lang w:eastAsia="zh-CN"/>
        </w:rPr>
      </w:pPr>
    </w:p>
    <w:p w:rsidR="00747422" w:rsidRPr="0076074C" w:rsidRDefault="00747422">
      <w:pPr>
        <w:snapToGrid w:val="0"/>
        <w:spacing w:after="0" w:line="360" w:lineRule="auto"/>
        <w:jc w:val="both"/>
        <w:rPr>
          <w:rFonts w:ascii="Book Antiqua" w:hAnsi="Book Antiqua"/>
          <w:b/>
          <w:bCs/>
          <w:sz w:val="24"/>
          <w:szCs w:val="24"/>
          <w:u w:val="single"/>
        </w:rPr>
      </w:pPr>
      <w:r w:rsidRPr="0076074C">
        <w:rPr>
          <w:rFonts w:ascii="Book Antiqua" w:hAnsi="Book Antiqua"/>
          <w:b/>
          <w:bCs/>
          <w:sz w:val="24"/>
          <w:szCs w:val="24"/>
        </w:rPr>
        <w:t>RESULTS</w:t>
      </w:r>
    </w:p>
    <w:p w:rsidR="00747422" w:rsidRPr="0076074C" w:rsidRDefault="00747422">
      <w:pPr>
        <w:snapToGrid w:val="0"/>
        <w:spacing w:after="0" w:line="360" w:lineRule="auto"/>
        <w:jc w:val="both"/>
        <w:rPr>
          <w:rFonts w:ascii="Book Antiqua" w:hAnsi="Book Antiqua"/>
          <w:b/>
          <w:bCs/>
          <w:i/>
          <w:sz w:val="24"/>
          <w:szCs w:val="24"/>
        </w:rPr>
      </w:pPr>
      <w:r w:rsidRPr="0076074C">
        <w:rPr>
          <w:rFonts w:ascii="Book Antiqua" w:hAnsi="Book Antiqua"/>
          <w:b/>
          <w:bCs/>
          <w:i/>
          <w:sz w:val="24"/>
          <w:szCs w:val="24"/>
        </w:rPr>
        <w:t xml:space="preserve">Diets of pouch patients vs controls </w:t>
      </w:r>
    </w:p>
    <w:p w:rsidR="00747422" w:rsidRPr="0076074C" w:rsidRDefault="00747422">
      <w:pPr>
        <w:snapToGrid w:val="0"/>
        <w:spacing w:after="0" w:line="360" w:lineRule="auto"/>
        <w:jc w:val="both"/>
        <w:rPr>
          <w:rFonts w:ascii="Book Antiqua" w:hAnsi="Book Antiqua"/>
          <w:color w:val="000000"/>
          <w:sz w:val="24"/>
          <w:szCs w:val="24"/>
        </w:rPr>
      </w:pPr>
      <w:r w:rsidRPr="0076074C">
        <w:rPr>
          <w:rFonts w:ascii="Book Antiqua" w:hAnsi="Book Antiqua"/>
          <w:sz w:val="24"/>
          <w:szCs w:val="24"/>
        </w:rPr>
        <w:t>Eighty adult pouch patients were recruited and compared to 80 healthy adult volunteers. Subjects from both groups were matched for sex and age. Differences in their nutritional intake were first examined by comparing their consumption of servings of the main food groups. The major food groups were divided into subgroups based on the “MABAT” study distribution</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&lt;EndNote&gt;&lt;Cite&gt;&lt;Author&gt;Israel Center for Disease Control&lt;/Author&gt;&lt;Year&gt;2003&lt;/Year&gt;&lt;RecNum&gt;974&lt;/RecNum&gt;&lt;DisplayText&gt;&lt;style face="superscript"&gt;[16]&lt;/style&gt;&lt;/DisplayText&gt;&lt;record&gt;&lt;rec-number&gt;974&lt;/rec-number&gt;&lt;foreign-keys&gt;&lt;key app="EN" db-id="vr02t5f079w2dre0xprxr9x0svtewzsz9xwr"&gt;974&lt;/key&gt;&lt;/foreign-keys&gt;&lt;ref-type name="Journal Article"&gt;17&lt;/ref-type&gt;&lt;contributors&gt;&lt;authors&gt;&lt;author&gt; Israel Center for Disease Control, Ministry of Health&lt;/author&gt;&lt;/authors&gt;&lt;/contributors&gt;&lt;titles&gt;&lt;title&gt;MABAT: First Israeli National Health and Nutrition Survey 1999–2001; Part 1&lt;/title&gt;&lt;secondary-title&gt;Food &amp;amp; Nutrition Services&lt;/secondary-title&gt;&lt;/titles&gt;&lt;periodical&gt;&lt;full-title&gt;Food &amp;amp; Nutrition Services&lt;/full-title&gt;&lt;/periodical&gt;&lt;volume&gt;Publication no. 225&lt;/volume&gt;&lt;dates&gt;&lt;year&gt;2003&lt;/year&gt;&lt;/dates&gt;&lt;urls&gt;&lt;/urls&gt;&lt;/record&gt;&lt;/Cite&gt;&lt;/EndNote&gt;</w:instrText>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6" w:tooltip="Israel Center for Disease Control, 2003 #974" w:history="1">
        <w:r w:rsidRPr="0076074C">
          <w:rPr>
            <w:rFonts w:ascii="Book Antiqua" w:hAnsi="Book Antiqua"/>
            <w:noProof/>
            <w:sz w:val="24"/>
            <w:szCs w:val="24"/>
            <w:vertAlign w:val="superscript"/>
          </w:rPr>
          <w:t>16</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The pouch patients consumed significantly more bakery, oils and fats, and nuts and seeds compared to the controls (Table 1). The consumption of other food groups was comparable. The total nutrient content of foods</w:t>
      </w:r>
      <w:r w:rsidRPr="0076074C">
        <w:rPr>
          <w:rFonts w:ascii="Book Antiqua" w:hAnsi="Book Antiqua"/>
          <w:sz w:val="24"/>
          <w:szCs w:val="24"/>
        </w:rPr>
        <w:fldChar w:fldCharType="begin">
          <w:fldData xml:space="preserve">PEVuZE5vdGU+PENpdGU+PEF1dGhvcj5LZXJ2ZXI8L0F1dGhvcj48WWVhcj4yMDA2PC9ZZWFyPjxS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PEVuZE5vdGU+PENpdGU+PEF1dGhvcj5LZXJ2ZXI8L0F1dGhvcj48WWVhcj4yMDA2PC9ZZWFyPjxS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5" w:tooltip="Kerver, 2006 #565" w:history="1">
        <w:r w:rsidRPr="0076074C">
          <w:rPr>
            <w:rFonts w:ascii="Book Antiqua" w:hAnsi="Book Antiqua"/>
            <w:sz w:val="24"/>
            <w:szCs w:val="24"/>
            <w:vertAlign w:val="superscript"/>
          </w:rPr>
          <w:t>25</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consumed by the patients and the control groups is shown in Table 2. The pouch patients’ increased consumption of fat servings included significantly more total fat and fat components; </w:t>
      </w:r>
      <w:r w:rsidRPr="0076074C">
        <w:rPr>
          <w:rFonts w:ascii="Book Antiqua" w:hAnsi="Book Antiqua"/>
          <w:i/>
          <w:sz w:val="24"/>
          <w:szCs w:val="24"/>
        </w:rPr>
        <w:t>i.e.</w:t>
      </w:r>
      <w:r w:rsidRPr="0076074C">
        <w:rPr>
          <w:rFonts w:ascii="Book Antiqua" w:hAnsi="Book Antiqua"/>
          <w:sz w:val="24"/>
          <w:szCs w:val="24"/>
        </w:rPr>
        <w:t xml:space="preserve">, monounsaturated fatty acids and saturated fatty acids, than the controls. The pouch patients also consumed significantly higher amounts of several nutrients than the controls, </w:t>
      </w:r>
      <w:r w:rsidRPr="0076074C">
        <w:rPr>
          <w:rFonts w:ascii="Book Antiqua" w:hAnsi="Book Antiqua"/>
          <w:i/>
          <w:sz w:val="24"/>
          <w:szCs w:val="24"/>
        </w:rPr>
        <w:t>e.g.</w:t>
      </w:r>
      <w:r w:rsidRPr="0076074C">
        <w:rPr>
          <w:rFonts w:ascii="Book Antiqua" w:hAnsi="Book Antiqua"/>
          <w:sz w:val="24"/>
          <w:szCs w:val="24"/>
        </w:rPr>
        <w:t xml:space="preserve">, niacin, zinc, and vitamins C and D (Table 2). These higher levels were usually attributed to external supplements rather than to the diet itself. In contrast, the pouch patients consumed significantly fewer carbohydrates, sugars, theobromine, retinol and dietary fibers compared to the controls. </w:t>
      </w:r>
      <w:r w:rsidRPr="0076074C">
        <w:rPr>
          <w:rFonts w:ascii="Book Antiqua" w:hAnsi="Book Antiqua"/>
          <w:color w:val="000000"/>
          <w:sz w:val="24"/>
          <w:szCs w:val="24"/>
        </w:rPr>
        <w:t>Interestingly, neither the controls nor the pouch patients met DRI recommendations for dietary fiber intake (38 g/d</w:t>
      </w:r>
      <w:r w:rsidRPr="0076074C">
        <w:rPr>
          <w:rFonts w:ascii="Book Antiqua" w:hAnsi="Book Antiqua"/>
          <w:color w:val="000000"/>
          <w:sz w:val="24"/>
          <w:szCs w:val="24"/>
        </w:rPr>
        <w:fldChar w:fldCharType="begin"/>
      </w:r>
      <w:r w:rsidRPr="0076074C">
        <w:rPr>
          <w:rFonts w:ascii="Book Antiqua" w:hAnsi="Book Antiqua"/>
          <w:color w:val="000000"/>
          <w:sz w:val="24"/>
          <w:szCs w:val="24"/>
        </w:rPr>
        <w:instrText xml:space="preserve"> ADDIN EN.CITE &lt;EndNote&gt;&lt;Cite ExcludeYear="1"&gt;&lt;Author&gt;http://www.iom.edu/Activities/Nutrition/SummaryDRIs/~/media/Files/Activity%20Files/Nutrition/DRIs/New%20Material/5DRI%20Values%20SummaryTables%2014.pdf&lt;/Author&gt;&lt;RecNum&gt;979&lt;/RecNum&gt;&lt;DisplayText&gt;&lt;style face="superscript"&gt;[24]&lt;/style&gt;&lt;/DisplayText&gt;&lt;record&gt;&lt;rec-number&gt;979&lt;/rec-number&gt;&lt;foreign-keys&gt;&lt;key app="EN" db-id="vr02t5f079w2dre0xprxr9x0svtewzsz9xwr"&gt;979&lt;/key&gt;&lt;/foreign-keys&gt;&lt;ref-type name="Journal Article"&gt;17&lt;/ref-type&gt;&lt;contributors&gt;&lt;authors&gt;&lt;author&gt;http://www.iom.edu/Activities/Nutrition/SummaryDRIs/~/media/Files/Activity%20Files/Nutrition/DRIs/New%20Material/5DRI%20Values%20SummaryTables%2014.pdf&lt;/author&gt;&lt;/authors&gt;&lt;/contributors&gt;&lt;titles&gt;&lt;/titles&gt;&lt;dates&gt;&lt;/dates&gt;&lt;urls&gt;&lt;/urls&gt;&lt;/record&gt;&lt;/Cite&gt;&lt;/EndNote&gt;</w:instrText>
      </w:r>
      <w:r w:rsidRPr="0076074C">
        <w:rPr>
          <w:rFonts w:ascii="Book Antiqua" w:hAnsi="Book Antiqua"/>
          <w:color w:val="000000"/>
          <w:sz w:val="24"/>
          <w:szCs w:val="24"/>
        </w:rPr>
        <w:fldChar w:fldCharType="separate"/>
      </w:r>
      <w:r w:rsidRPr="0076074C">
        <w:rPr>
          <w:rFonts w:ascii="Book Antiqua" w:hAnsi="Book Antiqua"/>
          <w:color w:val="000000"/>
          <w:sz w:val="24"/>
          <w:szCs w:val="24"/>
          <w:vertAlign w:val="superscript"/>
        </w:rPr>
        <w:t>[</w:t>
      </w:r>
      <w:hyperlink w:anchor="_ENREF_24" w:tooltip="http://www.iom.edu/Activities/Nutrition/SummaryDRIs/~/media/Files/Activity%20Files/Nutrition/DRIs/New%20Material/5DRI%20Values%20SummaryTables%2014.pdf,  #979" w:history="1">
        <w:r w:rsidRPr="0076074C">
          <w:rPr>
            <w:rFonts w:ascii="Book Antiqua" w:hAnsi="Book Antiqua"/>
            <w:color w:val="000000"/>
            <w:sz w:val="24"/>
            <w:szCs w:val="24"/>
            <w:vertAlign w:val="superscript"/>
          </w:rPr>
          <w:t>24</w:t>
        </w:r>
      </w:hyperlink>
      <w:r w:rsidRPr="0076074C">
        <w:rPr>
          <w:rFonts w:ascii="Book Antiqua" w:hAnsi="Book Antiqua"/>
          <w:color w:val="000000"/>
          <w:sz w:val="24"/>
          <w:szCs w:val="24"/>
          <w:vertAlign w:val="superscript"/>
        </w:rPr>
        <w:t>]</w:t>
      </w:r>
      <w:r w:rsidRPr="0076074C">
        <w:rPr>
          <w:rFonts w:ascii="Book Antiqua" w:hAnsi="Book Antiqua"/>
          <w:color w:val="000000"/>
          <w:sz w:val="24"/>
          <w:szCs w:val="24"/>
        </w:rPr>
        <w:fldChar w:fldCharType="end"/>
      </w:r>
      <w:r w:rsidRPr="0076074C">
        <w:rPr>
          <w:rFonts w:ascii="Book Antiqua" w:hAnsi="Book Antiqua"/>
          <w:color w:val="000000"/>
          <w:sz w:val="24"/>
          <w:szCs w:val="24"/>
        </w:rPr>
        <w:t xml:space="preserve">). </w:t>
      </w:r>
    </w:p>
    <w:p w:rsidR="00747422" w:rsidRPr="0076074C" w:rsidRDefault="00747422">
      <w:pPr>
        <w:snapToGrid w:val="0"/>
        <w:spacing w:after="0" w:line="360" w:lineRule="auto"/>
        <w:jc w:val="both"/>
        <w:rPr>
          <w:rFonts w:ascii="Book Antiqua" w:hAnsi="Book Antiqua"/>
          <w:b/>
          <w:bCs/>
          <w:sz w:val="24"/>
          <w:szCs w:val="24"/>
        </w:rPr>
      </w:pPr>
    </w:p>
    <w:p w:rsidR="00747422" w:rsidRPr="0076074C" w:rsidRDefault="00747422">
      <w:pPr>
        <w:snapToGrid w:val="0"/>
        <w:spacing w:after="0" w:line="360" w:lineRule="auto"/>
        <w:jc w:val="both"/>
        <w:rPr>
          <w:rFonts w:ascii="Book Antiqua" w:hAnsi="Book Antiqua"/>
          <w:b/>
          <w:bCs/>
          <w:i/>
          <w:sz w:val="24"/>
          <w:szCs w:val="24"/>
          <w:rtl/>
        </w:rPr>
      </w:pPr>
      <w:r w:rsidRPr="0076074C">
        <w:rPr>
          <w:rFonts w:ascii="Book Antiqua" w:hAnsi="Book Antiqua"/>
          <w:b/>
          <w:bCs/>
          <w:i/>
          <w:sz w:val="24"/>
          <w:szCs w:val="24"/>
          <w:lang w:val="fr-FR"/>
        </w:rPr>
        <w:t>Normal pouch versus pouchitis patients’ diets</w:t>
      </w: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sz w:val="24"/>
          <w:szCs w:val="24"/>
        </w:rPr>
        <w:t>The pouch patients were divided into a normal pouch group (</w:t>
      </w:r>
      <w:r w:rsidRPr="0076074C">
        <w:rPr>
          <w:rFonts w:ascii="Book Antiqua" w:hAnsi="Book Antiqua"/>
          <w:i/>
          <w:sz w:val="24"/>
          <w:szCs w:val="24"/>
        </w:rPr>
        <w:t>n</w:t>
      </w:r>
      <w:r w:rsidRPr="0076074C">
        <w:rPr>
          <w:rFonts w:ascii="Book Antiqua" w:hAnsi="Book Antiqua"/>
          <w:sz w:val="24"/>
          <w:szCs w:val="24"/>
        </w:rPr>
        <w:t xml:space="preserve"> = 23) and a pouchitis group (</w:t>
      </w:r>
      <w:r w:rsidRPr="0076074C">
        <w:rPr>
          <w:rFonts w:ascii="Book Antiqua" w:hAnsi="Book Antiqua"/>
          <w:i/>
          <w:sz w:val="24"/>
          <w:szCs w:val="24"/>
        </w:rPr>
        <w:t>n</w:t>
      </w:r>
      <w:r w:rsidRPr="0076074C">
        <w:rPr>
          <w:rFonts w:ascii="Book Antiqua" w:hAnsi="Book Antiqua"/>
          <w:sz w:val="24"/>
          <w:szCs w:val="24"/>
        </w:rPr>
        <w:t xml:space="preserve"> = 45) (both recurrent acute and chronic). The demographic parameters of the two groups are shown in Table 3</w:t>
      </w:r>
      <w:r w:rsidRPr="0076074C">
        <w:rPr>
          <w:rFonts w:ascii="Book Antiqua" w:hAnsi="Book Antiqua"/>
          <w:b/>
          <w:bCs/>
          <w:sz w:val="24"/>
          <w:szCs w:val="24"/>
        </w:rPr>
        <w:t xml:space="preserve">. </w:t>
      </w:r>
      <w:r w:rsidRPr="0076074C">
        <w:rPr>
          <w:rFonts w:ascii="Book Antiqua" w:hAnsi="Book Antiqua"/>
          <w:sz w:val="24"/>
          <w:szCs w:val="24"/>
        </w:rPr>
        <w:t xml:space="preserve">Comparison of the food consumption of the normal pouch patients to that of patients with pouchitis revealed significant differences in two main food groups; namely, fruits and vegetables (Table 4). Patients with a normal </w:t>
      </w:r>
      <w:r w:rsidRPr="0076074C">
        <w:rPr>
          <w:rFonts w:ascii="Book Antiqua" w:hAnsi="Book Antiqua"/>
          <w:sz w:val="24"/>
          <w:szCs w:val="24"/>
        </w:rPr>
        <w:lastRenderedPageBreak/>
        <w:t>pouch consumed twice as many fruit servings as patients with pouchitis (</w:t>
      </w:r>
      <w:r w:rsidRPr="0076074C">
        <w:rPr>
          <w:rFonts w:ascii="Book Antiqua" w:hAnsi="Book Antiqua"/>
          <w:i/>
          <w:iCs/>
          <w:sz w:val="24"/>
          <w:szCs w:val="24"/>
        </w:rPr>
        <w:t>P</w:t>
      </w:r>
      <w:r w:rsidRPr="0076074C">
        <w:rPr>
          <w:rFonts w:ascii="Book Antiqua" w:hAnsi="Book Antiqua"/>
          <w:sz w:val="24"/>
          <w:szCs w:val="24"/>
        </w:rPr>
        <w:t xml:space="preserve"> &lt; 0.01) and tended to consume more vegetable servings than the pouchitis patients (</w:t>
      </w:r>
      <w:r w:rsidRPr="0076074C">
        <w:rPr>
          <w:rFonts w:ascii="Book Antiqua" w:hAnsi="Book Antiqua"/>
          <w:i/>
          <w:iCs/>
          <w:sz w:val="24"/>
          <w:szCs w:val="24"/>
        </w:rPr>
        <w:t>P</w:t>
      </w:r>
      <w:r w:rsidRPr="0076074C">
        <w:rPr>
          <w:rFonts w:ascii="Book Antiqua" w:hAnsi="Book Antiqua"/>
          <w:sz w:val="24"/>
          <w:szCs w:val="24"/>
        </w:rPr>
        <w:t xml:space="preserve"> &lt; 0.01). The consumption of other food groups was comparable regardless of pouch status. We hypothesized that these findings would be reflected in significantly less consumption of antioxidants. As predicted, pouchitis patients consumed significantly less liposoluble antioxidants, such as cryptoxanthin and lycopene, as well as less vitamins A and C than the normal pouch patients. Taken together, these data suggest that patients with pouchitis may be more exposed to oxidative stress as a result of their consumption of fewer fruits and vegetables. Interestingly, two-thirds of the patients with pouchitis supplemented their diet with vitamins and minerals, compared to 43.5% of the patients with a normal pouch (</w:t>
      </w:r>
      <w:r w:rsidRPr="0076074C">
        <w:rPr>
          <w:rFonts w:ascii="Book Antiqua" w:hAnsi="Book Antiqua"/>
          <w:i/>
          <w:iCs/>
          <w:sz w:val="24"/>
          <w:szCs w:val="24"/>
        </w:rPr>
        <w:t>P</w:t>
      </w:r>
      <w:r w:rsidRPr="0076074C">
        <w:rPr>
          <w:rFonts w:ascii="Book Antiqua" w:hAnsi="Book Antiqua"/>
          <w:sz w:val="24"/>
          <w:szCs w:val="24"/>
        </w:rPr>
        <w:t xml:space="preserve"> = 0.06). Nevertheless, even after this supplementation, the total consumption of antioxidants was still significantly lower in the pouchitis group than in the normal pouch group. Seventy</w:t>
      </w:r>
      <w:r w:rsidRPr="0076074C">
        <w:rPr>
          <w:rFonts w:ascii="Book Antiqua" w:hAnsi="Book Antiqua"/>
          <w:sz w:val="24"/>
          <w:szCs w:val="24"/>
          <w:rtl/>
        </w:rPr>
        <w:t xml:space="preserve"> </w:t>
      </w:r>
      <w:r w:rsidRPr="0076074C">
        <w:rPr>
          <w:rFonts w:ascii="Book Antiqua" w:hAnsi="Book Antiqua"/>
          <w:sz w:val="24"/>
          <w:szCs w:val="24"/>
        </w:rPr>
        <w:t>percent of all pouch patients reported some type of food avoidance. The most frequently avoided foods were milk, citrus</w:t>
      </w:r>
      <w:r w:rsidRPr="0076074C">
        <w:rPr>
          <w:rFonts w:ascii="Book Antiqua" w:hAnsi="Book Antiqua"/>
          <w:sz w:val="24"/>
          <w:szCs w:val="24"/>
          <w:rtl/>
        </w:rPr>
        <w:t xml:space="preserve"> </w:t>
      </w:r>
      <w:r w:rsidRPr="0076074C">
        <w:rPr>
          <w:rFonts w:ascii="Book Antiqua" w:hAnsi="Book Antiqua"/>
          <w:sz w:val="24"/>
          <w:szCs w:val="24"/>
        </w:rPr>
        <w:t>fruits, and spicy foods. Although up to 25% of all pouch patients avoided</w:t>
      </w:r>
      <w:r w:rsidRPr="0076074C">
        <w:rPr>
          <w:rFonts w:ascii="Book Antiqua" w:hAnsi="Book Antiqua"/>
          <w:sz w:val="24"/>
          <w:szCs w:val="24"/>
          <w:rtl/>
        </w:rPr>
        <w:t xml:space="preserve"> </w:t>
      </w:r>
      <w:r w:rsidRPr="0076074C">
        <w:rPr>
          <w:rFonts w:ascii="Book Antiqua" w:hAnsi="Book Antiqua"/>
          <w:sz w:val="24"/>
          <w:szCs w:val="24"/>
        </w:rPr>
        <w:t>milk products, they met the recommended calcium intake level, mostly through supplements.</w:t>
      </w:r>
    </w:p>
    <w:p w:rsidR="00747422" w:rsidRPr="0076074C" w:rsidRDefault="00747422">
      <w:pPr>
        <w:pStyle w:val="a5"/>
        <w:bidi w:val="0"/>
        <w:snapToGrid w:val="0"/>
        <w:spacing w:line="360" w:lineRule="auto"/>
        <w:jc w:val="both"/>
        <w:rPr>
          <w:rFonts w:ascii="Book Antiqua" w:hAnsi="Book Antiqua"/>
          <w:sz w:val="24"/>
          <w:szCs w:val="24"/>
          <w:rtl/>
        </w:rPr>
      </w:pPr>
      <w:r w:rsidRPr="0076074C">
        <w:rPr>
          <w:rFonts w:ascii="Book Antiqua" w:hAnsi="Book Antiqua"/>
          <w:sz w:val="24"/>
          <w:szCs w:val="24"/>
        </w:rPr>
        <w:t xml:space="preserve"> Only 26.2% (</w:t>
      </w:r>
      <w:r w:rsidRPr="0076074C">
        <w:rPr>
          <w:rFonts w:ascii="Book Antiqua" w:hAnsi="Book Antiqua"/>
          <w:i/>
          <w:sz w:val="24"/>
          <w:szCs w:val="24"/>
        </w:rPr>
        <w:t>n</w:t>
      </w:r>
      <w:r w:rsidRPr="0076074C">
        <w:rPr>
          <w:rFonts w:ascii="Book Antiqua" w:hAnsi="Book Antiqua"/>
          <w:sz w:val="24"/>
          <w:szCs w:val="24"/>
        </w:rPr>
        <w:t xml:space="preserve"> = 21) of all pouch patients in the cohort used probiotics; 30.4% (</w:t>
      </w:r>
      <w:r w:rsidRPr="0076074C">
        <w:rPr>
          <w:rFonts w:ascii="Book Antiqua" w:hAnsi="Book Antiqua"/>
          <w:i/>
          <w:sz w:val="24"/>
          <w:szCs w:val="24"/>
        </w:rPr>
        <w:t>n</w:t>
      </w:r>
      <w:r w:rsidRPr="0076074C">
        <w:rPr>
          <w:rFonts w:ascii="Book Antiqua" w:hAnsi="Book Antiqua"/>
          <w:sz w:val="24"/>
          <w:szCs w:val="24"/>
        </w:rPr>
        <w:t xml:space="preserve"> = 7) in the normal pouch group and 31.1% (</w:t>
      </w:r>
      <w:r w:rsidRPr="0076074C">
        <w:rPr>
          <w:rFonts w:ascii="Book Antiqua" w:hAnsi="Book Antiqua"/>
          <w:i/>
          <w:sz w:val="24"/>
          <w:szCs w:val="24"/>
        </w:rPr>
        <w:t>n</w:t>
      </w:r>
      <w:r w:rsidRPr="0076074C">
        <w:rPr>
          <w:rFonts w:ascii="Book Antiqua" w:hAnsi="Book Antiqua"/>
          <w:sz w:val="24"/>
          <w:szCs w:val="24"/>
        </w:rPr>
        <w:t xml:space="preserve"> = 14) in the pouchitis group. Most of these were over-the-counter probiotics, and only 4 patients used the probiotic VSL</w:t>
      </w:r>
      <w:r w:rsidRPr="0076074C">
        <w:rPr>
          <w:rFonts w:ascii="Book Antiqua" w:hAnsi="Book Antiqua"/>
          <w:sz w:val="24"/>
          <w:szCs w:val="24"/>
          <w:lang w:eastAsia="zh-CN"/>
        </w:rPr>
        <w:t xml:space="preserve"> </w:t>
      </w:r>
      <w:r w:rsidRPr="0076074C">
        <w:rPr>
          <w:rFonts w:ascii="Book Antiqua" w:hAnsi="Book Antiqua"/>
          <w:sz w:val="24"/>
          <w:szCs w:val="24"/>
        </w:rPr>
        <w:t>3</w:t>
      </w:r>
      <w:r w:rsidRPr="0076074C">
        <w:rPr>
          <w:rFonts w:ascii="Book Antiqua" w:hAnsi="Book Antiqua"/>
          <w:sz w:val="24"/>
          <w:szCs w:val="24"/>
          <w:rtl/>
        </w:rPr>
        <w:t>.</w:t>
      </w:r>
    </w:p>
    <w:p w:rsidR="00747422" w:rsidRPr="0076074C" w:rsidRDefault="00747422">
      <w:pPr>
        <w:pStyle w:val="a5"/>
        <w:bidi w:val="0"/>
        <w:snapToGrid w:val="0"/>
        <w:spacing w:line="360" w:lineRule="auto"/>
        <w:jc w:val="both"/>
        <w:rPr>
          <w:rFonts w:ascii="Book Antiqua" w:hAnsi="Book Antiqua"/>
          <w:sz w:val="24"/>
          <w:szCs w:val="24"/>
        </w:rPr>
      </w:pPr>
    </w:p>
    <w:p w:rsidR="00747422" w:rsidRPr="0076074C" w:rsidRDefault="00747422">
      <w:pPr>
        <w:pStyle w:val="a5"/>
        <w:bidi w:val="0"/>
        <w:snapToGrid w:val="0"/>
        <w:spacing w:line="360" w:lineRule="auto"/>
        <w:jc w:val="both"/>
        <w:rPr>
          <w:rFonts w:ascii="Book Antiqua" w:hAnsi="Book Antiqua"/>
          <w:b/>
          <w:bCs/>
          <w:i/>
          <w:sz w:val="24"/>
          <w:szCs w:val="24"/>
          <w:rtl/>
        </w:rPr>
      </w:pPr>
      <w:r w:rsidRPr="0076074C">
        <w:rPr>
          <w:rFonts w:ascii="Book Antiqua" w:hAnsi="Book Antiqua"/>
          <w:b/>
          <w:bCs/>
          <w:i/>
          <w:sz w:val="24"/>
          <w:szCs w:val="24"/>
        </w:rPr>
        <w:t xml:space="preserve">BMI comparisons </w:t>
      </w:r>
    </w:p>
    <w:p w:rsidR="00747422" w:rsidRPr="0076074C" w:rsidRDefault="00747422">
      <w:pPr>
        <w:pStyle w:val="a5"/>
        <w:bidi w:val="0"/>
        <w:snapToGrid w:val="0"/>
        <w:spacing w:line="360" w:lineRule="auto"/>
        <w:jc w:val="both"/>
        <w:rPr>
          <w:rFonts w:ascii="Book Antiqua" w:hAnsi="Book Antiqua"/>
          <w:sz w:val="24"/>
          <w:szCs w:val="24"/>
          <w:highlight w:val="yellow"/>
        </w:rPr>
      </w:pPr>
      <w:r w:rsidRPr="0076074C">
        <w:rPr>
          <w:rFonts w:ascii="Book Antiqua" w:hAnsi="Book Antiqua"/>
          <w:sz w:val="24"/>
          <w:szCs w:val="24"/>
        </w:rPr>
        <w:t>Despite the comparable mean energy intake of patients with normal pouches and those with pouchitis, the mean BMI of both groups was significantly different, with the former having a significantly higher BMI than the latter. In terms of the normal BMI range for the healthy population (18.5-25</w:t>
      </w:r>
      <w:r w:rsidRPr="0076074C">
        <w:rPr>
          <w:rFonts w:ascii="Book Antiqua" w:hAnsi="Book Antiqua"/>
          <w:sz w:val="24"/>
          <w:szCs w:val="24"/>
          <w:lang w:eastAsia="zh-CN"/>
        </w:rPr>
        <w:t xml:space="preserve"> kg/m</w:t>
      </w:r>
      <w:r w:rsidRPr="0076074C">
        <w:rPr>
          <w:rFonts w:ascii="Book Antiqua" w:hAnsi="Book Antiqua"/>
          <w:sz w:val="24"/>
          <w:szCs w:val="24"/>
          <w:vertAlign w:val="superscript"/>
          <w:lang w:eastAsia="zh-CN"/>
        </w:rPr>
        <w:t>2</w:t>
      </w:r>
      <w:r w:rsidRPr="0076074C">
        <w:rPr>
          <w:rFonts w:ascii="Book Antiqua" w:hAnsi="Book Antiqua"/>
          <w:sz w:val="24"/>
          <w:szCs w:val="24"/>
        </w:rPr>
        <w:t>)</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&lt;EndNote&gt;&lt;Cite&gt;&lt;Author&gt;Sinha&lt;/Author&gt;&lt;Year&gt;2009&lt;/Year&gt;&lt;RecNum&gt;3283&lt;/RecNum&gt;&lt;DisplayText&gt;&lt;style face="superscript"&gt;[26]&lt;/style&gt;&lt;/DisplayText&gt;&lt;record&gt;&lt;rec-number&gt;3283&lt;/rec-number&gt;&lt;foreign-keys&gt;&lt;key app="EN" db-id="vr02t5f079w2dre0xprxr9x0svtewzsz9xwr"&gt;3283&lt;/key&gt;&lt;/foreign-keys&gt;&lt;ref-type name="Journal Article"&gt;17&lt;/ref-type&gt;&lt;contributors&gt;&lt;authors&gt;&lt;author&gt;Sinha, A.&lt;/author&gt;&lt;author&gt;Kling, S.&lt;/author&gt;&lt;/authors&gt;&lt;/contributors&gt;&lt;auth-address&gt;Anesthesiology &amp;amp; Critical Care, Otorhinolaryngology &amp;amp; Head and Neck Surgery, University of Pennsylvania School of Medicine, 680 Dulles Building, 3400 Spruce Street, Philadelphia, PA, 19104-4283, USA. sinhaa@uphs.upenn.edu&lt;/auth-address&gt;&lt;titles&gt;&lt;title&gt;A review of adolescent obesity: prevalence, etiology, and treatment&lt;/title&gt;&lt;secondary-title&gt;Obes Surg&lt;/secondary-title&gt;&lt;/titles&gt;&lt;periodical&gt;&lt;full-title&gt;Obes Surg&lt;/full-title&gt;&lt;/periodical&gt;&lt;pages&gt;113-20&lt;/pages&gt;&lt;volume&gt;19&lt;/volume&gt;&lt;number&gt;1&lt;/number&gt;&lt;edition&gt;2008/09/02&lt;/edition&gt;&lt;keywords&gt;&lt;keyword&gt;Adolescent&lt;/keyword&gt;&lt;keyword&gt;Humans&lt;/keyword&gt;&lt;keyword&gt;Life Style&lt;/keyword&gt;&lt;keyword&gt;Obesity/complications/*epidemiology/*therapy&lt;/keyword&gt;&lt;keyword&gt;Prevalence&lt;/keyword&gt;&lt;keyword&gt;Risk Factors&lt;/keyword&gt;&lt;/keywords&gt;&lt;dates&gt;&lt;year&gt;2009&lt;/year&gt;&lt;pub-dates&gt;&lt;date&gt;Jan&lt;/date&gt;&lt;/pub-dates&gt;&lt;/dates&gt;&lt;isbn&gt;0960-8923 (Print)&amp;#xD;0960-8923 (Linking)&lt;/isbn&gt;&lt;accession-num&gt;18758874&lt;/accession-num&gt;&lt;urls&gt;&lt;related-urls&gt;&lt;url&gt;http://www.ncbi.nlm.nih.gov/pubmed/18758874&lt;/url&gt;&lt;/related-urls&gt;&lt;/urls&gt;&lt;electronic-resource-num&gt;10.1007/s11695-008-9650-4&lt;/electronic-resource-num&gt;&lt;language&gt;eng&lt;/language&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6" w:tooltip="Sinha, 2009 #3283" w:history="1">
        <w:r w:rsidRPr="0076074C">
          <w:rPr>
            <w:rFonts w:ascii="Book Antiqua" w:hAnsi="Book Antiqua"/>
            <w:sz w:val="24"/>
            <w:szCs w:val="24"/>
            <w:vertAlign w:val="superscript"/>
          </w:rPr>
          <w:t>26</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15 patients (65%) in the normal pouch group fell into the overweight range compared to 35 patients (77%) the pouchitis group who were categorized in the normal or underweight range. This may suggest that inflammatory activity itself, rather than decreased caloric intake, plays a role in the significantly lower BMI of patients with pouchitis. </w:t>
      </w:r>
    </w:p>
    <w:p w:rsidR="00747422" w:rsidRPr="0076074C" w:rsidRDefault="00747422">
      <w:pPr>
        <w:snapToGrid w:val="0"/>
        <w:spacing w:after="0" w:line="360" w:lineRule="auto"/>
        <w:jc w:val="both"/>
        <w:rPr>
          <w:rFonts w:ascii="Book Antiqua" w:hAnsi="Book Antiqua"/>
          <w:sz w:val="24"/>
          <w:szCs w:val="24"/>
        </w:rPr>
      </w:pPr>
      <w:r w:rsidRPr="0076074C">
        <w:rPr>
          <w:rFonts w:ascii="Book Antiqua" w:hAnsi="Book Antiqua"/>
          <w:sz w:val="24"/>
          <w:szCs w:val="24"/>
        </w:rPr>
        <w:lastRenderedPageBreak/>
        <w:br w:type="page"/>
      </w:r>
    </w:p>
    <w:p w:rsidR="00747422" w:rsidRPr="0076074C" w:rsidRDefault="00747422">
      <w:pPr>
        <w:pStyle w:val="a5"/>
        <w:bidi w:val="0"/>
        <w:snapToGrid w:val="0"/>
        <w:spacing w:line="360" w:lineRule="auto"/>
        <w:jc w:val="both"/>
        <w:rPr>
          <w:rFonts w:ascii="Book Antiqua" w:hAnsi="Book Antiqua"/>
          <w:sz w:val="24"/>
          <w:szCs w:val="24"/>
        </w:rPr>
      </w:pPr>
      <w:r w:rsidRPr="0076074C">
        <w:rPr>
          <w:rFonts w:ascii="Book Antiqua" w:hAnsi="Book Antiqua"/>
          <w:b/>
          <w:bCs/>
          <w:sz w:val="24"/>
          <w:szCs w:val="24"/>
        </w:rPr>
        <w:t>DISCUSSION</w:t>
      </w:r>
    </w:p>
    <w:p w:rsidR="00747422" w:rsidRPr="0076074C" w:rsidRDefault="00747422">
      <w:pPr>
        <w:pStyle w:val="a5"/>
        <w:bidi w:val="0"/>
        <w:snapToGrid w:val="0"/>
        <w:spacing w:line="360" w:lineRule="auto"/>
        <w:jc w:val="both"/>
        <w:rPr>
          <w:rFonts w:ascii="Book Antiqua" w:hAnsi="Book Antiqua"/>
          <w:sz w:val="24"/>
          <w:szCs w:val="24"/>
        </w:rPr>
      </w:pPr>
      <w:r w:rsidRPr="0076074C">
        <w:rPr>
          <w:rFonts w:ascii="Book Antiqua" w:hAnsi="Book Antiqua"/>
          <w:sz w:val="24"/>
          <w:szCs w:val="24"/>
        </w:rPr>
        <w:t>Increased attention has been paid in recent years to the role of nutrition in the treatment of IBD patients</w:t>
      </w:r>
      <w:r w:rsidRPr="0076074C">
        <w:rPr>
          <w:rFonts w:ascii="Book Antiqua" w:hAnsi="Book Antiqua"/>
          <w:sz w:val="24"/>
          <w:szCs w:val="24"/>
        </w:rPr>
        <w:fldChar w:fldCharType="begin">
          <w:fldData xml:space="preserve">PEVuZE5vdGU+PENpdGU+PEF1dGhvcj5PJmFwb3M7U3VsbGl2YW48L0F1dGhvcj48WWVhcj4yMDA0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PEVuZE5vdGU+PENpdGU+PEF1dGhvcj5PJmFwb3M7U3VsbGl2YW48L0F1dGhvcj48WWVhcj4yMDA0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4" w:tooltip="O'Sullivan, 2004 #2401" w:history="1">
        <w:r w:rsidRPr="0076074C">
          <w:rPr>
            <w:rFonts w:ascii="Book Antiqua" w:hAnsi="Book Antiqua"/>
            <w:noProof/>
            <w:sz w:val="24"/>
            <w:szCs w:val="24"/>
            <w:vertAlign w:val="superscript"/>
          </w:rPr>
          <w:t>4</w:t>
        </w:r>
      </w:hyperlink>
      <w:r w:rsidRPr="0076074C">
        <w:rPr>
          <w:rFonts w:ascii="Book Antiqua" w:hAnsi="Book Antiqua"/>
          <w:noProof/>
          <w:sz w:val="24"/>
          <w:szCs w:val="24"/>
          <w:vertAlign w:val="superscript"/>
        </w:rPr>
        <w:t>,</w:t>
      </w:r>
      <w:hyperlink w:anchor="_ENREF_27" w:tooltip="Lucendo, 2009 #10" w:history="1">
        <w:r w:rsidRPr="0076074C">
          <w:rPr>
            <w:rFonts w:ascii="Book Antiqua" w:hAnsi="Book Antiqua"/>
            <w:noProof/>
            <w:sz w:val="24"/>
            <w:szCs w:val="24"/>
            <w:vertAlign w:val="superscript"/>
          </w:rPr>
          <w:t>27</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and its putative contribution to inflammation continues to be a topic of considerable interest</w:t>
      </w:r>
      <w:r w:rsidRPr="0076074C">
        <w:rPr>
          <w:rFonts w:ascii="Book Antiqua" w:hAnsi="Book Antiqua"/>
          <w:sz w:val="24"/>
          <w:szCs w:val="24"/>
        </w:rPr>
        <w:fldChar w:fldCharType="begin">
          <w:fldData xml:space="preserve">PEVuZE5vdGU+PENpdGU+PEF1dGhvcj5SZWlmPC9BdXRob3I+PFllYXI+MTk5NzwvWWVhcj48UmVj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PEVuZE5vdGU+PENpdGU+PEF1dGhvcj5SZWlmPC9BdXRob3I+PFllYXI+MTk5NzwvWWVhcj48UmVj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4" w:tooltip="Chapman-Kiddell, 2010 #2987" w:history="1">
        <w:r w:rsidRPr="0076074C">
          <w:rPr>
            <w:rFonts w:ascii="Book Antiqua" w:hAnsi="Book Antiqua"/>
            <w:noProof/>
            <w:sz w:val="24"/>
            <w:szCs w:val="24"/>
            <w:vertAlign w:val="superscript"/>
          </w:rPr>
          <w:t>14</w:t>
        </w:r>
      </w:hyperlink>
      <w:r w:rsidRPr="0076074C">
        <w:rPr>
          <w:rFonts w:ascii="Book Antiqua" w:hAnsi="Book Antiqua"/>
          <w:noProof/>
          <w:sz w:val="24"/>
          <w:szCs w:val="24"/>
          <w:vertAlign w:val="superscript"/>
        </w:rPr>
        <w:t>,</w:t>
      </w:r>
      <w:hyperlink w:anchor="_ENREF_15" w:tooltip="Reif, 1997 #3007" w:history="1">
        <w:r w:rsidRPr="0076074C">
          <w:rPr>
            <w:rFonts w:ascii="Book Antiqua" w:hAnsi="Book Antiqua"/>
            <w:noProof/>
            <w:sz w:val="24"/>
            <w:szCs w:val="24"/>
            <w:vertAlign w:val="superscript"/>
          </w:rPr>
          <w:t>15</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UC patients undergoing pouch surgery are exposed not only to the consequences of total removal of the large bowel and reconstruction of an ileal reservoir, but also to the potential influence of nutrition on inflammatory processes. Thus it is surprising that there are no nutritional guidelines for these patients. Moreover, there is only sparse information on nutrition among pouch patients and its relationships to the development, treatment, and prevention of pouch inflammation. In this prospective cross-sectional study, we employed the FFQ to characterize pouch patients’ dietary consumption</w:t>
      </w:r>
      <w:r w:rsidRPr="0076074C">
        <w:rPr>
          <w:rFonts w:ascii="Book Antiqua" w:hAnsi="Book Antiqua"/>
          <w:color w:val="231F20"/>
          <w:sz w:val="24"/>
          <w:szCs w:val="24"/>
        </w:rPr>
        <w:t xml:space="preserve"> to analyze correlations between diet and pouch inflammation. We hypothesized</w:t>
      </w:r>
      <w:r w:rsidRPr="0076074C">
        <w:rPr>
          <w:rFonts w:ascii="Book Antiqua" w:hAnsi="Book Antiqua"/>
          <w:sz w:val="24"/>
          <w:szCs w:val="24"/>
        </w:rPr>
        <w:t xml:space="preserve"> that nutrition could be significantly impaired in these patients, which would have possible implications for the inflammation of the pouch. </w:t>
      </w:r>
    </w:p>
    <w:p w:rsidR="00747422" w:rsidRPr="0076074C" w:rsidRDefault="00747422">
      <w:pPr>
        <w:pStyle w:val="a5"/>
        <w:bidi w:val="0"/>
        <w:snapToGrid w:val="0"/>
        <w:spacing w:line="360" w:lineRule="auto"/>
        <w:jc w:val="both"/>
        <w:rPr>
          <w:rFonts w:ascii="Book Antiqua" w:hAnsi="Book Antiqua"/>
          <w:sz w:val="24"/>
          <w:szCs w:val="24"/>
        </w:rPr>
      </w:pPr>
      <w:r w:rsidRPr="0076074C">
        <w:rPr>
          <w:rFonts w:ascii="Book Antiqua" w:hAnsi="Book Antiqua"/>
          <w:sz w:val="24"/>
          <w:szCs w:val="24"/>
          <w:lang w:eastAsia="zh-CN"/>
        </w:rPr>
        <w:t xml:space="preserve"> </w:t>
      </w:r>
      <w:r w:rsidRPr="0076074C">
        <w:rPr>
          <w:rFonts w:ascii="Book Antiqua" w:hAnsi="Book Antiqua"/>
          <w:sz w:val="24"/>
          <w:szCs w:val="24"/>
        </w:rPr>
        <w:t>The results indicate major differences in the diet of pouch patients as compared to healthy individuals and, more importantly, between patients with normal pouches and those with pouchitis. In particular, pouch patients consumed significantly higher servings of fats and oils compared to healthy controls, and patients with pouchitis consumed fewer fruit servings and antioxidants than patients with a normal pouch. These findings on fat and oil consumption may be crucial since USDA nutritional guidelines recommend that fats should be consumed sparingly</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&lt;EndNote&gt;&lt;Cite&gt;&lt;Author&gt;Dixon&lt;/Author&gt;&lt;Year&gt;2001&lt;/Year&gt;&lt;RecNum&gt;3029&lt;/RecNum&gt;&lt;DisplayText&gt;&lt;style face="superscript"&gt;[20, 28]&lt;/style&gt;&lt;/DisplayText&gt;&lt;record&gt;&lt;rec-number&gt;3029&lt;/rec-number&gt;&lt;foreign-keys&gt;&lt;key app="EN" db-id="vr02t5f079w2dre0xprxr9x0svtewzsz9xwr"&gt;3029&lt;/key&gt;&lt;/foreign-keys&gt;&lt;ref-type name="Journal Article"&gt;17&lt;/ref-type&gt;&lt;contributors&gt;&lt;authors&gt;&lt;author&gt;Dixon, L. B.&lt;/author&gt;&lt;author&gt;Cronin, F. J.&lt;/author&gt;&lt;author&gt;Krebs-Smith, S. M.&lt;/author&gt;&lt;/authors&gt;&lt;/contributors&gt;&lt;auth-address&gt;Division of Cancer Control and Population Sciences, National Cancer Institute, National Institutes of Health, Bethesda, MD, USA. ld120i@nih.gov&lt;/auth-address&gt;&lt;titles&gt;&lt;title&gt;Let the pyramid guide your food choices: capturing the total diet concept&lt;/title&gt;&lt;secondary-title&gt;J Nutr&lt;/secondary-title&gt;&lt;/titles&gt;&lt;periodical&gt;&lt;full-title&gt;J Nutr&lt;/full-title&gt;&lt;/periodical&gt;&lt;pages&gt;461S-472S&lt;/pages&gt;&lt;volume&gt;131&lt;/volume&gt;&lt;number&gt;2S-1&lt;/number&gt;&lt;edition&gt;2001/02/13&lt;/edition&gt;&lt;keywords&gt;&lt;keyword&gt;Age Factors&lt;/keyword&gt;&lt;keyword&gt;*Food Preferences&lt;/keyword&gt;&lt;keyword&gt;Guidelines as Topic/*standards&lt;/keyword&gt;&lt;keyword&gt;Humans&lt;/keyword&gt;&lt;keyword&gt;*Nutrition Policy&lt;/keyword&gt;&lt;keyword&gt;*Nutrition Surveys&lt;/keyword&gt;&lt;keyword&gt;Sex Factors&lt;/keyword&gt;&lt;keyword&gt;United States&lt;/keyword&gt;&lt;/keywords&gt;&lt;dates&gt;&lt;year&gt;2001&lt;/year&gt;&lt;pub-dates&gt;&lt;date&gt;Feb&lt;/date&gt;&lt;/pub-dates&gt;&lt;/dates&gt;&lt;isbn&gt;0022-3166 (Print)&amp;#xD;0022-3166 (Linking)&lt;/isbn&gt;&lt;accession-num&gt;11160578&lt;/accession-num&gt;&lt;urls&gt;&lt;related-urls&gt;&lt;url&gt;http://www.ncbi.nlm.nih.gov/pubmed/11160578&lt;/url&gt;&lt;/related-urls&gt;&lt;/urls&gt;&lt;language&gt;eng&lt;/language&gt;&lt;/record&gt;&lt;/Cite&gt;&lt;Cite&gt;&lt;Author&gt;http://www.choosemyplate.gov/foodgroups/index.html&lt;/Author&gt;&lt;RecNum&gt;975&lt;/RecNum&gt;&lt;record&gt;&lt;rec-number&gt;975&lt;/rec-number&gt;&lt;foreign-keys&gt;&lt;key app="EN" db-id="vr02t5f079w2dre0xprxr9x0svtewzsz9xwr"&gt;975&lt;/key&gt;&lt;/foreign-keys&gt;&lt;ref-type name="Journal Article"&gt;17&lt;/ref-type&gt;&lt;contributors&gt;&lt;authors&gt;&lt;author&gt;http://www.choosemyplate.gov/foodgroups/index.html&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0" w:tooltip="http://www.choosemyplate.gov/foodgroups/index.html,  #975" w:history="1">
        <w:r w:rsidRPr="0076074C">
          <w:rPr>
            <w:rFonts w:ascii="Book Antiqua" w:hAnsi="Book Antiqua"/>
            <w:sz w:val="24"/>
            <w:szCs w:val="24"/>
            <w:vertAlign w:val="superscript"/>
          </w:rPr>
          <w:t>20</w:t>
        </w:r>
      </w:hyperlink>
      <w:r w:rsidRPr="0076074C">
        <w:rPr>
          <w:rFonts w:ascii="Book Antiqua" w:hAnsi="Book Antiqua"/>
          <w:sz w:val="24"/>
          <w:szCs w:val="24"/>
          <w:vertAlign w:val="superscript"/>
        </w:rPr>
        <w:t>,</w:t>
      </w:r>
      <w:hyperlink w:anchor="_ENREF_28" w:tooltip="Dixon, 2001 #3029" w:history="1">
        <w:r w:rsidRPr="0076074C">
          <w:rPr>
            <w:rFonts w:ascii="Book Antiqua" w:hAnsi="Book Antiqua"/>
            <w:sz w:val="24"/>
            <w:szCs w:val="24"/>
            <w:vertAlign w:val="superscript"/>
          </w:rPr>
          <w:t>28</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Sakamoto et al</w:t>
      </w:r>
      <w:r w:rsidRPr="0076074C">
        <w:rPr>
          <w:rFonts w:ascii="Book Antiqua" w:hAnsi="Book Antiqua"/>
          <w:i/>
          <w:iCs/>
          <w:sz w:val="24"/>
          <w:szCs w:val="24"/>
        </w:rPr>
        <w:t>.</w:t>
      </w:r>
      <w:r w:rsidRPr="0076074C">
        <w:rPr>
          <w:rFonts w:ascii="Book Antiqua" w:hAnsi="Book Antiqua"/>
          <w:sz w:val="24"/>
          <w:szCs w:val="24"/>
        </w:rPr>
        <w:t xml:space="preserve"> for instance found that high consumption of fats and oils is associated with increased risk of CD</w:t>
      </w:r>
      <w:r w:rsidRPr="0076074C">
        <w:rPr>
          <w:rFonts w:ascii="Book Antiqua" w:hAnsi="Book Antiqua"/>
          <w:sz w:val="24"/>
          <w:szCs w:val="24"/>
        </w:rPr>
        <w:fldChar w:fldCharType="begin">
          <w:fldData xml:space="preserve">PEVuZE5vdGU+PENpdGU+PEF1dGhvcj5TYWthbW90bzwvQXV0aG9yPjxZZWFyPjIwMDU8L1llYXI+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PEVuZE5vdGU+PENpdGU+PEF1dGhvcj5TYWthbW90bzwvQXV0aG9yPjxZZWFyPjIwMDU8L1llYXI+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2" w:tooltip="Sakamoto, 2005 #566" w:history="1">
        <w:r w:rsidRPr="0076074C">
          <w:rPr>
            <w:rFonts w:ascii="Book Antiqua" w:hAnsi="Book Antiqua"/>
            <w:noProof/>
            <w:sz w:val="24"/>
            <w:szCs w:val="24"/>
            <w:vertAlign w:val="superscript"/>
          </w:rPr>
          <w:t>12</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The same may apply to the development of pouchitis, which, similar to CD, is an inflammation of the small bowel in an IBD patient.</w:t>
      </w:r>
      <w:r w:rsidRPr="0076074C">
        <w:rPr>
          <w:rFonts w:ascii="Book Antiqua" w:hAnsi="Book Antiqua"/>
          <w:sz w:val="24"/>
          <w:szCs w:val="24"/>
          <w:highlight w:val="yellow"/>
        </w:rPr>
        <w:t xml:space="preserve"> </w:t>
      </w:r>
    </w:p>
    <w:p w:rsidR="00747422" w:rsidRPr="0076074C" w:rsidRDefault="00747422">
      <w:pPr>
        <w:pStyle w:val="a5"/>
        <w:tabs>
          <w:tab w:val="left" w:pos="720"/>
          <w:tab w:val="left" w:pos="1512"/>
        </w:tabs>
        <w:bidi w:val="0"/>
        <w:snapToGrid w:val="0"/>
        <w:spacing w:line="360" w:lineRule="auto"/>
        <w:jc w:val="both"/>
        <w:rPr>
          <w:rFonts w:ascii="Book Antiqua" w:hAnsi="Book Antiqua"/>
          <w:sz w:val="24"/>
          <w:szCs w:val="24"/>
        </w:rPr>
      </w:pPr>
      <w:r w:rsidRPr="0076074C">
        <w:rPr>
          <w:rFonts w:ascii="Book Antiqua" w:hAnsi="Book Antiqua"/>
          <w:sz w:val="24"/>
          <w:szCs w:val="24"/>
          <w:lang w:eastAsia="zh-CN"/>
        </w:rPr>
        <w:t xml:space="preserve"> </w:t>
      </w:r>
      <w:r w:rsidRPr="0076074C">
        <w:rPr>
          <w:rFonts w:ascii="Book Antiqua" w:hAnsi="Book Antiqua"/>
          <w:sz w:val="24"/>
          <w:szCs w:val="24"/>
        </w:rPr>
        <w:t xml:space="preserve">Our patients with normal pouches consumed twice as many servings from the fruit food group than the pouchitis patients (Table </w:t>
      </w:r>
      <w:r w:rsidRPr="0076074C">
        <w:rPr>
          <w:rFonts w:ascii="Book Antiqua" w:hAnsi="Book Antiqua"/>
          <w:sz w:val="24"/>
          <w:szCs w:val="24"/>
          <w:lang w:eastAsia="zh-CN"/>
        </w:rPr>
        <w:t>5</w:t>
      </w:r>
      <w:r w:rsidRPr="0076074C">
        <w:rPr>
          <w:rFonts w:ascii="Book Antiqua" w:hAnsi="Book Antiqua"/>
          <w:sz w:val="24"/>
          <w:szCs w:val="24"/>
        </w:rPr>
        <w:t xml:space="preserve">). They also tended to consume more servings from the vegetable food group.  Low consumption of fruits and vegetables has been shown to be inversely related to inflammation, as reflected by higher CRP </w:t>
      </w:r>
      <w:r w:rsidRPr="0076074C">
        <w:rPr>
          <w:rFonts w:ascii="Book Antiqua" w:hAnsi="Book Antiqua"/>
          <w:sz w:val="24"/>
          <w:szCs w:val="24"/>
        </w:rPr>
        <w:lastRenderedPageBreak/>
        <w:t>levels</w:t>
      </w:r>
      <w:r w:rsidRPr="0076074C">
        <w:rPr>
          <w:rFonts w:ascii="Book Antiqua" w:hAnsi="Book Antiqua"/>
          <w:sz w:val="24"/>
          <w:szCs w:val="24"/>
        </w:rPr>
        <w:fldChar w:fldCharType="begin">
          <w:fldData xml:space="preserve">PEVuZE5vdGU+PENpdGU+PEF1dGhvcj5Ib2x0PC9BdXRob3I+PFllYXI+MjAwOTwvWWVhcj48UmVj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PEVuZE5vdGU+PENpdGU+PEF1dGhvcj5Ib2x0PC9BdXRob3I+PFllYXI+MjAwOTwvWWVhcj48UmVj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29" w:tooltip="Holt, 2009 #3087" w:history="1">
        <w:r w:rsidRPr="0076074C">
          <w:rPr>
            <w:rFonts w:ascii="Book Antiqua" w:hAnsi="Book Antiqua"/>
            <w:sz w:val="24"/>
            <w:szCs w:val="24"/>
            <w:vertAlign w:val="superscript"/>
          </w:rPr>
          <w:t>29</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Muhtaseb </w:t>
      </w:r>
      <w:r w:rsidRPr="0076074C">
        <w:rPr>
          <w:rFonts w:ascii="Book Antiqua" w:hAnsi="Book Antiqua"/>
          <w:i/>
          <w:sz w:val="24"/>
          <w:szCs w:val="24"/>
        </w:rPr>
        <w:t>et al</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&lt;EndNote&gt;&lt;Cite&gt;&lt;Author&gt;El Muhtaseb&lt;/Author&gt;&lt;Year&gt;2009&lt;/Year&gt;&lt;RecNum&gt;2725&lt;/RecNum&gt;&lt;DisplayText&gt;&lt;style face="superscript"&gt;[10]&lt;/style&gt;&lt;/DisplayText&gt;&lt;record&gt;&lt;rec-number&gt;2725&lt;/rec-number&gt;&lt;foreign-keys&gt;&lt;key app="EN" db-id="vr02t5f079w2dre0xprxr9x0svtewzsz9xwr"&gt;2725&lt;/key&gt;&lt;/foreign-keys&gt;&lt;ref-type name="Journal Article"&gt;17&lt;/ref-type&gt;&lt;contributors&gt;&lt;authors&gt;&lt;author&gt;El Muhtaseb, M. S.&lt;/author&gt;&lt;author&gt;Talwar, D.&lt;/author&gt;&lt;author&gt;Duncan, A.&lt;/author&gt;&lt;author&gt;St, J. O&amp;apos;reilly D.&lt;/author&gt;&lt;author&gt;McKee, R. F.&lt;/author&gt;&lt;author&gt;Anderson, J. H.&lt;/author&gt;&lt;author&gt;Foulis, A.&lt;/author&gt;&lt;author&gt;Finlay, I. G.&lt;/author&gt;&lt;/authors&gt;&lt;/contributors&gt;&lt;auth-address&gt;Department of Coloproctology, Lister Department of Surgery, Glasgow Royal Infirmary.&lt;/auth-address&gt;&lt;titles&gt;&lt;title&gt;Free radical activity and lipid soluble anti-oxidant vitamin status in patients with long-term ileal pouch-anal anastomosis&lt;/title&gt;&lt;secondary-title&gt;Colorectal Dis&lt;/secondary-title&gt;&lt;/titles&gt;&lt;periodical&gt;&lt;full-title&gt;Colorectal Dis&lt;/full-title&gt;&lt;/periodical&gt;&lt;pages&gt;67-72&lt;/pages&gt;&lt;volume&gt;11&lt;/volume&gt;&lt;number&gt;1&lt;/number&gt;&lt;edition&gt;2008/04/11&lt;/edition&gt;&lt;keywords&gt;&lt;keyword&gt;Adult&lt;/keyword&gt;&lt;keyword&gt;Aged&lt;/keyword&gt;&lt;keyword&gt;Anastomosis, Surgical&lt;/keyword&gt;&lt;keyword&gt;Carotenoids/*blood&lt;/keyword&gt;&lt;keyword&gt;Case-Control Studies&lt;/keyword&gt;&lt;keyword&gt;Colitis, Ulcerative/surgery&lt;/keyword&gt;&lt;keyword&gt;Colonic Pouches/*adverse effects/immunology/pathology&lt;/keyword&gt;&lt;keyword&gt;Female&lt;/keyword&gt;&lt;keyword&gt;Humans&lt;/keyword&gt;&lt;keyword&gt;Inflammation&lt;/keyword&gt;&lt;keyword&gt;Male&lt;/keyword&gt;&lt;keyword&gt;Malondialdehyde/blood&lt;/keyword&gt;&lt;keyword&gt;Middle Aged&lt;/keyword&gt;&lt;keyword&gt;Vitamin E/*blood&lt;/keyword&gt;&lt;keyword&gt;Young Adult&lt;/keyword&gt;&lt;/keywords&gt;&lt;dates&gt;&lt;year&gt;2009&lt;/year&gt;&lt;pub-dates&gt;&lt;date&gt;Jan&lt;/date&gt;&lt;/pub-dates&gt;&lt;/dates&gt;&lt;isbn&gt;1463-1318 (Electronic)&amp;#xD;1462-8910 (Linking)&lt;/isbn&gt;&lt;accession-num&gt;18400037&lt;/accession-num&gt;&lt;urls&gt;&lt;related-urls&gt;&lt;url&gt;http://www.ncbi.nlm.nih.gov/pubmed/18400037&lt;/url&gt;&lt;/related-urls&gt;&lt;/urls&gt;&lt;electronic-resource-num&gt;CDI1517 [pii]&amp;#xD;10.1111/j.1463-1318.2008.01517.x&lt;/electronic-resource-num&gt;&lt;language&gt;eng&lt;/language&gt;&lt;/record&gt;&lt;/Cite&gt;&lt;/EndNote&gt;</w:instrText>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10" w:tooltip="El Muhtaseb, 2009 #2725" w:history="1">
        <w:r w:rsidRPr="0076074C">
          <w:rPr>
            <w:rFonts w:ascii="Book Antiqua" w:hAnsi="Book Antiqua"/>
            <w:noProof/>
            <w:sz w:val="24"/>
            <w:szCs w:val="24"/>
            <w:vertAlign w:val="superscript"/>
          </w:rPr>
          <w:t>10</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for instance showed that pouch patients have significantly lower plasma concentrations of liposoluble antioxidants such as beta carotene, and that they have increased oxidative stress in plasma compared to healthy controls. This may imply that the low consumption of antioxidants and vitamin C observed in the pouchitis patients here may contribute to their low serum levels. According to D'Odorico </w:t>
      </w:r>
      <w:r w:rsidRPr="0076074C">
        <w:rPr>
          <w:rFonts w:ascii="Book Antiqua" w:hAnsi="Book Antiqua"/>
          <w:i/>
          <w:sz w:val="24"/>
          <w:szCs w:val="24"/>
        </w:rPr>
        <w:t>et al</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&lt;EndNote&gt;&lt;Cite&gt;&lt;Author&gt;D&amp;apos;Odorico&lt;/Author&gt;&lt;Year&gt;2001&lt;/Year&gt;&lt;RecNum&gt;2210&lt;/RecNum&gt;&lt;DisplayText&gt;&lt;style face="superscript"&gt;[30]&lt;/style&gt;&lt;/DisplayText&gt;&lt;record&gt;&lt;rec-number&gt;2210&lt;/rec-number&gt;&lt;foreign-keys&gt;&lt;key app="EN" db-id="vr02t5f079w2dre0xprxr9x0svtewzsz9xwr"&gt;2210&lt;/key&gt;&lt;/foreign-keys&gt;&lt;ref-type name="Journal Article"&gt;17&lt;/ref-type&gt;&lt;contributors&gt;&lt;authors&gt;&lt;author&gt;D&amp;apos;Odorico, A.&lt;/author&gt;&lt;author&gt;Bortolan, S.&lt;/author&gt;&lt;author&gt;Cardin, R.&lt;/author&gt;&lt;author&gt;D&amp;apos;Inca, R.&lt;/author&gt;&lt;author&gt;Martines, D.&lt;/author&gt;&lt;author&gt;Ferronato, A.&lt;/author&gt;&lt;author&gt;Sturniolo, G. C.&lt;/author&gt;&lt;/authors&gt;&lt;/contributors&gt;&lt;auth-address&gt;Dipartimento di Scienze Chirurgiche e Gastroenterologiche, Universita di Padova, Italy. a.dodorico@libero.it&lt;/auth-address&gt;&lt;titles&gt;&lt;title&gt;Reduced plasma antioxidant concentrations and increased oxidative DNA damage in inflammatory bowel disease&lt;/title&gt;&lt;secondary-title&gt;Scand J Gastroenterol&lt;/secondary-title&gt;&lt;/titles&gt;&lt;periodical&gt;&lt;full-title&gt;Scand J Gastroenterol&lt;/full-title&gt;&lt;/periodical&gt;&lt;pages&gt;1289-94&lt;/pages&gt;&lt;volume&gt;36&lt;/volume&gt;&lt;number&gt;12&lt;/number&gt;&lt;edition&gt;2002/01/05&lt;/edition&gt;&lt;keywords&gt;&lt;keyword&gt;Adult&lt;/keyword&gt;&lt;keyword&gt;Antioxidants/*metabolism&lt;/keyword&gt;&lt;keyword&gt;Carotenoids/blood&lt;/keyword&gt;&lt;keyword&gt;Case-Control Studies&lt;/keyword&gt;&lt;keyword&gt;Colitis, Ulcerative/*blood&lt;/keyword&gt;&lt;keyword&gt;Crohn Disease/*blood&lt;/keyword&gt;&lt;keyword&gt;DNA Damage&lt;/keyword&gt;&lt;keyword&gt;Deoxyguanosine/blood&lt;/keyword&gt;&lt;keyword&gt;Diet&lt;/keyword&gt;&lt;keyword&gt;Female&lt;/keyword&gt;&lt;keyword&gt;Humans&lt;/keyword&gt;&lt;keyword&gt;Leukocytes&lt;/keyword&gt;&lt;keyword&gt;Male&lt;/keyword&gt;&lt;keyword&gt;Middle Aged&lt;/keyword&gt;&lt;keyword&gt;Oxidative Stress&lt;/keyword&gt;&lt;keyword&gt;Reactive Oxygen Species&lt;/keyword&gt;&lt;keyword&gt;Vitamin A/blood&lt;/keyword&gt;&lt;keyword&gt;Vitamin E/blood&lt;/keyword&gt;&lt;/keywords&gt;&lt;dates&gt;&lt;year&gt;2001&lt;/year&gt;&lt;pub-dates&gt;&lt;date&gt;Dec&lt;/date&gt;&lt;/pub-dates&gt;&lt;/dates&gt;&lt;isbn&gt;0036-5521 (Print)&amp;#xD;0036-5521 (Linking)&lt;/isbn&gt;&lt;accession-num&gt;11761019&lt;/accession-num&gt;&lt;urls&gt;&lt;related-urls&gt;&lt;url&gt;http://www.ncbi.nlm.nih.gov/pubmed/11761019&lt;/url&gt;&lt;/related-urls&gt;&lt;/urls&gt;&lt;language&gt;eng&lt;/language&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0" w:tooltip="D'Odorico, 2001 #2210" w:history="1">
        <w:r w:rsidRPr="0076074C">
          <w:rPr>
            <w:rFonts w:ascii="Book Antiqua" w:hAnsi="Book Antiqua"/>
            <w:sz w:val="24"/>
            <w:szCs w:val="24"/>
            <w:vertAlign w:val="superscript"/>
          </w:rPr>
          <w:t>30</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b/>
          <w:bCs/>
          <w:sz w:val="24"/>
          <w:szCs w:val="24"/>
        </w:rPr>
        <w:t xml:space="preserve"> </w:t>
      </w:r>
      <w:r w:rsidRPr="0076074C">
        <w:rPr>
          <w:rFonts w:ascii="Book Antiqua" w:hAnsi="Book Antiqua"/>
          <w:sz w:val="24"/>
          <w:szCs w:val="24"/>
        </w:rPr>
        <w:t xml:space="preserve"> this may lead to further oxidative damage. When DRI consumption of dietary fibers is below the recommended level, several mechanisms may lead to a similar effect</w:t>
      </w:r>
      <w:r w:rsidRPr="0076074C">
        <w:rPr>
          <w:rFonts w:ascii="Book Antiqua" w:hAnsi="Book Antiqua"/>
          <w:sz w:val="24"/>
          <w:szCs w:val="24"/>
        </w:rPr>
        <w:fldChar w:fldCharType="begin">
          <w:fldData xml:space="preserve">PEVuZE5vdGU+PENpdGU+PEF1dGhvcj5XZWx0ZXJzPC9BdXRob3I+PFllYXI+MjAwMjwvWWVhcj48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PEVuZE5vdGU+PENpdGU+PEF1dGhvcj5XZWx0ZXJzPC9BdXRob3I+PFllYXI+MjAwMjwvWWVhcj48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1" w:tooltip="Welters, 2002 #829" w:history="1">
        <w:r w:rsidRPr="0076074C">
          <w:rPr>
            <w:rFonts w:ascii="Book Antiqua" w:hAnsi="Book Antiqua"/>
            <w:sz w:val="24"/>
            <w:szCs w:val="24"/>
            <w:vertAlign w:val="superscript"/>
          </w:rPr>
          <w:t>31</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Intestinal bacteria ferment soluble fibers, producing short chain fatty acids such as butyrate</w:t>
      </w:r>
      <w:r w:rsidRPr="0076074C">
        <w:rPr>
          <w:rFonts w:ascii="Book Antiqua" w:hAnsi="Book Antiqua"/>
          <w:sz w:val="24"/>
          <w:szCs w:val="24"/>
        </w:rPr>
        <w:fldChar w:fldCharType="begin">
          <w:fldData xml:space="preserve">PEVuZE5vdGU+PENpdGU+PEF1dGhvcj5EZSBQcmV0ZXI8L0F1dGhvcj48WWVhcj4yMDA5PC9ZZWFy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PEVuZE5vdGU+PENpdGU+PEF1dGhvcj5EZSBQcmV0ZXI8L0F1dGhvcj48WWVhcj4yMDA5PC9ZZWFy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1" w:tooltip="Welters, 2002 #829" w:history="1">
        <w:r w:rsidRPr="0076074C">
          <w:rPr>
            <w:rFonts w:ascii="Book Antiqua" w:hAnsi="Book Antiqua"/>
            <w:sz w:val="24"/>
            <w:szCs w:val="24"/>
            <w:vertAlign w:val="superscript"/>
          </w:rPr>
          <w:t>31</w:t>
        </w:r>
      </w:hyperlink>
      <w:r w:rsidRPr="0076074C">
        <w:rPr>
          <w:rFonts w:ascii="Book Antiqua" w:hAnsi="Book Antiqua"/>
          <w:sz w:val="24"/>
          <w:szCs w:val="24"/>
          <w:vertAlign w:val="superscript"/>
        </w:rPr>
        <w:t>,</w:t>
      </w:r>
      <w:hyperlink w:anchor="_ENREF_32" w:tooltip="De Preter, 2009 #2938" w:history="1">
        <w:r w:rsidRPr="0076074C">
          <w:rPr>
            <w:rFonts w:ascii="Book Antiqua" w:hAnsi="Book Antiqua"/>
            <w:sz w:val="24"/>
            <w:szCs w:val="24"/>
            <w:vertAlign w:val="superscript"/>
          </w:rPr>
          <w:t>32</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as well as lactic acid</w:t>
      </w:r>
      <w:r w:rsidRPr="0076074C">
        <w:rPr>
          <w:rFonts w:ascii="Book Antiqua" w:hAnsi="Book Antiqua"/>
          <w:sz w:val="24"/>
          <w:szCs w:val="24"/>
        </w:rPr>
        <w:fldChar w:fldCharType="begin">
          <w:fldData xml:space="preserve">PEVuZE5vdGU+PENpdGU+PEF1dGhvcj5EZSBQcmV0ZXI8L0F1dGhvcj48WWVhcj4yMDA5PC9ZZWFy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PEVuZE5vdGU+PENpdGU+PEF1dGhvcj5EZSBQcmV0ZXI8L0F1dGhvcj48WWVhcj4yMDA5PC9ZZWFy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32" w:tooltip="De Preter, 2009 #2938" w:history="1">
        <w:r w:rsidRPr="0076074C">
          <w:rPr>
            <w:rFonts w:ascii="Book Antiqua" w:hAnsi="Book Antiqua"/>
            <w:noProof/>
            <w:sz w:val="24"/>
            <w:szCs w:val="24"/>
            <w:vertAlign w:val="superscript"/>
          </w:rPr>
          <w:t>32</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A shortage in butyrate was shown to be associated with the development of pouchitis</w:t>
      </w:r>
      <w:r w:rsidRPr="0076074C">
        <w:rPr>
          <w:rFonts w:ascii="Book Antiqua" w:hAnsi="Book Antiqua"/>
          <w:sz w:val="24"/>
          <w:szCs w:val="24"/>
        </w:rPr>
        <w:fldChar w:fldCharType="begin">
          <w:fldData xml:space="preserve">PEVuZE5vdGU+PENpdGU+PEF1dGhvcj5EZSBQcmV0ZXI8L0F1dGhvcj48WWVhcj4yMDA5PC9ZZWFy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PEVuZE5vdGU+PENpdGU+PEF1dGhvcj5EZSBQcmV0ZXI8L0F1dGhvcj48WWVhcj4yMDA5PC9ZZWFy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2" w:tooltip="De Preter, 2009 #2938" w:history="1">
        <w:r w:rsidRPr="0076074C">
          <w:rPr>
            <w:rFonts w:ascii="Book Antiqua" w:hAnsi="Book Antiqua"/>
            <w:sz w:val="24"/>
            <w:szCs w:val="24"/>
            <w:vertAlign w:val="superscript"/>
          </w:rPr>
          <w:t>32</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Second, lactic acid decreases fecal pH</w:t>
      </w:r>
      <w:r w:rsidRPr="0076074C">
        <w:rPr>
          <w:rFonts w:ascii="Book Antiqua" w:hAnsi="Book Antiqua"/>
          <w:sz w:val="24"/>
          <w:szCs w:val="24"/>
        </w:rPr>
        <w:fldChar w:fldCharType="begin">
          <w:fldData xml:space="preserve">PEVuZE5vdGU+PENpdGU+PEF1dGhvcj5XZWx0ZXJzPC9BdXRob3I+PFllYXI+MjAwMjwvWWVhcj48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PEVuZE5vdGU+PENpdGU+PEF1dGhvcj5XZWx0ZXJzPC9BdXRob3I+PFllYXI+MjAwMjwvWWVhcj48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1" w:tooltip="Welters, 2002 #829" w:history="1">
        <w:r w:rsidRPr="0076074C">
          <w:rPr>
            <w:rFonts w:ascii="Book Antiqua" w:hAnsi="Book Antiqua"/>
            <w:sz w:val="24"/>
            <w:szCs w:val="24"/>
            <w:vertAlign w:val="superscript"/>
          </w:rPr>
          <w:t>31</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which may contribute to protection from pouchitis</w:t>
      </w:r>
      <w:r w:rsidRPr="0076074C">
        <w:rPr>
          <w:rFonts w:ascii="Book Antiqua" w:hAnsi="Book Antiqua"/>
          <w:sz w:val="24"/>
          <w:szCs w:val="24"/>
        </w:rPr>
        <w:fldChar w:fldCharType="begin">
          <w:fldData xml:space="preserve">PEVuZE5vdGU+PENpdGU+PEF1dGhvcj5XZWx0ZXJzPC9BdXRob3I+PFllYXI+MjAwMjwvWWVhcj48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PEVuZE5vdGU+PENpdGU+PEF1dGhvcj5XZWx0ZXJzPC9BdXRob3I+PFllYXI+MjAwMjwvWWVhcj48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1" w:tooltip="Welters, 2002 #829" w:history="1">
        <w:r w:rsidRPr="0076074C">
          <w:rPr>
            <w:rFonts w:ascii="Book Antiqua" w:hAnsi="Book Antiqua"/>
            <w:sz w:val="24"/>
            <w:szCs w:val="24"/>
            <w:vertAlign w:val="superscript"/>
          </w:rPr>
          <w:t>31</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by inhibiting the proteolytic activity of bacterial glycosidases</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&lt;EndNote&gt;&lt;Cite&gt;&lt;Author&gt;Ruseler-van Embden&lt;/Author&gt;&lt;Year&gt;1994&lt;/Year&gt;&lt;RecNum&gt;4679&lt;/RecNum&gt;&lt;DisplayText&gt;&lt;style face="superscript"&gt;[33]&lt;/style&gt;&lt;/DisplayText&gt;&lt;record&gt;&lt;rec-number&gt;4679&lt;/rec-number&gt;&lt;foreign-keys&gt;&lt;key app="EN" db-id="vr02t5f079w2dre0xprxr9x0svtewzsz9xwr"&gt;4679&lt;/key&gt;&lt;/foreign-keys&gt;&lt;ref-type name="Journal Article"&gt;17&lt;/ref-type&gt;&lt;contributors&gt;&lt;authors&gt;&lt;author&gt;Ruseler-van Embden, J. G.&lt;/author&gt;&lt;author&gt;Schouten, W. R.&lt;/author&gt;&lt;author&gt;van Lieshout, L. M.&lt;/author&gt;&lt;/authors&gt;&lt;/contributors&gt;&lt;auth-address&gt;Department of Immunology, Erasmus University/Academic Hospital, Dijkzigt, Rotterdam, The Netherlands.&lt;/auth-address&gt;&lt;titles&gt;&lt;title&gt;Pouchitis: result of microbial imbalance?&lt;/title&gt;&lt;secondary-title&gt;Gut&lt;/secondary-title&gt;&lt;/titles&gt;&lt;periodical&gt;&lt;full-title&gt;Gut&lt;/full-title&gt;&lt;/periodical&gt;&lt;pages&gt;658-64&lt;/pages&gt;&lt;volume&gt;35&lt;/volume&gt;&lt;number&gt;5&lt;/number&gt;&lt;edition&gt;1994/05/01&lt;/edition&gt;&lt;keywords&gt;&lt;keyword&gt;Adenomatous Polyposis Coli/surgery&lt;/keyword&gt;&lt;keyword&gt;Adult&lt;/keyword&gt;&lt;keyword&gt;Bacteria, Aerobic/*isolation &amp;amp; purification&lt;/keyword&gt;&lt;keyword&gt;Bacteria, Anaerobic/*isolation &amp;amp; purification&lt;/keyword&gt;&lt;keyword&gt;Colitis, Ulcerative/surgery&lt;/keyword&gt;&lt;keyword&gt;Feces/enzymology/*microbiology&lt;/keyword&gt;&lt;keyword&gt;Female&lt;/keyword&gt;&lt;keyword&gt;Humans&lt;/keyword&gt;&lt;keyword&gt;Hydrogen-Ion Concentration&lt;/keyword&gt;&lt;keyword&gt;Ileitis/enzymology/metabolism/*microbiology&lt;/keyword&gt;&lt;keyword&gt;Male&lt;/keyword&gt;&lt;keyword&gt;Mucins/metabolism&lt;/keyword&gt;&lt;keyword&gt;*Proctocolectomy, Restorative&lt;/keyword&gt;&lt;/keywords&gt;&lt;dates&gt;&lt;year&gt;1994&lt;/year&gt;&lt;pub-dates&gt;&lt;date&gt;May&lt;/date&gt;&lt;/pub-dates&gt;&lt;/dates&gt;&lt;isbn&gt;0017-5749 (Print)&amp;#xD;0017-5749 (Linking)&lt;/isbn&gt;&lt;accession-num&gt;8200561&lt;/accession-num&gt;&lt;urls&gt;&lt;related-urls&gt;&lt;url&gt;http://www.ncbi.nlm.nih.gov/pubmed/8200561&lt;/url&gt;&lt;/related-urls&gt;&lt;/urls&gt;&lt;custom2&gt;1374752&lt;/custom2&gt;&lt;language&gt;eng&lt;/language&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3" w:tooltip="Ruseler-van Embden, 1994 #4679" w:history="1">
        <w:r w:rsidRPr="0076074C">
          <w:rPr>
            <w:rFonts w:ascii="Book Antiqua" w:hAnsi="Book Antiqua"/>
            <w:sz w:val="24"/>
            <w:szCs w:val="24"/>
            <w:vertAlign w:val="superscript"/>
          </w:rPr>
          <w:t>33</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w:t>
      </w:r>
    </w:p>
    <w:p w:rsidR="00747422" w:rsidRPr="0076074C" w:rsidRDefault="00747422">
      <w:pPr>
        <w:pStyle w:val="a5"/>
        <w:bidi w:val="0"/>
        <w:snapToGrid w:val="0"/>
        <w:spacing w:line="360" w:lineRule="auto"/>
        <w:ind w:firstLineChars="100" w:firstLine="240"/>
        <w:jc w:val="both"/>
        <w:rPr>
          <w:rFonts w:ascii="Book Antiqua" w:hAnsi="Book Antiqua"/>
          <w:sz w:val="24"/>
          <w:szCs w:val="24"/>
        </w:rPr>
      </w:pPr>
      <w:r w:rsidRPr="0076074C">
        <w:rPr>
          <w:rStyle w:val="a6"/>
          <w:rFonts w:ascii="Book Antiqua" w:hAnsi="Book Antiqua" w:cs="Arial"/>
          <w:sz w:val="24"/>
          <w:szCs w:val="24"/>
        </w:rPr>
        <w:t>Taken together, these results on the low consumption of antioxidants, vitamins and dietary fibers by pouchitis patients support our hypothesis that</w:t>
      </w:r>
      <w:r w:rsidRPr="0076074C">
        <w:rPr>
          <w:rFonts w:ascii="Book Antiqua" w:hAnsi="Book Antiqua"/>
          <w:sz w:val="24"/>
          <w:szCs w:val="24"/>
        </w:rPr>
        <w:t xml:space="preserve"> these imbalances may both predispose and be associated with the development of pouchitis in pouch patients</w:t>
      </w:r>
      <w:r w:rsidRPr="0076074C">
        <w:rPr>
          <w:rStyle w:val="a6"/>
          <w:rFonts w:ascii="Book Antiqua" w:hAnsi="Book Antiqua" w:cs="Arial"/>
          <w:sz w:val="24"/>
          <w:szCs w:val="24"/>
        </w:rPr>
        <w:t xml:space="preserve">. </w:t>
      </w:r>
      <w:r w:rsidRPr="0076074C">
        <w:rPr>
          <w:rFonts w:ascii="Book Antiqua" w:hAnsi="Book Antiqua"/>
          <w:sz w:val="24"/>
          <w:szCs w:val="24"/>
        </w:rPr>
        <w:t xml:space="preserve">Whether the consumption of more antioxidants and vitamins can prevent further intestinal inflammation or even reverse it is an open question reserved for future studies. </w:t>
      </w:r>
      <w:r w:rsidRPr="0076074C">
        <w:rPr>
          <w:rStyle w:val="a6"/>
          <w:rFonts w:ascii="Book Antiqua" w:hAnsi="Book Antiqua" w:cs="Arial"/>
          <w:sz w:val="24"/>
          <w:szCs w:val="24"/>
        </w:rPr>
        <w:t xml:space="preserve">Notably, </w:t>
      </w:r>
      <w:r w:rsidRPr="0076074C">
        <w:rPr>
          <w:rFonts w:ascii="Book Antiqua" w:hAnsi="Book Antiqua"/>
          <w:sz w:val="24"/>
          <w:szCs w:val="24"/>
        </w:rPr>
        <w:t>probiotic supplements were consumed by 26.2% of our pouch patients, but the probiotic formula VSL</w:t>
      </w:r>
      <w:r w:rsidRPr="0076074C">
        <w:rPr>
          <w:rFonts w:ascii="Book Antiqua" w:hAnsi="Book Antiqua"/>
          <w:sz w:val="24"/>
          <w:szCs w:val="24"/>
          <w:lang w:eastAsia="zh-CN"/>
        </w:rPr>
        <w:t xml:space="preserve"> </w:t>
      </w:r>
      <w:r w:rsidRPr="0076074C">
        <w:rPr>
          <w:rFonts w:ascii="Book Antiqua" w:hAnsi="Book Antiqua"/>
          <w:sz w:val="24"/>
          <w:szCs w:val="24"/>
        </w:rPr>
        <w:t>3 that has been reported to be beneficial for the prevention of pouchitis</w:t>
      </w:r>
      <w:r w:rsidRPr="0076074C">
        <w:rPr>
          <w:rFonts w:ascii="Book Antiqua" w:hAnsi="Book Antiqua"/>
          <w:sz w:val="24"/>
          <w:szCs w:val="24"/>
        </w:rPr>
        <w:fldChar w:fldCharType="begin">
          <w:fldData xml:space="preserve">PEVuZE5vdGU+PENpdGU+PEF1dGhvcj5HaW9uY2hldHRpPC9BdXRob3I+PFllYXI+MjAwMDwvWWVh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PEVuZE5vdGU+PENpdGU+PEF1dGhvcj5HaW9uY2hldHRpPC9BdXRob3I+PFllYXI+MjAwMDwvWWVh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4" w:tooltip="Gionchetti, 2000 #4684" w:history="1">
        <w:r w:rsidRPr="0076074C">
          <w:rPr>
            <w:rFonts w:ascii="Book Antiqua" w:hAnsi="Book Antiqua"/>
            <w:sz w:val="24"/>
            <w:szCs w:val="24"/>
            <w:vertAlign w:val="superscript"/>
          </w:rPr>
          <w:t>34</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was consumed by only 5%. This low rate of use may change in the near future since 2011 VSL</w:t>
      </w:r>
      <w:r w:rsidRPr="0076074C">
        <w:rPr>
          <w:rFonts w:ascii="Book Antiqua" w:hAnsi="Book Antiqua"/>
          <w:sz w:val="24"/>
          <w:szCs w:val="24"/>
          <w:lang w:eastAsia="zh-CN"/>
        </w:rPr>
        <w:t xml:space="preserve"> </w:t>
      </w:r>
      <w:r w:rsidRPr="0076074C">
        <w:rPr>
          <w:rFonts w:ascii="Book Antiqua" w:hAnsi="Book Antiqua"/>
          <w:sz w:val="24"/>
          <w:szCs w:val="24"/>
        </w:rPr>
        <w:t>3 has now been included in the Israeli MOH health basket as a supplement for patients with pouchitis</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 ExcludeYear="1"&gt;&lt;Author&gt;http://www.old.health.gov.il/Download/pages/trufotSal2011.pdf.&lt;/Author&gt;&lt;RecNum&gt;5656&lt;/RecNum&gt;&lt;DisplayText&gt;&lt;style face="superscript"&gt;[35]&lt;/style&gt;&lt;/DisplayText&gt;&lt;record&gt;&lt;rec-number&gt;5656&lt;/rec-number&gt;&lt;foreign-keys&gt;&lt;key app="EN" db-id="vr02t5f079w2dre0xprxr9x0svtewzsz9xwr"&gt;5656&lt;/key&gt;&lt;/foreign-keys&gt;&lt;ref-type name="Journal Article"&gt;17&lt;/ref-type&gt;&lt;contributors&gt;&lt;authors&gt;&lt;author&gt;http://www.old.health.gov.il/Download/pages/trufotSal2011.pdf.&lt;/author&gt;&lt;/authors&gt;&lt;/contributors&gt;&lt;titles&gt;&lt;/titles&gt;&lt;dates&gt;&lt;/dates&gt;&lt;urls&gt;&lt;/urls&gt;&lt;/record&gt;&lt;/Cite&gt;&lt;/EndNote&gt;</w:instrText>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5" w:tooltip="http://www.old.health.gov.il/Download/pages/trufotSal2011.pdf.,  #5656" w:history="1">
        <w:r w:rsidRPr="0076074C">
          <w:rPr>
            <w:rFonts w:ascii="Book Antiqua" w:hAnsi="Book Antiqua"/>
            <w:sz w:val="24"/>
            <w:szCs w:val="24"/>
            <w:vertAlign w:val="superscript"/>
          </w:rPr>
          <w:t>35</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w:t>
      </w:r>
    </w:p>
    <w:p w:rsidR="00747422" w:rsidRPr="0076074C" w:rsidRDefault="00747422">
      <w:pPr>
        <w:pStyle w:val="a5"/>
        <w:bidi w:val="0"/>
        <w:snapToGrid w:val="0"/>
        <w:spacing w:line="360" w:lineRule="auto"/>
        <w:jc w:val="both"/>
        <w:rPr>
          <w:rFonts w:ascii="Book Antiqua" w:hAnsi="Book Antiqua"/>
          <w:sz w:val="24"/>
          <w:szCs w:val="24"/>
        </w:rPr>
      </w:pPr>
      <w:r w:rsidRPr="0076074C">
        <w:rPr>
          <w:rFonts w:ascii="Book Antiqua" w:hAnsi="Book Antiqua"/>
          <w:sz w:val="24"/>
          <w:szCs w:val="24"/>
          <w:lang w:eastAsia="zh-CN"/>
        </w:rPr>
        <w:t xml:space="preserve"> </w:t>
      </w:r>
      <w:r w:rsidRPr="0076074C">
        <w:rPr>
          <w:rFonts w:ascii="Book Antiqua" w:hAnsi="Book Antiqua"/>
          <w:sz w:val="24"/>
          <w:szCs w:val="24"/>
        </w:rPr>
        <w:t>A major finding of the current work is the correlation between BMI and the inflammatory state. Patients with normal pouches had significantly higher BMI ratios than patients with pouchitis, even to the point of being in the "overweight" range</w:t>
      </w:r>
      <w:r w:rsidRPr="0076074C">
        <w:rPr>
          <w:rFonts w:ascii="Book Antiqua" w:hAnsi="Book Antiqua"/>
          <w:sz w:val="24"/>
          <w:szCs w:val="24"/>
        </w:rPr>
        <w:fldChar w:fldCharType="begin"/>
      </w:r>
      <w:r w:rsidRPr="0076074C">
        <w:rPr>
          <w:rFonts w:ascii="Book Antiqua" w:hAnsi="Book Antiqua"/>
          <w:sz w:val="24"/>
          <w:szCs w:val="24"/>
        </w:rPr>
        <w:instrText xml:space="preserve"> ADDIN EN.CITE &lt;EndNote&gt;&lt;Cite&gt;&lt;Author&gt;Sinha&lt;/Author&gt;&lt;Year&gt;2009&lt;/Year&gt;&lt;RecNum&gt;3283&lt;/RecNum&gt;&lt;DisplayText&gt;&lt;style face="superscript"&gt;[26]&lt;/style&gt;&lt;/DisplayText&gt;&lt;record&gt;&lt;rec-number&gt;3283&lt;/rec-number&gt;&lt;foreign-keys&gt;&lt;key app="EN" db-id="vr02t5f079w2dre0xprxr9x0svtewzsz9xwr"&gt;3283&lt;/key&gt;&lt;/foreign-keys&gt;&lt;ref-type name="Journal Article"&gt;17&lt;/ref-type&gt;&lt;contributors&gt;&lt;authors&gt;&lt;author&gt;Sinha, A.&lt;/author&gt;&lt;author&gt;Kling, S.&lt;/author&gt;&lt;/authors&gt;&lt;/contributors&gt;&lt;auth-address&gt;Anesthesiology &amp;amp; Critical Care, Otorhinolaryngology &amp;amp; Head and Neck Surgery, University of Pennsylvania School of Medicine, 680 Dulles Building, 3400 Spruce Street, Philadelphia, PA, 19104-4283, USA. sinhaa@uphs.upenn.edu&lt;/auth-address&gt;&lt;titles&gt;&lt;title&gt;A review of adolescent obesity: prevalence, etiology, and treatment&lt;/title&gt;&lt;secondary-title&gt;Obes Surg&lt;/secondary-title&gt;&lt;/titles&gt;&lt;periodical&gt;&lt;full-title&gt;Obes Surg&lt;/full-title&gt;&lt;/periodical&gt;&lt;pages&gt;113-20&lt;/pages&gt;&lt;volume&gt;19&lt;/volume&gt;&lt;number&gt;1&lt;/number&gt;&lt;edition&gt;2008/09/02&lt;/edition&gt;&lt;keywords&gt;&lt;keyword&gt;Adolescent&lt;/keyword&gt;&lt;keyword&gt;Humans&lt;/keyword&gt;&lt;keyword&gt;Life Style&lt;/keyword&gt;&lt;keyword&gt;Obesity/complications/*epidemiology/*therapy&lt;/keyword&gt;&lt;keyword&gt;Prevalence&lt;/keyword&gt;&lt;keyword&gt;Risk Factors&lt;/keyword&gt;&lt;/keywords&gt;&lt;dates&gt;&lt;year&gt;2009&lt;/year&gt;&lt;pub-dates&gt;&lt;date&gt;Jan&lt;/date&gt;&lt;/pub-dates&gt;&lt;/dates&gt;&lt;isbn&gt;0960-8923 (Print)&amp;#xD;0960-8923 (Linking)&lt;/isbn&gt;&lt;accession-num&gt;18758874&lt;/accession-num&gt;&lt;urls&gt;&lt;related-urls&gt;&lt;url&gt;http://www.ncbi.nlm.nih.gov/pubmed/18758874&lt;/url&gt;&lt;/related-urls&gt;&lt;/urls&gt;&lt;electronic-resource-num&gt;10.1007/s11695-008-9650-4&lt;/electronic-resource-num&gt;&lt;language&gt;eng&lt;/language&gt;&lt;/record&gt;&lt;/Cite&gt;&lt;/EndNote&gt;</w:instrText>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26" w:tooltip="Sinha, 2009 #3283" w:history="1">
        <w:r w:rsidRPr="0076074C">
          <w:rPr>
            <w:rFonts w:ascii="Book Antiqua" w:hAnsi="Book Antiqua"/>
            <w:noProof/>
            <w:sz w:val="24"/>
            <w:szCs w:val="24"/>
            <w:vertAlign w:val="superscript"/>
          </w:rPr>
          <w:t>26</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This finding is intriguing given that there was no difference in energy intake between the normal pouch and the chronic pouchitis patient groups. Thus, differences in BMI might be due to increased malabsorption</w: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3" w:tooltip="Vaisman, 2006 #2226" w:history="1">
        <w:r w:rsidRPr="0076074C">
          <w:rPr>
            <w:rFonts w:ascii="Book Antiqua" w:hAnsi="Book Antiqua"/>
            <w:noProof/>
            <w:sz w:val="24"/>
            <w:szCs w:val="24"/>
            <w:vertAlign w:val="superscript"/>
          </w:rPr>
          <w:t>3</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increased energy expenditure</w: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3" w:tooltip="Vaisman, 2006 #2226" w:history="1">
        <w:r w:rsidRPr="0076074C">
          <w:rPr>
            <w:rFonts w:ascii="Book Antiqua" w:hAnsi="Book Antiqua"/>
            <w:noProof/>
            <w:sz w:val="24"/>
            <w:szCs w:val="24"/>
            <w:vertAlign w:val="superscript"/>
          </w:rPr>
          <w:t>3</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or differences in microbiota composition, which may lead to differential utilization of </w:t>
      </w:r>
      <w:r w:rsidRPr="0076074C">
        <w:rPr>
          <w:rFonts w:ascii="Book Antiqua" w:hAnsi="Book Antiqua"/>
          <w:sz w:val="24"/>
          <w:szCs w:val="24"/>
        </w:rPr>
        <w:lastRenderedPageBreak/>
        <w:t>nutrients</w:t>
      </w:r>
      <w:r w:rsidRPr="0076074C">
        <w:rPr>
          <w:rFonts w:ascii="Book Antiqua" w:hAnsi="Book Antiqua"/>
          <w:sz w:val="24"/>
          <w:szCs w:val="24"/>
        </w:rPr>
        <w:fldChar w:fldCharType="begin">
          <w:fldData xml:space="preserve">PEVuZE5vdGU+PENpdGU+PEF1dGhvcj5aaGFuZzwvQXV0aG9yPjxZZWFyPjIwMDk8L1llYXI+PFJl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PEVuZE5vdGU+PENpdGU+PEF1dGhvcj5aaGFuZzwvQXV0aG9yPjxZZWFyPjIwMDk8L1llYXI+PFJl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sz w:val="24"/>
          <w:szCs w:val="24"/>
          <w:vertAlign w:val="superscript"/>
        </w:rPr>
        <w:t>[</w:t>
      </w:r>
      <w:hyperlink w:anchor="_ENREF_36" w:tooltip="Zhang, 2009 #4741" w:history="1">
        <w:r w:rsidRPr="0076074C">
          <w:rPr>
            <w:rFonts w:ascii="Book Antiqua" w:hAnsi="Book Antiqua"/>
            <w:sz w:val="24"/>
            <w:szCs w:val="24"/>
            <w:vertAlign w:val="superscript"/>
          </w:rPr>
          <w:t>36</w:t>
        </w:r>
      </w:hyperlink>
      <w:r w:rsidRPr="0076074C">
        <w:rPr>
          <w:rFonts w:ascii="Book Antiqua" w:hAnsi="Book Antiqua"/>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This correlation between BMI and pouch inflammatory state also suggests that the inflammation itself contributes to energy expenditure, as we reported elsewhere for CD patients</w: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 </w:instrText>
      </w:r>
      <w:r w:rsidRPr="0076074C">
        <w:rPr>
          <w:rFonts w:ascii="Book Antiqua" w:hAnsi="Book Antiqua"/>
          <w:sz w:val="24"/>
          <w:szCs w:val="24"/>
        </w:rPr>
        <w:fldChar w:fldCharType="begin">
          <w:fldData xml:space="preserve">PEVuZE5vdGU+PENpdGU+PEF1dGhvcj5WYWlzbWFuPC9BdXRob3I+PFllYXI+MjAwNjwvWWVhcj48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</w:fldData>
        </w:fldChar>
      </w:r>
      <w:r w:rsidRPr="0076074C">
        <w:rPr>
          <w:rFonts w:ascii="Book Antiqua" w:hAnsi="Book Antiqua"/>
          <w:sz w:val="24"/>
          <w:szCs w:val="24"/>
        </w:rPr>
        <w:instrText xml:space="preserve"> ADDIN EN.CITE.DATA </w:instrText>
      </w:r>
      <w:r w:rsidRPr="0076074C">
        <w:rPr>
          <w:rFonts w:ascii="Book Antiqua" w:hAnsi="Book Antiqua"/>
          <w:sz w:val="24"/>
          <w:szCs w:val="24"/>
        </w:rPr>
      </w:r>
      <w:r w:rsidRPr="0076074C">
        <w:rPr>
          <w:rFonts w:ascii="Book Antiqua" w:hAnsi="Book Antiqua"/>
          <w:sz w:val="24"/>
          <w:szCs w:val="24"/>
        </w:rPr>
        <w:fldChar w:fldCharType="end"/>
      </w:r>
      <w:r w:rsidRPr="0076074C">
        <w:rPr>
          <w:rFonts w:ascii="Book Antiqua" w:hAnsi="Book Antiqua"/>
          <w:sz w:val="24"/>
          <w:szCs w:val="24"/>
        </w:rPr>
      </w:r>
      <w:r w:rsidRPr="0076074C">
        <w:rPr>
          <w:rFonts w:ascii="Book Antiqua" w:hAnsi="Book Antiqua"/>
          <w:sz w:val="24"/>
          <w:szCs w:val="24"/>
        </w:rPr>
        <w:fldChar w:fldCharType="separate"/>
      </w:r>
      <w:r w:rsidRPr="0076074C">
        <w:rPr>
          <w:rFonts w:ascii="Book Antiqua" w:hAnsi="Book Antiqua"/>
          <w:noProof/>
          <w:sz w:val="24"/>
          <w:szCs w:val="24"/>
          <w:vertAlign w:val="superscript"/>
        </w:rPr>
        <w:t>[</w:t>
      </w:r>
      <w:hyperlink w:anchor="_ENREF_3" w:tooltip="Vaisman, 2006 #2226" w:history="1">
        <w:r w:rsidRPr="0076074C">
          <w:rPr>
            <w:rFonts w:ascii="Book Antiqua" w:hAnsi="Book Antiqua"/>
            <w:noProof/>
            <w:sz w:val="24"/>
            <w:szCs w:val="24"/>
            <w:vertAlign w:val="superscript"/>
          </w:rPr>
          <w:t>3</w:t>
        </w:r>
      </w:hyperlink>
      <w:r w:rsidRPr="0076074C">
        <w:rPr>
          <w:rFonts w:ascii="Book Antiqua" w:hAnsi="Book Antiqua"/>
          <w:noProof/>
          <w:sz w:val="24"/>
          <w:szCs w:val="24"/>
          <w:vertAlign w:val="superscript"/>
        </w:rPr>
        <w:t>]</w:t>
      </w:r>
      <w:r w:rsidRPr="0076074C">
        <w:rPr>
          <w:rFonts w:ascii="Book Antiqua" w:hAnsi="Book Antiqua"/>
          <w:sz w:val="24"/>
          <w:szCs w:val="24"/>
        </w:rPr>
        <w:fldChar w:fldCharType="end"/>
      </w:r>
      <w:r w:rsidRPr="0076074C">
        <w:rPr>
          <w:rFonts w:ascii="Book Antiqua" w:hAnsi="Book Antiqua"/>
          <w:sz w:val="24"/>
          <w:szCs w:val="24"/>
        </w:rPr>
        <w:t xml:space="preserve">. </w:t>
      </w:r>
    </w:p>
    <w:p w:rsidR="00747422" w:rsidRPr="0076074C" w:rsidRDefault="00747422">
      <w:pPr>
        <w:shd w:val="clear" w:color="auto" w:fill="FFFFFF"/>
        <w:snapToGrid w:val="0"/>
        <w:spacing w:after="0" w:line="360" w:lineRule="auto"/>
        <w:jc w:val="both"/>
        <w:rPr>
          <w:rFonts w:ascii="Book Antiqua" w:hAnsi="Book Antiqua"/>
          <w:b/>
          <w:bCs/>
          <w:sz w:val="24"/>
          <w:szCs w:val="24"/>
        </w:rPr>
      </w:pPr>
      <w:r w:rsidRPr="0076074C">
        <w:rPr>
          <w:rFonts w:ascii="Book Antiqua" w:hAnsi="Book Antiqua"/>
          <w:sz w:val="24"/>
          <w:szCs w:val="24"/>
          <w:lang w:eastAsia="zh-CN"/>
        </w:rPr>
        <w:t xml:space="preserve"> </w:t>
      </w:r>
      <w:r w:rsidRPr="0076074C">
        <w:rPr>
          <w:rFonts w:ascii="Book Antiqua" w:hAnsi="Book Antiqua"/>
          <w:sz w:val="24"/>
          <w:szCs w:val="24"/>
        </w:rPr>
        <w:t xml:space="preserve">In conclusion, the results of this study revealed significant differences in the consumption of food groups and nutrients between healthy controls and pouch patients, and between patients with normal pouches and those with pouchitis. These differences correlated, in part, with pouchitis and affected the patients’ BMI levels. Further studies on the mechanistic effects of nutrition on pouch inflammation are needed to help provide guidelines for nutritional counseling and interventions to alleviate the symptoms of pouchitis and modify its course. </w:t>
      </w:r>
    </w:p>
    <w:p w:rsidR="00747422" w:rsidRPr="0076074C" w:rsidRDefault="00747422">
      <w:pPr>
        <w:pStyle w:val="a5"/>
        <w:bidi w:val="0"/>
        <w:snapToGrid w:val="0"/>
        <w:spacing w:line="360" w:lineRule="auto"/>
        <w:jc w:val="both"/>
        <w:rPr>
          <w:rFonts w:ascii="Book Antiqua" w:hAnsi="Book Antiqua"/>
          <w:b/>
          <w:bCs/>
          <w:sz w:val="24"/>
          <w:szCs w:val="24"/>
        </w:rPr>
      </w:pPr>
    </w:p>
    <w:p w:rsidR="00747422" w:rsidRPr="0076074C" w:rsidRDefault="00747422">
      <w:pPr>
        <w:snapToGrid w:val="0"/>
        <w:spacing w:after="0" w:line="360" w:lineRule="auto"/>
        <w:jc w:val="both"/>
        <w:rPr>
          <w:rFonts w:ascii="Book Antiqua" w:hAnsi="Book Antiqua"/>
          <w:b/>
          <w:bCs/>
          <w:color w:val="000000"/>
          <w:sz w:val="24"/>
          <w:szCs w:val="24"/>
        </w:rPr>
      </w:pPr>
      <w:bookmarkStart w:id="669" w:name="OLE_LINK1290"/>
      <w:bookmarkStart w:id="670" w:name="OLE_LINK1291"/>
      <w:bookmarkStart w:id="671" w:name="OLE_LINK685"/>
      <w:bookmarkStart w:id="672" w:name="OLE_LINK849"/>
      <w:bookmarkStart w:id="673" w:name="OLE_LINK936"/>
      <w:bookmarkStart w:id="674" w:name="OLE_LINK937"/>
      <w:bookmarkStart w:id="675" w:name="OLE_LINK938"/>
      <w:bookmarkStart w:id="676" w:name="OLE_LINK939"/>
      <w:bookmarkStart w:id="677" w:name="OLE_LINK940"/>
      <w:bookmarkStart w:id="678" w:name="OLE_LINK941"/>
      <w:bookmarkStart w:id="679" w:name="OLE_LINK1153"/>
      <w:bookmarkStart w:id="680" w:name="OLE_LINK1001"/>
      <w:bookmarkStart w:id="681" w:name="OLE_LINK1166"/>
      <w:bookmarkStart w:id="682" w:name="OLE_LINK1167"/>
      <w:bookmarkStart w:id="683" w:name="OLE_LINK1253"/>
      <w:bookmarkStart w:id="684" w:name="OLE_LINK1345"/>
      <w:bookmarkStart w:id="685" w:name="OLE_LINK1067"/>
      <w:bookmarkStart w:id="686" w:name="OLE_LINK1069"/>
      <w:bookmarkStart w:id="687" w:name="OLE_LINK1659"/>
      <w:bookmarkStart w:id="688" w:name="OLE_LINK1692"/>
      <w:bookmarkStart w:id="689" w:name="OLE_LINK1693"/>
      <w:bookmarkStart w:id="690" w:name="OLE_LINK1785"/>
      <w:bookmarkStart w:id="691" w:name="OLE_LINK1932"/>
      <w:bookmarkStart w:id="692" w:name="OLE_LINK1934"/>
      <w:bookmarkStart w:id="693" w:name="OLE_LINK2257"/>
      <w:bookmarkStart w:id="694" w:name="OLE_LINK902"/>
      <w:bookmarkStart w:id="695" w:name="OLE_LINK903"/>
      <w:bookmarkStart w:id="696" w:name="OLE_LINK904"/>
      <w:bookmarkStart w:id="697" w:name="OLE_LINK905"/>
      <w:bookmarkStart w:id="698" w:name="OLE_LINK1827"/>
      <w:bookmarkStart w:id="699" w:name="OLE_LINK1828"/>
      <w:bookmarkStart w:id="700" w:name="OLE_LINK1829"/>
      <w:r w:rsidRPr="0076074C">
        <w:rPr>
          <w:rFonts w:ascii="Book Antiqua" w:hAnsi="Book Antiqua"/>
          <w:b/>
          <w:bCs/>
          <w:color w:val="000000"/>
          <w:sz w:val="24"/>
          <w:szCs w:val="24"/>
        </w:rPr>
        <w:t>COMMENTS</w:t>
      </w:r>
    </w:p>
    <w:p w:rsidR="00747422" w:rsidRPr="0076074C" w:rsidRDefault="00747422">
      <w:pPr>
        <w:adjustRightInd w:val="0"/>
        <w:snapToGrid w:val="0"/>
        <w:spacing w:after="0" w:line="360" w:lineRule="auto"/>
        <w:jc w:val="both"/>
        <w:rPr>
          <w:rFonts w:ascii="Book Antiqua" w:hAnsi="Book Antiqua"/>
          <w:b/>
          <w:bCs/>
          <w:i/>
          <w:sz w:val="24"/>
          <w:szCs w:val="24"/>
        </w:rPr>
      </w:pPr>
      <w:bookmarkStart w:id="701" w:name="OLE_LINK614"/>
      <w:bookmarkStart w:id="702" w:name="OLE_LINK615"/>
      <w:bookmarkStart w:id="703" w:name="OLE_LINK843"/>
      <w:bookmarkStart w:id="704" w:name="OLE_LINK844"/>
      <w:r w:rsidRPr="0076074C">
        <w:rPr>
          <w:rFonts w:ascii="Book Antiqua" w:hAnsi="Book Antiqua"/>
          <w:b/>
          <w:bCs/>
          <w:i/>
          <w:sz w:val="24"/>
          <w:szCs w:val="24"/>
        </w:rPr>
        <w:t>Background</w:t>
      </w:r>
    </w:p>
    <w:bookmarkEnd w:id="701"/>
    <w:bookmarkEnd w:id="702"/>
    <w:p w:rsidR="00747422" w:rsidRPr="0076074C" w:rsidRDefault="00747422">
      <w:pPr>
        <w:adjustRightInd w:val="0"/>
        <w:snapToGrid w:val="0"/>
        <w:spacing w:after="0" w:line="360" w:lineRule="auto"/>
        <w:jc w:val="both"/>
        <w:rPr>
          <w:rFonts w:ascii="Book Antiqua" w:hAnsi="Book Antiqua"/>
          <w:sz w:val="24"/>
          <w:szCs w:val="24"/>
          <w:lang w:eastAsia="zh-CN"/>
        </w:rPr>
      </w:pPr>
      <w:r w:rsidRPr="0076074C">
        <w:rPr>
          <w:rFonts w:ascii="Book Antiqua" w:hAnsi="Book Antiqua"/>
          <w:sz w:val="24"/>
          <w:szCs w:val="24"/>
        </w:rPr>
        <w:t xml:space="preserve">Total proctocolectomy and the formation of a small bowel reservoir-ileal pouch anal anastomosis (IPAA, "pouch surgery") is the surgery of choice for the treatment of severe, refractory or complicated ulcerative colitis (UC). Inflammation of the pouch (“pouchitis”) is the most common long-term complication, with a reported incidence of up to 60%. Nutrition has been increasingly incorporated into the management of inflammatory bowel diseases (IBD). However, few studies have assessed the influence of nutrition on the health of pouch patients. Moreover, the potential contribution of nutrition to the development of inflammation in the pouch, as well as in IBD in general, remains under-researched. </w:t>
      </w:r>
    </w:p>
    <w:p w:rsidR="00747422" w:rsidRPr="0076074C" w:rsidRDefault="00747422">
      <w:pPr>
        <w:adjustRightInd w:val="0"/>
        <w:snapToGrid w:val="0"/>
        <w:spacing w:after="0" w:line="360" w:lineRule="auto"/>
        <w:jc w:val="both"/>
        <w:rPr>
          <w:rFonts w:ascii="Book Antiqua" w:hAnsi="Book Antiqua"/>
          <w:sz w:val="24"/>
          <w:szCs w:val="24"/>
          <w:lang w:eastAsia="zh-CN"/>
        </w:rPr>
      </w:pPr>
    </w:p>
    <w:p w:rsidR="00747422" w:rsidRPr="0076074C" w:rsidRDefault="00747422">
      <w:pPr>
        <w:adjustRightInd w:val="0"/>
        <w:snapToGrid w:val="0"/>
        <w:spacing w:after="0" w:line="360" w:lineRule="auto"/>
        <w:jc w:val="both"/>
        <w:rPr>
          <w:rFonts w:ascii="Book Antiqua" w:hAnsi="Book Antiqua"/>
          <w:b/>
          <w:bCs/>
          <w:i/>
          <w:sz w:val="24"/>
          <w:szCs w:val="24"/>
          <w:lang w:eastAsia="zh-CN"/>
        </w:rPr>
      </w:pPr>
      <w:r w:rsidRPr="0076074C">
        <w:rPr>
          <w:rFonts w:ascii="Book Antiqua" w:hAnsi="Book Antiqua"/>
          <w:b/>
          <w:bCs/>
          <w:i/>
          <w:sz w:val="24"/>
          <w:szCs w:val="24"/>
        </w:rPr>
        <w:t>Research frontiers</w:t>
      </w:r>
    </w:p>
    <w:p w:rsidR="00747422" w:rsidRPr="0076074C" w:rsidRDefault="00747422">
      <w:pPr>
        <w:adjustRightInd w:val="0"/>
        <w:snapToGrid w:val="0"/>
        <w:spacing w:after="0" w:line="360" w:lineRule="auto"/>
        <w:jc w:val="both"/>
        <w:rPr>
          <w:rFonts w:ascii="Book Antiqua" w:hAnsi="Book Antiqua"/>
          <w:sz w:val="24"/>
          <w:szCs w:val="24"/>
          <w:lang w:eastAsia="zh-CN"/>
        </w:rPr>
      </w:pPr>
      <w:r w:rsidRPr="0076074C">
        <w:rPr>
          <w:rFonts w:ascii="Book Antiqua" w:hAnsi="Book Antiqua"/>
          <w:sz w:val="24"/>
          <w:szCs w:val="24"/>
        </w:rPr>
        <w:t>The characteristics of pouch patients'</w:t>
      </w:r>
      <w:r w:rsidRPr="0076074C">
        <w:rPr>
          <w:rFonts w:ascii="Book Antiqua" w:hAnsi="Book Antiqua"/>
          <w:b/>
          <w:bCs/>
          <w:i/>
          <w:sz w:val="24"/>
          <w:szCs w:val="24"/>
        </w:rPr>
        <w:t xml:space="preserve"> </w:t>
      </w:r>
      <w:r w:rsidRPr="0076074C">
        <w:rPr>
          <w:rFonts w:ascii="Book Antiqua" w:hAnsi="Book Antiqua"/>
          <w:sz w:val="24"/>
          <w:szCs w:val="24"/>
        </w:rPr>
        <w:t xml:space="preserve">nutrition were prospectively evaluated using a food frequency questionnaire. The questionnaire data were analyzed for correlations between pouch disease behavior, as determined by clinical, endoscopic and histological criteria. Most previous nutritional studies on pouch patients have focused on their </w:t>
      </w:r>
      <w:r w:rsidRPr="0076074C">
        <w:rPr>
          <w:rFonts w:ascii="Book Antiqua" w:hAnsi="Book Antiqua"/>
          <w:sz w:val="24"/>
          <w:szCs w:val="24"/>
        </w:rPr>
        <w:lastRenderedPageBreak/>
        <w:t>subjective feelings after consuming specific food products rather than on the overall relationships between various food groups and nutrients and pouch disease behavior.</w:t>
      </w:r>
    </w:p>
    <w:p w:rsidR="00747422" w:rsidRPr="0076074C" w:rsidRDefault="00747422">
      <w:pPr>
        <w:adjustRightInd w:val="0"/>
        <w:snapToGrid w:val="0"/>
        <w:spacing w:after="0" w:line="360" w:lineRule="auto"/>
        <w:jc w:val="both"/>
        <w:rPr>
          <w:rFonts w:ascii="Book Antiqua" w:hAnsi="Book Antiqua"/>
          <w:color w:val="00B050"/>
          <w:sz w:val="24"/>
          <w:szCs w:val="24"/>
          <w:lang w:eastAsia="zh-CN"/>
        </w:rPr>
      </w:pPr>
    </w:p>
    <w:p w:rsidR="00747422" w:rsidRPr="0076074C" w:rsidRDefault="00747422">
      <w:pPr>
        <w:adjustRightInd w:val="0"/>
        <w:snapToGrid w:val="0"/>
        <w:spacing w:after="0" w:line="360" w:lineRule="auto"/>
        <w:jc w:val="both"/>
        <w:rPr>
          <w:rFonts w:ascii="Book Antiqua" w:hAnsi="Book Antiqua"/>
          <w:i/>
          <w:sz w:val="24"/>
          <w:szCs w:val="24"/>
        </w:rPr>
      </w:pPr>
      <w:r w:rsidRPr="0076074C">
        <w:rPr>
          <w:rFonts w:ascii="Book Antiqua" w:hAnsi="Book Antiqua"/>
          <w:b/>
          <w:bCs/>
          <w:i/>
          <w:sz w:val="24"/>
          <w:szCs w:val="24"/>
        </w:rPr>
        <w:t>Innovations and breakthroughs</w:t>
      </w:r>
    </w:p>
    <w:p w:rsidR="00747422" w:rsidRPr="0076074C" w:rsidRDefault="00747422">
      <w:pPr>
        <w:adjustRightInd w:val="0"/>
        <w:snapToGrid w:val="0"/>
        <w:spacing w:after="0" w:line="360" w:lineRule="auto"/>
        <w:jc w:val="both"/>
        <w:rPr>
          <w:rFonts w:ascii="Book Antiqua" w:hAnsi="Book Antiqua"/>
          <w:sz w:val="24"/>
          <w:szCs w:val="24"/>
          <w:lang w:eastAsia="zh-CN"/>
        </w:rPr>
      </w:pPr>
      <w:bookmarkStart w:id="705" w:name="OLE_LINK1860"/>
      <w:bookmarkStart w:id="706" w:name="OLE_LINK1861"/>
      <w:r w:rsidRPr="0076074C">
        <w:rPr>
          <w:rFonts w:ascii="Book Antiqua" w:hAnsi="Book Antiqua"/>
          <w:sz w:val="24"/>
          <w:szCs w:val="24"/>
        </w:rPr>
        <w:t>The dietary intake and nutrient composition of pouch patients was analyzed for relationships with pouch disease behavior. The key finding shows that the diet of patients with pouch surgery differed significantly from that of healthy individuals. Moreover, patients with pouchitis consume significantly fewer fruit servings and antioxidants compared to patients with normal pouches, possibly exposing the former to inflammatory and oxidative stress. The body mass index of patients with pouchitis was significantly lower than patients with normal pouches, probably as a result of the continuous inflammatory burden.</w:t>
      </w:r>
    </w:p>
    <w:p w:rsidR="00747422" w:rsidRPr="0076074C" w:rsidRDefault="00747422">
      <w:pPr>
        <w:adjustRightInd w:val="0"/>
        <w:snapToGrid w:val="0"/>
        <w:spacing w:after="0" w:line="360" w:lineRule="auto"/>
        <w:jc w:val="both"/>
        <w:rPr>
          <w:rFonts w:ascii="Book Antiqua" w:hAnsi="Book Antiqua"/>
          <w:sz w:val="24"/>
          <w:szCs w:val="24"/>
          <w:lang w:eastAsia="zh-CN"/>
        </w:rPr>
      </w:pPr>
    </w:p>
    <w:p w:rsidR="00747422" w:rsidRPr="0076074C" w:rsidRDefault="00747422">
      <w:pPr>
        <w:adjustRightInd w:val="0"/>
        <w:snapToGrid w:val="0"/>
        <w:spacing w:after="0" w:line="360" w:lineRule="auto"/>
        <w:jc w:val="both"/>
        <w:rPr>
          <w:rFonts w:ascii="Book Antiqua" w:hAnsi="Book Antiqua"/>
          <w:b/>
          <w:bCs/>
          <w:i/>
          <w:sz w:val="24"/>
          <w:szCs w:val="24"/>
        </w:rPr>
      </w:pPr>
      <w:r w:rsidRPr="0076074C">
        <w:rPr>
          <w:rFonts w:ascii="Book Antiqua" w:hAnsi="Book Antiqua"/>
          <w:color w:val="00B050"/>
          <w:sz w:val="24"/>
          <w:szCs w:val="24"/>
        </w:rPr>
        <w:t xml:space="preserve"> </w:t>
      </w:r>
      <w:r w:rsidRPr="0076074C">
        <w:rPr>
          <w:rFonts w:ascii="Book Antiqua" w:hAnsi="Book Antiqua"/>
          <w:b/>
          <w:bCs/>
          <w:i/>
          <w:sz w:val="24"/>
          <w:szCs w:val="24"/>
        </w:rPr>
        <w:t xml:space="preserve">Applications </w:t>
      </w:r>
    </w:p>
    <w:bookmarkEnd w:id="705"/>
    <w:bookmarkEnd w:id="706"/>
    <w:p w:rsidR="00747422" w:rsidRPr="0076074C" w:rsidRDefault="00747422">
      <w:pPr>
        <w:adjustRightInd w:val="0"/>
        <w:snapToGrid w:val="0"/>
        <w:spacing w:after="0" w:line="360" w:lineRule="auto"/>
        <w:jc w:val="both"/>
        <w:rPr>
          <w:rFonts w:ascii="Book Antiqua" w:hAnsi="Book Antiqua"/>
          <w:sz w:val="24"/>
          <w:szCs w:val="24"/>
        </w:rPr>
      </w:pPr>
      <w:r w:rsidRPr="0076074C">
        <w:rPr>
          <w:rFonts w:ascii="Book Antiqua" w:hAnsi="Book Antiqua"/>
          <w:sz w:val="24"/>
          <w:szCs w:val="24"/>
        </w:rPr>
        <w:t>The findings suggest that the consumption of fruits and vegetables, as well as supplementation with specific vitamins, minerals and antioxidants may be beneficial for patients with pouchitis. Specific nutritional consultation for pouch patients is advisable.</w:t>
      </w:r>
    </w:p>
    <w:p w:rsidR="00747422" w:rsidRPr="0076074C" w:rsidRDefault="00747422">
      <w:pPr>
        <w:adjustRightInd w:val="0"/>
        <w:snapToGrid w:val="0"/>
        <w:spacing w:after="0" w:line="360" w:lineRule="auto"/>
        <w:jc w:val="both"/>
        <w:rPr>
          <w:rFonts w:ascii="Book Antiqua" w:hAnsi="Book Antiqua"/>
          <w:color w:val="00B050"/>
          <w:sz w:val="24"/>
          <w:szCs w:val="24"/>
        </w:rPr>
      </w:pPr>
    </w:p>
    <w:p w:rsidR="00747422" w:rsidRPr="0076074C" w:rsidRDefault="00747422">
      <w:pPr>
        <w:adjustRightInd w:val="0"/>
        <w:snapToGrid w:val="0"/>
        <w:spacing w:after="0" w:line="360" w:lineRule="auto"/>
        <w:jc w:val="both"/>
        <w:rPr>
          <w:rFonts w:ascii="Book Antiqua" w:hAnsi="Book Antiqua"/>
          <w:b/>
          <w:bCs/>
          <w:i/>
          <w:sz w:val="24"/>
          <w:szCs w:val="24"/>
        </w:rPr>
      </w:pPr>
      <w:r w:rsidRPr="0076074C">
        <w:rPr>
          <w:rFonts w:ascii="Book Antiqua" w:hAnsi="Book Antiqua"/>
          <w:color w:val="00B050"/>
          <w:sz w:val="24"/>
          <w:szCs w:val="24"/>
        </w:rPr>
        <w:t xml:space="preserve"> </w:t>
      </w:r>
      <w:r w:rsidRPr="0076074C">
        <w:rPr>
          <w:rFonts w:ascii="Book Antiqua" w:hAnsi="Book Antiqua"/>
          <w:b/>
          <w:bCs/>
          <w:i/>
          <w:sz w:val="24"/>
          <w:szCs w:val="24"/>
        </w:rPr>
        <w:t>Terminology</w:t>
      </w:r>
    </w:p>
    <w:p w:rsidR="00747422" w:rsidRPr="0076074C" w:rsidRDefault="00747422">
      <w:pPr>
        <w:adjustRightInd w:val="0"/>
        <w:snapToGrid w:val="0"/>
        <w:spacing w:after="0" w:line="360" w:lineRule="auto"/>
        <w:jc w:val="both"/>
        <w:rPr>
          <w:rFonts w:ascii="Book Antiqua" w:hAnsi="Book Antiqua"/>
          <w:sz w:val="24"/>
          <w:szCs w:val="24"/>
          <w:lang w:eastAsia="zh-CN"/>
        </w:rPr>
      </w:pPr>
      <w:r w:rsidRPr="0076074C">
        <w:rPr>
          <w:rFonts w:ascii="Book Antiqua" w:hAnsi="Book Antiqua"/>
          <w:sz w:val="24"/>
          <w:szCs w:val="24"/>
        </w:rPr>
        <w:t>Pouch surgery: This is the surgery of choice for the treatment of severe, refractory or complicated UC. The large bowel and the rectum are removed (total proctocolectomy), and a reservoir ("pouch") constructed of the normal small bowel is created and connected to the anus (IPAA).</w:t>
      </w:r>
      <w:r w:rsidRPr="0076074C">
        <w:rPr>
          <w:rFonts w:ascii="Book Antiqua" w:hAnsi="Book Antiqua"/>
          <w:sz w:val="24"/>
          <w:szCs w:val="24"/>
          <w:lang w:eastAsia="zh-CN"/>
        </w:rPr>
        <w:t xml:space="preserve"> </w:t>
      </w:r>
      <w:r w:rsidRPr="0076074C">
        <w:rPr>
          <w:rFonts w:ascii="Book Antiqua" w:hAnsi="Book Antiqua"/>
          <w:sz w:val="24"/>
          <w:szCs w:val="24"/>
        </w:rPr>
        <w:t>Pouchitis: Inflammation of the small bowel (that was originally normal, not inflamed) creating the pouch.</w:t>
      </w:r>
      <w:r w:rsidRPr="0076074C">
        <w:rPr>
          <w:rFonts w:ascii="Book Antiqua" w:hAnsi="Book Antiqua"/>
          <w:sz w:val="24"/>
          <w:szCs w:val="24"/>
          <w:lang w:eastAsia="zh-CN"/>
        </w:rPr>
        <w:t xml:space="preserve"> </w:t>
      </w:r>
    </w:p>
    <w:p w:rsidR="00747422" w:rsidRPr="0076074C" w:rsidRDefault="00747422">
      <w:pPr>
        <w:adjustRightInd w:val="0"/>
        <w:snapToGrid w:val="0"/>
        <w:spacing w:after="0" w:line="360" w:lineRule="auto"/>
        <w:jc w:val="both"/>
        <w:rPr>
          <w:rFonts w:ascii="Book Antiqua" w:hAnsi="Book Antiqua"/>
          <w:sz w:val="24"/>
          <w:szCs w:val="24"/>
          <w:lang w:eastAsia="zh-CN"/>
        </w:rPr>
      </w:pPr>
    </w:p>
    <w:p w:rsidR="00747422" w:rsidRPr="0076074C" w:rsidRDefault="00747422">
      <w:pPr>
        <w:adjustRightInd w:val="0"/>
        <w:snapToGrid w:val="0"/>
        <w:spacing w:after="0" w:line="360" w:lineRule="auto"/>
        <w:jc w:val="both"/>
        <w:rPr>
          <w:rFonts w:ascii="Book Antiqua" w:hAnsi="Book Antiqua"/>
          <w:b/>
          <w:bCs/>
          <w:i/>
          <w:sz w:val="24"/>
          <w:szCs w:val="24"/>
        </w:rPr>
      </w:pPr>
      <w:bookmarkStart w:id="707" w:name="OLE_LINK2204"/>
      <w:bookmarkStart w:id="708" w:name="OLE_LINK2135"/>
      <w:bookmarkStart w:id="709" w:name="OLE_LINK2585"/>
      <w:bookmarkStart w:id="710" w:name="OLE_LINK2586"/>
      <w:r w:rsidRPr="0076074C">
        <w:rPr>
          <w:rFonts w:ascii="Book Antiqua" w:hAnsi="Book Antiqua"/>
          <w:b/>
          <w:bCs/>
          <w:i/>
          <w:sz w:val="24"/>
          <w:szCs w:val="24"/>
        </w:rPr>
        <w:t>Peer review</w:t>
      </w:r>
    </w:p>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3"/>
    <w:bookmarkEnd w:id="704"/>
    <w:bookmarkEnd w:id="707"/>
    <w:bookmarkEnd w:id="708"/>
    <w:bookmarkEnd w:id="709"/>
    <w:bookmarkEnd w:id="710"/>
    <w:p w:rsidR="00747422" w:rsidRPr="0076074C" w:rsidRDefault="00747422">
      <w:pPr>
        <w:snapToGrid w:val="0"/>
        <w:spacing w:after="0" w:line="360" w:lineRule="auto"/>
        <w:jc w:val="both"/>
        <w:rPr>
          <w:rFonts w:ascii="Book Antiqua" w:hAnsi="Book Antiqua"/>
          <w:sz w:val="24"/>
          <w:szCs w:val="24"/>
          <w:lang w:eastAsia="zh-CN"/>
        </w:rPr>
      </w:pPr>
      <w:r w:rsidRPr="0076074C">
        <w:rPr>
          <w:rFonts w:ascii="Book Antiqua" w:hAnsi="Book Antiqua"/>
          <w:sz w:val="24"/>
          <w:szCs w:val="24"/>
        </w:rPr>
        <w:t xml:space="preserve">This research compares the dietary and nutritional treatment of pouch patients and pouchitis. This manuscript is a meaningful and enlightening study in general because it </w:t>
      </w:r>
      <w:r w:rsidRPr="0076074C">
        <w:rPr>
          <w:rFonts w:ascii="Book Antiqua" w:hAnsi="Book Antiqua"/>
          <w:sz w:val="24"/>
          <w:szCs w:val="24"/>
        </w:rPr>
        <w:lastRenderedPageBreak/>
        <w:t>reveals the dietary differences between pouch patients and controls as well as between patients with or without pouchitis, which can guide further investigations on this topic.</w:t>
      </w:r>
    </w:p>
    <w:p w:rsidR="00747422" w:rsidRPr="0076074C" w:rsidRDefault="00747422">
      <w:pPr>
        <w:autoSpaceDE w:val="0"/>
        <w:autoSpaceDN w:val="0"/>
        <w:adjustRightInd w:val="0"/>
        <w:snapToGrid w:val="0"/>
        <w:spacing w:after="0" w:line="360" w:lineRule="auto"/>
        <w:ind w:left="540" w:hanging="540"/>
        <w:jc w:val="both"/>
        <w:rPr>
          <w:rFonts w:ascii="Book Antiqua" w:hAnsi="Book Antiqua"/>
          <w:sz w:val="24"/>
          <w:szCs w:val="24"/>
        </w:rPr>
      </w:pPr>
    </w:p>
    <w:p w:rsidR="00747422" w:rsidRPr="0076074C" w:rsidRDefault="00747422">
      <w:pPr>
        <w:autoSpaceDE w:val="0"/>
        <w:autoSpaceDN w:val="0"/>
        <w:adjustRightInd w:val="0"/>
        <w:snapToGrid w:val="0"/>
        <w:spacing w:after="0" w:line="360" w:lineRule="auto"/>
        <w:ind w:left="540" w:hanging="540"/>
        <w:jc w:val="both"/>
        <w:rPr>
          <w:rFonts w:ascii="Book Antiqua" w:hAnsi="Book Antiqua"/>
          <w:sz w:val="24"/>
          <w:szCs w:val="24"/>
          <w:lang w:eastAsia="zh-CN"/>
        </w:rPr>
      </w:pPr>
      <w:r w:rsidRPr="0076074C">
        <w:rPr>
          <w:rFonts w:ascii="Book Antiqua" w:hAnsi="Book Antiqua"/>
          <w:b/>
          <w:bCs/>
          <w:sz w:val="24"/>
          <w:szCs w:val="24"/>
        </w:rPr>
        <w:t>REFERENCES</w:t>
      </w:r>
      <w:r w:rsidRPr="0076074C">
        <w:rPr>
          <w:rFonts w:ascii="Book Antiqua" w:hAnsi="Book Antiqua"/>
          <w:sz w:val="24"/>
          <w:szCs w:val="24"/>
        </w:rPr>
        <w:t xml:space="preserve"> </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 </w:t>
      </w:r>
      <w:r w:rsidRPr="004E4990">
        <w:rPr>
          <w:rFonts w:ascii="Book Antiqua" w:hAnsi="Book Antiqua" w:cs="宋体"/>
          <w:b/>
          <w:bCs/>
          <w:sz w:val="24"/>
          <w:szCs w:val="24"/>
          <w:lang w:eastAsia="zh-CN" w:bidi="ar-SA"/>
        </w:rPr>
        <w:t>Simchuk EJ</w:t>
      </w:r>
      <w:r w:rsidRPr="004E4990">
        <w:rPr>
          <w:rFonts w:ascii="Book Antiqua" w:hAnsi="Book Antiqua" w:cs="宋体"/>
          <w:sz w:val="24"/>
          <w:szCs w:val="24"/>
          <w:lang w:eastAsia="zh-CN" w:bidi="ar-SA"/>
        </w:rPr>
        <w:t xml:space="preserve">, Thirlby RC. Risk factors and true incidence of pouchitis in patients after ileal pouch-anal anastomoses. </w:t>
      </w:r>
      <w:r w:rsidRPr="004E4990">
        <w:rPr>
          <w:rFonts w:ascii="Book Antiqua" w:hAnsi="Book Antiqua" w:cs="宋体"/>
          <w:i/>
          <w:iCs/>
          <w:sz w:val="24"/>
          <w:szCs w:val="24"/>
          <w:lang w:eastAsia="zh-CN" w:bidi="ar-SA"/>
        </w:rPr>
        <w:t>World J Surg</w:t>
      </w:r>
      <w:r w:rsidRPr="004E4990">
        <w:rPr>
          <w:rFonts w:ascii="Book Antiqua" w:hAnsi="Book Antiqua" w:cs="宋体"/>
          <w:sz w:val="24"/>
          <w:szCs w:val="24"/>
          <w:lang w:eastAsia="zh-CN" w:bidi="ar-SA"/>
        </w:rPr>
        <w:t xml:space="preserve"> 2000; </w:t>
      </w:r>
      <w:r w:rsidRPr="004E4990">
        <w:rPr>
          <w:rFonts w:ascii="Book Antiqua" w:hAnsi="Book Antiqua" w:cs="宋体"/>
          <w:b/>
          <w:bCs/>
          <w:sz w:val="24"/>
          <w:szCs w:val="24"/>
          <w:lang w:eastAsia="zh-CN" w:bidi="ar-SA"/>
        </w:rPr>
        <w:t>24</w:t>
      </w:r>
      <w:r w:rsidRPr="004E4990">
        <w:rPr>
          <w:rFonts w:ascii="Book Antiqua" w:hAnsi="Book Antiqua" w:cs="宋体"/>
          <w:sz w:val="24"/>
          <w:szCs w:val="24"/>
          <w:lang w:eastAsia="zh-CN" w:bidi="ar-SA"/>
        </w:rPr>
        <w:t>: 851-856 [PMID: 10833254 DOI: 10.1007/s002680010136]</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2 </w:t>
      </w:r>
      <w:r w:rsidRPr="004E4990">
        <w:rPr>
          <w:rFonts w:ascii="Book Antiqua" w:hAnsi="Book Antiqua" w:cs="宋体"/>
          <w:b/>
          <w:bCs/>
          <w:sz w:val="24"/>
          <w:szCs w:val="24"/>
          <w:lang w:eastAsia="zh-CN" w:bidi="ar-SA"/>
        </w:rPr>
        <w:t>Tulchinsky H</w:t>
      </w:r>
      <w:r w:rsidRPr="004E4990">
        <w:rPr>
          <w:rFonts w:ascii="Book Antiqua" w:hAnsi="Book Antiqua" w:cs="宋体"/>
          <w:sz w:val="24"/>
          <w:szCs w:val="24"/>
          <w:lang w:eastAsia="zh-CN" w:bidi="ar-SA"/>
        </w:rPr>
        <w:t xml:space="preserve">, Dotan I, Alper A, Brazowski E, Klausner JM, Halpern Z, Rabau M. Comprehensive pouch clinic concept for follow-up of patients after ileal pouch anal anastomosis: report of 3 years' experience in a tertiary referral center. </w:t>
      </w:r>
      <w:r w:rsidRPr="004E4990">
        <w:rPr>
          <w:rFonts w:ascii="Book Antiqua" w:hAnsi="Book Antiqua" w:cs="宋体"/>
          <w:i/>
          <w:iCs/>
          <w:sz w:val="24"/>
          <w:szCs w:val="24"/>
          <w:lang w:eastAsia="zh-CN" w:bidi="ar-SA"/>
        </w:rPr>
        <w:t>Inflamm Bowel Dis</w:t>
      </w:r>
      <w:r w:rsidRPr="004E4990">
        <w:rPr>
          <w:rFonts w:ascii="Book Antiqua" w:hAnsi="Book Antiqua" w:cs="宋体"/>
          <w:sz w:val="24"/>
          <w:szCs w:val="24"/>
          <w:lang w:eastAsia="zh-CN" w:bidi="ar-SA"/>
        </w:rPr>
        <w:t xml:space="preserve"> 2008; </w:t>
      </w:r>
      <w:r w:rsidRPr="004E4990">
        <w:rPr>
          <w:rFonts w:ascii="Book Antiqua" w:hAnsi="Book Antiqua" w:cs="宋体"/>
          <w:b/>
          <w:bCs/>
          <w:sz w:val="24"/>
          <w:szCs w:val="24"/>
          <w:lang w:eastAsia="zh-CN" w:bidi="ar-SA"/>
        </w:rPr>
        <w:t>14</w:t>
      </w:r>
      <w:r w:rsidRPr="004E4990">
        <w:rPr>
          <w:rFonts w:ascii="Book Antiqua" w:hAnsi="Book Antiqua" w:cs="宋体"/>
          <w:sz w:val="24"/>
          <w:szCs w:val="24"/>
          <w:lang w:eastAsia="zh-CN" w:bidi="ar-SA"/>
        </w:rPr>
        <w:t>: 1125-1132 [PMID: 18338779 DOI: 10.1002/ibd.20430]</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 </w:t>
      </w:r>
      <w:r w:rsidRPr="004E4990">
        <w:rPr>
          <w:rFonts w:ascii="Book Antiqua" w:hAnsi="Book Antiqua" w:cs="宋体"/>
          <w:b/>
          <w:bCs/>
          <w:sz w:val="24"/>
          <w:szCs w:val="24"/>
          <w:lang w:eastAsia="zh-CN" w:bidi="ar-SA"/>
        </w:rPr>
        <w:t>Vaisman N</w:t>
      </w:r>
      <w:r w:rsidRPr="004E4990">
        <w:rPr>
          <w:rFonts w:ascii="Book Antiqua" w:hAnsi="Book Antiqua" w:cs="宋体"/>
          <w:sz w:val="24"/>
          <w:szCs w:val="24"/>
          <w:lang w:eastAsia="zh-CN" w:bidi="ar-SA"/>
        </w:rPr>
        <w:t xml:space="preserve">, Dotan I, Halack A, Niv E. Malabsorption is a major contributor to underweight in Crohn's disease patients in remission. </w:t>
      </w:r>
      <w:r w:rsidRPr="004E4990">
        <w:rPr>
          <w:rFonts w:ascii="Book Antiqua" w:hAnsi="Book Antiqua" w:cs="宋体"/>
          <w:i/>
          <w:iCs/>
          <w:sz w:val="24"/>
          <w:szCs w:val="24"/>
          <w:lang w:eastAsia="zh-CN" w:bidi="ar-SA"/>
        </w:rPr>
        <w:t>Nutrition</w:t>
      </w:r>
      <w:r w:rsidRPr="004E4990">
        <w:rPr>
          <w:rFonts w:ascii="Book Antiqua" w:hAnsi="Book Antiqua" w:cs="宋体"/>
          <w:sz w:val="24"/>
          <w:szCs w:val="24"/>
          <w:lang w:eastAsia="zh-CN" w:bidi="ar-SA"/>
        </w:rPr>
        <w:t xml:space="preserve"> 2006; </w:t>
      </w:r>
      <w:r w:rsidRPr="004E4990">
        <w:rPr>
          <w:rFonts w:ascii="Book Antiqua" w:hAnsi="Book Antiqua" w:cs="宋体"/>
          <w:b/>
          <w:bCs/>
          <w:sz w:val="24"/>
          <w:szCs w:val="24"/>
          <w:lang w:eastAsia="zh-CN" w:bidi="ar-SA"/>
        </w:rPr>
        <w:t>22</w:t>
      </w:r>
      <w:r>
        <w:rPr>
          <w:rFonts w:ascii="Book Antiqua" w:hAnsi="Book Antiqua" w:cs="宋体"/>
          <w:sz w:val="24"/>
          <w:szCs w:val="24"/>
          <w:lang w:eastAsia="zh-CN" w:bidi="ar-SA"/>
        </w:rPr>
        <w:t>: 855-859 [PMID: 16928471</w:t>
      </w:r>
      <w:r w:rsidRPr="004E4990">
        <w:rPr>
          <w:rFonts w:ascii="Book Antiqua" w:hAnsi="Book Antiqua" w:cs="宋体"/>
          <w:sz w:val="24"/>
          <w:szCs w:val="24"/>
          <w:lang w:eastAsia="zh-CN" w:bidi="ar-SA"/>
        </w:rPr>
        <w:t>]</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4 </w:t>
      </w:r>
      <w:r w:rsidRPr="004E4990">
        <w:rPr>
          <w:rFonts w:ascii="Book Antiqua" w:hAnsi="Book Antiqua" w:cs="宋体"/>
          <w:b/>
          <w:bCs/>
          <w:sz w:val="24"/>
          <w:szCs w:val="24"/>
          <w:lang w:eastAsia="zh-CN" w:bidi="ar-SA"/>
        </w:rPr>
        <w:t>O'Sullivan M</w:t>
      </w:r>
      <w:r w:rsidRPr="004E4990">
        <w:rPr>
          <w:rFonts w:ascii="Book Antiqua" w:hAnsi="Book Antiqua" w:cs="宋体"/>
          <w:sz w:val="24"/>
          <w:szCs w:val="24"/>
          <w:lang w:eastAsia="zh-CN" w:bidi="ar-SA"/>
        </w:rPr>
        <w:t xml:space="preserve">, O'Morain C. Nutritional Therapy in Inflammatory Bowel Disease. </w:t>
      </w:r>
      <w:r w:rsidRPr="004E4990">
        <w:rPr>
          <w:rFonts w:ascii="Book Antiqua" w:hAnsi="Book Antiqua" w:cs="宋体"/>
          <w:i/>
          <w:iCs/>
          <w:sz w:val="24"/>
          <w:szCs w:val="24"/>
          <w:lang w:eastAsia="zh-CN" w:bidi="ar-SA"/>
        </w:rPr>
        <w:t>Curr Treat Options Gastroenterol</w:t>
      </w:r>
      <w:r w:rsidRPr="004E4990">
        <w:rPr>
          <w:rFonts w:ascii="Book Antiqua" w:hAnsi="Book Antiqua" w:cs="宋体"/>
          <w:sz w:val="24"/>
          <w:szCs w:val="24"/>
          <w:lang w:eastAsia="zh-CN" w:bidi="ar-SA"/>
        </w:rPr>
        <w:t xml:space="preserve"> 2004; </w:t>
      </w:r>
      <w:r w:rsidRPr="004E4990">
        <w:rPr>
          <w:rFonts w:ascii="Book Antiqua" w:hAnsi="Book Antiqua" w:cs="宋体"/>
          <w:b/>
          <w:bCs/>
          <w:sz w:val="24"/>
          <w:szCs w:val="24"/>
          <w:lang w:eastAsia="zh-CN" w:bidi="ar-SA"/>
        </w:rPr>
        <w:t>7</w:t>
      </w:r>
      <w:r w:rsidRPr="004E4990">
        <w:rPr>
          <w:rFonts w:ascii="Book Antiqua" w:hAnsi="Book Antiqua" w:cs="宋体"/>
          <w:sz w:val="24"/>
          <w:szCs w:val="24"/>
          <w:lang w:eastAsia="zh-CN" w:bidi="ar-SA"/>
        </w:rPr>
        <w:t>: 191-198 [PMID: 15149581]</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5 </w:t>
      </w:r>
      <w:r w:rsidRPr="004E4990">
        <w:rPr>
          <w:rFonts w:ascii="Book Antiqua" w:hAnsi="Book Antiqua" w:cs="宋体"/>
          <w:b/>
          <w:bCs/>
          <w:sz w:val="24"/>
          <w:szCs w:val="24"/>
          <w:lang w:eastAsia="zh-CN" w:bidi="ar-SA"/>
        </w:rPr>
        <w:t>Buckman SA</w:t>
      </w:r>
      <w:r w:rsidRPr="004E4990">
        <w:rPr>
          <w:rFonts w:ascii="Book Antiqua" w:hAnsi="Book Antiqua" w:cs="宋体"/>
          <w:sz w:val="24"/>
          <w:szCs w:val="24"/>
          <w:lang w:eastAsia="zh-CN" w:bidi="ar-SA"/>
        </w:rPr>
        <w:t xml:space="preserve">, Heise CP. Nutrition considerations surrounding restorative proctocolectomy. </w:t>
      </w:r>
      <w:r w:rsidRPr="004E4990">
        <w:rPr>
          <w:rFonts w:ascii="Book Antiqua" w:hAnsi="Book Antiqua" w:cs="宋体"/>
          <w:i/>
          <w:iCs/>
          <w:sz w:val="24"/>
          <w:szCs w:val="24"/>
          <w:lang w:eastAsia="zh-CN" w:bidi="ar-SA"/>
        </w:rPr>
        <w:t>Nutr Clin Pract</w:t>
      </w:r>
      <w:r w:rsidRPr="004E4990">
        <w:rPr>
          <w:rFonts w:ascii="Book Antiqua" w:hAnsi="Book Antiqua" w:cs="宋体"/>
          <w:sz w:val="24"/>
          <w:szCs w:val="24"/>
          <w:lang w:eastAsia="zh-CN" w:bidi="ar-SA"/>
        </w:rPr>
        <w:t xml:space="preserve"> 2010; </w:t>
      </w:r>
      <w:r w:rsidRPr="004E4990">
        <w:rPr>
          <w:rFonts w:ascii="Book Antiqua" w:hAnsi="Book Antiqua" w:cs="宋体"/>
          <w:b/>
          <w:bCs/>
          <w:sz w:val="24"/>
          <w:szCs w:val="24"/>
          <w:lang w:eastAsia="zh-CN" w:bidi="ar-SA"/>
        </w:rPr>
        <w:t>25</w:t>
      </w:r>
      <w:r w:rsidRPr="004E4990">
        <w:rPr>
          <w:rFonts w:ascii="Book Antiqua" w:hAnsi="Book Antiqua" w:cs="宋体"/>
          <w:sz w:val="24"/>
          <w:szCs w:val="24"/>
          <w:lang w:eastAsia="zh-CN" w:bidi="ar-SA"/>
        </w:rPr>
        <w:t>: 250-256 [PMID: 20581318]</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6 </w:t>
      </w:r>
      <w:r w:rsidRPr="004E4990">
        <w:rPr>
          <w:rFonts w:ascii="Book Antiqua" w:hAnsi="Book Antiqua" w:cs="宋体"/>
          <w:b/>
          <w:bCs/>
          <w:sz w:val="24"/>
          <w:szCs w:val="24"/>
          <w:lang w:eastAsia="zh-CN" w:bidi="ar-SA"/>
        </w:rPr>
        <w:t>Gionchetti P</w:t>
      </w:r>
      <w:r w:rsidRPr="004E4990">
        <w:rPr>
          <w:rFonts w:ascii="Book Antiqua" w:hAnsi="Book Antiqua" w:cs="宋体"/>
          <w:sz w:val="24"/>
          <w:szCs w:val="24"/>
          <w:lang w:eastAsia="zh-CN" w:bidi="ar-SA"/>
        </w:rPr>
        <w:t xml:space="preserve">, Rizzello F, Helwig U, Venturi A, Lammers KM, Brigidi P, Vitali B, Poggioli G, Miglioli M, Campieri M. Prophylaxis of pouchitis onset with probiotic therapy: a double-blind, placebo-controlled trial. </w:t>
      </w:r>
      <w:r w:rsidRPr="004E4990">
        <w:rPr>
          <w:rFonts w:ascii="Book Antiqua" w:hAnsi="Book Antiqua" w:cs="宋体"/>
          <w:i/>
          <w:iCs/>
          <w:sz w:val="24"/>
          <w:szCs w:val="24"/>
          <w:lang w:eastAsia="zh-CN" w:bidi="ar-SA"/>
        </w:rPr>
        <w:t>Gastroenterology</w:t>
      </w:r>
      <w:r w:rsidRPr="004E4990">
        <w:rPr>
          <w:rFonts w:ascii="Book Antiqua" w:hAnsi="Book Antiqua" w:cs="宋体"/>
          <w:sz w:val="24"/>
          <w:szCs w:val="24"/>
          <w:lang w:eastAsia="zh-CN" w:bidi="ar-SA"/>
        </w:rPr>
        <w:t xml:space="preserve"> 2003; </w:t>
      </w:r>
      <w:r w:rsidRPr="004E4990">
        <w:rPr>
          <w:rFonts w:ascii="Book Antiqua" w:hAnsi="Book Antiqua" w:cs="宋体"/>
          <w:b/>
          <w:bCs/>
          <w:sz w:val="24"/>
          <w:szCs w:val="24"/>
          <w:lang w:eastAsia="zh-CN" w:bidi="ar-SA"/>
        </w:rPr>
        <w:t>124</w:t>
      </w:r>
      <w:r w:rsidRPr="004E4990">
        <w:rPr>
          <w:rFonts w:ascii="Book Antiqua" w:hAnsi="Book Antiqua" w:cs="宋体"/>
          <w:sz w:val="24"/>
          <w:szCs w:val="24"/>
          <w:lang w:eastAsia="zh-CN" w:bidi="ar-SA"/>
        </w:rPr>
        <w:t>: 1202-1209 [PMID: 12730861]</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7 </w:t>
      </w:r>
      <w:r w:rsidRPr="004E4990">
        <w:rPr>
          <w:rFonts w:ascii="Book Antiqua" w:hAnsi="Book Antiqua" w:cs="宋体"/>
          <w:b/>
          <w:bCs/>
          <w:sz w:val="24"/>
          <w:szCs w:val="24"/>
          <w:lang w:eastAsia="zh-CN" w:bidi="ar-SA"/>
        </w:rPr>
        <w:t>Gionchetti P</w:t>
      </w:r>
      <w:r w:rsidRPr="004E4990">
        <w:rPr>
          <w:rFonts w:ascii="Book Antiqua" w:hAnsi="Book Antiqua" w:cs="宋体"/>
          <w:sz w:val="24"/>
          <w:szCs w:val="24"/>
          <w:lang w:eastAsia="zh-CN" w:bidi="ar-SA"/>
        </w:rPr>
        <w:t xml:space="preserve">, Rizzello F, Morselli C, Poggioli G, Tambasco R, Calabrese C, Brigidi P, Vitali B, Straforini G, Campieri M. High-dose probiotics for the treatment of active pouchitis. </w:t>
      </w:r>
      <w:r w:rsidRPr="004E4990">
        <w:rPr>
          <w:rFonts w:ascii="Book Antiqua" w:hAnsi="Book Antiqua" w:cs="宋体"/>
          <w:i/>
          <w:iCs/>
          <w:sz w:val="24"/>
          <w:szCs w:val="24"/>
          <w:lang w:eastAsia="zh-CN" w:bidi="ar-SA"/>
        </w:rPr>
        <w:t>Dis Colon Rectum</w:t>
      </w:r>
      <w:r w:rsidRPr="004E4990">
        <w:rPr>
          <w:rFonts w:ascii="Book Antiqua" w:hAnsi="Book Antiqua" w:cs="宋体"/>
          <w:sz w:val="24"/>
          <w:szCs w:val="24"/>
          <w:lang w:eastAsia="zh-CN" w:bidi="ar-SA"/>
        </w:rPr>
        <w:t xml:space="preserve"> 2007; </w:t>
      </w:r>
      <w:r w:rsidRPr="004E4990">
        <w:rPr>
          <w:rFonts w:ascii="Book Antiqua" w:hAnsi="Book Antiqua" w:cs="宋体"/>
          <w:b/>
          <w:bCs/>
          <w:sz w:val="24"/>
          <w:szCs w:val="24"/>
          <w:lang w:eastAsia="zh-CN" w:bidi="ar-SA"/>
        </w:rPr>
        <w:t>50</w:t>
      </w:r>
      <w:r w:rsidRPr="004E4990">
        <w:rPr>
          <w:rFonts w:ascii="Book Antiqua" w:hAnsi="Book Antiqua" w:cs="宋体"/>
          <w:sz w:val="24"/>
          <w:szCs w:val="24"/>
          <w:lang w:eastAsia="zh-CN" w:bidi="ar-SA"/>
        </w:rPr>
        <w:t>: 2075-282; discussion 2075-282; [PMID: 17934776 DOI: 10.1007/s10350-007-9068-4]</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8 </w:t>
      </w:r>
      <w:r w:rsidRPr="004E4990">
        <w:rPr>
          <w:rFonts w:ascii="Book Antiqua" w:hAnsi="Book Antiqua" w:cs="宋体"/>
          <w:b/>
          <w:bCs/>
          <w:sz w:val="24"/>
          <w:szCs w:val="24"/>
          <w:lang w:eastAsia="zh-CN" w:bidi="ar-SA"/>
        </w:rPr>
        <w:t>Oikonomou IK</w:t>
      </w:r>
      <w:r w:rsidRPr="004E4990">
        <w:rPr>
          <w:rFonts w:ascii="Book Antiqua" w:hAnsi="Book Antiqua" w:cs="宋体"/>
          <w:sz w:val="24"/>
          <w:szCs w:val="24"/>
          <w:lang w:eastAsia="zh-CN" w:bidi="ar-SA"/>
        </w:rPr>
        <w:t xml:space="preserve">, Fazio VW, Remzi FH, Lopez R, Lashner BA, Shen B. Risk factors for anemia in patients with ileal pouch-anal anastomosis. </w:t>
      </w:r>
      <w:r w:rsidRPr="004E4990">
        <w:rPr>
          <w:rFonts w:ascii="Book Antiqua" w:hAnsi="Book Antiqua" w:cs="宋体"/>
          <w:i/>
          <w:iCs/>
          <w:sz w:val="24"/>
          <w:szCs w:val="24"/>
          <w:lang w:eastAsia="zh-CN" w:bidi="ar-SA"/>
        </w:rPr>
        <w:t>Dis Colon Rectum</w:t>
      </w:r>
      <w:r w:rsidRPr="004E4990">
        <w:rPr>
          <w:rFonts w:ascii="Book Antiqua" w:hAnsi="Book Antiqua" w:cs="宋体"/>
          <w:sz w:val="24"/>
          <w:szCs w:val="24"/>
          <w:lang w:eastAsia="zh-CN" w:bidi="ar-SA"/>
        </w:rPr>
        <w:t xml:space="preserve"> 2007; </w:t>
      </w:r>
      <w:r w:rsidRPr="004E4990">
        <w:rPr>
          <w:rFonts w:ascii="Book Antiqua" w:hAnsi="Book Antiqua" w:cs="宋体"/>
          <w:b/>
          <w:bCs/>
          <w:sz w:val="24"/>
          <w:szCs w:val="24"/>
          <w:lang w:eastAsia="zh-CN" w:bidi="ar-SA"/>
        </w:rPr>
        <w:t>50</w:t>
      </w:r>
      <w:r w:rsidRPr="004E4990">
        <w:rPr>
          <w:rFonts w:ascii="Book Antiqua" w:hAnsi="Book Antiqua" w:cs="宋体"/>
          <w:sz w:val="24"/>
          <w:szCs w:val="24"/>
          <w:lang w:eastAsia="zh-CN" w:bidi="ar-SA"/>
        </w:rPr>
        <w:t>: 69-74 [PMID: 17115336 DOI: 10.1007/s10350-006-0752-6]</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9 </w:t>
      </w:r>
      <w:r w:rsidRPr="004E4990">
        <w:rPr>
          <w:rFonts w:ascii="Book Antiqua" w:hAnsi="Book Antiqua" w:cs="宋体"/>
          <w:b/>
          <w:bCs/>
          <w:sz w:val="24"/>
          <w:szCs w:val="24"/>
          <w:lang w:eastAsia="zh-CN" w:bidi="ar-SA"/>
        </w:rPr>
        <w:t>M'Koma AE</w:t>
      </w:r>
      <w:r w:rsidRPr="004E4990">
        <w:rPr>
          <w:rFonts w:ascii="Book Antiqua" w:hAnsi="Book Antiqua" w:cs="宋体"/>
          <w:sz w:val="24"/>
          <w:szCs w:val="24"/>
          <w:lang w:eastAsia="zh-CN" w:bidi="ar-SA"/>
        </w:rPr>
        <w:t xml:space="preserve">, Wise PE, Schwartz DA, Muldoon RL, Herline AJ. Prevalence and outcome of anemia after restorative proctocolectomy: a clinical literature review. </w:t>
      </w:r>
      <w:r w:rsidRPr="004E4990">
        <w:rPr>
          <w:rFonts w:ascii="Book Antiqua" w:hAnsi="Book Antiqua" w:cs="宋体"/>
          <w:i/>
          <w:iCs/>
          <w:sz w:val="24"/>
          <w:szCs w:val="24"/>
          <w:lang w:eastAsia="zh-CN" w:bidi="ar-SA"/>
        </w:rPr>
        <w:t>Dis Colon Rectum</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52</w:t>
      </w:r>
      <w:r w:rsidRPr="004E4990">
        <w:rPr>
          <w:rFonts w:ascii="Book Antiqua" w:hAnsi="Book Antiqua" w:cs="宋体"/>
          <w:sz w:val="24"/>
          <w:szCs w:val="24"/>
          <w:lang w:eastAsia="zh-CN" w:bidi="ar-SA"/>
        </w:rPr>
        <w:t>: 726-739 [PMID: 19404082 DOI: 10.1007/DCR.0b013e31819ed571]</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10 </w:t>
      </w:r>
      <w:r w:rsidRPr="004E4990">
        <w:rPr>
          <w:rFonts w:ascii="Book Antiqua" w:hAnsi="Book Antiqua" w:cs="宋体"/>
          <w:b/>
          <w:bCs/>
          <w:sz w:val="24"/>
          <w:szCs w:val="24"/>
          <w:lang w:eastAsia="zh-CN" w:bidi="ar-SA"/>
        </w:rPr>
        <w:t>El Muhtaseb MS</w:t>
      </w:r>
      <w:r w:rsidRPr="004E4990">
        <w:rPr>
          <w:rFonts w:ascii="Book Antiqua" w:hAnsi="Book Antiqua" w:cs="宋体"/>
          <w:sz w:val="24"/>
          <w:szCs w:val="24"/>
          <w:lang w:eastAsia="zh-CN" w:bidi="ar-SA"/>
        </w:rPr>
        <w:t xml:space="preserve">, Talwar D, Duncan A, St J O'reilly D, McKee RF, Anderson JH, Foulis A, Finlay IG. Free radical activity and lipid soluble anti-oxidant vitamin status in patients with long-term ileal pouch-anal anastomosis. </w:t>
      </w:r>
      <w:r w:rsidRPr="004E4990">
        <w:rPr>
          <w:rFonts w:ascii="Book Antiqua" w:hAnsi="Book Antiqua" w:cs="宋体"/>
          <w:i/>
          <w:iCs/>
          <w:sz w:val="24"/>
          <w:szCs w:val="24"/>
          <w:lang w:eastAsia="zh-CN" w:bidi="ar-SA"/>
        </w:rPr>
        <w:t>Colorectal Dis</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11</w:t>
      </w:r>
      <w:r w:rsidRPr="004E4990">
        <w:rPr>
          <w:rFonts w:ascii="Book Antiqua" w:hAnsi="Book Antiqua" w:cs="宋体"/>
          <w:sz w:val="24"/>
          <w:szCs w:val="24"/>
          <w:lang w:eastAsia="zh-CN" w:bidi="ar-SA"/>
        </w:rPr>
        <w:t>: 67-72 [PMID: 18400037]</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11 </w:t>
      </w:r>
      <w:r w:rsidRPr="004E4990">
        <w:rPr>
          <w:rFonts w:ascii="Book Antiqua" w:hAnsi="Book Antiqua" w:cs="宋体"/>
          <w:b/>
          <w:bCs/>
          <w:sz w:val="24"/>
          <w:szCs w:val="24"/>
          <w:lang w:eastAsia="zh-CN" w:bidi="ar-SA"/>
        </w:rPr>
        <w:t>McLaughlin SD</w:t>
      </w:r>
      <w:r w:rsidRPr="004E4990">
        <w:rPr>
          <w:rFonts w:ascii="Book Antiqua" w:hAnsi="Book Antiqua" w:cs="宋体"/>
          <w:sz w:val="24"/>
          <w:szCs w:val="24"/>
          <w:lang w:eastAsia="zh-CN" w:bidi="ar-SA"/>
        </w:rPr>
        <w:t xml:space="preserve">, Clark SK, Tekkis PP, Ciclitira PJ, Nicholls RJ. Review article: restorative proctocolectomy, indications, management of complications and follow-up--a guide for gastroenterologists. </w:t>
      </w:r>
      <w:r w:rsidRPr="004E4990">
        <w:rPr>
          <w:rFonts w:ascii="Book Antiqua" w:hAnsi="Book Antiqua" w:cs="宋体"/>
          <w:i/>
          <w:iCs/>
          <w:sz w:val="24"/>
          <w:szCs w:val="24"/>
          <w:lang w:eastAsia="zh-CN" w:bidi="ar-SA"/>
        </w:rPr>
        <w:t>Aliment Pharmacol Ther</w:t>
      </w:r>
      <w:r w:rsidRPr="004E4990">
        <w:rPr>
          <w:rFonts w:ascii="Book Antiqua" w:hAnsi="Book Antiqua" w:cs="宋体"/>
          <w:sz w:val="24"/>
          <w:szCs w:val="24"/>
          <w:lang w:eastAsia="zh-CN" w:bidi="ar-SA"/>
        </w:rPr>
        <w:t xml:space="preserve"> 2008; </w:t>
      </w:r>
      <w:r w:rsidRPr="004E4990">
        <w:rPr>
          <w:rFonts w:ascii="Book Antiqua" w:hAnsi="Book Antiqua" w:cs="宋体"/>
          <w:b/>
          <w:bCs/>
          <w:sz w:val="24"/>
          <w:szCs w:val="24"/>
          <w:lang w:eastAsia="zh-CN" w:bidi="ar-SA"/>
        </w:rPr>
        <w:t>27</w:t>
      </w:r>
      <w:r w:rsidRPr="004E4990">
        <w:rPr>
          <w:rFonts w:ascii="Book Antiqua" w:hAnsi="Book Antiqua" w:cs="宋体"/>
          <w:sz w:val="24"/>
          <w:szCs w:val="24"/>
          <w:lang w:eastAsia="zh-CN" w:bidi="ar-SA"/>
        </w:rPr>
        <w:t>: 895-909 [PMID: 18266993]</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lastRenderedPageBreak/>
        <w:t xml:space="preserve">12 </w:t>
      </w:r>
      <w:r w:rsidRPr="004E4990">
        <w:rPr>
          <w:rFonts w:ascii="Book Antiqua" w:hAnsi="Book Antiqua" w:cs="宋体"/>
          <w:b/>
          <w:bCs/>
          <w:sz w:val="24"/>
          <w:szCs w:val="24"/>
          <w:lang w:eastAsia="zh-CN" w:bidi="ar-SA"/>
        </w:rPr>
        <w:t>Sakamoto N</w:t>
      </w:r>
      <w:r w:rsidRPr="004E4990">
        <w:rPr>
          <w:rFonts w:ascii="Book Antiqua" w:hAnsi="Book Antiqua" w:cs="宋体"/>
          <w:sz w:val="24"/>
          <w:szCs w:val="24"/>
          <w:lang w:eastAsia="zh-CN" w:bidi="ar-SA"/>
        </w:rPr>
        <w:t xml:space="preserve">, Kono S, Wakai K, Fukuda Y, Satomi M, Shimoyama T, Inaba Y, Miyake Y, Sasaki S, Okamoto K, Kobashi G, Washio M, Yokoyama T, Date C, Tanaka H. Dietary risk factors for inflammatory bowel disease: a multicenter case-control study in Japan. </w:t>
      </w:r>
      <w:r w:rsidRPr="004E4990">
        <w:rPr>
          <w:rFonts w:ascii="Book Antiqua" w:hAnsi="Book Antiqua" w:cs="宋体"/>
          <w:i/>
          <w:iCs/>
          <w:sz w:val="24"/>
          <w:szCs w:val="24"/>
          <w:lang w:eastAsia="zh-CN" w:bidi="ar-SA"/>
        </w:rPr>
        <w:t>Inflamm Bowel Dis</w:t>
      </w:r>
      <w:r w:rsidRPr="004E4990">
        <w:rPr>
          <w:rFonts w:ascii="Book Antiqua" w:hAnsi="Book Antiqua" w:cs="宋体"/>
          <w:sz w:val="24"/>
          <w:szCs w:val="24"/>
          <w:lang w:eastAsia="zh-CN" w:bidi="ar-SA"/>
        </w:rPr>
        <w:t xml:space="preserve"> 2005; </w:t>
      </w:r>
      <w:r w:rsidRPr="004E4990">
        <w:rPr>
          <w:rFonts w:ascii="Book Antiqua" w:hAnsi="Book Antiqua" w:cs="宋体"/>
          <w:b/>
          <w:bCs/>
          <w:sz w:val="24"/>
          <w:szCs w:val="24"/>
          <w:lang w:eastAsia="zh-CN" w:bidi="ar-SA"/>
        </w:rPr>
        <w:t>11</w:t>
      </w:r>
      <w:r w:rsidRPr="004E4990">
        <w:rPr>
          <w:rFonts w:ascii="Book Antiqua" w:hAnsi="Book Antiqua" w:cs="宋体"/>
          <w:sz w:val="24"/>
          <w:szCs w:val="24"/>
          <w:lang w:eastAsia="zh-CN" w:bidi="ar-SA"/>
        </w:rPr>
        <w:t>: 154-163 [PMID: 15677909]</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13 </w:t>
      </w:r>
      <w:r w:rsidRPr="004E4990">
        <w:rPr>
          <w:rFonts w:ascii="Book Antiqua" w:hAnsi="Book Antiqua" w:cs="宋体"/>
          <w:b/>
          <w:bCs/>
          <w:sz w:val="24"/>
          <w:szCs w:val="24"/>
          <w:lang w:eastAsia="zh-CN" w:bidi="ar-SA"/>
        </w:rPr>
        <w:t>Hou JK</w:t>
      </w:r>
      <w:r w:rsidRPr="004E4990">
        <w:rPr>
          <w:rFonts w:ascii="Book Antiqua" w:hAnsi="Book Antiqua" w:cs="宋体"/>
          <w:sz w:val="24"/>
          <w:szCs w:val="24"/>
          <w:lang w:eastAsia="zh-CN" w:bidi="ar-SA"/>
        </w:rPr>
        <w:t xml:space="preserve">, Abraham B, El-Serag H. Dietary intake and risk of developing inflammatory bowel disease: a systematic review of the literature. </w:t>
      </w:r>
      <w:r w:rsidRPr="004E4990">
        <w:rPr>
          <w:rFonts w:ascii="Book Antiqua" w:hAnsi="Book Antiqua" w:cs="宋体"/>
          <w:i/>
          <w:iCs/>
          <w:sz w:val="24"/>
          <w:szCs w:val="24"/>
          <w:lang w:eastAsia="zh-CN" w:bidi="ar-SA"/>
        </w:rPr>
        <w:t>Am J Gastroenterol</w:t>
      </w:r>
      <w:r w:rsidRPr="004E4990">
        <w:rPr>
          <w:rFonts w:ascii="Book Antiqua" w:hAnsi="Book Antiqua" w:cs="宋体"/>
          <w:sz w:val="24"/>
          <w:szCs w:val="24"/>
          <w:lang w:eastAsia="zh-CN" w:bidi="ar-SA"/>
        </w:rPr>
        <w:t xml:space="preserve"> 2011; </w:t>
      </w:r>
      <w:r w:rsidRPr="004E4990">
        <w:rPr>
          <w:rFonts w:ascii="Book Antiqua" w:hAnsi="Book Antiqua" w:cs="宋体"/>
          <w:b/>
          <w:bCs/>
          <w:sz w:val="24"/>
          <w:szCs w:val="24"/>
          <w:lang w:eastAsia="zh-CN" w:bidi="ar-SA"/>
        </w:rPr>
        <w:t>106</w:t>
      </w:r>
      <w:r w:rsidRPr="004E4990">
        <w:rPr>
          <w:rFonts w:ascii="Book Antiqua" w:hAnsi="Book Antiqua" w:cs="宋体"/>
          <w:sz w:val="24"/>
          <w:szCs w:val="24"/>
          <w:lang w:eastAsia="zh-CN" w:bidi="ar-SA"/>
        </w:rPr>
        <w:t>: 563-573 [PMID: 21468064]</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14 </w:t>
      </w:r>
      <w:r w:rsidRPr="004E4990">
        <w:rPr>
          <w:rFonts w:ascii="Book Antiqua" w:hAnsi="Book Antiqua" w:cs="宋体"/>
          <w:b/>
          <w:bCs/>
          <w:sz w:val="24"/>
          <w:szCs w:val="24"/>
          <w:lang w:eastAsia="zh-CN" w:bidi="ar-SA"/>
        </w:rPr>
        <w:t>Chapman-Kiddell CA</w:t>
      </w:r>
      <w:r w:rsidRPr="004E4990">
        <w:rPr>
          <w:rFonts w:ascii="Book Antiqua" w:hAnsi="Book Antiqua" w:cs="宋体"/>
          <w:sz w:val="24"/>
          <w:szCs w:val="24"/>
          <w:lang w:eastAsia="zh-CN" w:bidi="ar-SA"/>
        </w:rPr>
        <w:t xml:space="preserve">, Davies PS, Gillen L, Radford-Smith GL. Role of diet in the development of inflammatory bowel disease. </w:t>
      </w:r>
      <w:r w:rsidRPr="004E4990">
        <w:rPr>
          <w:rFonts w:ascii="Book Antiqua" w:hAnsi="Book Antiqua" w:cs="宋体"/>
          <w:i/>
          <w:iCs/>
          <w:sz w:val="24"/>
          <w:szCs w:val="24"/>
          <w:lang w:eastAsia="zh-CN" w:bidi="ar-SA"/>
        </w:rPr>
        <w:t>Inflamm Bowel Dis</w:t>
      </w:r>
      <w:r w:rsidRPr="004E4990">
        <w:rPr>
          <w:rFonts w:ascii="Book Antiqua" w:hAnsi="Book Antiqua" w:cs="宋体"/>
          <w:sz w:val="24"/>
          <w:szCs w:val="24"/>
          <w:lang w:eastAsia="zh-CN" w:bidi="ar-SA"/>
        </w:rPr>
        <w:t xml:space="preserve"> 2010; </w:t>
      </w:r>
      <w:r w:rsidRPr="004E4990">
        <w:rPr>
          <w:rFonts w:ascii="Book Antiqua" w:hAnsi="Book Antiqua" w:cs="宋体"/>
          <w:b/>
          <w:bCs/>
          <w:sz w:val="24"/>
          <w:szCs w:val="24"/>
          <w:lang w:eastAsia="zh-CN" w:bidi="ar-SA"/>
        </w:rPr>
        <w:t>16</w:t>
      </w:r>
      <w:r w:rsidRPr="004E4990">
        <w:rPr>
          <w:rFonts w:ascii="Book Antiqua" w:hAnsi="Book Antiqua" w:cs="宋体"/>
          <w:sz w:val="24"/>
          <w:szCs w:val="24"/>
          <w:lang w:eastAsia="zh-CN" w:bidi="ar-SA"/>
        </w:rPr>
        <w:t>: 137-151 [PMID: 19462428 DOI: 10.1002/ibd.20968]</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15 </w:t>
      </w:r>
      <w:r w:rsidRPr="004E4990">
        <w:rPr>
          <w:rFonts w:ascii="Book Antiqua" w:hAnsi="Book Antiqua" w:cs="宋体"/>
          <w:b/>
          <w:bCs/>
          <w:sz w:val="24"/>
          <w:szCs w:val="24"/>
          <w:lang w:eastAsia="zh-CN" w:bidi="ar-SA"/>
        </w:rPr>
        <w:t>Reif S</w:t>
      </w:r>
      <w:r w:rsidRPr="004E4990">
        <w:rPr>
          <w:rFonts w:ascii="Book Antiqua" w:hAnsi="Book Antiqua" w:cs="宋体"/>
          <w:sz w:val="24"/>
          <w:szCs w:val="24"/>
          <w:lang w:eastAsia="zh-CN" w:bidi="ar-SA"/>
        </w:rPr>
        <w:t xml:space="preserve">, Klein I, Lubin F, Farbstein M, Hallak A, Gilat T. Pre-illness dietary factors in inflammatory bowel disease. </w:t>
      </w:r>
      <w:r w:rsidRPr="004E4990">
        <w:rPr>
          <w:rFonts w:ascii="Book Antiqua" w:hAnsi="Book Antiqua" w:cs="宋体"/>
          <w:i/>
          <w:iCs/>
          <w:sz w:val="24"/>
          <w:szCs w:val="24"/>
          <w:lang w:eastAsia="zh-CN" w:bidi="ar-SA"/>
        </w:rPr>
        <w:t>Gut</w:t>
      </w:r>
      <w:r w:rsidRPr="004E4990">
        <w:rPr>
          <w:rFonts w:ascii="Book Antiqua" w:hAnsi="Book Antiqua" w:cs="宋体"/>
          <w:sz w:val="24"/>
          <w:szCs w:val="24"/>
          <w:lang w:eastAsia="zh-CN" w:bidi="ar-SA"/>
        </w:rPr>
        <w:t xml:space="preserve"> 1997; </w:t>
      </w:r>
      <w:r w:rsidRPr="004E4990">
        <w:rPr>
          <w:rFonts w:ascii="Book Antiqua" w:hAnsi="Book Antiqua" w:cs="宋体"/>
          <w:b/>
          <w:bCs/>
          <w:sz w:val="24"/>
          <w:szCs w:val="24"/>
          <w:lang w:eastAsia="zh-CN" w:bidi="ar-SA"/>
        </w:rPr>
        <w:t>40</w:t>
      </w:r>
      <w:r w:rsidRPr="004E4990">
        <w:rPr>
          <w:rFonts w:ascii="Book Antiqua" w:hAnsi="Book Antiqua" w:cs="宋体"/>
          <w:sz w:val="24"/>
          <w:szCs w:val="24"/>
          <w:lang w:eastAsia="zh-CN" w:bidi="ar-SA"/>
        </w:rPr>
        <w:t>: 754-760 [PMID: 9245929]</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16 Israel Center for Disease Control MoH. MABAT: First Israeli National Health and Nutrition Survey 1999–2001; Food &amp; Nutrition Services</w:t>
      </w:r>
      <w:r>
        <w:rPr>
          <w:rFonts w:ascii="Book Antiqua" w:hAnsi="Book Antiqua" w:cs="宋体"/>
          <w:sz w:val="24"/>
          <w:szCs w:val="24"/>
          <w:lang w:eastAsia="zh-CN" w:bidi="ar-SA"/>
        </w:rPr>
        <w:t>,</w:t>
      </w:r>
      <w:r w:rsidRPr="004E4990">
        <w:rPr>
          <w:rFonts w:ascii="Book Antiqua" w:hAnsi="Book Antiqua" w:cs="宋体"/>
          <w:sz w:val="24"/>
          <w:szCs w:val="24"/>
          <w:lang w:eastAsia="zh-CN" w:bidi="ar-SA"/>
        </w:rPr>
        <w:t xml:space="preserve"> 2003</w:t>
      </w:r>
      <w:r>
        <w:rPr>
          <w:rFonts w:ascii="Book Antiqua" w:hAnsi="Book Antiqua" w:cs="宋体"/>
          <w:sz w:val="24"/>
          <w:szCs w:val="24"/>
          <w:lang w:eastAsia="zh-CN" w:bidi="ar-SA"/>
        </w:rPr>
        <w:t>:</w:t>
      </w:r>
      <w:r w:rsidRPr="004E4990">
        <w:rPr>
          <w:rFonts w:ascii="Book Antiqua" w:hAnsi="Book Antiqua" w:cs="宋体"/>
          <w:sz w:val="24"/>
          <w:szCs w:val="24"/>
          <w:lang w:eastAsia="zh-CN" w:bidi="ar-SA"/>
        </w:rPr>
        <w:t xml:space="preserve"> 225</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17 </w:t>
      </w:r>
      <w:r w:rsidRPr="004E4990">
        <w:rPr>
          <w:rFonts w:ascii="Book Antiqua" w:hAnsi="Book Antiqua" w:cs="宋体"/>
          <w:b/>
          <w:bCs/>
          <w:sz w:val="24"/>
          <w:szCs w:val="24"/>
          <w:lang w:eastAsia="zh-CN" w:bidi="ar-SA"/>
        </w:rPr>
        <w:t>Sandborn WJ</w:t>
      </w:r>
      <w:r w:rsidRPr="004E4990">
        <w:rPr>
          <w:rFonts w:ascii="Book Antiqua" w:hAnsi="Book Antiqua" w:cs="宋体"/>
          <w:sz w:val="24"/>
          <w:szCs w:val="24"/>
          <w:lang w:eastAsia="zh-CN" w:bidi="ar-SA"/>
        </w:rPr>
        <w:t xml:space="preserve">, Tremaine WJ, Batts KP, Pemberton JH, Phillips SF. Pouchitis after ileal pouch-anal anastomosis: a Pouchitis Disease Activity Index. </w:t>
      </w:r>
      <w:r w:rsidRPr="004E4990">
        <w:rPr>
          <w:rFonts w:ascii="Book Antiqua" w:hAnsi="Book Antiqua" w:cs="宋体"/>
          <w:i/>
          <w:iCs/>
          <w:sz w:val="24"/>
          <w:szCs w:val="24"/>
          <w:lang w:eastAsia="zh-CN" w:bidi="ar-SA"/>
        </w:rPr>
        <w:t>Mayo Clin Proc</w:t>
      </w:r>
      <w:r w:rsidRPr="004E4990">
        <w:rPr>
          <w:rFonts w:ascii="Book Antiqua" w:hAnsi="Book Antiqua" w:cs="宋体"/>
          <w:sz w:val="24"/>
          <w:szCs w:val="24"/>
          <w:lang w:eastAsia="zh-CN" w:bidi="ar-SA"/>
        </w:rPr>
        <w:t xml:space="preserve"> 1994; </w:t>
      </w:r>
      <w:r w:rsidRPr="004E4990">
        <w:rPr>
          <w:rFonts w:ascii="Book Antiqua" w:hAnsi="Book Antiqua" w:cs="宋体"/>
          <w:b/>
          <w:bCs/>
          <w:sz w:val="24"/>
          <w:szCs w:val="24"/>
          <w:lang w:eastAsia="zh-CN" w:bidi="ar-SA"/>
        </w:rPr>
        <w:t>69</w:t>
      </w:r>
      <w:r w:rsidRPr="004E4990">
        <w:rPr>
          <w:rFonts w:ascii="Book Antiqua" w:hAnsi="Book Antiqua" w:cs="宋体"/>
          <w:sz w:val="24"/>
          <w:szCs w:val="24"/>
          <w:lang w:eastAsia="zh-CN" w:bidi="ar-SA"/>
        </w:rPr>
        <w:t>: 409-415 [PMID: 8170189]</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18 </w:t>
      </w:r>
      <w:r w:rsidRPr="004E4990">
        <w:rPr>
          <w:rFonts w:ascii="Book Antiqua" w:hAnsi="Book Antiqua" w:cs="宋体"/>
          <w:b/>
          <w:bCs/>
          <w:sz w:val="24"/>
          <w:szCs w:val="24"/>
          <w:lang w:eastAsia="zh-CN" w:bidi="ar-SA"/>
        </w:rPr>
        <w:t>Ståhlberg D</w:t>
      </w:r>
      <w:r w:rsidRPr="004E4990">
        <w:rPr>
          <w:rFonts w:ascii="Book Antiqua" w:hAnsi="Book Antiqua" w:cs="宋体"/>
          <w:sz w:val="24"/>
          <w:szCs w:val="24"/>
          <w:lang w:eastAsia="zh-CN" w:bidi="ar-SA"/>
        </w:rPr>
        <w:t xml:space="preserve">, Gullberg K, Liljeqvist L, Hellers G, Löfberg R. Pouchitis following pelvic pouch operation for ulcerative colitis. Incidence, cumulative risk, and risk factors. </w:t>
      </w:r>
      <w:r w:rsidRPr="004E4990">
        <w:rPr>
          <w:rFonts w:ascii="Book Antiqua" w:hAnsi="Book Antiqua" w:cs="宋体"/>
          <w:i/>
          <w:iCs/>
          <w:sz w:val="24"/>
          <w:szCs w:val="24"/>
          <w:lang w:eastAsia="zh-CN" w:bidi="ar-SA"/>
        </w:rPr>
        <w:t>Dis Colon Rectum</w:t>
      </w:r>
      <w:r w:rsidRPr="004E4990">
        <w:rPr>
          <w:rFonts w:ascii="Book Antiqua" w:hAnsi="Book Antiqua" w:cs="宋体"/>
          <w:sz w:val="24"/>
          <w:szCs w:val="24"/>
          <w:lang w:eastAsia="zh-CN" w:bidi="ar-SA"/>
        </w:rPr>
        <w:t xml:space="preserve"> 1996; </w:t>
      </w:r>
      <w:r w:rsidRPr="004E4990">
        <w:rPr>
          <w:rFonts w:ascii="Book Antiqua" w:hAnsi="Book Antiqua" w:cs="宋体"/>
          <w:b/>
          <w:bCs/>
          <w:sz w:val="24"/>
          <w:szCs w:val="24"/>
          <w:lang w:eastAsia="zh-CN" w:bidi="ar-SA"/>
        </w:rPr>
        <w:t>39</w:t>
      </w:r>
      <w:r w:rsidRPr="004E4990">
        <w:rPr>
          <w:rFonts w:ascii="Book Antiqua" w:hAnsi="Book Antiqua" w:cs="宋体"/>
          <w:sz w:val="24"/>
          <w:szCs w:val="24"/>
          <w:lang w:eastAsia="zh-CN" w:bidi="ar-SA"/>
        </w:rPr>
        <w:t>: 1012-1018 [PMID: 8797652]</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19 </w:t>
      </w:r>
      <w:r w:rsidRPr="004E4990">
        <w:rPr>
          <w:rFonts w:ascii="Book Antiqua" w:hAnsi="Book Antiqua" w:cs="宋体"/>
          <w:b/>
          <w:bCs/>
          <w:sz w:val="24"/>
          <w:szCs w:val="24"/>
          <w:lang w:eastAsia="zh-CN" w:bidi="ar-SA"/>
        </w:rPr>
        <w:t>Heuschen UA</w:t>
      </w:r>
      <w:r w:rsidRPr="004E4990">
        <w:rPr>
          <w:rFonts w:ascii="Book Antiqua" w:hAnsi="Book Antiqua" w:cs="宋体"/>
          <w:sz w:val="24"/>
          <w:szCs w:val="24"/>
          <w:lang w:eastAsia="zh-CN" w:bidi="ar-SA"/>
        </w:rPr>
        <w:t xml:space="preserve">, Autschbach F, Allemeyer EH, Zöllinger AM, Heuschen G, Uehlein T, Herfarth C, Stern J. Long-term follow-up after ileoanal pouch procedure: algorithm for diagnosis, classification, and management of pouchitis. </w:t>
      </w:r>
      <w:r w:rsidRPr="004E4990">
        <w:rPr>
          <w:rFonts w:ascii="Book Antiqua" w:hAnsi="Book Antiqua" w:cs="宋体"/>
          <w:i/>
          <w:iCs/>
          <w:sz w:val="24"/>
          <w:szCs w:val="24"/>
          <w:lang w:eastAsia="zh-CN" w:bidi="ar-SA"/>
        </w:rPr>
        <w:t>Dis Colon Rectum</w:t>
      </w:r>
      <w:r w:rsidRPr="004E4990">
        <w:rPr>
          <w:rFonts w:ascii="Book Antiqua" w:hAnsi="Book Antiqua" w:cs="宋体"/>
          <w:sz w:val="24"/>
          <w:szCs w:val="24"/>
          <w:lang w:eastAsia="zh-CN" w:bidi="ar-SA"/>
        </w:rPr>
        <w:t xml:space="preserve"> 2001; </w:t>
      </w:r>
      <w:r w:rsidRPr="004E4990">
        <w:rPr>
          <w:rFonts w:ascii="Book Antiqua" w:hAnsi="Book Antiqua" w:cs="宋体"/>
          <w:b/>
          <w:bCs/>
          <w:sz w:val="24"/>
          <w:szCs w:val="24"/>
          <w:lang w:eastAsia="zh-CN" w:bidi="ar-SA"/>
        </w:rPr>
        <w:t>44</w:t>
      </w:r>
      <w:r w:rsidRPr="004E4990">
        <w:rPr>
          <w:rFonts w:ascii="Book Antiqua" w:hAnsi="Book Antiqua" w:cs="宋体"/>
          <w:sz w:val="24"/>
          <w:szCs w:val="24"/>
          <w:lang w:eastAsia="zh-CN" w:bidi="ar-SA"/>
        </w:rPr>
        <w:t>: 487-499 [PMID: 11330575]</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20 </w:t>
      </w:r>
      <w:r w:rsidRPr="003A428C">
        <w:rPr>
          <w:rFonts w:ascii="Book Antiqua" w:hAnsi="Book Antiqua" w:cs="宋体"/>
          <w:sz w:val="24"/>
          <w:szCs w:val="24"/>
          <w:lang w:eastAsia="zh-CN" w:bidi="ar-SA"/>
        </w:rPr>
        <w:t>Available from: URL:</w:t>
      </w:r>
      <w:r>
        <w:rPr>
          <w:rFonts w:ascii="Book Antiqua" w:hAnsi="Book Antiqua" w:cs="宋体"/>
          <w:sz w:val="24"/>
          <w:szCs w:val="24"/>
          <w:lang w:eastAsia="zh-CN" w:bidi="ar-SA"/>
        </w:rPr>
        <w:t xml:space="preserve"> </w:t>
      </w:r>
      <w:r w:rsidRPr="004E4990">
        <w:rPr>
          <w:rFonts w:ascii="Book Antiqua" w:hAnsi="Book Antiqua" w:cs="宋体"/>
          <w:sz w:val="24"/>
          <w:szCs w:val="24"/>
          <w:lang w:eastAsia="zh-CN" w:bidi="ar-SA"/>
        </w:rPr>
        <w:t>http: //www.choosemy</w:t>
      </w:r>
      <w:r>
        <w:rPr>
          <w:rFonts w:ascii="Book Antiqua" w:hAnsi="Book Antiqua" w:cs="宋体"/>
          <w:sz w:val="24"/>
          <w:szCs w:val="24"/>
          <w:lang w:eastAsia="zh-CN" w:bidi="ar-SA"/>
        </w:rPr>
        <w:t>plate.gov/foodgroups/index.html</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21</w:t>
      </w:r>
      <w:r w:rsidRPr="003A428C">
        <w:t xml:space="preserve"> </w:t>
      </w:r>
      <w:r w:rsidRPr="003A428C">
        <w:rPr>
          <w:rFonts w:ascii="Book Antiqua" w:hAnsi="Book Antiqua" w:cs="宋体"/>
          <w:sz w:val="24"/>
          <w:szCs w:val="24"/>
          <w:lang w:eastAsia="zh-CN" w:bidi="ar-SA"/>
        </w:rPr>
        <w:t>Available from: URL:</w:t>
      </w:r>
      <w:r>
        <w:rPr>
          <w:rFonts w:ascii="Book Antiqua" w:hAnsi="Book Antiqua" w:cs="宋体"/>
          <w:sz w:val="24"/>
          <w:szCs w:val="24"/>
          <w:lang w:eastAsia="zh-CN" w:bidi="ar-SA"/>
        </w:rPr>
        <w:t xml:space="preserve"> </w:t>
      </w:r>
      <w:r w:rsidRPr="004E4990">
        <w:rPr>
          <w:rFonts w:ascii="Book Antiqua" w:hAnsi="Book Antiqua" w:cs="宋体"/>
          <w:sz w:val="24"/>
          <w:szCs w:val="24"/>
          <w:lang w:eastAsia="zh-CN" w:bidi="ar-SA"/>
        </w:rPr>
        <w:t xml:space="preserve"> http: //www.health.gov.il/pages/d</w:t>
      </w:r>
      <w:r>
        <w:rPr>
          <w:rFonts w:ascii="Book Antiqua" w:hAnsi="Book Antiqua" w:cs="宋体"/>
          <w:sz w:val="24"/>
          <w:szCs w:val="24"/>
          <w:lang w:eastAsia="zh-CN" w:bidi="ar-SA"/>
        </w:rPr>
        <w:t>efault.asp?maincat=33&amp;catid=846</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22 USDA Food and Nutrient Database for Dietary Studies, 4.1. 2010. Beltsville, MD: Agricultural Research Servi</w:t>
      </w:r>
      <w:r>
        <w:rPr>
          <w:rFonts w:ascii="Book Antiqua" w:hAnsi="Book Antiqua" w:cs="宋体"/>
          <w:sz w:val="24"/>
          <w:szCs w:val="24"/>
          <w:lang w:eastAsia="zh-CN" w:bidi="ar-SA"/>
        </w:rPr>
        <w:t>ce, Food Surveys Research Group</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23</w:t>
      </w:r>
      <w:r w:rsidRPr="003A428C">
        <w:t xml:space="preserve"> </w:t>
      </w:r>
      <w:r w:rsidRPr="003A428C">
        <w:rPr>
          <w:rFonts w:ascii="Book Antiqua" w:hAnsi="Book Antiqua" w:cs="宋体"/>
          <w:sz w:val="24"/>
          <w:szCs w:val="24"/>
          <w:lang w:eastAsia="zh-CN" w:bidi="ar-SA"/>
        </w:rPr>
        <w:t>Available from: URL:</w:t>
      </w:r>
      <w:r w:rsidRPr="004E4990">
        <w:rPr>
          <w:rFonts w:ascii="Book Antiqua" w:hAnsi="Book Antiqua" w:cs="宋体"/>
          <w:sz w:val="24"/>
          <w:szCs w:val="24"/>
          <w:lang w:eastAsia="zh-CN" w:bidi="ar-SA"/>
        </w:rPr>
        <w:t xml:space="preserve"> http: //www.health.gov.il/Do</w:t>
      </w:r>
      <w:r>
        <w:rPr>
          <w:rFonts w:ascii="Book Antiqua" w:hAnsi="Book Antiqua" w:cs="宋体"/>
          <w:sz w:val="24"/>
          <w:szCs w:val="24"/>
          <w:lang w:eastAsia="zh-CN" w:bidi="ar-SA"/>
        </w:rPr>
        <w:t>wnload/pages/tzameret-feb08.pdf</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24</w:t>
      </w:r>
      <w:r w:rsidRPr="003A428C">
        <w:t xml:space="preserve"> </w:t>
      </w:r>
      <w:r w:rsidRPr="003A428C">
        <w:rPr>
          <w:rFonts w:ascii="Book Antiqua" w:hAnsi="Book Antiqua" w:cs="宋体"/>
          <w:sz w:val="24"/>
          <w:szCs w:val="24"/>
          <w:lang w:eastAsia="zh-CN" w:bidi="ar-SA"/>
        </w:rPr>
        <w:t>Available from: URL:</w:t>
      </w:r>
      <w:r w:rsidRPr="004E4990">
        <w:rPr>
          <w:rFonts w:ascii="Book Antiqua" w:hAnsi="Book Antiqua" w:cs="宋体"/>
          <w:sz w:val="24"/>
          <w:szCs w:val="24"/>
          <w:lang w:eastAsia="zh-CN" w:bidi="ar-SA"/>
        </w:rPr>
        <w:t xml:space="preserve"> http: //www.iom.edu/Activities/Nutrition/SummaryDRIs/~/media/Files/Activity Files/Nutrition/DRIs/New Material/5DRI Values SummaryTables 14.pdf.</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25 </w:t>
      </w:r>
      <w:r w:rsidRPr="004E4990">
        <w:rPr>
          <w:rFonts w:ascii="Book Antiqua" w:hAnsi="Book Antiqua" w:cs="宋体"/>
          <w:b/>
          <w:bCs/>
          <w:sz w:val="24"/>
          <w:szCs w:val="24"/>
          <w:lang w:eastAsia="zh-CN" w:bidi="ar-SA"/>
        </w:rPr>
        <w:t>Kerver JM</w:t>
      </w:r>
      <w:r w:rsidRPr="004E4990">
        <w:rPr>
          <w:rFonts w:ascii="Book Antiqua" w:hAnsi="Book Antiqua" w:cs="宋体"/>
          <w:sz w:val="24"/>
          <w:szCs w:val="24"/>
          <w:lang w:eastAsia="zh-CN" w:bidi="ar-SA"/>
        </w:rPr>
        <w:t xml:space="preserve">, Yang EJ, Obayashi S, Bianchi L, Song WO. Meal and snack patterns are associated with dietary intake of energy and nutrients in US adults. </w:t>
      </w:r>
      <w:r w:rsidRPr="004E4990">
        <w:rPr>
          <w:rFonts w:ascii="Book Antiqua" w:hAnsi="Book Antiqua" w:cs="宋体"/>
          <w:i/>
          <w:iCs/>
          <w:sz w:val="24"/>
          <w:szCs w:val="24"/>
          <w:lang w:eastAsia="zh-CN" w:bidi="ar-SA"/>
        </w:rPr>
        <w:t>J Am Diet Assoc</w:t>
      </w:r>
      <w:r w:rsidRPr="004E4990">
        <w:rPr>
          <w:rFonts w:ascii="Book Antiqua" w:hAnsi="Book Antiqua" w:cs="宋体"/>
          <w:sz w:val="24"/>
          <w:szCs w:val="24"/>
          <w:lang w:eastAsia="zh-CN" w:bidi="ar-SA"/>
        </w:rPr>
        <w:t xml:space="preserve"> 2006; </w:t>
      </w:r>
      <w:r w:rsidRPr="004E4990">
        <w:rPr>
          <w:rFonts w:ascii="Book Antiqua" w:hAnsi="Book Antiqua" w:cs="宋体"/>
          <w:b/>
          <w:bCs/>
          <w:sz w:val="24"/>
          <w:szCs w:val="24"/>
          <w:lang w:eastAsia="zh-CN" w:bidi="ar-SA"/>
        </w:rPr>
        <w:t>106</w:t>
      </w:r>
      <w:r w:rsidRPr="004E4990">
        <w:rPr>
          <w:rFonts w:ascii="Book Antiqua" w:hAnsi="Book Antiqua" w:cs="宋体"/>
          <w:sz w:val="24"/>
          <w:szCs w:val="24"/>
          <w:lang w:eastAsia="zh-CN" w:bidi="ar-SA"/>
        </w:rPr>
        <w:t>: 46-53 [PMID: 16390666]</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26 </w:t>
      </w:r>
      <w:r w:rsidRPr="004E4990">
        <w:rPr>
          <w:rFonts w:ascii="Book Antiqua" w:hAnsi="Book Antiqua" w:cs="宋体"/>
          <w:b/>
          <w:bCs/>
          <w:sz w:val="24"/>
          <w:szCs w:val="24"/>
          <w:lang w:eastAsia="zh-CN" w:bidi="ar-SA"/>
        </w:rPr>
        <w:t>Sinha A</w:t>
      </w:r>
      <w:r w:rsidRPr="004E4990">
        <w:rPr>
          <w:rFonts w:ascii="Book Antiqua" w:hAnsi="Book Antiqua" w:cs="宋体"/>
          <w:sz w:val="24"/>
          <w:szCs w:val="24"/>
          <w:lang w:eastAsia="zh-CN" w:bidi="ar-SA"/>
        </w:rPr>
        <w:t xml:space="preserve">, Kling S. A review of adolescent obesity: prevalence, etiology, and treatment. </w:t>
      </w:r>
      <w:r w:rsidRPr="004E4990">
        <w:rPr>
          <w:rFonts w:ascii="Book Antiqua" w:hAnsi="Book Antiqua" w:cs="宋体"/>
          <w:i/>
          <w:iCs/>
          <w:sz w:val="24"/>
          <w:szCs w:val="24"/>
          <w:lang w:eastAsia="zh-CN" w:bidi="ar-SA"/>
        </w:rPr>
        <w:t>Obes Surg</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19</w:t>
      </w:r>
      <w:r w:rsidRPr="004E4990">
        <w:rPr>
          <w:rFonts w:ascii="Book Antiqua" w:hAnsi="Book Antiqua" w:cs="宋体"/>
          <w:sz w:val="24"/>
          <w:szCs w:val="24"/>
          <w:lang w:eastAsia="zh-CN" w:bidi="ar-SA"/>
        </w:rPr>
        <w:t>: 113-120 [PMID: 18758874 DOI: 10.1007/s11695-008-9650-4]</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27 </w:t>
      </w:r>
      <w:r w:rsidRPr="004E4990">
        <w:rPr>
          <w:rFonts w:ascii="Book Antiqua" w:hAnsi="Book Antiqua" w:cs="宋体"/>
          <w:b/>
          <w:bCs/>
          <w:sz w:val="24"/>
          <w:szCs w:val="24"/>
          <w:lang w:eastAsia="zh-CN" w:bidi="ar-SA"/>
        </w:rPr>
        <w:t>Lucendo AJ</w:t>
      </w:r>
      <w:r w:rsidRPr="004E4990">
        <w:rPr>
          <w:rFonts w:ascii="Book Antiqua" w:hAnsi="Book Antiqua" w:cs="宋体"/>
          <w:sz w:val="24"/>
          <w:szCs w:val="24"/>
          <w:lang w:eastAsia="zh-CN" w:bidi="ar-SA"/>
        </w:rPr>
        <w:t xml:space="preserve">, De Rezende LC. Importance of nutrition in inflammatory bowel disease. </w:t>
      </w:r>
      <w:r w:rsidRPr="004E4990">
        <w:rPr>
          <w:rFonts w:ascii="Book Antiqua" w:hAnsi="Book Antiqua" w:cs="宋体"/>
          <w:i/>
          <w:iCs/>
          <w:sz w:val="24"/>
          <w:szCs w:val="24"/>
          <w:lang w:eastAsia="zh-CN" w:bidi="ar-SA"/>
        </w:rPr>
        <w:t>World J Gastroenterol</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15</w:t>
      </w:r>
      <w:r w:rsidRPr="004E4990">
        <w:rPr>
          <w:rFonts w:ascii="Book Antiqua" w:hAnsi="Book Antiqua" w:cs="宋体"/>
          <w:sz w:val="24"/>
          <w:szCs w:val="24"/>
          <w:lang w:eastAsia="zh-CN" w:bidi="ar-SA"/>
        </w:rPr>
        <w:t>: 2081-2088 [PMID: 19418580]</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28 </w:t>
      </w:r>
      <w:r w:rsidRPr="004E4990">
        <w:rPr>
          <w:rFonts w:ascii="Book Antiqua" w:hAnsi="Book Antiqua" w:cs="宋体"/>
          <w:b/>
          <w:bCs/>
          <w:sz w:val="24"/>
          <w:szCs w:val="24"/>
          <w:lang w:eastAsia="zh-CN" w:bidi="ar-SA"/>
        </w:rPr>
        <w:t>Dixon LB</w:t>
      </w:r>
      <w:r w:rsidRPr="004E4990">
        <w:rPr>
          <w:rFonts w:ascii="Book Antiqua" w:hAnsi="Book Antiqua" w:cs="宋体"/>
          <w:sz w:val="24"/>
          <w:szCs w:val="24"/>
          <w:lang w:eastAsia="zh-CN" w:bidi="ar-SA"/>
        </w:rPr>
        <w:t xml:space="preserve">, Cronin FJ, Krebs-Smith SM. Let the pyramid guide your food choices: capturing the total diet concept. </w:t>
      </w:r>
      <w:r w:rsidRPr="004E4990">
        <w:rPr>
          <w:rFonts w:ascii="Book Antiqua" w:hAnsi="Book Antiqua" w:cs="宋体"/>
          <w:i/>
          <w:iCs/>
          <w:sz w:val="24"/>
          <w:szCs w:val="24"/>
          <w:lang w:eastAsia="zh-CN" w:bidi="ar-SA"/>
        </w:rPr>
        <w:t>J Nutr</w:t>
      </w:r>
      <w:r w:rsidRPr="004E4990">
        <w:rPr>
          <w:rFonts w:ascii="Book Antiqua" w:hAnsi="Book Antiqua" w:cs="宋体"/>
          <w:sz w:val="24"/>
          <w:szCs w:val="24"/>
          <w:lang w:eastAsia="zh-CN" w:bidi="ar-SA"/>
        </w:rPr>
        <w:t xml:space="preserve"> 2001; </w:t>
      </w:r>
      <w:r w:rsidRPr="004E4990">
        <w:rPr>
          <w:rFonts w:ascii="Book Antiqua" w:hAnsi="Book Antiqua" w:cs="宋体"/>
          <w:b/>
          <w:bCs/>
          <w:sz w:val="24"/>
          <w:szCs w:val="24"/>
          <w:lang w:eastAsia="zh-CN" w:bidi="ar-SA"/>
        </w:rPr>
        <w:t>131</w:t>
      </w:r>
      <w:r w:rsidRPr="004E4990">
        <w:rPr>
          <w:rFonts w:ascii="Book Antiqua" w:hAnsi="Book Antiqua" w:cs="宋体"/>
          <w:sz w:val="24"/>
          <w:szCs w:val="24"/>
          <w:lang w:eastAsia="zh-CN" w:bidi="ar-SA"/>
        </w:rPr>
        <w:t>: 461S-472S [PMID: 11160578]</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lastRenderedPageBreak/>
        <w:t xml:space="preserve">29 </w:t>
      </w:r>
      <w:r w:rsidRPr="004E4990">
        <w:rPr>
          <w:rFonts w:ascii="Book Antiqua" w:hAnsi="Book Antiqua" w:cs="宋体"/>
          <w:b/>
          <w:bCs/>
          <w:sz w:val="24"/>
          <w:szCs w:val="24"/>
          <w:lang w:eastAsia="zh-CN" w:bidi="ar-SA"/>
        </w:rPr>
        <w:t>Holt EM</w:t>
      </w:r>
      <w:r w:rsidRPr="004E4990">
        <w:rPr>
          <w:rFonts w:ascii="Book Antiqua" w:hAnsi="Book Antiqua" w:cs="宋体"/>
          <w:sz w:val="24"/>
          <w:szCs w:val="24"/>
          <w:lang w:eastAsia="zh-CN" w:bidi="ar-SA"/>
        </w:rPr>
        <w:t xml:space="preserve">, Steffen LM, Moran A, Basu S, Steinberger J, Ross JA, Hong CP, Sinaiko AR. Fruit and vegetable consumption and its relation to markers of inflammation and oxidative stress in adolescents. </w:t>
      </w:r>
      <w:r w:rsidRPr="004E4990">
        <w:rPr>
          <w:rFonts w:ascii="Book Antiqua" w:hAnsi="Book Antiqua" w:cs="宋体"/>
          <w:i/>
          <w:iCs/>
          <w:sz w:val="24"/>
          <w:szCs w:val="24"/>
          <w:lang w:eastAsia="zh-CN" w:bidi="ar-SA"/>
        </w:rPr>
        <w:t>J Am Diet Assoc</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109</w:t>
      </w:r>
      <w:r w:rsidRPr="004E4990">
        <w:rPr>
          <w:rFonts w:ascii="Book Antiqua" w:hAnsi="Book Antiqua" w:cs="宋体"/>
          <w:sz w:val="24"/>
          <w:szCs w:val="24"/>
          <w:lang w:eastAsia="zh-CN" w:bidi="ar-SA"/>
        </w:rPr>
        <w:t>: 414-421 [PMID: 19248856]</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30 </w:t>
      </w:r>
      <w:r w:rsidRPr="004E4990">
        <w:rPr>
          <w:rFonts w:ascii="Book Antiqua" w:hAnsi="Book Antiqua" w:cs="宋体"/>
          <w:b/>
          <w:bCs/>
          <w:sz w:val="24"/>
          <w:szCs w:val="24"/>
          <w:lang w:eastAsia="zh-CN" w:bidi="ar-SA"/>
        </w:rPr>
        <w:t>D'Odorico A</w:t>
      </w:r>
      <w:r w:rsidRPr="004E4990">
        <w:rPr>
          <w:rFonts w:ascii="Book Antiqua" w:hAnsi="Book Antiqua" w:cs="宋体"/>
          <w:sz w:val="24"/>
          <w:szCs w:val="24"/>
          <w:lang w:eastAsia="zh-CN" w:bidi="ar-SA"/>
        </w:rPr>
        <w:t xml:space="preserve">, Bortolan S, Cardin R, D'Inca' R, Martines D, Ferronato A, Sturniolo GC. Reduced plasma antioxidant concentrations and increased oxidative DNA damage in inflammatory bowel disease. </w:t>
      </w:r>
      <w:r w:rsidRPr="004E4990">
        <w:rPr>
          <w:rFonts w:ascii="Book Antiqua" w:hAnsi="Book Antiqua" w:cs="宋体"/>
          <w:i/>
          <w:iCs/>
          <w:sz w:val="24"/>
          <w:szCs w:val="24"/>
          <w:lang w:eastAsia="zh-CN" w:bidi="ar-SA"/>
        </w:rPr>
        <w:t>Scand J Gastroenterol</w:t>
      </w:r>
      <w:r w:rsidRPr="004E4990">
        <w:rPr>
          <w:rFonts w:ascii="Book Antiqua" w:hAnsi="Book Antiqua" w:cs="宋体"/>
          <w:sz w:val="24"/>
          <w:szCs w:val="24"/>
          <w:lang w:eastAsia="zh-CN" w:bidi="ar-SA"/>
        </w:rPr>
        <w:t xml:space="preserve"> 2001; </w:t>
      </w:r>
      <w:r w:rsidRPr="004E4990">
        <w:rPr>
          <w:rFonts w:ascii="Book Antiqua" w:hAnsi="Book Antiqua" w:cs="宋体"/>
          <w:b/>
          <w:bCs/>
          <w:sz w:val="24"/>
          <w:szCs w:val="24"/>
          <w:lang w:eastAsia="zh-CN" w:bidi="ar-SA"/>
        </w:rPr>
        <w:t>36</w:t>
      </w:r>
      <w:r w:rsidRPr="004E4990">
        <w:rPr>
          <w:rFonts w:ascii="Book Antiqua" w:hAnsi="Book Antiqua" w:cs="宋体"/>
          <w:sz w:val="24"/>
          <w:szCs w:val="24"/>
          <w:lang w:eastAsia="zh-CN" w:bidi="ar-SA"/>
        </w:rPr>
        <w:t>: 1289-1294 [PMID: 11761019]</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31 </w:t>
      </w:r>
      <w:r w:rsidRPr="004E4990">
        <w:rPr>
          <w:rFonts w:ascii="Book Antiqua" w:hAnsi="Book Antiqua" w:cs="宋体"/>
          <w:b/>
          <w:bCs/>
          <w:sz w:val="24"/>
          <w:szCs w:val="24"/>
          <w:lang w:eastAsia="zh-CN" w:bidi="ar-SA"/>
        </w:rPr>
        <w:t>Welters CF</w:t>
      </w:r>
      <w:r w:rsidRPr="004E4990">
        <w:rPr>
          <w:rFonts w:ascii="Book Antiqua" w:hAnsi="Book Antiqua" w:cs="宋体"/>
          <w:sz w:val="24"/>
          <w:szCs w:val="24"/>
          <w:lang w:eastAsia="zh-CN" w:bidi="ar-SA"/>
        </w:rPr>
        <w:t xml:space="preserve">, Heineman E, Thunnissen FB, van den Bogaard AE, Soeters PB, Baeten CG. Effect of dietary inulin supplementation on inflammation of pouch mucosa in patients with an ileal pouch-anal anastomosis. </w:t>
      </w:r>
      <w:r w:rsidRPr="004E4990">
        <w:rPr>
          <w:rFonts w:ascii="Book Antiqua" w:hAnsi="Book Antiqua" w:cs="宋体"/>
          <w:i/>
          <w:iCs/>
          <w:sz w:val="24"/>
          <w:szCs w:val="24"/>
          <w:lang w:eastAsia="zh-CN" w:bidi="ar-SA"/>
        </w:rPr>
        <w:t>Dis Colon Rectum</w:t>
      </w:r>
      <w:r w:rsidRPr="004E4990">
        <w:rPr>
          <w:rFonts w:ascii="Book Antiqua" w:hAnsi="Book Antiqua" w:cs="宋体"/>
          <w:sz w:val="24"/>
          <w:szCs w:val="24"/>
          <w:lang w:eastAsia="zh-CN" w:bidi="ar-SA"/>
        </w:rPr>
        <w:t xml:space="preserve"> 2002; </w:t>
      </w:r>
      <w:r w:rsidRPr="004E4990">
        <w:rPr>
          <w:rFonts w:ascii="Book Antiqua" w:hAnsi="Book Antiqua" w:cs="宋体"/>
          <w:b/>
          <w:bCs/>
          <w:sz w:val="24"/>
          <w:szCs w:val="24"/>
          <w:lang w:eastAsia="zh-CN" w:bidi="ar-SA"/>
        </w:rPr>
        <w:t>45</w:t>
      </w:r>
      <w:r w:rsidRPr="004E4990">
        <w:rPr>
          <w:rFonts w:ascii="Book Antiqua" w:hAnsi="Book Antiqua" w:cs="宋体"/>
          <w:sz w:val="24"/>
          <w:szCs w:val="24"/>
          <w:lang w:eastAsia="zh-CN" w:bidi="ar-SA"/>
        </w:rPr>
        <w:t>: 621-627 [PMID: 12004211]</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32 </w:t>
      </w:r>
      <w:r w:rsidRPr="004E4990">
        <w:rPr>
          <w:rFonts w:ascii="Book Antiqua" w:hAnsi="Book Antiqua" w:cs="宋体"/>
          <w:b/>
          <w:bCs/>
          <w:sz w:val="24"/>
          <w:szCs w:val="24"/>
          <w:lang w:eastAsia="zh-CN" w:bidi="ar-SA"/>
        </w:rPr>
        <w:t>De Preter V</w:t>
      </w:r>
      <w:r w:rsidRPr="004E4990">
        <w:rPr>
          <w:rFonts w:ascii="Book Antiqua" w:hAnsi="Book Antiqua" w:cs="宋体"/>
          <w:sz w:val="24"/>
          <w:szCs w:val="24"/>
          <w:lang w:eastAsia="zh-CN" w:bidi="ar-SA"/>
        </w:rPr>
        <w:t xml:space="preserve">, Bulteel V, Suenaert P, Geboes KP, De Hertogh G, Luypaerts A, Geboes K, Verbeke K, Rutgeerts P. Pouchitis, similar to active ulcerative colitis, is associated with impaired butyrate oxidation by intestinal mucosa. </w:t>
      </w:r>
      <w:r w:rsidRPr="004E4990">
        <w:rPr>
          <w:rFonts w:ascii="Book Antiqua" w:hAnsi="Book Antiqua" w:cs="宋体"/>
          <w:i/>
          <w:iCs/>
          <w:sz w:val="24"/>
          <w:szCs w:val="24"/>
          <w:lang w:eastAsia="zh-CN" w:bidi="ar-SA"/>
        </w:rPr>
        <w:t>Inflamm Bowel Dis</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15</w:t>
      </w:r>
      <w:r w:rsidRPr="004E4990">
        <w:rPr>
          <w:rFonts w:ascii="Book Antiqua" w:hAnsi="Book Antiqua" w:cs="宋体"/>
          <w:sz w:val="24"/>
          <w:szCs w:val="24"/>
          <w:lang w:eastAsia="zh-CN" w:bidi="ar-SA"/>
        </w:rPr>
        <w:t>: 335-340 [PMID: 18942762 DOI: 10.1002/ibd.20768]</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33 </w:t>
      </w:r>
      <w:r w:rsidRPr="004E4990">
        <w:rPr>
          <w:rFonts w:ascii="Book Antiqua" w:hAnsi="Book Antiqua" w:cs="宋体"/>
          <w:b/>
          <w:bCs/>
          <w:sz w:val="24"/>
          <w:szCs w:val="24"/>
          <w:lang w:eastAsia="zh-CN" w:bidi="ar-SA"/>
        </w:rPr>
        <w:t>Ruseler-van Embden JG</w:t>
      </w:r>
      <w:r w:rsidRPr="004E4990">
        <w:rPr>
          <w:rFonts w:ascii="Book Antiqua" w:hAnsi="Book Antiqua" w:cs="宋体"/>
          <w:sz w:val="24"/>
          <w:szCs w:val="24"/>
          <w:lang w:eastAsia="zh-CN" w:bidi="ar-SA"/>
        </w:rPr>
        <w:t xml:space="preserve">, Schouten WR, van Lieshout LM. Pouchitis: result of microbial imbalance? </w:t>
      </w:r>
      <w:r w:rsidRPr="004E4990">
        <w:rPr>
          <w:rFonts w:ascii="Book Antiqua" w:hAnsi="Book Antiqua" w:cs="宋体"/>
          <w:i/>
          <w:iCs/>
          <w:sz w:val="24"/>
          <w:szCs w:val="24"/>
          <w:lang w:eastAsia="zh-CN" w:bidi="ar-SA"/>
        </w:rPr>
        <w:t>Gut</w:t>
      </w:r>
      <w:r w:rsidRPr="004E4990">
        <w:rPr>
          <w:rFonts w:ascii="Book Antiqua" w:hAnsi="Book Antiqua" w:cs="宋体"/>
          <w:sz w:val="24"/>
          <w:szCs w:val="24"/>
          <w:lang w:eastAsia="zh-CN" w:bidi="ar-SA"/>
        </w:rPr>
        <w:t xml:space="preserve"> 1994; </w:t>
      </w:r>
      <w:r w:rsidRPr="004E4990">
        <w:rPr>
          <w:rFonts w:ascii="Book Antiqua" w:hAnsi="Book Antiqua" w:cs="宋体"/>
          <w:b/>
          <w:bCs/>
          <w:sz w:val="24"/>
          <w:szCs w:val="24"/>
          <w:lang w:eastAsia="zh-CN" w:bidi="ar-SA"/>
        </w:rPr>
        <w:t>35</w:t>
      </w:r>
      <w:r w:rsidRPr="004E4990">
        <w:rPr>
          <w:rFonts w:ascii="Book Antiqua" w:hAnsi="Book Antiqua" w:cs="宋体"/>
          <w:sz w:val="24"/>
          <w:szCs w:val="24"/>
          <w:lang w:eastAsia="zh-CN" w:bidi="ar-SA"/>
        </w:rPr>
        <w:t>: 658-664 [PMID: 8200561]</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34 </w:t>
      </w:r>
      <w:r w:rsidRPr="004E4990">
        <w:rPr>
          <w:rFonts w:ascii="Book Antiqua" w:hAnsi="Book Antiqua" w:cs="宋体"/>
          <w:b/>
          <w:bCs/>
          <w:sz w:val="24"/>
          <w:szCs w:val="24"/>
          <w:lang w:eastAsia="zh-CN" w:bidi="ar-SA"/>
        </w:rPr>
        <w:t>Gionchetti P</w:t>
      </w:r>
      <w:r w:rsidRPr="004E4990">
        <w:rPr>
          <w:rFonts w:ascii="Book Antiqua" w:hAnsi="Book Antiqua" w:cs="宋体"/>
          <w:sz w:val="24"/>
          <w:szCs w:val="24"/>
          <w:lang w:eastAsia="zh-CN" w:bidi="ar-SA"/>
        </w:rPr>
        <w:t xml:space="preserve">, Rizzello F, Venturi A, Brigidi P, Matteuzzi D, Bazzocchi G, Poggioli G, Miglioli M, Campieri M. Oral bacteriotherapy as maintenance treatment in patients with chronic pouchitis: a double-blind, placebo-controlled trial. </w:t>
      </w:r>
      <w:r w:rsidRPr="004E4990">
        <w:rPr>
          <w:rFonts w:ascii="Book Antiqua" w:hAnsi="Book Antiqua" w:cs="宋体"/>
          <w:i/>
          <w:iCs/>
          <w:sz w:val="24"/>
          <w:szCs w:val="24"/>
          <w:lang w:eastAsia="zh-CN" w:bidi="ar-SA"/>
        </w:rPr>
        <w:t>Gastroenterology</w:t>
      </w:r>
      <w:r w:rsidRPr="004E4990">
        <w:rPr>
          <w:rFonts w:ascii="Book Antiqua" w:hAnsi="Book Antiqua" w:cs="宋体"/>
          <w:sz w:val="24"/>
          <w:szCs w:val="24"/>
          <w:lang w:eastAsia="zh-CN" w:bidi="ar-SA"/>
        </w:rPr>
        <w:t xml:space="preserve"> 2000; </w:t>
      </w:r>
      <w:r w:rsidRPr="004E4990">
        <w:rPr>
          <w:rFonts w:ascii="Book Antiqua" w:hAnsi="Book Antiqua" w:cs="宋体"/>
          <w:b/>
          <w:bCs/>
          <w:sz w:val="24"/>
          <w:szCs w:val="24"/>
          <w:lang w:eastAsia="zh-CN" w:bidi="ar-SA"/>
        </w:rPr>
        <w:t>119</w:t>
      </w:r>
      <w:r w:rsidRPr="004E4990">
        <w:rPr>
          <w:rFonts w:ascii="Book Antiqua" w:hAnsi="Book Antiqua" w:cs="宋体"/>
          <w:sz w:val="24"/>
          <w:szCs w:val="24"/>
          <w:lang w:eastAsia="zh-CN" w:bidi="ar-SA"/>
        </w:rPr>
        <w:t>: 305-309 [PMID: 10930365]</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35</w:t>
      </w:r>
      <w:r w:rsidRPr="004E4990">
        <w:rPr>
          <w:rFonts w:ascii="Book Antiqua" w:hAnsi="Book Antiqua"/>
          <w:bCs/>
          <w:sz w:val="24"/>
          <w:szCs w:val="24"/>
        </w:rPr>
        <w:t xml:space="preserve"> Available from:</w:t>
      </w:r>
      <w:r w:rsidRPr="00C56046">
        <w:rPr>
          <w:rFonts w:ascii="Book Antiqua" w:hAnsi="Book Antiqua"/>
          <w:sz w:val="24"/>
          <w:szCs w:val="24"/>
        </w:rPr>
        <w:t xml:space="preserve"> </w:t>
      </w:r>
      <w:r w:rsidRPr="00C56046">
        <w:rPr>
          <w:rFonts w:ascii="Book Antiqua" w:hAnsi="Book Antiqua"/>
          <w:color w:val="000000"/>
          <w:sz w:val="24"/>
          <w:szCs w:val="24"/>
        </w:rPr>
        <w:t xml:space="preserve">URL: </w:t>
      </w:r>
      <w:r w:rsidRPr="004E4990">
        <w:rPr>
          <w:rFonts w:ascii="Book Antiqua" w:hAnsi="Book Antiqua" w:cs="宋体"/>
          <w:sz w:val="24"/>
          <w:szCs w:val="24"/>
          <w:lang w:eastAsia="zh-CN" w:bidi="ar-SA"/>
        </w:rPr>
        <w:t xml:space="preserve"> http: //www.old.health.gov.il/Download/pages/trufotSal2011.pd</w:t>
      </w:r>
      <w:r>
        <w:rPr>
          <w:rFonts w:ascii="Book Antiqua" w:hAnsi="Book Antiqua" w:cs="宋体"/>
          <w:sz w:val="24"/>
          <w:szCs w:val="24"/>
          <w:lang w:eastAsia="zh-CN" w:bidi="ar-SA"/>
        </w:rPr>
        <w:t>f</w:t>
      </w:r>
    </w:p>
    <w:p w:rsidR="00747422" w:rsidRPr="0076074C" w:rsidRDefault="00747422" w:rsidP="0076074C">
      <w:pPr>
        <w:spacing w:after="0" w:line="240" w:lineRule="auto"/>
        <w:rPr>
          <w:rFonts w:ascii="Book Antiqua" w:hAnsi="Book Antiqua" w:cs="宋体"/>
          <w:sz w:val="24"/>
          <w:szCs w:val="24"/>
          <w:lang w:eastAsia="zh-CN" w:bidi="ar-SA"/>
        </w:rPr>
      </w:pPr>
      <w:r w:rsidRPr="004E4990">
        <w:rPr>
          <w:rFonts w:ascii="Book Antiqua" w:hAnsi="Book Antiqua" w:cs="宋体"/>
          <w:sz w:val="24"/>
          <w:szCs w:val="24"/>
          <w:lang w:eastAsia="zh-CN" w:bidi="ar-SA"/>
        </w:rPr>
        <w:t xml:space="preserve">36 </w:t>
      </w:r>
      <w:r w:rsidRPr="004E4990">
        <w:rPr>
          <w:rFonts w:ascii="Book Antiqua" w:hAnsi="Book Antiqua" w:cs="宋体"/>
          <w:b/>
          <w:bCs/>
          <w:sz w:val="24"/>
          <w:szCs w:val="24"/>
          <w:lang w:eastAsia="zh-CN" w:bidi="ar-SA"/>
        </w:rPr>
        <w:t>Zhang H</w:t>
      </w:r>
      <w:r w:rsidRPr="004E4990">
        <w:rPr>
          <w:rFonts w:ascii="Book Antiqua" w:hAnsi="Book Antiqua" w:cs="宋体"/>
          <w:sz w:val="24"/>
          <w:szCs w:val="24"/>
          <w:lang w:eastAsia="zh-CN" w:bidi="ar-SA"/>
        </w:rPr>
        <w:t xml:space="preserve">, DiBaise JK, Zuccolo A, Kudrna D, Braidotti M, Yu Y, Parameswaran P, Crowell MD, Wing R, Rittmann BE, Krajmalnik-Brown R. Human gut microbiota in obesity and after gastric bypass. </w:t>
      </w:r>
      <w:r w:rsidRPr="004E4990">
        <w:rPr>
          <w:rFonts w:ascii="Book Antiqua" w:hAnsi="Book Antiqua" w:cs="宋体"/>
          <w:i/>
          <w:iCs/>
          <w:sz w:val="24"/>
          <w:szCs w:val="24"/>
          <w:lang w:eastAsia="zh-CN" w:bidi="ar-SA"/>
        </w:rPr>
        <w:t>Proc Natl Acad Sci U S A</w:t>
      </w:r>
      <w:r w:rsidRPr="004E4990">
        <w:rPr>
          <w:rFonts w:ascii="Book Antiqua" w:hAnsi="Book Antiqua" w:cs="宋体"/>
          <w:sz w:val="24"/>
          <w:szCs w:val="24"/>
          <w:lang w:eastAsia="zh-CN" w:bidi="ar-SA"/>
        </w:rPr>
        <w:t xml:space="preserve"> 2009; </w:t>
      </w:r>
      <w:r w:rsidRPr="004E4990">
        <w:rPr>
          <w:rFonts w:ascii="Book Antiqua" w:hAnsi="Book Antiqua" w:cs="宋体"/>
          <w:b/>
          <w:bCs/>
          <w:sz w:val="24"/>
          <w:szCs w:val="24"/>
          <w:lang w:eastAsia="zh-CN" w:bidi="ar-SA"/>
        </w:rPr>
        <w:t>106</w:t>
      </w:r>
      <w:r w:rsidRPr="004E4990">
        <w:rPr>
          <w:rFonts w:ascii="Book Antiqua" w:hAnsi="Book Antiqua" w:cs="宋体"/>
          <w:sz w:val="24"/>
          <w:szCs w:val="24"/>
          <w:lang w:eastAsia="zh-CN" w:bidi="ar-SA"/>
        </w:rPr>
        <w:t>: 2365-2370 [PMID: 19164560]</w:t>
      </w:r>
    </w:p>
    <w:p w:rsidR="00747422" w:rsidRDefault="00747422">
      <w:pPr>
        <w:autoSpaceDE w:val="0"/>
        <w:autoSpaceDN w:val="0"/>
        <w:adjustRightInd w:val="0"/>
        <w:snapToGrid w:val="0"/>
        <w:spacing w:after="0" w:line="360" w:lineRule="auto"/>
        <w:ind w:left="540" w:hanging="540"/>
        <w:jc w:val="both"/>
        <w:rPr>
          <w:rFonts w:ascii="Book Antiqua" w:hAnsi="Book Antiqua" w:cs="Times New Roman"/>
          <w:b/>
          <w:bCs/>
          <w:sz w:val="24"/>
          <w:szCs w:val="24"/>
          <w:u w:val="single"/>
          <w:lang w:eastAsia="zh-CN"/>
        </w:rPr>
      </w:pPr>
    </w:p>
    <w:p w:rsidR="00747422" w:rsidRDefault="00747422">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711" w:name="OLE_LINK874"/>
      <w:bookmarkStart w:id="712" w:name="OLE_LINK875"/>
      <w:bookmarkStart w:id="713" w:name="OLE_LINK347"/>
      <w:bookmarkStart w:id="714" w:name="OLE_LINK384"/>
      <w:bookmarkStart w:id="715" w:name="OLE_LINK557"/>
      <w:bookmarkStart w:id="716" w:name="OLE_LINK558"/>
      <w:bookmarkStart w:id="717" w:name="OLE_LINK631"/>
      <w:bookmarkStart w:id="718" w:name="OLE_LINK632"/>
      <w:bookmarkStart w:id="719" w:name="OLE_LINK386"/>
      <w:bookmarkStart w:id="720" w:name="OLE_LINK431"/>
      <w:bookmarkStart w:id="721" w:name="OLE_LINK564"/>
      <w:bookmarkStart w:id="722" w:name="OLE_LINK493"/>
      <w:bookmarkStart w:id="723" w:name="OLE_LINK442"/>
      <w:bookmarkStart w:id="724" w:name="OLE_LINK551"/>
      <w:bookmarkStart w:id="725" w:name="OLE_LINK668"/>
      <w:bookmarkStart w:id="726" w:name="OLE_LINK669"/>
      <w:bookmarkStart w:id="727" w:name="OLE_LINK725"/>
      <w:bookmarkStart w:id="728" w:name="OLE_LINK489"/>
      <w:bookmarkStart w:id="729" w:name="OLE_LINK602"/>
      <w:bookmarkStart w:id="730" w:name="OLE_LINK658"/>
      <w:bookmarkStart w:id="731" w:name="OLE_LINK747"/>
      <w:bookmarkStart w:id="732" w:name="OLE_LINK897"/>
      <w:bookmarkStart w:id="733" w:name="OLE_LINK1138"/>
      <w:bookmarkStart w:id="734" w:name="OLE_LINK1139"/>
      <w:bookmarkStart w:id="735" w:name="OLE_LINK882"/>
      <w:bookmarkStart w:id="736" w:name="OLE_LINK1095"/>
      <w:bookmarkStart w:id="737" w:name="OLE_LINK1305"/>
      <w:bookmarkStart w:id="738" w:name="OLE_LINK1390"/>
      <w:bookmarkStart w:id="739" w:name="OLE_LINK964"/>
      <w:bookmarkStart w:id="740" w:name="OLE_LINK1190"/>
      <w:bookmarkStart w:id="741" w:name="OLE_LINK1314"/>
      <w:bookmarkStart w:id="742" w:name="OLE_LINK1031"/>
      <w:bookmarkStart w:id="743" w:name="OLE_LINK1092"/>
      <w:bookmarkStart w:id="744" w:name="OLE_LINK1258"/>
      <w:bookmarkStart w:id="745" w:name="OLE_LINK1259"/>
      <w:bookmarkStart w:id="746" w:name="OLE_LINK1337"/>
      <w:bookmarkStart w:id="747" w:name="OLE_LINK1338"/>
      <w:bookmarkStart w:id="748" w:name="OLE_LINK1363"/>
      <w:bookmarkStart w:id="749" w:name="OLE_LINK1364"/>
      <w:bookmarkStart w:id="750" w:name="OLE_LINK86"/>
      <w:bookmarkStart w:id="751" w:name="OLE_LINK1595"/>
      <w:bookmarkStart w:id="752" w:name="OLE_LINK1613"/>
      <w:bookmarkStart w:id="753" w:name="OLE_LINK1708"/>
      <w:bookmarkStart w:id="754" w:name="OLE_LINK1774"/>
      <w:bookmarkStart w:id="755" w:name="OLE_LINK1872"/>
      <w:bookmarkStart w:id="756" w:name="OLE_LINK1899"/>
      <w:bookmarkStart w:id="757" w:name="OLE_LINK1492"/>
      <w:bookmarkStart w:id="758" w:name="OLE_LINK1497"/>
      <w:bookmarkStart w:id="759" w:name="OLE_LINK1498"/>
      <w:bookmarkStart w:id="760" w:name="OLE_LINK1589"/>
      <w:bookmarkStart w:id="761" w:name="OLE_LINK1666"/>
      <w:bookmarkStart w:id="762" w:name="OLE_LINK1752"/>
      <w:bookmarkStart w:id="763" w:name="OLE_LINK1616"/>
      <w:bookmarkStart w:id="764" w:name="OLE_LINK1696"/>
      <w:bookmarkStart w:id="765" w:name="OLE_LINK1855"/>
      <w:bookmarkStart w:id="766" w:name="OLE_LINK1942"/>
      <w:bookmarkStart w:id="767" w:name="OLE_LINK1943"/>
      <w:bookmarkStart w:id="768" w:name="OLE_LINK1573"/>
      <w:bookmarkStart w:id="769" w:name="OLE_LINK1574"/>
      <w:bookmarkStart w:id="770" w:name="OLE_LINK1575"/>
      <w:bookmarkStart w:id="771" w:name="OLE_LINK1739"/>
      <w:bookmarkStart w:id="772" w:name="OLE_LINK1761"/>
      <w:bookmarkStart w:id="773" w:name="OLE_LINK1743"/>
      <w:bookmarkStart w:id="774" w:name="OLE_LINK1841"/>
      <w:bookmarkStart w:id="775" w:name="OLE_LINK1858"/>
      <w:bookmarkStart w:id="776" w:name="OLE_LINK1890"/>
      <w:bookmarkStart w:id="777" w:name="OLE_LINK1915"/>
      <w:bookmarkStart w:id="778" w:name="OLE_LINK1980"/>
      <w:bookmarkStart w:id="779" w:name="OLE_LINK1883"/>
      <w:bookmarkStart w:id="780" w:name="OLE_LINK1935"/>
      <w:bookmarkStart w:id="781" w:name="OLE_LINK1936"/>
      <w:bookmarkStart w:id="782" w:name="OLE_LINK1952"/>
      <w:bookmarkStart w:id="783" w:name="OLE_LINK1953"/>
      <w:bookmarkStart w:id="784" w:name="OLE_LINK1999"/>
      <w:bookmarkStart w:id="785" w:name="OLE_LINK2050"/>
      <w:bookmarkStart w:id="786" w:name="OLE_LINK1862"/>
      <w:bookmarkStart w:id="787" w:name="OLE_LINK1963"/>
      <w:bookmarkStart w:id="788" w:name="OLE_LINK2052"/>
      <w:bookmarkStart w:id="789" w:name="OLE_LINK1906"/>
      <w:bookmarkStart w:id="790" w:name="OLE_LINK2031"/>
      <w:bookmarkStart w:id="791" w:name="OLE_LINK2032"/>
      <w:bookmarkStart w:id="792" w:name="OLE_LINK1907"/>
      <w:bookmarkStart w:id="793" w:name="OLE_LINK2004"/>
      <w:bookmarkStart w:id="794" w:name="OLE_LINK2238"/>
      <w:bookmarkStart w:id="795" w:name="OLE_LINK2239"/>
      <w:bookmarkStart w:id="796" w:name="OLE_LINK2163"/>
      <w:bookmarkStart w:id="797" w:name="OLE_LINK2207"/>
      <w:bookmarkStart w:id="798" w:name="OLE_LINK2341"/>
      <w:bookmarkStart w:id="799" w:name="OLE_LINK2417"/>
      <w:bookmarkStart w:id="800" w:name="OLE_LINK2509"/>
      <w:bookmarkStart w:id="801" w:name="OLE_LINK2510"/>
      <w:bookmarkStart w:id="802" w:name="OLE_LINK2511"/>
      <w:bookmarkStart w:id="803" w:name="OLE_LINK2512"/>
      <w:bookmarkStart w:id="804" w:name="OLE_LINK2513"/>
      <w:bookmarkStart w:id="805" w:name="OLE_LINK2514"/>
      <w:bookmarkStart w:id="806" w:name="OLE_LINK2515"/>
      <w:bookmarkStart w:id="807" w:name="OLE_LINK2516"/>
      <w:bookmarkStart w:id="808" w:name="OLE_LINK2517"/>
      <w:bookmarkStart w:id="809" w:name="OLE_LINK2518"/>
      <w:bookmarkStart w:id="810" w:name="OLE_LINK2519"/>
      <w:bookmarkStart w:id="811" w:name="OLE_LINK2520"/>
      <w:bookmarkStart w:id="812" w:name="OLE_LINK2521"/>
      <w:bookmarkStart w:id="813" w:name="OLE_LINK2522"/>
      <w:bookmarkStart w:id="814" w:name="OLE_LINK2523"/>
      <w:bookmarkStart w:id="815" w:name="OLE_LINK2524"/>
      <w:bookmarkStart w:id="816" w:name="OLE_LINK2051"/>
      <w:bookmarkStart w:id="817" w:name="OLE_LINK2109"/>
      <w:bookmarkStart w:id="818" w:name="OLE_LINK2165"/>
      <w:bookmarkStart w:id="819" w:name="OLE_LINK2385"/>
      <w:bookmarkStart w:id="820" w:name="OLE_LINK2593"/>
      <w:bookmarkStart w:id="821" w:name="OLE_LINK2332"/>
      <w:bookmarkStart w:id="822" w:name="OLE_LINK2448"/>
      <w:bookmarkStart w:id="823" w:name="OLE_LINK2525"/>
      <w:bookmarkStart w:id="824" w:name="OLE_LINK2506"/>
      <w:bookmarkStart w:id="825" w:name="OLE_LINK2507"/>
      <w:bookmarkStart w:id="826" w:name="OLE_LINK2291"/>
      <w:bookmarkStart w:id="827" w:name="OLE_LINK2294"/>
      <w:bookmarkStart w:id="828" w:name="OLE_LINK2298"/>
      <w:bookmarkStart w:id="829" w:name="OLE_LINK2300"/>
      <w:bookmarkStart w:id="830" w:name="OLE_LINK2546"/>
      <w:bookmarkStart w:id="831" w:name="OLE_LINK2756"/>
      <w:bookmarkStart w:id="832" w:name="OLE_LINK2757"/>
      <w:bookmarkStart w:id="833" w:name="OLE_LINK2736"/>
      <w:bookmarkStart w:id="834" w:name="OLE_LINK2923"/>
      <w:bookmarkStart w:id="835" w:name="OLE_LINK2974"/>
      <w:bookmarkStart w:id="836" w:name="OLE_LINK3125"/>
      <w:bookmarkStart w:id="837" w:name="OLE_LINK3218"/>
      <w:bookmarkStart w:id="838" w:name="OLE_LINK2575"/>
      <w:bookmarkStart w:id="839" w:name="OLE_LINK2687"/>
      <w:bookmarkStart w:id="840" w:name="OLE_LINK2688"/>
      <w:bookmarkStart w:id="841" w:name="OLE_LINK2700"/>
      <w:bookmarkStart w:id="842" w:name="OLE_LINK2576"/>
      <w:bookmarkStart w:id="843" w:name="OLE_LINK2674"/>
      <w:bookmarkStart w:id="844" w:name="OLE_LINK2738"/>
      <w:bookmarkStart w:id="845" w:name="OLE_LINK2983"/>
      <w:r w:rsidRPr="00C56046">
        <w:rPr>
          <w:rFonts w:ascii="Book Antiqua" w:hAnsi="Book Antiqua" w:cs="Tahoma"/>
          <w:b/>
          <w:color w:val="000000"/>
          <w:sz w:val="24"/>
        </w:rPr>
        <w:t>P-Reviewer</w:t>
      </w:r>
      <w:r>
        <w:rPr>
          <w:rFonts w:ascii="Book Antiqua" w:hAnsi="Book Antiqua" w:cs="Tahoma"/>
          <w:b/>
          <w:color w:val="000000"/>
          <w:sz w:val="24"/>
          <w:lang w:eastAsia="zh-CN"/>
        </w:rPr>
        <w:t>s</w:t>
      </w:r>
      <w:r w:rsidRPr="004E4990">
        <w:rPr>
          <w:rFonts w:ascii="Book Antiqua" w:hAnsi="Book Antiqua" w:cs="Tahoma"/>
          <w:color w:val="000000"/>
          <w:sz w:val="24"/>
          <w:lang w:eastAsia="zh-CN"/>
        </w:rPr>
        <w:t xml:space="preserve"> Bashashati M, Chen JL, Kim YJ</w:t>
      </w:r>
      <w:r w:rsidRPr="004E4990">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711"/>
      <w:bookmarkEnd w:id="712"/>
      <w:r w:rsidRPr="00C56046">
        <w:rPr>
          <w:rFonts w:ascii="Book Antiqua" w:hAnsi="Book Antiqua" w:cs="Tahoma"/>
          <w:b/>
          <w:color w:val="000000"/>
          <w:sz w:val="24"/>
        </w:rPr>
        <w:t>r</w:t>
      </w:r>
    </w:p>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rsidR="00747422" w:rsidRPr="0076074C" w:rsidRDefault="00747422">
      <w:pPr>
        <w:autoSpaceDE w:val="0"/>
        <w:autoSpaceDN w:val="0"/>
        <w:adjustRightInd w:val="0"/>
        <w:snapToGrid w:val="0"/>
        <w:spacing w:after="0" w:line="360" w:lineRule="auto"/>
        <w:ind w:left="540" w:hanging="540"/>
        <w:jc w:val="both"/>
        <w:rPr>
          <w:rFonts w:ascii="Book Antiqua" w:hAnsi="Book Antiqua" w:cs="Times New Roman"/>
          <w:b/>
          <w:bCs/>
          <w:sz w:val="24"/>
          <w:szCs w:val="24"/>
          <w:u w:val="single"/>
        </w:rPr>
      </w:pPr>
      <w:r>
        <w:rPr>
          <w:rFonts w:ascii="Book Antiqua" w:hAnsi="Book Antiqua" w:cs="Times New Roman"/>
          <w:b/>
          <w:bCs/>
          <w:sz w:val="24"/>
          <w:szCs w:val="24"/>
          <w:u w:val="single"/>
        </w:rPr>
        <w:br w:type="page"/>
      </w:r>
    </w:p>
    <w:tbl>
      <w:tblPr>
        <w:tblpPr w:leftFromText="180" w:rightFromText="180" w:vertAnchor="text" w:horzAnchor="margin" w:tblpY="721"/>
        <w:bidiVisual/>
        <w:tblW w:w="4581" w:type="pct"/>
        <w:tblBorders>
          <w:top w:val="single" w:sz="8" w:space="0" w:color="4F81BD"/>
          <w:bottom w:val="single" w:sz="8" w:space="0" w:color="4F81BD"/>
        </w:tblBorders>
        <w:tblLayout w:type="fixed"/>
        <w:tblLook w:val="0060" w:firstRow="1" w:lastRow="1" w:firstColumn="0" w:lastColumn="0" w:noHBand="0" w:noVBand="0"/>
      </w:tblPr>
      <w:tblGrid>
        <w:gridCol w:w="1308"/>
        <w:gridCol w:w="1959"/>
        <w:gridCol w:w="1850"/>
        <w:gridCol w:w="1723"/>
        <w:gridCol w:w="1934"/>
      </w:tblGrid>
      <w:tr w:rsidR="00747422" w:rsidRPr="00D41FFE" w:rsidTr="00D41FFE">
        <w:trPr>
          <w:trHeight w:val="1808"/>
        </w:trPr>
        <w:tc>
          <w:tcPr>
            <w:tcW w:w="745" w:type="pct"/>
            <w:tcBorders>
              <w:top w:val="single" w:sz="4" w:space="0" w:color="auto"/>
              <w:left w:val="nil"/>
              <w:bottom w:val="single" w:sz="4" w:space="0" w:color="auto"/>
              <w:right w:val="nil"/>
            </w:tcBorders>
          </w:tcPr>
          <w:p w:rsidR="00747422" w:rsidRPr="00D41FFE" w:rsidRDefault="00747422" w:rsidP="00D41FFE">
            <w:pPr>
              <w:adjustRightInd w:val="0"/>
              <w:snapToGrid w:val="0"/>
              <w:spacing w:after="0" w:line="360" w:lineRule="auto"/>
              <w:jc w:val="center"/>
              <w:rPr>
                <w:rFonts w:ascii="Book Antiqua" w:hAnsi="Book Antiqua"/>
                <w:b/>
                <w:bCs/>
                <w:i/>
                <w:color w:val="000000"/>
                <w:sz w:val="24"/>
                <w:szCs w:val="24"/>
              </w:rPr>
            </w:pPr>
            <w:r w:rsidRPr="00D41FFE">
              <w:rPr>
                <w:rFonts w:ascii="Book Antiqua" w:hAnsi="Book Antiqua"/>
                <w:b/>
                <w:bCs/>
                <w:i/>
                <w:color w:val="000000"/>
                <w:sz w:val="24"/>
                <w:szCs w:val="24"/>
                <w:lang w:eastAsia="zh-CN"/>
              </w:rPr>
              <w:t>P</w:t>
            </w:r>
          </w:p>
        </w:tc>
        <w:tc>
          <w:tcPr>
            <w:tcW w:w="1116" w:type="pct"/>
            <w:tcBorders>
              <w:top w:val="single" w:sz="4" w:space="0" w:color="auto"/>
              <w:left w:val="nil"/>
              <w:bottom w:val="single" w:sz="4" w:space="0" w:color="auto"/>
              <w:right w:val="nil"/>
            </w:tcBorders>
            <w:noWrap/>
          </w:tcPr>
          <w:p w:rsidR="00747422" w:rsidRPr="00D41FFE" w:rsidRDefault="00747422" w:rsidP="00D41FFE">
            <w:pPr>
              <w:adjustRightInd w:val="0"/>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Recommendation</w:t>
            </w:r>
            <w:r w:rsidRPr="00D41FFE">
              <w:rPr>
                <w:rFonts w:ascii="Book Antiqua" w:hAnsi="Book Antiqua"/>
                <w:b/>
                <w:bCs/>
                <w:color w:val="000000"/>
                <w:sz w:val="24"/>
                <w:szCs w:val="24"/>
                <w:vertAlign w:val="superscript"/>
                <w:lang w:eastAsia="zh-CN"/>
              </w:rPr>
              <w:t>1</w:t>
            </w:r>
          </w:p>
        </w:tc>
        <w:tc>
          <w:tcPr>
            <w:tcW w:w="1054" w:type="pct"/>
            <w:tcBorders>
              <w:top w:val="single" w:sz="4" w:space="0" w:color="auto"/>
              <w:left w:val="nil"/>
              <w:bottom w:val="single" w:sz="4" w:space="0" w:color="auto"/>
              <w:right w:val="nil"/>
            </w:tcBorders>
          </w:tcPr>
          <w:p w:rsidR="00747422" w:rsidRPr="00D41FFE" w:rsidRDefault="00747422" w:rsidP="00D41FFE">
            <w:pPr>
              <w:adjustRightInd w:val="0"/>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Consumption pouch patients</w:t>
            </w:r>
          </w:p>
          <w:p w:rsidR="00747422" w:rsidRPr="00D41FFE" w:rsidRDefault="00747422" w:rsidP="00D41FFE">
            <w:pPr>
              <w:adjustRightInd w:val="0"/>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w:t>
            </w:r>
            <w:r w:rsidRPr="00D41FFE">
              <w:rPr>
                <w:rFonts w:ascii="Book Antiqua" w:hAnsi="Book Antiqua"/>
                <w:b/>
                <w:bCs/>
                <w:i/>
                <w:color w:val="000000"/>
                <w:sz w:val="24"/>
                <w:szCs w:val="24"/>
              </w:rPr>
              <w:t>n</w:t>
            </w:r>
            <w:r w:rsidRPr="00D41FFE">
              <w:rPr>
                <w:rFonts w:ascii="Book Antiqua" w:hAnsi="Book Antiqua"/>
                <w:b/>
                <w:bCs/>
                <w:i/>
                <w:color w:val="000000"/>
                <w:sz w:val="24"/>
                <w:szCs w:val="24"/>
                <w:lang w:eastAsia="zh-CN"/>
              </w:rPr>
              <w:t xml:space="preserve"> </w:t>
            </w:r>
            <w:r w:rsidRPr="00D41FFE">
              <w:rPr>
                <w:rFonts w:ascii="Book Antiqua" w:hAnsi="Book Antiqua"/>
                <w:b/>
                <w:bCs/>
                <w:color w:val="000000"/>
                <w:sz w:val="24"/>
                <w:szCs w:val="24"/>
              </w:rPr>
              <w:t>=</w:t>
            </w:r>
            <w:r w:rsidRPr="00D41FFE">
              <w:rPr>
                <w:rFonts w:ascii="Book Antiqua" w:hAnsi="Book Antiqua"/>
                <w:b/>
                <w:bCs/>
                <w:color w:val="000000"/>
                <w:sz w:val="24"/>
                <w:szCs w:val="24"/>
                <w:lang w:eastAsia="zh-CN"/>
              </w:rPr>
              <w:t xml:space="preserve"> </w:t>
            </w:r>
            <w:r w:rsidRPr="00D41FFE">
              <w:rPr>
                <w:rFonts w:ascii="Book Antiqua" w:hAnsi="Book Antiqua"/>
                <w:b/>
                <w:bCs/>
                <w:color w:val="000000"/>
                <w:sz w:val="24"/>
                <w:szCs w:val="24"/>
              </w:rPr>
              <w:t>80, servings/ d)</w:t>
            </w:r>
          </w:p>
        </w:tc>
        <w:tc>
          <w:tcPr>
            <w:tcW w:w="982" w:type="pct"/>
            <w:tcBorders>
              <w:top w:val="single" w:sz="4" w:space="0" w:color="auto"/>
              <w:left w:val="nil"/>
              <w:bottom w:val="single" w:sz="4" w:space="0" w:color="auto"/>
              <w:right w:val="nil"/>
            </w:tcBorders>
          </w:tcPr>
          <w:p w:rsidR="00747422" w:rsidRPr="00D41FFE" w:rsidRDefault="00747422" w:rsidP="00D41FFE">
            <w:pPr>
              <w:adjustRightInd w:val="0"/>
              <w:snapToGrid w:val="0"/>
              <w:spacing w:after="0" w:line="360" w:lineRule="auto"/>
              <w:jc w:val="center"/>
              <w:rPr>
                <w:b/>
                <w:bCs/>
                <w:color w:val="000000"/>
                <w:sz w:val="24"/>
                <w:szCs w:val="24"/>
                <w:rtl/>
              </w:rPr>
            </w:pPr>
            <w:r w:rsidRPr="00D41FFE">
              <w:rPr>
                <w:rFonts w:ascii="Book Antiqua" w:hAnsi="Book Antiqua"/>
                <w:b/>
                <w:bCs/>
                <w:color w:val="000000"/>
                <w:sz w:val="24"/>
                <w:szCs w:val="24"/>
              </w:rPr>
              <w:t>Consumption healthy controls</w:t>
            </w:r>
          </w:p>
          <w:p w:rsidR="00747422" w:rsidRPr="00D41FFE" w:rsidRDefault="00747422" w:rsidP="00D41FFE">
            <w:pPr>
              <w:adjustRightInd w:val="0"/>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w:t>
            </w:r>
            <w:r w:rsidRPr="00D41FFE">
              <w:rPr>
                <w:rFonts w:ascii="Book Antiqua" w:hAnsi="Book Antiqua"/>
                <w:b/>
                <w:bCs/>
                <w:i/>
                <w:color w:val="000000"/>
                <w:sz w:val="24"/>
                <w:szCs w:val="24"/>
              </w:rPr>
              <w:t>n</w:t>
            </w:r>
            <w:r w:rsidRPr="00D41FFE">
              <w:rPr>
                <w:rFonts w:ascii="Book Antiqua" w:hAnsi="Book Antiqua"/>
                <w:b/>
                <w:bCs/>
                <w:i/>
                <w:color w:val="000000"/>
                <w:sz w:val="24"/>
                <w:szCs w:val="24"/>
                <w:lang w:eastAsia="zh-CN"/>
              </w:rPr>
              <w:t xml:space="preserve"> </w:t>
            </w:r>
            <w:r w:rsidRPr="00D41FFE">
              <w:rPr>
                <w:rFonts w:ascii="Book Antiqua" w:hAnsi="Book Antiqua"/>
                <w:b/>
                <w:bCs/>
                <w:color w:val="000000"/>
                <w:sz w:val="24"/>
                <w:szCs w:val="24"/>
              </w:rPr>
              <w:t>=</w:t>
            </w:r>
            <w:r w:rsidRPr="00D41FFE">
              <w:rPr>
                <w:rFonts w:ascii="Book Antiqua" w:hAnsi="Book Antiqua"/>
                <w:b/>
                <w:bCs/>
                <w:color w:val="000000"/>
                <w:sz w:val="24"/>
                <w:szCs w:val="24"/>
                <w:lang w:eastAsia="zh-CN"/>
              </w:rPr>
              <w:t xml:space="preserve"> </w:t>
            </w:r>
            <w:r w:rsidRPr="00D41FFE">
              <w:rPr>
                <w:rFonts w:ascii="Book Antiqua" w:hAnsi="Book Antiqua"/>
                <w:b/>
                <w:bCs/>
                <w:color w:val="000000"/>
                <w:sz w:val="24"/>
                <w:szCs w:val="24"/>
              </w:rPr>
              <w:t>80, servings/ d)</w:t>
            </w:r>
          </w:p>
        </w:tc>
        <w:tc>
          <w:tcPr>
            <w:tcW w:w="1102" w:type="pct"/>
            <w:tcBorders>
              <w:top w:val="single" w:sz="4" w:space="0" w:color="auto"/>
              <w:left w:val="nil"/>
              <w:bottom w:val="single" w:sz="4" w:space="0" w:color="auto"/>
              <w:right w:val="nil"/>
            </w:tcBorders>
          </w:tcPr>
          <w:p w:rsidR="00747422" w:rsidRPr="00D41FFE" w:rsidRDefault="00747422" w:rsidP="00D41FFE">
            <w:pPr>
              <w:adjustRightInd w:val="0"/>
              <w:snapToGrid w:val="0"/>
              <w:spacing w:after="0" w:line="360" w:lineRule="auto"/>
              <w:jc w:val="right"/>
              <w:rPr>
                <w:rFonts w:ascii="Book Antiqua" w:hAnsi="Book Antiqua"/>
                <w:b/>
                <w:bCs/>
                <w:color w:val="000000"/>
                <w:sz w:val="24"/>
                <w:szCs w:val="24"/>
              </w:rPr>
            </w:pPr>
            <w:r w:rsidRPr="00D41FFE">
              <w:rPr>
                <w:rFonts w:ascii="Book Antiqua" w:hAnsi="Book Antiqua"/>
                <w:b/>
                <w:bCs/>
                <w:color w:val="000000"/>
                <w:sz w:val="24"/>
                <w:szCs w:val="24"/>
              </w:rPr>
              <w:t>Food group</w:t>
            </w:r>
          </w:p>
        </w:tc>
      </w:tr>
      <w:tr w:rsidR="00747422" w:rsidRPr="00D41FFE" w:rsidTr="00D41FFE">
        <w:trPr>
          <w:trHeight w:val="136"/>
        </w:trPr>
        <w:tc>
          <w:tcPr>
            <w:tcW w:w="745" w:type="pct"/>
            <w:tcBorders>
              <w:top w:val="single" w:sz="4" w:space="0" w:color="auto"/>
            </w:tcBorders>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0.213</w:t>
            </w:r>
          </w:p>
        </w:tc>
        <w:tc>
          <w:tcPr>
            <w:tcW w:w="1116" w:type="pct"/>
            <w:tcBorders>
              <w:top w:val="single" w:sz="4" w:space="0" w:color="auto"/>
            </w:tcBorders>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6-11</w:t>
            </w:r>
            <w:r w:rsidRPr="00D41FFE">
              <w:rPr>
                <w:rFonts w:ascii="Book Antiqua" w:hAnsi="Book Antiqua"/>
                <w:color w:val="000000"/>
                <w:sz w:val="24"/>
                <w:szCs w:val="24"/>
                <w:vertAlign w:val="superscript"/>
                <w:lang w:eastAsia="zh-CN"/>
              </w:rPr>
              <w:t>2</w:t>
            </w:r>
          </w:p>
        </w:tc>
        <w:tc>
          <w:tcPr>
            <w:tcW w:w="1054" w:type="pct"/>
            <w:tcBorders>
              <w:top w:val="single" w:sz="4" w:space="0" w:color="auto"/>
            </w:tcBorders>
            <w:vAlign w:val="bottom"/>
          </w:tcPr>
          <w:p w:rsidR="00747422" w:rsidRPr="00D41FFE" w:rsidRDefault="00747422" w:rsidP="00D41FFE">
            <w:pPr>
              <w:adjustRightInd w:val="0"/>
              <w:snapToGrid w:val="0"/>
              <w:spacing w:after="0" w:line="360" w:lineRule="auto"/>
              <w:jc w:val="center"/>
              <w:rPr>
                <w:rFonts w:ascii="Book Antiqua" w:hAnsi="Book Antiqua"/>
                <w:color w:val="000000"/>
              </w:rPr>
            </w:pPr>
            <w:r w:rsidRPr="00D41FFE">
              <w:rPr>
                <w:rFonts w:ascii="Book Antiqua" w:hAnsi="Book Antiqua"/>
                <w:color w:val="000000"/>
                <w:sz w:val="24"/>
                <w:szCs w:val="24"/>
              </w:rPr>
              <w:t>6.9±4.01</w:t>
            </w:r>
          </w:p>
        </w:tc>
        <w:tc>
          <w:tcPr>
            <w:tcW w:w="982" w:type="pct"/>
            <w:tcBorders>
              <w:top w:val="single" w:sz="4" w:space="0" w:color="auto"/>
            </w:tcBorders>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6.1 ± 4</w:t>
            </w:r>
          </w:p>
        </w:tc>
        <w:tc>
          <w:tcPr>
            <w:tcW w:w="1102" w:type="pct"/>
            <w:tcBorders>
              <w:top w:val="single" w:sz="4" w:space="0" w:color="auto"/>
            </w:tcBorders>
            <w:vAlign w:val="bottom"/>
          </w:tcPr>
          <w:p w:rsidR="00747422" w:rsidRPr="00D41FFE" w:rsidRDefault="00747422" w:rsidP="00D41FFE">
            <w:pPr>
              <w:adjustRightInd w:val="0"/>
              <w:snapToGrid w:val="0"/>
              <w:spacing w:after="0" w:line="360" w:lineRule="auto"/>
              <w:ind w:right="960"/>
              <w:jc w:val="center"/>
              <w:rPr>
                <w:rFonts w:ascii="Book Antiqua" w:hAnsi="Book Antiqua"/>
                <w:color w:val="000000"/>
                <w:sz w:val="24"/>
                <w:szCs w:val="24"/>
              </w:rPr>
            </w:pPr>
            <w:r w:rsidRPr="00D41FFE">
              <w:rPr>
                <w:rFonts w:ascii="Book Antiqua" w:hAnsi="Book Antiqua"/>
                <w:color w:val="000000"/>
                <w:sz w:val="24"/>
                <w:szCs w:val="24"/>
              </w:rPr>
              <w:t>Grains</w:t>
            </w:r>
          </w:p>
        </w:tc>
      </w:tr>
      <w:tr w:rsidR="00747422" w:rsidRPr="00D41FFE" w:rsidTr="00D41FFE">
        <w:trPr>
          <w:trHeight w:val="682"/>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lang w:eastAsia="zh-CN"/>
              </w:rPr>
            </w:pPr>
            <w:r w:rsidRPr="00D41FFE">
              <w:rPr>
                <w:rFonts w:ascii="Book Antiqua" w:hAnsi="Book Antiqua"/>
                <w:color w:val="000000"/>
                <w:sz w:val="24"/>
                <w:szCs w:val="24"/>
              </w:rPr>
              <w:t>0.03</w:t>
            </w:r>
          </w:p>
        </w:tc>
        <w:tc>
          <w:tcPr>
            <w:tcW w:w="1116" w:type="pct"/>
            <w:noWrap/>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6-11</w:t>
            </w:r>
            <w:r w:rsidRPr="00D41FFE">
              <w:rPr>
                <w:rFonts w:ascii="Book Antiqua" w:hAnsi="Book Antiqua"/>
                <w:color w:val="000000"/>
                <w:sz w:val="24"/>
                <w:szCs w:val="24"/>
                <w:vertAlign w:val="superscript"/>
                <w:lang w:eastAsia="zh-CN"/>
              </w:rPr>
              <w:t>2</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1.2 ± 1.4</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0.6 ± 1.1</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Bakery</w:t>
            </w:r>
          </w:p>
        </w:tc>
      </w:tr>
      <w:tr w:rsidR="00747422" w:rsidRPr="00D41FFE" w:rsidTr="00D41FFE">
        <w:trPr>
          <w:trHeight w:val="693"/>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0.063</w:t>
            </w:r>
          </w:p>
        </w:tc>
        <w:tc>
          <w:tcPr>
            <w:tcW w:w="1116" w:type="pct"/>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6-11</w:t>
            </w:r>
            <w:r w:rsidRPr="00D41FFE">
              <w:rPr>
                <w:rFonts w:ascii="Book Antiqua" w:hAnsi="Book Antiqua"/>
                <w:color w:val="000000"/>
                <w:sz w:val="24"/>
                <w:szCs w:val="24"/>
                <w:vertAlign w:val="superscript"/>
                <w:lang w:eastAsia="zh-CN"/>
              </w:rPr>
              <w:t>2</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0.7 ± 0.6</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0.5 ± 0.5</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Potatoes</w:t>
            </w:r>
          </w:p>
        </w:tc>
      </w:tr>
      <w:tr w:rsidR="00747422" w:rsidRPr="00D41FFE" w:rsidTr="00D41FFE">
        <w:trPr>
          <w:trHeight w:val="624"/>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0.49</w:t>
            </w:r>
          </w:p>
        </w:tc>
        <w:tc>
          <w:tcPr>
            <w:tcW w:w="1116" w:type="pct"/>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3-5</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3.6 ± 2.7</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3.9 ± 2.7</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Vegetables</w:t>
            </w:r>
          </w:p>
        </w:tc>
      </w:tr>
      <w:tr w:rsidR="00747422" w:rsidRPr="00D41FFE" w:rsidTr="00D41FFE">
        <w:trPr>
          <w:trHeight w:val="611"/>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0.47</w:t>
            </w:r>
          </w:p>
        </w:tc>
        <w:tc>
          <w:tcPr>
            <w:tcW w:w="1116" w:type="pct"/>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2-4</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2.5 ± 2.8</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2.2 ± 2.1</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Fruits</w:t>
            </w:r>
          </w:p>
        </w:tc>
      </w:tr>
      <w:tr w:rsidR="00747422" w:rsidRPr="00D41FFE" w:rsidTr="00D41FFE">
        <w:trPr>
          <w:trHeight w:val="624"/>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0.52</w:t>
            </w:r>
          </w:p>
        </w:tc>
        <w:tc>
          <w:tcPr>
            <w:tcW w:w="1116" w:type="pct"/>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2-3</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 ± 3.3</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3.7 ± 2.6</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Dairy</w:t>
            </w:r>
          </w:p>
        </w:tc>
      </w:tr>
      <w:tr w:rsidR="00747422" w:rsidRPr="00D41FFE" w:rsidTr="00D41FFE">
        <w:trPr>
          <w:trHeight w:val="1057"/>
        </w:trPr>
        <w:tc>
          <w:tcPr>
            <w:tcW w:w="745" w:type="pct"/>
            <w:vAlign w:val="center"/>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0.945</w:t>
            </w:r>
          </w:p>
        </w:tc>
        <w:tc>
          <w:tcPr>
            <w:tcW w:w="1116" w:type="pct"/>
            <w:noWrap/>
          </w:tcPr>
          <w:p w:rsidR="00747422" w:rsidRPr="00D41FFE" w:rsidRDefault="00747422" w:rsidP="00D41FFE">
            <w:pPr>
              <w:adjustRightInd w:val="0"/>
              <w:snapToGrid w:val="0"/>
              <w:spacing w:after="0" w:line="360" w:lineRule="auto"/>
              <w:jc w:val="center"/>
              <w:rPr>
                <w:color w:val="000000"/>
                <w:sz w:val="24"/>
                <w:szCs w:val="24"/>
                <w:rtl/>
                <w:lang w:eastAsia="zh-CN"/>
              </w:rPr>
            </w:pPr>
            <w:r w:rsidRPr="00D41FFE">
              <w:rPr>
                <w:rFonts w:ascii="Book Antiqua" w:hAnsi="Book Antiqua"/>
                <w:color w:val="000000"/>
                <w:sz w:val="24"/>
                <w:szCs w:val="24"/>
              </w:rPr>
              <w:t>2-3</w:t>
            </w:r>
            <w:r w:rsidRPr="00D41FFE">
              <w:rPr>
                <w:rFonts w:ascii="Book Antiqua" w:hAnsi="Book Antiqua"/>
                <w:color w:val="000000"/>
                <w:sz w:val="24"/>
                <w:szCs w:val="24"/>
                <w:vertAlign w:val="superscript"/>
                <w:lang w:eastAsia="zh-CN"/>
              </w:rPr>
              <w:t>3</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rPr>
            </w:pPr>
            <w:r w:rsidRPr="00D41FFE">
              <w:rPr>
                <w:rFonts w:ascii="Book Antiqua" w:hAnsi="Book Antiqua"/>
                <w:color w:val="000000"/>
                <w:sz w:val="24"/>
                <w:szCs w:val="24"/>
              </w:rPr>
              <w:t>2.3 ± 1.6</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2.4 ± 2.2</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Meat, fish and poultry</w:t>
            </w:r>
          </w:p>
        </w:tc>
      </w:tr>
      <w:tr w:rsidR="00747422" w:rsidRPr="00D41FFE" w:rsidTr="00D41FFE">
        <w:trPr>
          <w:trHeight w:val="611"/>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0.206</w:t>
            </w:r>
          </w:p>
        </w:tc>
        <w:tc>
          <w:tcPr>
            <w:tcW w:w="1116" w:type="pct"/>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2-3</w:t>
            </w:r>
            <w:r w:rsidRPr="00D41FFE">
              <w:rPr>
                <w:rFonts w:ascii="Book Antiqua" w:hAnsi="Book Antiqua"/>
                <w:color w:val="000000"/>
                <w:sz w:val="24"/>
                <w:szCs w:val="24"/>
                <w:vertAlign w:val="superscript"/>
                <w:lang w:eastAsia="zh-CN"/>
              </w:rPr>
              <w:t>3</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0.5 ± 0.4</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0.4 ± 0.5</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Eggs</w:t>
            </w:r>
          </w:p>
        </w:tc>
      </w:tr>
      <w:tr w:rsidR="00747422" w:rsidRPr="00D41FFE" w:rsidTr="00D41FFE">
        <w:trPr>
          <w:trHeight w:val="624"/>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0.094</w:t>
            </w:r>
          </w:p>
        </w:tc>
        <w:tc>
          <w:tcPr>
            <w:tcW w:w="1116" w:type="pct"/>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2-3</w:t>
            </w:r>
            <w:r w:rsidRPr="00D41FFE">
              <w:rPr>
                <w:rFonts w:ascii="Book Antiqua" w:hAnsi="Book Antiqua"/>
                <w:color w:val="000000"/>
                <w:sz w:val="24"/>
                <w:szCs w:val="24"/>
                <w:vertAlign w:val="superscript"/>
                <w:lang w:eastAsia="zh-CN"/>
              </w:rPr>
              <w:t>3</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0.3 ± 0.5</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0.4 ± 0.6</w:t>
            </w:r>
          </w:p>
        </w:tc>
        <w:tc>
          <w:tcPr>
            <w:tcW w:w="1102" w:type="pct"/>
            <w:vAlign w:val="bottom"/>
          </w:tcPr>
          <w:p w:rsidR="00747422" w:rsidRPr="00D41FFE" w:rsidRDefault="00747422" w:rsidP="00D41FFE">
            <w:pPr>
              <w:adjustRightInd w:val="0"/>
              <w:snapToGrid w:val="0"/>
              <w:spacing w:after="0" w:line="360" w:lineRule="auto"/>
              <w:jc w:val="right"/>
              <w:rPr>
                <w:color w:val="000000"/>
                <w:sz w:val="24"/>
                <w:szCs w:val="24"/>
                <w:rtl/>
              </w:rPr>
            </w:pPr>
            <w:r w:rsidRPr="00D41FFE">
              <w:rPr>
                <w:rFonts w:ascii="Book Antiqua" w:hAnsi="Book Antiqua"/>
                <w:color w:val="000000"/>
                <w:sz w:val="24"/>
                <w:szCs w:val="24"/>
              </w:rPr>
              <w:t>Legumes</w:t>
            </w:r>
          </w:p>
        </w:tc>
      </w:tr>
      <w:tr w:rsidR="00747422" w:rsidRPr="00D41FFE" w:rsidTr="00D41FFE">
        <w:trPr>
          <w:trHeight w:val="624"/>
        </w:trPr>
        <w:tc>
          <w:tcPr>
            <w:tcW w:w="745" w:type="pct"/>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w:t>
            </w:r>
          </w:p>
        </w:tc>
        <w:tc>
          <w:tcPr>
            <w:tcW w:w="1116" w:type="pct"/>
            <w:noWrap/>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Limited</w:t>
            </w:r>
          </w:p>
        </w:tc>
        <w:tc>
          <w:tcPr>
            <w:tcW w:w="1054"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4.8 ± 3.4</w:t>
            </w:r>
          </w:p>
        </w:tc>
        <w:tc>
          <w:tcPr>
            <w:tcW w:w="982" w:type="pct"/>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2.4 ± 2</w:t>
            </w:r>
          </w:p>
        </w:tc>
        <w:tc>
          <w:tcPr>
            <w:tcW w:w="1102" w:type="pct"/>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Oils and fats</w:t>
            </w:r>
          </w:p>
        </w:tc>
      </w:tr>
      <w:tr w:rsidR="00747422" w:rsidRPr="00D41FFE" w:rsidTr="00D41FFE">
        <w:trPr>
          <w:trHeight w:val="611"/>
        </w:trPr>
        <w:tc>
          <w:tcPr>
            <w:tcW w:w="745" w:type="pct"/>
            <w:tcBorders>
              <w:bottom w:val="nil"/>
            </w:tcBorders>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0.012</w:t>
            </w:r>
          </w:p>
        </w:tc>
        <w:tc>
          <w:tcPr>
            <w:tcW w:w="1116" w:type="pct"/>
            <w:tcBorders>
              <w:bottom w:val="nil"/>
            </w:tcBorders>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Limited</w:t>
            </w:r>
          </w:p>
        </w:tc>
        <w:tc>
          <w:tcPr>
            <w:tcW w:w="1054" w:type="pct"/>
            <w:tcBorders>
              <w:bottom w:val="nil"/>
            </w:tcBorders>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0.3 ± 0.6</w:t>
            </w:r>
          </w:p>
        </w:tc>
        <w:tc>
          <w:tcPr>
            <w:tcW w:w="982" w:type="pct"/>
            <w:tcBorders>
              <w:bottom w:val="nil"/>
            </w:tcBorders>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0.1 ± 0.4</w:t>
            </w:r>
          </w:p>
        </w:tc>
        <w:tc>
          <w:tcPr>
            <w:tcW w:w="1102" w:type="pct"/>
            <w:tcBorders>
              <w:bottom w:val="nil"/>
            </w:tcBorders>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Nuts and seeds</w:t>
            </w:r>
          </w:p>
        </w:tc>
      </w:tr>
      <w:tr w:rsidR="00747422" w:rsidRPr="00D41FFE" w:rsidTr="00D41FFE">
        <w:trPr>
          <w:trHeight w:val="1057"/>
        </w:trPr>
        <w:tc>
          <w:tcPr>
            <w:tcW w:w="745" w:type="pct"/>
            <w:tcBorders>
              <w:top w:val="nil"/>
              <w:bottom w:val="nil"/>
            </w:tcBorders>
            <w:vAlign w:val="center"/>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0.353</w:t>
            </w:r>
          </w:p>
        </w:tc>
        <w:tc>
          <w:tcPr>
            <w:tcW w:w="1116" w:type="pct"/>
            <w:tcBorders>
              <w:top w:val="nil"/>
              <w:bottom w:val="nil"/>
            </w:tcBorders>
            <w:noWrap/>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Limited</w:t>
            </w:r>
          </w:p>
        </w:tc>
        <w:tc>
          <w:tcPr>
            <w:tcW w:w="1054" w:type="pct"/>
            <w:tcBorders>
              <w:top w:val="nil"/>
              <w:bottom w:val="nil"/>
            </w:tcBorders>
            <w:vAlign w:val="bottom"/>
          </w:tcPr>
          <w:p w:rsidR="00747422" w:rsidRPr="00D41FFE" w:rsidRDefault="00747422" w:rsidP="00D41FFE">
            <w:pPr>
              <w:adjustRightInd w:val="0"/>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5 ± 4.5</w:t>
            </w:r>
          </w:p>
        </w:tc>
        <w:tc>
          <w:tcPr>
            <w:tcW w:w="982" w:type="pct"/>
            <w:tcBorders>
              <w:top w:val="nil"/>
              <w:bottom w:val="nil"/>
            </w:tcBorders>
            <w:vAlign w:val="bottom"/>
          </w:tcPr>
          <w:p w:rsidR="00747422" w:rsidRPr="00D41FFE" w:rsidRDefault="00747422" w:rsidP="00D41FFE">
            <w:pPr>
              <w:adjustRightInd w:val="0"/>
              <w:snapToGrid w:val="0"/>
              <w:spacing w:after="0" w:line="360" w:lineRule="auto"/>
              <w:jc w:val="center"/>
              <w:rPr>
                <w:color w:val="000000"/>
                <w:sz w:val="24"/>
                <w:szCs w:val="24"/>
                <w:rtl/>
              </w:rPr>
            </w:pPr>
            <w:r w:rsidRPr="00D41FFE">
              <w:rPr>
                <w:rFonts w:ascii="Book Antiqua" w:hAnsi="Book Antiqua"/>
                <w:color w:val="000000"/>
                <w:sz w:val="24"/>
                <w:szCs w:val="24"/>
              </w:rPr>
              <w:t>4.5 ± 3</w:t>
            </w:r>
          </w:p>
        </w:tc>
        <w:tc>
          <w:tcPr>
            <w:tcW w:w="1102" w:type="pct"/>
            <w:tcBorders>
              <w:top w:val="nil"/>
              <w:bottom w:val="nil"/>
            </w:tcBorders>
            <w:vAlign w:val="bottom"/>
          </w:tcPr>
          <w:p w:rsidR="00747422" w:rsidRPr="00D41FFE" w:rsidRDefault="00747422" w:rsidP="00D41FFE">
            <w:pPr>
              <w:adjustRightInd w:val="0"/>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Snacks and soft drinks</w:t>
            </w:r>
          </w:p>
        </w:tc>
      </w:tr>
      <w:tr w:rsidR="00747422" w:rsidRPr="00D41FFE" w:rsidTr="00D41FFE">
        <w:trPr>
          <w:trHeight w:val="624"/>
        </w:trPr>
        <w:tc>
          <w:tcPr>
            <w:tcW w:w="745" w:type="pct"/>
            <w:tcBorders>
              <w:top w:val="nil"/>
              <w:left w:val="nil"/>
              <w:bottom w:val="single" w:sz="8" w:space="0" w:color="4F81BD"/>
              <w:right w:val="nil"/>
            </w:tcBorders>
            <w:vAlign w:val="center"/>
          </w:tcPr>
          <w:p w:rsidR="00747422" w:rsidRPr="00D41FFE" w:rsidRDefault="00747422" w:rsidP="00D41FFE">
            <w:pPr>
              <w:adjustRightInd w:val="0"/>
              <w:snapToGrid w:val="0"/>
              <w:spacing w:after="0" w:line="360" w:lineRule="auto"/>
              <w:jc w:val="center"/>
              <w:rPr>
                <w:b/>
                <w:bCs/>
                <w:color w:val="000000"/>
                <w:sz w:val="24"/>
                <w:szCs w:val="24"/>
                <w:rtl/>
              </w:rPr>
            </w:pPr>
            <w:r w:rsidRPr="00D41FFE">
              <w:rPr>
                <w:rFonts w:ascii="Book Antiqua" w:hAnsi="Book Antiqua"/>
                <w:b/>
                <w:bCs/>
                <w:color w:val="000000"/>
                <w:sz w:val="24"/>
                <w:szCs w:val="24"/>
              </w:rPr>
              <w:t>0.913</w:t>
            </w:r>
          </w:p>
        </w:tc>
        <w:tc>
          <w:tcPr>
            <w:tcW w:w="1116" w:type="pct"/>
            <w:tcBorders>
              <w:top w:val="nil"/>
              <w:left w:val="nil"/>
              <w:bottom w:val="single" w:sz="8" w:space="0" w:color="4F81BD"/>
              <w:right w:val="nil"/>
            </w:tcBorders>
            <w:noWrap/>
          </w:tcPr>
          <w:p w:rsidR="00747422" w:rsidRPr="00D41FFE" w:rsidRDefault="00747422" w:rsidP="00D41FFE">
            <w:pPr>
              <w:adjustRightInd w:val="0"/>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w:t>
            </w:r>
          </w:p>
        </w:tc>
        <w:tc>
          <w:tcPr>
            <w:tcW w:w="1054" w:type="pct"/>
            <w:tcBorders>
              <w:top w:val="nil"/>
              <w:left w:val="nil"/>
              <w:bottom w:val="single" w:sz="8" w:space="0" w:color="4F81BD"/>
              <w:right w:val="nil"/>
            </w:tcBorders>
            <w:vAlign w:val="bottom"/>
          </w:tcPr>
          <w:p w:rsidR="00747422" w:rsidRPr="00D41FFE" w:rsidRDefault="00747422" w:rsidP="00D41FFE">
            <w:pPr>
              <w:adjustRightInd w:val="0"/>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6 ± 3.5</w:t>
            </w:r>
          </w:p>
        </w:tc>
        <w:tc>
          <w:tcPr>
            <w:tcW w:w="982" w:type="pct"/>
            <w:tcBorders>
              <w:top w:val="nil"/>
              <w:left w:val="nil"/>
              <w:bottom w:val="single" w:sz="8" w:space="0" w:color="4F81BD"/>
              <w:right w:val="nil"/>
            </w:tcBorders>
            <w:vAlign w:val="bottom"/>
          </w:tcPr>
          <w:p w:rsidR="00747422" w:rsidRPr="00D41FFE" w:rsidRDefault="00747422" w:rsidP="00D41FFE">
            <w:pPr>
              <w:adjustRightInd w:val="0"/>
              <w:snapToGrid w:val="0"/>
              <w:spacing w:after="0" w:line="360" w:lineRule="auto"/>
              <w:jc w:val="center"/>
              <w:rPr>
                <w:b/>
                <w:bCs/>
                <w:color w:val="000000"/>
                <w:sz w:val="24"/>
                <w:szCs w:val="24"/>
                <w:rtl/>
              </w:rPr>
            </w:pPr>
            <w:r w:rsidRPr="00D41FFE">
              <w:rPr>
                <w:rFonts w:ascii="Book Antiqua" w:hAnsi="Book Antiqua"/>
                <w:b/>
                <w:bCs/>
                <w:color w:val="000000"/>
                <w:sz w:val="24"/>
                <w:szCs w:val="24"/>
              </w:rPr>
              <w:t>6 ± 3.9</w:t>
            </w:r>
          </w:p>
        </w:tc>
        <w:tc>
          <w:tcPr>
            <w:tcW w:w="1102" w:type="pct"/>
            <w:tcBorders>
              <w:top w:val="nil"/>
              <w:left w:val="nil"/>
              <w:bottom w:val="single" w:sz="8" w:space="0" w:color="4F81BD"/>
              <w:right w:val="nil"/>
            </w:tcBorders>
            <w:vAlign w:val="bottom"/>
          </w:tcPr>
          <w:p w:rsidR="00747422" w:rsidRPr="00D41FFE" w:rsidRDefault="00747422" w:rsidP="00D41FFE">
            <w:pPr>
              <w:adjustRightInd w:val="0"/>
              <w:snapToGrid w:val="0"/>
              <w:spacing w:after="0" w:line="360" w:lineRule="auto"/>
              <w:jc w:val="right"/>
              <w:rPr>
                <w:rFonts w:ascii="Book Antiqua" w:hAnsi="Book Antiqua"/>
                <w:b/>
                <w:bCs/>
                <w:color w:val="000000"/>
                <w:sz w:val="24"/>
                <w:szCs w:val="24"/>
              </w:rPr>
            </w:pPr>
            <w:r w:rsidRPr="00D41FFE">
              <w:rPr>
                <w:rFonts w:ascii="Book Antiqua" w:hAnsi="Book Antiqua"/>
                <w:b/>
                <w:bCs/>
                <w:color w:val="000000"/>
                <w:sz w:val="24"/>
                <w:szCs w:val="24"/>
              </w:rPr>
              <w:t>Water</w:t>
            </w:r>
          </w:p>
        </w:tc>
      </w:tr>
    </w:tbl>
    <w:p w:rsidR="00747422" w:rsidRPr="0076074C" w:rsidRDefault="00747422">
      <w:pPr>
        <w:adjustRightInd w:val="0"/>
        <w:snapToGrid w:val="0"/>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 Table 1 Food group consumption in pouch patients and healthy controls</w:t>
      </w:r>
    </w:p>
    <w:p w:rsidR="00747422" w:rsidRPr="0076074C" w:rsidRDefault="00747422">
      <w:pPr>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br w:type="page"/>
      </w:r>
    </w:p>
    <w:p w:rsidR="00747422" w:rsidRPr="0076074C" w:rsidRDefault="00747422">
      <w:pPr>
        <w:adjustRightInd w:val="0"/>
        <w:snapToGrid w:val="0"/>
        <w:spacing w:after="0" w:line="360" w:lineRule="auto"/>
        <w:jc w:val="both"/>
        <w:rPr>
          <w:rFonts w:ascii="Book Antiqua" w:hAnsi="Book Antiqua" w:cs="Times New Roman"/>
          <w:b/>
          <w:bCs/>
          <w:sz w:val="24"/>
          <w:szCs w:val="24"/>
          <w:u w:val="single"/>
          <w:lang w:eastAsia="zh-CN"/>
        </w:rPr>
      </w:pPr>
      <w:r>
        <w:rPr>
          <w:rFonts w:ascii="Book Antiqua" w:hAnsi="Book Antiqua"/>
          <w:color w:val="000000"/>
          <w:sz w:val="24"/>
          <w:szCs w:val="24"/>
          <w:vertAlign w:val="superscript"/>
          <w:lang w:eastAsia="zh-CN"/>
        </w:rPr>
        <w:t>1</w:t>
      </w:r>
      <w:r>
        <w:rPr>
          <w:rFonts w:ascii="Book Antiqua" w:hAnsi="Book Antiqua"/>
          <w:color w:val="000000"/>
          <w:sz w:val="24"/>
          <w:szCs w:val="24"/>
        </w:rPr>
        <w:t>Serving recommendations according to food pyramid (</w:t>
      </w:r>
      <w:r>
        <w:rPr>
          <w:rFonts w:ascii="Book Antiqua" w:hAnsi="Book Antiqua"/>
          <w:i/>
          <w:color w:val="000000"/>
          <w:sz w:val="24"/>
          <w:szCs w:val="24"/>
          <w:lang w:eastAsia="zh-CN"/>
        </w:rPr>
        <w:t>n</w:t>
      </w:r>
      <w:r>
        <w:rPr>
          <w:rFonts w:ascii="Book Antiqua" w:hAnsi="Book Antiqua"/>
          <w:color w:val="000000"/>
          <w:sz w:val="24"/>
          <w:szCs w:val="24"/>
          <w:lang w:eastAsia="zh-CN"/>
        </w:rPr>
        <w:t xml:space="preserve"> = </w:t>
      </w:r>
      <w:r>
        <w:rPr>
          <w:rFonts w:ascii="Book Antiqua" w:hAnsi="Book Antiqua"/>
          <w:color w:val="000000"/>
          <w:sz w:val="24"/>
          <w:szCs w:val="24"/>
        </w:rPr>
        <w:t>20)</w:t>
      </w:r>
      <w:r>
        <w:rPr>
          <w:rFonts w:ascii="Book Antiqua" w:hAnsi="Book Antiqua"/>
          <w:color w:val="000000"/>
          <w:sz w:val="24"/>
          <w:szCs w:val="24"/>
          <w:lang w:eastAsia="zh-CN"/>
        </w:rPr>
        <w:t xml:space="preserve">; </w:t>
      </w:r>
      <w:r>
        <w:rPr>
          <w:rFonts w:ascii="Book Antiqua" w:hAnsi="Book Antiqua"/>
          <w:color w:val="000000"/>
          <w:sz w:val="24"/>
          <w:szCs w:val="24"/>
          <w:vertAlign w:val="superscript"/>
          <w:lang w:eastAsia="zh-CN"/>
        </w:rPr>
        <w:t>2</w:t>
      </w:r>
      <w:r>
        <w:rPr>
          <w:rFonts w:ascii="Book Antiqua" w:hAnsi="Book Antiqua"/>
          <w:color w:val="000000"/>
          <w:sz w:val="24"/>
          <w:szCs w:val="24"/>
        </w:rPr>
        <w:t>6-11 servings are recommended for the grains, baked goods or potato categories</w:t>
      </w:r>
      <w:r>
        <w:rPr>
          <w:rFonts w:ascii="Book Antiqua" w:hAnsi="Book Antiqua"/>
          <w:color w:val="000000"/>
          <w:sz w:val="24"/>
          <w:szCs w:val="24"/>
          <w:lang w:eastAsia="zh-CN"/>
        </w:rPr>
        <w:t xml:space="preserve">; </w:t>
      </w:r>
      <w:r>
        <w:rPr>
          <w:rFonts w:ascii="Book Antiqua" w:hAnsi="Book Antiqua"/>
          <w:color w:val="000000"/>
          <w:sz w:val="24"/>
          <w:szCs w:val="24"/>
          <w:vertAlign w:val="superscript"/>
          <w:lang w:eastAsia="zh-CN"/>
        </w:rPr>
        <w:t>3</w:t>
      </w:r>
      <w:r>
        <w:rPr>
          <w:rFonts w:ascii="Book Antiqua" w:hAnsi="Book Antiqua"/>
          <w:color w:val="000000"/>
          <w:sz w:val="24"/>
          <w:szCs w:val="24"/>
        </w:rPr>
        <w:t>2-3 servings are recommended for the meat, fish and poultry, eggs, and legume categories</w:t>
      </w:r>
      <w:r>
        <w:rPr>
          <w:rFonts w:ascii="Book Antiqua" w:hAnsi="Book Antiqua"/>
          <w:color w:val="000000"/>
          <w:sz w:val="24"/>
          <w:szCs w:val="24"/>
          <w:lang w:eastAsia="zh-CN"/>
        </w:rPr>
        <w:t>.</w:t>
      </w:r>
      <w:r>
        <w:rPr>
          <w:rFonts w:ascii="Book Antiqua" w:hAnsi="Book Antiqua"/>
          <w:color w:val="000000"/>
          <w:sz w:val="24"/>
          <w:szCs w:val="24"/>
        </w:rPr>
        <w:t xml:space="preserve"> </w:t>
      </w:r>
    </w:p>
    <w:p w:rsidR="00747422" w:rsidRPr="0076074C" w:rsidRDefault="00747422">
      <w:pPr>
        <w:adjustRightInd w:val="0"/>
        <w:snapToGrid w:val="0"/>
        <w:spacing w:after="0" w:line="360" w:lineRule="auto"/>
        <w:jc w:val="both"/>
        <w:rPr>
          <w:rFonts w:ascii="Book Antiqua" w:hAnsi="Book Antiqua" w:cs="Times New Roman"/>
          <w:b/>
          <w:bCs/>
          <w:sz w:val="24"/>
          <w:szCs w:val="24"/>
          <w:u w:val="single"/>
          <w:lang w:eastAsia="zh-CN"/>
        </w:rPr>
      </w:pPr>
    </w:p>
    <w:p w:rsidR="00747422" w:rsidRPr="0076074C" w:rsidRDefault="00747422">
      <w:pPr>
        <w:adjustRightInd w:val="0"/>
        <w:snapToGrid w:val="0"/>
        <w:spacing w:after="0" w:line="360" w:lineRule="auto"/>
        <w:jc w:val="both"/>
        <w:rPr>
          <w:rFonts w:ascii="Book Antiqua" w:hAnsi="Book Antiqua" w:cs="Times New Roman"/>
          <w:b/>
          <w:bCs/>
          <w:sz w:val="24"/>
          <w:szCs w:val="24"/>
          <w:u w:val="single"/>
          <w:lang w:eastAsia="zh-CN"/>
        </w:rPr>
      </w:pPr>
    </w:p>
    <w:p w:rsidR="00747422" w:rsidRPr="0076074C" w:rsidRDefault="00747422">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bCs/>
          <w:sz w:val="24"/>
          <w:szCs w:val="24"/>
        </w:rPr>
        <w:t xml:space="preserve">Table </w:t>
      </w:r>
      <w:r>
        <w:rPr>
          <w:rFonts w:ascii="Book Antiqua" w:hAnsi="Book Antiqua" w:cs="Times New Roman"/>
          <w:b/>
          <w:bCs/>
          <w:sz w:val="24"/>
          <w:szCs w:val="24"/>
          <w:lang w:eastAsia="zh-CN"/>
        </w:rPr>
        <w:t>2</w:t>
      </w:r>
      <w:r>
        <w:rPr>
          <w:rFonts w:ascii="Book Antiqua" w:hAnsi="Book Antiqua" w:cs="Times New Roman"/>
          <w:b/>
          <w:sz w:val="24"/>
          <w:szCs w:val="24"/>
        </w:rPr>
        <w:t xml:space="preserve"> Consumption of nutrients in pouch patients and healthy controls</w:t>
      </w:r>
    </w:p>
    <w:tbl>
      <w:tblPr>
        <w:tblpPr w:leftFromText="180" w:rightFromText="180" w:vertAnchor="text" w:horzAnchor="margin" w:tblpY="63"/>
        <w:bidiVisual/>
        <w:tblW w:w="5000" w:type="pct"/>
        <w:tblBorders>
          <w:top w:val="single" w:sz="4" w:space="0" w:color="auto"/>
          <w:bottom w:val="single" w:sz="4" w:space="0" w:color="auto"/>
        </w:tblBorders>
        <w:tblLayout w:type="fixed"/>
        <w:tblLook w:val="0060" w:firstRow="1" w:lastRow="1" w:firstColumn="0" w:lastColumn="0" w:noHBand="0" w:noVBand="0"/>
      </w:tblPr>
      <w:tblGrid>
        <w:gridCol w:w="1456"/>
        <w:gridCol w:w="40"/>
        <w:gridCol w:w="1076"/>
        <w:gridCol w:w="57"/>
        <w:gridCol w:w="1693"/>
        <w:gridCol w:w="10"/>
        <w:gridCol w:w="1107"/>
        <w:gridCol w:w="29"/>
        <w:gridCol w:w="1869"/>
        <w:gridCol w:w="2239"/>
      </w:tblGrid>
      <w:tr w:rsidR="00747422" w:rsidRPr="00D41FFE" w:rsidTr="00D41FFE">
        <w:trPr>
          <w:trHeight w:val="567"/>
        </w:trPr>
        <w:tc>
          <w:tcPr>
            <w:tcW w:w="760" w:type="pct"/>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i/>
                <w:color w:val="000000"/>
                <w:sz w:val="24"/>
                <w:szCs w:val="24"/>
                <w:lang w:eastAsia="zh-CN"/>
              </w:rPr>
            </w:pPr>
            <w:r w:rsidRPr="00D41FFE">
              <w:rPr>
                <w:rFonts w:ascii="Book Antiqua" w:hAnsi="Book Antiqua" w:cs="Times New Roman"/>
                <w:b/>
                <w:bCs/>
                <w:i/>
                <w:color w:val="000000"/>
                <w:sz w:val="24"/>
                <w:szCs w:val="24"/>
                <w:lang w:eastAsia="zh-CN"/>
              </w:rPr>
              <w:t>P</w:t>
            </w:r>
          </w:p>
        </w:tc>
        <w:tc>
          <w:tcPr>
            <w:tcW w:w="583" w:type="pct"/>
            <w:gridSpan w:val="2"/>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%DRI</w:t>
            </w:r>
          </w:p>
        </w:tc>
        <w:tc>
          <w:tcPr>
            <w:tcW w:w="914" w:type="pct"/>
            <w:gridSpan w:val="2"/>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Consumption pouch patients</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r w:rsidRPr="00D41FFE">
              <w:rPr>
                <w:rFonts w:ascii="Book Antiqua" w:hAnsi="Book Antiqua" w:cs="Times New Roman"/>
                <w:b/>
                <w:bCs/>
                <w:i/>
                <w:color w:val="000000"/>
                <w:sz w:val="24"/>
                <w:szCs w:val="24"/>
              </w:rPr>
              <w:t>n</w:t>
            </w:r>
            <w:r w:rsidRPr="00D41FFE">
              <w:rPr>
                <w:rFonts w:ascii="Book Antiqua" w:hAnsi="Book Antiqua" w:cs="Times New Roman"/>
                <w:b/>
                <w:bCs/>
                <w:i/>
                <w:color w:val="000000"/>
                <w:sz w:val="24"/>
                <w:szCs w:val="24"/>
                <w:lang w:eastAsia="zh-CN"/>
              </w:rPr>
              <w:t xml:space="preserve"> </w:t>
            </w:r>
            <w:r w:rsidRPr="00D41FFE">
              <w:rPr>
                <w:rFonts w:ascii="Book Antiqua" w:hAnsi="Book Antiqua" w:cs="Times New Roman"/>
                <w:b/>
                <w:bCs/>
                <w:color w:val="000000"/>
                <w:sz w:val="24"/>
                <w:szCs w:val="24"/>
              </w:rPr>
              <w:t>=</w:t>
            </w:r>
            <w:r w:rsidRPr="00D41FFE">
              <w:rPr>
                <w:rFonts w:ascii="Book Antiqua" w:hAnsi="Book Antiqua" w:cs="Times New Roman"/>
                <w:b/>
                <w:bCs/>
                <w:color w:val="000000"/>
                <w:sz w:val="24"/>
                <w:szCs w:val="24"/>
                <w:lang w:eastAsia="zh-CN"/>
              </w:rPr>
              <w:t xml:space="preserve"> </w:t>
            </w:r>
            <w:r w:rsidRPr="00D41FFE">
              <w:rPr>
                <w:rFonts w:ascii="Book Antiqua" w:hAnsi="Book Antiqua" w:cs="Times New Roman"/>
                <w:b/>
                <w:bCs/>
                <w:color w:val="000000"/>
                <w:sz w:val="24"/>
                <w:szCs w:val="24"/>
              </w:rPr>
              <w:t>80)</w:t>
            </w:r>
          </w:p>
        </w:tc>
        <w:tc>
          <w:tcPr>
            <w:tcW w:w="583" w:type="pct"/>
            <w:gridSpan w:val="2"/>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%DRI</w:t>
            </w:r>
          </w:p>
        </w:tc>
        <w:tc>
          <w:tcPr>
            <w:tcW w:w="991" w:type="pct"/>
            <w:gridSpan w:val="2"/>
            <w:tcBorders>
              <w:top w:val="single" w:sz="4" w:space="0" w:color="auto"/>
              <w:bottom w:val="single" w:sz="4" w:space="0" w:color="auto"/>
            </w:tcBorders>
          </w:tcPr>
          <w:p w:rsidR="00747422" w:rsidRPr="00D41FFE" w:rsidRDefault="00747422" w:rsidP="00D41FFE">
            <w:pPr>
              <w:snapToGrid w:val="0"/>
              <w:spacing w:after="0" w:line="360" w:lineRule="auto"/>
              <w:jc w:val="center"/>
              <w:rPr>
                <w:rFonts w:cs="Times New Roman"/>
                <w:b/>
                <w:bCs/>
                <w:color w:val="000000"/>
                <w:sz w:val="24"/>
                <w:szCs w:val="24"/>
                <w:rtl/>
              </w:rPr>
            </w:pPr>
            <w:r w:rsidRPr="00D41FFE">
              <w:rPr>
                <w:rFonts w:ascii="Book Antiqua" w:hAnsi="Book Antiqua" w:cs="Times New Roman"/>
                <w:b/>
                <w:bCs/>
                <w:color w:val="000000"/>
                <w:sz w:val="24"/>
                <w:szCs w:val="24"/>
              </w:rPr>
              <w:t>Consumption healthy controls</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r w:rsidRPr="00D41FFE">
              <w:rPr>
                <w:rFonts w:ascii="Book Antiqua" w:hAnsi="Book Antiqua" w:cs="Times New Roman"/>
                <w:b/>
                <w:bCs/>
                <w:i/>
                <w:color w:val="000000"/>
                <w:sz w:val="24"/>
                <w:szCs w:val="24"/>
              </w:rPr>
              <w:t>n</w:t>
            </w:r>
            <w:r w:rsidRPr="00D41FFE">
              <w:rPr>
                <w:rFonts w:ascii="Book Antiqua" w:hAnsi="Book Antiqua" w:cs="Times New Roman"/>
                <w:b/>
                <w:bCs/>
                <w:i/>
                <w:color w:val="000000"/>
                <w:sz w:val="24"/>
                <w:szCs w:val="24"/>
                <w:lang w:eastAsia="zh-CN"/>
              </w:rPr>
              <w:t xml:space="preserve"> </w:t>
            </w:r>
            <w:r w:rsidRPr="00D41FFE">
              <w:rPr>
                <w:rFonts w:ascii="Book Antiqua" w:hAnsi="Book Antiqua" w:cs="Times New Roman"/>
                <w:b/>
                <w:bCs/>
                <w:color w:val="000000"/>
                <w:sz w:val="24"/>
                <w:szCs w:val="24"/>
              </w:rPr>
              <w:t>=</w:t>
            </w:r>
            <w:r w:rsidRPr="00D41FFE">
              <w:rPr>
                <w:rFonts w:ascii="Book Antiqua" w:hAnsi="Book Antiqua" w:cs="Times New Roman"/>
                <w:b/>
                <w:bCs/>
                <w:color w:val="000000"/>
                <w:sz w:val="24"/>
                <w:szCs w:val="24"/>
                <w:lang w:eastAsia="zh-CN"/>
              </w:rPr>
              <w:t xml:space="preserve"> </w:t>
            </w:r>
            <w:r w:rsidRPr="00D41FFE">
              <w:rPr>
                <w:rFonts w:ascii="Book Antiqua" w:hAnsi="Book Antiqua" w:cs="Times New Roman"/>
                <w:b/>
                <w:bCs/>
                <w:color w:val="000000"/>
                <w:sz w:val="24"/>
                <w:szCs w:val="24"/>
              </w:rPr>
              <w:t>80)</w:t>
            </w:r>
          </w:p>
        </w:tc>
        <w:tc>
          <w:tcPr>
            <w:tcW w:w="1170" w:type="pct"/>
            <w:tcBorders>
              <w:top w:val="single" w:sz="4" w:space="0" w:color="auto"/>
              <w:bottom w:val="single" w:sz="4" w:space="0" w:color="auto"/>
            </w:tcBorders>
          </w:tcPr>
          <w:p w:rsidR="00747422" w:rsidRPr="00D41FFE" w:rsidRDefault="00747422" w:rsidP="00D41FFE">
            <w:pPr>
              <w:snapToGrid w:val="0"/>
              <w:spacing w:after="0" w:line="360" w:lineRule="auto"/>
              <w:jc w:val="right"/>
              <w:rPr>
                <w:rFonts w:cs="Times New Roman"/>
                <w:b/>
                <w:bCs/>
                <w:color w:val="000000"/>
                <w:sz w:val="24"/>
                <w:szCs w:val="24"/>
                <w:rtl/>
              </w:rPr>
            </w:pPr>
            <w:r w:rsidRPr="00D41FFE">
              <w:rPr>
                <w:rFonts w:ascii="Book Antiqua" w:hAnsi="Book Antiqua" w:cs="Times New Roman"/>
                <w:b/>
                <w:bCs/>
                <w:color w:val="000000"/>
                <w:sz w:val="24"/>
                <w:szCs w:val="24"/>
              </w:rPr>
              <w:t>Nutrient</w:t>
            </w:r>
          </w:p>
        </w:tc>
      </w:tr>
      <w:tr w:rsidR="00747422" w:rsidRPr="00D41FFE" w:rsidTr="00D41FFE">
        <w:trPr>
          <w:trHeight w:val="567"/>
        </w:trPr>
        <w:tc>
          <w:tcPr>
            <w:tcW w:w="760" w:type="pct"/>
            <w:tcBorders>
              <w:top w:val="single" w:sz="4" w:space="0" w:color="auto"/>
            </w:tcBorders>
          </w:tcPr>
          <w:p w:rsidR="00747422" w:rsidRPr="00D41FFE" w:rsidRDefault="00747422" w:rsidP="00D41FFE">
            <w:pPr>
              <w:snapToGrid w:val="0"/>
              <w:spacing w:after="0" w:line="360" w:lineRule="auto"/>
              <w:jc w:val="center"/>
              <w:rPr>
                <w:rFonts w:ascii="Book Antiqua" w:hAnsi="Book Antiqua" w:cs="Times New Roman"/>
                <w:color w:val="000000"/>
                <w:sz w:val="24"/>
                <w:szCs w:val="24"/>
                <w:lang w:eastAsia="zh-CN"/>
              </w:rPr>
            </w:pPr>
            <w:r w:rsidRPr="00D41FFE">
              <w:rPr>
                <w:rFonts w:ascii="Book Antiqua" w:hAnsi="Book Antiqua" w:cs="Times New Roman"/>
                <w:color w:val="000000"/>
                <w:sz w:val="24"/>
                <w:szCs w:val="24"/>
                <w:lang w:eastAsia="zh-CN"/>
              </w:rPr>
              <w:t>0.430</w:t>
            </w:r>
          </w:p>
        </w:tc>
        <w:tc>
          <w:tcPr>
            <w:tcW w:w="583" w:type="pct"/>
            <w:gridSpan w:val="2"/>
            <w:tcBorders>
              <w:top w:val="single" w:sz="4" w:space="0" w:color="auto"/>
            </w:tcBorders>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14" w:type="pct"/>
            <w:gridSpan w:val="2"/>
            <w:tcBorders>
              <w:top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2509.9 ± 986.4</w:t>
            </w:r>
          </w:p>
        </w:tc>
        <w:tc>
          <w:tcPr>
            <w:tcW w:w="583" w:type="pct"/>
            <w:gridSpan w:val="2"/>
            <w:tcBorders>
              <w:top w:val="single" w:sz="4" w:space="0" w:color="auto"/>
            </w:tcBorders>
          </w:tcPr>
          <w:p w:rsidR="00747422" w:rsidRPr="00D41FFE" w:rsidRDefault="00747422" w:rsidP="00D41FFE">
            <w:pPr>
              <w:snapToGrid w:val="0"/>
              <w:spacing w:after="0" w:line="360" w:lineRule="auto"/>
              <w:jc w:val="center"/>
              <w:rPr>
                <w:rStyle w:val="ad"/>
                <w:rFonts w:ascii="Book Antiqua" w:hAnsi="Book Antiqua"/>
                <w:color w:val="000000"/>
                <w:sz w:val="24"/>
                <w:szCs w:val="24"/>
              </w:rPr>
            </w:pPr>
            <w:r w:rsidRPr="00D41FFE">
              <w:rPr>
                <w:rFonts w:ascii="Book Antiqua" w:hAnsi="Book Antiqua" w:cs="Times New Roman"/>
                <w:color w:val="000000"/>
                <w:sz w:val="24"/>
                <w:szCs w:val="24"/>
              </w:rPr>
              <w:t>-</w:t>
            </w:r>
          </w:p>
        </w:tc>
        <w:tc>
          <w:tcPr>
            <w:tcW w:w="991" w:type="pct"/>
            <w:gridSpan w:val="2"/>
            <w:tcBorders>
              <w:top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2655.2 ± 1313.7</w:t>
            </w:r>
          </w:p>
        </w:tc>
        <w:tc>
          <w:tcPr>
            <w:tcW w:w="1170" w:type="pct"/>
            <w:tcBorders>
              <w:top w:val="single" w:sz="4" w:space="0" w:color="auto"/>
            </w:tcBorders>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Energy (kcal)</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0.977</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201%</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113 ± 42.5</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200%</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112.8 ± 59.4</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Proteins (g)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0.038</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97.6 ± 40.5</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84.4 ± 39</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Total fat (g)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0.029</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234%</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305.5 ± 141.4</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284%</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369 ± 215.2</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Carbohydrates (g)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&lt;</w:t>
            </w:r>
            <w:r w:rsidRPr="00D41FFE">
              <w:rPr>
                <w:rFonts w:ascii="Book Antiqua" w:hAnsi="Book Antiqua" w:cs="Times New Roman"/>
                <w:color w:val="000000"/>
                <w:sz w:val="24"/>
                <w:szCs w:val="24"/>
                <w:lang w:eastAsia="zh-CN"/>
              </w:rPr>
              <w:t xml:space="preserve"> </w:t>
            </w:r>
            <w:r w:rsidRPr="00D41FFE">
              <w:rPr>
                <w:rFonts w:ascii="Book Antiqua" w:hAnsi="Book Antiqua" w:cs="Times New Roman"/>
                <w:color w:val="000000"/>
                <w:sz w:val="24"/>
                <w:szCs w:val="24"/>
              </w:rPr>
              <w:t>0.001</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77.8 ± 100</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236.6 ± 244.5</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Theobromine (mg)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0.012</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124 ± 76.2</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157.5 ± 90.4</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Total sugars (g)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ascii="Book Antiqua" w:hAnsi="Book Antiqua" w:cs="Times New Roman"/>
                <w:color w:val="000000"/>
                <w:sz w:val="24"/>
                <w:szCs w:val="24"/>
                <w:lang w:eastAsia="zh-CN"/>
              </w:rPr>
            </w:pPr>
            <w:r w:rsidRPr="00D41FFE">
              <w:rPr>
                <w:rFonts w:ascii="Book Antiqua" w:hAnsi="Book Antiqua" w:cs="Times New Roman"/>
                <w:color w:val="000000"/>
                <w:sz w:val="24"/>
                <w:szCs w:val="24"/>
                <w:lang w:eastAsia="zh-CN"/>
              </w:rPr>
              <w:t>0.055</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69%</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26.2 ± 15.4</w:t>
            </w:r>
          </w:p>
        </w:tc>
        <w:tc>
          <w:tcPr>
            <w:tcW w:w="583" w:type="pct"/>
            <w:gridSpan w:val="2"/>
          </w:tcPr>
          <w:p w:rsidR="00747422" w:rsidRPr="00D41FFE" w:rsidRDefault="00747422" w:rsidP="00D41FFE">
            <w:pPr>
              <w:snapToGrid w:val="0"/>
              <w:spacing w:after="0" w:line="360" w:lineRule="auto"/>
              <w:jc w:val="center"/>
              <w:rPr>
                <w:rStyle w:val="ad"/>
                <w:rFonts w:ascii="Book Antiqua" w:hAnsi="Book Antiqua"/>
                <w:color w:val="000000"/>
                <w:sz w:val="24"/>
                <w:szCs w:val="24"/>
              </w:rPr>
            </w:pPr>
            <w:r w:rsidRPr="00D41FFE">
              <w:rPr>
                <w:rFonts w:ascii="Book Antiqua" w:hAnsi="Book Antiqua" w:cs="Times New Roman"/>
                <w:color w:val="000000"/>
                <w:sz w:val="24"/>
                <w:szCs w:val="24"/>
              </w:rPr>
              <w:t>80%</w:t>
            </w:r>
          </w:p>
        </w:tc>
        <w:tc>
          <w:tcPr>
            <w:tcW w:w="991"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30.7 ± 14</w:t>
            </w:r>
          </w:p>
        </w:tc>
        <w:tc>
          <w:tcPr>
            <w:tcW w:w="1170" w:type="pct"/>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Total dietary fiber (g)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0.01</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151%</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16.6 ± 9.2</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121%</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13.3 ± 6.5</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Zinc (mg)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&lt;</w:t>
            </w:r>
            <w:r w:rsidRPr="00D41FFE">
              <w:rPr>
                <w:rFonts w:ascii="Book Antiqua" w:hAnsi="Book Antiqua" w:cs="Times New Roman"/>
                <w:color w:val="000000"/>
                <w:sz w:val="24"/>
                <w:szCs w:val="24"/>
                <w:lang w:eastAsia="zh-CN"/>
              </w:rPr>
              <w:t xml:space="preserve"> </w:t>
            </w:r>
            <w:r w:rsidRPr="00D41FFE">
              <w:rPr>
                <w:rFonts w:ascii="Book Antiqua" w:hAnsi="Book Antiqua" w:cs="Times New Roman"/>
                <w:color w:val="000000"/>
                <w:sz w:val="24"/>
                <w:szCs w:val="24"/>
              </w:rPr>
              <w:t>0.001</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474.4 ± 337.1</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832.4 ± 609.6</w:t>
            </w:r>
          </w:p>
        </w:tc>
        <w:tc>
          <w:tcPr>
            <w:tcW w:w="1170" w:type="pct"/>
            <w:vAlign w:val="bottom"/>
          </w:tcPr>
          <w:p w:rsidR="00747422" w:rsidRPr="00D41FFE" w:rsidRDefault="00747422" w:rsidP="00D41FFE">
            <w:pPr>
              <w:pStyle w:val="DecimalAligned"/>
              <w:snapToGrid w:val="0"/>
              <w:spacing w:after="0" w:line="360" w:lineRule="auto"/>
              <w:jc w:val="right"/>
              <w:rPr>
                <w:color w:val="000000"/>
                <w:sz w:val="24"/>
                <w:szCs w:val="24"/>
                <w:rtl/>
              </w:rPr>
            </w:pPr>
            <w:r w:rsidRPr="00D41FFE">
              <w:rPr>
                <w:rFonts w:ascii="Book Antiqua" w:hAnsi="Book Antiqua"/>
                <w:color w:val="000000"/>
                <w:sz w:val="24"/>
                <w:szCs w:val="24"/>
              </w:rPr>
              <w:t>Retinol (μg)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0.001</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314%</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15.7 ± 19.9</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158%</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7.9 ± 5.7</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Vitamin D (μg)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val="he-IL" w:eastAsia="zh-CN"/>
              </w:rPr>
            </w:pPr>
            <w:r w:rsidRPr="00D41FFE">
              <w:rPr>
                <w:rFonts w:ascii="Book Antiqua" w:hAnsi="Book Antiqua" w:cs="Times New Roman"/>
                <w:color w:val="000000"/>
                <w:sz w:val="24"/>
                <w:szCs w:val="24"/>
                <w:lang w:eastAsia="zh-CN"/>
              </w:rPr>
              <w:t>0.022</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233%</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210.3 ± 225.4</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164%</w:t>
            </w:r>
          </w:p>
        </w:tc>
        <w:tc>
          <w:tcPr>
            <w:tcW w:w="991"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148.2 ± 80.6</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Vitamin C (mg)</w:t>
            </w:r>
          </w:p>
        </w:tc>
      </w:tr>
      <w:tr w:rsidR="00747422" w:rsidRPr="00D41FFE" w:rsidTr="00D41FFE">
        <w:trPr>
          <w:trHeight w:val="567"/>
        </w:trPr>
        <w:tc>
          <w:tcPr>
            <w:tcW w:w="760" w:type="pct"/>
          </w:tcPr>
          <w:p w:rsidR="00747422" w:rsidRPr="00D41FFE" w:rsidRDefault="00747422" w:rsidP="00D41FFE">
            <w:pPr>
              <w:snapToGrid w:val="0"/>
              <w:spacing w:after="0" w:line="360" w:lineRule="auto"/>
              <w:jc w:val="center"/>
              <w:rPr>
                <w:rFonts w:cs="Times New Roman"/>
                <w:color w:val="000000"/>
                <w:sz w:val="24"/>
                <w:szCs w:val="24"/>
                <w:rtl/>
                <w:lang w:eastAsia="zh-CN"/>
              </w:rPr>
            </w:pPr>
            <w:r w:rsidRPr="00D41FFE">
              <w:rPr>
                <w:rFonts w:ascii="Book Antiqua" w:hAnsi="Book Antiqua" w:cs="Times New Roman"/>
                <w:color w:val="000000"/>
                <w:sz w:val="24"/>
                <w:szCs w:val="24"/>
                <w:lang w:eastAsia="zh-CN"/>
              </w:rPr>
              <w:t>0.005</w:t>
            </w:r>
          </w:p>
        </w:tc>
        <w:tc>
          <w:tcPr>
            <w:tcW w:w="583" w:type="pct"/>
            <w:gridSpan w:val="2"/>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269%</w:t>
            </w:r>
          </w:p>
        </w:tc>
        <w:tc>
          <w:tcPr>
            <w:tcW w:w="914"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43</w:t>
            </w:r>
            <w:r w:rsidRPr="00D41FFE">
              <w:rPr>
                <w:rFonts w:ascii="Book Antiqua" w:hAnsi="Book Antiqua" w:cs="Times New Roman"/>
                <w:b/>
                <w:bCs/>
                <w:color w:val="000000"/>
                <w:sz w:val="24"/>
                <w:szCs w:val="24"/>
              </w:rPr>
              <w:t xml:space="preserve"> ± </w:t>
            </w:r>
            <w:r w:rsidRPr="00D41FFE">
              <w:rPr>
                <w:rFonts w:ascii="Book Antiqua" w:hAnsi="Book Antiqua" w:cs="Times New Roman"/>
                <w:color w:val="000000"/>
                <w:sz w:val="24"/>
                <w:szCs w:val="24"/>
              </w:rPr>
              <w:t>18.1</w:t>
            </w:r>
          </w:p>
        </w:tc>
        <w:tc>
          <w:tcPr>
            <w:tcW w:w="583" w:type="pct"/>
            <w:gridSpan w:val="2"/>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212%</w:t>
            </w:r>
          </w:p>
        </w:tc>
        <w:tc>
          <w:tcPr>
            <w:tcW w:w="991" w:type="pct"/>
            <w:gridSpan w:val="2"/>
            <w:vAlign w:val="bottom"/>
          </w:tcPr>
          <w:p w:rsidR="00747422" w:rsidRPr="00D41FFE" w:rsidRDefault="00747422" w:rsidP="00D41FFE">
            <w:pPr>
              <w:pStyle w:val="DecimalAligned"/>
              <w:snapToGrid w:val="0"/>
              <w:spacing w:after="0" w:line="360" w:lineRule="auto"/>
              <w:jc w:val="center"/>
              <w:rPr>
                <w:color w:val="000000"/>
                <w:sz w:val="24"/>
                <w:szCs w:val="24"/>
                <w:rtl/>
              </w:rPr>
            </w:pPr>
            <w:r w:rsidRPr="00D41FFE">
              <w:rPr>
                <w:rFonts w:ascii="Book Antiqua" w:hAnsi="Book Antiqua"/>
                <w:color w:val="000000"/>
                <w:sz w:val="24"/>
                <w:szCs w:val="24"/>
              </w:rPr>
              <w:t>34.4</w:t>
            </w:r>
            <w:r w:rsidRPr="00D41FFE">
              <w:rPr>
                <w:rFonts w:ascii="Book Antiqua" w:hAnsi="Book Antiqua"/>
                <w:b/>
                <w:bCs/>
                <w:color w:val="000000"/>
                <w:sz w:val="24"/>
                <w:szCs w:val="24"/>
              </w:rPr>
              <w:t xml:space="preserve"> ± </w:t>
            </w:r>
            <w:r w:rsidRPr="00D41FFE">
              <w:rPr>
                <w:rFonts w:ascii="Book Antiqua" w:hAnsi="Book Antiqua"/>
                <w:color w:val="000000"/>
                <w:sz w:val="24"/>
                <w:szCs w:val="24"/>
              </w:rPr>
              <w:t>20</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Niacin (mg)</w:t>
            </w:r>
          </w:p>
        </w:tc>
      </w:tr>
      <w:tr w:rsidR="00747422" w:rsidRPr="00D41FFE" w:rsidTr="00D41FFE">
        <w:trPr>
          <w:trHeight w:val="567"/>
        </w:trPr>
        <w:tc>
          <w:tcPr>
            <w:tcW w:w="781" w:type="pct"/>
            <w:gridSpan w:val="2"/>
            <w:vAlign w:val="bottom"/>
          </w:tcPr>
          <w:p w:rsidR="00747422" w:rsidRPr="00D41FFE" w:rsidRDefault="00747422" w:rsidP="00D41FFE">
            <w:pPr>
              <w:snapToGrid w:val="0"/>
              <w:spacing w:after="0" w:line="360" w:lineRule="auto"/>
              <w:jc w:val="center"/>
              <w:rPr>
                <w:rFonts w:cs="Times New Roman"/>
                <w:b/>
                <w:bCs/>
                <w:color w:val="000000"/>
                <w:sz w:val="24"/>
                <w:szCs w:val="24"/>
                <w:rtl/>
              </w:rPr>
            </w:pPr>
            <w:r w:rsidRPr="00D41FFE">
              <w:rPr>
                <w:rFonts w:ascii="Book Antiqua" w:hAnsi="Book Antiqua" w:cs="Times New Roman"/>
                <w:color w:val="000000"/>
                <w:sz w:val="24"/>
                <w:szCs w:val="24"/>
              </w:rPr>
              <w:t>&lt;</w:t>
            </w:r>
            <w:r w:rsidRPr="00D41FFE">
              <w:rPr>
                <w:rFonts w:ascii="Book Antiqua" w:hAnsi="Book Antiqua" w:cs="Times New Roman"/>
                <w:color w:val="000000"/>
                <w:sz w:val="24"/>
                <w:szCs w:val="24"/>
                <w:lang w:eastAsia="zh-CN"/>
              </w:rPr>
              <w:t xml:space="preserve"> </w:t>
            </w:r>
            <w:r w:rsidRPr="00D41FFE">
              <w:rPr>
                <w:rFonts w:ascii="Book Antiqua" w:hAnsi="Book Antiqua" w:cs="Times New Roman"/>
                <w:color w:val="000000"/>
                <w:sz w:val="24"/>
                <w:szCs w:val="24"/>
              </w:rPr>
              <w:t>0.001</w:t>
            </w:r>
          </w:p>
        </w:tc>
        <w:tc>
          <w:tcPr>
            <w:tcW w:w="592" w:type="pct"/>
            <w:gridSpan w:val="2"/>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color w:val="000000"/>
                <w:sz w:val="24"/>
                <w:szCs w:val="24"/>
              </w:rPr>
              <w:t>-</w:t>
            </w:r>
          </w:p>
        </w:tc>
        <w:tc>
          <w:tcPr>
            <w:tcW w:w="889" w:type="pct"/>
            <w:gridSpan w:val="2"/>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color w:val="000000"/>
                <w:sz w:val="24"/>
                <w:szCs w:val="24"/>
              </w:rPr>
              <w:t>38.4 ± 16.4</w:t>
            </w:r>
          </w:p>
        </w:tc>
        <w:tc>
          <w:tcPr>
            <w:tcW w:w="593" w:type="pct"/>
            <w:gridSpan w:val="2"/>
            <w:vAlign w:val="bottom"/>
          </w:tcPr>
          <w:p w:rsidR="00747422" w:rsidRPr="00D41FFE" w:rsidRDefault="00747422" w:rsidP="00D41FFE">
            <w:pPr>
              <w:pStyle w:val="DecimalAligned"/>
              <w:snapToGrid w:val="0"/>
              <w:spacing w:after="0" w:line="360" w:lineRule="auto"/>
              <w:jc w:val="center"/>
              <w:rPr>
                <w:b/>
                <w:bCs/>
                <w:color w:val="000000"/>
                <w:sz w:val="24"/>
                <w:szCs w:val="24"/>
                <w:rtl/>
              </w:rPr>
            </w:pPr>
            <w:r w:rsidRPr="00D41FFE">
              <w:rPr>
                <w:rFonts w:ascii="Book Antiqua" w:hAnsi="Book Antiqua"/>
                <w:color w:val="000000"/>
                <w:sz w:val="24"/>
                <w:szCs w:val="24"/>
              </w:rPr>
              <w:t>-</w:t>
            </w:r>
          </w:p>
        </w:tc>
        <w:tc>
          <w:tcPr>
            <w:tcW w:w="975" w:type="pct"/>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color w:val="000000"/>
                <w:sz w:val="24"/>
                <w:szCs w:val="24"/>
              </w:rPr>
              <w:t>30 ± 14</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b/>
                <w:bCs/>
                <w:color w:val="000000"/>
                <w:sz w:val="24"/>
                <w:szCs w:val="24"/>
              </w:rPr>
            </w:pPr>
            <w:r w:rsidRPr="00D41FFE">
              <w:rPr>
                <w:rFonts w:ascii="Book Antiqua" w:hAnsi="Book Antiqua"/>
                <w:color w:val="000000"/>
                <w:sz w:val="24"/>
                <w:szCs w:val="24"/>
              </w:rPr>
              <w:t xml:space="preserve">Total monounsaturated </w:t>
            </w:r>
            <w:r w:rsidRPr="00D41FFE">
              <w:rPr>
                <w:rFonts w:ascii="Book Antiqua" w:hAnsi="Book Antiqua"/>
                <w:color w:val="000000"/>
                <w:sz w:val="24"/>
                <w:szCs w:val="24"/>
              </w:rPr>
              <w:lastRenderedPageBreak/>
              <w:t>fatty acids (g)</w:t>
            </w:r>
          </w:p>
        </w:tc>
      </w:tr>
      <w:tr w:rsidR="00747422" w:rsidRPr="00D41FFE" w:rsidTr="00D41FFE">
        <w:trPr>
          <w:trHeight w:val="567"/>
        </w:trPr>
        <w:tc>
          <w:tcPr>
            <w:tcW w:w="781" w:type="pct"/>
            <w:gridSpan w:val="2"/>
            <w:vAlign w:val="bottom"/>
          </w:tcPr>
          <w:p w:rsidR="00747422" w:rsidRPr="00D41FFE" w:rsidRDefault="00747422" w:rsidP="00D41FFE">
            <w:pPr>
              <w:snapToGrid w:val="0"/>
              <w:spacing w:after="0" w:line="360" w:lineRule="auto"/>
              <w:jc w:val="center"/>
              <w:rPr>
                <w:rFonts w:cs="Times New Roman"/>
                <w:color w:val="000000"/>
                <w:sz w:val="24"/>
                <w:szCs w:val="24"/>
                <w:rtl/>
                <w:lang w:eastAsia="zh-CN"/>
              </w:rPr>
            </w:pPr>
            <w:r w:rsidRPr="00D41FFE">
              <w:rPr>
                <w:rFonts w:ascii="Book Antiqua" w:hAnsi="Book Antiqua" w:cs="Times New Roman"/>
                <w:color w:val="000000"/>
                <w:sz w:val="24"/>
                <w:szCs w:val="24"/>
                <w:lang w:eastAsia="zh-CN"/>
              </w:rPr>
              <w:lastRenderedPageBreak/>
              <w:t>0.082</w:t>
            </w:r>
          </w:p>
        </w:tc>
        <w:tc>
          <w:tcPr>
            <w:tcW w:w="592"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889"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20.4 ± 9.2</w:t>
            </w:r>
          </w:p>
        </w:tc>
        <w:tc>
          <w:tcPr>
            <w:tcW w:w="593"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975"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17.9 ± 9.2</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Total polyunsaturated fatty acids (g)</w:t>
            </w:r>
          </w:p>
        </w:tc>
      </w:tr>
      <w:tr w:rsidR="00747422" w:rsidRPr="00D41FFE" w:rsidTr="00D41FFE">
        <w:trPr>
          <w:trHeight w:val="567"/>
        </w:trPr>
        <w:tc>
          <w:tcPr>
            <w:tcW w:w="781" w:type="pct"/>
            <w:gridSpan w:val="2"/>
            <w:vAlign w:val="bottom"/>
          </w:tcPr>
          <w:p w:rsidR="00747422" w:rsidRPr="00D41FFE" w:rsidRDefault="00747422" w:rsidP="00D41FFE">
            <w:pPr>
              <w:snapToGrid w:val="0"/>
              <w:spacing w:after="0" w:line="360" w:lineRule="auto"/>
              <w:jc w:val="center"/>
              <w:rPr>
                <w:rFonts w:cs="Times New Roman"/>
                <w:color w:val="000000"/>
                <w:sz w:val="24"/>
                <w:szCs w:val="24"/>
                <w:rtl/>
                <w:lang w:eastAsia="zh-CN"/>
              </w:rPr>
            </w:pPr>
            <w:r w:rsidRPr="00D41FFE">
              <w:rPr>
                <w:rFonts w:ascii="Book Antiqua" w:hAnsi="Book Antiqua" w:cs="Times New Roman"/>
                <w:color w:val="000000"/>
                <w:sz w:val="24"/>
                <w:szCs w:val="24"/>
                <w:lang w:eastAsia="zh-CN"/>
              </w:rPr>
              <w:t>0.006</w:t>
            </w:r>
          </w:p>
        </w:tc>
        <w:tc>
          <w:tcPr>
            <w:tcW w:w="592"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889"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30 ± 15.5</w:t>
            </w:r>
          </w:p>
        </w:tc>
        <w:tc>
          <w:tcPr>
            <w:tcW w:w="593"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975"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28 ± 14.1</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Total saturated fatty acids (g)</w:t>
            </w:r>
          </w:p>
        </w:tc>
      </w:tr>
      <w:tr w:rsidR="00747422" w:rsidRPr="00D41FFE" w:rsidTr="00D41FFE">
        <w:trPr>
          <w:trHeight w:val="567"/>
        </w:trPr>
        <w:tc>
          <w:tcPr>
            <w:tcW w:w="781" w:type="pct"/>
            <w:gridSpan w:val="2"/>
            <w:vAlign w:val="bottom"/>
          </w:tcPr>
          <w:p w:rsidR="00747422" w:rsidRPr="00D41FFE" w:rsidRDefault="00747422" w:rsidP="00D41FFE">
            <w:pPr>
              <w:snapToGrid w:val="0"/>
              <w:spacing w:after="0" w:line="360" w:lineRule="auto"/>
              <w:jc w:val="center"/>
              <w:rPr>
                <w:rFonts w:cs="Times New Roman"/>
                <w:color w:val="000000"/>
                <w:sz w:val="24"/>
                <w:szCs w:val="24"/>
                <w:rtl/>
                <w:lang w:eastAsia="zh-CN"/>
              </w:rPr>
            </w:pPr>
            <w:r w:rsidRPr="00D41FFE">
              <w:rPr>
                <w:rFonts w:ascii="Book Antiqua" w:hAnsi="Book Antiqua" w:cs="Times New Roman"/>
                <w:color w:val="000000"/>
                <w:sz w:val="24"/>
                <w:szCs w:val="24"/>
                <w:lang w:eastAsia="zh-CN"/>
              </w:rPr>
              <w:t>0.03</w:t>
            </w:r>
          </w:p>
        </w:tc>
        <w:tc>
          <w:tcPr>
            <w:tcW w:w="592"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889" w:type="pct"/>
            <w:gridSpan w:val="2"/>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1.2 ± 3.4</w:t>
            </w:r>
          </w:p>
        </w:tc>
        <w:tc>
          <w:tcPr>
            <w:tcW w:w="593" w:type="pct"/>
            <w:gridSpan w:val="2"/>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975"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0.14 ± 0.13</w:t>
            </w:r>
          </w:p>
        </w:tc>
        <w:tc>
          <w:tcPr>
            <w:tcW w:w="1170"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Total W3 fatty acids (g)</w:t>
            </w:r>
          </w:p>
        </w:tc>
      </w:tr>
      <w:tr w:rsidR="00747422" w:rsidRPr="00D41FFE" w:rsidTr="00D41FFE">
        <w:trPr>
          <w:trHeight w:val="567"/>
        </w:trPr>
        <w:tc>
          <w:tcPr>
            <w:tcW w:w="781" w:type="pct"/>
            <w:gridSpan w:val="2"/>
            <w:tcBorders>
              <w:bottom w:val="single" w:sz="4" w:space="0" w:color="auto"/>
            </w:tcBorders>
            <w:vAlign w:val="bottom"/>
          </w:tcPr>
          <w:p w:rsidR="00747422" w:rsidRPr="00D41FFE" w:rsidRDefault="00747422" w:rsidP="00D41FFE">
            <w:pPr>
              <w:snapToGrid w:val="0"/>
              <w:spacing w:after="0" w:line="360" w:lineRule="auto"/>
              <w:jc w:val="center"/>
              <w:rPr>
                <w:rFonts w:cs="Times New Roman"/>
                <w:b/>
                <w:bCs/>
                <w:color w:val="000000"/>
                <w:sz w:val="24"/>
                <w:szCs w:val="24"/>
                <w:rtl/>
                <w:lang w:eastAsia="zh-CN"/>
              </w:rPr>
            </w:pPr>
            <w:r w:rsidRPr="00D41FFE">
              <w:rPr>
                <w:rFonts w:ascii="Book Antiqua" w:hAnsi="Book Antiqua" w:cs="Times New Roman"/>
                <w:b/>
                <w:bCs/>
                <w:color w:val="000000"/>
                <w:sz w:val="24"/>
                <w:szCs w:val="24"/>
                <w:lang w:eastAsia="zh-CN"/>
              </w:rPr>
              <w:t>0.4</w:t>
            </w:r>
          </w:p>
        </w:tc>
        <w:tc>
          <w:tcPr>
            <w:tcW w:w="592" w:type="pct"/>
            <w:gridSpan w:val="2"/>
            <w:tcBorders>
              <w:bottom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p>
        </w:tc>
        <w:tc>
          <w:tcPr>
            <w:tcW w:w="889" w:type="pct"/>
            <w:gridSpan w:val="2"/>
            <w:tcBorders>
              <w:bottom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19.9 ± 9.1</w:t>
            </w:r>
          </w:p>
        </w:tc>
        <w:tc>
          <w:tcPr>
            <w:tcW w:w="593" w:type="pct"/>
            <w:gridSpan w:val="2"/>
            <w:tcBorders>
              <w:bottom w:val="single" w:sz="4" w:space="0" w:color="auto"/>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w:t>
            </w:r>
          </w:p>
        </w:tc>
        <w:tc>
          <w:tcPr>
            <w:tcW w:w="975" w:type="pct"/>
            <w:tcBorders>
              <w:bottom w:val="single" w:sz="4" w:space="0" w:color="auto"/>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16.8 ± 9</w:t>
            </w:r>
          </w:p>
        </w:tc>
        <w:tc>
          <w:tcPr>
            <w:tcW w:w="1170" w:type="pct"/>
            <w:tcBorders>
              <w:bottom w:val="single" w:sz="4" w:space="0" w:color="auto"/>
            </w:tcBorders>
            <w:vAlign w:val="bottom"/>
          </w:tcPr>
          <w:p w:rsidR="00747422" w:rsidRPr="00D41FFE" w:rsidRDefault="00747422" w:rsidP="00D41FFE">
            <w:pPr>
              <w:pStyle w:val="DecimalAligned"/>
              <w:snapToGrid w:val="0"/>
              <w:spacing w:after="0" w:line="360" w:lineRule="auto"/>
              <w:jc w:val="right"/>
              <w:rPr>
                <w:rFonts w:ascii="Book Antiqua" w:hAnsi="Book Antiqua"/>
                <w:b/>
                <w:bCs/>
                <w:color w:val="000000"/>
                <w:sz w:val="24"/>
                <w:szCs w:val="24"/>
              </w:rPr>
            </w:pPr>
            <w:r w:rsidRPr="00D41FFE">
              <w:rPr>
                <w:rFonts w:ascii="Book Antiqua" w:hAnsi="Book Antiqua"/>
                <w:b/>
                <w:bCs/>
                <w:color w:val="000000"/>
                <w:sz w:val="24"/>
                <w:szCs w:val="24"/>
              </w:rPr>
              <w:t>Total W6 fatty acids (g)</w:t>
            </w:r>
          </w:p>
        </w:tc>
      </w:tr>
    </w:tbl>
    <w:p w:rsidR="00747422" w:rsidRPr="0076074C" w:rsidRDefault="00747422">
      <w:pPr>
        <w:snapToGrid w:val="0"/>
        <w:spacing w:after="0" w:line="360" w:lineRule="auto"/>
        <w:jc w:val="both"/>
        <w:rPr>
          <w:rFonts w:ascii="Book Antiqua" w:hAnsi="Book Antiqua"/>
          <w:bCs/>
          <w:sz w:val="24"/>
          <w:szCs w:val="24"/>
        </w:rPr>
      </w:pPr>
      <w:r w:rsidRPr="004E4990">
        <w:rPr>
          <w:rFonts w:ascii="Book Antiqua" w:hAnsi="Book Antiqua"/>
          <w:bCs/>
          <w:sz w:val="24"/>
          <w:szCs w:val="24"/>
          <w:lang w:eastAsia="zh-CN"/>
        </w:rPr>
        <w:t xml:space="preserve">DRI: </w:t>
      </w:r>
      <w:r w:rsidRPr="004E4990">
        <w:rPr>
          <w:rFonts w:ascii="Book Antiqua" w:hAnsi="Book Antiqua"/>
          <w:bCs/>
          <w:sz w:val="24"/>
          <w:szCs w:val="24"/>
        </w:rPr>
        <w:t>Dietary reference intakes</w:t>
      </w:r>
      <w:r w:rsidRPr="004E4990">
        <w:rPr>
          <w:rFonts w:ascii="Book Antiqua" w:hAnsi="Book Antiqua"/>
          <w:bCs/>
          <w:sz w:val="24"/>
          <w:szCs w:val="24"/>
          <w:lang w:eastAsia="zh-CN"/>
        </w:rPr>
        <w:t>.</w:t>
      </w:r>
      <w:r w:rsidRPr="004E4990">
        <w:rPr>
          <w:rFonts w:ascii="Book Antiqua" w:hAnsi="Book Antiqua"/>
          <w:bCs/>
          <w:sz w:val="24"/>
          <w:szCs w:val="24"/>
        </w:rPr>
        <w:br w:type="page"/>
      </w:r>
    </w:p>
    <w:p w:rsidR="00747422" w:rsidRPr="0076074C" w:rsidRDefault="00747422">
      <w:pPr>
        <w:autoSpaceDE w:val="0"/>
        <w:autoSpaceDN w:val="0"/>
        <w:adjustRightInd w:val="0"/>
        <w:snapToGrid w:val="0"/>
        <w:spacing w:after="0" w:line="360" w:lineRule="auto"/>
        <w:ind w:left="540" w:hanging="540"/>
        <w:jc w:val="both"/>
        <w:rPr>
          <w:rFonts w:ascii="Book Antiqua" w:hAnsi="Book Antiqua"/>
          <w:b/>
          <w:bCs/>
          <w:sz w:val="24"/>
          <w:szCs w:val="24"/>
        </w:rPr>
      </w:pPr>
    </w:p>
    <w:p w:rsidR="00747422" w:rsidRPr="0076074C" w:rsidRDefault="00747422">
      <w:pPr>
        <w:snapToGrid w:val="0"/>
        <w:spacing w:after="0" w:line="360" w:lineRule="auto"/>
        <w:jc w:val="both"/>
        <w:rPr>
          <w:rFonts w:ascii="Book Antiqua" w:hAnsi="Book Antiqua"/>
          <w:b/>
          <w:sz w:val="24"/>
          <w:szCs w:val="24"/>
        </w:rPr>
      </w:pPr>
      <w:r w:rsidRPr="004E4990">
        <w:rPr>
          <w:rFonts w:ascii="Book Antiqua" w:hAnsi="Book Antiqua" w:cs="Times New Roman"/>
          <w:b/>
          <w:bCs/>
          <w:sz w:val="24"/>
          <w:szCs w:val="24"/>
        </w:rPr>
        <w:t xml:space="preserve">Table </w:t>
      </w:r>
      <w:r w:rsidRPr="004E4990">
        <w:rPr>
          <w:rFonts w:ascii="Book Antiqua" w:hAnsi="Book Antiqua" w:cs="Times New Roman"/>
          <w:b/>
          <w:bCs/>
          <w:sz w:val="24"/>
          <w:szCs w:val="24"/>
          <w:lang w:eastAsia="zh-CN"/>
        </w:rPr>
        <w:t>3</w:t>
      </w:r>
      <w:r w:rsidRPr="004E4990">
        <w:rPr>
          <w:rFonts w:ascii="Book Antiqua" w:hAnsi="Book Antiqua" w:cs="Times New Roman"/>
          <w:b/>
          <w:sz w:val="24"/>
          <w:szCs w:val="24"/>
        </w:rPr>
        <w:t xml:space="preserve"> Demographic characteristics of pouch patient subgroups</w:t>
      </w:r>
    </w:p>
    <w:tbl>
      <w:tblPr>
        <w:bidiVisual/>
        <w:tblW w:w="4770" w:type="pct"/>
        <w:tblInd w:w="239" w:type="dxa"/>
        <w:tblBorders>
          <w:top w:val="single" w:sz="8" w:space="0" w:color="4F81BD"/>
          <w:bottom w:val="single" w:sz="8" w:space="0" w:color="4F81BD"/>
        </w:tblBorders>
        <w:tblLayout w:type="fixed"/>
        <w:tblLook w:val="0060" w:firstRow="1" w:lastRow="1" w:firstColumn="0" w:lastColumn="0" w:noHBand="0" w:noVBand="0"/>
      </w:tblPr>
      <w:tblGrid>
        <w:gridCol w:w="1471"/>
        <w:gridCol w:w="1913"/>
        <w:gridCol w:w="1785"/>
        <w:gridCol w:w="3967"/>
      </w:tblGrid>
      <w:tr w:rsidR="00747422" w:rsidRPr="00D41FFE" w:rsidTr="00D41FFE">
        <w:tc>
          <w:tcPr>
            <w:tcW w:w="805"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i/>
                <w:color w:val="000000"/>
                <w:sz w:val="24"/>
                <w:szCs w:val="24"/>
                <w:lang w:eastAsia="zh-CN"/>
              </w:rPr>
              <w:t>P</w:t>
            </w:r>
          </w:p>
        </w:tc>
        <w:tc>
          <w:tcPr>
            <w:tcW w:w="1047"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Recurrent acute and chronic pouchitis</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r w:rsidRPr="00D41FFE">
              <w:rPr>
                <w:rFonts w:ascii="Book Antiqua" w:hAnsi="Book Antiqua" w:cs="Times New Roman"/>
                <w:b/>
                <w:bCs/>
                <w:i/>
                <w:color w:val="000000"/>
                <w:sz w:val="24"/>
                <w:szCs w:val="24"/>
              </w:rPr>
              <w:t>n</w:t>
            </w:r>
            <w:r w:rsidRPr="00D41FFE">
              <w:rPr>
                <w:rFonts w:ascii="Book Antiqua" w:hAnsi="Book Antiqua" w:cs="Times New Roman"/>
                <w:b/>
                <w:bCs/>
                <w:i/>
                <w:color w:val="000000"/>
                <w:sz w:val="24"/>
                <w:szCs w:val="24"/>
                <w:lang w:eastAsia="zh-CN"/>
              </w:rPr>
              <w:t xml:space="preserve"> </w:t>
            </w:r>
            <w:r w:rsidRPr="00D41FFE">
              <w:rPr>
                <w:rFonts w:ascii="Book Antiqua" w:hAnsi="Book Antiqua" w:cs="Times New Roman"/>
                <w:b/>
                <w:bCs/>
                <w:color w:val="000000"/>
                <w:sz w:val="24"/>
                <w:szCs w:val="24"/>
              </w:rPr>
              <w:t>=</w:t>
            </w:r>
            <w:r w:rsidRPr="00D41FFE">
              <w:rPr>
                <w:rFonts w:ascii="Book Antiqua" w:hAnsi="Book Antiqua" w:cs="Times New Roman"/>
                <w:b/>
                <w:bCs/>
                <w:color w:val="000000"/>
                <w:sz w:val="24"/>
                <w:szCs w:val="24"/>
                <w:lang w:eastAsia="zh-CN"/>
              </w:rPr>
              <w:t xml:space="preserve"> </w:t>
            </w:r>
            <w:r w:rsidRPr="00D41FFE">
              <w:rPr>
                <w:rFonts w:ascii="Book Antiqua" w:hAnsi="Book Antiqua" w:cs="Times New Roman"/>
                <w:b/>
                <w:bCs/>
                <w:color w:val="000000"/>
                <w:sz w:val="24"/>
                <w:szCs w:val="24"/>
              </w:rPr>
              <w:t>45)</w:t>
            </w:r>
          </w:p>
        </w:tc>
        <w:tc>
          <w:tcPr>
            <w:tcW w:w="977"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center"/>
              <w:rPr>
                <w:rFonts w:cs="Times New Roman"/>
                <w:b/>
                <w:bCs/>
                <w:color w:val="000000"/>
                <w:sz w:val="24"/>
                <w:szCs w:val="24"/>
                <w:rtl/>
              </w:rPr>
            </w:pPr>
            <w:r w:rsidRPr="00D41FFE">
              <w:rPr>
                <w:rFonts w:ascii="Book Antiqua" w:hAnsi="Book Antiqua" w:cs="Times New Roman"/>
                <w:b/>
                <w:bCs/>
                <w:color w:val="000000"/>
                <w:sz w:val="24"/>
                <w:szCs w:val="24"/>
              </w:rPr>
              <w:t>Normal pouch</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r w:rsidRPr="00D41FFE">
              <w:rPr>
                <w:rFonts w:ascii="Book Antiqua" w:hAnsi="Book Antiqua" w:cs="Times New Roman"/>
                <w:b/>
                <w:bCs/>
                <w:i/>
                <w:color w:val="000000"/>
                <w:sz w:val="24"/>
                <w:szCs w:val="24"/>
              </w:rPr>
              <w:t>n</w:t>
            </w:r>
            <w:r w:rsidRPr="00D41FFE">
              <w:rPr>
                <w:rFonts w:ascii="Book Antiqua" w:hAnsi="Book Antiqua" w:cs="Times New Roman"/>
                <w:b/>
                <w:bCs/>
                <w:i/>
                <w:color w:val="000000"/>
                <w:sz w:val="24"/>
                <w:szCs w:val="24"/>
                <w:lang w:eastAsia="zh-CN"/>
              </w:rPr>
              <w:t xml:space="preserve"> </w:t>
            </w:r>
            <w:r w:rsidRPr="00D41FFE">
              <w:rPr>
                <w:rFonts w:ascii="Book Antiqua" w:hAnsi="Book Antiqua" w:cs="Times New Roman"/>
                <w:b/>
                <w:bCs/>
                <w:color w:val="000000"/>
                <w:sz w:val="24"/>
                <w:szCs w:val="24"/>
              </w:rPr>
              <w:t>=</w:t>
            </w:r>
            <w:r w:rsidRPr="00D41FFE">
              <w:rPr>
                <w:rFonts w:ascii="Book Antiqua" w:hAnsi="Book Antiqua" w:cs="Times New Roman"/>
                <w:b/>
                <w:bCs/>
                <w:color w:val="000000"/>
                <w:sz w:val="24"/>
                <w:szCs w:val="24"/>
                <w:lang w:eastAsia="zh-CN"/>
              </w:rPr>
              <w:t xml:space="preserve"> </w:t>
            </w:r>
            <w:r w:rsidRPr="00D41FFE">
              <w:rPr>
                <w:rFonts w:ascii="Book Antiqua" w:hAnsi="Book Antiqua" w:cs="Times New Roman"/>
                <w:b/>
                <w:bCs/>
                <w:color w:val="000000"/>
                <w:sz w:val="24"/>
                <w:szCs w:val="24"/>
              </w:rPr>
              <w:t>23)</w:t>
            </w:r>
          </w:p>
        </w:tc>
        <w:tc>
          <w:tcPr>
            <w:tcW w:w="2171"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right"/>
              <w:rPr>
                <w:rFonts w:ascii="Book Antiqua" w:hAnsi="Book Antiqua" w:cs="Times New Roman"/>
                <w:b/>
                <w:bCs/>
                <w:color w:val="000000"/>
                <w:sz w:val="24"/>
                <w:szCs w:val="24"/>
              </w:rPr>
            </w:pPr>
          </w:p>
        </w:tc>
      </w:tr>
      <w:tr w:rsidR="00747422" w:rsidRPr="00D41FFE" w:rsidTr="00D41FFE">
        <w:tc>
          <w:tcPr>
            <w:tcW w:w="805" w:type="pct"/>
            <w:tcBorders>
              <w:top w:val="single" w:sz="4" w:space="0" w:color="auto"/>
            </w:tcBorders>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0.56</w:t>
            </w:r>
          </w:p>
        </w:tc>
        <w:tc>
          <w:tcPr>
            <w:tcW w:w="1047" w:type="pct"/>
            <w:tcBorders>
              <w:top w:val="single" w:sz="4" w:space="0" w:color="auto"/>
            </w:tcBorders>
            <w:vAlign w:val="bottom"/>
          </w:tcPr>
          <w:p w:rsidR="00747422" w:rsidRPr="00D41FFE" w:rsidRDefault="00747422" w:rsidP="00D41FFE">
            <w:pPr>
              <w:snapToGrid w:val="0"/>
              <w:spacing w:after="0" w:line="360" w:lineRule="auto"/>
              <w:jc w:val="center"/>
              <w:rPr>
                <w:rStyle w:val="ad"/>
                <w:color w:val="000000"/>
                <w:sz w:val="24"/>
                <w:szCs w:val="24"/>
                <w:rtl/>
              </w:rPr>
            </w:pPr>
            <w:r w:rsidRPr="00D41FFE">
              <w:rPr>
                <w:rFonts w:ascii="Book Antiqua" w:hAnsi="Book Antiqua" w:cs="Times New Roman"/>
                <w:color w:val="000000"/>
                <w:sz w:val="24"/>
                <w:szCs w:val="24"/>
              </w:rPr>
              <w:t>22/23</w:t>
            </w:r>
          </w:p>
        </w:tc>
        <w:tc>
          <w:tcPr>
            <w:tcW w:w="977" w:type="pct"/>
            <w:tcBorders>
              <w:top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11/12</w:t>
            </w:r>
          </w:p>
        </w:tc>
        <w:tc>
          <w:tcPr>
            <w:tcW w:w="2171" w:type="pct"/>
            <w:tcBorders>
              <w:top w:val="single" w:sz="4" w:space="0" w:color="auto"/>
            </w:tcBorders>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Male/female</w:t>
            </w:r>
          </w:p>
        </w:tc>
      </w:tr>
      <w:tr w:rsidR="00747422" w:rsidRPr="00D41FFE" w:rsidTr="00D41FFE">
        <w:tc>
          <w:tcPr>
            <w:tcW w:w="805"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&lt;</w:t>
            </w:r>
            <w:r w:rsidRPr="00D41FFE">
              <w:rPr>
                <w:rFonts w:ascii="Book Antiqua" w:hAnsi="Book Antiqua" w:cs="Times New Roman"/>
                <w:color w:val="000000"/>
                <w:sz w:val="24"/>
                <w:szCs w:val="24"/>
                <w:lang w:eastAsia="zh-CN"/>
              </w:rPr>
              <w:t xml:space="preserve"> </w:t>
            </w:r>
            <w:r w:rsidRPr="00D41FFE">
              <w:rPr>
                <w:rFonts w:ascii="Book Antiqua" w:hAnsi="Book Antiqua" w:cs="Times New Roman"/>
                <w:color w:val="000000"/>
                <w:sz w:val="24"/>
                <w:szCs w:val="24"/>
              </w:rPr>
              <w:t>0.001</w:t>
            </w:r>
          </w:p>
        </w:tc>
        <w:tc>
          <w:tcPr>
            <w:tcW w:w="104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43 ± 14.9</w:t>
            </w:r>
          </w:p>
        </w:tc>
        <w:tc>
          <w:tcPr>
            <w:tcW w:w="97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53.2 ± 13.7</w:t>
            </w:r>
          </w:p>
        </w:tc>
        <w:tc>
          <w:tcPr>
            <w:tcW w:w="2171" w:type="pct"/>
          </w:tcPr>
          <w:p w:rsidR="00747422" w:rsidRPr="00D41FFE" w:rsidRDefault="00747422" w:rsidP="00D41FFE">
            <w:pPr>
              <w:pStyle w:val="DecimalAligned"/>
              <w:snapToGrid w:val="0"/>
              <w:spacing w:after="0" w:line="360" w:lineRule="auto"/>
              <w:jc w:val="right"/>
              <w:rPr>
                <w:rFonts w:ascii="Book Antiqua" w:hAnsi="Book Antiqua"/>
                <w:color w:val="000000"/>
                <w:sz w:val="24"/>
                <w:szCs w:val="24"/>
                <w:lang w:eastAsia="zh-CN"/>
              </w:rPr>
            </w:pPr>
            <w:r w:rsidRPr="00D41FFE">
              <w:rPr>
                <w:rFonts w:ascii="Book Antiqua" w:hAnsi="Book Antiqua"/>
                <w:color w:val="000000"/>
                <w:sz w:val="24"/>
                <w:szCs w:val="24"/>
              </w:rPr>
              <w:t>Age (y</w:t>
            </w:r>
            <w:r w:rsidRPr="00D41FFE">
              <w:rPr>
                <w:rFonts w:ascii="Book Antiqua" w:hAnsi="Book Antiqua"/>
                <w:color w:val="000000"/>
                <w:sz w:val="24"/>
                <w:szCs w:val="24"/>
                <w:lang w:eastAsia="zh-CN"/>
              </w:rPr>
              <w:t>r</w:t>
            </w:r>
            <w:r w:rsidRPr="00D41FFE">
              <w:rPr>
                <w:rFonts w:ascii="Book Antiqua" w:hAnsi="Book Antiqua"/>
                <w:color w:val="000000"/>
                <w:sz w:val="24"/>
                <w:szCs w:val="24"/>
              </w:rPr>
              <w:t>)</w:t>
            </w:r>
          </w:p>
        </w:tc>
      </w:tr>
      <w:tr w:rsidR="00747422" w:rsidRPr="00D41FFE" w:rsidTr="00D41FFE">
        <w:tc>
          <w:tcPr>
            <w:tcW w:w="805"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0.04</w:t>
            </w:r>
          </w:p>
        </w:tc>
        <w:tc>
          <w:tcPr>
            <w:tcW w:w="104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11 ± 6.3</w:t>
            </w:r>
          </w:p>
        </w:tc>
        <w:tc>
          <w:tcPr>
            <w:tcW w:w="97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7.8 ± 4.4</w:t>
            </w:r>
          </w:p>
        </w:tc>
        <w:tc>
          <w:tcPr>
            <w:tcW w:w="2171" w:type="pct"/>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Mean time since surgery (Y)</w:t>
            </w:r>
          </w:p>
        </w:tc>
      </w:tr>
      <w:tr w:rsidR="00747422" w:rsidRPr="00D41FFE" w:rsidTr="00D41FFE">
        <w:tc>
          <w:tcPr>
            <w:tcW w:w="805"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0.4</w:t>
            </w:r>
          </w:p>
        </w:tc>
        <w:tc>
          <w:tcPr>
            <w:tcW w:w="104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4/34/7</w:t>
            </w:r>
          </w:p>
        </w:tc>
        <w:tc>
          <w:tcPr>
            <w:tcW w:w="97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4/16/3</w:t>
            </w:r>
          </w:p>
        </w:tc>
        <w:tc>
          <w:tcPr>
            <w:tcW w:w="2171" w:type="pct"/>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Operation stages (1/2/3)</w:t>
            </w:r>
          </w:p>
        </w:tc>
      </w:tr>
      <w:tr w:rsidR="00747422" w:rsidRPr="00D41FFE" w:rsidTr="00D41FFE">
        <w:tc>
          <w:tcPr>
            <w:tcW w:w="805"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&lt;</w:t>
            </w:r>
            <w:r w:rsidRPr="00D41FFE">
              <w:rPr>
                <w:rFonts w:ascii="Book Antiqua" w:hAnsi="Book Antiqua" w:cs="Times New Roman"/>
                <w:color w:val="000000"/>
                <w:sz w:val="24"/>
                <w:szCs w:val="24"/>
                <w:lang w:eastAsia="zh-CN"/>
              </w:rPr>
              <w:t xml:space="preserve"> </w:t>
            </w:r>
            <w:r w:rsidRPr="00D41FFE">
              <w:rPr>
                <w:rFonts w:ascii="Book Antiqua" w:hAnsi="Book Antiqua" w:cs="Times New Roman"/>
                <w:color w:val="000000"/>
                <w:sz w:val="24"/>
                <w:szCs w:val="24"/>
              </w:rPr>
              <w:t>0.001</w:t>
            </w:r>
          </w:p>
        </w:tc>
        <w:tc>
          <w:tcPr>
            <w:tcW w:w="104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22.6 ± 3.2</w:t>
            </w:r>
          </w:p>
        </w:tc>
        <w:tc>
          <w:tcPr>
            <w:tcW w:w="97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27 ± 4.9</w:t>
            </w:r>
          </w:p>
        </w:tc>
        <w:tc>
          <w:tcPr>
            <w:tcW w:w="2171" w:type="pct"/>
            <w:vAlign w:val="bottom"/>
          </w:tcPr>
          <w:p w:rsidR="00747422" w:rsidRPr="00D41FFE" w:rsidRDefault="00747422" w:rsidP="00D41FFE">
            <w:pPr>
              <w:pStyle w:val="DecimalAligned"/>
              <w:wordWrap w:val="0"/>
              <w:snapToGrid w:val="0"/>
              <w:spacing w:after="0" w:line="360" w:lineRule="auto"/>
              <w:jc w:val="right"/>
              <w:rPr>
                <w:rFonts w:ascii="Book Antiqua" w:hAnsi="Book Antiqua"/>
                <w:color w:val="000000"/>
                <w:sz w:val="24"/>
                <w:szCs w:val="24"/>
                <w:lang w:eastAsia="zh-CN"/>
              </w:rPr>
            </w:pPr>
            <w:r w:rsidRPr="00D41FFE">
              <w:rPr>
                <w:rFonts w:ascii="Book Antiqua" w:hAnsi="Book Antiqua"/>
                <w:color w:val="000000"/>
                <w:sz w:val="24"/>
                <w:szCs w:val="24"/>
              </w:rPr>
              <w:t>B</w:t>
            </w:r>
            <w:r w:rsidRPr="00D41FFE">
              <w:rPr>
                <w:rFonts w:ascii="Book Antiqua" w:hAnsi="Book Antiqua"/>
                <w:color w:val="000000"/>
                <w:sz w:val="24"/>
                <w:szCs w:val="24"/>
                <w:lang w:eastAsia="zh-CN"/>
              </w:rPr>
              <w:t>ody madd index</w:t>
            </w:r>
          </w:p>
        </w:tc>
      </w:tr>
      <w:tr w:rsidR="00747422" w:rsidRPr="00D41FFE" w:rsidTr="00D41FFE">
        <w:tc>
          <w:tcPr>
            <w:tcW w:w="805" w:type="pct"/>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s="Times New Roman"/>
                <w:color w:val="000000"/>
                <w:sz w:val="24"/>
                <w:szCs w:val="24"/>
              </w:rPr>
              <w:t>0.21</w:t>
            </w:r>
          </w:p>
        </w:tc>
        <w:tc>
          <w:tcPr>
            <w:tcW w:w="104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73.3%</w:t>
            </w:r>
          </w:p>
        </w:tc>
        <w:tc>
          <w:tcPr>
            <w:tcW w:w="977"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60.9%</w:t>
            </w:r>
          </w:p>
        </w:tc>
        <w:tc>
          <w:tcPr>
            <w:tcW w:w="2171"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lang w:eastAsia="zh-CN"/>
              </w:rPr>
            </w:pPr>
            <w:r w:rsidRPr="00D41FFE">
              <w:rPr>
                <w:rFonts w:ascii="Book Antiqua" w:hAnsi="Book Antiqua"/>
                <w:color w:val="000000"/>
                <w:sz w:val="24"/>
                <w:szCs w:val="24"/>
              </w:rPr>
              <w:t xml:space="preserve">Food avoidance </w:t>
            </w:r>
          </w:p>
        </w:tc>
      </w:tr>
      <w:tr w:rsidR="00747422" w:rsidRPr="00D41FFE" w:rsidTr="00D41FFE">
        <w:tc>
          <w:tcPr>
            <w:tcW w:w="805" w:type="pct"/>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0.6</w:t>
            </w:r>
          </w:p>
        </w:tc>
        <w:tc>
          <w:tcPr>
            <w:tcW w:w="1047" w:type="pct"/>
            <w:vAlign w:val="bottom"/>
          </w:tcPr>
          <w:p w:rsidR="00747422" w:rsidRPr="00D41FFE" w:rsidRDefault="00747422" w:rsidP="00D41FFE">
            <w:pPr>
              <w:snapToGrid w:val="0"/>
              <w:spacing w:after="0" w:line="360" w:lineRule="auto"/>
              <w:jc w:val="center"/>
              <w:rPr>
                <w:rStyle w:val="ad"/>
                <w:rFonts w:ascii="Book Antiqua" w:hAnsi="Book Antiqua"/>
                <w:color w:val="000000"/>
                <w:sz w:val="24"/>
                <w:szCs w:val="24"/>
              </w:rPr>
            </w:pPr>
            <w:r w:rsidRPr="00D41FFE">
              <w:rPr>
                <w:rFonts w:ascii="Book Antiqua" w:hAnsi="Book Antiqua" w:cs="Times New Roman"/>
                <w:color w:val="000000"/>
                <w:sz w:val="24"/>
                <w:szCs w:val="24"/>
              </w:rPr>
              <w:t>31.1%</w:t>
            </w:r>
          </w:p>
        </w:tc>
        <w:tc>
          <w:tcPr>
            <w:tcW w:w="977"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30.4%</w:t>
            </w:r>
          </w:p>
        </w:tc>
        <w:tc>
          <w:tcPr>
            <w:tcW w:w="2171" w:type="pct"/>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 xml:space="preserve">Probiotics consumption </w:t>
            </w:r>
          </w:p>
        </w:tc>
      </w:tr>
      <w:tr w:rsidR="00747422" w:rsidRPr="00D41FFE" w:rsidTr="00D41FFE">
        <w:tc>
          <w:tcPr>
            <w:tcW w:w="805" w:type="pct"/>
            <w:tcBorders>
              <w:bottom w:val="nil"/>
            </w:tcBorders>
            <w:vAlign w:val="bottom"/>
          </w:tcPr>
          <w:p w:rsidR="00747422" w:rsidRPr="00D41FFE" w:rsidRDefault="00747422" w:rsidP="00D41FFE">
            <w:pPr>
              <w:snapToGrid w:val="0"/>
              <w:spacing w:after="0" w:line="360" w:lineRule="auto"/>
              <w:jc w:val="center"/>
              <w:rPr>
                <w:rFonts w:cs="Times New Roman"/>
                <w:color w:val="000000"/>
                <w:sz w:val="24"/>
                <w:szCs w:val="24"/>
                <w:rtl/>
              </w:rPr>
            </w:pPr>
            <w:r w:rsidRPr="00D41FFE">
              <w:rPr>
                <w:rFonts w:ascii="Book Antiqua" w:hAnsi="Book Antiqua" w:cs="Times New Roman"/>
                <w:color w:val="000000"/>
                <w:sz w:val="24"/>
                <w:szCs w:val="24"/>
              </w:rPr>
              <w:t>0.06</w:t>
            </w:r>
          </w:p>
        </w:tc>
        <w:tc>
          <w:tcPr>
            <w:tcW w:w="1047" w:type="pct"/>
            <w:tcBorders>
              <w:bottom w:val="nil"/>
            </w:tcBorders>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66.7%</w:t>
            </w:r>
          </w:p>
        </w:tc>
        <w:tc>
          <w:tcPr>
            <w:tcW w:w="977" w:type="pct"/>
            <w:tcBorders>
              <w:bottom w:val="nil"/>
            </w:tcBorders>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43.5%</w:t>
            </w:r>
          </w:p>
        </w:tc>
        <w:tc>
          <w:tcPr>
            <w:tcW w:w="2171" w:type="pct"/>
            <w:tcBorders>
              <w:bottom w:val="nil"/>
            </w:tcBorders>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 xml:space="preserve">Vitamins/ supplement consumption </w:t>
            </w:r>
          </w:p>
        </w:tc>
      </w:tr>
      <w:tr w:rsidR="00747422" w:rsidRPr="00D41FFE" w:rsidTr="00D41FFE">
        <w:tc>
          <w:tcPr>
            <w:tcW w:w="805" w:type="pct"/>
            <w:tcBorders>
              <w:top w:val="nil"/>
              <w:left w:val="nil"/>
              <w:bottom w:val="single" w:sz="4" w:space="0" w:color="auto"/>
              <w:right w:val="nil"/>
            </w:tcBorders>
          </w:tcPr>
          <w:p w:rsidR="00747422" w:rsidRPr="00D41FFE" w:rsidRDefault="00747422" w:rsidP="00D41FFE">
            <w:pPr>
              <w:snapToGrid w:val="0"/>
              <w:spacing w:after="0" w:line="360" w:lineRule="auto"/>
              <w:jc w:val="center"/>
              <w:rPr>
                <w:rFonts w:cs="Times New Roman"/>
                <w:b/>
                <w:bCs/>
                <w:color w:val="000000"/>
                <w:sz w:val="24"/>
                <w:szCs w:val="24"/>
                <w:rtl/>
                <w:lang w:val="he-IL"/>
              </w:rPr>
            </w:pPr>
            <w:r w:rsidRPr="00D41FFE">
              <w:rPr>
                <w:rFonts w:ascii="Book Antiqua" w:hAnsi="Book Antiqua" w:cs="Times New Roman"/>
                <w:b/>
                <w:bCs/>
                <w:color w:val="000000"/>
                <w:sz w:val="24"/>
                <w:szCs w:val="24"/>
              </w:rPr>
              <w:t>0.24</w:t>
            </w:r>
          </w:p>
        </w:tc>
        <w:tc>
          <w:tcPr>
            <w:tcW w:w="1047" w:type="pct"/>
            <w:tcBorders>
              <w:top w:val="nil"/>
              <w:left w:val="nil"/>
              <w:bottom w:val="single" w:sz="4" w:space="0" w:color="auto"/>
              <w:right w:val="nil"/>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13.3%</w:t>
            </w:r>
          </w:p>
        </w:tc>
        <w:tc>
          <w:tcPr>
            <w:tcW w:w="977" w:type="pct"/>
            <w:tcBorders>
              <w:top w:val="nil"/>
              <w:left w:val="nil"/>
              <w:bottom w:val="single" w:sz="4" w:space="0" w:color="auto"/>
              <w:right w:val="nil"/>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4.3%</w:t>
            </w:r>
          </w:p>
        </w:tc>
        <w:tc>
          <w:tcPr>
            <w:tcW w:w="2171" w:type="pct"/>
            <w:tcBorders>
              <w:top w:val="nil"/>
              <w:left w:val="nil"/>
              <w:bottom w:val="single" w:sz="4" w:space="0" w:color="auto"/>
              <w:right w:val="nil"/>
            </w:tcBorders>
            <w:vAlign w:val="bottom"/>
          </w:tcPr>
          <w:p w:rsidR="00747422" w:rsidRPr="00D41FFE" w:rsidRDefault="00747422" w:rsidP="00D41FFE">
            <w:pPr>
              <w:pStyle w:val="DecimalAligned"/>
              <w:snapToGrid w:val="0"/>
              <w:spacing w:after="0" w:line="360" w:lineRule="auto"/>
              <w:jc w:val="right"/>
              <w:rPr>
                <w:b/>
                <w:bCs/>
                <w:color w:val="000000"/>
                <w:sz w:val="24"/>
                <w:szCs w:val="24"/>
                <w:rtl/>
                <w:lang w:eastAsia="zh-CN"/>
              </w:rPr>
            </w:pPr>
            <w:r w:rsidRPr="00D41FFE">
              <w:rPr>
                <w:rFonts w:ascii="Book Antiqua" w:hAnsi="Book Antiqua"/>
                <w:b/>
                <w:bCs/>
                <w:color w:val="000000"/>
                <w:sz w:val="24"/>
                <w:szCs w:val="24"/>
              </w:rPr>
              <w:t xml:space="preserve">Smokers </w:t>
            </w:r>
          </w:p>
        </w:tc>
      </w:tr>
    </w:tbl>
    <w:p w:rsidR="00747422" w:rsidRPr="0076074C" w:rsidRDefault="00747422">
      <w:pPr>
        <w:snapToGrid w:val="0"/>
        <w:spacing w:after="0" w:line="360" w:lineRule="auto"/>
        <w:jc w:val="both"/>
        <w:rPr>
          <w:rFonts w:ascii="Book Antiqua" w:hAnsi="Book Antiqua"/>
          <w:b/>
          <w:bCs/>
          <w:sz w:val="24"/>
          <w:szCs w:val="24"/>
        </w:rPr>
      </w:pPr>
      <w:r w:rsidRPr="004E4990">
        <w:rPr>
          <w:rFonts w:ascii="Book Antiqua" w:hAnsi="Book Antiqua"/>
          <w:b/>
          <w:bCs/>
          <w:sz w:val="24"/>
          <w:szCs w:val="24"/>
        </w:rPr>
        <w:br w:type="page"/>
      </w:r>
    </w:p>
    <w:p w:rsidR="00747422" w:rsidRPr="0076074C" w:rsidRDefault="00747422">
      <w:pPr>
        <w:snapToGrid w:val="0"/>
        <w:spacing w:after="0" w:line="360" w:lineRule="auto"/>
        <w:jc w:val="both"/>
        <w:rPr>
          <w:rFonts w:ascii="Book Antiqua" w:hAnsi="Book Antiqua" w:cs="Times New Roman"/>
          <w:b/>
          <w:sz w:val="24"/>
          <w:szCs w:val="24"/>
        </w:rPr>
      </w:pPr>
      <w:r w:rsidRPr="004E4990">
        <w:rPr>
          <w:rFonts w:ascii="Book Antiqua" w:hAnsi="Book Antiqua" w:cs="Times New Roman"/>
          <w:b/>
          <w:bCs/>
          <w:sz w:val="24"/>
          <w:szCs w:val="24"/>
        </w:rPr>
        <w:t xml:space="preserve">Table </w:t>
      </w:r>
      <w:r w:rsidRPr="004E4990">
        <w:rPr>
          <w:rFonts w:ascii="Book Antiqua" w:hAnsi="Book Antiqua" w:cs="Times New Roman"/>
          <w:b/>
          <w:bCs/>
          <w:sz w:val="24"/>
          <w:szCs w:val="24"/>
          <w:lang w:eastAsia="zh-CN"/>
        </w:rPr>
        <w:t>4</w:t>
      </w:r>
      <w:r w:rsidRPr="004E4990">
        <w:rPr>
          <w:rFonts w:ascii="Book Antiqua" w:hAnsi="Book Antiqua" w:cs="Times New Roman"/>
          <w:b/>
          <w:sz w:val="24"/>
          <w:szCs w:val="24"/>
        </w:rPr>
        <w:t xml:space="preserve"> Food group consumption in patients with recurrent acute and chronic </w:t>
      </w:r>
    </w:p>
    <w:p w:rsidR="00747422" w:rsidRPr="0076074C" w:rsidRDefault="00747422">
      <w:pPr>
        <w:snapToGrid w:val="0"/>
        <w:spacing w:after="0" w:line="360" w:lineRule="auto"/>
        <w:jc w:val="both"/>
        <w:rPr>
          <w:rFonts w:ascii="Book Antiqua" w:hAnsi="Book Antiqua" w:cs="Times New Roman"/>
          <w:sz w:val="24"/>
          <w:szCs w:val="24"/>
          <w:u w:val="single"/>
          <w:lang w:eastAsia="zh-CN"/>
        </w:rPr>
      </w:pPr>
      <w:r w:rsidRPr="004E4990">
        <w:rPr>
          <w:rFonts w:ascii="Book Antiqua" w:hAnsi="Book Antiqua" w:cs="Times New Roman"/>
          <w:b/>
          <w:sz w:val="24"/>
          <w:szCs w:val="24"/>
        </w:rPr>
        <w:t xml:space="preserve">pouchitis </w:t>
      </w:r>
      <w:r w:rsidRPr="004E4990">
        <w:rPr>
          <w:rFonts w:ascii="Book Antiqua" w:hAnsi="Book Antiqua" w:cs="Times New Roman"/>
          <w:b/>
          <w:i/>
          <w:sz w:val="24"/>
          <w:szCs w:val="24"/>
        </w:rPr>
        <w:t>vs</w:t>
      </w:r>
      <w:r w:rsidRPr="004E4990">
        <w:rPr>
          <w:rFonts w:ascii="Book Antiqua" w:hAnsi="Book Antiqua" w:cs="Times New Roman"/>
          <w:b/>
          <w:sz w:val="24"/>
          <w:szCs w:val="24"/>
        </w:rPr>
        <w:t xml:space="preserve"> patients with a normal pouch </w:t>
      </w:r>
    </w:p>
    <w:tbl>
      <w:tblPr>
        <w:tblpPr w:leftFromText="180" w:rightFromText="180" w:vertAnchor="text" w:horzAnchor="margin" w:tblpY="226"/>
        <w:bidiVisual/>
        <w:tblW w:w="5000" w:type="pct"/>
        <w:tblBorders>
          <w:top w:val="single" w:sz="8" w:space="0" w:color="4F81BD"/>
          <w:bottom w:val="single" w:sz="8" w:space="0" w:color="4F81BD"/>
        </w:tblBorders>
        <w:tblLayout w:type="fixed"/>
        <w:tblLook w:val="0060" w:firstRow="1" w:lastRow="1" w:firstColumn="0" w:lastColumn="0" w:noHBand="0" w:noVBand="0"/>
      </w:tblPr>
      <w:tblGrid>
        <w:gridCol w:w="1477"/>
        <w:gridCol w:w="2405"/>
        <w:gridCol w:w="1913"/>
        <w:gridCol w:w="1783"/>
        <w:gridCol w:w="1998"/>
      </w:tblGrid>
      <w:tr w:rsidR="00747422" w:rsidRPr="00D41FFE" w:rsidTr="00D41FFE">
        <w:trPr>
          <w:trHeight w:val="2255"/>
        </w:trPr>
        <w:tc>
          <w:tcPr>
            <w:tcW w:w="771"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center"/>
              <w:rPr>
                <w:rFonts w:ascii="Book Antiqua" w:hAnsi="Book Antiqua" w:cs="Times New Roman"/>
                <w:b/>
                <w:bCs/>
                <w:i/>
                <w:color w:val="000000"/>
                <w:sz w:val="24"/>
                <w:szCs w:val="24"/>
                <w:lang w:eastAsia="zh-CN"/>
              </w:rPr>
            </w:pPr>
            <w:r w:rsidRPr="00D41FFE">
              <w:rPr>
                <w:rFonts w:ascii="Book Antiqua" w:hAnsi="Book Antiqua" w:cs="Times New Roman"/>
                <w:b/>
                <w:bCs/>
                <w:i/>
                <w:color w:val="000000"/>
                <w:sz w:val="24"/>
                <w:szCs w:val="24"/>
                <w:lang w:eastAsia="zh-CN"/>
              </w:rPr>
              <w:t>P</w:t>
            </w:r>
          </w:p>
        </w:tc>
        <w:tc>
          <w:tcPr>
            <w:tcW w:w="1256" w:type="pct"/>
            <w:tcBorders>
              <w:top w:val="single" w:sz="4" w:space="0" w:color="auto"/>
              <w:left w:val="nil"/>
              <w:bottom w:val="single" w:sz="4" w:space="0" w:color="auto"/>
              <w:right w:val="nil"/>
            </w:tcBorders>
            <w:noWrap/>
          </w:tcPr>
          <w:p w:rsidR="00747422" w:rsidRPr="00D41FFE" w:rsidRDefault="00747422" w:rsidP="00D41FFE">
            <w:pPr>
              <w:snapToGrid w:val="0"/>
              <w:spacing w:after="0" w:line="360" w:lineRule="auto"/>
              <w:jc w:val="center"/>
              <w:rPr>
                <w:rFonts w:ascii="Book Antiqua" w:hAnsi="Book Antiqua" w:cs="Times New Roman"/>
                <w:b/>
                <w:bCs/>
                <w:color w:val="000000"/>
                <w:sz w:val="24"/>
                <w:szCs w:val="24"/>
                <w:lang w:eastAsia="zh-CN"/>
              </w:rPr>
            </w:pPr>
            <w:r w:rsidRPr="00D41FFE">
              <w:rPr>
                <w:rFonts w:ascii="Book Antiqua" w:hAnsi="Book Antiqua" w:cs="Times New Roman"/>
                <w:b/>
                <w:bCs/>
                <w:color w:val="000000"/>
                <w:sz w:val="24"/>
                <w:szCs w:val="24"/>
              </w:rPr>
              <w:t>Recommendation</w:t>
            </w:r>
            <w:r w:rsidRPr="00D41FFE">
              <w:rPr>
                <w:rFonts w:ascii="Book Antiqua" w:hAnsi="Book Antiqua" w:cs="Times New Roman"/>
                <w:b/>
                <w:bCs/>
                <w:color w:val="000000"/>
                <w:sz w:val="24"/>
                <w:szCs w:val="24"/>
                <w:vertAlign w:val="superscript"/>
                <w:lang w:eastAsia="zh-CN"/>
              </w:rPr>
              <w:t>1</w:t>
            </w:r>
          </w:p>
        </w:tc>
        <w:tc>
          <w:tcPr>
            <w:tcW w:w="999"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Consumption recurrent acute and chronic pouchitis patients</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r w:rsidRPr="00D41FFE">
              <w:rPr>
                <w:rFonts w:ascii="Book Antiqua" w:hAnsi="Book Antiqua" w:cs="Times New Roman"/>
                <w:b/>
                <w:bCs/>
                <w:i/>
                <w:color w:val="000000"/>
                <w:sz w:val="24"/>
                <w:szCs w:val="24"/>
              </w:rPr>
              <w:t>n</w:t>
            </w:r>
            <w:r w:rsidRPr="00D41FFE">
              <w:rPr>
                <w:rFonts w:ascii="Book Antiqua" w:hAnsi="Book Antiqua" w:cs="Times New Roman"/>
                <w:b/>
                <w:bCs/>
                <w:i/>
                <w:color w:val="000000"/>
                <w:sz w:val="24"/>
                <w:szCs w:val="24"/>
                <w:lang w:eastAsia="zh-CN"/>
              </w:rPr>
              <w:t xml:space="preserve"> </w:t>
            </w:r>
            <w:r w:rsidRPr="00D41FFE">
              <w:rPr>
                <w:rFonts w:ascii="Book Antiqua" w:hAnsi="Book Antiqua" w:cs="Times New Roman"/>
                <w:b/>
                <w:bCs/>
                <w:color w:val="000000"/>
                <w:sz w:val="24"/>
                <w:szCs w:val="24"/>
              </w:rPr>
              <w:t>=</w:t>
            </w:r>
            <w:r w:rsidRPr="00D41FFE">
              <w:rPr>
                <w:rFonts w:ascii="Book Antiqua" w:hAnsi="Book Antiqua" w:cs="Times New Roman"/>
                <w:b/>
                <w:bCs/>
                <w:color w:val="000000"/>
                <w:sz w:val="24"/>
                <w:szCs w:val="24"/>
                <w:lang w:eastAsia="zh-CN"/>
              </w:rPr>
              <w:t xml:space="preserve"> </w:t>
            </w:r>
            <w:r w:rsidRPr="00D41FFE">
              <w:rPr>
                <w:rFonts w:ascii="Book Antiqua" w:hAnsi="Book Antiqua" w:cs="Times New Roman"/>
                <w:b/>
                <w:bCs/>
                <w:color w:val="000000"/>
                <w:sz w:val="24"/>
                <w:szCs w:val="24"/>
              </w:rPr>
              <w:t>45, servings/d)</w:t>
            </w:r>
          </w:p>
        </w:tc>
        <w:tc>
          <w:tcPr>
            <w:tcW w:w="931"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center"/>
              <w:rPr>
                <w:rFonts w:cs="Times New Roman"/>
                <w:b/>
                <w:bCs/>
                <w:color w:val="000000"/>
                <w:sz w:val="24"/>
                <w:szCs w:val="24"/>
                <w:rtl/>
              </w:rPr>
            </w:pPr>
            <w:r w:rsidRPr="00D41FFE">
              <w:rPr>
                <w:rFonts w:ascii="Book Antiqua" w:hAnsi="Book Antiqua" w:cs="Times New Roman"/>
                <w:b/>
                <w:bCs/>
                <w:color w:val="000000"/>
                <w:sz w:val="24"/>
                <w:szCs w:val="24"/>
              </w:rPr>
              <w:t>Consumption normal pouch patients</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r w:rsidRPr="00D41FFE">
              <w:rPr>
                <w:rFonts w:ascii="Book Antiqua" w:hAnsi="Book Antiqua" w:cs="Times New Roman"/>
                <w:b/>
                <w:bCs/>
                <w:i/>
                <w:color w:val="000000"/>
                <w:sz w:val="24"/>
                <w:szCs w:val="24"/>
              </w:rPr>
              <w:t>n</w:t>
            </w:r>
            <w:r w:rsidRPr="00D41FFE">
              <w:rPr>
                <w:rFonts w:ascii="Book Antiqua" w:hAnsi="Book Antiqua" w:cs="Times New Roman"/>
                <w:b/>
                <w:bCs/>
                <w:i/>
                <w:color w:val="000000"/>
                <w:sz w:val="24"/>
                <w:szCs w:val="24"/>
                <w:lang w:eastAsia="zh-CN"/>
              </w:rPr>
              <w:t xml:space="preserve"> </w:t>
            </w:r>
            <w:r w:rsidRPr="00D41FFE">
              <w:rPr>
                <w:rFonts w:ascii="Book Antiqua" w:hAnsi="Book Antiqua" w:cs="Times New Roman"/>
                <w:b/>
                <w:bCs/>
                <w:color w:val="000000"/>
                <w:sz w:val="24"/>
                <w:szCs w:val="24"/>
              </w:rPr>
              <w:t>=</w:t>
            </w:r>
            <w:r w:rsidRPr="00D41FFE">
              <w:rPr>
                <w:rFonts w:ascii="Book Antiqua" w:hAnsi="Book Antiqua" w:cs="Times New Roman"/>
                <w:b/>
                <w:bCs/>
                <w:color w:val="000000"/>
                <w:sz w:val="24"/>
                <w:szCs w:val="24"/>
                <w:lang w:eastAsia="zh-CN"/>
              </w:rPr>
              <w:t xml:space="preserve"> </w:t>
            </w:r>
            <w:r w:rsidRPr="00D41FFE">
              <w:rPr>
                <w:rFonts w:ascii="Book Antiqua" w:hAnsi="Book Antiqua" w:cs="Times New Roman"/>
                <w:b/>
                <w:bCs/>
                <w:color w:val="000000"/>
                <w:sz w:val="24"/>
                <w:szCs w:val="24"/>
              </w:rPr>
              <w:t>23, servings/d)</w:t>
            </w:r>
          </w:p>
        </w:tc>
        <w:tc>
          <w:tcPr>
            <w:tcW w:w="1043" w:type="pct"/>
            <w:tcBorders>
              <w:top w:val="single" w:sz="4" w:space="0" w:color="auto"/>
              <w:left w:val="nil"/>
              <w:bottom w:val="single" w:sz="4" w:space="0" w:color="auto"/>
              <w:right w:val="nil"/>
            </w:tcBorders>
          </w:tcPr>
          <w:p w:rsidR="00747422" w:rsidRPr="00D41FFE" w:rsidRDefault="00747422" w:rsidP="00D41FFE">
            <w:pPr>
              <w:snapToGrid w:val="0"/>
              <w:spacing w:after="0" w:line="360" w:lineRule="auto"/>
              <w:jc w:val="right"/>
              <w:rPr>
                <w:rFonts w:ascii="Book Antiqua" w:hAnsi="Book Antiqua" w:cs="Times New Roman"/>
                <w:b/>
                <w:bCs/>
                <w:color w:val="000000"/>
                <w:sz w:val="24"/>
                <w:szCs w:val="24"/>
              </w:rPr>
            </w:pPr>
            <w:r w:rsidRPr="00D41FFE">
              <w:rPr>
                <w:rFonts w:ascii="Book Antiqua" w:hAnsi="Book Antiqua" w:cs="Times New Roman"/>
                <w:b/>
                <w:bCs/>
                <w:color w:val="000000"/>
                <w:sz w:val="24"/>
                <w:szCs w:val="24"/>
              </w:rPr>
              <w:t>Food group</w:t>
            </w:r>
          </w:p>
        </w:tc>
      </w:tr>
      <w:tr w:rsidR="00747422" w:rsidRPr="00D41FFE" w:rsidTr="00D41FFE">
        <w:tc>
          <w:tcPr>
            <w:tcW w:w="771" w:type="pct"/>
            <w:tcBorders>
              <w:top w:val="single" w:sz="4" w:space="0" w:color="auto"/>
            </w:tcBorders>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0.7</w:t>
            </w:r>
          </w:p>
        </w:tc>
        <w:tc>
          <w:tcPr>
            <w:tcW w:w="1256" w:type="pct"/>
            <w:tcBorders>
              <w:top w:val="single" w:sz="4" w:space="0" w:color="auto"/>
            </w:tcBorders>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6-11</w:t>
            </w:r>
            <w:r w:rsidRPr="00D41FFE">
              <w:rPr>
                <w:rFonts w:ascii="Book Antiqua" w:hAnsi="Book Antiqua" w:cs="Times New Roman"/>
                <w:color w:val="000000"/>
                <w:sz w:val="24"/>
                <w:szCs w:val="24"/>
                <w:vertAlign w:val="superscript"/>
                <w:lang w:eastAsia="zh-CN"/>
              </w:rPr>
              <w:t>2</w:t>
            </w:r>
          </w:p>
        </w:tc>
        <w:tc>
          <w:tcPr>
            <w:tcW w:w="999" w:type="pct"/>
            <w:tcBorders>
              <w:top w:val="single" w:sz="4" w:space="0" w:color="auto"/>
            </w:tcBorders>
            <w:vAlign w:val="bottom"/>
          </w:tcPr>
          <w:p w:rsidR="00747422" w:rsidRPr="00D41FFE" w:rsidRDefault="00747422" w:rsidP="00D41FFE">
            <w:pPr>
              <w:snapToGrid w:val="0"/>
              <w:spacing w:after="0" w:line="360" w:lineRule="auto"/>
              <w:jc w:val="center"/>
              <w:rPr>
                <w:rStyle w:val="ad"/>
                <w:color w:val="000000"/>
                <w:sz w:val="24"/>
                <w:szCs w:val="24"/>
                <w:rtl/>
              </w:rPr>
            </w:pPr>
            <w:r w:rsidRPr="00D41FFE">
              <w:rPr>
                <w:rFonts w:ascii="Book Antiqua" w:hAnsi="Book Antiqua" w:cs="Times New Roman"/>
                <w:color w:val="000000"/>
                <w:sz w:val="24"/>
                <w:szCs w:val="24"/>
              </w:rPr>
              <w:t>7.3 ± 4.5</w:t>
            </w:r>
          </w:p>
        </w:tc>
        <w:tc>
          <w:tcPr>
            <w:tcW w:w="931" w:type="pct"/>
            <w:tcBorders>
              <w:top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7 ± 3.5</w:t>
            </w:r>
          </w:p>
        </w:tc>
        <w:tc>
          <w:tcPr>
            <w:tcW w:w="1043" w:type="pct"/>
            <w:tcBorders>
              <w:top w:val="single" w:sz="4" w:space="0" w:color="auto"/>
            </w:tcBorders>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Grains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0.4</w:t>
            </w:r>
          </w:p>
        </w:tc>
        <w:tc>
          <w:tcPr>
            <w:tcW w:w="1256" w:type="pct"/>
            <w:noWrap/>
            <w:vAlign w:val="bottom"/>
          </w:tcPr>
          <w:p w:rsidR="00747422" w:rsidRPr="00D41FFE" w:rsidRDefault="00747422" w:rsidP="00D41FFE">
            <w:pPr>
              <w:snapToGrid w:val="0"/>
              <w:spacing w:after="0" w:line="360" w:lineRule="auto"/>
              <w:jc w:val="center"/>
              <w:rPr>
                <w:rFonts w:cs="Times New Roman"/>
                <w:color w:val="000000"/>
                <w:sz w:val="24"/>
                <w:szCs w:val="24"/>
                <w:rtl/>
              </w:rPr>
            </w:pPr>
            <w:r w:rsidRPr="00D41FFE">
              <w:rPr>
                <w:rFonts w:ascii="Book Antiqua" w:hAnsi="Book Antiqua" w:cs="Times New Roman"/>
                <w:color w:val="000000"/>
                <w:sz w:val="24"/>
                <w:szCs w:val="24"/>
              </w:rPr>
              <w:t>6-11</w:t>
            </w:r>
            <w:r w:rsidRPr="00D41FFE">
              <w:rPr>
                <w:rFonts w:ascii="Book Antiqua" w:hAnsi="Book Antiqua" w:cs="Times New Roman"/>
                <w:color w:val="000000"/>
                <w:sz w:val="24"/>
                <w:szCs w:val="24"/>
                <w:vertAlign w:val="superscript"/>
                <w:lang w:eastAsia="zh-CN"/>
              </w:rPr>
              <w:t>2</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1.2 ± 1.3</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 ± 1.4</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Bakery</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0.15</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6-11</w:t>
            </w:r>
            <w:r w:rsidRPr="00D41FFE">
              <w:rPr>
                <w:rFonts w:ascii="Book Antiqua" w:hAnsi="Book Antiqua" w:cs="Times New Roman"/>
                <w:color w:val="000000"/>
                <w:sz w:val="24"/>
                <w:szCs w:val="24"/>
                <w:vertAlign w:val="superscript"/>
                <w:lang w:eastAsia="zh-CN"/>
              </w:rPr>
              <w:t>2</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0.8 ± 0.6</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0.5 ± 0.4</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Potatoes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0.06</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3-5</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3.3 ± 2.1</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4.5 ± 3</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Vegetables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0.015</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2-4</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1.8 ± 1.7</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3.6 ± 4.1</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Fruits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0.43</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2-3</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3.7 ± 3</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4.3 ± 3</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Dairy</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0.99</w:t>
            </w:r>
          </w:p>
        </w:tc>
        <w:tc>
          <w:tcPr>
            <w:tcW w:w="1256" w:type="pct"/>
            <w:noWrap/>
            <w:vAlign w:val="bottom"/>
          </w:tcPr>
          <w:p w:rsidR="00747422" w:rsidRPr="00D41FFE" w:rsidRDefault="00747422" w:rsidP="00D41FFE">
            <w:pPr>
              <w:snapToGrid w:val="0"/>
              <w:spacing w:after="0" w:line="360" w:lineRule="auto"/>
              <w:jc w:val="center"/>
              <w:rPr>
                <w:rFonts w:cs="Times New Roman"/>
                <w:color w:val="000000"/>
                <w:sz w:val="24"/>
                <w:szCs w:val="24"/>
                <w:rtl/>
                <w:lang w:eastAsia="zh-CN"/>
              </w:rPr>
            </w:pPr>
            <w:r w:rsidRPr="00D41FFE">
              <w:rPr>
                <w:rFonts w:ascii="Book Antiqua" w:hAnsi="Book Antiqua" w:cs="Times New Roman"/>
                <w:color w:val="000000"/>
                <w:sz w:val="24"/>
                <w:szCs w:val="24"/>
              </w:rPr>
              <w:t>2-3</w:t>
            </w:r>
            <w:r w:rsidRPr="00D41FFE">
              <w:rPr>
                <w:rFonts w:ascii="Book Antiqua" w:hAnsi="Book Antiqua" w:cs="Times New Roman"/>
                <w:color w:val="000000"/>
                <w:sz w:val="24"/>
                <w:szCs w:val="24"/>
                <w:vertAlign w:val="superscript"/>
                <w:lang w:eastAsia="zh-CN"/>
              </w:rPr>
              <w:t>3</w:t>
            </w:r>
          </w:p>
        </w:tc>
        <w:tc>
          <w:tcPr>
            <w:tcW w:w="999" w:type="pct"/>
            <w:vAlign w:val="bottom"/>
          </w:tcPr>
          <w:p w:rsidR="00747422" w:rsidRPr="00D41FFE" w:rsidRDefault="00747422" w:rsidP="00D41FFE">
            <w:pPr>
              <w:snapToGrid w:val="0"/>
              <w:spacing w:after="0" w:line="360" w:lineRule="auto"/>
              <w:jc w:val="center"/>
              <w:rPr>
                <w:rStyle w:val="ad"/>
                <w:rFonts w:ascii="Book Antiqua" w:hAnsi="Book Antiqua"/>
                <w:color w:val="000000"/>
                <w:sz w:val="24"/>
                <w:szCs w:val="24"/>
              </w:rPr>
            </w:pPr>
            <w:r w:rsidRPr="00D41FFE">
              <w:rPr>
                <w:rFonts w:ascii="Book Antiqua" w:hAnsi="Book Antiqua" w:cs="Times New Roman"/>
                <w:color w:val="000000"/>
                <w:sz w:val="24"/>
                <w:szCs w:val="24"/>
              </w:rPr>
              <w:t>2.4 ± 1.8</w:t>
            </w:r>
          </w:p>
        </w:tc>
        <w:tc>
          <w:tcPr>
            <w:tcW w:w="931"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2.4 ± 1.5</w:t>
            </w:r>
          </w:p>
        </w:tc>
        <w:tc>
          <w:tcPr>
            <w:tcW w:w="1043" w:type="pct"/>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Meat, fish and poultry</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0.37</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lang w:eastAsia="zh-CN"/>
              </w:rPr>
            </w:pPr>
            <w:r w:rsidRPr="00D41FFE">
              <w:rPr>
                <w:rFonts w:ascii="Book Antiqua" w:hAnsi="Book Antiqua" w:cs="Times New Roman"/>
                <w:color w:val="000000"/>
                <w:sz w:val="24"/>
                <w:szCs w:val="24"/>
              </w:rPr>
              <w:t>2-3</w:t>
            </w:r>
            <w:r w:rsidRPr="00D41FFE">
              <w:rPr>
                <w:rFonts w:ascii="Book Antiqua" w:hAnsi="Book Antiqua" w:cs="Times New Roman"/>
                <w:color w:val="000000"/>
                <w:sz w:val="24"/>
                <w:szCs w:val="24"/>
                <w:vertAlign w:val="superscript"/>
                <w:lang w:eastAsia="zh-CN"/>
              </w:rPr>
              <w:t>3</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0.5 ± 0.4</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0.6 ± 0.5</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Eggs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0.28</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lang w:eastAsia="zh-CN"/>
              </w:rPr>
            </w:pPr>
            <w:r w:rsidRPr="00D41FFE">
              <w:rPr>
                <w:rFonts w:ascii="Book Antiqua" w:hAnsi="Book Antiqua" w:cs="Times New Roman"/>
                <w:color w:val="000000"/>
                <w:sz w:val="24"/>
                <w:szCs w:val="24"/>
              </w:rPr>
              <w:t>2-3</w:t>
            </w:r>
            <w:r w:rsidRPr="00D41FFE">
              <w:rPr>
                <w:rFonts w:ascii="Book Antiqua" w:hAnsi="Book Antiqua" w:cs="Times New Roman"/>
                <w:color w:val="000000"/>
                <w:sz w:val="24"/>
                <w:szCs w:val="24"/>
                <w:vertAlign w:val="superscript"/>
                <w:lang w:eastAsia="zh-CN"/>
              </w:rPr>
              <w:t>3</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0.3 ± 0.5</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0.2 ± 0.4</w:t>
            </w:r>
          </w:p>
        </w:tc>
        <w:tc>
          <w:tcPr>
            <w:tcW w:w="1043" w:type="pct"/>
            <w:vAlign w:val="bottom"/>
          </w:tcPr>
          <w:p w:rsidR="00747422" w:rsidRPr="00D41FFE" w:rsidRDefault="00747422" w:rsidP="00D41FFE">
            <w:pPr>
              <w:pStyle w:val="DecimalAligned"/>
              <w:snapToGrid w:val="0"/>
              <w:spacing w:after="0" w:line="360" w:lineRule="auto"/>
              <w:jc w:val="right"/>
              <w:rPr>
                <w:color w:val="000000"/>
                <w:sz w:val="24"/>
                <w:szCs w:val="24"/>
                <w:rtl/>
              </w:rPr>
            </w:pPr>
            <w:r w:rsidRPr="00D41FFE">
              <w:rPr>
                <w:rFonts w:ascii="Book Antiqua" w:hAnsi="Book Antiqua"/>
                <w:color w:val="000000"/>
                <w:sz w:val="24"/>
                <w:szCs w:val="24"/>
              </w:rPr>
              <w:t>Legumes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0.5</w:t>
            </w:r>
          </w:p>
        </w:tc>
        <w:tc>
          <w:tcPr>
            <w:tcW w:w="1256" w:type="pct"/>
            <w:noWrap/>
            <w:vAlign w:val="bottom"/>
          </w:tcPr>
          <w:p w:rsidR="00747422" w:rsidRPr="00D41FFE" w:rsidRDefault="00747422" w:rsidP="00D41FFE">
            <w:pPr>
              <w:snapToGrid w:val="0"/>
              <w:spacing w:after="0" w:line="360" w:lineRule="auto"/>
              <w:jc w:val="center"/>
              <w:rPr>
                <w:rFonts w:cs="Times New Roman"/>
                <w:color w:val="000000"/>
                <w:sz w:val="24"/>
                <w:szCs w:val="24"/>
                <w:rtl/>
              </w:rPr>
            </w:pPr>
            <w:r w:rsidRPr="00D41FFE">
              <w:rPr>
                <w:rFonts w:ascii="Book Antiqua" w:hAnsi="Book Antiqua" w:cs="Times New Roman"/>
                <w:b/>
                <w:bCs/>
                <w:color w:val="000000"/>
                <w:sz w:val="24"/>
                <w:szCs w:val="24"/>
              </w:rPr>
              <w:t>Limited</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4.7 ± 3.8</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5.3 ± 3</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Oils and fats</w:t>
            </w:r>
          </w:p>
        </w:tc>
      </w:tr>
      <w:tr w:rsidR="00747422" w:rsidRPr="00D41FFE" w:rsidTr="00D41FFE">
        <w:tc>
          <w:tcPr>
            <w:tcW w:w="771" w:type="pct"/>
            <w:vAlign w:val="center"/>
          </w:tcPr>
          <w:p w:rsidR="00747422" w:rsidRPr="00D41FFE" w:rsidRDefault="00747422" w:rsidP="00D41FFE">
            <w:pPr>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0.55</w:t>
            </w:r>
          </w:p>
        </w:tc>
        <w:tc>
          <w:tcPr>
            <w:tcW w:w="1256" w:type="pct"/>
            <w:noWrap/>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color w:val="000000"/>
                <w:sz w:val="24"/>
                <w:szCs w:val="24"/>
              </w:rPr>
              <w:t>Limited</w:t>
            </w:r>
          </w:p>
        </w:tc>
        <w:tc>
          <w:tcPr>
            <w:tcW w:w="9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2.3 ± 0.4</w:t>
            </w:r>
          </w:p>
        </w:tc>
        <w:tc>
          <w:tcPr>
            <w:tcW w:w="93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0.4 ± 0.8</w:t>
            </w:r>
          </w:p>
        </w:tc>
        <w:tc>
          <w:tcPr>
            <w:tcW w:w="1043"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Nuts and seeds</w:t>
            </w:r>
          </w:p>
        </w:tc>
      </w:tr>
      <w:tr w:rsidR="00747422" w:rsidRPr="00D41FFE" w:rsidTr="00D41FFE">
        <w:tc>
          <w:tcPr>
            <w:tcW w:w="771" w:type="pct"/>
            <w:tcBorders>
              <w:bottom w:val="single" w:sz="8" w:space="0" w:color="4F81BD"/>
            </w:tcBorders>
            <w:vAlign w:val="center"/>
          </w:tcPr>
          <w:p w:rsidR="00747422" w:rsidRPr="00D41FFE" w:rsidRDefault="00747422" w:rsidP="00D41FFE">
            <w:pPr>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0.38</w:t>
            </w:r>
          </w:p>
        </w:tc>
        <w:tc>
          <w:tcPr>
            <w:tcW w:w="1256" w:type="pct"/>
            <w:tcBorders>
              <w:bottom w:val="single" w:sz="8" w:space="0" w:color="4F81BD"/>
            </w:tcBorders>
            <w:noWrap/>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color w:val="000000"/>
                <w:sz w:val="24"/>
                <w:szCs w:val="24"/>
              </w:rPr>
              <w:t>Limited</w:t>
            </w:r>
          </w:p>
        </w:tc>
        <w:tc>
          <w:tcPr>
            <w:tcW w:w="999" w:type="pct"/>
            <w:tcBorders>
              <w:bottom w:val="single" w:sz="8" w:space="0" w:color="4F81BD"/>
            </w:tcBorders>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5.5 ± 5</w:t>
            </w:r>
          </w:p>
        </w:tc>
        <w:tc>
          <w:tcPr>
            <w:tcW w:w="931" w:type="pct"/>
            <w:tcBorders>
              <w:bottom w:val="single" w:sz="8" w:space="0" w:color="4F81BD"/>
            </w:tcBorders>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4.4 ± 3</w:t>
            </w:r>
          </w:p>
        </w:tc>
        <w:tc>
          <w:tcPr>
            <w:tcW w:w="1043" w:type="pct"/>
            <w:tcBorders>
              <w:bottom w:val="single" w:sz="8" w:space="0" w:color="4F81BD"/>
            </w:tcBorders>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Snacks and soft drinks</w:t>
            </w:r>
          </w:p>
        </w:tc>
      </w:tr>
      <w:tr w:rsidR="00747422" w:rsidRPr="00D41FFE" w:rsidTr="00D41FFE">
        <w:tc>
          <w:tcPr>
            <w:tcW w:w="771" w:type="pct"/>
            <w:tcBorders>
              <w:top w:val="single" w:sz="8" w:space="0" w:color="4F81BD"/>
              <w:left w:val="nil"/>
              <w:bottom w:val="single" w:sz="4" w:space="0" w:color="auto"/>
              <w:right w:val="nil"/>
            </w:tcBorders>
            <w:vAlign w:val="center"/>
          </w:tcPr>
          <w:p w:rsidR="00747422" w:rsidRPr="00D41FFE" w:rsidRDefault="00747422" w:rsidP="00D41FFE">
            <w:pPr>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0.93</w:t>
            </w:r>
          </w:p>
        </w:tc>
        <w:tc>
          <w:tcPr>
            <w:tcW w:w="1256" w:type="pct"/>
            <w:tcBorders>
              <w:top w:val="single" w:sz="8" w:space="0" w:color="4F81BD"/>
              <w:left w:val="nil"/>
              <w:bottom w:val="single" w:sz="4" w:space="0" w:color="auto"/>
              <w:right w:val="nil"/>
            </w:tcBorders>
            <w:noWrap/>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bCs/>
                <w:color w:val="000000"/>
                <w:sz w:val="24"/>
                <w:szCs w:val="24"/>
              </w:rPr>
              <w:t>-</w:t>
            </w:r>
          </w:p>
        </w:tc>
        <w:tc>
          <w:tcPr>
            <w:tcW w:w="999" w:type="pct"/>
            <w:tcBorders>
              <w:top w:val="single" w:sz="8" w:space="0" w:color="4F81BD"/>
              <w:left w:val="nil"/>
              <w:bottom w:val="single" w:sz="4" w:space="0" w:color="auto"/>
              <w:right w:val="nil"/>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6 ± 3.5</w:t>
            </w:r>
          </w:p>
        </w:tc>
        <w:tc>
          <w:tcPr>
            <w:tcW w:w="931" w:type="pct"/>
            <w:tcBorders>
              <w:top w:val="single" w:sz="8" w:space="0" w:color="4F81BD"/>
              <w:left w:val="nil"/>
              <w:bottom w:val="single" w:sz="4" w:space="0" w:color="auto"/>
              <w:right w:val="nil"/>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b/>
                <w:bCs/>
                <w:color w:val="000000"/>
                <w:sz w:val="24"/>
                <w:szCs w:val="24"/>
              </w:rPr>
              <w:t>6 ± 3.9</w:t>
            </w:r>
          </w:p>
        </w:tc>
        <w:tc>
          <w:tcPr>
            <w:tcW w:w="1043" w:type="pct"/>
            <w:tcBorders>
              <w:top w:val="single" w:sz="8" w:space="0" w:color="4F81BD"/>
              <w:left w:val="nil"/>
              <w:bottom w:val="single" w:sz="4" w:space="0" w:color="auto"/>
              <w:right w:val="nil"/>
            </w:tcBorders>
            <w:vAlign w:val="bottom"/>
          </w:tcPr>
          <w:p w:rsidR="00747422" w:rsidRPr="00D41FFE" w:rsidRDefault="00747422" w:rsidP="00D41FFE">
            <w:pPr>
              <w:pStyle w:val="DecimalAligned"/>
              <w:snapToGrid w:val="0"/>
              <w:spacing w:after="0" w:line="360" w:lineRule="auto"/>
              <w:jc w:val="right"/>
              <w:rPr>
                <w:rFonts w:ascii="Book Antiqua" w:hAnsi="Book Antiqua"/>
                <w:b/>
                <w:bCs/>
                <w:color w:val="000000"/>
                <w:sz w:val="24"/>
                <w:szCs w:val="24"/>
              </w:rPr>
            </w:pPr>
            <w:r w:rsidRPr="00D41FFE">
              <w:rPr>
                <w:rFonts w:ascii="Book Antiqua" w:hAnsi="Book Antiqua"/>
                <w:b/>
                <w:bCs/>
                <w:color w:val="000000"/>
                <w:sz w:val="24"/>
                <w:szCs w:val="24"/>
              </w:rPr>
              <w:t>Water</w:t>
            </w:r>
          </w:p>
        </w:tc>
      </w:tr>
    </w:tbl>
    <w:p w:rsidR="00747422" w:rsidRPr="0076074C" w:rsidRDefault="00747422" w:rsidP="00A32095">
      <w:pPr>
        <w:adjustRightInd w:val="0"/>
        <w:snapToGrid w:val="0"/>
        <w:spacing w:after="0" w:line="360" w:lineRule="auto"/>
        <w:jc w:val="both"/>
        <w:rPr>
          <w:rFonts w:ascii="Book Antiqua" w:hAnsi="Book Antiqua" w:cs="Times New Roman"/>
          <w:b/>
          <w:bCs/>
          <w:sz w:val="24"/>
          <w:szCs w:val="24"/>
          <w:u w:val="single"/>
          <w:lang w:eastAsia="zh-CN"/>
        </w:rPr>
      </w:pPr>
      <w:r w:rsidRPr="004E4990">
        <w:rPr>
          <w:rFonts w:ascii="Book Antiqua" w:hAnsi="Book Antiqua"/>
          <w:color w:val="000000"/>
          <w:sz w:val="24"/>
          <w:szCs w:val="24"/>
          <w:vertAlign w:val="superscript"/>
          <w:lang w:eastAsia="zh-CN"/>
        </w:rPr>
        <w:t>1</w:t>
      </w:r>
      <w:r w:rsidRPr="004E4990">
        <w:rPr>
          <w:rFonts w:ascii="Book Antiqua" w:hAnsi="Book Antiqua"/>
          <w:color w:val="000000"/>
          <w:sz w:val="24"/>
          <w:szCs w:val="24"/>
        </w:rPr>
        <w:t>Serving recommendations according to food pyramid (</w:t>
      </w:r>
      <w:r w:rsidRPr="004E4990">
        <w:rPr>
          <w:rFonts w:ascii="Book Antiqua" w:hAnsi="Book Antiqua"/>
          <w:i/>
          <w:color w:val="000000"/>
          <w:sz w:val="24"/>
          <w:szCs w:val="24"/>
          <w:lang w:eastAsia="zh-CN"/>
        </w:rPr>
        <w:t>n</w:t>
      </w:r>
      <w:r w:rsidRPr="004E4990">
        <w:rPr>
          <w:rFonts w:ascii="Book Antiqua" w:hAnsi="Book Antiqua"/>
          <w:color w:val="000000"/>
          <w:sz w:val="24"/>
          <w:szCs w:val="24"/>
          <w:lang w:eastAsia="zh-CN"/>
        </w:rPr>
        <w:t xml:space="preserve"> = </w:t>
      </w:r>
      <w:r w:rsidRPr="004E4990">
        <w:rPr>
          <w:rFonts w:ascii="Book Antiqua" w:hAnsi="Book Antiqua"/>
          <w:color w:val="000000"/>
          <w:sz w:val="24"/>
          <w:szCs w:val="24"/>
        </w:rPr>
        <w:t>20)</w:t>
      </w:r>
      <w:r w:rsidRPr="004E4990">
        <w:rPr>
          <w:rFonts w:ascii="Book Antiqua" w:hAnsi="Book Antiqua"/>
          <w:color w:val="000000"/>
          <w:sz w:val="24"/>
          <w:szCs w:val="24"/>
          <w:lang w:eastAsia="zh-CN"/>
        </w:rPr>
        <w:t xml:space="preserve">; </w:t>
      </w:r>
      <w:r w:rsidRPr="004E4990">
        <w:rPr>
          <w:rFonts w:ascii="Book Antiqua" w:hAnsi="Book Antiqua"/>
          <w:color w:val="000000"/>
          <w:sz w:val="24"/>
          <w:szCs w:val="24"/>
          <w:vertAlign w:val="superscript"/>
          <w:lang w:eastAsia="zh-CN"/>
        </w:rPr>
        <w:t>2</w:t>
      </w:r>
      <w:r w:rsidRPr="004E4990">
        <w:rPr>
          <w:rFonts w:ascii="Book Antiqua" w:hAnsi="Book Antiqua"/>
          <w:color w:val="000000"/>
          <w:sz w:val="24"/>
          <w:szCs w:val="24"/>
        </w:rPr>
        <w:t>6-11 servings are recommended for the grains, baked goods or potato categories</w:t>
      </w:r>
      <w:r w:rsidRPr="004E4990">
        <w:rPr>
          <w:rFonts w:ascii="Book Antiqua" w:hAnsi="Book Antiqua"/>
          <w:color w:val="000000"/>
          <w:sz w:val="24"/>
          <w:szCs w:val="24"/>
          <w:lang w:eastAsia="zh-CN"/>
        </w:rPr>
        <w:t xml:space="preserve">; </w:t>
      </w:r>
      <w:r w:rsidRPr="004E4990">
        <w:rPr>
          <w:rFonts w:ascii="Book Antiqua" w:hAnsi="Book Antiqua"/>
          <w:color w:val="000000"/>
          <w:sz w:val="24"/>
          <w:szCs w:val="24"/>
          <w:vertAlign w:val="superscript"/>
          <w:lang w:eastAsia="zh-CN"/>
        </w:rPr>
        <w:t>3</w:t>
      </w:r>
      <w:r w:rsidRPr="004E4990">
        <w:rPr>
          <w:rFonts w:ascii="Book Antiqua" w:hAnsi="Book Antiqua"/>
          <w:color w:val="000000"/>
          <w:sz w:val="24"/>
          <w:szCs w:val="24"/>
        </w:rPr>
        <w:t>2-3 servings are recommended for the meat, fish and poultry, eggs, and legume categories</w:t>
      </w:r>
      <w:r w:rsidRPr="004E4990">
        <w:rPr>
          <w:rFonts w:ascii="Book Antiqua" w:hAnsi="Book Antiqua"/>
          <w:color w:val="000000"/>
          <w:sz w:val="24"/>
          <w:szCs w:val="24"/>
          <w:lang w:eastAsia="zh-CN"/>
        </w:rPr>
        <w:t>.</w:t>
      </w:r>
      <w:r w:rsidRPr="004E4990">
        <w:rPr>
          <w:rFonts w:ascii="Book Antiqua" w:hAnsi="Book Antiqua"/>
          <w:color w:val="000000"/>
          <w:sz w:val="24"/>
          <w:szCs w:val="24"/>
        </w:rPr>
        <w:t xml:space="preserve"> </w:t>
      </w:r>
    </w:p>
    <w:p w:rsidR="00747422" w:rsidRPr="0076074C" w:rsidRDefault="00747422">
      <w:pPr>
        <w:snapToGrid w:val="0"/>
        <w:spacing w:after="0" w:line="360" w:lineRule="auto"/>
        <w:jc w:val="both"/>
        <w:rPr>
          <w:rFonts w:ascii="Book Antiqua" w:hAnsi="Book Antiqua" w:cs="Times New Roman"/>
          <w:sz w:val="24"/>
          <w:szCs w:val="24"/>
          <w:u w:val="single"/>
        </w:rPr>
      </w:pPr>
    </w:p>
    <w:p w:rsidR="00747422" w:rsidRPr="0076074C" w:rsidRDefault="00747422">
      <w:pPr>
        <w:snapToGrid w:val="0"/>
        <w:spacing w:after="0" w:line="360" w:lineRule="auto"/>
        <w:jc w:val="both"/>
        <w:rPr>
          <w:rFonts w:ascii="Book Antiqua" w:hAnsi="Book Antiqua" w:cs="Times New Roman"/>
          <w:b/>
          <w:sz w:val="24"/>
          <w:szCs w:val="24"/>
        </w:rPr>
      </w:pPr>
      <w:r w:rsidRPr="004E4990">
        <w:rPr>
          <w:rFonts w:ascii="Book Antiqua" w:hAnsi="Book Antiqua" w:cs="Times New Roman"/>
          <w:b/>
          <w:bCs/>
          <w:sz w:val="24"/>
          <w:szCs w:val="24"/>
        </w:rPr>
        <w:t xml:space="preserve">Table </w:t>
      </w:r>
      <w:r w:rsidRPr="004E4990">
        <w:rPr>
          <w:rFonts w:ascii="Book Antiqua" w:hAnsi="Book Antiqua" w:cs="Times New Roman"/>
          <w:b/>
          <w:bCs/>
          <w:sz w:val="24"/>
          <w:szCs w:val="24"/>
          <w:lang w:eastAsia="zh-CN"/>
        </w:rPr>
        <w:t>5</w:t>
      </w:r>
      <w:r w:rsidRPr="004E4990">
        <w:rPr>
          <w:rFonts w:ascii="Book Antiqua" w:hAnsi="Book Antiqua" w:cs="Times New Roman"/>
          <w:b/>
          <w:sz w:val="24"/>
          <w:szCs w:val="24"/>
        </w:rPr>
        <w:t xml:space="preserve"> Consumption of nutrients in patients with recurrent acute and chronic pouchitis </w:t>
      </w:r>
      <w:r w:rsidRPr="004E4990">
        <w:rPr>
          <w:rFonts w:ascii="Book Antiqua" w:hAnsi="Book Antiqua" w:cs="Times New Roman"/>
          <w:b/>
          <w:i/>
          <w:sz w:val="24"/>
          <w:szCs w:val="24"/>
        </w:rPr>
        <w:t>vs</w:t>
      </w:r>
      <w:r w:rsidRPr="004E4990">
        <w:rPr>
          <w:rFonts w:ascii="Book Antiqua" w:hAnsi="Book Antiqua" w:cs="Times New Roman"/>
          <w:b/>
          <w:sz w:val="24"/>
          <w:szCs w:val="24"/>
        </w:rPr>
        <w:t xml:space="preserve"> patients with a normal pouch </w:t>
      </w:r>
    </w:p>
    <w:tbl>
      <w:tblPr>
        <w:tblpPr w:leftFromText="180" w:rightFromText="180" w:vertAnchor="text" w:horzAnchor="margin" w:tblpY="63"/>
        <w:bidiVisual/>
        <w:tblW w:w="5000" w:type="pct"/>
        <w:tblBorders>
          <w:top w:val="single" w:sz="8" w:space="0" w:color="4F81BD"/>
          <w:bottom w:val="single" w:sz="8" w:space="0" w:color="4F81BD"/>
        </w:tblBorders>
        <w:tblLayout w:type="fixed"/>
        <w:tblLook w:val="0000" w:firstRow="0" w:lastRow="0" w:firstColumn="0" w:lastColumn="0" w:noHBand="0" w:noVBand="0"/>
      </w:tblPr>
      <w:tblGrid>
        <w:gridCol w:w="1293"/>
        <w:gridCol w:w="1118"/>
        <w:gridCol w:w="1908"/>
        <w:gridCol w:w="956"/>
        <w:gridCol w:w="2070"/>
        <w:gridCol w:w="2231"/>
      </w:tblGrid>
      <w:tr w:rsidR="00747422" w:rsidRPr="00D41FFE" w:rsidTr="00D41FFE">
        <w:trPr>
          <w:trHeight w:val="3673"/>
        </w:trPr>
        <w:tc>
          <w:tcPr>
            <w:tcW w:w="675" w:type="pct"/>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i/>
                <w:color w:val="000000"/>
                <w:sz w:val="24"/>
                <w:szCs w:val="24"/>
                <w:lang w:eastAsia="zh-CN"/>
              </w:rPr>
            </w:pPr>
            <w:r w:rsidRPr="00D41FFE">
              <w:rPr>
                <w:rFonts w:ascii="Book Antiqua" w:hAnsi="Book Antiqua" w:cs="Times New Roman"/>
                <w:b/>
                <w:i/>
                <w:color w:val="000000"/>
                <w:sz w:val="24"/>
                <w:szCs w:val="24"/>
                <w:lang w:eastAsia="zh-CN"/>
              </w:rPr>
              <w:t>P</w:t>
            </w:r>
          </w:p>
        </w:tc>
        <w:tc>
          <w:tcPr>
            <w:tcW w:w="584" w:type="pct"/>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color w:val="000000"/>
                <w:sz w:val="24"/>
                <w:szCs w:val="24"/>
              </w:rPr>
              <w:t>%DRI</w:t>
            </w:r>
          </w:p>
        </w:tc>
        <w:tc>
          <w:tcPr>
            <w:tcW w:w="996" w:type="pct"/>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color w:val="000000"/>
                <w:sz w:val="24"/>
                <w:szCs w:val="24"/>
              </w:rPr>
              <w:t>Consumption recurrent acute and chronic pouchitis patients</w:t>
            </w:r>
          </w:p>
          <w:p w:rsidR="00747422" w:rsidRPr="00D41FFE" w:rsidRDefault="00747422" w:rsidP="00D41FFE">
            <w:pPr>
              <w:snapToGrid w:val="0"/>
              <w:spacing w:after="0" w:line="360" w:lineRule="auto"/>
              <w:jc w:val="center"/>
              <w:rPr>
                <w:rFonts w:cs="Times New Roman"/>
                <w:b/>
                <w:color w:val="000000"/>
                <w:sz w:val="24"/>
                <w:szCs w:val="24"/>
                <w:rtl/>
              </w:rPr>
            </w:pPr>
            <w:r w:rsidRPr="00D41FFE">
              <w:rPr>
                <w:rFonts w:ascii="Book Antiqua" w:hAnsi="Book Antiqua" w:cs="Times New Roman"/>
                <w:b/>
                <w:color w:val="000000"/>
                <w:sz w:val="24"/>
                <w:szCs w:val="24"/>
              </w:rPr>
              <w:t>(</w:t>
            </w:r>
            <w:r w:rsidRPr="00D41FFE">
              <w:rPr>
                <w:rFonts w:ascii="Book Antiqua" w:hAnsi="Book Antiqua" w:cs="Times New Roman"/>
                <w:b/>
                <w:i/>
                <w:color w:val="000000"/>
                <w:sz w:val="24"/>
                <w:szCs w:val="24"/>
              </w:rPr>
              <w:t>n</w:t>
            </w:r>
            <w:r w:rsidRPr="00D41FFE">
              <w:rPr>
                <w:rFonts w:ascii="Book Antiqua" w:hAnsi="Book Antiqua" w:cs="Times New Roman"/>
                <w:b/>
                <w:i/>
                <w:color w:val="000000"/>
                <w:sz w:val="24"/>
                <w:szCs w:val="24"/>
                <w:lang w:eastAsia="zh-CN"/>
              </w:rPr>
              <w:t xml:space="preserve"> </w:t>
            </w:r>
            <w:r w:rsidRPr="00D41FFE">
              <w:rPr>
                <w:rFonts w:ascii="Book Antiqua" w:hAnsi="Book Antiqua" w:cs="Times New Roman"/>
                <w:b/>
                <w:color w:val="000000"/>
                <w:sz w:val="24"/>
                <w:szCs w:val="24"/>
              </w:rPr>
              <w:t>=</w:t>
            </w:r>
            <w:r w:rsidRPr="00D41FFE">
              <w:rPr>
                <w:rFonts w:ascii="Book Antiqua" w:hAnsi="Book Antiqua" w:cs="Times New Roman"/>
                <w:b/>
                <w:color w:val="000000"/>
                <w:sz w:val="24"/>
                <w:szCs w:val="24"/>
                <w:lang w:eastAsia="zh-CN"/>
              </w:rPr>
              <w:t xml:space="preserve"> </w:t>
            </w:r>
            <w:r w:rsidRPr="00D41FFE">
              <w:rPr>
                <w:rFonts w:ascii="Book Antiqua" w:hAnsi="Book Antiqua" w:cs="Times New Roman"/>
                <w:b/>
                <w:color w:val="000000"/>
                <w:sz w:val="24"/>
                <w:szCs w:val="24"/>
              </w:rPr>
              <w:t>45)</w:t>
            </w:r>
          </w:p>
        </w:tc>
        <w:tc>
          <w:tcPr>
            <w:tcW w:w="499" w:type="pct"/>
            <w:tcBorders>
              <w:top w:val="single" w:sz="4" w:space="0" w:color="auto"/>
              <w:bottom w:val="single" w:sz="4" w:space="0" w:color="auto"/>
            </w:tcBorders>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color w:val="000000"/>
                <w:sz w:val="24"/>
                <w:szCs w:val="24"/>
              </w:rPr>
              <w:t>%DRI</w:t>
            </w:r>
          </w:p>
        </w:tc>
        <w:tc>
          <w:tcPr>
            <w:tcW w:w="1081" w:type="pct"/>
            <w:tcBorders>
              <w:top w:val="single" w:sz="4" w:space="0" w:color="auto"/>
              <w:bottom w:val="single" w:sz="4" w:space="0" w:color="auto"/>
            </w:tcBorders>
          </w:tcPr>
          <w:p w:rsidR="00747422" w:rsidRPr="00D41FFE" w:rsidRDefault="00747422" w:rsidP="00D41FFE">
            <w:pPr>
              <w:snapToGrid w:val="0"/>
              <w:spacing w:after="0" w:line="360" w:lineRule="auto"/>
              <w:jc w:val="center"/>
              <w:rPr>
                <w:rFonts w:cs="Times New Roman"/>
                <w:b/>
                <w:bCs/>
                <w:color w:val="000000"/>
                <w:sz w:val="24"/>
                <w:szCs w:val="24"/>
                <w:rtl/>
              </w:rPr>
            </w:pPr>
            <w:r w:rsidRPr="00D41FFE">
              <w:rPr>
                <w:rFonts w:ascii="Book Antiqua" w:hAnsi="Book Antiqua" w:cs="Times New Roman"/>
                <w:b/>
                <w:color w:val="000000"/>
                <w:sz w:val="24"/>
                <w:szCs w:val="24"/>
              </w:rPr>
              <w:t>Consumption normal pouch patients</w:t>
            </w:r>
          </w:p>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b/>
                <w:color w:val="000000"/>
                <w:sz w:val="24"/>
                <w:szCs w:val="24"/>
              </w:rPr>
              <w:t>(</w:t>
            </w:r>
            <w:r w:rsidRPr="00D41FFE">
              <w:rPr>
                <w:rFonts w:ascii="Book Antiqua" w:hAnsi="Book Antiqua" w:cs="Times New Roman"/>
                <w:b/>
                <w:i/>
                <w:color w:val="000000"/>
                <w:sz w:val="24"/>
                <w:szCs w:val="24"/>
              </w:rPr>
              <w:t>n</w:t>
            </w:r>
            <w:r w:rsidRPr="00D41FFE">
              <w:rPr>
                <w:rFonts w:ascii="Book Antiqua" w:hAnsi="Book Antiqua" w:cs="Times New Roman"/>
                <w:b/>
                <w:i/>
                <w:color w:val="000000"/>
                <w:sz w:val="24"/>
                <w:szCs w:val="24"/>
                <w:lang w:eastAsia="zh-CN"/>
              </w:rPr>
              <w:t xml:space="preserve"> </w:t>
            </w:r>
            <w:r w:rsidRPr="00D41FFE">
              <w:rPr>
                <w:rFonts w:ascii="Book Antiqua" w:hAnsi="Book Antiqua" w:cs="Times New Roman"/>
                <w:b/>
                <w:color w:val="000000"/>
                <w:sz w:val="24"/>
                <w:szCs w:val="24"/>
              </w:rPr>
              <w:t>=</w:t>
            </w:r>
            <w:r w:rsidRPr="00D41FFE">
              <w:rPr>
                <w:rFonts w:ascii="Book Antiqua" w:hAnsi="Book Antiqua" w:cs="Times New Roman"/>
                <w:b/>
                <w:color w:val="000000"/>
                <w:sz w:val="24"/>
                <w:szCs w:val="24"/>
                <w:lang w:eastAsia="zh-CN"/>
              </w:rPr>
              <w:t xml:space="preserve"> </w:t>
            </w:r>
            <w:r w:rsidRPr="00D41FFE">
              <w:rPr>
                <w:rFonts w:ascii="Book Antiqua" w:hAnsi="Book Antiqua" w:cs="Times New Roman"/>
                <w:b/>
                <w:color w:val="000000"/>
                <w:sz w:val="24"/>
                <w:szCs w:val="24"/>
              </w:rPr>
              <w:t>23)</w:t>
            </w:r>
          </w:p>
        </w:tc>
        <w:tc>
          <w:tcPr>
            <w:tcW w:w="1165" w:type="pct"/>
            <w:tcBorders>
              <w:top w:val="single" w:sz="4" w:space="0" w:color="auto"/>
              <w:bottom w:val="single" w:sz="4" w:space="0" w:color="auto"/>
            </w:tcBorders>
          </w:tcPr>
          <w:p w:rsidR="00747422" w:rsidRPr="00D41FFE" w:rsidRDefault="00747422" w:rsidP="00D41FFE">
            <w:pPr>
              <w:snapToGrid w:val="0"/>
              <w:spacing w:after="0" w:line="360" w:lineRule="auto"/>
              <w:jc w:val="right"/>
              <w:rPr>
                <w:rFonts w:cs="Times New Roman"/>
                <w:b/>
                <w:bCs/>
                <w:color w:val="000000"/>
                <w:sz w:val="24"/>
                <w:szCs w:val="24"/>
                <w:rtl/>
              </w:rPr>
            </w:pPr>
            <w:r w:rsidRPr="00D41FFE">
              <w:rPr>
                <w:rFonts w:ascii="Book Antiqua" w:hAnsi="Book Antiqua" w:cs="Times New Roman"/>
                <w:b/>
                <w:color w:val="000000"/>
                <w:sz w:val="24"/>
                <w:szCs w:val="24"/>
              </w:rPr>
              <w:t>Nutrient</w:t>
            </w:r>
          </w:p>
        </w:tc>
      </w:tr>
      <w:tr w:rsidR="00747422" w:rsidRPr="00D41FFE" w:rsidTr="00D41FFE">
        <w:tc>
          <w:tcPr>
            <w:tcW w:w="675" w:type="pct"/>
            <w:tcBorders>
              <w:top w:val="single" w:sz="4" w:space="0" w:color="auto"/>
            </w:tcBorders>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0.836</w:t>
            </w:r>
          </w:p>
        </w:tc>
        <w:tc>
          <w:tcPr>
            <w:tcW w:w="584" w:type="pct"/>
            <w:tcBorders>
              <w:top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96" w:type="pct"/>
            <w:tcBorders>
              <w:top w:val="single" w:sz="4" w:space="0" w:color="auto"/>
            </w:tcBorders>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2538.2 touch pa</w:t>
            </w:r>
          </w:p>
        </w:tc>
        <w:tc>
          <w:tcPr>
            <w:tcW w:w="499" w:type="pct"/>
            <w:tcBorders>
              <w:top w:val="single" w:sz="4" w:space="0" w:color="auto"/>
            </w:tcBorders>
            <w:vAlign w:val="bottom"/>
          </w:tcPr>
          <w:p w:rsidR="00747422" w:rsidRPr="00D41FFE" w:rsidRDefault="00747422" w:rsidP="00D41FFE">
            <w:pPr>
              <w:snapToGrid w:val="0"/>
              <w:spacing w:after="0" w:line="360" w:lineRule="auto"/>
              <w:jc w:val="center"/>
              <w:rPr>
                <w:rStyle w:val="ad"/>
                <w:rFonts w:ascii="Book Antiqua" w:hAnsi="Book Antiqua"/>
                <w:color w:val="000000"/>
                <w:sz w:val="24"/>
                <w:szCs w:val="24"/>
              </w:rPr>
            </w:pPr>
            <w:r w:rsidRPr="00D41FFE">
              <w:rPr>
                <w:rFonts w:ascii="Book Antiqua" w:hAnsi="Book Antiqua" w:cs="Times New Roman"/>
                <w:color w:val="000000"/>
                <w:sz w:val="24"/>
                <w:szCs w:val="24"/>
              </w:rPr>
              <w:t>-</w:t>
            </w:r>
          </w:p>
        </w:tc>
        <w:tc>
          <w:tcPr>
            <w:tcW w:w="1081" w:type="pct"/>
            <w:tcBorders>
              <w:top w:val="single" w:sz="4" w:space="0" w:color="auto"/>
            </w:tcBorders>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2592 7 tou</w:t>
            </w:r>
          </w:p>
        </w:tc>
        <w:tc>
          <w:tcPr>
            <w:tcW w:w="1165" w:type="pct"/>
            <w:tcBorders>
              <w:top w:val="single" w:sz="4" w:space="0" w:color="auto"/>
            </w:tcBorders>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Energy (kcal)</w:t>
            </w:r>
          </w:p>
        </w:tc>
      </w:tr>
      <w:tr w:rsidR="00747422" w:rsidRPr="00D41FFE" w:rsidTr="00D41FFE">
        <w:tc>
          <w:tcPr>
            <w:tcW w:w="675"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0.667</w:t>
            </w:r>
          </w:p>
        </w:tc>
        <w:tc>
          <w:tcPr>
            <w:tcW w:w="584"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201%</w:t>
            </w:r>
          </w:p>
        </w:tc>
        <w:tc>
          <w:tcPr>
            <w:tcW w:w="996" w:type="pct"/>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113.1  (kcal</w:t>
            </w:r>
          </w:p>
        </w:tc>
        <w:tc>
          <w:tcPr>
            <w:tcW w:w="4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210%</w:t>
            </w:r>
          </w:p>
        </w:tc>
        <w:tc>
          <w:tcPr>
            <w:tcW w:w="1081" w:type="pct"/>
            <w:vAlign w:val="center"/>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117.9  (kc</w:t>
            </w:r>
          </w:p>
        </w:tc>
        <w:tc>
          <w:tcPr>
            <w:tcW w:w="1165"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Proteins (g)</w:t>
            </w:r>
          </w:p>
        </w:tc>
      </w:tr>
      <w:tr w:rsidR="00747422" w:rsidRPr="00D41FFE" w:rsidTr="00D41FFE">
        <w:tc>
          <w:tcPr>
            <w:tcW w:w="675"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0.882</w:t>
            </w:r>
          </w:p>
        </w:tc>
        <w:tc>
          <w:tcPr>
            <w:tcW w:w="584"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96" w:type="pct"/>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99.5 ins (g</w:t>
            </w:r>
          </w:p>
        </w:tc>
        <w:tc>
          <w:tcPr>
            <w:tcW w:w="4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1081" w:type="pct"/>
            <w:vAlign w:val="center"/>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98 2 in</w:t>
            </w:r>
          </w:p>
        </w:tc>
        <w:tc>
          <w:tcPr>
            <w:tcW w:w="1165"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Total fat (g)</w:t>
            </w:r>
          </w:p>
        </w:tc>
      </w:tr>
      <w:tr w:rsidR="00747422" w:rsidRPr="00D41FFE" w:rsidTr="00D41FFE">
        <w:tc>
          <w:tcPr>
            <w:tcW w:w="675"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0.709</w:t>
            </w:r>
          </w:p>
        </w:tc>
        <w:tc>
          <w:tcPr>
            <w:tcW w:w="584"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236%</w:t>
            </w:r>
          </w:p>
        </w:tc>
        <w:tc>
          <w:tcPr>
            <w:tcW w:w="996" w:type="pct"/>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307.3 fat (g)</w:t>
            </w:r>
          </w:p>
        </w:tc>
        <w:tc>
          <w:tcPr>
            <w:tcW w:w="4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247%</w:t>
            </w:r>
          </w:p>
        </w:tc>
        <w:tc>
          <w:tcPr>
            <w:tcW w:w="1081" w:type="pct"/>
            <w:vAlign w:val="center"/>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321.3 fat (g)</w:t>
            </w:r>
          </w:p>
        </w:tc>
        <w:tc>
          <w:tcPr>
            <w:tcW w:w="1165"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Carbohydrates (g)</w:t>
            </w:r>
          </w:p>
        </w:tc>
      </w:tr>
      <w:tr w:rsidR="00747422" w:rsidRPr="0074656B" w:rsidTr="00D41FFE">
        <w:tc>
          <w:tcPr>
            <w:tcW w:w="675"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0.027</w:t>
            </w:r>
          </w:p>
        </w:tc>
        <w:tc>
          <w:tcPr>
            <w:tcW w:w="584"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99%</w:t>
            </w:r>
          </w:p>
        </w:tc>
        <w:tc>
          <w:tcPr>
            <w:tcW w:w="996"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893.3 ± 516</w:t>
            </w:r>
          </w:p>
        </w:tc>
        <w:tc>
          <w:tcPr>
            <w:tcW w:w="4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137%</w:t>
            </w:r>
          </w:p>
        </w:tc>
        <w:tc>
          <w:tcPr>
            <w:tcW w:w="108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1237.5 ± 728</w:t>
            </w:r>
          </w:p>
        </w:tc>
        <w:tc>
          <w:tcPr>
            <w:tcW w:w="1165" w:type="pct"/>
            <w:vAlign w:val="bottom"/>
          </w:tcPr>
          <w:p w:rsidR="00747422" w:rsidRPr="0074656B" w:rsidRDefault="00747422" w:rsidP="00D41FFE">
            <w:pPr>
              <w:pStyle w:val="DecimalAligned"/>
              <w:snapToGrid w:val="0"/>
              <w:spacing w:after="0" w:line="360" w:lineRule="auto"/>
              <w:jc w:val="right"/>
              <w:rPr>
                <w:rFonts w:ascii="Book Antiqua" w:hAnsi="Book Antiqua"/>
                <w:color w:val="000000"/>
                <w:sz w:val="24"/>
                <w:szCs w:val="24"/>
                <w:lang w:val="es-ES"/>
              </w:rPr>
            </w:pPr>
            <w:r w:rsidRPr="0074656B">
              <w:rPr>
                <w:rFonts w:ascii="Book Antiqua" w:hAnsi="Book Antiqua"/>
                <w:color w:val="000000"/>
                <w:sz w:val="24"/>
                <w:szCs w:val="24"/>
                <w:lang w:val="es-ES"/>
              </w:rPr>
              <w:t>Vitamin A – RAE* (</w:t>
            </w:r>
            <w:r w:rsidRPr="00D41FFE">
              <w:rPr>
                <w:rFonts w:ascii="Book Antiqua" w:hAnsi="Book Antiqua"/>
                <w:color w:val="000000"/>
                <w:sz w:val="24"/>
                <w:szCs w:val="24"/>
              </w:rPr>
              <w:t>μ</w:t>
            </w:r>
            <w:r w:rsidRPr="0074656B">
              <w:rPr>
                <w:rFonts w:ascii="Book Antiqua" w:hAnsi="Book Antiqua"/>
                <w:color w:val="000000"/>
                <w:sz w:val="24"/>
                <w:szCs w:val="24"/>
                <w:lang w:val="es-ES"/>
              </w:rPr>
              <w:t>g)</w:t>
            </w:r>
          </w:p>
        </w:tc>
      </w:tr>
      <w:tr w:rsidR="00747422" w:rsidRPr="00D41FFE" w:rsidTr="00D41FFE">
        <w:tc>
          <w:tcPr>
            <w:tcW w:w="675" w:type="pct"/>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0.075</w:t>
            </w:r>
          </w:p>
        </w:tc>
        <w:tc>
          <w:tcPr>
            <w:tcW w:w="584"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41%</w:t>
            </w:r>
          </w:p>
        </w:tc>
        <w:tc>
          <w:tcPr>
            <w:tcW w:w="996"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4453 ± 4960.6</w:t>
            </w:r>
          </w:p>
        </w:tc>
        <w:tc>
          <w:tcPr>
            <w:tcW w:w="499"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66%</w:t>
            </w:r>
          </w:p>
        </w:tc>
        <w:tc>
          <w:tcPr>
            <w:tcW w:w="1081" w:type="pct"/>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7180.5 ± 7394.1</w:t>
            </w:r>
          </w:p>
        </w:tc>
        <w:tc>
          <w:tcPr>
            <w:tcW w:w="1165" w:type="pct"/>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Beta- carotene (μg)</w:t>
            </w:r>
          </w:p>
        </w:tc>
      </w:tr>
      <w:tr w:rsidR="00747422" w:rsidRPr="00D41FFE" w:rsidTr="00D41FFE">
        <w:tc>
          <w:tcPr>
            <w:tcW w:w="675" w:type="pct"/>
            <w:vAlign w:val="center"/>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olor w:val="000000"/>
                <w:sz w:val="24"/>
                <w:szCs w:val="24"/>
              </w:rPr>
              <w:t>0.027</w:t>
            </w:r>
          </w:p>
        </w:tc>
        <w:tc>
          <w:tcPr>
            <w:tcW w:w="584"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96" w:type="pct"/>
            <w:vAlign w:val="bottom"/>
          </w:tcPr>
          <w:p w:rsidR="00747422" w:rsidRPr="00D41FFE" w:rsidRDefault="00747422" w:rsidP="00D41FFE">
            <w:pPr>
              <w:snapToGrid w:val="0"/>
              <w:spacing w:after="0" w:line="360" w:lineRule="auto"/>
              <w:jc w:val="center"/>
              <w:rPr>
                <w:rFonts w:cs="Times New Roman"/>
                <w:color w:val="000000"/>
                <w:sz w:val="24"/>
                <w:szCs w:val="24"/>
                <w:rtl/>
              </w:rPr>
            </w:pPr>
            <w:r w:rsidRPr="00D41FFE">
              <w:rPr>
                <w:rFonts w:ascii="Book Antiqua" w:hAnsi="Book Antiqua" w:cs="Times New Roman"/>
                <w:color w:val="000000"/>
                <w:sz w:val="24"/>
                <w:szCs w:val="24"/>
              </w:rPr>
              <w:t>399 ± 485</w:t>
            </w:r>
          </w:p>
        </w:tc>
        <w:tc>
          <w:tcPr>
            <w:tcW w:w="499" w:type="pct"/>
            <w:vAlign w:val="bottom"/>
          </w:tcPr>
          <w:p w:rsidR="00747422" w:rsidRPr="00D41FFE" w:rsidRDefault="00747422" w:rsidP="00D41FFE">
            <w:pPr>
              <w:snapToGrid w:val="0"/>
              <w:spacing w:after="0" w:line="360" w:lineRule="auto"/>
              <w:jc w:val="center"/>
              <w:rPr>
                <w:rStyle w:val="ad"/>
                <w:rFonts w:ascii="Book Antiqua" w:hAnsi="Book Antiqua"/>
                <w:color w:val="000000"/>
                <w:sz w:val="24"/>
                <w:szCs w:val="24"/>
              </w:rPr>
            </w:pPr>
            <w:r w:rsidRPr="00D41FFE">
              <w:rPr>
                <w:rFonts w:ascii="Book Antiqua" w:hAnsi="Book Antiqua" w:cs="Times New Roman"/>
                <w:color w:val="000000"/>
                <w:sz w:val="24"/>
                <w:szCs w:val="24"/>
              </w:rPr>
              <w:t>-</w:t>
            </w:r>
          </w:p>
        </w:tc>
        <w:tc>
          <w:tcPr>
            <w:tcW w:w="1081" w:type="pct"/>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890.1 ± 1296.8</w:t>
            </w:r>
          </w:p>
        </w:tc>
        <w:tc>
          <w:tcPr>
            <w:tcW w:w="1165" w:type="pct"/>
            <w:vAlign w:val="bottom"/>
          </w:tcPr>
          <w:p w:rsidR="00747422" w:rsidRPr="00D41FFE" w:rsidRDefault="00747422" w:rsidP="00D41FFE">
            <w:pPr>
              <w:snapToGrid w:val="0"/>
              <w:spacing w:after="0" w:line="360" w:lineRule="auto"/>
              <w:jc w:val="right"/>
              <w:rPr>
                <w:rFonts w:ascii="Book Antiqua" w:hAnsi="Book Antiqua" w:cs="Times New Roman"/>
                <w:color w:val="000000"/>
                <w:sz w:val="24"/>
                <w:szCs w:val="24"/>
              </w:rPr>
            </w:pPr>
            <w:r w:rsidRPr="00D41FFE">
              <w:rPr>
                <w:rFonts w:ascii="Book Antiqua" w:hAnsi="Book Antiqua" w:cs="Times New Roman"/>
                <w:color w:val="000000"/>
                <w:sz w:val="24"/>
                <w:szCs w:val="24"/>
              </w:rPr>
              <w:t xml:space="preserve">Cryptoxanthin (μg) </w:t>
            </w:r>
          </w:p>
        </w:tc>
      </w:tr>
      <w:tr w:rsidR="00747422" w:rsidRPr="00D41FFE" w:rsidTr="00D41FFE">
        <w:tc>
          <w:tcPr>
            <w:tcW w:w="675" w:type="pct"/>
            <w:tcBorders>
              <w:bottom w:val="nil"/>
            </w:tcBorders>
            <w:vAlign w:val="center"/>
          </w:tcPr>
          <w:p w:rsidR="00747422" w:rsidRPr="00D41FFE" w:rsidRDefault="00747422" w:rsidP="00D41FFE">
            <w:pPr>
              <w:snapToGrid w:val="0"/>
              <w:spacing w:after="0" w:line="360" w:lineRule="auto"/>
              <w:jc w:val="center"/>
              <w:rPr>
                <w:rFonts w:cs="Times New Roman"/>
                <w:color w:val="000000"/>
                <w:sz w:val="24"/>
                <w:szCs w:val="24"/>
                <w:rtl/>
                <w:lang w:val="he-IL"/>
              </w:rPr>
            </w:pPr>
            <w:r w:rsidRPr="00D41FFE">
              <w:rPr>
                <w:rFonts w:ascii="Book Antiqua" w:hAnsi="Book Antiqua"/>
                <w:color w:val="000000"/>
                <w:sz w:val="24"/>
                <w:szCs w:val="24"/>
              </w:rPr>
              <w:t>0.036</w:t>
            </w:r>
          </w:p>
        </w:tc>
        <w:tc>
          <w:tcPr>
            <w:tcW w:w="584" w:type="pct"/>
            <w:tcBorders>
              <w:bottom w:val="nil"/>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w:t>
            </w:r>
          </w:p>
        </w:tc>
        <w:tc>
          <w:tcPr>
            <w:tcW w:w="996" w:type="pct"/>
            <w:tcBorders>
              <w:bottom w:val="nil"/>
            </w:tcBorders>
            <w:vAlign w:val="bottom"/>
          </w:tcPr>
          <w:p w:rsidR="00747422" w:rsidRPr="00D41FFE" w:rsidRDefault="00747422" w:rsidP="00D41FFE">
            <w:pPr>
              <w:snapToGrid w:val="0"/>
              <w:spacing w:after="0" w:line="360" w:lineRule="auto"/>
              <w:jc w:val="center"/>
              <w:rPr>
                <w:rFonts w:ascii="Book Antiqua" w:hAnsi="Book Antiqua" w:cs="Times New Roman"/>
                <w:color w:val="000000"/>
                <w:sz w:val="24"/>
                <w:szCs w:val="24"/>
              </w:rPr>
            </w:pPr>
            <w:r w:rsidRPr="00D41FFE">
              <w:rPr>
                <w:rFonts w:ascii="Book Antiqua" w:hAnsi="Book Antiqua" w:cs="Times New Roman"/>
                <w:color w:val="000000"/>
                <w:sz w:val="24"/>
                <w:szCs w:val="24"/>
              </w:rPr>
              <w:t>6533.1 ± 6065.7</w:t>
            </w:r>
          </w:p>
        </w:tc>
        <w:tc>
          <w:tcPr>
            <w:tcW w:w="499" w:type="pct"/>
            <w:tcBorders>
              <w:bottom w:val="nil"/>
            </w:tcBorders>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w:t>
            </w:r>
          </w:p>
        </w:tc>
        <w:tc>
          <w:tcPr>
            <w:tcW w:w="1081" w:type="pct"/>
            <w:tcBorders>
              <w:bottom w:val="nil"/>
            </w:tcBorders>
            <w:vAlign w:val="bottom"/>
          </w:tcPr>
          <w:p w:rsidR="00747422" w:rsidRPr="00D41FFE" w:rsidRDefault="00747422" w:rsidP="00D41FFE">
            <w:pPr>
              <w:pStyle w:val="DecimalAligned"/>
              <w:snapToGrid w:val="0"/>
              <w:spacing w:after="0" w:line="360" w:lineRule="auto"/>
              <w:jc w:val="center"/>
              <w:rPr>
                <w:rFonts w:ascii="Book Antiqua" w:hAnsi="Book Antiqua"/>
                <w:color w:val="000000"/>
                <w:sz w:val="24"/>
                <w:szCs w:val="24"/>
              </w:rPr>
            </w:pPr>
            <w:r w:rsidRPr="00D41FFE">
              <w:rPr>
                <w:rFonts w:ascii="Book Antiqua" w:hAnsi="Book Antiqua"/>
                <w:color w:val="000000"/>
                <w:sz w:val="24"/>
                <w:szCs w:val="24"/>
              </w:rPr>
              <w:t>10725.7 ± 10065.9</w:t>
            </w:r>
          </w:p>
        </w:tc>
        <w:tc>
          <w:tcPr>
            <w:tcW w:w="1165" w:type="pct"/>
            <w:tcBorders>
              <w:bottom w:val="nil"/>
            </w:tcBorders>
            <w:vAlign w:val="bottom"/>
          </w:tcPr>
          <w:p w:rsidR="00747422" w:rsidRPr="00D41FFE" w:rsidRDefault="00747422" w:rsidP="00D41FFE">
            <w:pPr>
              <w:pStyle w:val="DecimalAligned"/>
              <w:snapToGrid w:val="0"/>
              <w:spacing w:after="0" w:line="360" w:lineRule="auto"/>
              <w:jc w:val="right"/>
              <w:rPr>
                <w:rFonts w:ascii="Book Antiqua" w:hAnsi="Book Antiqua"/>
                <w:color w:val="000000"/>
                <w:sz w:val="24"/>
                <w:szCs w:val="24"/>
              </w:rPr>
            </w:pPr>
            <w:r w:rsidRPr="00D41FFE">
              <w:rPr>
                <w:rFonts w:ascii="Book Antiqua" w:hAnsi="Book Antiqua"/>
                <w:color w:val="000000"/>
                <w:sz w:val="24"/>
                <w:szCs w:val="24"/>
              </w:rPr>
              <w:t>Lycopene (μg)</w:t>
            </w:r>
          </w:p>
        </w:tc>
      </w:tr>
      <w:tr w:rsidR="00747422" w:rsidRPr="00D41FFE" w:rsidTr="00D41FFE">
        <w:tc>
          <w:tcPr>
            <w:tcW w:w="675" w:type="pct"/>
            <w:tcBorders>
              <w:top w:val="nil"/>
              <w:bottom w:val="single" w:sz="4" w:space="0" w:color="auto"/>
            </w:tcBorders>
            <w:vAlign w:val="center"/>
          </w:tcPr>
          <w:p w:rsidR="00747422" w:rsidRPr="00D41FFE" w:rsidRDefault="00747422" w:rsidP="00D41FFE">
            <w:pPr>
              <w:snapToGrid w:val="0"/>
              <w:spacing w:after="0" w:line="360" w:lineRule="auto"/>
              <w:jc w:val="center"/>
              <w:rPr>
                <w:rFonts w:cs="Times New Roman"/>
                <w:b/>
                <w:bCs/>
                <w:color w:val="000000"/>
                <w:sz w:val="24"/>
                <w:szCs w:val="24"/>
                <w:rtl/>
                <w:lang w:val="he-IL"/>
              </w:rPr>
            </w:pPr>
            <w:r w:rsidRPr="00D41FFE">
              <w:rPr>
                <w:rFonts w:ascii="Book Antiqua" w:hAnsi="Book Antiqua"/>
                <w:color w:val="000000"/>
                <w:sz w:val="24"/>
                <w:szCs w:val="24"/>
              </w:rPr>
              <w:t>0.02</w:t>
            </w:r>
          </w:p>
        </w:tc>
        <w:tc>
          <w:tcPr>
            <w:tcW w:w="584" w:type="pct"/>
            <w:tcBorders>
              <w:top w:val="nil"/>
              <w:bottom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color w:val="000000"/>
                <w:sz w:val="24"/>
                <w:szCs w:val="24"/>
              </w:rPr>
              <w:t>170%</w:t>
            </w:r>
          </w:p>
        </w:tc>
        <w:tc>
          <w:tcPr>
            <w:tcW w:w="996" w:type="pct"/>
            <w:tcBorders>
              <w:top w:val="nil"/>
              <w:bottom w:val="single" w:sz="4" w:space="0" w:color="auto"/>
            </w:tcBorders>
            <w:vAlign w:val="bottom"/>
          </w:tcPr>
          <w:p w:rsidR="00747422" w:rsidRPr="00D41FFE" w:rsidRDefault="00747422" w:rsidP="00D41FFE">
            <w:pPr>
              <w:snapToGrid w:val="0"/>
              <w:spacing w:after="0" w:line="360" w:lineRule="auto"/>
              <w:jc w:val="center"/>
              <w:rPr>
                <w:rFonts w:ascii="Book Antiqua" w:hAnsi="Book Antiqua" w:cs="Times New Roman"/>
                <w:b/>
                <w:bCs/>
                <w:color w:val="000000"/>
                <w:sz w:val="24"/>
                <w:szCs w:val="24"/>
              </w:rPr>
            </w:pPr>
            <w:r w:rsidRPr="00D41FFE">
              <w:rPr>
                <w:rFonts w:ascii="Book Antiqua" w:hAnsi="Book Antiqua" w:cs="Times New Roman"/>
                <w:color w:val="000000"/>
                <w:sz w:val="24"/>
                <w:szCs w:val="24"/>
              </w:rPr>
              <w:t>153.35 ± 130</w:t>
            </w:r>
          </w:p>
        </w:tc>
        <w:tc>
          <w:tcPr>
            <w:tcW w:w="499" w:type="pct"/>
            <w:tcBorders>
              <w:top w:val="nil"/>
              <w:bottom w:val="single" w:sz="4" w:space="0" w:color="auto"/>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color w:val="000000"/>
                <w:sz w:val="24"/>
                <w:szCs w:val="24"/>
              </w:rPr>
              <w:t>316%</w:t>
            </w:r>
          </w:p>
        </w:tc>
        <w:tc>
          <w:tcPr>
            <w:tcW w:w="1081" w:type="pct"/>
            <w:tcBorders>
              <w:top w:val="nil"/>
              <w:bottom w:val="single" w:sz="4" w:space="0" w:color="auto"/>
            </w:tcBorders>
            <w:vAlign w:val="bottom"/>
          </w:tcPr>
          <w:p w:rsidR="00747422" w:rsidRPr="00D41FFE" w:rsidRDefault="00747422" w:rsidP="00D41FFE">
            <w:pPr>
              <w:pStyle w:val="DecimalAligned"/>
              <w:snapToGrid w:val="0"/>
              <w:spacing w:after="0" w:line="360" w:lineRule="auto"/>
              <w:jc w:val="center"/>
              <w:rPr>
                <w:rFonts w:ascii="Book Antiqua" w:hAnsi="Book Antiqua"/>
                <w:b/>
                <w:bCs/>
                <w:color w:val="000000"/>
                <w:sz w:val="24"/>
                <w:szCs w:val="24"/>
              </w:rPr>
            </w:pPr>
            <w:r w:rsidRPr="00D41FFE">
              <w:rPr>
                <w:rFonts w:ascii="Book Antiqua" w:hAnsi="Book Antiqua"/>
                <w:color w:val="000000"/>
                <w:sz w:val="24"/>
                <w:szCs w:val="24"/>
              </w:rPr>
              <w:t>285.3 ± 326.3</w:t>
            </w:r>
          </w:p>
        </w:tc>
        <w:tc>
          <w:tcPr>
            <w:tcW w:w="1165" w:type="pct"/>
            <w:tcBorders>
              <w:top w:val="nil"/>
              <w:bottom w:val="single" w:sz="4" w:space="0" w:color="auto"/>
            </w:tcBorders>
            <w:vAlign w:val="bottom"/>
          </w:tcPr>
          <w:p w:rsidR="00747422" w:rsidRPr="00D41FFE" w:rsidRDefault="00747422" w:rsidP="00D41FFE">
            <w:pPr>
              <w:pStyle w:val="DecimalAligned"/>
              <w:snapToGrid w:val="0"/>
              <w:spacing w:after="0" w:line="360" w:lineRule="auto"/>
              <w:jc w:val="right"/>
              <w:rPr>
                <w:b/>
                <w:bCs/>
                <w:color w:val="000000"/>
                <w:sz w:val="24"/>
                <w:szCs w:val="24"/>
                <w:rtl/>
              </w:rPr>
            </w:pPr>
            <w:r w:rsidRPr="00D41FFE">
              <w:rPr>
                <w:rFonts w:ascii="Book Antiqua" w:hAnsi="Book Antiqua"/>
                <w:color w:val="000000"/>
                <w:sz w:val="24"/>
                <w:szCs w:val="24"/>
              </w:rPr>
              <w:t>Vitamin C (mg)</w:t>
            </w:r>
          </w:p>
        </w:tc>
      </w:tr>
    </w:tbl>
    <w:p w:rsidR="00747422" w:rsidRPr="0076074C" w:rsidRDefault="00747422">
      <w:pPr>
        <w:snapToGrid w:val="0"/>
        <w:spacing w:after="0" w:line="360" w:lineRule="auto"/>
        <w:jc w:val="both"/>
        <w:rPr>
          <w:rFonts w:ascii="Book Antiqua" w:hAnsi="Book Antiqua"/>
          <w:b/>
          <w:bCs/>
          <w:sz w:val="24"/>
          <w:szCs w:val="24"/>
          <w:lang w:eastAsia="zh-CN"/>
        </w:rPr>
      </w:pPr>
      <w:r w:rsidRPr="004E4990">
        <w:rPr>
          <w:rFonts w:ascii="Book Antiqua" w:hAnsi="Book Antiqua" w:cs="Times New Roman"/>
          <w:sz w:val="24"/>
          <w:szCs w:val="24"/>
        </w:rPr>
        <w:t>RAE</w:t>
      </w:r>
      <w:r w:rsidRPr="004E4990">
        <w:rPr>
          <w:rFonts w:ascii="Book Antiqua" w:hAnsi="Book Antiqua" w:cs="Times New Roman"/>
          <w:sz w:val="24"/>
          <w:szCs w:val="24"/>
          <w:lang w:eastAsia="zh-CN"/>
        </w:rPr>
        <w:t xml:space="preserve">: </w:t>
      </w:r>
      <w:r w:rsidRPr="004E4990">
        <w:rPr>
          <w:rFonts w:ascii="Book Antiqua" w:hAnsi="Book Antiqua" w:cs="Times New Roman"/>
          <w:sz w:val="24"/>
          <w:szCs w:val="24"/>
        </w:rPr>
        <w:t>Retinol activity equivalents</w:t>
      </w:r>
      <w:r w:rsidRPr="004E4990">
        <w:rPr>
          <w:rFonts w:ascii="Book Antiqua" w:hAnsi="Book Antiqua" w:cs="Times New Roman"/>
          <w:sz w:val="24"/>
          <w:szCs w:val="24"/>
          <w:lang w:eastAsia="zh-CN"/>
        </w:rPr>
        <w:t>;</w:t>
      </w:r>
      <w:r w:rsidRPr="004E4990">
        <w:rPr>
          <w:rFonts w:ascii="Book Antiqua" w:hAnsi="Book Antiqua"/>
          <w:bCs/>
          <w:sz w:val="24"/>
          <w:szCs w:val="24"/>
          <w:lang w:eastAsia="zh-CN"/>
        </w:rPr>
        <w:t xml:space="preserve"> DRI: </w:t>
      </w:r>
      <w:r w:rsidRPr="004E4990">
        <w:rPr>
          <w:rFonts w:ascii="Book Antiqua" w:hAnsi="Book Antiqua"/>
          <w:bCs/>
          <w:sz w:val="24"/>
          <w:szCs w:val="24"/>
        </w:rPr>
        <w:t>Dietary reference intakes</w:t>
      </w:r>
      <w:r w:rsidRPr="004E4990">
        <w:rPr>
          <w:rFonts w:ascii="Book Antiqua" w:hAnsi="Book Antiqua"/>
          <w:bCs/>
          <w:sz w:val="24"/>
          <w:szCs w:val="24"/>
          <w:lang w:eastAsia="zh-CN"/>
        </w:rPr>
        <w:t>.</w:t>
      </w:r>
    </w:p>
    <w:p w:rsidR="00747422" w:rsidRPr="0076074C" w:rsidRDefault="00747422">
      <w:pPr>
        <w:snapToGrid w:val="0"/>
        <w:spacing w:after="0" w:line="360" w:lineRule="auto"/>
        <w:ind w:left="540" w:hanging="540"/>
        <w:jc w:val="both"/>
        <w:rPr>
          <w:rFonts w:ascii="Book Antiqua" w:hAnsi="Book Antiqua"/>
          <w:sz w:val="24"/>
          <w:szCs w:val="24"/>
        </w:rPr>
      </w:pPr>
    </w:p>
    <w:sectPr w:rsidR="00747422" w:rsidRPr="0076074C" w:rsidSect="00A80616">
      <w:headerReference w:type="default" r:id="rId9"/>
      <w:pgSz w:w="12240" w:h="15840" w:code="1"/>
      <w:pgMar w:top="1440" w:right="1440" w:bottom="1440" w:left="1440" w:header="567"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CE" w:rsidRDefault="00A959CE">
      <w:r>
        <w:separator/>
      </w:r>
    </w:p>
  </w:endnote>
  <w:endnote w:type="continuationSeparator" w:id="0">
    <w:p w:rsidR="00A959CE" w:rsidRDefault="00A9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CE" w:rsidRDefault="00A959CE">
      <w:r>
        <w:separator/>
      </w:r>
    </w:p>
  </w:footnote>
  <w:footnote w:type="continuationSeparator" w:id="0">
    <w:p w:rsidR="00A959CE" w:rsidRDefault="00A95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22" w:rsidRPr="00490E16" w:rsidRDefault="00747422" w:rsidP="006F2992">
    <w:pPr>
      <w:pStyle w:val="a4"/>
      <w:jc w:val="right"/>
      <w:rPr>
        <w:rFonts w:ascii="Times New Roman" w:hAnsi="Times New Roman" w:cs="Times New Roman"/>
        <w:sz w:val="24"/>
        <w:szCs w:val="24"/>
      </w:rPr>
    </w:pPr>
    <w:r w:rsidRPr="00490E16">
      <w:rPr>
        <w:rStyle w:val="a9"/>
        <w:rFonts w:ascii="Times New Roman" w:hAnsi="Times New Roman"/>
        <w:sz w:val="24"/>
        <w:szCs w:val="24"/>
      </w:rPr>
      <w:fldChar w:fldCharType="begin"/>
    </w:r>
    <w:r w:rsidRPr="00490E16">
      <w:rPr>
        <w:rStyle w:val="a9"/>
        <w:rFonts w:ascii="Times New Roman" w:hAnsi="Times New Roman"/>
        <w:sz w:val="24"/>
        <w:szCs w:val="24"/>
      </w:rPr>
      <w:instrText xml:space="preserve"> PAGE </w:instrText>
    </w:r>
    <w:r w:rsidRPr="00490E16">
      <w:rPr>
        <w:rStyle w:val="a9"/>
        <w:rFonts w:ascii="Times New Roman" w:hAnsi="Times New Roman"/>
        <w:sz w:val="24"/>
        <w:szCs w:val="24"/>
      </w:rPr>
      <w:fldChar w:fldCharType="separate"/>
    </w:r>
    <w:r w:rsidR="009140BF">
      <w:rPr>
        <w:rStyle w:val="a9"/>
        <w:rFonts w:ascii="Times New Roman" w:hAnsi="Times New Roman"/>
        <w:noProof/>
        <w:sz w:val="24"/>
        <w:szCs w:val="24"/>
      </w:rPr>
      <w:t>2</w:t>
    </w:r>
    <w:r w:rsidRPr="00490E16">
      <w:rPr>
        <w:rStyle w:val="a9"/>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632"/>
    <w:multiLevelType w:val="hybridMultilevel"/>
    <w:tmpl w:val="C894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02t5f079w2dre0xprxr9x0svtewzsz9xwr&quot;&gt;orit&lt;record-ids&gt;&lt;item&gt;10&lt;/item&gt;&lt;item&gt;75&lt;/item&gt;&lt;item&gt;174&lt;/item&gt;&lt;item&gt;175&lt;/item&gt;&lt;item&gt;565&lt;/item&gt;&lt;item&gt;566&lt;/item&gt;&lt;item&gt;829&lt;/item&gt;&lt;item&gt;974&lt;/item&gt;&lt;item&gt;975&lt;/item&gt;&lt;item&gt;976&lt;/item&gt;&lt;item&gt;977&lt;/item&gt;&lt;item&gt;978&lt;/item&gt;&lt;item&gt;979&lt;/item&gt;&lt;item&gt;2209&lt;/item&gt;&lt;item&gt;2210&lt;/item&gt;&lt;item&gt;2226&lt;/item&gt;&lt;item&gt;2401&lt;/item&gt;&lt;item&gt;2725&lt;/item&gt;&lt;item&gt;2938&lt;/item&gt;&lt;item&gt;2960&lt;/item&gt;&lt;item&gt;2987&lt;/item&gt;&lt;item&gt;3007&lt;/item&gt;&lt;item&gt;3029&lt;/item&gt;&lt;item&gt;3078&lt;/item&gt;&lt;item&gt;3087&lt;/item&gt;&lt;item&gt;3274&lt;/item&gt;&lt;item&gt;3275&lt;/item&gt;&lt;item&gt;3283&lt;/item&gt;&lt;item&gt;4674&lt;/item&gt;&lt;item&gt;4679&lt;/item&gt;&lt;item&gt;4684&lt;/item&gt;&lt;item&gt;4741&lt;/item&gt;&lt;item&gt;4742&lt;/item&gt;&lt;item&gt;4752&lt;/item&gt;&lt;item&gt;4753&lt;/item&gt;&lt;item&gt;5173&lt;/item&gt;&lt;item&gt;5656&lt;/item&gt;&lt;/record-ids&gt;&lt;/item&gt;&lt;/Libraries&gt;"/>
  </w:docVars>
  <w:rsids>
    <w:rsidRoot w:val="006F2992"/>
    <w:rsid w:val="000163B5"/>
    <w:rsid w:val="00020A98"/>
    <w:rsid w:val="00020DE6"/>
    <w:rsid w:val="00032077"/>
    <w:rsid w:val="0004759E"/>
    <w:rsid w:val="00055180"/>
    <w:rsid w:val="00060080"/>
    <w:rsid w:val="00076575"/>
    <w:rsid w:val="0009580C"/>
    <w:rsid w:val="000E0CB7"/>
    <w:rsid w:val="000E3DBC"/>
    <w:rsid w:val="000F363F"/>
    <w:rsid w:val="000F5008"/>
    <w:rsid w:val="000F5EAE"/>
    <w:rsid w:val="00101965"/>
    <w:rsid w:val="00117354"/>
    <w:rsid w:val="001468EF"/>
    <w:rsid w:val="00164733"/>
    <w:rsid w:val="00166C04"/>
    <w:rsid w:val="00170D08"/>
    <w:rsid w:val="0017191D"/>
    <w:rsid w:val="00175DD4"/>
    <w:rsid w:val="0018049C"/>
    <w:rsid w:val="00185DE2"/>
    <w:rsid w:val="001A38EC"/>
    <w:rsid w:val="001B037E"/>
    <w:rsid w:val="001B59D5"/>
    <w:rsid w:val="001D6565"/>
    <w:rsid w:val="001E7CD6"/>
    <w:rsid w:val="001F19C5"/>
    <w:rsid w:val="0020543C"/>
    <w:rsid w:val="00224E8B"/>
    <w:rsid w:val="00227963"/>
    <w:rsid w:val="0024558E"/>
    <w:rsid w:val="00255D94"/>
    <w:rsid w:val="00260DB1"/>
    <w:rsid w:val="0026714E"/>
    <w:rsid w:val="0027248E"/>
    <w:rsid w:val="00277B73"/>
    <w:rsid w:val="002848A4"/>
    <w:rsid w:val="002962BA"/>
    <w:rsid w:val="002C0DC5"/>
    <w:rsid w:val="002C74CC"/>
    <w:rsid w:val="002D57C7"/>
    <w:rsid w:val="002F0F7E"/>
    <w:rsid w:val="00305A6B"/>
    <w:rsid w:val="003066C2"/>
    <w:rsid w:val="00313263"/>
    <w:rsid w:val="00335DF7"/>
    <w:rsid w:val="003455FB"/>
    <w:rsid w:val="00362EE7"/>
    <w:rsid w:val="00365D0F"/>
    <w:rsid w:val="0037616A"/>
    <w:rsid w:val="003A428C"/>
    <w:rsid w:val="003D41C7"/>
    <w:rsid w:val="003E45B3"/>
    <w:rsid w:val="004233DC"/>
    <w:rsid w:val="00450FA1"/>
    <w:rsid w:val="004530B1"/>
    <w:rsid w:val="00467DE4"/>
    <w:rsid w:val="00475EEE"/>
    <w:rsid w:val="0048195F"/>
    <w:rsid w:val="00482601"/>
    <w:rsid w:val="00490E16"/>
    <w:rsid w:val="00491829"/>
    <w:rsid w:val="004A262C"/>
    <w:rsid w:val="004A2BA9"/>
    <w:rsid w:val="004B2681"/>
    <w:rsid w:val="004E4990"/>
    <w:rsid w:val="004F0277"/>
    <w:rsid w:val="004F0944"/>
    <w:rsid w:val="0050088C"/>
    <w:rsid w:val="0050397D"/>
    <w:rsid w:val="00506EF8"/>
    <w:rsid w:val="00522CDA"/>
    <w:rsid w:val="00527577"/>
    <w:rsid w:val="005376B9"/>
    <w:rsid w:val="00541178"/>
    <w:rsid w:val="00541232"/>
    <w:rsid w:val="00545890"/>
    <w:rsid w:val="00550D11"/>
    <w:rsid w:val="00551251"/>
    <w:rsid w:val="005659B8"/>
    <w:rsid w:val="00576BA6"/>
    <w:rsid w:val="005A323E"/>
    <w:rsid w:val="005A4232"/>
    <w:rsid w:val="005A61AB"/>
    <w:rsid w:val="005A6AD0"/>
    <w:rsid w:val="005B289C"/>
    <w:rsid w:val="005B7960"/>
    <w:rsid w:val="005C4297"/>
    <w:rsid w:val="005D12F0"/>
    <w:rsid w:val="005D3C1F"/>
    <w:rsid w:val="005E4512"/>
    <w:rsid w:val="00602D55"/>
    <w:rsid w:val="00605E0B"/>
    <w:rsid w:val="00614135"/>
    <w:rsid w:val="00614B42"/>
    <w:rsid w:val="00635CBC"/>
    <w:rsid w:val="00645820"/>
    <w:rsid w:val="00645FD5"/>
    <w:rsid w:val="00652859"/>
    <w:rsid w:val="00682815"/>
    <w:rsid w:val="00684CB5"/>
    <w:rsid w:val="00694A96"/>
    <w:rsid w:val="006A174F"/>
    <w:rsid w:val="006B7A1E"/>
    <w:rsid w:val="006D3EEE"/>
    <w:rsid w:val="006E7676"/>
    <w:rsid w:val="006F2992"/>
    <w:rsid w:val="00700DDB"/>
    <w:rsid w:val="00705C7D"/>
    <w:rsid w:val="0071608F"/>
    <w:rsid w:val="0074009B"/>
    <w:rsid w:val="00740507"/>
    <w:rsid w:val="0074656B"/>
    <w:rsid w:val="00747422"/>
    <w:rsid w:val="0076074C"/>
    <w:rsid w:val="00784437"/>
    <w:rsid w:val="00786B3D"/>
    <w:rsid w:val="007A57F4"/>
    <w:rsid w:val="007A6C1F"/>
    <w:rsid w:val="007B7BF9"/>
    <w:rsid w:val="007C3FEC"/>
    <w:rsid w:val="007D2763"/>
    <w:rsid w:val="007D67FB"/>
    <w:rsid w:val="007E4032"/>
    <w:rsid w:val="007E4987"/>
    <w:rsid w:val="007F14AA"/>
    <w:rsid w:val="0081488C"/>
    <w:rsid w:val="008271F0"/>
    <w:rsid w:val="008A129B"/>
    <w:rsid w:val="008B12DA"/>
    <w:rsid w:val="008C54FC"/>
    <w:rsid w:val="008D1F11"/>
    <w:rsid w:val="008D28CD"/>
    <w:rsid w:val="008D52D3"/>
    <w:rsid w:val="008D695F"/>
    <w:rsid w:val="008D737B"/>
    <w:rsid w:val="008E10B8"/>
    <w:rsid w:val="008E6995"/>
    <w:rsid w:val="008F7A3E"/>
    <w:rsid w:val="00912663"/>
    <w:rsid w:val="009140BF"/>
    <w:rsid w:val="00926EE0"/>
    <w:rsid w:val="00937871"/>
    <w:rsid w:val="009554F3"/>
    <w:rsid w:val="00961916"/>
    <w:rsid w:val="009712EA"/>
    <w:rsid w:val="00992509"/>
    <w:rsid w:val="009C0E69"/>
    <w:rsid w:val="009D0637"/>
    <w:rsid w:val="009F6178"/>
    <w:rsid w:val="00A01A25"/>
    <w:rsid w:val="00A0309C"/>
    <w:rsid w:val="00A05AA0"/>
    <w:rsid w:val="00A32095"/>
    <w:rsid w:val="00A40A31"/>
    <w:rsid w:val="00A429F9"/>
    <w:rsid w:val="00A73982"/>
    <w:rsid w:val="00A80616"/>
    <w:rsid w:val="00A82717"/>
    <w:rsid w:val="00A82DDD"/>
    <w:rsid w:val="00A850E5"/>
    <w:rsid w:val="00A87ED3"/>
    <w:rsid w:val="00A9351D"/>
    <w:rsid w:val="00A93BAF"/>
    <w:rsid w:val="00A959CE"/>
    <w:rsid w:val="00A9749C"/>
    <w:rsid w:val="00A97F21"/>
    <w:rsid w:val="00AA30BD"/>
    <w:rsid w:val="00AB2129"/>
    <w:rsid w:val="00AB3736"/>
    <w:rsid w:val="00AC1E6A"/>
    <w:rsid w:val="00AD5121"/>
    <w:rsid w:val="00B551F2"/>
    <w:rsid w:val="00B57FCA"/>
    <w:rsid w:val="00B64E28"/>
    <w:rsid w:val="00B7545D"/>
    <w:rsid w:val="00B87218"/>
    <w:rsid w:val="00B934B3"/>
    <w:rsid w:val="00BA1979"/>
    <w:rsid w:val="00BA5EEF"/>
    <w:rsid w:val="00BA7423"/>
    <w:rsid w:val="00BA78CA"/>
    <w:rsid w:val="00BB37F8"/>
    <w:rsid w:val="00BB4877"/>
    <w:rsid w:val="00BD14FA"/>
    <w:rsid w:val="00BD2092"/>
    <w:rsid w:val="00BD614A"/>
    <w:rsid w:val="00BE0985"/>
    <w:rsid w:val="00BE278F"/>
    <w:rsid w:val="00C1474D"/>
    <w:rsid w:val="00C27676"/>
    <w:rsid w:val="00C43F94"/>
    <w:rsid w:val="00C56046"/>
    <w:rsid w:val="00C96633"/>
    <w:rsid w:val="00C96B44"/>
    <w:rsid w:val="00C9783C"/>
    <w:rsid w:val="00CB57C9"/>
    <w:rsid w:val="00CC39F4"/>
    <w:rsid w:val="00CC7D46"/>
    <w:rsid w:val="00CE3749"/>
    <w:rsid w:val="00CF6776"/>
    <w:rsid w:val="00D161AE"/>
    <w:rsid w:val="00D33E20"/>
    <w:rsid w:val="00D41FFE"/>
    <w:rsid w:val="00D62557"/>
    <w:rsid w:val="00D64156"/>
    <w:rsid w:val="00D71482"/>
    <w:rsid w:val="00D806CB"/>
    <w:rsid w:val="00D85AC9"/>
    <w:rsid w:val="00DA4D24"/>
    <w:rsid w:val="00DA64C6"/>
    <w:rsid w:val="00DB41E0"/>
    <w:rsid w:val="00DC0A0F"/>
    <w:rsid w:val="00DD073F"/>
    <w:rsid w:val="00DE3D07"/>
    <w:rsid w:val="00DF23CC"/>
    <w:rsid w:val="00DF300E"/>
    <w:rsid w:val="00E00DBE"/>
    <w:rsid w:val="00E00E28"/>
    <w:rsid w:val="00E1501E"/>
    <w:rsid w:val="00E15D73"/>
    <w:rsid w:val="00E16EB4"/>
    <w:rsid w:val="00E17666"/>
    <w:rsid w:val="00E209EC"/>
    <w:rsid w:val="00E21EAB"/>
    <w:rsid w:val="00E31891"/>
    <w:rsid w:val="00E40567"/>
    <w:rsid w:val="00E63ECC"/>
    <w:rsid w:val="00E658D3"/>
    <w:rsid w:val="00E70833"/>
    <w:rsid w:val="00E8042A"/>
    <w:rsid w:val="00E85B9F"/>
    <w:rsid w:val="00EA0255"/>
    <w:rsid w:val="00EC45C6"/>
    <w:rsid w:val="00ED5AB1"/>
    <w:rsid w:val="00EE4548"/>
    <w:rsid w:val="00EF366E"/>
    <w:rsid w:val="00F02337"/>
    <w:rsid w:val="00F072F8"/>
    <w:rsid w:val="00F07DD7"/>
    <w:rsid w:val="00F14ECA"/>
    <w:rsid w:val="00F3274E"/>
    <w:rsid w:val="00F638B8"/>
    <w:rsid w:val="00F73642"/>
    <w:rsid w:val="00F92692"/>
    <w:rsid w:val="00F94CBE"/>
    <w:rsid w:val="00F9505D"/>
    <w:rsid w:val="00FD7C54"/>
    <w:rsid w:val="00FF3636"/>
    <w:rsid w:val="00FF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92"/>
    <w:pPr>
      <w:spacing w:after="200" w:line="276" w:lineRule="auto"/>
    </w:pPr>
    <w:rPr>
      <w:rFonts w:ascii="Calibri" w:hAnsi="Calibri" w:cs="Arial"/>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076575"/>
    <w:rPr>
      <w:rFonts w:ascii="Arial" w:hAnsi="Arial" w:cs="Times New Roman"/>
      <w:sz w:val="24"/>
    </w:rPr>
  </w:style>
  <w:style w:type="paragraph" w:customStyle="1" w:styleId="Style2">
    <w:name w:val="Style2"/>
    <w:basedOn w:val="a"/>
    <w:uiPriority w:val="99"/>
    <w:rsid w:val="00C1474D"/>
    <w:pPr>
      <w:suppressAutoHyphens/>
      <w:autoSpaceDE w:val="0"/>
      <w:autoSpaceDN w:val="0"/>
      <w:adjustRightInd w:val="0"/>
      <w:spacing w:line="480" w:lineRule="auto"/>
      <w:jc w:val="center"/>
    </w:pPr>
    <w:rPr>
      <w:rFonts w:eastAsia="MS Mincho"/>
      <w:b/>
      <w:bCs/>
      <w:color w:val="000000"/>
      <w:sz w:val="32"/>
      <w:szCs w:val="32"/>
      <w:shd w:val="clear" w:color="auto" w:fill="FFFFFF"/>
      <w:lang w:eastAsia="ja-JP" w:bidi="ar-SA"/>
    </w:rPr>
  </w:style>
  <w:style w:type="paragraph" w:styleId="a4">
    <w:name w:val="header"/>
    <w:basedOn w:val="a"/>
    <w:link w:val="Char"/>
    <w:uiPriority w:val="99"/>
    <w:rsid w:val="006F2992"/>
    <w:pPr>
      <w:tabs>
        <w:tab w:val="center" w:pos="4320"/>
        <w:tab w:val="right" w:pos="8640"/>
      </w:tabs>
      <w:spacing w:after="0" w:line="240" w:lineRule="auto"/>
    </w:pPr>
  </w:style>
  <w:style w:type="character" w:customStyle="1" w:styleId="Char">
    <w:name w:val="页眉 Char"/>
    <w:basedOn w:val="a0"/>
    <w:link w:val="a4"/>
    <w:uiPriority w:val="99"/>
    <w:locked/>
    <w:rsid w:val="006F2992"/>
    <w:rPr>
      <w:rFonts w:ascii="Calibri" w:hAnsi="Calibri" w:cs="Arial"/>
      <w:sz w:val="22"/>
      <w:szCs w:val="22"/>
      <w:lang w:val="en-US" w:eastAsia="en-US" w:bidi="he-IL"/>
    </w:rPr>
  </w:style>
  <w:style w:type="paragraph" w:styleId="a5">
    <w:name w:val="No Spacing"/>
    <w:uiPriority w:val="99"/>
    <w:qFormat/>
    <w:rsid w:val="006F2992"/>
    <w:pPr>
      <w:bidi/>
    </w:pPr>
    <w:rPr>
      <w:rFonts w:ascii="Calibri" w:hAnsi="Calibri" w:cs="Arial"/>
      <w:kern w:val="0"/>
      <w:sz w:val="22"/>
      <w:lang w:eastAsia="en-US" w:bidi="he-IL"/>
    </w:rPr>
  </w:style>
  <w:style w:type="character" w:styleId="a6">
    <w:name w:val="annotation reference"/>
    <w:basedOn w:val="a0"/>
    <w:uiPriority w:val="99"/>
    <w:semiHidden/>
    <w:rsid w:val="006F2992"/>
    <w:rPr>
      <w:rFonts w:cs="Times New Roman"/>
      <w:sz w:val="16"/>
      <w:szCs w:val="16"/>
    </w:rPr>
  </w:style>
  <w:style w:type="character" w:styleId="a7">
    <w:name w:val="Hyperlink"/>
    <w:basedOn w:val="a0"/>
    <w:uiPriority w:val="99"/>
    <w:rsid w:val="006F2992"/>
    <w:rPr>
      <w:rFonts w:cs="Times New Roman"/>
      <w:color w:val="0000FF"/>
      <w:u w:val="single"/>
    </w:rPr>
  </w:style>
  <w:style w:type="paragraph" w:styleId="a8">
    <w:name w:val="List Paragraph"/>
    <w:basedOn w:val="a"/>
    <w:uiPriority w:val="99"/>
    <w:qFormat/>
    <w:rsid w:val="006F2992"/>
    <w:pPr>
      <w:ind w:left="720"/>
      <w:contextualSpacing/>
    </w:pPr>
  </w:style>
  <w:style w:type="character" w:styleId="a9">
    <w:name w:val="page number"/>
    <w:basedOn w:val="a0"/>
    <w:uiPriority w:val="99"/>
    <w:rsid w:val="006F2992"/>
    <w:rPr>
      <w:rFonts w:cs="Times New Roman"/>
    </w:rPr>
  </w:style>
  <w:style w:type="character" w:customStyle="1" w:styleId="rnmessagepost2">
    <w:name w:val="rn_messagepost2"/>
    <w:basedOn w:val="a0"/>
    <w:uiPriority w:val="99"/>
    <w:rsid w:val="006F2992"/>
    <w:rPr>
      <w:rFonts w:cs="Times New Roman"/>
    </w:rPr>
  </w:style>
  <w:style w:type="paragraph" w:styleId="aa">
    <w:name w:val="Balloon Text"/>
    <w:basedOn w:val="a"/>
    <w:link w:val="Char0"/>
    <w:uiPriority w:val="99"/>
    <w:rsid w:val="008D695F"/>
    <w:pPr>
      <w:spacing w:after="0" w:line="240" w:lineRule="auto"/>
    </w:pPr>
    <w:rPr>
      <w:rFonts w:ascii="Tahoma" w:hAnsi="Tahoma" w:cs="Tahoma"/>
      <w:sz w:val="16"/>
      <w:szCs w:val="16"/>
    </w:rPr>
  </w:style>
  <w:style w:type="character" w:customStyle="1" w:styleId="Char0">
    <w:name w:val="批注框文本 Char"/>
    <w:basedOn w:val="a0"/>
    <w:link w:val="aa"/>
    <w:uiPriority w:val="99"/>
    <w:locked/>
    <w:rsid w:val="008D695F"/>
    <w:rPr>
      <w:rFonts w:ascii="Tahoma" w:hAnsi="Tahoma" w:cs="Tahoma"/>
      <w:sz w:val="16"/>
      <w:szCs w:val="16"/>
    </w:rPr>
  </w:style>
  <w:style w:type="paragraph" w:styleId="ab">
    <w:name w:val="annotation text"/>
    <w:basedOn w:val="a"/>
    <w:link w:val="Char1"/>
    <w:uiPriority w:val="99"/>
    <w:rsid w:val="00E1501E"/>
    <w:pPr>
      <w:spacing w:line="240" w:lineRule="auto"/>
    </w:pPr>
    <w:rPr>
      <w:sz w:val="20"/>
      <w:szCs w:val="20"/>
    </w:rPr>
  </w:style>
  <w:style w:type="character" w:customStyle="1" w:styleId="Char1">
    <w:name w:val="批注文字 Char"/>
    <w:basedOn w:val="a0"/>
    <w:link w:val="ab"/>
    <w:uiPriority w:val="99"/>
    <w:locked/>
    <w:rsid w:val="00E1501E"/>
    <w:rPr>
      <w:rFonts w:ascii="Calibri" w:hAnsi="Calibri" w:cs="Arial"/>
    </w:rPr>
  </w:style>
  <w:style w:type="paragraph" w:styleId="ac">
    <w:name w:val="annotation subject"/>
    <w:basedOn w:val="ab"/>
    <w:next w:val="ab"/>
    <w:link w:val="Char2"/>
    <w:uiPriority w:val="99"/>
    <w:rsid w:val="00E1501E"/>
    <w:rPr>
      <w:b/>
      <w:bCs/>
    </w:rPr>
  </w:style>
  <w:style w:type="character" w:customStyle="1" w:styleId="Char2">
    <w:name w:val="批注主题 Char"/>
    <w:basedOn w:val="Char1"/>
    <w:link w:val="ac"/>
    <w:uiPriority w:val="99"/>
    <w:locked/>
    <w:rsid w:val="00E1501E"/>
    <w:rPr>
      <w:rFonts w:ascii="Calibri" w:hAnsi="Calibri" w:cs="Arial"/>
      <w:b/>
      <w:bCs/>
    </w:rPr>
  </w:style>
  <w:style w:type="paragraph" w:customStyle="1" w:styleId="DecimalAligned">
    <w:name w:val="Decimal Aligned"/>
    <w:basedOn w:val="a"/>
    <w:uiPriority w:val="99"/>
    <w:rsid w:val="0048195F"/>
    <w:pPr>
      <w:tabs>
        <w:tab w:val="decimal" w:pos="360"/>
      </w:tabs>
      <w:bidi/>
    </w:pPr>
    <w:rPr>
      <w:rFonts w:cs="Times New Roman"/>
    </w:rPr>
  </w:style>
  <w:style w:type="character" w:styleId="ad">
    <w:name w:val="Subtle Emphasis"/>
    <w:basedOn w:val="a0"/>
    <w:uiPriority w:val="99"/>
    <w:qFormat/>
    <w:rsid w:val="0048195F"/>
    <w:rPr>
      <w:rFonts w:eastAsia="宋体" w:cs="Times New Roman"/>
      <w:i/>
      <w:iCs/>
      <w:color w:val="808080"/>
      <w:sz w:val="22"/>
      <w:szCs w:val="22"/>
      <w:lang w:bidi="he-IL"/>
    </w:rPr>
  </w:style>
  <w:style w:type="table" w:customStyle="1" w:styleId="-11">
    <w:name w:val="浅色底纹 - 强调文字颜色 11"/>
    <w:uiPriority w:val="99"/>
    <w:rsid w:val="0048195F"/>
    <w:pPr>
      <w:bidi/>
    </w:pPr>
    <w:rPr>
      <w:rFonts w:ascii="Calibri" w:hAnsi="Calibri"/>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b/>
        <w:bCs/>
      </w:rPr>
      <w:tblPr/>
      <w:tcPr>
        <w:tcBorders>
          <w:top w:val="single" w:sz="8" w:space="0" w:color="4F81BD"/>
          <w:left w:val="nil"/>
          <w:bottom w:val="single" w:sz="8" w:space="0" w:color="4F81BD"/>
          <w:right w:val="nil"/>
          <w:insideH w:val="nil"/>
          <w:insideV w:val="nil"/>
        </w:tcBorders>
      </w:tcPr>
    </w:tblStylePr>
    <w:tblStylePr w:type="lastRow">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2Vert">
      <w:rPr>
        <w:rFonts w:cs="Times New Roman"/>
      </w:rPr>
    </w:tblStylePr>
    <w:tblStylePr w:type="band1Horz">
      <w:rPr>
        <w:rFonts w:cs="Times New Roman"/>
      </w:rPr>
      <w:tblPr/>
      <w:tcPr>
        <w:tcBorders>
          <w:left w:val="nil"/>
          <w:right w:val="nil"/>
          <w:insideH w:val="nil"/>
          <w:insideV w:val="nil"/>
        </w:tcBorders>
        <w:shd w:val="clear" w:color="auto" w:fill="D3DFEE"/>
      </w:tcPr>
    </w:tblStylePr>
    <w:tblStylePr w:type="band2Horz">
      <w:rPr>
        <w:rFonts w:cs="Times New Roman"/>
      </w:rPr>
    </w:tblStylePr>
    <w:tblStylePr w:type="neCell">
      <w:rPr>
        <w:rFonts w:cs="Times New Roman"/>
      </w:rPr>
    </w:tblStylePr>
    <w:tblStylePr w:type="nwCell">
      <w:rPr>
        <w:rFonts w:cs="Times New Roman"/>
      </w:rPr>
    </w:tblStylePr>
    <w:tblStylePr w:type="seCell">
      <w:rPr>
        <w:rFonts w:cs="Times New Roman"/>
      </w:rPr>
    </w:tblStylePr>
    <w:tblStylePr w:type="swCell">
      <w:rPr>
        <w:rFonts w:cs="Times New Roman"/>
      </w:rPr>
    </w:tblStylePr>
  </w:style>
  <w:style w:type="table" w:customStyle="1" w:styleId="-110">
    <w:name w:val="הצללה בהירה - הדגשה 11"/>
    <w:uiPriority w:val="99"/>
    <w:rsid w:val="0048195F"/>
    <w:pPr>
      <w:bidi/>
    </w:pPr>
    <w:rPr>
      <w:rFonts w:ascii="Calibri" w:hAnsi="Calibri"/>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b/>
        <w:bCs/>
      </w:rPr>
      <w:tblPr/>
      <w:tcPr>
        <w:tcBorders>
          <w:top w:val="single" w:sz="8" w:space="0" w:color="4F81BD"/>
          <w:left w:val="nil"/>
          <w:bottom w:val="single" w:sz="8" w:space="0" w:color="4F81BD"/>
          <w:right w:val="nil"/>
          <w:insideH w:val="nil"/>
          <w:insideV w:val="nil"/>
        </w:tcBorders>
      </w:tcPr>
    </w:tblStylePr>
    <w:tblStylePr w:type="lastRow">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2Vert">
      <w:rPr>
        <w:rFonts w:cs="Times New Roman"/>
      </w:rPr>
    </w:tblStylePr>
    <w:tblStylePr w:type="band1Horz">
      <w:rPr>
        <w:rFonts w:cs="Times New Roman"/>
      </w:rPr>
      <w:tblPr/>
      <w:tcPr>
        <w:tcBorders>
          <w:left w:val="nil"/>
          <w:right w:val="nil"/>
          <w:insideH w:val="nil"/>
          <w:insideV w:val="nil"/>
        </w:tcBorders>
        <w:shd w:val="clear" w:color="auto" w:fill="D3DFEE"/>
      </w:tcPr>
    </w:tblStylePr>
    <w:tblStylePr w:type="band2Horz">
      <w:rPr>
        <w:rFonts w:cs="Times New Roman"/>
      </w:rPr>
    </w:tblStylePr>
    <w:tblStylePr w:type="neCell">
      <w:rPr>
        <w:rFonts w:cs="Times New Roman"/>
      </w:rPr>
    </w:tblStylePr>
    <w:tblStylePr w:type="nwCell">
      <w:rPr>
        <w:rFonts w:cs="Times New Roman"/>
      </w:rPr>
    </w:tblStylePr>
    <w:tblStylePr w:type="seCell">
      <w:rPr>
        <w:rFonts w:cs="Times New Roman"/>
      </w:rPr>
    </w:tblStylePr>
    <w:tblStylePr w:type="swCell">
      <w:rPr>
        <w:rFonts w:cs="Times New Roman"/>
      </w:rPr>
    </w:tblStylePr>
  </w:style>
  <w:style w:type="paragraph" w:styleId="ae">
    <w:name w:val="footer"/>
    <w:basedOn w:val="a"/>
    <w:link w:val="Char3"/>
    <w:uiPriority w:val="99"/>
    <w:rsid w:val="00F3274E"/>
    <w:pPr>
      <w:tabs>
        <w:tab w:val="center" w:pos="4153"/>
        <w:tab w:val="right" w:pos="8306"/>
      </w:tabs>
      <w:spacing w:after="0" w:line="240" w:lineRule="auto"/>
    </w:pPr>
  </w:style>
  <w:style w:type="character" w:customStyle="1" w:styleId="Char3">
    <w:name w:val="页脚 Char"/>
    <w:basedOn w:val="a0"/>
    <w:link w:val="ae"/>
    <w:uiPriority w:val="99"/>
    <w:locked/>
    <w:rsid w:val="00F3274E"/>
    <w:rPr>
      <w:rFonts w:ascii="Calibri" w:hAnsi="Calibri" w:cs="Arial"/>
      <w:sz w:val="22"/>
      <w:szCs w:val="22"/>
    </w:rPr>
  </w:style>
  <w:style w:type="character" w:customStyle="1" w:styleId="Char10">
    <w:name w:val="批注文字 Char1"/>
    <w:basedOn w:val="a0"/>
    <w:uiPriority w:val="99"/>
    <w:semiHidden/>
    <w:rsid w:val="00E00DBE"/>
    <w:rPr>
      <w:rFonts w:eastAsia="Times New Roman" w:cs="Times New Roman"/>
      <w:kern w:val="2"/>
      <w:sz w:val="24"/>
      <w:szCs w:val="24"/>
      <w:lang w:val="en-US" w:eastAsia="zh-CN" w:bidi="ar-SA"/>
    </w:rPr>
  </w:style>
  <w:style w:type="paragraph" w:customStyle="1" w:styleId="p0">
    <w:name w:val="p0"/>
    <w:basedOn w:val="a"/>
    <w:uiPriority w:val="99"/>
    <w:rsid w:val="0050397D"/>
    <w:pPr>
      <w:spacing w:after="0" w:line="240" w:lineRule="atLeast"/>
    </w:pPr>
    <w:rPr>
      <w:rFonts w:ascii="Century" w:hAnsi="Century" w:cs="宋体"/>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92"/>
    <w:pPr>
      <w:spacing w:after="200" w:line="276" w:lineRule="auto"/>
    </w:pPr>
    <w:rPr>
      <w:rFonts w:ascii="Calibri" w:hAnsi="Calibri" w:cs="Arial"/>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076575"/>
    <w:rPr>
      <w:rFonts w:ascii="Arial" w:hAnsi="Arial" w:cs="Times New Roman"/>
      <w:sz w:val="24"/>
    </w:rPr>
  </w:style>
  <w:style w:type="paragraph" w:customStyle="1" w:styleId="Style2">
    <w:name w:val="Style2"/>
    <w:basedOn w:val="a"/>
    <w:uiPriority w:val="99"/>
    <w:rsid w:val="00C1474D"/>
    <w:pPr>
      <w:suppressAutoHyphens/>
      <w:autoSpaceDE w:val="0"/>
      <w:autoSpaceDN w:val="0"/>
      <w:adjustRightInd w:val="0"/>
      <w:spacing w:line="480" w:lineRule="auto"/>
      <w:jc w:val="center"/>
    </w:pPr>
    <w:rPr>
      <w:rFonts w:eastAsia="MS Mincho"/>
      <w:b/>
      <w:bCs/>
      <w:color w:val="000000"/>
      <w:sz w:val="32"/>
      <w:szCs w:val="32"/>
      <w:shd w:val="clear" w:color="auto" w:fill="FFFFFF"/>
      <w:lang w:eastAsia="ja-JP" w:bidi="ar-SA"/>
    </w:rPr>
  </w:style>
  <w:style w:type="paragraph" w:styleId="a4">
    <w:name w:val="header"/>
    <w:basedOn w:val="a"/>
    <w:link w:val="Char"/>
    <w:uiPriority w:val="99"/>
    <w:rsid w:val="006F2992"/>
    <w:pPr>
      <w:tabs>
        <w:tab w:val="center" w:pos="4320"/>
        <w:tab w:val="right" w:pos="8640"/>
      </w:tabs>
      <w:spacing w:after="0" w:line="240" w:lineRule="auto"/>
    </w:pPr>
  </w:style>
  <w:style w:type="character" w:customStyle="1" w:styleId="Char">
    <w:name w:val="页眉 Char"/>
    <w:basedOn w:val="a0"/>
    <w:link w:val="a4"/>
    <w:uiPriority w:val="99"/>
    <w:locked/>
    <w:rsid w:val="006F2992"/>
    <w:rPr>
      <w:rFonts w:ascii="Calibri" w:hAnsi="Calibri" w:cs="Arial"/>
      <w:sz w:val="22"/>
      <w:szCs w:val="22"/>
      <w:lang w:val="en-US" w:eastAsia="en-US" w:bidi="he-IL"/>
    </w:rPr>
  </w:style>
  <w:style w:type="paragraph" w:styleId="a5">
    <w:name w:val="No Spacing"/>
    <w:uiPriority w:val="99"/>
    <w:qFormat/>
    <w:rsid w:val="006F2992"/>
    <w:pPr>
      <w:bidi/>
    </w:pPr>
    <w:rPr>
      <w:rFonts w:ascii="Calibri" w:hAnsi="Calibri" w:cs="Arial"/>
      <w:kern w:val="0"/>
      <w:sz w:val="22"/>
      <w:lang w:eastAsia="en-US" w:bidi="he-IL"/>
    </w:rPr>
  </w:style>
  <w:style w:type="character" w:styleId="a6">
    <w:name w:val="annotation reference"/>
    <w:basedOn w:val="a0"/>
    <w:uiPriority w:val="99"/>
    <w:semiHidden/>
    <w:rsid w:val="006F2992"/>
    <w:rPr>
      <w:rFonts w:cs="Times New Roman"/>
      <w:sz w:val="16"/>
      <w:szCs w:val="16"/>
    </w:rPr>
  </w:style>
  <w:style w:type="character" w:styleId="a7">
    <w:name w:val="Hyperlink"/>
    <w:basedOn w:val="a0"/>
    <w:uiPriority w:val="99"/>
    <w:rsid w:val="006F2992"/>
    <w:rPr>
      <w:rFonts w:cs="Times New Roman"/>
      <w:color w:val="0000FF"/>
      <w:u w:val="single"/>
    </w:rPr>
  </w:style>
  <w:style w:type="paragraph" w:styleId="a8">
    <w:name w:val="List Paragraph"/>
    <w:basedOn w:val="a"/>
    <w:uiPriority w:val="99"/>
    <w:qFormat/>
    <w:rsid w:val="006F2992"/>
    <w:pPr>
      <w:ind w:left="720"/>
      <w:contextualSpacing/>
    </w:pPr>
  </w:style>
  <w:style w:type="character" w:styleId="a9">
    <w:name w:val="page number"/>
    <w:basedOn w:val="a0"/>
    <w:uiPriority w:val="99"/>
    <w:rsid w:val="006F2992"/>
    <w:rPr>
      <w:rFonts w:cs="Times New Roman"/>
    </w:rPr>
  </w:style>
  <w:style w:type="character" w:customStyle="1" w:styleId="rnmessagepost2">
    <w:name w:val="rn_messagepost2"/>
    <w:basedOn w:val="a0"/>
    <w:uiPriority w:val="99"/>
    <w:rsid w:val="006F2992"/>
    <w:rPr>
      <w:rFonts w:cs="Times New Roman"/>
    </w:rPr>
  </w:style>
  <w:style w:type="paragraph" w:styleId="aa">
    <w:name w:val="Balloon Text"/>
    <w:basedOn w:val="a"/>
    <w:link w:val="Char0"/>
    <w:uiPriority w:val="99"/>
    <w:rsid w:val="008D695F"/>
    <w:pPr>
      <w:spacing w:after="0" w:line="240" w:lineRule="auto"/>
    </w:pPr>
    <w:rPr>
      <w:rFonts w:ascii="Tahoma" w:hAnsi="Tahoma" w:cs="Tahoma"/>
      <w:sz w:val="16"/>
      <w:szCs w:val="16"/>
    </w:rPr>
  </w:style>
  <w:style w:type="character" w:customStyle="1" w:styleId="Char0">
    <w:name w:val="批注框文本 Char"/>
    <w:basedOn w:val="a0"/>
    <w:link w:val="aa"/>
    <w:uiPriority w:val="99"/>
    <w:locked/>
    <w:rsid w:val="008D695F"/>
    <w:rPr>
      <w:rFonts w:ascii="Tahoma" w:hAnsi="Tahoma" w:cs="Tahoma"/>
      <w:sz w:val="16"/>
      <w:szCs w:val="16"/>
    </w:rPr>
  </w:style>
  <w:style w:type="paragraph" w:styleId="ab">
    <w:name w:val="annotation text"/>
    <w:basedOn w:val="a"/>
    <w:link w:val="Char1"/>
    <w:uiPriority w:val="99"/>
    <w:rsid w:val="00E1501E"/>
    <w:pPr>
      <w:spacing w:line="240" w:lineRule="auto"/>
    </w:pPr>
    <w:rPr>
      <w:sz w:val="20"/>
      <w:szCs w:val="20"/>
    </w:rPr>
  </w:style>
  <w:style w:type="character" w:customStyle="1" w:styleId="Char1">
    <w:name w:val="批注文字 Char"/>
    <w:basedOn w:val="a0"/>
    <w:link w:val="ab"/>
    <w:uiPriority w:val="99"/>
    <w:locked/>
    <w:rsid w:val="00E1501E"/>
    <w:rPr>
      <w:rFonts w:ascii="Calibri" w:hAnsi="Calibri" w:cs="Arial"/>
    </w:rPr>
  </w:style>
  <w:style w:type="paragraph" w:styleId="ac">
    <w:name w:val="annotation subject"/>
    <w:basedOn w:val="ab"/>
    <w:next w:val="ab"/>
    <w:link w:val="Char2"/>
    <w:uiPriority w:val="99"/>
    <w:rsid w:val="00E1501E"/>
    <w:rPr>
      <w:b/>
      <w:bCs/>
    </w:rPr>
  </w:style>
  <w:style w:type="character" w:customStyle="1" w:styleId="Char2">
    <w:name w:val="批注主题 Char"/>
    <w:basedOn w:val="Char1"/>
    <w:link w:val="ac"/>
    <w:uiPriority w:val="99"/>
    <w:locked/>
    <w:rsid w:val="00E1501E"/>
    <w:rPr>
      <w:rFonts w:ascii="Calibri" w:hAnsi="Calibri" w:cs="Arial"/>
      <w:b/>
      <w:bCs/>
    </w:rPr>
  </w:style>
  <w:style w:type="paragraph" w:customStyle="1" w:styleId="DecimalAligned">
    <w:name w:val="Decimal Aligned"/>
    <w:basedOn w:val="a"/>
    <w:uiPriority w:val="99"/>
    <w:rsid w:val="0048195F"/>
    <w:pPr>
      <w:tabs>
        <w:tab w:val="decimal" w:pos="360"/>
      </w:tabs>
      <w:bidi/>
    </w:pPr>
    <w:rPr>
      <w:rFonts w:cs="Times New Roman"/>
    </w:rPr>
  </w:style>
  <w:style w:type="character" w:styleId="ad">
    <w:name w:val="Subtle Emphasis"/>
    <w:basedOn w:val="a0"/>
    <w:uiPriority w:val="99"/>
    <w:qFormat/>
    <w:rsid w:val="0048195F"/>
    <w:rPr>
      <w:rFonts w:eastAsia="宋体" w:cs="Times New Roman"/>
      <w:i/>
      <w:iCs/>
      <w:color w:val="808080"/>
      <w:sz w:val="22"/>
      <w:szCs w:val="22"/>
      <w:lang w:bidi="he-IL"/>
    </w:rPr>
  </w:style>
  <w:style w:type="table" w:customStyle="1" w:styleId="-11">
    <w:name w:val="浅色底纹 - 强调文字颜色 11"/>
    <w:uiPriority w:val="99"/>
    <w:rsid w:val="0048195F"/>
    <w:pPr>
      <w:bidi/>
    </w:pPr>
    <w:rPr>
      <w:rFonts w:ascii="Calibri" w:hAnsi="Calibri"/>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b/>
        <w:bCs/>
      </w:rPr>
      <w:tblPr/>
      <w:tcPr>
        <w:tcBorders>
          <w:top w:val="single" w:sz="8" w:space="0" w:color="4F81BD"/>
          <w:left w:val="nil"/>
          <w:bottom w:val="single" w:sz="8" w:space="0" w:color="4F81BD"/>
          <w:right w:val="nil"/>
          <w:insideH w:val="nil"/>
          <w:insideV w:val="nil"/>
        </w:tcBorders>
      </w:tcPr>
    </w:tblStylePr>
    <w:tblStylePr w:type="lastRow">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2Vert">
      <w:rPr>
        <w:rFonts w:cs="Times New Roman"/>
      </w:rPr>
    </w:tblStylePr>
    <w:tblStylePr w:type="band1Horz">
      <w:rPr>
        <w:rFonts w:cs="Times New Roman"/>
      </w:rPr>
      <w:tblPr/>
      <w:tcPr>
        <w:tcBorders>
          <w:left w:val="nil"/>
          <w:right w:val="nil"/>
          <w:insideH w:val="nil"/>
          <w:insideV w:val="nil"/>
        </w:tcBorders>
        <w:shd w:val="clear" w:color="auto" w:fill="D3DFEE"/>
      </w:tcPr>
    </w:tblStylePr>
    <w:tblStylePr w:type="band2Horz">
      <w:rPr>
        <w:rFonts w:cs="Times New Roman"/>
      </w:rPr>
    </w:tblStylePr>
    <w:tblStylePr w:type="neCell">
      <w:rPr>
        <w:rFonts w:cs="Times New Roman"/>
      </w:rPr>
    </w:tblStylePr>
    <w:tblStylePr w:type="nwCell">
      <w:rPr>
        <w:rFonts w:cs="Times New Roman"/>
      </w:rPr>
    </w:tblStylePr>
    <w:tblStylePr w:type="seCell">
      <w:rPr>
        <w:rFonts w:cs="Times New Roman"/>
      </w:rPr>
    </w:tblStylePr>
    <w:tblStylePr w:type="swCell">
      <w:rPr>
        <w:rFonts w:cs="Times New Roman"/>
      </w:rPr>
    </w:tblStylePr>
  </w:style>
  <w:style w:type="table" w:customStyle="1" w:styleId="-110">
    <w:name w:val="הצללה בהירה - הדגשה 11"/>
    <w:uiPriority w:val="99"/>
    <w:rsid w:val="0048195F"/>
    <w:pPr>
      <w:bidi/>
    </w:pPr>
    <w:rPr>
      <w:rFonts w:ascii="Calibri" w:hAnsi="Calibri"/>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b/>
        <w:bCs/>
      </w:rPr>
      <w:tblPr/>
      <w:tcPr>
        <w:tcBorders>
          <w:top w:val="single" w:sz="8" w:space="0" w:color="4F81BD"/>
          <w:left w:val="nil"/>
          <w:bottom w:val="single" w:sz="8" w:space="0" w:color="4F81BD"/>
          <w:right w:val="nil"/>
          <w:insideH w:val="nil"/>
          <w:insideV w:val="nil"/>
        </w:tcBorders>
      </w:tcPr>
    </w:tblStylePr>
    <w:tblStylePr w:type="lastRow">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2Vert">
      <w:rPr>
        <w:rFonts w:cs="Times New Roman"/>
      </w:rPr>
    </w:tblStylePr>
    <w:tblStylePr w:type="band1Horz">
      <w:rPr>
        <w:rFonts w:cs="Times New Roman"/>
      </w:rPr>
      <w:tblPr/>
      <w:tcPr>
        <w:tcBorders>
          <w:left w:val="nil"/>
          <w:right w:val="nil"/>
          <w:insideH w:val="nil"/>
          <w:insideV w:val="nil"/>
        </w:tcBorders>
        <w:shd w:val="clear" w:color="auto" w:fill="D3DFEE"/>
      </w:tcPr>
    </w:tblStylePr>
    <w:tblStylePr w:type="band2Horz">
      <w:rPr>
        <w:rFonts w:cs="Times New Roman"/>
      </w:rPr>
    </w:tblStylePr>
    <w:tblStylePr w:type="neCell">
      <w:rPr>
        <w:rFonts w:cs="Times New Roman"/>
      </w:rPr>
    </w:tblStylePr>
    <w:tblStylePr w:type="nwCell">
      <w:rPr>
        <w:rFonts w:cs="Times New Roman"/>
      </w:rPr>
    </w:tblStylePr>
    <w:tblStylePr w:type="seCell">
      <w:rPr>
        <w:rFonts w:cs="Times New Roman"/>
      </w:rPr>
    </w:tblStylePr>
    <w:tblStylePr w:type="swCell">
      <w:rPr>
        <w:rFonts w:cs="Times New Roman"/>
      </w:rPr>
    </w:tblStylePr>
  </w:style>
  <w:style w:type="paragraph" w:styleId="ae">
    <w:name w:val="footer"/>
    <w:basedOn w:val="a"/>
    <w:link w:val="Char3"/>
    <w:uiPriority w:val="99"/>
    <w:rsid w:val="00F3274E"/>
    <w:pPr>
      <w:tabs>
        <w:tab w:val="center" w:pos="4153"/>
        <w:tab w:val="right" w:pos="8306"/>
      </w:tabs>
      <w:spacing w:after="0" w:line="240" w:lineRule="auto"/>
    </w:pPr>
  </w:style>
  <w:style w:type="character" w:customStyle="1" w:styleId="Char3">
    <w:name w:val="页脚 Char"/>
    <w:basedOn w:val="a0"/>
    <w:link w:val="ae"/>
    <w:uiPriority w:val="99"/>
    <w:locked/>
    <w:rsid w:val="00F3274E"/>
    <w:rPr>
      <w:rFonts w:ascii="Calibri" w:hAnsi="Calibri" w:cs="Arial"/>
      <w:sz w:val="22"/>
      <w:szCs w:val="22"/>
    </w:rPr>
  </w:style>
  <w:style w:type="character" w:customStyle="1" w:styleId="Char10">
    <w:name w:val="批注文字 Char1"/>
    <w:basedOn w:val="a0"/>
    <w:uiPriority w:val="99"/>
    <w:semiHidden/>
    <w:rsid w:val="00E00DBE"/>
    <w:rPr>
      <w:rFonts w:eastAsia="Times New Roman" w:cs="Times New Roman"/>
      <w:kern w:val="2"/>
      <w:sz w:val="24"/>
      <w:szCs w:val="24"/>
      <w:lang w:val="en-US" w:eastAsia="zh-CN" w:bidi="ar-SA"/>
    </w:rPr>
  </w:style>
  <w:style w:type="paragraph" w:customStyle="1" w:styleId="p0">
    <w:name w:val="p0"/>
    <w:basedOn w:val="a"/>
    <w:uiPriority w:val="99"/>
    <w:rsid w:val="0050397D"/>
    <w:pPr>
      <w:spacing w:after="0" w:line="240" w:lineRule="atLeast"/>
    </w:pPr>
    <w:rPr>
      <w:rFonts w:ascii="Century" w:hAnsi="Century" w:cs="宋体"/>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7543">
      <w:marLeft w:val="0"/>
      <w:marRight w:val="0"/>
      <w:marTop w:val="0"/>
      <w:marBottom w:val="0"/>
      <w:divBdr>
        <w:top w:val="none" w:sz="0" w:space="0" w:color="auto"/>
        <w:left w:val="none" w:sz="0" w:space="0" w:color="auto"/>
        <w:bottom w:val="none" w:sz="0" w:space="0" w:color="auto"/>
        <w:right w:val="none" w:sz="0" w:space="0" w:color="auto"/>
      </w:divBdr>
      <w:divsChild>
        <w:div w:id="278267544">
          <w:marLeft w:val="0"/>
          <w:marRight w:val="0"/>
          <w:marTop w:val="0"/>
          <w:marBottom w:val="0"/>
          <w:divBdr>
            <w:top w:val="none" w:sz="0" w:space="0" w:color="auto"/>
            <w:left w:val="none" w:sz="0" w:space="0" w:color="auto"/>
            <w:bottom w:val="none" w:sz="0" w:space="0" w:color="auto"/>
            <w:right w:val="none" w:sz="0" w:space="0" w:color="auto"/>
          </w:divBdr>
        </w:div>
        <w:div w:id="278267545">
          <w:marLeft w:val="0"/>
          <w:marRight w:val="0"/>
          <w:marTop w:val="0"/>
          <w:marBottom w:val="0"/>
          <w:divBdr>
            <w:top w:val="none" w:sz="0" w:space="0" w:color="auto"/>
            <w:left w:val="none" w:sz="0" w:space="0" w:color="auto"/>
            <w:bottom w:val="none" w:sz="0" w:space="0" w:color="auto"/>
            <w:right w:val="none" w:sz="0" w:space="0" w:color="auto"/>
          </w:divBdr>
        </w:div>
        <w:div w:id="278267546">
          <w:marLeft w:val="0"/>
          <w:marRight w:val="0"/>
          <w:marTop w:val="0"/>
          <w:marBottom w:val="0"/>
          <w:divBdr>
            <w:top w:val="none" w:sz="0" w:space="0" w:color="auto"/>
            <w:left w:val="none" w:sz="0" w:space="0" w:color="auto"/>
            <w:bottom w:val="none" w:sz="0" w:space="0" w:color="auto"/>
            <w:right w:val="none" w:sz="0" w:space="0" w:color="auto"/>
          </w:divBdr>
        </w:div>
        <w:div w:id="278267547">
          <w:marLeft w:val="0"/>
          <w:marRight w:val="0"/>
          <w:marTop w:val="0"/>
          <w:marBottom w:val="0"/>
          <w:divBdr>
            <w:top w:val="none" w:sz="0" w:space="0" w:color="auto"/>
            <w:left w:val="none" w:sz="0" w:space="0" w:color="auto"/>
            <w:bottom w:val="none" w:sz="0" w:space="0" w:color="auto"/>
            <w:right w:val="none" w:sz="0" w:space="0" w:color="auto"/>
          </w:divBdr>
        </w:div>
        <w:div w:id="278267548">
          <w:marLeft w:val="0"/>
          <w:marRight w:val="0"/>
          <w:marTop w:val="0"/>
          <w:marBottom w:val="0"/>
          <w:divBdr>
            <w:top w:val="none" w:sz="0" w:space="0" w:color="auto"/>
            <w:left w:val="none" w:sz="0" w:space="0" w:color="auto"/>
            <w:bottom w:val="none" w:sz="0" w:space="0" w:color="auto"/>
            <w:right w:val="none" w:sz="0" w:space="0" w:color="auto"/>
          </w:divBdr>
        </w:div>
        <w:div w:id="278267549">
          <w:marLeft w:val="0"/>
          <w:marRight w:val="0"/>
          <w:marTop w:val="0"/>
          <w:marBottom w:val="0"/>
          <w:divBdr>
            <w:top w:val="none" w:sz="0" w:space="0" w:color="auto"/>
            <w:left w:val="none" w:sz="0" w:space="0" w:color="auto"/>
            <w:bottom w:val="none" w:sz="0" w:space="0" w:color="auto"/>
            <w:right w:val="none" w:sz="0" w:space="0" w:color="auto"/>
          </w:divBdr>
        </w:div>
        <w:div w:id="278267551">
          <w:marLeft w:val="0"/>
          <w:marRight w:val="0"/>
          <w:marTop w:val="0"/>
          <w:marBottom w:val="0"/>
          <w:divBdr>
            <w:top w:val="none" w:sz="0" w:space="0" w:color="auto"/>
            <w:left w:val="none" w:sz="0" w:space="0" w:color="auto"/>
            <w:bottom w:val="none" w:sz="0" w:space="0" w:color="auto"/>
            <w:right w:val="none" w:sz="0" w:space="0" w:color="auto"/>
          </w:divBdr>
        </w:div>
        <w:div w:id="278267552">
          <w:marLeft w:val="0"/>
          <w:marRight w:val="0"/>
          <w:marTop w:val="0"/>
          <w:marBottom w:val="0"/>
          <w:divBdr>
            <w:top w:val="none" w:sz="0" w:space="0" w:color="auto"/>
            <w:left w:val="none" w:sz="0" w:space="0" w:color="auto"/>
            <w:bottom w:val="none" w:sz="0" w:space="0" w:color="auto"/>
            <w:right w:val="none" w:sz="0" w:space="0" w:color="auto"/>
          </w:divBdr>
        </w:div>
        <w:div w:id="278267554">
          <w:marLeft w:val="0"/>
          <w:marRight w:val="0"/>
          <w:marTop w:val="0"/>
          <w:marBottom w:val="0"/>
          <w:divBdr>
            <w:top w:val="none" w:sz="0" w:space="0" w:color="auto"/>
            <w:left w:val="none" w:sz="0" w:space="0" w:color="auto"/>
            <w:bottom w:val="none" w:sz="0" w:space="0" w:color="auto"/>
            <w:right w:val="none" w:sz="0" w:space="0" w:color="auto"/>
          </w:divBdr>
        </w:div>
        <w:div w:id="278267555">
          <w:marLeft w:val="0"/>
          <w:marRight w:val="0"/>
          <w:marTop w:val="0"/>
          <w:marBottom w:val="0"/>
          <w:divBdr>
            <w:top w:val="none" w:sz="0" w:space="0" w:color="auto"/>
            <w:left w:val="none" w:sz="0" w:space="0" w:color="auto"/>
            <w:bottom w:val="none" w:sz="0" w:space="0" w:color="auto"/>
            <w:right w:val="none" w:sz="0" w:space="0" w:color="auto"/>
          </w:divBdr>
        </w:div>
        <w:div w:id="278267556">
          <w:marLeft w:val="0"/>
          <w:marRight w:val="0"/>
          <w:marTop w:val="0"/>
          <w:marBottom w:val="0"/>
          <w:divBdr>
            <w:top w:val="none" w:sz="0" w:space="0" w:color="auto"/>
            <w:left w:val="none" w:sz="0" w:space="0" w:color="auto"/>
            <w:bottom w:val="none" w:sz="0" w:space="0" w:color="auto"/>
            <w:right w:val="none" w:sz="0" w:space="0" w:color="auto"/>
          </w:divBdr>
        </w:div>
        <w:div w:id="278267557">
          <w:marLeft w:val="0"/>
          <w:marRight w:val="0"/>
          <w:marTop w:val="0"/>
          <w:marBottom w:val="0"/>
          <w:divBdr>
            <w:top w:val="none" w:sz="0" w:space="0" w:color="auto"/>
            <w:left w:val="none" w:sz="0" w:space="0" w:color="auto"/>
            <w:bottom w:val="none" w:sz="0" w:space="0" w:color="auto"/>
            <w:right w:val="none" w:sz="0" w:space="0" w:color="auto"/>
          </w:divBdr>
        </w:div>
        <w:div w:id="278267558">
          <w:marLeft w:val="0"/>
          <w:marRight w:val="0"/>
          <w:marTop w:val="0"/>
          <w:marBottom w:val="0"/>
          <w:divBdr>
            <w:top w:val="none" w:sz="0" w:space="0" w:color="auto"/>
            <w:left w:val="none" w:sz="0" w:space="0" w:color="auto"/>
            <w:bottom w:val="none" w:sz="0" w:space="0" w:color="auto"/>
            <w:right w:val="none" w:sz="0" w:space="0" w:color="auto"/>
          </w:divBdr>
        </w:div>
        <w:div w:id="278267559">
          <w:marLeft w:val="0"/>
          <w:marRight w:val="0"/>
          <w:marTop w:val="0"/>
          <w:marBottom w:val="0"/>
          <w:divBdr>
            <w:top w:val="none" w:sz="0" w:space="0" w:color="auto"/>
            <w:left w:val="none" w:sz="0" w:space="0" w:color="auto"/>
            <w:bottom w:val="none" w:sz="0" w:space="0" w:color="auto"/>
            <w:right w:val="none" w:sz="0" w:space="0" w:color="auto"/>
          </w:divBdr>
        </w:div>
        <w:div w:id="278267560">
          <w:marLeft w:val="0"/>
          <w:marRight w:val="0"/>
          <w:marTop w:val="0"/>
          <w:marBottom w:val="0"/>
          <w:divBdr>
            <w:top w:val="none" w:sz="0" w:space="0" w:color="auto"/>
            <w:left w:val="none" w:sz="0" w:space="0" w:color="auto"/>
            <w:bottom w:val="none" w:sz="0" w:space="0" w:color="auto"/>
            <w:right w:val="none" w:sz="0" w:space="0" w:color="auto"/>
          </w:divBdr>
        </w:div>
        <w:div w:id="278267561">
          <w:marLeft w:val="0"/>
          <w:marRight w:val="0"/>
          <w:marTop w:val="0"/>
          <w:marBottom w:val="0"/>
          <w:divBdr>
            <w:top w:val="none" w:sz="0" w:space="0" w:color="auto"/>
            <w:left w:val="none" w:sz="0" w:space="0" w:color="auto"/>
            <w:bottom w:val="none" w:sz="0" w:space="0" w:color="auto"/>
            <w:right w:val="none" w:sz="0" w:space="0" w:color="auto"/>
          </w:divBdr>
        </w:div>
        <w:div w:id="278267562">
          <w:marLeft w:val="0"/>
          <w:marRight w:val="0"/>
          <w:marTop w:val="0"/>
          <w:marBottom w:val="0"/>
          <w:divBdr>
            <w:top w:val="none" w:sz="0" w:space="0" w:color="auto"/>
            <w:left w:val="none" w:sz="0" w:space="0" w:color="auto"/>
            <w:bottom w:val="none" w:sz="0" w:space="0" w:color="auto"/>
            <w:right w:val="none" w:sz="0" w:space="0" w:color="auto"/>
          </w:divBdr>
        </w:div>
        <w:div w:id="278267563">
          <w:marLeft w:val="0"/>
          <w:marRight w:val="0"/>
          <w:marTop w:val="0"/>
          <w:marBottom w:val="0"/>
          <w:divBdr>
            <w:top w:val="none" w:sz="0" w:space="0" w:color="auto"/>
            <w:left w:val="none" w:sz="0" w:space="0" w:color="auto"/>
            <w:bottom w:val="none" w:sz="0" w:space="0" w:color="auto"/>
            <w:right w:val="none" w:sz="0" w:space="0" w:color="auto"/>
          </w:divBdr>
        </w:div>
        <w:div w:id="278267564">
          <w:marLeft w:val="0"/>
          <w:marRight w:val="0"/>
          <w:marTop w:val="0"/>
          <w:marBottom w:val="0"/>
          <w:divBdr>
            <w:top w:val="none" w:sz="0" w:space="0" w:color="auto"/>
            <w:left w:val="none" w:sz="0" w:space="0" w:color="auto"/>
            <w:bottom w:val="none" w:sz="0" w:space="0" w:color="auto"/>
            <w:right w:val="none" w:sz="0" w:space="0" w:color="auto"/>
          </w:divBdr>
        </w:div>
        <w:div w:id="278267565">
          <w:marLeft w:val="0"/>
          <w:marRight w:val="0"/>
          <w:marTop w:val="0"/>
          <w:marBottom w:val="0"/>
          <w:divBdr>
            <w:top w:val="none" w:sz="0" w:space="0" w:color="auto"/>
            <w:left w:val="none" w:sz="0" w:space="0" w:color="auto"/>
            <w:bottom w:val="none" w:sz="0" w:space="0" w:color="auto"/>
            <w:right w:val="none" w:sz="0" w:space="0" w:color="auto"/>
          </w:divBdr>
        </w:div>
        <w:div w:id="278267566">
          <w:marLeft w:val="0"/>
          <w:marRight w:val="0"/>
          <w:marTop w:val="0"/>
          <w:marBottom w:val="0"/>
          <w:divBdr>
            <w:top w:val="none" w:sz="0" w:space="0" w:color="auto"/>
            <w:left w:val="none" w:sz="0" w:space="0" w:color="auto"/>
            <w:bottom w:val="none" w:sz="0" w:space="0" w:color="auto"/>
            <w:right w:val="none" w:sz="0" w:space="0" w:color="auto"/>
          </w:divBdr>
        </w:div>
        <w:div w:id="278267567">
          <w:marLeft w:val="0"/>
          <w:marRight w:val="0"/>
          <w:marTop w:val="0"/>
          <w:marBottom w:val="0"/>
          <w:divBdr>
            <w:top w:val="none" w:sz="0" w:space="0" w:color="auto"/>
            <w:left w:val="none" w:sz="0" w:space="0" w:color="auto"/>
            <w:bottom w:val="none" w:sz="0" w:space="0" w:color="auto"/>
            <w:right w:val="none" w:sz="0" w:space="0" w:color="auto"/>
          </w:divBdr>
        </w:div>
        <w:div w:id="278267568">
          <w:marLeft w:val="0"/>
          <w:marRight w:val="0"/>
          <w:marTop w:val="0"/>
          <w:marBottom w:val="0"/>
          <w:divBdr>
            <w:top w:val="none" w:sz="0" w:space="0" w:color="auto"/>
            <w:left w:val="none" w:sz="0" w:space="0" w:color="auto"/>
            <w:bottom w:val="none" w:sz="0" w:space="0" w:color="auto"/>
            <w:right w:val="none" w:sz="0" w:space="0" w:color="auto"/>
          </w:divBdr>
        </w:div>
        <w:div w:id="278267569">
          <w:marLeft w:val="0"/>
          <w:marRight w:val="0"/>
          <w:marTop w:val="0"/>
          <w:marBottom w:val="0"/>
          <w:divBdr>
            <w:top w:val="none" w:sz="0" w:space="0" w:color="auto"/>
            <w:left w:val="none" w:sz="0" w:space="0" w:color="auto"/>
            <w:bottom w:val="none" w:sz="0" w:space="0" w:color="auto"/>
            <w:right w:val="none" w:sz="0" w:space="0" w:color="auto"/>
          </w:divBdr>
        </w:div>
        <w:div w:id="278267570">
          <w:marLeft w:val="0"/>
          <w:marRight w:val="0"/>
          <w:marTop w:val="0"/>
          <w:marBottom w:val="0"/>
          <w:divBdr>
            <w:top w:val="none" w:sz="0" w:space="0" w:color="auto"/>
            <w:left w:val="none" w:sz="0" w:space="0" w:color="auto"/>
            <w:bottom w:val="none" w:sz="0" w:space="0" w:color="auto"/>
            <w:right w:val="none" w:sz="0" w:space="0" w:color="auto"/>
          </w:divBdr>
        </w:div>
        <w:div w:id="278267571">
          <w:marLeft w:val="0"/>
          <w:marRight w:val="0"/>
          <w:marTop w:val="0"/>
          <w:marBottom w:val="0"/>
          <w:divBdr>
            <w:top w:val="none" w:sz="0" w:space="0" w:color="auto"/>
            <w:left w:val="none" w:sz="0" w:space="0" w:color="auto"/>
            <w:bottom w:val="none" w:sz="0" w:space="0" w:color="auto"/>
            <w:right w:val="none" w:sz="0" w:space="0" w:color="auto"/>
          </w:divBdr>
        </w:div>
        <w:div w:id="278267572">
          <w:marLeft w:val="0"/>
          <w:marRight w:val="0"/>
          <w:marTop w:val="0"/>
          <w:marBottom w:val="0"/>
          <w:divBdr>
            <w:top w:val="none" w:sz="0" w:space="0" w:color="auto"/>
            <w:left w:val="none" w:sz="0" w:space="0" w:color="auto"/>
            <w:bottom w:val="none" w:sz="0" w:space="0" w:color="auto"/>
            <w:right w:val="none" w:sz="0" w:space="0" w:color="auto"/>
          </w:divBdr>
        </w:div>
        <w:div w:id="278267573">
          <w:marLeft w:val="0"/>
          <w:marRight w:val="0"/>
          <w:marTop w:val="0"/>
          <w:marBottom w:val="0"/>
          <w:divBdr>
            <w:top w:val="none" w:sz="0" w:space="0" w:color="auto"/>
            <w:left w:val="none" w:sz="0" w:space="0" w:color="auto"/>
            <w:bottom w:val="none" w:sz="0" w:space="0" w:color="auto"/>
            <w:right w:val="none" w:sz="0" w:space="0" w:color="auto"/>
          </w:divBdr>
        </w:div>
        <w:div w:id="278267574">
          <w:marLeft w:val="0"/>
          <w:marRight w:val="0"/>
          <w:marTop w:val="0"/>
          <w:marBottom w:val="0"/>
          <w:divBdr>
            <w:top w:val="none" w:sz="0" w:space="0" w:color="auto"/>
            <w:left w:val="none" w:sz="0" w:space="0" w:color="auto"/>
            <w:bottom w:val="none" w:sz="0" w:space="0" w:color="auto"/>
            <w:right w:val="none" w:sz="0" w:space="0" w:color="auto"/>
          </w:divBdr>
        </w:div>
        <w:div w:id="278267575">
          <w:marLeft w:val="0"/>
          <w:marRight w:val="0"/>
          <w:marTop w:val="0"/>
          <w:marBottom w:val="0"/>
          <w:divBdr>
            <w:top w:val="none" w:sz="0" w:space="0" w:color="auto"/>
            <w:left w:val="none" w:sz="0" w:space="0" w:color="auto"/>
            <w:bottom w:val="none" w:sz="0" w:space="0" w:color="auto"/>
            <w:right w:val="none" w:sz="0" w:space="0" w:color="auto"/>
          </w:divBdr>
        </w:div>
        <w:div w:id="278267576">
          <w:marLeft w:val="0"/>
          <w:marRight w:val="0"/>
          <w:marTop w:val="0"/>
          <w:marBottom w:val="0"/>
          <w:divBdr>
            <w:top w:val="none" w:sz="0" w:space="0" w:color="auto"/>
            <w:left w:val="none" w:sz="0" w:space="0" w:color="auto"/>
            <w:bottom w:val="none" w:sz="0" w:space="0" w:color="auto"/>
            <w:right w:val="none" w:sz="0" w:space="0" w:color="auto"/>
          </w:divBdr>
        </w:div>
        <w:div w:id="278267577">
          <w:marLeft w:val="0"/>
          <w:marRight w:val="0"/>
          <w:marTop w:val="0"/>
          <w:marBottom w:val="0"/>
          <w:divBdr>
            <w:top w:val="none" w:sz="0" w:space="0" w:color="auto"/>
            <w:left w:val="none" w:sz="0" w:space="0" w:color="auto"/>
            <w:bottom w:val="none" w:sz="0" w:space="0" w:color="auto"/>
            <w:right w:val="none" w:sz="0" w:space="0" w:color="auto"/>
          </w:divBdr>
        </w:div>
        <w:div w:id="278267578">
          <w:marLeft w:val="0"/>
          <w:marRight w:val="0"/>
          <w:marTop w:val="0"/>
          <w:marBottom w:val="0"/>
          <w:divBdr>
            <w:top w:val="none" w:sz="0" w:space="0" w:color="auto"/>
            <w:left w:val="none" w:sz="0" w:space="0" w:color="auto"/>
            <w:bottom w:val="none" w:sz="0" w:space="0" w:color="auto"/>
            <w:right w:val="none" w:sz="0" w:space="0" w:color="auto"/>
          </w:divBdr>
        </w:div>
        <w:div w:id="278267579">
          <w:marLeft w:val="0"/>
          <w:marRight w:val="0"/>
          <w:marTop w:val="0"/>
          <w:marBottom w:val="0"/>
          <w:divBdr>
            <w:top w:val="none" w:sz="0" w:space="0" w:color="auto"/>
            <w:left w:val="none" w:sz="0" w:space="0" w:color="auto"/>
            <w:bottom w:val="none" w:sz="0" w:space="0" w:color="auto"/>
            <w:right w:val="none" w:sz="0" w:space="0" w:color="auto"/>
          </w:divBdr>
        </w:div>
        <w:div w:id="278267581">
          <w:marLeft w:val="0"/>
          <w:marRight w:val="0"/>
          <w:marTop w:val="0"/>
          <w:marBottom w:val="0"/>
          <w:divBdr>
            <w:top w:val="none" w:sz="0" w:space="0" w:color="auto"/>
            <w:left w:val="none" w:sz="0" w:space="0" w:color="auto"/>
            <w:bottom w:val="none" w:sz="0" w:space="0" w:color="auto"/>
            <w:right w:val="none" w:sz="0" w:space="0" w:color="auto"/>
          </w:divBdr>
        </w:div>
        <w:div w:id="278267582">
          <w:marLeft w:val="0"/>
          <w:marRight w:val="0"/>
          <w:marTop w:val="0"/>
          <w:marBottom w:val="0"/>
          <w:divBdr>
            <w:top w:val="none" w:sz="0" w:space="0" w:color="auto"/>
            <w:left w:val="none" w:sz="0" w:space="0" w:color="auto"/>
            <w:bottom w:val="none" w:sz="0" w:space="0" w:color="auto"/>
            <w:right w:val="none" w:sz="0" w:space="0" w:color="auto"/>
          </w:divBdr>
        </w:div>
      </w:divsChild>
    </w:div>
    <w:div w:id="278267550">
      <w:marLeft w:val="0"/>
      <w:marRight w:val="0"/>
      <w:marTop w:val="0"/>
      <w:marBottom w:val="0"/>
      <w:divBdr>
        <w:top w:val="none" w:sz="0" w:space="0" w:color="auto"/>
        <w:left w:val="none" w:sz="0" w:space="0" w:color="auto"/>
        <w:bottom w:val="none" w:sz="0" w:space="0" w:color="auto"/>
        <w:right w:val="none" w:sz="0" w:space="0" w:color="auto"/>
      </w:divBdr>
    </w:div>
    <w:div w:id="278267553">
      <w:marLeft w:val="0"/>
      <w:marRight w:val="0"/>
      <w:marTop w:val="0"/>
      <w:marBottom w:val="0"/>
      <w:divBdr>
        <w:top w:val="none" w:sz="0" w:space="0" w:color="auto"/>
        <w:left w:val="none" w:sz="0" w:space="0" w:color="auto"/>
        <w:bottom w:val="none" w:sz="0" w:space="0" w:color="auto"/>
        <w:right w:val="none" w:sz="0" w:space="0" w:color="auto"/>
      </w:divBdr>
    </w:div>
    <w:div w:id="278267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d@tasmc.health.gov.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9842</Words>
  <Characters>56101</Characters>
  <Application>Microsoft Office Word</Application>
  <DocSecurity>0</DocSecurity>
  <Lines>467</Lines>
  <Paragraphs>131</Paragraphs>
  <ScaleCrop>false</ScaleCrop>
  <Company>TASMC</Company>
  <LinksUpToDate>false</LinksUpToDate>
  <CharactersWithSpaces>65812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Diet of Patients after Pouch Surgery May Affect Pouch Inflammation</dc:title>
  <dc:creator>TASMC</dc:creator>
  <cp:lastModifiedBy>LS Ma</cp:lastModifiedBy>
  <cp:revision>2</cp:revision>
  <dcterms:created xsi:type="dcterms:W3CDTF">2013-08-19T20:28:00Z</dcterms:created>
  <dcterms:modified xsi:type="dcterms:W3CDTF">2013-08-19T20:28:00Z</dcterms:modified>
</cp:coreProperties>
</file>