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DCA" w:rsidRPr="00DE42F7" w:rsidRDefault="00574DCA" w:rsidP="004D4DD6">
      <w:pPr>
        <w:pStyle w:val="p0"/>
        <w:adjustRightInd w:val="0"/>
        <w:snapToGrid w:val="0"/>
        <w:spacing w:line="360" w:lineRule="auto"/>
        <w:jc w:val="both"/>
        <w:rPr>
          <w:rFonts w:ascii="Book Antiqua" w:hAnsi="Book Antiqua"/>
          <w:i/>
          <w:color w:val="000000"/>
          <w:sz w:val="24"/>
          <w:szCs w:val="24"/>
        </w:rPr>
      </w:pPr>
      <w:bookmarkStart w:id="0" w:name="OLE_LINK1896"/>
      <w:bookmarkStart w:id="1" w:name="OLE_LINK784"/>
      <w:bookmarkStart w:id="2" w:name="OLE_LINK785"/>
      <w:bookmarkStart w:id="3" w:name="OLE_LINK2359"/>
      <w:bookmarkStart w:id="4" w:name="OLE_LINK350"/>
      <w:bookmarkStart w:id="5" w:name="OLE_LINK378"/>
      <w:bookmarkStart w:id="6" w:name="OLE_LINK388"/>
      <w:bookmarkStart w:id="7" w:name="OLE_LINK392"/>
      <w:bookmarkStart w:id="8" w:name="OLE_LINK370"/>
      <w:bookmarkStart w:id="9" w:name="OLE_LINK372"/>
      <w:bookmarkStart w:id="10" w:name="OLE_LINK139"/>
      <w:bookmarkStart w:id="11" w:name="OLE_LINK408"/>
      <w:bookmarkStart w:id="12" w:name="OLE_LINK409"/>
      <w:bookmarkStart w:id="13" w:name="OLE_LINK410"/>
      <w:bookmarkStart w:id="14" w:name="OLE_LINK411"/>
      <w:bookmarkStart w:id="15" w:name="OLE_LINK670"/>
      <w:bookmarkStart w:id="16" w:name="OLE_LINK458"/>
      <w:bookmarkStart w:id="17" w:name="OLE_LINK439"/>
      <w:bookmarkStart w:id="18" w:name="OLE_LINK967"/>
      <w:bookmarkStart w:id="19" w:name="OLE_LINK968"/>
      <w:bookmarkStart w:id="20" w:name="OLE_LINK991"/>
      <w:bookmarkStart w:id="21" w:name="OLE_LINK1040"/>
      <w:bookmarkStart w:id="22" w:name="OLE_LINK1041"/>
      <w:bookmarkStart w:id="23" w:name="OLE_LINK1042"/>
      <w:bookmarkStart w:id="24" w:name="OLE_LINK446"/>
      <w:bookmarkStart w:id="25" w:name="OLE_LINK486"/>
      <w:bookmarkStart w:id="26" w:name="OLE_LINK520"/>
      <w:bookmarkStart w:id="27" w:name="OLE_LINK563"/>
      <w:bookmarkStart w:id="28" w:name="OLE_LINK565"/>
      <w:bookmarkStart w:id="29" w:name="OLE_LINK566"/>
      <w:bookmarkStart w:id="30" w:name="OLE_LINK617"/>
      <w:bookmarkStart w:id="31" w:name="OLE_LINK618"/>
      <w:bookmarkStart w:id="32" w:name="OLE_LINK619"/>
      <w:bookmarkStart w:id="33" w:name="OLE_LINK620"/>
      <w:bookmarkStart w:id="34" w:name="OLE_LINK622"/>
      <w:bookmarkStart w:id="35" w:name="OLE_LINK648"/>
      <w:bookmarkStart w:id="36" w:name="OLE_LINK697"/>
      <w:bookmarkStart w:id="37" w:name="OLE_LINK515"/>
      <w:bookmarkStart w:id="38" w:name="OLE_LINK684"/>
      <w:bookmarkStart w:id="39" w:name="OLE_LINK753"/>
      <w:bookmarkStart w:id="40" w:name="OLE_LINK773"/>
      <w:bookmarkStart w:id="41" w:name="OLE_LINK804"/>
      <w:bookmarkStart w:id="42" w:name="OLE_LINK815"/>
      <w:bookmarkStart w:id="43" w:name="OLE_LINK836"/>
      <w:bookmarkStart w:id="44" w:name="OLE_LINK854"/>
      <w:bookmarkStart w:id="45" w:name="OLE_LINK855"/>
      <w:bookmarkStart w:id="46" w:name="OLE_LINK870"/>
      <w:bookmarkStart w:id="47" w:name="OLE_LINK891"/>
      <w:bookmarkStart w:id="48" w:name="OLE_LINK920"/>
      <w:bookmarkStart w:id="49" w:name="OLE_LINK666"/>
      <w:bookmarkStart w:id="50" w:name="OLE_LINK828"/>
      <w:bookmarkStart w:id="51" w:name="OLE_LINK930"/>
      <w:bookmarkStart w:id="52" w:name="OLE_LINK956"/>
      <w:bookmarkStart w:id="53" w:name="OLE_LINK957"/>
      <w:bookmarkStart w:id="54" w:name="OLE_LINK1071"/>
      <w:bookmarkStart w:id="55" w:name="OLE_LINK1072"/>
      <w:bookmarkStart w:id="56" w:name="OLE_LINK1120"/>
      <w:bookmarkStart w:id="57" w:name="OLE_LINK1121"/>
      <w:bookmarkStart w:id="58" w:name="OLE_LINK1204"/>
      <w:bookmarkStart w:id="59" w:name="OLE_LINK1205"/>
      <w:bookmarkStart w:id="60" w:name="OLE_LINK1002"/>
      <w:bookmarkStart w:id="61" w:name="OLE_LINK1055"/>
      <w:bookmarkStart w:id="62" w:name="OLE_LINK1056"/>
      <w:bookmarkStart w:id="63" w:name="OLE_LINK1058"/>
      <w:bookmarkStart w:id="64" w:name="OLE_LINK1096"/>
      <w:bookmarkStart w:id="65" w:name="OLE_LINK1097"/>
      <w:bookmarkStart w:id="66" w:name="OLE_LINK1013"/>
      <w:bookmarkStart w:id="67" w:name="OLE_LINK1050"/>
      <w:bookmarkStart w:id="68" w:name="OLE_LINK1083"/>
      <w:bookmarkStart w:id="69" w:name="OLE_LINK1093"/>
      <w:bookmarkStart w:id="70" w:name="OLE_LINK1110"/>
      <w:bookmarkStart w:id="71" w:name="OLE_LINK1111"/>
      <w:bookmarkStart w:id="72" w:name="OLE_LINK1174"/>
      <w:bookmarkStart w:id="73" w:name="OLE_LINK1176"/>
      <w:bookmarkStart w:id="74" w:name="OLE_LINK1216"/>
      <w:bookmarkStart w:id="75" w:name="OLE_LINK1237"/>
      <w:bookmarkStart w:id="76" w:name="OLE_LINK1257"/>
      <w:bookmarkStart w:id="77" w:name="OLE_LINK1296"/>
      <w:bookmarkStart w:id="78" w:name="OLE_LINK1299"/>
      <w:bookmarkStart w:id="79" w:name="OLE_LINK1347"/>
      <w:bookmarkStart w:id="80" w:name="OLE_LINK1370"/>
      <w:bookmarkStart w:id="81" w:name="OLE_LINK1397"/>
      <w:bookmarkStart w:id="82" w:name="OLE_LINK1398"/>
      <w:bookmarkStart w:id="83" w:name="OLE_LINK1411"/>
      <w:bookmarkStart w:id="84" w:name="OLE_LINK1426"/>
      <w:bookmarkStart w:id="85" w:name="OLE_LINK1448"/>
      <w:bookmarkStart w:id="86" w:name="OLE_LINK1472"/>
      <w:bookmarkStart w:id="87" w:name="OLE_LINK1473"/>
      <w:bookmarkStart w:id="88" w:name="OLE_LINK1495"/>
      <w:bookmarkStart w:id="89" w:name="OLE_LINK1496"/>
      <w:bookmarkStart w:id="90" w:name="OLE_LINK132"/>
      <w:bookmarkStart w:id="91" w:name="OLE_LINK48"/>
      <w:bookmarkStart w:id="92" w:name="OLE_LINK1151"/>
      <w:bookmarkStart w:id="93" w:name="OLE_LINK1330"/>
      <w:bookmarkStart w:id="94" w:name="OLE_LINK1229"/>
      <w:bookmarkStart w:id="95" w:name="OLE_LINK1489"/>
      <w:bookmarkStart w:id="96" w:name="OLE_LINK1834"/>
      <w:bookmarkStart w:id="97" w:name="OLE_LINK1507"/>
      <w:bookmarkStart w:id="98" w:name="OLE_LINK1513"/>
      <w:bookmarkStart w:id="99" w:name="OLE_LINK1514"/>
      <w:bookmarkStart w:id="100" w:name="OLE_LINK1515"/>
      <w:bookmarkStart w:id="101" w:name="OLE_LINK1500"/>
      <w:bookmarkStart w:id="102" w:name="OLE_LINK1501"/>
      <w:bookmarkStart w:id="103" w:name="OLE_LINK1505"/>
      <w:bookmarkStart w:id="104" w:name="OLE_LINK1506"/>
      <w:bookmarkStart w:id="105" w:name="OLE_LINK1526"/>
      <w:bookmarkStart w:id="106" w:name="OLE_LINK1564"/>
      <w:bookmarkStart w:id="107" w:name="OLE_LINK1576"/>
      <w:bookmarkStart w:id="108" w:name="OLE_LINK1577"/>
      <w:bookmarkStart w:id="109" w:name="OLE_LINK1608"/>
      <w:bookmarkStart w:id="110" w:name="OLE_LINK1609"/>
      <w:bookmarkStart w:id="111" w:name="OLE_LINK1610"/>
      <w:bookmarkStart w:id="112" w:name="OLE_LINK1627"/>
      <w:bookmarkStart w:id="113" w:name="OLE_LINK1628"/>
      <w:bookmarkStart w:id="114" w:name="OLE_LINK1633"/>
      <w:bookmarkStart w:id="115" w:name="OLE_LINK1665"/>
      <w:bookmarkStart w:id="116" w:name="OLE_LINK1667"/>
      <w:bookmarkStart w:id="117" w:name="OLE_LINK1680"/>
      <w:bookmarkStart w:id="118" w:name="OLE_LINK1681"/>
      <w:bookmarkStart w:id="119" w:name="OLE_LINK1697"/>
      <w:bookmarkStart w:id="120" w:name="OLE_LINK1698"/>
      <w:bookmarkStart w:id="121" w:name="OLE_LINK1706"/>
      <w:bookmarkStart w:id="122" w:name="OLE_LINK1713"/>
      <w:bookmarkStart w:id="123" w:name="OLE_LINK1742"/>
      <w:bookmarkStart w:id="124" w:name="OLE_LINK1753"/>
      <w:bookmarkStart w:id="125" w:name="OLE_LINK1754"/>
      <w:bookmarkStart w:id="126" w:name="OLE_LINK1755"/>
      <w:bookmarkStart w:id="127" w:name="OLE_LINK1760"/>
      <w:bookmarkStart w:id="128" w:name="OLE_LINK1813"/>
      <w:bookmarkStart w:id="129" w:name="OLE_LINK1850"/>
      <w:bookmarkStart w:id="130" w:name="OLE_LINK1851"/>
      <w:bookmarkStart w:id="131" w:name="OLE_LINK1874"/>
      <w:bookmarkStart w:id="132" w:name="OLE_LINK1892"/>
      <w:bookmarkStart w:id="133" w:name="OLE_LINK1893"/>
      <w:bookmarkStart w:id="134" w:name="OLE_LINK1891"/>
      <w:bookmarkStart w:id="135" w:name="OLE_LINK1958"/>
      <w:bookmarkStart w:id="136" w:name="OLE_LINK2006"/>
      <w:bookmarkStart w:id="137" w:name="OLE_LINK2007"/>
      <w:bookmarkStart w:id="138" w:name="OLE_LINK2008"/>
      <w:bookmarkStart w:id="139" w:name="OLE_LINK2009"/>
      <w:bookmarkStart w:id="140" w:name="OLE_LINK2059"/>
      <w:bookmarkStart w:id="141" w:name="OLE_LINK2060"/>
      <w:bookmarkStart w:id="142" w:name="OLE_LINK1863"/>
      <w:bookmarkStart w:id="143" w:name="OLE_LINK1905"/>
      <w:bookmarkStart w:id="144" w:name="OLE_LINK1982"/>
      <w:bookmarkStart w:id="145" w:name="OLE_LINK1919"/>
      <w:bookmarkStart w:id="146" w:name="OLE_LINK2016"/>
      <w:bookmarkStart w:id="147" w:name="OLE_LINK2017"/>
      <w:bookmarkStart w:id="148" w:name="OLE_LINK2176"/>
      <w:bookmarkStart w:id="149" w:name="OLE_LINK2177"/>
      <w:bookmarkStart w:id="150" w:name="OLE_LINK2263"/>
      <w:bookmarkStart w:id="151" w:name="OLE_LINK2264"/>
      <w:bookmarkStart w:id="152" w:name="OLE_LINK2422"/>
      <w:bookmarkStart w:id="153" w:name="OLE_LINK2535"/>
      <w:bookmarkStart w:id="154" w:name="OLE_LINK2536"/>
      <w:bookmarkStart w:id="155" w:name="OLE_LINK2125"/>
      <w:bookmarkStart w:id="156" w:name="OLE_LINK2126"/>
      <w:bookmarkStart w:id="157" w:name="OLE_LINK2186"/>
      <w:bookmarkStart w:id="158" w:name="OLE_LINK2187"/>
      <w:bookmarkStart w:id="159" w:name="OLE_LINK2181"/>
      <w:bookmarkStart w:id="160" w:name="OLE_LINK2182"/>
      <w:bookmarkStart w:id="161" w:name="OLE_LINK2471"/>
      <w:bookmarkStart w:id="162" w:name="OLE_LINK2261"/>
      <w:bookmarkStart w:id="163" w:name="OLE_LINK2201"/>
      <w:bookmarkStart w:id="164" w:name="OLE_LINK2208"/>
      <w:bookmarkStart w:id="165" w:name="OLE_LINK2337"/>
      <w:bookmarkStart w:id="166" w:name="OLE_LINK2338"/>
      <w:bookmarkStart w:id="167" w:name="OLE_LINK2439"/>
      <w:bookmarkStart w:id="168" w:name="OLE_LINK2440"/>
      <w:bookmarkStart w:id="169" w:name="OLE_LINK2339"/>
      <w:bookmarkStart w:id="170" w:name="OLE_LINK2393"/>
      <w:bookmarkStart w:id="171" w:name="OLE_LINK2395"/>
      <w:bookmarkStart w:id="172" w:name="OLE_LINK2396"/>
      <w:bookmarkStart w:id="173" w:name="OLE_LINK2758"/>
      <w:bookmarkStart w:id="174" w:name="OLE_LINK2759"/>
      <w:bookmarkStart w:id="175" w:name="OLE_LINK2760"/>
      <w:bookmarkStart w:id="176" w:name="OLE_LINK2638"/>
      <w:bookmarkStart w:id="177" w:name="OLE_LINK2639"/>
      <w:bookmarkStart w:id="178" w:name="OLE_LINK2741"/>
      <w:bookmarkStart w:id="179" w:name="OLE_LINK2742"/>
      <w:bookmarkStart w:id="180" w:name="OLE_LINK2844"/>
      <w:bookmarkStart w:id="181" w:name="OLE_LINK2981"/>
      <w:bookmarkStart w:id="182" w:name="OLE_LINK2982"/>
      <w:bookmarkStart w:id="183" w:name="OLE_LINK3131"/>
      <w:bookmarkStart w:id="184" w:name="OLE_LINK3219"/>
      <w:bookmarkStart w:id="185" w:name="OLE_LINK3227"/>
      <w:bookmarkStart w:id="186" w:name="OLE_LINK3228"/>
      <w:bookmarkStart w:id="187" w:name="OLE_LINK3229"/>
      <w:bookmarkStart w:id="188" w:name="OLE_LINK2581"/>
      <w:bookmarkStart w:id="189" w:name="OLE_LINK2621"/>
      <w:bookmarkStart w:id="190" w:name="OLE_LINK2622"/>
      <w:bookmarkStart w:id="191" w:name="OLE_LINK2623"/>
      <w:bookmarkStart w:id="192" w:name="OLE_LINK2577"/>
      <w:bookmarkStart w:id="193" w:name="OLE_LINK2744"/>
      <w:bookmarkStart w:id="194" w:name="OLE_LINK3000"/>
      <w:bookmarkStart w:id="195" w:name="OLE_LINK2754"/>
      <w:bookmarkStart w:id="196" w:name="OLE_LINK2763"/>
      <w:r w:rsidRPr="00DE42F7">
        <w:rPr>
          <w:rFonts w:ascii="Book Antiqua" w:hAnsi="Book Antiqua"/>
          <w:b/>
          <w:color w:val="0033CC"/>
          <w:sz w:val="24"/>
          <w:szCs w:val="24"/>
        </w:rPr>
        <w:t>Name of journal:</w:t>
      </w:r>
      <w:r w:rsidRPr="00DE42F7">
        <w:rPr>
          <w:rFonts w:ascii="Book Antiqua" w:hAnsi="Book Antiqua"/>
          <w:b/>
          <w:color w:val="000000"/>
          <w:sz w:val="24"/>
          <w:szCs w:val="24"/>
        </w:rPr>
        <w:t xml:space="preserve"> </w:t>
      </w:r>
      <w:bookmarkStart w:id="197" w:name="OLE_LINK718"/>
      <w:bookmarkStart w:id="198" w:name="OLE_LINK719"/>
      <w:bookmarkEnd w:id="0"/>
      <w:r w:rsidRPr="00DE42F7">
        <w:rPr>
          <w:rFonts w:ascii="Book Antiqua" w:hAnsi="Book Antiqua"/>
          <w:i/>
          <w:color w:val="000000"/>
          <w:sz w:val="24"/>
          <w:szCs w:val="24"/>
        </w:rPr>
        <w:t xml:space="preserve">World Journal of </w:t>
      </w:r>
      <w:bookmarkEnd w:id="197"/>
      <w:bookmarkEnd w:id="198"/>
      <w:r w:rsidRPr="00DE42F7">
        <w:rPr>
          <w:rFonts w:ascii="Book Antiqua" w:hAnsi="Book Antiqua"/>
          <w:i/>
          <w:color w:val="000000"/>
          <w:sz w:val="24"/>
          <w:szCs w:val="24"/>
        </w:rPr>
        <w:t>Orthopedics</w:t>
      </w:r>
    </w:p>
    <w:p w:rsidR="00574DCA" w:rsidRPr="00DE42F7" w:rsidRDefault="00574DCA" w:rsidP="004D4DD6">
      <w:pPr>
        <w:adjustRightInd w:val="0"/>
        <w:snapToGrid w:val="0"/>
        <w:spacing w:line="360" w:lineRule="auto"/>
        <w:rPr>
          <w:rFonts w:ascii="Book Antiqua" w:hAnsi="Book Antiqua" w:cs="宋体"/>
          <w:b/>
          <w:i/>
          <w:color w:val="000000"/>
          <w:sz w:val="24"/>
          <w:szCs w:val="24"/>
        </w:rPr>
      </w:pPr>
      <w:r w:rsidRPr="00DE42F7">
        <w:rPr>
          <w:rFonts w:ascii="Book Antiqua" w:hAnsi="Book Antiqua" w:cs="Arial"/>
          <w:b/>
          <w:color w:val="0033CC"/>
          <w:sz w:val="24"/>
          <w:szCs w:val="24"/>
        </w:rPr>
        <w:t xml:space="preserve">ESPS Manuscript NO: </w:t>
      </w:r>
      <w:r w:rsidRPr="00DE42F7">
        <w:rPr>
          <w:rFonts w:ascii="Book Antiqua" w:hAnsi="Book Antiqua" w:cs="Arial"/>
          <w:b/>
          <w:sz w:val="24"/>
          <w:szCs w:val="24"/>
        </w:rPr>
        <w:t xml:space="preserve">4072 </w:t>
      </w:r>
    </w:p>
    <w:p w:rsidR="00574DCA" w:rsidRPr="00DE42F7" w:rsidRDefault="00574DCA" w:rsidP="004D4DD6">
      <w:pPr>
        <w:suppressAutoHyphens/>
        <w:autoSpaceDE w:val="0"/>
        <w:autoSpaceDN w:val="0"/>
        <w:adjustRightInd w:val="0"/>
        <w:snapToGrid w:val="0"/>
        <w:spacing w:line="360" w:lineRule="auto"/>
        <w:rPr>
          <w:rFonts w:ascii="Book Antiqua" w:hAnsi="Book Antiqua"/>
          <w:b/>
          <w:color w:val="000000"/>
          <w:kern w:val="0"/>
          <w:sz w:val="24"/>
          <w:szCs w:val="24"/>
        </w:rPr>
      </w:pPr>
      <w:bookmarkStart w:id="199" w:name="OLE_LINK1617"/>
      <w:bookmarkStart w:id="200" w:name="OLE_LINK1618"/>
      <w:bookmarkStart w:id="201" w:name="OLE_LINK1966"/>
      <w:bookmarkStart w:id="202" w:name="OLE_LINK2328"/>
      <w:bookmarkStart w:id="203" w:name="OLE_LINK2329"/>
      <w:bookmarkStart w:id="204" w:name="OLE_LINK2330"/>
      <w:bookmarkStart w:id="205" w:name="OLE_LINK2335"/>
      <w:bookmarkStart w:id="206" w:name="OLE_LINK2357"/>
      <w:bookmarkStart w:id="207" w:name="OLE_LINK2358"/>
      <w:r w:rsidRPr="00DE42F7">
        <w:rPr>
          <w:rFonts w:ascii="Book Antiqua" w:hAnsi="Book Antiqua"/>
          <w:b/>
          <w:color w:val="0033CC"/>
          <w:kern w:val="0"/>
          <w:sz w:val="24"/>
          <w:szCs w:val="24"/>
        </w:rPr>
        <w:t xml:space="preserve">Columns: </w:t>
      </w:r>
      <w:r w:rsidRPr="00DE42F7">
        <w:rPr>
          <w:rFonts w:ascii="Book Antiqua" w:hAnsi="Book Antiqua"/>
          <w:b/>
          <w:kern w:val="0"/>
          <w:sz w:val="24"/>
          <w:szCs w:val="24"/>
        </w:rPr>
        <w:t>BRIEF ARTICLE</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9"/>
    <w:bookmarkEnd w:id="200"/>
    <w:bookmarkEnd w:id="201"/>
    <w:bookmarkEnd w:id="202"/>
    <w:bookmarkEnd w:id="203"/>
    <w:bookmarkEnd w:id="204"/>
    <w:bookmarkEnd w:id="205"/>
    <w:bookmarkEnd w:id="206"/>
    <w:bookmarkEnd w:id="207"/>
    <w:p w:rsidR="00574DCA" w:rsidRPr="00DE42F7" w:rsidRDefault="00574DCA" w:rsidP="004D4DD6">
      <w:pPr>
        <w:pStyle w:val="CM10"/>
        <w:spacing w:after="0" w:line="360" w:lineRule="auto"/>
        <w:ind w:right="1153"/>
        <w:jc w:val="both"/>
        <w:rPr>
          <w:rFonts w:ascii="Book Antiqua" w:hAnsi="Book Antiqua" w:cs="Book Antiqua"/>
          <w:color w:val="000000"/>
        </w:rPr>
      </w:pPr>
    </w:p>
    <w:p w:rsidR="00574DCA" w:rsidRPr="00DE42F7" w:rsidRDefault="00574DCA" w:rsidP="004D4DD6">
      <w:pPr>
        <w:pStyle w:val="CM10"/>
        <w:spacing w:after="0" w:line="360" w:lineRule="auto"/>
        <w:ind w:right="1153"/>
        <w:jc w:val="both"/>
        <w:rPr>
          <w:rFonts w:ascii="Book Antiqua" w:hAnsi="Book Antiqua" w:cs="Book Antiqua"/>
          <w:b/>
          <w:color w:val="000000"/>
        </w:rPr>
      </w:pPr>
      <w:r w:rsidRPr="00DE42F7">
        <w:rPr>
          <w:rFonts w:ascii="Book Antiqua" w:hAnsi="Book Antiqua" w:cs="Book Antiqua"/>
          <w:b/>
          <w:color w:val="000000"/>
        </w:rPr>
        <w:t>Acute effects of stochastic resonance whole body vibration</w:t>
      </w:r>
    </w:p>
    <w:p w:rsidR="00574DCA" w:rsidRPr="00DE42F7" w:rsidRDefault="00574DCA" w:rsidP="004D4DD6">
      <w:pPr>
        <w:pStyle w:val="CM10"/>
        <w:spacing w:after="0" w:line="360" w:lineRule="auto"/>
        <w:ind w:right="1153"/>
        <w:jc w:val="both"/>
        <w:rPr>
          <w:rFonts w:ascii="Book Antiqua" w:hAnsi="Book Antiqua" w:cs="Book Antiqua"/>
          <w:b/>
          <w:color w:val="000000"/>
        </w:rPr>
      </w:pPr>
    </w:p>
    <w:p w:rsidR="00574DCA" w:rsidRPr="006749E4" w:rsidRDefault="00574DCA" w:rsidP="004D4DD6">
      <w:pPr>
        <w:pStyle w:val="CM10"/>
        <w:spacing w:after="0" w:line="360" w:lineRule="auto"/>
        <w:ind w:right="1153"/>
        <w:jc w:val="both"/>
        <w:rPr>
          <w:rFonts w:ascii="Book Antiqua" w:hAnsi="Book Antiqua" w:cs="Book Antiqua"/>
          <w:color w:val="000000"/>
        </w:rPr>
      </w:pPr>
      <w:r w:rsidRPr="006749E4">
        <w:rPr>
          <w:rFonts w:ascii="Book Antiqua" w:hAnsi="Book Antiqua" w:cs="Book Antiqua"/>
          <w:lang w:val="de-CH"/>
        </w:rPr>
        <w:t>Elfering</w:t>
      </w:r>
      <w:r w:rsidRPr="006749E4">
        <w:rPr>
          <w:rFonts w:ascii="Book Antiqua" w:hAnsi="Book Antiqua" w:cs="Book Antiqua"/>
          <w:color w:val="000000"/>
        </w:rPr>
        <w:t xml:space="preserve"> A</w:t>
      </w:r>
      <w:r w:rsidRPr="006749E4">
        <w:rPr>
          <w:rFonts w:ascii="Book Antiqua" w:hAnsi="Book Antiqua" w:cs="Book Antiqua"/>
          <w:i/>
          <w:color w:val="000000"/>
        </w:rPr>
        <w:t xml:space="preserve"> et al</w:t>
      </w:r>
      <w:r w:rsidRPr="006749E4">
        <w:rPr>
          <w:rFonts w:ascii="Book Antiqua" w:hAnsi="Book Antiqua" w:cs="Book Antiqua"/>
          <w:color w:val="000000"/>
        </w:rPr>
        <w:t xml:space="preserve">. Acute effects of </w:t>
      </w:r>
      <w:r w:rsidRPr="006749E4">
        <w:rPr>
          <w:rFonts w:ascii="Book Antiqua" w:hAnsi="Book Antiqua" w:cs="Book Antiqua"/>
        </w:rPr>
        <w:t>SR-WBV</w:t>
      </w:r>
    </w:p>
    <w:p w:rsidR="00574DCA" w:rsidRPr="00DE42F7" w:rsidRDefault="00574DCA" w:rsidP="004D4DD6">
      <w:pPr>
        <w:pStyle w:val="Default"/>
        <w:spacing w:line="360" w:lineRule="auto"/>
        <w:jc w:val="both"/>
        <w:rPr>
          <w:rFonts w:ascii="Book Antiqua" w:hAnsi="Book Antiqua"/>
        </w:rPr>
      </w:pPr>
    </w:p>
    <w:p w:rsidR="00574DCA" w:rsidRPr="00DE42F7" w:rsidRDefault="00574DCA" w:rsidP="004D4DD6">
      <w:pPr>
        <w:pStyle w:val="CM11"/>
        <w:spacing w:after="0" w:line="360" w:lineRule="auto"/>
        <w:ind w:right="413"/>
        <w:jc w:val="both"/>
        <w:rPr>
          <w:rFonts w:ascii="Book Antiqua" w:hAnsi="Book Antiqua"/>
          <w:lang w:val="de-CH"/>
        </w:rPr>
      </w:pPr>
      <w:r w:rsidRPr="00DE42F7">
        <w:rPr>
          <w:rFonts w:ascii="Book Antiqua" w:hAnsi="Book Antiqua" w:cs="Book Antiqua"/>
          <w:lang w:val="de-CH"/>
        </w:rPr>
        <w:t>Achim Elfering, Jasmin Zahno, Jan Taeymans, Angela Blasimann, Lorenz Radlinger</w:t>
      </w:r>
    </w:p>
    <w:p w:rsidR="00574DCA" w:rsidRPr="00DE42F7" w:rsidRDefault="00574DCA" w:rsidP="004D4DD6">
      <w:pPr>
        <w:pStyle w:val="CM11"/>
        <w:spacing w:after="0" w:line="360" w:lineRule="auto"/>
        <w:ind w:right="413"/>
        <w:jc w:val="both"/>
        <w:rPr>
          <w:rFonts w:ascii="Book Antiqua" w:hAnsi="Book Antiqua" w:cs="Book Antiqua"/>
          <w:lang w:val="de-CH"/>
        </w:rPr>
      </w:pPr>
    </w:p>
    <w:p w:rsidR="00574DCA" w:rsidRPr="00DE42F7" w:rsidRDefault="00574DCA" w:rsidP="004D4DD6">
      <w:pPr>
        <w:pStyle w:val="CM11"/>
        <w:spacing w:after="0" w:line="360" w:lineRule="auto"/>
        <w:ind w:right="413"/>
        <w:jc w:val="both"/>
        <w:rPr>
          <w:rFonts w:ascii="Book Antiqua" w:hAnsi="Book Antiqua" w:cs="Book Antiqua"/>
          <w:lang w:val="en-GB"/>
        </w:rPr>
      </w:pPr>
      <w:r w:rsidRPr="00DE42F7">
        <w:rPr>
          <w:rFonts w:ascii="Book Antiqua" w:hAnsi="Book Antiqua" w:cs="Book Antiqua"/>
          <w:b/>
          <w:lang w:val="en-GB"/>
        </w:rPr>
        <w:t>Achim Elfering, Jasmine Zahno,</w:t>
      </w:r>
      <w:r w:rsidRPr="00DE42F7">
        <w:rPr>
          <w:rFonts w:ascii="Book Antiqua" w:hAnsi="Book Antiqua" w:cs="Book Antiqua"/>
          <w:lang w:val="en-GB"/>
        </w:rPr>
        <w:t xml:space="preserve"> Department of Work and Organizational Psychology, University of Bern, </w:t>
      </w:r>
      <w:r w:rsidRPr="00DE42F7">
        <w:rPr>
          <w:rFonts w:ascii="Book Antiqua" w:hAnsi="Book Antiqua" w:cs="Book Antiqua"/>
        </w:rPr>
        <w:t xml:space="preserve">3000 Bern 9, </w:t>
      </w:r>
      <w:r w:rsidRPr="00DE42F7">
        <w:rPr>
          <w:rFonts w:ascii="Book Antiqua" w:hAnsi="Book Antiqua" w:cs="Book Antiqua"/>
          <w:lang w:val="en-GB"/>
        </w:rPr>
        <w:t xml:space="preserve">Switzerland </w:t>
      </w:r>
    </w:p>
    <w:p w:rsidR="00574DCA" w:rsidRPr="00DE42F7" w:rsidRDefault="00574DCA" w:rsidP="004D4DD6">
      <w:pPr>
        <w:pStyle w:val="Default"/>
        <w:spacing w:line="360" w:lineRule="auto"/>
        <w:jc w:val="both"/>
        <w:rPr>
          <w:rFonts w:ascii="Book Antiqua" w:hAnsi="Book Antiqua"/>
          <w:lang w:val="en-GB"/>
        </w:rPr>
      </w:pPr>
    </w:p>
    <w:p w:rsidR="00574DCA" w:rsidRPr="00DE42F7" w:rsidRDefault="00574DCA" w:rsidP="004D4DD6">
      <w:pPr>
        <w:pStyle w:val="CM11"/>
        <w:spacing w:after="0" w:line="360" w:lineRule="auto"/>
        <w:jc w:val="both"/>
        <w:rPr>
          <w:rFonts w:ascii="Book Antiqua" w:hAnsi="Book Antiqua" w:cs="Book Antiqua"/>
        </w:rPr>
      </w:pPr>
      <w:r w:rsidRPr="00DE42F7">
        <w:rPr>
          <w:rFonts w:ascii="Book Antiqua" w:hAnsi="Book Antiqua" w:cs="Book Antiqua"/>
          <w:b/>
          <w:lang w:val="en-GB"/>
        </w:rPr>
        <w:t>Jan Taeymans,</w:t>
      </w:r>
      <w:r w:rsidRPr="00DE42F7">
        <w:rPr>
          <w:rFonts w:ascii="Book Antiqua" w:hAnsi="Book Antiqua" w:cs="Book Antiqua"/>
          <w:b/>
        </w:rPr>
        <w:t xml:space="preserve"> Angela Blasimann, Lorenz Radlinger, </w:t>
      </w:r>
      <w:r w:rsidRPr="00DE42F7">
        <w:rPr>
          <w:rFonts w:ascii="Book Antiqua" w:hAnsi="Book Antiqua" w:cs="Book Antiqua"/>
          <w:lang w:val="en-GB"/>
        </w:rPr>
        <w:t>Department of</w:t>
      </w:r>
      <w:r w:rsidRPr="00DE42F7">
        <w:rPr>
          <w:rFonts w:ascii="Book Antiqua" w:hAnsi="Book Antiqua" w:cs="Book Antiqua"/>
        </w:rPr>
        <w:t xml:space="preserve"> Health, Bern University of Applied Sciences,</w:t>
      </w:r>
      <w:r w:rsidRPr="00DE42F7">
        <w:rPr>
          <w:rFonts w:ascii="Book Antiqua" w:hAnsi="Book Antiqua"/>
        </w:rPr>
        <w:t xml:space="preserve"> </w:t>
      </w:r>
      <w:r w:rsidRPr="00DE42F7">
        <w:rPr>
          <w:rFonts w:ascii="Book Antiqua" w:hAnsi="Book Antiqua" w:cs="Book Antiqua"/>
        </w:rPr>
        <w:t>CH-3008 Bern, Switzerland</w:t>
      </w:r>
    </w:p>
    <w:p w:rsidR="00574DCA" w:rsidRPr="00DE42F7" w:rsidRDefault="00574DCA" w:rsidP="004D4DD6">
      <w:pPr>
        <w:pStyle w:val="Default"/>
        <w:spacing w:line="360" w:lineRule="auto"/>
        <w:jc w:val="both"/>
        <w:rPr>
          <w:rFonts w:ascii="Book Antiqua" w:hAnsi="Book Antiqua"/>
        </w:rPr>
      </w:pPr>
    </w:p>
    <w:p w:rsidR="00574DCA" w:rsidRPr="00DE42F7" w:rsidRDefault="00574DCA" w:rsidP="004D4DD6">
      <w:pPr>
        <w:pStyle w:val="CM10"/>
        <w:spacing w:after="0" w:line="360" w:lineRule="auto"/>
        <w:jc w:val="both"/>
        <w:rPr>
          <w:rFonts w:ascii="Book Antiqua" w:hAnsi="Book Antiqua" w:cs="Book Antiqua"/>
        </w:rPr>
      </w:pPr>
      <w:r w:rsidRPr="00DE42F7">
        <w:rPr>
          <w:rFonts w:ascii="Book Antiqua" w:hAnsi="Book Antiqua" w:cs="Book Antiqua"/>
          <w:b/>
          <w:bCs/>
        </w:rPr>
        <w:t xml:space="preserve">Author contributions: </w:t>
      </w:r>
      <w:r w:rsidRPr="00DE42F7">
        <w:rPr>
          <w:rFonts w:ascii="Book Antiqua" w:hAnsi="Book Antiqua" w:cs="Book Antiqua"/>
        </w:rPr>
        <w:t>Zahno J did the analyses and performed the study; Taeymans J and Blasimann A co-ordinated and provided the collection of data and were also involved in editing the manuscript; Radlinger S and Elfering A designed the study and wrote the manuscript.</w:t>
      </w:r>
    </w:p>
    <w:p w:rsidR="00574DCA" w:rsidRPr="00DE42F7" w:rsidRDefault="00574DCA" w:rsidP="004D4DD6">
      <w:pPr>
        <w:pStyle w:val="Default"/>
        <w:spacing w:line="360" w:lineRule="auto"/>
        <w:jc w:val="both"/>
        <w:rPr>
          <w:rFonts w:ascii="Book Antiqua" w:hAnsi="Book Antiqua"/>
        </w:rPr>
      </w:pPr>
    </w:p>
    <w:p w:rsidR="00574DCA" w:rsidRPr="00DE42F7" w:rsidRDefault="00574DCA" w:rsidP="004D4DD6">
      <w:pPr>
        <w:pStyle w:val="CM2"/>
        <w:spacing w:line="360" w:lineRule="auto"/>
        <w:jc w:val="both"/>
        <w:rPr>
          <w:rFonts w:ascii="Book Antiqua" w:hAnsi="Book Antiqua" w:cs="Book Antiqua"/>
        </w:rPr>
      </w:pPr>
      <w:r>
        <w:rPr>
          <w:rFonts w:ascii="Book Antiqua" w:hAnsi="Book Antiqua" w:cs="Book Antiqua"/>
          <w:b/>
          <w:bCs/>
        </w:rPr>
        <w:t xml:space="preserve">Correspondence to: </w:t>
      </w:r>
      <w:r w:rsidRPr="00DE42F7">
        <w:rPr>
          <w:rFonts w:ascii="Book Antiqua" w:hAnsi="Book Antiqua" w:cs="Book Antiqua"/>
          <w:b/>
        </w:rPr>
        <w:t xml:space="preserve">Achim Elfering, </w:t>
      </w:r>
      <w:r>
        <w:rPr>
          <w:rFonts w:ascii="Book Antiqua" w:hAnsi="Book Antiqua" w:cs="Book Antiqua"/>
          <w:b/>
        </w:rPr>
        <w:t xml:space="preserve">PhD, </w:t>
      </w:r>
      <w:r w:rsidRPr="00DE42F7">
        <w:rPr>
          <w:rFonts w:ascii="Book Antiqua" w:hAnsi="Book Antiqua" w:cs="Book Antiqua"/>
          <w:lang w:val="en-GB"/>
        </w:rPr>
        <w:t>Department of Work and Organizational Psychology,</w:t>
      </w:r>
      <w:r w:rsidRPr="00DE42F7">
        <w:rPr>
          <w:rFonts w:ascii="Book Antiqua" w:hAnsi="Book Antiqua" w:cs="Book Antiqua"/>
        </w:rPr>
        <w:t xml:space="preserve"> University of Bern, Muesmattstr 45, 3000 Bern 9, Switzerland.</w:t>
      </w:r>
      <w:r>
        <w:rPr>
          <w:rFonts w:ascii="Book Antiqua" w:hAnsi="Book Antiqua" w:cs="Book Antiqua"/>
        </w:rPr>
        <w:t xml:space="preserve"> </w:t>
      </w:r>
      <w:hyperlink r:id="rId8" w:history="1">
        <w:r w:rsidRPr="00DE42F7">
          <w:rPr>
            <w:rStyle w:val="a7"/>
            <w:rFonts w:ascii="Book Antiqua" w:hAnsi="Book Antiqua" w:cs="Book Antiqua"/>
          </w:rPr>
          <w:t>achim.elfering@psy.unibe.ch</w:t>
        </w:r>
      </w:hyperlink>
    </w:p>
    <w:p w:rsidR="00574DCA" w:rsidRPr="00DE42F7" w:rsidRDefault="00574DCA" w:rsidP="004D4DD6">
      <w:pPr>
        <w:pStyle w:val="Default"/>
        <w:rPr>
          <w:rFonts w:ascii="Book Antiqua" w:hAnsi="Book Antiqua"/>
        </w:rPr>
      </w:pPr>
    </w:p>
    <w:p w:rsidR="00574DCA" w:rsidRPr="00DE42F7" w:rsidRDefault="00574DCA" w:rsidP="004D4DD6">
      <w:pPr>
        <w:pStyle w:val="CM2"/>
        <w:spacing w:line="360" w:lineRule="auto"/>
        <w:jc w:val="both"/>
        <w:rPr>
          <w:rFonts w:ascii="Book Antiqua" w:hAnsi="Book Antiqua" w:cs="Book Antiqua"/>
        </w:rPr>
      </w:pPr>
      <w:r w:rsidRPr="00DE42F7">
        <w:rPr>
          <w:rFonts w:ascii="Book Antiqua" w:hAnsi="Book Antiqua" w:cs="Book Antiqua"/>
          <w:b/>
        </w:rPr>
        <w:t>Telephone:</w:t>
      </w:r>
      <w:r w:rsidRPr="00DE42F7">
        <w:rPr>
          <w:rFonts w:ascii="Book Antiqua" w:hAnsi="Book Antiqua" w:cs="Book Antiqua"/>
        </w:rPr>
        <w:t xml:space="preserve"> +41-31-6313639  </w:t>
      </w:r>
      <w:r w:rsidRPr="00DE42F7">
        <w:rPr>
          <w:rFonts w:ascii="Book Antiqua" w:hAnsi="Book Antiqua" w:cs="Book Antiqua"/>
          <w:b/>
        </w:rPr>
        <w:t xml:space="preserve">       Fax:</w:t>
      </w:r>
      <w:r w:rsidRPr="00DE42F7">
        <w:rPr>
          <w:rFonts w:ascii="Book Antiqua" w:hAnsi="Book Antiqua" w:cs="Book Antiqua"/>
        </w:rPr>
        <w:t xml:space="preserve"> +41-31-6318212</w:t>
      </w:r>
    </w:p>
    <w:p w:rsidR="00574DCA" w:rsidRPr="00DE42F7" w:rsidRDefault="00574DCA" w:rsidP="004D4DD6">
      <w:pPr>
        <w:pStyle w:val="CM2"/>
        <w:spacing w:line="360" w:lineRule="auto"/>
        <w:jc w:val="both"/>
        <w:rPr>
          <w:rFonts w:ascii="Book Antiqua" w:hAnsi="Book Antiqua" w:cs="Book Antiqua"/>
          <w:color w:val="000000"/>
        </w:rPr>
      </w:pPr>
      <w:r w:rsidRPr="00DE42F7">
        <w:rPr>
          <w:rFonts w:ascii="Book Antiqua" w:hAnsi="Book Antiqua" w:cs="Book Antiqua"/>
          <w:b/>
          <w:color w:val="000000"/>
        </w:rPr>
        <w:t>Received:</w:t>
      </w:r>
      <w:r w:rsidRPr="00DE42F7">
        <w:rPr>
          <w:rFonts w:ascii="Book Antiqua" w:hAnsi="Book Antiqua" w:cs="Book Antiqua"/>
          <w:color w:val="000000"/>
        </w:rPr>
        <w:t xml:space="preserve"> June 12, 2013  </w:t>
      </w:r>
      <w:r w:rsidRPr="00DE42F7">
        <w:rPr>
          <w:rFonts w:ascii="Book Antiqua" w:hAnsi="Book Antiqua" w:cs="Book Antiqua"/>
          <w:b/>
          <w:color w:val="000000"/>
        </w:rPr>
        <w:t xml:space="preserve">      Revised: </w:t>
      </w:r>
      <w:r w:rsidRPr="00DE42F7">
        <w:rPr>
          <w:rFonts w:ascii="Book Antiqua" w:hAnsi="Book Antiqua" w:cs="Book Antiqua"/>
          <w:color w:val="000000"/>
        </w:rPr>
        <w:t>August 15, 2013</w:t>
      </w:r>
    </w:p>
    <w:p w:rsidR="00AE4BFE" w:rsidRPr="00322B0E" w:rsidRDefault="00574DCA" w:rsidP="00AE4BFE">
      <w:pPr>
        <w:rPr>
          <w:rFonts w:ascii="Book Antiqua" w:hAnsi="Book Antiqua"/>
          <w:sz w:val="24"/>
          <w:szCs w:val="24"/>
        </w:rPr>
      </w:pPr>
      <w:r w:rsidRPr="00DE42F7">
        <w:rPr>
          <w:rFonts w:ascii="Book Antiqua" w:hAnsi="Book Antiqua" w:cs="Book Antiqua"/>
          <w:b/>
          <w:color w:val="000000"/>
        </w:rPr>
        <w:t xml:space="preserve">Accepted: </w:t>
      </w:r>
      <w:bookmarkStart w:id="208" w:name="OLE_LINK1"/>
      <w:bookmarkStart w:id="209" w:name="OLE_LINK2"/>
      <w:bookmarkStart w:id="210" w:name="OLE_LINK3"/>
      <w:r w:rsidR="00AE4BFE" w:rsidRPr="00322B0E">
        <w:rPr>
          <w:rFonts w:ascii="Book Antiqua" w:hAnsi="Book Antiqua"/>
          <w:sz w:val="24"/>
          <w:szCs w:val="24"/>
        </w:rPr>
        <w:t>September 4, 2013</w:t>
      </w:r>
      <w:bookmarkEnd w:id="208"/>
      <w:bookmarkEnd w:id="209"/>
      <w:bookmarkEnd w:id="210"/>
    </w:p>
    <w:p w:rsidR="00574DCA" w:rsidRDefault="00574DCA" w:rsidP="004D4DD6">
      <w:pPr>
        <w:pStyle w:val="CM2"/>
        <w:spacing w:line="360" w:lineRule="auto"/>
        <w:jc w:val="both"/>
        <w:rPr>
          <w:rFonts w:ascii="Book Antiqua" w:hAnsi="Book Antiqua" w:cs="Book Antiqua"/>
          <w:b/>
          <w:color w:val="000000"/>
        </w:rPr>
      </w:pPr>
      <w:r w:rsidRPr="00DE42F7">
        <w:rPr>
          <w:rFonts w:ascii="Book Antiqua" w:hAnsi="Book Antiqua" w:cs="Book Antiqua"/>
          <w:b/>
          <w:color w:val="000000"/>
        </w:rPr>
        <w:t xml:space="preserve">  </w:t>
      </w:r>
    </w:p>
    <w:p w:rsidR="00574DCA" w:rsidRPr="00DE42F7" w:rsidRDefault="00574DCA" w:rsidP="004D4DD6">
      <w:pPr>
        <w:pStyle w:val="CM2"/>
        <w:spacing w:line="360" w:lineRule="auto"/>
        <w:jc w:val="both"/>
        <w:rPr>
          <w:rFonts w:ascii="Book Antiqua" w:hAnsi="Book Antiqua" w:cs="Book Antiqua"/>
          <w:b/>
          <w:color w:val="000000"/>
        </w:rPr>
      </w:pPr>
      <w:r w:rsidRPr="00DE42F7">
        <w:rPr>
          <w:rFonts w:ascii="Book Antiqua" w:hAnsi="Book Antiqua" w:cs="Book Antiqua"/>
          <w:b/>
        </w:rPr>
        <w:t>Published:</w:t>
      </w:r>
    </w:p>
    <w:p w:rsidR="00574DCA" w:rsidRPr="00DE42F7" w:rsidRDefault="00574DCA" w:rsidP="004D4DD6">
      <w:pPr>
        <w:pStyle w:val="Default"/>
        <w:spacing w:line="360" w:lineRule="auto"/>
        <w:jc w:val="both"/>
        <w:rPr>
          <w:rFonts w:ascii="Book Antiqua" w:hAnsi="Book Antiqua"/>
        </w:rPr>
      </w:pPr>
      <w:bookmarkStart w:id="211" w:name="_GoBack"/>
      <w:bookmarkEnd w:id="211"/>
    </w:p>
    <w:p w:rsidR="00574DCA" w:rsidRPr="00DE42F7" w:rsidRDefault="00574DCA" w:rsidP="004D4DD6">
      <w:pPr>
        <w:pStyle w:val="CM11"/>
        <w:spacing w:after="0" w:line="360" w:lineRule="auto"/>
        <w:jc w:val="both"/>
        <w:rPr>
          <w:rFonts w:ascii="Book Antiqua" w:hAnsi="Book Antiqua" w:cs="Book Antiqua"/>
          <w:b/>
          <w:bCs/>
        </w:rPr>
      </w:pPr>
    </w:p>
    <w:p w:rsidR="00574DCA" w:rsidRPr="00DE42F7" w:rsidRDefault="00574DCA" w:rsidP="004D4DD6">
      <w:pPr>
        <w:widowControl/>
        <w:spacing w:after="200" w:line="360" w:lineRule="auto"/>
        <w:rPr>
          <w:rFonts w:ascii="Book Antiqua" w:hAnsi="Book Antiqua" w:cs="Book Antiqua"/>
          <w:b/>
          <w:bCs/>
          <w:kern w:val="0"/>
          <w:sz w:val="24"/>
          <w:szCs w:val="24"/>
        </w:rPr>
      </w:pPr>
      <w:r w:rsidRPr="00DE42F7">
        <w:rPr>
          <w:rFonts w:ascii="Book Antiqua" w:hAnsi="Book Antiqua" w:cs="Book Antiqua"/>
          <w:b/>
          <w:bCs/>
          <w:sz w:val="24"/>
          <w:szCs w:val="24"/>
        </w:rPr>
        <w:t>Abstract</w:t>
      </w:r>
    </w:p>
    <w:p w:rsidR="00574DCA" w:rsidRPr="00DE42F7" w:rsidRDefault="00574DCA" w:rsidP="004D4DD6">
      <w:pPr>
        <w:pStyle w:val="CM10"/>
        <w:spacing w:after="0" w:line="360" w:lineRule="auto"/>
        <w:ind w:right="140"/>
        <w:jc w:val="both"/>
        <w:rPr>
          <w:rFonts w:ascii="Book Antiqua" w:hAnsi="Book Antiqua" w:cs="Book Antiqua"/>
        </w:rPr>
      </w:pPr>
      <w:r w:rsidRPr="00DE42F7">
        <w:rPr>
          <w:rFonts w:ascii="Book Antiqua" w:hAnsi="Book Antiqua" w:cs="Book Antiqua"/>
          <w:b/>
          <w:bCs/>
        </w:rPr>
        <w:t>AIM</w:t>
      </w:r>
      <w:r w:rsidRPr="00DE42F7">
        <w:rPr>
          <w:rFonts w:ascii="Book Antiqua" w:hAnsi="Book Antiqua" w:cs="Book Antiqua"/>
        </w:rPr>
        <w:t>: To investigate the acute effects of stochastic</w:t>
      </w:r>
      <w:r w:rsidRPr="00DE42F7">
        <w:rPr>
          <w:rFonts w:ascii="Book Antiqua" w:hAnsi="Book Antiqua" w:cs="Book Antiqua"/>
          <w:color w:val="000000"/>
        </w:rPr>
        <w:t xml:space="preserve"> resonance</w:t>
      </w:r>
      <w:r w:rsidRPr="00DE42F7">
        <w:rPr>
          <w:rFonts w:ascii="Book Antiqua" w:hAnsi="Book Antiqua" w:cs="Book Antiqua"/>
        </w:rPr>
        <w:t xml:space="preserve"> whole body vibration (SR-WBV) training to identify possible explanations for preventive effects against musculoskeletal disorders.</w:t>
      </w:r>
    </w:p>
    <w:p w:rsidR="00574DCA" w:rsidRPr="00DE42F7" w:rsidRDefault="00574DCA" w:rsidP="004D4DD6">
      <w:pPr>
        <w:pStyle w:val="Default"/>
        <w:spacing w:line="360" w:lineRule="auto"/>
        <w:jc w:val="both"/>
        <w:rPr>
          <w:rFonts w:ascii="Book Antiqua" w:hAnsi="Book Antiqua"/>
        </w:rPr>
      </w:pPr>
    </w:p>
    <w:p w:rsidR="00574DCA" w:rsidRPr="00DE42F7" w:rsidRDefault="00574DCA" w:rsidP="004D4DD6">
      <w:pPr>
        <w:spacing w:line="360" w:lineRule="auto"/>
        <w:rPr>
          <w:rFonts w:ascii="Book Antiqua" w:hAnsi="Book Antiqua" w:cs="Book Antiqua"/>
          <w:kern w:val="0"/>
          <w:sz w:val="24"/>
          <w:szCs w:val="24"/>
        </w:rPr>
      </w:pPr>
      <w:r w:rsidRPr="00DE42F7">
        <w:rPr>
          <w:rFonts w:ascii="Book Antiqua" w:hAnsi="Book Antiqua" w:cs="Book Antiqua"/>
          <w:b/>
          <w:bCs/>
          <w:sz w:val="24"/>
          <w:szCs w:val="24"/>
        </w:rPr>
        <w:t>METHODS</w:t>
      </w:r>
      <w:r w:rsidRPr="00DE42F7">
        <w:rPr>
          <w:rFonts w:ascii="Book Antiqua" w:hAnsi="Book Antiqua" w:cs="Book Antiqua"/>
          <w:sz w:val="24"/>
          <w:szCs w:val="24"/>
        </w:rPr>
        <w:t xml:space="preserve">: </w:t>
      </w:r>
      <w:r w:rsidRPr="00DE42F7">
        <w:rPr>
          <w:rFonts w:ascii="Book Antiqua" w:hAnsi="Book Antiqua" w:cs="Book Antiqua"/>
          <w:kern w:val="0"/>
          <w:sz w:val="24"/>
          <w:szCs w:val="24"/>
        </w:rPr>
        <w:t>Twenty-three</w:t>
      </w:r>
      <w:r w:rsidRPr="00DE42F7">
        <w:rPr>
          <w:rFonts w:ascii="Book Antiqua" w:hAnsi="Book Antiqua" w:cs="Book Antiqua"/>
          <w:sz w:val="24"/>
          <w:szCs w:val="24"/>
        </w:rPr>
        <w:t xml:space="preserve"> </w:t>
      </w:r>
      <w:r w:rsidRPr="00DE42F7">
        <w:rPr>
          <w:rFonts w:ascii="Book Antiqua" w:hAnsi="Book Antiqua" w:cs="Book Antiqua"/>
          <w:kern w:val="0"/>
          <w:sz w:val="24"/>
          <w:szCs w:val="24"/>
        </w:rPr>
        <w:t xml:space="preserve">healthy, female students participated in this quasi-experimental pilot study. Acute physiological and psychological effects of stochastic whole body vibration (SR-WBV) training were examined using electromyography of </w:t>
      </w:r>
      <w:r w:rsidRPr="00DE42F7">
        <w:rPr>
          <w:rFonts w:ascii="Book Antiqua" w:hAnsi="Book Antiqua"/>
          <w:sz w:val="24"/>
          <w:szCs w:val="24"/>
        </w:rPr>
        <w:t>descending trapezius (TD) muscle</w:t>
      </w:r>
      <w:r w:rsidRPr="00DE42F7">
        <w:rPr>
          <w:rFonts w:ascii="Book Antiqua" w:hAnsi="Book Antiqua" w:cs="Book Antiqua"/>
          <w:kern w:val="0"/>
          <w:sz w:val="24"/>
          <w:szCs w:val="24"/>
        </w:rPr>
        <w:t>, heart rate variability (HRV), different skin parameters (temperature, redness and blood flow) and self-report questionnaires. All subjects conducted a sham SR-WBV training at a low intensity (2 Hz with noise level 0) and a verum SR-WBV training at a higher intensity (6 Hz with noise level 4). They were tested before, during and after the training. Conclusions were drawn on the basis of analysis of variance.</w:t>
      </w:r>
    </w:p>
    <w:p w:rsidR="00574DCA" w:rsidRPr="00DE42F7" w:rsidRDefault="00574DCA" w:rsidP="004D4DD6">
      <w:pPr>
        <w:spacing w:line="360" w:lineRule="auto"/>
        <w:rPr>
          <w:rFonts w:ascii="Book Antiqua" w:hAnsi="Book Antiqua" w:cs="Book Antiqua"/>
          <w:kern w:val="0"/>
          <w:sz w:val="24"/>
          <w:szCs w:val="24"/>
        </w:rPr>
      </w:pPr>
    </w:p>
    <w:p w:rsidR="00574DCA" w:rsidRPr="00DE42F7" w:rsidRDefault="00574DCA" w:rsidP="00CB16F2">
      <w:pPr>
        <w:spacing w:line="360" w:lineRule="auto"/>
        <w:rPr>
          <w:rFonts w:ascii="Book Antiqua" w:hAnsi="Book Antiqua" w:cs="Book Antiqua"/>
          <w:kern w:val="0"/>
          <w:sz w:val="24"/>
          <w:szCs w:val="24"/>
        </w:rPr>
      </w:pPr>
      <w:r w:rsidRPr="00DE42F7">
        <w:rPr>
          <w:rFonts w:ascii="Book Antiqua" w:hAnsi="Book Antiqua" w:cs="Book Antiqua"/>
          <w:b/>
          <w:bCs/>
          <w:sz w:val="24"/>
          <w:szCs w:val="24"/>
        </w:rPr>
        <w:t>RESULTS</w:t>
      </w:r>
      <w:r w:rsidRPr="00DE42F7">
        <w:rPr>
          <w:rFonts w:ascii="Book Antiqua" w:hAnsi="Book Antiqua" w:cs="Book Antiqua"/>
          <w:sz w:val="24"/>
          <w:szCs w:val="24"/>
        </w:rPr>
        <w:t>:</w:t>
      </w:r>
      <w:r w:rsidRPr="00DE42F7">
        <w:rPr>
          <w:rFonts w:ascii="Book Antiqua" w:hAnsi="Book Antiqua" w:cs="Book Antiqua"/>
          <w:b/>
          <w:bCs/>
          <w:sz w:val="24"/>
          <w:szCs w:val="24"/>
        </w:rPr>
        <w:t xml:space="preserve"> </w:t>
      </w:r>
      <w:r w:rsidRPr="00DE42F7">
        <w:rPr>
          <w:rFonts w:ascii="Book Antiqua" w:hAnsi="Book Antiqua" w:cs="Book Antiqua"/>
          <w:kern w:val="0"/>
          <w:sz w:val="24"/>
          <w:szCs w:val="24"/>
        </w:rPr>
        <w:t xml:space="preserve">Twenty-three healthy, female students participated in this study (age = 22.4 ± 2.1 years; body mass index = 21.6 ± </w:t>
      </w:r>
      <w:smartTag w:uri="urn:schemas-microsoft-com:office:smarttags" w:element="chmetcnv">
        <w:smartTagPr>
          <w:attr w:name="UnitName" w:val="kg"/>
          <w:attr w:name="SourceValue" w:val="2.2"/>
          <w:attr w:name="HasSpace" w:val="True"/>
          <w:attr w:name="Negative" w:val="False"/>
          <w:attr w:name="NumberType" w:val="1"/>
          <w:attr w:name="TCSC" w:val="0"/>
        </w:smartTagPr>
        <w:r w:rsidRPr="00DE42F7">
          <w:rPr>
            <w:rFonts w:ascii="Book Antiqua" w:hAnsi="Book Antiqua" w:cs="Book Antiqua"/>
            <w:kern w:val="0"/>
            <w:sz w:val="24"/>
            <w:szCs w:val="24"/>
          </w:rPr>
          <w:t>2.2 kg</w:t>
        </w:r>
      </w:smartTag>
      <w:r w:rsidRPr="00DE42F7">
        <w:rPr>
          <w:rFonts w:ascii="Book Antiqua" w:hAnsi="Book Antiqua" w:cs="Book Antiqua"/>
          <w:kern w:val="0"/>
          <w:sz w:val="24"/>
          <w:szCs w:val="24"/>
        </w:rPr>
        <w:t>/m</w:t>
      </w:r>
      <w:r w:rsidRPr="00DE42F7">
        <w:rPr>
          <w:rFonts w:ascii="Book Antiqua" w:hAnsi="Book Antiqua" w:cs="Book Antiqua"/>
          <w:kern w:val="0"/>
          <w:sz w:val="24"/>
          <w:szCs w:val="24"/>
          <w:vertAlign w:val="superscript"/>
        </w:rPr>
        <w:t>2</w:t>
      </w:r>
      <w:r w:rsidRPr="00DE42F7">
        <w:rPr>
          <w:rFonts w:ascii="Book Antiqua" w:hAnsi="Book Antiqua" w:cs="Book Antiqua"/>
          <w:kern w:val="0"/>
          <w:sz w:val="24"/>
          <w:szCs w:val="24"/>
        </w:rPr>
        <w:t xml:space="preserve">). </w:t>
      </w:r>
      <w:r w:rsidRPr="00DE42F7">
        <w:rPr>
          <w:rFonts w:ascii="Book Antiqua" w:hAnsi="Book Antiqua" w:cs="Book Antiqua"/>
          <w:sz w:val="24"/>
          <w:szCs w:val="24"/>
        </w:rPr>
        <w:t xml:space="preserve">Muscular activity of the TD and energy expenditure rose during verum SR-WBV compared to baseline and sham SR-WBV (all </w:t>
      </w:r>
      <w:r w:rsidRPr="00DE42F7">
        <w:rPr>
          <w:rFonts w:ascii="Book Antiqua" w:hAnsi="Book Antiqua" w:cs="Book Antiqua"/>
          <w:i/>
          <w:sz w:val="24"/>
          <w:szCs w:val="24"/>
        </w:rPr>
        <w:t>P</w:t>
      </w:r>
      <w:r w:rsidRPr="00DE42F7">
        <w:rPr>
          <w:rFonts w:ascii="Book Antiqua" w:hAnsi="Book Antiqua" w:cs="Book Antiqua"/>
          <w:sz w:val="24"/>
          <w:szCs w:val="24"/>
        </w:rPr>
        <w:t xml:space="preserve"> &lt; 0.05). Muscular relaxation after verum SR-WBV was higher than at baseline and after sham SR-WBV (all </w:t>
      </w:r>
      <w:r w:rsidRPr="00DE42F7">
        <w:rPr>
          <w:rFonts w:ascii="Book Antiqua" w:hAnsi="Book Antiqua" w:cs="Book Antiqua"/>
          <w:i/>
          <w:sz w:val="24"/>
          <w:szCs w:val="24"/>
        </w:rPr>
        <w:t>P</w:t>
      </w:r>
      <w:r w:rsidRPr="00DE42F7">
        <w:rPr>
          <w:rFonts w:ascii="Book Antiqua" w:hAnsi="Book Antiqua" w:cs="Book Antiqua"/>
          <w:sz w:val="24"/>
          <w:szCs w:val="24"/>
        </w:rPr>
        <w:t xml:space="preserve"> &lt; 0.05). During verum SR-WBV the levels of HRV were similar to those observed during sham SR-WBV. The same applies for most of the skin characteristics, while microcirculation of the skin of the middle back was higher during verum compared to sham SR-WBV (</w:t>
      </w:r>
      <w:r w:rsidRPr="00DE42F7">
        <w:rPr>
          <w:rFonts w:ascii="Book Antiqua" w:hAnsi="Book Antiqua" w:cs="Book Antiqua"/>
          <w:i/>
          <w:sz w:val="24"/>
          <w:szCs w:val="24"/>
        </w:rPr>
        <w:t>P</w:t>
      </w:r>
      <w:r w:rsidRPr="00DE42F7">
        <w:rPr>
          <w:rFonts w:ascii="Book Antiqua" w:hAnsi="Book Antiqua" w:cs="Book Antiqua"/>
          <w:sz w:val="24"/>
          <w:szCs w:val="24"/>
        </w:rPr>
        <w:t xml:space="preserve"> &lt; 0.001).</w:t>
      </w:r>
      <w:r w:rsidRPr="00DE42F7">
        <w:rPr>
          <w:rFonts w:ascii="Book Antiqua" w:hAnsi="Book Antiqua" w:cs="Book Antiqua"/>
          <w:kern w:val="0"/>
          <w:sz w:val="24"/>
          <w:szCs w:val="24"/>
        </w:rPr>
        <w:t xml:space="preserve"> Skin redness showed significant changes over the three measurement points only in the middle back area (</w:t>
      </w:r>
      <w:r w:rsidRPr="00DE42F7">
        <w:rPr>
          <w:rFonts w:ascii="Book Antiqua" w:hAnsi="Book Antiqua" w:cs="Book Antiqua"/>
          <w:i/>
          <w:kern w:val="0"/>
          <w:sz w:val="24"/>
          <w:szCs w:val="24"/>
        </w:rPr>
        <w:t>P</w:t>
      </w:r>
      <w:r w:rsidRPr="00DE42F7">
        <w:rPr>
          <w:rFonts w:ascii="Book Antiqua" w:hAnsi="Book Antiqua" w:cs="Book Antiqua"/>
          <w:kern w:val="0"/>
          <w:sz w:val="24"/>
          <w:szCs w:val="24"/>
        </w:rPr>
        <w:t xml:space="preserve"> = 0.022). There was a significant rise from baseline to verum SR-WBV (0.86 ± 0.25 AU; </w:t>
      </w:r>
      <w:r w:rsidRPr="00DE42F7">
        <w:rPr>
          <w:rFonts w:ascii="Book Antiqua" w:hAnsi="Book Antiqua" w:cs="Book Antiqua"/>
          <w:i/>
          <w:kern w:val="0"/>
          <w:sz w:val="24"/>
          <w:szCs w:val="24"/>
        </w:rPr>
        <w:t>P</w:t>
      </w:r>
      <w:r w:rsidRPr="00DE42F7">
        <w:rPr>
          <w:rFonts w:ascii="Book Antiqua" w:hAnsi="Book Antiqua" w:cs="Book Antiqua"/>
          <w:kern w:val="0"/>
          <w:sz w:val="24"/>
          <w:szCs w:val="24"/>
        </w:rPr>
        <w:t xml:space="preserve"> = 0.008). The self-reported CPG indicators of pain, stiffness, well-being, and muscle relaxation showed a mixed pattern across conditions. Muscle and joint stiffness (</w:t>
      </w:r>
      <w:r w:rsidRPr="00DE42F7">
        <w:rPr>
          <w:rFonts w:ascii="Book Antiqua" w:hAnsi="Book Antiqua" w:cs="Book Antiqua"/>
          <w:i/>
          <w:kern w:val="0"/>
          <w:sz w:val="24"/>
          <w:szCs w:val="24"/>
        </w:rPr>
        <w:t>P</w:t>
      </w:r>
      <w:r w:rsidRPr="00DE42F7">
        <w:rPr>
          <w:rFonts w:ascii="Book Antiqua" w:hAnsi="Book Antiqua" w:cs="Book Antiqua"/>
          <w:kern w:val="0"/>
          <w:sz w:val="24"/>
          <w:szCs w:val="24"/>
        </w:rPr>
        <w:t xml:space="preserve"> = 0.018) and muscular relaxation did significantly change from baseline to different conditions of SR-WBV (</w:t>
      </w:r>
      <w:r w:rsidRPr="00DE42F7">
        <w:rPr>
          <w:rFonts w:ascii="Book Antiqua" w:hAnsi="Book Antiqua" w:cs="Book Antiqua"/>
          <w:i/>
          <w:kern w:val="0"/>
          <w:sz w:val="24"/>
          <w:szCs w:val="24"/>
        </w:rPr>
        <w:t>P</w:t>
      </w:r>
      <w:r w:rsidRPr="00DE42F7">
        <w:rPr>
          <w:rFonts w:ascii="Book Antiqua" w:hAnsi="Book Antiqua" w:cs="Book Antiqua"/>
          <w:kern w:val="0"/>
          <w:sz w:val="24"/>
          <w:szCs w:val="24"/>
        </w:rPr>
        <w:t xml:space="preserve"> &lt; 0.001). Moreover, muscle relaxation after verum SR-WBV was higher than after sham SR-WBV (</w:t>
      </w:r>
      <w:r w:rsidRPr="00DE42F7">
        <w:rPr>
          <w:rFonts w:ascii="Book Antiqua" w:hAnsi="Book Antiqua" w:cs="Book Antiqua"/>
          <w:i/>
          <w:kern w:val="0"/>
          <w:sz w:val="24"/>
          <w:szCs w:val="24"/>
        </w:rPr>
        <w:t>P</w:t>
      </w:r>
      <w:r w:rsidRPr="00DE42F7">
        <w:rPr>
          <w:rFonts w:ascii="Book Antiqua" w:hAnsi="Book Antiqua" w:cs="Book Antiqua"/>
          <w:kern w:val="0"/>
          <w:sz w:val="24"/>
          <w:szCs w:val="24"/>
        </w:rPr>
        <w:t xml:space="preserve"> &lt; 0.05).</w:t>
      </w:r>
    </w:p>
    <w:p w:rsidR="00574DCA" w:rsidRPr="00DE42F7" w:rsidRDefault="00574DCA" w:rsidP="004D4DD6">
      <w:pPr>
        <w:pStyle w:val="CM10"/>
        <w:spacing w:after="0" w:line="360" w:lineRule="auto"/>
        <w:jc w:val="both"/>
        <w:rPr>
          <w:rFonts w:ascii="Book Antiqua" w:hAnsi="Book Antiqua" w:cs="Book Antiqua"/>
        </w:rPr>
      </w:pPr>
    </w:p>
    <w:p w:rsidR="00574DCA" w:rsidRPr="00DE42F7" w:rsidRDefault="00574DCA" w:rsidP="004D4DD6">
      <w:pPr>
        <w:pStyle w:val="CM10"/>
        <w:spacing w:after="0" w:line="360" w:lineRule="auto"/>
        <w:jc w:val="both"/>
        <w:rPr>
          <w:rFonts w:ascii="Book Antiqua" w:hAnsi="Book Antiqua" w:cs="Book Antiqua"/>
        </w:rPr>
      </w:pPr>
      <w:r w:rsidRPr="00DE42F7">
        <w:rPr>
          <w:rFonts w:ascii="Book Antiqua" w:hAnsi="Book Antiqua" w:cs="Book Antiqua"/>
          <w:b/>
          <w:bCs/>
        </w:rPr>
        <w:t>CONCLUSION</w:t>
      </w:r>
      <w:r w:rsidRPr="00DE42F7">
        <w:rPr>
          <w:rFonts w:ascii="Book Antiqua" w:hAnsi="Book Antiqua" w:cs="Book Antiqua"/>
        </w:rPr>
        <w:t>: Verum SR-WBV stimulated musculoskeletal activity in young healthy individuals while cardiovascular activation was low. Training of musculoskeletal capacity and immediate increase in musculoskeletal relaxation are potential mediators of pain reduction in preventive trials.</w:t>
      </w:r>
    </w:p>
    <w:p w:rsidR="00574DCA" w:rsidRPr="00DE42F7" w:rsidRDefault="00574DCA" w:rsidP="00CB16F2">
      <w:pPr>
        <w:pStyle w:val="Default"/>
        <w:rPr>
          <w:rFonts w:ascii="Book Antiqua" w:hAnsi="Book Antiqua"/>
        </w:rPr>
      </w:pPr>
    </w:p>
    <w:p w:rsidR="00574DCA" w:rsidRPr="00DE42F7" w:rsidRDefault="00574DCA" w:rsidP="00CB16F2">
      <w:pPr>
        <w:adjustRightInd w:val="0"/>
        <w:snapToGrid w:val="0"/>
        <w:spacing w:line="360" w:lineRule="auto"/>
        <w:rPr>
          <w:rFonts w:ascii="Book Antiqua" w:hAnsi="Book Antiqua"/>
          <w:sz w:val="24"/>
          <w:szCs w:val="24"/>
        </w:rPr>
      </w:pPr>
      <w:bookmarkStart w:id="212" w:name="OLE_LINK98"/>
      <w:bookmarkStart w:id="213" w:name="OLE_LINK156"/>
      <w:bookmarkStart w:id="214" w:name="OLE_LINK196"/>
      <w:bookmarkStart w:id="215" w:name="OLE_LINK217"/>
      <w:bookmarkStart w:id="216" w:name="OLE_LINK242"/>
      <w:bookmarkStart w:id="217" w:name="OLE_LINK247"/>
      <w:bookmarkStart w:id="218" w:name="OLE_LINK311"/>
      <w:bookmarkStart w:id="219" w:name="OLE_LINK312"/>
      <w:bookmarkStart w:id="220" w:name="OLE_LINK325"/>
      <w:bookmarkStart w:id="221" w:name="OLE_LINK330"/>
      <w:bookmarkStart w:id="222" w:name="OLE_LINK513"/>
      <w:bookmarkStart w:id="223" w:name="OLE_LINK514"/>
      <w:bookmarkStart w:id="224" w:name="OLE_LINK464"/>
      <w:bookmarkStart w:id="225" w:name="OLE_LINK465"/>
      <w:bookmarkStart w:id="226" w:name="OLE_LINK466"/>
      <w:bookmarkStart w:id="227" w:name="OLE_LINK470"/>
      <w:bookmarkStart w:id="228" w:name="OLE_LINK471"/>
      <w:bookmarkStart w:id="229" w:name="OLE_LINK472"/>
      <w:bookmarkStart w:id="230" w:name="OLE_LINK474"/>
      <w:bookmarkStart w:id="231" w:name="OLE_LINK512"/>
      <w:bookmarkStart w:id="232" w:name="OLE_LINK800"/>
      <w:bookmarkStart w:id="233" w:name="OLE_LINK982"/>
      <w:bookmarkStart w:id="234" w:name="OLE_LINK1027"/>
      <w:bookmarkStart w:id="235" w:name="OLE_LINK504"/>
      <w:bookmarkStart w:id="236" w:name="OLE_LINK546"/>
      <w:bookmarkStart w:id="237" w:name="OLE_LINK547"/>
      <w:bookmarkStart w:id="238" w:name="OLE_LINK575"/>
      <w:bookmarkStart w:id="239" w:name="OLE_LINK640"/>
      <w:bookmarkStart w:id="240" w:name="OLE_LINK672"/>
      <w:bookmarkStart w:id="241" w:name="OLE_LINK714"/>
      <w:bookmarkStart w:id="242" w:name="OLE_LINK651"/>
      <w:bookmarkStart w:id="243" w:name="OLE_LINK652"/>
      <w:bookmarkStart w:id="244" w:name="OLE_LINK744"/>
      <w:bookmarkStart w:id="245" w:name="OLE_LINK758"/>
      <w:bookmarkStart w:id="246" w:name="OLE_LINK787"/>
      <w:bookmarkStart w:id="247" w:name="OLE_LINK807"/>
      <w:bookmarkStart w:id="248" w:name="OLE_LINK820"/>
      <w:bookmarkStart w:id="249" w:name="OLE_LINK862"/>
      <w:bookmarkStart w:id="250" w:name="OLE_LINK879"/>
      <w:bookmarkStart w:id="251" w:name="OLE_LINK906"/>
      <w:bookmarkStart w:id="252" w:name="OLE_LINK928"/>
      <w:bookmarkStart w:id="253" w:name="OLE_LINK960"/>
      <w:bookmarkStart w:id="254" w:name="OLE_LINK861"/>
      <w:bookmarkStart w:id="255" w:name="OLE_LINK983"/>
      <w:bookmarkStart w:id="256" w:name="OLE_LINK1334"/>
      <w:bookmarkStart w:id="257" w:name="OLE_LINK1029"/>
      <w:bookmarkStart w:id="258" w:name="OLE_LINK1060"/>
      <w:bookmarkStart w:id="259" w:name="OLE_LINK1061"/>
      <w:bookmarkStart w:id="260" w:name="OLE_LINK1348"/>
      <w:bookmarkStart w:id="261" w:name="OLE_LINK1086"/>
      <w:bookmarkStart w:id="262" w:name="OLE_LINK1100"/>
      <w:bookmarkStart w:id="263" w:name="OLE_LINK1125"/>
      <w:bookmarkStart w:id="264" w:name="OLE_LINK1163"/>
      <w:bookmarkStart w:id="265" w:name="OLE_LINK1193"/>
      <w:bookmarkStart w:id="266" w:name="OLE_LINK1219"/>
      <w:bookmarkStart w:id="267" w:name="OLE_LINK1247"/>
      <w:bookmarkStart w:id="268" w:name="OLE_LINK1284"/>
      <w:bookmarkStart w:id="269" w:name="OLE_LINK1313"/>
      <w:bookmarkStart w:id="270" w:name="OLE_LINK1361"/>
      <w:bookmarkStart w:id="271" w:name="OLE_LINK1384"/>
      <w:bookmarkStart w:id="272" w:name="OLE_LINK1403"/>
      <w:bookmarkStart w:id="273" w:name="OLE_LINK1437"/>
      <w:bookmarkStart w:id="274" w:name="OLE_LINK1454"/>
      <w:bookmarkStart w:id="275" w:name="OLE_LINK1480"/>
      <w:bookmarkStart w:id="276" w:name="OLE_LINK1504"/>
      <w:bookmarkStart w:id="277" w:name="OLE_LINK1516"/>
      <w:bookmarkStart w:id="278" w:name="OLE_LINK135"/>
      <w:bookmarkStart w:id="279" w:name="OLE_LINK216"/>
      <w:bookmarkStart w:id="280" w:name="OLE_LINK259"/>
      <w:bookmarkStart w:id="281" w:name="OLE_LINK1186"/>
      <w:bookmarkStart w:id="282" w:name="OLE_LINK1265"/>
      <w:bookmarkStart w:id="283" w:name="OLE_LINK1373"/>
      <w:bookmarkStart w:id="284" w:name="OLE_LINK1478"/>
      <w:bookmarkStart w:id="285" w:name="OLE_LINK1644"/>
      <w:bookmarkStart w:id="286" w:name="OLE_LINK1884"/>
      <w:bookmarkStart w:id="287" w:name="OLE_LINK1885"/>
      <w:bookmarkStart w:id="288" w:name="OLE_LINK1538"/>
      <w:bookmarkStart w:id="289" w:name="OLE_LINK1539"/>
      <w:bookmarkStart w:id="290" w:name="OLE_LINK1543"/>
      <w:bookmarkStart w:id="291" w:name="OLE_LINK1549"/>
      <w:bookmarkStart w:id="292" w:name="OLE_LINK1778"/>
      <w:bookmarkStart w:id="293" w:name="OLE_LINK1756"/>
      <w:bookmarkStart w:id="294" w:name="OLE_LINK1776"/>
      <w:bookmarkStart w:id="295" w:name="OLE_LINK1777"/>
      <w:bookmarkStart w:id="296" w:name="OLE_LINK1868"/>
      <w:bookmarkStart w:id="297" w:name="OLE_LINK1744"/>
      <w:bookmarkStart w:id="298" w:name="OLE_LINK1817"/>
      <w:bookmarkStart w:id="299" w:name="OLE_LINK1835"/>
      <w:bookmarkStart w:id="300" w:name="OLE_LINK1866"/>
      <w:bookmarkStart w:id="301" w:name="OLE_LINK1882"/>
      <w:bookmarkStart w:id="302" w:name="OLE_LINK1901"/>
      <w:bookmarkStart w:id="303" w:name="OLE_LINK1902"/>
      <w:bookmarkStart w:id="304" w:name="OLE_LINK2013"/>
      <w:bookmarkStart w:id="305" w:name="OLE_LINK1894"/>
      <w:bookmarkStart w:id="306" w:name="OLE_LINK1929"/>
      <w:bookmarkStart w:id="307" w:name="OLE_LINK1941"/>
      <w:bookmarkStart w:id="308" w:name="OLE_LINK1995"/>
      <w:bookmarkStart w:id="309" w:name="OLE_LINK1938"/>
      <w:bookmarkStart w:id="310" w:name="OLE_LINK2081"/>
      <w:bookmarkStart w:id="311" w:name="OLE_LINK2082"/>
      <w:bookmarkStart w:id="312" w:name="OLE_LINK2292"/>
      <w:bookmarkStart w:id="313" w:name="OLE_LINK1931"/>
      <w:bookmarkStart w:id="314" w:name="OLE_LINK1964"/>
      <w:bookmarkStart w:id="315" w:name="OLE_LINK2020"/>
      <w:bookmarkStart w:id="316" w:name="OLE_LINK2071"/>
      <w:bookmarkStart w:id="317" w:name="OLE_LINK2134"/>
      <w:bookmarkStart w:id="318" w:name="OLE_LINK2265"/>
      <w:bookmarkStart w:id="319" w:name="OLE_LINK2562"/>
      <w:bookmarkStart w:id="320" w:name="OLE_LINK1923"/>
      <w:bookmarkStart w:id="321" w:name="OLE_LINK2192"/>
      <w:bookmarkStart w:id="322" w:name="OLE_LINK2110"/>
      <w:bookmarkStart w:id="323" w:name="OLE_LINK2445"/>
      <w:bookmarkStart w:id="324" w:name="OLE_LINK2446"/>
      <w:bookmarkStart w:id="325" w:name="OLE_LINK2169"/>
      <w:bookmarkStart w:id="326" w:name="OLE_LINK2190"/>
      <w:bookmarkStart w:id="327" w:name="OLE_LINK2331"/>
      <w:bookmarkStart w:id="328" w:name="OLE_LINK2345"/>
      <w:bookmarkStart w:id="329" w:name="OLE_LINK2467"/>
      <w:bookmarkStart w:id="330" w:name="OLE_LINK2484"/>
      <w:bookmarkStart w:id="331" w:name="OLE_LINK2157"/>
      <w:bookmarkStart w:id="332" w:name="OLE_LINK2221"/>
      <w:bookmarkStart w:id="333" w:name="OLE_LINK2252"/>
      <w:bookmarkStart w:id="334" w:name="OLE_LINK2348"/>
      <w:bookmarkStart w:id="335" w:name="OLE_LINK2451"/>
      <w:bookmarkStart w:id="336" w:name="OLE_LINK2627"/>
      <w:bookmarkStart w:id="337" w:name="OLE_LINK2482"/>
      <w:bookmarkStart w:id="338" w:name="OLE_LINK2663"/>
      <w:bookmarkStart w:id="339" w:name="OLE_LINK2761"/>
      <w:bookmarkStart w:id="340" w:name="OLE_LINK2856"/>
      <w:bookmarkStart w:id="341" w:name="OLE_LINK2993"/>
      <w:bookmarkStart w:id="342" w:name="OLE_LINK2643"/>
      <w:bookmarkStart w:id="343" w:name="OLE_LINK2583"/>
      <w:bookmarkStart w:id="344" w:name="OLE_LINK2762"/>
      <w:bookmarkStart w:id="345" w:name="OLE_LINK2962"/>
      <w:bookmarkStart w:id="346" w:name="OLE_LINK2582"/>
      <w:r w:rsidRPr="00DE42F7">
        <w:rPr>
          <w:rFonts w:ascii="Book Antiqua" w:hAnsi="Book Antiqua"/>
          <w:sz w:val="24"/>
          <w:szCs w:val="24"/>
        </w:rPr>
        <w:t xml:space="preserve">© 2013 Baishideng. All rights reserved.  </w:t>
      </w:r>
    </w:p>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rsidR="00574DCA" w:rsidRPr="00DE42F7" w:rsidRDefault="00574DCA" w:rsidP="004D4DD6">
      <w:pPr>
        <w:pStyle w:val="CM10"/>
        <w:spacing w:after="0" w:line="360" w:lineRule="auto"/>
        <w:jc w:val="both"/>
        <w:rPr>
          <w:rFonts w:ascii="Book Antiqua" w:hAnsi="Book Antiqua" w:cs="Book Antiqua"/>
          <w:b/>
          <w:bCs/>
        </w:rPr>
      </w:pPr>
    </w:p>
    <w:p w:rsidR="00574DCA" w:rsidRPr="00DE42F7" w:rsidRDefault="00574DCA" w:rsidP="00CB16F2">
      <w:pPr>
        <w:pStyle w:val="CM10"/>
        <w:spacing w:after="0" w:line="360" w:lineRule="auto"/>
        <w:jc w:val="both"/>
        <w:rPr>
          <w:rFonts w:ascii="Book Antiqua" w:hAnsi="Book Antiqua" w:cs="Book Antiqua"/>
        </w:rPr>
      </w:pPr>
      <w:r w:rsidRPr="00DE42F7">
        <w:rPr>
          <w:rFonts w:ascii="Book Antiqua" w:hAnsi="Book Antiqua" w:cs="Book Antiqua"/>
          <w:b/>
          <w:bCs/>
        </w:rPr>
        <w:t xml:space="preserve">Key words: </w:t>
      </w:r>
      <w:r w:rsidRPr="00DE42F7">
        <w:rPr>
          <w:rFonts w:ascii="Book Antiqua" w:hAnsi="Book Antiqua" w:cs="Book Antiqua"/>
        </w:rPr>
        <w:t>Musculoskeletal system; Electromyography; Quasi-experimental study; Prevention; Relaxation</w:t>
      </w:r>
    </w:p>
    <w:p w:rsidR="00574DCA" w:rsidRPr="00DE42F7" w:rsidRDefault="00574DCA" w:rsidP="004D4DD6">
      <w:pPr>
        <w:widowControl/>
        <w:adjustRightInd w:val="0"/>
        <w:snapToGrid w:val="0"/>
        <w:spacing w:line="360" w:lineRule="auto"/>
        <w:rPr>
          <w:rFonts w:ascii="Book Antiqua" w:hAnsi="Book Antiqua" w:cs="Simsun"/>
          <w:b/>
          <w:kern w:val="0"/>
          <w:sz w:val="24"/>
          <w:szCs w:val="24"/>
        </w:rPr>
      </w:pPr>
      <w:bookmarkStart w:id="347" w:name="OLE_LINK1196"/>
      <w:bookmarkStart w:id="348" w:name="OLE_LINK1154"/>
      <w:bookmarkStart w:id="349" w:name="OLE_LINK1155"/>
      <w:bookmarkStart w:id="350" w:name="OLE_LINK1322"/>
      <w:bookmarkStart w:id="351" w:name="OLE_LINK1044"/>
      <w:bookmarkStart w:id="352" w:name="OLE_LINK1224"/>
      <w:bookmarkStart w:id="353" w:name="OLE_LINK1225"/>
      <w:bookmarkStart w:id="354" w:name="OLE_LINK1634"/>
      <w:bookmarkStart w:id="355" w:name="OLE_LINK1635"/>
      <w:bookmarkStart w:id="356" w:name="OLE_LINK1762"/>
      <w:bookmarkStart w:id="357" w:name="OLE_LINK1763"/>
      <w:bookmarkStart w:id="358" w:name="OLE_LINK1764"/>
      <w:bookmarkStart w:id="359" w:name="OLE_LINK1939"/>
      <w:bookmarkStart w:id="360" w:name="OLE_LINK2194"/>
      <w:bookmarkStart w:id="361" w:name="OLE_LINK576"/>
      <w:bookmarkStart w:id="362" w:name="OLE_LINK579"/>
      <w:bookmarkStart w:id="363" w:name="OLE_LINK580"/>
      <w:bookmarkStart w:id="364" w:name="OLE_LINK521"/>
      <w:bookmarkStart w:id="365" w:name="OLE_LINK1043"/>
      <w:bookmarkStart w:id="366" w:name="OLE_LINK1886"/>
      <w:bookmarkStart w:id="367" w:name="OLE_LINK1887"/>
      <w:bookmarkStart w:id="368" w:name="OLE_LINK1888"/>
      <w:bookmarkStart w:id="369" w:name="OLE_LINK1889"/>
      <w:bookmarkStart w:id="370" w:name="OLE_LINK1903"/>
      <w:bookmarkStart w:id="371" w:name="OLE_LINK2083"/>
      <w:bookmarkStart w:id="372" w:name="OLE_LINK2084"/>
      <w:bookmarkStart w:id="373" w:name="OLE_LINK1977"/>
      <w:bookmarkStart w:id="374" w:name="OLE_LINK581"/>
      <w:bookmarkStart w:id="375" w:name="OLE_LINK582"/>
      <w:bookmarkStart w:id="376" w:name="OLE_LINK994"/>
      <w:bookmarkStart w:id="377" w:name="OLE_LINK995"/>
      <w:bookmarkStart w:id="378" w:name="OLE_LINK1074"/>
      <w:bookmarkStart w:id="379" w:name="OLE_LINK1140"/>
      <w:bookmarkStart w:id="380" w:name="OLE_LINK1127"/>
      <w:bookmarkStart w:id="381" w:name="OLE_LINK1266"/>
      <w:bookmarkStart w:id="382" w:name="OLE_LINK1540"/>
      <w:bookmarkStart w:id="383" w:name="OLE_LINK1541"/>
      <w:bookmarkStart w:id="384" w:name="OLE_LINK1551"/>
      <w:bookmarkStart w:id="385" w:name="OLE_LINK1587"/>
      <w:bookmarkStart w:id="386" w:name="OLE_LINK1601"/>
      <w:bookmarkStart w:id="387" w:name="OLE_LINK1731"/>
      <w:bookmarkStart w:id="388" w:name="OLE_LINK1818"/>
      <w:bookmarkStart w:id="389" w:name="OLE_LINK1965"/>
      <w:bookmarkStart w:id="390" w:name="OLE_LINK1967"/>
      <w:bookmarkStart w:id="391" w:name="OLE_LINK1972"/>
      <w:bookmarkStart w:id="392" w:name="OLE_LINK1973"/>
      <w:bookmarkStart w:id="393" w:name="OLE_LINK2041"/>
      <w:bookmarkStart w:id="394" w:name="OLE_LINK2042"/>
      <w:bookmarkStart w:id="395" w:name="OLE_LINK2063"/>
      <w:bookmarkStart w:id="396" w:name="OLE_LINK2120"/>
      <w:bookmarkStart w:id="397" w:name="OLE_LINK2158"/>
      <w:bookmarkStart w:id="398" w:name="OLE_LINK2180"/>
      <w:bookmarkStart w:id="399" w:name="OLE_LINK2253"/>
      <w:bookmarkStart w:id="400" w:name="OLE_LINK2217"/>
      <w:bookmarkStart w:id="401" w:name="OLE_LINK2236"/>
      <w:bookmarkStart w:id="402" w:name="OLE_LINK2268"/>
      <w:bookmarkStart w:id="403" w:name="OLE_LINK2279"/>
      <w:bookmarkStart w:id="404" w:name="OLE_LINK2313"/>
      <w:bookmarkStart w:id="405" w:name="OLE_LINK2319"/>
      <w:bookmarkStart w:id="406" w:name="OLE_LINK2320"/>
      <w:bookmarkStart w:id="407" w:name="OLE_LINK2366"/>
      <w:bookmarkStart w:id="408" w:name="OLE_LINK2372"/>
      <w:bookmarkStart w:id="409" w:name="OLE_LINK2384"/>
      <w:bookmarkStart w:id="410" w:name="OLE_LINK2464"/>
      <w:bookmarkStart w:id="411" w:name="OLE_LINK2492"/>
      <w:bookmarkStart w:id="412" w:name="OLE_LINK2532"/>
      <w:bookmarkStart w:id="413" w:name="OLE_LINK1560"/>
      <w:bookmarkStart w:id="414" w:name="OLE_LINK1561"/>
      <w:bookmarkStart w:id="415" w:name="OLE_LINK1568"/>
      <w:bookmarkStart w:id="416" w:name="OLE_LINK1707"/>
      <w:bookmarkStart w:id="417" w:name="OLE_LINK1775"/>
      <w:bookmarkStart w:id="418" w:name="OLE_LINK1909"/>
      <w:bookmarkStart w:id="419" w:name="OLE_LINK2021"/>
      <w:bookmarkStart w:id="420" w:name="OLE_LINK2022"/>
    </w:p>
    <w:p w:rsidR="00574DCA" w:rsidRPr="00DE42F7" w:rsidRDefault="00574DCA" w:rsidP="00CB16F2">
      <w:pPr>
        <w:widowControl/>
        <w:spacing w:after="200" w:line="360" w:lineRule="auto"/>
        <w:rPr>
          <w:rFonts w:ascii="Book Antiqua" w:hAnsi="Book Antiqua" w:cs="Simsun"/>
          <w:b/>
          <w:kern w:val="0"/>
          <w:sz w:val="24"/>
          <w:szCs w:val="24"/>
        </w:rPr>
      </w:pPr>
      <w:r w:rsidRPr="00DE42F7">
        <w:rPr>
          <w:rFonts w:ascii="Book Antiqua" w:hAnsi="Book Antiqua" w:cs="Simsun"/>
          <w:b/>
          <w:kern w:val="0"/>
          <w:sz w:val="24"/>
          <w:szCs w:val="24"/>
        </w:rPr>
        <w:t>Core tip:</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sidRPr="00DE42F7">
        <w:rPr>
          <w:rFonts w:ascii="Book Antiqua" w:hAnsi="Book Antiqua" w:cs="Simsun"/>
          <w:kern w:val="0"/>
          <w:sz w:val="24"/>
          <w:szCs w:val="24"/>
        </w:rPr>
        <w:t xml:space="preserve"> </w:t>
      </w:r>
      <w:bookmarkStart w:id="421" w:name="OLE_LINK1226"/>
      <w:bookmarkStart w:id="422" w:name="OLE_LINK1227"/>
      <w:bookmarkEnd w:id="361"/>
      <w:bookmarkEnd w:id="362"/>
      <w:bookmarkEnd w:id="363"/>
      <w:bookmarkEnd w:id="364"/>
      <w:bookmarkEnd w:id="365"/>
      <w:bookmarkEnd w:id="366"/>
      <w:bookmarkEnd w:id="367"/>
      <w:bookmarkEnd w:id="368"/>
      <w:bookmarkEnd w:id="369"/>
      <w:bookmarkEnd w:id="370"/>
      <w:bookmarkEnd w:id="371"/>
      <w:bookmarkEnd w:id="372"/>
      <w:bookmarkEnd w:id="373"/>
      <w:r w:rsidRPr="00DE42F7">
        <w:rPr>
          <w:rFonts w:ascii="Book Antiqua" w:hAnsi="Book Antiqua" w:cs="Book Antiqua"/>
          <w:kern w:val="0"/>
          <w:sz w:val="24"/>
          <w:szCs w:val="24"/>
        </w:rPr>
        <w:t>Musculoskeletal function improves after application of stochastic</w:t>
      </w:r>
      <w:r w:rsidRPr="00DE42F7">
        <w:rPr>
          <w:rFonts w:ascii="Book Antiqua" w:hAnsi="Book Antiqua" w:cs="Arial"/>
          <w:bCs/>
          <w:color w:val="008000"/>
          <w:kern w:val="0"/>
          <w:sz w:val="24"/>
          <w:szCs w:val="24"/>
        </w:rPr>
        <w:t xml:space="preserve"> </w:t>
      </w:r>
      <w:r w:rsidRPr="00DE42F7">
        <w:rPr>
          <w:rFonts w:ascii="Book Antiqua" w:hAnsi="Book Antiqua" w:cs="Book Antiqua"/>
          <w:kern w:val="0"/>
          <w:sz w:val="24"/>
          <w:szCs w:val="24"/>
        </w:rPr>
        <w:t xml:space="preserve">whole body vibration (SR-WBV). The pathway of the beneficial effect, however, is unclear. This study shows SR-WBV to increase muscle activity of </w:t>
      </w:r>
      <w:r w:rsidRPr="00DE42F7">
        <w:rPr>
          <w:rFonts w:ascii="Book Antiqua" w:hAnsi="Book Antiqua"/>
          <w:sz w:val="24"/>
          <w:szCs w:val="24"/>
        </w:rPr>
        <w:t>descending trapezius muscle</w:t>
      </w:r>
      <w:r w:rsidRPr="00DE42F7">
        <w:rPr>
          <w:rFonts w:ascii="Book Antiqua" w:hAnsi="Book Antiqua" w:cs="Book Antiqua"/>
          <w:kern w:val="0"/>
          <w:sz w:val="24"/>
          <w:szCs w:val="24"/>
        </w:rPr>
        <w:t xml:space="preserve">, the muscle that is often associated with reported pain in computer work. Participants report improved muscular relaxation after SR-WBV while the cardiovascular activation was very low. In addition to ergonomic interventions SR-WBV may help to prevent </w:t>
      </w:r>
      <w:r w:rsidRPr="00DE42F7">
        <w:rPr>
          <w:rFonts w:ascii="Book Antiqua" w:hAnsi="Book Antiqua"/>
          <w:sz w:val="24"/>
          <w:szCs w:val="24"/>
        </w:rPr>
        <w:t>trapezius muscle related pain at work.</w:t>
      </w:r>
    </w:p>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rsidR="00574DCA" w:rsidRPr="00DE42F7" w:rsidRDefault="00574DCA" w:rsidP="004D4DD6">
      <w:pPr>
        <w:tabs>
          <w:tab w:val="left" w:pos="1650"/>
        </w:tabs>
        <w:adjustRightInd w:val="0"/>
        <w:snapToGrid w:val="0"/>
        <w:spacing w:line="360" w:lineRule="auto"/>
        <w:rPr>
          <w:rFonts w:ascii="Book Antiqua" w:hAnsi="Book Antiqua"/>
          <w:sz w:val="24"/>
          <w:szCs w:val="24"/>
        </w:rPr>
      </w:pPr>
    </w:p>
    <w:bookmarkEnd w:id="413"/>
    <w:bookmarkEnd w:id="414"/>
    <w:bookmarkEnd w:id="415"/>
    <w:bookmarkEnd w:id="416"/>
    <w:bookmarkEnd w:id="417"/>
    <w:bookmarkEnd w:id="418"/>
    <w:bookmarkEnd w:id="419"/>
    <w:bookmarkEnd w:id="420"/>
    <w:bookmarkEnd w:id="421"/>
    <w:bookmarkEnd w:id="422"/>
    <w:p w:rsidR="00574DCA" w:rsidRPr="00DE42F7" w:rsidRDefault="00574DCA" w:rsidP="000A047B">
      <w:pPr>
        <w:pStyle w:val="CM11"/>
        <w:spacing w:after="0" w:line="360" w:lineRule="auto"/>
        <w:ind w:right="413"/>
        <w:jc w:val="both"/>
        <w:rPr>
          <w:rFonts w:ascii="Book Antiqua" w:hAnsi="Book Antiqua"/>
          <w:lang w:val="de-CH"/>
        </w:rPr>
      </w:pPr>
      <w:r w:rsidRPr="00DE42F7">
        <w:rPr>
          <w:rFonts w:ascii="Book Antiqua" w:hAnsi="Book Antiqua" w:cs="Book Antiqua"/>
          <w:lang w:val="de-CH"/>
        </w:rPr>
        <w:t xml:space="preserve">Elfering A, Zahno J, Taeymans J, Blasimann A, Radlinger L. </w:t>
      </w:r>
      <w:r w:rsidRPr="00DE42F7">
        <w:rPr>
          <w:rFonts w:ascii="Book Antiqua" w:hAnsi="Book Antiqua" w:cs="Book Antiqua"/>
          <w:color w:val="000000"/>
        </w:rPr>
        <w:t>Acute effects of stochastic resonance whole body vibration.</w:t>
      </w:r>
      <w:bookmarkStart w:id="423" w:name="OLE_LINK1547"/>
      <w:bookmarkStart w:id="424" w:name="OLE_LINK1548"/>
      <w:bookmarkStart w:id="425" w:name="OLE_LINK1824"/>
      <w:bookmarkStart w:id="426" w:name="OLE_LINK1825"/>
      <w:bookmarkStart w:id="427" w:name="OLE_LINK1945"/>
      <w:bookmarkStart w:id="428" w:name="OLE_LINK1826"/>
      <w:bookmarkStart w:id="429" w:name="OLE_LINK1921"/>
      <w:bookmarkStart w:id="430" w:name="OLE_LINK1912"/>
      <w:bookmarkStart w:id="431" w:name="OLE_LINK1974"/>
      <w:bookmarkStart w:id="432" w:name="OLE_LINK1975"/>
      <w:bookmarkStart w:id="433" w:name="OLE_LINK1946"/>
      <w:bookmarkStart w:id="434" w:name="OLE_LINK1998"/>
      <w:bookmarkStart w:id="435" w:name="OLE_LINK2000"/>
      <w:bookmarkStart w:id="436" w:name="OLE_LINK1944"/>
      <w:bookmarkStart w:id="437" w:name="OLE_LINK2001"/>
      <w:bookmarkStart w:id="438" w:name="OLE_LINK2307"/>
      <w:bookmarkStart w:id="439" w:name="OLE_LINK2453"/>
      <w:bookmarkStart w:id="440" w:name="OLE_LINK2454"/>
      <w:bookmarkStart w:id="441" w:name="OLE_LINK2228"/>
      <w:bookmarkStart w:id="442" w:name="OLE_LINK2346"/>
      <w:bookmarkStart w:id="443" w:name="OLE_LINK2389"/>
      <w:bookmarkStart w:id="444" w:name="OLE_LINK2550"/>
      <w:bookmarkStart w:id="445" w:name="OLE_LINK2551"/>
      <w:bookmarkStart w:id="446" w:name="OLE_LINK2394"/>
      <w:bookmarkStart w:id="447" w:name="OLE_LINK2860"/>
      <w:bookmarkStart w:id="448" w:name="OLE_LINK2644"/>
      <w:bookmarkStart w:id="449" w:name="OLE_LINK2879"/>
      <w:bookmarkStart w:id="450" w:name="OLE_LINK2880"/>
      <w:bookmarkStart w:id="451" w:name="OLE_LINK2966"/>
      <w:bookmarkStart w:id="452" w:name="OLE_LINK2967"/>
      <w:bookmarkStart w:id="453" w:name="OLE_LINK2589"/>
      <w:bookmarkStart w:id="454" w:name="OLE_LINK2590"/>
      <w:bookmarkStart w:id="455" w:name="OLE_LINK206"/>
      <w:r w:rsidRPr="00DE42F7">
        <w:rPr>
          <w:rFonts w:ascii="Book Antiqua" w:hAnsi="Book Antiqua" w:cs="Book Antiqua"/>
          <w:color w:val="000000"/>
        </w:rPr>
        <w:t xml:space="preserve"> </w:t>
      </w:r>
      <w:r w:rsidRPr="00DE42F7">
        <w:rPr>
          <w:rFonts w:ascii="Book Antiqua" w:hAnsi="Book Antiqua"/>
          <w:i/>
          <w:snapToGrid w:val="0"/>
        </w:rPr>
        <w:t xml:space="preserve">World J Orthop </w:t>
      </w:r>
      <w:r w:rsidRPr="00DE42F7">
        <w:rPr>
          <w:rFonts w:ascii="Book Antiqua" w:hAnsi="Book Antiqua"/>
          <w:snapToGrid w:val="0"/>
        </w:rPr>
        <w:t>2013</w:t>
      </w:r>
      <w:r w:rsidRPr="00DE42F7">
        <w:rPr>
          <w:rFonts w:ascii="Book Antiqua" w:hAnsi="Book Antiqua"/>
          <w:i/>
          <w:snapToGrid w:val="0"/>
        </w:rPr>
        <w:t>;</w:t>
      </w:r>
    </w:p>
    <w:p w:rsidR="00574DCA" w:rsidRPr="00DE42F7" w:rsidRDefault="00574DCA" w:rsidP="00CB16F2">
      <w:pPr>
        <w:pStyle w:val="p0"/>
        <w:adjustRightInd w:val="0"/>
        <w:snapToGrid w:val="0"/>
        <w:spacing w:line="360" w:lineRule="auto"/>
        <w:jc w:val="both"/>
        <w:rPr>
          <w:rFonts w:ascii="Book Antiqua" w:hAnsi="Book Antiqua"/>
          <w:sz w:val="24"/>
          <w:szCs w:val="24"/>
        </w:rPr>
      </w:pPr>
      <w:bookmarkStart w:id="456" w:name="OLE_LINK404"/>
      <w:bookmarkStart w:id="457" w:name="OLE_LINK405"/>
      <w:bookmarkStart w:id="458" w:name="OLE_LINK406"/>
      <w:bookmarkStart w:id="459" w:name="OLE_LINK407"/>
      <w:bookmarkStart w:id="460" w:name="OLE_LINK629"/>
      <w:bookmarkStart w:id="461" w:name="OLE_LINK630"/>
      <w:bookmarkStart w:id="462" w:name="OLE_LINK1908"/>
      <w:bookmarkStart w:id="463" w:name="OLE_LINK1864"/>
      <w:bookmarkStart w:id="464" w:name="OLE_LINK2809"/>
      <w:bookmarkStart w:id="465" w:name="OLE_LINK2930"/>
      <w:bookmarkStart w:id="466" w:name="OLE_LINK2296"/>
      <w:bookmarkStart w:id="467" w:name="OLE_LINK2297"/>
      <w:bookmarkStart w:id="468" w:name="OLE_LINK401"/>
      <w:bookmarkStart w:id="469" w:name="OLE_LINK402"/>
      <w:bookmarkStart w:id="470" w:name="OLE_LINK99"/>
      <w:bookmarkStart w:id="471" w:name="OLE_LINK100"/>
      <w:bookmarkStart w:id="472" w:name="OLE_LINK271"/>
      <w:bookmarkStart w:id="473" w:name="OLE_LINK272"/>
      <w:bookmarkStart w:id="474" w:name="OLE_LINK300"/>
      <w:bookmarkStart w:id="475" w:name="OLE_LINK302"/>
      <w:bookmarkStart w:id="476" w:name="OLE_LINK449"/>
      <w:bookmarkStart w:id="477" w:name="OLE_LINK450"/>
      <w:bookmarkStart w:id="478" w:name="OLE_LINK456"/>
      <w:bookmarkStart w:id="479" w:name="OLE_LINK705"/>
      <w:bookmarkStart w:id="480" w:name="OLE_LINK522"/>
      <w:bookmarkStart w:id="481" w:name="OLE_LINK621"/>
      <w:bookmarkStart w:id="482" w:name="OLE_LINK1242"/>
      <w:bookmarkStart w:id="483" w:name="OLE_LINK1102"/>
      <w:bookmarkStart w:id="484" w:name="OLE_LINK1103"/>
      <w:bookmarkStart w:id="485" w:name="OLE_LINK1546"/>
      <w:bookmarkStart w:id="486" w:name="OLE_LINK2014"/>
      <w:bookmarkStart w:id="487" w:name="OLE_LINK2015"/>
      <w:bookmarkStart w:id="488" w:name="OLE_LINK2138"/>
      <w:bookmarkStart w:id="489" w:name="OLE_LINK2139"/>
      <w:bookmarkStart w:id="490" w:name="OLE_LINK2202"/>
      <w:bookmarkStart w:id="491" w:name="OLE_LINK2203"/>
      <w:bookmarkStart w:id="492" w:name="OLE_LINK2205"/>
      <w:bookmarkStart w:id="493" w:name="OLE_LINK2206"/>
      <w:bookmarkStart w:id="494" w:name="OLE_LINK2485"/>
      <w:bookmarkStart w:id="495" w:name="OLE_LINK2398"/>
      <w:bookmarkEnd w:id="423"/>
      <w:bookmarkEnd w:id="424"/>
      <w:r w:rsidRPr="00DE42F7">
        <w:rPr>
          <w:rFonts w:ascii="Book Antiqua" w:hAnsi="Book Antiqua"/>
          <w:b/>
          <w:bCs/>
          <w:sz w:val="24"/>
          <w:szCs w:val="24"/>
        </w:rPr>
        <w:t>Available from:</w:t>
      </w:r>
      <w:r w:rsidRPr="00DE42F7">
        <w:rPr>
          <w:rFonts w:ascii="Book Antiqua" w:hAnsi="Book Antiqua"/>
          <w:sz w:val="24"/>
          <w:szCs w:val="24"/>
        </w:rPr>
        <w:t xml:space="preserve"> </w:t>
      </w:r>
      <w:bookmarkEnd w:id="456"/>
      <w:bookmarkEnd w:id="457"/>
      <w:r w:rsidRPr="00DE42F7">
        <w:rPr>
          <w:rFonts w:ascii="Book Antiqua" w:hAnsi="Book Antiqua"/>
          <w:color w:val="000000"/>
          <w:sz w:val="24"/>
          <w:szCs w:val="24"/>
        </w:rPr>
        <w:t>URL:</w:t>
      </w:r>
      <w:bookmarkEnd w:id="458"/>
      <w:bookmarkEnd w:id="459"/>
      <w:bookmarkEnd w:id="460"/>
      <w:bookmarkEnd w:id="461"/>
      <w:bookmarkEnd w:id="462"/>
      <w:bookmarkEnd w:id="463"/>
      <w:bookmarkEnd w:id="464"/>
      <w:bookmarkEnd w:id="465"/>
      <w:r w:rsidRPr="00DE42F7">
        <w:rPr>
          <w:rFonts w:ascii="Book Antiqua" w:hAnsi="Book Antiqua"/>
          <w:color w:val="000000"/>
          <w:sz w:val="24"/>
          <w:szCs w:val="24"/>
        </w:rPr>
        <w:t xml:space="preserve"> </w:t>
      </w:r>
      <w:bookmarkEnd w:id="466"/>
      <w:bookmarkEnd w:id="467"/>
      <w:r w:rsidRPr="00DE42F7">
        <w:rPr>
          <w:rFonts w:ascii="Book Antiqua" w:hAnsi="Book Antiqua"/>
          <w:color w:val="000000"/>
          <w:sz w:val="24"/>
          <w:szCs w:val="24"/>
        </w:rPr>
        <w:t>http://</w:t>
      </w:r>
      <w:bookmarkEnd w:id="468"/>
      <w:bookmarkEnd w:id="469"/>
      <w:r w:rsidRPr="00DE42F7">
        <w:rPr>
          <w:rFonts w:ascii="Book Antiqua" w:hAnsi="Book Antiqua"/>
          <w:color w:val="000000"/>
          <w:sz w:val="24"/>
          <w:szCs w:val="24"/>
        </w:rPr>
        <w:t xml:space="preserve">www.wjgnet.com/esps/  </w:t>
      </w:r>
    </w:p>
    <w:p w:rsidR="00574DCA" w:rsidRPr="00DE42F7" w:rsidRDefault="00574DCA" w:rsidP="00CB16F2">
      <w:pPr>
        <w:pStyle w:val="CM2"/>
        <w:spacing w:line="360" w:lineRule="auto"/>
        <w:jc w:val="both"/>
        <w:rPr>
          <w:rFonts w:ascii="Book Antiqua" w:hAnsi="Book Antiqua" w:cs="Book Antiqua"/>
        </w:rPr>
      </w:pPr>
      <w:bookmarkStart w:id="496" w:name="OLE_LINK399"/>
      <w:bookmarkStart w:id="497" w:name="OLE_LINK400"/>
      <w:bookmarkStart w:id="498" w:name="OLE_LINK494"/>
      <w:bookmarkStart w:id="499" w:name="OLE_LINK495"/>
      <w:bookmarkStart w:id="500" w:name="OLE_LINK607"/>
      <w:bookmarkStart w:id="501" w:name="OLE_LINK608"/>
      <w:bookmarkStart w:id="502" w:name="OLE_LINK609"/>
      <w:bookmarkStart w:id="503" w:name="OLE_LINK727"/>
      <w:bookmarkStart w:id="504" w:name="OLE_LINK853"/>
      <w:bookmarkStart w:id="505" w:name="OLE_LINK585"/>
      <w:bookmarkStart w:id="506" w:name="OLE_LINK689"/>
      <w:bookmarkStart w:id="507" w:name="OLE_LINK539"/>
      <w:bookmarkEnd w:id="470"/>
      <w:bookmarkEnd w:id="471"/>
      <w:bookmarkEnd w:id="472"/>
      <w:bookmarkEnd w:id="473"/>
      <w:bookmarkEnd w:id="474"/>
      <w:bookmarkEnd w:id="475"/>
      <w:r w:rsidRPr="00DE42F7">
        <w:rPr>
          <w:rFonts w:ascii="Book Antiqua" w:hAnsi="Book Antiqua"/>
          <w:b/>
          <w:bCs/>
          <w:kern w:val="2"/>
        </w:rPr>
        <w:t xml:space="preserve">DOI: </w:t>
      </w:r>
      <w:r w:rsidRPr="00DE42F7">
        <w:rPr>
          <w:rFonts w:ascii="Book Antiqua" w:hAnsi="Book Antiqua"/>
          <w:bCs/>
          <w:kern w:val="2"/>
        </w:rPr>
        <w:t>http://dx.doi.org/10.5312/wjo.v0.i0.0000</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rsidR="00574DCA" w:rsidRPr="00DE42F7" w:rsidRDefault="00574DCA" w:rsidP="004D4DD6">
      <w:pPr>
        <w:pStyle w:val="Default"/>
        <w:spacing w:line="360" w:lineRule="auto"/>
        <w:jc w:val="both"/>
        <w:rPr>
          <w:rFonts w:ascii="Book Antiqua" w:hAnsi="Book Antiqua"/>
        </w:rPr>
      </w:pPr>
    </w:p>
    <w:p w:rsidR="00574DCA" w:rsidRPr="00DE42F7" w:rsidRDefault="00574DCA" w:rsidP="004D4DD6">
      <w:pPr>
        <w:pStyle w:val="CM2"/>
        <w:spacing w:line="360" w:lineRule="auto"/>
        <w:jc w:val="both"/>
        <w:rPr>
          <w:rFonts w:ascii="Book Antiqua" w:hAnsi="Book Antiqua" w:cs="Book Antiqua"/>
          <w:b/>
          <w:bCs/>
        </w:rPr>
      </w:pPr>
    </w:p>
    <w:p w:rsidR="00574DCA" w:rsidRPr="00DE42F7" w:rsidRDefault="00574DCA" w:rsidP="004D4DD6">
      <w:pPr>
        <w:pStyle w:val="CM2"/>
        <w:spacing w:line="360" w:lineRule="auto"/>
        <w:jc w:val="both"/>
        <w:rPr>
          <w:rFonts w:ascii="Book Antiqua" w:hAnsi="Book Antiqua" w:cs="Book Antiqua"/>
          <w:b/>
          <w:bCs/>
        </w:rPr>
      </w:pPr>
    </w:p>
    <w:p w:rsidR="00574DCA" w:rsidRPr="00DE42F7" w:rsidRDefault="00574DCA" w:rsidP="004D4DD6">
      <w:pPr>
        <w:pStyle w:val="CM2"/>
        <w:spacing w:line="360" w:lineRule="auto"/>
        <w:jc w:val="both"/>
        <w:rPr>
          <w:rFonts w:ascii="Book Antiqua" w:hAnsi="Book Antiqua" w:cs="Book Antiqua"/>
          <w:b/>
          <w:bCs/>
        </w:rPr>
      </w:pPr>
    </w:p>
    <w:p w:rsidR="00574DCA" w:rsidRPr="00DE42F7" w:rsidRDefault="00574DCA" w:rsidP="004D4DD6">
      <w:pPr>
        <w:pStyle w:val="CM2"/>
        <w:spacing w:line="360" w:lineRule="auto"/>
        <w:jc w:val="both"/>
        <w:rPr>
          <w:rFonts w:ascii="Book Antiqua" w:hAnsi="Book Antiqua" w:cs="Book Antiqua"/>
          <w:b/>
          <w:bCs/>
        </w:rPr>
      </w:pPr>
    </w:p>
    <w:p w:rsidR="00574DCA" w:rsidRDefault="00574DCA" w:rsidP="004D4DD6">
      <w:pPr>
        <w:pStyle w:val="CM2"/>
        <w:spacing w:line="360" w:lineRule="auto"/>
        <w:jc w:val="both"/>
        <w:rPr>
          <w:rFonts w:ascii="Book Antiqua" w:hAnsi="Book Antiqua" w:cs="Book Antiqua"/>
          <w:b/>
          <w:bCs/>
        </w:rPr>
      </w:pPr>
    </w:p>
    <w:p w:rsidR="00574DCA" w:rsidRPr="00624190" w:rsidRDefault="00574DCA" w:rsidP="00624190">
      <w:pPr>
        <w:pStyle w:val="Default"/>
      </w:pPr>
    </w:p>
    <w:p w:rsidR="00574DCA" w:rsidRPr="00DE42F7" w:rsidRDefault="00574DCA" w:rsidP="004D4DD6">
      <w:pPr>
        <w:pStyle w:val="CM2"/>
        <w:spacing w:line="360" w:lineRule="auto"/>
        <w:jc w:val="both"/>
        <w:rPr>
          <w:rFonts w:ascii="Book Antiqua" w:hAnsi="Book Antiqua" w:cs="Book Antiqua"/>
        </w:rPr>
      </w:pPr>
      <w:r w:rsidRPr="00DE42F7">
        <w:rPr>
          <w:rFonts w:ascii="Book Antiqua" w:hAnsi="Book Antiqua" w:cs="Book Antiqua"/>
          <w:b/>
          <w:bCs/>
        </w:rPr>
        <w:lastRenderedPageBreak/>
        <w:t>INTRODUCTION</w:t>
      </w:r>
    </w:p>
    <w:p w:rsidR="00574DCA" w:rsidRPr="00DE42F7" w:rsidRDefault="00574DCA" w:rsidP="004D4DD6">
      <w:pPr>
        <w:widowControl/>
        <w:autoSpaceDE w:val="0"/>
        <w:autoSpaceDN w:val="0"/>
        <w:adjustRightInd w:val="0"/>
        <w:spacing w:line="360" w:lineRule="auto"/>
        <w:rPr>
          <w:rFonts w:ascii="Book Antiqua" w:hAnsi="Book Antiqua" w:cs="Book Antiqua"/>
          <w:sz w:val="24"/>
          <w:szCs w:val="24"/>
        </w:rPr>
      </w:pPr>
      <w:r w:rsidRPr="00DE42F7">
        <w:rPr>
          <w:rFonts w:ascii="Book Antiqua" w:hAnsi="Book Antiqua" w:cs="Book Antiqua"/>
          <w:kern w:val="0"/>
          <w:sz w:val="24"/>
          <w:szCs w:val="24"/>
        </w:rPr>
        <w:t xml:space="preserve">Stochastic resonance </w:t>
      </w:r>
      <w:r w:rsidRPr="00DE42F7">
        <w:rPr>
          <w:rFonts w:ascii="Book Antiqua" w:hAnsi="Book Antiqua" w:cs="Book Antiqua"/>
          <w:sz w:val="24"/>
          <w:szCs w:val="24"/>
        </w:rPr>
        <w:t xml:space="preserve">whole body vibration </w:t>
      </w:r>
      <w:r w:rsidRPr="00DE42F7">
        <w:rPr>
          <w:rFonts w:ascii="Book Antiqua" w:hAnsi="Book Antiqua" w:cs="Book Antiqua"/>
          <w:kern w:val="0"/>
          <w:sz w:val="24"/>
          <w:szCs w:val="24"/>
        </w:rPr>
        <w:t>training (SR-WBV) is still rather new and to date, only few studies have been conducted with this kind of vibration</w:t>
      </w:r>
      <w:r w:rsidRPr="00DE42F7">
        <w:rPr>
          <w:rFonts w:ascii="Book Antiqua" w:hAnsi="Book Antiqua" w:cs="Book Antiqua"/>
          <w:kern w:val="0"/>
          <w:sz w:val="24"/>
          <w:szCs w:val="24"/>
          <w:vertAlign w:val="superscript"/>
        </w:rPr>
        <w:t>[1,2]</w:t>
      </w:r>
      <w:r w:rsidRPr="00DE42F7">
        <w:rPr>
          <w:rFonts w:ascii="Book Antiqua" w:hAnsi="Book Antiqua" w:cs="Book Antiqua"/>
          <w:kern w:val="0"/>
          <w:sz w:val="24"/>
          <w:szCs w:val="24"/>
        </w:rPr>
        <w:t>. Nevertheless, there is increasing evidence that SR-WBV improves musculoskeletal function in patients with neurodegenerative disorders</w:t>
      </w:r>
      <w:r w:rsidRPr="00DE42F7">
        <w:rPr>
          <w:rFonts w:ascii="Book Antiqua" w:hAnsi="Book Antiqua" w:cs="Book Antiqua"/>
          <w:kern w:val="0"/>
          <w:sz w:val="24"/>
          <w:szCs w:val="24"/>
          <w:vertAlign w:val="superscript"/>
        </w:rPr>
        <w:t>[3-5]</w:t>
      </w:r>
      <w:r w:rsidRPr="00DE42F7">
        <w:rPr>
          <w:rFonts w:ascii="Book Antiqua" w:hAnsi="Book Antiqua" w:cs="Book Antiqua"/>
          <w:kern w:val="0"/>
          <w:sz w:val="24"/>
          <w:szCs w:val="24"/>
        </w:rPr>
        <w:t xml:space="preserve"> and paraplegia</w:t>
      </w:r>
      <w:r w:rsidRPr="00DE42F7">
        <w:rPr>
          <w:rFonts w:ascii="Book Antiqua" w:hAnsi="Book Antiqua" w:cs="Book Antiqua"/>
          <w:kern w:val="0"/>
          <w:sz w:val="24"/>
          <w:szCs w:val="24"/>
          <w:vertAlign w:val="superscript"/>
        </w:rPr>
        <w:t>[6]</w:t>
      </w:r>
      <w:r w:rsidRPr="00DE42F7">
        <w:rPr>
          <w:rFonts w:ascii="Book Antiqua" w:hAnsi="Book Antiqua" w:cs="Book Antiqua"/>
          <w:kern w:val="0"/>
          <w:sz w:val="24"/>
          <w:szCs w:val="24"/>
        </w:rPr>
        <w:t>. The application of SR-WBV in stroke patients has been approved and found to not be physically demanding</w:t>
      </w:r>
      <w:r w:rsidRPr="00DE42F7">
        <w:rPr>
          <w:rFonts w:ascii="Book Antiqua" w:hAnsi="Book Antiqua" w:cs="Book Antiqua"/>
          <w:kern w:val="0"/>
          <w:sz w:val="24"/>
          <w:szCs w:val="24"/>
          <w:vertAlign w:val="superscript"/>
        </w:rPr>
        <w:t>[7]</w:t>
      </w:r>
      <w:r w:rsidRPr="00DE42F7">
        <w:rPr>
          <w:rFonts w:ascii="Book Antiqua" w:hAnsi="Book Antiqua" w:cs="Book Antiqua"/>
          <w:kern w:val="0"/>
          <w:sz w:val="24"/>
          <w:szCs w:val="24"/>
        </w:rPr>
        <w:t xml:space="preserve">. </w:t>
      </w:r>
      <w:r w:rsidRPr="00DE42F7">
        <w:rPr>
          <w:rFonts w:ascii="Book Antiqua" w:hAnsi="Book Antiqua" w:cs="Book Antiqua"/>
          <w:sz w:val="24"/>
          <w:szCs w:val="24"/>
        </w:rPr>
        <w:t>SR-WBV is a practical and well-accepted method to prevent musculoskeletal disorders (</w:t>
      </w:r>
      <w:r w:rsidRPr="00DE42F7">
        <w:rPr>
          <w:rFonts w:ascii="Book Antiqua" w:hAnsi="Book Antiqua" w:cs="Book Antiqua"/>
          <w:i/>
          <w:sz w:val="24"/>
          <w:szCs w:val="24"/>
        </w:rPr>
        <w:t>e.g.,</w:t>
      </w:r>
      <w:r w:rsidRPr="00DE42F7">
        <w:rPr>
          <w:rFonts w:ascii="Book Antiqua" w:hAnsi="Book Antiqua" w:cs="Book Antiqua"/>
          <w:sz w:val="24"/>
          <w:szCs w:val="24"/>
        </w:rPr>
        <w:t xml:space="preserve"> neck, shoulder or low back pain)</w:t>
      </w:r>
      <w:r w:rsidRPr="00DE42F7">
        <w:rPr>
          <w:rFonts w:ascii="Book Antiqua" w:hAnsi="Book Antiqua" w:cs="Book Antiqua"/>
          <w:sz w:val="24"/>
          <w:szCs w:val="24"/>
          <w:vertAlign w:val="superscript"/>
        </w:rPr>
        <w:t xml:space="preserve">[8] </w:t>
      </w:r>
      <w:r w:rsidRPr="00DE42F7">
        <w:rPr>
          <w:rFonts w:ascii="Book Antiqua" w:hAnsi="Book Antiqua" w:cs="Book Antiqua"/>
          <w:sz w:val="24"/>
          <w:szCs w:val="24"/>
        </w:rPr>
        <w:t>while the exact physiological working mechanisms are still unclear</w:t>
      </w:r>
      <w:r w:rsidRPr="00DE42F7">
        <w:rPr>
          <w:rFonts w:ascii="Book Antiqua" w:hAnsi="Book Antiqua" w:cs="Book Antiqua"/>
          <w:sz w:val="24"/>
          <w:szCs w:val="24"/>
          <w:vertAlign w:val="superscript"/>
        </w:rPr>
        <w:t>[9]</w:t>
      </w:r>
      <w:r w:rsidRPr="00DE42F7">
        <w:rPr>
          <w:rFonts w:ascii="Book Antiqua" w:hAnsi="Book Antiqua" w:cs="Book Antiqua"/>
          <w:sz w:val="24"/>
          <w:szCs w:val="24"/>
        </w:rPr>
        <w:t xml:space="preserve">. Bosco </w:t>
      </w:r>
      <w:r w:rsidRPr="00DE42F7">
        <w:rPr>
          <w:rFonts w:ascii="Book Antiqua" w:hAnsi="Book Antiqua" w:cs="Book Antiqua"/>
          <w:i/>
          <w:sz w:val="24"/>
          <w:szCs w:val="24"/>
        </w:rPr>
        <w:t>et al</w:t>
      </w:r>
      <w:r w:rsidRPr="00DE42F7">
        <w:rPr>
          <w:rFonts w:ascii="Book Antiqua" w:hAnsi="Book Antiqua" w:cs="Book Antiqua"/>
          <w:sz w:val="24"/>
          <w:szCs w:val="24"/>
          <w:vertAlign w:val="superscript"/>
        </w:rPr>
        <w:t>[10]</w:t>
      </w:r>
      <w:r w:rsidRPr="00DE42F7">
        <w:rPr>
          <w:rFonts w:ascii="Book Antiqua" w:hAnsi="Book Antiqua" w:cs="Book Antiqua"/>
          <w:sz w:val="24"/>
          <w:szCs w:val="24"/>
        </w:rPr>
        <w:t xml:space="preserve"> found metabolic changes after sinusoidal WBV, although these findings could not be reproduced by other researchers</w:t>
      </w:r>
      <w:r w:rsidRPr="00DE42F7">
        <w:rPr>
          <w:rFonts w:ascii="Book Antiqua" w:hAnsi="Book Antiqua" w:cs="Book Antiqua"/>
          <w:sz w:val="24"/>
          <w:szCs w:val="24"/>
          <w:vertAlign w:val="superscript"/>
        </w:rPr>
        <w:t>[9]</w:t>
      </w:r>
      <w:r w:rsidRPr="00DE42F7">
        <w:rPr>
          <w:rFonts w:ascii="Book Antiqua" w:hAnsi="Book Antiqua" w:cs="Book Antiqua"/>
          <w:sz w:val="24"/>
          <w:szCs w:val="24"/>
        </w:rPr>
        <w:t>. By using electromyography (EMG) an enhancement of the muscle activity was shown after sinusoidal WBV</w:t>
      </w:r>
      <w:r w:rsidRPr="00DE42F7">
        <w:rPr>
          <w:rFonts w:ascii="Book Antiqua" w:hAnsi="Book Antiqua" w:cs="Book Antiqua"/>
          <w:sz w:val="24"/>
          <w:szCs w:val="24"/>
          <w:vertAlign w:val="superscript"/>
        </w:rPr>
        <w:t>[11]</w:t>
      </w:r>
      <w:r w:rsidRPr="00DE42F7">
        <w:rPr>
          <w:rFonts w:ascii="Book Antiqua" w:hAnsi="Book Antiqua" w:cs="Book Antiqua"/>
          <w:sz w:val="24"/>
          <w:szCs w:val="24"/>
        </w:rPr>
        <w:t>. Studies on the activity of back muscles are still lacking. Therefore, the aim of this study was to assess the immediate effects of SR-WBV on back muscles, especially the descending trapezius muscle. A recent study showed</w:t>
      </w:r>
      <w:r w:rsidRPr="00DE42F7">
        <w:rPr>
          <w:rFonts w:ascii="Book Antiqua" w:hAnsi="Book Antiqua" w:cs="TimesNewRomanPSMT"/>
          <w:kern w:val="0"/>
          <w:sz w:val="24"/>
          <w:szCs w:val="24"/>
          <w:lang w:eastAsia="de-CH"/>
        </w:rPr>
        <w:t xml:space="preserve"> that sustained trapezius muscle activity is associated with neck and shoulder pain in young adults</w:t>
      </w:r>
      <w:r w:rsidRPr="00DE42F7" w:rsidDel="00B376B4">
        <w:rPr>
          <w:rFonts w:ascii="Book Antiqua" w:hAnsi="Book Antiqua" w:cs="TimesNewRomanPSMT"/>
          <w:kern w:val="0"/>
          <w:sz w:val="24"/>
          <w:szCs w:val="24"/>
          <w:lang w:eastAsia="de-CH"/>
        </w:rPr>
        <w:t xml:space="preserve"> </w:t>
      </w:r>
      <w:r w:rsidRPr="00DE42F7">
        <w:rPr>
          <w:rFonts w:ascii="Book Antiqua" w:hAnsi="Book Antiqua" w:cs="TimesNewRomanPSMT"/>
          <w:kern w:val="0"/>
          <w:sz w:val="24"/>
          <w:szCs w:val="24"/>
          <w:vertAlign w:val="superscript"/>
          <w:lang w:eastAsia="de-CH"/>
        </w:rPr>
        <w:t>[12]</w:t>
      </w:r>
      <w:r w:rsidRPr="00DE42F7">
        <w:rPr>
          <w:rFonts w:ascii="Book Antiqua" w:hAnsi="Book Antiqua" w:cs="TimesNewRomanPSMT"/>
          <w:kern w:val="0"/>
          <w:sz w:val="24"/>
          <w:szCs w:val="24"/>
          <w:lang w:eastAsia="de-CH"/>
        </w:rPr>
        <w:t xml:space="preserve">. </w:t>
      </w:r>
      <w:r w:rsidRPr="00DE42F7">
        <w:rPr>
          <w:rFonts w:ascii="Book Antiqua" w:hAnsi="Book Antiqua" w:cs="Book Antiqua"/>
          <w:sz w:val="24"/>
          <w:szCs w:val="24"/>
        </w:rPr>
        <w:t>It was hypothesized that SR-WBV would increase muscle activity during SR-WBV while the expected cardiovascular activation would remain low. In addition increased muscle relaxation is expected after SR-WBV.</w:t>
      </w:r>
    </w:p>
    <w:p w:rsidR="00574DCA" w:rsidRPr="00DE42F7" w:rsidRDefault="00574DCA" w:rsidP="004D4DD6">
      <w:pPr>
        <w:pStyle w:val="CM13"/>
        <w:spacing w:after="0" w:line="360" w:lineRule="auto"/>
        <w:jc w:val="both"/>
        <w:rPr>
          <w:rFonts w:ascii="Book Antiqua" w:hAnsi="Book Antiqua" w:cs="Book Antiqua"/>
        </w:rPr>
      </w:pPr>
    </w:p>
    <w:p w:rsidR="00574DCA" w:rsidRPr="00DE42F7" w:rsidRDefault="00574DCA" w:rsidP="004D4DD6">
      <w:pPr>
        <w:pStyle w:val="CM10"/>
        <w:spacing w:after="0" w:line="360" w:lineRule="auto"/>
        <w:jc w:val="both"/>
        <w:rPr>
          <w:rFonts w:ascii="Book Antiqua" w:hAnsi="Book Antiqua" w:cs="Book Antiqua"/>
        </w:rPr>
      </w:pPr>
      <w:r w:rsidRPr="00DE42F7">
        <w:rPr>
          <w:rFonts w:ascii="Book Antiqua" w:hAnsi="Book Antiqua" w:cs="Book Antiqua"/>
          <w:b/>
          <w:bCs/>
        </w:rPr>
        <w:t>MATERIALS AND METHODS</w:t>
      </w:r>
    </w:p>
    <w:p w:rsidR="00574DCA" w:rsidRPr="00DE42F7" w:rsidRDefault="00574DCA" w:rsidP="004D4DD6">
      <w:pPr>
        <w:pStyle w:val="CM10"/>
        <w:spacing w:after="0" w:line="360" w:lineRule="auto"/>
        <w:jc w:val="both"/>
        <w:rPr>
          <w:rFonts w:ascii="Book Antiqua" w:hAnsi="Book Antiqua" w:cs="Book Antiqua"/>
        </w:rPr>
      </w:pPr>
      <w:r w:rsidRPr="00DE42F7">
        <w:rPr>
          <w:rFonts w:ascii="Book Antiqua" w:hAnsi="Book Antiqua" w:cs="Book Antiqua"/>
          <w:b/>
          <w:bCs/>
          <w:i/>
          <w:iCs/>
        </w:rPr>
        <w:t>Ethics</w:t>
      </w:r>
    </w:p>
    <w:p w:rsidR="00574DCA" w:rsidRPr="00DE42F7" w:rsidRDefault="00574DCA" w:rsidP="004D4DD6">
      <w:pPr>
        <w:pStyle w:val="CM10"/>
        <w:spacing w:after="0" w:line="360" w:lineRule="auto"/>
        <w:ind w:right="245"/>
        <w:jc w:val="both"/>
        <w:rPr>
          <w:rFonts w:ascii="Book Antiqua" w:hAnsi="Book Antiqua" w:cs="Book Antiqua"/>
        </w:rPr>
      </w:pPr>
      <w:r w:rsidRPr="00DE42F7">
        <w:rPr>
          <w:rFonts w:ascii="Book Antiqua" w:hAnsi="Book Antiqua" w:cs="Book Antiqua"/>
        </w:rPr>
        <w:t xml:space="preserve">All participants gave informed consent prior to study inclusion. The study was performed in accordance with the requirements defined by the Swiss Society of Psychology. Every participant was able exit the study at any time. The study has been approved by the Ethical Committee of the Faculty of Human Sciences of the </w:t>
      </w:r>
      <w:smartTag w:uri="urn:schemas-microsoft-com:office:smarttags" w:element="place">
        <w:smartTag w:uri="urn:schemas-microsoft-com:office:smarttags" w:element="PlaceType">
          <w:r w:rsidRPr="00DE42F7">
            <w:rPr>
              <w:rFonts w:ascii="Book Antiqua" w:hAnsi="Book Antiqua" w:cs="Book Antiqua"/>
            </w:rPr>
            <w:t>University</w:t>
          </w:r>
        </w:smartTag>
        <w:r w:rsidRPr="00DE42F7">
          <w:rPr>
            <w:rFonts w:ascii="Book Antiqua" w:hAnsi="Book Antiqua" w:cs="Book Antiqua"/>
          </w:rPr>
          <w:t xml:space="preserve"> of </w:t>
        </w:r>
        <w:smartTag w:uri="urn:schemas-microsoft-com:office:smarttags" w:element="PlaceName">
          <w:r w:rsidRPr="00DE42F7">
            <w:rPr>
              <w:rFonts w:ascii="Book Antiqua" w:hAnsi="Book Antiqua" w:cs="Book Antiqua"/>
            </w:rPr>
            <w:t>Bern</w:t>
          </w:r>
        </w:smartTag>
      </w:smartTag>
      <w:r w:rsidRPr="00DE42F7">
        <w:rPr>
          <w:rFonts w:ascii="Book Antiqua" w:hAnsi="Book Antiqua" w:cs="Book Antiqua"/>
        </w:rPr>
        <w:t>.</w:t>
      </w:r>
    </w:p>
    <w:p w:rsidR="00574DCA" w:rsidRPr="00DE42F7" w:rsidRDefault="00574DCA" w:rsidP="004D4DD6">
      <w:pPr>
        <w:pStyle w:val="Default"/>
        <w:spacing w:line="360" w:lineRule="auto"/>
        <w:jc w:val="both"/>
        <w:rPr>
          <w:rFonts w:ascii="Book Antiqua" w:hAnsi="Book Antiqua"/>
        </w:rPr>
      </w:pPr>
    </w:p>
    <w:p w:rsidR="00574DCA" w:rsidRPr="00DE42F7" w:rsidRDefault="00574DCA" w:rsidP="004D4DD6">
      <w:pPr>
        <w:pStyle w:val="CM10"/>
        <w:spacing w:after="0" w:line="360" w:lineRule="auto"/>
        <w:jc w:val="both"/>
        <w:rPr>
          <w:rFonts w:ascii="Book Antiqua" w:hAnsi="Book Antiqua" w:cs="Book Antiqua"/>
        </w:rPr>
      </w:pPr>
      <w:r w:rsidRPr="00DE42F7">
        <w:rPr>
          <w:rFonts w:ascii="Book Antiqua" w:hAnsi="Book Antiqua" w:cs="Book Antiqua"/>
          <w:b/>
          <w:bCs/>
          <w:i/>
          <w:iCs/>
        </w:rPr>
        <w:t>Subjects</w:t>
      </w:r>
    </w:p>
    <w:p w:rsidR="00574DCA" w:rsidRPr="00DE42F7" w:rsidRDefault="00574DCA" w:rsidP="004D4DD6">
      <w:pPr>
        <w:pStyle w:val="CM10"/>
        <w:spacing w:after="0" w:line="360" w:lineRule="auto"/>
        <w:jc w:val="both"/>
        <w:rPr>
          <w:rFonts w:ascii="Book Antiqua" w:hAnsi="Book Antiqua" w:cs="Book Antiqua"/>
        </w:rPr>
      </w:pPr>
      <w:r w:rsidRPr="00DE42F7">
        <w:rPr>
          <w:rFonts w:ascii="Book Antiqua" w:hAnsi="Book Antiqua" w:cs="Book Antiqua"/>
        </w:rPr>
        <w:t xml:space="preserve">Healthy participants between 18 and 30 years with a body mass index (BMI) between 17 and </w:t>
      </w:r>
      <w:smartTag w:uri="urn:schemas-microsoft-com:office:smarttags" w:element="chmetcnv">
        <w:smartTagPr>
          <w:attr w:name="UnitName" w:val="kg"/>
          <w:attr w:name="SourceValue" w:val="26"/>
          <w:attr w:name="HasSpace" w:val="True"/>
          <w:attr w:name="Negative" w:val="False"/>
          <w:attr w:name="NumberType" w:val="1"/>
          <w:attr w:name="TCSC" w:val="0"/>
        </w:smartTagPr>
        <w:r w:rsidRPr="00DE42F7">
          <w:rPr>
            <w:rFonts w:ascii="Book Antiqua" w:hAnsi="Book Antiqua" w:cs="Book Antiqua"/>
          </w:rPr>
          <w:t>26 kg</w:t>
        </w:r>
      </w:smartTag>
      <w:r w:rsidRPr="00DE42F7">
        <w:rPr>
          <w:rFonts w:ascii="Book Antiqua" w:hAnsi="Book Antiqua" w:cs="Book Antiqua"/>
        </w:rPr>
        <w:t>/m</w:t>
      </w:r>
      <w:r w:rsidRPr="00DE42F7">
        <w:rPr>
          <w:rFonts w:ascii="Book Antiqua" w:hAnsi="Book Antiqua" w:cs="Book Antiqua"/>
          <w:vertAlign w:val="superscript"/>
        </w:rPr>
        <w:t>2</w:t>
      </w:r>
      <w:r w:rsidRPr="00DE42F7">
        <w:rPr>
          <w:rFonts w:ascii="Book Antiqua" w:hAnsi="Book Antiqua" w:cs="Book Antiqua"/>
        </w:rPr>
        <w:t xml:space="preserve"> being able to cope physically with the load of a SR-WBV training were included in the study. Potential participants with any kind of metallic or synthetic implants such as a cardiac pacemaker were excluded. Due to gender specific variations in heart rate variability </w:t>
      </w:r>
      <w:r w:rsidRPr="00DE42F7">
        <w:rPr>
          <w:rFonts w:ascii="Book Antiqua" w:hAnsi="Book Antiqua" w:cs="Book Antiqua"/>
        </w:rPr>
        <w:lastRenderedPageBreak/>
        <w:t>(HRV)</w:t>
      </w:r>
      <w:r w:rsidRPr="00DE42F7">
        <w:rPr>
          <w:rFonts w:ascii="Book Antiqua" w:hAnsi="Book Antiqua" w:cs="Book Antiqua"/>
          <w:vertAlign w:val="superscript"/>
        </w:rPr>
        <w:t xml:space="preserve">[13] </w:t>
      </w:r>
      <w:r w:rsidRPr="00DE42F7">
        <w:rPr>
          <w:rFonts w:ascii="Book Antiqua" w:hAnsi="Book Antiqua" w:cs="Book Antiqua"/>
        </w:rPr>
        <w:t xml:space="preserve"> male participants were excluded as well. In addition, athletes and individuals performing more than three training units per week were also excluded. All of these restrictions assured homogeneity of the fitness level and the age range within the sample as they could possibly interfere with the measurements</w:t>
      </w:r>
      <w:r w:rsidRPr="00DE42F7">
        <w:rPr>
          <w:rFonts w:ascii="Book Antiqua" w:hAnsi="Book Antiqua" w:cs="Book Antiqua"/>
          <w:vertAlign w:val="superscript"/>
        </w:rPr>
        <w:t xml:space="preserve">[14] </w:t>
      </w:r>
      <w:r w:rsidRPr="00DE42F7">
        <w:rPr>
          <w:rFonts w:ascii="Book Antiqua" w:hAnsi="Book Antiqua" w:cs="Book Antiqua"/>
        </w:rPr>
        <w:t>and hence, confound the outcome data.</w:t>
      </w:r>
    </w:p>
    <w:p w:rsidR="00574DCA" w:rsidRPr="00DE42F7" w:rsidRDefault="00574DCA" w:rsidP="004D4DD6">
      <w:pPr>
        <w:pStyle w:val="Default"/>
        <w:spacing w:line="360" w:lineRule="auto"/>
        <w:jc w:val="both"/>
        <w:rPr>
          <w:rFonts w:ascii="Book Antiqua" w:hAnsi="Book Antiqua"/>
        </w:rPr>
      </w:pPr>
    </w:p>
    <w:p w:rsidR="00574DCA" w:rsidRPr="00DE42F7" w:rsidRDefault="00574DCA" w:rsidP="004D4DD6">
      <w:pPr>
        <w:pStyle w:val="Default"/>
        <w:spacing w:line="360" w:lineRule="auto"/>
        <w:jc w:val="both"/>
        <w:rPr>
          <w:rFonts w:ascii="Book Antiqua" w:hAnsi="Book Antiqua"/>
          <w:b/>
          <w:i/>
        </w:rPr>
      </w:pPr>
      <w:r w:rsidRPr="00DE42F7">
        <w:rPr>
          <w:rFonts w:ascii="Book Antiqua" w:hAnsi="Book Antiqua"/>
          <w:b/>
          <w:i/>
        </w:rPr>
        <w:t>Design</w:t>
      </w:r>
    </w:p>
    <w:p w:rsidR="00574DCA" w:rsidRPr="00DE42F7" w:rsidRDefault="00574DCA" w:rsidP="004D4DD6">
      <w:pPr>
        <w:spacing w:line="360" w:lineRule="auto"/>
        <w:rPr>
          <w:rFonts w:ascii="Book Antiqua" w:hAnsi="Book Antiqua" w:cs="Book Antiqua"/>
          <w:kern w:val="0"/>
          <w:sz w:val="24"/>
          <w:szCs w:val="24"/>
        </w:rPr>
      </w:pPr>
      <w:r w:rsidRPr="00DE42F7">
        <w:rPr>
          <w:rFonts w:ascii="Book Antiqua" w:hAnsi="Book Antiqua" w:cs="Book Antiqua"/>
          <w:kern w:val="0"/>
          <w:sz w:val="24"/>
          <w:szCs w:val="24"/>
        </w:rPr>
        <w:t>The present study can be considered as a quasi-experimental pilot study using repeated measurements. The participants performed two training sessions: a sham SR-WBV at a frequency where no effects were expected</w:t>
      </w:r>
      <w:r w:rsidRPr="00DE42F7">
        <w:rPr>
          <w:rFonts w:ascii="Book Antiqua" w:hAnsi="Book Antiqua" w:cs="Book Antiqua"/>
          <w:kern w:val="0"/>
          <w:sz w:val="24"/>
          <w:szCs w:val="24"/>
          <w:vertAlign w:val="superscript"/>
        </w:rPr>
        <w:t>[1]</w:t>
      </w:r>
      <w:r w:rsidRPr="00DE42F7">
        <w:rPr>
          <w:rFonts w:ascii="Book Antiqua" w:hAnsi="Book Antiqua" w:cs="Book Antiqua"/>
          <w:kern w:val="0"/>
          <w:sz w:val="24"/>
          <w:szCs w:val="24"/>
        </w:rPr>
        <w:t xml:space="preserve"> followed by training at a vibration frequency high enough to expect effects (Figure 1). Thus, changes from sham SR-WBV to verum SR-WBV levels were considered as acute training effects.</w:t>
      </w:r>
    </w:p>
    <w:p w:rsidR="00574DCA" w:rsidRPr="00DE42F7" w:rsidRDefault="00574DCA" w:rsidP="004D4DD6">
      <w:pPr>
        <w:spacing w:line="360" w:lineRule="auto"/>
        <w:rPr>
          <w:rFonts w:ascii="Book Antiqua" w:hAnsi="Book Antiqua" w:cs="Book Antiqua"/>
          <w:kern w:val="0"/>
          <w:sz w:val="24"/>
          <w:szCs w:val="24"/>
        </w:rPr>
      </w:pPr>
    </w:p>
    <w:p w:rsidR="00574DCA" w:rsidRPr="00DE42F7" w:rsidRDefault="00574DCA" w:rsidP="004D4DD6">
      <w:pPr>
        <w:pStyle w:val="CM2"/>
        <w:spacing w:line="360" w:lineRule="auto"/>
        <w:jc w:val="both"/>
        <w:rPr>
          <w:rFonts w:ascii="Book Antiqua" w:hAnsi="Book Antiqua" w:cs="Book Antiqua"/>
        </w:rPr>
      </w:pPr>
      <w:r w:rsidRPr="00DE42F7">
        <w:rPr>
          <w:rFonts w:ascii="Book Antiqua" w:hAnsi="Book Antiqua" w:cs="Book Antiqua"/>
          <w:b/>
          <w:bCs/>
          <w:i/>
          <w:iCs/>
        </w:rPr>
        <w:t>SR-WBV</w:t>
      </w:r>
    </w:p>
    <w:p w:rsidR="00574DCA" w:rsidRPr="00DE42F7" w:rsidRDefault="00574DCA" w:rsidP="004D4DD6">
      <w:pPr>
        <w:spacing w:line="360" w:lineRule="auto"/>
        <w:rPr>
          <w:rFonts w:ascii="Book Antiqua" w:hAnsi="Book Antiqua" w:cs="Book Antiqua"/>
          <w:kern w:val="0"/>
          <w:sz w:val="24"/>
          <w:szCs w:val="24"/>
        </w:rPr>
      </w:pPr>
      <w:r w:rsidRPr="00DE42F7">
        <w:rPr>
          <w:rFonts w:ascii="Book Antiqua" w:hAnsi="Book Antiqua" w:cs="Book Antiqua"/>
          <w:kern w:val="0"/>
          <w:sz w:val="24"/>
          <w:szCs w:val="24"/>
        </w:rPr>
        <w:t>Ward, Neiman and Moss</w:t>
      </w:r>
      <w:r w:rsidRPr="00DE42F7">
        <w:rPr>
          <w:rFonts w:ascii="Book Antiqua" w:hAnsi="Book Antiqua" w:cs="Book Antiqua"/>
          <w:kern w:val="0"/>
          <w:sz w:val="24"/>
          <w:szCs w:val="24"/>
          <w:vertAlign w:val="superscript"/>
        </w:rPr>
        <w:t>[15]</w:t>
      </w:r>
      <w:r w:rsidRPr="00DE42F7">
        <w:rPr>
          <w:rFonts w:ascii="Book Antiqua" w:hAnsi="Book Antiqua" w:cs="Book Antiqua"/>
          <w:kern w:val="0"/>
          <w:sz w:val="24"/>
          <w:szCs w:val="24"/>
        </w:rPr>
        <w:t xml:space="preserve"> defined stochastic resonance as “a nonlinear cooperative effect wherein the addition of a random process, or ‘noise’ to a weak signal, or stimulus results in improved detectability or enhanced information content in some response”. SR-WBV is a whole body vibration training based on stochastic oscillation with the benefit that the sensorimotor system does not adapt to the stimulus and therefore reacts continuously</w:t>
      </w:r>
      <w:r w:rsidRPr="00DE42F7">
        <w:rPr>
          <w:rFonts w:ascii="Book Antiqua" w:hAnsi="Book Antiqua" w:cs="Book Antiqua"/>
          <w:kern w:val="0"/>
          <w:sz w:val="24"/>
          <w:szCs w:val="24"/>
          <w:vertAlign w:val="superscript"/>
        </w:rPr>
        <w:t>[3]</w:t>
      </w:r>
      <w:r w:rsidRPr="00DE42F7">
        <w:rPr>
          <w:rFonts w:ascii="Book Antiqua" w:hAnsi="Book Antiqua" w:cs="Book Antiqua"/>
          <w:kern w:val="0"/>
          <w:sz w:val="24"/>
          <w:szCs w:val="24"/>
        </w:rPr>
        <w:t xml:space="preserve">. SR-WBV training in this study lasted for one minute. SR-WBV training was followed by a break of one minute where the person on the device was able to rest. For SR-WBV the srt Zeptor® medical plus noise device (FreiSwiss AG, </w:t>
      </w:r>
      <w:smartTag w:uri="urn:schemas-microsoft-com:office:smarttags" w:element="place">
        <w:smartTag w:uri="urn:schemas-microsoft-com:office:smarttags" w:element="City">
          <w:r w:rsidRPr="00DE42F7">
            <w:rPr>
              <w:rFonts w:ascii="Book Antiqua" w:hAnsi="Book Antiqua" w:cs="Book Antiqua"/>
              <w:kern w:val="0"/>
              <w:sz w:val="24"/>
              <w:szCs w:val="24"/>
            </w:rPr>
            <w:t>Zurich</w:t>
          </w:r>
        </w:smartTag>
        <w:r w:rsidRPr="00DE42F7">
          <w:rPr>
            <w:rFonts w:ascii="Book Antiqua" w:hAnsi="Book Antiqua" w:cs="Book Antiqua"/>
            <w:kern w:val="0"/>
            <w:sz w:val="24"/>
            <w:szCs w:val="24"/>
          </w:rPr>
          <w:t xml:space="preserve">, </w:t>
        </w:r>
        <w:smartTag w:uri="urn:schemas-microsoft-com:office:smarttags" w:element="country-region">
          <w:r w:rsidRPr="00DE42F7">
            <w:rPr>
              <w:rFonts w:ascii="Book Antiqua" w:hAnsi="Book Antiqua" w:cs="Book Antiqua"/>
              <w:kern w:val="0"/>
              <w:sz w:val="24"/>
              <w:szCs w:val="24"/>
            </w:rPr>
            <w:t>Switzerland</w:t>
          </w:r>
        </w:smartTag>
      </w:smartTag>
      <w:r w:rsidRPr="00DE42F7">
        <w:rPr>
          <w:rFonts w:ascii="Book Antiqua" w:hAnsi="Book Antiqua" w:cs="Book Antiqua"/>
          <w:kern w:val="0"/>
          <w:sz w:val="24"/>
          <w:szCs w:val="24"/>
        </w:rPr>
        <w:t>)</w:t>
      </w:r>
      <w:r w:rsidRPr="00DE42F7">
        <w:rPr>
          <w:rFonts w:ascii="Book Antiqua" w:hAnsi="Book Antiqua" w:cs="Book Antiqua"/>
          <w:kern w:val="0"/>
          <w:sz w:val="24"/>
          <w:szCs w:val="24"/>
          <w:vertAlign w:val="superscript"/>
        </w:rPr>
        <w:t>[1]</w:t>
      </w:r>
      <w:r w:rsidRPr="00DE42F7">
        <w:rPr>
          <w:rFonts w:ascii="Book Antiqua" w:hAnsi="Book Antiqua" w:cs="Book Antiqua"/>
          <w:kern w:val="0"/>
          <w:sz w:val="24"/>
          <w:szCs w:val="24"/>
        </w:rPr>
        <w:t xml:space="preserve"> was used.</w:t>
      </w:r>
    </w:p>
    <w:p w:rsidR="00574DCA" w:rsidRPr="00DE42F7" w:rsidRDefault="00574DCA" w:rsidP="00976D5A">
      <w:pPr>
        <w:spacing w:line="360" w:lineRule="auto"/>
        <w:ind w:firstLineChars="50" w:firstLine="120"/>
        <w:rPr>
          <w:rFonts w:ascii="Book Antiqua" w:hAnsi="Book Antiqua" w:cs="Book Antiqua"/>
          <w:kern w:val="0"/>
          <w:sz w:val="24"/>
          <w:szCs w:val="24"/>
        </w:rPr>
      </w:pPr>
      <w:r w:rsidRPr="00DE42F7">
        <w:rPr>
          <w:rFonts w:ascii="Book Antiqua" w:hAnsi="Book Antiqua" w:cs="Book Antiqua"/>
          <w:kern w:val="0"/>
          <w:sz w:val="24"/>
          <w:szCs w:val="24"/>
        </w:rPr>
        <w:t>For the sham SR-WBV a frequency of 2 Hz with noise level 0 was used as no increased muscle activity effects can be expected under such conditions</w:t>
      </w:r>
      <w:r w:rsidRPr="00DE42F7">
        <w:rPr>
          <w:rFonts w:ascii="Book Antiqua" w:hAnsi="Book Antiqua" w:cs="Book Antiqua"/>
          <w:kern w:val="0"/>
          <w:sz w:val="24"/>
          <w:szCs w:val="24"/>
          <w:vertAlign w:val="superscript"/>
        </w:rPr>
        <w:t>[1]</w:t>
      </w:r>
      <w:r w:rsidRPr="00DE42F7">
        <w:rPr>
          <w:rFonts w:ascii="Book Antiqua" w:hAnsi="Book Antiqua" w:cs="Book Antiqua"/>
          <w:kern w:val="0"/>
          <w:sz w:val="24"/>
          <w:szCs w:val="24"/>
        </w:rPr>
        <w:t>. For the verum SR-WBV intervention a 6 Hz frequency with noise level 4 was used as this condition is applied most often when subjects have a free choice. Moreover, these SR-WBV training characteristics have been shown to activate muscles</w:t>
      </w:r>
      <w:r w:rsidRPr="00DE42F7">
        <w:rPr>
          <w:rFonts w:ascii="Book Antiqua" w:hAnsi="Book Antiqua" w:cs="Book Antiqua"/>
          <w:kern w:val="0"/>
          <w:sz w:val="24"/>
          <w:szCs w:val="24"/>
          <w:vertAlign w:val="superscript"/>
        </w:rPr>
        <w:t>[8,16]</w:t>
      </w:r>
      <w:r w:rsidRPr="00DE42F7">
        <w:rPr>
          <w:rFonts w:ascii="Book Antiqua" w:hAnsi="Book Antiqua" w:cs="Book Antiqua"/>
          <w:kern w:val="0"/>
          <w:sz w:val="24"/>
          <w:szCs w:val="24"/>
        </w:rPr>
        <w:t>.</w:t>
      </w:r>
    </w:p>
    <w:p w:rsidR="00574DCA" w:rsidRPr="00DE42F7" w:rsidRDefault="00574DCA" w:rsidP="004D4DD6">
      <w:pPr>
        <w:spacing w:line="360" w:lineRule="auto"/>
        <w:rPr>
          <w:rFonts w:ascii="Book Antiqua" w:hAnsi="Book Antiqua" w:cs="Book Antiqua"/>
          <w:kern w:val="0"/>
          <w:sz w:val="24"/>
          <w:szCs w:val="24"/>
        </w:rPr>
      </w:pPr>
    </w:p>
    <w:p w:rsidR="00574DCA" w:rsidRPr="00DE42F7" w:rsidRDefault="00574DCA" w:rsidP="004D4DD6">
      <w:pPr>
        <w:spacing w:line="360" w:lineRule="auto"/>
        <w:rPr>
          <w:rFonts w:ascii="Book Antiqua" w:hAnsi="Book Antiqua" w:cs="Book Antiqua"/>
          <w:b/>
          <w:i/>
          <w:iCs/>
          <w:kern w:val="0"/>
          <w:sz w:val="24"/>
          <w:szCs w:val="24"/>
        </w:rPr>
      </w:pPr>
      <w:bookmarkStart w:id="508" w:name="_Toc324931641"/>
      <w:bookmarkStart w:id="509" w:name="_Toc325038093"/>
      <w:r w:rsidRPr="00DE42F7">
        <w:rPr>
          <w:rFonts w:ascii="Book Antiqua" w:hAnsi="Book Antiqua" w:cs="Book Antiqua"/>
          <w:b/>
          <w:i/>
          <w:iCs/>
          <w:kern w:val="0"/>
          <w:sz w:val="24"/>
          <w:szCs w:val="24"/>
        </w:rPr>
        <w:t>Muscle activity</w:t>
      </w:r>
      <w:bookmarkEnd w:id="508"/>
      <w:bookmarkEnd w:id="509"/>
    </w:p>
    <w:p w:rsidR="00574DCA" w:rsidRPr="00DE42F7" w:rsidRDefault="00574DCA" w:rsidP="004D4DD6">
      <w:pPr>
        <w:spacing w:line="360" w:lineRule="auto"/>
        <w:rPr>
          <w:rFonts w:ascii="Book Antiqua" w:hAnsi="Book Antiqua" w:cs="Arial"/>
          <w:sz w:val="24"/>
          <w:szCs w:val="24"/>
        </w:rPr>
      </w:pPr>
      <w:r w:rsidRPr="00DE42F7">
        <w:rPr>
          <w:rFonts w:ascii="Book Antiqua" w:hAnsi="Book Antiqua"/>
          <w:sz w:val="24"/>
          <w:szCs w:val="24"/>
        </w:rPr>
        <w:t xml:space="preserve">The activity of the descending trapezius (TD) muscle was measured by </w:t>
      </w:r>
      <w:r w:rsidRPr="00DE42F7">
        <w:rPr>
          <w:rFonts w:ascii="Book Antiqua" w:hAnsi="Book Antiqua" w:cs="Arial"/>
          <w:sz w:val="24"/>
          <w:szCs w:val="24"/>
        </w:rPr>
        <w:t xml:space="preserve">EMG following the </w:t>
      </w:r>
      <w:r w:rsidRPr="00DE42F7">
        <w:rPr>
          <w:rFonts w:ascii="Book Antiqua" w:hAnsi="Book Antiqua" w:cs="Arial"/>
          <w:sz w:val="24"/>
          <w:szCs w:val="24"/>
        </w:rPr>
        <w:lastRenderedPageBreak/>
        <w:t>application recommendations of SENIAM (Seniam project)</w:t>
      </w:r>
      <w:r w:rsidRPr="00DE42F7">
        <w:rPr>
          <w:rFonts w:ascii="Book Antiqua" w:hAnsi="Book Antiqua" w:cs="Arial"/>
          <w:sz w:val="24"/>
          <w:szCs w:val="24"/>
          <w:vertAlign w:val="superscript"/>
        </w:rPr>
        <w:t>[17]</w:t>
      </w:r>
      <w:r w:rsidRPr="00DE42F7">
        <w:rPr>
          <w:rFonts w:ascii="Book Antiqua" w:hAnsi="Book Antiqua" w:cs="Arial"/>
          <w:sz w:val="24"/>
          <w:szCs w:val="24"/>
        </w:rPr>
        <w:t xml:space="preserve"> and Perreto</w:t>
      </w:r>
      <w:r w:rsidRPr="00DE42F7">
        <w:rPr>
          <w:rFonts w:ascii="Book Antiqua" w:hAnsi="Book Antiqua" w:cs="Arial"/>
          <w:sz w:val="24"/>
          <w:szCs w:val="24"/>
          <w:vertAlign w:val="superscript"/>
        </w:rPr>
        <w:t>[18]</w:t>
      </w:r>
      <w:r w:rsidRPr="00DE42F7">
        <w:rPr>
          <w:rFonts w:ascii="Book Antiqua" w:hAnsi="Book Antiqua" w:cs="Arial"/>
          <w:sz w:val="24"/>
          <w:szCs w:val="24"/>
        </w:rPr>
        <w:t>. EMG signals were taken by single-use surface electrodes (</w:t>
      </w:r>
      <w:r w:rsidRPr="00DE42F7">
        <w:rPr>
          <w:rFonts w:ascii="Book Antiqua" w:hAnsi="Book Antiqua"/>
          <w:sz w:val="24"/>
          <w:szCs w:val="24"/>
        </w:rPr>
        <w:t>Nicolet Disposable Center Snap Rectangular Silver/Silver Chloride Electrode, REF: 019-767700, Warwick, United Kingdom).</w:t>
      </w:r>
      <w:r w:rsidRPr="00DE42F7">
        <w:rPr>
          <w:rFonts w:ascii="Book Antiqua" w:hAnsi="Book Antiqua" w:cs="Arial"/>
          <w:sz w:val="24"/>
          <w:szCs w:val="24"/>
        </w:rPr>
        <w:t xml:space="preserve"> All myoelectric signals were filtered by a pre-amplifier (Input impedance &gt; 100 MOhm, common mode rejection ratio &gt; 100 dB, Base gain = 500, Bandpass 10-500 Hz), then transferred to a transmitter (TeleMyo</w:t>
      </w:r>
      <w:r w:rsidRPr="00DE42F7">
        <w:rPr>
          <w:rFonts w:ascii="Book Antiqua" w:hAnsi="Book Antiqua" w:cs="Arial"/>
          <w:sz w:val="24"/>
          <w:szCs w:val="24"/>
          <w:vertAlign w:val="superscript"/>
        </w:rPr>
        <w:t>TM</w:t>
      </w:r>
      <w:r w:rsidRPr="00DE42F7">
        <w:rPr>
          <w:rFonts w:ascii="Book Antiqua" w:hAnsi="Book Antiqua" w:cs="Arial"/>
          <w:sz w:val="24"/>
          <w:szCs w:val="24"/>
        </w:rPr>
        <w:t xml:space="preserve"> 2400T G2 Transmitter, Noraxon Inc. United States, Velamed medical technics and biomedical concepts GmbH, Cologne, Germany) and finally transduced to a receiver (TeleMyo</w:t>
      </w:r>
      <w:r w:rsidRPr="00DE42F7">
        <w:rPr>
          <w:rFonts w:ascii="Book Antiqua" w:hAnsi="Book Antiqua" w:cs="Arial"/>
          <w:sz w:val="24"/>
          <w:szCs w:val="24"/>
          <w:vertAlign w:val="superscript"/>
        </w:rPr>
        <w:t>TM</w:t>
      </w:r>
      <w:r w:rsidRPr="00DE42F7">
        <w:rPr>
          <w:rFonts w:ascii="Book Antiqua" w:hAnsi="Book Antiqua" w:cs="Arial"/>
          <w:sz w:val="24"/>
          <w:szCs w:val="24"/>
        </w:rPr>
        <w:t xml:space="preserve"> 2400T G2 Receiver, Noraxon Inc. United States, Velamed medical technics and biomedical concepts GmbH, Cologne, Germany)</w:t>
      </w:r>
      <w:r w:rsidRPr="00DE42F7">
        <w:rPr>
          <w:rFonts w:ascii="Book Antiqua" w:hAnsi="Book Antiqua"/>
          <w:sz w:val="24"/>
          <w:szCs w:val="24"/>
        </w:rPr>
        <w:t>. The EMG signals were sampled with a frequency of 2 kHz. Obtained data were displayed and analyzed with the “Analog Signal Caption and Analysis” software (ADS, uk-labs, Kempen, Germany). The root-mean-square (RMS) values of the EMG-signal parts of MVC and SR-WBV were calculated and all SR-WBV signals normalized to the RMS values of the MVC signal part (%MVC).</w:t>
      </w:r>
    </w:p>
    <w:p w:rsidR="00574DCA" w:rsidRPr="00DE42F7" w:rsidRDefault="00574DCA" w:rsidP="004D4DD6">
      <w:pPr>
        <w:spacing w:line="360" w:lineRule="auto"/>
        <w:rPr>
          <w:rFonts w:ascii="Book Antiqua" w:hAnsi="Book Antiqua" w:cs="Book Antiqua"/>
          <w:kern w:val="0"/>
          <w:sz w:val="24"/>
          <w:szCs w:val="24"/>
        </w:rPr>
      </w:pPr>
    </w:p>
    <w:p w:rsidR="00574DCA" w:rsidRPr="00DE42F7" w:rsidRDefault="00574DCA" w:rsidP="004D4DD6">
      <w:pPr>
        <w:spacing w:line="360" w:lineRule="auto"/>
        <w:rPr>
          <w:rFonts w:ascii="Book Antiqua" w:hAnsi="Book Antiqua" w:cs="Book Antiqua"/>
          <w:b/>
          <w:i/>
          <w:iCs/>
          <w:kern w:val="0"/>
          <w:sz w:val="24"/>
          <w:szCs w:val="24"/>
        </w:rPr>
      </w:pPr>
      <w:bookmarkStart w:id="510" w:name="_Toc324931642"/>
      <w:bookmarkStart w:id="511" w:name="_Toc325038094"/>
      <w:r w:rsidRPr="00DE42F7">
        <w:rPr>
          <w:rFonts w:ascii="Book Antiqua" w:hAnsi="Book Antiqua" w:cs="Book Antiqua"/>
          <w:b/>
          <w:i/>
          <w:iCs/>
          <w:kern w:val="0"/>
          <w:sz w:val="24"/>
          <w:szCs w:val="24"/>
        </w:rPr>
        <w:t>Energy expenditure</w:t>
      </w:r>
      <w:bookmarkEnd w:id="510"/>
      <w:bookmarkEnd w:id="511"/>
    </w:p>
    <w:p w:rsidR="00574DCA" w:rsidRPr="00DE42F7" w:rsidRDefault="00574DCA" w:rsidP="004D4DD6">
      <w:pPr>
        <w:spacing w:line="360" w:lineRule="auto"/>
        <w:rPr>
          <w:rFonts w:ascii="Book Antiqua" w:hAnsi="Book Antiqua" w:cs="Book Antiqua"/>
          <w:kern w:val="0"/>
          <w:sz w:val="24"/>
          <w:szCs w:val="24"/>
        </w:rPr>
      </w:pPr>
      <w:r w:rsidRPr="00DE42F7">
        <w:rPr>
          <w:rFonts w:ascii="Book Antiqua" w:hAnsi="Book Antiqua" w:cs="Book Antiqua"/>
          <w:kern w:val="0"/>
          <w:sz w:val="24"/>
          <w:szCs w:val="24"/>
        </w:rPr>
        <w:t>Total energy expenditure (EE) during one training session was assessed using a SenseWear Armband (SWA) motion sensor (HealthWear Bodymedia, Pittsburgh, Penn., United States) placed on the back of the upper right arm just above the triceps muscle. The SWA measures heat flux, galvanic skin response, skin temperature and near-body temperature including also a 2-axis accelerometer</w:t>
      </w:r>
      <w:r w:rsidRPr="00DE42F7">
        <w:rPr>
          <w:rFonts w:ascii="Book Antiqua" w:hAnsi="Book Antiqua" w:cs="Book Antiqua"/>
          <w:kern w:val="0"/>
          <w:sz w:val="24"/>
          <w:szCs w:val="24"/>
          <w:vertAlign w:val="superscript"/>
        </w:rPr>
        <w:t>[19,20]</w:t>
      </w:r>
      <w:r w:rsidRPr="00DE42F7">
        <w:rPr>
          <w:rFonts w:ascii="Book Antiqua" w:hAnsi="Book Antiqua" w:cs="Book Antiqua"/>
          <w:kern w:val="0"/>
          <w:sz w:val="24"/>
          <w:szCs w:val="24"/>
        </w:rPr>
        <w:t>. Based on additional personal data such as gender, age, body height and weight, EE was calculated by the SWA system</w:t>
      </w:r>
      <w:r w:rsidRPr="00DE42F7">
        <w:rPr>
          <w:rFonts w:ascii="Book Antiqua" w:hAnsi="Book Antiqua" w:cs="Book Antiqua"/>
          <w:kern w:val="0"/>
          <w:sz w:val="24"/>
          <w:szCs w:val="24"/>
          <w:vertAlign w:val="superscript"/>
        </w:rPr>
        <w:t>[21]</w:t>
      </w:r>
      <w:r w:rsidRPr="00DE42F7">
        <w:rPr>
          <w:rFonts w:ascii="Book Antiqua" w:hAnsi="Book Antiqua" w:cs="Book Antiqua"/>
          <w:kern w:val="0"/>
          <w:sz w:val="24"/>
          <w:szCs w:val="24"/>
        </w:rPr>
        <w:t>. Validity and reliability of the SWA has been shown for different situations, activities and populations</w:t>
      </w:r>
      <w:r w:rsidRPr="00DE42F7">
        <w:rPr>
          <w:rFonts w:ascii="Book Antiqua" w:hAnsi="Book Antiqua" w:cs="Book Antiqua"/>
          <w:kern w:val="0"/>
          <w:sz w:val="24"/>
          <w:szCs w:val="24"/>
          <w:vertAlign w:val="superscript"/>
        </w:rPr>
        <w:t>[22]</w:t>
      </w:r>
      <w:r w:rsidRPr="00DE42F7">
        <w:rPr>
          <w:rFonts w:ascii="Book Antiqua" w:hAnsi="Book Antiqua" w:cs="Book Antiqua"/>
          <w:kern w:val="0"/>
          <w:sz w:val="24"/>
          <w:szCs w:val="24"/>
        </w:rPr>
        <w:t>.</w:t>
      </w:r>
    </w:p>
    <w:p w:rsidR="00574DCA" w:rsidRPr="00DE42F7" w:rsidRDefault="00574DCA" w:rsidP="004D4DD6">
      <w:pPr>
        <w:spacing w:line="360" w:lineRule="auto"/>
        <w:rPr>
          <w:rFonts w:ascii="Book Antiqua" w:hAnsi="Book Antiqua" w:cs="Book Antiqua"/>
          <w:kern w:val="0"/>
          <w:sz w:val="24"/>
          <w:szCs w:val="24"/>
        </w:rPr>
      </w:pPr>
    </w:p>
    <w:p w:rsidR="00574DCA" w:rsidRPr="00DE42F7" w:rsidRDefault="00574DCA" w:rsidP="004D4DD6">
      <w:pPr>
        <w:spacing w:line="360" w:lineRule="auto"/>
        <w:rPr>
          <w:rFonts w:ascii="Book Antiqua" w:hAnsi="Book Antiqua" w:cs="Book Antiqua"/>
          <w:b/>
          <w:bCs/>
          <w:i/>
          <w:iCs/>
          <w:kern w:val="0"/>
          <w:sz w:val="24"/>
          <w:szCs w:val="24"/>
        </w:rPr>
      </w:pPr>
      <w:bookmarkStart w:id="512" w:name="_Toc324931643"/>
      <w:bookmarkStart w:id="513" w:name="_Toc325038095"/>
      <w:r w:rsidRPr="00DE42F7">
        <w:rPr>
          <w:rFonts w:ascii="Book Antiqua" w:hAnsi="Book Antiqua" w:cs="Book Antiqua"/>
          <w:b/>
          <w:bCs/>
          <w:i/>
          <w:iCs/>
          <w:kern w:val="0"/>
          <w:sz w:val="24"/>
          <w:szCs w:val="24"/>
        </w:rPr>
        <w:t>Heart rate variabilit</w:t>
      </w:r>
      <w:bookmarkEnd w:id="512"/>
      <w:bookmarkEnd w:id="513"/>
      <w:r w:rsidRPr="00DE42F7">
        <w:rPr>
          <w:rFonts w:ascii="Book Antiqua" w:hAnsi="Book Antiqua" w:cs="Book Antiqua"/>
          <w:b/>
          <w:bCs/>
          <w:i/>
          <w:iCs/>
          <w:kern w:val="0"/>
          <w:sz w:val="24"/>
          <w:szCs w:val="24"/>
        </w:rPr>
        <w:t>y</w:t>
      </w:r>
    </w:p>
    <w:p w:rsidR="00574DCA" w:rsidRPr="00DE42F7" w:rsidRDefault="00574DCA" w:rsidP="004D4DD6">
      <w:pPr>
        <w:spacing w:line="360" w:lineRule="auto"/>
        <w:rPr>
          <w:rFonts w:ascii="Book Antiqua" w:hAnsi="Book Antiqua" w:cs="Book Antiqua"/>
          <w:kern w:val="0"/>
          <w:sz w:val="24"/>
          <w:szCs w:val="24"/>
        </w:rPr>
      </w:pPr>
      <w:r w:rsidRPr="00DE42F7">
        <w:rPr>
          <w:rFonts w:ascii="Book Antiqua" w:hAnsi="Book Antiqua" w:cs="Book Antiqua"/>
          <w:kern w:val="0"/>
          <w:sz w:val="24"/>
          <w:szCs w:val="24"/>
        </w:rPr>
        <w:t xml:space="preserve">Heart rate variability (HRV) was assessed following the guidelines of the Task Force of the European Society of Cardiology and The North American Society of Pacing and Electrophysiology (1996) (furthermore referred as the task force). According to this task force, a power spectral analysis is especially suitable for short-term measurements. As such, the square root of the mean of the sum of the squares of the differences (RMSSD) between </w:t>
      </w:r>
      <w:r w:rsidRPr="00DE42F7">
        <w:rPr>
          <w:rFonts w:ascii="Book Antiqua" w:hAnsi="Book Antiqua" w:cs="Book Antiqua"/>
          <w:kern w:val="0"/>
          <w:sz w:val="24"/>
          <w:szCs w:val="24"/>
        </w:rPr>
        <w:lastRenderedPageBreak/>
        <w:t>adjacent intervals was analyzed</w:t>
      </w:r>
      <w:r w:rsidRPr="00DE42F7">
        <w:rPr>
          <w:rFonts w:ascii="Book Antiqua" w:hAnsi="Book Antiqua" w:cs="Book Antiqua"/>
          <w:kern w:val="0"/>
          <w:sz w:val="24"/>
          <w:szCs w:val="24"/>
          <w:vertAlign w:val="superscript"/>
        </w:rPr>
        <w:t>[23]</w:t>
      </w:r>
      <w:r w:rsidRPr="00DE42F7">
        <w:rPr>
          <w:rFonts w:ascii="Book Antiqua" w:hAnsi="Book Antiqua" w:cs="Book Antiqua"/>
          <w:kern w:val="0"/>
          <w:sz w:val="24"/>
          <w:szCs w:val="24"/>
        </w:rPr>
        <w:t>. The RMSSD reacts sensitively to fast variations of the HRV and can be seen as a marker for parasympathetic activity</w:t>
      </w:r>
      <w:r w:rsidRPr="00DE42F7">
        <w:rPr>
          <w:rFonts w:ascii="Book Antiqua" w:hAnsi="Book Antiqua" w:cs="Book Antiqua"/>
          <w:kern w:val="0"/>
          <w:sz w:val="24"/>
          <w:szCs w:val="24"/>
          <w:vertAlign w:val="superscript"/>
        </w:rPr>
        <w:t>[13]</w:t>
      </w:r>
      <w:r w:rsidRPr="00DE42F7">
        <w:rPr>
          <w:rFonts w:ascii="Book Antiqua" w:hAnsi="Book Antiqua" w:cs="Book Antiqua"/>
          <w:kern w:val="0"/>
          <w:sz w:val="24"/>
          <w:szCs w:val="24"/>
        </w:rPr>
        <w:t>. Therefore, RMSSD can be used as a proxy for the degree of body relaxation. For HRV measurements the telemetric Polar RSX 800 system (Polar Electro Europe BV, Zug, Switzerland) was used. This procedure has been shown to be accurate for short-term measurements</w:t>
      </w:r>
      <w:r w:rsidRPr="00DE42F7">
        <w:rPr>
          <w:rFonts w:ascii="Book Antiqua" w:hAnsi="Book Antiqua" w:cs="Book Antiqua"/>
          <w:kern w:val="0"/>
          <w:sz w:val="24"/>
          <w:szCs w:val="24"/>
          <w:vertAlign w:val="superscript"/>
        </w:rPr>
        <w:t>[24]</w:t>
      </w:r>
      <w:r w:rsidRPr="00DE42F7">
        <w:rPr>
          <w:rFonts w:ascii="Book Antiqua" w:hAnsi="Book Antiqua" w:cs="Book Antiqua"/>
          <w:kern w:val="0"/>
          <w:sz w:val="24"/>
          <w:szCs w:val="24"/>
        </w:rPr>
        <w:t>.</w:t>
      </w:r>
    </w:p>
    <w:p w:rsidR="00574DCA" w:rsidRPr="00DE42F7" w:rsidRDefault="00574DCA" w:rsidP="004D4DD6">
      <w:pPr>
        <w:spacing w:line="360" w:lineRule="auto"/>
        <w:rPr>
          <w:rFonts w:ascii="Book Antiqua" w:hAnsi="Book Antiqua" w:cs="Book Antiqua"/>
          <w:kern w:val="0"/>
          <w:sz w:val="24"/>
          <w:szCs w:val="24"/>
        </w:rPr>
      </w:pPr>
    </w:p>
    <w:p w:rsidR="00574DCA" w:rsidRPr="00DE42F7" w:rsidRDefault="00574DCA" w:rsidP="004D4DD6">
      <w:pPr>
        <w:spacing w:line="360" w:lineRule="auto"/>
        <w:rPr>
          <w:rFonts w:ascii="Book Antiqua" w:hAnsi="Book Antiqua" w:cs="Book Antiqua"/>
          <w:b/>
          <w:i/>
          <w:iCs/>
          <w:kern w:val="0"/>
          <w:sz w:val="24"/>
          <w:szCs w:val="24"/>
        </w:rPr>
      </w:pPr>
      <w:bookmarkStart w:id="514" w:name="_Toc324931644"/>
      <w:bookmarkStart w:id="515" w:name="_Toc325038096"/>
      <w:r w:rsidRPr="00DE42F7">
        <w:rPr>
          <w:rFonts w:ascii="Book Antiqua" w:hAnsi="Book Antiqua" w:cs="Book Antiqua"/>
          <w:b/>
          <w:i/>
          <w:iCs/>
          <w:kern w:val="0"/>
          <w:sz w:val="24"/>
          <w:szCs w:val="24"/>
        </w:rPr>
        <w:t>Skin measurements</w:t>
      </w:r>
      <w:bookmarkEnd w:id="514"/>
      <w:bookmarkEnd w:id="515"/>
    </w:p>
    <w:p w:rsidR="00574DCA" w:rsidRPr="00DE42F7" w:rsidRDefault="00574DCA" w:rsidP="004D4DD6">
      <w:pPr>
        <w:spacing w:line="360" w:lineRule="auto"/>
        <w:rPr>
          <w:rFonts w:ascii="Book Antiqua" w:hAnsi="Book Antiqua" w:cs="Book Antiqua"/>
          <w:kern w:val="0"/>
          <w:sz w:val="24"/>
          <w:szCs w:val="24"/>
        </w:rPr>
      </w:pPr>
      <w:r w:rsidRPr="00DE42F7">
        <w:rPr>
          <w:rFonts w:ascii="Book Antiqua" w:hAnsi="Book Antiqua" w:cs="Book Antiqua"/>
          <w:kern w:val="0"/>
          <w:sz w:val="24"/>
          <w:szCs w:val="24"/>
        </w:rPr>
        <w:t>The skin microperfusion was measured using the Periflux laser-Doppler device (Periﬂux 4001, perimed AB, Järfälla, Sweden). The Periflux device ’counts’ by laser technology the movement of blood cells at the moment of measurement and provides an average value of the blood flow in arbitrary perfusion units (AU). The reliability of the instrument has been demonstrated in previous studies</w:t>
      </w:r>
      <w:r w:rsidRPr="00DE42F7">
        <w:rPr>
          <w:rFonts w:ascii="Book Antiqua" w:hAnsi="Book Antiqua" w:cs="Book Antiqua"/>
          <w:kern w:val="0"/>
          <w:sz w:val="24"/>
          <w:szCs w:val="24"/>
          <w:vertAlign w:val="superscript"/>
        </w:rPr>
        <w:t>[25]</w:t>
      </w:r>
      <w:r w:rsidRPr="00DE42F7">
        <w:rPr>
          <w:rFonts w:ascii="Book Antiqua" w:hAnsi="Book Antiqua" w:cs="Book Antiqua"/>
          <w:kern w:val="0"/>
          <w:sz w:val="24"/>
          <w:szCs w:val="24"/>
        </w:rPr>
        <w:t>.</w:t>
      </w:r>
    </w:p>
    <w:p w:rsidR="00574DCA" w:rsidRPr="00DE42F7" w:rsidRDefault="00574DCA" w:rsidP="00B44DBC">
      <w:pPr>
        <w:spacing w:line="360" w:lineRule="auto"/>
        <w:ind w:firstLineChars="50" w:firstLine="120"/>
        <w:rPr>
          <w:rFonts w:ascii="Book Antiqua" w:hAnsi="Book Antiqua" w:cs="Book Antiqua"/>
          <w:kern w:val="0"/>
          <w:sz w:val="24"/>
          <w:szCs w:val="24"/>
        </w:rPr>
      </w:pPr>
      <w:r w:rsidRPr="00DE42F7">
        <w:rPr>
          <w:rFonts w:ascii="Book Antiqua" w:hAnsi="Book Antiqua" w:cs="Book Antiqua"/>
          <w:kern w:val="0"/>
          <w:sz w:val="24"/>
          <w:szCs w:val="24"/>
        </w:rPr>
        <w:t xml:space="preserve">Skin redness was measured using the Chroma Meter CR-300 Camera (Minolta Camera Co., Ltd., Osaka, Japan). This device is specially designed to analyze reflecting colors of surfaces and can therefore be used to analyze the degree of redness of the skin surface (Minolta, n.d). This technique is based on pulsed xenon light illuminating the surface and feedback systems recording the incident and reflected light and thus calculating the color of the surface. The device is often used in medical studies and its reliability has been approved by Kerckhove </w:t>
      </w:r>
      <w:r w:rsidRPr="00DE42F7">
        <w:rPr>
          <w:rFonts w:ascii="Book Antiqua" w:hAnsi="Book Antiqua" w:cs="Book Antiqua"/>
          <w:i/>
          <w:kern w:val="0"/>
          <w:sz w:val="24"/>
          <w:szCs w:val="24"/>
        </w:rPr>
        <w:t>et al</w:t>
      </w:r>
      <w:r w:rsidRPr="00DE42F7">
        <w:rPr>
          <w:rFonts w:ascii="Book Antiqua" w:hAnsi="Book Antiqua" w:cs="Book Antiqua"/>
          <w:kern w:val="0"/>
          <w:sz w:val="24"/>
          <w:szCs w:val="24"/>
          <w:vertAlign w:val="superscript"/>
        </w:rPr>
        <w:t>[26]</w:t>
      </w:r>
      <w:r w:rsidRPr="00DE42F7">
        <w:rPr>
          <w:rFonts w:ascii="Book Antiqua" w:hAnsi="Book Antiqua" w:cs="Book Antiqua"/>
          <w:kern w:val="0"/>
          <w:sz w:val="24"/>
          <w:szCs w:val="24"/>
        </w:rPr>
        <w:t>. In addition, skin temperature was measured using an infrared thermometer (ScanTemp 380, TFA Dostmann, Wertheim-Reicholzheim, Germay). Several skin characteristics were measured at standardized anatomical landmarks on the upper, middle and lower back as proposed by Perreto</w:t>
      </w:r>
      <w:r w:rsidRPr="00DE42F7">
        <w:rPr>
          <w:rFonts w:ascii="Book Antiqua" w:hAnsi="Book Antiqua" w:cs="Book Antiqua"/>
          <w:kern w:val="0"/>
          <w:sz w:val="24"/>
          <w:szCs w:val="24"/>
          <w:vertAlign w:val="superscript"/>
        </w:rPr>
        <w:t>[18]</w:t>
      </w:r>
      <w:r w:rsidRPr="00DE42F7" w:rsidDel="00A0189D">
        <w:rPr>
          <w:rFonts w:ascii="Book Antiqua" w:hAnsi="Book Antiqua" w:cs="Book Antiqua"/>
          <w:kern w:val="0"/>
          <w:sz w:val="24"/>
          <w:szCs w:val="24"/>
        </w:rPr>
        <w:t xml:space="preserve"> </w:t>
      </w:r>
      <w:r w:rsidRPr="00DE42F7">
        <w:rPr>
          <w:rFonts w:ascii="Book Antiqua" w:hAnsi="Book Antiqua" w:cs="Book Antiqua"/>
          <w:kern w:val="0"/>
          <w:sz w:val="24"/>
          <w:szCs w:val="24"/>
        </w:rPr>
        <w:t>.</w:t>
      </w:r>
    </w:p>
    <w:p w:rsidR="00574DCA" w:rsidRPr="00DE42F7" w:rsidRDefault="00574DCA" w:rsidP="004D4DD6">
      <w:pPr>
        <w:spacing w:line="360" w:lineRule="auto"/>
        <w:rPr>
          <w:rFonts w:ascii="Book Antiqua" w:hAnsi="Book Antiqua" w:cs="Book Antiqua"/>
          <w:kern w:val="0"/>
          <w:sz w:val="24"/>
          <w:szCs w:val="24"/>
        </w:rPr>
      </w:pPr>
    </w:p>
    <w:p w:rsidR="00574DCA" w:rsidRPr="00DE42F7" w:rsidRDefault="00574DCA" w:rsidP="004D4DD6">
      <w:pPr>
        <w:pStyle w:val="CM10"/>
        <w:spacing w:after="0" w:line="360" w:lineRule="auto"/>
        <w:jc w:val="both"/>
        <w:rPr>
          <w:rFonts w:ascii="Book Antiqua" w:hAnsi="Book Antiqua" w:cs="Book Antiqua"/>
        </w:rPr>
      </w:pPr>
      <w:r w:rsidRPr="00DE42F7">
        <w:rPr>
          <w:rFonts w:ascii="Book Antiqua" w:hAnsi="Book Antiqua" w:cs="Book Antiqua"/>
          <w:b/>
          <w:bCs/>
          <w:i/>
          <w:iCs/>
        </w:rPr>
        <w:t>Questionnaire assessment</w:t>
      </w:r>
    </w:p>
    <w:p w:rsidR="00574DCA" w:rsidRPr="00DE42F7" w:rsidRDefault="00574DCA" w:rsidP="004D4DD6">
      <w:pPr>
        <w:spacing w:line="360" w:lineRule="auto"/>
        <w:rPr>
          <w:rFonts w:ascii="Book Antiqua" w:hAnsi="Book Antiqua" w:cs="Book Antiqua"/>
          <w:kern w:val="0"/>
          <w:sz w:val="24"/>
          <w:szCs w:val="24"/>
        </w:rPr>
      </w:pPr>
      <w:r w:rsidRPr="00DE42F7">
        <w:rPr>
          <w:rFonts w:ascii="Book Antiqua" w:hAnsi="Book Antiqua" w:cs="Book Antiqua"/>
          <w:kern w:val="0"/>
          <w:sz w:val="24"/>
          <w:szCs w:val="24"/>
        </w:rPr>
        <w:t xml:space="preserve">Muscular well-being and relaxation were assessed by a short version of the </w:t>
      </w:r>
      <w:r w:rsidRPr="00DE42F7">
        <w:rPr>
          <w:rFonts w:ascii="Book Antiqua" w:hAnsi="Book Antiqua" w:cs="Book Antiqua"/>
          <w:sz w:val="24"/>
          <w:szCs w:val="24"/>
        </w:rPr>
        <w:t xml:space="preserve">Burger </w:t>
      </w:r>
      <w:r w:rsidRPr="00DE42F7">
        <w:rPr>
          <w:rFonts w:ascii="Book Antiqua" w:hAnsi="Book Antiqua" w:cs="Book Antiqua"/>
          <w:i/>
          <w:sz w:val="24"/>
          <w:szCs w:val="24"/>
        </w:rPr>
        <w:t>et al</w:t>
      </w:r>
      <w:r w:rsidRPr="00DE42F7">
        <w:rPr>
          <w:rFonts w:ascii="Book Antiqua" w:hAnsi="Book Antiqua" w:cs="Book Antiqua"/>
          <w:sz w:val="24"/>
          <w:szCs w:val="24"/>
          <w:vertAlign w:val="superscript"/>
        </w:rPr>
        <w:t xml:space="preserve">[8] </w:t>
      </w:r>
      <w:r w:rsidRPr="00DE42F7">
        <w:rPr>
          <w:rFonts w:ascii="Book Antiqua" w:hAnsi="Book Antiqua" w:cs="Book Antiqua"/>
          <w:kern w:val="0"/>
          <w:sz w:val="24"/>
          <w:szCs w:val="24"/>
        </w:rPr>
        <w:t>self-administered questionnaire and completed before and after the sham SR-WBV and after the verum SR-WBV.</w:t>
      </w:r>
    </w:p>
    <w:p w:rsidR="00574DCA" w:rsidRPr="00DE42F7" w:rsidRDefault="00574DCA" w:rsidP="00E26F01">
      <w:pPr>
        <w:pStyle w:val="CM10"/>
        <w:spacing w:after="0" w:line="360" w:lineRule="auto"/>
        <w:ind w:firstLineChars="50" w:firstLine="120"/>
        <w:jc w:val="both"/>
        <w:rPr>
          <w:rFonts w:ascii="Book Antiqua" w:hAnsi="Book Antiqua" w:cs="Book Antiqua"/>
        </w:rPr>
      </w:pPr>
      <w:r w:rsidRPr="00DE42F7">
        <w:rPr>
          <w:rFonts w:ascii="Book Antiqua" w:hAnsi="Book Antiqua" w:cs="Book Antiqua"/>
        </w:rPr>
        <w:t>This questionnaire was based on items of the chronic pain grade questionnaire (CPG)</w:t>
      </w:r>
      <w:r w:rsidRPr="00DE42F7">
        <w:rPr>
          <w:rFonts w:ascii="Book Antiqua" w:hAnsi="Book Antiqua" w:cs="Book Antiqua"/>
          <w:vertAlign w:val="superscript"/>
        </w:rPr>
        <w:t>[27]</w:t>
      </w:r>
      <w:r w:rsidRPr="00DE42F7">
        <w:rPr>
          <w:rFonts w:ascii="Book Antiqua" w:hAnsi="Book Antiqua" w:cs="Book Antiqua"/>
        </w:rPr>
        <w:t xml:space="preserve">, but has some changes due to time specification. Four items being relevant for the study question were used. The first item assessed pain in muscle and joints, the second muscle and </w:t>
      </w:r>
      <w:r w:rsidRPr="00DE42F7">
        <w:rPr>
          <w:rFonts w:ascii="Book Antiqua" w:hAnsi="Book Antiqua" w:cs="Book Antiqua"/>
        </w:rPr>
        <w:lastRenderedPageBreak/>
        <w:t>joints stiffness while the third and fourth item assessed muscular and joint well-being, as well as muscular relaxation. The participants were asked to rate themselves on a 10-point Likert scale. In its original version the CPG showed a high internal consistency and reliability (Cronbach alpha &gt; 0.9)</w:t>
      </w:r>
      <w:r w:rsidRPr="00DE42F7">
        <w:rPr>
          <w:rFonts w:ascii="Book Antiqua" w:hAnsi="Book Antiqua" w:cs="Book Antiqua"/>
          <w:vertAlign w:val="superscript"/>
        </w:rPr>
        <w:t>[28]</w:t>
      </w:r>
      <w:r w:rsidRPr="00DE42F7">
        <w:rPr>
          <w:rFonts w:ascii="Book Antiqua" w:hAnsi="Book Antiqua" w:cs="Book Antiqua"/>
        </w:rPr>
        <w:t>. Other studies showed good correlations between the CPG and other pain related proxies</w:t>
      </w:r>
      <w:r w:rsidRPr="00DE42F7">
        <w:rPr>
          <w:rFonts w:ascii="Book Antiqua" w:hAnsi="Book Antiqua" w:cs="Book Antiqua"/>
          <w:vertAlign w:val="superscript"/>
        </w:rPr>
        <w:t>[29]</w:t>
      </w:r>
      <w:r w:rsidRPr="00DE42F7">
        <w:rPr>
          <w:rFonts w:ascii="Book Antiqua" w:hAnsi="Book Antiqua" w:cs="Book Antiqua"/>
        </w:rPr>
        <w:t>.</w:t>
      </w:r>
    </w:p>
    <w:p w:rsidR="00574DCA" w:rsidRPr="00DE42F7" w:rsidRDefault="00574DCA" w:rsidP="004D4DD6">
      <w:pPr>
        <w:pStyle w:val="Default"/>
        <w:spacing w:line="360" w:lineRule="auto"/>
        <w:jc w:val="both"/>
        <w:rPr>
          <w:rFonts w:ascii="Book Antiqua" w:hAnsi="Book Antiqua"/>
        </w:rPr>
      </w:pPr>
    </w:p>
    <w:p w:rsidR="00574DCA" w:rsidRPr="00DE42F7" w:rsidRDefault="00574DCA" w:rsidP="004D4DD6">
      <w:pPr>
        <w:pStyle w:val="CM10"/>
        <w:spacing w:after="0" w:line="360" w:lineRule="auto"/>
        <w:jc w:val="both"/>
        <w:rPr>
          <w:rFonts w:ascii="Book Antiqua" w:hAnsi="Book Antiqua" w:cs="Book Antiqua"/>
          <w:b/>
          <w:bCs/>
          <w:i/>
          <w:iCs/>
        </w:rPr>
      </w:pPr>
      <w:r w:rsidRPr="00DE42F7">
        <w:rPr>
          <w:rFonts w:ascii="Book Antiqua" w:hAnsi="Book Antiqua" w:cs="Book Antiqua"/>
          <w:b/>
          <w:bCs/>
          <w:i/>
          <w:iCs/>
        </w:rPr>
        <w:t>Procedure</w:t>
      </w:r>
    </w:p>
    <w:p w:rsidR="00574DCA" w:rsidRPr="00DE42F7" w:rsidRDefault="00574DCA" w:rsidP="004D4DD6">
      <w:pPr>
        <w:spacing w:line="360" w:lineRule="auto"/>
        <w:rPr>
          <w:rFonts w:ascii="Book Antiqua" w:hAnsi="Book Antiqua" w:cs="Book Antiqua"/>
          <w:kern w:val="0"/>
          <w:sz w:val="24"/>
          <w:szCs w:val="24"/>
        </w:rPr>
      </w:pPr>
      <w:r w:rsidRPr="00DE42F7">
        <w:rPr>
          <w:rFonts w:ascii="Book Antiqua" w:hAnsi="Book Antiqua" w:cs="Book Antiqua"/>
          <w:kern w:val="0"/>
          <w:sz w:val="24"/>
          <w:szCs w:val="24"/>
        </w:rPr>
        <w:t>University students were the main recruitment source. Eligible participants were contacted and informed about this study and their potential participation in early February 2012. The participants could apply via email or telephone, then received further information about the procedure of the study and were asked to inform the authors prior to the appointment about any acute health issues such as a major flu, headaches, feeling unwell, back or muscle pains. In such a case, the potential participants were ineligible and excluded from the study. All measurements were conducted at the Movement Laboratory of the Bern University of Applied Sciences. After their arrival at the laboratory, participants were informed about the procedure and signed the consent form. Then, the self-administered baseline questionnaires were completed. Body weight and height were recorded. Skin of the participant was prepared, the EMG device as well as the polar belt and the SWA were placed. The anatomical landmarks were palpated and electrodes then attached by the same trained research assistant at all times. The resistance of the electrodes was tested and a resistance beneath 10 kΩ was accepted</w:t>
      </w:r>
      <w:r w:rsidRPr="00DE42F7">
        <w:rPr>
          <w:rFonts w:ascii="Book Antiqua" w:hAnsi="Book Antiqua" w:cs="Book Antiqua"/>
          <w:kern w:val="0"/>
          <w:sz w:val="24"/>
          <w:szCs w:val="24"/>
          <w:vertAlign w:val="superscript"/>
        </w:rPr>
        <w:t>[17]</w:t>
      </w:r>
      <w:r w:rsidRPr="00DE42F7">
        <w:rPr>
          <w:rFonts w:ascii="Book Antiqua" w:hAnsi="Book Antiqua" w:cs="Book Antiqua"/>
          <w:kern w:val="0"/>
          <w:sz w:val="24"/>
          <w:szCs w:val="24"/>
        </w:rPr>
        <w:t>. If the resistance was higher the electrodes were removed and the preparation procedure of the skin repeated. The cables connecting the electrodes with the EMG device were attached to the body of the participants to avoid motion artifacts. The participants were then given a large T-shirt to wear over these instruments.</w:t>
      </w:r>
    </w:p>
    <w:p w:rsidR="00574DCA" w:rsidRPr="00DE42F7" w:rsidRDefault="00574DCA" w:rsidP="00E26F01">
      <w:pPr>
        <w:spacing w:line="360" w:lineRule="auto"/>
        <w:ind w:firstLineChars="50" w:firstLine="120"/>
        <w:rPr>
          <w:rFonts w:ascii="Book Antiqua" w:hAnsi="Book Antiqua" w:cs="Book Antiqua"/>
          <w:kern w:val="0"/>
          <w:sz w:val="24"/>
          <w:szCs w:val="24"/>
        </w:rPr>
      </w:pPr>
      <w:r w:rsidRPr="00DE42F7">
        <w:rPr>
          <w:rFonts w:ascii="Book Antiqua" w:hAnsi="Book Antiqua" w:cs="Book Antiqua"/>
          <w:kern w:val="0"/>
          <w:sz w:val="24"/>
          <w:szCs w:val="24"/>
        </w:rPr>
        <w:t>The EMG, EE, HRV and skin characteristics baseline data were measured while standingstill. To normalize the EMG data, measurement of the maximal voluntary muscles force (maximal voluntary contractions, MVC) were taken by the same trained research assistant at all times. To compare muscle activities of different subjects, , an isometric MVC had to be performed prior to the test trials for data normalization (MVC%). MVC testings (3–5 s per muscle, break of 15 s between two series) were based on muscle tests</w:t>
      </w:r>
      <w:r w:rsidRPr="00DE42F7">
        <w:rPr>
          <w:rFonts w:ascii="Book Antiqua" w:hAnsi="Book Antiqua" w:cs="Book Antiqua"/>
          <w:kern w:val="0"/>
          <w:sz w:val="24"/>
          <w:szCs w:val="24"/>
          <w:vertAlign w:val="superscript"/>
        </w:rPr>
        <w:t xml:space="preserve">[30] </w:t>
      </w:r>
      <w:r w:rsidRPr="00DE42F7">
        <w:rPr>
          <w:rFonts w:ascii="Book Antiqua" w:hAnsi="Book Antiqua" w:cs="Book Antiqua"/>
          <w:kern w:val="0"/>
          <w:sz w:val="24"/>
          <w:szCs w:val="24"/>
        </w:rPr>
        <w:t>.</w:t>
      </w:r>
    </w:p>
    <w:p w:rsidR="00574DCA" w:rsidRPr="00DE42F7" w:rsidRDefault="00574DCA" w:rsidP="004D4DD6">
      <w:pPr>
        <w:spacing w:line="360" w:lineRule="auto"/>
        <w:rPr>
          <w:rFonts w:ascii="Book Antiqua" w:hAnsi="Book Antiqua" w:cs="Book Antiqua"/>
          <w:kern w:val="0"/>
          <w:sz w:val="24"/>
          <w:szCs w:val="24"/>
        </w:rPr>
      </w:pPr>
      <w:r w:rsidRPr="00DE42F7">
        <w:rPr>
          <w:rFonts w:ascii="Book Antiqua" w:hAnsi="Book Antiqua" w:cs="Book Antiqua"/>
          <w:kern w:val="0"/>
          <w:sz w:val="24"/>
          <w:szCs w:val="24"/>
        </w:rPr>
        <w:lastRenderedPageBreak/>
        <w:t>Once the participants had been prepared, the training started. For the first intervention, the sham SR-WBV was chosen. The subjects were barefoot and asked to stand still during 15 s on the srt Zeptor® medical vibration platform with loose-hanging arms at their sides and slightly bent knees looking at a fixed point on the wall as a preparation before the vibration of one minute took place, which was followed by a recovery of 45 s where the participants could relax and move on the platform. This procedure was repeated 5 times. The participants completed the intervention training on the srt Zeptor® medical with the verum SR-WBV. Hence, both SR-WBV training sessions were very similar varying only in vibration frequency and noise level. Skin characteristics were measured immediately after the SR-WBV training. Five minutes after the training the participants were asked to sit down to complete the questionnaire. In the meantime the HRV and the SWA measurements were taken.</w:t>
      </w:r>
    </w:p>
    <w:p w:rsidR="00574DCA" w:rsidRPr="00DE42F7" w:rsidRDefault="00574DCA" w:rsidP="004D4DD6">
      <w:pPr>
        <w:spacing w:line="360" w:lineRule="auto"/>
        <w:rPr>
          <w:rFonts w:ascii="Book Antiqua" w:hAnsi="Book Antiqua" w:cs="Book Antiqua"/>
          <w:kern w:val="0"/>
          <w:sz w:val="24"/>
          <w:szCs w:val="24"/>
        </w:rPr>
      </w:pPr>
    </w:p>
    <w:p w:rsidR="00574DCA" w:rsidRPr="00DE42F7" w:rsidRDefault="00574DCA" w:rsidP="004D4DD6">
      <w:pPr>
        <w:pStyle w:val="CM10"/>
        <w:spacing w:after="0" w:line="360" w:lineRule="auto"/>
        <w:jc w:val="both"/>
        <w:rPr>
          <w:rFonts w:ascii="Book Antiqua" w:hAnsi="Book Antiqua" w:cs="Book Antiqua"/>
        </w:rPr>
      </w:pPr>
      <w:r w:rsidRPr="00DE42F7">
        <w:rPr>
          <w:rFonts w:ascii="Book Antiqua" w:hAnsi="Book Antiqua" w:cs="Book Antiqua"/>
          <w:b/>
          <w:bCs/>
          <w:i/>
          <w:iCs/>
        </w:rPr>
        <w:t>Statistical analysis</w:t>
      </w:r>
    </w:p>
    <w:p w:rsidR="00574DCA" w:rsidRPr="00DE42F7" w:rsidRDefault="00574DCA" w:rsidP="004D4DD6">
      <w:pPr>
        <w:spacing w:line="360" w:lineRule="auto"/>
        <w:rPr>
          <w:rFonts w:ascii="Book Antiqua" w:hAnsi="Book Antiqua" w:cs="Book Antiqua"/>
          <w:kern w:val="0"/>
          <w:sz w:val="24"/>
          <w:szCs w:val="24"/>
        </w:rPr>
      </w:pPr>
      <w:r w:rsidRPr="00DE42F7">
        <w:rPr>
          <w:rFonts w:ascii="Book Antiqua" w:hAnsi="Book Antiqua" w:cs="Book Antiqua"/>
          <w:kern w:val="0"/>
          <w:sz w:val="24"/>
          <w:szCs w:val="24"/>
        </w:rPr>
        <w:t>The HRV data, initially recorded by the Polar System, were exported to the Kubios HRV Version 2.0 software (University of Kuopio, Biosignal Analysis and medical Imaging Group, Kuopio, Finland) to calculate the RMSSD for the specific time intercepts. These time intercepts used for the RMSSD calculations were the 5 times 1 minute of vibration training (for the HRV). In addition, the minimal RMSSD reached as well as the average RMSSD over the whole training were taken into account for HRV analysis. Further RMSSD for the baseline (T0), after the sham SR-WBV (T1) and the verum SR-WBV (T2) were calculated. The RMSSD for these measurement points were calculated for 1 minute each.</w:t>
      </w:r>
    </w:p>
    <w:p w:rsidR="00574DCA" w:rsidRPr="00DE42F7" w:rsidRDefault="00574DCA" w:rsidP="00F804E3">
      <w:pPr>
        <w:spacing w:line="360" w:lineRule="auto"/>
        <w:ind w:firstLineChars="50" w:firstLine="120"/>
        <w:rPr>
          <w:rFonts w:ascii="Book Antiqua" w:hAnsi="Book Antiqua" w:cs="Book Antiqua"/>
          <w:kern w:val="0"/>
          <w:sz w:val="24"/>
          <w:szCs w:val="24"/>
        </w:rPr>
      </w:pPr>
      <w:r w:rsidRPr="00DE42F7">
        <w:rPr>
          <w:rFonts w:ascii="Book Antiqua" w:hAnsi="Book Antiqua" w:cs="Book Antiqua"/>
          <w:kern w:val="0"/>
          <w:sz w:val="24"/>
          <w:szCs w:val="24"/>
        </w:rPr>
        <w:t xml:space="preserve">The mean muscle activation of the 1 minute vibration blocks in each of the two SR-WBV conditions was calculated based on the EMG data and presented as percent of the maximal voluntary contraction (%MVC). For all statistical analyses the SPSS software (version 19, SPSS, IBM Inc., United States) was used and the level of significance was set at </w:t>
      </w:r>
      <w:r w:rsidRPr="00DE42F7">
        <w:rPr>
          <w:rFonts w:ascii="Book Antiqua" w:hAnsi="Book Antiqua" w:cs="Book Antiqua"/>
          <w:i/>
          <w:kern w:val="0"/>
          <w:sz w:val="24"/>
          <w:szCs w:val="24"/>
        </w:rPr>
        <w:t>P</w:t>
      </w:r>
      <w:r w:rsidRPr="00DE42F7">
        <w:rPr>
          <w:rFonts w:ascii="Book Antiqua" w:hAnsi="Book Antiqua" w:cs="Book Antiqua"/>
          <w:kern w:val="0"/>
          <w:sz w:val="24"/>
          <w:szCs w:val="24"/>
        </w:rPr>
        <w:t xml:space="preserve"> &lt; 0.05. Pearson’s product-moment correlations between study variables at each time point were calculated. Repeated measures analyses of variance were calculated to test differences between sham and verum SR-WBV. Post hoc tests using the Bonferroni correction were applied. If the assumption of sphericity was violated the degrees of freedom were corrected </w:t>
      </w:r>
      <w:r w:rsidRPr="00DE42F7">
        <w:rPr>
          <w:rFonts w:ascii="Book Antiqua" w:hAnsi="Book Antiqua" w:cs="Book Antiqua"/>
          <w:kern w:val="0"/>
          <w:sz w:val="24"/>
          <w:szCs w:val="24"/>
        </w:rPr>
        <w:lastRenderedPageBreak/>
        <w:t>by the Greenhouse-Geisser correction as proposed by Field</w:t>
      </w:r>
      <w:r w:rsidRPr="00DE42F7">
        <w:rPr>
          <w:rFonts w:ascii="Book Antiqua" w:hAnsi="Book Antiqua" w:cs="Book Antiqua"/>
          <w:kern w:val="0"/>
          <w:sz w:val="24"/>
          <w:szCs w:val="24"/>
          <w:vertAlign w:val="superscript"/>
        </w:rPr>
        <w:t>[31]</w:t>
      </w:r>
      <w:r w:rsidRPr="00DE42F7">
        <w:rPr>
          <w:rFonts w:ascii="Book Antiqua" w:hAnsi="Book Antiqua" w:cs="Book Antiqua"/>
          <w:kern w:val="0"/>
          <w:sz w:val="24"/>
          <w:szCs w:val="24"/>
        </w:rPr>
        <w:t>. The effect sizes were calculated by the partial eta-squared (</w:t>
      </w:r>
      <w:r w:rsidRPr="00DE42F7">
        <w:rPr>
          <w:rFonts w:ascii="Book Antiqua" w:hAnsi="Book Antiqua" w:cs="Book Antiqua"/>
          <w:i/>
          <w:kern w:val="0"/>
          <w:sz w:val="24"/>
          <w:szCs w:val="24"/>
        </w:rPr>
        <w:t>η</w:t>
      </w:r>
      <w:r w:rsidRPr="00DE42F7">
        <w:rPr>
          <w:rFonts w:ascii="Book Antiqua" w:hAnsi="Book Antiqua" w:cs="Book Antiqua"/>
          <w:kern w:val="0"/>
          <w:sz w:val="24"/>
          <w:szCs w:val="24"/>
          <w:vertAlign w:val="superscript"/>
        </w:rPr>
        <w:t>2</w:t>
      </w:r>
      <w:r w:rsidRPr="00DE42F7">
        <w:rPr>
          <w:rFonts w:ascii="Book Antiqua" w:hAnsi="Book Antiqua" w:cs="Book Antiqua"/>
          <w:kern w:val="0"/>
          <w:sz w:val="24"/>
          <w:szCs w:val="24"/>
        </w:rPr>
        <w:t>).</w:t>
      </w:r>
    </w:p>
    <w:p w:rsidR="00574DCA" w:rsidRPr="00DE42F7" w:rsidRDefault="00574DCA" w:rsidP="004D4DD6">
      <w:pPr>
        <w:pStyle w:val="Default"/>
        <w:spacing w:line="360" w:lineRule="auto"/>
        <w:jc w:val="both"/>
        <w:rPr>
          <w:rFonts w:ascii="Book Antiqua" w:hAnsi="Book Antiqua" w:cs="Book Antiqua"/>
          <w:color w:val="auto"/>
        </w:rPr>
      </w:pPr>
    </w:p>
    <w:p w:rsidR="00574DCA" w:rsidRPr="00DE42F7" w:rsidRDefault="00574DCA" w:rsidP="004D4DD6">
      <w:pPr>
        <w:pStyle w:val="CM2"/>
        <w:spacing w:line="360" w:lineRule="auto"/>
        <w:jc w:val="both"/>
        <w:rPr>
          <w:rFonts w:ascii="Book Antiqua" w:hAnsi="Book Antiqua" w:cs="Book Antiqua"/>
        </w:rPr>
      </w:pPr>
      <w:r w:rsidRPr="00DE42F7">
        <w:rPr>
          <w:rFonts w:ascii="Book Antiqua" w:hAnsi="Book Antiqua" w:cs="Book Antiqua"/>
          <w:b/>
          <w:bCs/>
        </w:rPr>
        <w:t>RESULTS</w:t>
      </w:r>
    </w:p>
    <w:p w:rsidR="00574DCA" w:rsidRPr="00DE42F7" w:rsidRDefault="00574DCA" w:rsidP="004D4DD6">
      <w:pPr>
        <w:spacing w:line="360" w:lineRule="auto"/>
        <w:rPr>
          <w:rFonts w:ascii="Book Antiqua" w:hAnsi="Book Antiqua" w:cs="Book Antiqua"/>
          <w:kern w:val="0"/>
          <w:sz w:val="24"/>
          <w:szCs w:val="24"/>
        </w:rPr>
      </w:pPr>
      <w:r w:rsidRPr="00DE42F7">
        <w:rPr>
          <w:rFonts w:ascii="Book Antiqua" w:hAnsi="Book Antiqua" w:cs="Book Antiqua"/>
          <w:kern w:val="0"/>
          <w:sz w:val="24"/>
          <w:szCs w:val="24"/>
        </w:rPr>
        <w:t>Twenty-three healthy, female students participated in this study (age = 22.4 ± 2.1 years; BMI = 21.6 ± 2.2 kg/m</w:t>
      </w:r>
      <w:r w:rsidRPr="00DE42F7">
        <w:rPr>
          <w:rFonts w:ascii="Book Antiqua" w:hAnsi="Book Antiqua" w:cs="Book Antiqua"/>
          <w:kern w:val="0"/>
          <w:sz w:val="24"/>
          <w:szCs w:val="24"/>
          <w:vertAlign w:val="superscript"/>
        </w:rPr>
        <w:t>2</w:t>
      </w:r>
      <w:r w:rsidRPr="00DE42F7">
        <w:rPr>
          <w:rFonts w:ascii="Book Antiqua" w:hAnsi="Book Antiqua" w:cs="Book Antiqua"/>
          <w:kern w:val="0"/>
          <w:sz w:val="24"/>
          <w:szCs w:val="24"/>
        </w:rPr>
        <w:t xml:space="preserve">). Table 1 depicts the descriptive study results while the repeated measures ANOVA results for all measurements are shown in Table 2. Analyses indicated that the activity of the back muscles differed between time points of measurement. Post hoc tests with Bonferroni correction showed that muscle activity increased significantly during sham SR-WBV (2.24% ± 0.48%) and during verum SR-WBV (5.71% ± 1.14%) (both </w:t>
      </w:r>
      <w:r w:rsidRPr="00DE42F7">
        <w:rPr>
          <w:rFonts w:ascii="Book Antiqua" w:hAnsi="Book Antiqua" w:cs="Book Antiqua"/>
          <w:i/>
          <w:kern w:val="0"/>
          <w:sz w:val="24"/>
          <w:szCs w:val="24"/>
        </w:rPr>
        <w:t>P</w:t>
      </w:r>
      <w:r w:rsidRPr="00DE42F7">
        <w:rPr>
          <w:rFonts w:ascii="Book Antiqua" w:hAnsi="Book Antiqua" w:cs="Book Antiqua"/>
          <w:kern w:val="0"/>
          <w:sz w:val="24"/>
          <w:szCs w:val="24"/>
        </w:rPr>
        <w:t xml:space="preserve"> &lt; 0.0005). The observed muscle activity increased between sham and verum SR-WBV training condition (3.47% ± 0.97%) and also reached statistical significance (</w:t>
      </w:r>
      <w:r w:rsidRPr="00DE42F7">
        <w:rPr>
          <w:rFonts w:ascii="Book Antiqua" w:hAnsi="Book Antiqua" w:cs="Book Antiqua"/>
          <w:i/>
          <w:kern w:val="0"/>
          <w:sz w:val="24"/>
          <w:szCs w:val="24"/>
        </w:rPr>
        <w:t>P</w:t>
      </w:r>
      <w:r w:rsidRPr="00DE42F7">
        <w:rPr>
          <w:rFonts w:ascii="Book Antiqua" w:hAnsi="Book Antiqua" w:cs="Book Antiqua"/>
          <w:kern w:val="0"/>
          <w:sz w:val="24"/>
          <w:szCs w:val="24"/>
        </w:rPr>
        <w:t xml:space="preserve"> =0.006). The effect size for muscle activity change was large (</w:t>
      </w:r>
      <w:r w:rsidRPr="00DE42F7">
        <w:rPr>
          <w:rFonts w:ascii="Book Antiqua" w:hAnsi="Book Antiqua" w:cs="Book Antiqua"/>
          <w:i/>
          <w:kern w:val="0"/>
          <w:sz w:val="24"/>
          <w:szCs w:val="24"/>
        </w:rPr>
        <w:t>η</w:t>
      </w:r>
      <w:r w:rsidRPr="00DE42F7">
        <w:rPr>
          <w:rFonts w:ascii="Book Antiqua" w:hAnsi="Book Antiqua" w:cs="Book Antiqua"/>
          <w:kern w:val="0"/>
          <w:sz w:val="24"/>
          <w:szCs w:val="24"/>
          <w:vertAlign w:val="superscript"/>
        </w:rPr>
        <w:t xml:space="preserve">2 </w:t>
      </w:r>
      <w:r w:rsidRPr="00DE42F7">
        <w:rPr>
          <w:rFonts w:ascii="Book Antiqua" w:hAnsi="Book Antiqua" w:cs="Book Antiqua"/>
          <w:kern w:val="0"/>
          <w:sz w:val="24"/>
          <w:szCs w:val="24"/>
        </w:rPr>
        <w:t>= 0.50).</w:t>
      </w:r>
    </w:p>
    <w:p w:rsidR="00574DCA" w:rsidRPr="00DE42F7" w:rsidRDefault="00574DCA" w:rsidP="00F804E3">
      <w:pPr>
        <w:spacing w:line="360" w:lineRule="auto"/>
        <w:ind w:firstLineChars="50" w:firstLine="120"/>
        <w:rPr>
          <w:rFonts w:ascii="Book Antiqua" w:hAnsi="Book Antiqua" w:cs="Book Antiqua"/>
          <w:kern w:val="0"/>
          <w:sz w:val="24"/>
          <w:szCs w:val="24"/>
        </w:rPr>
      </w:pPr>
      <w:r w:rsidRPr="00DE42F7">
        <w:rPr>
          <w:rFonts w:ascii="Book Antiqua" w:hAnsi="Book Antiqua" w:cs="Book Antiqua"/>
          <w:kern w:val="0"/>
          <w:sz w:val="24"/>
          <w:szCs w:val="24"/>
        </w:rPr>
        <w:t xml:space="preserve">Further analyses showed that HRV dropped during sham and verum SR-WBV training compared to baseline when mean HRV was analyzed and also when minimal HRV reached during SR-WBV was considered (all </w:t>
      </w:r>
      <w:r w:rsidRPr="00DE42F7">
        <w:rPr>
          <w:rFonts w:ascii="Book Antiqua" w:hAnsi="Book Antiqua" w:cs="Book Antiqua"/>
          <w:i/>
          <w:kern w:val="0"/>
          <w:sz w:val="24"/>
          <w:szCs w:val="24"/>
        </w:rPr>
        <w:t>P</w:t>
      </w:r>
      <w:r w:rsidRPr="00DE42F7">
        <w:rPr>
          <w:rFonts w:ascii="Book Antiqua" w:hAnsi="Book Antiqua" w:cs="Book Antiqua"/>
          <w:kern w:val="0"/>
          <w:sz w:val="24"/>
          <w:szCs w:val="24"/>
        </w:rPr>
        <w:t xml:space="preserve"> ≤ 0.0005). EE rose significantly under verum SR-WBV conditions (</w:t>
      </w:r>
      <w:r w:rsidRPr="00DE42F7">
        <w:rPr>
          <w:rFonts w:ascii="Book Antiqua" w:hAnsi="Book Antiqua" w:cs="Book Antiqua"/>
          <w:i/>
          <w:kern w:val="0"/>
          <w:sz w:val="24"/>
          <w:szCs w:val="24"/>
        </w:rPr>
        <w:t>P</w:t>
      </w:r>
      <w:r w:rsidRPr="00DE42F7">
        <w:rPr>
          <w:rFonts w:ascii="Book Antiqua" w:hAnsi="Book Antiqua" w:cs="Book Antiqua"/>
          <w:kern w:val="0"/>
          <w:sz w:val="24"/>
          <w:szCs w:val="24"/>
        </w:rPr>
        <w:t xml:space="preserve"> &lt; 0.0005). Post hoc tests showed, that increased EE was significant for sham and verum training (4.86 ± 0.81 calories and 21.81 ± 1.36 calories, respectively) as well as the difference between sham and verum training (16.95 ± 1.19 calories) (all </w:t>
      </w:r>
      <w:r w:rsidRPr="00DE42F7">
        <w:rPr>
          <w:rFonts w:ascii="Book Antiqua" w:hAnsi="Book Antiqua" w:cs="Book Antiqua"/>
          <w:i/>
          <w:kern w:val="0"/>
          <w:sz w:val="24"/>
          <w:szCs w:val="24"/>
        </w:rPr>
        <w:t>P</w:t>
      </w:r>
      <w:r w:rsidRPr="00DE42F7">
        <w:rPr>
          <w:rFonts w:ascii="Book Antiqua" w:hAnsi="Book Antiqua" w:cs="Book Antiqua"/>
          <w:kern w:val="0"/>
          <w:sz w:val="24"/>
          <w:szCs w:val="24"/>
        </w:rPr>
        <w:t xml:space="preserve"> &lt; 0.0005). Effect size of change in EE was </w:t>
      </w:r>
      <w:r w:rsidRPr="00DE42F7">
        <w:rPr>
          <w:rFonts w:ascii="Book Antiqua" w:hAnsi="Book Antiqua" w:cs="Book Antiqua"/>
          <w:i/>
          <w:kern w:val="0"/>
          <w:sz w:val="24"/>
          <w:szCs w:val="24"/>
        </w:rPr>
        <w:t>η</w:t>
      </w:r>
      <w:r w:rsidRPr="00DE42F7">
        <w:rPr>
          <w:rFonts w:ascii="Book Antiqua" w:hAnsi="Book Antiqua" w:cs="Book Antiqua"/>
          <w:kern w:val="0"/>
          <w:sz w:val="24"/>
          <w:szCs w:val="24"/>
          <w:vertAlign w:val="superscript"/>
        </w:rPr>
        <w:t>2</w:t>
      </w:r>
      <w:r w:rsidRPr="00DE42F7">
        <w:rPr>
          <w:rFonts w:ascii="Book Antiqua" w:hAnsi="Book Antiqua" w:cs="Book Antiqua"/>
          <w:kern w:val="0"/>
          <w:sz w:val="24"/>
          <w:szCs w:val="24"/>
        </w:rPr>
        <w:t xml:space="preserve"> = 0.91.</w:t>
      </w:r>
    </w:p>
    <w:p w:rsidR="00574DCA" w:rsidRPr="00DE42F7" w:rsidRDefault="00574DCA" w:rsidP="00F804E3">
      <w:pPr>
        <w:spacing w:line="360" w:lineRule="auto"/>
        <w:ind w:firstLineChars="50" w:firstLine="120"/>
        <w:rPr>
          <w:rFonts w:ascii="Book Antiqua" w:hAnsi="Book Antiqua" w:cs="Book Antiqua"/>
          <w:kern w:val="0"/>
          <w:sz w:val="24"/>
          <w:szCs w:val="24"/>
        </w:rPr>
      </w:pPr>
      <w:r w:rsidRPr="00DE42F7">
        <w:rPr>
          <w:rFonts w:ascii="Book Antiqua" w:hAnsi="Book Antiqua" w:cs="Book Antiqua"/>
          <w:kern w:val="0"/>
          <w:sz w:val="24"/>
          <w:szCs w:val="24"/>
        </w:rPr>
        <w:t>Among the indicators of microperfusion of the skin, only the flow of the middle back regions showed a significant rise over the three measurement time points (</w:t>
      </w:r>
      <w:r w:rsidRPr="00DE42F7">
        <w:rPr>
          <w:rFonts w:ascii="Book Antiqua" w:hAnsi="Book Antiqua" w:cs="Book Antiqua"/>
          <w:i/>
          <w:kern w:val="0"/>
          <w:sz w:val="24"/>
          <w:szCs w:val="24"/>
        </w:rPr>
        <w:t>P</w:t>
      </w:r>
      <w:r w:rsidRPr="00DE42F7">
        <w:rPr>
          <w:rFonts w:ascii="Book Antiqua" w:hAnsi="Book Antiqua" w:cs="Book Antiqua"/>
          <w:kern w:val="0"/>
          <w:sz w:val="24"/>
          <w:szCs w:val="24"/>
        </w:rPr>
        <w:t xml:space="preserve"> &lt; 0.0005; </w:t>
      </w:r>
      <w:r w:rsidRPr="00DE42F7">
        <w:rPr>
          <w:rFonts w:ascii="Book Antiqua" w:hAnsi="Book Antiqua" w:cs="Book Antiqua"/>
          <w:i/>
          <w:kern w:val="0"/>
          <w:sz w:val="24"/>
          <w:szCs w:val="24"/>
        </w:rPr>
        <w:t>η</w:t>
      </w:r>
      <w:r w:rsidRPr="00DE42F7">
        <w:rPr>
          <w:rFonts w:ascii="Book Antiqua" w:hAnsi="Book Antiqua" w:cs="Book Antiqua"/>
          <w:kern w:val="0"/>
          <w:sz w:val="24"/>
          <w:szCs w:val="24"/>
          <w:vertAlign w:val="superscript"/>
        </w:rPr>
        <w:t>2</w:t>
      </w:r>
      <w:r w:rsidRPr="00DE42F7">
        <w:rPr>
          <w:rFonts w:ascii="Book Antiqua" w:hAnsi="Book Antiqua" w:cs="Book Antiqua"/>
          <w:kern w:val="0"/>
          <w:sz w:val="24"/>
          <w:szCs w:val="24"/>
        </w:rPr>
        <w:t xml:space="preserve"> = 0.49) with significant changes between baseline and verum SR-WBV (7.33 ± 1.58 AU</w:t>
      </w:r>
      <w:r>
        <w:rPr>
          <w:rFonts w:ascii="Book Antiqua" w:hAnsi="Book Antiqua" w:cs="Book Antiqua"/>
          <w:kern w:val="0"/>
          <w:sz w:val="24"/>
          <w:szCs w:val="24"/>
        </w:rPr>
        <w:t>,</w:t>
      </w:r>
      <w:r w:rsidRPr="00DE42F7">
        <w:rPr>
          <w:rFonts w:ascii="Book Antiqua" w:hAnsi="Book Antiqua" w:cs="Book Antiqua"/>
          <w:kern w:val="0"/>
          <w:sz w:val="24"/>
          <w:szCs w:val="24"/>
        </w:rPr>
        <w:t xml:space="preserve"> </w:t>
      </w:r>
      <w:r w:rsidRPr="00DE42F7">
        <w:rPr>
          <w:rFonts w:ascii="Book Antiqua" w:hAnsi="Book Antiqua" w:cs="Book Antiqua"/>
          <w:i/>
          <w:kern w:val="0"/>
          <w:sz w:val="24"/>
          <w:szCs w:val="24"/>
        </w:rPr>
        <w:t>P</w:t>
      </w:r>
      <w:r w:rsidRPr="00DE42F7">
        <w:rPr>
          <w:rFonts w:ascii="Book Antiqua" w:hAnsi="Book Antiqua" w:cs="Book Antiqua"/>
          <w:kern w:val="0"/>
          <w:sz w:val="24"/>
          <w:szCs w:val="24"/>
        </w:rPr>
        <w:t xml:space="preserve"> &lt; 0.0005) and sham and verum SR-WBV noise 4 (11.41 ± 2.11 AU</w:t>
      </w:r>
      <w:r>
        <w:rPr>
          <w:rFonts w:ascii="Book Antiqua" w:hAnsi="Book Antiqua" w:cs="Book Antiqua"/>
          <w:kern w:val="0"/>
          <w:sz w:val="24"/>
          <w:szCs w:val="24"/>
        </w:rPr>
        <w:t>,</w:t>
      </w:r>
      <w:r w:rsidRPr="00DE42F7">
        <w:rPr>
          <w:rFonts w:ascii="Book Antiqua" w:hAnsi="Book Antiqua" w:cs="Book Antiqua"/>
          <w:kern w:val="0"/>
          <w:sz w:val="24"/>
          <w:szCs w:val="24"/>
        </w:rPr>
        <w:t xml:space="preserve"> </w:t>
      </w:r>
      <w:r w:rsidRPr="00DE42F7">
        <w:rPr>
          <w:rFonts w:ascii="Book Antiqua" w:hAnsi="Book Antiqua" w:cs="Book Antiqua"/>
          <w:i/>
          <w:kern w:val="0"/>
          <w:sz w:val="24"/>
          <w:szCs w:val="24"/>
        </w:rPr>
        <w:t>P</w:t>
      </w:r>
      <w:r w:rsidRPr="00DE42F7">
        <w:rPr>
          <w:rFonts w:ascii="Book Antiqua" w:hAnsi="Book Antiqua" w:cs="Book Antiqua"/>
          <w:kern w:val="0"/>
          <w:sz w:val="24"/>
          <w:szCs w:val="24"/>
        </w:rPr>
        <w:t xml:space="preserve"> &lt; 0.0005). Skin temperature of neck and middle back differed significantly between baseline and follow-up (</w:t>
      </w:r>
      <w:r w:rsidRPr="00DE42F7">
        <w:rPr>
          <w:rFonts w:ascii="Book Antiqua" w:hAnsi="Book Antiqua" w:cs="Book Antiqua"/>
          <w:i/>
          <w:kern w:val="0"/>
          <w:sz w:val="24"/>
          <w:szCs w:val="24"/>
        </w:rPr>
        <w:t>P</w:t>
      </w:r>
      <w:r w:rsidRPr="00DE42F7">
        <w:rPr>
          <w:rFonts w:ascii="Book Antiqua" w:hAnsi="Book Antiqua" w:cs="Book Antiqua"/>
          <w:kern w:val="0"/>
          <w:sz w:val="24"/>
          <w:szCs w:val="24"/>
        </w:rPr>
        <w:t xml:space="preserve"> ≤ 0.0005). On average the overall skin temperature raised from baseline to sham SR-WBV by 0.66 ± 0.12 °C (</w:t>
      </w:r>
      <w:r w:rsidRPr="00DE42F7">
        <w:rPr>
          <w:rFonts w:ascii="Book Antiqua" w:hAnsi="Book Antiqua" w:cs="Book Antiqua"/>
          <w:i/>
          <w:kern w:val="0"/>
          <w:sz w:val="24"/>
          <w:szCs w:val="24"/>
        </w:rPr>
        <w:t>P</w:t>
      </w:r>
      <w:r w:rsidRPr="00DE42F7">
        <w:rPr>
          <w:rFonts w:ascii="Book Antiqua" w:hAnsi="Book Antiqua" w:cs="Book Antiqua"/>
          <w:kern w:val="0"/>
          <w:sz w:val="24"/>
          <w:szCs w:val="24"/>
        </w:rPr>
        <w:t xml:space="preserve"> ≤ 0.0005) and between baseline and verum SR-WBV with 0.92 ± 0.13 °C (</w:t>
      </w:r>
      <w:r w:rsidRPr="00DE42F7">
        <w:rPr>
          <w:rFonts w:ascii="Book Antiqua" w:hAnsi="Book Antiqua" w:cs="Book Antiqua"/>
          <w:i/>
          <w:kern w:val="0"/>
          <w:sz w:val="24"/>
          <w:szCs w:val="24"/>
        </w:rPr>
        <w:t>P</w:t>
      </w:r>
      <w:r w:rsidRPr="00DE42F7">
        <w:rPr>
          <w:rFonts w:ascii="Book Antiqua" w:hAnsi="Book Antiqua" w:cs="Book Antiqua"/>
          <w:kern w:val="0"/>
          <w:sz w:val="24"/>
          <w:szCs w:val="24"/>
        </w:rPr>
        <w:t xml:space="preserve"> ≤ 0.0005).</w:t>
      </w:r>
    </w:p>
    <w:p w:rsidR="00574DCA" w:rsidRPr="00DE42F7" w:rsidRDefault="00574DCA" w:rsidP="00F804E3">
      <w:pPr>
        <w:spacing w:line="360" w:lineRule="auto"/>
        <w:ind w:firstLineChars="50" w:firstLine="120"/>
        <w:rPr>
          <w:rFonts w:ascii="Book Antiqua" w:hAnsi="Book Antiqua" w:cs="Book Antiqua"/>
          <w:kern w:val="0"/>
          <w:sz w:val="24"/>
          <w:szCs w:val="24"/>
        </w:rPr>
      </w:pPr>
      <w:r w:rsidRPr="00DE42F7">
        <w:rPr>
          <w:rFonts w:ascii="Book Antiqua" w:hAnsi="Book Antiqua" w:cs="Book Antiqua"/>
          <w:kern w:val="0"/>
          <w:sz w:val="24"/>
          <w:szCs w:val="24"/>
        </w:rPr>
        <w:t>Skin redness showed significant changes over the three measurement points only in the middle back area (</w:t>
      </w:r>
      <w:r w:rsidRPr="00DE42F7">
        <w:rPr>
          <w:rFonts w:ascii="Book Antiqua" w:hAnsi="Book Antiqua" w:cs="Book Antiqua"/>
          <w:i/>
          <w:kern w:val="0"/>
          <w:sz w:val="24"/>
          <w:szCs w:val="24"/>
        </w:rPr>
        <w:t>P</w:t>
      </w:r>
      <w:r w:rsidRPr="00DE42F7">
        <w:rPr>
          <w:rFonts w:ascii="Book Antiqua" w:hAnsi="Book Antiqua" w:cs="Book Antiqua"/>
          <w:kern w:val="0"/>
          <w:sz w:val="24"/>
          <w:szCs w:val="24"/>
        </w:rPr>
        <w:t xml:space="preserve"> = 0.022). There was a significant rise from baseline to verum SR-WBV </w:t>
      </w:r>
      <w:r w:rsidRPr="00DE42F7">
        <w:rPr>
          <w:rFonts w:ascii="Book Antiqua" w:hAnsi="Book Antiqua" w:cs="Book Antiqua"/>
          <w:kern w:val="0"/>
          <w:sz w:val="24"/>
          <w:szCs w:val="24"/>
        </w:rPr>
        <w:lastRenderedPageBreak/>
        <w:t>(0.86 ± 0.25 AU</w:t>
      </w:r>
      <w:r>
        <w:rPr>
          <w:rFonts w:ascii="Book Antiqua" w:hAnsi="Book Antiqua" w:cs="Book Antiqua"/>
          <w:kern w:val="0"/>
          <w:sz w:val="24"/>
          <w:szCs w:val="24"/>
        </w:rPr>
        <w:t xml:space="preserve">, </w:t>
      </w:r>
      <w:r w:rsidRPr="00DE42F7">
        <w:rPr>
          <w:rFonts w:ascii="Book Antiqua" w:hAnsi="Book Antiqua" w:cs="Book Antiqua"/>
          <w:i/>
          <w:kern w:val="0"/>
          <w:sz w:val="24"/>
          <w:szCs w:val="24"/>
        </w:rPr>
        <w:t>P</w:t>
      </w:r>
      <w:r w:rsidRPr="00DE42F7">
        <w:rPr>
          <w:rFonts w:ascii="Book Antiqua" w:hAnsi="Book Antiqua" w:cs="Book Antiqua"/>
          <w:kern w:val="0"/>
          <w:sz w:val="24"/>
          <w:szCs w:val="24"/>
        </w:rPr>
        <w:t xml:space="preserve"> = 0.008).</w:t>
      </w:r>
    </w:p>
    <w:p w:rsidR="00574DCA" w:rsidRPr="00DE42F7" w:rsidRDefault="00574DCA" w:rsidP="00F804E3">
      <w:pPr>
        <w:spacing w:line="360" w:lineRule="auto"/>
        <w:ind w:firstLineChars="50" w:firstLine="120"/>
        <w:rPr>
          <w:rFonts w:ascii="Book Antiqua" w:hAnsi="Book Antiqua" w:cs="Book Antiqua"/>
          <w:kern w:val="0"/>
          <w:sz w:val="24"/>
          <w:szCs w:val="24"/>
        </w:rPr>
      </w:pPr>
      <w:r w:rsidRPr="00DE42F7">
        <w:rPr>
          <w:rFonts w:ascii="Book Antiqua" w:hAnsi="Book Antiqua" w:cs="Book Antiqua"/>
          <w:kern w:val="0"/>
          <w:sz w:val="24"/>
          <w:szCs w:val="24"/>
        </w:rPr>
        <w:t>The self-reported CPG indicators of pain, stiffness, well-being, and muscle relaxation showed a mixed pattern across conditions. Muscle and joint stiffness (</w:t>
      </w:r>
      <w:r w:rsidRPr="00DE42F7">
        <w:rPr>
          <w:rFonts w:ascii="Book Antiqua" w:hAnsi="Book Antiqua" w:cs="Book Antiqua"/>
          <w:i/>
          <w:kern w:val="0"/>
          <w:sz w:val="24"/>
          <w:szCs w:val="24"/>
        </w:rPr>
        <w:t>P</w:t>
      </w:r>
      <w:r w:rsidRPr="00DE42F7">
        <w:rPr>
          <w:rFonts w:ascii="Book Antiqua" w:hAnsi="Book Antiqua" w:cs="Book Antiqua"/>
          <w:kern w:val="0"/>
          <w:sz w:val="24"/>
          <w:szCs w:val="24"/>
        </w:rPr>
        <w:t xml:space="preserve"> = 0.018) and muscular relaxation did significantly change from baseline to different conditions of SR-WBV (</w:t>
      </w:r>
      <w:r w:rsidRPr="00DE42F7">
        <w:rPr>
          <w:rFonts w:ascii="Book Antiqua" w:hAnsi="Book Antiqua" w:cs="Book Antiqua"/>
          <w:i/>
          <w:kern w:val="0"/>
          <w:sz w:val="24"/>
          <w:szCs w:val="24"/>
        </w:rPr>
        <w:t>P</w:t>
      </w:r>
      <w:r w:rsidRPr="00DE42F7">
        <w:rPr>
          <w:rFonts w:ascii="Book Antiqua" w:hAnsi="Book Antiqua" w:cs="Book Antiqua"/>
          <w:kern w:val="0"/>
          <w:sz w:val="24"/>
          <w:szCs w:val="24"/>
        </w:rPr>
        <w:t xml:space="preserve"> &lt; 0.001). Moreover, muscle relaxation after verum SR-WBV was higher than after sham SR-WBV (</w:t>
      </w:r>
      <w:r w:rsidRPr="00DE42F7">
        <w:rPr>
          <w:rFonts w:ascii="Book Antiqua" w:hAnsi="Book Antiqua" w:cs="Book Antiqua"/>
          <w:i/>
          <w:kern w:val="0"/>
          <w:sz w:val="24"/>
          <w:szCs w:val="24"/>
        </w:rPr>
        <w:t>P</w:t>
      </w:r>
      <w:r w:rsidRPr="00DE42F7">
        <w:rPr>
          <w:rFonts w:ascii="Book Antiqua" w:hAnsi="Book Antiqua" w:cs="Book Antiqua"/>
          <w:kern w:val="0"/>
          <w:sz w:val="24"/>
          <w:szCs w:val="24"/>
        </w:rPr>
        <w:t xml:space="preserve"> &lt; 0.05).</w:t>
      </w:r>
    </w:p>
    <w:p w:rsidR="00574DCA" w:rsidRPr="00DE42F7" w:rsidRDefault="00574DCA" w:rsidP="004D4DD6">
      <w:pPr>
        <w:pStyle w:val="Default"/>
        <w:spacing w:line="360" w:lineRule="auto"/>
        <w:jc w:val="both"/>
        <w:rPr>
          <w:rFonts w:ascii="Book Antiqua" w:hAnsi="Book Antiqua" w:cs="Book Antiqua"/>
          <w:color w:val="auto"/>
        </w:rPr>
      </w:pPr>
    </w:p>
    <w:p w:rsidR="00574DCA" w:rsidRPr="00DE42F7" w:rsidRDefault="00574DCA" w:rsidP="004D4DD6">
      <w:pPr>
        <w:pStyle w:val="CM2"/>
        <w:spacing w:line="360" w:lineRule="auto"/>
        <w:jc w:val="both"/>
        <w:rPr>
          <w:rFonts w:ascii="Book Antiqua" w:hAnsi="Book Antiqua" w:cs="Book Antiqua"/>
        </w:rPr>
      </w:pPr>
      <w:r w:rsidRPr="00DE42F7">
        <w:rPr>
          <w:rFonts w:ascii="Book Antiqua" w:hAnsi="Book Antiqua" w:cs="Book Antiqua"/>
          <w:b/>
          <w:bCs/>
        </w:rPr>
        <w:t>DISCUSSION</w:t>
      </w:r>
    </w:p>
    <w:p w:rsidR="00574DCA" w:rsidRPr="00DE42F7" w:rsidRDefault="00574DCA" w:rsidP="004D4DD6">
      <w:pPr>
        <w:spacing w:line="360" w:lineRule="auto"/>
        <w:rPr>
          <w:rFonts w:ascii="Book Antiqua" w:hAnsi="Book Antiqua" w:cs="Book Antiqua"/>
          <w:kern w:val="0"/>
          <w:sz w:val="24"/>
          <w:szCs w:val="24"/>
        </w:rPr>
      </w:pPr>
      <w:r w:rsidRPr="00DE42F7">
        <w:rPr>
          <w:rFonts w:ascii="Book Antiqua" w:hAnsi="Book Antiqua" w:cs="Book Antiqua"/>
          <w:kern w:val="0"/>
          <w:sz w:val="24"/>
          <w:szCs w:val="24"/>
        </w:rPr>
        <w:t>Stochastic whole body vibration training activates the musculoskeletal system</w:t>
      </w:r>
      <w:r w:rsidRPr="00DE42F7">
        <w:rPr>
          <w:rFonts w:ascii="Book Antiqua" w:hAnsi="Book Antiqua" w:cs="Book Antiqua"/>
          <w:kern w:val="0"/>
          <w:sz w:val="24"/>
          <w:szCs w:val="24"/>
          <w:vertAlign w:val="superscript"/>
        </w:rPr>
        <w:t>[9]</w:t>
      </w:r>
      <w:r w:rsidRPr="00DE42F7">
        <w:rPr>
          <w:rFonts w:ascii="Book Antiqua" w:hAnsi="Book Antiqua" w:cs="Book Antiqua"/>
          <w:kern w:val="0"/>
          <w:sz w:val="24"/>
          <w:szCs w:val="24"/>
        </w:rPr>
        <w:t xml:space="preserve"> while the metabolic and cardiovascular strain is low</w:t>
      </w:r>
      <w:r w:rsidRPr="00DE42F7">
        <w:rPr>
          <w:rFonts w:ascii="Book Antiqua" w:hAnsi="Book Antiqua" w:cs="Book Antiqua"/>
          <w:kern w:val="0"/>
          <w:sz w:val="24"/>
          <w:szCs w:val="24"/>
          <w:vertAlign w:val="superscript"/>
        </w:rPr>
        <w:t>[7]</w:t>
      </w:r>
      <w:r w:rsidRPr="00DE42F7">
        <w:rPr>
          <w:rFonts w:ascii="Book Antiqua" w:hAnsi="Book Antiqua" w:cs="Book Antiqua"/>
          <w:kern w:val="0"/>
          <w:sz w:val="24"/>
          <w:szCs w:val="24"/>
        </w:rPr>
        <w:t>. The EMG, HRV and EE data of the present study showed significant differences over the different SR-WBV modalities, suggesting SR-WBV related acute psychological and physiological effects</w:t>
      </w:r>
      <w:r w:rsidRPr="00DE42F7">
        <w:rPr>
          <w:rFonts w:ascii="Book Antiqua" w:hAnsi="Book Antiqua" w:cs="Book Antiqua"/>
          <w:kern w:val="0"/>
          <w:sz w:val="24"/>
          <w:szCs w:val="24"/>
          <w:vertAlign w:val="superscript"/>
        </w:rPr>
        <w:t>[1]</w:t>
      </w:r>
      <w:r w:rsidRPr="00DE42F7">
        <w:rPr>
          <w:rFonts w:ascii="Book Antiqua" w:hAnsi="Book Antiqua" w:cs="Book Antiqua"/>
          <w:kern w:val="0"/>
          <w:sz w:val="24"/>
          <w:szCs w:val="24"/>
        </w:rPr>
        <w:t>. As hypothesized, verum SR-WBV training effect showed a pattern of enhanced muscle activity, decreased HRV and increased EE. With this observed substantial increase of EE and muscle activity, this verum SR-WBV training at a frequency of 6 Hz and noise level 4 fulfills the requirements of a physical activity or an exercise to prevent diseases according to the definition by the US Surgeon General's Report</w:t>
      </w:r>
      <w:r w:rsidRPr="00DE42F7">
        <w:rPr>
          <w:rFonts w:ascii="Book Antiqua" w:hAnsi="Book Antiqua" w:cs="Book Antiqua"/>
          <w:kern w:val="0"/>
          <w:sz w:val="24"/>
          <w:szCs w:val="24"/>
          <w:vertAlign w:val="superscript"/>
        </w:rPr>
        <w:t>[32]</w:t>
      </w:r>
      <w:r w:rsidRPr="00DE42F7">
        <w:rPr>
          <w:rFonts w:ascii="Book Antiqua" w:hAnsi="Book Antiqua" w:cs="Book Antiqua"/>
          <w:kern w:val="0"/>
          <w:sz w:val="24"/>
          <w:szCs w:val="24"/>
        </w:rPr>
        <w:t xml:space="preserve">. The latter defined physical activity as "bodily movement that is produced by the contraction of skeletal muscle and that substantially increases energy expenditure" and exercise as "planned, structured, and repetitive bodily movement done to improve or maintain one or more components of physical fitness". </w:t>
      </w:r>
    </w:p>
    <w:p w:rsidR="00574DCA" w:rsidRPr="00DE42F7" w:rsidRDefault="00574DCA" w:rsidP="00192C17">
      <w:pPr>
        <w:tabs>
          <w:tab w:val="left" w:pos="79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50" w:firstLine="120"/>
        <w:rPr>
          <w:rFonts w:ascii="Book Antiqua" w:hAnsi="Book Antiqua" w:cs="Book Antiqua"/>
          <w:kern w:val="0"/>
          <w:sz w:val="24"/>
          <w:szCs w:val="24"/>
        </w:rPr>
      </w:pPr>
      <w:r w:rsidRPr="00DE42F7">
        <w:rPr>
          <w:rFonts w:ascii="Book Antiqua" w:hAnsi="Book Antiqua" w:cs="Book Antiqua"/>
          <w:kern w:val="0"/>
          <w:sz w:val="24"/>
          <w:szCs w:val="24"/>
        </w:rPr>
        <w:t>However, the 9.14% MVC muscle activity during verum SR-WBV remains fairly limited compared to more classic strength training such as push-up or press-up exercises which increase the trapezius muscle activity between 22% and 33%</w:t>
      </w:r>
      <w:r w:rsidRPr="00DE42F7">
        <w:rPr>
          <w:rFonts w:ascii="Book Antiqua" w:hAnsi="Book Antiqua" w:cs="Book Antiqua"/>
          <w:kern w:val="0"/>
          <w:sz w:val="24"/>
          <w:szCs w:val="24"/>
          <w:vertAlign w:val="superscript"/>
        </w:rPr>
        <w:t>[33]</w:t>
      </w:r>
      <w:r w:rsidRPr="00DE42F7">
        <w:rPr>
          <w:rFonts w:ascii="Book Antiqua" w:hAnsi="Book Antiqua" w:cs="Book Antiqua"/>
          <w:kern w:val="0"/>
          <w:sz w:val="24"/>
          <w:szCs w:val="24"/>
        </w:rPr>
        <w:t>. Similarly, the effects on EE during verum SR-WBV were low to moderate compared to classic resistance exercise. The EE during classical resistance training varies widely</w:t>
      </w:r>
      <w:r w:rsidRPr="00DE42F7">
        <w:rPr>
          <w:rFonts w:ascii="Book Antiqua" w:hAnsi="Book Antiqua" w:cs="Book Antiqua"/>
          <w:kern w:val="0"/>
          <w:sz w:val="24"/>
          <w:szCs w:val="24"/>
          <w:vertAlign w:val="superscript"/>
        </w:rPr>
        <w:t>[34]</w:t>
      </w:r>
      <w:r w:rsidRPr="00DE42F7">
        <w:rPr>
          <w:rFonts w:ascii="Book Antiqua" w:hAnsi="Book Antiqua" w:cs="Book Antiqua"/>
          <w:kern w:val="0"/>
          <w:sz w:val="24"/>
          <w:szCs w:val="24"/>
        </w:rPr>
        <w:t xml:space="preserve"> from 2.2 to 35 calories per minute adding up to 22 to 350 calories for a 10-min session. Hence, the mean energy consumption of 35.5 calories per 10 min is low but in line with other findings on resistance training related EE</w:t>
      </w:r>
      <w:r w:rsidRPr="00DE42F7">
        <w:rPr>
          <w:rFonts w:ascii="Book Antiqua" w:hAnsi="Book Antiqua" w:cs="Book Antiqua"/>
          <w:kern w:val="0"/>
          <w:sz w:val="24"/>
          <w:szCs w:val="24"/>
          <w:vertAlign w:val="superscript"/>
        </w:rPr>
        <w:t>[35]</w:t>
      </w:r>
      <w:r w:rsidRPr="00DE42F7">
        <w:rPr>
          <w:rFonts w:ascii="Book Antiqua" w:hAnsi="Book Antiqua" w:cs="Book Antiqua"/>
          <w:kern w:val="0"/>
          <w:sz w:val="24"/>
          <w:szCs w:val="24"/>
        </w:rPr>
        <w:t>. These results support previous findings concerning the moderately increased oxygen absorption during WBV training</w:t>
      </w:r>
      <w:r w:rsidRPr="00DE42F7">
        <w:rPr>
          <w:rFonts w:ascii="Book Antiqua" w:hAnsi="Book Antiqua" w:cs="Book Antiqua"/>
          <w:kern w:val="0"/>
          <w:sz w:val="24"/>
          <w:szCs w:val="24"/>
          <w:vertAlign w:val="superscript"/>
        </w:rPr>
        <w:t>[3]</w:t>
      </w:r>
      <w:r w:rsidRPr="00DE42F7">
        <w:rPr>
          <w:rFonts w:ascii="Book Antiqua" w:hAnsi="Book Antiqua" w:cs="Book Antiqua"/>
          <w:kern w:val="0"/>
          <w:sz w:val="24"/>
          <w:szCs w:val="24"/>
        </w:rPr>
        <w:t xml:space="preserve">. Furthermore, these findings suggest that verum SR-WBV training may be an effective prevention tool for musculoskeletal diseases in work </w:t>
      </w:r>
      <w:r w:rsidRPr="00DE42F7">
        <w:rPr>
          <w:rFonts w:ascii="Book Antiqua" w:hAnsi="Book Antiqua" w:cs="Book Antiqua"/>
          <w:kern w:val="0"/>
          <w:sz w:val="24"/>
          <w:szCs w:val="24"/>
        </w:rPr>
        <w:lastRenderedPageBreak/>
        <w:t xml:space="preserve">environments. SR-WBV training sessions can easily be done before, during or after work without having to change clothes or take a shower afterwards. </w:t>
      </w:r>
    </w:p>
    <w:p w:rsidR="00574DCA" w:rsidRPr="00DE42F7" w:rsidRDefault="00574DCA" w:rsidP="00192C17">
      <w:pPr>
        <w:spacing w:line="360" w:lineRule="auto"/>
        <w:ind w:firstLineChars="50" w:firstLine="120"/>
        <w:rPr>
          <w:rFonts w:ascii="Book Antiqua" w:hAnsi="Book Antiqua" w:cs="Book Antiqua"/>
          <w:kern w:val="0"/>
          <w:sz w:val="24"/>
          <w:szCs w:val="24"/>
        </w:rPr>
      </w:pPr>
      <w:r w:rsidRPr="00DE42F7">
        <w:rPr>
          <w:rFonts w:ascii="Book Antiqua" w:hAnsi="Book Antiqua" w:cs="Book Antiqua"/>
          <w:kern w:val="0"/>
          <w:sz w:val="24"/>
          <w:szCs w:val="24"/>
        </w:rPr>
        <w:t xml:space="preserve">HRV measurements during training showed that both sham and verum SR-WBV training conditions may have similar effects on the parasympathetic system. No differences between sham and verum training conditions were found. Thus, cardiovascular training demands in verum SR-WBV are low. The effects of verum SR-WBV on the musculoskeletal system and proxies of microperfusion of the skin (blood flow, temperature and redness) could explain the self-reported musculoskeletal well-being experiences of the participants. The measurements of skin characteristics showed an unusual pattern over all performed analyses. Though the measurements of temperature and skin redness of the three different anatomical locations of the back were correlated with each other only the middle back showed significant differences throughout the means of elicitation. This study demonstrated that there is only a significant rise of blood flow, skin temperature and redness of the skin under verum training conditions, while these changes do not occur under sham training conditions. These findings corroborate those of Elfering </w:t>
      </w:r>
      <w:r w:rsidRPr="00DE42F7">
        <w:rPr>
          <w:rFonts w:ascii="Book Antiqua" w:hAnsi="Book Antiqua" w:cs="Book Antiqua"/>
          <w:i/>
          <w:kern w:val="0"/>
          <w:sz w:val="24"/>
          <w:szCs w:val="24"/>
        </w:rPr>
        <w:t>et al</w:t>
      </w:r>
      <w:r w:rsidRPr="00DE42F7">
        <w:rPr>
          <w:rFonts w:ascii="Book Antiqua" w:hAnsi="Book Antiqua" w:cs="Book Antiqua"/>
          <w:kern w:val="0"/>
          <w:sz w:val="24"/>
          <w:szCs w:val="24"/>
          <w:vertAlign w:val="superscript"/>
        </w:rPr>
        <w:t>[1]</w:t>
      </w:r>
      <w:r w:rsidRPr="00DE42F7">
        <w:rPr>
          <w:rFonts w:ascii="Book Antiqua" w:hAnsi="Book Antiqua" w:cs="Book Antiqua"/>
          <w:kern w:val="0"/>
          <w:sz w:val="24"/>
          <w:szCs w:val="24"/>
        </w:rPr>
        <w:t xml:space="preserve"> who did not find any significant long-term effects on the prevention of musculoskeletal diseases at very low vibration frequencies. Musculoskeletal relaxation rose significantly after verum SR-WBV training (</w:t>
      </w:r>
      <w:r w:rsidRPr="00DE42F7">
        <w:rPr>
          <w:rFonts w:ascii="Book Antiqua" w:hAnsi="Book Antiqua" w:cs="Book Antiqua"/>
          <w:i/>
          <w:kern w:val="0"/>
          <w:sz w:val="24"/>
          <w:szCs w:val="24"/>
        </w:rPr>
        <w:t>P</w:t>
      </w:r>
      <w:r w:rsidRPr="00DE42F7">
        <w:rPr>
          <w:rFonts w:ascii="Book Antiqua" w:hAnsi="Book Antiqua" w:cs="Book Antiqua"/>
          <w:kern w:val="0"/>
          <w:sz w:val="24"/>
          <w:szCs w:val="24"/>
        </w:rPr>
        <w:t xml:space="preserve"> &lt; 0.001) but not after sham training (</w:t>
      </w:r>
      <w:r w:rsidRPr="00DE42F7">
        <w:rPr>
          <w:rFonts w:ascii="Book Antiqua" w:hAnsi="Book Antiqua" w:cs="Book Antiqua"/>
          <w:i/>
          <w:kern w:val="0"/>
          <w:sz w:val="24"/>
          <w:szCs w:val="24"/>
        </w:rPr>
        <w:t>P</w:t>
      </w:r>
      <w:r w:rsidRPr="00DE42F7">
        <w:rPr>
          <w:rFonts w:ascii="Book Antiqua" w:hAnsi="Book Antiqua" w:cs="Book Antiqua"/>
          <w:kern w:val="0"/>
          <w:sz w:val="24"/>
          <w:szCs w:val="24"/>
        </w:rPr>
        <w:t xml:space="preserve"> = 0.657) while well-being and pain did not show any significant differences after verum SR-WBV. As a healthy young sample was addressed a possible explanation could be a floor effect.</w:t>
      </w:r>
    </w:p>
    <w:p w:rsidR="00574DCA" w:rsidRPr="00DE42F7" w:rsidRDefault="00574DCA" w:rsidP="00192C17">
      <w:pPr>
        <w:spacing w:line="360" w:lineRule="auto"/>
        <w:ind w:firstLineChars="50" w:firstLine="120"/>
        <w:rPr>
          <w:rFonts w:ascii="Book Antiqua" w:hAnsi="Book Antiqua" w:cs="Book Antiqua"/>
          <w:sz w:val="24"/>
          <w:szCs w:val="24"/>
          <w:lang w:val="en-GB"/>
        </w:rPr>
      </w:pPr>
      <w:r w:rsidRPr="00DE42F7">
        <w:rPr>
          <w:rFonts w:ascii="Book Antiqua" w:hAnsi="Book Antiqua" w:cs="Book Antiqua"/>
          <w:kern w:val="0"/>
          <w:sz w:val="24"/>
          <w:szCs w:val="24"/>
        </w:rPr>
        <w:t xml:space="preserve">The significant rise of mean skin temperature has to be viewed critically. It could be hypothesized that SR-WBV leads to the release of vaso-active substances from connective tissue cells, increasing the local blood flow and the microperfusion of the skin. However, it cannot be excluded that the observed change in skin temperature is related to the procedure of the experiment. For example, baseline values were assessed shortly after the electrodes had been placed, hence, after the participants had spent some time without clothes. This could have caused a cool down of the skin temperature at baseline. Significant changes of the skin measurements were found only in the middle back region. In addition, verum SR-WBV increased musculoskeletal relaxation. The middle back includes the trapezius muscle and according to Blangsted </w:t>
      </w:r>
      <w:r w:rsidRPr="00DE42F7">
        <w:rPr>
          <w:rFonts w:ascii="Book Antiqua" w:hAnsi="Book Antiqua" w:cs="Book Antiqua"/>
          <w:i/>
          <w:kern w:val="0"/>
          <w:sz w:val="24"/>
          <w:szCs w:val="24"/>
        </w:rPr>
        <w:t>et al</w:t>
      </w:r>
      <w:r w:rsidRPr="00DE42F7">
        <w:rPr>
          <w:rFonts w:ascii="Book Antiqua" w:hAnsi="Book Antiqua" w:cs="Book Antiqua"/>
          <w:kern w:val="0"/>
          <w:sz w:val="24"/>
          <w:szCs w:val="24"/>
          <w:vertAlign w:val="superscript"/>
        </w:rPr>
        <w:t>[36]</w:t>
      </w:r>
      <w:r w:rsidRPr="00DE42F7">
        <w:rPr>
          <w:rFonts w:ascii="Book Antiqua" w:hAnsi="Book Antiqua" w:cs="Book Antiqua"/>
          <w:kern w:val="0"/>
          <w:sz w:val="24"/>
          <w:szCs w:val="24"/>
        </w:rPr>
        <w:t xml:space="preserve"> office workers often report muscle problems of </w:t>
      </w:r>
      <w:r w:rsidRPr="00DE42F7">
        <w:rPr>
          <w:rFonts w:ascii="Book Antiqua" w:hAnsi="Book Antiqua" w:cs="Book Antiqua"/>
          <w:kern w:val="0"/>
          <w:sz w:val="24"/>
          <w:szCs w:val="24"/>
        </w:rPr>
        <w:lastRenderedPageBreak/>
        <w:t xml:space="preserve">this region. Therefore, the observed increase in blood flow and activity of the trapezius muscles can lead to musculoskeletal relaxation. </w:t>
      </w:r>
      <w:r w:rsidRPr="00DE42F7">
        <w:rPr>
          <w:rFonts w:ascii="Book Antiqua" w:hAnsi="Book Antiqua" w:cs="Book Antiqua"/>
          <w:sz w:val="24"/>
          <w:szCs w:val="24"/>
          <w:lang w:val="en-GB"/>
        </w:rPr>
        <w:t xml:space="preserve">Relaxation is deeper after muscles have been forced. Many relaxation techniques include this technique, </w:t>
      </w:r>
      <w:r w:rsidRPr="00DE42F7">
        <w:rPr>
          <w:rFonts w:ascii="Book Antiqua" w:hAnsi="Book Antiqua" w:cs="Book Antiqua"/>
          <w:i/>
          <w:sz w:val="24"/>
          <w:szCs w:val="24"/>
          <w:lang w:val="en-GB"/>
        </w:rPr>
        <w:t>e.g.,</w:t>
      </w:r>
      <w:r w:rsidRPr="00DE42F7">
        <w:rPr>
          <w:rFonts w:ascii="Book Antiqua" w:hAnsi="Book Antiqua" w:cs="Book Antiqua"/>
          <w:sz w:val="24"/>
          <w:szCs w:val="24"/>
          <w:lang w:val="en-GB"/>
        </w:rPr>
        <w:t xml:space="preserve"> progressive relaxation technique after Jacobson</w:t>
      </w:r>
      <w:r w:rsidRPr="00DE42F7">
        <w:rPr>
          <w:rFonts w:ascii="Book Antiqua" w:hAnsi="Book Antiqua" w:cs="Arial"/>
          <w:sz w:val="24"/>
          <w:szCs w:val="24"/>
          <w:vertAlign w:val="superscript"/>
        </w:rPr>
        <w:t>[37]</w:t>
      </w:r>
      <w:r w:rsidRPr="00DE42F7">
        <w:rPr>
          <w:rFonts w:ascii="Book Antiqua" w:hAnsi="Book Antiqua" w:cs="Arial"/>
          <w:sz w:val="24"/>
          <w:szCs w:val="24"/>
        </w:rPr>
        <w:t xml:space="preserve"> </w:t>
      </w:r>
      <w:r w:rsidRPr="00DE42F7">
        <w:rPr>
          <w:rFonts w:ascii="Book Antiqua" w:hAnsi="Book Antiqua" w:cs="Book Antiqua"/>
          <w:sz w:val="24"/>
          <w:szCs w:val="24"/>
          <w:lang w:val="en-GB"/>
        </w:rPr>
        <w:t xml:space="preserve">So, to improve muscle relaxation in clerical workers with excessive stable tension in low back and upper limb musculature SR-WBV appears to be a promising technique that induces relaxation after activation. Also more appropriate postures and better office furniture should be addressed to avoid excessive muscle tension during work. </w:t>
      </w:r>
    </w:p>
    <w:p w:rsidR="00574DCA" w:rsidRPr="00DE42F7" w:rsidRDefault="00574DCA" w:rsidP="00192C17">
      <w:pPr>
        <w:spacing w:line="360" w:lineRule="auto"/>
        <w:ind w:firstLineChars="50" w:firstLine="120"/>
        <w:rPr>
          <w:rFonts w:ascii="Book Antiqua" w:hAnsi="Book Antiqua" w:cs="Book Antiqua"/>
          <w:kern w:val="0"/>
          <w:sz w:val="24"/>
          <w:szCs w:val="24"/>
        </w:rPr>
      </w:pPr>
    </w:p>
    <w:p w:rsidR="00574DCA" w:rsidRPr="00DE42F7" w:rsidRDefault="00574DCA" w:rsidP="004D4DD6">
      <w:pPr>
        <w:spacing w:line="360" w:lineRule="auto"/>
        <w:rPr>
          <w:rFonts w:ascii="Book Antiqua" w:hAnsi="Book Antiqua" w:cs="Book Antiqua"/>
          <w:b/>
          <w:i/>
          <w:kern w:val="0"/>
          <w:sz w:val="24"/>
          <w:szCs w:val="24"/>
        </w:rPr>
      </w:pPr>
      <w:r w:rsidRPr="00DE42F7">
        <w:rPr>
          <w:rFonts w:ascii="Book Antiqua" w:hAnsi="Book Antiqua" w:cs="Book Antiqua"/>
          <w:b/>
          <w:i/>
          <w:kern w:val="0"/>
          <w:sz w:val="24"/>
          <w:szCs w:val="24"/>
        </w:rPr>
        <w:t>Limitations</w:t>
      </w:r>
    </w:p>
    <w:p w:rsidR="00574DCA" w:rsidRPr="00DE42F7" w:rsidRDefault="00574DCA" w:rsidP="004D4DD6">
      <w:pPr>
        <w:spacing w:line="360" w:lineRule="auto"/>
        <w:rPr>
          <w:rFonts w:ascii="Book Antiqua" w:hAnsi="Book Antiqua" w:cs="Book Antiqua"/>
          <w:kern w:val="0"/>
          <w:sz w:val="24"/>
          <w:szCs w:val="24"/>
        </w:rPr>
      </w:pPr>
      <w:r w:rsidRPr="00DE42F7">
        <w:rPr>
          <w:rFonts w:ascii="Book Antiqua" w:hAnsi="Book Antiqua" w:cs="Book Antiqua"/>
          <w:kern w:val="0"/>
          <w:sz w:val="24"/>
          <w:szCs w:val="24"/>
        </w:rPr>
        <w:t>This pilot study had a quasi-experimental design and thus has to face criticism</w:t>
      </w:r>
      <w:r w:rsidRPr="00DE42F7">
        <w:rPr>
          <w:rFonts w:ascii="Book Antiqua" w:hAnsi="Book Antiqua" w:cs="Book Antiqua"/>
          <w:kern w:val="0"/>
          <w:sz w:val="24"/>
          <w:szCs w:val="24"/>
          <w:vertAlign w:val="superscript"/>
        </w:rPr>
        <w:t>[36]</w:t>
      </w:r>
      <w:r w:rsidRPr="00DE42F7">
        <w:rPr>
          <w:rFonts w:ascii="Book Antiqua" w:hAnsi="Book Antiqua" w:cs="Book Antiqua"/>
          <w:kern w:val="0"/>
          <w:sz w:val="24"/>
          <w:szCs w:val="24"/>
        </w:rPr>
        <w:t>. There are confounders which are difficult to control in quasi-experimental designs and as such they jeopardize the internal validity</w:t>
      </w:r>
      <w:r w:rsidRPr="00DE42F7">
        <w:rPr>
          <w:rFonts w:ascii="Book Antiqua" w:hAnsi="Book Antiqua" w:cs="Book Antiqua"/>
          <w:kern w:val="0"/>
          <w:sz w:val="24"/>
          <w:szCs w:val="24"/>
          <w:vertAlign w:val="superscript"/>
        </w:rPr>
        <w:t>[38]</w:t>
      </w:r>
      <w:r w:rsidRPr="00DE42F7">
        <w:rPr>
          <w:rFonts w:ascii="Book Antiqua" w:hAnsi="Book Antiqua" w:cs="Book Antiqua"/>
          <w:kern w:val="0"/>
          <w:sz w:val="24"/>
          <w:szCs w:val="24"/>
        </w:rPr>
        <w:t xml:space="preserve"> with respect to alternative explanations of effects that cannot be ruled out. Because of the convenience sampling method, aimed at recruiting healthy, young and physically active participants external validity of the study may be questioned. Potential selection bias has been attempted to control with the limitation of women exercising not more three times a week. With an average activity level of 2.4 training units per week the study participants are comparable to the activity level in the Swiss population</w:t>
      </w:r>
      <w:r w:rsidRPr="00DE42F7">
        <w:rPr>
          <w:rFonts w:ascii="Book Antiqua" w:hAnsi="Book Antiqua" w:cs="Book Antiqua"/>
          <w:kern w:val="0"/>
          <w:sz w:val="24"/>
          <w:szCs w:val="24"/>
          <w:vertAlign w:val="superscript"/>
        </w:rPr>
        <w:t>[39]</w:t>
      </w:r>
      <w:r w:rsidRPr="00DE42F7">
        <w:rPr>
          <w:rFonts w:ascii="Book Antiqua" w:hAnsi="Book Antiqua" w:cs="Book Antiqua"/>
          <w:kern w:val="0"/>
          <w:sz w:val="24"/>
          <w:szCs w:val="24"/>
        </w:rPr>
        <w:t>. A blinding of the primary investigator was not possible but the blinding of participants was guaranteed by sham training sessions. The participants were told in the beginning that they would go through two identical training programmes and that they would have to complete questionnaires afterwards. The participants stood on the vibration device with their back to the remote control where the vibration frequency was set and the setting-screen was additionally covered by a piece of paper so that the participants never knew the exact vibration frequency. Griffin</w:t>
      </w:r>
      <w:r w:rsidRPr="00DE42F7">
        <w:rPr>
          <w:rFonts w:ascii="Book Antiqua" w:hAnsi="Book Antiqua" w:cs="Book Antiqua"/>
          <w:kern w:val="0"/>
          <w:sz w:val="24"/>
          <w:szCs w:val="24"/>
          <w:vertAlign w:val="superscript"/>
        </w:rPr>
        <w:t>[40]</w:t>
      </w:r>
      <w:r w:rsidRPr="00DE42F7">
        <w:rPr>
          <w:rFonts w:ascii="Book Antiqua" w:hAnsi="Book Antiqua" w:cs="Book Antiqua"/>
          <w:kern w:val="0"/>
          <w:sz w:val="24"/>
          <w:szCs w:val="24"/>
        </w:rPr>
        <w:t xml:space="preserve"> wrote in his Handbook of Human Vibration: “The shaking of the human body - a complex, active, intelligent, dynamic structure - should not be expected to have a single, simple or easily predictable consequence.” This may apply as well to SR-WBV training. As difficult as it is to predict the effects of SR-WBV so complicated it is to show all training effects that contribute to SR-WBV effectiveness in prevention. Nevertheless, this study sheds some light on this complex matter.</w:t>
      </w:r>
    </w:p>
    <w:p w:rsidR="00574DCA" w:rsidRPr="00DE42F7" w:rsidRDefault="00574DCA" w:rsidP="00053E50">
      <w:pPr>
        <w:pStyle w:val="a5"/>
        <w:spacing w:line="360" w:lineRule="auto"/>
        <w:ind w:firstLineChars="50" w:firstLine="120"/>
        <w:jc w:val="both"/>
        <w:rPr>
          <w:rFonts w:ascii="Book Antiqua" w:hAnsi="Book Antiqua"/>
          <w:sz w:val="24"/>
          <w:szCs w:val="24"/>
        </w:rPr>
      </w:pPr>
      <w:r w:rsidRPr="00DE42F7">
        <w:rPr>
          <w:rFonts w:ascii="Book Antiqua" w:hAnsi="Book Antiqua" w:cs="Book Antiqua"/>
          <w:kern w:val="0"/>
          <w:sz w:val="24"/>
          <w:szCs w:val="24"/>
        </w:rPr>
        <w:lastRenderedPageBreak/>
        <w:t>Verum SR-WBV induced acute changes in the</w:t>
      </w:r>
      <w:r w:rsidRPr="00DE42F7">
        <w:rPr>
          <w:rFonts w:ascii="Book Antiqua" w:hAnsi="Book Antiqua" w:cs="Book Antiqua"/>
          <w:sz w:val="24"/>
          <w:szCs w:val="24"/>
        </w:rPr>
        <w:t xml:space="preserve"> </w:t>
      </w:r>
      <w:r w:rsidRPr="00DE42F7">
        <w:rPr>
          <w:rFonts w:ascii="Book Antiqua" w:hAnsi="Book Antiqua" w:cs="Book Antiqua"/>
          <w:kern w:val="0"/>
          <w:sz w:val="24"/>
          <w:szCs w:val="24"/>
        </w:rPr>
        <w:t>musculoskeletal system that are eligible to cause the known positive effects on back pain</w:t>
      </w:r>
      <w:r w:rsidRPr="00DE42F7">
        <w:rPr>
          <w:rFonts w:ascii="Book Antiqua" w:hAnsi="Book Antiqua" w:cs="Book Antiqua"/>
          <w:kern w:val="0"/>
          <w:sz w:val="24"/>
          <w:szCs w:val="24"/>
          <w:vertAlign w:val="superscript"/>
        </w:rPr>
        <w:t>[1,8]</w:t>
      </w:r>
      <w:r w:rsidRPr="00DE42F7">
        <w:rPr>
          <w:rFonts w:ascii="Book Antiqua" w:hAnsi="Book Antiqua" w:cs="Book Antiqua"/>
          <w:kern w:val="0"/>
          <w:sz w:val="24"/>
          <w:szCs w:val="24"/>
        </w:rPr>
        <w:t xml:space="preserve">. These findings make a contribution to the explanation of back pain prevention through SR-WBV. </w:t>
      </w:r>
      <w:r w:rsidRPr="00DE42F7">
        <w:rPr>
          <w:rFonts w:ascii="Book Antiqua" w:hAnsi="Book Antiqua" w:cs="Book Antiqua"/>
          <w:sz w:val="24"/>
          <w:szCs w:val="24"/>
        </w:rPr>
        <w:t>Verum SR-WBV stimulated musculoskeletal activity in young healthy females while the cardiovascular activation was low. Therefore, verum SR-WBV served as short, specific exercise stimulus</w:t>
      </w:r>
      <w:r w:rsidRPr="00DE42F7">
        <w:rPr>
          <w:rFonts w:ascii="Book Antiqua" w:hAnsi="Book Antiqua"/>
          <w:sz w:val="24"/>
          <w:szCs w:val="24"/>
        </w:rPr>
        <w:t xml:space="preserve"> (likely followed by muscle relaxation), but was not a stressful, constant load, </w:t>
      </w:r>
      <w:r w:rsidRPr="00DE42F7">
        <w:rPr>
          <w:rFonts w:ascii="Book Antiqua" w:hAnsi="Book Antiqua"/>
          <w:i/>
          <w:sz w:val="24"/>
          <w:szCs w:val="24"/>
        </w:rPr>
        <w:t>e.g.,</w:t>
      </w:r>
      <w:r w:rsidRPr="00DE42F7">
        <w:rPr>
          <w:rFonts w:ascii="Book Antiqua" w:hAnsi="Book Antiqua"/>
          <w:sz w:val="24"/>
          <w:szCs w:val="24"/>
        </w:rPr>
        <w:t xml:space="preserve"> like sitting in front of a computer. </w:t>
      </w:r>
      <w:r w:rsidRPr="00DE42F7">
        <w:rPr>
          <w:rFonts w:ascii="Book Antiqua" w:hAnsi="Book Antiqua" w:cs="Book Antiqua"/>
          <w:sz w:val="24"/>
          <w:szCs w:val="24"/>
          <w:lang w:val="en-GB"/>
        </w:rPr>
        <w:t xml:space="preserve">So, to improve muscle relaxation in office workers with excessive stable tension in the lower back and upper limb musculature SR-WBV appears to be a promising technique. </w:t>
      </w:r>
    </w:p>
    <w:p w:rsidR="00574DCA" w:rsidRPr="00DE42F7" w:rsidRDefault="00574DCA" w:rsidP="004D4DD6">
      <w:pPr>
        <w:pStyle w:val="CM3"/>
        <w:spacing w:line="360" w:lineRule="auto"/>
        <w:ind w:right="140"/>
        <w:jc w:val="both"/>
        <w:rPr>
          <w:rFonts w:ascii="Book Antiqua" w:hAnsi="Book Antiqua" w:cs="Book Antiqua"/>
        </w:rPr>
      </w:pPr>
    </w:p>
    <w:p w:rsidR="00574DCA" w:rsidRPr="00DE42F7" w:rsidRDefault="00574DCA" w:rsidP="004D4DD6">
      <w:pPr>
        <w:pStyle w:val="CM10"/>
        <w:spacing w:after="0" w:line="360" w:lineRule="auto"/>
        <w:jc w:val="both"/>
        <w:rPr>
          <w:rFonts w:ascii="Book Antiqua" w:hAnsi="Book Antiqua" w:cs="Book Antiqua"/>
        </w:rPr>
      </w:pPr>
      <w:r w:rsidRPr="00DE42F7">
        <w:rPr>
          <w:rFonts w:ascii="Book Antiqua" w:hAnsi="Book Antiqua" w:cs="Book Antiqua"/>
          <w:b/>
          <w:bCs/>
        </w:rPr>
        <w:t xml:space="preserve">ACKNOWLEDGMENTS </w:t>
      </w:r>
    </w:p>
    <w:p w:rsidR="00574DCA" w:rsidRPr="00DE42F7" w:rsidRDefault="00574DCA" w:rsidP="004D4DD6">
      <w:pPr>
        <w:pStyle w:val="CM10"/>
        <w:spacing w:after="0" w:line="360" w:lineRule="auto"/>
        <w:ind w:right="335"/>
        <w:jc w:val="both"/>
        <w:rPr>
          <w:rFonts w:ascii="Book Antiqua" w:hAnsi="Book Antiqua" w:cs="Book Antiqua"/>
        </w:rPr>
      </w:pPr>
      <w:r w:rsidRPr="00DE42F7">
        <w:rPr>
          <w:rFonts w:ascii="Book Antiqua" w:hAnsi="Book Antiqua" w:cs="Book Antiqua"/>
        </w:rPr>
        <w:t>The authors thank Ursula Fleuti and Meret Rufener who helped conducting the study.</w:t>
      </w:r>
    </w:p>
    <w:p w:rsidR="00574DCA" w:rsidRPr="00DE42F7" w:rsidRDefault="00574DCA" w:rsidP="004D4DD6">
      <w:pPr>
        <w:pStyle w:val="CM10"/>
        <w:spacing w:after="0" w:line="360" w:lineRule="auto"/>
        <w:ind w:right="335"/>
        <w:jc w:val="both"/>
        <w:rPr>
          <w:rFonts w:ascii="Book Antiqua" w:hAnsi="Book Antiqua" w:cs="Book Antiqua"/>
        </w:rPr>
        <w:sectPr w:rsidR="00574DCA" w:rsidRPr="00DE42F7">
          <w:type w:val="continuous"/>
          <w:pgSz w:w="11905" w:h="16840"/>
          <w:pgMar w:top="2060" w:right="825" w:bottom="1360" w:left="1240" w:header="720" w:footer="720" w:gutter="0"/>
          <w:cols w:space="720"/>
          <w:noEndnote/>
        </w:sectPr>
      </w:pPr>
    </w:p>
    <w:p w:rsidR="00574DCA" w:rsidRPr="00DE42F7" w:rsidRDefault="00574DCA" w:rsidP="004D4DD6">
      <w:pPr>
        <w:pStyle w:val="Default"/>
        <w:spacing w:line="360" w:lineRule="auto"/>
        <w:jc w:val="both"/>
        <w:rPr>
          <w:rFonts w:ascii="Book Antiqua" w:hAnsi="Book Antiqua" w:cs="Book Antiqua"/>
          <w:color w:val="auto"/>
        </w:rPr>
      </w:pPr>
    </w:p>
    <w:p w:rsidR="00574DCA" w:rsidRPr="00DE42F7" w:rsidRDefault="00574DCA" w:rsidP="004D4DD6">
      <w:pPr>
        <w:pStyle w:val="Default"/>
        <w:spacing w:line="360" w:lineRule="auto"/>
        <w:jc w:val="both"/>
        <w:rPr>
          <w:rFonts w:ascii="Book Antiqua" w:hAnsi="Book Antiqua" w:cs="Book Antiqua"/>
          <w:b/>
          <w:color w:val="auto"/>
        </w:rPr>
      </w:pPr>
      <w:r w:rsidRPr="00DE42F7">
        <w:rPr>
          <w:rFonts w:ascii="Book Antiqua" w:hAnsi="Book Antiqua" w:cs="Book Antiqua"/>
          <w:b/>
          <w:color w:val="auto"/>
        </w:rPr>
        <w:t>COMMENTS</w:t>
      </w:r>
    </w:p>
    <w:p w:rsidR="00574DCA" w:rsidRPr="00DE42F7" w:rsidRDefault="00574DCA" w:rsidP="004D4DD6">
      <w:pPr>
        <w:spacing w:line="360" w:lineRule="auto"/>
        <w:rPr>
          <w:rFonts w:ascii="Book Antiqua" w:hAnsi="Book Antiqua"/>
          <w:b/>
          <w:i/>
          <w:sz w:val="24"/>
          <w:szCs w:val="24"/>
        </w:rPr>
      </w:pPr>
      <w:r w:rsidRPr="00DE42F7">
        <w:rPr>
          <w:rFonts w:ascii="Book Antiqua" w:hAnsi="Book Antiqua"/>
          <w:b/>
          <w:i/>
          <w:sz w:val="24"/>
          <w:szCs w:val="24"/>
        </w:rPr>
        <w:t>Background</w:t>
      </w:r>
    </w:p>
    <w:p w:rsidR="00574DCA" w:rsidRPr="00DE42F7" w:rsidRDefault="00574DCA" w:rsidP="004D4DD6">
      <w:pPr>
        <w:pStyle w:val="Default"/>
        <w:spacing w:line="360" w:lineRule="auto"/>
        <w:jc w:val="both"/>
        <w:rPr>
          <w:rFonts w:ascii="Book Antiqua" w:hAnsi="Book Antiqua"/>
        </w:rPr>
      </w:pPr>
      <w:r w:rsidRPr="00DE42F7">
        <w:rPr>
          <w:rFonts w:ascii="Book Antiqua" w:hAnsi="Book Antiqua"/>
        </w:rPr>
        <w:t>Musculoskeletal pain is common and so far no tests of acute musculoskeletal and cardiovascular changes due to stochastic resonance whole-body vibration training (SR-WBV) as intervention have been reported.</w:t>
      </w:r>
    </w:p>
    <w:p w:rsidR="00574DCA" w:rsidRPr="00DE42F7" w:rsidRDefault="00574DCA" w:rsidP="004D4DD6">
      <w:pPr>
        <w:pStyle w:val="Default"/>
        <w:spacing w:line="360" w:lineRule="auto"/>
        <w:jc w:val="both"/>
        <w:rPr>
          <w:rFonts w:ascii="Book Antiqua" w:hAnsi="Book Antiqua"/>
        </w:rPr>
      </w:pPr>
    </w:p>
    <w:p w:rsidR="00574DCA" w:rsidRPr="00DE42F7" w:rsidRDefault="00574DCA" w:rsidP="004D4DD6">
      <w:pPr>
        <w:spacing w:line="360" w:lineRule="auto"/>
        <w:rPr>
          <w:rFonts w:ascii="Book Antiqua" w:hAnsi="Book Antiqua"/>
          <w:b/>
          <w:i/>
          <w:sz w:val="24"/>
          <w:szCs w:val="24"/>
        </w:rPr>
      </w:pPr>
      <w:r w:rsidRPr="00DE42F7">
        <w:rPr>
          <w:rFonts w:ascii="Book Antiqua" w:hAnsi="Book Antiqua"/>
          <w:b/>
          <w:i/>
          <w:sz w:val="24"/>
          <w:szCs w:val="24"/>
        </w:rPr>
        <w:t>Research frontiers</w:t>
      </w:r>
    </w:p>
    <w:p w:rsidR="00574DCA" w:rsidRPr="00DE42F7" w:rsidRDefault="00574DCA" w:rsidP="004D4DD6">
      <w:pPr>
        <w:pStyle w:val="Default"/>
        <w:spacing w:line="360" w:lineRule="auto"/>
        <w:jc w:val="both"/>
        <w:rPr>
          <w:rFonts w:ascii="Book Antiqua" w:hAnsi="Book Antiqua"/>
          <w:color w:val="auto"/>
          <w:kern w:val="2"/>
        </w:rPr>
      </w:pPr>
      <w:r w:rsidRPr="00DE42F7">
        <w:rPr>
          <w:rFonts w:ascii="Book Antiqua" w:hAnsi="Book Antiqua"/>
        </w:rPr>
        <w:t xml:space="preserve">There is need for research on short, economic, and effective training interventions. In this pilot study </w:t>
      </w:r>
      <w:r w:rsidRPr="00DE42F7">
        <w:rPr>
          <w:rFonts w:ascii="Book Antiqua" w:hAnsi="Book Antiqua"/>
          <w:color w:val="auto"/>
          <w:kern w:val="2"/>
        </w:rPr>
        <w:t>SR-WBV is shown to specifically activate back muscles while cardiovascular demands are low.</w:t>
      </w:r>
    </w:p>
    <w:p w:rsidR="00574DCA" w:rsidRPr="00DE42F7" w:rsidRDefault="00574DCA" w:rsidP="004D4DD6">
      <w:pPr>
        <w:pStyle w:val="Default"/>
        <w:spacing w:line="360" w:lineRule="auto"/>
        <w:jc w:val="both"/>
        <w:rPr>
          <w:rFonts w:ascii="Book Antiqua" w:hAnsi="Book Antiqua"/>
        </w:rPr>
      </w:pPr>
    </w:p>
    <w:p w:rsidR="00574DCA" w:rsidRPr="00DE42F7" w:rsidRDefault="00574DCA" w:rsidP="004D4DD6">
      <w:pPr>
        <w:spacing w:line="360" w:lineRule="auto"/>
        <w:rPr>
          <w:rFonts w:ascii="Book Antiqua" w:hAnsi="Book Antiqua"/>
          <w:b/>
          <w:i/>
          <w:sz w:val="24"/>
          <w:szCs w:val="24"/>
        </w:rPr>
      </w:pPr>
      <w:r w:rsidRPr="00DE42F7">
        <w:rPr>
          <w:rFonts w:ascii="Book Antiqua" w:hAnsi="Book Antiqua"/>
          <w:b/>
          <w:i/>
          <w:sz w:val="24"/>
          <w:szCs w:val="24"/>
        </w:rPr>
        <w:t>Innovations and breakthroughs</w:t>
      </w:r>
    </w:p>
    <w:p w:rsidR="00574DCA" w:rsidRPr="00DE42F7" w:rsidRDefault="00574DCA" w:rsidP="004D4DD6">
      <w:pPr>
        <w:pStyle w:val="Default"/>
        <w:spacing w:line="360" w:lineRule="auto"/>
        <w:jc w:val="both"/>
        <w:rPr>
          <w:rFonts w:ascii="Book Antiqua" w:hAnsi="Book Antiqua" w:cs="Book Antiqua"/>
        </w:rPr>
      </w:pPr>
      <w:r w:rsidRPr="00DE42F7">
        <w:rPr>
          <w:rFonts w:ascii="Book Antiqua" w:hAnsi="Book Antiqua"/>
        </w:rPr>
        <w:t xml:space="preserve">The study demonstrates </w:t>
      </w:r>
      <w:r w:rsidRPr="00DE42F7">
        <w:rPr>
          <w:rFonts w:ascii="Book Antiqua" w:hAnsi="Book Antiqua" w:cs="Book Antiqua"/>
        </w:rPr>
        <w:t xml:space="preserve">acute </w:t>
      </w:r>
      <w:r w:rsidRPr="00DE42F7">
        <w:rPr>
          <w:rFonts w:ascii="Book Antiqua" w:hAnsi="Book Antiqua"/>
        </w:rPr>
        <w:t xml:space="preserve">SR-WBV </w:t>
      </w:r>
      <w:r w:rsidRPr="00DE42F7">
        <w:rPr>
          <w:rFonts w:ascii="Book Antiqua" w:hAnsi="Book Antiqua" w:cs="Book Antiqua"/>
        </w:rPr>
        <w:t>training effects in physiological and self-perceived musculoskeletal function.</w:t>
      </w:r>
    </w:p>
    <w:p w:rsidR="00574DCA" w:rsidRPr="00DE42F7" w:rsidRDefault="00574DCA" w:rsidP="004D4DD6">
      <w:pPr>
        <w:pStyle w:val="Default"/>
        <w:spacing w:line="360" w:lineRule="auto"/>
        <w:jc w:val="both"/>
        <w:rPr>
          <w:rFonts w:ascii="Book Antiqua" w:hAnsi="Book Antiqua" w:cs="Book Antiqua"/>
        </w:rPr>
      </w:pPr>
    </w:p>
    <w:p w:rsidR="00574DCA" w:rsidRPr="00DE42F7" w:rsidRDefault="00574DCA" w:rsidP="004D4DD6">
      <w:pPr>
        <w:spacing w:line="360" w:lineRule="auto"/>
        <w:rPr>
          <w:rFonts w:ascii="Book Antiqua" w:hAnsi="Book Antiqua"/>
          <w:b/>
          <w:i/>
          <w:sz w:val="24"/>
          <w:szCs w:val="24"/>
        </w:rPr>
      </w:pPr>
      <w:r w:rsidRPr="00DE42F7">
        <w:rPr>
          <w:rFonts w:ascii="Book Antiqua" w:hAnsi="Book Antiqua"/>
          <w:b/>
          <w:i/>
          <w:sz w:val="24"/>
          <w:szCs w:val="24"/>
        </w:rPr>
        <w:t>Applications</w:t>
      </w:r>
    </w:p>
    <w:p w:rsidR="00574DCA" w:rsidRPr="00DE42F7" w:rsidRDefault="00574DCA" w:rsidP="004D4DD6">
      <w:pPr>
        <w:pStyle w:val="Default"/>
        <w:spacing w:line="360" w:lineRule="auto"/>
        <w:jc w:val="both"/>
        <w:rPr>
          <w:rFonts w:ascii="Book Antiqua" w:hAnsi="Book Antiqua"/>
        </w:rPr>
      </w:pPr>
      <w:r w:rsidRPr="00DE42F7">
        <w:rPr>
          <w:rFonts w:ascii="Book Antiqua" w:hAnsi="Book Antiqua"/>
        </w:rPr>
        <w:t xml:space="preserve">SR-WBV at work appears to be a promising tool in the prevention of occupational </w:t>
      </w:r>
      <w:r w:rsidRPr="00DE42F7">
        <w:rPr>
          <w:rFonts w:ascii="Book Antiqua" w:hAnsi="Book Antiqua"/>
        </w:rPr>
        <w:lastRenderedPageBreak/>
        <w:t>musculoskeletal problems.</w:t>
      </w:r>
    </w:p>
    <w:p w:rsidR="00574DCA" w:rsidRPr="00DE42F7" w:rsidRDefault="00574DCA" w:rsidP="004D4DD6">
      <w:pPr>
        <w:pStyle w:val="Default"/>
        <w:spacing w:line="360" w:lineRule="auto"/>
        <w:jc w:val="both"/>
        <w:rPr>
          <w:rFonts w:ascii="Book Antiqua" w:hAnsi="Book Antiqua"/>
        </w:rPr>
      </w:pPr>
    </w:p>
    <w:p w:rsidR="00574DCA" w:rsidRPr="00DE42F7" w:rsidRDefault="00574DCA" w:rsidP="004D4DD6">
      <w:pPr>
        <w:spacing w:line="360" w:lineRule="auto"/>
        <w:rPr>
          <w:rFonts w:ascii="Book Antiqua" w:hAnsi="Book Antiqua"/>
          <w:b/>
          <w:i/>
          <w:sz w:val="24"/>
          <w:szCs w:val="24"/>
        </w:rPr>
      </w:pPr>
      <w:r w:rsidRPr="00DE42F7">
        <w:rPr>
          <w:rFonts w:ascii="Book Antiqua" w:hAnsi="Book Antiqua"/>
          <w:b/>
          <w:i/>
          <w:sz w:val="24"/>
          <w:szCs w:val="24"/>
        </w:rPr>
        <w:t>Terminology</w:t>
      </w:r>
    </w:p>
    <w:p w:rsidR="00574DCA" w:rsidRPr="00DE42F7" w:rsidRDefault="00574DCA" w:rsidP="004D4DD6">
      <w:pPr>
        <w:pStyle w:val="Default"/>
        <w:spacing w:line="360" w:lineRule="auto"/>
        <w:jc w:val="both"/>
        <w:rPr>
          <w:rFonts w:ascii="Book Antiqua" w:hAnsi="Book Antiqua" w:cs="Book Antiqua"/>
        </w:rPr>
      </w:pPr>
      <w:r w:rsidRPr="00DE42F7">
        <w:rPr>
          <w:rFonts w:ascii="Book Antiqua" w:hAnsi="Book Antiqua" w:cs="Book Antiqua"/>
        </w:rPr>
        <w:t>SR-WBV constantly challenges the neuro-musculoskeletal coordination to adapt to unforeseeable changes.</w:t>
      </w:r>
    </w:p>
    <w:p w:rsidR="00574DCA" w:rsidRPr="00DE42F7" w:rsidRDefault="00574DCA" w:rsidP="004D4DD6">
      <w:pPr>
        <w:pStyle w:val="Default"/>
        <w:spacing w:line="360" w:lineRule="auto"/>
        <w:jc w:val="both"/>
        <w:rPr>
          <w:rFonts w:ascii="Book Antiqua" w:hAnsi="Book Antiqua" w:cs="Book Antiqua"/>
        </w:rPr>
      </w:pPr>
    </w:p>
    <w:p w:rsidR="00574DCA" w:rsidRPr="00DE42F7" w:rsidRDefault="00574DCA" w:rsidP="004D4DD6">
      <w:pPr>
        <w:spacing w:line="360" w:lineRule="auto"/>
        <w:rPr>
          <w:rFonts w:ascii="Book Antiqua" w:hAnsi="Book Antiqua"/>
          <w:b/>
          <w:i/>
          <w:sz w:val="24"/>
          <w:szCs w:val="24"/>
        </w:rPr>
      </w:pPr>
      <w:r w:rsidRPr="00DE42F7">
        <w:rPr>
          <w:rFonts w:ascii="Book Antiqua" w:hAnsi="Book Antiqua"/>
          <w:b/>
          <w:i/>
          <w:sz w:val="24"/>
          <w:szCs w:val="24"/>
        </w:rPr>
        <w:t>Peer review</w:t>
      </w:r>
    </w:p>
    <w:p w:rsidR="00574DCA" w:rsidRPr="00DE42F7" w:rsidRDefault="00574DCA" w:rsidP="004D4DD6">
      <w:pPr>
        <w:widowControl/>
        <w:spacing w:after="200" w:line="360" w:lineRule="auto"/>
        <w:rPr>
          <w:rFonts w:ascii="Book Antiqua" w:hAnsi="Book Antiqua" w:cs="Book Antiqua"/>
          <w:kern w:val="0"/>
          <w:sz w:val="24"/>
          <w:szCs w:val="24"/>
        </w:rPr>
      </w:pPr>
      <w:r w:rsidRPr="00DE42F7">
        <w:rPr>
          <w:rFonts w:ascii="Book Antiqua" w:hAnsi="Book Antiqua" w:cs="Book Antiqua"/>
          <w:sz w:val="24"/>
          <w:szCs w:val="24"/>
        </w:rPr>
        <w:t xml:space="preserve">The present manuscript investigated the influence of a technique termed SR-WBV on various physiological and psychological parameters. Young healthy participants underwent a “sham” (2 Hz with noise level 0) then a “verum” (6 Hz with noise level 4) SR-WBV training. Main results showed that EMG activity of descending trapezius and energy expenditure were both larger during verum training as compared to baseline and sham training. This study is globally interesting, the experiments well-conducted and the topic chosen by the authors. </w:t>
      </w:r>
    </w:p>
    <w:p w:rsidR="00574DCA" w:rsidRPr="00DE42F7" w:rsidRDefault="00574DCA" w:rsidP="004D4DD6">
      <w:pPr>
        <w:pStyle w:val="Default"/>
        <w:spacing w:line="360" w:lineRule="auto"/>
        <w:jc w:val="both"/>
        <w:rPr>
          <w:rFonts w:ascii="Book Antiqua" w:hAnsi="Book Antiqua" w:cs="Book Antiqua"/>
          <w:color w:val="auto"/>
        </w:rPr>
      </w:pPr>
    </w:p>
    <w:p w:rsidR="00574DCA" w:rsidRPr="00DE42F7" w:rsidRDefault="00574DCA" w:rsidP="00067F8F">
      <w:pPr>
        <w:pStyle w:val="Default"/>
        <w:spacing w:line="360" w:lineRule="auto"/>
        <w:jc w:val="both"/>
        <w:rPr>
          <w:rFonts w:ascii="Book Antiqua" w:hAnsi="Book Antiqua" w:cs="Book Antiqua"/>
          <w:b/>
          <w:bCs/>
          <w:color w:val="auto"/>
        </w:rPr>
      </w:pPr>
      <w:r w:rsidRPr="00DE42F7">
        <w:rPr>
          <w:rFonts w:ascii="Book Antiqua" w:hAnsi="Book Antiqua" w:cs="Book Antiqua"/>
          <w:b/>
          <w:bCs/>
          <w:color w:val="auto"/>
        </w:rPr>
        <w:t xml:space="preserve">REFERENCES </w:t>
      </w:r>
    </w:p>
    <w:p w:rsidR="00574DCA" w:rsidRPr="00DE42F7" w:rsidRDefault="00574DCA" w:rsidP="00DE42F7">
      <w:pPr>
        <w:widowControl/>
        <w:jc w:val="left"/>
        <w:rPr>
          <w:rFonts w:ascii="Book Antiqua" w:hAnsi="Book Antiqua" w:cs="宋体"/>
          <w:kern w:val="0"/>
          <w:sz w:val="24"/>
          <w:szCs w:val="24"/>
        </w:rPr>
      </w:pPr>
      <w:r w:rsidRPr="00DE42F7">
        <w:rPr>
          <w:rFonts w:ascii="Book Antiqua" w:hAnsi="Book Antiqua" w:cs="宋体"/>
          <w:kern w:val="0"/>
          <w:sz w:val="24"/>
          <w:szCs w:val="24"/>
        </w:rPr>
        <w:t xml:space="preserve">1 </w:t>
      </w:r>
      <w:r w:rsidRPr="00DE42F7">
        <w:rPr>
          <w:rFonts w:ascii="Book Antiqua" w:hAnsi="Book Antiqua" w:cs="宋体"/>
          <w:b/>
          <w:bCs/>
          <w:kern w:val="0"/>
          <w:sz w:val="24"/>
          <w:szCs w:val="24"/>
        </w:rPr>
        <w:t>Elfering A</w:t>
      </w:r>
      <w:r w:rsidRPr="00DE42F7">
        <w:rPr>
          <w:rFonts w:ascii="Book Antiqua" w:hAnsi="Book Antiqua" w:cs="宋体"/>
          <w:kern w:val="0"/>
          <w:sz w:val="24"/>
          <w:szCs w:val="24"/>
        </w:rPr>
        <w:t xml:space="preserve">, Thomann J, Schade V, Radlinger L. Stochastic resonance whole body vibration reduces musculoskeletal pain: A randomized controlled trial. </w:t>
      </w:r>
      <w:r w:rsidRPr="00DE42F7">
        <w:rPr>
          <w:rFonts w:ascii="Book Antiqua" w:hAnsi="Book Antiqua" w:cs="宋体"/>
          <w:i/>
          <w:iCs/>
          <w:kern w:val="0"/>
          <w:sz w:val="24"/>
          <w:szCs w:val="24"/>
        </w:rPr>
        <w:t>World J Orthop</w:t>
      </w:r>
      <w:r w:rsidRPr="00DE42F7">
        <w:rPr>
          <w:rFonts w:ascii="Book Antiqua" w:hAnsi="Book Antiqua" w:cs="宋体"/>
          <w:kern w:val="0"/>
          <w:sz w:val="24"/>
          <w:szCs w:val="24"/>
        </w:rPr>
        <w:t xml:space="preserve"> 2011; </w:t>
      </w:r>
      <w:r w:rsidRPr="00DE42F7">
        <w:rPr>
          <w:rFonts w:ascii="Book Antiqua" w:hAnsi="Book Antiqua" w:cs="宋体"/>
          <w:b/>
          <w:bCs/>
          <w:kern w:val="0"/>
          <w:sz w:val="24"/>
          <w:szCs w:val="24"/>
        </w:rPr>
        <w:t>2</w:t>
      </w:r>
      <w:r w:rsidRPr="00DE42F7">
        <w:rPr>
          <w:rFonts w:ascii="Book Antiqua" w:hAnsi="Book Antiqua" w:cs="宋体"/>
          <w:kern w:val="0"/>
          <w:sz w:val="24"/>
          <w:szCs w:val="24"/>
        </w:rPr>
        <w:t>: 116-120 [PMID: 22474630 DOI: 10.5312/wjo.v2.i12.116]</w:t>
      </w:r>
    </w:p>
    <w:p w:rsidR="00574DCA" w:rsidRPr="00DE42F7" w:rsidRDefault="00574DCA" w:rsidP="00DE42F7">
      <w:pPr>
        <w:widowControl/>
        <w:jc w:val="left"/>
        <w:rPr>
          <w:rFonts w:ascii="Book Antiqua" w:hAnsi="Book Antiqua" w:cs="宋体"/>
          <w:kern w:val="0"/>
          <w:sz w:val="24"/>
          <w:szCs w:val="24"/>
        </w:rPr>
      </w:pPr>
      <w:r w:rsidRPr="00DE42F7">
        <w:rPr>
          <w:rFonts w:ascii="Book Antiqua" w:hAnsi="Book Antiqua" w:cs="宋体"/>
          <w:kern w:val="0"/>
          <w:sz w:val="24"/>
          <w:szCs w:val="24"/>
        </w:rPr>
        <w:t xml:space="preserve">2 </w:t>
      </w:r>
      <w:r w:rsidRPr="005E138E">
        <w:rPr>
          <w:rFonts w:ascii="Book Antiqua" w:hAnsi="Book Antiqua"/>
          <w:b/>
          <w:bCs/>
          <w:sz w:val="24"/>
          <w:szCs w:val="24"/>
        </w:rPr>
        <w:t>Pang MY</w:t>
      </w:r>
      <w:r w:rsidRPr="005E138E">
        <w:rPr>
          <w:rFonts w:ascii="Book Antiqua" w:hAnsi="Book Antiqua"/>
          <w:sz w:val="24"/>
          <w:szCs w:val="24"/>
        </w:rPr>
        <w:t xml:space="preserve">. Whole body vibration therapy in fracture prevention among adults with chronic disease. </w:t>
      </w:r>
      <w:r w:rsidRPr="005E138E">
        <w:rPr>
          <w:rFonts w:ascii="Book Antiqua" w:hAnsi="Book Antiqua"/>
          <w:i/>
          <w:iCs/>
          <w:sz w:val="24"/>
          <w:szCs w:val="24"/>
        </w:rPr>
        <w:t>World J Orthop</w:t>
      </w:r>
      <w:r w:rsidRPr="005E138E">
        <w:rPr>
          <w:rFonts w:ascii="Book Antiqua" w:hAnsi="Book Antiqua"/>
          <w:sz w:val="24"/>
          <w:szCs w:val="24"/>
        </w:rPr>
        <w:t xml:space="preserve"> 2010; </w:t>
      </w:r>
      <w:r w:rsidRPr="005E138E">
        <w:rPr>
          <w:rFonts w:ascii="Book Antiqua" w:hAnsi="Book Antiqua"/>
          <w:b/>
          <w:bCs/>
          <w:sz w:val="24"/>
          <w:szCs w:val="24"/>
        </w:rPr>
        <w:t>1</w:t>
      </w:r>
      <w:r w:rsidRPr="005E138E">
        <w:rPr>
          <w:rFonts w:ascii="Book Antiqua" w:hAnsi="Book Antiqua"/>
          <w:sz w:val="24"/>
          <w:szCs w:val="24"/>
        </w:rPr>
        <w:t>: 20-25 [PMID: 22474623 DOI: 10.5312/wjo.v1.i1.20]</w:t>
      </w:r>
    </w:p>
    <w:p w:rsidR="00574DCA" w:rsidRPr="00DE42F7" w:rsidRDefault="00574DCA" w:rsidP="00DE42F7">
      <w:pPr>
        <w:widowControl/>
        <w:jc w:val="left"/>
        <w:rPr>
          <w:rFonts w:ascii="Book Antiqua" w:hAnsi="Book Antiqua" w:cs="宋体"/>
          <w:kern w:val="0"/>
          <w:sz w:val="24"/>
          <w:szCs w:val="24"/>
        </w:rPr>
      </w:pPr>
      <w:r w:rsidRPr="00DE42F7">
        <w:rPr>
          <w:rFonts w:ascii="Book Antiqua" w:hAnsi="Book Antiqua" w:cs="宋体"/>
          <w:kern w:val="0"/>
          <w:sz w:val="24"/>
          <w:szCs w:val="24"/>
        </w:rPr>
        <w:t xml:space="preserve">3 </w:t>
      </w:r>
      <w:r w:rsidRPr="00DE42F7">
        <w:rPr>
          <w:rFonts w:ascii="Book Antiqua" w:hAnsi="Book Antiqua" w:cs="宋体"/>
          <w:b/>
          <w:bCs/>
          <w:kern w:val="0"/>
          <w:sz w:val="24"/>
          <w:szCs w:val="24"/>
        </w:rPr>
        <w:t>Haas CT</w:t>
      </w:r>
      <w:r w:rsidRPr="00DE42F7">
        <w:rPr>
          <w:rFonts w:ascii="Book Antiqua" w:hAnsi="Book Antiqua" w:cs="宋体"/>
          <w:kern w:val="0"/>
          <w:sz w:val="24"/>
          <w:szCs w:val="24"/>
        </w:rPr>
        <w:t xml:space="preserve">, Turbanski S, Kessler K, Schmidtbleicher D. The effects of random whole-body-vibration on motor symptoms in Parkinson's disease. </w:t>
      </w:r>
      <w:r w:rsidRPr="00DE42F7">
        <w:rPr>
          <w:rFonts w:ascii="Book Antiqua" w:hAnsi="Book Antiqua" w:cs="宋体"/>
          <w:i/>
          <w:iCs/>
          <w:kern w:val="0"/>
          <w:sz w:val="24"/>
          <w:szCs w:val="24"/>
        </w:rPr>
        <w:t>NeuroRehabilitation</w:t>
      </w:r>
      <w:r w:rsidRPr="00DE42F7">
        <w:rPr>
          <w:rFonts w:ascii="Book Antiqua" w:hAnsi="Book Antiqua" w:cs="宋体"/>
          <w:kern w:val="0"/>
          <w:sz w:val="24"/>
          <w:szCs w:val="24"/>
        </w:rPr>
        <w:t xml:space="preserve"> 2006; </w:t>
      </w:r>
      <w:r w:rsidRPr="00DE42F7">
        <w:rPr>
          <w:rFonts w:ascii="Book Antiqua" w:hAnsi="Book Antiqua" w:cs="宋体"/>
          <w:b/>
          <w:bCs/>
          <w:kern w:val="0"/>
          <w:sz w:val="24"/>
          <w:szCs w:val="24"/>
        </w:rPr>
        <w:t>21</w:t>
      </w:r>
      <w:r w:rsidRPr="00DE42F7">
        <w:rPr>
          <w:rFonts w:ascii="Book Antiqua" w:hAnsi="Book Antiqua" w:cs="宋体"/>
          <w:kern w:val="0"/>
          <w:sz w:val="24"/>
          <w:szCs w:val="24"/>
        </w:rPr>
        <w:t>: 29-36 [PMID: 16720935]</w:t>
      </w:r>
    </w:p>
    <w:p w:rsidR="00574DCA" w:rsidRPr="00DE42F7" w:rsidRDefault="00574DCA" w:rsidP="00DE42F7">
      <w:pPr>
        <w:widowControl/>
        <w:jc w:val="left"/>
        <w:rPr>
          <w:rFonts w:ascii="Book Antiqua" w:hAnsi="Book Antiqua" w:cs="宋体"/>
          <w:kern w:val="0"/>
          <w:sz w:val="24"/>
          <w:szCs w:val="24"/>
        </w:rPr>
      </w:pPr>
      <w:r w:rsidRPr="00DE42F7">
        <w:rPr>
          <w:rFonts w:ascii="Book Antiqua" w:hAnsi="Book Antiqua" w:cs="宋体"/>
          <w:kern w:val="0"/>
          <w:sz w:val="24"/>
          <w:szCs w:val="24"/>
        </w:rPr>
        <w:t xml:space="preserve">4 </w:t>
      </w:r>
      <w:r w:rsidRPr="00DE42F7">
        <w:rPr>
          <w:rFonts w:ascii="Book Antiqua" w:hAnsi="Book Antiqua" w:cs="宋体"/>
          <w:b/>
          <w:bCs/>
          <w:kern w:val="0"/>
          <w:sz w:val="24"/>
          <w:szCs w:val="24"/>
        </w:rPr>
        <w:t>Schuhfried O</w:t>
      </w:r>
      <w:r w:rsidRPr="00DE42F7">
        <w:rPr>
          <w:rFonts w:ascii="Book Antiqua" w:hAnsi="Book Antiqua" w:cs="宋体"/>
          <w:kern w:val="0"/>
          <w:sz w:val="24"/>
          <w:szCs w:val="24"/>
        </w:rPr>
        <w:t xml:space="preserve">, Mittermaier C, Jovanovic T, Pieber K, Paternostro-Sluga T. Effects of whole-body vibration in patients with multiple sclerosis: a pilot study. </w:t>
      </w:r>
      <w:r w:rsidRPr="00DE42F7">
        <w:rPr>
          <w:rFonts w:ascii="Book Antiqua" w:hAnsi="Book Antiqua" w:cs="宋体"/>
          <w:i/>
          <w:iCs/>
          <w:kern w:val="0"/>
          <w:sz w:val="24"/>
          <w:szCs w:val="24"/>
        </w:rPr>
        <w:t>Clin Rehabil</w:t>
      </w:r>
      <w:r w:rsidRPr="00DE42F7">
        <w:rPr>
          <w:rFonts w:ascii="Book Antiqua" w:hAnsi="Book Antiqua" w:cs="宋体"/>
          <w:kern w:val="0"/>
          <w:sz w:val="24"/>
          <w:szCs w:val="24"/>
        </w:rPr>
        <w:t xml:space="preserve"> 2005; </w:t>
      </w:r>
      <w:r w:rsidRPr="00DE42F7">
        <w:rPr>
          <w:rFonts w:ascii="Book Antiqua" w:hAnsi="Book Antiqua" w:cs="宋体"/>
          <w:b/>
          <w:bCs/>
          <w:kern w:val="0"/>
          <w:sz w:val="24"/>
          <w:szCs w:val="24"/>
        </w:rPr>
        <w:t>19</w:t>
      </w:r>
      <w:r w:rsidRPr="00DE42F7">
        <w:rPr>
          <w:rFonts w:ascii="Book Antiqua" w:hAnsi="Book Antiqua" w:cs="宋体"/>
          <w:kern w:val="0"/>
          <w:sz w:val="24"/>
          <w:szCs w:val="24"/>
        </w:rPr>
        <w:t>: 834-842 [PMID: 16323382 DOI: 10.1191/0269215505cr919oa]</w:t>
      </w:r>
    </w:p>
    <w:p w:rsidR="00574DCA" w:rsidRPr="00DE42F7" w:rsidRDefault="00574DCA" w:rsidP="00DE42F7">
      <w:pPr>
        <w:widowControl/>
        <w:jc w:val="left"/>
        <w:rPr>
          <w:rFonts w:ascii="Book Antiqua" w:hAnsi="Book Antiqua" w:cs="宋体"/>
          <w:kern w:val="0"/>
          <w:sz w:val="24"/>
          <w:szCs w:val="24"/>
        </w:rPr>
      </w:pPr>
      <w:r w:rsidRPr="00DE42F7">
        <w:rPr>
          <w:rFonts w:ascii="Book Antiqua" w:hAnsi="Book Antiqua" w:cs="宋体"/>
          <w:kern w:val="0"/>
          <w:sz w:val="24"/>
          <w:szCs w:val="24"/>
        </w:rPr>
        <w:t xml:space="preserve">5 </w:t>
      </w:r>
      <w:r w:rsidRPr="00DE42F7">
        <w:rPr>
          <w:rFonts w:ascii="Book Antiqua" w:hAnsi="Book Antiqua" w:cs="宋体"/>
          <w:b/>
          <w:bCs/>
          <w:kern w:val="0"/>
          <w:sz w:val="24"/>
          <w:szCs w:val="24"/>
        </w:rPr>
        <w:t>Ebersbach G</w:t>
      </w:r>
      <w:r w:rsidRPr="00DE42F7">
        <w:rPr>
          <w:rFonts w:ascii="Book Antiqua" w:hAnsi="Book Antiqua" w:cs="宋体"/>
          <w:kern w:val="0"/>
          <w:sz w:val="24"/>
          <w:szCs w:val="24"/>
        </w:rPr>
        <w:t xml:space="preserve">, Edler D, Kaufhold O, Wissel J. Whole body vibration versus conventional physiotherapy to improve balance and gait in Parkinson's disease. </w:t>
      </w:r>
      <w:r w:rsidRPr="00DE42F7">
        <w:rPr>
          <w:rFonts w:ascii="Book Antiqua" w:hAnsi="Book Antiqua" w:cs="宋体"/>
          <w:i/>
          <w:iCs/>
          <w:kern w:val="0"/>
          <w:sz w:val="24"/>
          <w:szCs w:val="24"/>
        </w:rPr>
        <w:t>Arch Phys Med Rehabil</w:t>
      </w:r>
      <w:r w:rsidRPr="00DE42F7">
        <w:rPr>
          <w:rFonts w:ascii="Book Antiqua" w:hAnsi="Book Antiqua" w:cs="宋体"/>
          <w:kern w:val="0"/>
          <w:sz w:val="24"/>
          <w:szCs w:val="24"/>
        </w:rPr>
        <w:t xml:space="preserve"> 2008; </w:t>
      </w:r>
      <w:r w:rsidRPr="00DE42F7">
        <w:rPr>
          <w:rFonts w:ascii="Book Antiqua" w:hAnsi="Book Antiqua" w:cs="宋体"/>
          <w:b/>
          <w:bCs/>
          <w:kern w:val="0"/>
          <w:sz w:val="24"/>
          <w:szCs w:val="24"/>
        </w:rPr>
        <w:t>89</w:t>
      </w:r>
      <w:r w:rsidRPr="00DE42F7">
        <w:rPr>
          <w:rFonts w:ascii="Book Antiqua" w:hAnsi="Book Antiqua" w:cs="宋体"/>
          <w:kern w:val="0"/>
          <w:sz w:val="24"/>
          <w:szCs w:val="24"/>
        </w:rPr>
        <w:t>: 399-403 [PMID: 18295614 DOI: 10.1016/j.apmr.2007.09.031]</w:t>
      </w:r>
    </w:p>
    <w:p w:rsidR="00574DCA" w:rsidRDefault="00574DCA" w:rsidP="00DE42F7">
      <w:pPr>
        <w:widowControl/>
        <w:jc w:val="left"/>
        <w:rPr>
          <w:rFonts w:ascii="Book Antiqua" w:hAnsi="Book Antiqua" w:cs="宋体"/>
          <w:kern w:val="0"/>
          <w:sz w:val="24"/>
          <w:szCs w:val="24"/>
        </w:rPr>
      </w:pPr>
      <w:r w:rsidRPr="00DE42F7">
        <w:rPr>
          <w:rFonts w:ascii="Book Antiqua" w:hAnsi="Book Antiqua" w:cs="宋体"/>
          <w:kern w:val="0"/>
          <w:sz w:val="24"/>
          <w:szCs w:val="24"/>
        </w:rPr>
        <w:t xml:space="preserve">6 </w:t>
      </w:r>
      <w:r w:rsidRPr="005E138E">
        <w:rPr>
          <w:rFonts w:ascii="Book Antiqua" w:hAnsi="Book Antiqua" w:cs="宋体"/>
          <w:b/>
          <w:kern w:val="0"/>
          <w:sz w:val="24"/>
          <w:szCs w:val="24"/>
        </w:rPr>
        <w:t>Haas CT</w:t>
      </w:r>
      <w:r w:rsidRPr="007E3761">
        <w:rPr>
          <w:rFonts w:ascii="Book Antiqua" w:hAnsi="Book Antiqua" w:cs="宋体"/>
          <w:kern w:val="0"/>
          <w:sz w:val="24"/>
          <w:szCs w:val="24"/>
        </w:rPr>
        <w:t xml:space="preserve">, Schulze-Cleven K, Turbanski S, Schmidtbleicher D. [Interactions of coordinative and proprioceptive performances.] </w:t>
      </w:r>
      <w:r w:rsidRPr="005E138E">
        <w:rPr>
          <w:rFonts w:ascii="Book Antiqua" w:hAnsi="Book Antiqua" w:cs="宋体"/>
          <w:i/>
          <w:kern w:val="0"/>
          <w:sz w:val="24"/>
          <w:szCs w:val="24"/>
        </w:rPr>
        <w:t xml:space="preserve">Deutsche Zeitschrift für Sportmedizin </w:t>
      </w:r>
      <w:r w:rsidRPr="007E3761">
        <w:rPr>
          <w:rFonts w:ascii="Book Antiqua" w:hAnsi="Book Antiqua" w:cs="宋体"/>
          <w:kern w:val="0"/>
          <w:sz w:val="24"/>
          <w:szCs w:val="24"/>
        </w:rPr>
        <w:t>2007;</w:t>
      </w:r>
      <w:r w:rsidRPr="005E138E">
        <w:rPr>
          <w:rFonts w:ascii="Book Antiqua" w:hAnsi="Book Antiqua" w:cs="宋体"/>
          <w:b/>
          <w:kern w:val="0"/>
          <w:sz w:val="24"/>
          <w:szCs w:val="24"/>
        </w:rPr>
        <w:t xml:space="preserve"> 58</w:t>
      </w:r>
      <w:r w:rsidRPr="007E3761">
        <w:rPr>
          <w:rFonts w:ascii="Book Antiqua" w:hAnsi="Book Antiqua" w:cs="宋体"/>
          <w:kern w:val="0"/>
          <w:sz w:val="24"/>
          <w:szCs w:val="24"/>
        </w:rPr>
        <w:t>:</w:t>
      </w:r>
      <w:r>
        <w:rPr>
          <w:rFonts w:ascii="Book Antiqua" w:hAnsi="Book Antiqua" w:cs="宋体"/>
          <w:kern w:val="0"/>
          <w:sz w:val="24"/>
          <w:szCs w:val="24"/>
        </w:rPr>
        <w:t xml:space="preserve"> </w:t>
      </w:r>
      <w:r w:rsidRPr="007E3761">
        <w:rPr>
          <w:rFonts w:ascii="Book Antiqua" w:hAnsi="Book Antiqua" w:cs="宋体"/>
          <w:kern w:val="0"/>
          <w:sz w:val="24"/>
          <w:szCs w:val="24"/>
        </w:rPr>
        <w:t xml:space="preserve">19-24 </w:t>
      </w:r>
    </w:p>
    <w:p w:rsidR="00574DCA" w:rsidRPr="00DE42F7" w:rsidRDefault="00574DCA" w:rsidP="00DE42F7">
      <w:pPr>
        <w:widowControl/>
        <w:jc w:val="left"/>
        <w:rPr>
          <w:rFonts w:ascii="Book Antiqua" w:hAnsi="Book Antiqua" w:cs="宋体"/>
          <w:kern w:val="0"/>
          <w:sz w:val="24"/>
          <w:szCs w:val="24"/>
        </w:rPr>
      </w:pPr>
      <w:r w:rsidRPr="00DE42F7">
        <w:rPr>
          <w:rFonts w:ascii="Book Antiqua" w:hAnsi="Book Antiqua" w:cs="宋体"/>
          <w:kern w:val="0"/>
          <w:sz w:val="24"/>
          <w:szCs w:val="24"/>
        </w:rPr>
        <w:t xml:space="preserve">7 </w:t>
      </w:r>
      <w:r w:rsidRPr="005E138E">
        <w:rPr>
          <w:rFonts w:ascii="Book Antiqua" w:hAnsi="Book Antiqua" w:cs="宋体"/>
          <w:b/>
          <w:kern w:val="0"/>
          <w:sz w:val="24"/>
          <w:szCs w:val="24"/>
        </w:rPr>
        <w:t>Herren K</w:t>
      </w:r>
      <w:r w:rsidRPr="007E3761">
        <w:rPr>
          <w:rFonts w:ascii="Book Antiqua" w:hAnsi="Book Antiqua" w:cs="宋体"/>
          <w:kern w:val="0"/>
          <w:sz w:val="24"/>
          <w:szCs w:val="24"/>
        </w:rPr>
        <w:t xml:space="preserve">, Hotz Hängärtner C, Oberli A, Radlinger L. </w:t>
      </w:r>
      <w:r w:rsidRPr="00DE42F7">
        <w:rPr>
          <w:rFonts w:ascii="Book Antiqua" w:hAnsi="Book Antiqua" w:cs="宋体"/>
          <w:kern w:val="0"/>
          <w:sz w:val="24"/>
          <w:szCs w:val="24"/>
        </w:rPr>
        <w:t xml:space="preserve">[Cardiovascular and metabolic strain during stochastic resonance therapy in stroke patients.] </w:t>
      </w:r>
      <w:r w:rsidRPr="00DE42F7">
        <w:rPr>
          <w:rFonts w:ascii="Book Antiqua" w:hAnsi="Book Antiqua" w:cs="宋体"/>
          <w:i/>
          <w:kern w:val="0"/>
          <w:sz w:val="24"/>
          <w:szCs w:val="24"/>
        </w:rPr>
        <w:t>Physioscience</w:t>
      </w:r>
      <w:r w:rsidRPr="00DE42F7">
        <w:rPr>
          <w:rFonts w:ascii="Book Antiqua" w:hAnsi="Book Antiqua" w:cs="宋体"/>
          <w:kern w:val="0"/>
          <w:sz w:val="24"/>
          <w:szCs w:val="24"/>
        </w:rPr>
        <w:t xml:space="preserve"> 2009; </w:t>
      </w:r>
      <w:r w:rsidRPr="00DE42F7">
        <w:rPr>
          <w:rFonts w:ascii="Book Antiqua" w:hAnsi="Book Antiqua" w:cs="宋体"/>
          <w:b/>
          <w:kern w:val="0"/>
          <w:sz w:val="24"/>
          <w:szCs w:val="24"/>
        </w:rPr>
        <w:t>5</w:t>
      </w:r>
      <w:r w:rsidRPr="00DE42F7">
        <w:rPr>
          <w:rFonts w:ascii="Book Antiqua" w:hAnsi="Book Antiqua" w:cs="宋体"/>
          <w:kern w:val="0"/>
          <w:sz w:val="24"/>
          <w:szCs w:val="24"/>
        </w:rPr>
        <w:t>: 13-17 [doi: 10.1055/s-0028-1109140]</w:t>
      </w:r>
    </w:p>
    <w:p w:rsidR="00574DCA" w:rsidRPr="00DE42F7" w:rsidRDefault="00574DCA" w:rsidP="00DE42F7">
      <w:pPr>
        <w:widowControl/>
        <w:jc w:val="left"/>
        <w:rPr>
          <w:rFonts w:ascii="Book Antiqua" w:hAnsi="Book Antiqua" w:cs="宋体"/>
          <w:kern w:val="0"/>
          <w:sz w:val="24"/>
          <w:szCs w:val="24"/>
        </w:rPr>
      </w:pPr>
      <w:r w:rsidRPr="00DE42F7">
        <w:rPr>
          <w:rFonts w:ascii="Book Antiqua" w:hAnsi="Book Antiqua" w:cs="宋体"/>
          <w:kern w:val="0"/>
          <w:sz w:val="24"/>
          <w:szCs w:val="24"/>
        </w:rPr>
        <w:lastRenderedPageBreak/>
        <w:t xml:space="preserve">8 </w:t>
      </w:r>
      <w:r w:rsidRPr="00DE42F7">
        <w:rPr>
          <w:rFonts w:ascii="Book Antiqua" w:hAnsi="Book Antiqua" w:cs="宋体"/>
          <w:b/>
          <w:bCs/>
          <w:kern w:val="0"/>
          <w:sz w:val="24"/>
          <w:szCs w:val="24"/>
        </w:rPr>
        <w:t>Burger C</w:t>
      </w:r>
      <w:r w:rsidRPr="00DE42F7">
        <w:rPr>
          <w:rFonts w:ascii="Book Antiqua" w:hAnsi="Book Antiqua" w:cs="宋体"/>
          <w:kern w:val="0"/>
          <w:sz w:val="24"/>
          <w:szCs w:val="24"/>
        </w:rPr>
        <w:t xml:space="preserve">, Schade V, Lindner C, Radlinger L, Elfering A. Stochastic resonance training reduces musculoskeletal symptoms in metal manufacturing workers: a controlled preventive intervention study. </w:t>
      </w:r>
      <w:r w:rsidRPr="00DE42F7">
        <w:rPr>
          <w:rFonts w:ascii="Book Antiqua" w:hAnsi="Book Antiqua" w:cs="宋体"/>
          <w:i/>
          <w:iCs/>
          <w:kern w:val="0"/>
          <w:sz w:val="24"/>
          <w:szCs w:val="24"/>
        </w:rPr>
        <w:t>Work</w:t>
      </w:r>
      <w:r w:rsidRPr="00DE42F7">
        <w:rPr>
          <w:rFonts w:ascii="Book Antiqua" w:hAnsi="Book Antiqua" w:cs="宋体"/>
          <w:kern w:val="0"/>
          <w:sz w:val="24"/>
          <w:szCs w:val="24"/>
        </w:rPr>
        <w:t xml:space="preserve"> 2012; </w:t>
      </w:r>
      <w:r w:rsidRPr="00DE42F7">
        <w:rPr>
          <w:rFonts w:ascii="Book Antiqua" w:hAnsi="Book Antiqua" w:cs="宋体"/>
          <w:b/>
          <w:bCs/>
          <w:kern w:val="0"/>
          <w:sz w:val="24"/>
          <w:szCs w:val="24"/>
        </w:rPr>
        <w:t>42</w:t>
      </w:r>
      <w:r w:rsidRPr="00DE42F7">
        <w:rPr>
          <w:rFonts w:ascii="Book Antiqua" w:hAnsi="Book Antiqua" w:cs="宋体"/>
          <w:kern w:val="0"/>
          <w:sz w:val="24"/>
          <w:szCs w:val="24"/>
        </w:rPr>
        <w:t>: 269-278 [PMID: 22699194 DOI: 10.3233/WOR-2012-1350]</w:t>
      </w:r>
    </w:p>
    <w:p w:rsidR="00574DCA" w:rsidRPr="00DE42F7" w:rsidRDefault="00574DCA" w:rsidP="00DE42F7">
      <w:pPr>
        <w:widowControl/>
        <w:jc w:val="left"/>
        <w:rPr>
          <w:rFonts w:ascii="Book Antiqua" w:hAnsi="Book Antiqua" w:cs="宋体"/>
          <w:kern w:val="0"/>
          <w:sz w:val="24"/>
          <w:szCs w:val="24"/>
        </w:rPr>
      </w:pPr>
      <w:r w:rsidRPr="00DE42F7">
        <w:rPr>
          <w:rFonts w:ascii="Book Antiqua" w:hAnsi="Book Antiqua" w:cs="宋体"/>
          <w:kern w:val="0"/>
          <w:sz w:val="24"/>
          <w:szCs w:val="24"/>
        </w:rPr>
        <w:t xml:space="preserve">9 </w:t>
      </w:r>
      <w:r w:rsidRPr="00DE42F7">
        <w:rPr>
          <w:rFonts w:ascii="Book Antiqua" w:hAnsi="Book Antiqua" w:cs="宋体"/>
          <w:b/>
          <w:bCs/>
          <w:kern w:val="0"/>
          <w:sz w:val="24"/>
          <w:szCs w:val="24"/>
        </w:rPr>
        <w:t>Cochrane DJ</w:t>
      </w:r>
      <w:r w:rsidRPr="00DE42F7">
        <w:rPr>
          <w:rFonts w:ascii="Book Antiqua" w:hAnsi="Book Antiqua" w:cs="宋体"/>
          <w:kern w:val="0"/>
          <w:sz w:val="24"/>
          <w:szCs w:val="24"/>
        </w:rPr>
        <w:t xml:space="preserve">. Vibration exercise: the potential benefits. </w:t>
      </w:r>
      <w:r w:rsidRPr="00DE42F7">
        <w:rPr>
          <w:rFonts w:ascii="Book Antiqua" w:hAnsi="Book Antiqua" w:cs="宋体"/>
          <w:i/>
          <w:iCs/>
          <w:kern w:val="0"/>
          <w:sz w:val="24"/>
          <w:szCs w:val="24"/>
        </w:rPr>
        <w:t>Int J Sports Med</w:t>
      </w:r>
      <w:r w:rsidRPr="00DE42F7">
        <w:rPr>
          <w:rFonts w:ascii="Book Antiqua" w:hAnsi="Book Antiqua" w:cs="宋体"/>
          <w:kern w:val="0"/>
          <w:sz w:val="24"/>
          <w:szCs w:val="24"/>
        </w:rPr>
        <w:t xml:space="preserve"> 2011; </w:t>
      </w:r>
      <w:r w:rsidRPr="00DE42F7">
        <w:rPr>
          <w:rFonts w:ascii="Book Antiqua" w:hAnsi="Book Antiqua" w:cs="宋体"/>
          <w:b/>
          <w:bCs/>
          <w:kern w:val="0"/>
          <w:sz w:val="24"/>
          <w:szCs w:val="24"/>
        </w:rPr>
        <w:t>32</w:t>
      </w:r>
      <w:r w:rsidRPr="00DE42F7">
        <w:rPr>
          <w:rFonts w:ascii="Book Antiqua" w:hAnsi="Book Antiqua" w:cs="宋体"/>
          <w:kern w:val="0"/>
          <w:sz w:val="24"/>
          <w:szCs w:val="24"/>
        </w:rPr>
        <w:t>: 75-99 [PMID: 21165804 DOI: 10.1055/s-0030-1268010]</w:t>
      </w:r>
    </w:p>
    <w:p w:rsidR="00574DCA" w:rsidRPr="00DE42F7" w:rsidRDefault="00574DCA" w:rsidP="00DE42F7">
      <w:pPr>
        <w:widowControl/>
        <w:jc w:val="left"/>
        <w:rPr>
          <w:rFonts w:ascii="Book Antiqua" w:hAnsi="Book Antiqua" w:cs="宋体"/>
          <w:kern w:val="0"/>
          <w:sz w:val="24"/>
          <w:szCs w:val="24"/>
        </w:rPr>
      </w:pPr>
      <w:r w:rsidRPr="00DE42F7">
        <w:rPr>
          <w:rFonts w:ascii="Book Antiqua" w:hAnsi="Book Antiqua" w:cs="宋体"/>
          <w:kern w:val="0"/>
          <w:sz w:val="24"/>
          <w:szCs w:val="24"/>
        </w:rPr>
        <w:t xml:space="preserve">10 </w:t>
      </w:r>
      <w:r w:rsidRPr="00DE42F7">
        <w:rPr>
          <w:rFonts w:ascii="Book Antiqua" w:hAnsi="Book Antiqua" w:cs="宋体"/>
          <w:b/>
          <w:bCs/>
          <w:kern w:val="0"/>
          <w:sz w:val="24"/>
          <w:szCs w:val="24"/>
        </w:rPr>
        <w:t>Bosco C</w:t>
      </w:r>
      <w:r w:rsidRPr="00DE42F7">
        <w:rPr>
          <w:rFonts w:ascii="Book Antiqua" w:hAnsi="Book Antiqua" w:cs="宋体"/>
          <w:kern w:val="0"/>
          <w:sz w:val="24"/>
          <w:szCs w:val="24"/>
        </w:rPr>
        <w:t xml:space="preserve">, Iacovelli M, Tsarpela O, Cardinale M, Bonifazi M, Tihanyi J, Viru M, De Lorenzo A, Viru A. Hormonal responses to whole-body vibration in men. </w:t>
      </w:r>
      <w:r w:rsidRPr="00DE42F7">
        <w:rPr>
          <w:rFonts w:ascii="Book Antiqua" w:hAnsi="Book Antiqua" w:cs="宋体"/>
          <w:i/>
          <w:iCs/>
          <w:kern w:val="0"/>
          <w:sz w:val="24"/>
          <w:szCs w:val="24"/>
        </w:rPr>
        <w:t>Eur J Appl Physiol</w:t>
      </w:r>
      <w:r w:rsidRPr="00DE42F7">
        <w:rPr>
          <w:rFonts w:ascii="Book Antiqua" w:hAnsi="Book Antiqua" w:cs="宋体"/>
          <w:kern w:val="0"/>
          <w:sz w:val="24"/>
          <w:szCs w:val="24"/>
        </w:rPr>
        <w:t xml:space="preserve"> 2000; </w:t>
      </w:r>
      <w:r w:rsidRPr="00DE42F7">
        <w:rPr>
          <w:rFonts w:ascii="Book Antiqua" w:hAnsi="Book Antiqua" w:cs="宋体"/>
          <w:b/>
          <w:bCs/>
          <w:kern w:val="0"/>
          <w:sz w:val="24"/>
          <w:szCs w:val="24"/>
        </w:rPr>
        <w:t>81</w:t>
      </w:r>
      <w:r w:rsidRPr="00DE42F7">
        <w:rPr>
          <w:rFonts w:ascii="Book Antiqua" w:hAnsi="Book Antiqua" w:cs="宋体"/>
          <w:kern w:val="0"/>
          <w:sz w:val="24"/>
          <w:szCs w:val="24"/>
        </w:rPr>
        <w:t>: 449-454 [PMID: 10774867]</w:t>
      </w:r>
    </w:p>
    <w:p w:rsidR="00574DCA" w:rsidRPr="00DE42F7" w:rsidRDefault="00574DCA" w:rsidP="00DE42F7">
      <w:pPr>
        <w:widowControl/>
        <w:jc w:val="left"/>
        <w:rPr>
          <w:rFonts w:ascii="Book Antiqua" w:hAnsi="Book Antiqua" w:cs="宋体"/>
          <w:kern w:val="0"/>
          <w:sz w:val="24"/>
          <w:szCs w:val="24"/>
        </w:rPr>
      </w:pPr>
      <w:r w:rsidRPr="00DE42F7">
        <w:rPr>
          <w:rFonts w:ascii="Book Antiqua" w:hAnsi="Book Antiqua" w:cs="宋体"/>
          <w:kern w:val="0"/>
          <w:sz w:val="24"/>
          <w:szCs w:val="24"/>
        </w:rPr>
        <w:t xml:space="preserve">11 </w:t>
      </w:r>
      <w:r w:rsidRPr="00DE42F7">
        <w:rPr>
          <w:rFonts w:ascii="Book Antiqua" w:hAnsi="Book Antiqua" w:cs="宋体"/>
          <w:b/>
          <w:bCs/>
          <w:kern w:val="0"/>
          <w:sz w:val="24"/>
          <w:szCs w:val="24"/>
        </w:rPr>
        <w:t>Torvinen S</w:t>
      </w:r>
      <w:r w:rsidRPr="00DE42F7">
        <w:rPr>
          <w:rFonts w:ascii="Book Antiqua" w:hAnsi="Book Antiqua" w:cs="宋体"/>
          <w:kern w:val="0"/>
          <w:sz w:val="24"/>
          <w:szCs w:val="24"/>
        </w:rPr>
        <w:t xml:space="preserve">, Kannu P, Sievänen H, Järvinen TA, Pasanen M, Kontulainen S, Järvinen TL, Järvinen M, Oja P, Vuori I. Effect of a vibration exposure on muscular performance and body balance. Randomized cross-over study. </w:t>
      </w:r>
      <w:r w:rsidRPr="00DE42F7">
        <w:rPr>
          <w:rFonts w:ascii="Book Antiqua" w:hAnsi="Book Antiqua" w:cs="宋体"/>
          <w:i/>
          <w:iCs/>
          <w:kern w:val="0"/>
          <w:sz w:val="24"/>
          <w:szCs w:val="24"/>
        </w:rPr>
        <w:t>Clin Physiol Funct Imaging</w:t>
      </w:r>
      <w:r w:rsidRPr="00DE42F7">
        <w:rPr>
          <w:rFonts w:ascii="Book Antiqua" w:hAnsi="Book Antiqua" w:cs="宋体"/>
          <w:kern w:val="0"/>
          <w:sz w:val="24"/>
          <w:szCs w:val="24"/>
        </w:rPr>
        <w:t xml:space="preserve"> 2002; </w:t>
      </w:r>
      <w:r w:rsidRPr="00DE42F7">
        <w:rPr>
          <w:rFonts w:ascii="Book Antiqua" w:hAnsi="Book Antiqua" w:cs="宋体"/>
          <w:b/>
          <w:bCs/>
          <w:kern w:val="0"/>
          <w:sz w:val="24"/>
          <w:szCs w:val="24"/>
        </w:rPr>
        <w:t>22</w:t>
      </w:r>
      <w:r w:rsidRPr="00DE42F7">
        <w:rPr>
          <w:rFonts w:ascii="Book Antiqua" w:hAnsi="Book Antiqua" w:cs="宋体"/>
          <w:kern w:val="0"/>
          <w:sz w:val="24"/>
          <w:szCs w:val="24"/>
        </w:rPr>
        <w:t>: 145-152 [PMID: 12005157 DOI: 10.1046/j.1365-2281.2002.00410.x]</w:t>
      </w:r>
    </w:p>
    <w:p w:rsidR="00574DCA" w:rsidRPr="00DE42F7" w:rsidRDefault="00574DCA" w:rsidP="00DE42F7">
      <w:pPr>
        <w:widowControl/>
        <w:jc w:val="left"/>
        <w:rPr>
          <w:rFonts w:ascii="Book Antiqua" w:hAnsi="Book Antiqua" w:cs="宋体"/>
          <w:kern w:val="0"/>
          <w:sz w:val="24"/>
          <w:szCs w:val="24"/>
        </w:rPr>
      </w:pPr>
      <w:r w:rsidRPr="00DE42F7">
        <w:rPr>
          <w:rFonts w:ascii="Book Antiqua" w:hAnsi="Book Antiqua" w:cs="宋体"/>
          <w:kern w:val="0"/>
          <w:sz w:val="24"/>
          <w:szCs w:val="24"/>
        </w:rPr>
        <w:t xml:space="preserve">12 </w:t>
      </w:r>
      <w:r w:rsidRPr="00DE42F7">
        <w:rPr>
          <w:rFonts w:ascii="Book Antiqua" w:hAnsi="Book Antiqua" w:cs="宋体"/>
          <w:b/>
          <w:bCs/>
          <w:kern w:val="0"/>
          <w:sz w:val="24"/>
          <w:szCs w:val="24"/>
        </w:rPr>
        <w:t>Hanvold TN</w:t>
      </w:r>
      <w:r w:rsidRPr="00DE42F7">
        <w:rPr>
          <w:rFonts w:ascii="Book Antiqua" w:hAnsi="Book Antiqua" w:cs="宋体"/>
          <w:kern w:val="0"/>
          <w:sz w:val="24"/>
          <w:szCs w:val="24"/>
        </w:rPr>
        <w:t xml:space="preserve">, Wærsted M, Mengshoel AM, Bjertness E, Stigum H, Twisk J, Veiersted KB. The effect of work-related sustained trapezius muscle activity on the development of neck and shoulder pain among young adults. </w:t>
      </w:r>
      <w:r w:rsidRPr="00DE42F7">
        <w:rPr>
          <w:rFonts w:ascii="Book Antiqua" w:hAnsi="Book Antiqua" w:cs="宋体"/>
          <w:i/>
          <w:iCs/>
          <w:kern w:val="0"/>
          <w:sz w:val="24"/>
          <w:szCs w:val="24"/>
        </w:rPr>
        <w:t>Scand J Work Environ Health</w:t>
      </w:r>
      <w:r w:rsidRPr="00DE42F7">
        <w:rPr>
          <w:rFonts w:ascii="Book Antiqua" w:hAnsi="Book Antiqua" w:cs="宋体"/>
          <w:kern w:val="0"/>
          <w:sz w:val="24"/>
          <w:szCs w:val="24"/>
        </w:rPr>
        <w:t xml:space="preserve"> 2013; </w:t>
      </w:r>
      <w:r w:rsidRPr="00DE42F7">
        <w:rPr>
          <w:rFonts w:ascii="Book Antiqua" w:hAnsi="Book Antiqua" w:cs="宋体"/>
          <w:b/>
          <w:bCs/>
          <w:kern w:val="0"/>
          <w:sz w:val="24"/>
          <w:szCs w:val="24"/>
        </w:rPr>
        <w:t>39</w:t>
      </w:r>
      <w:r w:rsidRPr="00DE42F7">
        <w:rPr>
          <w:rFonts w:ascii="Book Antiqua" w:hAnsi="Book Antiqua" w:cs="宋体"/>
          <w:kern w:val="0"/>
          <w:sz w:val="24"/>
          <w:szCs w:val="24"/>
        </w:rPr>
        <w:t>: 390-400 [PMID: 23494255 DOI: 10.5271/sjweh.3357]</w:t>
      </w:r>
    </w:p>
    <w:p w:rsidR="00574DCA" w:rsidRPr="00DE42F7" w:rsidRDefault="00574DCA" w:rsidP="00DE42F7">
      <w:pPr>
        <w:widowControl/>
        <w:jc w:val="left"/>
        <w:rPr>
          <w:rFonts w:ascii="Book Antiqua" w:hAnsi="Book Antiqua" w:cs="宋体"/>
          <w:kern w:val="0"/>
          <w:sz w:val="24"/>
          <w:szCs w:val="24"/>
        </w:rPr>
      </w:pPr>
      <w:r w:rsidRPr="00DE42F7">
        <w:rPr>
          <w:rFonts w:ascii="Book Antiqua" w:hAnsi="Book Antiqua" w:cs="宋体"/>
          <w:kern w:val="0"/>
          <w:sz w:val="24"/>
          <w:szCs w:val="24"/>
        </w:rPr>
        <w:t xml:space="preserve">13 </w:t>
      </w:r>
      <w:r w:rsidRPr="00DE42F7">
        <w:rPr>
          <w:rFonts w:ascii="Book Antiqua" w:hAnsi="Book Antiqua" w:cs="宋体"/>
          <w:b/>
          <w:bCs/>
          <w:kern w:val="0"/>
          <w:sz w:val="24"/>
          <w:szCs w:val="24"/>
        </w:rPr>
        <w:t>Sztajzel J</w:t>
      </w:r>
      <w:r w:rsidRPr="00DE42F7">
        <w:rPr>
          <w:rFonts w:ascii="Book Antiqua" w:hAnsi="Book Antiqua" w:cs="宋体"/>
          <w:kern w:val="0"/>
          <w:sz w:val="24"/>
          <w:szCs w:val="24"/>
        </w:rPr>
        <w:t xml:space="preserve">. Heart rate variability: a noninvasive electrocardiographic method to measure the autonomic nervous system. </w:t>
      </w:r>
      <w:r w:rsidRPr="00DE42F7">
        <w:rPr>
          <w:rFonts w:ascii="Book Antiqua" w:hAnsi="Book Antiqua" w:cs="宋体"/>
          <w:i/>
          <w:iCs/>
          <w:kern w:val="0"/>
          <w:sz w:val="24"/>
          <w:szCs w:val="24"/>
        </w:rPr>
        <w:t>Swiss Med Wkly</w:t>
      </w:r>
      <w:r w:rsidRPr="00DE42F7">
        <w:rPr>
          <w:rFonts w:ascii="Book Antiqua" w:hAnsi="Book Antiqua" w:cs="宋体"/>
          <w:kern w:val="0"/>
          <w:sz w:val="24"/>
          <w:szCs w:val="24"/>
        </w:rPr>
        <w:t xml:space="preserve"> 2004; </w:t>
      </w:r>
      <w:r w:rsidRPr="00DE42F7">
        <w:rPr>
          <w:rFonts w:ascii="Book Antiqua" w:hAnsi="Book Antiqua" w:cs="宋体"/>
          <w:b/>
          <w:bCs/>
          <w:kern w:val="0"/>
          <w:sz w:val="24"/>
          <w:szCs w:val="24"/>
        </w:rPr>
        <w:t>134</w:t>
      </w:r>
      <w:r w:rsidRPr="00DE42F7">
        <w:rPr>
          <w:rFonts w:ascii="Book Antiqua" w:hAnsi="Book Antiqua" w:cs="宋体"/>
          <w:kern w:val="0"/>
          <w:sz w:val="24"/>
          <w:szCs w:val="24"/>
        </w:rPr>
        <w:t>: 514-522 [PMID: 15517504]</w:t>
      </w:r>
    </w:p>
    <w:p w:rsidR="00574DCA" w:rsidRPr="00DE42F7" w:rsidRDefault="00574DCA" w:rsidP="00DE42F7">
      <w:pPr>
        <w:widowControl/>
        <w:jc w:val="left"/>
        <w:rPr>
          <w:rFonts w:ascii="Book Antiqua" w:hAnsi="Book Antiqua" w:cs="宋体"/>
          <w:kern w:val="0"/>
          <w:sz w:val="24"/>
          <w:szCs w:val="24"/>
        </w:rPr>
      </w:pPr>
      <w:r w:rsidRPr="00DE42F7">
        <w:rPr>
          <w:rFonts w:ascii="Book Antiqua" w:hAnsi="Book Antiqua" w:cs="宋体"/>
          <w:kern w:val="0"/>
          <w:sz w:val="24"/>
          <w:szCs w:val="24"/>
        </w:rPr>
        <w:t xml:space="preserve">14 </w:t>
      </w:r>
      <w:r w:rsidRPr="00DE42F7">
        <w:rPr>
          <w:rFonts w:ascii="Book Antiqua" w:hAnsi="Book Antiqua" w:cs="宋体"/>
          <w:b/>
          <w:bCs/>
          <w:kern w:val="0"/>
          <w:sz w:val="24"/>
          <w:szCs w:val="24"/>
        </w:rPr>
        <w:t>Rauch F</w:t>
      </w:r>
      <w:r w:rsidRPr="00DE42F7">
        <w:rPr>
          <w:rFonts w:ascii="Book Antiqua" w:hAnsi="Book Antiqua" w:cs="宋体"/>
          <w:kern w:val="0"/>
          <w:sz w:val="24"/>
          <w:szCs w:val="24"/>
        </w:rPr>
        <w:t xml:space="preserve">, Sievanen H, Boonen S, Cardinale M, Degens H, Felsenberg D, Roth J, Schoenau E, Verschueren S, Rittweger J. Reporting whole-body vibration intervention studies: recommendations of the International Society of Musculoskeletal and Neuronal Interactions. </w:t>
      </w:r>
      <w:r w:rsidRPr="00DE42F7">
        <w:rPr>
          <w:rFonts w:ascii="Book Antiqua" w:hAnsi="Book Antiqua" w:cs="宋体"/>
          <w:i/>
          <w:iCs/>
          <w:kern w:val="0"/>
          <w:sz w:val="24"/>
          <w:szCs w:val="24"/>
        </w:rPr>
        <w:t>J Musculoskelet Neuronal Interact</w:t>
      </w:r>
      <w:r w:rsidRPr="00DE42F7">
        <w:rPr>
          <w:rFonts w:ascii="Book Antiqua" w:hAnsi="Book Antiqua" w:cs="宋体"/>
          <w:kern w:val="0"/>
          <w:sz w:val="24"/>
          <w:szCs w:val="24"/>
        </w:rPr>
        <w:t xml:space="preserve"> 2010; </w:t>
      </w:r>
      <w:r w:rsidRPr="00DE42F7">
        <w:rPr>
          <w:rFonts w:ascii="Book Antiqua" w:hAnsi="Book Antiqua" w:cs="宋体"/>
          <w:b/>
          <w:bCs/>
          <w:kern w:val="0"/>
          <w:sz w:val="24"/>
          <w:szCs w:val="24"/>
        </w:rPr>
        <w:t>10</w:t>
      </w:r>
      <w:r w:rsidRPr="00DE42F7">
        <w:rPr>
          <w:rFonts w:ascii="Book Antiqua" w:hAnsi="Book Antiqua" w:cs="宋体"/>
          <w:kern w:val="0"/>
          <w:sz w:val="24"/>
          <w:szCs w:val="24"/>
        </w:rPr>
        <w:t>: 193-198 [PMID: 20811143]</w:t>
      </w:r>
    </w:p>
    <w:p w:rsidR="00574DCA" w:rsidRPr="00DE42F7" w:rsidRDefault="00574DCA" w:rsidP="00DE42F7">
      <w:pPr>
        <w:widowControl/>
        <w:jc w:val="left"/>
        <w:rPr>
          <w:rFonts w:ascii="Book Antiqua" w:hAnsi="Book Antiqua" w:cs="宋体"/>
          <w:kern w:val="0"/>
          <w:sz w:val="24"/>
          <w:szCs w:val="24"/>
        </w:rPr>
      </w:pPr>
      <w:r w:rsidRPr="00DE42F7">
        <w:rPr>
          <w:rFonts w:ascii="Book Antiqua" w:hAnsi="Book Antiqua" w:cs="宋体"/>
          <w:kern w:val="0"/>
          <w:sz w:val="24"/>
          <w:szCs w:val="24"/>
        </w:rPr>
        <w:t xml:space="preserve">15 </w:t>
      </w:r>
      <w:r w:rsidRPr="00DE42F7">
        <w:rPr>
          <w:rFonts w:ascii="Book Antiqua" w:hAnsi="Book Antiqua" w:cs="宋体"/>
          <w:b/>
          <w:bCs/>
          <w:kern w:val="0"/>
          <w:sz w:val="24"/>
          <w:szCs w:val="24"/>
        </w:rPr>
        <w:t>Ward LM</w:t>
      </w:r>
      <w:r w:rsidRPr="00DE42F7">
        <w:rPr>
          <w:rFonts w:ascii="Book Antiqua" w:hAnsi="Book Antiqua" w:cs="宋体"/>
          <w:kern w:val="0"/>
          <w:sz w:val="24"/>
          <w:szCs w:val="24"/>
        </w:rPr>
        <w:t xml:space="preserve">, Neiman A, Moss F. Stochastic resonance in psychophysics and in animal behavior. </w:t>
      </w:r>
      <w:r w:rsidRPr="00DE42F7">
        <w:rPr>
          <w:rFonts w:ascii="Book Antiqua" w:hAnsi="Book Antiqua" w:cs="宋体"/>
          <w:i/>
          <w:iCs/>
          <w:kern w:val="0"/>
          <w:sz w:val="24"/>
          <w:szCs w:val="24"/>
        </w:rPr>
        <w:t>Biol Cybern</w:t>
      </w:r>
      <w:r w:rsidRPr="00DE42F7">
        <w:rPr>
          <w:rFonts w:ascii="Book Antiqua" w:hAnsi="Book Antiqua" w:cs="宋体"/>
          <w:kern w:val="0"/>
          <w:sz w:val="24"/>
          <w:szCs w:val="24"/>
        </w:rPr>
        <w:t xml:space="preserve"> 2002; </w:t>
      </w:r>
      <w:r w:rsidRPr="00DE42F7">
        <w:rPr>
          <w:rFonts w:ascii="Book Antiqua" w:hAnsi="Book Antiqua" w:cs="宋体"/>
          <w:b/>
          <w:bCs/>
          <w:kern w:val="0"/>
          <w:sz w:val="24"/>
          <w:szCs w:val="24"/>
        </w:rPr>
        <w:t>87</w:t>
      </w:r>
      <w:r w:rsidRPr="00DE42F7">
        <w:rPr>
          <w:rFonts w:ascii="Book Antiqua" w:hAnsi="Book Antiqua" w:cs="宋体"/>
          <w:kern w:val="0"/>
          <w:sz w:val="24"/>
          <w:szCs w:val="24"/>
        </w:rPr>
        <w:t>: 91-101 [PMID: 12181585 DOI: 10.1007/s00422-002-0328-z]</w:t>
      </w:r>
    </w:p>
    <w:p w:rsidR="00574DCA" w:rsidRPr="00DE42F7" w:rsidRDefault="00574DCA" w:rsidP="00DE42F7">
      <w:pPr>
        <w:widowControl/>
        <w:jc w:val="left"/>
        <w:rPr>
          <w:rFonts w:ascii="Book Antiqua" w:hAnsi="Book Antiqua" w:cs="宋体"/>
          <w:kern w:val="0"/>
          <w:sz w:val="24"/>
          <w:szCs w:val="24"/>
        </w:rPr>
      </w:pPr>
      <w:r w:rsidRPr="00DE42F7">
        <w:rPr>
          <w:rFonts w:ascii="Book Antiqua" w:hAnsi="Book Antiqua" w:cs="宋体"/>
          <w:kern w:val="0"/>
          <w:sz w:val="24"/>
          <w:szCs w:val="24"/>
        </w:rPr>
        <w:t xml:space="preserve">16 </w:t>
      </w:r>
      <w:r w:rsidRPr="00DE42F7">
        <w:rPr>
          <w:rFonts w:ascii="Book Antiqua" w:hAnsi="Book Antiqua" w:cs="宋体"/>
          <w:b/>
          <w:bCs/>
          <w:kern w:val="0"/>
          <w:sz w:val="24"/>
          <w:szCs w:val="24"/>
        </w:rPr>
        <w:t>Lauper M</w:t>
      </w:r>
      <w:r w:rsidRPr="00DE42F7">
        <w:rPr>
          <w:rFonts w:ascii="Book Antiqua" w:hAnsi="Book Antiqua" w:cs="宋体"/>
          <w:kern w:val="0"/>
          <w:sz w:val="24"/>
          <w:szCs w:val="24"/>
        </w:rPr>
        <w:t xml:space="preserve">, Kuhn A, Gerber R, Luginbühl H, Radlinger L. Pelvic floor stimulation: what are the good vibrations? </w:t>
      </w:r>
      <w:r w:rsidRPr="00DE42F7">
        <w:rPr>
          <w:rFonts w:ascii="Book Antiqua" w:hAnsi="Book Antiqua" w:cs="宋体"/>
          <w:i/>
          <w:iCs/>
          <w:kern w:val="0"/>
          <w:sz w:val="24"/>
          <w:szCs w:val="24"/>
        </w:rPr>
        <w:t>Neurourol Urodyn</w:t>
      </w:r>
      <w:r w:rsidRPr="00DE42F7">
        <w:rPr>
          <w:rFonts w:ascii="Book Antiqua" w:hAnsi="Book Antiqua" w:cs="宋体"/>
          <w:kern w:val="0"/>
          <w:sz w:val="24"/>
          <w:szCs w:val="24"/>
        </w:rPr>
        <w:t xml:space="preserve"> 2009; </w:t>
      </w:r>
      <w:r w:rsidRPr="00DE42F7">
        <w:rPr>
          <w:rFonts w:ascii="Book Antiqua" w:hAnsi="Book Antiqua" w:cs="宋体"/>
          <w:b/>
          <w:bCs/>
          <w:kern w:val="0"/>
          <w:sz w:val="24"/>
          <w:szCs w:val="24"/>
        </w:rPr>
        <w:t>28</w:t>
      </w:r>
      <w:r w:rsidRPr="00DE42F7">
        <w:rPr>
          <w:rFonts w:ascii="Book Antiqua" w:hAnsi="Book Antiqua" w:cs="宋体"/>
          <w:kern w:val="0"/>
          <w:sz w:val="24"/>
          <w:szCs w:val="24"/>
        </w:rPr>
        <w:t>: 405-410 [PMID: 19283866 DOI: 10.1002/nau.20669]</w:t>
      </w:r>
    </w:p>
    <w:p w:rsidR="00574DCA" w:rsidRPr="00DE42F7" w:rsidRDefault="00574DCA" w:rsidP="00DE42F7">
      <w:pPr>
        <w:widowControl/>
        <w:jc w:val="left"/>
        <w:rPr>
          <w:rFonts w:ascii="Book Antiqua" w:hAnsi="Book Antiqua" w:cs="宋体"/>
          <w:kern w:val="0"/>
          <w:sz w:val="24"/>
          <w:szCs w:val="24"/>
        </w:rPr>
      </w:pPr>
      <w:r w:rsidRPr="00DE42F7">
        <w:rPr>
          <w:rFonts w:ascii="Book Antiqua" w:hAnsi="Book Antiqua" w:cs="宋体"/>
          <w:kern w:val="0"/>
          <w:sz w:val="24"/>
          <w:szCs w:val="24"/>
        </w:rPr>
        <w:t>17 SENIAM project (Surface ElectroMyoGraphy for the Non-Invasive Assessment of Muscles) (n.d.). Retrieved Feb 11th, 2013, from http: //www.seniam.org/</w:t>
      </w:r>
    </w:p>
    <w:p w:rsidR="00574DCA" w:rsidRPr="00DE42F7" w:rsidRDefault="00574DCA" w:rsidP="00DE42F7">
      <w:pPr>
        <w:widowControl/>
        <w:jc w:val="left"/>
        <w:rPr>
          <w:rFonts w:ascii="Book Antiqua" w:hAnsi="Book Antiqua" w:cs="宋体"/>
          <w:kern w:val="0"/>
          <w:sz w:val="24"/>
          <w:szCs w:val="24"/>
        </w:rPr>
      </w:pPr>
      <w:r w:rsidRPr="00DE42F7">
        <w:rPr>
          <w:rFonts w:ascii="Book Antiqua" w:hAnsi="Book Antiqua" w:cs="宋体"/>
          <w:kern w:val="0"/>
          <w:sz w:val="24"/>
          <w:szCs w:val="24"/>
        </w:rPr>
        <w:t xml:space="preserve">18 </w:t>
      </w:r>
      <w:r w:rsidRPr="00DE42F7">
        <w:rPr>
          <w:rFonts w:ascii="Book Antiqua" w:hAnsi="Book Antiqua" w:cs="宋体"/>
          <w:b/>
          <w:kern w:val="0"/>
          <w:sz w:val="24"/>
          <w:szCs w:val="24"/>
        </w:rPr>
        <w:t>Perotto AO</w:t>
      </w:r>
      <w:r w:rsidRPr="00DE42F7">
        <w:rPr>
          <w:rFonts w:ascii="Book Antiqua" w:hAnsi="Book Antiqua" w:cs="宋体"/>
          <w:kern w:val="0"/>
          <w:sz w:val="24"/>
          <w:szCs w:val="24"/>
        </w:rPr>
        <w:t>. Anatomical Guide for the electromyographer. Springfield: Charles C Th</w:t>
      </w:r>
      <w:r>
        <w:rPr>
          <w:rFonts w:ascii="Book Antiqua" w:hAnsi="Book Antiqua" w:cs="宋体"/>
          <w:kern w:val="0"/>
          <w:sz w:val="24"/>
          <w:szCs w:val="24"/>
        </w:rPr>
        <w:t xml:space="preserve">omas, 2005 </w:t>
      </w:r>
    </w:p>
    <w:p w:rsidR="00574DCA" w:rsidRPr="00DE42F7" w:rsidRDefault="00574DCA" w:rsidP="00DE42F7">
      <w:pPr>
        <w:widowControl/>
        <w:jc w:val="left"/>
        <w:rPr>
          <w:rFonts w:ascii="Book Antiqua" w:hAnsi="Book Antiqua" w:cs="宋体"/>
          <w:kern w:val="0"/>
          <w:sz w:val="24"/>
          <w:szCs w:val="24"/>
        </w:rPr>
      </w:pPr>
      <w:r w:rsidRPr="00DE42F7">
        <w:rPr>
          <w:rFonts w:ascii="Book Antiqua" w:hAnsi="Book Antiqua" w:cs="宋体"/>
          <w:kern w:val="0"/>
          <w:sz w:val="24"/>
          <w:szCs w:val="24"/>
        </w:rPr>
        <w:t xml:space="preserve">19 </w:t>
      </w:r>
      <w:r w:rsidRPr="00DE42F7">
        <w:rPr>
          <w:rFonts w:ascii="Book Antiqua" w:hAnsi="Book Antiqua" w:cs="宋体"/>
          <w:b/>
          <w:bCs/>
          <w:kern w:val="0"/>
          <w:sz w:val="24"/>
          <w:szCs w:val="24"/>
        </w:rPr>
        <w:t>Elfering A</w:t>
      </w:r>
      <w:r w:rsidRPr="00DE42F7">
        <w:rPr>
          <w:rFonts w:ascii="Book Antiqua" w:hAnsi="Book Antiqua" w:cs="宋体"/>
          <w:kern w:val="0"/>
          <w:sz w:val="24"/>
          <w:szCs w:val="24"/>
        </w:rPr>
        <w:t xml:space="preserve">, Grebner S. Ambulatory assessment of skin conductivity during first thesis presentation: lower self-confidence predicts prolonged stress response. </w:t>
      </w:r>
      <w:r w:rsidRPr="00DE42F7">
        <w:rPr>
          <w:rFonts w:ascii="Book Antiqua" w:hAnsi="Book Antiqua" w:cs="宋体"/>
          <w:i/>
          <w:iCs/>
          <w:kern w:val="0"/>
          <w:sz w:val="24"/>
          <w:szCs w:val="24"/>
        </w:rPr>
        <w:t>Appl Psychophysiol Biofeedback</w:t>
      </w:r>
      <w:r w:rsidRPr="00DE42F7">
        <w:rPr>
          <w:rFonts w:ascii="Book Antiqua" w:hAnsi="Book Antiqua" w:cs="宋体"/>
          <w:kern w:val="0"/>
          <w:sz w:val="24"/>
          <w:szCs w:val="24"/>
        </w:rPr>
        <w:t xml:space="preserve"> 2011; </w:t>
      </w:r>
      <w:r w:rsidRPr="00DE42F7">
        <w:rPr>
          <w:rFonts w:ascii="Book Antiqua" w:hAnsi="Book Antiqua" w:cs="宋体"/>
          <w:b/>
          <w:bCs/>
          <w:kern w:val="0"/>
          <w:sz w:val="24"/>
          <w:szCs w:val="24"/>
        </w:rPr>
        <w:t>36</w:t>
      </w:r>
      <w:r w:rsidRPr="00DE42F7">
        <w:rPr>
          <w:rFonts w:ascii="Book Antiqua" w:hAnsi="Book Antiqua" w:cs="宋体"/>
          <w:kern w:val="0"/>
          <w:sz w:val="24"/>
          <w:szCs w:val="24"/>
        </w:rPr>
        <w:t>: 93-99 [PMID: 21533677 DOI: 10.1007/s10484-011-9152-3]</w:t>
      </w:r>
    </w:p>
    <w:p w:rsidR="00574DCA" w:rsidRPr="00DE42F7" w:rsidRDefault="00574DCA" w:rsidP="00DE42F7">
      <w:pPr>
        <w:widowControl/>
        <w:jc w:val="left"/>
        <w:rPr>
          <w:rFonts w:ascii="Book Antiqua" w:hAnsi="Book Antiqua" w:cs="宋体"/>
          <w:kern w:val="0"/>
          <w:sz w:val="24"/>
          <w:szCs w:val="24"/>
        </w:rPr>
      </w:pPr>
      <w:r w:rsidRPr="00DE42F7">
        <w:rPr>
          <w:rFonts w:ascii="Book Antiqua" w:hAnsi="Book Antiqua" w:cs="宋体"/>
          <w:kern w:val="0"/>
          <w:sz w:val="24"/>
          <w:szCs w:val="24"/>
        </w:rPr>
        <w:t xml:space="preserve">20 </w:t>
      </w:r>
      <w:r w:rsidRPr="00DE42F7">
        <w:rPr>
          <w:rFonts w:ascii="Book Antiqua" w:hAnsi="Book Antiqua" w:cs="宋体"/>
          <w:b/>
          <w:bCs/>
          <w:kern w:val="0"/>
          <w:sz w:val="24"/>
          <w:szCs w:val="24"/>
        </w:rPr>
        <w:t>Pereira D</w:t>
      </w:r>
      <w:r w:rsidRPr="00DE42F7">
        <w:rPr>
          <w:rFonts w:ascii="Book Antiqua" w:hAnsi="Book Antiqua" w:cs="宋体"/>
          <w:kern w:val="0"/>
          <w:sz w:val="24"/>
          <w:szCs w:val="24"/>
        </w:rPr>
        <w:t xml:space="preserve">, Meier LL, Elfering A. Short-term Effects of Social Exclusion at Work and Worries on Sleep. </w:t>
      </w:r>
      <w:r w:rsidRPr="00DE42F7">
        <w:rPr>
          <w:rFonts w:ascii="Book Antiqua" w:hAnsi="Book Antiqua" w:cs="宋体"/>
          <w:i/>
          <w:iCs/>
          <w:kern w:val="0"/>
          <w:sz w:val="24"/>
          <w:szCs w:val="24"/>
        </w:rPr>
        <w:t>Stress Health</w:t>
      </w:r>
      <w:r w:rsidRPr="00DE42F7">
        <w:rPr>
          <w:rFonts w:ascii="Book Antiqua" w:hAnsi="Book Antiqua" w:cs="宋体"/>
          <w:kern w:val="0"/>
          <w:sz w:val="24"/>
          <w:szCs w:val="24"/>
        </w:rPr>
        <w:t xml:space="preserve"> 2013; </w:t>
      </w:r>
      <w:r w:rsidRPr="00DE42F7">
        <w:rPr>
          <w:rFonts w:ascii="Book Antiqua" w:hAnsi="Book Antiqua" w:cs="宋体"/>
          <w:b/>
          <w:bCs/>
          <w:kern w:val="0"/>
          <w:sz w:val="24"/>
          <w:szCs w:val="24"/>
        </w:rPr>
        <w:t>29</w:t>
      </w:r>
      <w:r w:rsidRPr="00DE42F7">
        <w:rPr>
          <w:rFonts w:ascii="Book Antiqua" w:hAnsi="Book Antiqua" w:cs="宋体"/>
          <w:kern w:val="0"/>
          <w:sz w:val="24"/>
          <w:szCs w:val="24"/>
        </w:rPr>
        <w:t>: 240-252 [PMID: 23027673 DOI: 10.1002/smi.2461]</w:t>
      </w:r>
    </w:p>
    <w:p w:rsidR="00574DCA" w:rsidRPr="00DE42F7" w:rsidRDefault="00574DCA" w:rsidP="00DE42F7">
      <w:pPr>
        <w:widowControl/>
        <w:jc w:val="left"/>
        <w:rPr>
          <w:rFonts w:ascii="Book Antiqua" w:hAnsi="Book Antiqua" w:cs="宋体"/>
          <w:kern w:val="0"/>
          <w:sz w:val="24"/>
          <w:szCs w:val="24"/>
        </w:rPr>
      </w:pPr>
      <w:r w:rsidRPr="00DE42F7">
        <w:rPr>
          <w:rFonts w:ascii="Book Antiqua" w:hAnsi="Book Antiqua" w:cs="宋体"/>
          <w:kern w:val="0"/>
          <w:sz w:val="24"/>
          <w:szCs w:val="24"/>
        </w:rPr>
        <w:t>21 Wadsworth DD, Howard T, Hallam JS, Blunt G. A validation study of a continuous bodymonitoring device: Assessing energy expenditure at rest and during exercise. Med Science Sports Exercise 2005; 37; Supplement S24</w:t>
      </w:r>
    </w:p>
    <w:p w:rsidR="00574DCA" w:rsidRPr="00DE42F7" w:rsidRDefault="00574DCA" w:rsidP="00DE42F7">
      <w:pPr>
        <w:widowControl/>
        <w:jc w:val="left"/>
        <w:rPr>
          <w:rFonts w:ascii="Book Antiqua" w:hAnsi="Book Antiqua" w:cs="宋体"/>
          <w:kern w:val="0"/>
          <w:sz w:val="24"/>
          <w:szCs w:val="24"/>
        </w:rPr>
      </w:pPr>
      <w:r w:rsidRPr="00DE42F7">
        <w:rPr>
          <w:rFonts w:ascii="Book Antiqua" w:hAnsi="Book Antiqua" w:cs="宋体"/>
          <w:kern w:val="0"/>
          <w:sz w:val="24"/>
          <w:szCs w:val="24"/>
        </w:rPr>
        <w:t xml:space="preserve">22 </w:t>
      </w:r>
      <w:r w:rsidRPr="00DE42F7">
        <w:rPr>
          <w:rFonts w:ascii="Book Antiqua" w:hAnsi="Book Antiqua" w:cs="宋体"/>
          <w:b/>
          <w:bCs/>
          <w:kern w:val="0"/>
          <w:sz w:val="24"/>
          <w:szCs w:val="24"/>
        </w:rPr>
        <w:t>Drenowatz C</w:t>
      </w:r>
      <w:r w:rsidRPr="00DE42F7">
        <w:rPr>
          <w:rFonts w:ascii="Book Antiqua" w:hAnsi="Book Antiqua" w:cs="宋体"/>
          <w:kern w:val="0"/>
          <w:sz w:val="24"/>
          <w:szCs w:val="24"/>
        </w:rPr>
        <w:t xml:space="preserve">, Eisenmann JC. Validation of the SenseWear Armband at high intensity exercise. </w:t>
      </w:r>
      <w:r w:rsidRPr="00DE42F7">
        <w:rPr>
          <w:rFonts w:ascii="Book Antiqua" w:hAnsi="Book Antiqua" w:cs="宋体"/>
          <w:i/>
          <w:iCs/>
          <w:kern w:val="0"/>
          <w:sz w:val="24"/>
          <w:szCs w:val="24"/>
        </w:rPr>
        <w:t>Eur J Appl Physiol</w:t>
      </w:r>
      <w:r w:rsidRPr="00DE42F7">
        <w:rPr>
          <w:rFonts w:ascii="Book Antiqua" w:hAnsi="Book Antiqua" w:cs="宋体"/>
          <w:kern w:val="0"/>
          <w:sz w:val="24"/>
          <w:szCs w:val="24"/>
        </w:rPr>
        <w:t xml:space="preserve"> 2011; </w:t>
      </w:r>
      <w:r w:rsidRPr="00DE42F7">
        <w:rPr>
          <w:rFonts w:ascii="Book Antiqua" w:hAnsi="Book Antiqua" w:cs="宋体"/>
          <w:b/>
          <w:bCs/>
          <w:kern w:val="0"/>
          <w:sz w:val="24"/>
          <w:szCs w:val="24"/>
        </w:rPr>
        <w:t>111</w:t>
      </w:r>
      <w:r w:rsidRPr="00DE42F7">
        <w:rPr>
          <w:rFonts w:ascii="Book Antiqua" w:hAnsi="Book Antiqua" w:cs="宋体"/>
          <w:kern w:val="0"/>
          <w:sz w:val="24"/>
          <w:szCs w:val="24"/>
        </w:rPr>
        <w:t>: 883-887 [PMID: 20972880 DOI: 10.1007/s00421-010-1695-0]</w:t>
      </w:r>
    </w:p>
    <w:p w:rsidR="00574DCA" w:rsidRPr="00DE42F7" w:rsidRDefault="00574DCA" w:rsidP="00DE42F7">
      <w:pPr>
        <w:widowControl/>
        <w:jc w:val="left"/>
        <w:rPr>
          <w:rFonts w:ascii="Book Antiqua" w:hAnsi="Book Antiqua" w:cs="宋体"/>
          <w:kern w:val="0"/>
          <w:sz w:val="24"/>
          <w:szCs w:val="24"/>
        </w:rPr>
      </w:pPr>
      <w:r w:rsidRPr="00DE42F7">
        <w:rPr>
          <w:rFonts w:ascii="Book Antiqua" w:hAnsi="Book Antiqua" w:cs="宋体"/>
          <w:kern w:val="0"/>
          <w:sz w:val="24"/>
          <w:szCs w:val="24"/>
        </w:rPr>
        <w:lastRenderedPageBreak/>
        <w:t>23</w:t>
      </w:r>
      <w:r>
        <w:rPr>
          <w:rFonts w:ascii="Book Antiqua" w:hAnsi="Book Antiqua" w:cs="宋体"/>
          <w:kern w:val="0"/>
          <w:sz w:val="24"/>
          <w:szCs w:val="24"/>
        </w:rPr>
        <w:t xml:space="preserve"> </w:t>
      </w:r>
      <w:r w:rsidRPr="00DE42F7">
        <w:rPr>
          <w:rFonts w:ascii="Book Antiqua" w:hAnsi="Book Antiqua" w:cs="宋体"/>
          <w:kern w:val="0"/>
          <w:sz w:val="24"/>
          <w:szCs w:val="24"/>
        </w:rPr>
        <w:t xml:space="preserve">Heart rate variability: standards of measurement, physiological interpretation and clinical use. Task Force of the European Society of Cardiology and the North American Society of Pacing and Electrophysiology. </w:t>
      </w:r>
      <w:r w:rsidRPr="00DE42F7">
        <w:rPr>
          <w:rFonts w:ascii="Book Antiqua" w:hAnsi="Book Antiqua" w:cs="宋体"/>
          <w:i/>
          <w:iCs/>
          <w:kern w:val="0"/>
          <w:sz w:val="24"/>
          <w:szCs w:val="24"/>
        </w:rPr>
        <w:t>Circulation</w:t>
      </w:r>
      <w:r w:rsidRPr="00DE42F7">
        <w:rPr>
          <w:rFonts w:ascii="Book Antiqua" w:hAnsi="Book Antiqua" w:cs="宋体"/>
          <w:kern w:val="0"/>
          <w:sz w:val="24"/>
          <w:szCs w:val="24"/>
        </w:rPr>
        <w:t xml:space="preserve"> 1996; </w:t>
      </w:r>
      <w:r w:rsidRPr="00DE42F7">
        <w:rPr>
          <w:rFonts w:ascii="Book Antiqua" w:hAnsi="Book Antiqua" w:cs="宋体"/>
          <w:b/>
          <w:bCs/>
          <w:kern w:val="0"/>
          <w:sz w:val="24"/>
          <w:szCs w:val="24"/>
        </w:rPr>
        <w:t>93</w:t>
      </w:r>
      <w:r w:rsidRPr="00DE42F7">
        <w:rPr>
          <w:rFonts w:ascii="Book Antiqua" w:hAnsi="Book Antiqua" w:cs="宋体"/>
          <w:kern w:val="0"/>
          <w:sz w:val="24"/>
          <w:szCs w:val="24"/>
        </w:rPr>
        <w:t>: 1043-1065 [PMID: 8598068 DOI: 10.1161/01.CIR.93.5.1043]</w:t>
      </w:r>
    </w:p>
    <w:p w:rsidR="00574DCA" w:rsidRPr="00DE42F7" w:rsidRDefault="00574DCA" w:rsidP="00DE42F7">
      <w:pPr>
        <w:widowControl/>
        <w:jc w:val="left"/>
        <w:rPr>
          <w:rFonts w:ascii="Book Antiqua" w:hAnsi="Book Antiqua" w:cs="宋体"/>
          <w:kern w:val="0"/>
          <w:sz w:val="24"/>
          <w:szCs w:val="24"/>
        </w:rPr>
      </w:pPr>
      <w:r w:rsidRPr="00DE42F7">
        <w:rPr>
          <w:rFonts w:ascii="Book Antiqua" w:hAnsi="Book Antiqua" w:cs="宋体"/>
          <w:kern w:val="0"/>
          <w:sz w:val="24"/>
          <w:szCs w:val="24"/>
        </w:rPr>
        <w:t xml:space="preserve">24 </w:t>
      </w:r>
      <w:r w:rsidRPr="00DE42F7">
        <w:rPr>
          <w:rFonts w:ascii="Book Antiqua" w:hAnsi="Book Antiqua" w:cs="宋体"/>
          <w:b/>
          <w:bCs/>
          <w:kern w:val="0"/>
          <w:sz w:val="24"/>
          <w:szCs w:val="24"/>
        </w:rPr>
        <w:t>Nunan D</w:t>
      </w:r>
      <w:r w:rsidRPr="00DE42F7">
        <w:rPr>
          <w:rFonts w:ascii="Book Antiqua" w:hAnsi="Book Antiqua" w:cs="宋体"/>
          <w:kern w:val="0"/>
          <w:sz w:val="24"/>
          <w:szCs w:val="24"/>
        </w:rPr>
        <w:t xml:space="preserve">, Jakovljevic DG, Donovan G, Hodges LD, Sandercock GR, Brodie DA. Levels of agreement for RR intervals and short-term heart rate variability obtained from the Polar S810 and an alternative system. </w:t>
      </w:r>
      <w:r w:rsidRPr="00DE42F7">
        <w:rPr>
          <w:rFonts w:ascii="Book Antiqua" w:hAnsi="Book Antiqua" w:cs="宋体"/>
          <w:i/>
          <w:iCs/>
          <w:kern w:val="0"/>
          <w:sz w:val="24"/>
          <w:szCs w:val="24"/>
        </w:rPr>
        <w:t>Eur J Appl Physiol</w:t>
      </w:r>
      <w:r w:rsidRPr="00DE42F7">
        <w:rPr>
          <w:rFonts w:ascii="Book Antiqua" w:hAnsi="Book Antiqua" w:cs="宋体"/>
          <w:kern w:val="0"/>
          <w:sz w:val="24"/>
          <w:szCs w:val="24"/>
        </w:rPr>
        <w:t xml:space="preserve"> 2008; </w:t>
      </w:r>
      <w:r w:rsidRPr="00DE42F7">
        <w:rPr>
          <w:rFonts w:ascii="Book Antiqua" w:hAnsi="Book Antiqua" w:cs="宋体"/>
          <w:b/>
          <w:bCs/>
          <w:kern w:val="0"/>
          <w:sz w:val="24"/>
          <w:szCs w:val="24"/>
        </w:rPr>
        <w:t>103</w:t>
      </w:r>
      <w:r w:rsidRPr="00DE42F7">
        <w:rPr>
          <w:rFonts w:ascii="Book Antiqua" w:hAnsi="Book Antiqua" w:cs="宋体"/>
          <w:kern w:val="0"/>
          <w:sz w:val="24"/>
          <w:szCs w:val="24"/>
        </w:rPr>
        <w:t>: 529-537 [PMID: 18427831 DOI: 10.1007/s00421-008-0742-6]</w:t>
      </w:r>
    </w:p>
    <w:p w:rsidR="00574DCA" w:rsidRPr="00DE42F7" w:rsidRDefault="00574DCA" w:rsidP="00DE42F7">
      <w:pPr>
        <w:widowControl/>
        <w:jc w:val="left"/>
        <w:rPr>
          <w:rFonts w:ascii="Book Antiqua" w:hAnsi="Book Antiqua" w:cs="宋体"/>
          <w:kern w:val="0"/>
          <w:sz w:val="24"/>
          <w:szCs w:val="24"/>
        </w:rPr>
      </w:pPr>
      <w:r w:rsidRPr="00DE42F7">
        <w:rPr>
          <w:rFonts w:ascii="Book Antiqua" w:hAnsi="Book Antiqua" w:cs="宋体"/>
          <w:kern w:val="0"/>
          <w:sz w:val="24"/>
          <w:szCs w:val="24"/>
        </w:rPr>
        <w:t xml:space="preserve">25 </w:t>
      </w:r>
      <w:r w:rsidRPr="005E138E">
        <w:rPr>
          <w:rFonts w:ascii="Book Antiqua" w:hAnsi="Book Antiqua" w:cs="宋体"/>
          <w:b/>
          <w:kern w:val="0"/>
          <w:sz w:val="24"/>
          <w:szCs w:val="24"/>
        </w:rPr>
        <w:t>Røe C</w:t>
      </w:r>
      <w:r w:rsidRPr="00BE1027">
        <w:rPr>
          <w:rFonts w:ascii="Book Antiqua" w:hAnsi="Book Antiqua" w:cs="宋体"/>
          <w:kern w:val="0"/>
          <w:sz w:val="24"/>
          <w:szCs w:val="24"/>
        </w:rPr>
        <w:t>, Knardahl S.</w:t>
      </w:r>
      <w:r w:rsidRPr="00DE42F7">
        <w:rPr>
          <w:rFonts w:ascii="Book Antiqua" w:hAnsi="Book Antiqua" w:cs="宋体"/>
          <w:kern w:val="0"/>
          <w:sz w:val="24"/>
          <w:szCs w:val="24"/>
        </w:rPr>
        <w:t xml:space="preserve"> Muscle activity and blood </w:t>
      </w:r>
      <w:r w:rsidRPr="00DE42F7">
        <w:rPr>
          <w:rFonts w:ascii="Book Antiqua" w:eastAsia="MS Mincho" w:hAnsi="Book Antiqua" w:cs="MS Mincho"/>
          <w:kern w:val="0"/>
          <w:sz w:val="24"/>
          <w:szCs w:val="24"/>
        </w:rPr>
        <w:t>ﬂ</w:t>
      </w:r>
      <w:r w:rsidRPr="00DE42F7">
        <w:rPr>
          <w:rFonts w:ascii="Book Antiqua" w:hAnsi="Book Antiqua" w:cs="宋体"/>
          <w:kern w:val="0"/>
          <w:sz w:val="24"/>
          <w:szCs w:val="24"/>
        </w:rPr>
        <w:t xml:space="preserve">ux during standardised data-terminal work. </w:t>
      </w:r>
      <w:r w:rsidRPr="00DE42F7">
        <w:rPr>
          <w:rFonts w:ascii="Book Antiqua" w:hAnsi="Book Antiqua" w:cs="宋体"/>
          <w:i/>
          <w:kern w:val="0"/>
          <w:sz w:val="24"/>
          <w:szCs w:val="24"/>
        </w:rPr>
        <w:t>Int J Ind Erg</w:t>
      </w:r>
      <w:r w:rsidRPr="00DE42F7">
        <w:rPr>
          <w:rFonts w:ascii="Book Antiqua" w:hAnsi="Book Antiqua" w:cs="宋体"/>
          <w:kern w:val="0"/>
          <w:sz w:val="24"/>
          <w:szCs w:val="24"/>
        </w:rPr>
        <w:t xml:space="preserve"> 2002;</w:t>
      </w:r>
      <w:r w:rsidRPr="00DE42F7">
        <w:rPr>
          <w:rFonts w:ascii="Book Antiqua" w:hAnsi="Book Antiqua" w:cs="宋体"/>
          <w:b/>
          <w:kern w:val="0"/>
          <w:sz w:val="24"/>
          <w:szCs w:val="24"/>
        </w:rPr>
        <w:t xml:space="preserve"> 30</w:t>
      </w:r>
      <w:r w:rsidRPr="00DE42F7">
        <w:rPr>
          <w:rFonts w:ascii="Book Antiqua" w:hAnsi="Book Antiqua" w:cs="宋体"/>
          <w:kern w:val="0"/>
          <w:sz w:val="24"/>
          <w:szCs w:val="24"/>
        </w:rPr>
        <w:t>: 251–</w:t>
      </w:r>
      <w:r>
        <w:rPr>
          <w:rFonts w:ascii="Book Antiqua" w:hAnsi="Book Antiqua" w:cs="宋体"/>
          <w:kern w:val="0"/>
          <w:sz w:val="24"/>
          <w:szCs w:val="24"/>
        </w:rPr>
        <w:t>2</w:t>
      </w:r>
      <w:r w:rsidRPr="00DE42F7">
        <w:rPr>
          <w:rFonts w:ascii="Book Antiqua" w:hAnsi="Book Antiqua" w:cs="宋体"/>
          <w:kern w:val="0"/>
          <w:sz w:val="24"/>
          <w:szCs w:val="24"/>
        </w:rPr>
        <w:t>64 [DOI: 10.1016/S0169-8141(02)00129-4]</w:t>
      </w:r>
    </w:p>
    <w:p w:rsidR="00574DCA" w:rsidRPr="00DE42F7" w:rsidRDefault="00574DCA" w:rsidP="00DE42F7">
      <w:pPr>
        <w:widowControl/>
        <w:jc w:val="left"/>
        <w:rPr>
          <w:rFonts w:ascii="Book Antiqua" w:hAnsi="Book Antiqua" w:cs="宋体"/>
          <w:kern w:val="0"/>
          <w:sz w:val="24"/>
          <w:szCs w:val="24"/>
        </w:rPr>
      </w:pPr>
      <w:r w:rsidRPr="00DE42F7">
        <w:rPr>
          <w:rFonts w:ascii="Book Antiqua" w:hAnsi="Book Antiqua" w:cs="宋体"/>
          <w:kern w:val="0"/>
          <w:sz w:val="24"/>
          <w:szCs w:val="24"/>
        </w:rPr>
        <w:t xml:space="preserve">26 </w:t>
      </w:r>
      <w:r w:rsidRPr="00DE42F7">
        <w:rPr>
          <w:rFonts w:ascii="Book Antiqua" w:hAnsi="Book Antiqua" w:cs="宋体"/>
          <w:b/>
          <w:bCs/>
          <w:kern w:val="0"/>
          <w:sz w:val="24"/>
          <w:szCs w:val="24"/>
        </w:rPr>
        <w:t>Van den Kerckhove E</w:t>
      </w:r>
      <w:r w:rsidRPr="00DE42F7">
        <w:rPr>
          <w:rFonts w:ascii="Book Antiqua" w:hAnsi="Book Antiqua" w:cs="宋体"/>
          <w:kern w:val="0"/>
          <w:sz w:val="24"/>
          <w:szCs w:val="24"/>
        </w:rPr>
        <w:t xml:space="preserve">, Staes F, Flour M, Stappaerts K, Boeckx W. Reproducibility of repeated measurements on healthy skin with Minolta Chromameter CR-300. </w:t>
      </w:r>
      <w:r w:rsidRPr="00DE42F7">
        <w:rPr>
          <w:rFonts w:ascii="Book Antiqua" w:hAnsi="Book Antiqua" w:cs="宋体"/>
          <w:i/>
          <w:iCs/>
          <w:kern w:val="0"/>
          <w:sz w:val="24"/>
          <w:szCs w:val="24"/>
        </w:rPr>
        <w:t>Skin Res Technol</w:t>
      </w:r>
      <w:r w:rsidRPr="00DE42F7">
        <w:rPr>
          <w:rFonts w:ascii="Book Antiqua" w:hAnsi="Book Antiqua" w:cs="宋体"/>
          <w:kern w:val="0"/>
          <w:sz w:val="24"/>
          <w:szCs w:val="24"/>
        </w:rPr>
        <w:t xml:space="preserve"> 2001; </w:t>
      </w:r>
      <w:r w:rsidRPr="00DE42F7">
        <w:rPr>
          <w:rFonts w:ascii="Book Antiqua" w:hAnsi="Book Antiqua" w:cs="宋体"/>
          <w:b/>
          <w:bCs/>
          <w:kern w:val="0"/>
          <w:sz w:val="24"/>
          <w:szCs w:val="24"/>
        </w:rPr>
        <w:t>7</w:t>
      </w:r>
      <w:r w:rsidRPr="00DE42F7">
        <w:rPr>
          <w:rFonts w:ascii="Book Antiqua" w:hAnsi="Book Antiqua" w:cs="宋体"/>
          <w:kern w:val="0"/>
          <w:sz w:val="24"/>
          <w:szCs w:val="24"/>
        </w:rPr>
        <w:t>: 56-59 [PMID: 11301642 DOI: 10.1034/j.1600-0846.2001.007001056]</w:t>
      </w:r>
    </w:p>
    <w:p w:rsidR="00574DCA" w:rsidRPr="00DE42F7" w:rsidRDefault="00574DCA" w:rsidP="00DE42F7">
      <w:pPr>
        <w:widowControl/>
        <w:jc w:val="left"/>
        <w:rPr>
          <w:rFonts w:ascii="Book Antiqua" w:hAnsi="Book Antiqua" w:cs="宋体"/>
          <w:kern w:val="0"/>
          <w:sz w:val="24"/>
          <w:szCs w:val="24"/>
        </w:rPr>
      </w:pPr>
      <w:r w:rsidRPr="00DE42F7">
        <w:rPr>
          <w:rFonts w:ascii="Book Antiqua" w:hAnsi="Book Antiqua" w:cs="宋体"/>
          <w:kern w:val="0"/>
          <w:sz w:val="24"/>
          <w:szCs w:val="24"/>
        </w:rPr>
        <w:t xml:space="preserve">27 </w:t>
      </w:r>
      <w:r w:rsidRPr="00DE42F7">
        <w:rPr>
          <w:rFonts w:ascii="Book Antiqua" w:hAnsi="Book Antiqua" w:cs="宋体"/>
          <w:b/>
          <w:bCs/>
          <w:kern w:val="0"/>
          <w:sz w:val="24"/>
          <w:szCs w:val="24"/>
        </w:rPr>
        <w:t>Von Korff M</w:t>
      </w:r>
      <w:r w:rsidRPr="00DE42F7">
        <w:rPr>
          <w:rFonts w:ascii="Book Antiqua" w:hAnsi="Book Antiqua" w:cs="宋体"/>
          <w:kern w:val="0"/>
          <w:sz w:val="24"/>
          <w:szCs w:val="24"/>
        </w:rPr>
        <w:t xml:space="preserve">, Ormel J, Keefe FJ, Dworkin SF. Grading the severity of chronic pain. </w:t>
      </w:r>
      <w:r w:rsidRPr="00DE42F7">
        <w:rPr>
          <w:rFonts w:ascii="Book Antiqua" w:hAnsi="Book Antiqua" w:cs="宋体"/>
          <w:i/>
          <w:iCs/>
          <w:kern w:val="0"/>
          <w:sz w:val="24"/>
          <w:szCs w:val="24"/>
        </w:rPr>
        <w:t>Pain</w:t>
      </w:r>
      <w:r w:rsidRPr="00DE42F7">
        <w:rPr>
          <w:rFonts w:ascii="Book Antiqua" w:hAnsi="Book Antiqua" w:cs="宋体"/>
          <w:kern w:val="0"/>
          <w:sz w:val="24"/>
          <w:szCs w:val="24"/>
        </w:rPr>
        <w:t xml:space="preserve"> 1992; </w:t>
      </w:r>
      <w:r w:rsidRPr="00DE42F7">
        <w:rPr>
          <w:rFonts w:ascii="Book Antiqua" w:hAnsi="Book Antiqua" w:cs="宋体"/>
          <w:b/>
          <w:bCs/>
          <w:kern w:val="0"/>
          <w:sz w:val="24"/>
          <w:szCs w:val="24"/>
        </w:rPr>
        <w:t>50</w:t>
      </w:r>
      <w:r w:rsidRPr="00DE42F7">
        <w:rPr>
          <w:rFonts w:ascii="Book Antiqua" w:hAnsi="Book Antiqua" w:cs="宋体"/>
          <w:kern w:val="0"/>
          <w:sz w:val="24"/>
          <w:szCs w:val="24"/>
        </w:rPr>
        <w:t>: 133-149 [PMID: 1408309 DOI: 10.1016/0304-3959(92)90154-4]</w:t>
      </w:r>
    </w:p>
    <w:p w:rsidR="00574DCA" w:rsidRPr="00DE42F7" w:rsidRDefault="00574DCA" w:rsidP="00DE42F7">
      <w:pPr>
        <w:widowControl/>
        <w:jc w:val="left"/>
        <w:rPr>
          <w:rFonts w:ascii="Book Antiqua" w:hAnsi="Book Antiqua" w:cs="宋体"/>
          <w:kern w:val="0"/>
          <w:sz w:val="24"/>
          <w:szCs w:val="24"/>
        </w:rPr>
      </w:pPr>
      <w:r w:rsidRPr="00DE42F7">
        <w:rPr>
          <w:rFonts w:ascii="Book Antiqua" w:hAnsi="Book Antiqua" w:cs="宋体"/>
          <w:kern w:val="0"/>
          <w:sz w:val="24"/>
          <w:szCs w:val="24"/>
        </w:rPr>
        <w:t xml:space="preserve">28 </w:t>
      </w:r>
      <w:r w:rsidRPr="003F0AA2">
        <w:rPr>
          <w:rFonts w:ascii="Book Antiqua" w:hAnsi="Book Antiqua"/>
          <w:b/>
          <w:bCs/>
          <w:sz w:val="24"/>
          <w:szCs w:val="24"/>
        </w:rPr>
        <w:t>Smith BH</w:t>
      </w:r>
      <w:r w:rsidRPr="003F0AA2">
        <w:rPr>
          <w:rFonts w:ascii="Book Antiqua" w:hAnsi="Book Antiqua"/>
          <w:sz w:val="24"/>
          <w:szCs w:val="24"/>
        </w:rPr>
        <w:t xml:space="preserve">, Penny KI, Purves AM, Munro C, Wilson B, Grimshaw J, Chambers WA, Smith WC. The Chronic Pain Grade questionnaire: validation and reliability in postal research. </w:t>
      </w:r>
      <w:r w:rsidRPr="003F0AA2">
        <w:rPr>
          <w:rFonts w:ascii="Book Antiqua" w:hAnsi="Book Antiqua"/>
          <w:i/>
          <w:iCs/>
          <w:sz w:val="24"/>
          <w:szCs w:val="24"/>
        </w:rPr>
        <w:t>Pain</w:t>
      </w:r>
      <w:r w:rsidRPr="003F0AA2">
        <w:rPr>
          <w:rFonts w:ascii="Book Antiqua" w:hAnsi="Book Antiqua"/>
          <w:sz w:val="24"/>
          <w:szCs w:val="24"/>
        </w:rPr>
        <w:t xml:space="preserve"> 1997; </w:t>
      </w:r>
      <w:r w:rsidRPr="003F0AA2">
        <w:rPr>
          <w:rFonts w:ascii="Book Antiqua" w:hAnsi="Book Antiqua"/>
          <w:b/>
          <w:bCs/>
          <w:sz w:val="24"/>
          <w:szCs w:val="24"/>
        </w:rPr>
        <w:t>71</w:t>
      </w:r>
      <w:r w:rsidRPr="003F0AA2">
        <w:rPr>
          <w:rFonts w:ascii="Book Antiqua" w:hAnsi="Book Antiqua"/>
          <w:sz w:val="24"/>
          <w:szCs w:val="24"/>
        </w:rPr>
        <w:t>: 141-147 [PMID: 9211475 DOI: 10.1016/S0304-3959(97)03347-2]</w:t>
      </w:r>
    </w:p>
    <w:p w:rsidR="00574DCA" w:rsidRPr="00DE42F7" w:rsidRDefault="00574DCA" w:rsidP="00DE42F7">
      <w:pPr>
        <w:widowControl/>
        <w:jc w:val="left"/>
        <w:rPr>
          <w:rFonts w:ascii="Book Antiqua" w:hAnsi="Book Antiqua" w:cs="宋体"/>
          <w:kern w:val="0"/>
          <w:sz w:val="24"/>
          <w:szCs w:val="24"/>
        </w:rPr>
      </w:pPr>
      <w:r w:rsidRPr="00DE42F7">
        <w:rPr>
          <w:rFonts w:ascii="Book Antiqua" w:hAnsi="Book Antiqua" w:cs="宋体"/>
          <w:kern w:val="0"/>
          <w:sz w:val="24"/>
          <w:szCs w:val="24"/>
        </w:rPr>
        <w:t xml:space="preserve">29 </w:t>
      </w:r>
      <w:r w:rsidRPr="00DE42F7">
        <w:rPr>
          <w:rFonts w:ascii="Book Antiqua" w:hAnsi="Book Antiqua" w:cs="宋体"/>
          <w:b/>
          <w:bCs/>
          <w:kern w:val="0"/>
          <w:sz w:val="24"/>
          <w:szCs w:val="24"/>
        </w:rPr>
        <w:t>Haefeli M</w:t>
      </w:r>
      <w:r w:rsidRPr="00DE42F7">
        <w:rPr>
          <w:rFonts w:ascii="Book Antiqua" w:hAnsi="Book Antiqua" w:cs="宋体"/>
          <w:kern w:val="0"/>
          <w:sz w:val="24"/>
          <w:szCs w:val="24"/>
        </w:rPr>
        <w:t xml:space="preserve">, Elfering A. Pain assessment. </w:t>
      </w:r>
      <w:r w:rsidRPr="00DE42F7">
        <w:rPr>
          <w:rFonts w:ascii="Book Antiqua" w:hAnsi="Book Antiqua" w:cs="宋体"/>
          <w:i/>
          <w:iCs/>
          <w:kern w:val="0"/>
          <w:sz w:val="24"/>
          <w:szCs w:val="24"/>
        </w:rPr>
        <w:t>Eur Spine J</w:t>
      </w:r>
      <w:r w:rsidRPr="00DE42F7">
        <w:rPr>
          <w:rFonts w:ascii="Book Antiqua" w:hAnsi="Book Antiqua" w:cs="宋体"/>
          <w:kern w:val="0"/>
          <w:sz w:val="24"/>
          <w:szCs w:val="24"/>
        </w:rPr>
        <w:t xml:space="preserve"> 2006; </w:t>
      </w:r>
      <w:r w:rsidRPr="00DE42F7">
        <w:rPr>
          <w:rFonts w:ascii="Book Antiqua" w:hAnsi="Book Antiqua" w:cs="宋体"/>
          <w:b/>
          <w:bCs/>
          <w:kern w:val="0"/>
          <w:sz w:val="24"/>
          <w:szCs w:val="24"/>
        </w:rPr>
        <w:t>15</w:t>
      </w:r>
      <w:r w:rsidRPr="00DE42F7">
        <w:rPr>
          <w:rFonts w:ascii="Book Antiqua" w:hAnsi="Book Antiqua" w:cs="宋体"/>
          <w:bCs/>
          <w:kern w:val="0"/>
          <w:sz w:val="24"/>
          <w:szCs w:val="24"/>
        </w:rPr>
        <w:t xml:space="preserve"> Suppl 1</w:t>
      </w:r>
      <w:r w:rsidRPr="00DE42F7">
        <w:rPr>
          <w:rFonts w:ascii="Book Antiqua" w:hAnsi="Book Antiqua" w:cs="宋体"/>
          <w:kern w:val="0"/>
          <w:sz w:val="24"/>
          <w:szCs w:val="24"/>
        </w:rPr>
        <w:t>: S17-S24 [PMID: 16320034 DOI: 10.1007/s00586005-1044-x]</w:t>
      </w:r>
    </w:p>
    <w:p w:rsidR="00574DCA" w:rsidRPr="00DE42F7" w:rsidRDefault="00574DCA" w:rsidP="00DE42F7">
      <w:pPr>
        <w:widowControl/>
        <w:jc w:val="left"/>
        <w:rPr>
          <w:rFonts w:ascii="Book Antiqua" w:hAnsi="Book Antiqua" w:cs="宋体"/>
          <w:kern w:val="0"/>
          <w:sz w:val="24"/>
          <w:szCs w:val="24"/>
        </w:rPr>
      </w:pPr>
      <w:r w:rsidRPr="00DE42F7">
        <w:rPr>
          <w:rFonts w:ascii="Book Antiqua" w:hAnsi="Book Antiqua" w:cs="宋体"/>
          <w:kern w:val="0"/>
          <w:sz w:val="24"/>
          <w:szCs w:val="24"/>
        </w:rPr>
        <w:t xml:space="preserve">30 </w:t>
      </w:r>
      <w:r w:rsidRPr="00DE42F7">
        <w:rPr>
          <w:rFonts w:ascii="Book Antiqua" w:hAnsi="Book Antiqua" w:cs="宋体"/>
          <w:b/>
          <w:kern w:val="0"/>
          <w:sz w:val="24"/>
          <w:szCs w:val="24"/>
        </w:rPr>
        <w:t>Wieben K</w:t>
      </w:r>
      <w:r w:rsidRPr="00DE42F7">
        <w:rPr>
          <w:rFonts w:ascii="Book Antiqua" w:hAnsi="Book Antiqua" w:cs="宋体"/>
          <w:kern w:val="0"/>
          <w:sz w:val="24"/>
          <w:szCs w:val="24"/>
        </w:rPr>
        <w:t>, Falkenberg B. Muscle function. Testing and clinical significance. 6th ed. Stuttgart: Georg Thieme, 2012</w:t>
      </w:r>
      <w:r>
        <w:rPr>
          <w:rFonts w:ascii="Book Antiqua" w:hAnsi="Book Antiqua" w:cs="宋体"/>
          <w:kern w:val="0"/>
          <w:sz w:val="24"/>
          <w:szCs w:val="24"/>
        </w:rPr>
        <w:t xml:space="preserve">: </w:t>
      </w:r>
      <w:r w:rsidRPr="00DE42F7">
        <w:rPr>
          <w:rFonts w:ascii="Book Antiqua" w:hAnsi="Book Antiqua" w:cs="宋体"/>
          <w:kern w:val="0"/>
          <w:sz w:val="24"/>
          <w:szCs w:val="24"/>
        </w:rPr>
        <w:t>1-376</w:t>
      </w:r>
    </w:p>
    <w:p w:rsidR="00574DCA" w:rsidRPr="00DE42F7" w:rsidRDefault="00574DCA" w:rsidP="00DE42F7">
      <w:pPr>
        <w:widowControl/>
        <w:jc w:val="left"/>
        <w:rPr>
          <w:rFonts w:ascii="Book Antiqua" w:hAnsi="Book Antiqua" w:cs="宋体"/>
          <w:kern w:val="0"/>
          <w:sz w:val="24"/>
          <w:szCs w:val="24"/>
        </w:rPr>
      </w:pPr>
      <w:r w:rsidRPr="00DE42F7">
        <w:rPr>
          <w:rFonts w:ascii="Book Antiqua" w:hAnsi="Book Antiqua" w:cs="宋体"/>
          <w:kern w:val="0"/>
          <w:sz w:val="24"/>
          <w:szCs w:val="24"/>
        </w:rPr>
        <w:t xml:space="preserve">31 </w:t>
      </w:r>
      <w:r w:rsidRPr="00DE42F7">
        <w:rPr>
          <w:rFonts w:ascii="Book Antiqua" w:hAnsi="Book Antiqua" w:cs="宋体"/>
          <w:b/>
          <w:kern w:val="0"/>
          <w:sz w:val="24"/>
          <w:szCs w:val="24"/>
        </w:rPr>
        <w:t>Field A</w:t>
      </w:r>
      <w:r w:rsidRPr="00DE42F7">
        <w:rPr>
          <w:rFonts w:ascii="Book Antiqua" w:hAnsi="Book Antiqua" w:cs="宋体"/>
          <w:kern w:val="0"/>
          <w:sz w:val="24"/>
          <w:szCs w:val="24"/>
        </w:rPr>
        <w:t>. Discovering Statistic using SPSS.</w:t>
      </w:r>
      <w:r>
        <w:rPr>
          <w:rFonts w:ascii="Book Antiqua" w:hAnsi="Book Antiqua" w:cs="宋体"/>
          <w:kern w:val="0"/>
          <w:sz w:val="24"/>
          <w:szCs w:val="24"/>
        </w:rPr>
        <w:t xml:space="preserve"> </w:t>
      </w:r>
      <w:r w:rsidRPr="00DE42F7">
        <w:rPr>
          <w:rFonts w:ascii="Book Antiqua" w:hAnsi="Book Antiqua" w:cs="宋体"/>
          <w:kern w:val="0"/>
          <w:sz w:val="24"/>
          <w:szCs w:val="24"/>
        </w:rPr>
        <w:t>London: Sage Publications, 2010</w:t>
      </w:r>
      <w:r>
        <w:rPr>
          <w:rFonts w:ascii="Book Antiqua" w:hAnsi="Book Antiqua" w:cs="宋体"/>
          <w:kern w:val="0"/>
          <w:sz w:val="24"/>
          <w:szCs w:val="24"/>
        </w:rPr>
        <w:t xml:space="preserve">: </w:t>
      </w:r>
      <w:r w:rsidRPr="00DE42F7">
        <w:rPr>
          <w:rFonts w:ascii="Book Antiqua" w:hAnsi="Book Antiqua" w:cs="宋体"/>
          <w:kern w:val="0"/>
          <w:sz w:val="24"/>
          <w:szCs w:val="24"/>
        </w:rPr>
        <w:t>1-856</w:t>
      </w:r>
    </w:p>
    <w:p w:rsidR="00574DCA" w:rsidRPr="00DE42F7" w:rsidRDefault="00574DCA" w:rsidP="00DE42F7">
      <w:pPr>
        <w:widowControl/>
        <w:jc w:val="left"/>
        <w:rPr>
          <w:rFonts w:ascii="Book Antiqua" w:hAnsi="Book Antiqua" w:cs="宋体"/>
          <w:kern w:val="0"/>
          <w:sz w:val="24"/>
          <w:szCs w:val="24"/>
        </w:rPr>
      </w:pPr>
      <w:r w:rsidRPr="00DE42F7">
        <w:rPr>
          <w:rFonts w:ascii="Book Antiqua" w:hAnsi="Book Antiqua" w:cs="宋体"/>
          <w:kern w:val="0"/>
          <w:sz w:val="24"/>
          <w:szCs w:val="24"/>
        </w:rPr>
        <w:t>32 US Department of Health and Human Services. Physical activity and health Atlanta GA: Department of Health and Human Services Centre for Disease Control and Prevention National Centre for Chronic Disease Prevention and Health Promotion,</w:t>
      </w:r>
      <w:r>
        <w:rPr>
          <w:rFonts w:ascii="Book Antiqua" w:hAnsi="Book Antiqua" w:cs="宋体"/>
          <w:kern w:val="0"/>
          <w:sz w:val="24"/>
          <w:szCs w:val="24"/>
        </w:rPr>
        <w:t xml:space="preserve"> </w:t>
      </w:r>
      <w:r w:rsidRPr="00DE42F7">
        <w:rPr>
          <w:rFonts w:ascii="Book Antiqua" w:hAnsi="Book Antiqua" w:cs="宋体"/>
          <w:kern w:val="0"/>
          <w:sz w:val="24"/>
          <w:szCs w:val="24"/>
        </w:rPr>
        <w:t>1996</w:t>
      </w:r>
    </w:p>
    <w:p w:rsidR="00574DCA" w:rsidRPr="00DE42F7" w:rsidRDefault="00574DCA" w:rsidP="00DE42F7">
      <w:pPr>
        <w:widowControl/>
        <w:jc w:val="left"/>
        <w:rPr>
          <w:rFonts w:ascii="Book Antiqua" w:hAnsi="Book Antiqua" w:cs="宋体"/>
          <w:kern w:val="0"/>
          <w:sz w:val="24"/>
          <w:szCs w:val="24"/>
        </w:rPr>
      </w:pPr>
      <w:r w:rsidRPr="00DE42F7">
        <w:rPr>
          <w:rFonts w:ascii="Book Antiqua" w:hAnsi="Book Antiqua" w:cs="宋体"/>
          <w:kern w:val="0"/>
          <w:sz w:val="24"/>
          <w:szCs w:val="24"/>
        </w:rPr>
        <w:t xml:space="preserve">33 </w:t>
      </w:r>
      <w:r w:rsidRPr="00DE42F7">
        <w:rPr>
          <w:rFonts w:ascii="Book Antiqua" w:hAnsi="Book Antiqua" w:cs="宋体"/>
          <w:b/>
          <w:bCs/>
          <w:kern w:val="0"/>
          <w:sz w:val="24"/>
          <w:szCs w:val="24"/>
        </w:rPr>
        <w:t>Andersen CH</w:t>
      </w:r>
      <w:r w:rsidRPr="00DE42F7">
        <w:rPr>
          <w:rFonts w:ascii="Book Antiqua" w:hAnsi="Book Antiqua" w:cs="宋体"/>
          <w:kern w:val="0"/>
          <w:sz w:val="24"/>
          <w:szCs w:val="24"/>
        </w:rPr>
        <w:t xml:space="preserve">, Zebis MK, Saervoll C, Sundstrup E, Jakobsen MD, Sjøgaard G, Andersen LL. Scapular muscle activity from selected strengthening exercises performed at low and high intensities. </w:t>
      </w:r>
      <w:r w:rsidRPr="00DE42F7">
        <w:rPr>
          <w:rFonts w:ascii="Book Antiqua" w:hAnsi="Book Antiqua" w:cs="宋体"/>
          <w:i/>
          <w:iCs/>
          <w:kern w:val="0"/>
          <w:sz w:val="24"/>
          <w:szCs w:val="24"/>
        </w:rPr>
        <w:t>J Strength Cond Res</w:t>
      </w:r>
      <w:r w:rsidRPr="00DE42F7">
        <w:rPr>
          <w:rFonts w:ascii="Book Antiqua" w:hAnsi="Book Antiqua" w:cs="宋体"/>
          <w:kern w:val="0"/>
          <w:sz w:val="24"/>
          <w:szCs w:val="24"/>
        </w:rPr>
        <w:t xml:space="preserve"> 2012; </w:t>
      </w:r>
      <w:r w:rsidRPr="00DE42F7">
        <w:rPr>
          <w:rFonts w:ascii="Book Antiqua" w:hAnsi="Book Antiqua" w:cs="宋体"/>
          <w:b/>
          <w:bCs/>
          <w:kern w:val="0"/>
          <w:sz w:val="24"/>
          <w:szCs w:val="24"/>
        </w:rPr>
        <w:t>26</w:t>
      </w:r>
      <w:r w:rsidRPr="00DE42F7">
        <w:rPr>
          <w:rFonts w:ascii="Book Antiqua" w:hAnsi="Book Antiqua" w:cs="宋体"/>
          <w:kern w:val="0"/>
          <w:sz w:val="24"/>
          <w:szCs w:val="24"/>
        </w:rPr>
        <w:t>: 2408-2416 [PMID: 22076101 DOI: 10.1519/JSC.0b013e31823f8d24]</w:t>
      </w:r>
    </w:p>
    <w:p w:rsidR="00574DCA" w:rsidRPr="00DE42F7" w:rsidRDefault="00574DCA" w:rsidP="00DE42F7">
      <w:pPr>
        <w:widowControl/>
        <w:jc w:val="left"/>
        <w:rPr>
          <w:rFonts w:ascii="Book Antiqua" w:hAnsi="Book Antiqua" w:cs="宋体"/>
          <w:kern w:val="0"/>
          <w:sz w:val="24"/>
          <w:szCs w:val="24"/>
        </w:rPr>
      </w:pPr>
      <w:r w:rsidRPr="00DE42F7">
        <w:rPr>
          <w:rFonts w:ascii="Book Antiqua" w:hAnsi="Book Antiqua" w:cs="宋体"/>
          <w:kern w:val="0"/>
          <w:sz w:val="24"/>
          <w:szCs w:val="24"/>
        </w:rPr>
        <w:t>Is Analyse...</w:t>
      </w:r>
    </w:p>
    <w:p w:rsidR="00574DCA" w:rsidRPr="00DE42F7" w:rsidRDefault="00574DCA" w:rsidP="00DE42F7">
      <w:pPr>
        <w:widowControl/>
        <w:jc w:val="left"/>
        <w:rPr>
          <w:rFonts w:ascii="Book Antiqua" w:hAnsi="Book Antiqua" w:cs="宋体"/>
          <w:kern w:val="0"/>
          <w:sz w:val="24"/>
          <w:szCs w:val="24"/>
        </w:rPr>
      </w:pPr>
      <w:r w:rsidRPr="00DE42F7">
        <w:rPr>
          <w:rFonts w:ascii="Book Antiqua" w:hAnsi="Book Antiqua" w:cs="宋体"/>
          <w:kern w:val="0"/>
          <w:sz w:val="24"/>
          <w:szCs w:val="24"/>
        </w:rPr>
        <w:t xml:space="preserve">35 </w:t>
      </w:r>
      <w:r w:rsidRPr="00DE42F7">
        <w:rPr>
          <w:rFonts w:ascii="Book Antiqua" w:hAnsi="Book Antiqua" w:cs="宋体"/>
          <w:b/>
          <w:bCs/>
          <w:kern w:val="0"/>
          <w:sz w:val="24"/>
          <w:szCs w:val="24"/>
        </w:rPr>
        <w:t>Beckham SG</w:t>
      </w:r>
      <w:r w:rsidRPr="00DE42F7">
        <w:rPr>
          <w:rFonts w:ascii="Book Antiqua" w:hAnsi="Book Antiqua" w:cs="宋体"/>
          <w:kern w:val="0"/>
          <w:sz w:val="24"/>
          <w:szCs w:val="24"/>
        </w:rPr>
        <w:t xml:space="preserve">, Earnest CP. Metabolic cost of free weight circuit weight training. </w:t>
      </w:r>
      <w:r w:rsidRPr="00DE42F7">
        <w:rPr>
          <w:rFonts w:ascii="Book Antiqua" w:hAnsi="Book Antiqua" w:cs="宋体"/>
          <w:i/>
          <w:iCs/>
          <w:kern w:val="0"/>
          <w:sz w:val="24"/>
          <w:szCs w:val="24"/>
        </w:rPr>
        <w:t>J Sports Med Phys Fitness</w:t>
      </w:r>
      <w:r w:rsidRPr="00DE42F7">
        <w:rPr>
          <w:rFonts w:ascii="Book Antiqua" w:hAnsi="Book Antiqua" w:cs="宋体"/>
          <w:kern w:val="0"/>
          <w:sz w:val="24"/>
          <w:szCs w:val="24"/>
        </w:rPr>
        <w:t xml:space="preserve"> 2000; </w:t>
      </w:r>
      <w:r w:rsidRPr="00DE42F7">
        <w:rPr>
          <w:rFonts w:ascii="Book Antiqua" w:hAnsi="Book Antiqua" w:cs="宋体"/>
          <w:b/>
          <w:bCs/>
          <w:kern w:val="0"/>
          <w:sz w:val="24"/>
          <w:szCs w:val="24"/>
        </w:rPr>
        <w:t>40</w:t>
      </w:r>
      <w:r w:rsidRPr="00DE42F7">
        <w:rPr>
          <w:rFonts w:ascii="Book Antiqua" w:hAnsi="Book Antiqua" w:cs="宋体"/>
          <w:kern w:val="0"/>
          <w:sz w:val="24"/>
          <w:szCs w:val="24"/>
        </w:rPr>
        <w:t>: 118-125 [PMID: 11034431]</w:t>
      </w:r>
    </w:p>
    <w:p w:rsidR="00574DCA" w:rsidRPr="00DE42F7" w:rsidRDefault="00574DCA" w:rsidP="00DE42F7">
      <w:pPr>
        <w:widowControl/>
        <w:jc w:val="left"/>
        <w:rPr>
          <w:rFonts w:ascii="Book Antiqua" w:hAnsi="Book Antiqua" w:cs="宋体"/>
          <w:kern w:val="0"/>
          <w:sz w:val="24"/>
          <w:szCs w:val="24"/>
        </w:rPr>
      </w:pPr>
      <w:r w:rsidRPr="00DE42F7">
        <w:rPr>
          <w:rFonts w:ascii="Book Antiqua" w:hAnsi="Book Antiqua" w:cs="宋体"/>
          <w:kern w:val="0"/>
          <w:sz w:val="24"/>
          <w:szCs w:val="24"/>
        </w:rPr>
        <w:t xml:space="preserve">36 </w:t>
      </w:r>
      <w:r w:rsidRPr="00DE42F7">
        <w:rPr>
          <w:rFonts w:ascii="Book Antiqua" w:hAnsi="Book Antiqua" w:cs="宋体"/>
          <w:b/>
          <w:bCs/>
          <w:kern w:val="0"/>
          <w:sz w:val="24"/>
          <w:szCs w:val="24"/>
        </w:rPr>
        <w:t>Blangsted AK</w:t>
      </w:r>
      <w:r w:rsidRPr="00DE42F7">
        <w:rPr>
          <w:rFonts w:ascii="Book Antiqua" w:hAnsi="Book Antiqua" w:cs="宋体"/>
          <w:kern w:val="0"/>
          <w:sz w:val="24"/>
          <w:szCs w:val="24"/>
        </w:rPr>
        <w:t xml:space="preserve">, Søgaard K, Hansen EA, Hannerz H, Sjøgaard G. One-year randomized controlled trial with different physical-activity programs to reduce musculoskeletal symptoms in the neck and shoulders among office workers. </w:t>
      </w:r>
      <w:r w:rsidRPr="00DE42F7">
        <w:rPr>
          <w:rFonts w:ascii="Book Antiqua" w:hAnsi="Book Antiqua" w:cs="宋体"/>
          <w:i/>
          <w:iCs/>
          <w:kern w:val="0"/>
          <w:sz w:val="24"/>
          <w:szCs w:val="24"/>
        </w:rPr>
        <w:t>Scand J Work Environ Health</w:t>
      </w:r>
      <w:r w:rsidRPr="00DE42F7">
        <w:rPr>
          <w:rFonts w:ascii="Book Antiqua" w:hAnsi="Book Antiqua" w:cs="宋体"/>
          <w:kern w:val="0"/>
          <w:sz w:val="24"/>
          <w:szCs w:val="24"/>
        </w:rPr>
        <w:t xml:space="preserve"> 2008; </w:t>
      </w:r>
      <w:r w:rsidRPr="00DE42F7">
        <w:rPr>
          <w:rFonts w:ascii="Book Antiqua" w:hAnsi="Book Antiqua" w:cs="宋体"/>
          <w:b/>
          <w:bCs/>
          <w:kern w:val="0"/>
          <w:sz w:val="24"/>
          <w:szCs w:val="24"/>
        </w:rPr>
        <w:t>34</w:t>
      </w:r>
      <w:r w:rsidRPr="00DE42F7">
        <w:rPr>
          <w:rFonts w:ascii="Book Antiqua" w:hAnsi="Book Antiqua" w:cs="宋体"/>
          <w:kern w:val="0"/>
          <w:sz w:val="24"/>
          <w:szCs w:val="24"/>
        </w:rPr>
        <w:t>: 55-65 [PMID: 18427699 DOI: 10.5271/sjweh.1192]</w:t>
      </w:r>
    </w:p>
    <w:p w:rsidR="00574DCA" w:rsidRPr="00DE42F7" w:rsidRDefault="00574DCA" w:rsidP="00DE42F7">
      <w:pPr>
        <w:widowControl/>
        <w:jc w:val="left"/>
        <w:rPr>
          <w:rFonts w:ascii="Book Antiqua" w:hAnsi="Book Antiqua" w:cs="宋体"/>
          <w:kern w:val="0"/>
          <w:sz w:val="24"/>
          <w:szCs w:val="24"/>
        </w:rPr>
      </w:pPr>
      <w:r w:rsidRPr="00DE42F7">
        <w:rPr>
          <w:rFonts w:ascii="Book Antiqua" w:hAnsi="Book Antiqua" w:cs="宋体"/>
          <w:kern w:val="0"/>
          <w:sz w:val="24"/>
          <w:szCs w:val="24"/>
        </w:rPr>
        <w:t>37 Jacobson E. Progressive relaxation (2nd ed.). Chicago: University of Chicago Press, 1938</w:t>
      </w:r>
    </w:p>
    <w:p w:rsidR="00574DCA" w:rsidRPr="00DE42F7" w:rsidRDefault="00574DCA" w:rsidP="00DE42F7">
      <w:pPr>
        <w:widowControl/>
        <w:jc w:val="left"/>
        <w:rPr>
          <w:rFonts w:ascii="Book Antiqua" w:hAnsi="Book Antiqua" w:cs="宋体"/>
          <w:kern w:val="0"/>
          <w:sz w:val="24"/>
          <w:szCs w:val="24"/>
        </w:rPr>
      </w:pPr>
      <w:r w:rsidRPr="00DE42F7">
        <w:rPr>
          <w:rFonts w:ascii="Book Antiqua" w:hAnsi="Book Antiqua" w:cs="宋体"/>
          <w:kern w:val="0"/>
          <w:sz w:val="24"/>
          <w:szCs w:val="24"/>
        </w:rPr>
        <w:t xml:space="preserve">38 </w:t>
      </w:r>
      <w:r w:rsidRPr="00DE42F7">
        <w:rPr>
          <w:rFonts w:ascii="Book Antiqua" w:hAnsi="Book Antiqua" w:cs="宋体"/>
          <w:b/>
          <w:bCs/>
          <w:kern w:val="0"/>
          <w:sz w:val="24"/>
          <w:szCs w:val="24"/>
        </w:rPr>
        <w:t>Grimshaw J</w:t>
      </w:r>
      <w:r w:rsidRPr="00DE42F7">
        <w:rPr>
          <w:rFonts w:ascii="Book Antiqua" w:hAnsi="Book Antiqua" w:cs="宋体"/>
          <w:kern w:val="0"/>
          <w:sz w:val="24"/>
          <w:szCs w:val="24"/>
        </w:rPr>
        <w:t xml:space="preserve">, Campbell M, Eccles M, Steen N. Experimental and quasi-experimental designs for evaluating guideline implementation strategies. </w:t>
      </w:r>
      <w:r w:rsidRPr="00DE42F7">
        <w:rPr>
          <w:rFonts w:ascii="Book Antiqua" w:hAnsi="Book Antiqua" w:cs="宋体"/>
          <w:i/>
          <w:iCs/>
          <w:kern w:val="0"/>
          <w:sz w:val="24"/>
          <w:szCs w:val="24"/>
        </w:rPr>
        <w:t>Fam Pract</w:t>
      </w:r>
      <w:r w:rsidRPr="00DE42F7">
        <w:rPr>
          <w:rFonts w:ascii="Book Antiqua" w:hAnsi="Book Antiqua" w:cs="宋体"/>
          <w:kern w:val="0"/>
          <w:sz w:val="24"/>
          <w:szCs w:val="24"/>
        </w:rPr>
        <w:t xml:space="preserve"> 2000; </w:t>
      </w:r>
      <w:r w:rsidRPr="00DE42F7">
        <w:rPr>
          <w:rFonts w:ascii="Book Antiqua" w:hAnsi="Book Antiqua" w:cs="宋体"/>
          <w:b/>
          <w:bCs/>
          <w:kern w:val="0"/>
          <w:sz w:val="24"/>
          <w:szCs w:val="24"/>
        </w:rPr>
        <w:t>17</w:t>
      </w:r>
      <w:r w:rsidRPr="00DE42F7">
        <w:rPr>
          <w:rFonts w:ascii="Book Antiqua" w:hAnsi="Book Antiqua" w:cs="宋体"/>
          <w:bCs/>
          <w:kern w:val="0"/>
          <w:sz w:val="24"/>
          <w:szCs w:val="24"/>
        </w:rPr>
        <w:t xml:space="preserve"> Suppl 1</w:t>
      </w:r>
      <w:r w:rsidRPr="00DE42F7">
        <w:rPr>
          <w:rFonts w:ascii="Book Antiqua" w:hAnsi="Book Antiqua" w:cs="宋体"/>
          <w:kern w:val="0"/>
          <w:sz w:val="24"/>
          <w:szCs w:val="24"/>
        </w:rPr>
        <w:t>: S11-S16 [PMID: 10735262 DOI: 10.1093/fampra/17.suppl_1.S11]</w:t>
      </w:r>
    </w:p>
    <w:p w:rsidR="00574DCA" w:rsidRPr="00DE42F7" w:rsidRDefault="00574DCA" w:rsidP="00DE42F7">
      <w:pPr>
        <w:widowControl/>
        <w:jc w:val="left"/>
        <w:rPr>
          <w:rFonts w:ascii="Book Antiqua" w:hAnsi="Book Antiqua" w:cs="宋体"/>
          <w:kern w:val="0"/>
          <w:sz w:val="24"/>
          <w:szCs w:val="24"/>
        </w:rPr>
      </w:pPr>
      <w:r w:rsidRPr="00DE42F7">
        <w:rPr>
          <w:rFonts w:ascii="Book Antiqua" w:hAnsi="Book Antiqua" w:cs="宋体"/>
          <w:kern w:val="0"/>
          <w:sz w:val="24"/>
          <w:szCs w:val="24"/>
        </w:rPr>
        <w:t>39</w:t>
      </w:r>
      <w:r w:rsidRPr="00275629">
        <w:rPr>
          <w:b/>
        </w:rPr>
        <w:t xml:space="preserve"> </w:t>
      </w:r>
      <w:r w:rsidRPr="00275629">
        <w:rPr>
          <w:rFonts w:ascii="Book Antiqua" w:hAnsi="Book Antiqua" w:cs="宋体"/>
          <w:b/>
          <w:kern w:val="0"/>
          <w:sz w:val="24"/>
          <w:szCs w:val="24"/>
        </w:rPr>
        <w:t>Lamprecht M</w:t>
      </w:r>
      <w:r w:rsidRPr="00275629">
        <w:rPr>
          <w:rFonts w:ascii="Book Antiqua" w:hAnsi="Book Antiqua" w:cs="宋体"/>
          <w:kern w:val="0"/>
          <w:sz w:val="24"/>
          <w:szCs w:val="24"/>
        </w:rPr>
        <w:t>, Fischer A, Stamm HP. Sport Schweiz 2008: Das Sportverhalten der Schweizer Bevölkerung [Sport in Switzerland: Population data].</w:t>
      </w:r>
      <w:r>
        <w:rPr>
          <w:rFonts w:ascii="Book Antiqua" w:hAnsi="Book Antiqua" w:cs="宋体"/>
          <w:kern w:val="0"/>
          <w:sz w:val="24"/>
          <w:szCs w:val="24"/>
        </w:rPr>
        <w:t xml:space="preserve"> </w:t>
      </w:r>
      <w:r w:rsidRPr="00275629">
        <w:rPr>
          <w:rFonts w:ascii="Book Antiqua" w:hAnsi="Book Antiqua" w:cs="宋体"/>
          <w:kern w:val="0"/>
          <w:sz w:val="24"/>
          <w:szCs w:val="24"/>
        </w:rPr>
        <w:t>Magglingen: Bundesamt für Sport BASPO,</w:t>
      </w:r>
      <w:r>
        <w:rPr>
          <w:rFonts w:ascii="Book Antiqua" w:hAnsi="Book Antiqua" w:cs="宋体"/>
          <w:kern w:val="0"/>
          <w:sz w:val="24"/>
          <w:szCs w:val="24"/>
        </w:rPr>
        <w:t xml:space="preserve"> </w:t>
      </w:r>
      <w:r w:rsidRPr="00275629">
        <w:rPr>
          <w:rFonts w:ascii="Book Antiqua" w:hAnsi="Book Antiqua" w:cs="宋体"/>
          <w:kern w:val="0"/>
          <w:sz w:val="24"/>
          <w:szCs w:val="24"/>
        </w:rPr>
        <w:t>2008</w:t>
      </w:r>
    </w:p>
    <w:p w:rsidR="00574DCA" w:rsidRPr="00DE42F7" w:rsidRDefault="00574DCA" w:rsidP="00DE42F7">
      <w:pPr>
        <w:widowControl/>
        <w:jc w:val="left"/>
        <w:rPr>
          <w:rFonts w:ascii="Book Antiqua" w:hAnsi="Book Antiqua" w:cs="宋体"/>
          <w:kern w:val="0"/>
          <w:sz w:val="24"/>
          <w:szCs w:val="24"/>
        </w:rPr>
      </w:pPr>
      <w:r w:rsidRPr="00DE42F7">
        <w:rPr>
          <w:rFonts w:ascii="Book Antiqua" w:hAnsi="Book Antiqua" w:cs="宋体"/>
          <w:kern w:val="0"/>
          <w:sz w:val="24"/>
          <w:szCs w:val="24"/>
        </w:rPr>
        <w:lastRenderedPageBreak/>
        <w:t xml:space="preserve">40 </w:t>
      </w:r>
      <w:r w:rsidRPr="00DE42F7">
        <w:rPr>
          <w:rFonts w:ascii="Book Antiqua" w:hAnsi="Book Antiqua" w:cs="宋体"/>
          <w:b/>
          <w:kern w:val="0"/>
          <w:sz w:val="24"/>
          <w:szCs w:val="24"/>
        </w:rPr>
        <w:t xml:space="preserve">Griffin MJ. </w:t>
      </w:r>
      <w:r w:rsidRPr="00DE42F7">
        <w:rPr>
          <w:rFonts w:ascii="Book Antiqua" w:hAnsi="Book Antiqua" w:cs="宋体"/>
          <w:kern w:val="0"/>
          <w:sz w:val="24"/>
          <w:szCs w:val="24"/>
        </w:rPr>
        <w:t>Handbook of human vibration. San Diego: Academic Press,</w:t>
      </w:r>
      <w:r>
        <w:rPr>
          <w:rFonts w:ascii="Book Antiqua" w:hAnsi="Book Antiqua" w:cs="宋体"/>
          <w:kern w:val="0"/>
          <w:sz w:val="24"/>
          <w:szCs w:val="24"/>
        </w:rPr>
        <w:t xml:space="preserve"> </w:t>
      </w:r>
      <w:r w:rsidRPr="00DE42F7">
        <w:rPr>
          <w:rFonts w:ascii="Book Antiqua" w:hAnsi="Book Antiqua" w:cs="宋体"/>
          <w:kern w:val="0"/>
          <w:sz w:val="24"/>
          <w:szCs w:val="24"/>
        </w:rPr>
        <w:t>1996</w:t>
      </w:r>
      <w:r>
        <w:rPr>
          <w:rFonts w:ascii="Book Antiqua" w:hAnsi="Book Antiqua" w:cs="宋体"/>
          <w:kern w:val="0"/>
          <w:sz w:val="24"/>
          <w:szCs w:val="24"/>
        </w:rPr>
        <w:t>: 1-998</w:t>
      </w:r>
    </w:p>
    <w:p w:rsidR="00574DCA" w:rsidRPr="00DE42F7" w:rsidRDefault="00574DCA" w:rsidP="00067F8F">
      <w:pPr>
        <w:pStyle w:val="Default"/>
        <w:spacing w:line="360" w:lineRule="auto"/>
        <w:jc w:val="both"/>
        <w:rPr>
          <w:rFonts w:ascii="Book Antiqua" w:hAnsi="Book Antiqua" w:cs="Book Antiqua"/>
        </w:rPr>
      </w:pPr>
    </w:p>
    <w:p w:rsidR="00574DCA" w:rsidRPr="00C56046" w:rsidRDefault="00574DCA" w:rsidP="0046625A">
      <w:pPr>
        <w:tabs>
          <w:tab w:val="left" w:pos="180"/>
          <w:tab w:val="left" w:pos="360"/>
        </w:tabs>
        <w:wordWrap w:val="0"/>
        <w:adjustRightInd w:val="0"/>
        <w:snapToGrid w:val="0"/>
        <w:spacing w:line="360" w:lineRule="auto"/>
        <w:jc w:val="right"/>
        <w:rPr>
          <w:rFonts w:ascii="Book Antiqua" w:hAnsi="Book Antiqua" w:cs="Tahoma"/>
          <w:b/>
          <w:color w:val="000000"/>
          <w:sz w:val="24"/>
        </w:rPr>
      </w:pPr>
      <w:bookmarkStart w:id="516" w:name="OLE_LINK874"/>
      <w:bookmarkStart w:id="517" w:name="OLE_LINK875"/>
      <w:bookmarkStart w:id="518" w:name="OLE_LINK347"/>
      <w:bookmarkStart w:id="519" w:name="OLE_LINK384"/>
      <w:bookmarkStart w:id="520" w:name="OLE_LINK557"/>
      <w:bookmarkStart w:id="521" w:name="OLE_LINK558"/>
      <w:bookmarkStart w:id="522" w:name="OLE_LINK631"/>
      <w:bookmarkStart w:id="523" w:name="OLE_LINK632"/>
      <w:bookmarkStart w:id="524" w:name="OLE_LINK386"/>
      <w:bookmarkStart w:id="525" w:name="OLE_LINK431"/>
      <w:bookmarkStart w:id="526" w:name="OLE_LINK564"/>
      <w:bookmarkStart w:id="527" w:name="OLE_LINK493"/>
      <w:bookmarkStart w:id="528" w:name="OLE_LINK442"/>
      <w:bookmarkStart w:id="529" w:name="OLE_LINK551"/>
      <w:bookmarkStart w:id="530" w:name="OLE_LINK668"/>
      <w:bookmarkStart w:id="531" w:name="OLE_LINK669"/>
      <w:bookmarkStart w:id="532" w:name="OLE_LINK725"/>
      <w:bookmarkStart w:id="533" w:name="OLE_LINK489"/>
      <w:bookmarkStart w:id="534" w:name="OLE_LINK602"/>
      <w:bookmarkStart w:id="535" w:name="OLE_LINK658"/>
      <w:bookmarkStart w:id="536" w:name="OLE_LINK747"/>
      <w:bookmarkStart w:id="537" w:name="OLE_LINK897"/>
      <w:bookmarkStart w:id="538" w:name="OLE_LINK1138"/>
      <w:bookmarkStart w:id="539" w:name="OLE_LINK1139"/>
      <w:bookmarkStart w:id="540" w:name="OLE_LINK882"/>
      <w:bookmarkStart w:id="541" w:name="OLE_LINK1095"/>
      <w:bookmarkStart w:id="542" w:name="OLE_LINK1305"/>
      <w:bookmarkStart w:id="543" w:name="OLE_LINK1390"/>
      <w:bookmarkStart w:id="544" w:name="OLE_LINK964"/>
      <w:bookmarkStart w:id="545" w:name="OLE_LINK1190"/>
      <w:bookmarkStart w:id="546" w:name="OLE_LINK1314"/>
      <w:bookmarkStart w:id="547" w:name="OLE_LINK1031"/>
      <w:bookmarkStart w:id="548" w:name="OLE_LINK1092"/>
      <w:bookmarkStart w:id="549" w:name="OLE_LINK1258"/>
      <w:bookmarkStart w:id="550" w:name="OLE_LINK1259"/>
      <w:bookmarkStart w:id="551" w:name="OLE_LINK1337"/>
      <w:bookmarkStart w:id="552" w:name="OLE_LINK1338"/>
      <w:bookmarkStart w:id="553" w:name="OLE_LINK1363"/>
      <w:bookmarkStart w:id="554" w:name="OLE_LINK1364"/>
      <w:bookmarkStart w:id="555" w:name="OLE_LINK86"/>
      <w:bookmarkStart w:id="556" w:name="OLE_LINK1595"/>
      <w:bookmarkStart w:id="557" w:name="OLE_LINK1613"/>
      <w:bookmarkStart w:id="558" w:name="OLE_LINK1708"/>
      <w:bookmarkStart w:id="559" w:name="OLE_LINK1774"/>
      <w:bookmarkStart w:id="560" w:name="OLE_LINK1872"/>
      <w:bookmarkStart w:id="561" w:name="OLE_LINK1899"/>
      <w:bookmarkStart w:id="562" w:name="OLE_LINK1492"/>
      <w:bookmarkStart w:id="563" w:name="OLE_LINK1497"/>
      <w:bookmarkStart w:id="564" w:name="OLE_LINK1498"/>
      <w:bookmarkStart w:id="565" w:name="OLE_LINK1589"/>
      <w:bookmarkStart w:id="566" w:name="OLE_LINK1666"/>
      <w:bookmarkStart w:id="567" w:name="OLE_LINK1752"/>
      <w:bookmarkStart w:id="568" w:name="OLE_LINK1616"/>
      <w:bookmarkStart w:id="569" w:name="OLE_LINK1696"/>
      <w:bookmarkStart w:id="570" w:name="OLE_LINK1855"/>
      <w:bookmarkStart w:id="571" w:name="OLE_LINK1942"/>
      <w:bookmarkStart w:id="572" w:name="OLE_LINK1943"/>
      <w:bookmarkStart w:id="573" w:name="OLE_LINK1573"/>
      <w:bookmarkStart w:id="574" w:name="OLE_LINK1574"/>
      <w:bookmarkStart w:id="575" w:name="OLE_LINK1575"/>
      <w:bookmarkStart w:id="576" w:name="OLE_LINK1739"/>
      <w:bookmarkStart w:id="577" w:name="OLE_LINK1761"/>
      <w:bookmarkStart w:id="578" w:name="OLE_LINK1743"/>
      <w:bookmarkStart w:id="579" w:name="OLE_LINK1841"/>
      <w:bookmarkStart w:id="580" w:name="OLE_LINK1858"/>
      <w:bookmarkStart w:id="581" w:name="OLE_LINK1890"/>
      <w:bookmarkStart w:id="582" w:name="OLE_LINK1915"/>
      <w:bookmarkStart w:id="583" w:name="OLE_LINK1980"/>
      <w:bookmarkStart w:id="584" w:name="OLE_LINK1883"/>
      <w:bookmarkStart w:id="585" w:name="OLE_LINK1935"/>
      <w:bookmarkStart w:id="586" w:name="OLE_LINK1936"/>
      <w:bookmarkStart w:id="587" w:name="OLE_LINK1952"/>
      <w:bookmarkStart w:id="588" w:name="OLE_LINK1953"/>
      <w:bookmarkStart w:id="589" w:name="OLE_LINK1999"/>
      <w:bookmarkStart w:id="590" w:name="OLE_LINK2050"/>
      <w:bookmarkStart w:id="591" w:name="OLE_LINK1862"/>
      <w:bookmarkStart w:id="592" w:name="OLE_LINK1963"/>
      <w:bookmarkStart w:id="593" w:name="OLE_LINK2052"/>
      <w:bookmarkStart w:id="594" w:name="OLE_LINK1906"/>
      <w:bookmarkStart w:id="595" w:name="OLE_LINK2031"/>
      <w:bookmarkStart w:id="596" w:name="OLE_LINK2032"/>
      <w:bookmarkStart w:id="597" w:name="OLE_LINK1907"/>
      <w:bookmarkStart w:id="598" w:name="OLE_LINK2004"/>
      <w:bookmarkStart w:id="599" w:name="OLE_LINK2238"/>
      <w:bookmarkStart w:id="600" w:name="OLE_LINK2239"/>
      <w:bookmarkStart w:id="601" w:name="OLE_LINK2163"/>
      <w:bookmarkStart w:id="602" w:name="OLE_LINK2207"/>
      <w:bookmarkStart w:id="603" w:name="OLE_LINK2341"/>
      <w:bookmarkStart w:id="604" w:name="OLE_LINK2417"/>
      <w:bookmarkStart w:id="605" w:name="OLE_LINK2509"/>
      <w:bookmarkStart w:id="606" w:name="OLE_LINK2510"/>
      <w:bookmarkStart w:id="607" w:name="OLE_LINK2511"/>
      <w:bookmarkStart w:id="608" w:name="OLE_LINK2512"/>
      <w:bookmarkStart w:id="609" w:name="OLE_LINK2513"/>
      <w:bookmarkStart w:id="610" w:name="OLE_LINK2514"/>
      <w:bookmarkStart w:id="611" w:name="OLE_LINK2515"/>
      <w:bookmarkStart w:id="612" w:name="OLE_LINK2516"/>
      <w:bookmarkStart w:id="613" w:name="OLE_LINK2517"/>
      <w:bookmarkStart w:id="614" w:name="OLE_LINK2518"/>
      <w:bookmarkStart w:id="615" w:name="OLE_LINK2519"/>
      <w:bookmarkStart w:id="616" w:name="OLE_LINK2520"/>
      <w:bookmarkStart w:id="617" w:name="OLE_LINK2521"/>
      <w:bookmarkStart w:id="618" w:name="OLE_LINK2522"/>
      <w:bookmarkStart w:id="619" w:name="OLE_LINK2523"/>
      <w:bookmarkStart w:id="620" w:name="OLE_LINK2524"/>
      <w:bookmarkStart w:id="621" w:name="OLE_LINK2051"/>
      <w:bookmarkStart w:id="622" w:name="OLE_LINK2109"/>
      <w:bookmarkStart w:id="623" w:name="OLE_LINK2165"/>
      <w:bookmarkStart w:id="624" w:name="OLE_LINK2385"/>
      <w:bookmarkStart w:id="625" w:name="OLE_LINK2593"/>
      <w:bookmarkStart w:id="626" w:name="OLE_LINK2332"/>
      <w:bookmarkStart w:id="627" w:name="OLE_LINK2448"/>
      <w:bookmarkStart w:id="628" w:name="OLE_LINK2525"/>
      <w:bookmarkStart w:id="629" w:name="OLE_LINK2506"/>
      <w:bookmarkStart w:id="630" w:name="OLE_LINK2507"/>
      <w:bookmarkStart w:id="631" w:name="OLE_LINK2291"/>
      <w:bookmarkStart w:id="632" w:name="OLE_LINK2294"/>
      <w:bookmarkStart w:id="633" w:name="OLE_LINK2298"/>
      <w:bookmarkStart w:id="634" w:name="OLE_LINK2300"/>
      <w:bookmarkStart w:id="635" w:name="OLE_LINK2301"/>
      <w:bookmarkStart w:id="636" w:name="OLE_LINK2546"/>
      <w:bookmarkStart w:id="637" w:name="OLE_LINK2756"/>
      <w:bookmarkStart w:id="638" w:name="OLE_LINK2757"/>
      <w:bookmarkStart w:id="639" w:name="OLE_LINK2736"/>
      <w:bookmarkStart w:id="640" w:name="OLE_LINK2923"/>
      <w:bookmarkStart w:id="641" w:name="OLE_LINK2974"/>
      <w:bookmarkStart w:id="642" w:name="OLE_LINK3125"/>
      <w:bookmarkStart w:id="643" w:name="OLE_LINK3218"/>
      <w:bookmarkStart w:id="644" w:name="OLE_LINK2575"/>
      <w:bookmarkStart w:id="645" w:name="OLE_LINK2687"/>
      <w:bookmarkStart w:id="646" w:name="OLE_LINK2688"/>
      <w:bookmarkStart w:id="647" w:name="OLE_LINK2700"/>
      <w:bookmarkStart w:id="648" w:name="OLE_LINK2576"/>
      <w:bookmarkStart w:id="649" w:name="OLE_LINK2674"/>
      <w:bookmarkStart w:id="650" w:name="OLE_LINK2738"/>
      <w:bookmarkStart w:id="651" w:name="OLE_LINK2983"/>
      <w:bookmarkStart w:id="652" w:name="OLE_LINK76"/>
      <w:bookmarkStart w:id="653" w:name="OLE_LINK115"/>
      <w:bookmarkStart w:id="654" w:name="OLE_LINK155"/>
      <w:r w:rsidRPr="00C56046">
        <w:rPr>
          <w:rFonts w:ascii="Book Antiqua" w:hAnsi="Book Antiqua" w:cs="Tahoma"/>
          <w:b/>
          <w:color w:val="000000"/>
          <w:sz w:val="24"/>
        </w:rPr>
        <w:t>P-Reviewer</w:t>
      </w:r>
      <w:r>
        <w:rPr>
          <w:rFonts w:ascii="Book Antiqua" w:hAnsi="Book Antiqua" w:cs="Tahoma"/>
          <w:b/>
          <w:color w:val="000000"/>
          <w:sz w:val="24"/>
        </w:rPr>
        <w:t xml:space="preserve">s </w:t>
      </w:r>
      <w:r w:rsidRPr="0046625A">
        <w:rPr>
          <w:rFonts w:ascii="Book Antiqua" w:hAnsi="Book Antiqua" w:cs="Tahoma"/>
          <w:color w:val="000000"/>
          <w:sz w:val="24"/>
        </w:rPr>
        <w:t xml:space="preserve">Eric Y, Rudroff T </w:t>
      </w:r>
      <w:r w:rsidRPr="00C56046">
        <w:rPr>
          <w:rFonts w:ascii="Book Antiqua" w:hAnsi="Book Antiqua" w:cs="Tahoma"/>
          <w:b/>
          <w:color w:val="000000"/>
          <w:sz w:val="24"/>
        </w:rPr>
        <w:t xml:space="preserve">S-Editor </w:t>
      </w:r>
      <w:r w:rsidRPr="00C56046">
        <w:rPr>
          <w:rFonts w:ascii="Book Antiqua" w:hAnsi="Book Antiqua" w:cs="Tahoma"/>
          <w:color w:val="000000"/>
          <w:sz w:val="24"/>
        </w:rPr>
        <w:t xml:space="preserve">Gou SX </w:t>
      </w:r>
      <w:r w:rsidRPr="00C56046">
        <w:rPr>
          <w:rFonts w:ascii="Book Antiqua" w:hAnsi="Book Antiqua" w:cs="Tahoma"/>
          <w:b/>
          <w:color w:val="000000"/>
          <w:sz w:val="24"/>
        </w:rPr>
        <w:t xml:space="preserve">  L-Editor    E-Edito</w:t>
      </w:r>
      <w:bookmarkEnd w:id="516"/>
      <w:bookmarkEnd w:id="517"/>
      <w:r w:rsidRPr="00C56046">
        <w:rPr>
          <w:rFonts w:ascii="Book Antiqua" w:hAnsi="Book Antiqua" w:cs="Tahoma"/>
          <w:b/>
          <w:color w:val="000000"/>
          <w:sz w:val="24"/>
        </w:rPr>
        <w:t>r</w:t>
      </w:r>
    </w:p>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rsidR="00574DCA" w:rsidRPr="00DE42F7" w:rsidRDefault="00574DCA" w:rsidP="00067F8F">
      <w:pPr>
        <w:pStyle w:val="Default"/>
        <w:spacing w:line="360" w:lineRule="auto"/>
        <w:jc w:val="both"/>
        <w:rPr>
          <w:rFonts w:ascii="Book Antiqua" w:hAnsi="Book Antiqua" w:cs="Book Antiqua"/>
          <w:b/>
        </w:rPr>
      </w:pPr>
      <w:r w:rsidRPr="00DE42F7">
        <w:rPr>
          <w:rFonts w:ascii="Book Antiqua" w:hAnsi="Book Antiqua"/>
        </w:rPr>
        <w:br w:type="page"/>
      </w:r>
      <w:r>
        <w:rPr>
          <w:rFonts w:ascii="Book Antiqua" w:hAnsi="Book Antiqua" w:cs="Book Antiqua"/>
          <w:b/>
          <w:bCs/>
        </w:rPr>
        <w:lastRenderedPageBreak/>
        <w:t>Figure 1</w:t>
      </w:r>
      <w:r w:rsidRPr="00DE42F7">
        <w:rPr>
          <w:rFonts w:ascii="Book Antiqua" w:hAnsi="Book Antiqua" w:cs="Book Antiqua"/>
          <w:b/>
          <w:bCs/>
        </w:rPr>
        <w:t xml:space="preserve"> </w:t>
      </w:r>
      <w:r w:rsidRPr="00DE42F7">
        <w:rPr>
          <w:rFonts w:ascii="Book Antiqua" w:hAnsi="Book Antiqua" w:cs="Book Antiqua"/>
          <w:b/>
        </w:rPr>
        <w:t xml:space="preserve">Flow chart of the study procedure. </w:t>
      </w:r>
      <w:r w:rsidRPr="00DE42F7">
        <w:rPr>
          <w:rFonts w:ascii="Book Antiqua" w:hAnsi="Book Antiqua" w:cs="Book Antiqua"/>
        </w:rPr>
        <w:t xml:space="preserve">HRV: </w:t>
      </w:r>
      <w:r w:rsidRPr="00DE42F7">
        <w:rPr>
          <w:rFonts w:ascii="Book Antiqua" w:hAnsi="Book Antiqua"/>
          <w:lang w:val="en-GB"/>
        </w:rPr>
        <w:t xml:space="preserve">Heart rate variability; </w:t>
      </w:r>
      <w:r w:rsidRPr="00DE42F7">
        <w:rPr>
          <w:rFonts w:ascii="Book Antiqua" w:hAnsi="Book Antiqua" w:cs="Book Antiqua"/>
        </w:rPr>
        <w:t>SR-WBV: Stochastic resonance whole body vibration.</w:t>
      </w:r>
    </w:p>
    <w:p w:rsidR="00574DCA" w:rsidRPr="00DE42F7" w:rsidRDefault="00574DCA" w:rsidP="00067F8F">
      <w:pPr>
        <w:pStyle w:val="Default"/>
        <w:spacing w:line="360" w:lineRule="auto"/>
        <w:jc w:val="both"/>
        <w:rPr>
          <w:rFonts w:ascii="Book Antiqua" w:hAnsi="Book Antiqua"/>
        </w:rPr>
      </w:pPr>
    </w:p>
    <w:p w:rsidR="00574DCA" w:rsidRPr="00DE42F7" w:rsidRDefault="00AE4BFE" w:rsidP="00067F8F">
      <w:pPr>
        <w:pStyle w:val="Default"/>
        <w:spacing w:line="360" w:lineRule="auto"/>
        <w:jc w:val="both"/>
        <w:rPr>
          <w:rFonts w:ascii="Book Antiqua" w:hAnsi="Book Antiqua"/>
        </w:rPr>
      </w:pPr>
      <w:r>
        <w:rPr>
          <w:noProof/>
        </w:rPr>
        <mc:AlternateContent>
          <mc:Choice Requires="wps">
            <w:drawing>
              <wp:anchor distT="0" distB="0" distL="114300" distR="114300" simplePos="0" relativeHeight="251645952" behindDoc="0" locked="0" layoutInCell="1" allowOverlap="1">
                <wp:simplePos x="0" y="0"/>
                <wp:positionH relativeFrom="column">
                  <wp:posOffset>1985645</wp:posOffset>
                </wp:positionH>
                <wp:positionV relativeFrom="paragraph">
                  <wp:posOffset>106680</wp:posOffset>
                </wp:positionV>
                <wp:extent cx="1845945" cy="446405"/>
                <wp:effectExtent l="0" t="0" r="20955" b="48895"/>
                <wp:wrapNone/>
                <wp:docPr id="24" name="Abgerundetes Rechteck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5945" cy="446405"/>
                        </a:xfrm>
                        <a:prstGeom prst="roundRect">
                          <a:avLst>
                            <a:gd name="adj" fmla="val 16667"/>
                          </a:avLst>
                        </a:prstGeom>
                        <a:noFill/>
                        <a:ln w="9525">
                          <a:solidFill>
                            <a:srgbClr val="000000"/>
                          </a:solidFill>
                          <a:round/>
                          <a:headEnd/>
                          <a:tailEnd/>
                        </a:ln>
                        <a:effectLst>
                          <a:outerShdw dist="23000" dir="5400000" rotWithShape="0">
                            <a:srgbClr val="000000">
                              <a:alpha val="34998"/>
                            </a:srgbClr>
                          </a:outerShdw>
                        </a:effectLst>
                        <a:extLst>
                          <a:ext uri="{909E8E84-426E-40DD-AFC4-6F175D3DCCD1}">
                            <a14:hiddenFill xmlns:a14="http://schemas.microsoft.com/office/drawing/2010/main">
                              <a:gradFill rotWithShape="1">
                                <a:gsLst>
                                  <a:gs pos="0">
                                    <a:srgbClr val="2C5D98"/>
                                  </a:gs>
                                  <a:gs pos="80000">
                                    <a:srgbClr val="3C7BC7"/>
                                  </a:gs>
                                  <a:gs pos="100000">
                                    <a:srgbClr val="3A7CCB"/>
                                  </a:gs>
                                </a:gsLst>
                                <a:lin ang="16200000"/>
                              </a:gradFill>
                            </a14:hiddenFill>
                          </a:ext>
                        </a:extLst>
                      </wps:spPr>
                      <wps:txbx>
                        <w:txbxContent>
                          <w:p w:rsidR="00574DCA" w:rsidRPr="007319D9" w:rsidRDefault="00574DCA" w:rsidP="00067F8F">
                            <w:pPr>
                              <w:jc w:val="center"/>
                              <w:rPr>
                                <w:color w:val="000000"/>
                                <w:sz w:val="20"/>
                                <w:szCs w:val="20"/>
                              </w:rPr>
                            </w:pPr>
                            <w:r w:rsidRPr="007319D9">
                              <w:rPr>
                                <w:sz w:val="20"/>
                                <w:szCs w:val="20"/>
                              </w:rPr>
                              <w:t>Information, Registration for study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bgerundetes Rechteck 17" o:spid="_x0000_s1026" style="position:absolute;left:0;text-align:left;margin-left:156.35pt;margin-top:8.4pt;width:145.35pt;height:35.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" filled="f" fillcolor="#2c5d98">
                <v:fill color2="#3a7ccb" rotate="t" angle="180" colors="0 #2c5d98;52429f #3c7bc7;1 #3a7ccb" focus="100%" type="gradient">
                  <o:fill v:ext="view" type="gradientUnscaled"/>
                </v:fill>
                <v:shadow on="t" color="black" opacity="22936f" origin=",.5" offset="0,.63889mm"/>
                <v:textbox>
                  <w:txbxContent>
                    <w:p w:rsidR="00574DCA" w:rsidRPr="007319D9" w:rsidRDefault="00574DCA" w:rsidP="00067F8F">
                      <w:pPr>
                        <w:jc w:val="center"/>
                        <w:rPr>
                          <w:color w:val="000000"/>
                          <w:sz w:val="20"/>
                          <w:szCs w:val="20"/>
                        </w:rPr>
                      </w:pPr>
                      <w:r w:rsidRPr="007319D9">
                        <w:rPr>
                          <w:sz w:val="20"/>
                          <w:szCs w:val="20"/>
                        </w:rPr>
                        <w:t>Information, Registration for study</w:t>
                      </w:r>
                    </w:p>
                  </w:txbxContent>
                </v:textbox>
              </v:roundrect>
            </w:pict>
          </mc:Fallback>
        </mc:AlternateContent>
      </w:r>
    </w:p>
    <w:p w:rsidR="00574DCA" w:rsidRPr="00DE42F7" w:rsidRDefault="00574DCA" w:rsidP="00067F8F">
      <w:pPr>
        <w:pStyle w:val="Default"/>
        <w:spacing w:line="360" w:lineRule="auto"/>
        <w:jc w:val="both"/>
        <w:rPr>
          <w:rFonts w:ascii="Book Antiqua" w:hAnsi="Book Antiqua"/>
        </w:rPr>
      </w:pPr>
    </w:p>
    <w:p w:rsidR="00574DCA" w:rsidRPr="00DE42F7" w:rsidRDefault="00AE4BFE" w:rsidP="00067F8F">
      <w:pPr>
        <w:pStyle w:val="Default"/>
        <w:spacing w:line="360" w:lineRule="auto"/>
        <w:jc w:val="both"/>
        <w:rPr>
          <w:rFonts w:ascii="Book Antiqua" w:hAnsi="Book Antiqua"/>
        </w:rPr>
      </w:pPr>
      <w:r>
        <w:rPr>
          <w:noProof/>
        </w:rPr>
        <mc:AlternateContent>
          <mc:Choice Requires="wps">
            <w:drawing>
              <wp:anchor distT="0" distB="0" distL="114298" distR="114298" simplePos="0" relativeHeight="251659264" behindDoc="0" locked="0" layoutInCell="1" allowOverlap="1">
                <wp:simplePos x="0" y="0"/>
                <wp:positionH relativeFrom="column">
                  <wp:posOffset>2261869</wp:posOffset>
                </wp:positionH>
                <wp:positionV relativeFrom="paragraph">
                  <wp:posOffset>20955</wp:posOffset>
                </wp:positionV>
                <wp:extent cx="0" cy="189230"/>
                <wp:effectExtent l="95250" t="0" r="57150" b="58420"/>
                <wp:wrapNone/>
                <wp:docPr id="23" name="Gerade Verbindung mit Pfeil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straightConnector1">
                          <a:avLst/>
                        </a:prstGeom>
                        <a:noFill/>
                        <a:ln w="9525">
                          <a:solidFill>
                            <a:srgbClr val="17365D"/>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Gerade Verbindung mit Pfeil 39" o:spid="_x0000_s1026" type="#_x0000_t32" style="position:absolute;margin-left:178.1pt;margin-top:1.65pt;width:0;height:14.9pt;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" strokecolor="#17365d">
                <v:stroke endarrow="open"/>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820420</wp:posOffset>
                </wp:positionH>
                <wp:positionV relativeFrom="paragraph">
                  <wp:posOffset>205740</wp:posOffset>
                </wp:positionV>
                <wp:extent cx="1845945" cy="478155"/>
                <wp:effectExtent l="0" t="0" r="20955" b="55245"/>
                <wp:wrapNone/>
                <wp:docPr id="22" name="Abgerundetes Rechteck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5945" cy="478155"/>
                        </a:xfrm>
                        <a:prstGeom prst="roundRect">
                          <a:avLst>
                            <a:gd name="adj" fmla="val 16667"/>
                          </a:avLst>
                        </a:prstGeom>
                        <a:noFill/>
                        <a:ln w="9525">
                          <a:solidFill>
                            <a:srgbClr val="000000"/>
                          </a:solidFill>
                          <a:round/>
                          <a:headEnd/>
                          <a:tailEnd/>
                        </a:ln>
                        <a:effectLst>
                          <a:outerShdw dist="23000" dir="5400000" rotWithShape="0">
                            <a:srgbClr val="000000">
                              <a:alpha val="34998"/>
                            </a:srgbClr>
                          </a:outerShdw>
                        </a:effectLst>
                        <a:extLst>
                          <a:ext uri="{909E8E84-426E-40DD-AFC4-6F175D3DCCD1}">
                            <a14:hiddenFill xmlns:a14="http://schemas.microsoft.com/office/drawing/2010/main">
                              <a:gradFill rotWithShape="1">
                                <a:gsLst>
                                  <a:gs pos="0">
                                    <a:srgbClr val="2C5D98"/>
                                  </a:gs>
                                  <a:gs pos="80000">
                                    <a:srgbClr val="3C7BC7"/>
                                  </a:gs>
                                  <a:gs pos="100000">
                                    <a:srgbClr val="3A7CCB"/>
                                  </a:gs>
                                </a:gsLst>
                                <a:lin ang="16200000"/>
                              </a:gradFill>
                            </a14:hiddenFill>
                          </a:ext>
                        </a:extLst>
                      </wps:spPr>
                      <wps:txbx>
                        <w:txbxContent>
                          <w:p w:rsidR="00574DCA" w:rsidRPr="00406BB0" w:rsidRDefault="00574DCA" w:rsidP="00067F8F">
                            <w:pPr>
                              <w:jc w:val="center"/>
                              <w:rPr>
                                <w:sz w:val="20"/>
                                <w:szCs w:val="20"/>
                              </w:rPr>
                            </w:pPr>
                            <w:r w:rsidRPr="00406BB0">
                              <w:rPr>
                                <w:sz w:val="20"/>
                                <w:szCs w:val="20"/>
                              </w:rPr>
                              <w:t>Arrival to appointment</w:t>
                            </w:r>
                          </w:p>
                          <w:p w:rsidR="00574DCA" w:rsidRPr="00406BB0" w:rsidRDefault="00574DCA" w:rsidP="00067F8F">
                            <w:pPr>
                              <w:jc w:val="center"/>
                              <w:rPr>
                                <w:sz w:val="20"/>
                                <w:szCs w:val="20"/>
                              </w:rPr>
                            </w:pPr>
                            <w:r w:rsidRPr="007319D9">
                              <w:rPr>
                                <w:color w:val="000000"/>
                                <w:sz w:val="20"/>
                                <w:szCs w:val="20"/>
                              </w:rPr>
                              <w:t>Briefing</w:t>
                            </w:r>
                            <w:r w:rsidRPr="00406BB0">
                              <w:rPr>
                                <w:sz w:val="20"/>
                                <w:szCs w:val="20"/>
                              </w:rPr>
                              <w:t>/ Consent Form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bgerundetes Rechteck 18" o:spid="_x0000_s1027" style="position:absolute;left:0;text-align:left;margin-left:64.6pt;margin-top:16.2pt;width:145.35pt;height:37.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" filled="f" fillcolor="#2c5d98">
                <v:fill color2="#3a7ccb" rotate="t" angle="180" colors="0 #2c5d98;52429f #3c7bc7;1 #3a7ccb" focus="100%" type="gradient">
                  <o:fill v:ext="view" type="gradientUnscaled"/>
                </v:fill>
                <v:shadow on="t" color="black" opacity="22936f" origin=",.5" offset="0,.63889mm"/>
                <v:textbox>
                  <w:txbxContent>
                    <w:p w:rsidR="00574DCA" w:rsidRPr="00406BB0" w:rsidRDefault="00574DCA" w:rsidP="00067F8F">
                      <w:pPr>
                        <w:jc w:val="center"/>
                        <w:rPr>
                          <w:sz w:val="20"/>
                          <w:szCs w:val="20"/>
                        </w:rPr>
                      </w:pPr>
                      <w:r w:rsidRPr="00406BB0">
                        <w:rPr>
                          <w:sz w:val="20"/>
                          <w:szCs w:val="20"/>
                        </w:rPr>
                        <w:t>Arrival to appointment</w:t>
                      </w:r>
                    </w:p>
                    <w:p w:rsidR="00574DCA" w:rsidRPr="00406BB0" w:rsidRDefault="00574DCA" w:rsidP="00067F8F">
                      <w:pPr>
                        <w:jc w:val="center"/>
                        <w:rPr>
                          <w:sz w:val="20"/>
                          <w:szCs w:val="20"/>
                        </w:rPr>
                      </w:pPr>
                      <w:r w:rsidRPr="007319D9">
                        <w:rPr>
                          <w:color w:val="000000"/>
                          <w:sz w:val="20"/>
                          <w:szCs w:val="20"/>
                        </w:rPr>
                        <w:t>Briefing</w:t>
                      </w:r>
                      <w:r w:rsidRPr="00406BB0">
                        <w:rPr>
                          <w:sz w:val="20"/>
                          <w:szCs w:val="20"/>
                        </w:rPr>
                        <w:t>/ Consent Form</w:t>
                      </w:r>
                    </w:p>
                  </w:txbxContent>
                </v:textbox>
              </v:roundrect>
            </w:pict>
          </mc:Fallback>
        </mc:AlternateContent>
      </w:r>
    </w:p>
    <w:p w:rsidR="00574DCA" w:rsidRPr="00DE42F7" w:rsidRDefault="00574DCA" w:rsidP="00067F8F">
      <w:pPr>
        <w:pStyle w:val="Default"/>
        <w:spacing w:line="360" w:lineRule="auto"/>
        <w:jc w:val="both"/>
        <w:rPr>
          <w:rFonts w:ascii="Book Antiqua" w:hAnsi="Book Antiqua"/>
        </w:rPr>
      </w:pPr>
    </w:p>
    <w:p w:rsidR="00574DCA" w:rsidRPr="00DE42F7" w:rsidRDefault="00AE4BFE" w:rsidP="00067F8F">
      <w:pPr>
        <w:pStyle w:val="Default"/>
        <w:spacing w:line="360" w:lineRule="auto"/>
        <w:jc w:val="both"/>
        <w:rPr>
          <w:rFonts w:ascii="Book Antiqua" w:hAnsi="Book Antiqua"/>
        </w:rPr>
      </w:pPr>
      <w:r>
        <w:rPr>
          <w:noProof/>
        </w:rPr>
        <mc:AlternateContent>
          <mc:Choice Requires="wps">
            <w:drawing>
              <wp:anchor distT="0" distB="0" distL="114300" distR="114300" simplePos="0" relativeHeight="251661312" behindDoc="0" locked="0" layoutInCell="1" allowOverlap="1">
                <wp:simplePos x="0" y="0"/>
                <wp:positionH relativeFrom="column">
                  <wp:posOffset>1522095</wp:posOffset>
                </wp:positionH>
                <wp:positionV relativeFrom="paragraph">
                  <wp:posOffset>164465</wp:posOffset>
                </wp:positionV>
                <wp:extent cx="1518920" cy="163830"/>
                <wp:effectExtent l="0" t="0" r="81280" b="102870"/>
                <wp:wrapNone/>
                <wp:docPr id="21" name="Gewinkelte Verbindung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8920" cy="163830"/>
                        </a:xfrm>
                        <a:prstGeom prst="bentConnector3">
                          <a:avLst>
                            <a:gd name="adj1" fmla="val 50000"/>
                          </a:avLst>
                        </a:prstGeom>
                        <a:noFill/>
                        <a:ln w="9525">
                          <a:solidFill>
                            <a:srgbClr val="365F91"/>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Gewinkelte Verbindung 45" o:spid="_x0000_s1026" type="#_x0000_t34" style="position:absolute;margin-left:119.85pt;margin-top:12.95pt;width:119.6pt;height:1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" strokecolor="#365f91">
                <v:stroke endarrow="open"/>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3030855</wp:posOffset>
                </wp:positionH>
                <wp:positionV relativeFrom="paragraph">
                  <wp:posOffset>85090</wp:posOffset>
                </wp:positionV>
                <wp:extent cx="1845945" cy="445770"/>
                <wp:effectExtent l="0" t="0" r="20955" b="49530"/>
                <wp:wrapNone/>
                <wp:docPr id="20" name="Abgerundetes Rechteck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5945" cy="445770"/>
                        </a:xfrm>
                        <a:prstGeom prst="roundRect">
                          <a:avLst>
                            <a:gd name="adj" fmla="val 16667"/>
                          </a:avLst>
                        </a:prstGeom>
                        <a:noFill/>
                        <a:ln w="9525">
                          <a:solidFill>
                            <a:srgbClr val="000000"/>
                          </a:solidFill>
                          <a:round/>
                          <a:headEnd/>
                          <a:tailEnd/>
                        </a:ln>
                        <a:effectLst>
                          <a:outerShdw dist="23000" dir="5400000" rotWithShape="0">
                            <a:srgbClr val="000000">
                              <a:alpha val="34998"/>
                            </a:srgbClr>
                          </a:outerShdw>
                        </a:effectLst>
                        <a:extLst>
                          <a:ext uri="{909E8E84-426E-40DD-AFC4-6F175D3DCCD1}">
                            <a14:hiddenFill xmlns:a14="http://schemas.microsoft.com/office/drawing/2010/main">
                              <a:gradFill rotWithShape="1">
                                <a:gsLst>
                                  <a:gs pos="0">
                                    <a:srgbClr val="2C5D98"/>
                                  </a:gs>
                                  <a:gs pos="80000">
                                    <a:srgbClr val="3C7BC7"/>
                                  </a:gs>
                                  <a:gs pos="100000">
                                    <a:srgbClr val="3A7CCB"/>
                                  </a:gs>
                                </a:gsLst>
                                <a:lin ang="16200000"/>
                              </a:gradFill>
                            </a14:hiddenFill>
                          </a:ext>
                        </a:extLst>
                      </wps:spPr>
                      <wps:txbx>
                        <w:txbxContent>
                          <w:p w:rsidR="00574DCA" w:rsidRPr="0074661D" w:rsidRDefault="00574DCA" w:rsidP="00067F8F">
                            <w:pPr>
                              <w:jc w:val="center"/>
                              <w:rPr>
                                <w:sz w:val="20"/>
                                <w:szCs w:val="20"/>
                              </w:rPr>
                            </w:pPr>
                            <w:r w:rsidRPr="0074661D">
                              <w:rPr>
                                <w:sz w:val="20"/>
                                <w:szCs w:val="20"/>
                              </w:rPr>
                              <w:t>Baseline questionnaire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bgerundetes Rechteck 19" o:spid="_x0000_s1028" style="position:absolute;left:0;text-align:left;margin-left:238.65pt;margin-top:6.7pt;width:145.35pt;height:35.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" filled="f" fillcolor="#2c5d98">
                <v:fill color2="#3a7ccb" rotate="t" angle="180" colors="0 #2c5d98;52429f #3c7bc7;1 #3a7ccb" focus="100%" type="gradient">
                  <o:fill v:ext="view" type="gradientUnscaled"/>
                </v:fill>
                <v:shadow on="t" color="black" opacity="22936f" origin=",.5" offset="0,.63889mm"/>
                <v:textbox>
                  <w:txbxContent>
                    <w:p w:rsidR="00574DCA" w:rsidRPr="0074661D" w:rsidRDefault="00574DCA" w:rsidP="00067F8F">
                      <w:pPr>
                        <w:jc w:val="center"/>
                        <w:rPr>
                          <w:sz w:val="20"/>
                          <w:szCs w:val="20"/>
                        </w:rPr>
                      </w:pPr>
                      <w:r w:rsidRPr="0074661D">
                        <w:rPr>
                          <w:sz w:val="20"/>
                          <w:szCs w:val="20"/>
                        </w:rPr>
                        <w:t>Baseline questionnaire</w:t>
                      </w:r>
                    </w:p>
                  </w:txbxContent>
                </v:textbox>
              </v:roundrect>
            </w:pict>
          </mc:Fallback>
        </mc:AlternateContent>
      </w:r>
    </w:p>
    <w:p w:rsidR="00574DCA" w:rsidRPr="00DE42F7" w:rsidRDefault="00AE4BFE" w:rsidP="00067F8F">
      <w:pPr>
        <w:pStyle w:val="Default"/>
        <w:spacing w:line="360" w:lineRule="auto"/>
        <w:jc w:val="both"/>
        <w:rPr>
          <w:rFonts w:ascii="Book Antiqua" w:hAnsi="Book Antiqua" w:cs="Arial"/>
        </w:rPr>
      </w:pPr>
      <w:r>
        <w:rPr>
          <w:noProof/>
        </w:rPr>
        <mc:AlternateContent>
          <mc:Choice Requires="wps">
            <w:drawing>
              <wp:anchor distT="0" distB="0" distL="114300" distR="114300" simplePos="0" relativeHeight="251649024" behindDoc="0" locked="0" layoutInCell="1" allowOverlap="1">
                <wp:simplePos x="0" y="0"/>
                <wp:positionH relativeFrom="column">
                  <wp:posOffset>820420</wp:posOffset>
                </wp:positionH>
                <wp:positionV relativeFrom="paragraph">
                  <wp:posOffset>235585</wp:posOffset>
                </wp:positionV>
                <wp:extent cx="1845945" cy="549910"/>
                <wp:effectExtent l="0" t="0" r="20955" b="59690"/>
                <wp:wrapNone/>
                <wp:docPr id="19" name="Abgerundetes Rechteck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5945" cy="549910"/>
                        </a:xfrm>
                        <a:prstGeom prst="roundRect">
                          <a:avLst>
                            <a:gd name="adj" fmla="val 16667"/>
                          </a:avLst>
                        </a:prstGeom>
                        <a:noFill/>
                        <a:ln w="9525">
                          <a:solidFill>
                            <a:srgbClr val="000000"/>
                          </a:solidFill>
                          <a:round/>
                          <a:headEnd/>
                          <a:tailEnd/>
                        </a:ln>
                        <a:effectLst>
                          <a:outerShdw dist="23000" dir="5400000" rotWithShape="0">
                            <a:srgbClr val="000000">
                              <a:alpha val="34998"/>
                            </a:srgbClr>
                          </a:outerShdw>
                        </a:effectLst>
                        <a:extLst>
                          <a:ext uri="{909E8E84-426E-40DD-AFC4-6F175D3DCCD1}">
                            <a14:hiddenFill xmlns:a14="http://schemas.microsoft.com/office/drawing/2010/main">
                              <a:gradFill rotWithShape="1">
                                <a:gsLst>
                                  <a:gs pos="0">
                                    <a:srgbClr val="2C5D98"/>
                                  </a:gs>
                                  <a:gs pos="80000">
                                    <a:srgbClr val="3C7BC7"/>
                                  </a:gs>
                                  <a:gs pos="100000">
                                    <a:srgbClr val="3A7CCB"/>
                                  </a:gs>
                                </a:gsLst>
                                <a:lin ang="16200000"/>
                              </a:gradFill>
                            </a14:hiddenFill>
                          </a:ext>
                        </a:extLst>
                      </wps:spPr>
                      <wps:txbx>
                        <w:txbxContent>
                          <w:p w:rsidR="00574DCA" w:rsidRPr="0074661D" w:rsidRDefault="00574DCA" w:rsidP="00067F8F">
                            <w:pPr>
                              <w:jc w:val="center"/>
                              <w:rPr>
                                <w:sz w:val="20"/>
                                <w:szCs w:val="20"/>
                              </w:rPr>
                            </w:pPr>
                            <w:r w:rsidRPr="0074661D">
                              <w:rPr>
                                <w:sz w:val="20"/>
                                <w:szCs w:val="20"/>
                              </w:rPr>
                              <w:t>Recording weight/height</w:t>
                            </w:r>
                          </w:p>
                          <w:p w:rsidR="00574DCA" w:rsidRPr="0074661D" w:rsidRDefault="00574DCA" w:rsidP="00067F8F">
                            <w:pPr>
                              <w:jc w:val="center"/>
                              <w:rPr>
                                <w:sz w:val="20"/>
                                <w:szCs w:val="20"/>
                              </w:rPr>
                            </w:pPr>
                            <w:r w:rsidRPr="0074661D">
                              <w:rPr>
                                <w:sz w:val="20"/>
                                <w:szCs w:val="20"/>
                              </w:rPr>
                              <w:t>Preparation of measurement devices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bgerundetes Rechteck 20" o:spid="_x0000_s1029" style="position:absolute;left:0;text-align:left;margin-left:64.6pt;margin-top:18.55pt;width:145.35pt;height:43.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" filled="f" fillcolor="#2c5d98">
                <v:fill color2="#3a7ccb" rotate="t" angle="180" colors="0 #2c5d98;52429f #3c7bc7;1 #3a7ccb" focus="100%" type="gradient">
                  <o:fill v:ext="view" type="gradientUnscaled"/>
                </v:fill>
                <v:shadow on="t" color="black" opacity="22936f" origin=",.5" offset="0,.63889mm"/>
                <v:textbox>
                  <w:txbxContent>
                    <w:p w:rsidR="00574DCA" w:rsidRPr="0074661D" w:rsidRDefault="00574DCA" w:rsidP="00067F8F">
                      <w:pPr>
                        <w:jc w:val="center"/>
                        <w:rPr>
                          <w:sz w:val="20"/>
                          <w:szCs w:val="20"/>
                        </w:rPr>
                      </w:pPr>
                      <w:r w:rsidRPr="0074661D">
                        <w:rPr>
                          <w:sz w:val="20"/>
                          <w:szCs w:val="20"/>
                        </w:rPr>
                        <w:t>Recording weight/height</w:t>
                      </w:r>
                    </w:p>
                    <w:p w:rsidR="00574DCA" w:rsidRPr="0074661D" w:rsidRDefault="00574DCA" w:rsidP="00067F8F">
                      <w:pPr>
                        <w:jc w:val="center"/>
                        <w:rPr>
                          <w:sz w:val="20"/>
                          <w:szCs w:val="20"/>
                        </w:rPr>
                      </w:pPr>
                      <w:r w:rsidRPr="0074661D">
                        <w:rPr>
                          <w:sz w:val="20"/>
                          <w:szCs w:val="20"/>
                        </w:rPr>
                        <w:t>Preparation of measurement devices</w:t>
                      </w:r>
                    </w:p>
                  </w:txbxContent>
                </v:textbox>
              </v:roundrect>
            </w:pict>
          </mc:Fallback>
        </mc:AlternateContent>
      </w:r>
    </w:p>
    <w:p w:rsidR="00574DCA" w:rsidRPr="00DE42F7" w:rsidRDefault="00574DCA" w:rsidP="00067F8F">
      <w:pPr>
        <w:pStyle w:val="Default"/>
        <w:spacing w:line="360" w:lineRule="auto"/>
        <w:jc w:val="both"/>
        <w:rPr>
          <w:rFonts w:ascii="Book Antiqua" w:hAnsi="Book Antiqua" w:cs="Arial"/>
        </w:rPr>
      </w:pPr>
    </w:p>
    <w:p w:rsidR="00574DCA" w:rsidRPr="00DE42F7" w:rsidRDefault="00AE4BFE" w:rsidP="00067F8F">
      <w:pPr>
        <w:pStyle w:val="Default"/>
        <w:spacing w:line="360" w:lineRule="auto"/>
        <w:jc w:val="both"/>
        <w:rPr>
          <w:rFonts w:ascii="Book Antiqua" w:hAnsi="Book Antiqua" w:cs="Arial"/>
        </w:rPr>
      </w:pPr>
      <w:r>
        <w:rPr>
          <w:noProof/>
        </w:rPr>
        <mc:AlternateContent>
          <mc:Choice Requires="wps">
            <w:drawing>
              <wp:anchor distT="0" distB="0" distL="114300" distR="114300" simplePos="0" relativeHeight="251650048" behindDoc="0" locked="0" layoutInCell="1" allowOverlap="1">
                <wp:simplePos x="0" y="0"/>
                <wp:positionH relativeFrom="column">
                  <wp:posOffset>3030855</wp:posOffset>
                </wp:positionH>
                <wp:positionV relativeFrom="paragraph">
                  <wp:posOffset>247015</wp:posOffset>
                </wp:positionV>
                <wp:extent cx="2277745" cy="748665"/>
                <wp:effectExtent l="0" t="0" r="27305" b="51435"/>
                <wp:wrapNone/>
                <wp:docPr id="18" name="Abgerundetes Rechteck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7745" cy="748665"/>
                        </a:xfrm>
                        <a:prstGeom prst="roundRect">
                          <a:avLst>
                            <a:gd name="adj" fmla="val 16667"/>
                          </a:avLst>
                        </a:prstGeom>
                        <a:noFill/>
                        <a:ln w="9525">
                          <a:solidFill>
                            <a:srgbClr val="000000"/>
                          </a:solidFill>
                          <a:round/>
                          <a:headEnd/>
                          <a:tailEnd/>
                        </a:ln>
                        <a:effectLst>
                          <a:outerShdw dist="23000" dir="5400000" rotWithShape="0">
                            <a:srgbClr val="000000">
                              <a:alpha val="34998"/>
                            </a:srgbClr>
                          </a:outerShdw>
                        </a:effectLst>
                        <a:extLst>
                          <a:ext uri="{909E8E84-426E-40DD-AFC4-6F175D3DCCD1}">
                            <a14:hiddenFill xmlns:a14="http://schemas.microsoft.com/office/drawing/2010/main">
                              <a:gradFill rotWithShape="1">
                                <a:gsLst>
                                  <a:gs pos="0">
                                    <a:srgbClr val="2C5D98"/>
                                  </a:gs>
                                  <a:gs pos="80000">
                                    <a:srgbClr val="3C7BC7"/>
                                  </a:gs>
                                  <a:gs pos="100000">
                                    <a:srgbClr val="3A7CCB"/>
                                  </a:gs>
                                </a:gsLst>
                                <a:lin ang="16200000"/>
                              </a:gradFill>
                            </a14:hiddenFill>
                          </a:ext>
                        </a:extLst>
                      </wps:spPr>
                      <wps:txbx>
                        <w:txbxContent>
                          <w:p w:rsidR="00574DCA" w:rsidRPr="0074661D" w:rsidRDefault="00574DCA" w:rsidP="00067F8F">
                            <w:pPr>
                              <w:jc w:val="center"/>
                              <w:rPr>
                                <w:sz w:val="20"/>
                                <w:szCs w:val="20"/>
                              </w:rPr>
                            </w:pPr>
                            <w:r w:rsidRPr="0074661D">
                              <w:rPr>
                                <w:sz w:val="20"/>
                                <w:szCs w:val="20"/>
                              </w:rPr>
                              <w:t>Baseline measurement of:</w:t>
                            </w:r>
                          </w:p>
                          <w:p w:rsidR="00574DCA" w:rsidRPr="0074661D" w:rsidRDefault="00574DCA" w:rsidP="00067F8F">
                            <w:pPr>
                              <w:jc w:val="center"/>
                              <w:rPr>
                                <w:sz w:val="20"/>
                                <w:szCs w:val="20"/>
                              </w:rPr>
                            </w:pPr>
                            <w:r>
                              <w:rPr>
                                <w:sz w:val="20"/>
                                <w:szCs w:val="20"/>
                              </w:rPr>
                              <w:t>Energy</w:t>
                            </w:r>
                            <w:r w:rsidRPr="0074661D">
                              <w:rPr>
                                <w:sz w:val="20"/>
                                <w:szCs w:val="20"/>
                              </w:rPr>
                              <w:t xml:space="preserve"> expenditure, HRV, </w:t>
                            </w:r>
                            <w:r>
                              <w:rPr>
                                <w:sz w:val="20"/>
                                <w:szCs w:val="20"/>
                              </w:rPr>
                              <w:t>Blood flow, S</w:t>
                            </w:r>
                            <w:r w:rsidRPr="0074661D">
                              <w:rPr>
                                <w:sz w:val="20"/>
                                <w:szCs w:val="20"/>
                              </w:rPr>
                              <w:t xml:space="preserve">kin </w:t>
                            </w:r>
                            <w:r>
                              <w:rPr>
                                <w:sz w:val="20"/>
                                <w:szCs w:val="20"/>
                              </w:rPr>
                              <w:t>redness/temperature</w:t>
                            </w:r>
                            <w:r w:rsidRPr="0074661D">
                              <w:rPr>
                                <w:sz w:val="20"/>
                                <w:szCs w:val="20"/>
                              </w:rPr>
                              <w:t>,</w:t>
                            </w:r>
                            <w:r>
                              <w:rPr>
                                <w:sz w:val="20"/>
                                <w:szCs w:val="20"/>
                              </w:rPr>
                              <w:t xml:space="preserve"> M</w:t>
                            </w:r>
                            <w:r w:rsidRPr="0074661D">
                              <w:rPr>
                                <w:sz w:val="20"/>
                                <w:szCs w:val="20"/>
                              </w:rPr>
                              <w:t>uscular activity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bgerundetes Rechteck 21" o:spid="_x0000_s1030" style="position:absolute;left:0;text-align:left;margin-left:238.65pt;margin-top:19.45pt;width:179.35pt;height:58.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" filled="f" fillcolor="#2c5d98">
                <v:fill color2="#3a7ccb" rotate="t" angle="180" colors="0 #2c5d98;52429f #3c7bc7;1 #3a7ccb" focus="100%" type="gradient">
                  <o:fill v:ext="view" type="gradientUnscaled"/>
                </v:fill>
                <v:shadow on="t" color="black" opacity="22936f" origin=",.5" offset="0,.63889mm"/>
                <v:textbox>
                  <w:txbxContent>
                    <w:p w:rsidR="00574DCA" w:rsidRPr="0074661D" w:rsidRDefault="00574DCA" w:rsidP="00067F8F">
                      <w:pPr>
                        <w:jc w:val="center"/>
                        <w:rPr>
                          <w:sz w:val="20"/>
                          <w:szCs w:val="20"/>
                        </w:rPr>
                      </w:pPr>
                      <w:r w:rsidRPr="0074661D">
                        <w:rPr>
                          <w:sz w:val="20"/>
                          <w:szCs w:val="20"/>
                        </w:rPr>
                        <w:t>Baseline measurement of:</w:t>
                      </w:r>
                    </w:p>
                    <w:p w:rsidR="00574DCA" w:rsidRPr="0074661D" w:rsidRDefault="00574DCA" w:rsidP="00067F8F">
                      <w:pPr>
                        <w:jc w:val="center"/>
                        <w:rPr>
                          <w:sz w:val="20"/>
                          <w:szCs w:val="20"/>
                        </w:rPr>
                      </w:pPr>
                      <w:r>
                        <w:rPr>
                          <w:sz w:val="20"/>
                          <w:szCs w:val="20"/>
                        </w:rPr>
                        <w:t>Energy</w:t>
                      </w:r>
                      <w:r w:rsidRPr="0074661D">
                        <w:rPr>
                          <w:sz w:val="20"/>
                          <w:szCs w:val="20"/>
                        </w:rPr>
                        <w:t xml:space="preserve"> expenditure, HRV, </w:t>
                      </w:r>
                      <w:r>
                        <w:rPr>
                          <w:sz w:val="20"/>
                          <w:szCs w:val="20"/>
                        </w:rPr>
                        <w:t>Blood flow, S</w:t>
                      </w:r>
                      <w:r w:rsidRPr="0074661D">
                        <w:rPr>
                          <w:sz w:val="20"/>
                          <w:szCs w:val="20"/>
                        </w:rPr>
                        <w:t xml:space="preserve">kin </w:t>
                      </w:r>
                      <w:r>
                        <w:rPr>
                          <w:sz w:val="20"/>
                          <w:szCs w:val="20"/>
                        </w:rPr>
                        <w:t>redness/temperature</w:t>
                      </w:r>
                      <w:r w:rsidRPr="0074661D">
                        <w:rPr>
                          <w:sz w:val="20"/>
                          <w:szCs w:val="20"/>
                        </w:rPr>
                        <w:t>,</w:t>
                      </w:r>
                      <w:r>
                        <w:rPr>
                          <w:sz w:val="20"/>
                          <w:szCs w:val="20"/>
                        </w:rPr>
                        <w:t xml:space="preserve"> M</w:t>
                      </w:r>
                      <w:r w:rsidRPr="0074661D">
                        <w:rPr>
                          <w:sz w:val="20"/>
                          <w:szCs w:val="20"/>
                        </w:rPr>
                        <w:t>uscular activity</w:t>
                      </w:r>
                    </w:p>
                  </w:txbxContent>
                </v:textbox>
              </v:round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1522095</wp:posOffset>
                </wp:positionH>
                <wp:positionV relativeFrom="paragraph">
                  <wp:posOffset>255905</wp:posOffset>
                </wp:positionV>
                <wp:extent cx="1519555" cy="314960"/>
                <wp:effectExtent l="0" t="0" r="80645" b="104140"/>
                <wp:wrapNone/>
                <wp:docPr id="17" name="Gewinkelte Verbindung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9555" cy="314960"/>
                        </a:xfrm>
                        <a:prstGeom prst="bentConnector3">
                          <a:avLst>
                            <a:gd name="adj1" fmla="val 50000"/>
                          </a:avLst>
                        </a:prstGeom>
                        <a:noFill/>
                        <a:ln w="9525">
                          <a:solidFill>
                            <a:srgbClr val="376092"/>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winkelte Verbindung 47" o:spid="_x0000_s1026" type="#_x0000_t34" style="position:absolute;margin-left:119.85pt;margin-top:20.15pt;width:119.65pt;height:2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" strokecolor="#376092">
                <v:stroke endarrow="open"/>
              </v:shape>
            </w:pict>
          </mc:Fallback>
        </mc:AlternateContent>
      </w:r>
    </w:p>
    <w:p w:rsidR="00574DCA" w:rsidRPr="00DE42F7" w:rsidRDefault="00574DCA" w:rsidP="00067F8F">
      <w:pPr>
        <w:pStyle w:val="Default"/>
        <w:spacing w:line="360" w:lineRule="auto"/>
        <w:jc w:val="both"/>
        <w:rPr>
          <w:rFonts w:ascii="Book Antiqua" w:hAnsi="Book Antiqua" w:cs="Arial"/>
        </w:rPr>
      </w:pPr>
    </w:p>
    <w:p w:rsidR="00574DCA" w:rsidRPr="00DE42F7" w:rsidRDefault="00574DCA" w:rsidP="00067F8F">
      <w:pPr>
        <w:pStyle w:val="Default"/>
        <w:spacing w:line="360" w:lineRule="auto"/>
        <w:jc w:val="both"/>
        <w:rPr>
          <w:rFonts w:ascii="Book Antiqua" w:hAnsi="Book Antiqua" w:cs="Arial"/>
        </w:rPr>
      </w:pPr>
    </w:p>
    <w:p w:rsidR="00574DCA" w:rsidRPr="00DE42F7" w:rsidRDefault="00AE4BFE" w:rsidP="00067F8F">
      <w:pPr>
        <w:pStyle w:val="Default"/>
        <w:spacing w:line="360" w:lineRule="auto"/>
        <w:jc w:val="both"/>
        <w:rPr>
          <w:rFonts w:ascii="Book Antiqua" w:hAnsi="Book Antiqua" w:cs="Arial"/>
        </w:rPr>
      </w:pPr>
      <w:r>
        <w:rPr>
          <w:noProof/>
        </w:rPr>
        <mc:AlternateContent>
          <mc:Choice Requires="wps">
            <w:drawing>
              <wp:anchor distT="0" distB="0" distL="114300" distR="114300" simplePos="0" relativeHeight="251663360" behindDoc="0" locked="0" layoutInCell="1" allowOverlap="1">
                <wp:simplePos x="0" y="0"/>
                <wp:positionH relativeFrom="column">
                  <wp:posOffset>2657475</wp:posOffset>
                </wp:positionH>
                <wp:positionV relativeFrom="paragraph">
                  <wp:posOffset>197485</wp:posOffset>
                </wp:positionV>
                <wp:extent cx="1673860" cy="139065"/>
                <wp:effectExtent l="38100" t="0" r="21590" b="108585"/>
                <wp:wrapNone/>
                <wp:docPr id="16" name="Gewinkelte Verbindung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673860" cy="139065"/>
                        </a:xfrm>
                        <a:prstGeom prst="bentConnector3">
                          <a:avLst>
                            <a:gd name="adj1" fmla="val 50000"/>
                          </a:avLst>
                        </a:prstGeom>
                        <a:noFill/>
                        <a:ln w="9525">
                          <a:solidFill>
                            <a:srgbClr val="376092"/>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winkelte Verbindung 48" o:spid="_x0000_s1026" type="#_x0000_t34" style="position:absolute;margin-left:209.25pt;margin-top:15.55pt;width:131.8pt;height:10.95pt;rotation:180;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" strokecolor="#376092">
                <v:stroke endarrow="open"/>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820420</wp:posOffset>
                </wp:positionH>
                <wp:positionV relativeFrom="paragraph">
                  <wp:posOffset>66040</wp:posOffset>
                </wp:positionV>
                <wp:extent cx="1845945" cy="445770"/>
                <wp:effectExtent l="0" t="0" r="20955" b="49530"/>
                <wp:wrapNone/>
                <wp:docPr id="15" name="Abgerundetes Rechteck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5945" cy="445770"/>
                        </a:xfrm>
                        <a:prstGeom prst="roundRect">
                          <a:avLst>
                            <a:gd name="adj" fmla="val 16667"/>
                          </a:avLst>
                        </a:prstGeom>
                        <a:noFill/>
                        <a:ln w="9525">
                          <a:solidFill>
                            <a:srgbClr val="000000"/>
                          </a:solidFill>
                          <a:round/>
                          <a:headEnd/>
                          <a:tailEnd/>
                        </a:ln>
                        <a:effectLst>
                          <a:outerShdw dist="23000" dir="5400000" rotWithShape="0">
                            <a:srgbClr val="000000">
                              <a:alpha val="34998"/>
                            </a:srgbClr>
                          </a:outerShdw>
                        </a:effectLst>
                        <a:extLst>
                          <a:ext uri="{909E8E84-426E-40DD-AFC4-6F175D3DCCD1}">
                            <a14:hiddenFill xmlns:a14="http://schemas.microsoft.com/office/drawing/2010/main">
                              <a:gradFill rotWithShape="1">
                                <a:gsLst>
                                  <a:gs pos="0">
                                    <a:srgbClr val="2C5D98"/>
                                  </a:gs>
                                  <a:gs pos="80000">
                                    <a:srgbClr val="3C7BC7"/>
                                  </a:gs>
                                  <a:gs pos="100000">
                                    <a:srgbClr val="3A7CCB"/>
                                  </a:gs>
                                </a:gsLst>
                                <a:lin ang="16200000"/>
                              </a:gradFill>
                            </a14:hiddenFill>
                          </a:ext>
                        </a:extLst>
                      </wps:spPr>
                      <wps:txbx>
                        <w:txbxContent>
                          <w:p w:rsidR="00574DCA" w:rsidRPr="0074661D" w:rsidRDefault="00574DCA" w:rsidP="00067F8F">
                            <w:pPr>
                              <w:jc w:val="center"/>
                              <w:rPr>
                                <w:sz w:val="20"/>
                                <w:szCs w:val="20"/>
                              </w:rPr>
                            </w:pPr>
                            <w:r w:rsidRPr="0074661D">
                              <w:rPr>
                                <w:sz w:val="20"/>
                                <w:szCs w:val="20"/>
                              </w:rPr>
                              <w:t>Recording maximal voluntary contraction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bgerundetes Rechteck 23" o:spid="_x0000_s1031" style="position:absolute;left:0;text-align:left;margin-left:64.6pt;margin-top:5.2pt;width:145.35pt;height:35.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" filled="f" fillcolor="#2c5d98">
                <v:fill color2="#3a7ccb" rotate="t" angle="180" colors="0 #2c5d98;52429f #3c7bc7;1 #3a7ccb" focus="100%" type="gradient">
                  <o:fill v:ext="view" type="gradientUnscaled"/>
                </v:fill>
                <v:shadow on="t" color="black" opacity="22936f" origin=",.5" offset="0,.63889mm"/>
                <v:textbox>
                  <w:txbxContent>
                    <w:p w:rsidR="00574DCA" w:rsidRPr="0074661D" w:rsidRDefault="00574DCA" w:rsidP="00067F8F">
                      <w:pPr>
                        <w:jc w:val="center"/>
                        <w:rPr>
                          <w:sz w:val="20"/>
                          <w:szCs w:val="20"/>
                        </w:rPr>
                      </w:pPr>
                      <w:r w:rsidRPr="0074661D">
                        <w:rPr>
                          <w:sz w:val="20"/>
                          <w:szCs w:val="20"/>
                        </w:rPr>
                        <w:t>Recording maximal voluntary contraction</w:t>
                      </w:r>
                    </w:p>
                  </w:txbxContent>
                </v:textbox>
              </v:roundrect>
            </w:pict>
          </mc:Fallback>
        </mc:AlternateContent>
      </w:r>
    </w:p>
    <w:p w:rsidR="00574DCA" w:rsidRPr="00DE42F7" w:rsidRDefault="00AE4BFE" w:rsidP="00067F8F">
      <w:pPr>
        <w:pStyle w:val="Default"/>
        <w:spacing w:line="360" w:lineRule="auto"/>
        <w:jc w:val="both"/>
        <w:rPr>
          <w:rFonts w:ascii="Book Antiqua" w:hAnsi="Book Antiqua" w:cs="Arial"/>
        </w:rPr>
      </w:pPr>
      <w:r>
        <w:rPr>
          <w:noProof/>
        </w:rPr>
        <mc:AlternateContent>
          <mc:Choice Requires="wps">
            <w:drawing>
              <wp:anchor distT="0" distB="0" distL="114300" distR="114300" simplePos="0" relativeHeight="251660288" behindDoc="0" locked="0" layoutInCell="1" allowOverlap="1">
                <wp:simplePos x="0" y="0"/>
                <wp:positionH relativeFrom="column">
                  <wp:posOffset>2270760</wp:posOffset>
                </wp:positionH>
                <wp:positionV relativeFrom="paragraph">
                  <wp:posOffset>302895</wp:posOffset>
                </wp:positionV>
                <wp:extent cx="102870" cy="635"/>
                <wp:effectExtent l="89217" t="6033" r="119698" b="43497"/>
                <wp:wrapNone/>
                <wp:docPr id="14" name="Gerade Verbindung mit Pfeil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02870" cy="635"/>
                        </a:xfrm>
                        <a:prstGeom prst="bentConnector3">
                          <a:avLst>
                            <a:gd name="adj1" fmla="val 50000"/>
                          </a:avLst>
                        </a:prstGeom>
                        <a:noFill/>
                        <a:ln w="9525">
                          <a:solidFill>
                            <a:srgbClr val="17365D"/>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44" o:spid="_x0000_s1026" type="#_x0000_t34" style="position:absolute;margin-left:178.8pt;margin-top:23.85pt;width:8.1pt;height:.05pt;rotation:9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" strokecolor="#17365d">
                <v:stroke endarrow="open"/>
              </v:shape>
            </w:pict>
          </mc:Fallback>
        </mc:AlternateContent>
      </w:r>
    </w:p>
    <w:p w:rsidR="00574DCA" w:rsidRPr="00DE42F7" w:rsidRDefault="00AE4BFE" w:rsidP="00067F8F">
      <w:pPr>
        <w:pStyle w:val="Default"/>
        <w:spacing w:line="360" w:lineRule="auto"/>
        <w:jc w:val="both"/>
        <w:rPr>
          <w:rFonts w:ascii="Book Antiqua" w:hAnsi="Book Antiqua" w:cs="Arial"/>
        </w:rPr>
      </w:pPr>
      <w:r>
        <w:rPr>
          <w:noProof/>
        </w:rPr>
        <mc:AlternateContent>
          <mc:Choice Requires="wps">
            <w:drawing>
              <wp:anchor distT="0" distB="0" distL="114300" distR="114300" simplePos="0" relativeHeight="251656192" behindDoc="0" locked="0" layoutInCell="1" allowOverlap="1">
                <wp:simplePos x="0" y="0"/>
                <wp:positionH relativeFrom="column">
                  <wp:posOffset>1609725</wp:posOffset>
                </wp:positionH>
                <wp:positionV relativeFrom="paragraph">
                  <wp:posOffset>99060</wp:posOffset>
                </wp:positionV>
                <wp:extent cx="2487930" cy="708660"/>
                <wp:effectExtent l="0" t="0" r="26670" b="53340"/>
                <wp:wrapNone/>
                <wp:docPr id="13" name="Ellips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7930" cy="708660"/>
                        </a:xfrm>
                        <a:prstGeom prst="ellipse">
                          <a:avLst/>
                        </a:prstGeom>
                        <a:noFill/>
                        <a:ln w="9525">
                          <a:solidFill>
                            <a:srgbClr val="000000"/>
                          </a:solidFill>
                          <a:round/>
                          <a:headEnd/>
                          <a:tailEnd/>
                        </a:ln>
                        <a:effectLst>
                          <a:outerShdw dist="23000" dir="5400000" rotWithShape="0">
                            <a:srgbClr val="000000">
                              <a:alpha val="34998"/>
                            </a:srgbClr>
                          </a:outerShdw>
                        </a:effectLst>
                        <a:extLst>
                          <a:ext uri="{909E8E84-426E-40DD-AFC4-6F175D3DCCD1}">
                            <a14:hiddenFill xmlns:a14="http://schemas.microsoft.com/office/drawing/2010/main">
                              <a:gradFill rotWithShape="1">
                                <a:gsLst>
                                  <a:gs pos="0">
                                    <a:srgbClr val="2787A0"/>
                                  </a:gs>
                                  <a:gs pos="80000">
                                    <a:srgbClr val="36B1D2"/>
                                  </a:gs>
                                  <a:gs pos="100000">
                                    <a:srgbClr val="34B3D6"/>
                                  </a:gs>
                                </a:gsLst>
                                <a:lin ang="16200000"/>
                              </a:gradFill>
                            </a14:hiddenFill>
                          </a:ext>
                        </a:extLst>
                      </wps:spPr>
                      <wps:txbx>
                        <w:txbxContent>
                          <w:p w:rsidR="00574DCA" w:rsidRPr="007319D9" w:rsidRDefault="00574DCA" w:rsidP="00067F8F">
                            <w:pPr>
                              <w:jc w:val="center"/>
                              <w:rPr>
                                <w:color w:val="000000"/>
                                <w:sz w:val="20"/>
                                <w:szCs w:val="20"/>
                              </w:rPr>
                            </w:pPr>
                            <w:r>
                              <w:rPr>
                                <w:sz w:val="20"/>
                                <w:szCs w:val="20"/>
                              </w:rPr>
                              <w:t>Sham WR-WBV</w:t>
                            </w:r>
                            <w:r w:rsidRPr="007319D9">
                              <w:rPr>
                                <w:sz w:val="20"/>
                                <w:szCs w:val="20"/>
                              </w:rPr>
                              <w:t xml:space="preserve"> 2 H</w:t>
                            </w:r>
                            <w:r>
                              <w:rPr>
                                <w:sz w:val="20"/>
                                <w:szCs w:val="20"/>
                              </w:rPr>
                              <w:t>z, Noise level 0</w:t>
                            </w:r>
                            <w:r w:rsidRPr="007319D9">
                              <w:rPr>
                                <w:sz w:val="20"/>
                                <w:szCs w:val="20"/>
                              </w:rPr>
                              <w:t>: 5*1‘, with 1‘break in between</w:t>
                            </w:r>
                          </w:p>
                          <w:p w:rsidR="00574DCA" w:rsidRDefault="00574DCA" w:rsidP="00067F8F">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lipse 32" o:spid="_x0000_s1032" style="position:absolute;left:0;text-align:left;margin-left:126.75pt;margin-top:7.8pt;width:195.9pt;height:55.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" filled="f" fillcolor="#2787a0">
                <v:fill color2="#34b3d6" rotate="t" angle="180" colors="0 #2787a0;52429f #36b1d2;1 #34b3d6" focus="100%" type="gradient">
                  <o:fill v:ext="view" type="gradientUnscaled"/>
                </v:fill>
                <v:shadow on="t" color="black" opacity="22936f" origin=",.5" offset="0,.63889mm"/>
                <v:textbox>
                  <w:txbxContent>
                    <w:p w:rsidR="00574DCA" w:rsidRPr="007319D9" w:rsidRDefault="00574DCA" w:rsidP="00067F8F">
                      <w:pPr>
                        <w:jc w:val="center"/>
                        <w:rPr>
                          <w:color w:val="000000"/>
                          <w:sz w:val="20"/>
                          <w:szCs w:val="20"/>
                        </w:rPr>
                      </w:pPr>
                      <w:r>
                        <w:rPr>
                          <w:sz w:val="20"/>
                          <w:szCs w:val="20"/>
                        </w:rPr>
                        <w:t>Sham WR-WBV</w:t>
                      </w:r>
                      <w:r w:rsidRPr="007319D9">
                        <w:rPr>
                          <w:sz w:val="20"/>
                          <w:szCs w:val="20"/>
                        </w:rPr>
                        <w:t xml:space="preserve"> 2 H</w:t>
                      </w:r>
                      <w:r>
                        <w:rPr>
                          <w:sz w:val="20"/>
                          <w:szCs w:val="20"/>
                        </w:rPr>
                        <w:t>z, Noise level 0</w:t>
                      </w:r>
                      <w:r w:rsidRPr="007319D9">
                        <w:rPr>
                          <w:sz w:val="20"/>
                          <w:szCs w:val="20"/>
                        </w:rPr>
                        <w:t>: 5*1‘, with 1‘break in between</w:t>
                      </w:r>
                    </w:p>
                    <w:p w:rsidR="00574DCA" w:rsidRDefault="00574DCA" w:rsidP="00067F8F">
                      <w:pPr>
                        <w:jc w:val="center"/>
                      </w:pPr>
                    </w:p>
                  </w:txbxContent>
                </v:textbox>
              </v:oval>
            </w:pict>
          </mc:Fallback>
        </mc:AlternateContent>
      </w:r>
    </w:p>
    <w:p w:rsidR="00574DCA" w:rsidRPr="00DE42F7" w:rsidRDefault="00574DCA" w:rsidP="00067F8F">
      <w:pPr>
        <w:pStyle w:val="Default"/>
        <w:spacing w:line="360" w:lineRule="auto"/>
        <w:jc w:val="both"/>
        <w:rPr>
          <w:rFonts w:ascii="Book Antiqua" w:hAnsi="Book Antiqua" w:cs="Arial"/>
        </w:rPr>
      </w:pPr>
    </w:p>
    <w:p w:rsidR="00574DCA" w:rsidRPr="00DE42F7" w:rsidRDefault="00AE4BFE" w:rsidP="00067F8F">
      <w:pPr>
        <w:pStyle w:val="Default"/>
        <w:spacing w:line="360" w:lineRule="auto"/>
        <w:jc w:val="both"/>
        <w:rPr>
          <w:rFonts w:ascii="Book Antiqua" w:hAnsi="Book Antiqua" w:cs="Arial"/>
        </w:rPr>
      </w:pPr>
      <w:r>
        <w:rPr>
          <w:noProof/>
        </w:rPr>
        <mc:AlternateContent>
          <mc:Choice Requires="wps">
            <w:drawing>
              <wp:anchor distT="0" distB="0" distL="114298" distR="114298" simplePos="0" relativeHeight="251667456" behindDoc="0" locked="0" layoutInCell="1" allowOverlap="1">
                <wp:simplePos x="0" y="0"/>
                <wp:positionH relativeFrom="column">
                  <wp:posOffset>3531234</wp:posOffset>
                </wp:positionH>
                <wp:positionV relativeFrom="paragraph">
                  <wp:posOffset>211455</wp:posOffset>
                </wp:positionV>
                <wp:extent cx="0" cy="163830"/>
                <wp:effectExtent l="95250" t="0" r="57150" b="64770"/>
                <wp:wrapNone/>
                <wp:docPr id="12" name="Gerade Verbindung mit Pfeil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830"/>
                        </a:xfrm>
                        <a:prstGeom prst="straightConnector1">
                          <a:avLst/>
                        </a:prstGeom>
                        <a:noFill/>
                        <a:ln w="9525">
                          <a:solidFill>
                            <a:srgbClr val="17375E"/>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53" o:spid="_x0000_s1026" type="#_x0000_t32" style="position:absolute;margin-left:278.05pt;margin-top:16.65pt;width:0;height:12.9pt;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" strokecolor="#17375e">
                <v:stroke endarrow="open"/>
              </v:shape>
            </w:pict>
          </mc:Fallback>
        </mc:AlternateContent>
      </w:r>
    </w:p>
    <w:p w:rsidR="00574DCA" w:rsidRPr="00DE42F7" w:rsidRDefault="00AE4BFE" w:rsidP="00067F8F">
      <w:pPr>
        <w:pStyle w:val="Default"/>
        <w:spacing w:line="360" w:lineRule="auto"/>
        <w:jc w:val="both"/>
        <w:rPr>
          <w:rFonts w:ascii="Book Antiqua" w:hAnsi="Book Antiqua" w:cs="Arial"/>
        </w:rPr>
      </w:pPr>
      <w:r>
        <w:rPr>
          <w:noProof/>
        </w:rPr>
        <mc:AlternateContent>
          <mc:Choice Requires="wps">
            <w:drawing>
              <wp:anchor distT="0" distB="0" distL="114300" distR="114300" simplePos="0" relativeHeight="251652096" behindDoc="0" locked="0" layoutInCell="1" allowOverlap="1">
                <wp:simplePos x="0" y="0"/>
                <wp:positionH relativeFrom="column">
                  <wp:posOffset>3023235</wp:posOffset>
                </wp:positionH>
                <wp:positionV relativeFrom="paragraph">
                  <wp:posOffset>115570</wp:posOffset>
                </wp:positionV>
                <wp:extent cx="1845945" cy="446405"/>
                <wp:effectExtent l="0" t="0" r="20955" b="48895"/>
                <wp:wrapNone/>
                <wp:docPr id="11" name="Abgerundetes Rechteck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5945" cy="446405"/>
                        </a:xfrm>
                        <a:prstGeom prst="roundRect">
                          <a:avLst>
                            <a:gd name="adj" fmla="val 16667"/>
                          </a:avLst>
                        </a:prstGeom>
                        <a:noFill/>
                        <a:ln w="9525">
                          <a:solidFill>
                            <a:srgbClr val="000000"/>
                          </a:solidFill>
                          <a:round/>
                          <a:headEnd/>
                          <a:tailEnd/>
                        </a:ln>
                        <a:effectLst>
                          <a:outerShdw dist="23000" dir="5400000" rotWithShape="0">
                            <a:srgbClr val="000000">
                              <a:alpha val="34998"/>
                            </a:srgbClr>
                          </a:outerShdw>
                        </a:effectLst>
                        <a:extLst>
                          <a:ext uri="{909E8E84-426E-40DD-AFC4-6F175D3DCCD1}">
                            <a14:hiddenFill xmlns:a14="http://schemas.microsoft.com/office/drawing/2010/main">
                              <a:gradFill rotWithShape="1">
                                <a:gsLst>
                                  <a:gs pos="0">
                                    <a:srgbClr val="2C5D98"/>
                                  </a:gs>
                                  <a:gs pos="80000">
                                    <a:srgbClr val="3C7BC7"/>
                                  </a:gs>
                                  <a:gs pos="100000">
                                    <a:srgbClr val="3A7CCB"/>
                                  </a:gs>
                                </a:gsLst>
                                <a:lin ang="16200000"/>
                              </a:gradFill>
                            </a14:hiddenFill>
                          </a:ext>
                        </a:extLst>
                      </wps:spPr>
                      <wps:txbx>
                        <w:txbxContent>
                          <w:p w:rsidR="00574DCA" w:rsidRPr="00835AF2" w:rsidRDefault="00574DCA" w:rsidP="00067F8F">
                            <w:pPr>
                              <w:jc w:val="center"/>
                              <w:rPr>
                                <w:sz w:val="20"/>
                                <w:szCs w:val="20"/>
                              </w:rPr>
                            </w:pPr>
                            <w:r w:rsidRPr="00835AF2">
                              <w:rPr>
                                <w:sz w:val="20"/>
                                <w:szCs w:val="20"/>
                              </w:rPr>
                              <w:t xml:space="preserve">Measurement: Blood flow, Skin redness, </w:t>
                            </w:r>
                            <w:r>
                              <w:rPr>
                                <w:sz w:val="20"/>
                                <w:szCs w:val="20"/>
                              </w:rPr>
                              <w:t>S</w:t>
                            </w:r>
                            <w:r w:rsidRPr="00835AF2">
                              <w:rPr>
                                <w:sz w:val="20"/>
                                <w:szCs w:val="20"/>
                              </w:rPr>
                              <w:t>kin temperature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bgerundetes Rechteck 26" o:spid="_x0000_s1033" style="position:absolute;left:0;text-align:left;margin-left:238.05pt;margin-top:9.1pt;width:145.35pt;height:35.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" filled="f" fillcolor="#2c5d98">
                <v:fill color2="#3a7ccb" rotate="t" angle="180" colors="0 #2c5d98;52429f #3c7bc7;1 #3a7ccb" focus="100%" type="gradient">
                  <o:fill v:ext="view" type="gradientUnscaled"/>
                </v:fill>
                <v:shadow on="t" color="black" opacity="22936f" origin=",.5" offset="0,.63889mm"/>
                <v:textbox>
                  <w:txbxContent>
                    <w:p w:rsidR="00574DCA" w:rsidRPr="00835AF2" w:rsidRDefault="00574DCA" w:rsidP="00067F8F">
                      <w:pPr>
                        <w:jc w:val="center"/>
                        <w:rPr>
                          <w:sz w:val="20"/>
                          <w:szCs w:val="20"/>
                        </w:rPr>
                      </w:pPr>
                      <w:r w:rsidRPr="00835AF2">
                        <w:rPr>
                          <w:sz w:val="20"/>
                          <w:szCs w:val="20"/>
                        </w:rPr>
                        <w:t xml:space="preserve">Measurement: Blood flow, Skin redness, </w:t>
                      </w:r>
                      <w:r>
                        <w:rPr>
                          <w:sz w:val="20"/>
                          <w:szCs w:val="20"/>
                        </w:rPr>
                        <w:t>S</w:t>
                      </w:r>
                      <w:r w:rsidRPr="00835AF2">
                        <w:rPr>
                          <w:sz w:val="20"/>
                          <w:szCs w:val="20"/>
                        </w:rPr>
                        <w:t>kin temperature</w:t>
                      </w:r>
                    </w:p>
                  </w:txbxContent>
                </v:textbox>
              </v:roundrect>
            </w:pict>
          </mc:Fallback>
        </mc:AlternateContent>
      </w:r>
    </w:p>
    <w:p w:rsidR="00574DCA" w:rsidRPr="00DE42F7" w:rsidRDefault="00AE4BFE" w:rsidP="00067F8F">
      <w:pPr>
        <w:pStyle w:val="Default"/>
        <w:spacing w:line="360" w:lineRule="auto"/>
        <w:jc w:val="both"/>
        <w:rPr>
          <w:rFonts w:ascii="Book Antiqua" w:hAnsi="Book Antiqua" w:cs="Book Antiqua"/>
        </w:rPr>
      </w:pPr>
      <w:r>
        <w:rPr>
          <w:noProof/>
        </w:rPr>
        <mc:AlternateContent>
          <mc:Choice Requires="wps">
            <w:drawing>
              <wp:anchor distT="0" distB="0" distL="114298" distR="114298" simplePos="0" relativeHeight="251666432" behindDoc="0" locked="0" layoutInCell="1" allowOverlap="1">
                <wp:simplePos x="0" y="0"/>
                <wp:positionH relativeFrom="column">
                  <wp:posOffset>3512184</wp:posOffset>
                </wp:positionH>
                <wp:positionV relativeFrom="paragraph">
                  <wp:posOffset>1925320</wp:posOffset>
                </wp:positionV>
                <wp:extent cx="0" cy="163195"/>
                <wp:effectExtent l="95250" t="0" r="57150" b="65405"/>
                <wp:wrapNone/>
                <wp:docPr id="7" name="Gerade Verbindung mit Pfeil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straightConnector1">
                          <a:avLst/>
                        </a:prstGeom>
                        <a:noFill/>
                        <a:ln w="9525">
                          <a:solidFill>
                            <a:srgbClr val="17375E"/>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52" o:spid="_x0000_s1026" type="#_x0000_t32" style="position:absolute;margin-left:276.55pt;margin-top:151.6pt;width:0;height:12.85pt;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" strokecolor="#17375e">
                <v:stroke endarrow="open"/>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1712595</wp:posOffset>
                </wp:positionH>
                <wp:positionV relativeFrom="paragraph">
                  <wp:posOffset>1305560</wp:posOffset>
                </wp:positionV>
                <wp:extent cx="2221230" cy="683260"/>
                <wp:effectExtent l="0" t="0" r="26670" b="59690"/>
                <wp:wrapNone/>
                <wp:docPr id="4" name="Ellips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230" cy="683260"/>
                        </a:xfrm>
                        <a:prstGeom prst="ellipse">
                          <a:avLst/>
                        </a:prstGeom>
                        <a:noFill/>
                        <a:ln w="9525">
                          <a:solidFill>
                            <a:srgbClr val="000000"/>
                          </a:solidFill>
                          <a:round/>
                          <a:headEnd/>
                          <a:tailEnd/>
                        </a:ln>
                        <a:effectLst>
                          <a:outerShdw dist="23000" dir="5400000" rotWithShape="0">
                            <a:srgbClr val="000000">
                              <a:alpha val="34998"/>
                            </a:srgbClr>
                          </a:outerShdw>
                        </a:effectLst>
                        <a:extLst>
                          <a:ext uri="{909E8E84-426E-40DD-AFC4-6F175D3DCCD1}">
                            <a14:hiddenFill xmlns:a14="http://schemas.microsoft.com/office/drawing/2010/main">
                              <a:gradFill rotWithShape="1">
                                <a:gsLst>
                                  <a:gs pos="0">
                                    <a:srgbClr val="2787A0"/>
                                  </a:gs>
                                  <a:gs pos="80000">
                                    <a:srgbClr val="36B1D2"/>
                                  </a:gs>
                                  <a:gs pos="100000">
                                    <a:srgbClr val="34B3D6"/>
                                  </a:gs>
                                </a:gsLst>
                                <a:lin ang="16200000"/>
                              </a:gradFill>
                            </a14:hiddenFill>
                          </a:ext>
                        </a:extLst>
                      </wps:spPr>
                      <wps:txbx>
                        <w:txbxContent>
                          <w:p w:rsidR="00574DCA" w:rsidRPr="007319D9" w:rsidRDefault="00574DCA" w:rsidP="00067F8F">
                            <w:pPr>
                              <w:jc w:val="center"/>
                              <w:rPr>
                                <w:color w:val="000000"/>
                                <w:sz w:val="20"/>
                                <w:szCs w:val="20"/>
                              </w:rPr>
                            </w:pPr>
                            <w:r>
                              <w:rPr>
                                <w:sz w:val="20"/>
                                <w:szCs w:val="20"/>
                              </w:rPr>
                              <w:t>Verum SR-WBV</w:t>
                            </w:r>
                            <w:r w:rsidRPr="007319D9">
                              <w:rPr>
                                <w:sz w:val="20"/>
                                <w:szCs w:val="20"/>
                              </w:rPr>
                              <w:t xml:space="preserve"> 6 H</w:t>
                            </w:r>
                            <w:r>
                              <w:rPr>
                                <w:sz w:val="20"/>
                                <w:szCs w:val="20"/>
                              </w:rPr>
                              <w:t>z,</w:t>
                            </w:r>
                            <w:r w:rsidRPr="007319D9">
                              <w:rPr>
                                <w:sz w:val="20"/>
                                <w:szCs w:val="20"/>
                              </w:rPr>
                              <w:t xml:space="preserve"> Noise</w:t>
                            </w:r>
                            <w:r>
                              <w:rPr>
                                <w:sz w:val="20"/>
                                <w:szCs w:val="20"/>
                              </w:rPr>
                              <w:t xml:space="preserve"> level</w:t>
                            </w:r>
                            <w:r w:rsidRPr="007319D9">
                              <w:rPr>
                                <w:sz w:val="20"/>
                                <w:szCs w:val="20"/>
                              </w:rPr>
                              <w:t xml:space="preserve"> 4: 5*1‘, with 1‘break in between</w:t>
                            </w:r>
                          </w:p>
                          <w:p w:rsidR="00574DCA" w:rsidRDefault="00574DCA" w:rsidP="00067F8F">
                            <w:pPr>
                              <w:jc w:val="center"/>
                            </w:pPr>
                          </w:p>
                          <w:p w:rsidR="00574DCA" w:rsidRDefault="00574DCA" w:rsidP="00067F8F">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lipse 33" o:spid="_x0000_s1034" style="position:absolute;left:0;text-align:left;margin-left:134.85pt;margin-top:102.8pt;width:174.9pt;height:5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" filled="f" fillcolor="#2787a0">
                <v:fill color2="#34b3d6" rotate="t" angle="180" colors="0 #2787a0;52429f #36b1d2;1 #34b3d6" focus="100%" type="gradient">
                  <o:fill v:ext="view" type="gradientUnscaled"/>
                </v:fill>
                <v:shadow on="t" color="black" opacity="22936f" origin=",.5" offset="0,.63889mm"/>
                <v:textbox>
                  <w:txbxContent>
                    <w:p w:rsidR="00574DCA" w:rsidRPr="007319D9" w:rsidRDefault="00574DCA" w:rsidP="00067F8F">
                      <w:pPr>
                        <w:jc w:val="center"/>
                        <w:rPr>
                          <w:color w:val="000000"/>
                          <w:sz w:val="20"/>
                          <w:szCs w:val="20"/>
                        </w:rPr>
                      </w:pPr>
                      <w:r>
                        <w:rPr>
                          <w:sz w:val="20"/>
                          <w:szCs w:val="20"/>
                        </w:rPr>
                        <w:t>Verum SR-WBV</w:t>
                      </w:r>
                      <w:r w:rsidRPr="007319D9">
                        <w:rPr>
                          <w:sz w:val="20"/>
                          <w:szCs w:val="20"/>
                        </w:rPr>
                        <w:t xml:space="preserve"> 6 H</w:t>
                      </w:r>
                      <w:r>
                        <w:rPr>
                          <w:sz w:val="20"/>
                          <w:szCs w:val="20"/>
                        </w:rPr>
                        <w:t>z,</w:t>
                      </w:r>
                      <w:r w:rsidRPr="007319D9">
                        <w:rPr>
                          <w:sz w:val="20"/>
                          <w:szCs w:val="20"/>
                        </w:rPr>
                        <w:t xml:space="preserve"> Noise</w:t>
                      </w:r>
                      <w:r>
                        <w:rPr>
                          <w:sz w:val="20"/>
                          <w:szCs w:val="20"/>
                        </w:rPr>
                        <w:t xml:space="preserve"> level</w:t>
                      </w:r>
                      <w:r w:rsidRPr="007319D9">
                        <w:rPr>
                          <w:sz w:val="20"/>
                          <w:szCs w:val="20"/>
                        </w:rPr>
                        <w:t xml:space="preserve"> 4: 5*1‘, with 1‘break in between</w:t>
                      </w:r>
                    </w:p>
                    <w:p w:rsidR="00574DCA" w:rsidRDefault="00574DCA" w:rsidP="00067F8F">
                      <w:pPr>
                        <w:jc w:val="center"/>
                      </w:pPr>
                    </w:p>
                    <w:p w:rsidR="00574DCA" w:rsidRDefault="00574DCA" w:rsidP="00067F8F">
                      <w:pPr>
                        <w:jc w:val="center"/>
                      </w:pPr>
                    </w:p>
                  </w:txbxContent>
                </v:textbox>
              </v:oval>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806450</wp:posOffset>
                </wp:positionH>
                <wp:positionV relativeFrom="paragraph">
                  <wp:posOffset>3347720</wp:posOffset>
                </wp:positionV>
                <wp:extent cx="1845945" cy="445770"/>
                <wp:effectExtent l="0" t="0" r="20955" b="49530"/>
                <wp:wrapNone/>
                <wp:docPr id="10" name="Abgerundetes Rechteck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5945" cy="445770"/>
                        </a:xfrm>
                        <a:prstGeom prst="roundRect">
                          <a:avLst>
                            <a:gd name="adj" fmla="val 16667"/>
                          </a:avLst>
                        </a:prstGeom>
                        <a:noFill/>
                        <a:ln w="9525">
                          <a:solidFill>
                            <a:srgbClr val="000000"/>
                          </a:solidFill>
                          <a:round/>
                          <a:headEnd/>
                          <a:tailEnd/>
                        </a:ln>
                        <a:effectLst>
                          <a:outerShdw dist="23000" dir="5400000" rotWithShape="0">
                            <a:srgbClr val="000000">
                              <a:alpha val="34998"/>
                            </a:srgbClr>
                          </a:outerShdw>
                        </a:effectLst>
                        <a:extLst>
                          <a:ext uri="{909E8E84-426E-40DD-AFC4-6F175D3DCCD1}">
                            <a14:hiddenFill xmlns:a14="http://schemas.microsoft.com/office/drawing/2010/main">
                              <a:gradFill rotWithShape="1">
                                <a:gsLst>
                                  <a:gs pos="0">
                                    <a:srgbClr val="2C5D98"/>
                                  </a:gs>
                                  <a:gs pos="80000">
                                    <a:srgbClr val="3C7BC7"/>
                                  </a:gs>
                                  <a:gs pos="100000">
                                    <a:srgbClr val="3A7CCB"/>
                                  </a:gs>
                                </a:gsLst>
                                <a:lin ang="16200000"/>
                              </a:gradFill>
                            </a14:hiddenFill>
                          </a:ext>
                        </a:extLst>
                      </wps:spPr>
                      <wps:txbx>
                        <w:txbxContent>
                          <w:p w:rsidR="00574DCA" w:rsidRPr="00406BB0" w:rsidRDefault="00574DCA" w:rsidP="00067F8F">
                            <w:pPr>
                              <w:jc w:val="center"/>
                              <w:rPr>
                                <w:sz w:val="20"/>
                                <w:szCs w:val="20"/>
                              </w:rPr>
                            </w:pPr>
                            <w:r w:rsidRPr="00406BB0">
                              <w:rPr>
                                <w:sz w:val="20"/>
                                <w:szCs w:val="20"/>
                              </w:rPr>
                              <w:t>Debriefing, Good-Byes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bgerundetes Rechteck 36" o:spid="_x0000_s1035" style="position:absolute;left:0;text-align:left;margin-left:63.5pt;margin-top:263.6pt;width:145.35pt;height:3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" filled="f" fillcolor="#2c5d98">
                <v:fill color2="#3a7ccb" rotate="t" angle="180" colors="0 #2c5d98;52429f #3c7bc7;1 #3a7ccb" focus="100%" type="gradient">
                  <o:fill v:ext="view" type="gradientUnscaled"/>
                </v:fill>
                <v:shadow on="t" color="black" opacity="22936f" origin=",.5" offset="0,.63889mm"/>
                <v:textbox>
                  <w:txbxContent>
                    <w:p w:rsidR="00574DCA" w:rsidRPr="00406BB0" w:rsidRDefault="00574DCA" w:rsidP="00067F8F">
                      <w:pPr>
                        <w:jc w:val="center"/>
                        <w:rPr>
                          <w:sz w:val="20"/>
                          <w:szCs w:val="20"/>
                        </w:rPr>
                      </w:pPr>
                      <w:r w:rsidRPr="00406BB0">
                        <w:rPr>
                          <w:sz w:val="20"/>
                          <w:szCs w:val="20"/>
                        </w:rPr>
                        <w:t>Debriefing, Good-Byes</w:t>
                      </w:r>
                    </w:p>
                  </w:txbxContent>
                </v:textbox>
              </v:roundrect>
            </w:pict>
          </mc:Fallback>
        </mc:AlternateContent>
      </w:r>
      <w:r>
        <w:rPr>
          <w:noProof/>
        </w:rPr>
        <mc:AlternateContent>
          <mc:Choice Requires="wps">
            <w:drawing>
              <wp:anchor distT="0" distB="0" distL="114298" distR="114298" simplePos="0" relativeHeight="251668480" behindDoc="0" locked="0" layoutInCell="1" allowOverlap="1">
                <wp:simplePos x="0" y="0"/>
                <wp:positionH relativeFrom="column">
                  <wp:posOffset>3531234</wp:posOffset>
                </wp:positionH>
                <wp:positionV relativeFrom="paragraph">
                  <wp:posOffset>2520315</wp:posOffset>
                </wp:positionV>
                <wp:extent cx="0" cy="322580"/>
                <wp:effectExtent l="95250" t="0" r="76200" b="58420"/>
                <wp:wrapNone/>
                <wp:docPr id="8" name="Gerade Verbindung mit Pfeil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580"/>
                        </a:xfrm>
                        <a:prstGeom prst="straightConnector1">
                          <a:avLst/>
                        </a:prstGeom>
                        <a:noFill/>
                        <a:ln w="9525">
                          <a:solidFill>
                            <a:srgbClr val="17375E"/>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54" o:spid="_x0000_s1026" type="#_x0000_t32" style="position:absolute;margin-left:278.05pt;margin-top:198.45pt;width:0;height:25.4pt;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" strokecolor="#17375e">
                <v:stroke endarrow="open"/>
              </v:shape>
            </w:pict>
          </mc:Fallback>
        </mc:AlternateContent>
      </w:r>
      <w:r>
        <w:rPr>
          <w:noProof/>
        </w:rPr>
        <mc:AlternateContent>
          <mc:Choice Requires="wps">
            <w:drawing>
              <wp:anchor distT="0" distB="0" distL="114298" distR="114298" simplePos="0" relativeHeight="251665408" behindDoc="0" locked="0" layoutInCell="1" allowOverlap="1">
                <wp:simplePos x="0" y="0"/>
                <wp:positionH relativeFrom="column">
                  <wp:posOffset>3531234</wp:posOffset>
                </wp:positionH>
                <wp:positionV relativeFrom="paragraph">
                  <wp:posOffset>1208405</wp:posOffset>
                </wp:positionV>
                <wp:extent cx="0" cy="163830"/>
                <wp:effectExtent l="95250" t="0" r="57150" b="64770"/>
                <wp:wrapNone/>
                <wp:docPr id="6" name="Gerade Verbindung mit Pfeil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830"/>
                        </a:xfrm>
                        <a:prstGeom prst="straightConnector1">
                          <a:avLst/>
                        </a:prstGeom>
                        <a:noFill/>
                        <a:ln w="9525">
                          <a:solidFill>
                            <a:srgbClr val="17375E"/>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51" o:spid="_x0000_s1026" type="#_x0000_t32" style="position:absolute;margin-left:278.05pt;margin-top:95.15pt;width:0;height:12.9pt;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" strokecolor="#17375e">
                <v:stroke endarrow="open"/>
              </v:shape>
            </w:pict>
          </mc:Fallback>
        </mc:AlternateContent>
      </w:r>
      <w:r>
        <w:rPr>
          <w:noProof/>
        </w:rPr>
        <mc:AlternateContent>
          <mc:Choice Requires="wps">
            <w:drawing>
              <wp:anchor distT="0" distB="0" distL="114298" distR="114298" simplePos="0" relativeHeight="251664384" behindDoc="0" locked="0" layoutInCell="1" allowOverlap="1">
                <wp:simplePos x="0" y="0"/>
                <wp:positionH relativeFrom="column">
                  <wp:posOffset>3531234</wp:posOffset>
                </wp:positionH>
                <wp:positionV relativeFrom="paragraph">
                  <wp:posOffset>310515</wp:posOffset>
                </wp:positionV>
                <wp:extent cx="0" cy="322580"/>
                <wp:effectExtent l="95250" t="0" r="76200" b="58420"/>
                <wp:wrapNone/>
                <wp:docPr id="5" name="Gerade Verbindung mit Pfeil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580"/>
                        </a:xfrm>
                        <a:prstGeom prst="straightConnector1">
                          <a:avLst/>
                        </a:prstGeom>
                        <a:noFill/>
                        <a:ln w="9525">
                          <a:solidFill>
                            <a:srgbClr val="17375E"/>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50" o:spid="_x0000_s1026" type="#_x0000_t32" style="position:absolute;margin-left:278.05pt;margin-top:24.45pt;width:0;height:25.4pt;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" strokecolor="#17375e">
                <v:stroke endarrow="open"/>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3030855</wp:posOffset>
                </wp:positionH>
                <wp:positionV relativeFrom="paragraph">
                  <wp:posOffset>2854325</wp:posOffset>
                </wp:positionV>
                <wp:extent cx="1845945" cy="574040"/>
                <wp:effectExtent l="0" t="0" r="20955" b="54610"/>
                <wp:wrapNone/>
                <wp:docPr id="3" name="Abgerundetes Rechteck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5945" cy="574040"/>
                        </a:xfrm>
                        <a:prstGeom prst="roundRect">
                          <a:avLst>
                            <a:gd name="adj" fmla="val 16667"/>
                          </a:avLst>
                        </a:prstGeom>
                        <a:noFill/>
                        <a:ln w="9525">
                          <a:solidFill>
                            <a:srgbClr val="000000"/>
                          </a:solidFill>
                          <a:round/>
                          <a:headEnd/>
                          <a:tailEnd/>
                        </a:ln>
                        <a:effectLst>
                          <a:outerShdw dist="23000" dir="5400000" rotWithShape="0">
                            <a:srgbClr val="000000">
                              <a:alpha val="34998"/>
                            </a:srgbClr>
                          </a:outerShdw>
                        </a:effectLst>
                        <a:extLst>
                          <a:ext uri="{909E8E84-426E-40DD-AFC4-6F175D3DCCD1}">
                            <a14:hiddenFill xmlns:a14="http://schemas.microsoft.com/office/drawing/2010/main">
                              <a:gradFill rotWithShape="1">
                                <a:gsLst>
                                  <a:gs pos="0">
                                    <a:srgbClr val="2C5D98"/>
                                  </a:gs>
                                  <a:gs pos="80000">
                                    <a:srgbClr val="3C7BC7"/>
                                  </a:gs>
                                  <a:gs pos="100000">
                                    <a:srgbClr val="3A7CCB"/>
                                  </a:gs>
                                </a:gsLst>
                                <a:lin ang="16200000"/>
                              </a:gradFill>
                            </a14:hiddenFill>
                          </a:ext>
                        </a:extLst>
                      </wps:spPr>
                      <wps:txbx>
                        <w:txbxContent>
                          <w:p w:rsidR="00574DCA" w:rsidRPr="00835AF2" w:rsidRDefault="00574DCA" w:rsidP="00067F8F">
                            <w:pPr>
                              <w:jc w:val="center"/>
                              <w:rPr>
                                <w:sz w:val="20"/>
                                <w:szCs w:val="20"/>
                              </w:rPr>
                            </w:pPr>
                            <w:r w:rsidRPr="00835AF2">
                              <w:rPr>
                                <w:sz w:val="20"/>
                                <w:szCs w:val="20"/>
                              </w:rPr>
                              <w:t>Questionnaire</w:t>
                            </w:r>
                          </w:p>
                          <w:p w:rsidR="00574DCA" w:rsidRPr="00835AF2" w:rsidRDefault="00574DCA" w:rsidP="00067F8F">
                            <w:pPr>
                              <w:jc w:val="center"/>
                              <w:rPr>
                                <w:sz w:val="20"/>
                                <w:szCs w:val="20"/>
                              </w:rPr>
                            </w:pPr>
                            <w:r w:rsidRPr="00835AF2">
                              <w:rPr>
                                <w:sz w:val="20"/>
                                <w:szCs w:val="20"/>
                              </w:rPr>
                              <w:t xml:space="preserve">Measurement: HRV, </w:t>
                            </w:r>
                            <w:r>
                              <w:rPr>
                                <w:sz w:val="20"/>
                                <w:szCs w:val="20"/>
                              </w:rPr>
                              <w:t>E</w:t>
                            </w:r>
                            <w:r w:rsidRPr="00835AF2">
                              <w:rPr>
                                <w:sz w:val="20"/>
                                <w:szCs w:val="20"/>
                              </w:rPr>
                              <w:t>nergy expenditure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bgerundetes Rechteck 31" o:spid="_x0000_s1036" style="position:absolute;left:0;text-align:left;margin-left:238.65pt;margin-top:224.75pt;width:145.35pt;height:45.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" filled="f" fillcolor="#2c5d98">
                <v:fill color2="#3a7ccb" rotate="t" angle="180" colors="0 #2c5d98;52429f #3c7bc7;1 #3a7ccb" focus="100%" type="gradient">
                  <o:fill v:ext="view" type="gradientUnscaled"/>
                </v:fill>
                <v:shadow on="t" color="black" opacity="22936f" origin=",.5" offset="0,.63889mm"/>
                <v:textbox>
                  <w:txbxContent>
                    <w:p w:rsidR="00574DCA" w:rsidRPr="00835AF2" w:rsidRDefault="00574DCA" w:rsidP="00067F8F">
                      <w:pPr>
                        <w:jc w:val="center"/>
                        <w:rPr>
                          <w:sz w:val="20"/>
                          <w:szCs w:val="20"/>
                        </w:rPr>
                      </w:pPr>
                      <w:r w:rsidRPr="00835AF2">
                        <w:rPr>
                          <w:sz w:val="20"/>
                          <w:szCs w:val="20"/>
                        </w:rPr>
                        <w:t>Questionnaire</w:t>
                      </w:r>
                    </w:p>
                    <w:p w:rsidR="00574DCA" w:rsidRPr="00835AF2" w:rsidRDefault="00574DCA" w:rsidP="00067F8F">
                      <w:pPr>
                        <w:jc w:val="center"/>
                        <w:rPr>
                          <w:sz w:val="20"/>
                          <w:szCs w:val="20"/>
                        </w:rPr>
                      </w:pPr>
                      <w:r w:rsidRPr="00835AF2">
                        <w:rPr>
                          <w:sz w:val="20"/>
                          <w:szCs w:val="20"/>
                        </w:rPr>
                        <w:t xml:space="preserve">Measurement: HRV, </w:t>
                      </w:r>
                      <w:r>
                        <w:rPr>
                          <w:sz w:val="20"/>
                          <w:szCs w:val="20"/>
                        </w:rPr>
                        <w:t>E</w:t>
                      </w:r>
                      <w:r w:rsidRPr="00835AF2">
                        <w:rPr>
                          <w:sz w:val="20"/>
                          <w:szCs w:val="20"/>
                        </w:rPr>
                        <w:t>nergy expenditure</w:t>
                      </w:r>
                    </w:p>
                  </w:txbxContent>
                </v:textbox>
              </v:roundrect>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3030855</wp:posOffset>
                </wp:positionH>
                <wp:positionV relativeFrom="paragraph">
                  <wp:posOffset>2071370</wp:posOffset>
                </wp:positionV>
                <wp:extent cx="1845945" cy="445770"/>
                <wp:effectExtent l="0" t="0" r="20955" b="49530"/>
                <wp:wrapNone/>
                <wp:docPr id="2" name="Abgerundetes Rechteck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5945" cy="445770"/>
                        </a:xfrm>
                        <a:prstGeom prst="roundRect">
                          <a:avLst>
                            <a:gd name="adj" fmla="val 16667"/>
                          </a:avLst>
                        </a:prstGeom>
                        <a:noFill/>
                        <a:ln w="9525">
                          <a:solidFill>
                            <a:srgbClr val="000000"/>
                          </a:solidFill>
                          <a:round/>
                          <a:headEnd/>
                          <a:tailEnd/>
                        </a:ln>
                        <a:effectLst>
                          <a:outerShdw dist="23000" dir="5400000" rotWithShape="0">
                            <a:srgbClr val="000000">
                              <a:alpha val="34998"/>
                            </a:srgbClr>
                          </a:outerShdw>
                        </a:effectLst>
                        <a:extLst>
                          <a:ext uri="{909E8E84-426E-40DD-AFC4-6F175D3DCCD1}">
                            <a14:hiddenFill xmlns:a14="http://schemas.microsoft.com/office/drawing/2010/main">
                              <a:gradFill rotWithShape="1">
                                <a:gsLst>
                                  <a:gs pos="0">
                                    <a:srgbClr val="2C5D98"/>
                                  </a:gs>
                                  <a:gs pos="80000">
                                    <a:srgbClr val="3C7BC7"/>
                                  </a:gs>
                                  <a:gs pos="100000">
                                    <a:srgbClr val="3A7CCB"/>
                                  </a:gs>
                                </a:gsLst>
                                <a:lin ang="16200000"/>
                              </a:gradFill>
                            </a14:hiddenFill>
                          </a:ext>
                        </a:extLst>
                      </wps:spPr>
                      <wps:txbx>
                        <w:txbxContent>
                          <w:p w:rsidR="00574DCA" w:rsidRPr="00835AF2" w:rsidRDefault="00574DCA" w:rsidP="00067F8F">
                            <w:pPr>
                              <w:jc w:val="center"/>
                              <w:rPr>
                                <w:sz w:val="20"/>
                                <w:szCs w:val="20"/>
                              </w:rPr>
                            </w:pPr>
                            <w:r w:rsidRPr="00835AF2">
                              <w:rPr>
                                <w:sz w:val="20"/>
                                <w:szCs w:val="20"/>
                              </w:rPr>
                              <w:t xml:space="preserve">Measurement: Blood flow, Skin redness, </w:t>
                            </w:r>
                            <w:r>
                              <w:rPr>
                                <w:sz w:val="20"/>
                                <w:szCs w:val="20"/>
                              </w:rPr>
                              <w:t>S</w:t>
                            </w:r>
                            <w:r w:rsidRPr="00835AF2">
                              <w:rPr>
                                <w:sz w:val="20"/>
                                <w:szCs w:val="20"/>
                              </w:rPr>
                              <w:t>kin temperature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bgerundetes Rechteck 29" o:spid="_x0000_s1037" style="position:absolute;left:0;text-align:left;margin-left:238.65pt;margin-top:163.1pt;width:145.35pt;height:35.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" filled="f" fillcolor="#2c5d98">
                <v:fill color2="#3a7ccb" rotate="t" angle="180" colors="0 #2c5d98;52429f #3c7bc7;1 #3a7ccb" focus="100%" type="gradient">
                  <o:fill v:ext="view" type="gradientUnscaled"/>
                </v:fill>
                <v:shadow on="t" color="black" opacity="22936f" origin=",.5" offset="0,.63889mm"/>
                <v:textbox>
                  <w:txbxContent>
                    <w:p w:rsidR="00574DCA" w:rsidRPr="00835AF2" w:rsidRDefault="00574DCA" w:rsidP="00067F8F">
                      <w:pPr>
                        <w:jc w:val="center"/>
                        <w:rPr>
                          <w:sz w:val="20"/>
                          <w:szCs w:val="20"/>
                        </w:rPr>
                      </w:pPr>
                      <w:r w:rsidRPr="00835AF2">
                        <w:rPr>
                          <w:sz w:val="20"/>
                          <w:szCs w:val="20"/>
                        </w:rPr>
                        <w:t xml:space="preserve">Measurement: Blood flow, Skin redness, </w:t>
                      </w:r>
                      <w:r>
                        <w:rPr>
                          <w:sz w:val="20"/>
                          <w:szCs w:val="20"/>
                        </w:rPr>
                        <w:t>S</w:t>
                      </w:r>
                      <w:r w:rsidRPr="00835AF2">
                        <w:rPr>
                          <w:sz w:val="20"/>
                          <w:szCs w:val="20"/>
                        </w:rPr>
                        <w:t>kin temperature</w:t>
                      </w:r>
                    </w:p>
                  </w:txbxContent>
                </v:textbox>
              </v:roundrect>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3030855</wp:posOffset>
                </wp:positionH>
                <wp:positionV relativeFrom="paragraph">
                  <wp:posOffset>627380</wp:posOffset>
                </wp:positionV>
                <wp:extent cx="1845945" cy="574040"/>
                <wp:effectExtent l="0" t="0" r="20955" b="54610"/>
                <wp:wrapNone/>
                <wp:docPr id="1" name="Abgerundetes Rechteck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5945" cy="574040"/>
                        </a:xfrm>
                        <a:prstGeom prst="roundRect">
                          <a:avLst>
                            <a:gd name="adj" fmla="val 16667"/>
                          </a:avLst>
                        </a:prstGeom>
                        <a:noFill/>
                        <a:ln w="9525">
                          <a:solidFill>
                            <a:srgbClr val="000000"/>
                          </a:solidFill>
                          <a:round/>
                          <a:headEnd/>
                          <a:tailEnd/>
                        </a:ln>
                        <a:effectLst>
                          <a:outerShdw dist="23000" dir="5400000" rotWithShape="0">
                            <a:srgbClr val="000000">
                              <a:alpha val="34998"/>
                            </a:srgbClr>
                          </a:outerShdw>
                        </a:effectLst>
                        <a:extLst>
                          <a:ext uri="{909E8E84-426E-40DD-AFC4-6F175D3DCCD1}">
                            <a14:hiddenFill xmlns:a14="http://schemas.microsoft.com/office/drawing/2010/main">
                              <a:gradFill rotWithShape="1">
                                <a:gsLst>
                                  <a:gs pos="0">
                                    <a:srgbClr val="2C5D98"/>
                                  </a:gs>
                                  <a:gs pos="80000">
                                    <a:srgbClr val="3C7BC7"/>
                                  </a:gs>
                                  <a:gs pos="100000">
                                    <a:srgbClr val="3A7CCB"/>
                                  </a:gs>
                                </a:gsLst>
                                <a:lin ang="16200000"/>
                              </a:gradFill>
                            </a14:hiddenFill>
                          </a:ext>
                        </a:extLst>
                      </wps:spPr>
                      <wps:txbx>
                        <w:txbxContent>
                          <w:p w:rsidR="00574DCA" w:rsidRPr="00835AF2" w:rsidRDefault="00574DCA" w:rsidP="00067F8F">
                            <w:pPr>
                              <w:jc w:val="center"/>
                              <w:rPr>
                                <w:sz w:val="20"/>
                                <w:szCs w:val="20"/>
                              </w:rPr>
                            </w:pPr>
                            <w:r w:rsidRPr="00835AF2">
                              <w:rPr>
                                <w:sz w:val="20"/>
                                <w:szCs w:val="20"/>
                              </w:rPr>
                              <w:t>Questionnaire</w:t>
                            </w:r>
                          </w:p>
                          <w:p w:rsidR="00574DCA" w:rsidRPr="00835AF2" w:rsidRDefault="00574DCA" w:rsidP="00067F8F">
                            <w:pPr>
                              <w:jc w:val="center"/>
                              <w:rPr>
                                <w:sz w:val="20"/>
                                <w:szCs w:val="20"/>
                              </w:rPr>
                            </w:pPr>
                            <w:r w:rsidRPr="00835AF2">
                              <w:rPr>
                                <w:sz w:val="20"/>
                                <w:szCs w:val="20"/>
                              </w:rPr>
                              <w:t xml:space="preserve">Measurement: HRV, </w:t>
                            </w:r>
                            <w:r>
                              <w:rPr>
                                <w:sz w:val="20"/>
                                <w:szCs w:val="20"/>
                              </w:rPr>
                              <w:t>E</w:t>
                            </w:r>
                            <w:r w:rsidRPr="00835AF2">
                              <w:rPr>
                                <w:sz w:val="20"/>
                                <w:szCs w:val="20"/>
                              </w:rPr>
                              <w:t>nergy expenditure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bgerundetes Rechteck 27" o:spid="_x0000_s1038" style="position:absolute;left:0;text-align:left;margin-left:238.65pt;margin-top:49.4pt;width:145.35pt;height:45.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" filled="f" fillcolor="#2c5d98">
                <v:fill color2="#3a7ccb" rotate="t" angle="180" colors="0 #2c5d98;52429f #3c7bc7;1 #3a7ccb" focus="100%" type="gradient">
                  <o:fill v:ext="view" type="gradientUnscaled"/>
                </v:fill>
                <v:shadow on="t" color="black" opacity="22936f" origin=",.5" offset="0,.63889mm"/>
                <v:textbox>
                  <w:txbxContent>
                    <w:p w:rsidR="00574DCA" w:rsidRPr="00835AF2" w:rsidRDefault="00574DCA" w:rsidP="00067F8F">
                      <w:pPr>
                        <w:jc w:val="center"/>
                        <w:rPr>
                          <w:sz w:val="20"/>
                          <w:szCs w:val="20"/>
                        </w:rPr>
                      </w:pPr>
                      <w:r w:rsidRPr="00835AF2">
                        <w:rPr>
                          <w:sz w:val="20"/>
                          <w:szCs w:val="20"/>
                        </w:rPr>
                        <w:t>Questionnaire</w:t>
                      </w:r>
                    </w:p>
                    <w:p w:rsidR="00574DCA" w:rsidRPr="00835AF2" w:rsidRDefault="00574DCA" w:rsidP="00067F8F">
                      <w:pPr>
                        <w:jc w:val="center"/>
                        <w:rPr>
                          <w:sz w:val="20"/>
                          <w:szCs w:val="20"/>
                        </w:rPr>
                      </w:pPr>
                      <w:r w:rsidRPr="00835AF2">
                        <w:rPr>
                          <w:sz w:val="20"/>
                          <w:szCs w:val="20"/>
                        </w:rPr>
                        <w:t xml:space="preserve">Measurement: HRV, </w:t>
                      </w:r>
                      <w:r>
                        <w:rPr>
                          <w:sz w:val="20"/>
                          <w:szCs w:val="20"/>
                        </w:rPr>
                        <w:t>E</w:t>
                      </w:r>
                      <w:r w:rsidRPr="00835AF2">
                        <w:rPr>
                          <w:sz w:val="20"/>
                          <w:szCs w:val="20"/>
                        </w:rPr>
                        <w:t>nergy expenditure</w:t>
                      </w:r>
                    </w:p>
                  </w:txbxContent>
                </v:textbox>
              </v:roundrect>
            </w:pict>
          </mc:Fallback>
        </mc:AlternateContent>
      </w:r>
    </w:p>
    <w:p w:rsidR="00574DCA" w:rsidRPr="00DE42F7" w:rsidRDefault="00574DCA" w:rsidP="004D4DD6">
      <w:pPr>
        <w:pStyle w:val="Default"/>
        <w:spacing w:line="360" w:lineRule="auto"/>
        <w:jc w:val="both"/>
        <w:rPr>
          <w:rFonts w:ascii="Book Antiqua" w:hAnsi="Book Antiqua" w:cs="Arial"/>
          <w:b/>
        </w:rPr>
      </w:pPr>
    </w:p>
    <w:p w:rsidR="00574DCA" w:rsidRPr="00DE42F7" w:rsidRDefault="00574DCA" w:rsidP="004D4DD6">
      <w:pPr>
        <w:pStyle w:val="Default"/>
        <w:spacing w:line="360" w:lineRule="auto"/>
        <w:jc w:val="both"/>
        <w:rPr>
          <w:rFonts w:ascii="Book Antiqua" w:hAnsi="Book Antiqua" w:cs="Arial"/>
          <w:b/>
        </w:rPr>
      </w:pPr>
    </w:p>
    <w:p w:rsidR="00574DCA" w:rsidRPr="00DE42F7" w:rsidRDefault="00574DCA" w:rsidP="004D4DD6">
      <w:pPr>
        <w:pStyle w:val="Default"/>
        <w:spacing w:line="360" w:lineRule="auto"/>
        <w:jc w:val="both"/>
        <w:rPr>
          <w:rFonts w:ascii="Book Antiqua" w:hAnsi="Book Antiqua" w:cs="Arial"/>
          <w:b/>
        </w:rPr>
      </w:pPr>
    </w:p>
    <w:p w:rsidR="00574DCA" w:rsidRPr="00DE42F7" w:rsidRDefault="00574DCA" w:rsidP="004D4DD6">
      <w:pPr>
        <w:pStyle w:val="Default"/>
        <w:spacing w:line="360" w:lineRule="auto"/>
        <w:jc w:val="both"/>
        <w:rPr>
          <w:rFonts w:ascii="Book Antiqua" w:hAnsi="Book Antiqua" w:cs="Arial"/>
          <w:b/>
        </w:rPr>
      </w:pPr>
    </w:p>
    <w:p w:rsidR="00574DCA" w:rsidRPr="00DE42F7" w:rsidRDefault="00574DCA" w:rsidP="004D4DD6">
      <w:pPr>
        <w:pStyle w:val="Default"/>
        <w:spacing w:line="360" w:lineRule="auto"/>
        <w:jc w:val="both"/>
        <w:rPr>
          <w:rFonts w:ascii="Book Antiqua" w:hAnsi="Book Antiqua" w:cs="Arial"/>
          <w:b/>
        </w:rPr>
      </w:pPr>
    </w:p>
    <w:p w:rsidR="00574DCA" w:rsidRPr="00DE42F7" w:rsidRDefault="00574DCA" w:rsidP="004D4DD6">
      <w:pPr>
        <w:pStyle w:val="Default"/>
        <w:spacing w:line="360" w:lineRule="auto"/>
        <w:jc w:val="both"/>
        <w:rPr>
          <w:rFonts w:ascii="Book Antiqua" w:hAnsi="Book Antiqua" w:cs="Arial"/>
          <w:b/>
        </w:rPr>
      </w:pPr>
    </w:p>
    <w:p w:rsidR="00574DCA" w:rsidRPr="00DE42F7" w:rsidRDefault="00574DCA" w:rsidP="004D4DD6">
      <w:pPr>
        <w:pStyle w:val="Default"/>
        <w:spacing w:line="360" w:lineRule="auto"/>
        <w:jc w:val="both"/>
        <w:rPr>
          <w:rFonts w:ascii="Book Antiqua" w:hAnsi="Book Antiqua" w:cs="Arial"/>
          <w:b/>
        </w:rPr>
      </w:pPr>
    </w:p>
    <w:p w:rsidR="00574DCA" w:rsidRPr="00DE42F7" w:rsidRDefault="00574DCA" w:rsidP="004D4DD6">
      <w:pPr>
        <w:pStyle w:val="Default"/>
        <w:spacing w:line="360" w:lineRule="auto"/>
        <w:jc w:val="both"/>
        <w:rPr>
          <w:rFonts w:ascii="Book Antiqua" w:hAnsi="Book Antiqua" w:cs="Arial"/>
          <w:b/>
        </w:rPr>
      </w:pPr>
    </w:p>
    <w:p w:rsidR="00574DCA" w:rsidRPr="00DE42F7" w:rsidRDefault="00574DCA" w:rsidP="004D4DD6">
      <w:pPr>
        <w:pStyle w:val="Default"/>
        <w:spacing w:line="360" w:lineRule="auto"/>
        <w:jc w:val="both"/>
        <w:rPr>
          <w:rFonts w:ascii="Book Antiqua" w:hAnsi="Book Antiqua" w:cs="Arial"/>
          <w:b/>
        </w:rPr>
      </w:pPr>
    </w:p>
    <w:p w:rsidR="00574DCA" w:rsidRPr="00DE42F7" w:rsidRDefault="00AE4BFE" w:rsidP="004D4DD6">
      <w:pPr>
        <w:pStyle w:val="Default"/>
        <w:spacing w:line="360" w:lineRule="auto"/>
        <w:jc w:val="both"/>
        <w:rPr>
          <w:rFonts w:ascii="Book Antiqua" w:hAnsi="Book Antiqua" w:cs="Arial"/>
          <w:b/>
        </w:rPr>
      </w:pPr>
      <w:r>
        <w:rPr>
          <w:noProof/>
        </w:rPr>
        <mc:AlternateContent>
          <mc:Choice Requires="wps">
            <w:drawing>
              <wp:anchor distT="0" distB="0" distL="114300" distR="114300" simplePos="0" relativeHeight="251669504" behindDoc="0" locked="0" layoutInCell="1" allowOverlap="1">
                <wp:simplePos x="0" y="0"/>
                <wp:positionH relativeFrom="column">
                  <wp:posOffset>2652395</wp:posOffset>
                </wp:positionH>
                <wp:positionV relativeFrom="paragraph">
                  <wp:posOffset>739775</wp:posOffset>
                </wp:positionV>
                <wp:extent cx="1652905" cy="201295"/>
                <wp:effectExtent l="38100" t="0" r="23495" b="103505"/>
                <wp:wrapNone/>
                <wp:docPr id="9" name="Gewinkelte Verbindung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652905" cy="201295"/>
                        </a:xfrm>
                        <a:prstGeom prst="bentConnector3">
                          <a:avLst>
                            <a:gd name="adj1" fmla="val 49991"/>
                          </a:avLst>
                        </a:prstGeom>
                        <a:noFill/>
                        <a:ln w="9525">
                          <a:solidFill>
                            <a:srgbClr val="376092"/>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winkelte Verbindung 55" o:spid="_x0000_s1026" type="#_x0000_t34" style="position:absolute;margin-left:208.85pt;margin-top:58.25pt;width:130.15pt;height:15.85pt;rotation:18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" adj="10798" strokecolor="#376092">
                <v:stroke endarrow="open"/>
              </v:shape>
            </w:pict>
          </mc:Fallback>
        </mc:AlternateContent>
      </w:r>
    </w:p>
    <w:p w:rsidR="00574DCA" w:rsidRPr="00DE42F7" w:rsidRDefault="00574DCA" w:rsidP="004D4DD6">
      <w:pPr>
        <w:pStyle w:val="Default"/>
        <w:spacing w:line="360" w:lineRule="auto"/>
        <w:jc w:val="both"/>
        <w:rPr>
          <w:rFonts w:ascii="Book Antiqua" w:hAnsi="Book Antiqua" w:cs="Arial"/>
          <w:b/>
        </w:rPr>
        <w:sectPr w:rsidR="00574DCA" w:rsidRPr="00DE42F7" w:rsidSect="00A602B1">
          <w:type w:val="continuous"/>
          <w:pgSz w:w="11905" w:h="16840"/>
          <w:pgMar w:top="2060" w:right="825" w:bottom="1360" w:left="1240" w:header="720" w:footer="720" w:gutter="0"/>
          <w:cols w:space="720"/>
          <w:noEndnote/>
        </w:sectPr>
      </w:pPr>
    </w:p>
    <w:p w:rsidR="00574DCA" w:rsidRPr="00DE42F7" w:rsidRDefault="00574DCA" w:rsidP="004D4DD6">
      <w:pPr>
        <w:pStyle w:val="Default"/>
        <w:spacing w:line="360" w:lineRule="auto"/>
        <w:jc w:val="both"/>
        <w:rPr>
          <w:rFonts w:ascii="Book Antiqua" w:hAnsi="Book Antiqua" w:cs="Arial"/>
          <w:b/>
        </w:rPr>
      </w:pPr>
    </w:p>
    <w:p w:rsidR="00574DCA" w:rsidRPr="00DE42F7" w:rsidRDefault="00574DCA" w:rsidP="004D4DD6">
      <w:pPr>
        <w:pStyle w:val="Default"/>
        <w:spacing w:line="360" w:lineRule="auto"/>
        <w:jc w:val="both"/>
        <w:rPr>
          <w:rFonts w:ascii="Book Antiqua" w:hAnsi="Book Antiqua" w:cs="Arial"/>
          <w:b/>
        </w:rPr>
      </w:pPr>
      <w:r w:rsidRPr="00DE42F7">
        <w:rPr>
          <w:rFonts w:ascii="Book Antiqua" w:hAnsi="Book Antiqua" w:cs="Arial"/>
          <w:b/>
        </w:rPr>
        <w:t>Table 1 Descriptive study results</w:t>
      </w:r>
    </w:p>
    <w:tbl>
      <w:tblPr>
        <w:tblW w:w="5000" w:type="pct"/>
        <w:tblBorders>
          <w:top w:val="single" w:sz="8" w:space="0" w:color="000000"/>
          <w:bottom w:val="single" w:sz="8" w:space="0" w:color="000000"/>
        </w:tblBorders>
        <w:tblLook w:val="00A0" w:firstRow="1" w:lastRow="0" w:firstColumn="1" w:lastColumn="0" w:noHBand="0" w:noVBand="0"/>
      </w:tblPr>
      <w:tblGrid>
        <w:gridCol w:w="3489"/>
        <w:gridCol w:w="8"/>
        <w:gridCol w:w="1567"/>
        <w:gridCol w:w="1894"/>
        <w:gridCol w:w="55"/>
        <w:gridCol w:w="2575"/>
        <w:gridCol w:w="1453"/>
        <w:gridCol w:w="15"/>
        <w:gridCol w:w="2214"/>
        <w:gridCol w:w="1892"/>
      </w:tblGrid>
      <w:tr w:rsidR="00574DCA" w:rsidRPr="00957BF3" w:rsidTr="00957BF3">
        <w:tc>
          <w:tcPr>
            <w:tcW w:w="1151" w:type="pct"/>
            <w:tcBorders>
              <w:top w:val="single" w:sz="8" w:space="0" w:color="000000"/>
              <w:bottom w:val="single" w:sz="8" w:space="0" w:color="000000"/>
            </w:tcBorders>
          </w:tcPr>
          <w:p w:rsidR="00574DCA" w:rsidRPr="00957BF3" w:rsidRDefault="00574DCA" w:rsidP="00957BF3">
            <w:pPr>
              <w:pStyle w:val="Default"/>
              <w:spacing w:line="360" w:lineRule="auto"/>
              <w:jc w:val="both"/>
              <w:rPr>
                <w:rFonts w:ascii="Book Antiqua" w:hAnsi="Book Antiqua" w:cs="Arial"/>
                <w:b/>
                <w:bCs/>
                <w:color w:val="auto"/>
                <w:kern w:val="2"/>
              </w:rPr>
            </w:pPr>
          </w:p>
        </w:tc>
        <w:tc>
          <w:tcPr>
            <w:tcW w:w="1162" w:type="pct"/>
            <w:gridSpan w:val="4"/>
            <w:tcBorders>
              <w:top w:val="single" w:sz="8" w:space="0" w:color="000000"/>
              <w:bottom w:val="single" w:sz="8" w:space="0" w:color="000000"/>
            </w:tcBorders>
          </w:tcPr>
          <w:p w:rsidR="00574DCA" w:rsidRPr="00957BF3" w:rsidRDefault="00574DCA" w:rsidP="00957BF3">
            <w:pPr>
              <w:pStyle w:val="Default"/>
              <w:spacing w:line="360" w:lineRule="auto"/>
              <w:jc w:val="center"/>
              <w:rPr>
                <w:rFonts w:ascii="Book Antiqua" w:hAnsi="Book Antiqua" w:cs="Arial"/>
                <w:b/>
                <w:bCs/>
                <w:color w:val="auto"/>
                <w:kern w:val="2"/>
              </w:rPr>
            </w:pPr>
            <w:r w:rsidRPr="00957BF3">
              <w:rPr>
                <w:rFonts w:ascii="Book Antiqua" w:hAnsi="Book Antiqua" w:cs="Arial"/>
                <w:b/>
                <w:bCs/>
                <w:color w:val="auto"/>
                <w:kern w:val="2"/>
              </w:rPr>
              <w:t>Baseline</w:t>
            </w:r>
          </w:p>
        </w:tc>
        <w:tc>
          <w:tcPr>
            <w:tcW w:w="1333" w:type="pct"/>
            <w:gridSpan w:val="3"/>
            <w:tcBorders>
              <w:top w:val="single" w:sz="8" w:space="0" w:color="000000"/>
              <w:bottom w:val="single" w:sz="8" w:space="0" w:color="000000"/>
            </w:tcBorders>
          </w:tcPr>
          <w:p w:rsidR="00574DCA" w:rsidRPr="00957BF3" w:rsidRDefault="00574DCA" w:rsidP="00957BF3">
            <w:pPr>
              <w:pStyle w:val="Default"/>
              <w:spacing w:line="360" w:lineRule="auto"/>
              <w:jc w:val="center"/>
              <w:rPr>
                <w:rFonts w:ascii="Book Antiqua" w:hAnsi="Book Antiqua" w:cs="Arial"/>
                <w:b/>
                <w:bCs/>
                <w:color w:val="auto"/>
                <w:kern w:val="2"/>
              </w:rPr>
            </w:pPr>
            <w:r w:rsidRPr="00957BF3">
              <w:rPr>
                <w:rFonts w:ascii="Book Antiqua" w:hAnsi="Book Antiqua" w:cs="Arial"/>
                <w:b/>
                <w:bCs/>
                <w:color w:val="auto"/>
                <w:kern w:val="2"/>
              </w:rPr>
              <w:t>Sham SR-WBV</w:t>
            </w:r>
          </w:p>
          <w:p w:rsidR="00574DCA" w:rsidRPr="00957BF3" w:rsidRDefault="00574DCA" w:rsidP="00957BF3">
            <w:pPr>
              <w:pStyle w:val="Default"/>
              <w:spacing w:line="360" w:lineRule="auto"/>
              <w:jc w:val="center"/>
              <w:rPr>
                <w:rFonts w:ascii="Book Antiqua" w:hAnsi="Book Antiqua" w:cs="Arial"/>
                <w:b/>
                <w:bCs/>
                <w:color w:val="auto"/>
                <w:kern w:val="2"/>
              </w:rPr>
            </w:pPr>
            <w:r w:rsidRPr="00957BF3">
              <w:rPr>
                <w:rFonts w:ascii="Book Antiqua" w:hAnsi="Book Antiqua" w:cs="Arial"/>
                <w:b/>
                <w:bCs/>
                <w:color w:val="auto"/>
                <w:kern w:val="2"/>
              </w:rPr>
              <w:t>(2 Hz, noise level 0)</w:t>
            </w:r>
          </w:p>
        </w:tc>
        <w:tc>
          <w:tcPr>
            <w:tcW w:w="1354" w:type="pct"/>
            <w:gridSpan w:val="2"/>
            <w:tcBorders>
              <w:top w:val="single" w:sz="8" w:space="0" w:color="000000"/>
              <w:bottom w:val="single" w:sz="8" w:space="0" w:color="000000"/>
            </w:tcBorders>
          </w:tcPr>
          <w:p w:rsidR="00574DCA" w:rsidRPr="00957BF3" w:rsidRDefault="00574DCA" w:rsidP="00957BF3">
            <w:pPr>
              <w:pStyle w:val="Default"/>
              <w:spacing w:line="360" w:lineRule="auto"/>
              <w:jc w:val="center"/>
              <w:rPr>
                <w:rFonts w:ascii="Book Antiqua" w:hAnsi="Book Antiqua" w:cs="Arial"/>
                <w:b/>
                <w:bCs/>
                <w:color w:val="auto"/>
                <w:kern w:val="2"/>
                <w:lang w:val="de-CH"/>
              </w:rPr>
            </w:pPr>
            <w:r w:rsidRPr="00957BF3">
              <w:rPr>
                <w:rFonts w:ascii="Book Antiqua" w:hAnsi="Book Antiqua" w:cs="Arial"/>
                <w:b/>
                <w:bCs/>
                <w:color w:val="auto"/>
                <w:kern w:val="2"/>
                <w:lang w:val="de-CH"/>
              </w:rPr>
              <w:t>Verum SR-WBV</w:t>
            </w:r>
          </w:p>
          <w:p w:rsidR="00574DCA" w:rsidRPr="00957BF3" w:rsidRDefault="00574DCA" w:rsidP="00957BF3">
            <w:pPr>
              <w:pStyle w:val="Default"/>
              <w:spacing w:line="360" w:lineRule="auto"/>
              <w:jc w:val="center"/>
              <w:rPr>
                <w:rFonts w:ascii="Book Antiqua" w:hAnsi="Book Antiqua" w:cs="Arial"/>
                <w:b/>
                <w:bCs/>
                <w:color w:val="auto"/>
                <w:kern w:val="2"/>
                <w:lang w:val="de-CH"/>
              </w:rPr>
            </w:pPr>
            <w:r w:rsidRPr="00957BF3">
              <w:rPr>
                <w:rFonts w:ascii="Book Antiqua" w:hAnsi="Book Antiqua" w:cs="Arial"/>
                <w:b/>
                <w:bCs/>
                <w:color w:val="auto"/>
                <w:kern w:val="2"/>
                <w:lang w:val="de-CH"/>
              </w:rPr>
              <w:t>(6Hz, noise level 4)</w:t>
            </w:r>
          </w:p>
        </w:tc>
      </w:tr>
      <w:tr w:rsidR="00574DCA" w:rsidRPr="00957BF3" w:rsidTr="00957BF3">
        <w:tc>
          <w:tcPr>
            <w:tcW w:w="1153" w:type="pct"/>
            <w:gridSpan w:val="2"/>
            <w:tcBorders>
              <w:top w:val="single" w:sz="8" w:space="0" w:color="000000"/>
            </w:tcBorders>
          </w:tcPr>
          <w:p w:rsidR="00574DCA" w:rsidRPr="00957BF3" w:rsidRDefault="00574DCA" w:rsidP="00957BF3">
            <w:pPr>
              <w:spacing w:line="360" w:lineRule="auto"/>
              <w:ind w:left="284" w:hanging="284"/>
              <w:rPr>
                <w:rFonts w:ascii="Book Antiqua" w:hAnsi="Book Antiqua" w:cs="Arial"/>
                <w:b/>
                <w:bCs/>
                <w:color w:val="000000"/>
                <w:sz w:val="24"/>
                <w:szCs w:val="24"/>
              </w:rPr>
            </w:pPr>
            <w:r w:rsidRPr="00957BF3">
              <w:rPr>
                <w:rFonts w:ascii="Book Antiqua" w:hAnsi="Book Antiqua" w:cs="Arial"/>
                <w:bCs/>
                <w:color w:val="000000"/>
                <w:sz w:val="24"/>
                <w:szCs w:val="24"/>
              </w:rPr>
              <w:t>EMG TD (MVC)</w:t>
            </w:r>
          </w:p>
        </w:tc>
        <w:tc>
          <w:tcPr>
            <w:tcW w:w="1141" w:type="pct"/>
            <w:gridSpan w:val="2"/>
            <w:tcBorders>
              <w:top w:val="single" w:sz="8" w:space="0" w:color="000000"/>
            </w:tcBorders>
          </w:tcPr>
          <w:p w:rsidR="00574DCA" w:rsidRPr="00957BF3" w:rsidRDefault="00574DCA" w:rsidP="00957BF3">
            <w:pPr>
              <w:pStyle w:val="Default"/>
              <w:tabs>
                <w:tab w:val="decimal" w:pos="740"/>
              </w:tabs>
              <w:spacing w:line="360" w:lineRule="auto"/>
              <w:jc w:val="center"/>
              <w:rPr>
                <w:rFonts w:ascii="Book Antiqua" w:hAnsi="Book Antiqua" w:cs="Arial"/>
                <w:color w:val="auto"/>
                <w:kern w:val="2"/>
              </w:rPr>
            </w:pPr>
            <w:r w:rsidRPr="00957BF3">
              <w:rPr>
                <w:rFonts w:ascii="Book Antiqua" w:hAnsi="Book Antiqua" w:cs="Arial"/>
                <w:color w:val="auto"/>
                <w:kern w:val="2"/>
              </w:rPr>
              <w:t>3.43</w:t>
            </w:r>
            <w:r w:rsidRPr="00957BF3">
              <w:rPr>
                <w:rFonts w:ascii="Book Antiqua" w:hAnsi="Book Antiqua" w:cs="Arial"/>
              </w:rPr>
              <w:t>%</w:t>
            </w:r>
            <w:r w:rsidRPr="00957BF3">
              <w:rPr>
                <w:rFonts w:ascii="Book Antiqua" w:hAnsi="Book Antiqua" w:cs="Arial"/>
                <w:color w:val="auto"/>
                <w:kern w:val="2"/>
              </w:rPr>
              <w:t xml:space="preserve"> ± 2.08</w:t>
            </w:r>
            <w:r w:rsidRPr="00957BF3">
              <w:rPr>
                <w:rFonts w:ascii="Book Antiqua" w:hAnsi="Book Antiqua" w:cs="Arial"/>
              </w:rPr>
              <w:t>%</w:t>
            </w:r>
          </w:p>
        </w:tc>
        <w:tc>
          <w:tcPr>
            <w:tcW w:w="1346" w:type="pct"/>
            <w:gridSpan w:val="3"/>
            <w:tcBorders>
              <w:top w:val="single" w:sz="8" w:space="0" w:color="000000"/>
            </w:tcBorders>
          </w:tcPr>
          <w:p w:rsidR="00574DCA" w:rsidRPr="00957BF3" w:rsidRDefault="00574DCA" w:rsidP="00957BF3">
            <w:pPr>
              <w:pStyle w:val="Default"/>
              <w:tabs>
                <w:tab w:val="decimal" w:pos="658"/>
              </w:tabs>
              <w:spacing w:line="360" w:lineRule="auto"/>
              <w:jc w:val="center"/>
              <w:rPr>
                <w:rFonts w:ascii="Book Antiqua" w:hAnsi="Book Antiqua" w:cs="Arial"/>
                <w:color w:val="auto"/>
                <w:kern w:val="2"/>
              </w:rPr>
            </w:pPr>
            <w:r w:rsidRPr="00957BF3">
              <w:rPr>
                <w:rFonts w:ascii="Book Antiqua" w:hAnsi="Book Antiqua" w:cs="Arial"/>
                <w:color w:val="auto"/>
                <w:kern w:val="2"/>
              </w:rPr>
              <w:t>5.68</w:t>
            </w:r>
            <w:r w:rsidRPr="00957BF3">
              <w:rPr>
                <w:rFonts w:ascii="Book Antiqua" w:hAnsi="Book Antiqua" w:cs="Arial"/>
              </w:rPr>
              <w:t>%</w:t>
            </w:r>
            <w:r w:rsidRPr="00957BF3">
              <w:rPr>
                <w:rFonts w:ascii="Book Antiqua" w:hAnsi="Book Antiqua" w:cs="Arial"/>
                <w:color w:val="auto"/>
                <w:kern w:val="2"/>
              </w:rPr>
              <w:t xml:space="preserve"> ± 2.78</w:t>
            </w:r>
            <w:r w:rsidRPr="00957BF3">
              <w:rPr>
                <w:rFonts w:ascii="Book Antiqua" w:hAnsi="Book Antiqua" w:cs="Arial"/>
              </w:rPr>
              <w:t>%</w:t>
            </w:r>
          </w:p>
        </w:tc>
        <w:tc>
          <w:tcPr>
            <w:tcW w:w="1359" w:type="pct"/>
            <w:gridSpan w:val="3"/>
            <w:tcBorders>
              <w:top w:val="single" w:sz="8" w:space="0" w:color="000000"/>
            </w:tcBorders>
          </w:tcPr>
          <w:p w:rsidR="00574DCA" w:rsidRPr="00957BF3" w:rsidRDefault="00574DCA" w:rsidP="00957BF3">
            <w:pPr>
              <w:pStyle w:val="Default"/>
              <w:tabs>
                <w:tab w:val="decimal" w:pos="756"/>
              </w:tabs>
              <w:spacing w:line="360" w:lineRule="auto"/>
              <w:jc w:val="center"/>
              <w:rPr>
                <w:rFonts w:ascii="Book Antiqua" w:hAnsi="Book Antiqua" w:cs="Arial"/>
                <w:color w:val="auto"/>
                <w:kern w:val="2"/>
              </w:rPr>
            </w:pPr>
            <w:r w:rsidRPr="00957BF3">
              <w:rPr>
                <w:rFonts w:ascii="Book Antiqua" w:hAnsi="Book Antiqua" w:cs="Arial"/>
                <w:color w:val="auto"/>
                <w:kern w:val="2"/>
              </w:rPr>
              <w:t>9.14</w:t>
            </w:r>
            <w:r w:rsidRPr="00957BF3">
              <w:rPr>
                <w:rFonts w:ascii="Book Antiqua" w:hAnsi="Book Antiqua" w:cs="Arial"/>
              </w:rPr>
              <w:t>%</w:t>
            </w:r>
            <w:r w:rsidRPr="00957BF3">
              <w:rPr>
                <w:rFonts w:ascii="Book Antiqua" w:hAnsi="Book Antiqua" w:cs="Arial"/>
                <w:color w:val="auto"/>
                <w:kern w:val="2"/>
              </w:rPr>
              <w:t xml:space="preserve"> ± 5.81</w:t>
            </w:r>
            <w:r w:rsidRPr="00957BF3">
              <w:rPr>
                <w:rFonts w:ascii="Book Antiqua" w:hAnsi="Book Antiqua" w:cs="Arial"/>
              </w:rPr>
              <w:t>%</w:t>
            </w:r>
          </w:p>
        </w:tc>
      </w:tr>
      <w:tr w:rsidR="00574DCA" w:rsidRPr="00957BF3" w:rsidTr="00957BF3">
        <w:tc>
          <w:tcPr>
            <w:tcW w:w="1153" w:type="pct"/>
            <w:gridSpan w:val="2"/>
          </w:tcPr>
          <w:p w:rsidR="00574DCA" w:rsidRPr="00957BF3" w:rsidRDefault="00574DCA" w:rsidP="00957BF3">
            <w:pPr>
              <w:spacing w:line="360" w:lineRule="auto"/>
              <w:ind w:left="284" w:hanging="284"/>
              <w:rPr>
                <w:rFonts w:ascii="Book Antiqua" w:hAnsi="Book Antiqua" w:cs="Arial"/>
                <w:b/>
                <w:bCs/>
                <w:color w:val="000000"/>
                <w:sz w:val="24"/>
                <w:szCs w:val="24"/>
              </w:rPr>
            </w:pPr>
            <w:r w:rsidRPr="00957BF3">
              <w:rPr>
                <w:rFonts w:ascii="Book Antiqua" w:hAnsi="Book Antiqua" w:cs="Arial"/>
                <w:bCs/>
                <w:color w:val="000000"/>
                <w:sz w:val="24"/>
                <w:szCs w:val="24"/>
              </w:rPr>
              <w:t>HRV (Mean RMSSD, ms)</w:t>
            </w:r>
          </w:p>
        </w:tc>
        <w:tc>
          <w:tcPr>
            <w:tcW w:w="1141" w:type="pct"/>
            <w:gridSpan w:val="2"/>
          </w:tcPr>
          <w:p w:rsidR="00574DCA" w:rsidRPr="00957BF3" w:rsidRDefault="00574DCA" w:rsidP="00957BF3">
            <w:pPr>
              <w:pStyle w:val="Default"/>
              <w:tabs>
                <w:tab w:val="decimal" w:pos="740"/>
              </w:tabs>
              <w:spacing w:line="360" w:lineRule="auto"/>
              <w:jc w:val="center"/>
              <w:rPr>
                <w:rFonts w:ascii="Book Antiqua" w:hAnsi="Book Antiqua" w:cs="Arial"/>
                <w:color w:val="auto"/>
                <w:kern w:val="2"/>
              </w:rPr>
            </w:pPr>
            <w:r w:rsidRPr="00957BF3">
              <w:rPr>
                <w:rFonts w:ascii="Book Antiqua" w:hAnsi="Book Antiqua" w:cs="Arial"/>
                <w:color w:val="auto"/>
                <w:kern w:val="2"/>
              </w:rPr>
              <w:t>38.28 ± 19.76</w:t>
            </w:r>
          </w:p>
        </w:tc>
        <w:tc>
          <w:tcPr>
            <w:tcW w:w="1346" w:type="pct"/>
            <w:gridSpan w:val="3"/>
          </w:tcPr>
          <w:p w:rsidR="00574DCA" w:rsidRPr="00957BF3" w:rsidRDefault="00574DCA" w:rsidP="00957BF3">
            <w:pPr>
              <w:pStyle w:val="Default"/>
              <w:tabs>
                <w:tab w:val="decimal" w:pos="658"/>
              </w:tabs>
              <w:spacing w:line="360" w:lineRule="auto"/>
              <w:jc w:val="center"/>
              <w:rPr>
                <w:rFonts w:ascii="Book Antiqua" w:hAnsi="Book Antiqua" w:cs="Arial"/>
                <w:color w:val="auto"/>
                <w:kern w:val="2"/>
              </w:rPr>
            </w:pPr>
            <w:r w:rsidRPr="00957BF3">
              <w:rPr>
                <w:rFonts w:ascii="Book Antiqua" w:hAnsi="Book Antiqua" w:cs="Arial"/>
                <w:color w:val="auto"/>
                <w:kern w:val="2"/>
              </w:rPr>
              <w:t>28.07 ± 26.81</w:t>
            </w:r>
          </w:p>
        </w:tc>
        <w:tc>
          <w:tcPr>
            <w:tcW w:w="1359" w:type="pct"/>
            <w:gridSpan w:val="3"/>
          </w:tcPr>
          <w:p w:rsidR="00574DCA" w:rsidRPr="00957BF3" w:rsidRDefault="00574DCA" w:rsidP="00957BF3">
            <w:pPr>
              <w:pStyle w:val="Default"/>
              <w:tabs>
                <w:tab w:val="decimal" w:pos="756"/>
              </w:tabs>
              <w:spacing w:line="360" w:lineRule="auto"/>
              <w:jc w:val="center"/>
              <w:rPr>
                <w:rFonts w:ascii="Book Antiqua" w:hAnsi="Book Antiqua" w:cs="Arial"/>
                <w:color w:val="auto"/>
                <w:kern w:val="2"/>
              </w:rPr>
            </w:pPr>
            <w:r w:rsidRPr="00957BF3">
              <w:rPr>
                <w:rFonts w:ascii="Book Antiqua" w:hAnsi="Book Antiqua" w:cs="Arial"/>
                <w:color w:val="auto"/>
                <w:kern w:val="2"/>
              </w:rPr>
              <w:t>26.14 ± 17.38</w:t>
            </w:r>
          </w:p>
        </w:tc>
      </w:tr>
      <w:tr w:rsidR="00574DCA" w:rsidRPr="00957BF3" w:rsidTr="00957BF3">
        <w:tc>
          <w:tcPr>
            <w:tcW w:w="1153" w:type="pct"/>
            <w:gridSpan w:val="2"/>
          </w:tcPr>
          <w:p w:rsidR="00574DCA" w:rsidRPr="00957BF3" w:rsidRDefault="00574DCA" w:rsidP="00957BF3">
            <w:pPr>
              <w:spacing w:line="360" w:lineRule="auto"/>
              <w:ind w:left="284" w:hanging="284"/>
              <w:rPr>
                <w:rFonts w:ascii="Book Antiqua" w:hAnsi="Book Antiqua" w:cs="Arial"/>
                <w:b/>
                <w:bCs/>
                <w:color w:val="000000"/>
                <w:sz w:val="24"/>
                <w:szCs w:val="24"/>
              </w:rPr>
            </w:pPr>
            <w:r w:rsidRPr="00957BF3">
              <w:rPr>
                <w:rFonts w:ascii="Book Antiqua" w:hAnsi="Book Antiqua" w:cs="Arial"/>
                <w:bCs/>
                <w:color w:val="000000"/>
                <w:sz w:val="24"/>
                <w:szCs w:val="24"/>
              </w:rPr>
              <w:t>Energy expenditure (kcal)</w:t>
            </w:r>
          </w:p>
        </w:tc>
        <w:tc>
          <w:tcPr>
            <w:tcW w:w="1141" w:type="pct"/>
            <w:gridSpan w:val="2"/>
          </w:tcPr>
          <w:p w:rsidR="00574DCA" w:rsidRPr="00957BF3" w:rsidRDefault="00574DCA" w:rsidP="00957BF3">
            <w:pPr>
              <w:pStyle w:val="Default"/>
              <w:tabs>
                <w:tab w:val="decimal" w:pos="740"/>
              </w:tabs>
              <w:spacing w:line="360" w:lineRule="auto"/>
              <w:jc w:val="center"/>
              <w:rPr>
                <w:rFonts w:ascii="Book Antiqua" w:hAnsi="Book Antiqua" w:cs="Arial"/>
                <w:color w:val="auto"/>
                <w:kern w:val="2"/>
              </w:rPr>
            </w:pPr>
            <w:r w:rsidRPr="00957BF3">
              <w:rPr>
                <w:rFonts w:ascii="Book Antiqua" w:hAnsi="Book Antiqua" w:cs="Arial"/>
                <w:color w:val="auto"/>
                <w:kern w:val="2"/>
              </w:rPr>
              <w:t>13.67 ± 3.41</w:t>
            </w:r>
          </w:p>
        </w:tc>
        <w:tc>
          <w:tcPr>
            <w:tcW w:w="1346" w:type="pct"/>
            <w:gridSpan w:val="3"/>
          </w:tcPr>
          <w:p w:rsidR="00574DCA" w:rsidRPr="00957BF3" w:rsidRDefault="00574DCA" w:rsidP="00957BF3">
            <w:pPr>
              <w:pStyle w:val="Default"/>
              <w:tabs>
                <w:tab w:val="decimal" w:pos="658"/>
              </w:tabs>
              <w:spacing w:line="360" w:lineRule="auto"/>
              <w:jc w:val="center"/>
              <w:rPr>
                <w:rFonts w:ascii="Book Antiqua" w:hAnsi="Book Antiqua" w:cs="Arial"/>
                <w:color w:val="auto"/>
                <w:kern w:val="2"/>
              </w:rPr>
            </w:pPr>
            <w:r w:rsidRPr="00957BF3">
              <w:rPr>
                <w:rFonts w:ascii="Book Antiqua" w:hAnsi="Book Antiqua" w:cs="Arial"/>
                <w:color w:val="auto"/>
                <w:kern w:val="2"/>
              </w:rPr>
              <w:t>18.52 ± 2.96</w:t>
            </w:r>
          </w:p>
        </w:tc>
        <w:tc>
          <w:tcPr>
            <w:tcW w:w="1359" w:type="pct"/>
            <w:gridSpan w:val="3"/>
          </w:tcPr>
          <w:p w:rsidR="00574DCA" w:rsidRPr="00957BF3" w:rsidRDefault="00574DCA" w:rsidP="00957BF3">
            <w:pPr>
              <w:pStyle w:val="Default"/>
              <w:tabs>
                <w:tab w:val="decimal" w:pos="756"/>
              </w:tabs>
              <w:spacing w:line="360" w:lineRule="auto"/>
              <w:jc w:val="center"/>
              <w:rPr>
                <w:rFonts w:ascii="Book Antiqua" w:hAnsi="Book Antiqua" w:cs="Arial"/>
                <w:color w:val="auto"/>
                <w:kern w:val="2"/>
              </w:rPr>
            </w:pPr>
            <w:r w:rsidRPr="00957BF3">
              <w:rPr>
                <w:rFonts w:ascii="Book Antiqua" w:hAnsi="Book Antiqua" w:cs="Arial"/>
                <w:color w:val="auto"/>
                <w:kern w:val="2"/>
              </w:rPr>
              <w:t>35.48 ± 5.69</w:t>
            </w:r>
          </w:p>
        </w:tc>
      </w:tr>
      <w:tr w:rsidR="00574DCA" w:rsidRPr="00957BF3" w:rsidTr="00957BF3">
        <w:tc>
          <w:tcPr>
            <w:tcW w:w="1153" w:type="pct"/>
            <w:gridSpan w:val="2"/>
          </w:tcPr>
          <w:p w:rsidR="00574DCA" w:rsidRPr="00957BF3" w:rsidRDefault="00574DCA" w:rsidP="00957BF3">
            <w:pPr>
              <w:spacing w:line="360" w:lineRule="auto"/>
              <w:ind w:left="284" w:hanging="284"/>
              <w:rPr>
                <w:rFonts w:ascii="Book Antiqua" w:hAnsi="Book Antiqua" w:cs="Arial"/>
                <w:b/>
                <w:bCs/>
                <w:sz w:val="24"/>
                <w:szCs w:val="24"/>
              </w:rPr>
            </w:pPr>
            <w:r w:rsidRPr="00957BF3">
              <w:rPr>
                <w:rFonts w:ascii="Book Antiqua" w:hAnsi="Book Antiqua" w:cs="Arial"/>
                <w:bCs/>
                <w:color w:val="000000"/>
                <w:sz w:val="24"/>
                <w:szCs w:val="24"/>
              </w:rPr>
              <w:t>Blood flow (perfusion units)</w:t>
            </w:r>
            <w:r w:rsidRPr="00957BF3">
              <w:rPr>
                <w:rFonts w:ascii="Book Antiqua" w:hAnsi="Book Antiqua" w:cs="Arial"/>
                <w:b/>
                <w:bCs/>
                <w:color w:val="000000"/>
                <w:sz w:val="24"/>
                <w:szCs w:val="24"/>
              </w:rPr>
              <w:t xml:space="preserve"> </w:t>
            </w:r>
          </w:p>
        </w:tc>
        <w:tc>
          <w:tcPr>
            <w:tcW w:w="517" w:type="pct"/>
          </w:tcPr>
          <w:p w:rsidR="00574DCA" w:rsidRPr="00957BF3" w:rsidRDefault="00574DCA" w:rsidP="00957BF3">
            <w:pPr>
              <w:pStyle w:val="Default"/>
              <w:tabs>
                <w:tab w:val="decimal" w:pos="740"/>
              </w:tabs>
              <w:spacing w:line="360" w:lineRule="auto"/>
              <w:jc w:val="center"/>
              <w:rPr>
                <w:rFonts w:ascii="Book Antiqua" w:hAnsi="Book Antiqua" w:cs="Arial"/>
                <w:color w:val="auto"/>
                <w:kern w:val="2"/>
              </w:rPr>
            </w:pPr>
          </w:p>
        </w:tc>
        <w:tc>
          <w:tcPr>
            <w:tcW w:w="625" w:type="pct"/>
          </w:tcPr>
          <w:p w:rsidR="00574DCA" w:rsidRPr="00957BF3" w:rsidRDefault="00574DCA" w:rsidP="00957BF3">
            <w:pPr>
              <w:pStyle w:val="Default"/>
              <w:tabs>
                <w:tab w:val="decimal" w:pos="228"/>
              </w:tabs>
              <w:spacing w:line="360" w:lineRule="auto"/>
              <w:jc w:val="center"/>
              <w:rPr>
                <w:rFonts w:ascii="Book Antiqua" w:hAnsi="Book Antiqua" w:cs="Arial"/>
                <w:color w:val="auto"/>
                <w:kern w:val="2"/>
              </w:rPr>
            </w:pPr>
          </w:p>
        </w:tc>
        <w:tc>
          <w:tcPr>
            <w:tcW w:w="867" w:type="pct"/>
            <w:gridSpan w:val="2"/>
          </w:tcPr>
          <w:p w:rsidR="00574DCA" w:rsidRPr="00957BF3" w:rsidRDefault="00574DCA" w:rsidP="00957BF3">
            <w:pPr>
              <w:pStyle w:val="Default"/>
              <w:tabs>
                <w:tab w:val="decimal" w:pos="658"/>
              </w:tabs>
              <w:spacing w:line="360" w:lineRule="auto"/>
              <w:jc w:val="center"/>
              <w:rPr>
                <w:rFonts w:ascii="Book Antiqua" w:hAnsi="Book Antiqua" w:cs="Arial"/>
                <w:color w:val="auto"/>
                <w:kern w:val="2"/>
              </w:rPr>
            </w:pPr>
          </w:p>
        </w:tc>
        <w:tc>
          <w:tcPr>
            <w:tcW w:w="479" w:type="pct"/>
          </w:tcPr>
          <w:p w:rsidR="00574DCA" w:rsidRPr="00957BF3" w:rsidRDefault="00574DCA" w:rsidP="00957BF3">
            <w:pPr>
              <w:pStyle w:val="Default"/>
              <w:spacing w:line="360" w:lineRule="auto"/>
              <w:jc w:val="center"/>
              <w:rPr>
                <w:rFonts w:ascii="Book Antiqua" w:hAnsi="Book Antiqua" w:cs="Arial"/>
                <w:color w:val="auto"/>
                <w:kern w:val="2"/>
              </w:rPr>
            </w:pPr>
          </w:p>
        </w:tc>
        <w:tc>
          <w:tcPr>
            <w:tcW w:w="735" w:type="pct"/>
            <w:gridSpan w:val="2"/>
          </w:tcPr>
          <w:p w:rsidR="00574DCA" w:rsidRPr="00957BF3" w:rsidRDefault="00574DCA" w:rsidP="00957BF3">
            <w:pPr>
              <w:pStyle w:val="Default"/>
              <w:tabs>
                <w:tab w:val="decimal" w:pos="756"/>
              </w:tabs>
              <w:spacing w:line="360" w:lineRule="auto"/>
              <w:jc w:val="center"/>
              <w:rPr>
                <w:rFonts w:ascii="Book Antiqua" w:hAnsi="Book Antiqua" w:cs="Arial"/>
                <w:color w:val="auto"/>
                <w:kern w:val="2"/>
              </w:rPr>
            </w:pPr>
          </w:p>
        </w:tc>
        <w:tc>
          <w:tcPr>
            <w:tcW w:w="624" w:type="pct"/>
          </w:tcPr>
          <w:p w:rsidR="00574DCA" w:rsidRPr="00957BF3" w:rsidRDefault="00574DCA" w:rsidP="00957BF3">
            <w:pPr>
              <w:pStyle w:val="Default"/>
              <w:tabs>
                <w:tab w:val="decimal" w:pos="247"/>
              </w:tabs>
              <w:spacing w:line="360" w:lineRule="auto"/>
              <w:jc w:val="center"/>
              <w:rPr>
                <w:rFonts w:ascii="Book Antiqua" w:hAnsi="Book Antiqua" w:cs="Arial"/>
                <w:color w:val="auto"/>
                <w:kern w:val="2"/>
              </w:rPr>
            </w:pPr>
          </w:p>
        </w:tc>
      </w:tr>
      <w:tr w:rsidR="00574DCA" w:rsidRPr="00957BF3" w:rsidTr="00957BF3">
        <w:tc>
          <w:tcPr>
            <w:tcW w:w="1153" w:type="pct"/>
            <w:gridSpan w:val="2"/>
          </w:tcPr>
          <w:p w:rsidR="00574DCA" w:rsidRPr="00957BF3" w:rsidRDefault="00574DCA" w:rsidP="00957BF3">
            <w:pPr>
              <w:spacing w:line="360" w:lineRule="auto"/>
              <w:ind w:left="284" w:hanging="284"/>
              <w:rPr>
                <w:rFonts w:ascii="Book Antiqua" w:hAnsi="Book Antiqua" w:cs="Arial"/>
                <w:b/>
                <w:bCs/>
                <w:sz w:val="24"/>
                <w:szCs w:val="24"/>
              </w:rPr>
            </w:pPr>
            <w:r w:rsidRPr="00957BF3">
              <w:rPr>
                <w:rFonts w:ascii="Book Antiqua" w:hAnsi="Book Antiqua" w:cs="Arial"/>
                <w:bCs/>
                <w:color w:val="000000"/>
                <w:sz w:val="24"/>
                <w:szCs w:val="24"/>
              </w:rPr>
              <w:t xml:space="preserve">   Neck</w:t>
            </w:r>
          </w:p>
        </w:tc>
        <w:tc>
          <w:tcPr>
            <w:tcW w:w="1141" w:type="pct"/>
            <w:gridSpan w:val="2"/>
          </w:tcPr>
          <w:p w:rsidR="00574DCA" w:rsidRPr="00957BF3" w:rsidRDefault="00574DCA" w:rsidP="00957BF3">
            <w:pPr>
              <w:pStyle w:val="Default"/>
              <w:tabs>
                <w:tab w:val="decimal" w:pos="740"/>
              </w:tabs>
              <w:spacing w:line="360" w:lineRule="auto"/>
              <w:jc w:val="center"/>
              <w:rPr>
                <w:rFonts w:ascii="Book Antiqua" w:hAnsi="Book Antiqua" w:cs="Arial"/>
                <w:color w:val="auto"/>
                <w:kern w:val="2"/>
              </w:rPr>
            </w:pPr>
            <w:r w:rsidRPr="00957BF3">
              <w:rPr>
                <w:rFonts w:ascii="Book Antiqua" w:hAnsi="Book Antiqua" w:cs="Arial"/>
                <w:color w:val="auto"/>
                <w:kern w:val="2"/>
              </w:rPr>
              <w:t>27.83 ± 9.22</w:t>
            </w:r>
          </w:p>
        </w:tc>
        <w:tc>
          <w:tcPr>
            <w:tcW w:w="1346" w:type="pct"/>
            <w:gridSpan w:val="3"/>
          </w:tcPr>
          <w:p w:rsidR="00574DCA" w:rsidRPr="00957BF3" w:rsidRDefault="00574DCA" w:rsidP="00957BF3">
            <w:pPr>
              <w:pStyle w:val="Default"/>
              <w:tabs>
                <w:tab w:val="decimal" w:pos="658"/>
              </w:tabs>
              <w:spacing w:line="360" w:lineRule="auto"/>
              <w:jc w:val="center"/>
              <w:rPr>
                <w:rFonts w:ascii="Book Antiqua" w:hAnsi="Book Antiqua" w:cs="Arial"/>
                <w:color w:val="auto"/>
                <w:kern w:val="2"/>
              </w:rPr>
            </w:pPr>
            <w:r w:rsidRPr="00957BF3">
              <w:rPr>
                <w:rFonts w:ascii="Book Antiqua" w:hAnsi="Book Antiqua" w:cs="Arial"/>
                <w:color w:val="auto"/>
                <w:kern w:val="2"/>
              </w:rPr>
              <w:t>27.86 ± 11.05</w:t>
            </w:r>
          </w:p>
        </w:tc>
        <w:tc>
          <w:tcPr>
            <w:tcW w:w="1359" w:type="pct"/>
            <w:gridSpan w:val="3"/>
          </w:tcPr>
          <w:p w:rsidR="00574DCA" w:rsidRPr="00957BF3" w:rsidRDefault="00574DCA" w:rsidP="00957BF3">
            <w:pPr>
              <w:pStyle w:val="Default"/>
              <w:tabs>
                <w:tab w:val="decimal" w:pos="756"/>
              </w:tabs>
              <w:spacing w:line="360" w:lineRule="auto"/>
              <w:jc w:val="center"/>
              <w:rPr>
                <w:rFonts w:ascii="Book Antiqua" w:hAnsi="Book Antiqua" w:cs="Arial"/>
                <w:color w:val="auto"/>
                <w:kern w:val="2"/>
              </w:rPr>
            </w:pPr>
            <w:r w:rsidRPr="00957BF3">
              <w:rPr>
                <w:rFonts w:ascii="Book Antiqua" w:hAnsi="Book Antiqua" w:cs="Arial"/>
                <w:color w:val="auto"/>
                <w:kern w:val="2"/>
              </w:rPr>
              <w:t>30.81 ± 20.62</w:t>
            </w:r>
          </w:p>
        </w:tc>
      </w:tr>
      <w:tr w:rsidR="00574DCA" w:rsidRPr="00957BF3" w:rsidTr="00957BF3">
        <w:tc>
          <w:tcPr>
            <w:tcW w:w="1153" w:type="pct"/>
            <w:gridSpan w:val="2"/>
          </w:tcPr>
          <w:p w:rsidR="00574DCA" w:rsidRPr="00957BF3" w:rsidRDefault="00574DCA" w:rsidP="00957BF3">
            <w:pPr>
              <w:spacing w:line="360" w:lineRule="auto"/>
              <w:ind w:left="284" w:hanging="284"/>
              <w:rPr>
                <w:rFonts w:ascii="Book Antiqua" w:hAnsi="Book Antiqua" w:cs="Arial"/>
                <w:b/>
                <w:bCs/>
                <w:color w:val="000000"/>
                <w:sz w:val="24"/>
                <w:szCs w:val="24"/>
              </w:rPr>
            </w:pPr>
            <w:r w:rsidRPr="00957BF3">
              <w:rPr>
                <w:rFonts w:ascii="Book Antiqua" w:hAnsi="Book Antiqua" w:cs="Arial"/>
                <w:bCs/>
                <w:color w:val="000000"/>
                <w:sz w:val="24"/>
                <w:szCs w:val="24"/>
              </w:rPr>
              <w:t xml:space="preserve">   Middle back</w:t>
            </w:r>
          </w:p>
        </w:tc>
        <w:tc>
          <w:tcPr>
            <w:tcW w:w="1141" w:type="pct"/>
            <w:gridSpan w:val="2"/>
          </w:tcPr>
          <w:p w:rsidR="00574DCA" w:rsidRPr="00957BF3" w:rsidRDefault="00574DCA" w:rsidP="00957BF3">
            <w:pPr>
              <w:pStyle w:val="Default"/>
              <w:tabs>
                <w:tab w:val="decimal" w:pos="740"/>
              </w:tabs>
              <w:spacing w:line="360" w:lineRule="auto"/>
              <w:jc w:val="center"/>
              <w:rPr>
                <w:rFonts w:ascii="Book Antiqua" w:hAnsi="Book Antiqua" w:cs="Arial"/>
                <w:color w:val="auto"/>
                <w:kern w:val="2"/>
              </w:rPr>
            </w:pPr>
            <w:r w:rsidRPr="00957BF3">
              <w:rPr>
                <w:rFonts w:ascii="Book Antiqua" w:hAnsi="Book Antiqua" w:cs="Arial"/>
                <w:color w:val="auto"/>
                <w:kern w:val="2"/>
              </w:rPr>
              <w:t>22.25 ± 6.04</w:t>
            </w:r>
          </w:p>
        </w:tc>
        <w:tc>
          <w:tcPr>
            <w:tcW w:w="1346" w:type="pct"/>
            <w:gridSpan w:val="3"/>
          </w:tcPr>
          <w:p w:rsidR="00574DCA" w:rsidRPr="00957BF3" w:rsidRDefault="00574DCA" w:rsidP="00957BF3">
            <w:pPr>
              <w:pStyle w:val="Default"/>
              <w:tabs>
                <w:tab w:val="decimal" w:pos="658"/>
              </w:tabs>
              <w:spacing w:line="360" w:lineRule="auto"/>
              <w:jc w:val="center"/>
              <w:rPr>
                <w:rFonts w:ascii="Book Antiqua" w:hAnsi="Book Antiqua" w:cs="Arial"/>
                <w:color w:val="auto"/>
                <w:kern w:val="2"/>
              </w:rPr>
            </w:pPr>
            <w:r w:rsidRPr="00957BF3">
              <w:rPr>
                <w:rFonts w:ascii="Book Antiqua" w:hAnsi="Book Antiqua" w:cs="Arial"/>
                <w:color w:val="auto"/>
                <w:kern w:val="2"/>
              </w:rPr>
              <w:t>26.33 ± 7.82</w:t>
            </w:r>
          </w:p>
        </w:tc>
        <w:tc>
          <w:tcPr>
            <w:tcW w:w="1359" w:type="pct"/>
            <w:gridSpan w:val="3"/>
          </w:tcPr>
          <w:p w:rsidR="00574DCA" w:rsidRPr="00957BF3" w:rsidRDefault="00574DCA" w:rsidP="00957BF3">
            <w:pPr>
              <w:pStyle w:val="Default"/>
              <w:tabs>
                <w:tab w:val="decimal" w:pos="756"/>
              </w:tabs>
              <w:spacing w:line="360" w:lineRule="auto"/>
              <w:jc w:val="center"/>
              <w:rPr>
                <w:rFonts w:ascii="Book Antiqua" w:hAnsi="Book Antiqua" w:cs="Arial"/>
                <w:color w:val="auto"/>
                <w:kern w:val="2"/>
              </w:rPr>
            </w:pPr>
            <w:r w:rsidRPr="00957BF3">
              <w:rPr>
                <w:rFonts w:ascii="Book Antiqua" w:hAnsi="Book Antiqua" w:cs="Arial"/>
                <w:color w:val="auto"/>
                <w:kern w:val="2"/>
              </w:rPr>
              <w:t>27.13 ± 12.45</w:t>
            </w:r>
          </w:p>
        </w:tc>
      </w:tr>
      <w:tr w:rsidR="00574DCA" w:rsidRPr="00957BF3" w:rsidTr="00957BF3">
        <w:tc>
          <w:tcPr>
            <w:tcW w:w="1153" w:type="pct"/>
            <w:gridSpan w:val="2"/>
          </w:tcPr>
          <w:p w:rsidR="00574DCA" w:rsidRPr="00957BF3" w:rsidRDefault="00574DCA" w:rsidP="00957BF3">
            <w:pPr>
              <w:spacing w:line="360" w:lineRule="auto"/>
              <w:ind w:left="284" w:hanging="284"/>
              <w:rPr>
                <w:rFonts w:ascii="Book Antiqua" w:hAnsi="Book Antiqua" w:cs="Arial"/>
                <w:b/>
                <w:bCs/>
                <w:color w:val="000000"/>
                <w:sz w:val="24"/>
                <w:szCs w:val="24"/>
              </w:rPr>
            </w:pPr>
            <w:r w:rsidRPr="00957BF3">
              <w:rPr>
                <w:rFonts w:ascii="Book Antiqua" w:hAnsi="Book Antiqua" w:cs="Arial"/>
                <w:bCs/>
                <w:color w:val="000000"/>
                <w:sz w:val="24"/>
                <w:szCs w:val="24"/>
              </w:rPr>
              <w:t xml:space="preserve">   Lower back</w:t>
            </w:r>
          </w:p>
        </w:tc>
        <w:tc>
          <w:tcPr>
            <w:tcW w:w="1141" w:type="pct"/>
            <w:gridSpan w:val="2"/>
          </w:tcPr>
          <w:p w:rsidR="00574DCA" w:rsidRPr="00957BF3" w:rsidRDefault="00574DCA" w:rsidP="00957BF3">
            <w:pPr>
              <w:pStyle w:val="Default"/>
              <w:tabs>
                <w:tab w:val="decimal" w:pos="740"/>
              </w:tabs>
              <w:spacing w:line="360" w:lineRule="auto"/>
              <w:jc w:val="center"/>
              <w:rPr>
                <w:rFonts w:ascii="Book Antiqua" w:hAnsi="Book Antiqua" w:cs="Arial"/>
                <w:color w:val="auto"/>
                <w:kern w:val="2"/>
              </w:rPr>
            </w:pPr>
            <w:r w:rsidRPr="00957BF3">
              <w:rPr>
                <w:rFonts w:ascii="Book Antiqua" w:hAnsi="Book Antiqua" w:cs="Arial"/>
                <w:color w:val="auto"/>
                <w:kern w:val="2"/>
              </w:rPr>
              <w:t>15.40 ±5.15</w:t>
            </w:r>
          </w:p>
        </w:tc>
        <w:tc>
          <w:tcPr>
            <w:tcW w:w="1346" w:type="pct"/>
            <w:gridSpan w:val="3"/>
          </w:tcPr>
          <w:p w:rsidR="00574DCA" w:rsidRPr="00957BF3" w:rsidRDefault="00574DCA" w:rsidP="00957BF3">
            <w:pPr>
              <w:pStyle w:val="Default"/>
              <w:tabs>
                <w:tab w:val="decimal" w:pos="658"/>
              </w:tabs>
              <w:spacing w:line="360" w:lineRule="auto"/>
              <w:jc w:val="center"/>
              <w:rPr>
                <w:rFonts w:ascii="Book Antiqua" w:hAnsi="Book Antiqua" w:cs="Arial"/>
                <w:color w:val="auto"/>
                <w:kern w:val="2"/>
              </w:rPr>
            </w:pPr>
            <w:r w:rsidRPr="00957BF3">
              <w:rPr>
                <w:rFonts w:ascii="Book Antiqua" w:hAnsi="Book Antiqua" w:cs="Arial"/>
                <w:color w:val="auto"/>
                <w:kern w:val="2"/>
              </w:rPr>
              <w:t>14.92 ± 6.22</w:t>
            </w:r>
          </w:p>
        </w:tc>
        <w:tc>
          <w:tcPr>
            <w:tcW w:w="1359" w:type="pct"/>
            <w:gridSpan w:val="3"/>
          </w:tcPr>
          <w:p w:rsidR="00574DCA" w:rsidRPr="00957BF3" w:rsidRDefault="00574DCA" w:rsidP="00957BF3">
            <w:pPr>
              <w:pStyle w:val="Default"/>
              <w:tabs>
                <w:tab w:val="decimal" w:pos="756"/>
              </w:tabs>
              <w:spacing w:line="360" w:lineRule="auto"/>
              <w:jc w:val="center"/>
              <w:rPr>
                <w:rFonts w:ascii="Book Antiqua" w:hAnsi="Book Antiqua" w:cs="Arial"/>
                <w:color w:val="auto"/>
                <w:kern w:val="2"/>
              </w:rPr>
            </w:pPr>
            <w:r w:rsidRPr="00957BF3">
              <w:rPr>
                <w:rFonts w:ascii="Book Antiqua" w:hAnsi="Book Antiqua" w:cs="Arial"/>
                <w:color w:val="auto"/>
                <w:kern w:val="2"/>
              </w:rPr>
              <w:t>15.87 ± 6.04</w:t>
            </w:r>
          </w:p>
        </w:tc>
      </w:tr>
      <w:tr w:rsidR="00574DCA" w:rsidRPr="00957BF3" w:rsidTr="00957BF3">
        <w:tc>
          <w:tcPr>
            <w:tcW w:w="1153" w:type="pct"/>
            <w:gridSpan w:val="2"/>
          </w:tcPr>
          <w:p w:rsidR="00574DCA" w:rsidRPr="00957BF3" w:rsidRDefault="00574DCA" w:rsidP="00957BF3">
            <w:pPr>
              <w:spacing w:line="360" w:lineRule="auto"/>
              <w:ind w:left="284" w:hanging="284"/>
              <w:rPr>
                <w:rFonts w:ascii="Book Antiqua" w:hAnsi="Book Antiqua" w:cs="Arial"/>
                <w:b/>
                <w:bCs/>
                <w:sz w:val="24"/>
                <w:szCs w:val="24"/>
              </w:rPr>
            </w:pPr>
            <w:r w:rsidRPr="00957BF3">
              <w:rPr>
                <w:rFonts w:ascii="Book Antiqua" w:hAnsi="Book Antiqua" w:cs="Arial"/>
                <w:bCs/>
                <w:color w:val="000000"/>
                <w:sz w:val="24"/>
                <w:szCs w:val="24"/>
              </w:rPr>
              <w:t xml:space="preserve">Skin temp. (°C) </w:t>
            </w:r>
          </w:p>
        </w:tc>
        <w:tc>
          <w:tcPr>
            <w:tcW w:w="517" w:type="pct"/>
          </w:tcPr>
          <w:p w:rsidR="00574DCA" w:rsidRPr="00957BF3" w:rsidRDefault="00574DCA" w:rsidP="00957BF3">
            <w:pPr>
              <w:pStyle w:val="Default"/>
              <w:tabs>
                <w:tab w:val="decimal" w:pos="740"/>
              </w:tabs>
              <w:spacing w:line="360" w:lineRule="auto"/>
              <w:jc w:val="center"/>
              <w:rPr>
                <w:rFonts w:ascii="Book Antiqua" w:hAnsi="Book Antiqua" w:cs="Arial"/>
                <w:color w:val="auto"/>
                <w:kern w:val="2"/>
              </w:rPr>
            </w:pPr>
          </w:p>
        </w:tc>
        <w:tc>
          <w:tcPr>
            <w:tcW w:w="625" w:type="pct"/>
          </w:tcPr>
          <w:p w:rsidR="00574DCA" w:rsidRPr="00957BF3" w:rsidRDefault="00574DCA" w:rsidP="00957BF3">
            <w:pPr>
              <w:pStyle w:val="Default"/>
              <w:tabs>
                <w:tab w:val="decimal" w:pos="228"/>
              </w:tabs>
              <w:spacing w:line="360" w:lineRule="auto"/>
              <w:jc w:val="center"/>
              <w:rPr>
                <w:rFonts w:ascii="Book Antiqua" w:hAnsi="Book Antiqua" w:cs="Arial"/>
                <w:color w:val="auto"/>
                <w:kern w:val="2"/>
              </w:rPr>
            </w:pPr>
          </w:p>
        </w:tc>
        <w:tc>
          <w:tcPr>
            <w:tcW w:w="867" w:type="pct"/>
            <w:gridSpan w:val="2"/>
          </w:tcPr>
          <w:p w:rsidR="00574DCA" w:rsidRPr="00957BF3" w:rsidRDefault="00574DCA" w:rsidP="00957BF3">
            <w:pPr>
              <w:pStyle w:val="Default"/>
              <w:tabs>
                <w:tab w:val="decimal" w:pos="658"/>
              </w:tabs>
              <w:spacing w:line="360" w:lineRule="auto"/>
              <w:jc w:val="center"/>
              <w:rPr>
                <w:rFonts w:ascii="Book Antiqua" w:hAnsi="Book Antiqua" w:cs="Arial"/>
                <w:color w:val="auto"/>
                <w:kern w:val="2"/>
              </w:rPr>
            </w:pPr>
          </w:p>
        </w:tc>
        <w:tc>
          <w:tcPr>
            <w:tcW w:w="479" w:type="pct"/>
          </w:tcPr>
          <w:p w:rsidR="00574DCA" w:rsidRPr="00957BF3" w:rsidRDefault="00574DCA" w:rsidP="00957BF3">
            <w:pPr>
              <w:pStyle w:val="Default"/>
              <w:spacing w:line="360" w:lineRule="auto"/>
              <w:jc w:val="center"/>
              <w:rPr>
                <w:rFonts w:ascii="Book Antiqua" w:hAnsi="Book Antiqua" w:cs="Arial"/>
                <w:color w:val="auto"/>
                <w:kern w:val="2"/>
              </w:rPr>
            </w:pPr>
          </w:p>
        </w:tc>
        <w:tc>
          <w:tcPr>
            <w:tcW w:w="735" w:type="pct"/>
            <w:gridSpan w:val="2"/>
          </w:tcPr>
          <w:p w:rsidR="00574DCA" w:rsidRPr="00957BF3" w:rsidRDefault="00574DCA" w:rsidP="00957BF3">
            <w:pPr>
              <w:pStyle w:val="Default"/>
              <w:tabs>
                <w:tab w:val="decimal" w:pos="756"/>
              </w:tabs>
              <w:spacing w:line="360" w:lineRule="auto"/>
              <w:jc w:val="center"/>
              <w:rPr>
                <w:rFonts w:ascii="Book Antiqua" w:hAnsi="Book Antiqua" w:cs="Arial"/>
                <w:color w:val="auto"/>
                <w:kern w:val="2"/>
              </w:rPr>
            </w:pPr>
          </w:p>
        </w:tc>
        <w:tc>
          <w:tcPr>
            <w:tcW w:w="624" w:type="pct"/>
          </w:tcPr>
          <w:p w:rsidR="00574DCA" w:rsidRPr="00957BF3" w:rsidRDefault="00574DCA" w:rsidP="00957BF3">
            <w:pPr>
              <w:pStyle w:val="Default"/>
              <w:tabs>
                <w:tab w:val="decimal" w:pos="247"/>
              </w:tabs>
              <w:spacing w:line="360" w:lineRule="auto"/>
              <w:jc w:val="center"/>
              <w:rPr>
                <w:rFonts w:ascii="Book Antiqua" w:hAnsi="Book Antiqua" w:cs="Arial"/>
                <w:color w:val="auto"/>
                <w:kern w:val="2"/>
              </w:rPr>
            </w:pPr>
          </w:p>
        </w:tc>
      </w:tr>
      <w:tr w:rsidR="00574DCA" w:rsidRPr="00957BF3" w:rsidTr="00957BF3">
        <w:tc>
          <w:tcPr>
            <w:tcW w:w="1153" w:type="pct"/>
            <w:gridSpan w:val="2"/>
          </w:tcPr>
          <w:p w:rsidR="00574DCA" w:rsidRPr="00957BF3" w:rsidRDefault="00574DCA" w:rsidP="00957BF3">
            <w:pPr>
              <w:spacing w:line="360" w:lineRule="auto"/>
              <w:ind w:left="284" w:hanging="284"/>
              <w:rPr>
                <w:rFonts w:ascii="Book Antiqua" w:hAnsi="Book Antiqua" w:cs="Arial"/>
                <w:b/>
                <w:bCs/>
                <w:sz w:val="24"/>
                <w:szCs w:val="24"/>
              </w:rPr>
            </w:pPr>
            <w:r w:rsidRPr="00957BF3">
              <w:rPr>
                <w:rFonts w:ascii="Book Antiqua" w:hAnsi="Book Antiqua" w:cs="Arial"/>
                <w:bCs/>
                <w:color w:val="000000"/>
                <w:sz w:val="24"/>
                <w:szCs w:val="24"/>
              </w:rPr>
              <w:t xml:space="preserve">   Neck</w:t>
            </w:r>
          </w:p>
        </w:tc>
        <w:tc>
          <w:tcPr>
            <w:tcW w:w="1141" w:type="pct"/>
            <w:gridSpan w:val="2"/>
          </w:tcPr>
          <w:p w:rsidR="00574DCA" w:rsidRPr="00957BF3" w:rsidRDefault="00574DCA" w:rsidP="00957BF3">
            <w:pPr>
              <w:pStyle w:val="Default"/>
              <w:tabs>
                <w:tab w:val="decimal" w:pos="740"/>
              </w:tabs>
              <w:spacing w:line="360" w:lineRule="auto"/>
              <w:jc w:val="center"/>
              <w:rPr>
                <w:rFonts w:ascii="Book Antiqua" w:hAnsi="Book Antiqua" w:cs="Arial"/>
                <w:color w:val="auto"/>
                <w:kern w:val="2"/>
              </w:rPr>
            </w:pPr>
            <w:r w:rsidRPr="00957BF3">
              <w:rPr>
                <w:rFonts w:ascii="Book Antiqua" w:hAnsi="Book Antiqua" w:cs="Arial"/>
                <w:color w:val="auto"/>
                <w:kern w:val="2"/>
              </w:rPr>
              <w:t>34.48 ± 0.85</w:t>
            </w:r>
          </w:p>
        </w:tc>
        <w:tc>
          <w:tcPr>
            <w:tcW w:w="1346" w:type="pct"/>
            <w:gridSpan w:val="3"/>
          </w:tcPr>
          <w:p w:rsidR="00574DCA" w:rsidRPr="00957BF3" w:rsidRDefault="00574DCA" w:rsidP="00957BF3">
            <w:pPr>
              <w:pStyle w:val="Default"/>
              <w:tabs>
                <w:tab w:val="decimal" w:pos="658"/>
              </w:tabs>
              <w:spacing w:line="360" w:lineRule="auto"/>
              <w:jc w:val="center"/>
              <w:rPr>
                <w:rFonts w:ascii="Book Antiqua" w:hAnsi="Book Antiqua" w:cs="Arial"/>
                <w:color w:val="auto"/>
                <w:kern w:val="2"/>
              </w:rPr>
            </w:pPr>
            <w:r w:rsidRPr="00957BF3">
              <w:rPr>
                <w:rFonts w:ascii="Book Antiqua" w:hAnsi="Book Antiqua" w:cs="Arial"/>
                <w:color w:val="auto"/>
                <w:kern w:val="2"/>
              </w:rPr>
              <w:t>35.27 ± 1.04</w:t>
            </w:r>
          </w:p>
        </w:tc>
        <w:tc>
          <w:tcPr>
            <w:tcW w:w="1359" w:type="pct"/>
            <w:gridSpan w:val="3"/>
          </w:tcPr>
          <w:p w:rsidR="00574DCA" w:rsidRPr="00957BF3" w:rsidRDefault="00574DCA" w:rsidP="00957BF3">
            <w:pPr>
              <w:pStyle w:val="Default"/>
              <w:tabs>
                <w:tab w:val="decimal" w:pos="756"/>
              </w:tabs>
              <w:spacing w:line="360" w:lineRule="auto"/>
              <w:jc w:val="center"/>
              <w:rPr>
                <w:rFonts w:ascii="Book Antiqua" w:hAnsi="Book Antiqua" w:cs="Arial"/>
                <w:color w:val="auto"/>
                <w:kern w:val="2"/>
              </w:rPr>
            </w:pPr>
            <w:r w:rsidRPr="00957BF3">
              <w:rPr>
                <w:rFonts w:ascii="Book Antiqua" w:hAnsi="Book Antiqua" w:cs="Arial"/>
                <w:color w:val="auto"/>
                <w:kern w:val="2"/>
              </w:rPr>
              <w:t>35.65 ± 0.81</w:t>
            </w:r>
          </w:p>
        </w:tc>
      </w:tr>
      <w:tr w:rsidR="00574DCA" w:rsidRPr="00957BF3" w:rsidTr="00957BF3">
        <w:tc>
          <w:tcPr>
            <w:tcW w:w="1153" w:type="pct"/>
            <w:gridSpan w:val="2"/>
          </w:tcPr>
          <w:p w:rsidR="00574DCA" w:rsidRPr="00957BF3" w:rsidRDefault="00574DCA" w:rsidP="00957BF3">
            <w:pPr>
              <w:spacing w:line="360" w:lineRule="auto"/>
              <w:ind w:left="284" w:hanging="284"/>
              <w:rPr>
                <w:rFonts w:ascii="Book Antiqua" w:hAnsi="Book Antiqua" w:cs="Arial"/>
                <w:b/>
                <w:bCs/>
                <w:color w:val="000000"/>
                <w:sz w:val="24"/>
                <w:szCs w:val="24"/>
              </w:rPr>
            </w:pPr>
            <w:r w:rsidRPr="00957BF3">
              <w:rPr>
                <w:rFonts w:ascii="Book Antiqua" w:hAnsi="Book Antiqua" w:cs="Arial"/>
                <w:bCs/>
                <w:color w:val="000000"/>
                <w:sz w:val="24"/>
                <w:szCs w:val="24"/>
              </w:rPr>
              <w:t xml:space="preserve">   Middel back</w:t>
            </w:r>
          </w:p>
        </w:tc>
        <w:tc>
          <w:tcPr>
            <w:tcW w:w="1141" w:type="pct"/>
            <w:gridSpan w:val="2"/>
          </w:tcPr>
          <w:p w:rsidR="00574DCA" w:rsidRPr="00957BF3" w:rsidRDefault="00574DCA" w:rsidP="00957BF3">
            <w:pPr>
              <w:pStyle w:val="Default"/>
              <w:tabs>
                <w:tab w:val="decimal" w:pos="740"/>
              </w:tabs>
              <w:spacing w:line="360" w:lineRule="auto"/>
              <w:jc w:val="center"/>
              <w:rPr>
                <w:rFonts w:ascii="Book Antiqua" w:hAnsi="Book Antiqua" w:cs="Arial"/>
                <w:color w:val="auto"/>
                <w:kern w:val="2"/>
              </w:rPr>
            </w:pPr>
            <w:r w:rsidRPr="00957BF3">
              <w:rPr>
                <w:rFonts w:ascii="Book Antiqua" w:hAnsi="Book Antiqua" w:cs="Arial"/>
                <w:color w:val="auto"/>
                <w:kern w:val="2"/>
              </w:rPr>
              <w:t>33.95 ± 0.99</w:t>
            </w:r>
          </w:p>
        </w:tc>
        <w:tc>
          <w:tcPr>
            <w:tcW w:w="1346" w:type="pct"/>
            <w:gridSpan w:val="3"/>
          </w:tcPr>
          <w:p w:rsidR="00574DCA" w:rsidRPr="00957BF3" w:rsidRDefault="00574DCA" w:rsidP="00957BF3">
            <w:pPr>
              <w:pStyle w:val="Default"/>
              <w:tabs>
                <w:tab w:val="decimal" w:pos="658"/>
              </w:tabs>
              <w:spacing w:line="360" w:lineRule="auto"/>
              <w:jc w:val="center"/>
              <w:rPr>
                <w:rFonts w:ascii="Book Antiqua" w:hAnsi="Book Antiqua" w:cs="Arial"/>
                <w:color w:val="auto"/>
                <w:kern w:val="2"/>
              </w:rPr>
            </w:pPr>
            <w:r w:rsidRPr="00957BF3">
              <w:rPr>
                <w:rFonts w:ascii="Book Antiqua" w:hAnsi="Book Antiqua" w:cs="Arial"/>
                <w:color w:val="auto"/>
                <w:kern w:val="2"/>
              </w:rPr>
              <w:t>34.85 ± 1.30</w:t>
            </w:r>
          </w:p>
        </w:tc>
        <w:tc>
          <w:tcPr>
            <w:tcW w:w="1359" w:type="pct"/>
            <w:gridSpan w:val="3"/>
          </w:tcPr>
          <w:p w:rsidR="00574DCA" w:rsidRPr="00957BF3" w:rsidRDefault="00574DCA" w:rsidP="00957BF3">
            <w:pPr>
              <w:pStyle w:val="Default"/>
              <w:tabs>
                <w:tab w:val="decimal" w:pos="756"/>
              </w:tabs>
              <w:spacing w:line="360" w:lineRule="auto"/>
              <w:jc w:val="center"/>
              <w:rPr>
                <w:rFonts w:ascii="Book Antiqua" w:hAnsi="Book Antiqua" w:cs="Arial"/>
                <w:color w:val="auto"/>
                <w:kern w:val="2"/>
              </w:rPr>
            </w:pPr>
            <w:r w:rsidRPr="00957BF3">
              <w:rPr>
                <w:rFonts w:ascii="Book Antiqua" w:hAnsi="Book Antiqua" w:cs="Arial"/>
                <w:color w:val="auto"/>
                <w:kern w:val="2"/>
              </w:rPr>
              <w:t>35.19 ± 0.91</w:t>
            </w:r>
          </w:p>
        </w:tc>
      </w:tr>
      <w:tr w:rsidR="00574DCA" w:rsidRPr="00957BF3" w:rsidTr="00957BF3">
        <w:tc>
          <w:tcPr>
            <w:tcW w:w="1153" w:type="pct"/>
            <w:gridSpan w:val="2"/>
          </w:tcPr>
          <w:p w:rsidR="00574DCA" w:rsidRPr="00957BF3" w:rsidRDefault="00574DCA" w:rsidP="00957BF3">
            <w:pPr>
              <w:spacing w:line="360" w:lineRule="auto"/>
              <w:ind w:left="284" w:hanging="284"/>
              <w:rPr>
                <w:rFonts w:ascii="Book Antiqua" w:hAnsi="Book Antiqua" w:cs="Arial"/>
                <w:b/>
                <w:bCs/>
                <w:color w:val="000000"/>
                <w:sz w:val="24"/>
                <w:szCs w:val="24"/>
              </w:rPr>
            </w:pPr>
            <w:r w:rsidRPr="00957BF3">
              <w:rPr>
                <w:rFonts w:ascii="Book Antiqua" w:hAnsi="Book Antiqua" w:cs="Arial"/>
                <w:bCs/>
                <w:color w:val="000000"/>
                <w:sz w:val="24"/>
                <w:szCs w:val="24"/>
              </w:rPr>
              <w:t xml:space="preserve">   Lower back</w:t>
            </w:r>
          </w:p>
        </w:tc>
        <w:tc>
          <w:tcPr>
            <w:tcW w:w="1141" w:type="pct"/>
            <w:gridSpan w:val="2"/>
          </w:tcPr>
          <w:p w:rsidR="00574DCA" w:rsidRPr="00957BF3" w:rsidRDefault="00574DCA" w:rsidP="00957BF3">
            <w:pPr>
              <w:pStyle w:val="Default"/>
              <w:tabs>
                <w:tab w:val="decimal" w:pos="740"/>
              </w:tabs>
              <w:spacing w:line="360" w:lineRule="auto"/>
              <w:jc w:val="center"/>
              <w:rPr>
                <w:rFonts w:ascii="Book Antiqua" w:hAnsi="Book Antiqua" w:cs="Arial"/>
                <w:color w:val="auto"/>
                <w:kern w:val="2"/>
              </w:rPr>
            </w:pPr>
            <w:r w:rsidRPr="00957BF3">
              <w:rPr>
                <w:rFonts w:ascii="Book Antiqua" w:hAnsi="Book Antiqua" w:cs="Arial"/>
                <w:color w:val="auto"/>
                <w:kern w:val="2"/>
              </w:rPr>
              <w:t>33.90 ± 1.34</w:t>
            </w:r>
          </w:p>
        </w:tc>
        <w:tc>
          <w:tcPr>
            <w:tcW w:w="1346" w:type="pct"/>
            <w:gridSpan w:val="3"/>
          </w:tcPr>
          <w:p w:rsidR="00574DCA" w:rsidRPr="00957BF3" w:rsidRDefault="00574DCA" w:rsidP="00957BF3">
            <w:pPr>
              <w:pStyle w:val="Default"/>
              <w:tabs>
                <w:tab w:val="decimal" w:pos="658"/>
              </w:tabs>
              <w:spacing w:line="360" w:lineRule="auto"/>
              <w:jc w:val="center"/>
              <w:rPr>
                <w:rFonts w:ascii="Book Antiqua" w:hAnsi="Book Antiqua" w:cs="Arial"/>
                <w:color w:val="auto"/>
                <w:kern w:val="2"/>
              </w:rPr>
            </w:pPr>
            <w:r w:rsidRPr="00957BF3">
              <w:rPr>
                <w:rFonts w:ascii="Book Antiqua" w:hAnsi="Book Antiqua" w:cs="Arial"/>
                <w:color w:val="auto"/>
                <w:kern w:val="2"/>
              </w:rPr>
              <w:t>34.19 ± 1.35</w:t>
            </w:r>
          </w:p>
        </w:tc>
        <w:tc>
          <w:tcPr>
            <w:tcW w:w="1359" w:type="pct"/>
            <w:gridSpan w:val="3"/>
          </w:tcPr>
          <w:p w:rsidR="00574DCA" w:rsidRPr="00957BF3" w:rsidRDefault="00574DCA" w:rsidP="00957BF3">
            <w:pPr>
              <w:pStyle w:val="Default"/>
              <w:tabs>
                <w:tab w:val="decimal" w:pos="756"/>
              </w:tabs>
              <w:spacing w:line="360" w:lineRule="auto"/>
              <w:jc w:val="center"/>
              <w:rPr>
                <w:rFonts w:ascii="Book Antiqua" w:hAnsi="Book Antiqua" w:cs="Arial"/>
                <w:color w:val="auto"/>
                <w:kern w:val="2"/>
              </w:rPr>
            </w:pPr>
            <w:r w:rsidRPr="00957BF3">
              <w:rPr>
                <w:rFonts w:ascii="Book Antiqua" w:hAnsi="Book Antiqua" w:cs="Arial"/>
                <w:color w:val="auto"/>
                <w:kern w:val="2"/>
              </w:rPr>
              <w:t>34.25 ± 1.32</w:t>
            </w:r>
          </w:p>
        </w:tc>
      </w:tr>
      <w:tr w:rsidR="00574DCA" w:rsidRPr="00957BF3" w:rsidTr="00957BF3">
        <w:tc>
          <w:tcPr>
            <w:tcW w:w="1153" w:type="pct"/>
            <w:gridSpan w:val="2"/>
          </w:tcPr>
          <w:p w:rsidR="00574DCA" w:rsidRPr="00957BF3" w:rsidRDefault="00574DCA" w:rsidP="00957BF3">
            <w:pPr>
              <w:spacing w:line="360" w:lineRule="auto"/>
              <w:ind w:left="284" w:hanging="284"/>
              <w:rPr>
                <w:rFonts w:ascii="Book Antiqua" w:hAnsi="Book Antiqua" w:cs="Arial"/>
                <w:b/>
                <w:bCs/>
                <w:sz w:val="24"/>
                <w:szCs w:val="24"/>
              </w:rPr>
            </w:pPr>
            <w:r w:rsidRPr="00957BF3">
              <w:rPr>
                <w:rFonts w:ascii="Book Antiqua" w:hAnsi="Book Antiqua" w:cs="Arial"/>
                <w:bCs/>
                <w:color w:val="000000"/>
                <w:sz w:val="24"/>
                <w:szCs w:val="24"/>
              </w:rPr>
              <w:t xml:space="preserve">Skin Redness (colour unit) </w:t>
            </w:r>
          </w:p>
        </w:tc>
        <w:tc>
          <w:tcPr>
            <w:tcW w:w="517" w:type="pct"/>
          </w:tcPr>
          <w:p w:rsidR="00574DCA" w:rsidRPr="00957BF3" w:rsidRDefault="00574DCA" w:rsidP="00957BF3">
            <w:pPr>
              <w:pStyle w:val="Default"/>
              <w:tabs>
                <w:tab w:val="decimal" w:pos="740"/>
              </w:tabs>
              <w:spacing w:line="360" w:lineRule="auto"/>
              <w:jc w:val="center"/>
              <w:rPr>
                <w:rFonts w:ascii="Book Antiqua" w:hAnsi="Book Antiqua" w:cs="Arial"/>
                <w:color w:val="auto"/>
                <w:kern w:val="2"/>
              </w:rPr>
            </w:pPr>
          </w:p>
        </w:tc>
        <w:tc>
          <w:tcPr>
            <w:tcW w:w="625" w:type="pct"/>
          </w:tcPr>
          <w:p w:rsidR="00574DCA" w:rsidRPr="00957BF3" w:rsidRDefault="00574DCA" w:rsidP="00957BF3">
            <w:pPr>
              <w:pStyle w:val="Default"/>
              <w:tabs>
                <w:tab w:val="decimal" w:pos="228"/>
              </w:tabs>
              <w:spacing w:line="360" w:lineRule="auto"/>
              <w:jc w:val="center"/>
              <w:rPr>
                <w:rFonts w:ascii="Book Antiqua" w:hAnsi="Book Antiqua" w:cs="Arial"/>
                <w:color w:val="auto"/>
                <w:kern w:val="2"/>
              </w:rPr>
            </w:pPr>
          </w:p>
        </w:tc>
        <w:tc>
          <w:tcPr>
            <w:tcW w:w="867" w:type="pct"/>
            <w:gridSpan w:val="2"/>
          </w:tcPr>
          <w:p w:rsidR="00574DCA" w:rsidRPr="00957BF3" w:rsidRDefault="00574DCA" w:rsidP="00957BF3">
            <w:pPr>
              <w:pStyle w:val="Default"/>
              <w:tabs>
                <w:tab w:val="decimal" w:pos="658"/>
              </w:tabs>
              <w:spacing w:line="360" w:lineRule="auto"/>
              <w:jc w:val="center"/>
              <w:rPr>
                <w:rFonts w:ascii="Book Antiqua" w:hAnsi="Book Antiqua" w:cs="Arial"/>
                <w:color w:val="auto"/>
                <w:kern w:val="2"/>
              </w:rPr>
            </w:pPr>
          </w:p>
        </w:tc>
        <w:tc>
          <w:tcPr>
            <w:tcW w:w="479" w:type="pct"/>
          </w:tcPr>
          <w:p w:rsidR="00574DCA" w:rsidRPr="00957BF3" w:rsidRDefault="00574DCA" w:rsidP="00957BF3">
            <w:pPr>
              <w:pStyle w:val="Default"/>
              <w:spacing w:line="360" w:lineRule="auto"/>
              <w:jc w:val="center"/>
              <w:rPr>
                <w:rFonts w:ascii="Book Antiqua" w:hAnsi="Book Antiqua" w:cs="Arial"/>
                <w:color w:val="auto"/>
                <w:kern w:val="2"/>
              </w:rPr>
            </w:pPr>
          </w:p>
        </w:tc>
        <w:tc>
          <w:tcPr>
            <w:tcW w:w="735" w:type="pct"/>
            <w:gridSpan w:val="2"/>
          </w:tcPr>
          <w:p w:rsidR="00574DCA" w:rsidRPr="00957BF3" w:rsidRDefault="00574DCA" w:rsidP="00957BF3">
            <w:pPr>
              <w:pStyle w:val="Default"/>
              <w:tabs>
                <w:tab w:val="decimal" w:pos="756"/>
              </w:tabs>
              <w:spacing w:line="360" w:lineRule="auto"/>
              <w:jc w:val="center"/>
              <w:rPr>
                <w:rFonts w:ascii="Book Antiqua" w:hAnsi="Book Antiqua" w:cs="Arial"/>
                <w:color w:val="auto"/>
                <w:kern w:val="2"/>
              </w:rPr>
            </w:pPr>
          </w:p>
        </w:tc>
        <w:tc>
          <w:tcPr>
            <w:tcW w:w="624" w:type="pct"/>
          </w:tcPr>
          <w:p w:rsidR="00574DCA" w:rsidRPr="00957BF3" w:rsidRDefault="00574DCA" w:rsidP="00957BF3">
            <w:pPr>
              <w:pStyle w:val="Default"/>
              <w:tabs>
                <w:tab w:val="decimal" w:pos="247"/>
              </w:tabs>
              <w:spacing w:line="360" w:lineRule="auto"/>
              <w:jc w:val="center"/>
              <w:rPr>
                <w:rFonts w:ascii="Book Antiqua" w:hAnsi="Book Antiqua" w:cs="Arial"/>
                <w:color w:val="auto"/>
                <w:kern w:val="2"/>
              </w:rPr>
            </w:pPr>
          </w:p>
        </w:tc>
      </w:tr>
      <w:tr w:rsidR="00574DCA" w:rsidRPr="00957BF3" w:rsidTr="00957BF3">
        <w:trPr>
          <w:trHeight w:val="473"/>
        </w:trPr>
        <w:tc>
          <w:tcPr>
            <w:tcW w:w="1153" w:type="pct"/>
            <w:gridSpan w:val="2"/>
          </w:tcPr>
          <w:p w:rsidR="00574DCA" w:rsidRPr="00957BF3" w:rsidRDefault="00574DCA" w:rsidP="00957BF3">
            <w:pPr>
              <w:spacing w:line="360" w:lineRule="auto"/>
              <w:ind w:left="284" w:hanging="284"/>
              <w:rPr>
                <w:rFonts w:ascii="Book Antiqua" w:hAnsi="Book Antiqua" w:cs="Arial"/>
                <w:b/>
                <w:bCs/>
                <w:sz w:val="24"/>
                <w:szCs w:val="24"/>
              </w:rPr>
            </w:pPr>
            <w:r w:rsidRPr="00957BF3">
              <w:rPr>
                <w:rFonts w:ascii="Book Antiqua" w:hAnsi="Book Antiqua" w:cs="Arial"/>
                <w:bCs/>
                <w:color w:val="000000"/>
                <w:sz w:val="24"/>
                <w:szCs w:val="24"/>
              </w:rPr>
              <w:t xml:space="preserve">   Neck</w:t>
            </w:r>
          </w:p>
        </w:tc>
        <w:tc>
          <w:tcPr>
            <w:tcW w:w="1141" w:type="pct"/>
            <w:gridSpan w:val="2"/>
          </w:tcPr>
          <w:p w:rsidR="00574DCA" w:rsidRPr="00957BF3" w:rsidRDefault="00574DCA" w:rsidP="00957BF3">
            <w:pPr>
              <w:pStyle w:val="Default"/>
              <w:tabs>
                <w:tab w:val="decimal" w:pos="740"/>
              </w:tabs>
              <w:spacing w:line="360" w:lineRule="auto"/>
              <w:jc w:val="center"/>
              <w:rPr>
                <w:rFonts w:ascii="Book Antiqua" w:hAnsi="Book Antiqua" w:cs="Arial"/>
                <w:color w:val="auto"/>
                <w:kern w:val="2"/>
              </w:rPr>
            </w:pPr>
            <w:r w:rsidRPr="00957BF3">
              <w:rPr>
                <w:rFonts w:ascii="Book Antiqua" w:hAnsi="Book Antiqua" w:cs="Arial"/>
                <w:color w:val="auto"/>
                <w:kern w:val="2"/>
              </w:rPr>
              <w:t>8.56 ± 2.37</w:t>
            </w:r>
          </w:p>
        </w:tc>
        <w:tc>
          <w:tcPr>
            <w:tcW w:w="1346" w:type="pct"/>
            <w:gridSpan w:val="3"/>
          </w:tcPr>
          <w:p w:rsidR="00574DCA" w:rsidRPr="00957BF3" w:rsidRDefault="00574DCA" w:rsidP="00957BF3">
            <w:pPr>
              <w:pStyle w:val="Default"/>
              <w:tabs>
                <w:tab w:val="decimal" w:pos="658"/>
              </w:tabs>
              <w:spacing w:line="360" w:lineRule="auto"/>
              <w:jc w:val="center"/>
              <w:rPr>
                <w:rFonts w:ascii="Book Antiqua" w:hAnsi="Book Antiqua" w:cs="Arial"/>
                <w:color w:val="auto"/>
                <w:kern w:val="2"/>
              </w:rPr>
            </w:pPr>
            <w:r w:rsidRPr="00957BF3">
              <w:rPr>
                <w:rFonts w:ascii="Book Antiqua" w:hAnsi="Book Antiqua" w:cs="Arial"/>
                <w:color w:val="auto"/>
                <w:kern w:val="2"/>
              </w:rPr>
              <w:t>8.83 ± 2.75</w:t>
            </w:r>
          </w:p>
        </w:tc>
        <w:tc>
          <w:tcPr>
            <w:tcW w:w="1359" w:type="pct"/>
            <w:gridSpan w:val="3"/>
          </w:tcPr>
          <w:p w:rsidR="00574DCA" w:rsidRPr="00957BF3" w:rsidRDefault="00574DCA" w:rsidP="00957BF3">
            <w:pPr>
              <w:pStyle w:val="Default"/>
              <w:tabs>
                <w:tab w:val="decimal" w:pos="756"/>
              </w:tabs>
              <w:spacing w:line="360" w:lineRule="auto"/>
              <w:jc w:val="center"/>
              <w:rPr>
                <w:rFonts w:ascii="Book Antiqua" w:hAnsi="Book Antiqua" w:cs="Arial"/>
                <w:color w:val="auto"/>
                <w:kern w:val="2"/>
              </w:rPr>
            </w:pPr>
            <w:r w:rsidRPr="00957BF3">
              <w:rPr>
                <w:rFonts w:ascii="Book Antiqua" w:hAnsi="Book Antiqua" w:cs="Arial"/>
                <w:color w:val="auto"/>
                <w:kern w:val="2"/>
              </w:rPr>
              <w:t>8.91 ± 2.58</w:t>
            </w:r>
          </w:p>
        </w:tc>
      </w:tr>
      <w:tr w:rsidR="00574DCA" w:rsidRPr="00957BF3" w:rsidTr="00957BF3">
        <w:tc>
          <w:tcPr>
            <w:tcW w:w="1153" w:type="pct"/>
            <w:gridSpan w:val="2"/>
          </w:tcPr>
          <w:p w:rsidR="00574DCA" w:rsidRPr="00957BF3" w:rsidRDefault="00574DCA" w:rsidP="00957BF3">
            <w:pPr>
              <w:spacing w:line="360" w:lineRule="auto"/>
              <w:ind w:left="284" w:hanging="284"/>
              <w:rPr>
                <w:rFonts w:ascii="Book Antiqua" w:hAnsi="Book Antiqua" w:cs="Arial"/>
                <w:b/>
                <w:bCs/>
                <w:color w:val="000000"/>
                <w:sz w:val="24"/>
                <w:szCs w:val="24"/>
              </w:rPr>
            </w:pPr>
            <w:r w:rsidRPr="00957BF3">
              <w:rPr>
                <w:rFonts w:ascii="Book Antiqua" w:hAnsi="Book Antiqua" w:cs="Arial"/>
                <w:bCs/>
                <w:color w:val="000000"/>
                <w:sz w:val="24"/>
                <w:szCs w:val="24"/>
              </w:rPr>
              <w:t xml:space="preserve">   Middle back</w:t>
            </w:r>
          </w:p>
        </w:tc>
        <w:tc>
          <w:tcPr>
            <w:tcW w:w="1141" w:type="pct"/>
            <w:gridSpan w:val="2"/>
          </w:tcPr>
          <w:p w:rsidR="00574DCA" w:rsidRPr="00957BF3" w:rsidRDefault="00574DCA" w:rsidP="00957BF3">
            <w:pPr>
              <w:pStyle w:val="Default"/>
              <w:tabs>
                <w:tab w:val="decimal" w:pos="740"/>
              </w:tabs>
              <w:spacing w:line="360" w:lineRule="auto"/>
              <w:jc w:val="center"/>
              <w:rPr>
                <w:rFonts w:ascii="Book Antiqua" w:hAnsi="Book Antiqua" w:cs="Arial"/>
                <w:color w:val="auto"/>
                <w:kern w:val="2"/>
              </w:rPr>
            </w:pPr>
            <w:r w:rsidRPr="00957BF3">
              <w:rPr>
                <w:rFonts w:ascii="Book Antiqua" w:hAnsi="Book Antiqua" w:cs="Arial"/>
                <w:color w:val="auto"/>
                <w:kern w:val="2"/>
              </w:rPr>
              <w:t>6.39 ± 1.63</w:t>
            </w:r>
          </w:p>
        </w:tc>
        <w:tc>
          <w:tcPr>
            <w:tcW w:w="1346" w:type="pct"/>
            <w:gridSpan w:val="3"/>
          </w:tcPr>
          <w:p w:rsidR="00574DCA" w:rsidRPr="00957BF3" w:rsidRDefault="00574DCA" w:rsidP="00957BF3">
            <w:pPr>
              <w:pStyle w:val="Default"/>
              <w:tabs>
                <w:tab w:val="decimal" w:pos="658"/>
              </w:tabs>
              <w:spacing w:line="360" w:lineRule="auto"/>
              <w:jc w:val="center"/>
              <w:rPr>
                <w:rFonts w:ascii="Book Antiqua" w:hAnsi="Book Antiqua" w:cs="Arial"/>
                <w:color w:val="auto"/>
                <w:kern w:val="2"/>
              </w:rPr>
            </w:pPr>
            <w:r w:rsidRPr="00957BF3">
              <w:rPr>
                <w:rFonts w:ascii="Book Antiqua" w:hAnsi="Book Antiqua" w:cs="Arial"/>
                <w:color w:val="auto"/>
                <w:kern w:val="2"/>
              </w:rPr>
              <w:t>7.20 ± 2.03</w:t>
            </w:r>
          </w:p>
        </w:tc>
        <w:tc>
          <w:tcPr>
            <w:tcW w:w="1359" w:type="pct"/>
            <w:gridSpan w:val="3"/>
          </w:tcPr>
          <w:p w:rsidR="00574DCA" w:rsidRPr="00957BF3" w:rsidRDefault="00574DCA" w:rsidP="00957BF3">
            <w:pPr>
              <w:pStyle w:val="Default"/>
              <w:tabs>
                <w:tab w:val="decimal" w:pos="756"/>
              </w:tabs>
              <w:spacing w:line="360" w:lineRule="auto"/>
              <w:jc w:val="center"/>
              <w:rPr>
                <w:rFonts w:ascii="Book Antiqua" w:hAnsi="Book Antiqua" w:cs="Arial"/>
                <w:color w:val="auto"/>
                <w:kern w:val="2"/>
              </w:rPr>
            </w:pPr>
            <w:r w:rsidRPr="00957BF3">
              <w:rPr>
                <w:rFonts w:ascii="Book Antiqua" w:hAnsi="Book Antiqua" w:cs="Arial"/>
                <w:color w:val="auto"/>
                <w:kern w:val="2"/>
              </w:rPr>
              <w:t>7.25 ± 2.27</w:t>
            </w:r>
          </w:p>
        </w:tc>
      </w:tr>
      <w:tr w:rsidR="00574DCA" w:rsidRPr="00957BF3" w:rsidTr="00957BF3">
        <w:tc>
          <w:tcPr>
            <w:tcW w:w="1153" w:type="pct"/>
            <w:gridSpan w:val="2"/>
          </w:tcPr>
          <w:p w:rsidR="00574DCA" w:rsidRPr="00957BF3" w:rsidRDefault="00574DCA" w:rsidP="00957BF3">
            <w:pPr>
              <w:spacing w:line="360" w:lineRule="auto"/>
              <w:ind w:left="284" w:hanging="284"/>
              <w:rPr>
                <w:rFonts w:ascii="Book Antiqua" w:hAnsi="Book Antiqua" w:cs="Arial"/>
                <w:b/>
                <w:bCs/>
                <w:color w:val="000000"/>
                <w:sz w:val="24"/>
                <w:szCs w:val="24"/>
              </w:rPr>
            </w:pPr>
            <w:r w:rsidRPr="00957BF3">
              <w:rPr>
                <w:rFonts w:ascii="Book Antiqua" w:hAnsi="Book Antiqua" w:cs="Arial"/>
                <w:bCs/>
                <w:color w:val="000000"/>
                <w:sz w:val="24"/>
                <w:szCs w:val="24"/>
              </w:rPr>
              <w:t xml:space="preserve">   Lower back</w:t>
            </w:r>
          </w:p>
        </w:tc>
        <w:tc>
          <w:tcPr>
            <w:tcW w:w="1141" w:type="pct"/>
            <w:gridSpan w:val="2"/>
          </w:tcPr>
          <w:p w:rsidR="00574DCA" w:rsidRPr="00957BF3" w:rsidRDefault="00574DCA" w:rsidP="00957BF3">
            <w:pPr>
              <w:pStyle w:val="Default"/>
              <w:tabs>
                <w:tab w:val="decimal" w:pos="740"/>
              </w:tabs>
              <w:spacing w:line="360" w:lineRule="auto"/>
              <w:jc w:val="center"/>
              <w:rPr>
                <w:rFonts w:ascii="Book Antiqua" w:hAnsi="Book Antiqua" w:cs="Arial"/>
                <w:color w:val="auto"/>
                <w:kern w:val="2"/>
              </w:rPr>
            </w:pPr>
            <w:r w:rsidRPr="00957BF3">
              <w:rPr>
                <w:rFonts w:ascii="Book Antiqua" w:hAnsi="Book Antiqua" w:cs="Arial"/>
                <w:color w:val="auto"/>
                <w:kern w:val="2"/>
              </w:rPr>
              <w:t>6.55 ± 1.74</w:t>
            </w:r>
          </w:p>
        </w:tc>
        <w:tc>
          <w:tcPr>
            <w:tcW w:w="1346" w:type="pct"/>
            <w:gridSpan w:val="3"/>
          </w:tcPr>
          <w:p w:rsidR="00574DCA" w:rsidRPr="00957BF3" w:rsidRDefault="00574DCA" w:rsidP="00957BF3">
            <w:pPr>
              <w:pStyle w:val="Default"/>
              <w:tabs>
                <w:tab w:val="decimal" w:pos="658"/>
              </w:tabs>
              <w:spacing w:line="360" w:lineRule="auto"/>
              <w:jc w:val="center"/>
              <w:rPr>
                <w:rFonts w:ascii="Book Antiqua" w:hAnsi="Book Antiqua" w:cs="Arial"/>
                <w:color w:val="auto"/>
                <w:kern w:val="2"/>
              </w:rPr>
            </w:pPr>
            <w:r w:rsidRPr="00957BF3">
              <w:rPr>
                <w:rFonts w:ascii="Book Antiqua" w:hAnsi="Book Antiqua" w:cs="Arial"/>
                <w:color w:val="auto"/>
                <w:kern w:val="2"/>
              </w:rPr>
              <w:t>6.34 ± 1.61</w:t>
            </w:r>
          </w:p>
        </w:tc>
        <w:tc>
          <w:tcPr>
            <w:tcW w:w="1359" w:type="pct"/>
            <w:gridSpan w:val="3"/>
          </w:tcPr>
          <w:p w:rsidR="00574DCA" w:rsidRPr="00957BF3" w:rsidRDefault="00574DCA" w:rsidP="00957BF3">
            <w:pPr>
              <w:pStyle w:val="Default"/>
              <w:tabs>
                <w:tab w:val="decimal" w:pos="756"/>
              </w:tabs>
              <w:spacing w:line="360" w:lineRule="auto"/>
              <w:jc w:val="center"/>
              <w:rPr>
                <w:rFonts w:ascii="Book Antiqua" w:hAnsi="Book Antiqua" w:cs="Arial"/>
                <w:color w:val="auto"/>
                <w:kern w:val="2"/>
              </w:rPr>
            </w:pPr>
            <w:r w:rsidRPr="00957BF3">
              <w:rPr>
                <w:rFonts w:ascii="Book Antiqua" w:hAnsi="Book Antiqua" w:cs="Arial"/>
                <w:color w:val="auto"/>
                <w:kern w:val="2"/>
              </w:rPr>
              <w:t>6.41 ± 1.94</w:t>
            </w:r>
          </w:p>
        </w:tc>
      </w:tr>
      <w:tr w:rsidR="00574DCA" w:rsidRPr="00957BF3" w:rsidTr="00957BF3">
        <w:tc>
          <w:tcPr>
            <w:tcW w:w="1153" w:type="pct"/>
            <w:gridSpan w:val="2"/>
          </w:tcPr>
          <w:p w:rsidR="00574DCA" w:rsidRPr="00957BF3" w:rsidRDefault="00574DCA" w:rsidP="00957BF3">
            <w:pPr>
              <w:spacing w:line="360" w:lineRule="auto"/>
              <w:ind w:left="284" w:hanging="284"/>
              <w:rPr>
                <w:rFonts w:ascii="Book Antiqua" w:hAnsi="Book Antiqua" w:cs="Arial"/>
                <w:b/>
                <w:bCs/>
                <w:color w:val="000000"/>
                <w:sz w:val="24"/>
                <w:szCs w:val="24"/>
              </w:rPr>
            </w:pPr>
            <w:r w:rsidRPr="00957BF3">
              <w:rPr>
                <w:rFonts w:ascii="Book Antiqua" w:hAnsi="Book Antiqua" w:cs="Arial"/>
                <w:bCs/>
                <w:color w:val="000000"/>
                <w:sz w:val="24"/>
                <w:szCs w:val="24"/>
              </w:rPr>
              <w:t>CPG</w:t>
            </w:r>
          </w:p>
          <w:p w:rsidR="00574DCA" w:rsidRPr="00957BF3" w:rsidRDefault="00574DCA" w:rsidP="00957BF3">
            <w:pPr>
              <w:spacing w:line="360" w:lineRule="auto"/>
              <w:ind w:left="284" w:hanging="284"/>
              <w:rPr>
                <w:rFonts w:ascii="Book Antiqua" w:hAnsi="Book Antiqua" w:cs="Arial"/>
                <w:b/>
                <w:bCs/>
                <w:sz w:val="24"/>
                <w:szCs w:val="24"/>
              </w:rPr>
            </w:pPr>
            <w:r w:rsidRPr="00957BF3">
              <w:rPr>
                <w:rFonts w:ascii="Book Antiqua" w:hAnsi="Book Antiqua" w:cs="Arial"/>
                <w:bCs/>
                <w:color w:val="000000"/>
                <w:sz w:val="24"/>
                <w:szCs w:val="24"/>
              </w:rPr>
              <w:t>Pain</w:t>
            </w:r>
          </w:p>
        </w:tc>
        <w:tc>
          <w:tcPr>
            <w:tcW w:w="1141" w:type="pct"/>
            <w:gridSpan w:val="2"/>
          </w:tcPr>
          <w:p w:rsidR="00574DCA" w:rsidRPr="00957BF3" w:rsidRDefault="00574DCA" w:rsidP="00957BF3">
            <w:pPr>
              <w:pStyle w:val="Default"/>
              <w:tabs>
                <w:tab w:val="decimal" w:pos="740"/>
              </w:tabs>
              <w:spacing w:line="360" w:lineRule="auto"/>
              <w:jc w:val="center"/>
              <w:rPr>
                <w:rFonts w:ascii="Book Antiqua" w:hAnsi="Book Antiqua" w:cs="Arial"/>
                <w:color w:val="auto"/>
                <w:kern w:val="2"/>
              </w:rPr>
            </w:pPr>
            <w:r w:rsidRPr="00957BF3">
              <w:rPr>
                <w:rFonts w:ascii="Book Antiqua" w:hAnsi="Book Antiqua" w:cs="Arial"/>
                <w:color w:val="auto"/>
                <w:kern w:val="2"/>
              </w:rPr>
              <w:t>1.52 ± 0.75</w:t>
            </w:r>
          </w:p>
        </w:tc>
        <w:tc>
          <w:tcPr>
            <w:tcW w:w="1346" w:type="pct"/>
            <w:gridSpan w:val="3"/>
          </w:tcPr>
          <w:p w:rsidR="00574DCA" w:rsidRPr="00957BF3" w:rsidRDefault="00574DCA" w:rsidP="00957BF3">
            <w:pPr>
              <w:pStyle w:val="Default"/>
              <w:tabs>
                <w:tab w:val="decimal" w:pos="658"/>
              </w:tabs>
              <w:spacing w:line="360" w:lineRule="auto"/>
              <w:jc w:val="center"/>
              <w:rPr>
                <w:rFonts w:ascii="Book Antiqua" w:hAnsi="Book Antiqua" w:cs="Arial"/>
                <w:color w:val="auto"/>
                <w:kern w:val="2"/>
              </w:rPr>
            </w:pPr>
            <w:r w:rsidRPr="00957BF3">
              <w:rPr>
                <w:rFonts w:ascii="Book Antiqua" w:hAnsi="Book Antiqua" w:cs="Arial"/>
                <w:color w:val="auto"/>
                <w:kern w:val="2"/>
              </w:rPr>
              <w:t>1.33 ± 0.58</w:t>
            </w:r>
          </w:p>
        </w:tc>
        <w:tc>
          <w:tcPr>
            <w:tcW w:w="1359" w:type="pct"/>
            <w:gridSpan w:val="3"/>
          </w:tcPr>
          <w:p w:rsidR="00574DCA" w:rsidRPr="00957BF3" w:rsidRDefault="00574DCA" w:rsidP="00957BF3">
            <w:pPr>
              <w:pStyle w:val="Default"/>
              <w:tabs>
                <w:tab w:val="decimal" w:pos="756"/>
              </w:tabs>
              <w:spacing w:line="360" w:lineRule="auto"/>
              <w:jc w:val="center"/>
              <w:rPr>
                <w:rFonts w:ascii="Book Antiqua" w:hAnsi="Book Antiqua" w:cs="Arial"/>
                <w:color w:val="auto"/>
                <w:kern w:val="2"/>
              </w:rPr>
            </w:pPr>
            <w:r w:rsidRPr="00957BF3">
              <w:rPr>
                <w:rFonts w:ascii="Book Antiqua" w:hAnsi="Book Antiqua" w:cs="Arial"/>
                <w:color w:val="auto"/>
                <w:kern w:val="2"/>
              </w:rPr>
              <w:t>1.33 ± 0.91</w:t>
            </w:r>
          </w:p>
        </w:tc>
      </w:tr>
      <w:tr w:rsidR="00574DCA" w:rsidRPr="00957BF3" w:rsidTr="00957BF3">
        <w:tc>
          <w:tcPr>
            <w:tcW w:w="1153" w:type="pct"/>
            <w:gridSpan w:val="2"/>
          </w:tcPr>
          <w:p w:rsidR="00574DCA" w:rsidRPr="00957BF3" w:rsidRDefault="00574DCA" w:rsidP="00957BF3">
            <w:pPr>
              <w:spacing w:line="360" w:lineRule="auto"/>
              <w:ind w:left="284" w:hanging="284"/>
              <w:rPr>
                <w:rFonts w:ascii="Book Antiqua" w:hAnsi="Book Antiqua" w:cs="Arial"/>
                <w:b/>
                <w:bCs/>
                <w:sz w:val="24"/>
                <w:szCs w:val="24"/>
              </w:rPr>
            </w:pPr>
            <w:r w:rsidRPr="00957BF3">
              <w:rPr>
                <w:rFonts w:ascii="Book Antiqua" w:hAnsi="Book Antiqua" w:cs="Arial"/>
                <w:bCs/>
                <w:color w:val="000000"/>
                <w:sz w:val="24"/>
                <w:szCs w:val="24"/>
              </w:rPr>
              <w:t>Stiffness</w:t>
            </w:r>
          </w:p>
        </w:tc>
        <w:tc>
          <w:tcPr>
            <w:tcW w:w="1141" w:type="pct"/>
            <w:gridSpan w:val="2"/>
          </w:tcPr>
          <w:p w:rsidR="00574DCA" w:rsidRPr="00957BF3" w:rsidRDefault="00574DCA" w:rsidP="00957BF3">
            <w:pPr>
              <w:pStyle w:val="Default"/>
              <w:tabs>
                <w:tab w:val="decimal" w:pos="740"/>
              </w:tabs>
              <w:spacing w:line="360" w:lineRule="auto"/>
              <w:jc w:val="center"/>
              <w:rPr>
                <w:rFonts w:ascii="Book Antiqua" w:hAnsi="Book Antiqua" w:cs="Arial"/>
                <w:color w:val="auto"/>
                <w:kern w:val="2"/>
              </w:rPr>
            </w:pPr>
            <w:r w:rsidRPr="00957BF3">
              <w:rPr>
                <w:rFonts w:ascii="Book Antiqua" w:hAnsi="Book Antiqua" w:cs="Arial"/>
                <w:color w:val="auto"/>
                <w:kern w:val="2"/>
              </w:rPr>
              <w:t>2.52 ± 2.16</w:t>
            </w:r>
          </w:p>
        </w:tc>
        <w:tc>
          <w:tcPr>
            <w:tcW w:w="1346" w:type="pct"/>
            <w:gridSpan w:val="3"/>
          </w:tcPr>
          <w:p w:rsidR="00574DCA" w:rsidRPr="00957BF3" w:rsidRDefault="00574DCA" w:rsidP="00957BF3">
            <w:pPr>
              <w:pStyle w:val="Default"/>
              <w:tabs>
                <w:tab w:val="decimal" w:pos="658"/>
              </w:tabs>
              <w:spacing w:line="360" w:lineRule="auto"/>
              <w:jc w:val="center"/>
              <w:rPr>
                <w:rFonts w:ascii="Book Antiqua" w:hAnsi="Book Antiqua" w:cs="Arial"/>
                <w:color w:val="auto"/>
                <w:kern w:val="2"/>
              </w:rPr>
            </w:pPr>
            <w:r w:rsidRPr="00957BF3">
              <w:rPr>
                <w:rFonts w:ascii="Book Antiqua" w:hAnsi="Book Antiqua" w:cs="Arial"/>
                <w:color w:val="auto"/>
                <w:kern w:val="2"/>
              </w:rPr>
              <w:t>1.95 ± 1.72</w:t>
            </w:r>
          </w:p>
        </w:tc>
        <w:tc>
          <w:tcPr>
            <w:tcW w:w="1359" w:type="pct"/>
            <w:gridSpan w:val="3"/>
          </w:tcPr>
          <w:p w:rsidR="00574DCA" w:rsidRPr="00957BF3" w:rsidRDefault="00574DCA" w:rsidP="00957BF3">
            <w:pPr>
              <w:pStyle w:val="Default"/>
              <w:tabs>
                <w:tab w:val="decimal" w:pos="756"/>
              </w:tabs>
              <w:spacing w:line="360" w:lineRule="auto"/>
              <w:jc w:val="center"/>
              <w:rPr>
                <w:rFonts w:ascii="Book Antiqua" w:hAnsi="Book Antiqua" w:cs="Arial"/>
                <w:color w:val="auto"/>
                <w:kern w:val="2"/>
              </w:rPr>
            </w:pPr>
            <w:r w:rsidRPr="00957BF3">
              <w:rPr>
                <w:rFonts w:ascii="Book Antiqua" w:hAnsi="Book Antiqua" w:cs="Arial"/>
                <w:color w:val="auto"/>
                <w:kern w:val="2"/>
              </w:rPr>
              <w:t>1.76 ± 1.67</w:t>
            </w:r>
          </w:p>
        </w:tc>
      </w:tr>
      <w:tr w:rsidR="00574DCA" w:rsidRPr="00957BF3" w:rsidTr="00957BF3">
        <w:tc>
          <w:tcPr>
            <w:tcW w:w="1153" w:type="pct"/>
            <w:gridSpan w:val="2"/>
          </w:tcPr>
          <w:p w:rsidR="00574DCA" w:rsidRPr="00957BF3" w:rsidRDefault="00574DCA" w:rsidP="00957BF3">
            <w:pPr>
              <w:spacing w:line="360" w:lineRule="auto"/>
              <w:ind w:left="284" w:hanging="284"/>
              <w:rPr>
                <w:rFonts w:ascii="Book Antiqua" w:hAnsi="Book Antiqua" w:cs="Arial"/>
                <w:b/>
                <w:bCs/>
                <w:sz w:val="24"/>
                <w:szCs w:val="24"/>
              </w:rPr>
            </w:pPr>
            <w:r w:rsidRPr="00957BF3">
              <w:rPr>
                <w:rFonts w:ascii="Book Antiqua" w:hAnsi="Book Antiqua" w:cs="Arial"/>
                <w:bCs/>
                <w:color w:val="000000"/>
                <w:sz w:val="24"/>
                <w:szCs w:val="24"/>
              </w:rPr>
              <w:t>Well-being</w:t>
            </w:r>
          </w:p>
        </w:tc>
        <w:tc>
          <w:tcPr>
            <w:tcW w:w="1141" w:type="pct"/>
            <w:gridSpan w:val="2"/>
          </w:tcPr>
          <w:p w:rsidR="00574DCA" w:rsidRPr="00957BF3" w:rsidRDefault="00574DCA" w:rsidP="00957BF3">
            <w:pPr>
              <w:pStyle w:val="Default"/>
              <w:tabs>
                <w:tab w:val="decimal" w:pos="740"/>
              </w:tabs>
              <w:spacing w:line="360" w:lineRule="auto"/>
              <w:jc w:val="center"/>
              <w:rPr>
                <w:rFonts w:ascii="Book Antiqua" w:hAnsi="Book Antiqua" w:cs="Arial"/>
                <w:color w:val="auto"/>
                <w:kern w:val="2"/>
              </w:rPr>
            </w:pPr>
            <w:r w:rsidRPr="00957BF3">
              <w:rPr>
                <w:rFonts w:ascii="Book Antiqua" w:hAnsi="Book Antiqua" w:cs="Arial"/>
                <w:color w:val="auto"/>
                <w:kern w:val="2"/>
              </w:rPr>
              <w:t>8.10 ± 1.34</w:t>
            </w:r>
          </w:p>
        </w:tc>
        <w:tc>
          <w:tcPr>
            <w:tcW w:w="1346" w:type="pct"/>
            <w:gridSpan w:val="3"/>
          </w:tcPr>
          <w:p w:rsidR="00574DCA" w:rsidRPr="00957BF3" w:rsidRDefault="00574DCA" w:rsidP="00957BF3">
            <w:pPr>
              <w:pStyle w:val="Default"/>
              <w:tabs>
                <w:tab w:val="decimal" w:pos="658"/>
              </w:tabs>
              <w:spacing w:line="360" w:lineRule="auto"/>
              <w:jc w:val="center"/>
              <w:rPr>
                <w:rFonts w:ascii="Book Antiqua" w:hAnsi="Book Antiqua" w:cs="Arial"/>
                <w:color w:val="auto"/>
                <w:kern w:val="2"/>
              </w:rPr>
            </w:pPr>
            <w:r w:rsidRPr="00957BF3">
              <w:rPr>
                <w:rFonts w:ascii="Book Antiqua" w:hAnsi="Book Antiqua" w:cs="Arial"/>
                <w:color w:val="auto"/>
                <w:kern w:val="2"/>
              </w:rPr>
              <w:t>8.24 ± 1.04</w:t>
            </w:r>
          </w:p>
        </w:tc>
        <w:tc>
          <w:tcPr>
            <w:tcW w:w="1359" w:type="pct"/>
            <w:gridSpan w:val="3"/>
          </w:tcPr>
          <w:p w:rsidR="00574DCA" w:rsidRPr="00957BF3" w:rsidRDefault="00574DCA" w:rsidP="00957BF3">
            <w:pPr>
              <w:pStyle w:val="Default"/>
              <w:tabs>
                <w:tab w:val="decimal" w:pos="756"/>
              </w:tabs>
              <w:spacing w:line="360" w:lineRule="auto"/>
              <w:jc w:val="center"/>
              <w:rPr>
                <w:rFonts w:ascii="Book Antiqua" w:hAnsi="Book Antiqua" w:cs="Arial"/>
                <w:color w:val="auto"/>
                <w:kern w:val="2"/>
              </w:rPr>
            </w:pPr>
            <w:r w:rsidRPr="00957BF3">
              <w:rPr>
                <w:rFonts w:ascii="Book Antiqua" w:hAnsi="Book Antiqua" w:cs="Arial"/>
                <w:color w:val="auto"/>
                <w:kern w:val="2"/>
              </w:rPr>
              <w:t>8.14 ± 1.71</w:t>
            </w:r>
          </w:p>
        </w:tc>
      </w:tr>
      <w:tr w:rsidR="00574DCA" w:rsidRPr="00957BF3" w:rsidTr="00957BF3">
        <w:tc>
          <w:tcPr>
            <w:tcW w:w="1153" w:type="pct"/>
            <w:gridSpan w:val="2"/>
            <w:tcBorders>
              <w:bottom w:val="single" w:sz="8" w:space="0" w:color="000000"/>
            </w:tcBorders>
          </w:tcPr>
          <w:p w:rsidR="00574DCA" w:rsidRPr="00957BF3" w:rsidRDefault="00574DCA" w:rsidP="00957BF3">
            <w:pPr>
              <w:spacing w:line="360" w:lineRule="auto"/>
              <w:ind w:left="284" w:hanging="284"/>
              <w:rPr>
                <w:rFonts w:ascii="Book Antiqua" w:hAnsi="Book Antiqua" w:cs="Arial"/>
                <w:b/>
                <w:bCs/>
                <w:sz w:val="24"/>
                <w:szCs w:val="24"/>
              </w:rPr>
            </w:pPr>
            <w:r w:rsidRPr="00957BF3">
              <w:rPr>
                <w:rFonts w:ascii="Book Antiqua" w:hAnsi="Book Antiqua" w:cs="Arial"/>
                <w:bCs/>
                <w:color w:val="000000"/>
                <w:sz w:val="24"/>
                <w:szCs w:val="24"/>
              </w:rPr>
              <w:t>Muscle Relaxation</w:t>
            </w:r>
          </w:p>
        </w:tc>
        <w:tc>
          <w:tcPr>
            <w:tcW w:w="1141" w:type="pct"/>
            <w:gridSpan w:val="2"/>
            <w:tcBorders>
              <w:bottom w:val="single" w:sz="8" w:space="0" w:color="000000"/>
            </w:tcBorders>
          </w:tcPr>
          <w:p w:rsidR="00574DCA" w:rsidRPr="00957BF3" w:rsidRDefault="00574DCA" w:rsidP="00957BF3">
            <w:pPr>
              <w:pStyle w:val="Default"/>
              <w:tabs>
                <w:tab w:val="decimal" w:pos="740"/>
              </w:tabs>
              <w:spacing w:line="360" w:lineRule="auto"/>
              <w:jc w:val="center"/>
              <w:rPr>
                <w:rFonts w:ascii="Book Antiqua" w:hAnsi="Book Antiqua" w:cs="Arial"/>
                <w:color w:val="auto"/>
                <w:kern w:val="2"/>
              </w:rPr>
            </w:pPr>
            <w:r w:rsidRPr="00957BF3">
              <w:rPr>
                <w:rFonts w:ascii="Book Antiqua" w:hAnsi="Book Antiqua" w:cs="Arial"/>
                <w:color w:val="auto"/>
                <w:kern w:val="2"/>
              </w:rPr>
              <w:t>6.67 ± 1.74</w:t>
            </w:r>
          </w:p>
        </w:tc>
        <w:tc>
          <w:tcPr>
            <w:tcW w:w="1346" w:type="pct"/>
            <w:gridSpan w:val="3"/>
            <w:tcBorders>
              <w:bottom w:val="single" w:sz="8" w:space="0" w:color="000000"/>
            </w:tcBorders>
          </w:tcPr>
          <w:p w:rsidR="00574DCA" w:rsidRPr="00957BF3" w:rsidRDefault="00574DCA" w:rsidP="00957BF3">
            <w:pPr>
              <w:pStyle w:val="Default"/>
              <w:tabs>
                <w:tab w:val="decimal" w:pos="658"/>
              </w:tabs>
              <w:spacing w:line="360" w:lineRule="auto"/>
              <w:jc w:val="center"/>
              <w:rPr>
                <w:rFonts w:ascii="Book Antiqua" w:hAnsi="Book Antiqua" w:cs="Arial"/>
                <w:color w:val="auto"/>
                <w:kern w:val="2"/>
              </w:rPr>
            </w:pPr>
            <w:r w:rsidRPr="00957BF3">
              <w:rPr>
                <w:rFonts w:ascii="Book Antiqua" w:hAnsi="Book Antiqua" w:cs="Arial"/>
                <w:color w:val="auto"/>
                <w:kern w:val="2"/>
              </w:rPr>
              <w:t>7.24 ± 1.95</w:t>
            </w:r>
          </w:p>
        </w:tc>
        <w:tc>
          <w:tcPr>
            <w:tcW w:w="1359" w:type="pct"/>
            <w:gridSpan w:val="3"/>
            <w:tcBorders>
              <w:bottom w:val="single" w:sz="8" w:space="0" w:color="000000"/>
            </w:tcBorders>
          </w:tcPr>
          <w:p w:rsidR="00574DCA" w:rsidRPr="00957BF3" w:rsidRDefault="00574DCA" w:rsidP="00957BF3">
            <w:pPr>
              <w:pStyle w:val="Default"/>
              <w:tabs>
                <w:tab w:val="decimal" w:pos="756"/>
              </w:tabs>
              <w:spacing w:line="360" w:lineRule="auto"/>
              <w:jc w:val="center"/>
              <w:rPr>
                <w:rFonts w:ascii="Book Antiqua" w:hAnsi="Book Antiqua" w:cs="Arial"/>
                <w:color w:val="auto"/>
                <w:kern w:val="2"/>
              </w:rPr>
            </w:pPr>
            <w:r w:rsidRPr="00957BF3">
              <w:rPr>
                <w:rFonts w:ascii="Book Antiqua" w:hAnsi="Book Antiqua" w:cs="Arial"/>
                <w:color w:val="auto"/>
                <w:kern w:val="2"/>
              </w:rPr>
              <w:t>8.38 ± 0.97</w:t>
            </w:r>
          </w:p>
        </w:tc>
      </w:tr>
    </w:tbl>
    <w:p w:rsidR="00574DCA" w:rsidRPr="00DE42F7" w:rsidRDefault="00574DCA" w:rsidP="004D4DD6">
      <w:pPr>
        <w:pStyle w:val="Default"/>
        <w:spacing w:line="360" w:lineRule="auto"/>
        <w:jc w:val="both"/>
        <w:rPr>
          <w:rFonts w:ascii="Book Antiqua" w:hAnsi="Book Antiqua"/>
          <w:lang w:val="en-GB"/>
        </w:rPr>
      </w:pPr>
      <w:r w:rsidRPr="00DE42F7">
        <w:rPr>
          <w:rFonts w:ascii="Book Antiqua" w:hAnsi="Book Antiqua"/>
          <w:lang w:val="en-GB"/>
        </w:rPr>
        <w:t xml:space="preserve">EMG: </w:t>
      </w:r>
      <w:r w:rsidRPr="00DE42F7">
        <w:rPr>
          <w:rFonts w:ascii="Book Antiqua" w:hAnsi="Book Antiqua" w:cs="Arial"/>
        </w:rPr>
        <w:t>Electromyography, activation expressed as percentage of activation measured at maximal voluntary contraction (%MVC) of the decending part of the trapezius muscle (TD)</w:t>
      </w:r>
      <w:r w:rsidRPr="00DE42F7">
        <w:rPr>
          <w:rFonts w:ascii="Book Antiqua" w:hAnsi="Book Antiqua"/>
          <w:lang w:val="en-GB"/>
        </w:rPr>
        <w:t xml:space="preserve">; HRV: Heart rate variability; CPG: Chronic pain grade; </w:t>
      </w:r>
      <w:r w:rsidRPr="00DE42F7">
        <w:rPr>
          <w:rFonts w:ascii="Book Antiqua" w:hAnsi="Book Antiqua" w:cs="Book Antiqua"/>
        </w:rPr>
        <w:t>SR-WBV: Stochastic resonance whole body vibration.</w:t>
      </w:r>
    </w:p>
    <w:p w:rsidR="00574DCA" w:rsidRPr="00DE42F7" w:rsidRDefault="00574DCA" w:rsidP="004D4DD6">
      <w:pPr>
        <w:pStyle w:val="Default"/>
        <w:spacing w:line="360" w:lineRule="auto"/>
        <w:jc w:val="both"/>
        <w:rPr>
          <w:rFonts w:ascii="Book Antiqua" w:hAnsi="Book Antiqua"/>
        </w:rPr>
      </w:pPr>
    </w:p>
    <w:p w:rsidR="00574DCA" w:rsidRPr="00DE42F7" w:rsidRDefault="00574DCA" w:rsidP="004D4DD6">
      <w:pPr>
        <w:pStyle w:val="Default"/>
        <w:spacing w:line="360" w:lineRule="auto"/>
        <w:jc w:val="both"/>
        <w:rPr>
          <w:rFonts w:ascii="Book Antiqua" w:hAnsi="Book Antiqua"/>
        </w:rPr>
      </w:pPr>
    </w:p>
    <w:p w:rsidR="00574DCA" w:rsidRPr="00DE42F7" w:rsidRDefault="00574DCA" w:rsidP="004D4DD6">
      <w:pPr>
        <w:pStyle w:val="Default"/>
        <w:spacing w:line="360" w:lineRule="auto"/>
        <w:jc w:val="both"/>
        <w:rPr>
          <w:rFonts w:ascii="Book Antiqua" w:hAnsi="Book Antiqua"/>
        </w:rPr>
      </w:pPr>
    </w:p>
    <w:p w:rsidR="00574DCA" w:rsidRDefault="00574DCA" w:rsidP="00BB3061">
      <w:pPr>
        <w:spacing w:line="360" w:lineRule="auto"/>
        <w:rPr>
          <w:rFonts w:ascii="Book Antiqua" w:hAnsi="Book Antiqua" w:cs="Arial"/>
          <w:b/>
          <w:sz w:val="24"/>
          <w:szCs w:val="24"/>
        </w:rPr>
      </w:pPr>
    </w:p>
    <w:p w:rsidR="00574DCA" w:rsidRPr="00DE42F7" w:rsidRDefault="00574DCA" w:rsidP="00BB3061">
      <w:pPr>
        <w:spacing w:line="360" w:lineRule="auto"/>
        <w:rPr>
          <w:rFonts w:ascii="Book Antiqua" w:hAnsi="Book Antiqua" w:cs="Arial"/>
          <w:b/>
          <w:sz w:val="24"/>
          <w:szCs w:val="24"/>
        </w:rPr>
      </w:pPr>
      <w:r w:rsidRPr="00DE42F7">
        <w:rPr>
          <w:rFonts w:ascii="Book Antiqua" w:hAnsi="Book Antiqua" w:cs="Arial"/>
          <w:b/>
          <w:sz w:val="24"/>
          <w:szCs w:val="24"/>
        </w:rPr>
        <w:t xml:space="preserve">Table 2 Results of repeated measurement </w:t>
      </w:r>
      <w:r w:rsidRPr="00DE42F7">
        <w:rPr>
          <w:rFonts w:ascii="Book Antiqua" w:hAnsi="Book Antiqua" w:cs="Book Antiqua"/>
          <w:b/>
          <w:kern w:val="0"/>
          <w:sz w:val="24"/>
          <w:szCs w:val="24"/>
        </w:rPr>
        <w:t>analyses of variance</w:t>
      </w:r>
    </w:p>
    <w:tbl>
      <w:tblPr>
        <w:tblpPr w:leftFromText="180" w:rightFromText="180" w:vertAnchor="page" w:horzAnchor="margin" w:tblpY="3061"/>
        <w:tblW w:w="0" w:type="auto"/>
        <w:tblBorders>
          <w:top w:val="single" w:sz="4" w:space="0" w:color="auto"/>
          <w:bottom w:val="single" w:sz="4" w:space="0" w:color="auto"/>
        </w:tblBorders>
        <w:tblCellMar>
          <w:left w:w="28" w:type="dxa"/>
          <w:right w:w="28" w:type="dxa"/>
        </w:tblCellMar>
        <w:tblLook w:val="00A0" w:firstRow="1" w:lastRow="0" w:firstColumn="1" w:lastColumn="0" w:noHBand="0" w:noVBand="0"/>
      </w:tblPr>
      <w:tblGrid>
        <w:gridCol w:w="3169"/>
        <w:gridCol w:w="476"/>
        <w:gridCol w:w="716"/>
        <w:gridCol w:w="596"/>
        <w:gridCol w:w="476"/>
        <w:gridCol w:w="1551"/>
        <w:gridCol w:w="802"/>
        <w:gridCol w:w="1551"/>
        <w:gridCol w:w="596"/>
        <w:gridCol w:w="1551"/>
        <w:gridCol w:w="742"/>
      </w:tblGrid>
      <w:tr w:rsidR="00574DCA" w:rsidRPr="00957BF3" w:rsidTr="00AA2FE5">
        <w:tc>
          <w:tcPr>
            <w:tcW w:w="0" w:type="auto"/>
            <w:tcBorders>
              <w:top w:val="single" w:sz="4" w:space="0" w:color="auto"/>
              <w:bottom w:val="single" w:sz="4" w:space="0" w:color="auto"/>
            </w:tcBorders>
          </w:tcPr>
          <w:p w:rsidR="00574DCA" w:rsidRPr="00957BF3" w:rsidRDefault="00574DCA" w:rsidP="00AA2FE5">
            <w:pPr>
              <w:spacing w:line="360" w:lineRule="auto"/>
              <w:jc w:val="left"/>
              <w:rPr>
                <w:rFonts w:ascii="Book Antiqua" w:hAnsi="Book Antiqua" w:cs="Arial"/>
                <w:b/>
                <w:sz w:val="24"/>
                <w:szCs w:val="24"/>
              </w:rPr>
            </w:pPr>
          </w:p>
        </w:tc>
        <w:tc>
          <w:tcPr>
            <w:tcW w:w="0" w:type="auto"/>
            <w:gridSpan w:val="4"/>
            <w:tcBorders>
              <w:top w:val="single" w:sz="4" w:space="0" w:color="auto"/>
              <w:bottom w:val="single" w:sz="4" w:space="0" w:color="auto"/>
            </w:tcBorders>
          </w:tcPr>
          <w:p w:rsidR="00574DCA" w:rsidRPr="00957BF3" w:rsidRDefault="00574DCA" w:rsidP="003B4084">
            <w:pPr>
              <w:spacing w:line="360" w:lineRule="auto"/>
              <w:jc w:val="center"/>
              <w:rPr>
                <w:rFonts w:ascii="Book Antiqua" w:hAnsi="Book Antiqua" w:cs="Arial"/>
                <w:b/>
                <w:sz w:val="24"/>
                <w:szCs w:val="24"/>
              </w:rPr>
            </w:pPr>
          </w:p>
        </w:tc>
        <w:tc>
          <w:tcPr>
            <w:tcW w:w="0" w:type="auto"/>
            <w:gridSpan w:val="2"/>
            <w:tcBorders>
              <w:top w:val="single" w:sz="4" w:space="0" w:color="auto"/>
              <w:bottom w:val="single" w:sz="4" w:space="0" w:color="auto"/>
            </w:tcBorders>
          </w:tcPr>
          <w:p w:rsidR="00574DCA" w:rsidRPr="00957BF3" w:rsidRDefault="00574DCA" w:rsidP="003B4084">
            <w:pPr>
              <w:spacing w:line="360" w:lineRule="auto"/>
              <w:jc w:val="center"/>
              <w:rPr>
                <w:rFonts w:ascii="Book Antiqua" w:hAnsi="Book Antiqua" w:cs="Arial"/>
                <w:b/>
                <w:sz w:val="24"/>
                <w:szCs w:val="24"/>
              </w:rPr>
            </w:pPr>
            <w:r w:rsidRPr="00957BF3">
              <w:rPr>
                <w:rFonts w:ascii="Book Antiqua" w:hAnsi="Book Antiqua" w:cs="Arial"/>
                <w:b/>
                <w:sz w:val="24"/>
                <w:szCs w:val="24"/>
              </w:rPr>
              <w:t>BL</w:t>
            </w:r>
            <w:r w:rsidRPr="00957BF3">
              <w:rPr>
                <w:rFonts w:ascii="Book Antiqua" w:hAnsi="Book Antiqua" w:cs="Arial"/>
                <w:b/>
                <w:i/>
                <w:sz w:val="24"/>
                <w:szCs w:val="24"/>
              </w:rPr>
              <w:t xml:space="preserve"> vs </w:t>
            </w:r>
            <w:r w:rsidRPr="00957BF3">
              <w:rPr>
                <w:rFonts w:ascii="Book Antiqua" w:hAnsi="Book Antiqua" w:cs="Arial"/>
                <w:b/>
                <w:sz w:val="24"/>
                <w:szCs w:val="24"/>
              </w:rPr>
              <w:t>Sham</w:t>
            </w:r>
          </w:p>
        </w:tc>
        <w:tc>
          <w:tcPr>
            <w:tcW w:w="0" w:type="auto"/>
            <w:gridSpan w:val="2"/>
            <w:tcBorders>
              <w:top w:val="single" w:sz="4" w:space="0" w:color="auto"/>
              <w:bottom w:val="single" w:sz="4" w:space="0" w:color="auto"/>
            </w:tcBorders>
          </w:tcPr>
          <w:p w:rsidR="00574DCA" w:rsidRPr="00957BF3" w:rsidRDefault="00574DCA" w:rsidP="003B4084">
            <w:pPr>
              <w:spacing w:line="360" w:lineRule="auto"/>
              <w:jc w:val="center"/>
              <w:rPr>
                <w:rFonts w:ascii="Book Antiqua" w:hAnsi="Book Antiqua" w:cs="Arial"/>
                <w:b/>
                <w:sz w:val="24"/>
                <w:szCs w:val="24"/>
                <w:lang w:val="de-CH"/>
              </w:rPr>
            </w:pPr>
            <w:r w:rsidRPr="00957BF3">
              <w:rPr>
                <w:rFonts w:ascii="Book Antiqua" w:hAnsi="Book Antiqua" w:cs="Arial"/>
                <w:b/>
                <w:sz w:val="24"/>
                <w:szCs w:val="24"/>
                <w:lang w:val="de-CH"/>
              </w:rPr>
              <w:t xml:space="preserve">BL </w:t>
            </w:r>
            <w:r w:rsidRPr="00957BF3">
              <w:rPr>
                <w:rFonts w:ascii="Book Antiqua" w:hAnsi="Book Antiqua" w:cs="Arial"/>
                <w:b/>
                <w:i/>
                <w:sz w:val="24"/>
                <w:szCs w:val="24"/>
                <w:lang w:val="de-CH"/>
              </w:rPr>
              <w:t>vs</w:t>
            </w:r>
            <w:r w:rsidRPr="00957BF3">
              <w:rPr>
                <w:rFonts w:ascii="Book Antiqua" w:hAnsi="Book Antiqua" w:cs="Arial"/>
                <w:b/>
                <w:sz w:val="24"/>
                <w:szCs w:val="24"/>
                <w:lang w:val="de-CH"/>
              </w:rPr>
              <w:t xml:space="preserve"> Verum</w:t>
            </w:r>
          </w:p>
        </w:tc>
        <w:tc>
          <w:tcPr>
            <w:tcW w:w="0" w:type="auto"/>
            <w:gridSpan w:val="2"/>
            <w:tcBorders>
              <w:top w:val="single" w:sz="4" w:space="0" w:color="auto"/>
              <w:bottom w:val="single" w:sz="4" w:space="0" w:color="auto"/>
            </w:tcBorders>
          </w:tcPr>
          <w:p w:rsidR="00574DCA" w:rsidRPr="00957BF3" w:rsidRDefault="00574DCA" w:rsidP="003B4084">
            <w:pPr>
              <w:spacing w:line="360" w:lineRule="auto"/>
              <w:jc w:val="center"/>
              <w:rPr>
                <w:rFonts w:ascii="Book Antiqua" w:hAnsi="Book Antiqua" w:cs="Arial"/>
                <w:b/>
                <w:sz w:val="24"/>
                <w:szCs w:val="24"/>
                <w:lang w:val="de-CH"/>
              </w:rPr>
            </w:pPr>
            <w:r w:rsidRPr="00957BF3">
              <w:rPr>
                <w:rFonts w:ascii="Book Antiqua" w:hAnsi="Book Antiqua" w:cs="Arial"/>
                <w:b/>
                <w:sz w:val="24"/>
                <w:szCs w:val="24"/>
                <w:lang w:val="de-CH"/>
              </w:rPr>
              <w:t xml:space="preserve">Sham </w:t>
            </w:r>
            <w:r w:rsidRPr="00957BF3">
              <w:rPr>
                <w:rFonts w:ascii="Book Antiqua" w:hAnsi="Book Antiqua" w:cs="Arial"/>
                <w:b/>
                <w:i/>
                <w:sz w:val="24"/>
                <w:szCs w:val="24"/>
                <w:lang w:val="de-CH"/>
              </w:rPr>
              <w:t>vs</w:t>
            </w:r>
            <w:r w:rsidRPr="00957BF3">
              <w:rPr>
                <w:rFonts w:ascii="Book Antiqua" w:hAnsi="Book Antiqua" w:cs="Arial"/>
                <w:b/>
                <w:sz w:val="24"/>
                <w:szCs w:val="24"/>
                <w:lang w:val="de-CH"/>
              </w:rPr>
              <w:t xml:space="preserve"> Verum</w:t>
            </w:r>
          </w:p>
        </w:tc>
      </w:tr>
      <w:tr w:rsidR="00574DCA" w:rsidRPr="00957BF3" w:rsidTr="00AA2FE5">
        <w:tc>
          <w:tcPr>
            <w:tcW w:w="0" w:type="auto"/>
            <w:tcBorders>
              <w:top w:val="single" w:sz="4" w:space="0" w:color="auto"/>
            </w:tcBorders>
          </w:tcPr>
          <w:p w:rsidR="00574DCA" w:rsidRPr="00957BF3" w:rsidRDefault="00574DCA" w:rsidP="00AA2FE5">
            <w:pPr>
              <w:spacing w:line="360" w:lineRule="auto"/>
              <w:jc w:val="left"/>
              <w:rPr>
                <w:rFonts w:ascii="Book Antiqua" w:hAnsi="Book Antiqua" w:cs="Arial"/>
                <w:b/>
                <w:sz w:val="24"/>
                <w:szCs w:val="24"/>
                <w:lang w:val="de-CH"/>
              </w:rPr>
            </w:pPr>
          </w:p>
          <w:p w:rsidR="00574DCA" w:rsidRPr="00957BF3" w:rsidRDefault="00574DCA" w:rsidP="00AA2FE5">
            <w:pPr>
              <w:spacing w:line="360" w:lineRule="auto"/>
              <w:jc w:val="left"/>
              <w:rPr>
                <w:rFonts w:ascii="Book Antiqua" w:hAnsi="Book Antiqua" w:cs="Arial"/>
                <w:b/>
                <w:sz w:val="24"/>
                <w:szCs w:val="24"/>
                <w:lang w:val="de-CH"/>
              </w:rPr>
            </w:pPr>
          </w:p>
        </w:tc>
        <w:tc>
          <w:tcPr>
            <w:tcW w:w="0" w:type="auto"/>
            <w:tcBorders>
              <w:top w:val="single" w:sz="4" w:space="0" w:color="auto"/>
              <w:bottom w:val="single" w:sz="4" w:space="0" w:color="auto"/>
            </w:tcBorders>
          </w:tcPr>
          <w:p w:rsidR="00574DCA" w:rsidRPr="00957BF3" w:rsidRDefault="00574DCA" w:rsidP="003B4084">
            <w:pPr>
              <w:spacing w:line="360" w:lineRule="auto"/>
              <w:jc w:val="center"/>
              <w:rPr>
                <w:rFonts w:ascii="Book Antiqua" w:hAnsi="Book Antiqua" w:cs="Arial"/>
                <w:b/>
                <w:i/>
                <w:sz w:val="24"/>
                <w:szCs w:val="24"/>
              </w:rPr>
            </w:pPr>
            <w:r w:rsidRPr="00957BF3">
              <w:rPr>
                <w:rFonts w:ascii="Book Antiqua" w:hAnsi="Book Antiqua" w:cs="Arial"/>
                <w:b/>
                <w:i/>
                <w:sz w:val="24"/>
                <w:szCs w:val="24"/>
              </w:rPr>
              <w:t>df</w:t>
            </w:r>
            <w:r w:rsidRPr="00957BF3">
              <w:rPr>
                <w:rFonts w:ascii="Book Antiqua" w:hAnsi="Book Antiqua" w:cs="Arial"/>
                <w:b/>
                <w:i/>
                <w:sz w:val="24"/>
                <w:szCs w:val="24"/>
                <w:vertAlign w:val="superscript"/>
              </w:rPr>
              <w:t>a</w:t>
            </w:r>
          </w:p>
        </w:tc>
        <w:tc>
          <w:tcPr>
            <w:tcW w:w="0" w:type="auto"/>
            <w:tcBorders>
              <w:top w:val="single" w:sz="4" w:space="0" w:color="auto"/>
              <w:bottom w:val="single" w:sz="4" w:space="0" w:color="auto"/>
            </w:tcBorders>
          </w:tcPr>
          <w:p w:rsidR="00574DCA" w:rsidRPr="00957BF3" w:rsidRDefault="00574DCA" w:rsidP="003B4084">
            <w:pPr>
              <w:spacing w:line="360" w:lineRule="auto"/>
              <w:jc w:val="center"/>
              <w:rPr>
                <w:rFonts w:ascii="Book Antiqua" w:hAnsi="Book Antiqua" w:cs="Arial"/>
                <w:b/>
                <w:i/>
                <w:sz w:val="24"/>
                <w:szCs w:val="24"/>
              </w:rPr>
            </w:pPr>
            <w:r w:rsidRPr="00957BF3">
              <w:rPr>
                <w:rFonts w:ascii="Book Antiqua" w:hAnsi="Book Antiqua" w:cs="Arial"/>
                <w:b/>
                <w:i/>
                <w:sz w:val="24"/>
                <w:szCs w:val="24"/>
              </w:rPr>
              <w:t>F</w:t>
            </w:r>
          </w:p>
        </w:tc>
        <w:tc>
          <w:tcPr>
            <w:tcW w:w="0" w:type="auto"/>
            <w:tcBorders>
              <w:top w:val="single" w:sz="4" w:space="0" w:color="auto"/>
              <w:bottom w:val="single" w:sz="4" w:space="0" w:color="auto"/>
            </w:tcBorders>
          </w:tcPr>
          <w:p w:rsidR="00574DCA" w:rsidRPr="00957BF3" w:rsidRDefault="00574DCA" w:rsidP="003B4084">
            <w:pPr>
              <w:spacing w:line="360" w:lineRule="auto"/>
              <w:jc w:val="center"/>
              <w:rPr>
                <w:rFonts w:ascii="Book Antiqua" w:hAnsi="Book Antiqua" w:cs="Arial"/>
                <w:b/>
                <w:i/>
                <w:sz w:val="24"/>
                <w:szCs w:val="24"/>
              </w:rPr>
            </w:pPr>
            <w:r w:rsidRPr="00957BF3">
              <w:rPr>
                <w:rFonts w:ascii="Book Antiqua" w:hAnsi="Book Antiqua" w:cs="Arial"/>
                <w:b/>
                <w:i/>
                <w:sz w:val="24"/>
                <w:szCs w:val="24"/>
              </w:rPr>
              <w:t>P</w:t>
            </w:r>
          </w:p>
        </w:tc>
        <w:tc>
          <w:tcPr>
            <w:tcW w:w="0" w:type="auto"/>
            <w:tcBorders>
              <w:top w:val="single" w:sz="4" w:space="0" w:color="auto"/>
              <w:bottom w:val="single" w:sz="4" w:space="0" w:color="auto"/>
            </w:tcBorders>
          </w:tcPr>
          <w:p w:rsidR="00574DCA" w:rsidRPr="00957BF3" w:rsidRDefault="00574DCA" w:rsidP="003B4084">
            <w:pPr>
              <w:spacing w:line="360" w:lineRule="auto"/>
              <w:jc w:val="center"/>
              <w:rPr>
                <w:rFonts w:ascii="Book Antiqua" w:hAnsi="Book Antiqua" w:cs="Arial"/>
                <w:b/>
                <w:sz w:val="24"/>
                <w:szCs w:val="24"/>
                <w:vertAlign w:val="superscript"/>
              </w:rPr>
            </w:pPr>
            <w:r w:rsidRPr="00957BF3">
              <w:rPr>
                <w:rFonts w:ascii="Book Antiqua" w:hAnsi="Book Antiqua" w:cs="Arial"/>
                <w:b/>
                <w:i/>
                <w:sz w:val="24"/>
                <w:szCs w:val="24"/>
              </w:rPr>
              <w:t>η</w:t>
            </w:r>
            <w:r w:rsidRPr="00957BF3">
              <w:rPr>
                <w:rFonts w:ascii="Book Antiqua" w:hAnsi="Book Antiqua" w:cs="Arial"/>
                <w:b/>
                <w:sz w:val="24"/>
                <w:szCs w:val="24"/>
                <w:vertAlign w:val="superscript"/>
              </w:rPr>
              <w:t>2</w:t>
            </w:r>
          </w:p>
        </w:tc>
        <w:tc>
          <w:tcPr>
            <w:tcW w:w="0" w:type="auto"/>
            <w:tcBorders>
              <w:top w:val="single" w:sz="4" w:space="0" w:color="auto"/>
              <w:bottom w:val="single" w:sz="4" w:space="0" w:color="auto"/>
            </w:tcBorders>
          </w:tcPr>
          <w:p w:rsidR="00574DCA" w:rsidRPr="00957BF3" w:rsidRDefault="00574DCA" w:rsidP="003B4084">
            <w:pPr>
              <w:spacing w:line="360" w:lineRule="auto"/>
              <w:jc w:val="center"/>
              <w:rPr>
                <w:rFonts w:ascii="Book Antiqua" w:hAnsi="Book Antiqua" w:cs="Arial"/>
                <w:b/>
                <w:i/>
                <w:sz w:val="24"/>
                <w:szCs w:val="24"/>
              </w:rPr>
            </w:pPr>
          </w:p>
        </w:tc>
        <w:tc>
          <w:tcPr>
            <w:tcW w:w="0" w:type="auto"/>
            <w:tcBorders>
              <w:top w:val="single" w:sz="4" w:space="0" w:color="auto"/>
              <w:bottom w:val="single" w:sz="4" w:space="0" w:color="auto"/>
            </w:tcBorders>
          </w:tcPr>
          <w:p w:rsidR="00574DCA" w:rsidRPr="00957BF3" w:rsidRDefault="00574DCA" w:rsidP="003B4084">
            <w:pPr>
              <w:spacing w:line="360" w:lineRule="auto"/>
              <w:jc w:val="center"/>
              <w:rPr>
                <w:rFonts w:ascii="Book Antiqua" w:hAnsi="Book Antiqua" w:cs="Arial"/>
                <w:b/>
                <w:i/>
                <w:sz w:val="24"/>
                <w:szCs w:val="24"/>
              </w:rPr>
            </w:pPr>
            <w:r w:rsidRPr="00957BF3">
              <w:rPr>
                <w:rFonts w:ascii="Book Antiqua" w:hAnsi="Book Antiqua" w:cs="Arial"/>
                <w:b/>
                <w:i/>
                <w:sz w:val="24"/>
                <w:szCs w:val="24"/>
              </w:rPr>
              <w:t>P</w:t>
            </w:r>
            <w:r w:rsidRPr="00957BF3">
              <w:rPr>
                <w:rFonts w:ascii="Book Antiqua" w:hAnsi="Book Antiqua" w:cs="Arial"/>
                <w:b/>
                <w:i/>
                <w:sz w:val="24"/>
                <w:szCs w:val="24"/>
                <w:vertAlign w:val="superscript"/>
              </w:rPr>
              <w:t>b</w:t>
            </w:r>
          </w:p>
        </w:tc>
        <w:tc>
          <w:tcPr>
            <w:tcW w:w="0" w:type="auto"/>
            <w:tcBorders>
              <w:top w:val="single" w:sz="4" w:space="0" w:color="auto"/>
              <w:bottom w:val="single" w:sz="4" w:space="0" w:color="auto"/>
            </w:tcBorders>
          </w:tcPr>
          <w:p w:rsidR="00574DCA" w:rsidRPr="00957BF3" w:rsidRDefault="00574DCA" w:rsidP="003B4084">
            <w:pPr>
              <w:spacing w:line="360" w:lineRule="auto"/>
              <w:jc w:val="center"/>
              <w:rPr>
                <w:rFonts w:ascii="Book Antiqua" w:hAnsi="Book Antiqua" w:cs="Arial"/>
                <w:b/>
                <w:i/>
                <w:sz w:val="24"/>
                <w:szCs w:val="24"/>
              </w:rPr>
            </w:pPr>
          </w:p>
        </w:tc>
        <w:tc>
          <w:tcPr>
            <w:tcW w:w="0" w:type="auto"/>
            <w:tcBorders>
              <w:top w:val="single" w:sz="4" w:space="0" w:color="auto"/>
              <w:bottom w:val="single" w:sz="4" w:space="0" w:color="auto"/>
            </w:tcBorders>
          </w:tcPr>
          <w:p w:rsidR="00574DCA" w:rsidRPr="00957BF3" w:rsidRDefault="00574DCA" w:rsidP="003B4084">
            <w:pPr>
              <w:spacing w:line="360" w:lineRule="auto"/>
              <w:jc w:val="center"/>
              <w:rPr>
                <w:rFonts w:ascii="Book Antiqua" w:hAnsi="Book Antiqua" w:cs="Arial"/>
                <w:b/>
                <w:i/>
                <w:sz w:val="24"/>
                <w:szCs w:val="24"/>
              </w:rPr>
            </w:pPr>
            <w:r w:rsidRPr="00957BF3">
              <w:rPr>
                <w:rFonts w:ascii="Book Antiqua" w:hAnsi="Book Antiqua" w:cs="Arial"/>
                <w:b/>
                <w:i/>
                <w:sz w:val="24"/>
                <w:szCs w:val="24"/>
              </w:rPr>
              <w:t>P</w:t>
            </w:r>
            <w:r w:rsidRPr="00957BF3">
              <w:rPr>
                <w:rFonts w:ascii="Book Antiqua" w:hAnsi="Book Antiqua" w:cs="Arial"/>
                <w:b/>
                <w:i/>
                <w:sz w:val="24"/>
                <w:szCs w:val="24"/>
                <w:vertAlign w:val="superscript"/>
              </w:rPr>
              <w:t>b</w:t>
            </w:r>
          </w:p>
        </w:tc>
        <w:tc>
          <w:tcPr>
            <w:tcW w:w="0" w:type="auto"/>
            <w:tcBorders>
              <w:top w:val="single" w:sz="4" w:space="0" w:color="auto"/>
              <w:bottom w:val="single" w:sz="4" w:space="0" w:color="auto"/>
            </w:tcBorders>
          </w:tcPr>
          <w:p w:rsidR="00574DCA" w:rsidRPr="00957BF3" w:rsidRDefault="00574DCA" w:rsidP="003B4084">
            <w:pPr>
              <w:spacing w:line="360" w:lineRule="auto"/>
              <w:jc w:val="center"/>
              <w:rPr>
                <w:rFonts w:ascii="Book Antiqua" w:hAnsi="Book Antiqua" w:cs="Arial"/>
                <w:b/>
                <w:i/>
                <w:sz w:val="24"/>
                <w:szCs w:val="24"/>
              </w:rPr>
            </w:pPr>
          </w:p>
        </w:tc>
        <w:tc>
          <w:tcPr>
            <w:tcW w:w="0" w:type="auto"/>
            <w:tcBorders>
              <w:top w:val="single" w:sz="4" w:space="0" w:color="auto"/>
              <w:bottom w:val="single" w:sz="4" w:space="0" w:color="auto"/>
            </w:tcBorders>
          </w:tcPr>
          <w:p w:rsidR="00574DCA" w:rsidRPr="00957BF3" w:rsidRDefault="00574DCA" w:rsidP="003B4084">
            <w:pPr>
              <w:spacing w:line="360" w:lineRule="auto"/>
              <w:jc w:val="center"/>
              <w:rPr>
                <w:rFonts w:ascii="Book Antiqua" w:hAnsi="Book Antiqua" w:cs="Arial"/>
                <w:b/>
                <w:i/>
                <w:sz w:val="24"/>
                <w:szCs w:val="24"/>
              </w:rPr>
            </w:pPr>
            <w:r w:rsidRPr="00957BF3">
              <w:rPr>
                <w:rFonts w:ascii="Book Antiqua" w:hAnsi="Book Antiqua" w:cs="Arial"/>
                <w:b/>
                <w:i/>
                <w:sz w:val="24"/>
                <w:szCs w:val="24"/>
              </w:rPr>
              <w:t>P</w:t>
            </w:r>
            <w:r w:rsidRPr="00957BF3">
              <w:rPr>
                <w:rFonts w:ascii="Book Antiqua" w:hAnsi="Book Antiqua" w:cs="Arial"/>
                <w:b/>
                <w:i/>
                <w:sz w:val="24"/>
                <w:szCs w:val="24"/>
                <w:vertAlign w:val="superscript"/>
              </w:rPr>
              <w:t>b</w:t>
            </w:r>
          </w:p>
        </w:tc>
      </w:tr>
      <w:tr w:rsidR="00574DCA" w:rsidRPr="00957BF3" w:rsidTr="00AA2FE5">
        <w:tc>
          <w:tcPr>
            <w:tcW w:w="0" w:type="auto"/>
          </w:tcPr>
          <w:p w:rsidR="00574DCA" w:rsidRPr="00957BF3" w:rsidRDefault="00574DCA" w:rsidP="00AA2FE5">
            <w:pPr>
              <w:spacing w:line="360" w:lineRule="auto"/>
              <w:jc w:val="left"/>
              <w:rPr>
                <w:rFonts w:ascii="Book Antiqua" w:hAnsi="Book Antiqua" w:cs="Arial"/>
                <w:sz w:val="24"/>
                <w:szCs w:val="24"/>
              </w:rPr>
            </w:pPr>
            <w:r w:rsidRPr="00957BF3">
              <w:rPr>
                <w:rFonts w:ascii="Book Antiqua" w:hAnsi="Book Antiqua" w:cs="Arial"/>
                <w:sz w:val="24"/>
                <w:szCs w:val="24"/>
              </w:rPr>
              <w:t>EMG TD (%MVC</w:t>
            </w:r>
            <w:r w:rsidRPr="00957BF3">
              <w:rPr>
                <w:rFonts w:ascii="Book Antiqua" w:hAnsi="Book Antiqua"/>
                <w:sz w:val="24"/>
                <w:szCs w:val="24"/>
                <w:lang w:val="en-GB"/>
              </w:rPr>
              <w:t>)</w:t>
            </w:r>
          </w:p>
        </w:tc>
        <w:tc>
          <w:tcPr>
            <w:tcW w:w="0" w:type="auto"/>
            <w:tcBorders>
              <w:top w:val="single" w:sz="4" w:space="0" w:color="auto"/>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1.26</w:t>
            </w:r>
          </w:p>
        </w:tc>
        <w:tc>
          <w:tcPr>
            <w:tcW w:w="0" w:type="auto"/>
            <w:tcBorders>
              <w:top w:val="single" w:sz="4" w:space="0" w:color="auto"/>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20.19</w:t>
            </w:r>
          </w:p>
        </w:tc>
        <w:tc>
          <w:tcPr>
            <w:tcW w:w="0" w:type="auto"/>
            <w:tcBorders>
              <w:top w:val="single" w:sz="4" w:space="0" w:color="auto"/>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0.000</w:t>
            </w:r>
          </w:p>
        </w:tc>
        <w:tc>
          <w:tcPr>
            <w:tcW w:w="0" w:type="auto"/>
            <w:tcBorders>
              <w:top w:val="single" w:sz="4" w:space="0" w:color="auto"/>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0.50</w:t>
            </w:r>
          </w:p>
        </w:tc>
        <w:tc>
          <w:tcPr>
            <w:tcW w:w="0" w:type="auto"/>
            <w:tcBorders>
              <w:top w:val="single" w:sz="4" w:space="0" w:color="auto"/>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2.24% ± 0.48%</w:t>
            </w:r>
          </w:p>
        </w:tc>
        <w:tc>
          <w:tcPr>
            <w:tcW w:w="0" w:type="auto"/>
            <w:tcBorders>
              <w:top w:val="single" w:sz="4" w:space="0" w:color="auto"/>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&lt;0.001</w:t>
            </w:r>
          </w:p>
        </w:tc>
        <w:tc>
          <w:tcPr>
            <w:tcW w:w="0" w:type="auto"/>
            <w:tcBorders>
              <w:top w:val="single" w:sz="4" w:space="0" w:color="auto"/>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5.71% ± 1.14%</w:t>
            </w:r>
          </w:p>
        </w:tc>
        <w:tc>
          <w:tcPr>
            <w:tcW w:w="0" w:type="auto"/>
            <w:tcBorders>
              <w:top w:val="single" w:sz="4" w:space="0" w:color="auto"/>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0.000</w:t>
            </w:r>
          </w:p>
        </w:tc>
        <w:tc>
          <w:tcPr>
            <w:tcW w:w="0" w:type="auto"/>
            <w:tcBorders>
              <w:top w:val="single" w:sz="4" w:space="0" w:color="auto"/>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3.37% ± 0.97%</w:t>
            </w:r>
          </w:p>
        </w:tc>
        <w:tc>
          <w:tcPr>
            <w:tcW w:w="0" w:type="auto"/>
            <w:tcBorders>
              <w:top w:val="single" w:sz="4" w:space="0" w:color="auto"/>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0.006</w:t>
            </w:r>
          </w:p>
        </w:tc>
      </w:tr>
      <w:tr w:rsidR="00574DCA" w:rsidRPr="00957BF3" w:rsidTr="00AA2FE5">
        <w:tc>
          <w:tcPr>
            <w:tcW w:w="0" w:type="auto"/>
          </w:tcPr>
          <w:p w:rsidR="00574DCA" w:rsidRPr="00957BF3" w:rsidRDefault="00574DCA" w:rsidP="00AA2FE5">
            <w:pPr>
              <w:spacing w:line="360" w:lineRule="auto"/>
              <w:jc w:val="left"/>
              <w:rPr>
                <w:rFonts w:ascii="Book Antiqua" w:hAnsi="Book Antiqua" w:cs="Arial"/>
                <w:sz w:val="24"/>
                <w:szCs w:val="24"/>
              </w:rPr>
            </w:pPr>
          </w:p>
        </w:tc>
        <w:tc>
          <w:tcPr>
            <w:tcW w:w="0" w:type="auto"/>
            <w:gridSpan w:val="10"/>
            <w:vAlign w:val="center"/>
          </w:tcPr>
          <w:p w:rsidR="00574DCA" w:rsidRPr="00957BF3" w:rsidRDefault="00574DCA" w:rsidP="003B4084">
            <w:pPr>
              <w:spacing w:line="360" w:lineRule="auto"/>
              <w:jc w:val="center"/>
              <w:rPr>
                <w:rFonts w:ascii="Book Antiqua" w:hAnsi="Book Antiqua" w:cs="Arial"/>
                <w:sz w:val="24"/>
                <w:szCs w:val="24"/>
              </w:rPr>
            </w:pPr>
          </w:p>
        </w:tc>
      </w:tr>
      <w:tr w:rsidR="00574DCA" w:rsidRPr="00957BF3" w:rsidTr="00AA2FE5">
        <w:tc>
          <w:tcPr>
            <w:tcW w:w="0" w:type="auto"/>
          </w:tcPr>
          <w:p w:rsidR="00574DCA" w:rsidRPr="00957BF3" w:rsidRDefault="00574DCA" w:rsidP="00AA2FE5">
            <w:pPr>
              <w:spacing w:line="360" w:lineRule="auto"/>
              <w:jc w:val="left"/>
              <w:rPr>
                <w:rFonts w:ascii="Book Antiqua" w:hAnsi="Book Antiqua" w:cs="Arial"/>
                <w:sz w:val="24"/>
                <w:szCs w:val="24"/>
              </w:rPr>
            </w:pPr>
            <w:r w:rsidRPr="00957BF3">
              <w:rPr>
                <w:rFonts w:ascii="Book Antiqua" w:hAnsi="Book Antiqua" w:cs="Arial"/>
                <w:sz w:val="24"/>
                <w:szCs w:val="24"/>
              </w:rPr>
              <w:t>HRV ± mean RMSSD, ms)</w:t>
            </w:r>
          </w:p>
        </w:tc>
        <w:tc>
          <w:tcPr>
            <w:tcW w:w="0" w:type="auto"/>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1.54</w:t>
            </w:r>
          </w:p>
        </w:tc>
        <w:tc>
          <w:tcPr>
            <w:tcW w:w="0" w:type="auto"/>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6.73</w:t>
            </w:r>
          </w:p>
        </w:tc>
        <w:tc>
          <w:tcPr>
            <w:tcW w:w="0" w:type="auto"/>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0.000</w:t>
            </w:r>
          </w:p>
        </w:tc>
        <w:tc>
          <w:tcPr>
            <w:tcW w:w="0" w:type="auto"/>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0.25</w:t>
            </w:r>
          </w:p>
        </w:tc>
        <w:tc>
          <w:tcPr>
            <w:tcW w:w="0" w:type="auto"/>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-10.21 ± 4.41</w:t>
            </w:r>
          </w:p>
        </w:tc>
        <w:tc>
          <w:tcPr>
            <w:tcW w:w="0" w:type="auto"/>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0.094</w:t>
            </w:r>
          </w:p>
        </w:tc>
        <w:tc>
          <w:tcPr>
            <w:tcW w:w="0" w:type="auto"/>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12.14 ± 3.25</w:t>
            </w:r>
          </w:p>
        </w:tc>
        <w:tc>
          <w:tcPr>
            <w:tcW w:w="0" w:type="auto"/>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0.004</w:t>
            </w:r>
          </w:p>
        </w:tc>
        <w:tc>
          <w:tcPr>
            <w:tcW w:w="0" w:type="auto"/>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1.93 ± 2.83</w:t>
            </w:r>
          </w:p>
        </w:tc>
        <w:tc>
          <w:tcPr>
            <w:tcW w:w="0" w:type="auto"/>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1.00</w:t>
            </w:r>
          </w:p>
        </w:tc>
      </w:tr>
      <w:tr w:rsidR="00574DCA" w:rsidRPr="00957BF3" w:rsidTr="00AA2FE5">
        <w:tc>
          <w:tcPr>
            <w:tcW w:w="0" w:type="auto"/>
          </w:tcPr>
          <w:p w:rsidR="00574DCA" w:rsidRPr="00957BF3" w:rsidRDefault="00574DCA" w:rsidP="00AA2FE5">
            <w:pPr>
              <w:spacing w:line="360" w:lineRule="auto"/>
              <w:jc w:val="left"/>
              <w:rPr>
                <w:rFonts w:ascii="Book Antiqua" w:hAnsi="Book Antiqua" w:cs="Arial"/>
                <w:sz w:val="24"/>
                <w:szCs w:val="24"/>
              </w:rPr>
            </w:pPr>
            <w:r w:rsidRPr="00957BF3">
              <w:rPr>
                <w:rFonts w:ascii="Book Antiqua" w:hAnsi="Book Antiqua" w:cs="Arial"/>
                <w:sz w:val="24"/>
                <w:szCs w:val="24"/>
              </w:rPr>
              <w:t>Energy expenditure ± kcal)</w:t>
            </w:r>
          </w:p>
        </w:tc>
        <w:tc>
          <w:tcPr>
            <w:tcW w:w="0" w:type="auto"/>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1.56</w:t>
            </w:r>
          </w:p>
        </w:tc>
        <w:tc>
          <w:tcPr>
            <w:tcW w:w="0" w:type="auto"/>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199.90</w:t>
            </w:r>
          </w:p>
        </w:tc>
        <w:tc>
          <w:tcPr>
            <w:tcW w:w="0" w:type="auto"/>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0.000</w:t>
            </w:r>
          </w:p>
        </w:tc>
        <w:tc>
          <w:tcPr>
            <w:tcW w:w="0" w:type="auto"/>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0.91</w:t>
            </w:r>
          </w:p>
        </w:tc>
        <w:tc>
          <w:tcPr>
            <w:tcW w:w="0" w:type="auto"/>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4.86 ±0.81</w:t>
            </w:r>
          </w:p>
        </w:tc>
        <w:tc>
          <w:tcPr>
            <w:tcW w:w="0" w:type="auto"/>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&lt;0.001</w:t>
            </w:r>
          </w:p>
        </w:tc>
        <w:tc>
          <w:tcPr>
            <w:tcW w:w="0" w:type="auto"/>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21.81 ± 1.3</w:t>
            </w:r>
          </w:p>
        </w:tc>
        <w:tc>
          <w:tcPr>
            <w:tcW w:w="0" w:type="auto"/>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0.000</w:t>
            </w:r>
          </w:p>
        </w:tc>
        <w:tc>
          <w:tcPr>
            <w:tcW w:w="0" w:type="auto"/>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16.95 ± 1.19</w:t>
            </w:r>
          </w:p>
        </w:tc>
        <w:tc>
          <w:tcPr>
            <w:tcW w:w="0" w:type="auto"/>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&lt;0.001</w:t>
            </w:r>
          </w:p>
        </w:tc>
      </w:tr>
      <w:tr w:rsidR="00574DCA" w:rsidRPr="00957BF3" w:rsidTr="00AA2FE5">
        <w:tc>
          <w:tcPr>
            <w:tcW w:w="0" w:type="auto"/>
            <w:tcBorders>
              <w:bottom w:val="nil"/>
            </w:tcBorders>
            <w:vAlign w:val="center"/>
          </w:tcPr>
          <w:p w:rsidR="00574DCA" w:rsidRPr="00957BF3" w:rsidRDefault="00574DCA" w:rsidP="00AA2FE5">
            <w:pPr>
              <w:spacing w:line="360" w:lineRule="auto"/>
              <w:jc w:val="left"/>
              <w:rPr>
                <w:rFonts w:ascii="Book Antiqua" w:hAnsi="Book Antiqua" w:cs="Arial"/>
                <w:sz w:val="24"/>
                <w:szCs w:val="24"/>
              </w:rPr>
            </w:pPr>
          </w:p>
          <w:p w:rsidR="00574DCA" w:rsidRPr="00957BF3" w:rsidRDefault="00574DCA" w:rsidP="00AA2FE5">
            <w:pPr>
              <w:spacing w:line="360" w:lineRule="auto"/>
              <w:jc w:val="left"/>
              <w:rPr>
                <w:rFonts w:ascii="Book Antiqua" w:hAnsi="Book Antiqua" w:cs="Arial"/>
                <w:sz w:val="24"/>
                <w:szCs w:val="24"/>
              </w:rPr>
            </w:pPr>
            <w:r w:rsidRPr="00957BF3">
              <w:rPr>
                <w:rFonts w:ascii="Book Antiqua" w:hAnsi="Book Antiqua" w:cs="Arial"/>
                <w:sz w:val="24"/>
                <w:szCs w:val="24"/>
              </w:rPr>
              <w:t>Blood flow ± perfusion units)</w:t>
            </w:r>
          </w:p>
          <w:p w:rsidR="00574DCA" w:rsidRPr="00957BF3" w:rsidRDefault="00574DCA" w:rsidP="00AA2FE5">
            <w:pPr>
              <w:spacing w:line="360" w:lineRule="auto"/>
              <w:jc w:val="left"/>
              <w:rPr>
                <w:rFonts w:ascii="Book Antiqua" w:hAnsi="Book Antiqua" w:cs="Arial"/>
                <w:sz w:val="24"/>
                <w:szCs w:val="24"/>
              </w:rPr>
            </w:pPr>
            <w:r w:rsidRPr="00957BF3">
              <w:rPr>
                <w:rFonts w:ascii="Book Antiqua" w:hAnsi="Book Antiqua" w:cs="Arial"/>
                <w:sz w:val="24"/>
                <w:szCs w:val="24"/>
              </w:rPr>
              <w:t>neck</w:t>
            </w:r>
          </w:p>
        </w:tc>
        <w:tc>
          <w:tcPr>
            <w:tcW w:w="0" w:type="auto"/>
            <w:tcBorders>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1.42</w:t>
            </w:r>
          </w:p>
        </w:tc>
        <w:tc>
          <w:tcPr>
            <w:tcW w:w="0" w:type="auto"/>
            <w:tcBorders>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0.42</w:t>
            </w:r>
          </w:p>
        </w:tc>
        <w:tc>
          <w:tcPr>
            <w:tcW w:w="0" w:type="auto"/>
            <w:tcBorders>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0.591</w:t>
            </w:r>
          </w:p>
        </w:tc>
        <w:tc>
          <w:tcPr>
            <w:tcW w:w="0" w:type="auto"/>
            <w:tcBorders>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0.02</w:t>
            </w:r>
          </w:p>
        </w:tc>
        <w:tc>
          <w:tcPr>
            <w:tcW w:w="0" w:type="auto"/>
            <w:tcBorders>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0.03 ± 2.31</w:t>
            </w:r>
          </w:p>
        </w:tc>
        <w:tc>
          <w:tcPr>
            <w:tcW w:w="0" w:type="auto"/>
            <w:tcBorders>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1.00</w:t>
            </w:r>
          </w:p>
        </w:tc>
        <w:tc>
          <w:tcPr>
            <w:tcW w:w="0" w:type="auto"/>
            <w:tcBorders>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2.98 ± 4.04</w:t>
            </w:r>
          </w:p>
        </w:tc>
        <w:tc>
          <w:tcPr>
            <w:tcW w:w="0" w:type="auto"/>
            <w:tcBorders>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1.00</w:t>
            </w:r>
          </w:p>
        </w:tc>
        <w:tc>
          <w:tcPr>
            <w:tcW w:w="0" w:type="auto"/>
            <w:tcBorders>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2.95 ± 4.48</w:t>
            </w:r>
          </w:p>
        </w:tc>
        <w:tc>
          <w:tcPr>
            <w:tcW w:w="0" w:type="auto"/>
            <w:tcBorders>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1.00</w:t>
            </w:r>
          </w:p>
        </w:tc>
      </w:tr>
      <w:tr w:rsidR="00574DCA" w:rsidRPr="00957BF3" w:rsidTr="00AA2FE5">
        <w:tc>
          <w:tcPr>
            <w:tcW w:w="0" w:type="auto"/>
            <w:tcBorders>
              <w:top w:val="nil"/>
              <w:bottom w:val="nil"/>
            </w:tcBorders>
            <w:vAlign w:val="center"/>
          </w:tcPr>
          <w:p w:rsidR="00574DCA" w:rsidRPr="00957BF3" w:rsidRDefault="00574DCA" w:rsidP="00AA2FE5">
            <w:pPr>
              <w:spacing w:line="360" w:lineRule="auto"/>
              <w:jc w:val="left"/>
              <w:rPr>
                <w:rFonts w:ascii="Book Antiqua" w:hAnsi="Book Antiqua" w:cs="Arial"/>
                <w:sz w:val="24"/>
                <w:szCs w:val="24"/>
              </w:rPr>
            </w:pPr>
            <w:r w:rsidRPr="00957BF3">
              <w:rPr>
                <w:rFonts w:ascii="Book Antiqua" w:hAnsi="Book Antiqua" w:cs="Arial"/>
                <w:sz w:val="24"/>
                <w:szCs w:val="24"/>
              </w:rPr>
              <w:t>Middle back</w:t>
            </w:r>
          </w:p>
        </w:tc>
        <w:tc>
          <w:tcPr>
            <w:tcW w:w="0" w:type="auto"/>
            <w:tcBorders>
              <w:top w:val="nil"/>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2</w:t>
            </w:r>
          </w:p>
        </w:tc>
        <w:tc>
          <w:tcPr>
            <w:tcW w:w="0" w:type="auto"/>
            <w:tcBorders>
              <w:top w:val="nil"/>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18.93</w:t>
            </w:r>
          </w:p>
        </w:tc>
        <w:tc>
          <w:tcPr>
            <w:tcW w:w="0" w:type="auto"/>
            <w:tcBorders>
              <w:top w:val="nil"/>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0.000</w:t>
            </w:r>
          </w:p>
        </w:tc>
        <w:tc>
          <w:tcPr>
            <w:tcW w:w="0" w:type="auto"/>
            <w:tcBorders>
              <w:top w:val="nil"/>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0.49</w:t>
            </w:r>
          </w:p>
        </w:tc>
        <w:tc>
          <w:tcPr>
            <w:tcW w:w="0" w:type="auto"/>
            <w:tcBorders>
              <w:top w:val="nil"/>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-4.08 ± 1.91</w:t>
            </w:r>
          </w:p>
        </w:tc>
        <w:tc>
          <w:tcPr>
            <w:tcW w:w="0" w:type="auto"/>
            <w:tcBorders>
              <w:top w:val="nil"/>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0.136</w:t>
            </w:r>
          </w:p>
        </w:tc>
        <w:tc>
          <w:tcPr>
            <w:tcW w:w="0" w:type="auto"/>
            <w:tcBorders>
              <w:top w:val="nil"/>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7.33 ± 1.58</w:t>
            </w:r>
          </w:p>
        </w:tc>
        <w:tc>
          <w:tcPr>
            <w:tcW w:w="0" w:type="auto"/>
            <w:tcBorders>
              <w:top w:val="nil"/>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0.000</w:t>
            </w:r>
          </w:p>
        </w:tc>
        <w:tc>
          <w:tcPr>
            <w:tcW w:w="0" w:type="auto"/>
            <w:tcBorders>
              <w:top w:val="nil"/>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11.41 ± 2.11</w:t>
            </w:r>
          </w:p>
        </w:tc>
        <w:tc>
          <w:tcPr>
            <w:tcW w:w="0" w:type="auto"/>
            <w:tcBorders>
              <w:top w:val="nil"/>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&lt;0.001</w:t>
            </w:r>
          </w:p>
        </w:tc>
      </w:tr>
      <w:tr w:rsidR="00574DCA" w:rsidRPr="00957BF3" w:rsidTr="00AA2FE5">
        <w:tc>
          <w:tcPr>
            <w:tcW w:w="0" w:type="auto"/>
            <w:tcBorders>
              <w:top w:val="nil"/>
              <w:bottom w:val="nil"/>
            </w:tcBorders>
            <w:vAlign w:val="center"/>
          </w:tcPr>
          <w:p w:rsidR="00574DCA" w:rsidRPr="00957BF3" w:rsidRDefault="00574DCA" w:rsidP="00AA2FE5">
            <w:pPr>
              <w:spacing w:line="360" w:lineRule="auto"/>
              <w:jc w:val="left"/>
              <w:rPr>
                <w:rFonts w:ascii="Book Antiqua" w:hAnsi="Book Antiqua" w:cs="Arial"/>
                <w:sz w:val="24"/>
                <w:szCs w:val="24"/>
              </w:rPr>
            </w:pPr>
            <w:r w:rsidRPr="00957BF3">
              <w:rPr>
                <w:rFonts w:ascii="Book Antiqua" w:hAnsi="Book Antiqua" w:cs="Arial"/>
                <w:sz w:val="24"/>
                <w:szCs w:val="24"/>
              </w:rPr>
              <w:t>Lower back</w:t>
            </w:r>
          </w:p>
        </w:tc>
        <w:tc>
          <w:tcPr>
            <w:tcW w:w="0" w:type="auto"/>
            <w:tcBorders>
              <w:top w:val="nil"/>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1.56</w:t>
            </w:r>
          </w:p>
        </w:tc>
        <w:tc>
          <w:tcPr>
            <w:tcW w:w="0" w:type="auto"/>
            <w:tcBorders>
              <w:top w:val="nil"/>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0.35</w:t>
            </w:r>
          </w:p>
        </w:tc>
        <w:tc>
          <w:tcPr>
            <w:tcW w:w="0" w:type="auto"/>
            <w:tcBorders>
              <w:top w:val="nil"/>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0.655</w:t>
            </w:r>
          </w:p>
        </w:tc>
        <w:tc>
          <w:tcPr>
            <w:tcW w:w="0" w:type="auto"/>
            <w:tcBorders>
              <w:top w:val="nil"/>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0.02</w:t>
            </w:r>
          </w:p>
        </w:tc>
        <w:tc>
          <w:tcPr>
            <w:tcW w:w="0" w:type="auto"/>
            <w:tcBorders>
              <w:top w:val="nil"/>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-0.48 ± 0.92</w:t>
            </w:r>
          </w:p>
        </w:tc>
        <w:tc>
          <w:tcPr>
            <w:tcW w:w="0" w:type="auto"/>
            <w:tcBorders>
              <w:top w:val="nil"/>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1.00</w:t>
            </w:r>
          </w:p>
        </w:tc>
        <w:tc>
          <w:tcPr>
            <w:tcW w:w="0" w:type="auto"/>
            <w:tcBorders>
              <w:top w:val="nil"/>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0.48 ± 1.04</w:t>
            </w:r>
          </w:p>
        </w:tc>
        <w:tc>
          <w:tcPr>
            <w:tcW w:w="0" w:type="auto"/>
            <w:tcBorders>
              <w:top w:val="nil"/>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1.00</w:t>
            </w:r>
          </w:p>
        </w:tc>
        <w:tc>
          <w:tcPr>
            <w:tcW w:w="0" w:type="auto"/>
            <w:tcBorders>
              <w:top w:val="nil"/>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0.95± 1.41</w:t>
            </w:r>
          </w:p>
        </w:tc>
        <w:tc>
          <w:tcPr>
            <w:tcW w:w="0" w:type="auto"/>
            <w:tcBorders>
              <w:top w:val="nil"/>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1.00</w:t>
            </w:r>
          </w:p>
        </w:tc>
      </w:tr>
      <w:tr w:rsidR="00574DCA" w:rsidRPr="00957BF3" w:rsidTr="00AA2FE5">
        <w:tc>
          <w:tcPr>
            <w:tcW w:w="0" w:type="auto"/>
            <w:tcBorders>
              <w:top w:val="nil"/>
              <w:bottom w:val="nil"/>
            </w:tcBorders>
            <w:vAlign w:val="center"/>
          </w:tcPr>
          <w:p w:rsidR="00574DCA" w:rsidRPr="00957BF3" w:rsidRDefault="00574DCA" w:rsidP="00AA2FE5">
            <w:pPr>
              <w:spacing w:line="360" w:lineRule="auto"/>
              <w:jc w:val="left"/>
              <w:rPr>
                <w:rFonts w:ascii="Book Antiqua" w:hAnsi="Book Antiqua" w:cs="Arial"/>
                <w:sz w:val="24"/>
                <w:szCs w:val="24"/>
              </w:rPr>
            </w:pPr>
            <w:r w:rsidRPr="00957BF3">
              <w:rPr>
                <w:rFonts w:ascii="Book Antiqua" w:hAnsi="Book Antiqua" w:cs="Arial"/>
                <w:sz w:val="24"/>
                <w:szCs w:val="24"/>
              </w:rPr>
              <w:t>Skin temp. ± °C)</w:t>
            </w:r>
          </w:p>
          <w:p w:rsidR="00574DCA" w:rsidRPr="00957BF3" w:rsidRDefault="00574DCA" w:rsidP="00AA2FE5">
            <w:pPr>
              <w:spacing w:line="360" w:lineRule="auto"/>
              <w:jc w:val="left"/>
              <w:rPr>
                <w:rFonts w:ascii="Book Antiqua" w:hAnsi="Book Antiqua" w:cs="Arial"/>
                <w:sz w:val="24"/>
                <w:szCs w:val="24"/>
              </w:rPr>
            </w:pPr>
            <w:r w:rsidRPr="00957BF3">
              <w:rPr>
                <w:rFonts w:ascii="Book Antiqua" w:hAnsi="Book Antiqua" w:cs="Arial"/>
                <w:sz w:val="24"/>
                <w:szCs w:val="24"/>
              </w:rPr>
              <w:t>Neck</w:t>
            </w:r>
          </w:p>
        </w:tc>
        <w:tc>
          <w:tcPr>
            <w:tcW w:w="0" w:type="auto"/>
            <w:tcBorders>
              <w:top w:val="nil"/>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2</w:t>
            </w:r>
          </w:p>
        </w:tc>
        <w:tc>
          <w:tcPr>
            <w:tcW w:w="0" w:type="auto"/>
            <w:tcBorders>
              <w:top w:val="nil"/>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23.79</w:t>
            </w:r>
          </w:p>
        </w:tc>
        <w:tc>
          <w:tcPr>
            <w:tcW w:w="0" w:type="auto"/>
            <w:tcBorders>
              <w:top w:val="nil"/>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0.000</w:t>
            </w:r>
          </w:p>
        </w:tc>
        <w:tc>
          <w:tcPr>
            <w:tcW w:w="0" w:type="auto"/>
            <w:tcBorders>
              <w:top w:val="nil"/>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0.54</w:t>
            </w:r>
          </w:p>
        </w:tc>
        <w:tc>
          <w:tcPr>
            <w:tcW w:w="0" w:type="auto"/>
            <w:tcBorders>
              <w:top w:val="nil"/>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0.79 ± 0.18</w:t>
            </w:r>
          </w:p>
        </w:tc>
        <w:tc>
          <w:tcPr>
            <w:tcW w:w="0" w:type="auto"/>
            <w:tcBorders>
              <w:top w:val="nil"/>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0.001</w:t>
            </w:r>
          </w:p>
        </w:tc>
        <w:tc>
          <w:tcPr>
            <w:tcW w:w="0" w:type="auto"/>
            <w:tcBorders>
              <w:top w:val="nil"/>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1.17 ± 0.178</w:t>
            </w:r>
          </w:p>
        </w:tc>
        <w:tc>
          <w:tcPr>
            <w:tcW w:w="0" w:type="auto"/>
            <w:tcBorders>
              <w:top w:val="nil"/>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0.000</w:t>
            </w:r>
          </w:p>
        </w:tc>
        <w:tc>
          <w:tcPr>
            <w:tcW w:w="0" w:type="auto"/>
            <w:tcBorders>
              <w:top w:val="nil"/>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0.38 ± 0.16</w:t>
            </w:r>
          </w:p>
        </w:tc>
        <w:tc>
          <w:tcPr>
            <w:tcW w:w="0" w:type="auto"/>
            <w:tcBorders>
              <w:top w:val="nil"/>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0.075</w:t>
            </w:r>
          </w:p>
        </w:tc>
      </w:tr>
      <w:tr w:rsidR="00574DCA" w:rsidRPr="00957BF3" w:rsidTr="00AA2FE5">
        <w:tc>
          <w:tcPr>
            <w:tcW w:w="0" w:type="auto"/>
            <w:tcBorders>
              <w:top w:val="nil"/>
              <w:bottom w:val="nil"/>
            </w:tcBorders>
            <w:vAlign w:val="center"/>
          </w:tcPr>
          <w:p w:rsidR="00574DCA" w:rsidRPr="00957BF3" w:rsidRDefault="00574DCA" w:rsidP="00AA2FE5">
            <w:pPr>
              <w:spacing w:line="360" w:lineRule="auto"/>
              <w:jc w:val="left"/>
              <w:rPr>
                <w:rFonts w:ascii="Book Antiqua" w:hAnsi="Book Antiqua" w:cs="Arial"/>
                <w:sz w:val="24"/>
                <w:szCs w:val="24"/>
              </w:rPr>
            </w:pPr>
            <w:r w:rsidRPr="00957BF3">
              <w:rPr>
                <w:rFonts w:ascii="Book Antiqua" w:hAnsi="Book Antiqua" w:cs="Arial"/>
                <w:sz w:val="24"/>
                <w:szCs w:val="24"/>
              </w:rPr>
              <w:t>Middle back</w:t>
            </w:r>
          </w:p>
        </w:tc>
        <w:tc>
          <w:tcPr>
            <w:tcW w:w="0" w:type="auto"/>
            <w:tcBorders>
              <w:top w:val="nil"/>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1.36</w:t>
            </w:r>
          </w:p>
        </w:tc>
        <w:tc>
          <w:tcPr>
            <w:tcW w:w="0" w:type="auto"/>
            <w:tcBorders>
              <w:top w:val="nil"/>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27.98</w:t>
            </w:r>
          </w:p>
        </w:tc>
        <w:tc>
          <w:tcPr>
            <w:tcW w:w="0" w:type="auto"/>
            <w:tcBorders>
              <w:top w:val="nil"/>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0.000</w:t>
            </w:r>
          </w:p>
        </w:tc>
        <w:tc>
          <w:tcPr>
            <w:tcW w:w="0" w:type="auto"/>
            <w:tcBorders>
              <w:top w:val="nil"/>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0.58</w:t>
            </w:r>
          </w:p>
        </w:tc>
        <w:tc>
          <w:tcPr>
            <w:tcW w:w="0" w:type="auto"/>
            <w:tcBorders>
              <w:top w:val="nil"/>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0.90 ± 0.19</w:t>
            </w:r>
          </w:p>
        </w:tc>
        <w:tc>
          <w:tcPr>
            <w:tcW w:w="0" w:type="auto"/>
            <w:tcBorders>
              <w:top w:val="nil"/>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&lt; 0.001</w:t>
            </w:r>
          </w:p>
        </w:tc>
        <w:tc>
          <w:tcPr>
            <w:tcW w:w="0" w:type="auto"/>
            <w:tcBorders>
              <w:top w:val="nil"/>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1.24 ± 0.10</w:t>
            </w:r>
          </w:p>
        </w:tc>
        <w:tc>
          <w:tcPr>
            <w:tcW w:w="0" w:type="auto"/>
            <w:tcBorders>
              <w:top w:val="nil"/>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0.000</w:t>
            </w:r>
          </w:p>
        </w:tc>
        <w:tc>
          <w:tcPr>
            <w:tcW w:w="0" w:type="auto"/>
            <w:tcBorders>
              <w:top w:val="nil"/>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0.34 ± 0.21</w:t>
            </w:r>
          </w:p>
        </w:tc>
        <w:tc>
          <w:tcPr>
            <w:tcW w:w="0" w:type="auto"/>
            <w:tcBorders>
              <w:top w:val="nil"/>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0.348</w:t>
            </w:r>
          </w:p>
        </w:tc>
      </w:tr>
      <w:tr w:rsidR="00574DCA" w:rsidRPr="00957BF3" w:rsidTr="00AA2FE5">
        <w:tc>
          <w:tcPr>
            <w:tcW w:w="0" w:type="auto"/>
            <w:tcBorders>
              <w:top w:val="nil"/>
              <w:bottom w:val="nil"/>
            </w:tcBorders>
            <w:vAlign w:val="center"/>
          </w:tcPr>
          <w:p w:rsidR="00574DCA" w:rsidRPr="00957BF3" w:rsidRDefault="00574DCA" w:rsidP="00AA2FE5">
            <w:pPr>
              <w:spacing w:line="360" w:lineRule="auto"/>
              <w:jc w:val="left"/>
              <w:rPr>
                <w:rFonts w:ascii="Book Antiqua" w:hAnsi="Book Antiqua" w:cs="Arial"/>
                <w:sz w:val="24"/>
                <w:szCs w:val="24"/>
              </w:rPr>
            </w:pPr>
            <w:r w:rsidRPr="00957BF3">
              <w:rPr>
                <w:rFonts w:ascii="Book Antiqua" w:hAnsi="Book Antiqua" w:cs="Arial"/>
                <w:sz w:val="24"/>
                <w:szCs w:val="24"/>
              </w:rPr>
              <w:t>Lower back</w:t>
            </w:r>
          </w:p>
        </w:tc>
        <w:tc>
          <w:tcPr>
            <w:tcW w:w="0" w:type="auto"/>
            <w:tcBorders>
              <w:top w:val="nil"/>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1.55</w:t>
            </w:r>
          </w:p>
        </w:tc>
        <w:tc>
          <w:tcPr>
            <w:tcW w:w="0" w:type="auto"/>
            <w:tcBorders>
              <w:top w:val="nil"/>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1.74</w:t>
            </w:r>
          </w:p>
        </w:tc>
        <w:tc>
          <w:tcPr>
            <w:tcW w:w="0" w:type="auto"/>
            <w:tcBorders>
              <w:top w:val="nil"/>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0.197</w:t>
            </w:r>
          </w:p>
        </w:tc>
        <w:tc>
          <w:tcPr>
            <w:tcW w:w="0" w:type="auto"/>
            <w:tcBorders>
              <w:top w:val="nil"/>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0.08</w:t>
            </w:r>
          </w:p>
        </w:tc>
        <w:tc>
          <w:tcPr>
            <w:tcW w:w="0" w:type="auto"/>
            <w:tcBorders>
              <w:top w:val="nil"/>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0.29 ± 0.18</w:t>
            </w:r>
          </w:p>
        </w:tc>
        <w:tc>
          <w:tcPr>
            <w:tcW w:w="0" w:type="auto"/>
            <w:tcBorders>
              <w:top w:val="nil"/>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0.390</w:t>
            </w:r>
          </w:p>
        </w:tc>
        <w:tc>
          <w:tcPr>
            <w:tcW w:w="0" w:type="auto"/>
            <w:tcBorders>
              <w:top w:val="nil"/>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0.35 ± 0.25</w:t>
            </w:r>
          </w:p>
        </w:tc>
        <w:tc>
          <w:tcPr>
            <w:tcW w:w="0" w:type="auto"/>
            <w:tcBorders>
              <w:top w:val="nil"/>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0.515</w:t>
            </w:r>
          </w:p>
        </w:tc>
        <w:tc>
          <w:tcPr>
            <w:tcW w:w="0" w:type="auto"/>
            <w:tcBorders>
              <w:top w:val="nil"/>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0.07 ± 0.16</w:t>
            </w:r>
          </w:p>
        </w:tc>
        <w:tc>
          <w:tcPr>
            <w:tcW w:w="0" w:type="auto"/>
            <w:tcBorders>
              <w:top w:val="nil"/>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1.00</w:t>
            </w:r>
          </w:p>
        </w:tc>
      </w:tr>
      <w:tr w:rsidR="00574DCA" w:rsidRPr="00957BF3" w:rsidTr="00AA2FE5">
        <w:tc>
          <w:tcPr>
            <w:tcW w:w="0" w:type="auto"/>
            <w:tcBorders>
              <w:top w:val="nil"/>
              <w:bottom w:val="nil"/>
            </w:tcBorders>
            <w:vAlign w:val="center"/>
          </w:tcPr>
          <w:p w:rsidR="00574DCA" w:rsidRPr="00957BF3" w:rsidRDefault="00574DCA" w:rsidP="00AA2FE5">
            <w:pPr>
              <w:spacing w:line="360" w:lineRule="auto"/>
              <w:jc w:val="left"/>
              <w:rPr>
                <w:rFonts w:ascii="Book Antiqua" w:hAnsi="Book Antiqua" w:cs="Arial"/>
                <w:sz w:val="24"/>
                <w:szCs w:val="24"/>
              </w:rPr>
            </w:pPr>
            <w:r w:rsidRPr="00957BF3">
              <w:rPr>
                <w:rFonts w:ascii="Book Antiqua" w:hAnsi="Book Antiqua" w:cs="Arial"/>
                <w:sz w:val="24"/>
                <w:szCs w:val="24"/>
              </w:rPr>
              <w:t>Skin redness ± colour unit)</w:t>
            </w:r>
          </w:p>
          <w:p w:rsidR="00574DCA" w:rsidRPr="00957BF3" w:rsidRDefault="00574DCA" w:rsidP="00AA2FE5">
            <w:pPr>
              <w:spacing w:line="360" w:lineRule="auto"/>
              <w:jc w:val="left"/>
              <w:rPr>
                <w:rFonts w:ascii="Book Antiqua" w:hAnsi="Book Antiqua" w:cs="Arial"/>
                <w:sz w:val="24"/>
                <w:szCs w:val="24"/>
              </w:rPr>
            </w:pPr>
            <w:r w:rsidRPr="00957BF3">
              <w:rPr>
                <w:rFonts w:ascii="Book Antiqua" w:hAnsi="Book Antiqua" w:cs="Arial"/>
                <w:sz w:val="24"/>
                <w:szCs w:val="24"/>
              </w:rPr>
              <w:t>Neck</w:t>
            </w:r>
          </w:p>
        </w:tc>
        <w:tc>
          <w:tcPr>
            <w:tcW w:w="0" w:type="auto"/>
            <w:tcBorders>
              <w:top w:val="nil"/>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2</w:t>
            </w:r>
          </w:p>
        </w:tc>
        <w:tc>
          <w:tcPr>
            <w:tcW w:w="0" w:type="auto"/>
            <w:tcBorders>
              <w:top w:val="nil"/>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0.58</w:t>
            </w:r>
          </w:p>
        </w:tc>
        <w:tc>
          <w:tcPr>
            <w:tcW w:w="0" w:type="auto"/>
            <w:tcBorders>
              <w:top w:val="nil"/>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0.565</w:t>
            </w:r>
          </w:p>
        </w:tc>
        <w:tc>
          <w:tcPr>
            <w:tcW w:w="0" w:type="auto"/>
            <w:tcBorders>
              <w:top w:val="nil"/>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0.03</w:t>
            </w:r>
          </w:p>
        </w:tc>
        <w:tc>
          <w:tcPr>
            <w:tcW w:w="0" w:type="auto"/>
            <w:tcBorders>
              <w:top w:val="nil"/>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0.27 ± 0.30</w:t>
            </w:r>
          </w:p>
        </w:tc>
        <w:tc>
          <w:tcPr>
            <w:tcW w:w="0" w:type="auto"/>
            <w:tcBorders>
              <w:top w:val="nil"/>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1.00</w:t>
            </w:r>
          </w:p>
        </w:tc>
        <w:tc>
          <w:tcPr>
            <w:tcW w:w="0" w:type="auto"/>
            <w:tcBorders>
              <w:top w:val="nil"/>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0.35 ± 0.32</w:t>
            </w:r>
          </w:p>
        </w:tc>
        <w:tc>
          <w:tcPr>
            <w:tcW w:w="0" w:type="auto"/>
            <w:tcBorders>
              <w:top w:val="nil"/>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0.889</w:t>
            </w:r>
          </w:p>
        </w:tc>
        <w:tc>
          <w:tcPr>
            <w:tcW w:w="0" w:type="auto"/>
            <w:tcBorders>
              <w:top w:val="nil"/>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0.08 ± 0.38</w:t>
            </w:r>
          </w:p>
        </w:tc>
        <w:tc>
          <w:tcPr>
            <w:tcW w:w="0" w:type="auto"/>
            <w:tcBorders>
              <w:top w:val="nil"/>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1.00</w:t>
            </w:r>
          </w:p>
        </w:tc>
      </w:tr>
      <w:tr w:rsidR="00574DCA" w:rsidRPr="00957BF3" w:rsidTr="00AA2FE5">
        <w:tc>
          <w:tcPr>
            <w:tcW w:w="0" w:type="auto"/>
            <w:tcBorders>
              <w:top w:val="nil"/>
              <w:bottom w:val="nil"/>
            </w:tcBorders>
            <w:vAlign w:val="center"/>
          </w:tcPr>
          <w:p w:rsidR="00574DCA" w:rsidRPr="00957BF3" w:rsidRDefault="00574DCA" w:rsidP="00AA2FE5">
            <w:pPr>
              <w:spacing w:line="360" w:lineRule="auto"/>
              <w:jc w:val="left"/>
              <w:rPr>
                <w:rFonts w:ascii="Book Antiqua" w:hAnsi="Book Antiqua" w:cs="Arial"/>
                <w:sz w:val="24"/>
                <w:szCs w:val="24"/>
              </w:rPr>
            </w:pPr>
            <w:r w:rsidRPr="00957BF3">
              <w:rPr>
                <w:rFonts w:ascii="Book Antiqua" w:hAnsi="Book Antiqua" w:cs="Arial"/>
                <w:sz w:val="24"/>
                <w:szCs w:val="24"/>
              </w:rPr>
              <w:t>Middle back</w:t>
            </w:r>
          </w:p>
        </w:tc>
        <w:tc>
          <w:tcPr>
            <w:tcW w:w="0" w:type="auto"/>
            <w:tcBorders>
              <w:top w:val="nil"/>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2</w:t>
            </w:r>
          </w:p>
        </w:tc>
        <w:tc>
          <w:tcPr>
            <w:tcW w:w="0" w:type="auto"/>
            <w:tcBorders>
              <w:top w:val="nil"/>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4.19</w:t>
            </w:r>
          </w:p>
        </w:tc>
        <w:tc>
          <w:tcPr>
            <w:tcW w:w="0" w:type="auto"/>
            <w:tcBorders>
              <w:top w:val="nil"/>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0.022</w:t>
            </w:r>
          </w:p>
        </w:tc>
        <w:tc>
          <w:tcPr>
            <w:tcW w:w="0" w:type="auto"/>
            <w:tcBorders>
              <w:top w:val="nil"/>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0.17</w:t>
            </w:r>
          </w:p>
        </w:tc>
        <w:tc>
          <w:tcPr>
            <w:tcW w:w="0" w:type="auto"/>
            <w:tcBorders>
              <w:top w:val="nil"/>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0.81 ± 0.38</w:t>
            </w:r>
          </w:p>
        </w:tc>
        <w:tc>
          <w:tcPr>
            <w:tcW w:w="0" w:type="auto"/>
            <w:tcBorders>
              <w:top w:val="nil"/>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0.130</w:t>
            </w:r>
          </w:p>
        </w:tc>
        <w:tc>
          <w:tcPr>
            <w:tcW w:w="0" w:type="auto"/>
            <w:tcBorders>
              <w:top w:val="nil"/>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0.86 ± 0.25</w:t>
            </w:r>
          </w:p>
        </w:tc>
        <w:tc>
          <w:tcPr>
            <w:tcW w:w="0" w:type="auto"/>
            <w:tcBorders>
              <w:top w:val="nil"/>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0.008</w:t>
            </w:r>
          </w:p>
        </w:tc>
        <w:tc>
          <w:tcPr>
            <w:tcW w:w="0" w:type="auto"/>
            <w:tcBorders>
              <w:top w:val="nil"/>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0.05 ± 0.36</w:t>
            </w:r>
          </w:p>
        </w:tc>
        <w:tc>
          <w:tcPr>
            <w:tcW w:w="0" w:type="auto"/>
            <w:tcBorders>
              <w:top w:val="nil"/>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1.00</w:t>
            </w:r>
          </w:p>
        </w:tc>
      </w:tr>
      <w:tr w:rsidR="00574DCA" w:rsidRPr="00957BF3" w:rsidTr="00AA2FE5">
        <w:tc>
          <w:tcPr>
            <w:tcW w:w="0" w:type="auto"/>
            <w:tcBorders>
              <w:top w:val="nil"/>
              <w:bottom w:val="nil"/>
            </w:tcBorders>
            <w:vAlign w:val="center"/>
          </w:tcPr>
          <w:p w:rsidR="00574DCA" w:rsidRPr="00957BF3" w:rsidRDefault="00574DCA" w:rsidP="00AA2FE5">
            <w:pPr>
              <w:spacing w:line="360" w:lineRule="auto"/>
              <w:jc w:val="left"/>
              <w:rPr>
                <w:rFonts w:ascii="Book Antiqua" w:hAnsi="Book Antiqua" w:cs="Arial"/>
                <w:sz w:val="24"/>
                <w:szCs w:val="24"/>
              </w:rPr>
            </w:pPr>
            <w:r w:rsidRPr="00957BF3">
              <w:rPr>
                <w:rFonts w:ascii="Book Antiqua" w:hAnsi="Book Antiqua" w:cs="Arial"/>
                <w:sz w:val="24"/>
                <w:szCs w:val="24"/>
              </w:rPr>
              <w:t>Lower Back</w:t>
            </w:r>
          </w:p>
        </w:tc>
        <w:tc>
          <w:tcPr>
            <w:tcW w:w="0" w:type="auto"/>
            <w:tcBorders>
              <w:top w:val="nil"/>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2</w:t>
            </w:r>
          </w:p>
        </w:tc>
        <w:tc>
          <w:tcPr>
            <w:tcW w:w="0" w:type="auto"/>
            <w:tcBorders>
              <w:top w:val="nil"/>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0.93</w:t>
            </w:r>
          </w:p>
        </w:tc>
        <w:tc>
          <w:tcPr>
            <w:tcW w:w="0" w:type="auto"/>
            <w:tcBorders>
              <w:top w:val="nil"/>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0.404</w:t>
            </w:r>
          </w:p>
        </w:tc>
        <w:tc>
          <w:tcPr>
            <w:tcW w:w="0" w:type="auto"/>
            <w:tcBorders>
              <w:top w:val="nil"/>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0.04</w:t>
            </w:r>
          </w:p>
        </w:tc>
        <w:tc>
          <w:tcPr>
            <w:tcW w:w="0" w:type="auto"/>
            <w:tcBorders>
              <w:top w:val="nil"/>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-0.20 ± 0.11</w:t>
            </w:r>
          </w:p>
        </w:tc>
        <w:tc>
          <w:tcPr>
            <w:tcW w:w="0" w:type="auto"/>
            <w:tcBorders>
              <w:top w:val="nil"/>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0.257</w:t>
            </w:r>
          </w:p>
        </w:tc>
        <w:tc>
          <w:tcPr>
            <w:tcW w:w="0" w:type="auto"/>
            <w:tcBorders>
              <w:top w:val="nil"/>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-0.14 ± 0.17</w:t>
            </w:r>
          </w:p>
        </w:tc>
        <w:tc>
          <w:tcPr>
            <w:tcW w:w="0" w:type="auto"/>
            <w:tcBorders>
              <w:top w:val="nil"/>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1.00</w:t>
            </w:r>
          </w:p>
        </w:tc>
        <w:tc>
          <w:tcPr>
            <w:tcW w:w="0" w:type="auto"/>
            <w:tcBorders>
              <w:top w:val="nil"/>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0.07 ± 0.16</w:t>
            </w:r>
          </w:p>
        </w:tc>
        <w:tc>
          <w:tcPr>
            <w:tcW w:w="0" w:type="auto"/>
            <w:tcBorders>
              <w:top w:val="nil"/>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1.00</w:t>
            </w:r>
          </w:p>
        </w:tc>
      </w:tr>
      <w:tr w:rsidR="00574DCA" w:rsidRPr="00957BF3" w:rsidTr="00AA2FE5">
        <w:tc>
          <w:tcPr>
            <w:tcW w:w="0" w:type="auto"/>
            <w:tcBorders>
              <w:top w:val="nil"/>
              <w:bottom w:val="nil"/>
            </w:tcBorders>
            <w:vAlign w:val="center"/>
          </w:tcPr>
          <w:p w:rsidR="00574DCA" w:rsidRPr="00957BF3" w:rsidRDefault="00574DCA" w:rsidP="00AA2FE5">
            <w:pPr>
              <w:spacing w:line="360" w:lineRule="auto"/>
              <w:jc w:val="left"/>
              <w:rPr>
                <w:rFonts w:ascii="Book Antiqua" w:hAnsi="Book Antiqua" w:cs="Arial"/>
                <w:sz w:val="24"/>
                <w:szCs w:val="24"/>
              </w:rPr>
            </w:pPr>
            <w:r w:rsidRPr="00957BF3">
              <w:rPr>
                <w:rFonts w:ascii="Book Antiqua" w:hAnsi="Book Antiqua" w:cs="Arial"/>
                <w:sz w:val="24"/>
                <w:szCs w:val="24"/>
              </w:rPr>
              <w:t>CPG pain</w:t>
            </w:r>
          </w:p>
        </w:tc>
        <w:tc>
          <w:tcPr>
            <w:tcW w:w="0" w:type="auto"/>
            <w:tcBorders>
              <w:top w:val="nil"/>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1.55</w:t>
            </w:r>
          </w:p>
        </w:tc>
        <w:tc>
          <w:tcPr>
            <w:tcW w:w="0" w:type="auto"/>
            <w:tcBorders>
              <w:top w:val="nil"/>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1.49</w:t>
            </w:r>
          </w:p>
        </w:tc>
        <w:tc>
          <w:tcPr>
            <w:tcW w:w="0" w:type="auto"/>
            <w:tcBorders>
              <w:top w:val="nil"/>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0.240</w:t>
            </w:r>
          </w:p>
        </w:tc>
        <w:tc>
          <w:tcPr>
            <w:tcW w:w="0" w:type="auto"/>
            <w:tcBorders>
              <w:top w:val="nil"/>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0.07</w:t>
            </w:r>
          </w:p>
        </w:tc>
        <w:tc>
          <w:tcPr>
            <w:tcW w:w="0" w:type="auto"/>
            <w:tcBorders>
              <w:top w:val="nil"/>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0.19 ± 0.09</w:t>
            </w:r>
          </w:p>
        </w:tc>
        <w:tc>
          <w:tcPr>
            <w:tcW w:w="0" w:type="auto"/>
            <w:tcBorders>
              <w:top w:val="nil"/>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0.127</w:t>
            </w:r>
          </w:p>
        </w:tc>
        <w:tc>
          <w:tcPr>
            <w:tcW w:w="0" w:type="auto"/>
            <w:tcBorders>
              <w:top w:val="nil"/>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0.19 ± 0.15</w:t>
            </w:r>
          </w:p>
        </w:tc>
        <w:tc>
          <w:tcPr>
            <w:tcW w:w="0" w:type="auto"/>
            <w:tcBorders>
              <w:top w:val="nil"/>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0.641</w:t>
            </w:r>
          </w:p>
        </w:tc>
        <w:tc>
          <w:tcPr>
            <w:tcW w:w="0" w:type="auto"/>
            <w:tcBorders>
              <w:top w:val="nil"/>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0.00 ± 0.14</w:t>
            </w:r>
          </w:p>
        </w:tc>
        <w:tc>
          <w:tcPr>
            <w:tcW w:w="0" w:type="auto"/>
            <w:tcBorders>
              <w:top w:val="nil"/>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1.00</w:t>
            </w:r>
          </w:p>
        </w:tc>
      </w:tr>
      <w:tr w:rsidR="00574DCA" w:rsidRPr="00957BF3" w:rsidTr="00AA2FE5">
        <w:tc>
          <w:tcPr>
            <w:tcW w:w="0" w:type="auto"/>
            <w:tcBorders>
              <w:top w:val="nil"/>
              <w:bottom w:val="nil"/>
            </w:tcBorders>
            <w:vAlign w:val="center"/>
          </w:tcPr>
          <w:p w:rsidR="00574DCA" w:rsidRPr="00957BF3" w:rsidRDefault="00574DCA" w:rsidP="00AA2FE5">
            <w:pPr>
              <w:spacing w:line="360" w:lineRule="auto"/>
              <w:jc w:val="left"/>
              <w:rPr>
                <w:rFonts w:ascii="Book Antiqua" w:hAnsi="Book Antiqua" w:cs="Arial"/>
                <w:sz w:val="24"/>
                <w:szCs w:val="24"/>
              </w:rPr>
            </w:pPr>
            <w:r w:rsidRPr="00957BF3">
              <w:rPr>
                <w:rFonts w:ascii="Book Antiqua" w:hAnsi="Book Antiqua" w:cs="Arial"/>
                <w:sz w:val="24"/>
                <w:szCs w:val="24"/>
              </w:rPr>
              <w:t>CPG stiffness</w:t>
            </w:r>
          </w:p>
        </w:tc>
        <w:tc>
          <w:tcPr>
            <w:tcW w:w="0" w:type="auto"/>
            <w:tcBorders>
              <w:top w:val="nil"/>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1.33</w:t>
            </w:r>
          </w:p>
        </w:tc>
        <w:tc>
          <w:tcPr>
            <w:tcW w:w="0" w:type="auto"/>
            <w:tcBorders>
              <w:top w:val="nil"/>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5.65</w:t>
            </w:r>
          </w:p>
        </w:tc>
        <w:tc>
          <w:tcPr>
            <w:tcW w:w="0" w:type="auto"/>
            <w:tcBorders>
              <w:top w:val="nil"/>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0.018</w:t>
            </w:r>
          </w:p>
        </w:tc>
        <w:tc>
          <w:tcPr>
            <w:tcW w:w="0" w:type="auto"/>
            <w:tcBorders>
              <w:top w:val="nil"/>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0.22</w:t>
            </w:r>
          </w:p>
        </w:tc>
        <w:tc>
          <w:tcPr>
            <w:tcW w:w="0" w:type="auto"/>
            <w:tcBorders>
              <w:top w:val="nil"/>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0.57 ± 0.29</w:t>
            </w:r>
          </w:p>
        </w:tc>
        <w:tc>
          <w:tcPr>
            <w:tcW w:w="0" w:type="auto"/>
            <w:tcBorders>
              <w:top w:val="nil"/>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0.187</w:t>
            </w:r>
          </w:p>
        </w:tc>
        <w:tc>
          <w:tcPr>
            <w:tcW w:w="0" w:type="auto"/>
            <w:tcBorders>
              <w:top w:val="nil"/>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0.76 ± 0.30</w:t>
            </w:r>
          </w:p>
        </w:tc>
        <w:tc>
          <w:tcPr>
            <w:tcW w:w="0" w:type="auto"/>
            <w:tcBorders>
              <w:top w:val="nil"/>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0.023</w:t>
            </w:r>
          </w:p>
        </w:tc>
        <w:tc>
          <w:tcPr>
            <w:tcW w:w="0" w:type="auto"/>
            <w:tcBorders>
              <w:top w:val="nil"/>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0.19 ± 0.13</w:t>
            </w:r>
          </w:p>
        </w:tc>
        <w:tc>
          <w:tcPr>
            <w:tcW w:w="0" w:type="auto"/>
            <w:tcBorders>
              <w:top w:val="nil"/>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1.00</w:t>
            </w:r>
          </w:p>
        </w:tc>
      </w:tr>
      <w:tr w:rsidR="00574DCA" w:rsidRPr="00957BF3" w:rsidTr="00AA2FE5">
        <w:tc>
          <w:tcPr>
            <w:tcW w:w="0" w:type="auto"/>
            <w:tcBorders>
              <w:top w:val="nil"/>
              <w:bottom w:val="nil"/>
            </w:tcBorders>
            <w:vAlign w:val="center"/>
          </w:tcPr>
          <w:p w:rsidR="00574DCA" w:rsidRPr="00957BF3" w:rsidRDefault="00574DCA" w:rsidP="00AA2FE5">
            <w:pPr>
              <w:spacing w:line="360" w:lineRule="auto"/>
              <w:jc w:val="left"/>
              <w:rPr>
                <w:rFonts w:ascii="Book Antiqua" w:hAnsi="Book Antiqua" w:cs="Arial"/>
                <w:sz w:val="24"/>
                <w:szCs w:val="24"/>
              </w:rPr>
            </w:pPr>
            <w:r w:rsidRPr="00957BF3">
              <w:rPr>
                <w:rFonts w:ascii="Book Antiqua" w:hAnsi="Book Antiqua" w:cs="Arial"/>
                <w:sz w:val="24"/>
                <w:szCs w:val="24"/>
              </w:rPr>
              <w:t>CPG well-being</w:t>
            </w:r>
          </w:p>
        </w:tc>
        <w:tc>
          <w:tcPr>
            <w:tcW w:w="0" w:type="auto"/>
            <w:tcBorders>
              <w:top w:val="nil"/>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1.31</w:t>
            </w:r>
          </w:p>
        </w:tc>
        <w:tc>
          <w:tcPr>
            <w:tcW w:w="0" w:type="auto"/>
            <w:tcBorders>
              <w:top w:val="nil"/>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0.09</w:t>
            </w:r>
          </w:p>
        </w:tc>
        <w:tc>
          <w:tcPr>
            <w:tcW w:w="0" w:type="auto"/>
            <w:tcBorders>
              <w:top w:val="nil"/>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0.828</w:t>
            </w:r>
          </w:p>
        </w:tc>
        <w:tc>
          <w:tcPr>
            <w:tcW w:w="0" w:type="auto"/>
            <w:tcBorders>
              <w:top w:val="nil"/>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0.01</w:t>
            </w:r>
          </w:p>
        </w:tc>
        <w:tc>
          <w:tcPr>
            <w:tcW w:w="0" w:type="auto"/>
            <w:tcBorders>
              <w:top w:val="nil"/>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0.14 ± 0.19</w:t>
            </w:r>
          </w:p>
        </w:tc>
        <w:tc>
          <w:tcPr>
            <w:tcW w:w="0" w:type="auto"/>
            <w:tcBorders>
              <w:top w:val="nil"/>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1.00</w:t>
            </w:r>
          </w:p>
        </w:tc>
        <w:tc>
          <w:tcPr>
            <w:tcW w:w="0" w:type="auto"/>
            <w:tcBorders>
              <w:top w:val="nil"/>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0.05 ± 0.41</w:t>
            </w:r>
          </w:p>
        </w:tc>
        <w:tc>
          <w:tcPr>
            <w:tcW w:w="0" w:type="auto"/>
            <w:tcBorders>
              <w:top w:val="nil"/>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1.00</w:t>
            </w:r>
          </w:p>
        </w:tc>
        <w:tc>
          <w:tcPr>
            <w:tcW w:w="0" w:type="auto"/>
            <w:tcBorders>
              <w:top w:val="nil"/>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0.10 ± 0.42</w:t>
            </w:r>
          </w:p>
        </w:tc>
        <w:tc>
          <w:tcPr>
            <w:tcW w:w="0" w:type="auto"/>
            <w:tcBorders>
              <w:top w:val="nil"/>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1.00</w:t>
            </w:r>
          </w:p>
        </w:tc>
      </w:tr>
      <w:tr w:rsidR="00574DCA" w:rsidRPr="00957BF3" w:rsidTr="00AA2FE5">
        <w:tc>
          <w:tcPr>
            <w:tcW w:w="0" w:type="auto"/>
            <w:tcBorders>
              <w:top w:val="nil"/>
              <w:bottom w:val="nil"/>
            </w:tcBorders>
            <w:vAlign w:val="center"/>
          </w:tcPr>
          <w:p w:rsidR="00574DCA" w:rsidRPr="00957BF3" w:rsidRDefault="00574DCA" w:rsidP="00AA2FE5">
            <w:pPr>
              <w:spacing w:line="360" w:lineRule="auto"/>
              <w:jc w:val="left"/>
              <w:rPr>
                <w:rFonts w:ascii="Book Antiqua" w:hAnsi="Book Antiqua" w:cs="Arial"/>
                <w:sz w:val="24"/>
                <w:szCs w:val="24"/>
              </w:rPr>
            </w:pPr>
            <w:r w:rsidRPr="00957BF3">
              <w:rPr>
                <w:rFonts w:ascii="Book Antiqua" w:hAnsi="Book Antiqua" w:cs="Arial"/>
                <w:sz w:val="24"/>
                <w:szCs w:val="24"/>
              </w:rPr>
              <w:t>CPG muscle relaxation</w:t>
            </w:r>
          </w:p>
        </w:tc>
        <w:tc>
          <w:tcPr>
            <w:tcW w:w="0" w:type="auto"/>
            <w:tcBorders>
              <w:top w:val="nil"/>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2</w:t>
            </w:r>
          </w:p>
        </w:tc>
        <w:tc>
          <w:tcPr>
            <w:tcW w:w="0" w:type="auto"/>
            <w:tcBorders>
              <w:top w:val="nil"/>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10.32</w:t>
            </w:r>
          </w:p>
        </w:tc>
        <w:tc>
          <w:tcPr>
            <w:tcW w:w="0" w:type="auto"/>
            <w:tcBorders>
              <w:top w:val="nil"/>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0.000</w:t>
            </w:r>
          </w:p>
        </w:tc>
        <w:tc>
          <w:tcPr>
            <w:tcW w:w="0" w:type="auto"/>
            <w:tcBorders>
              <w:top w:val="nil"/>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0.34</w:t>
            </w:r>
          </w:p>
        </w:tc>
        <w:tc>
          <w:tcPr>
            <w:tcW w:w="0" w:type="auto"/>
            <w:tcBorders>
              <w:top w:val="nil"/>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0.57 ± 0.45</w:t>
            </w:r>
          </w:p>
        </w:tc>
        <w:tc>
          <w:tcPr>
            <w:tcW w:w="0" w:type="auto"/>
            <w:tcBorders>
              <w:top w:val="nil"/>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0.657</w:t>
            </w:r>
          </w:p>
        </w:tc>
        <w:tc>
          <w:tcPr>
            <w:tcW w:w="0" w:type="auto"/>
            <w:tcBorders>
              <w:top w:val="nil"/>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1.71 ± 0.33</w:t>
            </w:r>
          </w:p>
        </w:tc>
        <w:tc>
          <w:tcPr>
            <w:tcW w:w="0" w:type="auto"/>
            <w:tcBorders>
              <w:top w:val="nil"/>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0.000</w:t>
            </w:r>
          </w:p>
        </w:tc>
        <w:tc>
          <w:tcPr>
            <w:tcW w:w="0" w:type="auto"/>
            <w:tcBorders>
              <w:top w:val="nil"/>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1.14 ± 0.36</w:t>
            </w:r>
          </w:p>
        </w:tc>
        <w:tc>
          <w:tcPr>
            <w:tcW w:w="0" w:type="auto"/>
            <w:tcBorders>
              <w:top w:val="nil"/>
              <w:bottom w:val="nil"/>
            </w:tcBorders>
            <w:vAlign w:val="center"/>
          </w:tcPr>
          <w:p w:rsidR="00574DCA" w:rsidRPr="00957BF3" w:rsidRDefault="00574DCA" w:rsidP="003B4084">
            <w:pPr>
              <w:spacing w:line="360" w:lineRule="auto"/>
              <w:jc w:val="center"/>
              <w:rPr>
                <w:rFonts w:ascii="Book Antiqua" w:hAnsi="Book Antiqua" w:cs="Arial"/>
                <w:sz w:val="24"/>
                <w:szCs w:val="24"/>
              </w:rPr>
            </w:pPr>
            <w:r w:rsidRPr="00957BF3">
              <w:rPr>
                <w:rFonts w:ascii="Book Antiqua" w:hAnsi="Book Antiqua" w:cs="Arial"/>
                <w:sz w:val="24"/>
                <w:szCs w:val="24"/>
              </w:rPr>
              <w:t>0.014</w:t>
            </w:r>
          </w:p>
        </w:tc>
      </w:tr>
    </w:tbl>
    <w:p w:rsidR="00574DCA" w:rsidRPr="00DE42F7" w:rsidRDefault="00574DCA" w:rsidP="00BB3061">
      <w:pPr>
        <w:spacing w:line="360" w:lineRule="auto"/>
        <w:rPr>
          <w:rFonts w:ascii="Book Antiqua" w:hAnsi="Book Antiqua"/>
          <w:sz w:val="24"/>
          <w:szCs w:val="24"/>
        </w:rPr>
      </w:pPr>
    </w:p>
    <w:p w:rsidR="00574DCA" w:rsidRPr="00DE42F7" w:rsidRDefault="00574DCA" w:rsidP="004D4DD6">
      <w:pPr>
        <w:pStyle w:val="Default"/>
        <w:spacing w:line="360" w:lineRule="auto"/>
        <w:jc w:val="both"/>
        <w:rPr>
          <w:rFonts w:ascii="Book Antiqua" w:hAnsi="Book Antiqua"/>
        </w:rPr>
      </w:pPr>
      <w:r w:rsidRPr="00DE42F7">
        <w:rPr>
          <w:rFonts w:ascii="Book Antiqua" w:hAnsi="Book Antiqua"/>
        </w:rPr>
        <w:br w:type="page"/>
      </w:r>
    </w:p>
    <w:p w:rsidR="00574DCA" w:rsidRPr="00DE42F7" w:rsidRDefault="00574DCA" w:rsidP="00DA1E78">
      <w:pPr>
        <w:spacing w:line="360" w:lineRule="auto"/>
        <w:rPr>
          <w:rFonts w:ascii="Book Antiqua" w:hAnsi="Book Antiqua" w:cs="Arial"/>
          <w:sz w:val="24"/>
          <w:szCs w:val="24"/>
          <w:lang w:val="en-GB"/>
        </w:rPr>
      </w:pPr>
      <w:r w:rsidRPr="00DE42F7">
        <w:rPr>
          <w:rFonts w:ascii="Book Antiqua" w:hAnsi="Book Antiqua" w:cs="Arial"/>
          <w:sz w:val="24"/>
          <w:szCs w:val="24"/>
          <w:vertAlign w:val="superscript"/>
          <w:lang w:val="en-GB"/>
        </w:rPr>
        <w:t>a</w:t>
      </w:r>
      <w:r w:rsidRPr="00DE42F7">
        <w:rPr>
          <w:rFonts w:ascii="Book Antiqua" w:hAnsi="Book Antiqua" w:cs="Arial"/>
          <w:sz w:val="24"/>
          <w:szCs w:val="24"/>
          <w:lang w:val="en-GB"/>
        </w:rPr>
        <w:t xml:space="preserve">If the sphericity is not given the Greenhouse-Geisser correction was applied; </w:t>
      </w:r>
      <w:r w:rsidRPr="00DE42F7">
        <w:rPr>
          <w:rFonts w:ascii="Book Antiqua" w:hAnsi="Book Antiqua" w:cs="Arial"/>
          <w:sz w:val="24"/>
          <w:szCs w:val="24"/>
          <w:vertAlign w:val="superscript"/>
          <w:lang w:val="en-GB"/>
        </w:rPr>
        <w:t>b</w:t>
      </w:r>
      <w:r w:rsidRPr="00DE42F7">
        <w:rPr>
          <w:rFonts w:ascii="Book Antiqua" w:hAnsi="Book Antiqua" w:cs="Arial"/>
          <w:sz w:val="24"/>
          <w:szCs w:val="24"/>
          <w:lang w:val="en-GB"/>
        </w:rPr>
        <w:t>Bonferroni correction applied for</w:t>
      </w:r>
      <w:r w:rsidRPr="00DE42F7">
        <w:rPr>
          <w:rFonts w:ascii="Book Antiqua" w:hAnsi="Book Antiqua" w:cs="Arial"/>
          <w:i/>
          <w:sz w:val="24"/>
          <w:szCs w:val="24"/>
          <w:lang w:val="en-GB"/>
        </w:rPr>
        <w:t xml:space="preserve"> post hoc </w:t>
      </w:r>
      <w:r w:rsidRPr="00DE42F7">
        <w:rPr>
          <w:rFonts w:ascii="Book Antiqua" w:hAnsi="Book Antiqua" w:cs="Arial"/>
          <w:sz w:val="24"/>
          <w:szCs w:val="24"/>
          <w:lang w:val="en-GB"/>
        </w:rPr>
        <w:t xml:space="preserve">tests. </w:t>
      </w:r>
      <w:r w:rsidRPr="00DE42F7">
        <w:rPr>
          <w:rFonts w:ascii="Book Antiqua" w:hAnsi="Book Antiqua"/>
          <w:sz w:val="24"/>
          <w:szCs w:val="24"/>
          <w:lang w:val="en-GB"/>
        </w:rPr>
        <w:t xml:space="preserve">EMG: </w:t>
      </w:r>
      <w:r w:rsidRPr="00DE42F7">
        <w:rPr>
          <w:rFonts w:ascii="Book Antiqua" w:hAnsi="Book Antiqua" w:cs="Arial"/>
          <w:sz w:val="24"/>
          <w:szCs w:val="24"/>
        </w:rPr>
        <w:t>Electromyography, activation expressed as percentage of activation measured at maximal voluntary contraction ± %MVC) of the decending part of the trapezius muscle ± TD)</w:t>
      </w:r>
      <w:r w:rsidRPr="00DE42F7">
        <w:rPr>
          <w:rFonts w:ascii="Book Antiqua" w:hAnsi="Book Antiqua"/>
          <w:sz w:val="24"/>
          <w:szCs w:val="24"/>
          <w:lang w:val="en-GB"/>
        </w:rPr>
        <w:t>; HRV: Heart rate variability; CPG: Chronic pain grade.</w:t>
      </w:r>
    </w:p>
    <w:p w:rsidR="00574DCA" w:rsidRPr="00DE42F7" w:rsidRDefault="00574DCA" w:rsidP="004D4DD6">
      <w:pPr>
        <w:pStyle w:val="Default"/>
        <w:spacing w:line="360" w:lineRule="auto"/>
        <w:jc w:val="both"/>
        <w:rPr>
          <w:rFonts w:ascii="Book Antiqua" w:hAnsi="Book Antiqua"/>
          <w:lang w:val="en-GB"/>
        </w:rPr>
      </w:pPr>
    </w:p>
    <w:p w:rsidR="00574DCA" w:rsidRPr="00DE42F7" w:rsidRDefault="00574DCA" w:rsidP="004D4DD6">
      <w:pPr>
        <w:pStyle w:val="Default"/>
        <w:spacing w:line="360" w:lineRule="auto"/>
        <w:jc w:val="both"/>
        <w:rPr>
          <w:rFonts w:ascii="Book Antiqua" w:hAnsi="Book Antiqua"/>
          <w:lang w:val="en-GB"/>
        </w:rPr>
      </w:pPr>
    </w:p>
    <w:p w:rsidR="00574DCA" w:rsidRPr="00DE42F7" w:rsidRDefault="00574DCA" w:rsidP="004D4DD6">
      <w:pPr>
        <w:pStyle w:val="Default"/>
        <w:spacing w:line="360" w:lineRule="auto"/>
        <w:jc w:val="both"/>
        <w:rPr>
          <w:rFonts w:ascii="Book Antiqua" w:hAnsi="Book Antiqua"/>
        </w:rPr>
      </w:pPr>
    </w:p>
    <w:p w:rsidR="00574DCA" w:rsidRPr="00DE42F7" w:rsidRDefault="00574DCA" w:rsidP="004D4DD6">
      <w:pPr>
        <w:pStyle w:val="Default"/>
        <w:spacing w:line="360" w:lineRule="auto"/>
        <w:jc w:val="both"/>
        <w:rPr>
          <w:rFonts w:ascii="Book Antiqua" w:hAnsi="Book Antiqua"/>
        </w:rPr>
      </w:pPr>
    </w:p>
    <w:p w:rsidR="00574DCA" w:rsidRPr="00DE42F7" w:rsidRDefault="00574DCA" w:rsidP="004D4DD6">
      <w:pPr>
        <w:pStyle w:val="Default"/>
        <w:spacing w:line="360" w:lineRule="auto"/>
        <w:jc w:val="both"/>
        <w:rPr>
          <w:rFonts w:ascii="Book Antiqua" w:hAnsi="Book Antiqua"/>
        </w:rPr>
      </w:pPr>
    </w:p>
    <w:p w:rsidR="00574DCA" w:rsidRPr="00DE42F7" w:rsidRDefault="00574DCA" w:rsidP="00067F8F">
      <w:pPr>
        <w:pStyle w:val="Default"/>
        <w:spacing w:line="360" w:lineRule="auto"/>
        <w:jc w:val="both"/>
        <w:rPr>
          <w:rFonts w:ascii="Book Antiqua" w:hAnsi="Book Antiqua" w:cs="Book Antiqua"/>
        </w:rPr>
      </w:pPr>
    </w:p>
    <w:sectPr w:rsidR="00574DCA" w:rsidRPr="00DE42F7" w:rsidSect="00EC4055">
      <w:type w:val="continuous"/>
      <w:pgSz w:w="17010" w:h="16840"/>
      <w:pgMar w:top="2058" w:right="822" w:bottom="1361" w:left="124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B04" w:rsidRDefault="00965B04" w:rsidP="00C9371F">
      <w:r>
        <w:separator/>
      </w:r>
    </w:p>
  </w:endnote>
  <w:endnote w:type="continuationSeparator" w:id="0">
    <w:p w:rsidR="00965B04" w:rsidRDefault="00965B04" w:rsidP="00C93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SimSun"/>
    <w:panose1 w:val="02010600030101010101"/>
    <w:charset w:val="00"/>
    <w:family w:val="roman"/>
    <w:notTrueType/>
    <w:pitch w:val="default"/>
    <w:sig w:usb0="00000003" w:usb1="00000000" w:usb2="00000000" w:usb3="00000000" w:csb0="00000001" w:csb1="00000000"/>
  </w:font>
  <w:font w:name="TimesNewRomanPSMT">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B04" w:rsidRDefault="00965B04" w:rsidP="00C9371F">
      <w:r>
        <w:separator/>
      </w:r>
    </w:p>
  </w:footnote>
  <w:footnote w:type="continuationSeparator" w:id="0">
    <w:p w:rsidR="00965B04" w:rsidRDefault="00965B04" w:rsidP="00C937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E3957"/>
    <w:multiLevelType w:val="hybridMultilevel"/>
    <w:tmpl w:val="023E7E66"/>
    <w:lvl w:ilvl="0" w:tplc="CABC2384">
      <w:numFmt w:val="bullet"/>
      <w:lvlText w:val=""/>
      <w:lvlJc w:val="left"/>
      <w:pPr>
        <w:ind w:left="720" w:hanging="360"/>
      </w:pPr>
      <w:rPr>
        <w:rFonts w:ascii="Wingdings" w:eastAsia="Times New Roman" w:hAnsi="Wingdings"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4E"/>
    <w:rsid w:val="00010243"/>
    <w:rsid w:val="00010CC8"/>
    <w:rsid w:val="00010D3E"/>
    <w:rsid w:val="00022900"/>
    <w:rsid w:val="000342C7"/>
    <w:rsid w:val="00034A9B"/>
    <w:rsid w:val="00047639"/>
    <w:rsid w:val="00050AD7"/>
    <w:rsid w:val="000533A3"/>
    <w:rsid w:val="00053E50"/>
    <w:rsid w:val="00055FB8"/>
    <w:rsid w:val="00060264"/>
    <w:rsid w:val="0006582B"/>
    <w:rsid w:val="00067F8F"/>
    <w:rsid w:val="00074C23"/>
    <w:rsid w:val="00074F4E"/>
    <w:rsid w:val="000805CE"/>
    <w:rsid w:val="000817C4"/>
    <w:rsid w:val="000A047B"/>
    <w:rsid w:val="000A1AC8"/>
    <w:rsid w:val="000B6634"/>
    <w:rsid w:val="000C3F83"/>
    <w:rsid w:val="000D320A"/>
    <w:rsid w:val="000D35E7"/>
    <w:rsid w:val="000E6DAF"/>
    <w:rsid w:val="000F047B"/>
    <w:rsid w:val="000F3384"/>
    <w:rsid w:val="000F52A6"/>
    <w:rsid w:val="0010424D"/>
    <w:rsid w:val="001168FF"/>
    <w:rsid w:val="00117F83"/>
    <w:rsid w:val="0012156B"/>
    <w:rsid w:val="00123B37"/>
    <w:rsid w:val="0012539F"/>
    <w:rsid w:val="00133EDE"/>
    <w:rsid w:val="00136036"/>
    <w:rsid w:val="00145F03"/>
    <w:rsid w:val="00154AE6"/>
    <w:rsid w:val="001726DF"/>
    <w:rsid w:val="00175A5E"/>
    <w:rsid w:val="00181844"/>
    <w:rsid w:val="00192C17"/>
    <w:rsid w:val="001A0DA7"/>
    <w:rsid w:val="001B3705"/>
    <w:rsid w:val="001B7EC5"/>
    <w:rsid w:val="001C2A6A"/>
    <w:rsid w:val="001C381D"/>
    <w:rsid w:val="001C43E2"/>
    <w:rsid w:val="001C51F1"/>
    <w:rsid w:val="001D2B5D"/>
    <w:rsid w:val="001E0974"/>
    <w:rsid w:val="001E3174"/>
    <w:rsid w:val="001E330A"/>
    <w:rsid w:val="001E5B92"/>
    <w:rsid w:val="001E61B3"/>
    <w:rsid w:val="001F0A56"/>
    <w:rsid w:val="001F58D4"/>
    <w:rsid w:val="001F7E3A"/>
    <w:rsid w:val="002005C8"/>
    <w:rsid w:val="00210F81"/>
    <w:rsid w:val="00214073"/>
    <w:rsid w:val="00215B17"/>
    <w:rsid w:val="002265AF"/>
    <w:rsid w:val="00233FA8"/>
    <w:rsid w:val="00235D77"/>
    <w:rsid w:val="00242E0D"/>
    <w:rsid w:val="00250A57"/>
    <w:rsid w:val="00256447"/>
    <w:rsid w:val="002635C3"/>
    <w:rsid w:val="00263756"/>
    <w:rsid w:val="00273DE9"/>
    <w:rsid w:val="00275629"/>
    <w:rsid w:val="00282930"/>
    <w:rsid w:val="002945A4"/>
    <w:rsid w:val="00297BAB"/>
    <w:rsid w:val="002A0CD5"/>
    <w:rsid w:val="002A3C05"/>
    <w:rsid w:val="002A43A4"/>
    <w:rsid w:val="002B259A"/>
    <w:rsid w:val="002E5D4F"/>
    <w:rsid w:val="002F2597"/>
    <w:rsid w:val="002F48DC"/>
    <w:rsid w:val="002F4A0D"/>
    <w:rsid w:val="002F6B8F"/>
    <w:rsid w:val="002F7732"/>
    <w:rsid w:val="00303827"/>
    <w:rsid w:val="00306F4E"/>
    <w:rsid w:val="0031758E"/>
    <w:rsid w:val="00325F53"/>
    <w:rsid w:val="003404B4"/>
    <w:rsid w:val="003459B5"/>
    <w:rsid w:val="003513BC"/>
    <w:rsid w:val="00376CAE"/>
    <w:rsid w:val="00385702"/>
    <w:rsid w:val="0039087B"/>
    <w:rsid w:val="00390D43"/>
    <w:rsid w:val="003920E3"/>
    <w:rsid w:val="00395646"/>
    <w:rsid w:val="00396134"/>
    <w:rsid w:val="00397C62"/>
    <w:rsid w:val="003A21E9"/>
    <w:rsid w:val="003A2D47"/>
    <w:rsid w:val="003A349D"/>
    <w:rsid w:val="003A4F23"/>
    <w:rsid w:val="003A7EB6"/>
    <w:rsid w:val="003B00AC"/>
    <w:rsid w:val="003B3B90"/>
    <w:rsid w:val="003B4084"/>
    <w:rsid w:val="003B46FE"/>
    <w:rsid w:val="003C4B15"/>
    <w:rsid w:val="003D35C7"/>
    <w:rsid w:val="003D5D05"/>
    <w:rsid w:val="003E1BBB"/>
    <w:rsid w:val="003E2C20"/>
    <w:rsid w:val="003E4888"/>
    <w:rsid w:val="003E731E"/>
    <w:rsid w:val="003F0AA2"/>
    <w:rsid w:val="003F2BC0"/>
    <w:rsid w:val="003F7393"/>
    <w:rsid w:val="00400D40"/>
    <w:rsid w:val="00406B32"/>
    <w:rsid w:val="00406BB0"/>
    <w:rsid w:val="00427F4B"/>
    <w:rsid w:val="00436AD2"/>
    <w:rsid w:val="00440B90"/>
    <w:rsid w:val="004520F4"/>
    <w:rsid w:val="00456594"/>
    <w:rsid w:val="004633CB"/>
    <w:rsid w:val="004651B8"/>
    <w:rsid w:val="0046625A"/>
    <w:rsid w:val="004667DA"/>
    <w:rsid w:val="0047089B"/>
    <w:rsid w:val="00473491"/>
    <w:rsid w:val="00473A22"/>
    <w:rsid w:val="004749ED"/>
    <w:rsid w:val="004762C9"/>
    <w:rsid w:val="00477FB8"/>
    <w:rsid w:val="00481DDB"/>
    <w:rsid w:val="00483AC0"/>
    <w:rsid w:val="004A28DF"/>
    <w:rsid w:val="004B38EA"/>
    <w:rsid w:val="004B61F4"/>
    <w:rsid w:val="004C552F"/>
    <w:rsid w:val="004D020E"/>
    <w:rsid w:val="004D4DD6"/>
    <w:rsid w:val="004D7399"/>
    <w:rsid w:val="004E4021"/>
    <w:rsid w:val="00500EA7"/>
    <w:rsid w:val="00511106"/>
    <w:rsid w:val="00512C8E"/>
    <w:rsid w:val="00515836"/>
    <w:rsid w:val="005322AB"/>
    <w:rsid w:val="005333BE"/>
    <w:rsid w:val="005334FB"/>
    <w:rsid w:val="00542858"/>
    <w:rsid w:val="00545EE0"/>
    <w:rsid w:val="00546637"/>
    <w:rsid w:val="00562CBA"/>
    <w:rsid w:val="00562E87"/>
    <w:rsid w:val="005646E2"/>
    <w:rsid w:val="00574DCA"/>
    <w:rsid w:val="0058678A"/>
    <w:rsid w:val="00595123"/>
    <w:rsid w:val="00596F31"/>
    <w:rsid w:val="005A013E"/>
    <w:rsid w:val="005A11BF"/>
    <w:rsid w:val="005A6312"/>
    <w:rsid w:val="005A6A9F"/>
    <w:rsid w:val="005A72CD"/>
    <w:rsid w:val="005C101D"/>
    <w:rsid w:val="005C1768"/>
    <w:rsid w:val="005C1941"/>
    <w:rsid w:val="005C73DB"/>
    <w:rsid w:val="005D15F9"/>
    <w:rsid w:val="005D1E40"/>
    <w:rsid w:val="005D5357"/>
    <w:rsid w:val="005E138E"/>
    <w:rsid w:val="005E5E0E"/>
    <w:rsid w:val="005E7235"/>
    <w:rsid w:val="005F014D"/>
    <w:rsid w:val="005F07C8"/>
    <w:rsid w:val="005F3A2C"/>
    <w:rsid w:val="006011D2"/>
    <w:rsid w:val="006060D8"/>
    <w:rsid w:val="0061400E"/>
    <w:rsid w:val="0061563C"/>
    <w:rsid w:val="00615BFF"/>
    <w:rsid w:val="00616D16"/>
    <w:rsid w:val="0062118A"/>
    <w:rsid w:val="00624190"/>
    <w:rsid w:val="0063181B"/>
    <w:rsid w:val="00633E0E"/>
    <w:rsid w:val="0063410C"/>
    <w:rsid w:val="00636B6F"/>
    <w:rsid w:val="0064659E"/>
    <w:rsid w:val="0064751A"/>
    <w:rsid w:val="00654AAD"/>
    <w:rsid w:val="006560FB"/>
    <w:rsid w:val="0065650B"/>
    <w:rsid w:val="00657F09"/>
    <w:rsid w:val="00662B49"/>
    <w:rsid w:val="0066568C"/>
    <w:rsid w:val="00673148"/>
    <w:rsid w:val="006733EB"/>
    <w:rsid w:val="006749E4"/>
    <w:rsid w:val="006853A9"/>
    <w:rsid w:val="00690210"/>
    <w:rsid w:val="0069168E"/>
    <w:rsid w:val="006A0567"/>
    <w:rsid w:val="006B3B9A"/>
    <w:rsid w:val="006C281E"/>
    <w:rsid w:val="006C3045"/>
    <w:rsid w:val="006C58FA"/>
    <w:rsid w:val="006C6189"/>
    <w:rsid w:val="006D5737"/>
    <w:rsid w:val="006E0AE1"/>
    <w:rsid w:val="006E101A"/>
    <w:rsid w:val="006E275D"/>
    <w:rsid w:val="006E3600"/>
    <w:rsid w:val="006E68D0"/>
    <w:rsid w:val="006F2842"/>
    <w:rsid w:val="007127CA"/>
    <w:rsid w:val="00716176"/>
    <w:rsid w:val="007204BE"/>
    <w:rsid w:val="00721B9B"/>
    <w:rsid w:val="00726E52"/>
    <w:rsid w:val="00730136"/>
    <w:rsid w:val="007319D9"/>
    <w:rsid w:val="00731C34"/>
    <w:rsid w:val="00732748"/>
    <w:rsid w:val="00736438"/>
    <w:rsid w:val="007376B7"/>
    <w:rsid w:val="00740074"/>
    <w:rsid w:val="00745271"/>
    <w:rsid w:val="0074661D"/>
    <w:rsid w:val="007543AA"/>
    <w:rsid w:val="0076032B"/>
    <w:rsid w:val="007619B3"/>
    <w:rsid w:val="007627D4"/>
    <w:rsid w:val="00762A6A"/>
    <w:rsid w:val="00765799"/>
    <w:rsid w:val="00771DAB"/>
    <w:rsid w:val="00777307"/>
    <w:rsid w:val="00782623"/>
    <w:rsid w:val="0078495E"/>
    <w:rsid w:val="00784DA8"/>
    <w:rsid w:val="00793599"/>
    <w:rsid w:val="007A0620"/>
    <w:rsid w:val="007C3184"/>
    <w:rsid w:val="007E3761"/>
    <w:rsid w:val="007F4F27"/>
    <w:rsid w:val="00800918"/>
    <w:rsid w:val="00813304"/>
    <w:rsid w:val="00817130"/>
    <w:rsid w:val="00821043"/>
    <w:rsid w:val="008252DD"/>
    <w:rsid w:val="00830D36"/>
    <w:rsid w:val="00832C53"/>
    <w:rsid w:val="00835AF2"/>
    <w:rsid w:val="00842D7D"/>
    <w:rsid w:val="00851B89"/>
    <w:rsid w:val="008567D1"/>
    <w:rsid w:val="00857A63"/>
    <w:rsid w:val="00857C40"/>
    <w:rsid w:val="00861023"/>
    <w:rsid w:val="00861C0F"/>
    <w:rsid w:val="00864E97"/>
    <w:rsid w:val="00874957"/>
    <w:rsid w:val="00880432"/>
    <w:rsid w:val="008854D0"/>
    <w:rsid w:val="0088755D"/>
    <w:rsid w:val="00890E65"/>
    <w:rsid w:val="008926A5"/>
    <w:rsid w:val="0089614E"/>
    <w:rsid w:val="0089675B"/>
    <w:rsid w:val="008A1509"/>
    <w:rsid w:val="008C2381"/>
    <w:rsid w:val="008C4A13"/>
    <w:rsid w:val="008D3554"/>
    <w:rsid w:val="008D3E9A"/>
    <w:rsid w:val="008D67BE"/>
    <w:rsid w:val="008E05F4"/>
    <w:rsid w:val="008E3F96"/>
    <w:rsid w:val="008E4D5B"/>
    <w:rsid w:val="008F3994"/>
    <w:rsid w:val="008F4B8B"/>
    <w:rsid w:val="008F5059"/>
    <w:rsid w:val="008F7B35"/>
    <w:rsid w:val="00906C45"/>
    <w:rsid w:val="009109D4"/>
    <w:rsid w:val="00910F7D"/>
    <w:rsid w:val="009158B1"/>
    <w:rsid w:val="00921A3C"/>
    <w:rsid w:val="009260BB"/>
    <w:rsid w:val="0094114E"/>
    <w:rsid w:val="009504BA"/>
    <w:rsid w:val="0095594B"/>
    <w:rsid w:val="00957BF3"/>
    <w:rsid w:val="00962A2B"/>
    <w:rsid w:val="00965535"/>
    <w:rsid w:val="00965B04"/>
    <w:rsid w:val="00967BC1"/>
    <w:rsid w:val="00976B42"/>
    <w:rsid w:val="00976D5A"/>
    <w:rsid w:val="0097732F"/>
    <w:rsid w:val="00993B6A"/>
    <w:rsid w:val="00994660"/>
    <w:rsid w:val="00994843"/>
    <w:rsid w:val="00997F8F"/>
    <w:rsid w:val="009A7ADF"/>
    <w:rsid w:val="009B46F9"/>
    <w:rsid w:val="009C2424"/>
    <w:rsid w:val="009C4824"/>
    <w:rsid w:val="009D75CC"/>
    <w:rsid w:val="00A0189D"/>
    <w:rsid w:val="00A04C22"/>
    <w:rsid w:val="00A04CA0"/>
    <w:rsid w:val="00A06FF7"/>
    <w:rsid w:val="00A35D76"/>
    <w:rsid w:val="00A361F5"/>
    <w:rsid w:val="00A40919"/>
    <w:rsid w:val="00A41B88"/>
    <w:rsid w:val="00A520F0"/>
    <w:rsid w:val="00A574A3"/>
    <w:rsid w:val="00A602B1"/>
    <w:rsid w:val="00A60E8D"/>
    <w:rsid w:val="00A72663"/>
    <w:rsid w:val="00A72F5B"/>
    <w:rsid w:val="00A74178"/>
    <w:rsid w:val="00A90F03"/>
    <w:rsid w:val="00AA0C17"/>
    <w:rsid w:val="00AA2FE5"/>
    <w:rsid w:val="00AA6BFA"/>
    <w:rsid w:val="00AB499A"/>
    <w:rsid w:val="00AC7226"/>
    <w:rsid w:val="00AD1150"/>
    <w:rsid w:val="00AD75C3"/>
    <w:rsid w:val="00AE46BF"/>
    <w:rsid w:val="00AE4BFE"/>
    <w:rsid w:val="00AF4213"/>
    <w:rsid w:val="00B06FE5"/>
    <w:rsid w:val="00B0774E"/>
    <w:rsid w:val="00B11B32"/>
    <w:rsid w:val="00B13E63"/>
    <w:rsid w:val="00B1668E"/>
    <w:rsid w:val="00B16B18"/>
    <w:rsid w:val="00B20620"/>
    <w:rsid w:val="00B262FD"/>
    <w:rsid w:val="00B325B7"/>
    <w:rsid w:val="00B32EDB"/>
    <w:rsid w:val="00B376B4"/>
    <w:rsid w:val="00B41344"/>
    <w:rsid w:val="00B44DBC"/>
    <w:rsid w:val="00B64FB7"/>
    <w:rsid w:val="00B7057F"/>
    <w:rsid w:val="00B74AA1"/>
    <w:rsid w:val="00B839CE"/>
    <w:rsid w:val="00B94418"/>
    <w:rsid w:val="00B96327"/>
    <w:rsid w:val="00B975D0"/>
    <w:rsid w:val="00BA44F6"/>
    <w:rsid w:val="00BB0ECF"/>
    <w:rsid w:val="00BB3061"/>
    <w:rsid w:val="00BC4948"/>
    <w:rsid w:val="00BC4A4B"/>
    <w:rsid w:val="00BD5D07"/>
    <w:rsid w:val="00BE03BD"/>
    <w:rsid w:val="00BE1027"/>
    <w:rsid w:val="00BE57DE"/>
    <w:rsid w:val="00BF1F2C"/>
    <w:rsid w:val="00C03CEF"/>
    <w:rsid w:val="00C1759A"/>
    <w:rsid w:val="00C17A90"/>
    <w:rsid w:val="00C348A8"/>
    <w:rsid w:val="00C46A73"/>
    <w:rsid w:val="00C50793"/>
    <w:rsid w:val="00C515B7"/>
    <w:rsid w:val="00C56046"/>
    <w:rsid w:val="00C66636"/>
    <w:rsid w:val="00C67549"/>
    <w:rsid w:val="00C8049C"/>
    <w:rsid w:val="00C9371F"/>
    <w:rsid w:val="00C96691"/>
    <w:rsid w:val="00C96A9E"/>
    <w:rsid w:val="00CA4194"/>
    <w:rsid w:val="00CB16F2"/>
    <w:rsid w:val="00CC2F01"/>
    <w:rsid w:val="00CC327A"/>
    <w:rsid w:val="00CC6084"/>
    <w:rsid w:val="00CC62D1"/>
    <w:rsid w:val="00CD181A"/>
    <w:rsid w:val="00CD7009"/>
    <w:rsid w:val="00CE00B5"/>
    <w:rsid w:val="00CE4ED0"/>
    <w:rsid w:val="00CF38C8"/>
    <w:rsid w:val="00CF7188"/>
    <w:rsid w:val="00CF779F"/>
    <w:rsid w:val="00D1495D"/>
    <w:rsid w:val="00D17F3D"/>
    <w:rsid w:val="00D2270F"/>
    <w:rsid w:val="00D2540C"/>
    <w:rsid w:val="00D26319"/>
    <w:rsid w:val="00D302B2"/>
    <w:rsid w:val="00D30689"/>
    <w:rsid w:val="00D35CD2"/>
    <w:rsid w:val="00D417EA"/>
    <w:rsid w:val="00D41A58"/>
    <w:rsid w:val="00D47A9B"/>
    <w:rsid w:val="00D5762A"/>
    <w:rsid w:val="00D6087E"/>
    <w:rsid w:val="00D62FE9"/>
    <w:rsid w:val="00D66238"/>
    <w:rsid w:val="00D70BC0"/>
    <w:rsid w:val="00D73A86"/>
    <w:rsid w:val="00D73F24"/>
    <w:rsid w:val="00D76FE5"/>
    <w:rsid w:val="00D87572"/>
    <w:rsid w:val="00D9134D"/>
    <w:rsid w:val="00D93253"/>
    <w:rsid w:val="00DA1E78"/>
    <w:rsid w:val="00DA31AA"/>
    <w:rsid w:val="00DA6D1F"/>
    <w:rsid w:val="00DB31CF"/>
    <w:rsid w:val="00DB5136"/>
    <w:rsid w:val="00DB5B73"/>
    <w:rsid w:val="00DC06F5"/>
    <w:rsid w:val="00DD0FCC"/>
    <w:rsid w:val="00DD2F35"/>
    <w:rsid w:val="00DE00AE"/>
    <w:rsid w:val="00DE42F7"/>
    <w:rsid w:val="00DE7323"/>
    <w:rsid w:val="00DF4298"/>
    <w:rsid w:val="00E01AE6"/>
    <w:rsid w:val="00E0258C"/>
    <w:rsid w:val="00E068DB"/>
    <w:rsid w:val="00E14424"/>
    <w:rsid w:val="00E228C1"/>
    <w:rsid w:val="00E22F15"/>
    <w:rsid w:val="00E26F01"/>
    <w:rsid w:val="00E336B5"/>
    <w:rsid w:val="00E33F7C"/>
    <w:rsid w:val="00E42CF2"/>
    <w:rsid w:val="00E43773"/>
    <w:rsid w:val="00E538D4"/>
    <w:rsid w:val="00E53AB3"/>
    <w:rsid w:val="00E5413C"/>
    <w:rsid w:val="00E613F5"/>
    <w:rsid w:val="00E648DF"/>
    <w:rsid w:val="00E6712B"/>
    <w:rsid w:val="00E811DD"/>
    <w:rsid w:val="00E81AF9"/>
    <w:rsid w:val="00E861CE"/>
    <w:rsid w:val="00E87187"/>
    <w:rsid w:val="00E94399"/>
    <w:rsid w:val="00E97B0F"/>
    <w:rsid w:val="00EA2AB6"/>
    <w:rsid w:val="00EA4BD3"/>
    <w:rsid w:val="00EB0E24"/>
    <w:rsid w:val="00EB424B"/>
    <w:rsid w:val="00EB6B42"/>
    <w:rsid w:val="00EC1406"/>
    <w:rsid w:val="00EC4055"/>
    <w:rsid w:val="00EC50B4"/>
    <w:rsid w:val="00ED0541"/>
    <w:rsid w:val="00ED2E61"/>
    <w:rsid w:val="00EF1727"/>
    <w:rsid w:val="00EF2AB9"/>
    <w:rsid w:val="00F01C20"/>
    <w:rsid w:val="00F03802"/>
    <w:rsid w:val="00F0560C"/>
    <w:rsid w:val="00F110B2"/>
    <w:rsid w:val="00F14D31"/>
    <w:rsid w:val="00F25B30"/>
    <w:rsid w:val="00F270B6"/>
    <w:rsid w:val="00F30156"/>
    <w:rsid w:val="00F3420B"/>
    <w:rsid w:val="00F3629C"/>
    <w:rsid w:val="00F44491"/>
    <w:rsid w:val="00F4460E"/>
    <w:rsid w:val="00F45F60"/>
    <w:rsid w:val="00F47AC6"/>
    <w:rsid w:val="00F530CA"/>
    <w:rsid w:val="00F628F8"/>
    <w:rsid w:val="00F7227D"/>
    <w:rsid w:val="00F804E3"/>
    <w:rsid w:val="00F80537"/>
    <w:rsid w:val="00F8206B"/>
    <w:rsid w:val="00F831A6"/>
    <w:rsid w:val="00F83C40"/>
    <w:rsid w:val="00F863C9"/>
    <w:rsid w:val="00F86D9F"/>
    <w:rsid w:val="00F8736F"/>
    <w:rsid w:val="00F924F1"/>
    <w:rsid w:val="00F93394"/>
    <w:rsid w:val="00F941F3"/>
    <w:rsid w:val="00F94D3A"/>
    <w:rsid w:val="00F950A7"/>
    <w:rsid w:val="00FA5421"/>
    <w:rsid w:val="00FA6D1D"/>
    <w:rsid w:val="00FB10B4"/>
    <w:rsid w:val="00FC7164"/>
    <w:rsid w:val="00FD2EFA"/>
    <w:rsid w:val="00FD68D7"/>
    <w:rsid w:val="00FE1337"/>
    <w:rsid w:val="00FE1DB5"/>
    <w:rsid w:val="00FF71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2B1"/>
    <w:pPr>
      <w:widowControl w:val="0"/>
      <w:jc w:val="both"/>
    </w:pPr>
    <w:rPr>
      <w:szCs w:val="21"/>
    </w:rPr>
  </w:style>
  <w:style w:type="paragraph" w:styleId="1">
    <w:name w:val="heading 1"/>
    <w:basedOn w:val="a"/>
    <w:next w:val="a"/>
    <w:link w:val="1Char"/>
    <w:uiPriority w:val="99"/>
    <w:qFormat/>
    <w:rsid w:val="00F110B2"/>
    <w:pPr>
      <w:keepNext/>
      <w:spacing w:before="240" w:after="60"/>
      <w:outlineLvl w:val="0"/>
    </w:pPr>
    <w:rPr>
      <w:rFonts w:ascii="Cambria" w:hAnsi="Cambria"/>
      <w:b/>
      <w:bCs/>
      <w:kern w:val="32"/>
      <w:sz w:val="32"/>
      <w:szCs w:val="32"/>
    </w:rPr>
  </w:style>
  <w:style w:type="paragraph" w:styleId="2">
    <w:name w:val="heading 2"/>
    <w:basedOn w:val="a"/>
    <w:next w:val="a"/>
    <w:link w:val="2Char"/>
    <w:uiPriority w:val="99"/>
    <w:qFormat/>
    <w:rsid w:val="00AF4213"/>
    <w:pPr>
      <w:keepNext/>
      <w:keepLines/>
      <w:spacing w:before="200"/>
      <w:outlineLvl w:val="1"/>
    </w:pPr>
    <w:rPr>
      <w:rFonts w:ascii="Cambria" w:hAnsi="Cambria"/>
      <w:b/>
      <w:bCs/>
      <w:color w:val="4F81BD"/>
      <w:sz w:val="26"/>
      <w:szCs w:val="26"/>
    </w:rPr>
  </w:style>
  <w:style w:type="paragraph" w:styleId="3">
    <w:name w:val="heading 3"/>
    <w:basedOn w:val="a"/>
    <w:next w:val="a"/>
    <w:link w:val="3Char"/>
    <w:uiPriority w:val="99"/>
    <w:qFormat/>
    <w:rsid w:val="002A43A4"/>
    <w:pPr>
      <w:keepNext/>
      <w:spacing w:before="240" w:after="60"/>
      <w:outlineLvl w:val="2"/>
    </w:pPr>
    <w:rPr>
      <w:rFonts w:ascii="Cambria" w:hAnsi="Cambria"/>
      <w:b/>
      <w:bCs/>
      <w:sz w:val="26"/>
      <w:szCs w:val="26"/>
    </w:rPr>
  </w:style>
  <w:style w:type="paragraph" w:styleId="4">
    <w:name w:val="heading 4"/>
    <w:basedOn w:val="a"/>
    <w:next w:val="a"/>
    <w:link w:val="4Char"/>
    <w:uiPriority w:val="99"/>
    <w:qFormat/>
    <w:rsid w:val="00562E87"/>
    <w:pPr>
      <w:keepNext/>
      <w:spacing w:before="240" w:after="60"/>
      <w:outlineLvl w:val="3"/>
    </w:pPr>
    <w:rPr>
      <w:rFonts w:ascii="Calibri" w:hAnsi="Calibri"/>
      <w:b/>
      <w:bCs/>
      <w:sz w:val="28"/>
      <w:szCs w:val="28"/>
    </w:rPr>
  </w:style>
  <w:style w:type="paragraph" w:styleId="5">
    <w:name w:val="heading 5"/>
    <w:basedOn w:val="a"/>
    <w:next w:val="a"/>
    <w:link w:val="5Char"/>
    <w:uiPriority w:val="99"/>
    <w:qFormat/>
    <w:rsid w:val="005A6A9F"/>
    <w:pPr>
      <w:keepNext/>
      <w:keepLines/>
      <w:widowControl/>
      <w:spacing w:before="200" w:line="360" w:lineRule="auto"/>
      <w:ind w:firstLine="720"/>
      <w:jc w:val="left"/>
      <w:outlineLvl w:val="4"/>
    </w:pPr>
    <w:rPr>
      <w:rFonts w:ascii="Book Antiqua" w:hAnsi="Book Antiqua"/>
      <w:color w:val="000000"/>
      <w:kern w:val="0"/>
      <w:sz w:val="22"/>
      <w:szCs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F110B2"/>
    <w:rPr>
      <w:rFonts w:ascii="Cambria" w:eastAsia="宋体" w:hAnsi="Cambria" w:cs="Times New Roman"/>
      <w:b/>
      <w:bCs/>
      <w:kern w:val="32"/>
      <w:sz w:val="32"/>
      <w:szCs w:val="32"/>
      <w:lang w:val="en-US" w:eastAsia="zh-CN"/>
    </w:rPr>
  </w:style>
  <w:style w:type="character" w:customStyle="1" w:styleId="2Char">
    <w:name w:val="标题 2 Char"/>
    <w:basedOn w:val="a0"/>
    <w:link w:val="2"/>
    <w:uiPriority w:val="99"/>
    <w:locked/>
    <w:rsid w:val="00AF4213"/>
    <w:rPr>
      <w:rFonts w:ascii="Cambria" w:eastAsia="宋体" w:hAnsi="Cambria" w:cs="Times New Roman"/>
      <w:b/>
      <w:bCs/>
      <w:color w:val="4F81BD"/>
      <w:kern w:val="2"/>
      <w:sz w:val="26"/>
      <w:szCs w:val="26"/>
      <w:lang w:val="en-US" w:eastAsia="zh-CN"/>
    </w:rPr>
  </w:style>
  <w:style w:type="character" w:customStyle="1" w:styleId="3Char">
    <w:name w:val="标题 3 Char"/>
    <w:basedOn w:val="a0"/>
    <w:link w:val="3"/>
    <w:uiPriority w:val="99"/>
    <w:locked/>
    <w:rsid w:val="002A43A4"/>
    <w:rPr>
      <w:rFonts w:ascii="Cambria" w:eastAsia="宋体" w:hAnsi="Cambria" w:cs="Times New Roman"/>
      <w:b/>
      <w:bCs/>
      <w:kern w:val="2"/>
      <w:sz w:val="26"/>
      <w:szCs w:val="26"/>
      <w:lang w:val="en-US" w:eastAsia="zh-CN"/>
    </w:rPr>
  </w:style>
  <w:style w:type="character" w:customStyle="1" w:styleId="4Char">
    <w:name w:val="标题 4 Char"/>
    <w:basedOn w:val="a0"/>
    <w:link w:val="4"/>
    <w:uiPriority w:val="99"/>
    <w:locked/>
    <w:rsid w:val="00562E87"/>
    <w:rPr>
      <w:rFonts w:ascii="Calibri" w:eastAsia="宋体" w:hAnsi="Calibri" w:cs="Times New Roman"/>
      <w:b/>
      <w:bCs/>
      <w:kern w:val="2"/>
      <w:sz w:val="28"/>
      <w:szCs w:val="28"/>
      <w:lang w:val="en-US" w:eastAsia="zh-CN"/>
    </w:rPr>
  </w:style>
  <w:style w:type="character" w:customStyle="1" w:styleId="5Char">
    <w:name w:val="标题 5 Char"/>
    <w:basedOn w:val="a0"/>
    <w:link w:val="5"/>
    <w:uiPriority w:val="99"/>
    <w:semiHidden/>
    <w:locked/>
    <w:rsid w:val="005A6A9F"/>
    <w:rPr>
      <w:rFonts w:ascii="Book Antiqua" w:eastAsia="宋体" w:hAnsi="Book Antiqua" w:cs="Times New Roman"/>
      <w:color w:val="000000"/>
      <w:lang w:val="en-GB" w:eastAsia="en-US"/>
    </w:rPr>
  </w:style>
  <w:style w:type="paragraph" w:customStyle="1" w:styleId="Default">
    <w:name w:val="Default"/>
    <w:uiPriority w:val="99"/>
    <w:rsid w:val="00A602B1"/>
    <w:pPr>
      <w:widowControl w:val="0"/>
      <w:autoSpaceDE w:val="0"/>
      <w:autoSpaceDN w:val="0"/>
      <w:adjustRightInd w:val="0"/>
    </w:pPr>
    <w:rPr>
      <w:color w:val="000000"/>
      <w:kern w:val="0"/>
      <w:sz w:val="24"/>
      <w:szCs w:val="24"/>
    </w:rPr>
  </w:style>
  <w:style w:type="paragraph" w:customStyle="1" w:styleId="CM10">
    <w:name w:val="CM10"/>
    <w:basedOn w:val="Default"/>
    <w:next w:val="Default"/>
    <w:uiPriority w:val="99"/>
    <w:rsid w:val="00A602B1"/>
    <w:pPr>
      <w:spacing w:after="198"/>
    </w:pPr>
    <w:rPr>
      <w:color w:val="auto"/>
    </w:rPr>
  </w:style>
  <w:style w:type="paragraph" w:customStyle="1" w:styleId="CM11">
    <w:name w:val="CM11"/>
    <w:basedOn w:val="Default"/>
    <w:next w:val="Default"/>
    <w:uiPriority w:val="99"/>
    <w:rsid w:val="00A602B1"/>
    <w:pPr>
      <w:spacing w:after="708"/>
    </w:pPr>
    <w:rPr>
      <w:color w:val="auto"/>
    </w:rPr>
  </w:style>
  <w:style w:type="paragraph" w:customStyle="1" w:styleId="CM1">
    <w:name w:val="CM1"/>
    <w:basedOn w:val="Default"/>
    <w:next w:val="Default"/>
    <w:uiPriority w:val="99"/>
    <w:rsid w:val="00A602B1"/>
    <w:pPr>
      <w:spacing w:line="308" w:lineRule="atLeast"/>
    </w:pPr>
    <w:rPr>
      <w:color w:val="auto"/>
    </w:rPr>
  </w:style>
  <w:style w:type="paragraph" w:customStyle="1" w:styleId="CM2">
    <w:name w:val="CM2"/>
    <w:basedOn w:val="Default"/>
    <w:next w:val="Default"/>
    <w:uiPriority w:val="99"/>
    <w:rsid w:val="00A602B1"/>
    <w:pPr>
      <w:spacing w:line="538" w:lineRule="atLeast"/>
    </w:pPr>
    <w:rPr>
      <w:color w:val="auto"/>
    </w:rPr>
  </w:style>
  <w:style w:type="paragraph" w:customStyle="1" w:styleId="CM3">
    <w:name w:val="CM3"/>
    <w:basedOn w:val="Default"/>
    <w:next w:val="Default"/>
    <w:uiPriority w:val="99"/>
    <w:rsid w:val="00A602B1"/>
    <w:pPr>
      <w:spacing w:line="538" w:lineRule="atLeast"/>
    </w:pPr>
    <w:rPr>
      <w:color w:val="auto"/>
    </w:rPr>
  </w:style>
  <w:style w:type="paragraph" w:customStyle="1" w:styleId="CM13">
    <w:name w:val="CM13"/>
    <w:basedOn w:val="Default"/>
    <w:next w:val="Default"/>
    <w:uiPriority w:val="99"/>
    <w:rsid w:val="00A602B1"/>
    <w:pPr>
      <w:spacing w:after="920"/>
    </w:pPr>
    <w:rPr>
      <w:color w:val="auto"/>
    </w:rPr>
  </w:style>
  <w:style w:type="paragraph" w:customStyle="1" w:styleId="CM4">
    <w:name w:val="CM4"/>
    <w:basedOn w:val="Default"/>
    <w:next w:val="Default"/>
    <w:uiPriority w:val="99"/>
    <w:rsid w:val="00A602B1"/>
    <w:pPr>
      <w:spacing w:line="538" w:lineRule="atLeast"/>
    </w:pPr>
    <w:rPr>
      <w:color w:val="auto"/>
    </w:rPr>
  </w:style>
  <w:style w:type="paragraph" w:customStyle="1" w:styleId="CM14">
    <w:name w:val="CM14"/>
    <w:basedOn w:val="Default"/>
    <w:next w:val="Default"/>
    <w:uiPriority w:val="99"/>
    <w:rsid w:val="00A602B1"/>
    <w:pPr>
      <w:spacing w:after="383"/>
    </w:pPr>
    <w:rPr>
      <w:color w:val="auto"/>
    </w:rPr>
  </w:style>
  <w:style w:type="paragraph" w:customStyle="1" w:styleId="CM5">
    <w:name w:val="CM5"/>
    <w:basedOn w:val="Default"/>
    <w:next w:val="Default"/>
    <w:uiPriority w:val="99"/>
    <w:rsid w:val="00A602B1"/>
    <w:pPr>
      <w:spacing w:line="538" w:lineRule="atLeast"/>
    </w:pPr>
    <w:rPr>
      <w:color w:val="auto"/>
    </w:rPr>
  </w:style>
  <w:style w:type="paragraph" w:customStyle="1" w:styleId="CM6">
    <w:name w:val="CM6"/>
    <w:basedOn w:val="Default"/>
    <w:next w:val="Default"/>
    <w:uiPriority w:val="99"/>
    <w:rsid w:val="00A602B1"/>
    <w:pPr>
      <w:spacing w:line="538" w:lineRule="atLeast"/>
    </w:pPr>
    <w:rPr>
      <w:color w:val="auto"/>
    </w:rPr>
  </w:style>
  <w:style w:type="paragraph" w:customStyle="1" w:styleId="CM7">
    <w:name w:val="CM7"/>
    <w:basedOn w:val="Default"/>
    <w:next w:val="Default"/>
    <w:uiPriority w:val="99"/>
    <w:rsid w:val="00A602B1"/>
    <w:pPr>
      <w:spacing w:line="538" w:lineRule="atLeast"/>
    </w:pPr>
    <w:rPr>
      <w:color w:val="auto"/>
    </w:rPr>
  </w:style>
  <w:style w:type="paragraph" w:customStyle="1" w:styleId="CM8">
    <w:name w:val="CM8"/>
    <w:basedOn w:val="Default"/>
    <w:next w:val="Default"/>
    <w:uiPriority w:val="99"/>
    <w:rsid w:val="00A602B1"/>
    <w:pPr>
      <w:spacing w:line="538" w:lineRule="atLeast"/>
    </w:pPr>
    <w:rPr>
      <w:color w:val="auto"/>
    </w:rPr>
  </w:style>
  <w:style w:type="paragraph" w:customStyle="1" w:styleId="CM9">
    <w:name w:val="CM9"/>
    <w:basedOn w:val="Default"/>
    <w:next w:val="Default"/>
    <w:uiPriority w:val="99"/>
    <w:rsid w:val="00A602B1"/>
    <w:rPr>
      <w:color w:val="auto"/>
    </w:rPr>
  </w:style>
  <w:style w:type="paragraph" w:styleId="a3">
    <w:name w:val="Balloon Text"/>
    <w:basedOn w:val="a"/>
    <w:link w:val="Char"/>
    <w:uiPriority w:val="99"/>
    <w:semiHidden/>
    <w:rsid w:val="006D5737"/>
    <w:rPr>
      <w:sz w:val="18"/>
      <w:szCs w:val="18"/>
    </w:rPr>
  </w:style>
  <w:style w:type="character" w:customStyle="1" w:styleId="Char">
    <w:name w:val="批注框文本 Char"/>
    <w:basedOn w:val="a0"/>
    <w:link w:val="a3"/>
    <w:uiPriority w:val="99"/>
    <w:semiHidden/>
    <w:locked/>
    <w:rsid w:val="00A602B1"/>
    <w:rPr>
      <w:rFonts w:ascii="Tahoma" w:hAnsi="Tahoma" w:cs="Tahoma"/>
      <w:kern w:val="2"/>
      <w:sz w:val="16"/>
      <w:szCs w:val="16"/>
      <w:lang w:eastAsia="zh-CN"/>
    </w:rPr>
  </w:style>
  <w:style w:type="character" w:styleId="a4">
    <w:name w:val="annotation reference"/>
    <w:basedOn w:val="a0"/>
    <w:uiPriority w:val="99"/>
    <w:semiHidden/>
    <w:rsid w:val="00654AAD"/>
    <w:rPr>
      <w:rFonts w:cs="Times New Roman"/>
      <w:sz w:val="21"/>
      <w:szCs w:val="21"/>
    </w:rPr>
  </w:style>
  <w:style w:type="paragraph" w:styleId="a5">
    <w:name w:val="annotation text"/>
    <w:basedOn w:val="a"/>
    <w:link w:val="Char0"/>
    <w:uiPriority w:val="99"/>
    <w:rsid w:val="00654AAD"/>
    <w:pPr>
      <w:jc w:val="left"/>
    </w:pPr>
  </w:style>
  <w:style w:type="character" w:customStyle="1" w:styleId="Char0">
    <w:name w:val="批注文字 Char"/>
    <w:basedOn w:val="a0"/>
    <w:link w:val="a5"/>
    <w:uiPriority w:val="99"/>
    <w:semiHidden/>
    <w:locked/>
    <w:rsid w:val="00A602B1"/>
    <w:rPr>
      <w:rFonts w:cs="Times New Roman"/>
      <w:kern w:val="2"/>
      <w:sz w:val="20"/>
      <w:szCs w:val="20"/>
      <w:lang w:eastAsia="zh-CN"/>
    </w:rPr>
  </w:style>
  <w:style w:type="paragraph" w:styleId="a6">
    <w:name w:val="annotation subject"/>
    <w:basedOn w:val="a5"/>
    <w:next w:val="a5"/>
    <w:link w:val="Char1"/>
    <w:uiPriority w:val="99"/>
    <w:semiHidden/>
    <w:rsid w:val="00654AAD"/>
    <w:rPr>
      <w:b/>
      <w:bCs/>
    </w:rPr>
  </w:style>
  <w:style w:type="character" w:customStyle="1" w:styleId="Char1">
    <w:name w:val="批注主题 Char"/>
    <w:basedOn w:val="Char0"/>
    <w:link w:val="a6"/>
    <w:uiPriority w:val="99"/>
    <w:semiHidden/>
    <w:locked/>
    <w:rsid w:val="00A602B1"/>
    <w:rPr>
      <w:rFonts w:cs="Times New Roman"/>
      <w:b/>
      <w:bCs/>
      <w:kern w:val="2"/>
      <w:sz w:val="20"/>
      <w:szCs w:val="20"/>
      <w:lang w:eastAsia="zh-CN"/>
    </w:rPr>
  </w:style>
  <w:style w:type="character" w:styleId="a7">
    <w:name w:val="Hyperlink"/>
    <w:basedOn w:val="a0"/>
    <w:uiPriority w:val="99"/>
    <w:rsid w:val="001F0A56"/>
    <w:rPr>
      <w:rFonts w:cs="Times New Roman"/>
      <w:color w:val="0000FF"/>
      <w:u w:val="single"/>
    </w:rPr>
  </w:style>
  <w:style w:type="table" w:styleId="a8">
    <w:name w:val="Table Grid"/>
    <w:basedOn w:val="a1"/>
    <w:uiPriority w:val="99"/>
    <w:rsid w:val="003513BC"/>
    <w:rPr>
      <w:rFonts w:ascii="Calibri" w:hAnsi="Calibri"/>
      <w:kern w:val="0"/>
      <w:sz w:val="20"/>
      <w:szCs w:val="20"/>
      <w:lang w:val="de-DE"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HelleSchattierung1">
    <w:name w:val="Helle Schattierung1"/>
    <w:uiPriority w:val="99"/>
    <w:rsid w:val="005C1768"/>
    <w:rPr>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personname">
    <w:name w:val="person_name"/>
    <w:basedOn w:val="a0"/>
    <w:uiPriority w:val="99"/>
    <w:rsid w:val="00A74178"/>
    <w:rPr>
      <w:rFonts w:cs="Times New Roman"/>
    </w:rPr>
  </w:style>
  <w:style w:type="character" w:customStyle="1" w:styleId="bathname007a6c248f0505aafd30b576eba26f5c">
    <w:name w:val="bath_name_007a6c248f0505aafd30b576eba26f5c"/>
    <w:basedOn w:val="a0"/>
    <w:uiPriority w:val="99"/>
    <w:rsid w:val="00A74178"/>
    <w:rPr>
      <w:rFonts w:cs="Times New Roman"/>
    </w:rPr>
  </w:style>
  <w:style w:type="character" w:styleId="a9">
    <w:name w:val="Emphasis"/>
    <w:basedOn w:val="a0"/>
    <w:uiPriority w:val="99"/>
    <w:qFormat/>
    <w:rsid w:val="00A74178"/>
    <w:rPr>
      <w:rFonts w:cs="Times New Roman"/>
      <w:i/>
      <w:iCs/>
    </w:rPr>
  </w:style>
  <w:style w:type="paragraph" w:customStyle="1" w:styleId="align-center">
    <w:name w:val="align-center"/>
    <w:basedOn w:val="a"/>
    <w:uiPriority w:val="99"/>
    <w:rsid w:val="00AF4213"/>
    <w:pPr>
      <w:widowControl/>
      <w:spacing w:before="100" w:beforeAutospacing="1" w:after="100" w:afterAutospacing="1"/>
      <w:jc w:val="left"/>
    </w:pPr>
    <w:rPr>
      <w:kern w:val="0"/>
      <w:sz w:val="24"/>
      <w:szCs w:val="24"/>
      <w:lang w:val="de-CH" w:eastAsia="de-CH"/>
    </w:rPr>
  </w:style>
  <w:style w:type="paragraph" w:styleId="aa">
    <w:name w:val="Revision"/>
    <w:hidden/>
    <w:uiPriority w:val="99"/>
    <w:semiHidden/>
    <w:rsid w:val="005E7235"/>
    <w:rPr>
      <w:szCs w:val="21"/>
    </w:rPr>
  </w:style>
  <w:style w:type="paragraph" w:styleId="ab">
    <w:name w:val="header"/>
    <w:basedOn w:val="a"/>
    <w:link w:val="Char2"/>
    <w:uiPriority w:val="99"/>
    <w:rsid w:val="00C9371F"/>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b"/>
    <w:uiPriority w:val="99"/>
    <w:semiHidden/>
    <w:locked/>
    <w:rsid w:val="00C9371F"/>
    <w:rPr>
      <w:rFonts w:cs="Times New Roman"/>
      <w:kern w:val="2"/>
      <w:sz w:val="18"/>
      <w:szCs w:val="18"/>
      <w:lang w:val="en-US" w:eastAsia="zh-CN"/>
    </w:rPr>
  </w:style>
  <w:style w:type="paragraph" w:styleId="ac">
    <w:name w:val="footer"/>
    <w:basedOn w:val="a"/>
    <w:link w:val="Char3"/>
    <w:uiPriority w:val="99"/>
    <w:semiHidden/>
    <w:rsid w:val="00C9371F"/>
    <w:pPr>
      <w:tabs>
        <w:tab w:val="center" w:pos="4153"/>
        <w:tab w:val="right" w:pos="8306"/>
      </w:tabs>
      <w:snapToGrid w:val="0"/>
      <w:jc w:val="left"/>
    </w:pPr>
    <w:rPr>
      <w:sz w:val="18"/>
      <w:szCs w:val="18"/>
    </w:rPr>
  </w:style>
  <w:style w:type="character" w:customStyle="1" w:styleId="Char3">
    <w:name w:val="页脚 Char"/>
    <w:basedOn w:val="a0"/>
    <w:link w:val="ac"/>
    <w:uiPriority w:val="99"/>
    <w:semiHidden/>
    <w:locked/>
    <w:rsid w:val="00C9371F"/>
    <w:rPr>
      <w:rFonts w:cs="Times New Roman"/>
      <w:kern w:val="2"/>
      <w:sz w:val="18"/>
      <w:szCs w:val="18"/>
      <w:lang w:val="en-US" w:eastAsia="zh-CN"/>
    </w:rPr>
  </w:style>
  <w:style w:type="character" w:customStyle="1" w:styleId="Char10">
    <w:name w:val="批注文字 Char1"/>
    <w:basedOn w:val="a0"/>
    <w:uiPriority w:val="99"/>
    <w:semiHidden/>
    <w:rsid w:val="00C9371F"/>
    <w:rPr>
      <w:rFonts w:eastAsia="Times New Roman" w:cs="Times New Roman"/>
      <w:kern w:val="2"/>
      <w:sz w:val="24"/>
      <w:szCs w:val="24"/>
      <w:lang w:val="en-US" w:eastAsia="zh-CN" w:bidi="ar-SA"/>
    </w:rPr>
  </w:style>
  <w:style w:type="character" w:customStyle="1" w:styleId="highlight">
    <w:name w:val="highlight"/>
    <w:basedOn w:val="a0"/>
    <w:uiPriority w:val="99"/>
    <w:rsid w:val="00636B6F"/>
    <w:rPr>
      <w:rFonts w:cs="Times New Roman"/>
    </w:rPr>
  </w:style>
  <w:style w:type="character" w:customStyle="1" w:styleId="slug-doi">
    <w:name w:val="slug-doi"/>
    <w:basedOn w:val="a0"/>
    <w:uiPriority w:val="99"/>
    <w:rsid w:val="00E01AE6"/>
    <w:rPr>
      <w:rFonts w:cs="Times New Roman"/>
    </w:rPr>
  </w:style>
  <w:style w:type="paragraph" w:customStyle="1" w:styleId="p0">
    <w:name w:val="p0"/>
    <w:basedOn w:val="a"/>
    <w:uiPriority w:val="99"/>
    <w:rsid w:val="00273DE9"/>
    <w:pPr>
      <w:widowControl/>
      <w:spacing w:line="240" w:lineRule="atLeast"/>
      <w:jc w:val="left"/>
    </w:pPr>
    <w:rPr>
      <w:rFonts w:ascii="Century" w:hAnsi="Century" w:cs="宋体"/>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2B1"/>
    <w:pPr>
      <w:widowControl w:val="0"/>
      <w:jc w:val="both"/>
    </w:pPr>
    <w:rPr>
      <w:szCs w:val="21"/>
    </w:rPr>
  </w:style>
  <w:style w:type="paragraph" w:styleId="1">
    <w:name w:val="heading 1"/>
    <w:basedOn w:val="a"/>
    <w:next w:val="a"/>
    <w:link w:val="1Char"/>
    <w:uiPriority w:val="99"/>
    <w:qFormat/>
    <w:rsid w:val="00F110B2"/>
    <w:pPr>
      <w:keepNext/>
      <w:spacing w:before="240" w:after="60"/>
      <w:outlineLvl w:val="0"/>
    </w:pPr>
    <w:rPr>
      <w:rFonts w:ascii="Cambria" w:hAnsi="Cambria"/>
      <w:b/>
      <w:bCs/>
      <w:kern w:val="32"/>
      <w:sz w:val="32"/>
      <w:szCs w:val="32"/>
    </w:rPr>
  </w:style>
  <w:style w:type="paragraph" w:styleId="2">
    <w:name w:val="heading 2"/>
    <w:basedOn w:val="a"/>
    <w:next w:val="a"/>
    <w:link w:val="2Char"/>
    <w:uiPriority w:val="99"/>
    <w:qFormat/>
    <w:rsid w:val="00AF4213"/>
    <w:pPr>
      <w:keepNext/>
      <w:keepLines/>
      <w:spacing w:before="200"/>
      <w:outlineLvl w:val="1"/>
    </w:pPr>
    <w:rPr>
      <w:rFonts w:ascii="Cambria" w:hAnsi="Cambria"/>
      <w:b/>
      <w:bCs/>
      <w:color w:val="4F81BD"/>
      <w:sz w:val="26"/>
      <w:szCs w:val="26"/>
    </w:rPr>
  </w:style>
  <w:style w:type="paragraph" w:styleId="3">
    <w:name w:val="heading 3"/>
    <w:basedOn w:val="a"/>
    <w:next w:val="a"/>
    <w:link w:val="3Char"/>
    <w:uiPriority w:val="99"/>
    <w:qFormat/>
    <w:rsid w:val="002A43A4"/>
    <w:pPr>
      <w:keepNext/>
      <w:spacing w:before="240" w:after="60"/>
      <w:outlineLvl w:val="2"/>
    </w:pPr>
    <w:rPr>
      <w:rFonts w:ascii="Cambria" w:hAnsi="Cambria"/>
      <w:b/>
      <w:bCs/>
      <w:sz w:val="26"/>
      <w:szCs w:val="26"/>
    </w:rPr>
  </w:style>
  <w:style w:type="paragraph" w:styleId="4">
    <w:name w:val="heading 4"/>
    <w:basedOn w:val="a"/>
    <w:next w:val="a"/>
    <w:link w:val="4Char"/>
    <w:uiPriority w:val="99"/>
    <w:qFormat/>
    <w:rsid w:val="00562E87"/>
    <w:pPr>
      <w:keepNext/>
      <w:spacing w:before="240" w:after="60"/>
      <w:outlineLvl w:val="3"/>
    </w:pPr>
    <w:rPr>
      <w:rFonts w:ascii="Calibri" w:hAnsi="Calibri"/>
      <w:b/>
      <w:bCs/>
      <w:sz w:val="28"/>
      <w:szCs w:val="28"/>
    </w:rPr>
  </w:style>
  <w:style w:type="paragraph" w:styleId="5">
    <w:name w:val="heading 5"/>
    <w:basedOn w:val="a"/>
    <w:next w:val="a"/>
    <w:link w:val="5Char"/>
    <w:uiPriority w:val="99"/>
    <w:qFormat/>
    <w:rsid w:val="005A6A9F"/>
    <w:pPr>
      <w:keepNext/>
      <w:keepLines/>
      <w:widowControl/>
      <w:spacing w:before="200" w:line="360" w:lineRule="auto"/>
      <w:ind w:firstLine="720"/>
      <w:jc w:val="left"/>
      <w:outlineLvl w:val="4"/>
    </w:pPr>
    <w:rPr>
      <w:rFonts w:ascii="Book Antiqua" w:hAnsi="Book Antiqua"/>
      <w:color w:val="000000"/>
      <w:kern w:val="0"/>
      <w:sz w:val="22"/>
      <w:szCs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F110B2"/>
    <w:rPr>
      <w:rFonts w:ascii="Cambria" w:eastAsia="宋体" w:hAnsi="Cambria" w:cs="Times New Roman"/>
      <w:b/>
      <w:bCs/>
      <w:kern w:val="32"/>
      <w:sz w:val="32"/>
      <w:szCs w:val="32"/>
      <w:lang w:val="en-US" w:eastAsia="zh-CN"/>
    </w:rPr>
  </w:style>
  <w:style w:type="character" w:customStyle="1" w:styleId="2Char">
    <w:name w:val="标题 2 Char"/>
    <w:basedOn w:val="a0"/>
    <w:link w:val="2"/>
    <w:uiPriority w:val="99"/>
    <w:locked/>
    <w:rsid w:val="00AF4213"/>
    <w:rPr>
      <w:rFonts w:ascii="Cambria" w:eastAsia="宋体" w:hAnsi="Cambria" w:cs="Times New Roman"/>
      <w:b/>
      <w:bCs/>
      <w:color w:val="4F81BD"/>
      <w:kern w:val="2"/>
      <w:sz w:val="26"/>
      <w:szCs w:val="26"/>
      <w:lang w:val="en-US" w:eastAsia="zh-CN"/>
    </w:rPr>
  </w:style>
  <w:style w:type="character" w:customStyle="1" w:styleId="3Char">
    <w:name w:val="标题 3 Char"/>
    <w:basedOn w:val="a0"/>
    <w:link w:val="3"/>
    <w:uiPriority w:val="99"/>
    <w:locked/>
    <w:rsid w:val="002A43A4"/>
    <w:rPr>
      <w:rFonts w:ascii="Cambria" w:eastAsia="宋体" w:hAnsi="Cambria" w:cs="Times New Roman"/>
      <w:b/>
      <w:bCs/>
      <w:kern w:val="2"/>
      <w:sz w:val="26"/>
      <w:szCs w:val="26"/>
      <w:lang w:val="en-US" w:eastAsia="zh-CN"/>
    </w:rPr>
  </w:style>
  <w:style w:type="character" w:customStyle="1" w:styleId="4Char">
    <w:name w:val="标题 4 Char"/>
    <w:basedOn w:val="a0"/>
    <w:link w:val="4"/>
    <w:uiPriority w:val="99"/>
    <w:locked/>
    <w:rsid w:val="00562E87"/>
    <w:rPr>
      <w:rFonts w:ascii="Calibri" w:eastAsia="宋体" w:hAnsi="Calibri" w:cs="Times New Roman"/>
      <w:b/>
      <w:bCs/>
      <w:kern w:val="2"/>
      <w:sz w:val="28"/>
      <w:szCs w:val="28"/>
      <w:lang w:val="en-US" w:eastAsia="zh-CN"/>
    </w:rPr>
  </w:style>
  <w:style w:type="character" w:customStyle="1" w:styleId="5Char">
    <w:name w:val="标题 5 Char"/>
    <w:basedOn w:val="a0"/>
    <w:link w:val="5"/>
    <w:uiPriority w:val="99"/>
    <w:semiHidden/>
    <w:locked/>
    <w:rsid w:val="005A6A9F"/>
    <w:rPr>
      <w:rFonts w:ascii="Book Antiqua" w:eastAsia="宋体" w:hAnsi="Book Antiqua" w:cs="Times New Roman"/>
      <w:color w:val="000000"/>
      <w:lang w:val="en-GB" w:eastAsia="en-US"/>
    </w:rPr>
  </w:style>
  <w:style w:type="paragraph" w:customStyle="1" w:styleId="Default">
    <w:name w:val="Default"/>
    <w:uiPriority w:val="99"/>
    <w:rsid w:val="00A602B1"/>
    <w:pPr>
      <w:widowControl w:val="0"/>
      <w:autoSpaceDE w:val="0"/>
      <w:autoSpaceDN w:val="0"/>
      <w:adjustRightInd w:val="0"/>
    </w:pPr>
    <w:rPr>
      <w:color w:val="000000"/>
      <w:kern w:val="0"/>
      <w:sz w:val="24"/>
      <w:szCs w:val="24"/>
    </w:rPr>
  </w:style>
  <w:style w:type="paragraph" w:customStyle="1" w:styleId="CM10">
    <w:name w:val="CM10"/>
    <w:basedOn w:val="Default"/>
    <w:next w:val="Default"/>
    <w:uiPriority w:val="99"/>
    <w:rsid w:val="00A602B1"/>
    <w:pPr>
      <w:spacing w:after="198"/>
    </w:pPr>
    <w:rPr>
      <w:color w:val="auto"/>
    </w:rPr>
  </w:style>
  <w:style w:type="paragraph" w:customStyle="1" w:styleId="CM11">
    <w:name w:val="CM11"/>
    <w:basedOn w:val="Default"/>
    <w:next w:val="Default"/>
    <w:uiPriority w:val="99"/>
    <w:rsid w:val="00A602B1"/>
    <w:pPr>
      <w:spacing w:after="708"/>
    </w:pPr>
    <w:rPr>
      <w:color w:val="auto"/>
    </w:rPr>
  </w:style>
  <w:style w:type="paragraph" w:customStyle="1" w:styleId="CM1">
    <w:name w:val="CM1"/>
    <w:basedOn w:val="Default"/>
    <w:next w:val="Default"/>
    <w:uiPriority w:val="99"/>
    <w:rsid w:val="00A602B1"/>
    <w:pPr>
      <w:spacing w:line="308" w:lineRule="atLeast"/>
    </w:pPr>
    <w:rPr>
      <w:color w:val="auto"/>
    </w:rPr>
  </w:style>
  <w:style w:type="paragraph" w:customStyle="1" w:styleId="CM2">
    <w:name w:val="CM2"/>
    <w:basedOn w:val="Default"/>
    <w:next w:val="Default"/>
    <w:uiPriority w:val="99"/>
    <w:rsid w:val="00A602B1"/>
    <w:pPr>
      <w:spacing w:line="538" w:lineRule="atLeast"/>
    </w:pPr>
    <w:rPr>
      <w:color w:val="auto"/>
    </w:rPr>
  </w:style>
  <w:style w:type="paragraph" w:customStyle="1" w:styleId="CM3">
    <w:name w:val="CM3"/>
    <w:basedOn w:val="Default"/>
    <w:next w:val="Default"/>
    <w:uiPriority w:val="99"/>
    <w:rsid w:val="00A602B1"/>
    <w:pPr>
      <w:spacing w:line="538" w:lineRule="atLeast"/>
    </w:pPr>
    <w:rPr>
      <w:color w:val="auto"/>
    </w:rPr>
  </w:style>
  <w:style w:type="paragraph" w:customStyle="1" w:styleId="CM13">
    <w:name w:val="CM13"/>
    <w:basedOn w:val="Default"/>
    <w:next w:val="Default"/>
    <w:uiPriority w:val="99"/>
    <w:rsid w:val="00A602B1"/>
    <w:pPr>
      <w:spacing w:after="920"/>
    </w:pPr>
    <w:rPr>
      <w:color w:val="auto"/>
    </w:rPr>
  </w:style>
  <w:style w:type="paragraph" w:customStyle="1" w:styleId="CM4">
    <w:name w:val="CM4"/>
    <w:basedOn w:val="Default"/>
    <w:next w:val="Default"/>
    <w:uiPriority w:val="99"/>
    <w:rsid w:val="00A602B1"/>
    <w:pPr>
      <w:spacing w:line="538" w:lineRule="atLeast"/>
    </w:pPr>
    <w:rPr>
      <w:color w:val="auto"/>
    </w:rPr>
  </w:style>
  <w:style w:type="paragraph" w:customStyle="1" w:styleId="CM14">
    <w:name w:val="CM14"/>
    <w:basedOn w:val="Default"/>
    <w:next w:val="Default"/>
    <w:uiPriority w:val="99"/>
    <w:rsid w:val="00A602B1"/>
    <w:pPr>
      <w:spacing w:after="383"/>
    </w:pPr>
    <w:rPr>
      <w:color w:val="auto"/>
    </w:rPr>
  </w:style>
  <w:style w:type="paragraph" w:customStyle="1" w:styleId="CM5">
    <w:name w:val="CM5"/>
    <w:basedOn w:val="Default"/>
    <w:next w:val="Default"/>
    <w:uiPriority w:val="99"/>
    <w:rsid w:val="00A602B1"/>
    <w:pPr>
      <w:spacing w:line="538" w:lineRule="atLeast"/>
    </w:pPr>
    <w:rPr>
      <w:color w:val="auto"/>
    </w:rPr>
  </w:style>
  <w:style w:type="paragraph" w:customStyle="1" w:styleId="CM6">
    <w:name w:val="CM6"/>
    <w:basedOn w:val="Default"/>
    <w:next w:val="Default"/>
    <w:uiPriority w:val="99"/>
    <w:rsid w:val="00A602B1"/>
    <w:pPr>
      <w:spacing w:line="538" w:lineRule="atLeast"/>
    </w:pPr>
    <w:rPr>
      <w:color w:val="auto"/>
    </w:rPr>
  </w:style>
  <w:style w:type="paragraph" w:customStyle="1" w:styleId="CM7">
    <w:name w:val="CM7"/>
    <w:basedOn w:val="Default"/>
    <w:next w:val="Default"/>
    <w:uiPriority w:val="99"/>
    <w:rsid w:val="00A602B1"/>
    <w:pPr>
      <w:spacing w:line="538" w:lineRule="atLeast"/>
    </w:pPr>
    <w:rPr>
      <w:color w:val="auto"/>
    </w:rPr>
  </w:style>
  <w:style w:type="paragraph" w:customStyle="1" w:styleId="CM8">
    <w:name w:val="CM8"/>
    <w:basedOn w:val="Default"/>
    <w:next w:val="Default"/>
    <w:uiPriority w:val="99"/>
    <w:rsid w:val="00A602B1"/>
    <w:pPr>
      <w:spacing w:line="538" w:lineRule="atLeast"/>
    </w:pPr>
    <w:rPr>
      <w:color w:val="auto"/>
    </w:rPr>
  </w:style>
  <w:style w:type="paragraph" w:customStyle="1" w:styleId="CM9">
    <w:name w:val="CM9"/>
    <w:basedOn w:val="Default"/>
    <w:next w:val="Default"/>
    <w:uiPriority w:val="99"/>
    <w:rsid w:val="00A602B1"/>
    <w:rPr>
      <w:color w:val="auto"/>
    </w:rPr>
  </w:style>
  <w:style w:type="paragraph" w:styleId="a3">
    <w:name w:val="Balloon Text"/>
    <w:basedOn w:val="a"/>
    <w:link w:val="Char"/>
    <w:uiPriority w:val="99"/>
    <w:semiHidden/>
    <w:rsid w:val="006D5737"/>
    <w:rPr>
      <w:sz w:val="18"/>
      <w:szCs w:val="18"/>
    </w:rPr>
  </w:style>
  <w:style w:type="character" w:customStyle="1" w:styleId="Char">
    <w:name w:val="批注框文本 Char"/>
    <w:basedOn w:val="a0"/>
    <w:link w:val="a3"/>
    <w:uiPriority w:val="99"/>
    <w:semiHidden/>
    <w:locked/>
    <w:rsid w:val="00A602B1"/>
    <w:rPr>
      <w:rFonts w:ascii="Tahoma" w:hAnsi="Tahoma" w:cs="Tahoma"/>
      <w:kern w:val="2"/>
      <w:sz w:val="16"/>
      <w:szCs w:val="16"/>
      <w:lang w:eastAsia="zh-CN"/>
    </w:rPr>
  </w:style>
  <w:style w:type="character" w:styleId="a4">
    <w:name w:val="annotation reference"/>
    <w:basedOn w:val="a0"/>
    <w:uiPriority w:val="99"/>
    <w:semiHidden/>
    <w:rsid w:val="00654AAD"/>
    <w:rPr>
      <w:rFonts w:cs="Times New Roman"/>
      <w:sz w:val="21"/>
      <w:szCs w:val="21"/>
    </w:rPr>
  </w:style>
  <w:style w:type="paragraph" w:styleId="a5">
    <w:name w:val="annotation text"/>
    <w:basedOn w:val="a"/>
    <w:link w:val="Char0"/>
    <w:uiPriority w:val="99"/>
    <w:rsid w:val="00654AAD"/>
    <w:pPr>
      <w:jc w:val="left"/>
    </w:pPr>
  </w:style>
  <w:style w:type="character" w:customStyle="1" w:styleId="Char0">
    <w:name w:val="批注文字 Char"/>
    <w:basedOn w:val="a0"/>
    <w:link w:val="a5"/>
    <w:uiPriority w:val="99"/>
    <w:semiHidden/>
    <w:locked/>
    <w:rsid w:val="00A602B1"/>
    <w:rPr>
      <w:rFonts w:cs="Times New Roman"/>
      <w:kern w:val="2"/>
      <w:sz w:val="20"/>
      <w:szCs w:val="20"/>
      <w:lang w:eastAsia="zh-CN"/>
    </w:rPr>
  </w:style>
  <w:style w:type="paragraph" w:styleId="a6">
    <w:name w:val="annotation subject"/>
    <w:basedOn w:val="a5"/>
    <w:next w:val="a5"/>
    <w:link w:val="Char1"/>
    <w:uiPriority w:val="99"/>
    <w:semiHidden/>
    <w:rsid w:val="00654AAD"/>
    <w:rPr>
      <w:b/>
      <w:bCs/>
    </w:rPr>
  </w:style>
  <w:style w:type="character" w:customStyle="1" w:styleId="Char1">
    <w:name w:val="批注主题 Char"/>
    <w:basedOn w:val="Char0"/>
    <w:link w:val="a6"/>
    <w:uiPriority w:val="99"/>
    <w:semiHidden/>
    <w:locked/>
    <w:rsid w:val="00A602B1"/>
    <w:rPr>
      <w:rFonts w:cs="Times New Roman"/>
      <w:b/>
      <w:bCs/>
      <w:kern w:val="2"/>
      <w:sz w:val="20"/>
      <w:szCs w:val="20"/>
      <w:lang w:eastAsia="zh-CN"/>
    </w:rPr>
  </w:style>
  <w:style w:type="character" w:styleId="a7">
    <w:name w:val="Hyperlink"/>
    <w:basedOn w:val="a0"/>
    <w:uiPriority w:val="99"/>
    <w:rsid w:val="001F0A56"/>
    <w:rPr>
      <w:rFonts w:cs="Times New Roman"/>
      <w:color w:val="0000FF"/>
      <w:u w:val="single"/>
    </w:rPr>
  </w:style>
  <w:style w:type="table" w:styleId="a8">
    <w:name w:val="Table Grid"/>
    <w:basedOn w:val="a1"/>
    <w:uiPriority w:val="99"/>
    <w:rsid w:val="003513BC"/>
    <w:rPr>
      <w:rFonts w:ascii="Calibri" w:hAnsi="Calibri"/>
      <w:kern w:val="0"/>
      <w:sz w:val="20"/>
      <w:szCs w:val="20"/>
      <w:lang w:val="de-DE"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HelleSchattierung1">
    <w:name w:val="Helle Schattierung1"/>
    <w:uiPriority w:val="99"/>
    <w:rsid w:val="005C1768"/>
    <w:rPr>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personname">
    <w:name w:val="person_name"/>
    <w:basedOn w:val="a0"/>
    <w:uiPriority w:val="99"/>
    <w:rsid w:val="00A74178"/>
    <w:rPr>
      <w:rFonts w:cs="Times New Roman"/>
    </w:rPr>
  </w:style>
  <w:style w:type="character" w:customStyle="1" w:styleId="bathname007a6c248f0505aafd30b576eba26f5c">
    <w:name w:val="bath_name_007a6c248f0505aafd30b576eba26f5c"/>
    <w:basedOn w:val="a0"/>
    <w:uiPriority w:val="99"/>
    <w:rsid w:val="00A74178"/>
    <w:rPr>
      <w:rFonts w:cs="Times New Roman"/>
    </w:rPr>
  </w:style>
  <w:style w:type="character" w:styleId="a9">
    <w:name w:val="Emphasis"/>
    <w:basedOn w:val="a0"/>
    <w:uiPriority w:val="99"/>
    <w:qFormat/>
    <w:rsid w:val="00A74178"/>
    <w:rPr>
      <w:rFonts w:cs="Times New Roman"/>
      <w:i/>
      <w:iCs/>
    </w:rPr>
  </w:style>
  <w:style w:type="paragraph" w:customStyle="1" w:styleId="align-center">
    <w:name w:val="align-center"/>
    <w:basedOn w:val="a"/>
    <w:uiPriority w:val="99"/>
    <w:rsid w:val="00AF4213"/>
    <w:pPr>
      <w:widowControl/>
      <w:spacing w:before="100" w:beforeAutospacing="1" w:after="100" w:afterAutospacing="1"/>
      <w:jc w:val="left"/>
    </w:pPr>
    <w:rPr>
      <w:kern w:val="0"/>
      <w:sz w:val="24"/>
      <w:szCs w:val="24"/>
      <w:lang w:val="de-CH" w:eastAsia="de-CH"/>
    </w:rPr>
  </w:style>
  <w:style w:type="paragraph" w:styleId="aa">
    <w:name w:val="Revision"/>
    <w:hidden/>
    <w:uiPriority w:val="99"/>
    <w:semiHidden/>
    <w:rsid w:val="005E7235"/>
    <w:rPr>
      <w:szCs w:val="21"/>
    </w:rPr>
  </w:style>
  <w:style w:type="paragraph" w:styleId="ab">
    <w:name w:val="header"/>
    <w:basedOn w:val="a"/>
    <w:link w:val="Char2"/>
    <w:uiPriority w:val="99"/>
    <w:rsid w:val="00C9371F"/>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b"/>
    <w:uiPriority w:val="99"/>
    <w:semiHidden/>
    <w:locked/>
    <w:rsid w:val="00C9371F"/>
    <w:rPr>
      <w:rFonts w:cs="Times New Roman"/>
      <w:kern w:val="2"/>
      <w:sz w:val="18"/>
      <w:szCs w:val="18"/>
      <w:lang w:val="en-US" w:eastAsia="zh-CN"/>
    </w:rPr>
  </w:style>
  <w:style w:type="paragraph" w:styleId="ac">
    <w:name w:val="footer"/>
    <w:basedOn w:val="a"/>
    <w:link w:val="Char3"/>
    <w:uiPriority w:val="99"/>
    <w:semiHidden/>
    <w:rsid w:val="00C9371F"/>
    <w:pPr>
      <w:tabs>
        <w:tab w:val="center" w:pos="4153"/>
        <w:tab w:val="right" w:pos="8306"/>
      </w:tabs>
      <w:snapToGrid w:val="0"/>
      <w:jc w:val="left"/>
    </w:pPr>
    <w:rPr>
      <w:sz w:val="18"/>
      <w:szCs w:val="18"/>
    </w:rPr>
  </w:style>
  <w:style w:type="character" w:customStyle="1" w:styleId="Char3">
    <w:name w:val="页脚 Char"/>
    <w:basedOn w:val="a0"/>
    <w:link w:val="ac"/>
    <w:uiPriority w:val="99"/>
    <w:semiHidden/>
    <w:locked/>
    <w:rsid w:val="00C9371F"/>
    <w:rPr>
      <w:rFonts w:cs="Times New Roman"/>
      <w:kern w:val="2"/>
      <w:sz w:val="18"/>
      <w:szCs w:val="18"/>
      <w:lang w:val="en-US" w:eastAsia="zh-CN"/>
    </w:rPr>
  </w:style>
  <w:style w:type="character" w:customStyle="1" w:styleId="Char10">
    <w:name w:val="批注文字 Char1"/>
    <w:basedOn w:val="a0"/>
    <w:uiPriority w:val="99"/>
    <w:semiHidden/>
    <w:rsid w:val="00C9371F"/>
    <w:rPr>
      <w:rFonts w:eastAsia="Times New Roman" w:cs="Times New Roman"/>
      <w:kern w:val="2"/>
      <w:sz w:val="24"/>
      <w:szCs w:val="24"/>
      <w:lang w:val="en-US" w:eastAsia="zh-CN" w:bidi="ar-SA"/>
    </w:rPr>
  </w:style>
  <w:style w:type="character" w:customStyle="1" w:styleId="highlight">
    <w:name w:val="highlight"/>
    <w:basedOn w:val="a0"/>
    <w:uiPriority w:val="99"/>
    <w:rsid w:val="00636B6F"/>
    <w:rPr>
      <w:rFonts w:cs="Times New Roman"/>
    </w:rPr>
  </w:style>
  <w:style w:type="character" w:customStyle="1" w:styleId="slug-doi">
    <w:name w:val="slug-doi"/>
    <w:basedOn w:val="a0"/>
    <w:uiPriority w:val="99"/>
    <w:rsid w:val="00E01AE6"/>
    <w:rPr>
      <w:rFonts w:cs="Times New Roman"/>
    </w:rPr>
  </w:style>
  <w:style w:type="paragraph" w:customStyle="1" w:styleId="p0">
    <w:name w:val="p0"/>
    <w:basedOn w:val="a"/>
    <w:uiPriority w:val="99"/>
    <w:rsid w:val="00273DE9"/>
    <w:pPr>
      <w:widowControl/>
      <w:spacing w:line="240" w:lineRule="atLeast"/>
      <w:jc w:val="left"/>
    </w:pPr>
    <w:rPr>
      <w:rFonts w:ascii="Century" w:hAnsi="Century" w:cs="宋体"/>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343467">
      <w:marLeft w:val="0"/>
      <w:marRight w:val="0"/>
      <w:marTop w:val="0"/>
      <w:marBottom w:val="0"/>
      <w:divBdr>
        <w:top w:val="none" w:sz="0" w:space="0" w:color="auto"/>
        <w:left w:val="none" w:sz="0" w:space="0" w:color="auto"/>
        <w:bottom w:val="none" w:sz="0" w:space="0" w:color="auto"/>
        <w:right w:val="none" w:sz="0" w:space="0" w:color="auto"/>
      </w:divBdr>
    </w:div>
    <w:div w:id="1731343469">
      <w:marLeft w:val="0"/>
      <w:marRight w:val="0"/>
      <w:marTop w:val="0"/>
      <w:marBottom w:val="0"/>
      <w:divBdr>
        <w:top w:val="none" w:sz="0" w:space="0" w:color="auto"/>
        <w:left w:val="none" w:sz="0" w:space="0" w:color="auto"/>
        <w:bottom w:val="none" w:sz="0" w:space="0" w:color="auto"/>
        <w:right w:val="none" w:sz="0" w:space="0" w:color="auto"/>
      </w:divBdr>
    </w:div>
    <w:div w:id="1731343471">
      <w:marLeft w:val="0"/>
      <w:marRight w:val="0"/>
      <w:marTop w:val="0"/>
      <w:marBottom w:val="0"/>
      <w:divBdr>
        <w:top w:val="none" w:sz="0" w:space="0" w:color="auto"/>
        <w:left w:val="none" w:sz="0" w:space="0" w:color="auto"/>
        <w:bottom w:val="none" w:sz="0" w:space="0" w:color="auto"/>
        <w:right w:val="none" w:sz="0" w:space="0" w:color="auto"/>
      </w:divBdr>
    </w:div>
    <w:div w:id="1731343477">
      <w:marLeft w:val="0"/>
      <w:marRight w:val="0"/>
      <w:marTop w:val="0"/>
      <w:marBottom w:val="0"/>
      <w:divBdr>
        <w:top w:val="none" w:sz="0" w:space="0" w:color="auto"/>
        <w:left w:val="none" w:sz="0" w:space="0" w:color="auto"/>
        <w:bottom w:val="none" w:sz="0" w:space="0" w:color="auto"/>
        <w:right w:val="none" w:sz="0" w:space="0" w:color="auto"/>
      </w:divBdr>
    </w:div>
    <w:div w:id="1731343483">
      <w:marLeft w:val="0"/>
      <w:marRight w:val="0"/>
      <w:marTop w:val="0"/>
      <w:marBottom w:val="0"/>
      <w:divBdr>
        <w:top w:val="none" w:sz="0" w:space="0" w:color="auto"/>
        <w:left w:val="none" w:sz="0" w:space="0" w:color="auto"/>
        <w:bottom w:val="none" w:sz="0" w:space="0" w:color="auto"/>
        <w:right w:val="none" w:sz="0" w:space="0" w:color="auto"/>
      </w:divBdr>
    </w:div>
    <w:div w:id="1731343485">
      <w:marLeft w:val="0"/>
      <w:marRight w:val="0"/>
      <w:marTop w:val="0"/>
      <w:marBottom w:val="0"/>
      <w:divBdr>
        <w:top w:val="none" w:sz="0" w:space="0" w:color="auto"/>
        <w:left w:val="none" w:sz="0" w:space="0" w:color="auto"/>
        <w:bottom w:val="none" w:sz="0" w:space="0" w:color="auto"/>
        <w:right w:val="none" w:sz="0" w:space="0" w:color="auto"/>
      </w:divBdr>
    </w:div>
    <w:div w:id="1731343490">
      <w:marLeft w:val="0"/>
      <w:marRight w:val="0"/>
      <w:marTop w:val="0"/>
      <w:marBottom w:val="0"/>
      <w:divBdr>
        <w:top w:val="none" w:sz="0" w:space="0" w:color="auto"/>
        <w:left w:val="none" w:sz="0" w:space="0" w:color="auto"/>
        <w:bottom w:val="none" w:sz="0" w:space="0" w:color="auto"/>
        <w:right w:val="none" w:sz="0" w:space="0" w:color="auto"/>
      </w:divBdr>
      <w:divsChild>
        <w:div w:id="1731343460">
          <w:marLeft w:val="0"/>
          <w:marRight w:val="0"/>
          <w:marTop w:val="0"/>
          <w:marBottom w:val="0"/>
          <w:divBdr>
            <w:top w:val="none" w:sz="0" w:space="0" w:color="auto"/>
            <w:left w:val="none" w:sz="0" w:space="0" w:color="auto"/>
            <w:bottom w:val="none" w:sz="0" w:space="0" w:color="auto"/>
            <w:right w:val="none" w:sz="0" w:space="0" w:color="auto"/>
          </w:divBdr>
        </w:div>
        <w:div w:id="1731343461">
          <w:marLeft w:val="0"/>
          <w:marRight w:val="0"/>
          <w:marTop w:val="0"/>
          <w:marBottom w:val="0"/>
          <w:divBdr>
            <w:top w:val="none" w:sz="0" w:space="0" w:color="auto"/>
            <w:left w:val="none" w:sz="0" w:space="0" w:color="auto"/>
            <w:bottom w:val="none" w:sz="0" w:space="0" w:color="auto"/>
            <w:right w:val="none" w:sz="0" w:space="0" w:color="auto"/>
          </w:divBdr>
        </w:div>
        <w:div w:id="1731343464">
          <w:marLeft w:val="0"/>
          <w:marRight w:val="0"/>
          <w:marTop w:val="0"/>
          <w:marBottom w:val="0"/>
          <w:divBdr>
            <w:top w:val="none" w:sz="0" w:space="0" w:color="auto"/>
            <w:left w:val="none" w:sz="0" w:space="0" w:color="auto"/>
            <w:bottom w:val="none" w:sz="0" w:space="0" w:color="auto"/>
            <w:right w:val="none" w:sz="0" w:space="0" w:color="auto"/>
          </w:divBdr>
        </w:div>
        <w:div w:id="1731343465">
          <w:marLeft w:val="0"/>
          <w:marRight w:val="0"/>
          <w:marTop w:val="0"/>
          <w:marBottom w:val="0"/>
          <w:divBdr>
            <w:top w:val="none" w:sz="0" w:space="0" w:color="auto"/>
            <w:left w:val="none" w:sz="0" w:space="0" w:color="auto"/>
            <w:bottom w:val="none" w:sz="0" w:space="0" w:color="auto"/>
            <w:right w:val="none" w:sz="0" w:space="0" w:color="auto"/>
          </w:divBdr>
        </w:div>
        <w:div w:id="1731343466">
          <w:marLeft w:val="0"/>
          <w:marRight w:val="0"/>
          <w:marTop w:val="0"/>
          <w:marBottom w:val="0"/>
          <w:divBdr>
            <w:top w:val="none" w:sz="0" w:space="0" w:color="auto"/>
            <w:left w:val="none" w:sz="0" w:space="0" w:color="auto"/>
            <w:bottom w:val="none" w:sz="0" w:space="0" w:color="auto"/>
            <w:right w:val="none" w:sz="0" w:space="0" w:color="auto"/>
          </w:divBdr>
        </w:div>
        <w:div w:id="1731343468">
          <w:marLeft w:val="0"/>
          <w:marRight w:val="0"/>
          <w:marTop w:val="0"/>
          <w:marBottom w:val="0"/>
          <w:divBdr>
            <w:top w:val="none" w:sz="0" w:space="0" w:color="auto"/>
            <w:left w:val="none" w:sz="0" w:space="0" w:color="auto"/>
            <w:bottom w:val="none" w:sz="0" w:space="0" w:color="auto"/>
            <w:right w:val="none" w:sz="0" w:space="0" w:color="auto"/>
          </w:divBdr>
        </w:div>
        <w:div w:id="1731343470">
          <w:marLeft w:val="0"/>
          <w:marRight w:val="0"/>
          <w:marTop w:val="0"/>
          <w:marBottom w:val="0"/>
          <w:divBdr>
            <w:top w:val="none" w:sz="0" w:space="0" w:color="auto"/>
            <w:left w:val="none" w:sz="0" w:space="0" w:color="auto"/>
            <w:bottom w:val="none" w:sz="0" w:space="0" w:color="auto"/>
            <w:right w:val="none" w:sz="0" w:space="0" w:color="auto"/>
          </w:divBdr>
        </w:div>
        <w:div w:id="1731343472">
          <w:marLeft w:val="0"/>
          <w:marRight w:val="0"/>
          <w:marTop w:val="0"/>
          <w:marBottom w:val="0"/>
          <w:divBdr>
            <w:top w:val="none" w:sz="0" w:space="0" w:color="auto"/>
            <w:left w:val="none" w:sz="0" w:space="0" w:color="auto"/>
            <w:bottom w:val="none" w:sz="0" w:space="0" w:color="auto"/>
            <w:right w:val="none" w:sz="0" w:space="0" w:color="auto"/>
          </w:divBdr>
        </w:div>
        <w:div w:id="1731343473">
          <w:marLeft w:val="0"/>
          <w:marRight w:val="0"/>
          <w:marTop w:val="0"/>
          <w:marBottom w:val="0"/>
          <w:divBdr>
            <w:top w:val="none" w:sz="0" w:space="0" w:color="auto"/>
            <w:left w:val="none" w:sz="0" w:space="0" w:color="auto"/>
            <w:bottom w:val="none" w:sz="0" w:space="0" w:color="auto"/>
            <w:right w:val="none" w:sz="0" w:space="0" w:color="auto"/>
          </w:divBdr>
        </w:div>
        <w:div w:id="1731343474">
          <w:marLeft w:val="0"/>
          <w:marRight w:val="0"/>
          <w:marTop w:val="0"/>
          <w:marBottom w:val="0"/>
          <w:divBdr>
            <w:top w:val="none" w:sz="0" w:space="0" w:color="auto"/>
            <w:left w:val="none" w:sz="0" w:space="0" w:color="auto"/>
            <w:bottom w:val="none" w:sz="0" w:space="0" w:color="auto"/>
            <w:right w:val="none" w:sz="0" w:space="0" w:color="auto"/>
          </w:divBdr>
        </w:div>
        <w:div w:id="1731343475">
          <w:marLeft w:val="0"/>
          <w:marRight w:val="0"/>
          <w:marTop w:val="0"/>
          <w:marBottom w:val="0"/>
          <w:divBdr>
            <w:top w:val="none" w:sz="0" w:space="0" w:color="auto"/>
            <w:left w:val="none" w:sz="0" w:space="0" w:color="auto"/>
            <w:bottom w:val="none" w:sz="0" w:space="0" w:color="auto"/>
            <w:right w:val="none" w:sz="0" w:space="0" w:color="auto"/>
          </w:divBdr>
        </w:div>
        <w:div w:id="1731343476">
          <w:marLeft w:val="0"/>
          <w:marRight w:val="0"/>
          <w:marTop w:val="0"/>
          <w:marBottom w:val="0"/>
          <w:divBdr>
            <w:top w:val="none" w:sz="0" w:space="0" w:color="auto"/>
            <w:left w:val="none" w:sz="0" w:space="0" w:color="auto"/>
            <w:bottom w:val="none" w:sz="0" w:space="0" w:color="auto"/>
            <w:right w:val="none" w:sz="0" w:space="0" w:color="auto"/>
          </w:divBdr>
        </w:div>
        <w:div w:id="1731343478">
          <w:marLeft w:val="0"/>
          <w:marRight w:val="0"/>
          <w:marTop w:val="0"/>
          <w:marBottom w:val="0"/>
          <w:divBdr>
            <w:top w:val="none" w:sz="0" w:space="0" w:color="auto"/>
            <w:left w:val="none" w:sz="0" w:space="0" w:color="auto"/>
            <w:bottom w:val="none" w:sz="0" w:space="0" w:color="auto"/>
            <w:right w:val="none" w:sz="0" w:space="0" w:color="auto"/>
          </w:divBdr>
        </w:div>
        <w:div w:id="1731343479">
          <w:marLeft w:val="0"/>
          <w:marRight w:val="0"/>
          <w:marTop w:val="0"/>
          <w:marBottom w:val="0"/>
          <w:divBdr>
            <w:top w:val="none" w:sz="0" w:space="0" w:color="auto"/>
            <w:left w:val="none" w:sz="0" w:space="0" w:color="auto"/>
            <w:bottom w:val="none" w:sz="0" w:space="0" w:color="auto"/>
            <w:right w:val="none" w:sz="0" w:space="0" w:color="auto"/>
          </w:divBdr>
        </w:div>
        <w:div w:id="1731343480">
          <w:marLeft w:val="0"/>
          <w:marRight w:val="0"/>
          <w:marTop w:val="0"/>
          <w:marBottom w:val="0"/>
          <w:divBdr>
            <w:top w:val="none" w:sz="0" w:space="0" w:color="auto"/>
            <w:left w:val="none" w:sz="0" w:space="0" w:color="auto"/>
            <w:bottom w:val="none" w:sz="0" w:space="0" w:color="auto"/>
            <w:right w:val="none" w:sz="0" w:space="0" w:color="auto"/>
          </w:divBdr>
        </w:div>
        <w:div w:id="1731343481">
          <w:marLeft w:val="0"/>
          <w:marRight w:val="0"/>
          <w:marTop w:val="0"/>
          <w:marBottom w:val="0"/>
          <w:divBdr>
            <w:top w:val="none" w:sz="0" w:space="0" w:color="auto"/>
            <w:left w:val="none" w:sz="0" w:space="0" w:color="auto"/>
            <w:bottom w:val="none" w:sz="0" w:space="0" w:color="auto"/>
            <w:right w:val="none" w:sz="0" w:space="0" w:color="auto"/>
          </w:divBdr>
        </w:div>
        <w:div w:id="1731343482">
          <w:marLeft w:val="0"/>
          <w:marRight w:val="0"/>
          <w:marTop w:val="0"/>
          <w:marBottom w:val="0"/>
          <w:divBdr>
            <w:top w:val="none" w:sz="0" w:space="0" w:color="auto"/>
            <w:left w:val="none" w:sz="0" w:space="0" w:color="auto"/>
            <w:bottom w:val="none" w:sz="0" w:space="0" w:color="auto"/>
            <w:right w:val="none" w:sz="0" w:space="0" w:color="auto"/>
          </w:divBdr>
        </w:div>
        <w:div w:id="1731343484">
          <w:marLeft w:val="0"/>
          <w:marRight w:val="0"/>
          <w:marTop w:val="0"/>
          <w:marBottom w:val="0"/>
          <w:divBdr>
            <w:top w:val="none" w:sz="0" w:space="0" w:color="auto"/>
            <w:left w:val="none" w:sz="0" w:space="0" w:color="auto"/>
            <w:bottom w:val="none" w:sz="0" w:space="0" w:color="auto"/>
            <w:right w:val="none" w:sz="0" w:space="0" w:color="auto"/>
          </w:divBdr>
        </w:div>
        <w:div w:id="1731343486">
          <w:marLeft w:val="0"/>
          <w:marRight w:val="0"/>
          <w:marTop w:val="0"/>
          <w:marBottom w:val="0"/>
          <w:divBdr>
            <w:top w:val="none" w:sz="0" w:space="0" w:color="auto"/>
            <w:left w:val="none" w:sz="0" w:space="0" w:color="auto"/>
            <w:bottom w:val="none" w:sz="0" w:space="0" w:color="auto"/>
            <w:right w:val="none" w:sz="0" w:space="0" w:color="auto"/>
          </w:divBdr>
        </w:div>
        <w:div w:id="1731343487">
          <w:marLeft w:val="0"/>
          <w:marRight w:val="0"/>
          <w:marTop w:val="0"/>
          <w:marBottom w:val="0"/>
          <w:divBdr>
            <w:top w:val="none" w:sz="0" w:space="0" w:color="auto"/>
            <w:left w:val="none" w:sz="0" w:space="0" w:color="auto"/>
            <w:bottom w:val="none" w:sz="0" w:space="0" w:color="auto"/>
            <w:right w:val="none" w:sz="0" w:space="0" w:color="auto"/>
          </w:divBdr>
        </w:div>
        <w:div w:id="1731343488">
          <w:marLeft w:val="0"/>
          <w:marRight w:val="0"/>
          <w:marTop w:val="0"/>
          <w:marBottom w:val="0"/>
          <w:divBdr>
            <w:top w:val="none" w:sz="0" w:space="0" w:color="auto"/>
            <w:left w:val="none" w:sz="0" w:space="0" w:color="auto"/>
            <w:bottom w:val="none" w:sz="0" w:space="0" w:color="auto"/>
            <w:right w:val="none" w:sz="0" w:space="0" w:color="auto"/>
          </w:divBdr>
        </w:div>
        <w:div w:id="1731343489">
          <w:marLeft w:val="0"/>
          <w:marRight w:val="0"/>
          <w:marTop w:val="0"/>
          <w:marBottom w:val="0"/>
          <w:divBdr>
            <w:top w:val="none" w:sz="0" w:space="0" w:color="auto"/>
            <w:left w:val="none" w:sz="0" w:space="0" w:color="auto"/>
            <w:bottom w:val="none" w:sz="0" w:space="0" w:color="auto"/>
            <w:right w:val="none" w:sz="0" w:space="0" w:color="auto"/>
          </w:divBdr>
        </w:div>
        <w:div w:id="1731343492">
          <w:marLeft w:val="0"/>
          <w:marRight w:val="0"/>
          <w:marTop w:val="0"/>
          <w:marBottom w:val="0"/>
          <w:divBdr>
            <w:top w:val="none" w:sz="0" w:space="0" w:color="auto"/>
            <w:left w:val="none" w:sz="0" w:space="0" w:color="auto"/>
            <w:bottom w:val="none" w:sz="0" w:space="0" w:color="auto"/>
            <w:right w:val="none" w:sz="0" w:space="0" w:color="auto"/>
          </w:divBdr>
        </w:div>
        <w:div w:id="1731343494">
          <w:marLeft w:val="0"/>
          <w:marRight w:val="0"/>
          <w:marTop w:val="0"/>
          <w:marBottom w:val="0"/>
          <w:divBdr>
            <w:top w:val="none" w:sz="0" w:space="0" w:color="auto"/>
            <w:left w:val="none" w:sz="0" w:space="0" w:color="auto"/>
            <w:bottom w:val="none" w:sz="0" w:space="0" w:color="auto"/>
            <w:right w:val="none" w:sz="0" w:space="0" w:color="auto"/>
          </w:divBdr>
        </w:div>
        <w:div w:id="1731343500">
          <w:marLeft w:val="0"/>
          <w:marRight w:val="0"/>
          <w:marTop w:val="0"/>
          <w:marBottom w:val="0"/>
          <w:divBdr>
            <w:top w:val="none" w:sz="0" w:space="0" w:color="auto"/>
            <w:left w:val="none" w:sz="0" w:space="0" w:color="auto"/>
            <w:bottom w:val="none" w:sz="0" w:space="0" w:color="auto"/>
            <w:right w:val="none" w:sz="0" w:space="0" w:color="auto"/>
          </w:divBdr>
        </w:div>
        <w:div w:id="1731343501">
          <w:marLeft w:val="0"/>
          <w:marRight w:val="0"/>
          <w:marTop w:val="0"/>
          <w:marBottom w:val="0"/>
          <w:divBdr>
            <w:top w:val="none" w:sz="0" w:space="0" w:color="auto"/>
            <w:left w:val="none" w:sz="0" w:space="0" w:color="auto"/>
            <w:bottom w:val="none" w:sz="0" w:space="0" w:color="auto"/>
            <w:right w:val="none" w:sz="0" w:space="0" w:color="auto"/>
          </w:divBdr>
        </w:div>
        <w:div w:id="1731343504">
          <w:marLeft w:val="0"/>
          <w:marRight w:val="0"/>
          <w:marTop w:val="0"/>
          <w:marBottom w:val="0"/>
          <w:divBdr>
            <w:top w:val="none" w:sz="0" w:space="0" w:color="auto"/>
            <w:left w:val="none" w:sz="0" w:space="0" w:color="auto"/>
            <w:bottom w:val="none" w:sz="0" w:space="0" w:color="auto"/>
            <w:right w:val="none" w:sz="0" w:space="0" w:color="auto"/>
          </w:divBdr>
        </w:div>
        <w:div w:id="1731343508">
          <w:marLeft w:val="0"/>
          <w:marRight w:val="0"/>
          <w:marTop w:val="0"/>
          <w:marBottom w:val="0"/>
          <w:divBdr>
            <w:top w:val="none" w:sz="0" w:space="0" w:color="auto"/>
            <w:left w:val="none" w:sz="0" w:space="0" w:color="auto"/>
            <w:bottom w:val="none" w:sz="0" w:space="0" w:color="auto"/>
            <w:right w:val="none" w:sz="0" w:space="0" w:color="auto"/>
          </w:divBdr>
        </w:div>
        <w:div w:id="1731343509">
          <w:marLeft w:val="0"/>
          <w:marRight w:val="0"/>
          <w:marTop w:val="0"/>
          <w:marBottom w:val="0"/>
          <w:divBdr>
            <w:top w:val="none" w:sz="0" w:space="0" w:color="auto"/>
            <w:left w:val="none" w:sz="0" w:space="0" w:color="auto"/>
            <w:bottom w:val="none" w:sz="0" w:space="0" w:color="auto"/>
            <w:right w:val="none" w:sz="0" w:space="0" w:color="auto"/>
          </w:divBdr>
        </w:div>
        <w:div w:id="1731343511">
          <w:marLeft w:val="0"/>
          <w:marRight w:val="0"/>
          <w:marTop w:val="0"/>
          <w:marBottom w:val="0"/>
          <w:divBdr>
            <w:top w:val="none" w:sz="0" w:space="0" w:color="auto"/>
            <w:left w:val="none" w:sz="0" w:space="0" w:color="auto"/>
            <w:bottom w:val="none" w:sz="0" w:space="0" w:color="auto"/>
            <w:right w:val="none" w:sz="0" w:space="0" w:color="auto"/>
          </w:divBdr>
        </w:div>
        <w:div w:id="1731343512">
          <w:marLeft w:val="0"/>
          <w:marRight w:val="0"/>
          <w:marTop w:val="0"/>
          <w:marBottom w:val="0"/>
          <w:divBdr>
            <w:top w:val="none" w:sz="0" w:space="0" w:color="auto"/>
            <w:left w:val="none" w:sz="0" w:space="0" w:color="auto"/>
            <w:bottom w:val="none" w:sz="0" w:space="0" w:color="auto"/>
            <w:right w:val="none" w:sz="0" w:space="0" w:color="auto"/>
          </w:divBdr>
        </w:div>
        <w:div w:id="1731343514">
          <w:marLeft w:val="0"/>
          <w:marRight w:val="0"/>
          <w:marTop w:val="0"/>
          <w:marBottom w:val="0"/>
          <w:divBdr>
            <w:top w:val="none" w:sz="0" w:space="0" w:color="auto"/>
            <w:left w:val="none" w:sz="0" w:space="0" w:color="auto"/>
            <w:bottom w:val="none" w:sz="0" w:space="0" w:color="auto"/>
            <w:right w:val="none" w:sz="0" w:space="0" w:color="auto"/>
          </w:divBdr>
        </w:div>
        <w:div w:id="1731343515">
          <w:marLeft w:val="0"/>
          <w:marRight w:val="0"/>
          <w:marTop w:val="0"/>
          <w:marBottom w:val="0"/>
          <w:divBdr>
            <w:top w:val="none" w:sz="0" w:space="0" w:color="auto"/>
            <w:left w:val="none" w:sz="0" w:space="0" w:color="auto"/>
            <w:bottom w:val="none" w:sz="0" w:space="0" w:color="auto"/>
            <w:right w:val="none" w:sz="0" w:space="0" w:color="auto"/>
          </w:divBdr>
        </w:div>
        <w:div w:id="1731343517">
          <w:marLeft w:val="0"/>
          <w:marRight w:val="0"/>
          <w:marTop w:val="0"/>
          <w:marBottom w:val="0"/>
          <w:divBdr>
            <w:top w:val="none" w:sz="0" w:space="0" w:color="auto"/>
            <w:left w:val="none" w:sz="0" w:space="0" w:color="auto"/>
            <w:bottom w:val="none" w:sz="0" w:space="0" w:color="auto"/>
            <w:right w:val="none" w:sz="0" w:space="0" w:color="auto"/>
          </w:divBdr>
        </w:div>
        <w:div w:id="1731343520">
          <w:marLeft w:val="0"/>
          <w:marRight w:val="0"/>
          <w:marTop w:val="0"/>
          <w:marBottom w:val="0"/>
          <w:divBdr>
            <w:top w:val="none" w:sz="0" w:space="0" w:color="auto"/>
            <w:left w:val="none" w:sz="0" w:space="0" w:color="auto"/>
            <w:bottom w:val="none" w:sz="0" w:space="0" w:color="auto"/>
            <w:right w:val="none" w:sz="0" w:space="0" w:color="auto"/>
          </w:divBdr>
        </w:div>
        <w:div w:id="1731343521">
          <w:marLeft w:val="0"/>
          <w:marRight w:val="0"/>
          <w:marTop w:val="0"/>
          <w:marBottom w:val="0"/>
          <w:divBdr>
            <w:top w:val="none" w:sz="0" w:space="0" w:color="auto"/>
            <w:left w:val="none" w:sz="0" w:space="0" w:color="auto"/>
            <w:bottom w:val="none" w:sz="0" w:space="0" w:color="auto"/>
            <w:right w:val="none" w:sz="0" w:space="0" w:color="auto"/>
          </w:divBdr>
        </w:div>
        <w:div w:id="1731343524">
          <w:marLeft w:val="0"/>
          <w:marRight w:val="0"/>
          <w:marTop w:val="0"/>
          <w:marBottom w:val="0"/>
          <w:divBdr>
            <w:top w:val="none" w:sz="0" w:space="0" w:color="auto"/>
            <w:left w:val="none" w:sz="0" w:space="0" w:color="auto"/>
            <w:bottom w:val="none" w:sz="0" w:space="0" w:color="auto"/>
            <w:right w:val="none" w:sz="0" w:space="0" w:color="auto"/>
          </w:divBdr>
        </w:div>
        <w:div w:id="1731343525">
          <w:marLeft w:val="0"/>
          <w:marRight w:val="0"/>
          <w:marTop w:val="0"/>
          <w:marBottom w:val="0"/>
          <w:divBdr>
            <w:top w:val="none" w:sz="0" w:space="0" w:color="auto"/>
            <w:left w:val="none" w:sz="0" w:space="0" w:color="auto"/>
            <w:bottom w:val="none" w:sz="0" w:space="0" w:color="auto"/>
            <w:right w:val="none" w:sz="0" w:space="0" w:color="auto"/>
          </w:divBdr>
        </w:div>
        <w:div w:id="1731343526">
          <w:marLeft w:val="0"/>
          <w:marRight w:val="0"/>
          <w:marTop w:val="0"/>
          <w:marBottom w:val="0"/>
          <w:divBdr>
            <w:top w:val="none" w:sz="0" w:space="0" w:color="auto"/>
            <w:left w:val="none" w:sz="0" w:space="0" w:color="auto"/>
            <w:bottom w:val="none" w:sz="0" w:space="0" w:color="auto"/>
            <w:right w:val="none" w:sz="0" w:space="0" w:color="auto"/>
          </w:divBdr>
        </w:div>
        <w:div w:id="1731343528">
          <w:marLeft w:val="0"/>
          <w:marRight w:val="0"/>
          <w:marTop w:val="0"/>
          <w:marBottom w:val="0"/>
          <w:divBdr>
            <w:top w:val="none" w:sz="0" w:space="0" w:color="auto"/>
            <w:left w:val="none" w:sz="0" w:space="0" w:color="auto"/>
            <w:bottom w:val="none" w:sz="0" w:space="0" w:color="auto"/>
            <w:right w:val="none" w:sz="0" w:space="0" w:color="auto"/>
          </w:divBdr>
        </w:div>
      </w:divsChild>
    </w:div>
    <w:div w:id="1731343493">
      <w:marLeft w:val="0"/>
      <w:marRight w:val="0"/>
      <w:marTop w:val="0"/>
      <w:marBottom w:val="0"/>
      <w:divBdr>
        <w:top w:val="none" w:sz="0" w:space="0" w:color="auto"/>
        <w:left w:val="none" w:sz="0" w:space="0" w:color="auto"/>
        <w:bottom w:val="none" w:sz="0" w:space="0" w:color="auto"/>
        <w:right w:val="none" w:sz="0" w:space="0" w:color="auto"/>
      </w:divBdr>
    </w:div>
    <w:div w:id="1731343495">
      <w:marLeft w:val="0"/>
      <w:marRight w:val="0"/>
      <w:marTop w:val="0"/>
      <w:marBottom w:val="0"/>
      <w:divBdr>
        <w:top w:val="none" w:sz="0" w:space="0" w:color="auto"/>
        <w:left w:val="none" w:sz="0" w:space="0" w:color="auto"/>
        <w:bottom w:val="none" w:sz="0" w:space="0" w:color="auto"/>
        <w:right w:val="none" w:sz="0" w:space="0" w:color="auto"/>
      </w:divBdr>
    </w:div>
    <w:div w:id="1731343506">
      <w:marLeft w:val="0"/>
      <w:marRight w:val="0"/>
      <w:marTop w:val="0"/>
      <w:marBottom w:val="0"/>
      <w:divBdr>
        <w:top w:val="none" w:sz="0" w:space="0" w:color="auto"/>
        <w:left w:val="none" w:sz="0" w:space="0" w:color="auto"/>
        <w:bottom w:val="none" w:sz="0" w:space="0" w:color="auto"/>
        <w:right w:val="none" w:sz="0" w:space="0" w:color="auto"/>
      </w:divBdr>
    </w:div>
    <w:div w:id="1731343507">
      <w:marLeft w:val="0"/>
      <w:marRight w:val="0"/>
      <w:marTop w:val="0"/>
      <w:marBottom w:val="0"/>
      <w:divBdr>
        <w:top w:val="none" w:sz="0" w:space="0" w:color="auto"/>
        <w:left w:val="none" w:sz="0" w:space="0" w:color="auto"/>
        <w:bottom w:val="none" w:sz="0" w:space="0" w:color="auto"/>
        <w:right w:val="none" w:sz="0" w:space="0" w:color="auto"/>
      </w:divBdr>
    </w:div>
    <w:div w:id="1731343510">
      <w:marLeft w:val="0"/>
      <w:marRight w:val="0"/>
      <w:marTop w:val="0"/>
      <w:marBottom w:val="0"/>
      <w:divBdr>
        <w:top w:val="none" w:sz="0" w:space="0" w:color="auto"/>
        <w:left w:val="none" w:sz="0" w:space="0" w:color="auto"/>
        <w:bottom w:val="none" w:sz="0" w:space="0" w:color="auto"/>
        <w:right w:val="none" w:sz="0" w:space="0" w:color="auto"/>
      </w:divBdr>
    </w:div>
    <w:div w:id="1731343516">
      <w:marLeft w:val="0"/>
      <w:marRight w:val="0"/>
      <w:marTop w:val="0"/>
      <w:marBottom w:val="0"/>
      <w:divBdr>
        <w:top w:val="none" w:sz="0" w:space="0" w:color="auto"/>
        <w:left w:val="none" w:sz="0" w:space="0" w:color="auto"/>
        <w:bottom w:val="none" w:sz="0" w:space="0" w:color="auto"/>
        <w:right w:val="none" w:sz="0" w:space="0" w:color="auto"/>
      </w:divBdr>
    </w:div>
    <w:div w:id="1731343518">
      <w:marLeft w:val="0"/>
      <w:marRight w:val="0"/>
      <w:marTop w:val="0"/>
      <w:marBottom w:val="0"/>
      <w:divBdr>
        <w:top w:val="none" w:sz="0" w:space="0" w:color="auto"/>
        <w:left w:val="none" w:sz="0" w:space="0" w:color="auto"/>
        <w:bottom w:val="none" w:sz="0" w:space="0" w:color="auto"/>
        <w:right w:val="none" w:sz="0" w:space="0" w:color="auto"/>
      </w:divBdr>
      <w:divsChild>
        <w:div w:id="1731343527">
          <w:marLeft w:val="0"/>
          <w:marRight w:val="0"/>
          <w:marTop w:val="0"/>
          <w:marBottom w:val="0"/>
          <w:divBdr>
            <w:top w:val="none" w:sz="0" w:space="0" w:color="auto"/>
            <w:left w:val="none" w:sz="0" w:space="0" w:color="auto"/>
            <w:bottom w:val="none" w:sz="0" w:space="0" w:color="auto"/>
            <w:right w:val="none" w:sz="0" w:space="0" w:color="auto"/>
          </w:divBdr>
          <w:divsChild>
            <w:div w:id="1731343491">
              <w:marLeft w:val="0"/>
              <w:marRight w:val="0"/>
              <w:marTop w:val="0"/>
              <w:marBottom w:val="0"/>
              <w:divBdr>
                <w:top w:val="none" w:sz="0" w:space="0" w:color="auto"/>
                <w:left w:val="none" w:sz="0" w:space="0" w:color="auto"/>
                <w:bottom w:val="none" w:sz="0" w:space="0" w:color="auto"/>
                <w:right w:val="none" w:sz="0" w:space="0" w:color="auto"/>
              </w:divBdr>
              <w:divsChild>
                <w:div w:id="1731343499">
                  <w:marLeft w:val="0"/>
                  <w:marRight w:val="0"/>
                  <w:marTop w:val="0"/>
                  <w:marBottom w:val="0"/>
                  <w:divBdr>
                    <w:top w:val="none" w:sz="0" w:space="0" w:color="auto"/>
                    <w:left w:val="none" w:sz="0" w:space="0" w:color="auto"/>
                    <w:bottom w:val="none" w:sz="0" w:space="0" w:color="auto"/>
                    <w:right w:val="none" w:sz="0" w:space="0" w:color="auto"/>
                  </w:divBdr>
                  <w:divsChild>
                    <w:div w:id="1731343505">
                      <w:marLeft w:val="0"/>
                      <w:marRight w:val="0"/>
                      <w:marTop w:val="0"/>
                      <w:marBottom w:val="0"/>
                      <w:divBdr>
                        <w:top w:val="none" w:sz="0" w:space="0" w:color="auto"/>
                        <w:left w:val="none" w:sz="0" w:space="0" w:color="auto"/>
                        <w:bottom w:val="none" w:sz="0" w:space="0" w:color="auto"/>
                        <w:right w:val="none" w:sz="0" w:space="0" w:color="auto"/>
                      </w:divBdr>
                      <w:divsChild>
                        <w:div w:id="1731343502">
                          <w:marLeft w:val="0"/>
                          <w:marRight w:val="0"/>
                          <w:marTop w:val="0"/>
                          <w:marBottom w:val="0"/>
                          <w:divBdr>
                            <w:top w:val="none" w:sz="0" w:space="0" w:color="auto"/>
                            <w:left w:val="none" w:sz="0" w:space="0" w:color="auto"/>
                            <w:bottom w:val="none" w:sz="0" w:space="0" w:color="auto"/>
                            <w:right w:val="none" w:sz="0" w:space="0" w:color="auto"/>
                          </w:divBdr>
                          <w:divsChild>
                            <w:div w:id="1731343463">
                              <w:marLeft w:val="0"/>
                              <w:marRight w:val="0"/>
                              <w:marTop w:val="0"/>
                              <w:marBottom w:val="0"/>
                              <w:divBdr>
                                <w:top w:val="none" w:sz="0" w:space="0" w:color="auto"/>
                                <w:left w:val="none" w:sz="0" w:space="0" w:color="auto"/>
                                <w:bottom w:val="none" w:sz="0" w:space="0" w:color="auto"/>
                                <w:right w:val="none" w:sz="0" w:space="0" w:color="auto"/>
                              </w:divBdr>
                              <w:divsChild>
                                <w:div w:id="1731343462">
                                  <w:marLeft w:val="0"/>
                                  <w:marRight w:val="0"/>
                                  <w:marTop w:val="0"/>
                                  <w:marBottom w:val="0"/>
                                  <w:divBdr>
                                    <w:top w:val="none" w:sz="0" w:space="0" w:color="auto"/>
                                    <w:left w:val="none" w:sz="0" w:space="0" w:color="auto"/>
                                    <w:bottom w:val="none" w:sz="0" w:space="0" w:color="auto"/>
                                    <w:right w:val="none" w:sz="0" w:space="0" w:color="auto"/>
                                  </w:divBdr>
                                  <w:divsChild>
                                    <w:div w:id="1731343529">
                                      <w:marLeft w:val="0"/>
                                      <w:marRight w:val="0"/>
                                      <w:marTop w:val="0"/>
                                      <w:marBottom w:val="0"/>
                                      <w:divBdr>
                                        <w:top w:val="none" w:sz="0" w:space="0" w:color="auto"/>
                                        <w:left w:val="none" w:sz="0" w:space="0" w:color="auto"/>
                                        <w:bottom w:val="none" w:sz="0" w:space="0" w:color="auto"/>
                                        <w:right w:val="none" w:sz="0" w:space="0" w:color="auto"/>
                                      </w:divBdr>
                                      <w:divsChild>
                                        <w:div w:id="1731343523">
                                          <w:marLeft w:val="0"/>
                                          <w:marRight w:val="0"/>
                                          <w:marTop w:val="0"/>
                                          <w:marBottom w:val="0"/>
                                          <w:divBdr>
                                            <w:top w:val="none" w:sz="0" w:space="0" w:color="auto"/>
                                            <w:left w:val="none" w:sz="0" w:space="0" w:color="auto"/>
                                            <w:bottom w:val="none" w:sz="0" w:space="0" w:color="auto"/>
                                            <w:right w:val="none" w:sz="0" w:space="0" w:color="auto"/>
                                          </w:divBdr>
                                          <w:divsChild>
                                            <w:div w:id="1731343503">
                                              <w:marLeft w:val="0"/>
                                              <w:marRight w:val="0"/>
                                              <w:marTop w:val="0"/>
                                              <w:marBottom w:val="0"/>
                                              <w:divBdr>
                                                <w:top w:val="none" w:sz="0" w:space="0" w:color="auto"/>
                                                <w:left w:val="none" w:sz="0" w:space="0" w:color="auto"/>
                                                <w:bottom w:val="none" w:sz="0" w:space="0" w:color="auto"/>
                                                <w:right w:val="none" w:sz="0" w:space="0" w:color="auto"/>
                                              </w:divBdr>
                                              <w:divsChild>
                                                <w:div w:id="1731343498">
                                                  <w:marLeft w:val="0"/>
                                                  <w:marRight w:val="0"/>
                                                  <w:marTop w:val="0"/>
                                                  <w:marBottom w:val="0"/>
                                                  <w:divBdr>
                                                    <w:top w:val="none" w:sz="0" w:space="0" w:color="auto"/>
                                                    <w:left w:val="none" w:sz="0" w:space="0" w:color="auto"/>
                                                    <w:bottom w:val="none" w:sz="0" w:space="0" w:color="auto"/>
                                                    <w:right w:val="none" w:sz="0" w:space="0" w:color="auto"/>
                                                  </w:divBdr>
                                                  <w:divsChild>
                                                    <w:div w:id="1731343496">
                                                      <w:marLeft w:val="0"/>
                                                      <w:marRight w:val="0"/>
                                                      <w:marTop w:val="0"/>
                                                      <w:marBottom w:val="0"/>
                                                      <w:divBdr>
                                                        <w:top w:val="none" w:sz="0" w:space="0" w:color="auto"/>
                                                        <w:left w:val="none" w:sz="0" w:space="0" w:color="auto"/>
                                                        <w:bottom w:val="none" w:sz="0" w:space="0" w:color="auto"/>
                                                        <w:right w:val="none" w:sz="0" w:space="0" w:color="auto"/>
                                                      </w:divBdr>
                                                      <w:divsChild>
                                                        <w:div w:id="1731343497">
                                                          <w:marLeft w:val="0"/>
                                                          <w:marRight w:val="0"/>
                                                          <w:marTop w:val="0"/>
                                                          <w:marBottom w:val="0"/>
                                                          <w:divBdr>
                                                            <w:top w:val="none" w:sz="0" w:space="0" w:color="auto"/>
                                                            <w:left w:val="none" w:sz="0" w:space="0" w:color="auto"/>
                                                            <w:bottom w:val="none" w:sz="0" w:space="0" w:color="auto"/>
                                                            <w:right w:val="none" w:sz="0" w:space="0" w:color="auto"/>
                                                          </w:divBdr>
                                                          <w:divsChild>
                                                            <w:div w:id="173134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1343519">
      <w:marLeft w:val="0"/>
      <w:marRight w:val="0"/>
      <w:marTop w:val="0"/>
      <w:marBottom w:val="0"/>
      <w:divBdr>
        <w:top w:val="none" w:sz="0" w:space="0" w:color="auto"/>
        <w:left w:val="none" w:sz="0" w:space="0" w:color="auto"/>
        <w:bottom w:val="none" w:sz="0" w:space="0" w:color="auto"/>
        <w:right w:val="none" w:sz="0" w:space="0" w:color="auto"/>
      </w:divBdr>
    </w:div>
    <w:div w:id="17313435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him.elfering@psy.unibe.ch"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6149</Words>
  <Characters>35052</Characters>
  <Application>Microsoft Office Word</Application>
  <DocSecurity>0</DocSecurity>
  <Lines>292</Lines>
  <Paragraphs>82</Paragraphs>
  <ScaleCrop>false</ScaleCrop>
  <Company>微软中国</Company>
  <LinksUpToDate>false</LinksUpToDate>
  <CharactersWithSpaces>41119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Stochastic Resonance Whole Body Vibration Training.doc</dc:title>
  <dc:creator>Achim Elfering</dc:creator>
  <cp:lastModifiedBy>LS Ma</cp:lastModifiedBy>
  <cp:revision>2</cp:revision>
  <dcterms:created xsi:type="dcterms:W3CDTF">2013-09-04T03:54:00Z</dcterms:created>
  <dcterms:modified xsi:type="dcterms:W3CDTF">2013-09-04T03:54:00Z</dcterms:modified>
</cp:coreProperties>
</file>