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E9" w:rsidRPr="00FA5A28" w:rsidRDefault="00FA5A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A28">
        <w:rPr>
          <w:rFonts w:ascii="Times New Roman" w:hAnsi="Times New Roman" w:cs="Times New Roman"/>
          <w:sz w:val="28"/>
          <w:szCs w:val="28"/>
        </w:rPr>
        <w:t>This is to certify that the authors are native speakers of English.</w:t>
      </w:r>
    </w:p>
    <w:sectPr w:rsidR="007754E9" w:rsidRPr="00FA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8"/>
    <w:rsid w:val="007754E9"/>
    <w:rsid w:val="008B44CD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16118-CE4F-4E26-8357-6E848E2D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Thota, Prashanthi</dc:creator>
  <cp:keywords/>
  <dc:description/>
  <cp:lastModifiedBy>Thota, Prashanthi</cp:lastModifiedBy>
  <cp:revision>2</cp:revision>
  <dcterms:created xsi:type="dcterms:W3CDTF">2018-04-22T23:20:00Z</dcterms:created>
  <dcterms:modified xsi:type="dcterms:W3CDTF">2018-04-22T23:20:00Z</dcterms:modified>
</cp:coreProperties>
</file>