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249" w:rsidRPr="00376433" w:rsidRDefault="00E56249" w:rsidP="00E56249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US"/>
        </w:rPr>
      </w:pPr>
      <w:r w:rsidRPr="00376433">
        <w:rPr>
          <w:rFonts w:ascii="Book Antiqua" w:hAnsi="Book Antiqua"/>
          <w:b/>
          <w:sz w:val="24"/>
          <w:szCs w:val="24"/>
          <w:lang w:val="en-US"/>
        </w:rPr>
        <w:t>SUPPLEMENTAL FIGURE LEGENDS</w:t>
      </w:r>
    </w:p>
    <w:p w:rsidR="00E56249" w:rsidRPr="00376433" w:rsidRDefault="00E56249" w:rsidP="00E56249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  <w:proofErr w:type="gramStart"/>
      <w:r w:rsidRPr="00376433">
        <w:rPr>
          <w:rFonts w:ascii="Book Antiqua" w:hAnsi="Book Antiqua"/>
          <w:b/>
          <w:sz w:val="24"/>
          <w:szCs w:val="24"/>
          <w:lang w:val="en-US"/>
        </w:rPr>
        <w:t>Supplemental Figure 1.</w:t>
      </w:r>
      <w:proofErr w:type="gramEnd"/>
      <w:r w:rsidRPr="00376433">
        <w:rPr>
          <w:rFonts w:ascii="Book Antiqua" w:hAnsi="Book Antiqua"/>
          <w:sz w:val="24"/>
          <w:szCs w:val="24"/>
          <w:lang w:val="en-US"/>
        </w:rPr>
        <w:t xml:space="preserve"> Flowchart for t</w:t>
      </w:r>
      <w:r>
        <w:rPr>
          <w:rFonts w:ascii="Book Antiqua" w:hAnsi="Book Antiqua"/>
          <w:sz w:val="24"/>
          <w:szCs w:val="24"/>
          <w:lang w:val="en-US"/>
        </w:rPr>
        <w:t xml:space="preserve">he search strategy – </w:t>
      </w:r>
      <w:proofErr w:type="spellStart"/>
      <w:r>
        <w:rPr>
          <w:rFonts w:ascii="Book Antiqua" w:hAnsi="Book Antiqua"/>
          <w:sz w:val="24"/>
          <w:szCs w:val="24"/>
          <w:lang w:val="en-US"/>
        </w:rPr>
        <w:t>dobutamine</w:t>
      </w:r>
      <w:proofErr w:type="spellEnd"/>
      <w:r>
        <w:rPr>
          <w:rFonts w:ascii="Book Antiqua" w:eastAsiaTheme="minorEastAsia" w:hAnsi="Book Antiqua" w:hint="eastAsia"/>
          <w:sz w:val="24"/>
          <w:szCs w:val="24"/>
          <w:lang w:val="en-US" w:eastAsia="zh-CN"/>
        </w:rPr>
        <w:t xml:space="preserve"> </w:t>
      </w:r>
      <w:r w:rsidRPr="00376433">
        <w:rPr>
          <w:rFonts w:ascii="Book Antiqua" w:hAnsi="Book Antiqua"/>
          <w:sz w:val="24"/>
          <w:szCs w:val="24"/>
          <w:lang w:val="en-US"/>
        </w:rPr>
        <w:t xml:space="preserve">stress echocardiography (DSE). </w:t>
      </w:r>
      <w:r w:rsidRPr="00376433">
        <w:rPr>
          <w:rFonts w:ascii="Book Antiqua" w:hAnsi="Book Antiqua"/>
          <w:noProof/>
          <w:sz w:val="24"/>
          <w:szCs w:val="24"/>
          <w:lang w:val="en-US" w:eastAsia="zh-CN"/>
        </w:rPr>
        <w:drawing>
          <wp:inline distT="0" distB="0" distL="0" distR="0" wp14:anchorId="338CF5A9" wp14:editId="41B93427">
            <wp:extent cx="4267200" cy="4239260"/>
            <wp:effectExtent l="19050" t="0" r="0" b="0"/>
            <wp:docPr id="43" name="Imagem 43" descr="C:\Users\jonat\AppData\Local\Microsoft\Windows\INetCache\Content.Word\Supplemental 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jonat\AppData\Local\Microsoft\Windows\INetCache\Content.Word\Supplemental Figure 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23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249" w:rsidRPr="00376433" w:rsidRDefault="00E56249" w:rsidP="00E56249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  <w:proofErr w:type="gramStart"/>
      <w:r w:rsidRPr="00376433">
        <w:rPr>
          <w:rFonts w:ascii="Book Antiqua" w:hAnsi="Book Antiqua"/>
          <w:b/>
          <w:sz w:val="24"/>
          <w:szCs w:val="24"/>
          <w:lang w:val="en-US"/>
        </w:rPr>
        <w:t>Supplemental Figure 2.</w:t>
      </w:r>
      <w:proofErr w:type="gramEnd"/>
      <w:r w:rsidRPr="00376433">
        <w:rPr>
          <w:rFonts w:ascii="Book Antiqua" w:hAnsi="Book Antiqua"/>
          <w:sz w:val="24"/>
          <w:szCs w:val="24"/>
          <w:lang w:val="en-US"/>
        </w:rPr>
        <w:t xml:space="preserve"> </w:t>
      </w:r>
      <w:proofErr w:type="gramStart"/>
      <w:r w:rsidRPr="00376433">
        <w:rPr>
          <w:rFonts w:ascii="Book Antiqua" w:hAnsi="Book Antiqua"/>
          <w:sz w:val="24"/>
          <w:szCs w:val="24"/>
          <w:lang w:val="en-US"/>
        </w:rPr>
        <w:t xml:space="preserve">Flowchart for the search strategy – myocardial perfusion </w:t>
      </w:r>
      <w:proofErr w:type="spellStart"/>
      <w:r w:rsidRPr="00376433">
        <w:rPr>
          <w:rFonts w:ascii="Book Antiqua" w:hAnsi="Book Antiqua"/>
          <w:sz w:val="24"/>
          <w:szCs w:val="24"/>
          <w:lang w:val="en-US"/>
        </w:rPr>
        <w:t>scintigraphy</w:t>
      </w:r>
      <w:proofErr w:type="spellEnd"/>
      <w:r w:rsidRPr="00376433">
        <w:rPr>
          <w:rFonts w:ascii="Book Antiqua" w:hAnsi="Book Antiqua"/>
          <w:sz w:val="24"/>
          <w:szCs w:val="24"/>
          <w:lang w:val="en-US"/>
        </w:rPr>
        <w:t xml:space="preserve"> (MPS).</w:t>
      </w:r>
      <w:proofErr w:type="gramEnd"/>
      <w:r w:rsidRPr="00376433">
        <w:rPr>
          <w:rFonts w:ascii="Book Antiqua" w:hAnsi="Book Antiqua"/>
          <w:sz w:val="24"/>
          <w:szCs w:val="24"/>
          <w:lang w:val="en-US"/>
        </w:rPr>
        <w:t xml:space="preserve"> </w:t>
      </w:r>
    </w:p>
    <w:p w:rsidR="00E56249" w:rsidRPr="00376433" w:rsidRDefault="00E56249" w:rsidP="00E56249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val="en-US"/>
        </w:rPr>
      </w:pPr>
      <w:r w:rsidRPr="00376433">
        <w:rPr>
          <w:rFonts w:ascii="Book Antiqua" w:hAnsi="Book Antiqua"/>
          <w:noProof/>
          <w:sz w:val="24"/>
          <w:szCs w:val="24"/>
          <w:lang w:val="en-US" w:eastAsia="zh-CN"/>
        </w:rPr>
        <w:lastRenderedPageBreak/>
        <w:drawing>
          <wp:inline distT="0" distB="0" distL="0" distR="0" wp14:anchorId="79129B40" wp14:editId="59DAD358">
            <wp:extent cx="4197985" cy="4295140"/>
            <wp:effectExtent l="19050" t="0" r="0" b="0"/>
            <wp:docPr id="1" name="Imagem 45" descr="C:\Users\jonat\AppData\Local\Microsoft\Windows\INetCache\Content.Word\Supplemental 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jonat\AppData\Local\Microsoft\Windows\INetCache\Content.Word\Supplemental figure 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85" cy="429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249" w:rsidRPr="00376433" w:rsidRDefault="00E56249" w:rsidP="00E56249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  <w:proofErr w:type="gramStart"/>
      <w:r w:rsidRPr="00376433">
        <w:rPr>
          <w:rFonts w:ascii="Book Antiqua" w:hAnsi="Book Antiqua"/>
          <w:b/>
          <w:sz w:val="24"/>
          <w:szCs w:val="24"/>
          <w:lang w:val="en-US"/>
        </w:rPr>
        <w:t>Supplemental Figure 3.</w:t>
      </w:r>
      <w:proofErr w:type="gramEnd"/>
      <w:r w:rsidRPr="00376433">
        <w:rPr>
          <w:rFonts w:ascii="Book Antiqua" w:hAnsi="Book Antiqua"/>
          <w:b/>
          <w:sz w:val="24"/>
          <w:szCs w:val="24"/>
          <w:lang w:val="en-US"/>
        </w:rPr>
        <w:t xml:space="preserve"> </w:t>
      </w:r>
      <w:r w:rsidRPr="00376433">
        <w:rPr>
          <w:rFonts w:ascii="Book Antiqua" w:hAnsi="Book Antiqua"/>
          <w:sz w:val="24"/>
          <w:szCs w:val="24"/>
          <w:lang w:val="en-US"/>
        </w:rPr>
        <w:t xml:space="preserve">Forest Plot for Diagnostic Odds </w:t>
      </w:r>
      <w:r>
        <w:rPr>
          <w:rFonts w:ascii="Book Antiqua" w:hAnsi="Book Antiqua"/>
          <w:sz w:val="24"/>
          <w:szCs w:val="24"/>
          <w:lang w:val="en-US"/>
        </w:rPr>
        <w:t xml:space="preserve">Ratio – </w:t>
      </w:r>
      <w:proofErr w:type="spellStart"/>
      <w:r>
        <w:rPr>
          <w:rFonts w:ascii="Book Antiqua" w:hAnsi="Book Antiqua"/>
          <w:sz w:val="24"/>
          <w:szCs w:val="24"/>
          <w:lang w:val="en-US"/>
        </w:rPr>
        <w:t>dobutamine</w:t>
      </w:r>
      <w:proofErr w:type="spellEnd"/>
      <w:r>
        <w:rPr>
          <w:rFonts w:ascii="Book Antiqua" w:eastAsiaTheme="minorEastAsia" w:hAnsi="Book Antiqua" w:hint="eastAsia"/>
          <w:sz w:val="24"/>
          <w:szCs w:val="24"/>
          <w:lang w:val="en-US" w:eastAsia="zh-CN"/>
        </w:rPr>
        <w:t xml:space="preserve"> </w:t>
      </w:r>
      <w:r w:rsidRPr="00376433">
        <w:rPr>
          <w:rFonts w:ascii="Book Antiqua" w:hAnsi="Book Antiqua"/>
          <w:sz w:val="24"/>
          <w:szCs w:val="24"/>
          <w:lang w:val="en-US"/>
        </w:rPr>
        <w:t xml:space="preserve">stress echocardiography (DSE). </w:t>
      </w:r>
      <w:r w:rsidRPr="00376433">
        <w:rPr>
          <w:rFonts w:ascii="Book Antiqua" w:hAnsi="Book Antiqua"/>
          <w:noProof/>
          <w:sz w:val="24"/>
          <w:szCs w:val="24"/>
          <w:lang w:val="en-US" w:eastAsia="zh-CN"/>
        </w:rPr>
        <w:drawing>
          <wp:inline distT="0" distB="0" distL="0" distR="0" wp14:anchorId="3AEAC2CB" wp14:editId="5B3FA7D5">
            <wp:extent cx="5403215" cy="2542540"/>
            <wp:effectExtent l="19050" t="0" r="6985" b="0"/>
            <wp:docPr id="47" name="Imagem 47" descr="C:\Users\jonat\AppData\Local\Microsoft\Windows\INetCache\Content.Word\Supplemental 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jonat\AppData\Local\Microsoft\Windows\INetCache\Content.Word\Supplemental Figure 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254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249" w:rsidRPr="00376433" w:rsidRDefault="00E56249" w:rsidP="00E56249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  <w:proofErr w:type="gramStart"/>
      <w:r w:rsidRPr="00376433">
        <w:rPr>
          <w:rFonts w:ascii="Book Antiqua" w:hAnsi="Book Antiqua"/>
          <w:b/>
          <w:sz w:val="24"/>
          <w:szCs w:val="24"/>
          <w:lang w:val="en-US"/>
        </w:rPr>
        <w:lastRenderedPageBreak/>
        <w:t>Supplemental Figure 4</w:t>
      </w:r>
      <w:r w:rsidRPr="00376433">
        <w:rPr>
          <w:rFonts w:ascii="Book Antiqua" w:hAnsi="Book Antiqua"/>
          <w:sz w:val="24"/>
          <w:szCs w:val="24"/>
          <w:lang w:val="en-US"/>
        </w:rPr>
        <w:t>.</w:t>
      </w:r>
      <w:proofErr w:type="gramEnd"/>
      <w:r w:rsidRPr="00376433">
        <w:rPr>
          <w:rFonts w:ascii="Book Antiqua" w:hAnsi="Book Antiqua"/>
          <w:sz w:val="24"/>
          <w:szCs w:val="24"/>
          <w:lang w:val="en-US"/>
        </w:rPr>
        <w:t xml:space="preserve"> </w:t>
      </w:r>
      <w:proofErr w:type="gramStart"/>
      <w:r w:rsidRPr="00376433">
        <w:rPr>
          <w:rFonts w:ascii="Book Antiqua" w:hAnsi="Book Antiqua"/>
          <w:sz w:val="24"/>
          <w:szCs w:val="24"/>
          <w:lang w:val="en-US"/>
        </w:rPr>
        <w:t>Forest plot for positiv</w:t>
      </w:r>
      <w:r>
        <w:rPr>
          <w:rFonts w:ascii="Book Antiqua" w:hAnsi="Book Antiqua"/>
          <w:sz w:val="24"/>
          <w:szCs w:val="24"/>
          <w:lang w:val="en-US"/>
        </w:rPr>
        <w:t xml:space="preserve">e likelihood ratio – </w:t>
      </w:r>
      <w:proofErr w:type="spellStart"/>
      <w:r>
        <w:rPr>
          <w:rFonts w:ascii="Book Antiqua" w:hAnsi="Book Antiqua"/>
          <w:sz w:val="24"/>
          <w:szCs w:val="24"/>
          <w:lang w:val="en-US"/>
        </w:rPr>
        <w:t>dobutamine</w:t>
      </w:r>
      <w:proofErr w:type="spellEnd"/>
      <w:r>
        <w:rPr>
          <w:rFonts w:ascii="Book Antiqua" w:eastAsiaTheme="minorEastAsia" w:hAnsi="Book Antiqua" w:hint="eastAsia"/>
          <w:sz w:val="24"/>
          <w:szCs w:val="24"/>
          <w:lang w:val="en-US" w:eastAsia="zh-CN"/>
        </w:rPr>
        <w:t xml:space="preserve"> </w:t>
      </w:r>
      <w:r w:rsidRPr="00376433">
        <w:rPr>
          <w:rFonts w:ascii="Book Antiqua" w:hAnsi="Book Antiqua"/>
          <w:sz w:val="24"/>
          <w:szCs w:val="24"/>
          <w:lang w:val="en-US"/>
        </w:rPr>
        <w:t>stress echocardiography (DSE).</w:t>
      </w:r>
      <w:proofErr w:type="gramEnd"/>
      <w:r w:rsidRPr="00376433">
        <w:rPr>
          <w:rFonts w:ascii="Book Antiqua" w:hAnsi="Book Antiqua"/>
          <w:sz w:val="24"/>
          <w:szCs w:val="24"/>
          <w:lang w:val="en-US"/>
        </w:rPr>
        <w:t xml:space="preserve"> </w:t>
      </w:r>
      <w:r w:rsidRPr="00376433">
        <w:rPr>
          <w:rFonts w:ascii="Book Antiqua" w:hAnsi="Book Antiqua"/>
          <w:noProof/>
          <w:sz w:val="24"/>
          <w:szCs w:val="24"/>
          <w:lang w:val="en-US" w:eastAsia="zh-CN"/>
        </w:rPr>
        <w:drawing>
          <wp:inline distT="0" distB="0" distL="0" distR="0" wp14:anchorId="34167829" wp14:editId="5D0C984E">
            <wp:extent cx="5403215" cy="2569845"/>
            <wp:effectExtent l="19050" t="0" r="6985" b="0"/>
            <wp:docPr id="65" name="Imagem 65" descr="C:\Users\jonat\AppData\Local\Microsoft\Windows\INetCache\Content.Word\Supplemental 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jonat\AppData\Local\Microsoft\Windows\INetCache\Content.Word\Supplemental Figure 4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256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249" w:rsidRPr="00376433" w:rsidRDefault="00E56249" w:rsidP="00E56249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  <w:proofErr w:type="gramStart"/>
      <w:r w:rsidRPr="00376433">
        <w:rPr>
          <w:rFonts w:ascii="Book Antiqua" w:hAnsi="Book Antiqua"/>
          <w:b/>
          <w:sz w:val="24"/>
          <w:szCs w:val="24"/>
          <w:lang w:val="en-US"/>
        </w:rPr>
        <w:t>Supplemental Figure 5</w:t>
      </w:r>
      <w:r w:rsidRPr="00376433">
        <w:rPr>
          <w:rFonts w:ascii="Book Antiqua" w:hAnsi="Book Antiqua"/>
          <w:sz w:val="24"/>
          <w:szCs w:val="24"/>
          <w:lang w:val="en-US"/>
        </w:rPr>
        <w:t>.</w:t>
      </w:r>
      <w:proofErr w:type="gramEnd"/>
      <w:r w:rsidRPr="00376433">
        <w:rPr>
          <w:rFonts w:ascii="Book Antiqua" w:hAnsi="Book Antiqua"/>
          <w:sz w:val="24"/>
          <w:szCs w:val="24"/>
          <w:lang w:val="en-US"/>
        </w:rPr>
        <w:t xml:space="preserve"> </w:t>
      </w:r>
      <w:proofErr w:type="gramStart"/>
      <w:r w:rsidRPr="00376433">
        <w:rPr>
          <w:rFonts w:ascii="Book Antiqua" w:hAnsi="Book Antiqua"/>
          <w:sz w:val="24"/>
          <w:szCs w:val="24"/>
          <w:lang w:val="en-US"/>
        </w:rPr>
        <w:t>Forest plot for negativ</w:t>
      </w:r>
      <w:r>
        <w:rPr>
          <w:rFonts w:ascii="Book Antiqua" w:hAnsi="Book Antiqua"/>
          <w:sz w:val="24"/>
          <w:szCs w:val="24"/>
          <w:lang w:val="en-US"/>
        </w:rPr>
        <w:t xml:space="preserve">e likelihood ratio – </w:t>
      </w:r>
      <w:proofErr w:type="spellStart"/>
      <w:r>
        <w:rPr>
          <w:rFonts w:ascii="Book Antiqua" w:hAnsi="Book Antiqua"/>
          <w:sz w:val="24"/>
          <w:szCs w:val="24"/>
          <w:lang w:val="en-US"/>
        </w:rPr>
        <w:t>dobutamine</w:t>
      </w:r>
      <w:proofErr w:type="spellEnd"/>
      <w:r>
        <w:rPr>
          <w:rFonts w:ascii="Book Antiqua" w:eastAsiaTheme="minorEastAsia" w:hAnsi="Book Antiqua" w:hint="eastAsia"/>
          <w:sz w:val="24"/>
          <w:szCs w:val="24"/>
          <w:lang w:val="en-US" w:eastAsia="zh-CN"/>
        </w:rPr>
        <w:t xml:space="preserve"> </w:t>
      </w:r>
      <w:r w:rsidRPr="00376433">
        <w:rPr>
          <w:rFonts w:ascii="Book Antiqua" w:hAnsi="Book Antiqua"/>
          <w:sz w:val="24"/>
          <w:szCs w:val="24"/>
          <w:lang w:val="en-US"/>
        </w:rPr>
        <w:t>stress echocardiography (DSE).</w:t>
      </w:r>
      <w:proofErr w:type="gramEnd"/>
      <w:r w:rsidRPr="00376433">
        <w:rPr>
          <w:rFonts w:ascii="Book Antiqua" w:hAnsi="Book Antiqua"/>
          <w:sz w:val="24"/>
          <w:szCs w:val="24"/>
          <w:lang w:val="en-US"/>
        </w:rPr>
        <w:t xml:space="preserve"> </w:t>
      </w:r>
      <w:r w:rsidRPr="00376433">
        <w:rPr>
          <w:rFonts w:ascii="Book Antiqua" w:hAnsi="Book Antiqua"/>
          <w:noProof/>
          <w:sz w:val="24"/>
          <w:szCs w:val="24"/>
          <w:lang w:val="en-US" w:eastAsia="zh-CN"/>
        </w:rPr>
        <w:drawing>
          <wp:inline distT="0" distB="0" distL="0" distR="0" wp14:anchorId="473BD941" wp14:editId="5E0A6230">
            <wp:extent cx="5403215" cy="2701925"/>
            <wp:effectExtent l="19050" t="0" r="6985" b="0"/>
            <wp:docPr id="67" name="Imagem 67" descr="C:\Users\jonat\AppData\Local\Microsoft\Windows\INetCache\Content.Word\Supplemental Figure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jonat\AppData\Local\Microsoft\Windows\INetCache\Content.Word\Supplemental Figure 5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270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249" w:rsidRPr="00376433" w:rsidRDefault="00E56249" w:rsidP="00E56249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  <w:proofErr w:type="gramStart"/>
      <w:r w:rsidRPr="00376433">
        <w:rPr>
          <w:rFonts w:ascii="Book Antiqua" w:hAnsi="Book Antiqua"/>
          <w:b/>
          <w:sz w:val="24"/>
          <w:szCs w:val="24"/>
          <w:lang w:val="en-US"/>
        </w:rPr>
        <w:lastRenderedPageBreak/>
        <w:t>Supplemental Figure 6</w:t>
      </w:r>
      <w:r w:rsidRPr="00376433">
        <w:rPr>
          <w:rFonts w:ascii="Book Antiqua" w:hAnsi="Book Antiqua"/>
          <w:sz w:val="24"/>
          <w:szCs w:val="24"/>
          <w:lang w:val="en-US"/>
        </w:rPr>
        <w:t>.</w:t>
      </w:r>
      <w:proofErr w:type="gramEnd"/>
      <w:r w:rsidRPr="00376433">
        <w:rPr>
          <w:rFonts w:ascii="Book Antiqua" w:hAnsi="Book Antiqua"/>
          <w:sz w:val="24"/>
          <w:szCs w:val="24"/>
          <w:lang w:val="en-US"/>
        </w:rPr>
        <w:t xml:space="preserve"> Asymme</w:t>
      </w:r>
      <w:r>
        <w:rPr>
          <w:rFonts w:ascii="Book Antiqua" w:hAnsi="Book Antiqua"/>
          <w:sz w:val="24"/>
          <w:szCs w:val="24"/>
          <w:lang w:val="en-US"/>
        </w:rPr>
        <w:t xml:space="preserve">trical S-ROC Curve – </w:t>
      </w:r>
      <w:proofErr w:type="spellStart"/>
      <w:r>
        <w:rPr>
          <w:rFonts w:ascii="Book Antiqua" w:hAnsi="Book Antiqua"/>
          <w:sz w:val="24"/>
          <w:szCs w:val="24"/>
          <w:lang w:val="en-US"/>
        </w:rPr>
        <w:t>dobutamine</w:t>
      </w:r>
      <w:proofErr w:type="spellEnd"/>
      <w:r>
        <w:rPr>
          <w:rFonts w:ascii="Book Antiqua" w:eastAsiaTheme="minorEastAsia" w:hAnsi="Book Antiqua" w:hint="eastAsia"/>
          <w:sz w:val="24"/>
          <w:szCs w:val="24"/>
          <w:lang w:val="en-US" w:eastAsia="zh-CN"/>
        </w:rPr>
        <w:t xml:space="preserve"> </w:t>
      </w:r>
      <w:r w:rsidRPr="00376433">
        <w:rPr>
          <w:rFonts w:ascii="Book Antiqua" w:hAnsi="Book Antiqua"/>
          <w:sz w:val="24"/>
          <w:szCs w:val="24"/>
          <w:lang w:val="en-US"/>
        </w:rPr>
        <w:t xml:space="preserve">stress echocardiography (DSE). </w:t>
      </w:r>
      <w:r w:rsidRPr="00376433">
        <w:rPr>
          <w:rFonts w:ascii="Book Antiqua" w:hAnsi="Book Antiqua"/>
          <w:noProof/>
          <w:sz w:val="24"/>
          <w:szCs w:val="24"/>
          <w:lang w:val="en-US" w:eastAsia="zh-CN"/>
        </w:rPr>
        <w:drawing>
          <wp:inline distT="0" distB="0" distL="0" distR="0" wp14:anchorId="4F65A188" wp14:editId="08F2ACEF">
            <wp:extent cx="5403215" cy="4246245"/>
            <wp:effectExtent l="19050" t="0" r="6985" b="0"/>
            <wp:docPr id="69" name="Imagem 69" descr="C:\Users\jonat\AppData\Local\Microsoft\Windows\INetCache\Content.Word\Supplemental Figure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jonat\AppData\Local\Microsoft\Windows\INetCache\Content.Word\Supplemental Figure 6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424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249" w:rsidRPr="00376433" w:rsidRDefault="00E56249" w:rsidP="00E56249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  <w:proofErr w:type="gramStart"/>
      <w:r w:rsidRPr="00376433">
        <w:rPr>
          <w:rFonts w:ascii="Book Antiqua" w:hAnsi="Book Antiqua"/>
          <w:b/>
          <w:sz w:val="24"/>
          <w:szCs w:val="24"/>
          <w:lang w:val="en-US"/>
        </w:rPr>
        <w:t>Supplemental Figure 7.</w:t>
      </w:r>
      <w:proofErr w:type="gramEnd"/>
      <w:r w:rsidRPr="00376433">
        <w:rPr>
          <w:rFonts w:ascii="Book Antiqua" w:hAnsi="Book Antiqua"/>
          <w:b/>
          <w:sz w:val="24"/>
          <w:szCs w:val="24"/>
          <w:lang w:val="en-US"/>
        </w:rPr>
        <w:t xml:space="preserve"> </w:t>
      </w:r>
      <w:r w:rsidRPr="00376433">
        <w:rPr>
          <w:rFonts w:ascii="Book Antiqua" w:hAnsi="Book Antiqua"/>
          <w:sz w:val="24"/>
          <w:szCs w:val="24"/>
          <w:lang w:val="en-US"/>
        </w:rPr>
        <w:t xml:space="preserve">Forest Plot for Diagnostic Odds Ratio – myocardial perfusion </w:t>
      </w:r>
      <w:proofErr w:type="spellStart"/>
      <w:r w:rsidRPr="00376433">
        <w:rPr>
          <w:rFonts w:ascii="Book Antiqua" w:hAnsi="Book Antiqua"/>
          <w:sz w:val="24"/>
          <w:szCs w:val="24"/>
          <w:lang w:val="en-US"/>
        </w:rPr>
        <w:t>scintigraphy</w:t>
      </w:r>
      <w:proofErr w:type="spellEnd"/>
      <w:r w:rsidRPr="00376433">
        <w:rPr>
          <w:rFonts w:ascii="Book Antiqua" w:hAnsi="Book Antiqua"/>
          <w:sz w:val="24"/>
          <w:szCs w:val="24"/>
          <w:lang w:val="en-US"/>
        </w:rPr>
        <w:t xml:space="preserve"> (MPS). </w:t>
      </w:r>
      <w:r w:rsidRPr="00376433">
        <w:rPr>
          <w:rFonts w:ascii="Book Antiqua" w:hAnsi="Book Antiqua"/>
          <w:noProof/>
          <w:sz w:val="24"/>
          <w:szCs w:val="24"/>
          <w:lang w:val="en-US" w:eastAsia="zh-CN"/>
        </w:rPr>
        <w:drawing>
          <wp:inline distT="0" distB="0" distL="0" distR="0" wp14:anchorId="60E10E16" wp14:editId="34E643D9">
            <wp:extent cx="5403215" cy="2466340"/>
            <wp:effectExtent l="19050" t="0" r="6985" b="0"/>
            <wp:docPr id="71" name="Imagem 71" descr="C:\Users\jonat\AppData\Local\Microsoft\Windows\INetCache\Content.Word\Supplemental Figure 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jonat\AppData\Local\Microsoft\Windows\INetCache\Content.Word\Supplemental Figure 7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246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249" w:rsidRPr="00376433" w:rsidRDefault="00E56249" w:rsidP="00E56249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  <w:proofErr w:type="gramStart"/>
      <w:r w:rsidRPr="00376433">
        <w:rPr>
          <w:rFonts w:ascii="Book Antiqua" w:hAnsi="Book Antiqua"/>
          <w:b/>
          <w:sz w:val="24"/>
          <w:szCs w:val="24"/>
          <w:lang w:val="en-US"/>
        </w:rPr>
        <w:lastRenderedPageBreak/>
        <w:t>Supplemental Figure 8</w:t>
      </w:r>
      <w:r w:rsidRPr="00376433">
        <w:rPr>
          <w:rFonts w:ascii="Book Antiqua" w:hAnsi="Book Antiqua"/>
          <w:sz w:val="24"/>
          <w:szCs w:val="24"/>
          <w:lang w:val="en-US"/>
        </w:rPr>
        <w:t>.</w:t>
      </w:r>
      <w:proofErr w:type="gramEnd"/>
      <w:r w:rsidRPr="00376433">
        <w:rPr>
          <w:rFonts w:ascii="Book Antiqua" w:hAnsi="Book Antiqua"/>
          <w:sz w:val="24"/>
          <w:szCs w:val="24"/>
          <w:lang w:val="en-US"/>
        </w:rPr>
        <w:t xml:space="preserve"> Forest Plot for positive Likelihood Ratio – myocardial perfusion </w:t>
      </w:r>
      <w:proofErr w:type="spellStart"/>
      <w:r w:rsidRPr="00376433">
        <w:rPr>
          <w:rFonts w:ascii="Book Antiqua" w:hAnsi="Book Antiqua"/>
          <w:sz w:val="24"/>
          <w:szCs w:val="24"/>
          <w:lang w:val="en-US"/>
        </w:rPr>
        <w:t>scintigraphy</w:t>
      </w:r>
      <w:proofErr w:type="spellEnd"/>
      <w:r w:rsidRPr="00376433">
        <w:rPr>
          <w:rFonts w:ascii="Book Antiqua" w:hAnsi="Book Antiqua"/>
          <w:sz w:val="24"/>
          <w:szCs w:val="24"/>
          <w:lang w:val="en-US"/>
        </w:rPr>
        <w:t xml:space="preserve"> (MPS). </w:t>
      </w:r>
      <w:r w:rsidRPr="00376433">
        <w:rPr>
          <w:rFonts w:ascii="Book Antiqua" w:hAnsi="Book Antiqua"/>
          <w:noProof/>
          <w:sz w:val="24"/>
          <w:szCs w:val="24"/>
          <w:lang w:val="en-US" w:eastAsia="zh-CN"/>
        </w:rPr>
        <w:drawing>
          <wp:inline distT="0" distB="0" distL="0" distR="0" wp14:anchorId="00C5BE38" wp14:editId="3D1F0A6A">
            <wp:extent cx="5181600" cy="2528570"/>
            <wp:effectExtent l="19050" t="0" r="0" b="0"/>
            <wp:docPr id="73" name="Imagem 73" descr="C:\Users\jonat\AppData\Local\Microsoft\Windows\INetCache\Content.Word\Supplemental Figure 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jonat\AppData\Local\Microsoft\Windows\INetCache\Content.Word\Supplemental Figure 8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52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249" w:rsidRPr="00376433" w:rsidRDefault="00E56249" w:rsidP="00E56249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  <w:proofErr w:type="gramStart"/>
      <w:r w:rsidRPr="00376433">
        <w:rPr>
          <w:rFonts w:ascii="Book Antiqua" w:hAnsi="Book Antiqua"/>
          <w:b/>
          <w:sz w:val="24"/>
          <w:szCs w:val="24"/>
          <w:lang w:val="en-US"/>
        </w:rPr>
        <w:t>Supplemental Figure 9</w:t>
      </w:r>
      <w:r w:rsidRPr="00376433">
        <w:rPr>
          <w:rFonts w:ascii="Book Antiqua" w:hAnsi="Book Antiqua"/>
          <w:sz w:val="24"/>
          <w:szCs w:val="24"/>
          <w:lang w:val="en-US"/>
        </w:rPr>
        <w:t>.</w:t>
      </w:r>
      <w:proofErr w:type="gramEnd"/>
      <w:r w:rsidRPr="00376433">
        <w:rPr>
          <w:rFonts w:ascii="Book Antiqua" w:hAnsi="Book Antiqua"/>
          <w:sz w:val="24"/>
          <w:szCs w:val="24"/>
          <w:lang w:val="en-US"/>
        </w:rPr>
        <w:t xml:space="preserve"> Forest Plot for negative Likelihood Ratio – myocardial perfusion </w:t>
      </w:r>
      <w:proofErr w:type="spellStart"/>
      <w:r w:rsidRPr="00376433">
        <w:rPr>
          <w:rFonts w:ascii="Book Antiqua" w:hAnsi="Book Antiqua"/>
          <w:sz w:val="24"/>
          <w:szCs w:val="24"/>
          <w:lang w:val="en-US"/>
        </w:rPr>
        <w:t>scintigraphy</w:t>
      </w:r>
      <w:proofErr w:type="spellEnd"/>
      <w:r w:rsidRPr="00376433">
        <w:rPr>
          <w:rFonts w:ascii="Book Antiqua" w:hAnsi="Book Antiqua"/>
          <w:sz w:val="24"/>
          <w:szCs w:val="24"/>
          <w:lang w:val="en-US"/>
        </w:rPr>
        <w:t xml:space="preserve"> (MPS). </w:t>
      </w:r>
      <w:r w:rsidRPr="00376433">
        <w:rPr>
          <w:rFonts w:ascii="Book Antiqua" w:hAnsi="Book Antiqua"/>
          <w:noProof/>
          <w:sz w:val="24"/>
          <w:szCs w:val="24"/>
          <w:lang w:val="en-US" w:eastAsia="zh-CN"/>
        </w:rPr>
        <w:drawing>
          <wp:inline distT="0" distB="0" distL="0" distR="0" wp14:anchorId="6ADF5475" wp14:editId="14B7EA8B">
            <wp:extent cx="5403215" cy="2611755"/>
            <wp:effectExtent l="19050" t="0" r="6985" b="0"/>
            <wp:docPr id="75" name="Imagem 75" descr="C:\Users\jonat\AppData\Local\Microsoft\Windows\INetCache\Content.Word\Supplemental Figure 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jonat\AppData\Local\Microsoft\Windows\INetCache\Content.Word\Supplemental Figure 9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261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249" w:rsidRPr="00376433" w:rsidRDefault="00E56249" w:rsidP="00E56249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  <w:proofErr w:type="gramStart"/>
      <w:r w:rsidRPr="00376433">
        <w:rPr>
          <w:rFonts w:ascii="Book Antiqua" w:hAnsi="Book Antiqua"/>
          <w:b/>
          <w:sz w:val="24"/>
          <w:szCs w:val="24"/>
          <w:lang w:val="en-US"/>
        </w:rPr>
        <w:lastRenderedPageBreak/>
        <w:t>Supplemental Figure 10</w:t>
      </w:r>
      <w:r w:rsidRPr="00376433">
        <w:rPr>
          <w:rFonts w:ascii="Book Antiqua" w:hAnsi="Book Antiqua"/>
          <w:sz w:val="24"/>
          <w:szCs w:val="24"/>
          <w:lang w:val="en-US"/>
        </w:rPr>
        <w:t>.</w:t>
      </w:r>
      <w:proofErr w:type="gramEnd"/>
      <w:r w:rsidRPr="00376433">
        <w:rPr>
          <w:rFonts w:ascii="Book Antiqua" w:hAnsi="Book Antiqua"/>
          <w:sz w:val="24"/>
          <w:szCs w:val="24"/>
          <w:lang w:val="en-US"/>
        </w:rPr>
        <w:t xml:space="preserve"> </w:t>
      </w:r>
      <w:proofErr w:type="gramStart"/>
      <w:r w:rsidRPr="00376433">
        <w:rPr>
          <w:rFonts w:ascii="Book Antiqua" w:hAnsi="Book Antiqua"/>
          <w:sz w:val="24"/>
          <w:szCs w:val="24"/>
          <w:lang w:val="en-US"/>
        </w:rPr>
        <w:t xml:space="preserve">Asymmetrical S-ROC Curve – myocardial perfusion </w:t>
      </w:r>
      <w:proofErr w:type="spellStart"/>
      <w:r w:rsidRPr="00376433">
        <w:rPr>
          <w:rFonts w:ascii="Book Antiqua" w:hAnsi="Book Antiqua"/>
          <w:sz w:val="24"/>
          <w:szCs w:val="24"/>
          <w:lang w:val="en-US"/>
        </w:rPr>
        <w:t>scintigraphy</w:t>
      </w:r>
      <w:proofErr w:type="spellEnd"/>
      <w:r w:rsidRPr="00376433">
        <w:rPr>
          <w:rFonts w:ascii="Book Antiqua" w:hAnsi="Book Antiqua"/>
          <w:sz w:val="24"/>
          <w:szCs w:val="24"/>
          <w:lang w:val="en-US"/>
        </w:rPr>
        <w:t xml:space="preserve"> (MPS).</w:t>
      </w:r>
      <w:proofErr w:type="gramEnd"/>
      <w:r w:rsidRPr="00376433">
        <w:rPr>
          <w:rFonts w:ascii="Book Antiqua" w:hAnsi="Book Antiqua"/>
          <w:sz w:val="24"/>
          <w:szCs w:val="24"/>
          <w:lang w:val="en-US"/>
        </w:rPr>
        <w:t xml:space="preserve"> </w:t>
      </w:r>
      <w:r w:rsidRPr="00376433">
        <w:rPr>
          <w:rFonts w:ascii="Book Antiqua" w:hAnsi="Book Antiqua"/>
          <w:noProof/>
          <w:sz w:val="24"/>
          <w:szCs w:val="24"/>
          <w:lang w:val="en-US" w:eastAsia="zh-CN"/>
        </w:rPr>
        <w:drawing>
          <wp:inline distT="0" distB="0" distL="0" distR="0" wp14:anchorId="6EAD8879" wp14:editId="125969B8">
            <wp:extent cx="5396230" cy="4246245"/>
            <wp:effectExtent l="19050" t="0" r="0" b="0"/>
            <wp:docPr id="77" name="Imagem 77" descr="C:\Users\jonat\AppData\Local\Microsoft\Windows\INetCache\Content.Word\Supplemental Figure 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jonat\AppData\Local\Microsoft\Windows\INetCache\Content.Word\Supplemental Figure 10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24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C05" w:rsidRPr="00376433" w:rsidRDefault="009C7C05" w:rsidP="009C7C05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  <w:proofErr w:type="gramStart"/>
      <w:r w:rsidRPr="00376433">
        <w:rPr>
          <w:rFonts w:ascii="Book Antiqua" w:hAnsi="Book Antiqua"/>
          <w:b/>
          <w:sz w:val="24"/>
          <w:szCs w:val="24"/>
          <w:lang w:val="en-US"/>
        </w:rPr>
        <w:t>Supplemental table 1.</w:t>
      </w:r>
      <w:proofErr w:type="gramEnd"/>
      <w:r w:rsidRPr="00376433">
        <w:rPr>
          <w:rFonts w:ascii="Book Antiqua" w:hAnsi="Book Antiqua"/>
          <w:sz w:val="24"/>
          <w:szCs w:val="24"/>
          <w:lang w:val="en-US"/>
        </w:rPr>
        <w:t xml:space="preserve"> Characteristics of the popula</w:t>
      </w:r>
      <w:r>
        <w:rPr>
          <w:rFonts w:ascii="Book Antiqua" w:hAnsi="Book Antiqua"/>
          <w:sz w:val="24"/>
          <w:szCs w:val="24"/>
          <w:lang w:val="en-US"/>
        </w:rPr>
        <w:t xml:space="preserve">tion of each study – </w:t>
      </w:r>
      <w:proofErr w:type="spellStart"/>
      <w:r>
        <w:rPr>
          <w:rFonts w:ascii="Book Antiqua" w:hAnsi="Book Antiqua"/>
          <w:sz w:val="24"/>
          <w:szCs w:val="24"/>
          <w:lang w:val="en-US"/>
        </w:rPr>
        <w:t>dobutamine</w:t>
      </w:r>
      <w:proofErr w:type="spellEnd"/>
      <w:r>
        <w:rPr>
          <w:rFonts w:ascii="Book Antiqua" w:eastAsiaTheme="minorEastAsia" w:hAnsi="Book Antiqua" w:hint="eastAsia"/>
          <w:sz w:val="24"/>
          <w:szCs w:val="24"/>
          <w:lang w:val="en-US" w:eastAsia="zh-CN"/>
        </w:rPr>
        <w:t xml:space="preserve"> </w:t>
      </w:r>
      <w:r w:rsidRPr="00376433">
        <w:rPr>
          <w:rFonts w:ascii="Book Antiqua" w:hAnsi="Book Antiqua"/>
          <w:sz w:val="24"/>
          <w:szCs w:val="24"/>
          <w:lang w:val="en-US"/>
        </w:rPr>
        <w:t>stress echocardiography (DSE).</w:t>
      </w:r>
    </w:p>
    <w:tbl>
      <w:tblPr>
        <w:tblW w:w="5476" w:type="pct"/>
        <w:tblInd w:w="-885" w:type="dxa"/>
        <w:tblLook w:val="04A0" w:firstRow="1" w:lastRow="0" w:firstColumn="1" w:lastColumn="0" w:noHBand="0" w:noVBand="1"/>
      </w:tblPr>
      <w:tblGrid>
        <w:gridCol w:w="1215"/>
        <w:gridCol w:w="882"/>
        <w:gridCol w:w="834"/>
        <w:gridCol w:w="621"/>
        <w:gridCol w:w="535"/>
        <w:gridCol w:w="603"/>
        <w:gridCol w:w="1490"/>
        <w:gridCol w:w="941"/>
        <w:gridCol w:w="1066"/>
        <w:gridCol w:w="1220"/>
      </w:tblGrid>
      <w:tr w:rsidR="009C7C05" w:rsidRPr="00376433" w:rsidTr="00221D08">
        <w:tc>
          <w:tcPr>
            <w:tcW w:w="7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b/>
                <w:sz w:val="24"/>
                <w:szCs w:val="24"/>
                <w:lang w:val="en-US"/>
              </w:rPr>
            </w:pPr>
            <w:r w:rsidRPr="00376433">
              <w:rPr>
                <w:rFonts w:ascii="Book Antiqua" w:hAnsi="Book Antiqua"/>
                <w:b/>
                <w:sz w:val="24"/>
                <w:szCs w:val="24"/>
                <w:lang w:val="en-US"/>
              </w:rPr>
              <w:t>Study</w:t>
            </w:r>
          </w:p>
        </w:tc>
        <w:tc>
          <w:tcPr>
            <w:tcW w:w="72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b/>
                <w:sz w:val="24"/>
                <w:szCs w:val="24"/>
                <w:lang w:val="en-US"/>
              </w:rPr>
            </w:pPr>
            <w:r w:rsidRPr="00376433">
              <w:rPr>
                <w:rFonts w:ascii="Book Antiqua" w:hAnsi="Book Antiqua"/>
                <w:b/>
                <w:sz w:val="24"/>
                <w:szCs w:val="24"/>
                <w:lang w:val="en-US"/>
              </w:rPr>
              <w:t>Number of patients</w:t>
            </w:r>
          </w:p>
        </w:tc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b/>
                <w:sz w:val="24"/>
                <w:szCs w:val="24"/>
                <w:lang w:val="en-US"/>
              </w:rPr>
            </w:pPr>
            <w:r w:rsidRPr="00376433">
              <w:rPr>
                <w:rFonts w:ascii="Book Antiqua" w:hAnsi="Book Antiqua"/>
                <w:b/>
                <w:sz w:val="24"/>
                <w:szCs w:val="24"/>
                <w:lang w:val="en-US"/>
              </w:rPr>
              <w:t>Median age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b/>
                <w:sz w:val="24"/>
                <w:szCs w:val="24"/>
                <w:lang w:val="en-US"/>
              </w:rPr>
            </w:pPr>
            <w:r w:rsidRPr="00376433">
              <w:rPr>
                <w:rFonts w:ascii="Book Antiqua" w:hAnsi="Book Antiqua"/>
                <w:b/>
                <w:sz w:val="24"/>
                <w:szCs w:val="24"/>
                <w:lang w:val="en-US"/>
              </w:rPr>
              <w:t>Male</w:t>
            </w:r>
          </w:p>
        </w:tc>
        <w:tc>
          <w:tcPr>
            <w:tcW w:w="26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b/>
                <w:sz w:val="24"/>
                <w:szCs w:val="24"/>
                <w:lang w:val="en-US"/>
              </w:rPr>
            </w:pPr>
            <w:r w:rsidRPr="00376433">
              <w:rPr>
                <w:rFonts w:ascii="Book Antiqua" w:hAnsi="Book Antiqua"/>
                <w:b/>
                <w:sz w:val="24"/>
                <w:szCs w:val="24"/>
                <w:lang w:val="en-US"/>
              </w:rPr>
              <w:t>DM</w:t>
            </w:r>
          </w:p>
        </w:tc>
        <w:tc>
          <w:tcPr>
            <w:tcW w:w="44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b/>
                <w:sz w:val="24"/>
                <w:szCs w:val="24"/>
                <w:lang w:val="en-US"/>
              </w:rPr>
            </w:pPr>
            <w:r w:rsidRPr="00376433">
              <w:rPr>
                <w:rFonts w:ascii="Book Antiqua" w:hAnsi="Book Antiqua"/>
                <w:b/>
                <w:sz w:val="24"/>
                <w:szCs w:val="24"/>
                <w:lang w:val="en-US"/>
              </w:rPr>
              <w:t>SAH</w:t>
            </w:r>
          </w:p>
        </w:tc>
        <w:tc>
          <w:tcPr>
            <w:tcW w:w="58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b/>
                <w:sz w:val="24"/>
                <w:szCs w:val="24"/>
                <w:lang w:val="en-US"/>
              </w:rPr>
            </w:pPr>
            <w:r w:rsidRPr="00376433">
              <w:rPr>
                <w:rFonts w:ascii="Book Antiqua" w:hAnsi="Book Antiqua"/>
                <w:b/>
                <w:sz w:val="24"/>
                <w:szCs w:val="24"/>
                <w:lang w:val="en-US"/>
              </w:rPr>
              <w:t>Hyperlipidemia</w:t>
            </w:r>
          </w:p>
        </w:tc>
        <w:tc>
          <w:tcPr>
            <w:tcW w:w="36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b/>
                <w:sz w:val="24"/>
                <w:szCs w:val="24"/>
                <w:lang w:val="en-US"/>
              </w:rPr>
            </w:pPr>
            <w:r w:rsidRPr="00376433">
              <w:rPr>
                <w:rFonts w:ascii="Book Antiqua" w:hAnsi="Book Antiqua"/>
                <w:b/>
                <w:sz w:val="24"/>
                <w:szCs w:val="24"/>
                <w:lang w:val="en-US"/>
              </w:rPr>
              <w:t>Smoking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b/>
                <w:sz w:val="24"/>
                <w:szCs w:val="24"/>
                <w:lang w:val="en-US"/>
              </w:rPr>
            </w:pPr>
            <w:r w:rsidRPr="00376433">
              <w:rPr>
                <w:rFonts w:ascii="Book Antiqua" w:hAnsi="Book Antiqua"/>
                <w:b/>
                <w:sz w:val="24"/>
                <w:szCs w:val="24"/>
                <w:lang w:val="en-US"/>
              </w:rPr>
              <w:t>Previously diagnosed CAD</w:t>
            </w:r>
          </w:p>
        </w:tc>
        <w:tc>
          <w:tcPr>
            <w:tcW w:w="40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b/>
                <w:sz w:val="24"/>
                <w:szCs w:val="24"/>
                <w:lang w:val="en-US"/>
              </w:rPr>
            </w:pPr>
            <w:r w:rsidRPr="00376433">
              <w:rPr>
                <w:rFonts w:ascii="Book Antiqua" w:hAnsi="Book Antiqua"/>
                <w:b/>
                <w:sz w:val="24"/>
                <w:szCs w:val="24"/>
                <w:lang w:val="en-US"/>
              </w:rPr>
              <w:t>Beta-blocker use</w:t>
            </w:r>
          </w:p>
        </w:tc>
      </w:tr>
      <w:tr w:rsidR="009C7C05" w:rsidRPr="00376433" w:rsidTr="00221D08">
        <w:tc>
          <w:tcPr>
            <w:tcW w:w="769" w:type="pct"/>
            <w:tcBorders>
              <w:top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  <w:lang w:val="en-US"/>
              </w:rPr>
              <w:t>Ibrahim et a</w:t>
            </w:r>
            <w:r w:rsidRPr="00376433">
              <w:rPr>
                <w:rFonts w:ascii="Book Antiqua" w:hAnsi="Book Antiqua"/>
                <w:sz w:val="24"/>
                <w:szCs w:val="24"/>
              </w:rPr>
              <w:t xml:space="preserve">l. </w:t>
            </w:r>
            <w:r w:rsidRPr="00376433">
              <w:rPr>
                <w:rFonts w:ascii="Book Antiqua" w:hAnsi="Book Antiqua"/>
                <w:sz w:val="24"/>
                <w:szCs w:val="24"/>
                <w:vertAlign w:val="superscript"/>
              </w:rPr>
              <w:t>[13]</w:t>
            </w:r>
          </w:p>
        </w:tc>
        <w:tc>
          <w:tcPr>
            <w:tcW w:w="729" w:type="pct"/>
            <w:tcBorders>
              <w:top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366</w:t>
            </w:r>
          </w:p>
        </w:tc>
        <w:tc>
          <w:tcPr>
            <w:tcW w:w="536" w:type="pct"/>
            <w:tcBorders>
              <w:top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56</w:t>
            </w:r>
          </w:p>
        </w:tc>
        <w:tc>
          <w:tcPr>
            <w:tcW w:w="360" w:type="pct"/>
            <w:tcBorders>
              <w:top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249</w:t>
            </w:r>
          </w:p>
        </w:tc>
        <w:tc>
          <w:tcPr>
            <w:tcW w:w="269" w:type="pct"/>
            <w:tcBorders>
              <w:top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124</w:t>
            </w:r>
          </w:p>
        </w:tc>
        <w:tc>
          <w:tcPr>
            <w:tcW w:w="445" w:type="pct"/>
            <w:tcBorders>
              <w:top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131</w:t>
            </w:r>
          </w:p>
        </w:tc>
        <w:tc>
          <w:tcPr>
            <w:tcW w:w="588" w:type="pct"/>
            <w:tcBorders>
              <w:top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62</w:t>
            </w:r>
          </w:p>
        </w:tc>
        <w:tc>
          <w:tcPr>
            <w:tcW w:w="361" w:type="pct"/>
            <w:tcBorders>
              <w:top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80</w:t>
            </w:r>
          </w:p>
        </w:tc>
        <w:tc>
          <w:tcPr>
            <w:tcW w:w="538" w:type="pct"/>
            <w:tcBorders>
              <w:top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40</w:t>
            </w:r>
          </w:p>
        </w:tc>
        <w:tc>
          <w:tcPr>
            <w:tcW w:w="405" w:type="pct"/>
            <w:tcBorders>
              <w:top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153</w:t>
            </w:r>
          </w:p>
        </w:tc>
      </w:tr>
      <w:tr w:rsidR="009C7C05" w:rsidRPr="00376433" w:rsidTr="00221D08">
        <w:tc>
          <w:tcPr>
            <w:tcW w:w="769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 xml:space="preserve">Donovan et al. </w:t>
            </w:r>
            <w:r w:rsidRPr="00376433">
              <w:rPr>
                <w:rFonts w:ascii="Book Antiqua" w:hAnsi="Book Antiqua"/>
                <w:sz w:val="24"/>
                <w:szCs w:val="24"/>
                <w:vertAlign w:val="superscript"/>
              </w:rPr>
              <w:t>[14]</w:t>
            </w:r>
          </w:p>
        </w:tc>
        <w:tc>
          <w:tcPr>
            <w:tcW w:w="729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190</w:t>
            </w:r>
          </w:p>
        </w:tc>
        <w:tc>
          <w:tcPr>
            <w:tcW w:w="536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50</w:t>
            </w:r>
          </w:p>
        </w:tc>
        <w:tc>
          <w:tcPr>
            <w:tcW w:w="360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98</w:t>
            </w:r>
          </w:p>
        </w:tc>
        <w:tc>
          <w:tcPr>
            <w:tcW w:w="269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30</w:t>
            </w:r>
          </w:p>
        </w:tc>
        <w:tc>
          <w:tcPr>
            <w:tcW w:w="445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43</w:t>
            </w:r>
          </w:p>
        </w:tc>
        <w:tc>
          <w:tcPr>
            <w:tcW w:w="588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33</w:t>
            </w:r>
          </w:p>
        </w:tc>
        <w:tc>
          <w:tcPr>
            <w:tcW w:w="361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101</w:t>
            </w:r>
          </w:p>
        </w:tc>
        <w:tc>
          <w:tcPr>
            <w:tcW w:w="538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7</w:t>
            </w:r>
          </w:p>
        </w:tc>
        <w:tc>
          <w:tcPr>
            <w:tcW w:w="405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</w:tr>
      <w:tr w:rsidR="009C7C05" w:rsidRPr="00376433" w:rsidTr="00221D08">
        <w:tc>
          <w:tcPr>
            <w:tcW w:w="769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 xml:space="preserve">Findlay et al. </w:t>
            </w:r>
            <w:r w:rsidRPr="00376433">
              <w:rPr>
                <w:rFonts w:ascii="Book Antiqua" w:hAnsi="Book Antiqua"/>
                <w:sz w:val="24"/>
                <w:szCs w:val="24"/>
                <w:vertAlign w:val="superscript"/>
              </w:rPr>
              <w:t>[15]</w:t>
            </w:r>
          </w:p>
        </w:tc>
        <w:tc>
          <w:tcPr>
            <w:tcW w:w="729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117</w:t>
            </w:r>
          </w:p>
        </w:tc>
        <w:tc>
          <w:tcPr>
            <w:tcW w:w="536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52</w:t>
            </w:r>
          </w:p>
        </w:tc>
        <w:tc>
          <w:tcPr>
            <w:tcW w:w="360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61</w:t>
            </w:r>
          </w:p>
        </w:tc>
        <w:tc>
          <w:tcPr>
            <w:tcW w:w="269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20</w:t>
            </w:r>
          </w:p>
        </w:tc>
        <w:tc>
          <w:tcPr>
            <w:tcW w:w="445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23</w:t>
            </w:r>
          </w:p>
        </w:tc>
        <w:tc>
          <w:tcPr>
            <w:tcW w:w="588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  <w:tc>
          <w:tcPr>
            <w:tcW w:w="361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  <w:tc>
          <w:tcPr>
            <w:tcW w:w="538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  <w:tc>
          <w:tcPr>
            <w:tcW w:w="405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</w:tr>
      <w:tr w:rsidR="009C7C05" w:rsidRPr="00376433" w:rsidTr="00221D08">
        <w:tc>
          <w:tcPr>
            <w:tcW w:w="769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lastRenderedPageBreak/>
              <w:t xml:space="preserve">Harinstein et al. </w:t>
            </w:r>
            <w:r w:rsidRPr="00376433">
              <w:rPr>
                <w:rFonts w:ascii="Book Antiqua" w:hAnsi="Book Antiqua"/>
                <w:sz w:val="24"/>
                <w:szCs w:val="24"/>
                <w:vertAlign w:val="superscript"/>
              </w:rPr>
              <w:t>[16]</w:t>
            </w:r>
          </w:p>
        </w:tc>
        <w:tc>
          <w:tcPr>
            <w:tcW w:w="729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105</w:t>
            </w:r>
          </w:p>
        </w:tc>
        <w:tc>
          <w:tcPr>
            <w:tcW w:w="536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61</w:t>
            </w:r>
          </w:p>
        </w:tc>
        <w:tc>
          <w:tcPr>
            <w:tcW w:w="360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45</w:t>
            </w:r>
          </w:p>
        </w:tc>
        <w:tc>
          <w:tcPr>
            <w:tcW w:w="269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20</w:t>
            </w:r>
          </w:p>
        </w:tc>
        <w:tc>
          <w:tcPr>
            <w:tcW w:w="445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29</w:t>
            </w:r>
          </w:p>
        </w:tc>
        <w:tc>
          <w:tcPr>
            <w:tcW w:w="588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13</w:t>
            </w:r>
          </w:p>
        </w:tc>
        <w:tc>
          <w:tcPr>
            <w:tcW w:w="361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19</w:t>
            </w:r>
          </w:p>
        </w:tc>
        <w:tc>
          <w:tcPr>
            <w:tcW w:w="538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  <w:tc>
          <w:tcPr>
            <w:tcW w:w="405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53</w:t>
            </w:r>
          </w:p>
        </w:tc>
      </w:tr>
      <w:tr w:rsidR="009C7C05" w:rsidRPr="00376433" w:rsidTr="00221D08">
        <w:tc>
          <w:tcPr>
            <w:tcW w:w="769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 xml:space="preserve">Plotkin et al. </w:t>
            </w:r>
            <w:r w:rsidRPr="00376433">
              <w:rPr>
                <w:rFonts w:ascii="Book Antiqua" w:hAnsi="Book Antiqua"/>
                <w:sz w:val="24"/>
                <w:szCs w:val="24"/>
                <w:vertAlign w:val="superscript"/>
              </w:rPr>
              <w:t>[17]</w:t>
            </w:r>
          </w:p>
        </w:tc>
        <w:tc>
          <w:tcPr>
            <w:tcW w:w="729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40</w:t>
            </w:r>
          </w:p>
        </w:tc>
        <w:tc>
          <w:tcPr>
            <w:tcW w:w="536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52</w:t>
            </w:r>
          </w:p>
        </w:tc>
        <w:tc>
          <w:tcPr>
            <w:tcW w:w="360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23</w:t>
            </w:r>
          </w:p>
        </w:tc>
        <w:tc>
          <w:tcPr>
            <w:tcW w:w="269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20</w:t>
            </w:r>
          </w:p>
        </w:tc>
        <w:tc>
          <w:tcPr>
            <w:tcW w:w="445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19</w:t>
            </w:r>
          </w:p>
        </w:tc>
        <w:tc>
          <w:tcPr>
            <w:tcW w:w="588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  <w:tc>
          <w:tcPr>
            <w:tcW w:w="361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17</w:t>
            </w:r>
          </w:p>
        </w:tc>
        <w:tc>
          <w:tcPr>
            <w:tcW w:w="538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8</w:t>
            </w:r>
          </w:p>
        </w:tc>
        <w:tc>
          <w:tcPr>
            <w:tcW w:w="405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</w:tr>
      <w:tr w:rsidR="009C7C05" w:rsidRPr="00376433" w:rsidTr="00221D08">
        <w:tc>
          <w:tcPr>
            <w:tcW w:w="769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  <w:vertAlign w:val="superscript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 xml:space="preserve">Ramrakhiani et al. </w:t>
            </w:r>
            <w:r w:rsidRPr="00376433">
              <w:rPr>
                <w:rFonts w:ascii="Book Antiqua" w:hAnsi="Book Antiqua"/>
                <w:sz w:val="24"/>
                <w:szCs w:val="24"/>
                <w:vertAlign w:val="superscript"/>
              </w:rPr>
              <w:t>[18]</w:t>
            </w:r>
          </w:p>
        </w:tc>
        <w:tc>
          <w:tcPr>
            <w:tcW w:w="729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201</w:t>
            </w:r>
          </w:p>
        </w:tc>
        <w:tc>
          <w:tcPr>
            <w:tcW w:w="536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  <w:tc>
          <w:tcPr>
            <w:tcW w:w="360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  <w:tc>
          <w:tcPr>
            <w:tcW w:w="269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  <w:tc>
          <w:tcPr>
            <w:tcW w:w="445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  <w:tc>
          <w:tcPr>
            <w:tcW w:w="588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  <w:tc>
          <w:tcPr>
            <w:tcW w:w="361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  <w:tc>
          <w:tcPr>
            <w:tcW w:w="538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  <w:tc>
          <w:tcPr>
            <w:tcW w:w="405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</w:tr>
      <w:tr w:rsidR="009C7C05" w:rsidRPr="00376433" w:rsidTr="00221D08">
        <w:tc>
          <w:tcPr>
            <w:tcW w:w="769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 xml:space="preserve">Tsutsui et al. </w:t>
            </w:r>
            <w:r w:rsidRPr="00376433">
              <w:rPr>
                <w:rFonts w:ascii="Book Antiqua" w:hAnsi="Book Antiqua"/>
                <w:sz w:val="24"/>
                <w:szCs w:val="24"/>
                <w:vertAlign w:val="superscript"/>
              </w:rPr>
              <w:t>[19]</w:t>
            </w:r>
          </w:p>
        </w:tc>
        <w:tc>
          <w:tcPr>
            <w:tcW w:w="729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230</w:t>
            </w:r>
          </w:p>
        </w:tc>
        <w:tc>
          <w:tcPr>
            <w:tcW w:w="536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56</w:t>
            </w:r>
          </w:p>
        </w:tc>
        <w:tc>
          <w:tcPr>
            <w:tcW w:w="360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136</w:t>
            </w:r>
          </w:p>
        </w:tc>
        <w:tc>
          <w:tcPr>
            <w:tcW w:w="269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58</w:t>
            </w:r>
          </w:p>
        </w:tc>
        <w:tc>
          <w:tcPr>
            <w:tcW w:w="445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69</w:t>
            </w:r>
          </w:p>
        </w:tc>
        <w:tc>
          <w:tcPr>
            <w:tcW w:w="588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23</w:t>
            </w:r>
          </w:p>
        </w:tc>
        <w:tc>
          <w:tcPr>
            <w:tcW w:w="361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69</w:t>
            </w:r>
          </w:p>
        </w:tc>
        <w:tc>
          <w:tcPr>
            <w:tcW w:w="538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11</w:t>
            </w:r>
          </w:p>
        </w:tc>
        <w:tc>
          <w:tcPr>
            <w:tcW w:w="405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</w:tr>
      <w:tr w:rsidR="009C7C05" w:rsidRPr="00376433" w:rsidTr="00221D08">
        <w:tc>
          <w:tcPr>
            <w:tcW w:w="769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 xml:space="preserve">Umphrey et al. </w:t>
            </w:r>
            <w:r w:rsidRPr="00376433">
              <w:rPr>
                <w:rFonts w:ascii="Book Antiqua" w:hAnsi="Book Antiqua"/>
                <w:sz w:val="24"/>
                <w:szCs w:val="24"/>
                <w:vertAlign w:val="superscript"/>
              </w:rPr>
              <w:t>[20]</w:t>
            </w:r>
          </w:p>
        </w:tc>
        <w:tc>
          <w:tcPr>
            <w:tcW w:w="729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157</w:t>
            </w:r>
          </w:p>
        </w:tc>
        <w:tc>
          <w:tcPr>
            <w:tcW w:w="536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55</w:t>
            </w:r>
          </w:p>
        </w:tc>
        <w:tc>
          <w:tcPr>
            <w:tcW w:w="360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112</w:t>
            </w:r>
          </w:p>
        </w:tc>
        <w:tc>
          <w:tcPr>
            <w:tcW w:w="269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16</w:t>
            </w:r>
          </w:p>
        </w:tc>
        <w:tc>
          <w:tcPr>
            <w:tcW w:w="445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31</w:t>
            </w:r>
          </w:p>
        </w:tc>
        <w:tc>
          <w:tcPr>
            <w:tcW w:w="588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  <w:tc>
          <w:tcPr>
            <w:tcW w:w="361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91</w:t>
            </w:r>
          </w:p>
        </w:tc>
        <w:tc>
          <w:tcPr>
            <w:tcW w:w="538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  <w:tc>
          <w:tcPr>
            <w:tcW w:w="405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29</w:t>
            </w:r>
          </w:p>
        </w:tc>
      </w:tr>
      <w:tr w:rsidR="009C7C05" w:rsidRPr="00376433" w:rsidTr="00221D08">
        <w:tc>
          <w:tcPr>
            <w:tcW w:w="769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 xml:space="preserve">Snipelisky et al. </w:t>
            </w:r>
            <w:r w:rsidRPr="00376433">
              <w:rPr>
                <w:rFonts w:ascii="Book Antiqua" w:hAnsi="Book Antiqua"/>
                <w:sz w:val="24"/>
                <w:szCs w:val="24"/>
                <w:vertAlign w:val="superscript"/>
              </w:rPr>
              <w:t>[21]</w:t>
            </w:r>
          </w:p>
        </w:tc>
        <w:tc>
          <w:tcPr>
            <w:tcW w:w="729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66</w:t>
            </w:r>
          </w:p>
        </w:tc>
        <w:tc>
          <w:tcPr>
            <w:tcW w:w="536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59</w:t>
            </w:r>
          </w:p>
        </w:tc>
        <w:tc>
          <w:tcPr>
            <w:tcW w:w="360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45</w:t>
            </w:r>
          </w:p>
        </w:tc>
        <w:tc>
          <w:tcPr>
            <w:tcW w:w="269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30</w:t>
            </w:r>
          </w:p>
        </w:tc>
        <w:tc>
          <w:tcPr>
            <w:tcW w:w="445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47</w:t>
            </w:r>
          </w:p>
        </w:tc>
        <w:tc>
          <w:tcPr>
            <w:tcW w:w="588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14</w:t>
            </w:r>
          </w:p>
        </w:tc>
        <w:tc>
          <w:tcPr>
            <w:tcW w:w="361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20</w:t>
            </w:r>
          </w:p>
        </w:tc>
        <w:tc>
          <w:tcPr>
            <w:tcW w:w="538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  <w:tc>
          <w:tcPr>
            <w:tcW w:w="405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</w:tr>
      <w:tr w:rsidR="009C7C05" w:rsidRPr="00376433" w:rsidTr="00221D08">
        <w:tc>
          <w:tcPr>
            <w:tcW w:w="769" w:type="pct"/>
            <w:tcBorders>
              <w:bottom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 xml:space="preserve">Patel et al. </w:t>
            </w:r>
            <w:r w:rsidRPr="00376433">
              <w:rPr>
                <w:rFonts w:ascii="Book Antiqua" w:hAnsi="Book Antiqua"/>
                <w:sz w:val="24"/>
                <w:szCs w:val="24"/>
                <w:vertAlign w:val="superscript"/>
              </w:rPr>
              <w:t xml:space="preserve">[22] </w:t>
            </w:r>
          </w:p>
        </w:tc>
        <w:tc>
          <w:tcPr>
            <w:tcW w:w="729" w:type="pct"/>
            <w:tcBorders>
              <w:bottom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420</w:t>
            </w:r>
          </w:p>
        </w:tc>
        <w:tc>
          <w:tcPr>
            <w:tcW w:w="536" w:type="pct"/>
            <w:tcBorders>
              <w:bottom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56</w:t>
            </w:r>
          </w:p>
        </w:tc>
        <w:tc>
          <w:tcPr>
            <w:tcW w:w="360" w:type="pct"/>
            <w:tcBorders>
              <w:bottom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279</w:t>
            </w:r>
          </w:p>
        </w:tc>
        <w:tc>
          <w:tcPr>
            <w:tcW w:w="269" w:type="pct"/>
            <w:tcBorders>
              <w:bottom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120</w:t>
            </w:r>
          </w:p>
        </w:tc>
        <w:tc>
          <w:tcPr>
            <w:tcW w:w="445" w:type="pct"/>
            <w:tcBorders>
              <w:bottom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161</w:t>
            </w:r>
          </w:p>
        </w:tc>
        <w:tc>
          <w:tcPr>
            <w:tcW w:w="588" w:type="pct"/>
            <w:tcBorders>
              <w:bottom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112</w:t>
            </w:r>
          </w:p>
        </w:tc>
        <w:tc>
          <w:tcPr>
            <w:tcW w:w="361" w:type="pct"/>
            <w:tcBorders>
              <w:bottom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150</w:t>
            </w:r>
          </w:p>
        </w:tc>
        <w:tc>
          <w:tcPr>
            <w:tcW w:w="538" w:type="pct"/>
            <w:tcBorders>
              <w:bottom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</w:tr>
    </w:tbl>
    <w:p w:rsidR="009C7C05" w:rsidRPr="00376433" w:rsidRDefault="009C7C05" w:rsidP="009C7C05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  <w:r w:rsidRPr="00376433">
        <w:rPr>
          <w:rFonts w:ascii="Book Antiqua" w:hAnsi="Book Antiqua"/>
          <w:sz w:val="24"/>
          <w:szCs w:val="24"/>
          <w:lang w:val="en-US"/>
        </w:rPr>
        <w:t>DM, Diabetes Mellitus; SAH, Systemic Arterial Hypertension; CAD, Coronary Artery Disease; NA, Not available.</w:t>
      </w:r>
    </w:p>
    <w:p w:rsidR="009C7C05" w:rsidRPr="00376433" w:rsidRDefault="009C7C05" w:rsidP="009C7C05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:rsidR="009C7C05" w:rsidRPr="00376433" w:rsidRDefault="009C7C05" w:rsidP="009C7C05">
      <w:pPr>
        <w:spacing w:after="0" w:line="360" w:lineRule="auto"/>
        <w:jc w:val="both"/>
        <w:rPr>
          <w:rFonts w:ascii="Book Antiqua" w:eastAsia="Times New Roman" w:hAnsi="Book Antiqua"/>
          <w:noProof/>
          <w:sz w:val="24"/>
          <w:szCs w:val="24"/>
          <w:lang w:val="en-US" w:eastAsia="pt-BR"/>
        </w:rPr>
      </w:pPr>
      <w:r w:rsidRPr="00376433">
        <w:rPr>
          <w:rFonts w:ascii="Book Antiqua" w:eastAsia="Times New Roman" w:hAnsi="Book Antiqua"/>
          <w:noProof/>
          <w:sz w:val="24"/>
          <w:szCs w:val="24"/>
          <w:lang w:val="en-US" w:eastAsia="pt-BR"/>
        </w:rPr>
        <w:br w:type="page"/>
      </w:r>
    </w:p>
    <w:p w:rsidR="009C7C05" w:rsidRPr="00376433" w:rsidRDefault="009C7C05" w:rsidP="009C7C05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  <w:r w:rsidRPr="00376433">
        <w:rPr>
          <w:rFonts w:ascii="Book Antiqua" w:hAnsi="Book Antiqua"/>
          <w:b/>
          <w:sz w:val="24"/>
          <w:szCs w:val="24"/>
        </w:rPr>
        <w:lastRenderedPageBreak/>
        <w:t>Supplemental table 2</w:t>
      </w:r>
      <w:r w:rsidRPr="00376433">
        <w:rPr>
          <w:rFonts w:ascii="Book Antiqua" w:hAnsi="Book Antiqua"/>
          <w:b/>
          <w:sz w:val="24"/>
          <w:szCs w:val="24"/>
          <w:lang w:val="en-US"/>
        </w:rPr>
        <w:t>.</w:t>
      </w:r>
      <w:r w:rsidRPr="00376433">
        <w:rPr>
          <w:rFonts w:ascii="Book Antiqua" w:hAnsi="Book Antiqua"/>
          <w:sz w:val="24"/>
          <w:szCs w:val="24"/>
          <w:lang w:val="en-US"/>
        </w:rPr>
        <w:t xml:space="preserve"> Characteristics of the population of each study – myocardial perfusion </w:t>
      </w:r>
      <w:proofErr w:type="spellStart"/>
      <w:r w:rsidRPr="00376433">
        <w:rPr>
          <w:rFonts w:ascii="Book Antiqua" w:hAnsi="Book Antiqua"/>
          <w:sz w:val="24"/>
          <w:szCs w:val="24"/>
          <w:lang w:val="en-US"/>
        </w:rPr>
        <w:t>scintigraphy</w:t>
      </w:r>
      <w:proofErr w:type="spellEnd"/>
      <w:r w:rsidRPr="00376433">
        <w:rPr>
          <w:rFonts w:ascii="Book Antiqua" w:hAnsi="Book Antiqua"/>
          <w:sz w:val="24"/>
          <w:szCs w:val="24"/>
          <w:lang w:val="en-US"/>
        </w:rPr>
        <w:t xml:space="preserve"> (MPS).</w:t>
      </w:r>
    </w:p>
    <w:tbl>
      <w:tblPr>
        <w:tblW w:w="5613" w:type="pct"/>
        <w:tblInd w:w="-743" w:type="dxa"/>
        <w:tblLook w:val="04A0" w:firstRow="1" w:lastRow="0" w:firstColumn="1" w:lastColumn="0" w:noHBand="0" w:noVBand="1"/>
      </w:tblPr>
      <w:tblGrid>
        <w:gridCol w:w="1710"/>
        <w:gridCol w:w="1136"/>
        <w:gridCol w:w="1070"/>
        <w:gridCol w:w="776"/>
        <w:gridCol w:w="656"/>
        <w:gridCol w:w="750"/>
        <w:gridCol w:w="1976"/>
        <w:gridCol w:w="1217"/>
        <w:gridCol w:w="1390"/>
        <w:gridCol w:w="1603"/>
      </w:tblGrid>
      <w:tr w:rsidR="009C7C05" w:rsidRPr="00376433" w:rsidTr="00221D08">
        <w:tc>
          <w:tcPr>
            <w:tcW w:w="101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b/>
                <w:sz w:val="24"/>
                <w:szCs w:val="24"/>
                <w:lang w:val="en-US"/>
              </w:rPr>
            </w:pPr>
            <w:r w:rsidRPr="00376433">
              <w:rPr>
                <w:rFonts w:ascii="Book Antiqua" w:hAnsi="Book Antiqua"/>
                <w:b/>
                <w:sz w:val="24"/>
                <w:szCs w:val="24"/>
                <w:lang w:val="en-US"/>
              </w:rPr>
              <w:t>Study</w:t>
            </w:r>
          </w:p>
        </w:tc>
        <w:tc>
          <w:tcPr>
            <w:tcW w:w="42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b/>
                <w:sz w:val="24"/>
                <w:szCs w:val="24"/>
                <w:lang w:val="en-US"/>
              </w:rPr>
            </w:pPr>
            <w:r w:rsidRPr="00376433">
              <w:rPr>
                <w:rFonts w:ascii="Book Antiqua" w:hAnsi="Book Antiqua"/>
                <w:b/>
                <w:sz w:val="24"/>
                <w:szCs w:val="24"/>
                <w:lang w:val="en-US"/>
              </w:rPr>
              <w:t>Number of patients</w:t>
            </w:r>
          </w:p>
        </w:tc>
        <w:tc>
          <w:tcPr>
            <w:tcW w:w="40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b/>
                <w:sz w:val="24"/>
                <w:szCs w:val="24"/>
                <w:lang w:val="en-US"/>
              </w:rPr>
            </w:pPr>
            <w:r w:rsidRPr="00376433">
              <w:rPr>
                <w:rFonts w:ascii="Book Antiqua" w:hAnsi="Book Antiqua"/>
                <w:b/>
                <w:sz w:val="24"/>
                <w:szCs w:val="24"/>
                <w:lang w:val="en-US"/>
              </w:rPr>
              <w:t>Median age</w:t>
            </w:r>
          </w:p>
        </w:tc>
        <w:tc>
          <w:tcPr>
            <w:tcW w:w="30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b/>
                <w:sz w:val="24"/>
                <w:szCs w:val="24"/>
                <w:lang w:val="en-US"/>
              </w:rPr>
            </w:pPr>
            <w:r w:rsidRPr="00376433">
              <w:rPr>
                <w:rFonts w:ascii="Book Antiqua" w:hAnsi="Book Antiqua"/>
                <w:b/>
                <w:sz w:val="24"/>
                <w:szCs w:val="24"/>
                <w:lang w:val="en-US"/>
              </w:rPr>
              <w:t>Male</w:t>
            </w:r>
          </w:p>
        </w:tc>
        <w:tc>
          <w:tcPr>
            <w:tcW w:w="26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b/>
                <w:sz w:val="24"/>
                <w:szCs w:val="24"/>
                <w:lang w:val="en-US"/>
              </w:rPr>
            </w:pPr>
            <w:r w:rsidRPr="00376433">
              <w:rPr>
                <w:rFonts w:ascii="Book Antiqua" w:hAnsi="Book Antiqua"/>
                <w:b/>
                <w:sz w:val="24"/>
                <w:szCs w:val="24"/>
                <w:lang w:val="en-US"/>
              </w:rPr>
              <w:t>DM</w:t>
            </w:r>
          </w:p>
        </w:tc>
        <w:tc>
          <w:tcPr>
            <w:tcW w:w="30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b/>
                <w:sz w:val="24"/>
                <w:szCs w:val="24"/>
                <w:lang w:val="en-US"/>
              </w:rPr>
            </w:pPr>
            <w:r w:rsidRPr="00376433">
              <w:rPr>
                <w:rFonts w:ascii="Book Antiqua" w:hAnsi="Book Antiqua"/>
                <w:b/>
                <w:sz w:val="24"/>
                <w:szCs w:val="24"/>
                <w:lang w:val="en-US"/>
              </w:rPr>
              <w:t>SAH</w:t>
            </w:r>
          </w:p>
        </w:tc>
        <w:tc>
          <w:tcPr>
            <w:tcW w:w="72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b/>
                <w:sz w:val="24"/>
                <w:szCs w:val="24"/>
                <w:lang w:val="en-US"/>
              </w:rPr>
            </w:pPr>
            <w:r w:rsidRPr="00376433">
              <w:rPr>
                <w:rFonts w:ascii="Book Antiqua" w:hAnsi="Book Antiqua"/>
                <w:b/>
                <w:sz w:val="24"/>
                <w:szCs w:val="24"/>
                <w:lang w:val="en-US"/>
              </w:rPr>
              <w:t>Hyperlipidemia</w:t>
            </w:r>
          </w:p>
        </w:tc>
        <w:tc>
          <w:tcPr>
            <w:tcW w:w="4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b/>
                <w:sz w:val="24"/>
                <w:szCs w:val="24"/>
                <w:lang w:val="en-US"/>
              </w:rPr>
            </w:pPr>
            <w:r w:rsidRPr="00376433">
              <w:rPr>
                <w:rFonts w:ascii="Book Antiqua" w:hAnsi="Book Antiqua"/>
                <w:b/>
                <w:sz w:val="24"/>
                <w:szCs w:val="24"/>
                <w:lang w:val="en-US"/>
              </w:rPr>
              <w:t>Smoking</w:t>
            </w:r>
          </w:p>
        </w:tc>
        <w:tc>
          <w:tcPr>
            <w:tcW w:w="59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b/>
                <w:sz w:val="24"/>
                <w:szCs w:val="24"/>
                <w:lang w:val="en-US"/>
              </w:rPr>
            </w:pPr>
            <w:r w:rsidRPr="00376433">
              <w:rPr>
                <w:rFonts w:ascii="Book Antiqua" w:hAnsi="Book Antiqua"/>
                <w:b/>
                <w:sz w:val="24"/>
                <w:szCs w:val="24"/>
                <w:lang w:val="en-US"/>
              </w:rPr>
              <w:t>Previously diagnosed CAD</w:t>
            </w:r>
          </w:p>
        </w:tc>
        <w:tc>
          <w:tcPr>
            <w:tcW w:w="51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b/>
                <w:sz w:val="24"/>
                <w:szCs w:val="24"/>
                <w:lang w:val="en-US"/>
              </w:rPr>
            </w:pPr>
            <w:r w:rsidRPr="00376433">
              <w:rPr>
                <w:rFonts w:ascii="Book Antiqua" w:hAnsi="Book Antiqua"/>
                <w:b/>
                <w:sz w:val="24"/>
                <w:szCs w:val="24"/>
                <w:lang w:val="en-US"/>
              </w:rPr>
              <w:t>Beta-blocker use</w:t>
            </w:r>
          </w:p>
        </w:tc>
      </w:tr>
      <w:tr w:rsidR="009C7C05" w:rsidRPr="00376433" w:rsidTr="00221D08">
        <w:tc>
          <w:tcPr>
            <w:tcW w:w="1010" w:type="pct"/>
            <w:tcBorders>
              <w:top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  <w:lang w:val="en-US"/>
              </w:rPr>
              <w:t xml:space="preserve">Baker et al. </w:t>
            </w:r>
            <w:r w:rsidRPr="00376433">
              <w:rPr>
                <w:rFonts w:ascii="Book Antiqua" w:hAnsi="Book Antiqua"/>
                <w:sz w:val="24"/>
                <w:szCs w:val="24"/>
                <w:vertAlign w:val="superscript"/>
                <w:lang w:val="en-US"/>
              </w:rPr>
              <w:t>[23]</w:t>
            </w:r>
          </w:p>
        </w:tc>
        <w:tc>
          <w:tcPr>
            <w:tcW w:w="426" w:type="pct"/>
            <w:tcBorders>
              <w:top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74</w:t>
            </w:r>
          </w:p>
        </w:tc>
        <w:tc>
          <w:tcPr>
            <w:tcW w:w="404" w:type="pct"/>
            <w:tcBorders>
              <w:top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59</w:t>
            </w:r>
          </w:p>
        </w:tc>
        <w:tc>
          <w:tcPr>
            <w:tcW w:w="306" w:type="pct"/>
            <w:tcBorders>
              <w:top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52</w:t>
            </w:r>
          </w:p>
        </w:tc>
        <w:tc>
          <w:tcPr>
            <w:tcW w:w="262" w:type="pct"/>
            <w:tcBorders>
              <w:top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30</w:t>
            </w:r>
          </w:p>
        </w:tc>
        <w:tc>
          <w:tcPr>
            <w:tcW w:w="302" w:type="pct"/>
            <w:tcBorders>
              <w:top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40</w:t>
            </w:r>
          </w:p>
        </w:tc>
        <w:tc>
          <w:tcPr>
            <w:tcW w:w="720" w:type="pct"/>
            <w:tcBorders>
              <w:top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14</w:t>
            </w:r>
          </w:p>
        </w:tc>
        <w:tc>
          <w:tcPr>
            <w:tcW w:w="459" w:type="pct"/>
            <w:tcBorders>
              <w:top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38</w:t>
            </w:r>
          </w:p>
        </w:tc>
        <w:tc>
          <w:tcPr>
            <w:tcW w:w="598" w:type="pct"/>
            <w:tcBorders>
              <w:top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  <w:tc>
          <w:tcPr>
            <w:tcW w:w="512" w:type="pct"/>
            <w:tcBorders>
              <w:top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</w:tr>
      <w:tr w:rsidR="009C7C05" w:rsidRPr="00376433" w:rsidTr="00221D08">
        <w:tc>
          <w:tcPr>
            <w:tcW w:w="1010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 xml:space="preserve">Kryzhanovski et al. </w:t>
            </w:r>
            <w:r w:rsidRPr="00376433">
              <w:rPr>
                <w:rFonts w:ascii="Book Antiqua" w:hAnsi="Book Antiqua"/>
                <w:sz w:val="24"/>
                <w:szCs w:val="24"/>
                <w:vertAlign w:val="superscript"/>
              </w:rPr>
              <w:t>[24]</w:t>
            </w:r>
          </w:p>
        </w:tc>
        <w:tc>
          <w:tcPr>
            <w:tcW w:w="426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63</w:t>
            </w:r>
          </w:p>
        </w:tc>
        <w:tc>
          <w:tcPr>
            <w:tcW w:w="404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54</w:t>
            </w:r>
          </w:p>
        </w:tc>
        <w:tc>
          <w:tcPr>
            <w:tcW w:w="306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45</w:t>
            </w:r>
          </w:p>
        </w:tc>
        <w:tc>
          <w:tcPr>
            <w:tcW w:w="262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  <w:tc>
          <w:tcPr>
            <w:tcW w:w="302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  <w:tc>
          <w:tcPr>
            <w:tcW w:w="720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  <w:tc>
          <w:tcPr>
            <w:tcW w:w="459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  <w:tc>
          <w:tcPr>
            <w:tcW w:w="598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8</w:t>
            </w:r>
          </w:p>
        </w:tc>
        <w:tc>
          <w:tcPr>
            <w:tcW w:w="512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</w:tr>
      <w:tr w:rsidR="009C7C05" w:rsidRPr="00376433" w:rsidTr="00221D08">
        <w:tc>
          <w:tcPr>
            <w:tcW w:w="1010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 xml:space="preserve">Senzolo et al. </w:t>
            </w:r>
            <w:r w:rsidRPr="00376433">
              <w:rPr>
                <w:rFonts w:ascii="Book Antiqua" w:hAnsi="Book Antiqua"/>
                <w:sz w:val="24"/>
                <w:szCs w:val="24"/>
                <w:vertAlign w:val="superscript"/>
              </w:rPr>
              <w:t>[25]</w:t>
            </w:r>
          </w:p>
        </w:tc>
        <w:tc>
          <w:tcPr>
            <w:tcW w:w="426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24</w:t>
            </w:r>
          </w:p>
        </w:tc>
        <w:tc>
          <w:tcPr>
            <w:tcW w:w="404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49</w:t>
            </w:r>
          </w:p>
        </w:tc>
        <w:tc>
          <w:tcPr>
            <w:tcW w:w="306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18</w:t>
            </w:r>
          </w:p>
        </w:tc>
        <w:tc>
          <w:tcPr>
            <w:tcW w:w="262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7</w:t>
            </w:r>
          </w:p>
        </w:tc>
        <w:tc>
          <w:tcPr>
            <w:tcW w:w="302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2</w:t>
            </w:r>
          </w:p>
        </w:tc>
        <w:tc>
          <w:tcPr>
            <w:tcW w:w="720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0</w:t>
            </w:r>
          </w:p>
        </w:tc>
        <w:tc>
          <w:tcPr>
            <w:tcW w:w="459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10</w:t>
            </w:r>
          </w:p>
        </w:tc>
        <w:tc>
          <w:tcPr>
            <w:tcW w:w="598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  <w:tc>
          <w:tcPr>
            <w:tcW w:w="512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</w:tr>
      <w:tr w:rsidR="009C7C05" w:rsidRPr="00376433" w:rsidTr="00221D08">
        <w:tc>
          <w:tcPr>
            <w:tcW w:w="1010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 xml:space="preserve">Kandiah et al. </w:t>
            </w:r>
            <w:r w:rsidRPr="00376433">
              <w:rPr>
                <w:rFonts w:ascii="Book Antiqua" w:hAnsi="Book Antiqua"/>
                <w:sz w:val="24"/>
                <w:szCs w:val="24"/>
                <w:vertAlign w:val="superscript"/>
              </w:rPr>
              <w:t>[26]</w:t>
            </w:r>
          </w:p>
        </w:tc>
        <w:tc>
          <w:tcPr>
            <w:tcW w:w="426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93</w:t>
            </w:r>
          </w:p>
        </w:tc>
        <w:tc>
          <w:tcPr>
            <w:tcW w:w="404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  <w:tc>
          <w:tcPr>
            <w:tcW w:w="306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  <w:tc>
          <w:tcPr>
            <w:tcW w:w="262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  <w:tc>
          <w:tcPr>
            <w:tcW w:w="302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  <w:tc>
          <w:tcPr>
            <w:tcW w:w="720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  <w:tc>
          <w:tcPr>
            <w:tcW w:w="459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  <w:tc>
          <w:tcPr>
            <w:tcW w:w="598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  <w:tc>
          <w:tcPr>
            <w:tcW w:w="512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</w:tr>
      <w:tr w:rsidR="009C7C05" w:rsidRPr="00376433" w:rsidTr="00221D08">
        <w:tc>
          <w:tcPr>
            <w:tcW w:w="1010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 xml:space="preserve">Oprea-Lager et al. </w:t>
            </w:r>
            <w:r w:rsidRPr="00376433">
              <w:rPr>
                <w:rFonts w:ascii="Book Antiqua" w:hAnsi="Book Antiqua"/>
                <w:sz w:val="24"/>
                <w:szCs w:val="24"/>
                <w:vertAlign w:val="superscript"/>
              </w:rPr>
              <w:t>[27]</w:t>
            </w:r>
          </w:p>
        </w:tc>
        <w:tc>
          <w:tcPr>
            <w:tcW w:w="426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156</w:t>
            </w:r>
          </w:p>
        </w:tc>
        <w:tc>
          <w:tcPr>
            <w:tcW w:w="404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49</w:t>
            </w:r>
          </w:p>
        </w:tc>
        <w:tc>
          <w:tcPr>
            <w:tcW w:w="306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108</w:t>
            </w:r>
          </w:p>
        </w:tc>
        <w:tc>
          <w:tcPr>
            <w:tcW w:w="262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28</w:t>
            </w:r>
          </w:p>
        </w:tc>
        <w:tc>
          <w:tcPr>
            <w:tcW w:w="302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20</w:t>
            </w:r>
          </w:p>
        </w:tc>
        <w:tc>
          <w:tcPr>
            <w:tcW w:w="720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22</w:t>
            </w:r>
          </w:p>
        </w:tc>
        <w:tc>
          <w:tcPr>
            <w:tcW w:w="459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47</w:t>
            </w:r>
          </w:p>
        </w:tc>
        <w:tc>
          <w:tcPr>
            <w:tcW w:w="598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  <w:tc>
          <w:tcPr>
            <w:tcW w:w="512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</w:tr>
      <w:tr w:rsidR="009C7C05" w:rsidRPr="00376433" w:rsidTr="00221D08">
        <w:tc>
          <w:tcPr>
            <w:tcW w:w="1010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 xml:space="preserve">Davidson et al. </w:t>
            </w:r>
            <w:r w:rsidRPr="00376433">
              <w:rPr>
                <w:rFonts w:ascii="Book Antiqua" w:hAnsi="Book Antiqua"/>
                <w:sz w:val="24"/>
                <w:szCs w:val="24"/>
                <w:vertAlign w:val="superscript"/>
              </w:rPr>
              <w:t>[28]</w:t>
            </w:r>
          </w:p>
        </w:tc>
        <w:tc>
          <w:tcPr>
            <w:tcW w:w="426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83</w:t>
            </w:r>
          </w:p>
        </w:tc>
        <w:tc>
          <w:tcPr>
            <w:tcW w:w="404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56</w:t>
            </w:r>
          </w:p>
        </w:tc>
        <w:tc>
          <w:tcPr>
            <w:tcW w:w="306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48</w:t>
            </w:r>
          </w:p>
        </w:tc>
        <w:tc>
          <w:tcPr>
            <w:tcW w:w="262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26</w:t>
            </w:r>
          </w:p>
        </w:tc>
        <w:tc>
          <w:tcPr>
            <w:tcW w:w="302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21</w:t>
            </w:r>
          </w:p>
        </w:tc>
        <w:tc>
          <w:tcPr>
            <w:tcW w:w="720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6</w:t>
            </w:r>
          </w:p>
        </w:tc>
        <w:tc>
          <w:tcPr>
            <w:tcW w:w="459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43</w:t>
            </w:r>
          </w:p>
        </w:tc>
        <w:tc>
          <w:tcPr>
            <w:tcW w:w="598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  <w:tc>
          <w:tcPr>
            <w:tcW w:w="512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</w:tr>
      <w:tr w:rsidR="009C7C05" w:rsidRPr="00376433" w:rsidTr="00221D08">
        <w:tc>
          <w:tcPr>
            <w:tcW w:w="1010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 xml:space="preserve">Aydinalp et al. </w:t>
            </w:r>
            <w:r w:rsidRPr="00376433">
              <w:rPr>
                <w:rFonts w:ascii="Book Antiqua" w:hAnsi="Book Antiqua"/>
                <w:sz w:val="24"/>
                <w:szCs w:val="24"/>
                <w:vertAlign w:val="superscript"/>
              </w:rPr>
              <w:t>[29]</w:t>
            </w:r>
          </w:p>
        </w:tc>
        <w:tc>
          <w:tcPr>
            <w:tcW w:w="426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389</w:t>
            </w:r>
          </w:p>
        </w:tc>
        <w:tc>
          <w:tcPr>
            <w:tcW w:w="404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55</w:t>
            </w:r>
          </w:p>
        </w:tc>
        <w:tc>
          <w:tcPr>
            <w:tcW w:w="306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254</w:t>
            </w:r>
          </w:p>
        </w:tc>
        <w:tc>
          <w:tcPr>
            <w:tcW w:w="262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119</w:t>
            </w:r>
          </w:p>
        </w:tc>
        <w:tc>
          <w:tcPr>
            <w:tcW w:w="302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167</w:t>
            </w:r>
          </w:p>
        </w:tc>
        <w:tc>
          <w:tcPr>
            <w:tcW w:w="720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207</w:t>
            </w:r>
          </w:p>
        </w:tc>
        <w:tc>
          <w:tcPr>
            <w:tcW w:w="459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136</w:t>
            </w:r>
          </w:p>
        </w:tc>
        <w:tc>
          <w:tcPr>
            <w:tcW w:w="598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25</w:t>
            </w:r>
          </w:p>
        </w:tc>
        <w:tc>
          <w:tcPr>
            <w:tcW w:w="512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</w:tr>
      <w:tr w:rsidR="009C7C05" w:rsidRPr="00376433" w:rsidTr="00221D08">
        <w:tc>
          <w:tcPr>
            <w:tcW w:w="1010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 xml:space="preserve">Zoghbi et al. </w:t>
            </w:r>
            <w:r w:rsidRPr="00376433">
              <w:rPr>
                <w:rFonts w:ascii="Book Antiqua" w:hAnsi="Book Antiqua"/>
                <w:sz w:val="24"/>
                <w:szCs w:val="24"/>
                <w:vertAlign w:val="superscript"/>
              </w:rPr>
              <w:t>[30]</w:t>
            </w:r>
          </w:p>
        </w:tc>
        <w:tc>
          <w:tcPr>
            <w:tcW w:w="426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87</w:t>
            </w:r>
          </w:p>
        </w:tc>
        <w:tc>
          <w:tcPr>
            <w:tcW w:w="404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58</w:t>
            </w:r>
          </w:p>
        </w:tc>
        <w:tc>
          <w:tcPr>
            <w:tcW w:w="306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55</w:t>
            </w:r>
          </w:p>
        </w:tc>
        <w:tc>
          <w:tcPr>
            <w:tcW w:w="262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26</w:t>
            </w:r>
          </w:p>
        </w:tc>
        <w:tc>
          <w:tcPr>
            <w:tcW w:w="302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23</w:t>
            </w:r>
          </w:p>
        </w:tc>
        <w:tc>
          <w:tcPr>
            <w:tcW w:w="720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2</w:t>
            </w:r>
          </w:p>
        </w:tc>
        <w:tc>
          <w:tcPr>
            <w:tcW w:w="459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11</w:t>
            </w:r>
          </w:p>
        </w:tc>
        <w:tc>
          <w:tcPr>
            <w:tcW w:w="598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2</w:t>
            </w:r>
          </w:p>
        </w:tc>
        <w:tc>
          <w:tcPr>
            <w:tcW w:w="512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33</w:t>
            </w:r>
          </w:p>
        </w:tc>
      </w:tr>
      <w:tr w:rsidR="009C7C05" w:rsidRPr="00376433" w:rsidTr="00221D08">
        <w:tc>
          <w:tcPr>
            <w:tcW w:w="1010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 xml:space="preserve">Bezinover et al. </w:t>
            </w:r>
            <w:r w:rsidRPr="00376433">
              <w:rPr>
                <w:rFonts w:ascii="Book Antiqua" w:hAnsi="Book Antiqua"/>
                <w:sz w:val="24"/>
                <w:szCs w:val="24"/>
                <w:vertAlign w:val="superscript"/>
              </w:rPr>
              <w:t>[31]</w:t>
            </w:r>
          </w:p>
        </w:tc>
        <w:tc>
          <w:tcPr>
            <w:tcW w:w="426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173</w:t>
            </w:r>
          </w:p>
        </w:tc>
        <w:tc>
          <w:tcPr>
            <w:tcW w:w="404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  <w:tc>
          <w:tcPr>
            <w:tcW w:w="306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  <w:tc>
          <w:tcPr>
            <w:tcW w:w="262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  <w:tc>
          <w:tcPr>
            <w:tcW w:w="302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  <w:tc>
          <w:tcPr>
            <w:tcW w:w="720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  <w:tc>
          <w:tcPr>
            <w:tcW w:w="459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  <w:tc>
          <w:tcPr>
            <w:tcW w:w="598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  <w:tc>
          <w:tcPr>
            <w:tcW w:w="512" w:type="pct"/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</w:tr>
      <w:tr w:rsidR="009C7C05" w:rsidRPr="00376433" w:rsidTr="00221D08">
        <w:tc>
          <w:tcPr>
            <w:tcW w:w="1010" w:type="pct"/>
            <w:tcBorders>
              <w:bottom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 xml:space="preserve">Bhutani et al. </w:t>
            </w:r>
            <w:r w:rsidRPr="00376433">
              <w:rPr>
                <w:rFonts w:ascii="Book Antiqua" w:hAnsi="Book Antiqua"/>
                <w:sz w:val="24"/>
                <w:szCs w:val="24"/>
                <w:vertAlign w:val="superscript"/>
              </w:rPr>
              <w:t>[32]</w:t>
            </w:r>
          </w:p>
        </w:tc>
        <w:tc>
          <w:tcPr>
            <w:tcW w:w="426" w:type="pct"/>
            <w:tcBorders>
              <w:bottom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414</w:t>
            </w:r>
          </w:p>
        </w:tc>
        <w:tc>
          <w:tcPr>
            <w:tcW w:w="404" w:type="pct"/>
            <w:tcBorders>
              <w:bottom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60</w:t>
            </w:r>
          </w:p>
        </w:tc>
        <w:tc>
          <w:tcPr>
            <w:tcW w:w="306" w:type="pct"/>
            <w:tcBorders>
              <w:bottom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248</w:t>
            </w:r>
          </w:p>
        </w:tc>
        <w:tc>
          <w:tcPr>
            <w:tcW w:w="262" w:type="pct"/>
            <w:tcBorders>
              <w:bottom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234</w:t>
            </w:r>
          </w:p>
        </w:tc>
        <w:tc>
          <w:tcPr>
            <w:tcW w:w="302" w:type="pct"/>
            <w:tcBorders>
              <w:bottom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201</w:t>
            </w:r>
          </w:p>
        </w:tc>
        <w:tc>
          <w:tcPr>
            <w:tcW w:w="720" w:type="pct"/>
            <w:tcBorders>
              <w:bottom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71</w:t>
            </w:r>
          </w:p>
        </w:tc>
        <w:tc>
          <w:tcPr>
            <w:tcW w:w="459" w:type="pct"/>
            <w:tcBorders>
              <w:bottom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167</w:t>
            </w:r>
          </w:p>
        </w:tc>
        <w:tc>
          <w:tcPr>
            <w:tcW w:w="598" w:type="pct"/>
            <w:tcBorders>
              <w:bottom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  <w:tc>
          <w:tcPr>
            <w:tcW w:w="512" w:type="pct"/>
            <w:tcBorders>
              <w:bottom w:val="single" w:sz="4" w:space="0" w:color="auto"/>
            </w:tcBorders>
            <w:shd w:val="clear" w:color="auto" w:fill="auto"/>
          </w:tcPr>
          <w:p w:rsidR="009C7C05" w:rsidRPr="00376433" w:rsidRDefault="009C7C05" w:rsidP="00221D08">
            <w:pPr>
              <w:spacing w:after="0" w:line="360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376433">
              <w:rPr>
                <w:rFonts w:ascii="Book Antiqua" w:hAnsi="Book Antiqua"/>
                <w:sz w:val="24"/>
                <w:szCs w:val="24"/>
              </w:rPr>
              <w:t>NA</w:t>
            </w:r>
          </w:p>
        </w:tc>
      </w:tr>
    </w:tbl>
    <w:p w:rsidR="009C7C05" w:rsidRPr="00376433" w:rsidRDefault="009C7C05" w:rsidP="009C7C05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  <w:r w:rsidRPr="00376433">
        <w:rPr>
          <w:rFonts w:ascii="Book Antiqua" w:hAnsi="Book Antiqua"/>
          <w:sz w:val="24"/>
          <w:szCs w:val="24"/>
          <w:lang w:val="en-US"/>
        </w:rPr>
        <w:t>DM, Diabetes Mellitus; SAH, Systemic Arterial Hypertension; CAD, Coronary Artery Disease; NA, Not available.</w:t>
      </w:r>
    </w:p>
    <w:p w:rsidR="009C7C05" w:rsidRPr="00376433" w:rsidRDefault="009C7C05" w:rsidP="009C7C05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:rsidR="00F11B38" w:rsidRPr="00376433" w:rsidRDefault="00F11B38" w:rsidP="00F11B38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  <w:r w:rsidRPr="00376433">
        <w:rPr>
          <w:rFonts w:ascii="Book Antiqua" w:hAnsi="Book Antiqua"/>
          <w:sz w:val="24"/>
          <w:szCs w:val="24"/>
          <w:lang w:val="en-US"/>
        </w:rPr>
        <w:t>Supplemental material Search Strategy</w:t>
      </w:r>
    </w:p>
    <w:p w:rsidR="00F11B38" w:rsidRPr="00376433" w:rsidRDefault="00F11B38" w:rsidP="00F11B38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:rsidR="00F11B38" w:rsidRPr="00376433" w:rsidRDefault="00F11B38" w:rsidP="00F11B38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  <w:r w:rsidRPr="00376433">
        <w:rPr>
          <w:rFonts w:ascii="Book Antiqua" w:hAnsi="Book Antiqua"/>
          <w:sz w:val="24"/>
          <w:szCs w:val="24"/>
          <w:lang w:val="en-US"/>
        </w:rPr>
        <w:t>Search Strategy for Scopus, 28 August 2015:</w:t>
      </w:r>
    </w:p>
    <w:p w:rsidR="00F11B38" w:rsidRPr="00376433" w:rsidRDefault="00F11B38" w:rsidP="00F11B38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:rsidR="00F11B38" w:rsidRPr="00376433" w:rsidRDefault="00F11B38" w:rsidP="00F11B38">
      <w:pPr>
        <w:spacing w:after="0" w:line="360" w:lineRule="auto"/>
        <w:jc w:val="both"/>
        <w:rPr>
          <w:rFonts w:ascii="Book Antiqua" w:eastAsia="Times New Roman" w:hAnsi="Book Antiqua"/>
          <w:sz w:val="24"/>
          <w:szCs w:val="24"/>
          <w:lang w:val="en-US" w:eastAsia="pt-BR"/>
        </w:rPr>
      </w:pPr>
      <w:r w:rsidRPr="00376433">
        <w:rPr>
          <w:rFonts w:ascii="Book Antiqua" w:eastAsia="Times New Roman" w:hAnsi="Book Antiqua"/>
          <w:b/>
          <w:sz w:val="24"/>
          <w:szCs w:val="24"/>
          <w:lang w:val="en-US" w:eastAsia="pt-BR"/>
        </w:rPr>
        <w:t>DSE:</w:t>
      </w:r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 xml:space="preserve"> TITLE-ABS-KEY </w:t>
      </w:r>
      <w:proofErr w:type="gramStart"/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>( 'echocardiography'</w:t>
      </w:r>
      <w:proofErr w:type="gramEnd"/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>/</w:t>
      </w:r>
      <w:proofErr w:type="spellStart"/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>exp</w:t>
      </w:r>
      <w:proofErr w:type="spellEnd"/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 xml:space="preserve"> OR 'echocardiography' AND ( '</w:t>
      </w:r>
      <w:proofErr w:type="spellStart"/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>dobutamine</w:t>
      </w:r>
      <w:proofErr w:type="spellEnd"/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>'/</w:t>
      </w:r>
      <w:proofErr w:type="spellStart"/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>exp</w:t>
      </w:r>
      <w:proofErr w:type="spellEnd"/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 xml:space="preserve"> OR '</w:t>
      </w:r>
      <w:proofErr w:type="spellStart"/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>dobutamine</w:t>
      </w:r>
      <w:proofErr w:type="spellEnd"/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>' ) OR 'stress echocardiography'/</w:t>
      </w:r>
      <w:proofErr w:type="spellStart"/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>exp</w:t>
      </w:r>
      <w:proofErr w:type="spellEnd"/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 xml:space="preserve"> OR 'stress echocardiography' AND ('liver transplantation'/</w:t>
      </w:r>
      <w:proofErr w:type="spellStart"/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>exp</w:t>
      </w:r>
      <w:proofErr w:type="spellEnd"/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 xml:space="preserve"> OR 'liver transplantation' ) )</w:t>
      </w:r>
    </w:p>
    <w:p w:rsidR="00F11B38" w:rsidRPr="00376433" w:rsidRDefault="00F11B38" w:rsidP="00F11B38">
      <w:pPr>
        <w:spacing w:after="0" w:line="360" w:lineRule="auto"/>
        <w:jc w:val="both"/>
        <w:rPr>
          <w:rFonts w:ascii="Book Antiqua" w:eastAsia="Times New Roman" w:hAnsi="Book Antiqua"/>
          <w:sz w:val="24"/>
          <w:szCs w:val="24"/>
          <w:lang w:val="en-US" w:eastAsia="pt-BR"/>
        </w:rPr>
      </w:pPr>
      <w:r w:rsidRPr="00376433">
        <w:rPr>
          <w:rFonts w:ascii="Book Antiqua" w:eastAsia="Times New Roman" w:hAnsi="Book Antiqua"/>
          <w:b/>
          <w:sz w:val="24"/>
          <w:szCs w:val="24"/>
          <w:lang w:val="en-US" w:eastAsia="pt-BR"/>
        </w:rPr>
        <w:t>MPS:</w:t>
      </w:r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 xml:space="preserve"> TITLE-ABS-KEY </w:t>
      </w:r>
      <w:proofErr w:type="gramStart"/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>( 'myocardial</w:t>
      </w:r>
      <w:proofErr w:type="gramEnd"/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 xml:space="preserve"> perfusion imaging' OR 'heart </w:t>
      </w:r>
      <w:proofErr w:type="spellStart"/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>scintiscanning</w:t>
      </w:r>
      <w:proofErr w:type="spellEnd"/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 xml:space="preserve">' OR 'myocardial perfusion </w:t>
      </w:r>
      <w:proofErr w:type="spellStart"/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>scintigraphy</w:t>
      </w:r>
      <w:proofErr w:type="spellEnd"/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>' AND 'liver transplantation' )</w:t>
      </w:r>
    </w:p>
    <w:p w:rsidR="00F11B38" w:rsidRPr="00376433" w:rsidRDefault="00F11B38" w:rsidP="00F11B38">
      <w:pPr>
        <w:spacing w:after="0" w:line="360" w:lineRule="auto"/>
        <w:jc w:val="both"/>
        <w:rPr>
          <w:rFonts w:ascii="Book Antiqua" w:eastAsia="Times New Roman" w:hAnsi="Book Antiqua"/>
          <w:sz w:val="24"/>
          <w:szCs w:val="24"/>
          <w:lang w:val="en-US" w:eastAsia="pt-BR"/>
        </w:rPr>
      </w:pPr>
    </w:p>
    <w:p w:rsidR="00F11B38" w:rsidRPr="00376433" w:rsidRDefault="00F11B38" w:rsidP="00F11B38">
      <w:pPr>
        <w:spacing w:after="0" w:line="360" w:lineRule="auto"/>
        <w:jc w:val="both"/>
        <w:rPr>
          <w:rFonts w:ascii="Book Antiqua" w:eastAsia="Times New Roman" w:hAnsi="Book Antiqua"/>
          <w:sz w:val="24"/>
          <w:szCs w:val="24"/>
          <w:lang w:val="en-US" w:eastAsia="pt-BR"/>
        </w:rPr>
      </w:pPr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>Search Strategy for Web of Science, 28 August 2015:</w:t>
      </w:r>
    </w:p>
    <w:p w:rsidR="00F11B38" w:rsidRPr="00376433" w:rsidRDefault="00F11B38" w:rsidP="00F11B38">
      <w:pPr>
        <w:spacing w:after="0" w:line="360" w:lineRule="auto"/>
        <w:jc w:val="both"/>
        <w:rPr>
          <w:rFonts w:ascii="Book Antiqua" w:eastAsia="Times New Roman" w:hAnsi="Book Antiqua"/>
          <w:sz w:val="24"/>
          <w:szCs w:val="24"/>
          <w:lang w:val="en-US" w:eastAsia="pt-BR"/>
        </w:rPr>
      </w:pPr>
    </w:p>
    <w:p w:rsidR="00F11B38" w:rsidRPr="00376433" w:rsidRDefault="00F11B38" w:rsidP="00F11B38">
      <w:pPr>
        <w:spacing w:after="0" w:line="360" w:lineRule="auto"/>
        <w:jc w:val="both"/>
        <w:rPr>
          <w:rFonts w:ascii="Book Antiqua" w:eastAsia="Times New Roman" w:hAnsi="Book Antiqua"/>
          <w:sz w:val="24"/>
          <w:szCs w:val="24"/>
          <w:lang w:val="en-US" w:eastAsia="pt-BR"/>
        </w:rPr>
      </w:pPr>
      <w:r w:rsidRPr="00376433">
        <w:rPr>
          <w:rFonts w:ascii="Book Antiqua" w:eastAsia="Times New Roman" w:hAnsi="Book Antiqua"/>
          <w:b/>
          <w:sz w:val="24"/>
          <w:szCs w:val="24"/>
          <w:lang w:val="en-US" w:eastAsia="pt-BR"/>
        </w:rPr>
        <w:t>DSE:</w:t>
      </w:r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 xml:space="preserve"> </w:t>
      </w:r>
      <w:r w:rsidRPr="00376433">
        <w:rPr>
          <w:rFonts w:ascii="Book Antiqua" w:eastAsia="Times New Roman" w:hAnsi="Book Antiqua"/>
          <w:bCs/>
          <w:sz w:val="24"/>
          <w:szCs w:val="24"/>
          <w:lang w:val="en-US" w:eastAsia="pt-BR"/>
        </w:rPr>
        <w:t>Topic:</w:t>
      </w:r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 xml:space="preserve"> ("DOBUTAMINE STRESS ECHOCARDIOGRAPHY") </w:t>
      </w:r>
      <w:r w:rsidRPr="00376433">
        <w:rPr>
          <w:rFonts w:ascii="Book Antiqua" w:eastAsia="Times New Roman" w:hAnsi="Book Antiqua"/>
          <w:i/>
          <w:iCs/>
          <w:sz w:val="24"/>
          <w:szCs w:val="24"/>
          <w:lang w:val="en-US" w:eastAsia="pt-BR"/>
        </w:rPr>
        <w:t>AND</w:t>
      </w:r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 xml:space="preserve"> </w:t>
      </w:r>
      <w:r w:rsidRPr="00376433">
        <w:rPr>
          <w:rFonts w:ascii="Book Antiqua" w:eastAsia="Times New Roman" w:hAnsi="Book Antiqua"/>
          <w:bCs/>
          <w:sz w:val="24"/>
          <w:szCs w:val="24"/>
          <w:lang w:val="en-US" w:eastAsia="pt-BR"/>
        </w:rPr>
        <w:t>Topic:</w:t>
      </w:r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 xml:space="preserve"> ("liver transplantation")</w:t>
      </w:r>
    </w:p>
    <w:p w:rsidR="00F11B38" w:rsidRPr="00376433" w:rsidRDefault="00F11B38" w:rsidP="00F11B38">
      <w:pPr>
        <w:spacing w:after="0" w:line="360" w:lineRule="auto"/>
        <w:jc w:val="both"/>
        <w:rPr>
          <w:rFonts w:ascii="Book Antiqua" w:eastAsia="Times New Roman" w:hAnsi="Book Antiqua"/>
          <w:sz w:val="24"/>
          <w:szCs w:val="24"/>
          <w:lang w:val="en-US" w:eastAsia="pt-BR"/>
        </w:rPr>
      </w:pPr>
      <w:r w:rsidRPr="00376433">
        <w:rPr>
          <w:rFonts w:ascii="Book Antiqua" w:eastAsia="Times New Roman" w:hAnsi="Book Antiqua"/>
          <w:b/>
          <w:sz w:val="24"/>
          <w:szCs w:val="24"/>
          <w:lang w:val="en-US" w:eastAsia="pt-BR"/>
        </w:rPr>
        <w:t>MPS:</w:t>
      </w:r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 xml:space="preserve"> </w:t>
      </w:r>
      <w:r w:rsidRPr="00376433">
        <w:rPr>
          <w:rFonts w:ascii="Book Antiqua" w:eastAsia="Times New Roman" w:hAnsi="Book Antiqua"/>
          <w:bCs/>
          <w:sz w:val="24"/>
          <w:szCs w:val="24"/>
          <w:lang w:val="en-US" w:eastAsia="pt-BR"/>
        </w:rPr>
        <w:t>Topic:</w:t>
      </w:r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 xml:space="preserve"> ("myocardial perfusion </w:t>
      </w:r>
      <w:proofErr w:type="spellStart"/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>scintigraphy</w:t>
      </w:r>
      <w:proofErr w:type="spellEnd"/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 xml:space="preserve">") </w:t>
      </w:r>
      <w:r w:rsidRPr="00376433">
        <w:rPr>
          <w:rFonts w:ascii="Book Antiqua" w:eastAsia="Times New Roman" w:hAnsi="Book Antiqua"/>
          <w:i/>
          <w:iCs/>
          <w:sz w:val="24"/>
          <w:szCs w:val="24"/>
          <w:lang w:val="en-US" w:eastAsia="pt-BR"/>
        </w:rPr>
        <w:t>OR</w:t>
      </w:r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 xml:space="preserve"> </w:t>
      </w:r>
      <w:r w:rsidRPr="00376433">
        <w:rPr>
          <w:rFonts w:ascii="Book Antiqua" w:eastAsia="Times New Roman" w:hAnsi="Book Antiqua"/>
          <w:bCs/>
          <w:sz w:val="24"/>
          <w:szCs w:val="24"/>
          <w:lang w:val="en-US" w:eastAsia="pt-BR"/>
        </w:rPr>
        <w:t>Topic:</w:t>
      </w:r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 xml:space="preserve"> ("emission-computed tomography") </w:t>
      </w:r>
      <w:r w:rsidRPr="00376433">
        <w:rPr>
          <w:rFonts w:ascii="Book Antiqua" w:eastAsia="Times New Roman" w:hAnsi="Book Antiqua"/>
          <w:i/>
          <w:iCs/>
          <w:sz w:val="24"/>
          <w:szCs w:val="24"/>
          <w:lang w:val="en-US" w:eastAsia="pt-BR"/>
        </w:rPr>
        <w:t>OR</w:t>
      </w:r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 xml:space="preserve"> </w:t>
      </w:r>
      <w:r w:rsidRPr="00376433">
        <w:rPr>
          <w:rFonts w:ascii="Book Antiqua" w:eastAsia="Times New Roman" w:hAnsi="Book Antiqua"/>
          <w:bCs/>
          <w:sz w:val="24"/>
          <w:szCs w:val="24"/>
          <w:lang w:val="en-US" w:eastAsia="pt-BR"/>
        </w:rPr>
        <w:t>Topic:</w:t>
      </w:r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 xml:space="preserve"> ("myocardial perfusion imaging") </w:t>
      </w:r>
      <w:r w:rsidRPr="00376433">
        <w:rPr>
          <w:rFonts w:ascii="Book Antiqua" w:eastAsia="Times New Roman" w:hAnsi="Book Antiqua"/>
          <w:i/>
          <w:iCs/>
          <w:sz w:val="24"/>
          <w:szCs w:val="24"/>
          <w:lang w:val="en-US" w:eastAsia="pt-BR"/>
        </w:rPr>
        <w:t>AND</w:t>
      </w:r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 xml:space="preserve"> </w:t>
      </w:r>
      <w:r w:rsidRPr="00376433">
        <w:rPr>
          <w:rFonts w:ascii="Book Antiqua" w:eastAsia="Times New Roman" w:hAnsi="Book Antiqua"/>
          <w:bCs/>
          <w:sz w:val="24"/>
          <w:szCs w:val="24"/>
          <w:lang w:val="en-US" w:eastAsia="pt-BR"/>
        </w:rPr>
        <w:t>Topic:</w:t>
      </w:r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 xml:space="preserve"> ("liver transplantation") </w:t>
      </w:r>
      <w:r w:rsidRPr="00376433">
        <w:rPr>
          <w:rFonts w:ascii="Book Antiqua" w:eastAsia="Times New Roman" w:hAnsi="Book Antiqua"/>
          <w:bCs/>
          <w:sz w:val="24"/>
          <w:szCs w:val="24"/>
          <w:lang w:val="en-US" w:eastAsia="pt-BR"/>
        </w:rPr>
        <w:t>Refined by:</w:t>
      </w:r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 xml:space="preserve"> </w:t>
      </w:r>
      <w:r w:rsidRPr="00376433">
        <w:rPr>
          <w:rFonts w:ascii="Book Antiqua" w:eastAsia="Times New Roman" w:hAnsi="Book Antiqua"/>
          <w:bCs/>
          <w:sz w:val="24"/>
          <w:szCs w:val="24"/>
          <w:lang w:val="en-US" w:eastAsia="pt-BR"/>
        </w:rPr>
        <w:t>Topic:</w:t>
      </w:r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 xml:space="preserve"> ("liver transplantation") </w:t>
      </w:r>
    </w:p>
    <w:p w:rsidR="00F11B38" w:rsidRPr="00376433" w:rsidRDefault="00F11B38" w:rsidP="00F11B38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:rsidR="00F11B38" w:rsidRPr="00376433" w:rsidRDefault="00F11B38" w:rsidP="00F11B38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  <w:r w:rsidRPr="00376433">
        <w:rPr>
          <w:rFonts w:ascii="Book Antiqua" w:hAnsi="Book Antiqua"/>
          <w:sz w:val="24"/>
          <w:szCs w:val="24"/>
          <w:lang w:val="en-US"/>
        </w:rPr>
        <w:t>Search Strategy for EMBASE, 28 August 2015:</w:t>
      </w:r>
    </w:p>
    <w:p w:rsidR="00F11B38" w:rsidRPr="00376433" w:rsidRDefault="00F11B38" w:rsidP="00F11B38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:rsidR="00F11B38" w:rsidRPr="00376433" w:rsidRDefault="00F11B38" w:rsidP="00F11B38">
      <w:pPr>
        <w:spacing w:after="0" w:line="360" w:lineRule="auto"/>
        <w:jc w:val="both"/>
        <w:rPr>
          <w:rFonts w:ascii="Book Antiqua" w:eastAsia="Times New Roman" w:hAnsi="Book Antiqua"/>
          <w:sz w:val="24"/>
          <w:szCs w:val="24"/>
          <w:lang w:val="en-US" w:eastAsia="pt-BR"/>
        </w:rPr>
      </w:pPr>
      <w:r w:rsidRPr="00376433">
        <w:rPr>
          <w:rFonts w:ascii="Book Antiqua" w:eastAsia="Times New Roman" w:hAnsi="Book Antiqua"/>
          <w:b/>
          <w:sz w:val="24"/>
          <w:szCs w:val="24"/>
          <w:lang w:val="en-US" w:eastAsia="pt-BR"/>
        </w:rPr>
        <w:t>DSE:</w:t>
      </w:r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 xml:space="preserve"> 'echocardiography'/</w:t>
      </w:r>
      <w:proofErr w:type="spellStart"/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>exp</w:t>
      </w:r>
      <w:proofErr w:type="spellEnd"/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 xml:space="preserve"> OR 'echocardiography' AND ('</w:t>
      </w:r>
      <w:proofErr w:type="spellStart"/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>dobutamine</w:t>
      </w:r>
      <w:proofErr w:type="spellEnd"/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>'/</w:t>
      </w:r>
      <w:proofErr w:type="spellStart"/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>exp</w:t>
      </w:r>
      <w:proofErr w:type="spellEnd"/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 xml:space="preserve"> OR '</w:t>
      </w:r>
      <w:proofErr w:type="spellStart"/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>dobutamine</w:t>
      </w:r>
      <w:proofErr w:type="spellEnd"/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>') OR 'stress echocardiography'/</w:t>
      </w:r>
      <w:proofErr w:type="spellStart"/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>exp</w:t>
      </w:r>
      <w:proofErr w:type="spellEnd"/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 xml:space="preserve"> OR 'stress echocardiography' AND ('liver transplantation'/</w:t>
      </w:r>
      <w:proofErr w:type="spellStart"/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>exp</w:t>
      </w:r>
      <w:proofErr w:type="spellEnd"/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 xml:space="preserve"> OR 'liver transplantation')</w:t>
      </w:r>
    </w:p>
    <w:p w:rsidR="00F11B38" w:rsidRPr="00376433" w:rsidRDefault="00F11B38" w:rsidP="00F11B38">
      <w:pPr>
        <w:spacing w:after="0" w:line="360" w:lineRule="auto"/>
        <w:jc w:val="both"/>
        <w:rPr>
          <w:rFonts w:ascii="Book Antiqua" w:eastAsia="Times New Roman" w:hAnsi="Book Antiqua"/>
          <w:sz w:val="24"/>
          <w:szCs w:val="24"/>
          <w:lang w:val="en-US" w:eastAsia="pt-BR"/>
        </w:rPr>
      </w:pPr>
      <w:r w:rsidRPr="00376433">
        <w:rPr>
          <w:rFonts w:ascii="Book Antiqua" w:eastAsia="Times New Roman" w:hAnsi="Book Antiqua"/>
          <w:b/>
          <w:sz w:val="24"/>
          <w:szCs w:val="24"/>
          <w:lang w:val="en-US" w:eastAsia="pt-BR"/>
        </w:rPr>
        <w:t>MPS:</w:t>
      </w:r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 xml:space="preserve"> 'myocardial perfusion imaging' OR 'heart </w:t>
      </w:r>
      <w:proofErr w:type="spellStart"/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>scintiscanning</w:t>
      </w:r>
      <w:proofErr w:type="spellEnd"/>
      <w:r w:rsidRPr="00376433">
        <w:rPr>
          <w:rFonts w:ascii="Book Antiqua" w:eastAsia="Times New Roman" w:hAnsi="Book Antiqua"/>
          <w:sz w:val="24"/>
          <w:szCs w:val="24"/>
          <w:lang w:val="en-US" w:eastAsia="pt-BR"/>
        </w:rPr>
        <w:t>' AND 'liver transplantation'</w:t>
      </w:r>
    </w:p>
    <w:p w:rsidR="00F11B38" w:rsidRPr="00376433" w:rsidRDefault="00F11B38" w:rsidP="00F11B38">
      <w:pPr>
        <w:spacing w:after="0" w:line="360" w:lineRule="auto"/>
        <w:jc w:val="both"/>
        <w:rPr>
          <w:rFonts w:ascii="Book Antiqua" w:eastAsia="Times New Roman" w:hAnsi="Book Antiqua"/>
          <w:sz w:val="24"/>
          <w:szCs w:val="24"/>
          <w:lang w:val="en-US" w:eastAsia="pt-BR"/>
        </w:rPr>
      </w:pPr>
    </w:p>
    <w:p w:rsidR="00F11B38" w:rsidRPr="00376433" w:rsidRDefault="00F11B38" w:rsidP="00F11B38">
      <w:pPr>
        <w:spacing w:after="0" w:line="360" w:lineRule="auto"/>
        <w:jc w:val="both"/>
        <w:rPr>
          <w:rFonts w:ascii="Book Antiqua" w:eastAsia="Times New Roman" w:hAnsi="Book Antiqua"/>
          <w:bCs/>
          <w:sz w:val="24"/>
          <w:szCs w:val="24"/>
          <w:lang w:val="en-US" w:eastAsia="pt-BR"/>
        </w:rPr>
      </w:pPr>
      <w:r w:rsidRPr="00376433">
        <w:rPr>
          <w:rFonts w:ascii="Book Antiqua" w:eastAsia="Times New Roman" w:hAnsi="Book Antiqua"/>
          <w:bCs/>
          <w:sz w:val="24"/>
          <w:szCs w:val="24"/>
          <w:lang w:val="en-US" w:eastAsia="pt-BR"/>
        </w:rPr>
        <w:t>Search Strategy for PubMed/MEDLINE, 22 August 2015:</w:t>
      </w:r>
    </w:p>
    <w:p w:rsidR="00F11B38" w:rsidRPr="00376433" w:rsidRDefault="00F11B38" w:rsidP="00F11B38">
      <w:pPr>
        <w:spacing w:after="0" w:line="360" w:lineRule="auto"/>
        <w:jc w:val="both"/>
        <w:rPr>
          <w:rFonts w:ascii="Book Antiqua" w:eastAsia="Times New Roman" w:hAnsi="Book Antiqua"/>
          <w:sz w:val="24"/>
          <w:szCs w:val="24"/>
          <w:lang w:val="en-US" w:eastAsia="pt-BR"/>
        </w:rPr>
      </w:pPr>
    </w:p>
    <w:p w:rsidR="00F11B38" w:rsidRPr="00376433" w:rsidRDefault="00F11B38" w:rsidP="00F11B38">
      <w:pPr>
        <w:spacing w:after="0" w:line="360" w:lineRule="auto"/>
        <w:jc w:val="both"/>
        <w:rPr>
          <w:rFonts w:ascii="Book Antiqua" w:eastAsia="Times New Roman" w:hAnsi="Book Antiqua"/>
          <w:sz w:val="24"/>
          <w:szCs w:val="24"/>
          <w:lang w:val="en-US" w:eastAsia="pt-BR"/>
        </w:rPr>
      </w:pPr>
      <w:r w:rsidRPr="00376433">
        <w:rPr>
          <w:rFonts w:ascii="Book Antiqua" w:eastAsia="Times New Roman" w:hAnsi="Book Antiqua"/>
          <w:b/>
          <w:bCs/>
          <w:sz w:val="24"/>
          <w:szCs w:val="24"/>
          <w:lang w:val="en-US" w:eastAsia="pt-BR"/>
        </w:rPr>
        <w:t>DSE:</w:t>
      </w:r>
      <w:r w:rsidRPr="00376433">
        <w:rPr>
          <w:rFonts w:ascii="Book Antiqua" w:eastAsia="Times New Roman" w:hAnsi="Book Antiqua"/>
          <w:bCs/>
          <w:sz w:val="24"/>
          <w:szCs w:val="24"/>
          <w:lang w:val="en-US" w:eastAsia="pt-BR"/>
        </w:rPr>
        <w:t xml:space="preserve"> ("Echocardiography"[MAJR] AND "</w:t>
      </w:r>
      <w:proofErr w:type="spellStart"/>
      <w:r w:rsidRPr="00376433">
        <w:rPr>
          <w:rFonts w:ascii="Book Antiqua" w:eastAsia="Times New Roman" w:hAnsi="Book Antiqua"/>
          <w:bCs/>
          <w:sz w:val="24"/>
          <w:szCs w:val="24"/>
          <w:lang w:val="en-US" w:eastAsia="pt-BR"/>
        </w:rPr>
        <w:t>Dobutamine</w:t>
      </w:r>
      <w:proofErr w:type="spellEnd"/>
      <w:r w:rsidRPr="00376433">
        <w:rPr>
          <w:rFonts w:ascii="Book Antiqua" w:eastAsia="Times New Roman" w:hAnsi="Book Antiqua"/>
          <w:bCs/>
          <w:sz w:val="24"/>
          <w:szCs w:val="24"/>
          <w:lang w:val="en-US" w:eastAsia="pt-BR"/>
        </w:rPr>
        <w:t>/diagnostic use"[MAJR]) OR ("Echocardiography, Stress"[MAJR] OR "Echocardiography, Stress/methods"[MAJR] OR "Echocardiography/methods"[MAJR]) AND ("Liver Transplantation*/mortality"[MAJR] OR "Liver Transplantation/adverse effects"[MAJR] OR "Liver Transplantation"[</w:t>
      </w:r>
      <w:proofErr w:type="spellStart"/>
      <w:r w:rsidRPr="00376433">
        <w:rPr>
          <w:rFonts w:ascii="Book Antiqua" w:eastAsia="Times New Roman" w:hAnsi="Book Antiqua"/>
          <w:bCs/>
          <w:sz w:val="24"/>
          <w:szCs w:val="24"/>
          <w:lang w:val="en-US" w:eastAsia="pt-BR"/>
        </w:rPr>
        <w:t>MeSH</w:t>
      </w:r>
      <w:proofErr w:type="spellEnd"/>
      <w:r w:rsidRPr="00376433">
        <w:rPr>
          <w:rFonts w:ascii="Book Antiqua" w:eastAsia="Times New Roman" w:hAnsi="Book Antiqua"/>
          <w:bCs/>
          <w:sz w:val="24"/>
          <w:szCs w:val="24"/>
          <w:lang w:val="en-US" w:eastAsia="pt-BR"/>
        </w:rPr>
        <w:t xml:space="preserve"> Terms])</w:t>
      </w:r>
    </w:p>
    <w:p w:rsidR="00F11B38" w:rsidRPr="00376433" w:rsidRDefault="00F11B38" w:rsidP="00F11B38">
      <w:pPr>
        <w:spacing w:after="0" w:line="360" w:lineRule="auto"/>
        <w:jc w:val="both"/>
        <w:rPr>
          <w:rFonts w:ascii="Book Antiqua" w:eastAsia="Times New Roman" w:hAnsi="Book Antiqua"/>
          <w:sz w:val="24"/>
          <w:szCs w:val="24"/>
          <w:lang w:val="en-US" w:eastAsia="pt-BR"/>
        </w:rPr>
      </w:pPr>
      <w:r w:rsidRPr="00376433">
        <w:rPr>
          <w:rFonts w:ascii="Book Antiqua" w:eastAsia="Times New Roman" w:hAnsi="Book Antiqua"/>
          <w:b/>
          <w:bCs/>
          <w:sz w:val="24"/>
          <w:szCs w:val="24"/>
          <w:lang w:val="en-US" w:eastAsia="pt-BR"/>
        </w:rPr>
        <w:t>MPS:</w:t>
      </w:r>
      <w:r w:rsidRPr="00376433">
        <w:rPr>
          <w:rFonts w:ascii="Book Antiqua" w:eastAsia="Times New Roman" w:hAnsi="Book Antiqua"/>
          <w:bCs/>
          <w:sz w:val="24"/>
          <w:szCs w:val="24"/>
          <w:lang w:val="en-US" w:eastAsia="pt-BR"/>
        </w:rPr>
        <w:t xml:space="preserve"> ("Myocardial Perfusion Imaging"[MAJR] OR "Myocardial Perfusion Imaging/methods"[MAJR] OR "Heart/radionuclide imaging"[MAJR] OR "Coronary Artery Disease/radionuclide imaging"[MAJR]) AND ("Liver Transplantation*/mortality"[MAJR] OR "Liver Transplantation/adverse effects"[MAJR] OR "Liver Transplantation"[</w:t>
      </w:r>
      <w:proofErr w:type="spellStart"/>
      <w:r w:rsidRPr="00376433">
        <w:rPr>
          <w:rFonts w:ascii="Book Antiqua" w:eastAsia="Times New Roman" w:hAnsi="Book Antiqua"/>
          <w:bCs/>
          <w:sz w:val="24"/>
          <w:szCs w:val="24"/>
          <w:lang w:val="en-US" w:eastAsia="pt-BR"/>
        </w:rPr>
        <w:t>MeSH</w:t>
      </w:r>
      <w:proofErr w:type="spellEnd"/>
      <w:r w:rsidRPr="00376433">
        <w:rPr>
          <w:rFonts w:ascii="Book Antiqua" w:eastAsia="Times New Roman" w:hAnsi="Book Antiqua"/>
          <w:bCs/>
          <w:sz w:val="24"/>
          <w:szCs w:val="24"/>
          <w:lang w:val="en-US" w:eastAsia="pt-BR"/>
        </w:rPr>
        <w:t xml:space="preserve"> Terms])</w:t>
      </w:r>
    </w:p>
    <w:p w:rsidR="00F11B38" w:rsidRPr="00376433" w:rsidRDefault="00F11B38" w:rsidP="00F11B38">
      <w:pPr>
        <w:spacing w:after="0" w:line="360" w:lineRule="auto"/>
        <w:jc w:val="both"/>
        <w:rPr>
          <w:rFonts w:ascii="Book Antiqua" w:eastAsia="Times New Roman" w:hAnsi="Book Antiqua"/>
          <w:bCs/>
          <w:sz w:val="24"/>
          <w:szCs w:val="24"/>
          <w:lang w:val="en-US" w:eastAsia="pt-BR"/>
        </w:rPr>
      </w:pPr>
    </w:p>
    <w:p w:rsidR="00F11B38" w:rsidRPr="00376433" w:rsidRDefault="00F11B38" w:rsidP="00F11B38">
      <w:pPr>
        <w:spacing w:after="0" w:line="360" w:lineRule="auto"/>
        <w:jc w:val="both"/>
        <w:rPr>
          <w:rFonts w:ascii="Book Antiqua" w:eastAsia="Times New Roman" w:hAnsi="Book Antiqua"/>
          <w:bCs/>
          <w:sz w:val="24"/>
          <w:szCs w:val="24"/>
          <w:lang w:val="en-US" w:eastAsia="pt-BR"/>
        </w:rPr>
      </w:pPr>
      <w:r w:rsidRPr="00376433">
        <w:rPr>
          <w:rFonts w:ascii="Book Antiqua" w:eastAsia="Times New Roman" w:hAnsi="Book Antiqua"/>
          <w:bCs/>
          <w:sz w:val="24"/>
          <w:szCs w:val="24"/>
          <w:lang w:val="en-US" w:eastAsia="pt-BR"/>
        </w:rPr>
        <w:t>Search Strategy for BIREME, 22 August 2015:</w:t>
      </w:r>
    </w:p>
    <w:p w:rsidR="00F11B38" w:rsidRPr="00376433" w:rsidRDefault="00F11B38" w:rsidP="00F11B38">
      <w:pPr>
        <w:spacing w:after="0" w:line="360" w:lineRule="auto"/>
        <w:jc w:val="both"/>
        <w:rPr>
          <w:rFonts w:ascii="Book Antiqua" w:eastAsia="Times New Roman" w:hAnsi="Book Antiqua"/>
          <w:sz w:val="24"/>
          <w:szCs w:val="24"/>
          <w:lang w:val="en-US" w:eastAsia="pt-BR"/>
        </w:rPr>
      </w:pPr>
    </w:p>
    <w:p w:rsidR="00F11B38" w:rsidRPr="00376433" w:rsidRDefault="00F11B38" w:rsidP="00F11B38">
      <w:pPr>
        <w:spacing w:after="0" w:line="360" w:lineRule="auto"/>
        <w:jc w:val="both"/>
        <w:rPr>
          <w:rFonts w:ascii="Book Antiqua" w:eastAsia="Times New Roman" w:hAnsi="Book Antiqua"/>
          <w:sz w:val="24"/>
          <w:szCs w:val="24"/>
          <w:lang w:eastAsia="pt-BR"/>
        </w:rPr>
      </w:pPr>
      <w:r w:rsidRPr="00376433">
        <w:rPr>
          <w:rFonts w:ascii="Book Antiqua" w:eastAsia="Times New Roman" w:hAnsi="Book Antiqua"/>
          <w:b/>
          <w:bCs/>
          <w:sz w:val="24"/>
          <w:szCs w:val="24"/>
          <w:lang w:eastAsia="pt-BR"/>
        </w:rPr>
        <w:t>DSE:</w:t>
      </w:r>
      <w:r w:rsidRPr="00376433">
        <w:rPr>
          <w:rFonts w:ascii="Book Antiqua" w:eastAsia="Times New Roman" w:hAnsi="Book Antiqua"/>
          <w:bCs/>
          <w:sz w:val="24"/>
          <w:szCs w:val="24"/>
          <w:lang w:eastAsia="pt-BR"/>
        </w:rPr>
        <w:t xml:space="preserve"> (tw:(ecocardiografia)) AND (tw:(dobutamina)) AND (tw:(transplante de fígado)) // (tw:(ecocardiografia sob estresse)) AND (tw:(transplante de fígado))</w:t>
      </w:r>
    </w:p>
    <w:p w:rsidR="00F11B38" w:rsidRPr="00376433" w:rsidRDefault="00F11B38" w:rsidP="00F11B38">
      <w:pPr>
        <w:spacing w:after="0" w:line="360" w:lineRule="auto"/>
        <w:jc w:val="both"/>
        <w:rPr>
          <w:rFonts w:ascii="Book Antiqua" w:eastAsia="Times New Roman" w:hAnsi="Book Antiqua"/>
          <w:sz w:val="24"/>
          <w:szCs w:val="24"/>
          <w:lang w:eastAsia="pt-BR"/>
        </w:rPr>
      </w:pPr>
      <w:r w:rsidRPr="00376433">
        <w:rPr>
          <w:rFonts w:ascii="Book Antiqua" w:eastAsia="Times New Roman" w:hAnsi="Book Antiqua"/>
          <w:b/>
          <w:bCs/>
          <w:sz w:val="24"/>
          <w:szCs w:val="24"/>
          <w:lang w:eastAsia="pt-BR"/>
        </w:rPr>
        <w:t>MPS:</w:t>
      </w:r>
      <w:r w:rsidRPr="00376433">
        <w:rPr>
          <w:rFonts w:ascii="Book Antiqua" w:eastAsia="Times New Roman" w:hAnsi="Book Antiqua"/>
          <w:bCs/>
          <w:sz w:val="24"/>
          <w:szCs w:val="24"/>
          <w:lang w:eastAsia="pt-BR"/>
        </w:rPr>
        <w:t xml:space="preserve"> </w:t>
      </w:r>
      <w:r w:rsidRPr="00376433">
        <w:rPr>
          <w:rFonts w:ascii="Book Antiqua" w:eastAsia="Times New Roman" w:hAnsi="Book Antiqua"/>
          <w:sz w:val="24"/>
          <w:szCs w:val="24"/>
          <w:lang w:eastAsia="pt-BR"/>
        </w:rPr>
        <w:t>(tw:(Imagem de Perfusão do Miocárdio)) AND (tw:(transplante de fígado))</w:t>
      </w:r>
    </w:p>
    <w:p w:rsidR="00F11B38" w:rsidRPr="00376433" w:rsidRDefault="00F11B38" w:rsidP="00F11B38">
      <w:pPr>
        <w:spacing w:after="0" w:line="360" w:lineRule="auto"/>
        <w:jc w:val="both"/>
        <w:rPr>
          <w:rFonts w:ascii="Book Antiqua" w:eastAsia="Times New Roman" w:hAnsi="Book Antiqua"/>
          <w:sz w:val="24"/>
          <w:szCs w:val="24"/>
          <w:lang w:eastAsia="pt-BR"/>
        </w:rPr>
      </w:pPr>
      <w:r w:rsidRPr="00376433">
        <w:rPr>
          <w:rFonts w:ascii="Book Antiqua" w:eastAsia="Times New Roman" w:hAnsi="Book Antiqua"/>
          <w:bCs/>
          <w:sz w:val="24"/>
          <w:szCs w:val="24"/>
          <w:lang w:eastAsia="pt-BR"/>
        </w:rPr>
        <w:t> </w:t>
      </w:r>
    </w:p>
    <w:p w:rsidR="00F11B38" w:rsidRPr="00376433" w:rsidRDefault="00F11B38" w:rsidP="00F11B38">
      <w:pPr>
        <w:spacing w:after="0" w:line="360" w:lineRule="auto"/>
        <w:jc w:val="both"/>
        <w:rPr>
          <w:rFonts w:ascii="Book Antiqua" w:eastAsia="Times New Roman" w:hAnsi="Book Antiqua"/>
          <w:bCs/>
          <w:sz w:val="24"/>
          <w:szCs w:val="24"/>
          <w:lang w:val="en-US" w:eastAsia="pt-BR"/>
        </w:rPr>
      </w:pPr>
      <w:r w:rsidRPr="00376433">
        <w:rPr>
          <w:rFonts w:ascii="Book Antiqua" w:eastAsia="Times New Roman" w:hAnsi="Book Antiqua"/>
          <w:bCs/>
          <w:sz w:val="24"/>
          <w:szCs w:val="24"/>
          <w:lang w:val="en-US" w:eastAsia="pt-BR"/>
        </w:rPr>
        <w:t>Search Strategy for LILACS, 22 August 2015:</w:t>
      </w:r>
    </w:p>
    <w:p w:rsidR="00F11B38" w:rsidRPr="00376433" w:rsidRDefault="00F11B38" w:rsidP="00F11B38">
      <w:pPr>
        <w:spacing w:after="0" w:line="360" w:lineRule="auto"/>
        <w:jc w:val="both"/>
        <w:rPr>
          <w:rFonts w:ascii="Book Antiqua" w:eastAsia="Times New Roman" w:hAnsi="Book Antiqua"/>
          <w:sz w:val="24"/>
          <w:szCs w:val="24"/>
          <w:lang w:val="en-US" w:eastAsia="pt-BR"/>
        </w:rPr>
      </w:pPr>
    </w:p>
    <w:p w:rsidR="00F11B38" w:rsidRPr="00376433" w:rsidRDefault="00F11B38" w:rsidP="00F11B38">
      <w:pPr>
        <w:spacing w:after="0" w:line="360" w:lineRule="auto"/>
        <w:jc w:val="both"/>
        <w:rPr>
          <w:rFonts w:ascii="Book Antiqua" w:eastAsia="Times New Roman" w:hAnsi="Book Antiqua"/>
          <w:sz w:val="24"/>
          <w:szCs w:val="24"/>
          <w:lang w:eastAsia="pt-BR"/>
        </w:rPr>
      </w:pPr>
      <w:r w:rsidRPr="00376433">
        <w:rPr>
          <w:rFonts w:ascii="Book Antiqua" w:eastAsia="Times New Roman" w:hAnsi="Book Antiqua"/>
          <w:b/>
          <w:bCs/>
          <w:sz w:val="24"/>
          <w:szCs w:val="24"/>
          <w:lang w:eastAsia="pt-BR"/>
        </w:rPr>
        <w:t>DSE:</w:t>
      </w:r>
      <w:r w:rsidRPr="00376433">
        <w:rPr>
          <w:rFonts w:ascii="Book Antiqua" w:eastAsia="Times New Roman" w:hAnsi="Book Antiqua"/>
          <w:bCs/>
          <w:sz w:val="24"/>
          <w:szCs w:val="24"/>
          <w:lang w:eastAsia="pt-BR"/>
        </w:rPr>
        <w:t xml:space="preserve"> (“ecocardiografia” OR “echocardiography”) AND (“dobutamina” or “dobutamine”) and (“transplante de fígado” OR “Trasplante de Hígado” OR “liver transplantation”)</w:t>
      </w:r>
    </w:p>
    <w:p w:rsidR="00F11B38" w:rsidRPr="00376433" w:rsidRDefault="00F11B38" w:rsidP="00F11B38">
      <w:pPr>
        <w:spacing w:after="0" w:line="360" w:lineRule="auto"/>
        <w:jc w:val="both"/>
        <w:rPr>
          <w:rFonts w:ascii="Book Antiqua" w:eastAsia="Times New Roman" w:hAnsi="Book Antiqua"/>
          <w:sz w:val="24"/>
          <w:szCs w:val="24"/>
          <w:lang w:eastAsia="pt-BR"/>
        </w:rPr>
      </w:pPr>
      <w:r w:rsidRPr="00376433">
        <w:rPr>
          <w:rFonts w:ascii="Book Antiqua" w:eastAsia="Times New Roman" w:hAnsi="Book Antiqua"/>
          <w:bCs/>
          <w:sz w:val="24"/>
          <w:szCs w:val="24"/>
          <w:lang w:eastAsia="pt-BR"/>
        </w:rPr>
        <w:t>(“ ecocardiografia sob estresse” OR “Ecocardiografía de Estrés” OR “stress echocardiography”) AND (“transplante de fígado” OR “Trasplante de Hígado” OR “liver transplantation”)</w:t>
      </w:r>
    </w:p>
    <w:p w:rsidR="00F11B38" w:rsidRPr="00376433" w:rsidRDefault="00F11B38" w:rsidP="00F11B38">
      <w:pPr>
        <w:spacing w:after="0" w:line="360" w:lineRule="auto"/>
        <w:jc w:val="both"/>
        <w:rPr>
          <w:rFonts w:ascii="Book Antiqua" w:eastAsia="Times New Roman" w:hAnsi="Book Antiqua"/>
          <w:sz w:val="24"/>
          <w:szCs w:val="24"/>
          <w:lang w:eastAsia="pt-BR"/>
        </w:rPr>
      </w:pPr>
      <w:r w:rsidRPr="00376433">
        <w:rPr>
          <w:rFonts w:ascii="Book Antiqua" w:eastAsia="Times New Roman" w:hAnsi="Book Antiqua"/>
          <w:b/>
          <w:bCs/>
          <w:sz w:val="24"/>
          <w:szCs w:val="24"/>
          <w:lang w:eastAsia="pt-BR"/>
        </w:rPr>
        <w:lastRenderedPageBreak/>
        <w:t>MPS:</w:t>
      </w:r>
      <w:r w:rsidRPr="00376433">
        <w:rPr>
          <w:rFonts w:ascii="Book Antiqua" w:eastAsia="Times New Roman" w:hAnsi="Book Antiqua"/>
          <w:bCs/>
          <w:sz w:val="24"/>
          <w:szCs w:val="24"/>
          <w:lang w:eastAsia="pt-BR"/>
        </w:rPr>
        <w:t xml:space="preserve"> (“Myocardial Perfusion Imaging” OR “Imagen de Perfusión Miocárdica” OR “Imagem de Perfusão do Miocárdio”) AND (“transplante de fígado” OR “Trasplante de Hígado” OR “liver transplantation”)</w:t>
      </w:r>
    </w:p>
    <w:p w:rsidR="00F11B38" w:rsidRPr="00376433" w:rsidRDefault="00F11B38" w:rsidP="00F11B38">
      <w:pPr>
        <w:spacing w:after="0" w:line="360" w:lineRule="auto"/>
        <w:jc w:val="both"/>
        <w:rPr>
          <w:rFonts w:ascii="Book Antiqua" w:eastAsia="Times New Roman" w:hAnsi="Book Antiqua"/>
          <w:sz w:val="24"/>
          <w:szCs w:val="24"/>
          <w:lang w:eastAsia="pt-BR"/>
        </w:rPr>
      </w:pPr>
    </w:p>
    <w:p w:rsidR="00F11B38" w:rsidRPr="00376433" w:rsidRDefault="00F11B38" w:rsidP="00F11B38">
      <w:pPr>
        <w:spacing w:after="0" w:line="360" w:lineRule="auto"/>
        <w:jc w:val="both"/>
        <w:rPr>
          <w:rFonts w:ascii="Book Antiqua" w:eastAsia="Times New Roman" w:hAnsi="Book Antiqua"/>
          <w:bCs/>
          <w:sz w:val="24"/>
          <w:szCs w:val="24"/>
          <w:lang w:val="en-US" w:eastAsia="pt-BR"/>
        </w:rPr>
      </w:pPr>
      <w:r w:rsidRPr="00376433">
        <w:rPr>
          <w:rFonts w:ascii="Book Antiqua" w:eastAsia="Times New Roman" w:hAnsi="Book Antiqua"/>
          <w:bCs/>
          <w:sz w:val="24"/>
          <w:szCs w:val="24"/>
          <w:lang w:val="en-US" w:eastAsia="pt-BR"/>
        </w:rPr>
        <w:t>Search Strategy for Cochrane Central, 22 August 2015:</w:t>
      </w:r>
    </w:p>
    <w:p w:rsidR="00F11B38" w:rsidRPr="00376433" w:rsidRDefault="00F11B38" w:rsidP="00F11B38">
      <w:pPr>
        <w:spacing w:after="0" w:line="360" w:lineRule="auto"/>
        <w:jc w:val="both"/>
        <w:rPr>
          <w:rFonts w:ascii="Book Antiqua" w:eastAsia="Times New Roman" w:hAnsi="Book Antiqua"/>
          <w:sz w:val="24"/>
          <w:szCs w:val="24"/>
          <w:lang w:val="en-US" w:eastAsia="pt-BR"/>
        </w:rPr>
      </w:pPr>
    </w:p>
    <w:p w:rsidR="00F11B38" w:rsidRPr="00376433" w:rsidRDefault="00F11B38" w:rsidP="00F11B38">
      <w:pPr>
        <w:spacing w:after="0" w:line="360" w:lineRule="auto"/>
        <w:jc w:val="both"/>
        <w:rPr>
          <w:rFonts w:ascii="Book Antiqua" w:eastAsia="Times New Roman" w:hAnsi="Book Antiqua"/>
          <w:bCs/>
          <w:sz w:val="24"/>
          <w:szCs w:val="24"/>
          <w:lang w:val="en-US" w:eastAsia="pt-BR"/>
        </w:rPr>
      </w:pPr>
      <w:r w:rsidRPr="00376433">
        <w:rPr>
          <w:rFonts w:ascii="Book Antiqua" w:eastAsia="Times New Roman" w:hAnsi="Book Antiqua"/>
          <w:b/>
          <w:bCs/>
          <w:sz w:val="24"/>
          <w:szCs w:val="24"/>
          <w:lang w:val="en-US" w:eastAsia="pt-BR"/>
        </w:rPr>
        <w:t>DSE:</w:t>
      </w:r>
      <w:r w:rsidRPr="00376433">
        <w:rPr>
          <w:rFonts w:ascii="Book Antiqua" w:eastAsia="Times New Roman" w:hAnsi="Book Antiqua"/>
          <w:bCs/>
          <w:sz w:val="24"/>
          <w:szCs w:val="24"/>
          <w:lang w:val="en-US" w:eastAsia="pt-BR"/>
        </w:rPr>
        <w:t xml:space="preserve"> "echocardiography" AND "</w:t>
      </w:r>
      <w:proofErr w:type="spellStart"/>
      <w:r w:rsidRPr="00376433">
        <w:rPr>
          <w:rFonts w:ascii="Book Antiqua" w:eastAsia="Times New Roman" w:hAnsi="Book Antiqua"/>
          <w:bCs/>
          <w:sz w:val="24"/>
          <w:szCs w:val="24"/>
          <w:lang w:val="en-US" w:eastAsia="pt-BR"/>
        </w:rPr>
        <w:t>dobutamine</w:t>
      </w:r>
      <w:proofErr w:type="spellEnd"/>
      <w:r w:rsidRPr="00376433">
        <w:rPr>
          <w:rFonts w:ascii="Book Antiqua" w:eastAsia="Times New Roman" w:hAnsi="Book Antiqua"/>
          <w:bCs/>
          <w:sz w:val="24"/>
          <w:szCs w:val="24"/>
          <w:lang w:val="en-US" w:eastAsia="pt-BR"/>
        </w:rPr>
        <w:t>" AND "liver transplantation"</w:t>
      </w:r>
    </w:p>
    <w:p w:rsidR="00F11B38" w:rsidRPr="00376433" w:rsidRDefault="00F11B38" w:rsidP="00F11B38">
      <w:pPr>
        <w:spacing w:after="0" w:line="360" w:lineRule="auto"/>
        <w:jc w:val="both"/>
        <w:rPr>
          <w:rFonts w:ascii="Book Antiqua" w:eastAsia="Times New Roman" w:hAnsi="Book Antiqua"/>
          <w:sz w:val="24"/>
          <w:szCs w:val="24"/>
          <w:lang w:val="en-US" w:eastAsia="pt-BR"/>
        </w:rPr>
      </w:pPr>
      <w:r w:rsidRPr="00376433">
        <w:rPr>
          <w:rFonts w:ascii="Book Antiqua" w:eastAsia="Times New Roman" w:hAnsi="Book Antiqua"/>
          <w:b/>
          <w:bCs/>
          <w:sz w:val="24"/>
          <w:szCs w:val="24"/>
          <w:lang w:val="en-US" w:eastAsia="pt-BR"/>
        </w:rPr>
        <w:t>MPS:</w:t>
      </w:r>
      <w:r w:rsidRPr="00376433">
        <w:rPr>
          <w:rFonts w:ascii="Book Antiqua" w:eastAsia="Times New Roman" w:hAnsi="Book Antiqua"/>
          <w:bCs/>
          <w:sz w:val="24"/>
          <w:szCs w:val="24"/>
          <w:lang w:val="en-US" w:eastAsia="pt-BR"/>
        </w:rPr>
        <w:t xml:space="preserve"> “Myocardial Perfusion Imaging” AND “liver transplantation”</w:t>
      </w:r>
    </w:p>
    <w:p w:rsidR="00F11B38" w:rsidRPr="00376433" w:rsidRDefault="00F11B38" w:rsidP="00F11B38">
      <w:pPr>
        <w:spacing w:after="0" w:line="360" w:lineRule="auto"/>
        <w:jc w:val="both"/>
        <w:rPr>
          <w:rFonts w:ascii="Book Antiqua" w:eastAsia="Times New Roman" w:hAnsi="Book Antiqua"/>
          <w:sz w:val="24"/>
          <w:szCs w:val="24"/>
          <w:lang w:val="en-US" w:eastAsia="pt-BR"/>
        </w:rPr>
      </w:pPr>
    </w:p>
    <w:p w:rsidR="00F11B38" w:rsidRPr="00376433" w:rsidRDefault="00F11B38" w:rsidP="00F11B38">
      <w:pPr>
        <w:spacing w:after="0" w:line="360" w:lineRule="auto"/>
        <w:jc w:val="both"/>
        <w:rPr>
          <w:rFonts w:ascii="Book Antiqua" w:eastAsia="Times New Roman" w:hAnsi="Book Antiqua"/>
          <w:bCs/>
          <w:sz w:val="24"/>
          <w:szCs w:val="24"/>
          <w:lang w:val="en-US" w:eastAsia="pt-BR"/>
        </w:rPr>
      </w:pPr>
      <w:r w:rsidRPr="00376433">
        <w:rPr>
          <w:rFonts w:ascii="Book Antiqua" w:eastAsia="Times New Roman" w:hAnsi="Book Antiqua"/>
          <w:bCs/>
          <w:sz w:val="24"/>
          <w:szCs w:val="24"/>
          <w:lang w:val="en-US" w:eastAsia="pt-BR"/>
        </w:rPr>
        <w:t xml:space="preserve">Search Strategy for </w:t>
      </w:r>
      <w:proofErr w:type="spellStart"/>
      <w:r w:rsidRPr="00376433">
        <w:rPr>
          <w:rFonts w:ascii="Book Antiqua" w:eastAsia="Times New Roman" w:hAnsi="Book Antiqua"/>
          <w:bCs/>
          <w:sz w:val="24"/>
          <w:szCs w:val="24"/>
          <w:lang w:val="en-US" w:eastAsia="pt-BR"/>
        </w:rPr>
        <w:t>Opengray.eu</w:t>
      </w:r>
      <w:proofErr w:type="spellEnd"/>
      <w:r w:rsidRPr="00376433">
        <w:rPr>
          <w:rFonts w:ascii="Book Antiqua" w:eastAsia="Times New Roman" w:hAnsi="Book Antiqua"/>
          <w:bCs/>
          <w:sz w:val="24"/>
          <w:szCs w:val="24"/>
          <w:lang w:val="en-US" w:eastAsia="pt-BR"/>
        </w:rPr>
        <w:t>, 22 August 2015:</w:t>
      </w:r>
    </w:p>
    <w:p w:rsidR="00F11B38" w:rsidRPr="00376433" w:rsidRDefault="00F11B38" w:rsidP="00F11B38">
      <w:pPr>
        <w:spacing w:after="0" w:line="360" w:lineRule="auto"/>
        <w:jc w:val="both"/>
        <w:rPr>
          <w:rFonts w:ascii="Book Antiqua" w:eastAsia="Times New Roman" w:hAnsi="Book Antiqua"/>
          <w:sz w:val="24"/>
          <w:szCs w:val="24"/>
          <w:lang w:val="en-US" w:eastAsia="pt-BR"/>
        </w:rPr>
      </w:pPr>
    </w:p>
    <w:p w:rsidR="00F11B38" w:rsidRPr="00376433" w:rsidRDefault="00F11B38" w:rsidP="00F11B38">
      <w:pPr>
        <w:spacing w:after="0" w:line="360" w:lineRule="auto"/>
        <w:jc w:val="both"/>
        <w:rPr>
          <w:rFonts w:ascii="Book Antiqua" w:eastAsia="Times New Roman" w:hAnsi="Book Antiqua"/>
          <w:sz w:val="24"/>
          <w:szCs w:val="24"/>
          <w:lang w:val="en-US" w:eastAsia="pt-BR"/>
        </w:rPr>
      </w:pPr>
      <w:r w:rsidRPr="00376433">
        <w:rPr>
          <w:rFonts w:ascii="Book Antiqua" w:eastAsia="Times New Roman" w:hAnsi="Book Antiqua"/>
          <w:b/>
          <w:bCs/>
          <w:sz w:val="24"/>
          <w:szCs w:val="24"/>
          <w:lang w:val="en-US" w:eastAsia="pt-BR"/>
        </w:rPr>
        <w:t>DSE:</w:t>
      </w:r>
      <w:r w:rsidRPr="00376433">
        <w:rPr>
          <w:rFonts w:ascii="Book Antiqua" w:eastAsia="Times New Roman" w:hAnsi="Book Antiqua"/>
          <w:bCs/>
          <w:sz w:val="24"/>
          <w:szCs w:val="24"/>
          <w:lang w:val="en-US" w:eastAsia="pt-BR"/>
        </w:rPr>
        <w:t xml:space="preserve"> ("echocardiography" AND "</w:t>
      </w:r>
      <w:proofErr w:type="spellStart"/>
      <w:r w:rsidRPr="00376433">
        <w:rPr>
          <w:rFonts w:ascii="Book Antiqua" w:eastAsia="Times New Roman" w:hAnsi="Book Antiqua"/>
          <w:bCs/>
          <w:sz w:val="24"/>
          <w:szCs w:val="24"/>
          <w:lang w:val="en-US" w:eastAsia="pt-BR"/>
        </w:rPr>
        <w:t>dobutamine</w:t>
      </w:r>
      <w:proofErr w:type="spellEnd"/>
      <w:r w:rsidRPr="00376433">
        <w:rPr>
          <w:rFonts w:ascii="Book Antiqua" w:eastAsia="Times New Roman" w:hAnsi="Book Antiqua"/>
          <w:bCs/>
          <w:sz w:val="24"/>
          <w:szCs w:val="24"/>
          <w:lang w:val="en-US" w:eastAsia="pt-BR"/>
        </w:rPr>
        <w:t>") AND ("liver transplantation")</w:t>
      </w:r>
    </w:p>
    <w:p w:rsidR="00F11B38" w:rsidRPr="00376433" w:rsidRDefault="00F11B38" w:rsidP="00F11B38">
      <w:pPr>
        <w:spacing w:after="0" w:line="360" w:lineRule="auto"/>
        <w:jc w:val="both"/>
        <w:rPr>
          <w:rFonts w:ascii="Book Antiqua" w:eastAsia="Times New Roman" w:hAnsi="Book Antiqua"/>
          <w:bCs/>
          <w:sz w:val="24"/>
          <w:szCs w:val="24"/>
          <w:lang w:val="en-US" w:eastAsia="pt-BR"/>
        </w:rPr>
      </w:pPr>
      <w:r w:rsidRPr="00376433">
        <w:rPr>
          <w:rFonts w:ascii="Book Antiqua" w:eastAsia="Times New Roman" w:hAnsi="Book Antiqua"/>
          <w:b/>
          <w:bCs/>
          <w:sz w:val="24"/>
          <w:szCs w:val="24"/>
          <w:lang w:val="en-US" w:eastAsia="pt-BR"/>
        </w:rPr>
        <w:t>MPS:</w:t>
      </w:r>
      <w:r w:rsidRPr="00376433">
        <w:rPr>
          <w:rFonts w:ascii="Book Antiqua" w:eastAsia="Times New Roman" w:hAnsi="Book Antiqua"/>
          <w:bCs/>
          <w:sz w:val="24"/>
          <w:szCs w:val="24"/>
          <w:lang w:val="en-US" w:eastAsia="pt-BR"/>
        </w:rPr>
        <w:t xml:space="preserve"> “Myocardial Perfusion Imaging” AND “liver transplantation”</w:t>
      </w:r>
    </w:p>
    <w:p w:rsidR="00F11B38" w:rsidRPr="00376433" w:rsidRDefault="00F11B38" w:rsidP="00F11B38">
      <w:pPr>
        <w:spacing w:after="0" w:line="360" w:lineRule="auto"/>
        <w:jc w:val="both"/>
        <w:rPr>
          <w:rFonts w:ascii="Book Antiqua" w:hAnsi="Book Antiqua"/>
          <w:sz w:val="24"/>
          <w:szCs w:val="24"/>
          <w:lang w:val="en-US"/>
        </w:rPr>
      </w:pPr>
    </w:p>
    <w:p w:rsidR="00F11B38" w:rsidRPr="00A1646C" w:rsidRDefault="00F11B38" w:rsidP="00F11B38">
      <w:pPr>
        <w:spacing w:after="0" w:line="360" w:lineRule="auto"/>
        <w:jc w:val="both"/>
        <w:rPr>
          <w:rFonts w:ascii="Book Antiqua" w:eastAsiaTheme="minorEastAsia" w:hAnsi="Book Antiqua" w:hint="eastAsia"/>
          <w:noProof/>
          <w:sz w:val="24"/>
          <w:szCs w:val="24"/>
          <w:lang w:val="en-US" w:eastAsia="zh-CN"/>
        </w:rPr>
      </w:pPr>
    </w:p>
    <w:p w:rsidR="00C74889" w:rsidRDefault="00DD6190">
      <w:bookmarkStart w:id="0" w:name="_GoBack"/>
      <w:bookmarkEnd w:id="0"/>
    </w:p>
    <w:sectPr w:rsidR="00C748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6190" w:rsidRDefault="00DD6190" w:rsidP="00E56249">
      <w:pPr>
        <w:spacing w:after="0" w:line="240" w:lineRule="auto"/>
      </w:pPr>
      <w:r>
        <w:separator/>
      </w:r>
    </w:p>
  </w:endnote>
  <w:endnote w:type="continuationSeparator" w:id="0">
    <w:p w:rsidR="00DD6190" w:rsidRDefault="00DD6190" w:rsidP="00E56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6190" w:rsidRDefault="00DD6190" w:rsidP="00E56249">
      <w:pPr>
        <w:spacing w:after="0" w:line="240" w:lineRule="auto"/>
      </w:pPr>
      <w:r>
        <w:separator/>
      </w:r>
    </w:p>
  </w:footnote>
  <w:footnote w:type="continuationSeparator" w:id="0">
    <w:p w:rsidR="00DD6190" w:rsidRDefault="00DD6190" w:rsidP="00E562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Q3sjQ0NTAyNLMwszBW0lEKTi0uzszPAykwrAUAqUxk5SwAAAA="/>
  </w:docVars>
  <w:rsids>
    <w:rsidRoot w:val="00F62AC7"/>
    <w:rsid w:val="00482589"/>
    <w:rsid w:val="004F43A4"/>
    <w:rsid w:val="009C7C05"/>
    <w:rsid w:val="00DD6190"/>
    <w:rsid w:val="00E56249"/>
    <w:rsid w:val="00F11B38"/>
    <w:rsid w:val="00F62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249"/>
    <w:pPr>
      <w:spacing w:after="200" w:line="276" w:lineRule="auto"/>
    </w:pPr>
    <w:rPr>
      <w:rFonts w:ascii="Calibri" w:eastAsia="Calibri" w:hAnsi="Calibri" w:cs="Times New Roman"/>
      <w:kern w:val="0"/>
      <w:sz w:val="22"/>
      <w:lang w:val="pt-BR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56249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rFonts w:asciiTheme="minorHAnsi" w:eastAsiaTheme="minorEastAsia" w:hAnsiTheme="minorHAnsi" w:cstheme="minorBidi"/>
      <w:kern w:val="2"/>
      <w:sz w:val="18"/>
      <w:szCs w:val="18"/>
      <w:lang w:val="en-US" w:eastAsia="zh-CN"/>
    </w:rPr>
  </w:style>
  <w:style w:type="character" w:customStyle="1" w:styleId="Char">
    <w:name w:val="页眉 Char"/>
    <w:basedOn w:val="a0"/>
    <w:link w:val="a3"/>
    <w:uiPriority w:val="99"/>
    <w:rsid w:val="00E5624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56249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rFonts w:asciiTheme="minorHAnsi" w:eastAsiaTheme="minorEastAsia" w:hAnsiTheme="minorHAnsi" w:cstheme="minorBidi"/>
      <w:kern w:val="2"/>
      <w:sz w:val="18"/>
      <w:szCs w:val="18"/>
      <w:lang w:val="en-US" w:eastAsia="zh-CN"/>
    </w:rPr>
  </w:style>
  <w:style w:type="character" w:customStyle="1" w:styleId="Char0">
    <w:name w:val="页脚 Char"/>
    <w:basedOn w:val="a0"/>
    <w:link w:val="a4"/>
    <w:uiPriority w:val="99"/>
    <w:rsid w:val="00E5624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56249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56249"/>
    <w:rPr>
      <w:rFonts w:ascii="Calibri" w:eastAsia="Calibri" w:hAnsi="Calibri" w:cs="Times New Roman"/>
      <w:kern w:val="0"/>
      <w:sz w:val="18"/>
      <w:szCs w:val="18"/>
      <w:lang w:val="pt-B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249"/>
    <w:pPr>
      <w:spacing w:after="200" w:line="276" w:lineRule="auto"/>
    </w:pPr>
    <w:rPr>
      <w:rFonts w:ascii="Calibri" w:eastAsia="Calibri" w:hAnsi="Calibri" w:cs="Times New Roman"/>
      <w:kern w:val="0"/>
      <w:sz w:val="22"/>
      <w:lang w:val="pt-BR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56249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uto"/>
      <w:jc w:val="center"/>
    </w:pPr>
    <w:rPr>
      <w:rFonts w:asciiTheme="minorHAnsi" w:eastAsiaTheme="minorEastAsia" w:hAnsiTheme="minorHAnsi" w:cstheme="minorBidi"/>
      <w:kern w:val="2"/>
      <w:sz w:val="18"/>
      <w:szCs w:val="18"/>
      <w:lang w:val="en-US" w:eastAsia="zh-CN"/>
    </w:rPr>
  </w:style>
  <w:style w:type="character" w:customStyle="1" w:styleId="Char">
    <w:name w:val="页眉 Char"/>
    <w:basedOn w:val="a0"/>
    <w:link w:val="a3"/>
    <w:uiPriority w:val="99"/>
    <w:rsid w:val="00E5624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56249"/>
    <w:pPr>
      <w:widowControl w:val="0"/>
      <w:tabs>
        <w:tab w:val="center" w:pos="4153"/>
        <w:tab w:val="right" w:pos="8306"/>
      </w:tabs>
      <w:snapToGrid w:val="0"/>
      <w:spacing w:after="0" w:line="240" w:lineRule="auto"/>
    </w:pPr>
    <w:rPr>
      <w:rFonts w:asciiTheme="minorHAnsi" w:eastAsiaTheme="minorEastAsia" w:hAnsiTheme="minorHAnsi" w:cstheme="minorBidi"/>
      <w:kern w:val="2"/>
      <w:sz w:val="18"/>
      <w:szCs w:val="18"/>
      <w:lang w:val="en-US" w:eastAsia="zh-CN"/>
    </w:rPr>
  </w:style>
  <w:style w:type="character" w:customStyle="1" w:styleId="Char0">
    <w:name w:val="页脚 Char"/>
    <w:basedOn w:val="a0"/>
    <w:link w:val="a4"/>
    <w:uiPriority w:val="99"/>
    <w:rsid w:val="00E5624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56249"/>
    <w:pPr>
      <w:spacing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56249"/>
    <w:rPr>
      <w:rFonts w:ascii="Calibri" w:eastAsia="Calibri" w:hAnsi="Calibri" w:cs="Times New Roman"/>
      <w:kern w:val="0"/>
      <w:sz w:val="18"/>
      <w:szCs w:val="18"/>
      <w:lang w:val="pt-B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tif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876</Words>
  <Characters>4994</Characters>
  <Application>Microsoft Office Word</Application>
  <DocSecurity>0</DocSecurity>
  <Lines>41</Lines>
  <Paragraphs>11</Paragraphs>
  <ScaleCrop>false</ScaleCrop>
  <Company>微软中国</Company>
  <LinksUpToDate>false</LinksUpToDate>
  <CharactersWithSpaces>5859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4</cp:revision>
  <dcterms:created xsi:type="dcterms:W3CDTF">2018-09-18T07:25:00Z</dcterms:created>
  <dcterms:modified xsi:type="dcterms:W3CDTF">2018-09-18T07:31:00Z</dcterms:modified>
</cp:coreProperties>
</file>